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C99DB" w14:textId="77777777" w:rsidR="000952B1" w:rsidRPr="000A061A" w:rsidRDefault="000952B1" w:rsidP="00D75FFD">
      <w:pPr>
        <w:jc w:val="both"/>
        <w:rPr>
          <w:rFonts w:cstheme="minorHAnsi"/>
        </w:rPr>
      </w:pPr>
      <w:bookmarkStart w:id="0" w:name="_GoBack"/>
      <w:bookmarkEnd w:id="0"/>
    </w:p>
    <w:p w14:paraId="57AC99DC" w14:textId="77777777" w:rsidR="000952B1" w:rsidRPr="000A061A" w:rsidRDefault="000952B1" w:rsidP="00D75FFD">
      <w:pPr>
        <w:jc w:val="both"/>
        <w:rPr>
          <w:rFonts w:cstheme="minorHAnsi"/>
        </w:rPr>
      </w:pPr>
    </w:p>
    <w:p w14:paraId="57AC99DD" w14:textId="3FEAD1BB" w:rsidR="000952B1" w:rsidRPr="00A66E5A" w:rsidRDefault="000952B1" w:rsidP="00A66E5A">
      <w:pPr>
        <w:jc w:val="center"/>
        <w:rPr>
          <w:rFonts w:cstheme="minorHAnsi"/>
        </w:rPr>
      </w:pPr>
      <w:r w:rsidRPr="00A66E5A">
        <w:rPr>
          <w:rFonts w:cstheme="minorHAnsi"/>
          <w:noProof/>
          <w:lang w:val="en-IN" w:eastAsia="en-IN"/>
        </w:rPr>
        <w:drawing>
          <wp:inline distT="0" distB="0" distL="0" distR="0" wp14:anchorId="57ACA9E1" wp14:editId="57ACA9E2">
            <wp:extent cx="2959252" cy="958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959252" cy="958899"/>
                    </a:xfrm>
                    <a:prstGeom prst="rect">
                      <a:avLst/>
                    </a:prstGeom>
                  </pic:spPr>
                </pic:pic>
              </a:graphicData>
            </a:graphic>
          </wp:inline>
        </w:drawing>
      </w:r>
    </w:p>
    <w:p w14:paraId="57AC99DE" w14:textId="77777777" w:rsidR="000952B1" w:rsidRPr="00A66E5A" w:rsidRDefault="000952B1" w:rsidP="00A66E5A">
      <w:pPr>
        <w:jc w:val="center"/>
        <w:rPr>
          <w:rFonts w:cstheme="minorHAnsi"/>
          <w:b/>
          <w:bCs/>
          <w:sz w:val="56"/>
          <w:szCs w:val="56"/>
        </w:rPr>
      </w:pPr>
      <w:r w:rsidRPr="00A66E5A">
        <w:rPr>
          <w:rFonts w:cstheme="minorHAnsi"/>
          <w:b/>
          <w:bCs/>
          <w:sz w:val="56"/>
          <w:szCs w:val="56"/>
        </w:rPr>
        <w:t>Central Bank of India</w:t>
      </w:r>
    </w:p>
    <w:p w14:paraId="57AC99DF" w14:textId="77777777" w:rsidR="000952B1" w:rsidRPr="00A66E5A" w:rsidRDefault="000952B1" w:rsidP="00A66E5A">
      <w:pPr>
        <w:jc w:val="center"/>
        <w:rPr>
          <w:rFonts w:cstheme="minorHAnsi"/>
          <w:b/>
          <w:bCs/>
        </w:rPr>
      </w:pPr>
    </w:p>
    <w:p w14:paraId="57AC99E0" w14:textId="77777777" w:rsidR="000952B1" w:rsidRPr="00A66E5A" w:rsidRDefault="000952B1" w:rsidP="00A66E5A">
      <w:pPr>
        <w:jc w:val="center"/>
        <w:rPr>
          <w:rFonts w:cstheme="minorHAnsi"/>
          <w:b/>
          <w:bCs/>
          <w:i/>
          <w:iCs/>
          <w:sz w:val="40"/>
          <w:szCs w:val="40"/>
        </w:rPr>
      </w:pPr>
      <w:r w:rsidRPr="00A66E5A">
        <w:rPr>
          <w:rFonts w:cstheme="minorHAnsi"/>
          <w:b/>
          <w:bCs/>
          <w:i/>
          <w:iCs/>
          <w:sz w:val="40"/>
          <w:szCs w:val="40"/>
        </w:rPr>
        <w:t>Department of Information Technology,</w:t>
      </w:r>
    </w:p>
    <w:p w14:paraId="57AC99E1" w14:textId="77777777" w:rsidR="000952B1" w:rsidRPr="00A66E5A" w:rsidRDefault="000952B1" w:rsidP="00A66E5A">
      <w:pPr>
        <w:jc w:val="center"/>
        <w:rPr>
          <w:rFonts w:cstheme="minorHAnsi"/>
          <w:sz w:val="36"/>
          <w:szCs w:val="36"/>
        </w:rPr>
      </w:pPr>
    </w:p>
    <w:p w14:paraId="57AC99E2" w14:textId="51F58522" w:rsidR="000952B1" w:rsidRPr="00A66E5A" w:rsidRDefault="000952B1" w:rsidP="00A66E5A">
      <w:pPr>
        <w:jc w:val="center"/>
        <w:rPr>
          <w:rFonts w:cstheme="minorHAnsi"/>
          <w:sz w:val="36"/>
          <w:szCs w:val="36"/>
        </w:rPr>
      </w:pPr>
      <w:r w:rsidRPr="00A66E5A">
        <w:rPr>
          <w:rFonts w:cstheme="minorHAnsi"/>
          <w:sz w:val="36"/>
          <w:szCs w:val="36"/>
        </w:rPr>
        <w:t>Tend</w:t>
      </w:r>
      <w:r w:rsidR="00A66E5A">
        <w:rPr>
          <w:rFonts w:cstheme="minorHAnsi"/>
          <w:sz w:val="36"/>
          <w:szCs w:val="36"/>
        </w:rPr>
        <w:t>er No. CO: DIT: PUR: 2022-23:370</w:t>
      </w:r>
    </w:p>
    <w:p w14:paraId="57AC99E3" w14:textId="77777777" w:rsidR="000952B1" w:rsidRPr="00A66E5A" w:rsidRDefault="000952B1" w:rsidP="00A66E5A">
      <w:pPr>
        <w:jc w:val="center"/>
        <w:rPr>
          <w:rFonts w:cstheme="minorHAnsi"/>
          <w:b/>
          <w:bCs/>
          <w:sz w:val="40"/>
          <w:szCs w:val="40"/>
        </w:rPr>
      </w:pPr>
      <w:r w:rsidRPr="00A66E5A">
        <w:rPr>
          <w:rFonts w:cstheme="minorHAnsi"/>
          <w:b/>
          <w:bCs/>
          <w:sz w:val="40"/>
          <w:szCs w:val="40"/>
        </w:rPr>
        <w:t>Request for Proposal (Bid) Document</w:t>
      </w:r>
    </w:p>
    <w:p w14:paraId="57AC99E4" w14:textId="77777777" w:rsidR="000952B1" w:rsidRPr="00A66E5A" w:rsidRDefault="000952B1" w:rsidP="00A66E5A">
      <w:pPr>
        <w:jc w:val="center"/>
        <w:rPr>
          <w:rFonts w:cstheme="minorHAnsi"/>
          <w:b/>
          <w:bCs/>
          <w:sz w:val="40"/>
          <w:szCs w:val="40"/>
        </w:rPr>
      </w:pPr>
      <w:r w:rsidRPr="00A66E5A">
        <w:rPr>
          <w:rFonts w:cstheme="minorHAnsi"/>
          <w:b/>
          <w:bCs/>
          <w:sz w:val="40"/>
          <w:szCs w:val="40"/>
        </w:rPr>
        <w:t>For</w:t>
      </w:r>
    </w:p>
    <w:p w14:paraId="57AC99E5" w14:textId="70EEC751" w:rsidR="000952B1" w:rsidRPr="00A66E5A" w:rsidRDefault="004A6C32" w:rsidP="00A66E5A">
      <w:pPr>
        <w:jc w:val="center"/>
        <w:rPr>
          <w:rFonts w:cstheme="minorHAnsi"/>
          <w:b/>
          <w:bCs/>
          <w:sz w:val="40"/>
          <w:szCs w:val="40"/>
        </w:rPr>
      </w:pPr>
      <w:r w:rsidRPr="00A66E5A">
        <w:rPr>
          <w:rFonts w:cstheme="minorHAnsi"/>
          <w:b/>
          <w:bCs/>
          <w:sz w:val="40"/>
          <w:szCs w:val="40"/>
        </w:rPr>
        <w:t xml:space="preserve">Digital Lending Platform - </w:t>
      </w:r>
      <w:r w:rsidRPr="00A66E5A">
        <w:rPr>
          <w:rFonts w:cstheme="minorHAnsi"/>
          <w:b/>
          <w:bCs/>
          <w:sz w:val="40"/>
          <w:szCs w:val="40"/>
        </w:rPr>
        <w:br/>
      </w:r>
      <w:r w:rsidR="000952B1" w:rsidRPr="00A66E5A">
        <w:rPr>
          <w:rFonts w:cstheme="minorHAnsi"/>
          <w:b/>
          <w:bCs/>
          <w:sz w:val="40"/>
          <w:szCs w:val="40"/>
        </w:rPr>
        <w:t>Supply, Implementation and Maintenance under CAPEX Model</w:t>
      </w:r>
      <w:r w:rsidR="000952B1" w:rsidRPr="00A66E5A">
        <w:rPr>
          <w:rFonts w:cstheme="minorHAnsi"/>
          <w:b/>
          <w:bCs/>
          <w:sz w:val="40"/>
          <w:szCs w:val="40"/>
        </w:rPr>
        <w:br w:type="page"/>
      </w:r>
    </w:p>
    <w:sdt>
      <w:sdtPr>
        <w:rPr>
          <w:rFonts w:eastAsiaTheme="minorHAnsi" w:cstheme="minorHAnsi"/>
          <w:color w:val="auto"/>
          <w:kern w:val="0"/>
          <w:sz w:val="22"/>
          <w:szCs w:val="22"/>
        </w:rPr>
        <w:id w:val="2130977324"/>
        <w:docPartObj>
          <w:docPartGallery w:val="Table of Contents"/>
          <w:docPartUnique/>
        </w:docPartObj>
      </w:sdtPr>
      <w:sdtEndPr>
        <w:rPr>
          <w:rFonts w:eastAsia="Times New Roman" w:cs="Times New Roman"/>
          <w:noProof/>
          <w:szCs w:val="20"/>
        </w:rPr>
      </w:sdtEndPr>
      <w:sdtContent>
        <w:p w14:paraId="57AC99E6" w14:textId="77777777" w:rsidR="000952B1" w:rsidRPr="00A66E5A" w:rsidRDefault="000952B1" w:rsidP="00D75FFD">
          <w:pPr>
            <w:pStyle w:val="TOCHeading"/>
            <w:jc w:val="both"/>
            <w:rPr>
              <w:rFonts w:cstheme="minorHAnsi"/>
            </w:rPr>
          </w:pPr>
          <w:r w:rsidRPr="00A66E5A">
            <w:rPr>
              <w:rFonts w:cstheme="minorHAnsi"/>
            </w:rPr>
            <w:t>Contents</w:t>
          </w:r>
        </w:p>
        <w:p w14:paraId="5856BBDC" w14:textId="77777777" w:rsidR="005B7AD1" w:rsidRDefault="000952B1">
          <w:pPr>
            <w:pStyle w:val="TOC1"/>
            <w:rPr>
              <w:rFonts w:eastAsiaTheme="minorEastAsia" w:cstheme="minorBidi"/>
              <w:b w:val="0"/>
              <w:noProof/>
              <w:szCs w:val="22"/>
              <w:lang w:val="en-IN" w:eastAsia="en-IN"/>
            </w:rPr>
          </w:pPr>
          <w:r w:rsidRPr="00A66E5A">
            <w:fldChar w:fldCharType="begin"/>
          </w:r>
          <w:r w:rsidRPr="00A66E5A">
            <w:instrText xml:space="preserve"> TOC \o "1-3" \h \z \u </w:instrText>
          </w:r>
          <w:r w:rsidRPr="00A66E5A">
            <w:fldChar w:fldCharType="separate"/>
          </w:r>
          <w:hyperlink w:anchor="_Toc123749937" w:history="1">
            <w:r w:rsidR="005B7AD1" w:rsidRPr="00EA1853">
              <w:rPr>
                <w:rStyle w:val="Hyperlink"/>
                <w:bCs/>
                <w:noProof/>
              </w:rPr>
              <w:t>Section I – Instructions to Bidders</w:t>
            </w:r>
            <w:r w:rsidR="005B7AD1">
              <w:rPr>
                <w:noProof/>
                <w:webHidden/>
              </w:rPr>
              <w:tab/>
            </w:r>
            <w:r w:rsidR="005B7AD1">
              <w:rPr>
                <w:noProof/>
                <w:webHidden/>
              </w:rPr>
              <w:fldChar w:fldCharType="begin"/>
            </w:r>
            <w:r w:rsidR="005B7AD1">
              <w:rPr>
                <w:noProof/>
                <w:webHidden/>
              </w:rPr>
              <w:instrText xml:space="preserve"> PAGEREF _Toc123749937 \h </w:instrText>
            </w:r>
            <w:r w:rsidR="005B7AD1">
              <w:rPr>
                <w:noProof/>
                <w:webHidden/>
              </w:rPr>
            </w:r>
            <w:r w:rsidR="005B7AD1">
              <w:rPr>
                <w:noProof/>
                <w:webHidden/>
              </w:rPr>
              <w:fldChar w:fldCharType="separate"/>
            </w:r>
            <w:r w:rsidR="000A70A9">
              <w:rPr>
                <w:noProof/>
                <w:webHidden/>
              </w:rPr>
              <w:t>11</w:t>
            </w:r>
            <w:r w:rsidR="005B7AD1">
              <w:rPr>
                <w:noProof/>
                <w:webHidden/>
              </w:rPr>
              <w:fldChar w:fldCharType="end"/>
            </w:r>
          </w:hyperlink>
        </w:p>
        <w:p w14:paraId="1271D84B" w14:textId="77777777" w:rsidR="005B7AD1" w:rsidRDefault="003D26CA">
          <w:pPr>
            <w:pStyle w:val="TOC1"/>
            <w:rPr>
              <w:rFonts w:eastAsiaTheme="minorEastAsia" w:cstheme="minorBidi"/>
              <w:b w:val="0"/>
              <w:noProof/>
              <w:szCs w:val="22"/>
              <w:lang w:val="en-IN" w:eastAsia="en-IN"/>
            </w:rPr>
          </w:pPr>
          <w:hyperlink w:anchor="_Toc123749938" w:history="1">
            <w:r w:rsidR="005B7AD1" w:rsidRPr="00EA1853">
              <w:rPr>
                <w:rStyle w:val="Hyperlink"/>
                <w:rFonts w:cstheme="minorHAnsi"/>
                <w:bCs/>
                <w:noProof/>
              </w:rPr>
              <w:t>1.</w:t>
            </w:r>
            <w:r w:rsidR="005B7AD1">
              <w:rPr>
                <w:rFonts w:eastAsiaTheme="minorEastAsia" w:cstheme="minorBidi"/>
                <w:b w:val="0"/>
                <w:noProof/>
                <w:szCs w:val="22"/>
                <w:lang w:val="en-IN" w:eastAsia="en-IN"/>
              </w:rPr>
              <w:tab/>
            </w:r>
            <w:r w:rsidR="005B7AD1" w:rsidRPr="00EA1853">
              <w:rPr>
                <w:rStyle w:val="Hyperlink"/>
                <w:rFonts w:cstheme="minorHAnsi"/>
                <w:bCs/>
                <w:noProof/>
              </w:rPr>
              <w:t>Invitation for Tender Offers</w:t>
            </w:r>
            <w:r w:rsidR="005B7AD1">
              <w:rPr>
                <w:noProof/>
                <w:webHidden/>
              </w:rPr>
              <w:tab/>
            </w:r>
            <w:r w:rsidR="005B7AD1">
              <w:rPr>
                <w:noProof/>
                <w:webHidden/>
              </w:rPr>
              <w:fldChar w:fldCharType="begin"/>
            </w:r>
            <w:r w:rsidR="005B7AD1">
              <w:rPr>
                <w:noProof/>
                <w:webHidden/>
              </w:rPr>
              <w:instrText xml:space="preserve"> PAGEREF _Toc123749938 \h </w:instrText>
            </w:r>
            <w:r w:rsidR="005B7AD1">
              <w:rPr>
                <w:noProof/>
                <w:webHidden/>
              </w:rPr>
            </w:r>
            <w:r w:rsidR="005B7AD1">
              <w:rPr>
                <w:noProof/>
                <w:webHidden/>
              </w:rPr>
              <w:fldChar w:fldCharType="separate"/>
            </w:r>
            <w:r w:rsidR="000A70A9">
              <w:rPr>
                <w:noProof/>
                <w:webHidden/>
              </w:rPr>
              <w:t>11</w:t>
            </w:r>
            <w:r w:rsidR="005B7AD1">
              <w:rPr>
                <w:noProof/>
                <w:webHidden/>
              </w:rPr>
              <w:fldChar w:fldCharType="end"/>
            </w:r>
          </w:hyperlink>
        </w:p>
        <w:p w14:paraId="348361E8" w14:textId="77777777" w:rsidR="005B7AD1" w:rsidRDefault="003D26CA">
          <w:pPr>
            <w:pStyle w:val="TOC1"/>
            <w:rPr>
              <w:rFonts w:eastAsiaTheme="minorEastAsia" w:cstheme="minorBidi"/>
              <w:b w:val="0"/>
              <w:noProof/>
              <w:szCs w:val="22"/>
              <w:lang w:val="en-IN" w:eastAsia="en-IN"/>
            </w:rPr>
          </w:pPr>
          <w:hyperlink w:anchor="_Toc123749939" w:history="1">
            <w:r w:rsidR="005B7AD1" w:rsidRPr="00EA1853">
              <w:rPr>
                <w:rStyle w:val="Hyperlink"/>
                <w:rFonts w:cstheme="minorHAnsi"/>
                <w:bCs/>
                <w:noProof/>
              </w:rPr>
              <w:t>2.</w:t>
            </w:r>
            <w:r w:rsidR="005B7AD1">
              <w:rPr>
                <w:rFonts w:eastAsiaTheme="minorEastAsia" w:cstheme="minorBidi"/>
                <w:b w:val="0"/>
                <w:noProof/>
                <w:szCs w:val="22"/>
                <w:lang w:val="en-IN" w:eastAsia="en-IN"/>
              </w:rPr>
              <w:tab/>
            </w:r>
            <w:r w:rsidR="005B7AD1" w:rsidRPr="00EA1853">
              <w:rPr>
                <w:rStyle w:val="Hyperlink"/>
                <w:rFonts w:cstheme="minorHAnsi"/>
                <w:bCs/>
                <w:noProof/>
              </w:rPr>
              <w:t>Bidding Process</w:t>
            </w:r>
            <w:r w:rsidR="005B7AD1">
              <w:rPr>
                <w:noProof/>
                <w:webHidden/>
              </w:rPr>
              <w:tab/>
            </w:r>
            <w:r w:rsidR="005B7AD1">
              <w:rPr>
                <w:noProof/>
                <w:webHidden/>
              </w:rPr>
              <w:fldChar w:fldCharType="begin"/>
            </w:r>
            <w:r w:rsidR="005B7AD1">
              <w:rPr>
                <w:noProof/>
                <w:webHidden/>
              </w:rPr>
              <w:instrText xml:space="preserve"> PAGEREF _Toc123749939 \h </w:instrText>
            </w:r>
            <w:r w:rsidR="005B7AD1">
              <w:rPr>
                <w:noProof/>
                <w:webHidden/>
              </w:rPr>
            </w:r>
            <w:r w:rsidR="005B7AD1">
              <w:rPr>
                <w:noProof/>
                <w:webHidden/>
              </w:rPr>
              <w:fldChar w:fldCharType="separate"/>
            </w:r>
            <w:r w:rsidR="000A70A9">
              <w:rPr>
                <w:noProof/>
                <w:webHidden/>
              </w:rPr>
              <w:t>12</w:t>
            </w:r>
            <w:r w:rsidR="005B7AD1">
              <w:rPr>
                <w:noProof/>
                <w:webHidden/>
              </w:rPr>
              <w:fldChar w:fldCharType="end"/>
            </w:r>
          </w:hyperlink>
        </w:p>
        <w:p w14:paraId="2F4FBEA6" w14:textId="77777777" w:rsidR="005B7AD1" w:rsidRDefault="003D26CA">
          <w:pPr>
            <w:pStyle w:val="TOC1"/>
            <w:rPr>
              <w:rFonts w:eastAsiaTheme="minorEastAsia" w:cstheme="minorBidi"/>
              <w:b w:val="0"/>
              <w:noProof/>
              <w:szCs w:val="22"/>
              <w:lang w:val="en-IN" w:eastAsia="en-IN"/>
            </w:rPr>
          </w:pPr>
          <w:hyperlink w:anchor="_Toc123749940" w:history="1">
            <w:r w:rsidR="005B7AD1" w:rsidRPr="00EA1853">
              <w:rPr>
                <w:rStyle w:val="Hyperlink"/>
                <w:rFonts w:cstheme="minorHAnsi"/>
                <w:bCs/>
                <w:noProof/>
              </w:rPr>
              <w:t>3.</w:t>
            </w:r>
            <w:r w:rsidR="005B7AD1">
              <w:rPr>
                <w:rFonts w:eastAsiaTheme="minorEastAsia" w:cstheme="minorBidi"/>
                <w:b w:val="0"/>
                <w:noProof/>
                <w:szCs w:val="22"/>
                <w:lang w:val="en-IN" w:eastAsia="en-IN"/>
              </w:rPr>
              <w:tab/>
            </w:r>
            <w:r w:rsidR="005B7AD1" w:rsidRPr="00EA1853">
              <w:rPr>
                <w:rStyle w:val="Hyperlink"/>
                <w:rFonts w:cstheme="minorHAnsi"/>
                <w:bCs/>
                <w:noProof/>
              </w:rPr>
              <w:t>Instructions to Bidders</w:t>
            </w:r>
            <w:r w:rsidR="005B7AD1">
              <w:rPr>
                <w:noProof/>
                <w:webHidden/>
              </w:rPr>
              <w:tab/>
            </w:r>
            <w:r w:rsidR="005B7AD1">
              <w:rPr>
                <w:noProof/>
                <w:webHidden/>
              </w:rPr>
              <w:fldChar w:fldCharType="begin"/>
            </w:r>
            <w:r w:rsidR="005B7AD1">
              <w:rPr>
                <w:noProof/>
                <w:webHidden/>
              </w:rPr>
              <w:instrText xml:space="preserve"> PAGEREF _Toc123749940 \h </w:instrText>
            </w:r>
            <w:r w:rsidR="005B7AD1">
              <w:rPr>
                <w:noProof/>
                <w:webHidden/>
              </w:rPr>
            </w:r>
            <w:r w:rsidR="005B7AD1">
              <w:rPr>
                <w:noProof/>
                <w:webHidden/>
              </w:rPr>
              <w:fldChar w:fldCharType="separate"/>
            </w:r>
            <w:r w:rsidR="000A70A9">
              <w:rPr>
                <w:noProof/>
                <w:webHidden/>
              </w:rPr>
              <w:t>13</w:t>
            </w:r>
            <w:r w:rsidR="005B7AD1">
              <w:rPr>
                <w:noProof/>
                <w:webHidden/>
              </w:rPr>
              <w:fldChar w:fldCharType="end"/>
            </w:r>
          </w:hyperlink>
        </w:p>
        <w:p w14:paraId="2151B714" w14:textId="77777777" w:rsidR="005B7AD1" w:rsidRDefault="003D26CA">
          <w:pPr>
            <w:pStyle w:val="TOC1"/>
            <w:rPr>
              <w:rFonts w:eastAsiaTheme="minorEastAsia" w:cstheme="minorBidi"/>
              <w:b w:val="0"/>
              <w:noProof/>
              <w:szCs w:val="22"/>
              <w:lang w:val="en-IN" w:eastAsia="en-IN"/>
            </w:rPr>
          </w:pPr>
          <w:hyperlink w:anchor="_Toc123749941" w:history="1">
            <w:r w:rsidR="005B7AD1" w:rsidRPr="00EA1853">
              <w:rPr>
                <w:rStyle w:val="Hyperlink"/>
                <w:rFonts w:cstheme="minorHAnsi"/>
                <w:bCs/>
                <w:noProof/>
              </w:rPr>
              <w:t>4.</w:t>
            </w:r>
            <w:r w:rsidR="005B7AD1">
              <w:rPr>
                <w:rFonts w:eastAsiaTheme="minorEastAsia" w:cstheme="minorBidi"/>
                <w:b w:val="0"/>
                <w:noProof/>
                <w:szCs w:val="22"/>
                <w:lang w:val="en-IN" w:eastAsia="en-IN"/>
              </w:rPr>
              <w:tab/>
            </w:r>
            <w:r w:rsidR="005B7AD1" w:rsidRPr="00EA1853">
              <w:rPr>
                <w:rStyle w:val="Hyperlink"/>
                <w:rFonts w:cstheme="minorHAnsi"/>
                <w:bCs/>
                <w:noProof/>
              </w:rPr>
              <w:t>Technical Bid</w:t>
            </w:r>
            <w:r w:rsidR="005B7AD1">
              <w:rPr>
                <w:noProof/>
                <w:webHidden/>
              </w:rPr>
              <w:tab/>
            </w:r>
            <w:r w:rsidR="005B7AD1">
              <w:rPr>
                <w:noProof/>
                <w:webHidden/>
              </w:rPr>
              <w:fldChar w:fldCharType="begin"/>
            </w:r>
            <w:r w:rsidR="005B7AD1">
              <w:rPr>
                <w:noProof/>
                <w:webHidden/>
              </w:rPr>
              <w:instrText xml:space="preserve"> PAGEREF _Toc123749941 \h </w:instrText>
            </w:r>
            <w:r w:rsidR="005B7AD1">
              <w:rPr>
                <w:noProof/>
                <w:webHidden/>
              </w:rPr>
            </w:r>
            <w:r w:rsidR="005B7AD1">
              <w:rPr>
                <w:noProof/>
                <w:webHidden/>
              </w:rPr>
              <w:fldChar w:fldCharType="separate"/>
            </w:r>
            <w:r w:rsidR="000A70A9">
              <w:rPr>
                <w:noProof/>
                <w:webHidden/>
              </w:rPr>
              <w:t>14</w:t>
            </w:r>
            <w:r w:rsidR="005B7AD1">
              <w:rPr>
                <w:noProof/>
                <w:webHidden/>
              </w:rPr>
              <w:fldChar w:fldCharType="end"/>
            </w:r>
          </w:hyperlink>
        </w:p>
        <w:p w14:paraId="56E94CC3" w14:textId="77777777" w:rsidR="005B7AD1" w:rsidRDefault="003D26CA">
          <w:pPr>
            <w:pStyle w:val="TOC1"/>
            <w:rPr>
              <w:rFonts w:eastAsiaTheme="minorEastAsia" w:cstheme="minorBidi"/>
              <w:b w:val="0"/>
              <w:noProof/>
              <w:szCs w:val="22"/>
              <w:lang w:val="en-IN" w:eastAsia="en-IN"/>
            </w:rPr>
          </w:pPr>
          <w:hyperlink w:anchor="_Toc123749942" w:history="1">
            <w:r w:rsidR="005B7AD1" w:rsidRPr="00EA1853">
              <w:rPr>
                <w:rStyle w:val="Hyperlink"/>
                <w:rFonts w:cstheme="minorHAnsi"/>
                <w:bCs/>
                <w:noProof/>
              </w:rPr>
              <w:t>5.</w:t>
            </w:r>
            <w:r w:rsidR="005B7AD1">
              <w:rPr>
                <w:rFonts w:eastAsiaTheme="minorEastAsia" w:cstheme="minorBidi"/>
                <w:b w:val="0"/>
                <w:noProof/>
                <w:szCs w:val="22"/>
                <w:lang w:val="en-IN" w:eastAsia="en-IN"/>
              </w:rPr>
              <w:tab/>
            </w:r>
            <w:r w:rsidR="005B7AD1" w:rsidRPr="00EA1853">
              <w:rPr>
                <w:rStyle w:val="Hyperlink"/>
                <w:rFonts w:cstheme="minorHAnsi"/>
                <w:bCs/>
                <w:noProof/>
              </w:rPr>
              <w:t>Commercial Bid</w:t>
            </w:r>
            <w:r w:rsidR="005B7AD1">
              <w:rPr>
                <w:noProof/>
                <w:webHidden/>
              </w:rPr>
              <w:tab/>
            </w:r>
            <w:r w:rsidR="005B7AD1">
              <w:rPr>
                <w:noProof/>
                <w:webHidden/>
              </w:rPr>
              <w:fldChar w:fldCharType="begin"/>
            </w:r>
            <w:r w:rsidR="005B7AD1">
              <w:rPr>
                <w:noProof/>
                <w:webHidden/>
              </w:rPr>
              <w:instrText xml:space="preserve"> PAGEREF _Toc123749942 \h </w:instrText>
            </w:r>
            <w:r w:rsidR="005B7AD1">
              <w:rPr>
                <w:noProof/>
                <w:webHidden/>
              </w:rPr>
            </w:r>
            <w:r w:rsidR="005B7AD1">
              <w:rPr>
                <w:noProof/>
                <w:webHidden/>
              </w:rPr>
              <w:fldChar w:fldCharType="separate"/>
            </w:r>
            <w:r w:rsidR="000A70A9">
              <w:rPr>
                <w:noProof/>
                <w:webHidden/>
              </w:rPr>
              <w:t>14</w:t>
            </w:r>
            <w:r w:rsidR="005B7AD1">
              <w:rPr>
                <w:noProof/>
                <w:webHidden/>
              </w:rPr>
              <w:fldChar w:fldCharType="end"/>
            </w:r>
          </w:hyperlink>
        </w:p>
        <w:p w14:paraId="4F32AE27" w14:textId="77777777" w:rsidR="005B7AD1" w:rsidRDefault="003D26CA">
          <w:pPr>
            <w:pStyle w:val="TOC1"/>
            <w:rPr>
              <w:rFonts w:eastAsiaTheme="minorEastAsia" w:cstheme="minorBidi"/>
              <w:b w:val="0"/>
              <w:noProof/>
              <w:szCs w:val="22"/>
              <w:lang w:val="en-IN" w:eastAsia="en-IN"/>
            </w:rPr>
          </w:pPr>
          <w:hyperlink w:anchor="_Toc123749943" w:history="1">
            <w:r w:rsidR="005B7AD1" w:rsidRPr="00EA1853">
              <w:rPr>
                <w:rStyle w:val="Hyperlink"/>
                <w:rFonts w:cstheme="minorHAnsi"/>
                <w:bCs/>
                <w:noProof/>
              </w:rPr>
              <w:t>6.</w:t>
            </w:r>
            <w:r w:rsidR="005B7AD1">
              <w:rPr>
                <w:rFonts w:eastAsiaTheme="minorEastAsia" w:cstheme="minorBidi"/>
                <w:b w:val="0"/>
                <w:noProof/>
                <w:szCs w:val="22"/>
                <w:lang w:val="en-IN" w:eastAsia="en-IN"/>
              </w:rPr>
              <w:tab/>
            </w:r>
            <w:r w:rsidR="005B7AD1" w:rsidRPr="00EA1853">
              <w:rPr>
                <w:rStyle w:val="Hyperlink"/>
                <w:rFonts w:cstheme="minorHAnsi"/>
                <w:bCs/>
                <w:noProof/>
              </w:rPr>
              <w:t>Bid Security (EMD)</w:t>
            </w:r>
            <w:r w:rsidR="005B7AD1">
              <w:rPr>
                <w:noProof/>
                <w:webHidden/>
              </w:rPr>
              <w:tab/>
            </w:r>
            <w:r w:rsidR="005B7AD1">
              <w:rPr>
                <w:noProof/>
                <w:webHidden/>
              </w:rPr>
              <w:fldChar w:fldCharType="begin"/>
            </w:r>
            <w:r w:rsidR="005B7AD1">
              <w:rPr>
                <w:noProof/>
                <w:webHidden/>
              </w:rPr>
              <w:instrText xml:space="preserve"> PAGEREF _Toc123749943 \h </w:instrText>
            </w:r>
            <w:r w:rsidR="005B7AD1">
              <w:rPr>
                <w:noProof/>
                <w:webHidden/>
              </w:rPr>
            </w:r>
            <w:r w:rsidR="005B7AD1">
              <w:rPr>
                <w:noProof/>
                <w:webHidden/>
              </w:rPr>
              <w:fldChar w:fldCharType="separate"/>
            </w:r>
            <w:r w:rsidR="000A70A9">
              <w:rPr>
                <w:noProof/>
                <w:webHidden/>
              </w:rPr>
              <w:t>15</w:t>
            </w:r>
            <w:r w:rsidR="005B7AD1">
              <w:rPr>
                <w:noProof/>
                <w:webHidden/>
              </w:rPr>
              <w:fldChar w:fldCharType="end"/>
            </w:r>
          </w:hyperlink>
        </w:p>
        <w:p w14:paraId="664FFBC9" w14:textId="77777777" w:rsidR="005B7AD1" w:rsidRDefault="003D26CA">
          <w:pPr>
            <w:pStyle w:val="TOC1"/>
            <w:rPr>
              <w:rFonts w:eastAsiaTheme="minorEastAsia" w:cstheme="minorBidi"/>
              <w:b w:val="0"/>
              <w:noProof/>
              <w:szCs w:val="22"/>
              <w:lang w:val="en-IN" w:eastAsia="en-IN"/>
            </w:rPr>
          </w:pPr>
          <w:hyperlink w:anchor="_Toc123749944" w:history="1">
            <w:r w:rsidR="005B7AD1" w:rsidRPr="00EA1853">
              <w:rPr>
                <w:rStyle w:val="Hyperlink"/>
                <w:rFonts w:cstheme="minorHAnsi"/>
                <w:bCs/>
                <w:noProof/>
              </w:rPr>
              <w:t>7.</w:t>
            </w:r>
            <w:r w:rsidR="005B7AD1">
              <w:rPr>
                <w:rFonts w:eastAsiaTheme="minorEastAsia" w:cstheme="minorBidi"/>
                <w:b w:val="0"/>
                <w:noProof/>
                <w:szCs w:val="22"/>
                <w:lang w:val="en-IN" w:eastAsia="en-IN"/>
              </w:rPr>
              <w:tab/>
            </w:r>
            <w:r w:rsidR="005B7AD1" w:rsidRPr="00EA1853">
              <w:rPr>
                <w:rStyle w:val="Hyperlink"/>
                <w:rFonts w:cstheme="minorHAnsi"/>
                <w:bCs/>
                <w:noProof/>
              </w:rPr>
              <w:t>Cost of Bid Document</w:t>
            </w:r>
            <w:r w:rsidR="005B7AD1">
              <w:rPr>
                <w:noProof/>
                <w:webHidden/>
              </w:rPr>
              <w:tab/>
            </w:r>
            <w:r w:rsidR="005B7AD1">
              <w:rPr>
                <w:noProof/>
                <w:webHidden/>
              </w:rPr>
              <w:fldChar w:fldCharType="begin"/>
            </w:r>
            <w:r w:rsidR="005B7AD1">
              <w:rPr>
                <w:noProof/>
                <w:webHidden/>
              </w:rPr>
              <w:instrText xml:space="preserve"> PAGEREF _Toc123749944 \h </w:instrText>
            </w:r>
            <w:r w:rsidR="005B7AD1">
              <w:rPr>
                <w:noProof/>
                <w:webHidden/>
              </w:rPr>
            </w:r>
            <w:r w:rsidR="005B7AD1">
              <w:rPr>
                <w:noProof/>
                <w:webHidden/>
              </w:rPr>
              <w:fldChar w:fldCharType="separate"/>
            </w:r>
            <w:r w:rsidR="000A70A9">
              <w:rPr>
                <w:noProof/>
                <w:webHidden/>
              </w:rPr>
              <w:t>15</w:t>
            </w:r>
            <w:r w:rsidR="005B7AD1">
              <w:rPr>
                <w:noProof/>
                <w:webHidden/>
              </w:rPr>
              <w:fldChar w:fldCharType="end"/>
            </w:r>
          </w:hyperlink>
        </w:p>
        <w:p w14:paraId="257B4442" w14:textId="77777777" w:rsidR="005B7AD1" w:rsidRDefault="003D26CA">
          <w:pPr>
            <w:pStyle w:val="TOC1"/>
            <w:rPr>
              <w:rFonts w:eastAsiaTheme="minorEastAsia" w:cstheme="minorBidi"/>
              <w:b w:val="0"/>
              <w:noProof/>
              <w:szCs w:val="22"/>
              <w:lang w:val="en-IN" w:eastAsia="en-IN"/>
            </w:rPr>
          </w:pPr>
          <w:hyperlink w:anchor="_Toc123749945" w:history="1">
            <w:r w:rsidR="005B7AD1" w:rsidRPr="00EA1853">
              <w:rPr>
                <w:rStyle w:val="Hyperlink"/>
                <w:rFonts w:cstheme="minorHAnsi"/>
                <w:bCs/>
                <w:noProof/>
              </w:rPr>
              <w:t>8.</w:t>
            </w:r>
            <w:r w:rsidR="005B7AD1">
              <w:rPr>
                <w:rFonts w:eastAsiaTheme="minorEastAsia" w:cstheme="minorBidi"/>
                <w:b w:val="0"/>
                <w:noProof/>
                <w:szCs w:val="22"/>
                <w:lang w:val="en-IN" w:eastAsia="en-IN"/>
              </w:rPr>
              <w:tab/>
            </w:r>
            <w:r w:rsidR="005B7AD1" w:rsidRPr="00EA1853">
              <w:rPr>
                <w:rStyle w:val="Hyperlink"/>
                <w:rFonts w:cstheme="minorHAnsi"/>
                <w:bCs/>
                <w:noProof/>
              </w:rPr>
              <w:t>Performance Bank Guarantee (PBG)</w:t>
            </w:r>
            <w:r w:rsidR="005B7AD1">
              <w:rPr>
                <w:noProof/>
                <w:webHidden/>
              </w:rPr>
              <w:tab/>
            </w:r>
            <w:r w:rsidR="005B7AD1">
              <w:rPr>
                <w:noProof/>
                <w:webHidden/>
              </w:rPr>
              <w:fldChar w:fldCharType="begin"/>
            </w:r>
            <w:r w:rsidR="005B7AD1">
              <w:rPr>
                <w:noProof/>
                <w:webHidden/>
              </w:rPr>
              <w:instrText xml:space="preserve"> PAGEREF _Toc123749945 \h </w:instrText>
            </w:r>
            <w:r w:rsidR="005B7AD1">
              <w:rPr>
                <w:noProof/>
                <w:webHidden/>
              </w:rPr>
            </w:r>
            <w:r w:rsidR="005B7AD1">
              <w:rPr>
                <w:noProof/>
                <w:webHidden/>
              </w:rPr>
              <w:fldChar w:fldCharType="separate"/>
            </w:r>
            <w:r w:rsidR="000A70A9">
              <w:rPr>
                <w:noProof/>
                <w:webHidden/>
              </w:rPr>
              <w:t>15</w:t>
            </w:r>
            <w:r w:rsidR="005B7AD1">
              <w:rPr>
                <w:noProof/>
                <w:webHidden/>
              </w:rPr>
              <w:fldChar w:fldCharType="end"/>
            </w:r>
          </w:hyperlink>
        </w:p>
        <w:p w14:paraId="04F66395" w14:textId="77777777" w:rsidR="005B7AD1" w:rsidRDefault="003D26CA">
          <w:pPr>
            <w:pStyle w:val="TOC1"/>
            <w:rPr>
              <w:rFonts w:eastAsiaTheme="minorEastAsia" w:cstheme="minorBidi"/>
              <w:b w:val="0"/>
              <w:noProof/>
              <w:szCs w:val="22"/>
              <w:lang w:val="en-IN" w:eastAsia="en-IN"/>
            </w:rPr>
          </w:pPr>
          <w:hyperlink w:anchor="_Toc123749946" w:history="1">
            <w:r w:rsidR="005B7AD1" w:rsidRPr="00EA1853">
              <w:rPr>
                <w:rStyle w:val="Hyperlink"/>
                <w:rFonts w:cstheme="minorHAnsi"/>
                <w:bCs/>
                <w:noProof/>
              </w:rPr>
              <w:t>9.</w:t>
            </w:r>
            <w:r w:rsidR="005B7AD1">
              <w:rPr>
                <w:rFonts w:eastAsiaTheme="minorEastAsia" w:cstheme="minorBidi"/>
                <w:b w:val="0"/>
                <w:noProof/>
                <w:szCs w:val="22"/>
                <w:lang w:val="en-IN" w:eastAsia="en-IN"/>
              </w:rPr>
              <w:tab/>
            </w:r>
            <w:r w:rsidR="005B7AD1" w:rsidRPr="00EA1853">
              <w:rPr>
                <w:rStyle w:val="Hyperlink"/>
                <w:rFonts w:cstheme="minorHAnsi"/>
                <w:bCs/>
                <w:noProof/>
              </w:rPr>
              <w:t>Eligibility Criteria</w:t>
            </w:r>
            <w:r w:rsidR="005B7AD1">
              <w:rPr>
                <w:noProof/>
                <w:webHidden/>
              </w:rPr>
              <w:tab/>
            </w:r>
            <w:r w:rsidR="005B7AD1">
              <w:rPr>
                <w:noProof/>
                <w:webHidden/>
              </w:rPr>
              <w:fldChar w:fldCharType="begin"/>
            </w:r>
            <w:r w:rsidR="005B7AD1">
              <w:rPr>
                <w:noProof/>
                <w:webHidden/>
              </w:rPr>
              <w:instrText xml:space="preserve"> PAGEREF _Toc123749946 \h </w:instrText>
            </w:r>
            <w:r w:rsidR="005B7AD1">
              <w:rPr>
                <w:noProof/>
                <w:webHidden/>
              </w:rPr>
            </w:r>
            <w:r w:rsidR="005B7AD1">
              <w:rPr>
                <w:noProof/>
                <w:webHidden/>
              </w:rPr>
              <w:fldChar w:fldCharType="separate"/>
            </w:r>
            <w:r w:rsidR="000A70A9">
              <w:rPr>
                <w:noProof/>
                <w:webHidden/>
              </w:rPr>
              <w:t>16</w:t>
            </w:r>
            <w:r w:rsidR="005B7AD1">
              <w:rPr>
                <w:noProof/>
                <w:webHidden/>
              </w:rPr>
              <w:fldChar w:fldCharType="end"/>
            </w:r>
          </w:hyperlink>
        </w:p>
        <w:p w14:paraId="7B57092B" w14:textId="77777777" w:rsidR="005B7AD1" w:rsidRDefault="003D26CA">
          <w:pPr>
            <w:pStyle w:val="TOC1"/>
            <w:rPr>
              <w:rFonts w:eastAsiaTheme="minorEastAsia" w:cstheme="minorBidi"/>
              <w:b w:val="0"/>
              <w:noProof/>
              <w:szCs w:val="22"/>
              <w:lang w:val="en-IN" w:eastAsia="en-IN"/>
            </w:rPr>
          </w:pPr>
          <w:hyperlink w:anchor="_Toc123749947" w:history="1">
            <w:r w:rsidR="005B7AD1" w:rsidRPr="00EA1853">
              <w:rPr>
                <w:rStyle w:val="Hyperlink"/>
                <w:rFonts w:cstheme="minorHAnsi"/>
                <w:bCs/>
                <w:noProof/>
              </w:rPr>
              <w:t>10.</w:t>
            </w:r>
            <w:r w:rsidR="005B7AD1">
              <w:rPr>
                <w:rFonts w:eastAsiaTheme="minorEastAsia" w:cstheme="minorBidi"/>
                <w:b w:val="0"/>
                <w:noProof/>
                <w:szCs w:val="22"/>
                <w:lang w:val="en-IN" w:eastAsia="en-IN"/>
              </w:rPr>
              <w:tab/>
            </w:r>
            <w:r w:rsidR="005B7AD1" w:rsidRPr="00EA1853">
              <w:rPr>
                <w:rStyle w:val="Hyperlink"/>
                <w:rFonts w:cstheme="minorHAnsi"/>
                <w:bCs/>
                <w:noProof/>
              </w:rPr>
              <w:t>Evaluation Criteria</w:t>
            </w:r>
            <w:r w:rsidR="005B7AD1">
              <w:rPr>
                <w:noProof/>
                <w:webHidden/>
              </w:rPr>
              <w:tab/>
            </w:r>
            <w:r w:rsidR="005B7AD1">
              <w:rPr>
                <w:noProof/>
                <w:webHidden/>
              </w:rPr>
              <w:fldChar w:fldCharType="begin"/>
            </w:r>
            <w:r w:rsidR="005B7AD1">
              <w:rPr>
                <w:noProof/>
                <w:webHidden/>
              </w:rPr>
              <w:instrText xml:space="preserve"> PAGEREF _Toc123749947 \h </w:instrText>
            </w:r>
            <w:r w:rsidR="005B7AD1">
              <w:rPr>
                <w:noProof/>
                <w:webHidden/>
              </w:rPr>
            </w:r>
            <w:r w:rsidR="005B7AD1">
              <w:rPr>
                <w:noProof/>
                <w:webHidden/>
              </w:rPr>
              <w:fldChar w:fldCharType="separate"/>
            </w:r>
            <w:r w:rsidR="000A70A9">
              <w:rPr>
                <w:noProof/>
                <w:webHidden/>
              </w:rPr>
              <w:t>18</w:t>
            </w:r>
            <w:r w:rsidR="005B7AD1">
              <w:rPr>
                <w:noProof/>
                <w:webHidden/>
              </w:rPr>
              <w:fldChar w:fldCharType="end"/>
            </w:r>
          </w:hyperlink>
        </w:p>
        <w:p w14:paraId="55079FBF" w14:textId="77777777" w:rsidR="005B7AD1" w:rsidRDefault="003D26CA">
          <w:pPr>
            <w:pStyle w:val="TOC1"/>
            <w:rPr>
              <w:rFonts w:eastAsiaTheme="minorEastAsia" w:cstheme="minorBidi"/>
              <w:b w:val="0"/>
              <w:noProof/>
              <w:szCs w:val="22"/>
              <w:lang w:val="en-IN" w:eastAsia="en-IN"/>
            </w:rPr>
          </w:pPr>
          <w:hyperlink w:anchor="_Toc123749948" w:history="1">
            <w:r w:rsidR="005B7AD1" w:rsidRPr="00EA1853">
              <w:rPr>
                <w:rStyle w:val="Hyperlink"/>
                <w:rFonts w:cstheme="minorHAnsi"/>
                <w:bCs/>
                <w:noProof/>
              </w:rPr>
              <w:t>11.</w:t>
            </w:r>
            <w:r w:rsidR="005B7AD1">
              <w:rPr>
                <w:rFonts w:eastAsiaTheme="minorEastAsia" w:cstheme="minorBidi"/>
                <w:b w:val="0"/>
                <w:noProof/>
                <w:szCs w:val="22"/>
                <w:lang w:val="en-IN" w:eastAsia="en-IN"/>
              </w:rPr>
              <w:tab/>
            </w:r>
            <w:r w:rsidR="005B7AD1" w:rsidRPr="00EA1853">
              <w:rPr>
                <w:rStyle w:val="Hyperlink"/>
                <w:rFonts w:cstheme="minorHAnsi"/>
                <w:bCs/>
                <w:noProof/>
              </w:rPr>
              <w:t>Manufacturer’s Authorization Form</w:t>
            </w:r>
            <w:r w:rsidR="005B7AD1">
              <w:rPr>
                <w:noProof/>
                <w:webHidden/>
              </w:rPr>
              <w:tab/>
            </w:r>
            <w:r w:rsidR="005B7AD1">
              <w:rPr>
                <w:noProof/>
                <w:webHidden/>
              </w:rPr>
              <w:fldChar w:fldCharType="begin"/>
            </w:r>
            <w:r w:rsidR="005B7AD1">
              <w:rPr>
                <w:noProof/>
                <w:webHidden/>
              </w:rPr>
              <w:instrText xml:space="preserve"> PAGEREF _Toc123749948 \h </w:instrText>
            </w:r>
            <w:r w:rsidR="005B7AD1">
              <w:rPr>
                <w:noProof/>
                <w:webHidden/>
              </w:rPr>
            </w:r>
            <w:r w:rsidR="005B7AD1">
              <w:rPr>
                <w:noProof/>
                <w:webHidden/>
              </w:rPr>
              <w:fldChar w:fldCharType="separate"/>
            </w:r>
            <w:r w:rsidR="000A70A9">
              <w:rPr>
                <w:noProof/>
                <w:webHidden/>
              </w:rPr>
              <w:t>21</w:t>
            </w:r>
            <w:r w:rsidR="005B7AD1">
              <w:rPr>
                <w:noProof/>
                <w:webHidden/>
              </w:rPr>
              <w:fldChar w:fldCharType="end"/>
            </w:r>
          </w:hyperlink>
        </w:p>
        <w:p w14:paraId="2088363C" w14:textId="77777777" w:rsidR="005B7AD1" w:rsidRDefault="003D26CA">
          <w:pPr>
            <w:pStyle w:val="TOC1"/>
            <w:rPr>
              <w:rFonts w:eastAsiaTheme="minorEastAsia" w:cstheme="minorBidi"/>
              <w:b w:val="0"/>
              <w:noProof/>
              <w:szCs w:val="22"/>
              <w:lang w:val="en-IN" w:eastAsia="en-IN"/>
            </w:rPr>
          </w:pPr>
          <w:hyperlink w:anchor="_Toc123749949" w:history="1">
            <w:r w:rsidR="005B7AD1" w:rsidRPr="00EA1853">
              <w:rPr>
                <w:rStyle w:val="Hyperlink"/>
                <w:bCs/>
                <w:noProof/>
              </w:rPr>
              <w:t>Section II. Scope of Work</w:t>
            </w:r>
            <w:r w:rsidR="005B7AD1">
              <w:rPr>
                <w:noProof/>
                <w:webHidden/>
              </w:rPr>
              <w:tab/>
            </w:r>
            <w:r w:rsidR="005B7AD1">
              <w:rPr>
                <w:noProof/>
                <w:webHidden/>
              </w:rPr>
              <w:fldChar w:fldCharType="begin"/>
            </w:r>
            <w:r w:rsidR="005B7AD1">
              <w:rPr>
                <w:noProof/>
                <w:webHidden/>
              </w:rPr>
              <w:instrText xml:space="preserve"> PAGEREF _Toc123749949 \h </w:instrText>
            </w:r>
            <w:r w:rsidR="005B7AD1">
              <w:rPr>
                <w:noProof/>
                <w:webHidden/>
              </w:rPr>
            </w:r>
            <w:r w:rsidR="005B7AD1">
              <w:rPr>
                <w:noProof/>
                <w:webHidden/>
              </w:rPr>
              <w:fldChar w:fldCharType="separate"/>
            </w:r>
            <w:r w:rsidR="000A70A9">
              <w:rPr>
                <w:noProof/>
                <w:webHidden/>
              </w:rPr>
              <w:t>21</w:t>
            </w:r>
            <w:r w:rsidR="005B7AD1">
              <w:rPr>
                <w:noProof/>
                <w:webHidden/>
              </w:rPr>
              <w:fldChar w:fldCharType="end"/>
            </w:r>
          </w:hyperlink>
        </w:p>
        <w:p w14:paraId="24955917" w14:textId="77777777" w:rsidR="005B7AD1" w:rsidRDefault="003D26CA">
          <w:pPr>
            <w:pStyle w:val="TOC2"/>
            <w:tabs>
              <w:tab w:val="left" w:pos="504"/>
            </w:tabs>
            <w:rPr>
              <w:rFonts w:eastAsiaTheme="minorEastAsia" w:cstheme="minorBidi"/>
              <w:noProof/>
              <w:szCs w:val="22"/>
              <w:lang w:val="en-IN" w:eastAsia="en-IN"/>
            </w:rPr>
          </w:pPr>
          <w:hyperlink w:anchor="_Toc123749956" w:history="1">
            <w:r w:rsidR="005B7AD1" w:rsidRPr="00EA1853">
              <w:rPr>
                <w:rStyle w:val="Hyperlink"/>
                <w:rFonts w:cstheme="minorHAnsi"/>
                <w:b/>
                <w:bCs/>
                <w:noProof/>
              </w:rPr>
              <w:t>1.</w:t>
            </w:r>
            <w:r w:rsidR="005B7AD1">
              <w:rPr>
                <w:rFonts w:eastAsiaTheme="minorEastAsia" w:cstheme="minorBidi"/>
                <w:noProof/>
                <w:szCs w:val="22"/>
                <w:lang w:val="en-IN" w:eastAsia="en-IN"/>
              </w:rPr>
              <w:tab/>
            </w:r>
            <w:r w:rsidR="005B7AD1" w:rsidRPr="00EA1853">
              <w:rPr>
                <w:rStyle w:val="Hyperlink"/>
                <w:rFonts w:cstheme="minorHAnsi"/>
                <w:b/>
                <w:bCs/>
                <w:noProof/>
              </w:rPr>
              <w:t>Scope Summary</w:t>
            </w:r>
            <w:r w:rsidR="005B7AD1">
              <w:rPr>
                <w:noProof/>
                <w:webHidden/>
              </w:rPr>
              <w:tab/>
            </w:r>
            <w:r w:rsidR="005B7AD1">
              <w:rPr>
                <w:noProof/>
                <w:webHidden/>
              </w:rPr>
              <w:fldChar w:fldCharType="begin"/>
            </w:r>
            <w:r w:rsidR="005B7AD1">
              <w:rPr>
                <w:noProof/>
                <w:webHidden/>
              </w:rPr>
              <w:instrText xml:space="preserve"> PAGEREF _Toc123749956 \h </w:instrText>
            </w:r>
            <w:r w:rsidR="005B7AD1">
              <w:rPr>
                <w:noProof/>
                <w:webHidden/>
              </w:rPr>
            </w:r>
            <w:r w:rsidR="005B7AD1">
              <w:rPr>
                <w:noProof/>
                <w:webHidden/>
              </w:rPr>
              <w:fldChar w:fldCharType="separate"/>
            </w:r>
            <w:r w:rsidR="000A70A9">
              <w:rPr>
                <w:noProof/>
                <w:webHidden/>
              </w:rPr>
              <w:t>21</w:t>
            </w:r>
            <w:r w:rsidR="005B7AD1">
              <w:rPr>
                <w:noProof/>
                <w:webHidden/>
              </w:rPr>
              <w:fldChar w:fldCharType="end"/>
            </w:r>
          </w:hyperlink>
        </w:p>
        <w:p w14:paraId="1087912A" w14:textId="77777777" w:rsidR="005B7AD1" w:rsidRDefault="003D26CA">
          <w:pPr>
            <w:pStyle w:val="TOC2"/>
            <w:tabs>
              <w:tab w:val="left" w:pos="504"/>
            </w:tabs>
            <w:rPr>
              <w:rFonts w:eastAsiaTheme="minorEastAsia" w:cstheme="minorBidi"/>
              <w:noProof/>
              <w:szCs w:val="22"/>
              <w:lang w:val="en-IN" w:eastAsia="en-IN"/>
            </w:rPr>
          </w:pPr>
          <w:hyperlink w:anchor="_Toc123749957" w:history="1">
            <w:r w:rsidR="005B7AD1" w:rsidRPr="00EA1853">
              <w:rPr>
                <w:rStyle w:val="Hyperlink"/>
                <w:rFonts w:cstheme="minorHAnsi"/>
                <w:b/>
                <w:bCs/>
                <w:noProof/>
              </w:rPr>
              <w:t>2.</w:t>
            </w:r>
            <w:r w:rsidR="005B7AD1">
              <w:rPr>
                <w:rFonts w:eastAsiaTheme="minorEastAsia" w:cstheme="minorBidi"/>
                <w:noProof/>
                <w:szCs w:val="22"/>
                <w:lang w:val="en-IN" w:eastAsia="en-IN"/>
              </w:rPr>
              <w:tab/>
            </w:r>
            <w:r w:rsidR="005B7AD1" w:rsidRPr="00EA1853">
              <w:rPr>
                <w:rStyle w:val="Hyperlink"/>
                <w:rFonts w:cstheme="minorHAnsi"/>
                <w:b/>
                <w:bCs/>
                <w:noProof/>
              </w:rPr>
              <w:t>Existing Systems Details</w:t>
            </w:r>
            <w:r w:rsidR="005B7AD1">
              <w:rPr>
                <w:noProof/>
                <w:webHidden/>
              </w:rPr>
              <w:tab/>
            </w:r>
            <w:r w:rsidR="005B7AD1">
              <w:rPr>
                <w:noProof/>
                <w:webHidden/>
              </w:rPr>
              <w:fldChar w:fldCharType="begin"/>
            </w:r>
            <w:r w:rsidR="005B7AD1">
              <w:rPr>
                <w:noProof/>
                <w:webHidden/>
              </w:rPr>
              <w:instrText xml:space="preserve"> PAGEREF _Toc123749957 \h </w:instrText>
            </w:r>
            <w:r w:rsidR="005B7AD1">
              <w:rPr>
                <w:noProof/>
                <w:webHidden/>
              </w:rPr>
            </w:r>
            <w:r w:rsidR="005B7AD1">
              <w:rPr>
                <w:noProof/>
                <w:webHidden/>
              </w:rPr>
              <w:fldChar w:fldCharType="separate"/>
            </w:r>
            <w:r w:rsidR="000A70A9">
              <w:rPr>
                <w:noProof/>
                <w:webHidden/>
              </w:rPr>
              <w:t>21</w:t>
            </w:r>
            <w:r w:rsidR="005B7AD1">
              <w:rPr>
                <w:noProof/>
                <w:webHidden/>
              </w:rPr>
              <w:fldChar w:fldCharType="end"/>
            </w:r>
          </w:hyperlink>
        </w:p>
        <w:p w14:paraId="3BD8A883" w14:textId="77777777" w:rsidR="005B7AD1" w:rsidRDefault="003D26CA">
          <w:pPr>
            <w:pStyle w:val="TOC2"/>
            <w:tabs>
              <w:tab w:val="left" w:pos="504"/>
            </w:tabs>
            <w:rPr>
              <w:rFonts w:eastAsiaTheme="minorEastAsia" w:cstheme="minorBidi"/>
              <w:noProof/>
              <w:szCs w:val="22"/>
              <w:lang w:val="en-IN" w:eastAsia="en-IN"/>
            </w:rPr>
          </w:pPr>
          <w:hyperlink w:anchor="_Toc123749958" w:history="1">
            <w:r w:rsidR="005B7AD1" w:rsidRPr="00EA1853">
              <w:rPr>
                <w:rStyle w:val="Hyperlink"/>
                <w:rFonts w:cstheme="minorHAnsi"/>
                <w:b/>
                <w:bCs/>
                <w:noProof/>
              </w:rPr>
              <w:t>3.</w:t>
            </w:r>
            <w:r w:rsidR="005B7AD1">
              <w:rPr>
                <w:rFonts w:eastAsiaTheme="minorEastAsia" w:cstheme="minorBidi"/>
                <w:noProof/>
                <w:szCs w:val="22"/>
                <w:lang w:val="en-IN" w:eastAsia="en-IN"/>
              </w:rPr>
              <w:tab/>
            </w:r>
            <w:r w:rsidR="005B7AD1" w:rsidRPr="00EA1853">
              <w:rPr>
                <w:rStyle w:val="Hyperlink"/>
                <w:rFonts w:cstheme="minorHAnsi"/>
                <w:b/>
                <w:bCs/>
                <w:noProof/>
              </w:rPr>
              <w:t>Scope of Work</w:t>
            </w:r>
            <w:r w:rsidR="005B7AD1">
              <w:rPr>
                <w:noProof/>
                <w:webHidden/>
              </w:rPr>
              <w:tab/>
            </w:r>
            <w:r w:rsidR="005B7AD1">
              <w:rPr>
                <w:noProof/>
                <w:webHidden/>
              </w:rPr>
              <w:fldChar w:fldCharType="begin"/>
            </w:r>
            <w:r w:rsidR="005B7AD1">
              <w:rPr>
                <w:noProof/>
                <w:webHidden/>
              </w:rPr>
              <w:instrText xml:space="preserve"> PAGEREF _Toc123749958 \h </w:instrText>
            </w:r>
            <w:r w:rsidR="005B7AD1">
              <w:rPr>
                <w:noProof/>
                <w:webHidden/>
              </w:rPr>
            </w:r>
            <w:r w:rsidR="005B7AD1">
              <w:rPr>
                <w:noProof/>
                <w:webHidden/>
              </w:rPr>
              <w:fldChar w:fldCharType="separate"/>
            </w:r>
            <w:r w:rsidR="000A70A9">
              <w:rPr>
                <w:noProof/>
                <w:webHidden/>
              </w:rPr>
              <w:t>22</w:t>
            </w:r>
            <w:r w:rsidR="005B7AD1">
              <w:rPr>
                <w:noProof/>
                <w:webHidden/>
              </w:rPr>
              <w:fldChar w:fldCharType="end"/>
            </w:r>
          </w:hyperlink>
        </w:p>
        <w:p w14:paraId="01C58289" w14:textId="77777777" w:rsidR="005B7AD1" w:rsidRDefault="003D26CA">
          <w:pPr>
            <w:pStyle w:val="TOC2"/>
            <w:tabs>
              <w:tab w:val="left" w:pos="504"/>
            </w:tabs>
            <w:rPr>
              <w:rFonts w:eastAsiaTheme="minorEastAsia" w:cstheme="minorBidi"/>
              <w:noProof/>
              <w:szCs w:val="22"/>
              <w:lang w:val="en-IN" w:eastAsia="en-IN"/>
            </w:rPr>
          </w:pPr>
          <w:hyperlink w:anchor="_Toc123749959" w:history="1">
            <w:r w:rsidR="005B7AD1" w:rsidRPr="00EA1853">
              <w:rPr>
                <w:rStyle w:val="Hyperlink"/>
                <w:rFonts w:cstheme="minorHAnsi"/>
                <w:b/>
                <w:bCs/>
                <w:noProof/>
              </w:rPr>
              <w:t>4.</w:t>
            </w:r>
            <w:r w:rsidR="005B7AD1">
              <w:rPr>
                <w:rFonts w:eastAsiaTheme="minorEastAsia" w:cstheme="minorBidi"/>
                <w:noProof/>
                <w:szCs w:val="22"/>
                <w:lang w:val="en-IN" w:eastAsia="en-IN"/>
              </w:rPr>
              <w:tab/>
            </w:r>
            <w:r w:rsidR="005B7AD1" w:rsidRPr="00EA1853">
              <w:rPr>
                <w:rStyle w:val="Hyperlink"/>
                <w:rFonts w:cstheme="minorHAnsi"/>
                <w:b/>
                <w:bCs/>
                <w:noProof/>
              </w:rPr>
              <w:t>Core Requirements</w:t>
            </w:r>
            <w:r w:rsidR="005B7AD1">
              <w:rPr>
                <w:noProof/>
                <w:webHidden/>
              </w:rPr>
              <w:tab/>
            </w:r>
            <w:r w:rsidR="005B7AD1">
              <w:rPr>
                <w:noProof/>
                <w:webHidden/>
              </w:rPr>
              <w:fldChar w:fldCharType="begin"/>
            </w:r>
            <w:r w:rsidR="005B7AD1">
              <w:rPr>
                <w:noProof/>
                <w:webHidden/>
              </w:rPr>
              <w:instrText xml:space="preserve"> PAGEREF _Toc123749959 \h </w:instrText>
            </w:r>
            <w:r w:rsidR="005B7AD1">
              <w:rPr>
                <w:noProof/>
                <w:webHidden/>
              </w:rPr>
            </w:r>
            <w:r w:rsidR="005B7AD1">
              <w:rPr>
                <w:noProof/>
                <w:webHidden/>
              </w:rPr>
              <w:fldChar w:fldCharType="separate"/>
            </w:r>
            <w:r w:rsidR="000A70A9">
              <w:rPr>
                <w:noProof/>
                <w:webHidden/>
              </w:rPr>
              <w:t>22</w:t>
            </w:r>
            <w:r w:rsidR="005B7AD1">
              <w:rPr>
                <w:noProof/>
                <w:webHidden/>
              </w:rPr>
              <w:fldChar w:fldCharType="end"/>
            </w:r>
          </w:hyperlink>
        </w:p>
        <w:p w14:paraId="112D6630" w14:textId="77777777" w:rsidR="005B7AD1" w:rsidRDefault="003D26CA">
          <w:pPr>
            <w:pStyle w:val="TOC2"/>
            <w:tabs>
              <w:tab w:val="left" w:pos="504"/>
            </w:tabs>
            <w:rPr>
              <w:rFonts w:eastAsiaTheme="minorEastAsia" w:cstheme="minorBidi"/>
              <w:noProof/>
              <w:szCs w:val="22"/>
              <w:lang w:val="en-IN" w:eastAsia="en-IN"/>
            </w:rPr>
          </w:pPr>
          <w:hyperlink w:anchor="_Toc123749963" w:history="1">
            <w:r w:rsidR="005B7AD1" w:rsidRPr="00EA1853">
              <w:rPr>
                <w:rStyle w:val="Hyperlink"/>
                <w:rFonts w:cstheme="minorHAnsi"/>
                <w:b/>
                <w:bCs/>
                <w:noProof/>
              </w:rPr>
              <w:t>5.</w:t>
            </w:r>
            <w:r w:rsidR="005B7AD1">
              <w:rPr>
                <w:rFonts w:eastAsiaTheme="minorEastAsia" w:cstheme="minorBidi"/>
                <w:noProof/>
                <w:szCs w:val="22"/>
                <w:lang w:val="en-IN" w:eastAsia="en-IN"/>
              </w:rPr>
              <w:tab/>
            </w:r>
            <w:r w:rsidR="005B7AD1" w:rsidRPr="00EA1853">
              <w:rPr>
                <w:rStyle w:val="Hyperlink"/>
                <w:rFonts w:cstheme="minorHAnsi"/>
                <w:b/>
                <w:bCs/>
                <w:noProof/>
              </w:rPr>
              <w:t>Features</w:t>
            </w:r>
            <w:r w:rsidR="005B7AD1">
              <w:rPr>
                <w:noProof/>
                <w:webHidden/>
              </w:rPr>
              <w:tab/>
            </w:r>
            <w:r w:rsidR="005B7AD1">
              <w:rPr>
                <w:noProof/>
                <w:webHidden/>
              </w:rPr>
              <w:fldChar w:fldCharType="begin"/>
            </w:r>
            <w:r w:rsidR="005B7AD1">
              <w:rPr>
                <w:noProof/>
                <w:webHidden/>
              </w:rPr>
              <w:instrText xml:space="preserve"> PAGEREF _Toc123749963 \h </w:instrText>
            </w:r>
            <w:r w:rsidR="005B7AD1">
              <w:rPr>
                <w:noProof/>
                <w:webHidden/>
              </w:rPr>
            </w:r>
            <w:r w:rsidR="005B7AD1">
              <w:rPr>
                <w:noProof/>
                <w:webHidden/>
              </w:rPr>
              <w:fldChar w:fldCharType="separate"/>
            </w:r>
            <w:r w:rsidR="000A70A9">
              <w:rPr>
                <w:noProof/>
                <w:webHidden/>
              </w:rPr>
              <w:t>28</w:t>
            </w:r>
            <w:r w:rsidR="005B7AD1">
              <w:rPr>
                <w:noProof/>
                <w:webHidden/>
              </w:rPr>
              <w:fldChar w:fldCharType="end"/>
            </w:r>
          </w:hyperlink>
        </w:p>
        <w:p w14:paraId="15B5FD8F" w14:textId="77777777" w:rsidR="005B7AD1" w:rsidRDefault="003D26CA">
          <w:pPr>
            <w:pStyle w:val="TOC2"/>
            <w:tabs>
              <w:tab w:val="left" w:pos="504"/>
            </w:tabs>
            <w:rPr>
              <w:rFonts w:eastAsiaTheme="minorEastAsia" w:cstheme="minorBidi"/>
              <w:noProof/>
              <w:szCs w:val="22"/>
              <w:lang w:val="en-IN" w:eastAsia="en-IN"/>
            </w:rPr>
          </w:pPr>
          <w:hyperlink w:anchor="_Toc123749964" w:history="1">
            <w:r w:rsidR="005B7AD1" w:rsidRPr="00EA1853">
              <w:rPr>
                <w:rStyle w:val="Hyperlink"/>
                <w:rFonts w:cstheme="minorHAnsi"/>
                <w:b/>
                <w:bCs/>
                <w:noProof/>
              </w:rPr>
              <w:t>6.</w:t>
            </w:r>
            <w:r w:rsidR="005B7AD1">
              <w:rPr>
                <w:rFonts w:eastAsiaTheme="minorEastAsia" w:cstheme="minorBidi"/>
                <w:noProof/>
                <w:szCs w:val="22"/>
                <w:lang w:val="en-IN" w:eastAsia="en-IN"/>
              </w:rPr>
              <w:tab/>
            </w:r>
            <w:r w:rsidR="005B7AD1" w:rsidRPr="00EA1853">
              <w:rPr>
                <w:rStyle w:val="Hyperlink"/>
                <w:rFonts w:cstheme="minorHAnsi"/>
                <w:b/>
                <w:bCs/>
                <w:noProof/>
              </w:rPr>
              <w:t>Personalization Requirements</w:t>
            </w:r>
            <w:r w:rsidR="005B7AD1">
              <w:rPr>
                <w:noProof/>
                <w:webHidden/>
              </w:rPr>
              <w:tab/>
            </w:r>
            <w:r w:rsidR="005B7AD1">
              <w:rPr>
                <w:noProof/>
                <w:webHidden/>
              </w:rPr>
              <w:fldChar w:fldCharType="begin"/>
            </w:r>
            <w:r w:rsidR="005B7AD1">
              <w:rPr>
                <w:noProof/>
                <w:webHidden/>
              </w:rPr>
              <w:instrText xml:space="preserve"> PAGEREF _Toc123749964 \h </w:instrText>
            </w:r>
            <w:r w:rsidR="005B7AD1">
              <w:rPr>
                <w:noProof/>
                <w:webHidden/>
              </w:rPr>
            </w:r>
            <w:r w:rsidR="005B7AD1">
              <w:rPr>
                <w:noProof/>
                <w:webHidden/>
              </w:rPr>
              <w:fldChar w:fldCharType="separate"/>
            </w:r>
            <w:r w:rsidR="000A70A9">
              <w:rPr>
                <w:noProof/>
                <w:webHidden/>
              </w:rPr>
              <w:t>42</w:t>
            </w:r>
            <w:r w:rsidR="005B7AD1">
              <w:rPr>
                <w:noProof/>
                <w:webHidden/>
              </w:rPr>
              <w:fldChar w:fldCharType="end"/>
            </w:r>
          </w:hyperlink>
        </w:p>
        <w:p w14:paraId="01CD1153" w14:textId="77777777" w:rsidR="005B7AD1" w:rsidRDefault="003D26CA">
          <w:pPr>
            <w:pStyle w:val="TOC2"/>
            <w:tabs>
              <w:tab w:val="left" w:pos="504"/>
            </w:tabs>
            <w:rPr>
              <w:rFonts w:eastAsiaTheme="minorEastAsia" w:cstheme="minorBidi"/>
              <w:noProof/>
              <w:szCs w:val="22"/>
              <w:lang w:val="en-IN" w:eastAsia="en-IN"/>
            </w:rPr>
          </w:pPr>
          <w:hyperlink w:anchor="_Toc123749965" w:history="1">
            <w:r w:rsidR="005B7AD1" w:rsidRPr="00EA1853">
              <w:rPr>
                <w:rStyle w:val="Hyperlink"/>
                <w:rFonts w:cstheme="minorHAnsi"/>
                <w:b/>
                <w:bCs/>
                <w:noProof/>
              </w:rPr>
              <w:t>7.</w:t>
            </w:r>
            <w:r w:rsidR="005B7AD1">
              <w:rPr>
                <w:rFonts w:eastAsiaTheme="minorEastAsia" w:cstheme="minorBidi"/>
                <w:noProof/>
                <w:szCs w:val="22"/>
                <w:lang w:val="en-IN" w:eastAsia="en-IN"/>
              </w:rPr>
              <w:tab/>
            </w:r>
            <w:r w:rsidR="005B7AD1" w:rsidRPr="00EA1853">
              <w:rPr>
                <w:rStyle w:val="Hyperlink"/>
                <w:rFonts w:cstheme="minorHAnsi"/>
                <w:b/>
                <w:bCs/>
                <w:noProof/>
              </w:rPr>
              <w:t>System Architecture</w:t>
            </w:r>
            <w:r w:rsidR="005B7AD1">
              <w:rPr>
                <w:noProof/>
                <w:webHidden/>
              </w:rPr>
              <w:tab/>
            </w:r>
            <w:r w:rsidR="005B7AD1">
              <w:rPr>
                <w:noProof/>
                <w:webHidden/>
              </w:rPr>
              <w:fldChar w:fldCharType="begin"/>
            </w:r>
            <w:r w:rsidR="005B7AD1">
              <w:rPr>
                <w:noProof/>
                <w:webHidden/>
              </w:rPr>
              <w:instrText xml:space="preserve"> PAGEREF _Toc123749965 \h </w:instrText>
            </w:r>
            <w:r w:rsidR="005B7AD1">
              <w:rPr>
                <w:noProof/>
                <w:webHidden/>
              </w:rPr>
            </w:r>
            <w:r w:rsidR="005B7AD1">
              <w:rPr>
                <w:noProof/>
                <w:webHidden/>
              </w:rPr>
              <w:fldChar w:fldCharType="separate"/>
            </w:r>
            <w:r w:rsidR="000A70A9">
              <w:rPr>
                <w:noProof/>
                <w:webHidden/>
              </w:rPr>
              <w:t>43</w:t>
            </w:r>
            <w:r w:rsidR="005B7AD1">
              <w:rPr>
                <w:noProof/>
                <w:webHidden/>
              </w:rPr>
              <w:fldChar w:fldCharType="end"/>
            </w:r>
          </w:hyperlink>
        </w:p>
        <w:p w14:paraId="331E3D5F" w14:textId="77777777" w:rsidR="005B7AD1" w:rsidRDefault="003D26CA">
          <w:pPr>
            <w:pStyle w:val="TOC2"/>
            <w:tabs>
              <w:tab w:val="left" w:pos="504"/>
            </w:tabs>
            <w:rPr>
              <w:rFonts w:eastAsiaTheme="minorEastAsia" w:cstheme="minorBidi"/>
              <w:noProof/>
              <w:szCs w:val="22"/>
              <w:lang w:val="en-IN" w:eastAsia="en-IN"/>
            </w:rPr>
          </w:pPr>
          <w:hyperlink w:anchor="_Toc123749966" w:history="1">
            <w:r w:rsidR="005B7AD1" w:rsidRPr="00EA1853">
              <w:rPr>
                <w:rStyle w:val="Hyperlink"/>
                <w:rFonts w:cstheme="minorHAnsi"/>
                <w:b/>
                <w:bCs/>
                <w:noProof/>
              </w:rPr>
              <w:t>8.</w:t>
            </w:r>
            <w:r w:rsidR="005B7AD1">
              <w:rPr>
                <w:rFonts w:eastAsiaTheme="minorEastAsia" w:cstheme="minorBidi"/>
                <w:noProof/>
                <w:szCs w:val="22"/>
                <w:lang w:val="en-IN" w:eastAsia="en-IN"/>
              </w:rPr>
              <w:tab/>
            </w:r>
            <w:r w:rsidR="005B7AD1" w:rsidRPr="00EA1853">
              <w:rPr>
                <w:rStyle w:val="Hyperlink"/>
                <w:rFonts w:cstheme="minorHAnsi"/>
                <w:b/>
                <w:bCs/>
                <w:noProof/>
              </w:rPr>
              <w:t>Security</w:t>
            </w:r>
            <w:r w:rsidR="005B7AD1">
              <w:rPr>
                <w:noProof/>
                <w:webHidden/>
              </w:rPr>
              <w:tab/>
            </w:r>
            <w:r w:rsidR="005B7AD1">
              <w:rPr>
                <w:noProof/>
                <w:webHidden/>
              </w:rPr>
              <w:fldChar w:fldCharType="begin"/>
            </w:r>
            <w:r w:rsidR="005B7AD1">
              <w:rPr>
                <w:noProof/>
                <w:webHidden/>
              </w:rPr>
              <w:instrText xml:space="preserve"> PAGEREF _Toc123749966 \h </w:instrText>
            </w:r>
            <w:r w:rsidR="005B7AD1">
              <w:rPr>
                <w:noProof/>
                <w:webHidden/>
              </w:rPr>
            </w:r>
            <w:r w:rsidR="005B7AD1">
              <w:rPr>
                <w:noProof/>
                <w:webHidden/>
              </w:rPr>
              <w:fldChar w:fldCharType="separate"/>
            </w:r>
            <w:r w:rsidR="000A70A9">
              <w:rPr>
                <w:noProof/>
                <w:webHidden/>
              </w:rPr>
              <w:t>46</w:t>
            </w:r>
            <w:r w:rsidR="005B7AD1">
              <w:rPr>
                <w:noProof/>
                <w:webHidden/>
              </w:rPr>
              <w:fldChar w:fldCharType="end"/>
            </w:r>
          </w:hyperlink>
        </w:p>
        <w:p w14:paraId="2A254367" w14:textId="77777777" w:rsidR="005B7AD1" w:rsidRDefault="003D26CA">
          <w:pPr>
            <w:pStyle w:val="TOC2"/>
            <w:tabs>
              <w:tab w:val="left" w:pos="504"/>
            </w:tabs>
            <w:rPr>
              <w:rFonts w:eastAsiaTheme="minorEastAsia" w:cstheme="minorBidi"/>
              <w:noProof/>
              <w:szCs w:val="22"/>
              <w:lang w:val="en-IN" w:eastAsia="en-IN"/>
            </w:rPr>
          </w:pPr>
          <w:hyperlink w:anchor="_Toc123749967" w:history="1">
            <w:r w:rsidR="005B7AD1" w:rsidRPr="00EA1853">
              <w:rPr>
                <w:rStyle w:val="Hyperlink"/>
                <w:rFonts w:cstheme="minorHAnsi"/>
                <w:b/>
                <w:bCs/>
                <w:noProof/>
              </w:rPr>
              <w:t>9.</w:t>
            </w:r>
            <w:r w:rsidR="005B7AD1">
              <w:rPr>
                <w:rFonts w:eastAsiaTheme="minorEastAsia" w:cstheme="minorBidi"/>
                <w:noProof/>
                <w:szCs w:val="22"/>
                <w:lang w:val="en-IN" w:eastAsia="en-IN"/>
              </w:rPr>
              <w:tab/>
            </w:r>
            <w:r w:rsidR="005B7AD1" w:rsidRPr="00EA1853">
              <w:rPr>
                <w:rStyle w:val="Hyperlink"/>
                <w:rFonts w:cstheme="minorHAnsi"/>
                <w:b/>
                <w:bCs/>
                <w:noProof/>
              </w:rPr>
              <w:t>Analytics, Business Intelligence, MIS, Dashboard and reporting requirements</w:t>
            </w:r>
            <w:r w:rsidR="005B7AD1">
              <w:rPr>
                <w:noProof/>
                <w:webHidden/>
              </w:rPr>
              <w:tab/>
            </w:r>
            <w:r w:rsidR="005B7AD1">
              <w:rPr>
                <w:noProof/>
                <w:webHidden/>
              </w:rPr>
              <w:fldChar w:fldCharType="begin"/>
            </w:r>
            <w:r w:rsidR="005B7AD1">
              <w:rPr>
                <w:noProof/>
                <w:webHidden/>
              </w:rPr>
              <w:instrText xml:space="preserve"> PAGEREF _Toc123749967 \h </w:instrText>
            </w:r>
            <w:r w:rsidR="005B7AD1">
              <w:rPr>
                <w:noProof/>
                <w:webHidden/>
              </w:rPr>
            </w:r>
            <w:r w:rsidR="005B7AD1">
              <w:rPr>
                <w:noProof/>
                <w:webHidden/>
              </w:rPr>
              <w:fldChar w:fldCharType="separate"/>
            </w:r>
            <w:r w:rsidR="000A70A9">
              <w:rPr>
                <w:noProof/>
                <w:webHidden/>
              </w:rPr>
              <w:t>49</w:t>
            </w:r>
            <w:r w:rsidR="005B7AD1">
              <w:rPr>
                <w:noProof/>
                <w:webHidden/>
              </w:rPr>
              <w:fldChar w:fldCharType="end"/>
            </w:r>
          </w:hyperlink>
        </w:p>
        <w:p w14:paraId="72978162" w14:textId="77777777" w:rsidR="005B7AD1" w:rsidRDefault="003D26CA">
          <w:pPr>
            <w:pStyle w:val="TOC2"/>
            <w:tabs>
              <w:tab w:val="left" w:pos="504"/>
            </w:tabs>
            <w:rPr>
              <w:rFonts w:eastAsiaTheme="minorEastAsia" w:cstheme="minorBidi"/>
              <w:noProof/>
              <w:szCs w:val="22"/>
              <w:lang w:val="en-IN" w:eastAsia="en-IN"/>
            </w:rPr>
          </w:pPr>
          <w:hyperlink w:anchor="_Toc123749968" w:history="1">
            <w:r w:rsidR="005B7AD1" w:rsidRPr="00EA1853">
              <w:rPr>
                <w:rStyle w:val="Hyperlink"/>
                <w:rFonts w:cstheme="minorHAnsi"/>
                <w:b/>
                <w:bCs/>
                <w:noProof/>
              </w:rPr>
              <w:t>10.</w:t>
            </w:r>
            <w:r w:rsidR="005B7AD1">
              <w:rPr>
                <w:rFonts w:eastAsiaTheme="minorEastAsia" w:cstheme="minorBidi"/>
                <w:noProof/>
                <w:szCs w:val="22"/>
                <w:lang w:val="en-IN" w:eastAsia="en-IN"/>
              </w:rPr>
              <w:tab/>
            </w:r>
            <w:r w:rsidR="005B7AD1" w:rsidRPr="00EA1853">
              <w:rPr>
                <w:rStyle w:val="Hyperlink"/>
                <w:rFonts w:cstheme="minorHAnsi"/>
                <w:b/>
                <w:bCs/>
                <w:noProof/>
              </w:rPr>
              <w:t>Monitoring and Audit</w:t>
            </w:r>
            <w:r w:rsidR="005B7AD1">
              <w:rPr>
                <w:noProof/>
                <w:webHidden/>
              </w:rPr>
              <w:tab/>
            </w:r>
            <w:r w:rsidR="005B7AD1">
              <w:rPr>
                <w:noProof/>
                <w:webHidden/>
              </w:rPr>
              <w:fldChar w:fldCharType="begin"/>
            </w:r>
            <w:r w:rsidR="005B7AD1">
              <w:rPr>
                <w:noProof/>
                <w:webHidden/>
              </w:rPr>
              <w:instrText xml:space="preserve"> PAGEREF _Toc123749968 \h </w:instrText>
            </w:r>
            <w:r w:rsidR="005B7AD1">
              <w:rPr>
                <w:noProof/>
                <w:webHidden/>
              </w:rPr>
            </w:r>
            <w:r w:rsidR="005B7AD1">
              <w:rPr>
                <w:noProof/>
                <w:webHidden/>
              </w:rPr>
              <w:fldChar w:fldCharType="separate"/>
            </w:r>
            <w:r w:rsidR="000A70A9">
              <w:rPr>
                <w:noProof/>
                <w:webHidden/>
              </w:rPr>
              <w:t>49</w:t>
            </w:r>
            <w:r w:rsidR="005B7AD1">
              <w:rPr>
                <w:noProof/>
                <w:webHidden/>
              </w:rPr>
              <w:fldChar w:fldCharType="end"/>
            </w:r>
          </w:hyperlink>
        </w:p>
        <w:p w14:paraId="394B8AEE" w14:textId="77777777" w:rsidR="005B7AD1" w:rsidRDefault="003D26CA">
          <w:pPr>
            <w:pStyle w:val="TOC2"/>
            <w:tabs>
              <w:tab w:val="left" w:pos="504"/>
            </w:tabs>
            <w:rPr>
              <w:rFonts w:eastAsiaTheme="minorEastAsia" w:cstheme="minorBidi"/>
              <w:noProof/>
              <w:szCs w:val="22"/>
              <w:lang w:val="en-IN" w:eastAsia="en-IN"/>
            </w:rPr>
          </w:pPr>
          <w:hyperlink w:anchor="_Toc123749969" w:history="1">
            <w:r w:rsidR="005B7AD1" w:rsidRPr="00EA1853">
              <w:rPr>
                <w:rStyle w:val="Hyperlink"/>
                <w:rFonts w:cstheme="minorHAnsi"/>
                <w:b/>
                <w:bCs/>
                <w:noProof/>
              </w:rPr>
              <w:t>11.</w:t>
            </w:r>
            <w:r w:rsidR="005B7AD1">
              <w:rPr>
                <w:rFonts w:eastAsiaTheme="minorEastAsia" w:cstheme="minorBidi"/>
                <w:noProof/>
                <w:szCs w:val="22"/>
                <w:lang w:val="en-IN" w:eastAsia="en-IN"/>
              </w:rPr>
              <w:tab/>
            </w:r>
            <w:r w:rsidR="005B7AD1" w:rsidRPr="00EA1853">
              <w:rPr>
                <w:rStyle w:val="Hyperlink"/>
                <w:rFonts w:cstheme="minorHAnsi"/>
                <w:b/>
                <w:bCs/>
                <w:noProof/>
              </w:rPr>
              <w:t>Infrastructure Requirements</w:t>
            </w:r>
            <w:r w:rsidR="005B7AD1">
              <w:rPr>
                <w:noProof/>
                <w:webHidden/>
              </w:rPr>
              <w:tab/>
            </w:r>
            <w:r w:rsidR="005B7AD1">
              <w:rPr>
                <w:noProof/>
                <w:webHidden/>
              </w:rPr>
              <w:fldChar w:fldCharType="begin"/>
            </w:r>
            <w:r w:rsidR="005B7AD1">
              <w:rPr>
                <w:noProof/>
                <w:webHidden/>
              </w:rPr>
              <w:instrText xml:space="preserve"> PAGEREF _Toc123749969 \h </w:instrText>
            </w:r>
            <w:r w:rsidR="005B7AD1">
              <w:rPr>
                <w:noProof/>
                <w:webHidden/>
              </w:rPr>
            </w:r>
            <w:r w:rsidR="005B7AD1">
              <w:rPr>
                <w:noProof/>
                <w:webHidden/>
              </w:rPr>
              <w:fldChar w:fldCharType="separate"/>
            </w:r>
            <w:r w:rsidR="000A70A9">
              <w:rPr>
                <w:noProof/>
                <w:webHidden/>
              </w:rPr>
              <w:t>50</w:t>
            </w:r>
            <w:r w:rsidR="005B7AD1">
              <w:rPr>
                <w:noProof/>
                <w:webHidden/>
              </w:rPr>
              <w:fldChar w:fldCharType="end"/>
            </w:r>
          </w:hyperlink>
        </w:p>
        <w:p w14:paraId="221DAFE5" w14:textId="77777777" w:rsidR="005B7AD1" w:rsidRDefault="003D26CA">
          <w:pPr>
            <w:pStyle w:val="TOC2"/>
            <w:tabs>
              <w:tab w:val="left" w:pos="504"/>
            </w:tabs>
            <w:rPr>
              <w:rFonts w:eastAsiaTheme="minorEastAsia" w:cstheme="minorBidi"/>
              <w:noProof/>
              <w:szCs w:val="22"/>
              <w:lang w:val="en-IN" w:eastAsia="en-IN"/>
            </w:rPr>
          </w:pPr>
          <w:hyperlink w:anchor="_Toc123749970" w:history="1">
            <w:r w:rsidR="005B7AD1" w:rsidRPr="00EA1853">
              <w:rPr>
                <w:rStyle w:val="Hyperlink"/>
                <w:rFonts w:cstheme="minorHAnsi"/>
                <w:b/>
                <w:bCs/>
                <w:noProof/>
              </w:rPr>
              <w:t>12.</w:t>
            </w:r>
            <w:r w:rsidR="005B7AD1">
              <w:rPr>
                <w:rFonts w:eastAsiaTheme="minorEastAsia" w:cstheme="minorBidi"/>
                <w:noProof/>
                <w:szCs w:val="22"/>
                <w:lang w:val="en-IN" w:eastAsia="en-IN"/>
              </w:rPr>
              <w:tab/>
            </w:r>
            <w:r w:rsidR="005B7AD1" w:rsidRPr="00EA1853">
              <w:rPr>
                <w:rStyle w:val="Hyperlink"/>
                <w:rFonts w:cstheme="minorHAnsi"/>
                <w:b/>
                <w:bCs/>
                <w:noProof/>
              </w:rPr>
              <w:t>Disaster Recovery Mechanism</w:t>
            </w:r>
            <w:r w:rsidR="005B7AD1">
              <w:rPr>
                <w:noProof/>
                <w:webHidden/>
              </w:rPr>
              <w:tab/>
            </w:r>
            <w:r w:rsidR="005B7AD1">
              <w:rPr>
                <w:noProof/>
                <w:webHidden/>
              </w:rPr>
              <w:fldChar w:fldCharType="begin"/>
            </w:r>
            <w:r w:rsidR="005B7AD1">
              <w:rPr>
                <w:noProof/>
                <w:webHidden/>
              </w:rPr>
              <w:instrText xml:space="preserve"> PAGEREF _Toc123749970 \h </w:instrText>
            </w:r>
            <w:r w:rsidR="005B7AD1">
              <w:rPr>
                <w:noProof/>
                <w:webHidden/>
              </w:rPr>
            </w:r>
            <w:r w:rsidR="005B7AD1">
              <w:rPr>
                <w:noProof/>
                <w:webHidden/>
              </w:rPr>
              <w:fldChar w:fldCharType="separate"/>
            </w:r>
            <w:r w:rsidR="000A70A9">
              <w:rPr>
                <w:noProof/>
                <w:webHidden/>
              </w:rPr>
              <w:t>52</w:t>
            </w:r>
            <w:r w:rsidR="005B7AD1">
              <w:rPr>
                <w:noProof/>
                <w:webHidden/>
              </w:rPr>
              <w:fldChar w:fldCharType="end"/>
            </w:r>
          </w:hyperlink>
        </w:p>
        <w:p w14:paraId="67F19917" w14:textId="77777777" w:rsidR="005B7AD1" w:rsidRDefault="003D26CA">
          <w:pPr>
            <w:pStyle w:val="TOC2"/>
            <w:tabs>
              <w:tab w:val="left" w:pos="504"/>
            </w:tabs>
            <w:rPr>
              <w:rFonts w:eastAsiaTheme="minorEastAsia" w:cstheme="minorBidi"/>
              <w:noProof/>
              <w:szCs w:val="22"/>
              <w:lang w:val="en-IN" w:eastAsia="en-IN"/>
            </w:rPr>
          </w:pPr>
          <w:hyperlink w:anchor="_Toc123749971" w:history="1">
            <w:r w:rsidR="005B7AD1" w:rsidRPr="00EA1853">
              <w:rPr>
                <w:rStyle w:val="Hyperlink"/>
                <w:rFonts w:cstheme="minorHAnsi"/>
                <w:b/>
                <w:bCs/>
                <w:noProof/>
              </w:rPr>
              <w:t>13.</w:t>
            </w:r>
            <w:r w:rsidR="005B7AD1">
              <w:rPr>
                <w:rFonts w:eastAsiaTheme="minorEastAsia" w:cstheme="minorBidi"/>
                <w:noProof/>
                <w:szCs w:val="22"/>
                <w:lang w:val="en-IN" w:eastAsia="en-IN"/>
              </w:rPr>
              <w:tab/>
            </w:r>
            <w:r w:rsidR="005B7AD1" w:rsidRPr="00EA1853">
              <w:rPr>
                <w:rStyle w:val="Hyperlink"/>
                <w:rFonts w:cstheme="minorHAnsi"/>
                <w:b/>
                <w:bCs/>
                <w:noProof/>
              </w:rPr>
              <w:t>Implementation Practices</w:t>
            </w:r>
            <w:r w:rsidR="005B7AD1">
              <w:rPr>
                <w:noProof/>
                <w:webHidden/>
              </w:rPr>
              <w:tab/>
            </w:r>
            <w:r w:rsidR="005B7AD1">
              <w:rPr>
                <w:noProof/>
                <w:webHidden/>
              </w:rPr>
              <w:fldChar w:fldCharType="begin"/>
            </w:r>
            <w:r w:rsidR="005B7AD1">
              <w:rPr>
                <w:noProof/>
                <w:webHidden/>
              </w:rPr>
              <w:instrText xml:space="preserve"> PAGEREF _Toc123749971 \h </w:instrText>
            </w:r>
            <w:r w:rsidR="005B7AD1">
              <w:rPr>
                <w:noProof/>
                <w:webHidden/>
              </w:rPr>
            </w:r>
            <w:r w:rsidR="005B7AD1">
              <w:rPr>
                <w:noProof/>
                <w:webHidden/>
              </w:rPr>
              <w:fldChar w:fldCharType="separate"/>
            </w:r>
            <w:r w:rsidR="000A70A9">
              <w:rPr>
                <w:noProof/>
                <w:webHidden/>
              </w:rPr>
              <w:t>52</w:t>
            </w:r>
            <w:r w:rsidR="005B7AD1">
              <w:rPr>
                <w:noProof/>
                <w:webHidden/>
              </w:rPr>
              <w:fldChar w:fldCharType="end"/>
            </w:r>
          </w:hyperlink>
        </w:p>
        <w:p w14:paraId="3A8AEA56" w14:textId="77777777" w:rsidR="005B7AD1" w:rsidRDefault="003D26CA">
          <w:pPr>
            <w:pStyle w:val="TOC2"/>
            <w:tabs>
              <w:tab w:val="left" w:pos="504"/>
            </w:tabs>
            <w:rPr>
              <w:rFonts w:eastAsiaTheme="minorEastAsia" w:cstheme="minorBidi"/>
              <w:noProof/>
              <w:szCs w:val="22"/>
              <w:lang w:val="en-IN" w:eastAsia="en-IN"/>
            </w:rPr>
          </w:pPr>
          <w:hyperlink w:anchor="_Toc123749972" w:history="1">
            <w:r w:rsidR="005B7AD1" w:rsidRPr="00EA1853">
              <w:rPr>
                <w:rStyle w:val="Hyperlink"/>
                <w:rFonts w:cstheme="minorHAnsi"/>
                <w:b/>
                <w:bCs/>
                <w:noProof/>
              </w:rPr>
              <w:t>14.</w:t>
            </w:r>
            <w:r w:rsidR="005B7AD1">
              <w:rPr>
                <w:rFonts w:eastAsiaTheme="minorEastAsia" w:cstheme="minorBidi"/>
                <w:noProof/>
                <w:szCs w:val="22"/>
                <w:lang w:val="en-IN" w:eastAsia="en-IN"/>
              </w:rPr>
              <w:tab/>
            </w:r>
            <w:r w:rsidR="005B7AD1" w:rsidRPr="00EA1853">
              <w:rPr>
                <w:rStyle w:val="Hyperlink"/>
                <w:rFonts w:cstheme="minorHAnsi"/>
                <w:b/>
                <w:bCs/>
                <w:noProof/>
              </w:rPr>
              <w:t>Testing</w:t>
            </w:r>
            <w:r w:rsidR="005B7AD1">
              <w:rPr>
                <w:noProof/>
                <w:webHidden/>
              </w:rPr>
              <w:tab/>
            </w:r>
            <w:r w:rsidR="005B7AD1">
              <w:rPr>
                <w:noProof/>
                <w:webHidden/>
              </w:rPr>
              <w:fldChar w:fldCharType="begin"/>
            </w:r>
            <w:r w:rsidR="005B7AD1">
              <w:rPr>
                <w:noProof/>
                <w:webHidden/>
              </w:rPr>
              <w:instrText xml:space="preserve"> PAGEREF _Toc123749972 \h </w:instrText>
            </w:r>
            <w:r w:rsidR="005B7AD1">
              <w:rPr>
                <w:noProof/>
                <w:webHidden/>
              </w:rPr>
            </w:r>
            <w:r w:rsidR="005B7AD1">
              <w:rPr>
                <w:noProof/>
                <w:webHidden/>
              </w:rPr>
              <w:fldChar w:fldCharType="separate"/>
            </w:r>
            <w:r w:rsidR="000A70A9">
              <w:rPr>
                <w:noProof/>
                <w:webHidden/>
              </w:rPr>
              <w:t>54</w:t>
            </w:r>
            <w:r w:rsidR="005B7AD1">
              <w:rPr>
                <w:noProof/>
                <w:webHidden/>
              </w:rPr>
              <w:fldChar w:fldCharType="end"/>
            </w:r>
          </w:hyperlink>
        </w:p>
        <w:p w14:paraId="7E4CBD0E" w14:textId="77777777" w:rsidR="005B7AD1" w:rsidRDefault="003D26CA">
          <w:pPr>
            <w:pStyle w:val="TOC2"/>
            <w:tabs>
              <w:tab w:val="left" w:pos="504"/>
            </w:tabs>
            <w:rPr>
              <w:rFonts w:eastAsiaTheme="minorEastAsia" w:cstheme="minorBidi"/>
              <w:noProof/>
              <w:szCs w:val="22"/>
              <w:lang w:val="en-IN" w:eastAsia="en-IN"/>
            </w:rPr>
          </w:pPr>
          <w:hyperlink w:anchor="_Toc123749973" w:history="1">
            <w:r w:rsidR="005B7AD1" w:rsidRPr="00EA1853">
              <w:rPr>
                <w:rStyle w:val="Hyperlink"/>
                <w:rFonts w:cstheme="minorHAnsi"/>
                <w:b/>
                <w:bCs/>
                <w:noProof/>
              </w:rPr>
              <w:t>15.</w:t>
            </w:r>
            <w:r w:rsidR="005B7AD1">
              <w:rPr>
                <w:rFonts w:eastAsiaTheme="minorEastAsia" w:cstheme="minorBidi"/>
                <w:noProof/>
                <w:szCs w:val="22"/>
                <w:lang w:val="en-IN" w:eastAsia="en-IN"/>
              </w:rPr>
              <w:tab/>
            </w:r>
            <w:r w:rsidR="005B7AD1" w:rsidRPr="00EA1853">
              <w:rPr>
                <w:rStyle w:val="Hyperlink"/>
                <w:rFonts w:cstheme="minorHAnsi"/>
                <w:b/>
                <w:bCs/>
                <w:noProof/>
              </w:rPr>
              <w:t>Customization of the Software</w:t>
            </w:r>
            <w:r w:rsidR="005B7AD1">
              <w:rPr>
                <w:noProof/>
                <w:webHidden/>
              </w:rPr>
              <w:tab/>
            </w:r>
            <w:r w:rsidR="005B7AD1">
              <w:rPr>
                <w:noProof/>
                <w:webHidden/>
              </w:rPr>
              <w:fldChar w:fldCharType="begin"/>
            </w:r>
            <w:r w:rsidR="005B7AD1">
              <w:rPr>
                <w:noProof/>
                <w:webHidden/>
              </w:rPr>
              <w:instrText xml:space="preserve"> PAGEREF _Toc123749973 \h </w:instrText>
            </w:r>
            <w:r w:rsidR="005B7AD1">
              <w:rPr>
                <w:noProof/>
                <w:webHidden/>
              </w:rPr>
            </w:r>
            <w:r w:rsidR="005B7AD1">
              <w:rPr>
                <w:noProof/>
                <w:webHidden/>
              </w:rPr>
              <w:fldChar w:fldCharType="separate"/>
            </w:r>
            <w:r w:rsidR="000A70A9">
              <w:rPr>
                <w:noProof/>
                <w:webHidden/>
              </w:rPr>
              <w:t>55</w:t>
            </w:r>
            <w:r w:rsidR="005B7AD1">
              <w:rPr>
                <w:noProof/>
                <w:webHidden/>
              </w:rPr>
              <w:fldChar w:fldCharType="end"/>
            </w:r>
          </w:hyperlink>
        </w:p>
        <w:p w14:paraId="60FDBDCA" w14:textId="77777777" w:rsidR="005B7AD1" w:rsidRDefault="003D26CA">
          <w:pPr>
            <w:pStyle w:val="TOC2"/>
            <w:tabs>
              <w:tab w:val="left" w:pos="504"/>
            </w:tabs>
            <w:rPr>
              <w:rFonts w:eastAsiaTheme="minorEastAsia" w:cstheme="minorBidi"/>
              <w:noProof/>
              <w:szCs w:val="22"/>
              <w:lang w:val="en-IN" w:eastAsia="en-IN"/>
            </w:rPr>
          </w:pPr>
          <w:hyperlink w:anchor="_Toc123749974" w:history="1">
            <w:r w:rsidR="005B7AD1" w:rsidRPr="00EA1853">
              <w:rPr>
                <w:rStyle w:val="Hyperlink"/>
                <w:rFonts w:cstheme="minorHAnsi"/>
                <w:b/>
                <w:bCs/>
                <w:noProof/>
              </w:rPr>
              <w:t>16.</w:t>
            </w:r>
            <w:r w:rsidR="005B7AD1">
              <w:rPr>
                <w:rFonts w:eastAsiaTheme="minorEastAsia" w:cstheme="minorBidi"/>
                <w:noProof/>
                <w:szCs w:val="22"/>
                <w:lang w:val="en-IN" w:eastAsia="en-IN"/>
              </w:rPr>
              <w:tab/>
            </w:r>
            <w:r w:rsidR="005B7AD1" w:rsidRPr="00EA1853">
              <w:rPr>
                <w:rStyle w:val="Hyperlink"/>
                <w:rFonts w:cstheme="minorHAnsi"/>
                <w:b/>
                <w:bCs/>
                <w:noProof/>
              </w:rPr>
              <w:t>Key Metrics</w:t>
            </w:r>
            <w:r w:rsidR="005B7AD1">
              <w:rPr>
                <w:noProof/>
                <w:webHidden/>
              </w:rPr>
              <w:tab/>
            </w:r>
            <w:r w:rsidR="005B7AD1">
              <w:rPr>
                <w:noProof/>
                <w:webHidden/>
              </w:rPr>
              <w:fldChar w:fldCharType="begin"/>
            </w:r>
            <w:r w:rsidR="005B7AD1">
              <w:rPr>
                <w:noProof/>
                <w:webHidden/>
              </w:rPr>
              <w:instrText xml:space="preserve"> PAGEREF _Toc123749974 \h </w:instrText>
            </w:r>
            <w:r w:rsidR="005B7AD1">
              <w:rPr>
                <w:noProof/>
                <w:webHidden/>
              </w:rPr>
            </w:r>
            <w:r w:rsidR="005B7AD1">
              <w:rPr>
                <w:noProof/>
                <w:webHidden/>
              </w:rPr>
              <w:fldChar w:fldCharType="separate"/>
            </w:r>
            <w:r w:rsidR="000A70A9">
              <w:rPr>
                <w:noProof/>
                <w:webHidden/>
              </w:rPr>
              <w:t>55</w:t>
            </w:r>
            <w:r w:rsidR="005B7AD1">
              <w:rPr>
                <w:noProof/>
                <w:webHidden/>
              </w:rPr>
              <w:fldChar w:fldCharType="end"/>
            </w:r>
          </w:hyperlink>
        </w:p>
        <w:p w14:paraId="0166EA65" w14:textId="77777777" w:rsidR="005B7AD1" w:rsidRDefault="003D26CA">
          <w:pPr>
            <w:pStyle w:val="TOC2"/>
            <w:tabs>
              <w:tab w:val="left" w:pos="504"/>
            </w:tabs>
            <w:rPr>
              <w:rFonts w:eastAsiaTheme="minorEastAsia" w:cstheme="minorBidi"/>
              <w:noProof/>
              <w:szCs w:val="22"/>
              <w:lang w:val="en-IN" w:eastAsia="en-IN"/>
            </w:rPr>
          </w:pPr>
          <w:hyperlink w:anchor="_Toc123749975" w:history="1">
            <w:r w:rsidR="005B7AD1" w:rsidRPr="00EA1853">
              <w:rPr>
                <w:rStyle w:val="Hyperlink"/>
                <w:rFonts w:cstheme="minorHAnsi"/>
                <w:b/>
                <w:bCs/>
                <w:noProof/>
              </w:rPr>
              <w:t>17.</w:t>
            </w:r>
            <w:r w:rsidR="005B7AD1">
              <w:rPr>
                <w:rFonts w:eastAsiaTheme="minorEastAsia" w:cstheme="minorBidi"/>
                <w:noProof/>
                <w:szCs w:val="22"/>
                <w:lang w:val="en-IN" w:eastAsia="en-IN"/>
              </w:rPr>
              <w:tab/>
            </w:r>
            <w:r w:rsidR="005B7AD1" w:rsidRPr="00EA1853">
              <w:rPr>
                <w:rStyle w:val="Hyperlink"/>
                <w:rFonts w:cstheme="minorHAnsi"/>
                <w:b/>
                <w:bCs/>
                <w:noProof/>
              </w:rPr>
              <w:t>Documentation</w:t>
            </w:r>
            <w:r w:rsidR="005B7AD1">
              <w:rPr>
                <w:noProof/>
                <w:webHidden/>
              </w:rPr>
              <w:tab/>
            </w:r>
            <w:r w:rsidR="005B7AD1">
              <w:rPr>
                <w:noProof/>
                <w:webHidden/>
              </w:rPr>
              <w:fldChar w:fldCharType="begin"/>
            </w:r>
            <w:r w:rsidR="005B7AD1">
              <w:rPr>
                <w:noProof/>
                <w:webHidden/>
              </w:rPr>
              <w:instrText xml:space="preserve"> PAGEREF _Toc123749975 \h </w:instrText>
            </w:r>
            <w:r w:rsidR="005B7AD1">
              <w:rPr>
                <w:noProof/>
                <w:webHidden/>
              </w:rPr>
            </w:r>
            <w:r w:rsidR="005B7AD1">
              <w:rPr>
                <w:noProof/>
                <w:webHidden/>
              </w:rPr>
              <w:fldChar w:fldCharType="separate"/>
            </w:r>
            <w:r w:rsidR="000A70A9">
              <w:rPr>
                <w:noProof/>
                <w:webHidden/>
              </w:rPr>
              <w:t>58</w:t>
            </w:r>
            <w:r w:rsidR="005B7AD1">
              <w:rPr>
                <w:noProof/>
                <w:webHidden/>
              </w:rPr>
              <w:fldChar w:fldCharType="end"/>
            </w:r>
          </w:hyperlink>
        </w:p>
        <w:p w14:paraId="643AC968" w14:textId="77777777" w:rsidR="005B7AD1" w:rsidRDefault="003D26CA">
          <w:pPr>
            <w:pStyle w:val="TOC2"/>
            <w:tabs>
              <w:tab w:val="left" w:pos="504"/>
            </w:tabs>
            <w:rPr>
              <w:rFonts w:eastAsiaTheme="minorEastAsia" w:cstheme="minorBidi"/>
              <w:noProof/>
              <w:szCs w:val="22"/>
              <w:lang w:val="en-IN" w:eastAsia="en-IN"/>
            </w:rPr>
          </w:pPr>
          <w:hyperlink w:anchor="_Toc123749976" w:history="1">
            <w:r w:rsidR="005B7AD1" w:rsidRPr="00EA1853">
              <w:rPr>
                <w:rStyle w:val="Hyperlink"/>
                <w:rFonts w:cstheme="minorHAnsi"/>
                <w:b/>
                <w:bCs/>
                <w:noProof/>
              </w:rPr>
              <w:t>18.</w:t>
            </w:r>
            <w:r w:rsidR="005B7AD1">
              <w:rPr>
                <w:rFonts w:eastAsiaTheme="minorEastAsia" w:cstheme="minorBidi"/>
                <w:noProof/>
                <w:szCs w:val="22"/>
                <w:lang w:val="en-IN" w:eastAsia="en-IN"/>
              </w:rPr>
              <w:tab/>
            </w:r>
            <w:r w:rsidR="005B7AD1" w:rsidRPr="00EA1853">
              <w:rPr>
                <w:rStyle w:val="Hyperlink"/>
                <w:rFonts w:cstheme="minorHAnsi"/>
                <w:b/>
                <w:bCs/>
                <w:noProof/>
              </w:rPr>
              <w:t>Management Information System (MIS) Reports</w:t>
            </w:r>
            <w:r w:rsidR="005B7AD1">
              <w:rPr>
                <w:noProof/>
                <w:webHidden/>
              </w:rPr>
              <w:tab/>
            </w:r>
            <w:r w:rsidR="005B7AD1">
              <w:rPr>
                <w:noProof/>
                <w:webHidden/>
              </w:rPr>
              <w:fldChar w:fldCharType="begin"/>
            </w:r>
            <w:r w:rsidR="005B7AD1">
              <w:rPr>
                <w:noProof/>
                <w:webHidden/>
              </w:rPr>
              <w:instrText xml:space="preserve"> PAGEREF _Toc123749976 \h </w:instrText>
            </w:r>
            <w:r w:rsidR="005B7AD1">
              <w:rPr>
                <w:noProof/>
                <w:webHidden/>
              </w:rPr>
            </w:r>
            <w:r w:rsidR="005B7AD1">
              <w:rPr>
                <w:noProof/>
                <w:webHidden/>
              </w:rPr>
              <w:fldChar w:fldCharType="separate"/>
            </w:r>
            <w:r w:rsidR="000A70A9">
              <w:rPr>
                <w:noProof/>
                <w:webHidden/>
              </w:rPr>
              <w:t>59</w:t>
            </w:r>
            <w:r w:rsidR="005B7AD1">
              <w:rPr>
                <w:noProof/>
                <w:webHidden/>
              </w:rPr>
              <w:fldChar w:fldCharType="end"/>
            </w:r>
          </w:hyperlink>
        </w:p>
        <w:p w14:paraId="3E4D74C6" w14:textId="77777777" w:rsidR="005B7AD1" w:rsidRDefault="003D26CA">
          <w:pPr>
            <w:pStyle w:val="TOC2"/>
            <w:tabs>
              <w:tab w:val="left" w:pos="504"/>
            </w:tabs>
            <w:rPr>
              <w:rFonts w:eastAsiaTheme="minorEastAsia" w:cstheme="minorBidi"/>
              <w:noProof/>
              <w:szCs w:val="22"/>
              <w:lang w:val="en-IN" w:eastAsia="en-IN"/>
            </w:rPr>
          </w:pPr>
          <w:hyperlink w:anchor="_Toc123749977" w:history="1">
            <w:r w:rsidR="005B7AD1" w:rsidRPr="00EA1853">
              <w:rPr>
                <w:rStyle w:val="Hyperlink"/>
                <w:rFonts w:cstheme="minorHAnsi"/>
                <w:b/>
                <w:bCs/>
                <w:noProof/>
              </w:rPr>
              <w:t>19.</w:t>
            </w:r>
            <w:r w:rsidR="005B7AD1">
              <w:rPr>
                <w:rFonts w:eastAsiaTheme="minorEastAsia" w:cstheme="minorBidi"/>
                <w:noProof/>
                <w:szCs w:val="22"/>
                <w:lang w:val="en-IN" w:eastAsia="en-IN"/>
              </w:rPr>
              <w:tab/>
            </w:r>
            <w:r w:rsidR="005B7AD1" w:rsidRPr="00EA1853">
              <w:rPr>
                <w:rStyle w:val="Hyperlink"/>
                <w:rFonts w:cstheme="minorHAnsi"/>
                <w:b/>
                <w:bCs/>
                <w:noProof/>
              </w:rPr>
              <w:t>Intellectual Property</w:t>
            </w:r>
            <w:r w:rsidR="005B7AD1">
              <w:rPr>
                <w:noProof/>
                <w:webHidden/>
              </w:rPr>
              <w:tab/>
            </w:r>
            <w:r w:rsidR="005B7AD1">
              <w:rPr>
                <w:noProof/>
                <w:webHidden/>
              </w:rPr>
              <w:fldChar w:fldCharType="begin"/>
            </w:r>
            <w:r w:rsidR="005B7AD1">
              <w:rPr>
                <w:noProof/>
                <w:webHidden/>
              </w:rPr>
              <w:instrText xml:space="preserve"> PAGEREF _Toc123749977 \h </w:instrText>
            </w:r>
            <w:r w:rsidR="005B7AD1">
              <w:rPr>
                <w:noProof/>
                <w:webHidden/>
              </w:rPr>
            </w:r>
            <w:r w:rsidR="005B7AD1">
              <w:rPr>
                <w:noProof/>
                <w:webHidden/>
              </w:rPr>
              <w:fldChar w:fldCharType="separate"/>
            </w:r>
            <w:r w:rsidR="000A70A9">
              <w:rPr>
                <w:noProof/>
                <w:webHidden/>
              </w:rPr>
              <w:t>59</w:t>
            </w:r>
            <w:r w:rsidR="005B7AD1">
              <w:rPr>
                <w:noProof/>
                <w:webHidden/>
              </w:rPr>
              <w:fldChar w:fldCharType="end"/>
            </w:r>
          </w:hyperlink>
        </w:p>
        <w:p w14:paraId="3C8594A4" w14:textId="77777777" w:rsidR="005B7AD1" w:rsidRDefault="003D26CA">
          <w:pPr>
            <w:pStyle w:val="TOC2"/>
            <w:tabs>
              <w:tab w:val="left" w:pos="504"/>
            </w:tabs>
            <w:rPr>
              <w:rFonts w:eastAsiaTheme="minorEastAsia" w:cstheme="minorBidi"/>
              <w:noProof/>
              <w:szCs w:val="22"/>
              <w:lang w:val="en-IN" w:eastAsia="en-IN"/>
            </w:rPr>
          </w:pPr>
          <w:hyperlink w:anchor="_Toc123749978" w:history="1">
            <w:r w:rsidR="005B7AD1" w:rsidRPr="00EA1853">
              <w:rPr>
                <w:rStyle w:val="Hyperlink"/>
                <w:rFonts w:cstheme="minorHAnsi"/>
                <w:b/>
                <w:bCs/>
                <w:noProof/>
              </w:rPr>
              <w:t>20.</w:t>
            </w:r>
            <w:r w:rsidR="005B7AD1">
              <w:rPr>
                <w:rFonts w:eastAsiaTheme="minorEastAsia" w:cstheme="minorBidi"/>
                <w:noProof/>
                <w:szCs w:val="22"/>
                <w:lang w:val="en-IN" w:eastAsia="en-IN"/>
              </w:rPr>
              <w:tab/>
            </w:r>
            <w:r w:rsidR="005B7AD1" w:rsidRPr="00EA1853">
              <w:rPr>
                <w:rStyle w:val="Hyperlink"/>
                <w:rFonts w:cstheme="minorHAnsi"/>
                <w:b/>
                <w:bCs/>
                <w:noProof/>
              </w:rPr>
              <w:t>Enterprise Licensing</w:t>
            </w:r>
            <w:r w:rsidR="005B7AD1">
              <w:rPr>
                <w:noProof/>
                <w:webHidden/>
              </w:rPr>
              <w:tab/>
            </w:r>
            <w:r w:rsidR="005B7AD1">
              <w:rPr>
                <w:noProof/>
                <w:webHidden/>
              </w:rPr>
              <w:fldChar w:fldCharType="begin"/>
            </w:r>
            <w:r w:rsidR="005B7AD1">
              <w:rPr>
                <w:noProof/>
                <w:webHidden/>
              </w:rPr>
              <w:instrText xml:space="preserve"> PAGEREF _Toc123749978 \h </w:instrText>
            </w:r>
            <w:r w:rsidR="005B7AD1">
              <w:rPr>
                <w:noProof/>
                <w:webHidden/>
              </w:rPr>
            </w:r>
            <w:r w:rsidR="005B7AD1">
              <w:rPr>
                <w:noProof/>
                <w:webHidden/>
              </w:rPr>
              <w:fldChar w:fldCharType="separate"/>
            </w:r>
            <w:r w:rsidR="000A70A9">
              <w:rPr>
                <w:noProof/>
                <w:webHidden/>
              </w:rPr>
              <w:t>61</w:t>
            </w:r>
            <w:r w:rsidR="005B7AD1">
              <w:rPr>
                <w:noProof/>
                <w:webHidden/>
              </w:rPr>
              <w:fldChar w:fldCharType="end"/>
            </w:r>
          </w:hyperlink>
        </w:p>
        <w:p w14:paraId="6BA420B5" w14:textId="77777777" w:rsidR="005B7AD1" w:rsidRDefault="003D26CA">
          <w:pPr>
            <w:pStyle w:val="TOC2"/>
            <w:tabs>
              <w:tab w:val="left" w:pos="504"/>
            </w:tabs>
            <w:rPr>
              <w:rFonts w:eastAsiaTheme="minorEastAsia" w:cstheme="minorBidi"/>
              <w:noProof/>
              <w:szCs w:val="22"/>
              <w:lang w:val="en-IN" w:eastAsia="en-IN"/>
            </w:rPr>
          </w:pPr>
          <w:hyperlink w:anchor="_Toc123749984" w:history="1">
            <w:r w:rsidR="005B7AD1" w:rsidRPr="00EA1853">
              <w:rPr>
                <w:rStyle w:val="Hyperlink"/>
                <w:rFonts w:cstheme="minorHAnsi"/>
                <w:b/>
                <w:bCs/>
                <w:noProof/>
              </w:rPr>
              <w:t>21.</w:t>
            </w:r>
            <w:r w:rsidR="005B7AD1">
              <w:rPr>
                <w:rFonts w:eastAsiaTheme="minorEastAsia" w:cstheme="minorBidi"/>
                <w:noProof/>
                <w:szCs w:val="22"/>
                <w:lang w:val="en-IN" w:eastAsia="en-IN"/>
              </w:rPr>
              <w:tab/>
            </w:r>
            <w:r w:rsidR="005B7AD1" w:rsidRPr="00EA1853">
              <w:rPr>
                <w:rStyle w:val="Hyperlink"/>
                <w:rFonts w:cstheme="minorHAnsi"/>
                <w:b/>
                <w:bCs/>
                <w:noProof/>
              </w:rPr>
              <w:t>Warranty and AMC</w:t>
            </w:r>
            <w:r w:rsidR="005B7AD1">
              <w:rPr>
                <w:noProof/>
                <w:webHidden/>
              </w:rPr>
              <w:tab/>
            </w:r>
            <w:r w:rsidR="005B7AD1">
              <w:rPr>
                <w:noProof/>
                <w:webHidden/>
              </w:rPr>
              <w:fldChar w:fldCharType="begin"/>
            </w:r>
            <w:r w:rsidR="005B7AD1">
              <w:rPr>
                <w:noProof/>
                <w:webHidden/>
              </w:rPr>
              <w:instrText xml:space="preserve"> PAGEREF _Toc123749984 \h </w:instrText>
            </w:r>
            <w:r w:rsidR="005B7AD1">
              <w:rPr>
                <w:noProof/>
                <w:webHidden/>
              </w:rPr>
            </w:r>
            <w:r w:rsidR="005B7AD1">
              <w:rPr>
                <w:noProof/>
                <w:webHidden/>
              </w:rPr>
              <w:fldChar w:fldCharType="separate"/>
            </w:r>
            <w:r w:rsidR="000A70A9">
              <w:rPr>
                <w:noProof/>
                <w:webHidden/>
              </w:rPr>
              <w:t>62</w:t>
            </w:r>
            <w:r w:rsidR="005B7AD1">
              <w:rPr>
                <w:noProof/>
                <w:webHidden/>
              </w:rPr>
              <w:fldChar w:fldCharType="end"/>
            </w:r>
          </w:hyperlink>
        </w:p>
        <w:p w14:paraId="1287A463" w14:textId="77777777" w:rsidR="005B7AD1" w:rsidRDefault="003D26CA">
          <w:pPr>
            <w:pStyle w:val="TOC2"/>
            <w:tabs>
              <w:tab w:val="left" w:pos="504"/>
            </w:tabs>
            <w:rPr>
              <w:rFonts w:eastAsiaTheme="minorEastAsia" w:cstheme="minorBidi"/>
              <w:noProof/>
              <w:szCs w:val="22"/>
              <w:lang w:val="en-IN" w:eastAsia="en-IN"/>
            </w:rPr>
          </w:pPr>
          <w:hyperlink w:anchor="_Toc123749985" w:history="1">
            <w:r w:rsidR="005B7AD1" w:rsidRPr="00EA1853">
              <w:rPr>
                <w:rStyle w:val="Hyperlink"/>
                <w:rFonts w:cstheme="minorHAnsi"/>
                <w:b/>
                <w:bCs/>
                <w:noProof/>
              </w:rPr>
              <w:t>22.</w:t>
            </w:r>
            <w:r w:rsidR="005B7AD1">
              <w:rPr>
                <w:rFonts w:eastAsiaTheme="minorEastAsia" w:cstheme="minorBidi"/>
                <w:noProof/>
                <w:szCs w:val="22"/>
                <w:lang w:val="en-IN" w:eastAsia="en-IN"/>
              </w:rPr>
              <w:tab/>
            </w:r>
            <w:r w:rsidR="005B7AD1" w:rsidRPr="00EA1853">
              <w:rPr>
                <w:rStyle w:val="Hyperlink"/>
                <w:rFonts w:cstheme="minorHAnsi"/>
                <w:b/>
                <w:bCs/>
                <w:noProof/>
              </w:rPr>
              <w:t>Facility Management and Maintenance Services</w:t>
            </w:r>
            <w:r w:rsidR="005B7AD1">
              <w:rPr>
                <w:noProof/>
                <w:webHidden/>
              </w:rPr>
              <w:tab/>
            </w:r>
            <w:r w:rsidR="005B7AD1">
              <w:rPr>
                <w:noProof/>
                <w:webHidden/>
              </w:rPr>
              <w:fldChar w:fldCharType="begin"/>
            </w:r>
            <w:r w:rsidR="005B7AD1">
              <w:rPr>
                <w:noProof/>
                <w:webHidden/>
              </w:rPr>
              <w:instrText xml:space="preserve"> PAGEREF _Toc123749985 \h </w:instrText>
            </w:r>
            <w:r w:rsidR="005B7AD1">
              <w:rPr>
                <w:noProof/>
                <w:webHidden/>
              </w:rPr>
            </w:r>
            <w:r w:rsidR="005B7AD1">
              <w:rPr>
                <w:noProof/>
                <w:webHidden/>
              </w:rPr>
              <w:fldChar w:fldCharType="separate"/>
            </w:r>
            <w:r w:rsidR="000A70A9">
              <w:rPr>
                <w:noProof/>
                <w:webHidden/>
              </w:rPr>
              <w:t>63</w:t>
            </w:r>
            <w:r w:rsidR="005B7AD1">
              <w:rPr>
                <w:noProof/>
                <w:webHidden/>
              </w:rPr>
              <w:fldChar w:fldCharType="end"/>
            </w:r>
          </w:hyperlink>
        </w:p>
        <w:p w14:paraId="78BA1B57" w14:textId="77777777" w:rsidR="005B7AD1" w:rsidRDefault="003D26CA">
          <w:pPr>
            <w:pStyle w:val="TOC2"/>
            <w:tabs>
              <w:tab w:val="left" w:pos="504"/>
            </w:tabs>
            <w:rPr>
              <w:rFonts w:eastAsiaTheme="minorEastAsia" w:cstheme="minorBidi"/>
              <w:noProof/>
              <w:szCs w:val="22"/>
              <w:lang w:val="en-IN" w:eastAsia="en-IN"/>
            </w:rPr>
          </w:pPr>
          <w:hyperlink w:anchor="_Toc123749986" w:history="1">
            <w:r w:rsidR="005B7AD1" w:rsidRPr="00EA1853">
              <w:rPr>
                <w:rStyle w:val="Hyperlink"/>
                <w:rFonts w:cstheme="minorHAnsi"/>
                <w:b/>
                <w:bCs/>
                <w:noProof/>
              </w:rPr>
              <w:t>23.</w:t>
            </w:r>
            <w:r w:rsidR="005B7AD1">
              <w:rPr>
                <w:rFonts w:eastAsiaTheme="minorEastAsia" w:cstheme="minorBidi"/>
                <w:noProof/>
                <w:szCs w:val="22"/>
                <w:lang w:val="en-IN" w:eastAsia="en-IN"/>
              </w:rPr>
              <w:tab/>
            </w:r>
            <w:r w:rsidR="005B7AD1" w:rsidRPr="00EA1853">
              <w:rPr>
                <w:rStyle w:val="Hyperlink"/>
                <w:rFonts w:cstheme="minorHAnsi"/>
                <w:b/>
                <w:bCs/>
                <w:noProof/>
              </w:rPr>
              <w:t>Mandatory Training/Knowledge Transfer</w:t>
            </w:r>
            <w:r w:rsidR="005B7AD1">
              <w:rPr>
                <w:noProof/>
                <w:webHidden/>
              </w:rPr>
              <w:tab/>
            </w:r>
            <w:r w:rsidR="005B7AD1">
              <w:rPr>
                <w:noProof/>
                <w:webHidden/>
              </w:rPr>
              <w:fldChar w:fldCharType="begin"/>
            </w:r>
            <w:r w:rsidR="005B7AD1">
              <w:rPr>
                <w:noProof/>
                <w:webHidden/>
              </w:rPr>
              <w:instrText xml:space="preserve"> PAGEREF _Toc123749986 \h </w:instrText>
            </w:r>
            <w:r w:rsidR="005B7AD1">
              <w:rPr>
                <w:noProof/>
                <w:webHidden/>
              </w:rPr>
            </w:r>
            <w:r w:rsidR="005B7AD1">
              <w:rPr>
                <w:noProof/>
                <w:webHidden/>
              </w:rPr>
              <w:fldChar w:fldCharType="separate"/>
            </w:r>
            <w:r w:rsidR="000A70A9">
              <w:rPr>
                <w:noProof/>
                <w:webHidden/>
              </w:rPr>
              <w:t>70</w:t>
            </w:r>
            <w:r w:rsidR="005B7AD1">
              <w:rPr>
                <w:noProof/>
                <w:webHidden/>
              </w:rPr>
              <w:fldChar w:fldCharType="end"/>
            </w:r>
          </w:hyperlink>
        </w:p>
        <w:p w14:paraId="16B7CD59" w14:textId="77777777" w:rsidR="005B7AD1" w:rsidRDefault="003D26CA">
          <w:pPr>
            <w:pStyle w:val="TOC2"/>
            <w:tabs>
              <w:tab w:val="left" w:pos="504"/>
            </w:tabs>
            <w:rPr>
              <w:rFonts w:eastAsiaTheme="minorEastAsia" w:cstheme="minorBidi"/>
              <w:noProof/>
              <w:szCs w:val="22"/>
              <w:lang w:val="en-IN" w:eastAsia="en-IN"/>
            </w:rPr>
          </w:pPr>
          <w:hyperlink w:anchor="_Toc123749987" w:history="1">
            <w:r w:rsidR="005B7AD1" w:rsidRPr="00EA1853">
              <w:rPr>
                <w:rStyle w:val="Hyperlink"/>
                <w:rFonts w:cstheme="minorHAnsi"/>
                <w:b/>
                <w:bCs/>
                <w:noProof/>
              </w:rPr>
              <w:t>24.</w:t>
            </w:r>
            <w:r w:rsidR="005B7AD1">
              <w:rPr>
                <w:rFonts w:eastAsiaTheme="minorEastAsia" w:cstheme="minorBidi"/>
                <w:noProof/>
                <w:szCs w:val="22"/>
                <w:lang w:val="en-IN" w:eastAsia="en-IN"/>
              </w:rPr>
              <w:tab/>
            </w:r>
            <w:r w:rsidR="005B7AD1" w:rsidRPr="00EA1853">
              <w:rPr>
                <w:rStyle w:val="Hyperlink"/>
                <w:rFonts w:cstheme="minorHAnsi"/>
                <w:b/>
                <w:bCs/>
                <w:noProof/>
              </w:rPr>
              <w:t>Onsite Support</w:t>
            </w:r>
            <w:r w:rsidR="005B7AD1">
              <w:rPr>
                <w:noProof/>
                <w:webHidden/>
              </w:rPr>
              <w:tab/>
            </w:r>
            <w:r w:rsidR="005B7AD1">
              <w:rPr>
                <w:noProof/>
                <w:webHidden/>
              </w:rPr>
              <w:fldChar w:fldCharType="begin"/>
            </w:r>
            <w:r w:rsidR="005B7AD1">
              <w:rPr>
                <w:noProof/>
                <w:webHidden/>
              </w:rPr>
              <w:instrText xml:space="preserve"> PAGEREF _Toc123749987 \h </w:instrText>
            </w:r>
            <w:r w:rsidR="005B7AD1">
              <w:rPr>
                <w:noProof/>
                <w:webHidden/>
              </w:rPr>
            </w:r>
            <w:r w:rsidR="005B7AD1">
              <w:rPr>
                <w:noProof/>
                <w:webHidden/>
              </w:rPr>
              <w:fldChar w:fldCharType="separate"/>
            </w:r>
            <w:r w:rsidR="000A70A9">
              <w:rPr>
                <w:noProof/>
                <w:webHidden/>
              </w:rPr>
              <w:t>70</w:t>
            </w:r>
            <w:r w:rsidR="005B7AD1">
              <w:rPr>
                <w:noProof/>
                <w:webHidden/>
              </w:rPr>
              <w:fldChar w:fldCharType="end"/>
            </w:r>
          </w:hyperlink>
        </w:p>
        <w:p w14:paraId="244D82CF" w14:textId="77777777" w:rsidR="005B7AD1" w:rsidRDefault="003D26CA">
          <w:pPr>
            <w:pStyle w:val="TOC2"/>
            <w:tabs>
              <w:tab w:val="left" w:pos="504"/>
            </w:tabs>
            <w:rPr>
              <w:rFonts w:eastAsiaTheme="minorEastAsia" w:cstheme="minorBidi"/>
              <w:noProof/>
              <w:szCs w:val="22"/>
              <w:lang w:val="en-IN" w:eastAsia="en-IN"/>
            </w:rPr>
          </w:pPr>
          <w:hyperlink w:anchor="_Toc123749988" w:history="1">
            <w:r w:rsidR="005B7AD1" w:rsidRPr="00EA1853">
              <w:rPr>
                <w:rStyle w:val="Hyperlink"/>
                <w:rFonts w:cstheme="minorHAnsi"/>
                <w:b/>
                <w:bCs/>
                <w:noProof/>
              </w:rPr>
              <w:t>25.</w:t>
            </w:r>
            <w:r w:rsidR="005B7AD1">
              <w:rPr>
                <w:rFonts w:eastAsiaTheme="minorEastAsia" w:cstheme="minorBidi"/>
                <w:noProof/>
                <w:szCs w:val="22"/>
                <w:lang w:val="en-IN" w:eastAsia="en-IN"/>
              </w:rPr>
              <w:tab/>
            </w:r>
            <w:r w:rsidR="005B7AD1" w:rsidRPr="00EA1853">
              <w:rPr>
                <w:rStyle w:val="Hyperlink"/>
                <w:rFonts w:cstheme="minorHAnsi"/>
                <w:b/>
                <w:bCs/>
                <w:noProof/>
              </w:rPr>
              <w:t>Project Timeline</w:t>
            </w:r>
            <w:r w:rsidR="005B7AD1">
              <w:rPr>
                <w:noProof/>
                <w:webHidden/>
              </w:rPr>
              <w:tab/>
            </w:r>
            <w:r w:rsidR="005B7AD1">
              <w:rPr>
                <w:noProof/>
                <w:webHidden/>
              </w:rPr>
              <w:fldChar w:fldCharType="begin"/>
            </w:r>
            <w:r w:rsidR="005B7AD1">
              <w:rPr>
                <w:noProof/>
                <w:webHidden/>
              </w:rPr>
              <w:instrText xml:space="preserve"> PAGEREF _Toc123749988 \h </w:instrText>
            </w:r>
            <w:r w:rsidR="005B7AD1">
              <w:rPr>
                <w:noProof/>
                <w:webHidden/>
              </w:rPr>
            </w:r>
            <w:r w:rsidR="005B7AD1">
              <w:rPr>
                <w:noProof/>
                <w:webHidden/>
              </w:rPr>
              <w:fldChar w:fldCharType="separate"/>
            </w:r>
            <w:r w:rsidR="000A70A9">
              <w:rPr>
                <w:noProof/>
                <w:webHidden/>
              </w:rPr>
              <w:t>71</w:t>
            </w:r>
            <w:r w:rsidR="005B7AD1">
              <w:rPr>
                <w:noProof/>
                <w:webHidden/>
              </w:rPr>
              <w:fldChar w:fldCharType="end"/>
            </w:r>
          </w:hyperlink>
        </w:p>
        <w:p w14:paraId="4CA010DF" w14:textId="77777777" w:rsidR="005B7AD1" w:rsidRDefault="003D26CA">
          <w:pPr>
            <w:pStyle w:val="TOC1"/>
            <w:rPr>
              <w:rFonts w:eastAsiaTheme="minorEastAsia" w:cstheme="minorBidi"/>
              <w:b w:val="0"/>
              <w:noProof/>
              <w:szCs w:val="22"/>
              <w:lang w:val="en-IN" w:eastAsia="en-IN"/>
            </w:rPr>
          </w:pPr>
          <w:hyperlink w:anchor="_Toc123749989" w:history="1">
            <w:r w:rsidR="005B7AD1" w:rsidRPr="00EA1853">
              <w:rPr>
                <w:rStyle w:val="Hyperlink"/>
                <w:bCs/>
                <w:noProof/>
              </w:rPr>
              <w:t>Section III : Conditions of the Contract.</w:t>
            </w:r>
            <w:r w:rsidR="005B7AD1">
              <w:rPr>
                <w:noProof/>
                <w:webHidden/>
              </w:rPr>
              <w:tab/>
            </w:r>
            <w:r w:rsidR="005B7AD1">
              <w:rPr>
                <w:noProof/>
                <w:webHidden/>
              </w:rPr>
              <w:fldChar w:fldCharType="begin"/>
            </w:r>
            <w:r w:rsidR="005B7AD1">
              <w:rPr>
                <w:noProof/>
                <w:webHidden/>
              </w:rPr>
              <w:instrText xml:space="preserve"> PAGEREF _Toc123749989 \h </w:instrText>
            </w:r>
            <w:r w:rsidR="005B7AD1">
              <w:rPr>
                <w:noProof/>
                <w:webHidden/>
              </w:rPr>
            </w:r>
            <w:r w:rsidR="005B7AD1">
              <w:rPr>
                <w:noProof/>
                <w:webHidden/>
              </w:rPr>
              <w:fldChar w:fldCharType="separate"/>
            </w:r>
            <w:r w:rsidR="000A70A9">
              <w:rPr>
                <w:noProof/>
                <w:webHidden/>
              </w:rPr>
              <w:t>74</w:t>
            </w:r>
            <w:r w:rsidR="005B7AD1">
              <w:rPr>
                <w:noProof/>
                <w:webHidden/>
              </w:rPr>
              <w:fldChar w:fldCharType="end"/>
            </w:r>
          </w:hyperlink>
        </w:p>
        <w:p w14:paraId="33B41467" w14:textId="77777777" w:rsidR="005B7AD1" w:rsidRDefault="003D26CA">
          <w:pPr>
            <w:pStyle w:val="TOC1"/>
            <w:rPr>
              <w:rFonts w:eastAsiaTheme="minorEastAsia" w:cstheme="minorBidi"/>
              <w:b w:val="0"/>
              <w:noProof/>
              <w:szCs w:val="22"/>
              <w:lang w:val="en-IN" w:eastAsia="en-IN"/>
            </w:rPr>
          </w:pPr>
          <w:hyperlink w:anchor="_Toc123749990" w:history="1">
            <w:r w:rsidR="005B7AD1" w:rsidRPr="00EA1853">
              <w:rPr>
                <w:rStyle w:val="Hyperlink"/>
                <w:rFonts w:cstheme="minorHAnsi"/>
                <w:bCs/>
                <w:noProof/>
              </w:rPr>
              <w:t>1.</w:t>
            </w:r>
            <w:r w:rsidR="005B7AD1">
              <w:rPr>
                <w:rFonts w:eastAsiaTheme="minorEastAsia" w:cstheme="minorBidi"/>
                <w:b w:val="0"/>
                <w:noProof/>
                <w:szCs w:val="22"/>
                <w:lang w:val="en-IN" w:eastAsia="en-IN"/>
              </w:rPr>
              <w:tab/>
            </w:r>
            <w:r w:rsidR="005B7AD1" w:rsidRPr="00EA1853">
              <w:rPr>
                <w:rStyle w:val="Hyperlink"/>
                <w:bCs/>
                <w:noProof/>
              </w:rPr>
              <w:t xml:space="preserve">Maintenance </w:t>
            </w:r>
            <w:r w:rsidR="005B7AD1" w:rsidRPr="00EA1853">
              <w:rPr>
                <w:rStyle w:val="Hyperlink"/>
                <w:rFonts w:cstheme="minorHAnsi"/>
                <w:bCs/>
                <w:noProof/>
              </w:rPr>
              <w:t>Support</w:t>
            </w:r>
            <w:r w:rsidR="005B7AD1">
              <w:rPr>
                <w:noProof/>
                <w:webHidden/>
              </w:rPr>
              <w:tab/>
            </w:r>
            <w:r w:rsidR="005B7AD1">
              <w:rPr>
                <w:noProof/>
                <w:webHidden/>
              </w:rPr>
              <w:fldChar w:fldCharType="begin"/>
            </w:r>
            <w:r w:rsidR="005B7AD1">
              <w:rPr>
                <w:noProof/>
                <w:webHidden/>
              </w:rPr>
              <w:instrText xml:space="preserve"> PAGEREF _Toc123749990 \h </w:instrText>
            </w:r>
            <w:r w:rsidR="005B7AD1">
              <w:rPr>
                <w:noProof/>
                <w:webHidden/>
              </w:rPr>
            </w:r>
            <w:r w:rsidR="005B7AD1">
              <w:rPr>
                <w:noProof/>
                <w:webHidden/>
              </w:rPr>
              <w:fldChar w:fldCharType="separate"/>
            </w:r>
            <w:r w:rsidR="000A70A9">
              <w:rPr>
                <w:noProof/>
                <w:webHidden/>
              </w:rPr>
              <w:t>74</w:t>
            </w:r>
            <w:r w:rsidR="005B7AD1">
              <w:rPr>
                <w:noProof/>
                <w:webHidden/>
              </w:rPr>
              <w:fldChar w:fldCharType="end"/>
            </w:r>
          </w:hyperlink>
        </w:p>
        <w:p w14:paraId="1E7F81A5" w14:textId="77777777" w:rsidR="005B7AD1" w:rsidRDefault="003D26CA">
          <w:pPr>
            <w:pStyle w:val="TOC1"/>
            <w:rPr>
              <w:rFonts w:eastAsiaTheme="minorEastAsia" w:cstheme="minorBidi"/>
              <w:b w:val="0"/>
              <w:noProof/>
              <w:szCs w:val="22"/>
              <w:lang w:val="en-IN" w:eastAsia="en-IN"/>
            </w:rPr>
          </w:pPr>
          <w:hyperlink w:anchor="_Toc123749991" w:history="1">
            <w:r w:rsidR="005B7AD1" w:rsidRPr="00EA1853">
              <w:rPr>
                <w:rStyle w:val="Hyperlink"/>
                <w:bCs/>
                <w:noProof/>
              </w:rPr>
              <w:t>2.</w:t>
            </w:r>
            <w:r w:rsidR="005B7AD1">
              <w:rPr>
                <w:rFonts w:eastAsiaTheme="minorEastAsia" w:cstheme="minorBidi"/>
                <w:b w:val="0"/>
                <w:noProof/>
                <w:szCs w:val="22"/>
                <w:lang w:val="en-IN" w:eastAsia="en-IN"/>
              </w:rPr>
              <w:tab/>
            </w:r>
            <w:r w:rsidR="005B7AD1" w:rsidRPr="00EA1853">
              <w:rPr>
                <w:rStyle w:val="Hyperlink"/>
                <w:bCs/>
                <w:noProof/>
              </w:rPr>
              <w:t>Liquidated damage</w:t>
            </w:r>
            <w:r w:rsidR="005B7AD1">
              <w:rPr>
                <w:noProof/>
                <w:webHidden/>
              </w:rPr>
              <w:tab/>
            </w:r>
            <w:r w:rsidR="005B7AD1">
              <w:rPr>
                <w:noProof/>
                <w:webHidden/>
              </w:rPr>
              <w:fldChar w:fldCharType="begin"/>
            </w:r>
            <w:r w:rsidR="005B7AD1">
              <w:rPr>
                <w:noProof/>
                <w:webHidden/>
              </w:rPr>
              <w:instrText xml:space="preserve"> PAGEREF _Toc123749991 \h </w:instrText>
            </w:r>
            <w:r w:rsidR="005B7AD1">
              <w:rPr>
                <w:noProof/>
                <w:webHidden/>
              </w:rPr>
            </w:r>
            <w:r w:rsidR="005B7AD1">
              <w:rPr>
                <w:noProof/>
                <w:webHidden/>
              </w:rPr>
              <w:fldChar w:fldCharType="separate"/>
            </w:r>
            <w:r w:rsidR="000A70A9">
              <w:rPr>
                <w:noProof/>
                <w:webHidden/>
              </w:rPr>
              <w:t>74</w:t>
            </w:r>
            <w:r w:rsidR="005B7AD1">
              <w:rPr>
                <w:noProof/>
                <w:webHidden/>
              </w:rPr>
              <w:fldChar w:fldCharType="end"/>
            </w:r>
          </w:hyperlink>
        </w:p>
        <w:p w14:paraId="1C9D62B2" w14:textId="77777777" w:rsidR="005B7AD1" w:rsidRDefault="003D26CA">
          <w:pPr>
            <w:pStyle w:val="TOC1"/>
            <w:rPr>
              <w:rFonts w:eastAsiaTheme="minorEastAsia" w:cstheme="minorBidi"/>
              <w:b w:val="0"/>
              <w:noProof/>
              <w:szCs w:val="22"/>
              <w:lang w:val="en-IN" w:eastAsia="en-IN"/>
            </w:rPr>
          </w:pPr>
          <w:hyperlink w:anchor="_Toc123749992" w:history="1">
            <w:r w:rsidR="005B7AD1" w:rsidRPr="00EA1853">
              <w:rPr>
                <w:rStyle w:val="Hyperlink"/>
                <w:bCs/>
                <w:noProof/>
              </w:rPr>
              <w:t>3.</w:t>
            </w:r>
            <w:r w:rsidR="005B7AD1">
              <w:rPr>
                <w:rFonts w:eastAsiaTheme="minorEastAsia" w:cstheme="minorBidi"/>
                <w:b w:val="0"/>
                <w:noProof/>
                <w:szCs w:val="22"/>
                <w:lang w:val="en-IN" w:eastAsia="en-IN"/>
              </w:rPr>
              <w:tab/>
            </w:r>
            <w:r w:rsidR="005B7AD1" w:rsidRPr="00EA1853">
              <w:rPr>
                <w:rStyle w:val="Hyperlink"/>
                <w:bCs/>
                <w:noProof/>
              </w:rPr>
              <w:t>Land Border Sharing Clause</w:t>
            </w:r>
            <w:r w:rsidR="005B7AD1">
              <w:rPr>
                <w:noProof/>
                <w:webHidden/>
              </w:rPr>
              <w:tab/>
            </w:r>
            <w:r w:rsidR="005B7AD1">
              <w:rPr>
                <w:noProof/>
                <w:webHidden/>
              </w:rPr>
              <w:fldChar w:fldCharType="begin"/>
            </w:r>
            <w:r w:rsidR="005B7AD1">
              <w:rPr>
                <w:noProof/>
                <w:webHidden/>
              </w:rPr>
              <w:instrText xml:space="preserve"> PAGEREF _Toc123749992 \h </w:instrText>
            </w:r>
            <w:r w:rsidR="005B7AD1">
              <w:rPr>
                <w:noProof/>
                <w:webHidden/>
              </w:rPr>
            </w:r>
            <w:r w:rsidR="005B7AD1">
              <w:rPr>
                <w:noProof/>
                <w:webHidden/>
              </w:rPr>
              <w:fldChar w:fldCharType="separate"/>
            </w:r>
            <w:r w:rsidR="000A70A9">
              <w:rPr>
                <w:noProof/>
                <w:webHidden/>
              </w:rPr>
              <w:t>74</w:t>
            </w:r>
            <w:r w:rsidR="005B7AD1">
              <w:rPr>
                <w:noProof/>
                <w:webHidden/>
              </w:rPr>
              <w:fldChar w:fldCharType="end"/>
            </w:r>
          </w:hyperlink>
        </w:p>
        <w:p w14:paraId="5CE012A4" w14:textId="77777777" w:rsidR="005B7AD1" w:rsidRDefault="003D26CA">
          <w:pPr>
            <w:pStyle w:val="TOC1"/>
            <w:rPr>
              <w:rFonts w:eastAsiaTheme="minorEastAsia" w:cstheme="minorBidi"/>
              <w:b w:val="0"/>
              <w:noProof/>
              <w:szCs w:val="22"/>
              <w:lang w:val="en-IN" w:eastAsia="en-IN"/>
            </w:rPr>
          </w:pPr>
          <w:hyperlink w:anchor="_Toc123749993" w:history="1">
            <w:r w:rsidR="005B7AD1" w:rsidRPr="00EA1853">
              <w:rPr>
                <w:rStyle w:val="Hyperlink"/>
                <w:bCs/>
                <w:noProof/>
              </w:rPr>
              <w:t>4.</w:t>
            </w:r>
            <w:r w:rsidR="005B7AD1">
              <w:rPr>
                <w:rFonts w:eastAsiaTheme="minorEastAsia" w:cstheme="minorBidi"/>
                <w:b w:val="0"/>
                <w:noProof/>
                <w:szCs w:val="22"/>
                <w:lang w:val="en-IN" w:eastAsia="en-IN"/>
              </w:rPr>
              <w:tab/>
            </w:r>
            <w:r w:rsidR="005B7AD1" w:rsidRPr="00EA1853">
              <w:rPr>
                <w:rStyle w:val="Hyperlink"/>
                <w:bCs/>
                <w:noProof/>
              </w:rPr>
              <w:t>Monitoring &amp; Audit</w:t>
            </w:r>
            <w:r w:rsidR="005B7AD1">
              <w:rPr>
                <w:noProof/>
                <w:webHidden/>
              </w:rPr>
              <w:tab/>
            </w:r>
            <w:r w:rsidR="005B7AD1">
              <w:rPr>
                <w:noProof/>
                <w:webHidden/>
              </w:rPr>
              <w:fldChar w:fldCharType="begin"/>
            </w:r>
            <w:r w:rsidR="005B7AD1">
              <w:rPr>
                <w:noProof/>
                <w:webHidden/>
              </w:rPr>
              <w:instrText xml:space="preserve"> PAGEREF _Toc123749993 \h </w:instrText>
            </w:r>
            <w:r w:rsidR="005B7AD1">
              <w:rPr>
                <w:noProof/>
                <w:webHidden/>
              </w:rPr>
            </w:r>
            <w:r w:rsidR="005B7AD1">
              <w:rPr>
                <w:noProof/>
                <w:webHidden/>
              </w:rPr>
              <w:fldChar w:fldCharType="separate"/>
            </w:r>
            <w:r w:rsidR="000A70A9">
              <w:rPr>
                <w:noProof/>
                <w:webHidden/>
              </w:rPr>
              <w:t>76</w:t>
            </w:r>
            <w:r w:rsidR="005B7AD1">
              <w:rPr>
                <w:noProof/>
                <w:webHidden/>
              </w:rPr>
              <w:fldChar w:fldCharType="end"/>
            </w:r>
          </w:hyperlink>
        </w:p>
        <w:p w14:paraId="1B37FE77" w14:textId="77777777" w:rsidR="005B7AD1" w:rsidRDefault="003D26CA">
          <w:pPr>
            <w:pStyle w:val="TOC1"/>
            <w:rPr>
              <w:rFonts w:eastAsiaTheme="minorEastAsia" w:cstheme="minorBidi"/>
              <w:b w:val="0"/>
              <w:noProof/>
              <w:szCs w:val="22"/>
              <w:lang w:val="en-IN" w:eastAsia="en-IN"/>
            </w:rPr>
          </w:pPr>
          <w:hyperlink w:anchor="_Toc123749994" w:history="1">
            <w:r w:rsidR="005B7AD1" w:rsidRPr="00EA1853">
              <w:rPr>
                <w:rStyle w:val="Hyperlink"/>
                <w:bCs/>
                <w:noProof/>
              </w:rPr>
              <w:t>5.</w:t>
            </w:r>
            <w:r w:rsidR="005B7AD1">
              <w:rPr>
                <w:rFonts w:eastAsiaTheme="minorEastAsia" w:cstheme="minorBidi"/>
                <w:b w:val="0"/>
                <w:noProof/>
                <w:szCs w:val="22"/>
                <w:lang w:val="en-IN" w:eastAsia="en-IN"/>
              </w:rPr>
              <w:tab/>
            </w:r>
            <w:r w:rsidR="005B7AD1" w:rsidRPr="00EA1853">
              <w:rPr>
                <w:rStyle w:val="Hyperlink"/>
                <w:bCs/>
                <w:noProof/>
              </w:rPr>
              <w:t>Bid Submission</w:t>
            </w:r>
            <w:r w:rsidR="005B7AD1">
              <w:rPr>
                <w:noProof/>
                <w:webHidden/>
              </w:rPr>
              <w:tab/>
            </w:r>
            <w:r w:rsidR="005B7AD1">
              <w:rPr>
                <w:noProof/>
                <w:webHidden/>
              </w:rPr>
              <w:fldChar w:fldCharType="begin"/>
            </w:r>
            <w:r w:rsidR="005B7AD1">
              <w:rPr>
                <w:noProof/>
                <w:webHidden/>
              </w:rPr>
              <w:instrText xml:space="preserve"> PAGEREF _Toc123749994 \h </w:instrText>
            </w:r>
            <w:r w:rsidR="005B7AD1">
              <w:rPr>
                <w:noProof/>
                <w:webHidden/>
              </w:rPr>
            </w:r>
            <w:r w:rsidR="005B7AD1">
              <w:rPr>
                <w:noProof/>
                <w:webHidden/>
              </w:rPr>
              <w:fldChar w:fldCharType="separate"/>
            </w:r>
            <w:r w:rsidR="000A70A9">
              <w:rPr>
                <w:noProof/>
                <w:webHidden/>
              </w:rPr>
              <w:t>76</w:t>
            </w:r>
            <w:r w:rsidR="005B7AD1">
              <w:rPr>
                <w:noProof/>
                <w:webHidden/>
              </w:rPr>
              <w:fldChar w:fldCharType="end"/>
            </w:r>
          </w:hyperlink>
        </w:p>
        <w:p w14:paraId="4E29C963" w14:textId="77777777" w:rsidR="005B7AD1" w:rsidRDefault="003D26CA">
          <w:pPr>
            <w:pStyle w:val="TOC1"/>
            <w:rPr>
              <w:rFonts w:eastAsiaTheme="minorEastAsia" w:cstheme="minorBidi"/>
              <w:b w:val="0"/>
              <w:noProof/>
              <w:szCs w:val="22"/>
              <w:lang w:val="en-IN" w:eastAsia="en-IN"/>
            </w:rPr>
          </w:pPr>
          <w:hyperlink w:anchor="_Toc123749995" w:history="1">
            <w:r w:rsidR="005B7AD1" w:rsidRPr="00EA1853">
              <w:rPr>
                <w:rStyle w:val="Hyperlink"/>
                <w:bCs/>
                <w:noProof/>
              </w:rPr>
              <w:t>6.</w:t>
            </w:r>
            <w:r w:rsidR="005B7AD1">
              <w:rPr>
                <w:rFonts w:eastAsiaTheme="minorEastAsia" w:cstheme="minorBidi"/>
                <w:b w:val="0"/>
                <w:noProof/>
                <w:szCs w:val="22"/>
                <w:lang w:val="en-IN" w:eastAsia="en-IN"/>
              </w:rPr>
              <w:tab/>
            </w:r>
            <w:r w:rsidR="005B7AD1" w:rsidRPr="00EA1853">
              <w:rPr>
                <w:rStyle w:val="Hyperlink"/>
                <w:bCs/>
                <w:noProof/>
              </w:rPr>
              <w:t>Integrity Pact</w:t>
            </w:r>
            <w:r w:rsidR="005B7AD1">
              <w:rPr>
                <w:noProof/>
                <w:webHidden/>
              </w:rPr>
              <w:tab/>
            </w:r>
            <w:r w:rsidR="005B7AD1">
              <w:rPr>
                <w:noProof/>
                <w:webHidden/>
              </w:rPr>
              <w:fldChar w:fldCharType="begin"/>
            </w:r>
            <w:r w:rsidR="005B7AD1">
              <w:rPr>
                <w:noProof/>
                <w:webHidden/>
              </w:rPr>
              <w:instrText xml:space="preserve"> PAGEREF _Toc123749995 \h </w:instrText>
            </w:r>
            <w:r w:rsidR="005B7AD1">
              <w:rPr>
                <w:noProof/>
                <w:webHidden/>
              </w:rPr>
            </w:r>
            <w:r w:rsidR="005B7AD1">
              <w:rPr>
                <w:noProof/>
                <w:webHidden/>
              </w:rPr>
              <w:fldChar w:fldCharType="separate"/>
            </w:r>
            <w:r w:rsidR="000A70A9">
              <w:rPr>
                <w:noProof/>
                <w:webHidden/>
              </w:rPr>
              <w:t>84</w:t>
            </w:r>
            <w:r w:rsidR="005B7AD1">
              <w:rPr>
                <w:noProof/>
                <w:webHidden/>
              </w:rPr>
              <w:fldChar w:fldCharType="end"/>
            </w:r>
          </w:hyperlink>
        </w:p>
        <w:p w14:paraId="341FB09C" w14:textId="77777777" w:rsidR="005B7AD1" w:rsidRDefault="003D26CA">
          <w:pPr>
            <w:pStyle w:val="TOC1"/>
            <w:rPr>
              <w:rFonts w:eastAsiaTheme="minorEastAsia" w:cstheme="minorBidi"/>
              <w:b w:val="0"/>
              <w:noProof/>
              <w:szCs w:val="22"/>
              <w:lang w:val="en-IN" w:eastAsia="en-IN"/>
            </w:rPr>
          </w:pPr>
          <w:hyperlink w:anchor="_Toc123749996" w:history="1">
            <w:r w:rsidR="005B7AD1" w:rsidRPr="00EA1853">
              <w:rPr>
                <w:rStyle w:val="Hyperlink"/>
                <w:bCs/>
                <w:noProof/>
              </w:rPr>
              <w:t>7.</w:t>
            </w:r>
            <w:r w:rsidR="005B7AD1">
              <w:rPr>
                <w:rFonts w:eastAsiaTheme="minorEastAsia" w:cstheme="minorBidi"/>
                <w:b w:val="0"/>
                <w:noProof/>
                <w:szCs w:val="22"/>
                <w:lang w:val="en-IN" w:eastAsia="en-IN"/>
              </w:rPr>
              <w:tab/>
            </w:r>
            <w:r w:rsidR="005B7AD1" w:rsidRPr="00EA1853">
              <w:rPr>
                <w:rStyle w:val="Hyperlink"/>
                <w:bCs/>
                <w:noProof/>
              </w:rPr>
              <w:t>Commercial Offers</w:t>
            </w:r>
            <w:r w:rsidR="005B7AD1">
              <w:rPr>
                <w:noProof/>
                <w:webHidden/>
              </w:rPr>
              <w:tab/>
            </w:r>
            <w:r w:rsidR="005B7AD1">
              <w:rPr>
                <w:noProof/>
                <w:webHidden/>
              </w:rPr>
              <w:fldChar w:fldCharType="begin"/>
            </w:r>
            <w:r w:rsidR="005B7AD1">
              <w:rPr>
                <w:noProof/>
                <w:webHidden/>
              </w:rPr>
              <w:instrText xml:space="preserve"> PAGEREF _Toc123749996 \h </w:instrText>
            </w:r>
            <w:r w:rsidR="005B7AD1">
              <w:rPr>
                <w:noProof/>
                <w:webHidden/>
              </w:rPr>
            </w:r>
            <w:r w:rsidR="005B7AD1">
              <w:rPr>
                <w:noProof/>
                <w:webHidden/>
              </w:rPr>
              <w:fldChar w:fldCharType="separate"/>
            </w:r>
            <w:r w:rsidR="000A70A9">
              <w:rPr>
                <w:noProof/>
                <w:webHidden/>
              </w:rPr>
              <w:t>84</w:t>
            </w:r>
            <w:r w:rsidR="005B7AD1">
              <w:rPr>
                <w:noProof/>
                <w:webHidden/>
              </w:rPr>
              <w:fldChar w:fldCharType="end"/>
            </w:r>
          </w:hyperlink>
        </w:p>
        <w:p w14:paraId="3EC71BC0" w14:textId="77777777" w:rsidR="005B7AD1" w:rsidRDefault="003D26CA">
          <w:pPr>
            <w:pStyle w:val="TOC1"/>
            <w:rPr>
              <w:rFonts w:eastAsiaTheme="minorEastAsia" w:cstheme="minorBidi"/>
              <w:b w:val="0"/>
              <w:noProof/>
              <w:szCs w:val="22"/>
              <w:lang w:val="en-IN" w:eastAsia="en-IN"/>
            </w:rPr>
          </w:pPr>
          <w:hyperlink w:anchor="_Toc123749997" w:history="1">
            <w:r w:rsidR="005B7AD1" w:rsidRPr="00EA1853">
              <w:rPr>
                <w:rStyle w:val="Hyperlink"/>
                <w:bCs/>
                <w:noProof/>
              </w:rPr>
              <w:t>8.</w:t>
            </w:r>
            <w:r w:rsidR="005B7AD1">
              <w:rPr>
                <w:rFonts w:eastAsiaTheme="minorEastAsia" w:cstheme="minorBidi"/>
                <w:b w:val="0"/>
                <w:noProof/>
                <w:szCs w:val="22"/>
                <w:lang w:val="en-IN" w:eastAsia="en-IN"/>
              </w:rPr>
              <w:tab/>
            </w:r>
            <w:r w:rsidR="005B7AD1" w:rsidRPr="00EA1853">
              <w:rPr>
                <w:rStyle w:val="Hyperlink"/>
                <w:bCs/>
                <w:noProof/>
              </w:rPr>
              <w:t>Evaluation Process</w:t>
            </w:r>
            <w:r w:rsidR="005B7AD1">
              <w:rPr>
                <w:noProof/>
                <w:webHidden/>
              </w:rPr>
              <w:tab/>
            </w:r>
            <w:r w:rsidR="005B7AD1">
              <w:rPr>
                <w:noProof/>
                <w:webHidden/>
              </w:rPr>
              <w:fldChar w:fldCharType="begin"/>
            </w:r>
            <w:r w:rsidR="005B7AD1">
              <w:rPr>
                <w:noProof/>
                <w:webHidden/>
              </w:rPr>
              <w:instrText xml:space="preserve"> PAGEREF _Toc123749997 \h </w:instrText>
            </w:r>
            <w:r w:rsidR="005B7AD1">
              <w:rPr>
                <w:noProof/>
                <w:webHidden/>
              </w:rPr>
            </w:r>
            <w:r w:rsidR="005B7AD1">
              <w:rPr>
                <w:noProof/>
                <w:webHidden/>
              </w:rPr>
              <w:fldChar w:fldCharType="separate"/>
            </w:r>
            <w:r w:rsidR="000A70A9">
              <w:rPr>
                <w:noProof/>
                <w:webHidden/>
              </w:rPr>
              <w:t>85</w:t>
            </w:r>
            <w:r w:rsidR="005B7AD1">
              <w:rPr>
                <w:noProof/>
                <w:webHidden/>
              </w:rPr>
              <w:fldChar w:fldCharType="end"/>
            </w:r>
          </w:hyperlink>
        </w:p>
        <w:p w14:paraId="77806EBC" w14:textId="77777777" w:rsidR="005B7AD1" w:rsidRDefault="003D26CA">
          <w:pPr>
            <w:pStyle w:val="TOC1"/>
            <w:rPr>
              <w:rFonts w:eastAsiaTheme="minorEastAsia" w:cstheme="minorBidi"/>
              <w:b w:val="0"/>
              <w:noProof/>
              <w:szCs w:val="22"/>
              <w:lang w:val="en-IN" w:eastAsia="en-IN"/>
            </w:rPr>
          </w:pPr>
          <w:hyperlink w:anchor="_Toc123749998" w:history="1">
            <w:r w:rsidR="005B7AD1" w:rsidRPr="00EA1853">
              <w:rPr>
                <w:rStyle w:val="Hyperlink"/>
                <w:bCs/>
                <w:noProof/>
              </w:rPr>
              <w:t>9.</w:t>
            </w:r>
            <w:r w:rsidR="005B7AD1">
              <w:rPr>
                <w:rFonts w:eastAsiaTheme="minorEastAsia" w:cstheme="minorBidi"/>
                <w:b w:val="0"/>
                <w:noProof/>
                <w:szCs w:val="22"/>
                <w:lang w:val="en-IN" w:eastAsia="en-IN"/>
              </w:rPr>
              <w:tab/>
            </w:r>
            <w:r w:rsidR="005B7AD1" w:rsidRPr="00EA1853">
              <w:rPr>
                <w:rStyle w:val="Hyperlink"/>
                <w:bCs/>
                <w:noProof/>
              </w:rPr>
              <w:t>Evaluation &amp; Acceptance</w:t>
            </w:r>
            <w:r w:rsidR="005B7AD1">
              <w:rPr>
                <w:noProof/>
                <w:webHidden/>
              </w:rPr>
              <w:tab/>
            </w:r>
            <w:r w:rsidR="005B7AD1">
              <w:rPr>
                <w:noProof/>
                <w:webHidden/>
              </w:rPr>
              <w:fldChar w:fldCharType="begin"/>
            </w:r>
            <w:r w:rsidR="005B7AD1">
              <w:rPr>
                <w:noProof/>
                <w:webHidden/>
              </w:rPr>
              <w:instrText xml:space="preserve"> PAGEREF _Toc123749998 \h </w:instrText>
            </w:r>
            <w:r w:rsidR="005B7AD1">
              <w:rPr>
                <w:noProof/>
                <w:webHidden/>
              </w:rPr>
            </w:r>
            <w:r w:rsidR="005B7AD1">
              <w:rPr>
                <w:noProof/>
                <w:webHidden/>
              </w:rPr>
              <w:fldChar w:fldCharType="separate"/>
            </w:r>
            <w:r w:rsidR="000A70A9">
              <w:rPr>
                <w:noProof/>
                <w:webHidden/>
              </w:rPr>
              <w:t>87</w:t>
            </w:r>
            <w:r w:rsidR="005B7AD1">
              <w:rPr>
                <w:noProof/>
                <w:webHidden/>
              </w:rPr>
              <w:fldChar w:fldCharType="end"/>
            </w:r>
          </w:hyperlink>
        </w:p>
        <w:p w14:paraId="15252846" w14:textId="77777777" w:rsidR="005B7AD1" w:rsidRDefault="003D26CA">
          <w:pPr>
            <w:pStyle w:val="TOC1"/>
            <w:rPr>
              <w:rFonts w:eastAsiaTheme="minorEastAsia" w:cstheme="minorBidi"/>
              <w:b w:val="0"/>
              <w:noProof/>
              <w:szCs w:val="22"/>
              <w:lang w:val="en-IN" w:eastAsia="en-IN"/>
            </w:rPr>
          </w:pPr>
          <w:hyperlink w:anchor="_Toc123749999" w:history="1">
            <w:r w:rsidR="005B7AD1" w:rsidRPr="00EA1853">
              <w:rPr>
                <w:rStyle w:val="Hyperlink"/>
                <w:bCs/>
                <w:noProof/>
              </w:rPr>
              <w:t>10.</w:t>
            </w:r>
            <w:r w:rsidR="005B7AD1">
              <w:rPr>
                <w:rFonts w:eastAsiaTheme="minorEastAsia" w:cstheme="minorBidi"/>
                <w:b w:val="0"/>
                <w:noProof/>
                <w:szCs w:val="22"/>
                <w:lang w:val="en-IN" w:eastAsia="en-IN"/>
              </w:rPr>
              <w:tab/>
            </w:r>
            <w:r w:rsidR="005B7AD1" w:rsidRPr="00EA1853">
              <w:rPr>
                <w:rStyle w:val="Hyperlink"/>
                <w:bCs/>
                <w:noProof/>
              </w:rPr>
              <w:t>General Terms</w:t>
            </w:r>
            <w:r w:rsidR="005B7AD1">
              <w:rPr>
                <w:noProof/>
                <w:webHidden/>
              </w:rPr>
              <w:tab/>
            </w:r>
            <w:r w:rsidR="005B7AD1">
              <w:rPr>
                <w:noProof/>
                <w:webHidden/>
              </w:rPr>
              <w:fldChar w:fldCharType="begin"/>
            </w:r>
            <w:r w:rsidR="005B7AD1">
              <w:rPr>
                <w:noProof/>
                <w:webHidden/>
              </w:rPr>
              <w:instrText xml:space="preserve"> PAGEREF _Toc123749999 \h </w:instrText>
            </w:r>
            <w:r w:rsidR="005B7AD1">
              <w:rPr>
                <w:noProof/>
                <w:webHidden/>
              </w:rPr>
            </w:r>
            <w:r w:rsidR="005B7AD1">
              <w:rPr>
                <w:noProof/>
                <w:webHidden/>
              </w:rPr>
              <w:fldChar w:fldCharType="separate"/>
            </w:r>
            <w:r w:rsidR="000A70A9">
              <w:rPr>
                <w:noProof/>
                <w:webHidden/>
              </w:rPr>
              <w:t>88</w:t>
            </w:r>
            <w:r w:rsidR="005B7AD1">
              <w:rPr>
                <w:noProof/>
                <w:webHidden/>
              </w:rPr>
              <w:fldChar w:fldCharType="end"/>
            </w:r>
          </w:hyperlink>
        </w:p>
        <w:p w14:paraId="4D86B037" w14:textId="77777777" w:rsidR="005B7AD1" w:rsidRDefault="003D26CA">
          <w:pPr>
            <w:pStyle w:val="TOC1"/>
            <w:rPr>
              <w:rFonts w:eastAsiaTheme="minorEastAsia" w:cstheme="minorBidi"/>
              <w:b w:val="0"/>
              <w:noProof/>
              <w:szCs w:val="22"/>
              <w:lang w:val="en-IN" w:eastAsia="en-IN"/>
            </w:rPr>
          </w:pPr>
          <w:hyperlink w:anchor="_Toc123750000" w:history="1">
            <w:r w:rsidR="005B7AD1" w:rsidRPr="00EA1853">
              <w:rPr>
                <w:rStyle w:val="Hyperlink"/>
                <w:bCs/>
                <w:noProof/>
              </w:rPr>
              <w:t>11.</w:t>
            </w:r>
            <w:r w:rsidR="005B7AD1">
              <w:rPr>
                <w:rFonts w:eastAsiaTheme="minorEastAsia" w:cstheme="minorBidi"/>
                <w:b w:val="0"/>
                <w:noProof/>
                <w:szCs w:val="22"/>
                <w:lang w:val="en-IN" w:eastAsia="en-IN"/>
              </w:rPr>
              <w:tab/>
            </w:r>
            <w:r w:rsidR="005B7AD1" w:rsidRPr="00EA1853">
              <w:rPr>
                <w:rStyle w:val="Hyperlink"/>
                <w:bCs/>
                <w:noProof/>
              </w:rPr>
              <w:t>Service Level Agreement</w:t>
            </w:r>
            <w:r w:rsidR="005B7AD1">
              <w:rPr>
                <w:noProof/>
                <w:webHidden/>
              </w:rPr>
              <w:tab/>
            </w:r>
            <w:r w:rsidR="005B7AD1">
              <w:rPr>
                <w:noProof/>
                <w:webHidden/>
              </w:rPr>
              <w:fldChar w:fldCharType="begin"/>
            </w:r>
            <w:r w:rsidR="005B7AD1">
              <w:rPr>
                <w:noProof/>
                <w:webHidden/>
              </w:rPr>
              <w:instrText xml:space="preserve"> PAGEREF _Toc123750000 \h </w:instrText>
            </w:r>
            <w:r w:rsidR="005B7AD1">
              <w:rPr>
                <w:noProof/>
                <w:webHidden/>
              </w:rPr>
            </w:r>
            <w:r w:rsidR="005B7AD1">
              <w:rPr>
                <w:noProof/>
                <w:webHidden/>
              </w:rPr>
              <w:fldChar w:fldCharType="separate"/>
            </w:r>
            <w:r w:rsidR="000A70A9">
              <w:rPr>
                <w:noProof/>
                <w:webHidden/>
              </w:rPr>
              <w:t>92</w:t>
            </w:r>
            <w:r w:rsidR="005B7AD1">
              <w:rPr>
                <w:noProof/>
                <w:webHidden/>
              </w:rPr>
              <w:fldChar w:fldCharType="end"/>
            </w:r>
          </w:hyperlink>
        </w:p>
        <w:p w14:paraId="4322FCF4" w14:textId="77777777" w:rsidR="005B7AD1" w:rsidRDefault="003D26CA">
          <w:pPr>
            <w:pStyle w:val="TOC1"/>
            <w:rPr>
              <w:rFonts w:eastAsiaTheme="minorEastAsia" w:cstheme="minorBidi"/>
              <w:b w:val="0"/>
              <w:noProof/>
              <w:szCs w:val="22"/>
              <w:lang w:val="en-IN" w:eastAsia="en-IN"/>
            </w:rPr>
          </w:pPr>
          <w:hyperlink w:anchor="_Toc123750001" w:history="1">
            <w:r w:rsidR="005B7AD1" w:rsidRPr="00EA1853">
              <w:rPr>
                <w:rStyle w:val="Hyperlink"/>
                <w:bCs/>
                <w:noProof/>
              </w:rPr>
              <w:t>12.</w:t>
            </w:r>
            <w:r w:rsidR="005B7AD1">
              <w:rPr>
                <w:rFonts w:eastAsiaTheme="minorEastAsia" w:cstheme="minorBidi"/>
                <w:b w:val="0"/>
                <w:noProof/>
                <w:szCs w:val="22"/>
                <w:lang w:val="en-IN" w:eastAsia="en-IN"/>
              </w:rPr>
              <w:tab/>
            </w:r>
            <w:r w:rsidR="005B7AD1" w:rsidRPr="00EA1853">
              <w:rPr>
                <w:rStyle w:val="Hyperlink"/>
                <w:bCs/>
                <w:noProof/>
              </w:rPr>
              <w:t>Order Cancellation</w:t>
            </w:r>
            <w:r w:rsidR="005B7AD1">
              <w:rPr>
                <w:noProof/>
                <w:webHidden/>
              </w:rPr>
              <w:tab/>
            </w:r>
            <w:r w:rsidR="005B7AD1">
              <w:rPr>
                <w:noProof/>
                <w:webHidden/>
              </w:rPr>
              <w:fldChar w:fldCharType="begin"/>
            </w:r>
            <w:r w:rsidR="005B7AD1">
              <w:rPr>
                <w:noProof/>
                <w:webHidden/>
              </w:rPr>
              <w:instrText xml:space="preserve"> PAGEREF _Toc123750001 \h </w:instrText>
            </w:r>
            <w:r w:rsidR="005B7AD1">
              <w:rPr>
                <w:noProof/>
                <w:webHidden/>
              </w:rPr>
            </w:r>
            <w:r w:rsidR="005B7AD1">
              <w:rPr>
                <w:noProof/>
                <w:webHidden/>
              </w:rPr>
              <w:fldChar w:fldCharType="separate"/>
            </w:r>
            <w:r w:rsidR="000A70A9">
              <w:rPr>
                <w:noProof/>
                <w:webHidden/>
              </w:rPr>
              <w:t>100</w:t>
            </w:r>
            <w:r w:rsidR="005B7AD1">
              <w:rPr>
                <w:noProof/>
                <w:webHidden/>
              </w:rPr>
              <w:fldChar w:fldCharType="end"/>
            </w:r>
          </w:hyperlink>
        </w:p>
        <w:p w14:paraId="304F07B7" w14:textId="77777777" w:rsidR="005B7AD1" w:rsidRDefault="003D26CA">
          <w:pPr>
            <w:pStyle w:val="TOC1"/>
            <w:rPr>
              <w:rFonts w:eastAsiaTheme="minorEastAsia" w:cstheme="minorBidi"/>
              <w:b w:val="0"/>
              <w:noProof/>
              <w:szCs w:val="22"/>
              <w:lang w:val="en-IN" w:eastAsia="en-IN"/>
            </w:rPr>
          </w:pPr>
          <w:hyperlink w:anchor="_Toc123750002" w:history="1">
            <w:r w:rsidR="005B7AD1" w:rsidRPr="00EA1853">
              <w:rPr>
                <w:rStyle w:val="Hyperlink"/>
                <w:bCs/>
                <w:noProof/>
              </w:rPr>
              <w:t>13.</w:t>
            </w:r>
            <w:r w:rsidR="005B7AD1">
              <w:rPr>
                <w:rFonts w:eastAsiaTheme="minorEastAsia" w:cstheme="minorBidi"/>
                <w:b w:val="0"/>
                <w:noProof/>
                <w:szCs w:val="22"/>
                <w:lang w:val="en-IN" w:eastAsia="en-IN"/>
              </w:rPr>
              <w:tab/>
            </w:r>
            <w:r w:rsidR="005B7AD1" w:rsidRPr="00EA1853">
              <w:rPr>
                <w:rStyle w:val="Hyperlink"/>
                <w:bCs/>
                <w:noProof/>
              </w:rPr>
              <w:t>Indemnity</w:t>
            </w:r>
            <w:r w:rsidR="005B7AD1">
              <w:rPr>
                <w:noProof/>
                <w:webHidden/>
              </w:rPr>
              <w:tab/>
            </w:r>
            <w:r w:rsidR="005B7AD1">
              <w:rPr>
                <w:noProof/>
                <w:webHidden/>
              </w:rPr>
              <w:fldChar w:fldCharType="begin"/>
            </w:r>
            <w:r w:rsidR="005B7AD1">
              <w:rPr>
                <w:noProof/>
                <w:webHidden/>
              </w:rPr>
              <w:instrText xml:space="preserve"> PAGEREF _Toc123750002 \h </w:instrText>
            </w:r>
            <w:r w:rsidR="005B7AD1">
              <w:rPr>
                <w:noProof/>
                <w:webHidden/>
              </w:rPr>
            </w:r>
            <w:r w:rsidR="005B7AD1">
              <w:rPr>
                <w:noProof/>
                <w:webHidden/>
              </w:rPr>
              <w:fldChar w:fldCharType="separate"/>
            </w:r>
            <w:r w:rsidR="000A70A9">
              <w:rPr>
                <w:noProof/>
                <w:webHidden/>
              </w:rPr>
              <w:t>100</w:t>
            </w:r>
            <w:r w:rsidR="005B7AD1">
              <w:rPr>
                <w:noProof/>
                <w:webHidden/>
              </w:rPr>
              <w:fldChar w:fldCharType="end"/>
            </w:r>
          </w:hyperlink>
        </w:p>
        <w:p w14:paraId="62E7C09C" w14:textId="77777777" w:rsidR="005B7AD1" w:rsidRDefault="003D26CA">
          <w:pPr>
            <w:pStyle w:val="TOC1"/>
            <w:rPr>
              <w:rFonts w:eastAsiaTheme="minorEastAsia" w:cstheme="minorBidi"/>
              <w:b w:val="0"/>
              <w:noProof/>
              <w:szCs w:val="22"/>
              <w:lang w:val="en-IN" w:eastAsia="en-IN"/>
            </w:rPr>
          </w:pPr>
          <w:hyperlink w:anchor="_Toc123750003" w:history="1">
            <w:r w:rsidR="005B7AD1" w:rsidRPr="00EA1853">
              <w:rPr>
                <w:rStyle w:val="Hyperlink"/>
                <w:bCs/>
                <w:noProof/>
              </w:rPr>
              <w:t>14.</w:t>
            </w:r>
            <w:r w:rsidR="005B7AD1">
              <w:rPr>
                <w:rFonts w:eastAsiaTheme="minorEastAsia" w:cstheme="minorBidi"/>
                <w:b w:val="0"/>
                <w:noProof/>
                <w:szCs w:val="22"/>
                <w:lang w:val="en-IN" w:eastAsia="en-IN"/>
              </w:rPr>
              <w:tab/>
            </w:r>
            <w:r w:rsidR="005B7AD1" w:rsidRPr="00EA1853">
              <w:rPr>
                <w:rStyle w:val="Hyperlink"/>
                <w:bCs/>
                <w:noProof/>
              </w:rPr>
              <w:t>Confidentiality &amp; Non-Disclosure</w:t>
            </w:r>
            <w:r w:rsidR="005B7AD1">
              <w:rPr>
                <w:noProof/>
                <w:webHidden/>
              </w:rPr>
              <w:tab/>
            </w:r>
            <w:r w:rsidR="005B7AD1">
              <w:rPr>
                <w:noProof/>
                <w:webHidden/>
              </w:rPr>
              <w:fldChar w:fldCharType="begin"/>
            </w:r>
            <w:r w:rsidR="005B7AD1">
              <w:rPr>
                <w:noProof/>
                <w:webHidden/>
              </w:rPr>
              <w:instrText xml:space="preserve"> PAGEREF _Toc123750003 \h </w:instrText>
            </w:r>
            <w:r w:rsidR="005B7AD1">
              <w:rPr>
                <w:noProof/>
                <w:webHidden/>
              </w:rPr>
            </w:r>
            <w:r w:rsidR="005B7AD1">
              <w:rPr>
                <w:noProof/>
                <w:webHidden/>
              </w:rPr>
              <w:fldChar w:fldCharType="separate"/>
            </w:r>
            <w:r w:rsidR="000A70A9">
              <w:rPr>
                <w:noProof/>
                <w:webHidden/>
              </w:rPr>
              <w:t>104</w:t>
            </w:r>
            <w:r w:rsidR="005B7AD1">
              <w:rPr>
                <w:noProof/>
                <w:webHidden/>
              </w:rPr>
              <w:fldChar w:fldCharType="end"/>
            </w:r>
          </w:hyperlink>
        </w:p>
        <w:p w14:paraId="6FD5054C" w14:textId="77777777" w:rsidR="005B7AD1" w:rsidRDefault="003D26CA">
          <w:pPr>
            <w:pStyle w:val="TOC1"/>
            <w:rPr>
              <w:rFonts w:eastAsiaTheme="minorEastAsia" w:cstheme="minorBidi"/>
              <w:b w:val="0"/>
              <w:noProof/>
              <w:szCs w:val="22"/>
              <w:lang w:val="en-IN" w:eastAsia="en-IN"/>
            </w:rPr>
          </w:pPr>
          <w:hyperlink w:anchor="_Toc123750004" w:history="1">
            <w:r w:rsidR="005B7AD1" w:rsidRPr="00EA1853">
              <w:rPr>
                <w:rStyle w:val="Hyperlink"/>
                <w:bCs/>
                <w:noProof/>
              </w:rPr>
              <w:t>15.</w:t>
            </w:r>
            <w:r w:rsidR="005B7AD1">
              <w:rPr>
                <w:rFonts w:eastAsiaTheme="minorEastAsia" w:cstheme="minorBidi"/>
                <w:b w:val="0"/>
                <w:noProof/>
                <w:szCs w:val="22"/>
                <w:lang w:val="en-IN" w:eastAsia="en-IN"/>
              </w:rPr>
              <w:tab/>
            </w:r>
            <w:r w:rsidR="005B7AD1" w:rsidRPr="00EA1853">
              <w:rPr>
                <w:rStyle w:val="Hyperlink"/>
                <w:bCs/>
                <w:noProof/>
              </w:rPr>
              <w:t>Force Majeure</w:t>
            </w:r>
            <w:r w:rsidR="005B7AD1">
              <w:rPr>
                <w:noProof/>
                <w:webHidden/>
              </w:rPr>
              <w:tab/>
            </w:r>
            <w:r w:rsidR="005B7AD1">
              <w:rPr>
                <w:noProof/>
                <w:webHidden/>
              </w:rPr>
              <w:fldChar w:fldCharType="begin"/>
            </w:r>
            <w:r w:rsidR="005B7AD1">
              <w:rPr>
                <w:noProof/>
                <w:webHidden/>
              </w:rPr>
              <w:instrText xml:space="preserve"> PAGEREF _Toc123750004 \h </w:instrText>
            </w:r>
            <w:r w:rsidR="005B7AD1">
              <w:rPr>
                <w:noProof/>
                <w:webHidden/>
              </w:rPr>
            </w:r>
            <w:r w:rsidR="005B7AD1">
              <w:rPr>
                <w:noProof/>
                <w:webHidden/>
              </w:rPr>
              <w:fldChar w:fldCharType="separate"/>
            </w:r>
            <w:r w:rsidR="000A70A9">
              <w:rPr>
                <w:noProof/>
                <w:webHidden/>
              </w:rPr>
              <w:t>104</w:t>
            </w:r>
            <w:r w:rsidR="005B7AD1">
              <w:rPr>
                <w:noProof/>
                <w:webHidden/>
              </w:rPr>
              <w:fldChar w:fldCharType="end"/>
            </w:r>
          </w:hyperlink>
        </w:p>
        <w:p w14:paraId="5A3932A3" w14:textId="77777777" w:rsidR="005B7AD1" w:rsidRDefault="003D26CA">
          <w:pPr>
            <w:pStyle w:val="TOC1"/>
            <w:rPr>
              <w:rFonts w:eastAsiaTheme="minorEastAsia" w:cstheme="minorBidi"/>
              <w:b w:val="0"/>
              <w:noProof/>
              <w:szCs w:val="22"/>
              <w:lang w:val="en-IN" w:eastAsia="en-IN"/>
            </w:rPr>
          </w:pPr>
          <w:hyperlink w:anchor="_Toc123750005" w:history="1">
            <w:r w:rsidR="005B7AD1" w:rsidRPr="00EA1853">
              <w:rPr>
                <w:rStyle w:val="Hyperlink"/>
                <w:bCs/>
                <w:noProof/>
              </w:rPr>
              <w:t>16.</w:t>
            </w:r>
            <w:r w:rsidR="005B7AD1">
              <w:rPr>
                <w:rFonts w:eastAsiaTheme="minorEastAsia" w:cstheme="minorBidi"/>
                <w:b w:val="0"/>
                <w:noProof/>
                <w:szCs w:val="22"/>
                <w:lang w:val="en-IN" w:eastAsia="en-IN"/>
              </w:rPr>
              <w:tab/>
            </w:r>
            <w:r w:rsidR="005B7AD1" w:rsidRPr="00EA1853">
              <w:rPr>
                <w:rStyle w:val="Hyperlink"/>
                <w:bCs/>
                <w:noProof/>
              </w:rPr>
              <w:t>Resolution of Disputes</w:t>
            </w:r>
            <w:r w:rsidR="005B7AD1">
              <w:rPr>
                <w:noProof/>
                <w:webHidden/>
              </w:rPr>
              <w:tab/>
            </w:r>
            <w:r w:rsidR="005B7AD1">
              <w:rPr>
                <w:noProof/>
                <w:webHidden/>
              </w:rPr>
              <w:fldChar w:fldCharType="begin"/>
            </w:r>
            <w:r w:rsidR="005B7AD1">
              <w:rPr>
                <w:noProof/>
                <w:webHidden/>
              </w:rPr>
              <w:instrText xml:space="preserve"> PAGEREF _Toc123750005 \h </w:instrText>
            </w:r>
            <w:r w:rsidR="005B7AD1">
              <w:rPr>
                <w:noProof/>
                <w:webHidden/>
              </w:rPr>
            </w:r>
            <w:r w:rsidR="005B7AD1">
              <w:rPr>
                <w:noProof/>
                <w:webHidden/>
              </w:rPr>
              <w:fldChar w:fldCharType="separate"/>
            </w:r>
            <w:r w:rsidR="000A70A9">
              <w:rPr>
                <w:noProof/>
                <w:webHidden/>
              </w:rPr>
              <w:t>105</w:t>
            </w:r>
            <w:r w:rsidR="005B7AD1">
              <w:rPr>
                <w:noProof/>
                <w:webHidden/>
              </w:rPr>
              <w:fldChar w:fldCharType="end"/>
            </w:r>
          </w:hyperlink>
        </w:p>
        <w:p w14:paraId="5F588522" w14:textId="77777777" w:rsidR="005B7AD1" w:rsidRDefault="003D26CA">
          <w:pPr>
            <w:pStyle w:val="TOC1"/>
            <w:rPr>
              <w:rFonts w:eastAsiaTheme="minorEastAsia" w:cstheme="minorBidi"/>
              <w:b w:val="0"/>
              <w:noProof/>
              <w:szCs w:val="22"/>
              <w:lang w:val="en-IN" w:eastAsia="en-IN"/>
            </w:rPr>
          </w:pPr>
          <w:hyperlink w:anchor="_Toc123750006" w:history="1">
            <w:r w:rsidR="005B7AD1" w:rsidRPr="00EA1853">
              <w:rPr>
                <w:rStyle w:val="Hyperlink"/>
                <w:bCs/>
                <w:noProof/>
              </w:rPr>
              <w:t>17.</w:t>
            </w:r>
            <w:r w:rsidR="005B7AD1">
              <w:rPr>
                <w:rFonts w:eastAsiaTheme="minorEastAsia" w:cstheme="minorBidi"/>
                <w:b w:val="0"/>
                <w:noProof/>
                <w:szCs w:val="22"/>
                <w:lang w:val="en-IN" w:eastAsia="en-IN"/>
              </w:rPr>
              <w:tab/>
            </w:r>
            <w:r w:rsidR="005B7AD1" w:rsidRPr="00EA1853">
              <w:rPr>
                <w:rStyle w:val="Hyperlink"/>
                <w:bCs/>
                <w:noProof/>
              </w:rPr>
              <w:t>Format of the Letter of undertaking of Authenticity to be submitted by the Bidder</w:t>
            </w:r>
            <w:r w:rsidR="005B7AD1">
              <w:rPr>
                <w:noProof/>
                <w:webHidden/>
              </w:rPr>
              <w:tab/>
            </w:r>
            <w:r w:rsidR="005B7AD1">
              <w:rPr>
                <w:noProof/>
                <w:webHidden/>
              </w:rPr>
              <w:fldChar w:fldCharType="begin"/>
            </w:r>
            <w:r w:rsidR="005B7AD1">
              <w:rPr>
                <w:noProof/>
                <w:webHidden/>
              </w:rPr>
              <w:instrText xml:space="preserve"> PAGEREF _Toc123750006 \h </w:instrText>
            </w:r>
            <w:r w:rsidR="005B7AD1">
              <w:rPr>
                <w:noProof/>
                <w:webHidden/>
              </w:rPr>
            </w:r>
            <w:r w:rsidR="005B7AD1">
              <w:rPr>
                <w:noProof/>
                <w:webHidden/>
              </w:rPr>
              <w:fldChar w:fldCharType="separate"/>
            </w:r>
            <w:r w:rsidR="000A70A9">
              <w:rPr>
                <w:noProof/>
                <w:webHidden/>
              </w:rPr>
              <w:t>106</w:t>
            </w:r>
            <w:r w:rsidR="005B7AD1">
              <w:rPr>
                <w:noProof/>
                <w:webHidden/>
              </w:rPr>
              <w:fldChar w:fldCharType="end"/>
            </w:r>
          </w:hyperlink>
        </w:p>
        <w:p w14:paraId="61F85519" w14:textId="77777777" w:rsidR="005B7AD1" w:rsidRDefault="003D26CA">
          <w:pPr>
            <w:pStyle w:val="TOC1"/>
            <w:rPr>
              <w:rFonts w:eastAsiaTheme="minorEastAsia" w:cstheme="minorBidi"/>
              <w:b w:val="0"/>
              <w:noProof/>
              <w:szCs w:val="22"/>
              <w:lang w:val="en-IN" w:eastAsia="en-IN"/>
            </w:rPr>
          </w:pPr>
          <w:hyperlink w:anchor="_Toc123750007" w:history="1">
            <w:r w:rsidR="005B7AD1" w:rsidRPr="00EA1853">
              <w:rPr>
                <w:rStyle w:val="Hyperlink"/>
                <w:bCs/>
                <w:noProof/>
              </w:rPr>
              <w:t>18.</w:t>
            </w:r>
            <w:r w:rsidR="005B7AD1">
              <w:rPr>
                <w:rFonts w:eastAsiaTheme="minorEastAsia" w:cstheme="minorBidi"/>
                <w:b w:val="0"/>
                <w:noProof/>
                <w:szCs w:val="22"/>
                <w:lang w:val="en-IN" w:eastAsia="en-IN"/>
              </w:rPr>
              <w:tab/>
            </w:r>
            <w:r w:rsidR="005B7AD1" w:rsidRPr="00EA1853">
              <w:rPr>
                <w:rStyle w:val="Hyperlink"/>
                <w:bCs/>
                <w:noProof/>
              </w:rPr>
              <w:t>Independent Contractor</w:t>
            </w:r>
            <w:r w:rsidR="005B7AD1">
              <w:rPr>
                <w:noProof/>
                <w:webHidden/>
              </w:rPr>
              <w:tab/>
            </w:r>
            <w:r w:rsidR="005B7AD1">
              <w:rPr>
                <w:noProof/>
                <w:webHidden/>
              </w:rPr>
              <w:fldChar w:fldCharType="begin"/>
            </w:r>
            <w:r w:rsidR="005B7AD1">
              <w:rPr>
                <w:noProof/>
                <w:webHidden/>
              </w:rPr>
              <w:instrText xml:space="preserve"> PAGEREF _Toc123750007 \h </w:instrText>
            </w:r>
            <w:r w:rsidR="005B7AD1">
              <w:rPr>
                <w:noProof/>
                <w:webHidden/>
              </w:rPr>
            </w:r>
            <w:r w:rsidR="005B7AD1">
              <w:rPr>
                <w:noProof/>
                <w:webHidden/>
              </w:rPr>
              <w:fldChar w:fldCharType="separate"/>
            </w:r>
            <w:r w:rsidR="000A70A9">
              <w:rPr>
                <w:noProof/>
                <w:webHidden/>
              </w:rPr>
              <w:t>106</w:t>
            </w:r>
            <w:r w:rsidR="005B7AD1">
              <w:rPr>
                <w:noProof/>
                <w:webHidden/>
              </w:rPr>
              <w:fldChar w:fldCharType="end"/>
            </w:r>
          </w:hyperlink>
        </w:p>
        <w:p w14:paraId="0EE58191" w14:textId="77777777" w:rsidR="005B7AD1" w:rsidRDefault="003D26CA">
          <w:pPr>
            <w:pStyle w:val="TOC1"/>
            <w:rPr>
              <w:rFonts w:eastAsiaTheme="minorEastAsia" w:cstheme="minorBidi"/>
              <w:b w:val="0"/>
              <w:noProof/>
              <w:szCs w:val="22"/>
              <w:lang w:val="en-IN" w:eastAsia="en-IN"/>
            </w:rPr>
          </w:pPr>
          <w:hyperlink w:anchor="_Toc123750008" w:history="1">
            <w:r w:rsidR="005B7AD1" w:rsidRPr="00EA1853">
              <w:rPr>
                <w:rStyle w:val="Hyperlink"/>
                <w:bCs/>
                <w:noProof/>
              </w:rPr>
              <w:t>19.</w:t>
            </w:r>
            <w:r w:rsidR="005B7AD1">
              <w:rPr>
                <w:rFonts w:eastAsiaTheme="minorEastAsia" w:cstheme="minorBidi"/>
                <w:b w:val="0"/>
                <w:noProof/>
                <w:szCs w:val="22"/>
                <w:lang w:val="en-IN" w:eastAsia="en-IN"/>
              </w:rPr>
              <w:tab/>
            </w:r>
            <w:r w:rsidR="005B7AD1" w:rsidRPr="00EA1853">
              <w:rPr>
                <w:rStyle w:val="Hyperlink"/>
                <w:bCs/>
                <w:noProof/>
              </w:rPr>
              <w:t>Assignment</w:t>
            </w:r>
            <w:r w:rsidR="005B7AD1">
              <w:rPr>
                <w:noProof/>
                <w:webHidden/>
              </w:rPr>
              <w:tab/>
            </w:r>
            <w:r w:rsidR="005B7AD1">
              <w:rPr>
                <w:noProof/>
                <w:webHidden/>
              </w:rPr>
              <w:fldChar w:fldCharType="begin"/>
            </w:r>
            <w:r w:rsidR="005B7AD1">
              <w:rPr>
                <w:noProof/>
                <w:webHidden/>
              </w:rPr>
              <w:instrText xml:space="preserve"> PAGEREF _Toc123750008 \h </w:instrText>
            </w:r>
            <w:r w:rsidR="005B7AD1">
              <w:rPr>
                <w:noProof/>
                <w:webHidden/>
              </w:rPr>
            </w:r>
            <w:r w:rsidR="005B7AD1">
              <w:rPr>
                <w:noProof/>
                <w:webHidden/>
              </w:rPr>
              <w:fldChar w:fldCharType="separate"/>
            </w:r>
            <w:r w:rsidR="000A70A9">
              <w:rPr>
                <w:noProof/>
                <w:webHidden/>
              </w:rPr>
              <w:t>107</w:t>
            </w:r>
            <w:r w:rsidR="005B7AD1">
              <w:rPr>
                <w:noProof/>
                <w:webHidden/>
              </w:rPr>
              <w:fldChar w:fldCharType="end"/>
            </w:r>
          </w:hyperlink>
        </w:p>
        <w:p w14:paraId="15A85738" w14:textId="77777777" w:rsidR="005B7AD1" w:rsidRDefault="003D26CA">
          <w:pPr>
            <w:pStyle w:val="TOC1"/>
            <w:rPr>
              <w:rFonts w:eastAsiaTheme="minorEastAsia" w:cstheme="minorBidi"/>
              <w:b w:val="0"/>
              <w:noProof/>
              <w:szCs w:val="22"/>
              <w:lang w:val="en-IN" w:eastAsia="en-IN"/>
            </w:rPr>
          </w:pPr>
          <w:hyperlink w:anchor="_Toc123750009" w:history="1">
            <w:r w:rsidR="005B7AD1" w:rsidRPr="00EA1853">
              <w:rPr>
                <w:rStyle w:val="Hyperlink"/>
                <w:bCs/>
                <w:noProof/>
              </w:rPr>
              <w:t>20.</w:t>
            </w:r>
            <w:r w:rsidR="005B7AD1">
              <w:rPr>
                <w:rFonts w:eastAsiaTheme="minorEastAsia" w:cstheme="minorBidi"/>
                <w:b w:val="0"/>
                <w:noProof/>
                <w:szCs w:val="22"/>
                <w:lang w:val="en-IN" w:eastAsia="en-IN"/>
              </w:rPr>
              <w:tab/>
            </w:r>
            <w:r w:rsidR="005B7AD1" w:rsidRPr="00EA1853">
              <w:rPr>
                <w:rStyle w:val="Hyperlink"/>
                <w:bCs/>
                <w:noProof/>
              </w:rPr>
              <w:t>Execution of Contract, SLA &amp; NDA</w:t>
            </w:r>
            <w:r w:rsidR="005B7AD1">
              <w:rPr>
                <w:noProof/>
                <w:webHidden/>
              </w:rPr>
              <w:tab/>
            </w:r>
            <w:r w:rsidR="005B7AD1">
              <w:rPr>
                <w:noProof/>
                <w:webHidden/>
              </w:rPr>
              <w:fldChar w:fldCharType="begin"/>
            </w:r>
            <w:r w:rsidR="005B7AD1">
              <w:rPr>
                <w:noProof/>
                <w:webHidden/>
              </w:rPr>
              <w:instrText xml:space="preserve"> PAGEREF _Toc123750009 \h </w:instrText>
            </w:r>
            <w:r w:rsidR="005B7AD1">
              <w:rPr>
                <w:noProof/>
                <w:webHidden/>
              </w:rPr>
            </w:r>
            <w:r w:rsidR="005B7AD1">
              <w:rPr>
                <w:noProof/>
                <w:webHidden/>
              </w:rPr>
              <w:fldChar w:fldCharType="separate"/>
            </w:r>
            <w:r w:rsidR="000A70A9">
              <w:rPr>
                <w:noProof/>
                <w:webHidden/>
              </w:rPr>
              <w:t>107</w:t>
            </w:r>
            <w:r w:rsidR="005B7AD1">
              <w:rPr>
                <w:noProof/>
                <w:webHidden/>
              </w:rPr>
              <w:fldChar w:fldCharType="end"/>
            </w:r>
          </w:hyperlink>
        </w:p>
        <w:p w14:paraId="7626B404" w14:textId="77777777" w:rsidR="005B7AD1" w:rsidRDefault="003D26CA">
          <w:pPr>
            <w:pStyle w:val="TOC1"/>
            <w:rPr>
              <w:rFonts w:eastAsiaTheme="minorEastAsia" w:cstheme="minorBidi"/>
              <w:b w:val="0"/>
              <w:noProof/>
              <w:szCs w:val="22"/>
              <w:lang w:val="en-IN" w:eastAsia="en-IN"/>
            </w:rPr>
          </w:pPr>
          <w:hyperlink w:anchor="_Toc123750010" w:history="1">
            <w:r w:rsidR="005B7AD1" w:rsidRPr="00EA1853">
              <w:rPr>
                <w:rStyle w:val="Hyperlink"/>
                <w:bCs/>
                <w:noProof/>
              </w:rPr>
              <w:t>21.</w:t>
            </w:r>
            <w:r w:rsidR="005B7AD1">
              <w:rPr>
                <w:rFonts w:eastAsiaTheme="minorEastAsia" w:cstheme="minorBidi"/>
                <w:b w:val="0"/>
                <w:noProof/>
                <w:szCs w:val="22"/>
                <w:lang w:val="en-IN" w:eastAsia="en-IN"/>
              </w:rPr>
              <w:tab/>
            </w:r>
            <w:r w:rsidR="005B7AD1" w:rsidRPr="00EA1853">
              <w:rPr>
                <w:rStyle w:val="Hyperlink"/>
                <w:bCs/>
                <w:noProof/>
              </w:rPr>
              <w:t>Bidder’s Liability</w:t>
            </w:r>
            <w:r w:rsidR="005B7AD1">
              <w:rPr>
                <w:noProof/>
                <w:webHidden/>
              </w:rPr>
              <w:tab/>
            </w:r>
            <w:r w:rsidR="005B7AD1">
              <w:rPr>
                <w:noProof/>
                <w:webHidden/>
              </w:rPr>
              <w:fldChar w:fldCharType="begin"/>
            </w:r>
            <w:r w:rsidR="005B7AD1">
              <w:rPr>
                <w:noProof/>
                <w:webHidden/>
              </w:rPr>
              <w:instrText xml:space="preserve"> PAGEREF _Toc123750010 \h </w:instrText>
            </w:r>
            <w:r w:rsidR="005B7AD1">
              <w:rPr>
                <w:noProof/>
                <w:webHidden/>
              </w:rPr>
            </w:r>
            <w:r w:rsidR="005B7AD1">
              <w:rPr>
                <w:noProof/>
                <w:webHidden/>
              </w:rPr>
              <w:fldChar w:fldCharType="separate"/>
            </w:r>
            <w:r w:rsidR="000A70A9">
              <w:rPr>
                <w:noProof/>
                <w:webHidden/>
              </w:rPr>
              <w:t>107</w:t>
            </w:r>
            <w:r w:rsidR="005B7AD1">
              <w:rPr>
                <w:noProof/>
                <w:webHidden/>
              </w:rPr>
              <w:fldChar w:fldCharType="end"/>
            </w:r>
          </w:hyperlink>
        </w:p>
        <w:p w14:paraId="45D4F1E4" w14:textId="77777777" w:rsidR="005B7AD1" w:rsidRDefault="003D26CA">
          <w:pPr>
            <w:pStyle w:val="TOC1"/>
            <w:rPr>
              <w:rFonts w:eastAsiaTheme="minorEastAsia" w:cstheme="minorBidi"/>
              <w:b w:val="0"/>
              <w:noProof/>
              <w:szCs w:val="22"/>
              <w:lang w:val="en-IN" w:eastAsia="en-IN"/>
            </w:rPr>
          </w:pPr>
          <w:hyperlink w:anchor="_Toc123750011" w:history="1">
            <w:r w:rsidR="005B7AD1" w:rsidRPr="00EA1853">
              <w:rPr>
                <w:rStyle w:val="Hyperlink"/>
                <w:bCs/>
                <w:noProof/>
              </w:rPr>
              <w:t>22.</w:t>
            </w:r>
            <w:r w:rsidR="005B7AD1">
              <w:rPr>
                <w:rFonts w:eastAsiaTheme="minorEastAsia" w:cstheme="minorBidi"/>
                <w:b w:val="0"/>
                <w:noProof/>
                <w:szCs w:val="22"/>
                <w:lang w:val="en-IN" w:eastAsia="en-IN"/>
              </w:rPr>
              <w:tab/>
            </w:r>
            <w:r w:rsidR="005B7AD1" w:rsidRPr="00EA1853">
              <w:rPr>
                <w:rStyle w:val="Hyperlink"/>
                <w:bCs/>
                <w:noProof/>
              </w:rPr>
              <w:t>Information Ownership</w:t>
            </w:r>
            <w:r w:rsidR="005B7AD1">
              <w:rPr>
                <w:noProof/>
                <w:webHidden/>
              </w:rPr>
              <w:tab/>
            </w:r>
            <w:r w:rsidR="005B7AD1">
              <w:rPr>
                <w:noProof/>
                <w:webHidden/>
              </w:rPr>
              <w:fldChar w:fldCharType="begin"/>
            </w:r>
            <w:r w:rsidR="005B7AD1">
              <w:rPr>
                <w:noProof/>
                <w:webHidden/>
              </w:rPr>
              <w:instrText xml:space="preserve"> PAGEREF _Toc123750011 \h </w:instrText>
            </w:r>
            <w:r w:rsidR="005B7AD1">
              <w:rPr>
                <w:noProof/>
                <w:webHidden/>
              </w:rPr>
            </w:r>
            <w:r w:rsidR="005B7AD1">
              <w:rPr>
                <w:noProof/>
                <w:webHidden/>
              </w:rPr>
              <w:fldChar w:fldCharType="separate"/>
            </w:r>
            <w:r w:rsidR="000A70A9">
              <w:rPr>
                <w:noProof/>
                <w:webHidden/>
              </w:rPr>
              <w:t>108</w:t>
            </w:r>
            <w:r w:rsidR="005B7AD1">
              <w:rPr>
                <w:noProof/>
                <w:webHidden/>
              </w:rPr>
              <w:fldChar w:fldCharType="end"/>
            </w:r>
          </w:hyperlink>
        </w:p>
        <w:p w14:paraId="15509C29" w14:textId="77777777" w:rsidR="005B7AD1" w:rsidRDefault="003D26CA">
          <w:pPr>
            <w:pStyle w:val="TOC1"/>
            <w:rPr>
              <w:rFonts w:eastAsiaTheme="minorEastAsia" w:cstheme="minorBidi"/>
              <w:b w:val="0"/>
              <w:noProof/>
              <w:szCs w:val="22"/>
              <w:lang w:val="en-IN" w:eastAsia="en-IN"/>
            </w:rPr>
          </w:pPr>
          <w:hyperlink w:anchor="_Toc123750012" w:history="1">
            <w:r w:rsidR="005B7AD1" w:rsidRPr="00EA1853">
              <w:rPr>
                <w:rStyle w:val="Hyperlink"/>
                <w:bCs/>
                <w:noProof/>
              </w:rPr>
              <w:t>23.</w:t>
            </w:r>
            <w:r w:rsidR="005B7AD1">
              <w:rPr>
                <w:rFonts w:eastAsiaTheme="minorEastAsia" w:cstheme="minorBidi"/>
                <w:b w:val="0"/>
                <w:noProof/>
                <w:szCs w:val="22"/>
                <w:lang w:val="en-IN" w:eastAsia="en-IN"/>
              </w:rPr>
              <w:tab/>
            </w:r>
            <w:r w:rsidR="005B7AD1" w:rsidRPr="00EA1853">
              <w:rPr>
                <w:rStyle w:val="Hyperlink"/>
                <w:bCs/>
                <w:noProof/>
              </w:rPr>
              <w:t>Inspection, Audit, Review, Monitoring &amp; Visitations</w:t>
            </w:r>
            <w:r w:rsidR="005B7AD1">
              <w:rPr>
                <w:noProof/>
                <w:webHidden/>
              </w:rPr>
              <w:tab/>
            </w:r>
            <w:r w:rsidR="005B7AD1">
              <w:rPr>
                <w:noProof/>
                <w:webHidden/>
              </w:rPr>
              <w:fldChar w:fldCharType="begin"/>
            </w:r>
            <w:r w:rsidR="005B7AD1">
              <w:rPr>
                <w:noProof/>
                <w:webHidden/>
              </w:rPr>
              <w:instrText xml:space="preserve"> PAGEREF _Toc123750012 \h </w:instrText>
            </w:r>
            <w:r w:rsidR="005B7AD1">
              <w:rPr>
                <w:noProof/>
                <w:webHidden/>
              </w:rPr>
            </w:r>
            <w:r w:rsidR="005B7AD1">
              <w:rPr>
                <w:noProof/>
                <w:webHidden/>
              </w:rPr>
              <w:fldChar w:fldCharType="separate"/>
            </w:r>
            <w:r w:rsidR="000A70A9">
              <w:rPr>
                <w:noProof/>
                <w:webHidden/>
              </w:rPr>
              <w:t>108</w:t>
            </w:r>
            <w:r w:rsidR="005B7AD1">
              <w:rPr>
                <w:noProof/>
                <w:webHidden/>
              </w:rPr>
              <w:fldChar w:fldCharType="end"/>
            </w:r>
          </w:hyperlink>
        </w:p>
        <w:p w14:paraId="50838CB0" w14:textId="77777777" w:rsidR="005B7AD1" w:rsidRDefault="003D26CA">
          <w:pPr>
            <w:pStyle w:val="TOC1"/>
            <w:rPr>
              <w:rFonts w:eastAsiaTheme="minorEastAsia" w:cstheme="minorBidi"/>
              <w:b w:val="0"/>
              <w:noProof/>
              <w:szCs w:val="22"/>
              <w:lang w:val="en-IN" w:eastAsia="en-IN"/>
            </w:rPr>
          </w:pPr>
          <w:hyperlink w:anchor="_Toc123750013" w:history="1">
            <w:r w:rsidR="005B7AD1" w:rsidRPr="00EA1853">
              <w:rPr>
                <w:rStyle w:val="Hyperlink"/>
                <w:bCs/>
                <w:noProof/>
              </w:rPr>
              <w:t>24.</w:t>
            </w:r>
            <w:r w:rsidR="005B7AD1">
              <w:rPr>
                <w:rFonts w:eastAsiaTheme="minorEastAsia" w:cstheme="minorBidi"/>
                <w:b w:val="0"/>
                <w:noProof/>
                <w:szCs w:val="22"/>
                <w:lang w:val="en-IN" w:eastAsia="en-IN"/>
              </w:rPr>
              <w:tab/>
            </w:r>
            <w:r w:rsidR="005B7AD1" w:rsidRPr="00EA1853">
              <w:rPr>
                <w:rStyle w:val="Hyperlink"/>
                <w:bCs/>
                <w:noProof/>
              </w:rPr>
              <w:t>Information Security</w:t>
            </w:r>
            <w:r w:rsidR="005B7AD1">
              <w:rPr>
                <w:noProof/>
                <w:webHidden/>
              </w:rPr>
              <w:tab/>
            </w:r>
            <w:r w:rsidR="005B7AD1">
              <w:rPr>
                <w:noProof/>
                <w:webHidden/>
              </w:rPr>
              <w:fldChar w:fldCharType="begin"/>
            </w:r>
            <w:r w:rsidR="005B7AD1">
              <w:rPr>
                <w:noProof/>
                <w:webHidden/>
              </w:rPr>
              <w:instrText xml:space="preserve"> PAGEREF _Toc123750013 \h </w:instrText>
            </w:r>
            <w:r w:rsidR="005B7AD1">
              <w:rPr>
                <w:noProof/>
                <w:webHidden/>
              </w:rPr>
            </w:r>
            <w:r w:rsidR="005B7AD1">
              <w:rPr>
                <w:noProof/>
                <w:webHidden/>
              </w:rPr>
              <w:fldChar w:fldCharType="separate"/>
            </w:r>
            <w:r w:rsidR="000A70A9">
              <w:rPr>
                <w:noProof/>
                <w:webHidden/>
              </w:rPr>
              <w:t>110</w:t>
            </w:r>
            <w:r w:rsidR="005B7AD1">
              <w:rPr>
                <w:noProof/>
                <w:webHidden/>
              </w:rPr>
              <w:fldChar w:fldCharType="end"/>
            </w:r>
          </w:hyperlink>
        </w:p>
        <w:p w14:paraId="61B913D4" w14:textId="77777777" w:rsidR="005B7AD1" w:rsidRDefault="003D26CA">
          <w:pPr>
            <w:pStyle w:val="TOC1"/>
            <w:rPr>
              <w:rFonts w:eastAsiaTheme="minorEastAsia" w:cstheme="minorBidi"/>
              <w:b w:val="0"/>
              <w:noProof/>
              <w:szCs w:val="22"/>
              <w:lang w:val="en-IN" w:eastAsia="en-IN"/>
            </w:rPr>
          </w:pPr>
          <w:hyperlink w:anchor="_Toc123750014" w:history="1">
            <w:r w:rsidR="005B7AD1" w:rsidRPr="00EA1853">
              <w:rPr>
                <w:rStyle w:val="Hyperlink"/>
                <w:bCs/>
                <w:noProof/>
              </w:rPr>
              <w:t>25.</w:t>
            </w:r>
            <w:r w:rsidR="005B7AD1">
              <w:rPr>
                <w:rFonts w:eastAsiaTheme="minorEastAsia" w:cstheme="minorBidi"/>
                <w:b w:val="0"/>
                <w:noProof/>
                <w:szCs w:val="22"/>
                <w:lang w:val="en-IN" w:eastAsia="en-IN"/>
              </w:rPr>
              <w:tab/>
            </w:r>
            <w:r w:rsidR="005B7AD1" w:rsidRPr="00EA1853">
              <w:rPr>
                <w:rStyle w:val="Hyperlink"/>
                <w:bCs/>
                <w:noProof/>
              </w:rPr>
              <w:t>Intellectual Property Rights</w:t>
            </w:r>
            <w:r w:rsidR="005B7AD1">
              <w:rPr>
                <w:noProof/>
                <w:webHidden/>
              </w:rPr>
              <w:tab/>
            </w:r>
            <w:r w:rsidR="005B7AD1">
              <w:rPr>
                <w:noProof/>
                <w:webHidden/>
              </w:rPr>
              <w:fldChar w:fldCharType="begin"/>
            </w:r>
            <w:r w:rsidR="005B7AD1">
              <w:rPr>
                <w:noProof/>
                <w:webHidden/>
              </w:rPr>
              <w:instrText xml:space="preserve"> PAGEREF _Toc123750014 \h </w:instrText>
            </w:r>
            <w:r w:rsidR="005B7AD1">
              <w:rPr>
                <w:noProof/>
                <w:webHidden/>
              </w:rPr>
            </w:r>
            <w:r w:rsidR="005B7AD1">
              <w:rPr>
                <w:noProof/>
                <w:webHidden/>
              </w:rPr>
              <w:fldChar w:fldCharType="separate"/>
            </w:r>
            <w:r w:rsidR="000A70A9">
              <w:rPr>
                <w:noProof/>
                <w:webHidden/>
              </w:rPr>
              <w:t>110</w:t>
            </w:r>
            <w:r w:rsidR="005B7AD1">
              <w:rPr>
                <w:noProof/>
                <w:webHidden/>
              </w:rPr>
              <w:fldChar w:fldCharType="end"/>
            </w:r>
          </w:hyperlink>
        </w:p>
        <w:p w14:paraId="143A8855" w14:textId="77777777" w:rsidR="005B7AD1" w:rsidRDefault="003D26CA">
          <w:pPr>
            <w:pStyle w:val="TOC1"/>
            <w:rPr>
              <w:rFonts w:eastAsiaTheme="minorEastAsia" w:cstheme="minorBidi"/>
              <w:b w:val="0"/>
              <w:noProof/>
              <w:szCs w:val="22"/>
              <w:lang w:val="en-IN" w:eastAsia="en-IN"/>
            </w:rPr>
          </w:pPr>
          <w:hyperlink w:anchor="_Toc123750015" w:history="1">
            <w:r w:rsidR="005B7AD1" w:rsidRPr="00EA1853">
              <w:rPr>
                <w:rStyle w:val="Hyperlink"/>
                <w:bCs/>
                <w:noProof/>
              </w:rPr>
              <w:t>26.</w:t>
            </w:r>
            <w:r w:rsidR="005B7AD1">
              <w:rPr>
                <w:rFonts w:eastAsiaTheme="minorEastAsia" w:cstheme="minorBidi"/>
                <w:b w:val="0"/>
                <w:noProof/>
                <w:szCs w:val="22"/>
                <w:lang w:val="en-IN" w:eastAsia="en-IN"/>
              </w:rPr>
              <w:tab/>
            </w:r>
            <w:r w:rsidR="005B7AD1" w:rsidRPr="00EA1853">
              <w:rPr>
                <w:rStyle w:val="Hyperlink"/>
                <w:bCs/>
                <w:noProof/>
              </w:rPr>
              <w:t>Termination</w:t>
            </w:r>
            <w:r w:rsidR="005B7AD1">
              <w:rPr>
                <w:noProof/>
                <w:webHidden/>
              </w:rPr>
              <w:tab/>
            </w:r>
            <w:r w:rsidR="005B7AD1">
              <w:rPr>
                <w:noProof/>
                <w:webHidden/>
              </w:rPr>
              <w:fldChar w:fldCharType="begin"/>
            </w:r>
            <w:r w:rsidR="005B7AD1">
              <w:rPr>
                <w:noProof/>
                <w:webHidden/>
              </w:rPr>
              <w:instrText xml:space="preserve"> PAGEREF _Toc123750015 \h </w:instrText>
            </w:r>
            <w:r w:rsidR="005B7AD1">
              <w:rPr>
                <w:noProof/>
                <w:webHidden/>
              </w:rPr>
            </w:r>
            <w:r w:rsidR="005B7AD1">
              <w:rPr>
                <w:noProof/>
                <w:webHidden/>
              </w:rPr>
              <w:fldChar w:fldCharType="separate"/>
            </w:r>
            <w:r w:rsidR="000A70A9">
              <w:rPr>
                <w:noProof/>
                <w:webHidden/>
              </w:rPr>
              <w:t>111</w:t>
            </w:r>
            <w:r w:rsidR="005B7AD1">
              <w:rPr>
                <w:noProof/>
                <w:webHidden/>
              </w:rPr>
              <w:fldChar w:fldCharType="end"/>
            </w:r>
          </w:hyperlink>
        </w:p>
        <w:p w14:paraId="248CCFF7" w14:textId="77777777" w:rsidR="005B7AD1" w:rsidRDefault="003D26CA">
          <w:pPr>
            <w:pStyle w:val="TOC1"/>
            <w:rPr>
              <w:rFonts w:eastAsiaTheme="minorEastAsia" w:cstheme="minorBidi"/>
              <w:b w:val="0"/>
              <w:noProof/>
              <w:szCs w:val="22"/>
              <w:lang w:val="en-IN" w:eastAsia="en-IN"/>
            </w:rPr>
          </w:pPr>
          <w:hyperlink w:anchor="_Toc123750016" w:history="1">
            <w:r w:rsidR="005B7AD1" w:rsidRPr="00EA1853">
              <w:rPr>
                <w:rStyle w:val="Hyperlink"/>
                <w:bCs/>
                <w:noProof/>
              </w:rPr>
              <w:t>27.</w:t>
            </w:r>
            <w:r w:rsidR="005B7AD1">
              <w:rPr>
                <w:rFonts w:eastAsiaTheme="minorEastAsia" w:cstheme="minorBidi"/>
                <w:b w:val="0"/>
                <w:noProof/>
                <w:szCs w:val="22"/>
                <w:lang w:val="en-IN" w:eastAsia="en-IN"/>
              </w:rPr>
              <w:tab/>
            </w:r>
            <w:r w:rsidR="005B7AD1" w:rsidRPr="00EA1853">
              <w:rPr>
                <w:rStyle w:val="Hyperlink"/>
                <w:bCs/>
                <w:noProof/>
              </w:rPr>
              <w:t>Privacy &amp; Security Safeguards</w:t>
            </w:r>
            <w:r w:rsidR="005B7AD1">
              <w:rPr>
                <w:noProof/>
                <w:webHidden/>
              </w:rPr>
              <w:tab/>
            </w:r>
            <w:r w:rsidR="005B7AD1">
              <w:rPr>
                <w:noProof/>
                <w:webHidden/>
              </w:rPr>
              <w:fldChar w:fldCharType="begin"/>
            </w:r>
            <w:r w:rsidR="005B7AD1">
              <w:rPr>
                <w:noProof/>
                <w:webHidden/>
              </w:rPr>
              <w:instrText xml:space="preserve"> PAGEREF _Toc123750016 \h </w:instrText>
            </w:r>
            <w:r w:rsidR="005B7AD1">
              <w:rPr>
                <w:noProof/>
                <w:webHidden/>
              </w:rPr>
            </w:r>
            <w:r w:rsidR="005B7AD1">
              <w:rPr>
                <w:noProof/>
                <w:webHidden/>
              </w:rPr>
              <w:fldChar w:fldCharType="separate"/>
            </w:r>
            <w:r w:rsidR="000A70A9">
              <w:rPr>
                <w:noProof/>
                <w:webHidden/>
              </w:rPr>
              <w:t>113</w:t>
            </w:r>
            <w:r w:rsidR="005B7AD1">
              <w:rPr>
                <w:noProof/>
                <w:webHidden/>
              </w:rPr>
              <w:fldChar w:fldCharType="end"/>
            </w:r>
          </w:hyperlink>
        </w:p>
        <w:p w14:paraId="4912FB37" w14:textId="77777777" w:rsidR="005B7AD1" w:rsidRDefault="003D26CA">
          <w:pPr>
            <w:pStyle w:val="TOC1"/>
            <w:rPr>
              <w:rFonts w:eastAsiaTheme="minorEastAsia" w:cstheme="minorBidi"/>
              <w:b w:val="0"/>
              <w:noProof/>
              <w:szCs w:val="22"/>
              <w:lang w:val="en-IN" w:eastAsia="en-IN"/>
            </w:rPr>
          </w:pPr>
          <w:hyperlink w:anchor="_Toc123750017" w:history="1">
            <w:r w:rsidR="005B7AD1" w:rsidRPr="00EA1853">
              <w:rPr>
                <w:rStyle w:val="Hyperlink"/>
                <w:bCs/>
                <w:noProof/>
              </w:rPr>
              <w:t>28.</w:t>
            </w:r>
            <w:r w:rsidR="005B7AD1">
              <w:rPr>
                <w:rFonts w:eastAsiaTheme="minorEastAsia" w:cstheme="minorBidi"/>
                <w:b w:val="0"/>
                <w:noProof/>
                <w:szCs w:val="22"/>
                <w:lang w:val="en-IN" w:eastAsia="en-IN"/>
              </w:rPr>
              <w:tab/>
            </w:r>
            <w:r w:rsidR="005B7AD1" w:rsidRPr="00EA1853">
              <w:rPr>
                <w:rStyle w:val="Hyperlink"/>
                <w:bCs/>
                <w:noProof/>
              </w:rPr>
              <w:t>Governing Law and Jurisdiction</w:t>
            </w:r>
            <w:r w:rsidR="005B7AD1">
              <w:rPr>
                <w:noProof/>
                <w:webHidden/>
              </w:rPr>
              <w:tab/>
            </w:r>
            <w:r w:rsidR="005B7AD1">
              <w:rPr>
                <w:noProof/>
                <w:webHidden/>
              </w:rPr>
              <w:fldChar w:fldCharType="begin"/>
            </w:r>
            <w:r w:rsidR="005B7AD1">
              <w:rPr>
                <w:noProof/>
                <w:webHidden/>
              </w:rPr>
              <w:instrText xml:space="preserve"> PAGEREF _Toc123750017 \h </w:instrText>
            </w:r>
            <w:r w:rsidR="005B7AD1">
              <w:rPr>
                <w:noProof/>
                <w:webHidden/>
              </w:rPr>
            </w:r>
            <w:r w:rsidR="005B7AD1">
              <w:rPr>
                <w:noProof/>
                <w:webHidden/>
              </w:rPr>
              <w:fldChar w:fldCharType="separate"/>
            </w:r>
            <w:r w:rsidR="000A70A9">
              <w:rPr>
                <w:noProof/>
                <w:webHidden/>
              </w:rPr>
              <w:t>113</w:t>
            </w:r>
            <w:r w:rsidR="005B7AD1">
              <w:rPr>
                <w:noProof/>
                <w:webHidden/>
              </w:rPr>
              <w:fldChar w:fldCharType="end"/>
            </w:r>
          </w:hyperlink>
        </w:p>
        <w:p w14:paraId="783C4791" w14:textId="77777777" w:rsidR="005B7AD1" w:rsidRDefault="003D26CA">
          <w:pPr>
            <w:pStyle w:val="TOC1"/>
            <w:rPr>
              <w:rFonts w:eastAsiaTheme="minorEastAsia" w:cstheme="minorBidi"/>
              <w:b w:val="0"/>
              <w:noProof/>
              <w:szCs w:val="22"/>
              <w:lang w:val="en-IN" w:eastAsia="en-IN"/>
            </w:rPr>
          </w:pPr>
          <w:hyperlink w:anchor="_Toc123750018" w:history="1">
            <w:r w:rsidR="005B7AD1" w:rsidRPr="00EA1853">
              <w:rPr>
                <w:rStyle w:val="Hyperlink"/>
                <w:bCs/>
                <w:noProof/>
              </w:rPr>
              <w:t>29.</w:t>
            </w:r>
            <w:r w:rsidR="005B7AD1">
              <w:rPr>
                <w:rFonts w:eastAsiaTheme="minorEastAsia" w:cstheme="minorBidi"/>
                <w:b w:val="0"/>
                <w:noProof/>
                <w:szCs w:val="22"/>
                <w:lang w:val="en-IN" w:eastAsia="en-IN"/>
              </w:rPr>
              <w:tab/>
            </w:r>
            <w:r w:rsidR="005B7AD1" w:rsidRPr="00EA1853">
              <w:rPr>
                <w:rStyle w:val="Hyperlink"/>
                <w:bCs/>
                <w:noProof/>
              </w:rPr>
              <w:t>Compliance with Laws</w:t>
            </w:r>
            <w:r w:rsidR="005B7AD1">
              <w:rPr>
                <w:noProof/>
                <w:webHidden/>
              </w:rPr>
              <w:tab/>
            </w:r>
            <w:r w:rsidR="005B7AD1">
              <w:rPr>
                <w:noProof/>
                <w:webHidden/>
              </w:rPr>
              <w:fldChar w:fldCharType="begin"/>
            </w:r>
            <w:r w:rsidR="005B7AD1">
              <w:rPr>
                <w:noProof/>
                <w:webHidden/>
              </w:rPr>
              <w:instrText xml:space="preserve"> PAGEREF _Toc123750018 \h </w:instrText>
            </w:r>
            <w:r w:rsidR="005B7AD1">
              <w:rPr>
                <w:noProof/>
                <w:webHidden/>
              </w:rPr>
            </w:r>
            <w:r w:rsidR="005B7AD1">
              <w:rPr>
                <w:noProof/>
                <w:webHidden/>
              </w:rPr>
              <w:fldChar w:fldCharType="separate"/>
            </w:r>
            <w:r w:rsidR="000A70A9">
              <w:rPr>
                <w:noProof/>
                <w:webHidden/>
              </w:rPr>
              <w:t>114</w:t>
            </w:r>
            <w:r w:rsidR="005B7AD1">
              <w:rPr>
                <w:noProof/>
                <w:webHidden/>
              </w:rPr>
              <w:fldChar w:fldCharType="end"/>
            </w:r>
          </w:hyperlink>
        </w:p>
        <w:p w14:paraId="3B9276AB" w14:textId="77777777" w:rsidR="005B7AD1" w:rsidRDefault="003D26CA">
          <w:pPr>
            <w:pStyle w:val="TOC1"/>
            <w:rPr>
              <w:rFonts w:eastAsiaTheme="minorEastAsia" w:cstheme="minorBidi"/>
              <w:b w:val="0"/>
              <w:noProof/>
              <w:szCs w:val="22"/>
              <w:lang w:val="en-IN" w:eastAsia="en-IN"/>
            </w:rPr>
          </w:pPr>
          <w:hyperlink w:anchor="_Toc123750019" w:history="1">
            <w:r w:rsidR="005B7AD1" w:rsidRPr="00EA1853">
              <w:rPr>
                <w:rStyle w:val="Hyperlink"/>
                <w:bCs/>
                <w:noProof/>
              </w:rPr>
              <w:t>30.</w:t>
            </w:r>
            <w:r w:rsidR="005B7AD1">
              <w:rPr>
                <w:rFonts w:eastAsiaTheme="minorEastAsia" w:cstheme="minorBidi"/>
                <w:b w:val="0"/>
                <w:noProof/>
                <w:szCs w:val="22"/>
                <w:lang w:val="en-IN" w:eastAsia="en-IN"/>
              </w:rPr>
              <w:tab/>
            </w:r>
            <w:r w:rsidR="005B7AD1" w:rsidRPr="00EA1853">
              <w:rPr>
                <w:rStyle w:val="Hyperlink"/>
                <w:bCs/>
                <w:noProof/>
              </w:rPr>
              <w:t>Violation of Terms</w:t>
            </w:r>
            <w:r w:rsidR="005B7AD1">
              <w:rPr>
                <w:noProof/>
                <w:webHidden/>
              </w:rPr>
              <w:tab/>
            </w:r>
            <w:r w:rsidR="005B7AD1">
              <w:rPr>
                <w:noProof/>
                <w:webHidden/>
              </w:rPr>
              <w:fldChar w:fldCharType="begin"/>
            </w:r>
            <w:r w:rsidR="005B7AD1">
              <w:rPr>
                <w:noProof/>
                <w:webHidden/>
              </w:rPr>
              <w:instrText xml:space="preserve"> PAGEREF _Toc123750019 \h </w:instrText>
            </w:r>
            <w:r w:rsidR="005B7AD1">
              <w:rPr>
                <w:noProof/>
                <w:webHidden/>
              </w:rPr>
            </w:r>
            <w:r w:rsidR="005B7AD1">
              <w:rPr>
                <w:noProof/>
                <w:webHidden/>
              </w:rPr>
              <w:fldChar w:fldCharType="separate"/>
            </w:r>
            <w:r w:rsidR="000A70A9">
              <w:rPr>
                <w:noProof/>
                <w:webHidden/>
              </w:rPr>
              <w:t>114</w:t>
            </w:r>
            <w:r w:rsidR="005B7AD1">
              <w:rPr>
                <w:noProof/>
                <w:webHidden/>
              </w:rPr>
              <w:fldChar w:fldCharType="end"/>
            </w:r>
          </w:hyperlink>
        </w:p>
        <w:p w14:paraId="7CDF54A9" w14:textId="77777777" w:rsidR="005B7AD1" w:rsidRDefault="003D26CA">
          <w:pPr>
            <w:pStyle w:val="TOC1"/>
            <w:rPr>
              <w:rFonts w:eastAsiaTheme="minorEastAsia" w:cstheme="minorBidi"/>
              <w:b w:val="0"/>
              <w:noProof/>
              <w:szCs w:val="22"/>
              <w:lang w:val="en-IN" w:eastAsia="en-IN"/>
            </w:rPr>
          </w:pPr>
          <w:hyperlink w:anchor="_Toc123750020" w:history="1">
            <w:r w:rsidR="005B7AD1" w:rsidRPr="00EA1853">
              <w:rPr>
                <w:rStyle w:val="Hyperlink"/>
                <w:bCs/>
                <w:noProof/>
              </w:rPr>
              <w:t>31.</w:t>
            </w:r>
            <w:r w:rsidR="005B7AD1">
              <w:rPr>
                <w:rFonts w:eastAsiaTheme="minorEastAsia" w:cstheme="minorBidi"/>
                <w:b w:val="0"/>
                <w:noProof/>
                <w:szCs w:val="22"/>
                <w:lang w:val="en-IN" w:eastAsia="en-IN"/>
              </w:rPr>
              <w:tab/>
            </w:r>
            <w:r w:rsidR="005B7AD1" w:rsidRPr="00EA1853">
              <w:rPr>
                <w:rStyle w:val="Hyperlink"/>
                <w:bCs/>
                <w:noProof/>
              </w:rPr>
              <w:t>Corrupt &amp; Fraudulent Practices</w:t>
            </w:r>
            <w:r w:rsidR="005B7AD1">
              <w:rPr>
                <w:noProof/>
                <w:webHidden/>
              </w:rPr>
              <w:tab/>
            </w:r>
            <w:r w:rsidR="005B7AD1">
              <w:rPr>
                <w:noProof/>
                <w:webHidden/>
              </w:rPr>
              <w:fldChar w:fldCharType="begin"/>
            </w:r>
            <w:r w:rsidR="005B7AD1">
              <w:rPr>
                <w:noProof/>
                <w:webHidden/>
              </w:rPr>
              <w:instrText xml:space="preserve"> PAGEREF _Toc123750020 \h </w:instrText>
            </w:r>
            <w:r w:rsidR="005B7AD1">
              <w:rPr>
                <w:noProof/>
                <w:webHidden/>
              </w:rPr>
            </w:r>
            <w:r w:rsidR="005B7AD1">
              <w:rPr>
                <w:noProof/>
                <w:webHidden/>
              </w:rPr>
              <w:fldChar w:fldCharType="separate"/>
            </w:r>
            <w:r w:rsidR="000A70A9">
              <w:rPr>
                <w:noProof/>
                <w:webHidden/>
              </w:rPr>
              <w:t>114</w:t>
            </w:r>
            <w:r w:rsidR="005B7AD1">
              <w:rPr>
                <w:noProof/>
                <w:webHidden/>
              </w:rPr>
              <w:fldChar w:fldCharType="end"/>
            </w:r>
          </w:hyperlink>
        </w:p>
        <w:p w14:paraId="1EBFCFBB" w14:textId="77777777" w:rsidR="005B7AD1" w:rsidRDefault="003D26CA">
          <w:pPr>
            <w:pStyle w:val="TOC1"/>
            <w:rPr>
              <w:rFonts w:eastAsiaTheme="minorEastAsia" w:cstheme="minorBidi"/>
              <w:b w:val="0"/>
              <w:noProof/>
              <w:szCs w:val="22"/>
              <w:lang w:val="en-IN" w:eastAsia="en-IN"/>
            </w:rPr>
          </w:pPr>
          <w:hyperlink w:anchor="_Toc123750021" w:history="1">
            <w:r w:rsidR="005B7AD1" w:rsidRPr="00EA1853">
              <w:rPr>
                <w:rStyle w:val="Hyperlink"/>
                <w:bCs/>
                <w:noProof/>
              </w:rPr>
              <w:t>32.</w:t>
            </w:r>
            <w:r w:rsidR="005B7AD1">
              <w:rPr>
                <w:rFonts w:eastAsiaTheme="minorEastAsia" w:cstheme="minorBidi"/>
                <w:b w:val="0"/>
                <w:noProof/>
                <w:szCs w:val="22"/>
                <w:lang w:val="en-IN" w:eastAsia="en-IN"/>
              </w:rPr>
              <w:tab/>
            </w:r>
            <w:r w:rsidR="005B7AD1" w:rsidRPr="00EA1853">
              <w:rPr>
                <w:rStyle w:val="Hyperlink"/>
                <w:bCs/>
                <w:noProof/>
              </w:rPr>
              <w:t>Publicity</w:t>
            </w:r>
            <w:r w:rsidR="005B7AD1">
              <w:rPr>
                <w:noProof/>
                <w:webHidden/>
              </w:rPr>
              <w:tab/>
            </w:r>
            <w:r w:rsidR="005B7AD1">
              <w:rPr>
                <w:noProof/>
                <w:webHidden/>
              </w:rPr>
              <w:fldChar w:fldCharType="begin"/>
            </w:r>
            <w:r w:rsidR="005B7AD1">
              <w:rPr>
                <w:noProof/>
                <w:webHidden/>
              </w:rPr>
              <w:instrText xml:space="preserve"> PAGEREF _Toc123750021 \h </w:instrText>
            </w:r>
            <w:r w:rsidR="005B7AD1">
              <w:rPr>
                <w:noProof/>
                <w:webHidden/>
              </w:rPr>
            </w:r>
            <w:r w:rsidR="005B7AD1">
              <w:rPr>
                <w:noProof/>
                <w:webHidden/>
              </w:rPr>
              <w:fldChar w:fldCharType="separate"/>
            </w:r>
            <w:r w:rsidR="000A70A9">
              <w:rPr>
                <w:noProof/>
                <w:webHidden/>
              </w:rPr>
              <w:t>115</w:t>
            </w:r>
            <w:r w:rsidR="005B7AD1">
              <w:rPr>
                <w:noProof/>
                <w:webHidden/>
              </w:rPr>
              <w:fldChar w:fldCharType="end"/>
            </w:r>
          </w:hyperlink>
        </w:p>
        <w:p w14:paraId="3F9107FC" w14:textId="77777777" w:rsidR="005B7AD1" w:rsidRDefault="003D26CA">
          <w:pPr>
            <w:pStyle w:val="TOC1"/>
            <w:rPr>
              <w:rFonts w:eastAsiaTheme="minorEastAsia" w:cstheme="minorBidi"/>
              <w:b w:val="0"/>
              <w:noProof/>
              <w:szCs w:val="22"/>
              <w:lang w:val="en-IN" w:eastAsia="en-IN"/>
            </w:rPr>
          </w:pPr>
          <w:hyperlink w:anchor="_Toc123750022" w:history="1">
            <w:r w:rsidR="005B7AD1" w:rsidRPr="00EA1853">
              <w:rPr>
                <w:rStyle w:val="Hyperlink"/>
                <w:bCs/>
                <w:noProof/>
              </w:rPr>
              <w:t>33.</w:t>
            </w:r>
            <w:r w:rsidR="005B7AD1">
              <w:rPr>
                <w:rFonts w:eastAsiaTheme="minorEastAsia" w:cstheme="minorBidi"/>
                <w:b w:val="0"/>
                <w:noProof/>
                <w:szCs w:val="22"/>
                <w:lang w:val="en-IN" w:eastAsia="en-IN"/>
              </w:rPr>
              <w:tab/>
            </w:r>
            <w:r w:rsidR="005B7AD1" w:rsidRPr="00EA1853">
              <w:rPr>
                <w:rStyle w:val="Hyperlink"/>
                <w:bCs/>
                <w:noProof/>
              </w:rPr>
              <w:t>Entire Agreement; Amendments</w:t>
            </w:r>
            <w:r w:rsidR="005B7AD1">
              <w:rPr>
                <w:noProof/>
                <w:webHidden/>
              </w:rPr>
              <w:tab/>
            </w:r>
            <w:r w:rsidR="005B7AD1">
              <w:rPr>
                <w:noProof/>
                <w:webHidden/>
              </w:rPr>
              <w:fldChar w:fldCharType="begin"/>
            </w:r>
            <w:r w:rsidR="005B7AD1">
              <w:rPr>
                <w:noProof/>
                <w:webHidden/>
              </w:rPr>
              <w:instrText xml:space="preserve"> PAGEREF _Toc123750022 \h </w:instrText>
            </w:r>
            <w:r w:rsidR="005B7AD1">
              <w:rPr>
                <w:noProof/>
                <w:webHidden/>
              </w:rPr>
            </w:r>
            <w:r w:rsidR="005B7AD1">
              <w:rPr>
                <w:noProof/>
                <w:webHidden/>
              </w:rPr>
              <w:fldChar w:fldCharType="separate"/>
            </w:r>
            <w:r w:rsidR="000A70A9">
              <w:rPr>
                <w:noProof/>
                <w:webHidden/>
              </w:rPr>
              <w:t>115</w:t>
            </w:r>
            <w:r w:rsidR="005B7AD1">
              <w:rPr>
                <w:noProof/>
                <w:webHidden/>
              </w:rPr>
              <w:fldChar w:fldCharType="end"/>
            </w:r>
          </w:hyperlink>
        </w:p>
        <w:p w14:paraId="39EC1A3A" w14:textId="77777777" w:rsidR="005B7AD1" w:rsidRDefault="003D26CA">
          <w:pPr>
            <w:pStyle w:val="TOC1"/>
            <w:rPr>
              <w:rFonts w:eastAsiaTheme="minorEastAsia" w:cstheme="minorBidi"/>
              <w:b w:val="0"/>
              <w:noProof/>
              <w:szCs w:val="22"/>
              <w:lang w:val="en-IN" w:eastAsia="en-IN"/>
            </w:rPr>
          </w:pPr>
          <w:hyperlink w:anchor="_Toc123750023" w:history="1">
            <w:r w:rsidR="005B7AD1" w:rsidRPr="00EA1853">
              <w:rPr>
                <w:rStyle w:val="Hyperlink"/>
                <w:bCs/>
                <w:noProof/>
              </w:rPr>
              <w:t>34.</w:t>
            </w:r>
            <w:r w:rsidR="005B7AD1">
              <w:rPr>
                <w:rFonts w:eastAsiaTheme="minorEastAsia" w:cstheme="minorBidi"/>
                <w:b w:val="0"/>
                <w:noProof/>
                <w:szCs w:val="22"/>
                <w:lang w:val="en-IN" w:eastAsia="en-IN"/>
              </w:rPr>
              <w:tab/>
            </w:r>
            <w:r w:rsidR="005B7AD1" w:rsidRPr="00EA1853">
              <w:rPr>
                <w:rStyle w:val="Hyperlink"/>
                <w:bCs/>
                <w:noProof/>
              </w:rPr>
              <w:t>Survival and Severability</w:t>
            </w:r>
            <w:r w:rsidR="005B7AD1">
              <w:rPr>
                <w:noProof/>
                <w:webHidden/>
              </w:rPr>
              <w:tab/>
            </w:r>
            <w:r w:rsidR="005B7AD1">
              <w:rPr>
                <w:noProof/>
                <w:webHidden/>
              </w:rPr>
              <w:fldChar w:fldCharType="begin"/>
            </w:r>
            <w:r w:rsidR="005B7AD1">
              <w:rPr>
                <w:noProof/>
                <w:webHidden/>
              </w:rPr>
              <w:instrText xml:space="preserve"> PAGEREF _Toc123750023 \h </w:instrText>
            </w:r>
            <w:r w:rsidR="005B7AD1">
              <w:rPr>
                <w:noProof/>
                <w:webHidden/>
              </w:rPr>
            </w:r>
            <w:r w:rsidR="005B7AD1">
              <w:rPr>
                <w:noProof/>
                <w:webHidden/>
              </w:rPr>
              <w:fldChar w:fldCharType="separate"/>
            </w:r>
            <w:r w:rsidR="000A70A9">
              <w:rPr>
                <w:noProof/>
                <w:webHidden/>
              </w:rPr>
              <w:t>115</w:t>
            </w:r>
            <w:r w:rsidR="005B7AD1">
              <w:rPr>
                <w:noProof/>
                <w:webHidden/>
              </w:rPr>
              <w:fldChar w:fldCharType="end"/>
            </w:r>
          </w:hyperlink>
        </w:p>
        <w:p w14:paraId="31B6E815" w14:textId="77777777" w:rsidR="005B7AD1" w:rsidRDefault="003D26CA">
          <w:pPr>
            <w:pStyle w:val="TOC1"/>
            <w:rPr>
              <w:rFonts w:eastAsiaTheme="minorEastAsia" w:cstheme="minorBidi"/>
              <w:b w:val="0"/>
              <w:noProof/>
              <w:szCs w:val="22"/>
              <w:lang w:val="en-IN" w:eastAsia="en-IN"/>
            </w:rPr>
          </w:pPr>
          <w:hyperlink w:anchor="_Toc123750024" w:history="1">
            <w:r w:rsidR="005B7AD1" w:rsidRPr="00EA1853">
              <w:rPr>
                <w:rStyle w:val="Hyperlink"/>
                <w:bCs/>
                <w:noProof/>
              </w:rPr>
              <w:t>35.</w:t>
            </w:r>
            <w:r w:rsidR="005B7AD1">
              <w:rPr>
                <w:rFonts w:eastAsiaTheme="minorEastAsia" w:cstheme="minorBidi"/>
                <w:b w:val="0"/>
                <w:noProof/>
                <w:szCs w:val="22"/>
                <w:lang w:val="en-IN" w:eastAsia="en-IN"/>
              </w:rPr>
              <w:tab/>
            </w:r>
            <w:r w:rsidR="005B7AD1" w:rsidRPr="00EA1853">
              <w:rPr>
                <w:rStyle w:val="Hyperlink"/>
                <w:bCs/>
                <w:noProof/>
              </w:rPr>
              <w:t>Amendments to Bidding Documents</w:t>
            </w:r>
            <w:r w:rsidR="005B7AD1">
              <w:rPr>
                <w:noProof/>
                <w:webHidden/>
              </w:rPr>
              <w:tab/>
            </w:r>
            <w:r w:rsidR="005B7AD1">
              <w:rPr>
                <w:noProof/>
                <w:webHidden/>
              </w:rPr>
              <w:fldChar w:fldCharType="begin"/>
            </w:r>
            <w:r w:rsidR="005B7AD1">
              <w:rPr>
                <w:noProof/>
                <w:webHidden/>
              </w:rPr>
              <w:instrText xml:space="preserve"> PAGEREF _Toc123750024 \h </w:instrText>
            </w:r>
            <w:r w:rsidR="005B7AD1">
              <w:rPr>
                <w:noProof/>
                <w:webHidden/>
              </w:rPr>
            </w:r>
            <w:r w:rsidR="005B7AD1">
              <w:rPr>
                <w:noProof/>
                <w:webHidden/>
              </w:rPr>
              <w:fldChar w:fldCharType="separate"/>
            </w:r>
            <w:r w:rsidR="000A70A9">
              <w:rPr>
                <w:noProof/>
                <w:webHidden/>
              </w:rPr>
              <w:t>115</w:t>
            </w:r>
            <w:r w:rsidR="005B7AD1">
              <w:rPr>
                <w:noProof/>
                <w:webHidden/>
              </w:rPr>
              <w:fldChar w:fldCharType="end"/>
            </w:r>
          </w:hyperlink>
        </w:p>
        <w:p w14:paraId="50F22C45" w14:textId="77777777" w:rsidR="005B7AD1" w:rsidRDefault="003D26CA">
          <w:pPr>
            <w:pStyle w:val="TOC1"/>
            <w:rPr>
              <w:rFonts w:eastAsiaTheme="minorEastAsia" w:cstheme="minorBidi"/>
              <w:b w:val="0"/>
              <w:noProof/>
              <w:szCs w:val="22"/>
              <w:lang w:val="en-IN" w:eastAsia="en-IN"/>
            </w:rPr>
          </w:pPr>
          <w:hyperlink w:anchor="_Toc123750025" w:history="1">
            <w:r w:rsidR="005B7AD1" w:rsidRPr="00EA1853">
              <w:rPr>
                <w:rStyle w:val="Hyperlink"/>
                <w:bCs/>
                <w:noProof/>
              </w:rPr>
              <w:t>36.</w:t>
            </w:r>
            <w:r w:rsidR="005B7AD1">
              <w:rPr>
                <w:rFonts w:eastAsiaTheme="minorEastAsia" w:cstheme="minorBidi"/>
                <w:b w:val="0"/>
                <w:noProof/>
                <w:szCs w:val="22"/>
                <w:lang w:val="en-IN" w:eastAsia="en-IN"/>
              </w:rPr>
              <w:tab/>
            </w:r>
            <w:r w:rsidR="005B7AD1" w:rsidRPr="00EA1853">
              <w:rPr>
                <w:rStyle w:val="Hyperlink"/>
                <w:bCs/>
                <w:noProof/>
              </w:rPr>
              <w:t>Period of Validity</w:t>
            </w:r>
            <w:r w:rsidR="005B7AD1">
              <w:rPr>
                <w:noProof/>
                <w:webHidden/>
              </w:rPr>
              <w:tab/>
            </w:r>
            <w:r w:rsidR="005B7AD1">
              <w:rPr>
                <w:noProof/>
                <w:webHidden/>
              </w:rPr>
              <w:fldChar w:fldCharType="begin"/>
            </w:r>
            <w:r w:rsidR="005B7AD1">
              <w:rPr>
                <w:noProof/>
                <w:webHidden/>
              </w:rPr>
              <w:instrText xml:space="preserve"> PAGEREF _Toc123750025 \h </w:instrText>
            </w:r>
            <w:r w:rsidR="005B7AD1">
              <w:rPr>
                <w:noProof/>
                <w:webHidden/>
              </w:rPr>
            </w:r>
            <w:r w:rsidR="005B7AD1">
              <w:rPr>
                <w:noProof/>
                <w:webHidden/>
              </w:rPr>
              <w:fldChar w:fldCharType="separate"/>
            </w:r>
            <w:r w:rsidR="000A70A9">
              <w:rPr>
                <w:noProof/>
                <w:webHidden/>
              </w:rPr>
              <w:t>115</w:t>
            </w:r>
            <w:r w:rsidR="005B7AD1">
              <w:rPr>
                <w:noProof/>
                <w:webHidden/>
              </w:rPr>
              <w:fldChar w:fldCharType="end"/>
            </w:r>
          </w:hyperlink>
        </w:p>
        <w:p w14:paraId="75992735" w14:textId="77777777" w:rsidR="005B7AD1" w:rsidRDefault="003D26CA">
          <w:pPr>
            <w:pStyle w:val="TOC1"/>
            <w:rPr>
              <w:rFonts w:eastAsiaTheme="minorEastAsia" w:cstheme="minorBidi"/>
              <w:b w:val="0"/>
              <w:noProof/>
              <w:szCs w:val="22"/>
              <w:lang w:val="en-IN" w:eastAsia="en-IN"/>
            </w:rPr>
          </w:pPr>
          <w:hyperlink w:anchor="_Toc123750026" w:history="1">
            <w:r w:rsidR="005B7AD1" w:rsidRPr="00EA1853">
              <w:rPr>
                <w:rStyle w:val="Hyperlink"/>
                <w:bCs/>
                <w:noProof/>
              </w:rPr>
              <w:t>37.</w:t>
            </w:r>
            <w:r w:rsidR="005B7AD1">
              <w:rPr>
                <w:rFonts w:eastAsiaTheme="minorEastAsia" w:cstheme="minorBidi"/>
                <w:b w:val="0"/>
                <w:noProof/>
                <w:szCs w:val="22"/>
                <w:lang w:val="en-IN" w:eastAsia="en-IN"/>
              </w:rPr>
              <w:tab/>
            </w:r>
            <w:r w:rsidR="005B7AD1" w:rsidRPr="00EA1853">
              <w:rPr>
                <w:rStyle w:val="Hyperlink"/>
                <w:bCs/>
                <w:noProof/>
              </w:rPr>
              <w:t>Last Date and Time for Submission of Bids</w:t>
            </w:r>
            <w:r w:rsidR="005B7AD1">
              <w:rPr>
                <w:noProof/>
                <w:webHidden/>
              </w:rPr>
              <w:tab/>
            </w:r>
            <w:r w:rsidR="005B7AD1">
              <w:rPr>
                <w:noProof/>
                <w:webHidden/>
              </w:rPr>
              <w:fldChar w:fldCharType="begin"/>
            </w:r>
            <w:r w:rsidR="005B7AD1">
              <w:rPr>
                <w:noProof/>
                <w:webHidden/>
              </w:rPr>
              <w:instrText xml:space="preserve"> PAGEREF _Toc123750026 \h </w:instrText>
            </w:r>
            <w:r w:rsidR="005B7AD1">
              <w:rPr>
                <w:noProof/>
                <w:webHidden/>
              </w:rPr>
            </w:r>
            <w:r w:rsidR="005B7AD1">
              <w:rPr>
                <w:noProof/>
                <w:webHidden/>
              </w:rPr>
              <w:fldChar w:fldCharType="separate"/>
            </w:r>
            <w:r w:rsidR="000A70A9">
              <w:rPr>
                <w:noProof/>
                <w:webHidden/>
              </w:rPr>
              <w:t>116</w:t>
            </w:r>
            <w:r w:rsidR="005B7AD1">
              <w:rPr>
                <w:noProof/>
                <w:webHidden/>
              </w:rPr>
              <w:fldChar w:fldCharType="end"/>
            </w:r>
          </w:hyperlink>
        </w:p>
        <w:p w14:paraId="0F821BC9" w14:textId="77777777" w:rsidR="005B7AD1" w:rsidRDefault="003D26CA">
          <w:pPr>
            <w:pStyle w:val="TOC1"/>
            <w:rPr>
              <w:rFonts w:eastAsiaTheme="minorEastAsia" w:cstheme="minorBidi"/>
              <w:b w:val="0"/>
              <w:noProof/>
              <w:szCs w:val="22"/>
              <w:lang w:val="en-IN" w:eastAsia="en-IN"/>
            </w:rPr>
          </w:pPr>
          <w:hyperlink w:anchor="_Toc123750027" w:history="1">
            <w:r w:rsidR="005B7AD1" w:rsidRPr="00EA1853">
              <w:rPr>
                <w:rStyle w:val="Hyperlink"/>
                <w:bCs/>
                <w:noProof/>
              </w:rPr>
              <w:t>38.</w:t>
            </w:r>
            <w:r w:rsidR="005B7AD1">
              <w:rPr>
                <w:rFonts w:eastAsiaTheme="minorEastAsia" w:cstheme="minorBidi"/>
                <w:b w:val="0"/>
                <w:noProof/>
                <w:szCs w:val="22"/>
                <w:lang w:val="en-IN" w:eastAsia="en-IN"/>
              </w:rPr>
              <w:tab/>
            </w:r>
            <w:r w:rsidR="005B7AD1" w:rsidRPr="00EA1853">
              <w:rPr>
                <w:rStyle w:val="Hyperlink"/>
                <w:bCs/>
                <w:noProof/>
              </w:rPr>
              <w:t>Late Bids</w:t>
            </w:r>
            <w:r w:rsidR="005B7AD1">
              <w:rPr>
                <w:noProof/>
                <w:webHidden/>
              </w:rPr>
              <w:tab/>
            </w:r>
            <w:r w:rsidR="005B7AD1">
              <w:rPr>
                <w:noProof/>
                <w:webHidden/>
              </w:rPr>
              <w:fldChar w:fldCharType="begin"/>
            </w:r>
            <w:r w:rsidR="005B7AD1">
              <w:rPr>
                <w:noProof/>
                <w:webHidden/>
              </w:rPr>
              <w:instrText xml:space="preserve"> PAGEREF _Toc123750027 \h </w:instrText>
            </w:r>
            <w:r w:rsidR="005B7AD1">
              <w:rPr>
                <w:noProof/>
                <w:webHidden/>
              </w:rPr>
            </w:r>
            <w:r w:rsidR="005B7AD1">
              <w:rPr>
                <w:noProof/>
                <w:webHidden/>
              </w:rPr>
              <w:fldChar w:fldCharType="separate"/>
            </w:r>
            <w:r w:rsidR="000A70A9">
              <w:rPr>
                <w:noProof/>
                <w:webHidden/>
              </w:rPr>
              <w:t>116</w:t>
            </w:r>
            <w:r w:rsidR="005B7AD1">
              <w:rPr>
                <w:noProof/>
                <w:webHidden/>
              </w:rPr>
              <w:fldChar w:fldCharType="end"/>
            </w:r>
          </w:hyperlink>
        </w:p>
        <w:p w14:paraId="0D70A77E" w14:textId="77777777" w:rsidR="005B7AD1" w:rsidRDefault="003D26CA">
          <w:pPr>
            <w:pStyle w:val="TOC1"/>
            <w:rPr>
              <w:rFonts w:eastAsiaTheme="minorEastAsia" w:cstheme="minorBidi"/>
              <w:b w:val="0"/>
              <w:noProof/>
              <w:szCs w:val="22"/>
              <w:lang w:val="en-IN" w:eastAsia="en-IN"/>
            </w:rPr>
          </w:pPr>
          <w:hyperlink w:anchor="_Toc123750028" w:history="1">
            <w:r w:rsidR="005B7AD1" w:rsidRPr="00EA1853">
              <w:rPr>
                <w:rStyle w:val="Hyperlink"/>
                <w:bCs/>
                <w:noProof/>
              </w:rPr>
              <w:t>39.</w:t>
            </w:r>
            <w:r w:rsidR="005B7AD1">
              <w:rPr>
                <w:rFonts w:eastAsiaTheme="minorEastAsia" w:cstheme="minorBidi"/>
                <w:b w:val="0"/>
                <w:noProof/>
                <w:szCs w:val="22"/>
                <w:lang w:val="en-IN" w:eastAsia="en-IN"/>
              </w:rPr>
              <w:tab/>
            </w:r>
            <w:r w:rsidR="005B7AD1" w:rsidRPr="00EA1853">
              <w:rPr>
                <w:rStyle w:val="Hyperlink"/>
                <w:bCs/>
                <w:noProof/>
              </w:rPr>
              <w:t>Modifications and/or Withdrawal of Bids</w:t>
            </w:r>
            <w:r w:rsidR="005B7AD1">
              <w:rPr>
                <w:noProof/>
                <w:webHidden/>
              </w:rPr>
              <w:tab/>
            </w:r>
            <w:r w:rsidR="005B7AD1">
              <w:rPr>
                <w:noProof/>
                <w:webHidden/>
              </w:rPr>
              <w:fldChar w:fldCharType="begin"/>
            </w:r>
            <w:r w:rsidR="005B7AD1">
              <w:rPr>
                <w:noProof/>
                <w:webHidden/>
              </w:rPr>
              <w:instrText xml:space="preserve"> PAGEREF _Toc123750028 \h </w:instrText>
            </w:r>
            <w:r w:rsidR="005B7AD1">
              <w:rPr>
                <w:noProof/>
                <w:webHidden/>
              </w:rPr>
            </w:r>
            <w:r w:rsidR="005B7AD1">
              <w:rPr>
                <w:noProof/>
                <w:webHidden/>
              </w:rPr>
              <w:fldChar w:fldCharType="separate"/>
            </w:r>
            <w:r w:rsidR="000A70A9">
              <w:rPr>
                <w:noProof/>
                <w:webHidden/>
              </w:rPr>
              <w:t>116</w:t>
            </w:r>
            <w:r w:rsidR="005B7AD1">
              <w:rPr>
                <w:noProof/>
                <w:webHidden/>
              </w:rPr>
              <w:fldChar w:fldCharType="end"/>
            </w:r>
          </w:hyperlink>
        </w:p>
        <w:p w14:paraId="35D64C77" w14:textId="77777777" w:rsidR="005B7AD1" w:rsidRDefault="003D26CA">
          <w:pPr>
            <w:pStyle w:val="TOC1"/>
            <w:rPr>
              <w:rFonts w:eastAsiaTheme="minorEastAsia" w:cstheme="minorBidi"/>
              <w:b w:val="0"/>
              <w:noProof/>
              <w:szCs w:val="22"/>
              <w:lang w:val="en-IN" w:eastAsia="en-IN"/>
            </w:rPr>
          </w:pPr>
          <w:hyperlink w:anchor="_Toc123750029" w:history="1">
            <w:r w:rsidR="005B7AD1" w:rsidRPr="00EA1853">
              <w:rPr>
                <w:rStyle w:val="Hyperlink"/>
                <w:bCs/>
                <w:noProof/>
              </w:rPr>
              <w:t>40.</w:t>
            </w:r>
            <w:r w:rsidR="005B7AD1">
              <w:rPr>
                <w:rFonts w:eastAsiaTheme="minorEastAsia" w:cstheme="minorBidi"/>
                <w:b w:val="0"/>
                <w:noProof/>
                <w:szCs w:val="22"/>
                <w:lang w:val="en-IN" w:eastAsia="en-IN"/>
              </w:rPr>
              <w:tab/>
            </w:r>
            <w:r w:rsidR="005B7AD1" w:rsidRPr="00EA1853">
              <w:rPr>
                <w:rStyle w:val="Hyperlink"/>
                <w:bCs/>
                <w:noProof/>
              </w:rPr>
              <w:t>Signing of Contract</w:t>
            </w:r>
            <w:r w:rsidR="005B7AD1">
              <w:rPr>
                <w:noProof/>
                <w:webHidden/>
              </w:rPr>
              <w:tab/>
            </w:r>
            <w:r w:rsidR="005B7AD1">
              <w:rPr>
                <w:noProof/>
                <w:webHidden/>
              </w:rPr>
              <w:fldChar w:fldCharType="begin"/>
            </w:r>
            <w:r w:rsidR="005B7AD1">
              <w:rPr>
                <w:noProof/>
                <w:webHidden/>
              </w:rPr>
              <w:instrText xml:space="preserve"> PAGEREF _Toc123750029 \h </w:instrText>
            </w:r>
            <w:r w:rsidR="005B7AD1">
              <w:rPr>
                <w:noProof/>
                <w:webHidden/>
              </w:rPr>
            </w:r>
            <w:r w:rsidR="005B7AD1">
              <w:rPr>
                <w:noProof/>
                <w:webHidden/>
              </w:rPr>
              <w:fldChar w:fldCharType="separate"/>
            </w:r>
            <w:r w:rsidR="000A70A9">
              <w:rPr>
                <w:noProof/>
                <w:webHidden/>
              </w:rPr>
              <w:t>116</w:t>
            </w:r>
            <w:r w:rsidR="005B7AD1">
              <w:rPr>
                <w:noProof/>
                <w:webHidden/>
              </w:rPr>
              <w:fldChar w:fldCharType="end"/>
            </w:r>
          </w:hyperlink>
        </w:p>
        <w:p w14:paraId="794033D7" w14:textId="77777777" w:rsidR="005B7AD1" w:rsidRDefault="003D26CA">
          <w:pPr>
            <w:pStyle w:val="TOC1"/>
            <w:rPr>
              <w:rFonts w:eastAsiaTheme="minorEastAsia" w:cstheme="minorBidi"/>
              <w:b w:val="0"/>
              <w:noProof/>
              <w:szCs w:val="22"/>
              <w:lang w:val="en-IN" w:eastAsia="en-IN"/>
            </w:rPr>
          </w:pPr>
          <w:hyperlink w:anchor="_Toc123750030" w:history="1">
            <w:r w:rsidR="005B7AD1" w:rsidRPr="00EA1853">
              <w:rPr>
                <w:rStyle w:val="Hyperlink"/>
                <w:bCs/>
                <w:noProof/>
              </w:rPr>
              <w:t>41.</w:t>
            </w:r>
            <w:r w:rsidR="005B7AD1">
              <w:rPr>
                <w:rFonts w:eastAsiaTheme="minorEastAsia" w:cstheme="minorBidi"/>
                <w:b w:val="0"/>
                <w:noProof/>
                <w:szCs w:val="22"/>
                <w:lang w:val="en-IN" w:eastAsia="en-IN"/>
              </w:rPr>
              <w:tab/>
            </w:r>
            <w:r w:rsidR="005B7AD1" w:rsidRPr="00EA1853">
              <w:rPr>
                <w:rStyle w:val="Hyperlink"/>
                <w:bCs/>
                <w:noProof/>
              </w:rPr>
              <w:t>Checklist for Submission</w:t>
            </w:r>
            <w:r w:rsidR="005B7AD1">
              <w:rPr>
                <w:noProof/>
                <w:webHidden/>
              </w:rPr>
              <w:tab/>
            </w:r>
            <w:r w:rsidR="005B7AD1">
              <w:rPr>
                <w:noProof/>
                <w:webHidden/>
              </w:rPr>
              <w:fldChar w:fldCharType="begin"/>
            </w:r>
            <w:r w:rsidR="005B7AD1">
              <w:rPr>
                <w:noProof/>
                <w:webHidden/>
              </w:rPr>
              <w:instrText xml:space="preserve"> PAGEREF _Toc123750030 \h </w:instrText>
            </w:r>
            <w:r w:rsidR="005B7AD1">
              <w:rPr>
                <w:noProof/>
                <w:webHidden/>
              </w:rPr>
            </w:r>
            <w:r w:rsidR="005B7AD1">
              <w:rPr>
                <w:noProof/>
                <w:webHidden/>
              </w:rPr>
              <w:fldChar w:fldCharType="separate"/>
            </w:r>
            <w:r w:rsidR="000A70A9">
              <w:rPr>
                <w:noProof/>
                <w:webHidden/>
              </w:rPr>
              <w:t>116</w:t>
            </w:r>
            <w:r w:rsidR="005B7AD1">
              <w:rPr>
                <w:noProof/>
                <w:webHidden/>
              </w:rPr>
              <w:fldChar w:fldCharType="end"/>
            </w:r>
          </w:hyperlink>
        </w:p>
        <w:p w14:paraId="2F11AB4E" w14:textId="77777777" w:rsidR="005B7AD1" w:rsidRDefault="003D26CA">
          <w:pPr>
            <w:pStyle w:val="TOC1"/>
            <w:rPr>
              <w:rFonts w:eastAsiaTheme="minorEastAsia" w:cstheme="minorBidi"/>
              <w:b w:val="0"/>
              <w:noProof/>
              <w:szCs w:val="22"/>
              <w:lang w:val="en-IN" w:eastAsia="en-IN"/>
            </w:rPr>
          </w:pPr>
          <w:hyperlink w:anchor="_Toc123750031" w:history="1">
            <w:r w:rsidR="005B7AD1" w:rsidRPr="00EA1853">
              <w:rPr>
                <w:rStyle w:val="Hyperlink"/>
                <w:rFonts w:cstheme="minorHAnsi"/>
                <w:bCs/>
                <w:noProof/>
              </w:rPr>
              <w:t>Annexure 1: Conformity Letter</w:t>
            </w:r>
            <w:r w:rsidR="005B7AD1">
              <w:rPr>
                <w:noProof/>
                <w:webHidden/>
              </w:rPr>
              <w:tab/>
            </w:r>
            <w:r w:rsidR="005B7AD1">
              <w:rPr>
                <w:noProof/>
                <w:webHidden/>
              </w:rPr>
              <w:fldChar w:fldCharType="begin"/>
            </w:r>
            <w:r w:rsidR="005B7AD1">
              <w:rPr>
                <w:noProof/>
                <w:webHidden/>
              </w:rPr>
              <w:instrText xml:space="preserve"> PAGEREF _Toc123750031 \h </w:instrText>
            </w:r>
            <w:r w:rsidR="005B7AD1">
              <w:rPr>
                <w:noProof/>
                <w:webHidden/>
              </w:rPr>
            </w:r>
            <w:r w:rsidR="005B7AD1">
              <w:rPr>
                <w:noProof/>
                <w:webHidden/>
              </w:rPr>
              <w:fldChar w:fldCharType="separate"/>
            </w:r>
            <w:r w:rsidR="000A70A9">
              <w:rPr>
                <w:noProof/>
                <w:webHidden/>
              </w:rPr>
              <w:t>118</w:t>
            </w:r>
            <w:r w:rsidR="005B7AD1">
              <w:rPr>
                <w:noProof/>
                <w:webHidden/>
              </w:rPr>
              <w:fldChar w:fldCharType="end"/>
            </w:r>
          </w:hyperlink>
        </w:p>
        <w:p w14:paraId="53E58DE6" w14:textId="77777777" w:rsidR="005B7AD1" w:rsidRDefault="003D26CA">
          <w:pPr>
            <w:pStyle w:val="TOC1"/>
            <w:rPr>
              <w:rFonts w:eastAsiaTheme="minorEastAsia" w:cstheme="minorBidi"/>
              <w:b w:val="0"/>
              <w:noProof/>
              <w:szCs w:val="22"/>
              <w:lang w:val="en-IN" w:eastAsia="en-IN"/>
            </w:rPr>
          </w:pPr>
          <w:hyperlink w:anchor="_Toc123750032" w:history="1">
            <w:r w:rsidR="005B7AD1" w:rsidRPr="00EA1853">
              <w:rPr>
                <w:rStyle w:val="Hyperlink"/>
                <w:rFonts w:cstheme="minorHAnsi"/>
                <w:bCs/>
                <w:noProof/>
              </w:rPr>
              <w:t xml:space="preserve">Annexure 2:  </w:t>
            </w:r>
            <w:r w:rsidR="005B7AD1" w:rsidRPr="00EA1853">
              <w:rPr>
                <w:rStyle w:val="Hyperlink"/>
                <w:rFonts w:cstheme="minorHAnsi"/>
                <w:noProof/>
              </w:rPr>
              <w:t>M</w:t>
            </w:r>
            <w:r w:rsidR="005B7AD1" w:rsidRPr="00EA1853">
              <w:rPr>
                <w:rStyle w:val="Hyperlink"/>
                <w:rFonts w:cstheme="minorHAnsi"/>
                <w:noProof/>
                <w:spacing w:val="-1"/>
              </w:rPr>
              <w:t>a</w:t>
            </w:r>
            <w:r w:rsidR="005B7AD1" w:rsidRPr="00EA1853">
              <w:rPr>
                <w:rStyle w:val="Hyperlink"/>
                <w:rFonts w:cstheme="minorHAnsi"/>
                <w:noProof/>
              </w:rPr>
              <w:t>sk</w:t>
            </w:r>
            <w:r w:rsidR="005B7AD1" w:rsidRPr="00EA1853">
              <w:rPr>
                <w:rStyle w:val="Hyperlink"/>
                <w:rFonts w:cstheme="minorHAnsi"/>
                <w:noProof/>
                <w:spacing w:val="-1"/>
              </w:rPr>
              <w:t>e</w:t>
            </w:r>
            <w:r w:rsidR="005B7AD1" w:rsidRPr="00EA1853">
              <w:rPr>
                <w:rStyle w:val="Hyperlink"/>
                <w:rFonts w:cstheme="minorHAnsi"/>
                <w:noProof/>
              </w:rPr>
              <w:t>d</w:t>
            </w:r>
            <w:r w:rsidR="005B7AD1" w:rsidRPr="00EA1853">
              <w:rPr>
                <w:rStyle w:val="Hyperlink"/>
                <w:rFonts w:cstheme="minorHAnsi"/>
                <w:noProof/>
                <w:spacing w:val="1"/>
              </w:rPr>
              <w:t xml:space="preserve"> </w:t>
            </w:r>
            <w:r w:rsidR="005B7AD1" w:rsidRPr="00EA1853">
              <w:rPr>
                <w:rStyle w:val="Hyperlink"/>
                <w:rFonts w:cstheme="minorHAnsi"/>
                <w:noProof/>
              </w:rPr>
              <w:t>C</w:t>
            </w:r>
            <w:r w:rsidR="005B7AD1" w:rsidRPr="00EA1853">
              <w:rPr>
                <w:rStyle w:val="Hyperlink"/>
                <w:rFonts w:cstheme="minorHAnsi"/>
                <w:noProof/>
                <w:spacing w:val="2"/>
              </w:rPr>
              <w:t>o</w:t>
            </w:r>
            <w:r w:rsidR="005B7AD1" w:rsidRPr="00EA1853">
              <w:rPr>
                <w:rStyle w:val="Hyperlink"/>
                <w:rFonts w:cstheme="minorHAnsi"/>
                <w:noProof/>
              </w:rPr>
              <w:t>m</w:t>
            </w:r>
            <w:r w:rsidR="005B7AD1" w:rsidRPr="00EA1853">
              <w:rPr>
                <w:rStyle w:val="Hyperlink"/>
                <w:rFonts w:cstheme="minorHAnsi"/>
                <w:noProof/>
                <w:spacing w:val="1"/>
              </w:rPr>
              <w:t>m</w:t>
            </w:r>
            <w:r w:rsidR="005B7AD1" w:rsidRPr="00EA1853">
              <w:rPr>
                <w:rStyle w:val="Hyperlink"/>
                <w:rFonts w:cstheme="minorHAnsi"/>
                <w:noProof/>
                <w:spacing w:val="-1"/>
              </w:rPr>
              <w:t>e</w:t>
            </w:r>
            <w:r w:rsidR="005B7AD1" w:rsidRPr="00EA1853">
              <w:rPr>
                <w:rStyle w:val="Hyperlink"/>
                <w:rFonts w:cstheme="minorHAnsi"/>
                <w:noProof/>
              </w:rPr>
              <w:t>r</w:t>
            </w:r>
            <w:r w:rsidR="005B7AD1" w:rsidRPr="00EA1853">
              <w:rPr>
                <w:rStyle w:val="Hyperlink"/>
                <w:rFonts w:cstheme="minorHAnsi"/>
                <w:noProof/>
                <w:spacing w:val="-2"/>
              </w:rPr>
              <w:t>c</w:t>
            </w:r>
            <w:r w:rsidR="005B7AD1" w:rsidRPr="00EA1853">
              <w:rPr>
                <w:rStyle w:val="Hyperlink"/>
                <w:rFonts w:cstheme="minorHAnsi"/>
                <w:noProof/>
              </w:rPr>
              <w:t xml:space="preserve">ial </w:t>
            </w:r>
            <w:r w:rsidR="005B7AD1" w:rsidRPr="00EA1853">
              <w:rPr>
                <w:rStyle w:val="Hyperlink"/>
                <w:rFonts w:cstheme="minorHAnsi"/>
                <w:noProof/>
                <w:spacing w:val="-2"/>
              </w:rPr>
              <w:t>B</w:t>
            </w:r>
            <w:r w:rsidR="005B7AD1" w:rsidRPr="00EA1853">
              <w:rPr>
                <w:rStyle w:val="Hyperlink"/>
                <w:rFonts w:cstheme="minorHAnsi"/>
                <w:noProof/>
              </w:rPr>
              <w:t>id</w:t>
            </w:r>
            <w:r w:rsidR="005B7AD1" w:rsidRPr="00EA1853">
              <w:rPr>
                <w:rStyle w:val="Hyperlink"/>
                <w:rFonts w:cstheme="minorHAnsi"/>
                <w:noProof/>
                <w:spacing w:val="4"/>
              </w:rPr>
              <w:t xml:space="preserve"> </w:t>
            </w:r>
            <w:r w:rsidR="005B7AD1" w:rsidRPr="00EA1853">
              <w:rPr>
                <w:rStyle w:val="Hyperlink"/>
                <w:rFonts w:cstheme="minorHAnsi"/>
                <w:noProof/>
                <w:spacing w:val="-1"/>
              </w:rPr>
              <w:t>a</w:t>
            </w:r>
            <w:r w:rsidR="005B7AD1" w:rsidRPr="00EA1853">
              <w:rPr>
                <w:rStyle w:val="Hyperlink"/>
                <w:rFonts w:cstheme="minorHAnsi"/>
                <w:noProof/>
              </w:rPr>
              <w:t>long with technical b</w:t>
            </w:r>
            <w:r w:rsidR="005B7AD1" w:rsidRPr="00EA1853">
              <w:rPr>
                <w:rStyle w:val="Hyperlink"/>
                <w:rFonts w:cstheme="minorHAnsi"/>
                <w:noProof/>
                <w:spacing w:val="1"/>
              </w:rPr>
              <w:t>i</w:t>
            </w:r>
            <w:r w:rsidR="005B7AD1" w:rsidRPr="00EA1853">
              <w:rPr>
                <w:rStyle w:val="Hyperlink"/>
                <w:rFonts w:cstheme="minorHAnsi"/>
                <w:noProof/>
              </w:rPr>
              <w:t>d</w:t>
            </w:r>
            <w:r w:rsidR="005B7AD1">
              <w:rPr>
                <w:noProof/>
                <w:webHidden/>
              </w:rPr>
              <w:tab/>
            </w:r>
            <w:r w:rsidR="005B7AD1">
              <w:rPr>
                <w:noProof/>
                <w:webHidden/>
              </w:rPr>
              <w:fldChar w:fldCharType="begin"/>
            </w:r>
            <w:r w:rsidR="005B7AD1">
              <w:rPr>
                <w:noProof/>
                <w:webHidden/>
              </w:rPr>
              <w:instrText xml:space="preserve"> PAGEREF _Toc123750032 \h </w:instrText>
            </w:r>
            <w:r w:rsidR="005B7AD1">
              <w:rPr>
                <w:noProof/>
                <w:webHidden/>
              </w:rPr>
            </w:r>
            <w:r w:rsidR="005B7AD1">
              <w:rPr>
                <w:noProof/>
                <w:webHidden/>
              </w:rPr>
              <w:fldChar w:fldCharType="separate"/>
            </w:r>
            <w:r w:rsidR="000A70A9">
              <w:rPr>
                <w:noProof/>
                <w:webHidden/>
              </w:rPr>
              <w:t>119</w:t>
            </w:r>
            <w:r w:rsidR="005B7AD1">
              <w:rPr>
                <w:noProof/>
                <w:webHidden/>
              </w:rPr>
              <w:fldChar w:fldCharType="end"/>
            </w:r>
          </w:hyperlink>
        </w:p>
        <w:p w14:paraId="2881A419" w14:textId="77777777" w:rsidR="005B7AD1" w:rsidRDefault="003D26CA">
          <w:pPr>
            <w:pStyle w:val="TOC1"/>
            <w:rPr>
              <w:rFonts w:eastAsiaTheme="minorEastAsia" w:cstheme="minorBidi"/>
              <w:b w:val="0"/>
              <w:noProof/>
              <w:szCs w:val="22"/>
              <w:lang w:val="en-IN" w:eastAsia="en-IN"/>
            </w:rPr>
          </w:pPr>
          <w:hyperlink w:anchor="_Toc123750033" w:history="1">
            <w:r w:rsidR="005B7AD1" w:rsidRPr="00EA1853">
              <w:rPr>
                <w:rStyle w:val="Hyperlink"/>
                <w:rFonts w:cstheme="minorHAnsi"/>
                <w:bCs/>
                <w:noProof/>
              </w:rPr>
              <w:t>Annexure 3: Bidder’s Information</w:t>
            </w:r>
            <w:r w:rsidR="005B7AD1">
              <w:rPr>
                <w:noProof/>
                <w:webHidden/>
              </w:rPr>
              <w:tab/>
            </w:r>
            <w:r w:rsidR="005B7AD1">
              <w:rPr>
                <w:noProof/>
                <w:webHidden/>
              </w:rPr>
              <w:fldChar w:fldCharType="begin"/>
            </w:r>
            <w:r w:rsidR="005B7AD1">
              <w:rPr>
                <w:noProof/>
                <w:webHidden/>
              </w:rPr>
              <w:instrText xml:space="preserve"> PAGEREF _Toc123750033 \h </w:instrText>
            </w:r>
            <w:r w:rsidR="005B7AD1">
              <w:rPr>
                <w:noProof/>
                <w:webHidden/>
              </w:rPr>
            </w:r>
            <w:r w:rsidR="005B7AD1">
              <w:rPr>
                <w:noProof/>
                <w:webHidden/>
              </w:rPr>
              <w:fldChar w:fldCharType="separate"/>
            </w:r>
            <w:r w:rsidR="000A70A9">
              <w:rPr>
                <w:noProof/>
                <w:webHidden/>
              </w:rPr>
              <w:t>125</w:t>
            </w:r>
            <w:r w:rsidR="005B7AD1">
              <w:rPr>
                <w:noProof/>
                <w:webHidden/>
              </w:rPr>
              <w:fldChar w:fldCharType="end"/>
            </w:r>
          </w:hyperlink>
        </w:p>
        <w:p w14:paraId="10810A02" w14:textId="77777777" w:rsidR="005B7AD1" w:rsidRDefault="003D26CA">
          <w:pPr>
            <w:pStyle w:val="TOC1"/>
            <w:rPr>
              <w:rFonts w:eastAsiaTheme="minorEastAsia" w:cstheme="minorBidi"/>
              <w:b w:val="0"/>
              <w:noProof/>
              <w:szCs w:val="22"/>
              <w:lang w:val="en-IN" w:eastAsia="en-IN"/>
            </w:rPr>
          </w:pPr>
          <w:hyperlink w:anchor="_Toc123750034" w:history="1">
            <w:r w:rsidR="005B7AD1" w:rsidRPr="00EA1853">
              <w:rPr>
                <w:rStyle w:val="Hyperlink"/>
                <w:rFonts w:cstheme="minorHAnsi"/>
                <w:bCs/>
                <w:noProof/>
              </w:rPr>
              <w:t>Annexure 4: Letter for Conformity of Product as per RFP</w:t>
            </w:r>
            <w:r w:rsidR="005B7AD1">
              <w:rPr>
                <w:noProof/>
                <w:webHidden/>
              </w:rPr>
              <w:tab/>
            </w:r>
            <w:r w:rsidR="005B7AD1">
              <w:rPr>
                <w:noProof/>
                <w:webHidden/>
              </w:rPr>
              <w:fldChar w:fldCharType="begin"/>
            </w:r>
            <w:r w:rsidR="005B7AD1">
              <w:rPr>
                <w:noProof/>
                <w:webHidden/>
              </w:rPr>
              <w:instrText xml:space="preserve"> PAGEREF _Toc123750034 \h </w:instrText>
            </w:r>
            <w:r w:rsidR="005B7AD1">
              <w:rPr>
                <w:noProof/>
                <w:webHidden/>
              </w:rPr>
            </w:r>
            <w:r w:rsidR="005B7AD1">
              <w:rPr>
                <w:noProof/>
                <w:webHidden/>
              </w:rPr>
              <w:fldChar w:fldCharType="separate"/>
            </w:r>
            <w:r w:rsidR="000A70A9">
              <w:rPr>
                <w:noProof/>
                <w:webHidden/>
              </w:rPr>
              <w:t>127</w:t>
            </w:r>
            <w:r w:rsidR="005B7AD1">
              <w:rPr>
                <w:noProof/>
                <w:webHidden/>
              </w:rPr>
              <w:fldChar w:fldCharType="end"/>
            </w:r>
          </w:hyperlink>
        </w:p>
        <w:p w14:paraId="4169A7AC" w14:textId="77777777" w:rsidR="005B7AD1" w:rsidRDefault="003D26CA">
          <w:pPr>
            <w:pStyle w:val="TOC1"/>
            <w:rPr>
              <w:rFonts w:eastAsiaTheme="minorEastAsia" w:cstheme="minorBidi"/>
              <w:b w:val="0"/>
              <w:noProof/>
              <w:szCs w:val="22"/>
              <w:lang w:val="en-IN" w:eastAsia="en-IN"/>
            </w:rPr>
          </w:pPr>
          <w:hyperlink w:anchor="_Toc123750035" w:history="1">
            <w:r w:rsidR="005B7AD1" w:rsidRPr="00EA1853">
              <w:rPr>
                <w:rStyle w:val="Hyperlink"/>
                <w:rFonts w:cstheme="minorHAnsi"/>
                <w:bCs/>
                <w:noProof/>
              </w:rPr>
              <w:t>Annexure 5: Pro-forma for Deed of Indemnity</w:t>
            </w:r>
            <w:r w:rsidR="005B7AD1">
              <w:rPr>
                <w:noProof/>
                <w:webHidden/>
              </w:rPr>
              <w:tab/>
            </w:r>
            <w:r w:rsidR="005B7AD1">
              <w:rPr>
                <w:noProof/>
                <w:webHidden/>
              </w:rPr>
              <w:fldChar w:fldCharType="begin"/>
            </w:r>
            <w:r w:rsidR="005B7AD1">
              <w:rPr>
                <w:noProof/>
                <w:webHidden/>
              </w:rPr>
              <w:instrText xml:space="preserve"> PAGEREF _Toc123750035 \h </w:instrText>
            </w:r>
            <w:r w:rsidR="005B7AD1">
              <w:rPr>
                <w:noProof/>
                <w:webHidden/>
              </w:rPr>
            </w:r>
            <w:r w:rsidR="005B7AD1">
              <w:rPr>
                <w:noProof/>
                <w:webHidden/>
              </w:rPr>
              <w:fldChar w:fldCharType="separate"/>
            </w:r>
            <w:r w:rsidR="000A70A9">
              <w:rPr>
                <w:noProof/>
                <w:webHidden/>
              </w:rPr>
              <w:t>128</w:t>
            </w:r>
            <w:r w:rsidR="005B7AD1">
              <w:rPr>
                <w:noProof/>
                <w:webHidden/>
              </w:rPr>
              <w:fldChar w:fldCharType="end"/>
            </w:r>
          </w:hyperlink>
        </w:p>
        <w:p w14:paraId="0D524D20" w14:textId="77777777" w:rsidR="005B7AD1" w:rsidRDefault="003D26CA">
          <w:pPr>
            <w:pStyle w:val="TOC1"/>
            <w:rPr>
              <w:rFonts w:eastAsiaTheme="minorEastAsia" w:cstheme="minorBidi"/>
              <w:b w:val="0"/>
              <w:noProof/>
              <w:szCs w:val="22"/>
              <w:lang w:val="en-IN" w:eastAsia="en-IN"/>
            </w:rPr>
          </w:pPr>
          <w:hyperlink w:anchor="_Toc123750036" w:history="1">
            <w:r w:rsidR="005B7AD1" w:rsidRPr="00EA1853">
              <w:rPr>
                <w:rStyle w:val="Hyperlink"/>
                <w:rFonts w:cstheme="minorHAnsi"/>
                <w:bCs/>
                <w:noProof/>
              </w:rPr>
              <w:t>Annexure 6: Undertaking of Authenticity for Products Supplied</w:t>
            </w:r>
            <w:r w:rsidR="005B7AD1">
              <w:rPr>
                <w:noProof/>
                <w:webHidden/>
              </w:rPr>
              <w:tab/>
            </w:r>
            <w:r w:rsidR="005B7AD1">
              <w:rPr>
                <w:noProof/>
                <w:webHidden/>
              </w:rPr>
              <w:fldChar w:fldCharType="begin"/>
            </w:r>
            <w:r w:rsidR="005B7AD1">
              <w:rPr>
                <w:noProof/>
                <w:webHidden/>
              </w:rPr>
              <w:instrText xml:space="preserve"> PAGEREF _Toc123750036 \h </w:instrText>
            </w:r>
            <w:r w:rsidR="005B7AD1">
              <w:rPr>
                <w:noProof/>
                <w:webHidden/>
              </w:rPr>
            </w:r>
            <w:r w:rsidR="005B7AD1">
              <w:rPr>
                <w:noProof/>
                <w:webHidden/>
              </w:rPr>
              <w:fldChar w:fldCharType="separate"/>
            </w:r>
            <w:r w:rsidR="000A70A9">
              <w:rPr>
                <w:noProof/>
                <w:webHidden/>
              </w:rPr>
              <w:t>131</w:t>
            </w:r>
            <w:r w:rsidR="005B7AD1">
              <w:rPr>
                <w:noProof/>
                <w:webHidden/>
              </w:rPr>
              <w:fldChar w:fldCharType="end"/>
            </w:r>
          </w:hyperlink>
        </w:p>
        <w:p w14:paraId="29657DB9" w14:textId="77777777" w:rsidR="005B7AD1" w:rsidRDefault="003D26CA">
          <w:pPr>
            <w:pStyle w:val="TOC1"/>
            <w:rPr>
              <w:rFonts w:eastAsiaTheme="minorEastAsia" w:cstheme="minorBidi"/>
              <w:b w:val="0"/>
              <w:noProof/>
              <w:szCs w:val="22"/>
              <w:lang w:val="en-IN" w:eastAsia="en-IN"/>
            </w:rPr>
          </w:pPr>
          <w:hyperlink w:anchor="_Toc123750037" w:history="1">
            <w:r w:rsidR="005B7AD1" w:rsidRPr="00EA1853">
              <w:rPr>
                <w:rStyle w:val="Hyperlink"/>
                <w:rFonts w:cstheme="minorHAnsi"/>
                <w:bCs/>
                <w:noProof/>
              </w:rPr>
              <w:t>Annexure 7: Undertaking for Acceptance of Terms of RFP</w:t>
            </w:r>
            <w:r w:rsidR="005B7AD1">
              <w:rPr>
                <w:noProof/>
                <w:webHidden/>
              </w:rPr>
              <w:tab/>
            </w:r>
            <w:r w:rsidR="005B7AD1">
              <w:rPr>
                <w:noProof/>
                <w:webHidden/>
              </w:rPr>
              <w:fldChar w:fldCharType="begin"/>
            </w:r>
            <w:r w:rsidR="005B7AD1">
              <w:rPr>
                <w:noProof/>
                <w:webHidden/>
              </w:rPr>
              <w:instrText xml:space="preserve"> PAGEREF _Toc123750037 \h </w:instrText>
            </w:r>
            <w:r w:rsidR="005B7AD1">
              <w:rPr>
                <w:noProof/>
                <w:webHidden/>
              </w:rPr>
            </w:r>
            <w:r w:rsidR="005B7AD1">
              <w:rPr>
                <w:noProof/>
                <w:webHidden/>
              </w:rPr>
              <w:fldChar w:fldCharType="separate"/>
            </w:r>
            <w:r w:rsidR="000A70A9">
              <w:rPr>
                <w:noProof/>
                <w:webHidden/>
              </w:rPr>
              <w:t>132</w:t>
            </w:r>
            <w:r w:rsidR="005B7AD1">
              <w:rPr>
                <w:noProof/>
                <w:webHidden/>
              </w:rPr>
              <w:fldChar w:fldCharType="end"/>
            </w:r>
          </w:hyperlink>
        </w:p>
        <w:p w14:paraId="3594E56B" w14:textId="77777777" w:rsidR="005B7AD1" w:rsidRDefault="003D26CA">
          <w:pPr>
            <w:pStyle w:val="TOC1"/>
            <w:rPr>
              <w:rFonts w:eastAsiaTheme="minorEastAsia" w:cstheme="minorBidi"/>
              <w:b w:val="0"/>
              <w:noProof/>
              <w:szCs w:val="22"/>
              <w:lang w:val="en-IN" w:eastAsia="en-IN"/>
            </w:rPr>
          </w:pPr>
          <w:hyperlink w:anchor="_Toc123750038" w:history="1">
            <w:r w:rsidR="005B7AD1" w:rsidRPr="00EA1853">
              <w:rPr>
                <w:rStyle w:val="Hyperlink"/>
                <w:rFonts w:cstheme="minorHAnsi"/>
                <w:bCs/>
                <w:noProof/>
              </w:rPr>
              <w:t>Annexure 8: Manufacturer’s Authorization Form</w:t>
            </w:r>
            <w:r w:rsidR="005B7AD1">
              <w:rPr>
                <w:noProof/>
                <w:webHidden/>
              </w:rPr>
              <w:tab/>
            </w:r>
            <w:r w:rsidR="005B7AD1">
              <w:rPr>
                <w:noProof/>
                <w:webHidden/>
              </w:rPr>
              <w:fldChar w:fldCharType="begin"/>
            </w:r>
            <w:r w:rsidR="005B7AD1">
              <w:rPr>
                <w:noProof/>
                <w:webHidden/>
              </w:rPr>
              <w:instrText xml:space="preserve"> PAGEREF _Toc123750038 \h </w:instrText>
            </w:r>
            <w:r w:rsidR="005B7AD1">
              <w:rPr>
                <w:noProof/>
                <w:webHidden/>
              </w:rPr>
            </w:r>
            <w:r w:rsidR="005B7AD1">
              <w:rPr>
                <w:noProof/>
                <w:webHidden/>
              </w:rPr>
              <w:fldChar w:fldCharType="separate"/>
            </w:r>
            <w:r w:rsidR="000A70A9">
              <w:rPr>
                <w:noProof/>
                <w:webHidden/>
              </w:rPr>
              <w:t>133</w:t>
            </w:r>
            <w:r w:rsidR="005B7AD1">
              <w:rPr>
                <w:noProof/>
                <w:webHidden/>
              </w:rPr>
              <w:fldChar w:fldCharType="end"/>
            </w:r>
          </w:hyperlink>
        </w:p>
        <w:p w14:paraId="2C321117" w14:textId="77777777" w:rsidR="005B7AD1" w:rsidRDefault="003D26CA">
          <w:pPr>
            <w:pStyle w:val="TOC1"/>
            <w:rPr>
              <w:rFonts w:eastAsiaTheme="minorEastAsia" w:cstheme="minorBidi"/>
              <w:b w:val="0"/>
              <w:noProof/>
              <w:szCs w:val="22"/>
              <w:lang w:val="en-IN" w:eastAsia="en-IN"/>
            </w:rPr>
          </w:pPr>
          <w:hyperlink w:anchor="_Toc123750039" w:history="1">
            <w:r w:rsidR="005B7AD1" w:rsidRPr="00EA1853">
              <w:rPr>
                <w:rStyle w:val="Hyperlink"/>
                <w:rFonts w:cstheme="minorHAnsi"/>
                <w:bCs/>
                <w:noProof/>
              </w:rPr>
              <w:t>Annexure 9: Integrity Pact</w:t>
            </w:r>
            <w:r w:rsidR="005B7AD1">
              <w:rPr>
                <w:noProof/>
                <w:webHidden/>
              </w:rPr>
              <w:tab/>
            </w:r>
            <w:r w:rsidR="005B7AD1">
              <w:rPr>
                <w:noProof/>
                <w:webHidden/>
              </w:rPr>
              <w:fldChar w:fldCharType="begin"/>
            </w:r>
            <w:r w:rsidR="005B7AD1">
              <w:rPr>
                <w:noProof/>
                <w:webHidden/>
              </w:rPr>
              <w:instrText xml:space="preserve"> PAGEREF _Toc123750039 \h </w:instrText>
            </w:r>
            <w:r w:rsidR="005B7AD1">
              <w:rPr>
                <w:noProof/>
                <w:webHidden/>
              </w:rPr>
            </w:r>
            <w:r w:rsidR="005B7AD1">
              <w:rPr>
                <w:noProof/>
                <w:webHidden/>
              </w:rPr>
              <w:fldChar w:fldCharType="separate"/>
            </w:r>
            <w:r w:rsidR="000A70A9">
              <w:rPr>
                <w:noProof/>
                <w:webHidden/>
              </w:rPr>
              <w:t>134</w:t>
            </w:r>
            <w:r w:rsidR="005B7AD1">
              <w:rPr>
                <w:noProof/>
                <w:webHidden/>
              </w:rPr>
              <w:fldChar w:fldCharType="end"/>
            </w:r>
          </w:hyperlink>
        </w:p>
        <w:p w14:paraId="17C66351" w14:textId="77777777" w:rsidR="005B7AD1" w:rsidRDefault="003D26CA">
          <w:pPr>
            <w:pStyle w:val="TOC1"/>
            <w:rPr>
              <w:rFonts w:eastAsiaTheme="minorEastAsia" w:cstheme="minorBidi"/>
              <w:b w:val="0"/>
              <w:noProof/>
              <w:szCs w:val="22"/>
              <w:lang w:val="en-IN" w:eastAsia="en-IN"/>
            </w:rPr>
          </w:pPr>
          <w:hyperlink w:anchor="_Toc123750040" w:history="1">
            <w:r w:rsidR="005B7AD1" w:rsidRPr="00EA1853">
              <w:rPr>
                <w:rStyle w:val="Hyperlink"/>
                <w:rFonts w:cstheme="minorHAnsi"/>
                <w:bCs/>
                <w:noProof/>
              </w:rPr>
              <w:t>Annexure 10: Non-Disclosure Agreement</w:t>
            </w:r>
            <w:r w:rsidR="005B7AD1">
              <w:rPr>
                <w:noProof/>
                <w:webHidden/>
              </w:rPr>
              <w:tab/>
            </w:r>
            <w:r w:rsidR="005B7AD1">
              <w:rPr>
                <w:noProof/>
                <w:webHidden/>
              </w:rPr>
              <w:fldChar w:fldCharType="begin"/>
            </w:r>
            <w:r w:rsidR="005B7AD1">
              <w:rPr>
                <w:noProof/>
                <w:webHidden/>
              </w:rPr>
              <w:instrText xml:space="preserve"> PAGEREF _Toc123750040 \h </w:instrText>
            </w:r>
            <w:r w:rsidR="005B7AD1">
              <w:rPr>
                <w:noProof/>
                <w:webHidden/>
              </w:rPr>
            </w:r>
            <w:r w:rsidR="005B7AD1">
              <w:rPr>
                <w:noProof/>
                <w:webHidden/>
              </w:rPr>
              <w:fldChar w:fldCharType="separate"/>
            </w:r>
            <w:r w:rsidR="000A70A9">
              <w:rPr>
                <w:noProof/>
                <w:webHidden/>
              </w:rPr>
              <w:t>139</w:t>
            </w:r>
            <w:r w:rsidR="005B7AD1">
              <w:rPr>
                <w:noProof/>
                <w:webHidden/>
              </w:rPr>
              <w:fldChar w:fldCharType="end"/>
            </w:r>
          </w:hyperlink>
        </w:p>
        <w:p w14:paraId="30DCEA9A" w14:textId="77777777" w:rsidR="005B7AD1" w:rsidRDefault="003D26CA">
          <w:pPr>
            <w:pStyle w:val="TOC1"/>
            <w:rPr>
              <w:rFonts w:eastAsiaTheme="minorEastAsia" w:cstheme="minorBidi"/>
              <w:b w:val="0"/>
              <w:noProof/>
              <w:szCs w:val="22"/>
              <w:lang w:val="en-IN" w:eastAsia="en-IN"/>
            </w:rPr>
          </w:pPr>
          <w:hyperlink w:anchor="_Toc123750041" w:history="1">
            <w:r w:rsidR="005B7AD1" w:rsidRPr="00EA1853">
              <w:rPr>
                <w:rStyle w:val="Hyperlink"/>
                <w:rFonts w:cstheme="minorHAnsi"/>
                <w:bCs/>
                <w:noProof/>
              </w:rPr>
              <w:t>Annexure 11: Performance Bank Guarantee</w:t>
            </w:r>
            <w:r w:rsidR="005B7AD1">
              <w:rPr>
                <w:noProof/>
                <w:webHidden/>
              </w:rPr>
              <w:tab/>
            </w:r>
            <w:r w:rsidR="005B7AD1">
              <w:rPr>
                <w:noProof/>
                <w:webHidden/>
              </w:rPr>
              <w:fldChar w:fldCharType="begin"/>
            </w:r>
            <w:r w:rsidR="005B7AD1">
              <w:rPr>
                <w:noProof/>
                <w:webHidden/>
              </w:rPr>
              <w:instrText xml:space="preserve"> PAGEREF _Toc123750041 \h </w:instrText>
            </w:r>
            <w:r w:rsidR="005B7AD1">
              <w:rPr>
                <w:noProof/>
                <w:webHidden/>
              </w:rPr>
            </w:r>
            <w:r w:rsidR="005B7AD1">
              <w:rPr>
                <w:noProof/>
                <w:webHidden/>
              </w:rPr>
              <w:fldChar w:fldCharType="separate"/>
            </w:r>
            <w:r w:rsidR="000A70A9">
              <w:rPr>
                <w:noProof/>
                <w:webHidden/>
              </w:rPr>
              <w:t>143</w:t>
            </w:r>
            <w:r w:rsidR="005B7AD1">
              <w:rPr>
                <w:noProof/>
                <w:webHidden/>
              </w:rPr>
              <w:fldChar w:fldCharType="end"/>
            </w:r>
          </w:hyperlink>
        </w:p>
        <w:p w14:paraId="2620D70F" w14:textId="77777777" w:rsidR="005B7AD1" w:rsidRDefault="003D26CA">
          <w:pPr>
            <w:pStyle w:val="TOC1"/>
            <w:rPr>
              <w:rFonts w:eastAsiaTheme="minorEastAsia" w:cstheme="minorBidi"/>
              <w:b w:val="0"/>
              <w:noProof/>
              <w:szCs w:val="22"/>
              <w:lang w:val="en-IN" w:eastAsia="en-IN"/>
            </w:rPr>
          </w:pPr>
          <w:hyperlink w:anchor="_Toc123750042" w:history="1">
            <w:r w:rsidR="005B7AD1" w:rsidRPr="00EA1853">
              <w:rPr>
                <w:rStyle w:val="Hyperlink"/>
                <w:rFonts w:cstheme="minorHAnsi"/>
                <w:bCs/>
                <w:noProof/>
              </w:rPr>
              <w:t>Annexure 12: Bid Security (Earnest Money Deposit)</w:t>
            </w:r>
            <w:r w:rsidR="005B7AD1">
              <w:rPr>
                <w:noProof/>
                <w:webHidden/>
              </w:rPr>
              <w:tab/>
            </w:r>
            <w:r w:rsidR="005B7AD1">
              <w:rPr>
                <w:noProof/>
                <w:webHidden/>
              </w:rPr>
              <w:fldChar w:fldCharType="begin"/>
            </w:r>
            <w:r w:rsidR="005B7AD1">
              <w:rPr>
                <w:noProof/>
                <w:webHidden/>
              </w:rPr>
              <w:instrText xml:space="preserve"> PAGEREF _Toc123750042 \h </w:instrText>
            </w:r>
            <w:r w:rsidR="005B7AD1">
              <w:rPr>
                <w:noProof/>
                <w:webHidden/>
              </w:rPr>
            </w:r>
            <w:r w:rsidR="005B7AD1">
              <w:rPr>
                <w:noProof/>
                <w:webHidden/>
              </w:rPr>
              <w:fldChar w:fldCharType="separate"/>
            </w:r>
            <w:r w:rsidR="000A70A9">
              <w:rPr>
                <w:noProof/>
                <w:webHidden/>
              </w:rPr>
              <w:t>146</w:t>
            </w:r>
            <w:r w:rsidR="005B7AD1">
              <w:rPr>
                <w:noProof/>
                <w:webHidden/>
              </w:rPr>
              <w:fldChar w:fldCharType="end"/>
            </w:r>
          </w:hyperlink>
        </w:p>
        <w:p w14:paraId="54E72E5E" w14:textId="77777777" w:rsidR="005B7AD1" w:rsidRDefault="003D26CA">
          <w:pPr>
            <w:pStyle w:val="TOC1"/>
            <w:rPr>
              <w:rFonts w:eastAsiaTheme="minorEastAsia" w:cstheme="minorBidi"/>
              <w:b w:val="0"/>
              <w:noProof/>
              <w:szCs w:val="22"/>
              <w:lang w:val="en-IN" w:eastAsia="en-IN"/>
            </w:rPr>
          </w:pPr>
          <w:hyperlink w:anchor="_Toc123750043" w:history="1">
            <w:r w:rsidR="005B7AD1" w:rsidRPr="00EA1853">
              <w:rPr>
                <w:rStyle w:val="Hyperlink"/>
                <w:rFonts w:cstheme="minorHAnsi"/>
                <w:bCs/>
                <w:noProof/>
              </w:rPr>
              <w:t>Annexure 13: Technical Parameters for Evaluation</w:t>
            </w:r>
            <w:r w:rsidR="005B7AD1">
              <w:rPr>
                <w:noProof/>
                <w:webHidden/>
              </w:rPr>
              <w:tab/>
            </w:r>
            <w:r w:rsidR="005B7AD1">
              <w:rPr>
                <w:noProof/>
                <w:webHidden/>
              </w:rPr>
              <w:fldChar w:fldCharType="begin"/>
            </w:r>
            <w:r w:rsidR="005B7AD1">
              <w:rPr>
                <w:noProof/>
                <w:webHidden/>
              </w:rPr>
              <w:instrText xml:space="preserve"> PAGEREF _Toc123750043 \h </w:instrText>
            </w:r>
            <w:r w:rsidR="005B7AD1">
              <w:rPr>
                <w:noProof/>
                <w:webHidden/>
              </w:rPr>
            </w:r>
            <w:r w:rsidR="005B7AD1">
              <w:rPr>
                <w:noProof/>
                <w:webHidden/>
              </w:rPr>
              <w:fldChar w:fldCharType="separate"/>
            </w:r>
            <w:r w:rsidR="000A70A9">
              <w:rPr>
                <w:noProof/>
                <w:webHidden/>
              </w:rPr>
              <w:t>148</w:t>
            </w:r>
            <w:r w:rsidR="005B7AD1">
              <w:rPr>
                <w:noProof/>
                <w:webHidden/>
              </w:rPr>
              <w:fldChar w:fldCharType="end"/>
            </w:r>
          </w:hyperlink>
        </w:p>
        <w:p w14:paraId="43EAB6C5" w14:textId="77777777" w:rsidR="005B7AD1" w:rsidRDefault="003D26CA">
          <w:pPr>
            <w:pStyle w:val="TOC1"/>
            <w:rPr>
              <w:rFonts w:eastAsiaTheme="minorEastAsia" w:cstheme="minorBidi"/>
              <w:b w:val="0"/>
              <w:noProof/>
              <w:szCs w:val="22"/>
              <w:lang w:val="en-IN" w:eastAsia="en-IN"/>
            </w:rPr>
          </w:pPr>
          <w:hyperlink w:anchor="_Toc123750044" w:history="1">
            <w:r w:rsidR="005B7AD1" w:rsidRPr="00EA1853">
              <w:rPr>
                <w:rStyle w:val="Hyperlink"/>
                <w:rFonts w:cstheme="minorHAnsi"/>
                <w:bCs/>
                <w:noProof/>
              </w:rPr>
              <w:t>Annexure 14: Bidder’s Particulars</w:t>
            </w:r>
            <w:r w:rsidR="005B7AD1">
              <w:rPr>
                <w:noProof/>
                <w:webHidden/>
              </w:rPr>
              <w:tab/>
            </w:r>
            <w:r w:rsidR="005B7AD1">
              <w:rPr>
                <w:noProof/>
                <w:webHidden/>
              </w:rPr>
              <w:fldChar w:fldCharType="begin"/>
            </w:r>
            <w:r w:rsidR="005B7AD1">
              <w:rPr>
                <w:noProof/>
                <w:webHidden/>
              </w:rPr>
              <w:instrText xml:space="preserve"> PAGEREF _Toc123750044 \h </w:instrText>
            </w:r>
            <w:r w:rsidR="005B7AD1">
              <w:rPr>
                <w:noProof/>
                <w:webHidden/>
              </w:rPr>
            </w:r>
            <w:r w:rsidR="005B7AD1">
              <w:rPr>
                <w:noProof/>
                <w:webHidden/>
              </w:rPr>
              <w:fldChar w:fldCharType="separate"/>
            </w:r>
            <w:r w:rsidR="000A70A9">
              <w:rPr>
                <w:noProof/>
                <w:webHidden/>
              </w:rPr>
              <w:t>172</w:t>
            </w:r>
            <w:r w:rsidR="005B7AD1">
              <w:rPr>
                <w:noProof/>
                <w:webHidden/>
              </w:rPr>
              <w:fldChar w:fldCharType="end"/>
            </w:r>
          </w:hyperlink>
        </w:p>
        <w:p w14:paraId="1E728F9E" w14:textId="77777777" w:rsidR="005B7AD1" w:rsidRDefault="003D26CA">
          <w:pPr>
            <w:pStyle w:val="TOC1"/>
            <w:rPr>
              <w:rFonts w:eastAsiaTheme="minorEastAsia" w:cstheme="minorBidi"/>
              <w:b w:val="0"/>
              <w:noProof/>
              <w:szCs w:val="22"/>
              <w:lang w:val="en-IN" w:eastAsia="en-IN"/>
            </w:rPr>
          </w:pPr>
          <w:hyperlink w:anchor="_Toc123750045" w:history="1">
            <w:r w:rsidR="005B7AD1" w:rsidRPr="00EA1853">
              <w:rPr>
                <w:rStyle w:val="Hyperlink"/>
                <w:bCs/>
                <w:noProof/>
              </w:rPr>
              <w:t>Annexure 15: Letter For Refund of EMD</w:t>
            </w:r>
            <w:r w:rsidR="005B7AD1">
              <w:rPr>
                <w:noProof/>
                <w:webHidden/>
              </w:rPr>
              <w:tab/>
            </w:r>
            <w:r w:rsidR="005B7AD1">
              <w:rPr>
                <w:noProof/>
                <w:webHidden/>
              </w:rPr>
              <w:fldChar w:fldCharType="begin"/>
            </w:r>
            <w:r w:rsidR="005B7AD1">
              <w:rPr>
                <w:noProof/>
                <w:webHidden/>
              </w:rPr>
              <w:instrText xml:space="preserve"> PAGEREF _Toc123750045 \h </w:instrText>
            </w:r>
            <w:r w:rsidR="005B7AD1">
              <w:rPr>
                <w:noProof/>
                <w:webHidden/>
              </w:rPr>
            </w:r>
            <w:r w:rsidR="005B7AD1">
              <w:rPr>
                <w:noProof/>
                <w:webHidden/>
              </w:rPr>
              <w:fldChar w:fldCharType="separate"/>
            </w:r>
            <w:r w:rsidR="000A70A9">
              <w:rPr>
                <w:noProof/>
                <w:webHidden/>
              </w:rPr>
              <w:t>173</w:t>
            </w:r>
            <w:r w:rsidR="005B7AD1">
              <w:rPr>
                <w:noProof/>
                <w:webHidden/>
              </w:rPr>
              <w:fldChar w:fldCharType="end"/>
            </w:r>
          </w:hyperlink>
        </w:p>
        <w:p w14:paraId="2BFC5107" w14:textId="77777777" w:rsidR="005B7AD1" w:rsidRDefault="003D26CA">
          <w:pPr>
            <w:pStyle w:val="TOC1"/>
            <w:rPr>
              <w:rFonts w:eastAsiaTheme="minorEastAsia" w:cstheme="minorBidi"/>
              <w:b w:val="0"/>
              <w:noProof/>
              <w:szCs w:val="22"/>
              <w:lang w:val="en-IN" w:eastAsia="en-IN"/>
            </w:rPr>
          </w:pPr>
          <w:hyperlink w:anchor="_Toc123750046" w:history="1">
            <w:r w:rsidR="005B7AD1" w:rsidRPr="00EA1853">
              <w:rPr>
                <w:rStyle w:val="Hyperlink"/>
                <w:rFonts w:cstheme="minorHAnsi"/>
                <w:bCs/>
                <w:noProof/>
              </w:rPr>
              <w:t>Annexure 16: NPA Undertaking</w:t>
            </w:r>
            <w:r w:rsidR="005B7AD1">
              <w:rPr>
                <w:noProof/>
                <w:webHidden/>
              </w:rPr>
              <w:tab/>
            </w:r>
            <w:r w:rsidR="005B7AD1">
              <w:rPr>
                <w:noProof/>
                <w:webHidden/>
              </w:rPr>
              <w:fldChar w:fldCharType="begin"/>
            </w:r>
            <w:r w:rsidR="005B7AD1">
              <w:rPr>
                <w:noProof/>
                <w:webHidden/>
              </w:rPr>
              <w:instrText xml:space="preserve"> PAGEREF _Toc123750046 \h </w:instrText>
            </w:r>
            <w:r w:rsidR="005B7AD1">
              <w:rPr>
                <w:noProof/>
                <w:webHidden/>
              </w:rPr>
            </w:r>
            <w:r w:rsidR="005B7AD1">
              <w:rPr>
                <w:noProof/>
                <w:webHidden/>
              </w:rPr>
              <w:fldChar w:fldCharType="separate"/>
            </w:r>
            <w:r w:rsidR="000A70A9">
              <w:rPr>
                <w:noProof/>
                <w:webHidden/>
              </w:rPr>
              <w:t>174</w:t>
            </w:r>
            <w:r w:rsidR="005B7AD1">
              <w:rPr>
                <w:noProof/>
                <w:webHidden/>
              </w:rPr>
              <w:fldChar w:fldCharType="end"/>
            </w:r>
          </w:hyperlink>
        </w:p>
        <w:p w14:paraId="09BD4EF7" w14:textId="77777777" w:rsidR="005B7AD1" w:rsidRDefault="003D26CA">
          <w:pPr>
            <w:pStyle w:val="TOC1"/>
            <w:rPr>
              <w:rFonts w:eastAsiaTheme="minorEastAsia" w:cstheme="minorBidi"/>
              <w:b w:val="0"/>
              <w:noProof/>
              <w:szCs w:val="22"/>
              <w:lang w:val="en-IN" w:eastAsia="en-IN"/>
            </w:rPr>
          </w:pPr>
          <w:hyperlink w:anchor="_Toc123750047" w:history="1">
            <w:r w:rsidR="005B7AD1" w:rsidRPr="00EA1853">
              <w:rPr>
                <w:rStyle w:val="Hyperlink"/>
                <w:rFonts w:cstheme="minorHAnsi"/>
                <w:bCs/>
                <w:noProof/>
              </w:rPr>
              <w:t>Annexure 17: Undertaking letter - Land Border Sharing</w:t>
            </w:r>
            <w:r w:rsidR="005B7AD1">
              <w:rPr>
                <w:noProof/>
                <w:webHidden/>
              </w:rPr>
              <w:tab/>
            </w:r>
            <w:r w:rsidR="005B7AD1">
              <w:rPr>
                <w:noProof/>
                <w:webHidden/>
              </w:rPr>
              <w:fldChar w:fldCharType="begin"/>
            </w:r>
            <w:r w:rsidR="005B7AD1">
              <w:rPr>
                <w:noProof/>
                <w:webHidden/>
              </w:rPr>
              <w:instrText xml:space="preserve"> PAGEREF _Toc123750047 \h </w:instrText>
            </w:r>
            <w:r w:rsidR="005B7AD1">
              <w:rPr>
                <w:noProof/>
                <w:webHidden/>
              </w:rPr>
            </w:r>
            <w:r w:rsidR="005B7AD1">
              <w:rPr>
                <w:noProof/>
                <w:webHidden/>
              </w:rPr>
              <w:fldChar w:fldCharType="separate"/>
            </w:r>
            <w:r w:rsidR="000A70A9">
              <w:rPr>
                <w:noProof/>
                <w:webHidden/>
              </w:rPr>
              <w:t>175</w:t>
            </w:r>
            <w:r w:rsidR="005B7AD1">
              <w:rPr>
                <w:noProof/>
                <w:webHidden/>
              </w:rPr>
              <w:fldChar w:fldCharType="end"/>
            </w:r>
          </w:hyperlink>
        </w:p>
        <w:p w14:paraId="3E8B0FE7" w14:textId="77777777" w:rsidR="005B7AD1" w:rsidRDefault="003D26CA">
          <w:pPr>
            <w:pStyle w:val="TOC1"/>
            <w:rPr>
              <w:rFonts w:eastAsiaTheme="minorEastAsia" w:cstheme="minorBidi"/>
              <w:b w:val="0"/>
              <w:noProof/>
              <w:szCs w:val="22"/>
              <w:lang w:val="en-IN" w:eastAsia="en-IN"/>
            </w:rPr>
          </w:pPr>
          <w:hyperlink w:anchor="_Toc123750048" w:history="1">
            <w:r w:rsidR="005B7AD1" w:rsidRPr="00EA1853">
              <w:rPr>
                <w:rStyle w:val="Hyperlink"/>
                <w:rFonts w:cstheme="minorHAnsi"/>
                <w:bCs/>
                <w:noProof/>
              </w:rPr>
              <w:t>Annexure 18: Cover Letter</w:t>
            </w:r>
            <w:r w:rsidR="005B7AD1">
              <w:rPr>
                <w:noProof/>
                <w:webHidden/>
              </w:rPr>
              <w:tab/>
            </w:r>
            <w:r w:rsidR="005B7AD1">
              <w:rPr>
                <w:noProof/>
                <w:webHidden/>
              </w:rPr>
              <w:fldChar w:fldCharType="begin"/>
            </w:r>
            <w:r w:rsidR="005B7AD1">
              <w:rPr>
                <w:noProof/>
                <w:webHidden/>
              </w:rPr>
              <w:instrText xml:space="preserve"> PAGEREF _Toc123750048 \h </w:instrText>
            </w:r>
            <w:r w:rsidR="005B7AD1">
              <w:rPr>
                <w:noProof/>
                <w:webHidden/>
              </w:rPr>
            </w:r>
            <w:r w:rsidR="005B7AD1">
              <w:rPr>
                <w:noProof/>
                <w:webHidden/>
              </w:rPr>
              <w:fldChar w:fldCharType="separate"/>
            </w:r>
            <w:r w:rsidR="000A70A9">
              <w:rPr>
                <w:noProof/>
                <w:webHidden/>
              </w:rPr>
              <w:t>177</w:t>
            </w:r>
            <w:r w:rsidR="005B7AD1">
              <w:rPr>
                <w:noProof/>
                <w:webHidden/>
              </w:rPr>
              <w:fldChar w:fldCharType="end"/>
            </w:r>
          </w:hyperlink>
        </w:p>
        <w:p w14:paraId="77EDF744" w14:textId="77777777" w:rsidR="005B7AD1" w:rsidRDefault="003D26CA">
          <w:pPr>
            <w:pStyle w:val="TOC1"/>
            <w:rPr>
              <w:rFonts w:eastAsiaTheme="minorEastAsia" w:cstheme="minorBidi"/>
              <w:b w:val="0"/>
              <w:noProof/>
              <w:szCs w:val="22"/>
              <w:lang w:val="en-IN" w:eastAsia="en-IN"/>
            </w:rPr>
          </w:pPr>
          <w:hyperlink w:anchor="_Toc123750049" w:history="1">
            <w:r w:rsidR="005B7AD1" w:rsidRPr="00EA1853">
              <w:rPr>
                <w:rStyle w:val="Hyperlink"/>
                <w:rFonts w:cstheme="minorHAnsi"/>
                <w:bCs/>
                <w:noProof/>
              </w:rPr>
              <w:t>Annexure 19: Comments on T&amp;C</w:t>
            </w:r>
            <w:r w:rsidR="005B7AD1">
              <w:rPr>
                <w:noProof/>
                <w:webHidden/>
              </w:rPr>
              <w:tab/>
            </w:r>
            <w:r w:rsidR="005B7AD1">
              <w:rPr>
                <w:noProof/>
                <w:webHidden/>
              </w:rPr>
              <w:fldChar w:fldCharType="begin"/>
            </w:r>
            <w:r w:rsidR="005B7AD1">
              <w:rPr>
                <w:noProof/>
                <w:webHidden/>
              </w:rPr>
              <w:instrText xml:space="preserve"> PAGEREF _Toc123750049 \h </w:instrText>
            </w:r>
            <w:r w:rsidR="005B7AD1">
              <w:rPr>
                <w:noProof/>
                <w:webHidden/>
              </w:rPr>
            </w:r>
            <w:r w:rsidR="005B7AD1">
              <w:rPr>
                <w:noProof/>
                <w:webHidden/>
              </w:rPr>
              <w:fldChar w:fldCharType="separate"/>
            </w:r>
            <w:r w:rsidR="000A70A9">
              <w:rPr>
                <w:noProof/>
                <w:webHidden/>
              </w:rPr>
              <w:t>178</w:t>
            </w:r>
            <w:r w:rsidR="005B7AD1">
              <w:rPr>
                <w:noProof/>
                <w:webHidden/>
              </w:rPr>
              <w:fldChar w:fldCharType="end"/>
            </w:r>
          </w:hyperlink>
        </w:p>
        <w:p w14:paraId="7F33F08C" w14:textId="77777777" w:rsidR="005B7AD1" w:rsidRDefault="003D26CA">
          <w:pPr>
            <w:pStyle w:val="TOC1"/>
            <w:rPr>
              <w:rFonts w:eastAsiaTheme="minorEastAsia" w:cstheme="minorBidi"/>
              <w:b w:val="0"/>
              <w:noProof/>
              <w:szCs w:val="22"/>
              <w:lang w:val="en-IN" w:eastAsia="en-IN"/>
            </w:rPr>
          </w:pPr>
          <w:hyperlink w:anchor="_Toc123750050" w:history="1">
            <w:r w:rsidR="005B7AD1" w:rsidRPr="00EA1853">
              <w:rPr>
                <w:rStyle w:val="Hyperlink"/>
                <w:rFonts w:cstheme="minorHAnsi"/>
                <w:bCs/>
                <w:noProof/>
              </w:rPr>
              <w:t>Annexure 20: Query Format</w:t>
            </w:r>
            <w:r w:rsidR="005B7AD1">
              <w:rPr>
                <w:noProof/>
                <w:webHidden/>
              </w:rPr>
              <w:tab/>
            </w:r>
            <w:r w:rsidR="005B7AD1">
              <w:rPr>
                <w:noProof/>
                <w:webHidden/>
              </w:rPr>
              <w:fldChar w:fldCharType="begin"/>
            </w:r>
            <w:r w:rsidR="005B7AD1">
              <w:rPr>
                <w:noProof/>
                <w:webHidden/>
              </w:rPr>
              <w:instrText xml:space="preserve"> PAGEREF _Toc123750050 \h </w:instrText>
            </w:r>
            <w:r w:rsidR="005B7AD1">
              <w:rPr>
                <w:noProof/>
                <w:webHidden/>
              </w:rPr>
            </w:r>
            <w:r w:rsidR="005B7AD1">
              <w:rPr>
                <w:noProof/>
                <w:webHidden/>
              </w:rPr>
              <w:fldChar w:fldCharType="separate"/>
            </w:r>
            <w:r w:rsidR="000A70A9">
              <w:rPr>
                <w:noProof/>
                <w:webHidden/>
              </w:rPr>
              <w:t>179</w:t>
            </w:r>
            <w:r w:rsidR="005B7AD1">
              <w:rPr>
                <w:noProof/>
                <w:webHidden/>
              </w:rPr>
              <w:fldChar w:fldCharType="end"/>
            </w:r>
          </w:hyperlink>
        </w:p>
        <w:p w14:paraId="06A02D03" w14:textId="77777777" w:rsidR="005B7AD1" w:rsidRDefault="003D26CA">
          <w:pPr>
            <w:pStyle w:val="TOC1"/>
            <w:rPr>
              <w:rFonts w:eastAsiaTheme="minorEastAsia" w:cstheme="minorBidi"/>
              <w:b w:val="0"/>
              <w:noProof/>
              <w:szCs w:val="22"/>
              <w:lang w:val="en-IN" w:eastAsia="en-IN"/>
            </w:rPr>
          </w:pPr>
          <w:hyperlink w:anchor="_Toc123750051" w:history="1">
            <w:r w:rsidR="005B7AD1" w:rsidRPr="00EA1853">
              <w:rPr>
                <w:rStyle w:val="Hyperlink"/>
                <w:rFonts w:cstheme="minorHAnsi"/>
                <w:bCs/>
                <w:noProof/>
              </w:rPr>
              <w:t>Annexure 21: Eligibility Criteria Compliance</w:t>
            </w:r>
            <w:r w:rsidR="005B7AD1">
              <w:rPr>
                <w:noProof/>
                <w:webHidden/>
              </w:rPr>
              <w:tab/>
            </w:r>
            <w:r w:rsidR="005B7AD1">
              <w:rPr>
                <w:noProof/>
                <w:webHidden/>
              </w:rPr>
              <w:fldChar w:fldCharType="begin"/>
            </w:r>
            <w:r w:rsidR="005B7AD1">
              <w:rPr>
                <w:noProof/>
                <w:webHidden/>
              </w:rPr>
              <w:instrText xml:space="preserve"> PAGEREF _Toc123750051 \h </w:instrText>
            </w:r>
            <w:r w:rsidR="005B7AD1">
              <w:rPr>
                <w:noProof/>
                <w:webHidden/>
              </w:rPr>
            </w:r>
            <w:r w:rsidR="005B7AD1">
              <w:rPr>
                <w:noProof/>
                <w:webHidden/>
              </w:rPr>
              <w:fldChar w:fldCharType="separate"/>
            </w:r>
            <w:r w:rsidR="000A70A9">
              <w:rPr>
                <w:noProof/>
                <w:webHidden/>
              </w:rPr>
              <w:t>180</w:t>
            </w:r>
            <w:r w:rsidR="005B7AD1">
              <w:rPr>
                <w:noProof/>
                <w:webHidden/>
              </w:rPr>
              <w:fldChar w:fldCharType="end"/>
            </w:r>
          </w:hyperlink>
        </w:p>
        <w:p w14:paraId="49EB9332" w14:textId="77777777" w:rsidR="005B7AD1" w:rsidRDefault="003D26CA">
          <w:pPr>
            <w:pStyle w:val="TOC1"/>
            <w:rPr>
              <w:rFonts w:eastAsiaTheme="minorEastAsia" w:cstheme="minorBidi"/>
              <w:b w:val="0"/>
              <w:noProof/>
              <w:szCs w:val="22"/>
              <w:lang w:val="en-IN" w:eastAsia="en-IN"/>
            </w:rPr>
          </w:pPr>
          <w:hyperlink w:anchor="_Toc123750052" w:history="1">
            <w:r w:rsidR="005B7AD1" w:rsidRPr="00EA1853">
              <w:rPr>
                <w:rStyle w:val="Hyperlink"/>
                <w:rFonts w:cstheme="minorHAnsi"/>
                <w:bCs/>
                <w:noProof/>
              </w:rPr>
              <w:t>Annexure 22: Guidelines on banning of business dealing</w:t>
            </w:r>
            <w:r w:rsidR="005B7AD1">
              <w:rPr>
                <w:noProof/>
                <w:webHidden/>
              </w:rPr>
              <w:tab/>
            </w:r>
            <w:r w:rsidR="005B7AD1">
              <w:rPr>
                <w:noProof/>
                <w:webHidden/>
              </w:rPr>
              <w:fldChar w:fldCharType="begin"/>
            </w:r>
            <w:r w:rsidR="005B7AD1">
              <w:rPr>
                <w:noProof/>
                <w:webHidden/>
              </w:rPr>
              <w:instrText xml:space="preserve"> PAGEREF _Toc123750052 \h </w:instrText>
            </w:r>
            <w:r w:rsidR="005B7AD1">
              <w:rPr>
                <w:noProof/>
                <w:webHidden/>
              </w:rPr>
            </w:r>
            <w:r w:rsidR="005B7AD1">
              <w:rPr>
                <w:noProof/>
                <w:webHidden/>
              </w:rPr>
              <w:fldChar w:fldCharType="separate"/>
            </w:r>
            <w:r w:rsidR="000A70A9">
              <w:rPr>
                <w:noProof/>
                <w:webHidden/>
              </w:rPr>
              <w:t>184</w:t>
            </w:r>
            <w:r w:rsidR="005B7AD1">
              <w:rPr>
                <w:noProof/>
                <w:webHidden/>
              </w:rPr>
              <w:fldChar w:fldCharType="end"/>
            </w:r>
          </w:hyperlink>
        </w:p>
        <w:p w14:paraId="6D7ACD76" w14:textId="77777777" w:rsidR="005B7AD1" w:rsidRDefault="003D26CA">
          <w:pPr>
            <w:pStyle w:val="TOC1"/>
            <w:rPr>
              <w:rFonts w:eastAsiaTheme="minorEastAsia" w:cstheme="minorBidi"/>
              <w:b w:val="0"/>
              <w:noProof/>
              <w:szCs w:val="22"/>
              <w:lang w:val="en-IN" w:eastAsia="en-IN"/>
            </w:rPr>
          </w:pPr>
          <w:hyperlink w:anchor="_Toc123750053" w:history="1">
            <w:r w:rsidR="005B7AD1" w:rsidRPr="00EA1853">
              <w:rPr>
                <w:rStyle w:val="Hyperlink"/>
                <w:rFonts w:cstheme="minorHAnsi"/>
                <w:bCs/>
                <w:noProof/>
              </w:rPr>
              <w:t>Annexure 23: List Of Hardware and Software Components</w:t>
            </w:r>
            <w:r w:rsidR="005B7AD1">
              <w:rPr>
                <w:noProof/>
                <w:webHidden/>
              </w:rPr>
              <w:tab/>
            </w:r>
            <w:r w:rsidR="005B7AD1">
              <w:rPr>
                <w:noProof/>
                <w:webHidden/>
              </w:rPr>
              <w:fldChar w:fldCharType="begin"/>
            </w:r>
            <w:r w:rsidR="005B7AD1">
              <w:rPr>
                <w:noProof/>
                <w:webHidden/>
              </w:rPr>
              <w:instrText xml:space="preserve"> PAGEREF _Toc123750053 \h </w:instrText>
            </w:r>
            <w:r w:rsidR="005B7AD1">
              <w:rPr>
                <w:noProof/>
                <w:webHidden/>
              </w:rPr>
            </w:r>
            <w:r w:rsidR="005B7AD1">
              <w:rPr>
                <w:noProof/>
                <w:webHidden/>
              </w:rPr>
              <w:fldChar w:fldCharType="separate"/>
            </w:r>
            <w:r w:rsidR="000A70A9">
              <w:rPr>
                <w:noProof/>
                <w:webHidden/>
              </w:rPr>
              <w:t>194</w:t>
            </w:r>
            <w:r w:rsidR="005B7AD1">
              <w:rPr>
                <w:noProof/>
                <w:webHidden/>
              </w:rPr>
              <w:fldChar w:fldCharType="end"/>
            </w:r>
          </w:hyperlink>
        </w:p>
        <w:p w14:paraId="1B292214" w14:textId="77777777" w:rsidR="005B7AD1" w:rsidRDefault="003D26CA">
          <w:pPr>
            <w:pStyle w:val="TOC1"/>
            <w:rPr>
              <w:rFonts w:eastAsiaTheme="minorEastAsia" w:cstheme="minorBidi"/>
              <w:b w:val="0"/>
              <w:noProof/>
              <w:szCs w:val="22"/>
              <w:lang w:val="en-IN" w:eastAsia="en-IN"/>
            </w:rPr>
          </w:pPr>
          <w:hyperlink w:anchor="_Toc123750054" w:history="1">
            <w:r w:rsidR="005B7AD1" w:rsidRPr="00EA1853">
              <w:rPr>
                <w:rStyle w:val="Hyperlink"/>
                <w:rFonts w:cstheme="minorHAnsi"/>
                <w:bCs/>
                <w:noProof/>
              </w:rPr>
              <w:t>Annexure 24  - Undertaking For 7 Year Roadmap</w:t>
            </w:r>
            <w:r w:rsidR="005B7AD1">
              <w:rPr>
                <w:noProof/>
                <w:webHidden/>
              </w:rPr>
              <w:tab/>
            </w:r>
            <w:r w:rsidR="005B7AD1">
              <w:rPr>
                <w:noProof/>
                <w:webHidden/>
              </w:rPr>
              <w:fldChar w:fldCharType="begin"/>
            </w:r>
            <w:r w:rsidR="005B7AD1">
              <w:rPr>
                <w:noProof/>
                <w:webHidden/>
              </w:rPr>
              <w:instrText xml:space="preserve"> PAGEREF _Toc123750054 \h </w:instrText>
            </w:r>
            <w:r w:rsidR="005B7AD1">
              <w:rPr>
                <w:noProof/>
                <w:webHidden/>
              </w:rPr>
            </w:r>
            <w:r w:rsidR="005B7AD1">
              <w:rPr>
                <w:noProof/>
                <w:webHidden/>
              </w:rPr>
              <w:fldChar w:fldCharType="separate"/>
            </w:r>
            <w:r w:rsidR="000A70A9">
              <w:rPr>
                <w:noProof/>
                <w:webHidden/>
              </w:rPr>
              <w:t>196</w:t>
            </w:r>
            <w:r w:rsidR="005B7AD1">
              <w:rPr>
                <w:noProof/>
                <w:webHidden/>
              </w:rPr>
              <w:fldChar w:fldCharType="end"/>
            </w:r>
          </w:hyperlink>
        </w:p>
        <w:p w14:paraId="140D16A3" w14:textId="77777777" w:rsidR="005B7AD1" w:rsidRDefault="003D26CA">
          <w:pPr>
            <w:pStyle w:val="TOC1"/>
            <w:rPr>
              <w:rFonts w:eastAsiaTheme="minorEastAsia" w:cstheme="minorBidi"/>
              <w:b w:val="0"/>
              <w:noProof/>
              <w:szCs w:val="22"/>
              <w:lang w:val="en-IN" w:eastAsia="en-IN"/>
            </w:rPr>
          </w:pPr>
          <w:hyperlink w:anchor="_Toc123750055" w:history="1">
            <w:r w:rsidR="005B7AD1" w:rsidRPr="00EA1853">
              <w:rPr>
                <w:rStyle w:val="Hyperlink"/>
                <w:rFonts w:cstheme="minorHAnsi"/>
                <w:bCs/>
                <w:noProof/>
              </w:rPr>
              <w:t>Annexure 25: Proposed Team Profile</w:t>
            </w:r>
            <w:r w:rsidR="005B7AD1">
              <w:rPr>
                <w:noProof/>
                <w:webHidden/>
              </w:rPr>
              <w:tab/>
            </w:r>
            <w:r w:rsidR="005B7AD1">
              <w:rPr>
                <w:noProof/>
                <w:webHidden/>
              </w:rPr>
              <w:fldChar w:fldCharType="begin"/>
            </w:r>
            <w:r w:rsidR="005B7AD1">
              <w:rPr>
                <w:noProof/>
                <w:webHidden/>
              </w:rPr>
              <w:instrText xml:space="preserve"> PAGEREF _Toc123750055 \h </w:instrText>
            </w:r>
            <w:r w:rsidR="005B7AD1">
              <w:rPr>
                <w:noProof/>
                <w:webHidden/>
              </w:rPr>
            </w:r>
            <w:r w:rsidR="005B7AD1">
              <w:rPr>
                <w:noProof/>
                <w:webHidden/>
              </w:rPr>
              <w:fldChar w:fldCharType="separate"/>
            </w:r>
            <w:r w:rsidR="000A70A9">
              <w:rPr>
                <w:noProof/>
                <w:webHidden/>
              </w:rPr>
              <w:t>197</w:t>
            </w:r>
            <w:r w:rsidR="005B7AD1">
              <w:rPr>
                <w:noProof/>
                <w:webHidden/>
              </w:rPr>
              <w:fldChar w:fldCharType="end"/>
            </w:r>
          </w:hyperlink>
        </w:p>
        <w:p w14:paraId="552A15A0" w14:textId="77777777" w:rsidR="005B7AD1" w:rsidRDefault="003D26CA">
          <w:pPr>
            <w:pStyle w:val="TOC1"/>
            <w:rPr>
              <w:rFonts w:eastAsiaTheme="minorEastAsia" w:cstheme="minorBidi"/>
              <w:b w:val="0"/>
              <w:noProof/>
              <w:szCs w:val="22"/>
              <w:lang w:val="en-IN" w:eastAsia="en-IN"/>
            </w:rPr>
          </w:pPr>
          <w:hyperlink w:anchor="_Toc123750056" w:history="1">
            <w:r w:rsidR="005B7AD1" w:rsidRPr="00EA1853">
              <w:rPr>
                <w:rStyle w:val="Hyperlink"/>
                <w:rFonts w:cstheme="minorHAnsi"/>
                <w:bCs/>
                <w:noProof/>
              </w:rPr>
              <w:t>Annexure 26: Format for Local Content</w:t>
            </w:r>
            <w:r w:rsidR="005B7AD1">
              <w:rPr>
                <w:noProof/>
                <w:webHidden/>
              </w:rPr>
              <w:tab/>
            </w:r>
            <w:r w:rsidR="005B7AD1">
              <w:rPr>
                <w:noProof/>
                <w:webHidden/>
              </w:rPr>
              <w:fldChar w:fldCharType="begin"/>
            </w:r>
            <w:r w:rsidR="005B7AD1">
              <w:rPr>
                <w:noProof/>
                <w:webHidden/>
              </w:rPr>
              <w:instrText xml:space="preserve"> PAGEREF _Toc123750056 \h </w:instrText>
            </w:r>
            <w:r w:rsidR="005B7AD1">
              <w:rPr>
                <w:noProof/>
                <w:webHidden/>
              </w:rPr>
            </w:r>
            <w:r w:rsidR="005B7AD1">
              <w:rPr>
                <w:noProof/>
                <w:webHidden/>
              </w:rPr>
              <w:fldChar w:fldCharType="separate"/>
            </w:r>
            <w:r w:rsidR="000A70A9">
              <w:rPr>
                <w:noProof/>
                <w:webHidden/>
              </w:rPr>
              <w:t>198</w:t>
            </w:r>
            <w:r w:rsidR="005B7AD1">
              <w:rPr>
                <w:noProof/>
                <w:webHidden/>
              </w:rPr>
              <w:fldChar w:fldCharType="end"/>
            </w:r>
          </w:hyperlink>
        </w:p>
        <w:p w14:paraId="4A8C6D9F" w14:textId="77777777" w:rsidR="005B7AD1" w:rsidRDefault="003D26CA">
          <w:pPr>
            <w:pStyle w:val="TOC1"/>
            <w:rPr>
              <w:rFonts w:eastAsiaTheme="minorEastAsia" w:cstheme="minorBidi"/>
              <w:b w:val="0"/>
              <w:noProof/>
              <w:szCs w:val="22"/>
              <w:lang w:val="en-IN" w:eastAsia="en-IN"/>
            </w:rPr>
          </w:pPr>
          <w:hyperlink w:anchor="_Toc123750057" w:history="1">
            <w:r w:rsidR="005B7AD1" w:rsidRPr="00EA1853">
              <w:rPr>
                <w:rStyle w:val="Hyperlink"/>
                <w:rFonts w:cstheme="minorHAnsi"/>
                <w:bCs/>
                <w:noProof/>
              </w:rPr>
              <w:t>Annexure 27: Undertaking Of Information Security</w:t>
            </w:r>
            <w:r w:rsidR="005B7AD1">
              <w:rPr>
                <w:noProof/>
                <w:webHidden/>
              </w:rPr>
              <w:tab/>
            </w:r>
            <w:r w:rsidR="005B7AD1">
              <w:rPr>
                <w:noProof/>
                <w:webHidden/>
              </w:rPr>
              <w:fldChar w:fldCharType="begin"/>
            </w:r>
            <w:r w:rsidR="005B7AD1">
              <w:rPr>
                <w:noProof/>
                <w:webHidden/>
              </w:rPr>
              <w:instrText xml:space="preserve"> PAGEREF _Toc123750057 \h </w:instrText>
            </w:r>
            <w:r w:rsidR="005B7AD1">
              <w:rPr>
                <w:noProof/>
                <w:webHidden/>
              </w:rPr>
            </w:r>
            <w:r w:rsidR="005B7AD1">
              <w:rPr>
                <w:noProof/>
                <w:webHidden/>
              </w:rPr>
              <w:fldChar w:fldCharType="separate"/>
            </w:r>
            <w:r w:rsidR="000A70A9">
              <w:rPr>
                <w:noProof/>
                <w:webHidden/>
              </w:rPr>
              <w:t>199</w:t>
            </w:r>
            <w:r w:rsidR="005B7AD1">
              <w:rPr>
                <w:noProof/>
                <w:webHidden/>
              </w:rPr>
              <w:fldChar w:fldCharType="end"/>
            </w:r>
          </w:hyperlink>
        </w:p>
        <w:p w14:paraId="56923C60" w14:textId="7214BDB6" w:rsidR="004D3427" w:rsidRPr="00A66E5A" w:rsidRDefault="000952B1" w:rsidP="00D75FFD">
          <w:pPr>
            <w:pStyle w:val="TOC1"/>
            <w:jc w:val="both"/>
            <w:rPr>
              <w:noProof/>
            </w:rPr>
          </w:pPr>
          <w:r w:rsidRPr="00A66E5A">
            <w:rPr>
              <w:noProof/>
            </w:rPr>
            <w:fldChar w:fldCharType="end"/>
          </w:r>
        </w:p>
      </w:sdtContent>
    </w:sdt>
    <w:p w14:paraId="7A0343F6" w14:textId="77777777" w:rsidR="00844C50" w:rsidRPr="00A66E5A" w:rsidRDefault="00844C50" w:rsidP="00D75FFD">
      <w:pPr>
        <w:jc w:val="both"/>
        <w:rPr>
          <w:rFonts w:ascii="Arial" w:hAnsi="Arial" w:cs="Arial"/>
          <w:b/>
          <w:bCs/>
        </w:rPr>
      </w:pPr>
    </w:p>
    <w:p w14:paraId="1303AE96" w14:textId="77777777" w:rsidR="00844C50" w:rsidRDefault="00844C50" w:rsidP="00D75FFD">
      <w:pPr>
        <w:jc w:val="both"/>
        <w:rPr>
          <w:rFonts w:ascii="Arial" w:hAnsi="Arial" w:cs="Arial"/>
          <w:b/>
          <w:bCs/>
        </w:rPr>
      </w:pPr>
    </w:p>
    <w:p w14:paraId="6002975E" w14:textId="77777777" w:rsidR="00AB6CE5" w:rsidRDefault="00AB6CE5" w:rsidP="00D75FFD">
      <w:pPr>
        <w:jc w:val="both"/>
        <w:rPr>
          <w:rFonts w:ascii="Arial" w:hAnsi="Arial" w:cs="Arial"/>
          <w:b/>
          <w:bCs/>
        </w:rPr>
      </w:pPr>
    </w:p>
    <w:p w14:paraId="5E75C897" w14:textId="77777777" w:rsidR="00AB6CE5" w:rsidRDefault="00AB6CE5" w:rsidP="00D75FFD">
      <w:pPr>
        <w:jc w:val="both"/>
        <w:rPr>
          <w:rFonts w:ascii="Arial" w:hAnsi="Arial" w:cs="Arial"/>
          <w:b/>
          <w:bCs/>
        </w:rPr>
      </w:pPr>
    </w:p>
    <w:p w14:paraId="679D21B8" w14:textId="77777777" w:rsidR="00AB6CE5" w:rsidRDefault="00AB6CE5" w:rsidP="00D75FFD">
      <w:pPr>
        <w:jc w:val="both"/>
        <w:rPr>
          <w:rFonts w:ascii="Arial" w:hAnsi="Arial" w:cs="Arial"/>
          <w:b/>
          <w:bCs/>
        </w:rPr>
      </w:pPr>
    </w:p>
    <w:p w14:paraId="12237A05" w14:textId="77777777" w:rsidR="00AB6CE5" w:rsidRDefault="00AB6CE5" w:rsidP="00D75FFD">
      <w:pPr>
        <w:jc w:val="both"/>
        <w:rPr>
          <w:rFonts w:ascii="Arial" w:hAnsi="Arial" w:cs="Arial"/>
          <w:b/>
          <w:bCs/>
        </w:rPr>
      </w:pPr>
    </w:p>
    <w:p w14:paraId="760CD40D" w14:textId="77777777" w:rsidR="00AB6CE5" w:rsidRDefault="00AB6CE5" w:rsidP="00D75FFD">
      <w:pPr>
        <w:jc w:val="both"/>
        <w:rPr>
          <w:rFonts w:ascii="Arial" w:hAnsi="Arial" w:cs="Arial"/>
          <w:b/>
          <w:bCs/>
        </w:rPr>
      </w:pPr>
    </w:p>
    <w:p w14:paraId="652FE670" w14:textId="77777777" w:rsidR="00AB6CE5" w:rsidRDefault="00AB6CE5" w:rsidP="00D75FFD">
      <w:pPr>
        <w:jc w:val="both"/>
        <w:rPr>
          <w:rFonts w:ascii="Arial" w:hAnsi="Arial" w:cs="Arial"/>
          <w:b/>
          <w:bCs/>
        </w:rPr>
      </w:pPr>
    </w:p>
    <w:p w14:paraId="79A8504B" w14:textId="77777777" w:rsidR="00AB6CE5" w:rsidRDefault="00AB6CE5" w:rsidP="00D75FFD">
      <w:pPr>
        <w:jc w:val="both"/>
        <w:rPr>
          <w:rFonts w:ascii="Arial" w:hAnsi="Arial" w:cs="Arial"/>
          <w:b/>
          <w:bCs/>
        </w:rPr>
      </w:pPr>
    </w:p>
    <w:p w14:paraId="491D45E1" w14:textId="77777777" w:rsidR="00AB6CE5" w:rsidRDefault="00AB6CE5" w:rsidP="00D75FFD">
      <w:pPr>
        <w:jc w:val="both"/>
        <w:rPr>
          <w:rFonts w:ascii="Arial" w:hAnsi="Arial" w:cs="Arial"/>
          <w:b/>
          <w:bCs/>
        </w:rPr>
      </w:pPr>
    </w:p>
    <w:p w14:paraId="030EB3AA" w14:textId="77777777" w:rsidR="00AB6CE5" w:rsidRDefault="00AB6CE5" w:rsidP="00D75FFD">
      <w:pPr>
        <w:jc w:val="both"/>
        <w:rPr>
          <w:rFonts w:ascii="Arial" w:hAnsi="Arial" w:cs="Arial"/>
          <w:b/>
          <w:bCs/>
        </w:rPr>
      </w:pPr>
    </w:p>
    <w:p w14:paraId="660F3BF3" w14:textId="77777777" w:rsidR="00AB6CE5" w:rsidRDefault="00AB6CE5" w:rsidP="00D75FFD">
      <w:pPr>
        <w:jc w:val="both"/>
        <w:rPr>
          <w:rFonts w:ascii="Arial" w:hAnsi="Arial" w:cs="Arial"/>
          <w:b/>
          <w:bCs/>
        </w:rPr>
      </w:pPr>
    </w:p>
    <w:p w14:paraId="717BC626" w14:textId="77777777" w:rsidR="00AB6CE5" w:rsidRDefault="00AB6CE5" w:rsidP="00D75FFD">
      <w:pPr>
        <w:jc w:val="both"/>
        <w:rPr>
          <w:rFonts w:ascii="Arial" w:hAnsi="Arial" w:cs="Arial"/>
          <w:b/>
          <w:bCs/>
        </w:rPr>
      </w:pPr>
    </w:p>
    <w:p w14:paraId="346D8DBA" w14:textId="77777777" w:rsidR="00AB6CE5" w:rsidRDefault="00AB6CE5" w:rsidP="00D75FFD">
      <w:pPr>
        <w:jc w:val="both"/>
        <w:rPr>
          <w:rFonts w:ascii="Arial" w:hAnsi="Arial" w:cs="Arial"/>
          <w:b/>
          <w:bCs/>
        </w:rPr>
      </w:pPr>
    </w:p>
    <w:p w14:paraId="69E2DE07" w14:textId="77777777" w:rsidR="00AB6CE5" w:rsidRDefault="00AB6CE5" w:rsidP="00D75FFD">
      <w:pPr>
        <w:jc w:val="both"/>
        <w:rPr>
          <w:rFonts w:ascii="Arial" w:hAnsi="Arial" w:cs="Arial"/>
          <w:b/>
          <w:bCs/>
        </w:rPr>
      </w:pPr>
    </w:p>
    <w:p w14:paraId="3F6C9AFE" w14:textId="77777777" w:rsidR="00AB6CE5" w:rsidRDefault="00AB6CE5" w:rsidP="00D75FFD">
      <w:pPr>
        <w:jc w:val="both"/>
        <w:rPr>
          <w:rFonts w:ascii="Arial" w:hAnsi="Arial" w:cs="Arial"/>
          <w:b/>
          <w:bCs/>
        </w:rPr>
      </w:pPr>
    </w:p>
    <w:p w14:paraId="0B506130" w14:textId="77777777" w:rsidR="00385277" w:rsidRDefault="00385277" w:rsidP="00D75FFD">
      <w:pPr>
        <w:jc w:val="both"/>
        <w:rPr>
          <w:rFonts w:ascii="Arial" w:hAnsi="Arial" w:cs="Arial"/>
          <w:b/>
          <w:bCs/>
        </w:rPr>
      </w:pPr>
    </w:p>
    <w:p w14:paraId="4482E40E" w14:textId="77777777" w:rsidR="00AB6CE5" w:rsidRPr="00A66E5A" w:rsidRDefault="00AB6CE5" w:rsidP="00D75FFD">
      <w:pPr>
        <w:jc w:val="both"/>
        <w:rPr>
          <w:rFonts w:ascii="Arial" w:hAnsi="Arial" w:cs="Arial"/>
          <w:b/>
          <w:bCs/>
        </w:rPr>
      </w:pPr>
    </w:p>
    <w:p w14:paraId="56288E0D" w14:textId="7E1D18A1" w:rsidR="00DE4061" w:rsidRPr="00A66E5A" w:rsidRDefault="00577D67" w:rsidP="00B22C31">
      <w:pPr>
        <w:jc w:val="both"/>
        <w:rPr>
          <w:rFonts w:ascii="Arial" w:hAnsi="Arial" w:cs="Arial"/>
          <w:b/>
          <w:bCs/>
        </w:rPr>
      </w:pPr>
      <w:r w:rsidRPr="00A66E5A">
        <w:rPr>
          <w:rFonts w:ascii="Arial" w:hAnsi="Arial" w:cs="Arial"/>
          <w:b/>
          <w:bCs/>
        </w:rPr>
        <w:lastRenderedPageBreak/>
        <w:t xml:space="preserve">TABLE-1: </w:t>
      </w:r>
      <w:r w:rsidR="00DE4061" w:rsidRPr="00A66E5A">
        <w:rPr>
          <w:rFonts w:ascii="Arial" w:hAnsi="Arial" w:cs="Arial"/>
          <w:b/>
          <w:bCs/>
        </w:rPr>
        <w:t xml:space="preserve">IMPORTANT DATES AND INFORMATION ON RFP SUBMISSION </w:t>
      </w:r>
    </w:p>
    <w:tbl>
      <w:tblPr>
        <w:tblStyle w:val="TableGrid0"/>
        <w:tblW w:w="8999" w:type="dxa"/>
        <w:tblInd w:w="1" w:type="dxa"/>
        <w:tblCellMar>
          <w:top w:w="130" w:type="dxa"/>
        </w:tblCellMar>
        <w:tblLook w:val="04A0" w:firstRow="1" w:lastRow="0" w:firstColumn="1" w:lastColumn="0" w:noHBand="0" w:noVBand="1"/>
      </w:tblPr>
      <w:tblGrid>
        <w:gridCol w:w="778"/>
        <w:gridCol w:w="3726"/>
        <w:gridCol w:w="4495"/>
      </w:tblGrid>
      <w:tr w:rsidR="00DE4061" w:rsidRPr="00A66E5A" w14:paraId="7138231A" w14:textId="77777777" w:rsidTr="006A1C27">
        <w:trPr>
          <w:trHeight w:val="502"/>
        </w:trPr>
        <w:tc>
          <w:tcPr>
            <w:tcW w:w="7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DE7E35" w14:textId="77777777" w:rsidR="00DE4061" w:rsidRPr="00A66E5A" w:rsidRDefault="00DE4061" w:rsidP="00D75FFD">
            <w:pPr>
              <w:spacing w:after="0" w:line="259" w:lineRule="auto"/>
              <w:ind w:left="148"/>
              <w:jc w:val="both"/>
            </w:pPr>
            <w:r w:rsidRPr="00A66E5A">
              <w:rPr>
                <w:b/>
              </w:rPr>
              <w:t xml:space="preserve">S. No </w:t>
            </w:r>
          </w:p>
        </w:tc>
        <w:tc>
          <w:tcPr>
            <w:tcW w:w="37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9CB044" w14:textId="77777777" w:rsidR="00DE4061" w:rsidRPr="00A66E5A" w:rsidRDefault="00DE4061" w:rsidP="00D75FFD">
            <w:pPr>
              <w:spacing w:after="0" w:line="259" w:lineRule="auto"/>
              <w:ind w:left="86"/>
              <w:jc w:val="both"/>
            </w:pPr>
            <w:r w:rsidRPr="00A66E5A">
              <w:rPr>
                <w:b/>
              </w:rPr>
              <w:t xml:space="preserve">Particulars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2E1AA" w14:textId="77777777" w:rsidR="00DE4061" w:rsidRPr="00A66E5A" w:rsidRDefault="00DE4061" w:rsidP="00D75FFD">
            <w:pPr>
              <w:spacing w:after="0" w:line="259" w:lineRule="auto"/>
              <w:ind w:left="13"/>
              <w:jc w:val="both"/>
            </w:pPr>
            <w:r w:rsidRPr="00A66E5A">
              <w:rPr>
                <w:b/>
              </w:rPr>
              <w:t xml:space="preserve">Timeline </w:t>
            </w:r>
          </w:p>
        </w:tc>
      </w:tr>
      <w:tr w:rsidR="00BF6104" w:rsidRPr="00A66E5A" w14:paraId="05C8C346" w14:textId="77777777" w:rsidTr="00020491">
        <w:trPr>
          <w:trHeight w:val="30"/>
        </w:trPr>
        <w:tc>
          <w:tcPr>
            <w:tcW w:w="778" w:type="dxa"/>
            <w:tcBorders>
              <w:top w:val="single" w:sz="4" w:space="0" w:color="000000"/>
              <w:left w:val="single" w:sz="4" w:space="0" w:color="000000"/>
              <w:bottom w:val="single" w:sz="4" w:space="0" w:color="000000"/>
              <w:right w:val="single" w:sz="4" w:space="0" w:color="000000"/>
            </w:tcBorders>
          </w:tcPr>
          <w:p w14:paraId="3B61330E" w14:textId="4FE26159" w:rsidR="00BF6104" w:rsidRPr="00A66E5A" w:rsidRDefault="00777C99" w:rsidP="00D75FFD">
            <w:pPr>
              <w:spacing w:after="0" w:line="259" w:lineRule="auto"/>
              <w:ind w:right="1"/>
              <w:jc w:val="both"/>
            </w:pPr>
            <w:r w:rsidRPr="00A66E5A">
              <w:t>1</w:t>
            </w:r>
          </w:p>
        </w:tc>
        <w:tc>
          <w:tcPr>
            <w:tcW w:w="3726" w:type="dxa"/>
            <w:tcBorders>
              <w:top w:val="single" w:sz="4" w:space="0" w:color="000000"/>
              <w:left w:val="single" w:sz="4" w:space="0" w:color="000000"/>
              <w:bottom w:val="single" w:sz="4" w:space="0" w:color="000000"/>
              <w:right w:val="single" w:sz="4" w:space="0" w:color="000000"/>
            </w:tcBorders>
          </w:tcPr>
          <w:p w14:paraId="1AF07DD3" w14:textId="76A4CE28" w:rsidR="00BF6104" w:rsidRPr="00A66E5A" w:rsidRDefault="00BF6104" w:rsidP="00D75FFD">
            <w:pPr>
              <w:spacing w:after="136" w:line="259" w:lineRule="auto"/>
              <w:ind w:left="110"/>
              <w:jc w:val="both"/>
              <w:rPr>
                <w:b/>
              </w:rPr>
            </w:pPr>
            <w:r w:rsidRPr="00A66E5A">
              <w:rPr>
                <w:rFonts w:cstheme="minorHAnsi"/>
              </w:rPr>
              <w:t>Tender Reference Number</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1717C40C" w14:textId="62ED263E" w:rsidR="00BF6104" w:rsidRPr="00A66E5A" w:rsidRDefault="00BF6104" w:rsidP="00D75FFD">
            <w:pPr>
              <w:spacing w:after="0" w:line="259" w:lineRule="auto"/>
              <w:ind w:left="147"/>
              <w:jc w:val="both"/>
            </w:pPr>
            <w:r w:rsidRPr="00A66E5A">
              <w:rPr>
                <w:rFonts w:cstheme="minorHAnsi"/>
              </w:rPr>
              <w:t>CO:DIT:PUR:2022-23:</w:t>
            </w:r>
            <w:r w:rsidR="0064292D" w:rsidRPr="00A66E5A">
              <w:rPr>
                <w:rFonts w:cstheme="minorHAnsi"/>
              </w:rPr>
              <w:t>370</w:t>
            </w:r>
          </w:p>
        </w:tc>
      </w:tr>
      <w:tr w:rsidR="00BF6104" w:rsidRPr="00A66E5A" w14:paraId="59688CBE" w14:textId="77777777" w:rsidTr="00020491">
        <w:trPr>
          <w:trHeight w:val="81"/>
        </w:trPr>
        <w:tc>
          <w:tcPr>
            <w:tcW w:w="778" w:type="dxa"/>
            <w:tcBorders>
              <w:top w:val="single" w:sz="4" w:space="0" w:color="000000"/>
              <w:left w:val="single" w:sz="4" w:space="0" w:color="000000"/>
              <w:bottom w:val="single" w:sz="4" w:space="0" w:color="000000"/>
              <w:right w:val="single" w:sz="4" w:space="0" w:color="000000"/>
            </w:tcBorders>
          </w:tcPr>
          <w:p w14:paraId="11A78F50" w14:textId="0F941DE3" w:rsidR="00BF6104" w:rsidRPr="00A66E5A" w:rsidRDefault="00777C99" w:rsidP="00D75FFD">
            <w:pPr>
              <w:spacing w:after="0" w:line="259" w:lineRule="auto"/>
              <w:ind w:right="1"/>
              <w:jc w:val="both"/>
            </w:pPr>
            <w:r w:rsidRPr="00A66E5A">
              <w:t>2</w:t>
            </w:r>
          </w:p>
        </w:tc>
        <w:tc>
          <w:tcPr>
            <w:tcW w:w="3726" w:type="dxa"/>
            <w:tcBorders>
              <w:top w:val="single" w:sz="4" w:space="0" w:color="000000"/>
              <w:left w:val="single" w:sz="4" w:space="0" w:color="000000"/>
              <w:bottom w:val="single" w:sz="4" w:space="0" w:color="000000"/>
              <w:right w:val="single" w:sz="4" w:space="0" w:color="000000"/>
            </w:tcBorders>
            <w:vAlign w:val="center"/>
          </w:tcPr>
          <w:p w14:paraId="61FC588A" w14:textId="3EB8BAC8" w:rsidR="00BF6104" w:rsidRPr="00A66E5A" w:rsidRDefault="00777C99" w:rsidP="00D75FFD">
            <w:pPr>
              <w:spacing w:after="0" w:line="259" w:lineRule="auto"/>
              <w:ind w:left="110"/>
              <w:jc w:val="both"/>
            </w:pPr>
            <w:r w:rsidRPr="00A66E5A">
              <w:t>Date of RFP Issuance</w:t>
            </w:r>
          </w:p>
        </w:tc>
        <w:tc>
          <w:tcPr>
            <w:tcW w:w="4495" w:type="dxa"/>
            <w:tcBorders>
              <w:top w:val="single" w:sz="4" w:space="0" w:color="000000"/>
              <w:left w:val="single" w:sz="4" w:space="0" w:color="000000"/>
              <w:bottom w:val="single" w:sz="4" w:space="0" w:color="000000"/>
              <w:right w:val="single" w:sz="4" w:space="0" w:color="000000"/>
            </w:tcBorders>
            <w:shd w:val="clear" w:color="auto" w:fill="auto"/>
          </w:tcPr>
          <w:p w14:paraId="28DDA0A4" w14:textId="1EABE579" w:rsidR="00BF6104" w:rsidRPr="00A66E5A" w:rsidRDefault="001E3F61" w:rsidP="00D75FFD">
            <w:pPr>
              <w:spacing w:after="0" w:line="259" w:lineRule="auto"/>
              <w:ind w:left="147"/>
              <w:jc w:val="both"/>
            </w:pPr>
            <w:r w:rsidRPr="00A66E5A">
              <w:t>04</w:t>
            </w:r>
            <w:r w:rsidR="00BF6104" w:rsidRPr="00A66E5A">
              <w:t>/</w:t>
            </w:r>
            <w:r w:rsidRPr="00A66E5A">
              <w:t>01</w:t>
            </w:r>
            <w:r w:rsidR="00BF6104" w:rsidRPr="00A66E5A">
              <w:t>/202</w:t>
            </w:r>
            <w:r w:rsidRPr="00A66E5A">
              <w:t>3</w:t>
            </w:r>
            <w:r w:rsidR="00BF6104" w:rsidRPr="00A66E5A">
              <w:t xml:space="preserve"> </w:t>
            </w:r>
          </w:p>
        </w:tc>
      </w:tr>
      <w:tr w:rsidR="00BF6104" w:rsidRPr="00A66E5A" w14:paraId="504107D7" w14:textId="77777777" w:rsidTr="006A1C27">
        <w:trPr>
          <w:trHeight w:val="385"/>
        </w:trPr>
        <w:tc>
          <w:tcPr>
            <w:tcW w:w="778" w:type="dxa"/>
            <w:tcBorders>
              <w:top w:val="single" w:sz="4" w:space="0" w:color="000000"/>
              <w:left w:val="single" w:sz="4" w:space="0" w:color="000000"/>
              <w:bottom w:val="single" w:sz="4" w:space="0" w:color="000000"/>
              <w:right w:val="single" w:sz="4" w:space="0" w:color="000000"/>
            </w:tcBorders>
          </w:tcPr>
          <w:p w14:paraId="2140F007" w14:textId="404B4883" w:rsidR="00BF6104" w:rsidRPr="00A66E5A" w:rsidRDefault="00777C99" w:rsidP="00D75FFD">
            <w:pPr>
              <w:spacing w:after="0" w:line="259" w:lineRule="auto"/>
              <w:ind w:right="1"/>
              <w:jc w:val="both"/>
            </w:pPr>
            <w:r w:rsidRPr="00A66E5A">
              <w:t>3</w:t>
            </w:r>
          </w:p>
        </w:tc>
        <w:tc>
          <w:tcPr>
            <w:tcW w:w="3726" w:type="dxa"/>
            <w:tcBorders>
              <w:top w:val="single" w:sz="4" w:space="0" w:color="000000"/>
              <w:left w:val="single" w:sz="4" w:space="0" w:color="000000"/>
              <w:bottom w:val="single" w:sz="4" w:space="0" w:color="000000"/>
              <w:right w:val="single" w:sz="4" w:space="0" w:color="000000"/>
            </w:tcBorders>
          </w:tcPr>
          <w:p w14:paraId="5345048C" w14:textId="71989FDF" w:rsidR="00BF6104" w:rsidRPr="00A66E5A" w:rsidRDefault="00BF6104" w:rsidP="00D75FFD">
            <w:pPr>
              <w:spacing w:after="118" w:line="277" w:lineRule="auto"/>
              <w:ind w:left="110"/>
              <w:jc w:val="both"/>
              <w:rPr>
                <w:b/>
              </w:rPr>
            </w:pPr>
            <w:r w:rsidRPr="00A66E5A">
              <w:rPr>
                <w:rFonts w:cstheme="minorHAnsi"/>
              </w:rPr>
              <w:t>Cost of RFP</w:t>
            </w:r>
            <w:r w:rsidR="006223BC" w:rsidRPr="00A66E5A">
              <w:rPr>
                <w:rFonts w:cstheme="minorHAnsi"/>
              </w:rPr>
              <w:t xml:space="preserve"> / Bid Document</w:t>
            </w:r>
            <w:r w:rsidRPr="00A66E5A">
              <w:rPr>
                <w:rFonts w:cstheme="minorHAnsi"/>
              </w:rPr>
              <w:t>: Non-Refundable</w:t>
            </w:r>
          </w:p>
        </w:tc>
        <w:tc>
          <w:tcPr>
            <w:tcW w:w="4495" w:type="dxa"/>
            <w:tcBorders>
              <w:top w:val="single" w:sz="4" w:space="0" w:color="000000"/>
              <w:left w:val="single" w:sz="4" w:space="0" w:color="000000"/>
              <w:bottom w:val="single" w:sz="4" w:space="0" w:color="000000"/>
              <w:right w:val="single" w:sz="4" w:space="0" w:color="000000"/>
            </w:tcBorders>
          </w:tcPr>
          <w:p w14:paraId="19CC5E0E" w14:textId="6C73C87F" w:rsidR="00BF6104" w:rsidRPr="00A66E5A" w:rsidRDefault="00BF6104" w:rsidP="00D75FFD">
            <w:pPr>
              <w:spacing w:after="139" w:line="259" w:lineRule="auto"/>
              <w:ind w:left="115"/>
              <w:jc w:val="both"/>
            </w:pPr>
            <w:r w:rsidRPr="00A66E5A">
              <w:rPr>
                <w:rFonts w:cstheme="minorHAnsi"/>
              </w:rPr>
              <w:t xml:space="preserve">₹ </w:t>
            </w:r>
            <w:r w:rsidR="00A84FBF" w:rsidRPr="00A66E5A">
              <w:rPr>
                <w:rFonts w:cstheme="minorHAnsi"/>
              </w:rPr>
              <w:t>50</w:t>
            </w:r>
            <w:r w:rsidR="00AB6CE5">
              <w:rPr>
                <w:rFonts w:cstheme="minorHAnsi"/>
              </w:rPr>
              <w:t>,</w:t>
            </w:r>
            <w:r w:rsidR="00A84FBF" w:rsidRPr="00A66E5A">
              <w:rPr>
                <w:rFonts w:cstheme="minorHAnsi"/>
              </w:rPr>
              <w:t>000</w:t>
            </w:r>
            <w:r w:rsidRPr="00A66E5A">
              <w:rPr>
                <w:rFonts w:cstheme="minorHAnsi"/>
              </w:rPr>
              <w:t>/- (</w:t>
            </w:r>
            <w:proofErr w:type="spellStart"/>
            <w:r w:rsidRPr="00A66E5A">
              <w:rPr>
                <w:rFonts w:cstheme="minorHAnsi"/>
              </w:rPr>
              <w:t>Rs</w:t>
            </w:r>
            <w:proofErr w:type="spellEnd"/>
            <w:r w:rsidRPr="00A66E5A">
              <w:rPr>
                <w:rFonts w:cstheme="minorHAnsi"/>
              </w:rPr>
              <w:t xml:space="preserve">. </w:t>
            </w:r>
            <w:r w:rsidR="00E25223" w:rsidRPr="00A66E5A">
              <w:rPr>
                <w:rFonts w:cstheme="minorHAnsi"/>
              </w:rPr>
              <w:t xml:space="preserve">Fifty </w:t>
            </w:r>
            <w:r w:rsidRPr="00A66E5A">
              <w:rPr>
                <w:rFonts w:cstheme="minorHAnsi"/>
              </w:rPr>
              <w:t>Thousand Only) including taxes</w:t>
            </w:r>
          </w:p>
        </w:tc>
      </w:tr>
      <w:tr w:rsidR="00BF6104" w:rsidRPr="00A66E5A" w14:paraId="2AADBFE8" w14:textId="77777777" w:rsidTr="006A1C27">
        <w:trPr>
          <w:trHeight w:val="269"/>
        </w:trPr>
        <w:tc>
          <w:tcPr>
            <w:tcW w:w="778" w:type="dxa"/>
            <w:tcBorders>
              <w:top w:val="single" w:sz="4" w:space="0" w:color="000000"/>
              <w:left w:val="single" w:sz="4" w:space="0" w:color="000000"/>
              <w:bottom w:val="single" w:sz="4" w:space="0" w:color="000000"/>
              <w:right w:val="single" w:sz="4" w:space="0" w:color="000000"/>
            </w:tcBorders>
          </w:tcPr>
          <w:p w14:paraId="1AEC34B6" w14:textId="0DE5B65B" w:rsidR="00BF6104" w:rsidRPr="00A66E5A" w:rsidRDefault="00777C99" w:rsidP="00D75FFD">
            <w:pPr>
              <w:spacing w:after="0" w:line="259" w:lineRule="auto"/>
              <w:ind w:right="1"/>
              <w:jc w:val="both"/>
            </w:pPr>
            <w:r w:rsidRPr="00A66E5A">
              <w:t>4</w:t>
            </w:r>
            <w:r w:rsidR="00BF6104" w:rsidRPr="00A66E5A">
              <w:t xml:space="preserve"> </w:t>
            </w:r>
          </w:p>
        </w:tc>
        <w:tc>
          <w:tcPr>
            <w:tcW w:w="3726" w:type="dxa"/>
            <w:tcBorders>
              <w:top w:val="single" w:sz="4" w:space="0" w:color="000000"/>
              <w:left w:val="single" w:sz="4" w:space="0" w:color="000000"/>
              <w:bottom w:val="single" w:sz="4" w:space="0" w:color="000000"/>
              <w:right w:val="single" w:sz="4" w:space="0" w:color="000000"/>
            </w:tcBorders>
            <w:vAlign w:val="center"/>
          </w:tcPr>
          <w:p w14:paraId="2925FAC7" w14:textId="064EF27C" w:rsidR="00BF6104" w:rsidRPr="00A66E5A" w:rsidRDefault="00BF6104" w:rsidP="00777C99">
            <w:pPr>
              <w:spacing w:after="16" w:line="259" w:lineRule="auto"/>
              <w:ind w:left="122"/>
              <w:jc w:val="both"/>
            </w:pPr>
            <w:r w:rsidRPr="00A66E5A">
              <w:t>Last Date of Receiving request for queries / clarifications before the</w:t>
            </w:r>
            <w:r w:rsidR="00777C99" w:rsidRPr="00A66E5A">
              <w:t xml:space="preserve"> Pre-bid Meeting</w:t>
            </w:r>
          </w:p>
        </w:tc>
        <w:tc>
          <w:tcPr>
            <w:tcW w:w="4495" w:type="dxa"/>
            <w:tcBorders>
              <w:top w:val="single" w:sz="4" w:space="0" w:color="000000"/>
              <w:left w:val="single" w:sz="4" w:space="0" w:color="000000"/>
              <w:bottom w:val="single" w:sz="4" w:space="0" w:color="000000"/>
              <w:right w:val="single" w:sz="4" w:space="0" w:color="000000"/>
            </w:tcBorders>
          </w:tcPr>
          <w:p w14:paraId="31127032" w14:textId="77777777" w:rsidR="00BF6104" w:rsidRPr="00A66E5A" w:rsidRDefault="00BF6104" w:rsidP="00D75FFD">
            <w:pPr>
              <w:spacing w:after="139" w:line="259" w:lineRule="auto"/>
              <w:ind w:left="115"/>
              <w:jc w:val="both"/>
            </w:pPr>
          </w:p>
          <w:p w14:paraId="2B670814" w14:textId="6FBDE0E8" w:rsidR="00BF6104" w:rsidRPr="00A66E5A" w:rsidRDefault="001E3F61" w:rsidP="00D75FFD">
            <w:pPr>
              <w:spacing w:after="0" w:line="259" w:lineRule="auto"/>
              <w:ind w:left="115"/>
              <w:jc w:val="both"/>
            </w:pPr>
            <w:r w:rsidRPr="00A66E5A">
              <w:t>1</w:t>
            </w:r>
            <w:r w:rsidR="00A606FF" w:rsidRPr="00A66E5A">
              <w:t>1</w:t>
            </w:r>
            <w:r w:rsidR="00BF6104" w:rsidRPr="00A66E5A">
              <w:t>/</w:t>
            </w:r>
            <w:r w:rsidR="00A606FF" w:rsidRPr="00A66E5A">
              <w:t>0</w:t>
            </w:r>
            <w:r w:rsidR="00BF6104" w:rsidRPr="00A66E5A">
              <w:t>1/2023</w:t>
            </w:r>
          </w:p>
        </w:tc>
      </w:tr>
      <w:tr w:rsidR="00BF6104" w:rsidRPr="00A66E5A" w14:paraId="2B2987EC" w14:textId="77777777" w:rsidTr="006A1C27">
        <w:trPr>
          <w:trHeight w:val="420"/>
        </w:trPr>
        <w:tc>
          <w:tcPr>
            <w:tcW w:w="778" w:type="dxa"/>
            <w:tcBorders>
              <w:top w:val="single" w:sz="4" w:space="0" w:color="000000"/>
              <w:left w:val="single" w:sz="4" w:space="0" w:color="000000"/>
              <w:bottom w:val="single" w:sz="4" w:space="0" w:color="000000"/>
              <w:right w:val="single" w:sz="4" w:space="0" w:color="000000"/>
            </w:tcBorders>
          </w:tcPr>
          <w:p w14:paraId="4816AA2D" w14:textId="1DB93AC4" w:rsidR="00BF6104" w:rsidRPr="00A66E5A" w:rsidRDefault="00777C99" w:rsidP="00D75FFD">
            <w:pPr>
              <w:spacing w:after="0" w:line="259" w:lineRule="auto"/>
              <w:ind w:right="1"/>
              <w:jc w:val="both"/>
            </w:pPr>
            <w:r w:rsidRPr="00A66E5A">
              <w:t>5</w:t>
            </w:r>
          </w:p>
        </w:tc>
        <w:tc>
          <w:tcPr>
            <w:tcW w:w="3726" w:type="dxa"/>
            <w:tcBorders>
              <w:top w:val="single" w:sz="4" w:space="0" w:color="000000"/>
              <w:left w:val="single" w:sz="4" w:space="0" w:color="000000"/>
              <w:bottom w:val="single" w:sz="4" w:space="0" w:color="000000"/>
              <w:right w:val="single" w:sz="4" w:space="0" w:color="000000"/>
            </w:tcBorders>
          </w:tcPr>
          <w:p w14:paraId="288B5684" w14:textId="02CE1C0E" w:rsidR="00BF6104" w:rsidRPr="00A66E5A" w:rsidRDefault="00BF6104" w:rsidP="00D75FFD">
            <w:pPr>
              <w:spacing w:after="0" w:line="259" w:lineRule="auto"/>
              <w:ind w:left="110"/>
              <w:jc w:val="both"/>
              <w:rPr>
                <w:b/>
              </w:rPr>
            </w:pPr>
            <w:r w:rsidRPr="00A66E5A">
              <w:rPr>
                <w:rFonts w:cstheme="minorHAnsi"/>
              </w:rPr>
              <w:t>Bid Security (EMD)</w:t>
            </w:r>
          </w:p>
        </w:tc>
        <w:tc>
          <w:tcPr>
            <w:tcW w:w="4495" w:type="dxa"/>
            <w:tcBorders>
              <w:top w:val="single" w:sz="4" w:space="0" w:color="000000"/>
              <w:left w:val="single" w:sz="4" w:space="0" w:color="000000"/>
              <w:bottom w:val="single" w:sz="4" w:space="0" w:color="000000"/>
              <w:right w:val="single" w:sz="4" w:space="0" w:color="000000"/>
            </w:tcBorders>
          </w:tcPr>
          <w:p w14:paraId="0482DB73" w14:textId="7A4A7D82" w:rsidR="00BF6104" w:rsidRPr="00A66E5A" w:rsidRDefault="00BF6104" w:rsidP="00D75FFD">
            <w:pPr>
              <w:spacing w:after="0" w:line="259" w:lineRule="auto"/>
              <w:ind w:left="163" w:right="284"/>
              <w:jc w:val="both"/>
            </w:pPr>
            <w:r w:rsidRPr="00A66E5A">
              <w:rPr>
                <w:rFonts w:cstheme="minorHAnsi"/>
              </w:rPr>
              <w:t>An amount of Rs</w:t>
            </w:r>
            <w:r w:rsidR="0068734F">
              <w:rPr>
                <w:rFonts w:cstheme="minorHAnsi"/>
              </w:rPr>
              <w:t>.</w:t>
            </w:r>
            <w:r w:rsidR="00E25223" w:rsidRPr="00A66E5A">
              <w:rPr>
                <w:rFonts w:cstheme="minorHAnsi"/>
              </w:rPr>
              <w:t>1</w:t>
            </w:r>
            <w:proofErr w:type="gramStart"/>
            <w:r w:rsidR="00F22C8E" w:rsidRPr="00A66E5A">
              <w:rPr>
                <w:rFonts w:cstheme="minorHAnsi"/>
              </w:rPr>
              <w:t>,</w:t>
            </w:r>
            <w:r w:rsidR="00E25223" w:rsidRPr="00A66E5A">
              <w:rPr>
                <w:rFonts w:cstheme="minorHAnsi"/>
              </w:rPr>
              <w:t>00</w:t>
            </w:r>
            <w:r w:rsidR="00F22C8E" w:rsidRPr="00A66E5A">
              <w:rPr>
                <w:rFonts w:cstheme="minorHAnsi"/>
              </w:rPr>
              <w:t>,</w:t>
            </w:r>
            <w:r w:rsidR="00E25223" w:rsidRPr="00A66E5A">
              <w:rPr>
                <w:rFonts w:cstheme="minorHAnsi"/>
              </w:rPr>
              <w:t>00,000</w:t>
            </w:r>
            <w:proofErr w:type="gramEnd"/>
            <w:r w:rsidRPr="00A66E5A">
              <w:rPr>
                <w:rFonts w:cstheme="minorHAnsi"/>
              </w:rPr>
              <w:t>/- (</w:t>
            </w:r>
            <w:proofErr w:type="spellStart"/>
            <w:r w:rsidRPr="00A66E5A">
              <w:rPr>
                <w:rFonts w:cstheme="minorHAnsi"/>
              </w:rPr>
              <w:t>Rs</w:t>
            </w:r>
            <w:proofErr w:type="spellEnd"/>
            <w:r w:rsidRPr="00A66E5A">
              <w:rPr>
                <w:rFonts w:cstheme="minorHAnsi"/>
              </w:rPr>
              <w:t xml:space="preserve">. </w:t>
            </w:r>
            <w:r w:rsidR="00F22C8E" w:rsidRPr="00A66E5A">
              <w:rPr>
                <w:rFonts w:cstheme="minorHAnsi"/>
              </w:rPr>
              <w:t xml:space="preserve">One Crore </w:t>
            </w:r>
            <w:r w:rsidRPr="00A66E5A">
              <w:rPr>
                <w:rFonts w:cstheme="minorHAnsi"/>
              </w:rPr>
              <w:t>Only) in the form of Bank Guarantee issued by a</w:t>
            </w:r>
            <w:r w:rsidR="00777C99" w:rsidRPr="00A66E5A">
              <w:rPr>
                <w:rFonts w:cstheme="minorHAnsi"/>
              </w:rPr>
              <w:t>n</w:t>
            </w:r>
            <w:r w:rsidRPr="00A66E5A">
              <w:rPr>
                <w:rFonts w:cstheme="minorHAnsi"/>
              </w:rPr>
              <w:t xml:space="preserve"> scheduled </w:t>
            </w:r>
            <w:r w:rsidR="00777C99" w:rsidRPr="00A66E5A">
              <w:rPr>
                <w:rFonts w:cstheme="minorHAnsi"/>
              </w:rPr>
              <w:t xml:space="preserve">commercial </w:t>
            </w:r>
            <w:r w:rsidRPr="00A66E5A">
              <w:rPr>
                <w:rFonts w:cstheme="minorHAnsi"/>
              </w:rPr>
              <w:t xml:space="preserve">bank other than Central Bank of India for the entire period of Bid validity plus 3 months or by means of banker’s </w:t>
            </w:r>
            <w:proofErr w:type="spellStart"/>
            <w:r w:rsidRPr="00A66E5A">
              <w:rPr>
                <w:rFonts w:cstheme="minorHAnsi"/>
              </w:rPr>
              <w:t>cheque</w:t>
            </w:r>
            <w:proofErr w:type="spellEnd"/>
            <w:r w:rsidRPr="00A66E5A">
              <w:rPr>
                <w:rFonts w:cstheme="minorHAnsi"/>
              </w:rPr>
              <w:t>/</w:t>
            </w:r>
            <w:r w:rsidRPr="00A66E5A">
              <w:rPr>
                <w:rFonts w:eastAsia="Calibri" w:cstheme="minorHAnsi"/>
              </w:rPr>
              <w:t xml:space="preserve"> Account Payee Demand Draft</w:t>
            </w:r>
            <w:r w:rsidRPr="00A66E5A">
              <w:rPr>
                <w:rFonts w:cstheme="minorHAnsi"/>
              </w:rPr>
              <w:t xml:space="preserve"> /RTGS/NEFT in the account no</w:t>
            </w:r>
            <w:proofErr w:type="gramStart"/>
            <w:r w:rsidRPr="00A66E5A">
              <w:rPr>
                <w:rFonts w:cstheme="minorHAnsi"/>
              </w:rPr>
              <w:t>.-</w:t>
            </w:r>
            <w:proofErr w:type="gramEnd"/>
            <w:r w:rsidRPr="00A66E5A">
              <w:rPr>
                <w:rFonts w:cstheme="minorHAnsi"/>
              </w:rPr>
              <w:t xml:space="preserve"> 3287810289 of Central Bank of India (IFSC Code – CBIN0283154) with narration Tender ref no CO:DIT:PUR:2022-23:</w:t>
            </w:r>
            <w:r w:rsidR="00D66E2E" w:rsidRPr="00A66E5A">
              <w:rPr>
                <w:rFonts w:cstheme="minorHAnsi"/>
              </w:rPr>
              <w:t>370</w:t>
            </w:r>
            <w:r w:rsidRPr="00A66E5A">
              <w:rPr>
                <w:rFonts w:cstheme="minorHAnsi"/>
              </w:rPr>
              <w:t xml:space="preserve"> in favor of “Central Bank Of India” and payable at Mumbai/Navi Mumbai.</w:t>
            </w:r>
          </w:p>
        </w:tc>
      </w:tr>
      <w:tr w:rsidR="00BF6104" w:rsidRPr="00A66E5A" w14:paraId="2FB35CD7" w14:textId="77777777" w:rsidTr="006A1C27">
        <w:trPr>
          <w:trHeight w:val="420"/>
        </w:trPr>
        <w:tc>
          <w:tcPr>
            <w:tcW w:w="778" w:type="dxa"/>
            <w:tcBorders>
              <w:top w:val="single" w:sz="4" w:space="0" w:color="000000"/>
              <w:left w:val="single" w:sz="4" w:space="0" w:color="000000"/>
              <w:bottom w:val="single" w:sz="4" w:space="0" w:color="000000"/>
              <w:right w:val="single" w:sz="4" w:space="0" w:color="000000"/>
            </w:tcBorders>
          </w:tcPr>
          <w:p w14:paraId="66A7FC8C" w14:textId="760039AC" w:rsidR="00BF6104" w:rsidRPr="00A66E5A" w:rsidRDefault="00777C99" w:rsidP="00D75FFD">
            <w:pPr>
              <w:spacing w:after="0" w:line="259" w:lineRule="auto"/>
              <w:ind w:right="1"/>
              <w:jc w:val="both"/>
            </w:pPr>
            <w:r w:rsidRPr="00A66E5A">
              <w:t>6</w:t>
            </w:r>
          </w:p>
        </w:tc>
        <w:tc>
          <w:tcPr>
            <w:tcW w:w="3726" w:type="dxa"/>
            <w:tcBorders>
              <w:top w:val="single" w:sz="4" w:space="0" w:color="000000"/>
              <w:left w:val="single" w:sz="4" w:space="0" w:color="000000"/>
              <w:bottom w:val="single" w:sz="4" w:space="0" w:color="000000"/>
              <w:right w:val="single" w:sz="4" w:space="0" w:color="000000"/>
            </w:tcBorders>
          </w:tcPr>
          <w:p w14:paraId="55907BD2" w14:textId="7AED35DC" w:rsidR="00BF6104" w:rsidRPr="00A66E5A" w:rsidRDefault="00BF6104" w:rsidP="00D75FFD">
            <w:pPr>
              <w:spacing w:after="0" w:line="259" w:lineRule="auto"/>
              <w:ind w:left="110"/>
              <w:jc w:val="both"/>
            </w:pPr>
            <w:r w:rsidRPr="00A66E5A">
              <w:t xml:space="preserve">Pre–bid Meeting Date </w:t>
            </w:r>
            <w:r w:rsidR="00BE6698">
              <w:t xml:space="preserve">&amp; Time </w:t>
            </w:r>
            <w:r w:rsidRPr="00A66E5A">
              <w:t xml:space="preserve">and Venue Details </w:t>
            </w:r>
          </w:p>
        </w:tc>
        <w:tc>
          <w:tcPr>
            <w:tcW w:w="4495" w:type="dxa"/>
            <w:tcBorders>
              <w:top w:val="single" w:sz="4" w:space="0" w:color="000000"/>
              <w:left w:val="single" w:sz="4" w:space="0" w:color="000000"/>
              <w:bottom w:val="single" w:sz="4" w:space="0" w:color="000000"/>
              <w:right w:val="single" w:sz="4" w:space="0" w:color="000000"/>
            </w:tcBorders>
            <w:vAlign w:val="center"/>
          </w:tcPr>
          <w:p w14:paraId="27F1A8BD" w14:textId="12A956AE" w:rsidR="00BF6104" w:rsidRPr="00A66E5A" w:rsidRDefault="00A606FF" w:rsidP="00D75FFD">
            <w:pPr>
              <w:spacing w:after="0" w:line="259" w:lineRule="auto"/>
              <w:ind w:left="163" w:right="284"/>
              <w:jc w:val="both"/>
            </w:pPr>
            <w:r w:rsidRPr="00A66E5A">
              <w:t>13</w:t>
            </w:r>
            <w:r w:rsidR="00BF6104" w:rsidRPr="00A66E5A">
              <w:t>/</w:t>
            </w:r>
            <w:r w:rsidRPr="00A66E5A">
              <w:t>0</w:t>
            </w:r>
            <w:r w:rsidR="00BF6104" w:rsidRPr="00A66E5A">
              <w:t>1/2023</w:t>
            </w:r>
            <w:r w:rsidR="0068734F">
              <w:t xml:space="preserve"> at </w:t>
            </w:r>
            <w:r w:rsidR="0068734F" w:rsidRPr="00A66E5A">
              <w:rPr>
                <w:rFonts w:cstheme="minorHAnsi"/>
              </w:rPr>
              <w:t>15:00 hrs.</w:t>
            </w:r>
          </w:p>
          <w:p w14:paraId="5BB66459" w14:textId="77777777" w:rsidR="00777C99" w:rsidRPr="00A66E5A" w:rsidRDefault="00777C99" w:rsidP="00D75FFD">
            <w:pPr>
              <w:spacing w:after="0" w:line="259" w:lineRule="auto"/>
              <w:ind w:left="163" w:right="284"/>
              <w:jc w:val="both"/>
            </w:pPr>
          </w:p>
          <w:p w14:paraId="7CE323A3" w14:textId="77777777" w:rsidR="00777C99" w:rsidRPr="00A66E5A" w:rsidRDefault="00777C99" w:rsidP="00777C99">
            <w:pPr>
              <w:spacing w:after="0"/>
              <w:jc w:val="both"/>
              <w:rPr>
                <w:rFonts w:cstheme="minorHAnsi"/>
              </w:rPr>
            </w:pPr>
            <w:r w:rsidRPr="00A66E5A">
              <w:rPr>
                <w:rFonts w:cstheme="minorHAnsi"/>
              </w:rPr>
              <w:t xml:space="preserve">Central Bank Of India </w:t>
            </w:r>
          </w:p>
          <w:p w14:paraId="30DB2145" w14:textId="77777777" w:rsidR="00777C99" w:rsidRPr="00A66E5A" w:rsidRDefault="00777C99" w:rsidP="00777C99">
            <w:pPr>
              <w:spacing w:after="0"/>
              <w:jc w:val="both"/>
              <w:rPr>
                <w:rFonts w:cstheme="minorHAnsi"/>
              </w:rPr>
            </w:pPr>
            <w:r w:rsidRPr="00A66E5A">
              <w:rPr>
                <w:rFonts w:cstheme="minorHAnsi"/>
              </w:rPr>
              <w:t xml:space="preserve">Department Of IT ( DIT), </w:t>
            </w:r>
          </w:p>
          <w:p w14:paraId="6198340C" w14:textId="77777777" w:rsidR="00777C99" w:rsidRPr="00A66E5A" w:rsidRDefault="00777C99" w:rsidP="00777C99">
            <w:pPr>
              <w:spacing w:after="0"/>
              <w:jc w:val="both"/>
              <w:rPr>
                <w:rFonts w:cstheme="minorHAnsi"/>
              </w:rPr>
            </w:pPr>
            <w:r w:rsidRPr="00A66E5A">
              <w:rPr>
                <w:rFonts w:cstheme="minorHAnsi"/>
              </w:rPr>
              <w:t xml:space="preserve">Plot no-26, Sector-11, </w:t>
            </w:r>
          </w:p>
          <w:p w14:paraId="22EB15E3" w14:textId="2711A45A" w:rsidR="00777C99" w:rsidRPr="00A66E5A" w:rsidRDefault="00777C99" w:rsidP="00777C99">
            <w:pPr>
              <w:spacing w:after="0" w:line="259" w:lineRule="auto"/>
              <w:ind w:right="284"/>
              <w:jc w:val="both"/>
            </w:pPr>
            <w:r w:rsidRPr="00A66E5A">
              <w:rPr>
                <w:rFonts w:cstheme="minorHAnsi"/>
              </w:rPr>
              <w:t>CBD Belapur, Navi Mumbai- 400614</w:t>
            </w:r>
          </w:p>
        </w:tc>
      </w:tr>
      <w:tr w:rsidR="00F87D5B" w:rsidRPr="00A66E5A" w14:paraId="6CC7F82D" w14:textId="77777777" w:rsidTr="006A1C27">
        <w:trPr>
          <w:trHeight w:val="688"/>
        </w:trPr>
        <w:tc>
          <w:tcPr>
            <w:tcW w:w="778" w:type="dxa"/>
            <w:tcBorders>
              <w:top w:val="single" w:sz="4" w:space="0" w:color="000000"/>
              <w:left w:val="single" w:sz="4" w:space="0" w:color="000000"/>
              <w:bottom w:val="single" w:sz="4" w:space="0" w:color="000000"/>
              <w:right w:val="single" w:sz="4" w:space="0" w:color="000000"/>
            </w:tcBorders>
          </w:tcPr>
          <w:p w14:paraId="0EFD6080" w14:textId="112D9D53" w:rsidR="00F87D5B" w:rsidRPr="00A66E5A" w:rsidRDefault="00F87D5B" w:rsidP="00D75FFD">
            <w:pPr>
              <w:spacing w:after="0" w:line="259" w:lineRule="auto"/>
              <w:ind w:right="1"/>
              <w:jc w:val="both"/>
            </w:pPr>
            <w:r w:rsidRPr="00A66E5A">
              <w:t xml:space="preserve">7 </w:t>
            </w:r>
          </w:p>
        </w:tc>
        <w:tc>
          <w:tcPr>
            <w:tcW w:w="3726" w:type="dxa"/>
            <w:tcBorders>
              <w:top w:val="single" w:sz="4" w:space="0" w:color="000000"/>
              <w:left w:val="single" w:sz="4" w:space="0" w:color="000000"/>
              <w:bottom w:val="single" w:sz="4" w:space="0" w:color="000000"/>
              <w:right w:val="single" w:sz="4" w:space="0" w:color="000000"/>
            </w:tcBorders>
          </w:tcPr>
          <w:p w14:paraId="1549DF41" w14:textId="4682830B" w:rsidR="00F87D5B" w:rsidRPr="00A66E5A" w:rsidRDefault="00F87D5B" w:rsidP="00D75FFD">
            <w:pPr>
              <w:spacing w:after="0" w:line="259" w:lineRule="auto"/>
              <w:ind w:left="110"/>
              <w:jc w:val="both"/>
            </w:pPr>
            <w:r w:rsidRPr="00A66E5A">
              <w:rPr>
                <w:rFonts w:cstheme="minorHAnsi"/>
              </w:rPr>
              <w:t>Last Date and Time submission of Bids Mode of bid submission &amp; online portal’s URL</w:t>
            </w:r>
          </w:p>
        </w:tc>
        <w:tc>
          <w:tcPr>
            <w:tcW w:w="4495" w:type="dxa"/>
            <w:tcBorders>
              <w:top w:val="single" w:sz="4" w:space="0" w:color="000000"/>
              <w:left w:val="single" w:sz="4" w:space="0" w:color="000000"/>
              <w:bottom w:val="single" w:sz="4" w:space="0" w:color="000000"/>
              <w:right w:val="single" w:sz="4" w:space="0" w:color="000000"/>
            </w:tcBorders>
          </w:tcPr>
          <w:p w14:paraId="6513A567" w14:textId="77009F9B" w:rsidR="00F87D5B" w:rsidRPr="00A66E5A" w:rsidRDefault="00D66E2E" w:rsidP="00D75FFD">
            <w:pPr>
              <w:spacing w:after="0" w:line="259" w:lineRule="auto"/>
              <w:ind w:left="147" w:right="58" w:firstLine="2"/>
              <w:jc w:val="both"/>
              <w:rPr>
                <w:rFonts w:cstheme="minorHAnsi"/>
              </w:rPr>
            </w:pPr>
            <w:r w:rsidRPr="00A66E5A">
              <w:rPr>
                <w:rFonts w:cstheme="minorHAnsi"/>
              </w:rPr>
              <w:t>30</w:t>
            </w:r>
            <w:r w:rsidR="00F87D5B" w:rsidRPr="00A66E5A">
              <w:rPr>
                <w:rFonts w:cstheme="minorHAnsi"/>
              </w:rPr>
              <w:t xml:space="preserve">/01/2023 up to 15:00 hrs. </w:t>
            </w:r>
          </w:p>
          <w:p w14:paraId="4E068FD0" w14:textId="3DBD6019" w:rsidR="00F87D5B" w:rsidRPr="00A66E5A" w:rsidRDefault="00F87D5B" w:rsidP="00F87D5B">
            <w:pPr>
              <w:spacing w:after="0" w:line="259" w:lineRule="auto"/>
              <w:ind w:left="147" w:right="58" w:firstLine="2"/>
            </w:pPr>
            <w:r w:rsidRPr="00A66E5A">
              <w:rPr>
                <w:rFonts w:cstheme="minorHAnsi"/>
              </w:rPr>
              <w:t xml:space="preserve">Mode-Online URL: </w:t>
            </w:r>
            <w:hyperlink r:id="rId10" w:history="1">
              <w:r w:rsidRPr="00A66E5A">
                <w:rPr>
                  <w:rStyle w:val="Hyperlink"/>
                  <w:rFonts w:cstheme="minorHAnsi"/>
                </w:rPr>
                <w:t>https://centralbank.abcprocure.com/EPROC</w:t>
              </w:r>
            </w:hyperlink>
          </w:p>
        </w:tc>
      </w:tr>
      <w:tr w:rsidR="00F87D5B" w:rsidRPr="00A66E5A" w14:paraId="274B6FB9" w14:textId="77777777" w:rsidTr="006A1C27">
        <w:trPr>
          <w:trHeight w:val="421"/>
        </w:trPr>
        <w:tc>
          <w:tcPr>
            <w:tcW w:w="778" w:type="dxa"/>
            <w:tcBorders>
              <w:top w:val="single" w:sz="4" w:space="0" w:color="000000"/>
              <w:left w:val="single" w:sz="4" w:space="0" w:color="000000"/>
              <w:bottom w:val="single" w:sz="4" w:space="0" w:color="000000"/>
              <w:right w:val="single" w:sz="4" w:space="0" w:color="000000"/>
            </w:tcBorders>
          </w:tcPr>
          <w:p w14:paraId="4E88B97A" w14:textId="77777777" w:rsidR="00F87D5B" w:rsidRPr="00A66E5A" w:rsidRDefault="00F87D5B" w:rsidP="00D75FFD">
            <w:pPr>
              <w:spacing w:after="0" w:line="259" w:lineRule="auto"/>
              <w:ind w:right="1"/>
              <w:jc w:val="both"/>
            </w:pPr>
            <w:r w:rsidRPr="00A66E5A">
              <w:t xml:space="preserve">5 </w:t>
            </w:r>
          </w:p>
        </w:tc>
        <w:tc>
          <w:tcPr>
            <w:tcW w:w="3726" w:type="dxa"/>
            <w:tcBorders>
              <w:top w:val="single" w:sz="4" w:space="0" w:color="000000"/>
              <w:left w:val="single" w:sz="4" w:space="0" w:color="000000"/>
              <w:bottom w:val="single" w:sz="4" w:space="0" w:color="000000"/>
              <w:right w:val="single" w:sz="4" w:space="0" w:color="000000"/>
            </w:tcBorders>
            <w:vAlign w:val="center"/>
          </w:tcPr>
          <w:p w14:paraId="6E406325" w14:textId="0620C40B" w:rsidR="00F87D5B" w:rsidRPr="00A66E5A" w:rsidRDefault="006A1C27" w:rsidP="00D75FFD">
            <w:pPr>
              <w:spacing w:after="0" w:line="259" w:lineRule="auto"/>
              <w:ind w:left="110"/>
              <w:jc w:val="both"/>
            </w:pPr>
            <w:r w:rsidRPr="00A66E5A">
              <w:rPr>
                <w:rFonts w:cstheme="minorHAnsi"/>
              </w:rPr>
              <w:t>Time &amp; Date of Opening of technical bids</w:t>
            </w:r>
          </w:p>
        </w:tc>
        <w:tc>
          <w:tcPr>
            <w:tcW w:w="4495" w:type="dxa"/>
            <w:tcBorders>
              <w:top w:val="single" w:sz="4" w:space="0" w:color="000000"/>
              <w:left w:val="single" w:sz="4" w:space="0" w:color="000000"/>
              <w:bottom w:val="single" w:sz="4" w:space="0" w:color="000000"/>
              <w:right w:val="single" w:sz="4" w:space="0" w:color="000000"/>
            </w:tcBorders>
          </w:tcPr>
          <w:p w14:paraId="37287CE0" w14:textId="7DB5015F" w:rsidR="00F87D5B" w:rsidRPr="00A66E5A" w:rsidRDefault="00D66E2E" w:rsidP="00D75FFD">
            <w:pPr>
              <w:spacing w:after="0" w:line="259" w:lineRule="auto"/>
              <w:ind w:left="163"/>
              <w:jc w:val="both"/>
            </w:pPr>
            <w:r w:rsidRPr="00A66E5A">
              <w:t>30</w:t>
            </w:r>
            <w:r w:rsidR="00F87D5B" w:rsidRPr="00A66E5A">
              <w:t>/</w:t>
            </w:r>
            <w:r w:rsidRPr="00A66E5A">
              <w:t>0</w:t>
            </w:r>
            <w:r w:rsidR="00F87D5B" w:rsidRPr="00A66E5A">
              <w:t>1/2023</w:t>
            </w:r>
            <w:r w:rsidR="00385277">
              <w:t xml:space="preserve"> at 15:30 </w:t>
            </w:r>
            <w:proofErr w:type="spellStart"/>
            <w:r w:rsidR="00385277">
              <w:t>hrs</w:t>
            </w:r>
            <w:proofErr w:type="spellEnd"/>
          </w:p>
        </w:tc>
      </w:tr>
      <w:tr w:rsidR="00F87D5B" w:rsidRPr="00A66E5A" w14:paraId="04507F29" w14:textId="77777777" w:rsidTr="006A1C27">
        <w:trPr>
          <w:trHeight w:val="833"/>
        </w:trPr>
        <w:tc>
          <w:tcPr>
            <w:tcW w:w="778" w:type="dxa"/>
            <w:tcBorders>
              <w:top w:val="single" w:sz="4" w:space="0" w:color="000000"/>
              <w:left w:val="single" w:sz="4" w:space="0" w:color="000000"/>
              <w:bottom w:val="single" w:sz="4" w:space="0" w:color="000000"/>
              <w:right w:val="single" w:sz="4" w:space="0" w:color="000000"/>
            </w:tcBorders>
          </w:tcPr>
          <w:p w14:paraId="3D01E8D3" w14:textId="3EFA7247" w:rsidR="00F87D5B" w:rsidRPr="00A66E5A" w:rsidRDefault="00F87D5B" w:rsidP="00D75FFD">
            <w:pPr>
              <w:spacing w:after="0" w:line="259" w:lineRule="auto"/>
              <w:ind w:right="1"/>
              <w:jc w:val="both"/>
            </w:pPr>
            <w:r w:rsidRPr="00A66E5A">
              <w:t xml:space="preserve">6 </w:t>
            </w:r>
          </w:p>
        </w:tc>
        <w:tc>
          <w:tcPr>
            <w:tcW w:w="3726" w:type="dxa"/>
            <w:tcBorders>
              <w:top w:val="single" w:sz="4" w:space="0" w:color="000000"/>
              <w:left w:val="single" w:sz="4" w:space="0" w:color="000000"/>
              <w:bottom w:val="single" w:sz="4" w:space="0" w:color="000000"/>
              <w:right w:val="single" w:sz="4" w:space="0" w:color="000000"/>
            </w:tcBorders>
            <w:vAlign w:val="center"/>
          </w:tcPr>
          <w:p w14:paraId="0D4DB33C" w14:textId="28FEF0A0" w:rsidR="00F87D5B" w:rsidRPr="00A66E5A" w:rsidRDefault="00F87D5B" w:rsidP="00D75FFD">
            <w:pPr>
              <w:spacing w:after="0" w:line="259" w:lineRule="auto"/>
              <w:ind w:left="110"/>
              <w:jc w:val="both"/>
            </w:pPr>
            <w:r w:rsidRPr="00A66E5A">
              <w:t xml:space="preserve">Date, time and venue of presentation &amp; demo by the eligible bidders </w:t>
            </w:r>
          </w:p>
        </w:tc>
        <w:tc>
          <w:tcPr>
            <w:tcW w:w="4495" w:type="dxa"/>
            <w:tcBorders>
              <w:top w:val="single" w:sz="4" w:space="0" w:color="000000"/>
              <w:left w:val="single" w:sz="4" w:space="0" w:color="000000"/>
              <w:bottom w:val="single" w:sz="4" w:space="0" w:color="000000"/>
              <w:right w:val="single" w:sz="4" w:space="0" w:color="000000"/>
            </w:tcBorders>
          </w:tcPr>
          <w:p w14:paraId="78E1AA55" w14:textId="5761F401" w:rsidR="00F87D5B" w:rsidRPr="00A66E5A" w:rsidRDefault="00F87D5B" w:rsidP="00D75FFD">
            <w:pPr>
              <w:spacing w:after="0" w:line="259" w:lineRule="auto"/>
              <w:ind w:left="163"/>
              <w:jc w:val="both"/>
            </w:pPr>
            <w:r w:rsidRPr="00A66E5A">
              <w:t xml:space="preserve">Shall be intimated separately by the Bank through email to the eligible bidders. </w:t>
            </w:r>
          </w:p>
        </w:tc>
      </w:tr>
      <w:tr w:rsidR="00F87D5B" w:rsidRPr="00A66E5A" w14:paraId="3E54A1FF" w14:textId="77777777" w:rsidTr="006A1C27">
        <w:trPr>
          <w:trHeight w:val="833"/>
        </w:trPr>
        <w:tc>
          <w:tcPr>
            <w:tcW w:w="778" w:type="dxa"/>
            <w:tcBorders>
              <w:top w:val="single" w:sz="4" w:space="0" w:color="000000"/>
              <w:left w:val="single" w:sz="4" w:space="0" w:color="000000"/>
              <w:bottom w:val="single" w:sz="4" w:space="0" w:color="000000"/>
              <w:right w:val="single" w:sz="4" w:space="0" w:color="000000"/>
            </w:tcBorders>
          </w:tcPr>
          <w:p w14:paraId="74EE5935" w14:textId="63DAA7F2" w:rsidR="00F87D5B" w:rsidRPr="00A66E5A" w:rsidRDefault="00F87D5B" w:rsidP="00D75FFD">
            <w:pPr>
              <w:spacing w:after="0" w:line="259" w:lineRule="auto"/>
              <w:ind w:right="1"/>
              <w:jc w:val="both"/>
            </w:pPr>
            <w:r w:rsidRPr="00A66E5A">
              <w:lastRenderedPageBreak/>
              <w:t xml:space="preserve">7 </w:t>
            </w:r>
          </w:p>
        </w:tc>
        <w:tc>
          <w:tcPr>
            <w:tcW w:w="3726" w:type="dxa"/>
            <w:tcBorders>
              <w:top w:val="single" w:sz="4" w:space="0" w:color="000000"/>
              <w:left w:val="single" w:sz="4" w:space="0" w:color="000000"/>
              <w:bottom w:val="single" w:sz="4" w:space="0" w:color="000000"/>
              <w:right w:val="single" w:sz="4" w:space="0" w:color="000000"/>
            </w:tcBorders>
          </w:tcPr>
          <w:p w14:paraId="76E14A59" w14:textId="5669EA18" w:rsidR="00F87D5B" w:rsidRPr="00A66E5A" w:rsidRDefault="00F87D5B" w:rsidP="00D75FFD">
            <w:pPr>
              <w:spacing w:after="0" w:line="259" w:lineRule="auto"/>
              <w:ind w:left="110"/>
              <w:jc w:val="both"/>
            </w:pPr>
            <w:r w:rsidRPr="00A66E5A">
              <w:t xml:space="preserve">Opening of commercial bids  </w:t>
            </w:r>
          </w:p>
        </w:tc>
        <w:tc>
          <w:tcPr>
            <w:tcW w:w="4495" w:type="dxa"/>
            <w:tcBorders>
              <w:top w:val="single" w:sz="4" w:space="0" w:color="000000"/>
              <w:left w:val="single" w:sz="4" w:space="0" w:color="000000"/>
              <w:bottom w:val="single" w:sz="4" w:space="0" w:color="000000"/>
              <w:right w:val="single" w:sz="4" w:space="0" w:color="000000"/>
            </w:tcBorders>
            <w:vAlign w:val="center"/>
          </w:tcPr>
          <w:p w14:paraId="3BEE4187" w14:textId="38468C3C" w:rsidR="00F87D5B" w:rsidRPr="00A66E5A" w:rsidRDefault="00F87D5B" w:rsidP="00D75FFD">
            <w:pPr>
              <w:spacing w:after="0" w:line="259" w:lineRule="auto"/>
              <w:ind w:left="163"/>
              <w:jc w:val="both"/>
            </w:pPr>
            <w:r w:rsidRPr="00A66E5A">
              <w:t>Date and time will be intimated to technically qualified bidders by email registered during bid submission.</w:t>
            </w:r>
            <w:r w:rsidRPr="00A66E5A">
              <w:rPr>
                <w:color w:val="FF0000"/>
              </w:rPr>
              <w:t xml:space="preserve"> </w:t>
            </w:r>
          </w:p>
        </w:tc>
      </w:tr>
      <w:tr w:rsidR="006A1C27" w:rsidRPr="00A66E5A" w14:paraId="4D511E8E" w14:textId="77777777" w:rsidTr="006A1C27">
        <w:trPr>
          <w:trHeight w:val="833"/>
        </w:trPr>
        <w:tc>
          <w:tcPr>
            <w:tcW w:w="778" w:type="dxa"/>
            <w:tcBorders>
              <w:top w:val="single" w:sz="4" w:space="0" w:color="000000"/>
              <w:left w:val="single" w:sz="4" w:space="0" w:color="000000"/>
              <w:bottom w:val="single" w:sz="4" w:space="0" w:color="000000"/>
              <w:right w:val="single" w:sz="4" w:space="0" w:color="000000"/>
            </w:tcBorders>
          </w:tcPr>
          <w:p w14:paraId="7B6E6359" w14:textId="1EF2296A" w:rsidR="006A1C27" w:rsidRPr="00A66E5A" w:rsidRDefault="006A1C27" w:rsidP="00D75FFD">
            <w:pPr>
              <w:spacing w:after="0" w:line="259" w:lineRule="auto"/>
              <w:ind w:right="1"/>
              <w:jc w:val="both"/>
            </w:pPr>
            <w:r w:rsidRPr="00A66E5A">
              <w:t>8</w:t>
            </w:r>
          </w:p>
        </w:tc>
        <w:tc>
          <w:tcPr>
            <w:tcW w:w="3726" w:type="dxa"/>
            <w:tcBorders>
              <w:top w:val="single" w:sz="4" w:space="0" w:color="000000"/>
              <w:left w:val="single" w:sz="4" w:space="0" w:color="000000"/>
              <w:bottom w:val="single" w:sz="4" w:space="0" w:color="000000"/>
              <w:right w:val="single" w:sz="4" w:space="0" w:color="000000"/>
            </w:tcBorders>
          </w:tcPr>
          <w:p w14:paraId="54E64524" w14:textId="2A42262F" w:rsidR="006A1C27" w:rsidRPr="00A66E5A" w:rsidRDefault="006A1C27" w:rsidP="00D75FFD">
            <w:pPr>
              <w:spacing w:after="0" w:line="259" w:lineRule="auto"/>
              <w:ind w:left="110"/>
              <w:jc w:val="both"/>
            </w:pPr>
            <w:r w:rsidRPr="00A66E5A">
              <w:rPr>
                <w:rFonts w:cstheme="minorHAnsi"/>
              </w:rPr>
              <w:t>Address for Communication</w:t>
            </w:r>
          </w:p>
        </w:tc>
        <w:tc>
          <w:tcPr>
            <w:tcW w:w="4495" w:type="dxa"/>
            <w:tcBorders>
              <w:top w:val="single" w:sz="4" w:space="0" w:color="000000"/>
              <w:left w:val="single" w:sz="4" w:space="0" w:color="000000"/>
              <w:bottom w:val="single" w:sz="4" w:space="0" w:color="000000"/>
              <w:right w:val="single" w:sz="4" w:space="0" w:color="000000"/>
            </w:tcBorders>
          </w:tcPr>
          <w:p w14:paraId="46BFB037" w14:textId="77777777" w:rsidR="006A1C27" w:rsidRPr="00A66E5A" w:rsidRDefault="006A1C27" w:rsidP="006A1C27">
            <w:pPr>
              <w:spacing w:after="0"/>
              <w:jc w:val="both"/>
              <w:rPr>
                <w:rFonts w:cstheme="minorHAnsi"/>
              </w:rPr>
            </w:pPr>
            <w:r w:rsidRPr="00A66E5A">
              <w:rPr>
                <w:rFonts w:cstheme="minorHAnsi"/>
              </w:rPr>
              <w:t xml:space="preserve">General Manager-IT </w:t>
            </w:r>
          </w:p>
          <w:p w14:paraId="42D81156" w14:textId="77777777" w:rsidR="006A1C27" w:rsidRPr="00A66E5A" w:rsidRDefault="006A1C27" w:rsidP="006A1C27">
            <w:pPr>
              <w:spacing w:after="0"/>
              <w:jc w:val="both"/>
              <w:rPr>
                <w:rFonts w:cstheme="minorHAnsi"/>
              </w:rPr>
            </w:pPr>
            <w:r w:rsidRPr="00A66E5A">
              <w:rPr>
                <w:rFonts w:cstheme="minorHAnsi"/>
              </w:rPr>
              <w:t xml:space="preserve">Central Bank Of India </w:t>
            </w:r>
          </w:p>
          <w:p w14:paraId="761DE489" w14:textId="77777777" w:rsidR="006A1C27" w:rsidRPr="00A66E5A" w:rsidRDefault="006A1C27" w:rsidP="006A1C27">
            <w:pPr>
              <w:spacing w:after="0"/>
              <w:jc w:val="both"/>
              <w:rPr>
                <w:rFonts w:cstheme="minorHAnsi"/>
              </w:rPr>
            </w:pPr>
            <w:r w:rsidRPr="00A66E5A">
              <w:rPr>
                <w:rFonts w:cstheme="minorHAnsi"/>
              </w:rPr>
              <w:t xml:space="preserve">Department Of IT ( DIT), </w:t>
            </w:r>
          </w:p>
          <w:p w14:paraId="73D542DE" w14:textId="77777777" w:rsidR="006A1C27" w:rsidRPr="00A66E5A" w:rsidRDefault="006A1C27" w:rsidP="006A1C27">
            <w:pPr>
              <w:tabs>
                <w:tab w:val="left" w:pos="3075"/>
              </w:tabs>
              <w:spacing w:after="0"/>
              <w:jc w:val="both"/>
              <w:rPr>
                <w:rFonts w:cstheme="minorHAnsi"/>
              </w:rPr>
            </w:pPr>
            <w:r w:rsidRPr="00A66E5A">
              <w:rPr>
                <w:rFonts w:cstheme="minorHAnsi"/>
              </w:rPr>
              <w:t xml:space="preserve">Plot no-26, Sector-11, </w:t>
            </w:r>
            <w:r w:rsidRPr="00A66E5A">
              <w:rPr>
                <w:rFonts w:cstheme="minorHAnsi"/>
              </w:rPr>
              <w:tab/>
            </w:r>
          </w:p>
          <w:p w14:paraId="57733C74" w14:textId="77777777" w:rsidR="006A1C27" w:rsidRPr="00A66E5A" w:rsidRDefault="006A1C27" w:rsidP="006A1C27">
            <w:pPr>
              <w:spacing w:after="0"/>
              <w:jc w:val="both"/>
              <w:rPr>
                <w:rFonts w:cstheme="minorHAnsi"/>
              </w:rPr>
            </w:pPr>
            <w:r w:rsidRPr="00A66E5A">
              <w:rPr>
                <w:rFonts w:cstheme="minorHAnsi"/>
              </w:rPr>
              <w:t xml:space="preserve">CBD Belapur, Navi Mumbai- 400614 </w:t>
            </w:r>
          </w:p>
          <w:p w14:paraId="5738342C" w14:textId="77777777" w:rsidR="006A1C27" w:rsidRPr="00A66E5A" w:rsidRDefault="006A1C27" w:rsidP="006A1C27">
            <w:pPr>
              <w:rPr>
                <w:rFonts w:cstheme="minorHAnsi"/>
              </w:rPr>
            </w:pPr>
            <w:r w:rsidRPr="00A66E5A">
              <w:rPr>
                <w:rFonts w:cstheme="minorHAnsi"/>
              </w:rPr>
              <w:t xml:space="preserve"> Mail address : </w:t>
            </w:r>
          </w:p>
          <w:p w14:paraId="5105639D" w14:textId="008DDEAF" w:rsidR="006A1C27" w:rsidRPr="00A66E5A" w:rsidRDefault="003D26CA" w:rsidP="006A1C27">
            <w:pPr>
              <w:spacing w:after="0"/>
              <w:rPr>
                <w:rFonts w:cstheme="minorHAnsi"/>
              </w:rPr>
            </w:pPr>
            <w:hyperlink r:id="rId11" w:history="1">
              <w:r w:rsidR="006A1C27" w:rsidRPr="00A66E5A">
                <w:rPr>
                  <w:rStyle w:val="Hyperlink"/>
                  <w:rFonts w:cstheme="minorHAnsi"/>
                </w:rPr>
                <w:t>smitpurchase@centralbank.co.in</w:t>
              </w:r>
            </w:hyperlink>
          </w:p>
          <w:p w14:paraId="5DA487F6" w14:textId="0EFD1937" w:rsidR="00427D0F" w:rsidRPr="00A66E5A" w:rsidRDefault="00102744" w:rsidP="006A1C27">
            <w:pPr>
              <w:spacing w:after="0"/>
              <w:rPr>
                <w:rStyle w:val="Hyperlink"/>
                <w:rFonts w:cstheme="minorHAnsi"/>
                <w:color w:val="auto"/>
                <w:u w:val="none"/>
              </w:rPr>
            </w:pPr>
            <w:r w:rsidRPr="00A66E5A">
              <w:rPr>
                <w:rFonts w:cstheme="minorHAnsi"/>
              </w:rPr>
              <w:t>digitalmobile</w:t>
            </w:r>
            <w:r w:rsidR="00427D0F" w:rsidRPr="00A66E5A">
              <w:rPr>
                <w:rFonts w:cstheme="minorHAnsi"/>
              </w:rPr>
              <w:t>@centralbank.co.in</w:t>
            </w:r>
          </w:p>
          <w:p w14:paraId="72937B68" w14:textId="131493CC" w:rsidR="006A1C27" w:rsidRPr="00A66E5A" w:rsidRDefault="006A1C27" w:rsidP="006A1C27">
            <w:pPr>
              <w:spacing w:after="0"/>
              <w:jc w:val="both"/>
              <w:rPr>
                <w:rStyle w:val="Hyperlink"/>
                <w:rFonts w:cstheme="minorHAnsi"/>
              </w:rPr>
            </w:pPr>
            <w:r w:rsidRPr="00A66E5A">
              <w:rPr>
                <w:rFonts w:cstheme="minorHAnsi"/>
              </w:rPr>
              <w:t>agmitdlc@centralbank.co.in</w:t>
            </w:r>
          </w:p>
          <w:p w14:paraId="20F76101" w14:textId="77777777" w:rsidR="006A1C27" w:rsidRPr="00A66E5A" w:rsidRDefault="006A1C27" w:rsidP="00D75FFD">
            <w:pPr>
              <w:spacing w:after="0" w:line="259" w:lineRule="auto"/>
              <w:ind w:left="163"/>
              <w:jc w:val="both"/>
            </w:pPr>
          </w:p>
        </w:tc>
      </w:tr>
      <w:tr w:rsidR="0050541F" w:rsidRPr="00A66E5A" w14:paraId="6AA820A9" w14:textId="77777777" w:rsidTr="006A1C27">
        <w:trPr>
          <w:trHeight w:val="833"/>
        </w:trPr>
        <w:tc>
          <w:tcPr>
            <w:tcW w:w="778" w:type="dxa"/>
            <w:tcBorders>
              <w:top w:val="single" w:sz="4" w:space="0" w:color="000000"/>
              <w:left w:val="single" w:sz="4" w:space="0" w:color="000000"/>
              <w:bottom w:val="single" w:sz="4" w:space="0" w:color="000000"/>
              <w:right w:val="single" w:sz="4" w:space="0" w:color="000000"/>
            </w:tcBorders>
          </w:tcPr>
          <w:p w14:paraId="58088AD5" w14:textId="50083ECA" w:rsidR="0050541F" w:rsidRPr="00A66E5A" w:rsidRDefault="0050541F" w:rsidP="00D75FFD">
            <w:pPr>
              <w:spacing w:after="0" w:line="259" w:lineRule="auto"/>
              <w:ind w:right="1"/>
              <w:jc w:val="both"/>
            </w:pPr>
            <w:r w:rsidRPr="00A66E5A">
              <w:t>9</w:t>
            </w:r>
          </w:p>
        </w:tc>
        <w:tc>
          <w:tcPr>
            <w:tcW w:w="3726" w:type="dxa"/>
            <w:tcBorders>
              <w:top w:val="single" w:sz="4" w:space="0" w:color="000000"/>
              <w:left w:val="single" w:sz="4" w:space="0" w:color="000000"/>
              <w:bottom w:val="single" w:sz="4" w:space="0" w:color="000000"/>
              <w:right w:val="single" w:sz="4" w:space="0" w:color="000000"/>
            </w:tcBorders>
          </w:tcPr>
          <w:p w14:paraId="3BFFCFCF" w14:textId="49D34223" w:rsidR="0050541F" w:rsidRPr="00A66E5A" w:rsidRDefault="0050541F" w:rsidP="0050541F">
            <w:pPr>
              <w:tabs>
                <w:tab w:val="left" w:pos="990"/>
              </w:tabs>
              <w:rPr>
                <w:rFonts w:cstheme="minorHAnsi"/>
              </w:rPr>
            </w:pPr>
            <w:r w:rsidRPr="00A66E5A">
              <w:rPr>
                <w:rFonts w:cstheme="minorHAnsi"/>
              </w:rPr>
              <w:t>Contact Telephone Numbers</w:t>
            </w:r>
          </w:p>
        </w:tc>
        <w:tc>
          <w:tcPr>
            <w:tcW w:w="4495" w:type="dxa"/>
            <w:tcBorders>
              <w:top w:val="single" w:sz="4" w:space="0" w:color="000000"/>
              <w:left w:val="single" w:sz="4" w:space="0" w:color="000000"/>
              <w:bottom w:val="single" w:sz="4" w:space="0" w:color="000000"/>
              <w:right w:val="single" w:sz="4" w:space="0" w:color="000000"/>
            </w:tcBorders>
          </w:tcPr>
          <w:p w14:paraId="048E859A" w14:textId="489D27AF" w:rsidR="0050541F" w:rsidRPr="00A66E5A" w:rsidRDefault="0050541F" w:rsidP="006A1C27">
            <w:pPr>
              <w:spacing w:after="0"/>
              <w:jc w:val="both"/>
              <w:rPr>
                <w:rFonts w:cstheme="minorHAnsi"/>
              </w:rPr>
            </w:pPr>
            <w:r w:rsidRPr="00A66E5A">
              <w:rPr>
                <w:rFonts w:cstheme="minorHAnsi"/>
              </w:rPr>
              <w:t>022- 27582363, 67123669, 67123670</w:t>
            </w:r>
          </w:p>
        </w:tc>
      </w:tr>
    </w:tbl>
    <w:p w14:paraId="1409D797" w14:textId="77777777" w:rsidR="00DE4061" w:rsidRPr="00A66E5A" w:rsidRDefault="00DE4061" w:rsidP="00D75FFD">
      <w:pPr>
        <w:spacing w:after="0" w:line="259" w:lineRule="auto"/>
        <w:ind w:left="-1582" w:right="20"/>
        <w:jc w:val="both"/>
      </w:pPr>
    </w:p>
    <w:p w14:paraId="17266AB3" w14:textId="77777777" w:rsidR="00DE4061" w:rsidRPr="00A66E5A" w:rsidRDefault="00DE4061" w:rsidP="00D75FFD">
      <w:pPr>
        <w:jc w:val="both"/>
        <w:rPr>
          <w:rFonts w:cstheme="minorHAnsi"/>
          <w:b/>
          <w:bCs/>
          <w:sz w:val="28"/>
          <w:szCs w:val="28"/>
        </w:rPr>
      </w:pPr>
    </w:p>
    <w:p w14:paraId="545E7190" w14:textId="692CDE6E" w:rsidR="00DE4061" w:rsidRPr="00A66E5A" w:rsidRDefault="00DE4061" w:rsidP="00D75FFD">
      <w:pPr>
        <w:jc w:val="both"/>
        <w:rPr>
          <w:b/>
          <w:bCs/>
          <w:sz w:val="28"/>
          <w:szCs w:val="28"/>
        </w:rPr>
      </w:pPr>
      <w:r w:rsidRPr="00A66E5A">
        <w:rPr>
          <w:b/>
          <w:bCs/>
          <w:sz w:val="28"/>
          <w:szCs w:val="28"/>
        </w:rPr>
        <w:t>List of Abbreviations used in the RFP:</w:t>
      </w:r>
    </w:p>
    <w:p w14:paraId="463773CF" w14:textId="15CB926D" w:rsidR="00DE4061" w:rsidRPr="00A66E5A" w:rsidRDefault="00DE4061" w:rsidP="00D75FFD">
      <w:pPr>
        <w:jc w:val="both"/>
        <w:rPr>
          <w:sz w:val="20"/>
        </w:rPr>
      </w:pPr>
      <w:r w:rsidRPr="00A66E5A">
        <w:rPr>
          <w:sz w:val="20"/>
        </w:rPr>
        <w:t>Bank refers to “Central Bank of India including its branches, administrative offi</w:t>
      </w:r>
      <w:r w:rsidR="006A25FE">
        <w:rPr>
          <w:sz w:val="20"/>
        </w:rPr>
        <w:t>c</w:t>
      </w:r>
      <w:r w:rsidRPr="00A66E5A">
        <w:rPr>
          <w:sz w:val="20"/>
        </w:rPr>
        <w:t>es, processing centers, and all other offices</w:t>
      </w:r>
    </w:p>
    <w:p w14:paraId="5862A583" w14:textId="77777777" w:rsidR="00DE4061" w:rsidRPr="00A66E5A" w:rsidRDefault="00DE4061" w:rsidP="00D75FFD">
      <w:pPr>
        <w:jc w:val="both"/>
        <w:rPr>
          <w:sz w:val="20"/>
        </w:rPr>
      </w:pPr>
      <w:r w:rsidRPr="00A66E5A">
        <w:rPr>
          <w:sz w:val="20"/>
        </w:rPr>
        <w:t>Service Provider, Bidder, Vendor, Applicant means respondent to RFP</w:t>
      </w:r>
    </w:p>
    <w:p w14:paraId="5B748035" w14:textId="77777777" w:rsidR="00DE4061" w:rsidRPr="00A66E5A" w:rsidRDefault="00DE4061" w:rsidP="00D75FFD">
      <w:pPr>
        <w:jc w:val="both"/>
        <w:rPr>
          <w:sz w:val="20"/>
        </w:rPr>
      </w:pPr>
      <w:r w:rsidRPr="00A66E5A">
        <w:rPr>
          <w:sz w:val="20"/>
        </w:rPr>
        <w:t>RFP is Request for Proposal</w:t>
      </w:r>
    </w:p>
    <w:tbl>
      <w:tblPr>
        <w:tblStyle w:val="TableGrid"/>
        <w:tblW w:w="9242" w:type="dxa"/>
        <w:tblLook w:val="04A0" w:firstRow="1" w:lastRow="0" w:firstColumn="1" w:lastColumn="0" w:noHBand="0" w:noVBand="1"/>
      </w:tblPr>
      <w:tblGrid>
        <w:gridCol w:w="1660"/>
        <w:gridCol w:w="7582"/>
      </w:tblGrid>
      <w:tr w:rsidR="000952B1" w:rsidRPr="00A66E5A" w14:paraId="57AC9A41" w14:textId="77777777" w:rsidTr="00201EFC">
        <w:trPr>
          <w:trHeight w:val="300"/>
        </w:trPr>
        <w:tc>
          <w:tcPr>
            <w:tcW w:w="1660" w:type="dxa"/>
            <w:noWrap/>
            <w:hideMark/>
          </w:tcPr>
          <w:p w14:paraId="57AC9A3F"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AM</w:t>
            </w:r>
          </w:p>
        </w:tc>
        <w:tc>
          <w:tcPr>
            <w:tcW w:w="7582" w:type="dxa"/>
            <w:noWrap/>
            <w:hideMark/>
          </w:tcPr>
          <w:p w14:paraId="57AC9A40"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Approach and Methodology</w:t>
            </w:r>
          </w:p>
        </w:tc>
      </w:tr>
      <w:tr w:rsidR="000952B1" w:rsidRPr="00A66E5A" w14:paraId="57AC9A44" w14:textId="77777777" w:rsidTr="00201EFC">
        <w:trPr>
          <w:trHeight w:val="300"/>
        </w:trPr>
        <w:tc>
          <w:tcPr>
            <w:tcW w:w="1660" w:type="dxa"/>
            <w:hideMark/>
          </w:tcPr>
          <w:p w14:paraId="57AC9A42"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AMC</w:t>
            </w:r>
          </w:p>
        </w:tc>
        <w:tc>
          <w:tcPr>
            <w:tcW w:w="7582" w:type="dxa"/>
            <w:hideMark/>
          </w:tcPr>
          <w:p w14:paraId="57AC9A43"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Annual Maintenance contract</w:t>
            </w:r>
          </w:p>
        </w:tc>
      </w:tr>
      <w:tr w:rsidR="000952B1" w:rsidRPr="00A66E5A" w14:paraId="57AC9A47" w14:textId="77777777" w:rsidTr="00201EFC">
        <w:trPr>
          <w:trHeight w:val="300"/>
        </w:trPr>
        <w:tc>
          <w:tcPr>
            <w:tcW w:w="1660" w:type="dxa"/>
            <w:hideMark/>
          </w:tcPr>
          <w:p w14:paraId="57AC9A45"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APIs</w:t>
            </w:r>
          </w:p>
        </w:tc>
        <w:tc>
          <w:tcPr>
            <w:tcW w:w="7582" w:type="dxa"/>
            <w:hideMark/>
          </w:tcPr>
          <w:p w14:paraId="57AC9A46"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Application Programming Interface</w:t>
            </w:r>
          </w:p>
        </w:tc>
      </w:tr>
      <w:tr w:rsidR="000952B1" w:rsidRPr="00A66E5A" w14:paraId="57AC9A4A" w14:textId="77777777" w:rsidTr="00201EFC">
        <w:trPr>
          <w:trHeight w:val="300"/>
        </w:trPr>
        <w:tc>
          <w:tcPr>
            <w:tcW w:w="1660" w:type="dxa"/>
            <w:hideMark/>
          </w:tcPr>
          <w:p w14:paraId="57AC9A48"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APT</w:t>
            </w:r>
          </w:p>
        </w:tc>
        <w:tc>
          <w:tcPr>
            <w:tcW w:w="7582" w:type="dxa"/>
            <w:hideMark/>
          </w:tcPr>
          <w:p w14:paraId="57AC9A49"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Advanced Persistent Threat</w:t>
            </w:r>
          </w:p>
        </w:tc>
      </w:tr>
      <w:tr w:rsidR="000952B1" w:rsidRPr="00A66E5A" w14:paraId="57AC9A4D" w14:textId="77777777" w:rsidTr="00201EFC">
        <w:trPr>
          <w:trHeight w:val="300"/>
        </w:trPr>
        <w:tc>
          <w:tcPr>
            <w:tcW w:w="1660" w:type="dxa"/>
            <w:hideMark/>
          </w:tcPr>
          <w:p w14:paraId="57AC9A4B"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ATM</w:t>
            </w:r>
          </w:p>
        </w:tc>
        <w:tc>
          <w:tcPr>
            <w:tcW w:w="7582" w:type="dxa"/>
            <w:hideMark/>
          </w:tcPr>
          <w:p w14:paraId="57AC9A4C"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Automated Teller Machine</w:t>
            </w:r>
          </w:p>
        </w:tc>
      </w:tr>
      <w:tr w:rsidR="000952B1" w:rsidRPr="00A66E5A" w14:paraId="57AC9A50" w14:textId="77777777" w:rsidTr="00201EFC">
        <w:trPr>
          <w:trHeight w:val="300"/>
        </w:trPr>
        <w:tc>
          <w:tcPr>
            <w:tcW w:w="1660" w:type="dxa"/>
            <w:hideMark/>
          </w:tcPr>
          <w:p w14:paraId="57AC9A4E"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ATS</w:t>
            </w:r>
          </w:p>
        </w:tc>
        <w:tc>
          <w:tcPr>
            <w:tcW w:w="7582" w:type="dxa"/>
            <w:hideMark/>
          </w:tcPr>
          <w:p w14:paraId="57AC9A4F"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Annual Technical Support</w:t>
            </w:r>
          </w:p>
        </w:tc>
      </w:tr>
      <w:tr w:rsidR="000952B1" w:rsidRPr="00A66E5A" w14:paraId="57AC9A53" w14:textId="77777777" w:rsidTr="00201EFC">
        <w:trPr>
          <w:trHeight w:val="300"/>
        </w:trPr>
        <w:tc>
          <w:tcPr>
            <w:tcW w:w="1660" w:type="dxa"/>
            <w:hideMark/>
          </w:tcPr>
          <w:p w14:paraId="57AC9A51"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Bank</w:t>
            </w:r>
          </w:p>
        </w:tc>
        <w:tc>
          <w:tcPr>
            <w:tcW w:w="7582" w:type="dxa"/>
            <w:hideMark/>
          </w:tcPr>
          <w:p w14:paraId="57AC9A52"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Central Bank of India</w:t>
            </w:r>
          </w:p>
        </w:tc>
      </w:tr>
      <w:tr w:rsidR="000952B1" w:rsidRPr="00A66E5A" w14:paraId="57AC9A56" w14:textId="77777777" w:rsidTr="00201EFC">
        <w:trPr>
          <w:trHeight w:val="300"/>
        </w:trPr>
        <w:tc>
          <w:tcPr>
            <w:tcW w:w="1660" w:type="dxa"/>
            <w:hideMark/>
          </w:tcPr>
          <w:p w14:paraId="57AC9A54"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BC</w:t>
            </w:r>
          </w:p>
        </w:tc>
        <w:tc>
          <w:tcPr>
            <w:tcW w:w="7582" w:type="dxa"/>
            <w:hideMark/>
          </w:tcPr>
          <w:p w14:paraId="57AC9A55"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Business Continuity</w:t>
            </w:r>
          </w:p>
        </w:tc>
      </w:tr>
      <w:tr w:rsidR="000952B1" w:rsidRPr="00A66E5A" w14:paraId="57AC9A59" w14:textId="77777777" w:rsidTr="00201EFC">
        <w:trPr>
          <w:trHeight w:val="300"/>
        </w:trPr>
        <w:tc>
          <w:tcPr>
            <w:tcW w:w="1660" w:type="dxa"/>
            <w:hideMark/>
          </w:tcPr>
          <w:p w14:paraId="57AC9A57"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BOM</w:t>
            </w:r>
          </w:p>
        </w:tc>
        <w:tc>
          <w:tcPr>
            <w:tcW w:w="7582" w:type="dxa"/>
            <w:hideMark/>
          </w:tcPr>
          <w:p w14:paraId="57AC9A58"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Bill of Material</w:t>
            </w:r>
          </w:p>
        </w:tc>
      </w:tr>
      <w:tr w:rsidR="000952B1" w:rsidRPr="00A66E5A" w14:paraId="57AC9A5C" w14:textId="77777777" w:rsidTr="00201EFC">
        <w:trPr>
          <w:trHeight w:val="300"/>
        </w:trPr>
        <w:tc>
          <w:tcPr>
            <w:tcW w:w="1660" w:type="dxa"/>
            <w:hideMark/>
          </w:tcPr>
          <w:p w14:paraId="57AC9A5A"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BRS</w:t>
            </w:r>
          </w:p>
        </w:tc>
        <w:tc>
          <w:tcPr>
            <w:tcW w:w="7582" w:type="dxa"/>
            <w:hideMark/>
          </w:tcPr>
          <w:p w14:paraId="57AC9A5B" w14:textId="77777777" w:rsidR="000952B1" w:rsidRPr="00A66E5A" w:rsidRDefault="000952B1" w:rsidP="00D75FFD">
            <w:pPr>
              <w:jc w:val="both"/>
              <w:rPr>
                <w:rFonts w:cstheme="minorHAnsi"/>
                <w:color w:val="000000"/>
                <w:lang w:eastAsia="en-IN"/>
              </w:rPr>
            </w:pPr>
            <w:r w:rsidRPr="00A66E5A">
              <w:rPr>
                <w:rFonts w:cstheme="minorHAnsi"/>
                <w:color w:val="000000"/>
                <w:lang w:eastAsia="en-IN"/>
              </w:rPr>
              <w:t>Business Requirement Specification</w:t>
            </w:r>
          </w:p>
        </w:tc>
      </w:tr>
      <w:tr w:rsidR="00CF49C4" w:rsidRPr="00A66E5A" w14:paraId="57AC9A5F" w14:textId="77777777" w:rsidTr="00201EFC">
        <w:trPr>
          <w:trHeight w:val="300"/>
        </w:trPr>
        <w:tc>
          <w:tcPr>
            <w:tcW w:w="1660" w:type="dxa"/>
            <w:hideMark/>
          </w:tcPr>
          <w:p w14:paraId="57AC9A5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lastRenderedPageBreak/>
              <w:t>CB</w:t>
            </w:r>
          </w:p>
        </w:tc>
        <w:tc>
          <w:tcPr>
            <w:tcW w:w="7582" w:type="dxa"/>
            <w:hideMark/>
          </w:tcPr>
          <w:p w14:paraId="57AC9A5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Commercial Bid</w:t>
            </w:r>
          </w:p>
        </w:tc>
      </w:tr>
      <w:tr w:rsidR="00CF49C4" w:rsidRPr="00A66E5A" w14:paraId="57AC9A62" w14:textId="77777777" w:rsidTr="00201EFC">
        <w:trPr>
          <w:trHeight w:val="300"/>
        </w:trPr>
        <w:tc>
          <w:tcPr>
            <w:tcW w:w="1660" w:type="dxa"/>
            <w:hideMark/>
          </w:tcPr>
          <w:p w14:paraId="57AC9A6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CBI</w:t>
            </w:r>
          </w:p>
        </w:tc>
        <w:tc>
          <w:tcPr>
            <w:tcW w:w="7582" w:type="dxa"/>
            <w:hideMark/>
          </w:tcPr>
          <w:p w14:paraId="57AC9A6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Central Bank of India</w:t>
            </w:r>
          </w:p>
        </w:tc>
      </w:tr>
      <w:tr w:rsidR="00CF49C4" w:rsidRPr="00A66E5A" w14:paraId="57AC9A65" w14:textId="77777777" w:rsidTr="00201EFC">
        <w:trPr>
          <w:trHeight w:val="300"/>
        </w:trPr>
        <w:tc>
          <w:tcPr>
            <w:tcW w:w="1660" w:type="dxa"/>
            <w:hideMark/>
          </w:tcPr>
          <w:p w14:paraId="57AC9A6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CBS</w:t>
            </w:r>
          </w:p>
        </w:tc>
        <w:tc>
          <w:tcPr>
            <w:tcW w:w="7582" w:type="dxa"/>
            <w:hideMark/>
          </w:tcPr>
          <w:p w14:paraId="57AC9A6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Core Banking Solution</w:t>
            </w:r>
          </w:p>
        </w:tc>
      </w:tr>
      <w:tr w:rsidR="00CF49C4" w:rsidRPr="00A66E5A" w14:paraId="57AC9A68" w14:textId="77777777" w:rsidTr="00201EFC">
        <w:trPr>
          <w:trHeight w:val="300"/>
        </w:trPr>
        <w:tc>
          <w:tcPr>
            <w:tcW w:w="1660" w:type="dxa"/>
            <w:hideMark/>
          </w:tcPr>
          <w:p w14:paraId="57AC9A6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CD</w:t>
            </w:r>
          </w:p>
        </w:tc>
        <w:tc>
          <w:tcPr>
            <w:tcW w:w="7582" w:type="dxa"/>
            <w:hideMark/>
          </w:tcPr>
          <w:p w14:paraId="57AC9A6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Compact Disk</w:t>
            </w:r>
          </w:p>
        </w:tc>
      </w:tr>
      <w:tr w:rsidR="00CF49C4" w:rsidRPr="00A66E5A" w14:paraId="57AC9A6B" w14:textId="77777777" w:rsidTr="00201EFC">
        <w:trPr>
          <w:trHeight w:val="300"/>
        </w:trPr>
        <w:tc>
          <w:tcPr>
            <w:tcW w:w="1660" w:type="dxa"/>
            <w:hideMark/>
          </w:tcPr>
          <w:p w14:paraId="57AC9A69"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CMS</w:t>
            </w:r>
          </w:p>
        </w:tc>
        <w:tc>
          <w:tcPr>
            <w:tcW w:w="7582" w:type="dxa"/>
            <w:hideMark/>
          </w:tcPr>
          <w:p w14:paraId="57AC9A6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Card Management System</w:t>
            </w:r>
          </w:p>
        </w:tc>
      </w:tr>
      <w:tr w:rsidR="00CF49C4" w:rsidRPr="00A66E5A" w14:paraId="57AC9A6E" w14:textId="77777777" w:rsidTr="00201EFC">
        <w:trPr>
          <w:trHeight w:val="300"/>
        </w:trPr>
        <w:tc>
          <w:tcPr>
            <w:tcW w:w="1660" w:type="dxa"/>
            <w:hideMark/>
          </w:tcPr>
          <w:p w14:paraId="57AC9A6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CPC</w:t>
            </w:r>
          </w:p>
        </w:tc>
        <w:tc>
          <w:tcPr>
            <w:tcW w:w="7582" w:type="dxa"/>
            <w:hideMark/>
          </w:tcPr>
          <w:p w14:paraId="57AC9A6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Common Point of Compromise</w:t>
            </w:r>
          </w:p>
        </w:tc>
      </w:tr>
      <w:tr w:rsidR="00CF49C4" w:rsidRPr="00A66E5A" w14:paraId="57AC9A71" w14:textId="77777777" w:rsidTr="00201EFC">
        <w:trPr>
          <w:trHeight w:val="300"/>
        </w:trPr>
        <w:tc>
          <w:tcPr>
            <w:tcW w:w="1660" w:type="dxa"/>
            <w:hideMark/>
          </w:tcPr>
          <w:p w14:paraId="57AC9A6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CPU</w:t>
            </w:r>
          </w:p>
        </w:tc>
        <w:tc>
          <w:tcPr>
            <w:tcW w:w="7582" w:type="dxa"/>
            <w:hideMark/>
          </w:tcPr>
          <w:p w14:paraId="57AC9A7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Central Processing Unit</w:t>
            </w:r>
          </w:p>
        </w:tc>
      </w:tr>
      <w:tr w:rsidR="00CF49C4" w:rsidRPr="00A66E5A" w14:paraId="57AC9A74" w14:textId="77777777" w:rsidTr="00201EFC">
        <w:trPr>
          <w:trHeight w:val="300"/>
        </w:trPr>
        <w:tc>
          <w:tcPr>
            <w:tcW w:w="1660" w:type="dxa"/>
            <w:hideMark/>
          </w:tcPr>
          <w:p w14:paraId="57AC9A7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DB</w:t>
            </w:r>
          </w:p>
        </w:tc>
        <w:tc>
          <w:tcPr>
            <w:tcW w:w="7582" w:type="dxa"/>
            <w:hideMark/>
          </w:tcPr>
          <w:p w14:paraId="57AC9A7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Database</w:t>
            </w:r>
          </w:p>
        </w:tc>
      </w:tr>
      <w:tr w:rsidR="00CF49C4" w:rsidRPr="00A66E5A" w14:paraId="57AC9A77" w14:textId="77777777" w:rsidTr="00201EFC">
        <w:trPr>
          <w:trHeight w:val="300"/>
        </w:trPr>
        <w:tc>
          <w:tcPr>
            <w:tcW w:w="1660" w:type="dxa"/>
            <w:hideMark/>
          </w:tcPr>
          <w:p w14:paraId="57AC9A7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DC</w:t>
            </w:r>
          </w:p>
        </w:tc>
        <w:tc>
          <w:tcPr>
            <w:tcW w:w="7582" w:type="dxa"/>
            <w:hideMark/>
          </w:tcPr>
          <w:p w14:paraId="57AC9A7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Data Centre</w:t>
            </w:r>
          </w:p>
        </w:tc>
      </w:tr>
      <w:tr w:rsidR="00CF49C4" w:rsidRPr="00A66E5A" w14:paraId="57AC9A7A" w14:textId="77777777" w:rsidTr="00201EFC">
        <w:trPr>
          <w:trHeight w:val="300"/>
        </w:trPr>
        <w:tc>
          <w:tcPr>
            <w:tcW w:w="1660" w:type="dxa"/>
            <w:hideMark/>
          </w:tcPr>
          <w:p w14:paraId="57AC9A78" w14:textId="43C62D36" w:rsidR="00CF49C4" w:rsidRPr="00A66E5A" w:rsidRDefault="008602A0" w:rsidP="00D75FFD">
            <w:pPr>
              <w:jc w:val="both"/>
              <w:rPr>
                <w:rFonts w:cstheme="minorHAnsi"/>
                <w:color w:val="000000"/>
                <w:lang w:eastAsia="en-IN"/>
              </w:rPr>
            </w:pPr>
            <w:r w:rsidRPr="00A66E5A">
              <w:rPr>
                <w:rFonts w:cstheme="minorHAnsi"/>
                <w:color w:val="000000"/>
                <w:lang w:eastAsia="en-IN"/>
              </w:rPr>
              <w:t>DLP</w:t>
            </w:r>
          </w:p>
        </w:tc>
        <w:tc>
          <w:tcPr>
            <w:tcW w:w="7582" w:type="dxa"/>
            <w:hideMark/>
          </w:tcPr>
          <w:p w14:paraId="57AC9A79" w14:textId="5F1B8C6A" w:rsidR="00CF49C4" w:rsidRPr="00A66E5A" w:rsidRDefault="00CF49C4" w:rsidP="008602A0">
            <w:pPr>
              <w:jc w:val="both"/>
              <w:rPr>
                <w:rFonts w:cstheme="minorHAnsi"/>
                <w:color w:val="000000"/>
                <w:lang w:eastAsia="en-IN"/>
              </w:rPr>
            </w:pPr>
            <w:r w:rsidRPr="00A66E5A">
              <w:rPr>
                <w:rFonts w:cstheme="minorHAnsi"/>
                <w:color w:val="000000"/>
                <w:lang w:eastAsia="en-IN"/>
              </w:rPr>
              <w:t>D</w:t>
            </w:r>
            <w:r w:rsidR="008602A0" w:rsidRPr="00A66E5A">
              <w:rPr>
                <w:rFonts w:cstheme="minorHAnsi"/>
                <w:color w:val="000000"/>
                <w:lang w:eastAsia="en-IN"/>
              </w:rPr>
              <w:t>igital Lending Platform</w:t>
            </w:r>
          </w:p>
        </w:tc>
      </w:tr>
      <w:tr w:rsidR="00CF49C4" w:rsidRPr="00A66E5A" w14:paraId="57AC9A7D" w14:textId="77777777" w:rsidTr="00201EFC">
        <w:trPr>
          <w:trHeight w:val="300"/>
        </w:trPr>
        <w:tc>
          <w:tcPr>
            <w:tcW w:w="1660" w:type="dxa"/>
            <w:hideMark/>
          </w:tcPr>
          <w:p w14:paraId="57AC9A7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DR</w:t>
            </w:r>
          </w:p>
        </w:tc>
        <w:tc>
          <w:tcPr>
            <w:tcW w:w="7582" w:type="dxa"/>
            <w:hideMark/>
          </w:tcPr>
          <w:p w14:paraId="57AC9A7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Disaster Recovery</w:t>
            </w:r>
          </w:p>
        </w:tc>
      </w:tr>
      <w:tr w:rsidR="00CF49C4" w:rsidRPr="00A66E5A" w14:paraId="57AC9A80" w14:textId="77777777" w:rsidTr="00201EFC">
        <w:trPr>
          <w:trHeight w:val="300"/>
        </w:trPr>
        <w:tc>
          <w:tcPr>
            <w:tcW w:w="1660" w:type="dxa"/>
            <w:hideMark/>
          </w:tcPr>
          <w:p w14:paraId="57AC9A7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DRC/ DRS</w:t>
            </w:r>
          </w:p>
        </w:tc>
        <w:tc>
          <w:tcPr>
            <w:tcW w:w="7582" w:type="dxa"/>
            <w:hideMark/>
          </w:tcPr>
          <w:p w14:paraId="57AC9A7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Disaster Recovery Centre/ Site</w:t>
            </w:r>
          </w:p>
        </w:tc>
      </w:tr>
      <w:tr w:rsidR="00CF49C4" w:rsidRPr="00A66E5A" w14:paraId="57AC9A83" w14:textId="77777777" w:rsidTr="00201EFC">
        <w:trPr>
          <w:trHeight w:val="300"/>
        </w:trPr>
        <w:tc>
          <w:tcPr>
            <w:tcW w:w="1660" w:type="dxa"/>
            <w:hideMark/>
          </w:tcPr>
          <w:p w14:paraId="57AC9A8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EFRMS</w:t>
            </w:r>
          </w:p>
        </w:tc>
        <w:tc>
          <w:tcPr>
            <w:tcW w:w="7582" w:type="dxa"/>
            <w:hideMark/>
          </w:tcPr>
          <w:p w14:paraId="57AC9A8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Enterprise Fraud Risk Management System</w:t>
            </w:r>
          </w:p>
        </w:tc>
      </w:tr>
      <w:tr w:rsidR="00CF49C4" w:rsidRPr="00A66E5A" w14:paraId="57AC9A86" w14:textId="77777777" w:rsidTr="00201EFC">
        <w:trPr>
          <w:trHeight w:val="300"/>
        </w:trPr>
        <w:tc>
          <w:tcPr>
            <w:tcW w:w="1660" w:type="dxa"/>
            <w:hideMark/>
          </w:tcPr>
          <w:p w14:paraId="57AC9A8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EMD</w:t>
            </w:r>
          </w:p>
        </w:tc>
        <w:tc>
          <w:tcPr>
            <w:tcW w:w="7582" w:type="dxa"/>
            <w:hideMark/>
          </w:tcPr>
          <w:p w14:paraId="57AC9A8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Earnest Money Deposit</w:t>
            </w:r>
          </w:p>
        </w:tc>
      </w:tr>
      <w:tr w:rsidR="00CF49C4" w:rsidRPr="00A66E5A" w14:paraId="57AC9A89" w14:textId="77777777" w:rsidTr="00201EFC">
        <w:trPr>
          <w:trHeight w:val="300"/>
        </w:trPr>
        <w:tc>
          <w:tcPr>
            <w:tcW w:w="1660" w:type="dxa"/>
            <w:hideMark/>
          </w:tcPr>
          <w:p w14:paraId="57AC9A8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FI</w:t>
            </w:r>
          </w:p>
        </w:tc>
        <w:tc>
          <w:tcPr>
            <w:tcW w:w="7582" w:type="dxa"/>
            <w:hideMark/>
          </w:tcPr>
          <w:p w14:paraId="57AC9A88"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Financial Inclusion</w:t>
            </w:r>
          </w:p>
        </w:tc>
      </w:tr>
      <w:tr w:rsidR="00CF49C4" w:rsidRPr="00A66E5A" w14:paraId="57AC9A8C" w14:textId="77777777" w:rsidTr="00201EFC">
        <w:trPr>
          <w:trHeight w:val="300"/>
        </w:trPr>
        <w:tc>
          <w:tcPr>
            <w:tcW w:w="1660" w:type="dxa"/>
            <w:hideMark/>
          </w:tcPr>
          <w:p w14:paraId="57AC9A8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FM</w:t>
            </w:r>
          </w:p>
        </w:tc>
        <w:tc>
          <w:tcPr>
            <w:tcW w:w="7582" w:type="dxa"/>
            <w:hideMark/>
          </w:tcPr>
          <w:p w14:paraId="57AC9A8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Facility Management</w:t>
            </w:r>
          </w:p>
        </w:tc>
      </w:tr>
      <w:tr w:rsidR="00CF49C4" w:rsidRPr="00A66E5A" w14:paraId="57AC9A8F" w14:textId="77777777" w:rsidTr="00201EFC">
        <w:trPr>
          <w:trHeight w:val="300"/>
        </w:trPr>
        <w:tc>
          <w:tcPr>
            <w:tcW w:w="1660" w:type="dxa"/>
            <w:hideMark/>
          </w:tcPr>
          <w:p w14:paraId="57AC9A8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FR</w:t>
            </w:r>
          </w:p>
        </w:tc>
        <w:tc>
          <w:tcPr>
            <w:tcW w:w="7582" w:type="dxa"/>
            <w:hideMark/>
          </w:tcPr>
          <w:p w14:paraId="57AC9A8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Functional Requirements</w:t>
            </w:r>
          </w:p>
        </w:tc>
      </w:tr>
      <w:tr w:rsidR="00CF49C4" w:rsidRPr="00A66E5A" w14:paraId="57AC9A92" w14:textId="77777777" w:rsidTr="00201EFC">
        <w:trPr>
          <w:trHeight w:val="300"/>
        </w:trPr>
        <w:tc>
          <w:tcPr>
            <w:tcW w:w="1660" w:type="dxa"/>
            <w:hideMark/>
          </w:tcPr>
          <w:p w14:paraId="57AC9A9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FY</w:t>
            </w:r>
          </w:p>
        </w:tc>
        <w:tc>
          <w:tcPr>
            <w:tcW w:w="7582" w:type="dxa"/>
            <w:hideMark/>
          </w:tcPr>
          <w:p w14:paraId="57AC9A9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Financial year</w:t>
            </w:r>
          </w:p>
        </w:tc>
      </w:tr>
      <w:tr w:rsidR="00CF49C4" w:rsidRPr="00A66E5A" w14:paraId="57AC9A95" w14:textId="77777777" w:rsidTr="00201EFC">
        <w:trPr>
          <w:trHeight w:val="300"/>
        </w:trPr>
        <w:tc>
          <w:tcPr>
            <w:tcW w:w="1660" w:type="dxa"/>
            <w:hideMark/>
          </w:tcPr>
          <w:p w14:paraId="57AC9A9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GOI</w:t>
            </w:r>
          </w:p>
        </w:tc>
        <w:tc>
          <w:tcPr>
            <w:tcW w:w="7582" w:type="dxa"/>
            <w:hideMark/>
          </w:tcPr>
          <w:p w14:paraId="57AC9A94" w14:textId="06287C40" w:rsidR="00CF49C4" w:rsidRPr="00A66E5A" w:rsidRDefault="00CF49C4" w:rsidP="00D75FFD">
            <w:pPr>
              <w:jc w:val="both"/>
              <w:rPr>
                <w:rFonts w:cstheme="minorHAnsi"/>
                <w:color w:val="000000"/>
                <w:lang w:eastAsia="en-IN"/>
              </w:rPr>
            </w:pPr>
            <w:r w:rsidRPr="00A66E5A">
              <w:rPr>
                <w:rFonts w:cstheme="minorHAnsi"/>
                <w:color w:val="000000"/>
                <w:lang w:eastAsia="en-IN"/>
              </w:rPr>
              <w:t>Government of India</w:t>
            </w:r>
          </w:p>
        </w:tc>
      </w:tr>
      <w:tr w:rsidR="00CF49C4" w:rsidRPr="00A66E5A" w14:paraId="57AC9A98" w14:textId="77777777" w:rsidTr="00201EFC">
        <w:trPr>
          <w:trHeight w:val="300"/>
        </w:trPr>
        <w:tc>
          <w:tcPr>
            <w:tcW w:w="1660" w:type="dxa"/>
            <w:hideMark/>
          </w:tcPr>
          <w:p w14:paraId="57AC9A9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GSI</w:t>
            </w:r>
          </w:p>
        </w:tc>
        <w:tc>
          <w:tcPr>
            <w:tcW w:w="7582" w:type="dxa"/>
            <w:hideMark/>
          </w:tcPr>
          <w:p w14:paraId="57AC9A9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Global system integrator</w:t>
            </w:r>
          </w:p>
        </w:tc>
      </w:tr>
      <w:tr w:rsidR="00CF49C4" w:rsidRPr="00A66E5A" w14:paraId="57AC9A9B" w14:textId="77777777" w:rsidTr="00201EFC">
        <w:trPr>
          <w:trHeight w:val="300"/>
        </w:trPr>
        <w:tc>
          <w:tcPr>
            <w:tcW w:w="1660" w:type="dxa"/>
            <w:hideMark/>
          </w:tcPr>
          <w:p w14:paraId="57AC9A99"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GST</w:t>
            </w:r>
          </w:p>
        </w:tc>
        <w:tc>
          <w:tcPr>
            <w:tcW w:w="7582" w:type="dxa"/>
            <w:hideMark/>
          </w:tcPr>
          <w:p w14:paraId="57AC9A9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Goods &amp; Service Tax</w:t>
            </w:r>
          </w:p>
        </w:tc>
      </w:tr>
      <w:tr w:rsidR="00CF49C4" w:rsidRPr="00A66E5A" w14:paraId="57AC9A9E" w14:textId="77777777" w:rsidTr="00201EFC">
        <w:trPr>
          <w:trHeight w:val="300"/>
        </w:trPr>
        <w:tc>
          <w:tcPr>
            <w:tcW w:w="1660" w:type="dxa"/>
            <w:hideMark/>
          </w:tcPr>
          <w:p w14:paraId="57AC9A9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GUI</w:t>
            </w:r>
          </w:p>
        </w:tc>
        <w:tc>
          <w:tcPr>
            <w:tcW w:w="7582" w:type="dxa"/>
            <w:hideMark/>
          </w:tcPr>
          <w:p w14:paraId="57AC9A9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Graphical User Interface</w:t>
            </w:r>
          </w:p>
        </w:tc>
      </w:tr>
      <w:tr w:rsidR="00CF49C4" w:rsidRPr="00A66E5A" w14:paraId="57AC9AA1" w14:textId="77777777" w:rsidTr="00201EFC">
        <w:trPr>
          <w:trHeight w:val="300"/>
        </w:trPr>
        <w:tc>
          <w:tcPr>
            <w:tcW w:w="1660" w:type="dxa"/>
            <w:hideMark/>
          </w:tcPr>
          <w:p w14:paraId="57AC9A9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HA</w:t>
            </w:r>
          </w:p>
        </w:tc>
        <w:tc>
          <w:tcPr>
            <w:tcW w:w="7582" w:type="dxa"/>
            <w:hideMark/>
          </w:tcPr>
          <w:p w14:paraId="57AC9AA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High Availability</w:t>
            </w:r>
          </w:p>
        </w:tc>
      </w:tr>
      <w:tr w:rsidR="00CF49C4" w:rsidRPr="00A66E5A" w14:paraId="57AC9AA4" w14:textId="77777777" w:rsidTr="00201EFC">
        <w:trPr>
          <w:trHeight w:val="300"/>
        </w:trPr>
        <w:tc>
          <w:tcPr>
            <w:tcW w:w="1660" w:type="dxa"/>
            <w:hideMark/>
          </w:tcPr>
          <w:p w14:paraId="57AC9AA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HLD</w:t>
            </w:r>
          </w:p>
        </w:tc>
        <w:tc>
          <w:tcPr>
            <w:tcW w:w="7582" w:type="dxa"/>
            <w:hideMark/>
          </w:tcPr>
          <w:p w14:paraId="57AC9AA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High Level Design Document</w:t>
            </w:r>
          </w:p>
        </w:tc>
      </w:tr>
      <w:tr w:rsidR="00CF49C4" w:rsidRPr="00A66E5A" w14:paraId="57AC9AA7" w14:textId="77777777" w:rsidTr="00201EFC">
        <w:trPr>
          <w:trHeight w:val="300"/>
        </w:trPr>
        <w:tc>
          <w:tcPr>
            <w:tcW w:w="1660" w:type="dxa"/>
            <w:hideMark/>
          </w:tcPr>
          <w:p w14:paraId="57AC9AA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HRMS</w:t>
            </w:r>
          </w:p>
        </w:tc>
        <w:tc>
          <w:tcPr>
            <w:tcW w:w="7582" w:type="dxa"/>
            <w:hideMark/>
          </w:tcPr>
          <w:p w14:paraId="57AC9AA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Human Resource Management System</w:t>
            </w:r>
          </w:p>
        </w:tc>
      </w:tr>
      <w:tr w:rsidR="00CF49C4" w:rsidRPr="00A66E5A" w14:paraId="57AC9AAA" w14:textId="77777777" w:rsidTr="00201EFC">
        <w:trPr>
          <w:trHeight w:val="300"/>
        </w:trPr>
        <w:tc>
          <w:tcPr>
            <w:tcW w:w="1660" w:type="dxa"/>
            <w:hideMark/>
          </w:tcPr>
          <w:p w14:paraId="57AC9AA8"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HSM</w:t>
            </w:r>
          </w:p>
        </w:tc>
        <w:tc>
          <w:tcPr>
            <w:tcW w:w="7582" w:type="dxa"/>
            <w:hideMark/>
          </w:tcPr>
          <w:p w14:paraId="57AC9AA9"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Hardware Security Module</w:t>
            </w:r>
          </w:p>
        </w:tc>
      </w:tr>
      <w:tr w:rsidR="00CF49C4" w:rsidRPr="00A66E5A" w14:paraId="57AC9AAD" w14:textId="77777777" w:rsidTr="00201EFC">
        <w:trPr>
          <w:trHeight w:val="300"/>
        </w:trPr>
        <w:tc>
          <w:tcPr>
            <w:tcW w:w="1660" w:type="dxa"/>
            <w:hideMark/>
          </w:tcPr>
          <w:p w14:paraId="57AC9AA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IRM</w:t>
            </w:r>
          </w:p>
        </w:tc>
        <w:tc>
          <w:tcPr>
            <w:tcW w:w="7582" w:type="dxa"/>
            <w:hideMark/>
          </w:tcPr>
          <w:p w14:paraId="57AC9AA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Integrated Risk Management</w:t>
            </w:r>
          </w:p>
        </w:tc>
      </w:tr>
      <w:tr w:rsidR="00CF49C4" w:rsidRPr="00A66E5A" w14:paraId="57AC9AB0" w14:textId="77777777" w:rsidTr="00201EFC">
        <w:trPr>
          <w:trHeight w:val="300"/>
        </w:trPr>
        <w:tc>
          <w:tcPr>
            <w:tcW w:w="1660" w:type="dxa"/>
            <w:hideMark/>
          </w:tcPr>
          <w:p w14:paraId="57AC9AA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lastRenderedPageBreak/>
              <w:t>IS</w:t>
            </w:r>
          </w:p>
        </w:tc>
        <w:tc>
          <w:tcPr>
            <w:tcW w:w="7582" w:type="dxa"/>
            <w:hideMark/>
          </w:tcPr>
          <w:p w14:paraId="57AC9AA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Information Security</w:t>
            </w:r>
          </w:p>
        </w:tc>
      </w:tr>
      <w:tr w:rsidR="00CF49C4" w:rsidRPr="00A66E5A" w14:paraId="57AC9AB3" w14:textId="77777777" w:rsidTr="00201EFC">
        <w:trPr>
          <w:trHeight w:val="300"/>
        </w:trPr>
        <w:tc>
          <w:tcPr>
            <w:tcW w:w="1660" w:type="dxa"/>
            <w:hideMark/>
          </w:tcPr>
          <w:p w14:paraId="57AC9AB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ISO</w:t>
            </w:r>
          </w:p>
        </w:tc>
        <w:tc>
          <w:tcPr>
            <w:tcW w:w="7582" w:type="dxa"/>
            <w:hideMark/>
          </w:tcPr>
          <w:p w14:paraId="57AC9AB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International Organization for Standardization</w:t>
            </w:r>
          </w:p>
        </w:tc>
      </w:tr>
      <w:tr w:rsidR="00CF49C4" w:rsidRPr="00A66E5A" w14:paraId="57AC9AB6" w14:textId="77777777" w:rsidTr="00201EFC">
        <w:trPr>
          <w:trHeight w:val="300"/>
        </w:trPr>
        <w:tc>
          <w:tcPr>
            <w:tcW w:w="1660" w:type="dxa"/>
            <w:hideMark/>
          </w:tcPr>
          <w:p w14:paraId="57AC9AB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IT</w:t>
            </w:r>
          </w:p>
        </w:tc>
        <w:tc>
          <w:tcPr>
            <w:tcW w:w="7582" w:type="dxa"/>
            <w:hideMark/>
          </w:tcPr>
          <w:p w14:paraId="57AC9AB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Information Technology</w:t>
            </w:r>
          </w:p>
        </w:tc>
      </w:tr>
      <w:tr w:rsidR="00CF49C4" w:rsidRPr="00A66E5A" w14:paraId="57AC9AB9" w14:textId="77777777" w:rsidTr="00201EFC">
        <w:trPr>
          <w:trHeight w:val="300"/>
        </w:trPr>
        <w:tc>
          <w:tcPr>
            <w:tcW w:w="1660" w:type="dxa"/>
            <w:hideMark/>
          </w:tcPr>
          <w:p w14:paraId="57AC9AB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LLD</w:t>
            </w:r>
          </w:p>
        </w:tc>
        <w:tc>
          <w:tcPr>
            <w:tcW w:w="7582" w:type="dxa"/>
            <w:hideMark/>
          </w:tcPr>
          <w:p w14:paraId="57AC9AB8"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Low Level Design Document</w:t>
            </w:r>
          </w:p>
        </w:tc>
      </w:tr>
      <w:tr w:rsidR="00CF49C4" w:rsidRPr="00A66E5A" w14:paraId="57AC9ABC" w14:textId="77777777" w:rsidTr="00201EFC">
        <w:trPr>
          <w:trHeight w:val="300"/>
        </w:trPr>
        <w:tc>
          <w:tcPr>
            <w:tcW w:w="1660" w:type="dxa"/>
            <w:hideMark/>
          </w:tcPr>
          <w:p w14:paraId="57AC9AB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LLP</w:t>
            </w:r>
          </w:p>
        </w:tc>
        <w:tc>
          <w:tcPr>
            <w:tcW w:w="7582" w:type="dxa"/>
            <w:hideMark/>
          </w:tcPr>
          <w:p w14:paraId="57AC9AB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Limited Liability Partnership</w:t>
            </w:r>
          </w:p>
        </w:tc>
      </w:tr>
      <w:tr w:rsidR="00CF49C4" w:rsidRPr="00A66E5A" w14:paraId="57AC9ABF" w14:textId="77777777" w:rsidTr="00201EFC">
        <w:trPr>
          <w:trHeight w:val="300"/>
        </w:trPr>
        <w:tc>
          <w:tcPr>
            <w:tcW w:w="1660" w:type="dxa"/>
            <w:hideMark/>
          </w:tcPr>
          <w:p w14:paraId="57AC9AB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MAF</w:t>
            </w:r>
          </w:p>
        </w:tc>
        <w:tc>
          <w:tcPr>
            <w:tcW w:w="7582" w:type="dxa"/>
            <w:hideMark/>
          </w:tcPr>
          <w:p w14:paraId="57AC9AB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Manufacturer Authorization Form</w:t>
            </w:r>
          </w:p>
        </w:tc>
      </w:tr>
      <w:tr w:rsidR="00CF49C4" w:rsidRPr="00A66E5A" w14:paraId="57AC9AC2" w14:textId="77777777" w:rsidTr="00201EFC">
        <w:trPr>
          <w:trHeight w:val="300"/>
        </w:trPr>
        <w:tc>
          <w:tcPr>
            <w:tcW w:w="1660" w:type="dxa"/>
            <w:hideMark/>
          </w:tcPr>
          <w:p w14:paraId="57AC9AC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MO</w:t>
            </w:r>
          </w:p>
        </w:tc>
        <w:tc>
          <w:tcPr>
            <w:tcW w:w="7582" w:type="dxa"/>
            <w:hideMark/>
          </w:tcPr>
          <w:p w14:paraId="57AC9AC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Management Organization</w:t>
            </w:r>
          </w:p>
        </w:tc>
      </w:tr>
      <w:tr w:rsidR="00CF49C4" w:rsidRPr="00A66E5A" w14:paraId="57AC9AC5" w14:textId="77777777" w:rsidTr="00201EFC">
        <w:trPr>
          <w:trHeight w:val="300"/>
        </w:trPr>
        <w:tc>
          <w:tcPr>
            <w:tcW w:w="1660" w:type="dxa"/>
            <w:hideMark/>
          </w:tcPr>
          <w:p w14:paraId="57AC9AC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MQ</w:t>
            </w:r>
          </w:p>
        </w:tc>
        <w:tc>
          <w:tcPr>
            <w:tcW w:w="7582" w:type="dxa"/>
            <w:hideMark/>
          </w:tcPr>
          <w:p w14:paraId="57AC9AC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Messaging &amp; Queuing</w:t>
            </w:r>
          </w:p>
        </w:tc>
      </w:tr>
      <w:tr w:rsidR="00CF49C4" w:rsidRPr="00A66E5A" w14:paraId="57AC9AC8" w14:textId="77777777" w:rsidTr="00201EFC">
        <w:trPr>
          <w:trHeight w:val="300"/>
        </w:trPr>
        <w:tc>
          <w:tcPr>
            <w:tcW w:w="1660" w:type="dxa"/>
            <w:hideMark/>
          </w:tcPr>
          <w:p w14:paraId="57AC9AC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MS SQL</w:t>
            </w:r>
          </w:p>
        </w:tc>
        <w:tc>
          <w:tcPr>
            <w:tcW w:w="7582" w:type="dxa"/>
            <w:hideMark/>
          </w:tcPr>
          <w:p w14:paraId="57AC9AC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Microsoft Structured Query Language</w:t>
            </w:r>
          </w:p>
        </w:tc>
      </w:tr>
      <w:tr w:rsidR="00CF49C4" w:rsidRPr="00A66E5A" w14:paraId="57AC9ACB" w14:textId="77777777" w:rsidTr="00201EFC">
        <w:trPr>
          <w:trHeight w:val="300"/>
        </w:trPr>
        <w:tc>
          <w:tcPr>
            <w:tcW w:w="1660" w:type="dxa"/>
            <w:hideMark/>
          </w:tcPr>
          <w:p w14:paraId="57AC9AC9"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MSME</w:t>
            </w:r>
          </w:p>
        </w:tc>
        <w:tc>
          <w:tcPr>
            <w:tcW w:w="7582" w:type="dxa"/>
            <w:hideMark/>
          </w:tcPr>
          <w:p w14:paraId="57AC9AC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Micro, Small &amp; Medium Enterprise</w:t>
            </w:r>
          </w:p>
        </w:tc>
      </w:tr>
      <w:tr w:rsidR="00CF49C4" w:rsidRPr="00A66E5A" w14:paraId="57AC9ACE" w14:textId="77777777" w:rsidTr="00201EFC">
        <w:trPr>
          <w:trHeight w:val="300"/>
        </w:trPr>
        <w:tc>
          <w:tcPr>
            <w:tcW w:w="1660" w:type="dxa"/>
            <w:hideMark/>
          </w:tcPr>
          <w:p w14:paraId="57AC9AC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NBFC</w:t>
            </w:r>
          </w:p>
        </w:tc>
        <w:tc>
          <w:tcPr>
            <w:tcW w:w="7582" w:type="dxa"/>
            <w:hideMark/>
          </w:tcPr>
          <w:p w14:paraId="57AC9AC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Non-Banking Financial Company</w:t>
            </w:r>
          </w:p>
        </w:tc>
      </w:tr>
      <w:tr w:rsidR="00CF49C4" w:rsidRPr="00A66E5A" w14:paraId="57AC9AD1" w14:textId="77777777" w:rsidTr="00201EFC">
        <w:trPr>
          <w:trHeight w:val="300"/>
        </w:trPr>
        <w:tc>
          <w:tcPr>
            <w:tcW w:w="1660" w:type="dxa"/>
            <w:hideMark/>
          </w:tcPr>
          <w:p w14:paraId="57AC9AC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NDA</w:t>
            </w:r>
          </w:p>
        </w:tc>
        <w:tc>
          <w:tcPr>
            <w:tcW w:w="7582" w:type="dxa"/>
            <w:hideMark/>
          </w:tcPr>
          <w:p w14:paraId="57AC9AD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Non-Disclosure Agreement</w:t>
            </w:r>
          </w:p>
        </w:tc>
      </w:tr>
      <w:tr w:rsidR="00CF49C4" w:rsidRPr="00A66E5A" w14:paraId="57AC9AD4" w14:textId="77777777" w:rsidTr="00201EFC">
        <w:trPr>
          <w:trHeight w:val="300"/>
        </w:trPr>
        <w:tc>
          <w:tcPr>
            <w:tcW w:w="1660" w:type="dxa"/>
            <w:hideMark/>
          </w:tcPr>
          <w:p w14:paraId="57AC9AD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NEFT</w:t>
            </w:r>
          </w:p>
        </w:tc>
        <w:tc>
          <w:tcPr>
            <w:tcW w:w="7582" w:type="dxa"/>
            <w:hideMark/>
          </w:tcPr>
          <w:p w14:paraId="57AC9AD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National Electronic Funds Transfer</w:t>
            </w:r>
          </w:p>
        </w:tc>
      </w:tr>
      <w:tr w:rsidR="00CF49C4" w:rsidRPr="00A66E5A" w14:paraId="57AC9AD7" w14:textId="77777777" w:rsidTr="00201EFC">
        <w:trPr>
          <w:trHeight w:val="300"/>
        </w:trPr>
        <w:tc>
          <w:tcPr>
            <w:tcW w:w="1660" w:type="dxa"/>
            <w:hideMark/>
          </w:tcPr>
          <w:p w14:paraId="57AC9AD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NPCI</w:t>
            </w:r>
          </w:p>
        </w:tc>
        <w:tc>
          <w:tcPr>
            <w:tcW w:w="7582" w:type="dxa"/>
            <w:hideMark/>
          </w:tcPr>
          <w:p w14:paraId="57AC9AD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National Payment Corporation of India</w:t>
            </w:r>
          </w:p>
        </w:tc>
      </w:tr>
      <w:tr w:rsidR="00CF49C4" w:rsidRPr="00A66E5A" w14:paraId="57AC9ADA" w14:textId="77777777" w:rsidTr="00201EFC">
        <w:trPr>
          <w:trHeight w:val="300"/>
        </w:trPr>
        <w:tc>
          <w:tcPr>
            <w:tcW w:w="1660" w:type="dxa"/>
            <w:hideMark/>
          </w:tcPr>
          <w:p w14:paraId="57AC9AD8"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NS</w:t>
            </w:r>
          </w:p>
        </w:tc>
        <w:tc>
          <w:tcPr>
            <w:tcW w:w="7582" w:type="dxa"/>
            <w:hideMark/>
          </w:tcPr>
          <w:p w14:paraId="57AC9AD9" w14:textId="69345A4C" w:rsidR="00CF49C4" w:rsidRPr="00A66E5A" w:rsidRDefault="00CF49C4" w:rsidP="00D75FFD">
            <w:pPr>
              <w:jc w:val="both"/>
              <w:rPr>
                <w:rFonts w:cstheme="minorHAnsi"/>
                <w:color w:val="000000"/>
                <w:lang w:eastAsia="en-IN"/>
              </w:rPr>
            </w:pPr>
            <w:r w:rsidRPr="00A66E5A">
              <w:rPr>
                <w:rFonts w:cstheme="minorHAnsi"/>
                <w:color w:val="000000"/>
                <w:lang w:eastAsia="en-IN"/>
              </w:rPr>
              <w:t>Near Site</w:t>
            </w:r>
            <w:r w:rsidR="00F23816" w:rsidRPr="00A66E5A">
              <w:rPr>
                <w:rFonts w:cstheme="minorHAnsi"/>
                <w:color w:val="000000"/>
                <w:lang w:eastAsia="en-IN"/>
              </w:rPr>
              <w:t>s</w:t>
            </w:r>
          </w:p>
        </w:tc>
      </w:tr>
      <w:tr w:rsidR="00CF49C4" w:rsidRPr="00A66E5A" w14:paraId="57AC9ADD" w14:textId="77777777" w:rsidTr="00201EFC">
        <w:trPr>
          <w:trHeight w:val="300"/>
        </w:trPr>
        <w:tc>
          <w:tcPr>
            <w:tcW w:w="1660" w:type="dxa"/>
            <w:hideMark/>
          </w:tcPr>
          <w:p w14:paraId="57AC9AD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NTSL</w:t>
            </w:r>
          </w:p>
        </w:tc>
        <w:tc>
          <w:tcPr>
            <w:tcW w:w="7582" w:type="dxa"/>
            <w:hideMark/>
          </w:tcPr>
          <w:p w14:paraId="57AC9AD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Net Settlement Report</w:t>
            </w:r>
          </w:p>
        </w:tc>
      </w:tr>
      <w:tr w:rsidR="00CF49C4" w:rsidRPr="00A66E5A" w14:paraId="57AC9AE0" w14:textId="77777777" w:rsidTr="00201EFC">
        <w:trPr>
          <w:trHeight w:val="300"/>
        </w:trPr>
        <w:tc>
          <w:tcPr>
            <w:tcW w:w="1660" w:type="dxa"/>
            <w:hideMark/>
          </w:tcPr>
          <w:p w14:paraId="57AC9AD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NUUP</w:t>
            </w:r>
          </w:p>
        </w:tc>
        <w:tc>
          <w:tcPr>
            <w:tcW w:w="7582" w:type="dxa"/>
            <w:hideMark/>
          </w:tcPr>
          <w:p w14:paraId="57AC9AD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National Unified USSD [Unstructured Supplementary Services Data] Platform</w:t>
            </w:r>
          </w:p>
        </w:tc>
      </w:tr>
      <w:tr w:rsidR="00CF49C4" w:rsidRPr="00A66E5A" w14:paraId="57AC9AE3" w14:textId="77777777" w:rsidTr="00201EFC">
        <w:trPr>
          <w:trHeight w:val="300"/>
        </w:trPr>
        <w:tc>
          <w:tcPr>
            <w:tcW w:w="1660" w:type="dxa"/>
            <w:hideMark/>
          </w:tcPr>
          <w:p w14:paraId="57AC9AE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OEM</w:t>
            </w:r>
          </w:p>
        </w:tc>
        <w:tc>
          <w:tcPr>
            <w:tcW w:w="7582" w:type="dxa"/>
            <w:hideMark/>
          </w:tcPr>
          <w:p w14:paraId="57AC9AE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Original equipment manufacturer</w:t>
            </w:r>
          </w:p>
        </w:tc>
      </w:tr>
      <w:tr w:rsidR="00CF49C4" w:rsidRPr="00A66E5A" w14:paraId="57AC9AE6" w14:textId="77777777" w:rsidTr="00201EFC">
        <w:trPr>
          <w:trHeight w:val="300"/>
        </w:trPr>
        <w:tc>
          <w:tcPr>
            <w:tcW w:w="1660" w:type="dxa"/>
            <w:hideMark/>
          </w:tcPr>
          <w:p w14:paraId="57AC9AE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OEM</w:t>
            </w:r>
          </w:p>
        </w:tc>
        <w:tc>
          <w:tcPr>
            <w:tcW w:w="7582" w:type="dxa"/>
            <w:hideMark/>
          </w:tcPr>
          <w:p w14:paraId="57AC9AE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Original Equipment Manufacturer</w:t>
            </w:r>
          </w:p>
        </w:tc>
      </w:tr>
      <w:tr w:rsidR="00CF49C4" w:rsidRPr="00A66E5A" w14:paraId="57AC9AE9" w14:textId="77777777" w:rsidTr="00201EFC">
        <w:trPr>
          <w:trHeight w:val="300"/>
        </w:trPr>
        <w:tc>
          <w:tcPr>
            <w:tcW w:w="1660" w:type="dxa"/>
            <w:hideMark/>
          </w:tcPr>
          <w:p w14:paraId="57AC9AE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OPD</w:t>
            </w:r>
          </w:p>
        </w:tc>
        <w:tc>
          <w:tcPr>
            <w:tcW w:w="7582" w:type="dxa"/>
            <w:hideMark/>
          </w:tcPr>
          <w:p w14:paraId="57AC9AE8"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Original Platform Developer</w:t>
            </w:r>
          </w:p>
        </w:tc>
      </w:tr>
      <w:tr w:rsidR="00CF49C4" w:rsidRPr="00A66E5A" w14:paraId="57AC9AEC" w14:textId="77777777" w:rsidTr="00201EFC">
        <w:trPr>
          <w:trHeight w:val="300"/>
        </w:trPr>
        <w:tc>
          <w:tcPr>
            <w:tcW w:w="1660" w:type="dxa"/>
            <w:hideMark/>
          </w:tcPr>
          <w:p w14:paraId="57AC9AE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OS</w:t>
            </w:r>
          </w:p>
        </w:tc>
        <w:tc>
          <w:tcPr>
            <w:tcW w:w="7582" w:type="dxa"/>
            <w:hideMark/>
          </w:tcPr>
          <w:p w14:paraId="57AC9AE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Operating System</w:t>
            </w:r>
          </w:p>
        </w:tc>
      </w:tr>
      <w:tr w:rsidR="00CF49C4" w:rsidRPr="00A66E5A" w14:paraId="57AC9AEF" w14:textId="77777777" w:rsidTr="00201EFC">
        <w:trPr>
          <w:trHeight w:val="300"/>
        </w:trPr>
        <w:tc>
          <w:tcPr>
            <w:tcW w:w="1660" w:type="dxa"/>
            <w:hideMark/>
          </w:tcPr>
          <w:p w14:paraId="57AC9AE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OSD</w:t>
            </w:r>
          </w:p>
        </w:tc>
        <w:tc>
          <w:tcPr>
            <w:tcW w:w="7582" w:type="dxa"/>
            <w:hideMark/>
          </w:tcPr>
          <w:p w14:paraId="57AC9AE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Original Software Developer</w:t>
            </w:r>
          </w:p>
        </w:tc>
      </w:tr>
      <w:tr w:rsidR="00CF49C4" w:rsidRPr="00A66E5A" w14:paraId="57AC9AF2" w14:textId="77777777" w:rsidTr="00201EFC">
        <w:trPr>
          <w:trHeight w:val="300"/>
        </w:trPr>
        <w:tc>
          <w:tcPr>
            <w:tcW w:w="1660" w:type="dxa"/>
            <w:hideMark/>
          </w:tcPr>
          <w:p w14:paraId="57AC9AF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PD &amp; BP</w:t>
            </w:r>
          </w:p>
        </w:tc>
        <w:tc>
          <w:tcPr>
            <w:tcW w:w="7582" w:type="dxa"/>
            <w:hideMark/>
          </w:tcPr>
          <w:p w14:paraId="57AC9AF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Project Demonstration &amp; Bid Presentation</w:t>
            </w:r>
          </w:p>
        </w:tc>
      </w:tr>
      <w:tr w:rsidR="00CF49C4" w:rsidRPr="00A66E5A" w14:paraId="57AC9AF5" w14:textId="77777777" w:rsidTr="00201EFC">
        <w:trPr>
          <w:trHeight w:val="300"/>
        </w:trPr>
        <w:tc>
          <w:tcPr>
            <w:tcW w:w="1660" w:type="dxa"/>
            <w:hideMark/>
          </w:tcPr>
          <w:p w14:paraId="57AC9AF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PBG</w:t>
            </w:r>
          </w:p>
        </w:tc>
        <w:tc>
          <w:tcPr>
            <w:tcW w:w="7582" w:type="dxa"/>
            <w:hideMark/>
          </w:tcPr>
          <w:p w14:paraId="57AC9AF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Performance Bank Guarantee</w:t>
            </w:r>
          </w:p>
        </w:tc>
      </w:tr>
      <w:tr w:rsidR="00CF49C4" w:rsidRPr="00A66E5A" w14:paraId="57AC9AF8" w14:textId="77777777" w:rsidTr="00201EFC">
        <w:trPr>
          <w:trHeight w:val="300"/>
        </w:trPr>
        <w:tc>
          <w:tcPr>
            <w:tcW w:w="1660" w:type="dxa"/>
            <w:hideMark/>
          </w:tcPr>
          <w:p w14:paraId="57AC9AF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PO</w:t>
            </w:r>
          </w:p>
        </w:tc>
        <w:tc>
          <w:tcPr>
            <w:tcW w:w="7582" w:type="dxa"/>
            <w:hideMark/>
          </w:tcPr>
          <w:p w14:paraId="57AC9AF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Purchase Order</w:t>
            </w:r>
          </w:p>
        </w:tc>
      </w:tr>
      <w:tr w:rsidR="00CF49C4" w:rsidRPr="00A66E5A" w14:paraId="57AC9AFB" w14:textId="77777777" w:rsidTr="00201EFC">
        <w:trPr>
          <w:trHeight w:val="300"/>
        </w:trPr>
        <w:tc>
          <w:tcPr>
            <w:tcW w:w="1660" w:type="dxa"/>
            <w:hideMark/>
          </w:tcPr>
          <w:p w14:paraId="57AC9AF9" w14:textId="77777777" w:rsidR="00CF49C4" w:rsidRPr="00A66E5A" w:rsidRDefault="00CF49C4" w:rsidP="00D75FFD">
            <w:pPr>
              <w:jc w:val="both"/>
              <w:rPr>
                <w:rFonts w:cstheme="minorHAnsi"/>
                <w:color w:val="000000"/>
                <w:lang w:eastAsia="en-IN"/>
              </w:rPr>
            </w:pPr>
            <w:proofErr w:type="spellStart"/>
            <w:r w:rsidRPr="00A66E5A">
              <w:rPr>
                <w:rFonts w:cstheme="minorHAnsi"/>
                <w:color w:val="000000"/>
                <w:lang w:eastAsia="en-IN"/>
              </w:rPr>
              <w:t>PoP</w:t>
            </w:r>
            <w:proofErr w:type="spellEnd"/>
          </w:p>
        </w:tc>
        <w:tc>
          <w:tcPr>
            <w:tcW w:w="7582" w:type="dxa"/>
            <w:hideMark/>
          </w:tcPr>
          <w:p w14:paraId="57AC9AF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Point of Presence</w:t>
            </w:r>
          </w:p>
        </w:tc>
      </w:tr>
      <w:tr w:rsidR="00CF49C4" w:rsidRPr="00A66E5A" w14:paraId="57AC9AFE" w14:textId="77777777" w:rsidTr="00201EFC">
        <w:trPr>
          <w:trHeight w:val="300"/>
        </w:trPr>
        <w:tc>
          <w:tcPr>
            <w:tcW w:w="1660" w:type="dxa"/>
            <w:hideMark/>
          </w:tcPr>
          <w:p w14:paraId="57AC9AF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POS</w:t>
            </w:r>
          </w:p>
        </w:tc>
        <w:tc>
          <w:tcPr>
            <w:tcW w:w="7582" w:type="dxa"/>
            <w:hideMark/>
          </w:tcPr>
          <w:p w14:paraId="57AC9AF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Pont of Sale</w:t>
            </w:r>
          </w:p>
        </w:tc>
      </w:tr>
      <w:tr w:rsidR="00CF49C4" w:rsidRPr="00A66E5A" w14:paraId="57AC9B01" w14:textId="77777777" w:rsidTr="00201EFC">
        <w:trPr>
          <w:trHeight w:val="300"/>
        </w:trPr>
        <w:tc>
          <w:tcPr>
            <w:tcW w:w="1660" w:type="dxa"/>
            <w:hideMark/>
          </w:tcPr>
          <w:p w14:paraId="57AC9AF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lastRenderedPageBreak/>
              <w:t>PSE</w:t>
            </w:r>
          </w:p>
        </w:tc>
        <w:tc>
          <w:tcPr>
            <w:tcW w:w="7582" w:type="dxa"/>
            <w:hideMark/>
          </w:tcPr>
          <w:p w14:paraId="57AC9B0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Public Sector Enterprise</w:t>
            </w:r>
          </w:p>
        </w:tc>
      </w:tr>
      <w:tr w:rsidR="00CF49C4" w:rsidRPr="00A66E5A" w14:paraId="57AC9B04" w14:textId="77777777" w:rsidTr="00201EFC">
        <w:trPr>
          <w:trHeight w:val="300"/>
        </w:trPr>
        <w:tc>
          <w:tcPr>
            <w:tcW w:w="1660" w:type="dxa"/>
            <w:hideMark/>
          </w:tcPr>
          <w:p w14:paraId="57AC9B0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PSP</w:t>
            </w:r>
          </w:p>
        </w:tc>
        <w:tc>
          <w:tcPr>
            <w:tcW w:w="7582" w:type="dxa"/>
            <w:hideMark/>
          </w:tcPr>
          <w:p w14:paraId="57AC9B0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Payment System Player</w:t>
            </w:r>
          </w:p>
        </w:tc>
      </w:tr>
      <w:tr w:rsidR="00CF49C4" w:rsidRPr="00A66E5A" w14:paraId="57AC9B07" w14:textId="77777777" w:rsidTr="00201EFC">
        <w:trPr>
          <w:trHeight w:val="300"/>
        </w:trPr>
        <w:tc>
          <w:tcPr>
            <w:tcW w:w="1660" w:type="dxa"/>
            <w:hideMark/>
          </w:tcPr>
          <w:p w14:paraId="57AC9B0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PSU</w:t>
            </w:r>
          </w:p>
        </w:tc>
        <w:tc>
          <w:tcPr>
            <w:tcW w:w="7582" w:type="dxa"/>
            <w:hideMark/>
          </w:tcPr>
          <w:p w14:paraId="57AC9B0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Public Sector Undertaking</w:t>
            </w:r>
          </w:p>
        </w:tc>
      </w:tr>
      <w:tr w:rsidR="00CF49C4" w:rsidRPr="00A66E5A" w14:paraId="57AC9B0A" w14:textId="77777777" w:rsidTr="00201EFC">
        <w:trPr>
          <w:trHeight w:val="300"/>
        </w:trPr>
        <w:tc>
          <w:tcPr>
            <w:tcW w:w="1660" w:type="dxa"/>
            <w:hideMark/>
          </w:tcPr>
          <w:p w14:paraId="57AC9B08"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QR code</w:t>
            </w:r>
          </w:p>
        </w:tc>
        <w:tc>
          <w:tcPr>
            <w:tcW w:w="7582" w:type="dxa"/>
            <w:hideMark/>
          </w:tcPr>
          <w:p w14:paraId="57AC9B09"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Quick Response Code</w:t>
            </w:r>
          </w:p>
        </w:tc>
      </w:tr>
      <w:tr w:rsidR="00CF49C4" w:rsidRPr="00A66E5A" w14:paraId="57AC9B0D" w14:textId="77777777" w:rsidTr="00201EFC">
        <w:trPr>
          <w:trHeight w:val="300"/>
        </w:trPr>
        <w:tc>
          <w:tcPr>
            <w:tcW w:w="1660" w:type="dxa"/>
            <w:hideMark/>
          </w:tcPr>
          <w:p w14:paraId="57AC9B0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RAM</w:t>
            </w:r>
          </w:p>
        </w:tc>
        <w:tc>
          <w:tcPr>
            <w:tcW w:w="7582" w:type="dxa"/>
            <w:hideMark/>
          </w:tcPr>
          <w:p w14:paraId="57AC9B0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Random Access Memory</w:t>
            </w:r>
          </w:p>
        </w:tc>
      </w:tr>
      <w:tr w:rsidR="00CF49C4" w:rsidRPr="00A66E5A" w14:paraId="57AC9B10" w14:textId="77777777" w:rsidTr="00201EFC">
        <w:trPr>
          <w:trHeight w:val="300"/>
        </w:trPr>
        <w:tc>
          <w:tcPr>
            <w:tcW w:w="1660" w:type="dxa"/>
            <w:hideMark/>
          </w:tcPr>
          <w:p w14:paraId="57AC9B0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RBI</w:t>
            </w:r>
          </w:p>
        </w:tc>
        <w:tc>
          <w:tcPr>
            <w:tcW w:w="7582" w:type="dxa"/>
            <w:hideMark/>
          </w:tcPr>
          <w:p w14:paraId="57AC9B0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Reserve Bank of India</w:t>
            </w:r>
          </w:p>
        </w:tc>
      </w:tr>
      <w:tr w:rsidR="00CF49C4" w:rsidRPr="00A66E5A" w14:paraId="57AC9B13" w14:textId="77777777" w:rsidTr="00201EFC">
        <w:trPr>
          <w:trHeight w:val="300"/>
        </w:trPr>
        <w:tc>
          <w:tcPr>
            <w:tcW w:w="1660" w:type="dxa"/>
            <w:hideMark/>
          </w:tcPr>
          <w:p w14:paraId="57AC9B1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RCA</w:t>
            </w:r>
          </w:p>
        </w:tc>
        <w:tc>
          <w:tcPr>
            <w:tcW w:w="7582" w:type="dxa"/>
            <w:hideMark/>
          </w:tcPr>
          <w:p w14:paraId="57AC9B1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Root cause analysis</w:t>
            </w:r>
          </w:p>
        </w:tc>
      </w:tr>
      <w:tr w:rsidR="00CF49C4" w:rsidRPr="00A66E5A" w14:paraId="57AC9B16" w14:textId="77777777" w:rsidTr="00201EFC">
        <w:trPr>
          <w:trHeight w:val="300"/>
        </w:trPr>
        <w:tc>
          <w:tcPr>
            <w:tcW w:w="1660" w:type="dxa"/>
            <w:hideMark/>
          </w:tcPr>
          <w:p w14:paraId="57AC9B1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RFP</w:t>
            </w:r>
          </w:p>
        </w:tc>
        <w:tc>
          <w:tcPr>
            <w:tcW w:w="7582" w:type="dxa"/>
            <w:hideMark/>
          </w:tcPr>
          <w:p w14:paraId="57AC9B1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Request for Proposal</w:t>
            </w:r>
          </w:p>
        </w:tc>
      </w:tr>
      <w:tr w:rsidR="00CF49C4" w:rsidRPr="00A66E5A" w14:paraId="57AC9B1C" w14:textId="77777777" w:rsidTr="00201EFC">
        <w:trPr>
          <w:trHeight w:val="300"/>
        </w:trPr>
        <w:tc>
          <w:tcPr>
            <w:tcW w:w="1660" w:type="dxa"/>
            <w:hideMark/>
          </w:tcPr>
          <w:p w14:paraId="57AC9B1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RPO</w:t>
            </w:r>
          </w:p>
        </w:tc>
        <w:tc>
          <w:tcPr>
            <w:tcW w:w="7582" w:type="dxa"/>
            <w:hideMark/>
          </w:tcPr>
          <w:p w14:paraId="57AC9B1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Recovery point objective</w:t>
            </w:r>
          </w:p>
        </w:tc>
      </w:tr>
      <w:tr w:rsidR="00CF49C4" w:rsidRPr="00A66E5A" w14:paraId="57AC9B1F" w14:textId="77777777" w:rsidTr="00201EFC">
        <w:trPr>
          <w:trHeight w:val="361"/>
        </w:trPr>
        <w:tc>
          <w:tcPr>
            <w:tcW w:w="1660" w:type="dxa"/>
            <w:hideMark/>
          </w:tcPr>
          <w:p w14:paraId="57AC9B1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RRB</w:t>
            </w:r>
          </w:p>
        </w:tc>
        <w:tc>
          <w:tcPr>
            <w:tcW w:w="7582" w:type="dxa"/>
            <w:hideMark/>
          </w:tcPr>
          <w:p w14:paraId="57AC9B1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Regional Rural Bank</w:t>
            </w:r>
          </w:p>
        </w:tc>
      </w:tr>
      <w:tr w:rsidR="00CF49C4" w:rsidRPr="00A66E5A" w14:paraId="57AC9B22" w14:textId="77777777" w:rsidTr="00201EFC">
        <w:trPr>
          <w:trHeight w:val="300"/>
        </w:trPr>
        <w:tc>
          <w:tcPr>
            <w:tcW w:w="1660" w:type="dxa"/>
            <w:hideMark/>
          </w:tcPr>
          <w:p w14:paraId="57AC9B2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RTGS</w:t>
            </w:r>
          </w:p>
        </w:tc>
        <w:tc>
          <w:tcPr>
            <w:tcW w:w="7582" w:type="dxa"/>
            <w:hideMark/>
          </w:tcPr>
          <w:p w14:paraId="57AC9B2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Real Time Gross Settlement</w:t>
            </w:r>
          </w:p>
        </w:tc>
      </w:tr>
      <w:tr w:rsidR="00CF49C4" w:rsidRPr="00A66E5A" w14:paraId="57AC9B25" w14:textId="77777777" w:rsidTr="00201EFC">
        <w:trPr>
          <w:trHeight w:val="300"/>
        </w:trPr>
        <w:tc>
          <w:tcPr>
            <w:tcW w:w="1660" w:type="dxa"/>
            <w:hideMark/>
          </w:tcPr>
          <w:p w14:paraId="57AC9B2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RTO</w:t>
            </w:r>
          </w:p>
        </w:tc>
        <w:tc>
          <w:tcPr>
            <w:tcW w:w="7582" w:type="dxa"/>
            <w:hideMark/>
          </w:tcPr>
          <w:p w14:paraId="57AC9B2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Recovery Time objective</w:t>
            </w:r>
          </w:p>
        </w:tc>
      </w:tr>
      <w:tr w:rsidR="00CF49C4" w:rsidRPr="00A66E5A" w14:paraId="57AC9B28" w14:textId="77777777" w:rsidTr="00201EFC">
        <w:trPr>
          <w:trHeight w:val="300"/>
        </w:trPr>
        <w:tc>
          <w:tcPr>
            <w:tcW w:w="1660" w:type="dxa"/>
            <w:hideMark/>
          </w:tcPr>
          <w:p w14:paraId="57AC9B2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SAN</w:t>
            </w:r>
          </w:p>
        </w:tc>
        <w:tc>
          <w:tcPr>
            <w:tcW w:w="7582" w:type="dxa"/>
            <w:hideMark/>
          </w:tcPr>
          <w:p w14:paraId="57AC9B2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Storage Area Network</w:t>
            </w:r>
          </w:p>
        </w:tc>
      </w:tr>
      <w:tr w:rsidR="00CF49C4" w:rsidRPr="00A66E5A" w14:paraId="57AC9B2B" w14:textId="77777777" w:rsidTr="00201EFC">
        <w:trPr>
          <w:trHeight w:val="300"/>
        </w:trPr>
        <w:tc>
          <w:tcPr>
            <w:tcW w:w="1660" w:type="dxa"/>
            <w:hideMark/>
          </w:tcPr>
          <w:p w14:paraId="57AC9B29"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SAS</w:t>
            </w:r>
          </w:p>
        </w:tc>
        <w:tc>
          <w:tcPr>
            <w:tcW w:w="7582" w:type="dxa"/>
            <w:hideMark/>
          </w:tcPr>
          <w:p w14:paraId="57AC9B2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Serial attached SCSI</w:t>
            </w:r>
          </w:p>
        </w:tc>
      </w:tr>
      <w:tr w:rsidR="00CF49C4" w:rsidRPr="00A66E5A" w14:paraId="57AC9B2E" w14:textId="77777777" w:rsidTr="00201EFC">
        <w:trPr>
          <w:trHeight w:val="300"/>
        </w:trPr>
        <w:tc>
          <w:tcPr>
            <w:tcW w:w="1660" w:type="dxa"/>
            <w:hideMark/>
          </w:tcPr>
          <w:p w14:paraId="57AC9B2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SCB</w:t>
            </w:r>
          </w:p>
        </w:tc>
        <w:tc>
          <w:tcPr>
            <w:tcW w:w="7582" w:type="dxa"/>
            <w:hideMark/>
          </w:tcPr>
          <w:p w14:paraId="57AC9B2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Scheduled Commercial Bank</w:t>
            </w:r>
          </w:p>
        </w:tc>
      </w:tr>
      <w:tr w:rsidR="00CF49C4" w:rsidRPr="00A66E5A" w14:paraId="57AC9B31" w14:textId="77777777" w:rsidTr="00201EFC">
        <w:trPr>
          <w:trHeight w:val="300"/>
        </w:trPr>
        <w:tc>
          <w:tcPr>
            <w:tcW w:w="1660" w:type="dxa"/>
            <w:hideMark/>
          </w:tcPr>
          <w:p w14:paraId="57AC9B2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SDKs</w:t>
            </w:r>
          </w:p>
        </w:tc>
        <w:tc>
          <w:tcPr>
            <w:tcW w:w="7582" w:type="dxa"/>
            <w:hideMark/>
          </w:tcPr>
          <w:p w14:paraId="57AC9B3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Software Development Kits</w:t>
            </w:r>
          </w:p>
        </w:tc>
      </w:tr>
      <w:tr w:rsidR="00CF49C4" w:rsidRPr="00A66E5A" w14:paraId="57AC9B34" w14:textId="77777777" w:rsidTr="00201EFC">
        <w:trPr>
          <w:trHeight w:val="300"/>
        </w:trPr>
        <w:tc>
          <w:tcPr>
            <w:tcW w:w="1660" w:type="dxa"/>
            <w:hideMark/>
          </w:tcPr>
          <w:p w14:paraId="57AC9B3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SDR</w:t>
            </w:r>
          </w:p>
        </w:tc>
        <w:tc>
          <w:tcPr>
            <w:tcW w:w="7582" w:type="dxa"/>
            <w:hideMark/>
          </w:tcPr>
          <w:p w14:paraId="57AC9B3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Single Data Repository</w:t>
            </w:r>
          </w:p>
        </w:tc>
      </w:tr>
      <w:tr w:rsidR="00CF49C4" w:rsidRPr="00A66E5A" w14:paraId="57AC9B37" w14:textId="77777777" w:rsidTr="00201EFC">
        <w:trPr>
          <w:trHeight w:val="300"/>
        </w:trPr>
        <w:tc>
          <w:tcPr>
            <w:tcW w:w="1660" w:type="dxa"/>
            <w:hideMark/>
          </w:tcPr>
          <w:p w14:paraId="57AC9B3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SEBI</w:t>
            </w:r>
          </w:p>
        </w:tc>
        <w:tc>
          <w:tcPr>
            <w:tcW w:w="7582" w:type="dxa"/>
            <w:hideMark/>
          </w:tcPr>
          <w:p w14:paraId="57AC9B3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Securities Exchange Board of India</w:t>
            </w:r>
          </w:p>
        </w:tc>
      </w:tr>
      <w:tr w:rsidR="00CF49C4" w:rsidRPr="00A66E5A" w14:paraId="57AC9B3A" w14:textId="77777777" w:rsidTr="00201EFC">
        <w:trPr>
          <w:trHeight w:val="300"/>
        </w:trPr>
        <w:tc>
          <w:tcPr>
            <w:tcW w:w="1660" w:type="dxa"/>
            <w:hideMark/>
          </w:tcPr>
          <w:p w14:paraId="57AC9B38"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SI</w:t>
            </w:r>
          </w:p>
        </w:tc>
        <w:tc>
          <w:tcPr>
            <w:tcW w:w="7582" w:type="dxa"/>
            <w:hideMark/>
          </w:tcPr>
          <w:p w14:paraId="57AC9B39"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System Integrator</w:t>
            </w:r>
          </w:p>
        </w:tc>
      </w:tr>
      <w:tr w:rsidR="00CF49C4" w:rsidRPr="00A66E5A" w14:paraId="57AC9B3D" w14:textId="77777777" w:rsidTr="00201EFC">
        <w:trPr>
          <w:trHeight w:val="300"/>
        </w:trPr>
        <w:tc>
          <w:tcPr>
            <w:tcW w:w="1660" w:type="dxa"/>
            <w:hideMark/>
          </w:tcPr>
          <w:p w14:paraId="57AC9B3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SIEM</w:t>
            </w:r>
          </w:p>
        </w:tc>
        <w:tc>
          <w:tcPr>
            <w:tcW w:w="7582" w:type="dxa"/>
            <w:hideMark/>
          </w:tcPr>
          <w:p w14:paraId="57AC9B3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Security Information &amp; Event Management</w:t>
            </w:r>
          </w:p>
        </w:tc>
      </w:tr>
      <w:tr w:rsidR="00CF49C4" w:rsidRPr="00A66E5A" w14:paraId="57AC9B40" w14:textId="77777777" w:rsidTr="00201EFC">
        <w:trPr>
          <w:trHeight w:val="300"/>
        </w:trPr>
        <w:tc>
          <w:tcPr>
            <w:tcW w:w="1660" w:type="dxa"/>
            <w:hideMark/>
          </w:tcPr>
          <w:p w14:paraId="57AC9B3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SLA</w:t>
            </w:r>
          </w:p>
        </w:tc>
        <w:tc>
          <w:tcPr>
            <w:tcW w:w="7582" w:type="dxa"/>
            <w:hideMark/>
          </w:tcPr>
          <w:p w14:paraId="57AC9B3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Service Level Agreement</w:t>
            </w:r>
          </w:p>
        </w:tc>
      </w:tr>
      <w:tr w:rsidR="00CF49C4" w:rsidRPr="00A66E5A" w14:paraId="57AC9B43" w14:textId="77777777" w:rsidTr="00201EFC">
        <w:trPr>
          <w:trHeight w:val="300"/>
        </w:trPr>
        <w:tc>
          <w:tcPr>
            <w:tcW w:w="1660" w:type="dxa"/>
            <w:hideMark/>
          </w:tcPr>
          <w:p w14:paraId="57AC9B4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SOP</w:t>
            </w:r>
          </w:p>
        </w:tc>
        <w:tc>
          <w:tcPr>
            <w:tcW w:w="7582" w:type="dxa"/>
            <w:hideMark/>
          </w:tcPr>
          <w:p w14:paraId="57AC9B4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Standard Operating Procedures</w:t>
            </w:r>
          </w:p>
        </w:tc>
      </w:tr>
      <w:tr w:rsidR="00CF49C4" w:rsidRPr="00A66E5A" w14:paraId="57AC9B46" w14:textId="77777777" w:rsidTr="00201EFC">
        <w:trPr>
          <w:trHeight w:val="300"/>
        </w:trPr>
        <w:tc>
          <w:tcPr>
            <w:tcW w:w="1660" w:type="dxa"/>
            <w:hideMark/>
          </w:tcPr>
          <w:p w14:paraId="57AC9B4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SPOC</w:t>
            </w:r>
          </w:p>
        </w:tc>
        <w:tc>
          <w:tcPr>
            <w:tcW w:w="7582" w:type="dxa"/>
            <w:hideMark/>
          </w:tcPr>
          <w:p w14:paraId="57AC9B4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Single Point of Contact</w:t>
            </w:r>
          </w:p>
        </w:tc>
      </w:tr>
      <w:tr w:rsidR="00CF49C4" w:rsidRPr="00A66E5A" w14:paraId="57AC9B49" w14:textId="77777777" w:rsidTr="00201EFC">
        <w:trPr>
          <w:trHeight w:val="300"/>
        </w:trPr>
        <w:tc>
          <w:tcPr>
            <w:tcW w:w="1660" w:type="dxa"/>
            <w:hideMark/>
          </w:tcPr>
          <w:p w14:paraId="57AC9B4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SRS</w:t>
            </w:r>
          </w:p>
        </w:tc>
        <w:tc>
          <w:tcPr>
            <w:tcW w:w="7582" w:type="dxa"/>
            <w:hideMark/>
          </w:tcPr>
          <w:p w14:paraId="57AC9B48"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System Requirement Specification</w:t>
            </w:r>
          </w:p>
        </w:tc>
      </w:tr>
      <w:tr w:rsidR="00CF49C4" w:rsidRPr="00A66E5A" w14:paraId="57AC9B4C" w14:textId="77777777" w:rsidTr="00201EFC">
        <w:trPr>
          <w:trHeight w:val="300"/>
        </w:trPr>
        <w:tc>
          <w:tcPr>
            <w:tcW w:w="1660" w:type="dxa"/>
            <w:hideMark/>
          </w:tcPr>
          <w:p w14:paraId="57AC9B4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SSD</w:t>
            </w:r>
          </w:p>
        </w:tc>
        <w:tc>
          <w:tcPr>
            <w:tcW w:w="7582" w:type="dxa"/>
            <w:hideMark/>
          </w:tcPr>
          <w:p w14:paraId="57AC9B4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Solid state drive</w:t>
            </w:r>
          </w:p>
        </w:tc>
      </w:tr>
      <w:tr w:rsidR="00CF49C4" w:rsidRPr="00A66E5A" w14:paraId="57AC9B4F" w14:textId="77777777" w:rsidTr="00201EFC">
        <w:trPr>
          <w:trHeight w:val="300"/>
        </w:trPr>
        <w:tc>
          <w:tcPr>
            <w:tcW w:w="1660" w:type="dxa"/>
            <w:hideMark/>
          </w:tcPr>
          <w:p w14:paraId="57AC9B4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T&amp;D</w:t>
            </w:r>
          </w:p>
        </w:tc>
        <w:tc>
          <w:tcPr>
            <w:tcW w:w="7582" w:type="dxa"/>
            <w:hideMark/>
          </w:tcPr>
          <w:p w14:paraId="57AC9B4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Training and Development</w:t>
            </w:r>
          </w:p>
        </w:tc>
      </w:tr>
      <w:tr w:rsidR="00CF49C4" w:rsidRPr="00A66E5A" w14:paraId="57AC9B52" w14:textId="77777777" w:rsidTr="00201EFC">
        <w:trPr>
          <w:trHeight w:val="300"/>
        </w:trPr>
        <w:tc>
          <w:tcPr>
            <w:tcW w:w="1660" w:type="dxa"/>
            <w:hideMark/>
          </w:tcPr>
          <w:p w14:paraId="57AC9B5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TB</w:t>
            </w:r>
          </w:p>
        </w:tc>
        <w:tc>
          <w:tcPr>
            <w:tcW w:w="7582" w:type="dxa"/>
            <w:hideMark/>
          </w:tcPr>
          <w:p w14:paraId="57AC9B51"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Technical Bid</w:t>
            </w:r>
          </w:p>
        </w:tc>
      </w:tr>
      <w:tr w:rsidR="00CF49C4" w:rsidRPr="00A66E5A" w14:paraId="57AC9B55" w14:textId="77777777" w:rsidTr="00201EFC">
        <w:trPr>
          <w:trHeight w:val="300"/>
        </w:trPr>
        <w:tc>
          <w:tcPr>
            <w:tcW w:w="1660" w:type="dxa"/>
            <w:hideMark/>
          </w:tcPr>
          <w:p w14:paraId="57AC9B5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lastRenderedPageBreak/>
              <w:t>TCO</w:t>
            </w:r>
          </w:p>
        </w:tc>
        <w:tc>
          <w:tcPr>
            <w:tcW w:w="7582" w:type="dxa"/>
            <w:hideMark/>
          </w:tcPr>
          <w:p w14:paraId="57AC9B54"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Total Cost of Ownership</w:t>
            </w:r>
          </w:p>
        </w:tc>
      </w:tr>
      <w:tr w:rsidR="00CF49C4" w:rsidRPr="00A66E5A" w14:paraId="57AC9B58" w14:textId="77777777" w:rsidTr="00201EFC">
        <w:trPr>
          <w:trHeight w:val="300"/>
        </w:trPr>
        <w:tc>
          <w:tcPr>
            <w:tcW w:w="1660" w:type="dxa"/>
            <w:hideMark/>
          </w:tcPr>
          <w:p w14:paraId="57AC9B5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TPS</w:t>
            </w:r>
          </w:p>
        </w:tc>
        <w:tc>
          <w:tcPr>
            <w:tcW w:w="7582" w:type="dxa"/>
            <w:hideMark/>
          </w:tcPr>
          <w:p w14:paraId="57AC9B57"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Transactions Per Second</w:t>
            </w:r>
          </w:p>
        </w:tc>
      </w:tr>
      <w:tr w:rsidR="00CF49C4" w:rsidRPr="00A66E5A" w14:paraId="57AC9B5B" w14:textId="77777777" w:rsidTr="00201EFC">
        <w:trPr>
          <w:trHeight w:val="300"/>
        </w:trPr>
        <w:tc>
          <w:tcPr>
            <w:tcW w:w="1660" w:type="dxa"/>
            <w:hideMark/>
          </w:tcPr>
          <w:p w14:paraId="57AC9B59"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TR</w:t>
            </w:r>
          </w:p>
        </w:tc>
        <w:tc>
          <w:tcPr>
            <w:tcW w:w="7582" w:type="dxa"/>
            <w:hideMark/>
          </w:tcPr>
          <w:p w14:paraId="57AC9B5A"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Technical Requirements</w:t>
            </w:r>
          </w:p>
        </w:tc>
      </w:tr>
      <w:tr w:rsidR="00CF49C4" w:rsidRPr="00A66E5A" w14:paraId="57AC9B5E" w14:textId="77777777" w:rsidTr="00201EFC">
        <w:trPr>
          <w:trHeight w:val="300"/>
        </w:trPr>
        <w:tc>
          <w:tcPr>
            <w:tcW w:w="1660" w:type="dxa"/>
            <w:hideMark/>
          </w:tcPr>
          <w:p w14:paraId="57AC9B5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UAT</w:t>
            </w:r>
          </w:p>
        </w:tc>
        <w:tc>
          <w:tcPr>
            <w:tcW w:w="7582" w:type="dxa"/>
            <w:hideMark/>
          </w:tcPr>
          <w:p w14:paraId="57AC9B5D"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User Acceptance Testing</w:t>
            </w:r>
          </w:p>
        </w:tc>
      </w:tr>
      <w:tr w:rsidR="00CF49C4" w:rsidRPr="00A66E5A" w14:paraId="57AC9B61" w14:textId="77777777" w:rsidTr="00201EFC">
        <w:trPr>
          <w:trHeight w:val="300"/>
        </w:trPr>
        <w:tc>
          <w:tcPr>
            <w:tcW w:w="1660" w:type="dxa"/>
            <w:hideMark/>
          </w:tcPr>
          <w:p w14:paraId="57AC9B5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UI /UX</w:t>
            </w:r>
          </w:p>
        </w:tc>
        <w:tc>
          <w:tcPr>
            <w:tcW w:w="7582" w:type="dxa"/>
            <w:hideMark/>
          </w:tcPr>
          <w:p w14:paraId="57AC9B60"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User Interface / User Experience</w:t>
            </w:r>
          </w:p>
        </w:tc>
      </w:tr>
      <w:tr w:rsidR="00CF49C4" w:rsidRPr="00A66E5A" w14:paraId="57AC9B64" w14:textId="77777777" w:rsidTr="00201EFC">
        <w:trPr>
          <w:trHeight w:val="300"/>
        </w:trPr>
        <w:tc>
          <w:tcPr>
            <w:tcW w:w="1660" w:type="dxa"/>
            <w:hideMark/>
          </w:tcPr>
          <w:p w14:paraId="57AC9B62"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UPI</w:t>
            </w:r>
          </w:p>
        </w:tc>
        <w:tc>
          <w:tcPr>
            <w:tcW w:w="7582" w:type="dxa"/>
            <w:hideMark/>
          </w:tcPr>
          <w:p w14:paraId="57AC9B63"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Unified Payment Interface</w:t>
            </w:r>
          </w:p>
        </w:tc>
      </w:tr>
      <w:tr w:rsidR="00CF49C4" w:rsidRPr="00A66E5A" w14:paraId="57AC9B67" w14:textId="77777777" w:rsidTr="00201EFC">
        <w:trPr>
          <w:trHeight w:val="300"/>
        </w:trPr>
        <w:tc>
          <w:tcPr>
            <w:tcW w:w="1660" w:type="dxa"/>
            <w:hideMark/>
          </w:tcPr>
          <w:p w14:paraId="57AC9B65"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USSD</w:t>
            </w:r>
          </w:p>
        </w:tc>
        <w:tc>
          <w:tcPr>
            <w:tcW w:w="7582" w:type="dxa"/>
            <w:hideMark/>
          </w:tcPr>
          <w:p w14:paraId="57AC9B66"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Unstructured Supplementary Services Data</w:t>
            </w:r>
          </w:p>
        </w:tc>
      </w:tr>
      <w:tr w:rsidR="00CF49C4" w:rsidRPr="00A66E5A" w14:paraId="57AC9B6A" w14:textId="77777777" w:rsidTr="00201EFC">
        <w:trPr>
          <w:trHeight w:val="300"/>
        </w:trPr>
        <w:tc>
          <w:tcPr>
            <w:tcW w:w="1660" w:type="dxa"/>
            <w:hideMark/>
          </w:tcPr>
          <w:p w14:paraId="57AC9B68"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VA</w:t>
            </w:r>
          </w:p>
        </w:tc>
        <w:tc>
          <w:tcPr>
            <w:tcW w:w="7582" w:type="dxa"/>
            <w:hideMark/>
          </w:tcPr>
          <w:p w14:paraId="57AC9B69"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Vulnerability Assessment</w:t>
            </w:r>
          </w:p>
        </w:tc>
      </w:tr>
      <w:tr w:rsidR="00CF49C4" w:rsidRPr="00A66E5A" w14:paraId="57AC9B6D" w14:textId="77777777" w:rsidTr="00201EFC">
        <w:trPr>
          <w:trHeight w:val="300"/>
        </w:trPr>
        <w:tc>
          <w:tcPr>
            <w:tcW w:w="1660" w:type="dxa"/>
            <w:hideMark/>
          </w:tcPr>
          <w:p w14:paraId="57AC9B6B"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VPA</w:t>
            </w:r>
          </w:p>
        </w:tc>
        <w:tc>
          <w:tcPr>
            <w:tcW w:w="7582" w:type="dxa"/>
            <w:hideMark/>
          </w:tcPr>
          <w:p w14:paraId="57AC9B6C"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Virtual Payment address</w:t>
            </w:r>
          </w:p>
        </w:tc>
      </w:tr>
      <w:tr w:rsidR="00CF49C4" w:rsidRPr="00A66E5A" w14:paraId="57AC9B70" w14:textId="77777777" w:rsidTr="00201EFC">
        <w:trPr>
          <w:trHeight w:val="300"/>
        </w:trPr>
        <w:tc>
          <w:tcPr>
            <w:tcW w:w="1660" w:type="dxa"/>
            <w:hideMark/>
          </w:tcPr>
          <w:p w14:paraId="57AC9B6E"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XML</w:t>
            </w:r>
          </w:p>
        </w:tc>
        <w:tc>
          <w:tcPr>
            <w:tcW w:w="7582" w:type="dxa"/>
            <w:hideMark/>
          </w:tcPr>
          <w:p w14:paraId="57AC9B6F" w14:textId="77777777" w:rsidR="00CF49C4" w:rsidRPr="00A66E5A" w:rsidRDefault="00CF49C4" w:rsidP="00D75FFD">
            <w:pPr>
              <w:jc w:val="both"/>
              <w:rPr>
                <w:rFonts w:cstheme="minorHAnsi"/>
                <w:color w:val="000000"/>
                <w:lang w:eastAsia="en-IN"/>
              </w:rPr>
            </w:pPr>
            <w:r w:rsidRPr="00A66E5A">
              <w:rPr>
                <w:rFonts w:cstheme="minorHAnsi"/>
                <w:color w:val="000000"/>
                <w:lang w:eastAsia="en-IN"/>
              </w:rPr>
              <w:t>Extensible Mark-up language</w:t>
            </w:r>
          </w:p>
        </w:tc>
      </w:tr>
    </w:tbl>
    <w:p w14:paraId="1BD2AD39" w14:textId="77777777" w:rsidR="00B23756" w:rsidRPr="00A66E5A" w:rsidRDefault="00B23756" w:rsidP="00D75FFD">
      <w:pPr>
        <w:jc w:val="both"/>
        <w:rPr>
          <w:rFonts w:cstheme="minorHAnsi"/>
        </w:rPr>
      </w:pPr>
    </w:p>
    <w:p w14:paraId="21C7B30B" w14:textId="77777777" w:rsidR="00B23756" w:rsidRPr="00A66E5A" w:rsidRDefault="00A36E26" w:rsidP="00D75FFD">
      <w:pPr>
        <w:pStyle w:val="Heading1"/>
        <w:spacing w:before="120" w:after="120"/>
        <w:jc w:val="both"/>
        <w:rPr>
          <w:bCs/>
          <w:sz w:val="28"/>
          <w:szCs w:val="28"/>
        </w:rPr>
      </w:pPr>
      <w:bookmarkStart w:id="1" w:name="_Toc123749937"/>
      <w:r w:rsidRPr="00A66E5A">
        <w:rPr>
          <w:bCs/>
          <w:sz w:val="28"/>
          <w:szCs w:val="28"/>
        </w:rPr>
        <w:t>Section I – Instructions to Bidders</w:t>
      </w:r>
      <w:bookmarkEnd w:id="1"/>
    </w:p>
    <w:p w14:paraId="57AC9B78" w14:textId="09EBD95A" w:rsidR="000952B1" w:rsidRPr="00A66E5A" w:rsidRDefault="000952B1" w:rsidP="001B1D07">
      <w:pPr>
        <w:pStyle w:val="Heading1"/>
        <w:numPr>
          <w:ilvl w:val="0"/>
          <w:numId w:val="50"/>
        </w:numPr>
        <w:spacing w:before="120" w:after="120"/>
        <w:jc w:val="both"/>
        <w:rPr>
          <w:rFonts w:cstheme="minorHAnsi"/>
          <w:bCs/>
          <w:sz w:val="28"/>
          <w:szCs w:val="28"/>
        </w:rPr>
      </w:pPr>
      <w:bookmarkStart w:id="2" w:name="_Toc123749938"/>
      <w:r w:rsidRPr="00A66E5A">
        <w:rPr>
          <w:rFonts w:cstheme="minorHAnsi"/>
          <w:bCs/>
          <w:sz w:val="28"/>
          <w:szCs w:val="28"/>
        </w:rPr>
        <w:t>Invitation for Tender Offers</w:t>
      </w:r>
      <w:bookmarkEnd w:id="2"/>
    </w:p>
    <w:p w14:paraId="57AC9B79" w14:textId="21F62334" w:rsidR="000952B1" w:rsidRPr="00A66E5A" w:rsidRDefault="000952B1" w:rsidP="00D75FFD">
      <w:pPr>
        <w:spacing w:after="120"/>
        <w:jc w:val="both"/>
        <w:rPr>
          <w:rFonts w:cstheme="minorHAnsi"/>
        </w:rPr>
      </w:pPr>
      <w:r w:rsidRPr="00A66E5A">
        <w:rPr>
          <w:rFonts w:cstheme="minorHAnsi"/>
        </w:rPr>
        <w:t xml:space="preserve">Central Bank of India, The Bank, a body corporate constituted under the Banking Companies (Acquisition and Transfer of Undertaking) Act 1970 having its Central Office at Chandermukhi, Nariman Point, Mumbai-400021 hereinafter called "Bank" and having 90 Regional Offices (RO), 12 Zonal Offices (ZO) and 4617 plus branches spread across India, invites online tender offers (Technical offer and Commercial offer) from eligible Vendors to  </w:t>
      </w:r>
      <w:r w:rsidR="00A450F4" w:rsidRPr="00A66E5A">
        <w:rPr>
          <w:rFonts w:cstheme="minorHAnsi"/>
        </w:rPr>
        <w:t xml:space="preserve">Supply, Implement, and Maintain </w:t>
      </w:r>
      <w:proofErr w:type="spellStart"/>
      <w:r w:rsidR="00BF5394" w:rsidRPr="00A66E5A">
        <w:rPr>
          <w:rFonts w:cstheme="minorHAnsi"/>
        </w:rPr>
        <w:t>Omnichannel</w:t>
      </w:r>
      <w:proofErr w:type="spellEnd"/>
      <w:r w:rsidR="00BF5394" w:rsidRPr="00A66E5A">
        <w:rPr>
          <w:rFonts w:cstheme="minorHAnsi"/>
        </w:rPr>
        <w:t xml:space="preserve"> </w:t>
      </w:r>
      <w:r w:rsidR="00BD37EB" w:rsidRPr="00A66E5A">
        <w:rPr>
          <w:rFonts w:cstheme="minorHAnsi"/>
        </w:rPr>
        <w:t>Digital Lending Platform</w:t>
      </w:r>
      <w:r w:rsidR="00A450F4" w:rsidRPr="00A66E5A">
        <w:rPr>
          <w:rFonts w:cstheme="minorHAnsi"/>
        </w:rPr>
        <w:t xml:space="preserve"> under CAPEX Model</w:t>
      </w:r>
      <w:r w:rsidRPr="00A66E5A">
        <w:rPr>
          <w:rFonts w:cstheme="minorHAnsi"/>
        </w:rPr>
        <w:t xml:space="preserve">. </w:t>
      </w:r>
    </w:p>
    <w:p w14:paraId="7AB156A2" w14:textId="115F8074" w:rsidR="00D1450C" w:rsidRPr="00A66E5A" w:rsidRDefault="00D1450C" w:rsidP="00D75FFD">
      <w:pPr>
        <w:spacing w:after="120"/>
        <w:jc w:val="both"/>
        <w:rPr>
          <w:rFonts w:cstheme="minorHAnsi"/>
        </w:rPr>
      </w:pPr>
      <w:r w:rsidRPr="00A66E5A">
        <w:rPr>
          <w:rFonts w:cstheme="minorHAnsi"/>
        </w:rPr>
        <w:t xml:space="preserve">The Bank through this RFP is interested in identifying solution and Service Provider for Development, Implementation, Management &amp; Maintenance </w:t>
      </w:r>
      <w:proofErr w:type="gramStart"/>
      <w:r w:rsidRPr="00A66E5A">
        <w:rPr>
          <w:rFonts w:cstheme="minorHAnsi"/>
        </w:rPr>
        <w:t>of  a</w:t>
      </w:r>
      <w:proofErr w:type="gramEnd"/>
      <w:r w:rsidRPr="00A66E5A">
        <w:rPr>
          <w:rFonts w:cstheme="minorHAnsi"/>
        </w:rPr>
        <w:t xml:space="preserve"> Digital Lending Platform.</w:t>
      </w:r>
    </w:p>
    <w:p w14:paraId="17CF8D74" w14:textId="1198F153" w:rsidR="00D1450C" w:rsidRPr="00A66E5A" w:rsidRDefault="00D1450C" w:rsidP="00D75FFD">
      <w:pPr>
        <w:spacing w:after="120"/>
        <w:jc w:val="both"/>
        <w:rPr>
          <w:rFonts w:cstheme="minorHAnsi"/>
        </w:rPr>
      </w:pPr>
      <w:r w:rsidRPr="00A66E5A">
        <w:rPr>
          <w:rFonts w:cstheme="minorHAnsi"/>
        </w:rPr>
        <w:t xml:space="preserve">While the Bank has a Loan Origination and Management system LOS and LMS integrated to Core Banking Solution with live branch journeys across loans, the bank would like to provide end to end online STP digital products to its customers using the </w:t>
      </w:r>
      <w:r w:rsidR="00B04B7B" w:rsidRPr="00A66E5A">
        <w:rPr>
          <w:rFonts w:cstheme="minorHAnsi"/>
        </w:rPr>
        <w:t>D</w:t>
      </w:r>
      <w:r w:rsidRPr="00A66E5A">
        <w:rPr>
          <w:rFonts w:cstheme="minorHAnsi"/>
        </w:rPr>
        <w:t xml:space="preserve">igital </w:t>
      </w:r>
      <w:r w:rsidR="00B04B7B" w:rsidRPr="00A66E5A">
        <w:rPr>
          <w:rFonts w:cstheme="minorHAnsi"/>
        </w:rPr>
        <w:t>L</w:t>
      </w:r>
      <w:r w:rsidRPr="00A66E5A">
        <w:rPr>
          <w:rFonts w:cstheme="minorHAnsi"/>
        </w:rPr>
        <w:t xml:space="preserve">ending </w:t>
      </w:r>
      <w:r w:rsidR="00B04B7B" w:rsidRPr="00A66E5A">
        <w:rPr>
          <w:rFonts w:cstheme="minorHAnsi"/>
        </w:rPr>
        <w:t>P</w:t>
      </w:r>
      <w:r w:rsidRPr="00A66E5A">
        <w:rPr>
          <w:rFonts w:cstheme="minorHAnsi"/>
        </w:rPr>
        <w:t>latform</w:t>
      </w:r>
    </w:p>
    <w:p w14:paraId="223CFAC4" w14:textId="2B4600FC" w:rsidR="00D1450C" w:rsidRPr="00A66E5A" w:rsidRDefault="00D1450C" w:rsidP="00D75FFD">
      <w:pPr>
        <w:spacing w:after="120"/>
        <w:jc w:val="both"/>
        <w:rPr>
          <w:rFonts w:cstheme="minorHAnsi"/>
        </w:rPr>
      </w:pPr>
      <w:r w:rsidRPr="00A66E5A">
        <w:rPr>
          <w:rFonts w:cstheme="minorHAnsi"/>
        </w:rPr>
        <w:t xml:space="preserve">As part of the Digital Transformation initiative, the bank would like to leverage the new age technology to upsell / cross-sell, monitor and </w:t>
      </w:r>
      <w:r w:rsidR="00A549E1" w:rsidRPr="00A66E5A">
        <w:rPr>
          <w:rFonts w:cstheme="minorHAnsi"/>
        </w:rPr>
        <w:t>manage</w:t>
      </w:r>
      <w:r w:rsidRPr="00A66E5A">
        <w:rPr>
          <w:rFonts w:cstheme="minorHAnsi"/>
        </w:rPr>
        <w:t xml:space="preserve"> lending journeys </w:t>
      </w:r>
      <w:r w:rsidR="004641C5" w:rsidRPr="00A66E5A">
        <w:rPr>
          <w:rFonts w:cstheme="minorHAnsi"/>
        </w:rPr>
        <w:t xml:space="preserve">for </w:t>
      </w:r>
      <w:r w:rsidR="00A549E1" w:rsidRPr="00A66E5A">
        <w:rPr>
          <w:rFonts w:cstheme="minorHAnsi"/>
        </w:rPr>
        <w:t xml:space="preserve">their </w:t>
      </w:r>
      <w:r w:rsidRPr="00A66E5A">
        <w:rPr>
          <w:rFonts w:cstheme="minorHAnsi"/>
        </w:rPr>
        <w:t>customer</w:t>
      </w:r>
      <w:r w:rsidR="00A549E1" w:rsidRPr="00A66E5A">
        <w:rPr>
          <w:rFonts w:cstheme="minorHAnsi"/>
        </w:rPr>
        <w:t>s</w:t>
      </w:r>
      <w:r w:rsidRPr="00A66E5A">
        <w:rPr>
          <w:rFonts w:cstheme="minorHAnsi"/>
        </w:rPr>
        <w:t xml:space="preserve">. Bank wishes to provide a Straight </w:t>
      </w:r>
      <w:proofErr w:type="gramStart"/>
      <w:r w:rsidRPr="00A66E5A">
        <w:rPr>
          <w:rFonts w:cstheme="minorHAnsi"/>
        </w:rPr>
        <w:t>Through</w:t>
      </w:r>
      <w:proofErr w:type="gramEnd"/>
      <w:r w:rsidRPr="00A66E5A">
        <w:rPr>
          <w:rFonts w:cstheme="minorHAnsi"/>
        </w:rPr>
        <w:t xml:space="preserve"> Process</w:t>
      </w:r>
      <w:r w:rsidR="00462FA4" w:rsidRPr="00A66E5A">
        <w:rPr>
          <w:rFonts w:cstheme="minorHAnsi"/>
        </w:rPr>
        <w:t xml:space="preserve"> </w:t>
      </w:r>
      <w:r w:rsidRPr="00A66E5A">
        <w:rPr>
          <w:rFonts w:cstheme="minorHAnsi"/>
        </w:rPr>
        <w:t>(STP) or Near Straight Through Process (NSTP)</w:t>
      </w:r>
      <w:r w:rsidR="00A549E1" w:rsidRPr="00A66E5A">
        <w:rPr>
          <w:rFonts w:cstheme="minorHAnsi"/>
        </w:rPr>
        <w:t xml:space="preserve"> solution</w:t>
      </w:r>
      <w:r w:rsidRPr="00A66E5A">
        <w:rPr>
          <w:rFonts w:cstheme="minorHAnsi"/>
        </w:rPr>
        <w:t>. The offered solution is expected to cover the journeys from loan origination to loan management journey</w:t>
      </w:r>
      <w:r w:rsidR="00A058F9" w:rsidRPr="00A66E5A">
        <w:rPr>
          <w:rFonts w:cstheme="minorHAnsi"/>
        </w:rPr>
        <w:t xml:space="preserve"> for Retail</w:t>
      </w:r>
      <w:r w:rsidR="00A42554" w:rsidRPr="00A66E5A">
        <w:rPr>
          <w:rFonts w:cstheme="minorHAnsi"/>
        </w:rPr>
        <w:t xml:space="preserve">, </w:t>
      </w:r>
      <w:proofErr w:type="spellStart"/>
      <w:r w:rsidR="00A42554" w:rsidRPr="00A66E5A">
        <w:rPr>
          <w:rFonts w:cstheme="minorHAnsi"/>
        </w:rPr>
        <w:t>Agri</w:t>
      </w:r>
      <w:proofErr w:type="spellEnd"/>
      <w:r w:rsidR="00A058F9" w:rsidRPr="00A66E5A">
        <w:rPr>
          <w:rFonts w:cstheme="minorHAnsi"/>
        </w:rPr>
        <w:t>,</w:t>
      </w:r>
      <w:r w:rsidR="00A42554" w:rsidRPr="00A66E5A">
        <w:rPr>
          <w:rFonts w:cstheme="minorHAnsi"/>
        </w:rPr>
        <w:t xml:space="preserve"> MSME and Corporate loans,</w:t>
      </w:r>
      <w:r w:rsidRPr="00A66E5A">
        <w:rPr>
          <w:rFonts w:cstheme="minorHAnsi"/>
        </w:rPr>
        <w:t xml:space="preserve"> encompassing lead management, application, documentation, underwriting, fraud checks, legal checks, valuation, decision, digital onboarding, disbursal documentation, customer relationship management and collections after the final disbursement.</w:t>
      </w:r>
    </w:p>
    <w:p w14:paraId="5216EBD4" w14:textId="25670BCC" w:rsidR="00D1450C" w:rsidRPr="00A66E5A" w:rsidRDefault="00D1450C" w:rsidP="00D75FFD">
      <w:pPr>
        <w:spacing w:after="120"/>
        <w:jc w:val="both"/>
        <w:rPr>
          <w:rFonts w:cstheme="minorHAnsi"/>
        </w:rPr>
      </w:pPr>
      <w:r w:rsidRPr="00A66E5A">
        <w:rPr>
          <w:rFonts w:cstheme="minorHAnsi"/>
        </w:rPr>
        <w:t xml:space="preserve">The platform should offer intuitive </w:t>
      </w:r>
      <w:r w:rsidR="00A549E1" w:rsidRPr="00A66E5A">
        <w:rPr>
          <w:rFonts w:cstheme="minorHAnsi"/>
        </w:rPr>
        <w:t>user interface (UI/UX)</w:t>
      </w:r>
      <w:r w:rsidRPr="00A66E5A">
        <w:rPr>
          <w:rFonts w:cstheme="minorHAnsi"/>
        </w:rPr>
        <w:t xml:space="preserve">, based on strong technology platform with agile Development, OCR and Open API-based digital data ecosystem to increase digitization at source, Digital verification for proof of customer (KYC, income, </w:t>
      </w:r>
      <w:r w:rsidRPr="00A66E5A">
        <w:rPr>
          <w:rFonts w:cstheme="minorHAnsi"/>
        </w:rPr>
        <w:lastRenderedPageBreak/>
        <w:t>repayment capability), Integrate with external data sources for enhanced data collection, data underwriting models AI &amp; ML</w:t>
      </w:r>
      <w:r w:rsidR="00422006" w:rsidRPr="00A66E5A">
        <w:rPr>
          <w:rFonts w:cstheme="minorHAnsi"/>
        </w:rPr>
        <w:t>,</w:t>
      </w:r>
      <w:r w:rsidRPr="00A66E5A">
        <w:rPr>
          <w:rFonts w:cstheme="minorHAnsi"/>
        </w:rPr>
        <w:t xml:space="preserve"> analytics &amp; data-based credit </w:t>
      </w:r>
      <w:proofErr w:type="spellStart"/>
      <w:r w:rsidRPr="00A66E5A">
        <w:rPr>
          <w:rFonts w:cstheme="minorHAnsi"/>
        </w:rPr>
        <w:t>decisioning</w:t>
      </w:r>
      <w:proofErr w:type="spellEnd"/>
      <w:r w:rsidRPr="00A66E5A">
        <w:rPr>
          <w:rFonts w:cstheme="minorHAnsi"/>
        </w:rPr>
        <w:t xml:space="preserve"> using structured and unstructured data from different digital sources to objectively determine credit worthiness of clients.</w:t>
      </w:r>
    </w:p>
    <w:p w14:paraId="461C88D1" w14:textId="0541C185" w:rsidR="00422006" w:rsidRPr="00A66E5A" w:rsidRDefault="00422006" w:rsidP="00D75FFD">
      <w:pPr>
        <w:spacing w:after="120"/>
        <w:jc w:val="both"/>
        <w:rPr>
          <w:rFonts w:cstheme="minorHAnsi"/>
        </w:rPr>
      </w:pPr>
      <w:r w:rsidRPr="00A66E5A">
        <w:rPr>
          <w:rFonts w:cstheme="minorHAnsi"/>
        </w:rPr>
        <w:t>The proposed Digital Lending platform should be</w:t>
      </w:r>
      <w:r w:rsidR="00A549E1" w:rsidRPr="00A66E5A">
        <w:rPr>
          <w:rFonts w:cstheme="minorHAnsi"/>
        </w:rPr>
        <w:t xml:space="preserve"> built using micro-services architecture, support</w:t>
      </w:r>
      <w:r w:rsidRPr="00A66E5A">
        <w:rPr>
          <w:rFonts w:cstheme="minorHAnsi"/>
        </w:rPr>
        <w:t xml:space="preserve"> </w:t>
      </w:r>
      <w:r w:rsidR="00A549E1" w:rsidRPr="00A66E5A">
        <w:rPr>
          <w:rFonts w:cstheme="minorHAnsi"/>
        </w:rPr>
        <w:t>s</w:t>
      </w:r>
      <w:r w:rsidRPr="00A66E5A">
        <w:rPr>
          <w:rFonts w:cstheme="minorHAnsi"/>
        </w:rPr>
        <w:t>calab</w:t>
      </w:r>
      <w:r w:rsidR="00A549E1" w:rsidRPr="00A66E5A">
        <w:rPr>
          <w:rFonts w:cstheme="minorHAnsi"/>
        </w:rPr>
        <w:t>i</w:t>
      </w:r>
      <w:r w:rsidRPr="00A66E5A">
        <w:rPr>
          <w:rFonts w:cstheme="minorHAnsi"/>
        </w:rPr>
        <w:t>l</w:t>
      </w:r>
      <w:r w:rsidR="00A549E1" w:rsidRPr="00A66E5A">
        <w:rPr>
          <w:rFonts w:cstheme="minorHAnsi"/>
        </w:rPr>
        <w:t>ity</w:t>
      </w:r>
      <w:r w:rsidRPr="00A66E5A">
        <w:rPr>
          <w:rFonts w:cstheme="minorHAnsi"/>
        </w:rPr>
        <w:t xml:space="preserve"> and support an </w:t>
      </w:r>
      <w:proofErr w:type="spellStart"/>
      <w:r w:rsidRPr="00A66E5A">
        <w:rPr>
          <w:rFonts w:cstheme="minorHAnsi"/>
        </w:rPr>
        <w:t>omni</w:t>
      </w:r>
      <w:proofErr w:type="spellEnd"/>
      <w:r w:rsidR="00B01005" w:rsidRPr="00A66E5A">
        <w:rPr>
          <w:rFonts w:cstheme="minorHAnsi"/>
        </w:rPr>
        <w:t>-</w:t>
      </w:r>
      <w:r w:rsidRPr="00A66E5A">
        <w:rPr>
          <w:rFonts w:cstheme="minorHAnsi"/>
        </w:rPr>
        <w:t>channel customer experience,</w:t>
      </w:r>
      <w:r w:rsidR="00B01005" w:rsidRPr="00A66E5A">
        <w:rPr>
          <w:rFonts w:cstheme="minorHAnsi"/>
        </w:rPr>
        <w:t xml:space="preserve"> </w:t>
      </w:r>
      <w:r w:rsidRPr="00A66E5A">
        <w:rPr>
          <w:rFonts w:cstheme="minorHAnsi"/>
        </w:rPr>
        <w:t>with an intuitive UI, support low code /no code and enable the adoption of analytics and AI.</w:t>
      </w:r>
    </w:p>
    <w:p w14:paraId="13F5877D" w14:textId="46A9BA72" w:rsidR="00422006" w:rsidRPr="00A66E5A" w:rsidRDefault="00422006" w:rsidP="00D75FFD">
      <w:pPr>
        <w:spacing w:after="120"/>
        <w:jc w:val="both"/>
        <w:rPr>
          <w:rFonts w:cstheme="minorHAnsi"/>
        </w:rPr>
      </w:pPr>
      <w:r w:rsidRPr="00A66E5A">
        <w:rPr>
          <w:rFonts w:cstheme="minorHAnsi"/>
        </w:rPr>
        <w:t xml:space="preserve">The platform has to interface with the customers through front-end web-portal, mobile-banking/ net-banking/ TAB/ </w:t>
      </w:r>
      <w:r w:rsidR="00A549E1" w:rsidRPr="00A66E5A">
        <w:rPr>
          <w:rFonts w:cstheme="minorHAnsi"/>
        </w:rPr>
        <w:t>customer support</w:t>
      </w:r>
      <w:r w:rsidRPr="00A66E5A">
        <w:rPr>
          <w:rFonts w:cstheme="minorHAnsi"/>
        </w:rPr>
        <w:t xml:space="preserve"> and other channels right from lead/sourcing till the entire journey completion, with required digital interactions of all Bank and third parties’ officials like panel advocates, </w:t>
      </w:r>
      <w:proofErr w:type="spellStart"/>
      <w:r w:rsidRPr="00A66E5A">
        <w:rPr>
          <w:rFonts w:cstheme="minorHAnsi"/>
        </w:rPr>
        <w:t>valuers</w:t>
      </w:r>
      <w:proofErr w:type="spellEnd"/>
      <w:r w:rsidRPr="00A66E5A">
        <w:rPr>
          <w:rFonts w:cstheme="minorHAnsi"/>
        </w:rPr>
        <w:t xml:space="preserve">, DSAs, feet on street, Business Correspondents, </w:t>
      </w:r>
      <w:r w:rsidR="00A549E1" w:rsidRPr="00A66E5A">
        <w:rPr>
          <w:rFonts w:cstheme="minorHAnsi"/>
        </w:rPr>
        <w:t>c</w:t>
      </w:r>
      <w:r w:rsidRPr="00A66E5A">
        <w:rPr>
          <w:rFonts w:cstheme="minorHAnsi"/>
        </w:rPr>
        <w:t xml:space="preserve">ollection agents, etc. </w:t>
      </w:r>
      <w:r w:rsidR="00A549E1" w:rsidRPr="00A66E5A">
        <w:rPr>
          <w:rFonts w:cstheme="minorHAnsi"/>
        </w:rPr>
        <w:t xml:space="preserve">support </w:t>
      </w:r>
      <w:proofErr w:type="gramStart"/>
      <w:r w:rsidR="00A549E1" w:rsidRPr="00A66E5A">
        <w:rPr>
          <w:rFonts w:cstheme="minorHAnsi"/>
        </w:rPr>
        <w:t xml:space="preserve">for </w:t>
      </w:r>
      <w:r w:rsidRPr="00A66E5A">
        <w:rPr>
          <w:rFonts w:cstheme="minorHAnsi"/>
        </w:rPr>
        <w:t xml:space="preserve"> a</w:t>
      </w:r>
      <w:r w:rsidR="00A549E1" w:rsidRPr="00A66E5A">
        <w:rPr>
          <w:rFonts w:cstheme="minorHAnsi"/>
        </w:rPr>
        <w:t>n</w:t>
      </w:r>
      <w:proofErr w:type="gramEnd"/>
      <w:r w:rsidRPr="00A66E5A">
        <w:rPr>
          <w:rFonts w:cstheme="minorHAnsi"/>
        </w:rPr>
        <w:t xml:space="preserve"> </w:t>
      </w:r>
      <w:proofErr w:type="spellStart"/>
      <w:r w:rsidRPr="00A66E5A">
        <w:rPr>
          <w:rFonts w:cstheme="minorHAnsi"/>
        </w:rPr>
        <w:t>omni</w:t>
      </w:r>
      <w:proofErr w:type="spellEnd"/>
      <w:r w:rsidRPr="00A66E5A">
        <w:rPr>
          <w:rFonts w:cstheme="minorHAnsi"/>
        </w:rPr>
        <w:t xml:space="preserve">-channel platform mobile application for an end-to-end digital journey. The end-to-end loan journeys for walk-in-customers at branch will </w:t>
      </w:r>
      <w:proofErr w:type="gramStart"/>
      <w:r w:rsidRPr="00A66E5A">
        <w:rPr>
          <w:rFonts w:cstheme="minorHAnsi"/>
        </w:rPr>
        <w:t>also  be</w:t>
      </w:r>
      <w:proofErr w:type="gramEnd"/>
      <w:r w:rsidRPr="00A66E5A">
        <w:rPr>
          <w:rFonts w:cstheme="minorHAnsi"/>
        </w:rPr>
        <w:t xml:space="preserve"> initiated and carried out by branch officials </w:t>
      </w:r>
      <w:r w:rsidR="00A549E1" w:rsidRPr="00A66E5A">
        <w:rPr>
          <w:rFonts w:cstheme="minorHAnsi"/>
        </w:rPr>
        <w:t>o</w:t>
      </w:r>
      <w:r w:rsidRPr="00A66E5A">
        <w:rPr>
          <w:rFonts w:cstheme="minorHAnsi"/>
        </w:rPr>
        <w:t>n the front-end on the offered digital lending platform</w:t>
      </w:r>
      <w:r w:rsidR="0085080A" w:rsidRPr="00A66E5A">
        <w:rPr>
          <w:rFonts w:cstheme="minorHAnsi"/>
        </w:rPr>
        <w:t>.</w:t>
      </w:r>
    </w:p>
    <w:p w14:paraId="268815B1" w14:textId="0CFAFC4E" w:rsidR="00422006" w:rsidRPr="00A66E5A" w:rsidRDefault="00422006" w:rsidP="00D75FFD">
      <w:pPr>
        <w:spacing w:after="120"/>
        <w:jc w:val="both"/>
        <w:rPr>
          <w:rFonts w:cstheme="minorHAnsi"/>
        </w:rPr>
      </w:pPr>
      <w:r w:rsidRPr="00A66E5A">
        <w:rPr>
          <w:rFonts w:cstheme="minorHAnsi"/>
        </w:rPr>
        <w:t xml:space="preserve">The Digital Lending Platform (DLP) should be a Multi-lingual, responsive web portal and Android &amp; </w:t>
      </w:r>
      <w:proofErr w:type="spellStart"/>
      <w:r w:rsidRPr="00A66E5A">
        <w:rPr>
          <w:rFonts w:cstheme="minorHAnsi"/>
        </w:rPr>
        <w:t>iOS</w:t>
      </w:r>
      <w:proofErr w:type="spellEnd"/>
      <w:r w:rsidRPr="00A66E5A">
        <w:rPr>
          <w:rFonts w:cstheme="minorHAnsi"/>
        </w:rPr>
        <w:t>-based Application,</w:t>
      </w:r>
      <w:r w:rsidR="00A42554" w:rsidRPr="00A66E5A">
        <w:rPr>
          <w:rFonts w:cstheme="minorHAnsi"/>
        </w:rPr>
        <w:t xml:space="preserve"> </w:t>
      </w:r>
      <w:r w:rsidRPr="00A66E5A">
        <w:rPr>
          <w:rFonts w:cstheme="minorHAnsi"/>
        </w:rPr>
        <w:t xml:space="preserve">enabling Customers and Employees/Agents/Partners (field agents, Lawyers, </w:t>
      </w:r>
      <w:proofErr w:type="spellStart"/>
      <w:r w:rsidRPr="00A66E5A">
        <w:rPr>
          <w:rFonts w:cstheme="minorHAnsi"/>
        </w:rPr>
        <w:t>valuers</w:t>
      </w:r>
      <w:proofErr w:type="spellEnd"/>
      <w:r w:rsidRPr="00A66E5A">
        <w:rPr>
          <w:rFonts w:cstheme="minorHAnsi"/>
        </w:rPr>
        <w:t>, etc. to record physical visits, give comments, upload documents, etc.) with common User Interface / User Experience (UI/UX) across Web, Mobile and Tab for all the Products</w:t>
      </w:r>
    </w:p>
    <w:p w14:paraId="29734EB0" w14:textId="13ADE566" w:rsidR="00A42554" w:rsidRPr="00A66E5A" w:rsidRDefault="00A42554" w:rsidP="00D75FFD">
      <w:pPr>
        <w:spacing w:after="120"/>
        <w:jc w:val="both"/>
        <w:rPr>
          <w:rFonts w:cstheme="minorHAnsi"/>
        </w:rPr>
      </w:pPr>
      <w:r w:rsidRPr="00A66E5A">
        <w:rPr>
          <w:rFonts w:cstheme="minorHAnsi"/>
        </w:rPr>
        <w:t>The platform needs to be built on a modular architecture to achieve the desired scale while having the ease to configure/ enhance, and modify as per future requirements. Further, assisted journey would cover forwarding of recommendations/ in-principle approvals to the selected/specified branch/ back-office/ Agent/ partner for onward processing and sanction/rejection (including management of exceptions and deviations), create the Loan Account, create charge and share other relevant information to Bank’s CBS system, including Documentation (soft copy and printable formats) and Disbursement</w:t>
      </w:r>
      <w:r w:rsidR="00030972" w:rsidRPr="00A66E5A">
        <w:rPr>
          <w:rFonts w:cstheme="minorHAnsi"/>
        </w:rPr>
        <w:t>.</w:t>
      </w:r>
    </w:p>
    <w:p w14:paraId="06CDE4D1" w14:textId="1CE8B583" w:rsidR="00422006" w:rsidRPr="00A66E5A" w:rsidRDefault="00422006" w:rsidP="001B1D07">
      <w:pPr>
        <w:pStyle w:val="Heading1"/>
        <w:numPr>
          <w:ilvl w:val="0"/>
          <w:numId w:val="50"/>
        </w:numPr>
        <w:spacing w:before="120" w:after="120"/>
        <w:jc w:val="both"/>
        <w:rPr>
          <w:rFonts w:cstheme="minorHAnsi"/>
          <w:bCs/>
          <w:sz w:val="28"/>
          <w:szCs w:val="28"/>
        </w:rPr>
      </w:pPr>
      <w:bookmarkStart w:id="3" w:name="_Toc123749939"/>
      <w:r w:rsidRPr="00A66E5A">
        <w:rPr>
          <w:rFonts w:cstheme="minorHAnsi"/>
          <w:bCs/>
          <w:sz w:val="28"/>
          <w:szCs w:val="28"/>
        </w:rPr>
        <w:t>Bidding Process</w:t>
      </w:r>
      <w:bookmarkEnd w:id="3"/>
    </w:p>
    <w:p w14:paraId="57AC9B7A" w14:textId="406EA84A" w:rsidR="000952B1" w:rsidRPr="00A66E5A" w:rsidRDefault="000952B1" w:rsidP="00D75FFD">
      <w:pPr>
        <w:spacing w:after="120"/>
        <w:jc w:val="both"/>
        <w:rPr>
          <w:rFonts w:cstheme="minorHAnsi"/>
        </w:rPr>
      </w:pPr>
      <w:r w:rsidRPr="00A66E5A">
        <w:rPr>
          <w:rFonts w:cstheme="minorHAnsi"/>
        </w:rPr>
        <w:t xml:space="preserve">A complete set of tender documents may be purchased by eligible bidders on payment of non-refundable amount of </w:t>
      </w:r>
      <w:r w:rsidR="00BC1A49">
        <w:rPr>
          <w:rFonts w:cstheme="minorHAnsi"/>
        </w:rPr>
        <w:t xml:space="preserve">amount mentioned in </w:t>
      </w:r>
      <w:r w:rsidR="00BC1A49" w:rsidRPr="00BC1A49">
        <w:rPr>
          <w:rFonts w:cstheme="minorHAnsi"/>
          <w:b/>
        </w:rPr>
        <w:t>TABLE-1</w:t>
      </w:r>
      <w:r w:rsidRPr="00A66E5A">
        <w:rPr>
          <w:rFonts w:cstheme="minorHAnsi"/>
        </w:rPr>
        <w:t xml:space="preserve"> by demand draft/ Banker’s </w:t>
      </w:r>
      <w:proofErr w:type="spellStart"/>
      <w:r w:rsidRPr="00A66E5A">
        <w:rPr>
          <w:rFonts w:cstheme="minorHAnsi"/>
        </w:rPr>
        <w:t>cheque</w:t>
      </w:r>
      <w:proofErr w:type="spellEnd"/>
      <w:r w:rsidRPr="00A66E5A">
        <w:rPr>
          <w:rFonts w:cstheme="minorHAnsi"/>
        </w:rPr>
        <w:t xml:space="preserve"> /RTGS/NEFT in the account no.-3287810289 of Central Bank of India (IFSC Code – CBIN0283154) with narration Tender ref no CO</w:t>
      </w:r>
      <w:proofErr w:type="gramStart"/>
      <w:r w:rsidRPr="00A66E5A">
        <w:rPr>
          <w:rFonts w:cstheme="minorHAnsi"/>
        </w:rPr>
        <w:t>:DIT:PUR:2022</w:t>
      </w:r>
      <w:proofErr w:type="gramEnd"/>
      <w:r w:rsidRPr="00A66E5A">
        <w:rPr>
          <w:rFonts w:cstheme="minorHAnsi"/>
        </w:rPr>
        <w:t>-23:</w:t>
      </w:r>
      <w:r w:rsidR="00BC1A49">
        <w:rPr>
          <w:rFonts w:cstheme="minorHAnsi"/>
        </w:rPr>
        <w:t>370</w:t>
      </w:r>
      <w:r w:rsidRPr="00A66E5A">
        <w:rPr>
          <w:rFonts w:cstheme="minorHAnsi"/>
        </w:rPr>
        <w:t xml:space="preserve"> in fav</w:t>
      </w:r>
      <w:r w:rsidR="00CA1B70" w:rsidRPr="00A66E5A">
        <w:rPr>
          <w:rFonts w:cstheme="minorHAnsi"/>
        </w:rPr>
        <w:t>o</w:t>
      </w:r>
      <w:r w:rsidRPr="00A66E5A">
        <w:rPr>
          <w:rFonts w:cstheme="minorHAnsi"/>
        </w:rPr>
        <w:t xml:space="preserve">r of “Central Bank Of India” and payable at Mumbai/ Navi Mumbai. The proof of cost paid of Tender Document is to be submitted by Bidders for participating in the pre-bid meeting and a copy of confirmation is to be uploaded with the Technical Bid. </w:t>
      </w:r>
    </w:p>
    <w:p w14:paraId="0477177C" w14:textId="7F4C77D9" w:rsidR="00344D2A" w:rsidRPr="00A66E5A" w:rsidRDefault="009D0C2A" w:rsidP="00D75FFD">
      <w:pPr>
        <w:spacing w:before="120" w:after="120"/>
        <w:jc w:val="both"/>
        <w:rPr>
          <w:rFonts w:cstheme="minorHAnsi"/>
        </w:rPr>
      </w:pPr>
      <w:r w:rsidRPr="00A66E5A">
        <w:rPr>
          <w:rFonts w:cstheme="minorHAnsi"/>
        </w:rPr>
        <w:t xml:space="preserve">The Bidders should enroll/ register before participating through e-procurement website. Bidder should support all the requisite eligibility criteria </w:t>
      </w:r>
      <w:r w:rsidR="00EA5C46" w:rsidRPr="00A66E5A">
        <w:rPr>
          <w:rFonts w:cstheme="minorHAnsi"/>
        </w:rPr>
        <w:t>listed by the bank in Section-</w:t>
      </w:r>
      <w:r w:rsidR="00344D2A" w:rsidRPr="00A66E5A">
        <w:rPr>
          <w:rFonts w:cstheme="minorHAnsi"/>
        </w:rPr>
        <w:t>3 of this document.</w:t>
      </w:r>
    </w:p>
    <w:p w14:paraId="6C450817" w14:textId="77777777" w:rsidR="00344D2A" w:rsidRPr="00A66E5A" w:rsidRDefault="009D0C2A" w:rsidP="00D75FFD">
      <w:pPr>
        <w:spacing w:before="120" w:after="120"/>
        <w:jc w:val="both"/>
        <w:rPr>
          <w:rFonts w:cstheme="minorHAnsi"/>
        </w:rPr>
      </w:pPr>
      <w:r w:rsidRPr="00A66E5A">
        <w:rPr>
          <w:rFonts w:cstheme="minorHAnsi"/>
        </w:rPr>
        <w:t xml:space="preserve">Bids have to be submitted online only through e-procurement website. The bidders will also need to submit necessary documents physically through offline mode to the address mentioned in the RFP. </w:t>
      </w:r>
    </w:p>
    <w:p w14:paraId="505146A5" w14:textId="77777777" w:rsidR="00344D2A" w:rsidRPr="00A66E5A" w:rsidRDefault="009D0C2A" w:rsidP="00D75FFD">
      <w:pPr>
        <w:spacing w:before="120" w:after="120"/>
        <w:jc w:val="both"/>
        <w:rPr>
          <w:rFonts w:cstheme="minorHAnsi"/>
        </w:rPr>
      </w:pPr>
      <w:r w:rsidRPr="00A66E5A">
        <w:rPr>
          <w:rFonts w:cstheme="minorHAnsi"/>
        </w:rPr>
        <w:lastRenderedPageBreak/>
        <w:t>The Commercial Bid (Part II) will be submitted online only through same site and intimation will be given by email to all qualifying bidders about the date and time of opening of commercial bids</w:t>
      </w:r>
    </w:p>
    <w:p w14:paraId="57AC9BA6" w14:textId="2F544E6C" w:rsidR="000952B1" w:rsidRPr="00A66E5A" w:rsidRDefault="000952B1" w:rsidP="00D75FFD">
      <w:pPr>
        <w:spacing w:before="120" w:after="120"/>
        <w:jc w:val="both"/>
        <w:rPr>
          <w:rFonts w:cstheme="minorHAnsi"/>
        </w:rPr>
      </w:pPr>
      <w:r w:rsidRPr="00A66E5A">
        <w:rPr>
          <w:rFonts w:cstheme="minorHAnsi"/>
        </w:rPr>
        <w:t xml:space="preserve">The pre bid meeting will be held in person with the bidders who have submitted proof of remittance of document/Tender cost or exemption certificate of MSME by email to the Bank on or before the stipulated time. </w:t>
      </w:r>
    </w:p>
    <w:p w14:paraId="57AC9BA7" w14:textId="77777777" w:rsidR="000952B1" w:rsidRPr="00A66E5A" w:rsidRDefault="000952B1" w:rsidP="00D75FFD">
      <w:pPr>
        <w:spacing w:after="120"/>
        <w:jc w:val="both"/>
        <w:rPr>
          <w:rFonts w:cstheme="minorHAnsi"/>
        </w:rPr>
      </w:pPr>
      <w:r w:rsidRPr="00A66E5A">
        <w:rPr>
          <w:rFonts w:cstheme="minorHAnsi"/>
        </w:rPr>
        <w:t xml:space="preserve">For any clarification with respect to this RFP, the bidder may send their queries/suggestions, valuable inputs and proof of remittance of document cost or exemption certificate of MSME by email to the Bank. It may be noted that all queries, clarifications, questions etc., relating to this RFP, technical or otherwise, must be in writing only and should be sent to designated email ID within stipulated time as mentioned. </w:t>
      </w:r>
    </w:p>
    <w:p w14:paraId="57AC9BA8" w14:textId="77777777" w:rsidR="000952B1" w:rsidRPr="00A66E5A" w:rsidRDefault="000952B1" w:rsidP="00D75FFD">
      <w:pPr>
        <w:spacing w:after="120"/>
        <w:jc w:val="both"/>
        <w:rPr>
          <w:rFonts w:cstheme="minorHAnsi"/>
        </w:rPr>
      </w:pPr>
      <w:r w:rsidRPr="00A66E5A">
        <w:rPr>
          <w:rFonts w:cstheme="minorHAnsi"/>
        </w:rPr>
        <w:t xml:space="preserve">In accordance with Government of India guidelines, Micro and Small Enterprises are eligible to get tender documents free of cost and also exempted from payment of earnest money deposit upon submission of valid MSME certificate copy. </w:t>
      </w:r>
    </w:p>
    <w:p w14:paraId="57AC9BA9" w14:textId="77777777" w:rsidR="000952B1" w:rsidRPr="00A66E5A" w:rsidRDefault="000952B1" w:rsidP="00D75FFD">
      <w:pPr>
        <w:jc w:val="both"/>
        <w:rPr>
          <w:rFonts w:cstheme="minorHAnsi"/>
        </w:rPr>
      </w:pPr>
      <w:r w:rsidRPr="00A66E5A">
        <w:rPr>
          <w:rFonts w:cstheme="minorHAnsi"/>
        </w:rPr>
        <w:t>Start-ups (which are not MSEs) are exempted only from Bid security amount.</w:t>
      </w:r>
    </w:p>
    <w:p w14:paraId="57AC9BAA" w14:textId="77777777" w:rsidR="000952B1" w:rsidRPr="00A66E5A" w:rsidRDefault="000952B1" w:rsidP="00D75FFD">
      <w:pPr>
        <w:spacing w:after="120"/>
        <w:jc w:val="both"/>
        <w:rPr>
          <w:rFonts w:cstheme="minorHAnsi"/>
        </w:rPr>
      </w:pPr>
      <w:r w:rsidRPr="00A66E5A">
        <w:rPr>
          <w:rFonts w:cstheme="minorHAnsi"/>
        </w:rPr>
        <w:t xml:space="preserve">Tender offers will normally be opened half an hour after the closing time. Any tender received without Document/Tender Cost, will be disqualified. </w:t>
      </w:r>
    </w:p>
    <w:p w14:paraId="57AC9BAB" w14:textId="77777777" w:rsidR="000952B1" w:rsidRPr="00A66E5A" w:rsidRDefault="000952B1" w:rsidP="00D75FFD">
      <w:pPr>
        <w:spacing w:after="120"/>
        <w:jc w:val="both"/>
        <w:rPr>
          <w:rFonts w:cstheme="minorHAnsi"/>
        </w:rPr>
      </w:pPr>
      <w:r w:rsidRPr="00A66E5A">
        <w:rPr>
          <w:rFonts w:cstheme="minorHAnsi"/>
        </w:rPr>
        <w:t xml:space="preserve">Technical Specifications, Terms and Conditions and various format and Performa for submitting the tender offer are described in the tender document and its Annexures. </w:t>
      </w:r>
    </w:p>
    <w:p w14:paraId="57AC9BAC" w14:textId="77777777" w:rsidR="000952B1" w:rsidRPr="00A66E5A" w:rsidRDefault="000952B1" w:rsidP="00D75FFD">
      <w:pPr>
        <w:spacing w:after="0"/>
        <w:jc w:val="both"/>
        <w:rPr>
          <w:rFonts w:cstheme="minorHAnsi"/>
          <w:b/>
          <w:bCs/>
        </w:rPr>
      </w:pPr>
      <w:r w:rsidRPr="00A66E5A">
        <w:rPr>
          <w:rFonts w:cstheme="minorHAnsi"/>
          <w:b/>
          <w:bCs/>
        </w:rPr>
        <w:t xml:space="preserve">General Manager-IT </w:t>
      </w:r>
    </w:p>
    <w:p w14:paraId="57AC9BAD" w14:textId="6E7BF04C" w:rsidR="000952B1" w:rsidRPr="00A66E5A" w:rsidRDefault="002A730A" w:rsidP="00D75FFD">
      <w:pPr>
        <w:spacing w:after="0"/>
        <w:jc w:val="both"/>
        <w:rPr>
          <w:rFonts w:cstheme="minorHAnsi"/>
          <w:b/>
          <w:bCs/>
        </w:rPr>
      </w:pPr>
      <w:r w:rsidRPr="00A66E5A">
        <w:rPr>
          <w:rFonts w:cstheme="minorHAnsi"/>
          <w:b/>
          <w:bCs/>
        </w:rPr>
        <w:t xml:space="preserve">DIT, </w:t>
      </w:r>
      <w:r w:rsidR="000952B1" w:rsidRPr="00A66E5A">
        <w:rPr>
          <w:rFonts w:cstheme="minorHAnsi"/>
          <w:b/>
          <w:bCs/>
        </w:rPr>
        <w:t xml:space="preserve">Central Bank of India, </w:t>
      </w:r>
      <w:r w:rsidR="00493512" w:rsidRPr="00A66E5A">
        <w:rPr>
          <w:rFonts w:cstheme="minorHAnsi"/>
          <w:b/>
          <w:bCs/>
        </w:rPr>
        <w:t>Sector-11,</w:t>
      </w:r>
    </w:p>
    <w:p w14:paraId="57AC9BAE" w14:textId="43F02303" w:rsidR="000952B1" w:rsidRPr="00A66E5A" w:rsidRDefault="000952B1" w:rsidP="00D75FFD">
      <w:pPr>
        <w:spacing w:after="0"/>
        <w:jc w:val="both"/>
        <w:rPr>
          <w:rFonts w:cstheme="minorHAnsi"/>
          <w:b/>
          <w:bCs/>
        </w:rPr>
      </w:pPr>
      <w:r w:rsidRPr="00A66E5A">
        <w:rPr>
          <w:rFonts w:cstheme="minorHAnsi"/>
          <w:b/>
          <w:bCs/>
        </w:rPr>
        <w:t>CBD Belapur, Navi Mumbai-400614</w:t>
      </w:r>
    </w:p>
    <w:p w14:paraId="57AC9BAF" w14:textId="77777777" w:rsidR="000952B1" w:rsidRPr="00A66E5A" w:rsidRDefault="000952B1" w:rsidP="00D75FFD">
      <w:pPr>
        <w:spacing w:before="120" w:after="120"/>
        <w:jc w:val="both"/>
        <w:rPr>
          <w:rFonts w:cstheme="minorHAnsi"/>
        </w:rPr>
      </w:pPr>
      <w:r w:rsidRPr="00A66E5A">
        <w:rPr>
          <w:rFonts w:cstheme="minorHAnsi"/>
          <w:b/>
          <w:bCs/>
        </w:rPr>
        <w:t>DISCLAIMER</w:t>
      </w:r>
      <w:r w:rsidRPr="00A66E5A">
        <w:rPr>
          <w:rFonts w:cstheme="minorHAnsi"/>
        </w:rPr>
        <w:t xml:space="preserve"> The information contained in this Request for Proposal (RFP) document or information conveyed subsequently to bidder(s) or applicants whether verbally or in documentary form by or on behalf of Central Bank of India (Bank), is provided to the bidder(s) on the terms and conditions set out in this RFP document and all other terms and conditions subject to which such information is provided. </w:t>
      </w:r>
    </w:p>
    <w:p w14:paraId="57AC9BB0" w14:textId="78D4565D" w:rsidR="000952B1" w:rsidRPr="00A66E5A" w:rsidRDefault="000952B1" w:rsidP="00D75FFD">
      <w:pPr>
        <w:spacing w:before="120" w:after="120"/>
        <w:jc w:val="both"/>
        <w:rPr>
          <w:rFonts w:cstheme="minorHAnsi"/>
        </w:rPr>
      </w:pPr>
      <w:r w:rsidRPr="00A66E5A">
        <w:rPr>
          <w:rFonts w:cstheme="minorHAnsi"/>
        </w:rPr>
        <w:t xml:space="preserve">This RFP is neither an agreement nor an offer and is only an invitation by Bank to the interested parties for submission of bids. The purpose of this RFP is to provide the bidder(s) with information to assist the formulation of their proposals. This RFP does not claim to contain all the information each bidder may require. Each bidder should conduct </w:t>
      </w:r>
      <w:r w:rsidR="000F5A4F" w:rsidRPr="00A66E5A">
        <w:rPr>
          <w:rFonts w:cstheme="minorHAnsi"/>
        </w:rPr>
        <w:t>their</w:t>
      </w:r>
      <w:r w:rsidRPr="00A66E5A">
        <w:rPr>
          <w:rFonts w:cstheme="minorHAnsi"/>
        </w:rPr>
        <w:t xml:space="preserve"> own investigations and analysis and should check the accuracy, reliability and completeness of the information in this RFP and where necessary obtain independent advice. Bank makes no representation or warranty and shall incur no liability under any law, statute, rules or regulations as to the accuracy, reliability or completeness of this RFP. Bank may in its absolute discretion, but without being under any obligation to do so, update, amend or supplement the information in this RFP.</w:t>
      </w:r>
    </w:p>
    <w:p w14:paraId="41D744C3" w14:textId="77777777" w:rsidR="00DE4061" w:rsidRPr="00A66E5A" w:rsidRDefault="00DE4061" w:rsidP="001B1D07">
      <w:pPr>
        <w:pStyle w:val="Heading1"/>
        <w:numPr>
          <w:ilvl w:val="0"/>
          <w:numId w:val="50"/>
        </w:numPr>
        <w:spacing w:before="120" w:after="120"/>
        <w:jc w:val="both"/>
        <w:rPr>
          <w:rFonts w:cstheme="minorHAnsi"/>
          <w:bCs/>
          <w:sz w:val="28"/>
          <w:szCs w:val="28"/>
        </w:rPr>
      </w:pPr>
      <w:bookmarkStart w:id="4" w:name="_Toc122872305"/>
      <w:bookmarkStart w:id="5" w:name="_Toc123749940"/>
      <w:r w:rsidRPr="00A66E5A">
        <w:rPr>
          <w:rFonts w:cstheme="minorHAnsi"/>
          <w:bCs/>
          <w:sz w:val="28"/>
          <w:szCs w:val="28"/>
        </w:rPr>
        <w:t>Instructions to Bidders</w:t>
      </w:r>
      <w:bookmarkEnd w:id="4"/>
      <w:bookmarkEnd w:id="5"/>
    </w:p>
    <w:p w14:paraId="7A75C015" w14:textId="77777777" w:rsidR="00DE4061" w:rsidRPr="00A66E5A" w:rsidRDefault="00DE4061" w:rsidP="00D75FFD">
      <w:pPr>
        <w:jc w:val="both"/>
      </w:pPr>
      <w:r w:rsidRPr="00A66E5A">
        <w:t xml:space="preserve">3.1. Bidders are expected to read and follow all instructions, terms and conditions set out in the RFP. In the event </w:t>
      </w:r>
      <w:proofErr w:type="gramStart"/>
      <w:r w:rsidRPr="00A66E5A">
        <w:t>of  a</w:t>
      </w:r>
      <w:proofErr w:type="gramEnd"/>
      <w:r w:rsidRPr="00A66E5A">
        <w:t xml:space="preserve">  doubt  the same should be clarified from the Bank before submitting the bid.</w:t>
      </w:r>
    </w:p>
    <w:p w14:paraId="1256DE44" w14:textId="77777777" w:rsidR="00DE4061" w:rsidRPr="00A66E5A" w:rsidRDefault="00DE4061" w:rsidP="00D75FFD">
      <w:pPr>
        <w:jc w:val="both"/>
      </w:pPr>
      <w:r w:rsidRPr="00A66E5A">
        <w:lastRenderedPageBreak/>
        <w:t xml:space="preserve">3.2. Pre Bid Meeting </w:t>
      </w:r>
    </w:p>
    <w:p w14:paraId="29999B44" w14:textId="06DF67B3" w:rsidR="00DE4061" w:rsidRPr="00A66E5A" w:rsidRDefault="00DE4061" w:rsidP="00D75FFD">
      <w:pPr>
        <w:ind w:left="720"/>
        <w:jc w:val="both"/>
      </w:pPr>
      <w:r w:rsidRPr="00A66E5A">
        <w:t xml:space="preserve">a. A pre-bid meeting will be held through physical mode (offline) on </w:t>
      </w:r>
      <w:r w:rsidR="00BE1995" w:rsidRPr="00A66E5A">
        <w:t>the date and time</w:t>
      </w:r>
      <w:r w:rsidR="00777C99" w:rsidRPr="00A66E5A">
        <w:t xml:space="preserve"> mentioned in </w:t>
      </w:r>
      <w:r w:rsidR="005A2374" w:rsidRPr="00A66E5A">
        <w:rPr>
          <w:rFonts w:ascii="Arial" w:hAnsi="Arial" w:cs="Arial"/>
          <w:b/>
          <w:bCs/>
        </w:rPr>
        <w:t>TABLE-1</w:t>
      </w:r>
      <w:r w:rsidRPr="00A66E5A">
        <w:t>. Bidder’s designated representatives (maximum two persons) may attend the pre-bid meeting.</w:t>
      </w:r>
    </w:p>
    <w:p w14:paraId="04E63AE7" w14:textId="77777777" w:rsidR="00DE4061" w:rsidRPr="00A66E5A" w:rsidRDefault="00DE4061" w:rsidP="00D75FFD">
      <w:pPr>
        <w:ind w:left="720"/>
        <w:jc w:val="both"/>
      </w:pPr>
      <w:r w:rsidRPr="00A66E5A">
        <w:t xml:space="preserve"> b. The purpose of the meeting will be to clarify the doubts raised by the probable bidders. </w:t>
      </w:r>
    </w:p>
    <w:p w14:paraId="0F6E5011" w14:textId="6FD1ACAD" w:rsidR="00DE4061" w:rsidRPr="00A66E5A" w:rsidRDefault="00DE4061" w:rsidP="00D75FFD">
      <w:pPr>
        <w:ind w:left="720"/>
        <w:jc w:val="both"/>
      </w:pPr>
      <w:r w:rsidRPr="00A66E5A">
        <w:t xml:space="preserve">c. The Bidder is requested to submit any queries/clarifications to the Bank to the following email id on or before </w:t>
      </w:r>
      <w:r w:rsidR="00577D67" w:rsidRPr="00A66E5A">
        <w:t xml:space="preserve">the date and time mentioned in </w:t>
      </w:r>
      <w:r w:rsidR="00577D67" w:rsidRPr="00A66E5A">
        <w:rPr>
          <w:rFonts w:ascii="Arial" w:hAnsi="Arial" w:cs="Arial"/>
          <w:b/>
          <w:bCs/>
        </w:rPr>
        <w:t>TABLE-1.</w:t>
      </w:r>
    </w:p>
    <w:p w14:paraId="16024CBB" w14:textId="77777777" w:rsidR="00DE4061" w:rsidRPr="00A66E5A" w:rsidRDefault="00DE4061" w:rsidP="00D75FFD">
      <w:pPr>
        <w:jc w:val="both"/>
      </w:pPr>
      <w:r w:rsidRPr="00A66E5A">
        <w:t xml:space="preserve">3.3 Amendment of </w:t>
      </w:r>
      <w:proofErr w:type="gramStart"/>
      <w:r w:rsidRPr="00A66E5A">
        <w:t>Bidding</w:t>
      </w:r>
      <w:proofErr w:type="gramEnd"/>
      <w:r w:rsidRPr="00A66E5A">
        <w:t xml:space="preserve"> document</w:t>
      </w:r>
    </w:p>
    <w:p w14:paraId="71467061" w14:textId="77777777" w:rsidR="00DE4061" w:rsidRPr="00A66E5A" w:rsidRDefault="00DE4061" w:rsidP="00D75FFD">
      <w:pPr>
        <w:ind w:left="720"/>
        <w:jc w:val="both"/>
      </w:pPr>
      <w:r w:rsidRPr="00A66E5A">
        <w:t xml:space="preserve">3.3.1 At any time prior to the deadline for submission of bids, the Bank, for any reason, whether at its own initiative or in response to a clarification(s) requested by a prospective </w:t>
      </w:r>
      <w:proofErr w:type="gramStart"/>
      <w:r w:rsidRPr="00A66E5A">
        <w:t>Bidder,</w:t>
      </w:r>
      <w:proofErr w:type="gramEnd"/>
      <w:r w:rsidRPr="00A66E5A">
        <w:t xml:space="preserve"> may modify/ cancel/ extend/ amend the Bidding Document by modification(s) / amendment(s). </w:t>
      </w:r>
    </w:p>
    <w:p w14:paraId="36524043" w14:textId="77777777" w:rsidR="00DE4061" w:rsidRPr="00A66E5A" w:rsidRDefault="00DE4061" w:rsidP="00D75FFD">
      <w:pPr>
        <w:ind w:left="720"/>
        <w:jc w:val="both"/>
      </w:pPr>
      <w:r w:rsidRPr="00A66E5A">
        <w:t xml:space="preserve">3.3.2 All prospective bidders will be communicated of the details of amendments and clarifications. Signed copy of the amended document should form part of the Technical Bid. The amendments if </w:t>
      </w:r>
      <w:proofErr w:type="gramStart"/>
      <w:r w:rsidRPr="00A66E5A">
        <w:t>any,</w:t>
      </w:r>
      <w:proofErr w:type="gramEnd"/>
      <w:r w:rsidRPr="00A66E5A">
        <w:t xml:space="preserve"> will be published in the e-procurement website as well as Banks website and will form part of the Bidding document. </w:t>
      </w:r>
    </w:p>
    <w:p w14:paraId="228795AC" w14:textId="77777777" w:rsidR="005152F7" w:rsidRPr="00A66E5A" w:rsidRDefault="00DE4061" w:rsidP="00D75FFD">
      <w:pPr>
        <w:ind w:left="720"/>
        <w:jc w:val="both"/>
      </w:pPr>
      <w:r w:rsidRPr="00A66E5A">
        <w:t xml:space="preserve">3.3.3 The bid, submitted cannot be withdrawn / modified after the last date for submission of the bids unless specifically permitted in writing by the Bank.  </w:t>
      </w:r>
      <w:bookmarkStart w:id="6" w:name="_Toc122872306"/>
    </w:p>
    <w:p w14:paraId="129FA04C" w14:textId="4CB9D371" w:rsidR="00DE4061" w:rsidRPr="00A66E5A" w:rsidRDefault="00DE4061" w:rsidP="001B1D07">
      <w:pPr>
        <w:pStyle w:val="Heading1"/>
        <w:numPr>
          <w:ilvl w:val="0"/>
          <w:numId w:val="50"/>
        </w:numPr>
        <w:spacing w:before="120" w:after="120"/>
        <w:jc w:val="both"/>
        <w:rPr>
          <w:rFonts w:cstheme="minorHAnsi"/>
          <w:bCs/>
          <w:sz w:val="28"/>
          <w:szCs w:val="28"/>
        </w:rPr>
      </w:pPr>
      <w:bookmarkStart w:id="7" w:name="_Toc123749941"/>
      <w:r w:rsidRPr="00A66E5A">
        <w:rPr>
          <w:rFonts w:cstheme="minorHAnsi"/>
          <w:bCs/>
          <w:sz w:val="28"/>
          <w:szCs w:val="28"/>
        </w:rPr>
        <w:t>Technical Bid</w:t>
      </w:r>
      <w:bookmarkEnd w:id="6"/>
      <w:bookmarkEnd w:id="7"/>
      <w:r w:rsidRPr="00A66E5A">
        <w:rPr>
          <w:rFonts w:cstheme="minorHAnsi"/>
          <w:bCs/>
          <w:sz w:val="28"/>
          <w:szCs w:val="28"/>
        </w:rPr>
        <w:t xml:space="preserve"> </w:t>
      </w:r>
    </w:p>
    <w:p w14:paraId="10D550CA" w14:textId="50471DBA" w:rsidR="00DE4061" w:rsidRPr="00A66E5A" w:rsidRDefault="00DE4061" w:rsidP="00D75FFD">
      <w:pPr>
        <w:jc w:val="both"/>
      </w:pPr>
      <w:r w:rsidRPr="00A66E5A">
        <w:t xml:space="preserve">The Bidder shall furnish as part of </w:t>
      </w:r>
      <w:r w:rsidR="004F0084" w:rsidRPr="00A66E5A">
        <w:t>the</w:t>
      </w:r>
      <w:r w:rsidRPr="00A66E5A">
        <w:t xml:space="preserve"> technical bid, documents establishing the bidder’s eligibility to bid and </w:t>
      </w:r>
      <w:r w:rsidR="004F0084" w:rsidRPr="00A66E5A">
        <w:t>their</w:t>
      </w:r>
      <w:r w:rsidRPr="00A66E5A">
        <w:t xml:space="preserve"> qualifications to perform the Contract. The documentary evidence of the Bidder’s eligibility to bid and qualifications to perform the Contract if its bid is accepted, shall establish to the Bank’s satisfaction that, the Bidder has the financial and technical capability necessary to perform the Contract and that, the Bidder meets the qualification requirements. Any bid document not accompanied by the above will be rejected.</w:t>
      </w:r>
    </w:p>
    <w:p w14:paraId="62890C4E" w14:textId="27818C35" w:rsidR="00DE4061" w:rsidRPr="00A66E5A" w:rsidRDefault="00DE4061" w:rsidP="00D75FFD">
      <w:pPr>
        <w:jc w:val="both"/>
      </w:pPr>
      <w:r w:rsidRPr="00A66E5A">
        <w:t>Bidder shall NOT submit any information related to Commercials in the technical bid submission process or elsewhere except in Commercial Bid Submission form in e</w:t>
      </w:r>
      <w:r w:rsidR="005152F7" w:rsidRPr="00A66E5A">
        <w:t>-</w:t>
      </w:r>
      <w:r w:rsidRPr="00A66E5A">
        <w:t>procurement portal. Commercial bid submitted along with other documents in technical bid shall result in the disqualification of the Bid without prejudice to other rights and remedies available to the Bank as per the Terms &amp; Conditions of the RFP</w:t>
      </w:r>
    </w:p>
    <w:p w14:paraId="3EA9EBA5" w14:textId="3E6C57D5" w:rsidR="00DE4061" w:rsidRPr="00A66E5A" w:rsidRDefault="00DE4061" w:rsidP="001B1D07">
      <w:pPr>
        <w:pStyle w:val="Heading1"/>
        <w:numPr>
          <w:ilvl w:val="0"/>
          <w:numId w:val="50"/>
        </w:numPr>
        <w:spacing w:before="120" w:after="120"/>
        <w:jc w:val="both"/>
        <w:rPr>
          <w:rFonts w:cstheme="minorHAnsi"/>
          <w:bCs/>
          <w:sz w:val="28"/>
          <w:szCs w:val="28"/>
        </w:rPr>
      </w:pPr>
      <w:bookmarkStart w:id="8" w:name="_Toc123749942"/>
      <w:r w:rsidRPr="00A66E5A">
        <w:rPr>
          <w:rFonts w:cstheme="minorHAnsi"/>
          <w:bCs/>
          <w:sz w:val="28"/>
          <w:szCs w:val="28"/>
        </w:rPr>
        <w:t>Commercial Bid</w:t>
      </w:r>
      <w:bookmarkEnd w:id="8"/>
      <w:r w:rsidRPr="00A66E5A">
        <w:rPr>
          <w:rFonts w:cstheme="minorHAnsi"/>
          <w:bCs/>
          <w:sz w:val="28"/>
          <w:szCs w:val="28"/>
        </w:rPr>
        <w:t xml:space="preserve"> </w:t>
      </w:r>
    </w:p>
    <w:p w14:paraId="17C1F495" w14:textId="2A467F2F" w:rsidR="00DE4061" w:rsidRPr="00A66E5A" w:rsidRDefault="005152F7" w:rsidP="00D75FFD">
      <w:pPr>
        <w:jc w:val="both"/>
      </w:pPr>
      <w:r w:rsidRPr="00A66E5A">
        <w:t>5.</w:t>
      </w:r>
      <w:r w:rsidR="00DE4061" w:rsidRPr="00A66E5A">
        <w:t xml:space="preserve">1. The Bank will open commercial bids of only technically qualified bidders and date and time will be intimated to technically qualified bidders, after evaluation of Part-I . </w:t>
      </w:r>
    </w:p>
    <w:p w14:paraId="06D0B13A" w14:textId="6EE75532" w:rsidR="00DE4061" w:rsidRPr="00A66E5A" w:rsidRDefault="005152F7" w:rsidP="00D75FFD">
      <w:pPr>
        <w:jc w:val="both"/>
      </w:pPr>
      <w:r w:rsidRPr="00A66E5A">
        <w:t>5.2</w:t>
      </w:r>
      <w:r w:rsidR="00DE4061" w:rsidRPr="00A66E5A">
        <w:t>. The calling for quote does not confer any right on the bidder for being awarded any purchase order</w:t>
      </w:r>
    </w:p>
    <w:p w14:paraId="0F2BC149" w14:textId="77777777" w:rsidR="00DE4061" w:rsidRPr="00A66E5A" w:rsidRDefault="00DE4061" w:rsidP="00D75FFD">
      <w:pPr>
        <w:jc w:val="both"/>
      </w:pPr>
      <w:r w:rsidRPr="00A66E5A">
        <w:t xml:space="preserve"> </w:t>
      </w:r>
    </w:p>
    <w:p w14:paraId="1CA2BE60" w14:textId="5D726CE1" w:rsidR="00DE4061" w:rsidRPr="00A66E5A" w:rsidRDefault="00DE4061" w:rsidP="001B1D07">
      <w:pPr>
        <w:pStyle w:val="Heading1"/>
        <w:numPr>
          <w:ilvl w:val="0"/>
          <w:numId w:val="50"/>
        </w:numPr>
        <w:spacing w:before="120" w:after="120"/>
        <w:jc w:val="both"/>
        <w:rPr>
          <w:rFonts w:cstheme="minorHAnsi"/>
          <w:bCs/>
          <w:sz w:val="28"/>
          <w:szCs w:val="28"/>
        </w:rPr>
      </w:pPr>
      <w:bookmarkStart w:id="9" w:name="_Toc123749943"/>
      <w:r w:rsidRPr="00A66E5A">
        <w:rPr>
          <w:rFonts w:cstheme="minorHAnsi"/>
          <w:bCs/>
          <w:sz w:val="28"/>
          <w:szCs w:val="28"/>
        </w:rPr>
        <w:lastRenderedPageBreak/>
        <w:t>Bid Security (EMD)</w:t>
      </w:r>
      <w:bookmarkEnd w:id="9"/>
    </w:p>
    <w:p w14:paraId="2A6E2CD6" w14:textId="795E1CC4" w:rsidR="00DE4061" w:rsidRPr="00A66E5A" w:rsidRDefault="00DE4061" w:rsidP="00D75FFD">
      <w:pPr>
        <w:jc w:val="both"/>
      </w:pPr>
      <w:r w:rsidRPr="00A66E5A">
        <w:t>The Bidder must fulfi</w:t>
      </w:r>
      <w:r w:rsidR="00BA4F42">
        <w:t>l</w:t>
      </w:r>
      <w:r w:rsidRPr="00A66E5A">
        <w:t>l following eligibility criteria:</w:t>
      </w:r>
    </w:p>
    <w:p w14:paraId="5FBADDEA" w14:textId="4B9785EA" w:rsidR="00DE4061" w:rsidRPr="00A66E5A" w:rsidRDefault="00DE4061" w:rsidP="00D75FFD">
      <w:pPr>
        <w:spacing w:before="120" w:after="120"/>
        <w:jc w:val="both"/>
      </w:pPr>
      <w:r w:rsidRPr="00A66E5A">
        <w:t xml:space="preserve">An amount of </w:t>
      </w:r>
      <w:r w:rsidR="00737908" w:rsidRPr="00A66E5A">
        <w:t xml:space="preserve">as mentioned in </w:t>
      </w:r>
      <w:r w:rsidR="00737908" w:rsidRPr="00A66E5A">
        <w:rPr>
          <w:b/>
        </w:rPr>
        <w:t>TABLE-1</w:t>
      </w:r>
      <w:r w:rsidR="00737908" w:rsidRPr="00A66E5A">
        <w:t xml:space="preserve"> </w:t>
      </w:r>
      <w:r w:rsidRPr="00A66E5A">
        <w:t xml:space="preserve">in the form of Bank Guarantee issued by a scheduled commercial bank other than Central Bank of India for the entire period of Bid validity plus 3 months or by means of Account Payee Demand Draft / banker’s </w:t>
      </w:r>
      <w:proofErr w:type="spellStart"/>
      <w:r w:rsidRPr="00A66E5A">
        <w:t>cheque</w:t>
      </w:r>
      <w:proofErr w:type="spellEnd"/>
      <w:r w:rsidRPr="00A66E5A">
        <w:t xml:space="preserve"> /RTGS/NEFT in the account no.-3287810289 of Central Bank of India (IFSC Code – CBIN0283154) with narration Tender ref no CO:DIT:PUR:2022-23:</w:t>
      </w:r>
      <w:r w:rsidR="002E3FC0">
        <w:t>370</w:t>
      </w:r>
      <w:r w:rsidRPr="00A66E5A">
        <w:t xml:space="preserve"> in favour of “Central Bank Of India” and payable at Mumbai/Navi Mumbai. </w:t>
      </w:r>
    </w:p>
    <w:p w14:paraId="1EE0417C" w14:textId="0B5AE291" w:rsidR="00DE4061" w:rsidRPr="00A66E5A" w:rsidRDefault="00DE4061" w:rsidP="001B1D07">
      <w:pPr>
        <w:pStyle w:val="Heading1"/>
        <w:numPr>
          <w:ilvl w:val="0"/>
          <w:numId w:val="50"/>
        </w:numPr>
        <w:spacing w:before="120" w:after="120"/>
        <w:jc w:val="both"/>
        <w:rPr>
          <w:rFonts w:cstheme="minorHAnsi"/>
          <w:bCs/>
          <w:sz w:val="28"/>
          <w:szCs w:val="28"/>
        </w:rPr>
      </w:pPr>
      <w:bookmarkStart w:id="10" w:name="_Toc122872307"/>
      <w:bookmarkStart w:id="11" w:name="_Toc123749944"/>
      <w:r w:rsidRPr="00A66E5A">
        <w:rPr>
          <w:rFonts w:cstheme="minorHAnsi"/>
          <w:bCs/>
          <w:sz w:val="28"/>
          <w:szCs w:val="28"/>
        </w:rPr>
        <w:t>Cost of Bid Document</w:t>
      </w:r>
      <w:bookmarkEnd w:id="10"/>
      <w:bookmarkEnd w:id="11"/>
      <w:r w:rsidRPr="00A66E5A">
        <w:rPr>
          <w:rFonts w:cstheme="minorHAnsi"/>
          <w:bCs/>
          <w:sz w:val="28"/>
          <w:szCs w:val="28"/>
        </w:rPr>
        <w:t xml:space="preserve"> </w:t>
      </w:r>
    </w:p>
    <w:p w14:paraId="4AF6237F" w14:textId="4A439849" w:rsidR="005152F7" w:rsidRPr="00A66E5A" w:rsidRDefault="006223BC" w:rsidP="00D75FFD">
      <w:pPr>
        <w:pStyle w:val="ListParagraph"/>
        <w:spacing w:before="120" w:after="120"/>
        <w:ind w:left="0"/>
        <w:jc w:val="both"/>
      </w:pPr>
      <w:bookmarkStart w:id="12" w:name="_Toc122872308"/>
      <w:r w:rsidRPr="00A66E5A">
        <w:t xml:space="preserve">An amount mentioned in </w:t>
      </w:r>
      <w:r w:rsidRPr="00A66E5A">
        <w:rPr>
          <w:b/>
        </w:rPr>
        <w:t>TABLE-1</w:t>
      </w:r>
      <w:r w:rsidRPr="00A66E5A">
        <w:t xml:space="preserve"> </w:t>
      </w:r>
      <w:r w:rsidR="00DE4061" w:rsidRPr="00A66E5A">
        <w:t xml:space="preserve">along with technical bid to be submitted in the form of DD </w:t>
      </w:r>
      <w:proofErr w:type="spellStart"/>
      <w:r w:rsidR="00DE4061" w:rsidRPr="00A66E5A">
        <w:t>favouring</w:t>
      </w:r>
      <w:proofErr w:type="spellEnd"/>
      <w:r w:rsidR="002F176B" w:rsidRPr="00A66E5A">
        <w:t xml:space="preserve"> Central Bank Of India</w:t>
      </w:r>
      <w:r w:rsidR="00DE4061" w:rsidRPr="00A66E5A">
        <w:t xml:space="preserve">, payable at </w:t>
      </w:r>
      <w:r w:rsidR="002F176B" w:rsidRPr="00A66E5A">
        <w:t>Mumbai</w:t>
      </w:r>
      <w:r w:rsidR="00EA7472" w:rsidRPr="00A66E5A">
        <w:t>.</w:t>
      </w:r>
      <w:r w:rsidR="00DE4061" w:rsidRPr="00A66E5A">
        <w:t xml:space="preserve"> </w:t>
      </w:r>
    </w:p>
    <w:p w14:paraId="1C3D05F8" w14:textId="0A60FBCC" w:rsidR="00DE4061" w:rsidRPr="00A66E5A" w:rsidRDefault="00DE4061" w:rsidP="00D75FFD">
      <w:pPr>
        <w:pStyle w:val="ListParagraph"/>
        <w:spacing w:before="120" w:after="120"/>
        <w:ind w:left="0"/>
        <w:jc w:val="both"/>
      </w:pPr>
      <w:r w:rsidRPr="00A66E5A">
        <w:t>[A]. MSE/ NSIC registered bidders are exempted from submitting the bid cost. Such bidders should submit the copy of registration certificate and other document as proof which should be valid for the current period</w:t>
      </w:r>
      <w:bookmarkEnd w:id="12"/>
      <w:r w:rsidR="00505C66" w:rsidRPr="00A66E5A">
        <w:t>.</w:t>
      </w:r>
    </w:p>
    <w:p w14:paraId="6C1ABF5A" w14:textId="268DD86D" w:rsidR="00DE4061" w:rsidRPr="00A66E5A" w:rsidRDefault="00DE4061" w:rsidP="001B1D07">
      <w:pPr>
        <w:pStyle w:val="Heading1"/>
        <w:numPr>
          <w:ilvl w:val="0"/>
          <w:numId w:val="50"/>
        </w:numPr>
        <w:spacing w:before="120" w:after="120"/>
        <w:jc w:val="both"/>
        <w:rPr>
          <w:rFonts w:cstheme="minorHAnsi"/>
          <w:bCs/>
          <w:sz w:val="28"/>
          <w:szCs w:val="28"/>
        </w:rPr>
      </w:pPr>
      <w:bookmarkStart w:id="13" w:name="_Toc122872309"/>
      <w:bookmarkStart w:id="14" w:name="_Toc123749945"/>
      <w:r w:rsidRPr="00A66E5A">
        <w:rPr>
          <w:rFonts w:cstheme="minorHAnsi"/>
          <w:bCs/>
          <w:sz w:val="28"/>
          <w:szCs w:val="28"/>
        </w:rPr>
        <w:t>Performance Bank Guarantee (PBG)</w:t>
      </w:r>
      <w:bookmarkEnd w:id="13"/>
      <w:bookmarkEnd w:id="14"/>
    </w:p>
    <w:p w14:paraId="592BCBBE" w14:textId="77777777" w:rsidR="00DE4061" w:rsidRPr="00A66E5A" w:rsidRDefault="00DE4061" w:rsidP="00D75FFD">
      <w:pPr>
        <w:pStyle w:val="ListParagraph"/>
        <w:spacing w:before="120" w:after="120"/>
        <w:ind w:left="0"/>
        <w:jc w:val="both"/>
      </w:pPr>
      <w:r w:rsidRPr="00A66E5A">
        <w:t xml:space="preserve">As mentioned above, the Successful Bidder will furnish an unconditional and irrevocable Performance Bank Guarantee (PBG) from scheduled commercial Bank other than Central Bank of India, in the format given in Annexure-11, for 3% of the total project cost valid for 90 months, (implementation period + 7 years for total project period plus 6 months for claim period) validity of PBG starting from its date of issuance. The PBG shall be submitted within 21 days of the PO acceptance by the Bidder. </w:t>
      </w:r>
    </w:p>
    <w:p w14:paraId="00340F2B" w14:textId="77777777" w:rsidR="00DE4061" w:rsidRPr="00A66E5A" w:rsidRDefault="00DE4061" w:rsidP="00D75FFD">
      <w:pPr>
        <w:pStyle w:val="ListParagraph"/>
        <w:spacing w:before="120" w:after="120"/>
        <w:ind w:left="0"/>
        <w:jc w:val="both"/>
      </w:pPr>
      <w:r w:rsidRPr="00A66E5A">
        <w:t xml:space="preserve">The PBG so applicable must be duly accompanied by a forwarding letter issued by the issuing bank on their letterhead. Such forwarding letter shall state that the PBG has been signed by the lawfully constituted authority legally competent to sign and execute such legal instruments. The executor (BG issuing Bank Authorities) is required to mention the Power of Attorney number and date of execution in his / her favour with authorization to sign the documents. </w:t>
      </w:r>
    </w:p>
    <w:p w14:paraId="6836A19C" w14:textId="77777777" w:rsidR="00DE4061" w:rsidRPr="00A66E5A" w:rsidRDefault="00DE4061" w:rsidP="00D75FFD">
      <w:pPr>
        <w:pStyle w:val="ListParagraph"/>
        <w:spacing w:before="120" w:after="120"/>
        <w:ind w:left="0"/>
        <w:jc w:val="both"/>
      </w:pPr>
      <w:r w:rsidRPr="00A66E5A">
        <w:t xml:space="preserve">Each page of the PBG must bear the signature and seal of the PBG issuing Bank and PBG number. </w:t>
      </w:r>
    </w:p>
    <w:p w14:paraId="12E2D856" w14:textId="77777777" w:rsidR="00DE4061" w:rsidRPr="00A66E5A" w:rsidRDefault="00DE4061" w:rsidP="00D75FFD">
      <w:pPr>
        <w:pStyle w:val="ListParagraph"/>
        <w:spacing w:before="120" w:after="120"/>
        <w:ind w:left="0"/>
        <w:jc w:val="both"/>
      </w:pPr>
      <w:r w:rsidRPr="00A66E5A">
        <w:t xml:space="preserve">In the event of the Successful Bidder being unable to service the contract for whatever reason, Bank may provide a cure period of 30 days and thereafter invoke the PBG, if the bidder is unable to service the contract for whatever reason. </w:t>
      </w:r>
    </w:p>
    <w:p w14:paraId="23920401" w14:textId="77777777" w:rsidR="00DE4061" w:rsidRPr="00A66E5A" w:rsidRDefault="00DE4061" w:rsidP="00D75FFD">
      <w:pPr>
        <w:pStyle w:val="ListParagraph"/>
        <w:spacing w:before="120" w:after="120"/>
        <w:ind w:left="0"/>
        <w:jc w:val="both"/>
      </w:pPr>
      <w:r w:rsidRPr="00A66E5A">
        <w:t xml:space="preserve">In the event of delays by Successful Bidder in AMC support, service beyond the schedules given in the RFP, the Bank may provide a cure period of 30 days and thereafter invoke the PBG, if required. </w:t>
      </w:r>
    </w:p>
    <w:p w14:paraId="33B06D03" w14:textId="2E385F17" w:rsidR="00DE4061" w:rsidRPr="00A66E5A" w:rsidRDefault="00DE4061" w:rsidP="00D75FFD">
      <w:pPr>
        <w:pStyle w:val="ListParagraph"/>
        <w:spacing w:before="120" w:after="120"/>
        <w:ind w:left="0"/>
        <w:jc w:val="both"/>
      </w:pPr>
      <w:r w:rsidRPr="00A66E5A">
        <w:t xml:space="preserve">Notwithstanding and without prejudice to any rights whatsoever of the Bank under the contract in the matter, the proceeds of the PBG shall be payable to Bank as compensation by the Successful Bidder for </w:t>
      </w:r>
      <w:r w:rsidR="009D533B" w:rsidRPr="00A66E5A">
        <w:t>the</w:t>
      </w:r>
      <w:r w:rsidRPr="00A66E5A">
        <w:t xml:space="preserve"> failure to complete </w:t>
      </w:r>
      <w:r w:rsidR="00342FC7" w:rsidRPr="00A66E5A">
        <w:t>their</w:t>
      </w:r>
      <w:r w:rsidRPr="00A66E5A">
        <w:t xml:space="preserve"> obligations under the contract, indicating the contractual obligation(s) for which the Successful Bidder is in default. </w:t>
      </w:r>
    </w:p>
    <w:p w14:paraId="1252CCFB" w14:textId="77777777" w:rsidR="00DE4061" w:rsidRPr="00A66E5A" w:rsidRDefault="00DE4061" w:rsidP="00D75FFD">
      <w:pPr>
        <w:pStyle w:val="ListParagraph"/>
        <w:spacing w:before="120" w:after="120"/>
        <w:ind w:left="0"/>
        <w:jc w:val="both"/>
      </w:pPr>
      <w:r w:rsidRPr="00A66E5A">
        <w:lastRenderedPageBreak/>
        <w:t xml:space="preserve">The Bank shall also be entitled to make recoveries from the Successful Bidder's bills or any other amount due, the equivalent value of any payment made to the successful bidder by the bank due to inadvertence, error, collusion, misconstruction or misstatement. </w:t>
      </w:r>
    </w:p>
    <w:p w14:paraId="0D8E7834" w14:textId="77777777" w:rsidR="00DE4061" w:rsidRPr="00A66E5A" w:rsidRDefault="00DE4061" w:rsidP="00D75FFD">
      <w:pPr>
        <w:pStyle w:val="ListParagraph"/>
        <w:spacing w:before="120" w:after="120"/>
        <w:ind w:left="0"/>
        <w:jc w:val="both"/>
      </w:pPr>
      <w:r w:rsidRPr="00A66E5A">
        <w:t>The PBG may be discharged / returned by Bank upon being satisfied that there has been due performance of the obligations of the Successful Bidder under the contract. However, no interest shall be payable on the PBG.</w:t>
      </w:r>
    </w:p>
    <w:p w14:paraId="2A7FC1A6" w14:textId="77777777" w:rsidR="003C3363" w:rsidRPr="00A66E5A" w:rsidRDefault="003C3363" w:rsidP="00D75FFD">
      <w:pPr>
        <w:pStyle w:val="ListParagraph"/>
        <w:spacing w:before="120" w:after="120"/>
        <w:ind w:left="0"/>
        <w:jc w:val="both"/>
      </w:pPr>
    </w:p>
    <w:p w14:paraId="3D181533" w14:textId="051DE4DA" w:rsidR="0076705C" w:rsidRPr="00A66E5A" w:rsidRDefault="0076705C" w:rsidP="001B1D07">
      <w:pPr>
        <w:pStyle w:val="Heading1"/>
        <w:numPr>
          <w:ilvl w:val="0"/>
          <w:numId w:val="50"/>
        </w:numPr>
        <w:spacing w:before="120" w:after="120"/>
        <w:jc w:val="both"/>
        <w:rPr>
          <w:rFonts w:cstheme="minorHAnsi"/>
          <w:bCs/>
          <w:sz w:val="28"/>
          <w:szCs w:val="28"/>
        </w:rPr>
      </w:pPr>
      <w:bookmarkStart w:id="15" w:name="_Toc123749946"/>
      <w:bookmarkStart w:id="16" w:name="_Toc122872310"/>
      <w:r w:rsidRPr="00A66E5A">
        <w:rPr>
          <w:rFonts w:cstheme="minorHAnsi"/>
          <w:bCs/>
          <w:sz w:val="28"/>
          <w:szCs w:val="28"/>
        </w:rPr>
        <w:t>Eligibility Criteria</w:t>
      </w:r>
      <w:bookmarkEnd w:id="15"/>
    </w:p>
    <w:p w14:paraId="5F5E36E9" w14:textId="743CECF1" w:rsidR="0076705C" w:rsidRPr="00A66E5A" w:rsidRDefault="0076705C" w:rsidP="00D75FFD">
      <w:pPr>
        <w:jc w:val="both"/>
        <w:rPr>
          <w:rFonts w:cstheme="minorHAnsi"/>
        </w:rPr>
      </w:pPr>
      <w:r w:rsidRPr="00A66E5A">
        <w:rPr>
          <w:rFonts w:cstheme="minorHAnsi"/>
        </w:rPr>
        <w:t xml:space="preserve">The Bidder must </w:t>
      </w:r>
      <w:proofErr w:type="spellStart"/>
      <w:r w:rsidRPr="00A66E5A">
        <w:rPr>
          <w:rFonts w:cstheme="minorHAnsi"/>
        </w:rPr>
        <w:t>fulfil</w:t>
      </w:r>
      <w:proofErr w:type="spellEnd"/>
      <w:r w:rsidRPr="00A66E5A">
        <w:rPr>
          <w:rFonts w:cstheme="minorHAnsi"/>
        </w:rPr>
        <w:t xml:space="preserve"> following eligibility criteria:</w:t>
      </w:r>
    </w:p>
    <w:tbl>
      <w:tblPr>
        <w:tblStyle w:val="TableGrid"/>
        <w:tblW w:w="5000" w:type="pct"/>
        <w:tblLook w:val="04A0" w:firstRow="1" w:lastRow="0" w:firstColumn="1" w:lastColumn="0" w:noHBand="0" w:noVBand="1"/>
      </w:tblPr>
      <w:tblGrid>
        <w:gridCol w:w="1211"/>
        <w:gridCol w:w="3490"/>
        <w:gridCol w:w="3043"/>
        <w:gridCol w:w="1499"/>
      </w:tblGrid>
      <w:tr w:rsidR="0076705C" w:rsidRPr="00A66E5A" w14:paraId="386B4EA7" w14:textId="77777777" w:rsidTr="0076705C">
        <w:trPr>
          <w:tblHeader/>
        </w:trPr>
        <w:tc>
          <w:tcPr>
            <w:tcW w:w="655" w:type="pct"/>
            <w:shd w:val="clear" w:color="auto" w:fill="020D15" w:themeFill="accent1" w:themeFillShade="80"/>
          </w:tcPr>
          <w:p w14:paraId="3C6D65B5" w14:textId="77777777" w:rsidR="0076705C" w:rsidRPr="00A66E5A" w:rsidRDefault="0076705C" w:rsidP="00D75FFD">
            <w:pPr>
              <w:jc w:val="both"/>
              <w:rPr>
                <w:rFonts w:cstheme="minorHAnsi"/>
                <w:b/>
                <w:bCs/>
                <w:color w:val="FFFFFF" w:themeColor="background1"/>
              </w:rPr>
            </w:pPr>
            <w:proofErr w:type="spellStart"/>
            <w:r w:rsidRPr="00A66E5A">
              <w:rPr>
                <w:rFonts w:cstheme="minorHAnsi"/>
                <w:b/>
                <w:bCs/>
                <w:color w:val="FFFFFF" w:themeColor="background1"/>
              </w:rPr>
              <w:t>Sl</w:t>
            </w:r>
            <w:proofErr w:type="spellEnd"/>
            <w:r w:rsidRPr="00A66E5A">
              <w:rPr>
                <w:rFonts w:cstheme="minorHAnsi"/>
                <w:b/>
                <w:bCs/>
                <w:color w:val="FFFFFF" w:themeColor="background1"/>
              </w:rPr>
              <w:t xml:space="preserve"> No</w:t>
            </w:r>
          </w:p>
        </w:tc>
        <w:tc>
          <w:tcPr>
            <w:tcW w:w="1888" w:type="pct"/>
            <w:shd w:val="clear" w:color="auto" w:fill="020D15" w:themeFill="accent1" w:themeFillShade="80"/>
          </w:tcPr>
          <w:p w14:paraId="4BE39B28" w14:textId="77777777" w:rsidR="0076705C" w:rsidRPr="00A66E5A" w:rsidRDefault="0076705C" w:rsidP="00D75FFD">
            <w:pPr>
              <w:jc w:val="both"/>
              <w:rPr>
                <w:rFonts w:cstheme="minorHAnsi"/>
                <w:b/>
                <w:bCs/>
                <w:color w:val="FFFFFF" w:themeColor="background1"/>
              </w:rPr>
            </w:pPr>
            <w:r w:rsidRPr="00A66E5A">
              <w:rPr>
                <w:rFonts w:cstheme="minorHAnsi"/>
                <w:b/>
                <w:bCs/>
                <w:color w:val="FFFFFF" w:themeColor="background1"/>
              </w:rPr>
              <w:t>Eligibility of the Bidder</w:t>
            </w:r>
          </w:p>
        </w:tc>
        <w:tc>
          <w:tcPr>
            <w:tcW w:w="1646" w:type="pct"/>
            <w:shd w:val="clear" w:color="auto" w:fill="020D15" w:themeFill="accent1" w:themeFillShade="80"/>
          </w:tcPr>
          <w:p w14:paraId="75C43587" w14:textId="77777777" w:rsidR="0076705C" w:rsidRPr="00A66E5A" w:rsidRDefault="0076705C" w:rsidP="00D75FFD">
            <w:pPr>
              <w:jc w:val="both"/>
              <w:rPr>
                <w:rFonts w:cstheme="minorHAnsi"/>
                <w:b/>
                <w:bCs/>
                <w:color w:val="FFFFFF" w:themeColor="background1"/>
              </w:rPr>
            </w:pPr>
            <w:r w:rsidRPr="00A66E5A">
              <w:rPr>
                <w:rFonts w:cstheme="minorHAnsi"/>
                <w:b/>
                <w:bCs/>
                <w:color w:val="FFFFFF" w:themeColor="background1"/>
              </w:rPr>
              <w:t>Documents to be submitted</w:t>
            </w:r>
          </w:p>
        </w:tc>
        <w:tc>
          <w:tcPr>
            <w:tcW w:w="811" w:type="pct"/>
            <w:shd w:val="clear" w:color="auto" w:fill="020D15" w:themeFill="accent1" w:themeFillShade="80"/>
          </w:tcPr>
          <w:p w14:paraId="034680BF" w14:textId="77777777" w:rsidR="0076705C" w:rsidRPr="00A66E5A" w:rsidRDefault="0076705C" w:rsidP="00D75FFD">
            <w:pPr>
              <w:jc w:val="both"/>
              <w:rPr>
                <w:rFonts w:cstheme="minorHAnsi"/>
                <w:b/>
                <w:bCs/>
                <w:color w:val="FFFFFF" w:themeColor="background1"/>
              </w:rPr>
            </w:pPr>
            <w:r w:rsidRPr="00A66E5A">
              <w:rPr>
                <w:rFonts w:cstheme="minorHAnsi"/>
                <w:b/>
                <w:bCs/>
                <w:color w:val="FFFFFF" w:themeColor="background1"/>
              </w:rPr>
              <w:t>Compliance</w:t>
            </w:r>
          </w:p>
          <w:p w14:paraId="42C5C6E0" w14:textId="77777777" w:rsidR="0076705C" w:rsidRPr="00A66E5A" w:rsidRDefault="0076705C" w:rsidP="00D75FFD">
            <w:pPr>
              <w:jc w:val="both"/>
              <w:rPr>
                <w:rFonts w:cstheme="minorHAnsi"/>
                <w:b/>
                <w:bCs/>
                <w:color w:val="FFFFFF" w:themeColor="background1"/>
              </w:rPr>
            </w:pPr>
            <w:r w:rsidRPr="00A66E5A">
              <w:rPr>
                <w:rFonts w:cstheme="minorHAnsi"/>
                <w:b/>
                <w:bCs/>
                <w:color w:val="FFFFFF" w:themeColor="background1"/>
              </w:rPr>
              <w:t>(Y/N)</w:t>
            </w:r>
          </w:p>
        </w:tc>
      </w:tr>
      <w:tr w:rsidR="0076705C" w:rsidRPr="00A66E5A" w14:paraId="1B335D66" w14:textId="77777777" w:rsidTr="0076705C">
        <w:tc>
          <w:tcPr>
            <w:tcW w:w="655" w:type="pct"/>
          </w:tcPr>
          <w:p w14:paraId="07B52DE5" w14:textId="77777777" w:rsidR="0076705C" w:rsidRPr="00A66E5A" w:rsidRDefault="0076705C" w:rsidP="00D75FFD">
            <w:pPr>
              <w:jc w:val="both"/>
              <w:rPr>
                <w:rFonts w:cstheme="minorHAnsi"/>
              </w:rPr>
            </w:pPr>
            <w:r w:rsidRPr="00A66E5A">
              <w:rPr>
                <w:rFonts w:cstheme="minorHAnsi"/>
              </w:rPr>
              <w:t>1</w:t>
            </w:r>
          </w:p>
        </w:tc>
        <w:tc>
          <w:tcPr>
            <w:tcW w:w="1888" w:type="pct"/>
          </w:tcPr>
          <w:p w14:paraId="4CAE59C5" w14:textId="585BC6FE" w:rsidR="0076705C" w:rsidRPr="00A66E5A" w:rsidRDefault="00BE10FE" w:rsidP="00D75FFD">
            <w:pPr>
              <w:jc w:val="both"/>
              <w:rPr>
                <w:rFonts w:cstheme="minorHAnsi"/>
              </w:rPr>
            </w:pPr>
            <w:r w:rsidRPr="00A66E5A">
              <w:rPr>
                <w:rFonts w:cstheme="minorHAnsi"/>
              </w:rPr>
              <w:t xml:space="preserve">Bidder should be a Registered company under Indian Companies Act. 1956/2013 or LLP/Partnership firm and should have been in existence for a minimum period of </w:t>
            </w:r>
            <w:r w:rsidRPr="00A66E5A">
              <w:rPr>
                <w:rFonts w:cstheme="minorHAnsi"/>
                <w:b/>
                <w:bCs/>
              </w:rPr>
              <w:t>3</w:t>
            </w:r>
            <w:r w:rsidRPr="00A66E5A">
              <w:rPr>
                <w:rFonts w:cstheme="minorHAnsi"/>
                <w:b/>
                <w:bCs/>
                <w:i/>
                <w:iCs/>
              </w:rPr>
              <w:t xml:space="preserve"> years</w:t>
            </w:r>
            <w:r w:rsidRPr="00A66E5A">
              <w:rPr>
                <w:rFonts w:cstheme="minorHAnsi"/>
                <w:b/>
                <w:bCs/>
              </w:rPr>
              <w:t xml:space="preserve"> </w:t>
            </w:r>
            <w:r w:rsidRPr="00A66E5A">
              <w:rPr>
                <w:rFonts w:cstheme="minorHAnsi"/>
              </w:rPr>
              <w:t>in India, as on date of submission of RFP</w:t>
            </w:r>
          </w:p>
        </w:tc>
        <w:tc>
          <w:tcPr>
            <w:tcW w:w="1646" w:type="pct"/>
          </w:tcPr>
          <w:p w14:paraId="57B6C184" w14:textId="77777777" w:rsidR="0076705C" w:rsidRPr="00A66E5A" w:rsidRDefault="0076705C" w:rsidP="00D75FFD">
            <w:pPr>
              <w:jc w:val="both"/>
              <w:rPr>
                <w:rFonts w:cstheme="minorHAnsi"/>
              </w:rPr>
            </w:pPr>
            <w:r w:rsidRPr="00A66E5A">
              <w:rPr>
                <w:rFonts w:cstheme="minorHAnsi"/>
              </w:rPr>
              <w:t>Copy of the Certificate of Incorporation issued by Registrar of Companies/Registrar of firms and full address of the registered office of the bidder</w:t>
            </w:r>
          </w:p>
        </w:tc>
        <w:tc>
          <w:tcPr>
            <w:tcW w:w="811" w:type="pct"/>
          </w:tcPr>
          <w:p w14:paraId="192AD4D3" w14:textId="77777777" w:rsidR="0076705C" w:rsidRPr="00A66E5A" w:rsidRDefault="0076705C" w:rsidP="00D75FFD">
            <w:pPr>
              <w:jc w:val="both"/>
              <w:rPr>
                <w:rFonts w:cstheme="minorHAnsi"/>
              </w:rPr>
            </w:pPr>
          </w:p>
        </w:tc>
      </w:tr>
      <w:tr w:rsidR="0076705C" w:rsidRPr="00A66E5A" w14:paraId="1950477C" w14:textId="77777777" w:rsidTr="003C3363">
        <w:trPr>
          <w:trHeight w:val="948"/>
        </w:trPr>
        <w:tc>
          <w:tcPr>
            <w:tcW w:w="655" w:type="pct"/>
          </w:tcPr>
          <w:p w14:paraId="1C92D51E" w14:textId="77777777" w:rsidR="0076705C" w:rsidRPr="00A66E5A" w:rsidRDefault="0076705C" w:rsidP="00D75FFD">
            <w:pPr>
              <w:jc w:val="both"/>
              <w:rPr>
                <w:rFonts w:cstheme="minorHAnsi"/>
              </w:rPr>
            </w:pPr>
            <w:r w:rsidRPr="00A66E5A">
              <w:rPr>
                <w:rFonts w:cstheme="minorHAnsi"/>
              </w:rPr>
              <w:t>2</w:t>
            </w:r>
          </w:p>
        </w:tc>
        <w:tc>
          <w:tcPr>
            <w:tcW w:w="1888" w:type="pct"/>
          </w:tcPr>
          <w:p w14:paraId="4806A92E" w14:textId="3D79B748" w:rsidR="0076705C" w:rsidRPr="00A66E5A" w:rsidRDefault="00BE10FE" w:rsidP="00D75FFD">
            <w:pPr>
              <w:jc w:val="both"/>
              <w:rPr>
                <w:rFonts w:cstheme="minorHAnsi"/>
                <w:lang w:val="en-IN"/>
              </w:rPr>
            </w:pPr>
            <w:r w:rsidRPr="00A66E5A">
              <w:rPr>
                <w:rFonts w:cstheme="minorHAnsi"/>
                <w:lang w:val="en-IN"/>
              </w:rPr>
              <w:t>Bidder should be registered under G.S.T. and/or tax registration in state where</w:t>
            </w:r>
            <w:r w:rsidR="003C3363" w:rsidRPr="00A66E5A">
              <w:rPr>
                <w:rFonts w:cstheme="minorHAnsi"/>
                <w:lang w:val="en-IN"/>
              </w:rPr>
              <w:t xml:space="preserve"> bidder has a registered office</w:t>
            </w:r>
          </w:p>
        </w:tc>
        <w:tc>
          <w:tcPr>
            <w:tcW w:w="1646" w:type="pct"/>
          </w:tcPr>
          <w:p w14:paraId="429515EA" w14:textId="77777777" w:rsidR="0076705C" w:rsidRPr="00A66E5A" w:rsidRDefault="0076705C" w:rsidP="00D75FFD">
            <w:pPr>
              <w:jc w:val="both"/>
              <w:rPr>
                <w:rFonts w:cstheme="minorHAnsi"/>
              </w:rPr>
            </w:pPr>
            <w:r w:rsidRPr="00A66E5A">
              <w:rPr>
                <w:rFonts w:cstheme="minorHAnsi"/>
              </w:rPr>
              <w:t>Proof of registration with GSTIN</w:t>
            </w:r>
          </w:p>
        </w:tc>
        <w:tc>
          <w:tcPr>
            <w:tcW w:w="811" w:type="pct"/>
          </w:tcPr>
          <w:p w14:paraId="6C76816E" w14:textId="77777777" w:rsidR="0076705C" w:rsidRPr="00A66E5A" w:rsidRDefault="0076705C" w:rsidP="00D75FFD">
            <w:pPr>
              <w:jc w:val="both"/>
              <w:rPr>
                <w:rFonts w:cstheme="minorHAnsi"/>
              </w:rPr>
            </w:pPr>
          </w:p>
        </w:tc>
      </w:tr>
      <w:tr w:rsidR="0076705C" w:rsidRPr="00A66E5A" w14:paraId="0934FBCE" w14:textId="77777777" w:rsidTr="0076705C">
        <w:tc>
          <w:tcPr>
            <w:tcW w:w="655" w:type="pct"/>
          </w:tcPr>
          <w:p w14:paraId="37D31087" w14:textId="77777777" w:rsidR="0076705C" w:rsidRPr="00A66E5A" w:rsidRDefault="0076705C" w:rsidP="00D75FFD">
            <w:pPr>
              <w:jc w:val="both"/>
              <w:rPr>
                <w:rFonts w:cstheme="minorHAnsi"/>
              </w:rPr>
            </w:pPr>
            <w:r w:rsidRPr="00A66E5A">
              <w:rPr>
                <w:rFonts w:cstheme="minorHAnsi"/>
              </w:rPr>
              <w:t>3</w:t>
            </w:r>
          </w:p>
        </w:tc>
        <w:tc>
          <w:tcPr>
            <w:tcW w:w="1888" w:type="pct"/>
          </w:tcPr>
          <w:p w14:paraId="372DD287" w14:textId="605D7B71" w:rsidR="0076705C" w:rsidRPr="00A66E5A" w:rsidRDefault="00BE10FE" w:rsidP="00D75FFD">
            <w:pPr>
              <w:jc w:val="both"/>
              <w:rPr>
                <w:rFonts w:cstheme="minorHAnsi"/>
              </w:rPr>
            </w:pPr>
            <w:r w:rsidRPr="00A66E5A">
              <w:rPr>
                <w:rFonts w:cstheme="minorHAnsi"/>
              </w:rPr>
              <w:t>The bidder should have an annual turnover of INR 25 Crores per annum in India any two of the last three financial years (i.e. 2019-20, 2020-21 and 2021-22) as per the audited balance sheet available at the time of submission of tender, of individual company and not as group of companies </w:t>
            </w:r>
            <w:r w:rsidRPr="00A66E5A">
              <w:rPr>
                <w:rFonts w:cstheme="minorHAnsi"/>
                <w:lang w:val="en-IN"/>
              </w:rPr>
              <w:t xml:space="preserve"> </w:t>
            </w:r>
            <w:r w:rsidRPr="00A66E5A">
              <w:rPr>
                <w:rFonts w:cstheme="minorHAnsi"/>
              </w:rPr>
              <w:t> </w:t>
            </w:r>
          </w:p>
        </w:tc>
        <w:tc>
          <w:tcPr>
            <w:tcW w:w="1646" w:type="pct"/>
          </w:tcPr>
          <w:p w14:paraId="73F24375" w14:textId="77777777" w:rsidR="0076705C" w:rsidRPr="00A66E5A" w:rsidRDefault="0076705C" w:rsidP="00D75FFD">
            <w:pPr>
              <w:jc w:val="both"/>
              <w:rPr>
                <w:rFonts w:cstheme="minorHAnsi"/>
              </w:rPr>
            </w:pPr>
            <w:r w:rsidRPr="00A66E5A">
              <w:rPr>
                <w:rFonts w:cstheme="minorHAnsi"/>
              </w:rPr>
              <w:t xml:space="preserve">Copy of audited Balance Sheet and </w:t>
            </w:r>
          </w:p>
          <w:p w14:paraId="3012C51C" w14:textId="77777777" w:rsidR="0076705C" w:rsidRPr="00A66E5A" w:rsidRDefault="0076705C" w:rsidP="00D75FFD">
            <w:pPr>
              <w:jc w:val="both"/>
              <w:rPr>
                <w:rFonts w:cstheme="minorHAnsi"/>
              </w:rPr>
            </w:pPr>
            <w:r w:rsidRPr="00A66E5A">
              <w:rPr>
                <w:rFonts w:cstheme="minorHAnsi"/>
              </w:rPr>
              <w:t>Certificate of the Chartered Accountant for preceding two FYs</w:t>
            </w:r>
          </w:p>
        </w:tc>
        <w:tc>
          <w:tcPr>
            <w:tcW w:w="811" w:type="pct"/>
          </w:tcPr>
          <w:p w14:paraId="5B208256" w14:textId="77777777" w:rsidR="0076705C" w:rsidRPr="00A66E5A" w:rsidRDefault="0076705C" w:rsidP="00D75FFD">
            <w:pPr>
              <w:jc w:val="both"/>
              <w:rPr>
                <w:rFonts w:cstheme="minorHAnsi"/>
              </w:rPr>
            </w:pPr>
          </w:p>
        </w:tc>
      </w:tr>
      <w:tr w:rsidR="0076705C" w:rsidRPr="00A66E5A" w14:paraId="53E65B27" w14:textId="77777777" w:rsidTr="0076705C">
        <w:tc>
          <w:tcPr>
            <w:tcW w:w="655" w:type="pct"/>
          </w:tcPr>
          <w:p w14:paraId="50ACCA27" w14:textId="77777777" w:rsidR="0076705C" w:rsidRPr="00A66E5A" w:rsidRDefault="0076705C" w:rsidP="00D75FFD">
            <w:pPr>
              <w:pStyle w:val="ListParagraph"/>
              <w:jc w:val="both"/>
              <w:rPr>
                <w:rFonts w:cstheme="minorHAnsi"/>
              </w:rPr>
            </w:pPr>
            <w:r w:rsidRPr="00A66E5A">
              <w:rPr>
                <w:rFonts w:cstheme="minorHAnsi"/>
              </w:rPr>
              <w:t>4</w:t>
            </w:r>
          </w:p>
        </w:tc>
        <w:tc>
          <w:tcPr>
            <w:tcW w:w="1888" w:type="pct"/>
          </w:tcPr>
          <w:p w14:paraId="575533C9" w14:textId="28601235" w:rsidR="0076705C" w:rsidRPr="00A66E5A" w:rsidRDefault="00BE10FE" w:rsidP="00D75FFD">
            <w:pPr>
              <w:jc w:val="both"/>
              <w:rPr>
                <w:rFonts w:cstheme="minorHAnsi"/>
              </w:rPr>
            </w:pPr>
            <w:r w:rsidRPr="00A66E5A">
              <w:rPr>
                <w:rFonts w:cstheme="minorHAnsi"/>
              </w:rPr>
              <w:t>The bidder should have positive net worth in any two of the last three financial years (i.e. 2019-20, 2020-21 and 2021-22) of over 10 Crores</w:t>
            </w:r>
          </w:p>
        </w:tc>
        <w:tc>
          <w:tcPr>
            <w:tcW w:w="1646" w:type="pct"/>
          </w:tcPr>
          <w:p w14:paraId="7AB07A16" w14:textId="77777777" w:rsidR="0076705C" w:rsidRPr="00A66E5A" w:rsidRDefault="0076705C" w:rsidP="00D75FFD">
            <w:pPr>
              <w:jc w:val="both"/>
              <w:rPr>
                <w:rFonts w:cstheme="minorHAnsi"/>
              </w:rPr>
            </w:pPr>
            <w:r w:rsidRPr="00A66E5A">
              <w:rPr>
                <w:rFonts w:cstheme="minorHAnsi"/>
              </w:rPr>
              <w:t xml:space="preserve">Copy of audited Balance Sheet and </w:t>
            </w:r>
          </w:p>
          <w:p w14:paraId="5F48968D" w14:textId="77777777" w:rsidR="0076705C" w:rsidRPr="00A66E5A" w:rsidRDefault="0076705C" w:rsidP="00D75FFD">
            <w:pPr>
              <w:jc w:val="both"/>
              <w:rPr>
                <w:rFonts w:cstheme="minorHAnsi"/>
              </w:rPr>
            </w:pPr>
            <w:r w:rsidRPr="00A66E5A">
              <w:rPr>
                <w:rFonts w:cstheme="minorHAnsi"/>
              </w:rPr>
              <w:t>Certificate of the Chartered Accountant for preceding three FY</w:t>
            </w:r>
          </w:p>
        </w:tc>
        <w:tc>
          <w:tcPr>
            <w:tcW w:w="811" w:type="pct"/>
          </w:tcPr>
          <w:p w14:paraId="7EC48319" w14:textId="77777777" w:rsidR="0076705C" w:rsidRPr="00A66E5A" w:rsidRDefault="0076705C" w:rsidP="00D75FFD">
            <w:pPr>
              <w:jc w:val="both"/>
              <w:rPr>
                <w:rFonts w:cstheme="minorHAnsi"/>
              </w:rPr>
            </w:pPr>
          </w:p>
        </w:tc>
      </w:tr>
      <w:tr w:rsidR="0076705C" w:rsidRPr="00A66E5A" w14:paraId="418C6F81" w14:textId="77777777" w:rsidTr="0076705C">
        <w:tc>
          <w:tcPr>
            <w:tcW w:w="655" w:type="pct"/>
          </w:tcPr>
          <w:p w14:paraId="4743D7C9" w14:textId="77777777" w:rsidR="0076705C" w:rsidRPr="00A66E5A" w:rsidRDefault="0076705C" w:rsidP="00D75FFD">
            <w:pPr>
              <w:pStyle w:val="ListParagraph"/>
              <w:jc w:val="both"/>
              <w:rPr>
                <w:rFonts w:cstheme="minorHAnsi"/>
              </w:rPr>
            </w:pPr>
            <w:r w:rsidRPr="00A66E5A">
              <w:rPr>
                <w:rFonts w:cstheme="minorHAnsi"/>
              </w:rPr>
              <w:lastRenderedPageBreak/>
              <w:t>5</w:t>
            </w:r>
          </w:p>
        </w:tc>
        <w:tc>
          <w:tcPr>
            <w:tcW w:w="1888" w:type="pct"/>
          </w:tcPr>
          <w:p w14:paraId="10BA1416" w14:textId="77777777" w:rsidR="0076705C" w:rsidRPr="00A66E5A" w:rsidRDefault="0076705C" w:rsidP="00D75FFD">
            <w:pPr>
              <w:jc w:val="both"/>
              <w:rPr>
                <w:rFonts w:cstheme="minorHAnsi"/>
                <w:lang w:val="en-IN"/>
              </w:rPr>
            </w:pPr>
            <w:r w:rsidRPr="00A66E5A">
              <w:rPr>
                <w:rFonts w:cstheme="minorHAnsi"/>
              </w:rPr>
              <w:t>The Bidder should have a minimum of experience of 2 years in delivering software products and services commercially  in the area of Digital Lending Platform</w:t>
            </w:r>
            <w:r w:rsidRPr="00A66E5A">
              <w:rPr>
                <w:rFonts w:cstheme="minorHAnsi"/>
                <w:lang w:val="en-IN"/>
              </w:rPr>
              <w:t xml:space="preserve"> </w:t>
            </w:r>
            <w:r w:rsidRPr="00A66E5A">
              <w:rPr>
                <w:rFonts w:cstheme="minorHAnsi"/>
              </w:rPr>
              <w:t> </w:t>
            </w:r>
          </w:p>
        </w:tc>
        <w:tc>
          <w:tcPr>
            <w:tcW w:w="1646" w:type="pct"/>
          </w:tcPr>
          <w:p w14:paraId="4DA15035" w14:textId="77777777" w:rsidR="0076705C" w:rsidRPr="00A66E5A" w:rsidRDefault="0076705C" w:rsidP="00D75FFD">
            <w:pPr>
              <w:jc w:val="both"/>
              <w:rPr>
                <w:rFonts w:cstheme="minorHAnsi"/>
              </w:rPr>
            </w:pPr>
            <w:r w:rsidRPr="00A66E5A">
              <w:rPr>
                <w:rFonts w:cstheme="minorHAnsi"/>
              </w:rPr>
              <w:t>Submit the undertaking on Company’s letter head</w:t>
            </w:r>
          </w:p>
        </w:tc>
        <w:tc>
          <w:tcPr>
            <w:tcW w:w="811" w:type="pct"/>
          </w:tcPr>
          <w:p w14:paraId="408ECE48" w14:textId="77777777" w:rsidR="0076705C" w:rsidRPr="00A66E5A" w:rsidRDefault="0076705C" w:rsidP="00D75FFD">
            <w:pPr>
              <w:jc w:val="both"/>
              <w:rPr>
                <w:rFonts w:cstheme="minorHAnsi"/>
              </w:rPr>
            </w:pPr>
          </w:p>
        </w:tc>
      </w:tr>
      <w:tr w:rsidR="0076705C" w:rsidRPr="00A66E5A" w14:paraId="5E094F16" w14:textId="77777777" w:rsidTr="0076705C">
        <w:tc>
          <w:tcPr>
            <w:tcW w:w="655" w:type="pct"/>
          </w:tcPr>
          <w:p w14:paraId="439E8F6A" w14:textId="77777777" w:rsidR="0076705C" w:rsidRPr="00A66E5A" w:rsidRDefault="0076705C" w:rsidP="00D75FFD">
            <w:pPr>
              <w:pStyle w:val="ListParagraph"/>
              <w:jc w:val="both"/>
              <w:rPr>
                <w:rFonts w:cstheme="minorHAnsi"/>
              </w:rPr>
            </w:pPr>
            <w:r w:rsidRPr="00A66E5A">
              <w:rPr>
                <w:rFonts w:cstheme="minorHAnsi"/>
              </w:rPr>
              <w:t>6</w:t>
            </w:r>
          </w:p>
        </w:tc>
        <w:tc>
          <w:tcPr>
            <w:tcW w:w="1888" w:type="pct"/>
          </w:tcPr>
          <w:p w14:paraId="1EDAEA85" w14:textId="77777777" w:rsidR="00BE10FE" w:rsidRPr="00A66E5A" w:rsidRDefault="00BE10FE" w:rsidP="00D75FFD">
            <w:pPr>
              <w:jc w:val="both"/>
              <w:rPr>
                <w:rFonts w:cstheme="minorHAnsi"/>
                <w:lang w:val="en-IN"/>
              </w:rPr>
            </w:pPr>
            <w:r w:rsidRPr="00A66E5A">
              <w:rPr>
                <w:rFonts w:cstheme="minorHAnsi"/>
              </w:rPr>
              <w:t xml:space="preserve">The Bidder should have implemented Digital Lending Platform using the offered solution at least in 2 Scheduled Commercial Banks in India having at least 500 branches each </w:t>
            </w:r>
          </w:p>
          <w:p w14:paraId="4F63B71F" w14:textId="77777777" w:rsidR="00BE10FE" w:rsidRPr="00A66E5A" w:rsidRDefault="00BE10FE" w:rsidP="00D75FFD">
            <w:pPr>
              <w:jc w:val="both"/>
              <w:rPr>
                <w:rFonts w:cstheme="minorHAnsi"/>
                <w:lang w:val="en-IN"/>
              </w:rPr>
            </w:pPr>
            <w:r w:rsidRPr="00A66E5A">
              <w:rPr>
                <w:rFonts w:cstheme="minorHAnsi"/>
              </w:rPr>
              <w:t xml:space="preserve">AND </w:t>
            </w:r>
          </w:p>
          <w:p w14:paraId="3083B939" w14:textId="652F8F46" w:rsidR="0076705C" w:rsidRPr="00A66E5A" w:rsidRDefault="00BE10FE" w:rsidP="00D75FFD">
            <w:pPr>
              <w:jc w:val="both"/>
              <w:rPr>
                <w:rFonts w:cstheme="minorHAnsi"/>
                <w:lang w:val="en-IN"/>
              </w:rPr>
            </w:pPr>
            <w:r w:rsidRPr="00A66E5A">
              <w:rPr>
                <w:rFonts w:cstheme="minorHAnsi"/>
              </w:rPr>
              <w:t xml:space="preserve">one NBFC with over </w:t>
            </w:r>
            <w:r w:rsidR="003C3363" w:rsidRPr="00A66E5A">
              <w:rPr>
                <w:rFonts w:cstheme="minorHAnsi"/>
              </w:rPr>
              <w:t xml:space="preserve">Rupees </w:t>
            </w:r>
            <w:r w:rsidRPr="00A66E5A">
              <w:rPr>
                <w:rFonts w:cstheme="minorHAnsi"/>
              </w:rPr>
              <w:t xml:space="preserve">10,000 </w:t>
            </w:r>
            <w:proofErr w:type="spellStart"/>
            <w:r w:rsidRPr="00A66E5A">
              <w:rPr>
                <w:rFonts w:cstheme="minorHAnsi"/>
              </w:rPr>
              <w:t>crores</w:t>
            </w:r>
            <w:proofErr w:type="spellEnd"/>
            <w:r w:rsidRPr="00A66E5A">
              <w:rPr>
                <w:rFonts w:cstheme="minorHAnsi"/>
              </w:rPr>
              <w:t xml:space="preserve"> using this lending platform</w:t>
            </w:r>
          </w:p>
        </w:tc>
        <w:tc>
          <w:tcPr>
            <w:tcW w:w="1646" w:type="pct"/>
          </w:tcPr>
          <w:p w14:paraId="4865932D" w14:textId="77777777" w:rsidR="0076705C" w:rsidRPr="00A66E5A" w:rsidRDefault="0076705C" w:rsidP="00D75FFD">
            <w:pPr>
              <w:jc w:val="both"/>
              <w:rPr>
                <w:rFonts w:cstheme="minorHAnsi"/>
              </w:rPr>
            </w:pPr>
            <w:r w:rsidRPr="00A66E5A">
              <w:rPr>
                <w:rFonts w:cstheme="minorHAnsi"/>
              </w:rPr>
              <w:t xml:space="preserve">Credential letters along with proof of transaction </w:t>
            </w:r>
          </w:p>
        </w:tc>
        <w:tc>
          <w:tcPr>
            <w:tcW w:w="811" w:type="pct"/>
          </w:tcPr>
          <w:p w14:paraId="7BCC0C85" w14:textId="77777777" w:rsidR="0076705C" w:rsidRPr="00A66E5A" w:rsidRDefault="0076705C" w:rsidP="00D75FFD">
            <w:pPr>
              <w:jc w:val="both"/>
              <w:rPr>
                <w:rFonts w:cstheme="minorHAnsi"/>
              </w:rPr>
            </w:pPr>
          </w:p>
        </w:tc>
      </w:tr>
      <w:tr w:rsidR="0076705C" w:rsidRPr="00A66E5A" w14:paraId="707A0FD3" w14:textId="77777777" w:rsidTr="0076705C">
        <w:tc>
          <w:tcPr>
            <w:tcW w:w="655" w:type="pct"/>
          </w:tcPr>
          <w:p w14:paraId="262BFA1A" w14:textId="77777777" w:rsidR="0076705C" w:rsidRPr="00A66E5A" w:rsidRDefault="0076705C" w:rsidP="00D75FFD">
            <w:pPr>
              <w:pStyle w:val="ListParagraph"/>
              <w:jc w:val="both"/>
              <w:rPr>
                <w:rFonts w:cstheme="minorHAnsi"/>
              </w:rPr>
            </w:pPr>
            <w:r w:rsidRPr="00A66E5A">
              <w:rPr>
                <w:rFonts w:cstheme="minorHAnsi"/>
              </w:rPr>
              <w:t>7</w:t>
            </w:r>
          </w:p>
        </w:tc>
        <w:tc>
          <w:tcPr>
            <w:tcW w:w="1888" w:type="pct"/>
          </w:tcPr>
          <w:p w14:paraId="00267BA2" w14:textId="77777777" w:rsidR="0076705C" w:rsidRPr="00A66E5A" w:rsidRDefault="0076705C" w:rsidP="00D75FFD">
            <w:pPr>
              <w:jc w:val="both"/>
              <w:rPr>
                <w:rFonts w:cstheme="minorHAnsi"/>
                <w:lang w:val="en-IN"/>
              </w:rPr>
            </w:pPr>
            <w:r w:rsidRPr="00A66E5A">
              <w:rPr>
                <w:rFonts w:cstheme="minorHAnsi"/>
              </w:rPr>
              <w:t xml:space="preserve">Bidder/OEM should have a full-scale Development and Support center in India with at least 100 resources across technical roles like Enterprise Architect, Developer (front end/back end), UI/UX Designer, </w:t>
            </w:r>
            <w:proofErr w:type="spellStart"/>
            <w:r w:rsidRPr="00A66E5A">
              <w:rPr>
                <w:rFonts w:cstheme="minorHAnsi"/>
              </w:rPr>
              <w:t>DevOps</w:t>
            </w:r>
            <w:proofErr w:type="spellEnd"/>
            <w:r w:rsidRPr="00A66E5A">
              <w:rPr>
                <w:rFonts w:cstheme="minorHAnsi"/>
              </w:rPr>
              <w:t xml:space="preserve"> Engineer, Automation Tester etc. </w:t>
            </w:r>
            <w:r w:rsidRPr="00A66E5A">
              <w:rPr>
                <w:rFonts w:cstheme="minorHAnsi"/>
                <w:lang w:val="en-IN"/>
              </w:rPr>
              <w:t xml:space="preserve"> </w:t>
            </w:r>
            <w:r w:rsidRPr="00A66E5A">
              <w:rPr>
                <w:rFonts w:cstheme="minorHAnsi"/>
              </w:rPr>
              <w:t> </w:t>
            </w:r>
          </w:p>
          <w:p w14:paraId="5F61B491" w14:textId="201D1385" w:rsidR="0076705C" w:rsidRPr="00A66E5A" w:rsidRDefault="0076705C" w:rsidP="00476CB7">
            <w:pPr>
              <w:jc w:val="both"/>
              <w:rPr>
                <w:rFonts w:cstheme="minorHAnsi"/>
                <w:lang w:val="en-IN"/>
              </w:rPr>
            </w:pPr>
            <w:r w:rsidRPr="00A66E5A">
              <w:rPr>
                <w:rFonts w:cstheme="minorHAnsi"/>
              </w:rPr>
              <w:t>Bidder/ OEMs should have service/ support infrastructure at Mumbai</w:t>
            </w:r>
            <w:r w:rsidR="00476CB7" w:rsidRPr="00A66E5A">
              <w:rPr>
                <w:rFonts w:cstheme="minorHAnsi"/>
              </w:rPr>
              <w:t xml:space="preserve"> and</w:t>
            </w:r>
            <w:r w:rsidRPr="00A66E5A">
              <w:rPr>
                <w:rFonts w:cstheme="minorHAnsi"/>
              </w:rPr>
              <w:t xml:space="preserve"> Hyderabad and should be able to provide efficient and effective support</w:t>
            </w:r>
          </w:p>
        </w:tc>
        <w:tc>
          <w:tcPr>
            <w:tcW w:w="1646" w:type="pct"/>
          </w:tcPr>
          <w:p w14:paraId="4258F9CA" w14:textId="77777777" w:rsidR="0076705C" w:rsidRPr="00A66E5A" w:rsidRDefault="0076705C" w:rsidP="00D75FFD">
            <w:pPr>
              <w:jc w:val="both"/>
              <w:rPr>
                <w:rFonts w:cstheme="minorHAnsi"/>
              </w:rPr>
            </w:pPr>
            <w:r w:rsidRPr="00A66E5A">
              <w:rPr>
                <w:rFonts w:cstheme="minorHAnsi"/>
              </w:rPr>
              <w:t>Submit self-declaration on Company’s letter head</w:t>
            </w:r>
          </w:p>
        </w:tc>
        <w:tc>
          <w:tcPr>
            <w:tcW w:w="811" w:type="pct"/>
          </w:tcPr>
          <w:p w14:paraId="6A739DCF" w14:textId="77777777" w:rsidR="0076705C" w:rsidRPr="00A66E5A" w:rsidRDefault="0076705C" w:rsidP="00D75FFD">
            <w:pPr>
              <w:jc w:val="both"/>
              <w:rPr>
                <w:rFonts w:cstheme="minorHAnsi"/>
              </w:rPr>
            </w:pPr>
          </w:p>
        </w:tc>
      </w:tr>
      <w:tr w:rsidR="0076705C" w:rsidRPr="00A66E5A" w14:paraId="74D435C8" w14:textId="77777777" w:rsidTr="0076705C">
        <w:tc>
          <w:tcPr>
            <w:tcW w:w="655" w:type="pct"/>
          </w:tcPr>
          <w:p w14:paraId="15BDF4A3" w14:textId="77777777" w:rsidR="0076705C" w:rsidRPr="00A66E5A" w:rsidRDefault="0076705C" w:rsidP="00D75FFD">
            <w:pPr>
              <w:pStyle w:val="ListParagraph"/>
              <w:jc w:val="both"/>
              <w:rPr>
                <w:rFonts w:cstheme="minorHAnsi"/>
              </w:rPr>
            </w:pPr>
            <w:r w:rsidRPr="00A66E5A">
              <w:rPr>
                <w:rFonts w:cstheme="minorHAnsi"/>
              </w:rPr>
              <w:t>8</w:t>
            </w:r>
          </w:p>
        </w:tc>
        <w:tc>
          <w:tcPr>
            <w:tcW w:w="1888" w:type="pct"/>
          </w:tcPr>
          <w:p w14:paraId="335EC2BE" w14:textId="77777777" w:rsidR="0076705C" w:rsidRPr="00A66E5A" w:rsidRDefault="0076705C" w:rsidP="00D75FFD">
            <w:pPr>
              <w:jc w:val="both"/>
              <w:rPr>
                <w:rFonts w:cstheme="minorHAnsi"/>
              </w:rPr>
            </w:pPr>
            <w:r w:rsidRPr="00A66E5A">
              <w:rPr>
                <w:rFonts w:cstheme="minorHAnsi"/>
              </w:rPr>
              <w:t xml:space="preserve">At the time of bidding, the Bidder should not have been </w:t>
            </w:r>
            <w:proofErr w:type="gramStart"/>
            <w:r w:rsidRPr="00A66E5A">
              <w:rPr>
                <w:rFonts w:cstheme="minorHAnsi"/>
              </w:rPr>
              <w:t>blacklisted/debarred</w:t>
            </w:r>
            <w:proofErr w:type="gramEnd"/>
            <w:r w:rsidRPr="00A66E5A">
              <w:rPr>
                <w:rFonts w:cstheme="minorHAnsi"/>
              </w:rPr>
              <w:t xml:space="preserve">/ by any Govt. / IBA/RBI/PSU /PSE/ or Banks, Financial institutes for any reason or non-implementation/ delivery of the order. Self-declaration to that </w:t>
            </w:r>
            <w:r w:rsidRPr="00A66E5A">
              <w:rPr>
                <w:rFonts w:cstheme="minorHAnsi"/>
              </w:rPr>
              <w:lastRenderedPageBreak/>
              <w:t>effect should be submitted along with the technical bid.</w:t>
            </w:r>
          </w:p>
        </w:tc>
        <w:tc>
          <w:tcPr>
            <w:tcW w:w="1646" w:type="pct"/>
          </w:tcPr>
          <w:p w14:paraId="5561CF56" w14:textId="77777777" w:rsidR="0076705C" w:rsidRPr="00A66E5A" w:rsidRDefault="0076705C" w:rsidP="00D75FFD">
            <w:pPr>
              <w:jc w:val="both"/>
              <w:rPr>
                <w:rFonts w:cstheme="minorHAnsi"/>
              </w:rPr>
            </w:pPr>
            <w:r w:rsidRPr="00A66E5A">
              <w:rPr>
                <w:rFonts w:cstheme="minorHAnsi"/>
              </w:rPr>
              <w:lastRenderedPageBreak/>
              <w:t>Submit an undertaking on Company’s letter head</w:t>
            </w:r>
          </w:p>
        </w:tc>
        <w:tc>
          <w:tcPr>
            <w:tcW w:w="811" w:type="pct"/>
          </w:tcPr>
          <w:p w14:paraId="245BE7B1" w14:textId="77777777" w:rsidR="0076705C" w:rsidRPr="00A66E5A" w:rsidRDefault="0076705C" w:rsidP="00D75FFD">
            <w:pPr>
              <w:jc w:val="both"/>
              <w:rPr>
                <w:rFonts w:cstheme="minorHAnsi"/>
              </w:rPr>
            </w:pPr>
          </w:p>
        </w:tc>
      </w:tr>
      <w:tr w:rsidR="0076705C" w:rsidRPr="00A66E5A" w14:paraId="0CFFC947" w14:textId="77777777" w:rsidTr="0076705C">
        <w:tc>
          <w:tcPr>
            <w:tcW w:w="655" w:type="pct"/>
          </w:tcPr>
          <w:p w14:paraId="0C203A9D" w14:textId="77777777" w:rsidR="0076705C" w:rsidRPr="00A66E5A" w:rsidRDefault="0076705C" w:rsidP="00D75FFD">
            <w:pPr>
              <w:pStyle w:val="ListParagraph"/>
              <w:jc w:val="both"/>
              <w:rPr>
                <w:rFonts w:cstheme="minorHAnsi"/>
              </w:rPr>
            </w:pPr>
            <w:r w:rsidRPr="00A66E5A">
              <w:rPr>
                <w:rFonts w:cstheme="minorHAnsi"/>
              </w:rPr>
              <w:lastRenderedPageBreak/>
              <w:t>9</w:t>
            </w:r>
          </w:p>
        </w:tc>
        <w:tc>
          <w:tcPr>
            <w:tcW w:w="1888" w:type="pct"/>
          </w:tcPr>
          <w:p w14:paraId="4B753D60" w14:textId="77777777" w:rsidR="0076705C" w:rsidRPr="00A66E5A" w:rsidRDefault="0076705C" w:rsidP="00D75FFD">
            <w:pPr>
              <w:jc w:val="both"/>
              <w:rPr>
                <w:rFonts w:cstheme="minorHAnsi"/>
              </w:rPr>
            </w:pPr>
            <w:r w:rsidRPr="00A66E5A">
              <w:rPr>
                <w:rFonts w:cstheme="minorHAnsi"/>
              </w:rPr>
              <w:t>At the time of bidding, there should not have been any pending litigation or any legal dispute in the last 2 years, before any court of law between the Bidder or OEM and the Bank regarding supply of goods/services.</w:t>
            </w:r>
          </w:p>
        </w:tc>
        <w:tc>
          <w:tcPr>
            <w:tcW w:w="1646" w:type="pct"/>
          </w:tcPr>
          <w:p w14:paraId="6BC06962" w14:textId="77777777" w:rsidR="0076705C" w:rsidRPr="00A66E5A" w:rsidRDefault="0076705C" w:rsidP="00D75FFD">
            <w:pPr>
              <w:jc w:val="both"/>
              <w:rPr>
                <w:rFonts w:cstheme="minorHAnsi"/>
              </w:rPr>
            </w:pPr>
            <w:r w:rsidRPr="00A66E5A">
              <w:rPr>
                <w:rFonts w:cstheme="minorHAnsi"/>
              </w:rPr>
              <w:t>Submit an undertaking / self-declaration on Company’s letter head</w:t>
            </w:r>
          </w:p>
        </w:tc>
        <w:tc>
          <w:tcPr>
            <w:tcW w:w="811" w:type="pct"/>
          </w:tcPr>
          <w:p w14:paraId="4F97C8D1" w14:textId="77777777" w:rsidR="0076705C" w:rsidRPr="00A66E5A" w:rsidRDefault="0076705C" w:rsidP="00D75FFD">
            <w:pPr>
              <w:jc w:val="both"/>
              <w:rPr>
                <w:rFonts w:cstheme="minorHAnsi"/>
              </w:rPr>
            </w:pPr>
          </w:p>
        </w:tc>
      </w:tr>
      <w:tr w:rsidR="0076705C" w:rsidRPr="00A66E5A" w14:paraId="7DF2A6FE" w14:textId="77777777" w:rsidTr="0076705C">
        <w:tc>
          <w:tcPr>
            <w:tcW w:w="655" w:type="pct"/>
          </w:tcPr>
          <w:p w14:paraId="4BD969FB" w14:textId="77777777" w:rsidR="0076705C" w:rsidRPr="00A66E5A" w:rsidRDefault="0076705C" w:rsidP="00D75FFD">
            <w:pPr>
              <w:pStyle w:val="ListParagraph"/>
              <w:jc w:val="both"/>
              <w:rPr>
                <w:rFonts w:cstheme="minorHAnsi"/>
              </w:rPr>
            </w:pPr>
            <w:r w:rsidRPr="00A66E5A">
              <w:rPr>
                <w:rFonts w:cstheme="minorHAnsi"/>
              </w:rPr>
              <w:t>10</w:t>
            </w:r>
          </w:p>
        </w:tc>
        <w:tc>
          <w:tcPr>
            <w:tcW w:w="1888" w:type="pct"/>
          </w:tcPr>
          <w:p w14:paraId="6EC39D12" w14:textId="77777777" w:rsidR="0076705C" w:rsidRPr="00A66E5A" w:rsidRDefault="0076705C" w:rsidP="00D75FFD">
            <w:pPr>
              <w:jc w:val="both"/>
              <w:rPr>
                <w:rFonts w:cstheme="minorHAnsi"/>
              </w:rPr>
            </w:pPr>
            <w:r w:rsidRPr="00A66E5A">
              <w:rPr>
                <w:rFonts w:cstheme="minorHAnsi"/>
              </w:rPr>
              <w:t xml:space="preserve">Bidder/OEM should not have </w:t>
            </w:r>
          </w:p>
          <w:p w14:paraId="616DA20A" w14:textId="77777777" w:rsidR="0076705C" w:rsidRPr="00A66E5A" w:rsidRDefault="0076705C" w:rsidP="00D75FFD">
            <w:pPr>
              <w:pStyle w:val="ListParagraph"/>
              <w:numPr>
                <w:ilvl w:val="0"/>
                <w:numId w:val="1"/>
              </w:numPr>
              <w:jc w:val="both"/>
              <w:rPr>
                <w:rFonts w:cstheme="minorHAnsi"/>
              </w:rPr>
            </w:pPr>
            <w:r w:rsidRPr="00A66E5A">
              <w:rPr>
                <w:rFonts w:cstheme="minorHAnsi"/>
              </w:rPr>
              <w:t xml:space="preserve">NPA with any Bank /financial institutions in India </w:t>
            </w:r>
          </w:p>
          <w:p w14:paraId="45EE460E" w14:textId="77777777" w:rsidR="0076705C" w:rsidRPr="00A66E5A" w:rsidRDefault="0076705C" w:rsidP="00D75FFD">
            <w:pPr>
              <w:pStyle w:val="ListParagraph"/>
              <w:numPr>
                <w:ilvl w:val="0"/>
                <w:numId w:val="1"/>
              </w:numPr>
              <w:jc w:val="both"/>
              <w:rPr>
                <w:rFonts w:cstheme="minorHAnsi"/>
              </w:rPr>
            </w:pPr>
            <w:r w:rsidRPr="00A66E5A">
              <w:rPr>
                <w:rFonts w:cstheme="minorHAnsi"/>
              </w:rPr>
              <w:t>Any case pending or otherwise, with any organization across the globe which affects the credibility of the Bidder in the opinion of Central Bank of India to service the needs of the Bank</w:t>
            </w:r>
          </w:p>
        </w:tc>
        <w:tc>
          <w:tcPr>
            <w:tcW w:w="1646" w:type="pct"/>
          </w:tcPr>
          <w:p w14:paraId="61025A8E" w14:textId="77777777" w:rsidR="0076705C" w:rsidRPr="00A66E5A" w:rsidRDefault="0076705C" w:rsidP="00D75FFD">
            <w:pPr>
              <w:jc w:val="both"/>
              <w:rPr>
                <w:rFonts w:cstheme="minorHAnsi"/>
              </w:rPr>
            </w:pPr>
            <w:r w:rsidRPr="00A66E5A">
              <w:rPr>
                <w:rFonts w:cstheme="minorHAnsi"/>
              </w:rPr>
              <w:t>Submit self-declaration on Company’s letter head.</w:t>
            </w:r>
          </w:p>
          <w:p w14:paraId="3258E0C3" w14:textId="77777777" w:rsidR="0076705C" w:rsidRPr="00A66E5A" w:rsidRDefault="0076705C" w:rsidP="00D75FFD">
            <w:pPr>
              <w:jc w:val="both"/>
              <w:rPr>
                <w:rFonts w:cstheme="minorHAnsi"/>
              </w:rPr>
            </w:pPr>
          </w:p>
        </w:tc>
        <w:tc>
          <w:tcPr>
            <w:tcW w:w="811" w:type="pct"/>
          </w:tcPr>
          <w:p w14:paraId="16B37741" w14:textId="77777777" w:rsidR="0076705C" w:rsidRPr="00A66E5A" w:rsidRDefault="0076705C" w:rsidP="00D75FFD">
            <w:pPr>
              <w:jc w:val="both"/>
              <w:rPr>
                <w:rFonts w:cstheme="minorHAnsi"/>
              </w:rPr>
            </w:pPr>
          </w:p>
        </w:tc>
      </w:tr>
      <w:tr w:rsidR="0076705C" w:rsidRPr="00A66E5A" w14:paraId="477CC4E2" w14:textId="77777777" w:rsidTr="0076705C">
        <w:tc>
          <w:tcPr>
            <w:tcW w:w="655" w:type="pct"/>
          </w:tcPr>
          <w:p w14:paraId="60FD48D2" w14:textId="77777777" w:rsidR="0076705C" w:rsidRPr="00A66E5A" w:rsidRDefault="0076705C" w:rsidP="00D75FFD">
            <w:pPr>
              <w:pStyle w:val="ListParagraph"/>
              <w:jc w:val="both"/>
              <w:rPr>
                <w:rFonts w:cstheme="minorHAnsi"/>
              </w:rPr>
            </w:pPr>
            <w:r w:rsidRPr="00A66E5A">
              <w:rPr>
                <w:rFonts w:cstheme="minorHAnsi"/>
              </w:rPr>
              <w:t>11</w:t>
            </w:r>
          </w:p>
        </w:tc>
        <w:tc>
          <w:tcPr>
            <w:tcW w:w="1888" w:type="pct"/>
          </w:tcPr>
          <w:p w14:paraId="6FDF8584" w14:textId="77777777" w:rsidR="0076705C" w:rsidRPr="00A66E5A" w:rsidRDefault="0076705C" w:rsidP="00D75FFD">
            <w:pPr>
              <w:jc w:val="both"/>
              <w:rPr>
                <w:rFonts w:cstheme="minorHAnsi"/>
              </w:rPr>
            </w:pPr>
            <w:r w:rsidRPr="00A66E5A">
              <w:rPr>
                <w:rFonts w:cstheme="minorHAnsi"/>
              </w:rPr>
              <w:t>If the bidder is from a country which shares a land border with India, the bidder should be registered with the Competent Authority</w:t>
            </w:r>
          </w:p>
        </w:tc>
        <w:tc>
          <w:tcPr>
            <w:tcW w:w="1646" w:type="pct"/>
          </w:tcPr>
          <w:p w14:paraId="6D120200" w14:textId="77777777" w:rsidR="0076705C" w:rsidRPr="00A66E5A" w:rsidRDefault="0076705C" w:rsidP="00D75FFD">
            <w:pPr>
              <w:jc w:val="both"/>
              <w:rPr>
                <w:rFonts w:cstheme="minorHAnsi"/>
              </w:rPr>
            </w:pPr>
            <w:r w:rsidRPr="00A66E5A">
              <w:rPr>
                <w:rFonts w:cstheme="minorHAnsi"/>
              </w:rPr>
              <w:t>Certified copy of the registration certificate</w:t>
            </w:r>
          </w:p>
        </w:tc>
        <w:tc>
          <w:tcPr>
            <w:tcW w:w="811" w:type="pct"/>
          </w:tcPr>
          <w:p w14:paraId="66E3AD50" w14:textId="77777777" w:rsidR="0076705C" w:rsidRPr="00A66E5A" w:rsidRDefault="0076705C" w:rsidP="00D75FFD">
            <w:pPr>
              <w:jc w:val="both"/>
              <w:rPr>
                <w:rFonts w:cstheme="minorHAnsi"/>
              </w:rPr>
            </w:pPr>
          </w:p>
        </w:tc>
      </w:tr>
    </w:tbl>
    <w:p w14:paraId="605AE238" w14:textId="357C35E4" w:rsidR="0076705C" w:rsidRPr="00A66E5A" w:rsidRDefault="0076705C" w:rsidP="001B1D07">
      <w:pPr>
        <w:pStyle w:val="Heading1"/>
        <w:numPr>
          <w:ilvl w:val="0"/>
          <w:numId w:val="50"/>
        </w:numPr>
        <w:spacing w:before="120" w:after="120"/>
        <w:jc w:val="both"/>
        <w:rPr>
          <w:rFonts w:cstheme="minorHAnsi"/>
          <w:bCs/>
          <w:sz w:val="28"/>
          <w:szCs w:val="28"/>
        </w:rPr>
      </w:pPr>
      <w:bookmarkStart w:id="17" w:name="_Toc123749947"/>
      <w:r w:rsidRPr="00A66E5A">
        <w:rPr>
          <w:rFonts w:cstheme="minorHAnsi"/>
          <w:bCs/>
          <w:sz w:val="28"/>
          <w:szCs w:val="28"/>
        </w:rPr>
        <w:t>Evaluation Criteria</w:t>
      </w:r>
      <w:bookmarkEnd w:id="17"/>
    </w:p>
    <w:bookmarkEnd w:id="16"/>
    <w:p w14:paraId="565355BA" w14:textId="19A5642D" w:rsidR="00DE4061" w:rsidRPr="00A66E5A" w:rsidRDefault="00DE4061" w:rsidP="00D75FFD">
      <w:pPr>
        <w:jc w:val="both"/>
      </w:pPr>
      <w:r w:rsidRPr="00A66E5A">
        <w:t xml:space="preserve">All bids shall be evaluated by an Evaluation Committee set up for this purpose by the Bank. The evaluation shall be on the basis of technical competence and the price quoted. </w:t>
      </w:r>
    </w:p>
    <w:p w14:paraId="560CA220" w14:textId="2D9DC154" w:rsidR="00DE4061" w:rsidRPr="00A66E5A" w:rsidRDefault="00DE4061" w:rsidP="00D75FFD">
      <w:pPr>
        <w:jc w:val="both"/>
      </w:pPr>
      <w:r w:rsidRPr="00A66E5A">
        <w:t xml:space="preserve">The Technical Evaluation and the Commercial Evaluation shall have the weightage of 70% and 30% respectively, and this weightage shall be taken into consideration for arriving at the Successful Bidder. The assessment methodology is covered in the next section. The proposals will be evaluated in three stages.  </w:t>
      </w:r>
    </w:p>
    <w:p w14:paraId="3DB4927F" w14:textId="77777777" w:rsidR="00DE4061" w:rsidRPr="00A66E5A" w:rsidRDefault="00DE4061" w:rsidP="001B1D07">
      <w:pPr>
        <w:pStyle w:val="ListParagraph"/>
        <w:numPr>
          <w:ilvl w:val="0"/>
          <w:numId w:val="25"/>
        </w:numPr>
        <w:jc w:val="both"/>
      </w:pPr>
      <w:r w:rsidRPr="00A66E5A">
        <w:t xml:space="preserve">Stage 1 – Eligibility Criteria </w:t>
      </w:r>
    </w:p>
    <w:p w14:paraId="5364E90D" w14:textId="77777777" w:rsidR="00DE4061" w:rsidRPr="00A66E5A" w:rsidRDefault="00DE4061" w:rsidP="001B1D07">
      <w:pPr>
        <w:pStyle w:val="ListParagraph"/>
        <w:numPr>
          <w:ilvl w:val="0"/>
          <w:numId w:val="25"/>
        </w:numPr>
        <w:jc w:val="both"/>
      </w:pPr>
      <w:r w:rsidRPr="00A66E5A">
        <w:t xml:space="preserve">Stage 2 – Technical Bid  </w:t>
      </w:r>
    </w:p>
    <w:p w14:paraId="614D8C89" w14:textId="77777777" w:rsidR="00DE4061" w:rsidRPr="00A66E5A" w:rsidRDefault="00DE4061" w:rsidP="001B1D07">
      <w:pPr>
        <w:pStyle w:val="ListParagraph"/>
        <w:numPr>
          <w:ilvl w:val="0"/>
          <w:numId w:val="25"/>
        </w:numPr>
        <w:jc w:val="both"/>
      </w:pPr>
      <w:r w:rsidRPr="00A66E5A">
        <w:t xml:space="preserve">Stage 3 – Commercial Bid </w:t>
      </w:r>
    </w:p>
    <w:p w14:paraId="05EEEF94" w14:textId="12BE275D" w:rsidR="00DE4061" w:rsidRPr="00A66E5A" w:rsidRDefault="00BE10FE" w:rsidP="00D75FFD">
      <w:pPr>
        <w:spacing w:before="120" w:after="120"/>
        <w:jc w:val="both"/>
        <w:rPr>
          <w:b/>
          <w:bCs/>
        </w:rPr>
      </w:pPr>
      <w:r w:rsidRPr="00A66E5A">
        <w:rPr>
          <w:b/>
          <w:bCs/>
        </w:rPr>
        <w:lastRenderedPageBreak/>
        <w:t xml:space="preserve">10.1 </w:t>
      </w:r>
      <w:r w:rsidR="00DE4061" w:rsidRPr="00A66E5A">
        <w:rPr>
          <w:b/>
          <w:bCs/>
        </w:rPr>
        <w:t>Stage 1-Eligibility Criteria</w:t>
      </w:r>
    </w:p>
    <w:p w14:paraId="4A1FAA69" w14:textId="34289C8B" w:rsidR="005152F7" w:rsidRPr="00A66E5A" w:rsidRDefault="00DE4061" w:rsidP="00D75FFD">
      <w:pPr>
        <w:spacing w:before="120" w:after="120"/>
        <w:jc w:val="both"/>
      </w:pPr>
      <w:r w:rsidRPr="00A66E5A">
        <w:t xml:space="preserve">Eligibility criterion for the Bidders to qualify this stage is </w:t>
      </w:r>
      <w:r w:rsidR="005152F7" w:rsidRPr="00A66E5A">
        <w:t>as menti</w:t>
      </w:r>
      <w:r w:rsidR="00BE10FE" w:rsidRPr="00A66E5A">
        <w:t>oned above.</w:t>
      </w:r>
    </w:p>
    <w:p w14:paraId="0570B1F9" w14:textId="150A5398" w:rsidR="00DE4061" w:rsidRPr="00A66E5A" w:rsidRDefault="00DE4061" w:rsidP="00D75FFD">
      <w:pPr>
        <w:spacing w:before="120" w:after="120"/>
        <w:jc w:val="both"/>
      </w:pPr>
      <w:r w:rsidRPr="00A66E5A">
        <w:t xml:space="preserve">The Bidders who meet all these criteria would only qualify for the second stage of evaluation. </w:t>
      </w:r>
    </w:p>
    <w:p w14:paraId="4F685787" w14:textId="2BF0A129" w:rsidR="00DE4061" w:rsidRPr="00A66E5A" w:rsidRDefault="00BE10FE" w:rsidP="00D75FFD">
      <w:pPr>
        <w:spacing w:before="120" w:after="120"/>
        <w:jc w:val="both"/>
        <w:rPr>
          <w:b/>
          <w:bCs/>
        </w:rPr>
      </w:pPr>
      <w:r w:rsidRPr="00A66E5A">
        <w:rPr>
          <w:b/>
          <w:bCs/>
        </w:rPr>
        <w:t xml:space="preserve">10.2 </w:t>
      </w:r>
      <w:r w:rsidR="00DE4061" w:rsidRPr="00A66E5A">
        <w:rPr>
          <w:b/>
          <w:bCs/>
        </w:rPr>
        <w:t>Normalization of Bids</w:t>
      </w:r>
    </w:p>
    <w:p w14:paraId="70F2A71D" w14:textId="77777777" w:rsidR="00DE4061" w:rsidRPr="00A66E5A" w:rsidRDefault="00DE4061" w:rsidP="00D75FFD">
      <w:pPr>
        <w:spacing w:before="120" w:after="120"/>
        <w:jc w:val="both"/>
        <w:rPr>
          <w:rFonts w:cs="Arial"/>
        </w:rPr>
      </w:pPr>
      <w:r w:rsidRPr="00A66E5A">
        <w:rPr>
          <w:rFonts w:cs="Arial"/>
        </w:rPr>
        <w:t>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 listed bidders will, by responding to this detailed document, agree to participate in the normalization process and extend their co</w:t>
      </w:r>
      <w:r w:rsidRPr="00A66E5A">
        <w:rPr>
          <w:rFonts w:ascii="Cambria Math" w:hAnsi="Cambria Math" w:cs="Cambria Math"/>
        </w:rPr>
        <w:t>‐</w:t>
      </w:r>
      <w:r w:rsidRPr="00A66E5A">
        <w:rPr>
          <w:rFonts w:cs="Arial"/>
        </w:rPr>
        <w:t>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14:paraId="2801F1E8" w14:textId="4EC899F3" w:rsidR="00DE4061" w:rsidRPr="00A66E5A" w:rsidRDefault="00DE4061" w:rsidP="00D75FFD">
      <w:pPr>
        <w:autoSpaceDE w:val="0"/>
        <w:autoSpaceDN w:val="0"/>
        <w:adjustRightInd w:val="0"/>
        <w:spacing w:before="120" w:after="120"/>
        <w:jc w:val="both"/>
        <w:rPr>
          <w:rFonts w:cs="Arial"/>
          <w:bCs/>
        </w:rPr>
      </w:pPr>
      <w:r w:rsidRPr="00A66E5A">
        <w:rPr>
          <w:rFonts w:cs="Arial"/>
          <w:bCs/>
        </w:rPr>
        <w:t xml:space="preserve">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t>
      </w:r>
      <w:r w:rsidR="00375AE8" w:rsidRPr="00A66E5A">
        <w:rPr>
          <w:rFonts w:cs="Arial"/>
          <w:bCs/>
        </w:rPr>
        <w:t>demo/</w:t>
      </w:r>
      <w:r w:rsidRPr="00A66E5A">
        <w:rPr>
          <w:rFonts w:cs="Arial"/>
          <w:bCs/>
        </w:rPr>
        <w:t>walkthroughs, on the features of the solution offered etc., from the bidders based on the technical bids submitted by them. Central Bank of India also reserves the right to conduct reference site visits at the Bidder’s client sites. Based upon the final technical scoring, short listing would be made of the eligible bidders for final commercial bidding.</w:t>
      </w:r>
    </w:p>
    <w:p w14:paraId="7F3DCFEC" w14:textId="77777777" w:rsidR="00DE4061" w:rsidRPr="00A66E5A" w:rsidRDefault="00DE4061" w:rsidP="00D75FFD">
      <w:pPr>
        <w:spacing w:before="120" w:after="120"/>
        <w:jc w:val="both"/>
        <w:rPr>
          <w:b/>
          <w:bCs/>
        </w:rPr>
      </w:pPr>
    </w:p>
    <w:p w14:paraId="015E7D62" w14:textId="4C5BD20C" w:rsidR="00DE4061" w:rsidRPr="00A66E5A" w:rsidRDefault="00BE10FE" w:rsidP="00D75FFD">
      <w:pPr>
        <w:spacing w:before="120" w:after="120"/>
        <w:jc w:val="both"/>
        <w:rPr>
          <w:b/>
          <w:bCs/>
        </w:rPr>
      </w:pPr>
      <w:r w:rsidRPr="00A66E5A">
        <w:rPr>
          <w:b/>
          <w:bCs/>
        </w:rPr>
        <w:t xml:space="preserve">10.3 </w:t>
      </w:r>
      <w:r w:rsidR="00DE4061" w:rsidRPr="00A66E5A">
        <w:rPr>
          <w:b/>
          <w:bCs/>
        </w:rPr>
        <w:t>Stage 2-Technical Evaluation Criteria</w:t>
      </w:r>
    </w:p>
    <w:p w14:paraId="1F615398" w14:textId="77777777" w:rsidR="00DE4061" w:rsidRPr="00A66E5A" w:rsidRDefault="00DE4061" w:rsidP="00D75FFD">
      <w:pPr>
        <w:spacing w:before="120" w:after="120"/>
        <w:jc w:val="both"/>
      </w:pPr>
      <w:r w:rsidRPr="00A66E5A">
        <w:t>The technical evaluation criterion would broadly involve the following major areas:</w:t>
      </w:r>
    </w:p>
    <w:p w14:paraId="4F9070A4" w14:textId="4835B28E" w:rsidR="00DE4061" w:rsidRPr="00A66E5A" w:rsidRDefault="00DE4061" w:rsidP="00D75FFD">
      <w:pPr>
        <w:spacing w:before="120" w:after="120"/>
        <w:jc w:val="both"/>
      </w:pPr>
      <w:r w:rsidRPr="00A66E5A">
        <w:t>The weightage for technical scoring will be as follows</w:t>
      </w:r>
    </w:p>
    <w:tbl>
      <w:tblPr>
        <w:tblW w:w="5827" w:type="dxa"/>
        <w:tblInd w:w="1470" w:type="dxa"/>
        <w:tblLook w:val="04A0" w:firstRow="1" w:lastRow="0" w:firstColumn="1" w:lastColumn="0" w:noHBand="0" w:noVBand="1"/>
      </w:tblPr>
      <w:tblGrid>
        <w:gridCol w:w="960"/>
        <w:gridCol w:w="3848"/>
        <w:gridCol w:w="1019"/>
      </w:tblGrid>
      <w:tr w:rsidR="00375AE8" w:rsidRPr="00A66E5A" w14:paraId="5545574D" w14:textId="77777777" w:rsidTr="00EF370A">
        <w:trPr>
          <w:trHeight w:val="315"/>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C5DFFB" w14:textId="4485A901" w:rsidR="00375AE8" w:rsidRPr="00A66E5A" w:rsidRDefault="00375AE8" w:rsidP="00375AE8">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Sl</w:t>
            </w:r>
            <w:r w:rsidR="00EF370A" w:rsidRPr="00A66E5A">
              <w:rPr>
                <w:rFonts w:ascii="Arial" w:hAnsi="Arial" w:cs="Arial"/>
                <w:b/>
                <w:bCs/>
                <w:color w:val="000000"/>
                <w:szCs w:val="22"/>
                <w:lang w:val="en-IN" w:eastAsia="en-IN"/>
              </w:rPr>
              <w:t>.</w:t>
            </w:r>
            <w:r w:rsidRPr="00A66E5A">
              <w:rPr>
                <w:rFonts w:ascii="Arial" w:hAnsi="Arial" w:cs="Arial"/>
                <w:b/>
                <w:bCs/>
                <w:color w:val="000000"/>
                <w:szCs w:val="22"/>
                <w:lang w:val="en-IN" w:eastAsia="en-IN"/>
              </w:rPr>
              <w:t xml:space="preserve"> No</w:t>
            </w:r>
          </w:p>
        </w:tc>
        <w:tc>
          <w:tcPr>
            <w:tcW w:w="3848" w:type="dxa"/>
            <w:tcBorders>
              <w:top w:val="single" w:sz="8" w:space="0" w:color="000000"/>
              <w:left w:val="nil"/>
              <w:bottom w:val="single" w:sz="8" w:space="0" w:color="000000"/>
              <w:right w:val="single" w:sz="8" w:space="0" w:color="000000"/>
            </w:tcBorders>
            <w:shd w:val="clear" w:color="auto" w:fill="auto"/>
            <w:vAlign w:val="center"/>
            <w:hideMark/>
          </w:tcPr>
          <w:p w14:paraId="122E4E45" w14:textId="77777777" w:rsidR="00375AE8" w:rsidRPr="00A66E5A" w:rsidRDefault="00375AE8" w:rsidP="00375AE8">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Stage 2</w:t>
            </w:r>
          </w:p>
        </w:tc>
        <w:tc>
          <w:tcPr>
            <w:tcW w:w="1019" w:type="dxa"/>
            <w:tcBorders>
              <w:top w:val="single" w:sz="8" w:space="0" w:color="000000"/>
              <w:left w:val="nil"/>
              <w:bottom w:val="single" w:sz="8" w:space="0" w:color="000000"/>
              <w:right w:val="single" w:sz="8" w:space="0" w:color="000000"/>
            </w:tcBorders>
            <w:shd w:val="clear" w:color="auto" w:fill="auto"/>
            <w:vAlign w:val="center"/>
            <w:hideMark/>
          </w:tcPr>
          <w:p w14:paraId="04413971" w14:textId="77777777" w:rsidR="00375AE8" w:rsidRPr="00A66E5A" w:rsidRDefault="00375AE8" w:rsidP="00375AE8">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Marks</w:t>
            </w:r>
          </w:p>
        </w:tc>
      </w:tr>
      <w:tr w:rsidR="00375AE8" w:rsidRPr="00A66E5A" w14:paraId="26645845" w14:textId="77777777" w:rsidTr="00EF370A">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033081A"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w:t>
            </w:r>
          </w:p>
        </w:tc>
        <w:tc>
          <w:tcPr>
            <w:tcW w:w="3848" w:type="dxa"/>
            <w:tcBorders>
              <w:top w:val="nil"/>
              <w:left w:val="nil"/>
              <w:bottom w:val="single" w:sz="8" w:space="0" w:color="000000"/>
              <w:right w:val="single" w:sz="8" w:space="0" w:color="000000"/>
            </w:tcBorders>
            <w:shd w:val="clear" w:color="auto" w:fill="auto"/>
            <w:vAlign w:val="center"/>
            <w:hideMark/>
          </w:tcPr>
          <w:p w14:paraId="20CAB333" w14:textId="77777777" w:rsidR="00375AE8" w:rsidRPr="00A66E5A" w:rsidRDefault="00375AE8" w:rsidP="00375AE8">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Credentials and Experience</w:t>
            </w:r>
          </w:p>
        </w:tc>
        <w:tc>
          <w:tcPr>
            <w:tcW w:w="1019" w:type="dxa"/>
            <w:tcBorders>
              <w:top w:val="nil"/>
              <w:left w:val="nil"/>
              <w:bottom w:val="single" w:sz="8" w:space="0" w:color="000000"/>
              <w:right w:val="single" w:sz="8" w:space="0" w:color="000000"/>
            </w:tcBorders>
            <w:shd w:val="clear" w:color="auto" w:fill="auto"/>
            <w:vAlign w:val="center"/>
            <w:hideMark/>
          </w:tcPr>
          <w:p w14:paraId="6CA58ECE" w14:textId="77777777" w:rsidR="00375AE8" w:rsidRPr="00A66E5A" w:rsidRDefault="00375AE8" w:rsidP="00375AE8">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50</w:t>
            </w:r>
          </w:p>
        </w:tc>
      </w:tr>
      <w:tr w:rsidR="00375AE8" w:rsidRPr="00A66E5A" w14:paraId="0EE4F67E" w14:textId="77777777" w:rsidTr="00EF370A">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729B040A"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2</w:t>
            </w:r>
          </w:p>
        </w:tc>
        <w:tc>
          <w:tcPr>
            <w:tcW w:w="3848" w:type="dxa"/>
            <w:tcBorders>
              <w:top w:val="nil"/>
              <w:left w:val="nil"/>
              <w:bottom w:val="single" w:sz="8" w:space="0" w:color="000000"/>
              <w:right w:val="single" w:sz="8" w:space="0" w:color="000000"/>
            </w:tcBorders>
            <w:shd w:val="clear" w:color="auto" w:fill="auto"/>
            <w:vAlign w:val="center"/>
            <w:hideMark/>
          </w:tcPr>
          <w:p w14:paraId="3FF6DD95"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Availability of Out of the box journeys</w:t>
            </w:r>
          </w:p>
        </w:tc>
        <w:tc>
          <w:tcPr>
            <w:tcW w:w="1019" w:type="dxa"/>
            <w:tcBorders>
              <w:top w:val="nil"/>
              <w:left w:val="nil"/>
              <w:bottom w:val="single" w:sz="8" w:space="0" w:color="000000"/>
              <w:right w:val="single" w:sz="8" w:space="0" w:color="000000"/>
            </w:tcBorders>
            <w:shd w:val="clear" w:color="auto" w:fill="auto"/>
            <w:vAlign w:val="center"/>
            <w:hideMark/>
          </w:tcPr>
          <w:p w14:paraId="0BBDE41D"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100</w:t>
            </w:r>
          </w:p>
        </w:tc>
      </w:tr>
      <w:tr w:rsidR="00375AE8" w:rsidRPr="00A66E5A" w14:paraId="1A5C9FCD" w14:textId="77777777" w:rsidTr="00EF370A">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00D0FDF8"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3</w:t>
            </w:r>
          </w:p>
        </w:tc>
        <w:tc>
          <w:tcPr>
            <w:tcW w:w="3848" w:type="dxa"/>
            <w:tcBorders>
              <w:top w:val="nil"/>
              <w:left w:val="nil"/>
              <w:bottom w:val="single" w:sz="8" w:space="0" w:color="000000"/>
              <w:right w:val="single" w:sz="8" w:space="0" w:color="000000"/>
            </w:tcBorders>
            <w:shd w:val="clear" w:color="auto" w:fill="auto"/>
            <w:vAlign w:val="center"/>
            <w:hideMark/>
          </w:tcPr>
          <w:p w14:paraId="6CABBD6D"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Functional Features</w:t>
            </w:r>
          </w:p>
        </w:tc>
        <w:tc>
          <w:tcPr>
            <w:tcW w:w="1019" w:type="dxa"/>
            <w:tcBorders>
              <w:top w:val="nil"/>
              <w:left w:val="nil"/>
              <w:bottom w:val="single" w:sz="8" w:space="0" w:color="000000"/>
              <w:right w:val="single" w:sz="8" w:space="0" w:color="000000"/>
            </w:tcBorders>
            <w:shd w:val="clear" w:color="auto" w:fill="auto"/>
            <w:vAlign w:val="center"/>
            <w:hideMark/>
          </w:tcPr>
          <w:p w14:paraId="6DACD462"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100</w:t>
            </w:r>
          </w:p>
        </w:tc>
      </w:tr>
      <w:tr w:rsidR="00375AE8" w:rsidRPr="00A66E5A" w14:paraId="3722BE7A" w14:textId="77777777" w:rsidTr="00EF370A">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E6B3A09"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4</w:t>
            </w:r>
          </w:p>
        </w:tc>
        <w:tc>
          <w:tcPr>
            <w:tcW w:w="3848" w:type="dxa"/>
            <w:tcBorders>
              <w:top w:val="nil"/>
              <w:left w:val="nil"/>
              <w:bottom w:val="single" w:sz="8" w:space="0" w:color="000000"/>
              <w:right w:val="single" w:sz="8" w:space="0" w:color="000000"/>
            </w:tcBorders>
            <w:shd w:val="clear" w:color="auto" w:fill="auto"/>
            <w:vAlign w:val="center"/>
            <w:hideMark/>
          </w:tcPr>
          <w:p w14:paraId="229E5ED0"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Technical Features</w:t>
            </w:r>
          </w:p>
        </w:tc>
        <w:tc>
          <w:tcPr>
            <w:tcW w:w="1019" w:type="dxa"/>
            <w:tcBorders>
              <w:top w:val="nil"/>
              <w:left w:val="nil"/>
              <w:bottom w:val="single" w:sz="8" w:space="0" w:color="000000"/>
              <w:right w:val="single" w:sz="8" w:space="0" w:color="000000"/>
            </w:tcBorders>
            <w:shd w:val="clear" w:color="auto" w:fill="auto"/>
            <w:vAlign w:val="center"/>
            <w:hideMark/>
          </w:tcPr>
          <w:p w14:paraId="39601C19"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100</w:t>
            </w:r>
          </w:p>
        </w:tc>
      </w:tr>
      <w:tr w:rsidR="00375AE8" w:rsidRPr="00A66E5A" w14:paraId="63371989" w14:textId="77777777" w:rsidTr="00EF370A">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4AF22E87"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5</w:t>
            </w:r>
          </w:p>
        </w:tc>
        <w:tc>
          <w:tcPr>
            <w:tcW w:w="3848" w:type="dxa"/>
            <w:tcBorders>
              <w:top w:val="nil"/>
              <w:left w:val="nil"/>
              <w:bottom w:val="single" w:sz="8" w:space="0" w:color="000000"/>
              <w:right w:val="single" w:sz="8" w:space="0" w:color="000000"/>
            </w:tcBorders>
            <w:shd w:val="clear" w:color="auto" w:fill="auto"/>
            <w:vAlign w:val="center"/>
            <w:hideMark/>
          </w:tcPr>
          <w:p w14:paraId="47EFD393"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Presentation</w:t>
            </w:r>
          </w:p>
        </w:tc>
        <w:tc>
          <w:tcPr>
            <w:tcW w:w="1019" w:type="dxa"/>
            <w:tcBorders>
              <w:top w:val="nil"/>
              <w:left w:val="nil"/>
              <w:bottom w:val="single" w:sz="8" w:space="0" w:color="000000"/>
              <w:right w:val="single" w:sz="8" w:space="0" w:color="000000"/>
            </w:tcBorders>
            <w:shd w:val="clear" w:color="auto" w:fill="auto"/>
            <w:vAlign w:val="center"/>
            <w:hideMark/>
          </w:tcPr>
          <w:p w14:paraId="1A69ADA4"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100</w:t>
            </w:r>
          </w:p>
        </w:tc>
      </w:tr>
      <w:tr w:rsidR="00375AE8" w:rsidRPr="00A66E5A" w14:paraId="6FB22D1A" w14:textId="77777777" w:rsidTr="00EF370A">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53DB7602"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6</w:t>
            </w:r>
          </w:p>
        </w:tc>
        <w:tc>
          <w:tcPr>
            <w:tcW w:w="3848" w:type="dxa"/>
            <w:tcBorders>
              <w:top w:val="nil"/>
              <w:left w:val="nil"/>
              <w:bottom w:val="single" w:sz="8" w:space="0" w:color="000000"/>
              <w:right w:val="single" w:sz="8" w:space="0" w:color="000000"/>
            </w:tcBorders>
            <w:shd w:val="clear" w:color="auto" w:fill="auto"/>
            <w:vAlign w:val="center"/>
            <w:hideMark/>
          </w:tcPr>
          <w:p w14:paraId="254B1161"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Product  Demo</w:t>
            </w:r>
          </w:p>
        </w:tc>
        <w:tc>
          <w:tcPr>
            <w:tcW w:w="1019" w:type="dxa"/>
            <w:tcBorders>
              <w:top w:val="nil"/>
              <w:left w:val="nil"/>
              <w:bottom w:val="single" w:sz="8" w:space="0" w:color="000000"/>
              <w:right w:val="single" w:sz="8" w:space="0" w:color="000000"/>
            </w:tcBorders>
            <w:shd w:val="clear" w:color="auto" w:fill="auto"/>
            <w:vAlign w:val="center"/>
            <w:hideMark/>
          </w:tcPr>
          <w:p w14:paraId="6651EB06" w14:textId="77777777" w:rsidR="00375AE8" w:rsidRPr="00A66E5A" w:rsidRDefault="00375AE8" w:rsidP="00375AE8">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150</w:t>
            </w:r>
          </w:p>
        </w:tc>
      </w:tr>
      <w:tr w:rsidR="00375AE8" w:rsidRPr="00A66E5A" w14:paraId="20221B74" w14:textId="77777777" w:rsidTr="00EF370A">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21793C2D" w14:textId="77777777" w:rsidR="00375AE8" w:rsidRPr="00A66E5A" w:rsidRDefault="00375AE8" w:rsidP="00375AE8">
            <w:pPr>
              <w:spacing w:after="0" w:line="240" w:lineRule="auto"/>
              <w:jc w:val="both"/>
              <w:rPr>
                <w:rFonts w:ascii="Arial" w:hAnsi="Arial" w:cs="Arial"/>
                <w:b/>
                <w:color w:val="000000"/>
                <w:szCs w:val="22"/>
                <w:lang w:val="en-IN" w:eastAsia="en-IN"/>
              </w:rPr>
            </w:pPr>
            <w:r w:rsidRPr="00A66E5A">
              <w:rPr>
                <w:rFonts w:ascii="Arial" w:hAnsi="Arial" w:cs="Arial"/>
                <w:b/>
                <w:color w:val="000000"/>
                <w:szCs w:val="22"/>
                <w:lang w:val="en-IN" w:eastAsia="en-IN"/>
              </w:rPr>
              <w:t> </w:t>
            </w:r>
          </w:p>
        </w:tc>
        <w:tc>
          <w:tcPr>
            <w:tcW w:w="3848" w:type="dxa"/>
            <w:tcBorders>
              <w:top w:val="nil"/>
              <w:left w:val="nil"/>
              <w:bottom w:val="single" w:sz="8" w:space="0" w:color="000000"/>
              <w:right w:val="single" w:sz="8" w:space="0" w:color="000000"/>
            </w:tcBorders>
            <w:shd w:val="clear" w:color="auto" w:fill="auto"/>
            <w:vAlign w:val="center"/>
            <w:hideMark/>
          </w:tcPr>
          <w:p w14:paraId="43065C65" w14:textId="77777777" w:rsidR="00375AE8" w:rsidRPr="00A66E5A" w:rsidRDefault="00375AE8" w:rsidP="00375AE8">
            <w:pPr>
              <w:spacing w:after="0" w:line="240" w:lineRule="auto"/>
              <w:jc w:val="both"/>
              <w:rPr>
                <w:rFonts w:ascii="Arial" w:hAnsi="Arial" w:cs="Arial"/>
                <w:b/>
                <w:color w:val="000000"/>
                <w:szCs w:val="22"/>
                <w:lang w:val="en-IN" w:eastAsia="en-IN"/>
              </w:rPr>
            </w:pPr>
            <w:r w:rsidRPr="00A66E5A">
              <w:rPr>
                <w:rFonts w:ascii="Arial" w:hAnsi="Arial" w:cs="Arial"/>
                <w:b/>
                <w:color w:val="000000"/>
                <w:szCs w:val="22"/>
                <w:lang w:val="en-IN" w:eastAsia="en-IN"/>
              </w:rPr>
              <w:t> Total</w:t>
            </w:r>
          </w:p>
        </w:tc>
        <w:tc>
          <w:tcPr>
            <w:tcW w:w="1019" w:type="dxa"/>
            <w:tcBorders>
              <w:top w:val="nil"/>
              <w:left w:val="nil"/>
              <w:bottom w:val="single" w:sz="8" w:space="0" w:color="000000"/>
              <w:right w:val="single" w:sz="8" w:space="0" w:color="000000"/>
            </w:tcBorders>
            <w:shd w:val="clear" w:color="auto" w:fill="auto"/>
            <w:vAlign w:val="center"/>
            <w:hideMark/>
          </w:tcPr>
          <w:p w14:paraId="1105A1F0" w14:textId="77777777" w:rsidR="00375AE8" w:rsidRPr="00A66E5A" w:rsidRDefault="00375AE8" w:rsidP="00375AE8">
            <w:pPr>
              <w:spacing w:after="0" w:line="240" w:lineRule="auto"/>
              <w:jc w:val="both"/>
              <w:rPr>
                <w:rFonts w:ascii="Arial" w:hAnsi="Arial" w:cs="Arial"/>
                <w:b/>
                <w:color w:val="000000"/>
                <w:szCs w:val="22"/>
                <w:lang w:val="en-IN" w:eastAsia="en-IN"/>
              </w:rPr>
            </w:pPr>
            <w:r w:rsidRPr="00A66E5A">
              <w:rPr>
                <w:rFonts w:ascii="Arial" w:hAnsi="Arial" w:cs="Arial"/>
                <w:b/>
                <w:color w:val="000000"/>
                <w:szCs w:val="22"/>
                <w:lang w:val="en-IN" w:eastAsia="en-IN"/>
              </w:rPr>
              <w:t>600</w:t>
            </w:r>
          </w:p>
        </w:tc>
      </w:tr>
    </w:tbl>
    <w:p w14:paraId="6B249BCC" w14:textId="77777777" w:rsidR="00375AE8" w:rsidRPr="00A66E5A" w:rsidRDefault="00375AE8" w:rsidP="00D75FFD">
      <w:pPr>
        <w:spacing w:before="120" w:after="120"/>
        <w:jc w:val="both"/>
        <w:rPr>
          <w:lang w:val="en-IN"/>
        </w:rPr>
      </w:pPr>
    </w:p>
    <w:p w14:paraId="62418E82" w14:textId="2E789930" w:rsidR="00BE10FE" w:rsidRPr="00A66E5A" w:rsidRDefault="00BE10FE" w:rsidP="00D75FFD">
      <w:pPr>
        <w:spacing w:before="120" w:after="120"/>
        <w:jc w:val="both"/>
        <w:rPr>
          <w:lang w:val="en-IN"/>
        </w:rPr>
      </w:pPr>
      <w:r w:rsidRPr="00A66E5A">
        <w:rPr>
          <w:lang w:val="en-IN"/>
        </w:rPr>
        <w:lastRenderedPageBreak/>
        <w:t xml:space="preserve">The Minimum Qualifying Marks for Next Stage of evaluation is 70% i.e. </w:t>
      </w:r>
      <w:r w:rsidR="00375AE8" w:rsidRPr="00A66E5A">
        <w:rPr>
          <w:lang w:val="en-IN"/>
        </w:rPr>
        <w:t>420</w:t>
      </w:r>
      <w:r w:rsidR="00B23756" w:rsidRPr="00A66E5A">
        <w:rPr>
          <w:lang w:val="en-IN"/>
        </w:rPr>
        <w:t xml:space="preserve"> out</w:t>
      </w:r>
      <w:r w:rsidRPr="00A66E5A">
        <w:rPr>
          <w:lang w:val="en-IN"/>
        </w:rPr>
        <w:t xml:space="preserve"> of </w:t>
      </w:r>
      <w:r w:rsidR="00375AE8" w:rsidRPr="00A66E5A">
        <w:rPr>
          <w:lang w:val="en-IN"/>
        </w:rPr>
        <w:t>6</w:t>
      </w:r>
      <w:r w:rsidRPr="00A66E5A">
        <w:rPr>
          <w:lang w:val="en-IN"/>
        </w:rPr>
        <w:t>00. However, Bank reserves the right to relax the criteria but not less than 50%.</w:t>
      </w:r>
    </w:p>
    <w:p w14:paraId="02A15161" w14:textId="7E52F3E2" w:rsidR="00BE10FE" w:rsidRPr="00A66E5A" w:rsidRDefault="00BE10FE" w:rsidP="001B1D07">
      <w:pPr>
        <w:pStyle w:val="NoSpacing"/>
        <w:numPr>
          <w:ilvl w:val="0"/>
          <w:numId w:val="51"/>
        </w:numPr>
        <w:jc w:val="both"/>
        <w:rPr>
          <w:lang w:val="en-IN"/>
        </w:rPr>
      </w:pPr>
      <w:r w:rsidRPr="00A66E5A">
        <w:rPr>
          <w:lang w:val="en-IN"/>
        </w:rPr>
        <w:t xml:space="preserve">Experience and References: Prior experience of the bidder in undertaking projects of similar nature. Customer reference letter from SCB/NBFCs where implementation has been completed. </w:t>
      </w:r>
    </w:p>
    <w:p w14:paraId="2E0F82E2" w14:textId="5B1D4DB3" w:rsidR="00BE10FE" w:rsidRPr="00A66E5A" w:rsidRDefault="00BE10FE" w:rsidP="001B1D07">
      <w:pPr>
        <w:pStyle w:val="NoSpacing"/>
        <w:numPr>
          <w:ilvl w:val="0"/>
          <w:numId w:val="51"/>
        </w:numPr>
        <w:jc w:val="both"/>
        <w:rPr>
          <w:lang w:val="en-IN"/>
        </w:rPr>
      </w:pPr>
      <w:r w:rsidRPr="00A66E5A">
        <w:rPr>
          <w:lang w:val="en-IN"/>
        </w:rPr>
        <w:t>Out of the box journeys  for Retail/</w:t>
      </w:r>
      <w:proofErr w:type="spellStart"/>
      <w:r w:rsidRPr="00A66E5A">
        <w:rPr>
          <w:lang w:val="en-IN"/>
        </w:rPr>
        <w:t>Agri</w:t>
      </w:r>
      <w:proofErr w:type="spellEnd"/>
      <w:r w:rsidRPr="00A66E5A">
        <w:rPr>
          <w:lang w:val="en-IN"/>
        </w:rPr>
        <w:t xml:space="preserve">/MSME: Supporting Document to be presented as evidence for implementation of Retail / </w:t>
      </w:r>
      <w:proofErr w:type="spellStart"/>
      <w:r w:rsidRPr="00A66E5A">
        <w:rPr>
          <w:lang w:val="en-IN"/>
        </w:rPr>
        <w:t>Agri</w:t>
      </w:r>
      <w:proofErr w:type="spellEnd"/>
      <w:r w:rsidRPr="00A66E5A">
        <w:rPr>
          <w:lang w:val="en-IN"/>
        </w:rPr>
        <w:t xml:space="preserve"> / MSME at SCB /NBFCs</w:t>
      </w:r>
    </w:p>
    <w:p w14:paraId="38626B5D" w14:textId="5E42051A" w:rsidR="00BE10FE" w:rsidRPr="00A66E5A" w:rsidRDefault="00B23756" w:rsidP="001B1D07">
      <w:pPr>
        <w:pStyle w:val="NoSpacing"/>
        <w:numPr>
          <w:ilvl w:val="0"/>
          <w:numId w:val="51"/>
        </w:numPr>
        <w:jc w:val="both"/>
        <w:rPr>
          <w:lang w:val="en-IN"/>
        </w:rPr>
      </w:pPr>
      <w:r w:rsidRPr="00A66E5A">
        <w:rPr>
          <w:lang w:val="en-IN"/>
        </w:rPr>
        <w:t>Functional and</w:t>
      </w:r>
      <w:r w:rsidR="00BE10FE" w:rsidRPr="00A66E5A">
        <w:rPr>
          <w:lang w:val="en-IN"/>
        </w:rPr>
        <w:t xml:space="preserve"> </w:t>
      </w:r>
      <w:r w:rsidRPr="00A66E5A">
        <w:rPr>
          <w:lang w:val="en-IN"/>
        </w:rPr>
        <w:t>Features Specification</w:t>
      </w:r>
      <w:r w:rsidR="00BE10FE" w:rsidRPr="00A66E5A">
        <w:rPr>
          <w:lang w:val="en-IN"/>
        </w:rPr>
        <w:t xml:space="preserve">: The Functional Parameters for Evaluation have been given in Annexure 13, </w:t>
      </w:r>
      <w:proofErr w:type="spellStart"/>
      <w:r w:rsidR="00BE10FE" w:rsidRPr="00A66E5A">
        <w:rPr>
          <w:lang w:val="en-IN"/>
        </w:rPr>
        <w:t>Onboarding</w:t>
      </w:r>
      <w:proofErr w:type="spellEnd"/>
      <w:r w:rsidR="00BE10FE" w:rsidRPr="00A66E5A">
        <w:rPr>
          <w:lang w:val="en-IN"/>
        </w:rPr>
        <w:t xml:space="preserve"> journeys to be available out of the box.</w:t>
      </w:r>
    </w:p>
    <w:p w14:paraId="273FDDC7" w14:textId="0E3ABC93" w:rsidR="00BE10FE" w:rsidRPr="00A66E5A" w:rsidRDefault="00BE10FE" w:rsidP="001B1D07">
      <w:pPr>
        <w:pStyle w:val="NoSpacing"/>
        <w:numPr>
          <w:ilvl w:val="0"/>
          <w:numId w:val="51"/>
        </w:numPr>
        <w:jc w:val="both"/>
        <w:rPr>
          <w:lang w:val="en-IN"/>
        </w:rPr>
      </w:pPr>
      <w:r w:rsidRPr="00A66E5A">
        <w:rPr>
          <w:lang w:val="en-IN"/>
        </w:rPr>
        <w:t>Technical   Specification: The Technical Parameters for Evaluation have been given in Annexure 13</w:t>
      </w:r>
    </w:p>
    <w:p w14:paraId="6DC34F2D" w14:textId="00A6E9C3" w:rsidR="00BE10FE" w:rsidRPr="00A66E5A" w:rsidRDefault="00BE10FE" w:rsidP="001B1D07">
      <w:pPr>
        <w:pStyle w:val="NoSpacing"/>
        <w:numPr>
          <w:ilvl w:val="0"/>
          <w:numId w:val="51"/>
        </w:numPr>
        <w:jc w:val="both"/>
        <w:rPr>
          <w:lang w:val="en-IN"/>
        </w:rPr>
      </w:pPr>
      <w:r w:rsidRPr="00A66E5A">
        <w:rPr>
          <w:lang w:val="en-IN"/>
        </w:rPr>
        <w:t>Presentation:</w:t>
      </w:r>
      <w:r w:rsidR="00E41821" w:rsidRPr="00A66E5A">
        <w:rPr>
          <w:lang w:val="en-IN"/>
        </w:rPr>
        <w:t xml:space="preserve"> understand approach, project plan, project team structure etc.</w:t>
      </w:r>
    </w:p>
    <w:p w14:paraId="7C0751C5" w14:textId="23ABFCB2" w:rsidR="001702D3" w:rsidRPr="00A66E5A" w:rsidRDefault="001702D3" w:rsidP="001B1D07">
      <w:pPr>
        <w:pStyle w:val="NoSpacing"/>
        <w:numPr>
          <w:ilvl w:val="0"/>
          <w:numId w:val="51"/>
        </w:numPr>
        <w:jc w:val="both"/>
        <w:rPr>
          <w:lang w:val="en-IN"/>
        </w:rPr>
      </w:pPr>
      <w:r w:rsidRPr="00A66E5A">
        <w:rPr>
          <w:lang w:val="en-IN"/>
        </w:rPr>
        <w:t>Demo: Demonstration to cover Out of The Box Journeys, Key I</w:t>
      </w:r>
      <w:r w:rsidR="00433BFD" w:rsidRPr="00A66E5A">
        <w:rPr>
          <w:lang w:val="en-IN"/>
        </w:rPr>
        <w:t>ntegrations and Capabilities</w:t>
      </w:r>
    </w:p>
    <w:p w14:paraId="49208E74" w14:textId="77777777" w:rsidR="00DE4061" w:rsidRPr="00A66E5A" w:rsidRDefault="00DE4061" w:rsidP="00D75FFD">
      <w:pPr>
        <w:spacing w:before="120" w:after="120"/>
        <w:jc w:val="both"/>
      </w:pPr>
    </w:p>
    <w:p w14:paraId="0105D834" w14:textId="182AB974" w:rsidR="00DE4061" w:rsidRPr="00A66E5A" w:rsidRDefault="00BE10FE" w:rsidP="00D75FFD">
      <w:pPr>
        <w:spacing w:before="120" w:after="120"/>
        <w:jc w:val="both"/>
        <w:rPr>
          <w:b/>
          <w:bCs/>
        </w:rPr>
      </w:pPr>
      <w:r w:rsidRPr="00A66E5A">
        <w:rPr>
          <w:b/>
          <w:bCs/>
        </w:rPr>
        <w:t xml:space="preserve">10.4 </w:t>
      </w:r>
      <w:r w:rsidR="00DE4061" w:rsidRPr="00A66E5A">
        <w:rPr>
          <w:b/>
          <w:bCs/>
        </w:rPr>
        <w:t>Stage 3 -Commercial Evaluation Criteria</w:t>
      </w:r>
    </w:p>
    <w:p w14:paraId="5843F11F" w14:textId="3104C662" w:rsidR="00DE4061" w:rsidRPr="00A66E5A" w:rsidRDefault="00DE4061" w:rsidP="001B1D07">
      <w:pPr>
        <w:pStyle w:val="NoSpacing"/>
        <w:numPr>
          <w:ilvl w:val="0"/>
          <w:numId w:val="52"/>
        </w:numPr>
        <w:jc w:val="both"/>
      </w:pPr>
      <w:r w:rsidRPr="00A66E5A">
        <w:t xml:space="preserve">Only those Bidders who have qualified after Stage 2 of Technical evaluation will be eligible for the further participation in the Procurement process. The total cost of ownership for the purpose of evaluation shall be calculated over the contract period of 7 years, (total cost of products &amp; services). </w:t>
      </w:r>
      <w:r w:rsidR="0087723E" w:rsidRPr="00A66E5A">
        <w:t>At the end of 7 years, the contract may be renegotiated as mutually agreed by both parties.</w:t>
      </w:r>
    </w:p>
    <w:p w14:paraId="1835A43A" w14:textId="5EB15FB7" w:rsidR="00B11556" w:rsidRPr="00A66E5A" w:rsidRDefault="00B11556" w:rsidP="001B1D07">
      <w:pPr>
        <w:pStyle w:val="NoSpacing"/>
        <w:numPr>
          <w:ilvl w:val="0"/>
          <w:numId w:val="52"/>
        </w:numPr>
        <w:jc w:val="both"/>
      </w:pPr>
      <w:r w:rsidRPr="00A66E5A">
        <w:t>The score(s) will be calculated for all technically qualified bidders using the formula</w:t>
      </w:r>
    </w:p>
    <w:p w14:paraId="23BB3B7A" w14:textId="77777777" w:rsidR="00B11556" w:rsidRPr="00A66E5A" w:rsidRDefault="00B11556" w:rsidP="00B11556">
      <w:pPr>
        <w:pStyle w:val="NoSpacing"/>
        <w:jc w:val="both"/>
      </w:pPr>
    </w:p>
    <w:p w14:paraId="60E574FC" w14:textId="65292F23" w:rsidR="00B11556" w:rsidRPr="00A66E5A" w:rsidRDefault="00B11556" w:rsidP="00B11556">
      <w:pPr>
        <w:pStyle w:val="NoSpacing"/>
        <w:ind w:firstLine="720"/>
        <w:jc w:val="both"/>
      </w:pPr>
      <w:r w:rsidRPr="00A66E5A">
        <w:t xml:space="preserve">S = (0.3 x  </w:t>
      </w:r>
      <m:oMath>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r>
                  <w:rPr>
                    <w:rFonts w:ascii="Cambria Math" w:hAnsi="Cambria Math"/>
                  </w:rPr>
                  <m:t>minimum</m:t>
                </m:r>
              </m:sub>
            </m:sSub>
          </m:num>
          <m:den>
            <m:sSub>
              <m:sSubPr>
                <m:ctrlPr>
                  <w:rPr>
                    <w:rFonts w:ascii="Cambria Math" w:hAnsi="Cambria Math"/>
                    <w:i/>
                    <w:iCs/>
                  </w:rPr>
                </m:ctrlPr>
              </m:sSubPr>
              <m:e>
                <m:r>
                  <w:rPr>
                    <w:rFonts w:ascii="Cambria Math" w:hAnsi="Cambria Math"/>
                  </w:rPr>
                  <m:t>C</m:t>
                </m:r>
              </m:e>
              <m:sub>
                <m:r>
                  <w:rPr>
                    <w:rFonts w:ascii="Cambria Math" w:hAnsi="Cambria Math"/>
                  </w:rPr>
                  <m:t>quoted</m:t>
                </m:r>
              </m:sub>
            </m:sSub>
          </m:den>
        </m:f>
      </m:oMath>
      <w:r w:rsidRPr="00A66E5A">
        <w:t xml:space="preserve"> ) </w:t>
      </w:r>
      <m:oMath>
        <m:r>
          <w:rPr>
            <w:rFonts w:ascii="Cambria Math" w:hAnsi="Cambria Math"/>
          </w:rPr>
          <m:t>+</m:t>
        </m:r>
      </m:oMath>
      <w:r w:rsidRPr="00A66E5A">
        <w:t xml:space="preserve"> (0.7 x  </w:t>
      </w:r>
      <m:oMath>
        <m:f>
          <m:fPr>
            <m:ctrlPr>
              <w:rPr>
                <w:rFonts w:ascii="Cambria Math" w:hAnsi="Cambria Math"/>
                <w:i/>
                <w:iCs/>
              </w:rPr>
            </m:ctrlPr>
          </m:fPr>
          <m:num>
            <m:sSub>
              <m:sSubPr>
                <m:ctrlPr>
                  <w:rPr>
                    <w:rFonts w:ascii="Cambria Math" w:hAnsi="Cambria Math"/>
                    <w:i/>
                    <w:iCs/>
                  </w:rPr>
                </m:ctrlPr>
              </m:sSubPr>
              <m:e>
                <m:r>
                  <w:rPr>
                    <w:rFonts w:ascii="Cambria Math" w:hAnsi="Cambria Math"/>
                  </w:rPr>
                  <m:t>T</m:t>
                </m:r>
              </m:e>
              <m:sub>
                <m:r>
                  <w:rPr>
                    <w:rFonts w:ascii="Cambria Math" w:hAnsi="Cambria Math"/>
                  </w:rPr>
                  <m:t>obtained</m:t>
                </m:r>
              </m:sub>
            </m:sSub>
          </m:num>
          <m:den>
            <m:sSub>
              <m:sSubPr>
                <m:ctrlPr>
                  <w:rPr>
                    <w:rFonts w:ascii="Cambria Math" w:hAnsi="Cambria Math"/>
                    <w:i/>
                    <w:iCs/>
                  </w:rPr>
                </m:ctrlPr>
              </m:sSubPr>
              <m:e>
                <m:r>
                  <w:rPr>
                    <w:rFonts w:ascii="Cambria Math" w:hAnsi="Cambria Math"/>
                  </w:rPr>
                  <m:t>T</m:t>
                </m:r>
              </m:e>
              <m:sub>
                <m:r>
                  <w:rPr>
                    <w:rFonts w:ascii="Cambria Math" w:hAnsi="Cambria Math"/>
                  </w:rPr>
                  <m:t>highest</m:t>
                </m:r>
              </m:sub>
            </m:sSub>
          </m:den>
        </m:f>
      </m:oMath>
      <w:r w:rsidRPr="00A66E5A">
        <w:t xml:space="preserve"> )</w:t>
      </w:r>
    </w:p>
    <w:p w14:paraId="5DC5D431" w14:textId="77777777" w:rsidR="00B11556" w:rsidRPr="00A66E5A" w:rsidRDefault="00B11556" w:rsidP="00B11556">
      <w:pPr>
        <w:pStyle w:val="NoSpacing"/>
        <w:jc w:val="both"/>
      </w:pPr>
    </w:p>
    <w:p w14:paraId="42C431FE" w14:textId="7B8D6256" w:rsidR="00B11556" w:rsidRPr="00A66E5A" w:rsidRDefault="00DE4061" w:rsidP="001B1D07">
      <w:pPr>
        <w:pStyle w:val="NoSpacing"/>
        <w:numPr>
          <w:ilvl w:val="0"/>
          <w:numId w:val="52"/>
        </w:numPr>
        <w:jc w:val="both"/>
      </w:pPr>
      <w:r w:rsidRPr="00A66E5A">
        <w:t xml:space="preserve">Bank will award the contract to the successful Bidder whose </w:t>
      </w:r>
      <w:r w:rsidR="00B11556" w:rsidRPr="00A66E5A">
        <w:t xml:space="preserve">score </w:t>
      </w:r>
      <w:r w:rsidR="009845D6" w:rsidRPr="00A66E5A">
        <w:t>“</w:t>
      </w:r>
      <w:r w:rsidR="00B11556" w:rsidRPr="00A66E5A">
        <w:t>S</w:t>
      </w:r>
      <w:r w:rsidR="009845D6" w:rsidRPr="00A66E5A">
        <w:t>”</w:t>
      </w:r>
      <w:r w:rsidR="00B11556" w:rsidRPr="00A66E5A">
        <w:t xml:space="preserve"> is the highest as per the above mentioned formula</w:t>
      </w:r>
      <w:r w:rsidRPr="00A66E5A">
        <w:t xml:space="preserve">. </w:t>
      </w:r>
    </w:p>
    <w:p w14:paraId="4EF579CC" w14:textId="77777777" w:rsidR="00DE4061" w:rsidRPr="00A66E5A" w:rsidRDefault="00DE4061" w:rsidP="001B1D07">
      <w:pPr>
        <w:pStyle w:val="NoSpacing"/>
        <w:numPr>
          <w:ilvl w:val="0"/>
          <w:numId w:val="52"/>
        </w:numPr>
        <w:jc w:val="both"/>
      </w:pPr>
      <w:r w:rsidRPr="00A66E5A">
        <w:t>The Bidder shall not add any conditions / deviations in the commercial bid. Any such conditions / deviations may make the bid liable for disqualification</w:t>
      </w:r>
    </w:p>
    <w:p w14:paraId="6ACAA8E1" w14:textId="77777777" w:rsidR="00DE4061" w:rsidRPr="00A66E5A" w:rsidRDefault="00DE4061" w:rsidP="00D75FFD">
      <w:pPr>
        <w:spacing w:before="120" w:after="120"/>
        <w:ind w:left="720"/>
        <w:jc w:val="both"/>
      </w:pPr>
      <w:r w:rsidRPr="00A66E5A">
        <w:t>The commercial evaluation would cover</w:t>
      </w:r>
    </w:p>
    <w:p w14:paraId="7BBDB599" w14:textId="3B33DD1F" w:rsidR="00DE4061" w:rsidRPr="00A66E5A" w:rsidRDefault="00DE4061" w:rsidP="00D75FFD">
      <w:pPr>
        <w:spacing w:before="120" w:after="120"/>
        <w:ind w:left="936"/>
        <w:jc w:val="both"/>
      </w:pPr>
      <w:r w:rsidRPr="00A66E5A">
        <w:t xml:space="preserve">a) Compliance to the </w:t>
      </w:r>
      <w:r w:rsidR="009845D6" w:rsidRPr="00A66E5A">
        <w:t>Commercial Bid</w:t>
      </w:r>
      <w:r w:rsidRPr="00A66E5A">
        <w:t xml:space="preserve"> as in Annexure 2</w:t>
      </w:r>
    </w:p>
    <w:p w14:paraId="37ECA425" w14:textId="57ED509F" w:rsidR="00DE4061" w:rsidRPr="00A66E5A" w:rsidRDefault="00DE4061" w:rsidP="00D75FFD">
      <w:pPr>
        <w:pStyle w:val="ListParagraph"/>
        <w:spacing w:before="120" w:after="120"/>
        <w:ind w:left="936"/>
        <w:jc w:val="both"/>
      </w:pPr>
      <w:r w:rsidRPr="00A66E5A">
        <w:t xml:space="preserve">The Bidder is expected to provide their “compliance‟ against each item stated in the </w:t>
      </w:r>
      <w:r w:rsidR="009845D6" w:rsidRPr="00A66E5A">
        <w:t>Commercial Bid</w:t>
      </w:r>
      <w:r w:rsidRPr="00A66E5A">
        <w:t xml:space="preserve">, this means that the Bidder confirms to the provisioning of the stated product </w:t>
      </w:r>
      <w:r w:rsidR="009845D6" w:rsidRPr="00A66E5A">
        <w:t>or</w:t>
      </w:r>
      <w:r w:rsidRPr="00A66E5A">
        <w:t xml:space="preserve"> service and the terms of the RFP and subsequent addendums. Deviations to the Compliance requirements may lead to disqualification.</w:t>
      </w:r>
    </w:p>
    <w:p w14:paraId="0C61F922" w14:textId="120F01F6" w:rsidR="00DE4061" w:rsidRPr="00A66E5A" w:rsidRDefault="00DE4061" w:rsidP="00D75FFD">
      <w:pPr>
        <w:spacing w:before="120" w:after="120"/>
        <w:ind w:left="936"/>
        <w:jc w:val="both"/>
      </w:pPr>
      <w:r w:rsidRPr="00A66E5A">
        <w:t xml:space="preserve">b)  Bidder’s detailed work plan – Bidder to share Gantt chart in conformity </w:t>
      </w:r>
      <w:r w:rsidR="00B23756" w:rsidRPr="00A66E5A">
        <w:t>with the</w:t>
      </w:r>
      <w:r w:rsidRPr="00A66E5A">
        <w:t xml:space="preserve"> stated timelines. The Bidder should also share the key profiles and the number of representatives (across OEMs as well) being deployed across the Implementation Phase</w:t>
      </w:r>
    </w:p>
    <w:p w14:paraId="259F5117" w14:textId="20B9D940" w:rsidR="00DE4061" w:rsidRPr="00A66E5A" w:rsidRDefault="00DE4061" w:rsidP="00D75FFD">
      <w:pPr>
        <w:spacing w:before="120" w:after="120"/>
        <w:ind w:firstLine="720"/>
        <w:jc w:val="both"/>
      </w:pPr>
      <w:r w:rsidRPr="00A66E5A">
        <w:t xml:space="preserve">    c)  Presence of Bidder</w:t>
      </w:r>
      <w:r w:rsidR="00ED1152" w:rsidRPr="00A66E5A">
        <w:t>’s</w:t>
      </w:r>
      <w:r w:rsidRPr="00A66E5A">
        <w:t xml:space="preserve"> Service centers in Mumbai and Hyderabad</w:t>
      </w:r>
    </w:p>
    <w:p w14:paraId="6BF69A9F" w14:textId="77777777" w:rsidR="00DE4061" w:rsidRPr="00A66E5A" w:rsidRDefault="00DE4061" w:rsidP="00D75FFD">
      <w:pPr>
        <w:spacing w:before="120" w:after="120"/>
        <w:ind w:left="720"/>
        <w:jc w:val="both"/>
      </w:pPr>
      <w:r w:rsidRPr="00A66E5A">
        <w:t>The Bidder must satisfy BOTH of the following two categories to qualify for commercial evaluation (Stage 3).</w:t>
      </w:r>
    </w:p>
    <w:p w14:paraId="6E96B999" w14:textId="77777777" w:rsidR="00DE4061" w:rsidRPr="00A66E5A" w:rsidRDefault="00DE4061" w:rsidP="001B1D07">
      <w:pPr>
        <w:pStyle w:val="ListParagraph"/>
        <w:numPr>
          <w:ilvl w:val="0"/>
          <w:numId w:val="24"/>
        </w:numPr>
        <w:spacing w:before="120" w:after="120"/>
        <w:ind w:left="1140"/>
        <w:jc w:val="both"/>
      </w:pPr>
      <w:r w:rsidRPr="00A66E5A">
        <w:t>The bidder must comply to scope of the requirement as set out in the RFP and</w:t>
      </w:r>
    </w:p>
    <w:p w14:paraId="275B1BE5" w14:textId="791C4A37" w:rsidR="00DE4061" w:rsidRPr="00A66E5A" w:rsidRDefault="00DE4061" w:rsidP="001B1D07">
      <w:pPr>
        <w:pStyle w:val="ListParagraph"/>
        <w:numPr>
          <w:ilvl w:val="0"/>
          <w:numId w:val="24"/>
        </w:numPr>
        <w:spacing w:before="120" w:after="120"/>
        <w:ind w:left="1140"/>
        <w:jc w:val="both"/>
      </w:pPr>
      <w:r w:rsidRPr="00A66E5A">
        <w:lastRenderedPageBreak/>
        <w:t>The Bidder must comply to all the line items in Annexure 2</w:t>
      </w:r>
      <w:r w:rsidR="00C75FFC" w:rsidRPr="00A66E5A">
        <w:t>- Commercial Bid</w:t>
      </w:r>
      <w:r w:rsidRPr="00A66E5A">
        <w:t xml:space="preserve">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14:paraId="57AC9BB1" w14:textId="464A1C6F" w:rsidR="000952B1" w:rsidRPr="00A66E5A" w:rsidRDefault="000952B1" w:rsidP="00D75FFD">
      <w:pPr>
        <w:jc w:val="both"/>
        <w:rPr>
          <w:rFonts w:cstheme="minorHAnsi"/>
        </w:rPr>
      </w:pPr>
    </w:p>
    <w:p w14:paraId="707FA7E9" w14:textId="0203E056" w:rsidR="0043449F" w:rsidRPr="00A66E5A" w:rsidRDefault="0043449F" w:rsidP="001B1D07">
      <w:pPr>
        <w:pStyle w:val="Heading1"/>
        <w:numPr>
          <w:ilvl w:val="0"/>
          <w:numId w:val="50"/>
        </w:numPr>
        <w:spacing w:before="120" w:after="120"/>
        <w:jc w:val="both"/>
        <w:rPr>
          <w:rFonts w:cstheme="minorHAnsi"/>
          <w:bCs/>
          <w:sz w:val="28"/>
          <w:szCs w:val="28"/>
        </w:rPr>
      </w:pPr>
      <w:bookmarkStart w:id="18" w:name="_Toc123749948"/>
      <w:r w:rsidRPr="00A66E5A">
        <w:rPr>
          <w:rFonts w:cstheme="minorHAnsi"/>
          <w:bCs/>
          <w:sz w:val="28"/>
          <w:szCs w:val="28"/>
        </w:rPr>
        <w:t>Manufacturer’s Authorization Form</w:t>
      </w:r>
      <w:bookmarkEnd w:id="18"/>
    </w:p>
    <w:p w14:paraId="2FBC09D1" w14:textId="77777777" w:rsidR="0043449F" w:rsidRPr="00A66E5A" w:rsidRDefault="0043449F" w:rsidP="00D75FFD">
      <w:pPr>
        <w:jc w:val="both"/>
        <w:rPr>
          <w:rFonts w:cstheme="minorHAnsi"/>
        </w:rPr>
      </w:pPr>
    </w:p>
    <w:p w14:paraId="57AC9C11" w14:textId="229222C8" w:rsidR="000952B1" w:rsidRPr="00A66E5A" w:rsidRDefault="000952B1" w:rsidP="00D75FFD">
      <w:pPr>
        <w:spacing w:before="120" w:after="120"/>
        <w:jc w:val="both"/>
        <w:rPr>
          <w:rFonts w:cstheme="minorHAnsi"/>
        </w:rPr>
      </w:pPr>
      <w:r w:rsidRPr="00A66E5A">
        <w:rPr>
          <w:rFonts w:cstheme="minorHAnsi"/>
        </w:rPr>
        <w:t>Bidders must submit a letter of authority from their manufacturers in Annexure-8 that they have been authorized to quote OEM Product.</w:t>
      </w:r>
    </w:p>
    <w:p w14:paraId="7C39F1C4" w14:textId="55FCF70B" w:rsidR="0076705C" w:rsidRPr="00A66E5A" w:rsidRDefault="0076705C" w:rsidP="00D75FFD">
      <w:pPr>
        <w:spacing w:after="160" w:line="259" w:lineRule="auto"/>
        <w:jc w:val="both"/>
        <w:rPr>
          <w:rFonts w:cstheme="minorHAnsi"/>
        </w:rPr>
      </w:pPr>
    </w:p>
    <w:p w14:paraId="649E5129" w14:textId="289C8EE0" w:rsidR="0076705C" w:rsidRPr="00A66E5A" w:rsidRDefault="0076705C" w:rsidP="00D75FFD">
      <w:pPr>
        <w:spacing w:after="160" w:line="259" w:lineRule="auto"/>
        <w:jc w:val="both"/>
        <w:rPr>
          <w:rFonts w:cstheme="minorHAnsi"/>
        </w:rPr>
      </w:pPr>
    </w:p>
    <w:p w14:paraId="6868743D" w14:textId="206F2249" w:rsidR="000C0127" w:rsidRPr="00A66E5A" w:rsidRDefault="00B23756" w:rsidP="00CA2123">
      <w:pPr>
        <w:pStyle w:val="Heading1"/>
        <w:spacing w:before="120" w:after="120"/>
        <w:ind w:left="2160" w:firstLine="720"/>
        <w:jc w:val="both"/>
        <w:rPr>
          <w:bCs/>
          <w:sz w:val="28"/>
          <w:szCs w:val="28"/>
        </w:rPr>
      </w:pPr>
      <w:bookmarkStart w:id="19" w:name="_Toc123749949"/>
      <w:r w:rsidRPr="00A66E5A">
        <w:rPr>
          <w:bCs/>
          <w:sz w:val="28"/>
          <w:szCs w:val="28"/>
        </w:rPr>
        <w:t xml:space="preserve">Section II. </w:t>
      </w:r>
      <w:r w:rsidR="0043449F" w:rsidRPr="00A66E5A">
        <w:rPr>
          <w:bCs/>
          <w:sz w:val="28"/>
          <w:szCs w:val="28"/>
        </w:rPr>
        <w:t>Scope of Work</w:t>
      </w:r>
      <w:bookmarkStart w:id="20" w:name="_Toc121155847"/>
      <w:bookmarkStart w:id="21" w:name="_Toc121224674"/>
      <w:bookmarkStart w:id="22" w:name="_Toc121398520"/>
      <w:bookmarkStart w:id="23" w:name="_Toc121411138"/>
      <w:bookmarkStart w:id="24" w:name="_Toc122340653"/>
      <w:bookmarkStart w:id="25" w:name="_Toc123054135"/>
      <w:bookmarkStart w:id="26" w:name="_Toc123054246"/>
      <w:bookmarkStart w:id="27" w:name="_Toc123067668"/>
      <w:bookmarkStart w:id="28" w:name="_Toc123067966"/>
      <w:bookmarkStart w:id="29" w:name="_Toc123068076"/>
      <w:bookmarkStart w:id="30" w:name="_Toc123136596"/>
      <w:bookmarkStart w:id="31" w:name="_Toc123217343"/>
      <w:bookmarkEnd w:id="19"/>
      <w:bookmarkEnd w:id="20"/>
      <w:bookmarkEnd w:id="21"/>
      <w:bookmarkEnd w:id="22"/>
      <w:bookmarkEnd w:id="23"/>
      <w:bookmarkEnd w:id="24"/>
      <w:bookmarkEnd w:id="25"/>
      <w:bookmarkEnd w:id="26"/>
      <w:bookmarkEnd w:id="27"/>
      <w:bookmarkEnd w:id="28"/>
      <w:bookmarkEnd w:id="29"/>
      <w:bookmarkEnd w:id="30"/>
      <w:bookmarkEnd w:id="31"/>
    </w:p>
    <w:p w14:paraId="5C30EB78" w14:textId="77777777" w:rsidR="000C0127" w:rsidRPr="00A66E5A" w:rsidRDefault="000C0127" w:rsidP="001B1D07">
      <w:pPr>
        <w:pStyle w:val="ListParagraph"/>
        <w:keepNext/>
        <w:keepLines/>
        <w:numPr>
          <w:ilvl w:val="0"/>
          <w:numId w:val="41"/>
        </w:numPr>
        <w:tabs>
          <w:tab w:val="clear" w:pos="1440"/>
          <w:tab w:val="num" w:pos="403"/>
          <w:tab w:val="num" w:pos="764"/>
        </w:tabs>
        <w:spacing w:before="120" w:after="120"/>
        <w:ind w:left="447"/>
        <w:jc w:val="both"/>
        <w:outlineLvl w:val="1"/>
        <w:rPr>
          <w:rFonts w:cstheme="minorHAnsi"/>
          <w:b/>
          <w:bCs/>
          <w:vanish/>
          <w:kern w:val="28"/>
          <w:sz w:val="28"/>
        </w:rPr>
      </w:pPr>
      <w:bookmarkStart w:id="32" w:name="_Toc121224675"/>
      <w:bookmarkStart w:id="33" w:name="_Toc121398521"/>
      <w:bookmarkStart w:id="34" w:name="_Toc121411139"/>
      <w:bookmarkStart w:id="35" w:name="_Toc122340654"/>
      <w:bookmarkStart w:id="36" w:name="_Toc123054136"/>
      <w:bookmarkStart w:id="37" w:name="_Toc123054247"/>
      <w:bookmarkStart w:id="38" w:name="_Toc123067669"/>
      <w:bookmarkStart w:id="39" w:name="_Toc123067967"/>
      <w:bookmarkStart w:id="40" w:name="_Toc123068077"/>
      <w:bookmarkStart w:id="41" w:name="_Toc123136597"/>
      <w:bookmarkStart w:id="42" w:name="_Toc123217344"/>
      <w:bookmarkStart w:id="43" w:name="_Toc123220078"/>
      <w:bookmarkStart w:id="44" w:name="_Toc123723937"/>
      <w:bookmarkStart w:id="45" w:name="_Toc123739235"/>
      <w:bookmarkStart w:id="46" w:name="_Toc123743184"/>
      <w:bookmarkStart w:id="47" w:name="_Toc12374995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5F37E816" w14:textId="77777777" w:rsidR="000C0127" w:rsidRPr="00A66E5A" w:rsidRDefault="000C0127" w:rsidP="001B1D07">
      <w:pPr>
        <w:pStyle w:val="ListParagraph"/>
        <w:keepNext/>
        <w:keepLines/>
        <w:numPr>
          <w:ilvl w:val="0"/>
          <w:numId w:val="41"/>
        </w:numPr>
        <w:tabs>
          <w:tab w:val="clear" w:pos="1440"/>
          <w:tab w:val="num" w:pos="403"/>
          <w:tab w:val="num" w:pos="764"/>
        </w:tabs>
        <w:spacing w:before="120" w:after="120"/>
        <w:ind w:left="447"/>
        <w:jc w:val="both"/>
        <w:outlineLvl w:val="1"/>
        <w:rPr>
          <w:rFonts w:cstheme="minorHAnsi"/>
          <w:b/>
          <w:bCs/>
          <w:vanish/>
          <w:kern w:val="28"/>
          <w:sz w:val="28"/>
        </w:rPr>
      </w:pPr>
      <w:bookmarkStart w:id="48" w:name="_Toc121224676"/>
      <w:bookmarkStart w:id="49" w:name="_Toc121398522"/>
      <w:bookmarkStart w:id="50" w:name="_Toc121411140"/>
      <w:bookmarkStart w:id="51" w:name="_Toc122340655"/>
      <w:bookmarkStart w:id="52" w:name="_Toc123054137"/>
      <w:bookmarkStart w:id="53" w:name="_Toc123054248"/>
      <w:bookmarkStart w:id="54" w:name="_Toc123067670"/>
      <w:bookmarkStart w:id="55" w:name="_Toc123067968"/>
      <w:bookmarkStart w:id="56" w:name="_Toc123068078"/>
      <w:bookmarkStart w:id="57" w:name="_Toc123136598"/>
      <w:bookmarkStart w:id="58" w:name="_Toc123217345"/>
      <w:bookmarkStart w:id="59" w:name="_Toc123220079"/>
      <w:bookmarkStart w:id="60" w:name="_Toc123723938"/>
      <w:bookmarkStart w:id="61" w:name="_Toc123739236"/>
      <w:bookmarkStart w:id="62" w:name="_Toc123743185"/>
      <w:bookmarkStart w:id="63" w:name="_Toc123749951"/>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B2A82B5" w14:textId="77777777" w:rsidR="000C0127" w:rsidRPr="00A66E5A" w:rsidRDefault="000C0127" w:rsidP="001B1D07">
      <w:pPr>
        <w:pStyle w:val="ListParagraph"/>
        <w:keepNext/>
        <w:keepLines/>
        <w:numPr>
          <w:ilvl w:val="0"/>
          <w:numId w:val="41"/>
        </w:numPr>
        <w:tabs>
          <w:tab w:val="clear" w:pos="1440"/>
          <w:tab w:val="num" w:pos="403"/>
          <w:tab w:val="num" w:pos="764"/>
        </w:tabs>
        <w:spacing w:before="120" w:after="120"/>
        <w:ind w:left="447"/>
        <w:jc w:val="both"/>
        <w:outlineLvl w:val="1"/>
        <w:rPr>
          <w:rFonts w:cstheme="minorHAnsi"/>
          <w:b/>
          <w:bCs/>
          <w:vanish/>
          <w:kern w:val="28"/>
          <w:sz w:val="28"/>
        </w:rPr>
      </w:pPr>
      <w:bookmarkStart w:id="64" w:name="_Toc121224677"/>
      <w:bookmarkStart w:id="65" w:name="_Toc121398523"/>
      <w:bookmarkStart w:id="66" w:name="_Toc121411141"/>
      <w:bookmarkStart w:id="67" w:name="_Toc122340656"/>
      <w:bookmarkStart w:id="68" w:name="_Toc123054138"/>
      <w:bookmarkStart w:id="69" w:name="_Toc123054249"/>
      <w:bookmarkStart w:id="70" w:name="_Toc123067671"/>
      <w:bookmarkStart w:id="71" w:name="_Toc123067969"/>
      <w:bookmarkStart w:id="72" w:name="_Toc123068079"/>
      <w:bookmarkStart w:id="73" w:name="_Toc123136599"/>
      <w:bookmarkStart w:id="74" w:name="_Toc123217346"/>
      <w:bookmarkStart w:id="75" w:name="_Toc123220080"/>
      <w:bookmarkStart w:id="76" w:name="_Toc123723939"/>
      <w:bookmarkStart w:id="77" w:name="_Toc123739237"/>
      <w:bookmarkStart w:id="78" w:name="_Toc123743186"/>
      <w:bookmarkStart w:id="79" w:name="_Toc12374995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7DF30933" w14:textId="77777777" w:rsidR="000C0127" w:rsidRPr="00A66E5A" w:rsidRDefault="000C0127" w:rsidP="001B1D07">
      <w:pPr>
        <w:pStyle w:val="ListParagraph"/>
        <w:keepNext/>
        <w:keepLines/>
        <w:numPr>
          <w:ilvl w:val="0"/>
          <w:numId w:val="41"/>
        </w:numPr>
        <w:tabs>
          <w:tab w:val="clear" w:pos="1440"/>
          <w:tab w:val="num" w:pos="403"/>
          <w:tab w:val="num" w:pos="764"/>
        </w:tabs>
        <w:spacing w:before="120" w:after="120"/>
        <w:ind w:left="447"/>
        <w:jc w:val="both"/>
        <w:outlineLvl w:val="1"/>
        <w:rPr>
          <w:rFonts w:cstheme="minorHAnsi"/>
          <w:b/>
          <w:bCs/>
          <w:vanish/>
          <w:kern w:val="28"/>
          <w:sz w:val="28"/>
        </w:rPr>
      </w:pPr>
      <w:bookmarkStart w:id="80" w:name="_Toc121224678"/>
      <w:bookmarkStart w:id="81" w:name="_Toc121398524"/>
      <w:bookmarkStart w:id="82" w:name="_Toc121411142"/>
      <w:bookmarkStart w:id="83" w:name="_Toc122340657"/>
      <w:bookmarkStart w:id="84" w:name="_Toc123054139"/>
      <w:bookmarkStart w:id="85" w:name="_Toc123054250"/>
      <w:bookmarkStart w:id="86" w:name="_Toc123067672"/>
      <w:bookmarkStart w:id="87" w:name="_Toc123067970"/>
      <w:bookmarkStart w:id="88" w:name="_Toc123068080"/>
      <w:bookmarkStart w:id="89" w:name="_Toc123136600"/>
      <w:bookmarkStart w:id="90" w:name="_Toc123217347"/>
      <w:bookmarkStart w:id="91" w:name="_Toc123220081"/>
      <w:bookmarkStart w:id="92" w:name="_Toc123723940"/>
      <w:bookmarkStart w:id="93" w:name="_Toc123739238"/>
      <w:bookmarkStart w:id="94" w:name="_Toc123743187"/>
      <w:bookmarkStart w:id="95" w:name="_Toc12374995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0BFB8B4D" w14:textId="77777777" w:rsidR="000C0127" w:rsidRPr="00A66E5A" w:rsidRDefault="000C0127" w:rsidP="001B1D07">
      <w:pPr>
        <w:pStyle w:val="ListParagraph"/>
        <w:keepNext/>
        <w:keepLines/>
        <w:numPr>
          <w:ilvl w:val="0"/>
          <w:numId w:val="41"/>
        </w:numPr>
        <w:tabs>
          <w:tab w:val="clear" w:pos="1440"/>
          <w:tab w:val="num" w:pos="403"/>
          <w:tab w:val="num" w:pos="764"/>
        </w:tabs>
        <w:spacing w:before="120" w:after="120"/>
        <w:ind w:left="447"/>
        <w:jc w:val="both"/>
        <w:outlineLvl w:val="1"/>
        <w:rPr>
          <w:rFonts w:cstheme="minorHAnsi"/>
          <w:b/>
          <w:bCs/>
          <w:vanish/>
          <w:kern w:val="28"/>
          <w:sz w:val="28"/>
        </w:rPr>
      </w:pPr>
      <w:bookmarkStart w:id="96" w:name="_Toc121224679"/>
      <w:bookmarkStart w:id="97" w:name="_Toc121398525"/>
      <w:bookmarkStart w:id="98" w:name="_Toc121411143"/>
      <w:bookmarkStart w:id="99" w:name="_Toc122340658"/>
      <w:bookmarkStart w:id="100" w:name="_Toc123054140"/>
      <w:bookmarkStart w:id="101" w:name="_Toc123054251"/>
      <w:bookmarkStart w:id="102" w:name="_Toc123067673"/>
      <w:bookmarkStart w:id="103" w:name="_Toc123067971"/>
      <w:bookmarkStart w:id="104" w:name="_Toc123068081"/>
      <w:bookmarkStart w:id="105" w:name="_Toc123136601"/>
      <w:bookmarkStart w:id="106" w:name="_Toc123217348"/>
      <w:bookmarkStart w:id="107" w:name="_Toc123220082"/>
      <w:bookmarkStart w:id="108" w:name="_Toc123723941"/>
      <w:bookmarkStart w:id="109" w:name="_Toc123739239"/>
      <w:bookmarkStart w:id="110" w:name="_Toc123743188"/>
      <w:bookmarkStart w:id="111" w:name="_Toc12374995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E3EE347" w14:textId="77777777" w:rsidR="000C0127" w:rsidRPr="00A66E5A" w:rsidRDefault="000C0127" w:rsidP="001B1D07">
      <w:pPr>
        <w:pStyle w:val="ListParagraph"/>
        <w:keepNext/>
        <w:keepLines/>
        <w:numPr>
          <w:ilvl w:val="0"/>
          <w:numId w:val="41"/>
        </w:numPr>
        <w:tabs>
          <w:tab w:val="clear" w:pos="1440"/>
          <w:tab w:val="num" w:pos="403"/>
          <w:tab w:val="num" w:pos="764"/>
        </w:tabs>
        <w:spacing w:before="120" w:after="120"/>
        <w:ind w:left="447"/>
        <w:jc w:val="both"/>
        <w:outlineLvl w:val="1"/>
        <w:rPr>
          <w:rFonts w:cstheme="minorHAnsi"/>
          <w:b/>
          <w:bCs/>
          <w:vanish/>
          <w:kern w:val="28"/>
          <w:sz w:val="28"/>
        </w:rPr>
      </w:pPr>
      <w:bookmarkStart w:id="112" w:name="_Toc121224680"/>
      <w:bookmarkStart w:id="113" w:name="_Toc121398526"/>
      <w:bookmarkStart w:id="114" w:name="_Toc121411144"/>
      <w:bookmarkStart w:id="115" w:name="_Toc122340659"/>
      <w:bookmarkStart w:id="116" w:name="_Toc123054141"/>
      <w:bookmarkStart w:id="117" w:name="_Toc123054252"/>
      <w:bookmarkStart w:id="118" w:name="_Toc123067674"/>
      <w:bookmarkStart w:id="119" w:name="_Toc123067972"/>
      <w:bookmarkStart w:id="120" w:name="_Toc123068082"/>
      <w:bookmarkStart w:id="121" w:name="_Toc123136602"/>
      <w:bookmarkStart w:id="122" w:name="_Toc123217349"/>
      <w:bookmarkStart w:id="123" w:name="_Toc123220083"/>
      <w:bookmarkStart w:id="124" w:name="_Toc123723942"/>
      <w:bookmarkStart w:id="125" w:name="_Toc123739240"/>
      <w:bookmarkStart w:id="126" w:name="_Toc123743189"/>
      <w:bookmarkStart w:id="127" w:name="_Toc12374995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A799719" w14:textId="44BC63E2" w:rsidR="00CA2123" w:rsidRPr="00A66E5A" w:rsidRDefault="00CA2123" w:rsidP="001B1D07">
      <w:pPr>
        <w:pStyle w:val="Heading2"/>
        <w:numPr>
          <w:ilvl w:val="1"/>
          <w:numId w:val="41"/>
        </w:numPr>
        <w:tabs>
          <w:tab w:val="clear" w:pos="2160"/>
          <w:tab w:val="num" w:pos="142"/>
        </w:tabs>
        <w:spacing w:before="120" w:after="120"/>
        <w:ind w:left="142" w:hanging="142"/>
        <w:jc w:val="both"/>
        <w:rPr>
          <w:rFonts w:cstheme="minorHAnsi"/>
          <w:b/>
          <w:bCs/>
        </w:rPr>
      </w:pPr>
      <w:bookmarkStart w:id="128" w:name="_Toc123749956"/>
      <w:r w:rsidRPr="00A66E5A">
        <w:rPr>
          <w:rFonts w:cstheme="minorHAnsi"/>
          <w:b/>
          <w:bCs/>
        </w:rPr>
        <w:t>Scope Summary</w:t>
      </w:r>
      <w:bookmarkEnd w:id="128"/>
    </w:p>
    <w:p w14:paraId="1C3307FF" w14:textId="30F652E5" w:rsidR="00CA2123" w:rsidRPr="00A66E5A" w:rsidRDefault="00CA2123" w:rsidP="00250E11">
      <w:pPr>
        <w:spacing w:before="120" w:after="120"/>
        <w:ind w:left="142"/>
        <w:jc w:val="both"/>
        <w:rPr>
          <w:rFonts w:cstheme="minorHAnsi"/>
          <w:szCs w:val="22"/>
        </w:rPr>
      </w:pPr>
      <w:r w:rsidRPr="00A66E5A">
        <w:rPr>
          <w:rFonts w:cstheme="minorHAnsi"/>
          <w:szCs w:val="22"/>
        </w:rPr>
        <w:t xml:space="preserve">The Bank through this RFP is interested in identifying Solution and Service Provider for Development, Implementation, </w:t>
      </w:r>
      <w:proofErr w:type="gramStart"/>
      <w:r w:rsidRPr="00A66E5A">
        <w:rPr>
          <w:rFonts w:cstheme="minorHAnsi"/>
          <w:szCs w:val="22"/>
        </w:rPr>
        <w:t>Management</w:t>
      </w:r>
      <w:proofErr w:type="gramEnd"/>
      <w:r w:rsidRPr="00A66E5A">
        <w:rPr>
          <w:rFonts w:cstheme="minorHAnsi"/>
          <w:szCs w:val="22"/>
        </w:rPr>
        <w:t xml:space="preserve"> &amp; Maintenance of Digital Lending Platform</w:t>
      </w:r>
      <w:r w:rsidR="00250E11" w:rsidRPr="00A66E5A">
        <w:rPr>
          <w:rFonts w:cstheme="minorHAnsi"/>
          <w:szCs w:val="22"/>
        </w:rPr>
        <w:t xml:space="preserve"> </w:t>
      </w:r>
      <w:r w:rsidRPr="00A66E5A">
        <w:rPr>
          <w:rFonts w:cstheme="minorHAnsi"/>
          <w:szCs w:val="22"/>
        </w:rPr>
        <w:t>for Seven Years and extendable upto ten years, under CAPEX Model.</w:t>
      </w:r>
    </w:p>
    <w:p w14:paraId="6CC68C0A" w14:textId="74BAFFA1" w:rsidR="00CA2123" w:rsidRPr="00A66E5A" w:rsidRDefault="00CA2123" w:rsidP="00EA064C">
      <w:pPr>
        <w:spacing w:before="120" w:after="120"/>
        <w:ind w:left="142"/>
        <w:jc w:val="both"/>
        <w:rPr>
          <w:rFonts w:cstheme="minorHAnsi"/>
          <w:szCs w:val="22"/>
        </w:rPr>
      </w:pPr>
      <w:r w:rsidRPr="00A66E5A">
        <w:rPr>
          <w:rFonts w:cstheme="minorHAnsi"/>
          <w:szCs w:val="22"/>
        </w:rPr>
        <w:t>The Bank is running a technology transformation program, and a digital lending platform is required to support this transformation through modern capabilities for origination, underwriting, disbursement,</w:t>
      </w:r>
      <w:r w:rsidR="00C97CBC" w:rsidRPr="00A66E5A">
        <w:rPr>
          <w:rFonts w:cstheme="minorHAnsi"/>
          <w:szCs w:val="22"/>
        </w:rPr>
        <w:t xml:space="preserve"> Management including</w:t>
      </w:r>
      <w:r w:rsidRPr="00A66E5A">
        <w:rPr>
          <w:rFonts w:cstheme="minorHAnsi"/>
          <w:szCs w:val="22"/>
        </w:rPr>
        <w:t xml:space="preserve"> collaterals, credit monitoring, contract generation etc. and an intuitive </w:t>
      </w:r>
      <w:proofErr w:type="spellStart"/>
      <w:r w:rsidRPr="00A66E5A">
        <w:rPr>
          <w:rFonts w:cstheme="minorHAnsi"/>
          <w:szCs w:val="22"/>
        </w:rPr>
        <w:t>omnichannel</w:t>
      </w:r>
      <w:proofErr w:type="spellEnd"/>
      <w:r w:rsidRPr="00A66E5A">
        <w:rPr>
          <w:rFonts w:cstheme="minorHAnsi"/>
          <w:szCs w:val="22"/>
        </w:rPr>
        <w:t xml:space="preserve"> user interface for rich user experience. </w:t>
      </w:r>
    </w:p>
    <w:p w14:paraId="17F743A3" w14:textId="77777777" w:rsidR="00CA2123" w:rsidRPr="00A66E5A" w:rsidRDefault="00CA2123" w:rsidP="00EA064C">
      <w:pPr>
        <w:spacing w:before="120" w:after="120"/>
        <w:ind w:left="142"/>
        <w:jc w:val="both"/>
        <w:rPr>
          <w:rFonts w:cstheme="minorHAnsi"/>
          <w:szCs w:val="22"/>
        </w:rPr>
      </w:pPr>
      <w:r w:rsidRPr="00A66E5A">
        <w:rPr>
          <w:rFonts w:cstheme="minorHAnsi"/>
          <w:szCs w:val="22"/>
        </w:rPr>
        <w:t xml:space="preserve">To boost business agility, the digital lending platform should support faster launch of lending products through pre-built lending journeys, easy configuration, and accelerators, and provide best-in-class features for workflow management, monitoring, administration, reporting, data analytics etc. </w:t>
      </w:r>
    </w:p>
    <w:p w14:paraId="03EA7C31" w14:textId="46EF690D" w:rsidR="00CA2123" w:rsidRPr="00A66E5A" w:rsidRDefault="00CA2123" w:rsidP="00EA064C">
      <w:pPr>
        <w:spacing w:before="120" w:after="120"/>
        <w:ind w:left="142"/>
        <w:jc w:val="both"/>
        <w:rPr>
          <w:rFonts w:cstheme="minorHAnsi"/>
          <w:szCs w:val="22"/>
        </w:rPr>
      </w:pPr>
      <w:r w:rsidRPr="00A66E5A">
        <w:rPr>
          <w:rFonts w:cstheme="minorHAnsi"/>
          <w:szCs w:val="22"/>
        </w:rPr>
        <w:t>The digital lending platform should integrate with existing as well as new systems for digital banking, CBS, enterprise integration bus</w:t>
      </w:r>
      <w:r w:rsidR="00A870F4" w:rsidRPr="00A66E5A">
        <w:rPr>
          <w:rFonts w:cstheme="minorHAnsi"/>
          <w:szCs w:val="22"/>
        </w:rPr>
        <w:t xml:space="preserve"> (ESB), CRM, EFRMS, LMS</w:t>
      </w:r>
      <w:r w:rsidRPr="00A66E5A">
        <w:rPr>
          <w:rFonts w:cstheme="minorHAnsi"/>
          <w:szCs w:val="22"/>
        </w:rPr>
        <w:t xml:space="preserve"> etc. to support the transformation without disruption to business.</w:t>
      </w:r>
    </w:p>
    <w:p w14:paraId="79ED2224" w14:textId="77777777" w:rsidR="00C97CBC" w:rsidRPr="00A66E5A" w:rsidRDefault="00C97CBC" w:rsidP="00EA064C">
      <w:pPr>
        <w:spacing w:before="120" w:after="120"/>
        <w:ind w:left="142"/>
        <w:jc w:val="both"/>
        <w:rPr>
          <w:rFonts w:cstheme="minorHAnsi"/>
          <w:szCs w:val="22"/>
        </w:rPr>
      </w:pPr>
    </w:p>
    <w:p w14:paraId="55AB0B36" w14:textId="23889C96" w:rsidR="00CA2123" w:rsidRPr="00A66E5A" w:rsidRDefault="00CA2123" w:rsidP="001B1D07">
      <w:pPr>
        <w:pStyle w:val="Heading2"/>
        <w:numPr>
          <w:ilvl w:val="1"/>
          <w:numId w:val="41"/>
        </w:numPr>
        <w:tabs>
          <w:tab w:val="clear" w:pos="2160"/>
          <w:tab w:val="num" w:pos="142"/>
        </w:tabs>
        <w:spacing w:before="120" w:after="120"/>
        <w:ind w:left="142" w:hanging="142"/>
        <w:jc w:val="both"/>
        <w:rPr>
          <w:rFonts w:cstheme="minorHAnsi"/>
          <w:b/>
          <w:bCs/>
        </w:rPr>
      </w:pPr>
      <w:bookmarkStart w:id="129" w:name="_Toc123749957"/>
      <w:r w:rsidRPr="00A66E5A">
        <w:rPr>
          <w:rFonts w:cstheme="minorHAnsi"/>
          <w:b/>
          <w:bCs/>
        </w:rPr>
        <w:t>Existing Systems Details</w:t>
      </w:r>
      <w:bookmarkEnd w:id="129"/>
    </w:p>
    <w:p w14:paraId="1DDA054A" w14:textId="77777777" w:rsidR="00CA2123" w:rsidRPr="00A66E5A" w:rsidRDefault="00CA2123" w:rsidP="001B1D07">
      <w:pPr>
        <w:pStyle w:val="NoSpacing"/>
        <w:numPr>
          <w:ilvl w:val="1"/>
          <w:numId w:val="57"/>
        </w:numPr>
        <w:ind w:left="567"/>
        <w:jc w:val="both"/>
      </w:pPr>
      <w:r w:rsidRPr="00A66E5A">
        <w:t xml:space="preserve">The bank has implemented </w:t>
      </w:r>
      <w:proofErr w:type="spellStart"/>
      <w:r w:rsidRPr="00A66E5A">
        <w:t>LendSafe</w:t>
      </w:r>
      <w:proofErr w:type="spellEnd"/>
      <w:r w:rsidRPr="00A66E5A">
        <w:t xml:space="preserve"> (loan origination and loan Management System) from M/s </w:t>
      </w:r>
      <w:proofErr w:type="spellStart"/>
      <w:r w:rsidRPr="00A66E5A">
        <w:t>SysArc</w:t>
      </w:r>
      <w:proofErr w:type="spellEnd"/>
      <w:r w:rsidRPr="00A66E5A">
        <w:t xml:space="preserve"> catering to the branch journeys.</w:t>
      </w:r>
    </w:p>
    <w:p w14:paraId="555ED24D" w14:textId="77777777" w:rsidR="00C97CBC" w:rsidRPr="00A66E5A" w:rsidRDefault="00C97CBC" w:rsidP="00C97CBC">
      <w:pPr>
        <w:pStyle w:val="NoSpacing"/>
        <w:ind w:left="567"/>
        <w:jc w:val="both"/>
      </w:pPr>
    </w:p>
    <w:p w14:paraId="5009A639" w14:textId="77777777" w:rsidR="00CA2123" w:rsidRPr="00A66E5A" w:rsidRDefault="00CA2123" w:rsidP="001B1D07">
      <w:pPr>
        <w:pStyle w:val="NoSpacing"/>
        <w:numPr>
          <w:ilvl w:val="1"/>
          <w:numId w:val="57"/>
        </w:numPr>
        <w:ind w:left="567"/>
        <w:jc w:val="both"/>
      </w:pPr>
      <w:r w:rsidRPr="00A66E5A">
        <w:t>TCS Bancs24 is the CBS platform</w:t>
      </w:r>
    </w:p>
    <w:p w14:paraId="1943B40B" w14:textId="77777777" w:rsidR="00C97CBC" w:rsidRPr="00A66E5A" w:rsidRDefault="00C97CBC" w:rsidP="00C97CBC">
      <w:pPr>
        <w:pStyle w:val="NoSpacing"/>
        <w:ind w:left="567"/>
        <w:jc w:val="both"/>
      </w:pPr>
    </w:p>
    <w:p w14:paraId="1D3AB758" w14:textId="0F063487" w:rsidR="00CA2123" w:rsidRPr="00A66E5A" w:rsidRDefault="00CA2123" w:rsidP="001B1D07">
      <w:pPr>
        <w:pStyle w:val="Heading2"/>
        <w:numPr>
          <w:ilvl w:val="1"/>
          <w:numId w:val="41"/>
        </w:numPr>
        <w:tabs>
          <w:tab w:val="clear" w:pos="2160"/>
          <w:tab w:val="num" w:pos="142"/>
        </w:tabs>
        <w:spacing w:before="120" w:after="120"/>
        <w:ind w:left="142" w:hanging="142"/>
        <w:jc w:val="both"/>
        <w:rPr>
          <w:rFonts w:cstheme="minorHAnsi"/>
          <w:b/>
          <w:bCs/>
        </w:rPr>
      </w:pPr>
      <w:bookmarkStart w:id="130" w:name="_Toc123749958"/>
      <w:r w:rsidRPr="00A66E5A">
        <w:rPr>
          <w:rFonts w:cstheme="minorHAnsi"/>
          <w:b/>
          <w:bCs/>
        </w:rPr>
        <w:lastRenderedPageBreak/>
        <w:t>Scope of Work</w:t>
      </w:r>
      <w:bookmarkEnd w:id="130"/>
      <w:r w:rsidRPr="00A66E5A">
        <w:rPr>
          <w:rFonts w:cstheme="minorHAnsi"/>
          <w:b/>
          <w:bCs/>
        </w:rPr>
        <w:t xml:space="preserve"> </w:t>
      </w:r>
    </w:p>
    <w:p w14:paraId="70986E40" w14:textId="77777777" w:rsidR="00CA2123" w:rsidRPr="00A66E5A" w:rsidRDefault="00CA2123" w:rsidP="00CA2123">
      <w:pPr>
        <w:ind w:left="720"/>
        <w:jc w:val="both"/>
      </w:pPr>
      <w:r w:rsidRPr="00A66E5A">
        <w:t>Minimum requirements for the Integrated Digital Lending Platform to be delivered are as follows:</w:t>
      </w:r>
    </w:p>
    <w:p w14:paraId="22CA91CD" w14:textId="77777777" w:rsidR="00CA2123" w:rsidRPr="00A66E5A" w:rsidRDefault="00CA2123" w:rsidP="00CA2123">
      <w:pPr>
        <w:spacing w:before="1" w:line="242" w:lineRule="auto"/>
        <w:ind w:left="720" w:right="340"/>
        <w:jc w:val="both"/>
        <w:rPr>
          <w:rFonts w:cstheme="minorHAnsi"/>
          <w:spacing w:val="9"/>
        </w:rPr>
      </w:pPr>
      <w:r w:rsidRPr="00A66E5A">
        <w:rPr>
          <w:rFonts w:cstheme="minorHAnsi"/>
        </w:rPr>
        <w:t>The</w:t>
      </w:r>
      <w:r w:rsidRPr="00A66E5A">
        <w:rPr>
          <w:rFonts w:cstheme="minorHAnsi"/>
          <w:spacing w:val="1"/>
        </w:rPr>
        <w:t xml:space="preserve"> </w:t>
      </w:r>
      <w:r w:rsidRPr="00A66E5A">
        <w:rPr>
          <w:rFonts w:cstheme="minorHAnsi"/>
        </w:rPr>
        <w:t>Bank</w:t>
      </w:r>
      <w:r w:rsidRPr="00A66E5A">
        <w:rPr>
          <w:rFonts w:cstheme="minorHAnsi"/>
          <w:spacing w:val="1"/>
        </w:rPr>
        <w:t xml:space="preserve"> </w:t>
      </w:r>
      <w:r w:rsidRPr="00A66E5A">
        <w:rPr>
          <w:rFonts w:cstheme="minorHAnsi"/>
        </w:rPr>
        <w:t>intends</w:t>
      </w:r>
      <w:r w:rsidRPr="00A66E5A">
        <w:rPr>
          <w:rFonts w:cstheme="minorHAnsi"/>
          <w:spacing w:val="1"/>
        </w:rPr>
        <w:t xml:space="preserve"> </w:t>
      </w:r>
      <w:r w:rsidRPr="00A66E5A">
        <w:rPr>
          <w:rFonts w:cstheme="minorHAnsi"/>
        </w:rPr>
        <w:t>to</w:t>
      </w:r>
      <w:r w:rsidRPr="00A66E5A">
        <w:rPr>
          <w:rFonts w:cstheme="minorHAnsi"/>
          <w:spacing w:val="1"/>
        </w:rPr>
        <w:t xml:space="preserve"> </w:t>
      </w:r>
      <w:r w:rsidRPr="00A66E5A">
        <w:rPr>
          <w:rFonts w:cstheme="minorHAnsi"/>
        </w:rPr>
        <w:t>select</w:t>
      </w:r>
      <w:r w:rsidRPr="00A66E5A">
        <w:rPr>
          <w:rFonts w:cstheme="minorHAnsi"/>
          <w:spacing w:val="1"/>
        </w:rPr>
        <w:t xml:space="preserve"> </w:t>
      </w:r>
      <w:r w:rsidRPr="00A66E5A">
        <w:rPr>
          <w:rFonts w:cstheme="minorHAnsi"/>
        </w:rPr>
        <w:t>a</w:t>
      </w:r>
      <w:r w:rsidRPr="00A66E5A">
        <w:rPr>
          <w:rFonts w:cstheme="minorHAnsi"/>
          <w:spacing w:val="1"/>
        </w:rPr>
        <w:t xml:space="preserve"> </w:t>
      </w:r>
      <w:r w:rsidRPr="00A66E5A">
        <w:rPr>
          <w:rFonts w:cstheme="minorHAnsi"/>
        </w:rPr>
        <w:t>bidder</w:t>
      </w:r>
      <w:r w:rsidRPr="00A66E5A">
        <w:rPr>
          <w:rFonts w:cstheme="minorHAnsi"/>
          <w:spacing w:val="1"/>
        </w:rPr>
        <w:t xml:space="preserve"> </w:t>
      </w:r>
      <w:r w:rsidRPr="00A66E5A">
        <w:rPr>
          <w:rFonts w:cstheme="minorHAnsi"/>
        </w:rPr>
        <w:t>to</w:t>
      </w:r>
      <w:r w:rsidRPr="00A66E5A">
        <w:rPr>
          <w:rFonts w:cstheme="minorHAnsi"/>
          <w:spacing w:val="1"/>
        </w:rPr>
        <w:t xml:space="preserve"> </w:t>
      </w:r>
      <w:r w:rsidRPr="00A66E5A">
        <w:rPr>
          <w:rFonts w:cstheme="minorHAnsi"/>
        </w:rPr>
        <w:t>supply,</w:t>
      </w:r>
      <w:r w:rsidRPr="00A66E5A">
        <w:rPr>
          <w:rFonts w:cstheme="minorHAnsi"/>
          <w:spacing w:val="1"/>
        </w:rPr>
        <w:t xml:space="preserve"> </w:t>
      </w:r>
      <w:r w:rsidRPr="00A66E5A">
        <w:rPr>
          <w:rFonts w:cstheme="minorHAnsi"/>
        </w:rPr>
        <w:t>install,</w:t>
      </w:r>
      <w:r w:rsidRPr="00A66E5A">
        <w:rPr>
          <w:rFonts w:cstheme="minorHAnsi"/>
          <w:spacing w:val="1"/>
        </w:rPr>
        <w:t xml:space="preserve"> </w:t>
      </w:r>
      <w:r w:rsidRPr="00A66E5A">
        <w:rPr>
          <w:rFonts w:cstheme="minorHAnsi"/>
        </w:rPr>
        <w:t>integrate</w:t>
      </w:r>
      <w:r w:rsidRPr="00A66E5A">
        <w:rPr>
          <w:rFonts w:cstheme="minorHAnsi"/>
          <w:spacing w:val="1"/>
        </w:rPr>
        <w:t xml:space="preserve"> </w:t>
      </w:r>
      <w:r w:rsidRPr="00A66E5A">
        <w:rPr>
          <w:rFonts w:cstheme="minorHAnsi"/>
        </w:rPr>
        <w:t>and o</w:t>
      </w:r>
      <w:r w:rsidRPr="00A66E5A">
        <w:rPr>
          <w:rFonts w:cstheme="minorHAnsi"/>
          <w:spacing w:val="9"/>
        </w:rPr>
        <w:t xml:space="preserve">perationalize </w:t>
      </w:r>
      <w:r w:rsidRPr="00A66E5A">
        <w:rPr>
          <w:rFonts w:cstheme="minorHAnsi"/>
        </w:rPr>
        <w:t>a</w:t>
      </w:r>
      <w:r w:rsidRPr="00A66E5A">
        <w:rPr>
          <w:rFonts w:cstheme="minorHAnsi"/>
          <w:spacing w:val="1"/>
        </w:rPr>
        <w:t xml:space="preserve"> </w:t>
      </w:r>
      <w:r w:rsidRPr="00A66E5A">
        <w:rPr>
          <w:rFonts w:cstheme="minorHAnsi"/>
          <w:spacing w:val="9"/>
        </w:rPr>
        <w:t xml:space="preserve">suitable Digital Lending Platform </w:t>
      </w:r>
      <w:r w:rsidRPr="00A66E5A">
        <w:rPr>
          <w:rFonts w:cstheme="minorHAnsi"/>
        </w:rPr>
        <w:t>at</w:t>
      </w:r>
      <w:r w:rsidRPr="00A66E5A">
        <w:rPr>
          <w:rFonts w:cstheme="minorHAnsi"/>
          <w:spacing w:val="59"/>
        </w:rPr>
        <w:t xml:space="preserve"> </w:t>
      </w:r>
      <w:r w:rsidRPr="00A66E5A">
        <w:rPr>
          <w:rFonts w:cstheme="minorHAnsi"/>
        </w:rPr>
        <w:t>its</w:t>
      </w:r>
      <w:r w:rsidRPr="00A66E5A">
        <w:rPr>
          <w:rFonts w:cstheme="minorHAnsi"/>
          <w:spacing w:val="58"/>
        </w:rPr>
        <w:t xml:space="preserve"> </w:t>
      </w:r>
      <w:r w:rsidRPr="00A66E5A">
        <w:rPr>
          <w:rFonts w:cstheme="minorHAnsi"/>
        </w:rPr>
        <w:t>Data</w:t>
      </w:r>
      <w:r w:rsidRPr="00A66E5A">
        <w:rPr>
          <w:rFonts w:cstheme="minorHAnsi"/>
          <w:spacing w:val="58"/>
        </w:rPr>
        <w:t xml:space="preserve"> </w:t>
      </w:r>
      <w:r w:rsidRPr="00A66E5A">
        <w:rPr>
          <w:rFonts w:cstheme="minorHAnsi"/>
        </w:rPr>
        <w:t>Centre,</w:t>
      </w:r>
      <w:r w:rsidRPr="00A66E5A">
        <w:rPr>
          <w:rFonts w:cstheme="minorHAnsi"/>
          <w:spacing w:val="59"/>
        </w:rPr>
        <w:t xml:space="preserve"> </w:t>
      </w:r>
      <w:r w:rsidRPr="00A66E5A">
        <w:rPr>
          <w:rStyle w:val="00BodyChar"/>
          <w:rFonts w:cstheme="minorHAnsi"/>
        </w:rPr>
        <w:t xml:space="preserve">Near DR </w:t>
      </w:r>
      <w:r w:rsidRPr="00A66E5A">
        <w:rPr>
          <w:rFonts w:cstheme="minorHAnsi"/>
        </w:rPr>
        <w:t>&amp;</w:t>
      </w:r>
      <w:r w:rsidRPr="00A66E5A">
        <w:rPr>
          <w:rFonts w:cstheme="minorHAnsi"/>
          <w:spacing w:val="58"/>
        </w:rPr>
        <w:t xml:space="preserve"> </w:t>
      </w:r>
      <w:r w:rsidRPr="00A66E5A">
        <w:rPr>
          <w:rFonts w:cstheme="minorHAnsi"/>
        </w:rPr>
        <w:t>Disaster</w:t>
      </w:r>
      <w:r w:rsidRPr="00A66E5A">
        <w:rPr>
          <w:rFonts w:cstheme="minorHAnsi"/>
          <w:spacing w:val="1"/>
        </w:rPr>
        <w:t xml:space="preserve"> </w:t>
      </w:r>
      <w:r w:rsidRPr="00A66E5A">
        <w:rPr>
          <w:rFonts w:cstheme="minorHAnsi"/>
        </w:rPr>
        <w:t>Recovery</w:t>
      </w:r>
      <w:r w:rsidRPr="00A66E5A">
        <w:rPr>
          <w:rFonts w:cstheme="minorHAnsi"/>
          <w:spacing w:val="1"/>
        </w:rPr>
        <w:t xml:space="preserve"> </w:t>
      </w:r>
      <w:r w:rsidRPr="00A66E5A">
        <w:rPr>
          <w:rFonts w:cstheme="minorHAnsi"/>
        </w:rPr>
        <w:t>Centre</w:t>
      </w:r>
      <w:r w:rsidRPr="00A66E5A">
        <w:rPr>
          <w:rFonts w:cstheme="minorHAnsi"/>
          <w:spacing w:val="58"/>
        </w:rPr>
        <w:t xml:space="preserve"> </w:t>
      </w:r>
      <w:r w:rsidRPr="00A66E5A">
        <w:rPr>
          <w:rFonts w:cstheme="minorHAnsi"/>
        </w:rPr>
        <w:t>in</w:t>
      </w:r>
      <w:r w:rsidRPr="00A66E5A">
        <w:rPr>
          <w:rFonts w:cstheme="minorHAnsi"/>
          <w:spacing w:val="58"/>
        </w:rPr>
        <w:t xml:space="preserve"> </w:t>
      </w:r>
      <w:r w:rsidRPr="00A66E5A">
        <w:rPr>
          <w:rFonts w:cstheme="minorHAnsi"/>
        </w:rPr>
        <w:t>India</w:t>
      </w:r>
      <w:r w:rsidRPr="00A66E5A">
        <w:rPr>
          <w:rFonts w:cstheme="minorHAnsi"/>
          <w:spacing w:val="59"/>
        </w:rPr>
        <w:t xml:space="preserve"> </w:t>
      </w:r>
      <w:r w:rsidRPr="00A66E5A">
        <w:rPr>
          <w:rFonts w:cstheme="minorHAnsi"/>
        </w:rPr>
        <w:t>to enable digital lending</w:t>
      </w:r>
      <w:r w:rsidRPr="00A66E5A">
        <w:rPr>
          <w:rFonts w:cstheme="minorHAnsi"/>
          <w:spacing w:val="9"/>
        </w:rPr>
        <w:t>.</w:t>
      </w:r>
    </w:p>
    <w:p w14:paraId="50482563" w14:textId="7B5729FF" w:rsidR="00CA2123" w:rsidRPr="00A66E5A" w:rsidRDefault="00CA2123" w:rsidP="00CA2123">
      <w:pPr>
        <w:ind w:left="720"/>
        <w:jc w:val="both"/>
        <w:rPr>
          <w:rFonts w:cstheme="minorHAnsi"/>
        </w:rPr>
      </w:pPr>
      <w:r w:rsidRPr="00A66E5A">
        <w:rPr>
          <w:rFonts w:cstheme="minorHAnsi"/>
        </w:rPr>
        <w:t xml:space="preserve">The bidder is required to supply, configure, customize, maintain, and support a solution for </w:t>
      </w:r>
      <w:proofErr w:type="spellStart"/>
      <w:r w:rsidRPr="00A66E5A">
        <w:rPr>
          <w:rFonts w:cstheme="minorHAnsi"/>
        </w:rPr>
        <w:t>omnichannel</w:t>
      </w:r>
      <w:proofErr w:type="spellEnd"/>
      <w:r w:rsidRPr="00A66E5A">
        <w:rPr>
          <w:rFonts w:cstheme="minorHAnsi"/>
        </w:rPr>
        <w:t xml:space="preserve"> digital lending platform, which also includes but not limited to: </w:t>
      </w:r>
    </w:p>
    <w:p w14:paraId="7ACF1E7A" w14:textId="02D176BF" w:rsidR="00CA2123" w:rsidRPr="00A66E5A" w:rsidRDefault="00CA2123" w:rsidP="001B1D07">
      <w:pPr>
        <w:pStyle w:val="ListParagraph"/>
        <w:numPr>
          <w:ilvl w:val="1"/>
          <w:numId w:val="94"/>
        </w:numPr>
        <w:ind w:left="648"/>
        <w:jc w:val="both"/>
        <w:rPr>
          <w:rFonts w:cstheme="minorHAnsi"/>
        </w:rPr>
      </w:pPr>
      <w:r w:rsidRPr="00A66E5A">
        <w:rPr>
          <w:rFonts w:cstheme="minorHAnsi"/>
        </w:rPr>
        <w:t xml:space="preserve">Supply, installation, customization </w:t>
      </w:r>
      <w:r w:rsidR="00635EB4" w:rsidRPr="00A66E5A">
        <w:rPr>
          <w:rFonts w:cstheme="minorHAnsi"/>
        </w:rPr>
        <w:t>and</w:t>
      </w:r>
      <w:r w:rsidRPr="00A66E5A">
        <w:rPr>
          <w:rFonts w:cstheme="minorHAnsi"/>
        </w:rPr>
        <w:t xml:space="preserve"> development, testing and upgrade of required solution</w:t>
      </w:r>
    </w:p>
    <w:p w14:paraId="76D13484" w14:textId="037CCA00" w:rsidR="00CA2123" w:rsidRPr="00A66E5A" w:rsidRDefault="008A5324" w:rsidP="001B1D07">
      <w:pPr>
        <w:pStyle w:val="ListParagraph"/>
        <w:numPr>
          <w:ilvl w:val="1"/>
          <w:numId w:val="94"/>
        </w:numPr>
        <w:ind w:left="648"/>
        <w:jc w:val="both"/>
        <w:rPr>
          <w:rFonts w:cstheme="minorHAnsi"/>
        </w:rPr>
      </w:pPr>
      <w:r w:rsidRPr="00A66E5A">
        <w:rPr>
          <w:rFonts w:cstheme="minorHAnsi"/>
        </w:rPr>
        <w:t>Procurement, installation</w:t>
      </w:r>
      <w:r w:rsidR="00CA2123" w:rsidRPr="00A66E5A">
        <w:rPr>
          <w:rFonts w:cstheme="minorHAnsi"/>
        </w:rPr>
        <w:t xml:space="preserve"> and </w:t>
      </w:r>
      <w:r w:rsidRPr="00A66E5A">
        <w:rPr>
          <w:rFonts w:cstheme="minorHAnsi"/>
        </w:rPr>
        <w:t xml:space="preserve">operationalize the solution </w:t>
      </w:r>
    </w:p>
    <w:p w14:paraId="52D89214" w14:textId="0D544870" w:rsidR="00CA2123" w:rsidRPr="00A66E5A" w:rsidRDefault="00CA2123" w:rsidP="001B1D07">
      <w:pPr>
        <w:pStyle w:val="ListParagraph"/>
        <w:numPr>
          <w:ilvl w:val="1"/>
          <w:numId w:val="94"/>
        </w:numPr>
        <w:ind w:left="648"/>
        <w:jc w:val="both"/>
        <w:rPr>
          <w:rFonts w:cstheme="minorHAnsi"/>
        </w:rPr>
      </w:pPr>
      <w:r w:rsidRPr="00A66E5A">
        <w:rPr>
          <w:rFonts w:cstheme="minorHAnsi"/>
        </w:rPr>
        <w:t xml:space="preserve">Maintenance and support of the solution and </w:t>
      </w:r>
      <w:r w:rsidR="008A5324" w:rsidRPr="00A66E5A">
        <w:rPr>
          <w:rFonts w:cstheme="minorHAnsi"/>
        </w:rPr>
        <w:t>associated software</w:t>
      </w:r>
      <w:r w:rsidRPr="00A66E5A">
        <w:rPr>
          <w:rFonts w:cstheme="minorHAnsi"/>
        </w:rPr>
        <w:t xml:space="preserve"> for a period of seve</w:t>
      </w:r>
      <w:r w:rsidR="00635EB4" w:rsidRPr="00A66E5A">
        <w:rPr>
          <w:rFonts w:cstheme="minorHAnsi"/>
        </w:rPr>
        <w:t xml:space="preserve">n years and the extended period </w:t>
      </w:r>
      <w:r w:rsidRPr="00A66E5A">
        <w:rPr>
          <w:rFonts w:cstheme="minorHAnsi"/>
        </w:rPr>
        <w:t>(if any)</w:t>
      </w:r>
      <w:r w:rsidR="00635EB4" w:rsidRPr="00A66E5A">
        <w:rPr>
          <w:rFonts w:cstheme="minorHAnsi"/>
        </w:rPr>
        <w:t>.</w:t>
      </w:r>
    </w:p>
    <w:p w14:paraId="5968F948" w14:textId="3E6AC0DE" w:rsidR="00CA2123" w:rsidRPr="00A66E5A" w:rsidRDefault="00CA2123" w:rsidP="001B1D07">
      <w:pPr>
        <w:pStyle w:val="ListParagraph"/>
        <w:numPr>
          <w:ilvl w:val="1"/>
          <w:numId w:val="94"/>
        </w:numPr>
        <w:ind w:left="648"/>
        <w:jc w:val="both"/>
        <w:rPr>
          <w:rFonts w:cstheme="minorHAnsi"/>
        </w:rPr>
      </w:pPr>
      <w:r w:rsidRPr="00A66E5A">
        <w:rPr>
          <w:rFonts w:cstheme="minorHAnsi"/>
        </w:rPr>
        <w:t>Integration of the solution with core banking systems, middleware, data layer, payment systems</w:t>
      </w:r>
      <w:r w:rsidR="00604696" w:rsidRPr="00A66E5A">
        <w:rPr>
          <w:rFonts w:cstheme="minorHAnsi"/>
        </w:rPr>
        <w:t>, ESB</w:t>
      </w:r>
      <w:r w:rsidRPr="00A66E5A">
        <w:rPr>
          <w:rFonts w:cstheme="minorHAnsi"/>
        </w:rPr>
        <w:t xml:space="preserve"> and other systems in-scope including 3rd party ecosystems</w:t>
      </w:r>
    </w:p>
    <w:p w14:paraId="2B302E34" w14:textId="77777777" w:rsidR="00CA2123" w:rsidRPr="00A66E5A" w:rsidRDefault="00CA2123" w:rsidP="001B1D07">
      <w:pPr>
        <w:pStyle w:val="ListParagraph"/>
        <w:numPr>
          <w:ilvl w:val="1"/>
          <w:numId w:val="94"/>
        </w:numPr>
        <w:ind w:left="648"/>
        <w:jc w:val="both"/>
        <w:rPr>
          <w:rFonts w:cstheme="minorHAnsi"/>
        </w:rPr>
      </w:pPr>
      <w:r w:rsidRPr="00A66E5A">
        <w:rPr>
          <w:rFonts w:cstheme="minorHAnsi"/>
        </w:rPr>
        <w:t xml:space="preserve"> Provide Annual Technical Support (ATS)/ Warranty support of the digital lending platform </w:t>
      </w:r>
    </w:p>
    <w:p w14:paraId="72693BB5" w14:textId="77777777" w:rsidR="00CA2123" w:rsidRPr="00A66E5A" w:rsidRDefault="00CA2123" w:rsidP="001B1D07">
      <w:pPr>
        <w:pStyle w:val="ListParagraph"/>
        <w:numPr>
          <w:ilvl w:val="1"/>
          <w:numId w:val="94"/>
        </w:numPr>
        <w:ind w:left="648"/>
        <w:jc w:val="both"/>
        <w:rPr>
          <w:rFonts w:cstheme="minorHAnsi"/>
        </w:rPr>
      </w:pPr>
      <w:r w:rsidRPr="00A66E5A">
        <w:rPr>
          <w:rFonts w:cstheme="minorHAnsi"/>
        </w:rPr>
        <w:t>Training the core team</w:t>
      </w:r>
    </w:p>
    <w:p w14:paraId="4A247F25" w14:textId="77777777" w:rsidR="00CA2123" w:rsidRPr="00A66E5A" w:rsidRDefault="00CA2123" w:rsidP="001B1D07">
      <w:pPr>
        <w:pStyle w:val="ListParagraph"/>
        <w:numPr>
          <w:ilvl w:val="1"/>
          <w:numId w:val="94"/>
        </w:numPr>
        <w:ind w:left="648"/>
        <w:jc w:val="both"/>
        <w:rPr>
          <w:rFonts w:cstheme="minorHAnsi"/>
        </w:rPr>
      </w:pPr>
      <w:r w:rsidRPr="00A66E5A">
        <w:rPr>
          <w:rFonts w:cstheme="minorHAnsi"/>
        </w:rPr>
        <w:t>Provide hand-holding support during roll-out</w:t>
      </w:r>
    </w:p>
    <w:p w14:paraId="17D5654F" w14:textId="2A824ADB" w:rsidR="00CA2123" w:rsidRPr="00A66E5A" w:rsidRDefault="00CA2123" w:rsidP="001B1D07">
      <w:pPr>
        <w:pStyle w:val="ListParagraph"/>
        <w:numPr>
          <w:ilvl w:val="1"/>
          <w:numId w:val="94"/>
        </w:numPr>
        <w:ind w:left="648"/>
        <w:jc w:val="both"/>
        <w:rPr>
          <w:rFonts w:cstheme="minorHAnsi"/>
        </w:rPr>
      </w:pPr>
      <w:r w:rsidRPr="00A66E5A">
        <w:rPr>
          <w:rFonts w:cstheme="minorHAnsi"/>
        </w:rPr>
        <w:t>Support required system</w:t>
      </w:r>
      <w:r w:rsidR="005C59C5" w:rsidRPr="00A66E5A">
        <w:rPr>
          <w:rFonts w:cstheme="minorHAnsi"/>
        </w:rPr>
        <w:t>s</w:t>
      </w:r>
      <w:r w:rsidRPr="00A66E5A">
        <w:rPr>
          <w:rFonts w:cstheme="minorHAnsi"/>
        </w:rPr>
        <w:t xml:space="preserve"> and IT infrastructure as per SLA</w:t>
      </w:r>
    </w:p>
    <w:p w14:paraId="34977098" w14:textId="77777777" w:rsidR="005C59C5" w:rsidRPr="00A66E5A" w:rsidRDefault="005C59C5" w:rsidP="005C59C5">
      <w:pPr>
        <w:pStyle w:val="ListParagraph"/>
        <w:ind w:left="648"/>
        <w:jc w:val="both"/>
        <w:rPr>
          <w:rFonts w:cstheme="minorHAnsi"/>
        </w:rPr>
      </w:pPr>
    </w:p>
    <w:p w14:paraId="709C53C0" w14:textId="40941A6E" w:rsidR="00CA2123" w:rsidRPr="00A66E5A" w:rsidRDefault="00CA2123" w:rsidP="001B1D07">
      <w:pPr>
        <w:pStyle w:val="Heading2"/>
        <w:numPr>
          <w:ilvl w:val="1"/>
          <w:numId w:val="41"/>
        </w:numPr>
        <w:tabs>
          <w:tab w:val="clear" w:pos="2160"/>
          <w:tab w:val="num" w:pos="142"/>
        </w:tabs>
        <w:spacing w:before="120" w:after="120"/>
        <w:ind w:left="142" w:hanging="142"/>
        <w:jc w:val="both"/>
        <w:rPr>
          <w:rFonts w:cstheme="minorHAnsi"/>
          <w:b/>
          <w:bCs/>
        </w:rPr>
      </w:pPr>
      <w:r w:rsidRPr="00A66E5A">
        <w:rPr>
          <w:rFonts w:cstheme="minorHAnsi"/>
          <w:b/>
          <w:bCs/>
        </w:rPr>
        <w:t xml:space="preserve"> </w:t>
      </w:r>
      <w:bookmarkStart w:id="131" w:name="_Toc123749959"/>
      <w:r w:rsidRPr="00A66E5A">
        <w:rPr>
          <w:rFonts w:cstheme="minorHAnsi"/>
          <w:b/>
          <w:bCs/>
        </w:rPr>
        <w:t>Core Requirements</w:t>
      </w:r>
      <w:bookmarkEnd w:id="131"/>
    </w:p>
    <w:p w14:paraId="3845D49A" w14:textId="77777777" w:rsidR="00CA2123" w:rsidRPr="00A66E5A" w:rsidRDefault="00CA2123" w:rsidP="001B1D07">
      <w:pPr>
        <w:pStyle w:val="ListParagraph"/>
        <w:keepNext/>
        <w:keepLines/>
        <w:numPr>
          <w:ilvl w:val="0"/>
          <w:numId w:val="42"/>
        </w:numPr>
        <w:tabs>
          <w:tab w:val="clear" w:pos="1440"/>
          <w:tab w:val="num" w:pos="403"/>
          <w:tab w:val="num" w:pos="764"/>
        </w:tabs>
        <w:spacing w:before="120" w:after="120"/>
        <w:ind w:left="447"/>
        <w:jc w:val="both"/>
        <w:outlineLvl w:val="1"/>
        <w:rPr>
          <w:rFonts w:cstheme="minorHAnsi"/>
          <w:b/>
          <w:bCs/>
          <w:vanish/>
          <w:kern w:val="28"/>
          <w:sz w:val="28"/>
        </w:rPr>
      </w:pPr>
      <w:bookmarkStart w:id="132" w:name="_Toc122340664"/>
      <w:bookmarkStart w:id="133" w:name="_Toc123054146"/>
      <w:bookmarkStart w:id="134" w:name="_Toc123054257"/>
      <w:bookmarkStart w:id="135" w:name="_Toc123067680"/>
      <w:bookmarkStart w:id="136" w:name="_Toc123067977"/>
      <w:bookmarkStart w:id="137" w:name="_Toc123068087"/>
      <w:bookmarkStart w:id="138" w:name="_Toc123136607"/>
      <w:bookmarkStart w:id="139" w:name="_Toc123217354"/>
      <w:bookmarkStart w:id="140" w:name="_Toc123220088"/>
      <w:bookmarkStart w:id="141" w:name="_Toc123723947"/>
      <w:bookmarkStart w:id="142" w:name="_Toc123739245"/>
      <w:bookmarkStart w:id="143" w:name="_Toc123743194"/>
      <w:bookmarkStart w:id="144" w:name="_Toc123749960"/>
      <w:bookmarkEnd w:id="132"/>
      <w:bookmarkEnd w:id="133"/>
      <w:bookmarkEnd w:id="134"/>
      <w:bookmarkEnd w:id="135"/>
      <w:bookmarkEnd w:id="136"/>
      <w:bookmarkEnd w:id="137"/>
      <w:bookmarkEnd w:id="138"/>
      <w:bookmarkEnd w:id="139"/>
      <w:bookmarkEnd w:id="140"/>
      <w:bookmarkEnd w:id="141"/>
      <w:bookmarkEnd w:id="142"/>
      <w:bookmarkEnd w:id="143"/>
      <w:bookmarkEnd w:id="144"/>
    </w:p>
    <w:p w14:paraId="69F9E87E" w14:textId="77777777" w:rsidR="00CA2123" w:rsidRPr="00A66E5A" w:rsidRDefault="00CA2123" w:rsidP="001B1D07">
      <w:pPr>
        <w:pStyle w:val="ListParagraph"/>
        <w:keepNext/>
        <w:keepLines/>
        <w:numPr>
          <w:ilvl w:val="0"/>
          <w:numId w:val="42"/>
        </w:numPr>
        <w:tabs>
          <w:tab w:val="clear" w:pos="1440"/>
          <w:tab w:val="num" w:pos="403"/>
          <w:tab w:val="num" w:pos="764"/>
        </w:tabs>
        <w:spacing w:before="120" w:after="120"/>
        <w:ind w:left="447"/>
        <w:jc w:val="both"/>
        <w:outlineLvl w:val="1"/>
        <w:rPr>
          <w:rFonts w:cstheme="minorHAnsi"/>
          <w:b/>
          <w:bCs/>
          <w:vanish/>
          <w:kern w:val="28"/>
          <w:sz w:val="28"/>
        </w:rPr>
      </w:pPr>
      <w:bookmarkStart w:id="145" w:name="_Toc121155859"/>
      <w:bookmarkStart w:id="146" w:name="_Toc121224686"/>
      <w:bookmarkStart w:id="147" w:name="_Toc121398532"/>
      <w:bookmarkStart w:id="148" w:name="_Toc121411150"/>
      <w:bookmarkStart w:id="149" w:name="_Toc122340665"/>
      <w:bookmarkStart w:id="150" w:name="_Toc123054147"/>
      <w:bookmarkStart w:id="151" w:name="_Toc123054258"/>
      <w:bookmarkStart w:id="152" w:name="_Toc123067681"/>
      <w:bookmarkStart w:id="153" w:name="_Toc123067978"/>
      <w:bookmarkStart w:id="154" w:name="_Toc123068088"/>
      <w:bookmarkStart w:id="155" w:name="_Toc123136608"/>
      <w:bookmarkStart w:id="156" w:name="_Toc123217355"/>
      <w:bookmarkStart w:id="157" w:name="_Toc123220089"/>
      <w:bookmarkStart w:id="158" w:name="_Toc123723948"/>
      <w:bookmarkStart w:id="159" w:name="_Toc123739246"/>
      <w:bookmarkStart w:id="160" w:name="_Toc123743195"/>
      <w:bookmarkStart w:id="161" w:name="_Toc12374996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3590DBB" w14:textId="77777777" w:rsidR="00CA2123" w:rsidRPr="00A66E5A" w:rsidRDefault="00CA2123" w:rsidP="001B1D07">
      <w:pPr>
        <w:pStyle w:val="ListParagraph"/>
        <w:keepNext/>
        <w:keepLines/>
        <w:numPr>
          <w:ilvl w:val="0"/>
          <w:numId w:val="42"/>
        </w:numPr>
        <w:tabs>
          <w:tab w:val="clear" w:pos="1440"/>
          <w:tab w:val="num" w:pos="403"/>
          <w:tab w:val="num" w:pos="764"/>
        </w:tabs>
        <w:spacing w:before="120" w:after="120"/>
        <w:ind w:left="447"/>
        <w:jc w:val="both"/>
        <w:outlineLvl w:val="1"/>
        <w:rPr>
          <w:rFonts w:cstheme="minorHAnsi"/>
          <w:b/>
          <w:bCs/>
          <w:vanish/>
          <w:kern w:val="28"/>
          <w:sz w:val="28"/>
        </w:rPr>
      </w:pPr>
      <w:bookmarkStart w:id="162" w:name="_Toc121155860"/>
      <w:bookmarkStart w:id="163" w:name="_Toc121224687"/>
      <w:bookmarkStart w:id="164" w:name="_Toc121398533"/>
      <w:bookmarkStart w:id="165" w:name="_Toc121411151"/>
      <w:bookmarkStart w:id="166" w:name="_Toc122340666"/>
      <w:bookmarkStart w:id="167" w:name="_Toc123054148"/>
      <w:bookmarkStart w:id="168" w:name="_Toc123054259"/>
      <w:bookmarkStart w:id="169" w:name="_Toc123067682"/>
      <w:bookmarkStart w:id="170" w:name="_Toc123067979"/>
      <w:bookmarkStart w:id="171" w:name="_Toc123068089"/>
      <w:bookmarkStart w:id="172" w:name="_Toc123136609"/>
      <w:bookmarkStart w:id="173" w:name="_Toc123217356"/>
      <w:bookmarkStart w:id="174" w:name="_Toc123220090"/>
      <w:bookmarkStart w:id="175" w:name="_Toc123723949"/>
      <w:bookmarkStart w:id="176" w:name="_Toc123739247"/>
      <w:bookmarkStart w:id="177" w:name="_Toc123743196"/>
      <w:bookmarkStart w:id="178" w:name="_Toc123749962"/>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A707E3F" w14:textId="0156ED8D" w:rsidR="00CA2123" w:rsidRPr="00A66E5A" w:rsidRDefault="00CA2123" w:rsidP="005C59C5">
      <w:pPr>
        <w:jc w:val="both"/>
        <w:rPr>
          <w:rFonts w:cstheme="minorHAnsi"/>
        </w:rPr>
      </w:pPr>
      <w:r w:rsidRPr="00A66E5A">
        <w:rPr>
          <w:rFonts w:cstheme="minorHAnsi"/>
        </w:rPr>
        <w:t xml:space="preserve">The bank has segregated the proposed DLP requirement in this RFP into 3 separate blocks to enable ease of implementation and support business requirements </w:t>
      </w:r>
    </w:p>
    <w:p w14:paraId="48A82362" w14:textId="77777777" w:rsidR="00CA2123" w:rsidRPr="00A66E5A" w:rsidRDefault="00CA2123" w:rsidP="005C59C5">
      <w:pPr>
        <w:pStyle w:val="00Body"/>
        <w:jc w:val="both"/>
        <w:rPr>
          <w:rFonts w:cstheme="minorHAnsi"/>
        </w:rPr>
      </w:pPr>
      <w:r w:rsidRPr="00A66E5A">
        <w:rPr>
          <w:rFonts w:cstheme="minorHAnsi"/>
        </w:rPr>
        <w:t>The proposed solution should:</w:t>
      </w:r>
    </w:p>
    <w:p w14:paraId="75624109" w14:textId="275898BC" w:rsidR="00CA2123" w:rsidRPr="00A66E5A" w:rsidRDefault="00CA2123" w:rsidP="001B1D07">
      <w:pPr>
        <w:pStyle w:val="ListParagraph"/>
        <w:numPr>
          <w:ilvl w:val="1"/>
          <w:numId w:val="52"/>
        </w:numPr>
        <w:ind w:left="648"/>
        <w:jc w:val="both"/>
        <w:rPr>
          <w:rFonts w:cstheme="minorHAnsi"/>
        </w:rPr>
      </w:pPr>
      <w:r w:rsidRPr="00A66E5A">
        <w:rPr>
          <w:rFonts w:cstheme="minorHAnsi"/>
        </w:rPr>
        <w:t xml:space="preserve">Act as a single interface for all lending needs of Bank’s customer segments like Retail, </w:t>
      </w:r>
      <w:proofErr w:type="spellStart"/>
      <w:r w:rsidRPr="00A66E5A">
        <w:rPr>
          <w:rFonts w:cstheme="minorHAnsi"/>
        </w:rPr>
        <w:t>Agri</w:t>
      </w:r>
      <w:proofErr w:type="spellEnd"/>
      <w:r w:rsidRPr="00A66E5A">
        <w:rPr>
          <w:rFonts w:cstheme="minorHAnsi"/>
        </w:rPr>
        <w:t>, MSME and Corporate through all channels</w:t>
      </w:r>
    </w:p>
    <w:p w14:paraId="5565FFB0" w14:textId="77777777" w:rsidR="00CA2123" w:rsidRPr="00A66E5A" w:rsidRDefault="00CA2123" w:rsidP="001B1D07">
      <w:pPr>
        <w:pStyle w:val="ListParagraph"/>
        <w:numPr>
          <w:ilvl w:val="1"/>
          <w:numId w:val="52"/>
        </w:numPr>
        <w:ind w:left="648"/>
        <w:jc w:val="both"/>
        <w:rPr>
          <w:rFonts w:cstheme="minorHAnsi"/>
        </w:rPr>
      </w:pPr>
      <w:r w:rsidRPr="00A66E5A">
        <w:rPr>
          <w:rFonts w:cstheme="minorHAnsi"/>
        </w:rPr>
        <w:t xml:space="preserve">Provide straight through processing (STP) of loans, assisted lending and co-lending journeys for all user segments </w:t>
      </w:r>
    </w:p>
    <w:p w14:paraId="450EE1DF" w14:textId="3DFD06CE" w:rsidR="00CA2123" w:rsidRPr="00A66E5A" w:rsidRDefault="00CA2123" w:rsidP="001B1D07">
      <w:pPr>
        <w:pStyle w:val="ListParagraph"/>
        <w:numPr>
          <w:ilvl w:val="1"/>
          <w:numId w:val="52"/>
        </w:numPr>
        <w:ind w:left="648"/>
        <w:jc w:val="both"/>
        <w:rPr>
          <w:rFonts w:cstheme="minorHAnsi"/>
        </w:rPr>
      </w:pPr>
      <w:r w:rsidRPr="00A66E5A">
        <w:rPr>
          <w:rFonts w:cstheme="minorHAnsi"/>
        </w:rPr>
        <w:t xml:space="preserve">The platform should be Web / Mobile App / Tablet responsive providing end-to-end Digital Lending Platform for Straight Through and Assisted Digital Lending Journeys including Leads, Origination and Processing solution for Retail, Agriculture and MSME segments and capable of streamlining the sourcing, processing, approval, disbursement, management and monitoring process. </w:t>
      </w:r>
    </w:p>
    <w:p w14:paraId="66FC072B" w14:textId="77777777" w:rsidR="00CA2123" w:rsidRPr="00A66E5A" w:rsidRDefault="00CA2123" w:rsidP="001B1D07">
      <w:pPr>
        <w:pStyle w:val="ListParagraph"/>
        <w:numPr>
          <w:ilvl w:val="1"/>
          <w:numId w:val="52"/>
        </w:numPr>
        <w:ind w:left="648"/>
        <w:jc w:val="both"/>
        <w:rPr>
          <w:rFonts w:cstheme="minorHAnsi"/>
        </w:rPr>
      </w:pPr>
      <w:r w:rsidRPr="00A66E5A">
        <w:rPr>
          <w:rFonts w:cstheme="minorHAnsi"/>
        </w:rPr>
        <w:lastRenderedPageBreak/>
        <w:t>Should be designed using micro services and Open API, Cloud Native and Containerized Architecture providing Omni-channel and unified customer experience, with deep analytics and AI/ML engine</w:t>
      </w:r>
    </w:p>
    <w:p w14:paraId="6DABF0AF" w14:textId="77777777" w:rsidR="00CA2123" w:rsidRPr="00A66E5A" w:rsidRDefault="00CA2123" w:rsidP="001B1D07">
      <w:pPr>
        <w:pStyle w:val="ListParagraph"/>
        <w:numPr>
          <w:ilvl w:val="1"/>
          <w:numId w:val="52"/>
        </w:numPr>
        <w:ind w:left="648"/>
        <w:jc w:val="both"/>
        <w:rPr>
          <w:rFonts w:cstheme="minorHAnsi"/>
        </w:rPr>
      </w:pPr>
      <w:r w:rsidRPr="00A66E5A">
        <w:rPr>
          <w:rFonts w:cstheme="minorHAnsi"/>
        </w:rPr>
        <w:t>The platform should support low-code/ no-code, scalable, modular with enhanced UI/UX functionalities having ability to develop new journeys through drag &amp; drop workflows. The platform should have out of the box solutions with end-to-end implementation.</w:t>
      </w:r>
    </w:p>
    <w:p w14:paraId="783D5146" w14:textId="77777777" w:rsidR="00CA2123" w:rsidRPr="00A66E5A" w:rsidRDefault="00CA2123" w:rsidP="001B1D07">
      <w:pPr>
        <w:pStyle w:val="ListParagraph"/>
        <w:numPr>
          <w:ilvl w:val="1"/>
          <w:numId w:val="59"/>
        </w:numPr>
        <w:jc w:val="both"/>
        <w:rPr>
          <w:rFonts w:cstheme="minorHAnsi"/>
        </w:rPr>
      </w:pPr>
      <w:r w:rsidRPr="00A66E5A">
        <w:rPr>
          <w:rFonts w:cstheme="minorHAnsi"/>
        </w:rPr>
        <w:t>Should support a multi-tier (minimum 3-tier) architecture with ability to deploy  on modern CSP (Cloud Service Provider) agnostic cloud-native technologies for deployment on private cloud in an on-</w:t>
      </w:r>
      <w:proofErr w:type="spellStart"/>
      <w:r w:rsidRPr="00A66E5A">
        <w:rPr>
          <w:rFonts w:cstheme="minorHAnsi"/>
        </w:rPr>
        <w:t>prem</w:t>
      </w:r>
      <w:proofErr w:type="spellEnd"/>
      <w:r w:rsidRPr="00A66E5A">
        <w:rPr>
          <w:rFonts w:cstheme="minorHAnsi"/>
        </w:rPr>
        <w:t xml:space="preserve"> environment</w:t>
      </w:r>
    </w:p>
    <w:p w14:paraId="6363D341" w14:textId="77473CE9" w:rsidR="00CA2123" w:rsidRPr="00A66E5A" w:rsidRDefault="00CA2123" w:rsidP="001B1D07">
      <w:pPr>
        <w:pStyle w:val="ListParagraph"/>
        <w:numPr>
          <w:ilvl w:val="1"/>
          <w:numId w:val="59"/>
        </w:numPr>
        <w:jc w:val="both"/>
        <w:rPr>
          <w:rFonts w:cstheme="minorHAnsi"/>
        </w:rPr>
      </w:pPr>
      <w:r w:rsidRPr="00A66E5A">
        <w:rPr>
          <w:rFonts w:cstheme="minorHAnsi"/>
        </w:rPr>
        <w:t>Provide entire set of lending product configuration and management capabilities including loan origination, processing a</w:t>
      </w:r>
      <w:r w:rsidR="00C2585A" w:rsidRPr="00A66E5A">
        <w:rPr>
          <w:rFonts w:cstheme="minorHAnsi"/>
        </w:rPr>
        <w:t xml:space="preserve">nd management, lead management, </w:t>
      </w:r>
      <w:r w:rsidRPr="00A66E5A">
        <w:rPr>
          <w:rFonts w:cstheme="minorHAnsi"/>
        </w:rPr>
        <w:t>workflow engine for orchestration, case management, overdue tracking and management, collections, legal management, integrations for core banking system and other internal and external systems etc.</w:t>
      </w:r>
    </w:p>
    <w:p w14:paraId="07AC42F4"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end to end loan lifecycle management (application, processing, approval, disbursement, monitoring, post sanction compliance, </w:t>
      </w:r>
      <w:proofErr w:type="gramStart"/>
      <w:r w:rsidRPr="00A66E5A">
        <w:rPr>
          <w:rFonts w:cstheme="minorHAnsi"/>
        </w:rPr>
        <w:t>closing  etc</w:t>
      </w:r>
      <w:proofErr w:type="gramEnd"/>
      <w:r w:rsidRPr="00A66E5A">
        <w:rPr>
          <w:rFonts w:cstheme="minorHAnsi"/>
        </w:rPr>
        <w:t>.)</w:t>
      </w:r>
    </w:p>
    <w:p w14:paraId="7691320D" w14:textId="4E231CFE" w:rsidR="00CA2123" w:rsidRPr="00A66E5A" w:rsidRDefault="00CA2123" w:rsidP="001B1D07">
      <w:pPr>
        <w:pStyle w:val="ListParagraph"/>
        <w:numPr>
          <w:ilvl w:val="1"/>
          <w:numId w:val="59"/>
        </w:numPr>
        <w:jc w:val="both"/>
        <w:rPr>
          <w:rFonts w:cstheme="minorHAnsi"/>
        </w:rPr>
      </w:pPr>
      <w:r w:rsidRPr="00A66E5A">
        <w:rPr>
          <w:rFonts w:cstheme="minorHAnsi"/>
        </w:rPr>
        <w:t>Platform must configure and expose customer journeys</w:t>
      </w:r>
      <w:r w:rsidR="00CE275A" w:rsidRPr="00A66E5A">
        <w:rPr>
          <w:rFonts w:cstheme="minorHAnsi"/>
        </w:rPr>
        <w:t>,</w:t>
      </w:r>
      <w:r w:rsidRPr="00A66E5A">
        <w:rPr>
          <w:rFonts w:cstheme="minorHAnsi"/>
        </w:rPr>
        <w:t xml:space="preserve"> customer assisted journeys or specific stages in the journey as a web portal</w:t>
      </w:r>
      <w:r w:rsidR="00CE275A" w:rsidRPr="00A66E5A">
        <w:rPr>
          <w:rFonts w:cstheme="minorHAnsi"/>
        </w:rPr>
        <w:t xml:space="preserve"> and </w:t>
      </w:r>
      <w:r w:rsidRPr="00A66E5A">
        <w:rPr>
          <w:rFonts w:cstheme="minorHAnsi"/>
        </w:rPr>
        <w:t xml:space="preserve">mobile app.  Also, the platform </w:t>
      </w:r>
      <w:r w:rsidR="00C2585A" w:rsidRPr="00A66E5A">
        <w:rPr>
          <w:rFonts w:cstheme="minorHAnsi"/>
        </w:rPr>
        <w:t>should</w:t>
      </w:r>
      <w:r w:rsidRPr="00A66E5A">
        <w:rPr>
          <w:rFonts w:cstheme="minorHAnsi"/>
        </w:rPr>
        <w:t xml:space="preserve"> integrate with the mobile app</w:t>
      </w:r>
      <w:r w:rsidR="00CE275A" w:rsidRPr="00A66E5A">
        <w:rPr>
          <w:rFonts w:cstheme="minorHAnsi"/>
        </w:rPr>
        <w:t xml:space="preserve">, </w:t>
      </w:r>
      <w:r w:rsidRPr="00A66E5A">
        <w:rPr>
          <w:rFonts w:cstheme="minorHAnsi"/>
        </w:rPr>
        <w:t>website</w:t>
      </w:r>
      <w:r w:rsidR="00CE275A" w:rsidRPr="00A66E5A">
        <w:rPr>
          <w:rFonts w:cstheme="minorHAnsi"/>
        </w:rPr>
        <w:t xml:space="preserve">, </w:t>
      </w:r>
      <w:r w:rsidRPr="00A66E5A">
        <w:rPr>
          <w:rFonts w:cstheme="minorHAnsi"/>
        </w:rPr>
        <w:t>internet banking</w:t>
      </w:r>
      <w:r w:rsidR="00CE275A" w:rsidRPr="00A66E5A">
        <w:rPr>
          <w:rFonts w:cstheme="minorHAnsi"/>
        </w:rPr>
        <w:t xml:space="preserve">, </w:t>
      </w:r>
      <w:proofErr w:type="spellStart"/>
      <w:r w:rsidR="00CE275A" w:rsidRPr="00A66E5A">
        <w:rPr>
          <w:rFonts w:cstheme="minorHAnsi"/>
        </w:rPr>
        <w:t>chatbot</w:t>
      </w:r>
      <w:proofErr w:type="spellEnd"/>
      <w:r w:rsidR="00CE275A" w:rsidRPr="00A66E5A">
        <w:rPr>
          <w:rFonts w:cstheme="minorHAnsi"/>
        </w:rPr>
        <w:t xml:space="preserve">, </w:t>
      </w:r>
      <w:r w:rsidRPr="00A66E5A">
        <w:rPr>
          <w:rFonts w:cstheme="minorHAnsi"/>
        </w:rPr>
        <w:t>kiosk</w:t>
      </w:r>
      <w:r w:rsidR="00CE275A" w:rsidRPr="00A66E5A">
        <w:rPr>
          <w:rFonts w:cstheme="minorHAnsi"/>
        </w:rPr>
        <w:t xml:space="preserve">, </w:t>
      </w:r>
      <w:r w:rsidRPr="00A66E5A">
        <w:rPr>
          <w:rFonts w:cstheme="minorHAnsi"/>
        </w:rPr>
        <w:t>ATM &amp; other devices</w:t>
      </w:r>
      <w:r w:rsidR="00CE275A" w:rsidRPr="00A66E5A">
        <w:rPr>
          <w:rFonts w:cstheme="minorHAnsi"/>
        </w:rPr>
        <w:t xml:space="preserve"> and </w:t>
      </w:r>
      <w:r w:rsidRPr="00A66E5A">
        <w:rPr>
          <w:rFonts w:cstheme="minorHAnsi"/>
        </w:rPr>
        <w:t>appliances of the bank via web view</w:t>
      </w:r>
      <w:r w:rsidR="00CE275A" w:rsidRPr="00A66E5A">
        <w:rPr>
          <w:rFonts w:cstheme="minorHAnsi"/>
        </w:rPr>
        <w:t>,</w:t>
      </w:r>
      <w:r w:rsidRPr="00A66E5A">
        <w:rPr>
          <w:rFonts w:cstheme="minorHAnsi"/>
        </w:rPr>
        <w:t xml:space="preserve"> SDK</w:t>
      </w:r>
      <w:r w:rsidR="00CE275A" w:rsidRPr="00A66E5A">
        <w:rPr>
          <w:rFonts w:cstheme="minorHAnsi"/>
        </w:rPr>
        <w:t xml:space="preserve"> and</w:t>
      </w:r>
      <w:r w:rsidRPr="00A66E5A">
        <w:rPr>
          <w:rFonts w:cstheme="minorHAnsi"/>
        </w:rPr>
        <w:t xml:space="preserve"> URL redirect or through any other mode of integration required by Bank.  </w:t>
      </w:r>
    </w:p>
    <w:p w14:paraId="3B3A0B64" w14:textId="77777777" w:rsidR="00CA2123" w:rsidRPr="00A66E5A" w:rsidRDefault="00CA2123" w:rsidP="001B1D07">
      <w:pPr>
        <w:pStyle w:val="ListParagraph"/>
        <w:numPr>
          <w:ilvl w:val="1"/>
          <w:numId w:val="59"/>
        </w:numPr>
        <w:jc w:val="both"/>
        <w:rPr>
          <w:rFonts w:cstheme="minorHAnsi"/>
        </w:rPr>
      </w:pPr>
      <w:r w:rsidRPr="00A66E5A">
        <w:rPr>
          <w:rFonts w:cstheme="minorHAnsi"/>
        </w:rPr>
        <w:t>Web Application should work in all major browsers like Google Chrome, Microsoft Edge, Apple Safari, Mozilla Firefox etc.</w:t>
      </w:r>
    </w:p>
    <w:p w14:paraId="3CD3E01B"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w:t>
      </w:r>
      <w:proofErr w:type="spellStart"/>
      <w:r w:rsidRPr="00A66E5A">
        <w:rPr>
          <w:rFonts w:cstheme="minorHAnsi"/>
        </w:rPr>
        <w:t>omnichannel</w:t>
      </w:r>
      <w:proofErr w:type="spellEnd"/>
      <w:r w:rsidRPr="00A66E5A">
        <w:rPr>
          <w:rFonts w:cstheme="minorHAnsi"/>
        </w:rPr>
        <w:t xml:space="preserve"> lending experience across all channels like mobile banking application (embedded within mobile banking app as a web view), web portals (like internet banking, lending portal etc.) on desktop, phone, tablet etc., branch/internal portals, messaging (SMS, </w:t>
      </w:r>
      <w:proofErr w:type="spellStart"/>
      <w:r w:rsidRPr="00A66E5A">
        <w:rPr>
          <w:rFonts w:cstheme="minorHAnsi"/>
        </w:rPr>
        <w:t>Whatsapp</w:t>
      </w:r>
      <w:proofErr w:type="spellEnd"/>
      <w:r w:rsidRPr="00A66E5A">
        <w:rPr>
          <w:rFonts w:cstheme="minorHAnsi"/>
        </w:rPr>
        <w:t xml:space="preserve"> etc.), customer care, </w:t>
      </w:r>
      <w:proofErr w:type="spellStart"/>
      <w:r w:rsidRPr="00A66E5A">
        <w:rPr>
          <w:rFonts w:cstheme="minorHAnsi"/>
        </w:rPr>
        <w:t>wearables</w:t>
      </w:r>
      <w:proofErr w:type="spellEnd"/>
      <w:r w:rsidRPr="00A66E5A">
        <w:rPr>
          <w:rFonts w:cstheme="minorHAnsi"/>
        </w:rPr>
        <w:t xml:space="preserve"> etc. with consistent user experience</w:t>
      </w:r>
    </w:p>
    <w:p w14:paraId="2749516A"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lending journeys across channels (start in one and continue on another) with consistent and seamless experience across all </w:t>
      </w:r>
      <w:proofErr w:type="spellStart"/>
      <w:r w:rsidRPr="00A66E5A">
        <w:rPr>
          <w:rFonts w:cstheme="minorHAnsi"/>
        </w:rPr>
        <w:t>touchpoints</w:t>
      </w:r>
      <w:proofErr w:type="spellEnd"/>
    </w:p>
    <w:p w14:paraId="42C50EAC" w14:textId="77777777" w:rsidR="00CA2123" w:rsidRPr="00A66E5A" w:rsidRDefault="00CA2123" w:rsidP="001B1D07">
      <w:pPr>
        <w:pStyle w:val="ListParagraph"/>
        <w:numPr>
          <w:ilvl w:val="1"/>
          <w:numId w:val="59"/>
        </w:numPr>
        <w:jc w:val="both"/>
        <w:rPr>
          <w:rFonts w:cstheme="minorHAnsi"/>
        </w:rPr>
      </w:pPr>
      <w:r w:rsidRPr="00A66E5A">
        <w:rPr>
          <w:rFonts w:cstheme="minorHAnsi"/>
        </w:rPr>
        <w:t>Pre-built journeys for personal loan, pension loan, auto loan, home loan, gold loan, education loan, vehicle loan, consumer durable loans, working capital loan, corporate loan, loan against property, loan against MF/deposit/securities, various loan top-ups etc. as detailed in Section II- Features section of RFP.</w:t>
      </w:r>
    </w:p>
    <w:p w14:paraId="1CD0BB0C" w14:textId="087A1C20"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essential features like loan application tracking, loan EMI calculator, existing loan account details (outstanding amount etc.), </w:t>
      </w:r>
      <w:proofErr w:type="gramStart"/>
      <w:r w:rsidRPr="00A66E5A">
        <w:rPr>
          <w:rFonts w:cstheme="minorHAnsi"/>
        </w:rPr>
        <w:t>overdue</w:t>
      </w:r>
      <w:proofErr w:type="gramEnd"/>
      <w:r w:rsidRPr="00A66E5A">
        <w:rPr>
          <w:rFonts w:cstheme="minorHAnsi"/>
        </w:rPr>
        <w:t xml:space="preserve"> loan EMI payment, show loan offers etc. out of the box as detailed i</w:t>
      </w:r>
      <w:r w:rsidR="00D5642D" w:rsidRPr="00A66E5A">
        <w:rPr>
          <w:rFonts w:cstheme="minorHAnsi"/>
        </w:rPr>
        <w:t>n Section-</w:t>
      </w:r>
      <w:r w:rsidRPr="00A66E5A">
        <w:rPr>
          <w:rFonts w:cstheme="minorHAnsi"/>
        </w:rPr>
        <w:t xml:space="preserve">II </w:t>
      </w:r>
      <w:r w:rsidR="00D5642D" w:rsidRPr="00A66E5A">
        <w:rPr>
          <w:rFonts w:cstheme="minorHAnsi"/>
        </w:rPr>
        <w:t xml:space="preserve">(5) - </w:t>
      </w:r>
      <w:r w:rsidRPr="00A66E5A">
        <w:rPr>
          <w:rFonts w:cstheme="minorHAnsi"/>
        </w:rPr>
        <w:t>Features section of RFP and allow customizations without requiring technical skills.</w:t>
      </w:r>
    </w:p>
    <w:p w14:paraId="0EA477AE" w14:textId="77777777" w:rsidR="00CA2123" w:rsidRPr="00A66E5A" w:rsidRDefault="00CA2123" w:rsidP="001B1D07">
      <w:pPr>
        <w:pStyle w:val="ListParagraph"/>
        <w:numPr>
          <w:ilvl w:val="1"/>
          <w:numId w:val="59"/>
        </w:numPr>
        <w:jc w:val="both"/>
        <w:rPr>
          <w:rFonts w:cstheme="minorHAnsi"/>
        </w:rPr>
      </w:pPr>
      <w:r w:rsidRPr="00A66E5A">
        <w:rPr>
          <w:rFonts w:cstheme="minorHAnsi"/>
        </w:rPr>
        <w:lastRenderedPageBreak/>
        <w:t>Provide functional features such as ability to define and manage different origination channels, lead origination, lead management, multi-tier interest rate, lending structure &amp; multi-level loan product hierarchy, workflow management etc.</w:t>
      </w:r>
    </w:p>
    <w:p w14:paraId="56900A27"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mandatory information to customer with minimal number of clicks/steps to improve turnaround time of user journeys and improve navigation.</w:t>
      </w:r>
    </w:p>
    <w:p w14:paraId="6EE25FFE"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ability to add/update co-borrower and guarantor details, request required documents basis customer type, request additional details like financial data to be captured for corporate customer etc.</w:t>
      </w:r>
    </w:p>
    <w:p w14:paraId="7D898DB4" w14:textId="74191040"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capability for credit underwriting and integration with automated credit underwriting services from any </w:t>
      </w:r>
      <w:proofErr w:type="spellStart"/>
      <w:r w:rsidRPr="00A66E5A">
        <w:rPr>
          <w:rFonts w:cstheme="minorHAnsi"/>
        </w:rPr>
        <w:t>fintech</w:t>
      </w:r>
      <w:proofErr w:type="spellEnd"/>
      <w:r w:rsidRPr="00A66E5A">
        <w:rPr>
          <w:rFonts w:cstheme="minorHAnsi"/>
        </w:rPr>
        <w:t>, third party vendor or service provider</w:t>
      </w:r>
      <w:r w:rsidR="00D5642D" w:rsidRPr="00A66E5A">
        <w:rPr>
          <w:rFonts w:cstheme="minorHAnsi"/>
        </w:rPr>
        <w:t xml:space="preserve"> if required</w:t>
      </w:r>
      <w:r w:rsidR="00307E73" w:rsidRPr="00A66E5A">
        <w:rPr>
          <w:rFonts w:cstheme="minorHAnsi"/>
        </w:rPr>
        <w:t xml:space="preserve"> by the Bank</w:t>
      </w:r>
      <w:r w:rsidRPr="00A66E5A">
        <w:rPr>
          <w:rFonts w:cstheme="minorHAnsi"/>
        </w:rPr>
        <w:t>.</w:t>
      </w:r>
    </w:p>
    <w:p w14:paraId="210E2B1A" w14:textId="152788F0"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integration APIs for third-party auditors, </w:t>
      </w:r>
      <w:proofErr w:type="spellStart"/>
      <w:r w:rsidRPr="00A66E5A">
        <w:rPr>
          <w:rFonts w:cstheme="minorHAnsi"/>
        </w:rPr>
        <w:t>valuers</w:t>
      </w:r>
      <w:proofErr w:type="spellEnd"/>
      <w:r w:rsidRPr="00A66E5A">
        <w:rPr>
          <w:rFonts w:cstheme="minorHAnsi"/>
        </w:rPr>
        <w:t>, stock auditors, field investigators, due diligence agencies</w:t>
      </w:r>
      <w:r w:rsidR="004322D6" w:rsidRPr="00A66E5A">
        <w:rPr>
          <w:rFonts w:cstheme="minorHAnsi"/>
        </w:rPr>
        <w:t>, Manufacturers, E-commerce platforms, ONDC, OCEN</w:t>
      </w:r>
      <w:r w:rsidRPr="00A66E5A">
        <w:rPr>
          <w:rFonts w:cstheme="minorHAnsi"/>
        </w:rPr>
        <w:t xml:space="preserve"> etc.</w:t>
      </w:r>
    </w:p>
    <w:p w14:paraId="37984FE6"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amount restructuring module with configurable business rules as per policy and approvals.</w:t>
      </w:r>
    </w:p>
    <w:p w14:paraId="693E0105" w14:textId="5814EEFE" w:rsidR="00CA2123" w:rsidRPr="00A66E5A" w:rsidRDefault="00CA2123" w:rsidP="001B1D07">
      <w:pPr>
        <w:pStyle w:val="ListParagraph"/>
        <w:numPr>
          <w:ilvl w:val="1"/>
          <w:numId w:val="59"/>
        </w:numPr>
        <w:jc w:val="both"/>
        <w:rPr>
          <w:rFonts w:cstheme="minorHAnsi"/>
        </w:rPr>
      </w:pPr>
      <w:r w:rsidRPr="00A66E5A">
        <w:rPr>
          <w:rFonts w:cstheme="minorHAnsi"/>
        </w:rPr>
        <w:t>Generate letter</w:t>
      </w:r>
      <w:r w:rsidR="00D066DC" w:rsidRPr="00A66E5A">
        <w:rPr>
          <w:rFonts w:cstheme="minorHAnsi"/>
        </w:rPr>
        <w:t>s</w:t>
      </w:r>
      <w:r w:rsidRPr="00A66E5A">
        <w:rPr>
          <w:rFonts w:cstheme="minorHAnsi"/>
        </w:rPr>
        <w:t xml:space="preserve">, forms, </w:t>
      </w:r>
      <w:proofErr w:type="gramStart"/>
      <w:r w:rsidRPr="00A66E5A">
        <w:rPr>
          <w:rFonts w:cstheme="minorHAnsi"/>
        </w:rPr>
        <w:t>legal</w:t>
      </w:r>
      <w:proofErr w:type="gramEnd"/>
      <w:r w:rsidRPr="00A66E5A">
        <w:rPr>
          <w:rFonts w:cstheme="minorHAnsi"/>
        </w:rPr>
        <w:t xml:space="preserve"> documents in desired templates configured by the Bank.</w:t>
      </w:r>
    </w:p>
    <w:p w14:paraId="0ABA0E30" w14:textId="39D5A5AE" w:rsidR="00CA2123" w:rsidRPr="00A66E5A" w:rsidRDefault="00CA2123" w:rsidP="001B1D07">
      <w:pPr>
        <w:pStyle w:val="ListParagraph"/>
        <w:numPr>
          <w:ilvl w:val="1"/>
          <w:numId w:val="59"/>
        </w:numPr>
        <w:jc w:val="both"/>
        <w:rPr>
          <w:rFonts w:cstheme="minorHAnsi"/>
        </w:rPr>
      </w:pPr>
      <w:r w:rsidRPr="00A66E5A">
        <w:rPr>
          <w:rFonts w:cstheme="minorHAnsi"/>
        </w:rPr>
        <w:t>Provide output in multiple formats (</w:t>
      </w:r>
      <w:r w:rsidR="00D066DC" w:rsidRPr="00A66E5A">
        <w:rPr>
          <w:rFonts w:cstheme="minorHAnsi"/>
        </w:rPr>
        <w:t xml:space="preserve">Text, </w:t>
      </w:r>
      <w:r w:rsidRPr="00A66E5A">
        <w:rPr>
          <w:rFonts w:cstheme="minorHAnsi"/>
        </w:rPr>
        <w:t>MS word, PDF, Excel etc.) in printable format with complete alignment of text, images &amp; tables etc.</w:t>
      </w:r>
    </w:p>
    <w:p w14:paraId="1EBEF419"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ability to store data in various land units prevailing in different states, and convert it to standard units like acre, hectare etc.</w:t>
      </w:r>
    </w:p>
    <w:p w14:paraId="1EA72073"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screens and features to create, modify and launch digital lending products.</w:t>
      </w:r>
    </w:p>
    <w:p w14:paraId="0C94AC8E"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intuitive user interface for engaging experience across all customer segments.</w:t>
      </w:r>
    </w:p>
    <w:p w14:paraId="3EAC6FB8"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exhaustive set of pre-built screens, digital lending journeys, templates and dashboards which can be customized as per business requirements through low code-no code functionality without requiring technical/development skills</w:t>
      </w:r>
    </w:p>
    <w:p w14:paraId="7846BF28" w14:textId="41B4E383" w:rsidR="00CA2123" w:rsidRPr="00A66E5A" w:rsidRDefault="00CA2123" w:rsidP="001B1D07">
      <w:pPr>
        <w:pStyle w:val="ListParagraph"/>
        <w:numPr>
          <w:ilvl w:val="1"/>
          <w:numId w:val="59"/>
        </w:numPr>
        <w:jc w:val="both"/>
        <w:rPr>
          <w:rFonts w:cstheme="minorHAnsi"/>
        </w:rPr>
      </w:pPr>
      <w:r w:rsidRPr="00A66E5A">
        <w:rPr>
          <w:rFonts w:cstheme="minorHAnsi"/>
        </w:rPr>
        <w:t>Provide flexibility to configure new screens, w</w:t>
      </w:r>
      <w:r w:rsidR="003C16F0" w:rsidRPr="00A66E5A">
        <w:rPr>
          <w:rFonts w:cstheme="minorHAnsi"/>
        </w:rPr>
        <w:t xml:space="preserve">idgets, workflows etc. to build and </w:t>
      </w:r>
      <w:r w:rsidRPr="00A66E5A">
        <w:rPr>
          <w:rFonts w:cstheme="minorHAnsi"/>
        </w:rPr>
        <w:t>support digital lending journeys through low code-no code functionality without requiring technical skills</w:t>
      </w:r>
    </w:p>
    <w:p w14:paraId="4D204F27"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a repository of all assets which helps in creation and modification of digital assets as per requirements</w:t>
      </w:r>
    </w:p>
    <w:p w14:paraId="6B895B1D"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advanced features such as personalization, user tracking (usage, clicks etc.), conversational UX integrated into the digital lending journeys</w:t>
      </w:r>
    </w:p>
    <w:p w14:paraId="0F796079" w14:textId="15F833B7" w:rsidR="00CA2123" w:rsidRPr="00A66E5A" w:rsidRDefault="00CA2123" w:rsidP="001B1D07">
      <w:pPr>
        <w:pStyle w:val="ListParagraph"/>
        <w:numPr>
          <w:ilvl w:val="1"/>
          <w:numId w:val="59"/>
        </w:numPr>
        <w:jc w:val="both"/>
        <w:rPr>
          <w:rFonts w:cstheme="minorHAnsi"/>
        </w:rPr>
      </w:pPr>
      <w:r w:rsidRPr="00A66E5A">
        <w:rPr>
          <w:rFonts w:cstheme="minorHAnsi"/>
        </w:rPr>
        <w:lastRenderedPageBreak/>
        <w:t>Provide product configuration and management functionalities, Workflow Engine with Loan Origination, Processing and Management capabilities with integration to Core Banking System, Lead Management</w:t>
      </w:r>
      <w:r w:rsidR="003C16F0" w:rsidRPr="00A66E5A">
        <w:rPr>
          <w:rFonts w:cstheme="minorHAnsi"/>
        </w:rPr>
        <w:t>, CRM Module and other internal and</w:t>
      </w:r>
      <w:r w:rsidRPr="00A66E5A">
        <w:rPr>
          <w:rFonts w:cstheme="minorHAnsi"/>
        </w:rPr>
        <w:t xml:space="preserve"> external systems of the Bank</w:t>
      </w:r>
    </w:p>
    <w:p w14:paraId="3E76BC07" w14:textId="451E26BD" w:rsidR="00CA2123" w:rsidRPr="00A66E5A" w:rsidRDefault="00CA2123" w:rsidP="001B1D07">
      <w:pPr>
        <w:pStyle w:val="ListParagraph"/>
        <w:numPr>
          <w:ilvl w:val="1"/>
          <w:numId w:val="59"/>
        </w:numPr>
        <w:jc w:val="both"/>
        <w:rPr>
          <w:rFonts w:cstheme="minorHAnsi"/>
        </w:rPr>
      </w:pPr>
      <w:r w:rsidRPr="00A66E5A">
        <w:rPr>
          <w:rFonts w:cstheme="minorHAnsi"/>
        </w:rPr>
        <w:t xml:space="preserve">Integrate seamlessly with Bank’s existing Core Banking Solution (TCS </w:t>
      </w:r>
      <w:proofErr w:type="spellStart"/>
      <w:r w:rsidRPr="00A66E5A">
        <w:rPr>
          <w:rFonts w:cstheme="minorHAnsi"/>
        </w:rPr>
        <w:t>BaNCS</w:t>
      </w:r>
      <w:proofErr w:type="spellEnd"/>
      <w:r w:rsidRPr="00A66E5A">
        <w:rPr>
          <w:rFonts w:cstheme="minorHAnsi"/>
        </w:rPr>
        <w:t>) and any new Core Banking System which the bank may change in future</w:t>
      </w:r>
      <w:r w:rsidR="00BE5B44" w:rsidRPr="00A66E5A">
        <w:rPr>
          <w:rFonts w:cstheme="minorHAnsi"/>
        </w:rPr>
        <w:t xml:space="preserve"> either directly or through ESB as </w:t>
      </w:r>
      <w:r w:rsidR="008A70A6" w:rsidRPr="00A66E5A">
        <w:rPr>
          <w:rFonts w:cstheme="minorHAnsi"/>
        </w:rPr>
        <w:t>required</w:t>
      </w:r>
      <w:r w:rsidR="00BE5B44" w:rsidRPr="00A66E5A">
        <w:rPr>
          <w:rFonts w:cstheme="minorHAnsi"/>
        </w:rPr>
        <w:t xml:space="preserve"> by the B</w:t>
      </w:r>
      <w:r w:rsidR="008A70A6" w:rsidRPr="00A66E5A">
        <w:rPr>
          <w:rFonts w:cstheme="minorHAnsi"/>
        </w:rPr>
        <w:t>ank</w:t>
      </w:r>
      <w:r w:rsidRPr="00A66E5A">
        <w:rPr>
          <w:rFonts w:cstheme="minorHAnsi"/>
        </w:rPr>
        <w:t>.</w:t>
      </w:r>
    </w:p>
    <w:p w14:paraId="6C18299D"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Integrate seamlessly with Bank’s </w:t>
      </w:r>
      <w:proofErr w:type="spellStart"/>
      <w:r w:rsidRPr="00A66E5A">
        <w:rPr>
          <w:rFonts w:cstheme="minorHAnsi"/>
        </w:rPr>
        <w:t>omnichannel</w:t>
      </w:r>
      <w:proofErr w:type="spellEnd"/>
      <w:r w:rsidRPr="00A66E5A">
        <w:rPr>
          <w:rFonts w:cstheme="minorHAnsi"/>
        </w:rPr>
        <w:t xml:space="preserve"> Digital Banking Platform to facilitate lending journeys.</w:t>
      </w:r>
    </w:p>
    <w:p w14:paraId="76015A67" w14:textId="77777777" w:rsidR="00CA2123" w:rsidRPr="00A66E5A" w:rsidRDefault="00CA2123" w:rsidP="001B1D07">
      <w:pPr>
        <w:pStyle w:val="ListParagraph"/>
        <w:numPr>
          <w:ilvl w:val="1"/>
          <w:numId w:val="59"/>
        </w:numPr>
        <w:jc w:val="both"/>
        <w:rPr>
          <w:rFonts w:cstheme="minorHAnsi"/>
        </w:rPr>
      </w:pPr>
      <w:r w:rsidRPr="00A66E5A">
        <w:rPr>
          <w:rFonts w:cstheme="minorHAnsi"/>
        </w:rPr>
        <w:t>Customers should be able to initiate all digital lending journeys from the Digital Banking Platform (prebuilt lending journeys).</w:t>
      </w:r>
    </w:p>
    <w:p w14:paraId="2CF610B0" w14:textId="77777777" w:rsidR="00CA2123" w:rsidRPr="00A66E5A" w:rsidRDefault="00CA2123" w:rsidP="001B1D07">
      <w:pPr>
        <w:pStyle w:val="ListParagraph"/>
        <w:numPr>
          <w:ilvl w:val="1"/>
          <w:numId w:val="59"/>
        </w:numPr>
        <w:jc w:val="both"/>
        <w:rPr>
          <w:rFonts w:cstheme="minorHAnsi"/>
        </w:rPr>
      </w:pPr>
      <w:r w:rsidRPr="00A66E5A">
        <w:rPr>
          <w:rFonts w:cstheme="minorHAnsi"/>
        </w:rPr>
        <w:t>Prebuilt journeys from digital lending platform should appear as web app within the Digital Banking App window (or web page in case of mobile website).</w:t>
      </w:r>
    </w:p>
    <w:p w14:paraId="76EAFFBC" w14:textId="77777777" w:rsidR="00CA2123" w:rsidRPr="00A66E5A" w:rsidRDefault="00CA2123" w:rsidP="001B1D07">
      <w:pPr>
        <w:pStyle w:val="ListParagraph"/>
        <w:numPr>
          <w:ilvl w:val="1"/>
          <w:numId w:val="59"/>
        </w:numPr>
        <w:jc w:val="both"/>
        <w:rPr>
          <w:rFonts w:cstheme="minorHAnsi"/>
        </w:rPr>
      </w:pPr>
      <w:r w:rsidRPr="00A66E5A">
        <w:rPr>
          <w:rFonts w:cstheme="minorHAnsi"/>
        </w:rPr>
        <w:t>Once the digital lending journey concludes, customers should be able to continue to use the Digital Lending Platform.</w:t>
      </w:r>
    </w:p>
    <w:p w14:paraId="3061BA4C" w14:textId="77777777" w:rsidR="00CA2123" w:rsidRPr="00A66E5A" w:rsidRDefault="00CA2123" w:rsidP="001B1D07">
      <w:pPr>
        <w:pStyle w:val="ListParagraph"/>
        <w:numPr>
          <w:ilvl w:val="1"/>
          <w:numId w:val="59"/>
        </w:numPr>
        <w:jc w:val="both"/>
        <w:rPr>
          <w:rFonts w:cstheme="minorHAnsi"/>
        </w:rPr>
      </w:pPr>
      <w:r w:rsidRPr="00A66E5A">
        <w:rPr>
          <w:rFonts w:cstheme="minorHAnsi"/>
        </w:rPr>
        <w:t>Digital lending journeys pre-built in Digital Lending Platform should integrate with Digital Banking platform APIs if a digital lending journey needs both systems.</w:t>
      </w:r>
    </w:p>
    <w:p w14:paraId="3034B7C6"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Bank will decide during implementation phase whether digital lending journey from </w:t>
      </w:r>
      <w:proofErr w:type="spellStart"/>
      <w:r w:rsidRPr="00A66E5A">
        <w:rPr>
          <w:rFonts w:cstheme="minorHAnsi"/>
        </w:rPr>
        <w:t>omnichannel</w:t>
      </w:r>
      <w:proofErr w:type="spellEnd"/>
      <w:r w:rsidRPr="00A66E5A">
        <w:rPr>
          <w:rFonts w:cstheme="minorHAnsi"/>
        </w:rPr>
        <w:t xml:space="preserve"> Digital Lending Platform or Digital </w:t>
      </w:r>
      <w:proofErr w:type="gramStart"/>
      <w:r w:rsidRPr="00A66E5A">
        <w:rPr>
          <w:rFonts w:cstheme="minorHAnsi"/>
        </w:rPr>
        <w:t>Banking  platform</w:t>
      </w:r>
      <w:proofErr w:type="gramEnd"/>
      <w:r w:rsidRPr="00A66E5A">
        <w:rPr>
          <w:rFonts w:cstheme="minorHAnsi"/>
        </w:rPr>
        <w:t xml:space="preserve"> or a combination should be used.</w:t>
      </w:r>
    </w:p>
    <w:p w14:paraId="717AE950" w14:textId="77777777" w:rsidR="00CA2123" w:rsidRPr="00A66E5A" w:rsidRDefault="00CA2123" w:rsidP="001B1D07">
      <w:pPr>
        <w:pStyle w:val="ListParagraph"/>
        <w:numPr>
          <w:ilvl w:val="1"/>
          <w:numId w:val="59"/>
        </w:numPr>
        <w:jc w:val="both"/>
        <w:rPr>
          <w:rFonts w:cstheme="minorHAnsi"/>
        </w:rPr>
      </w:pPr>
      <w:r w:rsidRPr="00A66E5A">
        <w:rPr>
          <w:rFonts w:cstheme="minorHAnsi"/>
        </w:rPr>
        <w:t>Integrate with other required systems like middleware (IBM IIB, CP4I/ACE), API gateway etc.</w:t>
      </w:r>
    </w:p>
    <w:p w14:paraId="13559FB8"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Pre-integrated with various service providers in the eco-system like UIDAI, NPCI, NSDL, Account Aggregators, e-Stamping &amp; e-Signing, Credit Bureaus, CERSAI, SEBI, PAN, GST, MCA, EPFO, ITR, </w:t>
      </w:r>
      <w:proofErr w:type="spellStart"/>
      <w:r w:rsidRPr="00A66E5A">
        <w:rPr>
          <w:rFonts w:cstheme="minorHAnsi"/>
        </w:rPr>
        <w:t>Udyam</w:t>
      </w:r>
      <w:proofErr w:type="spellEnd"/>
      <w:r w:rsidRPr="00A66E5A">
        <w:rPr>
          <w:rFonts w:cstheme="minorHAnsi"/>
        </w:rPr>
        <w:t xml:space="preserve"> Portal, Bank Statements, etc. Further, successful bidder has to facilitate any other integrations which may be required for DLP in future, without any additional cost to the Bank</w:t>
      </w:r>
    </w:p>
    <w:p w14:paraId="56DD20D9"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De-dupe with the application details like ID numbers (PAN, </w:t>
      </w:r>
      <w:proofErr w:type="spellStart"/>
      <w:r w:rsidRPr="00A66E5A">
        <w:rPr>
          <w:rFonts w:cstheme="minorHAnsi"/>
        </w:rPr>
        <w:t>Aadhaar</w:t>
      </w:r>
      <w:proofErr w:type="spellEnd"/>
      <w:r w:rsidRPr="00A66E5A">
        <w:rPr>
          <w:rFonts w:cstheme="minorHAnsi"/>
        </w:rPr>
        <w:t>, etc.), names or parts thereof, telephone numbers against similar lists in product databases. The platform should have configurable business rule engine to approve/ recommend / reject the applications, based on the results of the compliance checks on predetermined business rules configured. Integration with AADHAAR and other data vaults to be configured</w:t>
      </w:r>
    </w:p>
    <w:p w14:paraId="7C41F7D9" w14:textId="77777777" w:rsidR="00CA2123" w:rsidRPr="00A66E5A" w:rsidRDefault="00CA2123" w:rsidP="001B1D07">
      <w:pPr>
        <w:pStyle w:val="ListParagraph"/>
        <w:numPr>
          <w:ilvl w:val="1"/>
          <w:numId w:val="59"/>
        </w:numPr>
        <w:jc w:val="both"/>
        <w:rPr>
          <w:rFonts w:cstheme="minorHAnsi"/>
        </w:rPr>
      </w:pPr>
      <w:r w:rsidRPr="00A66E5A">
        <w:rPr>
          <w:rFonts w:cstheme="minorHAnsi"/>
        </w:rPr>
        <w:t>The platform should provide multi-approval workflow for different activities like data entry, document submission and approvals based on risk segments etc. for:</w:t>
      </w:r>
    </w:p>
    <w:p w14:paraId="09CE49EE" w14:textId="77777777" w:rsidR="00CA2123" w:rsidRPr="00A66E5A" w:rsidRDefault="00CA2123" w:rsidP="001B1D07">
      <w:pPr>
        <w:pStyle w:val="NoSpacing"/>
        <w:numPr>
          <w:ilvl w:val="0"/>
          <w:numId w:val="60"/>
        </w:numPr>
        <w:jc w:val="both"/>
      </w:pPr>
      <w:r w:rsidRPr="00A66E5A">
        <w:t>Lead generation</w:t>
      </w:r>
    </w:p>
    <w:p w14:paraId="49F6D9F2" w14:textId="77777777" w:rsidR="00CA2123" w:rsidRPr="00A66E5A" w:rsidRDefault="00CA2123" w:rsidP="001B1D07">
      <w:pPr>
        <w:pStyle w:val="NoSpacing"/>
        <w:numPr>
          <w:ilvl w:val="0"/>
          <w:numId w:val="60"/>
        </w:numPr>
        <w:jc w:val="both"/>
      </w:pPr>
      <w:r w:rsidRPr="00A66E5A">
        <w:t>Quick / Detailed data entry</w:t>
      </w:r>
    </w:p>
    <w:p w14:paraId="1E13F261" w14:textId="77777777" w:rsidR="00CA2123" w:rsidRPr="00A66E5A" w:rsidRDefault="00CA2123" w:rsidP="001B1D07">
      <w:pPr>
        <w:pStyle w:val="NoSpacing"/>
        <w:numPr>
          <w:ilvl w:val="0"/>
          <w:numId w:val="60"/>
        </w:numPr>
        <w:jc w:val="both"/>
      </w:pPr>
      <w:r w:rsidRPr="00A66E5A">
        <w:t xml:space="preserve">Duplicate Check / Review, KYC Checks </w:t>
      </w:r>
    </w:p>
    <w:p w14:paraId="7E46486E" w14:textId="77777777" w:rsidR="00CA2123" w:rsidRPr="00A66E5A" w:rsidRDefault="00CA2123" w:rsidP="001B1D07">
      <w:pPr>
        <w:pStyle w:val="NoSpacing"/>
        <w:numPr>
          <w:ilvl w:val="0"/>
          <w:numId w:val="60"/>
        </w:numPr>
        <w:jc w:val="both"/>
      </w:pPr>
      <w:r w:rsidRPr="00A66E5A">
        <w:t xml:space="preserve">Credit Scoring </w:t>
      </w:r>
    </w:p>
    <w:p w14:paraId="695591F4" w14:textId="77777777" w:rsidR="00CA2123" w:rsidRPr="00A66E5A" w:rsidRDefault="00CA2123" w:rsidP="001B1D07">
      <w:pPr>
        <w:pStyle w:val="NoSpacing"/>
        <w:numPr>
          <w:ilvl w:val="0"/>
          <w:numId w:val="60"/>
        </w:numPr>
        <w:jc w:val="both"/>
      </w:pPr>
      <w:r w:rsidRPr="00A66E5A">
        <w:lastRenderedPageBreak/>
        <w:t xml:space="preserve">Document Processing </w:t>
      </w:r>
    </w:p>
    <w:p w14:paraId="12CD305C" w14:textId="77777777" w:rsidR="00CA2123" w:rsidRPr="00A66E5A" w:rsidRDefault="00CA2123" w:rsidP="001B1D07">
      <w:pPr>
        <w:pStyle w:val="NoSpacing"/>
        <w:numPr>
          <w:ilvl w:val="0"/>
          <w:numId w:val="60"/>
        </w:numPr>
        <w:jc w:val="both"/>
      </w:pPr>
      <w:r w:rsidRPr="00A66E5A">
        <w:t xml:space="preserve">Credit Bureau Checks (CIBIL, Experian etc.) </w:t>
      </w:r>
    </w:p>
    <w:p w14:paraId="64C4F06B" w14:textId="77777777" w:rsidR="00CA2123" w:rsidRPr="00A66E5A" w:rsidRDefault="00CA2123" w:rsidP="001B1D07">
      <w:pPr>
        <w:pStyle w:val="ListParagraph"/>
        <w:numPr>
          <w:ilvl w:val="1"/>
          <w:numId w:val="59"/>
        </w:numPr>
        <w:jc w:val="both"/>
        <w:rPr>
          <w:rFonts w:cstheme="minorHAnsi"/>
        </w:rPr>
      </w:pPr>
      <w:r w:rsidRPr="00A66E5A">
        <w:rPr>
          <w:rFonts w:cstheme="minorHAnsi"/>
        </w:rPr>
        <w:t>Integrate with new platforms like (but not limited to) integration platform, CRM, Customer Care, facilitate third party onboarding, aggregation platforms etc. which are introduced as part of the ongoing technology transformation.</w:t>
      </w:r>
    </w:p>
    <w:p w14:paraId="72481F25" w14:textId="6DE4B26B" w:rsidR="00CA2123" w:rsidRPr="00A66E5A" w:rsidRDefault="00CA2123" w:rsidP="001B1D07">
      <w:pPr>
        <w:pStyle w:val="ListParagraph"/>
        <w:numPr>
          <w:ilvl w:val="1"/>
          <w:numId w:val="59"/>
        </w:numPr>
        <w:jc w:val="both"/>
        <w:rPr>
          <w:rFonts w:cstheme="minorHAnsi"/>
        </w:rPr>
      </w:pPr>
      <w:r w:rsidRPr="00A66E5A">
        <w:rPr>
          <w:rFonts w:cstheme="minorHAnsi"/>
        </w:rPr>
        <w:t xml:space="preserve">Integrate with new APIs which are created across systems like CBS, Payments, Fraud Risk Management System, </w:t>
      </w:r>
      <w:proofErr w:type="gramStart"/>
      <w:r w:rsidRPr="00A66E5A">
        <w:rPr>
          <w:rFonts w:cstheme="minorHAnsi"/>
        </w:rPr>
        <w:t>Customer</w:t>
      </w:r>
      <w:proofErr w:type="gramEnd"/>
      <w:r w:rsidRPr="00A66E5A">
        <w:rPr>
          <w:rFonts w:cstheme="minorHAnsi"/>
        </w:rPr>
        <w:t xml:space="preserve"> Care. Integrated customer care, Collection Management, Existing LMS, API management layer etc. as part of ongoing technology transformation.</w:t>
      </w:r>
    </w:p>
    <w:p w14:paraId="53DFCC52" w14:textId="2F7ECD96" w:rsidR="00CA2123" w:rsidRPr="00A66E5A" w:rsidRDefault="00CA2123" w:rsidP="001B1D07">
      <w:pPr>
        <w:pStyle w:val="ListParagraph"/>
        <w:numPr>
          <w:ilvl w:val="1"/>
          <w:numId w:val="59"/>
        </w:numPr>
        <w:jc w:val="both"/>
        <w:rPr>
          <w:rFonts w:cstheme="minorHAnsi"/>
        </w:rPr>
      </w:pPr>
      <w:r w:rsidRPr="00A66E5A">
        <w:t xml:space="preserve">The system should have facility to manage Disbursement, Repayments, Overdue Calculations including Penal charges, other incidental charges. Integrate forward and backwards i.e. DLP to CBS and CBS to DLP for data transfer. Integrate with Customer Care (Call Centre/CRM) and Collection Management Systems and various communication channels. Book keeping </w:t>
      </w:r>
      <w:r w:rsidR="003C16F0" w:rsidRPr="00A66E5A">
        <w:t>and</w:t>
      </w:r>
      <w:r w:rsidRPr="00A66E5A">
        <w:t xml:space="preserve"> Ledger keeping should be available in the Loan Management System</w:t>
      </w:r>
      <w:r w:rsidRPr="00A66E5A">
        <w:rPr>
          <w:rFonts w:cstheme="minorHAnsi"/>
        </w:rPr>
        <w:t xml:space="preserve"> Integrate with existing and new systems together during migration phase as part of ongoing technology transformation without accumulating technical debt.</w:t>
      </w:r>
    </w:p>
    <w:p w14:paraId="4BAE459F"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Integrate with external entities like Government services, </w:t>
      </w:r>
      <w:proofErr w:type="spellStart"/>
      <w:r w:rsidRPr="00A66E5A">
        <w:rPr>
          <w:rFonts w:cstheme="minorHAnsi"/>
        </w:rPr>
        <w:t>fintech</w:t>
      </w:r>
      <w:proofErr w:type="spellEnd"/>
      <w:r w:rsidRPr="00A66E5A">
        <w:rPr>
          <w:rFonts w:cstheme="minorHAnsi"/>
        </w:rPr>
        <w:t xml:space="preserve"> partners, co-lending partners, supply chain finance partners etc. through pre-built accelerators or adapters.</w:t>
      </w:r>
    </w:p>
    <w:p w14:paraId="77B1CAD0"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central transaction management, business logic orchestration and application administration.</w:t>
      </w:r>
    </w:p>
    <w:p w14:paraId="7ABE7689"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same view/structure of digital lending journeys in all major OS platforms (Mac OS, Windows OS, Linux, </w:t>
      </w:r>
      <w:proofErr w:type="spellStart"/>
      <w:r w:rsidRPr="00A66E5A">
        <w:rPr>
          <w:rFonts w:cstheme="minorHAnsi"/>
        </w:rPr>
        <w:t>iOS</w:t>
      </w:r>
      <w:proofErr w:type="spellEnd"/>
      <w:r w:rsidRPr="00A66E5A">
        <w:rPr>
          <w:rFonts w:cstheme="minorHAnsi"/>
        </w:rPr>
        <w:t>, Android etc.) and browsers (Chrome, Safari, Firefox, Edge etc.). UI features should be browser independent</w:t>
      </w:r>
    </w:p>
    <w:p w14:paraId="77D6520A"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compatibility with all leading mobile phones and tablets, and provide responsive designs across various screen sizes</w:t>
      </w:r>
    </w:p>
    <w:p w14:paraId="7416359A"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compatibility with all live/supported versions of mobile platforms including </w:t>
      </w:r>
      <w:proofErr w:type="spellStart"/>
      <w:r w:rsidRPr="00A66E5A">
        <w:rPr>
          <w:rFonts w:cstheme="minorHAnsi"/>
        </w:rPr>
        <w:t>iOS</w:t>
      </w:r>
      <w:proofErr w:type="spellEnd"/>
      <w:r w:rsidRPr="00A66E5A">
        <w:rPr>
          <w:rFonts w:cstheme="minorHAnsi"/>
        </w:rPr>
        <w:t>, Android etc.</w:t>
      </w:r>
    </w:p>
    <w:p w14:paraId="13134B69" w14:textId="77777777" w:rsidR="00CA2123" w:rsidRPr="00A66E5A" w:rsidRDefault="00CA2123" w:rsidP="001B1D07">
      <w:pPr>
        <w:pStyle w:val="ListParagraph"/>
        <w:numPr>
          <w:ilvl w:val="1"/>
          <w:numId w:val="59"/>
        </w:numPr>
        <w:jc w:val="both"/>
        <w:rPr>
          <w:rFonts w:cstheme="minorHAnsi"/>
        </w:rPr>
      </w:pPr>
      <w:r w:rsidRPr="00A66E5A">
        <w:rPr>
          <w:rFonts w:cstheme="minorHAnsi"/>
        </w:rPr>
        <w:t>The successful bidder should ensure the compatibility of platform upon upgrade or launch of new mobile platforms or browsers within one month or as per timeline mutually agreeable, from the date of launch without any additional cost to Bank.</w:t>
      </w:r>
    </w:p>
    <w:p w14:paraId="6640B55D" w14:textId="77777777" w:rsidR="00CA2123" w:rsidRPr="00A66E5A" w:rsidRDefault="00CA2123" w:rsidP="001B1D07">
      <w:pPr>
        <w:pStyle w:val="ListParagraph"/>
        <w:numPr>
          <w:ilvl w:val="1"/>
          <w:numId w:val="59"/>
        </w:numPr>
        <w:jc w:val="both"/>
        <w:rPr>
          <w:rFonts w:cstheme="minorHAnsi"/>
        </w:rPr>
      </w:pPr>
      <w:r w:rsidRPr="00A66E5A">
        <w:rPr>
          <w:rFonts w:cstheme="minorHAnsi"/>
        </w:rPr>
        <w:t>The successful bidder should provide test reports for popular device types of each operating system to demonstrate compatibility.</w:t>
      </w:r>
    </w:p>
    <w:p w14:paraId="5B7A8FCB" w14:textId="77777777" w:rsidR="00CA2123" w:rsidRPr="00A66E5A" w:rsidRDefault="00CA2123" w:rsidP="001B1D07">
      <w:pPr>
        <w:pStyle w:val="ListParagraph"/>
        <w:numPr>
          <w:ilvl w:val="1"/>
          <w:numId w:val="59"/>
        </w:numPr>
        <w:jc w:val="both"/>
        <w:rPr>
          <w:rFonts w:cstheme="minorHAnsi"/>
        </w:rPr>
      </w:pPr>
      <w:r w:rsidRPr="00A66E5A">
        <w:rPr>
          <w:rFonts w:cstheme="minorHAnsi"/>
        </w:rPr>
        <w:t>Utilize best design practices for screens, layouts, visual clarity, branding, positioning, navigation, graphics, icons, accessibility, dialogues, features etc.</w:t>
      </w:r>
    </w:p>
    <w:p w14:paraId="07EB44E1"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features to reflect Bank’s branding and design themes, including logo, color theme etc. consistently.</w:t>
      </w:r>
    </w:p>
    <w:p w14:paraId="67BE0EF4" w14:textId="77777777" w:rsidR="00CA2123" w:rsidRPr="00A66E5A" w:rsidRDefault="00CA2123" w:rsidP="001B1D07">
      <w:pPr>
        <w:pStyle w:val="ListParagraph"/>
        <w:numPr>
          <w:ilvl w:val="1"/>
          <w:numId w:val="59"/>
        </w:numPr>
        <w:jc w:val="both"/>
        <w:rPr>
          <w:rFonts w:cstheme="minorHAnsi"/>
        </w:rPr>
      </w:pPr>
      <w:r w:rsidRPr="00A66E5A">
        <w:rPr>
          <w:rFonts w:cstheme="minorHAnsi"/>
        </w:rPr>
        <w:lastRenderedPageBreak/>
        <w:t xml:space="preserve">Provide intuitive accessibility features like gestures (tap, swipe etc.), high contrast ratios, easy data entry, </w:t>
      </w:r>
      <w:proofErr w:type="spellStart"/>
      <w:r w:rsidRPr="00A66E5A">
        <w:rPr>
          <w:rFonts w:cstheme="minorHAnsi"/>
        </w:rPr>
        <w:t>autofill</w:t>
      </w:r>
      <w:proofErr w:type="spellEnd"/>
      <w:r w:rsidRPr="00A66E5A">
        <w:rPr>
          <w:rFonts w:cstheme="minorHAnsi"/>
        </w:rPr>
        <w:t>, adjustment options for font size/color/brightness, reader etc.</w:t>
      </w:r>
    </w:p>
    <w:p w14:paraId="01508EB8"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options of delivering nudge (banners, in-app notifications, personalized links etc.)</w:t>
      </w:r>
    </w:p>
    <w:p w14:paraId="0A7FE7CA"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dynamic rearrangement of product/content categories at customer level based on past and live behavior.</w:t>
      </w:r>
    </w:p>
    <w:p w14:paraId="67EBD3AC"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personalized offers and nudges based on financial history, lending history, interests etc.</w:t>
      </w:r>
    </w:p>
    <w:p w14:paraId="5D246807"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responsive campaigns and banners which redirect user to the designated features/offers.</w:t>
      </w:r>
    </w:p>
    <w:p w14:paraId="58B7C456"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capability to reach out to customers through various mediums like SMS, email, </w:t>
      </w:r>
      <w:proofErr w:type="spellStart"/>
      <w:r w:rsidRPr="00A66E5A">
        <w:rPr>
          <w:rFonts w:cstheme="minorHAnsi"/>
        </w:rPr>
        <w:t>WhatsApp</w:t>
      </w:r>
      <w:proofErr w:type="spellEnd"/>
      <w:r w:rsidRPr="00A66E5A">
        <w:rPr>
          <w:rFonts w:cstheme="minorHAnsi"/>
        </w:rPr>
        <w:t xml:space="preserve">, push notifications, in-app notifications, </w:t>
      </w:r>
      <w:proofErr w:type="gramStart"/>
      <w:r w:rsidRPr="00A66E5A">
        <w:rPr>
          <w:rFonts w:cstheme="minorHAnsi"/>
        </w:rPr>
        <w:t>calls</w:t>
      </w:r>
      <w:proofErr w:type="gramEnd"/>
      <w:r w:rsidRPr="00A66E5A">
        <w:rPr>
          <w:rFonts w:cstheme="minorHAnsi"/>
        </w:rPr>
        <w:t xml:space="preserve"> as applicable and at optimal time for the contact for maximum engagement.</w:t>
      </w:r>
    </w:p>
    <w:p w14:paraId="1CF3F162"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various MIS reports which should be configurable in nature.</w:t>
      </w:r>
    </w:p>
    <w:p w14:paraId="558003C8"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necessary dashboards, reports and audit trails, where branches/ controlling offices can view or track the post sanction details based on the business rules/ configurations set up as per the Bank’s policy</w:t>
      </w:r>
    </w:p>
    <w:p w14:paraId="2B1DFEED"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integration with other backend systems with a unified data architecture model.</w:t>
      </w:r>
    </w:p>
    <w:p w14:paraId="38C999D2"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multi-lingual feature supporting English, Hindi, Punjabi, Gujarati, Marathi, </w:t>
      </w:r>
      <w:proofErr w:type="spellStart"/>
      <w:r w:rsidRPr="00A66E5A">
        <w:rPr>
          <w:rFonts w:cstheme="minorHAnsi"/>
        </w:rPr>
        <w:t>Odia</w:t>
      </w:r>
      <w:proofErr w:type="spellEnd"/>
      <w:r w:rsidRPr="00A66E5A">
        <w:rPr>
          <w:rFonts w:cstheme="minorHAnsi"/>
        </w:rPr>
        <w:t>, Bengali, Assamese, Tamil, Telugu, Kannada, Malayalam and other languages without requiring additional customization.</w:t>
      </w:r>
    </w:p>
    <w:p w14:paraId="291EF152" w14:textId="77777777" w:rsidR="00CA2123" w:rsidRPr="00A66E5A" w:rsidRDefault="00CA2123" w:rsidP="001B1D07">
      <w:pPr>
        <w:pStyle w:val="ListParagraph"/>
        <w:numPr>
          <w:ilvl w:val="1"/>
          <w:numId w:val="59"/>
        </w:numPr>
        <w:jc w:val="both"/>
        <w:rPr>
          <w:rFonts w:cstheme="minorHAnsi"/>
        </w:rPr>
      </w:pPr>
      <w:r w:rsidRPr="00A66E5A">
        <w:rPr>
          <w:rFonts w:cstheme="minorHAnsi"/>
        </w:rPr>
        <w:t>The successful bidder must implement required changes in the platform including the software, procedure and operations to comply with any new rules of Indian Law or new rules from RBI/IBA/MFI/NPCI/Bank for providing the Mobile/Digital Banking lending platform services to the Bank at no cost.</w:t>
      </w:r>
    </w:p>
    <w:p w14:paraId="231C9D13"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administration features to manage digital campaigns, document management etc.</w:t>
      </w:r>
    </w:p>
    <w:p w14:paraId="1BC2A3EB"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notification features on all leading mobile platforms including </w:t>
      </w:r>
      <w:proofErr w:type="spellStart"/>
      <w:r w:rsidRPr="00A66E5A">
        <w:rPr>
          <w:rFonts w:cstheme="minorHAnsi"/>
        </w:rPr>
        <w:t>iOS</w:t>
      </w:r>
      <w:proofErr w:type="spellEnd"/>
      <w:r w:rsidRPr="00A66E5A">
        <w:rPr>
          <w:rFonts w:cstheme="minorHAnsi"/>
        </w:rPr>
        <w:t>, Android etc. through integration with Digital Lending Platform.</w:t>
      </w:r>
    </w:p>
    <w:p w14:paraId="151722D3"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capability to track notifications sent, delivered, seen, completed journeys, feedback etc.</w:t>
      </w:r>
    </w:p>
    <w:p w14:paraId="339FB1D3" w14:textId="77777777" w:rsidR="00CA2123" w:rsidRPr="00A66E5A" w:rsidRDefault="00CA2123" w:rsidP="001B1D07">
      <w:pPr>
        <w:pStyle w:val="ListParagraph"/>
        <w:numPr>
          <w:ilvl w:val="1"/>
          <w:numId w:val="59"/>
        </w:numPr>
        <w:jc w:val="both"/>
        <w:rPr>
          <w:rFonts w:cstheme="minorHAnsi"/>
        </w:rPr>
      </w:pPr>
      <w:r w:rsidRPr="00A66E5A">
        <w:rPr>
          <w:rFonts w:cstheme="minorHAnsi"/>
        </w:rPr>
        <w:t>Provide automated triggering of notifications and successful bidder should set rules as per Bank’s requirements.</w:t>
      </w:r>
    </w:p>
    <w:p w14:paraId="1075B5D6" w14:textId="77777777" w:rsidR="00CA2123" w:rsidRPr="00A66E5A" w:rsidRDefault="00CA2123" w:rsidP="001B1D07">
      <w:pPr>
        <w:pStyle w:val="ListParagraph"/>
        <w:numPr>
          <w:ilvl w:val="1"/>
          <w:numId w:val="59"/>
        </w:numPr>
        <w:jc w:val="both"/>
        <w:rPr>
          <w:rFonts w:cstheme="minorHAnsi"/>
        </w:rPr>
      </w:pPr>
      <w:r w:rsidRPr="00A66E5A">
        <w:rPr>
          <w:rFonts w:cstheme="minorHAnsi"/>
        </w:rPr>
        <w:t>Integrate with mobile gateway/SMS provider to send text message notifications.</w:t>
      </w:r>
    </w:p>
    <w:p w14:paraId="0ECD7F7A" w14:textId="77777777" w:rsidR="00CA2123" w:rsidRPr="00A66E5A" w:rsidRDefault="00CA2123" w:rsidP="001B1D07">
      <w:pPr>
        <w:pStyle w:val="ListParagraph"/>
        <w:numPr>
          <w:ilvl w:val="1"/>
          <w:numId w:val="59"/>
        </w:numPr>
        <w:jc w:val="both"/>
        <w:rPr>
          <w:rFonts w:cstheme="minorHAnsi"/>
        </w:rPr>
      </w:pPr>
      <w:r w:rsidRPr="00A66E5A">
        <w:rPr>
          <w:rFonts w:cstheme="minorHAnsi"/>
        </w:rPr>
        <w:lastRenderedPageBreak/>
        <w:t xml:space="preserve">The successful bidder should leverage Bank’s existing channel provider relationships (SMS, email, </w:t>
      </w:r>
      <w:proofErr w:type="spellStart"/>
      <w:r w:rsidRPr="00A66E5A">
        <w:rPr>
          <w:rFonts w:cstheme="minorHAnsi"/>
        </w:rPr>
        <w:t>WhatsApp</w:t>
      </w:r>
      <w:proofErr w:type="spellEnd"/>
      <w:r w:rsidRPr="00A66E5A">
        <w:rPr>
          <w:rFonts w:cstheme="minorHAnsi"/>
        </w:rPr>
        <w:t xml:space="preserve"> etc.) wherever applicable.</w:t>
      </w:r>
    </w:p>
    <w:p w14:paraId="7CA02FA7" w14:textId="44F75B03" w:rsidR="00CA2123" w:rsidRPr="00A66E5A" w:rsidRDefault="00CA2123" w:rsidP="001B1D07">
      <w:pPr>
        <w:pStyle w:val="ListParagraph"/>
        <w:numPr>
          <w:ilvl w:val="1"/>
          <w:numId w:val="59"/>
        </w:numPr>
        <w:jc w:val="both"/>
        <w:rPr>
          <w:rFonts w:cstheme="minorHAnsi"/>
        </w:rPr>
      </w:pPr>
      <w:r w:rsidRPr="00A66E5A">
        <w:rPr>
          <w:rFonts w:cstheme="minorHAnsi"/>
        </w:rPr>
        <w:t xml:space="preserve">Provide the capability for captured, generated, and uploaded documents to be stored and retrieved for </w:t>
      </w:r>
      <w:proofErr w:type="spellStart"/>
      <w:r w:rsidRPr="00A66E5A">
        <w:rPr>
          <w:rFonts w:cstheme="minorHAnsi"/>
        </w:rPr>
        <w:t>omnichannel</w:t>
      </w:r>
      <w:proofErr w:type="spellEnd"/>
      <w:r w:rsidRPr="00A66E5A">
        <w:rPr>
          <w:rFonts w:cstheme="minorHAnsi"/>
        </w:rPr>
        <w:t xml:space="preserve"> experience </w:t>
      </w:r>
    </w:p>
    <w:p w14:paraId="28510CAF" w14:textId="4351ADA0" w:rsidR="00CA2123" w:rsidRPr="00A66E5A" w:rsidRDefault="00CA2123" w:rsidP="001B1D07">
      <w:pPr>
        <w:pStyle w:val="ListParagraph"/>
        <w:numPr>
          <w:ilvl w:val="1"/>
          <w:numId w:val="59"/>
        </w:numPr>
        <w:jc w:val="both"/>
        <w:rPr>
          <w:rFonts w:cstheme="minorHAnsi"/>
        </w:rPr>
      </w:pPr>
      <w:r w:rsidRPr="00A66E5A">
        <w:rPr>
          <w:rFonts w:cstheme="minorHAnsi"/>
        </w:rPr>
        <w:t>Inte</w:t>
      </w:r>
      <w:r w:rsidR="00C86FEB" w:rsidRPr="00A66E5A">
        <w:rPr>
          <w:rFonts w:cstheme="minorHAnsi"/>
        </w:rPr>
        <w:t>rface</w:t>
      </w:r>
      <w:r w:rsidRPr="00A66E5A">
        <w:rPr>
          <w:rFonts w:cstheme="minorHAnsi"/>
        </w:rPr>
        <w:t xml:space="preserve"> with the bank’s existing document management system </w:t>
      </w:r>
      <w:r w:rsidR="00C86FEB" w:rsidRPr="00A66E5A">
        <w:rPr>
          <w:rFonts w:cstheme="minorHAnsi"/>
        </w:rPr>
        <w:t>as per Bank’s requirement</w:t>
      </w:r>
    </w:p>
    <w:p w14:paraId="48606885" w14:textId="77777777" w:rsidR="00CA2123" w:rsidRPr="00A66E5A" w:rsidRDefault="00CA2123" w:rsidP="001B1D07">
      <w:pPr>
        <w:pStyle w:val="ListParagraph"/>
        <w:numPr>
          <w:ilvl w:val="1"/>
          <w:numId w:val="59"/>
        </w:numPr>
        <w:jc w:val="both"/>
        <w:rPr>
          <w:rFonts w:cstheme="minorHAnsi"/>
        </w:rPr>
      </w:pPr>
      <w:r w:rsidRPr="00A66E5A">
        <w:rPr>
          <w:rFonts w:cstheme="minorHAnsi"/>
        </w:rPr>
        <w:t>The successful bidder will be required to implement all features listed above and detailed in following sections as part of this RFP scope.</w:t>
      </w:r>
    </w:p>
    <w:p w14:paraId="35969314" w14:textId="77777777" w:rsidR="00CA2123" w:rsidRPr="00A66E5A" w:rsidRDefault="00CA2123" w:rsidP="001B1D07">
      <w:pPr>
        <w:pStyle w:val="ListParagraph"/>
        <w:numPr>
          <w:ilvl w:val="1"/>
          <w:numId w:val="59"/>
        </w:numPr>
        <w:jc w:val="both"/>
        <w:rPr>
          <w:rFonts w:cstheme="minorHAnsi"/>
        </w:rPr>
      </w:pPr>
      <w:r w:rsidRPr="00A66E5A">
        <w:rPr>
          <w:rFonts w:cstheme="minorHAnsi"/>
        </w:rPr>
        <w:t xml:space="preserve">The list of Out of the Box journeys is defined in 3 </w:t>
      </w:r>
      <w:proofErr w:type="gramStart"/>
      <w:r w:rsidRPr="00A66E5A">
        <w:rPr>
          <w:rFonts w:cstheme="minorHAnsi"/>
        </w:rPr>
        <w:t>blocks  and</w:t>
      </w:r>
      <w:proofErr w:type="gramEnd"/>
      <w:r w:rsidRPr="00A66E5A">
        <w:rPr>
          <w:rFonts w:cstheme="minorHAnsi"/>
        </w:rPr>
        <w:t xml:space="preserve"> listed below in </w:t>
      </w:r>
      <w:r w:rsidRPr="00A66E5A">
        <w:rPr>
          <w:rFonts w:cstheme="minorHAnsi"/>
          <w:b/>
          <w:bCs/>
        </w:rPr>
        <w:t>Section II . Point 5: Features</w:t>
      </w:r>
    </w:p>
    <w:p w14:paraId="6C953B28" w14:textId="77777777" w:rsidR="00CA2123" w:rsidRPr="00A66E5A" w:rsidRDefault="00CA2123" w:rsidP="00CA2123">
      <w:pPr>
        <w:pStyle w:val="ListParagraph"/>
        <w:ind w:left="1440"/>
        <w:jc w:val="both"/>
        <w:rPr>
          <w:rFonts w:cstheme="minorHAnsi"/>
        </w:rPr>
      </w:pPr>
    </w:p>
    <w:p w14:paraId="340B6604" w14:textId="330AAA70" w:rsidR="00CA2123" w:rsidRPr="00A66E5A" w:rsidRDefault="00CA2123" w:rsidP="001B1D07">
      <w:pPr>
        <w:pStyle w:val="Heading2"/>
        <w:numPr>
          <w:ilvl w:val="1"/>
          <w:numId w:val="41"/>
        </w:numPr>
        <w:tabs>
          <w:tab w:val="clear" w:pos="2160"/>
          <w:tab w:val="num" w:pos="142"/>
        </w:tabs>
        <w:spacing w:before="120" w:after="120"/>
        <w:ind w:left="142" w:hanging="142"/>
        <w:jc w:val="both"/>
        <w:rPr>
          <w:rFonts w:cstheme="minorHAnsi"/>
          <w:b/>
          <w:bCs/>
        </w:rPr>
      </w:pPr>
      <w:r w:rsidRPr="00A66E5A">
        <w:rPr>
          <w:rFonts w:cstheme="minorHAnsi"/>
          <w:b/>
          <w:bCs/>
        </w:rPr>
        <w:t xml:space="preserve"> </w:t>
      </w:r>
      <w:bookmarkStart w:id="179" w:name="_Toc123749963"/>
      <w:r w:rsidRPr="00A66E5A">
        <w:rPr>
          <w:rFonts w:cstheme="minorHAnsi"/>
          <w:b/>
          <w:bCs/>
        </w:rPr>
        <w:t>Features</w:t>
      </w:r>
      <w:bookmarkEnd w:id="179"/>
      <w:r w:rsidRPr="00A66E5A">
        <w:rPr>
          <w:rFonts w:cstheme="minorHAnsi"/>
          <w:b/>
          <w:bCs/>
        </w:rPr>
        <w:t xml:space="preserve"> </w:t>
      </w:r>
    </w:p>
    <w:p w14:paraId="3455844A" w14:textId="189E0672" w:rsidR="00CA2123" w:rsidRPr="00A66E5A" w:rsidRDefault="00CA2123" w:rsidP="00CA2123">
      <w:pPr>
        <w:pStyle w:val="00Body"/>
        <w:ind w:left="720"/>
        <w:jc w:val="both"/>
        <w:rPr>
          <w:rFonts w:cstheme="minorHAnsi"/>
        </w:rPr>
      </w:pPr>
      <w:r w:rsidRPr="00A66E5A">
        <w:rPr>
          <w:rFonts w:cstheme="minorHAnsi"/>
        </w:rPr>
        <w:t xml:space="preserve">The following list of loans </w:t>
      </w:r>
      <w:proofErr w:type="gramStart"/>
      <w:r w:rsidRPr="00A66E5A">
        <w:rPr>
          <w:rFonts w:cstheme="minorHAnsi"/>
        </w:rPr>
        <w:t>categories  should</w:t>
      </w:r>
      <w:proofErr w:type="gramEnd"/>
      <w:r w:rsidRPr="00A66E5A">
        <w:rPr>
          <w:rFonts w:cstheme="minorHAnsi"/>
        </w:rPr>
        <w:t xml:space="preserve"> be supported on the digital lending platform. The bank has identi</w:t>
      </w:r>
      <w:r w:rsidR="003A42EB" w:rsidRPr="00A66E5A">
        <w:rPr>
          <w:rFonts w:cstheme="minorHAnsi"/>
        </w:rPr>
        <w:t>fied these in 3 major Blocks as</w:t>
      </w:r>
      <w:r w:rsidRPr="00A66E5A">
        <w:rPr>
          <w:rFonts w:cstheme="minorHAnsi"/>
        </w:rPr>
        <w:t xml:space="preserve">: </w:t>
      </w:r>
    </w:p>
    <w:p w14:paraId="4FC0E6BF" w14:textId="77777777" w:rsidR="00CA2123" w:rsidRPr="00A66E5A" w:rsidRDefault="00CA2123" w:rsidP="00CA2123">
      <w:pPr>
        <w:pStyle w:val="00Body"/>
        <w:ind w:left="720"/>
        <w:jc w:val="both"/>
        <w:rPr>
          <w:rFonts w:cstheme="minorHAnsi"/>
          <w:b/>
          <w:sz w:val="28"/>
          <w:szCs w:val="28"/>
        </w:rPr>
      </w:pPr>
    </w:p>
    <w:p w14:paraId="3660FB63" w14:textId="77777777" w:rsidR="00CA2123" w:rsidRPr="00A66E5A" w:rsidRDefault="00CA2123" w:rsidP="00CA2123">
      <w:pPr>
        <w:pStyle w:val="00Body"/>
        <w:jc w:val="both"/>
        <w:rPr>
          <w:rFonts w:cstheme="minorHAnsi"/>
          <w:b/>
          <w:sz w:val="28"/>
          <w:szCs w:val="28"/>
        </w:rPr>
      </w:pPr>
      <w:r w:rsidRPr="00A66E5A">
        <w:rPr>
          <w:rFonts w:cstheme="minorHAnsi"/>
          <w:b/>
          <w:sz w:val="28"/>
          <w:szCs w:val="28"/>
        </w:rPr>
        <w:t>5.1 Block1:</w:t>
      </w:r>
    </w:p>
    <w:tbl>
      <w:tblPr>
        <w:tblW w:w="8992" w:type="dxa"/>
        <w:tblLook w:val="04A0" w:firstRow="1" w:lastRow="0" w:firstColumn="1" w:lastColumn="0" w:noHBand="0" w:noVBand="1"/>
      </w:tblPr>
      <w:tblGrid>
        <w:gridCol w:w="483"/>
        <w:gridCol w:w="1559"/>
        <w:gridCol w:w="6950"/>
      </w:tblGrid>
      <w:tr w:rsidR="00CA2123" w:rsidRPr="00A66E5A" w14:paraId="6C6E9EBF" w14:textId="77777777" w:rsidTr="003A42EB">
        <w:trPr>
          <w:trHeight w:val="520"/>
        </w:trPr>
        <w:tc>
          <w:tcPr>
            <w:tcW w:w="483" w:type="dxa"/>
            <w:tcBorders>
              <w:top w:val="single" w:sz="4" w:space="0" w:color="auto"/>
              <w:left w:val="single" w:sz="4" w:space="0" w:color="auto"/>
              <w:bottom w:val="single" w:sz="4" w:space="0" w:color="auto"/>
              <w:right w:val="single" w:sz="4" w:space="0" w:color="auto"/>
            </w:tcBorders>
            <w:shd w:val="clear" w:color="auto" w:fill="A6A6A6" w:themeFill="background2" w:themeFillShade="A6"/>
            <w:hideMark/>
          </w:tcPr>
          <w:p w14:paraId="4198E22D" w14:textId="77777777" w:rsidR="00CA2123" w:rsidRPr="00A66E5A" w:rsidRDefault="00CA2123" w:rsidP="00F75EC6">
            <w:pPr>
              <w:spacing w:after="0" w:line="240" w:lineRule="auto"/>
              <w:jc w:val="both"/>
              <w:rPr>
                <w:rFonts w:cstheme="minorHAnsi"/>
                <w:b/>
                <w:bCs/>
                <w:color w:val="000000" w:themeColor="text1"/>
                <w:sz w:val="20"/>
                <w:lang w:val="en-IN" w:eastAsia="en-IN"/>
              </w:rPr>
            </w:pPr>
            <w:r w:rsidRPr="00A66E5A">
              <w:rPr>
                <w:rFonts w:cstheme="minorHAnsi"/>
                <w:b/>
                <w:bCs/>
                <w:color w:val="000000" w:themeColor="text1"/>
                <w:sz w:val="20"/>
                <w:lang w:val="en-IN" w:eastAsia="en-IN"/>
              </w:rPr>
              <w:t> </w:t>
            </w:r>
            <w:proofErr w:type="spellStart"/>
            <w:r w:rsidRPr="00A66E5A">
              <w:rPr>
                <w:rFonts w:cstheme="minorHAnsi"/>
                <w:b/>
                <w:bCs/>
                <w:color w:val="000000" w:themeColor="text1"/>
                <w:sz w:val="20"/>
                <w:lang w:val="en-IN" w:eastAsia="en-IN"/>
              </w:rPr>
              <w:t>Sl</w:t>
            </w:r>
            <w:proofErr w:type="spellEnd"/>
            <w:r w:rsidRPr="00A66E5A">
              <w:rPr>
                <w:rFonts w:cstheme="minorHAnsi"/>
                <w:b/>
                <w:bCs/>
                <w:color w:val="000000" w:themeColor="text1"/>
                <w:sz w:val="20"/>
                <w:lang w:val="en-IN" w:eastAsia="en-IN"/>
              </w:rPr>
              <w:t xml:space="preserve"> No </w:t>
            </w:r>
          </w:p>
        </w:tc>
        <w:tc>
          <w:tcPr>
            <w:tcW w:w="1559" w:type="dxa"/>
            <w:tcBorders>
              <w:top w:val="single" w:sz="4" w:space="0" w:color="auto"/>
              <w:left w:val="nil"/>
              <w:bottom w:val="single" w:sz="4" w:space="0" w:color="auto"/>
              <w:right w:val="single" w:sz="4" w:space="0" w:color="auto"/>
            </w:tcBorders>
            <w:shd w:val="clear" w:color="auto" w:fill="A6A6A6" w:themeFill="background2" w:themeFillShade="A6"/>
            <w:hideMark/>
          </w:tcPr>
          <w:p w14:paraId="2129B0B1" w14:textId="77777777" w:rsidR="00CA2123" w:rsidRPr="00A66E5A" w:rsidRDefault="00CA2123" w:rsidP="00F75EC6">
            <w:pPr>
              <w:spacing w:after="0" w:line="240" w:lineRule="auto"/>
              <w:jc w:val="both"/>
              <w:rPr>
                <w:rFonts w:cstheme="minorHAnsi"/>
                <w:b/>
                <w:bCs/>
                <w:color w:val="000000" w:themeColor="text1"/>
                <w:sz w:val="20"/>
                <w:lang w:val="en-IN" w:eastAsia="en-IN"/>
              </w:rPr>
            </w:pPr>
            <w:r w:rsidRPr="00A66E5A">
              <w:rPr>
                <w:rFonts w:cstheme="minorHAnsi"/>
                <w:b/>
                <w:bCs/>
                <w:color w:val="000000" w:themeColor="text1"/>
                <w:sz w:val="20"/>
                <w:lang w:val="en-IN" w:eastAsia="en-IN"/>
              </w:rPr>
              <w:t>Category</w:t>
            </w:r>
          </w:p>
        </w:tc>
        <w:tc>
          <w:tcPr>
            <w:tcW w:w="6950" w:type="dxa"/>
            <w:tcBorders>
              <w:top w:val="single" w:sz="4" w:space="0" w:color="auto"/>
              <w:left w:val="nil"/>
              <w:bottom w:val="single" w:sz="4" w:space="0" w:color="auto"/>
              <w:right w:val="single" w:sz="4" w:space="0" w:color="auto"/>
            </w:tcBorders>
            <w:shd w:val="clear" w:color="auto" w:fill="A6A6A6" w:themeFill="background2" w:themeFillShade="A6"/>
            <w:hideMark/>
          </w:tcPr>
          <w:p w14:paraId="576C2FB2" w14:textId="77777777" w:rsidR="00CA2123" w:rsidRPr="00A66E5A" w:rsidRDefault="00CA2123" w:rsidP="00F75EC6">
            <w:pPr>
              <w:spacing w:after="0" w:line="240" w:lineRule="auto"/>
              <w:jc w:val="both"/>
              <w:rPr>
                <w:rFonts w:cstheme="minorHAnsi"/>
                <w:b/>
                <w:bCs/>
                <w:color w:val="000000" w:themeColor="text1"/>
                <w:sz w:val="20"/>
                <w:lang w:val="en-IN" w:eastAsia="en-IN"/>
              </w:rPr>
            </w:pPr>
            <w:r w:rsidRPr="00A66E5A">
              <w:rPr>
                <w:rFonts w:cstheme="minorHAnsi"/>
                <w:b/>
                <w:bCs/>
                <w:color w:val="000000" w:themeColor="text1"/>
                <w:sz w:val="20"/>
                <w:lang w:val="en-IN" w:eastAsia="en-IN"/>
              </w:rPr>
              <w:t>Sub Category</w:t>
            </w:r>
          </w:p>
        </w:tc>
      </w:tr>
      <w:tr w:rsidR="00CA2123" w:rsidRPr="00A66E5A" w14:paraId="7F004BB6"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6ACCF27B"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37F4481"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Personal Loans</w:t>
            </w:r>
          </w:p>
        </w:tc>
        <w:tc>
          <w:tcPr>
            <w:tcW w:w="6950" w:type="dxa"/>
            <w:tcBorders>
              <w:top w:val="nil"/>
              <w:left w:val="nil"/>
              <w:bottom w:val="single" w:sz="4" w:space="0" w:color="auto"/>
              <w:right w:val="single" w:sz="4" w:space="0" w:color="auto"/>
            </w:tcBorders>
            <w:shd w:val="clear" w:color="auto" w:fill="auto"/>
            <w:vAlign w:val="bottom"/>
            <w:hideMark/>
          </w:tcPr>
          <w:p w14:paraId="5473F163"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Pre-approved personal loan</w:t>
            </w:r>
          </w:p>
        </w:tc>
      </w:tr>
      <w:tr w:rsidR="00CA2123" w:rsidRPr="00A66E5A" w14:paraId="4E0AA933"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496582C6"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2</w:t>
            </w:r>
          </w:p>
        </w:tc>
        <w:tc>
          <w:tcPr>
            <w:tcW w:w="1559" w:type="dxa"/>
            <w:vMerge/>
            <w:tcBorders>
              <w:top w:val="nil"/>
              <w:left w:val="single" w:sz="4" w:space="0" w:color="auto"/>
              <w:bottom w:val="single" w:sz="4" w:space="0" w:color="auto"/>
              <w:right w:val="single" w:sz="4" w:space="0" w:color="auto"/>
            </w:tcBorders>
            <w:vAlign w:val="center"/>
            <w:hideMark/>
          </w:tcPr>
          <w:p w14:paraId="5656B0EF"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auto" w:fill="auto"/>
            <w:noWrap/>
            <w:vAlign w:val="bottom"/>
            <w:hideMark/>
          </w:tcPr>
          <w:p w14:paraId="56CE93D8"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Top-ups (for Personal Loan, Home Loan) </w:t>
            </w:r>
          </w:p>
        </w:tc>
      </w:tr>
      <w:tr w:rsidR="00CA2123" w:rsidRPr="00A66E5A" w14:paraId="016833E8" w14:textId="77777777" w:rsidTr="003A42EB">
        <w:trPr>
          <w:trHeight w:val="290"/>
        </w:trPr>
        <w:tc>
          <w:tcPr>
            <w:tcW w:w="483" w:type="dxa"/>
            <w:tcBorders>
              <w:top w:val="single" w:sz="4" w:space="0" w:color="auto"/>
              <w:left w:val="single" w:sz="4" w:space="0" w:color="auto"/>
              <w:right w:val="single" w:sz="4" w:space="0" w:color="auto"/>
            </w:tcBorders>
            <w:shd w:val="clear" w:color="auto" w:fill="auto"/>
            <w:noWrap/>
            <w:vAlign w:val="bottom"/>
            <w:hideMark/>
          </w:tcPr>
          <w:p w14:paraId="0A09DA4E"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88E78"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Gold Loan</w:t>
            </w:r>
          </w:p>
        </w:tc>
        <w:tc>
          <w:tcPr>
            <w:tcW w:w="6950" w:type="dxa"/>
            <w:tcBorders>
              <w:top w:val="nil"/>
              <w:left w:val="nil"/>
              <w:bottom w:val="single" w:sz="4" w:space="0" w:color="auto"/>
              <w:right w:val="single" w:sz="4" w:space="0" w:color="auto"/>
            </w:tcBorders>
            <w:shd w:val="clear" w:color="auto" w:fill="auto"/>
            <w:vAlign w:val="bottom"/>
            <w:hideMark/>
          </w:tcPr>
          <w:p w14:paraId="5E4E6AE8" w14:textId="340C583D"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Personal Gold loan </w:t>
            </w:r>
            <w:r w:rsidR="00272A18" w:rsidRPr="00A66E5A">
              <w:rPr>
                <w:rFonts w:cstheme="minorHAnsi"/>
                <w:color w:val="000000" w:themeColor="text1"/>
                <w:sz w:val="20"/>
                <w:lang w:val="en-IN" w:eastAsia="en-IN"/>
              </w:rPr>
              <w:t>Renewals</w:t>
            </w:r>
          </w:p>
        </w:tc>
      </w:tr>
      <w:tr w:rsidR="00CA2123" w:rsidRPr="00A66E5A" w14:paraId="7E3A5691" w14:textId="77777777" w:rsidTr="003A42EB">
        <w:trPr>
          <w:trHeight w:val="29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BF4CB"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4</w:t>
            </w:r>
          </w:p>
        </w:tc>
        <w:tc>
          <w:tcPr>
            <w:tcW w:w="1559" w:type="dxa"/>
            <w:tcBorders>
              <w:top w:val="single" w:sz="4" w:space="0" w:color="auto"/>
              <w:left w:val="single" w:sz="4" w:space="0" w:color="auto"/>
              <w:bottom w:val="single" w:sz="4" w:space="0" w:color="auto"/>
            </w:tcBorders>
            <w:shd w:val="clear" w:color="auto" w:fill="auto"/>
            <w:hideMark/>
          </w:tcPr>
          <w:p w14:paraId="1B0ADB5A"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Home Loans</w:t>
            </w:r>
          </w:p>
        </w:tc>
        <w:tc>
          <w:tcPr>
            <w:tcW w:w="6950" w:type="dxa"/>
            <w:tcBorders>
              <w:top w:val="single" w:sz="4" w:space="0" w:color="auto"/>
              <w:bottom w:val="single" w:sz="4" w:space="0" w:color="auto"/>
              <w:right w:val="single" w:sz="4" w:space="0" w:color="auto"/>
            </w:tcBorders>
            <w:shd w:val="clear" w:color="auto" w:fill="auto"/>
            <w:vAlign w:val="bottom"/>
            <w:hideMark/>
          </w:tcPr>
          <w:p w14:paraId="0A8DD53E"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Home Loan</w:t>
            </w:r>
          </w:p>
        </w:tc>
      </w:tr>
      <w:tr w:rsidR="00CA2123" w:rsidRPr="00A66E5A" w14:paraId="57A96DA1"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1F17F339" w14:textId="77777777" w:rsidR="00CA2123" w:rsidRPr="00A66E5A" w:rsidRDefault="00CA2123" w:rsidP="00F75EC6">
            <w:pPr>
              <w:spacing w:after="0" w:line="240" w:lineRule="auto"/>
              <w:jc w:val="both"/>
              <w:rPr>
                <w:rFonts w:cstheme="minorHAnsi"/>
                <w:color w:val="000000"/>
                <w:sz w:val="20"/>
                <w:lang w:val="en-IN" w:eastAsia="en-IN"/>
              </w:rPr>
            </w:pPr>
          </w:p>
        </w:tc>
        <w:tc>
          <w:tcPr>
            <w:tcW w:w="1559" w:type="dxa"/>
            <w:vMerge w:val="restart"/>
            <w:tcBorders>
              <w:top w:val="nil"/>
              <w:left w:val="single" w:sz="4" w:space="0" w:color="auto"/>
              <w:bottom w:val="single" w:sz="4" w:space="0" w:color="auto"/>
              <w:right w:val="single" w:sz="4" w:space="0" w:color="auto"/>
            </w:tcBorders>
            <w:shd w:val="clear" w:color="000000" w:fill="FFFFFF"/>
            <w:hideMark/>
          </w:tcPr>
          <w:p w14:paraId="74DA9B35"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 (Government)</w:t>
            </w:r>
          </w:p>
        </w:tc>
        <w:tc>
          <w:tcPr>
            <w:tcW w:w="6950" w:type="dxa"/>
            <w:tcBorders>
              <w:top w:val="nil"/>
              <w:left w:val="nil"/>
              <w:bottom w:val="single" w:sz="4" w:space="0" w:color="auto"/>
              <w:right w:val="single" w:sz="4" w:space="0" w:color="auto"/>
            </w:tcBorders>
            <w:shd w:val="clear" w:color="auto" w:fill="auto"/>
            <w:vAlign w:val="bottom"/>
            <w:hideMark/>
          </w:tcPr>
          <w:p w14:paraId="018147BA"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Module for MSME Government schemes:</w:t>
            </w:r>
          </w:p>
        </w:tc>
      </w:tr>
      <w:tr w:rsidR="00CA2123" w:rsidRPr="00A66E5A" w14:paraId="08B53085"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19DFA923"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5</w:t>
            </w:r>
          </w:p>
        </w:tc>
        <w:tc>
          <w:tcPr>
            <w:tcW w:w="1559" w:type="dxa"/>
            <w:vMerge/>
            <w:tcBorders>
              <w:top w:val="nil"/>
              <w:left w:val="single" w:sz="4" w:space="0" w:color="auto"/>
              <w:bottom w:val="single" w:sz="4" w:space="0" w:color="auto"/>
              <w:right w:val="single" w:sz="4" w:space="0" w:color="auto"/>
            </w:tcBorders>
            <w:vAlign w:val="center"/>
            <w:hideMark/>
          </w:tcPr>
          <w:p w14:paraId="34685505"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auto" w:fill="auto"/>
            <w:vAlign w:val="bottom"/>
            <w:hideMark/>
          </w:tcPr>
          <w:p w14:paraId="2192683A"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roofErr w:type="spellStart"/>
            <w:r w:rsidRPr="00A66E5A">
              <w:rPr>
                <w:rFonts w:cstheme="minorHAnsi"/>
                <w:color w:val="000000"/>
                <w:sz w:val="20"/>
                <w:lang w:val="en-IN" w:eastAsia="en-IN"/>
              </w:rPr>
              <w:t>Shishu</w:t>
            </w:r>
            <w:proofErr w:type="spellEnd"/>
            <w:r w:rsidRPr="00A66E5A">
              <w:rPr>
                <w:rFonts w:cstheme="minorHAnsi"/>
                <w:color w:val="000000"/>
                <w:sz w:val="20"/>
                <w:lang w:val="en-IN" w:eastAsia="en-IN"/>
              </w:rPr>
              <w:t xml:space="preserve"> Mudra, </w:t>
            </w:r>
          </w:p>
        </w:tc>
      </w:tr>
      <w:tr w:rsidR="00CA2123" w:rsidRPr="00A66E5A" w14:paraId="77F6978C"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2A1321AE"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6</w:t>
            </w:r>
          </w:p>
        </w:tc>
        <w:tc>
          <w:tcPr>
            <w:tcW w:w="1559" w:type="dxa"/>
            <w:vMerge/>
            <w:tcBorders>
              <w:top w:val="nil"/>
              <w:left w:val="single" w:sz="4" w:space="0" w:color="auto"/>
              <w:bottom w:val="single" w:sz="4" w:space="0" w:color="auto"/>
              <w:right w:val="single" w:sz="4" w:space="0" w:color="auto"/>
            </w:tcBorders>
            <w:vAlign w:val="center"/>
            <w:hideMark/>
          </w:tcPr>
          <w:p w14:paraId="3AFFCF00"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auto" w:fill="auto"/>
            <w:vAlign w:val="bottom"/>
            <w:hideMark/>
          </w:tcPr>
          <w:p w14:paraId="02B51516"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Kishore Mudra</w:t>
            </w:r>
          </w:p>
        </w:tc>
      </w:tr>
      <w:tr w:rsidR="00CA2123" w:rsidRPr="00A66E5A" w14:paraId="7FEA7830" w14:textId="77777777" w:rsidTr="00272A18">
        <w:trPr>
          <w:trHeight w:val="259"/>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4A20DCA8"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7</w:t>
            </w:r>
          </w:p>
        </w:tc>
        <w:tc>
          <w:tcPr>
            <w:tcW w:w="1559" w:type="dxa"/>
            <w:vMerge/>
            <w:tcBorders>
              <w:top w:val="nil"/>
              <w:left w:val="single" w:sz="4" w:space="0" w:color="auto"/>
              <w:bottom w:val="single" w:sz="4" w:space="0" w:color="auto"/>
              <w:right w:val="single" w:sz="4" w:space="0" w:color="auto"/>
            </w:tcBorders>
            <w:vAlign w:val="center"/>
            <w:hideMark/>
          </w:tcPr>
          <w:p w14:paraId="69BE011B"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auto" w:fill="auto"/>
            <w:vAlign w:val="bottom"/>
            <w:hideMark/>
          </w:tcPr>
          <w:p w14:paraId="393D4E1D"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roofErr w:type="spellStart"/>
            <w:r w:rsidRPr="00A66E5A">
              <w:rPr>
                <w:rFonts w:cstheme="minorHAnsi"/>
                <w:color w:val="000000"/>
                <w:sz w:val="20"/>
                <w:lang w:val="en-IN" w:eastAsia="en-IN"/>
              </w:rPr>
              <w:t>Tarun</w:t>
            </w:r>
            <w:proofErr w:type="spellEnd"/>
            <w:r w:rsidRPr="00A66E5A">
              <w:rPr>
                <w:rFonts w:cstheme="minorHAnsi"/>
                <w:color w:val="000000"/>
                <w:sz w:val="20"/>
                <w:lang w:val="en-IN" w:eastAsia="en-IN"/>
              </w:rPr>
              <w:t xml:space="preserve"> Mudra</w:t>
            </w:r>
          </w:p>
        </w:tc>
      </w:tr>
      <w:tr w:rsidR="00CA2123" w:rsidRPr="00A66E5A" w14:paraId="6C83614C"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6111B87B"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8</w:t>
            </w:r>
          </w:p>
        </w:tc>
        <w:tc>
          <w:tcPr>
            <w:tcW w:w="1559" w:type="dxa"/>
            <w:vMerge/>
            <w:tcBorders>
              <w:top w:val="nil"/>
              <w:left w:val="single" w:sz="4" w:space="0" w:color="auto"/>
              <w:bottom w:val="single" w:sz="4" w:space="0" w:color="auto"/>
              <w:right w:val="single" w:sz="4" w:space="0" w:color="auto"/>
            </w:tcBorders>
            <w:vAlign w:val="center"/>
            <w:hideMark/>
          </w:tcPr>
          <w:p w14:paraId="7FDF2803"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auto" w:fill="auto"/>
            <w:vAlign w:val="bottom"/>
            <w:hideMark/>
          </w:tcPr>
          <w:p w14:paraId="2F0EF96C"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Term Loan journey (including integration with PSB59minutes.com as </w:t>
            </w:r>
            <w:proofErr w:type="spellStart"/>
            <w:r w:rsidRPr="00A66E5A">
              <w:rPr>
                <w:rFonts w:cstheme="minorHAnsi"/>
                <w:color w:val="000000"/>
                <w:sz w:val="20"/>
                <w:lang w:val="en-IN" w:eastAsia="en-IN"/>
              </w:rPr>
              <w:t>reqd</w:t>
            </w:r>
            <w:proofErr w:type="spellEnd"/>
            <w:r w:rsidRPr="00A66E5A">
              <w:rPr>
                <w:rFonts w:cstheme="minorHAnsi"/>
                <w:color w:val="000000"/>
                <w:sz w:val="20"/>
                <w:lang w:val="en-IN" w:eastAsia="en-IN"/>
              </w:rPr>
              <w:t>)</w:t>
            </w:r>
          </w:p>
        </w:tc>
      </w:tr>
      <w:tr w:rsidR="00CA2123" w:rsidRPr="00A66E5A" w14:paraId="1E91A74D"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0738A23D"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9</w:t>
            </w:r>
          </w:p>
        </w:tc>
        <w:tc>
          <w:tcPr>
            <w:tcW w:w="1559" w:type="dxa"/>
            <w:vMerge/>
            <w:tcBorders>
              <w:top w:val="nil"/>
              <w:left w:val="single" w:sz="4" w:space="0" w:color="auto"/>
              <w:bottom w:val="single" w:sz="4" w:space="0" w:color="auto"/>
              <w:right w:val="single" w:sz="4" w:space="0" w:color="auto"/>
            </w:tcBorders>
            <w:vAlign w:val="center"/>
            <w:hideMark/>
          </w:tcPr>
          <w:p w14:paraId="22B4BAEE"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auto" w:fill="auto"/>
            <w:vAlign w:val="bottom"/>
            <w:hideMark/>
          </w:tcPr>
          <w:p w14:paraId="0A73FBDB"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Journey integration with </w:t>
            </w:r>
            <w:proofErr w:type="spellStart"/>
            <w:r w:rsidRPr="00A66E5A">
              <w:rPr>
                <w:rFonts w:cstheme="minorHAnsi"/>
                <w:color w:val="000000"/>
                <w:sz w:val="20"/>
                <w:lang w:val="en-IN" w:eastAsia="en-IN"/>
              </w:rPr>
              <w:t>Standup</w:t>
            </w:r>
            <w:proofErr w:type="spellEnd"/>
            <w:r w:rsidRPr="00A66E5A">
              <w:rPr>
                <w:rFonts w:cstheme="minorHAnsi"/>
                <w:color w:val="000000"/>
                <w:sz w:val="20"/>
                <w:lang w:val="en-IN" w:eastAsia="en-IN"/>
              </w:rPr>
              <w:t xml:space="preserve"> India</w:t>
            </w:r>
          </w:p>
        </w:tc>
      </w:tr>
      <w:tr w:rsidR="00CA2123" w:rsidRPr="00A66E5A" w14:paraId="2B88E451" w14:textId="77777777" w:rsidTr="003A42EB">
        <w:trPr>
          <w:trHeight w:val="379"/>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54CBE4ED"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10</w:t>
            </w:r>
          </w:p>
        </w:tc>
        <w:tc>
          <w:tcPr>
            <w:tcW w:w="1559" w:type="dxa"/>
            <w:vMerge w:val="restart"/>
            <w:tcBorders>
              <w:top w:val="nil"/>
              <w:left w:val="single" w:sz="4" w:space="0" w:color="auto"/>
              <w:bottom w:val="single" w:sz="4" w:space="0" w:color="auto"/>
              <w:right w:val="single" w:sz="4" w:space="0" w:color="auto"/>
            </w:tcBorders>
            <w:shd w:val="clear" w:color="000000" w:fill="FFFFFF"/>
            <w:noWrap/>
            <w:hideMark/>
          </w:tcPr>
          <w:p w14:paraId="2D1A3B87"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w:t>
            </w:r>
          </w:p>
        </w:tc>
        <w:tc>
          <w:tcPr>
            <w:tcW w:w="6950" w:type="dxa"/>
            <w:tcBorders>
              <w:top w:val="nil"/>
              <w:left w:val="nil"/>
              <w:bottom w:val="single" w:sz="4" w:space="0" w:color="auto"/>
              <w:right w:val="single" w:sz="4" w:space="0" w:color="auto"/>
            </w:tcBorders>
            <w:shd w:val="clear" w:color="000000" w:fill="FFFFFF"/>
            <w:vAlign w:val="bottom"/>
            <w:hideMark/>
          </w:tcPr>
          <w:p w14:paraId="626A854E" w14:textId="77777777" w:rsidR="00CA2123" w:rsidRPr="00A66E5A" w:rsidRDefault="00CA2123" w:rsidP="00F75EC6">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Pre approved</w:t>
            </w:r>
            <w:proofErr w:type="spellEnd"/>
            <w:r w:rsidRPr="00A66E5A">
              <w:rPr>
                <w:rFonts w:cstheme="minorHAnsi"/>
                <w:color w:val="000000"/>
                <w:sz w:val="20"/>
                <w:lang w:val="en-IN" w:eastAsia="en-IN"/>
              </w:rPr>
              <w:t xml:space="preserve"> business loan CGTMSE</w:t>
            </w:r>
          </w:p>
        </w:tc>
      </w:tr>
      <w:tr w:rsidR="00CA2123" w:rsidRPr="00A66E5A" w14:paraId="1804FC75" w14:textId="77777777" w:rsidTr="003A42EB">
        <w:trPr>
          <w:trHeight w:val="379"/>
        </w:trPr>
        <w:tc>
          <w:tcPr>
            <w:tcW w:w="483" w:type="dxa"/>
            <w:tcBorders>
              <w:top w:val="nil"/>
              <w:left w:val="single" w:sz="4" w:space="0" w:color="auto"/>
              <w:bottom w:val="single" w:sz="4" w:space="0" w:color="auto"/>
              <w:right w:val="single" w:sz="4" w:space="0" w:color="auto"/>
            </w:tcBorders>
            <w:shd w:val="clear" w:color="auto" w:fill="auto"/>
            <w:noWrap/>
            <w:vAlign w:val="bottom"/>
          </w:tcPr>
          <w:p w14:paraId="3DABCF3E"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11</w:t>
            </w:r>
          </w:p>
        </w:tc>
        <w:tc>
          <w:tcPr>
            <w:tcW w:w="1559" w:type="dxa"/>
            <w:vMerge/>
            <w:tcBorders>
              <w:top w:val="nil"/>
              <w:left w:val="single" w:sz="4" w:space="0" w:color="auto"/>
              <w:bottom w:val="single" w:sz="4" w:space="0" w:color="auto"/>
              <w:right w:val="single" w:sz="4" w:space="0" w:color="auto"/>
            </w:tcBorders>
            <w:shd w:val="clear" w:color="000000" w:fill="FFFFFF"/>
            <w:noWrap/>
          </w:tcPr>
          <w:p w14:paraId="033A52DF"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000000" w:fill="FFFFFF"/>
            <w:vAlign w:val="bottom"/>
          </w:tcPr>
          <w:p w14:paraId="6F89E437"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GST Business module - GST </w:t>
            </w:r>
            <w:proofErr w:type="spellStart"/>
            <w:r w:rsidRPr="00A66E5A">
              <w:rPr>
                <w:rFonts w:cstheme="minorHAnsi"/>
                <w:color w:val="000000"/>
                <w:sz w:val="20"/>
                <w:lang w:val="en-IN" w:eastAsia="en-IN"/>
              </w:rPr>
              <w:t>Sahay</w:t>
            </w:r>
            <w:proofErr w:type="spellEnd"/>
            <w:r w:rsidRPr="00A66E5A">
              <w:rPr>
                <w:rFonts w:cstheme="minorHAnsi"/>
                <w:color w:val="000000"/>
                <w:sz w:val="20"/>
                <w:lang w:val="en-IN" w:eastAsia="en-IN"/>
              </w:rPr>
              <w:t xml:space="preserve"> journey (including integrations with OPL etc.)</w:t>
            </w:r>
          </w:p>
        </w:tc>
      </w:tr>
      <w:tr w:rsidR="00CA2123" w:rsidRPr="00A66E5A" w14:paraId="7E79454E"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1255E342"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12</w:t>
            </w:r>
          </w:p>
        </w:tc>
        <w:tc>
          <w:tcPr>
            <w:tcW w:w="1559" w:type="dxa"/>
            <w:vMerge/>
            <w:tcBorders>
              <w:top w:val="nil"/>
              <w:left w:val="single" w:sz="4" w:space="0" w:color="auto"/>
              <w:bottom w:val="single" w:sz="4" w:space="0" w:color="auto"/>
              <w:right w:val="single" w:sz="4" w:space="0" w:color="auto"/>
            </w:tcBorders>
            <w:vAlign w:val="center"/>
            <w:hideMark/>
          </w:tcPr>
          <w:p w14:paraId="03FC0AC9"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000000" w:fill="FFFFFF"/>
            <w:vAlign w:val="bottom"/>
            <w:hideMark/>
          </w:tcPr>
          <w:p w14:paraId="77367025"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Instant Overdraft</w:t>
            </w:r>
          </w:p>
        </w:tc>
      </w:tr>
      <w:tr w:rsidR="00CA2123" w:rsidRPr="00A66E5A" w14:paraId="2CC0540C"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0D64C9EF"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13</w:t>
            </w:r>
          </w:p>
        </w:tc>
        <w:tc>
          <w:tcPr>
            <w:tcW w:w="15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A38E64" w14:textId="77777777" w:rsidR="00CA2123" w:rsidRPr="00A66E5A" w:rsidRDefault="00CA2123" w:rsidP="00F75EC6">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p>
        </w:tc>
        <w:tc>
          <w:tcPr>
            <w:tcW w:w="6950" w:type="dxa"/>
            <w:tcBorders>
              <w:top w:val="nil"/>
              <w:left w:val="nil"/>
              <w:bottom w:val="single" w:sz="4" w:space="0" w:color="auto"/>
              <w:right w:val="single" w:sz="4" w:space="0" w:color="auto"/>
            </w:tcBorders>
            <w:shd w:val="clear" w:color="000000" w:fill="FFFFFF"/>
            <w:vAlign w:val="bottom"/>
            <w:hideMark/>
          </w:tcPr>
          <w:p w14:paraId="139A97DA"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KCC</w:t>
            </w:r>
          </w:p>
        </w:tc>
      </w:tr>
      <w:tr w:rsidR="00CA2123" w:rsidRPr="00A66E5A" w14:paraId="491FBA02"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69651FA2"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14</w:t>
            </w:r>
          </w:p>
        </w:tc>
        <w:tc>
          <w:tcPr>
            <w:tcW w:w="1559" w:type="dxa"/>
            <w:vMerge/>
            <w:tcBorders>
              <w:top w:val="nil"/>
              <w:left w:val="single" w:sz="4" w:space="0" w:color="auto"/>
              <w:bottom w:val="single" w:sz="4" w:space="0" w:color="auto"/>
              <w:right w:val="single" w:sz="4" w:space="0" w:color="auto"/>
            </w:tcBorders>
            <w:vAlign w:val="center"/>
            <w:hideMark/>
          </w:tcPr>
          <w:p w14:paraId="677B6A6F"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000000" w:fill="FFFFFF"/>
            <w:vAlign w:val="bottom"/>
            <w:hideMark/>
          </w:tcPr>
          <w:p w14:paraId="04AF0356"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KCC Renewals</w:t>
            </w:r>
          </w:p>
        </w:tc>
      </w:tr>
      <w:tr w:rsidR="00CA2123" w:rsidRPr="00A66E5A" w14:paraId="2420226F" w14:textId="77777777" w:rsidTr="003A42EB">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612FA84E"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15</w:t>
            </w:r>
          </w:p>
        </w:tc>
        <w:tc>
          <w:tcPr>
            <w:tcW w:w="1559" w:type="dxa"/>
            <w:vMerge/>
            <w:tcBorders>
              <w:top w:val="nil"/>
              <w:left w:val="single" w:sz="4" w:space="0" w:color="auto"/>
              <w:bottom w:val="single" w:sz="4" w:space="0" w:color="auto"/>
              <w:right w:val="single" w:sz="4" w:space="0" w:color="auto"/>
            </w:tcBorders>
            <w:vAlign w:val="center"/>
            <w:hideMark/>
          </w:tcPr>
          <w:p w14:paraId="7C58A068" w14:textId="77777777" w:rsidR="00CA2123" w:rsidRPr="00A66E5A" w:rsidRDefault="00CA2123" w:rsidP="00F75EC6">
            <w:pPr>
              <w:spacing w:after="0" w:line="240" w:lineRule="auto"/>
              <w:jc w:val="both"/>
              <w:rPr>
                <w:rFonts w:cstheme="minorHAnsi"/>
                <w:color w:val="000000"/>
                <w:sz w:val="20"/>
                <w:lang w:val="en-IN" w:eastAsia="en-IN"/>
              </w:rPr>
            </w:pPr>
          </w:p>
        </w:tc>
        <w:tc>
          <w:tcPr>
            <w:tcW w:w="6950" w:type="dxa"/>
            <w:tcBorders>
              <w:top w:val="nil"/>
              <w:left w:val="nil"/>
              <w:bottom w:val="single" w:sz="4" w:space="0" w:color="auto"/>
              <w:right w:val="single" w:sz="4" w:space="0" w:color="auto"/>
            </w:tcBorders>
            <w:shd w:val="clear" w:color="000000" w:fill="FFFFFF"/>
            <w:vAlign w:val="bottom"/>
            <w:hideMark/>
          </w:tcPr>
          <w:p w14:paraId="6F0EC172" w14:textId="77777777" w:rsidR="00CA2123" w:rsidRPr="00A66E5A" w:rsidRDefault="00CA2123" w:rsidP="00F75EC6">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r w:rsidRPr="00A66E5A">
              <w:rPr>
                <w:rFonts w:cstheme="minorHAnsi"/>
                <w:color w:val="000000"/>
                <w:sz w:val="20"/>
                <w:lang w:val="en-IN" w:eastAsia="en-IN"/>
              </w:rPr>
              <w:t xml:space="preserve"> Gold Loans</w:t>
            </w:r>
          </w:p>
        </w:tc>
      </w:tr>
    </w:tbl>
    <w:p w14:paraId="7FD5C513" w14:textId="77777777" w:rsidR="00CA2123" w:rsidRPr="00A66E5A" w:rsidRDefault="00CA2123" w:rsidP="00CA2123">
      <w:pPr>
        <w:pStyle w:val="00Body"/>
        <w:ind w:left="284"/>
        <w:jc w:val="both"/>
        <w:rPr>
          <w:rFonts w:cstheme="minorHAnsi"/>
          <w:sz w:val="20"/>
        </w:rPr>
      </w:pPr>
    </w:p>
    <w:p w14:paraId="46F6786A" w14:textId="77777777" w:rsidR="00CA2123" w:rsidRPr="00A66E5A" w:rsidRDefault="00CA2123" w:rsidP="00CA2123">
      <w:pPr>
        <w:pStyle w:val="00Body"/>
        <w:jc w:val="both"/>
        <w:rPr>
          <w:rFonts w:cstheme="minorHAnsi"/>
          <w:b/>
          <w:sz w:val="28"/>
          <w:szCs w:val="28"/>
        </w:rPr>
      </w:pPr>
      <w:r w:rsidRPr="00A66E5A">
        <w:rPr>
          <w:rFonts w:cstheme="minorHAnsi"/>
          <w:b/>
          <w:sz w:val="28"/>
          <w:szCs w:val="28"/>
        </w:rPr>
        <w:t>5.2 Block2:</w:t>
      </w:r>
    </w:p>
    <w:tbl>
      <w:tblPr>
        <w:tblW w:w="9039" w:type="dxa"/>
        <w:tblLook w:val="04A0" w:firstRow="1" w:lastRow="0" w:firstColumn="1" w:lastColumn="0" w:noHBand="0" w:noVBand="1"/>
      </w:tblPr>
      <w:tblGrid>
        <w:gridCol w:w="636"/>
        <w:gridCol w:w="1559"/>
        <w:gridCol w:w="6844"/>
      </w:tblGrid>
      <w:tr w:rsidR="00CA2123" w:rsidRPr="00A66E5A" w14:paraId="05B0DB72" w14:textId="77777777" w:rsidTr="003A42EB">
        <w:trPr>
          <w:trHeight w:val="1040"/>
        </w:trPr>
        <w:tc>
          <w:tcPr>
            <w:tcW w:w="636" w:type="dxa"/>
            <w:tcBorders>
              <w:top w:val="single" w:sz="8" w:space="0" w:color="auto"/>
              <w:left w:val="single" w:sz="4" w:space="0" w:color="auto"/>
              <w:bottom w:val="single" w:sz="4" w:space="0" w:color="auto"/>
              <w:right w:val="single" w:sz="4" w:space="0" w:color="auto"/>
            </w:tcBorders>
            <w:shd w:val="clear" w:color="auto" w:fill="A6A6A6" w:themeFill="background2" w:themeFillShade="A6"/>
            <w:hideMark/>
          </w:tcPr>
          <w:p w14:paraId="787666ED" w14:textId="77777777" w:rsidR="00CA2123" w:rsidRPr="00A66E5A" w:rsidRDefault="00CA2123" w:rsidP="00F75EC6">
            <w:pPr>
              <w:spacing w:after="0" w:line="240" w:lineRule="auto"/>
              <w:jc w:val="both"/>
              <w:rPr>
                <w:rFonts w:cstheme="minorHAnsi"/>
                <w:b/>
                <w:bCs/>
                <w:sz w:val="20"/>
                <w:lang w:val="en-IN" w:eastAsia="en-IN"/>
              </w:rPr>
            </w:pPr>
            <w:proofErr w:type="spellStart"/>
            <w:r w:rsidRPr="00A66E5A">
              <w:rPr>
                <w:rFonts w:cstheme="minorHAnsi"/>
                <w:b/>
                <w:bCs/>
                <w:sz w:val="20"/>
                <w:lang w:val="en-IN" w:eastAsia="en-IN"/>
              </w:rPr>
              <w:lastRenderedPageBreak/>
              <w:t>Sl</w:t>
            </w:r>
            <w:proofErr w:type="spellEnd"/>
            <w:r w:rsidRPr="00A66E5A">
              <w:rPr>
                <w:rFonts w:cstheme="minorHAnsi"/>
                <w:b/>
                <w:bCs/>
                <w:sz w:val="20"/>
                <w:lang w:val="en-IN" w:eastAsia="en-IN"/>
              </w:rPr>
              <w:t xml:space="preserve"> No</w:t>
            </w:r>
          </w:p>
        </w:tc>
        <w:tc>
          <w:tcPr>
            <w:tcW w:w="1559" w:type="dxa"/>
            <w:tcBorders>
              <w:top w:val="single" w:sz="8" w:space="0" w:color="auto"/>
              <w:left w:val="nil"/>
              <w:bottom w:val="single" w:sz="4" w:space="0" w:color="auto"/>
              <w:right w:val="single" w:sz="4" w:space="0" w:color="auto"/>
            </w:tcBorders>
            <w:shd w:val="clear" w:color="auto" w:fill="A6A6A6" w:themeFill="background2" w:themeFillShade="A6"/>
            <w:hideMark/>
          </w:tcPr>
          <w:p w14:paraId="71578BEE" w14:textId="77777777" w:rsidR="00CA2123" w:rsidRPr="00A66E5A" w:rsidRDefault="00CA2123" w:rsidP="00F75EC6">
            <w:pPr>
              <w:spacing w:after="0" w:line="240" w:lineRule="auto"/>
              <w:jc w:val="both"/>
              <w:rPr>
                <w:rFonts w:cstheme="minorHAnsi"/>
                <w:b/>
                <w:bCs/>
                <w:sz w:val="20"/>
                <w:lang w:val="en-IN" w:eastAsia="en-IN"/>
              </w:rPr>
            </w:pPr>
            <w:r w:rsidRPr="00A66E5A">
              <w:rPr>
                <w:rFonts w:cstheme="minorHAnsi"/>
                <w:b/>
                <w:bCs/>
                <w:sz w:val="20"/>
                <w:lang w:val="en-IN" w:eastAsia="en-IN"/>
              </w:rPr>
              <w:t>Category</w:t>
            </w:r>
          </w:p>
        </w:tc>
        <w:tc>
          <w:tcPr>
            <w:tcW w:w="6844" w:type="dxa"/>
            <w:tcBorders>
              <w:top w:val="single" w:sz="8" w:space="0" w:color="auto"/>
              <w:left w:val="nil"/>
              <w:bottom w:val="single" w:sz="4" w:space="0" w:color="auto"/>
              <w:right w:val="single" w:sz="4" w:space="0" w:color="auto"/>
            </w:tcBorders>
            <w:shd w:val="clear" w:color="auto" w:fill="A6A6A6" w:themeFill="background2" w:themeFillShade="A6"/>
            <w:hideMark/>
          </w:tcPr>
          <w:p w14:paraId="46A010C9" w14:textId="77777777" w:rsidR="00CA2123" w:rsidRPr="00A66E5A" w:rsidRDefault="00CA2123" w:rsidP="00F75EC6">
            <w:pPr>
              <w:spacing w:after="0" w:line="240" w:lineRule="auto"/>
              <w:jc w:val="both"/>
              <w:rPr>
                <w:rFonts w:cstheme="minorHAnsi"/>
                <w:b/>
                <w:bCs/>
                <w:sz w:val="20"/>
                <w:lang w:val="en-IN" w:eastAsia="en-IN"/>
              </w:rPr>
            </w:pPr>
            <w:r w:rsidRPr="00A66E5A">
              <w:rPr>
                <w:rFonts w:cstheme="minorHAnsi"/>
                <w:b/>
                <w:bCs/>
                <w:sz w:val="20"/>
                <w:lang w:val="en-IN" w:eastAsia="en-IN"/>
              </w:rPr>
              <w:t xml:space="preserve">Feature </w:t>
            </w:r>
          </w:p>
        </w:tc>
      </w:tr>
      <w:tr w:rsidR="00CA2123" w:rsidRPr="00A66E5A" w14:paraId="7BCC51AF"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CDF5185"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E47427E"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Personal Loans</w:t>
            </w:r>
          </w:p>
        </w:tc>
        <w:tc>
          <w:tcPr>
            <w:tcW w:w="6844" w:type="dxa"/>
            <w:tcBorders>
              <w:top w:val="nil"/>
              <w:left w:val="nil"/>
              <w:bottom w:val="single" w:sz="4" w:space="0" w:color="auto"/>
              <w:right w:val="single" w:sz="4" w:space="0" w:color="auto"/>
            </w:tcBorders>
            <w:shd w:val="clear" w:color="auto" w:fill="auto"/>
            <w:vAlign w:val="bottom"/>
            <w:hideMark/>
          </w:tcPr>
          <w:p w14:paraId="1ECEBA43"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Personal loan (STP journeys, high ticket personal loans)</w:t>
            </w:r>
          </w:p>
        </w:tc>
      </w:tr>
      <w:tr w:rsidR="00CA2123" w:rsidRPr="00A66E5A" w14:paraId="74DA0170"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866B35D"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2</w:t>
            </w:r>
          </w:p>
        </w:tc>
        <w:tc>
          <w:tcPr>
            <w:tcW w:w="1559" w:type="dxa"/>
            <w:vMerge/>
            <w:tcBorders>
              <w:top w:val="nil"/>
              <w:left w:val="single" w:sz="4" w:space="0" w:color="auto"/>
              <w:bottom w:val="single" w:sz="4" w:space="0" w:color="auto"/>
              <w:right w:val="single" w:sz="4" w:space="0" w:color="auto"/>
            </w:tcBorders>
            <w:vAlign w:val="center"/>
            <w:hideMark/>
          </w:tcPr>
          <w:p w14:paraId="46FBDC50"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473FC79F"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Pension loan</w:t>
            </w:r>
          </w:p>
        </w:tc>
      </w:tr>
      <w:tr w:rsidR="00CA2123" w:rsidRPr="00A66E5A" w14:paraId="17B17FF8"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A762E5B"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3</w:t>
            </w:r>
          </w:p>
        </w:tc>
        <w:tc>
          <w:tcPr>
            <w:tcW w:w="1559" w:type="dxa"/>
            <w:vMerge/>
            <w:tcBorders>
              <w:top w:val="nil"/>
              <w:left w:val="single" w:sz="4" w:space="0" w:color="auto"/>
              <w:bottom w:val="single" w:sz="4" w:space="0" w:color="auto"/>
              <w:right w:val="single" w:sz="4" w:space="0" w:color="auto"/>
            </w:tcBorders>
            <w:vAlign w:val="center"/>
            <w:hideMark/>
          </w:tcPr>
          <w:p w14:paraId="52DD3EE3"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0CC25E8A" w14:textId="77777777" w:rsidR="00CA2123" w:rsidRPr="00A66E5A" w:rsidRDefault="00CA2123" w:rsidP="00F75EC6">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Self employed</w:t>
            </w:r>
            <w:proofErr w:type="spellEnd"/>
            <w:r w:rsidRPr="00A66E5A">
              <w:rPr>
                <w:rFonts w:cstheme="minorHAnsi"/>
                <w:color w:val="000000"/>
                <w:sz w:val="20"/>
                <w:lang w:val="en-IN" w:eastAsia="en-IN"/>
              </w:rPr>
              <w:t xml:space="preserve"> loans</w:t>
            </w:r>
          </w:p>
        </w:tc>
      </w:tr>
      <w:tr w:rsidR="00CA2123" w:rsidRPr="00A66E5A" w14:paraId="233DF96C"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F870A8A"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AAC0183"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Gold Loans</w:t>
            </w:r>
          </w:p>
        </w:tc>
        <w:tc>
          <w:tcPr>
            <w:tcW w:w="6844" w:type="dxa"/>
            <w:tcBorders>
              <w:top w:val="nil"/>
              <w:left w:val="nil"/>
              <w:bottom w:val="single" w:sz="4" w:space="0" w:color="auto"/>
              <w:right w:val="single" w:sz="4" w:space="0" w:color="auto"/>
            </w:tcBorders>
            <w:shd w:val="clear" w:color="auto" w:fill="auto"/>
            <w:vAlign w:val="bottom"/>
            <w:hideMark/>
          </w:tcPr>
          <w:p w14:paraId="43C2CCF7"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OD against gold loan, </w:t>
            </w:r>
          </w:p>
        </w:tc>
      </w:tr>
      <w:tr w:rsidR="00CA2123" w:rsidRPr="00A66E5A" w14:paraId="73551E4D"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B9667F9"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5</w:t>
            </w:r>
          </w:p>
        </w:tc>
        <w:tc>
          <w:tcPr>
            <w:tcW w:w="1559" w:type="dxa"/>
            <w:vMerge/>
            <w:tcBorders>
              <w:top w:val="nil"/>
              <w:left w:val="single" w:sz="4" w:space="0" w:color="auto"/>
              <w:bottom w:val="single" w:sz="4" w:space="0" w:color="auto"/>
              <w:right w:val="single" w:sz="4" w:space="0" w:color="auto"/>
            </w:tcBorders>
            <w:vAlign w:val="center"/>
            <w:hideMark/>
          </w:tcPr>
          <w:p w14:paraId="741F76B9"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761A8B0B"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Against Sovereign Gold Bond,</w:t>
            </w:r>
          </w:p>
        </w:tc>
      </w:tr>
      <w:tr w:rsidR="00CA2123" w:rsidRPr="00A66E5A" w14:paraId="2274867C"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378732D"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6</w:t>
            </w:r>
          </w:p>
        </w:tc>
        <w:tc>
          <w:tcPr>
            <w:tcW w:w="1559" w:type="dxa"/>
            <w:vMerge/>
            <w:tcBorders>
              <w:top w:val="nil"/>
              <w:left w:val="single" w:sz="4" w:space="0" w:color="auto"/>
              <w:bottom w:val="single" w:sz="4" w:space="0" w:color="auto"/>
              <w:right w:val="single" w:sz="4" w:space="0" w:color="auto"/>
            </w:tcBorders>
            <w:vAlign w:val="center"/>
            <w:hideMark/>
          </w:tcPr>
          <w:p w14:paraId="5EE73AEB"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67CC44B3" w14:textId="77FBDB26" w:rsidR="00CA2123" w:rsidRPr="00A66E5A" w:rsidRDefault="00272A18" w:rsidP="00F75EC6">
            <w:pPr>
              <w:spacing w:after="0" w:line="240" w:lineRule="auto"/>
              <w:jc w:val="both"/>
              <w:rPr>
                <w:rFonts w:cstheme="minorHAnsi"/>
                <w:color w:val="FF0000"/>
                <w:sz w:val="20"/>
                <w:lang w:val="en-IN" w:eastAsia="en-IN"/>
              </w:rPr>
            </w:pPr>
            <w:r w:rsidRPr="00A66E5A">
              <w:rPr>
                <w:rFonts w:cstheme="minorHAnsi"/>
                <w:color w:val="000000" w:themeColor="text1"/>
                <w:sz w:val="20"/>
                <w:lang w:val="en-IN" w:eastAsia="en-IN"/>
              </w:rPr>
              <w:t>Gold Loan</w:t>
            </w:r>
          </w:p>
        </w:tc>
      </w:tr>
      <w:tr w:rsidR="00CA2123" w:rsidRPr="00A66E5A" w14:paraId="6E79E90B"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B57F565"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7</w:t>
            </w:r>
          </w:p>
        </w:tc>
        <w:tc>
          <w:tcPr>
            <w:tcW w:w="1559" w:type="dxa"/>
            <w:tcBorders>
              <w:top w:val="nil"/>
              <w:left w:val="single" w:sz="4" w:space="0" w:color="auto"/>
              <w:bottom w:val="single" w:sz="4" w:space="0" w:color="auto"/>
              <w:right w:val="single" w:sz="4" w:space="0" w:color="auto"/>
            </w:tcBorders>
            <w:shd w:val="clear" w:color="auto" w:fill="auto"/>
            <w:hideMark/>
          </w:tcPr>
          <w:p w14:paraId="286E264B"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Home Loans</w:t>
            </w:r>
          </w:p>
        </w:tc>
        <w:tc>
          <w:tcPr>
            <w:tcW w:w="6844" w:type="dxa"/>
            <w:tcBorders>
              <w:top w:val="nil"/>
              <w:left w:val="nil"/>
              <w:bottom w:val="single" w:sz="4" w:space="0" w:color="auto"/>
              <w:right w:val="single" w:sz="4" w:space="0" w:color="auto"/>
            </w:tcBorders>
            <w:shd w:val="clear" w:color="auto" w:fill="auto"/>
            <w:vAlign w:val="bottom"/>
            <w:hideMark/>
          </w:tcPr>
          <w:p w14:paraId="24BFD5CD"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against property / Mortgage Loan</w:t>
            </w:r>
          </w:p>
        </w:tc>
      </w:tr>
      <w:tr w:rsidR="00CA2123" w:rsidRPr="00A66E5A" w14:paraId="56FC4B59"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5EE4773"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8</w:t>
            </w:r>
          </w:p>
        </w:tc>
        <w:tc>
          <w:tcPr>
            <w:tcW w:w="1559" w:type="dxa"/>
            <w:tcBorders>
              <w:top w:val="nil"/>
              <w:left w:val="single" w:sz="4" w:space="0" w:color="auto"/>
              <w:bottom w:val="single" w:sz="4" w:space="0" w:color="auto"/>
              <w:right w:val="single" w:sz="4" w:space="0" w:color="auto"/>
            </w:tcBorders>
            <w:shd w:val="clear" w:color="auto" w:fill="auto"/>
            <w:hideMark/>
          </w:tcPr>
          <w:p w14:paraId="3137FBBE"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844" w:type="dxa"/>
            <w:tcBorders>
              <w:top w:val="nil"/>
              <w:left w:val="nil"/>
              <w:bottom w:val="single" w:sz="4" w:space="0" w:color="auto"/>
              <w:right w:val="single" w:sz="4" w:space="0" w:color="auto"/>
            </w:tcBorders>
            <w:shd w:val="clear" w:color="auto" w:fill="auto"/>
            <w:vAlign w:val="bottom"/>
            <w:hideMark/>
          </w:tcPr>
          <w:p w14:paraId="4BC17041"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Home loan on Pre-approved projects </w:t>
            </w:r>
          </w:p>
        </w:tc>
      </w:tr>
      <w:tr w:rsidR="00CA2123" w:rsidRPr="00A66E5A" w14:paraId="06360F98"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7E37817"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9</w:t>
            </w:r>
          </w:p>
        </w:tc>
        <w:tc>
          <w:tcPr>
            <w:tcW w:w="1559" w:type="dxa"/>
            <w:tcBorders>
              <w:top w:val="nil"/>
              <w:left w:val="single" w:sz="4" w:space="0" w:color="auto"/>
              <w:bottom w:val="single" w:sz="4" w:space="0" w:color="auto"/>
              <w:right w:val="single" w:sz="4" w:space="0" w:color="auto"/>
            </w:tcBorders>
            <w:shd w:val="clear" w:color="auto" w:fill="auto"/>
            <w:hideMark/>
          </w:tcPr>
          <w:p w14:paraId="5C82CD44"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Education Loans</w:t>
            </w:r>
          </w:p>
        </w:tc>
        <w:tc>
          <w:tcPr>
            <w:tcW w:w="6844" w:type="dxa"/>
            <w:tcBorders>
              <w:top w:val="nil"/>
              <w:left w:val="nil"/>
              <w:bottom w:val="single" w:sz="4" w:space="0" w:color="auto"/>
              <w:right w:val="single" w:sz="4" w:space="0" w:color="auto"/>
            </w:tcBorders>
            <w:shd w:val="clear" w:color="auto" w:fill="auto"/>
            <w:vAlign w:val="bottom"/>
            <w:hideMark/>
          </w:tcPr>
          <w:p w14:paraId="21098B69"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Education loan - non collateral backed (premier institutes, executive MBA)</w:t>
            </w:r>
          </w:p>
        </w:tc>
      </w:tr>
      <w:tr w:rsidR="00CA2123" w:rsidRPr="00A66E5A" w14:paraId="553041DD"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300E287"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10</w:t>
            </w:r>
          </w:p>
        </w:tc>
        <w:tc>
          <w:tcPr>
            <w:tcW w:w="1559" w:type="dxa"/>
            <w:tcBorders>
              <w:top w:val="nil"/>
              <w:left w:val="single" w:sz="4" w:space="0" w:color="auto"/>
              <w:bottom w:val="single" w:sz="4" w:space="0" w:color="auto"/>
              <w:right w:val="single" w:sz="4" w:space="0" w:color="auto"/>
            </w:tcBorders>
            <w:shd w:val="clear" w:color="auto" w:fill="auto"/>
            <w:hideMark/>
          </w:tcPr>
          <w:p w14:paraId="33FF4A9B"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Vehicle Loans</w:t>
            </w:r>
          </w:p>
        </w:tc>
        <w:tc>
          <w:tcPr>
            <w:tcW w:w="6844" w:type="dxa"/>
            <w:tcBorders>
              <w:top w:val="nil"/>
              <w:left w:val="nil"/>
              <w:bottom w:val="single" w:sz="4" w:space="0" w:color="auto"/>
              <w:right w:val="single" w:sz="4" w:space="0" w:color="auto"/>
            </w:tcBorders>
            <w:shd w:val="clear" w:color="auto" w:fill="auto"/>
            <w:vAlign w:val="bottom"/>
            <w:hideMark/>
          </w:tcPr>
          <w:p w14:paraId="63DDF5EC"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Four Wheeler Loan (New Vehicle, Old Vehicle)</w:t>
            </w:r>
          </w:p>
        </w:tc>
      </w:tr>
      <w:tr w:rsidR="00CA2123" w:rsidRPr="00A66E5A" w14:paraId="6D3DF576" w14:textId="77777777" w:rsidTr="003A42EB">
        <w:trPr>
          <w:trHeight w:val="29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A10A"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3DC9BC"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w:t>
            </w:r>
          </w:p>
        </w:tc>
        <w:tc>
          <w:tcPr>
            <w:tcW w:w="6844" w:type="dxa"/>
            <w:tcBorders>
              <w:top w:val="single" w:sz="4" w:space="0" w:color="auto"/>
              <w:left w:val="nil"/>
              <w:bottom w:val="single" w:sz="4" w:space="0" w:color="auto"/>
              <w:right w:val="single" w:sz="4" w:space="0" w:color="auto"/>
            </w:tcBorders>
            <w:shd w:val="clear" w:color="auto" w:fill="auto"/>
            <w:vAlign w:val="bottom"/>
            <w:hideMark/>
          </w:tcPr>
          <w:p w14:paraId="4A71079D"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Business Credit Card</w:t>
            </w:r>
          </w:p>
        </w:tc>
      </w:tr>
      <w:tr w:rsidR="00CA2123" w:rsidRPr="00A66E5A" w14:paraId="52C46375" w14:textId="77777777" w:rsidTr="003A42EB">
        <w:trPr>
          <w:trHeight w:val="79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FEB17D"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EC11E7"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single" w:sz="4" w:space="0" w:color="auto"/>
              <w:left w:val="nil"/>
              <w:bottom w:val="single" w:sz="4" w:space="0" w:color="auto"/>
              <w:right w:val="single" w:sz="4" w:space="0" w:color="auto"/>
            </w:tcBorders>
            <w:shd w:val="clear" w:color="auto" w:fill="auto"/>
            <w:vAlign w:val="bottom"/>
            <w:hideMark/>
          </w:tcPr>
          <w:p w14:paraId="6877B0BE" w14:textId="3AE8CA76" w:rsidR="00CA2123" w:rsidRPr="00A66E5A" w:rsidRDefault="00CA2123" w:rsidP="00272A18">
            <w:pPr>
              <w:spacing w:after="0" w:line="240" w:lineRule="auto"/>
              <w:rPr>
                <w:rFonts w:cstheme="minorHAnsi"/>
                <w:color w:val="000000"/>
                <w:sz w:val="20"/>
                <w:lang w:val="en-IN" w:eastAsia="en-IN"/>
              </w:rPr>
            </w:pPr>
            <w:r w:rsidRPr="00A66E5A">
              <w:rPr>
                <w:rFonts w:cstheme="minorHAnsi"/>
                <w:color w:val="000000"/>
                <w:sz w:val="20"/>
                <w:lang w:val="en-IN" w:eastAsia="en-IN"/>
              </w:rPr>
              <w:t>MSME</w:t>
            </w:r>
            <w:r w:rsidR="00272A18" w:rsidRPr="00A66E5A">
              <w:rPr>
                <w:rFonts w:cstheme="minorHAnsi"/>
                <w:color w:val="000000"/>
                <w:sz w:val="20"/>
                <w:lang w:val="en-IN" w:eastAsia="en-IN"/>
              </w:rPr>
              <w:t xml:space="preserve"> </w:t>
            </w:r>
            <w:r w:rsidRPr="00A66E5A">
              <w:rPr>
                <w:rFonts w:cstheme="minorHAnsi"/>
                <w:color w:val="000000"/>
                <w:sz w:val="20"/>
                <w:lang w:val="en-IN" w:eastAsia="en-IN"/>
              </w:rPr>
              <w:t xml:space="preserve">lending </w:t>
            </w:r>
            <w:r w:rsidRPr="00A66E5A">
              <w:rPr>
                <w:rFonts w:cstheme="minorHAnsi"/>
                <w:color w:val="000000"/>
                <w:sz w:val="20"/>
                <w:lang w:val="en-IN" w:eastAsia="en-IN"/>
              </w:rPr>
              <w:br/>
              <w:t xml:space="preserve">- Alternate data based lending products (credit against </w:t>
            </w:r>
            <w:proofErr w:type="spellStart"/>
            <w:r w:rsidRPr="00A66E5A">
              <w:rPr>
                <w:rFonts w:cstheme="minorHAnsi"/>
                <w:color w:val="000000"/>
                <w:sz w:val="20"/>
                <w:lang w:val="en-IN" w:eastAsia="en-IN"/>
              </w:rPr>
              <w:t>cashflows</w:t>
            </w:r>
            <w:proofErr w:type="spellEnd"/>
            <w:r w:rsidRPr="00A66E5A">
              <w:rPr>
                <w:rFonts w:cstheme="minorHAnsi"/>
                <w:color w:val="000000"/>
                <w:sz w:val="20"/>
                <w:lang w:val="en-IN" w:eastAsia="en-IN"/>
              </w:rPr>
              <w:t>, transaction history including partner data for B2B/B2C players</w:t>
            </w:r>
          </w:p>
        </w:tc>
      </w:tr>
      <w:tr w:rsidR="00CA2123" w:rsidRPr="00A66E5A" w14:paraId="6EE3C5A2"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32851B3"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13</w:t>
            </w:r>
          </w:p>
        </w:tc>
        <w:tc>
          <w:tcPr>
            <w:tcW w:w="1559" w:type="dxa"/>
            <w:vMerge/>
            <w:tcBorders>
              <w:top w:val="nil"/>
              <w:left w:val="single" w:sz="4" w:space="0" w:color="auto"/>
              <w:bottom w:val="single" w:sz="4" w:space="0" w:color="auto"/>
              <w:right w:val="single" w:sz="4" w:space="0" w:color="auto"/>
            </w:tcBorders>
            <w:vAlign w:val="center"/>
            <w:hideMark/>
          </w:tcPr>
          <w:p w14:paraId="4CD323D5"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5B127A1E"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against property – Business</w:t>
            </w:r>
          </w:p>
        </w:tc>
      </w:tr>
      <w:tr w:rsidR="00CA2123" w:rsidRPr="00A66E5A" w14:paraId="69D92D5B"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3321D7E8"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14</w:t>
            </w:r>
          </w:p>
        </w:tc>
        <w:tc>
          <w:tcPr>
            <w:tcW w:w="1559" w:type="dxa"/>
            <w:vMerge/>
            <w:tcBorders>
              <w:top w:val="nil"/>
              <w:left w:val="single" w:sz="4" w:space="0" w:color="auto"/>
              <w:bottom w:val="single" w:sz="4" w:space="0" w:color="auto"/>
              <w:right w:val="single" w:sz="4" w:space="0" w:color="auto"/>
            </w:tcBorders>
            <w:vAlign w:val="center"/>
            <w:hideMark/>
          </w:tcPr>
          <w:p w14:paraId="3464A318"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13D191F5"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Business Gold Loans</w:t>
            </w:r>
          </w:p>
        </w:tc>
      </w:tr>
      <w:tr w:rsidR="00CA2123" w:rsidRPr="00A66E5A" w14:paraId="27589EDD" w14:textId="77777777" w:rsidTr="003A42EB">
        <w:trPr>
          <w:trHeight w:val="5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BADF598"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15</w:t>
            </w:r>
          </w:p>
        </w:tc>
        <w:tc>
          <w:tcPr>
            <w:tcW w:w="1559" w:type="dxa"/>
            <w:vMerge/>
            <w:tcBorders>
              <w:top w:val="nil"/>
              <w:left w:val="single" w:sz="4" w:space="0" w:color="auto"/>
              <w:bottom w:val="single" w:sz="4" w:space="0" w:color="auto"/>
              <w:right w:val="single" w:sz="4" w:space="0" w:color="auto"/>
            </w:tcBorders>
            <w:vAlign w:val="center"/>
            <w:hideMark/>
          </w:tcPr>
          <w:p w14:paraId="6BB39385"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632F4435"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Journeys supporting </w:t>
            </w:r>
            <w:proofErr w:type="spellStart"/>
            <w:r w:rsidRPr="00A66E5A">
              <w:rPr>
                <w:rFonts w:cstheme="minorHAnsi"/>
                <w:color w:val="000000"/>
                <w:sz w:val="20"/>
                <w:lang w:val="en-IN" w:eastAsia="en-IN"/>
              </w:rPr>
              <w:t>govt</w:t>
            </w:r>
            <w:proofErr w:type="spellEnd"/>
            <w:r w:rsidRPr="00A66E5A">
              <w:rPr>
                <w:rFonts w:cstheme="minorHAnsi"/>
                <w:color w:val="000000"/>
                <w:sz w:val="20"/>
                <w:lang w:val="en-IN" w:eastAsia="en-IN"/>
              </w:rPr>
              <w:t xml:space="preserve"> schemes with facilitates to handle subsidies, subventions, waivers, etc. - PMEGP, PM </w:t>
            </w:r>
            <w:proofErr w:type="spellStart"/>
            <w:r w:rsidRPr="00A66E5A">
              <w:rPr>
                <w:rFonts w:cstheme="minorHAnsi"/>
                <w:color w:val="000000"/>
                <w:sz w:val="20"/>
                <w:lang w:val="en-IN" w:eastAsia="en-IN"/>
              </w:rPr>
              <w:t>Svanidhi</w:t>
            </w:r>
            <w:proofErr w:type="spellEnd"/>
          </w:p>
        </w:tc>
      </w:tr>
      <w:tr w:rsidR="00CA2123" w:rsidRPr="00A66E5A" w14:paraId="041B6DC0"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DD3568F"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16</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FAC705B" w14:textId="77777777" w:rsidR="00CA2123" w:rsidRPr="00A66E5A" w:rsidRDefault="00CA2123" w:rsidP="00F75EC6">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p>
        </w:tc>
        <w:tc>
          <w:tcPr>
            <w:tcW w:w="6844" w:type="dxa"/>
            <w:tcBorders>
              <w:top w:val="nil"/>
              <w:left w:val="nil"/>
              <w:bottom w:val="single" w:sz="4" w:space="0" w:color="auto"/>
              <w:right w:val="single" w:sz="4" w:space="0" w:color="auto"/>
            </w:tcBorders>
            <w:shd w:val="clear" w:color="auto" w:fill="auto"/>
            <w:hideMark/>
          </w:tcPr>
          <w:p w14:paraId="155F4D0B"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Tractor Loan</w:t>
            </w:r>
          </w:p>
        </w:tc>
      </w:tr>
      <w:tr w:rsidR="00CA2123" w:rsidRPr="00A66E5A" w14:paraId="49238CCC"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B4E0E8E"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17</w:t>
            </w:r>
          </w:p>
        </w:tc>
        <w:tc>
          <w:tcPr>
            <w:tcW w:w="1559" w:type="dxa"/>
            <w:vMerge/>
            <w:tcBorders>
              <w:top w:val="nil"/>
              <w:left w:val="single" w:sz="4" w:space="0" w:color="auto"/>
              <w:bottom w:val="single" w:sz="4" w:space="0" w:color="auto"/>
              <w:right w:val="single" w:sz="4" w:space="0" w:color="auto"/>
            </w:tcBorders>
            <w:vAlign w:val="center"/>
            <w:hideMark/>
          </w:tcPr>
          <w:p w14:paraId="6C913314"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hideMark/>
          </w:tcPr>
          <w:p w14:paraId="196169C6"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Dairy Loan</w:t>
            </w:r>
          </w:p>
        </w:tc>
      </w:tr>
      <w:tr w:rsidR="00CA2123" w:rsidRPr="00A66E5A" w14:paraId="07FA58CE" w14:textId="77777777" w:rsidTr="003A42EB">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3DD4CF7"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18</w:t>
            </w:r>
          </w:p>
        </w:tc>
        <w:tc>
          <w:tcPr>
            <w:tcW w:w="1559" w:type="dxa"/>
            <w:vMerge/>
            <w:tcBorders>
              <w:top w:val="nil"/>
              <w:left w:val="single" w:sz="4" w:space="0" w:color="auto"/>
              <w:bottom w:val="single" w:sz="4" w:space="0" w:color="auto"/>
              <w:right w:val="single" w:sz="4" w:space="0" w:color="auto"/>
            </w:tcBorders>
            <w:vAlign w:val="center"/>
            <w:hideMark/>
          </w:tcPr>
          <w:p w14:paraId="0BDE9E4A" w14:textId="77777777" w:rsidR="00CA2123" w:rsidRPr="00A66E5A" w:rsidRDefault="00CA2123" w:rsidP="00F75EC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hideMark/>
          </w:tcPr>
          <w:p w14:paraId="766B286A" w14:textId="77777777" w:rsidR="00CA2123" w:rsidRPr="00A66E5A" w:rsidRDefault="00CA2123" w:rsidP="00F75EC6">
            <w:pPr>
              <w:spacing w:after="0" w:line="240" w:lineRule="auto"/>
              <w:jc w:val="both"/>
              <w:rPr>
                <w:rFonts w:cstheme="minorHAnsi"/>
                <w:color w:val="000000"/>
                <w:sz w:val="20"/>
                <w:lang w:val="en-IN" w:eastAsia="en-IN"/>
              </w:rPr>
            </w:pPr>
            <w:r w:rsidRPr="00A66E5A">
              <w:rPr>
                <w:rFonts w:cstheme="minorHAnsi"/>
                <w:color w:val="000000"/>
                <w:sz w:val="20"/>
                <w:lang w:val="en-IN" w:eastAsia="en-IN"/>
              </w:rPr>
              <w:t>Equipment / Farm Machinery Loan</w:t>
            </w:r>
          </w:p>
        </w:tc>
      </w:tr>
    </w:tbl>
    <w:p w14:paraId="2A2D98B3" w14:textId="77777777" w:rsidR="00CA2123" w:rsidRPr="00A66E5A" w:rsidRDefault="00CA2123" w:rsidP="00CA2123">
      <w:pPr>
        <w:pStyle w:val="00Body"/>
        <w:jc w:val="both"/>
        <w:rPr>
          <w:rFonts w:cstheme="minorHAnsi"/>
          <w:b/>
          <w:sz w:val="28"/>
          <w:szCs w:val="28"/>
        </w:rPr>
      </w:pPr>
      <w:r w:rsidRPr="00A66E5A">
        <w:rPr>
          <w:rFonts w:cstheme="minorHAnsi"/>
          <w:b/>
          <w:sz w:val="28"/>
          <w:szCs w:val="28"/>
        </w:rPr>
        <w:t xml:space="preserve">5.3 Block3: </w:t>
      </w:r>
    </w:p>
    <w:tbl>
      <w:tblPr>
        <w:tblW w:w="8931" w:type="dxa"/>
        <w:tblInd w:w="5" w:type="dxa"/>
        <w:tblCellMar>
          <w:left w:w="0" w:type="dxa"/>
          <w:right w:w="0" w:type="dxa"/>
        </w:tblCellMar>
        <w:tblLook w:val="0600" w:firstRow="0" w:lastRow="0" w:firstColumn="0" w:lastColumn="0" w:noHBand="1" w:noVBand="1"/>
      </w:tblPr>
      <w:tblGrid>
        <w:gridCol w:w="567"/>
        <w:gridCol w:w="1560"/>
        <w:gridCol w:w="6804"/>
      </w:tblGrid>
      <w:tr w:rsidR="003A42EB" w:rsidRPr="00A66E5A" w14:paraId="7A29EF2D" w14:textId="77777777" w:rsidTr="003A42EB">
        <w:trPr>
          <w:trHeight w:val="835"/>
        </w:trPr>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2" w:themeFillShade="A6"/>
          </w:tcPr>
          <w:p w14:paraId="3247D7E8" w14:textId="77777777" w:rsidR="003A42EB" w:rsidRPr="00A66E5A" w:rsidRDefault="003A42EB" w:rsidP="00F75EC6">
            <w:pPr>
              <w:jc w:val="both"/>
              <w:rPr>
                <w:rFonts w:cstheme="minorHAnsi"/>
                <w:b/>
                <w:bCs/>
                <w:spacing w:val="9"/>
              </w:rPr>
            </w:pPr>
            <w:proofErr w:type="spellStart"/>
            <w:r w:rsidRPr="00A66E5A">
              <w:rPr>
                <w:rFonts w:cstheme="minorHAnsi"/>
                <w:b/>
                <w:bCs/>
                <w:spacing w:val="9"/>
              </w:rPr>
              <w:t>Sl</w:t>
            </w:r>
            <w:proofErr w:type="spellEnd"/>
            <w:r w:rsidRPr="00A66E5A">
              <w:rPr>
                <w:rFonts w:cstheme="minorHAnsi"/>
                <w:b/>
                <w:bCs/>
                <w:spacing w:val="9"/>
              </w:rPr>
              <w:t xml:space="preserve"> No</w:t>
            </w:r>
          </w:p>
        </w:tc>
        <w:tc>
          <w:tcPr>
            <w:tcW w:w="1560" w:type="dxa"/>
            <w:tcBorders>
              <w:top w:val="single" w:sz="4" w:space="0" w:color="000000"/>
              <w:left w:val="single" w:sz="4" w:space="0" w:color="000000"/>
              <w:bottom w:val="single" w:sz="4" w:space="0" w:color="000000"/>
              <w:right w:val="single" w:sz="4" w:space="0" w:color="000000"/>
            </w:tcBorders>
            <w:shd w:val="clear" w:color="auto" w:fill="A6A6A6" w:themeFill="background2" w:themeFillShade="A6"/>
            <w:tcMar>
              <w:top w:w="9" w:type="dxa"/>
              <w:left w:w="9" w:type="dxa"/>
              <w:bottom w:w="0" w:type="dxa"/>
              <w:right w:w="9" w:type="dxa"/>
            </w:tcMar>
            <w:hideMark/>
          </w:tcPr>
          <w:p w14:paraId="0932A0B3" w14:textId="77777777" w:rsidR="003A42EB" w:rsidRPr="00A66E5A" w:rsidRDefault="003A42EB" w:rsidP="00F75EC6">
            <w:pPr>
              <w:jc w:val="both"/>
              <w:rPr>
                <w:rFonts w:cstheme="minorHAnsi"/>
                <w:spacing w:val="9"/>
                <w:lang w:val="en-IN"/>
              </w:rPr>
            </w:pPr>
            <w:r w:rsidRPr="00A66E5A">
              <w:rPr>
                <w:rFonts w:cstheme="minorHAnsi"/>
                <w:b/>
                <w:bCs/>
                <w:spacing w:val="9"/>
              </w:rPr>
              <w:t>Category</w:t>
            </w:r>
          </w:p>
        </w:tc>
        <w:tc>
          <w:tcPr>
            <w:tcW w:w="6804" w:type="dxa"/>
            <w:tcBorders>
              <w:top w:val="single" w:sz="4" w:space="0" w:color="000000"/>
              <w:left w:val="single" w:sz="4" w:space="0" w:color="000000"/>
              <w:bottom w:val="single" w:sz="4" w:space="0" w:color="000000"/>
              <w:right w:val="single" w:sz="4" w:space="0" w:color="000000"/>
            </w:tcBorders>
            <w:shd w:val="clear" w:color="auto" w:fill="A6A6A6" w:themeFill="background2" w:themeFillShade="A6"/>
            <w:tcMar>
              <w:top w:w="9" w:type="dxa"/>
              <w:left w:w="9" w:type="dxa"/>
              <w:bottom w:w="0" w:type="dxa"/>
              <w:right w:w="9" w:type="dxa"/>
            </w:tcMar>
            <w:hideMark/>
          </w:tcPr>
          <w:p w14:paraId="764B9617" w14:textId="77777777" w:rsidR="003A42EB" w:rsidRPr="00A66E5A" w:rsidRDefault="003A42EB" w:rsidP="00F75EC6">
            <w:pPr>
              <w:jc w:val="both"/>
              <w:rPr>
                <w:rFonts w:cstheme="minorHAnsi"/>
                <w:spacing w:val="9"/>
                <w:lang w:val="en-IN"/>
              </w:rPr>
            </w:pPr>
            <w:r w:rsidRPr="00A66E5A">
              <w:rPr>
                <w:rFonts w:cstheme="minorHAnsi"/>
                <w:b/>
                <w:bCs/>
                <w:spacing w:val="9"/>
              </w:rPr>
              <w:t xml:space="preserve">Feature </w:t>
            </w:r>
          </w:p>
        </w:tc>
      </w:tr>
      <w:tr w:rsidR="003A42EB" w:rsidRPr="00A66E5A" w14:paraId="689C9A37" w14:textId="77777777" w:rsidTr="00272A18">
        <w:trPr>
          <w:trHeight w:val="343"/>
        </w:trPr>
        <w:tc>
          <w:tcPr>
            <w:tcW w:w="567" w:type="dxa"/>
            <w:tcBorders>
              <w:top w:val="single" w:sz="4" w:space="0" w:color="000000"/>
              <w:left w:val="single" w:sz="4" w:space="0" w:color="000000"/>
              <w:bottom w:val="single" w:sz="4" w:space="0" w:color="000000"/>
              <w:right w:val="single" w:sz="4" w:space="0" w:color="000000"/>
            </w:tcBorders>
            <w:vAlign w:val="bottom"/>
          </w:tcPr>
          <w:p w14:paraId="35C98796"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0F63513F"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Other Retail</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030A9DD"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Balance transfer loans (including Home Loan takeover)</w:t>
            </w:r>
          </w:p>
        </w:tc>
      </w:tr>
      <w:tr w:rsidR="003A42EB" w:rsidRPr="00A66E5A" w14:paraId="47B3F1CC"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5AD50C97"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2</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3A50EA2D"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D349AB6"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Over Draft on salary accounts</w:t>
            </w:r>
          </w:p>
        </w:tc>
      </w:tr>
      <w:tr w:rsidR="003A42EB" w:rsidRPr="00A66E5A" w14:paraId="40435DCE" w14:textId="77777777" w:rsidTr="00272A18">
        <w:trPr>
          <w:trHeight w:val="198"/>
        </w:trPr>
        <w:tc>
          <w:tcPr>
            <w:tcW w:w="567" w:type="dxa"/>
            <w:tcBorders>
              <w:top w:val="single" w:sz="4" w:space="0" w:color="000000"/>
              <w:left w:val="single" w:sz="4" w:space="0" w:color="000000"/>
              <w:bottom w:val="single" w:sz="4" w:space="0" w:color="000000"/>
              <w:right w:val="single" w:sz="4" w:space="0" w:color="000000"/>
            </w:tcBorders>
            <w:vAlign w:val="bottom"/>
          </w:tcPr>
          <w:p w14:paraId="5D4FEFF5"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3</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EB56377"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6FB5C7C9"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Consumer Durable loan</w:t>
            </w:r>
          </w:p>
        </w:tc>
      </w:tr>
      <w:tr w:rsidR="003A42EB" w:rsidRPr="00A66E5A" w14:paraId="5CEABC2B"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73728532"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4</w:t>
            </w:r>
          </w:p>
        </w:tc>
        <w:tc>
          <w:tcPr>
            <w:tcW w:w="1560" w:type="dxa"/>
            <w:vMerge/>
            <w:tcBorders>
              <w:top w:val="single" w:sz="4" w:space="0" w:color="000000"/>
              <w:left w:val="single" w:sz="4" w:space="0" w:color="000000"/>
              <w:bottom w:val="single" w:sz="4" w:space="0" w:color="000000"/>
              <w:right w:val="single" w:sz="4" w:space="0" w:color="000000"/>
            </w:tcBorders>
            <w:vAlign w:val="center"/>
          </w:tcPr>
          <w:p w14:paraId="0B6CB572"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tcPr>
          <w:p w14:paraId="647987A4"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Credit card (including co-branded cards)</w:t>
            </w:r>
          </w:p>
        </w:tc>
      </w:tr>
      <w:tr w:rsidR="003A42EB" w:rsidRPr="00A66E5A" w14:paraId="439F956A"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3441A6F9"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5</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5AF60C4"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42035E4"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against credit card</w:t>
            </w:r>
          </w:p>
        </w:tc>
      </w:tr>
      <w:tr w:rsidR="003A42EB" w:rsidRPr="00A66E5A" w14:paraId="035FAFB5" w14:textId="77777777" w:rsidTr="00D556EA">
        <w:trPr>
          <w:trHeight w:val="354"/>
        </w:trPr>
        <w:tc>
          <w:tcPr>
            <w:tcW w:w="567" w:type="dxa"/>
            <w:tcBorders>
              <w:top w:val="single" w:sz="4" w:space="0" w:color="000000"/>
              <w:left w:val="single" w:sz="4" w:space="0" w:color="000000"/>
              <w:bottom w:val="single" w:sz="4" w:space="0" w:color="000000"/>
              <w:right w:val="single" w:sz="4" w:space="0" w:color="000000"/>
            </w:tcBorders>
            <w:vAlign w:val="bottom"/>
          </w:tcPr>
          <w:p w14:paraId="5C33EEE1"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6</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F6012BE"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33BBD72B"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Loan against securities like Term Deposits, Shares etc. </w:t>
            </w:r>
          </w:p>
        </w:tc>
      </w:tr>
      <w:tr w:rsidR="003A42EB" w:rsidRPr="00A66E5A" w14:paraId="1C5A2875"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08E46483"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7</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3CF09A15"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Home Loans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553DCB6"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Reverse Mortgage Loan</w:t>
            </w:r>
          </w:p>
        </w:tc>
      </w:tr>
      <w:tr w:rsidR="003A42EB" w:rsidRPr="00A66E5A" w14:paraId="65C72B74"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49CECAA6"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8</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D411A59"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59C8C37"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Lease Rent discounting</w:t>
            </w:r>
          </w:p>
        </w:tc>
      </w:tr>
      <w:tr w:rsidR="003A42EB" w:rsidRPr="00A66E5A" w14:paraId="3EE7047E" w14:textId="77777777" w:rsidTr="00D556EA">
        <w:trPr>
          <w:trHeight w:val="242"/>
        </w:trPr>
        <w:tc>
          <w:tcPr>
            <w:tcW w:w="567" w:type="dxa"/>
            <w:tcBorders>
              <w:top w:val="single" w:sz="4" w:space="0" w:color="000000"/>
              <w:left w:val="single" w:sz="4" w:space="0" w:color="000000"/>
              <w:bottom w:val="single" w:sz="4" w:space="0" w:color="000000"/>
              <w:right w:val="single" w:sz="4" w:space="0" w:color="000000"/>
            </w:tcBorders>
            <w:vAlign w:val="bottom"/>
          </w:tcPr>
          <w:p w14:paraId="24DAFB0D"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9</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7FDDE980"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F53D426"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Plot loan</w:t>
            </w:r>
          </w:p>
        </w:tc>
      </w:tr>
      <w:tr w:rsidR="003A42EB" w:rsidRPr="00A66E5A" w14:paraId="5DFE27C5" w14:textId="77777777" w:rsidTr="00D556EA">
        <w:trPr>
          <w:trHeight w:val="304"/>
        </w:trPr>
        <w:tc>
          <w:tcPr>
            <w:tcW w:w="567" w:type="dxa"/>
            <w:tcBorders>
              <w:top w:val="single" w:sz="4" w:space="0" w:color="000000"/>
              <w:left w:val="single" w:sz="4" w:space="0" w:color="000000"/>
              <w:bottom w:val="single" w:sz="4" w:space="0" w:color="000000"/>
              <w:right w:val="single" w:sz="4" w:space="0" w:color="000000"/>
            </w:tcBorders>
            <w:vAlign w:val="bottom"/>
          </w:tcPr>
          <w:p w14:paraId="3FA42918"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7C956F6"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Education Loans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219DBA8"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Education loan - collateral backed, covered by govt. schemes</w:t>
            </w:r>
          </w:p>
        </w:tc>
      </w:tr>
      <w:tr w:rsidR="003A42EB" w:rsidRPr="00A66E5A" w14:paraId="20E822C2"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7A48987D"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11</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4E0EF124"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Vehicle Loans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E45C420"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Two-Wheeler loan,</w:t>
            </w:r>
          </w:p>
        </w:tc>
      </w:tr>
      <w:tr w:rsidR="003A42EB" w:rsidRPr="00A66E5A" w14:paraId="49B92CAE" w14:textId="77777777" w:rsidTr="00D556EA">
        <w:trPr>
          <w:trHeight w:val="284"/>
        </w:trPr>
        <w:tc>
          <w:tcPr>
            <w:tcW w:w="567" w:type="dxa"/>
            <w:tcBorders>
              <w:top w:val="single" w:sz="4" w:space="0" w:color="000000"/>
              <w:left w:val="single" w:sz="4" w:space="0" w:color="000000"/>
              <w:bottom w:val="single" w:sz="4" w:space="0" w:color="000000"/>
              <w:right w:val="single" w:sz="4" w:space="0" w:color="000000"/>
            </w:tcBorders>
            <w:vAlign w:val="bottom"/>
          </w:tcPr>
          <w:p w14:paraId="048A3A1B"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12</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5E3D82D"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0E9234B"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Commercial Vehicle Loan</w:t>
            </w:r>
          </w:p>
        </w:tc>
      </w:tr>
      <w:tr w:rsidR="003A42EB" w:rsidRPr="00A66E5A" w14:paraId="75AA90BB"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5FF3F03E"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13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C545CFB"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B7FD696"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MSME Working Capital </w:t>
            </w:r>
          </w:p>
        </w:tc>
      </w:tr>
      <w:tr w:rsidR="003A42EB" w:rsidRPr="00A66E5A" w14:paraId="05EB2613"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2B7F590F"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14</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F88697E"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F43E6D5"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 Working Capital Renewal</w:t>
            </w:r>
          </w:p>
        </w:tc>
      </w:tr>
      <w:tr w:rsidR="003A42EB" w:rsidRPr="00A66E5A" w14:paraId="46671DE7"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2920477F"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15</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5663AD80"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4903E396"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Non-Fund based limits – LC, BG</w:t>
            </w:r>
          </w:p>
        </w:tc>
      </w:tr>
      <w:tr w:rsidR="003A42EB" w:rsidRPr="00A66E5A" w14:paraId="5E683020"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7CF30061"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16</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16284CC"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B8D4DD2"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Equipment / Machinery Finance </w:t>
            </w:r>
          </w:p>
        </w:tc>
      </w:tr>
      <w:tr w:rsidR="003A42EB" w:rsidRPr="00A66E5A" w14:paraId="5CD391F2"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5E0B2246"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17</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6C2ED1C9"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B32FD9C"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SHG / JLG module</w:t>
            </w:r>
          </w:p>
        </w:tc>
      </w:tr>
      <w:tr w:rsidR="003A42EB" w:rsidRPr="00A66E5A" w14:paraId="26750D14" w14:textId="77777777" w:rsidTr="00424BA4">
        <w:trPr>
          <w:trHeight w:val="853"/>
        </w:trPr>
        <w:tc>
          <w:tcPr>
            <w:tcW w:w="567" w:type="dxa"/>
            <w:tcBorders>
              <w:top w:val="single" w:sz="4" w:space="0" w:color="000000"/>
              <w:left w:val="single" w:sz="4" w:space="0" w:color="000000"/>
              <w:bottom w:val="single" w:sz="4" w:space="0" w:color="000000"/>
              <w:right w:val="single" w:sz="4" w:space="0" w:color="000000"/>
            </w:tcBorders>
            <w:vAlign w:val="bottom"/>
          </w:tcPr>
          <w:p w14:paraId="3B92E92D"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18</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0E082B48" w14:textId="77777777" w:rsidR="003A42EB" w:rsidRPr="00A66E5A" w:rsidRDefault="003A42EB" w:rsidP="00272A18">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A712B04" w14:textId="77777777" w:rsidR="003A42EB" w:rsidRPr="00A66E5A" w:rsidRDefault="003A42EB" w:rsidP="00424BA4">
            <w:pPr>
              <w:spacing w:after="0" w:line="240" w:lineRule="auto"/>
              <w:rPr>
                <w:rFonts w:cstheme="minorHAnsi"/>
                <w:color w:val="000000"/>
                <w:sz w:val="20"/>
                <w:lang w:val="en-IN" w:eastAsia="en-IN"/>
              </w:rPr>
            </w:pPr>
            <w:proofErr w:type="spellStart"/>
            <w:r w:rsidRPr="00A66E5A">
              <w:rPr>
                <w:rFonts w:cstheme="minorHAnsi"/>
                <w:color w:val="000000"/>
                <w:sz w:val="20"/>
                <w:lang w:val="en-IN" w:eastAsia="en-IN"/>
              </w:rPr>
              <w:t>Agri</w:t>
            </w:r>
            <w:proofErr w:type="spellEnd"/>
            <w:r w:rsidRPr="00A66E5A">
              <w:rPr>
                <w:rFonts w:cstheme="minorHAnsi"/>
                <w:color w:val="000000"/>
                <w:sz w:val="20"/>
                <w:lang w:val="en-IN" w:eastAsia="en-IN"/>
              </w:rPr>
              <w:t xml:space="preserve"> Additional government schemes such as</w:t>
            </w:r>
            <w:r w:rsidRPr="00A66E5A">
              <w:rPr>
                <w:rFonts w:cstheme="minorHAnsi"/>
                <w:color w:val="000000"/>
                <w:sz w:val="20"/>
                <w:lang w:val="en-IN" w:eastAsia="en-IN"/>
              </w:rPr>
              <w:br/>
              <w:t xml:space="preserve"> - PM </w:t>
            </w:r>
            <w:proofErr w:type="spellStart"/>
            <w:r w:rsidRPr="00A66E5A">
              <w:rPr>
                <w:rFonts w:cstheme="minorHAnsi"/>
                <w:color w:val="000000"/>
                <w:sz w:val="20"/>
                <w:lang w:val="en-IN" w:eastAsia="en-IN"/>
              </w:rPr>
              <w:t>Kusum</w:t>
            </w:r>
            <w:proofErr w:type="spellEnd"/>
            <w:r w:rsidRPr="00A66E5A">
              <w:rPr>
                <w:rFonts w:cstheme="minorHAnsi"/>
                <w:color w:val="000000"/>
                <w:sz w:val="20"/>
                <w:lang w:val="en-IN" w:eastAsia="en-IN"/>
              </w:rPr>
              <w:t xml:space="preserve"> (Solar Power Scheme journeys)</w:t>
            </w:r>
            <w:r w:rsidRPr="00A66E5A">
              <w:rPr>
                <w:rFonts w:cstheme="minorHAnsi"/>
                <w:color w:val="000000"/>
                <w:sz w:val="20"/>
                <w:lang w:val="en-IN" w:eastAsia="en-IN"/>
              </w:rPr>
              <w:br/>
              <w:t xml:space="preserve"> -PMFME ( Micro food processing enterprise)</w:t>
            </w:r>
          </w:p>
        </w:tc>
      </w:tr>
      <w:tr w:rsidR="003A42EB" w:rsidRPr="00A66E5A" w14:paraId="7A159FD1" w14:textId="77777777" w:rsidTr="003A42EB">
        <w:trPr>
          <w:trHeight w:val="419"/>
        </w:trPr>
        <w:tc>
          <w:tcPr>
            <w:tcW w:w="567" w:type="dxa"/>
            <w:tcBorders>
              <w:top w:val="single" w:sz="4" w:space="0" w:color="000000"/>
              <w:left w:val="single" w:sz="4" w:space="0" w:color="000000"/>
              <w:bottom w:val="single" w:sz="4" w:space="0" w:color="000000"/>
              <w:right w:val="single" w:sz="4" w:space="0" w:color="000000"/>
            </w:tcBorders>
            <w:vAlign w:val="bottom"/>
          </w:tcPr>
          <w:p w14:paraId="738381B1"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19</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171363CE"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DE89D17" w14:textId="77777777" w:rsidR="003A42EB" w:rsidRPr="00A66E5A" w:rsidRDefault="003A42EB" w:rsidP="00272A18">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r w:rsidRPr="00A66E5A">
              <w:rPr>
                <w:rFonts w:cstheme="minorHAnsi"/>
                <w:color w:val="000000"/>
                <w:sz w:val="20"/>
                <w:lang w:val="en-IN" w:eastAsia="en-IN"/>
              </w:rPr>
              <w:t>-Infra investment loans (cold storages etc.)</w:t>
            </w:r>
          </w:p>
        </w:tc>
      </w:tr>
      <w:tr w:rsidR="003A42EB" w:rsidRPr="00A66E5A" w14:paraId="308D8BAC" w14:textId="77777777" w:rsidTr="00424BA4">
        <w:trPr>
          <w:trHeight w:val="390"/>
        </w:trPr>
        <w:tc>
          <w:tcPr>
            <w:tcW w:w="567" w:type="dxa"/>
            <w:tcBorders>
              <w:top w:val="single" w:sz="4" w:space="0" w:color="000000"/>
              <w:left w:val="single" w:sz="4" w:space="0" w:color="000000"/>
              <w:bottom w:val="single" w:sz="4" w:space="0" w:color="000000"/>
              <w:right w:val="single" w:sz="4" w:space="0" w:color="000000"/>
            </w:tcBorders>
            <w:vAlign w:val="bottom"/>
          </w:tcPr>
          <w:p w14:paraId="2AA11FB2"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20</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0249B26E"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Corporate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604ED35E"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Corporate Lending Module: Fund based lending products (Overdrafts, Working Capital facilities, </w:t>
            </w:r>
          </w:p>
        </w:tc>
      </w:tr>
      <w:tr w:rsidR="003A42EB" w:rsidRPr="00A66E5A" w14:paraId="502E1919" w14:textId="77777777" w:rsidTr="003A42EB">
        <w:trPr>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413412A9"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21</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5BCBAAF" w14:textId="77777777" w:rsidR="003A42EB" w:rsidRPr="00A66E5A" w:rsidRDefault="003A42EB" w:rsidP="00272A18">
            <w:pPr>
              <w:spacing w:after="0" w:line="240" w:lineRule="auto"/>
              <w:jc w:val="both"/>
              <w:rPr>
                <w:rFonts w:cstheme="minorHAnsi"/>
                <w:color w:val="000000"/>
                <w:sz w:val="20"/>
                <w:lang w:val="en-IN" w:eastAsia="en-IN"/>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4528485" w14:textId="77777777" w:rsidR="003A42EB" w:rsidRPr="00A66E5A" w:rsidRDefault="003A42EB" w:rsidP="00272A18">
            <w:pPr>
              <w:spacing w:after="0" w:line="240" w:lineRule="auto"/>
              <w:jc w:val="both"/>
              <w:rPr>
                <w:rFonts w:cstheme="minorHAnsi"/>
                <w:color w:val="000000"/>
                <w:sz w:val="20"/>
                <w:lang w:val="en-IN" w:eastAsia="en-IN"/>
              </w:rPr>
            </w:pPr>
            <w:r w:rsidRPr="00A66E5A">
              <w:rPr>
                <w:rFonts w:cstheme="minorHAnsi"/>
                <w:color w:val="000000"/>
                <w:sz w:val="20"/>
                <w:lang w:val="en-IN" w:eastAsia="en-IN"/>
              </w:rPr>
              <w:t>Project finance</w:t>
            </w:r>
          </w:p>
        </w:tc>
      </w:tr>
    </w:tbl>
    <w:p w14:paraId="1385BDA9" w14:textId="77777777" w:rsidR="00CA2123" w:rsidRPr="00A66E5A" w:rsidRDefault="00CA2123" w:rsidP="00CA2123">
      <w:pPr>
        <w:pStyle w:val="00Body"/>
        <w:jc w:val="both"/>
        <w:rPr>
          <w:rFonts w:cstheme="minorHAnsi"/>
          <w:b/>
          <w:sz w:val="28"/>
          <w:szCs w:val="28"/>
        </w:rPr>
      </w:pPr>
    </w:p>
    <w:tbl>
      <w:tblPr>
        <w:tblpPr w:leftFromText="180" w:rightFromText="180" w:vertAnchor="text" w:horzAnchor="margin" w:tblpXSpec="right" w:tblpY="-5604"/>
        <w:tblW w:w="5000" w:type="pct"/>
        <w:tblLook w:val="04A0" w:firstRow="1" w:lastRow="0" w:firstColumn="1" w:lastColumn="0" w:noHBand="0" w:noVBand="1"/>
      </w:tblPr>
      <w:tblGrid>
        <w:gridCol w:w="2085"/>
        <w:gridCol w:w="7158"/>
      </w:tblGrid>
      <w:tr w:rsidR="00CA2123" w:rsidRPr="00A66E5A" w14:paraId="096F1F9F" w14:textId="77777777" w:rsidTr="00424BA4">
        <w:trPr>
          <w:trHeight w:val="370"/>
        </w:trPr>
        <w:tc>
          <w:tcPr>
            <w:tcW w:w="5000" w:type="pct"/>
            <w:gridSpan w:val="2"/>
            <w:shd w:val="clear" w:color="auto" w:fill="auto"/>
            <w:noWrap/>
            <w:vAlign w:val="bottom"/>
            <w:hideMark/>
          </w:tcPr>
          <w:p w14:paraId="0CC9AD40" w14:textId="77777777" w:rsidR="00CA2123" w:rsidRPr="00A66E5A" w:rsidRDefault="00CA2123" w:rsidP="00424BA4">
            <w:pPr>
              <w:spacing w:after="0" w:line="240" w:lineRule="auto"/>
              <w:jc w:val="both"/>
              <w:rPr>
                <w:rFonts w:cstheme="minorHAnsi"/>
                <w:b/>
                <w:bCs/>
                <w:color w:val="000000"/>
                <w:sz w:val="28"/>
                <w:szCs w:val="28"/>
                <w:lang w:val="en-IN" w:eastAsia="en-IN"/>
              </w:rPr>
            </w:pPr>
          </w:p>
          <w:p w14:paraId="30083436" w14:textId="77777777" w:rsidR="00CA2123" w:rsidRPr="00A66E5A" w:rsidRDefault="00CA2123" w:rsidP="00424BA4">
            <w:pPr>
              <w:spacing w:after="0" w:line="240" w:lineRule="auto"/>
              <w:jc w:val="both"/>
              <w:rPr>
                <w:rFonts w:cstheme="minorHAnsi"/>
                <w:b/>
                <w:bCs/>
                <w:color w:val="000000"/>
                <w:sz w:val="28"/>
                <w:szCs w:val="28"/>
                <w:lang w:val="en-IN" w:eastAsia="en-IN"/>
              </w:rPr>
            </w:pPr>
          </w:p>
          <w:p w14:paraId="45C7CBCA" w14:textId="77777777" w:rsidR="00CA2123" w:rsidRPr="00A66E5A" w:rsidRDefault="00CA2123" w:rsidP="00424BA4">
            <w:pPr>
              <w:spacing w:after="0" w:line="240" w:lineRule="auto"/>
              <w:jc w:val="both"/>
              <w:rPr>
                <w:rFonts w:cstheme="minorHAnsi"/>
                <w:b/>
                <w:bCs/>
                <w:color w:val="000000"/>
                <w:sz w:val="28"/>
                <w:szCs w:val="28"/>
                <w:lang w:val="en-IN" w:eastAsia="en-IN"/>
              </w:rPr>
            </w:pPr>
          </w:p>
          <w:p w14:paraId="1CE1EBDC" w14:textId="77777777" w:rsidR="00CA2123" w:rsidRPr="00A66E5A" w:rsidRDefault="00CA2123" w:rsidP="00424BA4">
            <w:pPr>
              <w:spacing w:after="0" w:line="240" w:lineRule="auto"/>
              <w:jc w:val="both"/>
              <w:rPr>
                <w:rFonts w:cstheme="minorHAnsi"/>
                <w:b/>
                <w:bCs/>
                <w:color w:val="000000"/>
                <w:sz w:val="28"/>
                <w:szCs w:val="28"/>
                <w:lang w:val="en-IN" w:eastAsia="en-IN"/>
              </w:rPr>
            </w:pPr>
          </w:p>
          <w:p w14:paraId="22222AD8" w14:textId="77777777" w:rsidR="00CA2123" w:rsidRPr="00A66E5A" w:rsidRDefault="00CA2123" w:rsidP="00424BA4">
            <w:pPr>
              <w:spacing w:after="0" w:line="240" w:lineRule="auto"/>
              <w:jc w:val="both"/>
              <w:rPr>
                <w:rFonts w:cstheme="minorHAnsi"/>
                <w:b/>
                <w:bCs/>
                <w:color w:val="000000"/>
                <w:sz w:val="28"/>
                <w:szCs w:val="28"/>
                <w:lang w:val="en-IN" w:eastAsia="en-IN"/>
              </w:rPr>
            </w:pPr>
          </w:p>
          <w:p w14:paraId="0742D8D5" w14:textId="77777777" w:rsidR="00CA2123" w:rsidRPr="00A66E5A" w:rsidRDefault="00CA2123" w:rsidP="00424BA4">
            <w:pPr>
              <w:spacing w:after="0" w:line="240" w:lineRule="auto"/>
              <w:jc w:val="both"/>
              <w:rPr>
                <w:rFonts w:cstheme="minorHAnsi"/>
                <w:b/>
                <w:bCs/>
                <w:color w:val="000000"/>
                <w:sz w:val="28"/>
                <w:szCs w:val="28"/>
                <w:lang w:val="en-IN" w:eastAsia="en-IN"/>
              </w:rPr>
            </w:pPr>
          </w:p>
          <w:p w14:paraId="13D264BB" w14:textId="77777777" w:rsidR="00424BA4" w:rsidRPr="00A66E5A" w:rsidRDefault="00424BA4" w:rsidP="00424BA4">
            <w:pPr>
              <w:spacing w:after="0" w:line="240" w:lineRule="auto"/>
              <w:jc w:val="both"/>
              <w:rPr>
                <w:rFonts w:cstheme="minorHAnsi"/>
                <w:b/>
                <w:bCs/>
                <w:color w:val="000000"/>
                <w:sz w:val="28"/>
                <w:szCs w:val="28"/>
                <w:lang w:val="en-IN" w:eastAsia="en-IN"/>
              </w:rPr>
            </w:pPr>
          </w:p>
        </w:tc>
      </w:tr>
      <w:tr w:rsidR="00CA2123" w:rsidRPr="00A66E5A" w14:paraId="62CDA7EC" w14:textId="77777777" w:rsidTr="00424BA4">
        <w:trPr>
          <w:trHeight w:val="471"/>
        </w:trPr>
        <w:tc>
          <w:tcPr>
            <w:tcW w:w="1128" w:type="pct"/>
            <w:tcBorders>
              <w:top w:val="single" w:sz="4" w:space="0" w:color="auto"/>
              <w:left w:val="single" w:sz="8" w:space="0" w:color="auto"/>
              <w:bottom w:val="single" w:sz="4" w:space="0" w:color="auto"/>
              <w:right w:val="single" w:sz="4" w:space="0" w:color="auto"/>
            </w:tcBorders>
            <w:shd w:val="clear" w:color="auto" w:fill="auto"/>
            <w:noWrap/>
            <w:vAlign w:val="bottom"/>
          </w:tcPr>
          <w:p w14:paraId="071CC765" w14:textId="77777777" w:rsidR="00CA2123" w:rsidRPr="00A66E5A" w:rsidRDefault="00CA2123" w:rsidP="00424BA4">
            <w:pPr>
              <w:spacing w:after="0" w:line="240" w:lineRule="auto"/>
              <w:jc w:val="both"/>
              <w:rPr>
                <w:rFonts w:cstheme="minorHAnsi"/>
                <w:b/>
                <w:bCs/>
                <w:color w:val="000000"/>
                <w:sz w:val="28"/>
                <w:lang w:val="en-IN" w:eastAsia="en-IN"/>
              </w:rPr>
            </w:pPr>
            <w:r w:rsidRPr="00A66E5A">
              <w:rPr>
                <w:rFonts w:cstheme="minorHAnsi"/>
                <w:b/>
                <w:bCs/>
                <w:color w:val="000000"/>
                <w:sz w:val="28"/>
                <w:lang w:val="en-IN" w:eastAsia="en-IN"/>
              </w:rPr>
              <w:t>5.4</w:t>
            </w:r>
          </w:p>
        </w:tc>
        <w:tc>
          <w:tcPr>
            <w:tcW w:w="3872" w:type="pct"/>
            <w:tcBorders>
              <w:top w:val="single" w:sz="4" w:space="0" w:color="auto"/>
              <w:left w:val="nil"/>
              <w:bottom w:val="single" w:sz="4" w:space="0" w:color="auto"/>
              <w:right w:val="single" w:sz="4" w:space="0" w:color="auto"/>
            </w:tcBorders>
            <w:shd w:val="clear" w:color="auto" w:fill="auto"/>
            <w:noWrap/>
            <w:vAlign w:val="bottom"/>
          </w:tcPr>
          <w:p w14:paraId="761A1CBE" w14:textId="77777777" w:rsidR="00CA2123" w:rsidRPr="00A66E5A" w:rsidRDefault="00CA2123" w:rsidP="00424BA4">
            <w:pPr>
              <w:spacing w:after="0" w:line="240" w:lineRule="auto"/>
              <w:jc w:val="both"/>
              <w:rPr>
                <w:rFonts w:cstheme="minorHAnsi"/>
                <w:b/>
                <w:bCs/>
                <w:color w:val="000000"/>
                <w:sz w:val="28"/>
                <w:lang w:val="en-IN" w:eastAsia="en-IN"/>
              </w:rPr>
            </w:pPr>
            <w:r w:rsidRPr="00A66E5A">
              <w:rPr>
                <w:rFonts w:cstheme="minorHAnsi"/>
                <w:b/>
                <w:bCs/>
                <w:color w:val="000000"/>
                <w:sz w:val="28"/>
                <w:szCs w:val="28"/>
                <w:lang w:val="en-IN" w:eastAsia="en-IN"/>
              </w:rPr>
              <w:t>Functional Requirements</w:t>
            </w:r>
          </w:p>
        </w:tc>
      </w:tr>
      <w:tr w:rsidR="00CA2123" w:rsidRPr="00A66E5A" w14:paraId="391676ED" w14:textId="77777777" w:rsidTr="00424BA4">
        <w:trPr>
          <w:trHeight w:val="408"/>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06AFEF2A" w14:textId="63F781D1" w:rsidR="00CA2123" w:rsidRPr="00A66E5A" w:rsidRDefault="00CA2123" w:rsidP="00424BA4">
            <w:pPr>
              <w:spacing w:after="0" w:line="240" w:lineRule="auto"/>
              <w:jc w:val="both"/>
              <w:rPr>
                <w:rFonts w:cstheme="minorHAnsi"/>
                <w:color w:val="000000"/>
                <w:sz w:val="20"/>
                <w:lang w:val="en-IN" w:eastAsia="en-IN"/>
              </w:rPr>
            </w:pPr>
            <w:r w:rsidRPr="00A66E5A">
              <w:rPr>
                <w:rFonts w:cstheme="minorHAnsi"/>
                <w:color w:val="000000"/>
                <w:sz w:val="20"/>
                <w:lang w:val="en-IN" w:eastAsia="en-IN"/>
              </w:rPr>
              <w:t>Sl</w:t>
            </w:r>
            <w:r w:rsidR="00424BA4" w:rsidRPr="00A66E5A">
              <w:rPr>
                <w:rFonts w:cstheme="minorHAnsi"/>
                <w:color w:val="000000"/>
                <w:sz w:val="20"/>
                <w:lang w:val="en-IN" w:eastAsia="en-IN"/>
              </w:rPr>
              <w:t>.</w:t>
            </w:r>
            <w:r w:rsidRPr="00A66E5A">
              <w:rPr>
                <w:rFonts w:cstheme="minorHAnsi"/>
                <w:color w:val="000000"/>
                <w:sz w:val="20"/>
                <w:lang w:val="en-IN" w:eastAsia="en-IN"/>
              </w:rPr>
              <w:t xml:space="preserve"> No</w:t>
            </w:r>
          </w:p>
        </w:tc>
        <w:tc>
          <w:tcPr>
            <w:tcW w:w="3872" w:type="pct"/>
            <w:tcBorders>
              <w:top w:val="nil"/>
              <w:left w:val="nil"/>
              <w:bottom w:val="single" w:sz="4" w:space="0" w:color="auto"/>
              <w:right w:val="single" w:sz="4" w:space="0" w:color="auto"/>
            </w:tcBorders>
            <w:shd w:val="clear" w:color="auto" w:fill="auto"/>
            <w:noWrap/>
            <w:vAlign w:val="bottom"/>
            <w:hideMark/>
          </w:tcPr>
          <w:p w14:paraId="2676DD59" w14:textId="77777777" w:rsidR="00CA2123" w:rsidRPr="00A66E5A" w:rsidRDefault="00CA2123" w:rsidP="00424BA4">
            <w:pPr>
              <w:spacing w:after="0" w:line="240" w:lineRule="auto"/>
              <w:jc w:val="both"/>
              <w:rPr>
                <w:rFonts w:cstheme="minorHAnsi"/>
                <w:b/>
                <w:bCs/>
                <w:color w:val="000000"/>
                <w:sz w:val="20"/>
                <w:lang w:val="en-IN" w:eastAsia="en-IN"/>
              </w:rPr>
            </w:pPr>
            <w:r w:rsidRPr="00A66E5A">
              <w:rPr>
                <w:rFonts w:cstheme="minorHAnsi"/>
                <w:b/>
                <w:bCs/>
                <w:color w:val="000000"/>
                <w:sz w:val="20"/>
                <w:lang w:val="en-IN" w:eastAsia="en-IN"/>
              </w:rPr>
              <w:t>Product/Capability</w:t>
            </w:r>
          </w:p>
        </w:tc>
      </w:tr>
      <w:tr w:rsidR="00CA2123" w:rsidRPr="00A66E5A" w14:paraId="0E9A9361" w14:textId="77777777" w:rsidTr="00424BA4">
        <w:trPr>
          <w:trHeight w:val="414"/>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2DDD228A" w14:textId="77777777" w:rsidR="00CA2123" w:rsidRPr="00A66E5A" w:rsidRDefault="00CA2123" w:rsidP="00424BA4">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w:t>
            </w:r>
          </w:p>
        </w:tc>
        <w:tc>
          <w:tcPr>
            <w:tcW w:w="3872" w:type="pct"/>
            <w:tcBorders>
              <w:top w:val="nil"/>
              <w:left w:val="nil"/>
              <w:bottom w:val="single" w:sz="4" w:space="0" w:color="auto"/>
              <w:right w:val="single" w:sz="4" w:space="0" w:color="auto"/>
            </w:tcBorders>
            <w:shd w:val="clear" w:color="auto" w:fill="auto"/>
            <w:noWrap/>
            <w:vAlign w:val="bottom"/>
            <w:hideMark/>
          </w:tcPr>
          <w:p w14:paraId="1782C3B4" w14:textId="77777777" w:rsidR="00CA2123" w:rsidRPr="00A66E5A" w:rsidRDefault="00CA2123" w:rsidP="00424BA4">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The platform should support the following capabilities</w:t>
            </w:r>
          </w:p>
        </w:tc>
      </w:tr>
      <w:tr w:rsidR="00CA2123" w:rsidRPr="00A66E5A" w14:paraId="18E618E9" w14:textId="77777777" w:rsidTr="005C2DE9">
        <w:trPr>
          <w:trHeight w:val="821"/>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5B14B28C" w14:textId="77777777" w:rsidR="00CA2123" w:rsidRPr="00A66E5A" w:rsidRDefault="00CA2123" w:rsidP="00424BA4">
            <w:pPr>
              <w:spacing w:after="0" w:line="240" w:lineRule="auto"/>
              <w:jc w:val="both"/>
              <w:rPr>
                <w:rFonts w:cstheme="minorHAnsi"/>
                <w:color w:val="000000"/>
                <w:sz w:val="20"/>
                <w:lang w:val="en-IN" w:eastAsia="en-IN"/>
              </w:rPr>
            </w:pPr>
            <w:r w:rsidRPr="00A66E5A">
              <w:rPr>
                <w:rFonts w:cstheme="minorHAnsi"/>
                <w:bCs/>
                <w:color w:val="000000"/>
                <w:szCs w:val="22"/>
                <w:lang w:val="en-IN" w:eastAsia="en-IN"/>
              </w:rPr>
              <w:t>5.4.1.1</w:t>
            </w:r>
          </w:p>
        </w:tc>
        <w:tc>
          <w:tcPr>
            <w:tcW w:w="3872" w:type="pct"/>
            <w:tcBorders>
              <w:top w:val="nil"/>
              <w:left w:val="nil"/>
              <w:bottom w:val="single" w:sz="4" w:space="0" w:color="auto"/>
              <w:right w:val="single" w:sz="4" w:space="0" w:color="auto"/>
            </w:tcBorders>
            <w:shd w:val="clear" w:color="auto" w:fill="auto"/>
            <w:vAlign w:val="bottom"/>
            <w:hideMark/>
          </w:tcPr>
          <w:p w14:paraId="44129B8C" w14:textId="27390E4E" w:rsidR="00CA2123" w:rsidRPr="00A66E5A" w:rsidRDefault="00CA2123" w:rsidP="005C2DE9">
            <w:pPr>
              <w:spacing w:after="0" w:line="240" w:lineRule="auto"/>
              <w:rPr>
                <w:rFonts w:cstheme="minorHAnsi"/>
                <w:color w:val="000000"/>
                <w:sz w:val="20"/>
                <w:lang w:val="en-IN" w:eastAsia="en-IN"/>
              </w:rPr>
            </w:pPr>
            <w:r w:rsidRPr="00A66E5A">
              <w:rPr>
                <w:rFonts w:cstheme="minorHAnsi"/>
                <w:color w:val="000000"/>
                <w:sz w:val="20"/>
                <w:lang w:val="en-IN" w:eastAsia="en-IN"/>
              </w:rPr>
              <w:t>e-</w:t>
            </w:r>
            <w:proofErr w:type="spellStart"/>
            <w:r w:rsidRPr="00A66E5A">
              <w:rPr>
                <w:rFonts w:cstheme="minorHAnsi"/>
                <w:color w:val="000000"/>
                <w:sz w:val="20"/>
                <w:lang w:val="en-IN" w:eastAsia="en-IN"/>
              </w:rPr>
              <w:t>Kyc</w:t>
            </w:r>
            <w:proofErr w:type="spellEnd"/>
            <w:r w:rsidRPr="00A66E5A">
              <w:rPr>
                <w:rFonts w:cstheme="minorHAnsi"/>
                <w:color w:val="000000"/>
                <w:sz w:val="20"/>
                <w:lang w:val="en-IN" w:eastAsia="en-IN"/>
              </w:rPr>
              <w:t xml:space="preserve"> including Biometric device integration </w:t>
            </w:r>
            <w:r w:rsidR="005C2DE9" w:rsidRPr="00A66E5A">
              <w:rPr>
                <w:rFonts w:cstheme="minorHAnsi"/>
                <w:color w:val="000000"/>
                <w:sz w:val="20"/>
                <w:lang w:val="en-IN" w:eastAsia="en-IN"/>
              </w:rPr>
              <w:t xml:space="preserve"> facility </w:t>
            </w:r>
            <w:r w:rsidRPr="00A66E5A">
              <w:rPr>
                <w:rFonts w:cstheme="minorHAnsi"/>
                <w:color w:val="000000"/>
                <w:sz w:val="20"/>
                <w:lang w:val="en-IN" w:eastAsia="en-IN"/>
              </w:rPr>
              <w:t>for e-KYC</w:t>
            </w:r>
            <w:r w:rsidR="005C2DE9" w:rsidRPr="00A66E5A">
              <w:rPr>
                <w:rFonts w:cstheme="minorHAnsi"/>
                <w:color w:val="000000"/>
                <w:sz w:val="20"/>
                <w:lang w:val="en-IN" w:eastAsia="en-IN"/>
              </w:rPr>
              <w:t xml:space="preserve">, </w:t>
            </w:r>
            <w:r w:rsidR="002767E9" w:rsidRPr="00A66E5A">
              <w:rPr>
                <w:rFonts w:cstheme="minorHAnsi"/>
                <w:color w:val="000000"/>
                <w:sz w:val="20"/>
                <w:lang w:val="en-IN" w:eastAsia="en-IN"/>
              </w:rPr>
              <w:t xml:space="preserve"> and support Integration with existing Video KYC setup in Bank</w:t>
            </w:r>
          </w:p>
        </w:tc>
      </w:tr>
      <w:tr w:rsidR="0051353A" w:rsidRPr="00A66E5A" w14:paraId="138F9654" w14:textId="77777777" w:rsidTr="002767E9">
        <w:trPr>
          <w:trHeight w:val="304"/>
        </w:trPr>
        <w:tc>
          <w:tcPr>
            <w:tcW w:w="1128" w:type="pct"/>
            <w:tcBorders>
              <w:top w:val="nil"/>
              <w:left w:val="single" w:sz="8" w:space="0" w:color="auto"/>
              <w:bottom w:val="single" w:sz="4" w:space="0" w:color="auto"/>
              <w:right w:val="single" w:sz="4" w:space="0" w:color="auto"/>
            </w:tcBorders>
            <w:shd w:val="clear" w:color="auto" w:fill="auto"/>
            <w:vAlign w:val="center"/>
          </w:tcPr>
          <w:p w14:paraId="0D843E38" w14:textId="6E0FE3AE" w:rsidR="0051353A" w:rsidRPr="00A66E5A" w:rsidRDefault="002767E9" w:rsidP="00424BA4">
            <w:pPr>
              <w:spacing w:after="0" w:line="240" w:lineRule="auto"/>
              <w:jc w:val="both"/>
              <w:rPr>
                <w:rFonts w:cstheme="minorHAnsi"/>
                <w:bCs/>
                <w:color w:val="000000"/>
                <w:szCs w:val="22"/>
                <w:lang w:val="en-IN" w:eastAsia="en-IN"/>
              </w:rPr>
            </w:pPr>
            <w:r w:rsidRPr="00A66E5A">
              <w:rPr>
                <w:rFonts w:ascii="Calibri" w:hAnsi="Calibri" w:cs="Calibri"/>
                <w:color w:val="000000"/>
                <w:szCs w:val="22"/>
              </w:rPr>
              <w:t>5.4.1.2</w:t>
            </w:r>
          </w:p>
        </w:tc>
        <w:tc>
          <w:tcPr>
            <w:tcW w:w="3872" w:type="pct"/>
            <w:tcBorders>
              <w:top w:val="nil"/>
              <w:left w:val="nil"/>
              <w:bottom w:val="single" w:sz="4" w:space="0" w:color="auto"/>
              <w:right w:val="single" w:sz="4" w:space="0" w:color="auto"/>
            </w:tcBorders>
            <w:shd w:val="clear" w:color="auto" w:fill="auto"/>
            <w:vAlign w:val="bottom"/>
          </w:tcPr>
          <w:p w14:paraId="25539BE0" w14:textId="1B9B4BF7" w:rsidR="0051353A" w:rsidRPr="00A66E5A" w:rsidRDefault="0051353A" w:rsidP="005C2DE9">
            <w:pPr>
              <w:spacing w:after="0" w:line="240" w:lineRule="auto"/>
              <w:rPr>
                <w:rFonts w:cstheme="minorHAnsi"/>
                <w:color w:val="000000"/>
                <w:sz w:val="20"/>
                <w:lang w:val="en-IN" w:eastAsia="en-IN"/>
              </w:rPr>
            </w:pPr>
            <w:r w:rsidRPr="00A66E5A">
              <w:rPr>
                <w:rFonts w:cstheme="minorHAnsi"/>
                <w:color w:val="000000"/>
                <w:sz w:val="20"/>
                <w:lang w:val="en-IN" w:eastAsia="en-IN"/>
              </w:rPr>
              <w:t xml:space="preserve">Integrate with CKYC for 2 way communication </w:t>
            </w:r>
          </w:p>
        </w:tc>
      </w:tr>
      <w:tr w:rsidR="00CA2123" w:rsidRPr="00A66E5A" w14:paraId="142BA8E7"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E566E52" w14:textId="77777777" w:rsidR="00CA2123" w:rsidRPr="00A66E5A" w:rsidRDefault="00CA2123" w:rsidP="00424BA4">
            <w:pPr>
              <w:spacing w:after="0" w:line="240" w:lineRule="auto"/>
              <w:jc w:val="both"/>
              <w:rPr>
                <w:rFonts w:cstheme="minorHAnsi"/>
                <w:color w:val="000000"/>
                <w:sz w:val="20"/>
                <w:lang w:val="en-IN" w:eastAsia="en-IN"/>
              </w:rPr>
            </w:pPr>
          </w:p>
        </w:tc>
        <w:tc>
          <w:tcPr>
            <w:tcW w:w="3872" w:type="pct"/>
            <w:tcBorders>
              <w:top w:val="nil"/>
              <w:left w:val="nil"/>
              <w:bottom w:val="single" w:sz="4" w:space="0" w:color="auto"/>
              <w:right w:val="single" w:sz="4" w:space="0" w:color="auto"/>
            </w:tcBorders>
            <w:shd w:val="clear" w:color="auto" w:fill="auto"/>
            <w:vAlign w:val="bottom"/>
            <w:hideMark/>
          </w:tcPr>
          <w:p w14:paraId="64D32B29" w14:textId="77777777" w:rsidR="00CA2123" w:rsidRPr="00A66E5A" w:rsidRDefault="00CA2123" w:rsidP="00424BA4">
            <w:pPr>
              <w:spacing w:after="0" w:line="240" w:lineRule="auto"/>
              <w:jc w:val="both"/>
              <w:rPr>
                <w:rFonts w:cstheme="minorHAnsi"/>
                <w:b/>
                <w:color w:val="000000"/>
                <w:sz w:val="20"/>
                <w:lang w:val="en-IN" w:eastAsia="en-IN"/>
              </w:rPr>
            </w:pPr>
            <w:r w:rsidRPr="00A66E5A">
              <w:rPr>
                <w:rFonts w:cstheme="minorHAnsi"/>
                <w:b/>
                <w:color w:val="000000"/>
                <w:sz w:val="20"/>
                <w:lang w:val="en-IN" w:eastAsia="en-IN"/>
              </w:rPr>
              <w:t>Support OCR  for following documents</w:t>
            </w:r>
          </w:p>
        </w:tc>
      </w:tr>
      <w:tr w:rsidR="002767E9" w:rsidRPr="00A66E5A" w14:paraId="0BA0DE7D"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9FB53B2" w14:textId="45F0E34F" w:rsidR="002767E9" w:rsidRPr="00A66E5A" w:rsidRDefault="002767E9" w:rsidP="002767E9">
            <w:pPr>
              <w:spacing w:after="0" w:line="240" w:lineRule="auto"/>
              <w:jc w:val="both"/>
              <w:rPr>
                <w:rFonts w:cstheme="minorHAnsi"/>
                <w:color w:val="000000"/>
                <w:sz w:val="20"/>
                <w:lang w:val="en-IN" w:eastAsia="en-IN"/>
              </w:rPr>
            </w:pPr>
            <w:r w:rsidRPr="00A66E5A">
              <w:rPr>
                <w:rFonts w:ascii="Calibri" w:hAnsi="Calibri" w:cs="Calibri"/>
                <w:color w:val="000000"/>
                <w:szCs w:val="22"/>
              </w:rPr>
              <w:t>5.4.1.3</w:t>
            </w:r>
          </w:p>
        </w:tc>
        <w:tc>
          <w:tcPr>
            <w:tcW w:w="3872" w:type="pct"/>
            <w:tcBorders>
              <w:top w:val="nil"/>
              <w:left w:val="nil"/>
              <w:bottom w:val="single" w:sz="4" w:space="0" w:color="auto"/>
              <w:right w:val="single" w:sz="4" w:space="0" w:color="auto"/>
            </w:tcBorders>
            <w:shd w:val="clear" w:color="auto" w:fill="auto"/>
            <w:vAlign w:val="bottom"/>
            <w:hideMark/>
          </w:tcPr>
          <w:p w14:paraId="69C6D331" w14:textId="10E67532" w:rsidR="002767E9" w:rsidRPr="00A66E5A" w:rsidRDefault="002767E9" w:rsidP="002767E9">
            <w:pPr>
              <w:spacing w:after="0" w:line="240" w:lineRule="auto"/>
              <w:jc w:val="both"/>
              <w:rPr>
                <w:rFonts w:cstheme="minorHAnsi"/>
                <w:color w:val="000000"/>
                <w:sz w:val="20"/>
                <w:lang w:val="en-IN" w:eastAsia="en-IN"/>
              </w:rPr>
            </w:pPr>
            <w:r w:rsidRPr="00A66E5A">
              <w:rPr>
                <w:rFonts w:cstheme="minorHAnsi"/>
                <w:color w:val="000000"/>
                <w:sz w:val="20"/>
                <w:lang w:val="en-IN" w:eastAsia="en-IN"/>
              </w:rPr>
              <w:t>PAN CARD</w:t>
            </w:r>
          </w:p>
        </w:tc>
      </w:tr>
      <w:tr w:rsidR="002767E9" w:rsidRPr="00A66E5A" w14:paraId="79FE069E" w14:textId="77777777" w:rsidTr="002767E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584132A" w14:textId="454D1FE5" w:rsidR="002767E9" w:rsidRPr="00A66E5A" w:rsidRDefault="002767E9" w:rsidP="002767E9">
            <w:pPr>
              <w:spacing w:after="0" w:line="240" w:lineRule="auto"/>
              <w:jc w:val="both"/>
              <w:rPr>
                <w:rFonts w:cstheme="minorHAnsi"/>
                <w:color w:val="000000"/>
                <w:sz w:val="20"/>
                <w:lang w:val="en-IN" w:eastAsia="en-IN"/>
              </w:rPr>
            </w:pPr>
            <w:r w:rsidRPr="00A66E5A">
              <w:rPr>
                <w:rFonts w:ascii="Calibri" w:hAnsi="Calibri" w:cs="Calibri"/>
                <w:color w:val="000000"/>
                <w:szCs w:val="22"/>
              </w:rPr>
              <w:t>5.4.1.4</w:t>
            </w:r>
          </w:p>
        </w:tc>
        <w:tc>
          <w:tcPr>
            <w:tcW w:w="3872" w:type="pct"/>
            <w:tcBorders>
              <w:top w:val="nil"/>
              <w:left w:val="nil"/>
              <w:bottom w:val="single" w:sz="4" w:space="0" w:color="auto"/>
              <w:right w:val="single" w:sz="4" w:space="0" w:color="auto"/>
            </w:tcBorders>
            <w:shd w:val="clear" w:color="auto" w:fill="auto"/>
            <w:vAlign w:val="bottom"/>
            <w:hideMark/>
          </w:tcPr>
          <w:p w14:paraId="26DFFD1D" w14:textId="67B4D43B" w:rsidR="002767E9" w:rsidRPr="00A66E5A" w:rsidRDefault="002767E9" w:rsidP="002767E9">
            <w:pPr>
              <w:spacing w:after="0" w:line="240" w:lineRule="auto"/>
              <w:jc w:val="both"/>
              <w:rPr>
                <w:rFonts w:cstheme="minorHAnsi"/>
                <w:color w:val="000000"/>
                <w:sz w:val="20"/>
                <w:lang w:val="en-IN" w:eastAsia="en-IN"/>
              </w:rPr>
            </w:pPr>
            <w:r w:rsidRPr="00A66E5A">
              <w:rPr>
                <w:rFonts w:cstheme="minorHAnsi"/>
                <w:color w:val="000000"/>
                <w:sz w:val="20"/>
                <w:lang w:val="en-IN" w:eastAsia="en-IN"/>
              </w:rPr>
              <w:t>AADHAR</w:t>
            </w:r>
          </w:p>
        </w:tc>
      </w:tr>
      <w:tr w:rsidR="002767E9" w:rsidRPr="00A66E5A" w14:paraId="3C16DC2E" w14:textId="77777777" w:rsidTr="002767E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2150C75F" w14:textId="3ACD77FF" w:rsidR="002767E9" w:rsidRPr="00A66E5A" w:rsidRDefault="002767E9" w:rsidP="002767E9">
            <w:pPr>
              <w:spacing w:after="0" w:line="240" w:lineRule="auto"/>
              <w:jc w:val="both"/>
              <w:rPr>
                <w:rFonts w:cstheme="minorHAnsi"/>
                <w:color w:val="000000"/>
                <w:sz w:val="20"/>
                <w:lang w:val="en-IN" w:eastAsia="en-IN"/>
              </w:rPr>
            </w:pPr>
            <w:r w:rsidRPr="00A66E5A">
              <w:rPr>
                <w:rFonts w:ascii="Calibri" w:hAnsi="Calibri" w:cs="Calibri"/>
                <w:color w:val="000000"/>
                <w:szCs w:val="22"/>
              </w:rPr>
              <w:t>5.4.1.5</w:t>
            </w:r>
          </w:p>
        </w:tc>
        <w:tc>
          <w:tcPr>
            <w:tcW w:w="3872" w:type="pct"/>
            <w:tcBorders>
              <w:top w:val="nil"/>
              <w:left w:val="nil"/>
              <w:bottom w:val="single" w:sz="4" w:space="0" w:color="auto"/>
              <w:right w:val="single" w:sz="4" w:space="0" w:color="auto"/>
            </w:tcBorders>
            <w:shd w:val="clear" w:color="auto" w:fill="auto"/>
            <w:vAlign w:val="bottom"/>
            <w:hideMark/>
          </w:tcPr>
          <w:p w14:paraId="32FD579C" w14:textId="6BDE0D95" w:rsidR="002767E9" w:rsidRPr="00A66E5A" w:rsidRDefault="002767E9" w:rsidP="002767E9">
            <w:pPr>
              <w:spacing w:after="0" w:line="240" w:lineRule="auto"/>
              <w:jc w:val="both"/>
              <w:rPr>
                <w:rFonts w:cstheme="minorHAnsi"/>
                <w:color w:val="000000"/>
                <w:sz w:val="20"/>
                <w:lang w:val="en-IN" w:eastAsia="en-IN"/>
              </w:rPr>
            </w:pPr>
            <w:r w:rsidRPr="00A66E5A">
              <w:rPr>
                <w:rFonts w:cstheme="minorHAnsi"/>
                <w:color w:val="000000"/>
                <w:sz w:val="20"/>
                <w:lang w:val="en-IN" w:eastAsia="en-IN"/>
              </w:rPr>
              <w:t>PASSPORT</w:t>
            </w:r>
          </w:p>
        </w:tc>
      </w:tr>
      <w:tr w:rsidR="002767E9" w:rsidRPr="00A66E5A" w14:paraId="1DEEA135" w14:textId="77777777" w:rsidTr="002767E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5409A8C0" w14:textId="77814960" w:rsidR="002767E9" w:rsidRPr="00A66E5A" w:rsidRDefault="002767E9" w:rsidP="002767E9">
            <w:pPr>
              <w:spacing w:after="0" w:line="240" w:lineRule="auto"/>
              <w:jc w:val="both"/>
              <w:rPr>
                <w:rFonts w:cstheme="minorHAnsi"/>
                <w:color w:val="000000"/>
                <w:sz w:val="20"/>
                <w:lang w:val="en-IN" w:eastAsia="en-IN"/>
              </w:rPr>
            </w:pPr>
            <w:r w:rsidRPr="00A66E5A">
              <w:rPr>
                <w:rFonts w:ascii="Calibri" w:hAnsi="Calibri" w:cs="Calibri"/>
                <w:color w:val="000000"/>
                <w:szCs w:val="22"/>
              </w:rPr>
              <w:t>5.4.1.6</w:t>
            </w:r>
          </w:p>
        </w:tc>
        <w:tc>
          <w:tcPr>
            <w:tcW w:w="3872" w:type="pct"/>
            <w:tcBorders>
              <w:top w:val="nil"/>
              <w:left w:val="nil"/>
              <w:bottom w:val="single" w:sz="4" w:space="0" w:color="auto"/>
              <w:right w:val="single" w:sz="4" w:space="0" w:color="auto"/>
            </w:tcBorders>
            <w:shd w:val="clear" w:color="auto" w:fill="auto"/>
            <w:vAlign w:val="bottom"/>
            <w:hideMark/>
          </w:tcPr>
          <w:p w14:paraId="119BB800" w14:textId="5A87E217" w:rsidR="002767E9" w:rsidRPr="00A66E5A" w:rsidRDefault="002767E9" w:rsidP="002767E9">
            <w:pPr>
              <w:spacing w:after="0" w:line="240" w:lineRule="auto"/>
              <w:jc w:val="both"/>
              <w:rPr>
                <w:rFonts w:cstheme="minorHAnsi"/>
                <w:color w:val="000000"/>
                <w:sz w:val="20"/>
                <w:lang w:val="en-IN" w:eastAsia="en-IN"/>
              </w:rPr>
            </w:pPr>
            <w:r w:rsidRPr="00A66E5A">
              <w:rPr>
                <w:rFonts w:cstheme="minorHAnsi"/>
                <w:color w:val="000000"/>
                <w:sz w:val="20"/>
                <w:lang w:val="en-IN" w:eastAsia="en-IN"/>
              </w:rPr>
              <w:t>Driving License</w:t>
            </w:r>
          </w:p>
        </w:tc>
      </w:tr>
      <w:tr w:rsidR="002767E9" w:rsidRPr="00A66E5A" w14:paraId="32CE1FC9" w14:textId="77777777" w:rsidTr="002767E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66AB337C" w14:textId="35E8DC9D" w:rsidR="002767E9" w:rsidRPr="00A66E5A" w:rsidRDefault="002767E9" w:rsidP="002767E9">
            <w:pPr>
              <w:spacing w:after="0" w:line="240" w:lineRule="auto"/>
              <w:jc w:val="both"/>
              <w:rPr>
                <w:rFonts w:cstheme="minorHAnsi"/>
                <w:color w:val="000000"/>
                <w:sz w:val="20"/>
                <w:lang w:val="en-IN" w:eastAsia="en-IN"/>
              </w:rPr>
            </w:pPr>
            <w:r w:rsidRPr="00A66E5A">
              <w:rPr>
                <w:rFonts w:ascii="Calibri" w:hAnsi="Calibri" w:cs="Calibri"/>
                <w:color w:val="000000"/>
                <w:szCs w:val="22"/>
              </w:rPr>
              <w:t>5.4.1.7</w:t>
            </w:r>
          </w:p>
        </w:tc>
        <w:tc>
          <w:tcPr>
            <w:tcW w:w="3872" w:type="pct"/>
            <w:tcBorders>
              <w:top w:val="nil"/>
              <w:left w:val="nil"/>
              <w:bottom w:val="single" w:sz="4" w:space="0" w:color="auto"/>
              <w:right w:val="single" w:sz="4" w:space="0" w:color="auto"/>
            </w:tcBorders>
            <w:shd w:val="clear" w:color="auto" w:fill="auto"/>
            <w:vAlign w:val="bottom"/>
            <w:hideMark/>
          </w:tcPr>
          <w:p w14:paraId="50E315F4" w14:textId="2DAAEE3D" w:rsidR="002767E9" w:rsidRPr="00A66E5A" w:rsidRDefault="002767E9" w:rsidP="002767E9">
            <w:pPr>
              <w:spacing w:after="0" w:line="240" w:lineRule="auto"/>
              <w:jc w:val="both"/>
              <w:rPr>
                <w:rFonts w:cstheme="minorHAnsi"/>
                <w:color w:val="000000"/>
                <w:sz w:val="20"/>
                <w:lang w:val="en-IN" w:eastAsia="en-IN"/>
              </w:rPr>
            </w:pPr>
            <w:r w:rsidRPr="00A66E5A">
              <w:rPr>
                <w:rFonts w:cstheme="minorHAnsi"/>
                <w:color w:val="000000"/>
                <w:sz w:val="20"/>
                <w:lang w:val="en-IN" w:eastAsia="en-IN"/>
              </w:rPr>
              <w:t>Bank Statements</w:t>
            </w:r>
          </w:p>
        </w:tc>
      </w:tr>
      <w:tr w:rsidR="002767E9" w:rsidRPr="00A66E5A" w14:paraId="055573F5" w14:textId="77777777" w:rsidTr="002767E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28A63C4F" w14:textId="41644CE0" w:rsidR="002767E9" w:rsidRPr="00A66E5A" w:rsidRDefault="002767E9" w:rsidP="002767E9">
            <w:pPr>
              <w:spacing w:after="0" w:line="240" w:lineRule="auto"/>
              <w:jc w:val="both"/>
              <w:rPr>
                <w:rFonts w:cstheme="minorHAnsi"/>
                <w:color w:val="000000"/>
                <w:sz w:val="20"/>
                <w:lang w:val="en-IN" w:eastAsia="en-IN"/>
              </w:rPr>
            </w:pPr>
            <w:r w:rsidRPr="00A66E5A">
              <w:rPr>
                <w:rFonts w:ascii="Calibri" w:hAnsi="Calibri" w:cs="Calibri"/>
                <w:color w:val="000000"/>
                <w:szCs w:val="22"/>
              </w:rPr>
              <w:t>5.4.1.8</w:t>
            </w:r>
          </w:p>
        </w:tc>
        <w:tc>
          <w:tcPr>
            <w:tcW w:w="3872" w:type="pct"/>
            <w:tcBorders>
              <w:top w:val="nil"/>
              <w:left w:val="nil"/>
              <w:bottom w:val="single" w:sz="4" w:space="0" w:color="auto"/>
              <w:right w:val="single" w:sz="4" w:space="0" w:color="auto"/>
            </w:tcBorders>
            <w:shd w:val="clear" w:color="auto" w:fill="auto"/>
            <w:vAlign w:val="bottom"/>
            <w:hideMark/>
          </w:tcPr>
          <w:p w14:paraId="0C6477D2" w14:textId="5583AFB5" w:rsidR="002767E9" w:rsidRPr="00A66E5A" w:rsidRDefault="002767E9" w:rsidP="002767E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Financial statements </w:t>
            </w:r>
          </w:p>
        </w:tc>
      </w:tr>
      <w:tr w:rsidR="00B60FCF" w:rsidRPr="00A66E5A" w14:paraId="5124811D" w14:textId="77777777" w:rsidTr="002767E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A4E281D" w14:textId="54F7A52A"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5.4.1.9</w:t>
            </w:r>
          </w:p>
        </w:tc>
        <w:tc>
          <w:tcPr>
            <w:tcW w:w="3872" w:type="pct"/>
            <w:tcBorders>
              <w:top w:val="nil"/>
              <w:left w:val="nil"/>
              <w:bottom w:val="single" w:sz="4" w:space="0" w:color="auto"/>
              <w:right w:val="single" w:sz="4" w:space="0" w:color="auto"/>
            </w:tcBorders>
            <w:shd w:val="clear" w:color="auto" w:fill="auto"/>
            <w:vAlign w:val="bottom"/>
            <w:hideMark/>
          </w:tcPr>
          <w:p w14:paraId="6365BD85" w14:textId="57FE7F32"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ITR Documents</w:t>
            </w:r>
          </w:p>
        </w:tc>
      </w:tr>
      <w:tr w:rsidR="00B60FCF" w:rsidRPr="00A66E5A" w14:paraId="0EA3198A"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1C12C81B" w14:textId="3B8827C8" w:rsidR="00B60FCF" w:rsidRPr="00A66E5A" w:rsidRDefault="00B60FCF" w:rsidP="00B60FCF">
            <w:pPr>
              <w:spacing w:after="0" w:line="240" w:lineRule="auto"/>
              <w:jc w:val="both"/>
              <w:rPr>
                <w:rFonts w:ascii="Calibri" w:hAnsi="Calibri" w:cs="Calibri"/>
                <w:color w:val="000000"/>
                <w:szCs w:val="22"/>
              </w:rPr>
            </w:pPr>
            <w:r w:rsidRPr="00A66E5A">
              <w:rPr>
                <w:rFonts w:ascii="Calibri" w:hAnsi="Calibri" w:cs="Calibri"/>
                <w:color w:val="000000"/>
                <w:szCs w:val="22"/>
              </w:rPr>
              <w:t>5.4.1.10</w:t>
            </w:r>
          </w:p>
        </w:tc>
        <w:tc>
          <w:tcPr>
            <w:tcW w:w="3872" w:type="pct"/>
            <w:tcBorders>
              <w:top w:val="nil"/>
              <w:left w:val="nil"/>
              <w:bottom w:val="single" w:sz="4" w:space="0" w:color="auto"/>
              <w:right w:val="single" w:sz="4" w:space="0" w:color="auto"/>
            </w:tcBorders>
            <w:shd w:val="clear" w:color="auto" w:fill="auto"/>
            <w:vAlign w:val="bottom"/>
          </w:tcPr>
          <w:p w14:paraId="179372AD" w14:textId="34A232AD"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Salary Slip</w:t>
            </w:r>
          </w:p>
        </w:tc>
      </w:tr>
      <w:tr w:rsidR="00B60FCF" w:rsidRPr="00A66E5A" w14:paraId="46C16C92"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007A21A9" w14:textId="716AF03B"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5.4.1.11</w:t>
            </w:r>
          </w:p>
        </w:tc>
        <w:tc>
          <w:tcPr>
            <w:tcW w:w="3872" w:type="pct"/>
            <w:tcBorders>
              <w:top w:val="nil"/>
              <w:left w:val="nil"/>
              <w:bottom w:val="single" w:sz="4" w:space="0" w:color="auto"/>
              <w:right w:val="single" w:sz="4" w:space="0" w:color="auto"/>
            </w:tcBorders>
            <w:shd w:val="clear" w:color="auto" w:fill="auto"/>
            <w:vAlign w:val="bottom"/>
            <w:hideMark/>
          </w:tcPr>
          <w:p w14:paraId="686A07FD" w14:textId="6BCB26EE"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Ration Card</w:t>
            </w:r>
          </w:p>
        </w:tc>
      </w:tr>
      <w:tr w:rsidR="00B60FCF" w:rsidRPr="00A66E5A" w14:paraId="2E73BF53"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056F056B" w14:textId="1E59780B"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5.4.1.12</w:t>
            </w:r>
          </w:p>
        </w:tc>
        <w:tc>
          <w:tcPr>
            <w:tcW w:w="3872" w:type="pct"/>
            <w:tcBorders>
              <w:top w:val="nil"/>
              <w:left w:val="nil"/>
              <w:bottom w:val="single" w:sz="4" w:space="0" w:color="auto"/>
              <w:right w:val="single" w:sz="4" w:space="0" w:color="auto"/>
            </w:tcBorders>
            <w:shd w:val="clear" w:color="auto" w:fill="auto"/>
            <w:vAlign w:val="bottom"/>
            <w:hideMark/>
          </w:tcPr>
          <w:p w14:paraId="0F2F8E53" w14:textId="10AB6D91"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Employee ID Card</w:t>
            </w:r>
          </w:p>
        </w:tc>
      </w:tr>
      <w:tr w:rsidR="00B60FCF" w:rsidRPr="00A66E5A" w14:paraId="6E8088CC"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6FB8F27B" w14:textId="695F0CE5"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5.4.1.13</w:t>
            </w:r>
          </w:p>
        </w:tc>
        <w:tc>
          <w:tcPr>
            <w:tcW w:w="3872" w:type="pct"/>
            <w:tcBorders>
              <w:top w:val="nil"/>
              <w:left w:val="nil"/>
              <w:bottom w:val="single" w:sz="4" w:space="0" w:color="auto"/>
              <w:right w:val="single" w:sz="4" w:space="0" w:color="auto"/>
            </w:tcBorders>
            <w:shd w:val="clear" w:color="auto" w:fill="auto"/>
            <w:vAlign w:val="bottom"/>
            <w:hideMark/>
          </w:tcPr>
          <w:p w14:paraId="253B4987" w14:textId="23081F9F"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MNREGA Card </w:t>
            </w:r>
            <w:proofErr w:type="spellStart"/>
            <w:r w:rsidRPr="00A66E5A">
              <w:rPr>
                <w:rFonts w:cstheme="minorHAnsi"/>
                <w:color w:val="000000"/>
                <w:sz w:val="20"/>
                <w:lang w:val="en-IN" w:eastAsia="en-IN"/>
              </w:rPr>
              <w:t>etc</w:t>
            </w:r>
            <w:proofErr w:type="spellEnd"/>
          </w:p>
        </w:tc>
      </w:tr>
      <w:tr w:rsidR="00B60FCF" w:rsidRPr="00A66E5A" w14:paraId="1A146A7B" w14:textId="77777777" w:rsidTr="0068439C">
        <w:trPr>
          <w:trHeight w:val="266"/>
        </w:trPr>
        <w:tc>
          <w:tcPr>
            <w:tcW w:w="1128" w:type="pct"/>
            <w:tcBorders>
              <w:top w:val="nil"/>
              <w:left w:val="single" w:sz="8" w:space="0" w:color="auto"/>
              <w:bottom w:val="single" w:sz="4" w:space="0" w:color="auto"/>
              <w:right w:val="single" w:sz="4" w:space="0" w:color="auto"/>
            </w:tcBorders>
            <w:shd w:val="clear" w:color="auto" w:fill="auto"/>
            <w:vAlign w:val="bottom"/>
          </w:tcPr>
          <w:p w14:paraId="570E59AE" w14:textId="77777777" w:rsidR="00B60FCF" w:rsidRPr="00A66E5A" w:rsidRDefault="00B60FCF" w:rsidP="00B60FCF">
            <w:pPr>
              <w:spacing w:after="0" w:line="240" w:lineRule="auto"/>
              <w:jc w:val="both"/>
              <w:rPr>
                <w:rFonts w:ascii="Calibri" w:hAnsi="Calibri" w:cs="Calibri"/>
                <w:color w:val="000000"/>
                <w:szCs w:val="22"/>
              </w:rPr>
            </w:pPr>
          </w:p>
        </w:tc>
        <w:tc>
          <w:tcPr>
            <w:tcW w:w="3872" w:type="pct"/>
            <w:tcBorders>
              <w:top w:val="nil"/>
              <w:left w:val="nil"/>
              <w:bottom w:val="single" w:sz="4" w:space="0" w:color="auto"/>
              <w:right w:val="single" w:sz="4" w:space="0" w:color="auto"/>
            </w:tcBorders>
            <w:shd w:val="clear" w:color="auto" w:fill="auto"/>
            <w:vAlign w:val="bottom"/>
          </w:tcPr>
          <w:p w14:paraId="5C934D96" w14:textId="7F90CC29"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Other Capabilities</w:t>
            </w:r>
          </w:p>
        </w:tc>
      </w:tr>
      <w:tr w:rsidR="00B60FCF" w:rsidRPr="00A66E5A" w14:paraId="02C104B6"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0DE922F" w14:textId="6522B590"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5.4.1.14</w:t>
            </w:r>
          </w:p>
        </w:tc>
        <w:tc>
          <w:tcPr>
            <w:tcW w:w="3872" w:type="pct"/>
            <w:tcBorders>
              <w:top w:val="nil"/>
              <w:left w:val="nil"/>
              <w:bottom w:val="single" w:sz="4" w:space="0" w:color="auto"/>
              <w:right w:val="single" w:sz="4" w:space="0" w:color="auto"/>
            </w:tcBorders>
            <w:shd w:val="clear" w:color="auto" w:fill="auto"/>
            <w:vAlign w:val="center"/>
            <w:hideMark/>
          </w:tcPr>
          <w:p w14:paraId="659AE7F1"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Support Fraud check</w:t>
            </w:r>
          </w:p>
        </w:tc>
      </w:tr>
      <w:tr w:rsidR="00B60FCF" w:rsidRPr="00A66E5A" w14:paraId="43C35B6C"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41DE6CC5" w14:textId="7F9C43C1"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5.4.1.15</w:t>
            </w:r>
          </w:p>
        </w:tc>
        <w:tc>
          <w:tcPr>
            <w:tcW w:w="3872" w:type="pct"/>
            <w:tcBorders>
              <w:top w:val="nil"/>
              <w:left w:val="nil"/>
              <w:bottom w:val="single" w:sz="4" w:space="0" w:color="auto"/>
              <w:right w:val="single" w:sz="4" w:space="0" w:color="auto"/>
            </w:tcBorders>
            <w:shd w:val="clear" w:color="auto" w:fill="auto"/>
            <w:vAlign w:val="center"/>
            <w:hideMark/>
          </w:tcPr>
          <w:p w14:paraId="0CFF9352" w14:textId="0768D7B0"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Employment verifications including Salary Slip</w:t>
            </w:r>
          </w:p>
        </w:tc>
      </w:tr>
      <w:tr w:rsidR="00B60FCF" w:rsidRPr="00A66E5A" w14:paraId="1E325901"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89725A3" w14:textId="28E0394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5.4.1.16</w:t>
            </w:r>
          </w:p>
        </w:tc>
        <w:tc>
          <w:tcPr>
            <w:tcW w:w="3872" w:type="pct"/>
            <w:tcBorders>
              <w:top w:val="nil"/>
              <w:left w:val="nil"/>
              <w:bottom w:val="single" w:sz="4" w:space="0" w:color="auto"/>
              <w:right w:val="single" w:sz="4" w:space="0" w:color="auto"/>
            </w:tcBorders>
            <w:shd w:val="clear" w:color="auto" w:fill="auto"/>
            <w:vAlign w:val="center"/>
            <w:hideMark/>
          </w:tcPr>
          <w:p w14:paraId="198BAB2B" w14:textId="639D07AA"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Email id verification</w:t>
            </w:r>
          </w:p>
        </w:tc>
      </w:tr>
      <w:tr w:rsidR="00B60FCF" w:rsidRPr="00A66E5A" w14:paraId="172280AA"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0C8D40AD" w14:textId="3D021D81"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5.4.1.17</w:t>
            </w:r>
          </w:p>
        </w:tc>
        <w:tc>
          <w:tcPr>
            <w:tcW w:w="3872" w:type="pct"/>
            <w:tcBorders>
              <w:top w:val="nil"/>
              <w:left w:val="nil"/>
              <w:bottom w:val="single" w:sz="4" w:space="0" w:color="auto"/>
              <w:right w:val="single" w:sz="4" w:space="0" w:color="auto"/>
            </w:tcBorders>
            <w:shd w:val="clear" w:color="auto" w:fill="auto"/>
            <w:vAlign w:val="center"/>
            <w:hideMark/>
          </w:tcPr>
          <w:p w14:paraId="21F6E100" w14:textId="308556D4" w:rsidR="00B60FCF" w:rsidRPr="00A66E5A" w:rsidRDefault="00B60FCF" w:rsidP="00B60FCF">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yserUtility</w:t>
            </w:r>
            <w:proofErr w:type="spellEnd"/>
            <w:r w:rsidRPr="00A66E5A">
              <w:rPr>
                <w:rFonts w:cstheme="minorHAnsi"/>
                <w:color w:val="000000"/>
                <w:sz w:val="20"/>
                <w:lang w:val="en-IN" w:eastAsia="en-IN"/>
              </w:rPr>
              <w:t xml:space="preserve"> bills authenticate</w:t>
            </w:r>
          </w:p>
        </w:tc>
      </w:tr>
      <w:tr w:rsidR="00B60FCF" w:rsidRPr="00A66E5A" w14:paraId="66AA69C7" w14:textId="77777777" w:rsidTr="00B60FCF">
        <w:trPr>
          <w:trHeight w:val="287"/>
        </w:trPr>
        <w:tc>
          <w:tcPr>
            <w:tcW w:w="1128" w:type="pct"/>
            <w:tcBorders>
              <w:top w:val="nil"/>
              <w:left w:val="single" w:sz="8" w:space="0" w:color="auto"/>
              <w:bottom w:val="single" w:sz="4" w:space="0" w:color="auto"/>
              <w:right w:val="single" w:sz="4" w:space="0" w:color="auto"/>
            </w:tcBorders>
            <w:shd w:val="clear" w:color="auto" w:fill="auto"/>
            <w:vAlign w:val="bottom"/>
          </w:tcPr>
          <w:p w14:paraId="21AEAE0F" w14:textId="1532A6FF"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5.4.1.18</w:t>
            </w:r>
          </w:p>
        </w:tc>
        <w:tc>
          <w:tcPr>
            <w:tcW w:w="3872" w:type="pct"/>
            <w:tcBorders>
              <w:top w:val="nil"/>
              <w:left w:val="nil"/>
              <w:bottom w:val="single" w:sz="4" w:space="0" w:color="auto"/>
              <w:right w:val="single" w:sz="4" w:space="0" w:color="auto"/>
            </w:tcBorders>
            <w:shd w:val="clear" w:color="auto" w:fill="auto"/>
            <w:vAlign w:val="center"/>
            <w:hideMark/>
          </w:tcPr>
          <w:p w14:paraId="4558470C" w14:textId="6EB02E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Mobile authenticate: for current status of mobile number and connection type</w:t>
            </w:r>
          </w:p>
        </w:tc>
      </w:tr>
      <w:tr w:rsidR="00B60FCF" w:rsidRPr="00A66E5A" w14:paraId="6A774585"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2A8F001" w14:textId="533D42E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5.4.1.19</w:t>
            </w:r>
          </w:p>
        </w:tc>
        <w:tc>
          <w:tcPr>
            <w:tcW w:w="3872" w:type="pct"/>
            <w:tcBorders>
              <w:top w:val="nil"/>
              <w:left w:val="nil"/>
              <w:bottom w:val="single" w:sz="4" w:space="0" w:color="auto"/>
              <w:right w:val="single" w:sz="4" w:space="0" w:color="auto"/>
            </w:tcBorders>
            <w:shd w:val="clear" w:color="auto" w:fill="auto"/>
            <w:vAlign w:val="center"/>
            <w:hideMark/>
          </w:tcPr>
          <w:p w14:paraId="160C21BE"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Legal ( Court case)</w:t>
            </w:r>
          </w:p>
        </w:tc>
      </w:tr>
      <w:tr w:rsidR="00B60FCF" w:rsidRPr="00A66E5A" w14:paraId="08EA3703"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7CB2F4CD" w14:textId="703C6F95"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5.4.1.20</w:t>
            </w:r>
          </w:p>
        </w:tc>
        <w:tc>
          <w:tcPr>
            <w:tcW w:w="3872" w:type="pct"/>
            <w:tcBorders>
              <w:top w:val="nil"/>
              <w:left w:val="nil"/>
              <w:bottom w:val="single" w:sz="4" w:space="0" w:color="auto"/>
              <w:right w:val="single" w:sz="4" w:space="0" w:color="auto"/>
            </w:tcBorders>
            <w:shd w:val="clear" w:color="auto" w:fill="auto"/>
            <w:vAlign w:val="center"/>
            <w:hideMark/>
          </w:tcPr>
          <w:p w14:paraId="7866557B"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Google mapping or geo-tagging</w:t>
            </w:r>
          </w:p>
        </w:tc>
      </w:tr>
      <w:tr w:rsidR="00B60FCF" w:rsidRPr="00A66E5A" w14:paraId="3491899B"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1C4D3426" w14:textId="599194E6"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5.4.1.21</w:t>
            </w:r>
          </w:p>
        </w:tc>
        <w:tc>
          <w:tcPr>
            <w:tcW w:w="3872" w:type="pct"/>
            <w:tcBorders>
              <w:top w:val="nil"/>
              <w:left w:val="nil"/>
              <w:bottom w:val="single" w:sz="4" w:space="0" w:color="auto"/>
              <w:right w:val="single" w:sz="4" w:space="0" w:color="auto"/>
            </w:tcBorders>
            <w:shd w:val="clear" w:color="auto" w:fill="auto"/>
            <w:vAlign w:val="center"/>
            <w:hideMark/>
          </w:tcPr>
          <w:p w14:paraId="58D66946" w14:textId="052373BD" w:rsidR="00B60FCF" w:rsidRPr="00A66E5A" w:rsidRDefault="00B60FCF" w:rsidP="00B60FCF">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Vahan</w:t>
            </w:r>
            <w:proofErr w:type="spellEnd"/>
            <w:r w:rsidRPr="00A66E5A">
              <w:rPr>
                <w:rFonts w:cstheme="minorHAnsi"/>
                <w:color w:val="000000"/>
                <w:sz w:val="20"/>
                <w:lang w:val="en-IN" w:eastAsia="en-IN"/>
              </w:rPr>
              <w:t xml:space="preserve"> API</w:t>
            </w:r>
          </w:p>
        </w:tc>
      </w:tr>
      <w:tr w:rsidR="00B60FCF" w:rsidRPr="00A66E5A" w14:paraId="7A095509"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4E58DDB8" w14:textId="410A1971"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5.4.1.22</w:t>
            </w:r>
          </w:p>
        </w:tc>
        <w:tc>
          <w:tcPr>
            <w:tcW w:w="3872" w:type="pct"/>
            <w:tcBorders>
              <w:top w:val="nil"/>
              <w:left w:val="nil"/>
              <w:bottom w:val="single" w:sz="4" w:space="0" w:color="auto"/>
              <w:right w:val="single" w:sz="4" w:space="0" w:color="auto"/>
            </w:tcBorders>
            <w:shd w:val="clear" w:color="auto" w:fill="auto"/>
            <w:vAlign w:val="center"/>
            <w:hideMark/>
          </w:tcPr>
          <w:p w14:paraId="423EB096" w14:textId="3EBEFB85"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Land Records API of various states including Crop History / Crop pattern</w:t>
            </w:r>
          </w:p>
        </w:tc>
      </w:tr>
      <w:tr w:rsidR="00B60FCF" w:rsidRPr="00A66E5A" w14:paraId="2349B65A"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531045B6" w14:textId="3B7ECE61"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5.4.1.23</w:t>
            </w:r>
          </w:p>
        </w:tc>
        <w:tc>
          <w:tcPr>
            <w:tcW w:w="3872" w:type="pct"/>
            <w:tcBorders>
              <w:top w:val="nil"/>
              <w:left w:val="nil"/>
              <w:bottom w:val="single" w:sz="4" w:space="0" w:color="auto"/>
              <w:right w:val="single" w:sz="4" w:space="0" w:color="auto"/>
            </w:tcBorders>
            <w:shd w:val="clear" w:color="auto" w:fill="auto"/>
            <w:vAlign w:val="center"/>
            <w:hideMark/>
          </w:tcPr>
          <w:p w14:paraId="324F324E" w14:textId="4B8612BB"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Photo / Video Liveliness check</w:t>
            </w:r>
          </w:p>
        </w:tc>
      </w:tr>
      <w:tr w:rsidR="00B60FCF" w:rsidRPr="00A66E5A" w14:paraId="181CFE5D"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5DE55044" w14:textId="0AC04046"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5.4.1.24</w:t>
            </w:r>
          </w:p>
        </w:tc>
        <w:tc>
          <w:tcPr>
            <w:tcW w:w="3872" w:type="pct"/>
            <w:tcBorders>
              <w:top w:val="nil"/>
              <w:left w:val="nil"/>
              <w:bottom w:val="single" w:sz="4" w:space="0" w:color="auto"/>
              <w:right w:val="single" w:sz="4" w:space="0" w:color="auto"/>
            </w:tcBorders>
            <w:shd w:val="clear" w:color="auto" w:fill="auto"/>
            <w:vAlign w:val="center"/>
            <w:hideMark/>
          </w:tcPr>
          <w:p w14:paraId="41453C09"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Ability to verify crop basis satellite images</w:t>
            </w:r>
          </w:p>
        </w:tc>
      </w:tr>
      <w:tr w:rsidR="00B60FCF" w:rsidRPr="00A66E5A" w14:paraId="6924F51E"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2B56E823" w14:textId="01C67B9A"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5.4.1.25</w:t>
            </w:r>
          </w:p>
        </w:tc>
        <w:tc>
          <w:tcPr>
            <w:tcW w:w="3872" w:type="pct"/>
            <w:tcBorders>
              <w:top w:val="nil"/>
              <w:left w:val="nil"/>
              <w:bottom w:val="single" w:sz="4" w:space="0" w:color="auto"/>
              <w:right w:val="single" w:sz="4" w:space="0" w:color="auto"/>
            </w:tcBorders>
            <w:shd w:val="clear" w:color="auto" w:fill="auto"/>
            <w:vAlign w:val="center"/>
            <w:hideMark/>
          </w:tcPr>
          <w:p w14:paraId="401462F4" w14:textId="1AF9F70C"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Name Match capability</w:t>
            </w:r>
          </w:p>
        </w:tc>
      </w:tr>
      <w:tr w:rsidR="00B60FCF" w:rsidRPr="00A66E5A" w14:paraId="20AB3070"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49DC6EDE" w14:textId="36806830"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5.4.1.26</w:t>
            </w:r>
          </w:p>
        </w:tc>
        <w:tc>
          <w:tcPr>
            <w:tcW w:w="3872" w:type="pct"/>
            <w:tcBorders>
              <w:top w:val="nil"/>
              <w:left w:val="nil"/>
              <w:bottom w:val="single" w:sz="4" w:space="0" w:color="auto"/>
              <w:right w:val="single" w:sz="4" w:space="0" w:color="auto"/>
            </w:tcBorders>
            <w:shd w:val="clear" w:color="auto" w:fill="auto"/>
            <w:vAlign w:val="center"/>
            <w:hideMark/>
          </w:tcPr>
          <w:p w14:paraId="289614DD" w14:textId="2F7740AE"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Credit Card Statement </w:t>
            </w:r>
            <w:proofErr w:type="spellStart"/>
            <w:r w:rsidRPr="00A66E5A">
              <w:rPr>
                <w:rFonts w:cstheme="minorHAnsi"/>
                <w:color w:val="000000"/>
                <w:sz w:val="20"/>
                <w:lang w:val="en-IN" w:eastAsia="en-IN"/>
              </w:rPr>
              <w:t>Analyzer</w:t>
            </w:r>
            <w:proofErr w:type="spellEnd"/>
          </w:p>
        </w:tc>
      </w:tr>
      <w:tr w:rsidR="00B60FCF" w:rsidRPr="00A66E5A" w14:paraId="713FC30F"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4D9D2D02" w14:textId="7729C2F9" w:rsidR="00B60FCF" w:rsidRPr="00A66E5A" w:rsidRDefault="00B60FCF" w:rsidP="00B60FCF">
            <w:pPr>
              <w:spacing w:after="0" w:line="240" w:lineRule="auto"/>
              <w:jc w:val="both"/>
              <w:rPr>
                <w:rFonts w:ascii="Calibri" w:hAnsi="Calibri" w:cs="Calibri"/>
                <w:color w:val="000000"/>
                <w:szCs w:val="22"/>
              </w:rPr>
            </w:pPr>
            <w:r w:rsidRPr="00A66E5A">
              <w:rPr>
                <w:rFonts w:ascii="Calibri" w:hAnsi="Calibri" w:cs="Calibri"/>
                <w:color w:val="000000"/>
                <w:szCs w:val="22"/>
              </w:rPr>
              <w:t>5.4.1.27</w:t>
            </w:r>
          </w:p>
        </w:tc>
        <w:tc>
          <w:tcPr>
            <w:tcW w:w="3872" w:type="pct"/>
            <w:tcBorders>
              <w:top w:val="nil"/>
              <w:left w:val="nil"/>
              <w:bottom w:val="single" w:sz="4" w:space="0" w:color="auto"/>
              <w:right w:val="single" w:sz="4" w:space="0" w:color="auto"/>
            </w:tcBorders>
            <w:shd w:val="clear" w:color="auto" w:fill="auto"/>
            <w:vAlign w:val="center"/>
          </w:tcPr>
          <w:p w14:paraId="21D486B0" w14:textId="4EEA519A"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Bank Statement </w:t>
            </w:r>
            <w:proofErr w:type="spellStart"/>
            <w:r w:rsidRPr="00A66E5A">
              <w:rPr>
                <w:rFonts w:cstheme="minorHAnsi"/>
                <w:color w:val="000000"/>
                <w:sz w:val="20"/>
                <w:lang w:val="en-IN" w:eastAsia="en-IN"/>
              </w:rPr>
              <w:t>Analyzer</w:t>
            </w:r>
            <w:proofErr w:type="spellEnd"/>
          </w:p>
        </w:tc>
      </w:tr>
      <w:tr w:rsidR="00B60FCF" w:rsidRPr="00A66E5A" w14:paraId="0621B93B"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5A9C7190" w14:textId="1829D1A1" w:rsidR="00B60FCF" w:rsidRPr="00A66E5A" w:rsidRDefault="00B60FCF" w:rsidP="00B60FCF">
            <w:pPr>
              <w:spacing w:after="0" w:line="240" w:lineRule="auto"/>
              <w:jc w:val="both"/>
              <w:rPr>
                <w:rFonts w:ascii="Calibri" w:hAnsi="Calibri" w:cs="Calibri"/>
                <w:color w:val="000000"/>
                <w:szCs w:val="22"/>
              </w:rPr>
            </w:pPr>
            <w:r w:rsidRPr="00A66E5A">
              <w:rPr>
                <w:rFonts w:ascii="Calibri" w:hAnsi="Calibri" w:cs="Calibri"/>
                <w:color w:val="000000"/>
                <w:szCs w:val="22"/>
              </w:rPr>
              <w:t>5.4.1.28</w:t>
            </w:r>
          </w:p>
        </w:tc>
        <w:tc>
          <w:tcPr>
            <w:tcW w:w="3872" w:type="pct"/>
            <w:tcBorders>
              <w:top w:val="nil"/>
              <w:left w:val="nil"/>
              <w:bottom w:val="single" w:sz="4" w:space="0" w:color="auto"/>
              <w:right w:val="single" w:sz="4" w:space="0" w:color="auto"/>
            </w:tcBorders>
            <w:shd w:val="clear" w:color="auto" w:fill="auto"/>
            <w:vAlign w:val="center"/>
          </w:tcPr>
          <w:p w14:paraId="3EBD7AED" w14:textId="4246E51C"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Bureau </w:t>
            </w:r>
            <w:proofErr w:type="spellStart"/>
            <w:r w:rsidRPr="00A66E5A">
              <w:rPr>
                <w:rFonts w:cstheme="minorHAnsi"/>
                <w:color w:val="000000"/>
                <w:sz w:val="20"/>
                <w:lang w:val="en-IN" w:eastAsia="en-IN"/>
              </w:rPr>
              <w:t>Analyzer</w:t>
            </w:r>
            <w:proofErr w:type="spellEnd"/>
          </w:p>
        </w:tc>
      </w:tr>
      <w:tr w:rsidR="00B60FCF" w:rsidRPr="00A66E5A" w14:paraId="4C5D8898"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626DFD78" w14:textId="175BDB0B"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5.4.1.29</w:t>
            </w:r>
          </w:p>
        </w:tc>
        <w:tc>
          <w:tcPr>
            <w:tcW w:w="3872" w:type="pct"/>
            <w:tcBorders>
              <w:top w:val="nil"/>
              <w:left w:val="nil"/>
              <w:bottom w:val="single" w:sz="4" w:space="0" w:color="auto"/>
              <w:right w:val="single" w:sz="4" w:space="0" w:color="auto"/>
            </w:tcBorders>
            <w:shd w:val="clear" w:color="auto" w:fill="auto"/>
            <w:vAlign w:val="center"/>
            <w:hideMark/>
          </w:tcPr>
          <w:p w14:paraId="30A1DB0E" w14:textId="028737D8"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Shop establishment verification</w:t>
            </w:r>
          </w:p>
        </w:tc>
      </w:tr>
      <w:tr w:rsidR="00B60FCF" w:rsidRPr="00A66E5A" w14:paraId="3960CF47"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B4E0743" w14:textId="39EEE866"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5.4.1.30</w:t>
            </w:r>
          </w:p>
        </w:tc>
        <w:tc>
          <w:tcPr>
            <w:tcW w:w="3872" w:type="pct"/>
            <w:tcBorders>
              <w:top w:val="nil"/>
              <w:left w:val="nil"/>
              <w:bottom w:val="single" w:sz="4" w:space="0" w:color="auto"/>
              <w:right w:val="single" w:sz="4" w:space="0" w:color="auto"/>
            </w:tcBorders>
            <w:shd w:val="clear" w:color="auto" w:fill="auto"/>
            <w:vAlign w:val="center"/>
            <w:hideMark/>
          </w:tcPr>
          <w:p w14:paraId="3B79593A" w14:textId="17A42CEB"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CIN, DIN, TIN etc. verification</w:t>
            </w:r>
          </w:p>
        </w:tc>
      </w:tr>
      <w:tr w:rsidR="00B60FCF" w:rsidRPr="00A66E5A" w14:paraId="40DD1623"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51FC9C07" w14:textId="1D565BC3"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5.4.1.31</w:t>
            </w:r>
          </w:p>
        </w:tc>
        <w:tc>
          <w:tcPr>
            <w:tcW w:w="3872" w:type="pct"/>
            <w:tcBorders>
              <w:top w:val="nil"/>
              <w:left w:val="nil"/>
              <w:bottom w:val="single" w:sz="4" w:space="0" w:color="auto"/>
              <w:right w:val="single" w:sz="4" w:space="0" w:color="auto"/>
            </w:tcBorders>
            <w:shd w:val="clear" w:color="auto" w:fill="auto"/>
            <w:vAlign w:val="center"/>
            <w:hideMark/>
          </w:tcPr>
          <w:p w14:paraId="62FA8C16" w14:textId="31B0D920"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Underwriting (Queue criteria, video personal discussion)</w:t>
            </w:r>
          </w:p>
        </w:tc>
      </w:tr>
      <w:tr w:rsidR="00B60FCF" w:rsidRPr="00A66E5A" w14:paraId="404493B6" w14:textId="77777777" w:rsidTr="00B60FCF">
        <w:trPr>
          <w:trHeight w:val="500"/>
        </w:trPr>
        <w:tc>
          <w:tcPr>
            <w:tcW w:w="1128" w:type="pct"/>
            <w:tcBorders>
              <w:top w:val="nil"/>
              <w:left w:val="single" w:sz="8" w:space="0" w:color="auto"/>
              <w:bottom w:val="single" w:sz="4" w:space="0" w:color="auto"/>
              <w:right w:val="single" w:sz="4" w:space="0" w:color="auto"/>
            </w:tcBorders>
            <w:shd w:val="clear" w:color="auto" w:fill="auto"/>
            <w:vAlign w:val="bottom"/>
          </w:tcPr>
          <w:p w14:paraId="7CA71700" w14:textId="150AFEFD"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5.4.1.32</w:t>
            </w:r>
          </w:p>
        </w:tc>
        <w:tc>
          <w:tcPr>
            <w:tcW w:w="3872" w:type="pct"/>
            <w:tcBorders>
              <w:top w:val="nil"/>
              <w:left w:val="nil"/>
              <w:bottom w:val="single" w:sz="4" w:space="0" w:color="auto"/>
              <w:right w:val="single" w:sz="4" w:space="0" w:color="auto"/>
            </w:tcBorders>
            <w:shd w:val="clear" w:color="auto" w:fill="auto"/>
            <w:vAlign w:val="center"/>
            <w:hideMark/>
          </w:tcPr>
          <w:p w14:paraId="312A567C" w14:textId="0CE2EBB5"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Statement </w:t>
            </w:r>
            <w:proofErr w:type="spellStart"/>
            <w:r w:rsidRPr="00A66E5A">
              <w:rPr>
                <w:rFonts w:cstheme="minorHAnsi"/>
                <w:color w:val="000000"/>
                <w:sz w:val="20"/>
                <w:lang w:val="en-IN" w:eastAsia="en-IN"/>
              </w:rPr>
              <w:t>analyzer</w:t>
            </w:r>
            <w:proofErr w:type="spellEnd"/>
            <w:r w:rsidRPr="00A66E5A">
              <w:rPr>
                <w:rFonts w:cstheme="minorHAnsi"/>
                <w:color w:val="000000"/>
                <w:sz w:val="20"/>
                <w:lang w:val="en-IN" w:eastAsia="en-IN"/>
              </w:rPr>
              <w:t>, risk &amp; operations (document screening, risk deviation and fraud control/ AML checks)</w:t>
            </w:r>
          </w:p>
        </w:tc>
      </w:tr>
      <w:tr w:rsidR="00B60FCF" w:rsidRPr="00A66E5A" w14:paraId="0D85AFE8"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21E37D98" w14:textId="61E4FDC2"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5.4.1.33</w:t>
            </w:r>
          </w:p>
        </w:tc>
        <w:tc>
          <w:tcPr>
            <w:tcW w:w="3872" w:type="pct"/>
            <w:tcBorders>
              <w:top w:val="nil"/>
              <w:left w:val="nil"/>
              <w:bottom w:val="single" w:sz="4" w:space="0" w:color="auto"/>
              <w:right w:val="single" w:sz="4" w:space="0" w:color="auto"/>
            </w:tcBorders>
            <w:shd w:val="clear" w:color="auto" w:fill="auto"/>
            <w:vAlign w:val="center"/>
            <w:hideMark/>
          </w:tcPr>
          <w:p w14:paraId="2F55E6D8" w14:textId="4E79ED00"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Bank account validation (Penny Drop etc.)</w:t>
            </w:r>
          </w:p>
        </w:tc>
      </w:tr>
      <w:tr w:rsidR="00B60FCF" w:rsidRPr="00A66E5A" w14:paraId="69B32684"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5CBA1D0A" w14:textId="28E7F11E"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5.4.1.34</w:t>
            </w:r>
          </w:p>
        </w:tc>
        <w:tc>
          <w:tcPr>
            <w:tcW w:w="3872" w:type="pct"/>
            <w:tcBorders>
              <w:top w:val="nil"/>
              <w:left w:val="nil"/>
              <w:bottom w:val="single" w:sz="4" w:space="0" w:color="auto"/>
              <w:right w:val="single" w:sz="4" w:space="0" w:color="auto"/>
            </w:tcBorders>
            <w:shd w:val="clear" w:color="auto" w:fill="auto"/>
            <w:vAlign w:val="center"/>
            <w:hideMark/>
          </w:tcPr>
          <w:p w14:paraId="6AF8E697" w14:textId="173994CD"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De-duplication check</w:t>
            </w:r>
          </w:p>
        </w:tc>
      </w:tr>
      <w:tr w:rsidR="00B60FCF" w:rsidRPr="00A66E5A" w14:paraId="571891AB"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18D972F1" w14:textId="6519C61E"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lastRenderedPageBreak/>
              <w:t>5.4.1.35</w:t>
            </w:r>
          </w:p>
        </w:tc>
        <w:tc>
          <w:tcPr>
            <w:tcW w:w="3872" w:type="pct"/>
            <w:tcBorders>
              <w:top w:val="nil"/>
              <w:left w:val="nil"/>
              <w:bottom w:val="single" w:sz="4" w:space="0" w:color="auto"/>
              <w:right w:val="single" w:sz="4" w:space="0" w:color="auto"/>
            </w:tcBorders>
            <w:shd w:val="clear" w:color="auto" w:fill="auto"/>
            <w:vAlign w:val="center"/>
            <w:hideMark/>
          </w:tcPr>
          <w:p w14:paraId="691B4AFC" w14:textId="470BCB83"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Defaulter and blacklist check</w:t>
            </w:r>
          </w:p>
        </w:tc>
      </w:tr>
      <w:tr w:rsidR="00B60FCF" w:rsidRPr="00A66E5A" w14:paraId="74828201"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64992B14" w14:textId="28D24BE9"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5.4.1.36</w:t>
            </w:r>
          </w:p>
        </w:tc>
        <w:tc>
          <w:tcPr>
            <w:tcW w:w="3872" w:type="pct"/>
            <w:tcBorders>
              <w:top w:val="nil"/>
              <w:left w:val="nil"/>
              <w:bottom w:val="single" w:sz="4" w:space="0" w:color="auto"/>
              <w:right w:val="single" w:sz="4" w:space="0" w:color="auto"/>
            </w:tcBorders>
            <w:shd w:val="clear" w:color="auto" w:fill="auto"/>
            <w:vAlign w:val="center"/>
            <w:hideMark/>
          </w:tcPr>
          <w:p w14:paraId="631695ED"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e-mandate &amp; e-sign setup</w:t>
            </w:r>
          </w:p>
        </w:tc>
      </w:tr>
      <w:tr w:rsidR="00B60FCF" w:rsidRPr="00A66E5A" w14:paraId="76F0EE78" w14:textId="77777777" w:rsidTr="00B60FCF">
        <w:trPr>
          <w:trHeight w:val="29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tcPr>
          <w:p w14:paraId="4DC2698E" w14:textId="26B6E969"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5.4.1.37</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36585CE8" w14:textId="62DAE90D"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Internal database checks</w:t>
            </w:r>
          </w:p>
        </w:tc>
      </w:tr>
      <w:tr w:rsidR="00B60FCF" w:rsidRPr="00A66E5A" w14:paraId="035AEB42" w14:textId="77777777" w:rsidTr="00B60FCF">
        <w:trPr>
          <w:trHeight w:val="29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tcPr>
          <w:p w14:paraId="13F968A8" w14:textId="52252AB9"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5.4.1.38</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6230C0A2"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Digitized land records pull</w:t>
            </w:r>
          </w:p>
        </w:tc>
      </w:tr>
      <w:tr w:rsidR="00B60FCF" w:rsidRPr="00A66E5A" w14:paraId="356913A6"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520005BD" w14:textId="76E4E348"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5.4.1.39</w:t>
            </w:r>
          </w:p>
        </w:tc>
        <w:tc>
          <w:tcPr>
            <w:tcW w:w="3872" w:type="pct"/>
            <w:tcBorders>
              <w:top w:val="nil"/>
              <w:left w:val="nil"/>
              <w:bottom w:val="single" w:sz="4" w:space="0" w:color="auto"/>
              <w:right w:val="single" w:sz="4" w:space="0" w:color="auto"/>
            </w:tcBorders>
            <w:shd w:val="clear" w:color="auto" w:fill="auto"/>
            <w:vAlign w:val="center"/>
            <w:hideMark/>
          </w:tcPr>
          <w:p w14:paraId="65E8F76E" w14:textId="040FE531"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Access to DSA/ </w:t>
            </w:r>
            <w:proofErr w:type="spellStart"/>
            <w:r w:rsidRPr="00A66E5A">
              <w:rPr>
                <w:rFonts w:cstheme="minorHAnsi"/>
                <w:color w:val="000000"/>
                <w:sz w:val="20"/>
                <w:lang w:val="en-IN" w:eastAsia="en-IN"/>
              </w:rPr>
              <w:t>Fintech</w:t>
            </w:r>
            <w:proofErr w:type="spellEnd"/>
            <w:r w:rsidRPr="00A66E5A">
              <w:rPr>
                <w:rFonts w:cstheme="minorHAnsi"/>
                <w:color w:val="000000"/>
                <w:sz w:val="20"/>
                <w:lang w:val="en-IN" w:eastAsia="en-IN"/>
              </w:rPr>
              <w:t xml:space="preserve"> sourcing platform/ legal partners</w:t>
            </w:r>
          </w:p>
        </w:tc>
      </w:tr>
      <w:tr w:rsidR="00B60FCF" w:rsidRPr="00A66E5A" w14:paraId="68A59F4F" w14:textId="77777777" w:rsidTr="00B60FCF">
        <w:trPr>
          <w:trHeight w:val="500"/>
        </w:trPr>
        <w:tc>
          <w:tcPr>
            <w:tcW w:w="1128" w:type="pct"/>
            <w:tcBorders>
              <w:top w:val="nil"/>
              <w:left w:val="single" w:sz="8" w:space="0" w:color="auto"/>
              <w:bottom w:val="single" w:sz="4" w:space="0" w:color="auto"/>
              <w:right w:val="single" w:sz="4" w:space="0" w:color="auto"/>
            </w:tcBorders>
            <w:shd w:val="clear" w:color="auto" w:fill="auto"/>
            <w:vAlign w:val="bottom"/>
          </w:tcPr>
          <w:p w14:paraId="1B23953C" w14:textId="45F02676"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5.4.1.40</w:t>
            </w:r>
          </w:p>
        </w:tc>
        <w:tc>
          <w:tcPr>
            <w:tcW w:w="3872" w:type="pct"/>
            <w:tcBorders>
              <w:top w:val="nil"/>
              <w:left w:val="nil"/>
              <w:bottom w:val="single" w:sz="4" w:space="0" w:color="auto"/>
              <w:right w:val="single" w:sz="4" w:space="0" w:color="auto"/>
            </w:tcBorders>
            <w:shd w:val="clear" w:color="auto" w:fill="auto"/>
            <w:vAlign w:val="center"/>
            <w:hideMark/>
          </w:tcPr>
          <w:p w14:paraId="3F20CEAD"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DMS embedded/ potential to integrate with Bank's: Should be able to transfer documents with internal and external (legal etc.) stakeholders</w:t>
            </w:r>
          </w:p>
        </w:tc>
      </w:tr>
      <w:tr w:rsidR="00B60FCF" w:rsidRPr="00A66E5A" w14:paraId="1C51C223"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4DD7915" w14:textId="7149F13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5.</w:t>
            </w:r>
            <w:r w:rsidR="001D3C8E" w:rsidRPr="00A66E5A">
              <w:rPr>
                <w:rFonts w:cstheme="minorHAnsi"/>
                <w:color w:val="000000"/>
                <w:sz w:val="20"/>
                <w:lang w:val="en-IN" w:eastAsia="en-IN"/>
              </w:rPr>
              <w:t>4.1.41</w:t>
            </w:r>
          </w:p>
        </w:tc>
        <w:tc>
          <w:tcPr>
            <w:tcW w:w="3872" w:type="pct"/>
            <w:tcBorders>
              <w:top w:val="nil"/>
              <w:left w:val="nil"/>
              <w:bottom w:val="single" w:sz="4" w:space="0" w:color="auto"/>
              <w:right w:val="single" w:sz="4" w:space="0" w:color="auto"/>
            </w:tcBorders>
            <w:shd w:val="clear" w:color="auto" w:fill="auto"/>
            <w:vAlign w:val="center"/>
            <w:hideMark/>
          </w:tcPr>
          <w:p w14:paraId="2F7AFD3C"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Co-browsing feature</w:t>
            </w:r>
          </w:p>
        </w:tc>
      </w:tr>
      <w:tr w:rsidR="00B60FCF" w:rsidRPr="00A66E5A" w14:paraId="6E949AD6"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07917C4E" w14:textId="68B8890C" w:rsidR="00B60FCF" w:rsidRPr="00A66E5A" w:rsidRDefault="001D3C8E"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5.4.1.42</w:t>
            </w:r>
          </w:p>
        </w:tc>
        <w:tc>
          <w:tcPr>
            <w:tcW w:w="3872" w:type="pct"/>
            <w:tcBorders>
              <w:top w:val="nil"/>
              <w:left w:val="nil"/>
              <w:bottom w:val="single" w:sz="4" w:space="0" w:color="auto"/>
              <w:right w:val="single" w:sz="4" w:space="0" w:color="auto"/>
            </w:tcBorders>
            <w:shd w:val="clear" w:color="auto" w:fill="auto"/>
            <w:vAlign w:val="center"/>
            <w:hideMark/>
          </w:tcPr>
          <w:p w14:paraId="735A69AA" w14:textId="71F04E1D"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Digitalization of loan documents</w:t>
            </w:r>
          </w:p>
        </w:tc>
      </w:tr>
      <w:tr w:rsidR="00B60FCF" w:rsidRPr="00A66E5A" w14:paraId="72A42B1F" w14:textId="77777777" w:rsidTr="00B60FCF">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5604FC27" w14:textId="76ED6B61" w:rsidR="00B60FCF" w:rsidRPr="00A66E5A" w:rsidRDefault="001D3C8E"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5.4.1.43</w:t>
            </w:r>
          </w:p>
        </w:tc>
        <w:tc>
          <w:tcPr>
            <w:tcW w:w="3872" w:type="pct"/>
            <w:tcBorders>
              <w:top w:val="nil"/>
              <w:left w:val="nil"/>
              <w:bottom w:val="single" w:sz="4" w:space="0" w:color="auto"/>
              <w:right w:val="single" w:sz="4" w:space="0" w:color="auto"/>
            </w:tcBorders>
            <w:shd w:val="clear" w:color="auto" w:fill="auto"/>
            <w:vAlign w:val="center"/>
            <w:hideMark/>
          </w:tcPr>
          <w:p w14:paraId="184A3A1D" w14:textId="155ED3AF"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Fees and charges collections</w:t>
            </w:r>
          </w:p>
        </w:tc>
      </w:tr>
      <w:tr w:rsidR="00B60FCF" w:rsidRPr="00A66E5A" w14:paraId="6C7ADD03" w14:textId="77777777" w:rsidTr="00B60FCF">
        <w:trPr>
          <w:trHeight w:val="300"/>
        </w:trPr>
        <w:tc>
          <w:tcPr>
            <w:tcW w:w="1128" w:type="pct"/>
            <w:tcBorders>
              <w:top w:val="nil"/>
              <w:left w:val="single" w:sz="8" w:space="0" w:color="auto"/>
              <w:bottom w:val="single" w:sz="8" w:space="0" w:color="auto"/>
              <w:right w:val="single" w:sz="4" w:space="0" w:color="auto"/>
            </w:tcBorders>
            <w:shd w:val="clear" w:color="auto" w:fill="auto"/>
            <w:vAlign w:val="bottom"/>
          </w:tcPr>
          <w:p w14:paraId="1F173422" w14:textId="3217224A" w:rsidR="00B60FCF" w:rsidRPr="00A66E5A" w:rsidRDefault="001D3C8E"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5.4.1.44</w:t>
            </w:r>
          </w:p>
        </w:tc>
        <w:tc>
          <w:tcPr>
            <w:tcW w:w="3872" w:type="pct"/>
            <w:tcBorders>
              <w:top w:val="nil"/>
              <w:left w:val="nil"/>
              <w:bottom w:val="single" w:sz="8" w:space="0" w:color="auto"/>
              <w:right w:val="single" w:sz="4" w:space="0" w:color="auto"/>
            </w:tcBorders>
            <w:shd w:val="clear" w:color="auto" w:fill="auto"/>
            <w:vAlign w:val="center"/>
            <w:hideMark/>
          </w:tcPr>
          <w:p w14:paraId="5837B72B" w14:textId="71EBAA73"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Invoice generation</w:t>
            </w:r>
          </w:p>
        </w:tc>
      </w:tr>
      <w:tr w:rsidR="00B60FCF" w:rsidRPr="00A66E5A" w14:paraId="5B9E78CF"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407DA79D" w14:textId="77777777" w:rsidR="00B60FCF" w:rsidRPr="00A66E5A" w:rsidRDefault="00B60FCF" w:rsidP="00B60FCF">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5.4.2</w:t>
            </w:r>
          </w:p>
        </w:tc>
        <w:tc>
          <w:tcPr>
            <w:tcW w:w="3872" w:type="pct"/>
            <w:tcBorders>
              <w:top w:val="nil"/>
              <w:left w:val="nil"/>
              <w:bottom w:val="single" w:sz="8" w:space="0" w:color="auto"/>
              <w:right w:val="single" w:sz="4" w:space="0" w:color="auto"/>
            </w:tcBorders>
            <w:shd w:val="clear" w:color="auto" w:fill="auto"/>
            <w:vAlign w:val="center"/>
            <w:hideMark/>
          </w:tcPr>
          <w:p w14:paraId="2F93FEB0" w14:textId="77777777" w:rsidR="00B60FCF" w:rsidRPr="00A66E5A" w:rsidRDefault="00B60FCF" w:rsidP="00B60FCF">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Integrations Required</w:t>
            </w:r>
          </w:p>
        </w:tc>
      </w:tr>
      <w:tr w:rsidR="00B60FCF" w:rsidRPr="00A66E5A" w14:paraId="66650FA1"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98D72FD"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w:t>
            </w:r>
          </w:p>
        </w:tc>
        <w:tc>
          <w:tcPr>
            <w:tcW w:w="3872" w:type="pct"/>
            <w:tcBorders>
              <w:top w:val="nil"/>
              <w:left w:val="nil"/>
              <w:bottom w:val="single" w:sz="4" w:space="0" w:color="auto"/>
              <w:right w:val="single" w:sz="4" w:space="0" w:color="auto"/>
            </w:tcBorders>
            <w:shd w:val="clear" w:color="auto" w:fill="auto"/>
            <w:vAlign w:val="center"/>
            <w:hideMark/>
          </w:tcPr>
          <w:p w14:paraId="72815349" w14:textId="44067029"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Bureaus pull (CIBIL, Experian, CRIF, Equifax etc.)</w:t>
            </w:r>
          </w:p>
        </w:tc>
      </w:tr>
      <w:tr w:rsidR="00B60FCF" w:rsidRPr="00A66E5A" w14:paraId="143ECE35"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E1573EC"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5.4.2.2</w:t>
            </w:r>
          </w:p>
        </w:tc>
        <w:tc>
          <w:tcPr>
            <w:tcW w:w="3872" w:type="pct"/>
            <w:tcBorders>
              <w:top w:val="nil"/>
              <w:left w:val="nil"/>
              <w:bottom w:val="single" w:sz="4" w:space="0" w:color="auto"/>
              <w:right w:val="single" w:sz="4" w:space="0" w:color="auto"/>
            </w:tcBorders>
            <w:shd w:val="clear" w:color="auto" w:fill="auto"/>
            <w:vAlign w:val="center"/>
            <w:hideMark/>
          </w:tcPr>
          <w:p w14:paraId="280CF5CF"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UIDAI</w:t>
            </w:r>
          </w:p>
        </w:tc>
      </w:tr>
      <w:tr w:rsidR="00B60FCF" w:rsidRPr="00A66E5A" w14:paraId="69BADB89"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8799016"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5.4.2.3</w:t>
            </w:r>
          </w:p>
        </w:tc>
        <w:tc>
          <w:tcPr>
            <w:tcW w:w="3872" w:type="pct"/>
            <w:tcBorders>
              <w:top w:val="nil"/>
              <w:left w:val="nil"/>
              <w:bottom w:val="single" w:sz="4" w:space="0" w:color="auto"/>
              <w:right w:val="single" w:sz="4" w:space="0" w:color="auto"/>
            </w:tcBorders>
            <w:shd w:val="clear" w:color="auto" w:fill="auto"/>
            <w:vAlign w:val="center"/>
            <w:hideMark/>
          </w:tcPr>
          <w:p w14:paraId="7A9964BF" w14:textId="7AC967C1"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NPCI</w:t>
            </w:r>
          </w:p>
        </w:tc>
      </w:tr>
      <w:tr w:rsidR="00B60FCF" w:rsidRPr="00A66E5A" w14:paraId="0873383F"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0850331"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5.4.2.4</w:t>
            </w:r>
          </w:p>
        </w:tc>
        <w:tc>
          <w:tcPr>
            <w:tcW w:w="3872" w:type="pct"/>
            <w:tcBorders>
              <w:top w:val="nil"/>
              <w:left w:val="nil"/>
              <w:bottom w:val="single" w:sz="4" w:space="0" w:color="auto"/>
              <w:right w:val="single" w:sz="4" w:space="0" w:color="auto"/>
            </w:tcBorders>
            <w:shd w:val="clear" w:color="auto" w:fill="auto"/>
            <w:vAlign w:val="center"/>
            <w:hideMark/>
          </w:tcPr>
          <w:p w14:paraId="49D84245" w14:textId="4609A345"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NSDL</w:t>
            </w:r>
          </w:p>
        </w:tc>
      </w:tr>
      <w:tr w:rsidR="00B60FCF" w:rsidRPr="00A66E5A" w14:paraId="023A163A"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74180EF"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5.4.2.5</w:t>
            </w:r>
          </w:p>
        </w:tc>
        <w:tc>
          <w:tcPr>
            <w:tcW w:w="3872" w:type="pct"/>
            <w:tcBorders>
              <w:top w:val="nil"/>
              <w:left w:val="nil"/>
              <w:bottom w:val="single" w:sz="4" w:space="0" w:color="auto"/>
              <w:right w:val="single" w:sz="4" w:space="0" w:color="auto"/>
            </w:tcBorders>
            <w:shd w:val="clear" w:color="auto" w:fill="auto"/>
            <w:vAlign w:val="center"/>
            <w:hideMark/>
          </w:tcPr>
          <w:p w14:paraId="36FC2592"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Account Aggregators</w:t>
            </w:r>
          </w:p>
        </w:tc>
      </w:tr>
      <w:tr w:rsidR="00B60FCF" w:rsidRPr="00A66E5A" w14:paraId="50E46B63"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09736DCA"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5.4.2.6</w:t>
            </w:r>
          </w:p>
        </w:tc>
        <w:tc>
          <w:tcPr>
            <w:tcW w:w="3872" w:type="pct"/>
            <w:tcBorders>
              <w:top w:val="nil"/>
              <w:left w:val="nil"/>
              <w:bottom w:val="single" w:sz="4" w:space="0" w:color="auto"/>
              <w:right w:val="single" w:sz="4" w:space="0" w:color="auto"/>
            </w:tcBorders>
            <w:shd w:val="clear" w:color="auto" w:fill="auto"/>
            <w:vAlign w:val="center"/>
            <w:hideMark/>
          </w:tcPr>
          <w:p w14:paraId="2C479323"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CERSAI</w:t>
            </w:r>
          </w:p>
        </w:tc>
      </w:tr>
      <w:tr w:rsidR="00B60FCF" w:rsidRPr="00A66E5A" w14:paraId="7E82361A"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5F8A312"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5.4.2.7</w:t>
            </w:r>
          </w:p>
        </w:tc>
        <w:tc>
          <w:tcPr>
            <w:tcW w:w="3872" w:type="pct"/>
            <w:tcBorders>
              <w:top w:val="nil"/>
              <w:left w:val="nil"/>
              <w:bottom w:val="single" w:sz="4" w:space="0" w:color="auto"/>
              <w:right w:val="single" w:sz="4" w:space="0" w:color="auto"/>
            </w:tcBorders>
            <w:shd w:val="clear" w:color="auto" w:fill="auto"/>
            <w:vAlign w:val="center"/>
            <w:hideMark/>
          </w:tcPr>
          <w:p w14:paraId="0E94D37E"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SEBI</w:t>
            </w:r>
          </w:p>
        </w:tc>
      </w:tr>
      <w:tr w:rsidR="00B60FCF" w:rsidRPr="00A66E5A" w14:paraId="2818B83A"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4627F86"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5.4.2.8</w:t>
            </w:r>
          </w:p>
        </w:tc>
        <w:tc>
          <w:tcPr>
            <w:tcW w:w="3872" w:type="pct"/>
            <w:tcBorders>
              <w:top w:val="nil"/>
              <w:left w:val="nil"/>
              <w:bottom w:val="single" w:sz="4" w:space="0" w:color="auto"/>
              <w:right w:val="single" w:sz="4" w:space="0" w:color="auto"/>
            </w:tcBorders>
            <w:shd w:val="clear" w:color="auto" w:fill="auto"/>
            <w:vAlign w:val="center"/>
            <w:hideMark/>
          </w:tcPr>
          <w:p w14:paraId="31C33017" w14:textId="7E0EEB4E"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GSTIN</w:t>
            </w:r>
          </w:p>
        </w:tc>
      </w:tr>
      <w:tr w:rsidR="00B60FCF" w:rsidRPr="00A66E5A" w14:paraId="38195DD5"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76042B0"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5.4.2.9</w:t>
            </w:r>
          </w:p>
        </w:tc>
        <w:tc>
          <w:tcPr>
            <w:tcW w:w="3872" w:type="pct"/>
            <w:tcBorders>
              <w:top w:val="nil"/>
              <w:left w:val="nil"/>
              <w:bottom w:val="single" w:sz="4" w:space="0" w:color="auto"/>
              <w:right w:val="single" w:sz="4" w:space="0" w:color="auto"/>
            </w:tcBorders>
            <w:shd w:val="clear" w:color="auto" w:fill="auto"/>
            <w:vAlign w:val="center"/>
            <w:hideMark/>
          </w:tcPr>
          <w:p w14:paraId="22EB4DEE" w14:textId="1D661B8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MCA</w:t>
            </w:r>
          </w:p>
        </w:tc>
      </w:tr>
      <w:tr w:rsidR="00B60FCF" w:rsidRPr="00A66E5A" w14:paraId="51D440F1"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0317AF6"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5.4.2.10</w:t>
            </w:r>
          </w:p>
        </w:tc>
        <w:tc>
          <w:tcPr>
            <w:tcW w:w="3872" w:type="pct"/>
            <w:tcBorders>
              <w:top w:val="nil"/>
              <w:left w:val="nil"/>
              <w:bottom w:val="single" w:sz="4" w:space="0" w:color="auto"/>
              <w:right w:val="single" w:sz="4" w:space="0" w:color="auto"/>
            </w:tcBorders>
            <w:shd w:val="clear" w:color="auto" w:fill="auto"/>
            <w:vAlign w:val="center"/>
            <w:hideMark/>
          </w:tcPr>
          <w:p w14:paraId="45470D41" w14:textId="713ADE2F"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EPFO</w:t>
            </w:r>
          </w:p>
        </w:tc>
      </w:tr>
      <w:tr w:rsidR="00B60FCF" w:rsidRPr="00A66E5A" w14:paraId="631493E4"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6CC3E95"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5.4.2.11</w:t>
            </w:r>
          </w:p>
        </w:tc>
        <w:tc>
          <w:tcPr>
            <w:tcW w:w="3872" w:type="pct"/>
            <w:tcBorders>
              <w:top w:val="nil"/>
              <w:left w:val="nil"/>
              <w:bottom w:val="single" w:sz="4" w:space="0" w:color="auto"/>
              <w:right w:val="single" w:sz="4" w:space="0" w:color="auto"/>
            </w:tcBorders>
            <w:shd w:val="clear" w:color="auto" w:fill="auto"/>
            <w:vAlign w:val="center"/>
            <w:hideMark/>
          </w:tcPr>
          <w:p w14:paraId="7489BC95" w14:textId="7A6AB099"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ITR</w:t>
            </w:r>
          </w:p>
        </w:tc>
      </w:tr>
      <w:tr w:rsidR="00B60FCF" w:rsidRPr="00A66E5A" w14:paraId="4FB02D7E"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77A8418"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5.4.2.12</w:t>
            </w:r>
          </w:p>
        </w:tc>
        <w:tc>
          <w:tcPr>
            <w:tcW w:w="3872" w:type="pct"/>
            <w:tcBorders>
              <w:top w:val="nil"/>
              <w:left w:val="nil"/>
              <w:bottom w:val="single" w:sz="4" w:space="0" w:color="auto"/>
              <w:right w:val="single" w:sz="4" w:space="0" w:color="auto"/>
            </w:tcBorders>
            <w:shd w:val="clear" w:color="auto" w:fill="auto"/>
            <w:vAlign w:val="center"/>
            <w:hideMark/>
          </w:tcPr>
          <w:p w14:paraId="222A66A3" w14:textId="77777777" w:rsidR="00B60FCF" w:rsidRPr="00A66E5A" w:rsidRDefault="00B60FCF" w:rsidP="00B60FCF">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Udyam</w:t>
            </w:r>
            <w:proofErr w:type="spellEnd"/>
            <w:r w:rsidRPr="00A66E5A">
              <w:rPr>
                <w:rFonts w:cstheme="minorHAnsi"/>
                <w:color w:val="000000"/>
                <w:sz w:val="20"/>
                <w:lang w:val="en-IN" w:eastAsia="en-IN"/>
              </w:rPr>
              <w:t xml:space="preserve"> Portal</w:t>
            </w:r>
          </w:p>
        </w:tc>
      </w:tr>
      <w:tr w:rsidR="00B60FCF" w:rsidRPr="00A66E5A" w14:paraId="1C3669D1"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34CE100B"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5.4.2.13</w:t>
            </w:r>
          </w:p>
        </w:tc>
        <w:tc>
          <w:tcPr>
            <w:tcW w:w="3872" w:type="pct"/>
            <w:tcBorders>
              <w:top w:val="nil"/>
              <w:left w:val="nil"/>
              <w:bottom w:val="single" w:sz="4" w:space="0" w:color="auto"/>
              <w:right w:val="single" w:sz="4" w:space="0" w:color="auto"/>
            </w:tcBorders>
            <w:shd w:val="clear" w:color="auto" w:fill="auto"/>
            <w:vAlign w:val="center"/>
            <w:hideMark/>
          </w:tcPr>
          <w:p w14:paraId="604A4498" w14:textId="6A05E3C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SIDBI</w:t>
            </w:r>
          </w:p>
        </w:tc>
      </w:tr>
      <w:tr w:rsidR="00B60FCF" w:rsidRPr="00A66E5A" w14:paraId="36A06536"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E862E4C"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5.4.2.14</w:t>
            </w:r>
          </w:p>
        </w:tc>
        <w:tc>
          <w:tcPr>
            <w:tcW w:w="3872" w:type="pct"/>
            <w:tcBorders>
              <w:top w:val="nil"/>
              <w:left w:val="nil"/>
              <w:bottom w:val="single" w:sz="4" w:space="0" w:color="auto"/>
              <w:right w:val="single" w:sz="4" w:space="0" w:color="auto"/>
            </w:tcBorders>
            <w:shd w:val="clear" w:color="auto" w:fill="auto"/>
            <w:vAlign w:val="center"/>
            <w:hideMark/>
          </w:tcPr>
          <w:p w14:paraId="2CAAFC5E"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NCGTC</w:t>
            </w:r>
          </w:p>
        </w:tc>
      </w:tr>
      <w:tr w:rsidR="00B60FCF" w:rsidRPr="00A66E5A" w14:paraId="6B1511E6"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25791E6"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5.4.2.15</w:t>
            </w:r>
          </w:p>
        </w:tc>
        <w:tc>
          <w:tcPr>
            <w:tcW w:w="3872" w:type="pct"/>
            <w:tcBorders>
              <w:top w:val="nil"/>
              <w:left w:val="nil"/>
              <w:bottom w:val="single" w:sz="4" w:space="0" w:color="auto"/>
              <w:right w:val="single" w:sz="4" w:space="0" w:color="auto"/>
            </w:tcBorders>
            <w:shd w:val="clear" w:color="auto" w:fill="auto"/>
            <w:vAlign w:val="center"/>
            <w:hideMark/>
          </w:tcPr>
          <w:p w14:paraId="3484F0C2"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CGTSME </w:t>
            </w:r>
            <w:proofErr w:type="spellStart"/>
            <w:r w:rsidRPr="00A66E5A">
              <w:rPr>
                <w:rFonts w:cstheme="minorHAnsi"/>
                <w:color w:val="000000"/>
                <w:sz w:val="20"/>
                <w:lang w:val="en-IN" w:eastAsia="en-IN"/>
              </w:rPr>
              <w:t>govt</w:t>
            </w:r>
            <w:proofErr w:type="spellEnd"/>
            <w:r w:rsidRPr="00A66E5A">
              <w:rPr>
                <w:rFonts w:cstheme="minorHAnsi"/>
                <w:color w:val="000000"/>
                <w:sz w:val="20"/>
                <w:lang w:val="en-IN" w:eastAsia="en-IN"/>
              </w:rPr>
              <w:t xml:space="preserve"> website for loans &amp; claims submission</w:t>
            </w:r>
          </w:p>
        </w:tc>
      </w:tr>
      <w:tr w:rsidR="00B60FCF" w:rsidRPr="00A66E5A" w14:paraId="440C64DE"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25C9313"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5.4.2.16</w:t>
            </w:r>
          </w:p>
        </w:tc>
        <w:tc>
          <w:tcPr>
            <w:tcW w:w="3872" w:type="pct"/>
            <w:tcBorders>
              <w:top w:val="nil"/>
              <w:left w:val="nil"/>
              <w:bottom w:val="single" w:sz="4" w:space="0" w:color="auto"/>
              <w:right w:val="single" w:sz="4" w:space="0" w:color="auto"/>
            </w:tcBorders>
            <w:shd w:val="clear" w:color="auto" w:fill="auto"/>
            <w:vAlign w:val="center"/>
            <w:hideMark/>
          </w:tcPr>
          <w:p w14:paraId="548316BE"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SCF platform</w:t>
            </w:r>
          </w:p>
        </w:tc>
      </w:tr>
      <w:tr w:rsidR="00B60FCF" w:rsidRPr="00A66E5A" w14:paraId="3C561E0E"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A867D6E"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5.4.2.17</w:t>
            </w:r>
          </w:p>
        </w:tc>
        <w:tc>
          <w:tcPr>
            <w:tcW w:w="3872" w:type="pct"/>
            <w:tcBorders>
              <w:top w:val="nil"/>
              <w:left w:val="nil"/>
              <w:bottom w:val="single" w:sz="4" w:space="0" w:color="auto"/>
              <w:right w:val="single" w:sz="4" w:space="0" w:color="auto"/>
            </w:tcBorders>
            <w:shd w:val="clear" w:color="auto" w:fill="auto"/>
            <w:vAlign w:val="center"/>
            <w:hideMark/>
          </w:tcPr>
          <w:p w14:paraId="0486A434"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OPL platform incl. PSBloansin59minutes platform</w:t>
            </w:r>
          </w:p>
        </w:tc>
      </w:tr>
      <w:tr w:rsidR="00B60FCF" w:rsidRPr="00A66E5A" w14:paraId="502FE711"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ECBDDA5"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5.4.2.18</w:t>
            </w:r>
          </w:p>
        </w:tc>
        <w:tc>
          <w:tcPr>
            <w:tcW w:w="3872" w:type="pct"/>
            <w:tcBorders>
              <w:top w:val="nil"/>
              <w:left w:val="nil"/>
              <w:bottom w:val="single" w:sz="4" w:space="0" w:color="auto"/>
              <w:right w:val="single" w:sz="4" w:space="0" w:color="auto"/>
            </w:tcBorders>
            <w:shd w:val="clear" w:color="auto" w:fill="auto"/>
            <w:vAlign w:val="center"/>
            <w:hideMark/>
          </w:tcPr>
          <w:p w14:paraId="7E02E59E"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With ecommerce platforms to expand their </w:t>
            </w:r>
            <w:proofErr w:type="spellStart"/>
            <w:r w:rsidRPr="00A66E5A">
              <w:rPr>
                <w:rFonts w:cstheme="minorHAnsi"/>
                <w:color w:val="000000"/>
                <w:sz w:val="20"/>
                <w:lang w:val="en-IN" w:eastAsia="en-IN"/>
              </w:rPr>
              <w:t>onboarding</w:t>
            </w:r>
            <w:proofErr w:type="spellEnd"/>
            <w:r w:rsidRPr="00A66E5A">
              <w:rPr>
                <w:rFonts w:cstheme="minorHAnsi"/>
                <w:color w:val="000000"/>
                <w:sz w:val="20"/>
                <w:lang w:val="en-IN" w:eastAsia="en-IN"/>
              </w:rPr>
              <w:t xml:space="preserve"> channels</w:t>
            </w:r>
          </w:p>
        </w:tc>
      </w:tr>
      <w:tr w:rsidR="00B60FCF" w:rsidRPr="00A66E5A" w14:paraId="72A24B85"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8C05D01"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5.4.2.19</w:t>
            </w:r>
          </w:p>
        </w:tc>
        <w:tc>
          <w:tcPr>
            <w:tcW w:w="3872" w:type="pct"/>
            <w:tcBorders>
              <w:top w:val="nil"/>
              <w:left w:val="nil"/>
              <w:bottom w:val="single" w:sz="4" w:space="0" w:color="auto"/>
              <w:right w:val="single" w:sz="4" w:space="0" w:color="auto"/>
            </w:tcBorders>
            <w:shd w:val="clear" w:color="auto" w:fill="auto"/>
            <w:vAlign w:val="center"/>
            <w:hideMark/>
          </w:tcPr>
          <w:p w14:paraId="66BCC36E" w14:textId="7F002F6B"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BNPL Platforms </w:t>
            </w:r>
          </w:p>
        </w:tc>
      </w:tr>
      <w:tr w:rsidR="00B60FCF" w:rsidRPr="00A66E5A" w14:paraId="1787B6BE"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738111F"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ascii="Calibri" w:hAnsi="Calibri" w:cs="Calibri"/>
                <w:color w:val="000000"/>
                <w:szCs w:val="22"/>
              </w:rPr>
              <w:t>5.4.2.20</w:t>
            </w:r>
          </w:p>
        </w:tc>
        <w:tc>
          <w:tcPr>
            <w:tcW w:w="3872" w:type="pct"/>
            <w:tcBorders>
              <w:top w:val="nil"/>
              <w:left w:val="nil"/>
              <w:bottom w:val="single" w:sz="4" w:space="0" w:color="auto"/>
              <w:right w:val="single" w:sz="4" w:space="0" w:color="auto"/>
            </w:tcBorders>
            <w:shd w:val="clear" w:color="auto" w:fill="auto"/>
            <w:vAlign w:val="center"/>
            <w:hideMark/>
          </w:tcPr>
          <w:p w14:paraId="1CF5AA01"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Co- branded credit cards </w:t>
            </w:r>
          </w:p>
        </w:tc>
      </w:tr>
      <w:tr w:rsidR="00B60FCF" w:rsidRPr="00A66E5A" w14:paraId="0B7C67B2" w14:textId="77777777" w:rsidTr="004C111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FAC0FB2" w14:textId="5544BCBC" w:rsidR="00B60FCF" w:rsidRPr="00A66E5A" w:rsidRDefault="00252DB3"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5.4.2.21</w:t>
            </w:r>
          </w:p>
        </w:tc>
        <w:tc>
          <w:tcPr>
            <w:tcW w:w="3872" w:type="pct"/>
            <w:tcBorders>
              <w:top w:val="nil"/>
              <w:left w:val="nil"/>
              <w:bottom w:val="single" w:sz="4" w:space="0" w:color="auto"/>
              <w:right w:val="single" w:sz="4" w:space="0" w:color="auto"/>
            </w:tcBorders>
            <w:shd w:val="clear" w:color="auto" w:fill="auto"/>
            <w:vAlign w:val="center"/>
            <w:hideMark/>
          </w:tcPr>
          <w:p w14:paraId="46E2F276" w14:textId="77777777" w:rsidR="00B60FCF" w:rsidRPr="00A66E5A" w:rsidRDefault="00B60FCF" w:rsidP="00B60FCF">
            <w:pPr>
              <w:spacing w:after="0" w:line="240" w:lineRule="auto"/>
              <w:jc w:val="both"/>
              <w:rPr>
                <w:rFonts w:cstheme="minorHAnsi"/>
                <w:color w:val="000000"/>
                <w:sz w:val="20"/>
                <w:lang w:val="en-IN" w:eastAsia="en-IN"/>
              </w:rPr>
            </w:pPr>
            <w:r w:rsidRPr="00A66E5A">
              <w:rPr>
                <w:rFonts w:cstheme="minorHAnsi"/>
                <w:color w:val="000000"/>
                <w:sz w:val="20"/>
                <w:lang w:val="en-IN" w:eastAsia="en-IN"/>
              </w:rPr>
              <w:t>Telecom (integration for underwriting using alternate data)</w:t>
            </w:r>
          </w:p>
        </w:tc>
      </w:tr>
      <w:tr w:rsidR="004C1119" w:rsidRPr="00A66E5A" w14:paraId="6B95D354" w14:textId="77777777" w:rsidTr="004C111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EA2CE70" w14:textId="07A25FF7" w:rsidR="004C1119" w:rsidRPr="00A66E5A" w:rsidRDefault="004C1119" w:rsidP="004C1119">
            <w:pPr>
              <w:spacing w:after="0" w:line="240" w:lineRule="auto"/>
              <w:jc w:val="both"/>
              <w:rPr>
                <w:rFonts w:cstheme="minorHAnsi"/>
                <w:color w:val="000000"/>
                <w:sz w:val="20"/>
                <w:lang w:val="en-IN" w:eastAsia="en-IN"/>
              </w:rPr>
            </w:pPr>
            <w:r w:rsidRPr="00A66E5A">
              <w:rPr>
                <w:rFonts w:ascii="Calibri" w:hAnsi="Calibri" w:cs="Calibri"/>
                <w:color w:val="000000"/>
                <w:szCs w:val="22"/>
              </w:rPr>
              <w:t>5.4.2.22</w:t>
            </w:r>
          </w:p>
        </w:tc>
        <w:tc>
          <w:tcPr>
            <w:tcW w:w="3872" w:type="pct"/>
            <w:tcBorders>
              <w:top w:val="nil"/>
              <w:left w:val="nil"/>
              <w:bottom w:val="single" w:sz="4" w:space="0" w:color="auto"/>
              <w:right w:val="single" w:sz="4" w:space="0" w:color="auto"/>
            </w:tcBorders>
            <w:shd w:val="clear" w:color="auto" w:fill="auto"/>
            <w:vAlign w:val="center"/>
            <w:hideMark/>
          </w:tcPr>
          <w:p w14:paraId="06D67010" w14:textId="45280BD0"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IFSC</w:t>
            </w:r>
          </w:p>
        </w:tc>
      </w:tr>
      <w:tr w:rsidR="004C1119" w:rsidRPr="00A66E5A" w14:paraId="0F4BF54B" w14:textId="77777777" w:rsidTr="004C111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6DD91C39" w14:textId="7B484CB6" w:rsidR="004C1119" w:rsidRPr="00A66E5A" w:rsidRDefault="004C1119" w:rsidP="004C1119">
            <w:pPr>
              <w:spacing w:after="0" w:line="240" w:lineRule="auto"/>
              <w:jc w:val="both"/>
              <w:rPr>
                <w:rFonts w:cstheme="minorHAnsi"/>
                <w:color w:val="000000"/>
                <w:sz w:val="20"/>
                <w:lang w:val="en-IN" w:eastAsia="en-IN"/>
              </w:rPr>
            </w:pPr>
            <w:r w:rsidRPr="00A66E5A">
              <w:rPr>
                <w:rFonts w:ascii="Calibri" w:hAnsi="Calibri" w:cs="Calibri"/>
                <w:color w:val="000000"/>
                <w:szCs w:val="22"/>
              </w:rPr>
              <w:t>5.4.2.23</w:t>
            </w:r>
          </w:p>
        </w:tc>
        <w:tc>
          <w:tcPr>
            <w:tcW w:w="3872" w:type="pct"/>
            <w:tcBorders>
              <w:top w:val="nil"/>
              <w:left w:val="nil"/>
              <w:bottom w:val="single" w:sz="4" w:space="0" w:color="auto"/>
              <w:right w:val="single" w:sz="4" w:space="0" w:color="auto"/>
            </w:tcBorders>
            <w:shd w:val="clear" w:color="auto" w:fill="auto"/>
            <w:vAlign w:val="center"/>
            <w:hideMark/>
          </w:tcPr>
          <w:p w14:paraId="3D1CA753" w14:textId="168F9C43"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GST filing status</w:t>
            </w:r>
          </w:p>
        </w:tc>
      </w:tr>
      <w:tr w:rsidR="004C1119" w:rsidRPr="00A66E5A" w14:paraId="5C9AB572" w14:textId="77777777" w:rsidTr="004C111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700E056D" w14:textId="1FB3D4FC" w:rsidR="004C1119" w:rsidRPr="00A66E5A" w:rsidRDefault="004C1119" w:rsidP="004C1119">
            <w:pPr>
              <w:spacing w:after="0" w:line="240" w:lineRule="auto"/>
              <w:jc w:val="both"/>
              <w:rPr>
                <w:rFonts w:cstheme="minorHAnsi"/>
                <w:color w:val="000000"/>
                <w:sz w:val="20"/>
                <w:lang w:val="en-IN" w:eastAsia="en-IN"/>
              </w:rPr>
            </w:pPr>
            <w:r w:rsidRPr="00A66E5A">
              <w:rPr>
                <w:rFonts w:ascii="Calibri" w:hAnsi="Calibri" w:cs="Calibri"/>
                <w:color w:val="000000"/>
                <w:szCs w:val="22"/>
              </w:rPr>
              <w:t>5.4.2.24</w:t>
            </w:r>
          </w:p>
        </w:tc>
        <w:tc>
          <w:tcPr>
            <w:tcW w:w="3872" w:type="pct"/>
            <w:tcBorders>
              <w:top w:val="nil"/>
              <w:left w:val="nil"/>
              <w:bottom w:val="single" w:sz="4" w:space="0" w:color="auto"/>
              <w:right w:val="single" w:sz="4" w:space="0" w:color="auto"/>
            </w:tcBorders>
            <w:shd w:val="clear" w:color="auto" w:fill="auto"/>
            <w:vAlign w:val="center"/>
            <w:hideMark/>
          </w:tcPr>
          <w:p w14:paraId="64F315DD" w14:textId="1E6A77C1"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ICWAI  certification</w:t>
            </w:r>
          </w:p>
        </w:tc>
      </w:tr>
      <w:tr w:rsidR="004C1119" w:rsidRPr="00A66E5A" w14:paraId="00E1A5E0" w14:textId="77777777" w:rsidTr="004C111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362FC16A" w14:textId="50FE8C8E" w:rsidR="004C1119" w:rsidRPr="00A66E5A" w:rsidRDefault="004C1119" w:rsidP="004C1119">
            <w:pPr>
              <w:spacing w:after="0" w:line="240" w:lineRule="auto"/>
              <w:jc w:val="both"/>
              <w:rPr>
                <w:rFonts w:cstheme="minorHAnsi"/>
                <w:color w:val="000000"/>
                <w:sz w:val="20"/>
                <w:lang w:val="en-IN" w:eastAsia="en-IN"/>
              </w:rPr>
            </w:pPr>
            <w:r w:rsidRPr="00A66E5A">
              <w:rPr>
                <w:rFonts w:ascii="Calibri" w:hAnsi="Calibri" w:cs="Calibri"/>
                <w:color w:val="000000"/>
                <w:szCs w:val="22"/>
              </w:rPr>
              <w:t>5.4.2.25</w:t>
            </w:r>
          </w:p>
        </w:tc>
        <w:tc>
          <w:tcPr>
            <w:tcW w:w="3872" w:type="pct"/>
            <w:tcBorders>
              <w:top w:val="nil"/>
              <w:left w:val="nil"/>
              <w:bottom w:val="single" w:sz="4" w:space="0" w:color="auto"/>
              <w:right w:val="single" w:sz="4" w:space="0" w:color="auto"/>
            </w:tcBorders>
            <w:shd w:val="clear" w:color="auto" w:fill="auto"/>
            <w:vAlign w:val="center"/>
            <w:hideMark/>
          </w:tcPr>
          <w:p w14:paraId="611BC1AB"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Company Secretary</w:t>
            </w:r>
          </w:p>
        </w:tc>
      </w:tr>
      <w:tr w:rsidR="004C1119" w:rsidRPr="00A66E5A" w14:paraId="1D99C24C" w14:textId="77777777" w:rsidTr="004C111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6BA5334D" w14:textId="50630897" w:rsidR="004C1119" w:rsidRPr="00A66E5A" w:rsidRDefault="004C1119" w:rsidP="004C1119">
            <w:pPr>
              <w:spacing w:after="0" w:line="240" w:lineRule="auto"/>
              <w:jc w:val="both"/>
              <w:rPr>
                <w:rFonts w:cstheme="minorHAnsi"/>
                <w:color w:val="000000"/>
                <w:sz w:val="20"/>
                <w:lang w:val="en-IN" w:eastAsia="en-IN"/>
              </w:rPr>
            </w:pPr>
            <w:r w:rsidRPr="00A66E5A">
              <w:rPr>
                <w:rFonts w:ascii="Calibri" w:hAnsi="Calibri" w:cs="Calibri"/>
                <w:color w:val="000000"/>
                <w:szCs w:val="22"/>
              </w:rPr>
              <w:t>5.4.2.26</w:t>
            </w:r>
          </w:p>
        </w:tc>
        <w:tc>
          <w:tcPr>
            <w:tcW w:w="3872" w:type="pct"/>
            <w:tcBorders>
              <w:top w:val="nil"/>
              <w:left w:val="nil"/>
              <w:bottom w:val="single" w:sz="4" w:space="0" w:color="auto"/>
              <w:right w:val="single" w:sz="4" w:space="0" w:color="auto"/>
            </w:tcBorders>
            <w:shd w:val="clear" w:color="auto" w:fill="auto"/>
            <w:vAlign w:val="center"/>
            <w:hideMark/>
          </w:tcPr>
          <w:p w14:paraId="3BAE0244" w14:textId="7580F08A"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Suit file cases</w:t>
            </w:r>
          </w:p>
        </w:tc>
      </w:tr>
      <w:tr w:rsidR="004C1119" w:rsidRPr="00A66E5A" w14:paraId="2B5A443C" w14:textId="77777777" w:rsidTr="004C111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2EBF9E0D" w14:textId="024D5D01" w:rsidR="004C1119" w:rsidRPr="00A66E5A" w:rsidRDefault="004C1119" w:rsidP="004C1119">
            <w:pPr>
              <w:spacing w:after="0" w:line="240" w:lineRule="auto"/>
              <w:jc w:val="both"/>
              <w:rPr>
                <w:rFonts w:cstheme="minorHAnsi"/>
                <w:color w:val="000000"/>
                <w:sz w:val="20"/>
                <w:lang w:val="en-IN" w:eastAsia="en-IN"/>
              </w:rPr>
            </w:pPr>
            <w:r w:rsidRPr="00A66E5A">
              <w:rPr>
                <w:rFonts w:ascii="Calibri" w:hAnsi="Calibri" w:cs="Calibri"/>
                <w:color w:val="000000"/>
                <w:szCs w:val="22"/>
              </w:rPr>
              <w:t>5.4.2.27</w:t>
            </w:r>
          </w:p>
        </w:tc>
        <w:tc>
          <w:tcPr>
            <w:tcW w:w="3872" w:type="pct"/>
            <w:tcBorders>
              <w:top w:val="nil"/>
              <w:left w:val="nil"/>
              <w:bottom w:val="single" w:sz="4" w:space="0" w:color="auto"/>
              <w:right w:val="single" w:sz="4" w:space="0" w:color="auto"/>
            </w:tcBorders>
            <w:shd w:val="clear" w:color="auto" w:fill="auto"/>
            <w:vAlign w:val="center"/>
            <w:hideMark/>
          </w:tcPr>
          <w:p w14:paraId="081F144B" w14:textId="6E98DEA2"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e-NACH</w:t>
            </w:r>
          </w:p>
        </w:tc>
      </w:tr>
      <w:tr w:rsidR="004C1119" w:rsidRPr="00A66E5A" w14:paraId="7350A52F" w14:textId="77777777" w:rsidTr="004C111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40F8741C" w14:textId="6CF5A22A" w:rsidR="004C1119" w:rsidRPr="00A66E5A" w:rsidRDefault="004C1119" w:rsidP="004C1119">
            <w:pPr>
              <w:spacing w:after="0" w:line="240" w:lineRule="auto"/>
              <w:jc w:val="both"/>
              <w:rPr>
                <w:rFonts w:cstheme="minorHAnsi"/>
                <w:color w:val="000000"/>
                <w:sz w:val="20"/>
                <w:lang w:val="en-IN" w:eastAsia="en-IN"/>
              </w:rPr>
            </w:pPr>
            <w:r w:rsidRPr="00A66E5A">
              <w:rPr>
                <w:rFonts w:ascii="Calibri" w:hAnsi="Calibri" w:cs="Calibri"/>
                <w:color w:val="000000"/>
                <w:szCs w:val="22"/>
              </w:rPr>
              <w:t>5.4.2.28</w:t>
            </w:r>
          </w:p>
        </w:tc>
        <w:tc>
          <w:tcPr>
            <w:tcW w:w="3872" w:type="pct"/>
            <w:tcBorders>
              <w:top w:val="nil"/>
              <w:left w:val="nil"/>
              <w:bottom w:val="single" w:sz="4" w:space="0" w:color="auto"/>
              <w:right w:val="single" w:sz="4" w:space="0" w:color="auto"/>
            </w:tcBorders>
            <w:shd w:val="clear" w:color="auto" w:fill="auto"/>
            <w:vAlign w:val="center"/>
            <w:hideMark/>
          </w:tcPr>
          <w:p w14:paraId="168B267F"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Social Media Crawl</w:t>
            </w:r>
          </w:p>
        </w:tc>
      </w:tr>
      <w:tr w:rsidR="004C1119" w:rsidRPr="00A66E5A" w14:paraId="7773405B" w14:textId="77777777" w:rsidTr="004C1119">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4A581E51" w14:textId="265B04F2" w:rsidR="004C1119" w:rsidRPr="00A66E5A" w:rsidRDefault="004C1119" w:rsidP="004C1119">
            <w:pPr>
              <w:spacing w:after="0" w:line="240" w:lineRule="auto"/>
              <w:jc w:val="both"/>
              <w:rPr>
                <w:rFonts w:cstheme="minorHAnsi"/>
                <w:color w:val="000000"/>
                <w:sz w:val="20"/>
                <w:lang w:val="en-IN" w:eastAsia="en-IN"/>
              </w:rPr>
            </w:pPr>
            <w:r w:rsidRPr="00A66E5A">
              <w:rPr>
                <w:rFonts w:ascii="Calibri" w:hAnsi="Calibri" w:cs="Calibri"/>
                <w:color w:val="000000"/>
                <w:szCs w:val="22"/>
              </w:rPr>
              <w:t>5.4.2.29</w:t>
            </w:r>
          </w:p>
        </w:tc>
        <w:tc>
          <w:tcPr>
            <w:tcW w:w="3872" w:type="pct"/>
            <w:tcBorders>
              <w:top w:val="nil"/>
              <w:left w:val="nil"/>
              <w:bottom w:val="single" w:sz="4" w:space="0" w:color="auto"/>
              <w:right w:val="single" w:sz="4" w:space="0" w:color="auto"/>
            </w:tcBorders>
            <w:shd w:val="clear" w:color="auto" w:fill="auto"/>
            <w:vAlign w:val="center"/>
            <w:hideMark/>
          </w:tcPr>
          <w:p w14:paraId="318FDF38" w14:textId="79A1DA78"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FSSAI registration verification</w:t>
            </w:r>
          </w:p>
        </w:tc>
      </w:tr>
      <w:tr w:rsidR="004C1119" w:rsidRPr="00A66E5A" w14:paraId="7FD2A728"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bottom"/>
            <w:hideMark/>
          </w:tcPr>
          <w:p w14:paraId="1B78DB2C" w14:textId="0F2A0846" w:rsidR="004C1119" w:rsidRPr="00A66E5A" w:rsidRDefault="004C1119" w:rsidP="004C1119">
            <w:pPr>
              <w:spacing w:after="0" w:line="240" w:lineRule="auto"/>
              <w:jc w:val="both"/>
              <w:rPr>
                <w:rFonts w:cstheme="minorHAnsi"/>
                <w:color w:val="000000"/>
                <w:sz w:val="20"/>
                <w:lang w:val="en-IN" w:eastAsia="en-IN"/>
              </w:rPr>
            </w:pPr>
            <w:r w:rsidRPr="00A66E5A">
              <w:rPr>
                <w:rFonts w:ascii="Calibri" w:hAnsi="Calibri" w:cs="Calibri"/>
                <w:color w:val="000000"/>
                <w:szCs w:val="22"/>
              </w:rPr>
              <w:t>5.4.2.30</w:t>
            </w:r>
          </w:p>
        </w:tc>
        <w:tc>
          <w:tcPr>
            <w:tcW w:w="3872" w:type="pct"/>
            <w:tcBorders>
              <w:top w:val="nil"/>
              <w:left w:val="nil"/>
              <w:bottom w:val="single" w:sz="8" w:space="0" w:color="auto"/>
              <w:right w:val="single" w:sz="4" w:space="0" w:color="auto"/>
            </w:tcBorders>
            <w:shd w:val="clear" w:color="auto" w:fill="auto"/>
            <w:vAlign w:val="center"/>
            <w:hideMark/>
          </w:tcPr>
          <w:p w14:paraId="067CE10F"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Processing and Management capabilities &amp; integration with core banking system</w:t>
            </w:r>
          </w:p>
        </w:tc>
      </w:tr>
      <w:tr w:rsidR="004C1119" w:rsidRPr="00A66E5A" w14:paraId="09350B61"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noWrap/>
            <w:vAlign w:val="bottom"/>
            <w:hideMark/>
          </w:tcPr>
          <w:p w14:paraId="4F6397E6"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lastRenderedPageBreak/>
              <w:t>5.4.3</w:t>
            </w:r>
          </w:p>
        </w:tc>
        <w:tc>
          <w:tcPr>
            <w:tcW w:w="3872" w:type="pct"/>
            <w:tcBorders>
              <w:top w:val="nil"/>
              <w:left w:val="nil"/>
              <w:bottom w:val="single" w:sz="8" w:space="0" w:color="auto"/>
              <w:right w:val="single" w:sz="4" w:space="0" w:color="auto"/>
            </w:tcBorders>
            <w:shd w:val="clear" w:color="auto" w:fill="auto"/>
            <w:vAlign w:val="center"/>
            <w:hideMark/>
          </w:tcPr>
          <w:p w14:paraId="3AC741D3"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User Interface and Experience</w:t>
            </w:r>
          </w:p>
        </w:tc>
      </w:tr>
      <w:tr w:rsidR="004C1119" w:rsidRPr="00A66E5A" w14:paraId="5E9CCBB0"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530245E7"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5.4.3.1</w:t>
            </w:r>
          </w:p>
        </w:tc>
        <w:tc>
          <w:tcPr>
            <w:tcW w:w="3872" w:type="pct"/>
            <w:tcBorders>
              <w:top w:val="nil"/>
              <w:left w:val="nil"/>
              <w:bottom w:val="single" w:sz="4" w:space="0" w:color="auto"/>
              <w:right w:val="single" w:sz="4" w:space="0" w:color="auto"/>
            </w:tcBorders>
            <w:shd w:val="clear" w:color="auto" w:fill="auto"/>
            <w:vAlign w:val="center"/>
            <w:hideMark/>
          </w:tcPr>
          <w:p w14:paraId="19409B91" w14:textId="6CC5867C"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UI/UX should be platform and device agnostic with Omni-channel experience, intuitive and flexible</w:t>
            </w:r>
          </w:p>
        </w:tc>
      </w:tr>
      <w:tr w:rsidR="004C1119" w:rsidRPr="00A66E5A" w14:paraId="5DFD2CB2"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403EF9C0"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5.4.3.2</w:t>
            </w:r>
          </w:p>
        </w:tc>
        <w:tc>
          <w:tcPr>
            <w:tcW w:w="3872" w:type="pct"/>
            <w:tcBorders>
              <w:top w:val="nil"/>
              <w:left w:val="nil"/>
              <w:bottom w:val="single" w:sz="4" w:space="0" w:color="auto"/>
              <w:right w:val="single" w:sz="4" w:space="0" w:color="auto"/>
            </w:tcBorders>
            <w:shd w:val="clear" w:color="auto" w:fill="auto"/>
            <w:vAlign w:val="center"/>
            <w:hideMark/>
          </w:tcPr>
          <w:p w14:paraId="4B001A49" w14:textId="67B9862D"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Omni channel journeys across web, mobile and Tab based applications available over internal and external distribution channels</w:t>
            </w:r>
          </w:p>
        </w:tc>
      </w:tr>
      <w:tr w:rsidR="004C1119" w:rsidRPr="00A66E5A" w14:paraId="61CDCF04"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4A8A21F"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5.4.3.3</w:t>
            </w:r>
          </w:p>
        </w:tc>
        <w:tc>
          <w:tcPr>
            <w:tcW w:w="3872" w:type="pct"/>
            <w:tcBorders>
              <w:top w:val="nil"/>
              <w:left w:val="nil"/>
              <w:bottom w:val="single" w:sz="4" w:space="0" w:color="auto"/>
              <w:right w:val="single" w:sz="4" w:space="0" w:color="auto"/>
            </w:tcBorders>
            <w:shd w:val="clear" w:color="auto" w:fill="auto"/>
            <w:vAlign w:val="center"/>
            <w:hideMark/>
          </w:tcPr>
          <w:p w14:paraId="646069F5"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Multi-lingual (English, Hindi, Kannada, Telugu, Tamil etc.) device agnostic responsive web portal, mobile and tablet apps with native experience for Bank users, end customers and partners.</w:t>
            </w:r>
          </w:p>
        </w:tc>
      </w:tr>
      <w:tr w:rsidR="004C1119" w:rsidRPr="00A66E5A" w14:paraId="4A73CCF3" w14:textId="77777777" w:rsidTr="00424BA4">
        <w:trPr>
          <w:trHeight w:val="77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F8BC5B0"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5.4.3.4</w:t>
            </w:r>
          </w:p>
        </w:tc>
        <w:tc>
          <w:tcPr>
            <w:tcW w:w="3872" w:type="pct"/>
            <w:tcBorders>
              <w:top w:val="nil"/>
              <w:left w:val="nil"/>
              <w:bottom w:val="single" w:sz="4" w:space="0" w:color="auto"/>
              <w:right w:val="single" w:sz="4" w:space="0" w:color="auto"/>
            </w:tcBorders>
            <w:shd w:val="clear" w:color="auto" w:fill="auto"/>
            <w:vAlign w:val="bottom"/>
            <w:hideMark/>
          </w:tcPr>
          <w:p w14:paraId="202BC6BC" w14:textId="76811CAE"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system should support the ability to generate document such as letters, forms, loan legal documentation etc. basis pre-defined template automatically. These generated forms should be modifiable</w:t>
            </w:r>
          </w:p>
        </w:tc>
      </w:tr>
      <w:tr w:rsidR="004C1119" w:rsidRPr="00A66E5A" w14:paraId="011D7E3E" w14:textId="77777777" w:rsidTr="00424BA4">
        <w:trPr>
          <w:trHeight w:val="52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78A5806"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5.4.3.5</w:t>
            </w:r>
          </w:p>
        </w:tc>
        <w:tc>
          <w:tcPr>
            <w:tcW w:w="3872" w:type="pct"/>
            <w:tcBorders>
              <w:top w:val="nil"/>
              <w:left w:val="nil"/>
              <w:bottom w:val="single" w:sz="4" w:space="0" w:color="auto"/>
              <w:right w:val="single" w:sz="4" w:space="0" w:color="auto"/>
            </w:tcBorders>
            <w:shd w:val="clear" w:color="auto" w:fill="auto"/>
            <w:vAlign w:val="bottom"/>
            <w:hideMark/>
          </w:tcPr>
          <w:p w14:paraId="715FBE89"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UI/UX of the platform should be integrated with various digital channels like </w:t>
            </w:r>
            <w:proofErr w:type="spellStart"/>
            <w:r w:rsidRPr="00A66E5A">
              <w:rPr>
                <w:rFonts w:cstheme="minorHAnsi"/>
                <w:color w:val="000000"/>
                <w:sz w:val="20"/>
                <w:lang w:val="en-IN" w:eastAsia="en-IN"/>
              </w:rPr>
              <w:t>Omnichannel</w:t>
            </w:r>
            <w:proofErr w:type="spellEnd"/>
            <w:r w:rsidRPr="00A66E5A">
              <w:rPr>
                <w:rFonts w:cstheme="minorHAnsi"/>
                <w:color w:val="000000"/>
                <w:sz w:val="20"/>
                <w:lang w:val="en-IN" w:eastAsia="en-IN"/>
              </w:rPr>
              <w:t>, IB, MB, kiosks, ATMs, contact centre, etc.</w:t>
            </w:r>
          </w:p>
        </w:tc>
      </w:tr>
      <w:tr w:rsidR="004C1119" w:rsidRPr="00A66E5A" w14:paraId="5C93343C"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bottom"/>
            <w:hideMark/>
          </w:tcPr>
          <w:p w14:paraId="6380B65C"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5.4.3.6</w:t>
            </w:r>
          </w:p>
        </w:tc>
        <w:tc>
          <w:tcPr>
            <w:tcW w:w="3872" w:type="pct"/>
            <w:tcBorders>
              <w:top w:val="nil"/>
              <w:left w:val="nil"/>
              <w:bottom w:val="single" w:sz="8" w:space="0" w:color="auto"/>
              <w:right w:val="single" w:sz="4" w:space="0" w:color="auto"/>
            </w:tcBorders>
            <w:shd w:val="clear" w:color="auto" w:fill="auto"/>
            <w:vAlign w:val="center"/>
            <w:hideMark/>
          </w:tcPr>
          <w:p w14:paraId="5BE0DD35"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proposed solution should offer multi-lingual support for scraping, </w:t>
            </w:r>
            <w:proofErr w:type="spellStart"/>
            <w:r w:rsidRPr="00A66E5A">
              <w:rPr>
                <w:rFonts w:cstheme="minorHAnsi"/>
                <w:color w:val="000000"/>
                <w:sz w:val="20"/>
                <w:lang w:val="en-IN" w:eastAsia="en-IN"/>
              </w:rPr>
              <w:t>analyzing</w:t>
            </w:r>
            <w:proofErr w:type="spellEnd"/>
            <w:r w:rsidRPr="00A66E5A">
              <w:rPr>
                <w:rFonts w:cstheme="minorHAnsi"/>
                <w:color w:val="000000"/>
                <w:sz w:val="20"/>
                <w:lang w:val="en-IN" w:eastAsia="en-IN"/>
              </w:rPr>
              <w:t xml:space="preserve"> the statements (PDF, text, images etc.) and reporting</w:t>
            </w:r>
          </w:p>
        </w:tc>
      </w:tr>
      <w:tr w:rsidR="004C1119" w:rsidRPr="00A66E5A" w14:paraId="4369C70E"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1647D6EA"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5.4.4</w:t>
            </w:r>
          </w:p>
        </w:tc>
        <w:tc>
          <w:tcPr>
            <w:tcW w:w="3872" w:type="pct"/>
            <w:tcBorders>
              <w:top w:val="nil"/>
              <w:left w:val="nil"/>
              <w:bottom w:val="single" w:sz="8" w:space="0" w:color="auto"/>
              <w:right w:val="single" w:sz="4" w:space="0" w:color="auto"/>
            </w:tcBorders>
            <w:shd w:val="clear" w:color="auto" w:fill="auto"/>
            <w:vAlign w:val="center"/>
            <w:hideMark/>
          </w:tcPr>
          <w:p w14:paraId="5D0C7ED0"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Lead Management</w:t>
            </w:r>
          </w:p>
        </w:tc>
      </w:tr>
      <w:tr w:rsidR="004C1119" w:rsidRPr="00A66E5A" w14:paraId="08C180DB"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4C064797"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5.4.4.1</w:t>
            </w:r>
          </w:p>
        </w:tc>
        <w:tc>
          <w:tcPr>
            <w:tcW w:w="3872" w:type="pct"/>
            <w:tcBorders>
              <w:top w:val="nil"/>
              <w:left w:val="nil"/>
              <w:bottom w:val="single" w:sz="4" w:space="0" w:color="auto"/>
              <w:right w:val="single" w:sz="4" w:space="0" w:color="auto"/>
            </w:tcBorders>
            <w:shd w:val="clear" w:color="auto" w:fill="auto"/>
            <w:vAlign w:val="center"/>
            <w:hideMark/>
          </w:tcPr>
          <w:p w14:paraId="27F54E17" w14:textId="16B9A5E8"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system should also integrate with Bank’s internal CRM solution, Bank’s Customer Care (Call </w:t>
            </w:r>
            <w:proofErr w:type="spellStart"/>
            <w:r w:rsidRPr="00A66E5A">
              <w:rPr>
                <w:rFonts w:cstheme="minorHAnsi"/>
                <w:color w:val="000000"/>
                <w:sz w:val="20"/>
                <w:lang w:val="en-IN" w:eastAsia="en-IN"/>
              </w:rPr>
              <w:t>Centers</w:t>
            </w:r>
            <w:proofErr w:type="spellEnd"/>
            <w:r w:rsidRPr="00A66E5A">
              <w:rPr>
                <w:rFonts w:cstheme="minorHAnsi"/>
                <w:color w:val="000000"/>
                <w:sz w:val="20"/>
                <w:lang w:val="en-IN" w:eastAsia="en-IN"/>
              </w:rPr>
              <w:t>), Bank’s lead nurturing cell and with other third-party partners (e.g., DSAs), aggregators, websites and external lead generation system as required by the Bank</w:t>
            </w:r>
          </w:p>
        </w:tc>
      </w:tr>
      <w:tr w:rsidR="004C1119" w:rsidRPr="00A66E5A" w14:paraId="143B0C5A"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0279036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5.4.4.2</w:t>
            </w:r>
          </w:p>
        </w:tc>
        <w:tc>
          <w:tcPr>
            <w:tcW w:w="3872" w:type="pct"/>
            <w:tcBorders>
              <w:top w:val="nil"/>
              <w:left w:val="nil"/>
              <w:bottom w:val="single" w:sz="4" w:space="0" w:color="auto"/>
              <w:right w:val="single" w:sz="4" w:space="0" w:color="auto"/>
            </w:tcBorders>
            <w:shd w:val="clear" w:color="auto" w:fill="auto"/>
            <w:vAlign w:val="center"/>
            <w:hideMark/>
          </w:tcPr>
          <w:p w14:paraId="7783BEC9"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shall have the functionality to send automated e-mails, SMSs, Notifications to ETB and NTB customers during their loan journey with details specified by the Bank</w:t>
            </w:r>
          </w:p>
        </w:tc>
      </w:tr>
      <w:tr w:rsidR="004C1119" w:rsidRPr="00A66E5A" w14:paraId="41DD76D4"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38558F52"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5.4.4.3</w:t>
            </w:r>
          </w:p>
        </w:tc>
        <w:tc>
          <w:tcPr>
            <w:tcW w:w="3872" w:type="pct"/>
            <w:tcBorders>
              <w:top w:val="nil"/>
              <w:left w:val="nil"/>
              <w:bottom w:val="single" w:sz="4" w:space="0" w:color="auto"/>
              <w:right w:val="single" w:sz="4" w:space="0" w:color="auto"/>
            </w:tcBorders>
            <w:shd w:val="clear" w:color="auto" w:fill="auto"/>
            <w:vAlign w:val="center"/>
            <w:hideMark/>
          </w:tcPr>
          <w:p w14:paraId="45680039" w14:textId="6B1E695B"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solution shall be capable of complete Lead Management Lifecycle including lead allocation and distribution, tracking of lead through its lifecycle and event based alerts and notifications</w:t>
            </w:r>
          </w:p>
        </w:tc>
      </w:tr>
      <w:tr w:rsidR="004C1119" w:rsidRPr="00A66E5A" w14:paraId="2A2E03D0"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82480F9"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5.4.4.4</w:t>
            </w:r>
          </w:p>
        </w:tc>
        <w:tc>
          <w:tcPr>
            <w:tcW w:w="3872" w:type="pct"/>
            <w:tcBorders>
              <w:top w:val="nil"/>
              <w:left w:val="nil"/>
              <w:bottom w:val="single" w:sz="4" w:space="0" w:color="auto"/>
              <w:right w:val="single" w:sz="4" w:space="0" w:color="auto"/>
            </w:tcBorders>
            <w:shd w:val="clear" w:color="auto" w:fill="auto"/>
            <w:vAlign w:val="center"/>
            <w:hideMark/>
          </w:tcPr>
          <w:p w14:paraId="5B74C81E"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shall provide the functionality to send both normal as well as exception alerts to users of the platform which may be required as part of promotional efforts, operational information flow, pendency monitoring or for any other requirement of the Bank</w:t>
            </w:r>
          </w:p>
        </w:tc>
      </w:tr>
      <w:tr w:rsidR="004C1119" w:rsidRPr="00A66E5A" w14:paraId="18A6BF9C"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254FF08"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5.4.4.5</w:t>
            </w:r>
          </w:p>
        </w:tc>
        <w:tc>
          <w:tcPr>
            <w:tcW w:w="3872" w:type="pct"/>
            <w:tcBorders>
              <w:top w:val="nil"/>
              <w:left w:val="nil"/>
              <w:bottom w:val="single" w:sz="4" w:space="0" w:color="auto"/>
              <w:right w:val="single" w:sz="4" w:space="0" w:color="auto"/>
            </w:tcBorders>
            <w:shd w:val="clear" w:color="auto" w:fill="auto"/>
            <w:vAlign w:val="center"/>
            <w:hideMark/>
          </w:tcPr>
          <w:p w14:paraId="51C89FC9" w14:textId="1D182044"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have the functionality to conduct De-dupe check on the leads</w:t>
            </w:r>
          </w:p>
        </w:tc>
      </w:tr>
      <w:tr w:rsidR="004C1119" w:rsidRPr="00A66E5A" w14:paraId="5F6E7109"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0117220"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5.4.4.6</w:t>
            </w:r>
          </w:p>
        </w:tc>
        <w:tc>
          <w:tcPr>
            <w:tcW w:w="3872" w:type="pct"/>
            <w:tcBorders>
              <w:top w:val="nil"/>
              <w:left w:val="nil"/>
              <w:bottom w:val="single" w:sz="4" w:space="0" w:color="auto"/>
              <w:right w:val="single" w:sz="4" w:space="0" w:color="auto"/>
            </w:tcBorders>
            <w:shd w:val="clear" w:color="auto" w:fill="auto"/>
            <w:vAlign w:val="center"/>
            <w:hideMark/>
          </w:tcPr>
          <w:p w14:paraId="48542724" w14:textId="4E639B29"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System should have bulk uploading facility through Excel sheet for Gold loan, KCC etc.</w:t>
            </w:r>
          </w:p>
        </w:tc>
      </w:tr>
      <w:tr w:rsidR="004C1119" w:rsidRPr="00A66E5A" w14:paraId="0017A875"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AF341C2"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5.4.4.7</w:t>
            </w:r>
          </w:p>
        </w:tc>
        <w:tc>
          <w:tcPr>
            <w:tcW w:w="3872" w:type="pct"/>
            <w:tcBorders>
              <w:top w:val="nil"/>
              <w:left w:val="nil"/>
              <w:bottom w:val="single" w:sz="4" w:space="0" w:color="auto"/>
              <w:right w:val="single" w:sz="4" w:space="0" w:color="auto"/>
            </w:tcBorders>
            <w:shd w:val="clear" w:color="auto" w:fill="auto"/>
            <w:vAlign w:val="center"/>
            <w:hideMark/>
          </w:tcPr>
          <w:p w14:paraId="512E80FF" w14:textId="60830FB9"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have the functionality of Lead allocation and distribution as per Bank’s requirement</w:t>
            </w:r>
          </w:p>
        </w:tc>
      </w:tr>
      <w:tr w:rsidR="004C1119" w:rsidRPr="00A66E5A" w14:paraId="2B74AC82"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bottom"/>
            <w:hideMark/>
          </w:tcPr>
          <w:p w14:paraId="26A6409C"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5.4.4.8</w:t>
            </w:r>
          </w:p>
        </w:tc>
        <w:tc>
          <w:tcPr>
            <w:tcW w:w="3872" w:type="pct"/>
            <w:tcBorders>
              <w:top w:val="nil"/>
              <w:left w:val="nil"/>
              <w:bottom w:val="single" w:sz="8" w:space="0" w:color="auto"/>
              <w:right w:val="single" w:sz="4" w:space="0" w:color="auto"/>
            </w:tcBorders>
            <w:shd w:val="clear" w:color="auto" w:fill="auto"/>
            <w:vAlign w:val="center"/>
            <w:hideMark/>
          </w:tcPr>
          <w:p w14:paraId="53096BAD" w14:textId="1EFF206C"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Integration of LOS journeys with ecommerce platforms to expand their </w:t>
            </w:r>
            <w:proofErr w:type="spellStart"/>
            <w:r w:rsidRPr="00A66E5A">
              <w:rPr>
                <w:rFonts w:cstheme="minorHAnsi"/>
                <w:color w:val="000000"/>
                <w:sz w:val="20"/>
                <w:lang w:val="en-IN" w:eastAsia="en-IN"/>
              </w:rPr>
              <w:t>onboarding</w:t>
            </w:r>
            <w:proofErr w:type="spellEnd"/>
            <w:r w:rsidRPr="00A66E5A">
              <w:rPr>
                <w:rFonts w:cstheme="minorHAnsi"/>
                <w:color w:val="000000"/>
                <w:sz w:val="20"/>
                <w:lang w:val="en-IN" w:eastAsia="en-IN"/>
              </w:rPr>
              <w:t xml:space="preserve"> channels</w:t>
            </w:r>
          </w:p>
        </w:tc>
      </w:tr>
      <w:tr w:rsidR="004C1119" w:rsidRPr="00A66E5A" w14:paraId="4D167A7D"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360AB6D7"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5.4.5</w:t>
            </w:r>
          </w:p>
        </w:tc>
        <w:tc>
          <w:tcPr>
            <w:tcW w:w="3872" w:type="pct"/>
            <w:tcBorders>
              <w:top w:val="nil"/>
              <w:left w:val="nil"/>
              <w:bottom w:val="single" w:sz="8" w:space="0" w:color="auto"/>
              <w:right w:val="single" w:sz="4" w:space="0" w:color="auto"/>
            </w:tcBorders>
            <w:shd w:val="clear" w:color="auto" w:fill="auto"/>
            <w:vAlign w:val="center"/>
            <w:hideMark/>
          </w:tcPr>
          <w:p w14:paraId="5415381C"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xml:space="preserve">Business rule engine </w:t>
            </w:r>
          </w:p>
        </w:tc>
      </w:tr>
      <w:tr w:rsidR="004C1119" w:rsidRPr="00A66E5A" w14:paraId="45A68490"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7265F1F6"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5.4.5.1</w:t>
            </w:r>
          </w:p>
        </w:tc>
        <w:tc>
          <w:tcPr>
            <w:tcW w:w="3872" w:type="pct"/>
            <w:tcBorders>
              <w:top w:val="nil"/>
              <w:left w:val="nil"/>
              <w:bottom w:val="single" w:sz="4" w:space="0" w:color="auto"/>
              <w:right w:val="single" w:sz="4" w:space="0" w:color="auto"/>
            </w:tcBorders>
            <w:shd w:val="clear" w:color="auto" w:fill="auto"/>
            <w:vAlign w:val="center"/>
            <w:hideMark/>
          </w:tcPr>
          <w:p w14:paraId="4C00616E"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BRE shall be customizable as per bank's business and regulatory requirements </w:t>
            </w:r>
          </w:p>
        </w:tc>
      </w:tr>
      <w:tr w:rsidR="004C1119" w:rsidRPr="00A66E5A" w14:paraId="7D71BB13"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0386CB8"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5.4.5.2</w:t>
            </w:r>
          </w:p>
        </w:tc>
        <w:tc>
          <w:tcPr>
            <w:tcW w:w="3872" w:type="pct"/>
            <w:tcBorders>
              <w:top w:val="nil"/>
              <w:left w:val="nil"/>
              <w:bottom w:val="single" w:sz="4" w:space="0" w:color="auto"/>
              <w:right w:val="single" w:sz="4" w:space="0" w:color="auto"/>
            </w:tcBorders>
            <w:shd w:val="clear" w:color="auto" w:fill="auto"/>
            <w:vAlign w:val="center"/>
            <w:hideMark/>
          </w:tcPr>
          <w:p w14:paraId="2FAF919B"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platform should have the Facility to define multiple rules and exception paths based on different parameters </w:t>
            </w:r>
          </w:p>
        </w:tc>
      </w:tr>
      <w:tr w:rsidR="004C1119" w:rsidRPr="00A66E5A" w14:paraId="177B30CB"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0F22CAF5"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5.4.5.3</w:t>
            </w:r>
          </w:p>
        </w:tc>
        <w:tc>
          <w:tcPr>
            <w:tcW w:w="3872" w:type="pct"/>
            <w:tcBorders>
              <w:top w:val="nil"/>
              <w:left w:val="nil"/>
              <w:bottom w:val="single" w:sz="4" w:space="0" w:color="auto"/>
              <w:right w:val="single" w:sz="4" w:space="0" w:color="auto"/>
            </w:tcBorders>
            <w:shd w:val="clear" w:color="auto" w:fill="auto"/>
            <w:vAlign w:val="center"/>
            <w:hideMark/>
          </w:tcPr>
          <w:p w14:paraId="44D0C0A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be capable of configuring &amp; deploying multiple credit scoring &amp; limit assessment models and risk scorecards for same or different products as per needs of the bank</w:t>
            </w:r>
          </w:p>
        </w:tc>
      </w:tr>
      <w:tr w:rsidR="004C1119" w:rsidRPr="00A66E5A" w14:paraId="0EABCFF8"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C0B8DB9"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5.4.5.4</w:t>
            </w:r>
          </w:p>
        </w:tc>
        <w:tc>
          <w:tcPr>
            <w:tcW w:w="3872" w:type="pct"/>
            <w:tcBorders>
              <w:top w:val="nil"/>
              <w:left w:val="nil"/>
              <w:bottom w:val="single" w:sz="4" w:space="0" w:color="auto"/>
              <w:right w:val="single" w:sz="4" w:space="0" w:color="auto"/>
            </w:tcBorders>
            <w:shd w:val="clear" w:color="auto" w:fill="auto"/>
            <w:vAlign w:val="center"/>
            <w:hideMark/>
          </w:tcPr>
          <w:p w14:paraId="1248D1F8" w14:textId="63F495F3"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After highlighting or escalating, system should auto cancel application after a specified period, with facility for drop-off handling through email, SMS, contact centre, bot etc.</w:t>
            </w:r>
          </w:p>
        </w:tc>
      </w:tr>
      <w:tr w:rsidR="004C1119" w:rsidRPr="00A66E5A" w14:paraId="1196CF21" w14:textId="77777777" w:rsidTr="00424BA4">
        <w:trPr>
          <w:trHeight w:val="100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70560B66"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lastRenderedPageBreak/>
              <w:t>5.4.5.5</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30002BA3" w14:textId="379E2198"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Platform should provide functionality to  assess aggregated data (internal,  external, structured and unstructured) and reports to create Credit Risk Assessment models and Scorecards for enabling automated and assisted credit </w:t>
            </w:r>
            <w:proofErr w:type="spellStart"/>
            <w:r w:rsidRPr="00A66E5A">
              <w:rPr>
                <w:rFonts w:cstheme="minorHAnsi"/>
                <w:color w:val="000000"/>
                <w:sz w:val="20"/>
                <w:lang w:val="en-IN" w:eastAsia="en-IN"/>
              </w:rPr>
              <w:t>decisioning</w:t>
            </w:r>
            <w:proofErr w:type="spellEnd"/>
          </w:p>
        </w:tc>
      </w:tr>
      <w:tr w:rsidR="004C1119" w:rsidRPr="00A66E5A" w14:paraId="662CCBD3" w14:textId="77777777" w:rsidTr="00424BA4">
        <w:trPr>
          <w:trHeight w:val="125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6194E05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5.4.5.6</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276EF153"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DLP shall facilitate users/reviewers in understanding assessments through detailed credit appraisal memo generated by the system providing explanations and reasoning to the users/reviewers for each data point presented, </w:t>
            </w:r>
            <w:proofErr w:type="spellStart"/>
            <w:r w:rsidRPr="00A66E5A">
              <w:rPr>
                <w:rFonts w:cstheme="minorHAnsi"/>
                <w:color w:val="000000"/>
                <w:sz w:val="20"/>
                <w:lang w:val="en-IN" w:eastAsia="en-IN"/>
              </w:rPr>
              <w:t>analyzed</w:t>
            </w:r>
            <w:proofErr w:type="spellEnd"/>
            <w:r w:rsidRPr="00A66E5A">
              <w:rPr>
                <w:rFonts w:cstheme="minorHAnsi"/>
                <w:color w:val="000000"/>
                <w:sz w:val="20"/>
                <w:lang w:val="en-IN" w:eastAsia="en-IN"/>
              </w:rPr>
              <w:t xml:space="preserve"> and </w:t>
            </w:r>
            <w:proofErr w:type="spellStart"/>
            <w:r w:rsidRPr="00A66E5A">
              <w:rPr>
                <w:rFonts w:cstheme="minorHAnsi"/>
                <w:color w:val="000000"/>
                <w:sz w:val="20"/>
                <w:lang w:val="en-IN" w:eastAsia="en-IN"/>
              </w:rPr>
              <w:t>decisioning</w:t>
            </w:r>
            <w:proofErr w:type="spellEnd"/>
            <w:r w:rsidRPr="00A66E5A">
              <w:rPr>
                <w:rFonts w:cstheme="minorHAnsi"/>
                <w:color w:val="000000"/>
                <w:sz w:val="20"/>
                <w:lang w:val="en-IN" w:eastAsia="en-IN"/>
              </w:rPr>
              <w:t xml:space="preserve"> made through this platform</w:t>
            </w:r>
          </w:p>
        </w:tc>
      </w:tr>
      <w:tr w:rsidR="004C1119" w:rsidRPr="00A66E5A" w14:paraId="0CF3305A" w14:textId="77777777" w:rsidTr="00424BA4">
        <w:trPr>
          <w:trHeight w:val="12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F945337"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5.4.5.7</w:t>
            </w:r>
          </w:p>
        </w:tc>
        <w:tc>
          <w:tcPr>
            <w:tcW w:w="3872" w:type="pct"/>
            <w:tcBorders>
              <w:top w:val="nil"/>
              <w:left w:val="nil"/>
              <w:bottom w:val="single" w:sz="4" w:space="0" w:color="auto"/>
              <w:right w:val="single" w:sz="4" w:space="0" w:color="auto"/>
            </w:tcBorders>
            <w:shd w:val="clear" w:color="auto" w:fill="auto"/>
            <w:vAlign w:val="center"/>
            <w:hideMark/>
          </w:tcPr>
          <w:p w14:paraId="58493E98"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be able to process application in both digital first (STP) and Assisted mode on a case-to-case basis. Applications can be rejected by attributing proper reasoning or sanctioned on compliance to Bank’s STP guidelines in real- time and automatic manner without any manual intervention by the system.</w:t>
            </w:r>
          </w:p>
        </w:tc>
      </w:tr>
      <w:tr w:rsidR="004C1119" w:rsidRPr="00A66E5A" w14:paraId="0BC4900A"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892AC15"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5.4.5.8</w:t>
            </w:r>
          </w:p>
        </w:tc>
        <w:tc>
          <w:tcPr>
            <w:tcW w:w="3872" w:type="pct"/>
            <w:tcBorders>
              <w:top w:val="nil"/>
              <w:left w:val="nil"/>
              <w:bottom w:val="single" w:sz="4" w:space="0" w:color="auto"/>
              <w:right w:val="single" w:sz="4" w:space="0" w:color="auto"/>
            </w:tcBorders>
            <w:shd w:val="clear" w:color="auto" w:fill="auto"/>
            <w:vAlign w:val="center"/>
            <w:hideMark/>
          </w:tcPr>
          <w:p w14:paraId="5DE09518"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provide exception management related to credit policies across hierarchy and approval chain</w:t>
            </w:r>
          </w:p>
        </w:tc>
      </w:tr>
      <w:tr w:rsidR="004C1119" w:rsidRPr="00A66E5A" w14:paraId="5C261BDD"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0ED68CB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5.4.5.9</w:t>
            </w:r>
          </w:p>
        </w:tc>
        <w:tc>
          <w:tcPr>
            <w:tcW w:w="3872" w:type="pct"/>
            <w:tcBorders>
              <w:top w:val="nil"/>
              <w:left w:val="nil"/>
              <w:bottom w:val="single" w:sz="4" w:space="0" w:color="auto"/>
              <w:right w:val="single" w:sz="4" w:space="0" w:color="auto"/>
            </w:tcBorders>
            <w:shd w:val="clear" w:color="auto" w:fill="auto"/>
            <w:vAlign w:val="center"/>
            <w:hideMark/>
          </w:tcPr>
          <w:p w14:paraId="57E08A4A"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be easily configurable with change of credit assessment models within the credit rules engine (for assisted mode)</w:t>
            </w:r>
          </w:p>
        </w:tc>
      </w:tr>
      <w:tr w:rsidR="004C1119" w:rsidRPr="00A66E5A" w14:paraId="0E6559F4"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3D07C51A"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5.4.5.10</w:t>
            </w:r>
          </w:p>
        </w:tc>
        <w:tc>
          <w:tcPr>
            <w:tcW w:w="3872" w:type="pct"/>
            <w:tcBorders>
              <w:top w:val="nil"/>
              <w:left w:val="nil"/>
              <w:bottom w:val="single" w:sz="4" w:space="0" w:color="auto"/>
              <w:right w:val="single" w:sz="4" w:space="0" w:color="auto"/>
            </w:tcBorders>
            <w:shd w:val="clear" w:color="auto" w:fill="auto"/>
            <w:vAlign w:val="center"/>
            <w:hideMark/>
          </w:tcPr>
          <w:p w14:paraId="6E214BC9"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shall have functionality to simulate new credit assessment models</w:t>
            </w:r>
          </w:p>
        </w:tc>
      </w:tr>
      <w:tr w:rsidR="004C1119" w:rsidRPr="00A66E5A" w14:paraId="454E92F0"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138A9E6"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5.4.5.11</w:t>
            </w:r>
          </w:p>
        </w:tc>
        <w:tc>
          <w:tcPr>
            <w:tcW w:w="3872" w:type="pct"/>
            <w:tcBorders>
              <w:top w:val="nil"/>
              <w:left w:val="nil"/>
              <w:bottom w:val="single" w:sz="4" w:space="0" w:color="auto"/>
              <w:right w:val="single" w:sz="4" w:space="0" w:color="auto"/>
            </w:tcBorders>
            <w:shd w:val="clear" w:color="auto" w:fill="auto"/>
            <w:vAlign w:val="center"/>
            <w:hideMark/>
          </w:tcPr>
          <w:p w14:paraId="55DAC89A"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classify applications stored according to their status e.g., approved, declined, cancelled, under review, closed and generate definable frequency for reports and provide real-time insights</w:t>
            </w:r>
          </w:p>
        </w:tc>
      </w:tr>
      <w:tr w:rsidR="004C1119" w:rsidRPr="00A66E5A" w14:paraId="791248E4"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7267D69A"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5.4.5.12</w:t>
            </w:r>
          </w:p>
        </w:tc>
        <w:tc>
          <w:tcPr>
            <w:tcW w:w="3872" w:type="pct"/>
            <w:tcBorders>
              <w:top w:val="nil"/>
              <w:left w:val="nil"/>
              <w:bottom w:val="single" w:sz="4" w:space="0" w:color="auto"/>
              <w:right w:val="single" w:sz="4" w:space="0" w:color="auto"/>
            </w:tcBorders>
            <w:shd w:val="clear" w:color="auto" w:fill="auto"/>
            <w:vAlign w:val="center"/>
            <w:hideMark/>
          </w:tcPr>
          <w:p w14:paraId="14A0D4D9"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have the ability to view the application data in a summarized form to take credit decision</w:t>
            </w:r>
          </w:p>
        </w:tc>
      </w:tr>
      <w:tr w:rsidR="004C1119" w:rsidRPr="00A66E5A" w14:paraId="05DD82F4"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D835EA5"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5.4.5.13</w:t>
            </w:r>
          </w:p>
        </w:tc>
        <w:tc>
          <w:tcPr>
            <w:tcW w:w="3872" w:type="pct"/>
            <w:tcBorders>
              <w:top w:val="nil"/>
              <w:left w:val="nil"/>
              <w:bottom w:val="single" w:sz="4" w:space="0" w:color="auto"/>
              <w:right w:val="single" w:sz="4" w:space="0" w:color="auto"/>
            </w:tcBorders>
            <w:shd w:val="clear" w:color="auto" w:fill="auto"/>
            <w:vAlign w:val="center"/>
            <w:hideMark/>
          </w:tcPr>
          <w:p w14:paraId="43D2B7AF"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Should have the ability to review rejected applications for reopening in special cases. The system should also facilitate archival of rejected applications for de-dupe purposes</w:t>
            </w:r>
          </w:p>
        </w:tc>
      </w:tr>
      <w:tr w:rsidR="004C1119" w:rsidRPr="00A66E5A" w14:paraId="6B85E4A5" w14:textId="77777777" w:rsidTr="00424BA4">
        <w:trPr>
          <w:trHeight w:val="760"/>
        </w:trPr>
        <w:tc>
          <w:tcPr>
            <w:tcW w:w="1128" w:type="pct"/>
            <w:tcBorders>
              <w:top w:val="nil"/>
              <w:left w:val="single" w:sz="8" w:space="0" w:color="auto"/>
              <w:bottom w:val="single" w:sz="8" w:space="0" w:color="auto"/>
              <w:right w:val="single" w:sz="4" w:space="0" w:color="auto"/>
            </w:tcBorders>
            <w:shd w:val="clear" w:color="auto" w:fill="auto"/>
            <w:vAlign w:val="bottom"/>
            <w:hideMark/>
          </w:tcPr>
          <w:p w14:paraId="1DF57DF8"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5.4.5.14</w:t>
            </w:r>
          </w:p>
        </w:tc>
        <w:tc>
          <w:tcPr>
            <w:tcW w:w="3872" w:type="pct"/>
            <w:tcBorders>
              <w:top w:val="nil"/>
              <w:left w:val="nil"/>
              <w:bottom w:val="single" w:sz="8" w:space="0" w:color="auto"/>
              <w:right w:val="single" w:sz="4" w:space="0" w:color="auto"/>
            </w:tcBorders>
            <w:shd w:val="clear" w:color="auto" w:fill="auto"/>
            <w:vAlign w:val="center"/>
            <w:hideMark/>
          </w:tcPr>
          <w:p w14:paraId="6DEE56D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system should have a mechanism that highlights/escalates an application if it is breaching threshold timelines after </w:t>
            </w:r>
            <w:proofErr w:type="spellStart"/>
            <w:r w:rsidRPr="00A66E5A">
              <w:rPr>
                <w:rFonts w:cstheme="minorHAnsi"/>
                <w:color w:val="000000"/>
                <w:sz w:val="20"/>
                <w:lang w:val="en-IN" w:eastAsia="en-IN"/>
              </w:rPr>
              <w:t>followup</w:t>
            </w:r>
            <w:proofErr w:type="spellEnd"/>
            <w:r w:rsidRPr="00A66E5A">
              <w:rPr>
                <w:rFonts w:cstheme="minorHAnsi"/>
                <w:color w:val="000000"/>
                <w:sz w:val="20"/>
                <w:lang w:val="en-IN" w:eastAsia="en-IN"/>
              </w:rPr>
              <w:t xml:space="preserve"> for missing documents/ information.</w:t>
            </w:r>
          </w:p>
        </w:tc>
      </w:tr>
      <w:tr w:rsidR="004C1119" w:rsidRPr="00A66E5A" w14:paraId="162082BB"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0AA181DC"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5.4.6</w:t>
            </w:r>
          </w:p>
        </w:tc>
        <w:tc>
          <w:tcPr>
            <w:tcW w:w="3872" w:type="pct"/>
            <w:tcBorders>
              <w:top w:val="nil"/>
              <w:left w:val="nil"/>
              <w:bottom w:val="single" w:sz="8" w:space="0" w:color="auto"/>
              <w:right w:val="single" w:sz="4" w:space="0" w:color="auto"/>
            </w:tcBorders>
            <w:shd w:val="clear" w:color="auto" w:fill="auto"/>
            <w:vAlign w:val="center"/>
            <w:hideMark/>
          </w:tcPr>
          <w:p w14:paraId="70FF8865"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Customer Communication</w:t>
            </w:r>
          </w:p>
        </w:tc>
      </w:tr>
      <w:tr w:rsidR="004C1119" w:rsidRPr="00A66E5A" w14:paraId="5D2087E7" w14:textId="77777777" w:rsidTr="00F41556">
        <w:trPr>
          <w:trHeight w:val="752"/>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7843F31B"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5.4.6.1</w:t>
            </w:r>
          </w:p>
        </w:tc>
        <w:tc>
          <w:tcPr>
            <w:tcW w:w="3872" w:type="pct"/>
            <w:tcBorders>
              <w:top w:val="nil"/>
              <w:left w:val="nil"/>
              <w:bottom w:val="single" w:sz="4" w:space="0" w:color="auto"/>
              <w:right w:val="single" w:sz="4" w:space="0" w:color="auto"/>
            </w:tcBorders>
            <w:shd w:val="clear" w:color="auto" w:fill="auto"/>
            <w:vAlign w:val="center"/>
            <w:hideMark/>
          </w:tcPr>
          <w:p w14:paraId="61D25555"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Customer notification (System should allow auto SMS/Emails to customer / customer-category and ability  to define templates for SMS, Email, letters for individual / bulk notifications based on existing templates of the Bank)</w:t>
            </w:r>
          </w:p>
        </w:tc>
      </w:tr>
      <w:tr w:rsidR="004C1119" w:rsidRPr="00A66E5A" w14:paraId="1A62FDFE"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40A8395"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5.4.6.2</w:t>
            </w:r>
          </w:p>
        </w:tc>
        <w:tc>
          <w:tcPr>
            <w:tcW w:w="3872" w:type="pct"/>
            <w:tcBorders>
              <w:top w:val="nil"/>
              <w:left w:val="nil"/>
              <w:bottom w:val="single" w:sz="4" w:space="0" w:color="auto"/>
              <w:right w:val="single" w:sz="4" w:space="0" w:color="auto"/>
            </w:tcBorders>
            <w:shd w:val="clear" w:color="auto" w:fill="auto"/>
            <w:vAlign w:val="center"/>
            <w:hideMark/>
          </w:tcPr>
          <w:p w14:paraId="6266BCB9" w14:textId="487B9D15"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Communication to sales officer, credit officer, superiors, customers etc.</w:t>
            </w:r>
          </w:p>
        </w:tc>
      </w:tr>
      <w:tr w:rsidR="004C1119" w:rsidRPr="00A66E5A" w14:paraId="515E5A94" w14:textId="77777777" w:rsidTr="00424BA4">
        <w:trPr>
          <w:trHeight w:val="12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2B6CB9E"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5.4.6.3</w:t>
            </w:r>
          </w:p>
        </w:tc>
        <w:tc>
          <w:tcPr>
            <w:tcW w:w="3872" w:type="pct"/>
            <w:tcBorders>
              <w:top w:val="nil"/>
              <w:left w:val="nil"/>
              <w:bottom w:val="single" w:sz="4" w:space="0" w:color="auto"/>
              <w:right w:val="single" w:sz="4" w:space="0" w:color="auto"/>
            </w:tcBorders>
            <w:shd w:val="clear" w:color="auto" w:fill="auto"/>
            <w:vAlign w:val="center"/>
            <w:hideMark/>
          </w:tcPr>
          <w:p w14:paraId="19AE5E24" w14:textId="21325913"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System should trigger real time alert/notification to applicants regarding various stages of their journey e.g. Application reference no, submission confirmation, document pendency, approvals/rejection, disbursement, EMI due dates, payment confirmation etc. through various communication modes including SMS, Email, </w:t>
            </w:r>
            <w:proofErr w:type="spellStart"/>
            <w:r w:rsidRPr="00A66E5A">
              <w:rPr>
                <w:rFonts w:cstheme="minorHAnsi"/>
                <w:color w:val="000000"/>
                <w:sz w:val="20"/>
                <w:lang w:val="en-IN" w:eastAsia="en-IN"/>
              </w:rPr>
              <w:t>WhatsApp</w:t>
            </w:r>
            <w:proofErr w:type="spellEnd"/>
            <w:r w:rsidRPr="00A66E5A">
              <w:rPr>
                <w:rFonts w:cstheme="minorHAnsi"/>
                <w:color w:val="000000"/>
                <w:sz w:val="20"/>
                <w:lang w:val="en-IN" w:eastAsia="en-IN"/>
              </w:rPr>
              <w:t xml:space="preserve"> etc.</w:t>
            </w:r>
          </w:p>
        </w:tc>
      </w:tr>
      <w:tr w:rsidR="004C1119" w:rsidRPr="00A66E5A" w14:paraId="166A9036" w14:textId="77777777" w:rsidTr="00F41556">
        <w:trPr>
          <w:trHeight w:val="1122"/>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BC5AEE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5.4.6.4</w:t>
            </w:r>
          </w:p>
        </w:tc>
        <w:tc>
          <w:tcPr>
            <w:tcW w:w="3872" w:type="pct"/>
            <w:tcBorders>
              <w:top w:val="nil"/>
              <w:left w:val="nil"/>
              <w:bottom w:val="single" w:sz="4" w:space="0" w:color="auto"/>
              <w:right w:val="single" w:sz="4" w:space="0" w:color="auto"/>
            </w:tcBorders>
            <w:shd w:val="clear" w:color="auto" w:fill="auto"/>
            <w:vAlign w:val="center"/>
            <w:hideMark/>
          </w:tcPr>
          <w:p w14:paraId="59D33379" w14:textId="5B04A6BD"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notification and alerts module shall send real time alerts or notifications on each stage to various partners, </w:t>
            </w:r>
            <w:proofErr w:type="spellStart"/>
            <w:r w:rsidRPr="00A66E5A">
              <w:rPr>
                <w:rFonts w:cstheme="minorHAnsi"/>
                <w:color w:val="000000"/>
                <w:sz w:val="20"/>
                <w:lang w:val="en-IN" w:eastAsia="en-IN"/>
              </w:rPr>
              <w:t>Fintech</w:t>
            </w:r>
            <w:proofErr w:type="spellEnd"/>
            <w:r w:rsidRPr="00A66E5A">
              <w:rPr>
                <w:rFonts w:cstheme="minorHAnsi"/>
                <w:color w:val="000000"/>
                <w:sz w:val="20"/>
                <w:lang w:val="en-IN" w:eastAsia="en-IN"/>
              </w:rPr>
              <w:t xml:space="preserve"> companies, Agencies, POS, DBs to ensure that each stakeholder is in sync with the process and can initiate necessary action as per defined workflow</w:t>
            </w:r>
          </w:p>
        </w:tc>
      </w:tr>
      <w:tr w:rsidR="004C1119" w:rsidRPr="00A66E5A" w14:paraId="28F13DE2" w14:textId="77777777" w:rsidTr="00424BA4">
        <w:trPr>
          <w:trHeight w:val="1260"/>
        </w:trPr>
        <w:tc>
          <w:tcPr>
            <w:tcW w:w="1128" w:type="pct"/>
            <w:tcBorders>
              <w:top w:val="nil"/>
              <w:left w:val="single" w:sz="8" w:space="0" w:color="auto"/>
              <w:bottom w:val="single" w:sz="8" w:space="0" w:color="auto"/>
              <w:right w:val="single" w:sz="4" w:space="0" w:color="auto"/>
            </w:tcBorders>
            <w:shd w:val="clear" w:color="auto" w:fill="auto"/>
            <w:vAlign w:val="bottom"/>
            <w:hideMark/>
          </w:tcPr>
          <w:p w14:paraId="112B26A3"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5.4.6.5</w:t>
            </w:r>
          </w:p>
        </w:tc>
        <w:tc>
          <w:tcPr>
            <w:tcW w:w="3872" w:type="pct"/>
            <w:tcBorders>
              <w:top w:val="nil"/>
              <w:left w:val="nil"/>
              <w:bottom w:val="single" w:sz="8" w:space="0" w:color="auto"/>
              <w:right w:val="single" w:sz="4" w:space="0" w:color="auto"/>
            </w:tcBorders>
            <w:shd w:val="clear" w:color="auto" w:fill="auto"/>
            <w:vAlign w:val="center"/>
            <w:hideMark/>
          </w:tcPr>
          <w:p w14:paraId="3F75E57A" w14:textId="219804FC"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Platform shall have the functionality to alert or notify the Branch, </w:t>
            </w:r>
            <w:proofErr w:type="spellStart"/>
            <w:r w:rsidRPr="00A66E5A">
              <w:rPr>
                <w:rFonts w:cstheme="minorHAnsi"/>
                <w:color w:val="000000"/>
                <w:sz w:val="20"/>
                <w:lang w:val="en-IN" w:eastAsia="en-IN"/>
              </w:rPr>
              <w:t>Backoffice</w:t>
            </w:r>
            <w:proofErr w:type="spellEnd"/>
            <w:r w:rsidRPr="00A66E5A">
              <w:rPr>
                <w:rFonts w:cstheme="minorHAnsi"/>
                <w:color w:val="000000"/>
                <w:sz w:val="20"/>
                <w:lang w:val="en-IN" w:eastAsia="en-IN"/>
              </w:rPr>
              <w:t xml:space="preserve">, </w:t>
            </w:r>
            <w:proofErr w:type="spellStart"/>
            <w:r w:rsidRPr="00A66E5A">
              <w:rPr>
                <w:rFonts w:cstheme="minorHAnsi"/>
                <w:color w:val="000000"/>
                <w:sz w:val="20"/>
                <w:lang w:val="en-IN" w:eastAsia="en-IN"/>
              </w:rPr>
              <w:t>Ccentral</w:t>
            </w:r>
            <w:proofErr w:type="spellEnd"/>
            <w:r w:rsidRPr="00A66E5A">
              <w:rPr>
                <w:rFonts w:cstheme="minorHAnsi"/>
                <w:color w:val="000000"/>
                <w:sz w:val="20"/>
                <w:lang w:val="en-IN" w:eastAsia="en-IN"/>
              </w:rPr>
              <w:t xml:space="preserve"> processing unit, CPAC, RPC, Customer Care, Partners, legal team, </w:t>
            </w:r>
            <w:proofErr w:type="spellStart"/>
            <w:r w:rsidRPr="00A66E5A">
              <w:rPr>
                <w:rFonts w:cstheme="minorHAnsi"/>
                <w:color w:val="000000"/>
                <w:sz w:val="20"/>
                <w:lang w:val="en-IN" w:eastAsia="en-IN"/>
              </w:rPr>
              <w:t>Valuers</w:t>
            </w:r>
            <w:proofErr w:type="spellEnd"/>
            <w:r w:rsidRPr="00A66E5A">
              <w:rPr>
                <w:rFonts w:cstheme="minorHAnsi"/>
                <w:color w:val="000000"/>
                <w:sz w:val="20"/>
                <w:lang w:val="en-IN" w:eastAsia="en-IN"/>
              </w:rPr>
              <w:t xml:space="preserve"> about the customer loan journey depending on the actionable or events defined by the Bank. E.g. if KYC fails, Documents are not submitted etc.</w:t>
            </w:r>
          </w:p>
        </w:tc>
      </w:tr>
      <w:tr w:rsidR="004C1119" w:rsidRPr="00A66E5A" w14:paraId="79FDE9D0"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49DFC24B"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lastRenderedPageBreak/>
              <w:t>5.4.7</w:t>
            </w:r>
          </w:p>
        </w:tc>
        <w:tc>
          <w:tcPr>
            <w:tcW w:w="3872" w:type="pct"/>
            <w:tcBorders>
              <w:top w:val="nil"/>
              <w:left w:val="nil"/>
              <w:bottom w:val="single" w:sz="8" w:space="0" w:color="auto"/>
              <w:right w:val="single" w:sz="4" w:space="0" w:color="auto"/>
            </w:tcBorders>
            <w:shd w:val="clear" w:color="auto" w:fill="auto"/>
            <w:vAlign w:val="center"/>
            <w:hideMark/>
          </w:tcPr>
          <w:p w14:paraId="282DA41E"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xml:space="preserve">In Built Document Management Module </w:t>
            </w:r>
          </w:p>
        </w:tc>
      </w:tr>
      <w:tr w:rsidR="004C1119" w:rsidRPr="00A66E5A" w14:paraId="14402B42" w14:textId="77777777" w:rsidTr="00424BA4">
        <w:trPr>
          <w:trHeight w:val="750"/>
        </w:trPr>
        <w:tc>
          <w:tcPr>
            <w:tcW w:w="1128"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1CFFC561"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5.4.7.1</w:t>
            </w:r>
          </w:p>
        </w:tc>
        <w:tc>
          <w:tcPr>
            <w:tcW w:w="3872" w:type="pct"/>
            <w:tcBorders>
              <w:top w:val="single" w:sz="8" w:space="0" w:color="auto"/>
              <w:left w:val="nil"/>
              <w:bottom w:val="single" w:sz="4" w:space="0" w:color="auto"/>
              <w:right w:val="single" w:sz="4" w:space="0" w:color="auto"/>
            </w:tcBorders>
            <w:shd w:val="clear" w:color="auto" w:fill="auto"/>
            <w:vAlign w:val="center"/>
            <w:hideMark/>
          </w:tcPr>
          <w:p w14:paraId="1B43D49C"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Software should store all e-mail/electronic communications (external and internal for recommendations, concurrence etc.) electronically as part of loan documentation.</w:t>
            </w:r>
          </w:p>
        </w:tc>
      </w:tr>
      <w:tr w:rsidR="004C1119" w:rsidRPr="00A66E5A" w14:paraId="46A1480C" w14:textId="77777777" w:rsidTr="00424BA4">
        <w:trPr>
          <w:trHeight w:val="87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7CC83A7F"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5.4.7.2</w:t>
            </w:r>
          </w:p>
        </w:tc>
        <w:tc>
          <w:tcPr>
            <w:tcW w:w="3872" w:type="pct"/>
            <w:tcBorders>
              <w:top w:val="single" w:sz="4" w:space="0" w:color="auto"/>
              <w:left w:val="nil"/>
              <w:bottom w:val="single" w:sz="4" w:space="0" w:color="auto"/>
              <w:right w:val="single" w:sz="4" w:space="0" w:color="auto"/>
            </w:tcBorders>
            <w:shd w:val="clear" w:color="auto" w:fill="auto"/>
            <w:vAlign w:val="bottom"/>
            <w:hideMark/>
          </w:tcPr>
          <w:p w14:paraId="28790AD5" w14:textId="71AB6D0E" w:rsidR="004C1119" w:rsidRPr="00A66E5A" w:rsidRDefault="004C1119" w:rsidP="004C1119">
            <w:pPr>
              <w:spacing w:after="0" w:line="240" w:lineRule="auto"/>
              <w:jc w:val="both"/>
              <w:rPr>
                <w:rFonts w:cstheme="minorHAnsi"/>
                <w:color w:val="000000"/>
                <w:szCs w:val="22"/>
                <w:lang w:val="en-IN" w:eastAsia="en-IN"/>
              </w:rPr>
            </w:pPr>
            <w:r w:rsidRPr="00A66E5A">
              <w:rPr>
                <w:rFonts w:cstheme="minorHAnsi"/>
                <w:color w:val="000000"/>
                <w:sz w:val="20"/>
                <w:szCs w:val="22"/>
                <w:lang w:val="en-IN" w:eastAsia="en-IN"/>
              </w:rPr>
              <w:t>Provision to upload scanned images of documents at multiple stages. Platform should ensure that document/files are scanned through antivirus before loading them on to the Server</w:t>
            </w:r>
          </w:p>
        </w:tc>
      </w:tr>
      <w:tr w:rsidR="004C1119" w:rsidRPr="00A66E5A" w14:paraId="271DAB58"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3455D6D1"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5.4.7.3</w:t>
            </w:r>
          </w:p>
        </w:tc>
        <w:tc>
          <w:tcPr>
            <w:tcW w:w="3872" w:type="pct"/>
            <w:tcBorders>
              <w:top w:val="nil"/>
              <w:left w:val="nil"/>
              <w:bottom w:val="single" w:sz="4" w:space="0" w:color="auto"/>
              <w:right w:val="single" w:sz="4" w:space="0" w:color="auto"/>
            </w:tcBorders>
            <w:shd w:val="clear" w:color="auto" w:fill="auto"/>
            <w:vAlign w:val="center"/>
            <w:hideMark/>
          </w:tcPr>
          <w:p w14:paraId="5C1EDD53" w14:textId="7E1EF92A"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system should provide output format to be generated in Text, MS Word, MS Excel, Adobe Acrobat PDF, HTML, XML, CSV etc. and any format needed in future.</w:t>
            </w:r>
          </w:p>
        </w:tc>
      </w:tr>
      <w:tr w:rsidR="004C1119" w:rsidRPr="00A66E5A" w14:paraId="73D35C75"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384321EA"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5.4.7.4</w:t>
            </w:r>
          </w:p>
        </w:tc>
        <w:tc>
          <w:tcPr>
            <w:tcW w:w="3872" w:type="pct"/>
            <w:tcBorders>
              <w:top w:val="nil"/>
              <w:left w:val="nil"/>
              <w:bottom w:val="single" w:sz="4" w:space="0" w:color="auto"/>
              <w:right w:val="single" w:sz="4" w:space="0" w:color="auto"/>
            </w:tcBorders>
            <w:shd w:val="clear" w:color="auto" w:fill="auto"/>
            <w:vAlign w:val="center"/>
            <w:hideMark/>
          </w:tcPr>
          <w:p w14:paraId="0278EAC6" w14:textId="326428F1"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Output should be a printable format with full alignment of text, images &amp; tables.</w:t>
            </w:r>
          </w:p>
        </w:tc>
      </w:tr>
      <w:tr w:rsidR="004C1119" w:rsidRPr="00A66E5A" w14:paraId="0FE80D6B"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0E8EECFF"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ascii="Arial" w:hAnsi="Arial" w:cs="Arial"/>
                <w:color w:val="000000"/>
                <w:szCs w:val="22"/>
              </w:rPr>
              <w:t>5.4.7.5</w:t>
            </w:r>
          </w:p>
        </w:tc>
        <w:tc>
          <w:tcPr>
            <w:tcW w:w="3872" w:type="pct"/>
            <w:tcBorders>
              <w:top w:val="nil"/>
              <w:left w:val="nil"/>
              <w:bottom w:val="single" w:sz="4" w:space="0" w:color="auto"/>
              <w:right w:val="single" w:sz="4" w:space="0" w:color="auto"/>
            </w:tcBorders>
            <w:shd w:val="clear" w:color="auto" w:fill="auto"/>
            <w:vAlign w:val="center"/>
            <w:hideMark/>
          </w:tcPr>
          <w:p w14:paraId="1C2699D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system should handle and generate documents like but not limited to:</w:t>
            </w:r>
          </w:p>
        </w:tc>
      </w:tr>
      <w:tr w:rsidR="004C1119" w:rsidRPr="00A66E5A" w14:paraId="73CD9EDB"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54578C93"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3DB8C0EA"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a.     Loan Sanction Letter</w:t>
            </w:r>
          </w:p>
        </w:tc>
      </w:tr>
      <w:tr w:rsidR="004C1119" w:rsidRPr="00A66E5A" w14:paraId="33D9B923"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32542D32"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6256B7E5"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b.     Loan Rejection Letter</w:t>
            </w:r>
          </w:p>
        </w:tc>
      </w:tr>
      <w:tr w:rsidR="004C1119" w:rsidRPr="00A66E5A" w14:paraId="64BF9D76"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42A0519A"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1B674B47"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c.     Loan Related Agreements</w:t>
            </w:r>
          </w:p>
        </w:tc>
      </w:tr>
      <w:tr w:rsidR="004C1119" w:rsidRPr="00A66E5A" w14:paraId="4ECE266A"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26089A53"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33152F8E"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d.     Security document</w:t>
            </w:r>
          </w:p>
        </w:tc>
      </w:tr>
      <w:tr w:rsidR="004C1119" w:rsidRPr="00A66E5A" w14:paraId="6241D3CF" w14:textId="77777777" w:rsidTr="00424BA4">
        <w:trPr>
          <w:trHeight w:val="580"/>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55A4837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5.4.7.6</w:t>
            </w:r>
          </w:p>
        </w:tc>
        <w:tc>
          <w:tcPr>
            <w:tcW w:w="3872" w:type="pct"/>
            <w:tcBorders>
              <w:top w:val="nil"/>
              <w:left w:val="nil"/>
              <w:bottom w:val="single" w:sz="4" w:space="0" w:color="auto"/>
              <w:right w:val="single" w:sz="4" w:space="0" w:color="auto"/>
            </w:tcBorders>
            <w:shd w:val="clear" w:color="auto" w:fill="auto"/>
            <w:vAlign w:val="bottom"/>
            <w:hideMark/>
          </w:tcPr>
          <w:p w14:paraId="2353D5E7" w14:textId="47837C52" w:rsidR="004C1119" w:rsidRPr="00A66E5A" w:rsidRDefault="004C1119" w:rsidP="004C1119">
            <w:pPr>
              <w:spacing w:after="0" w:line="240" w:lineRule="auto"/>
              <w:jc w:val="both"/>
              <w:rPr>
                <w:rFonts w:cstheme="minorHAnsi"/>
                <w:color w:val="000000"/>
                <w:szCs w:val="22"/>
                <w:lang w:val="en-IN" w:eastAsia="en-IN"/>
              </w:rPr>
            </w:pPr>
            <w:r w:rsidRPr="00A66E5A">
              <w:rPr>
                <w:rFonts w:cstheme="minorHAnsi"/>
                <w:color w:val="000000"/>
                <w:sz w:val="20"/>
                <w:szCs w:val="22"/>
                <w:lang w:val="en-IN" w:eastAsia="en-IN"/>
              </w:rPr>
              <w:t>The platform should be able  to mask and encrypt documents &amp; data at rest and in transit</w:t>
            </w:r>
          </w:p>
        </w:tc>
      </w:tr>
      <w:tr w:rsidR="004C1119" w:rsidRPr="00A66E5A" w14:paraId="19075A02"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1267A4B0"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5.4.7.7</w:t>
            </w:r>
          </w:p>
        </w:tc>
        <w:tc>
          <w:tcPr>
            <w:tcW w:w="3872" w:type="pct"/>
            <w:tcBorders>
              <w:top w:val="nil"/>
              <w:left w:val="nil"/>
              <w:bottom w:val="single" w:sz="8" w:space="0" w:color="auto"/>
              <w:right w:val="single" w:sz="4" w:space="0" w:color="auto"/>
            </w:tcBorders>
            <w:shd w:val="clear" w:color="auto" w:fill="auto"/>
            <w:vAlign w:val="center"/>
            <w:hideMark/>
          </w:tcPr>
          <w:p w14:paraId="2D25AA69" w14:textId="692EAD0E"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Platform should offer the functionality to search the document by text content, meta data or any other file attributes.</w:t>
            </w:r>
          </w:p>
        </w:tc>
      </w:tr>
      <w:tr w:rsidR="004C1119" w:rsidRPr="00A66E5A" w14:paraId="3DCF48FF" w14:textId="77777777" w:rsidTr="00424BA4">
        <w:trPr>
          <w:trHeight w:val="57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4A14CCBA"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5.4.8</w:t>
            </w:r>
          </w:p>
        </w:tc>
        <w:tc>
          <w:tcPr>
            <w:tcW w:w="3872" w:type="pct"/>
            <w:tcBorders>
              <w:top w:val="nil"/>
              <w:left w:val="nil"/>
              <w:bottom w:val="single" w:sz="8" w:space="0" w:color="auto"/>
              <w:right w:val="single" w:sz="4" w:space="0" w:color="auto"/>
            </w:tcBorders>
            <w:shd w:val="clear" w:color="auto" w:fill="auto"/>
            <w:vAlign w:val="center"/>
            <w:hideMark/>
          </w:tcPr>
          <w:p w14:paraId="1AFED8C9"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xml:space="preserve">Analytics, Business Intelligence, MIS, Dashboard and reporting requirements </w:t>
            </w:r>
          </w:p>
        </w:tc>
      </w:tr>
      <w:tr w:rsidR="004C1119" w:rsidRPr="00A66E5A" w14:paraId="1623A407"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4303E65"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5.4.8.1</w:t>
            </w:r>
          </w:p>
        </w:tc>
        <w:tc>
          <w:tcPr>
            <w:tcW w:w="3872" w:type="pct"/>
            <w:tcBorders>
              <w:top w:val="nil"/>
              <w:left w:val="nil"/>
              <w:bottom w:val="single" w:sz="4" w:space="0" w:color="auto"/>
              <w:right w:val="single" w:sz="4" w:space="0" w:color="auto"/>
            </w:tcBorders>
            <w:shd w:val="clear" w:color="auto" w:fill="auto"/>
            <w:vAlign w:val="center"/>
            <w:hideMark/>
          </w:tcPr>
          <w:p w14:paraId="59D687C6"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Ability to define operational dashboard parameters, presentation style, levels, products etc.</w:t>
            </w:r>
          </w:p>
        </w:tc>
      </w:tr>
      <w:tr w:rsidR="004C1119" w:rsidRPr="00A66E5A" w14:paraId="6BF47BB5"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70586600"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5.4..8.2</w:t>
            </w:r>
          </w:p>
        </w:tc>
        <w:tc>
          <w:tcPr>
            <w:tcW w:w="3872" w:type="pct"/>
            <w:tcBorders>
              <w:top w:val="nil"/>
              <w:left w:val="nil"/>
              <w:bottom w:val="single" w:sz="4" w:space="0" w:color="auto"/>
              <w:right w:val="single" w:sz="4" w:space="0" w:color="auto"/>
            </w:tcBorders>
            <w:shd w:val="clear" w:color="auto" w:fill="auto"/>
            <w:vAlign w:val="center"/>
            <w:hideMark/>
          </w:tcPr>
          <w:p w14:paraId="0A4DF67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Provide access to multiple dashboards with flexibility of adding filters to slice the data as per requirement</w:t>
            </w:r>
          </w:p>
        </w:tc>
      </w:tr>
      <w:tr w:rsidR="004C1119" w:rsidRPr="00A66E5A" w14:paraId="03B88355"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1D3AB81B"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5.4.8.3</w:t>
            </w:r>
          </w:p>
        </w:tc>
        <w:tc>
          <w:tcPr>
            <w:tcW w:w="3872" w:type="pct"/>
            <w:tcBorders>
              <w:top w:val="nil"/>
              <w:left w:val="nil"/>
              <w:bottom w:val="single" w:sz="4" w:space="0" w:color="auto"/>
              <w:right w:val="single" w:sz="4" w:space="0" w:color="auto"/>
            </w:tcBorders>
            <w:shd w:val="clear" w:color="auto" w:fill="auto"/>
            <w:vAlign w:val="center"/>
            <w:hideMark/>
          </w:tcPr>
          <w:p w14:paraId="70B5A644"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Reports related to system performance metrics like response times, up times for platform as well as </w:t>
            </w:r>
            <w:proofErr w:type="spellStart"/>
            <w:r w:rsidRPr="00A66E5A">
              <w:rPr>
                <w:rFonts w:cstheme="minorHAnsi"/>
                <w:color w:val="000000"/>
                <w:sz w:val="20"/>
                <w:lang w:val="en-IN" w:eastAsia="en-IN"/>
              </w:rPr>
              <w:t>Fintech</w:t>
            </w:r>
            <w:proofErr w:type="spellEnd"/>
            <w:r w:rsidRPr="00A66E5A">
              <w:rPr>
                <w:rFonts w:cstheme="minorHAnsi"/>
                <w:color w:val="000000"/>
                <w:sz w:val="20"/>
                <w:lang w:val="en-IN" w:eastAsia="en-IN"/>
              </w:rPr>
              <w:t xml:space="preserve"> services additionally required by Bank also should be available</w:t>
            </w:r>
          </w:p>
        </w:tc>
      </w:tr>
      <w:tr w:rsidR="004C1119" w:rsidRPr="00A66E5A" w14:paraId="244845E1"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892F479"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5.4.8.4</w:t>
            </w:r>
          </w:p>
        </w:tc>
        <w:tc>
          <w:tcPr>
            <w:tcW w:w="3872" w:type="pct"/>
            <w:tcBorders>
              <w:top w:val="nil"/>
              <w:left w:val="nil"/>
              <w:bottom w:val="single" w:sz="4" w:space="0" w:color="auto"/>
              <w:right w:val="single" w:sz="4" w:space="0" w:color="auto"/>
            </w:tcBorders>
            <w:shd w:val="clear" w:color="auto" w:fill="auto"/>
            <w:vAlign w:val="center"/>
            <w:hideMark/>
          </w:tcPr>
          <w:p w14:paraId="18B9A053" w14:textId="4B13594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Platform should have flexibility of defining new reports which can be generated periodically. Reports to be made downloadable across different formats as well as support the sharing of reports through various distribution methods (email/ notification/ web hook etc.)</w:t>
            </w:r>
          </w:p>
        </w:tc>
      </w:tr>
      <w:tr w:rsidR="004C1119" w:rsidRPr="00A66E5A" w14:paraId="2D10BBD4"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03AD8549"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5.4.8.5</w:t>
            </w:r>
          </w:p>
        </w:tc>
        <w:tc>
          <w:tcPr>
            <w:tcW w:w="3872" w:type="pct"/>
            <w:tcBorders>
              <w:top w:val="nil"/>
              <w:left w:val="nil"/>
              <w:bottom w:val="single" w:sz="4" w:space="0" w:color="auto"/>
              <w:right w:val="single" w:sz="4" w:space="0" w:color="auto"/>
            </w:tcBorders>
            <w:shd w:val="clear" w:color="auto" w:fill="auto"/>
            <w:vAlign w:val="center"/>
            <w:hideMark/>
          </w:tcPr>
          <w:p w14:paraId="32DEEC01" w14:textId="6DAB23EC"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Platform should provide the functionality to extract standard reports in PDF and exportable to Word or Excel or CSV or other data analysis formats</w:t>
            </w:r>
          </w:p>
        </w:tc>
      </w:tr>
      <w:tr w:rsidR="004C1119" w:rsidRPr="00A66E5A" w14:paraId="48E7F79A"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76028935"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5.4.8.6</w:t>
            </w:r>
          </w:p>
        </w:tc>
        <w:tc>
          <w:tcPr>
            <w:tcW w:w="3872" w:type="pct"/>
            <w:tcBorders>
              <w:top w:val="nil"/>
              <w:left w:val="nil"/>
              <w:bottom w:val="single" w:sz="4" w:space="0" w:color="auto"/>
              <w:right w:val="single" w:sz="4" w:space="0" w:color="auto"/>
            </w:tcBorders>
            <w:shd w:val="clear" w:color="auto" w:fill="auto"/>
            <w:vAlign w:val="center"/>
            <w:hideMark/>
          </w:tcPr>
          <w:p w14:paraId="5A56A43F" w14:textId="598E0460"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Reports related to various business parameters like product-wise total sanctions, pending, rejected loans, reason of rejections, Control Returns, CRILIC etc. across journey stages, geography and hierarchy should be available</w:t>
            </w:r>
          </w:p>
        </w:tc>
      </w:tr>
      <w:tr w:rsidR="004C1119" w:rsidRPr="00A66E5A" w14:paraId="7AFBE88C"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0612AC4F"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5.4.8.7</w:t>
            </w:r>
          </w:p>
        </w:tc>
        <w:tc>
          <w:tcPr>
            <w:tcW w:w="3872" w:type="pct"/>
            <w:tcBorders>
              <w:top w:val="nil"/>
              <w:left w:val="nil"/>
              <w:bottom w:val="single" w:sz="4" w:space="0" w:color="auto"/>
              <w:right w:val="single" w:sz="4" w:space="0" w:color="auto"/>
            </w:tcBorders>
            <w:shd w:val="clear" w:color="auto" w:fill="auto"/>
            <w:vAlign w:val="center"/>
            <w:hideMark/>
          </w:tcPr>
          <w:p w14:paraId="1569129E" w14:textId="1CAF2D66"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provide reports like SLA reports, Stage wise pending reports, Scorecard parameter and overall score Report, User Access Rights Report, Executive Summary Report, Audit Reports, Reports related to TAT at various stages across geography and hierarchy etc.</w:t>
            </w:r>
          </w:p>
        </w:tc>
      </w:tr>
      <w:tr w:rsidR="004C1119" w:rsidRPr="00A66E5A" w14:paraId="3CFCFB90"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D15490F"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5.4.8.8</w:t>
            </w:r>
          </w:p>
        </w:tc>
        <w:tc>
          <w:tcPr>
            <w:tcW w:w="3872" w:type="pct"/>
            <w:tcBorders>
              <w:top w:val="nil"/>
              <w:left w:val="nil"/>
              <w:bottom w:val="single" w:sz="4" w:space="0" w:color="auto"/>
              <w:right w:val="single" w:sz="4" w:space="0" w:color="auto"/>
            </w:tcBorders>
            <w:shd w:val="clear" w:color="auto" w:fill="auto"/>
            <w:vAlign w:val="center"/>
            <w:hideMark/>
          </w:tcPr>
          <w:p w14:paraId="24A08437"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wireframes for the Dashboard shall be prepared and shared by the bidder</w:t>
            </w:r>
          </w:p>
        </w:tc>
      </w:tr>
      <w:tr w:rsidR="004C1119" w:rsidRPr="00A66E5A" w14:paraId="02C08AB5" w14:textId="77777777" w:rsidTr="00424BA4">
        <w:trPr>
          <w:trHeight w:val="57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04B8506"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lastRenderedPageBreak/>
              <w:t>5.4.8.9</w:t>
            </w:r>
          </w:p>
        </w:tc>
        <w:tc>
          <w:tcPr>
            <w:tcW w:w="3872" w:type="pct"/>
            <w:tcBorders>
              <w:top w:val="nil"/>
              <w:left w:val="nil"/>
              <w:bottom w:val="single" w:sz="4" w:space="0" w:color="auto"/>
              <w:right w:val="single" w:sz="4" w:space="0" w:color="auto"/>
            </w:tcBorders>
            <w:shd w:val="clear" w:color="auto" w:fill="auto"/>
            <w:vAlign w:val="bottom"/>
            <w:hideMark/>
          </w:tcPr>
          <w:p w14:paraId="7C3B1C7B" w14:textId="77777777" w:rsidR="004C1119" w:rsidRPr="00A66E5A" w:rsidRDefault="004C1119" w:rsidP="004C1119">
            <w:pPr>
              <w:spacing w:after="0" w:line="240" w:lineRule="auto"/>
              <w:jc w:val="both"/>
              <w:rPr>
                <w:rFonts w:cstheme="minorHAnsi"/>
                <w:color w:val="000000"/>
                <w:szCs w:val="22"/>
                <w:lang w:val="en-IN" w:eastAsia="en-IN"/>
              </w:rPr>
            </w:pPr>
            <w:r w:rsidRPr="00A66E5A">
              <w:rPr>
                <w:rFonts w:cstheme="minorHAnsi"/>
                <w:color w:val="000000"/>
                <w:sz w:val="20"/>
                <w:szCs w:val="22"/>
                <w:lang w:val="en-IN" w:eastAsia="en-IN"/>
              </w:rPr>
              <w:t>Documents should be accessible to users based on permission sets / access right</w:t>
            </w:r>
          </w:p>
        </w:tc>
      </w:tr>
      <w:tr w:rsidR="004C1119" w:rsidRPr="00A66E5A" w14:paraId="4FED6F21" w14:textId="77777777" w:rsidTr="008610CF">
        <w:trPr>
          <w:trHeight w:val="309"/>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2F95E426"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5.4.8.10</w:t>
            </w:r>
          </w:p>
        </w:tc>
        <w:tc>
          <w:tcPr>
            <w:tcW w:w="3872" w:type="pct"/>
            <w:tcBorders>
              <w:top w:val="nil"/>
              <w:left w:val="nil"/>
              <w:bottom w:val="single" w:sz="8" w:space="0" w:color="auto"/>
              <w:right w:val="single" w:sz="4" w:space="0" w:color="auto"/>
            </w:tcBorders>
            <w:shd w:val="clear" w:color="auto" w:fill="auto"/>
            <w:vAlign w:val="bottom"/>
            <w:hideMark/>
          </w:tcPr>
          <w:p w14:paraId="245E4799" w14:textId="0B375466" w:rsidR="004C1119" w:rsidRPr="00A66E5A" w:rsidRDefault="004C1119" w:rsidP="004C1119">
            <w:pPr>
              <w:spacing w:after="0" w:line="240" w:lineRule="auto"/>
              <w:jc w:val="both"/>
              <w:rPr>
                <w:rFonts w:cstheme="minorHAnsi"/>
                <w:color w:val="000000"/>
                <w:szCs w:val="22"/>
                <w:lang w:val="en-IN" w:eastAsia="en-IN"/>
              </w:rPr>
            </w:pPr>
            <w:r w:rsidRPr="00A66E5A">
              <w:rPr>
                <w:rFonts w:cstheme="minorHAnsi"/>
                <w:color w:val="000000"/>
                <w:sz w:val="20"/>
                <w:szCs w:val="22"/>
                <w:lang w:val="en-IN" w:eastAsia="en-IN"/>
              </w:rPr>
              <w:t>Platform should support archival of documents of multiple and varying formats</w:t>
            </w:r>
          </w:p>
        </w:tc>
      </w:tr>
      <w:tr w:rsidR="004C1119" w:rsidRPr="00A66E5A" w14:paraId="2DD1E835" w14:textId="77777777" w:rsidTr="00424BA4">
        <w:trPr>
          <w:trHeight w:val="30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62CD27D1" w14:textId="77777777" w:rsidR="004C1119" w:rsidRPr="00A66E5A" w:rsidRDefault="004C1119" w:rsidP="004C1119">
            <w:pPr>
              <w:spacing w:after="0" w:line="240" w:lineRule="auto"/>
              <w:jc w:val="both"/>
              <w:rPr>
                <w:rFonts w:ascii="Arial" w:hAnsi="Arial" w:cs="Arial"/>
                <w:b/>
                <w:bCs/>
                <w:color w:val="000000"/>
                <w:sz w:val="20"/>
                <w:lang w:val="en-IN" w:eastAsia="en-IN"/>
              </w:rPr>
            </w:pPr>
            <w:r w:rsidRPr="00A66E5A">
              <w:rPr>
                <w:rFonts w:ascii="Arial" w:hAnsi="Arial" w:cs="Arial"/>
                <w:b/>
                <w:bCs/>
                <w:color w:val="000000"/>
                <w:sz w:val="20"/>
                <w:lang w:val="en-IN" w:eastAsia="en-IN"/>
              </w:rPr>
              <w:t>5.4.9</w:t>
            </w:r>
          </w:p>
        </w:tc>
        <w:tc>
          <w:tcPr>
            <w:tcW w:w="3872" w:type="pct"/>
            <w:tcBorders>
              <w:top w:val="nil"/>
              <w:left w:val="nil"/>
              <w:bottom w:val="single" w:sz="4" w:space="0" w:color="auto"/>
              <w:right w:val="single" w:sz="4" w:space="0" w:color="auto"/>
            </w:tcBorders>
            <w:shd w:val="clear" w:color="auto" w:fill="auto"/>
            <w:vAlign w:val="bottom"/>
            <w:hideMark/>
          </w:tcPr>
          <w:p w14:paraId="737D6D2A"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Workflow Management</w:t>
            </w:r>
          </w:p>
        </w:tc>
      </w:tr>
      <w:tr w:rsidR="004C1119" w:rsidRPr="00A66E5A" w14:paraId="1E32F5F0" w14:textId="77777777" w:rsidTr="00424BA4">
        <w:trPr>
          <w:trHeight w:val="85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68C60E25"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5.4.9.1</w:t>
            </w:r>
          </w:p>
        </w:tc>
        <w:tc>
          <w:tcPr>
            <w:tcW w:w="3872" w:type="pct"/>
            <w:tcBorders>
              <w:top w:val="single" w:sz="4" w:space="0" w:color="auto"/>
              <w:left w:val="nil"/>
              <w:bottom w:val="single" w:sz="4" w:space="0" w:color="auto"/>
              <w:right w:val="single" w:sz="4" w:space="0" w:color="auto"/>
            </w:tcBorders>
            <w:shd w:val="clear" w:color="auto" w:fill="auto"/>
            <w:vAlign w:val="bottom"/>
            <w:hideMark/>
          </w:tcPr>
          <w:p w14:paraId="111999EE" w14:textId="4EF70912" w:rsidR="004C1119" w:rsidRPr="00A66E5A" w:rsidRDefault="004C1119" w:rsidP="004C1119">
            <w:pPr>
              <w:spacing w:after="0" w:line="240" w:lineRule="auto"/>
              <w:rPr>
                <w:rFonts w:cstheme="minorHAnsi"/>
                <w:color w:val="000000"/>
                <w:szCs w:val="22"/>
                <w:lang w:val="en-IN" w:eastAsia="en-IN"/>
              </w:rPr>
            </w:pPr>
            <w:r w:rsidRPr="00A66E5A">
              <w:rPr>
                <w:rFonts w:cstheme="minorHAnsi"/>
                <w:color w:val="000000"/>
                <w:sz w:val="20"/>
                <w:szCs w:val="22"/>
                <w:lang w:val="en-IN" w:eastAsia="en-IN"/>
              </w:rPr>
              <w:t>The system should have the flexibility to define workflows with low-code / no-code to configure or parameterize depending on channel, product, customer type, loan amount etc.</w:t>
            </w:r>
          </w:p>
        </w:tc>
      </w:tr>
      <w:tr w:rsidR="004C1119" w:rsidRPr="00A66E5A" w14:paraId="3AB40266" w14:textId="77777777" w:rsidTr="00424BA4">
        <w:trPr>
          <w:trHeight w:val="8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411ADB0"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5.4.9.2</w:t>
            </w:r>
          </w:p>
        </w:tc>
        <w:tc>
          <w:tcPr>
            <w:tcW w:w="3872" w:type="pct"/>
            <w:tcBorders>
              <w:top w:val="nil"/>
              <w:left w:val="nil"/>
              <w:bottom w:val="single" w:sz="4" w:space="0" w:color="auto"/>
              <w:right w:val="single" w:sz="4" w:space="0" w:color="auto"/>
            </w:tcBorders>
            <w:shd w:val="clear" w:color="auto" w:fill="auto"/>
            <w:vAlign w:val="bottom"/>
            <w:hideMark/>
          </w:tcPr>
          <w:p w14:paraId="554106F0" w14:textId="2E351FCA" w:rsidR="004C1119" w:rsidRPr="00A66E5A" w:rsidRDefault="004C1119" w:rsidP="004C1119">
            <w:pPr>
              <w:spacing w:after="0" w:line="240" w:lineRule="auto"/>
              <w:jc w:val="both"/>
              <w:rPr>
                <w:rFonts w:cstheme="minorHAnsi"/>
                <w:color w:val="000000"/>
                <w:sz w:val="20"/>
                <w:szCs w:val="22"/>
                <w:lang w:val="en-IN" w:eastAsia="en-IN"/>
              </w:rPr>
            </w:pPr>
            <w:r w:rsidRPr="00A66E5A">
              <w:rPr>
                <w:rFonts w:cstheme="minorHAnsi"/>
                <w:color w:val="000000"/>
                <w:sz w:val="20"/>
                <w:szCs w:val="22"/>
                <w:lang w:val="en-IN" w:eastAsia="en-IN"/>
              </w:rPr>
              <w:t xml:space="preserve">Should be able to </w:t>
            </w:r>
            <w:proofErr w:type="spellStart"/>
            <w:r w:rsidRPr="00A66E5A">
              <w:rPr>
                <w:rFonts w:cstheme="minorHAnsi"/>
                <w:color w:val="000000"/>
                <w:sz w:val="20"/>
                <w:szCs w:val="22"/>
                <w:lang w:val="en-IN" w:eastAsia="en-IN"/>
              </w:rPr>
              <w:t>onboard</w:t>
            </w:r>
            <w:proofErr w:type="spellEnd"/>
            <w:r w:rsidRPr="00A66E5A">
              <w:rPr>
                <w:rFonts w:cstheme="minorHAnsi"/>
                <w:color w:val="000000"/>
                <w:sz w:val="20"/>
                <w:szCs w:val="22"/>
                <w:lang w:val="en-IN" w:eastAsia="en-IN"/>
              </w:rPr>
              <w:t xml:space="preserve"> customers based on integration calls received from other systems like CRM, </w:t>
            </w:r>
            <w:proofErr w:type="spellStart"/>
            <w:r w:rsidRPr="00A66E5A">
              <w:rPr>
                <w:rFonts w:cstheme="minorHAnsi"/>
                <w:color w:val="000000"/>
                <w:sz w:val="20"/>
                <w:szCs w:val="22"/>
                <w:lang w:val="en-IN" w:eastAsia="en-IN"/>
              </w:rPr>
              <w:t>chatbot</w:t>
            </w:r>
            <w:proofErr w:type="spellEnd"/>
            <w:r w:rsidRPr="00A66E5A">
              <w:rPr>
                <w:rFonts w:cstheme="minorHAnsi"/>
                <w:color w:val="000000"/>
                <w:sz w:val="20"/>
                <w:szCs w:val="22"/>
                <w:lang w:val="en-IN" w:eastAsia="en-IN"/>
              </w:rPr>
              <w:t xml:space="preserve">, Internet banking, Mobile Banking, external partners </w:t>
            </w:r>
            <w:proofErr w:type="spellStart"/>
            <w:r w:rsidRPr="00A66E5A">
              <w:rPr>
                <w:rFonts w:cstheme="minorHAnsi"/>
                <w:color w:val="000000"/>
                <w:sz w:val="20"/>
                <w:szCs w:val="22"/>
                <w:lang w:val="en-IN" w:eastAsia="en-IN"/>
              </w:rPr>
              <w:t>etc</w:t>
            </w:r>
            <w:proofErr w:type="spellEnd"/>
          </w:p>
        </w:tc>
      </w:tr>
      <w:tr w:rsidR="004C1119" w:rsidRPr="00A66E5A" w14:paraId="361DC7DD" w14:textId="77777777" w:rsidTr="00424BA4">
        <w:trPr>
          <w:trHeight w:val="8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6CCDB66"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5.4.9.3</w:t>
            </w:r>
          </w:p>
        </w:tc>
        <w:tc>
          <w:tcPr>
            <w:tcW w:w="3872" w:type="pct"/>
            <w:tcBorders>
              <w:top w:val="nil"/>
              <w:left w:val="nil"/>
              <w:bottom w:val="single" w:sz="4" w:space="0" w:color="auto"/>
              <w:right w:val="single" w:sz="4" w:space="0" w:color="auto"/>
            </w:tcBorders>
            <w:shd w:val="clear" w:color="auto" w:fill="auto"/>
            <w:vAlign w:val="bottom"/>
            <w:hideMark/>
          </w:tcPr>
          <w:p w14:paraId="1C099174" w14:textId="77777777" w:rsidR="004C1119" w:rsidRPr="00A66E5A" w:rsidRDefault="004C1119" w:rsidP="004C1119">
            <w:pPr>
              <w:spacing w:after="0" w:line="240" w:lineRule="auto"/>
              <w:jc w:val="both"/>
              <w:rPr>
                <w:rFonts w:cstheme="minorHAnsi"/>
                <w:color w:val="000000"/>
                <w:sz w:val="20"/>
                <w:szCs w:val="22"/>
                <w:lang w:val="en-IN" w:eastAsia="en-IN"/>
              </w:rPr>
            </w:pPr>
            <w:r w:rsidRPr="00A66E5A">
              <w:rPr>
                <w:rFonts w:cstheme="minorHAnsi"/>
                <w:color w:val="000000"/>
                <w:sz w:val="20"/>
                <w:szCs w:val="22"/>
                <w:lang w:val="en-IN" w:eastAsia="en-IN"/>
              </w:rPr>
              <w:t xml:space="preserve">There should be a queuing system that has the capability to allocate based on predefined logic such as customer type, product type, skill-based routing, existing pendency/allocation, </w:t>
            </w:r>
            <w:proofErr w:type="spellStart"/>
            <w:r w:rsidRPr="00A66E5A">
              <w:rPr>
                <w:rFonts w:cstheme="minorHAnsi"/>
                <w:color w:val="000000"/>
                <w:sz w:val="20"/>
                <w:szCs w:val="22"/>
                <w:lang w:val="en-IN" w:eastAsia="en-IN"/>
              </w:rPr>
              <w:t>etc</w:t>
            </w:r>
            <w:proofErr w:type="spellEnd"/>
          </w:p>
        </w:tc>
      </w:tr>
      <w:tr w:rsidR="004C1119" w:rsidRPr="00A66E5A" w14:paraId="5BE566E1" w14:textId="77777777" w:rsidTr="00F40205">
        <w:trPr>
          <w:trHeight w:val="1094"/>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F893005"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5.4.9.4</w:t>
            </w:r>
          </w:p>
        </w:tc>
        <w:tc>
          <w:tcPr>
            <w:tcW w:w="3872" w:type="pct"/>
            <w:tcBorders>
              <w:top w:val="nil"/>
              <w:left w:val="nil"/>
              <w:bottom w:val="single" w:sz="4" w:space="0" w:color="auto"/>
              <w:right w:val="single" w:sz="4" w:space="0" w:color="auto"/>
            </w:tcBorders>
            <w:shd w:val="clear" w:color="auto" w:fill="auto"/>
            <w:vAlign w:val="bottom"/>
            <w:hideMark/>
          </w:tcPr>
          <w:p w14:paraId="3D03F547" w14:textId="77777777" w:rsidR="004C1119" w:rsidRPr="00A66E5A" w:rsidRDefault="004C1119" w:rsidP="004C1119">
            <w:pPr>
              <w:spacing w:after="0" w:line="240" w:lineRule="auto"/>
              <w:jc w:val="both"/>
              <w:rPr>
                <w:rFonts w:cstheme="minorHAnsi"/>
                <w:color w:val="000000"/>
                <w:sz w:val="20"/>
                <w:szCs w:val="22"/>
                <w:lang w:val="en-IN" w:eastAsia="en-IN"/>
              </w:rPr>
            </w:pPr>
            <w:r w:rsidRPr="00A66E5A">
              <w:rPr>
                <w:rFonts w:cstheme="minorHAnsi"/>
                <w:color w:val="000000"/>
                <w:sz w:val="20"/>
                <w:szCs w:val="22"/>
                <w:lang w:val="en-IN" w:eastAsia="en-IN"/>
              </w:rPr>
              <w:t>Process of approval may have defined sequential and parallel movement. It should be possible to have both in workflow simultaneously. Solution should provide a feature whereby a single user (duly designated) be able to process an application from start to finish or may have limited access to a specific task</w:t>
            </w:r>
          </w:p>
        </w:tc>
      </w:tr>
      <w:tr w:rsidR="004C1119" w:rsidRPr="00A66E5A" w14:paraId="4E9DF47D" w14:textId="77777777" w:rsidTr="00424BA4">
        <w:trPr>
          <w:trHeight w:val="57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0AA8A786"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5.4.9.5</w:t>
            </w:r>
          </w:p>
        </w:tc>
        <w:tc>
          <w:tcPr>
            <w:tcW w:w="3872" w:type="pct"/>
            <w:tcBorders>
              <w:top w:val="nil"/>
              <w:left w:val="nil"/>
              <w:bottom w:val="single" w:sz="4" w:space="0" w:color="auto"/>
              <w:right w:val="single" w:sz="4" w:space="0" w:color="auto"/>
            </w:tcBorders>
            <w:shd w:val="clear" w:color="auto" w:fill="auto"/>
            <w:vAlign w:val="bottom"/>
            <w:hideMark/>
          </w:tcPr>
          <w:p w14:paraId="032F74BC" w14:textId="77777777" w:rsidR="004C1119" w:rsidRPr="00A66E5A" w:rsidRDefault="004C1119" w:rsidP="004C1119">
            <w:pPr>
              <w:spacing w:after="0" w:line="240" w:lineRule="auto"/>
              <w:jc w:val="both"/>
              <w:rPr>
                <w:rFonts w:cstheme="minorHAnsi"/>
                <w:color w:val="000000"/>
                <w:sz w:val="20"/>
                <w:szCs w:val="22"/>
                <w:lang w:val="en-IN" w:eastAsia="en-IN"/>
              </w:rPr>
            </w:pPr>
            <w:r w:rsidRPr="00A66E5A">
              <w:rPr>
                <w:rFonts w:cstheme="minorHAnsi"/>
                <w:color w:val="000000"/>
                <w:sz w:val="20"/>
                <w:szCs w:val="22"/>
                <w:lang w:val="en-IN" w:eastAsia="en-IN"/>
              </w:rPr>
              <w:t>The system should have the capability to allocate particular application to specific approvers</w:t>
            </w:r>
          </w:p>
        </w:tc>
      </w:tr>
      <w:tr w:rsidR="004C1119" w:rsidRPr="00A66E5A" w14:paraId="190A8D67" w14:textId="77777777" w:rsidTr="00424BA4">
        <w:trPr>
          <w:trHeight w:val="57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1CB92EFD"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5.4.9.6</w:t>
            </w:r>
          </w:p>
        </w:tc>
        <w:tc>
          <w:tcPr>
            <w:tcW w:w="3872" w:type="pct"/>
            <w:tcBorders>
              <w:top w:val="nil"/>
              <w:left w:val="nil"/>
              <w:bottom w:val="single" w:sz="4" w:space="0" w:color="auto"/>
              <w:right w:val="single" w:sz="4" w:space="0" w:color="auto"/>
            </w:tcBorders>
            <w:shd w:val="clear" w:color="auto" w:fill="auto"/>
            <w:vAlign w:val="bottom"/>
            <w:hideMark/>
          </w:tcPr>
          <w:p w14:paraId="074C66A5" w14:textId="77777777" w:rsidR="004C1119" w:rsidRPr="00A66E5A" w:rsidRDefault="004C1119" w:rsidP="004C1119">
            <w:pPr>
              <w:spacing w:after="0" w:line="240" w:lineRule="auto"/>
              <w:jc w:val="both"/>
              <w:rPr>
                <w:rFonts w:cstheme="minorHAnsi"/>
                <w:color w:val="000000"/>
                <w:sz w:val="20"/>
                <w:szCs w:val="22"/>
                <w:lang w:val="en-IN" w:eastAsia="en-IN"/>
              </w:rPr>
            </w:pPr>
            <w:r w:rsidRPr="00A66E5A">
              <w:rPr>
                <w:rFonts w:cstheme="minorHAnsi"/>
                <w:color w:val="000000"/>
                <w:sz w:val="20"/>
                <w:szCs w:val="22"/>
                <w:lang w:val="en-IN" w:eastAsia="en-IN"/>
              </w:rPr>
              <w:t>Approver level can be defined as single approver or multiple approvers, along with committee approach</w:t>
            </w:r>
          </w:p>
        </w:tc>
      </w:tr>
      <w:tr w:rsidR="004C1119" w:rsidRPr="00A66E5A" w14:paraId="58896D5A" w14:textId="77777777" w:rsidTr="00424BA4">
        <w:trPr>
          <w:trHeight w:val="57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44DF6A81"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5.4.9.7</w:t>
            </w:r>
          </w:p>
        </w:tc>
        <w:tc>
          <w:tcPr>
            <w:tcW w:w="3872" w:type="pct"/>
            <w:tcBorders>
              <w:top w:val="nil"/>
              <w:left w:val="nil"/>
              <w:bottom w:val="single" w:sz="4" w:space="0" w:color="auto"/>
              <w:right w:val="single" w:sz="4" w:space="0" w:color="auto"/>
            </w:tcBorders>
            <w:shd w:val="clear" w:color="auto" w:fill="auto"/>
            <w:vAlign w:val="bottom"/>
            <w:hideMark/>
          </w:tcPr>
          <w:p w14:paraId="4A05B8A5" w14:textId="77777777" w:rsidR="004C1119" w:rsidRPr="00A66E5A" w:rsidRDefault="004C1119" w:rsidP="004C1119">
            <w:pPr>
              <w:spacing w:after="0" w:line="240" w:lineRule="auto"/>
              <w:jc w:val="both"/>
              <w:rPr>
                <w:rFonts w:cstheme="minorHAnsi"/>
                <w:color w:val="000000"/>
                <w:sz w:val="20"/>
                <w:szCs w:val="22"/>
                <w:lang w:val="en-IN" w:eastAsia="en-IN"/>
              </w:rPr>
            </w:pPr>
            <w:r w:rsidRPr="00A66E5A">
              <w:rPr>
                <w:rFonts w:cstheme="minorHAnsi"/>
                <w:color w:val="000000"/>
                <w:sz w:val="20"/>
                <w:szCs w:val="22"/>
                <w:lang w:val="en-IN" w:eastAsia="en-IN"/>
              </w:rPr>
              <w:t>Should support  Exception Approval Matrix · Define deviations based on rules for pricing, demographics and other parameters</w:t>
            </w:r>
          </w:p>
        </w:tc>
      </w:tr>
      <w:tr w:rsidR="004C1119" w:rsidRPr="00A66E5A" w14:paraId="682B2AC3" w14:textId="77777777" w:rsidTr="00424BA4">
        <w:trPr>
          <w:trHeight w:val="57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2B35069D"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5.4.9.8</w:t>
            </w:r>
          </w:p>
        </w:tc>
        <w:tc>
          <w:tcPr>
            <w:tcW w:w="3872" w:type="pct"/>
            <w:tcBorders>
              <w:top w:val="nil"/>
              <w:left w:val="nil"/>
              <w:bottom w:val="single" w:sz="4" w:space="0" w:color="auto"/>
              <w:right w:val="single" w:sz="4" w:space="0" w:color="auto"/>
            </w:tcBorders>
            <w:shd w:val="clear" w:color="auto" w:fill="auto"/>
            <w:vAlign w:val="bottom"/>
            <w:hideMark/>
          </w:tcPr>
          <w:p w14:paraId="2C4B849C" w14:textId="77777777" w:rsidR="004C1119" w:rsidRPr="00A66E5A" w:rsidRDefault="004C1119" w:rsidP="004C1119">
            <w:pPr>
              <w:spacing w:after="0" w:line="240" w:lineRule="auto"/>
              <w:jc w:val="both"/>
              <w:rPr>
                <w:rFonts w:cstheme="minorHAnsi"/>
                <w:color w:val="000000"/>
                <w:sz w:val="20"/>
                <w:szCs w:val="22"/>
                <w:lang w:val="en-IN" w:eastAsia="en-IN"/>
              </w:rPr>
            </w:pPr>
            <w:r w:rsidRPr="00A66E5A">
              <w:rPr>
                <w:rFonts w:cstheme="minorHAnsi"/>
                <w:color w:val="000000"/>
                <w:sz w:val="20"/>
                <w:szCs w:val="22"/>
                <w:lang w:val="en-IN" w:eastAsia="en-IN"/>
              </w:rPr>
              <w:t>Ability to reallocate or reassign cases from one user to another user, multiple to &amp; fro movement of work item</w:t>
            </w:r>
          </w:p>
        </w:tc>
      </w:tr>
      <w:tr w:rsidR="004C1119" w:rsidRPr="00A66E5A" w14:paraId="706CD205" w14:textId="77777777" w:rsidTr="00424BA4">
        <w:trPr>
          <w:trHeight w:val="85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5B146FBA"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5.4.9.9</w:t>
            </w:r>
          </w:p>
        </w:tc>
        <w:tc>
          <w:tcPr>
            <w:tcW w:w="3872" w:type="pct"/>
            <w:tcBorders>
              <w:top w:val="nil"/>
              <w:left w:val="nil"/>
              <w:bottom w:val="single" w:sz="4" w:space="0" w:color="auto"/>
              <w:right w:val="single" w:sz="4" w:space="0" w:color="auto"/>
            </w:tcBorders>
            <w:shd w:val="clear" w:color="auto" w:fill="auto"/>
            <w:vAlign w:val="bottom"/>
            <w:hideMark/>
          </w:tcPr>
          <w:p w14:paraId="3A0F1A32" w14:textId="77777777" w:rsidR="004C1119" w:rsidRPr="00A66E5A" w:rsidRDefault="004C1119" w:rsidP="004C1119">
            <w:pPr>
              <w:spacing w:after="0" w:line="240" w:lineRule="auto"/>
              <w:jc w:val="both"/>
              <w:rPr>
                <w:rFonts w:cstheme="minorHAnsi"/>
                <w:color w:val="000000"/>
                <w:sz w:val="20"/>
                <w:szCs w:val="22"/>
                <w:lang w:val="en-IN" w:eastAsia="en-IN"/>
              </w:rPr>
            </w:pPr>
            <w:r w:rsidRPr="00A66E5A">
              <w:rPr>
                <w:rFonts w:cstheme="minorHAnsi"/>
                <w:color w:val="000000"/>
                <w:sz w:val="20"/>
                <w:szCs w:val="22"/>
                <w:lang w:val="en-IN" w:eastAsia="en-IN"/>
              </w:rPr>
              <w:t>The queuing feature should include the ability for escalation to higher supervising authority in case the application has remained pending without any activity for a specified threshold period</w:t>
            </w:r>
          </w:p>
        </w:tc>
      </w:tr>
      <w:tr w:rsidR="004C1119" w:rsidRPr="00A66E5A" w14:paraId="71D95B2F" w14:textId="77777777" w:rsidTr="00F40205">
        <w:trPr>
          <w:trHeight w:val="645"/>
        </w:trPr>
        <w:tc>
          <w:tcPr>
            <w:tcW w:w="1128" w:type="pct"/>
            <w:tcBorders>
              <w:top w:val="nil"/>
              <w:left w:val="single" w:sz="8" w:space="0" w:color="auto"/>
              <w:bottom w:val="single" w:sz="8" w:space="0" w:color="auto"/>
              <w:right w:val="single" w:sz="4" w:space="0" w:color="auto"/>
            </w:tcBorders>
            <w:shd w:val="clear" w:color="auto" w:fill="auto"/>
            <w:vAlign w:val="bottom"/>
            <w:hideMark/>
          </w:tcPr>
          <w:p w14:paraId="19C1EC33"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rPr>
              <w:t>5.4.9.10</w:t>
            </w:r>
          </w:p>
        </w:tc>
        <w:tc>
          <w:tcPr>
            <w:tcW w:w="3872" w:type="pct"/>
            <w:tcBorders>
              <w:top w:val="nil"/>
              <w:left w:val="nil"/>
              <w:bottom w:val="single" w:sz="8" w:space="0" w:color="auto"/>
              <w:right w:val="single" w:sz="4" w:space="0" w:color="auto"/>
            </w:tcBorders>
            <w:shd w:val="clear" w:color="auto" w:fill="auto"/>
            <w:vAlign w:val="bottom"/>
            <w:hideMark/>
          </w:tcPr>
          <w:p w14:paraId="3F8F2709" w14:textId="004E34C2" w:rsidR="004C1119" w:rsidRPr="00A66E5A" w:rsidRDefault="004C1119" w:rsidP="004C1119">
            <w:pPr>
              <w:spacing w:after="0" w:line="240" w:lineRule="auto"/>
              <w:rPr>
                <w:rFonts w:cstheme="minorHAnsi"/>
                <w:color w:val="000000"/>
                <w:sz w:val="20"/>
                <w:szCs w:val="22"/>
                <w:lang w:val="en-IN" w:eastAsia="en-IN"/>
              </w:rPr>
            </w:pPr>
            <w:r w:rsidRPr="00A66E5A">
              <w:rPr>
                <w:rFonts w:cstheme="minorHAnsi"/>
                <w:color w:val="000000"/>
                <w:sz w:val="20"/>
                <w:szCs w:val="22"/>
                <w:lang w:val="en-IN" w:eastAsia="en-IN"/>
              </w:rPr>
              <w:t>Should support capability to re-route the  case to appropriate bank personnel and approval committee in case of amendments and deviation or rule based</w:t>
            </w:r>
          </w:p>
        </w:tc>
      </w:tr>
      <w:tr w:rsidR="004C1119" w:rsidRPr="00A66E5A" w14:paraId="41689A1C"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3A8C0EE3" w14:textId="77777777" w:rsidR="004C1119" w:rsidRPr="00A66E5A" w:rsidRDefault="004C1119" w:rsidP="004C1119">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5.4.10</w:t>
            </w:r>
          </w:p>
        </w:tc>
        <w:tc>
          <w:tcPr>
            <w:tcW w:w="3872" w:type="pct"/>
            <w:tcBorders>
              <w:top w:val="nil"/>
              <w:left w:val="nil"/>
              <w:bottom w:val="single" w:sz="8" w:space="0" w:color="auto"/>
              <w:right w:val="single" w:sz="4" w:space="0" w:color="auto"/>
            </w:tcBorders>
            <w:shd w:val="clear" w:color="auto" w:fill="auto"/>
            <w:vAlign w:val="bottom"/>
            <w:hideMark/>
          </w:tcPr>
          <w:p w14:paraId="2A23FB33"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Disbursement</w:t>
            </w:r>
          </w:p>
        </w:tc>
      </w:tr>
      <w:tr w:rsidR="004C1119" w:rsidRPr="00A66E5A" w14:paraId="61878A53"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64ED020E"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5.4.10.1</w:t>
            </w:r>
          </w:p>
        </w:tc>
        <w:tc>
          <w:tcPr>
            <w:tcW w:w="3872" w:type="pct"/>
            <w:tcBorders>
              <w:top w:val="nil"/>
              <w:left w:val="nil"/>
              <w:bottom w:val="single" w:sz="4" w:space="0" w:color="auto"/>
              <w:right w:val="single" w:sz="4" w:space="0" w:color="auto"/>
            </w:tcBorders>
            <w:shd w:val="clear" w:color="auto" w:fill="auto"/>
            <w:vAlign w:val="center"/>
            <w:hideMark/>
          </w:tcPr>
          <w:p w14:paraId="7374C3C6"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Limit management</w:t>
            </w:r>
          </w:p>
        </w:tc>
      </w:tr>
      <w:tr w:rsidR="004C1119" w:rsidRPr="00A66E5A" w14:paraId="742FD89E"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27D274AF"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4FD331F1" w14:textId="05B544AD" w:rsidR="004C1119" w:rsidRPr="00A66E5A" w:rsidRDefault="004C1119" w:rsidP="004C1119">
            <w:pPr>
              <w:pStyle w:val="ListParagraph"/>
              <w:numPr>
                <w:ilvl w:val="0"/>
                <w:numId w:val="95"/>
              </w:numPr>
              <w:spacing w:after="0" w:line="240" w:lineRule="auto"/>
              <w:jc w:val="both"/>
              <w:rPr>
                <w:rFonts w:cstheme="minorHAnsi"/>
                <w:color w:val="000000"/>
                <w:sz w:val="20"/>
                <w:lang w:val="en-IN" w:eastAsia="en-IN"/>
              </w:rPr>
            </w:pPr>
            <w:r w:rsidRPr="00A66E5A">
              <w:rPr>
                <w:rFonts w:cstheme="minorHAnsi"/>
                <w:color w:val="000000"/>
                <w:sz w:val="20"/>
                <w:lang w:val="en-IN" w:eastAsia="en-IN"/>
              </w:rPr>
              <w:t>System should have push/pull abilities for customer limit positions to/from CBS.</w:t>
            </w:r>
          </w:p>
        </w:tc>
      </w:tr>
      <w:tr w:rsidR="004C1119" w:rsidRPr="00A66E5A" w14:paraId="7572C84C"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6A961F14"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1C3341DF" w14:textId="7F1A8671" w:rsidR="004C1119" w:rsidRPr="00A66E5A" w:rsidRDefault="004C1119" w:rsidP="004C1119">
            <w:pPr>
              <w:pStyle w:val="ListParagraph"/>
              <w:numPr>
                <w:ilvl w:val="0"/>
                <w:numId w:val="95"/>
              </w:numPr>
              <w:spacing w:after="0" w:line="240" w:lineRule="auto"/>
              <w:jc w:val="both"/>
              <w:rPr>
                <w:rFonts w:cstheme="minorHAnsi"/>
                <w:color w:val="000000"/>
                <w:sz w:val="20"/>
                <w:lang w:val="en-IN" w:eastAsia="en-IN"/>
              </w:rPr>
            </w:pPr>
            <w:r w:rsidRPr="00A66E5A">
              <w:rPr>
                <w:rFonts w:cstheme="minorHAnsi"/>
                <w:color w:val="000000"/>
                <w:sz w:val="20"/>
                <w:lang w:val="en-IN" w:eastAsia="en-IN"/>
              </w:rPr>
              <w:t>Inter-changeability from funded to non-funded &amp; vice-versa.</w:t>
            </w:r>
          </w:p>
        </w:tc>
      </w:tr>
      <w:tr w:rsidR="004C1119" w:rsidRPr="00A66E5A" w14:paraId="5BE7FF95"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4F7B05F7"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3DA0C666" w14:textId="6699573D" w:rsidR="004C1119" w:rsidRPr="00A66E5A" w:rsidRDefault="004C1119" w:rsidP="004C1119">
            <w:pPr>
              <w:pStyle w:val="ListParagraph"/>
              <w:numPr>
                <w:ilvl w:val="0"/>
                <w:numId w:val="95"/>
              </w:numPr>
              <w:spacing w:after="0" w:line="240" w:lineRule="auto"/>
              <w:jc w:val="both"/>
              <w:rPr>
                <w:rFonts w:cstheme="minorHAnsi"/>
                <w:color w:val="000000"/>
                <w:sz w:val="20"/>
                <w:lang w:val="en-IN" w:eastAsia="en-IN"/>
              </w:rPr>
            </w:pPr>
            <w:r w:rsidRPr="00A66E5A">
              <w:rPr>
                <w:rFonts w:cstheme="minorHAnsi"/>
                <w:color w:val="000000"/>
                <w:sz w:val="20"/>
                <w:lang w:val="en-IN" w:eastAsia="en-IN"/>
              </w:rPr>
              <w:t>Multiple levels of sub-limits</w:t>
            </w:r>
          </w:p>
        </w:tc>
      </w:tr>
      <w:tr w:rsidR="004C1119" w:rsidRPr="00A66E5A" w14:paraId="1DCB1963"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6E44F0BC"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5.4.10.2</w:t>
            </w:r>
          </w:p>
        </w:tc>
        <w:tc>
          <w:tcPr>
            <w:tcW w:w="3872" w:type="pct"/>
            <w:tcBorders>
              <w:top w:val="nil"/>
              <w:left w:val="nil"/>
              <w:bottom w:val="single" w:sz="4" w:space="0" w:color="auto"/>
              <w:right w:val="single" w:sz="4" w:space="0" w:color="auto"/>
            </w:tcBorders>
            <w:shd w:val="clear" w:color="auto" w:fill="auto"/>
            <w:vAlign w:val="center"/>
            <w:hideMark/>
          </w:tcPr>
          <w:p w14:paraId="65D454EE"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system should have provision to submit the project completion reports, stage-wise disbursal of term loan etc. of a customer with respect to the loan. The workflow should be enabled upon successful completion of the document.</w:t>
            </w:r>
          </w:p>
        </w:tc>
      </w:tr>
      <w:tr w:rsidR="004C1119" w:rsidRPr="00A66E5A" w14:paraId="6D0EFB55"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1399A629"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08883968" w14:textId="1D697417" w:rsidR="004C1119" w:rsidRPr="00A66E5A" w:rsidRDefault="004C1119" w:rsidP="004C1119">
            <w:pPr>
              <w:pStyle w:val="ListParagraph"/>
              <w:numPr>
                <w:ilvl w:val="0"/>
                <w:numId w:val="96"/>
              </w:numPr>
              <w:spacing w:after="0" w:line="240" w:lineRule="auto"/>
              <w:jc w:val="both"/>
              <w:rPr>
                <w:rFonts w:cstheme="minorHAnsi"/>
                <w:color w:val="000000"/>
                <w:sz w:val="20"/>
                <w:lang w:val="en-IN" w:eastAsia="en-IN"/>
              </w:rPr>
            </w:pPr>
            <w:r w:rsidRPr="00A66E5A">
              <w:rPr>
                <w:rFonts w:cstheme="minorHAnsi"/>
                <w:color w:val="000000"/>
                <w:sz w:val="20"/>
                <w:lang w:val="en-IN" w:eastAsia="en-IN"/>
              </w:rPr>
              <w:t>Project Completion Certificate</w:t>
            </w:r>
          </w:p>
        </w:tc>
      </w:tr>
      <w:tr w:rsidR="004C1119" w:rsidRPr="00A66E5A" w14:paraId="55E46AED"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72CCE0B0"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38D4C709" w14:textId="1BA70647" w:rsidR="004C1119" w:rsidRPr="00A66E5A" w:rsidRDefault="004C1119" w:rsidP="004C1119">
            <w:pPr>
              <w:pStyle w:val="ListParagraph"/>
              <w:numPr>
                <w:ilvl w:val="0"/>
                <w:numId w:val="96"/>
              </w:numPr>
              <w:spacing w:after="0" w:line="240" w:lineRule="auto"/>
              <w:jc w:val="both"/>
              <w:rPr>
                <w:rFonts w:cstheme="minorHAnsi"/>
                <w:color w:val="000000"/>
                <w:sz w:val="20"/>
                <w:lang w:val="en-IN" w:eastAsia="en-IN"/>
              </w:rPr>
            </w:pPr>
            <w:r w:rsidRPr="00A66E5A">
              <w:rPr>
                <w:rFonts w:cstheme="minorHAnsi"/>
                <w:color w:val="000000"/>
                <w:sz w:val="20"/>
                <w:lang w:val="en-IN" w:eastAsia="en-IN"/>
              </w:rPr>
              <w:t>Stage-wise disbursement of term Loans</w:t>
            </w:r>
          </w:p>
        </w:tc>
      </w:tr>
      <w:tr w:rsidR="004C1119" w:rsidRPr="00A66E5A" w14:paraId="7AED5E3C"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36E6EAF4"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53D058D9" w14:textId="52754E06" w:rsidR="004C1119" w:rsidRPr="00A66E5A" w:rsidRDefault="004C1119" w:rsidP="004C1119">
            <w:pPr>
              <w:pStyle w:val="ListParagraph"/>
              <w:numPr>
                <w:ilvl w:val="0"/>
                <w:numId w:val="96"/>
              </w:numPr>
              <w:spacing w:after="0" w:line="240" w:lineRule="auto"/>
              <w:jc w:val="both"/>
              <w:rPr>
                <w:rFonts w:cstheme="minorHAnsi"/>
                <w:color w:val="000000"/>
                <w:sz w:val="20"/>
                <w:lang w:val="en-IN" w:eastAsia="en-IN"/>
              </w:rPr>
            </w:pPr>
            <w:r w:rsidRPr="00A66E5A">
              <w:rPr>
                <w:rFonts w:cstheme="minorHAnsi"/>
                <w:color w:val="000000"/>
                <w:sz w:val="20"/>
                <w:lang w:val="en-IN" w:eastAsia="en-IN"/>
              </w:rPr>
              <w:t>Post Sanction Inspection Report/end-use monitoring</w:t>
            </w:r>
          </w:p>
        </w:tc>
      </w:tr>
      <w:tr w:rsidR="004C1119" w:rsidRPr="00A66E5A" w14:paraId="7568D162"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7F452917"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lastRenderedPageBreak/>
              <w:t>5.4.10.3</w:t>
            </w:r>
          </w:p>
        </w:tc>
        <w:tc>
          <w:tcPr>
            <w:tcW w:w="3872" w:type="pct"/>
            <w:tcBorders>
              <w:top w:val="nil"/>
              <w:left w:val="nil"/>
              <w:bottom w:val="single" w:sz="4" w:space="0" w:color="auto"/>
              <w:right w:val="single" w:sz="4" w:space="0" w:color="auto"/>
            </w:tcBorders>
            <w:shd w:val="clear" w:color="auto" w:fill="auto"/>
            <w:vAlign w:val="center"/>
            <w:hideMark/>
          </w:tcPr>
          <w:p w14:paraId="262FF28C"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System should have provision to upload stage-wise inspection reports with photographs (optional) to track the physical progress of the project &amp; link the same with disbursement</w:t>
            </w:r>
          </w:p>
          <w:p w14:paraId="1B465CF5" w14:textId="77777777" w:rsidR="004C1119" w:rsidRPr="00A66E5A" w:rsidRDefault="004C1119" w:rsidP="004C1119">
            <w:pPr>
              <w:spacing w:after="0" w:line="240" w:lineRule="auto"/>
              <w:jc w:val="both"/>
              <w:rPr>
                <w:rFonts w:cstheme="minorHAnsi"/>
                <w:color w:val="000000"/>
                <w:sz w:val="20"/>
                <w:lang w:val="en-IN" w:eastAsia="en-IN"/>
              </w:rPr>
            </w:pPr>
          </w:p>
        </w:tc>
      </w:tr>
      <w:tr w:rsidR="004C1119" w:rsidRPr="00A66E5A" w14:paraId="33EAF5F5"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51358726"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5.4.10.4</w:t>
            </w:r>
          </w:p>
        </w:tc>
        <w:tc>
          <w:tcPr>
            <w:tcW w:w="3872" w:type="pct"/>
            <w:tcBorders>
              <w:top w:val="nil"/>
              <w:left w:val="nil"/>
              <w:bottom w:val="single" w:sz="8" w:space="0" w:color="auto"/>
              <w:right w:val="single" w:sz="4" w:space="0" w:color="auto"/>
            </w:tcBorders>
            <w:shd w:val="clear" w:color="auto" w:fill="auto"/>
            <w:vAlign w:val="center"/>
            <w:hideMark/>
          </w:tcPr>
          <w:p w14:paraId="4A4723A9"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System should have provision of seasonal discipline (as per crop season) in disbursement as per RBI guidelines</w:t>
            </w:r>
          </w:p>
          <w:p w14:paraId="0D8EA209" w14:textId="77777777" w:rsidR="004C1119" w:rsidRPr="00A66E5A" w:rsidRDefault="004C1119" w:rsidP="004C1119">
            <w:pPr>
              <w:spacing w:after="0" w:line="240" w:lineRule="auto"/>
              <w:jc w:val="both"/>
              <w:rPr>
                <w:rFonts w:cstheme="minorHAnsi"/>
                <w:color w:val="000000"/>
                <w:sz w:val="20"/>
                <w:lang w:val="en-IN" w:eastAsia="en-IN"/>
              </w:rPr>
            </w:pPr>
          </w:p>
        </w:tc>
      </w:tr>
      <w:tr w:rsidR="004C1119" w:rsidRPr="00A66E5A" w14:paraId="1EF98E7F" w14:textId="77777777" w:rsidTr="00424BA4">
        <w:trPr>
          <w:trHeight w:val="30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57EA84CE" w14:textId="313B4808" w:rsidR="004C1119" w:rsidRPr="00A66E5A" w:rsidRDefault="004C1119" w:rsidP="004C1119">
            <w:pPr>
              <w:pStyle w:val="ListParagraph"/>
              <w:spacing w:after="0" w:line="240" w:lineRule="auto"/>
              <w:ind w:left="0"/>
              <w:jc w:val="both"/>
              <w:rPr>
                <w:rFonts w:ascii="Arial" w:hAnsi="Arial" w:cs="Arial"/>
                <w:b/>
                <w:bCs/>
                <w:color w:val="000000"/>
                <w:szCs w:val="22"/>
                <w:lang w:val="en-IN" w:eastAsia="en-IN"/>
              </w:rPr>
            </w:pPr>
            <w:r w:rsidRPr="00A66E5A">
              <w:rPr>
                <w:rFonts w:ascii="Arial" w:hAnsi="Arial" w:cs="Arial"/>
                <w:b/>
                <w:bCs/>
                <w:color w:val="000000"/>
                <w:szCs w:val="22"/>
                <w:lang w:val="en-IN" w:eastAsia="en-IN"/>
              </w:rPr>
              <w:t>5.4.11</w:t>
            </w:r>
          </w:p>
        </w:tc>
        <w:tc>
          <w:tcPr>
            <w:tcW w:w="3872" w:type="pct"/>
            <w:tcBorders>
              <w:top w:val="nil"/>
              <w:left w:val="nil"/>
              <w:bottom w:val="single" w:sz="4" w:space="0" w:color="auto"/>
              <w:right w:val="single" w:sz="4" w:space="0" w:color="auto"/>
            </w:tcBorders>
            <w:shd w:val="clear" w:color="auto" w:fill="auto"/>
            <w:noWrap/>
            <w:vAlign w:val="bottom"/>
            <w:hideMark/>
          </w:tcPr>
          <w:p w14:paraId="5AF5B3A4" w14:textId="77777777" w:rsidR="004C1119" w:rsidRPr="00A66E5A" w:rsidRDefault="004C1119" w:rsidP="004C1119">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Co-Lending</w:t>
            </w:r>
          </w:p>
        </w:tc>
      </w:tr>
      <w:tr w:rsidR="004C1119" w:rsidRPr="00A66E5A" w14:paraId="47EE2041" w14:textId="77777777" w:rsidTr="00424BA4">
        <w:trPr>
          <w:trHeight w:val="290"/>
        </w:trPr>
        <w:tc>
          <w:tcPr>
            <w:tcW w:w="112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6DC5189" w14:textId="77777777"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5.4.11.1</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2D30E5D6"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Integration with Co-lender for transfer of all the documents and data</w:t>
            </w:r>
          </w:p>
        </w:tc>
      </w:tr>
      <w:tr w:rsidR="004C1119" w:rsidRPr="00A66E5A" w14:paraId="7364658D" w14:textId="77777777" w:rsidTr="00424BA4">
        <w:trPr>
          <w:trHeight w:val="290"/>
        </w:trPr>
        <w:tc>
          <w:tcPr>
            <w:tcW w:w="1128" w:type="pct"/>
            <w:tcBorders>
              <w:top w:val="single" w:sz="4" w:space="0" w:color="auto"/>
              <w:left w:val="single" w:sz="8" w:space="0" w:color="auto"/>
              <w:bottom w:val="single" w:sz="4" w:space="0" w:color="auto"/>
              <w:right w:val="single" w:sz="4" w:space="0" w:color="auto"/>
            </w:tcBorders>
            <w:shd w:val="clear" w:color="auto" w:fill="auto"/>
            <w:vAlign w:val="center"/>
          </w:tcPr>
          <w:p w14:paraId="203FA509" w14:textId="7E71229D"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5.4.11.2</w:t>
            </w:r>
          </w:p>
        </w:tc>
        <w:tc>
          <w:tcPr>
            <w:tcW w:w="3872" w:type="pct"/>
            <w:tcBorders>
              <w:top w:val="single" w:sz="4" w:space="0" w:color="auto"/>
              <w:left w:val="nil"/>
              <w:bottom w:val="single" w:sz="4" w:space="0" w:color="auto"/>
              <w:right w:val="single" w:sz="4" w:space="0" w:color="auto"/>
            </w:tcBorders>
            <w:shd w:val="clear" w:color="auto" w:fill="auto"/>
            <w:vAlign w:val="center"/>
          </w:tcPr>
          <w:p w14:paraId="44AB1C2B" w14:textId="4B94152B"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Configuration and management of Co-lending Partners, their performance etc.</w:t>
            </w:r>
          </w:p>
        </w:tc>
      </w:tr>
      <w:tr w:rsidR="004C1119" w:rsidRPr="00A66E5A" w14:paraId="70928C71" w14:textId="77777777" w:rsidTr="00501194">
        <w:trPr>
          <w:trHeight w:val="750"/>
        </w:trPr>
        <w:tc>
          <w:tcPr>
            <w:tcW w:w="1128" w:type="pct"/>
            <w:tcBorders>
              <w:top w:val="nil"/>
              <w:left w:val="single" w:sz="8" w:space="0" w:color="auto"/>
              <w:bottom w:val="single" w:sz="4" w:space="0" w:color="auto"/>
              <w:right w:val="single" w:sz="4" w:space="0" w:color="auto"/>
            </w:tcBorders>
            <w:shd w:val="clear" w:color="auto" w:fill="auto"/>
            <w:vAlign w:val="center"/>
          </w:tcPr>
          <w:p w14:paraId="15582B77" w14:textId="5549D04D"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5.4.11.3</w:t>
            </w:r>
          </w:p>
        </w:tc>
        <w:tc>
          <w:tcPr>
            <w:tcW w:w="3872" w:type="pct"/>
            <w:tcBorders>
              <w:top w:val="nil"/>
              <w:left w:val="nil"/>
              <w:bottom w:val="single" w:sz="4" w:space="0" w:color="auto"/>
              <w:right w:val="single" w:sz="4" w:space="0" w:color="auto"/>
            </w:tcBorders>
            <w:shd w:val="clear" w:color="auto" w:fill="auto"/>
            <w:vAlign w:val="center"/>
            <w:hideMark/>
          </w:tcPr>
          <w:p w14:paraId="72884380"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3rd party vendors for bureaus pull (CIBIL, Experian, CRIF, Equifax etc.), fraud check, KYC, address verification, employment check, ID verification and financial statements verification</w:t>
            </w:r>
          </w:p>
        </w:tc>
      </w:tr>
      <w:tr w:rsidR="004C1119" w:rsidRPr="00A66E5A" w14:paraId="3BF7F420" w14:textId="77777777" w:rsidTr="00501194">
        <w:trPr>
          <w:trHeight w:val="500"/>
        </w:trPr>
        <w:tc>
          <w:tcPr>
            <w:tcW w:w="1128" w:type="pct"/>
            <w:tcBorders>
              <w:top w:val="nil"/>
              <w:left w:val="single" w:sz="8" w:space="0" w:color="auto"/>
              <w:bottom w:val="single" w:sz="4" w:space="0" w:color="auto"/>
              <w:right w:val="single" w:sz="4" w:space="0" w:color="auto"/>
            </w:tcBorders>
            <w:shd w:val="clear" w:color="auto" w:fill="auto"/>
            <w:vAlign w:val="center"/>
          </w:tcPr>
          <w:p w14:paraId="4122D080" w14:textId="0BC91023"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5.4.11.4</w:t>
            </w:r>
          </w:p>
        </w:tc>
        <w:tc>
          <w:tcPr>
            <w:tcW w:w="3872" w:type="pct"/>
            <w:tcBorders>
              <w:top w:val="nil"/>
              <w:left w:val="nil"/>
              <w:bottom w:val="single" w:sz="4" w:space="0" w:color="auto"/>
              <w:right w:val="single" w:sz="4" w:space="0" w:color="auto"/>
            </w:tcBorders>
            <w:shd w:val="clear" w:color="auto" w:fill="auto"/>
            <w:vAlign w:val="center"/>
            <w:hideMark/>
          </w:tcPr>
          <w:p w14:paraId="6FA5854E"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Partnership model with Co-lending aggregators, </w:t>
            </w:r>
            <w:proofErr w:type="spellStart"/>
            <w:r w:rsidRPr="00A66E5A">
              <w:rPr>
                <w:rFonts w:cstheme="minorHAnsi"/>
                <w:color w:val="000000"/>
                <w:sz w:val="20"/>
                <w:lang w:val="en-IN" w:eastAsia="en-IN"/>
              </w:rPr>
              <w:t>eCommerce</w:t>
            </w:r>
            <w:proofErr w:type="spellEnd"/>
            <w:r w:rsidRPr="00A66E5A">
              <w:rPr>
                <w:rFonts w:cstheme="minorHAnsi"/>
                <w:color w:val="000000"/>
                <w:sz w:val="20"/>
                <w:lang w:val="en-IN" w:eastAsia="en-IN"/>
              </w:rPr>
              <w:t>, Sourcing channels, direct sales agents</w:t>
            </w:r>
          </w:p>
        </w:tc>
      </w:tr>
      <w:tr w:rsidR="004C1119" w:rsidRPr="00A66E5A" w14:paraId="319AFF00" w14:textId="77777777" w:rsidTr="00501194">
        <w:trPr>
          <w:trHeight w:val="1000"/>
        </w:trPr>
        <w:tc>
          <w:tcPr>
            <w:tcW w:w="1128" w:type="pct"/>
            <w:tcBorders>
              <w:top w:val="nil"/>
              <w:left w:val="single" w:sz="8" w:space="0" w:color="auto"/>
              <w:bottom w:val="single" w:sz="4" w:space="0" w:color="auto"/>
              <w:right w:val="single" w:sz="4" w:space="0" w:color="auto"/>
            </w:tcBorders>
            <w:shd w:val="clear" w:color="auto" w:fill="auto"/>
            <w:vAlign w:val="center"/>
          </w:tcPr>
          <w:p w14:paraId="325D53F5" w14:textId="3B7CD35A"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5.4.11.5</w:t>
            </w:r>
          </w:p>
        </w:tc>
        <w:tc>
          <w:tcPr>
            <w:tcW w:w="3872" w:type="pct"/>
            <w:tcBorders>
              <w:top w:val="nil"/>
              <w:left w:val="nil"/>
              <w:bottom w:val="single" w:sz="4" w:space="0" w:color="auto"/>
              <w:right w:val="single" w:sz="4" w:space="0" w:color="auto"/>
            </w:tcBorders>
            <w:shd w:val="clear" w:color="auto" w:fill="auto"/>
            <w:vAlign w:val="center"/>
            <w:hideMark/>
          </w:tcPr>
          <w:p w14:paraId="416A99CC"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Capabilities like BRE decision tree underwriting, Queue criteria, video personal discussion, statement </w:t>
            </w:r>
            <w:proofErr w:type="spellStart"/>
            <w:r w:rsidRPr="00A66E5A">
              <w:rPr>
                <w:rFonts w:cstheme="minorHAnsi"/>
                <w:color w:val="000000"/>
                <w:sz w:val="20"/>
                <w:lang w:val="en-IN" w:eastAsia="en-IN"/>
              </w:rPr>
              <w:t>analyzer</w:t>
            </w:r>
            <w:proofErr w:type="spellEnd"/>
            <w:r w:rsidRPr="00A66E5A">
              <w:rPr>
                <w:rFonts w:cstheme="minorHAnsi"/>
                <w:color w:val="000000"/>
                <w:sz w:val="20"/>
                <w:lang w:val="en-IN" w:eastAsia="en-IN"/>
              </w:rPr>
              <w:t>, risk &amp; operations (document screening, risk deviation and fraud control, bank account validation, e-mandate &amp; e-sign setup, fees &amp; charges calculation)</w:t>
            </w:r>
          </w:p>
        </w:tc>
      </w:tr>
      <w:tr w:rsidR="004C1119" w:rsidRPr="00A66E5A" w14:paraId="3D7AF313" w14:textId="77777777" w:rsidTr="00501194">
        <w:trPr>
          <w:trHeight w:val="500"/>
        </w:trPr>
        <w:tc>
          <w:tcPr>
            <w:tcW w:w="1128" w:type="pct"/>
            <w:tcBorders>
              <w:top w:val="nil"/>
              <w:left w:val="single" w:sz="8" w:space="0" w:color="auto"/>
              <w:bottom w:val="single" w:sz="4" w:space="0" w:color="auto"/>
              <w:right w:val="single" w:sz="4" w:space="0" w:color="auto"/>
            </w:tcBorders>
            <w:shd w:val="clear" w:color="auto" w:fill="auto"/>
            <w:vAlign w:val="center"/>
          </w:tcPr>
          <w:p w14:paraId="22357F50" w14:textId="3EC4E5DB"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5.4.11.6</w:t>
            </w:r>
          </w:p>
        </w:tc>
        <w:tc>
          <w:tcPr>
            <w:tcW w:w="3872" w:type="pct"/>
            <w:tcBorders>
              <w:top w:val="nil"/>
              <w:left w:val="nil"/>
              <w:bottom w:val="single" w:sz="4" w:space="0" w:color="auto"/>
              <w:right w:val="single" w:sz="4" w:space="0" w:color="auto"/>
            </w:tcBorders>
            <w:shd w:val="clear" w:color="auto" w:fill="auto"/>
            <w:vAlign w:val="center"/>
            <w:hideMark/>
          </w:tcPr>
          <w:p w14:paraId="7961F182" w14:textId="77777777" w:rsidR="004C1119" w:rsidRPr="00A66E5A" w:rsidRDefault="004C1119" w:rsidP="004C1119">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Fulfillment</w:t>
            </w:r>
            <w:proofErr w:type="spellEnd"/>
            <w:r w:rsidRPr="00A66E5A">
              <w:rPr>
                <w:rFonts w:cstheme="minorHAnsi"/>
                <w:color w:val="000000"/>
                <w:sz w:val="20"/>
                <w:lang w:val="en-IN" w:eastAsia="en-IN"/>
              </w:rPr>
              <w:t xml:space="preserve"> capabilities like digitalization of loan documents, fees and charges collections, Invoice generation, cross sell</w:t>
            </w:r>
          </w:p>
        </w:tc>
      </w:tr>
      <w:tr w:rsidR="004C1119" w:rsidRPr="00A66E5A" w14:paraId="736BDFBD" w14:textId="77777777" w:rsidTr="0050119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30CBFAA4" w14:textId="22B2EB4F" w:rsidR="004C1119" w:rsidRPr="00A66E5A" w:rsidRDefault="004C111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5.4.11.7</w:t>
            </w:r>
          </w:p>
        </w:tc>
        <w:tc>
          <w:tcPr>
            <w:tcW w:w="3872" w:type="pct"/>
            <w:tcBorders>
              <w:top w:val="nil"/>
              <w:left w:val="nil"/>
              <w:bottom w:val="single" w:sz="8" w:space="0" w:color="auto"/>
              <w:right w:val="single" w:sz="4" w:space="0" w:color="auto"/>
            </w:tcBorders>
            <w:shd w:val="clear" w:color="auto" w:fill="auto"/>
            <w:vAlign w:val="center"/>
            <w:hideMark/>
          </w:tcPr>
          <w:p w14:paraId="1C5B3E25" w14:textId="77777777" w:rsidR="004C1119" w:rsidRPr="00A66E5A" w:rsidRDefault="004C1119" w:rsidP="004C1119">
            <w:pPr>
              <w:spacing w:after="0" w:line="240" w:lineRule="auto"/>
              <w:jc w:val="both"/>
              <w:rPr>
                <w:rFonts w:cstheme="minorHAnsi"/>
                <w:color w:val="000000"/>
                <w:sz w:val="20"/>
                <w:lang w:val="en-IN" w:eastAsia="en-IN"/>
              </w:rPr>
            </w:pPr>
            <w:r w:rsidRPr="00A66E5A">
              <w:rPr>
                <w:rFonts w:cstheme="minorHAnsi"/>
                <w:color w:val="000000"/>
                <w:sz w:val="20"/>
                <w:lang w:val="en-IN" w:eastAsia="en-IN"/>
              </w:rPr>
              <w:t>Fund transfer between Co-lender and bank (for loan disbursal and EMIs collections)</w:t>
            </w:r>
          </w:p>
        </w:tc>
      </w:tr>
      <w:tr w:rsidR="009D7BA9" w:rsidRPr="00A66E5A" w14:paraId="72CFA235"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7B15CC8C" w14:textId="1EAEB2E6"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5.4.11.8</w:t>
            </w:r>
          </w:p>
        </w:tc>
        <w:tc>
          <w:tcPr>
            <w:tcW w:w="3872" w:type="pct"/>
            <w:tcBorders>
              <w:top w:val="nil"/>
              <w:left w:val="nil"/>
              <w:bottom w:val="single" w:sz="8" w:space="0" w:color="auto"/>
              <w:right w:val="single" w:sz="4" w:space="0" w:color="auto"/>
            </w:tcBorders>
            <w:shd w:val="clear" w:color="auto" w:fill="auto"/>
            <w:vAlign w:val="center"/>
          </w:tcPr>
          <w:p w14:paraId="5CD97BE2" w14:textId="77777777" w:rsidR="009D7BA9" w:rsidRPr="00A66E5A" w:rsidRDefault="009D7BA9" w:rsidP="006A25FE">
            <w:pPr>
              <w:spacing w:after="200" w:line="276" w:lineRule="auto"/>
              <w:contextualSpacing/>
            </w:pPr>
            <w:r w:rsidRPr="00A66E5A">
              <w:rPr>
                <w:rFonts w:cstheme="minorHAnsi"/>
                <w:color w:val="000000"/>
                <w:sz w:val="20"/>
                <w:lang w:val="en-IN" w:eastAsia="en-IN"/>
              </w:rPr>
              <w:t xml:space="preserve">Should be able to </w:t>
            </w:r>
            <w:proofErr w:type="spellStart"/>
            <w:r w:rsidRPr="00A66E5A">
              <w:rPr>
                <w:rFonts w:cstheme="minorHAnsi"/>
                <w:color w:val="000000"/>
                <w:sz w:val="20"/>
                <w:lang w:val="en-IN" w:eastAsia="en-IN"/>
              </w:rPr>
              <w:t>onboard</w:t>
            </w:r>
            <w:proofErr w:type="spellEnd"/>
            <w:r w:rsidRPr="00A66E5A">
              <w:rPr>
                <w:rFonts w:cstheme="minorHAnsi"/>
                <w:color w:val="000000"/>
                <w:sz w:val="20"/>
                <w:lang w:val="en-IN" w:eastAsia="en-IN"/>
              </w:rPr>
              <w:t xml:space="preserve"> NBFC /Partners including  enable partners  for assisted /</w:t>
            </w:r>
            <w:r w:rsidRPr="00A66E5A">
              <w:t xml:space="preserve"> Self on-boarding and configuration</w:t>
            </w:r>
          </w:p>
          <w:p w14:paraId="0E552095" w14:textId="6C314368" w:rsidR="009D7BA9" w:rsidRPr="00A66E5A" w:rsidRDefault="009D7BA9" w:rsidP="004C1119">
            <w:pPr>
              <w:spacing w:after="0" w:line="240" w:lineRule="auto"/>
              <w:jc w:val="both"/>
              <w:rPr>
                <w:rFonts w:cstheme="minorHAnsi"/>
                <w:color w:val="000000"/>
                <w:sz w:val="20"/>
                <w:lang w:val="en-IN" w:eastAsia="en-IN"/>
              </w:rPr>
            </w:pPr>
          </w:p>
        </w:tc>
      </w:tr>
      <w:tr w:rsidR="009D7BA9" w:rsidRPr="00A66E5A" w14:paraId="5A448A5C"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5908CEF1" w14:textId="514B60C6"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5.4.11.9</w:t>
            </w:r>
          </w:p>
        </w:tc>
        <w:tc>
          <w:tcPr>
            <w:tcW w:w="3872" w:type="pct"/>
            <w:tcBorders>
              <w:top w:val="nil"/>
              <w:left w:val="nil"/>
              <w:bottom w:val="single" w:sz="8" w:space="0" w:color="auto"/>
              <w:right w:val="single" w:sz="4" w:space="0" w:color="auto"/>
            </w:tcBorders>
            <w:shd w:val="clear" w:color="auto" w:fill="auto"/>
            <w:vAlign w:val="center"/>
          </w:tcPr>
          <w:p w14:paraId="1E727C73" w14:textId="77777777" w:rsidR="009D7BA9" w:rsidRPr="00A66E5A" w:rsidRDefault="009D7BA9" w:rsidP="006A25FE">
            <w:pPr>
              <w:spacing w:after="200" w:line="276" w:lineRule="auto"/>
              <w:contextualSpacing/>
            </w:pPr>
            <w:r w:rsidRPr="00A66E5A">
              <w:t>Escrow account management solution to be provided for both collection &amp; disbursement.</w:t>
            </w:r>
          </w:p>
          <w:p w14:paraId="41F7CB71" w14:textId="77777777" w:rsidR="009D7BA9" w:rsidRPr="00A66E5A" w:rsidRDefault="009D7BA9" w:rsidP="004C1119">
            <w:pPr>
              <w:spacing w:after="0" w:line="240" w:lineRule="auto"/>
              <w:jc w:val="both"/>
              <w:rPr>
                <w:rFonts w:cstheme="minorHAnsi"/>
                <w:color w:val="000000"/>
                <w:sz w:val="20"/>
                <w:lang w:val="en-IN" w:eastAsia="en-IN"/>
              </w:rPr>
            </w:pPr>
          </w:p>
        </w:tc>
      </w:tr>
      <w:tr w:rsidR="009D7BA9" w:rsidRPr="00A66E5A" w14:paraId="58BFD2FE"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417059BF" w14:textId="6B458183"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5.4.11.10</w:t>
            </w:r>
          </w:p>
        </w:tc>
        <w:tc>
          <w:tcPr>
            <w:tcW w:w="3872" w:type="pct"/>
            <w:tcBorders>
              <w:top w:val="nil"/>
              <w:left w:val="nil"/>
              <w:bottom w:val="single" w:sz="8" w:space="0" w:color="auto"/>
              <w:right w:val="single" w:sz="4" w:space="0" w:color="auto"/>
            </w:tcBorders>
            <w:shd w:val="clear" w:color="auto" w:fill="auto"/>
            <w:vAlign w:val="center"/>
          </w:tcPr>
          <w:p w14:paraId="291D0F1C" w14:textId="77777777" w:rsidR="009D7BA9" w:rsidRPr="00A66E5A" w:rsidRDefault="009D7BA9" w:rsidP="006A25FE">
            <w:pPr>
              <w:spacing w:after="200" w:line="276" w:lineRule="auto"/>
              <w:contextualSpacing/>
            </w:pPr>
            <w:r w:rsidRPr="00A66E5A">
              <w:t>Individual account wise records to be maintained with details of blended rate of interest.</w:t>
            </w:r>
          </w:p>
          <w:p w14:paraId="0E2FBF05" w14:textId="77777777" w:rsidR="009D7BA9" w:rsidRPr="00A66E5A" w:rsidRDefault="009D7BA9" w:rsidP="004C1119">
            <w:pPr>
              <w:spacing w:after="0" w:line="240" w:lineRule="auto"/>
              <w:jc w:val="both"/>
              <w:rPr>
                <w:rFonts w:cstheme="minorHAnsi"/>
                <w:color w:val="000000"/>
                <w:sz w:val="20"/>
                <w:lang w:val="en-IN" w:eastAsia="en-IN"/>
              </w:rPr>
            </w:pPr>
          </w:p>
        </w:tc>
      </w:tr>
      <w:tr w:rsidR="009D7BA9" w:rsidRPr="00A66E5A" w14:paraId="28BAEC8E"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040A3A26" w14:textId="72EC6FC8"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5.4.11.11</w:t>
            </w:r>
          </w:p>
        </w:tc>
        <w:tc>
          <w:tcPr>
            <w:tcW w:w="3872" w:type="pct"/>
            <w:tcBorders>
              <w:top w:val="nil"/>
              <w:left w:val="nil"/>
              <w:bottom w:val="single" w:sz="8" w:space="0" w:color="auto"/>
              <w:right w:val="single" w:sz="4" w:space="0" w:color="auto"/>
            </w:tcBorders>
            <w:shd w:val="clear" w:color="auto" w:fill="auto"/>
            <w:vAlign w:val="center"/>
          </w:tcPr>
          <w:p w14:paraId="17656AB2" w14:textId="5AD97C03" w:rsidR="009D7BA9" w:rsidRPr="00A66E5A" w:rsidRDefault="009D7BA9" w:rsidP="004C1119">
            <w:pPr>
              <w:spacing w:after="0" w:line="240" w:lineRule="auto"/>
              <w:jc w:val="both"/>
              <w:rPr>
                <w:rFonts w:cstheme="minorHAnsi"/>
                <w:color w:val="000000"/>
                <w:sz w:val="20"/>
                <w:lang w:val="en-IN" w:eastAsia="en-IN"/>
              </w:rPr>
            </w:pPr>
            <w:r w:rsidRPr="00A66E5A">
              <w:t>Interest calculation for the bank as well as for the partners on the rate of interest agreed upon between the parties</w:t>
            </w:r>
          </w:p>
        </w:tc>
      </w:tr>
      <w:tr w:rsidR="009D7BA9" w:rsidRPr="00A66E5A" w14:paraId="78701453"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009B527E" w14:textId="7C3B7D84"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5.4.11.12</w:t>
            </w:r>
          </w:p>
        </w:tc>
        <w:tc>
          <w:tcPr>
            <w:tcW w:w="3872" w:type="pct"/>
            <w:tcBorders>
              <w:top w:val="nil"/>
              <w:left w:val="nil"/>
              <w:bottom w:val="single" w:sz="8" w:space="0" w:color="auto"/>
              <w:right w:val="single" w:sz="4" w:space="0" w:color="auto"/>
            </w:tcBorders>
            <w:shd w:val="clear" w:color="auto" w:fill="auto"/>
            <w:vAlign w:val="center"/>
          </w:tcPr>
          <w:p w14:paraId="61B85A61" w14:textId="64776CEF" w:rsidR="009D7BA9" w:rsidRPr="00A66E5A" w:rsidRDefault="009D7BA9" w:rsidP="004C1119">
            <w:pPr>
              <w:spacing w:after="0" w:line="240" w:lineRule="auto"/>
              <w:jc w:val="both"/>
              <w:rPr>
                <w:rFonts w:cstheme="minorHAnsi"/>
                <w:color w:val="000000"/>
                <w:sz w:val="20"/>
                <w:lang w:val="en-IN" w:eastAsia="en-IN"/>
              </w:rPr>
            </w:pPr>
            <w:r w:rsidRPr="00A66E5A">
              <w:t>NPA management and monitoring solution for individual accounts</w:t>
            </w:r>
          </w:p>
        </w:tc>
      </w:tr>
      <w:tr w:rsidR="009D7BA9" w:rsidRPr="00A66E5A" w14:paraId="27E9DCE1"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576E4C2E" w14:textId="5A29C2AE"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5.4.11.13</w:t>
            </w:r>
          </w:p>
        </w:tc>
        <w:tc>
          <w:tcPr>
            <w:tcW w:w="3872" w:type="pct"/>
            <w:tcBorders>
              <w:top w:val="nil"/>
              <w:left w:val="nil"/>
              <w:bottom w:val="single" w:sz="8" w:space="0" w:color="auto"/>
              <w:right w:val="single" w:sz="4" w:space="0" w:color="auto"/>
            </w:tcBorders>
            <w:shd w:val="clear" w:color="auto" w:fill="auto"/>
            <w:vAlign w:val="center"/>
          </w:tcPr>
          <w:p w14:paraId="3D6D5F32" w14:textId="549AF19A" w:rsidR="009D7BA9" w:rsidRPr="00A66E5A" w:rsidRDefault="009D7BA9" w:rsidP="004C1119">
            <w:pPr>
              <w:spacing w:after="0" w:line="240" w:lineRule="auto"/>
              <w:jc w:val="both"/>
              <w:rPr>
                <w:rFonts w:cstheme="minorHAnsi"/>
                <w:color w:val="000000"/>
                <w:sz w:val="20"/>
                <w:lang w:val="en-IN" w:eastAsia="en-IN"/>
              </w:rPr>
            </w:pPr>
            <w:r w:rsidRPr="00A66E5A">
              <w:t>Dashboard homepage showing pendency, sanctioned accounts, disbursed accounts, TAT, Stage of flow of proposal</w:t>
            </w:r>
          </w:p>
        </w:tc>
      </w:tr>
      <w:tr w:rsidR="009D7BA9" w:rsidRPr="00A66E5A" w14:paraId="3B5B1098"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311E1FB1" w14:textId="3A4B05B7"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5.4.11.14</w:t>
            </w:r>
          </w:p>
        </w:tc>
        <w:tc>
          <w:tcPr>
            <w:tcW w:w="3872" w:type="pct"/>
            <w:tcBorders>
              <w:top w:val="nil"/>
              <w:left w:val="nil"/>
              <w:bottom w:val="single" w:sz="8" w:space="0" w:color="auto"/>
              <w:right w:val="single" w:sz="4" w:space="0" w:color="auto"/>
            </w:tcBorders>
            <w:shd w:val="clear" w:color="auto" w:fill="auto"/>
            <w:vAlign w:val="center"/>
          </w:tcPr>
          <w:p w14:paraId="6BB289BD" w14:textId="5733868C" w:rsidR="009D7BA9" w:rsidRPr="00A66E5A" w:rsidRDefault="009D7BA9" w:rsidP="004C1119">
            <w:pPr>
              <w:spacing w:after="0" w:line="240" w:lineRule="auto"/>
              <w:jc w:val="both"/>
              <w:rPr>
                <w:rFonts w:cstheme="minorHAnsi"/>
                <w:color w:val="000000"/>
                <w:sz w:val="20"/>
                <w:lang w:val="en-IN" w:eastAsia="en-IN"/>
              </w:rPr>
            </w:pPr>
            <w:r w:rsidRPr="00A66E5A">
              <w:t>Maintain 3-way accounting of 100%, 80% &amp; 20% share loan amount</w:t>
            </w:r>
          </w:p>
        </w:tc>
      </w:tr>
      <w:tr w:rsidR="009D7BA9" w:rsidRPr="00A66E5A" w14:paraId="29EFAD6B"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4D62CB07" w14:textId="24B18A69"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5.4.11.15</w:t>
            </w:r>
          </w:p>
        </w:tc>
        <w:tc>
          <w:tcPr>
            <w:tcW w:w="3872" w:type="pct"/>
            <w:tcBorders>
              <w:top w:val="nil"/>
              <w:left w:val="nil"/>
              <w:bottom w:val="single" w:sz="8" w:space="0" w:color="auto"/>
              <w:right w:val="single" w:sz="4" w:space="0" w:color="auto"/>
            </w:tcBorders>
            <w:shd w:val="clear" w:color="auto" w:fill="auto"/>
            <w:vAlign w:val="center"/>
          </w:tcPr>
          <w:p w14:paraId="6EBD8E62" w14:textId="77777777" w:rsidR="009D7BA9" w:rsidRPr="00A66E5A" w:rsidRDefault="009D7BA9" w:rsidP="006A25FE">
            <w:pPr>
              <w:spacing w:after="200" w:line="276" w:lineRule="auto"/>
              <w:contextualSpacing/>
            </w:pPr>
            <w:r w:rsidRPr="00A66E5A">
              <w:t xml:space="preserve">Pushing all data to Bank internal rating system and after rating, fetching of rating from Bank internal system or in-build the Bank rating model in the platform. </w:t>
            </w:r>
          </w:p>
          <w:p w14:paraId="6213BABC" w14:textId="77777777" w:rsidR="009D7BA9" w:rsidRPr="00A66E5A" w:rsidRDefault="009D7BA9" w:rsidP="004C1119">
            <w:pPr>
              <w:spacing w:after="0" w:line="240" w:lineRule="auto"/>
              <w:jc w:val="both"/>
              <w:rPr>
                <w:rFonts w:cstheme="minorHAnsi"/>
                <w:color w:val="000000"/>
                <w:sz w:val="20"/>
                <w:lang w:val="en-IN" w:eastAsia="en-IN"/>
              </w:rPr>
            </w:pPr>
          </w:p>
        </w:tc>
      </w:tr>
      <w:tr w:rsidR="009D7BA9" w:rsidRPr="00A66E5A" w14:paraId="2E6824BA"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083885F3" w14:textId="151E1CE7"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5.4.11.16</w:t>
            </w:r>
          </w:p>
        </w:tc>
        <w:tc>
          <w:tcPr>
            <w:tcW w:w="3872" w:type="pct"/>
            <w:tcBorders>
              <w:top w:val="nil"/>
              <w:left w:val="nil"/>
              <w:bottom w:val="single" w:sz="8" w:space="0" w:color="auto"/>
              <w:right w:val="single" w:sz="4" w:space="0" w:color="auto"/>
            </w:tcBorders>
            <w:shd w:val="clear" w:color="auto" w:fill="auto"/>
            <w:vAlign w:val="center"/>
          </w:tcPr>
          <w:p w14:paraId="790C4A85" w14:textId="77777777" w:rsidR="009D7BA9" w:rsidRPr="00A66E5A" w:rsidRDefault="009D7BA9" w:rsidP="006A25FE">
            <w:pPr>
              <w:spacing w:after="200" w:line="276" w:lineRule="auto"/>
              <w:contextualSpacing/>
            </w:pPr>
            <w:r w:rsidRPr="00A66E5A">
              <w:t xml:space="preserve">Pop up dialog box/early signal for anomalies (like account in SMA, Account pre-closure, </w:t>
            </w:r>
            <w:proofErr w:type="spellStart"/>
            <w:r w:rsidRPr="00A66E5A">
              <w:t>RoI</w:t>
            </w:r>
            <w:proofErr w:type="spellEnd"/>
            <w:r w:rsidRPr="00A66E5A">
              <w:t xml:space="preserve"> is not according to the scheme, partial recovery, reconciliation mismatch etc.) and compliance check box (like execution of deed of assignment, audit, mortgage &amp; CERSAI creation, insurance etc.)</w:t>
            </w:r>
          </w:p>
          <w:p w14:paraId="7B7764EF" w14:textId="77777777" w:rsidR="009D7BA9" w:rsidRPr="00A66E5A" w:rsidRDefault="009D7BA9" w:rsidP="004C1119">
            <w:pPr>
              <w:spacing w:after="0" w:line="240" w:lineRule="auto"/>
              <w:jc w:val="both"/>
              <w:rPr>
                <w:rFonts w:cstheme="minorHAnsi"/>
                <w:color w:val="000000"/>
                <w:sz w:val="20"/>
                <w:lang w:val="en-IN" w:eastAsia="en-IN"/>
              </w:rPr>
            </w:pPr>
          </w:p>
        </w:tc>
      </w:tr>
      <w:tr w:rsidR="009D7BA9" w:rsidRPr="00A66E5A" w14:paraId="503EE610"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272C92AD" w14:textId="02FF50FF"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lastRenderedPageBreak/>
              <w:t>5.4.11.17</w:t>
            </w:r>
          </w:p>
        </w:tc>
        <w:tc>
          <w:tcPr>
            <w:tcW w:w="3872" w:type="pct"/>
            <w:tcBorders>
              <w:top w:val="nil"/>
              <w:left w:val="nil"/>
              <w:bottom w:val="single" w:sz="8" w:space="0" w:color="auto"/>
              <w:right w:val="single" w:sz="4" w:space="0" w:color="auto"/>
            </w:tcBorders>
            <w:shd w:val="clear" w:color="auto" w:fill="auto"/>
            <w:vAlign w:val="center"/>
          </w:tcPr>
          <w:p w14:paraId="7403C8E5" w14:textId="6793D982" w:rsidR="009D7BA9" w:rsidRPr="00A66E5A" w:rsidRDefault="009D7BA9" w:rsidP="004C1119">
            <w:pPr>
              <w:spacing w:after="0" w:line="240" w:lineRule="auto"/>
              <w:jc w:val="both"/>
              <w:rPr>
                <w:rFonts w:cstheme="minorHAnsi"/>
                <w:color w:val="000000"/>
                <w:sz w:val="20"/>
                <w:lang w:val="en-IN" w:eastAsia="en-IN"/>
              </w:rPr>
            </w:pPr>
            <w:r w:rsidRPr="00A66E5A">
              <w:t xml:space="preserve">Customized report to evaluate the performance of individual NBFC &amp; comparison between NBFCs on-boarded with the Bank (in terms Ticket size, </w:t>
            </w:r>
            <w:proofErr w:type="spellStart"/>
            <w:r w:rsidRPr="00A66E5A">
              <w:t>RoI</w:t>
            </w:r>
            <w:proofErr w:type="spellEnd"/>
            <w:r w:rsidRPr="00A66E5A">
              <w:t>, Business etc.</w:t>
            </w:r>
          </w:p>
        </w:tc>
      </w:tr>
      <w:tr w:rsidR="009D7BA9" w:rsidRPr="00A66E5A" w14:paraId="1E066D2B"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7FDB9825" w14:textId="3942247F" w:rsidR="009D7BA9" w:rsidRPr="00A66E5A" w:rsidRDefault="009D7BA9" w:rsidP="004C1119">
            <w:pPr>
              <w:spacing w:after="0" w:line="240" w:lineRule="auto"/>
              <w:jc w:val="both"/>
              <w:rPr>
                <w:rFonts w:ascii="Arial" w:hAnsi="Arial" w:cs="Arial"/>
                <w:color w:val="000000"/>
                <w:sz w:val="20"/>
                <w:lang w:val="en-IN" w:eastAsia="en-IN"/>
              </w:rPr>
            </w:pPr>
            <w:r w:rsidRPr="00A66E5A">
              <w:rPr>
                <w:rFonts w:ascii="Arial" w:hAnsi="Arial" w:cs="Arial"/>
                <w:color w:val="000000"/>
                <w:sz w:val="20"/>
                <w:lang w:val="en-IN" w:eastAsia="en-IN"/>
              </w:rPr>
              <w:t>5.4.11.8</w:t>
            </w:r>
          </w:p>
        </w:tc>
        <w:tc>
          <w:tcPr>
            <w:tcW w:w="3872" w:type="pct"/>
            <w:tcBorders>
              <w:top w:val="nil"/>
              <w:left w:val="nil"/>
              <w:bottom w:val="single" w:sz="8" w:space="0" w:color="auto"/>
              <w:right w:val="single" w:sz="4" w:space="0" w:color="auto"/>
            </w:tcBorders>
            <w:shd w:val="clear" w:color="auto" w:fill="auto"/>
            <w:vAlign w:val="center"/>
          </w:tcPr>
          <w:p w14:paraId="2E0C408C" w14:textId="77777777" w:rsidR="009D7BA9" w:rsidRPr="00A66E5A" w:rsidRDefault="009D7BA9" w:rsidP="006A25FE">
            <w:pPr>
              <w:spacing w:after="200" w:line="276" w:lineRule="auto"/>
              <w:contextualSpacing/>
            </w:pPr>
            <w:r w:rsidRPr="00A66E5A">
              <w:t>Customized report showing reporting in Credit Bureau / Repository done by NBFC</w:t>
            </w:r>
          </w:p>
          <w:p w14:paraId="2668D029" w14:textId="77777777" w:rsidR="009D7BA9" w:rsidRPr="00A66E5A" w:rsidRDefault="009D7BA9" w:rsidP="004C1119">
            <w:pPr>
              <w:spacing w:after="0" w:line="240" w:lineRule="auto"/>
              <w:jc w:val="both"/>
              <w:rPr>
                <w:rFonts w:cstheme="minorHAnsi"/>
                <w:color w:val="000000"/>
                <w:sz w:val="20"/>
                <w:lang w:val="en-IN" w:eastAsia="en-IN"/>
              </w:rPr>
            </w:pPr>
          </w:p>
        </w:tc>
      </w:tr>
      <w:tr w:rsidR="00E558F6" w:rsidRPr="00A66E5A" w14:paraId="755C5CB9"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3B388A82" w14:textId="6CF55842" w:rsidR="00E558F6" w:rsidRPr="00A66E5A" w:rsidRDefault="00E558F6" w:rsidP="00E558F6">
            <w:pPr>
              <w:spacing w:after="0" w:line="240" w:lineRule="auto"/>
              <w:jc w:val="both"/>
              <w:rPr>
                <w:rFonts w:ascii="Arial" w:hAnsi="Arial" w:cs="Arial"/>
                <w:color w:val="000000"/>
                <w:sz w:val="20"/>
                <w:lang w:val="en-IN" w:eastAsia="en-IN"/>
              </w:rPr>
            </w:pPr>
            <w:r>
              <w:rPr>
                <w:rFonts w:ascii="Arial" w:hAnsi="Arial" w:cs="Arial"/>
                <w:color w:val="000000"/>
                <w:sz w:val="20"/>
                <w:lang w:val="en-IN" w:eastAsia="en-IN"/>
              </w:rPr>
              <w:t>5.4.11.9</w:t>
            </w:r>
          </w:p>
        </w:tc>
        <w:tc>
          <w:tcPr>
            <w:tcW w:w="3872" w:type="pct"/>
            <w:tcBorders>
              <w:top w:val="nil"/>
              <w:left w:val="nil"/>
              <w:bottom w:val="single" w:sz="8" w:space="0" w:color="auto"/>
              <w:right w:val="single" w:sz="4" w:space="0" w:color="auto"/>
            </w:tcBorders>
            <w:shd w:val="clear" w:color="auto" w:fill="auto"/>
            <w:vAlign w:val="center"/>
          </w:tcPr>
          <w:p w14:paraId="032674D2" w14:textId="42B4E30D" w:rsidR="00E558F6" w:rsidRPr="00A66E5A" w:rsidRDefault="00E558F6" w:rsidP="00E558F6">
            <w:pPr>
              <w:spacing w:after="0" w:line="240" w:lineRule="auto"/>
              <w:jc w:val="both"/>
              <w:rPr>
                <w:rFonts w:cstheme="minorHAnsi"/>
                <w:color w:val="000000"/>
                <w:sz w:val="20"/>
                <w:lang w:val="en-IN" w:eastAsia="en-IN"/>
              </w:rPr>
            </w:pPr>
            <w:r w:rsidRPr="00EA00B4">
              <w:t>Apportionment of Repayment received on pro-rata basis of various co-lending partners of monthly installments, arrears, charges, penal charges as applicable for each co-lending partner the complete book-keeping and reconciliation as well as audit trail has to be maintained for each of the payments chargeable / received.</w:t>
            </w:r>
          </w:p>
        </w:tc>
      </w:tr>
      <w:tr w:rsidR="00E558F6" w:rsidRPr="00A66E5A" w14:paraId="3B3B5827"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tcPr>
          <w:p w14:paraId="21945669" w14:textId="6424761F" w:rsidR="00E558F6" w:rsidRPr="00A66E5A" w:rsidRDefault="00E558F6" w:rsidP="00E558F6">
            <w:pPr>
              <w:spacing w:after="0" w:line="240" w:lineRule="auto"/>
              <w:jc w:val="both"/>
              <w:rPr>
                <w:rFonts w:ascii="Arial" w:hAnsi="Arial" w:cs="Arial"/>
                <w:color w:val="000000"/>
                <w:sz w:val="20"/>
                <w:lang w:val="en-IN" w:eastAsia="en-IN"/>
              </w:rPr>
            </w:pPr>
            <w:r>
              <w:rPr>
                <w:rFonts w:ascii="Arial" w:hAnsi="Arial" w:cs="Arial"/>
                <w:color w:val="000000"/>
                <w:sz w:val="20"/>
                <w:lang w:val="en-IN" w:eastAsia="en-IN"/>
              </w:rPr>
              <w:t>5.4.11.10</w:t>
            </w:r>
          </w:p>
        </w:tc>
        <w:tc>
          <w:tcPr>
            <w:tcW w:w="3872" w:type="pct"/>
            <w:tcBorders>
              <w:top w:val="nil"/>
              <w:left w:val="nil"/>
              <w:bottom w:val="single" w:sz="8" w:space="0" w:color="auto"/>
              <w:right w:val="single" w:sz="4" w:space="0" w:color="auto"/>
            </w:tcBorders>
            <w:shd w:val="clear" w:color="auto" w:fill="auto"/>
            <w:vAlign w:val="center"/>
          </w:tcPr>
          <w:p w14:paraId="52C3C3CC" w14:textId="30774F40" w:rsidR="00E558F6" w:rsidRPr="00A66E5A" w:rsidRDefault="00E558F6" w:rsidP="00E558F6">
            <w:pPr>
              <w:spacing w:after="0" w:line="240" w:lineRule="auto"/>
              <w:jc w:val="both"/>
              <w:rPr>
                <w:rFonts w:cstheme="minorHAnsi"/>
                <w:color w:val="000000"/>
                <w:sz w:val="20"/>
                <w:lang w:val="en-IN" w:eastAsia="en-IN"/>
              </w:rPr>
            </w:pPr>
            <w:r w:rsidRPr="001F0C0C">
              <w:t xml:space="preserve">Interest Calculations / Arrears calculations and incidental charges, disbursements and  collections apportionment and reconciliation of the same, the variations in terms of </w:t>
            </w:r>
            <w:proofErr w:type="spellStart"/>
            <w:r w:rsidRPr="001F0C0C">
              <w:t>RoI</w:t>
            </w:r>
            <w:proofErr w:type="spellEnd"/>
            <w:r w:rsidRPr="001F0C0C">
              <w:t xml:space="preserve"> as well as Interest Period </w:t>
            </w:r>
            <w:r>
              <w:t xml:space="preserve">variations in number of days calculations </w:t>
            </w:r>
            <w:r w:rsidRPr="001F0C0C">
              <w:t>(</w:t>
            </w:r>
            <w:r>
              <w:t xml:space="preserve">Ex. </w:t>
            </w:r>
            <w:r w:rsidRPr="001F0C0C">
              <w:t>360 / 365</w:t>
            </w:r>
            <w:r>
              <w:t xml:space="preserve"> days</w:t>
            </w:r>
            <w:r w:rsidRPr="001F0C0C">
              <w:t xml:space="preserve"> variations</w:t>
            </w:r>
            <w:r>
              <w:t>)</w:t>
            </w:r>
            <w:r w:rsidRPr="001F0C0C">
              <w:t xml:space="preserve"> of each of the co-lending partners are to be synchronized and reconciled at every stage of the loan tenure.</w:t>
            </w:r>
          </w:p>
        </w:tc>
      </w:tr>
      <w:tr w:rsidR="00E558F6" w:rsidRPr="00A66E5A" w14:paraId="3788D4C8"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0C734EBF" w14:textId="77777777"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5.4.12</w:t>
            </w:r>
          </w:p>
        </w:tc>
        <w:tc>
          <w:tcPr>
            <w:tcW w:w="3872" w:type="pct"/>
            <w:tcBorders>
              <w:top w:val="nil"/>
              <w:left w:val="nil"/>
              <w:bottom w:val="single" w:sz="8" w:space="0" w:color="auto"/>
              <w:right w:val="single" w:sz="4" w:space="0" w:color="auto"/>
            </w:tcBorders>
            <w:shd w:val="clear" w:color="auto" w:fill="auto"/>
            <w:vAlign w:val="center"/>
            <w:hideMark/>
          </w:tcPr>
          <w:p w14:paraId="3EA0BD3E" w14:textId="77777777"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Loan Monitoring</w:t>
            </w:r>
          </w:p>
        </w:tc>
      </w:tr>
      <w:tr w:rsidR="00E558F6" w:rsidRPr="00A66E5A" w14:paraId="3273EA7E" w14:textId="77777777" w:rsidTr="00496CFB">
        <w:trPr>
          <w:trHeight w:val="500"/>
        </w:trPr>
        <w:tc>
          <w:tcPr>
            <w:tcW w:w="1128" w:type="pct"/>
            <w:tcBorders>
              <w:top w:val="nil"/>
              <w:left w:val="single" w:sz="8" w:space="0" w:color="auto"/>
              <w:bottom w:val="single" w:sz="4" w:space="0" w:color="auto"/>
              <w:right w:val="single" w:sz="4" w:space="0" w:color="auto"/>
            </w:tcBorders>
            <w:shd w:val="clear" w:color="auto" w:fill="auto"/>
            <w:vAlign w:val="bottom"/>
          </w:tcPr>
          <w:p w14:paraId="1757CDA8" w14:textId="746AD4FD"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w:t>
            </w:r>
          </w:p>
        </w:tc>
        <w:tc>
          <w:tcPr>
            <w:tcW w:w="3872" w:type="pct"/>
            <w:tcBorders>
              <w:top w:val="nil"/>
              <w:left w:val="nil"/>
              <w:bottom w:val="single" w:sz="4" w:space="0" w:color="auto"/>
              <w:right w:val="single" w:sz="4" w:space="0" w:color="auto"/>
            </w:tcBorders>
            <w:shd w:val="clear" w:color="auto" w:fill="auto"/>
            <w:vAlign w:val="center"/>
            <w:hideMark/>
          </w:tcPr>
          <w:p w14:paraId="1E796712"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Monitoring System: Post-Sanction Follow Up/ Credit Monitoring System</w:t>
            </w:r>
          </w:p>
        </w:tc>
      </w:tr>
      <w:tr w:rsidR="00E558F6" w:rsidRPr="00A66E5A" w14:paraId="2561F59F"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tcPr>
          <w:p w14:paraId="23F7AC28" w14:textId="7A3B481C" w:rsidR="00E558F6" w:rsidRPr="00A66E5A" w:rsidRDefault="00E558F6" w:rsidP="00E558F6">
            <w:pPr>
              <w:spacing w:after="0" w:line="240" w:lineRule="auto"/>
              <w:jc w:val="both"/>
              <w:rPr>
                <w:rFonts w:ascii="Calibri" w:hAnsi="Calibri" w:cs="Calibri"/>
                <w:color w:val="000000"/>
                <w:szCs w:val="22"/>
              </w:rPr>
            </w:pPr>
            <w:r w:rsidRPr="00A66E5A">
              <w:rPr>
                <w:rFonts w:ascii="Arial" w:hAnsi="Arial" w:cs="Arial"/>
                <w:color w:val="000000"/>
                <w:szCs w:val="22"/>
              </w:rPr>
              <w:t>5.4.12.2</w:t>
            </w:r>
          </w:p>
        </w:tc>
        <w:tc>
          <w:tcPr>
            <w:tcW w:w="3872" w:type="pct"/>
            <w:tcBorders>
              <w:top w:val="nil"/>
              <w:left w:val="nil"/>
              <w:bottom w:val="single" w:sz="4" w:space="0" w:color="auto"/>
              <w:right w:val="single" w:sz="4" w:space="0" w:color="auto"/>
            </w:tcBorders>
            <w:shd w:val="clear" w:color="auto" w:fill="auto"/>
            <w:vAlign w:val="center"/>
          </w:tcPr>
          <w:p w14:paraId="6F943FD6" w14:textId="77777777" w:rsidR="00E558F6" w:rsidRPr="00A66E5A" w:rsidRDefault="00E558F6" w:rsidP="00E558F6">
            <w:pPr>
              <w:spacing w:after="0" w:line="240" w:lineRule="auto"/>
              <w:jc w:val="both"/>
              <w:rPr>
                <w:rFonts w:ascii="Arial" w:hAnsi="Arial" w:cs="Arial"/>
                <w:color w:val="000000"/>
                <w:sz w:val="20"/>
                <w:lang w:val="en-IN" w:eastAsia="en-IN"/>
              </w:rPr>
            </w:pPr>
            <w:r w:rsidRPr="00A66E5A">
              <w:rPr>
                <w:rFonts w:ascii="Arial" w:hAnsi="Arial" w:cs="Arial"/>
                <w:sz w:val="20"/>
              </w:rPr>
              <w:t>The system should have facility to manage Disbursement, Repayments, Overdue Calculations including Penal charges, other incidental charges. Integrate forward and backwards i.e. DLP to CBS and CBS to DLP for data transfer. Integrate with Customer Care (Call Centre/CRM) and Collection Management Systems and various communication channels. Book keeping / Ledger keeping should be available in the Loan Management System</w:t>
            </w:r>
          </w:p>
        </w:tc>
      </w:tr>
      <w:tr w:rsidR="00E558F6" w:rsidRPr="00A66E5A" w14:paraId="7198E626" w14:textId="77777777" w:rsidTr="00424BA4">
        <w:trPr>
          <w:trHeight w:val="1250"/>
        </w:trPr>
        <w:tc>
          <w:tcPr>
            <w:tcW w:w="1128" w:type="pct"/>
            <w:tcBorders>
              <w:top w:val="nil"/>
              <w:left w:val="single" w:sz="8" w:space="0" w:color="auto"/>
              <w:bottom w:val="single" w:sz="4" w:space="0" w:color="auto"/>
              <w:right w:val="single" w:sz="4" w:space="0" w:color="auto"/>
            </w:tcBorders>
            <w:shd w:val="clear" w:color="auto" w:fill="auto"/>
            <w:vAlign w:val="bottom"/>
          </w:tcPr>
          <w:p w14:paraId="3A18986C" w14:textId="73F275C1"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5.4.12.3</w:t>
            </w:r>
          </w:p>
        </w:tc>
        <w:tc>
          <w:tcPr>
            <w:tcW w:w="3872" w:type="pct"/>
            <w:tcBorders>
              <w:top w:val="nil"/>
              <w:left w:val="nil"/>
              <w:bottom w:val="single" w:sz="4" w:space="0" w:color="auto"/>
              <w:right w:val="single" w:sz="4" w:space="0" w:color="auto"/>
            </w:tcBorders>
            <w:shd w:val="clear" w:color="auto" w:fill="auto"/>
            <w:vAlign w:val="center"/>
            <w:hideMark/>
          </w:tcPr>
          <w:p w14:paraId="5C9C41E5" w14:textId="3ADB3101"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System should have a separate dashboard system where branch user or controlling offices can view or track the post sanction details, depending upon the configuration of parameters setup, as per the Bank’s policy. The functional requirement of the post sanction module will be as follows –</w:t>
            </w:r>
          </w:p>
        </w:tc>
      </w:tr>
      <w:tr w:rsidR="00E558F6" w:rsidRPr="00A66E5A" w14:paraId="56DD5544"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vAlign w:val="bottom"/>
          </w:tcPr>
          <w:p w14:paraId="11C23898" w14:textId="02F5DDF9"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5.4.12.4</w:t>
            </w:r>
          </w:p>
        </w:tc>
        <w:tc>
          <w:tcPr>
            <w:tcW w:w="3872" w:type="pct"/>
            <w:tcBorders>
              <w:top w:val="nil"/>
              <w:left w:val="nil"/>
              <w:bottom w:val="single" w:sz="4" w:space="0" w:color="auto"/>
              <w:right w:val="single" w:sz="4" w:space="0" w:color="auto"/>
            </w:tcBorders>
            <w:shd w:val="clear" w:color="auto" w:fill="auto"/>
            <w:vAlign w:val="center"/>
            <w:hideMark/>
          </w:tcPr>
          <w:p w14:paraId="6301CB33" w14:textId="74CC38CB"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Monitoring System: This should enable the Bank to manage the customer profiles to </w:t>
            </w:r>
            <w:proofErr w:type="gramStart"/>
            <w:r w:rsidRPr="00A66E5A">
              <w:rPr>
                <w:rFonts w:cstheme="minorHAnsi"/>
                <w:color w:val="000000"/>
                <w:sz w:val="20"/>
                <w:lang w:val="en-IN" w:eastAsia="en-IN"/>
              </w:rPr>
              <w:t>whom</w:t>
            </w:r>
            <w:proofErr w:type="gramEnd"/>
            <w:r w:rsidRPr="00A66E5A">
              <w:rPr>
                <w:rFonts w:cstheme="minorHAnsi"/>
                <w:color w:val="000000"/>
                <w:sz w:val="20"/>
                <w:lang w:val="en-IN" w:eastAsia="en-IN"/>
              </w:rPr>
              <w:t xml:space="preserve"> the loans have been disbursed. The customer records are to be obtained from LMS &amp; B@ncs24 database. Integration with B@ncs24 to this extent, to be carried out. </w:t>
            </w:r>
          </w:p>
        </w:tc>
      </w:tr>
      <w:tr w:rsidR="00E558F6" w:rsidRPr="00A66E5A" w14:paraId="7902CF1E"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041D0792" w14:textId="3DED7AD9" w:rsidR="00E558F6" w:rsidRPr="00A66E5A" w:rsidRDefault="00E558F6" w:rsidP="00E558F6">
            <w:pPr>
              <w:spacing w:after="0" w:line="240" w:lineRule="auto"/>
              <w:jc w:val="both"/>
              <w:rPr>
                <w:rFonts w:cstheme="minorHAnsi"/>
                <w:color w:val="000000"/>
                <w:sz w:val="20"/>
                <w:lang w:val="en-IN" w:eastAsia="en-IN"/>
              </w:rPr>
            </w:pPr>
          </w:p>
        </w:tc>
        <w:tc>
          <w:tcPr>
            <w:tcW w:w="3872" w:type="pct"/>
            <w:tcBorders>
              <w:top w:val="nil"/>
              <w:left w:val="nil"/>
              <w:bottom w:val="single" w:sz="4" w:space="0" w:color="auto"/>
              <w:right w:val="single" w:sz="4" w:space="0" w:color="auto"/>
            </w:tcBorders>
            <w:shd w:val="clear" w:color="auto" w:fill="auto"/>
            <w:vAlign w:val="center"/>
            <w:hideMark/>
          </w:tcPr>
          <w:p w14:paraId="68B814CC"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monitoring system should have the following functions:</w:t>
            </w:r>
          </w:p>
        </w:tc>
      </w:tr>
      <w:tr w:rsidR="00E558F6" w:rsidRPr="00A66E5A" w14:paraId="12019784"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tcPr>
          <w:p w14:paraId="7BD09925" w14:textId="7DB524F1"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5.4.12.5</w:t>
            </w:r>
          </w:p>
        </w:tc>
        <w:tc>
          <w:tcPr>
            <w:tcW w:w="3872" w:type="pct"/>
            <w:tcBorders>
              <w:top w:val="nil"/>
              <w:left w:val="nil"/>
              <w:bottom w:val="single" w:sz="4" w:space="0" w:color="auto"/>
              <w:right w:val="single" w:sz="4" w:space="0" w:color="auto"/>
            </w:tcBorders>
            <w:shd w:val="clear" w:color="auto" w:fill="auto"/>
            <w:vAlign w:val="center"/>
            <w:hideMark/>
          </w:tcPr>
          <w:p w14:paraId="0C902C56"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Customer Information: System should have ability to display the customer’s fund, non-fund-based and investment exposures details.</w:t>
            </w:r>
          </w:p>
        </w:tc>
      </w:tr>
      <w:tr w:rsidR="00E558F6" w:rsidRPr="00A66E5A" w14:paraId="4B90E62C"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tcPr>
          <w:p w14:paraId="621E663D" w14:textId="78A8D7C8"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5.4.12.6</w:t>
            </w:r>
          </w:p>
        </w:tc>
        <w:tc>
          <w:tcPr>
            <w:tcW w:w="3872" w:type="pct"/>
            <w:tcBorders>
              <w:top w:val="nil"/>
              <w:left w:val="nil"/>
              <w:bottom w:val="single" w:sz="4" w:space="0" w:color="auto"/>
              <w:right w:val="single" w:sz="4" w:space="0" w:color="auto"/>
            </w:tcBorders>
            <w:shd w:val="clear" w:color="auto" w:fill="auto"/>
            <w:vAlign w:val="center"/>
            <w:hideMark/>
          </w:tcPr>
          <w:p w14:paraId="43451058"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Co-</w:t>
            </w:r>
            <w:proofErr w:type="spellStart"/>
            <w:r w:rsidRPr="00A66E5A">
              <w:rPr>
                <w:rFonts w:cstheme="minorHAnsi"/>
                <w:color w:val="000000"/>
                <w:sz w:val="20"/>
                <w:lang w:val="en-IN" w:eastAsia="en-IN"/>
              </w:rPr>
              <w:t>Obligant</w:t>
            </w:r>
            <w:proofErr w:type="spellEnd"/>
            <w:r w:rsidRPr="00A66E5A">
              <w:rPr>
                <w:rFonts w:cstheme="minorHAnsi"/>
                <w:color w:val="000000"/>
                <w:sz w:val="20"/>
                <w:lang w:val="en-IN" w:eastAsia="en-IN"/>
              </w:rPr>
              <w:t xml:space="preserve"> and Guarantor: System should provide the view of the list of co-</w:t>
            </w:r>
            <w:proofErr w:type="spellStart"/>
            <w:r w:rsidRPr="00A66E5A">
              <w:rPr>
                <w:rFonts w:cstheme="minorHAnsi"/>
                <w:color w:val="000000"/>
                <w:sz w:val="20"/>
                <w:lang w:val="en-IN" w:eastAsia="en-IN"/>
              </w:rPr>
              <w:t>obligants</w:t>
            </w:r>
            <w:proofErr w:type="spellEnd"/>
            <w:r w:rsidRPr="00A66E5A">
              <w:rPr>
                <w:rFonts w:cstheme="minorHAnsi"/>
                <w:color w:val="000000"/>
                <w:sz w:val="20"/>
                <w:lang w:val="en-IN" w:eastAsia="en-IN"/>
              </w:rPr>
              <w:t xml:space="preserve"> and guarantors associated with the loan.</w:t>
            </w:r>
          </w:p>
        </w:tc>
      </w:tr>
      <w:tr w:rsidR="00E558F6" w:rsidRPr="00A66E5A" w14:paraId="53F7E619"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vAlign w:val="bottom"/>
          </w:tcPr>
          <w:p w14:paraId="10DAF689" w14:textId="0E0F5243"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5.4.12.7</w:t>
            </w:r>
          </w:p>
        </w:tc>
        <w:tc>
          <w:tcPr>
            <w:tcW w:w="3872" w:type="pct"/>
            <w:tcBorders>
              <w:top w:val="nil"/>
              <w:left w:val="nil"/>
              <w:bottom w:val="single" w:sz="4" w:space="0" w:color="auto"/>
              <w:right w:val="single" w:sz="4" w:space="0" w:color="auto"/>
            </w:tcBorders>
            <w:shd w:val="clear" w:color="auto" w:fill="auto"/>
            <w:vAlign w:val="center"/>
            <w:hideMark/>
          </w:tcPr>
          <w:p w14:paraId="3B30A35C" w14:textId="59ABB76F"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Guarantee Cover: Guarantee Cover page display the lists of all the guarantee cover (for Mudra loan, CGTMSE for all types of MSME loans, Credit Guarantee for </w:t>
            </w:r>
            <w:proofErr w:type="spellStart"/>
            <w:r w:rsidRPr="00A66E5A">
              <w:rPr>
                <w:rFonts w:cstheme="minorHAnsi"/>
                <w:color w:val="000000"/>
                <w:sz w:val="20"/>
                <w:lang w:val="en-IN" w:eastAsia="en-IN"/>
              </w:rPr>
              <w:t>Standup</w:t>
            </w:r>
            <w:proofErr w:type="spellEnd"/>
            <w:r w:rsidRPr="00A66E5A">
              <w:rPr>
                <w:rFonts w:cstheme="minorHAnsi"/>
                <w:color w:val="000000"/>
                <w:sz w:val="20"/>
                <w:lang w:val="en-IN" w:eastAsia="en-IN"/>
              </w:rPr>
              <w:t xml:space="preserve"> India Loan, NCGTC cover, for loans extended to Scheduled Castes etc.), provided to secure the loan.</w:t>
            </w:r>
          </w:p>
        </w:tc>
      </w:tr>
      <w:tr w:rsidR="00E558F6" w:rsidRPr="00A66E5A" w14:paraId="2EDB56F2" w14:textId="77777777" w:rsidTr="00424BA4">
        <w:trPr>
          <w:trHeight w:val="1250"/>
        </w:trPr>
        <w:tc>
          <w:tcPr>
            <w:tcW w:w="1128" w:type="pct"/>
            <w:tcBorders>
              <w:top w:val="nil"/>
              <w:left w:val="single" w:sz="8" w:space="0" w:color="auto"/>
              <w:bottom w:val="single" w:sz="4" w:space="0" w:color="auto"/>
              <w:right w:val="single" w:sz="4" w:space="0" w:color="auto"/>
            </w:tcBorders>
            <w:shd w:val="clear" w:color="auto" w:fill="auto"/>
            <w:vAlign w:val="bottom"/>
          </w:tcPr>
          <w:p w14:paraId="68433993" w14:textId="421F4F17"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5.4.12.8</w:t>
            </w:r>
          </w:p>
        </w:tc>
        <w:tc>
          <w:tcPr>
            <w:tcW w:w="3872" w:type="pct"/>
            <w:tcBorders>
              <w:top w:val="nil"/>
              <w:left w:val="nil"/>
              <w:bottom w:val="single" w:sz="4" w:space="0" w:color="auto"/>
              <w:right w:val="single" w:sz="4" w:space="0" w:color="auto"/>
            </w:tcBorders>
            <w:shd w:val="clear" w:color="auto" w:fill="auto"/>
            <w:vAlign w:val="center"/>
            <w:hideMark/>
          </w:tcPr>
          <w:p w14:paraId="7604BD33" w14:textId="09CBBC08"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Subsidy: Subsidy page should allow to manage various financial grants by the government or public bodies like CLCSS (Credit Linked Capital Subsidy Scheme), NABARD, NHB (National Horticultural Board / National Housing Bank) and TUFS (Technology Upgradation Fund Scheme), PMEGP etc.</w:t>
            </w:r>
          </w:p>
        </w:tc>
      </w:tr>
      <w:tr w:rsidR="00E558F6" w:rsidRPr="00A66E5A" w14:paraId="5C8834F9"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tcPr>
          <w:p w14:paraId="2FA360D9" w14:textId="0DEDBA6C"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lastRenderedPageBreak/>
              <w:t>5.4.12.9</w:t>
            </w:r>
          </w:p>
        </w:tc>
        <w:tc>
          <w:tcPr>
            <w:tcW w:w="3872" w:type="pct"/>
            <w:tcBorders>
              <w:top w:val="nil"/>
              <w:left w:val="nil"/>
              <w:bottom w:val="single" w:sz="4" w:space="0" w:color="auto"/>
              <w:right w:val="single" w:sz="4" w:space="0" w:color="auto"/>
            </w:tcBorders>
            <w:shd w:val="clear" w:color="auto" w:fill="auto"/>
            <w:vAlign w:val="center"/>
            <w:hideMark/>
          </w:tcPr>
          <w:p w14:paraId="29C743FE"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Consortium/Multiple Banking: Details of the Consortium of banks/Multiple Banking along with fund based and non-fund-based exposures to be provided.</w:t>
            </w:r>
          </w:p>
        </w:tc>
      </w:tr>
      <w:tr w:rsidR="00E558F6" w:rsidRPr="00A66E5A" w14:paraId="08516866"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tcPr>
          <w:p w14:paraId="70651C28" w14:textId="128C4360"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5.4.12.10</w:t>
            </w:r>
          </w:p>
        </w:tc>
        <w:tc>
          <w:tcPr>
            <w:tcW w:w="3872" w:type="pct"/>
            <w:tcBorders>
              <w:top w:val="nil"/>
              <w:left w:val="nil"/>
              <w:bottom w:val="single" w:sz="4" w:space="0" w:color="auto"/>
              <w:right w:val="single" w:sz="4" w:space="0" w:color="auto"/>
            </w:tcBorders>
            <w:shd w:val="clear" w:color="auto" w:fill="auto"/>
            <w:vAlign w:val="center"/>
            <w:hideMark/>
          </w:tcPr>
          <w:p w14:paraId="71F6135A"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External Rating: Periodic </w:t>
            </w:r>
            <w:proofErr w:type="spellStart"/>
            <w:r w:rsidRPr="00A66E5A">
              <w:rPr>
                <w:rFonts w:cstheme="minorHAnsi"/>
                <w:color w:val="000000"/>
                <w:sz w:val="20"/>
                <w:lang w:val="en-IN" w:eastAsia="en-IN"/>
              </w:rPr>
              <w:t>updation</w:t>
            </w:r>
            <w:proofErr w:type="spellEnd"/>
            <w:r w:rsidRPr="00A66E5A">
              <w:rPr>
                <w:rFonts w:cstheme="minorHAnsi"/>
                <w:color w:val="000000"/>
                <w:sz w:val="20"/>
                <w:lang w:val="en-IN" w:eastAsia="en-IN"/>
              </w:rPr>
              <w:t xml:space="preserve"> of the External Rating of the customer to be provided.</w:t>
            </w:r>
          </w:p>
        </w:tc>
      </w:tr>
      <w:tr w:rsidR="00E558F6" w:rsidRPr="00A66E5A" w14:paraId="688B1526" w14:textId="77777777" w:rsidTr="00424BA4">
        <w:trPr>
          <w:trHeight w:val="125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tcPr>
          <w:p w14:paraId="361EB88B" w14:textId="73BC4A3A"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5.4.12.11</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539A7BC5" w14:textId="109A0AD3"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Department Observations: Provision for entering observations of various departments and authorities on the loan to be made available. This will enable Bank to view the observations posted by various departments/authorities in a single location and the same should be available during review/renewal of the facilities.</w:t>
            </w:r>
          </w:p>
        </w:tc>
      </w:tr>
      <w:tr w:rsidR="00E558F6" w:rsidRPr="00A66E5A" w14:paraId="6CB1F5E1" w14:textId="77777777" w:rsidTr="00424BA4">
        <w:trPr>
          <w:trHeight w:val="200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tcPr>
          <w:p w14:paraId="3AB731D0" w14:textId="78842636"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5.4.12.12</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20FEDEB1"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Security: Details of the securities (primary and collateral) provided to the loans along with first/second/</w:t>
            </w:r>
            <w:proofErr w:type="spellStart"/>
            <w:r w:rsidRPr="00A66E5A">
              <w:rPr>
                <w:rFonts w:cstheme="minorHAnsi"/>
                <w:color w:val="000000"/>
                <w:sz w:val="20"/>
                <w:lang w:val="en-IN" w:eastAsia="en-IN"/>
              </w:rPr>
              <w:t>pari-passu</w:t>
            </w:r>
            <w:proofErr w:type="spellEnd"/>
            <w:r w:rsidRPr="00A66E5A">
              <w:rPr>
                <w:rFonts w:cstheme="minorHAnsi"/>
                <w:color w:val="000000"/>
                <w:sz w:val="20"/>
                <w:lang w:val="en-IN" w:eastAsia="en-IN"/>
              </w:rPr>
              <w:t xml:space="preserve"> charge to be made available and security coverage of the loans also to be made available. Pending for creation of charge with various statutory authorities like CERSAI, MCA, Registrar Office, Transport Authorities etc., also to be made available. Further, the details of the legal report, vetting report, valuation date, Fair Market Value, realizable value, Distress Sale value etc. should be captured.</w:t>
            </w:r>
          </w:p>
        </w:tc>
      </w:tr>
      <w:tr w:rsidR="00E558F6" w:rsidRPr="00A66E5A" w14:paraId="7E725E2C"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tcPr>
          <w:p w14:paraId="0232A0D1" w14:textId="5DA35325"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5.4.12.13</w:t>
            </w: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6B5030F0"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Claims Management</w:t>
            </w:r>
          </w:p>
        </w:tc>
      </w:tr>
      <w:tr w:rsidR="00E558F6" w:rsidRPr="00A66E5A" w14:paraId="2DAB1DCF"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tcPr>
          <w:p w14:paraId="0493BFFD" w14:textId="00BAE1C7" w:rsidR="00E558F6" w:rsidRPr="00A66E5A" w:rsidRDefault="00E558F6" w:rsidP="00E558F6">
            <w:pPr>
              <w:spacing w:after="0" w:line="240" w:lineRule="auto"/>
              <w:jc w:val="both"/>
              <w:rPr>
                <w:rFonts w:cstheme="minorHAnsi"/>
                <w:color w:val="000000"/>
                <w:sz w:val="20"/>
                <w:lang w:val="en-IN" w:eastAsia="en-IN"/>
              </w:rPr>
            </w:pPr>
          </w:p>
        </w:tc>
        <w:tc>
          <w:tcPr>
            <w:tcW w:w="3872" w:type="pct"/>
            <w:tcBorders>
              <w:top w:val="nil"/>
              <w:left w:val="nil"/>
              <w:bottom w:val="single" w:sz="4" w:space="0" w:color="auto"/>
              <w:right w:val="single" w:sz="4" w:space="0" w:color="auto"/>
            </w:tcBorders>
            <w:shd w:val="clear" w:color="auto" w:fill="auto"/>
            <w:vAlign w:val="center"/>
            <w:hideMark/>
          </w:tcPr>
          <w:p w14:paraId="33390615"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a.     CGTMSE – Claim Lodging and Tracking</w:t>
            </w:r>
          </w:p>
        </w:tc>
      </w:tr>
      <w:tr w:rsidR="00E558F6" w:rsidRPr="00A66E5A" w14:paraId="5EA56490"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bottom"/>
          </w:tcPr>
          <w:p w14:paraId="18A3614C" w14:textId="33159289" w:rsidR="00E558F6" w:rsidRPr="00A66E5A" w:rsidRDefault="00E558F6" w:rsidP="00E558F6">
            <w:pPr>
              <w:spacing w:after="0" w:line="240" w:lineRule="auto"/>
              <w:jc w:val="both"/>
              <w:rPr>
                <w:rFonts w:cstheme="minorHAnsi"/>
                <w:color w:val="000000"/>
                <w:sz w:val="20"/>
                <w:lang w:val="en-IN" w:eastAsia="en-IN"/>
              </w:rPr>
            </w:pPr>
          </w:p>
        </w:tc>
        <w:tc>
          <w:tcPr>
            <w:tcW w:w="3872" w:type="pct"/>
            <w:tcBorders>
              <w:top w:val="nil"/>
              <w:left w:val="nil"/>
              <w:bottom w:val="single" w:sz="4" w:space="0" w:color="auto"/>
              <w:right w:val="single" w:sz="4" w:space="0" w:color="auto"/>
            </w:tcBorders>
            <w:shd w:val="clear" w:color="auto" w:fill="auto"/>
            <w:vAlign w:val="center"/>
            <w:hideMark/>
          </w:tcPr>
          <w:p w14:paraId="4ED864F2"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b.     Interest Subsidy claim </w:t>
            </w:r>
            <w:proofErr w:type="spellStart"/>
            <w:r w:rsidRPr="00A66E5A">
              <w:rPr>
                <w:rFonts w:cstheme="minorHAnsi"/>
                <w:color w:val="000000"/>
                <w:sz w:val="20"/>
                <w:lang w:val="en-IN" w:eastAsia="en-IN"/>
              </w:rPr>
              <w:t>lodgment</w:t>
            </w:r>
            <w:proofErr w:type="spellEnd"/>
            <w:r w:rsidRPr="00A66E5A">
              <w:rPr>
                <w:rFonts w:cstheme="minorHAnsi"/>
                <w:color w:val="000000"/>
                <w:sz w:val="20"/>
                <w:lang w:val="en-IN" w:eastAsia="en-IN"/>
              </w:rPr>
              <w:t xml:space="preserve"> along with calculation of subsidy amount, due date etc. and have provision to track the subsidy amount from State/Central Govt.  </w:t>
            </w:r>
          </w:p>
        </w:tc>
      </w:tr>
      <w:tr w:rsidR="00E558F6" w:rsidRPr="00A66E5A" w14:paraId="79E318AE"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vAlign w:val="bottom"/>
          </w:tcPr>
          <w:p w14:paraId="0A0FE18D" w14:textId="5DB98B91" w:rsidR="00E558F6" w:rsidRPr="00A66E5A" w:rsidRDefault="00E558F6" w:rsidP="00E558F6">
            <w:pPr>
              <w:spacing w:after="0" w:line="240" w:lineRule="auto"/>
              <w:jc w:val="both"/>
              <w:rPr>
                <w:rFonts w:cstheme="minorHAnsi"/>
                <w:color w:val="000000"/>
                <w:sz w:val="20"/>
                <w:lang w:val="en-IN" w:eastAsia="en-IN"/>
              </w:rPr>
            </w:pPr>
          </w:p>
        </w:tc>
        <w:tc>
          <w:tcPr>
            <w:tcW w:w="3872" w:type="pct"/>
            <w:tcBorders>
              <w:top w:val="nil"/>
              <w:left w:val="nil"/>
              <w:bottom w:val="single" w:sz="4" w:space="0" w:color="auto"/>
              <w:right w:val="single" w:sz="4" w:space="0" w:color="auto"/>
            </w:tcBorders>
            <w:shd w:val="clear" w:color="auto" w:fill="auto"/>
            <w:vAlign w:val="center"/>
            <w:hideMark/>
          </w:tcPr>
          <w:p w14:paraId="1E4C8DA8" w14:textId="4706BF7D"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c.     Whether covered under ECGC/CGTMSE etc., Position of filing/receipts of claim details to include claim amount, settled amount etc. If not yet received, then what are the prospects of receiving claim from them, Amount kept in nominal etc.</w:t>
            </w:r>
          </w:p>
        </w:tc>
      </w:tr>
      <w:tr w:rsidR="00E558F6" w:rsidRPr="00A66E5A" w14:paraId="1D6BB8C8"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vAlign w:val="bottom"/>
          </w:tcPr>
          <w:p w14:paraId="1836C353" w14:textId="632E7B82"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5.4.12.14</w:t>
            </w:r>
          </w:p>
        </w:tc>
        <w:tc>
          <w:tcPr>
            <w:tcW w:w="3872" w:type="pct"/>
            <w:tcBorders>
              <w:top w:val="nil"/>
              <w:left w:val="nil"/>
              <w:bottom w:val="single" w:sz="4" w:space="0" w:color="auto"/>
              <w:right w:val="single" w:sz="4" w:space="0" w:color="auto"/>
            </w:tcBorders>
            <w:shd w:val="clear" w:color="auto" w:fill="auto"/>
            <w:vAlign w:val="center"/>
            <w:hideMark/>
          </w:tcPr>
          <w:p w14:paraId="07F0013A" w14:textId="68ECF26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Restructuring of the Loans: Provision should be available for restructuring of the existing accounts and sanctioning of the restructuring of the loans to be supported. Particulars of restructuring (Date of restructuring, approval, restructuring details, fresh exposure etc.).</w:t>
            </w:r>
          </w:p>
        </w:tc>
      </w:tr>
      <w:tr w:rsidR="00E558F6" w:rsidRPr="00A66E5A" w14:paraId="2D00BB9D" w14:textId="77777777" w:rsidTr="00424BA4">
        <w:trPr>
          <w:trHeight w:val="2500"/>
        </w:trPr>
        <w:tc>
          <w:tcPr>
            <w:tcW w:w="1128" w:type="pct"/>
            <w:tcBorders>
              <w:top w:val="nil"/>
              <w:left w:val="single" w:sz="8" w:space="0" w:color="auto"/>
              <w:bottom w:val="single" w:sz="4" w:space="0" w:color="auto"/>
              <w:right w:val="single" w:sz="4" w:space="0" w:color="auto"/>
            </w:tcBorders>
            <w:shd w:val="clear" w:color="auto" w:fill="auto"/>
            <w:vAlign w:val="bottom"/>
          </w:tcPr>
          <w:p w14:paraId="489C98AA" w14:textId="38A2A75F"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5.4.12.15</w:t>
            </w:r>
          </w:p>
        </w:tc>
        <w:tc>
          <w:tcPr>
            <w:tcW w:w="3872" w:type="pct"/>
            <w:tcBorders>
              <w:top w:val="nil"/>
              <w:left w:val="nil"/>
              <w:bottom w:val="single" w:sz="4" w:space="0" w:color="auto"/>
              <w:right w:val="single" w:sz="4" w:space="0" w:color="auto"/>
            </w:tcBorders>
            <w:shd w:val="clear" w:color="auto" w:fill="auto"/>
            <w:vAlign w:val="center"/>
            <w:hideMark/>
          </w:tcPr>
          <w:p w14:paraId="3A997A97"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Insurance Details: The system should be able to capture details of the insurance available against charged securities (both Primary as well as Collateral). This helps the branches to renew the validity of the Insurance on time to safeguard the bank’s interest when need arises. Insurance details such as insurance company name, policy number and date, renewal date, insured property address, name of borrowable account, limits under which insurance is made, amount of insurance, period of insurance, hypothecation clause etc. Alerts are to be given before the date of expiry of insurance along with generation of letter to be sent to customer and also for renewal to the Insurance Company concerned.</w:t>
            </w:r>
          </w:p>
        </w:tc>
      </w:tr>
      <w:tr w:rsidR="00E558F6" w:rsidRPr="00A66E5A" w14:paraId="75DADCD8"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bottom"/>
          </w:tcPr>
          <w:p w14:paraId="102A37D3" w14:textId="20DBF85C"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5.4.12.16</w:t>
            </w:r>
          </w:p>
        </w:tc>
        <w:tc>
          <w:tcPr>
            <w:tcW w:w="3872" w:type="pct"/>
            <w:tcBorders>
              <w:top w:val="nil"/>
              <w:left w:val="nil"/>
              <w:bottom w:val="single" w:sz="4" w:space="0" w:color="auto"/>
              <w:right w:val="single" w:sz="4" w:space="0" w:color="auto"/>
            </w:tcBorders>
            <w:shd w:val="clear" w:color="auto" w:fill="auto"/>
            <w:vAlign w:val="center"/>
            <w:hideMark/>
          </w:tcPr>
          <w:p w14:paraId="3EAC5F90"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Following details by TPA (Third-party agencies) should also be captured – </w:t>
            </w:r>
          </w:p>
        </w:tc>
      </w:tr>
      <w:tr w:rsidR="00E558F6" w:rsidRPr="00A66E5A" w14:paraId="49396248"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tcPr>
          <w:p w14:paraId="685739E3"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75549732" w14:textId="77777777" w:rsidR="00E558F6" w:rsidRPr="00A66E5A" w:rsidRDefault="00E558F6" w:rsidP="00E558F6">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a.     LSR</w:t>
            </w:r>
          </w:p>
        </w:tc>
      </w:tr>
      <w:tr w:rsidR="00E558F6" w:rsidRPr="00A66E5A" w14:paraId="079D865A"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tcPr>
          <w:p w14:paraId="397C4D95"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70B91668" w14:textId="77777777" w:rsidR="00E558F6" w:rsidRPr="00A66E5A" w:rsidRDefault="00E558F6" w:rsidP="00E558F6">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b.     Valuation/TEV upload</w:t>
            </w:r>
          </w:p>
        </w:tc>
      </w:tr>
      <w:tr w:rsidR="00E558F6" w:rsidRPr="00A66E5A" w14:paraId="76976482"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tcPr>
          <w:p w14:paraId="4137D3D5"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15C66182" w14:textId="77777777" w:rsidR="00E558F6" w:rsidRPr="00A66E5A" w:rsidRDefault="00E558F6" w:rsidP="00E558F6">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c.     Credit Audit</w:t>
            </w:r>
          </w:p>
        </w:tc>
      </w:tr>
      <w:tr w:rsidR="00E558F6" w:rsidRPr="00A66E5A" w14:paraId="6C0AA264"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tcPr>
          <w:p w14:paraId="28F7B67B"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42204BD9" w14:textId="77777777" w:rsidR="00E558F6" w:rsidRPr="00A66E5A" w:rsidRDefault="00E558F6" w:rsidP="00E558F6">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d.     Legal Audit</w:t>
            </w:r>
          </w:p>
        </w:tc>
      </w:tr>
      <w:tr w:rsidR="00E558F6" w:rsidRPr="00A66E5A" w14:paraId="121F4CAF"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tcPr>
          <w:p w14:paraId="6F04B902"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233A641C" w14:textId="77777777" w:rsidR="00E558F6" w:rsidRPr="00A66E5A" w:rsidRDefault="00E558F6" w:rsidP="00E558F6">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e.     LRM (Loan Review Mechanism)</w:t>
            </w:r>
          </w:p>
        </w:tc>
      </w:tr>
      <w:tr w:rsidR="00E558F6" w:rsidRPr="00A66E5A" w14:paraId="275C9F59"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tcPr>
          <w:p w14:paraId="55CD8620"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489F6E70" w14:textId="77777777" w:rsidR="00E558F6" w:rsidRPr="00A66E5A" w:rsidRDefault="00E558F6" w:rsidP="00E558F6">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f.      Stock Audit</w:t>
            </w:r>
          </w:p>
        </w:tc>
      </w:tr>
      <w:tr w:rsidR="00E558F6" w:rsidRPr="00A66E5A" w14:paraId="298B30B1"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tcPr>
          <w:p w14:paraId="2759D8F3" w14:textId="77777777" w:rsidR="00E558F6" w:rsidRPr="00A66E5A" w:rsidRDefault="00E558F6" w:rsidP="00E558F6">
            <w:pPr>
              <w:spacing w:after="0" w:line="240" w:lineRule="auto"/>
              <w:jc w:val="both"/>
              <w:rPr>
                <w:rFonts w:cstheme="minorHAnsi"/>
                <w:color w:val="000000"/>
                <w:sz w:val="20"/>
                <w:lang w:val="en-IN" w:eastAsia="en-IN"/>
              </w:rPr>
            </w:pPr>
          </w:p>
        </w:tc>
        <w:tc>
          <w:tcPr>
            <w:tcW w:w="3872" w:type="pct"/>
            <w:tcBorders>
              <w:top w:val="nil"/>
              <w:left w:val="nil"/>
              <w:bottom w:val="single" w:sz="4" w:space="0" w:color="auto"/>
              <w:right w:val="single" w:sz="4" w:space="0" w:color="auto"/>
            </w:tcBorders>
            <w:shd w:val="clear" w:color="auto" w:fill="auto"/>
            <w:vAlign w:val="center"/>
            <w:hideMark/>
          </w:tcPr>
          <w:p w14:paraId="3CE49DEC" w14:textId="77777777" w:rsidR="00E558F6" w:rsidRPr="00A66E5A" w:rsidRDefault="00E558F6" w:rsidP="00E558F6">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g.     Inspection by Auditors etc.</w:t>
            </w:r>
          </w:p>
        </w:tc>
      </w:tr>
      <w:tr w:rsidR="00E558F6" w:rsidRPr="00A66E5A" w14:paraId="524EEB7C" w14:textId="77777777" w:rsidTr="00424BA4">
        <w:trPr>
          <w:trHeight w:val="200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5BD7B47D" w14:textId="41440A6B"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lastRenderedPageBreak/>
              <w:t>5.4.12.17</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7D341678"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Monitoring Checklist: The system should be provided with the option of configuring the checklists for the monitoring activity at central level. For illustration, stock statement to be submitted by the borrower (Y/N), QPR/QIS/QMR to be submitted by the borrower (Y/N), ROC details to be submitted by the borrower (Y/N),Inspection reports, stock audit (if applicable) etc. Depending on the details entered, the details are to be available on the monthly monitoring report. These are to be customizable as per specific needs of the bank.</w:t>
            </w:r>
          </w:p>
        </w:tc>
      </w:tr>
      <w:tr w:rsidR="00E558F6" w:rsidRPr="00A66E5A" w14:paraId="2213A5DC" w14:textId="77777777" w:rsidTr="00424BA4">
        <w:trPr>
          <w:trHeight w:val="1500"/>
        </w:trPr>
        <w:tc>
          <w:tcPr>
            <w:tcW w:w="1128"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38ACD17C" w14:textId="0A421B7D"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5.4.12.18</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58ED48EE"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Monitoring Alerts: Alerts are to be generated on any default and sent to the Branch Head on the status of the account. System should have ability to generate the alerts on loan default, non-renewal of limits, non-Inspection of securities/non-</w:t>
            </w:r>
            <w:proofErr w:type="spellStart"/>
            <w:r w:rsidRPr="00A66E5A">
              <w:rPr>
                <w:rFonts w:cstheme="minorHAnsi"/>
                <w:color w:val="000000"/>
                <w:sz w:val="20"/>
                <w:lang w:val="en-IN" w:eastAsia="en-IN"/>
              </w:rPr>
              <w:t>updation</w:t>
            </w:r>
            <w:proofErr w:type="spellEnd"/>
            <w:r w:rsidRPr="00A66E5A">
              <w:rPr>
                <w:rFonts w:cstheme="minorHAnsi"/>
                <w:color w:val="000000"/>
                <w:sz w:val="20"/>
                <w:lang w:val="en-IN" w:eastAsia="en-IN"/>
              </w:rPr>
              <w:t xml:space="preserve"> of securities in SRM, stock statement due, insurance expiry, visits due, documents expiry, Deficiency in Documentation and any other defaults in the account.</w:t>
            </w:r>
          </w:p>
        </w:tc>
      </w:tr>
      <w:tr w:rsidR="00E558F6" w:rsidRPr="00A66E5A" w14:paraId="62FFCFAA"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bottom"/>
            <w:hideMark/>
          </w:tcPr>
          <w:p w14:paraId="66CEA2C4" w14:textId="10F04500" w:rsidR="00E558F6" w:rsidRPr="00A66E5A" w:rsidRDefault="00E558F6" w:rsidP="00E558F6">
            <w:pPr>
              <w:spacing w:after="0" w:line="240" w:lineRule="auto"/>
              <w:jc w:val="both"/>
              <w:rPr>
                <w:rFonts w:cstheme="minorHAnsi"/>
                <w:color w:val="000000"/>
                <w:sz w:val="20"/>
                <w:lang w:val="en-IN" w:eastAsia="en-IN"/>
              </w:rPr>
            </w:pPr>
            <w:r w:rsidRPr="00A66E5A">
              <w:rPr>
                <w:rFonts w:ascii="Arial" w:hAnsi="Arial" w:cs="Arial"/>
                <w:color w:val="000000"/>
                <w:szCs w:val="22"/>
              </w:rPr>
              <w:t>5.4.12.19</w:t>
            </w:r>
          </w:p>
        </w:tc>
        <w:tc>
          <w:tcPr>
            <w:tcW w:w="3872" w:type="pct"/>
            <w:tcBorders>
              <w:top w:val="nil"/>
              <w:left w:val="nil"/>
              <w:bottom w:val="single" w:sz="4" w:space="0" w:color="auto"/>
              <w:right w:val="single" w:sz="4" w:space="0" w:color="auto"/>
            </w:tcBorders>
            <w:shd w:val="clear" w:color="auto" w:fill="auto"/>
            <w:vAlign w:val="center"/>
            <w:hideMark/>
          </w:tcPr>
          <w:p w14:paraId="20471BBC"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Alerts in system to be categorized as below:</w:t>
            </w:r>
          </w:p>
        </w:tc>
      </w:tr>
      <w:tr w:rsidR="00E558F6" w:rsidRPr="00A66E5A" w14:paraId="02C5DE7C" w14:textId="77777777" w:rsidTr="00424BA4">
        <w:trPr>
          <w:trHeight w:val="175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0ACE9AD5"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33168A56" w14:textId="7EBBA705" w:rsidR="00E558F6" w:rsidRPr="00A66E5A" w:rsidRDefault="00E558F6" w:rsidP="00E558F6">
            <w:pPr>
              <w:pStyle w:val="ListParagraph"/>
              <w:numPr>
                <w:ilvl w:val="0"/>
                <w:numId w:val="91"/>
              </w:numPr>
              <w:spacing w:after="0" w:line="240" w:lineRule="auto"/>
              <w:jc w:val="both"/>
              <w:rPr>
                <w:rFonts w:cstheme="minorHAnsi"/>
                <w:color w:val="000000"/>
                <w:sz w:val="20"/>
                <w:lang w:val="en-IN" w:eastAsia="en-IN"/>
              </w:rPr>
            </w:pPr>
            <w:r w:rsidRPr="00A66E5A">
              <w:rPr>
                <w:rFonts w:cstheme="minorHAnsi"/>
                <w:color w:val="000000"/>
                <w:sz w:val="20"/>
                <w:lang w:val="en-IN" w:eastAsia="en-IN"/>
              </w:rPr>
              <w:t>Financial Nature: Financial Nature alerts are to be generated on loan default, insufficient credit, frequent ad-hoc, drawing power shortfall/failure, un-regularized TOD, Interest not serviced, frequent exceeding sanction limit, frequent TOD, bouncing of cheques, devolvement of LC, invocation of BG, SMA-0/SMA-1/SMA-2 etc. These alerts should be generated and sent to the Specified Users (like Branch/RO/ZO Heads etc.) with the bank-specific format for each account.</w:t>
            </w:r>
          </w:p>
        </w:tc>
      </w:tr>
      <w:tr w:rsidR="00E558F6" w:rsidRPr="00A66E5A" w14:paraId="3A3F9464" w14:textId="77777777" w:rsidTr="00424BA4">
        <w:trPr>
          <w:trHeight w:val="125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7BF4FB55"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005AE63E" w14:textId="6C13BC31" w:rsidR="00E558F6" w:rsidRPr="00A66E5A" w:rsidRDefault="00E558F6" w:rsidP="00E558F6">
            <w:pPr>
              <w:pStyle w:val="ListParagraph"/>
              <w:numPr>
                <w:ilvl w:val="0"/>
                <w:numId w:val="91"/>
              </w:numPr>
              <w:spacing w:after="0" w:line="240" w:lineRule="auto"/>
              <w:jc w:val="both"/>
              <w:rPr>
                <w:rFonts w:cstheme="minorHAnsi"/>
                <w:color w:val="000000"/>
                <w:sz w:val="20"/>
                <w:lang w:val="en-IN" w:eastAsia="en-IN"/>
              </w:rPr>
            </w:pPr>
            <w:r w:rsidRPr="00A66E5A">
              <w:rPr>
                <w:rFonts w:cstheme="minorHAnsi"/>
                <w:color w:val="000000"/>
                <w:sz w:val="20"/>
                <w:lang w:val="en-IN" w:eastAsia="en-IN"/>
              </w:rPr>
              <w:t>Non-Financials Nature: Alerts to be generated and sent to the  Specified Users (like Branch/RO/ZO Heads etc.) with the bank specific format for each account on non-submission of stock statement within the stipulated time, non-renewal of limits with in the due date, document time-barred, visits due, expiry of insurance, security not updated in SRM etc.</w:t>
            </w:r>
          </w:p>
        </w:tc>
      </w:tr>
      <w:tr w:rsidR="00E558F6" w:rsidRPr="00A66E5A" w14:paraId="5AB73F08"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342C9F31" w14:textId="7D245FA2" w:rsidR="00E558F6" w:rsidRPr="00A66E5A" w:rsidRDefault="00E558F6" w:rsidP="00E558F6">
            <w:pPr>
              <w:spacing w:after="0" w:line="240" w:lineRule="auto"/>
              <w:jc w:val="both"/>
              <w:rPr>
                <w:rFonts w:ascii="Arial" w:hAnsi="Arial" w:cs="Arial"/>
                <w:color w:val="000000"/>
                <w:szCs w:val="22"/>
                <w:lang w:val="en-IN"/>
              </w:rPr>
            </w:pPr>
            <w:r w:rsidRPr="00A66E5A">
              <w:rPr>
                <w:rFonts w:ascii="Arial" w:hAnsi="Arial" w:cs="Arial"/>
                <w:color w:val="000000"/>
                <w:szCs w:val="22"/>
              </w:rPr>
              <w:t>5.4.12.20</w:t>
            </w:r>
          </w:p>
          <w:p w14:paraId="2EE3DB04" w14:textId="77777777" w:rsidR="00E558F6" w:rsidRPr="00A66E5A" w:rsidRDefault="00E558F6" w:rsidP="00E558F6">
            <w:pPr>
              <w:spacing w:after="0" w:line="240" w:lineRule="auto"/>
              <w:jc w:val="both"/>
              <w:rPr>
                <w:rFonts w:cstheme="minorHAnsi"/>
                <w:color w:val="000000"/>
                <w:sz w:val="20"/>
                <w:lang w:val="en-IN" w:eastAsia="en-IN"/>
              </w:rPr>
            </w:pPr>
          </w:p>
        </w:tc>
        <w:tc>
          <w:tcPr>
            <w:tcW w:w="3872" w:type="pct"/>
            <w:tcBorders>
              <w:top w:val="nil"/>
              <w:left w:val="nil"/>
              <w:bottom w:val="single" w:sz="4" w:space="0" w:color="auto"/>
              <w:right w:val="single" w:sz="4" w:space="0" w:color="auto"/>
            </w:tcBorders>
            <w:shd w:val="clear" w:color="auto" w:fill="auto"/>
            <w:vAlign w:val="center"/>
            <w:hideMark/>
          </w:tcPr>
          <w:p w14:paraId="7655F57A"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Monthly Monitoring Report (MMR): System should have ability to generate the MMR on the following parameters:</w:t>
            </w:r>
          </w:p>
        </w:tc>
      </w:tr>
      <w:tr w:rsidR="00E558F6" w:rsidRPr="00A66E5A" w14:paraId="4F2EE8B8"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42F9FD88"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0B802C44"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a.     Watch on the operations in the account.</w:t>
            </w:r>
          </w:p>
        </w:tc>
      </w:tr>
      <w:tr w:rsidR="00E558F6" w:rsidRPr="00A66E5A" w14:paraId="6721439D" w14:textId="77777777" w:rsidTr="00424BA4">
        <w:trPr>
          <w:trHeight w:val="75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55A2C7A3"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60D1AE86"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b.     Study and analysis of control returns viz., Stocks/Book Debt Statements, insurance, Documentation, Financial Statements, MSODs etc.</w:t>
            </w:r>
          </w:p>
        </w:tc>
      </w:tr>
      <w:tr w:rsidR="00E558F6" w:rsidRPr="00A66E5A" w14:paraId="6CAFDE59"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022BBE52"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633112EC"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c.     Inspection of the units of the borrower/collateral.</w:t>
            </w:r>
          </w:p>
        </w:tc>
      </w:tr>
      <w:tr w:rsidR="00E558F6" w:rsidRPr="00A66E5A" w14:paraId="65EC05A3"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31F1DB6B"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267B5EAE"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d.     Review/renewal of credit facility.</w:t>
            </w:r>
          </w:p>
        </w:tc>
      </w:tr>
      <w:tr w:rsidR="00E558F6" w:rsidRPr="00A66E5A" w14:paraId="4406AE8F"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2AA1228C"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02B710A8" w14:textId="77777777" w:rsidR="00E558F6" w:rsidRPr="00A66E5A" w:rsidRDefault="00E558F6" w:rsidP="00E558F6">
            <w:pPr>
              <w:spacing w:after="0" w:line="240" w:lineRule="auto"/>
              <w:jc w:val="both"/>
              <w:rPr>
                <w:rFonts w:cstheme="minorHAnsi"/>
                <w:color w:val="000000"/>
                <w:sz w:val="20"/>
                <w:lang w:val="en-IN" w:eastAsia="en-IN"/>
              </w:rPr>
            </w:pPr>
            <w:proofErr w:type="gramStart"/>
            <w:r w:rsidRPr="00A66E5A">
              <w:rPr>
                <w:rFonts w:cstheme="minorHAnsi"/>
                <w:color w:val="000000"/>
                <w:sz w:val="20"/>
                <w:lang w:val="en-IN" w:eastAsia="en-IN"/>
              </w:rPr>
              <w:t>e</w:t>
            </w:r>
            <w:proofErr w:type="gramEnd"/>
            <w:r w:rsidRPr="00A66E5A">
              <w:rPr>
                <w:rFonts w:cstheme="minorHAnsi"/>
                <w:color w:val="000000"/>
                <w:sz w:val="20"/>
                <w:lang w:val="en-IN" w:eastAsia="en-IN"/>
              </w:rPr>
              <w:t>.     Periodic Stock/Book Debt inspection/verification.</w:t>
            </w:r>
          </w:p>
        </w:tc>
      </w:tr>
      <w:tr w:rsidR="00E558F6" w:rsidRPr="00A66E5A" w14:paraId="250C912B"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4F638043"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4" w:space="0" w:color="auto"/>
              <w:right w:val="single" w:sz="4" w:space="0" w:color="auto"/>
            </w:tcBorders>
            <w:shd w:val="clear" w:color="auto" w:fill="auto"/>
            <w:vAlign w:val="center"/>
            <w:hideMark/>
          </w:tcPr>
          <w:p w14:paraId="373C72CA"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f.      Compliance of all the sanction terms.</w:t>
            </w:r>
          </w:p>
        </w:tc>
      </w:tr>
      <w:tr w:rsidR="00E558F6" w:rsidRPr="00A66E5A" w14:paraId="7E34A747"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6E29D3AB"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872" w:type="pct"/>
            <w:tcBorders>
              <w:top w:val="nil"/>
              <w:left w:val="nil"/>
              <w:bottom w:val="single" w:sz="8" w:space="0" w:color="auto"/>
              <w:right w:val="single" w:sz="4" w:space="0" w:color="auto"/>
            </w:tcBorders>
            <w:shd w:val="clear" w:color="auto" w:fill="auto"/>
            <w:vAlign w:val="center"/>
            <w:hideMark/>
          </w:tcPr>
          <w:p w14:paraId="55AA3809"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g.     The controlling offices should be provided with options to monitor and follow–up actions for rectifications.</w:t>
            </w:r>
          </w:p>
        </w:tc>
      </w:tr>
      <w:tr w:rsidR="00E558F6" w:rsidRPr="00A66E5A" w14:paraId="31789A16"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tcPr>
          <w:p w14:paraId="22FA7D36" w14:textId="0C6C951C"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5.4.13</w:t>
            </w:r>
          </w:p>
        </w:tc>
        <w:tc>
          <w:tcPr>
            <w:tcW w:w="3872" w:type="pct"/>
            <w:tcBorders>
              <w:top w:val="nil"/>
              <w:left w:val="nil"/>
              <w:bottom w:val="single" w:sz="8" w:space="0" w:color="auto"/>
              <w:right w:val="single" w:sz="4" w:space="0" w:color="auto"/>
            </w:tcBorders>
            <w:shd w:val="clear" w:color="auto" w:fill="auto"/>
            <w:vAlign w:val="center"/>
          </w:tcPr>
          <w:p w14:paraId="7EA23FDA" w14:textId="5C4B3706"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Audit Trail</w:t>
            </w:r>
          </w:p>
        </w:tc>
      </w:tr>
      <w:tr w:rsidR="00E558F6" w:rsidRPr="00A66E5A" w14:paraId="2A1BA7B2"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tcPr>
          <w:p w14:paraId="52F09DC5" w14:textId="3CA110B0"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5.4.13.1</w:t>
            </w:r>
          </w:p>
        </w:tc>
        <w:tc>
          <w:tcPr>
            <w:tcW w:w="3872" w:type="pct"/>
            <w:tcBorders>
              <w:top w:val="nil"/>
              <w:left w:val="nil"/>
              <w:bottom w:val="single" w:sz="8" w:space="0" w:color="auto"/>
              <w:right w:val="single" w:sz="4" w:space="0" w:color="auto"/>
            </w:tcBorders>
            <w:shd w:val="clear" w:color="auto" w:fill="auto"/>
            <w:vAlign w:val="center"/>
          </w:tcPr>
          <w:p w14:paraId="73E16CE6" w14:textId="0288B13B" w:rsidR="00E558F6" w:rsidRPr="00A66E5A" w:rsidRDefault="00E558F6" w:rsidP="00E558F6">
            <w:pPr>
              <w:spacing w:after="0" w:line="240" w:lineRule="auto"/>
              <w:jc w:val="both"/>
              <w:rPr>
                <w:rFonts w:cstheme="minorHAnsi"/>
                <w:b/>
                <w:bCs/>
                <w:color w:val="000000"/>
                <w:szCs w:val="22"/>
                <w:lang w:val="en-IN" w:eastAsia="en-IN"/>
              </w:rPr>
            </w:pPr>
            <w:r w:rsidRPr="00A66E5A">
              <w:rPr>
                <w:spacing w:val="9"/>
                <w:sz w:val="24"/>
                <w:szCs w:val="24"/>
              </w:rPr>
              <w:t>The system should support log setting to be changed through the configuration manager using a front-end. Any one log should always be available; No transaction should be performed without log. All logs data should be encrypted and stored.</w:t>
            </w:r>
          </w:p>
        </w:tc>
      </w:tr>
      <w:tr w:rsidR="00E558F6" w:rsidRPr="00A66E5A" w14:paraId="2943EAB5"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tcPr>
          <w:p w14:paraId="579BB187" w14:textId="0A0A0EA7"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5.4.13.2</w:t>
            </w:r>
          </w:p>
        </w:tc>
        <w:tc>
          <w:tcPr>
            <w:tcW w:w="3872" w:type="pct"/>
            <w:tcBorders>
              <w:top w:val="nil"/>
              <w:left w:val="nil"/>
              <w:bottom w:val="single" w:sz="8" w:space="0" w:color="auto"/>
              <w:right w:val="single" w:sz="4" w:space="0" w:color="auto"/>
            </w:tcBorders>
            <w:shd w:val="clear" w:color="auto" w:fill="auto"/>
            <w:vAlign w:val="center"/>
          </w:tcPr>
          <w:p w14:paraId="1D4AC2A1" w14:textId="77777777" w:rsidR="00E558F6" w:rsidRPr="00A66E5A" w:rsidRDefault="00E558F6" w:rsidP="00E558F6">
            <w:pPr>
              <w:pStyle w:val="gmail-msolistparagraph"/>
              <w:spacing w:before="0" w:beforeAutospacing="0" w:after="0" w:afterAutospacing="0"/>
              <w:ind w:right="358"/>
            </w:pPr>
            <w:r w:rsidRPr="00A66E5A">
              <w:rPr>
                <w:sz w:val="24"/>
                <w:szCs w:val="24"/>
              </w:rPr>
              <w:t xml:space="preserve">System should support File Log .All </w:t>
            </w:r>
            <w:r w:rsidRPr="00A66E5A">
              <w:rPr>
                <w:spacing w:val="9"/>
                <w:sz w:val="24"/>
                <w:szCs w:val="24"/>
              </w:rPr>
              <w:t xml:space="preserve">transactions </w:t>
            </w:r>
            <w:r w:rsidRPr="00A66E5A">
              <w:rPr>
                <w:sz w:val="24"/>
                <w:szCs w:val="24"/>
              </w:rPr>
              <w:t>have to be logged in to a flat file with a</w:t>
            </w:r>
            <w:r w:rsidRPr="00A66E5A">
              <w:rPr>
                <w:spacing w:val="1"/>
                <w:sz w:val="24"/>
                <w:szCs w:val="24"/>
              </w:rPr>
              <w:t xml:space="preserve"> </w:t>
            </w:r>
            <w:r w:rsidRPr="00A66E5A">
              <w:rPr>
                <w:sz w:val="24"/>
                <w:szCs w:val="24"/>
              </w:rPr>
              <w:t>proper</w:t>
            </w:r>
            <w:r w:rsidRPr="00A66E5A">
              <w:rPr>
                <w:spacing w:val="16"/>
                <w:sz w:val="24"/>
                <w:szCs w:val="24"/>
              </w:rPr>
              <w:t xml:space="preserve"> </w:t>
            </w:r>
            <w:r w:rsidRPr="00A66E5A">
              <w:rPr>
                <w:spacing w:val="9"/>
                <w:sz w:val="24"/>
                <w:szCs w:val="24"/>
              </w:rPr>
              <w:t>delimiter</w:t>
            </w:r>
            <w:r w:rsidRPr="00A66E5A">
              <w:rPr>
                <w:spacing w:val="18"/>
                <w:sz w:val="24"/>
                <w:szCs w:val="24"/>
              </w:rPr>
              <w:t xml:space="preserve"> </w:t>
            </w:r>
            <w:r w:rsidRPr="00A66E5A">
              <w:rPr>
                <w:sz w:val="24"/>
                <w:szCs w:val="24"/>
              </w:rPr>
              <w:t>and</w:t>
            </w:r>
            <w:r w:rsidRPr="00A66E5A">
              <w:rPr>
                <w:spacing w:val="19"/>
                <w:sz w:val="24"/>
                <w:szCs w:val="24"/>
              </w:rPr>
              <w:t xml:space="preserve"> </w:t>
            </w:r>
            <w:r w:rsidRPr="00A66E5A">
              <w:rPr>
                <w:sz w:val="24"/>
                <w:szCs w:val="24"/>
              </w:rPr>
              <w:t>in</w:t>
            </w:r>
            <w:r w:rsidRPr="00A66E5A">
              <w:rPr>
                <w:spacing w:val="20"/>
                <w:sz w:val="24"/>
                <w:szCs w:val="24"/>
              </w:rPr>
              <w:t xml:space="preserve"> </w:t>
            </w:r>
            <w:r w:rsidRPr="00A66E5A">
              <w:rPr>
                <w:spacing w:val="9"/>
                <w:sz w:val="24"/>
                <w:szCs w:val="24"/>
              </w:rPr>
              <w:t>encrypted</w:t>
            </w:r>
            <w:r w:rsidRPr="00A66E5A">
              <w:rPr>
                <w:spacing w:val="19"/>
                <w:sz w:val="24"/>
                <w:szCs w:val="24"/>
              </w:rPr>
              <w:t xml:space="preserve"> </w:t>
            </w:r>
            <w:r w:rsidRPr="00A66E5A">
              <w:rPr>
                <w:sz w:val="24"/>
                <w:szCs w:val="24"/>
              </w:rPr>
              <w:t>format.</w:t>
            </w:r>
          </w:p>
          <w:p w14:paraId="0AF66316" w14:textId="77777777" w:rsidR="00E558F6" w:rsidRPr="00A66E5A" w:rsidRDefault="00E558F6" w:rsidP="00E558F6">
            <w:pPr>
              <w:spacing w:after="0" w:line="240" w:lineRule="auto"/>
              <w:jc w:val="both"/>
              <w:rPr>
                <w:rFonts w:cstheme="minorHAnsi"/>
                <w:b/>
                <w:bCs/>
                <w:color w:val="000000"/>
                <w:szCs w:val="22"/>
                <w:lang w:val="en-IN" w:eastAsia="en-IN"/>
              </w:rPr>
            </w:pPr>
          </w:p>
        </w:tc>
      </w:tr>
      <w:tr w:rsidR="00E558F6" w:rsidRPr="00A66E5A" w14:paraId="635D21FD"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tcPr>
          <w:p w14:paraId="13A0FD44" w14:textId="3EE0C08F"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lastRenderedPageBreak/>
              <w:t>5.4.13.3</w:t>
            </w:r>
          </w:p>
        </w:tc>
        <w:tc>
          <w:tcPr>
            <w:tcW w:w="3872" w:type="pct"/>
            <w:tcBorders>
              <w:top w:val="nil"/>
              <w:left w:val="nil"/>
              <w:bottom w:val="single" w:sz="8" w:space="0" w:color="auto"/>
              <w:right w:val="single" w:sz="4" w:space="0" w:color="auto"/>
            </w:tcBorders>
            <w:shd w:val="clear" w:color="auto" w:fill="auto"/>
            <w:vAlign w:val="center"/>
          </w:tcPr>
          <w:p w14:paraId="2220E77B" w14:textId="601E13E4" w:rsidR="00E558F6" w:rsidRPr="00A66E5A" w:rsidRDefault="00E558F6" w:rsidP="00E558F6">
            <w:pPr>
              <w:spacing w:after="0" w:line="240" w:lineRule="auto"/>
              <w:jc w:val="both"/>
              <w:rPr>
                <w:rFonts w:cstheme="minorHAnsi"/>
                <w:b/>
                <w:bCs/>
                <w:color w:val="000000"/>
                <w:szCs w:val="22"/>
                <w:lang w:val="en-IN" w:eastAsia="en-IN"/>
              </w:rPr>
            </w:pPr>
            <w:r w:rsidRPr="00A66E5A">
              <w:rPr>
                <w:spacing w:val="9"/>
                <w:sz w:val="24"/>
                <w:szCs w:val="24"/>
              </w:rPr>
              <w:t xml:space="preserve">System should support Database </w:t>
            </w:r>
            <w:proofErr w:type="gramStart"/>
            <w:r w:rsidRPr="00A66E5A">
              <w:rPr>
                <w:sz w:val="24"/>
                <w:szCs w:val="24"/>
              </w:rPr>
              <w:t>logging  –</w:t>
            </w:r>
            <w:proofErr w:type="gramEnd"/>
            <w:r w:rsidRPr="00A66E5A">
              <w:rPr>
                <w:sz w:val="24"/>
                <w:szCs w:val="24"/>
              </w:rPr>
              <w:t xml:space="preserve"> All </w:t>
            </w:r>
            <w:r w:rsidRPr="00A66E5A">
              <w:rPr>
                <w:spacing w:val="9"/>
                <w:sz w:val="24"/>
                <w:szCs w:val="24"/>
              </w:rPr>
              <w:t xml:space="preserve">transactions </w:t>
            </w:r>
            <w:r w:rsidRPr="00A66E5A">
              <w:rPr>
                <w:sz w:val="24"/>
                <w:szCs w:val="24"/>
              </w:rPr>
              <w:t>have to be logged in to database with</w:t>
            </w:r>
            <w:r w:rsidRPr="00A66E5A">
              <w:rPr>
                <w:spacing w:val="1"/>
                <w:sz w:val="24"/>
                <w:szCs w:val="24"/>
              </w:rPr>
              <w:t xml:space="preserve"> </w:t>
            </w:r>
            <w:r w:rsidRPr="00A66E5A">
              <w:rPr>
                <w:sz w:val="24"/>
                <w:szCs w:val="24"/>
              </w:rPr>
              <w:t>all</w:t>
            </w:r>
            <w:r w:rsidRPr="00A66E5A">
              <w:rPr>
                <w:spacing w:val="21"/>
                <w:sz w:val="24"/>
                <w:szCs w:val="24"/>
              </w:rPr>
              <w:t xml:space="preserve"> </w:t>
            </w:r>
            <w:r w:rsidRPr="00A66E5A">
              <w:rPr>
                <w:sz w:val="24"/>
                <w:szCs w:val="24"/>
              </w:rPr>
              <w:t>required</w:t>
            </w:r>
            <w:r w:rsidRPr="00A66E5A">
              <w:rPr>
                <w:spacing w:val="21"/>
                <w:sz w:val="24"/>
                <w:szCs w:val="24"/>
              </w:rPr>
              <w:t xml:space="preserve"> </w:t>
            </w:r>
            <w:r w:rsidRPr="00A66E5A">
              <w:rPr>
                <w:sz w:val="24"/>
                <w:szCs w:val="24"/>
              </w:rPr>
              <w:t>data.</w:t>
            </w:r>
          </w:p>
        </w:tc>
      </w:tr>
      <w:tr w:rsidR="00E558F6" w:rsidRPr="00A66E5A" w14:paraId="38DD863B"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tcPr>
          <w:p w14:paraId="1A144C21" w14:textId="4F480803"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5.4.13.4</w:t>
            </w:r>
          </w:p>
        </w:tc>
        <w:tc>
          <w:tcPr>
            <w:tcW w:w="3872" w:type="pct"/>
            <w:tcBorders>
              <w:top w:val="nil"/>
              <w:left w:val="nil"/>
              <w:bottom w:val="single" w:sz="8" w:space="0" w:color="auto"/>
              <w:right w:val="single" w:sz="4" w:space="0" w:color="auto"/>
            </w:tcBorders>
            <w:shd w:val="clear" w:color="auto" w:fill="auto"/>
            <w:vAlign w:val="center"/>
          </w:tcPr>
          <w:p w14:paraId="4E45F2FE" w14:textId="77777777" w:rsidR="00E558F6" w:rsidRPr="00A66E5A" w:rsidRDefault="00E558F6" w:rsidP="00E558F6">
            <w:pPr>
              <w:rPr>
                <w:lang w:val="en-IN"/>
              </w:rPr>
            </w:pPr>
            <w:r w:rsidRPr="00A66E5A">
              <w:rPr>
                <w:sz w:val="24"/>
                <w:szCs w:val="24"/>
              </w:rPr>
              <w:t>The</w:t>
            </w:r>
            <w:r w:rsidRPr="00A66E5A">
              <w:rPr>
                <w:spacing w:val="51"/>
                <w:sz w:val="24"/>
                <w:szCs w:val="24"/>
              </w:rPr>
              <w:t xml:space="preserve"> </w:t>
            </w:r>
            <w:r w:rsidRPr="00A66E5A">
              <w:rPr>
                <w:sz w:val="24"/>
                <w:szCs w:val="24"/>
              </w:rPr>
              <w:t>audit</w:t>
            </w:r>
            <w:r w:rsidRPr="00A66E5A">
              <w:rPr>
                <w:spacing w:val="51"/>
                <w:sz w:val="24"/>
                <w:szCs w:val="24"/>
              </w:rPr>
              <w:t xml:space="preserve"> </w:t>
            </w:r>
            <w:r w:rsidRPr="00A66E5A">
              <w:rPr>
                <w:sz w:val="24"/>
                <w:szCs w:val="24"/>
              </w:rPr>
              <w:t>logs</w:t>
            </w:r>
            <w:r w:rsidRPr="00A66E5A">
              <w:rPr>
                <w:spacing w:val="50"/>
                <w:sz w:val="24"/>
                <w:szCs w:val="24"/>
              </w:rPr>
              <w:t xml:space="preserve"> </w:t>
            </w:r>
            <w:r w:rsidRPr="00A66E5A">
              <w:rPr>
                <w:sz w:val="24"/>
                <w:szCs w:val="24"/>
              </w:rPr>
              <w:t>should</w:t>
            </w:r>
            <w:r w:rsidRPr="00A66E5A">
              <w:rPr>
                <w:spacing w:val="52"/>
                <w:sz w:val="24"/>
                <w:szCs w:val="24"/>
              </w:rPr>
              <w:t xml:space="preserve"> </w:t>
            </w:r>
            <w:r w:rsidRPr="00A66E5A">
              <w:rPr>
                <w:sz w:val="24"/>
                <w:szCs w:val="24"/>
              </w:rPr>
              <w:t>be</w:t>
            </w:r>
            <w:r w:rsidRPr="00A66E5A">
              <w:rPr>
                <w:spacing w:val="51"/>
                <w:sz w:val="24"/>
                <w:szCs w:val="24"/>
              </w:rPr>
              <w:t xml:space="preserve"> </w:t>
            </w:r>
            <w:r w:rsidRPr="00A66E5A">
              <w:rPr>
                <w:sz w:val="24"/>
                <w:szCs w:val="24"/>
              </w:rPr>
              <w:t>capable</w:t>
            </w:r>
            <w:r w:rsidRPr="00A66E5A">
              <w:rPr>
                <w:spacing w:val="49"/>
                <w:sz w:val="24"/>
                <w:szCs w:val="24"/>
              </w:rPr>
              <w:t xml:space="preserve"> </w:t>
            </w:r>
            <w:r w:rsidRPr="00A66E5A">
              <w:rPr>
                <w:sz w:val="24"/>
                <w:szCs w:val="24"/>
              </w:rPr>
              <w:t>of</w:t>
            </w:r>
            <w:r w:rsidRPr="00A66E5A">
              <w:rPr>
                <w:spacing w:val="52"/>
                <w:sz w:val="24"/>
                <w:szCs w:val="24"/>
              </w:rPr>
              <w:t xml:space="preserve"> </w:t>
            </w:r>
            <w:r w:rsidRPr="00A66E5A">
              <w:rPr>
                <w:sz w:val="24"/>
                <w:szCs w:val="24"/>
              </w:rPr>
              <w:t>being</w:t>
            </w:r>
            <w:r w:rsidRPr="00A66E5A">
              <w:rPr>
                <w:spacing w:val="51"/>
                <w:sz w:val="24"/>
                <w:szCs w:val="24"/>
              </w:rPr>
              <w:t xml:space="preserve"> </w:t>
            </w:r>
            <w:r w:rsidRPr="00A66E5A">
              <w:rPr>
                <w:sz w:val="24"/>
                <w:szCs w:val="24"/>
              </w:rPr>
              <w:t>used</w:t>
            </w:r>
            <w:r w:rsidRPr="00A66E5A">
              <w:rPr>
                <w:spacing w:val="49"/>
                <w:sz w:val="24"/>
                <w:szCs w:val="24"/>
              </w:rPr>
              <w:t xml:space="preserve"> </w:t>
            </w:r>
            <w:r w:rsidRPr="00A66E5A">
              <w:rPr>
                <w:sz w:val="24"/>
                <w:szCs w:val="24"/>
              </w:rPr>
              <w:t>for</w:t>
            </w:r>
            <w:r w:rsidRPr="00A66E5A">
              <w:rPr>
                <w:spacing w:val="46"/>
                <w:sz w:val="24"/>
                <w:szCs w:val="24"/>
              </w:rPr>
              <w:t xml:space="preserve"> </w:t>
            </w:r>
            <w:r w:rsidRPr="00A66E5A">
              <w:rPr>
                <w:spacing w:val="9"/>
                <w:sz w:val="24"/>
                <w:szCs w:val="24"/>
              </w:rPr>
              <w:t>forensic</w:t>
            </w:r>
            <w:r w:rsidRPr="00A66E5A">
              <w:rPr>
                <w:spacing w:val="48"/>
                <w:sz w:val="24"/>
                <w:szCs w:val="24"/>
              </w:rPr>
              <w:t xml:space="preserve"> </w:t>
            </w:r>
            <w:r w:rsidRPr="00A66E5A">
              <w:rPr>
                <w:spacing w:val="9"/>
                <w:sz w:val="24"/>
                <w:szCs w:val="24"/>
              </w:rPr>
              <w:t>Evidence</w:t>
            </w:r>
          </w:p>
          <w:p w14:paraId="17B9401E" w14:textId="77777777" w:rsidR="00E558F6" w:rsidRPr="00A66E5A" w:rsidRDefault="00E558F6" w:rsidP="00E558F6">
            <w:pPr>
              <w:spacing w:after="0" w:line="240" w:lineRule="auto"/>
              <w:jc w:val="both"/>
              <w:rPr>
                <w:rFonts w:cstheme="minorHAnsi"/>
                <w:b/>
                <w:bCs/>
                <w:color w:val="000000"/>
                <w:szCs w:val="22"/>
                <w:lang w:val="en-IN" w:eastAsia="en-IN"/>
              </w:rPr>
            </w:pPr>
          </w:p>
        </w:tc>
      </w:tr>
      <w:tr w:rsidR="00E558F6" w:rsidRPr="00A66E5A" w14:paraId="7C82C7C7"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tcPr>
          <w:p w14:paraId="71E214C3" w14:textId="196841AB"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5.4.13.5</w:t>
            </w:r>
          </w:p>
        </w:tc>
        <w:tc>
          <w:tcPr>
            <w:tcW w:w="3872" w:type="pct"/>
            <w:tcBorders>
              <w:top w:val="nil"/>
              <w:left w:val="nil"/>
              <w:bottom w:val="single" w:sz="8" w:space="0" w:color="auto"/>
              <w:right w:val="single" w:sz="4" w:space="0" w:color="auto"/>
            </w:tcBorders>
            <w:shd w:val="clear" w:color="auto" w:fill="auto"/>
            <w:vAlign w:val="center"/>
          </w:tcPr>
          <w:p w14:paraId="094378ED" w14:textId="30D2FA5D" w:rsidR="00E558F6" w:rsidRPr="00A66E5A" w:rsidRDefault="00E558F6" w:rsidP="00E558F6">
            <w:pPr>
              <w:spacing w:after="0" w:line="240" w:lineRule="auto"/>
              <w:jc w:val="both"/>
              <w:rPr>
                <w:rFonts w:cstheme="minorHAnsi"/>
                <w:b/>
                <w:bCs/>
                <w:color w:val="000000"/>
                <w:szCs w:val="22"/>
                <w:lang w:val="en-IN" w:eastAsia="en-IN"/>
              </w:rPr>
            </w:pPr>
            <w:r w:rsidRPr="00A66E5A">
              <w:rPr>
                <w:sz w:val="24"/>
                <w:szCs w:val="24"/>
              </w:rPr>
              <w:t>All</w:t>
            </w:r>
            <w:r w:rsidRPr="00A66E5A">
              <w:rPr>
                <w:spacing w:val="1"/>
                <w:sz w:val="24"/>
                <w:szCs w:val="24"/>
              </w:rPr>
              <w:t xml:space="preserve"> </w:t>
            </w:r>
            <w:r w:rsidRPr="00A66E5A">
              <w:rPr>
                <w:spacing w:val="10"/>
                <w:sz w:val="24"/>
                <w:szCs w:val="24"/>
              </w:rPr>
              <w:t>administrative</w:t>
            </w:r>
            <w:r w:rsidRPr="00A66E5A">
              <w:rPr>
                <w:spacing w:val="11"/>
                <w:sz w:val="24"/>
                <w:szCs w:val="24"/>
              </w:rPr>
              <w:t xml:space="preserve"> </w:t>
            </w:r>
            <w:r w:rsidRPr="00A66E5A">
              <w:rPr>
                <w:spacing w:val="9"/>
                <w:sz w:val="24"/>
                <w:szCs w:val="24"/>
              </w:rPr>
              <w:t>activities should</w:t>
            </w:r>
            <w:r w:rsidRPr="00A66E5A">
              <w:rPr>
                <w:spacing w:val="63"/>
                <w:sz w:val="24"/>
                <w:szCs w:val="24"/>
              </w:rPr>
              <w:t xml:space="preserve"> </w:t>
            </w:r>
            <w:r w:rsidRPr="00A66E5A">
              <w:rPr>
                <w:sz w:val="24"/>
                <w:szCs w:val="24"/>
              </w:rPr>
              <w:t>be</w:t>
            </w:r>
            <w:r w:rsidRPr="00A66E5A">
              <w:rPr>
                <w:spacing w:val="64"/>
                <w:sz w:val="24"/>
                <w:szCs w:val="24"/>
              </w:rPr>
              <w:t xml:space="preserve"> </w:t>
            </w:r>
            <w:r w:rsidRPr="00A66E5A">
              <w:rPr>
                <w:sz w:val="24"/>
                <w:szCs w:val="24"/>
              </w:rPr>
              <w:t>properly</w:t>
            </w:r>
            <w:r w:rsidRPr="00A66E5A">
              <w:rPr>
                <w:spacing w:val="64"/>
                <w:sz w:val="24"/>
                <w:szCs w:val="24"/>
              </w:rPr>
              <w:t xml:space="preserve"> </w:t>
            </w:r>
            <w:r w:rsidRPr="00A66E5A">
              <w:rPr>
                <w:sz w:val="24"/>
                <w:szCs w:val="24"/>
              </w:rPr>
              <w:t>logged</w:t>
            </w:r>
            <w:r w:rsidRPr="00A66E5A">
              <w:rPr>
                <w:spacing w:val="64"/>
                <w:sz w:val="24"/>
                <w:szCs w:val="24"/>
              </w:rPr>
              <w:t xml:space="preserve"> </w:t>
            </w:r>
            <w:r w:rsidRPr="00A66E5A">
              <w:rPr>
                <w:sz w:val="24"/>
                <w:szCs w:val="24"/>
              </w:rPr>
              <w:t>with</w:t>
            </w:r>
            <w:r w:rsidRPr="00A66E5A">
              <w:rPr>
                <w:spacing w:val="63"/>
                <w:sz w:val="24"/>
                <w:szCs w:val="24"/>
              </w:rPr>
              <w:t xml:space="preserve"> </w:t>
            </w:r>
            <w:r w:rsidRPr="00A66E5A">
              <w:rPr>
                <w:sz w:val="24"/>
                <w:szCs w:val="24"/>
              </w:rPr>
              <w:t>proper</w:t>
            </w:r>
            <w:r w:rsidRPr="00A66E5A">
              <w:rPr>
                <w:spacing w:val="64"/>
                <w:sz w:val="24"/>
                <w:szCs w:val="24"/>
              </w:rPr>
              <w:t xml:space="preserve"> </w:t>
            </w:r>
            <w:r w:rsidRPr="00A66E5A">
              <w:rPr>
                <w:sz w:val="24"/>
                <w:szCs w:val="24"/>
              </w:rPr>
              <w:t>audit</w:t>
            </w:r>
            <w:r w:rsidRPr="00A66E5A">
              <w:rPr>
                <w:spacing w:val="1"/>
                <w:sz w:val="24"/>
                <w:szCs w:val="24"/>
              </w:rPr>
              <w:t xml:space="preserve"> </w:t>
            </w:r>
            <w:r w:rsidRPr="00A66E5A">
              <w:rPr>
                <w:sz w:val="24"/>
                <w:szCs w:val="24"/>
              </w:rPr>
              <w:t>trail</w:t>
            </w:r>
          </w:p>
        </w:tc>
      </w:tr>
      <w:tr w:rsidR="00E558F6" w:rsidRPr="00A66E5A" w14:paraId="2A115F21"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45025238" w14:textId="202F6038"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5.4.14</w:t>
            </w:r>
          </w:p>
        </w:tc>
        <w:tc>
          <w:tcPr>
            <w:tcW w:w="3872" w:type="pct"/>
            <w:tcBorders>
              <w:top w:val="nil"/>
              <w:left w:val="nil"/>
              <w:bottom w:val="single" w:sz="8" w:space="0" w:color="auto"/>
              <w:right w:val="single" w:sz="4" w:space="0" w:color="auto"/>
            </w:tcBorders>
            <w:shd w:val="clear" w:color="auto" w:fill="auto"/>
            <w:vAlign w:val="center"/>
            <w:hideMark/>
          </w:tcPr>
          <w:p w14:paraId="0518F8E7" w14:textId="77777777"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Collateral asset management</w:t>
            </w:r>
          </w:p>
        </w:tc>
      </w:tr>
      <w:tr w:rsidR="00E558F6" w:rsidRPr="00A66E5A" w14:paraId="194346CC"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777B4B14" w14:textId="73B0B52E"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5.4.14.1</w:t>
            </w:r>
          </w:p>
        </w:tc>
        <w:tc>
          <w:tcPr>
            <w:tcW w:w="3872" w:type="pct"/>
            <w:tcBorders>
              <w:top w:val="nil"/>
              <w:left w:val="nil"/>
              <w:bottom w:val="single" w:sz="4" w:space="0" w:color="auto"/>
              <w:right w:val="single" w:sz="4" w:space="0" w:color="auto"/>
            </w:tcBorders>
            <w:shd w:val="clear" w:color="auto" w:fill="auto"/>
            <w:vAlign w:val="center"/>
            <w:hideMark/>
          </w:tcPr>
          <w:p w14:paraId="4FFC3327"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Platform should have asset management / collateral management module which should also interface/ integration with different users – field/ staff/ DSA/ BC/ Jewel appraisers, </w:t>
            </w:r>
            <w:proofErr w:type="spellStart"/>
            <w:r w:rsidRPr="00A66E5A">
              <w:rPr>
                <w:rFonts w:cstheme="minorHAnsi"/>
                <w:color w:val="000000"/>
                <w:sz w:val="20"/>
                <w:lang w:val="en-IN" w:eastAsia="en-IN"/>
              </w:rPr>
              <w:t>valuer</w:t>
            </w:r>
            <w:proofErr w:type="spellEnd"/>
            <w:r w:rsidRPr="00A66E5A">
              <w:rPr>
                <w:rFonts w:cstheme="minorHAnsi"/>
                <w:color w:val="000000"/>
                <w:sz w:val="20"/>
                <w:lang w:val="en-IN" w:eastAsia="en-IN"/>
              </w:rPr>
              <w:t>, technical and legal agents etc.</w:t>
            </w:r>
          </w:p>
        </w:tc>
      </w:tr>
      <w:tr w:rsidR="00E558F6" w:rsidRPr="00A66E5A" w14:paraId="4C868DF3" w14:textId="77777777" w:rsidTr="00424BA4">
        <w:trPr>
          <w:trHeight w:val="1000"/>
        </w:trPr>
        <w:tc>
          <w:tcPr>
            <w:tcW w:w="1128" w:type="pct"/>
            <w:tcBorders>
              <w:top w:val="nil"/>
              <w:left w:val="single" w:sz="8" w:space="0" w:color="auto"/>
              <w:bottom w:val="single" w:sz="4" w:space="0" w:color="auto"/>
              <w:right w:val="single" w:sz="4" w:space="0" w:color="auto"/>
            </w:tcBorders>
            <w:shd w:val="clear" w:color="auto" w:fill="auto"/>
            <w:noWrap/>
            <w:vAlign w:val="bottom"/>
            <w:hideMark/>
          </w:tcPr>
          <w:p w14:paraId="44FFBB9A" w14:textId="4B67A208"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5.4.14.2</w:t>
            </w:r>
          </w:p>
        </w:tc>
        <w:tc>
          <w:tcPr>
            <w:tcW w:w="3872" w:type="pct"/>
            <w:tcBorders>
              <w:top w:val="nil"/>
              <w:left w:val="nil"/>
              <w:bottom w:val="single" w:sz="4" w:space="0" w:color="auto"/>
              <w:right w:val="single" w:sz="4" w:space="0" w:color="auto"/>
            </w:tcBorders>
            <w:shd w:val="clear" w:color="auto" w:fill="auto"/>
            <w:vAlign w:val="center"/>
            <w:hideMark/>
          </w:tcPr>
          <w:p w14:paraId="21CCE554" w14:textId="0DBF0085"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Platform should support attaching multiple collaterals for a single loan application and should be able to capture collateral data basis the collateral type; System should map collaterals, customers and accounts in an n-to-n multiple relationships</w:t>
            </w:r>
          </w:p>
        </w:tc>
      </w:tr>
      <w:tr w:rsidR="00E558F6" w:rsidRPr="00A66E5A" w14:paraId="6EA955DC"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61007339" w14:textId="02E98FA0"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5.4.14.3</w:t>
            </w:r>
          </w:p>
        </w:tc>
        <w:tc>
          <w:tcPr>
            <w:tcW w:w="3872" w:type="pct"/>
            <w:tcBorders>
              <w:top w:val="nil"/>
              <w:left w:val="nil"/>
              <w:bottom w:val="single" w:sz="4" w:space="0" w:color="auto"/>
              <w:right w:val="single" w:sz="4" w:space="0" w:color="auto"/>
            </w:tcBorders>
            <w:shd w:val="clear" w:color="auto" w:fill="auto"/>
            <w:vAlign w:val="center"/>
            <w:hideMark/>
          </w:tcPr>
          <w:p w14:paraId="69514AA4"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Support capture of additional customer data such as FATCA</w:t>
            </w:r>
          </w:p>
        </w:tc>
      </w:tr>
      <w:tr w:rsidR="00E558F6" w:rsidRPr="00A66E5A" w14:paraId="5A5B5234"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714FC26B" w14:textId="2F1774A5"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5.4.14.4</w:t>
            </w:r>
          </w:p>
        </w:tc>
        <w:tc>
          <w:tcPr>
            <w:tcW w:w="3872" w:type="pct"/>
            <w:tcBorders>
              <w:top w:val="nil"/>
              <w:left w:val="nil"/>
              <w:bottom w:val="single" w:sz="8" w:space="0" w:color="auto"/>
              <w:right w:val="single" w:sz="4" w:space="0" w:color="auto"/>
            </w:tcBorders>
            <w:shd w:val="clear" w:color="auto" w:fill="auto"/>
            <w:vAlign w:val="center"/>
            <w:hideMark/>
          </w:tcPr>
          <w:p w14:paraId="1BE2797C" w14:textId="4F6B6E2F"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Platform to provide agent/partner web interface/mobile app to send trigger for conducting field investigation based on its rule engine decision</w:t>
            </w:r>
          </w:p>
        </w:tc>
      </w:tr>
      <w:tr w:rsidR="00E558F6" w:rsidRPr="00A66E5A" w14:paraId="6DBE9741"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7C6D6BA7" w14:textId="51110464"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5.4.15</w:t>
            </w:r>
          </w:p>
        </w:tc>
        <w:tc>
          <w:tcPr>
            <w:tcW w:w="3872" w:type="pct"/>
            <w:tcBorders>
              <w:top w:val="nil"/>
              <w:left w:val="nil"/>
              <w:bottom w:val="single" w:sz="8" w:space="0" w:color="auto"/>
              <w:right w:val="single" w:sz="4" w:space="0" w:color="auto"/>
            </w:tcBorders>
            <w:shd w:val="clear" w:color="auto" w:fill="auto"/>
            <w:noWrap/>
            <w:vAlign w:val="bottom"/>
            <w:hideMark/>
          </w:tcPr>
          <w:p w14:paraId="0CC7F2E9" w14:textId="77777777"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Collection / Repayment Management</w:t>
            </w:r>
          </w:p>
        </w:tc>
      </w:tr>
      <w:tr w:rsidR="00E558F6" w:rsidRPr="00A66E5A" w14:paraId="1502652B"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43BD84CF" w14:textId="3E56FC02"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5.4.15.1</w:t>
            </w:r>
          </w:p>
        </w:tc>
        <w:tc>
          <w:tcPr>
            <w:tcW w:w="3872" w:type="pct"/>
            <w:tcBorders>
              <w:top w:val="nil"/>
              <w:left w:val="nil"/>
              <w:bottom w:val="single" w:sz="4" w:space="0" w:color="auto"/>
              <w:right w:val="single" w:sz="4" w:space="0" w:color="auto"/>
            </w:tcBorders>
            <w:shd w:val="clear" w:color="auto" w:fill="auto"/>
            <w:vAlign w:val="center"/>
            <w:hideMark/>
          </w:tcPr>
          <w:p w14:paraId="589CDE20"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Integration of bank system with payment aggregator (to collect loan EMIs)</w:t>
            </w:r>
          </w:p>
        </w:tc>
      </w:tr>
      <w:tr w:rsidR="00E558F6" w:rsidRPr="00A66E5A" w14:paraId="3C822279" w14:textId="77777777" w:rsidTr="00424BA4">
        <w:trPr>
          <w:trHeight w:val="750"/>
        </w:trPr>
        <w:tc>
          <w:tcPr>
            <w:tcW w:w="112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EFD98C" w14:textId="6591BE8E"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5.4.15.2</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677988CE" w14:textId="226C7935"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Integration with all communication channels (e.g., SMS, </w:t>
            </w:r>
            <w:proofErr w:type="spellStart"/>
            <w:r w:rsidRPr="00A66E5A">
              <w:rPr>
                <w:rFonts w:cstheme="minorHAnsi"/>
                <w:color w:val="000000"/>
                <w:sz w:val="20"/>
                <w:lang w:val="en-IN" w:eastAsia="en-IN"/>
              </w:rPr>
              <w:t>WhatsApp</w:t>
            </w:r>
            <w:proofErr w:type="spellEnd"/>
            <w:r w:rsidRPr="00A66E5A">
              <w:rPr>
                <w:rFonts w:cstheme="minorHAnsi"/>
                <w:color w:val="000000"/>
                <w:sz w:val="20"/>
                <w:lang w:val="en-IN" w:eastAsia="en-IN"/>
              </w:rPr>
              <w:t xml:space="preserve">, chat and voice Bot, IVR, call </w:t>
            </w:r>
            <w:proofErr w:type="spellStart"/>
            <w:r w:rsidRPr="00A66E5A">
              <w:rPr>
                <w:rFonts w:cstheme="minorHAnsi"/>
                <w:color w:val="000000"/>
                <w:sz w:val="20"/>
                <w:lang w:val="en-IN" w:eastAsia="en-IN"/>
              </w:rPr>
              <w:t>center</w:t>
            </w:r>
            <w:proofErr w:type="spellEnd"/>
            <w:r w:rsidRPr="00A66E5A">
              <w:rPr>
                <w:rFonts w:cstheme="minorHAnsi"/>
                <w:color w:val="000000"/>
                <w:sz w:val="20"/>
                <w:lang w:val="en-IN" w:eastAsia="en-IN"/>
              </w:rPr>
              <w:t xml:space="preserve">, collections/recovery agencies, </w:t>
            </w:r>
            <w:proofErr w:type="spellStart"/>
            <w:r w:rsidRPr="00A66E5A">
              <w:rPr>
                <w:rFonts w:cstheme="minorHAnsi"/>
                <w:color w:val="000000"/>
                <w:sz w:val="20"/>
                <w:lang w:val="en-IN" w:eastAsia="en-IN"/>
              </w:rPr>
              <w:t>fintechs</w:t>
            </w:r>
            <w:proofErr w:type="spellEnd"/>
            <w:r w:rsidRPr="00A66E5A">
              <w:rPr>
                <w:rFonts w:cstheme="minorHAnsi"/>
                <w:color w:val="000000"/>
                <w:sz w:val="20"/>
                <w:lang w:val="en-IN" w:eastAsia="en-IN"/>
              </w:rPr>
              <w:t xml:space="preserve"> etc.</w:t>
            </w:r>
          </w:p>
        </w:tc>
      </w:tr>
      <w:tr w:rsidR="00E558F6" w:rsidRPr="00A66E5A" w14:paraId="07FD8BD9" w14:textId="77777777" w:rsidTr="00424BA4">
        <w:trPr>
          <w:trHeight w:val="750"/>
        </w:trPr>
        <w:tc>
          <w:tcPr>
            <w:tcW w:w="1128"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715B6A" w14:textId="2E5EC98E"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5.4.15.3</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02CCDB16"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Generate required  reports:- SMA accounts report, performance reports of call </w:t>
            </w:r>
            <w:proofErr w:type="spellStart"/>
            <w:r w:rsidRPr="00A66E5A">
              <w:rPr>
                <w:rFonts w:cstheme="minorHAnsi"/>
                <w:color w:val="000000"/>
                <w:sz w:val="20"/>
                <w:lang w:val="en-IN" w:eastAsia="en-IN"/>
              </w:rPr>
              <w:t>center</w:t>
            </w:r>
            <w:proofErr w:type="spellEnd"/>
            <w:r w:rsidRPr="00A66E5A">
              <w:rPr>
                <w:rFonts w:cstheme="minorHAnsi"/>
                <w:color w:val="000000"/>
                <w:sz w:val="20"/>
                <w:lang w:val="en-IN" w:eastAsia="en-IN"/>
              </w:rPr>
              <w:t>, branches, agencies and collections vendors and other regulatory reports</w:t>
            </w:r>
          </w:p>
        </w:tc>
      </w:tr>
      <w:tr w:rsidR="00E558F6" w:rsidRPr="00A66E5A" w14:paraId="3259E92C" w14:textId="77777777" w:rsidTr="00424BA4">
        <w:trPr>
          <w:trHeight w:val="50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AC7CC" w14:textId="5C5557E0"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5.4.15.4</w:t>
            </w:r>
          </w:p>
        </w:tc>
        <w:tc>
          <w:tcPr>
            <w:tcW w:w="3872" w:type="pct"/>
            <w:tcBorders>
              <w:top w:val="single" w:sz="4" w:space="0" w:color="auto"/>
              <w:left w:val="nil"/>
              <w:bottom w:val="single" w:sz="4" w:space="0" w:color="auto"/>
              <w:right w:val="single" w:sz="4" w:space="0" w:color="auto"/>
            </w:tcBorders>
            <w:shd w:val="clear" w:color="auto" w:fill="auto"/>
            <w:vAlign w:val="center"/>
            <w:hideMark/>
          </w:tcPr>
          <w:p w14:paraId="5DFF9DE9" w14:textId="3672B66E"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Processing claims by third party schemes/ agencies e.g. CGTMSE, Mudra, insurance (life and non-life)</w:t>
            </w:r>
          </w:p>
        </w:tc>
      </w:tr>
      <w:tr w:rsidR="00E558F6" w:rsidRPr="00A66E5A" w14:paraId="617416E3"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3E52FFF8" w14:textId="2266741F"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5.4.15.5</w:t>
            </w:r>
          </w:p>
        </w:tc>
        <w:tc>
          <w:tcPr>
            <w:tcW w:w="3872" w:type="pct"/>
            <w:tcBorders>
              <w:top w:val="nil"/>
              <w:left w:val="nil"/>
              <w:bottom w:val="single" w:sz="4" w:space="0" w:color="auto"/>
              <w:right w:val="single" w:sz="4" w:space="0" w:color="auto"/>
            </w:tcBorders>
            <w:shd w:val="clear" w:color="auto" w:fill="auto"/>
            <w:vAlign w:val="center"/>
            <w:hideMark/>
          </w:tcPr>
          <w:p w14:paraId="1132B5C6"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Following capabilities should be available</w:t>
            </w:r>
          </w:p>
        </w:tc>
      </w:tr>
      <w:tr w:rsidR="00E558F6" w:rsidRPr="00A66E5A" w14:paraId="699F53E1"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3D9EF7E1" w14:textId="4F818CFF" w:rsidR="00E558F6" w:rsidRPr="00A66E5A" w:rsidRDefault="00E558F6" w:rsidP="00E558F6">
            <w:pPr>
              <w:spacing w:after="0" w:line="240" w:lineRule="auto"/>
              <w:jc w:val="both"/>
              <w:rPr>
                <w:rFonts w:cstheme="minorHAnsi"/>
                <w:color w:val="000000"/>
                <w:sz w:val="20"/>
                <w:lang w:val="en-IN" w:eastAsia="en-IN"/>
              </w:rPr>
            </w:pPr>
          </w:p>
        </w:tc>
        <w:tc>
          <w:tcPr>
            <w:tcW w:w="3872" w:type="pct"/>
            <w:tcBorders>
              <w:top w:val="nil"/>
              <w:left w:val="nil"/>
              <w:bottom w:val="single" w:sz="4" w:space="0" w:color="auto"/>
              <w:right w:val="single" w:sz="4" w:space="0" w:color="auto"/>
            </w:tcBorders>
            <w:shd w:val="clear" w:color="auto" w:fill="auto"/>
            <w:vAlign w:val="center"/>
            <w:hideMark/>
          </w:tcPr>
          <w:p w14:paraId="16983E6B" w14:textId="374043B1"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a. Advanced analytics pre-delinquency/ SMA segmentation model</w:t>
            </w:r>
          </w:p>
        </w:tc>
      </w:tr>
      <w:tr w:rsidR="00E558F6" w:rsidRPr="00A66E5A" w14:paraId="313B5EC9"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2061C3BE"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619F242B" w14:textId="67D20799"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b. Case management and allocation to all stakeholders including DSA, agencies, call </w:t>
            </w:r>
            <w:proofErr w:type="spellStart"/>
            <w:r w:rsidRPr="00A66E5A">
              <w:rPr>
                <w:rFonts w:cstheme="minorHAnsi"/>
                <w:color w:val="000000"/>
                <w:sz w:val="20"/>
                <w:lang w:val="en-IN" w:eastAsia="en-IN"/>
              </w:rPr>
              <w:t>center</w:t>
            </w:r>
            <w:proofErr w:type="spellEnd"/>
            <w:r w:rsidRPr="00A66E5A">
              <w:rPr>
                <w:rFonts w:cstheme="minorHAnsi"/>
                <w:color w:val="000000"/>
                <w:sz w:val="20"/>
                <w:lang w:val="en-IN" w:eastAsia="en-IN"/>
              </w:rPr>
              <w:t>, internal recovery and collections departments</w:t>
            </w:r>
          </w:p>
        </w:tc>
      </w:tr>
      <w:tr w:rsidR="00E558F6" w:rsidRPr="00A66E5A" w14:paraId="477D7714"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4DB024B4"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797CE581" w14:textId="2179161A"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c. Legal management</w:t>
            </w:r>
          </w:p>
        </w:tc>
      </w:tr>
      <w:tr w:rsidR="00E558F6" w:rsidRPr="00A66E5A" w14:paraId="7308E344" w14:textId="77777777" w:rsidTr="00424BA4">
        <w:trPr>
          <w:trHeight w:val="29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334E25CA"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872" w:type="pct"/>
            <w:tcBorders>
              <w:top w:val="nil"/>
              <w:left w:val="nil"/>
              <w:bottom w:val="single" w:sz="4" w:space="0" w:color="auto"/>
              <w:right w:val="single" w:sz="4" w:space="0" w:color="auto"/>
            </w:tcBorders>
            <w:shd w:val="clear" w:color="auto" w:fill="auto"/>
            <w:vAlign w:val="center"/>
            <w:hideMark/>
          </w:tcPr>
          <w:p w14:paraId="580C82F5" w14:textId="730BFDB3"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d. SARFESI Action</w:t>
            </w:r>
          </w:p>
        </w:tc>
      </w:tr>
      <w:tr w:rsidR="00E558F6" w:rsidRPr="00A66E5A" w14:paraId="770813EB" w14:textId="77777777" w:rsidTr="00424BA4">
        <w:trPr>
          <w:trHeight w:val="51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3703A7FB"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872" w:type="pct"/>
            <w:tcBorders>
              <w:top w:val="nil"/>
              <w:left w:val="nil"/>
              <w:bottom w:val="single" w:sz="8" w:space="0" w:color="auto"/>
              <w:right w:val="single" w:sz="4" w:space="0" w:color="auto"/>
            </w:tcBorders>
            <w:shd w:val="clear" w:color="auto" w:fill="auto"/>
            <w:vAlign w:val="center"/>
            <w:hideMark/>
          </w:tcPr>
          <w:p w14:paraId="225020D3" w14:textId="5B748736"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e. Ability to calculate commitment charges based on pre-defined parameters from sanction letter etc.</w:t>
            </w:r>
          </w:p>
        </w:tc>
      </w:tr>
      <w:tr w:rsidR="00E558F6" w:rsidRPr="00A66E5A" w14:paraId="4B25E990" w14:textId="77777777" w:rsidTr="00424BA4">
        <w:trPr>
          <w:trHeight w:val="300"/>
        </w:trPr>
        <w:tc>
          <w:tcPr>
            <w:tcW w:w="1128" w:type="pct"/>
            <w:tcBorders>
              <w:top w:val="nil"/>
              <w:left w:val="single" w:sz="8" w:space="0" w:color="auto"/>
              <w:bottom w:val="single" w:sz="8" w:space="0" w:color="auto"/>
              <w:right w:val="single" w:sz="4" w:space="0" w:color="auto"/>
            </w:tcBorders>
            <w:shd w:val="clear" w:color="auto" w:fill="auto"/>
            <w:vAlign w:val="center"/>
            <w:hideMark/>
          </w:tcPr>
          <w:p w14:paraId="0BF11356" w14:textId="1749C88C"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5.4.16</w:t>
            </w:r>
          </w:p>
        </w:tc>
        <w:tc>
          <w:tcPr>
            <w:tcW w:w="3872" w:type="pct"/>
            <w:tcBorders>
              <w:top w:val="nil"/>
              <w:left w:val="nil"/>
              <w:bottom w:val="single" w:sz="8" w:space="0" w:color="auto"/>
              <w:right w:val="single" w:sz="4" w:space="0" w:color="auto"/>
            </w:tcBorders>
            <w:shd w:val="clear" w:color="auto" w:fill="auto"/>
            <w:noWrap/>
            <w:vAlign w:val="bottom"/>
            <w:hideMark/>
          </w:tcPr>
          <w:p w14:paraId="3A7F928C" w14:textId="77777777" w:rsidR="00E558F6" w:rsidRPr="00A66E5A" w:rsidRDefault="00E558F6" w:rsidP="00E558F6">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Training &amp; Knowledge Transfer</w:t>
            </w:r>
          </w:p>
        </w:tc>
      </w:tr>
      <w:tr w:rsidR="00E558F6" w:rsidRPr="00A66E5A" w14:paraId="33A8DA80" w14:textId="77777777" w:rsidTr="00424BA4">
        <w:trPr>
          <w:trHeight w:val="50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087E17F3" w14:textId="33FBF2AD"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5.4.16.1</w:t>
            </w:r>
          </w:p>
        </w:tc>
        <w:tc>
          <w:tcPr>
            <w:tcW w:w="3872" w:type="pct"/>
            <w:tcBorders>
              <w:top w:val="nil"/>
              <w:left w:val="nil"/>
              <w:bottom w:val="single" w:sz="4" w:space="0" w:color="auto"/>
              <w:right w:val="single" w:sz="4" w:space="0" w:color="auto"/>
            </w:tcBorders>
            <w:shd w:val="clear" w:color="auto" w:fill="auto"/>
            <w:vAlign w:val="center"/>
            <w:hideMark/>
          </w:tcPr>
          <w:p w14:paraId="68698890" w14:textId="66F1718B"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Bidder should provide the necessary training to optimal number of personnel identified by bank</w:t>
            </w:r>
          </w:p>
        </w:tc>
      </w:tr>
      <w:tr w:rsidR="00E558F6" w:rsidRPr="00A66E5A" w14:paraId="55370E32" w14:textId="77777777" w:rsidTr="00424BA4">
        <w:trPr>
          <w:trHeight w:val="510"/>
        </w:trPr>
        <w:tc>
          <w:tcPr>
            <w:tcW w:w="1128" w:type="pct"/>
            <w:tcBorders>
              <w:top w:val="nil"/>
              <w:left w:val="single" w:sz="8" w:space="0" w:color="auto"/>
              <w:bottom w:val="single" w:sz="4" w:space="0" w:color="auto"/>
              <w:right w:val="single" w:sz="4" w:space="0" w:color="auto"/>
            </w:tcBorders>
            <w:shd w:val="clear" w:color="auto" w:fill="auto"/>
            <w:vAlign w:val="center"/>
            <w:hideMark/>
          </w:tcPr>
          <w:p w14:paraId="6FD32056" w14:textId="0573E350"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5.4.16.2</w:t>
            </w:r>
          </w:p>
        </w:tc>
        <w:tc>
          <w:tcPr>
            <w:tcW w:w="3872" w:type="pct"/>
            <w:tcBorders>
              <w:top w:val="nil"/>
              <w:left w:val="nil"/>
              <w:bottom w:val="single" w:sz="4" w:space="0" w:color="auto"/>
              <w:right w:val="single" w:sz="4" w:space="0" w:color="auto"/>
            </w:tcBorders>
            <w:shd w:val="clear" w:color="auto" w:fill="auto"/>
            <w:vAlign w:val="center"/>
            <w:hideMark/>
          </w:tcPr>
          <w:p w14:paraId="118C7A28" w14:textId="7777777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Training deliverables includes:- User training plan, training material and User manuals including customizations specifically done for the bank</w:t>
            </w:r>
          </w:p>
        </w:tc>
      </w:tr>
      <w:tr w:rsidR="00E558F6" w:rsidRPr="00A66E5A" w14:paraId="2B53169D" w14:textId="77777777" w:rsidTr="00424BA4">
        <w:trPr>
          <w:trHeight w:val="510"/>
        </w:trPr>
        <w:tc>
          <w:tcPr>
            <w:tcW w:w="1128" w:type="pct"/>
            <w:tcBorders>
              <w:top w:val="nil"/>
              <w:left w:val="single" w:sz="8" w:space="0" w:color="auto"/>
              <w:bottom w:val="single" w:sz="4" w:space="0" w:color="auto"/>
              <w:right w:val="single" w:sz="4" w:space="0" w:color="auto"/>
            </w:tcBorders>
            <w:shd w:val="clear" w:color="auto" w:fill="auto"/>
            <w:vAlign w:val="center"/>
          </w:tcPr>
          <w:p w14:paraId="20B4F42D" w14:textId="0B48826D"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5.4.16.3</w:t>
            </w:r>
          </w:p>
        </w:tc>
        <w:tc>
          <w:tcPr>
            <w:tcW w:w="3872" w:type="pct"/>
            <w:tcBorders>
              <w:top w:val="nil"/>
              <w:left w:val="nil"/>
              <w:bottom w:val="single" w:sz="4" w:space="0" w:color="auto"/>
              <w:right w:val="single" w:sz="4" w:space="0" w:color="auto"/>
            </w:tcBorders>
            <w:shd w:val="clear" w:color="auto" w:fill="auto"/>
            <w:vAlign w:val="center"/>
          </w:tcPr>
          <w:p w14:paraId="590837D7" w14:textId="16A50E57"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Training Agenda to be shared by the bidder</w:t>
            </w:r>
          </w:p>
        </w:tc>
      </w:tr>
      <w:tr w:rsidR="00E558F6" w:rsidRPr="00A66E5A" w14:paraId="00A5F231" w14:textId="77777777" w:rsidTr="00424BA4">
        <w:trPr>
          <w:trHeight w:val="510"/>
        </w:trPr>
        <w:tc>
          <w:tcPr>
            <w:tcW w:w="1128" w:type="pct"/>
            <w:tcBorders>
              <w:top w:val="nil"/>
              <w:left w:val="single" w:sz="8" w:space="0" w:color="auto"/>
              <w:bottom w:val="single" w:sz="4" w:space="0" w:color="auto"/>
              <w:right w:val="single" w:sz="4" w:space="0" w:color="auto"/>
            </w:tcBorders>
            <w:shd w:val="clear" w:color="auto" w:fill="auto"/>
            <w:vAlign w:val="center"/>
          </w:tcPr>
          <w:p w14:paraId="53D393C7" w14:textId="5352D9C1"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5.4.16.4</w:t>
            </w:r>
          </w:p>
        </w:tc>
        <w:tc>
          <w:tcPr>
            <w:tcW w:w="3872" w:type="pct"/>
            <w:tcBorders>
              <w:top w:val="nil"/>
              <w:left w:val="nil"/>
              <w:bottom w:val="single" w:sz="4" w:space="0" w:color="auto"/>
              <w:right w:val="single" w:sz="4" w:space="0" w:color="auto"/>
            </w:tcBorders>
            <w:shd w:val="clear" w:color="auto" w:fill="auto"/>
            <w:vAlign w:val="center"/>
          </w:tcPr>
          <w:p w14:paraId="76D91274" w14:textId="623D8C65"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Training of the various self-configurable features of the solution to be provided to identified persons</w:t>
            </w:r>
          </w:p>
        </w:tc>
      </w:tr>
      <w:tr w:rsidR="00E558F6" w:rsidRPr="00A66E5A" w14:paraId="21927B38" w14:textId="77777777" w:rsidTr="007F3C2B">
        <w:trPr>
          <w:trHeight w:val="84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2880D0" w14:textId="0B33D942" w:rsidR="00E558F6" w:rsidRPr="00A66E5A" w:rsidRDefault="00E558F6" w:rsidP="00E558F6">
            <w:pPr>
              <w:spacing w:after="0" w:line="240" w:lineRule="auto"/>
              <w:jc w:val="both"/>
              <w:rPr>
                <w:rFonts w:cstheme="minorHAnsi"/>
                <w:b/>
                <w:color w:val="000000"/>
                <w:szCs w:val="22"/>
                <w:lang w:val="en-IN" w:eastAsia="en-IN"/>
              </w:rPr>
            </w:pPr>
            <w:r w:rsidRPr="00A66E5A">
              <w:rPr>
                <w:rFonts w:cstheme="minorHAnsi"/>
                <w:b/>
                <w:color w:val="000000"/>
                <w:szCs w:val="22"/>
                <w:lang w:val="en-IN" w:eastAsia="en-IN"/>
              </w:rPr>
              <w:lastRenderedPageBreak/>
              <w:t>5.4.17</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26D92" w14:textId="0A8A5B87" w:rsidR="00E558F6" w:rsidRPr="00A66E5A" w:rsidRDefault="00E558F6" w:rsidP="00E558F6">
            <w:pPr>
              <w:spacing w:after="0" w:line="240" w:lineRule="auto"/>
              <w:jc w:val="both"/>
              <w:rPr>
                <w:rFonts w:cstheme="minorHAnsi"/>
                <w:b/>
                <w:color w:val="000000"/>
                <w:szCs w:val="22"/>
                <w:lang w:val="en-IN" w:eastAsia="en-IN"/>
              </w:rPr>
            </w:pPr>
            <w:r w:rsidRPr="00A66E5A">
              <w:rPr>
                <w:rFonts w:cstheme="minorHAnsi"/>
                <w:b/>
                <w:color w:val="000000"/>
                <w:szCs w:val="22"/>
                <w:lang w:val="en-IN" w:eastAsia="en-IN"/>
              </w:rPr>
              <w:t xml:space="preserve">Management of external agencies / vendors / partners / Lawyers / </w:t>
            </w:r>
            <w:proofErr w:type="spellStart"/>
            <w:r w:rsidRPr="00A66E5A">
              <w:rPr>
                <w:rFonts w:cstheme="minorHAnsi"/>
                <w:b/>
                <w:color w:val="000000"/>
                <w:szCs w:val="22"/>
                <w:lang w:val="en-IN" w:eastAsia="en-IN"/>
              </w:rPr>
              <w:t>Valuers</w:t>
            </w:r>
            <w:proofErr w:type="spellEnd"/>
            <w:r w:rsidRPr="00A66E5A">
              <w:rPr>
                <w:rFonts w:cstheme="minorHAnsi"/>
                <w:b/>
                <w:color w:val="000000"/>
                <w:szCs w:val="22"/>
                <w:lang w:val="en-IN" w:eastAsia="en-IN"/>
              </w:rPr>
              <w:t xml:space="preserve"> etc.</w:t>
            </w:r>
          </w:p>
        </w:tc>
      </w:tr>
      <w:tr w:rsidR="00E558F6" w:rsidRPr="00A66E5A" w14:paraId="064E4265" w14:textId="77777777" w:rsidTr="007F3C2B">
        <w:trPr>
          <w:trHeight w:val="84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358B2FAA" w14:textId="302CECE4" w:rsidR="00E558F6" w:rsidRPr="00A66E5A" w:rsidRDefault="00E558F6" w:rsidP="00E558F6">
            <w:pPr>
              <w:spacing w:after="0" w:line="240" w:lineRule="auto"/>
              <w:jc w:val="both"/>
              <w:rPr>
                <w:rFonts w:cstheme="minorHAnsi"/>
                <w:b/>
                <w:color w:val="000000"/>
                <w:szCs w:val="22"/>
                <w:lang w:val="en-IN" w:eastAsia="en-IN"/>
              </w:rPr>
            </w:pPr>
            <w:r w:rsidRPr="00A66E5A">
              <w:rPr>
                <w:rFonts w:cstheme="minorHAnsi"/>
                <w:color w:val="000000"/>
                <w:sz w:val="20"/>
                <w:lang w:val="en-IN" w:eastAsia="en-IN"/>
              </w:rPr>
              <w:t>5.4.17.1</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37B06CE4" w14:textId="38DB597D" w:rsidR="00E558F6" w:rsidRPr="00A66E5A" w:rsidRDefault="00E558F6" w:rsidP="00E558F6">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Life cycle Management - empanelment to relieving, fee payment processing, penalties etc.</w:t>
            </w:r>
          </w:p>
        </w:tc>
      </w:tr>
      <w:tr w:rsidR="00E558F6" w:rsidRPr="00A66E5A" w14:paraId="0BB56A2A" w14:textId="77777777" w:rsidTr="007F3C2B">
        <w:trPr>
          <w:trHeight w:val="84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35064B9B" w14:textId="4DE6DDC6" w:rsidR="00E558F6" w:rsidRPr="00A66E5A" w:rsidRDefault="00E558F6" w:rsidP="00E558F6">
            <w:pPr>
              <w:spacing w:after="0" w:line="240" w:lineRule="auto"/>
              <w:jc w:val="both"/>
              <w:rPr>
                <w:rFonts w:cstheme="minorHAnsi"/>
                <w:b/>
                <w:color w:val="000000"/>
                <w:szCs w:val="22"/>
                <w:lang w:val="en-IN" w:eastAsia="en-IN"/>
              </w:rPr>
            </w:pPr>
            <w:r w:rsidRPr="00A66E5A">
              <w:rPr>
                <w:rFonts w:cstheme="minorHAnsi"/>
                <w:color w:val="000000"/>
                <w:sz w:val="20"/>
                <w:lang w:val="en-IN" w:eastAsia="en-IN"/>
              </w:rPr>
              <w:t>5.4.17.2</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4D8F40CA" w14:textId="549744B4" w:rsidR="00E558F6" w:rsidRPr="00A66E5A" w:rsidRDefault="00E558F6" w:rsidP="00E558F6">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Workflow Management - case assignment, capturing intermediate progress, draft report, final report submission.</w:t>
            </w:r>
          </w:p>
        </w:tc>
      </w:tr>
      <w:tr w:rsidR="00E558F6" w:rsidRPr="00A66E5A" w14:paraId="6EF96D1A" w14:textId="77777777" w:rsidTr="007F3C2B">
        <w:trPr>
          <w:trHeight w:val="84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054C9AC9" w14:textId="38AFFBB8"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5.4.17.3</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66DAB25C" w14:textId="0E5611E6" w:rsidR="00E558F6" w:rsidRPr="00A66E5A" w:rsidRDefault="00E558F6" w:rsidP="00E558F6">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Performance Management – TAT for report submission, quality of assessments, quality of reports etc.</w:t>
            </w:r>
          </w:p>
        </w:tc>
      </w:tr>
      <w:tr w:rsidR="00E558F6" w:rsidRPr="00A66E5A" w14:paraId="18E95C25" w14:textId="77777777" w:rsidTr="007F3C2B">
        <w:trPr>
          <w:trHeight w:val="840"/>
        </w:trPr>
        <w:tc>
          <w:tcPr>
            <w:tcW w:w="1128" w:type="pct"/>
            <w:tcBorders>
              <w:top w:val="single" w:sz="4" w:space="0" w:color="auto"/>
              <w:left w:val="single" w:sz="4" w:space="0" w:color="auto"/>
              <w:bottom w:val="single" w:sz="4" w:space="0" w:color="auto"/>
              <w:right w:val="single" w:sz="4" w:space="0" w:color="auto"/>
            </w:tcBorders>
            <w:shd w:val="clear" w:color="auto" w:fill="auto"/>
            <w:vAlign w:val="center"/>
          </w:tcPr>
          <w:p w14:paraId="53DE8406" w14:textId="6F9DC0FF"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5.4.17.4</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1A7BC2B5" w14:textId="435AC174" w:rsidR="00E558F6" w:rsidRPr="00A66E5A" w:rsidRDefault="00E558F6" w:rsidP="00E558F6">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Dashboard and Reports as per Bank’s requirement.</w:t>
            </w:r>
          </w:p>
        </w:tc>
      </w:tr>
      <w:tr w:rsidR="00E558F6" w:rsidRPr="00A66E5A" w14:paraId="41842173" w14:textId="77777777" w:rsidTr="007F3C2B">
        <w:trPr>
          <w:trHeight w:val="560"/>
        </w:trPr>
        <w:tc>
          <w:tcPr>
            <w:tcW w:w="11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DCC84" w14:textId="736E092D" w:rsidR="00E558F6" w:rsidRPr="00A66E5A" w:rsidRDefault="00E558F6" w:rsidP="00E558F6">
            <w:pPr>
              <w:spacing w:after="0" w:line="240" w:lineRule="auto"/>
              <w:jc w:val="both"/>
              <w:rPr>
                <w:rFonts w:cstheme="minorHAnsi"/>
                <w:b/>
                <w:color w:val="000000"/>
                <w:szCs w:val="22"/>
                <w:lang w:val="en-IN" w:eastAsia="en-IN"/>
              </w:rPr>
            </w:pPr>
            <w:r w:rsidRPr="00A66E5A">
              <w:rPr>
                <w:rFonts w:cstheme="minorHAnsi"/>
                <w:b/>
                <w:color w:val="000000"/>
                <w:szCs w:val="22"/>
                <w:lang w:val="en-IN" w:eastAsia="en-IN"/>
              </w:rPr>
              <w:t>5.4.18</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EBAE22" w14:textId="55906E18" w:rsidR="00E558F6" w:rsidRPr="00A66E5A" w:rsidRDefault="00E558F6" w:rsidP="00E558F6">
            <w:pPr>
              <w:spacing w:after="0" w:line="240" w:lineRule="auto"/>
              <w:jc w:val="both"/>
              <w:rPr>
                <w:rFonts w:cstheme="minorHAnsi"/>
                <w:b/>
                <w:color w:val="000000"/>
                <w:szCs w:val="22"/>
                <w:lang w:val="en-IN" w:eastAsia="en-IN"/>
              </w:rPr>
            </w:pPr>
            <w:r w:rsidRPr="00A66E5A">
              <w:rPr>
                <w:rFonts w:cstheme="minorHAnsi"/>
                <w:b/>
                <w:color w:val="000000"/>
                <w:szCs w:val="22"/>
                <w:lang w:val="en-IN" w:eastAsia="en-IN"/>
              </w:rPr>
              <w:t>Management of DSA (Corporate and Retail), Sub-agents / Business Correspondents etc.</w:t>
            </w:r>
          </w:p>
        </w:tc>
      </w:tr>
      <w:tr w:rsidR="00E558F6" w:rsidRPr="00A66E5A" w14:paraId="5DBEEA2C" w14:textId="77777777" w:rsidTr="007F3C2B">
        <w:trPr>
          <w:trHeight w:val="560"/>
        </w:trPr>
        <w:tc>
          <w:tcPr>
            <w:tcW w:w="11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BEF0F" w14:textId="712FA350" w:rsidR="00E558F6" w:rsidRPr="00A66E5A" w:rsidRDefault="00E558F6" w:rsidP="00E558F6">
            <w:pPr>
              <w:spacing w:after="0" w:line="240" w:lineRule="auto"/>
              <w:jc w:val="both"/>
              <w:rPr>
                <w:rFonts w:cstheme="minorHAnsi"/>
                <w:b/>
                <w:color w:val="000000"/>
                <w:szCs w:val="22"/>
                <w:lang w:val="en-IN" w:eastAsia="en-IN"/>
              </w:rPr>
            </w:pPr>
            <w:r w:rsidRPr="00A66E5A">
              <w:rPr>
                <w:rFonts w:cstheme="minorHAnsi"/>
                <w:color w:val="000000"/>
                <w:sz w:val="20"/>
                <w:lang w:val="en-IN" w:eastAsia="en-IN"/>
              </w:rPr>
              <w:t>5.4.18.1</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33AF0E28" w14:textId="57B4B65A" w:rsidR="00E558F6" w:rsidRPr="00A66E5A" w:rsidRDefault="00E558F6" w:rsidP="00E558F6">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Life cycle Management - empanelment to relieving, Commission payment processing, penalties etc.</w:t>
            </w:r>
          </w:p>
        </w:tc>
      </w:tr>
      <w:tr w:rsidR="00E558F6" w:rsidRPr="00A66E5A" w14:paraId="6D02D16F" w14:textId="77777777" w:rsidTr="007F3C2B">
        <w:trPr>
          <w:trHeight w:val="560"/>
        </w:trPr>
        <w:tc>
          <w:tcPr>
            <w:tcW w:w="11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6C34E1" w14:textId="39A29C40"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5.4.18.2</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473590DA" w14:textId="7987522B" w:rsidR="00E558F6" w:rsidRPr="00A66E5A" w:rsidRDefault="00E558F6" w:rsidP="00E558F6">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Workflow Management – Lead intimation and servicing, Update intermediate progress etc.</w:t>
            </w:r>
          </w:p>
        </w:tc>
      </w:tr>
      <w:tr w:rsidR="00E558F6" w:rsidRPr="00A66E5A" w14:paraId="24DE280E" w14:textId="77777777" w:rsidTr="007F3C2B">
        <w:trPr>
          <w:trHeight w:val="560"/>
        </w:trPr>
        <w:tc>
          <w:tcPr>
            <w:tcW w:w="11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D9EF9" w14:textId="70CA9484"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5.4.18.3</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4DC8A13B" w14:textId="717C0BB1" w:rsidR="00E558F6" w:rsidRPr="00A66E5A" w:rsidRDefault="00E558F6" w:rsidP="00E558F6">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Performance Management – TAT for report conversions, quality of leads etc.</w:t>
            </w:r>
          </w:p>
        </w:tc>
      </w:tr>
      <w:tr w:rsidR="00E558F6" w:rsidRPr="00A66E5A" w14:paraId="391FEEE0" w14:textId="77777777" w:rsidTr="007F3C2B">
        <w:trPr>
          <w:trHeight w:val="560"/>
        </w:trPr>
        <w:tc>
          <w:tcPr>
            <w:tcW w:w="11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B2303C" w14:textId="2D42E8F4" w:rsidR="00E558F6" w:rsidRPr="00A66E5A" w:rsidRDefault="00E558F6" w:rsidP="00E558F6">
            <w:pPr>
              <w:spacing w:after="0" w:line="240" w:lineRule="auto"/>
              <w:jc w:val="both"/>
              <w:rPr>
                <w:rFonts w:cstheme="minorHAnsi"/>
                <w:color w:val="000000"/>
                <w:sz w:val="20"/>
                <w:lang w:val="en-IN" w:eastAsia="en-IN"/>
              </w:rPr>
            </w:pPr>
            <w:r w:rsidRPr="00A66E5A">
              <w:rPr>
                <w:rFonts w:cstheme="minorHAnsi"/>
                <w:color w:val="000000"/>
                <w:sz w:val="20"/>
                <w:lang w:val="en-IN" w:eastAsia="en-IN"/>
              </w:rPr>
              <w:t>5.4.18.4</w:t>
            </w:r>
          </w:p>
        </w:tc>
        <w:tc>
          <w:tcPr>
            <w:tcW w:w="3872" w:type="pct"/>
            <w:tcBorders>
              <w:top w:val="single" w:sz="4" w:space="0" w:color="auto"/>
              <w:left w:val="single" w:sz="4" w:space="0" w:color="auto"/>
              <w:bottom w:val="single" w:sz="4" w:space="0" w:color="auto"/>
              <w:right w:val="single" w:sz="4" w:space="0" w:color="auto"/>
            </w:tcBorders>
            <w:shd w:val="clear" w:color="auto" w:fill="auto"/>
            <w:vAlign w:val="center"/>
          </w:tcPr>
          <w:p w14:paraId="4DF13235" w14:textId="44D32AC5" w:rsidR="00E558F6" w:rsidRPr="00A66E5A" w:rsidRDefault="00E558F6" w:rsidP="00E558F6">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Dashboard and Reports as per Bank’s requirement.</w:t>
            </w:r>
          </w:p>
        </w:tc>
      </w:tr>
    </w:tbl>
    <w:p w14:paraId="0503FD1E" w14:textId="77777777" w:rsidR="00CA2123" w:rsidRPr="00A66E5A" w:rsidRDefault="00CA2123" w:rsidP="00CA2123">
      <w:pPr>
        <w:jc w:val="both"/>
        <w:rPr>
          <w:rFonts w:cstheme="minorHAnsi"/>
        </w:rPr>
      </w:pPr>
    </w:p>
    <w:p w14:paraId="14F3BB56" w14:textId="002B42C2" w:rsidR="00E34E33" w:rsidRPr="00A66E5A" w:rsidRDefault="00D25C25" w:rsidP="001B1D07">
      <w:pPr>
        <w:pStyle w:val="Heading2"/>
        <w:numPr>
          <w:ilvl w:val="1"/>
          <w:numId w:val="41"/>
        </w:numPr>
        <w:tabs>
          <w:tab w:val="clear" w:pos="2160"/>
          <w:tab w:val="num" w:pos="142"/>
        </w:tabs>
        <w:spacing w:before="120" w:after="120"/>
        <w:ind w:left="142" w:hanging="142"/>
        <w:jc w:val="both"/>
        <w:rPr>
          <w:rFonts w:cstheme="minorHAnsi"/>
          <w:b/>
          <w:bCs/>
        </w:rPr>
      </w:pPr>
      <w:bookmarkStart w:id="180" w:name="_Toc123749964"/>
      <w:r w:rsidRPr="00A66E5A">
        <w:rPr>
          <w:rFonts w:cstheme="minorHAnsi"/>
          <w:b/>
          <w:bCs/>
        </w:rPr>
        <w:t>Personalization Requirements</w:t>
      </w:r>
      <w:bookmarkEnd w:id="180"/>
    </w:p>
    <w:p w14:paraId="25264C0C" w14:textId="77777777" w:rsidR="00C14503" w:rsidRPr="00A66E5A" w:rsidRDefault="00C14503" w:rsidP="00D75FFD">
      <w:pPr>
        <w:pStyle w:val="00Body"/>
        <w:ind w:left="720"/>
        <w:jc w:val="both"/>
        <w:rPr>
          <w:rFonts w:cstheme="minorHAnsi"/>
          <w:bCs/>
          <w:kern w:val="28"/>
          <w:szCs w:val="22"/>
        </w:rPr>
      </w:pPr>
      <w:r w:rsidRPr="00A66E5A">
        <w:rPr>
          <w:rFonts w:cstheme="minorHAnsi"/>
          <w:bCs/>
          <w:kern w:val="28"/>
          <w:szCs w:val="22"/>
        </w:rPr>
        <w:t>The successful bidder should implement the following features using the proposed solution:</w:t>
      </w:r>
    </w:p>
    <w:p w14:paraId="05DE19DC" w14:textId="3799DE75"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 xml:space="preserve">Capability for user and </w:t>
      </w:r>
      <w:r w:rsidR="002616F5" w:rsidRPr="00A66E5A">
        <w:rPr>
          <w:rFonts w:cstheme="minorHAnsi"/>
          <w:bCs/>
          <w:kern w:val="28"/>
          <w:szCs w:val="22"/>
        </w:rPr>
        <w:t xml:space="preserve">platform </w:t>
      </w:r>
      <w:r w:rsidRPr="00A66E5A">
        <w:rPr>
          <w:rFonts w:cstheme="minorHAnsi"/>
          <w:bCs/>
          <w:kern w:val="28"/>
          <w:szCs w:val="22"/>
        </w:rPr>
        <w:t>administrators to customize the view of landing page and other screens through selection of widgets, tiles etc. with options to add or remove per preference</w:t>
      </w:r>
    </w:p>
    <w:p w14:paraId="3492B8D5" w14:textId="77777777"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 xml:space="preserve">Persona or segment specific themes like different landing page, color schemes, dashboards, product nudges etc. </w:t>
      </w:r>
    </w:p>
    <w:p w14:paraId="7BC987C9" w14:textId="77777777"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Various layouts like list, grid, cards etc., fonts, colors schemes, modes (dark/light) etc. to be personalized by user or customized based on Bank’s requirements</w:t>
      </w:r>
    </w:p>
    <w:p w14:paraId="7D6B2400" w14:textId="77777777"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Mobile push notifications, web push notifications, in-app notifications, as well as email notifications based on business requirement</w:t>
      </w:r>
    </w:p>
    <w:p w14:paraId="1251091E" w14:textId="4839F1BA"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 xml:space="preserve">Notifications should be triggered through </w:t>
      </w:r>
      <w:r w:rsidR="00BD37EB" w:rsidRPr="00A66E5A">
        <w:rPr>
          <w:rFonts w:cstheme="minorHAnsi"/>
          <w:bCs/>
          <w:kern w:val="28"/>
          <w:szCs w:val="22"/>
        </w:rPr>
        <w:t>Digital Lending Platform</w:t>
      </w:r>
      <w:r w:rsidRPr="00A66E5A">
        <w:rPr>
          <w:rFonts w:cstheme="minorHAnsi"/>
          <w:bCs/>
          <w:kern w:val="28"/>
          <w:szCs w:val="22"/>
        </w:rPr>
        <w:t xml:space="preserve"> if required for certain digital lending journeys</w:t>
      </w:r>
    </w:p>
    <w:p w14:paraId="49D773C7" w14:textId="77777777"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lastRenderedPageBreak/>
        <w:t>Nudges or appropriate visual cues to navigate, guide, or handhold the user in their journey inside the app</w:t>
      </w:r>
    </w:p>
    <w:p w14:paraId="698175C1" w14:textId="77777777"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Capability to create, manage and modify content across different channels based on customer segmentation, interests etc.</w:t>
      </w:r>
    </w:p>
    <w:p w14:paraId="268F4C80" w14:textId="77777777"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Automate the execution of campaigns on different channels (e.g., email, SMS, social media etc.)</w:t>
      </w:r>
    </w:p>
    <w:p w14:paraId="627686BE" w14:textId="77777777"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Web and app analytics to analyze and monitor web and app traffic in real-time, browsing patterns and conversion effectiveness</w:t>
      </w:r>
    </w:p>
    <w:p w14:paraId="781C025C" w14:textId="252183FE"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Attribution platform to help in making optimal marketing investment decisions by understanding which marketing interactions contributed to a purchase, or conversion, and how</w:t>
      </w:r>
      <w:r w:rsidR="002616F5" w:rsidRPr="00A66E5A">
        <w:rPr>
          <w:rFonts w:cstheme="minorHAnsi"/>
          <w:bCs/>
          <w:kern w:val="28"/>
          <w:szCs w:val="22"/>
        </w:rPr>
        <w:t>?</w:t>
      </w:r>
    </w:p>
    <w:p w14:paraId="65936D5E" w14:textId="77777777"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A/B testing for execution and measurement of test results across web elements to increase conversion rates</w:t>
      </w:r>
    </w:p>
    <w:p w14:paraId="63D7A95B" w14:textId="77777777" w:rsidR="00C14503" w:rsidRPr="00A66E5A" w:rsidRDefault="00C14503" w:rsidP="001B1D07">
      <w:pPr>
        <w:pStyle w:val="00Body"/>
        <w:numPr>
          <w:ilvl w:val="1"/>
          <w:numId w:val="61"/>
        </w:numPr>
        <w:jc w:val="both"/>
        <w:rPr>
          <w:rFonts w:cstheme="minorHAnsi"/>
          <w:bCs/>
          <w:kern w:val="28"/>
          <w:szCs w:val="22"/>
        </w:rPr>
      </w:pPr>
      <w:r w:rsidRPr="00A66E5A">
        <w:rPr>
          <w:rFonts w:cstheme="minorHAnsi"/>
          <w:bCs/>
          <w:kern w:val="28"/>
          <w:szCs w:val="22"/>
        </w:rPr>
        <w:t xml:space="preserve">Reports and dashboards for analyzing marketing performance </w:t>
      </w:r>
    </w:p>
    <w:p w14:paraId="52F54A72" w14:textId="77777777" w:rsidR="002A7181" w:rsidRPr="00A66E5A" w:rsidRDefault="002A7181" w:rsidP="001B1D07">
      <w:pPr>
        <w:pStyle w:val="00Body"/>
        <w:numPr>
          <w:ilvl w:val="1"/>
          <w:numId w:val="61"/>
        </w:numPr>
        <w:jc w:val="both"/>
        <w:rPr>
          <w:rFonts w:cstheme="minorHAnsi"/>
          <w:bCs/>
          <w:kern w:val="28"/>
          <w:szCs w:val="22"/>
        </w:rPr>
      </w:pPr>
      <w:r w:rsidRPr="00A66E5A">
        <w:rPr>
          <w:rFonts w:cstheme="minorHAnsi"/>
          <w:bCs/>
          <w:kern w:val="28"/>
          <w:szCs w:val="22"/>
        </w:rPr>
        <w:t>Provide personalized offers and nudges based on context of usage like browsing products on Bank’s portals, shopping, purchase patterns etc.</w:t>
      </w:r>
    </w:p>
    <w:p w14:paraId="2735E749" w14:textId="3B35D8CC" w:rsidR="002A7181" w:rsidRPr="00A66E5A" w:rsidRDefault="00CA226E" w:rsidP="001B1D07">
      <w:pPr>
        <w:pStyle w:val="00Body"/>
        <w:numPr>
          <w:ilvl w:val="1"/>
          <w:numId w:val="61"/>
        </w:numPr>
        <w:jc w:val="both"/>
        <w:rPr>
          <w:rFonts w:cstheme="minorHAnsi"/>
          <w:bCs/>
          <w:kern w:val="28"/>
          <w:szCs w:val="22"/>
        </w:rPr>
      </w:pPr>
      <w:r w:rsidRPr="00A66E5A">
        <w:rPr>
          <w:rFonts w:cstheme="minorHAnsi"/>
          <w:bCs/>
          <w:kern w:val="28"/>
          <w:szCs w:val="22"/>
        </w:rPr>
        <w:t>A</w:t>
      </w:r>
      <w:r w:rsidR="002A7181" w:rsidRPr="00A66E5A">
        <w:rPr>
          <w:rFonts w:cstheme="minorHAnsi"/>
          <w:bCs/>
          <w:kern w:val="28"/>
          <w:szCs w:val="22"/>
        </w:rPr>
        <w:t xml:space="preserve">nalytics </w:t>
      </w:r>
      <w:r w:rsidR="00C8478C" w:rsidRPr="00A66E5A">
        <w:rPr>
          <w:rFonts w:cstheme="minorHAnsi"/>
          <w:bCs/>
          <w:kern w:val="28"/>
          <w:szCs w:val="22"/>
        </w:rPr>
        <w:t xml:space="preserve">to monitor </w:t>
      </w:r>
      <w:r w:rsidR="002A7181" w:rsidRPr="00A66E5A">
        <w:rPr>
          <w:rFonts w:cstheme="minorHAnsi"/>
          <w:bCs/>
          <w:kern w:val="28"/>
          <w:szCs w:val="22"/>
        </w:rPr>
        <w:t xml:space="preserve">web and app traffic in real-time, </w:t>
      </w:r>
      <w:r w:rsidR="004A5902" w:rsidRPr="00A66E5A">
        <w:rPr>
          <w:rFonts w:cstheme="minorHAnsi"/>
          <w:bCs/>
          <w:kern w:val="28"/>
          <w:szCs w:val="22"/>
        </w:rPr>
        <w:t>clickstream data</w:t>
      </w:r>
      <w:r w:rsidR="00EB63AC" w:rsidRPr="00A66E5A">
        <w:rPr>
          <w:rFonts w:cstheme="minorHAnsi"/>
          <w:bCs/>
          <w:kern w:val="28"/>
          <w:szCs w:val="22"/>
        </w:rPr>
        <w:t xml:space="preserve">, </w:t>
      </w:r>
      <w:r w:rsidR="00EF1D69" w:rsidRPr="00A66E5A">
        <w:rPr>
          <w:rFonts w:cstheme="minorHAnsi"/>
          <w:bCs/>
          <w:kern w:val="28"/>
          <w:szCs w:val="22"/>
        </w:rPr>
        <w:t xml:space="preserve">identify </w:t>
      </w:r>
      <w:r w:rsidR="002A7181" w:rsidRPr="00A66E5A">
        <w:rPr>
          <w:rFonts w:cstheme="minorHAnsi"/>
          <w:bCs/>
          <w:kern w:val="28"/>
          <w:szCs w:val="22"/>
        </w:rPr>
        <w:t>browsing patterns</w:t>
      </w:r>
      <w:r w:rsidR="004A5902" w:rsidRPr="00A66E5A">
        <w:rPr>
          <w:rFonts w:cstheme="minorHAnsi"/>
          <w:bCs/>
          <w:kern w:val="28"/>
          <w:szCs w:val="22"/>
        </w:rPr>
        <w:t xml:space="preserve"> (</w:t>
      </w:r>
      <w:r w:rsidR="007B6EF9" w:rsidRPr="00A66E5A">
        <w:rPr>
          <w:rFonts w:cstheme="minorHAnsi"/>
          <w:bCs/>
          <w:kern w:val="28"/>
          <w:szCs w:val="22"/>
        </w:rPr>
        <w:t>viewed content, ignored sections etc.</w:t>
      </w:r>
      <w:r w:rsidR="004A5902" w:rsidRPr="00A66E5A">
        <w:rPr>
          <w:rFonts w:cstheme="minorHAnsi"/>
          <w:bCs/>
          <w:kern w:val="28"/>
          <w:szCs w:val="22"/>
        </w:rPr>
        <w:t>)</w:t>
      </w:r>
      <w:r w:rsidR="009B49CF" w:rsidRPr="00A66E5A">
        <w:rPr>
          <w:rFonts w:cstheme="minorHAnsi"/>
          <w:bCs/>
          <w:kern w:val="28"/>
          <w:szCs w:val="22"/>
        </w:rPr>
        <w:t xml:space="preserve">, </w:t>
      </w:r>
      <w:r w:rsidR="00EF1D69" w:rsidRPr="00A66E5A">
        <w:rPr>
          <w:rFonts w:cstheme="minorHAnsi"/>
          <w:bCs/>
          <w:kern w:val="28"/>
          <w:szCs w:val="22"/>
        </w:rPr>
        <w:t>calculate</w:t>
      </w:r>
      <w:r w:rsidR="002A7181" w:rsidRPr="00A66E5A">
        <w:rPr>
          <w:rFonts w:cstheme="minorHAnsi"/>
          <w:bCs/>
          <w:kern w:val="28"/>
          <w:szCs w:val="22"/>
        </w:rPr>
        <w:t xml:space="preserve"> conversion effectiveness</w:t>
      </w:r>
      <w:r w:rsidR="003C4AD4" w:rsidRPr="00A66E5A">
        <w:rPr>
          <w:rFonts w:cstheme="minorHAnsi"/>
          <w:bCs/>
          <w:kern w:val="28"/>
          <w:szCs w:val="22"/>
        </w:rPr>
        <w:t xml:space="preserve"> and marketing performance</w:t>
      </w:r>
    </w:p>
    <w:p w14:paraId="59F69643" w14:textId="4FD15A54" w:rsidR="002A7181" w:rsidRPr="00A66E5A" w:rsidRDefault="002A7181" w:rsidP="001B1D07">
      <w:pPr>
        <w:pStyle w:val="00Body"/>
        <w:numPr>
          <w:ilvl w:val="1"/>
          <w:numId w:val="61"/>
        </w:numPr>
        <w:jc w:val="both"/>
        <w:rPr>
          <w:rFonts w:cstheme="minorHAnsi"/>
          <w:bCs/>
          <w:kern w:val="28"/>
          <w:szCs w:val="22"/>
        </w:rPr>
      </w:pPr>
      <w:r w:rsidRPr="00A66E5A">
        <w:rPr>
          <w:rFonts w:cstheme="minorHAnsi"/>
          <w:bCs/>
          <w:kern w:val="28"/>
          <w:szCs w:val="22"/>
        </w:rPr>
        <w:t xml:space="preserve">Attribution platform to </w:t>
      </w:r>
      <w:r w:rsidR="00CA50D1" w:rsidRPr="00A66E5A">
        <w:rPr>
          <w:rFonts w:cstheme="minorHAnsi"/>
          <w:bCs/>
          <w:kern w:val="28"/>
          <w:szCs w:val="22"/>
        </w:rPr>
        <w:t>analyze</w:t>
      </w:r>
      <w:r w:rsidR="00CC62A5" w:rsidRPr="00A66E5A">
        <w:rPr>
          <w:rFonts w:cstheme="minorHAnsi"/>
          <w:bCs/>
          <w:kern w:val="28"/>
          <w:szCs w:val="22"/>
        </w:rPr>
        <w:t xml:space="preserve"> impact (purchase, conversion etc.) of</w:t>
      </w:r>
      <w:r w:rsidRPr="00A66E5A">
        <w:rPr>
          <w:rFonts w:cstheme="minorHAnsi"/>
          <w:bCs/>
          <w:kern w:val="28"/>
          <w:szCs w:val="22"/>
        </w:rPr>
        <w:t xml:space="preserve"> marketing interactions</w:t>
      </w:r>
    </w:p>
    <w:p w14:paraId="63EF71C3" w14:textId="2EB55699" w:rsidR="002A7181" w:rsidRPr="00A66E5A" w:rsidRDefault="002A7181" w:rsidP="001B1D07">
      <w:pPr>
        <w:pStyle w:val="00Body"/>
        <w:numPr>
          <w:ilvl w:val="1"/>
          <w:numId w:val="61"/>
        </w:numPr>
        <w:jc w:val="both"/>
        <w:rPr>
          <w:rFonts w:cstheme="minorHAnsi"/>
          <w:bCs/>
          <w:kern w:val="28"/>
          <w:szCs w:val="22"/>
        </w:rPr>
      </w:pPr>
      <w:r w:rsidRPr="00A66E5A">
        <w:rPr>
          <w:rFonts w:cstheme="minorHAnsi"/>
          <w:bCs/>
          <w:kern w:val="28"/>
          <w:szCs w:val="22"/>
        </w:rPr>
        <w:t>A/B testing</w:t>
      </w:r>
      <w:r w:rsidR="002B3018" w:rsidRPr="00A66E5A">
        <w:rPr>
          <w:rFonts w:cstheme="minorHAnsi"/>
          <w:bCs/>
          <w:kern w:val="28"/>
          <w:szCs w:val="22"/>
        </w:rPr>
        <w:t xml:space="preserve"> framework</w:t>
      </w:r>
      <w:r w:rsidRPr="00A66E5A">
        <w:rPr>
          <w:rFonts w:cstheme="minorHAnsi"/>
          <w:bCs/>
          <w:kern w:val="28"/>
          <w:szCs w:val="22"/>
        </w:rPr>
        <w:t xml:space="preserve"> </w:t>
      </w:r>
      <w:r w:rsidR="000F120B" w:rsidRPr="00A66E5A">
        <w:rPr>
          <w:rFonts w:cstheme="minorHAnsi"/>
          <w:bCs/>
          <w:kern w:val="28"/>
          <w:szCs w:val="22"/>
        </w:rPr>
        <w:t>to</w:t>
      </w:r>
      <w:r w:rsidRPr="00A66E5A">
        <w:rPr>
          <w:rFonts w:cstheme="minorHAnsi"/>
          <w:bCs/>
          <w:kern w:val="28"/>
          <w:szCs w:val="22"/>
        </w:rPr>
        <w:t xml:space="preserve"> test </w:t>
      </w:r>
      <w:r w:rsidR="000F120B" w:rsidRPr="00A66E5A">
        <w:rPr>
          <w:rFonts w:cstheme="minorHAnsi"/>
          <w:bCs/>
          <w:kern w:val="28"/>
          <w:szCs w:val="22"/>
        </w:rPr>
        <w:t xml:space="preserve">campaign </w:t>
      </w:r>
      <w:r w:rsidRPr="00A66E5A">
        <w:rPr>
          <w:rFonts w:cstheme="minorHAnsi"/>
          <w:bCs/>
          <w:kern w:val="28"/>
          <w:szCs w:val="22"/>
        </w:rPr>
        <w:t xml:space="preserve">results across </w:t>
      </w:r>
      <w:r w:rsidR="000F120B" w:rsidRPr="00A66E5A">
        <w:rPr>
          <w:rFonts w:cstheme="minorHAnsi"/>
          <w:bCs/>
          <w:kern w:val="28"/>
          <w:szCs w:val="22"/>
        </w:rPr>
        <w:t>user segments</w:t>
      </w:r>
      <w:r w:rsidRPr="00A66E5A">
        <w:rPr>
          <w:rFonts w:cstheme="minorHAnsi"/>
          <w:bCs/>
          <w:kern w:val="28"/>
          <w:szCs w:val="22"/>
        </w:rPr>
        <w:t xml:space="preserve"> </w:t>
      </w:r>
      <w:r w:rsidR="00322568" w:rsidRPr="00A66E5A">
        <w:rPr>
          <w:rFonts w:cstheme="minorHAnsi"/>
          <w:bCs/>
          <w:kern w:val="28"/>
          <w:szCs w:val="22"/>
        </w:rPr>
        <w:t xml:space="preserve">for higher </w:t>
      </w:r>
      <w:r w:rsidRPr="00A66E5A">
        <w:rPr>
          <w:rFonts w:cstheme="minorHAnsi"/>
          <w:bCs/>
          <w:kern w:val="28"/>
          <w:szCs w:val="22"/>
        </w:rPr>
        <w:t>conversion rates</w:t>
      </w:r>
    </w:p>
    <w:p w14:paraId="107940C1" w14:textId="56FE8C72" w:rsidR="002A7181" w:rsidRPr="00A66E5A" w:rsidRDefault="00F02BEE" w:rsidP="001B1D07">
      <w:pPr>
        <w:pStyle w:val="00Body"/>
        <w:numPr>
          <w:ilvl w:val="1"/>
          <w:numId w:val="61"/>
        </w:numPr>
        <w:jc w:val="both"/>
        <w:rPr>
          <w:rFonts w:cstheme="minorHAnsi"/>
          <w:bCs/>
          <w:kern w:val="28"/>
          <w:szCs w:val="22"/>
        </w:rPr>
      </w:pPr>
      <w:r w:rsidRPr="00A66E5A">
        <w:rPr>
          <w:rFonts w:cstheme="minorHAnsi"/>
          <w:bCs/>
          <w:kern w:val="28"/>
          <w:szCs w:val="22"/>
        </w:rPr>
        <w:t xml:space="preserve">Unified </w:t>
      </w:r>
      <w:r w:rsidR="002A7181" w:rsidRPr="00A66E5A">
        <w:rPr>
          <w:rFonts w:cstheme="minorHAnsi"/>
          <w:bCs/>
          <w:kern w:val="28"/>
          <w:szCs w:val="22"/>
        </w:rPr>
        <w:t xml:space="preserve">customer </w:t>
      </w:r>
      <w:r w:rsidR="00A86E98" w:rsidRPr="00A66E5A">
        <w:rPr>
          <w:rFonts w:cstheme="minorHAnsi"/>
          <w:bCs/>
          <w:kern w:val="28"/>
          <w:szCs w:val="22"/>
        </w:rPr>
        <w:t>view</w:t>
      </w:r>
      <w:r w:rsidR="002A7181" w:rsidRPr="00A66E5A">
        <w:rPr>
          <w:rFonts w:cstheme="minorHAnsi"/>
          <w:bCs/>
          <w:kern w:val="28"/>
          <w:szCs w:val="22"/>
        </w:rPr>
        <w:t xml:space="preserve"> </w:t>
      </w:r>
      <w:r w:rsidR="008F0D34" w:rsidRPr="00A66E5A">
        <w:rPr>
          <w:rFonts w:cstheme="minorHAnsi"/>
          <w:bCs/>
          <w:kern w:val="28"/>
          <w:szCs w:val="22"/>
        </w:rPr>
        <w:t xml:space="preserve">through data </w:t>
      </w:r>
      <w:r w:rsidR="00A86E98" w:rsidRPr="00A66E5A">
        <w:rPr>
          <w:rFonts w:cstheme="minorHAnsi"/>
          <w:bCs/>
          <w:kern w:val="28"/>
          <w:szCs w:val="22"/>
        </w:rPr>
        <w:t xml:space="preserve">(browsing, transactional, demographic etc.) </w:t>
      </w:r>
      <w:r w:rsidR="008F0D34" w:rsidRPr="00A66E5A">
        <w:rPr>
          <w:rFonts w:cstheme="minorHAnsi"/>
          <w:bCs/>
          <w:kern w:val="28"/>
          <w:szCs w:val="22"/>
        </w:rPr>
        <w:t xml:space="preserve">aggregation </w:t>
      </w:r>
      <w:r w:rsidR="002A7181" w:rsidRPr="00A66E5A">
        <w:rPr>
          <w:rFonts w:cstheme="minorHAnsi"/>
          <w:bCs/>
          <w:kern w:val="28"/>
          <w:szCs w:val="22"/>
        </w:rPr>
        <w:t>from multiple sources</w:t>
      </w:r>
      <w:r w:rsidR="00246A61" w:rsidRPr="00A66E5A">
        <w:rPr>
          <w:rFonts w:cstheme="minorHAnsi"/>
          <w:bCs/>
          <w:kern w:val="28"/>
          <w:szCs w:val="22"/>
        </w:rPr>
        <w:t xml:space="preserve"> to decide personalization requirements</w:t>
      </w:r>
    </w:p>
    <w:p w14:paraId="5458E243" w14:textId="77777777" w:rsidR="008D40A4" w:rsidRPr="00A66E5A" w:rsidRDefault="008D40A4" w:rsidP="008D40A4">
      <w:pPr>
        <w:pStyle w:val="00Body"/>
        <w:ind w:left="720"/>
        <w:jc w:val="both"/>
        <w:rPr>
          <w:rFonts w:cstheme="minorHAnsi"/>
          <w:bCs/>
          <w:kern w:val="28"/>
          <w:szCs w:val="22"/>
        </w:rPr>
      </w:pPr>
    </w:p>
    <w:p w14:paraId="1B6D0015" w14:textId="3E768D67" w:rsidR="002A7181" w:rsidRPr="00A66E5A" w:rsidRDefault="00A7401A" w:rsidP="001B1D07">
      <w:pPr>
        <w:pStyle w:val="Heading2"/>
        <w:numPr>
          <w:ilvl w:val="1"/>
          <w:numId w:val="41"/>
        </w:numPr>
        <w:tabs>
          <w:tab w:val="clear" w:pos="2160"/>
          <w:tab w:val="num" w:pos="142"/>
        </w:tabs>
        <w:spacing w:before="120" w:after="120"/>
        <w:ind w:left="142" w:hanging="142"/>
        <w:jc w:val="both"/>
        <w:rPr>
          <w:rFonts w:cstheme="minorHAnsi"/>
          <w:b/>
          <w:bCs/>
        </w:rPr>
      </w:pPr>
      <w:bookmarkStart w:id="181" w:name="_Toc123749965"/>
      <w:r w:rsidRPr="00A66E5A">
        <w:rPr>
          <w:rFonts w:cstheme="minorHAnsi"/>
          <w:b/>
          <w:bCs/>
        </w:rPr>
        <w:t>System Architecture</w:t>
      </w:r>
      <w:bookmarkEnd w:id="181"/>
    </w:p>
    <w:p w14:paraId="30A7787D" w14:textId="77777777" w:rsidR="00A115F6" w:rsidRPr="00A66E5A" w:rsidRDefault="00A115F6" w:rsidP="001B1D07">
      <w:pPr>
        <w:pStyle w:val="00Body"/>
        <w:numPr>
          <w:ilvl w:val="1"/>
          <w:numId w:val="62"/>
        </w:numPr>
        <w:tabs>
          <w:tab w:val="num" w:pos="894"/>
        </w:tabs>
        <w:ind w:left="709" w:hanging="709"/>
        <w:jc w:val="both"/>
        <w:rPr>
          <w:rFonts w:cstheme="minorHAnsi"/>
        </w:rPr>
      </w:pPr>
      <w:r w:rsidRPr="00A66E5A">
        <w:rPr>
          <w:rFonts w:cstheme="minorHAnsi"/>
          <w:bCs/>
          <w:kern w:val="28"/>
          <w:szCs w:val="22"/>
        </w:rPr>
        <w:t>The proposed solution will be hosted at Bank’s certified Data Centre (DC), Near DR and Disaster Recovery Center (DRC)</w:t>
      </w:r>
    </w:p>
    <w:p w14:paraId="484CD1F4" w14:textId="23C61101" w:rsidR="00A7401A" w:rsidRPr="00A66E5A" w:rsidRDefault="002616F5" w:rsidP="001B1D07">
      <w:pPr>
        <w:pStyle w:val="00Body"/>
        <w:numPr>
          <w:ilvl w:val="1"/>
          <w:numId w:val="62"/>
        </w:numPr>
        <w:tabs>
          <w:tab w:val="num" w:pos="894"/>
        </w:tabs>
        <w:ind w:left="709" w:hanging="709"/>
        <w:jc w:val="both"/>
        <w:rPr>
          <w:rFonts w:cstheme="minorHAnsi"/>
        </w:rPr>
      </w:pPr>
      <w:r w:rsidRPr="00A66E5A">
        <w:rPr>
          <w:rFonts w:cstheme="minorHAnsi"/>
        </w:rPr>
        <w:t>The proposed solution should b</w:t>
      </w:r>
      <w:r w:rsidR="00A7401A" w:rsidRPr="00A66E5A">
        <w:rPr>
          <w:rFonts w:cstheme="minorHAnsi"/>
        </w:rPr>
        <w:t>e designed with MACH (</w:t>
      </w:r>
      <w:proofErr w:type="spellStart"/>
      <w:r w:rsidR="00A7401A" w:rsidRPr="00A66E5A">
        <w:rPr>
          <w:rFonts w:cstheme="minorHAnsi"/>
        </w:rPr>
        <w:t>microservices</w:t>
      </w:r>
      <w:proofErr w:type="spellEnd"/>
      <w:r w:rsidR="00A7401A" w:rsidRPr="00A66E5A">
        <w:rPr>
          <w:rFonts w:cstheme="minorHAnsi"/>
        </w:rPr>
        <w:t xml:space="preserve">, API, cloud native and headless), scalable, plug and play, </w:t>
      </w:r>
      <w:proofErr w:type="spellStart"/>
      <w:r w:rsidR="00A7401A" w:rsidRPr="00A66E5A">
        <w:rPr>
          <w:rFonts w:cstheme="minorHAnsi"/>
        </w:rPr>
        <w:t>composable</w:t>
      </w:r>
      <w:proofErr w:type="spellEnd"/>
      <w:r w:rsidR="00A7401A" w:rsidRPr="00A66E5A">
        <w:rPr>
          <w:rFonts w:cstheme="minorHAnsi"/>
        </w:rPr>
        <w:t>, modular, independent and loosely coupled architecture</w:t>
      </w:r>
    </w:p>
    <w:p w14:paraId="461F4B44" w14:textId="212A8F97" w:rsidR="00A7401A" w:rsidRPr="00A66E5A" w:rsidRDefault="00862D7A" w:rsidP="001B1D07">
      <w:pPr>
        <w:pStyle w:val="00Body"/>
        <w:numPr>
          <w:ilvl w:val="1"/>
          <w:numId w:val="62"/>
        </w:numPr>
        <w:tabs>
          <w:tab w:val="num" w:pos="894"/>
        </w:tabs>
        <w:ind w:left="709" w:hanging="709"/>
        <w:jc w:val="both"/>
        <w:rPr>
          <w:rFonts w:cstheme="minorHAnsi"/>
        </w:rPr>
      </w:pPr>
      <w:r w:rsidRPr="00A66E5A">
        <w:rPr>
          <w:rFonts w:cstheme="minorHAnsi"/>
        </w:rPr>
        <w:t>Adhere to</w:t>
      </w:r>
      <w:r w:rsidR="00AC636A" w:rsidRPr="00A66E5A">
        <w:rPr>
          <w:rFonts w:cstheme="minorHAnsi"/>
        </w:rPr>
        <w:t xml:space="preserve"> below </w:t>
      </w:r>
      <w:r w:rsidRPr="00A66E5A">
        <w:rPr>
          <w:rFonts w:cstheme="minorHAnsi"/>
        </w:rPr>
        <w:t>design principles</w:t>
      </w:r>
      <w:r w:rsidR="00AC636A" w:rsidRPr="00A66E5A">
        <w:rPr>
          <w:rFonts w:cstheme="minorHAnsi"/>
        </w:rPr>
        <w:t xml:space="preserve"> for </w:t>
      </w:r>
      <w:proofErr w:type="spellStart"/>
      <w:r w:rsidR="00AC636A" w:rsidRPr="00A66E5A">
        <w:rPr>
          <w:rFonts w:cstheme="minorHAnsi"/>
        </w:rPr>
        <w:t>microservices</w:t>
      </w:r>
      <w:proofErr w:type="spellEnd"/>
      <w:r w:rsidR="00AC636A" w:rsidRPr="00A66E5A">
        <w:rPr>
          <w:rFonts w:cstheme="minorHAnsi"/>
        </w:rPr>
        <w:t xml:space="preserve"> architecture</w:t>
      </w:r>
    </w:p>
    <w:p w14:paraId="39975070" w14:textId="555C6DAA" w:rsidR="00A7401A" w:rsidRPr="00A66E5A" w:rsidRDefault="00A7401A" w:rsidP="001B1D07">
      <w:pPr>
        <w:pStyle w:val="NoSpacing"/>
        <w:numPr>
          <w:ilvl w:val="0"/>
          <w:numId w:val="63"/>
        </w:numPr>
        <w:jc w:val="both"/>
      </w:pPr>
      <w:r w:rsidRPr="00A66E5A">
        <w:t>Each micro</w:t>
      </w:r>
      <w:r w:rsidR="004B51B2" w:rsidRPr="00A66E5A">
        <w:t>-</w:t>
      </w:r>
      <w:r w:rsidRPr="00A66E5A">
        <w:t>service should have independent development, testing, integration, and support capability</w:t>
      </w:r>
    </w:p>
    <w:p w14:paraId="7CF59F44" w14:textId="77777777" w:rsidR="00A7401A" w:rsidRPr="00A66E5A" w:rsidRDefault="00A7401A" w:rsidP="001B1D07">
      <w:pPr>
        <w:pStyle w:val="NoSpacing"/>
        <w:numPr>
          <w:ilvl w:val="0"/>
          <w:numId w:val="63"/>
        </w:numPr>
        <w:jc w:val="both"/>
      </w:pPr>
      <w:r w:rsidRPr="00A66E5A">
        <w:lastRenderedPageBreak/>
        <w:t xml:space="preserve">Each </w:t>
      </w:r>
      <w:proofErr w:type="spellStart"/>
      <w:r w:rsidRPr="00A66E5A">
        <w:t>microservice</w:t>
      </w:r>
      <w:proofErr w:type="spellEnd"/>
      <w:r w:rsidRPr="00A66E5A">
        <w:t xml:space="preserve"> should have maximum reusability as well as separation of concerns</w:t>
      </w:r>
    </w:p>
    <w:p w14:paraId="75EBF7F3" w14:textId="7B2F9C3A" w:rsidR="00A7401A" w:rsidRPr="00A66E5A" w:rsidRDefault="00A7401A" w:rsidP="001B1D07">
      <w:pPr>
        <w:pStyle w:val="NoSpacing"/>
        <w:numPr>
          <w:ilvl w:val="0"/>
          <w:numId w:val="63"/>
        </w:numPr>
        <w:jc w:val="both"/>
      </w:pPr>
      <w:r w:rsidRPr="00A66E5A">
        <w:t xml:space="preserve">Each </w:t>
      </w:r>
      <w:proofErr w:type="spellStart"/>
      <w:r w:rsidRPr="00A66E5A">
        <w:t>microservices</w:t>
      </w:r>
      <w:proofErr w:type="spellEnd"/>
      <w:r w:rsidRPr="00A66E5A">
        <w:t xml:space="preserve"> should offer isolation of environment, con</w:t>
      </w:r>
      <w:r w:rsidR="006C0C9A" w:rsidRPr="00A66E5A">
        <w:t>figuration variables, data etc.</w:t>
      </w:r>
      <w:r w:rsidRPr="00A66E5A">
        <w:t xml:space="preserve"> and allow communication only though APIs</w:t>
      </w:r>
    </w:p>
    <w:p w14:paraId="7894160B" w14:textId="77777777" w:rsidR="00A7401A" w:rsidRPr="00A66E5A" w:rsidRDefault="00A7401A" w:rsidP="001B1D07">
      <w:pPr>
        <w:pStyle w:val="NoSpacing"/>
        <w:numPr>
          <w:ilvl w:val="0"/>
          <w:numId w:val="63"/>
        </w:numPr>
        <w:jc w:val="both"/>
      </w:pPr>
      <w:r w:rsidRPr="00A66E5A">
        <w:t xml:space="preserve">Replication of data across </w:t>
      </w:r>
      <w:proofErr w:type="spellStart"/>
      <w:r w:rsidRPr="00A66E5A">
        <w:t>microservices</w:t>
      </w:r>
      <w:proofErr w:type="spellEnd"/>
      <w:r w:rsidRPr="00A66E5A">
        <w:t xml:space="preserve"> should not happen</w:t>
      </w:r>
    </w:p>
    <w:p w14:paraId="641E8C12" w14:textId="77777777" w:rsidR="00A7401A" w:rsidRPr="00A66E5A" w:rsidRDefault="00A7401A" w:rsidP="001B1D07">
      <w:pPr>
        <w:pStyle w:val="NoSpacing"/>
        <w:numPr>
          <w:ilvl w:val="0"/>
          <w:numId w:val="63"/>
        </w:numPr>
        <w:jc w:val="both"/>
      </w:pPr>
      <w:r w:rsidRPr="00A66E5A">
        <w:t xml:space="preserve">Each </w:t>
      </w:r>
      <w:proofErr w:type="spellStart"/>
      <w:r w:rsidRPr="00A66E5A">
        <w:t>microservice</w:t>
      </w:r>
      <w:proofErr w:type="spellEnd"/>
      <w:r w:rsidRPr="00A66E5A">
        <w:t xml:space="preserve"> should follow optimal design pattern per the business use case</w:t>
      </w:r>
    </w:p>
    <w:p w14:paraId="02F073EC" w14:textId="40EE7F1E" w:rsidR="00A7401A" w:rsidRPr="00A66E5A" w:rsidRDefault="006C0C9A" w:rsidP="001B1D07">
      <w:pPr>
        <w:pStyle w:val="NoSpacing"/>
        <w:numPr>
          <w:ilvl w:val="0"/>
          <w:numId w:val="63"/>
        </w:numPr>
        <w:jc w:val="both"/>
      </w:pPr>
      <w:r w:rsidRPr="00A66E5A">
        <w:t xml:space="preserve">Each </w:t>
      </w:r>
      <w:proofErr w:type="spellStart"/>
      <w:r w:rsidR="00A7401A" w:rsidRPr="00A66E5A">
        <w:t>microservice</w:t>
      </w:r>
      <w:proofErr w:type="spellEnd"/>
      <w:r w:rsidR="00A7401A" w:rsidRPr="00A66E5A">
        <w:t xml:space="preserve"> should generate logs in a centralized repository to be used for monitoring, and not store any log locally</w:t>
      </w:r>
    </w:p>
    <w:p w14:paraId="5D9BCEFE" w14:textId="188F7E5D" w:rsidR="00A7401A" w:rsidRPr="00A66E5A" w:rsidRDefault="00A7401A" w:rsidP="001B1D07">
      <w:pPr>
        <w:pStyle w:val="NoSpacing"/>
        <w:numPr>
          <w:ilvl w:val="0"/>
          <w:numId w:val="63"/>
        </w:numPr>
        <w:jc w:val="both"/>
      </w:pPr>
      <w:r w:rsidRPr="00A66E5A">
        <w:t xml:space="preserve">Each </w:t>
      </w:r>
      <w:proofErr w:type="spellStart"/>
      <w:r w:rsidRPr="00A66E5A">
        <w:t>microservice</w:t>
      </w:r>
      <w:proofErr w:type="spellEnd"/>
      <w:r w:rsidRPr="00A66E5A">
        <w:t xml:space="preserve"> should integrate with centralized monitoring and performance telemetry tools </w:t>
      </w:r>
    </w:p>
    <w:p w14:paraId="3D60D133" w14:textId="53EF6ECE" w:rsidR="00A7401A" w:rsidRPr="00A66E5A" w:rsidRDefault="00A7401A" w:rsidP="001B1D07">
      <w:pPr>
        <w:pStyle w:val="NoSpacing"/>
        <w:numPr>
          <w:ilvl w:val="0"/>
          <w:numId w:val="63"/>
        </w:numPr>
        <w:jc w:val="both"/>
      </w:pPr>
      <w:r w:rsidRPr="00A66E5A">
        <w:t xml:space="preserve">Each </w:t>
      </w:r>
      <w:proofErr w:type="spellStart"/>
      <w:r w:rsidRPr="00A66E5A">
        <w:t>microservice</w:t>
      </w:r>
      <w:proofErr w:type="spellEnd"/>
      <w:r w:rsidRPr="00A66E5A">
        <w:t xml:space="preserve"> should be cloud native by design</w:t>
      </w:r>
    </w:p>
    <w:p w14:paraId="464663B9" w14:textId="237AB772" w:rsidR="00A7401A" w:rsidRPr="00A66E5A" w:rsidRDefault="00A7401A" w:rsidP="001B1D07">
      <w:pPr>
        <w:pStyle w:val="NoSpacing"/>
        <w:numPr>
          <w:ilvl w:val="0"/>
          <w:numId w:val="63"/>
        </w:numPr>
        <w:jc w:val="both"/>
      </w:pPr>
      <w:r w:rsidRPr="00A66E5A">
        <w:t xml:space="preserve">Each </w:t>
      </w:r>
      <w:proofErr w:type="spellStart"/>
      <w:r w:rsidRPr="00A66E5A">
        <w:t>microservice</w:t>
      </w:r>
      <w:proofErr w:type="spellEnd"/>
      <w:r w:rsidRPr="00A66E5A">
        <w:t xml:space="preserve"> should allow deployment as-is on premise, private cloud or public cloud without design changes</w:t>
      </w:r>
    </w:p>
    <w:p w14:paraId="156C9404" w14:textId="1BE70E77" w:rsidR="00A7401A" w:rsidRPr="00A66E5A" w:rsidRDefault="00A7401A" w:rsidP="001B1D07">
      <w:pPr>
        <w:pStyle w:val="NoSpacing"/>
        <w:numPr>
          <w:ilvl w:val="0"/>
          <w:numId w:val="63"/>
        </w:numPr>
        <w:jc w:val="both"/>
      </w:pPr>
      <w:proofErr w:type="spellStart"/>
      <w:r w:rsidRPr="00A66E5A">
        <w:t>Microservices</w:t>
      </w:r>
      <w:proofErr w:type="spellEnd"/>
      <w:r w:rsidRPr="00A66E5A">
        <w:t xml:space="preserve"> should support service discovery, service-mesh, and </w:t>
      </w:r>
      <w:r w:rsidR="004463F1" w:rsidRPr="00A66E5A">
        <w:t>event</w:t>
      </w:r>
      <w:r w:rsidR="00CD4D9F" w:rsidRPr="00A66E5A">
        <w:t xml:space="preserve"> streaming</w:t>
      </w:r>
    </w:p>
    <w:p w14:paraId="01770ED6" w14:textId="51C1ED5E" w:rsidR="00A7401A" w:rsidRPr="00A66E5A" w:rsidRDefault="00A7401A" w:rsidP="001B1D07">
      <w:pPr>
        <w:pStyle w:val="NoSpacing"/>
        <w:numPr>
          <w:ilvl w:val="0"/>
          <w:numId w:val="63"/>
        </w:numPr>
        <w:jc w:val="both"/>
      </w:pPr>
      <w:r w:rsidRPr="00A66E5A">
        <w:t xml:space="preserve">The successful bidder should procure and provide any tools and licenses required to </w:t>
      </w:r>
      <w:r w:rsidR="00D963E6" w:rsidRPr="00A66E5A">
        <w:t xml:space="preserve">   </w:t>
      </w:r>
      <w:r w:rsidRPr="00A66E5A">
        <w:t>support service discovery, service mesh, streaming / messaging etc.</w:t>
      </w:r>
    </w:p>
    <w:p w14:paraId="4F80CFC1"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 xml:space="preserve">Leverage a container platform to build, host and run the </w:t>
      </w:r>
      <w:proofErr w:type="spellStart"/>
      <w:r w:rsidRPr="00A66E5A">
        <w:rPr>
          <w:rFonts w:cstheme="minorHAnsi"/>
        </w:rPr>
        <w:t>microservices</w:t>
      </w:r>
      <w:proofErr w:type="spellEnd"/>
      <w:r w:rsidRPr="00A66E5A">
        <w:rPr>
          <w:rFonts w:cstheme="minorHAnsi"/>
        </w:rPr>
        <w:t xml:space="preserve"> </w:t>
      </w:r>
    </w:p>
    <w:p w14:paraId="1BAEF8CE" w14:textId="77777777" w:rsidR="00A7401A" w:rsidRPr="00A66E5A" w:rsidRDefault="00A7401A" w:rsidP="001B1D07">
      <w:pPr>
        <w:pStyle w:val="NoSpacing"/>
        <w:numPr>
          <w:ilvl w:val="0"/>
          <w:numId w:val="64"/>
        </w:numPr>
        <w:jc w:val="both"/>
      </w:pPr>
      <w:r w:rsidRPr="00A66E5A">
        <w:t>Underlying container platform should be compatible with on-premises, private cloud and public cloud installations</w:t>
      </w:r>
    </w:p>
    <w:p w14:paraId="228BC60A" w14:textId="77777777" w:rsidR="00A7401A" w:rsidRPr="00A66E5A" w:rsidRDefault="00A7401A" w:rsidP="001B1D07">
      <w:pPr>
        <w:pStyle w:val="NoSpacing"/>
        <w:numPr>
          <w:ilvl w:val="0"/>
          <w:numId w:val="64"/>
        </w:numPr>
        <w:jc w:val="both"/>
      </w:pPr>
      <w:r w:rsidRPr="00A66E5A">
        <w:t>Single control plane should cover all possible deployments (on-premises, private cloud, public cloud etc.), while control plane should be deployed in on-premises or private network only</w:t>
      </w:r>
    </w:p>
    <w:p w14:paraId="673920E2" w14:textId="77777777" w:rsidR="00A7401A" w:rsidRPr="00A66E5A" w:rsidRDefault="00A7401A" w:rsidP="001B1D07">
      <w:pPr>
        <w:pStyle w:val="NoSpacing"/>
        <w:numPr>
          <w:ilvl w:val="0"/>
          <w:numId w:val="64"/>
        </w:numPr>
        <w:jc w:val="both"/>
      </w:pPr>
      <w:r w:rsidRPr="00A66E5A">
        <w:t xml:space="preserve">The successful bidder should provide the underlying container platform like </w:t>
      </w:r>
      <w:proofErr w:type="spellStart"/>
      <w:r w:rsidRPr="00A66E5A">
        <w:t>RedHat</w:t>
      </w:r>
      <w:proofErr w:type="spellEnd"/>
      <w:r w:rsidRPr="00A66E5A">
        <w:t xml:space="preserve"> </w:t>
      </w:r>
      <w:proofErr w:type="spellStart"/>
      <w:r w:rsidRPr="00A66E5A">
        <w:t>OpenShift</w:t>
      </w:r>
      <w:proofErr w:type="spellEnd"/>
      <w:r w:rsidRPr="00A66E5A">
        <w:t xml:space="preserve">, </w:t>
      </w:r>
      <w:proofErr w:type="spellStart"/>
      <w:r w:rsidRPr="00A66E5A">
        <w:t>Kubernetes</w:t>
      </w:r>
      <w:proofErr w:type="spellEnd"/>
      <w:r w:rsidRPr="00A66E5A">
        <w:t xml:space="preserve"> etc., other required software (like control plane, service mesh etc.) and licenses as required by the solution</w:t>
      </w:r>
    </w:p>
    <w:p w14:paraId="15AF613C"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Be architected to be fault tolerant and ensure cascading failures do not occur</w:t>
      </w:r>
    </w:p>
    <w:p w14:paraId="0431FA31"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Be cloud-ready to support any future migration to cloud without requiring technical upgrades or customizations</w:t>
      </w:r>
    </w:p>
    <w:p w14:paraId="0C57D08B"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Support graceful exception handling, restart, self-healing or recovery process in the event of transaction or process failure</w:t>
      </w:r>
    </w:p>
    <w:p w14:paraId="1FE81474"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Support native, hybrid-web, and web apps</w:t>
      </w:r>
    </w:p>
    <w:p w14:paraId="25656336"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 xml:space="preserve">Offer isolation to </w:t>
      </w:r>
      <w:proofErr w:type="spellStart"/>
      <w:r w:rsidRPr="00A66E5A">
        <w:rPr>
          <w:rFonts w:cstheme="minorHAnsi"/>
        </w:rPr>
        <w:t>microservices</w:t>
      </w:r>
      <w:proofErr w:type="spellEnd"/>
      <w:r w:rsidRPr="00A66E5A">
        <w:rPr>
          <w:rFonts w:cstheme="minorHAnsi"/>
        </w:rPr>
        <w:t xml:space="preserve"> layer from the public facing API gateway layer. Inter-service communication should not take traffic out of the layer in which the services are hosted </w:t>
      </w:r>
    </w:p>
    <w:p w14:paraId="3D9BC384"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 xml:space="preserve">Provide open APIs for integrations and conform to </w:t>
      </w:r>
      <w:proofErr w:type="spellStart"/>
      <w:r w:rsidRPr="00A66E5A">
        <w:rPr>
          <w:rFonts w:cstheme="minorHAnsi"/>
        </w:rPr>
        <w:t>RESTful</w:t>
      </w:r>
      <w:proofErr w:type="spellEnd"/>
      <w:r w:rsidRPr="00A66E5A">
        <w:rPr>
          <w:rFonts w:cstheme="minorHAnsi"/>
        </w:rPr>
        <w:t xml:space="preserve"> specifications</w:t>
      </w:r>
    </w:p>
    <w:p w14:paraId="1BA881F0" w14:textId="097C7B1F"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 xml:space="preserve">Ensure API </w:t>
      </w:r>
      <w:r w:rsidR="002F6578" w:rsidRPr="00A66E5A">
        <w:rPr>
          <w:rFonts w:cstheme="minorHAnsi"/>
        </w:rPr>
        <w:t>c</w:t>
      </w:r>
      <w:r w:rsidRPr="00A66E5A">
        <w:rPr>
          <w:rFonts w:cstheme="minorHAnsi"/>
        </w:rPr>
        <w:t xml:space="preserve">aching </w:t>
      </w:r>
      <w:r w:rsidR="002F6578" w:rsidRPr="00A66E5A">
        <w:rPr>
          <w:rFonts w:cstheme="minorHAnsi"/>
        </w:rPr>
        <w:t>is</w:t>
      </w:r>
      <w:r w:rsidRPr="00A66E5A">
        <w:rPr>
          <w:rFonts w:cstheme="minorHAnsi"/>
        </w:rPr>
        <w:t xml:space="preserve"> implemented </w:t>
      </w:r>
      <w:r w:rsidR="00BF2103" w:rsidRPr="00A66E5A">
        <w:rPr>
          <w:rFonts w:cstheme="minorHAnsi"/>
        </w:rPr>
        <w:t xml:space="preserve">wherever </w:t>
      </w:r>
      <w:r w:rsidRPr="00A66E5A">
        <w:rPr>
          <w:rFonts w:cstheme="minorHAnsi"/>
        </w:rPr>
        <w:t>data refresh frequency is low</w:t>
      </w:r>
    </w:p>
    <w:p w14:paraId="2A8D85A4" w14:textId="2CBACBD0"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 xml:space="preserve">Provide APIs (with detailed documentation) for all </w:t>
      </w:r>
      <w:proofErr w:type="spellStart"/>
      <w:r w:rsidRPr="00A66E5A">
        <w:rPr>
          <w:rFonts w:cstheme="minorHAnsi"/>
        </w:rPr>
        <w:t>omnichannel</w:t>
      </w:r>
      <w:proofErr w:type="spellEnd"/>
      <w:r w:rsidRPr="00A66E5A">
        <w:rPr>
          <w:rFonts w:cstheme="minorHAnsi"/>
        </w:rPr>
        <w:t xml:space="preserve"> </w:t>
      </w:r>
      <w:r w:rsidR="00BD37EB" w:rsidRPr="00A66E5A">
        <w:rPr>
          <w:rFonts w:cstheme="minorHAnsi"/>
        </w:rPr>
        <w:t>Digital Lending Platform</w:t>
      </w:r>
      <w:r w:rsidRPr="00A66E5A">
        <w:rPr>
          <w:rFonts w:cstheme="minorHAnsi"/>
        </w:rPr>
        <w:t xml:space="preserve"> capabilities to integrate with other systems</w:t>
      </w:r>
    </w:p>
    <w:p w14:paraId="124CB9ED" w14:textId="75439A0C"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lastRenderedPageBreak/>
        <w:t>API specs should be maintained using industry standards such as Swagger/RAML and should be versioned along with the API’s code or configuration</w:t>
      </w:r>
    </w:p>
    <w:p w14:paraId="2485684E" w14:textId="76C5900A"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 xml:space="preserve">Support partner, </w:t>
      </w:r>
      <w:proofErr w:type="spellStart"/>
      <w:r w:rsidRPr="00A66E5A">
        <w:rPr>
          <w:rFonts w:cstheme="minorHAnsi"/>
        </w:rPr>
        <w:t>fintech</w:t>
      </w:r>
      <w:proofErr w:type="spellEnd"/>
      <w:r w:rsidRPr="00A66E5A">
        <w:rPr>
          <w:rFonts w:cstheme="minorHAnsi"/>
        </w:rPr>
        <w:t xml:space="preserve"> and ecosystem integrations through APIs, including catalog of digital services and APIs, automation features and accelerators for faster integration/onboarding, and other best in class open banking features</w:t>
      </w:r>
    </w:p>
    <w:p w14:paraId="2CFF3C72" w14:textId="2AA8DCBC"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Provide CORS for whitelisted domains/origins</w:t>
      </w:r>
    </w:p>
    <w:p w14:paraId="56BEBF86"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Ensure dynamic allocation of compute for load agnostic performance experience to customers</w:t>
      </w:r>
    </w:p>
    <w:p w14:paraId="6EC656E9"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Have optimized content delivery, especially of assets (images, java script, style sheets etc.) over a Content Delivery Network (CDN) to ensure consistent user experience even in high-latency/low-bandwidth network coverage and older devices</w:t>
      </w:r>
    </w:p>
    <w:p w14:paraId="4A0123AD" w14:textId="77777777" w:rsidR="00A7401A" w:rsidRPr="00A66E5A" w:rsidRDefault="00A7401A" w:rsidP="001B1D07">
      <w:pPr>
        <w:pStyle w:val="NoSpacing"/>
        <w:numPr>
          <w:ilvl w:val="0"/>
          <w:numId w:val="65"/>
        </w:numPr>
        <w:jc w:val="both"/>
      </w:pPr>
      <w:r w:rsidRPr="00A66E5A">
        <w:t xml:space="preserve">CDN integration should be done for all higher environments such as UAT and Production across all origin sites (DR, DC, </w:t>
      </w:r>
      <w:proofErr w:type="gramStart"/>
      <w:r w:rsidRPr="00A66E5A">
        <w:t>Near</w:t>
      </w:r>
      <w:proofErr w:type="gramEnd"/>
      <w:r w:rsidRPr="00A66E5A">
        <w:t>-DR etc.)</w:t>
      </w:r>
    </w:p>
    <w:p w14:paraId="28C28794" w14:textId="77777777" w:rsidR="00A7401A" w:rsidRPr="00A66E5A" w:rsidRDefault="00A7401A" w:rsidP="001B1D07">
      <w:pPr>
        <w:pStyle w:val="NoSpacing"/>
        <w:numPr>
          <w:ilvl w:val="0"/>
          <w:numId w:val="65"/>
        </w:numPr>
        <w:jc w:val="both"/>
      </w:pPr>
      <w:r w:rsidRPr="00A66E5A">
        <w:t>The CDN should be a commercially available OEM supported platform</w:t>
      </w:r>
    </w:p>
    <w:p w14:paraId="49D8098A" w14:textId="77777777" w:rsidR="00A7401A" w:rsidRPr="00A66E5A" w:rsidRDefault="00A7401A" w:rsidP="001B1D07">
      <w:pPr>
        <w:pStyle w:val="NoSpacing"/>
        <w:numPr>
          <w:ilvl w:val="0"/>
          <w:numId w:val="65"/>
        </w:numPr>
        <w:jc w:val="both"/>
      </w:pPr>
      <w:r w:rsidRPr="00A66E5A">
        <w:t>The CDN should have extensive presence in India (including Tier 2, Tier 3 cities, rural areas etc.) to ensure consistency of experience irrespective of the location</w:t>
      </w:r>
    </w:p>
    <w:p w14:paraId="7FF2C5A0" w14:textId="77777777" w:rsidR="00A7401A" w:rsidRPr="00A66E5A" w:rsidRDefault="00A7401A" w:rsidP="001B1D07">
      <w:pPr>
        <w:pStyle w:val="NoSpacing"/>
        <w:numPr>
          <w:ilvl w:val="0"/>
          <w:numId w:val="65"/>
        </w:numPr>
        <w:jc w:val="both"/>
      </w:pPr>
      <w:r w:rsidRPr="00A66E5A">
        <w:t xml:space="preserve">The CDN should support security features like </w:t>
      </w:r>
      <w:proofErr w:type="spellStart"/>
      <w:r w:rsidRPr="00A66E5A">
        <w:t>DoS</w:t>
      </w:r>
      <w:proofErr w:type="spellEnd"/>
      <w:r w:rsidRPr="00A66E5A">
        <w:t>/</w:t>
      </w:r>
      <w:proofErr w:type="spellStart"/>
      <w:r w:rsidRPr="00A66E5A">
        <w:t>DdoS</w:t>
      </w:r>
      <w:proofErr w:type="spellEnd"/>
      <w:r w:rsidRPr="00A66E5A">
        <w:t xml:space="preserve"> prevention, geo-blocking, firewall for threat detection and alerting (real time), intrusion detection, automated blocking of attacks like SQL/script injection and high traffic rate from specific IP addresses, honeypot creation etc.</w:t>
      </w:r>
    </w:p>
    <w:p w14:paraId="1F948ACE" w14:textId="77777777" w:rsidR="00A7401A" w:rsidRPr="00A66E5A" w:rsidRDefault="00A7401A" w:rsidP="001B1D07">
      <w:pPr>
        <w:pStyle w:val="NoSpacing"/>
        <w:numPr>
          <w:ilvl w:val="0"/>
          <w:numId w:val="65"/>
        </w:numPr>
        <w:jc w:val="both"/>
      </w:pPr>
      <w:r w:rsidRPr="00A66E5A">
        <w:t>The CDN should support SSL/TLS certificates generated and provided by the bank, CORS for whitelisted origins and domains, and integration with SIEM applications</w:t>
      </w:r>
    </w:p>
    <w:p w14:paraId="60121097" w14:textId="77777777" w:rsidR="00A7401A" w:rsidRPr="00A66E5A" w:rsidRDefault="00A7401A" w:rsidP="001B1D07">
      <w:pPr>
        <w:pStyle w:val="NoSpacing"/>
        <w:numPr>
          <w:ilvl w:val="0"/>
          <w:numId w:val="65"/>
        </w:numPr>
        <w:jc w:val="both"/>
      </w:pPr>
      <w:r w:rsidRPr="00A66E5A">
        <w:t>The CDN should support video hosting and streaming, and provide automated in-line optimization (size reduction, resolution reduction) of all content based on end-user device/quality of connection</w:t>
      </w:r>
    </w:p>
    <w:p w14:paraId="301362D3" w14:textId="77777777" w:rsidR="00A7401A" w:rsidRPr="00A66E5A" w:rsidRDefault="00A7401A" w:rsidP="001B1D07">
      <w:pPr>
        <w:pStyle w:val="NoSpacing"/>
        <w:numPr>
          <w:ilvl w:val="0"/>
          <w:numId w:val="65"/>
        </w:numPr>
        <w:jc w:val="both"/>
      </w:pPr>
      <w:r w:rsidRPr="00A66E5A">
        <w:t>All content and data flowing through the CDN should be implemented with proper CDN headers and TTLs</w:t>
      </w:r>
    </w:p>
    <w:p w14:paraId="72C2F6B1" w14:textId="77777777" w:rsidR="00A7401A" w:rsidRPr="00A66E5A" w:rsidRDefault="00A7401A" w:rsidP="001B1D07">
      <w:pPr>
        <w:pStyle w:val="NoSpacing"/>
        <w:numPr>
          <w:ilvl w:val="0"/>
          <w:numId w:val="65"/>
        </w:numPr>
        <w:jc w:val="both"/>
      </w:pPr>
      <w:r w:rsidRPr="00A66E5A">
        <w:t>Provide administration console and APIs for cache purging (all or selected content/asset type/</w:t>
      </w:r>
      <w:proofErr w:type="spellStart"/>
      <w:r w:rsidRPr="00A66E5A">
        <w:t>url</w:t>
      </w:r>
      <w:proofErr w:type="spellEnd"/>
      <w:r w:rsidRPr="00A66E5A">
        <w:t>), monitoring of traffic (including cache hit/miss etc.), setting rate limits and other activities</w:t>
      </w:r>
    </w:p>
    <w:p w14:paraId="3C7ECD6D" w14:textId="77777777" w:rsidR="00A7401A" w:rsidRPr="00A66E5A" w:rsidRDefault="00A7401A" w:rsidP="001B1D07">
      <w:pPr>
        <w:pStyle w:val="NoSpacing"/>
        <w:numPr>
          <w:ilvl w:val="0"/>
          <w:numId w:val="65"/>
        </w:numPr>
        <w:jc w:val="both"/>
      </w:pPr>
      <w:r w:rsidRPr="00A66E5A">
        <w:t>The CDN’s content should automatically get purged based content being updated or get triggered programmatically in case of deployment through the CI/CD pipeline</w:t>
      </w:r>
    </w:p>
    <w:p w14:paraId="679BA271" w14:textId="77777777" w:rsidR="00A7401A" w:rsidRPr="00A66E5A" w:rsidRDefault="00A7401A" w:rsidP="001B1D07">
      <w:pPr>
        <w:pStyle w:val="00Body"/>
        <w:numPr>
          <w:ilvl w:val="1"/>
          <w:numId w:val="62"/>
        </w:numPr>
        <w:tabs>
          <w:tab w:val="num" w:pos="894"/>
        </w:tabs>
        <w:ind w:left="709" w:hanging="709"/>
        <w:jc w:val="both"/>
        <w:rPr>
          <w:rFonts w:cstheme="minorHAnsi"/>
        </w:rPr>
      </w:pPr>
      <w:r w:rsidRPr="00A66E5A">
        <w:rPr>
          <w:rFonts w:cstheme="minorHAnsi"/>
        </w:rPr>
        <w:t>The successful bidder should:</w:t>
      </w:r>
    </w:p>
    <w:p w14:paraId="58B3ACB4" w14:textId="77777777" w:rsidR="00A7401A" w:rsidRPr="00A66E5A" w:rsidRDefault="00A7401A" w:rsidP="001B1D07">
      <w:pPr>
        <w:pStyle w:val="NoSpacing"/>
        <w:numPr>
          <w:ilvl w:val="0"/>
          <w:numId w:val="66"/>
        </w:numPr>
        <w:jc w:val="both"/>
      </w:pPr>
      <w:r w:rsidRPr="00A66E5A">
        <w:t xml:space="preserve">Implement horizontal scalability at module/service level to handle required transaction volumes and </w:t>
      </w:r>
      <w:proofErr w:type="spellStart"/>
      <w:r w:rsidRPr="00A66E5A">
        <w:t>composable</w:t>
      </w:r>
      <w:proofErr w:type="spellEnd"/>
      <w:r w:rsidRPr="00A66E5A">
        <w:t xml:space="preserve"> architecture</w:t>
      </w:r>
    </w:p>
    <w:p w14:paraId="7FF5658E" w14:textId="4E3FE4D1" w:rsidR="00A7401A" w:rsidRPr="00A66E5A" w:rsidRDefault="00A7401A" w:rsidP="001B1D07">
      <w:pPr>
        <w:pStyle w:val="NoSpacing"/>
        <w:numPr>
          <w:ilvl w:val="0"/>
          <w:numId w:val="66"/>
        </w:numPr>
        <w:jc w:val="both"/>
      </w:pPr>
      <w:r w:rsidRPr="00A66E5A">
        <w:t>Guarantee 99.9</w:t>
      </w:r>
      <w:r w:rsidR="00D963E6" w:rsidRPr="00A66E5A">
        <w:t>5</w:t>
      </w:r>
      <w:r w:rsidRPr="00A66E5A">
        <w:t>% availability for the proposed solution</w:t>
      </w:r>
    </w:p>
    <w:p w14:paraId="0445F592" w14:textId="77777777" w:rsidR="00A7401A" w:rsidRPr="00A66E5A" w:rsidRDefault="00A7401A" w:rsidP="001B1D07">
      <w:pPr>
        <w:pStyle w:val="NoSpacing"/>
        <w:numPr>
          <w:ilvl w:val="0"/>
          <w:numId w:val="66"/>
        </w:numPr>
        <w:jc w:val="both"/>
      </w:pPr>
      <w:r w:rsidRPr="00A66E5A">
        <w:t xml:space="preserve">Implement required integrations including core system integrations, partner, </w:t>
      </w:r>
      <w:proofErr w:type="spellStart"/>
      <w:r w:rsidRPr="00A66E5A">
        <w:t>fintech</w:t>
      </w:r>
      <w:proofErr w:type="spellEnd"/>
      <w:r w:rsidRPr="00A66E5A">
        <w:t xml:space="preserve"> and ecosystem integrations</w:t>
      </w:r>
    </w:p>
    <w:p w14:paraId="0AEA949F" w14:textId="77777777" w:rsidR="00A7401A" w:rsidRPr="00A66E5A" w:rsidRDefault="00A7401A" w:rsidP="001B1D07">
      <w:pPr>
        <w:pStyle w:val="NoSpacing"/>
        <w:numPr>
          <w:ilvl w:val="0"/>
          <w:numId w:val="66"/>
        </w:numPr>
        <w:jc w:val="both"/>
      </w:pPr>
      <w:r w:rsidRPr="00A66E5A">
        <w:t>Implement caching across all digital channels appropriately, including static data caching, images, web assets (CSS, HTML, ICO etc.)</w:t>
      </w:r>
    </w:p>
    <w:p w14:paraId="64543C2D" w14:textId="77777777" w:rsidR="00A7401A" w:rsidRPr="00A66E5A" w:rsidRDefault="00A7401A" w:rsidP="001B1D07">
      <w:pPr>
        <w:pStyle w:val="NoSpacing"/>
        <w:numPr>
          <w:ilvl w:val="0"/>
          <w:numId w:val="66"/>
        </w:numPr>
        <w:jc w:val="both"/>
      </w:pPr>
      <w:r w:rsidRPr="00A66E5A">
        <w:t>Implement mature in-memory caching capabilities with cache store located nearest to the source of the provider in compliance with data storage requirements</w:t>
      </w:r>
    </w:p>
    <w:p w14:paraId="0E956ED4" w14:textId="77777777" w:rsidR="00A7401A" w:rsidRPr="00A66E5A" w:rsidRDefault="00A7401A" w:rsidP="001B1D07">
      <w:pPr>
        <w:pStyle w:val="NoSpacing"/>
        <w:numPr>
          <w:ilvl w:val="0"/>
          <w:numId w:val="66"/>
        </w:numPr>
        <w:jc w:val="both"/>
      </w:pPr>
      <w:r w:rsidRPr="00A66E5A">
        <w:lastRenderedPageBreak/>
        <w:t>Implement configurable caching strategy based on type of data sources, consumers, data validity etc.</w:t>
      </w:r>
    </w:p>
    <w:p w14:paraId="15C984BF" w14:textId="77777777" w:rsidR="00A7401A" w:rsidRPr="00A66E5A" w:rsidRDefault="00A7401A" w:rsidP="001B1D07">
      <w:pPr>
        <w:pStyle w:val="NoSpacing"/>
        <w:numPr>
          <w:ilvl w:val="0"/>
          <w:numId w:val="66"/>
        </w:numPr>
        <w:jc w:val="both"/>
      </w:pPr>
      <w:r w:rsidRPr="00A66E5A">
        <w:t>Implement capability to push notifications regarding new changes over the air without frequent uploading on app store of various platforms</w:t>
      </w:r>
    </w:p>
    <w:p w14:paraId="6EF66308" w14:textId="77777777" w:rsidR="00A7401A" w:rsidRPr="00A66E5A" w:rsidRDefault="00A7401A" w:rsidP="001B1D07">
      <w:pPr>
        <w:pStyle w:val="NoSpacing"/>
        <w:numPr>
          <w:ilvl w:val="0"/>
          <w:numId w:val="66"/>
        </w:numPr>
        <w:jc w:val="both"/>
      </w:pPr>
      <w:r w:rsidRPr="00A66E5A">
        <w:t>Implement highly scalable communication methods such as asynchronous APIs, event streaming and message queues where appropriate (e.g. user event-based triggers, data streaming pipelines, click-streaming analytics, mission-critical applications etc.)</w:t>
      </w:r>
    </w:p>
    <w:p w14:paraId="7D422D54" w14:textId="77777777" w:rsidR="00A7401A" w:rsidRPr="00A66E5A" w:rsidRDefault="00A7401A" w:rsidP="001B1D07">
      <w:pPr>
        <w:pStyle w:val="NoSpacing"/>
        <w:numPr>
          <w:ilvl w:val="0"/>
          <w:numId w:val="66"/>
        </w:numPr>
        <w:jc w:val="both"/>
      </w:pPr>
      <w:r w:rsidRPr="00A66E5A">
        <w:t>Implement standard optimization techniques (e.g. caching, parallel processing, support standard optimization techniques, etc.)</w:t>
      </w:r>
    </w:p>
    <w:p w14:paraId="6ED1E06E" w14:textId="77777777" w:rsidR="00A7401A" w:rsidRPr="00A66E5A" w:rsidRDefault="00A7401A" w:rsidP="001B1D07">
      <w:pPr>
        <w:pStyle w:val="NoSpacing"/>
        <w:numPr>
          <w:ilvl w:val="0"/>
          <w:numId w:val="66"/>
        </w:numPr>
        <w:jc w:val="both"/>
      </w:pPr>
      <w:r w:rsidRPr="00A66E5A">
        <w:t xml:space="preserve">Leverage modern </w:t>
      </w:r>
      <w:proofErr w:type="spellStart"/>
      <w:r w:rsidRPr="00A66E5A">
        <w:t>DevSecOps</w:t>
      </w:r>
      <w:proofErr w:type="spellEnd"/>
      <w:r w:rsidRPr="00A66E5A">
        <w:t xml:space="preserve"> practices for faster and secure deployments of upgrades, patches and release management</w:t>
      </w:r>
    </w:p>
    <w:p w14:paraId="049BD1FA" w14:textId="77777777" w:rsidR="00A7401A" w:rsidRPr="00A66E5A" w:rsidRDefault="00A7401A" w:rsidP="001B1D07">
      <w:pPr>
        <w:pStyle w:val="NoSpacing"/>
        <w:numPr>
          <w:ilvl w:val="0"/>
          <w:numId w:val="66"/>
        </w:numPr>
        <w:jc w:val="both"/>
      </w:pPr>
      <w:r w:rsidRPr="00A66E5A">
        <w:t>Leverage automated testing and performance testing to improve quality and speed of delivery</w:t>
      </w:r>
    </w:p>
    <w:p w14:paraId="21380500" w14:textId="01BD9D39" w:rsidR="00306204" w:rsidRPr="00A66E5A" w:rsidRDefault="00D25C25" w:rsidP="001B1D07">
      <w:pPr>
        <w:pStyle w:val="Heading2"/>
        <w:numPr>
          <w:ilvl w:val="1"/>
          <w:numId w:val="41"/>
        </w:numPr>
        <w:tabs>
          <w:tab w:val="clear" w:pos="2160"/>
          <w:tab w:val="num" w:pos="142"/>
        </w:tabs>
        <w:spacing w:before="120" w:after="120"/>
        <w:ind w:left="142" w:hanging="142"/>
        <w:jc w:val="both"/>
        <w:rPr>
          <w:rFonts w:cstheme="minorHAnsi"/>
          <w:b/>
          <w:bCs/>
        </w:rPr>
      </w:pPr>
      <w:bookmarkStart w:id="182" w:name="_Toc123749966"/>
      <w:r w:rsidRPr="00A66E5A">
        <w:rPr>
          <w:rFonts w:cstheme="minorHAnsi"/>
          <w:b/>
          <w:bCs/>
        </w:rPr>
        <w:t>Security</w:t>
      </w:r>
      <w:bookmarkEnd w:id="182"/>
    </w:p>
    <w:p w14:paraId="1870C8D6" w14:textId="77777777" w:rsidR="00D25C25" w:rsidRPr="00A66E5A" w:rsidRDefault="00D25C25" w:rsidP="00D75FFD">
      <w:pPr>
        <w:pStyle w:val="00Body"/>
        <w:ind w:left="720"/>
        <w:jc w:val="both"/>
        <w:rPr>
          <w:rFonts w:cstheme="minorHAnsi"/>
        </w:rPr>
      </w:pPr>
      <w:r w:rsidRPr="00A66E5A">
        <w:rPr>
          <w:rFonts w:cstheme="minorHAnsi"/>
        </w:rPr>
        <w:t>The successful bidder should ensure the proposed solution:</w:t>
      </w:r>
    </w:p>
    <w:p w14:paraId="3BDC3B9E" w14:textId="77777777" w:rsidR="001D248F" w:rsidRPr="00A66E5A" w:rsidRDefault="001D248F" w:rsidP="001B1D07">
      <w:pPr>
        <w:pStyle w:val="ListParagraph"/>
        <w:numPr>
          <w:ilvl w:val="0"/>
          <w:numId w:val="62"/>
        </w:numPr>
        <w:spacing w:before="180"/>
        <w:jc w:val="both"/>
        <w:rPr>
          <w:rFonts w:cstheme="minorHAnsi"/>
          <w:vanish/>
        </w:rPr>
      </w:pPr>
    </w:p>
    <w:p w14:paraId="39D57B4E" w14:textId="32F6A9C8" w:rsidR="00D25C25" w:rsidRPr="00A66E5A" w:rsidRDefault="00D25C25" w:rsidP="001B1D07">
      <w:pPr>
        <w:pStyle w:val="00Body"/>
        <w:numPr>
          <w:ilvl w:val="1"/>
          <w:numId w:val="62"/>
        </w:numPr>
        <w:ind w:left="709" w:hanging="709"/>
        <w:jc w:val="both"/>
        <w:rPr>
          <w:rFonts w:cstheme="minorHAnsi"/>
        </w:rPr>
      </w:pPr>
      <w:r w:rsidRPr="00A66E5A">
        <w:rPr>
          <w:rFonts w:cstheme="minorHAnsi"/>
        </w:rPr>
        <w:t>Complies with the RBI Working group document on “Information Security, Electronic Banking, Technology Risk Management and Cyber Frauds” dated Jan 2011, such as for confidentiality and security and Cyber Security guideline June’ 2016, RBI February 2021 Master Circular on Digital Payments security, RBI circular on “Storage of Payment System Data” dated April 6, 2018 and any other guidelines for mobile banking in India issues by regulatory / statutory bodies such as RBI, NPCI, TRAI, EASE etc.</w:t>
      </w:r>
    </w:p>
    <w:p w14:paraId="620B3C97" w14:textId="77777777" w:rsidR="001D248F"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The selected bidder should undertake suitable changes in the solution including the software, procedure and operations as required from time to time to comply with any new rules of Indian Law/RBI/IBA/MFI/TRAI/Govt. of India/NPCI and other Regulators for Mobile Banking services</w:t>
      </w:r>
    </w:p>
    <w:p w14:paraId="60876949" w14:textId="642052FB"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Complies with PA-DSS guidelines/standards and OWASP top 10</w:t>
      </w:r>
    </w:p>
    <w:p w14:paraId="45DF03D0"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Complies with Bank’s Cyber Security norms and information security policy, as is amended from time to time</w:t>
      </w:r>
    </w:p>
    <w:p w14:paraId="17A22ACA"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Follows Zero Trust security model</w:t>
      </w:r>
    </w:p>
    <w:p w14:paraId="43505442"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control features within the platform to ensure integrity of data (input and update, maintained totals, audit trails, error reports, etc.)</w:t>
      </w:r>
    </w:p>
    <w:p w14:paraId="7BBD4FC0"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Encrypts data in transit and at rest through minimum AES256 or TLS/SSL certificates (generated or provided by the Bank), or other best-in-class security architecture</w:t>
      </w:r>
    </w:p>
    <w:p w14:paraId="28A9688B" w14:textId="7127F175"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Encrypts all the sensitive data leveraging PKI (Public Key Infrastructure) security algorithms</w:t>
      </w:r>
    </w:p>
    <w:p w14:paraId="061C76A4"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Ensures data integrity and data protection are maintained throughout the complete lifecycle</w:t>
      </w:r>
    </w:p>
    <w:p w14:paraId="0D001266"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Protects customer’s sensitive information from exposure to unintended third parties</w:t>
      </w:r>
    </w:p>
    <w:p w14:paraId="56CE9BF5" w14:textId="62E3B395"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lastRenderedPageBreak/>
        <w:t>Reads the SIM serial no. and IMEI (International Mobile Equipment Identity) number (SIM and device binding), and stores for monitoring and audit</w:t>
      </w:r>
    </w:p>
    <w:p w14:paraId="4F41FC17"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Prevents identity impersonation from lost or stolen mobile devices or device credentials, or through malware</w:t>
      </w:r>
    </w:p>
    <w:p w14:paraId="3170E263"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Does not allow the app to be accessed on a jail broken or rooted device</w:t>
      </w:r>
    </w:p>
    <w:p w14:paraId="52A9B63F"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co-browsing option (ability to share screen without control)</w:t>
      </w:r>
    </w:p>
    <w:p w14:paraId="53C17743"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Locks access after certain number of incorrect attempts, as defined by the Bank, and provides clear steps to unblock through additional validations or contacts</w:t>
      </w:r>
    </w:p>
    <w:p w14:paraId="40092027"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Prompts to update PIN or password at certain interval, as defined by the Bank, and provides clear steps to update the same</w:t>
      </w:r>
    </w:p>
    <w:p w14:paraId="392357B4"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Allows temporary or permanent blocking or disabling of certain application versions if impacted by security breach or vulnerability</w:t>
      </w:r>
    </w:p>
    <w:p w14:paraId="1BE85E92"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Logs all security related events in secure backend systems</w:t>
      </w:r>
    </w:p>
    <w:p w14:paraId="3C80DA23"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 xml:space="preserve">Provides multi factor authentication </w:t>
      </w:r>
      <w:proofErr w:type="spellStart"/>
      <w:r w:rsidRPr="00A66E5A">
        <w:rPr>
          <w:rFonts w:cstheme="minorHAnsi"/>
        </w:rPr>
        <w:t>ushing</w:t>
      </w:r>
      <w:proofErr w:type="spellEnd"/>
      <w:r w:rsidRPr="00A66E5A">
        <w:rPr>
          <w:rFonts w:cstheme="minorHAnsi"/>
        </w:rPr>
        <w:t xml:space="preserve"> biometrics features in mobile devices like face recognition, touch recognition etc.</w:t>
      </w:r>
    </w:p>
    <w:p w14:paraId="363D350D"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The successful bidder should provide security audit reports on demand to demonstrate compliance with latest security standards</w:t>
      </w:r>
    </w:p>
    <w:p w14:paraId="6529005F"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PII data masking and isolation as per Bank’s security standards and other regulatory standards</w:t>
      </w:r>
    </w:p>
    <w:p w14:paraId="710035BE"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access control over data and functionalities as per security model agreed with the Bank</w:t>
      </w:r>
    </w:p>
    <w:p w14:paraId="301AB62E"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Integrates with the Bank’s identity and access management systems such as SSO, AD, LDAP, or other systems for authentication, authorization and multi factor authentication</w:t>
      </w:r>
    </w:p>
    <w:p w14:paraId="0BCBDBCE" w14:textId="0023CF06"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Integrates with Bank’s EFRMS System for providing alerts and takes actions based on the risk</w:t>
      </w:r>
      <w:r w:rsidR="00EF0ACD" w:rsidRPr="00A66E5A">
        <w:rPr>
          <w:rFonts w:cstheme="minorHAnsi"/>
        </w:rPr>
        <w:t xml:space="preserve"> assessment</w:t>
      </w:r>
    </w:p>
    <w:p w14:paraId="26BC2031" w14:textId="7D18B190"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 xml:space="preserve">Provides two factor authentication (2FA) </w:t>
      </w:r>
      <w:r w:rsidR="0015465A" w:rsidRPr="00A66E5A">
        <w:rPr>
          <w:rFonts w:cstheme="minorHAnsi"/>
        </w:rPr>
        <w:t>as</w:t>
      </w:r>
      <w:r w:rsidR="00F96C90" w:rsidRPr="00A66E5A">
        <w:rPr>
          <w:rFonts w:cstheme="minorHAnsi"/>
        </w:rPr>
        <w:t xml:space="preserve"> default and </w:t>
      </w:r>
      <w:r w:rsidRPr="00A66E5A">
        <w:rPr>
          <w:rFonts w:cstheme="minorHAnsi"/>
        </w:rPr>
        <w:t xml:space="preserve">any </w:t>
      </w:r>
      <w:r w:rsidR="00F96C90" w:rsidRPr="00A66E5A">
        <w:rPr>
          <w:rFonts w:cstheme="minorHAnsi"/>
        </w:rPr>
        <w:t>additional</w:t>
      </w:r>
      <w:r w:rsidRPr="00A66E5A">
        <w:rPr>
          <w:rFonts w:cstheme="minorHAnsi"/>
        </w:rPr>
        <w:t xml:space="preserve"> authentication based on the risk assessment of the customer / user profile in Bank’s EFRM system</w:t>
      </w:r>
    </w:p>
    <w:p w14:paraId="1A2BADAD"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Is up to date with latest versions, service packs, patches etc. to protect against security breaches</w:t>
      </w:r>
    </w:p>
    <w:p w14:paraId="18B29054"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Uses latest versions, service packs, patches etc. always to protect against security breaches and provide reports to demonstrate compliance</w:t>
      </w:r>
    </w:p>
    <w:p w14:paraId="1557AF20" w14:textId="7E52B33F"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a Consent Management Platform (CMP) to comply with Indian data privacy regulations</w:t>
      </w:r>
      <w:r w:rsidR="00695143" w:rsidRPr="00A66E5A">
        <w:rPr>
          <w:rFonts w:cstheme="minorHAnsi"/>
        </w:rPr>
        <w:t xml:space="preserve"> and GDPR</w:t>
      </w:r>
      <w:r w:rsidR="00147865" w:rsidRPr="00A66E5A">
        <w:rPr>
          <w:rFonts w:cstheme="minorHAnsi"/>
        </w:rPr>
        <w:t>s</w:t>
      </w:r>
    </w:p>
    <w:p w14:paraId="5FE61279"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lastRenderedPageBreak/>
        <w:t xml:space="preserve">Provides security features for protecting against attacks such as XML, </w:t>
      </w:r>
      <w:proofErr w:type="spellStart"/>
      <w:r w:rsidRPr="00A66E5A">
        <w:rPr>
          <w:rFonts w:cstheme="minorHAnsi"/>
        </w:rPr>
        <w:t>DoS</w:t>
      </w:r>
      <w:proofErr w:type="spellEnd"/>
      <w:r w:rsidRPr="00A66E5A">
        <w:rPr>
          <w:rFonts w:cstheme="minorHAnsi"/>
        </w:rPr>
        <w:t xml:space="preserve">, </w:t>
      </w:r>
      <w:proofErr w:type="spellStart"/>
      <w:r w:rsidRPr="00A66E5A">
        <w:rPr>
          <w:rFonts w:cstheme="minorHAnsi"/>
        </w:rPr>
        <w:t>DdoS</w:t>
      </w:r>
      <w:proofErr w:type="spellEnd"/>
      <w:r w:rsidRPr="00A66E5A">
        <w:rPr>
          <w:rFonts w:cstheme="minorHAnsi"/>
        </w:rPr>
        <w:t>, brute-force and injection attacks (SQL, OS, XSS injection, etc.), and high traffic rate from malicious IP addresses across all interfaces (digital channels, APIs, web portals etc.)</w:t>
      </w:r>
    </w:p>
    <w:p w14:paraId="185FA079"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 xml:space="preserve">Provides prevention devices such as WAF, Firewalls/Anti </w:t>
      </w:r>
      <w:proofErr w:type="spellStart"/>
      <w:r w:rsidRPr="00A66E5A">
        <w:rPr>
          <w:rFonts w:cstheme="minorHAnsi"/>
        </w:rPr>
        <w:t>DdoS</w:t>
      </w:r>
      <w:proofErr w:type="spellEnd"/>
      <w:r w:rsidRPr="00A66E5A">
        <w:rPr>
          <w:rFonts w:cstheme="minorHAnsi"/>
        </w:rPr>
        <w:t>/NIPS, honeypot creation and any other control mechanism as part of automatic real time or near real time response mechanism</w:t>
      </w:r>
    </w:p>
    <w:p w14:paraId="279C06BE"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Contains digital signatures for external facing APIs to establish authenticity, integrity, and non-repudiation</w:t>
      </w:r>
    </w:p>
    <w:p w14:paraId="27BB7720" w14:textId="509511B8"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role-based author</w:t>
      </w:r>
      <w:r w:rsidR="00254F49" w:rsidRPr="00A66E5A">
        <w:rPr>
          <w:rFonts w:cstheme="minorHAnsi"/>
        </w:rPr>
        <w:t xml:space="preserve">ization (OAUTH with JWT token). Provide integration to </w:t>
      </w:r>
      <w:r w:rsidR="00066275" w:rsidRPr="00A66E5A">
        <w:rPr>
          <w:rFonts w:cstheme="minorHAnsi"/>
        </w:rPr>
        <w:t>P</w:t>
      </w:r>
      <w:r w:rsidRPr="00A66E5A">
        <w:rPr>
          <w:rFonts w:cstheme="minorHAnsi"/>
        </w:rPr>
        <w:t xml:space="preserve">rivileged </w:t>
      </w:r>
      <w:r w:rsidR="00066275" w:rsidRPr="00A66E5A">
        <w:rPr>
          <w:rFonts w:cstheme="minorHAnsi"/>
        </w:rPr>
        <w:t>Identity M</w:t>
      </w:r>
      <w:r w:rsidRPr="00A66E5A">
        <w:rPr>
          <w:rFonts w:cstheme="minorHAnsi"/>
        </w:rPr>
        <w:t>anagement (PIM), file integrity management (FIM)</w:t>
      </w:r>
    </w:p>
    <w:p w14:paraId="5DD5C0C5"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various policies on detection and blocking mode of Web application firewall to mitigate application-level attack</w:t>
      </w:r>
    </w:p>
    <w:p w14:paraId="6C511D9B" w14:textId="6ED575F9"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 xml:space="preserve">Does not expose attack surfaces such as open ports, memory exceptions, </w:t>
      </w:r>
      <w:proofErr w:type="spellStart"/>
      <w:r w:rsidRPr="00A66E5A">
        <w:rPr>
          <w:rFonts w:cstheme="minorHAnsi"/>
        </w:rPr>
        <w:t>unvalidated</w:t>
      </w:r>
      <w:proofErr w:type="spellEnd"/>
      <w:r w:rsidRPr="00A66E5A">
        <w:rPr>
          <w:rFonts w:cstheme="minorHAnsi"/>
        </w:rPr>
        <w:t xml:space="preserve"> form fields etc. The successful bidder should also ensure appropriate security configuration for both custom</w:t>
      </w:r>
      <w:r w:rsidR="00147865" w:rsidRPr="00A66E5A">
        <w:rPr>
          <w:rFonts w:cstheme="minorHAnsi"/>
        </w:rPr>
        <w:t>-</w:t>
      </w:r>
      <w:r w:rsidRPr="00A66E5A">
        <w:rPr>
          <w:rFonts w:cstheme="minorHAnsi"/>
        </w:rPr>
        <w:t>built as well as installed commercial applications and platforms, and produce reports to demonstrate the same</w:t>
      </w:r>
    </w:p>
    <w:p w14:paraId="7EE9AD8E"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administrative portals with strong authentication and authorization mechanism</w:t>
      </w:r>
    </w:p>
    <w:p w14:paraId="65B4104D" w14:textId="77777777" w:rsidR="00D25C25" w:rsidRPr="00A66E5A" w:rsidRDefault="00D25C25" w:rsidP="001B1D07">
      <w:pPr>
        <w:pStyle w:val="00Body"/>
        <w:numPr>
          <w:ilvl w:val="2"/>
          <w:numId w:val="62"/>
        </w:numPr>
        <w:ind w:hanging="11"/>
        <w:jc w:val="both"/>
        <w:rPr>
          <w:rFonts w:cstheme="minorHAnsi"/>
        </w:rPr>
      </w:pPr>
      <w:r w:rsidRPr="00A66E5A">
        <w:rPr>
          <w:rFonts w:cstheme="minorHAnsi"/>
        </w:rPr>
        <w:t>Provides secured Role Based Access Control (RBAC) modules</w:t>
      </w:r>
    </w:p>
    <w:p w14:paraId="47E25395"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separate real time logging of all traffic, user ids, authentication, message headers etc. and other logging activities</w:t>
      </w:r>
    </w:p>
    <w:p w14:paraId="50AD4D66"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Terminates all online sessions are automatically after a configurable fixed period of inactivity</w:t>
      </w:r>
    </w:p>
    <w:p w14:paraId="237F2CD4"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secure delivery of passwords and access codes for login purpose</w:t>
      </w:r>
    </w:p>
    <w:p w14:paraId="60E794A2" w14:textId="77777777" w:rsidR="00D25C25"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Provides access of the internet-banking portal from within 3rd party applications (such as in case of payment of taxes, e-commerce transactions etc.) with security measures as well as visual identity linked to the Bank</w:t>
      </w:r>
    </w:p>
    <w:p w14:paraId="4942D614" w14:textId="77777777" w:rsidR="001D248F" w:rsidRPr="00A66E5A" w:rsidRDefault="00D25C25" w:rsidP="001B1D07">
      <w:pPr>
        <w:pStyle w:val="00Body"/>
        <w:numPr>
          <w:ilvl w:val="1"/>
          <w:numId w:val="62"/>
        </w:numPr>
        <w:tabs>
          <w:tab w:val="num" w:pos="894"/>
        </w:tabs>
        <w:ind w:left="709" w:hanging="709"/>
        <w:jc w:val="both"/>
        <w:rPr>
          <w:rFonts w:cstheme="minorHAnsi"/>
        </w:rPr>
      </w:pPr>
      <w:r w:rsidRPr="00A66E5A">
        <w:rPr>
          <w:rFonts w:cstheme="minorHAnsi"/>
        </w:rPr>
        <w:t>The successful bidder should provide:</w:t>
      </w:r>
    </w:p>
    <w:p w14:paraId="5D9F731B" w14:textId="77777777" w:rsidR="001D248F" w:rsidRPr="00A66E5A" w:rsidRDefault="00D25C25" w:rsidP="001B1D07">
      <w:pPr>
        <w:pStyle w:val="00Body"/>
        <w:numPr>
          <w:ilvl w:val="2"/>
          <w:numId w:val="62"/>
        </w:numPr>
        <w:ind w:hanging="11"/>
        <w:jc w:val="both"/>
        <w:rPr>
          <w:rFonts w:cstheme="minorHAnsi"/>
        </w:rPr>
      </w:pPr>
      <w:r w:rsidRPr="00A66E5A">
        <w:rPr>
          <w:rFonts w:cstheme="minorHAnsi"/>
        </w:rPr>
        <w:t>Integration with the Bank’s existing SIEM</w:t>
      </w:r>
    </w:p>
    <w:p w14:paraId="24899D04" w14:textId="77777777" w:rsidR="001D248F" w:rsidRPr="00A66E5A" w:rsidRDefault="00D25C25" w:rsidP="001B1D07">
      <w:pPr>
        <w:pStyle w:val="00Body"/>
        <w:numPr>
          <w:ilvl w:val="2"/>
          <w:numId w:val="62"/>
        </w:numPr>
        <w:ind w:hanging="11"/>
        <w:jc w:val="both"/>
        <w:rPr>
          <w:rFonts w:cstheme="minorHAnsi"/>
        </w:rPr>
      </w:pPr>
      <w:r w:rsidRPr="00A66E5A">
        <w:rPr>
          <w:rFonts w:cstheme="minorHAnsi"/>
        </w:rPr>
        <w:t xml:space="preserve">Vulnerability Assessment and Penetration Testing reports to the Bank </w:t>
      </w:r>
    </w:p>
    <w:p w14:paraId="177204F1" w14:textId="4E595D45" w:rsidR="00D25C25" w:rsidRPr="00A66E5A" w:rsidRDefault="00D25C25" w:rsidP="001B1D07">
      <w:pPr>
        <w:pStyle w:val="00Body"/>
        <w:numPr>
          <w:ilvl w:val="2"/>
          <w:numId w:val="62"/>
        </w:numPr>
        <w:ind w:left="1418" w:hanging="709"/>
        <w:jc w:val="both"/>
        <w:rPr>
          <w:rFonts w:cstheme="minorHAnsi"/>
        </w:rPr>
      </w:pPr>
      <w:r w:rsidRPr="00A66E5A">
        <w:rPr>
          <w:rFonts w:cstheme="minorHAnsi"/>
        </w:rPr>
        <w:t>Closure of all VAPT/ Information Security (IS) Audit observations pertaining to the proposed solution within time frame stipulated by Bank without any additional cost to the Bank. The observations may be made at any frequency by the bank or bank appointed external system audit team</w:t>
      </w:r>
    </w:p>
    <w:p w14:paraId="6B6E41A0" w14:textId="31D2A32F" w:rsidR="002A7181" w:rsidRPr="00A66E5A" w:rsidRDefault="00F720B7" w:rsidP="001B1D07">
      <w:pPr>
        <w:pStyle w:val="Heading2"/>
        <w:numPr>
          <w:ilvl w:val="1"/>
          <w:numId w:val="41"/>
        </w:numPr>
        <w:tabs>
          <w:tab w:val="clear" w:pos="2160"/>
        </w:tabs>
        <w:spacing w:before="120" w:after="120"/>
        <w:ind w:left="709" w:hanging="709"/>
        <w:jc w:val="both"/>
        <w:rPr>
          <w:rFonts w:cstheme="minorHAnsi"/>
          <w:b/>
          <w:bCs/>
        </w:rPr>
      </w:pPr>
      <w:bookmarkStart w:id="183" w:name="_Toc123749967"/>
      <w:bookmarkStart w:id="184" w:name="_Toc123068094"/>
      <w:r w:rsidRPr="00A66E5A">
        <w:rPr>
          <w:rFonts w:cstheme="minorHAnsi"/>
          <w:b/>
          <w:bCs/>
        </w:rPr>
        <w:lastRenderedPageBreak/>
        <w:t>Analytics, Business Intelligence, MIS, Dashboard and reporting requirements</w:t>
      </w:r>
      <w:bookmarkEnd w:id="183"/>
      <w:r w:rsidRPr="00A66E5A">
        <w:rPr>
          <w:rFonts w:cstheme="minorHAnsi"/>
          <w:b/>
          <w:bCs/>
        </w:rPr>
        <w:t xml:space="preserve"> </w:t>
      </w:r>
      <w:bookmarkEnd w:id="184"/>
    </w:p>
    <w:p w14:paraId="3FDB1ADB" w14:textId="07FA05FC" w:rsidR="001C54B2" w:rsidRPr="00A66E5A" w:rsidRDefault="001C54B2" w:rsidP="00D75FFD">
      <w:pPr>
        <w:pStyle w:val="00Body"/>
        <w:ind w:left="720"/>
        <w:jc w:val="both"/>
        <w:rPr>
          <w:rFonts w:cstheme="minorHAnsi"/>
        </w:rPr>
      </w:pPr>
      <w:r w:rsidRPr="00A66E5A">
        <w:rPr>
          <w:rFonts w:cstheme="minorHAnsi"/>
        </w:rPr>
        <w:t>The successful bidder must:</w:t>
      </w:r>
    </w:p>
    <w:p w14:paraId="53A211B5" w14:textId="42FFCB9C" w:rsidR="001C54B2" w:rsidRPr="00A66E5A" w:rsidRDefault="001C54B2" w:rsidP="001B1D07">
      <w:pPr>
        <w:pStyle w:val="ListParagraph"/>
        <w:numPr>
          <w:ilvl w:val="1"/>
          <w:numId w:val="67"/>
        </w:numPr>
        <w:ind w:left="709" w:hanging="709"/>
        <w:jc w:val="both"/>
        <w:rPr>
          <w:rFonts w:cstheme="minorHAnsi"/>
        </w:rPr>
      </w:pPr>
      <w:r w:rsidRPr="00A66E5A">
        <w:rPr>
          <w:rFonts w:cstheme="minorHAnsi"/>
        </w:rPr>
        <w:t>Ensure platform complies with both the regulator’s as well as bank’s guidelines on data storage</w:t>
      </w:r>
    </w:p>
    <w:p w14:paraId="0B8E37E8" w14:textId="77777777" w:rsidR="001C54B2" w:rsidRPr="00A66E5A" w:rsidRDefault="001C54B2" w:rsidP="001B1D07">
      <w:pPr>
        <w:pStyle w:val="ListParagraph"/>
        <w:numPr>
          <w:ilvl w:val="1"/>
          <w:numId w:val="67"/>
        </w:numPr>
        <w:ind w:left="709" w:hanging="709"/>
        <w:jc w:val="both"/>
        <w:rPr>
          <w:rFonts w:cstheme="minorHAnsi"/>
        </w:rPr>
      </w:pPr>
      <w:r w:rsidRPr="00A66E5A">
        <w:rPr>
          <w:rFonts w:cstheme="minorHAnsi"/>
        </w:rPr>
        <w:t>Ensure the proposed solution provides data for personalization of customer’s experience in real time/near real time like product recommendations, digital marketing campaigns etc.</w:t>
      </w:r>
    </w:p>
    <w:p w14:paraId="6A036904" w14:textId="77777777" w:rsidR="001C54B2" w:rsidRPr="00A66E5A" w:rsidRDefault="001C54B2" w:rsidP="001B1D07">
      <w:pPr>
        <w:pStyle w:val="ListParagraph"/>
        <w:numPr>
          <w:ilvl w:val="1"/>
          <w:numId w:val="67"/>
        </w:numPr>
        <w:ind w:left="709" w:hanging="709"/>
        <w:jc w:val="both"/>
        <w:rPr>
          <w:rFonts w:cstheme="minorHAnsi"/>
        </w:rPr>
      </w:pPr>
      <w:r w:rsidRPr="00A66E5A">
        <w:rPr>
          <w:rFonts w:cstheme="minorHAnsi"/>
        </w:rPr>
        <w:t>Ensure the proposed solution provides data collection and analytics capabilities to understand customers’ financial needs, feedback of Bank’s products, drop off in digital journeys etc.</w:t>
      </w:r>
    </w:p>
    <w:p w14:paraId="1FE09EF7" w14:textId="77777777" w:rsidR="001C54B2" w:rsidRPr="00A66E5A" w:rsidRDefault="001C54B2" w:rsidP="001B1D07">
      <w:pPr>
        <w:pStyle w:val="ListParagraph"/>
        <w:numPr>
          <w:ilvl w:val="1"/>
          <w:numId w:val="67"/>
        </w:numPr>
        <w:ind w:left="709" w:hanging="709"/>
        <w:jc w:val="both"/>
        <w:rPr>
          <w:rFonts w:cstheme="minorHAnsi"/>
        </w:rPr>
      </w:pPr>
      <w:r w:rsidRPr="00A66E5A">
        <w:rPr>
          <w:rFonts w:cstheme="minorHAnsi"/>
        </w:rPr>
        <w:t>Ensure the proposed solution collects data to support analytical models for customer segmentation, collection scorecards, cross sell/upsell offers, next best offer, settlement models etc.</w:t>
      </w:r>
    </w:p>
    <w:p w14:paraId="18A75123" w14:textId="074115ED" w:rsidR="005B57CD" w:rsidRPr="00A66E5A" w:rsidRDefault="005B57CD" w:rsidP="001B1D07">
      <w:pPr>
        <w:pStyle w:val="ListParagraph"/>
        <w:numPr>
          <w:ilvl w:val="1"/>
          <w:numId w:val="67"/>
        </w:numPr>
        <w:ind w:left="709" w:hanging="709"/>
        <w:jc w:val="both"/>
        <w:rPr>
          <w:rFonts w:cstheme="minorHAnsi"/>
        </w:rPr>
      </w:pPr>
      <w:r w:rsidRPr="00A66E5A">
        <w:rPr>
          <w:rFonts w:cstheme="minorHAnsi"/>
        </w:rPr>
        <w:t xml:space="preserve">Ensure the proposed solution collects and provides any other data (apart from above) </w:t>
      </w:r>
      <w:r w:rsidR="008F4CB4" w:rsidRPr="00A66E5A">
        <w:rPr>
          <w:rFonts w:cstheme="minorHAnsi"/>
        </w:rPr>
        <w:t xml:space="preserve">at </w:t>
      </w:r>
      <w:r w:rsidR="00D94058" w:rsidRPr="00A66E5A">
        <w:rPr>
          <w:rFonts w:cstheme="minorHAnsi"/>
        </w:rPr>
        <w:t>the</w:t>
      </w:r>
      <w:r w:rsidR="008F4CB4" w:rsidRPr="00A66E5A">
        <w:rPr>
          <w:rFonts w:cstheme="minorHAnsi"/>
        </w:rPr>
        <w:t xml:space="preserve"> frequency </w:t>
      </w:r>
      <w:r w:rsidRPr="00A66E5A">
        <w:rPr>
          <w:rFonts w:cstheme="minorHAnsi"/>
        </w:rPr>
        <w:t>required by Bank’s data and analytics capability team</w:t>
      </w:r>
    </w:p>
    <w:p w14:paraId="073F1B69" w14:textId="1C85747D" w:rsidR="001C54B2" w:rsidRPr="00A66E5A" w:rsidRDefault="001C54B2" w:rsidP="001B1D07">
      <w:pPr>
        <w:pStyle w:val="ListParagraph"/>
        <w:numPr>
          <w:ilvl w:val="1"/>
          <w:numId w:val="67"/>
        </w:numPr>
        <w:ind w:left="709" w:hanging="709"/>
        <w:jc w:val="both"/>
        <w:rPr>
          <w:rFonts w:cstheme="minorHAnsi"/>
        </w:rPr>
      </w:pPr>
      <w:r w:rsidRPr="00A66E5A">
        <w:rPr>
          <w:rFonts w:cstheme="minorHAnsi"/>
        </w:rPr>
        <w:t xml:space="preserve">Implement integration of analytics with its business rules and </w:t>
      </w:r>
      <w:proofErr w:type="spellStart"/>
      <w:r w:rsidRPr="00A66E5A">
        <w:rPr>
          <w:rFonts w:cstheme="minorHAnsi"/>
        </w:rPr>
        <w:t>decisioning</w:t>
      </w:r>
      <w:proofErr w:type="spellEnd"/>
      <w:r w:rsidRPr="00A66E5A">
        <w:rPr>
          <w:rFonts w:cstheme="minorHAnsi"/>
        </w:rPr>
        <w:t xml:space="preserve"> engine to trigger actions in real time/near real time</w:t>
      </w:r>
    </w:p>
    <w:p w14:paraId="1B0B4F08" w14:textId="77777777" w:rsidR="001C54B2" w:rsidRPr="00A66E5A" w:rsidRDefault="001C54B2" w:rsidP="001B1D07">
      <w:pPr>
        <w:pStyle w:val="ListParagraph"/>
        <w:numPr>
          <w:ilvl w:val="1"/>
          <w:numId w:val="67"/>
        </w:numPr>
        <w:ind w:left="709" w:hanging="709"/>
        <w:jc w:val="both"/>
        <w:rPr>
          <w:rFonts w:cstheme="minorHAnsi"/>
        </w:rPr>
      </w:pPr>
      <w:r w:rsidRPr="00A66E5A">
        <w:rPr>
          <w:rFonts w:cstheme="minorHAnsi"/>
        </w:rPr>
        <w:t>Integrate the solution with Bank’s existing or proposed data warehouse, data lake and data analytics solutions to push and consume data</w:t>
      </w:r>
    </w:p>
    <w:p w14:paraId="08C1B0C6" w14:textId="77777777" w:rsidR="001C54B2" w:rsidRPr="00A66E5A" w:rsidRDefault="001C54B2" w:rsidP="001B1D07">
      <w:pPr>
        <w:pStyle w:val="ListParagraph"/>
        <w:numPr>
          <w:ilvl w:val="1"/>
          <w:numId w:val="67"/>
        </w:numPr>
        <w:ind w:left="709" w:hanging="709"/>
        <w:jc w:val="both"/>
        <w:rPr>
          <w:rFonts w:cstheme="minorHAnsi"/>
        </w:rPr>
      </w:pPr>
      <w:r w:rsidRPr="00A66E5A">
        <w:rPr>
          <w:rFonts w:cstheme="minorHAnsi"/>
        </w:rPr>
        <w:t>Ensure the proposed solution provides reporting and analytics capabilities including charts, graphs etc.</w:t>
      </w:r>
    </w:p>
    <w:p w14:paraId="09A7491D" w14:textId="77777777" w:rsidR="001C54B2" w:rsidRPr="00A66E5A" w:rsidRDefault="001C54B2" w:rsidP="001B1D07">
      <w:pPr>
        <w:pStyle w:val="ListParagraph"/>
        <w:numPr>
          <w:ilvl w:val="1"/>
          <w:numId w:val="67"/>
        </w:numPr>
        <w:ind w:left="709" w:hanging="709"/>
        <w:jc w:val="both"/>
        <w:rPr>
          <w:rFonts w:cstheme="minorHAnsi"/>
        </w:rPr>
      </w:pPr>
      <w:proofErr w:type="gramStart"/>
      <w:r w:rsidRPr="00A66E5A">
        <w:rPr>
          <w:rFonts w:cstheme="minorHAnsi"/>
        </w:rPr>
        <w:t>Migrate</w:t>
      </w:r>
      <w:proofErr w:type="gramEnd"/>
      <w:r w:rsidRPr="00A66E5A">
        <w:rPr>
          <w:rFonts w:cstheme="minorHAnsi"/>
        </w:rPr>
        <w:t xml:space="preserve"> data from existing channels or applications (if required) for user preferences, standing instructions, beneficiaries, profiles, user names, passwords, historical transactions, subscriptions etc.</w:t>
      </w:r>
    </w:p>
    <w:p w14:paraId="6462CC52" w14:textId="782BDC3A" w:rsidR="002A7181" w:rsidRPr="00A66E5A" w:rsidRDefault="00105745" w:rsidP="001B1D07">
      <w:pPr>
        <w:pStyle w:val="Heading2"/>
        <w:numPr>
          <w:ilvl w:val="1"/>
          <w:numId w:val="41"/>
        </w:numPr>
        <w:tabs>
          <w:tab w:val="clear" w:pos="2160"/>
        </w:tabs>
        <w:spacing w:before="120" w:after="120"/>
        <w:ind w:left="709" w:hanging="709"/>
        <w:jc w:val="both"/>
        <w:rPr>
          <w:rFonts w:cstheme="minorHAnsi"/>
          <w:b/>
          <w:bCs/>
        </w:rPr>
      </w:pPr>
      <w:bookmarkStart w:id="185" w:name="_Toc123749968"/>
      <w:r w:rsidRPr="00A66E5A">
        <w:rPr>
          <w:rFonts w:cstheme="minorHAnsi"/>
          <w:b/>
          <w:bCs/>
        </w:rPr>
        <w:t>Monitoring and Audit</w:t>
      </w:r>
      <w:bookmarkEnd w:id="185"/>
    </w:p>
    <w:p w14:paraId="6E578E6E" w14:textId="77777777" w:rsidR="00105745" w:rsidRPr="00A66E5A" w:rsidRDefault="00105745" w:rsidP="00D75FFD">
      <w:pPr>
        <w:pStyle w:val="00Body"/>
        <w:ind w:left="720"/>
        <w:jc w:val="both"/>
        <w:rPr>
          <w:rFonts w:cstheme="minorHAnsi"/>
        </w:rPr>
      </w:pPr>
      <w:r w:rsidRPr="00A66E5A">
        <w:rPr>
          <w:rFonts w:cstheme="minorHAnsi"/>
        </w:rPr>
        <w:t>The proposed solution should provide out of the box and configurable analytics dashboards to visualize monitoring data, including logins, drop offs, technical issues, sessions experiencing latency etc.</w:t>
      </w:r>
    </w:p>
    <w:p w14:paraId="30000B32" w14:textId="51314EE5" w:rsidR="00105745" w:rsidRPr="00A66E5A" w:rsidRDefault="00042396" w:rsidP="00D75FFD">
      <w:pPr>
        <w:pStyle w:val="00Body"/>
        <w:ind w:firstLine="720"/>
        <w:jc w:val="both"/>
        <w:rPr>
          <w:rFonts w:cstheme="minorHAnsi"/>
        </w:rPr>
      </w:pPr>
      <w:r w:rsidRPr="00A66E5A">
        <w:rPr>
          <w:rFonts w:cstheme="minorHAnsi"/>
        </w:rPr>
        <w:t xml:space="preserve"> </w:t>
      </w:r>
      <w:r w:rsidR="00105745" w:rsidRPr="00A66E5A">
        <w:rPr>
          <w:rFonts w:cstheme="minorHAnsi"/>
        </w:rPr>
        <w:t>The successful bidder should implement:</w:t>
      </w:r>
    </w:p>
    <w:p w14:paraId="0CBA531C" w14:textId="372A9DF1" w:rsidR="00105745" w:rsidRPr="00A66E5A" w:rsidRDefault="00105745" w:rsidP="001B1D07">
      <w:pPr>
        <w:pStyle w:val="ListParagraph"/>
        <w:numPr>
          <w:ilvl w:val="1"/>
          <w:numId w:val="68"/>
        </w:numPr>
        <w:ind w:left="709" w:hanging="709"/>
        <w:jc w:val="both"/>
        <w:rPr>
          <w:rFonts w:cstheme="minorHAnsi"/>
        </w:rPr>
      </w:pPr>
      <w:r w:rsidRPr="00A66E5A">
        <w:rPr>
          <w:rFonts w:cstheme="minorHAnsi"/>
        </w:rPr>
        <w:t>Monitoring capabilities to track key events and metrics like uptime, outages, logins, sessions, transactions, latency, errors, exceptions etc.</w:t>
      </w:r>
    </w:p>
    <w:p w14:paraId="631319C2" w14:textId="77777777" w:rsidR="00105745" w:rsidRPr="00A66E5A" w:rsidRDefault="00105745" w:rsidP="001B1D07">
      <w:pPr>
        <w:pStyle w:val="ListParagraph"/>
        <w:numPr>
          <w:ilvl w:val="1"/>
          <w:numId w:val="68"/>
        </w:numPr>
        <w:ind w:left="709" w:hanging="709"/>
        <w:jc w:val="both"/>
        <w:rPr>
          <w:rFonts w:cstheme="minorHAnsi"/>
        </w:rPr>
      </w:pPr>
      <w:r w:rsidRPr="00A66E5A">
        <w:rPr>
          <w:rFonts w:cstheme="minorHAnsi"/>
        </w:rPr>
        <w:t>Event logging and analytics to monitor user journeys, track drop offs, issues etc.</w:t>
      </w:r>
    </w:p>
    <w:p w14:paraId="6ED01758" w14:textId="77777777" w:rsidR="00105745" w:rsidRPr="00A66E5A" w:rsidRDefault="00105745" w:rsidP="001B1D07">
      <w:pPr>
        <w:pStyle w:val="ListParagraph"/>
        <w:numPr>
          <w:ilvl w:val="1"/>
          <w:numId w:val="68"/>
        </w:numPr>
        <w:ind w:left="709" w:hanging="709"/>
        <w:jc w:val="both"/>
        <w:rPr>
          <w:rFonts w:cstheme="minorHAnsi"/>
        </w:rPr>
      </w:pPr>
      <w:r w:rsidRPr="00A66E5A">
        <w:rPr>
          <w:rFonts w:cstheme="minorHAnsi"/>
        </w:rPr>
        <w:t>Solution to trigger alerts and notifications for performance disruptions and outages</w:t>
      </w:r>
    </w:p>
    <w:p w14:paraId="401C6C13" w14:textId="77777777" w:rsidR="00105745" w:rsidRPr="00A66E5A" w:rsidRDefault="00105745" w:rsidP="001B1D07">
      <w:pPr>
        <w:pStyle w:val="ListParagraph"/>
        <w:numPr>
          <w:ilvl w:val="1"/>
          <w:numId w:val="68"/>
        </w:numPr>
        <w:ind w:left="709" w:hanging="709"/>
        <w:jc w:val="both"/>
        <w:rPr>
          <w:rFonts w:cstheme="minorHAnsi"/>
        </w:rPr>
      </w:pPr>
      <w:r w:rsidRPr="00A66E5A">
        <w:rPr>
          <w:rFonts w:cstheme="minorHAnsi"/>
        </w:rPr>
        <w:lastRenderedPageBreak/>
        <w:t>Solution to monitor and record system performance, with an ability to raise automated tickets, based on the boundary conditions, into the ticketing system</w:t>
      </w:r>
    </w:p>
    <w:p w14:paraId="1D6AFE54" w14:textId="77777777" w:rsidR="00105745" w:rsidRPr="00A66E5A" w:rsidRDefault="00105745" w:rsidP="001B1D07">
      <w:pPr>
        <w:pStyle w:val="ListParagraph"/>
        <w:numPr>
          <w:ilvl w:val="1"/>
          <w:numId w:val="68"/>
        </w:numPr>
        <w:ind w:left="709" w:hanging="709"/>
        <w:jc w:val="both"/>
        <w:rPr>
          <w:rFonts w:cstheme="minorHAnsi"/>
        </w:rPr>
      </w:pPr>
      <w:r w:rsidRPr="00A66E5A">
        <w:rPr>
          <w:rFonts w:cstheme="minorHAnsi"/>
        </w:rPr>
        <w:t>Integration with Bank’s existing and/or other leading APM solutions if required</w:t>
      </w:r>
    </w:p>
    <w:p w14:paraId="50044F50" w14:textId="72FE6B7C" w:rsidR="00105745" w:rsidRPr="00A66E5A" w:rsidRDefault="00105745" w:rsidP="001B1D07">
      <w:pPr>
        <w:pStyle w:val="ListParagraph"/>
        <w:numPr>
          <w:ilvl w:val="1"/>
          <w:numId w:val="68"/>
        </w:numPr>
        <w:ind w:left="709" w:hanging="709"/>
        <w:jc w:val="both"/>
        <w:rPr>
          <w:rFonts w:cstheme="minorHAnsi"/>
        </w:rPr>
      </w:pPr>
      <w:r w:rsidRPr="00A66E5A">
        <w:rPr>
          <w:rFonts w:cstheme="minorHAnsi"/>
        </w:rPr>
        <w:t xml:space="preserve">Audit capabilities to track </w:t>
      </w:r>
      <w:r w:rsidR="008D08C3" w:rsidRPr="00A66E5A">
        <w:rPr>
          <w:rFonts w:cstheme="minorHAnsi"/>
        </w:rPr>
        <w:t>transactions ,</w:t>
      </w:r>
      <w:r w:rsidRPr="00A66E5A">
        <w:rPr>
          <w:rFonts w:cstheme="minorHAnsi"/>
        </w:rPr>
        <w:t xml:space="preserve">administration or configuration updates </w:t>
      </w:r>
      <w:r w:rsidR="008D08C3" w:rsidRPr="00A66E5A">
        <w:rPr>
          <w:rFonts w:cstheme="minorHAnsi"/>
        </w:rPr>
        <w:t xml:space="preserve">and other activities </w:t>
      </w:r>
    </w:p>
    <w:p w14:paraId="50637F7C" w14:textId="77777777" w:rsidR="00105745" w:rsidRPr="00A66E5A" w:rsidRDefault="00105745" w:rsidP="001B1D07">
      <w:pPr>
        <w:pStyle w:val="ListParagraph"/>
        <w:numPr>
          <w:ilvl w:val="1"/>
          <w:numId w:val="68"/>
        </w:numPr>
        <w:ind w:left="709" w:hanging="709"/>
        <w:jc w:val="both"/>
        <w:rPr>
          <w:rFonts w:cstheme="minorHAnsi"/>
        </w:rPr>
      </w:pPr>
      <w:r w:rsidRPr="00A66E5A">
        <w:rPr>
          <w:rFonts w:cstheme="minorHAnsi"/>
        </w:rPr>
        <w:t>Strong audit mechanism for admin and build activities</w:t>
      </w:r>
    </w:p>
    <w:p w14:paraId="141EA692" w14:textId="77777777" w:rsidR="00105745" w:rsidRPr="00A66E5A" w:rsidRDefault="00105745" w:rsidP="001B1D07">
      <w:pPr>
        <w:pStyle w:val="ListParagraph"/>
        <w:numPr>
          <w:ilvl w:val="1"/>
          <w:numId w:val="68"/>
        </w:numPr>
        <w:ind w:left="709" w:hanging="709"/>
        <w:jc w:val="both"/>
        <w:rPr>
          <w:rFonts w:cstheme="minorHAnsi"/>
        </w:rPr>
      </w:pPr>
      <w:r w:rsidRPr="00A66E5A">
        <w:rPr>
          <w:rFonts w:cstheme="minorHAnsi"/>
        </w:rPr>
        <w:t>Logging mechanism for all audit data</w:t>
      </w:r>
    </w:p>
    <w:p w14:paraId="418C6334" w14:textId="310A0D18" w:rsidR="002A7181" w:rsidRPr="00A66E5A" w:rsidRDefault="006F2893" w:rsidP="001B1D07">
      <w:pPr>
        <w:pStyle w:val="Heading2"/>
        <w:numPr>
          <w:ilvl w:val="1"/>
          <w:numId w:val="41"/>
        </w:numPr>
        <w:tabs>
          <w:tab w:val="clear" w:pos="2160"/>
        </w:tabs>
        <w:spacing w:before="120" w:after="120"/>
        <w:ind w:left="709" w:hanging="709"/>
        <w:jc w:val="both"/>
        <w:rPr>
          <w:rFonts w:cstheme="minorHAnsi"/>
          <w:b/>
          <w:bCs/>
        </w:rPr>
      </w:pPr>
      <w:bookmarkStart w:id="186" w:name="_Toc123749969"/>
      <w:r w:rsidRPr="00A66E5A">
        <w:rPr>
          <w:rFonts w:cstheme="minorHAnsi"/>
          <w:b/>
          <w:bCs/>
        </w:rPr>
        <w:t>Infrastructure Requirements</w:t>
      </w:r>
      <w:bookmarkEnd w:id="186"/>
    </w:p>
    <w:p w14:paraId="4BF4F004" w14:textId="2248F6B8" w:rsidR="006F2893" w:rsidRPr="00A66E5A" w:rsidRDefault="00BD37EB" w:rsidP="001B1D07">
      <w:pPr>
        <w:pStyle w:val="ListParagraph"/>
        <w:numPr>
          <w:ilvl w:val="1"/>
          <w:numId w:val="50"/>
        </w:numPr>
        <w:ind w:left="709"/>
        <w:jc w:val="both"/>
        <w:rPr>
          <w:rFonts w:cstheme="minorHAnsi"/>
        </w:rPr>
      </w:pPr>
      <w:r w:rsidRPr="00A66E5A">
        <w:rPr>
          <w:rFonts w:cstheme="minorHAnsi"/>
        </w:rPr>
        <w:t>Digital Lending Platform</w:t>
      </w:r>
      <w:r w:rsidR="006F2893" w:rsidRPr="00A66E5A">
        <w:rPr>
          <w:rFonts w:cstheme="minorHAnsi"/>
        </w:rPr>
        <w:t xml:space="preserve"> will be hosted in </w:t>
      </w:r>
      <w:r w:rsidR="00AA2B9D" w:rsidRPr="00A66E5A">
        <w:rPr>
          <w:rFonts w:cstheme="minorHAnsi"/>
        </w:rPr>
        <w:t xml:space="preserve">Bank’s DC in Navi Mumbai </w:t>
      </w:r>
      <w:r w:rsidR="000B129C" w:rsidRPr="00A66E5A">
        <w:rPr>
          <w:rFonts w:cstheme="minorHAnsi"/>
        </w:rPr>
        <w:t xml:space="preserve">, Near </w:t>
      </w:r>
      <w:proofErr w:type="spellStart"/>
      <w:r w:rsidR="000B129C" w:rsidRPr="00A66E5A">
        <w:rPr>
          <w:rFonts w:cstheme="minorHAnsi"/>
        </w:rPr>
        <w:t>Dr</w:t>
      </w:r>
      <w:proofErr w:type="spellEnd"/>
      <w:r w:rsidR="000B129C" w:rsidRPr="00A66E5A">
        <w:rPr>
          <w:rFonts w:cstheme="minorHAnsi"/>
        </w:rPr>
        <w:t xml:space="preserve"> in Mumbai </w:t>
      </w:r>
      <w:r w:rsidR="00AA2B9D" w:rsidRPr="00A66E5A">
        <w:rPr>
          <w:rFonts w:cstheme="minorHAnsi"/>
        </w:rPr>
        <w:t>and DR in Hyderabad</w:t>
      </w:r>
    </w:p>
    <w:p w14:paraId="28A59C93" w14:textId="637628FA" w:rsidR="003D2F23" w:rsidRPr="00A66E5A" w:rsidRDefault="006F2893" w:rsidP="001B1D07">
      <w:pPr>
        <w:pStyle w:val="ListParagraph"/>
        <w:numPr>
          <w:ilvl w:val="1"/>
          <w:numId w:val="50"/>
        </w:numPr>
        <w:ind w:left="709"/>
        <w:jc w:val="both"/>
        <w:rPr>
          <w:rFonts w:cstheme="minorHAnsi"/>
        </w:rPr>
      </w:pPr>
      <w:r w:rsidRPr="00A66E5A">
        <w:rPr>
          <w:rFonts w:cstheme="minorHAnsi"/>
        </w:rPr>
        <w:t xml:space="preserve">Bank </w:t>
      </w:r>
      <w:r w:rsidR="009B3677" w:rsidRPr="00A66E5A">
        <w:rPr>
          <w:rFonts w:cstheme="minorHAnsi"/>
        </w:rPr>
        <w:t>can</w:t>
      </w:r>
      <w:r w:rsidRPr="00A66E5A">
        <w:rPr>
          <w:rFonts w:cstheme="minorHAnsi"/>
        </w:rPr>
        <w:t xml:space="preserve"> provide required X86 servers, storage, Windows OS, Oracle 19 database and required network and security components</w:t>
      </w:r>
    </w:p>
    <w:p w14:paraId="272BE5D8" w14:textId="6604A526" w:rsidR="00885756" w:rsidRPr="00A66E5A" w:rsidRDefault="003D2F23" w:rsidP="001B1D07">
      <w:pPr>
        <w:pStyle w:val="ListParagraph"/>
        <w:numPr>
          <w:ilvl w:val="1"/>
          <w:numId w:val="50"/>
        </w:numPr>
        <w:ind w:left="709"/>
        <w:jc w:val="both"/>
        <w:rPr>
          <w:rFonts w:cstheme="minorHAnsi"/>
        </w:rPr>
      </w:pPr>
      <w:r w:rsidRPr="00A66E5A">
        <w:rPr>
          <w:rFonts w:cstheme="minorHAnsi"/>
        </w:rPr>
        <w:t xml:space="preserve">Bank has Oracle ULA and can provide unlimited number </w:t>
      </w:r>
      <w:r w:rsidR="00B60D6B" w:rsidRPr="00A66E5A">
        <w:rPr>
          <w:rFonts w:cstheme="minorHAnsi"/>
        </w:rPr>
        <w:t xml:space="preserve">of </w:t>
      </w:r>
      <w:r w:rsidRPr="00A66E5A">
        <w:rPr>
          <w:rFonts w:cstheme="minorHAnsi"/>
        </w:rPr>
        <w:t>Oracle DATABASE licenses which bidder can make good use in its proposed solution.</w:t>
      </w:r>
    </w:p>
    <w:p w14:paraId="73DF8EC5" w14:textId="5A1D5347" w:rsidR="003D2F23" w:rsidRPr="00A66E5A" w:rsidRDefault="003D2F23" w:rsidP="001B1D07">
      <w:pPr>
        <w:pStyle w:val="ListParagraph"/>
        <w:numPr>
          <w:ilvl w:val="1"/>
          <w:numId w:val="50"/>
        </w:numPr>
        <w:ind w:left="709"/>
        <w:jc w:val="both"/>
        <w:rPr>
          <w:rFonts w:cstheme="minorHAnsi"/>
        </w:rPr>
      </w:pPr>
      <w:r w:rsidRPr="00A66E5A">
        <w:rPr>
          <w:rFonts w:cstheme="minorHAnsi"/>
        </w:rPr>
        <w:t>Following products are available with Bank.</w:t>
      </w:r>
    </w:p>
    <w:p w14:paraId="6B233307" w14:textId="1ECFCCD9" w:rsidR="009B3677" w:rsidRPr="00A66E5A" w:rsidRDefault="003D2F23" w:rsidP="001B1D07">
      <w:pPr>
        <w:pStyle w:val="NoSpacing"/>
        <w:numPr>
          <w:ilvl w:val="0"/>
          <w:numId w:val="72"/>
        </w:numPr>
        <w:jc w:val="both"/>
      </w:pPr>
      <w:r w:rsidRPr="00A66E5A">
        <w:t>Database Enterprise Edition Licenses</w:t>
      </w:r>
    </w:p>
    <w:p w14:paraId="67B842F2" w14:textId="77777777" w:rsidR="009B3677" w:rsidRPr="00A66E5A" w:rsidRDefault="009B3677" w:rsidP="001B1D07">
      <w:pPr>
        <w:pStyle w:val="NoSpacing"/>
        <w:numPr>
          <w:ilvl w:val="0"/>
          <w:numId w:val="72"/>
        </w:numPr>
        <w:jc w:val="both"/>
      </w:pPr>
      <w:r w:rsidRPr="00A66E5A">
        <w:t xml:space="preserve">Partitioning Licenses </w:t>
      </w:r>
    </w:p>
    <w:p w14:paraId="22ED3BA5" w14:textId="77777777" w:rsidR="009B3677" w:rsidRPr="00A66E5A" w:rsidRDefault="009B3677" w:rsidP="001B1D07">
      <w:pPr>
        <w:pStyle w:val="NoSpacing"/>
        <w:numPr>
          <w:ilvl w:val="0"/>
          <w:numId w:val="72"/>
        </w:numPr>
        <w:jc w:val="both"/>
      </w:pPr>
      <w:r w:rsidRPr="00A66E5A">
        <w:t xml:space="preserve">Diagnostic Pack </w:t>
      </w:r>
    </w:p>
    <w:p w14:paraId="0215FAD8" w14:textId="77777777" w:rsidR="009B3677" w:rsidRPr="00A66E5A" w:rsidRDefault="009B3677" w:rsidP="001B1D07">
      <w:pPr>
        <w:pStyle w:val="NoSpacing"/>
        <w:numPr>
          <w:ilvl w:val="0"/>
          <w:numId w:val="72"/>
        </w:numPr>
        <w:jc w:val="both"/>
      </w:pPr>
      <w:r w:rsidRPr="00A66E5A">
        <w:t xml:space="preserve">Tuning Pack </w:t>
      </w:r>
    </w:p>
    <w:p w14:paraId="2044D20A" w14:textId="77777777" w:rsidR="009B3677" w:rsidRPr="00A66E5A" w:rsidRDefault="009B3677" w:rsidP="001B1D07">
      <w:pPr>
        <w:pStyle w:val="NoSpacing"/>
        <w:numPr>
          <w:ilvl w:val="0"/>
          <w:numId w:val="72"/>
        </w:numPr>
        <w:jc w:val="both"/>
      </w:pPr>
      <w:r w:rsidRPr="00A66E5A">
        <w:t xml:space="preserve">Real Application Clusters </w:t>
      </w:r>
    </w:p>
    <w:p w14:paraId="0B3A8B80" w14:textId="77777777" w:rsidR="009B3677" w:rsidRPr="00A66E5A" w:rsidRDefault="009B3677" w:rsidP="001B1D07">
      <w:pPr>
        <w:pStyle w:val="NoSpacing"/>
        <w:numPr>
          <w:ilvl w:val="0"/>
          <w:numId w:val="72"/>
        </w:numPr>
        <w:jc w:val="both"/>
      </w:pPr>
      <w:r w:rsidRPr="00A66E5A">
        <w:t xml:space="preserve">Audit Vault Database Firewall </w:t>
      </w:r>
    </w:p>
    <w:p w14:paraId="60066B04" w14:textId="77777777" w:rsidR="009B3677" w:rsidRPr="00A66E5A" w:rsidRDefault="009B3677" w:rsidP="001B1D07">
      <w:pPr>
        <w:pStyle w:val="NoSpacing"/>
        <w:numPr>
          <w:ilvl w:val="0"/>
          <w:numId w:val="72"/>
        </w:numPr>
        <w:jc w:val="both"/>
      </w:pPr>
      <w:r w:rsidRPr="00A66E5A">
        <w:t xml:space="preserve">Data Masking &amp; </w:t>
      </w:r>
      <w:proofErr w:type="spellStart"/>
      <w:r w:rsidRPr="00A66E5A">
        <w:t>Subsetting</w:t>
      </w:r>
      <w:proofErr w:type="spellEnd"/>
      <w:r w:rsidRPr="00A66E5A">
        <w:t xml:space="preserve"> </w:t>
      </w:r>
    </w:p>
    <w:p w14:paraId="71445729" w14:textId="77777777" w:rsidR="009B3677" w:rsidRPr="00A66E5A" w:rsidRDefault="009B3677" w:rsidP="001B1D07">
      <w:pPr>
        <w:pStyle w:val="NoSpacing"/>
        <w:numPr>
          <w:ilvl w:val="0"/>
          <w:numId w:val="72"/>
        </w:numPr>
        <w:jc w:val="both"/>
      </w:pPr>
      <w:r w:rsidRPr="00A66E5A">
        <w:t xml:space="preserve">Database Vault </w:t>
      </w:r>
    </w:p>
    <w:p w14:paraId="65D0B083" w14:textId="77777777" w:rsidR="009B3677" w:rsidRPr="00A66E5A" w:rsidRDefault="009B3677" w:rsidP="001B1D07">
      <w:pPr>
        <w:pStyle w:val="NoSpacing"/>
        <w:numPr>
          <w:ilvl w:val="0"/>
          <w:numId w:val="72"/>
        </w:numPr>
        <w:jc w:val="both"/>
      </w:pPr>
      <w:r w:rsidRPr="00A66E5A">
        <w:t xml:space="preserve">Advanced Security Option </w:t>
      </w:r>
    </w:p>
    <w:p w14:paraId="24F25DC0" w14:textId="4975E22F" w:rsidR="009B3677" w:rsidRPr="00A66E5A" w:rsidRDefault="00995802" w:rsidP="001B1D07">
      <w:pPr>
        <w:pStyle w:val="NoSpacing"/>
        <w:numPr>
          <w:ilvl w:val="0"/>
          <w:numId w:val="72"/>
        </w:numPr>
        <w:jc w:val="both"/>
      </w:pPr>
      <w:proofErr w:type="spellStart"/>
      <w:r w:rsidRPr="00A66E5A">
        <w:t>WebLogic</w:t>
      </w:r>
      <w:proofErr w:type="spellEnd"/>
      <w:r w:rsidR="009B3677" w:rsidRPr="00A66E5A">
        <w:t xml:space="preserve"> License</w:t>
      </w:r>
    </w:p>
    <w:p w14:paraId="04FE658D" w14:textId="77777777" w:rsidR="000800FE" w:rsidRPr="00A66E5A" w:rsidRDefault="000800FE" w:rsidP="000800FE">
      <w:pPr>
        <w:pStyle w:val="NoSpacing"/>
        <w:ind w:left="1440"/>
        <w:jc w:val="both"/>
      </w:pPr>
    </w:p>
    <w:p w14:paraId="549980AF" w14:textId="0B729206" w:rsidR="000800FE" w:rsidRPr="00A66E5A" w:rsidRDefault="000800FE" w:rsidP="001B1D07">
      <w:pPr>
        <w:pStyle w:val="ListParagraph"/>
        <w:numPr>
          <w:ilvl w:val="1"/>
          <w:numId w:val="50"/>
        </w:numPr>
        <w:ind w:left="709"/>
        <w:jc w:val="both"/>
        <w:rPr>
          <w:rFonts w:cstheme="minorHAnsi"/>
        </w:rPr>
      </w:pPr>
      <w:r w:rsidRPr="00A66E5A">
        <w:rPr>
          <w:rFonts w:cstheme="minorHAnsi"/>
        </w:rPr>
        <w:t>However Bidder has to install, maintain and manage the Database</w:t>
      </w:r>
    </w:p>
    <w:p w14:paraId="72FBA961" w14:textId="51F806C5" w:rsidR="003D2F23" w:rsidRPr="00A66E5A" w:rsidRDefault="003D2F23" w:rsidP="001B1D07">
      <w:pPr>
        <w:pStyle w:val="ListParagraph"/>
        <w:numPr>
          <w:ilvl w:val="1"/>
          <w:numId w:val="50"/>
        </w:numPr>
        <w:ind w:left="709"/>
        <w:jc w:val="both"/>
        <w:rPr>
          <w:rFonts w:cstheme="minorHAnsi"/>
        </w:rPr>
      </w:pPr>
      <w:r w:rsidRPr="00A66E5A">
        <w:rPr>
          <w:rFonts w:cstheme="minorHAnsi"/>
        </w:rPr>
        <w:t xml:space="preserve">Any IT infrastructure component not listed above and required by the </w:t>
      </w:r>
      <w:r w:rsidR="00BD37EB" w:rsidRPr="00A66E5A">
        <w:rPr>
          <w:rFonts w:cstheme="minorHAnsi"/>
        </w:rPr>
        <w:t>Digital Lending Platform</w:t>
      </w:r>
      <w:r w:rsidRPr="00A66E5A">
        <w:rPr>
          <w:rFonts w:cstheme="minorHAnsi"/>
        </w:rPr>
        <w:t xml:space="preserve"> covered under this RFP including servers, operating system, database, storage, network components, software, license etc. should be procured, setup and maintained by the bidder</w:t>
      </w:r>
    </w:p>
    <w:p w14:paraId="6EF5E520" w14:textId="4B4F9C79" w:rsidR="006F2893" w:rsidRPr="00A66E5A" w:rsidRDefault="006F2893" w:rsidP="001B1D07">
      <w:pPr>
        <w:pStyle w:val="ListParagraph"/>
        <w:numPr>
          <w:ilvl w:val="1"/>
          <w:numId w:val="50"/>
        </w:numPr>
        <w:ind w:left="709"/>
        <w:jc w:val="both"/>
        <w:rPr>
          <w:rFonts w:cstheme="minorHAnsi"/>
        </w:rPr>
      </w:pPr>
      <w:r w:rsidRPr="00A66E5A">
        <w:rPr>
          <w:rFonts w:cstheme="minorHAnsi"/>
        </w:rPr>
        <w:t>The successful bidder should:</w:t>
      </w:r>
    </w:p>
    <w:p w14:paraId="4A8EBF9A" w14:textId="222AE4C9" w:rsidR="00C64122" w:rsidRPr="00A66E5A" w:rsidRDefault="00C64122" w:rsidP="001B1D07">
      <w:pPr>
        <w:pStyle w:val="ListParagraph"/>
        <w:numPr>
          <w:ilvl w:val="2"/>
          <w:numId w:val="50"/>
        </w:numPr>
        <w:jc w:val="both"/>
        <w:rPr>
          <w:rFonts w:cstheme="minorHAnsi"/>
        </w:rPr>
      </w:pPr>
      <w:r w:rsidRPr="00A66E5A">
        <w:rPr>
          <w:rFonts w:cstheme="minorHAnsi"/>
        </w:rPr>
        <w:t>Design the solution with high availability, Active-Active setup (at DC and DR) and secure infrastructure in Data Centre</w:t>
      </w:r>
      <w:r w:rsidR="00F720B7" w:rsidRPr="00A66E5A">
        <w:rPr>
          <w:rFonts w:cstheme="minorHAnsi"/>
        </w:rPr>
        <w:t>, Near DR</w:t>
      </w:r>
      <w:r w:rsidRPr="00A66E5A">
        <w:rPr>
          <w:rFonts w:cstheme="minorHAnsi"/>
        </w:rPr>
        <w:t xml:space="preserve"> and Disaster Recovery site as per Industry accepted security standards and best practices</w:t>
      </w:r>
    </w:p>
    <w:p w14:paraId="19DD902D" w14:textId="3D368C68" w:rsidR="00C64122" w:rsidRPr="00A66E5A" w:rsidRDefault="00C64122" w:rsidP="001B1D07">
      <w:pPr>
        <w:pStyle w:val="ListParagraph"/>
        <w:numPr>
          <w:ilvl w:val="2"/>
          <w:numId w:val="50"/>
        </w:numPr>
        <w:jc w:val="both"/>
        <w:rPr>
          <w:rFonts w:cstheme="minorHAnsi"/>
        </w:rPr>
      </w:pPr>
      <w:r w:rsidRPr="00A66E5A">
        <w:rPr>
          <w:rFonts w:cstheme="minorHAnsi"/>
        </w:rPr>
        <w:t>Ensure all components at disaster recovery center should be a 100% replica of primary data center</w:t>
      </w:r>
    </w:p>
    <w:p w14:paraId="63F0DE4B" w14:textId="77777777" w:rsidR="00C64122" w:rsidRPr="00A66E5A" w:rsidRDefault="00C64122" w:rsidP="001B1D07">
      <w:pPr>
        <w:pStyle w:val="NoSpacing"/>
        <w:numPr>
          <w:ilvl w:val="0"/>
          <w:numId w:val="71"/>
        </w:numPr>
        <w:jc w:val="both"/>
      </w:pPr>
      <w:r w:rsidRPr="00A66E5A">
        <w:lastRenderedPageBreak/>
        <w:t>In future, if bank shifts any of the sites mentioned above (DC/DRC) to a new location, the successful bidder shall provide respective services from the new location</w:t>
      </w:r>
    </w:p>
    <w:p w14:paraId="48329A3C" w14:textId="77777777" w:rsidR="00A0618A" w:rsidRPr="00A66E5A" w:rsidRDefault="00A0618A" w:rsidP="00A0618A">
      <w:pPr>
        <w:pStyle w:val="NoSpacing"/>
        <w:ind w:left="1800"/>
        <w:jc w:val="both"/>
      </w:pPr>
    </w:p>
    <w:p w14:paraId="6A63E4D9" w14:textId="1289A874" w:rsidR="006F2893" w:rsidRPr="00A66E5A" w:rsidRDefault="006F2893" w:rsidP="001B1D07">
      <w:pPr>
        <w:pStyle w:val="ListParagraph"/>
        <w:numPr>
          <w:ilvl w:val="2"/>
          <w:numId w:val="50"/>
        </w:numPr>
        <w:jc w:val="both"/>
        <w:rPr>
          <w:rFonts w:cstheme="minorHAnsi"/>
        </w:rPr>
      </w:pPr>
      <w:r w:rsidRPr="00A66E5A">
        <w:rPr>
          <w:rFonts w:cstheme="minorHAnsi"/>
        </w:rPr>
        <w:t>Provide required hardware and software specifications along with security components as per statutory guidelines to maintain required SLA</w:t>
      </w:r>
    </w:p>
    <w:p w14:paraId="154F4C26" w14:textId="38D4FA5F" w:rsidR="006F2893" w:rsidRPr="00A66E5A" w:rsidRDefault="006F2893" w:rsidP="001B1D07">
      <w:pPr>
        <w:pStyle w:val="NoSpacing"/>
        <w:numPr>
          <w:ilvl w:val="0"/>
          <w:numId w:val="73"/>
        </w:numPr>
        <w:jc w:val="both"/>
      </w:pPr>
      <w:r w:rsidRPr="00A66E5A">
        <w:t>All components should be designed to have High Availability configuration</w:t>
      </w:r>
      <w:r w:rsidR="0048623E" w:rsidRPr="00A66E5A">
        <w:t xml:space="preserve"> at both DC and DRC</w:t>
      </w:r>
    </w:p>
    <w:p w14:paraId="5D95DE62" w14:textId="77777777" w:rsidR="0048623E" w:rsidRPr="00A66E5A" w:rsidRDefault="0048623E" w:rsidP="0048623E">
      <w:pPr>
        <w:pStyle w:val="NoSpacing"/>
        <w:ind w:left="1800"/>
        <w:jc w:val="both"/>
      </w:pPr>
    </w:p>
    <w:p w14:paraId="1E291630" w14:textId="77777777" w:rsidR="006F2893" w:rsidRPr="00A66E5A" w:rsidRDefault="006F2893" w:rsidP="001B1D07">
      <w:pPr>
        <w:pStyle w:val="NoSpacing"/>
        <w:numPr>
          <w:ilvl w:val="0"/>
          <w:numId w:val="73"/>
        </w:numPr>
        <w:jc w:val="both"/>
      </w:pPr>
      <w:r w:rsidRPr="00A66E5A">
        <w:t>Hardware specifications should include following (as applicable):</w:t>
      </w:r>
    </w:p>
    <w:p w14:paraId="556E1DE6" w14:textId="2DAB0BF3" w:rsidR="006F2893" w:rsidRPr="00A66E5A" w:rsidRDefault="006F2893" w:rsidP="001B1D07">
      <w:pPr>
        <w:pStyle w:val="00Body"/>
        <w:numPr>
          <w:ilvl w:val="3"/>
          <w:numId w:val="44"/>
        </w:numPr>
        <w:jc w:val="both"/>
        <w:rPr>
          <w:rFonts w:cstheme="minorHAnsi"/>
        </w:rPr>
      </w:pPr>
      <w:r w:rsidRPr="00A66E5A">
        <w:rPr>
          <w:rFonts w:cstheme="minorHAnsi"/>
        </w:rPr>
        <w:t xml:space="preserve">Number of </w:t>
      </w:r>
      <w:r w:rsidR="006019B0" w:rsidRPr="00A66E5A">
        <w:rPr>
          <w:rFonts w:cstheme="minorHAnsi"/>
        </w:rPr>
        <w:t>virtual servers</w:t>
      </w:r>
      <w:r w:rsidRPr="00A66E5A">
        <w:rPr>
          <w:rFonts w:cstheme="minorHAnsi"/>
        </w:rPr>
        <w:t xml:space="preserve"> </w:t>
      </w:r>
    </w:p>
    <w:p w14:paraId="7C7DEA93" w14:textId="15F62D17" w:rsidR="006F2893" w:rsidRPr="00A66E5A" w:rsidRDefault="006F2893" w:rsidP="001B1D07">
      <w:pPr>
        <w:pStyle w:val="00Body"/>
        <w:numPr>
          <w:ilvl w:val="3"/>
          <w:numId w:val="44"/>
        </w:numPr>
        <w:jc w:val="both"/>
        <w:rPr>
          <w:rFonts w:cstheme="minorHAnsi"/>
        </w:rPr>
      </w:pPr>
      <w:r w:rsidRPr="00A66E5A">
        <w:rPr>
          <w:rFonts w:cstheme="minorHAnsi"/>
        </w:rPr>
        <w:t xml:space="preserve">Processor specifications including </w:t>
      </w:r>
      <w:r w:rsidR="00B60D6B" w:rsidRPr="00A66E5A">
        <w:rPr>
          <w:rFonts w:cstheme="minorHAnsi"/>
        </w:rPr>
        <w:t>number of Virtual Processor Cores</w:t>
      </w:r>
      <w:r w:rsidR="006019B0" w:rsidRPr="00A66E5A">
        <w:rPr>
          <w:rFonts w:cstheme="minorHAnsi"/>
        </w:rPr>
        <w:t xml:space="preserve"> in each virtual server.</w:t>
      </w:r>
    </w:p>
    <w:p w14:paraId="059D0A6F" w14:textId="496AD5B4" w:rsidR="006F2893" w:rsidRPr="00A66E5A" w:rsidRDefault="006F2893" w:rsidP="001B1D07">
      <w:pPr>
        <w:pStyle w:val="00Body"/>
        <w:numPr>
          <w:ilvl w:val="3"/>
          <w:numId w:val="44"/>
        </w:numPr>
        <w:jc w:val="both"/>
        <w:rPr>
          <w:rFonts w:cstheme="minorHAnsi"/>
        </w:rPr>
      </w:pPr>
      <w:r w:rsidRPr="00A66E5A">
        <w:rPr>
          <w:rFonts w:cstheme="minorHAnsi"/>
        </w:rPr>
        <w:t xml:space="preserve">Memory </w:t>
      </w:r>
      <w:r w:rsidR="006019B0" w:rsidRPr="00A66E5A">
        <w:rPr>
          <w:rFonts w:cstheme="minorHAnsi"/>
        </w:rPr>
        <w:t>requirement for each server.</w:t>
      </w:r>
      <w:r w:rsidRPr="00A66E5A">
        <w:rPr>
          <w:rFonts w:cstheme="minorHAnsi"/>
        </w:rPr>
        <w:t xml:space="preserve"> </w:t>
      </w:r>
    </w:p>
    <w:p w14:paraId="74A5EFB4" w14:textId="51DCE591" w:rsidR="006F2893" w:rsidRPr="00A66E5A" w:rsidRDefault="009D4E57" w:rsidP="001B1D07">
      <w:pPr>
        <w:pStyle w:val="00Body"/>
        <w:numPr>
          <w:ilvl w:val="3"/>
          <w:numId w:val="44"/>
        </w:numPr>
        <w:jc w:val="both"/>
        <w:rPr>
          <w:rFonts w:cstheme="minorHAnsi"/>
        </w:rPr>
      </w:pPr>
      <w:r w:rsidRPr="00A66E5A">
        <w:rPr>
          <w:rFonts w:cstheme="minorHAnsi"/>
        </w:rPr>
        <w:t>Storage Requirement</w:t>
      </w:r>
    </w:p>
    <w:p w14:paraId="1CE9D31D" w14:textId="77777777" w:rsidR="006F2893" w:rsidRPr="00A66E5A" w:rsidRDefault="006F2893" w:rsidP="001B1D07">
      <w:pPr>
        <w:pStyle w:val="00Body"/>
        <w:numPr>
          <w:ilvl w:val="3"/>
          <w:numId w:val="44"/>
        </w:numPr>
        <w:jc w:val="both"/>
        <w:rPr>
          <w:rFonts w:cstheme="minorHAnsi"/>
        </w:rPr>
      </w:pPr>
      <w:r w:rsidRPr="00A66E5A">
        <w:rPr>
          <w:rFonts w:cstheme="minorHAnsi"/>
        </w:rPr>
        <w:t>Operating System with version details</w:t>
      </w:r>
    </w:p>
    <w:p w14:paraId="622755AA" w14:textId="3D6EE8A2" w:rsidR="006F2893" w:rsidRPr="00A66E5A" w:rsidRDefault="006F2893" w:rsidP="001B1D07">
      <w:pPr>
        <w:pStyle w:val="ListParagraph"/>
        <w:numPr>
          <w:ilvl w:val="2"/>
          <w:numId w:val="50"/>
        </w:numPr>
        <w:jc w:val="both"/>
        <w:rPr>
          <w:rFonts w:cstheme="minorHAnsi"/>
        </w:rPr>
      </w:pPr>
      <w:r w:rsidRPr="00A66E5A">
        <w:rPr>
          <w:rFonts w:cstheme="minorHAnsi"/>
        </w:rPr>
        <w:t>Ensure compliance with data retention requirements</w:t>
      </w:r>
    </w:p>
    <w:p w14:paraId="1A0E41F0" w14:textId="77777777" w:rsidR="006F2893" w:rsidRPr="00A66E5A" w:rsidRDefault="006F2893" w:rsidP="001B1D07">
      <w:pPr>
        <w:pStyle w:val="NoSpacing"/>
        <w:numPr>
          <w:ilvl w:val="0"/>
          <w:numId w:val="70"/>
        </w:numPr>
        <w:jc w:val="both"/>
      </w:pPr>
      <w:r w:rsidRPr="00A66E5A">
        <w:t>Ensure online data availability for 3 years and archive data after 3 years based on agreement with Bank</w:t>
      </w:r>
    </w:p>
    <w:p w14:paraId="30044C3C" w14:textId="77777777" w:rsidR="006F2893" w:rsidRPr="00A66E5A" w:rsidRDefault="006F2893" w:rsidP="001B1D07">
      <w:pPr>
        <w:pStyle w:val="NoSpacing"/>
        <w:numPr>
          <w:ilvl w:val="0"/>
          <w:numId w:val="70"/>
        </w:numPr>
        <w:jc w:val="both"/>
      </w:pPr>
      <w:r w:rsidRPr="00A66E5A">
        <w:t>Ensure archived data is available for 7 years from the date of archival and is retrieved when required by the bank</w:t>
      </w:r>
    </w:p>
    <w:p w14:paraId="2FED6E8B" w14:textId="77777777" w:rsidR="006F2893" w:rsidRPr="00A66E5A" w:rsidRDefault="006F2893" w:rsidP="001B1D07">
      <w:pPr>
        <w:pStyle w:val="NoSpacing"/>
        <w:numPr>
          <w:ilvl w:val="0"/>
          <w:numId w:val="70"/>
        </w:numPr>
        <w:jc w:val="both"/>
      </w:pPr>
      <w:r w:rsidRPr="00A66E5A">
        <w:t>Ensure data purging happens only after approval from the Bank</w:t>
      </w:r>
    </w:p>
    <w:p w14:paraId="42B68EAE" w14:textId="77777777" w:rsidR="006F2893" w:rsidRPr="00A66E5A" w:rsidRDefault="006F2893" w:rsidP="001B1D07">
      <w:pPr>
        <w:pStyle w:val="NoSpacing"/>
        <w:numPr>
          <w:ilvl w:val="0"/>
          <w:numId w:val="70"/>
        </w:numPr>
        <w:jc w:val="both"/>
      </w:pPr>
      <w:r w:rsidRPr="00A66E5A">
        <w:t xml:space="preserve">Ensure data backup/archival solution is modular </w:t>
      </w:r>
    </w:p>
    <w:p w14:paraId="1E5E474A" w14:textId="77777777" w:rsidR="00C50634" w:rsidRPr="00A66E5A" w:rsidRDefault="00C50634" w:rsidP="00C50634">
      <w:pPr>
        <w:pStyle w:val="NoSpacing"/>
        <w:ind w:left="1800"/>
        <w:jc w:val="both"/>
      </w:pPr>
    </w:p>
    <w:p w14:paraId="449A9285" w14:textId="6DC315F3" w:rsidR="00505192" w:rsidRPr="00A66E5A" w:rsidRDefault="00505192" w:rsidP="001B1D07">
      <w:pPr>
        <w:pStyle w:val="ListParagraph"/>
        <w:numPr>
          <w:ilvl w:val="2"/>
          <w:numId w:val="50"/>
        </w:numPr>
        <w:jc w:val="both"/>
        <w:rPr>
          <w:rFonts w:cstheme="minorHAnsi"/>
        </w:rPr>
      </w:pPr>
      <w:r w:rsidRPr="00A66E5A">
        <w:rPr>
          <w:rFonts w:cstheme="minorHAnsi"/>
        </w:rPr>
        <w:t xml:space="preserve">Implement flawless </w:t>
      </w:r>
      <w:r w:rsidR="007E34FC" w:rsidRPr="00A66E5A">
        <w:rPr>
          <w:rFonts w:cstheme="minorHAnsi"/>
        </w:rPr>
        <w:t>switching of all the services under purview of this RFP to Disaster Recovery (DR) sites (including Near-DR) during DR drill as and when decided by Bank or in case of non-availability of primary / DC site</w:t>
      </w:r>
    </w:p>
    <w:p w14:paraId="708C8E49" w14:textId="75DA5F84" w:rsidR="006F2893" w:rsidRPr="00A66E5A" w:rsidRDefault="006F2893" w:rsidP="001B1D07">
      <w:pPr>
        <w:pStyle w:val="ListParagraph"/>
        <w:numPr>
          <w:ilvl w:val="2"/>
          <w:numId w:val="50"/>
        </w:numPr>
        <w:jc w:val="both"/>
        <w:rPr>
          <w:rFonts w:cstheme="minorHAnsi"/>
        </w:rPr>
      </w:pPr>
      <w:r w:rsidRPr="00A66E5A">
        <w:rPr>
          <w:rFonts w:cstheme="minorHAnsi"/>
        </w:rPr>
        <w:t xml:space="preserve">Proactively monitor </w:t>
      </w:r>
      <w:r w:rsidR="00BD37EB" w:rsidRPr="00A66E5A">
        <w:rPr>
          <w:rFonts w:cstheme="minorHAnsi"/>
        </w:rPr>
        <w:t>Digital Lending Platform</w:t>
      </w:r>
      <w:r w:rsidRPr="00A66E5A">
        <w:rPr>
          <w:rFonts w:cstheme="minorHAnsi"/>
        </w:rPr>
        <w:t xml:space="preserve"> infrastructure for availability, performance, latency etc. and ensure optimal performance </w:t>
      </w:r>
      <w:r w:rsidR="004044C8" w:rsidRPr="00A66E5A">
        <w:rPr>
          <w:rFonts w:cstheme="minorHAnsi"/>
        </w:rPr>
        <w:t xml:space="preserve">as </w:t>
      </w:r>
      <w:r w:rsidRPr="00A66E5A">
        <w:rPr>
          <w:rFonts w:cstheme="minorHAnsi"/>
        </w:rPr>
        <w:t>per SLA</w:t>
      </w:r>
    </w:p>
    <w:p w14:paraId="6944DE4A" w14:textId="5F311627" w:rsidR="0035343B" w:rsidRPr="00A66E5A" w:rsidRDefault="0035343B" w:rsidP="001B1D07">
      <w:pPr>
        <w:pStyle w:val="ListParagraph"/>
        <w:numPr>
          <w:ilvl w:val="2"/>
          <w:numId w:val="50"/>
        </w:numPr>
        <w:jc w:val="both"/>
        <w:rPr>
          <w:rFonts w:cstheme="minorHAnsi"/>
        </w:rPr>
      </w:pPr>
      <w:r w:rsidRPr="00A66E5A">
        <w:rPr>
          <w:rFonts w:cstheme="minorHAnsi"/>
        </w:rPr>
        <w:t xml:space="preserve">Ensure </w:t>
      </w:r>
      <w:r w:rsidR="000543B9" w:rsidRPr="00A66E5A">
        <w:rPr>
          <w:rFonts w:cstheme="minorHAnsi"/>
        </w:rPr>
        <w:t xml:space="preserve">regular backups are being created </w:t>
      </w:r>
      <w:r w:rsidR="009546E0" w:rsidRPr="00A66E5A">
        <w:rPr>
          <w:rFonts w:cstheme="minorHAnsi"/>
        </w:rPr>
        <w:t xml:space="preserve">as per process agreed with the Bank and conduct periodic testing </w:t>
      </w:r>
      <w:r w:rsidR="006B60D9" w:rsidRPr="00A66E5A">
        <w:rPr>
          <w:rFonts w:cstheme="minorHAnsi"/>
        </w:rPr>
        <w:t>of backup restoration process</w:t>
      </w:r>
    </w:p>
    <w:p w14:paraId="5B3B87FF" w14:textId="77777777" w:rsidR="006F2893" w:rsidRPr="00A66E5A" w:rsidRDefault="006F2893" w:rsidP="001B1D07">
      <w:pPr>
        <w:pStyle w:val="ListParagraph"/>
        <w:numPr>
          <w:ilvl w:val="2"/>
          <w:numId w:val="50"/>
        </w:numPr>
        <w:jc w:val="both"/>
        <w:rPr>
          <w:rFonts w:cstheme="minorHAnsi"/>
        </w:rPr>
      </w:pPr>
      <w:r w:rsidRPr="00A66E5A">
        <w:rPr>
          <w:rFonts w:cstheme="minorHAnsi"/>
        </w:rPr>
        <w:t>Periodically conduct capacity planning (at least once in six months &amp; ad-hoc basis if there is surge in volume) and advise the Bank on infrastructure upgrade requirements with detailed explanation</w:t>
      </w:r>
    </w:p>
    <w:p w14:paraId="15DD16AF" w14:textId="7FEB453F" w:rsidR="006F2893" w:rsidRPr="00A66E5A" w:rsidRDefault="006F2893" w:rsidP="001B1D07">
      <w:pPr>
        <w:pStyle w:val="ListParagraph"/>
        <w:numPr>
          <w:ilvl w:val="2"/>
          <w:numId w:val="50"/>
        </w:numPr>
        <w:jc w:val="both"/>
        <w:rPr>
          <w:rFonts w:cstheme="minorHAnsi"/>
        </w:rPr>
      </w:pPr>
      <w:r w:rsidRPr="00A66E5A">
        <w:rPr>
          <w:rFonts w:cstheme="minorHAnsi"/>
        </w:rPr>
        <w:t>Provide detailed bill of material</w:t>
      </w:r>
      <w:r w:rsidR="0064477A" w:rsidRPr="00A66E5A">
        <w:rPr>
          <w:rFonts w:cstheme="minorHAnsi"/>
        </w:rPr>
        <w:t xml:space="preserve"> (as detailed in Commercial Bid -Annexure II)</w:t>
      </w:r>
      <w:r w:rsidRPr="00A66E5A">
        <w:rPr>
          <w:rFonts w:cstheme="minorHAnsi"/>
        </w:rPr>
        <w:t xml:space="preserve"> for all components which need to be provided by the </w:t>
      </w:r>
      <w:r w:rsidR="00551FB7" w:rsidRPr="00A66E5A">
        <w:rPr>
          <w:rFonts w:cstheme="minorHAnsi"/>
        </w:rPr>
        <w:t>Bidder</w:t>
      </w:r>
      <w:r w:rsidRPr="00A66E5A">
        <w:rPr>
          <w:rFonts w:cstheme="minorHAnsi"/>
        </w:rPr>
        <w:t>, including software components</w:t>
      </w:r>
      <w:r w:rsidR="00F720B7" w:rsidRPr="00A66E5A">
        <w:rPr>
          <w:rFonts w:cstheme="minorHAnsi"/>
        </w:rPr>
        <w:t xml:space="preserve"> </w:t>
      </w:r>
      <w:r w:rsidRPr="00A66E5A">
        <w:rPr>
          <w:rFonts w:cstheme="minorHAnsi"/>
        </w:rPr>
        <w:t xml:space="preserve"> etc. and manpower for each year</w:t>
      </w:r>
    </w:p>
    <w:p w14:paraId="0E23B8AA" w14:textId="77777777" w:rsidR="006F2893" w:rsidRPr="00A66E5A" w:rsidRDefault="006F2893" w:rsidP="001B1D07">
      <w:pPr>
        <w:pStyle w:val="NoSpacing"/>
        <w:numPr>
          <w:ilvl w:val="0"/>
          <w:numId w:val="69"/>
        </w:numPr>
        <w:jc w:val="both"/>
      </w:pPr>
      <w:r w:rsidRPr="00A66E5A">
        <w:t>Provide separate hardware requirements for each environment (Production Data Center (DC), Production Disaster Recovery (DR), Near DR, Development/Test and UAT)</w:t>
      </w:r>
    </w:p>
    <w:p w14:paraId="06DE01B8" w14:textId="5B6D93F5" w:rsidR="006F2893" w:rsidRPr="00A66E5A" w:rsidRDefault="006F2893" w:rsidP="001B1D07">
      <w:pPr>
        <w:pStyle w:val="NoSpacing"/>
        <w:numPr>
          <w:ilvl w:val="0"/>
          <w:numId w:val="69"/>
        </w:numPr>
        <w:jc w:val="both"/>
      </w:pPr>
      <w:r w:rsidRPr="00A66E5A">
        <w:lastRenderedPageBreak/>
        <w:t xml:space="preserve">Cost estimate should be provided in the format mentioned in Bill of Material section &lt;Annexure </w:t>
      </w:r>
      <w:r w:rsidR="000121C5" w:rsidRPr="00A66E5A">
        <w:t>2 &gt;</w:t>
      </w:r>
    </w:p>
    <w:p w14:paraId="3A50C794" w14:textId="77777777" w:rsidR="00813830" w:rsidRPr="00A66E5A" w:rsidRDefault="00813830" w:rsidP="00813830">
      <w:pPr>
        <w:pStyle w:val="NoSpacing"/>
        <w:ind w:left="1800"/>
        <w:jc w:val="both"/>
      </w:pPr>
    </w:p>
    <w:p w14:paraId="76C68FCA" w14:textId="3522C4CC" w:rsidR="002A0612" w:rsidRPr="00A66E5A" w:rsidRDefault="00486C7C" w:rsidP="001B1D07">
      <w:pPr>
        <w:pStyle w:val="Heading2"/>
        <w:numPr>
          <w:ilvl w:val="1"/>
          <w:numId w:val="41"/>
        </w:numPr>
        <w:tabs>
          <w:tab w:val="clear" w:pos="2160"/>
        </w:tabs>
        <w:spacing w:before="120" w:after="120"/>
        <w:ind w:left="709" w:hanging="709"/>
        <w:jc w:val="both"/>
        <w:rPr>
          <w:rFonts w:cstheme="minorHAnsi"/>
          <w:b/>
          <w:bCs/>
        </w:rPr>
      </w:pPr>
      <w:bookmarkStart w:id="187" w:name="_Toc123749970"/>
      <w:r w:rsidRPr="00A66E5A">
        <w:rPr>
          <w:rFonts w:cstheme="minorHAnsi"/>
          <w:b/>
          <w:bCs/>
        </w:rPr>
        <w:t>Disaster Recovery Mechanism</w:t>
      </w:r>
      <w:bookmarkEnd w:id="187"/>
    </w:p>
    <w:p w14:paraId="6A4E3527" w14:textId="3492F644" w:rsidR="00A156A8" w:rsidRPr="00A66E5A" w:rsidRDefault="00B902BE" w:rsidP="00D75FFD">
      <w:pPr>
        <w:pStyle w:val="00Body"/>
        <w:ind w:left="720"/>
        <w:jc w:val="both"/>
        <w:rPr>
          <w:rFonts w:cstheme="minorHAnsi"/>
        </w:rPr>
      </w:pPr>
      <w:r w:rsidRPr="00A66E5A">
        <w:rPr>
          <w:rFonts w:cstheme="minorHAnsi"/>
        </w:rPr>
        <w:t>In addition to disaster recover</w:t>
      </w:r>
      <w:r w:rsidR="000800FE" w:rsidRPr="00A66E5A">
        <w:rPr>
          <w:rFonts w:cstheme="minorHAnsi"/>
        </w:rPr>
        <w:t>y</w:t>
      </w:r>
      <w:r w:rsidRPr="00A66E5A">
        <w:rPr>
          <w:rFonts w:cstheme="minorHAnsi"/>
        </w:rPr>
        <w:t xml:space="preserve"> requirements mentioned in other scope sections, t</w:t>
      </w:r>
      <w:r w:rsidR="00A156A8" w:rsidRPr="00A66E5A">
        <w:rPr>
          <w:rFonts w:cstheme="minorHAnsi"/>
        </w:rPr>
        <w:t>he successful bidder should:</w:t>
      </w:r>
    </w:p>
    <w:p w14:paraId="6FEF983A" w14:textId="0F9B8B6A" w:rsidR="00F416F3" w:rsidRPr="00A66E5A" w:rsidRDefault="001A0FEC" w:rsidP="001B1D07">
      <w:pPr>
        <w:pStyle w:val="ListParagraph"/>
        <w:numPr>
          <w:ilvl w:val="1"/>
          <w:numId w:val="76"/>
        </w:numPr>
        <w:ind w:left="709" w:hanging="709"/>
        <w:jc w:val="both"/>
        <w:rPr>
          <w:rFonts w:cstheme="minorHAnsi"/>
        </w:rPr>
      </w:pPr>
      <w:r w:rsidRPr="00A66E5A">
        <w:rPr>
          <w:rFonts w:cstheme="minorHAnsi"/>
        </w:rPr>
        <w:t>Ensure t</w:t>
      </w:r>
      <w:r w:rsidR="00302598" w:rsidRPr="00A66E5A">
        <w:rPr>
          <w:rFonts w:cstheme="minorHAnsi"/>
        </w:rPr>
        <w:t xml:space="preserve">he Digital </w:t>
      </w:r>
      <w:r w:rsidR="00BB429B" w:rsidRPr="00A66E5A">
        <w:rPr>
          <w:rFonts w:cstheme="minorHAnsi"/>
        </w:rPr>
        <w:t xml:space="preserve">Lending </w:t>
      </w:r>
      <w:r w:rsidR="00302598" w:rsidRPr="00A66E5A">
        <w:rPr>
          <w:rFonts w:cstheme="minorHAnsi"/>
        </w:rPr>
        <w:t xml:space="preserve"> Platform i</w:t>
      </w:r>
      <w:r w:rsidR="00F416F3" w:rsidRPr="00A66E5A">
        <w:rPr>
          <w:rFonts w:cstheme="minorHAnsi"/>
        </w:rPr>
        <w:t>s capable</w:t>
      </w:r>
      <w:r w:rsidRPr="00A66E5A">
        <w:rPr>
          <w:rFonts w:cstheme="minorHAnsi"/>
        </w:rPr>
        <w:t xml:space="preserve"> of</w:t>
      </w:r>
      <w:r w:rsidR="00F416F3" w:rsidRPr="00A66E5A">
        <w:rPr>
          <w:rFonts w:cstheme="minorHAnsi"/>
        </w:rPr>
        <w:t xml:space="preserve"> </w:t>
      </w:r>
      <w:r w:rsidR="0069096B" w:rsidRPr="00A66E5A">
        <w:rPr>
          <w:rFonts w:cstheme="minorHAnsi"/>
        </w:rPr>
        <w:t>a</w:t>
      </w:r>
      <w:r w:rsidR="00F416F3" w:rsidRPr="00A66E5A">
        <w:rPr>
          <w:rFonts w:cstheme="minorHAnsi"/>
        </w:rPr>
        <w:t>nd compatible for Disaster Recovery Implementation</w:t>
      </w:r>
      <w:r w:rsidRPr="00A66E5A">
        <w:rPr>
          <w:rFonts w:cstheme="minorHAnsi"/>
        </w:rPr>
        <w:t xml:space="preserve"> with Recovery</w:t>
      </w:r>
    </w:p>
    <w:p w14:paraId="18F1073E" w14:textId="498F254F" w:rsidR="00B902BE" w:rsidRPr="00A66E5A" w:rsidRDefault="001A0FEC" w:rsidP="001B1D07">
      <w:pPr>
        <w:pStyle w:val="ListParagraph"/>
        <w:numPr>
          <w:ilvl w:val="1"/>
          <w:numId w:val="76"/>
        </w:numPr>
        <w:ind w:left="709" w:hanging="709"/>
        <w:jc w:val="both"/>
        <w:rPr>
          <w:rFonts w:cstheme="minorHAnsi"/>
        </w:rPr>
      </w:pPr>
      <w:r w:rsidRPr="00A66E5A">
        <w:rPr>
          <w:rFonts w:cstheme="minorHAnsi"/>
        </w:rPr>
        <w:t>Ensure t</w:t>
      </w:r>
      <w:r w:rsidR="00302598" w:rsidRPr="00A66E5A">
        <w:rPr>
          <w:rFonts w:cstheme="minorHAnsi"/>
        </w:rPr>
        <w:t xml:space="preserve">he Digital </w:t>
      </w:r>
      <w:r w:rsidR="00BB429B" w:rsidRPr="00A66E5A">
        <w:rPr>
          <w:rFonts w:cstheme="minorHAnsi"/>
        </w:rPr>
        <w:t xml:space="preserve">Lending </w:t>
      </w:r>
      <w:r w:rsidR="00302598" w:rsidRPr="00A66E5A">
        <w:rPr>
          <w:rFonts w:cstheme="minorHAnsi"/>
        </w:rPr>
        <w:t>Platform m</w:t>
      </w:r>
      <w:r w:rsidR="0069096B" w:rsidRPr="00A66E5A">
        <w:rPr>
          <w:rFonts w:cstheme="minorHAnsi"/>
        </w:rPr>
        <w:t xml:space="preserve">eets Point Objective (RPO) - 0 minutes and Recovery Time Objective (RTO) </w:t>
      </w:r>
      <w:r w:rsidR="001879DB" w:rsidRPr="00A66E5A">
        <w:rPr>
          <w:rFonts w:cstheme="minorHAnsi"/>
        </w:rPr>
        <w:t>–</w:t>
      </w:r>
      <w:r w:rsidR="0069096B" w:rsidRPr="00A66E5A">
        <w:rPr>
          <w:rFonts w:cstheme="minorHAnsi"/>
        </w:rPr>
        <w:t xml:space="preserve"> </w:t>
      </w:r>
      <w:r w:rsidR="001879DB" w:rsidRPr="00A66E5A">
        <w:rPr>
          <w:rFonts w:cstheme="minorHAnsi"/>
        </w:rPr>
        <w:t xml:space="preserve">90 </w:t>
      </w:r>
      <w:r w:rsidR="0069096B" w:rsidRPr="00A66E5A">
        <w:rPr>
          <w:rFonts w:cstheme="minorHAnsi"/>
        </w:rPr>
        <w:t>minutes</w:t>
      </w:r>
    </w:p>
    <w:p w14:paraId="2B367A30" w14:textId="1BDBE20D" w:rsidR="00B902BE" w:rsidRPr="00A66E5A" w:rsidRDefault="00B902BE" w:rsidP="001B1D07">
      <w:pPr>
        <w:pStyle w:val="NoSpacing"/>
        <w:numPr>
          <w:ilvl w:val="0"/>
          <w:numId w:val="74"/>
        </w:numPr>
        <w:ind w:left="1134" w:hanging="425"/>
        <w:jc w:val="both"/>
        <w:rPr>
          <w:rStyle w:val="ListParagraphChar"/>
          <w:rFonts w:eastAsiaTheme="minorEastAsia" w:cstheme="minorBidi"/>
          <w:szCs w:val="22"/>
        </w:rPr>
      </w:pPr>
      <w:r w:rsidRPr="00A66E5A">
        <w:rPr>
          <w:rStyle w:val="ListParagraphChar"/>
          <w:rFonts w:eastAsiaTheme="minorEastAsia" w:cstheme="minorHAnsi"/>
        </w:rPr>
        <w:t xml:space="preserve">Bank also has made provisions of Near Site for, achieving zero / near zero RPO. Bidder will have to design solution to achieve Zero RPO </w:t>
      </w:r>
      <w:r w:rsidR="006D5295" w:rsidRPr="00A66E5A">
        <w:rPr>
          <w:rStyle w:val="ListParagraphChar"/>
          <w:rFonts w:eastAsiaTheme="minorEastAsia" w:cstheme="minorHAnsi"/>
        </w:rPr>
        <w:t xml:space="preserve">in consultation with Bank </w:t>
      </w:r>
      <w:r w:rsidRPr="00A66E5A">
        <w:rPr>
          <w:rStyle w:val="ListParagraphChar"/>
          <w:rFonts w:eastAsiaTheme="minorEastAsia" w:cstheme="minorHAnsi"/>
        </w:rPr>
        <w:t xml:space="preserve">and </w:t>
      </w:r>
      <w:r w:rsidR="006D5295" w:rsidRPr="00A66E5A">
        <w:rPr>
          <w:rStyle w:val="ListParagraphChar"/>
          <w:rFonts w:eastAsiaTheme="minorEastAsia" w:cstheme="minorHAnsi"/>
        </w:rPr>
        <w:t>implement the same.</w:t>
      </w:r>
    </w:p>
    <w:p w14:paraId="638D02AD" w14:textId="77777777" w:rsidR="006D5295" w:rsidRPr="00A66E5A" w:rsidRDefault="006D5295" w:rsidP="006D5295">
      <w:pPr>
        <w:pStyle w:val="NoSpacing"/>
        <w:ind w:left="1800"/>
        <w:jc w:val="both"/>
      </w:pPr>
    </w:p>
    <w:p w14:paraId="20DA8A4B" w14:textId="5F041BD6" w:rsidR="00E45FBD" w:rsidRPr="00A66E5A" w:rsidRDefault="00E45FBD" w:rsidP="001B1D07">
      <w:pPr>
        <w:pStyle w:val="ListParagraph"/>
        <w:numPr>
          <w:ilvl w:val="1"/>
          <w:numId w:val="76"/>
        </w:numPr>
        <w:ind w:left="709" w:hanging="709"/>
        <w:jc w:val="both"/>
        <w:rPr>
          <w:rFonts w:cstheme="minorHAnsi"/>
        </w:rPr>
      </w:pPr>
      <w:r w:rsidRPr="00A66E5A">
        <w:rPr>
          <w:rFonts w:cstheme="minorHAnsi"/>
        </w:rPr>
        <w:t>D</w:t>
      </w:r>
      <w:r w:rsidR="002A0612" w:rsidRPr="00A66E5A">
        <w:rPr>
          <w:rFonts w:cstheme="minorHAnsi"/>
        </w:rPr>
        <w:t>escribe the provisions for</w:t>
      </w:r>
      <w:r w:rsidRPr="00A66E5A">
        <w:rPr>
          <w:rFonts w:cstheme="minorHAnsi"/>
        </w:rPr>
        <w:t xml:space="preserve"> </w:t>
      </w:r>
      <w:r w:rsidR="002A0612" w:rsidRPr="00A66E5A">
        <w:rPr>
          <w:rFonts w:cstheme="minorHAnsi"/>
        </w:rPr>
        <w:t>disaster recovery and show that the proposed solution facilitates disaster recovery</w:t>
      </w:r>
    </w:p>
    <w:p w14:paraId="718742EC" w14:textId="77777777" w:rsidR="00E45FBD" w:rsidRPr="00A66E5A" w:rsidRDefault="002A0612" w:rsidP="001B1D07">
      <w:pPr>
        <w:pStyle w:val="NoSpacing"/>
        <w:numPr>
          <w:ilvl w:val="0"/>
          <w:numId w:val="75"/>
        </w:numPr>
        <w:ind w:left="1134" w:hanging="425"/>
        <w:jc w:val="both"/>
      </w:pPr>
      <w:r w:rsidRPr="00A66E5A">
        <w:t>The bidder needs to submit the technical architecture relating to data replication between primary and secondary site</w:t>
      </w:r>
    </w:p>
    <w:p w14:paraId="4B893073" w14:textId="0FCE0F66" w:rsidR="002A0612" w:rsidRPr="00A66E5A" w:rsidRDefault="002A0612" w:rsidP="001B1D07">
      <w:pPr>
        <w:pStyle w:val="NoSpacing"/>
        <w:numPr>
          <w:ilvl w:val="0"/>
          <w:numId w:val="75"/>
        </w:numPr>
        <w:ind w:left="1134" w:hanging="425"/>
        <w:jc w:val="both"/>
      </w:pPr>
      <w:r w:rsidRPr="00A66E5A">
        <w:t>Proper Backup policy should be considered in implementation plan</w:t>
      </w:r>
    </w:p>
    <w:p w14:paraId="72EF8CE0" w14:textId="77777777" w:rsidR="000848C5" w:rsidRPr="00A66E5A" w:rsidRDefault="000848C5" w:rsidP="000848C5">
      <w:pPr>
        <w:pStyle w:val="NoSpacing"/>
        <w:ind w:left="1800"/>
        <w:jc w:val="both"/>
      </w:pPr>
    </w:p>
    <w:p w14:paraId="5942670A" w14:textId="77777777" w:rsidR="00B902BE" w:rsidRPr="00A66E5A" w:rsidRDefault="00B902BE" w:rsidP="001B1D07">
      <w:pPr>
        <w:pStyle w:val="ListParagraph"/>
        <w:numPr>
          <w:ilvl w:val="1"/>
          <w:numId w:val="76"/>
        </w:numPr>
        <w:ind w:left="709" w:hanging="709"/>
        <w:jc w:val="both"/>
        <w:rPr>
          <w:rFonts w:cstheme="minorHAnsi"/>
        </w:rPr>
      </w:pPr>
      <w:r w:rsidRPr="00A66E5A">
        <w:rPr>
          <w:rFonts w:cstheme="minorHAnsi"/>
        </w:rPr>
        <w:t>Conduct at least one DR drill of the proposed solution in a quarter or as per Bank’s requirements</w:t>
      </w:r>
    </w:p>
    <w:p w14:paraId="1392250E" w14:textId="14C90A8D" w:rsidR="002A7181" w:rsidRPr="00A66E5A" w:rsidRDefault="00185879" w:rsidP="001B1D07">
      <w:pPr>
        <w:pStyle w:val="Heading2"/>
        <w:numPr>
          <w:ilvl w:val="1"/>
          <w:numId w:val="41"/>
        </w:numPr>
        <w:tabs>
          <w:tab w:val="clear" w:pos="2160"/>
        </w:tabs>
        <w:spacing w:before="120" w:after="120"/>
        <w:ind w:left="709" w:hanging="709"/>
        <w:jc w:val="both"/>
        <w:rPr>
          <w:rFonts w:cstheme="minorHAnsi"/>
          <w:b/>
          <w:bCs/>
        </w:rPr>
      </w:pPr>
      <w:bookmarkStart w:id="188" w:name="_Toc123749971"/>
      <w:r w:rsidRPr="00A66E5A">
        <w:rPr>
          <w:rFonts w:cstheme="minorHAnsi"/>
          <w:b/>
          <w:bCs/>
        </w:rPr>
        <w:t>Implementation Practices</w:t>
      </w:r>
      <w:bookmarkEnd w:id="188"/>
    </w:p>
    <w:p w14:paraId="1BC925BB" w14:textId="77777777" w:rsidR="00AE6840" w:rsidRPr="00A66E5A" w:rsidRDefault="00AE6840" w:rsidP="00D75FFD">
      <w:pPr>
        <w:pStyle w:val="00Body"/>
        <w:ind w:left="720"/>
        <w:jc w:val="both"/>
        <w:rPr>
          <w:rFonts w:cstheme="minorHAnsi"/>
        </w:rPr>
      </w:pPr>
      <w:r w:rsidRPr="00A66E5A">
        <w:rPr>
          <w:rFonts w:cstheme="minorHAnsi"/>
        </w:rPr>
        <w:t>The successful bidder should:</w:t>
      </w:r>
    </w:p>
    <w:p w14:paraId="0EB9484F" w14:textId="5EB0B2A5" w:rsidR="00AE6840" w:rsidRPr="00A66E5A" w:rsidRDefault="00AE6840" w:rsidP="001B1D07">
      <w:pPr>
        <w:pStyle w:val="ListParagraph"/>
        <w:numPr>
          <w:ilvl w:val="1"/>
          <w:numId w:val="77"/>
        </w:numPr>
        <w:ind w:left="709" w:hanging="709"/>
        <w:jc w:val="both"/>
        <w:rPr>
          <w:rFonts w:cstheme="minorHAnsi"/>
        </w:rPr>
      </w:pPr>
      <w:r w:rsidRPr="00A66E5A">
        <w:rPr>
          <w:rFonts w:cstheme="minorHAnsi"/>
        </w:rPr>
        <w:t>Prepare a project plan and a resource deployment plan for implementing the Digital Lending Platform in the Bank</w:t>
      </w:r>
    </w:p>
    <w:p w14:paraId="2CD1EC70" w14:textId="702B60BD" w:rsidR="001A7D17" w:rsidRPr="00A66E5A" w:rsidRDefault="001A7D17" w:rsidP="001B1D07">
      <w:pPr>
        <w:pStyle w:val="ListParagraph"/>
        <w:numPr>
          <w:ilvl w:val="1"/>
          <w:numId w:val="77"/>
        </w:numPr>
        <w:ind w:left="709" w:hanging="709"/>
        <w:jc w:val="both"/>
        <w:rPr>
          <w:rFonts w:cstheme="minorHAnsi"/>
        </w:rPr>
      </w:pPr>
      <w:r w:rsidRPr="00A66E5A">
        <w:rPr>
          <w:rFonts w:cstheme="minorHAnsi"/>
        </w:rPr>
        <w:t>Bidder should ensure OEM services and resources for end to end implementation</w:t>
      </w:r>
    </w:p>
    <w:p w14:paraId="7517BC36" w14:textId="77777777" w:rsidR="00AE6840" w:rsidRPr="00A66E5A" w:rsidRDefault="00AE6840" w:rsidP="001B1D07">
      <w:pPr>
        <w:pStyle w:val="ListParagraph"/>
        <w:numPr>
          <w:ilvl w:val="1"/>
          <w:numId w:val="77"/>
        </w:numPr>
        <w:ind w:left="709" w:hanging="709"/>
        <w:jc w:val="both"/>
        <w:rPr>
          <w:rFonts w:cstheme="minorHAnsi"/>
        </w:rPr>
      </w:pPr>
      <w:r w:rsidRPr="00A66E5A">
        <w:rPr>
          <w:rFonts w:cstheme="minorHAnsi"/>
        </w:rPr>
        <w:t>Provide periodic updates on progress, risks, issues, and mitigation throughout the implementation phase</w:t>
      </w:r>
    </w:p>
    <w:p w14:paraId="2A9C68B1" w14:textId="77777777" w:rsidR="00AE6840" w:rsidRPr="00A66E5A" w:rsidRDefault="00AE6840" w:rsidP="001B1D07">
      <w:pPr>
        <w:pStyle w:val="ListParagraph"/>
        <w:numPr>
          <w:ilvl w:val="1"/>
          <w:numId w:val="77"/>
        </w:numPr>
        <w:ind w:left="709" w:hanging="709"/>
        <w:jc w:val="both"/>
        <w:rPr>
          <w:rFonts w:cstheme="minorHAnsi"/>
        </w:rPr>
      </w:pPr>
      <w:r w:rsidRPr="00A66E5A">
        <w:rPr>
          <w:rFonts w:cstheme="minorHAnsi"/>
        </w:rPr>
        <w:t xml:space="preserve">Use Agile methodology and </w:t>
      </w:r>
      <w:proofErr w:type="spellStart"/>
      <w:r w:rsidRPr="00A66E5A">
        <w:rPr>
          <w:rFonts w:cstheme="minorHAnsi"/>
        </w:rPr>
        <w:t>DevSecOps</w:t>
      </w:r>
      <w:proofErr w:type="spellEnd"/>
      <w:r w:rsidRPr="00A66E5A">
        <w:rPr>
          <w:rFonts w:cstheme="minorHAnsi"/>
        </w:rPr>
        <w:t xml:space="preserve"> for the implementation to ensure evolving requirements are incorporated in a live platform</w:t>
      </w:r>
    </w:p>
    <w:p w14:paraId="67E147E9" w14:textId="77777777" w:rsidR="00813830" w:rsidRPr="00A66E5A" w:rsidRDefault="00AE6840" w:rsidP="001B1D07">
      <w:pPr>
        <w:pStyle w:val="ListParagraph"/>
        <w:numPr>
          <w:ilvl w:val="1"/>
          <w:numId w:val="77"/>
        </w:numPr>
        <w:ind w:left="709" w:hanging="709"/>
        <w:jc w:val="both"/>
        <w:rPr>
          <w:rFonts w:cstheme="minorHAnsi"/>
        </w:rPr>
      </w:pPr>
      <w:r w:rsidRPr="00A66E5A">
        <w:rPr>
          <w:rFonts w:cstheme="minorHAnsi"/>
        </w:rPr>
        <w:t xml:space="preserve">Maintain code base of each </w:t>
      </w:r>
      <w:proofErr w:type="spellStart"/>
      <w:r w:rsidRPr="00A66E5A">
        <w:rPr>
          <w:rFonts w:cstheme="minorHAnsi"/>
        </w:rPr>
        <w:t>microservice</w:t>
      </w:r>
      <w:proofErr w:type="spellEnd"/>
      <w:r w:rsidRPr="00A66E5A">
        <w:rPr>
          <w:rFonts w:cstheme="minorHAnsi"/>
        </w:rPr>
        <w:t xml:space="preserve"> as a separate code repository, with best practices such as branches, tagging etc. Details of code ownership and IP are listed in the Licensing section</w:t>
      </w:r>
    </w:p>
    <w:p w14:paraId="662DD95B" w14:textId="77777777" w:rsidR="00813830" w:rsidRPr="00A66E5A" w:rsidRDefault="00AE6840" w:rsidP="001B1D07">
      <w:pPr>
        <w:pStyle w:val="ListParagraph"/>
        <w:numPr>
          <w:ilvl w:val="2"/>
          <w:numId w:val="77"/>
        </w:numPr>
        <w:ind w:left="1560" w:hanging="851"/>
        <w:jc w:val="both"/>
        <w:rPr>
          <w:rFonts w:cstheme="minorHAnsi"/>
        </w:rPr>
      </w:pPr>
      <w:r w:rsidRPr="00A66E5A">
        <w:rPr>
          <w:rFonts w:cstheme="minorHAnsi"/>
        </w:rPr>
        <w:t xml:space="preserve">Ensure continued compatibility with newer versions of leading mobile operating systems including </w:t>
      </w:r>
      <w:proofErr w:type="spellStart"/>
      <w:r w:rsidRPr="00A66E5A">
        <w:rPr>
          <w:rFonts w:cstheme="minorHAnsi"/>
        </w:rPr>
        <w:t>iOS</w:t>
      </w:r>
      <w:proofErr w:type="spellEnd"/>
      <w:r w:rsidRPr="00A66E5A">
        <w:rPr>
          <w:rFonts w:cstheme="minorHAnsi"/>
        </w:rPr>
        <w:t>, Android etc. and form factors of popular devices as and when they are released</w:t>
      </w:r>
    </w:p>
    <w:p w14:paraId="4DAD9BE2" w14:textId="07F87784" w:rsidR="00AE6840" w:rsidRPr="00A66E5A" w:rsidRDefault="00AE6840" w:rsidP="001B1D07">
      <w:pPr>
        <w:pStyle w:val="ListParagraph"/>
        <w:numPr>
          <w:ilvl w:val="2"/>
          <w:numId w:val="77"/>
        </w:numPr>
        <w:ind w:left="1560" w:hanging="851"/>
        <w:jc w:val="both"/>
        <w:rPr>
          <w:rFonts w:cstheme="minorHAnsi"/>
        </w:rPr>
      </w:pPr>
      <w:r w:rsidRPr="00A66E5A">
        <w:rPr>
          <w:rFonts w:cstheme="minorHAnsi"/>
        </w:rPr>
        <w:lastRenderedPageBreak/>
        <w:t>Ensure continued compatibility with newer versions of leading browsers including Chrome, Safari, Firefox, IE, Edge etc. as and when they are released</w:t>
      </w:r>
    </w:p>
    <w:p w14:paraId="1841FA21" w14:textId="77777777" w:rsidR="00AE6840" w:rsidRPr="00A66E5A" w:rsidRDefault="00AE6840" w:rsidP="001B1D07">
      <w:pPr>
        <w:pStyle w:val="ListParagraph"/>
        <w:numPr>
          <w:ilvl w:val="1"/>
          <w:numId w:val="77"/>
        </w:numPr>
        <w:ind w:left="709" w:hanging="709"/>
        <w:jc w:val="both"/>
        <w:rPr>
          <w:rFonts w:cstheme="minorHAnsi"/>
        </w:rPr>
      </w:pPr>
      <w:r w:rsidRPr="00A66E5A">
        <w:rPr>
          <w:rFonts w:cstheme="minorHAnsi"/>
        </w:rPr>
        <w:t xml:space="preserve">Ensure all deployments across environments (development, SIT, UAT, pre-production, production) are directed through robust </w:t>
      </w:r>
      <w:proofErr w:type="spellStart"/>
      <w:r w:rsidRPr="00A66E5A">
        <w:rPr>
          <w:rFonts w:cstheme="minorHAnsi"/>
        </w:rPr>
        <w:t>DevSecOps</w:t>
      </w:r>
      <w:proofErr w:type="spellEnd"/>
      <w:r w:rsidRPr="00A66E5A">
        <w:rPr>
          <w:rFonts w:cstheme="minorHAnsi"/>
        </w:rPr>
        <w:t xml:space="preserve"> pipelines following stage-gated quality controls:</w:t>
      </w:r>
    </w:p>
    <w:p w14:paraId="36259357" w14:textId="2293861A" w:rsidR="00AE6840" w:rsidRPr="00A66E5A" w:rsidRDefault="00AE6840" w:rsidP="001B1D07">
      <w:pPr>
        <w:pStyle w:val="ListParagraph"/>
        <w:numPr>
          <w:ilvl w:val="2"/>
          <w:numId w:val="97"/>
        </w:numPr>
        <w:ind w:left="1560" w:hanging="851"/>
        <w:jc w:val="both"/>
        <w:rPr>
          <w:rFonts w:cstheme="minorHAnsi"/>
        </w:rPr>
      </w:pPr>
      <w:proofErr w:type="spellStart"/>
      <w:r w:rsidRPr="00A66E5A">
        <w:rPr>
          <w:rFonts w:cstheme="minorHAnsi"/>
        </w:rPr>
        <w:t>DevSecOps</w:t>
      </w:r>
      <w:proofErr w:type="spellEnd"/>
      <w:r w:rsidRPr="00A66E5A">
        <w:rPr>
          <w:rFonts w:cstheme="minorHAnsi"/>
        </w:rPr>
        <w:t xml:space="preserve"> pipelines should cover all stages of development and operations including plan, code, build, test, release, deploy, operate and monitor</w:t>
      </w:r>
    </w:p>
    <w:p w14:paraId="5A9231CB" w14:textId="77777777" w:rsidR="00AE6840" w:rsidRPr="00A66E5A" w:rsidRDefault="00AE6840" w:rsidP="001B1D07">
      <w:pPr>
        <w:pStyle w:val="ListParagraph"/>
        <w:numPr>
          <w:ilvl w:val="2"/>
          <w:numId w:val="97"/>
        </w:numPr>
        <w:ind w:left="1560" w:hanging="851"/>
        <w:jc w:val="both"/>
        <w:rPr>
          <w:rFonts w:cstheme="minorHAnsi"/>
        </w:rPr>
      </w:pPr>
      <w:proofErr w:type="spellStart"/>
      <w:r w:rsidRPr="00A66E5A">
        <w:rPr>
          <w:rFonts w:cstheme="minorHAnsi"/>
        </w:rPr>
        <w:t>DevSecOps</w:t>
      </w:r>
      <w:proofErr w:type="spellEnd"/>
      <w:r w:rsidRPr="00A66E5A">
        <w:rPr>
          <w:rFonts w:cstheme="minorHAnsi"/>
        </w:rPr>
        <w:t xml:space="preserve"> pipelines should have automation tools to enable continuous planning, continuous development, continuous integration, continuous deployment, continuous testing, continuous monitoring etc.</w:t>
      </w:r>
    </w:p>
    <w:p w14:paraId="358D13A3" w14:textId="77777777" w:rsidR="00AE6840" w:rsidRPr="00A66E5A" w:rsidRDefault="00AE6840" w:rsidP="001B1D07">
      <w:pPr>
        <w:pStyle w:val="ListParagraph"/>
        <w:numPr>
          <w:ilvl w:val="2"/>
          <w:numId w:val="97"/>
        </w:numPr>
        <w:ind w:left="1560" w:hanging="851"/>
        <w:jc w:val="both"/>
        <w:rPr>
          <w:rFonts w:cstheme="minorHAnsi"/>
        </w:rPr>
      </w:pPr>
      <w:r w:rsidRPr="00A66E5A">
        <w:rPr>
          <w:rFonts w:cstheme="minorHAnsi"/>
        </w:rPr>
        <w:t>Stages for quality control should cover code quality, code coverage, static code analysis, unit testing, integration testing, functional testing, dynamic code analysis, and non-functional testing including performance tests, security scans etc.</w:t>
      </w:r>
    </w:p>
    <w:p w14:paraId="0037145C" w14:textId="77777777" w:rsidR="00AE6840" w:rsidRPr="00A66E5A" w:rsidRDefault="00AE6840" w:rsidP="001B1D07">
      <w:pPr>
        <w:pStyle w:val="ListParagraph"/>
        <w:numPr>
          <w:ilvl w:val="2"/>
          <w:numId w:val="97"/>
        </w:numPr>
        <w:ind w:left="1560" w:hanging="851"/>
        <w:jc w:val="both"/>
        <w:rPr>
          <w:rFonts w:cstheme="minorHAnsi"/>
        </w:rPr>
      </w:pPr>
      <w:r w:rsidRPr="00A66E5A">
        <w:rPr>
          <w:rFonts w:cstheme="minorHAnsi"/>
        </w:rPr>
        <w:t>Monitoring of quality gates should be enabled through a dashboard and a report should be shared with the Bank for all release cycles</w:t>
      </w:r>
    </w:p>
    <w:p w14:paraId="5C14AD1D" w14:textId="77777777" w:rsidR="00AE6840" w:rsidRPr="00A66E5A" w:rsidRDefault="00AE6840" w:rsidP="001B1D07">
      <w:pPr>
        <w:pStyle w:val="ListParagraph"/>
        <w:numPr>
          <w:ilvl w:val="2"/>
          <w:numId w:val="97"/>
        </w:numPr>
        <w:ind w:left="1560" w:hanging="851"/>
        <w:jc w:val="both"/>
        <w:rPr>
          <w:rFonts w:cstheme="minorHAnsi"/>
        </w:rPr>
      </w:pPr>
      <w:r w:rsidRPr="00A66E5A">
        <w:rPr>
          <w:rFonts w:cstheme="minorHAnsi"/>
        </w:rPr>
        <w:t>Acceptance criteria for quality gates should be configurable and updated based on discussion with the Bank</w:t>
      </w:r>
    </w:p>
    <w:p w14:paraId="20422B5F" w14:textId="77777777" w:rsidR="00AE6840" w:rsidRPr="00A66E5A" w:rsidRDefault="00AE6840" w:rsidP="001B1D07">
      <w:pPr>
        <w:pStyle w:val="ListParagraph"/>
        <w:numPr>
          <w:ilvl w:val="1"/>
          <w:numId w:val="77"/>
        </w:numPr>
        <w:ind w:left="709" w:hanging="709"/>
        <w:jc w:val="both"/>
        <w:rPr>
          <w:rFonts w:cstheme="minorHAnsi"/>
        </w:rPr>
      </w:pPr>
      <w:r w:rsidRPr="00A66E5A">
        <w:rPr>
          <w:rFonts w:cstheme="minorHAnsi"/>
        </w:rPr>
        <w:t xml:space="preserve">Setup all tools and software required to enable above </w:t>
      </w:r>
      <w:proofErr w:type="spellStart"/>
      <w:r w:rsidRPr="00A66E5A">
        <w:rPr>
          <w:rFonts w:cstheme="minorHAnsi"/>
        </w:rPr>
        <w:t>DevSecOps</w:t>
      </w:r>
      <w:proofErr w:type="spellEnd"/>
      <w:r w:rsidRPr="00A66E5A">
        <w:rPr>
          <w:rFonts w:cstheme="minorHAnsi"/>
        </w:rPr>
        <w:t xml:space="preserve"> requirements including source code management, code review, code analysis, continuous build and deployment automation, release base management, automated testing, quality dashboard, backlog planning, log management, performance testing etc.</w:t>
      </w:r>
    </w:p>
    <w:p w14:paraId="2586AAB6"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60800" behindDoc="0" locked="0" layoutInCell="1" allowOverlap="1" wp14:anchorId="3B80FA1D" wp14:editId="5E0800ED">
                <wp:simplePos x="0" y="0"/>
                <wp:positionH relativeFrom="column">
                  <wp:posOffset>1539875</wp:posOffset>
                </wp:positionH>
                <wp:positionV relativeFrom="paragraph">
                  <wp:posOffset>249262</wp:posOffset>
                </wp:positionV>
                <wp:extent cx="933450" cy="829994"/>
                <wp:effectExtent l="0" t="0" r="19050" b="27305"/>
                <wp:wrapNone/>
                <wp:docPr id="7" name="Rectangle 5"/>
                <wp:cNvGraphicFramePr/>
                <a:graphic xmlns:a="http://schemas.openxmlformats.org/drawingml/2006/main">
                  <a:graphicData uri="http://schemas.microsoft.com/office/word/2010/wordprocessingShape">
                    <wps:wsp>
                      <wps:cNvSpPr/>
                      <wps:spPr>
                        <a:xfrm>
                          <a:off x="0" y="0"/>
                          <a:ext cx="933450" cy="829994"/>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0B070A1D"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Setup branch and checkout 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121.25pt;margin-top:19.65pt;width:73.5pt;height:65.3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" filled="f" strokecolor="black [3213]" strokeweight=".5pt">
                <v:stroke endcap="square"/>
                <v:textbox>
                  <w:txbxContent>
                    <w:p w14:paraId="0B070A1D"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Setup branch and checkout code</w:t>
                      </w:r>
                    </w:p>
                  </w:txbxContent>
                </v:textbox>
              </v:rect>
            </w:pict>
          </mc:Fallback>
        </mc:AlternateContent>
      </w:r>
      <w:r w:rsidRPr="00A66E5A">
        <w:rPr>
          <w:rFonts w:cstheme="minorHAnsi"/>
          <w:noProof/>
          <w:lang w:val="en-IN" w:eastAsia="en-IN"/>
        </w:rPr>
        <mc:AlternateContent>
          <mc:Choice Requires="wps">
            <w:drawing>
              <wp:anchor distT="0" distB="0" distL="114300" distR="114300" simplePos="0" relativeHeight="251664896" behindDoc="0" locked="0" layoutInCell="1" allowOverlap="1" wp14:anchorId="74186E7E" wp14:editId="6853D547">
                <wp:simplePos x="0" y="0"/>
                <wp:positionH relativeFrom="column">
                  <wp:posOffset>4691380</wp:posOffset>
                </wp:positionH>
                <wp:positionV relativeFrom="paragraph">
                  <wp:posOffset>266114</wp:posOffset>
                </wp:positionV>
                <wp:extent cx="933450" cy="704851"/>
                <wp:effectExtent l="0" t="0" r="19050" b="19050"/>
                <wp:wrapNone/>
                <wp:docPr id="11" name="Rectangle 5"/>
                <wp:cNvGraphicFramePr/>
                <a:graphic xmlns:a="http://schemas.openxmlformats.org/drawingml/2006/main">
                  <a:graphicData uri="http://schemas.microsoft.com/office/word/2010/wordprocessingShape">
                    <wps:wsp>
                      <wps:cNvSpPr/>
                      <wps:spPr>
                        <a:xfrm>
                          <a:off x="0" y="0"/>
                          <a:ext cx="933450" cy="704851"/>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4B7EDD46"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Continuous Integration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27" style="position:absolute;left:0;text-align:left;margin-left:369.4pt;margin-top:20.95pt;width:73.5pt;height:55.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" filled="f" strokecolor="black [3213]" strokeweight=".5pt">
                <v:stroke endcap="square"/>
                <v:textbox>
                  <w:txbxContent>
                    <w:p w14:paraId="4B7EDD46"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Continuous Integration Tests</w:t>
                      </w:r>
                    </w:p>
                  </w:txbxContent>
                </v:textbox>
              </v:rect>
            </w:pict>
          </mc:Fallback>
        </mc:AlternateContent>
      </w:r>
      <w:r w:rsidRPr="00A66E5A">
        <w:rPr>
          <w:rFonts w:cstheme="minorHAnsi"/>
          <w:noProof/>
          <w:lang w:val="en-IN" w:eastAsia="en-IN"/>
        </w:rPr>
        <mc:AlternateContent>
          <mc:Choice Requires="wps">
            <w:drawing>
              <wp:anchor distT="0" distB="0" distL="114300" distR="114300" simplePos="0" relativeHeight="251662848" behindDoc="0" locked="0" layoutInCell="1" allowOverlap="1" wp14:anchorId="7329E838" wp14:editId="29BEADF9">
                <wp:simplePos x="0" y="0"/>
                <wp:positionH relativeFrom="column">
                  <wp:posOffset>3123028</wp:posOffset>
                </wp:positionH>
                <wp:positionV relativeFrom="paragraph">
                  <wp:posOffset>269093</wp:posOffset>
                </wp:positionV>
                <wp:extent cx="933450" cy="704851"/>
                <wp:effectExtent l="0" t="0" r="19050" b="19050"/>
                <wp:wrapNone/>
                <wp:docPr id="9" name="Rectangle 5"/>
                <wp:cNvGraphicFramePr/>
                <a:graphic xmlns:a="http://schemas.openxmlformats.org/drawingml/2006/main">
                  <a:graphicData uri="http://schemas.microsoft.com/office/word/2010/wordprocessingShape">
                    <wps:wsp>
                      <wps:cNvSpPr/>
                      <wps:spPr>
                        <a:xfrm>
                          <a:off x="0" y="0"/>
                          <a:ext cx="933450" cy="704851"/>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F1A67E4"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Build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28" style="position:absolute;left:0;text-align:left;margin-left:245.9pt;margin-top:21.2pt;width:73.5pt;height:55.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" filled="f" strokecolor="black [3213]" strokeweight=".5pt">
                <v:stroke endcap="square"/>
                <v:textbox>
                  <w:txbxContent>
                    <w:p w14:paraId="3F1A67E4"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Build</w:t>
                      </w:r>
                    </w:p>
                  </w:txbxContent>
                </v:textbox>
              </v:rect>
            </w:pict>
          </mc:Fallback>
        </mc:AlternateContent>
      </w:r>
    </w:p>
    <w:p w14:paraId="3A4FE1BB" w14:textId="77777777" w:rsidR="00AE6840" w:rsidRPr="00A66E5A" w:rsidRDefault="00AE6840" w:rsidP="00D75FFD">
      <w:pPr>
        <w:pStyle w:val="00Body"/>
        <w:ind w:left="2160"/>
        <w:jc w:val="both"/>
        <w:rPr>
          <w:rFonts w:cstheme="minorHAnsi"/>
        </w:rPr>
      </w:pPr>
      <w:r w:rsidRPr="00A66E5A">
        <w:rPr>
          <w:rFonts w:cstheme="minorHAnsi"/>
          <w:noProof/>
          <w:lang w:val="en-IN" w:eastAsia="en-IN"/>
        </w:rPr>
        <mc:AlternateContent>
          <mc:Choice Requires="wps">
            <w:drawing>
              <wp:anchor distT="0" distB="0" distL="114300" distR="114300" simplePos="0" relativeHeight="251659776" behindDoc="0" locked="0" layoutInCell="1" allowOverlap="1" wp14:anchorId="1324E63A" wp14:editId="09A0FE77">
                <wp:simplePos x="0" y="0"/>
                <wp:positionH relativeFrom="column">
                  <wp:posOffset>0</wp:posOffset>
                </wp:positionH>
                <wp:positionV relativeFrom="paragraph">
                  <wp:posOffset>137160</wp:posOffset>
                </wp:positionV>
                <wp:extent cx="933450" cy="428625"/>
                <wp:effectExtent l="0" t="0" r="19050" b="28575"/>
                <wp:wrapNone/>
                <wp:docPr id="8" name="Rectangle 4"/>
                <wp:cNvGraphicFramePr/>
                <a:graphic xmlns:a="http://schemas.openxmlformats.org/drawingml/2006/main">
                  <a:graphicData uri="http://schemas.microsoft.com/office/word/2010/wordprocessingShape">
                    <wps:wsp>
                      <wps:cNvSpPr/>
                      <wps:spPr>
                        <a:xfrm>
                          <a:off x="0" y="0"/>
                          <a:ext cx="933450" cy="428625"/>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6E3D873"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9" style="position:absolute;left:0;text-align:left;margin-left:0;margin-top:10.8pt;width:73.5pt;height:33.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" filled="f" strokecolor="black [3213]" strokeweight=".5pt">
                <v:stroke endcap="square"/>
                <v:textbox>
                  <w:txbxContent>
                    <w:p w14:paraId="56E3D873"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Start</w:t>
                      </w:r>
                    </w:p>
                  </w:txbxContent>
                </v:textbox>
              </v:rect>
            </w:pict>
          </mc:Fallback>
        </mc:AlternateContent>
      </w:r>
    </w:p>
    <w:p w14:paraId="2593A611" w14:textId="77777777" w:rsidR="00AE6840" w:rsidRPr="00A66E5A" w:rsidRDefault="00AE6840" w:rsidP="00D75FFD">
      <w:pPr>
        <w:pStyle w:val="00Body"/>
        <w:ind w:left="2160"/>
        <w:jc w:val="both"/>
        <w:rPr>
          <w:rFonts w:cstheme="minorHAnsi"/>
        </w:rPr>
      </w:pPr>
      <w:r w:rsidRPr="00A66E5A">
        <w:rPr>
          <w:rFonts w:cstheme="minorHAnsi"/>
          <w:noProof/>
          <w:lang w:val="en-IN" w:eastAsia="en-IN"/>
        </w:rPr>
        <mc:AlternateContent>
          <mc:Choice Requires="wps">
            <w:drawing>
              <wp:anchor distT="0" distB="0" distL="114300" distR="114300" simplePos="0" relativeHeight="251665920" behindDoc="0" locked="0" layoutInCell="1" allowOverlap="1" wp14:anchorId="004EC1F9" wp14:editId="68741D69">
                <wp:simplePos x="0" y="0"/>
                <wp:positionH relativeFrom="column">
                  <wp:posOffset>4081975</wp:posOffset>
                </wp:positionH>
                <wp:positionV relativeFrom="paragraph">
                  <wp:posOffset>54513</wp:posOffset>
                </wp:positionV>
                <wp:extent cx="609600" cy="1"/>
                <wp:effectExtent l="0" t="76200" r="19050" b="95250"/>
                <wp:wrapNone/>
                <wp:docPr id="12" name="Straight Arrow Connector 7"/>
                <wp:cNvGraphicFramePr/>
                <a:graphic xmlns:a="http://schemas.openxmlformats.org/drawingml/2006/main">
                  <a:graphicData uri="http://schemas.microsoft.com/office/word/2010/wordprocessingShape">
                    <wps:wsp>
                      <wps:cNvCnPr/>
                      <wps:spPr>
                        <a:xfrm flipV="1">
                          <a:off x="0" y="0"/>
                          <a:ext cx="609600" cy="1"/>
                        </a:xfrm>
                        <a:prstGeom prst="straightConnector1">
                          <a:avLst/>
                        </a:prstGeom>
                        <a:ln w="6350" cap="flat">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D47D60" id="_x0000_t32" coordsize="21600,21600" o:spt="32" o:oned="t" path="m,l21600,21600e" filled="f">
                <v:path arrowok="t" fillok="f" o:connecttype="none"/>
                <o:lock v:ext="edit" shapetype="t"/>
              </v:shapetype>
              <v:shape id="Straight Arrow Connector 7" o:spid="_x0000_s1026" type="#_x0000_t32" style="position:absolute;margin-left:321.4pt;margin-top:4.3pt;width:48pt;height:0;flip:y;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" strokecolor="black [3213]" strokeweight=".5pt">
                <v:stroke endarrow="block" joinstyle="miter"/>
              </v:shape>
            </w:pict>
          </mc:Fallback>
        </mc:AlternateContent>
      </w:r>
      <w:r w:rsidRPr="00A66E5A">
        <w:rPr>
          <w:rFonts w:cstheme="minorHAnsi"/>
          <w:noProof/>
          <w:lang w:val="en-IN" w:eastAsia="en-IN"/>
        </w:rPr>
        <mc:AlternateContent>
          <mc:Choice Requires="wps">
            <w:drawing>
              <wp:anchor distT="0" distB="0" distL="114300" distR="114300" simplePos="0" relativeHeight="251663872" behindDoc="0" locked="0" layoutInCell="1" allowOverlap="1" wp14:anchorId="49992893" wp14:editId="13B6790E">
                <wp:simplePos x="0" y="0"/>
                <wp:positionH relativeFrom="column">
                  <wp:posOffset>2513330</wp:posOffset>
                </wp:positionH>
                <wp:positionV relativeFrom="paragraph">
                  <wp:posOffset>78984</wp:posOffset>
                </wp:positionV>
                <wp:extent cx="609600" cy="1"/>
                <wp:effectExtent l="0" t="76200" r="19050" b="95250"/>
                <wp:wrapNone/>
                <wp:docPr id="10" name="Straight Arrow Connector 7"/>
                <wp:cNvGraphicFramePr/>
                <a:graphic xmlns:a="http://schemas.openxmlformats.org/drawingml/2006/main">
                  <a:graphicData uri="http://schemas.microsoft.com/office/word/2010/wordprocessingShape">
                    <wps:wsp>
                      <wps:cNvCnPr/>
                      <wps:spPr>
                        <a:xfrm flipV="1">
                          <a:off x="0" y="0"/>
                          <a:ext cx="609600" cy="1"/>
                        </a:xfrm>
                        <a:prstGeom prst="straightConnector1">
                          <a:avLst/>
                        </a:prstGeom>
                        <a:ln w="6350" cap="flat">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6E89C" id="Straight Arrow Connector 7" o:spid="_x0000_s1026" type="#_x0000_t32" style="position:absolute;margin-left:197.9pt;margin-top:6.2pt;width:48pt;height:0;flip:y;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" strokecolor="black [3213]" strokeweight=".5pt">
                <v:stroke endarrow="block" joinstyle="miter"/>
              </v:shape>
            </w:pict>
          </mc:Fallback>
        </mc:AlternateContent>
      </w:r>
      <w:r w:rsidRPr="00A66E5A">
        <w:rPr>
          <w:rFonts w:cstheme="minorHAnsi"/>
          <w:noProof/>
          <w:lang w:val="en-IN" w:eastAsia="en-IN"/>
        </w:rPr>
        <mc:AlternateContent>
          <mc:Choice Requires="wps">
            <w:drawing>
              <wp:anchor distT="0" distB="0" distL="114300" distR="114300" simplePos="0" relativeHeight="251661824" behindDoc="0" locked="0" layoutInCell="1" allowOverlap="1" wp14:anchorId="5A4EC5E8" wp14:editId="1B0B3B7C">
                <wp:simplePos x="0" y="0"/>
                <wp:positionH relativeFrom="column">
                  <wp:posOffset>933450</wp:posOffset>
                </wp:positionH>
                <wp:positionV relativeFrom="paragraph">
                  <wp:posOffset>80889</wp:posOffset>
                </wp:positionV>
                <wp:extent cx="609600" cy="1"/>
                <wp:effectExtent l="0" t="76200" r="19050" b="95250"/>
                <wp:wrapNone/>
                <wp:docPr id="13" name="Straight Arrow Connector 7"/>
                <wp:cNvGraphicFramePr/>
                <a:graphic xmlns:a="http://schemas.openxmlformats.org/drawingml/2006/main">
                  <a:graphicData uri="http://schemas.microsoft.com/office/word/2010/wordprocessingShape">
                    <wps:wsp>
                      <wps:cNvCnPr/>
                      <wps:spPr>
                        <a:xfrm flipV="1">
                          <a:off x="0" y="0"/>
                          <a:ext cx="609600" cy="1"/>
                        </a:xfrm>
                        <a:prstGeom prst="straightConnector1">
                          <a:avLst/>
                        </a:prstGeom>
                        <a:ln w="6350" cap="flat">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A512F0" id="Straight Arrow Connector 7" o:spid="_x0000_s1026" type="#_x0000_t32" style="position:absolute;margin-left:73.5pt;margin-top:6.35pt;width:48pt;height:0;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" strokecolor="black [3213]" strokeweight=".5pt">
                <v:stroke endarrow="block" joinstyle="miter"/>
              </v:shape>
            </w:pict>
          </mc:Fallback>
        </mc:AlternateContent>
      </w:r>
    </w:p>
    <w:p w14:paraId="2C569991"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76160" behindDoc="0" locked="0" layoutInCell="1" allowOverlap="1" wp14:anchorId="18F5D499" wp14:editId="29E9AF2D">
                <wp:simplePos x="0" y="0"/>
                <wp:positionH relativeFrom="column">
                  <wp:posOffset>5198012</wp:posOffset>
                </wp:positionH>
                <wp:positionV relativeFrom="paragraph">
                  <wp:posOffset>102919</wp:posOffset>
                </wp:positionV>
                <wp:extent cx="0" cy="251753"/>
                <wp:effectExtent l="76200" t="19050" r="57150" b="53340"/>
                <wp:wrapNone/>
                <wp:docPr id="22" name="Straight Arrow Connector 22"/>
                <wp:cNvGraphicFramePr/>
                <a:graphic xmlns:a="http://schemas.openxmlformats.org/drawingml/2006/main">
                  <a:graphicData uri="http://schemas.microsoft.com/office/word/2010/wordprocessingShape">
                    <wps:wsp>
                      <wps:cNvCnPr/>
                      <wps:spPr>
                        <a:xfrm>
                          <a:off x="0" y="0"/>
                          <a:ext cx="0" cy="251753"/>
                        </a:xfrm>
                        <a:prstGeom prst="straightConnector1">
                          <a:avLst/>
                        </a:prstGeom>
                        <a:ln w="6350" cap="sq">
                          <a:solidFill>
                            <a:srgbClr val="000000"/>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65E30E" id="Straight Arrow Connector 22" o:spid="_x0000_s1026" type="#_x0000_t32" style="position:absolute;margin-left:409.3pt;margin-top:8.1pt;width:0;height:19.8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" strokeweight=".5pt">
                <v:stroke endarrow="block" joinstyle="miter" endcap="square"/>
              </v:shape>
            </w:pict>
          </mc:Fallback>
        </mc:AlternateContent>
      </w:r>
    </w:p>
    <w:p w14:paraId="114E1CC8"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70016" behindDoc="0" locked="0" layoutInCell="1" allowOverlap="1" wp14:anchorId="04F210AA" wp14:editId="55760FE4">
                <wp:simplePos x="0" y="0"/>
                <wp:positionH relativeFrom="column">
                  <wp:posOffset>18659</wp:posOffset>
                </wp:positionH>
                <wp:positionV relativeFrom="paragraph">
                  <wp:posOffset>124118</wp:posOffset>
                </wp:positionV>
                <wp:extent cx="933450" cy="704851"/>
                <wp:effectExtent l="0" t="0" r="19050" b="19050"/>
                <wp:wrapNone/>
                <wp:docPr id="16" name="Rectangle 5"/>
                <wp:cNvGraphicFramePr/>
                <a:graphic xmlns:a="http://schemas.openxmlformats.org/drawingml/2006/main">
                  <a:graphicData uri="http://schemas.microsoft.com/office/word/2010/wordprocessingShape">
                    <wps:wsp>
                      <wps:cNvSpPr/>
                      <wps:spPr>
                        <a:xfrm>
                          <a:off x="0" y="0"/>
                          <a:ext cx="933450" cy="704851"/>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056422DD"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Functional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0" style="position:absolute;left:0;text-align:left;margin-left:1.45pt;margin-top:9.75pt;width:73.5pt;height:55.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" filled="f" strokecolor="black [3213]" strokeweight=".5pt">
                <v:stroke endcap="square"/>
                <v:textbox>
                  <w:txbxContent>
                    <w:p w14:paraId="056422DD"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Functional tests</w:t>
                      </w:r>
                    </w:p>
                  </w:txbxContent>
                </v:textbox>
              </v:rect>
            </w:pict>
          </mc:Fallback>
        </mc:AlternateContent>
      </w:r>
      <w:r w:rsidRPr="00A66E5A">
        <w:rPr>
          <w:rFonts w:cstheme="minorHAnsi"/>
          <w:noProof/>
          <w:lang w:val="en-IN" w:eastAsia="en-IN"/>
        </w:rPr>
        <mc:AlternateContent>
          <mc:Choice Requires="wps">
            <w:drawing>
              <wp:anchor distT="0" distB="0" distL="114300" distR="114300" simplePos="0" relativeHeight="251667968" behindDoc="0" locked="0" layoutInCell="1" allowOverlap="1" wp14:anchorId="2D4C7845" wp14:editId="69AEABC2">
                <wp:simplePos x="0" y="0"/>
                <wp:positionH relativeFrom="column">
                  <wp:posOffset>3144128</wp:posOffset>
                </wp:positionH>
                <wp:positionV relativeFrom="paragraph">
                  <wp:posOffset>91342</wp:posOffset>
                </wp:positionV>
                <wp:extent cx="991773" cy="704850"/>
                <wp:effectExtent l="0" t="0" r="18415" b="19050"/>
                <wp:wrapNone/>
                <wp:docPr id="14" name="Rectangle 5"/>
                <wp:cNvGraphicFramePr/>
                <a:graphic xmlns:a="http://schemas.openxmlformats.org/drawingml/2006/main">
                  <a:graphicData uri="http://schemas.microsoft.com/office/word/2010/wordprocessingShape">
                    <wps:wsp>
                      <wps:cNvSpPr/>
                      <wps:spPr>
                        <a:xfrm>
                          <a:off x="0" y="0"/>
                          <a:ext cx="991773" cy="704850"/>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0B590AE"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Deployment to QA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_x0000_s1031" style="position:absolute;left:0;text-align:left;margin-left:247.55pt;margin-top:7.2pt;width:78.1pt;height:55.5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" filled="f" strokecolor="black [3213]" strokeweight=".5pt">
                <v:stroke endcap="square"/>
                <v:textbox>
                  <w:txbxContent>
                    <w:p w14:paraId="50B590AE"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Deployment to QA</w:t>
                      </w:r>
                    </w:p>
                  </w:txbxContent>
                </v:textbox>
              </v:rect>
            </w:pict>
          </mc:Fallback>
        </mc:AlternateContent>
      </w:r>
      <w:r w:rsidRPr="00A66E5A">
        <w:rPr>
          <w:rFonts w:cstheme="minorHAnsi"/>
          <w:noProof/>
          <w:lang w:val="en-IN" w:eastAsia="en-IN"/>
        </w:rPr>
        <mc:AlternateContent>
          <mc:Choice Requires="wps">
            <w:drawing>
              <wp:anchor distT="0" distB="0" distL="114300" distR="114300" simplePos="0" relativeHeight="251668992" behindDoc="0" locked="0" layoutInCell="1" allowOverlap="1" wp14:anchorId="6D001042" wp14:editId="367CAB90">
                <wp:simplePos x="0" y="0"/>
                <wp:positionH relativeFrom="column">
                  <wp:posOffset>1565959</wp:posOffset>
                </wp:positionH>
                <wp:positionV relativeFrom="paragraph">
                  <wp:posOffset>109562</wp:posOffset>
                </wp:positionV>
                <wp:extent cx="933450" cy="704851"/>
                <wp:effectExtent l="0" t="0" r="19050" b="19050"/>
                <wp:wrapNone/>
                <wp:docPr id="15" name="Rectangle 5"/>
                <wp:cNvGraphicFramePr/>
                <a:graphic xmlns:a="http://schemas.openxmlformats.org/drawingml/2006/main">
                  <a:graphicData uri="http://schemas.microsoft.com/office/word/2010/wordprocessingShape">
                    <wps:wsp>
                      <wps:cNvSpPr/>
                      <wps:spPr>
                        <a:xfrm>
                          <a:off x="0" y="0"/>
                          <a:ext cx="933450" cy="704851"/>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1B5B5515"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Post deployment checks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2" style="position:absolute;left:0;text-align:left;margin-left:123.3pt;margin-top:8.65pt;width:73.5pt;height:55.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" filled="f" strokecolor="black [3213]" strokeweight=".5pt">
                <v:stroke endcap="square"/>
                <v:textbox>
                  <w:txbxContent>
                    <w:p w14:paraId="1B5B5515"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Post deployment checks</w:t>
                      </w:r>
                    </w:p>
                  </w:txbxContent>
                </v:textbox>
              </v:rect>
            </w:pict>
          </mc:Fallback>
        </mc:AlternateContent>
      </w:r>
      <w:r w:rsidRPr="00A66E5A">
        <w:rPr>
          <w:rFonts w:cstheme="minorHAnsi"/>
          <w:noProof/>
          <w:lang w:val="en-IN" w:eastAsia="en-IN"/>
        </w:rPr>
        <mc:AlternateContent>
          <mc:Choice Requires="wps">
            <w:drawing>
              <wp:anchor distT="0" distB="0" distL="114300" distR="114300" simplePos="0" relativeHeight="251666944" behindDoc="0" locked="0" layoutInCell="1" allowOverlap="1" wp14:anchorId="67CE8941" wp14:editId="79746990">
                <wp:simplePos x="0" y="0"/>
                <wp:positionH relativeFrom="column">
                  <wp:posOffset>4745306</wp:posOffset>
                </wp:positionH>
                <wp:positionV relativeFrom="paragraph">
                  <wp:posOffset>67896</wp:posOffset>
                </wp:positionV>
                <wp:extent cx="933450" cy="704851"/>
                <wp:effectExtent l="0" t="0" r="19050" b="19050"/>
                <wp:wrapNone/>
                <wp:docPr id="17" name="Rectangle 5"/>
                <wp:cNvGraphicFramePr/>
                <a:graphic xmlns:a="http://schemas.openxmlformats.org/drawingml/2006/main">
                  <a:graphicData uri="http://schemas.microsoft.com/office/word/2010/wordprocessingShape">
                    <wps:wsp>
                      <wps:cNvSpPr/>
                      <wps:spPr>
                        <a:xfrm>
                          <a:off x="0" y="0"/>
                          <a:ext cx="933450" cy="704851"/>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220E7AFA"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Static Code Analysis (code quality,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3" style="position:absolute;left:0;text-align:left;margin-left:373.65pt;margin-top:5.35pt;width:73.5pt;height:55.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" filled="f" strokecolor="black [3213]" strokeweight=".5pt">
                <v:stroke endcap="square"/>
                <v:textbox>
                  <w:txbxContent>
                    <w:p w14:paraId="220E7AFA"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Static Code Analysis (code quality, security)</w:t>
                      </w:r>
                    </w:p>
                  </w:txbxContent>
                </v:textbox>
              </v:rect>
            </w:pict>
          </mc:Fallback>
        </mc:AlternateContent>
      </w:r>
    </w:p>
    <w:p w14:paraId="7CB2D49B"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80256" behindDoc="0" locked="0" layoutInCell="1" allowOverlap="1" wp14:anchorId="0202A92F" wp14:editId="3B212AE5">
                <wp:simplePos x="0" y="0"/>
                <wp:positionH relativeFrom="column">
                  <wp:posOffset>974872</wp:posOffset>
                </wp:positionH>
                <wp:positionV relativeFrom="paragraph">
                  <wp:posOffset>183857</wp:posOffset>
                </wp:positionV>
                <wp:extent cx="591381" cy="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H="1">
                          <a:off x="0" y="0"/>
                          <a:ext cx="591381" cy="0"/>
                        </a:xfrm>
                        <a:prstGeom prst="straightConnector1">
                          <a:avLst/>
                        </a:prstGeom>
                        <a:ln w="6350" cap="sq">
                          <a:solidFill>
                            <a:srgbClr val="000000"/>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CA9104" id="Straight Arrow Connector 26" o:spid="_x0000_s1026" type="#_x0000_t32" style="position:absolute;margin-left:76.75pt;margin-top:14.5pt;width:46.55pt;height:0;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" strokeweight=".5pt">
                <v:stroke endarrow="block" joinstyle="miter" endcap="square"/>
              </v:shape>
            </w:pict>
          </mc:Fallback>
        </mc:AlternateContent>
      </w:r>
      <w:r w:rsidRPr="00A66E5A">
        <w:rPr>
          <w:rFonts w:cstheme="minorHAnsi"/>
          <w:noProof/>
          <w:lang w:val="en-IN" w:eastAsia="en-IN"/>
        </w:rPr>
        <mc:AlternateContent>
          <mc:Choice Requires="wps">
            <w:drawing>
              <wp:anchor distT="0" distB="0" distL="114300" distR="114300" simplePos="0" relativeHeight="251679232" behindDoc="0" locked="0" layoutInCell="1" allowOverlap="1" wp14:anchorId="02775D3A" wp14:editId="38402FDF">
                <wp:simplePos x="0" y="0"/>
                <wp:positionH relativeFrom="column">
                  <wp:posOffset>2529010</wp:posOffset>
                </wp:positionH>
                <wp:positionV relativeFrom="paragraph">
                  <wp:posOffset>162511</wp:posOffset>
                </wp:positionV>
                <wp:extent cx="591381"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591381" cy="0"/>
                        </a:xfrm>
                        <a:prstGeom prst="straightConnector1">
                          <a:avLst/>
                        </a:prstGeom>
                        <a:ln w="6350" cap="sq">
                          <a:solidFill>
                            <a:srgbClr val="000000"/>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621FBF" id="Straight Arrow Connector 25" o:spid="_x0000_s1026" type="#_x0000_t32" style="position:absolute;margin-left:199.15pt;margin-top:12.8pt;width:46.55pt;height:0;flip:x;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" strokeweight=".5pt">
                <v:stroke endarrow="block" joinstyle="miter" endcap="square"/>
              </v:shape>
            </w:pict>
          </mc:Fallback>
        </mc:AlternateContent>
      </w:r>
      <w:r w:rsidRPr="00A66E5A">
        <w:rPr>
          <w:rFonts w:cstheme="minorHAnsi"/>
          <w:noProof/>
          <w:lang w:val="en-IN" w:eastAsia="en-IN"/>
        </w:rPr>
        <mc:AlternateContent>
          <mc:Choice Requires="wps">
            <w:drawing>
              <wp:anchor distT="0" distB="0" distL="114300" distR="114300" simplePos="0" relativeHeight="251678208" behindDoc="0" locked="0" layoutInCell="1" allowOverlap="1" wp14:anchorId="11794187" wp14:editId="73D39568">
                <wp:simplePos x="0" y="0"/>
                <wp:positionH relativeFrom="column">
                  <wp:posOffset>4135364</wp:posOffset>
                </wp:positionH>
                <wp:positionV relativeFrom="paragraph">
                  <wp:posOffset>110002</wp:posOffset>
                </wp:positionV>
                <wp:extent cx="591381"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591381" cy="0"/>
                        </a:xfrm>
                        <a:prstGeom prst="straightConnector1">
                          <a:avLst/>
                        </a:prstGeom>
                        <a:ln w="6350" cap="sq">
                          <a:solidFill>
                            <a:srgbClr val="000000"/>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14C767" id="Straight Arrow Connector 24" o:spid="_x0000_s1026" type="#_x0000_t32" style="position:absolute;margin-left:325.6pt;margin-top:8.65pt;width:46.55pt;height:0;flip:x;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" strokeweight=".5pt">
                <v:stroke endarrow="block" joinstyle="miter" endcap="square"/>
              </v:shape>
            </w:pict>
          </mc:Fallback>
        </mc:AlternateContent>
      </w:r>
    </w:p>
    <w:p w14:paraId="73934819"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77184" behindDoc="0" locked="0" layoutInCell="1" allowOverlap="1" wp14:anchorId="1717ADEC" wp14:editId="0277E305">
                <wp:simplePos x="0" y="0"/>
                <wp:positionH relativeFrom="column">
                  <wp:posOffset>453683</wp:posOffset>
                </wp:positionH>
                <wp:positionV relativeFrom="paragraph">
                  <wp:posOffset>278619</wp:posOffset>
                </wp:positionV>
                <wp:extent cx="0" cy="251753"/>
                <wp:effectExtent l="76200" t="19050" r="57150" b="53340"/>
                <wp:wrapNone/>
                <wp:docPr id="23" name="Straight Arrow Connector 23"/>
                <wp:cNvGraphicFramePr/>
                <a:graphic xmlns:a="http://schemas.openxmlformats.org/drawingml/2006/main">
                  <a:graphicData uri="http://schemas.microsoft.com/office/word/2010/wordprocessingShape">
                    <wps:wsp>
                      <wps:cNvCnPr/>
                      <wps:spPr>
                        <a:xfrm>
                          <a:off x="0" y="0"/>
                          <a:ext cx="0" cy="251753"/>
                        </a:xfrm>
                        <a:prstGeom prst="straightConnector1">
                          <a:avLst/>
                        </a:prstGeom>
                        <a:ln w="6350" cap="sq">
                          <a:solidFill>
                            <a:srgbClr val="000000"/>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2DC91C" id="Straight Arrow Connector 23" o:spid="_x0000_s1026" type="#_x0000_t32" style="position:absolute;margin-left:35.7pt;margin-top:21.95pt;width:0;height:19.8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" strokeweight=".5pt">
                <v:stroke endarrow="block" joinstyle="miter" endcap="square"/>
              </v:shape>
            </w:pict>
          </mc:Fallback>
        </mc:AlternateContent>
      </w:r>
    </w:p>
    <w:p w14:paraId="7441E8C8"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75136" behindDoc="0" locked="0" layoutInCell="1" allowOverlap="1" wp14:anchorId="4C4CF7B4" wp14:editId="3FC799C5">
                <wp:simplePos x="0" y="0"/>
                <wp:positionH relativeFrom="column">
                  <wp:posOffset>4737735</wp:posOffset>
                </wp:positionH>
                <wp:positionV relativeFrom="paragraph">
                  <wp:posOffset>285017</wp:posOffset>
                </wp:positionV>
                <wp:extent cx="933450" cy="704851"/>
                <wp:effectExtent l="0" t="0" r="19050" b="19050"/>
                <wp:wrapNone/>
                <wp:docPr id="20" name="Rectangle 5"/>
                <wp:cNvGraphicFramePr/>
                <a:graphic xmlns:a="http://schemas.openxmlformats.org/drawingml/2006/main">
                  <a:graphicData uri="http://schemas.microsoft.com/office/word/2010/wordprocessingShape">
                    <wps:wsp>
                      <wps:cNvSpPr/>
                      <wps:spPr>
                        <a:xfrm>
                          <a:off x="0" y="0"/>
                          <a:ext cx="933450" cy="704851"/>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64252873"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Non-functional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4" style="position:absolute;left:0;text-align:left;margin-left:373.05pt;margin-top:22.45pt;width:73.5pt;height:55.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" filled="f" strokecolor="black [3213]" strokeweight=".5pt">
                <v:stroke endcap="square"/>
                <v:textbox>
                  <w:txbxContent>
                    <w:p w14:paraId="64252873"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Non-functional tests</w:t>
                      </w:r>
                    </w:p>
                  </w:txbxContent>
                </v:textbox>
              </v:rect>
            </w:pict>
          </mc:Fallback>
        </mc:AlternateContent>
      </w:r>
      <w:r w:rsidRPr="00A66E5A">
        <w:rPr>
          <w:rFonts w:cstheme="minorHAnsi"/>
          <w:noProof/>
          <w:lang w:val="en-IN" w:eastAsia="en-IN"/>
        </w:rPr>
        <mc:AlternateContent>
          <mc:Choice Requires="wps">
            <w:drawing>
              <wp:anchor distT="0" distB="0" distL="114300" distR="114300" simplePos="0" relativeHeight="251673088" behindDoc="0" locked="0" layoutInCell="1" allowOverlap="1" wp14:anchorId="67630231" wp14:editId="5C57F3A8">
                <wp:simplePos x="0" y="0"/>
                <wp:positionH relativeFrom="column">
                  <wp:posOffset>1574800</wp:posOffset>
                </wp:positionH>
                <wp:positionV relativeFrom="paragraph">
                  <wp:posOffset>291465</wp:posOffset>
                </wp:positionV>
                <wp:extent cx="933450" cy="704850"/>
                <wp:effectExtent l="0" t="0" r="19050" b="19050"/>
                <wp:wrapNone/>
                <wp:docPr id="18" name="Rectangle 5"/>
                <wp:cNvGraphicFramePr/>
                <a:graphic xmlns:a="http://schemas.openxmlformats.org/drawingml/2006/main">
                  <a:graphicData uri="http://schemas.microsoft.com/office/word/2010/wordprocessingShape">
                    <wps:wsp>
                      <wps:cNvSpPr/>
                      <wps:spPr>
                        <a:xfrm>
                          <a:off x="0" y="0"/>
                          <a:ext cx="933450" cy="704850"/>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5FB3004"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Deploy to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5" style="position:absolute;left:0;text-align:left;margin-left:124pt;margin-top:22.95pt;width:73.5pt;height:55.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" filled="f" strokecolor="black [3213]" strokeweight=".5pt">
                <v:stroke endcap="square"/>
                <v:textbox>
                  <w:txbxContent>
                    <w:p w14:paraId="55FB3004"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Deploy to stage</w:t>
                      </w:r>
                    </w:p>
                  </w:txbxContent>
                </v:textbox>
              </v:rect>
            </w:pict>
          </mc:Fallback>
        </mc:AlternateContent>
      </w:r>
      <w:r w:rsidRPr="00A66E5A">
        <w:rPr>
          <w:rFonts w:cstheme="minorHAnsi"/>
          <w:noProof/>
          <w:lang w:val="en-IN" w:eastAsia="en-IN"/>
        </w:rPr>
        <mc:AlternateContent>
          <mc:Choice Requires="wps">
            <w:drawing>
              <wp:anchor distT="0" distB="0" distL="114300" distR="114300" simplePos="0" relativeHeight="251671040" behindDoc="0" locked="0" layoutInCell="1" allowOverlap="1" wp14:anchorId="352B566A" wp14:editId="5A9EE6F0">
                <wp:simplePos x="0" y="0"/>
                <wp:positionH relativeFrom="column">
                  <wp:posOffset>-1905</wp:posOffset>
                </wp:positionH>
                <wp:positionV relativeFrom="paragraph">
                  <wp:posOffset>291465</wp:posOffset>
                </wp:positionV>
                <wp:extent cx="933450" cy="704850"/>
                <wp:effectExtent l="0" t="0" r="19050" b="19050"/>
                <wp:wrapNone/>
                <wp:docPr id="19" name="Rectangle 5"/>
                <wp:cNvGraphicFramePr/>
                <a:graphic xmlns:a="http://schemas.openxmlformats.org/drawingml/2006/main">
                  <a:graphicData uri="http://schemas.microsoft.com/office/word/2010/wordprocessingShape">
                    <wps:wsp>
                      <wps:cNvSpPr/>
                      <wps:spPr>
                        <a:xfrm>
                          <a:off x="0" y="0"/>
                          <a:ext cx="933450" cy="704850"/>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32C110DE"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Dynamic code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6" style="position:absolute;left:0;text-align:left;margin-left:-.15pt;margin-top:22.95pt;width:73.5pt;height:55.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" filled="f" strokecolor="black [3213]" strokeweight=".5pt">
                <v:stroke endcap="square"/>
                <v:textbox>
                  <w:txbxContent>
                    <w:p w14:paraId="32C110DE"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Dynamic code analysis</w:t>
                      </w:r>
                    </w:p>
                  </w:txbxContent>
                </v:textbox>
              </v:rect>
            </w:pict>
          </mc:Fallback>
        </mc:AlternateContent>
      </w:r>
    </w:p>
    <w:p w14:paraId="1F8C2AAF"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74112" behindDoc="0" locked="0" layoutInCell="1" allowOverlap="1" wp14:anchorId="1D0E7B80" wp14:editId="4FA4B012">
                <wp:simplePos x="0" y="0"/>
                <wp:positionH relativeFrom="column">
                  <wp:posOffset>3190240</wp:posOffset>
                </wp:positionH>
                <wp:positionV relativeFrom="paragraph">
                  <wp:posOffset>21004</wp:posOffset>
                </wp:positionV>
                <wp:extent cx="933450" cy="704850"/>
                <wp:effectExtent l="0" t="0" r="19050" b="19050"/>
                <wp:wrapNone/>
                <wp:docPr id="21" name="Rectangle 5"/>
                <wp:cNvGraphicFramePr/>
                <a:graphic xmlns:a="http://schemas.openxmlformats.org/drawingml/2006/main">
                  <a:graphicData uri="http://schemas.microsoft.com/office/word/2010/wordprocessingShape">
                    <wps:wsp>
                      <wps:cNvSpPr/>
                      <wps:spPr>
                        <a:xfrm>
                          <a:off x="0" y="0"/>
                          <a:ext cx="933450" cy="704850"/>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21FCCE26"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Post deployment checks</w:t>
                            </w:r>
                          </w:p>
                          <w:p w14:paraId="7A7D586D" w14:textId="77777777" w:rsidR="006A25FE" w:rsidRPr="00575002" w:rsidRDefault="006A25FE" w:rsidP="00AE6840">
                            <w:pPr>
                              <w:spacing w:before="60" w:after="60"/>
                              <w:jc w:val="center"/>
                              <w:rPr>
                                <w:rFonts w:hAnsi="Arial" w:cstheme="minorBidi"/>
                                <w:color w:val="000000" w:themeColor="text1"/>
                                <w:kern w:val="24"/>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7" style="position:absolute;left:0;text-align:left;margin-left:251.2pt;margin-top:1.65pt;width:73.5pt;height:55.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" filled="f" strokecolor="black [3213]" strokeweight=".5pt">
                <v:stroke endcap="square"/>
                <v:textbox>
                  <w:txbxContent>
                    <w:p w14:paraId="21FCCE26" w14:textId="77777777" w:rsidR="006A25FE" w:rsidRPr="00575002" w:rsidRDefault="006A25FE" w:rsidP="00AE6840">
                      <w:pPr>
                        <w:spacing w:before="60" w:after="60"/>
                        <w:jc w:val="center"/>
                        <w:rPr>
                          <w:rFonts w:hAnsi="Arial" w:cstheme="minorBidi"/>
                          <w:color w:val="000000" w:themeColor="text1"/>
                          <w:kern w:val="24"/>
                          <w:sz w:val="18"/>
                          <w:szCs w:val="18"/>
                        </w:rPr>
                      </w:pPr>
                      <w:r w:rsidRPr="00575002">
                        <w:rPr>
                          <w:rFonts w:hAnsi="Arial" w:cstheme="minorBidi"/>
                          <w:color w:val="000000" w:themeColor="text1"/>
                          <w:kern w:val="24"/>
                          <w:sz w:val="18"/>
                          <w:szCs w:val="18"/>
                        </w:rPr>
                        <w:t>Post deployment checks</w:t>
                      </w:r>
                    </w:p>
                    <w:p w14:paraId="7A7D586D" w14:textId="77777777" w:rsidR="006A25FE" w:rsidRPr="00575002" w:rsidRDefault="006A25FE" w:rsidP="00AE6840">
                      <w:pPr>
                        <w:spacing w:before="60" w:after="60"/>
                        <w:jc w:val="center"/>
                        <w:rPr>
                          <w:rFonts w:hAnsi="Arial" w:cstheme="minorBidi"/>
                          <w:color w:val="000000" w:themeColor="text1"/>
                          <w:kern w:val="24"/>
                          <w:sz w:val="18"/>
                          <w:szCs w:val="18"/>
                        </w:rPr>
                      </w:pPr>
                    </w:p>
                  </w:txbxContent>
                </v:textbox>
              </v:rect>
            </w:pict>
          </mc:Fallback>
        </mc:AlternateContent>
      </w:r>
    </w:p>
    <w:p w14:paraId="5F4E2FF3"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72064" behindDoc="0" locked="0" layoutInCell="1" allowOverlap="1" wp14:anchorId="7C0382D2" wp14:editId="2DBE9BCA">
                <wp:simplePos x="0" y="0"/>
                <wp:positionH relativeFrom="column">
                  <wp:posOffset>4110452</wp:posOffset>
                </wp:positionH>
                <wp:positionV relativeFrom="paragraph">
                  <wp:posOffset>74441</wp:posOffset>
                </wp:positionV>
                <wp:extent cx="609600" cy="1"/>
                <wp:effectExtent l="0" t="76200" r="19050" b="95250"/>
                <wp:wrapNone/>
                <wp:docPr id="29" name="Straight Arrow Connector 7"/>
                <wp:cNvGraphicFramePr/>
                <a:graphic xmlns:a="http://schemas.openxmlformats.org/drawingml/2006/main">
                  <a:graphicData uri="http://schemas.microsoft.com/office/word/2010/wordprocessingShape">
                    <wps:wsp>
                      <wps:cNvCnPr/>
                      <wps:spPr>
                        <a:xfrm flipV="1">
                          <a:off x="0" y="0"/>
                          <a:ext cx="609600" cy="1"/>
                        </a:xfrm>
                        <a:prstGeom prst="straightConnector1">
                          <a:avLst/>
                        </a:prstGeom>
                        <a:ln w="6350" cap="flat">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BEC99" id="Straight Arrow Connector 7" o:spid="_x0000_s1026" type="#_x0000_t32" style="position:absolute;margin-left:323.65pt;margin-top:5.85pt;width:48pt;height:0;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" strokecolor="black [3213]" strokeweight=".5pt">
                <v:stroke endarrow="block" joinstyle="miter"/>
              </v:shape>
            </w:pict>
          </mc:Fallback>
        </mc:AlternateContent>
      </w:r>
      <w:r w:rsidRPr="00A66E5A">
        <w:rPr>
          <w:rFonts w:cstheme="minorHAnsi"/>
          <w:noProof/>
          <w:lang w:val="en-IN" w:eastAsia="en-IN"/>
        </w:rPr>
        <mc:AlternateContent>
          <mc:Choice Requires="wps">
            <w:drawing>
              <wp:anchor distT="0" distB="0" distL="114300" distR="114300" simplePos="0" relativeHeight="251682304" behindDoc="0" locked="0" layoutInCell="1" allowOverlap="1" wp14:anchorId="046B64A3" wp14:editId="270062EF">
                <wp:simplePos x="0" y="0"/>
                <wp:positionH relativeFrom="column">
                  <wp:posOffset>2550697</wp:posOffset>
                </wp:positionH>
                <wp:positionV relativeFrom="paragraph">
                  <wp:posOffset>81475</wp:posOffset>
                </wp:positionV>
                <wp:extent cx="609600" cy="1"/>
                <wp:effectExtent l="0" t="76200" r="19050" b="95250"/>
                <wp:wrapNone/>
                <wp:docPr id="28" name="Straight Arrow Connector 7"/>
                <wp:cNvGraphicFramePr/>
                <a:graphic xmlns:a="http://schemas.openxmlformats.org/drawingml/2006/main">
                  <a:graphicData uri="http://schemas.microsoft.com/office/word/2010/wordprocessingShape">
                    <wps:wsp>
                      <wps:cNvCnPr/>
                      <wps:spPr>
                        <a:xfrm flipV="1">
                          <a:off x="0" y="0"/>
                          <a:ext cx="609600" cy="1"/>
                        </a:xfrm>
                        <a:prstGeom prst="straightConnector1">
                          <a:avLst/>
                        </a:prstGeom>
                        <a:ln w="6350" cap="flat">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78F99A" id="Straight Arrow Connector 7" o:spid="_x0000_s1026" type="#_x0000_t32" style="position:absolute;margin-left:200.85pt;margin-top:6.4pt;width:48pt;height:0;flip:y;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" strokecolor="black [3213]" strokeweight=".5pt">
                <v:stroke endarrow="block" joinstyle="miter"/>
              </v:shape>
            </w:pict>
          </mc:Fallback>
        </mc:AlternateContent>
      </w:r>
      <w:r w:rsidRPr="00A66E5A">
        <w:rPr>
          <w:rFonts w:cstheme="minorHAnsi"/>
          <w:noProof/>
          <w:lang w:val="en-IN" w:eastAsia="en-IN"/>
        </w:rPr>
        <mc:AlternateContent>
          <mc:Choice Requires="wps">
            <w:drawing>
              <wp:anchor distT="0" distB="0" distL="114300" distR="114300" simplePos="0" relativeHeight="251681280" behindDoc="0" locked="0" layoutInCell="1" allowOverlap="1" wp14:anchorId="54E03A9F" wp14:editId="3935D0C3">
                <wp:simplePos x="0" y="0"/>
                <wp:positionH relativeFrom="column">
                  <wp:posOffset>952696</wp:posOffset>
                </wp:positionH>
                <wp:positionV relativeFrom="paragraph">
                  <wp:posOffset>81671</wp:posOffset>
                </wp:positionV>
                <wp:extent cx="609600" cy="1"/>
                <wp:effectExtent l="0" t="76200" r="19050" b="95250"/>
                <wp:wrapNone/>
                <wp:docPr id="27" name="Straight Arrow Connector 7"/>
                <wp:cNvGraphicFramePr/>
                <a:graphic xmlns:a="http://schemas.openxmlformats.org/drawingml/2006/main">
                  <a:graphicData uri="http://schemas.microsoft.com/office/word/2010/wordprocessingShape">
                    <wps:wsp>
                      <wps:cNvCnPr/>
                      <wps:spPr>
                        <a:xfrm flipV="1">
                          <a:off x="0" y="0"/>
                          <a:ext cx="609600" cy="1"/>
                        </a:xfrm>
                        <a:prstGeom prst="straightConnector1">
                          <a:avLst/>
                        </a:prstGeom>
                        <a:ln w="6350" cap="flat">
                          <a:solidFill>
                            <a:schemeClr val="tx1"/>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C295D" id="Straight Arrow Connector 7" o:spid="_x0000_s1026" type="#_x0000_t32" style="position:absolute;margin-left:75pt;margin-top:6.45pt;width:48pt;height:0;flip:y;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" strokecolor="black [3213]" strokeweight=".5pt">
                <v:stroke endarrow="block" joinstyle="miter"/>
              </v:shape>
            </w:pict>
          </mc:Fallback>
        </mc:AlternateContent>
      </w:r>
    </w:p>
    <w:p w14:paraId="559255D7"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85376" behindDoc="0" locked="0" layoutInCell="1" allowOverlap="1" wp14:anchorId="60968B00" wp14:editId="0A5F67C1">
                <wp:simplePos x="0" y="0"/>
                <wp:positionH relativeFrom="column">
                  <wp:posOffset>3221209</wp:posOffset>
                </wp:positionH>
                <wp:positionV relativeFrom="paragraph">
                  <wp:posOffset>251753</wp:posOffset>
                </wp:positionV>
                <wp:extent cx="933450" cy="900332"/>
                <wp:effectExtent l="0" t="0" r="19050" b="14605"/>
                <wp:wrapNone/>
                <wp:docPr id="34" name="Rectangle 5"/>
                <wp:cNvGraphicFramePr/>
                <a:graphic xmlns:a="http://schemas.openxmlformats.org/drawingml/2006/main">
                  <a:graphicData uri="http://schemas.microsoft.com/office/word/2010/wordprocessingShape">
                    <wps:wsp>
                      <wps:cNvSpPr/>
                      <wps:spPr>
                        <a:xfrm>
                          <a:off x="0" y="0"/>
                          <a:ext cx="933450" cy="900332"/>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2AA327F3" w14:textId="77777777" w:rsidR="006A25FE" w:rsidRPr="00575002" w:rsidRDefault="006A25FE" w:rsidP="00AE6840">
                            <w:pPr>
                              <w:spacing w:before="60" w:after="60"/>
                              <w:jc w:val="center"/>
                              <w:rPr>
                                <w:rFonts w:hAnsi="Arial" w:cstheme="minorBidi"/>
                                <w:color w:val="000000" w:themeColor="text1"/>
                                <w:kern w:val="24"/>
                                <w:sz w:val="18"/>
                                <w:szCs w:val="18"/>
                              </w:rPr>
                            </w:pPr>
                            <w:r>
                              <w:rPr>
                                <w:rFonts w:hAnsi="Arial" w:cstheme="minorBidi"/>
                                <w:color w:val="000000" w:themeColor="text1"/>
                                <w:kern w:val="24"/>
                                <w:sz w:val="18"/>
                                <w:szCs w:val="18"/>
                              </w:rPr>
                              <w:t>Deploy to Production (B/G, other release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8" style="position:absolute;left:0;text-align:left;margin-left:253.65pt;margin-top:19.8pt;width:73.5pt;height:70.9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" filled="f" strokecolor="black [3213]" strokeweight=".5pt">
                <v:stroke endcap="square"/>
                <v:textbox>
                  <w:txbxContent>
                    <w:p w14:paraId="2AA327F3" w14:textId="77777777" w:rsidR="006A25FE" w:rsidRPr="00575002" w:rsidRDefault="006A25FE" w:rsidP="00AE6840">
                      <w:pPr>
                        <w:spacing w:before="60" w:after="60"/>
                        <w:jc w:val="center"/>
                        <w:rPr>
                          <w:rFonts w:hAnsi="Arial" w:cstheme="minorBidi"/>
                          <w:color w:val="000000" w:themeColor="text1"/>
                          <w:kern w:val="24"/>
                          <w:sz w:val="18"/>
                          <w:szCs w:val="18"/>
                        </w:rPr>
                      </w:pPr>
                      <w:r>
                        <w:rPr>
                          <w:rFonts w:hAnsi="Arial" w:cstheme="minorBidi"/>
                          <w:color w:val="000000" w:themeColor="text1"/>
                          <w:kern w:val="24"/>
                          <w:sz w:val="18"/>
                          <w:szCs w:val="18"/>
                        </w:rPr>
                        <w:t>Deploy to Production (B/G, other release strategy)</w:t>
                      </w:r>
                    </w:p>
                  </w:txbxContent>
                </v:textbox>
              </v:rect>
            </w:pict>
          </mc:Fallback>
        </mc:AlternateContent>
      </w:r>
      <w:r w:rsidRPr="00A66E5A">
        <w:rPr>
          <w:rFonts w:cstheme="minorHAnsi"/>
          <w:noProof/>
          <w:lang w:val="en-IN" w:eastAsia="en-IN"/>
        </w:rPr>
        <mc:AlternateContent>
          <mc:Choice Requires="wps">
            <w:drawing>
              <wp:anchor distT="0" distB="0" distL="114300" distR="114300" simplePos="0" relativeHeight="251684352" behindDoc="0" locked="0" layoutInCell="1" allowOverlap="1" wp14:anchorId="091C080C" wp14:editId="136D58ED">
                <wp:simplePos x="0" y="0"/>
                <wp:positionH relativeFrom="column">
                  <wp:posOffset>5263905</wp:posOffset>
                </wp:positionH>
                <wp:positionV relativeFrom="paragraph">
                  <wp:posOffset>133790</wp:posOffset>
                </wp:positionV>
                <wp:extent cx="0" cy="251753"/>
                <wp:effectExtent l="76200" t="19050" r="57150" b="53340"/>
                <wp:wrapNone/>
                <wp:docPr id="31" name="Straight Arrow Connector 31"/>
                <wp:cNvGraphicFramePr/>
                <a:graphic xmlns:a="http://schemas.openxmlformats.org/drawingml/2006/main">
                  <a:graphicData uri="http://schemas.microsoft.com/office/word/2010/wordprocessingShape">
                    <wps:wsp>
                      <wps:cNvCnPr/>
                      <wps:spPr>
                        <a:xfrm>
                          <a:off x="0" y="0"/>
                          <a:ext cx="0" cy="251753"/>
                        </a:xfrm>
                        <a:prstGeom prst="straightConnector1">
                          <a:avLst/>
                        </a:prstGeom>
                        <a:ln w="6350" cap="sq">
                          <a:solidFill>
                            <a:srgbClr val="000000"/>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320590" id="Straight Arrow Connector 31" o:spid="_x0000_s1026" type="#_x0000_t32" style="position:absolute;margin-left:414.5pt;margin-top:10.55pt;width:0;height:19.8pt;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" strokeweight=".5pt">
                <v:stroke endarrow="block" joinstyle="miter" endcap="square"/>
              </v:shape>
            </w:pict>
          </mc:Fallback>
        </mc:AlternateContent>
      </w:r>
    </w:p>
    <w:p w14:paraId="69F40DC4" w14:textId="77777777" w:rsidR="00AE6840" w:rsidRPr="00A66E5A" w:rsidRDefault="00AE6840" w:rsidP="00D75FFD">
      <w:pPr>
        <w:pStyle w:val="00Body"/>
        <w:ind w:left="2880"/>
        <w:jc w:val="both"/>
        <w:rPr>
          <w:rFonts w:cstheme="minorHAnsi"/>
        </w:rPr>
      </w:pPr>
      <w:r w:rsidRPr="00A66E5A">
        <w:rPr>
          <w:rFonts w:cstheme="minorHAnsi"/>
          <w:noProof/>
          <w:lang w:val="en-IN" w:eastAsia="en-IN"/>
        </w:rPr>
        <w:lastRenderedPageBreak/>
        <mc:AlternateContent>
          <mc:Choice Requires="wps">
            <w:drawing>
              <wp:anchor distT="0" distB="0" distL="114300" distR="114300" simplePos="0" relativeHeight="251683328" behindDoc="0" locked="0" layoutInCell="1" allowOverlap="1" wp14:anchorId="64F94826" wp14:editId="4A51C1A8">
                <wp:simplePos x="0" y="0"/>
                <wp:positionH relativeFrom="column">
                  <wp:posOffset>4811150</wp:posOffset>
                </wp:positionH>
                <wp:positionV relativeFrom="paragraph">
                  <wp:posOffset>79180</wp:posOffset>
                </wp:positionV>
                <wp:extent cx="933450" cy="704851"/>
                <wp:effectExtent l="0" t="0" r="19050" b="19050"/>
                <wp:wrapNone/>
                <wp:docPr id="30" name="Rectangle 5"/>
                <wp:cNvGraphicFramePr/>
                <a:graphic xmlns:a="http://schemas.openxmlformats.org/drawingml/2006/main">
                  <a:graphicData uri="http://schemas.microsoft.com/office/word/2010/wordprocessingShape">
                    <wps:wsp>
                      <wps:cNvSpPr/>
                      <wps:spPr>
                        <a:xfrm>
                          <a:off x="0" y="0"/>
                          <a:ext cx="933450" cy="704851"/>
                        </a:xfrm>
                        <a:prstGeom prst="rect">
                          <a:avLst/>
                        </a:prstGeom>
                        <a:noFill/>
                        <a:ln w="6350" cap="sq">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511958E9" w14:textId="77777777" w:rsidR="006A25FE" w:rsidRPr="00575002" w:rsidRDefault="006A25FE" w:rsidP="00AE6840">
                            <w:pPr>
                              <w:spacing w:before="60" w:after="60"/>
                              <w:jc w:val="center"/>
                              <w:rPr>
                                <w:rFonts w:hAnsi="Arial" w:cstheme="minorBidi"/>
                                <w:color w:val="000000" w:themeColor="text1"/>
                                <w:kern w:val="24"/>
                                <w:sz w:val="18"/>
                                <w:szCs w:val="18"/>
                              </w:rPr>
                            </w:pPr>
                            <w:r>
                              <w:rPr>
                                <w:rFonts w:hAnsi="Arial" w:cstheme="minorBidi"/>
                                <w:color w:val="000000" w:themeColor="text1"/>
                                <w:kern w:val="24"/>
                                <w:sz w:val="18"/>
                                <w:szCs w:val="18"/>
                              </w:rPr>
                              <w:t>Launch pre-processing &amp;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_x0000_s1039" style="position:absolute;left:0;text-align:left;margin-left:378.85pt;margin-top:6.25pt;width:73.5pt;height:55.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" filled="f" strokecolor="black [3213]" strokeweight=".5pt">
                <v:stroke endcap="square"/>
                <v:textbox>
                  <w:txbxContent>
                    <w:p w14:paraId="511958E9" w14:textId="77777777" w:rsidR="006A25FE" w:rsidRPr="00575002" w:rsidRDefault="006A25FE" w:rsidP="00AE6840">
                      <w:pPr>
                        <w:spacing w:before="60" w:after="60"/>
                        <w:jc w:val="center"/>
                        <w:rPr>
                          <w:rFonts w:hAnsi="Arial" w:cstheme="minorBidi"/>
                          <w:color w:val="000000" w:themeColor="text1"/>
                          <w:kern w:val="24"/>
                          <w:sz w:val="18"/>
                          <w:szCs w:val="18"/>
                        </w:rPr>
                      </w:pPr>
                      <w:r>
                        <w:rPr>
                          <w:rFonts w:hAnsi="Arial" w:cstheme="minorBidi"/>
                          <w:color w:val="000000" w:themeColor="text1"/>
                          <w:kern w:val="24"/>
                          <w:sz w:val="18"/>
                          <w:szCs w:val="18"/>
                        </w:rPr>
                        <w:t>Launch pre-processing &amp; packaging</w:t>
                      </w:r>
                    </w:p>
                  </w:txbxContent>
                </v:textbox>
              </v:rect>
            </w:pict>
          </mc:Fallback>
        </mc:AlternateContent>
      </w:r>
    </w:p>
    <w:p w14:paraId="52C11149" w14:textId="77777777" w:rsidR="00AE6840" w:rsidRPr="00A66E5A" w:rsidRDefault="00AE6840" w:rsidP="00D75FFD">
      <w:pPr>
        <w:pStyle w:val="00Body"/>
        <w:ind w:left="2880"/>
        <w:jc w:val="both"/>
        <w:rPr>
          <w:rFonts w:cstheme="minorHAnsi"/>
        </w:rPr>
      </w:pPr>
      <w:r w:rsidRPr="00A66E5A">
        <w:rPr>
          <w:rFonts w:cstheme="minorHAnsi"/>
          <w:noProof/>
          <w:lang w:val="en-IN" w:eastAsia="en-IN"/>
        </w:rPr>
        <mc:AlternateContent>
          <mc:Choice Requires="wps">
            <w:drawing>
              <wp:anchor distT="0" distB="0" distL="114300" distR="114300" simplePos="0" relativeHeight="251686400" behindDoc="0" locked="0" layoutInCell="1" allowOverlap="1" wp14:anchorId="3D7F1A6E" wp14:editId="5025C3FA">
                <wp:simplePos x="0" y="0"/>
                <wp:positionH relativeFrom="column">
                  <wp:posOffset>4191635</wp:posOffset>
                </wp:positionH>
                <wp:positionV relativeFrom="paragraph">
                  <wp:posOffset>114251</wp:posOffset>
                </wp:positionV>
                <wp:extent cx="591381" cy="0"/>
                <wp:effectExtent l="38100" t="76200" r="0" b="95250"/>
                <wp:wrapNone/>
                <wp:docPr id="35" name="Straight Arrow Connector 35"/>
                <wp:cNvGraphicFramePr/>
                <a:graphic xmlns:a="http://schemas.openxmlformats.org/drawingml/2006/main">
                  <a:graphicData uri="http://schemas.microsoft.com/office/word/2010/wordprocessingShape">
                    <wps:wsp>
                      <wps:cNvCnPr/>
                      <wps:spPr>
                        <a:xfrm flipH="1">
                          <a:off x="0" y="0"/>
                          <a:ext cx="591381" cy="0"/>
                        </a:xfrm>
                        <a:prstGeom prst="straightConnector1">
                          <a:avLst/>
                        </a:prstGeom>
                        <a:ln w="6350" cap="sq">
                          <a:solidFill>
                            <a:srgbClr val="000000"/>
                          </a:solidFill>
                          <a:miter lim="8000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03D55" id="Straight Arrow Connector 35" o:spid="_x0000_s1026" type="#_x0000_t32" style="position:absolute;margin-left:330.05pt;margin-top:9pt;width:46.55pt;height:0;flip:x;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" strokeweight=".5pt">
                <v:stroke endarrow="block" joinstyle="miter" endcap="square"/>
              </v:shape>
            </w:pict>
          </mc:Fallback>
        </mc:AlternateContent>
      </w:r>
    </w:p>
    <w:p w14:paraId="53C10BBD" w14:textId="77777777" w:rsidR="00AE6840" w:rsidRPr="00A66E5A" w:rsidRDefault="00AE6840" w:rsidP="00D75FFD">
      <w:pPr>
        <w:pStyle w:val="00Body"/>
        <w:ind w:left="2880"/>
        <w:jc w:val="both"/>
        <w:rPr>
          <w:rFonts w:cstheme="minorHAnsi"/>
        </w:rPr>
      </w:pPr>
    </w:p>
    <w:p w14:paraId="2FEC32EB" w14:textId="77777777" w:rsidR="00AE6840" w:rsidRPr="00A66E5A" w:rsidRDefault="00AE6840" w:rsidP="00D75FFD">
      <w:pPr>
        <w:pStyle w:val="00Body"/>
        <w:ind w:left="2880"/>
        <w:jc w:val="both"/>
        <w:rPr>
          <w:rFonts w:cstheme="minorHAnsi"/>
        </w:rPr>
      </w:pPr>
    </w:p>
    <w:p w14:paraId="09C65C06" w14:textId="77777777" w:rsidR="00E60DA4" w:rsidRPr="00A66E5A" w:rsidRDefault="00AE6840" w:rsidP="001B1D07">
      <w:pPr>
        <w:pStyle w:val="ListParagraph"/>
        <w:numPr>
          <w:ilvl w:val="1"/>
          <w:numId w:val="77"/>
        </w:numPr>
        <w:ind w:left="709" w:hanging="709"/>
        <w:jc w:val="both"/>
        <w:rPr>
          <w:rFonts w:cstheme="minorHAnsi"/>
        </w:rPr>
      </w:pPr>
      <w:r w:rsidRPr="00A66E5A">
        <w:rPr>
          <w:rFonts w:cstheme="minorHAnsi"/>
        </w:rPr>
        <w:t>Ensure usage of canary and blue-green deployment strategy depending on the scope and take approval from the Bank to support zero-downtime during releases</w:t>
      </w:r>
    </w:p>
    <w:p w14:paraId="6C1B278C" w14:textId="19C4FA58" w:rsidR="00AE6840" w:rsidRPr="00A66E5A" w:rsidRDefault="00AE6840" w:rsidP="001B1D07">
      <w:pPr>
        <w:pStyle w:val="ListParagraph"/>
        <w:numPr>
          <w:ilvl w:val="2"/>
          <w:numId w:val="77"/>
        </w:numPr>
        <w:ind w:left="1560" w:hanging="851"/>
        <w:jc w:val="both"/>
        <w:rPr>
          <w:rFonts w:cstheme="minorHAnsi"/>
        </w:rPr>
      </w:pPr>
      <w:r w:rsidRPr="00A66E5A">
        <w:rPr>
          <w:rFonts w:cstheme="minorHAnsi"/>
        </w:rPr>
        <w:t>Enable incremental feature testing with closed audiences</w:t>
      </w:r>
    </w:p>
    <w:p w14:paraId="68C9192C" w14:textId="77777777" w:rsidR="00AE6840" w:rsidRPr="00A66E5A" w:rsidRDefault="00AE6840" w:rsidP="001B1D07">
      <w:pPr>
        <w:pStyle w:val="ListParagraph"/>
        <w:numPr>
          <w:ilvl w:val="2"/>
          <w:numId w:val="77"/>
        </w:numPr>
        <w:ind w:left="1560" w:hanging="851"/>
        <w:jc w:val="both"/>
        <w:rPr>
          <w:rFonts w:cstheme="minorHAnsi"/>
        </w:rPr>
      </w:pPr>
      <w:r w:rsidRPr="00A66E5A">
        <w:rPr>
          <w:rFonts w:cstheme="minorHAnsi"/>
        </w:rPr>
        <w:t>Enable multi-</w:t>
      </w:r>
      <w:proofErr w:type="spellStart"/>
      <w:r w:rsidRPr="00A66E5A">
        <w:rPr>
          <w:rFonts w:cstheme="minorHAnsi"/>
        </w:rPr>
        <w:t>variate</w:t>
      </w:r>
      <w:proofErr w:type="spellEnd"/>
      <w:r w:rsidRPr="00A66E5A">
        <w:rPr>
          <w:rFonts w:cstheme="minorHAnsi"/>
        </w:rPr>
        <w:t xml:space="preserve"> testing, ability to test efficacy by time, content, layout, customer segments etc.</w:t>
      </w:r>
    </w:p>
    <w:p w14:paraId="05D79BCF" w14:textId="77777777" w:rsidR="00AE6840" w:rsidRPr="00A66E5A" w:rsidRDefault="00AE6840" w:rsidP="001B1D07">
      <w:pPr>
        <w:pStyle w:val="ListParagraph"/>
        <w:numPr>
          <w:ilvl w:val="2"/>
          <w:numId w:val="77"/>
        </w:numPr>
        <w:ind w:left="1560" w:hanging="851"/>
        <w:jc w:val="both"/>
        <w:rPr>
          <w:rFonts w:cstheme="minorHAnsi"/>
        </w:rPr>
      </w:pPr>
      <w:r w:rsidRPr="00A66E5A">
        <w:rPr>
          <w:rFonts w:cstheme="minorHAnsi"/>
        </w:rPr>
        <w:t>Push notification should be sent to users to notify about downtime (in advance and during the outage window), with estimated end time, contact details of support team or any other details required by the Bank</w:t>
      </w:r>
    </w:p>
    <w:p w14:paraId="47289D7B" w14:textId="5D158EFA" w:rsidR="002A7181" w:rsidRPr="00A66E5A" w:rsidRDefault="00A03828" w:rsidP="001B1D07">
      <w:pPr>
        <w:pStyle w:val="Heading2"/>
        <w:numPr>
          <w:ilvl w:val="1"/>
          <w:numId w:val="41"/>
        </w:numPr>
        <w:tabs>
          <w:tab w:val="clear" w:pos="2160"/>
          <w:tab w:val="num" w:pos="0"/>
        </w:tabs>
        <w:spacing w:before="120" w:after="120"/>
        <w:ind w:left="709" w:hanging="709"/>
        <w:jc w:val="both"/>
        <w:rPr>
          <w:rFonts w:cstheme="minorHAnsi"/>
          <w:b/>
          <w:bCs/>
        </w:rPr>
      </w:pPr>
      <w:bookmarkStart w:id="189" w:name="_Toc123749972"/>
      <w:r w:rsidRPr="00A66E5A">
        <w:rPr>
          <w:rFonts w:cstheme="minorHAnsi"/>
          <w:b/>
          <w:bCs/>
        </w:rPr>
        <w:t>Testing</w:t>
      </w:r>
      <w:bookmarkEnd w:id="189"/>
    </w:p>
    <w:p w14:paraId="7547148D" w14:textId="77777777" w:rsidR="00A03828" w:rsidRPr="00A66E5A" w:rsidRDefault="00A03828" w:rsidP="00D75FFD">
      <w:pPr>
        <w:pStyle w:val="00Body"/>
        <w:ind w:left="720"/>
        <w:jc w:val="both"/>
        <w:rPr>
          <w:rFonts w:cstheme="minorHAnsi"/>
        </w:rPr>
      </w:pPr>
      <w:r w:rsidRPr="00A66E5A">
        <w:rPr>
          <w:rFonts w:cstheme="minorHAnsi"/>
        </w:rPr>
        <w:t>The proposed solution should support A/B testing to review the effectiveness of new build and how the users react to the change</w:t>
      </w:r>
    </w:p>
    <w:p w14:paraId="42EC5F81" w14:textId="77777777" w:rsidR="00A03828" w:rsidRPr="00A66E5A" w:rsidRDefault="00A03828" w:rsidP="00D75FFD">
      <w:pPr>
        <w:pStyle w:val="00Body"/>
        <w:ind w:left="720"/>
        <w:jc w:val="both"/>
        <w:rPr>
          <w:rFonts w:cstheme="minorHAnsi"/>
        </w:rPr>
      </w:pPr>
      <w:r w:rsidRPr="00A66E5A">
        <w:rPr>
          <w:rFonts w:cstheme="minorHAnsi"/>
        </w:rPr>
        <w:t>The successful bidder must:</w:t>
      </w:r>
    </w:p>
    <w:p w14:paraId="0118C27E" w14:textId="02844C49" w:rsidR="00A03828" w:rsidRPr="00A66E5A" w:rsidRDefault="00A03828" w:rsidP="001B1D07">
      <w:pPr>
        <w:pStyle w:val="ListParagraph"/>
        <w:numPr>
          <w:ilvl w:val="1"/>
          <w:numId w:val="78"/>
        </w:numPr>
        <w:ind w:left="709" w:hanging="709"/>
        <w:jc w:val="both"/>
        <w:rPr>
          <w:rFonts w:cstheme="minorHAnsi"/>
        </w:rPr>
      </w:pPr>
      <w:r w:rsidRPr="00A66E5A">
        <w:rPr>
          <w:rFonts w:cstheme="minorHAnsi"/>
        </w:rPr>
        <w:t>Ensure that all developed, configured, or deployed software are tested</w:t>
      </w:r>
    </w:p>
    <w:p w14:paraId="2DE9FB18" w14:textId="7DBD5ABB" w:rsidR="00A03828" w:rsidRPr="00A66E5A" w:rsidRDefault="00A03828" w:rsidP="001B1D07">
      <w:pPr>
        <w:pStyle w:val="ListParagraph"/>
        <w:numPr>
          <w:ilvl w:val="1"/>
          <w:numId w:val="78"/>
        </w:numPr>
        <w:ind w:left="709" w:hanging="709"/>
        <w:jc w:val="both"/>
        <w:rPr>
          <w:rFonts w:cstheme="minorHAnsi"/>
        </w:rPr>
      </w:pPr>
      <w:r w:rsidRPr="00A66E5A">
        <w:rPr>
          <w:rFonts w:cstheme="minorHAnsi"/>
        </w:rPr>
        <w:t>Ensure Unit Testing, Integration testing, Functional Testing, User Acceptance Testing, Regression Testing, Performance Testing, Load Testing, and Security and Compliance Testing is executed as required</w:t>
      </w:r>
      <w:r w:rsidR="000C2172" w:rsidRPr="00A66E5A">
        <w:rPr>
          <w:rFonts w:cstheme="minorHAnsi"/>
        </w:rPr>
        <w:t xml:space="preserve"> for customer facing journeys</w:t>
      </w:r>
      <w:r w:rsidR="00C2642B" w:rsidRPr="00A66E5A">
        <w:rPr>
          <w:rFonts w:cstheme="minorHAnsi"/>
        </w:rPr>
        <w:t>, backend changes and APIs (using mock/stub APIs)</w:t>
      </w:r>
    </w:p>
    <w:p w14:paraId="3FB1C3E7" w14:textId="77777777" w:rsidR="00BC03C1" w:rsidRPr="00A66E5A" w:rsidRDefault="00A03828" w:rsidP="001B1D07">
      <w:pPr>
        <w:pStyle w:val="ListParagraph"/>
        <w:numPr>
          <w:ilvl w:val="1"/>
          <w:numId w:val="78"/>
        </w:numPr>
        <w:ind w:left="709" w:hanging="709"/>
        <w:jc w:val="both"/>
        <w:rPr>
          <w:rFonts w:cstheme="minorHAnsi"/>
        </w:rPr>
      </w:pPr>
      <w:r w:rsidRPr="00A66E5A">
        <w:rPr>
          <w:rFonts w:cstheme="minorHAnsi"/>
        </w:rPr>
        <w:t xml:space="preserve">Provide </w:t>
      </w:r>
      <w:r w:rsidR="00AD0618" w:rsidRPr="00A66E5A">
        <w:rPr>
          <w:rFonts w:cstheme="minorHAnsi"/>
        </w:rPr>
        <w:t xml:space="preserve">and configure </w:t>
      </w:r>
      <w:r w:rsidRPr="00A66E5A">
        <w:rPr>
          <w:rFonts w:cstheme="minorHAnsi"/>
        </w:rPr>
        <w:t xml:space="preserve">all necessary tools for testing like </w:t>
      </w:r>
      <w:proofErr w:type="spellStart"/>
      <w:r w:rsidRPr="00A66E5A">
        <w:rPr>
          <w:rFonts w:cstheme="minorHAnsi"/>
        </w:rPr>
        <w:t>JMeter</w:t>
      </w:r>
      <w:proofErr w:type="spellEnd"/>
      <w:r w:rsidRPr="00A66E5A">
        <w:rPr>
          <w:rFonts w:cstheme="minorHAnsi"/>
        </w:rPr>
        <w:t xml:space="preserve">, Selenium, Cucumber, </w:t>
      </w:r>
      <w:proofErr w:type="spellStart"/>
      <w:r w:rsidRPr="00A66E5A">
        <w:rPr>
          <w:rFonts w:cstheme="minorHAnsi"/>
        </w:rPr>
        <w:t>Appium</w:t>
      </w:r>
      <w:proofErr w:type="spellEnd"/>
      <w:r w:rsidRPr="00A66E5A">
        <w:rPr>
          <w:rFonts w:cstheme="minorHAnsi"/>
        </w:rPr>
        <w:t xml:space="preserve"> etc. for user interface testing, functional testing, API testing</w:t>
      </w:r>
      <w:r w:rsidR="00144E0F" w:rsidRPr="00A66E5A">
        <w:rPr>
          <w:rFonts w:cstheme="minorHAnsi"/>
        </w:rPr>
        <w:t xml:space="preserve"> </w:t>
      </w:r>
      <w:r w:rsidRPr="00A66E5A">
        <w:rPr>
          <w:rFonts w:cstheme="minorHAnsi"/>
        </w:rPr>
        <w:t>and other testing scope</w:t>
      </w:r>
    </w:p>
    <w:p w14:paraId="15E4AA56" w14:textId="77777777" w:rsidR="00BC03C1" w:rsidRPr="00A66E5A" w:rsidRDefault="00E66C30" w:rsidP="001B1D07">
      <w:pPr>
        <w:pStyle w:val="ListParagraph"/>
        <w:numPr>
          <w:ilvl w:val="2"/>
          <w:numId w:val="78"/>
        </w:numPr>
        <w:ind w:left="1418" w:hanging="709"/>
        <w:jc w:val="both"/>
        <w:rPr>
          <w:rFonts w:cstheme="minorHAnsi"/>
        </w:rPr>
      </w:pPr>
      <w:r w:rsidRPr="00A66E5A">
        <w:t>Ensure automated unit testing, functional testing and non-functional testing (e.g. performance test, security test) are integrated into CI/CD pipeline</w:t>
      </w:r>
      <w:r w:rsidR="004F791B" w:rsidRPr="00A66E5A">
        <w:t xml:space="preserve"> and execution reports are part of release </w:t>
      </w:r>
      <w:proofErr w:type="spellStart"/>
      <w:r w:rsidR="004F791B" w:rsidRPr="00A66E5A">
        <w:t>artefacts</w:t>
      </w:r>
      <w:proofErr w:type="spellEnd"/>
    </w:p>
    <w:p w14:paraId="0A5F5DED" w14:textId="0067701A" w:rsidR="00A03828" w:rsidRPr="00A66E5A" w:rsidRDefault="00117B9B" w:rsidP="001B1D07">
      <w:pPr>
        <w:pStyle w:val="ListParagraph"/>
        <w:numPr>
          <w:ilvl w:val="2"/>
          <w:numId w:val="78"/>
        </w:numPr>
        <w:ind w:left="1418" w:hanging="709"/>
        <w:jc w:val="both"/>
        <w:rPr>
          <w:rFonts w:cstheme="minorHAnsi"/>
        </w:rPr>
      </w:pPr>
      <w:r w:rsidRPr="00A66E5A">
        <w:t xml:space="preserve">Ensure </w:t>
      </w:r>
      <w:r w:rsidR="00753D96" w:rsidRPr="00A66E5A">
        <w:t xml:space="preserve">at least </w:t>
      </w:r>
      <w:r w:rsidR="00B52C65" w:rsidRPr="00A66E5A">
        <w:t>85% test coverage for custom-built code</w:t>
      </w:r>
    </w:p>
    <w:p w14:paraId="74955A8B" w14:textId="77777777" w:rsidR="00CF265D" w:rsidRPr="00A66E5A" w:rsidRDefault="00CF265D" w:rsidP="00CF265D">
      <w:pPr>
        <w:pStyle w:val="NoSpacing"/>
        <w:ind w:left="1440"/>
        <w:jc w:val="both"/>
      </w:pPr>
    </w:p>
    <w:p w14:paraId="12116CFE" w14:textId="7FB421C3" w:rsidR="00031883" w:rsidRPr="00A66E5A" w:rsidRDefault="00031883" w:rsidP="001B1D07">
      <w:pPr>
        <w:pStyle w:val="ListParagraph"/>
        <w:numPr>
          <w:ilvl w:val="1"/>
          <w:numId w:val="78"/>
        </w:numPr>
        <w:ind w:left="709" w:hanging="709"/>
        <w:jc w:val="both"/>
        <w:rPr>
          <w:rFonts w:cstheme="minorHAnsi"/>
        </w:rPr>
      </w:pPr>
      <w:r w:rsidRPr="00A66E5A">
        <w:rPr>
          <w:rFonts w:cstheme="minorHAnsi"/>
        </w:rPr>
        <w:t>Ensure that test cases are documented during build phase meeting the acceptance criteria of use case scenarios</w:t>
      </w:r>
    </w:p>
    <w:p w14:paraId="3C802CE7" w14:textId="22921B3C" w:rsidR="00EF315A" w:rsidRPr="00A66E5A" w:rsidRDefault="00EF315A" w:rsidP="001B1D07">
      <w:pPr>
        <w:pStyle w:val="NoSpacing"/>
        <w:numPr>
          <w:ilvl w:val="2"/>
          <w:numId w:val="98"/>
        </w:numPr>
        <w:ind w:left="1418" w:hanging="709"/>
        <w:jc w:val="both"/>
      </w:pPr>
      <w:r w:rsidRPr="00A66E5A">
        <w:t xml:space="preserve">Ensure </w:t>
      </w:r>
      <w:r w:rsidR="005F5B1C" w:rsidRPr="00A66E5A">
        <w:t>comprehensive coverage of both expected and negative scenarios</w:t>
      </w:r>
    </w:p>
    <w:p w14:paraId="5A1F4FB0" w14:textId="77777777" w:rsidR="0066108C" w:rsidRPr="00A66E5A" w:rsidRDefault="0066108C" w:rsidP="00D75FFD">
      <w:pPr>
        <w:pStyle w:val="NoSpacing"/>
        <w:ind w:left="1440"/>
        <w:jc w:val="both"/>
      </w:pPr>
    </w:p>
    <w:p w14:paraId="07A30FCA" w14:textId="1398EC0D" w:rsidR="00A03828" w:rsidRPr="00A66E5A" w:rsidRDefault="00A03828" w:rsidP="001B1D07">
      <w:pPr>
        <w:pStyle w:val="ListParagraph"/>
        <w:numPr>
          <w:ilvl w:val="1"/>
          <w:numId w:val="78"/>
        </w:numPr>
        <w:ind w:left="709" w:hanging="709"/>
        <w:jc w:val="both"/>
        <w:rPr>
          <w:rFonts w:cstheme="minorHAnsi"/>
        </w:rPr>
      </w:pPr>
      <w:r w:rsidRPr="00A66E5A">
        <w:rPr>
          <w:rFonts w:cstheme="minorHAnsi"/>
        </w:rPr>
        <w:t xml:space="preserve">Setup </w:t>
      </w:r>
      <w:r w:rsidR="007E70A8" w:rsidRPr="00A66E5A">
        <w:rPr>
          <w:rFonts w:cstheme="minorHAnsi"/>
        </w:rPr>
        <w:t>t</w:t>
      </w:r>
      <w:r w:rsidRPr="00A66E5A">
        <w:rPr>
          <w:rFonts w:cstheme="minorHAnsi"/>
        </w:rPr>
        <w:t xml:space="preserve">est </w:t>
      </w:r>
      <w:r w:rsidR="007E70A8" w:rsidRPr="00A66E5A">
        <w:rPr>
          <w:rFonts w:cstheme="minorHAnsi"/>
        </w:rPr>
        <w:t>e</w:t>
      </w:r>
      <w:r w:rsidRPr="00A66E5A">
        <w:rPr>
          <w:rFonts w:cstheme="minorHAnsi"/>
        </w:rPr>
        <w:t>nvironment</w:t>
      </w:r>
      <w:r w:rsidR="007E70A8" w:rsidRPr="00A66E5A">
        <w:rPr>
          <w:rFonts w:cstheme="minorHAnsi"/>
        </w:rPr>
        <w:t xml:space="preserve"> </w:t>
      </w:r>
      <w:r w:rsidRPr="00A66E5A">
        <w:rPr>
          <w:rFonts w:cstheme="minorHAnsi"/>
        </w:rPr>
        <w:t xml:space="preserve">appropriately reflecting real-world scenarios with test data generated for all attributes </w:t>
      </w:r>
      <w:r w:rsidR="002262BE" w:rsidRPr="00A66E5A">
        <w:rPr>
          <w:rFonts w:cstheme="minorHAnsi"/>
        </w:rPr>
        <w:t>(</w:t>
      </w:r>
      <w:r w:rsidRPr="00A66E5A">
        <w:rPr>
          <w:rFonts w:cstheme="minorHAnsi"/>
        </w:rPr>
        <w:t xml:space="preserve">with </w:t>
      </w:r>
      <w:proofErr w:type="spellStart"/>
      <w:r w:rsidRPr="00A66E5A">
        <w:rPr>
          <w:rFonts w:cstheme="minorHAnsi"/>
        </w:rPr>
        <w:t>anonymization</w:t>
      </w:r>
      <w:proofErr w:type="spellEnd"/>
      <w:r w:rsidRPr="00A66E5A">
        <w:rPr>
          <w:rFonts w:cstheme="minorHAnsi"/>
        </w:rPr>
        <w:t xml:space="preserve"> </w:t>
      </w:r>
      <w:r w:rsidR="002262BE" w:rsidRPr="00A66E5A">
        <w:rPr>
          <w:rFonts w:cstheme="minorHAnsi"/>
        </w:rPr>
        <w:t>as required)</w:t>
      </w:r>
    </w:p>
    <w:p w14:paraId="6896B790" w14:textId="77777777" w:rsidR="00F56FDE" w:rsidRPr="00A66E5A" w:rsidRDefault="00A03828" w:rsidP="001B1D07">
      <w:pPr>
        <w:pStyle w:val="ListParagraph"/>
        <w:numPr>
          <w:ilvl w:val="1"/>
          <w:numId w:val="78"/>
        </w:numPr>
        <w:ind w:left="709" w:hanging="709"/>
        <w:jc w:val="both"/>
        <w:rPr>
          <w:rFonts w:cstheme="minorHAnsi"/>
        </w:rPr>
      </w:pPr>
      <w:r w:rsidRPr="00A66E5A">
        <w:rPr>
          <w:rFonts w:cstheme="minorHAnsi"/>
        </w:rPr>
        <w:lastRenderedPageBreak/>
        <w:t>Ensure performance testing is conducted for both synthetic as well as on real-world endpoints with performance criteria (stress, endurance, load, peak, scaling time etc.) agreed with the Bank</w:t>
      </w:r>
    </w:p>
    <w:p w14:paraId="6ABF7F18" w14:textId="711C6A9E" w:rsidR="00A03828" w:rsidRPr="00A66E5A" w:rsidRDefault="00F56FDE" w:rsidP="001B1D07">
      <w:pPr>
        <w:pStyle w:val="ListParagraph"/>
        <w:numPr>
          <w:ilvl w:val="1"/>
          <w:numId w:val="78"/>
        </w:numPr>
        <w:ind w:left="709" w:hanging="709"/>
        <w:jc w:val="both"/>
        <w:rPr>
          <w:rFonts w:cstheme="minorHAnsi"/>
        </w:rPr>
      </w:pPr>
      <w:r w:rsidRPr="00A66E5A">
        <w:rPr>
          <w:rFonts w:cstheme="minorHAnsi"/>
        </w:rPr>
        <w:t xml:space="preserve">Ensure </w:t>
      </w:r>
      <w:r w:rsidR="00A03828" w:rsidRPr="00A66E5A">
        <w:rPr>
          <w:rFonts w:cstheme="minorHAnsi"/>
        </w:rPr>
        <w:t xml:space="preserve">performance and stress test reports meeting the requirements </w:t>
      </w:r>
      <w:r w:rsidR="00370BB0" w:rsidRPr="00A66E5A">
        <w:rPr>
          <w:rFonts w:cstheme="minorHAnsi"/>
        </w:rPr>
        <w:t>are</w:t>
      </w:r>
      <w:r w:rsidR="00A03828" w:rsidRPr="00A66E5A">
        <w:rPr>
          <w:rFonts w:cstheme="minorHAnsi"/>
        </w:rPr>
        <w:t xml:space="preserve"> shared with the Bank</w:t>
      </w:r>
    </w:p>
    <w:p w14:paraId="1A90B953" w14:textId="1371A92A" w:rsidR="001C188E" w:rsidRPr="00A66E5A" w:rsidRDefault="001C188E" w:rsidP="001B1D07">
      <w:pPr>
        <w:pStyle w:val="ListParagraph"/>
        <w:numPr>
          <w:ilvl w:val="1"/>
          <w:numId w:val="78"/>
        </w:numPr>
        <w:ind w:left="709" w:hanging="709"/>
        <w:jc w:val="both"/>
        <w:rPr>
          <w:rFonts w:cstheme="minorHAnsi"/>
        </w:rPr>
      </w:pPr>
      <w:r w:rsidRPr="00A66E5A">
        <w:rPr>
          <w:rFonts w:cstheme="minorHAnsi"/>
        </w:rPr>
        <w:t>A</w:t>
      </w:r>
      <w:r w:rsidR="00A525FE" w:rsidRPr="00A66E5A">
        <w:rPr>
          <w:rFonts w:cstheme="minorHAnsi"/>
        </w:rPr>
        <w:t xml:space="preserve">ssign </w:t>
      </w:r>
      <w:r w:rsidR="00422399" w:rsidRPr="00A66E5A">
        <w:rPr>
          <w:rFonts w:cstheme="minorHAnsi"/>
        </w:rPr>
        <w:t>dedicated resources to support UAT</w:t>
      </w:r>
      <w:r w:rsidR="00FB7F65" w:rsidRPr="00A66E5A">
        <w:rPr>
          <w:rFonts w:cstheme="minorHAnsi"/>
        </w:rPr>
        <w:t xml:space="preserve"> </w:t>
      </w:r>
      <w:r w:rsidR="00422399" w:rsidRPr="00A66E5A">
        <w:rPr>
          <w:rFonts w:cstheme="minorHAnsi"/>
        </w:rPr>
        <w:t xml:space="preserve">at </w:t>
      </w:r>
      <w:r w:rsidR="00FB7F65" w:rsidRPr="00A66E5A">
        <w:rPr>
          <w:rFonts w:cstheme="minorHAnsi"/>
        </w:rPr>
        <w:t>Bank’s</w:t>
      </w:r>
      <w:r w:rsidR="00422399" w:rsidRPr="00A66E5A">
        <w:rPr>
          <w:rFonts w:cstheme="minorHAnsi"/>
        </w:rPr>
        <w:t xml:space="preserve"> specified premise</w:t>
      </w:r>
      <w:r w:rsidR="00BE68AF" w:rsidRPr="00A66E5A">
        <w:rPr>
          <w:rFonts w:cstheme="minorHAnsi"/>
        </w:rPr>
        <w:t>s</w:t>
      </w:r>
    </w:p>
    <w:p w14:paraId="23D566E5" w14:textId="312CF364" w:rsidR="005F5F23" w:rsidRPr="00A66E5A" w:rsidRDefault="005F5F23" w:rsidP="001B1D07">
      <w:pPr>
        <w:pStyle w:val="ListParagraph"/>
        <w:numPr>
          <w:ilvl w:val="1"/>
          <w:numId w:val="78"/>
        </w:numPr>
        <w:ind w:left="709" w:hanging="709"/>
        <w:jc w:val="both"/>
        <w:rPr>
          <w:rFonts w:cstheme="minorHAnsi"/>
        </w:rPr>
      </w:pPr>
      <w:r w:rsidRPr="00A66E5A">
        <w:rPr>
          <w:rFonts w:cstheme="minorHAnsi"/>
        </w:rPr>
        <w:t xml:space="preserve">Share the </w:t>
      </w:r>
      <w:r w:rsidR="005B6DF9" w:rsidRPr="00A66E5A">
        <w:rPr>
          <w:rFonts w:cstheme="minorHAnsi"/>
        </w:rPr>
        <w:t>UAT</w:t>
      </w:r>
      <w:r w:rsidRPr="00A66E5A">
        <w:rPr>
          <w:rFonts w:cstheme="minorHAnsi"/>
        </w:rPr>
        <w:t xml:space="preserve"> plan </w:t>
      </w:r>
      <w:r w:rsidR="00F418FB" w:rsidRPr="00A66E5A">
        <w:rPr>
          <w:rFonts w:cstheme="minorHAnsi"/>
        </w:rPr>
        <w:t xml:space="preserve">and pre-requisites two weeks in advance, </w:t>
      </w:r>
      <w:r w:rsidRPr="00A66E5A">
        <w:rPr>
          <w:rFonts w:cstheme="minorHAnsi"/>
        </w:rPr>
        <w:t>and work to complete the UAT on time</w:t>
      </w:r>
    </w:p>
    <w:p w14:paraId="73593A7F" w14:textId="77777777" w:rsidR="00BD61E1" w:rsidRPr="00A66E5A" w:rsidRDefault="005F5F23" w:rsidP="001B1D07">
      <w:pPr>
        <w:pStyle w:val="NoSpacing"/>
        <w:numPr>
          <w:ilvl w:val="2"/>
          <w:numId w:val="99"/>
        </w:numPr>
        <w:ind w:left="1418" w:hanging="709"/>
        <w:jc w:val="both"/>
      </w:pPr>
      <w:r w:rsidRPr="00A66E5A">
        <w:t>The project plan should include all important milestones and approaches to achieve the desired goals. E.g., Dry runs, parallel runs, roll back plans, contingency plans etc.</w:t>
      </w:r>
    </w:p>
    <w:p w14:paraId="50F43128" w14:textId="77777777" w:rsidR="00BD61E1" w:rsidRPr="00A66E5A" w:rsidRDefault="00533A1C" w:rsidP="001B1D07">
      <w:pPr>
        <w:pStyle w:val="NoSpacing"/>
        <w:numPr>
          <w:ilvl w:val="2"/>
          <w:numId w:val="99"/>
        </w:numPr>
        <w:ind w:left="1418" w:hanging="709"/>
        <w:jc w:val="both"/>
      </w:pPr>
      <w:r w:rsidRPr="00A66E5A">
        <w:t>Ensure two rounds of comfort test</w:t>
      </w:r>
      <w:r w:rsidR="00AD6E5E" w:rsidRPr="00A66E5A">
        <w:t xml:space="preserve">, </w:t>
      </w:r>
      <w:r w:rsidRPr="00A66E5A">
        <w:t xml:space="preserve">final UAT and sign-off from </w:t>
      </w:r>
      <w:r w:rsidR="00AD6E5E" w:rsidRPr="00A66E5A">
        <w:t xml:space="preserve">Bank’s </w:t>
      </w:r>
      <w:r w:rsidRPr="00A66E5A">
        <w:t>team</w:t>
      </w:r>
    </w:p>
    <w:p w14:paraId="00FE9045" w14:textId="430EB45B" w:rsidR="005B6DF9" w:rsidRPr="00A66E5A" w:rsidRDefault="005B6DF9" w:rsidP="001B1D07">
      <w:pPr>
        <w:pStyle w:val="NoSpacing"/>
        <w:numPr>
          <w:ilvl w:val="2"/>
          <w:numId w:val="99"/>
        </w:numPr>
        <w:ind w:left="1418" w:hanging="709"/>
        <w:jc w:val="both"/>
      </w:pPr>
      <w:r w:rsidRPr="00A66E5A">
        <w:t>Any deviation in the scheduled UAT plan must be immediately communicated to the bank</w:t>
      </w:r>
    </w:p>
    <w:p w14:paraId="2AABB519" w14:textId="0C6E9A18" w:rsidR="003E0EB7" w:rsidRPr="00A66E5A" w:rsidRDefault="008D66DA" w:rsidP="001B1D07">
      <w:pPr>
        <w:pStyle w:val="ListParagraph"/>
        <w:numPr>
          <w:ilvl w:val="1"/>
          <w:numId w:val="78"/>
        </w:numPr>
        <w:ind w:left="709" w:hanging="709"/>
        <w:jc w:val="both"/>
        <w:rPr>
          <w:rFonts w:cstheme="minorHAnsi"/>
        </w:rPr>
      </w:pPr>
      <w:r w:rsidRPr="00A66E5A">
        <w:rPr>
          <w:rFonts w:cstheme="minorHAnsi"/>
        </w:rPr>
        <w:t>Ensure c</w:t>
      </w:r>
      <w:r w:rsidR="003E0EB7" w:rsidRPr="00A66E5A">
        <w:rPr>
          <w:rFonts w:cstheme="minorHAnsi"/>
        </w:rPr>
        <w:t xml:space="preserve">ustomization </w:t>
      </w:r>
      <w:r w:rsidRPr="00A66E5A">
        <w:rPr>
          <w:rFonts w:cstheme="minorHAnsi"/>
        </w:rPr>
        <w:t xml:space="preserve">or further build </w:t>
      </w:r>
      <w:r w:rsidR="003E0EB7" w:rsidRPr="00A66E5A">
        <w:rPr>
          <w:rFonts w:cstheme="minorHAnsi"/>
        </w:rPr>
        <w:t xml:space="preserve">of the </w:t>
      </w:r>
      <w:r w:rsidRPr="00A66E5A">
        <w:rPr>
          <w:rFonts w:cstheme="minorHAnsi"/>
        </w:rPr>
        <w:t>platform</w:t>
      </w:r>
      <w:r w:rsidR="003E0EB7" w:rsidRPr="00A66E5A">
        <w:rPr>
          <w:rFonts w:cstheme="minorHAnsi"/>
        </w:rPr>
        <w:t xml:space="preserve">, if required </w:t>
      </w:r>
      <w:r w:rsidRPr="00A66E5A">
        <w:rPr>
          <w:rFonts w:cstheme="minorHAnsi"/>
        </w:rPr>
        <w:t>based on the UAT observations, must</w:t>
      </w:r>
      <w:r w:rsidR="003E0EB7" w:rsidRPr="00A66E5A">
        <w:rPr>
          <w:rFonts w:cstheme="minorHAnsi"/>
        </w:rPr>
        <w:t xml:space="preserve"> be done by the bidder at no additional cost to the Bank</w:t>
      </w:r>
    </w:p>
    <w:p w14:paraId="6C614DEA" w14:textId="17B5A4DE" w:rsidR="001C188E" w:rsidRPr="00A66E5A" w:rsidRDefault="004971F4" w:rsidP="001B1D07">
      <w:pPr>
        <w:pStyle w:val="ListParagraph"/>
        <w:numPr>
          <w:ilvl w:val="1"/>
          <w:numId w:val="78"/>
        </w:numPr>
        <w:ind w:left="709" w:hanging="709"/>
        <w:jc w:val="both"/>
        <w:rPr>
          <w:rFonts w:cstheme="minorHAnsi"/>
        </w:rPr>
      </w:pPr>
      <w:r w:rsidRPr="00A66E5A">
        <w:rPr>
          <w:rFonts w:cstheme="minorHAnsi"/>
        </w:rPr>
        <w:t>Report UAT status daily to the Bank’s IT head or the person nominated for the rollout at the Bank’s end</w:t>
      </w:r>
    </w:p>
    <w:p w14:paraId="2E828CCD" w14:textId="2D5536C9" w:rsidR="00F91C69" w:rsidRPr="00A66E5A" w:rsidRDefault="00F91C69" w:rsidP="001B1D07">
      <w:pPr>
        <w:pStyle w:val="NoSpacing"/>
        <w:numPr>
          <w:ilvl w:val="2"/>
          <w:numId w:val="100"/>
        </w:numPr>
        <w:ind w:left="1418" w:hanging="709"/>
        <w:jc w:val="both"/>
      </w:pPr>
      <w:r w:rsidRPr="00A66E5A">
        <w:t xml:space="preserve">Co-ordinate with the Bank’s IT team whenever any input </w:t>
      </w:r>
      <w:r w:rsidR="00AC37FD" w:rsidRPr="00A66E5A">
        <w:t xml:space="preserve">is required </w:t>
      </w:r>
      <w:r w:rsidRPr="00A66E5A">
        <w:t xml:space="preserve">from the bank </w:t>
      </w:r>
      <w:r w:rsidR="00AC37FD" w:rsidRPr="00A66E5A">
        <w:t>r</w:t>
      </w:r>
      <w:r w:rsidRPr="00A66E5A">
        <w:t>egard</w:t>
      </w:r>
      <w:r w:rsidR="00AC37FD" w:rsidRPr="00A66E5A">
        <w:t>ing</w:t>
      </w:r>
      <w:r w:rsidRPr="00A66E5A">
        <w:t xml:space="preserve"> UAT</w:t>
      </w:r>
    </w:p>
    <w:p w14:paraId="5F1C995B" w14:textId="77777777" w:rsidR="004971F4" w:rsidRPr="00A66E5A" w:rsidRDefault="004971F4" w:rsidP="00D75FFD">
      <w:pPr>
        <w:pStyle w:val="00Body"/>
        <w:jc w:val="both"/>
        <w:rPr>
          <w:rFonts w:cstheme="minorHAnsi"/>
        </w:rPr>
      </w:pPr>
    </w:p>
    <w:p w14:paraId="35B48273" w14:textId="2B7FA0B1" w:rsidR="002A7181" w:rsidRPr="00A66E5A" w:rsidRDefault="009C4E19" w:rsidP="001B1D07">
      <w:pPr>
        <w:pStyle w:val="Heading2"/>
        <w:numPr>
          <w:ilvl w:val="1"/>
          <w:numId w:val="41"/>
        </w:numPr>
        <w:tabs>
          <w:tab w:val="clear" w:pos="2160"/>
          <w:tab w:val="num" w:pos="0"/>
        </w:tabs>
        <w:spacing w:before="120" w:after="120"/>
        <w:ind w:left="720"/>
        <w:jc w:val="both"/>
        <w:rPr>
          <w:rFonts w:cstheme="minorHAnsi"/>
          <w:b/>
          <w:bCs/>
        </w:rPr>
      </w:pPr>
      <w:bookmarkStart w:id="190" w:name="_Toc123749973"/>
      <w:r w:rsidRPr="00A66E5A">
        <w:rPr>
          <w:rFonts w:cstheme="minorHAnsi"/>
          <w:b/>
          <w:bCs/>
        </w:rPr>
        <w:t>Customization of the Software</w:t>
      </w:r>
      <w:bookmarkEnd w:id="190"/>
    </w:p>
    <w:p w14:paraId="3417807B" w14:textId="6FEC7756" w:rsidR="009C4E19" w:rsidRPr="00A66E5A" w:rsidRDefault="009C4E19" w:rsidP="001B1D07">
      <w:pPr>
        <w:pStyle w:val="ListParagraph"/>
        <w:numPr>
          <w:ilvl w:val="1"/>
          <w:numId w:val="79"/>
        </w:numPr>
        <w:ind w:left="709" w:hanging="709"/>
        <w:jc w:val="both"/>
        <w:rPr>
          <w:rFonts w:cstheme="minorHAnsi"/>
        </w:rPr>
      </w:pPr>
      <w:r w:rsidRPr="00A66E5A">
        <w:rPr>
          <w:rFonts w:cstheme="minorHAnsi"/>
        </w:rPr>
        <w:t xml:space="preserve">The proposed solution should support customization through modern open-source languages (like Java, JavaScript, </w:t>
      </w:r>
      <w:proofErr w:type="spellStart"/>
      <w:proofErr w:type="gramStart"/>
      <w:r w:rsidRPr="00A66E5A">
        <w:rPr>
          <w:rFonts w:cstheme="minorHAnsi"/>
        </w:rPr>
        <w:t>NodeJS</w:t>
      </w:r>
      <w:proofErr w:type="spellEnd"/>
      <w:proofErr w:type="gramEnd"/>
      <w:r w:rsidRPr="00A66E5A">
        <w:rPr>
          <w:rFonts w:cstheme="minorHAnsi"/>
        </w:rPr>
        <w:t xml:space="preserve"> etc.)</w:t>
      </w:r>
    </w:p>
    <w:p w14:paraId="04A8B68B" w14:textId="583D0FE5" w:rsidR="009C4E19" w:rsidRPr="00A66E5A" w:rsidRDefault="009C4E19" w:rsidP="001B1D07">
      <w:pPr>
        <w:pStyle w:val="NoSpacing"/>
        <w:numPr>
          <w:ilvl w:val="2"/>
          <w:numId w:val="101"/>
        </w:numPr>
        <w:ind w:left="1418" w:hanging="709"/>
        <w:jc w:val="both"/>
      </w:pPr>
      <w:r w:rsidRPr="00A66E5A">
        <w:t>Any proprietary language should not be used and any vendor dependency for customizations should not exist</w:t>
      </w:r>
    </w:p>
    <w:p w14:paraId="576FAD63" w14:textId="77777777" w:rsidR="009C4E19" w:rsidRPr="00A66E5A" w:rsidRDefault="009C4E19" w:rsidP="001B1D07">
      <w:pPr>
        <w:pStyle w:val="NoSpacing"/>
        <w:numPr>
          <w:ilvl w:val="2"/>
          <w:numId w:val="101"/>
        </w:numPr>
        <w:ind w:left="1418" w:hanging="709"/>
        <w:jc w:val="both"/>
      </w:pPr>
      <w:r w:rsidRPr="00A66E5A">
        <w:t>Bidder should clearly mention which open-source language is required for customizations</w:t>
      </w:r>
    </w:p>
    <w:p w14:paraId="725BA653" w14:textId="77777777" w:rsidR="009C4E19" w:rsidRPr="00A66E5A" w:rsidRDefault="009C4E19" w:rsidP="001B1D07">
      <w:pPr>
        <w:pStyle w:val="NoSpacing"/>
        <w:numPr>
          <w:ilvl w:val="2"/>
          <w:numId w:val="101"/>
        </w:numPr>
        <w:ind w:left="1418" w:hanging="709"/>
        <w:jc w:val="both"/>
      </w:pPr>
      <w:r w:rsidRPr="00A66E5A">
        <w:t>Manual with documentation of customization process, steps to use Integrated Development Environment (IDE), Software Development Kit (SDK) or appropriate modules should be provided by the bidder with FAQs, video etc.</w:t>
      </w:r>
    </w:p>
    <w:p w14:paraId="2CBA299F" w14:textId="4108A58E" w:rsidR="00A03828" w:rsidRPr="00A66E5A" w:rsidRDefault="009C4E19" w:rsidP="001B1D07">
      <w:pPr>
        <w:pStyle w:val="NoSpacing"/>
        <w:numPr>
          <w:ilvl w:val="2"/>
          <w:numId w:val="101"/>
        </w:numPr>
        <w:ind w:left="1418" w:hanging="709"/>
        <w:jc w:val="both"/>
      </w:pPr>
      <w:r w:rsidRPr="00A66E5A">
        <w:t>The successful bidder should support customization requests from the Bank, in case the requirement cannot be supported through available configuration features</w:t>
      </w:r>
    </w:p>
    <w:p w14:paraId="17BDB313" w14:textId="332BC9A2" w:rsidR="00A03828" w:rsidRPr="00A66E5A" w:rsidRDefault="00A43357" w:rsidP="001B1D07">
      <w:pPr>
        <w:pStyle w:val="Heading2"/>
        <w:numPr>
          <w:ilvl w:val="1"/>
          <w:numId w:val="41"/>
        </w:numPr>
        <w:tabs>
          <w:tab w:val="clear" w:pos="2160"/>
          <w:tab w:val="num" w:pos="0"/>
        </w:tabs>
        <w:spacing w:before="120" w:after="120"/>
        <w:ind w:left="709" w:hanging="709"/>
        <w:jc w:val="both"/>
        <w:rPr>
          <w:rFonts w:cstheme="minorHAnsi"/>
          <w:b/>
          <w:bCs/>
        </w:rPr>
      </w:pPr>
      <w:bookmarkStart w:id="191" w:name="_Toc123749974"/>
      <w:r w:rsidRPr="00A66E5A">
        <w:rPr>
          <w:rFonts w:cstheme="minorHAnsi"/>
          <w:b/>
          <w:bCs/>
        </w:rPr>
        <w:t>Key Metrics</w:t>
      </w:r>
      <w:bookmarkEnd w:id="191"/>
    </w:p>
    <w:p w14:paraId="507A6CEB" w14:textId="367FAF2B" w:rsidR="00A43357" w:rsidRPr="00A66E5A" w:rsidRDefault="00A43357" w:rsidP="001B1D07">
      <w:pPr>
        <w:pStyle w:val="00Body"/>
        <w:numPr>
          <w:ilvl w:val="1"/>
          <w:numId w:val="80"/>
        </w:numPr>
        <w:tabs>
          <w:tab w:val="num" w:pos="0"/>
        </w:tabs>
        <w:ind w:left="709" w:hanging="709"/>
        <w:jc w:val="both"/>
        <w:rPr>
          <w:rFonts w:cstheme="minorHAnsi"/>
        </w:rPr>
      </w:pPr>
      <w:r w:rsidRPr="00A66E5A">
        <w:rPr>
          <w:rFonts w:cstheme="minorHAnsi"/>
        </w:rPr>
        <w:t>The proposed solution should support the following uptime, RPO and RTO requirements of the Bank in production:</w:t>
      </w:r>
    </w:p>
    <w:tbl>
      <w:tblPr>
        <w:tblStyle w:val="TableGrid"/>
        <w:tblW w:w="0" w:type="auto"/>
        <w:tblInd w:w="817" w:type="dxa"/>
        <w:tblLook w:val="04A0" w:firstRow="1" w:lastRow="0" w:firstColumn="1" w:lastColumn="0" w:noHBand="0" w:noVBand="1"/>
      </w:tblPr>
      <w:tblGrid>
        <w:gridCol w:w="4124"/>
        <w:gridCol w:w="3814"/>
      </w:tblGrid>
      <w:tr w:rsidR="00A43357" w:rsidRPr="00A66E5A" w14:paraId="4D3BEE56" w14:textId="77777777" w:rsidTr="007A38A4">
        <w:trPr>
          <w:trHeight w:val="346"/>
        </w:trPr>
        <w:tc>
          <w:tcPr>
            <w:tcW w:w="4124" w:type="dxa"/>
            <w:shd w:val="clear" w:color="auto" w:fill="D9D9D9" w:themeFill="background1" w:themeFillShade="D9"/>
          </w:tcPr>
          <w:p w14:paraId="03B14FE9" w14:textId="77777777" w:rsidR="00A43357" w:rsidRPr="00A66E5A" w:rsidRDefault="00A43357" w:rsidP="00D75FFD">
            <w:pPr>
              <w:pStyle w:val="00Body"/>
              <w:jc w:val="both"/>
              <w:rPr>
                <w:rFonts w:cstheme="minorHAnsi"/>
                <w:b/>
                <w:bCs/>
              </w:rPr>
            </w:pPr>
            <w:r w:rsidRPr="00A66E5A">
              <w:rPr>
                <w:rFonts w:cstheme="minorHAnsi"/>
                <w:b/>
                <w:bCs/>
              </w:rPr>
              <w:t>Metric</w:t>
            </w:r>
          </w:p>
        </w:tc>
        <w:tc>
          <w:tcPr>
            <w:tcW w:w="3814" w:type="dxa"/>
            <w:shd w:val="clear" w:color="auto" w:fill="D9D9D9" w:themeFill="background1" w:themeFillShade="D9"/>
          </w:tcPr>
          <w:p w14:paraId="44535DA2" w14:textId="77777777" w:rsidR="00A43357" w:rsidRPr="00A66E5A" w:rsidRDefault="00A43357" w:rsidP="00D75FFD">
            <w:pPr>
              <w:pStyle w:val="00Body"/>
              <w:jc w:val="both"/>
              <w:rPr>
                <w:rFonts w:cstheme="minorHAnsi"/>
                <w:b/>
                <w:bCs/>
              </w:rPr>
            </w:pPr>
            <w:r w:rsidRPr="00A66E5A">
              <w:rPr>
                <w:rFonts w:cstheme="minorHAnsi"/>
                <w:b/>
                <w:bCs/>
              </w:rPr>
              <w:t>Requirement</w:t>
            </w:r>
          </w:p>
        </w:tc>
      </w:tr>
      <w:tr w:rsidR="00054ABB" w:rsidRPr="00A66E5A" w14:paraId="5C4980A1" w14:textId="77777777" w:rsidTr="007A38A4">
        <w:trPr>
          <w:trHeight w:val="396"/>
        </w:trPr>
        <w:tc>
          <w:tcPr>
            <w:tcW w:w="4124" w:type="dxa"/>
          </w:tcPr>
          <w:p w14:paraId="0F3334F5" w14:textId="11AA4591" w:rsidR="00054ABB" w:rsidRPr="00A66E5A" w:rsidRDefault="00054ABB" w:rsidP="00D75FFD">
            <w:pPr>
              <w:pStyle w:val="00Body"/>
              <w:jc w:val="both"/>
              <w:rPr>
                <w:rFonts w:cstheme="minorHAnsi"/>
              </w:rPr>
            </w:pPr>
            <w:r w:rsidRPr="00A66E5A">
              <w:rPr>
                <w:rFonts w:cstheme="minorHAnsi"/>
              </w:rPr>
              <w:lastRenderedPageBreak/>
              <w:t>RPO</w:t>
            </w:r>
          </w:p>
        </w:tc>
        <w:tc>
          <w:tcPr>
            <w:tcW w:w="3814" w:type="dxa"/>
          </w:tcPr>
          <w:p w14:paraId="3A835B11" w14:textId="201CBD44" w:rsidR="00054ABB" w:rsidRPr="00A66E5A" w:rsidRDefault="00054ABB" w:rsidP="00D75FFD">
            <w:pPr>
              <w:pStyle w:val="00Body"/>
              <w:jc w:val="both"/>
              <w:rPr>
                <w:rFonts w:cstheme="minorHAnsi"/>
              </w:rPr>
            </w:pPr>
            <w:r w:rsidRPr="00A66E5A">
              <w:rPr>
                <w:rFonts w:cstheme="minorHAnsi"/>
              </w:rPr>
              <w:t>0 minute</w:t>
            </w:r>
          </w:p>
        </w:tc>
      </w:tr>
      <w:tr w:rsidR="00054ABB" w:rsidRPr="00A66E5A" w14:paraId="2888341C" w14:textId="77777777" w:rsidTr="007A38A4">
        <w:trPr>
          <w:trHeight w:val="321"/>
        </w:trPr>
        <w:tc>
          <w:tcPr>
            <w:tcW w:w="4124" w:type="dxa"/>
          </w:tcPr>
          <w:p w14:paraId="0AD87815" w14:textId="4CF6659C" w:rsidR="00054ABB" w:rsidRPr="00A66E5A" w:rsidRDefault="00054ABB" w:rsidP="00D75FFD">
            <w:pPr>
              <w:pStyle w:val="00Body"/>
              <w:jc w:val="both"/>
              <w:rPr>
                <w:rFonts w:cstheme="minorHAnsi"/>
              </w:rPr>
            </w:pPr>
            <w:r w:rsidRPr="00A66E5A">
              <w:rPr>
                <w:rFonts w:cstheme="minorHAnsi"/>
              </w:rPr>
              <w:t>RTO</w:t>
            </w:r>
          </w:p>
        </w:tc>
        <w:tc>
          <w:tcPr>
            <w:tcW w:w="3814" w:type="dxa"/>
          </w:tcPr>
          <w:p w14:paraId="2D837E12" w14:textId="525186E0" w:rsidR="00054ABB" w:rsidRPr="00A66E5A" w:rsidRDefault="001879DB" w:rsidP="00D75FFD">
            <w:pPr>
              <w:pStyle w:val="00Body"/>
              <w:jc w:val="both"/>
              <w:rPr>
                <w:rFonts w:cstheme="minorHAnsi"/>
              </w:rPr>
            </w:pPr>
            <w:r w:rsidRPr="00A66E5A">
              <w:rPr>
                <w:rFonts w:cstheme="minorHAnsi"/>
              </w:rPr>
              <w:t xml:space="preserve">90 </w:t>
            </w:r>
            <w:r w:rsidR="00054ABB" w:rsidRPr="00A66E5A">
              <w:rPr>
                <w:rFonts w:cstheme="minorHAnsi"/>
              </w:rPr>
              <w:t>minutes</w:t>
            </w:r>
          </w:p>
        </w:tc>
      </w:tr>
      <w:tr w:rsidR="00054ABB" w:rsidRPr="00A66E5A" w14:paraId="5EB70D93" w14:textId="77777777" w:rsidTr="007A38A4">
        <w:trPr>
          <w:trHeight w:val="220"/>
        </w:trPr>
        <w:tc>
          <w:tcPr>
            <w:tcW w:w="4124" w:type="dxa"/>
          </w:tcPr>
          <w:p w14:paraId="0C43D929" w14:textId="0CC7DB60" w:rsidR="00054ABB" w:rsidRPr="00A66E5A" w:rsidRDefault="00054ABB" w:rsidP="00D75FFD">
            <w:pPr>
              <w:pStyle w:val="00Body"/>
              <w:jc w:val="both"/>
              <w:rPr>
                <w:rFonts w:cstheme="minorHAnsi"/>
              </w:rPr>
            </w:pPr>
            <w:r w:rsidRPr="00A66E5A">
              <w:rPr>
                <w:rFonts w:cstheme="minorHAnsi"/>
              </w:rPr>
              <w:t>Uptime for all Production systems</w:t>
            </w:r>
          </w:p>
        </w:tc>
        <w:tc>
          <w:tcPr>
            <w:tcW w:w="3814" w:type="dxa"/>
          </w:tcPr>
          <w:p w14:paraId="21EEBC35" w14:textId="738D2257" w:rsidR="00054ABB" w:rsidRPr="00A66E5A" w:rsidRDefault="00054ABB" w:rsidP="00D75FFD">
            <w:pPr>
              <w:pStyle w:val="00Body"/>
              <w:jc w:val="both"/>
              <w:rPr>
                <w:rFonts w:cstheme="minorHAnsi"/>
              </w:rPr>
            </w:pPr>
            <w:r w:rsidRPr="00A66E5A">
              <w:rPr>
                <w:rFonts w:cstheme="minorHAnsi"/>
              </w:rPr>
              <w:t>99.95%</w:t>
            </w:r>
          </w:p>
        </w:tc>
      </w:tr>
    </w:tbl>
    <w:p w14:paraId="56C5FEE8" w14:textId="77777777" w:rsidR="00054ABB" w:rsidRPr="00A66E5A" w:rsidRDefault="00054ABB" w:rsidP="00D75FFD">
      <w:pPr>
        <w:pStyle w:val="00Body"/>
        <w:ind w:left="1451"/>
        <w:jc w:val="both"/>
        <w:rPr>
          <w:rFonts w:cstheme="minorHAnsi"/>
        </w:rPr>
      </w:pPr>
    </w:p>
    <w:p w14:paraId="21D77016" w14:textId="1CA71691" w:rsidR="0073253E" w:rsidRPr="00A66E5A" w:rsidRDefault="00206033" w:rsidP="001B1D07">
      <w:pPr>
        <w:pStyle w:val="00Body"/>
        <w:numPr>
          <w:ilvl w:val="1"/>
          <w:numId w:val="80"/>
        </w:numPr>
        <w:tabs>
          <w:tab w:val="num" w:pos="0"/>
        </w:tabs>
        <w:ind w:left="709" w:hanging="709"/>
        <w:jc w:val="both"/>
        <w:rPr>
          <w:rFonts w:cstheme="minorHAnsi"/>
        </w:rPr>
      </w:pPr>
      <w:r w:rsidRPr="00A66E5A">
        <w:rPr>
          <w:rFonts w:cstheme="minorHAnsi"/>
        </w:rPr>
        <w:t>Bidder to provide</w:t>
      </w:r>
      <w:r w:rsidR="00A57E8A" w:rsidRPr="00A66E5A">
        <w:rPr>
          <w:rFonts w:cstheme="minorHAnsi"/>
        </w:rPr>
        <w:t xml:space="preserve"> Application</w:t>
      </w:r>
      <w:r w:rsidRPr="00A66E5A">
        <w:rPr>
          <w:rFonts w:cstheme="minorHAnsi"/>
        </w:rPr>
        <w:t xml:space="preserve"> Performance </w:t>
      </w:r>
      <w:r w:rsidR="0073253E" w:rsidRPr="00A66E5A">
        <w:rPr>
          <w:rFonts w:cstheme="minorHAnsi"/>
        </w:rPr>
        <w:t>M</w:t>
      </w:r>
      <w:r w:rsidR="00BB6A80" w:rsidRPr="00A66E5A">
        <w:rPr>
          <w:rFonts w:cstheme="minorHAnsi"/>
        </w:rPr>
        <w:t xml:space="preserve">onitoring </w:t>
      </w:r>
      <w:r w:rsidR="0073253E" w:rsidRPr="00A66E5A">
        <w:rPr>
          <w:rFonts w:cstheme="minorHAnsi"/>
        </w:rPr>
        <w:t xml:space="preserve">Tool details as part of the scope. Bank may </w:t>
      </w:r>
      <w:r w:rsidR="002D12AE" w:rsidRPr="00A66E5A">
        <w:rPr>
          <w:rFonts w:cstheme="minorHAnsi"/>
        </w:rPr>
        <w:t>at</w:t>
      </w:r>
      <w:r w:rsidR="00BB6A80" w:rsidRPr="00A66E5A">
        <w:rPr>
          <w:rFonts w:cstheme="minorHAnsi"/>
        </w:rPr>
        <w:t xml:space="preserve"> its discretion </w:t>
      </w:r>
      <w:r w:rsidR="0073253E" w:rsidRPr="00A66E5A">
        <w:rPr>
          <w:rFonts w:cstheme="minorHAnsi"/>
        </w:rPr>
        <w:t xml:space="preserve">choose to </w:t>
      </w:r>
      <w:r w:rsidR="002D12AE" w:rsidRPr="00A66E5A">
        <w:rPr>
          <w:rFonts w:cstheme="minorHAnsi"/>
        </w:rPr>
        <w:t>integrate with alternate</w:t>
      </w:r>
      <w:r w:rsidR="004D7386" w:rsidRPr="00A66E5A">
        <w:rPr>
          <w:rFonts w:cstheme="minorHAnsi"/>
        </w:rPr>
        <w:t xml:space="preserve"> application</w:t>
      </w:r>
      <w:r w:rsidR="002D12AE" w:rsidRPr="00A66E5A">
        <w:rPr>
          <w:rFonts w:cstheme="minorHAnsi"/>
        </w:rPr>
        <w:t xml:space="preserve"> performance m</w:t>
      </w:r>
      <w:r w:rsidR="00BA03C0" w:rsidRPr="00A66E5A">
        <w:rPr>
          <w:rFonts w:cstheme="minorHAnsi"/>
        </w:rPr>
        <w:t>onitoring</w:t>
      </w:r>
      <w:r w:rsidR="002D12AE" w:rsidRPr="00A66E5A">
        <w:rPr>
          <w:rFonts w:cstheme="minorHAnsi"/>
        </w:rPr>
        <w:t xml:space="preserve"> tool</w:t>
      </w:r>
      <w:r w:rsidR="004D7386" w:rsidRPr="00A66E5A">
        <w:rPr>
          <w:rFonts w:cstheme="minorHAnsi"/>
        </w:rPr>
        <w:t xml:space="preserve"> </w:t>
      </w:r>
      <w:r w:rsidR="004A1694" w:rsidRPr="00A66E5A">
        <w:rPr>
          <w:rFonts w:cstheme="minorHAnsi"/>
        </w:rPr>
        <w:t>available with bank.</w:t>
      </w:r>
      <w:r w:rsidR="002D2491" w:rsidRPr="00A66E5A">
        <w:rPr>
          <w:rFonts w:cstheme="minorHAnsi"/>
        </w:rPr>
        <w:t xml:space="preserve"> </w:t>
      </w:r>
    </w:p>
    <w:p w14:paraId="2F90B5D1" w14:textId="0FDC2C73" w:rsidR="00A43357" w:rsidRPr="00A66E5A" w:rsidRDefault="00C11506" w:rsidP="001B1D07">
      <w:pPr>
        <w:pStyle w:val="00Body"/>
        <w:numPr>
          <w:ilvl w:val="1"/>
          <w:numId w:val="80"/>
        </w:numPr>
        <w:tabs>
          <w:tab w:val="num" w:pos="0"/>
        </w:tabs>
        <w:ind w:left="709" w:hanging="709"/>
        <w:jc w:val="both"/>
        <w:rPr>
          <w:rFonts w:cstheme="minorHAnsi"/>
        </w:rPr>
      </w:pPr>
      <w:r w:rsidRPr="00A66E5A">
        <w:rPr>
          <w:rFonts w:cstheme="minorHAnsi"/>
        </w:rPr>
        <w:t>I</w:t>
      </w:r>
      <w:r w:rsidR="00A43357" w:rsidRPr="00A66E5A">
        <w:rPr>
          <w:rFonts w:cstheme="minorHAnsi"/>
        </w:rPr>
        <w:t xml:space="preserve">ntegration of </w:t>
      </w:r>
      <w:r w:rsidRPr="00A66E5A">
        <w:rPr>
          <w:rFonts w:cstheme="minorHAnsi"/>
        </w:rPr>
        <w:t xml:space="preserve">the </w:t>
      </w:r>
      <w:r w:rsidR="00A43357" w:rsidRPr="00A66E5A">
        <w:rPr>
          <w:rFonts w:cstheme="minorHAnsi"/>
        </w:rPr>
        <w:t xml:space="preserve">digital </w:t>
      </w:r>
      <w:r w:rsidR="00054ABB" w:rsidRPr="00A66E5A">
        <w:rPr>
          <w:rFonts w:cstheme="minorHAnsi"/>
        </w:rPr>
        <w:t xml:space="preserve">lending </w:t>
      </w:r>
      <w:r w:rsidR="00A43357" w:rsidRPr="00A66E5A">
        <w:rPr>
          <w:rFonts w:cstheme="minorHAnsi"/>
        </w:rPr>
        <w:t xml:space="preserve">platform with </w:t>
      </w:r>
      <w:r w:rsidRPr="00A66E5A">
        <w:rPr>
          <w:rFonts w:cstheme="minorHAnsi"/>
        </w:rPr>
        <w:t xml:space="preserve">the chosen </w:t>
      </w:r>
      <w:r w:rsidR="00A43357" w:rsidRPr="00A66E5A">
        <w:rPr>
          <w:rFonts w:cstheme="minorHAnsi"/>
        </w:rPr>
        <w:t>APM tool to measure above metrics  is in scope</w:t>
      </w:r>
    </w:p>
    <w:p w14:paraId="5D9BDE9A" w14:textId="29ACF354" w:rsidR="00A43357" w:rsidRPr="00A66E5A" w:rsidRDefault="00A43357" w:rsidP="001B1D07">
      <w:pPr>
        <w:pStyle w:val="00Body"/>
        <w:numPr>
          <w:ilvl w:val="1"/>
          <w:numId w:val="80"/>
        </w:numPr>
        <w:tabs>
          <w:tab w:val="num" w:pos="0"/>
        </w:tabs>
        <w:ind w:left="709" w:hanging="709"/>
        <w:jc w:val="both"/>
        <w:rPr>
          <w:rFonts w:cstheme="minorHAnsi"/>
        </w:rPr>
      </w:pPr>
      <w:r w:rsidRPr="00A66E5A">
        <w:rPr>
          <w:rFonts w:cstheme="minorHAnsi"/>
        </w:rPr>
        <w:t>The proposed solution should support the following capacity requirements of the Bank for mobile app channel:</w:t>
      </w:r>
    </w:p>
    <w:tbl>
      <w:tblPr>
        <w:tblStyle w:val="TableGrid"/>
        <w:tblW w:w="7938" w:type="dxa"/>
        <w:tblInd w:w="817" w:type="dxa"/>
        <w:tblLook w:val="04A0" w:firstRow="1" w:lastRow="0" w:firstColumn="1" w:lastColumn="0" w:noHBand="0" w:noVBand="1"/>
      </w:tblPr>
      <w:tblGrid>
        <w:gridCol w:w="4111"/>
        <w:gridCol w:w="3827"/>
      </w:tblGrid>
      <w:tr w:rsidR="00054ABB" w:rsidRPr="00A66E5A" w14:paraId="5761027D" w14:textId="77777777" w:rsidTr="005117B1">
        <w:trPr>
          <w:trHeight w:val="303"/>
        </w:trPr>
        <w:tc>
          <w:tcPr>
            <w:tcW w:w="4111" w:type="dxa"/>
            <w:shd w:val="clear" w:color="auto" w:fill="BFBFBF" w:themeFill="background1" w:themeFillShade="BF"/>
          </w:tcPr>
          <w:p w14:paraId="3EA475FA" w14:textId="098EF01F" w:rsidR="00054ABB" w:rsidRPr="00A66E5A" w:rsidRDefault="00054ABB" w:rsidP="00D75FFD">
            <w:pPr>
              <w:pStyle w:val="00Body"/>
              <w:jc w:val="both"/>
              <w:rPr>
                <w:rFonts w:cstheme="minorHAnsi"/>
              </w:rPr>
            </w:pPr>
            <w:r w:rsidRPr="00A66E5A">
              <w:rPr>
                <w:rFonts w:cstheme="minorHAnsi"/>
                <w:b/>
                <w:bCs/>
              </w:rPr>
              <w:t>Metric</w:t>
            </w:r>
          </w:p>
        </w:tc>
        <w:tc>
          <w:tcPr>
            <w:tcW w:w="3827" w:type="dxa"/>
            <w:shd w:val="clear" w:color="auto" w:fill="BFBFBF" w:themeFill="background1" w:themeFillShade="BF"/>
          </w:tcPr>
          <w:p w14:paraId="464EC825" w14:textId="1A38C01F" w:rsidR="00054ABB" w:rsidRPr="00A66E5A" w:rsidRDefault="00054ABB" w:rsidP="00D75FFD">
            <w:pPr>
              <w:pStyle w:val="00Body"/>
              <w:jc w:val="both"/>
              <w:rPr>
                <w:rFonts w:cstheme="minorHAnsi"/>
              </w:rPr>
            </w:pPr>
            <w:r w:rsidRPr="00A66E5A">
              <w:rPr>
                <w:rFonts w:cstheme="minorHAnsi"/>
                <w:b/>
                <w:bCs/>
              </w:rPr>
              <w:t>Requirement</w:t>
            </w:r>
          </w:p>
        </w:tc>
      </w:tr>
      <w:tr w:rsidR="00054ABB" w:rsidRPr="00A66E5A" w14:paraId="54DDA0CF" w14:textId="77777777" w:rsidTr="007A38A4">
        <w:trPr>
          <w:trHeight w:val="220"/>
        </w:trPr>
        <w:tc>
          <w:tcPr>
            <w:tcW w:w="4111" w:type="dxa"/>
          </w:tcPr>
          <w:p w14:paraId="3FA96774" w14:textId="4244A045" w:rsidR="00054ABB" w:rsidRPr="00A66E5A" w:rsidRDefault="00054ABB" w:rsidP="00D75FFD">
            <w:pPr>
              <w:pStyle w:val="00Body"/>
              <w:jc w:val="both"/>
              <w:rPr>
                <w:rFonts w:cstheme="minorHAnsi"/>
              </w:rPr>
            </w:pPr>
            <w:r w:rsidRPr="00A66E5A">
              <w:rPr>
                <w:rFonts w:cstheme="minorHAnsi"/>
              </w:rPr>
              <w:t>Count of loans processed by digital lending platform in Year 1</w:t>
            </w:r>
          </w:p>
        </w:tc>
        <w:tc>
          <w:tcPr>
            <w:tcW w:w="3827" w:type="dxa"/>
          </w:tcPr>
          <w:p w14:paraId="60F29226" w14:textId="73E35B4A" w:rsidR="00054ABB" w:rsidRPr="00A66E5A" w:rsidRDefault="00054ABB" w:rsidP="00D75FFD">
            <w:pPr>
              <w:pStyle w:val="00Body"/>
              <w:jc w:val="both"/>
              <w:rPr>
                <w:rFonts w:cstheme="minorHAnsi"/>
              </w:rPr>
            </w:pPr>
            <w:r w:rsidRPr="00A66E5A">
              <w:rPr>
                <w:rFonts w:cstheme="minorHAnsi"/>
              </w:rPr>
              <w:t>6-8 Lakh</w:t>
            </w:r>
          </w:p>
        </w:tc>
      </w:tr>
      <w:tr w:rsidR="00054ABB" w:rsidRPr="00A66E5A" w14:paraId="19D3BE0A" w14:textId="77777777" w:rsidTr="00FD214D">
        <w:trPr>
          <w:trHeight w:val="220"/>
        </w:trPr>
        <w:tc>
          <w:tcPr>
            <w:tcW w:w="4111" w:type="dxa"/>
            <w:shd w:val="clear" w:color="auto" w:fill="auto"/>
          </w:tcPr>
          <w:p w14:paraId="556EF958" w14:textId="1D4DE44C" w:rsidR="00054ABB" w:rsidRPr="00A66E5A" w:rsidRDefault="00054ABB" w:rsidP="00D75FFD">
            <w:pPr>
              <w:pStyle w:val="00Body"/>
              <w:jc w:val="both"/>
              <w:rPr>
                <w:rFonts w:cstheme="minorHAnsi"/>
              </w:rPr>
            </w:pPr>
            <w:proofErr w:type="spellStart"/>
            <w:r w:rsidRPr="00A66E5A">
              <w:rPr>
                <w:rFonts w:cstheme="minorHAnsi"/>
              </w:rPr>
              <w:t>YoY</w:t>
            </w:r>
            <w:proofErr w:type="spellEnd"/>
            <w:r w:rsidRPr="00A66E5A">
              <w:rPr>
                <w:rFonts w:cstheme="minorHAnsi"/>
              </w:rPr>
              <w:t xml:space="preserve"> growth in loans processed, excluding renewals</w:t>
            </w:r>
          </w:p>
        </w:tc>
        <w:tc>
          <w:tcPr>
            <w:tcW w:w="3827" w:type="dxa"/>
            <w:shd w:val="clear" w:color="auto" w:fill="auto"/>
          </w:tcPr>
          <w:p w14:paraId="1D607E23" w14:textId="2842FF4F" w:rsidR="00054ABB" w:rsidRPr="00A66E5A" w:rsidRDefault="00054ABB" w:rsidP="00D75FFD">
            <w:pPr>
              <w:pStyle w:val="00Body"/>
              <w:jc w:val="both"/>
              <w:rPr>
                <w:rFonts w:cstheme="minorHAnsi"/>
              </w:rPr>
            </w:pPr>
            <w:r w:rsidRPr="00A66E5A">
              <w:rPr>
                <w:rFonts w:cstheme="minorHAnsi"/>
              </w:rPr>
              <w:t>20-25%</w:t>
            </w:r>
          </w:p>
        </w:tc>
      </w:tr>
    </w:tbl>
    <w:p w14:paraId="1B8C0975" w14:textId="77777777" w:rsidR="00D74FDA" w:rsidRPr="00A66E5A" w:rsidRDefault="00D74FDA" w:rsidP="001B1D07">
      <w:pPr>
        <w:pStyle w:val="00Body"/>
        <w:numPr>
          <w:ilvl w:val="1"/>
          <w:numId w:val="80"/>
        </w:numPr>
        <w:tabs>
          <w:tab w:val="num" w:pos="0"/>
        </w:tabs>
        <w:ind w:left="709" w:hanging="709"/>
        <w:jc w:val="both"/>
        <w:rPr>
          <w:rFonts w:cstheme="minorHAnsi"/>
        </w:rPr>
      </w:pPr>
      <w:r w:rsidRPr="00A66E5A">
        <w:rPr>
          <w:rFonts w:cstheme="minorHAnsi"/>
        </w:rPr>
        <w:t>The successful bidder should demonstrate that the proposed solution meets the required key metrics</w:t>
      </w:r>
    </w:p>
    <w:p w14:paraId="66537D02" w14:textId="1749A03B" w:rsidR="00D74FDA" w:rsidRPr="00A66E5A" w:rsidRDefault="00D74FDA" w:rsidP="001B1D07">
      <w:pPr>
        <w:pStyle w:val="00Body"/>
        <w:numPr>
          <w:ilvl w:val="1"/>
          <w:numId w:val="80"/>
        </w:numPr>
        <w:tabs>
          <w:tab w:val="num" w:pos="0"/>
        </w:tabs>
        <w:ind w:left="709" w:hanging="709"/>
        <w:jc w:val="both"/>
        <w:rPr>
          <w:rFonts w:cstheme="minorHAnsi"/>
        </w:rPr>
      </w:pPr>
      <w:r w:rsidRPr="00A66E5A">
        <w:rPr>
          <w:rFonts w:cstheme="minorHAnsi"/>
        </w:rPr>
        <w:t>The proposed solution should support the following incident management requirements of the Bank</w:t>
      </w:r>
      <w:r w:rsidR="00B13517" w:rsidRPr="00A66E5A">
        <w:rPr>
          <w:rFonts w:cstheme="minorHAnsi"/>
        </w:rPr>
        <w:t xml:space="preserve"> :Table A</w:t>
      </w:r>
      <w:r w:rsidRPr="00A66E5A">
        <w:rPr>
          <w:rFonts w:cstheme="minorHAnsi"/>
        </w:rPr>
        <w:t>:</w:t>
      </w:r>
      <w:r w:rsidR="00B13517" w:rsidRPr="00A66E5A">
        <w:rPr>
          <w:rFonts w:cstheme="minorHAnsi"/>
        </w:rPr>
        <w:t xml:space="preserve"> </w:t>
      </w:r>
    </w:p>
    <w:p w14:paraId="39842C27" w14:textId="07A8970C" w:rsidR="00A43357" w:rsidRPr="00A66E5A" w:rsidRDefault="00A43357" w:rsidP="00D75FFD">
      <w:pPr>
        <w:pStyle w:val="00Body"/>
        <w:ind w:left="2880"/>
        <w:jc w:val="both"/>
        <w:rPr>
          <w:rFonts w:cstheme="minorHAnsi"/>
        </w:rPr>
      </w:pPr>
    </w:p>
    <w:tbl>
      <w:tblPr>
        <w:tblStyle w:val="TableGrid"/>
        <w:tblW w:w="7938" w:type="dxa"/>
        <w:tblInd w:w="817" w:type="dxa"/>
        <w:tblLook w:val="04A0" w:firstRow="1" w:lastRow="0" w:firstColumn="1" w:lastColumn="0" w:noHBand="0" w:noVBand="1"/>
      </w:tblPr>
      <w:tblGrid>
        <w:gridCol w:w="4111"/>
        <w:gridCol w:w="3827"/>
      </w:tblGrid>
      <w:tr w:rsidR="00A43357" w:rsidRPr="00A66E5A" w14:paraId="0DE5D62E" w14:textId="77777777" w:rsidTr="007A38A4">
        <w:trPr>
          <w:trHeight w:val="346"/>
        </w:trPr>
        <w:tc>
          <w:tcPr>
            <w:tcW w:w="4111" w:type="dxa"/>
            <w:shd w:val="clear" w:color="auto" w:fill="D9D9D9" w:themeFill="background1" w:themeFillShade="D9"/>
          </w:tcPr>
          <w:p w14:paraId="1E9EA757" w14:textId="77777777" w:rsidR="00A43357" w:rsidRPr="00A66E5A" w:rsidRDefault="00A43357" w:rsidP="00D75FFD">
            <w:pPr>
              <w:pStyle w:val="00Body"/>
              <w:jc w:val="both"/>
              <w:rPr>
                <w:rFonts w:cstheme="minorHAnsi"/>
                <w:b/>
                <w:bCs/>
              </w:rPr>
            </w:pPr>
            <w:r w:rsidRPr="00A66E5A">
              <w:rPr>
                <w:rFonts w:cstheme="minorHAnsi"/>
                <w:b/>
                <w:bCs/>
              </w:rPr>
              <w:t>Metric</w:t>
            </w:r>
          </w:p>
        </w:tc>
        <w:tc>
          <w:tcPr>
            <w:tcW w:w="3827" w:type="dxa"/>
            <w:shd w:val="clear" w:color="auto" w:fill="D9D9D9" w:themeFill="background1" w:themeFillShade="D9"/>
          </w:tcPr>
          <w:p w14:paraId="47867FE9" w14:textId="77777777" w:rsidR="00A43357" w:rsidRPr="00A66E5A" w:rsidRDefault="00A43357" w:rsidP="00D75FFD">
            <w:pPr>
              <w:pStyle w:val="00Body"/>
              <w:jc w:val="both"/>
              <w:rPr>
                <w:rFonts w:cstheme="minorHAnsi"/>
                <w:b/>
                <w:bCs/>
              </w:rPr>
            </w:pPr>
            <w:r w:rsidRPr="00A66E5A">
              <w:rPr>
                <w:rFonts w:cstheme="minorHAnsi"/>
                <w:b/>
                <w:bCs/>
              </w:rPr>
              <w:t>Requirement</w:t>
            </w:r>
          </w:p>
        </w:tc>
      </w:tr>
      <w:tr w:rsidR="00A43357" w:rsidRPr="00A66E5A" w14:paraId="570DFFAD" w14:textId="77777777" w:rsidTr="007A38A4">
        <w:trPr>
          <w:trHeight w:val="220"/>
        </w:trPr>
        <w:tc>
          <w:tcPr>
            <w:tcW w:w="4111" w:type="dxa"/>
          </w:tcPr>
          <w:p w14:paraId="4B86D8B2" w14:textId="77777777" w:rsidR="00A43357" w:rsidRPr="00A66E5A" w:rsidRDefault="00A43357" w:rsidP="00D75FFD">
            <w:pPr>
              <w:pStyle w:val="00Body"/>
              <w:jc w:val="both"/>
              <w:rPr>
                <w:rFonts w:cstheme="minorHAnsi"/>
              </w:rPr>
            </w:pPr>
            <w:r w:rsidRPr="00A66E5A">
              <w:rPr>
                <w:rFonts w:cstheme="minorHAnsi"/>
              </w:rPr>
              <w:t>App load time</w:t>
            </w:r>
          </w:p>
        </w:tc>
        <w:tc>
          <w:tcPr>
            <w:tcW w:w="3827" w:type="dxa"/>
          </w:tcPr>
          <w:p w14:paraId="0F33F36B" w14:textId="77777777" w:rsidR="00A43357" w:rsidRPr="00A66E5A" w:rsidRDefault="00A43357" w:rsidP="00D75FFD">
            <w:pPr>
              <w:pStyle w:val="00Body"/>
              <w:jc w:val="both"/>
              <w:rPr>
                <w:rFonts w:cstheme="minorHAnsi"/>
              </w:rPr>
            </w:pPr>
            <w:r w:rsidRPr="00A66E5A">
              <w:rPr>
                <w:rFonts w:cstheme="minorHAnsi"/>
              </w:rPr>
              <w:t>&lt;3s</w:t>
            </w:r>
          </w:p>
        </w:tc>
      </w:tr>
      <w:tr w:rsidR="00A43357" w:rsidRPr="00A66E5A" w14:paraId="48D07A67" w14:textId="77777777" w:rsidTr="007A38A4">
        <w:trPr>
          <w:trHeight w:val="220"/>
        </w:trPr>
        <w:tc>
          <w:tcPr>
            <w:tcW w:w="4111" w:type="dxa"/>
          </w:tcPr>
          <w:p w14:paraId="4F166557" w14:textId="7C5C2361" w:rsidR="00A43357" w:rsidRPr="00A66E5A" w:rsidRDefault="00A43357" w:rsidP="00D75FFD">
            <w:pPr>
              <w:pStyle w:val="00Body"/>
              <w:tabs>
                <w:tab w:val="right" w:pos="4189"/>
              </w:tabs>
              <w:jc w:val="both"/>
              <w:rPr>
                <w:rFonts w:cstheme="minorHAnsi"/>
              </w:rPr>
            </w:pPr>
            <w:r w:rsidRPr="00A66E5A">
              <w:rPr>
                <w:rFonts w:cstheme="minorHAnsi"/>
              </w:rPr>
              <w:t>Web page load time</w:t>
            </w:r>
            <w:r w:rsidR="00D163C6" w:rsidRPr="00A66E5A">
              <w:rPr>
                <w:rFonts w:cstheme="minorHAnsi"/>
              </w:rPr>
              <w:tab/>
            </w:r>
          </w:p>
        </w:tc>
        <w:tc>
          <w:tcPr>
            <w:tcW w:w="3827" w:type="dxa"/>
          </w:tcPr>
          <w:p w14:paraId="293A9E1D" w14:textId="77777777" w:rsidR="00A43357" w:rsidRPr="00A66E5A" w:rsidRDefault="00A43357" w:rsidP="00D75FFD">
            <w:pPr>
              <w:pStyle w:val="00Body"/>
              <w:jc w:val="both"/>
              <w:rPr>
                <w:rFonts w:cstheme="minorHAnsi"/>
              </w:rPr>
            </w:pPr>
            <w:r w:rsidRPr="00A66E5A">
              <w:rPr>
                <w:rFonts w:cstheme="minorHAnsi"/>
              </w:rPr>
              <w:t>&lt;2s</w:t>
            </w:r>
          </w:p>
        </w:tc>
      </w:tr>
      <w:tr w:rsidR="00A43357" w:rsidRPr="00A66E5A" w14:paraId="292DE45F" w14:textId="77777777" w:rsidTr="007A38A4">
        <w:trPr>
          <w:trHeight w:val="220"/>
        </w:trPr>
        <w:tc>
          <w:tcPr>
            <w:tcW w:w="4111" w:type="dxa"/>
          </w:tcPr>
          <w:p w14:paraId="00F4A048" w14:textId="77777777" w:rsidR="00A43357" w:rsidRPr="00A66E5A" w:rsidRDefault="00A43357" w:rsidP="00D75FFD">
            <w:pPr>
              <w:pStyle w:val="00Body"/>
              <w:jc w:val="both"/>
              <w:rPr>
                <w:rFonts w:cstheme="minorHAnsi"/>
              </w:rPr>
            </w:pPr>
            <w:r w:rsidRPr="00A66E5A">
              <w:rPr>
                <w:rFonts w:cstheme="minorHAnsi"/>
              </w:rPr>
              <w:t>API Response Time</w:t>
            </w:r>
          </w:p>
        </w:tc>
        <w:tc>
          <w:tcPr>
            <w:tcW w:w="3827" w:type="dxa"/>
          </w:tcPr>
          <w:p w14:paraId="43B59BFC" w14:textId="77777777" w:rsidR="00A43357" w:rsidRPr="00A66E5A" w:rsidRDefault="00A43357" w:rsidP="00D75FFD">
            <w:pPr>
              <w:pStyle w:val="00Body"/>
              <w:jc w:val="both"/>
              <w:rPr>
                <w:rFonts w:cstheme="minorHAnsi"/>
              </w:rPr>
            </w:pPr>
            <w:r w:rsidRPr="00A66E5A">
              <w:rPr>
                <w:rFonts w:cstheme="minorHAnsi"/>
              </w:rPr>
              <w:t>&lt;300ms</w:t>
            </w:r>
          </w:p>
        </w:tc>
      </w:tr>
    </w:tbl>
    <w:p w14:paraId="72300B0F" w14:textId="4CE16B8F" w:rsidR="00A43357" w:rsidRPr="00A66E5A" w:rsidRDefault="00A43357" w:rsidP="001B1D07">
      <w:pPr>
        <w:pStyle w:val="00Body"/>
        <w:numPr>
          <w:ilvl w:val="1"/>
          <w:numId w:val="80"/>
        </w:numPr>
        <w:tabs>
          <w:tab w:val="num" w:pos="0"/>
        </w:tabs>
        <w:ind w:left="709" w:hanging="709"/>
        <w:jc w:val="both"/>
        <w:rPr>
          <w:rFonts w:cstheme="minorHAnsi"/>
        </w:rPr>
      </w:pPr>
      <w:r w:rsidRPr="00A66E5A">
        <w:rPr>
          <w:rFonts w:cstheme="minorHAnsi"/>
        </w:rPr>
        <w:t>The successful bidder should demonstrate that the proposed solution meets the required key metrics</w:t>
      </w:r>
    </w:p>
    <w:p w14:paraId="47B87526" w14:textId="2B68B308" w:rsidR="000113FF" w:rsidRPr="00A66E5A" w:rsidRDefault="000113FF" w:rsidP="001B1D07">
      <w:pPr>
        <w:pStyle w:val="00Body"/>
        <w:numPr>
          <w:ilvl w:val="1"/>
          <w:numId w:val="80"/>
        </w:numPr>
        <w:tabs>
          <w:tab w:val="num" w:pos="0"/>
        </w:tabs>
        <w:ind w:left="709" w:hanging="709"/>
        <w:jc w:val="both"/>
        <w:rPr>
          <w:rFonts w:cstheme="minorHAnsi"/>
        </w:rPr>
      </w:pPr>
      <w:r w:rsidRPr="00A66E5A">
        <w:rPr>
          <w:rFonts w:cstheme="minorHAnsi"/>
        </w:rPr>
        <w:lastRenderedPageBreak/>
        <w:t xml:space="preserve"> The following definition of severity will apply :</w:t>
      </w:r>
    </w:p>
    <w:tbl>
      <w:tblPr>
        <w:tblW w:w="5000" w:type="pct"/>
        <w:tblCellMar>
          <w:left w:w="0" w:type="dxa"/>
          <w:right w:w="0" w:type="dxa"/>
        </w:tblCellMar>
        <w:tblLook w:val="01E0" w:firstRow="1" w:lastRow="1" w:firstColumn="1" w:lastColumn="1" w:noHBand="0" w:noVBand="0"/>
      </w:tblPr>
      <w:tblGrid>
        <w:gridCol w:w="1360"/>
        <w:gridCol w:w="6027"/>
        <w:gridCol w:w="1670"/>
      </w:tblGrid>
      <w:tr w:rsidR="001858BE" w:rsidRPr="00A66E5A" w14:paraId="4482361A" w14:textId="77777777" w:rsidTr="005117B1">
        <w:trPr>
          <w:trHeight w:val="806"/>
        </w:trPr>
        <w:tc>
          <w:tcPr>
            <w:tcW w:w="75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14:paraId="5F8299B0" w14:textId="77777777" w:rsidR="001858BE" w:rsidRPr="00A66E5A" w:rsidRDefault="001858BE" w:rsidP="005117B1">
            <w:pPr>
              <w:pStyle w:val="00Body"/>
              <w:jc w:val="both"/>
              <w:rPr>
                <w:rFonts w:cstheme="minorHAnsi"/>
                <w:b/>
                <w:bCs/>
              </w:rPr>
            </w:pPr>
            <w:r w:rsidRPr="00A66E5A">
              <w:rPr>
                <w:rFonts w:cstheme="minorHAnsi"/>
                <w:b/>
                <w:bCs/>
              </w:rPr>
              <w:t>Severity Level</w:t>
            </w:r>
          </w:p>
        </w:tc>
        <w:tc>
          <w:tcPr>
            <w:tcW w:w="332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14:paraId="304EEA34" w14:textId="77777777" w:rsidR="001858BE" w:rsidRPr="00A66E5A" w:rsidRDefault="001858BE" w:rsidP="005117B1">
            <w:pPr>
              <w:pStyle w:val="00Body"/>
              <w:jc w:val="both"/>
              <w:rPr>
                <w:rFonts w:cstheme="minorHAnsi"/>
                <w:b/>
                <w:bCs/>
              </w:rPr>
            </w:pPr>
            <w:r w:rsidRPr="00A66E5A">
              <w:rPr>
                <w:rFonts w:cstheme="minorHAnsi"/>
                <w:b/>
                <w:bCs/>
              </w:rPr>
              <w:t>Number of users impacted</w:t>
            </w:r>
          </w:p>
        </w:tc>
        <w:tc>
          <w:tcPr>
            <w:tcW w:w="92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hideMark/>
          </w:tcPr>
          <w:p w14:paraId="5E7B8AA1" w14:textId="77777777" w:rsidR="001858BE" w:rsidRPr="00A66E5A" w:rsidRDefault="001858BE" w:rsidP="005117B1">
            <w:pPr>
              <w:pStyle w:val="00Body"/>
              <w:jc w:val="both"/>
              <w:rPr>
                <w:rFonts w:cstheme="minorHAnsi"/>
                <w:b/>
                <w:bCs/>
              </w:rPr>
            </w:pPr>
            <w:r w:rsidRPr="00A66E5A">
              <w:rPr>
                <w:rFonts w:cstheme="minorHAnsi"/>
                <w:b/>
                <w:bCs/>
              </w:rPr>
              <w:t>Effective Downtime</w:t>
            </w:r>
          </w:p>
        </w:tc>
      </w:tr>
      <w:tr w:rsidR="001858BE" w:rsidRPr="00A66E5A" w14:paraId="6494A235" w14:textId="77777777" w:rsidTr="005117B1">
        <w:trPr>
          <w:trHeight w:val="702"/>
        </w:trPr>
        <w:tc>
          <w:tcPr>
            <w:tcW w:w="7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526267B3" w14:textId="77777777" w:rsidR="001858BE" w:rsidRPr="00A66E5A" w:rsidRDefault="001858BE" w:rsidP="001858BE">
            <w:pPr>
              <w:rPr>
                <w:rFonts w:cstheme="minorHAnsi"/>
                <w:lang w:val="en-IN"/>
              </w:rPr>
            </w:pPr>
            <w:r w:rsidRPr="00A66E5A">
              <w:rPr>
                <w:rFonts w:cstheme="minorHAnsi"/>
              </w:rPr>
              <w:t>Severity 1</w:t>
            </w:r>
          </w:p>
        </w:tc>
        <w:tc>
          <w:tcPr>
            <w:tcW w:w="33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4311938" w14:textId="77777777" w:rsidR="001858BE" w:rsidRPr="00A66E5A" w:rsidRDefault="001858BE" w:rsidP="001858BE">
            <w:pPr>
              <w:rPr>
                <w:rFonts w:cstheme="minorHAnsi"/>
                <w:lang w:val="en-IN"/>
              </w:rPr>
            </w:pPr>
            <w:r w:rsidRPr="00A66E5A">
              <w:rPr>
                <w:rFonts w:cstheme="minorHAnsi"/>
              </w:rPr>
              <w:t xml:space="preserve">Issues which prevent the Digital Lending Platform from being used at all, degrade critical functionalities and no workaround exists, or disrupt performance of the platform for all or majority of users </w:t>
            </w:r>
          </w:p>
        </w:tc>
        <w:tc>
          <w:tcPr>
            <w:tcW w:w="9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AA12EFF" w14:textId="77777777" w:rsidR="001858BE" w:rsidRPr="00A66E5A" w:rsidRDefault="001858BE" w:rsidP="001858BE">
            <w:pPr>
              <w:ind w:left="731"/>
              <w:jc w:val="both"/>
              <w:rPr>
                <w:rFonts w:cstheme="minorHAnsi"/>
                <w:lang w:val="en-IN"/>
              </w:rPr>
            </w:pPr>
            <w:r w:rsidRPr="00A66E5A">
              <w:rPr>
                <w:rFonts w:cstheme="minorHAnsi"/>
                <w:b/>
                <w:bCs/>
              </w:rPr>
              <w:t>100%</w:t>
            </w:r>
          </w:p>
        </w:tc>
      </w:tr>
      <w:tr w:rsidR="001858BE" w:rsidRPr="00A66E5A" w14:paraId="3C6ECD3C" w14:textId="77777777" w:rsidTr="005117B1">
        <w:trPr>
          <w:trHeight w:val="702"/>
        </w:trPr>
        <w:tc>
          <w:tcPr>
            <w:tcW w:w="7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351FC696" w14:textId="77777777" w:rsidR="001858BE" w:rsidRPr="00A66E5A" w:rsidRDefault="001858BE" w:rsidP="001858BE">
            <w:pPr>
              <w:rPr>
                <w:rFonts w:cstheme="minorHAnsi"/>
                <w:lang w:val="en-IN"/>
              </w:rPr>
            </w:pPr>
            <w:r w:rsidRPr="00A66E5A">
              <w:rPr>
                <w:rFonts w:cstheme="minorHAnsi"/>
              </w:rPr>
              <w:t>Severity 2</w:t>
            </w:r>
          </w:p>
        </w:tc>
        <w:tc>
          <w:tcPr>
            <w:tcW w:w="33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A6AC9D9" w14:textId="355D1EE4" w:rsidR="001858BE" w:rsidRPr="00A66E5A" w:rsidRDefault="001858BE" w:rsidP="0057488B">
            <w:pPr>
              <w:rPr>
                <w:rFonts w:cstheme="minorHAnsi"/>
                <w:lang w:val="en-IN"/>
              </w:rPr>
            </w:pPr>
            <w:r w:rsidRPr="00A66E5A">
              <w:rPr>
                <w:rFonts w:cstheme="minorHAnsi"/>
              </w:rPr>
              <w:t>Issues which cause significant loss of functionality or performance of the Digital Lending Platform, or degrade functionalities for majority of users while a workaround may exist  </w:t>
            </w:r>
          </w:p>
        </w:tc>
        <w:tc>
          <w:tcPr>
            <w:tcW w:w="9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DCE3FB5" w14:textId="77777777" w:rsidR="001858BE" w:rsidRPr="00A66E5A" w:rsidRDefault="001858BE" w:rsidP="001858BE">
            <w:pPr>
              <w:ind w:left="731"/>
              <w:jc w:val="both"/>
              <w:rPr>
                <w:rFonts w:cstheme="minorHAnsi"/>
                <w:lang w:val="en-IN"/>
              </w:rPr>
            </w:pPr>
            <w:r w:rsidRPr="00A66E5A">
              <w:rPr>
                <w:rFonts w:cstheme="minorHAnsi"/>
                <w:b/>
                <w:bCs/>
              </w:rPr>
              <w:t>90%</w:t>
            </w:r>
          </w:p>
        </w:tc>
      </w:tr>
      <w:tr w:rsidR="001858BE" w:rsidRPr="00A66E5A" w14:paraId="61CB2F26" w14:textId="77777777" w:rsidTr="005117B1">
        <w:trPr>
          <w:trHeight w:val="703"/>
        </w:trPr>
        <w:tc>
          <w:tcPr>
            <w:tcW w:w="7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1C43F68" w14:textId="77777777" w:rsidR="001858BE" w:rsidRPr="00A66E5A" w:rsidRDefault="001858BE" w:rsidP="001858BE">
            <w:pPr>
              <w:rPr>
                <w:rFonts w:cstheme="minorHAnsi"/>
                <w:lang w:val="en-IN"/>
              </w:rPr>
            </w:pPr>
            <w:r w:rsidRPr="00A66E5A">
              <w:rPr>
                <w:rFonts w:cstheme="minorHAnsi"/>
              </w:rPr>
              <w:t>Severity 3</w:t>
            </w:r>
          </w:p>
        </w:tc>
        <w:tc>
          <w:tcPr>
            <w:tcW w:w="33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0C12CA1" w14:textId="77777777" w:rsidR="001858BE" w:rsidRPr="00A66E5A" w:rsidRDefault="001858BE" w:rsidP="001858BE">
            <w:pPr>
              <w:rPr>
                <w:rFonts w:cstheme="minorHAnsi"/>
                <w:lang w:val="en-IN"/>
              </w:rPr>
            </w:pPr>
            <w:r w:rsidRPr="00A66E5A">
              <w:rPr>
                <w:rFonts w:cstheme="minorHAnsi"/>
              </w:rPr>
              <w:t xml:space="preserve">Issues related to moderate loss of non-critical functionality or performance of the Digital Lending Platform, failure of minor features </w:t>
            </w:r>
            <w:proofErr w:type="spellStart"/>
            <w:r w:rsidRPr="00A66E5A">
              <w:rPr>
                <w:rFonts w:cstheme="minorHAnsi"/>
              </w:rPr>
              <w:t>etc</w:t>
            </w:r>
            <w:proofErr w:type="spellEnd"/>
          </w:p>
        </w:tc>
        <w:tc>
          <w:tcPr>
            <w:tcW w:w="9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DDA1100" w14:textId="77777777" w:rsidR="001858BE" w:rsidRPr="00A66E5A" w:rsidRDefault="001858BE" w:rsidP="001858BE">
            <w:pPr>
              <w:ind w:left="731"/>
              <w:jc w:val="both"/>
              <w:rPr>
                <w:rFonts w:cstheme="minorHAnsi"/>
                <w:lang w:val="en-IN"/>
              </w:rPr>
            </w:pPr>
            <w:r w:rsidRPr="00A66E5A">
              <w:rPr>
                <w:rFonts w:cstheme="minorHAnsi"/>
                <w:b/>
                <w:bCs/>
              </w:rPr>
              <w:t>80%</w:t>
            </w:r>
          </w:p>
        </w:tc>
      </w:tr>
      <w:tr w:rsidR="001858BE" w:rsidRPr="00A66E5A" w14:paraId="6A02A13B" w14:textId="77777777" w:rsidTr="005117B1">
        <w:trPr>
          <w:trHeight w:val="703"/>
        </w:trPr>
        <w:tc>
          <w:tcPr>
            <w:tcW w:w="751"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ADCB246" w14:textId="77777777" w:rsidR="001858BE" w:rsidRPr="00A66E5A" w:rsidRDefault="001858BE" w:rsidP="001858BE">
            <w:pPr>
              <w:rPr>
                <w:rFonts w:cstheme="minorHAnsi"/>
                <w:lang w:val="en-IN"/>
              </w:rPr>
            </w:pPr>
            <w:r w:rsidRPr="00A66E5A">
              <w:rPr>
                <w:rFonts w:cstheme="minorHAnsi"/>
              </w:rPr>
              <w:t>Severity 4</w:t>
            </w:r>
          </w:p>
        </w:tc>
        <w:tc>
          <w:tcPr>
            <w:tcW w:w="332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E493FCA" w14:textId="5076E1E6" w:rsidR="00F826E8" w:rsidRPr="00A66E5A" w:rsidRDefault="001858BE" w:rsidP="00F826E8">
            <w:pPr>
              <w:rPr>
                <w:rFonts w:cstheme="minorHAnsi"/>
                <w:lang w:val="en-IN"/>
              </w:rPr>
            </w:pPr>
            <w:r w:rsidRPr="00A66E5A">
              <w:rPr>
                <w:rFonts w:cstheme="minorHAnsi"/>
              </w:rPr>
              <w:t>Issues related to low impact functionality of the Digital Lending Platform or informational requests</w:t>
            </w:r>
          </w:p>
          <w:p w14:paraId="70584CC7" w14:textId="0CDE4B96" w:rsidR="001858BE" w:rsidRPr="00A66E5A" w:rsidRDefault="00F826E8" w:rsidP="00F826E8">
            <w:pPr>
              <w:rPr>
                <w:rFonts w:cstheme="minorHAnsi"/>
                <w:lang w:val="en-IN"/>
              </w:rPr>
            </w:pPr>
            <w:r w:rsidRPr="00A66E5A">
              <w:rPr>
                <w:rFonts w:cstheme="minorHAnsi"/>
                <w:b/>
                <w:bCs/>
              </w:rPr>
              <w:t>Not impacting any functionality but affecting other peripheral activities.</w:t>
            </w:r>
          </w:p>
        </w:tc>
        <w:tc>
          <w:tcPr>
            <w:tcW w:w="922"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068651F4" w14:textId="11E4EC62" w:rsidR="001858BE" w:rsidRPr="00A66E5A" w:rsidRDefault="00A04D7D" w:rsidP="001858BE">
            <w:pPr>
              <w:ind w:left="731"/>
              <w:jc w:val="both"/>
              <w:rPr>
                <w:rFonts w:cstheme="minorHAnsi"/>
                <w:lang w:val="en-IN"/>
              </w:rPr>
            </w:pPr>
            <w:r w:rsidRPr="00A66E5A">
              <w:rPr>
                <w:rFonts w:cstheme="minorHAnsi"/>
                <w:b/>
                <w:bCs/>
              </w:rPr>
              <w:t>20%</w:t>
            </w:r>
            <w:r w:rsidR="001858BE" w:rsidRPr="00A66E5A">
              <w:rPr>
                <w:rFonts w:cstheme="minorHAnsi"/>
                <w:b/>
                <w:bCs/>
              </w:rPr>
              <w:t> </w:t>
            </w:r>
          </w:p>
        </w:tc>
      </w:tr>
    </w:tbl>
    <w:p w14:paraId="696C502F" w14:textId="6E6DF159" w:rsidR="000113FF" w:rsidRPr="00A66E5A" w:rsidRDefault="000113FF" w:rsidP="00D75FFD">
      <w:pPr>
        <w:ind w:left="731"/>
        <w:jc w:val="both"/>
        <w:rPr>
          <w:rFonts w:cstheme="minorHAnsi"/>
        </w:rPr>
      </w:pPr>
    </w:p>
    <w:p w14:paraId="38254120" w14:textId="5A907236" w:rsidR="00A43357" w:rsidRPr="00A66E5A" w:rsidRDefault="00A43357" w:rsidP="001B1D07">
      <w:pPr>
        <w:pStyle w:val="00Body"/>
        <w:numPr>
          <w:ilvl w:val="1"/>
          <w:numId w:val="80"/>
        </w:numPr>
        <w:tabs>
          <w:tab w:val="num" w:pos="0"/>
        </w:tabs>
        <w:ind w:left="709" w:hanging="709"/>
        <w:jc w:val="both"/>
        <w:rPr>
          <w:rFonts w:cstheme="minorHAnsi"/>
        </w:rPr>
      </w:pPr>
      <w:r w:rsidRPr="00A66E5A">
        <w:rPr>
          <w:rFonts w:cstheme="minorHAnsi"/>
        </w:rPr>
        <w:t xml:space="preserve">The proposed solution should support the following </w:t>
      </w:r>
      <w:r w:rsidR="00EA2F0A" w:rsidRPr="00A66E5A">
        <w:rPr>
          <w:rFonts w:cstheme="minorHAnsi"/>
        </w:rPr>
        <w:t>ticket</w:t>
      </w:r>
      <w:r w:rsidRPr="00A66E5A">
        <w:rPr>
          <w:rFonts w:cstheme="minorHAnsi"/>
        </w:rPr>
        <w:t xml:space="preserve"> management requirements of the Bank:</w:t>
      </w:r>
    </w:p>
    <w:tbl>
      <w:tblPr>
        <w:tblStyle w:val="TableGrid"/>
        <w:tblW w:w="6903" w:type="dxa"/>
        <w:tblInd w:w="731" w:type="dxa"/>
        <w:tblLook w:val="04A0" w:firstRow="1" w:lastRow="0" w:firstColumn="1" w:lastColumn="0" w:noHBand="0" w:noVBand="1"/>
      </w:tblPr>
      <w:tblGrid>
        <w:gridCol w:w="1748"/>
        <w:gridCol w:w="1847"/>
        <w:gridCol w:w="1980"/>
        <w:gridCol w:w="1328"/>
      </w:tblGrid>
      <w:tr w:rsidR="00D74FDA" w:rsidRPr="00A66E5A" w14:paraId="2BEB5A4C" w14:textId="77777777" w:rsidTr="00C547A3">
        <w:trPr>
          <w:trHeight w:val="346"/>
        </w:trPr>
        <w:tc>
          <w:tcPr>
            <w:tcW w:w="1748" w:type="dxa"/>
            <w:shd w:val="clear" w:color="auto" w:fill="D9D9D9" w:themeFill="background1" w:themeFillShade="D9"/>
          </w:tcPr>
          <w:p w14:paraId="5F353995" w14:textId="77777777" w:rsidR="00D74FDA" w:rsidRPr="00A66E5A" w:rsidRDefault="00D74FDA" w:rsidP="00D75FFD">
            <w:pPr>
              <w:pStyle w:val="00Body"/>
              <w:jc w:val="both"/>
              <w:rPr>
                <w:rFonts w:cstheme="minorHAnsi"/>
                <w:b/>
                <w:bCs/>
              </w:rPr>
            </w:pPr>
            <w:r w:rsidRPr="00A66E5A">
              <w:rPr>
                <w:rFonts w:cstheme="minorHAnsi"/>
                <w:b/>
                <w:bCs/>
              </w:rPr>
              <w:t>Severity</w:t>
            </w:r>
          </w:p>
        </w:tc>
        <w:tc>
          <w:tcPr>
            <w:tcW w:w="1847" w:type="dxa"/>
            <w:shd w:val="clear" w:color="auto" w:fill="D9D9D9" w:themeFill="background1" w:themeFillShade="D9"/>
          </w:tcPr>
          <w:p w14:paraId="17EEF4A7" w14:textId="77777777" w:rsidR="00D74FDA" w:rsidRPr="00A66E5A" w:rsidRDefault="00D74FDA" w:rsidP="00D75FFD">
            <w:pPr>
              <w:pStyle w:val="00Body"/>
              <w:jc w:val="both"/>
              <w:rPr>
                <w:rFonts w:cstheme="minorHAnsi"/>
                <w:b/>
                <w:bCs/>
              </w:rPr>
            </w:pPr>
            <w:r w:rsidRPr="00A66E5A">
              <w:rPr>
                <w:rFonts w:cstheme="minorHAnsi"/>
                <w:b/>
                <w:bCs/>
              </w:rPr>
              <w:t>Response Time</w:t>
            </w:r>
          </w:p>
        </w:tc>
        <w:tc>
          <w:tcPr>
            <w:tcW w:w="1980" w:type="dxa"/>
            <w:shd w:val="clear" w:color="auto" w:fill="D9D9D9" w:themeFill="background1" w:themeFillShade="D9"/>
          </w:tcPr>
          <w:p w14:paraId="452C773F" w14:textId="77777777" w:rsidR="00D74FDA" w:rsidRPr="00A66E5A" w:rsidRDefault="00D74FDA" w:rsidP="00D75FFD">
            <w:pPr>
              <w:pStyle w:val="00Body"/>
              <w:jc w:val="both"/>
              <w:rPr>
                <w:rFonts w:cstheme="minorHAnsi"/>
                <w:b/>
                <w:bCs/>
              </w:rPr>
            </w:pPr>
            <w:r w:rsidRPr="00A66E5A">
              <w:rPr>
                <w:rFonts w:cstheme="minorHAnsi"/>
                <w:b/>
                <w:bCs/>
              </w:rPr>
              <w:t>Resolution Time</w:t>
            </w:r>
          </w:p>
        </w:tc>
        <w:tc>
          <w:tcPr>
            <w:tcW w:w="1328" w:type="dxa"/>
            <w:shd w:val="clear" w:color="auto" w:fill="D9D9D9" w:themeFill="background1" w:themeFillShade="D9"/>
          </w:tcPr>
          <w:p w14:paraId="55E777CA" w14:textId="77777777" w:rsidR="00D74FDA" w:rsidRPr="00A66E5A" w:rsidRDefault="00D74FDA" w:rsidP="00D75FFD">
            <w:pPr>
              <w:pStyle w:val="00Body"/>
              <w:jc w:val="both"/>
              <w:rPr>
                <w:rFonts w:cstheme="minorHAnsi"/>
                <w:b/>
                <w:bCs/>
              </w:rPr>
            </w:pPr>
            <w:r w:rsidRPr="00A66E5A">
              <w:rPr>
                <w:rFonts w:cstheme="minorHAnsi"/>
                <w:b/>
                <w:bCs/>
              </w:rPr>
              <w:t>RCA Time</w:t>
            </w:r>
          </w:p>
        </w:tc>
      </w:tr>
      <w:tr w:rsidR="00D74FDA" w:rsidRPr="00A66E5A" w14:paraId="4D344E55" w14:textId="77777777" w:rsidTr="00C547A3">
        <w:trPr>
          <w:trHeight w:val="220"/>
        </w:trPr>
        <w:tc>
          <w:tcPr>
            <w:tcW w:w="1748" w:type="dxa"/>
          </w:tcPr>
          <w:p w14:paraId="7EF3EE3F" w14:textId="77777777" w:rsidR="00D74FDA" w:rsidRPr="00A66E5A" w:rsidRDefault="00D74FDA" w:rsidP="00D75FFD">
            <w:pPr>
              <w:pStyle w:val="00Body"/>
              <w:jc w:val="both"/>
              <w:rPr>
                <w:rFonts w:cstheme="minorHAnsi"/>
              </w:rPr>
            </w:pPr>
            <w:r w:rsidRPr="00A66E5A">
              <w:rPr>
                <w:rFonts w:cstheme="minorHAnsi"/>
              </w:rPr>
              <w:t>Severity 1</w:t>
            </w:r>
          </w:p>
        </w:tc>
        <w:tc>
          <w:tcPr>
            <w:tcW w:w="1847" w:type="dxa"/>
          </w:tcPr>
          <w:p w14:paraId="6F07E284" w14:textId="00D71371" w:rsidR="00D74FDA" w:rsidRPr="00A66E5A" w:rsidRDefault="00D74FDA" w:rsidP="00D75FFD">
            <w:pPr>
              <w:pStyle w:val="00Body"/>
              <w:jc w:val="both"/>
              <w:rPr>
                <w:rFonts w:cstheme="minorHAnsi"/>
              </w:rPr>
            </w:pPr>
            <w:r w:rsidRPr="00A66E5A">
              <w:rPr>
                <w:rFonts w:cstheme="minorHAnsi"/>
              </w:rPr>
              <w:t>30 minutes</w:t>
            </w:r>
          </w:p>
        </w:tc>
        <w:tc>
          <w:tcPr>
            <w:tcW w:w="1980" w:type="dxa"/>
          </w:tcPr>
          <w:p w14:paraId="1C89D712" w14:textId="7BE3DA0C" w:rsidR="00D74FDA" w:rsidRPr="00A66E5A" w:rsidRDefault="00D74FDA" w:rsidP="00D75FFD">
            <w:pPr>
              <w:pStyle w:val="00Body"/>
              <w:jc w:val="both"/>
              <w:rPr>
                <w:rFonts w:cstheme="minorHAnsi"/>
              </w:rPr>
            </w:pPr>
            <w:r w:rsidRPr="00A66E5A">
              <w:rPr>
                <w:rFonts w:cstheme="minorHAnsi"/>
              </w:rPr>
              <w:t>4 hours</w:t>
            </w:r>
          </w:p>
        </w:tc>
        <w:tc>
          <w:tcPr>
            <w:tcW w:w="1328" w:type="dxa"/>
          </w:tcPr>
          <w:p w14:paraId="6F0C7D6A" w14:textId="77777777" w:rsidR="00D74FDA" w:rsidRPr="00A66E5A" w:rsidRDefault="00D74FDA" w:rsidP="00D75FFD">
            <w:pPr>
              <w:pStyle w:val="00Body"/>
              <w:jc w:val="both"/>
              <w:rPr>
                <w:rFonts w:cstheme="minorHAnsi"/>
              </w:rPr>
            </w:pPr>
            <w:r w:rsidRPr="00A66E5A">
              <w:rPr>
                <w:rFonts w:cstheme="minorHAnsi"/>
              </w:rPr>
              <w:t>&lt;24 hours</w:t>
            </w:r>
          </w:p>
        </w:tc>
      </w:tr>
      <w:tr w:rsidR="00D74FDA" w:rsidRPr="00A66E5A" w14:paraId="5D5088F5" w14:textId="77777777" w:rsidTr="00C547A3">
        <w:trPr>
          <w:trHeight w:val="220"/>
        </w:trPr>
        <w:tc>
          <w:tcPr>
            <w:tcW w:w="1748" w:type="dxa"/>
          </w:tcPr>
          <w:p w14:paraId="6AADF269" w14:textId="77777777" w:rsidR="00D74FDA" w:rsidRPr="00A66E5A" w:rsidRDefault="00D74FDA" w:rsidP="00D75FFD">
            <w:pPr>
              <w:pStyle w:val="00Body"/>
              <w:jc w:val="both"/>
              <w:rPr>
                <w:rFonts w:cstheme="minorHAnsi"/>
              </w:rPr>
            </w:pPr>
            <w:r w:rsidRPr="00A66E5A">
              <w:rPr>
                <w:rFonts w:cstheme="minorHAnsi"/>
              </w:rPr>
              <w:t>Severity 2</w:t>
            </w:r>
          </w:p>
        </w:tc>
        <w:tc>
          <w:tcPr>
            <w:tcW w:w="1847" w:type="dxa"/>
          </w:tcPr>
          <w:p w14:paraId="2E3996B0" w14:textId="438084A2" w:rsidR="00D74FDA" w:rsidRPr="00A66E5A" w:rsidRDefault="00D74FDA" w:rsidP="00D75FFD">
            <w:pPr>
              <w:pStyle w:val="00Body"/>
              <w:jc w:val="both"/>
              <w:rPr>
                <w:rFonts w:cstheme="minorHAnsi"/>
              </w:rPr>
            </w:pPr>
            <w:r w:rsidRPr="00A66E5A">
              <w:rPr>
                <w:rFonts w:cstheme="minorHAnsi"/>
              </w:rPr>
              <w:t>60 minutes</w:t>
            </w:r>
          </w:p>
        </w:tc>
        <w:tc>
          <w:tcPr>
            <w:tcW w:w="1980" w:type="dxa"/>
          </w:tcPr>
          <w:p w14:paraId="7256B108" w14:textId="555877A6" w:rsidR="00D74FDA" w:rsidRPr="00A66E5A" w:rsidRDefault="00D74FDA" w:rsidP="00D75FFD">
            <w:pPr>
              <w:pStyle w:val="00Body"/>
              <w:jc w:val="both"/>
              <w:rPr>
                <w:rFonts w:cstheme="minorHAnsi"/>
              </w:rPr>
            </w:pPr>
            <w:r w:rsidRPr="00A66E5A">
              <w:rPr>
                <w:rFonts w:cstheme="minorHAnsi"/>
              </w:rPr>
              <w:t>8 hours</w:t>
            </w:r>
          </w:p>
        </w:tc>
        <w:tc>
          <w:tcPr>
            <w:tcW w:w="1328" w:type="dxa"/>
          </w:tcPr>
          <w:p w14:paraId="02D26A9C" w14:textId="77777777" w:rsidR="00D74FDA" w:rsidRPr="00A66E5A" w:rsidRDefault="00D74FDA" w:rsidP="00D75FFD">
            <w:pPr>
              <w:pStyle w:val="00Body"/>
              <w:jc w:val="both"/>
              <w:rPr>
                <w:rFonts w:cstheme="minorHAnsi"/>
              </w:rPr>
            </w:pPr>
            <w:r w:rsidRPr="00A66E5A">
              <w:rPr>
                <w:rFonts w:cstheme="minorHAnsi"/>
              </w:rPr>
              <w:t>&lt;48 hours</w:t>
            </w:r>
          </w:p>
        </w:tc>
      </w:tr>
      <w:tr w:rsidR="00D74FDA" w:rsidRPr="00A66E5A" w14:paraId="51450CE6" w14:textId="77777777" w:rsidTr="00C547A3">
        <w:trPr>
          <w:trHeight w:val="220"/>
        </w:trPr>
        <w:tc>
          <w:tcPr>
            <w:tcW w:w="1748" w:type="dxa"/>
          </w:tcPr>
          <w:p w14:paraId="75A3183D" w14:textId="77777777" w:rsidR="00D74FDA" w:rsidRPr="00A66E5A" w:rsidRDefault="00D74FDA" w:rsidP="00D75FFD">
            <w:pPr>
              <w:pStyle w:val="00Body"/>
              <w:jc w:val="both"/>
              <w:rPr>
                <w:rFonts w:cstheme="minorHAnsi"/>
              </w:rPr>
            </w:pPr>
            <w:r w:rsidRPr="00A66E5A">
              <w:rPr>
                <w:rFonts w:cstheme="minorHAnsi"/>
              </w:rPr>
              <w:t>Severity 3</w:t>
            </w:r>
          </w:p>
        </w:tc>
        <w:tc>
          <w:tcPr>
            <w:tcW w:w="1847" w:type="dxa"/>
          </w:tcPr>
          <w:p w14:paraId="0CE5C8F6" w14:textId="2C90DFAB" w:rsidR="00D74FDA" w:rsidRPr="00A66E5A" w:rsidRDefault="00D74FDA" w:rsidP="00D75FFD">
            <w:pPr>
              <w:pStyle w:val="00Body"/>
              <w:jc w:val="both"/>
              <w:rPr>
                <w:rFonts w:cstheme="minorHAnsi"/>
              </w:rPr>
            </w:pPr>
            <w:r w:rsidRPr="00A66E5A">
              <w:rPr>
                <w:rFonts w:cstheme="minorHAnsi"/>
              </w:rPr>
              <w:t>4 hours</w:t>
            </w:r>
          </w:p>
        </w:tc>
        <w:tc>
          <w:tcPr>
            <w:tcW w:w="1980" w:type="dxa"/>
          </w:tcPr>
          <w:p w14:paraId="665B2EF3" w14:textId="7D5C2AE3" w:rsidR="00D74FDA" w:rsidRPr="00A66E5A" w:rsidRDefault="00D74FDA" w:rsidP="00D75FFD">
            <w:pPr>
              <w:pStyle w:val="00Body"/>
              <w:jc w:val="both"/>
              <w:rPr>
                <w:rFonts w:cstheme="minorHAnsi"/>
              </w:rPr>
            </w:pPr>
            <w:r w:rsidRPr="00A66E5A">
              <w:rPr>
                <w:rFonts w:cstheme="minorHAnsi"/>
              </w:rPr>
              <w:t>48 hours</w:t>
            </w:r>
          </w:p>
        </w:tc>
        <w:tc>
          <w:tcPr>
            <w:tcW w:w="1328" w:type="dxa"/>
          </w:tcPr>
          <w:p w14:paraId="53251936" w14:textId="77777777" w:rsidR="00D74FDA" w:rsidRPr="00A66E5A" w:rsidRDefault="00D74FDA" w:rsidP="00D75FFD">
            <w:pPr>
              <w:pStyle w:val="00Body"/>
              <w:jc w:val="both"/>
              <w:rPr>
                <w:rFonts w:cstheme="minorHAnsi"/>
              </w:rPr>
            </w:pPr>
            <w:r w:rsidRPr="00A66E5A">
              <w:rPr>
                <w:rFonts w:cstheme="minorHAnsi"/>
              </w:rPr>
              <w:t>&lt;72 hours</w:t>
            </w:r>
          </w:p>
        </w:tc>
      </w:tr>
      <w:tr w:rsidR="00714EB6" w:rsidRPr="00A66E5A" w14:paraId="18AA925F" w14:textId="77777777" w:rsidTr="00C547A3">
        <w:trPr>
          <w:trHeight w:val="220"/>
        </w:trPr>
        <w:tc>
          <w:tcPr>
            <w:tcW w:w="1748" w:type="dxa"/>
          </w:tcPr>
          <w:p w14:paraId="29991F07" w14:textId="07CA56A0" w:rsidR="00714EB6" w:rsidRPr="00A66E5A" w:rsidRDefault="00714EB6" w:rsidP="00D75FFD">
            <w:pPr>
              <w:pStyle w:val="00Body"/>
              <w:jc w:val="both"/>
              <w:rPr>
                <w:rFonts w:cstheme="minorHAnsi"/>
              </w:rPr>
            </w:pPr>
            <w:r w:rsidRPr="00A66E5A">
              <w:rPr>
                <w:rFonts w:cstheme="minorHAnsi"/>
              </w:rPr>
              <w:t>Severity 4</w:t>
            </w:r>
          </w:p>
        </w:tc>
        <w:tc>
          <w:tcPr>
            <w:tcW w:w="1847" w:type="dxa"/>
          </w:tcPr>
          <w:p w14:paraId="72481A8B" w14:textId="292982DE" w:rsidR="00714EB6" w:rsidRPr="00A66E5A" w:rsidRDefault="00A04D7D" w:rsidP="00D75FFD">
            <w:pPr>
              <w:pStyle w:val="00Body"/>
              <w:jc w:val="both"/>
              <w:rPr>
                <w:rFonts w:cstheme="minorHAnsi"/>
              </w:rPr>
            </w:pPr>
            <w:r w:rsidRPr="00A66E5A">
              <w:rPr>
                <w:rFonts w:cstheme="minorHAnsi"/>
              </w:rPr>
              <w:t>24 hours</w:t>
            </w:r>
          </w:p>
        </w:tc>
        <w:tc>
          <w:tcPr>
            <w:tcW w:w="1980" w:type="dxa"/>
          </w:tcPr>
          <w:p w14:paraId="532F3FE1" w14:textId="1331E133" w:rsidR="00714EB6" w:rsidRPr="00A66E5A" w:rsidRDefault="00A04D7D" w:rsidP="00D75FFD">
            <w:pPr>
              <w:pStyle w:val="00Body"/>
              <w:jc w:val="both"/>
              <w:rPr>
                <w:rFonts w:cstheme="minorHAnsi"/>
              </w:rPr>
            </w:pPr>
            <w:r w:rsidRPr="00A66E5A">
              <w:rPr>
                <w:rFonts w:cstheme="minorHAnsi"/>
              </w:rPr>
              <w:t>4 days</w:t>
            </w:r>
          </w:p>
        </w:tc>
        <w:tc>
          <w:tcPr>
            <w:tcW w:w="1328" w:type="dxa"/>
          </w:tcPr>
          <w:p w14:paraId="56B27E77" w14:textId="4F115D4E" w:rsidR="00714EB6" w:rsidRPr="00A66E5A" w:rsidRDefault="0019306C" w:rsidP="00D75FFD">
            <w:pPr>
              <w:pStyle w:val="00Body"/>
              <w:jc w:val="both"/>
              <w:rPr>
                <w:rFonts w:cstheme="minorHAnsi"/>
              </w:rPr>
            </w:pPr>
            <w:r w:rsidRPr="00A66E5A">
              <w:rPr>
                <w:rFonts w:cstheme="minorHAnsi"/>
              </w:rPr>
              <w:t>1 Week</w:t>
            </w:r>
          </w:p>
        </w:tc>
      </w:tr>
    </w:tbl>
    <w:p w14:paraId="15E368EF" w14:textId="77777777" w:rsidR="000113FF" w:rsidRPr="00A66E5A" w:rsidRDefault="000113FF" w:rsidP="00D75FFD">
      <w:pPr>
        <w:pStyle w:val="ListParagraph"/>
        <w:jc w:val="both"/>
        <w:rPr>
          <w:rFonts w:cstheme="minorHAnsi"/>
          <w:b/>
          <w:bCs/>
        </w:rPr>
      </w:pPr>
    </w:p>
    <w:p w14:paraId="7F3EEBB1" w14:textId="77777777" w:rsidR="000113FF" w:rsidRPr="00A66E5A" w:rsidRDefault="00B35625" w:rsidP="001B1D07">
      <w:pPr>
        <w:pStyle w:val="NoSpacing"/>
        <w:numPr>
          <w:ilvl w:val="0"/>
          <w:numId w:val="81"/>
        </w:numPr>
        <w:ind w:left="851" w:firstLine="0"/>
        <w:jc w:val="both"/>
      </w:pPr>
      <w:r w:rsidRPr="00A66E5A">
        <w:t xml:space="preserve">Effective workaround is acceptable for Severity 1 and Severity 2 </w:t>
      </w:r>
      <w:r w:rsidR="00EA2F0A" w:rsidRPr="00A66E5A">
        <w:t>tickets</w:t>
      </w:r>
    </w:p>
    <w:p w14:paraId="2DCE457C" w14:textId="77777777" w:rsidR="000113FF" w:rsidRPr="00A66E5A" w:rsidRDefault="006A47C8" w:rsidP="001B1D07">
      <w:pPr>
        <w:pStyle w:val="NoSpacing"/>
        <w:numPr>
          <w:ilvl w:val="0"/>
          <w:numId w:val="81"/>
        </w:numPr>
        <w:ind w:left="993" w:hanging="142"/>
        <w:jc w:val="both"/>
      </w:pPr>
      <w:r w:rsidRPr="00A66E5A">
        <w:t>Complete Root Cause Analysis (RCA) should be conducted in 24 hours</w:t>
      </w:r>
    </w:p>
    <w:p w14:paraId="791E3AAB" w14:textId="5B91DEA6" w:rsidR="00A03828" w:rsidRPr="00A66E5A" w:rsidRDefault="006A47C8" w:rsidP="001B1D07">
      <w:pPr>
        <w:pStyle w:val="NoSpacing"/>
        <w:numPr>
          <w:ilvl w:val="0"/>
          <w:numId w:val="81"/>
        </w:numPr>
        <w:ind w:left="993" w:hanging="142"/>
        <w:jc w:val="both"/>
      </w:pPr>
      <w:r w:rsidRPr="00A66E5A">
        <w:t>Permanent resolution should be deployed wit</w:t>
      </w:r>
      <w:r w:rsidR="00A824EC" w:rsidRPr="00A66E5A">
        <w:t>hin 24 hours or per timelines agreed with the Bank</w:t>
      </w:r>
      <w:r w:rsidRPr="00A66E5A">
        <w:t xml:space="preserve"> </w:t>
      </w:r>
      <w:r w:rsidR="00B35625" w:rsidRPr="00A66E5A">
        <w:t xml:space="preserve"> </w:t>
      </w:r>
    </w:p>
    <w:p w14:paraId="12AAC4EC" w14:textId="703A8AD2" w:rsidR="001858BE" w:rsidRPr="00A66E5A" w:rsidRDefault="00C547A3" w:rsidP="001B1D07">
      <w:pPr>
        <w:pStyle w:val="NoSpacing"/>
        <w:numPr>
          <w:ilvl w:val="0"/>
          <w:numId w:val="81"/>
        </w:numPr>
        <w:ind w:left="993" w:hanging="142"/>
        <w:jc w:val="both"/>
        <w:rPr>
          <w:lang w:val="en-IN"/>
        </w:rPr>
      </w:pPr>
      <w:r w:rsidRPr="00A66E5A">
        <w:t>Overall Penalty</w:t>
      </w:r>
      <w:r w:rsidR="001858BE" w:rsidRPr="00A66E5A">
        <w:t xml:space="preserve">: Capped at 10% of the contract value </w:t>
      </w:r>
    </w:p>
    <w:p w14:paraId="06177EF1" w14:textId="77777777" w:rsidR="001858BE" w:rsidRPr="00A66E5A" w:rsidRDefault="001858BE" w:rsidP="001858BE">
      <w:pPr>
        <w:pStyle w:val="NoSpacing"/>
        <w:ind w:left="1440"/>
        <w:jc w:val="both"/>
      </w:pPr>
    </w:p>
    <w:p w14:paraId="6DDD1B23" w14:textId="6B34CE98" w:rsidR="00A03828" w:rsidRPr="00A66E5A" w:rsidRDefault="00DD0AC8" w:rsidP="001B1D07">
      <w:pPr>
        <w:pStyle w:val="Heading2"/>
        <w:numPr>
          <w:ilvl w:val="1"/>
          <w:numId w:val="41"/>
        </w:numPr>
        <w:tabs>
          <w:tab w:val="clear" w:pos="2160"/>
          <w:tab w:val="num" w:pos="0"/>
        </w:tabs>
        <w:spacing w:before="120" w:after="120"/>
        <w:ind w:left="709" w:hanging="709"/>
        <w:jc w:val="both"/>
        <w:rPr>
          <w:rFonts w:cstheme="minorHAnsi"/>
          <w:b/>
          <w:bCs/>
        </w:rPr>
      </w:pPr>
      <w:bookmarkStart w:id="192" w:name="_Toc123749975"/>
      <w:r w:rsidRPr="00A66E5A">
        <w:rPr>
          <w:rFonts w:cstheme="minorHAnsi"/>
          <w:b/>
          <w:bCs/>
        </w:rPr>
        <w:lastRenderedPageBreak/>
        <w:t>Documentation</w:t>
      </w:r>
      <w:bookmarkEnd w:id="192"/>
    </w:p>
    <w:p w14:paraId="703FC2FD" w14:textId="77777777" w:rsidR="004558AC" w:rsidRPr="00A66E5A" w:rsidRDefault="00DD0AC8" w:rsidP="00D75FFD">
      <w:pPr>
        <w:pStyle w:val="00Body"/>
        <w:ind w:left="720"/>
        <w:jc w:val="both"/>
        <w:rPr>
          <w:rFonts w:cstheme="minorHAnsi"/>
        </w:rPr>
      </w:pPr>
      <w:r w:rsidRPr="00A66E5A">
        <w:rPr>
          <w:rFonts w:cstheme="minorHAnsi"/>
        </w:rPr>
        <w:t>The successful bidder is responsible to:</w:t>
      </w:r>
    </w:p>
    <w:p w14:paraId="7A44C615" w14:textId="63E686CA" w:rsidR="00DD0AC8" w:rsidRPr="00A66E5A" w:rsidRDefault="00DD0AC8" w:rsidP="001B1D07">
      <w:pPr>
        <w:pStyle w:val="00Body"/>
        <w:numPr>
          <w:ilvl w:val="1"/>
          <w:numId w:val="82"/>
        </w:numPr>
        <w:ind w:left="709" w:hanging="709"/>
        <w:jc w:val="both"/>
        <w:rPr>
          <w:rFonts w:cstheme="minorHAnsi"/>
        </w:rPr>
      </w:pPr>
      <w:r w:rsidRPr="00A66E5A">
        <w:rPr>
          <w:rFonts w:cstheme="minorHAnsi"/>
        </w:rPr>
        <w:t>Provide and maintain following documentation for all implementations and customizations done:</w:t>
      </w:r>
    </w:p>
    <w:p w14:paraId="3B6FFF14" w14:textId="79A235D2" w:rsidR="00DD0AC8" w:rsidRPr="00A66E5A" w:rsidRDefault="00DD0AC8" w:rsidP="001B1D07">
      <w:pPr>
        <w:pStyle w:val="NoSpacing"/>
        <w:numPr>
          <w:ilvl w:val="0"/>
          <w:numId w:val="84"/>
        </w:numPr>
        <w:jc w:val="both"/>
      </w:pPr>
      <w:r w:rsidRPr="00A66E5A">
        <w:t>Project plan</w:t>
      </w:r>
      <w:r w:rsidR="00F72924" w:rsidRPr="00A66E5A">
        <w:t xml:space="preserve"> </w:t>
      </w:r>
      <w:r w:rsidR="002B56B0" w:rsidRPr="00A66E5A">
        <w:t xml:space="preserve">consisting of </w:t>
      </w:r>
      <w:r w:rsidR="00F72924" w:rsidRPr="00A66E5A">
        <w:t xml:space="preserve">– Scope, Schedule, </w:t>
      </w:r>
      <w:r w:rsidR="002B56B0" w:rsidRPr="00A66E5A">
        <w:t>Resour</w:t>
      </w:r>
      <w:r w:rsidR="00AE4DC6" w:rsidRPr="00A66E5A">
        <w:t>ces, Quality, Risk &amp; Communications</w:t>
      </w:r>
    </w:p>
    <w:p w14:paraId="52996806" w14:textId="77777777" w:rsidR="00DD0AC8" w:rsidRPr="00A66E5A" w:rsidRDefault="00DD0AC8" w:rsidP="001B1D07">
      <w:pPr>
        <w:pStyle w:val="NoSpacing"/>
        <w:numPr>
          <w:ilvl w:val="0"/>
          <w:numId w:val="84"/>
        </w:numPr>
        <w:jc w:val="both"/>
      </w:pPr>
      <w:r w:rsidRPr="00A66E5A">
        <w:t>Business requirement document</w:t>
      </w:r>
    </w:p>
    <w:p w14:paraId="62388C23" w14:textId="77777777" w:rsidR="00DD0AC8" w:rsidRPr="00A66E5A" w:rsidRDefault="00DD0AC8" w:rsidP="001B1D07">
      <w:pPr>
        <w:pStyle w:val="NoSpacing"/>
        <w:numPr>
          <w:ilvl w:val="0"/>
          <w:numId w:val="84"/>
        </w:numPr>
        <w:jc w:val="both"/>
      </w:pPr>
      <w:r w:rsidRPr="00A66E5A">
        <w:t>Non-functional requirement document</w:t>
      </w:r>
    </w:p>
    <w:p w14:paraId="2E651260" w14:textId="77777777" w:rsidR="00DD0AC8" w:rsidRPr="00A66E5A" w:rsidRDefault="00DD0AC8" w:rsidP="001B1D07">
      <w:pPr>
        <w:pStyle w:val="NoSpacing"/>
        <w:numPr>
          <w:ilvl w:val="0"/>
          <w:numId w:val="84"/>
        </w:numPr>
        <w:jc w:val="both"/>
      </w:pPr>
      <w:r w:rsidRPr="00A66E5A">
        <w:t>Functional design document</w:t>
      </w:r>
    </w:p>
    <w:p w14:paraId="767EC9C8" w14:textId="77777777" w:rsidR="00DD0AC8" w:rsidRPr="00A66E5A" w:rsidRDefault="00DD0AC8" w:rsidP="001B1D07">
      <w:pPr>
        <w:pStyle w:val="NoSpacing"/>
        <w:numPr>
          <w:ilvl w:val="0"/>
          <w:numId w:val="84"/>
        </w:numPr>
        <w:jc w:val="both"/>
      </w:pPr>
      <w:r w:rsidRPr="00A66E5A">
        <w:t>Technical design document</w:t>
      </w:r>
    </w:p>
    <w:p w14:paraId="791006D9" w14:textId="77777777" w:rsidR="00DD0AC8" w:rsidRPr="00A66E5A" w:rsidRDefault="00DD0AC8" w:rsidP="001B1D07">
      <w:pPr>
        <w:pStyle w:val="NoSpacing"/>
        <w:numPr>
          <w:ilvl w:val="0"/>
          <w:numId w:val="84"/>
        </w:numPr>
        <w:jc w:val="both"/>
      </w:pPr>
      <w:r w:rsidRPr="00A66E5A">
        <w:t>Interface design document</w:t>
      </w:r>
    </w:p>
    <w:p w14:paraId="76E3A326" w14:textId="77777777" w:rsidR="00DD0AC8" w:rsidRPr="00A66E5A" w:rsidRDefault="00DD0AC8" w:rsidP="001B1D07">
      <w:pPr>
        <w:pStyle w:val="NoSpacing"/>
        <w:numPr>
          <w:ilvl w:val="0"/>
          <w:numId w:val="84"/>
        </w:numPr>
        <w:jc w:val="both"/>
      </w:pPr>
      <w:r w:rsidRPr="00A66E5A">
        <w:t>Architecture diagrams with specifications</w:t>
      </w:r>
    </w:p>
    <w:p w14:paraId="15F6CD70" w14:textId="77777777" w:rsidR="00DD0AC8" w:rsidRPr="00A66E5A" w:rsidRDefault="00DD0AC8" w:rsidP="001B1D07">
      <w:pPr>
        <w:pStyle w:val="NoSpacing"/>
        <w:numPr>
          <w:ilvl w:val="0"/>
          <w:numId w:val="84"/>
        </w:numPr>
        <w:jc w:val="both"/>
      </w:pPr>
      <w:r w:rsidRPr="00A66E5A">
        <w:t>Requirement traceability matrix</w:t>
      </w:r>
    </w:p>
    <w:p w14:paraId="3833F311" w14:textId="77777777" w:rsidR="00DD0AC8" w:rsidRPr="00A66E5A" w:rsidRDefault="00DD0AC8" w:rsidP="001B1D07">
      <w:pPr>
        <w:pStyle w:val="NoSpacing"/>
        <w:numPr>
          <w:ilvl w:val="0"/>
          <w:numId w:val="84"/>
        </w:numPr>
        <w:jc w:val="both"/>
      </w:pPr>
      <w:r w:rsidRPr="00A66E5A">
        <w:t>Test plans</w:t>
      </w:r>
    </w:p>
    <w:p w14:paraId="3C00A18D" w14:textId="77777777" w:rsidR="00DD0AC8" w:rsidRPr="00A66E5A" w:rsidRDefault="00DD0AC8" w:rsidP="001B1D07">
      <w:pPr>
        <w:pStyle w:val="NoSpacing"/>
        <w:numPr>
          <w:ilvl w:val="0"/>
          <w:numId w:val="84"/>
        </w:numPr>
        <w:jc w:val="both"/>
      </w:pPr>
      <w:r w:rsidRPr="00A66E5A">
        <w:t>Test scripts with comprehensive test cases</w:t>
      </w:r>
    </w:p>
    <w:p w14:paraId="7F4277E9" w14:textId="77777777" w:rsidR="00DD0AC8" w:rsidRPr="00A66E5A" w:rsidRDefault="00DD0AC8" w:rsidP="001B1D07">
      <w:pPr>
        <w:pStyle w:val="NoSpacing"/>
        <w:numPr>
          <w:ilvl w:val="0"/>
          <w:numId w:val="84"/>
        </w:numPr>
        <w:jc w:val="both"/>
      </w:pPr>
      <w:r w:rsidRPr="00A66E5A">
        <w:t>Test summary (including defect status and details)</w:t>
      </w:r>
    </w:p>
    <w:p w14:paraId="33FF0FBE" w14:textId="77777777" w:rsidR="00DD0AC8" w:rsidRPr="00A66E5A" w:rsidRDefault="00DD0AC8" w:rsidP="001B1D07">
      <w:pPr>
        <w:pStyle w:val="NoSpacing"/>
        <w:numPr>
          <w:ilvl w:val="0"/>
          <w:numId w:val="84"/>
        </w:numPr>
        <w:jc w:val="both"/>
      </w:pPr>
      <w:r w:rsidRPr="00A66E5A">
        <w:t>Performance test report</w:t>
      </w:r>
    </w:p>
    <w:p w14:paraId="5B0BCDA7" w14:textId="77777777" w:rsidR="00DD0AC8" w:rsidRPr="00A66E5A" w:rsidRDefault="00DD0AC8" w:rsidP="001B1D07">
      <w:pPr>
        <w:pStyle w:val="NoSpacing"/>
        <w:numPr>
          <w:ilvl w:val="0"/>
          <w:numId w:val="84"/>
        </w:numPr>
        <w:jc w:val="both"/>
      </w:pPr>
      <w:r w:rsidRPr="00A66E5A">
        <w:t>Deployment plan</w:t>
      </w:r>
    </w:p>
    <w:p w14:paraId="6EDD7381" w14:textId="77777777" w:rsidR="00DD0AC8" w:rsidRPr="00A66E5A" w:rsidRDefault="00DD0AC8" w:rsidP="001B1D07">
      <w:pPr>
        <w:pStyle w:val="NoSpacing"/>
        <w:numPr>
          <w:ilvl w:val="0"/>
          <w:numId w:val="84"/>
        </w:numPr>
        <w:jc w:val="both"/>
      </w:pPr>
      <w:r w:rsidRPr="00A66E5A">
        <w:t>Installation qualification or deployment manual</w:t>
      </w:r>
    </w:p>
    <w:p w14:paraId="40A51506" w14:textId="77777777" w:rsidR="00DD0AC8" w:rsidRPr="00A66E5A" w:rsidRDefault="00DD0AC8" w:rsidP="001B1D07">
      <w:pPr>
        <w:pStyle w:val="NoSpacing"/>
        <w:numPr>
          <w:ilvl w:val="0"/>
          <w:numId w:val="84"/>
        </w:numPr>
        <w:jc w:val="both"/>
      </w:pPr>
      <w:r w:rsidRPr="00A66E5A">
        <w:t>Release notes</w:t>
      </w:r>
    </w:p>
    <w:p w14:paraId="18245615" w14:textId="77777777" w:rsidR="00DD0AC8" w:rsidRPr="00A66E5A" w:rsidRDefault="00DD0AC8" w:rsidP="001B1D07">
      <w:pPr>
        <w:pStyle w:val="NoSpacing"/>
        <w:numPr>
          <w:ilvl w:val="0"/>
          <w:numId w:val="84"/>
        </w:numPr>
        <w:jc w:val="both"/>
      </w:pPr>
      <w:r w:rsidRPr="00A66E5A">
        <w:t>User handbook including screen/report layouts, business workflows, key actions, support details etc.</w:t>
      </w:r>
    </w:p>
    <w:p w14:paraId="4507215F" w14:textId="1CD0A69C" w:rsidR="00DD0AC8" w:rsidRPr="00A66E5A" w:rsidRDefault="00DD0AC8" w:rsidP="001B1D07">
      <w:pPr>
        <w:pStyle w:val="NoSpacing"/>
        <w:numPr>
          <w:ilvl w:val="0"/>
          <w:numId w:val="84"/>
        </w:numPr>
        <w:jc w:val="both"/>
      </w:pPr>
      <w:r w:rsidRPr="00A66E5A">
        <w:t>Security scan reports (SAST, DAST etc.)</w:t>
      </w:r>
    </w:p>
    <w:p w14:paraId="3D9806C3" w14:textId="1292A656" w:rsidR="00DD0AC8" w:rsidRPr="00A66E5A" w:rsidRDefault="00DD0AC8" w:rsidP="001B1D07">
      <w:pPr>
        <w:pStyle w:val="00Body"/>
        <w:numPr>
          <w:ilvl w:val="1"/>
          <w:numId w:val="82"/>
        </w:numPr>
        <w:ind w:left="709" w:hanging="709"/>
        <w:jc w:val="both"/>
        <w:rPr>
          <w:rFonts w:cstheme="minorHAnsi"/>
        </w:rPr>
      </w:pPr>
      <w:r w:rsidRPr="00A66E5A">
        <w:rPr>
          <w:rFonts w:cstheme="minorHAnsi"/>
        </w:rPr>
        <w:t>Provide system administrator handbook including system security, user/system access management, application monitoring, audit trail monitoring, database administration including backup, restoration and archival, patch deployment, content management, and other maintenance and operational activities</w:t>
      </w:r>
    </w:p>
    <w:p w14:paraId="60339919" w14:textId="701BC604" w:rsidR="00BD37EB" w:rsidRPr="00A66E5A" w:rsidRDefault="00DD0AC8" w:rsidP="001B1D07">
      <w:pPr>
        <w:pStyle w:val="00Body"/>
        <w:numPr>
          <w:ilvl w:val="1"/>
          <w:numId w:val="82"/>
        </w:numPr>
        <w:ind w:left="709" w:hanging="709"/>
        <w:jc w:val="both"/>
        <w:rPr>
          <w:rFonts w:cstheme="minorHAnsi"/>
        </w:rPr>
      </w:pPr>
      <w:r w:rsidRPr="00A66E5A">
        <w:rPr>
          <w:rFonts w:cstheme="minorHAnsi"/>
        </w:rPr>
        <w:t>Provide the MIS reports like payment reconciliation reports, trend reports, sales reports etc. as per format and frequency requirements of the Bank</w:t>
      </w:r>
    </w:p>
    <w:p w14:paraId="12DDD77E" w14:textId="74887898" w:rsidR="00BD37EB" w:rsidRPr="00A66E5A" w:rsidRDefault="0059597F" w:rsidP="001B1D07">
      <w:pPr>
        <w:pStyle w:val="00Body"/>
        <w:numPr>
          <w:ilvl w:val="1"/>
          <w:numId w:val="82"/>
        </w:numPr>
        <w:ind w:left="709" w:hanging="709"/>
        <w:jc w:val="both"/>
        <w:rPr>
          <w:rFonts w:cstheme="minorHAnsi"/>
        </w:rPr>
      </w:pPr>
      <w:r w:rsidRPr="00A66E5A">
        <w:rPr>
          <w:rFonts w:cstheme="minorHAnsi"/>
        </w:rPr>
        <w:t xml:space="preserve">Provide bug fix reports, root cause analysis reports, </w:t>
      </w:r>
      <w:r w:rsidR="001B3DD3" w:rsidRPr="00A66E5A">
        <w:rPr>
          <w:rFonts w:cstheme="minorHAnsi"/>
        </w:rPr>
        <w:t>workaround implementation reports etc. as required for maintenance and support actions</w:t>
      </w:r>
    </w:p>
    <w:p w14:paraId="122A659B" w14:textId="328743D9" w:rsidR="00BD37EB" w:rsidRPr="00A66E5A" w:rsidRDefault="00DD0AC8" w:rsidP="001B1D07">
      <w:pPr>
        <w:pStyle w:val="00Body"/>
        <w:numPr>
          <w:ilvl w:val="1"/>
          <w:numId w:val="82"/>
        </w:numPr>
        <w:ind w:left="709" w:hanging="709"/>
        <w:jc w:val="both"/>
        <w:rPr>
          <w:rFonts w:cstheme="minorHAnsi"/>
        </w:rPr>
      </w:pPr>
      <w:r w:rsidRPr="00A66E5A">
        <w:rPr>
          <w:rFonts w:cstheme="minorHAnsi"/>
        </w:rPr>
        <w:t xml:space="preserve">Provide documentation of Business Continuity Planning process, design aspects and operational workflow </w:t>
      </w:r>
    </w:p>
    <w:p w14:paraId="5A5D4A4B" w14:textId="0A42B394" w:rsidR="00DD0AC8" w:rsidRPr="00A66E5A" w:rsidRDefault="00DD0AC8" w:rsidP="001B1D07">
      <w:pPr>
        <w:pStyle w:val="00Body"/>
        <w:numPr>
          <w:ilvl w:val="1"/>
          <w:numId w:val="82"/>
        </w:numPr>
        <w:ind w:left="709" w:hanging="709"/>
        <w:jc w:val="both"/>
        <w:rPr>
          <w:rFonts w:cstheme="minorHAnsi"/>
        </w:rPr>
      </w:pPr>
      <w:r w:rsidRPr="00A66E5A">
        <w:rPr>
          <w:rFonts w:cstheme="minorHAnsi"/>
        </w:rPr>
        <w:t xml:space="preserve">Documentation of Disaster Recovery (DR) drills including process </w:t>
      </w:r>
      <w:proofErr w:type="gramStart"/>
      <w:r w:rsidRPr="00A66E5A">
        <w:rPr>
          <w:rFonts w:cstheme="minorHAnsi"/>
        </w:rPr>
        <w:t>followed,</w:t>
      </w:r>
      <w:proofErr w:type="gramEnd"/>
      <w:r w:rsidRPr="00A66E5A">
        <w:rPr>
          <w:rFonts w:cstheme="minorHAnsi"/>
        </w:rPr>
        <w:t xml:space="preserve"> report of outcomes, observations, action items etc.</w:t>
      </w:r>
    </w:p>
    <w:p w14:paraId="47F7FB2F" w14:textId="71EBE9B7" w:rsidR="00DD0AC8" w:rsidRPr="00A66E5A" w:rsidRDefault="00DD0AC8" w:rsidP="001B1D07">
      <w:pPr>
        <w:pStyle w:val="00Body"/>
        <w:numPr>
          <w:ilvl w:val="0"/>
          <w:numId w:val="83"/>
        </w:numPr>
        <w:ind w:left="1276" w:hanging="567"/>
        <w:jc w:val="both"/>
      </w:pPr>
      <w:r w:rsidRPr="00A66E5A">
        <w:t>Demonstrate and provide required documentation for Business Continuity of services in every DR failure scenario</w:t>
      </w:r>
    </w:p>
    <w:p w14:paraId="0F6C0F0C" w14:textId="598E97CA" w:rsidR="00DD0AC8" w:rsidRPr="00A66E5A" w:rsidRDefault="00BD37EB" w:rsidP="001B1D07">
      <w:pPr>
        <w:pStyle w:val="00Body"/>
        <w:numPr>
          <w:ilvl w:val="1"/>
          <w:numId w:val="82"/>
        </w:numPr>
        <w:ind w:left="709" w:hanging="709"/>
        <w:jc w:val="both"/>
        <w:rPr>
          <w:rFonts w:cstheme="minorHAnsi"/>
        </w:rPr>
      </w:pPr>
      <w:r w:rsidRPr="00A66E5A">
        <w:rPr>
          <w:rFonts w:cstheme="minorHAnsi"/>
        </w:rPr>
        <w:t xml:space="preserve"> </w:t>
      </w:r>
      <w:r w:rsidR="00DD0AC8" w:rsidRPr="00A66E5A">
        <w:rPr>
          <w:rFonts w:cstheme="minorHAnsi"/>
        </w:rPr>
        <w:t xml:space="preserve">Provide FAQ documentation and demo videos of features for better understanding of the </w:t>
      </w:r>
      <w:r w:rsidRPr="00A66E5A">
        <w:rPr>
          <w:rFonts w:cstheme="minorHAnsi"/>
        </w:rPr>
        <w:t>Digital Lending Platform</w:t>
      </w:r>
    </w:p>
    <w:p w14:paraId="3F89F216" w14:textId="4E6204B6" w:rsidR="00DD0AC8" w:rsidRPr="00A66E5A" w:rsidRDefault="00DD0AC8" w:rsidP="001B1D07">
      <w:pPr>
        <w:pStyle w:val="00Body"/>
        <w:numPr>
          <w:ilvl w:val="1"/>
          <w:numId w:val="82"/>
        </w:numPr>
        <w:ind w:left="709" w:hanging="709"/>
        <w:jc w:val="both"/>
        <w:rPr>
          <w:rFonts w:cstheme="minorHAnsi"/>
        </w:rPr>
      </w:pPr>
      <w:r w:rsidRPr="00A66E5A">
        <w:rPr>
          <w:rFonts w:cstheme="minorHAnsi"/>
        </w:rPr>
        <w:t xml:space="preserve">All documentation should have diagrams, screenshots, flowcharts, and simple language for easy understanding of the </w:t>
      </w:r>
      <w:r w:rsidR="00BD37EB" w:rsidRPr="00A66E5A">
        <w:rPr>
          <w:rFonts w:cstheme="minorHAnsi"/>
        </w:rPr>
        <w:t>Digital Lending Platform</w:t>
      </w:r>
    </w:p>
    <w:p w14:paraId="2A190EB5" w14:textId="215B9C47" w:rsidR="00DD0AC8" w:rsidRPr="00A66E5A" w:rsidRDefault="00DD0AC8" w:rsidP="001B1D07">
      <w:pPr>
        <w:pStyle w:val="00Body"/>
        <w:numPr>
          <w:ilvl w:val="1"/>
          <w:numId w:val="82"/>
        </w:numPr>
        <w:ind w:left="709" w:hanging="709"/>
        <w:jc w:val="both"/>
        <w:rPr>
          <w:rFonts w:cstheme="minorHAnsi"/>
        </w:rPr>
      </w:pPr>
      <w:r w:rsidRPr="00A66E5A">
        <w:rPr>
          <w:rFonts w:cstheme="minorHAnsi"/>
        </w:rPr>
        <w:lastRenderedPageBreak/>
        <w:t>Any modifications in the above-mentioned documentation during upgrades, patching, customizations etc. should be supplied by the bidder to the Bank, free of cost in timely manner</w:t>
      </w:r>
    </w:p>
    <w:p w14:paraId="4940D240" w14:textId="52870152" w:rsidR="00082F0F" w:rsidRPr="00A66E5A" w:rsidRDefault="00082F0F" w:rsidP="001B1D07">
      <w:pPr>
        <w:pStyle w:val="00Body"/>
        <w:numPr>
          <w:ilvl w:val="1"/>
          <w:numId w:val="82"/>
        </w:numPr>
        <w:ind w:left="709" w:hanging="709"/>
        <w:jc w:val="both"/>
        <w:rPr>
          <w:rFonts w:cstheme="minorHAnsi"/>
        </w:rPr>
      </w:pPr>
      <w:r w:rsidRPr="00A66E5A">
        <w:rPr>
          <w:rFonts w:cstheme="minorHAnsi"/>
        </w:rPr>
        <w:t>All documentation should be uploaded to Bank’s centralized document repository</w:t>
      </w:r>
      <w:r w:rsidR="004523A2" w:rsidRPr="00A66E5A">
        <w:rPr>
          <w:rFonts w:cstheme="minorHAnsi"/>
        </w:rPr>
        <w:t>, and accessible to all Bank stakeholders and team members at all times</w:t>
      </w:r>
    </w:p>
    <w:p w14:paraId="16D3919F" w14:textId="77777777" w:rsidR="00D84A86" w:rsidRPr="00A66E5A" w:rsidRDefault="00D84A86" w:rsidP="00D75FFD">
      <w:pPr>
        <w:pStyle w:val="00Body"/>
        <w:ind w:left="2880"/>
        <w:jc w:val="both"/>
        <w:rPr>
          <w:rFonts w:cstheme="minorHAnsi"/>
        </w:rPr>
      </w:pPr>
    </w:p>
    <w:p w14:paraId="0DE3B9A5" w14:textId="26C7985A" w:rsidR="00A62FD7" w:rsidRPr="00A66E5A" w:rsidRDefault="00A62FD7" w:rsidP="001B1D07">
      <w:pPr>
        <w:pStyle w:val="Heading2"/>
        <w:numPr>
          <w:ilvl w:val="1"/>
          <w:numId w:val="41"/>
        </w:numPr>
        <w:tabs>
          <w:tab w:val="clear" w:pos="2160"/>
          <w:tab w:val="num" w:pos="0"/>
        </w:tabs>
        <w:spacing w:before="120" w:after="120"/>
        <w:ind w:left="709" w:hanging="709"/>
        <w:jc w:val="both"/>
        <w:rPr>
          <w:rFonts w:cstheme="minorHAnsi"/>
          <w:b/>
          <w:bCs/>
        </w:rPr>
      </w:pPr>
      <w:bookmarkStart w:id="193" w:name="_Toc123749976"/>
      <w:r w:rsidRPr="00A66E5A">
        <w:rPr>
          <w:rFonts w:cstheme="minorHAnsi"/>
          <w:b/>
          <w:bCs/>
        </w:rPr>
        <w:t>Management Information System</w:t>
      </w:r>
      <w:r w:rsidR="00202BB4" w:rsidRPr="00A66E5A">
        <w:rPr>
          <w:rFonts w:cstheme="minorHAnsi"/>
          <w:b/>
          <w:bCs/>
        </w:rPr>
        <w:t xml:space="preserve"> (MIS) Reports</w:t>
      </w:r>
      <w:bookmarkEnd w:id="193"/>
    </w:p>
    <w:p w14:paraId="35FD747F" w14:textId="1B22F2C1" w:rsidR="009E13E3" w:rsidRPr="00A66E5A" w:rsidRDefault="00A62FD7" w:rsidP="00D75FFD">
      <w:pPr>
        <w:widowControl w:val="0"/>
        <w:tabs>
          <w:tab w:val="left" w:pos="1134"/>
        </w:tabs>
        <w:autoSpaceDE w:val="0"/>
        <w:autoSpaceDN w:val="0"/>
        <w:spacing w:before="1" w:after="120" w:line="244" w:lineRule="auto"/>
        <w:ind w:left="720" w:right="351"/>
        <w:jc w:val="both"/>
        <w:rPr>
          <w:rFonts w:cstheme="minorHAnsi"/>
          <w:sz w:val="24"/>
        </w:rPr>
      </w:pPr>
      <w:r w:rsidRPr="00A66E5A">
        <w:rPr>
          <w:rFonts w:cstheme="minorHAnsi"/>
          <w:szCs w:val="22"/>
        </w:rPr>
        <w:t xml:space="preserve">The </w:t>
      </w:r>
      <w:r w:rsidR="005A2704" w:rsidRPr="00A66E5A">
        <w:rPr>
          <w:rFonts w:cstheme="minorHAnsi"/>
          <w:szCs w:val="22"/>
        </w:rPr>
        <w:t>successful bidder</w:t>
      </w:r>
      <w:r w:rsidRPr="00A66E5A">
        <w:rPr>
          <w:rFonts w:cstheme="minorHAnsi"/>
          <w:szCs w:val="22"/>
        </w:rPr>
        <w:t xml:space="preserve"> should </w:t>
      </w:r>
    </w:p>
    <w:p w14:paraId="31683162" w14:textId="77777777" w:rsidR="00B756F5" w:rsidRPr="00A66E5A" w:rsidRDefault="009E13E3" w:rsidP="001B1D07">
      <w:pPr>
        <w:pStyle w:val="00Body"/>
        <w:numPr>
          <w:ilvl w:val="1"/>
          <w:numId w:val="102"/>
        </w:numPr>
        <w:ind w:left="709" w:hanging="709"/>
        <w:jc w:val="both"/>
        <w:rPr>
          <w:rFonts w:cstheme="minorHAnsi"/>
        </w:rPr>
      </w:pPr>
      <w:r w:rsidRPr="00A66E5A">
        <w:rPr>
          <w:rFonts w:cstheme="minorHAnsi"/>
        </w:rPr>
        <w:t>P</w:t>
      </w:r>
      <w:r w:rsidR="00A62FD7" w:rsidRPr="00A66E5A">
        <w:rPr>
          <w:rFonts w:cstheme="minorHAnsi"/>
        </w:rPr>
        <w:t>rovide complete reports</w:t>
      </w:r>
      <w:r w:rsidR="005A2704" w:rsidRPr="00A66E5A">
        <w:rPr>
          <w:rFonts w:cstheme="minorHAnsi"/>
        </w:rPr>
        <w:t xml:space="preserve">, </w:t>
      </w:r>
      <w:r w:rsidR="00A62FD7" w:rsidRPr="00A66E5A">
        <w:rPr>
          <w:rFonts w:cstheme="minorHAnsi"/>
        </w:rPr>
        <w:t>dashboard</w:t>
      </w:r>
      <w:r w:rsidR="005A2704" w:rsidRPr="00A66E5A">
        <w:rPr>
          <w:rFonts w:cstheme="minorHAnsi"/>
        </w:rPr>
        <w:t>s, customized</w:t>
      </w:r>
      <w:r w:rsidR="00A62FD7" w:rsidRPr="00A66E5A">
        <w:rPr>
          <w:rFonts w:cstheme="minorHAnsi"/>
        </w:rPr>
        <w:t xml:space="preserve"> analytical </w:t>
      </w:r>
      <w:r w:rsidR="005A2704" w:rsidRPr="00A66E5A">
        <w:rPr>
          <w:rFonts w:cstheme="minorHAnsi"/>
        </w:rPr>
        <w:t>r</w:t>
      </w:r>
      <w:r w:rsidR="00A62FD7" w:rsidRPr="00A66E5A">
        <w:rPr>
          <w:rFonts w:cstheme="minorHAnsi"/>
        </w:rPr>
        <w:t xml:space="preserve">eports pertaining to </w:t>
      </w:r>
      <w:r w:rsidR="00F06E04" w:rsidRPr="00A66E5A">
        <w:rPr>
          <w:rFonts w:cstheme="minorHAnsi"/>
        </w:rPr>
        <w:t>Digital Lending</w:t>
      </w:r>
      <w:r w:rsidR="00A62FD7" w:rsidRPr="00A66E5A">
        <w:rPr>
          <w:rFonts w:cstheme="minorHAnsi"/>
        </w:rPr>
        <w:t xml:space="preserve"> Platform</w:t>
      </w:r>
      <w:r w:rsidR="00DA5A2C" w:rsidRPr="00A66E5A">
        <w:rPr>
          <w:rFonts w:cstheme="minorHAnsi"/>
        </w:rPr>
        <w:t xml:space="preserve"> and </w:t>
      </w:r>
      <w:r w:rsidR="00F720B7" w:rsidRPr="00A66E5A">
        <w:rPr>
          <w:rFonts w:cstheme="minorHAnsi"/>
        </w:rPr>
        <w:t xml:space="preserve">Turnaround time </w:t>
      </w:r>
      <w:r w:rsidR="00DA5A2C" w:rsidRPr="00A66E5A">
        <w:rPr>
          <w:rFonts w:cstheme="minorHAnsi"/>
        </w:rPr>
        <w:t xml:space="preserve">at each level of </w:t>
      </w:r>
      <w:r w:rsidR="00F720B7" w:rsidRPr="00A66E5A">
        <w:rPr>
          <w:rFonts w:cstheme="minorHAnsi"/>
        </w:rPr>
        <w:t>sanction /disbursement of loans</w:t>
      </w:r>
      <w:r w:rsidR="00230999" w:rsidRPr="00A66E5A">
        <w:rPr>
          <w:rFonts w:cstheme="minorHAnsi"/>
        </w:rPr>
        <w:t xml:space="preserve">. </w:t>
      </w:r>
    </w:p>
    <w:p w14:paraId="6E2DB7B2" w14:textId="053B5B64" w:rsidR="00F720B7" w:rsidRPr="00A66E5A" w:rsidRDefault="00F720B7" w:rsidP="001B1D07">
      <w:pPr>
        <w:pStyle w:val="00Body"/>
        <w:numPr>
          <w:ilvl w:val="1"/>
          <w:numId w:val="102"/>
        </w:numPr>
        <w:ind w:left="709" w:hanging="709"/>
        <w:jc w:val="both"/>
        <w:rPr>
          <w:rFonts w:cstheme="minorHAnsi"/>
        </w:rPr>
      </w:pPr>
      <w:r w:rsidRPr="00A66E5A">
        <w:rPr>
          <w:rFonts w:cstheme="minorHAnsi"/>
          <w:sz w:val="24"/>
        </w:rPr>
        <w:t>Dashboards should  include :</w:t>
      </w:r>
      <w:r w:rsidRPr="00A66E5A">
        <w:rPr>
          <w:rFonts w:cstheme="minorHAnsi"/>
        </w:rPr>
        <w:t xml:space="preserve"> </w:t>
      </w:r>
    </w:p>
    <w:p w14:paraId="7C9AA5CC" w14:textId="77777777" w:rsidR="005A2704" w:rsidRPr="00A66E5A" w:rsidRDefault="00A62FD7" w:rsidP="001B1D07">
      <w:pPr>
        <w:pStyle w:val="NoSpacing"/>
        <w:numPr>
          <w:ilvl w:val="0"/>
          <w:numId w:val="85"/>
        </w:numPr>
        <w:jc w:val="both"/>
        <w:rPr>
          <w:sz w:val="24"/>
        </w:rPr>
      </w:pPr>
      <w:r w:rsidRPr="00A66E5A">
        <w:t>This should include the risk management reports, various analysis reports in figures as well as graphical representation</w:t>
      </w:r>
    </w:p>
    <w:p w14:paraId="3AF2FE35" w14:textId="0140DD2E" w:rsidR="00A62FD7" w:rsidRPr="00A66E5A" w:rsidRDefault="00A62FD7" w:rsidP="001B1D07">
      <w:pPr>
        <w:pStyle w:val="NoSpacing"/>
        <w:numPr>
          <w:ilvl w:val="0"/>
          <w:numId w:val="85"/>
        </w:numPr>
        <w:jc w:val="both"/>
        <w:rPr>
          <w:sz w:val="24"/>
        </w:rPr>
      </w:pPr>
      <w:r w:rsidRPr="00A66E5A">
        <w:t>All data should be real time, and data till current time should be available</w:t>
      </w:r>
    </w:p>
    <w:p w14:paraId="3071F1AC" w14:textId="72324A4B" w:rsidR="003665A1" w:rsidRPr="00A66E5A" w:rsidRDefault="003665A1" w:rsidP="001B1D07">
      <w:pPr>
        <w:pStyle w:val="NoSpacing"/>
        <w:numPr>
          <w:ilvl w:val="0"/>
          <w:numId w:val="85"/>
        </w:numPr>
        <w:jc w:val="both"/>
        <w:rPr>
          <w:sz w:val="24"/>
        </w:rPr>
      </w:pPr>
      <w:r w:rsidRPr="00A66E5A">
        <w:t>All reports should work with any given date range</w:t>
      </w:r>
    </w:p>
    <w:p w14:paraId="6FF34607" w14:textId="33ED0F96" w:rsidR="00192286" w:rsidRPr="00A66E5A" w:rsidRDefault="00192286" w:rsidP="001B1D07">
      <w:pPr>
        <w:pStyle w:val="NoSpacing"/>
        <w:numPr>
          <w:ilvl w:val="0"/>
          <w:numId w:val="85"/>
        </w:numPr>
        <w:jc w:val="both"/>
      </w:pPr>
      <w:r w:rsidRPr="00A66E5A">
        <w:t xml:space="preserve">Ensure </w:t>
      </w:r>
      <w:r w:rsidR="005F3546" w:rsidRPr="00A66E5A">
        <w:t xml:space="preserve">digital channel wise </w:t>
      </w:r>
      <w:r w:rsidR="005A2B08" w:rsidRPr="00A66E5A">
        <w:t xml:space="preserve">availability of </w:t>
      </w:r>
      <w:r w:rsidRPr="00A66E5A">
        <w:t xml:space="preserve">following basic </w:t>
      </w:r>
      <w:r w:rsidR="005A2B08" w:rsidRPr="00A66E5A">
        <w:t xml:space="preserve">MIS </w:t>
      </w:r>
      <w:r w:rsidRPr="00A66E5A">
        <w:t>reports:</w:t>
      </w:r>
    </w:p>
    <w:p w14:paraId="7B5D1CAE" w14:textId="287BCCCE" w:rsidR="00DC0DF7" w:rsidRPr="00A66E5A" w:rsidRDefault="00400D9C" w:rsidP="001B1D07">
      <w:pPr>
        <w:pStyle w:val="NoSpacing"/>
        <w:numPr>
          <w:ilvl w:val="0"/>
          <w:numId w:val="85"/>
        </w:numPr>
        <w:jc w:val="both"/>
      </w:pPr>
      <w:r w:rsidRPr="00A66E5A">
        <w:t xml:space="preserve">Usage - </w:t>
      </w:r>
      <w:r w:rsidR="00DC0DF7" w:rsidRPr="00A66E5A">
        <w:t>Daily active users</w:t>
      </w:r>
      <w:r w:rsidR="00E216E4" w:rsidRPr="00A66E5A">
        <w:t>, monthly active users</w:t>
      </w:r>
    </w:p>
    <w:p w14:paraId="0EE8BC7E" w14:textId="1EE86488" w:rsidR="00E216E4" w:rsidRPr="00A66E5A" w:rsidRDefault="00400D9C" w:rsidP="001B1D07">
      <w:pPr>
        <w:pStyle w:val="NoSpacing"/>
        <w:numPr>
          <w:ilvl w:val="0"/>
          <w:numId w:val="85"/>
        </w:numPr>
        <w:jc w:val="both"/>
      </w:pPr>
      <w:r w:rsidRPr="00A66E5A">
        <w:t xml:space="preserve">Traffic - </w:t>
      </w:r>
      <w:r w:rsidR="00E216E4" w:rsidRPr="00A66E5A">
        <w:t>Concurrent users</w:t>
      </w:r>
      <w:r w:rsidRPr="00A66E5A">
        <w:t xml:space="preserve">, </w:t>
      </w:r>
      <w:r w:rsidR="00765517" w:rsidRPr="00A66E5A">
        <w:t>volume (transactions per second), geography</w:t>
      </w:r>
    </w:p>
    <w:p w14:paraId="0E951289" w14:textId="3B801CF1" w:rsidR="00654D59" w:rsidRPr="00A66E5A" w:rsidRDefault="00C04259" w:rsidP="001B1D07">
      <w:pPr>
        <w:pStyle w:val="NoSpacing"/>
        <w:numPr>
          <w:ilvl w:val="0"/>
          <w:numId w:val="85"/>
        </w:numPr>
        <w:jc w:val="both"/>
      </w:pPr>
      <w:r w:rsidRPr="00A66E5A">
        <w:t xml:space="preserve">Time – </w:t>
      </w:r>
      <w:r w:rsidR="00D00932" w:rsidRPr="00A66E5A">
        <w:t xml:space="preserve">server/API </w:t>
      </w:r>
      <w:r w:rsidRPr="00A66E5A">
        <w:t>response, session duration</w:t>
      </w:r>
    </w:p>
    <w:p w14:paraId="65C811BF" w14:textId="0195BF4C" w:rsidR="00DC0DF7" w:rsidRPr="00A66E5A" w:rsidRDefault="00400D9C" w:rsidP="001B1D07">
      <w:pPr>
        <w:pStyle w:val="NoSpacing"/>
        <w:numPr>
          <w:ilvl w:val="0"/>
          <w:numId w:val="85"/>
        </w:numPr>
        <w:jc w:val="both"/>
      </w:pPr>
      <w:r w:rsidRPr="00A66E5A">
        <w:t>Financial and non-financial transactions count and detail</w:t>
      </w:r>
      <w:r w:rsidR="009A00D4" w:rsidRPr="00A66E5A">
        <w:t>s</w:t>
      </w:r>
    </w:p>
    <w:p w14:paraId="7FA9C25A" w14:textId="20BCDB56" w:rsidR="004A36CF" w:rsidRPr="00A66E5A" w:rsidRDefault="004A36CF" w:rsidP="001B1D07">
      <w:pPr>
        <w:pStyle w:val="NoSpacing"/>
        <w:numPr>
          <w:ilvl w:val="0"/>
          <w:numId w:val="85"/>
        </w:numPr>
        <w:jc w:val="both"/>
      </w:pPr>
      <w:r w:rsidRPr="00A66E5A">
        <w:t>API wise usage</w:t>
      </w:r>
    </w:p>
    <w:p w14:paraId="2430073A" w14:textId="7ABD5660" w:rsidR="000E736C" w:rsidRPr="00A66E5A" w:rsidRDefault="000E736C" w:rsidP="001B1D07">
      <w:pPr>
        <w:pStyle w:val="NoSpacing"/>
        <w:numPr>
          <w:ilvl w:val="0"/>
          <w:numId w:val="85"/>
        </w:numPr>
        <w:jc w:val="both"/>
      </w:pPr>
      <w:r w:rsidRPr="00A66E5A">
        <w:t>Browser wise usage (top 5)</w:t>
      </w:r>
    </w:p>
    <w:p w14:paraId="4B97D738" w14:textId="4CA79FBA" w:rsidR="000E736C" w:rsidRPr="00A66E5A" w:rsidRDefault="000E736C" w:rsidP="001B1D07">
      <w:pPr>
        <w:pStyle w:val="NoSpacing"/>
        <w:numPr>
          <w:ilvl w:val="0"/>
          <w:numId w:val="85"/>
        </w:numPr>
        <w:jc w:val="both"/>
      </w:pPr>
      <w:r w:rsidRPr="00A66E5A">
        <w:t>Device wise usage (top 5)</w:t>
      </w:r>
    </w:p>
    <w:p w14:paraId="55A79057" w14:textId="4778E034" w:rsidR="000E736C" w:rsidRPr="00A66E5A" w:rsidRDefault="000E736C" w:rsidP="001B1D07">
      <w:pPr>
        <w:pStyle w:val="NoSpacing"/>
        <w:numPr>
          <w:ilvl w:val="0"/>
          <w:numId w:val="85"/>
        </w:numPr>
        <w:jc w:val="both"/>
      </w:pPr>
      <w:r w:rsidRPr="00A66E5A">
        <w:t>Financial transaction</w:t>
      </w:r>
      <w:r w:rsidR="00654D59" w:rsidRPr="00A66E5A">
        <w:t>s by payment modes</w:t>
      </w:r>
    </w:p>
    <w:p w14:paraId="033E0495" w14:textId="69BFDD4F" w:rsidR="00654D59" w:rsidRPr="00A66E5A" w:rsidRDefault="00654D59" w:rsidP="001B1D07">
      <w:pPr>
        <w:pStyle w:val="NoSpacing"/>
        <w:numPr>
          <w:ilvl w:val="0"/>
          <w:numId w:val="85"/>
        </w:numPr>
        <w:jc w:val="both"/>
      </w:pPr>
      <w:r w:rsidRPr="00A66E5A">
        <w:t>Technical issues</w:t>
      </w:r>
    </w:p>
    <w:p w14:paraId="0099FE7D" w14:textId="53BA2607" w:rsidR="00654D59" w:rsidRPr="00A66E5A" w:rsidRDefault="00654D59" w:rsidP="001B1D07">
      <w:pPr>
        <w:pStyle w:val="NoSpacing"/>
        <w:numPr>
          <w:ilvl w:val="0"/>
          <w:numId w:val="85"/>
        </w:numPr>
        <w:jc w:val="both"/>
      </w:pPr>
      <w:r w:rsidRPr="00A66E5A">
        <w:t>Business errors</w:t>
      </w:r>
    </w:p>
    <w:p w14:paraId="0E382489" w14:textId="2E7BC74B" w:rsidR="00DC0DF7" w:rsidRPr="00A66E5A" w:rsidRDefault="00DC0DF7" w:rsidP="001B1D07">
      <w:pPr>
        <w:pStyle w:val="NoSpacing"/>
        <w:numPr>
          <w:ilvl w:val="0"/>
          <w:numId w:val="85"/>
        </w:numPr>
        <w:jc w:val="both"/>
      </w:pPr>
      <w:r w:rsidRPr="00A66E5A">
        <w:t>Performance monitoring</w:t>
      </w:r>
    </w:p>
    <w:p w14:paraId="5D995C17" w14:textId="08372DD0" w:rsidR="00DC0DF7" w:rsidRPr="00A66E5A" w:rsidRDefault="00DC0DF7" w:rsidP="001B1D07">
      <w:pPr>
        <w:pStyle w:val="NoSpacing"/>
        <w:numPr>
          <w:ilvl w:val="0"/>
          <w:numId w:val="85"/>
        </w:numPr>
        <w:jc w:val="both"/>
      </w:pPr>
      <w:r w:rsidRPr="00A66E5A">
        <w:t>Installation and uninstallation report for mobile app</w:t>
      </w:r>
    </w:p>
    <w:p w14:paraId="47E5478C" w14:textId="6DA546AC" w:rsidR="009A00D4" w:rsidRPr="00A66E5A" w:rsidRDefault="009A00D4" w:rsidP="001B1D07">
      <w:pPr>
        <w:pStyle w:val="NoSpacing"/>
        <w:numPr>
          <w:ilvl w:val="0"/>
          <w:numId w:val="85"/>
        </w:numPr>
        <w:jc w:val="both"/>
      </w:pPr>
      <w:r w:rsidRPr="00A66E5A">
        <w:t xml:space="preserve">Risk management - suspicious transactions, logins, </w:t>
      </w:r>
      <w:r w:rsidR="00765517" w:rsidRPr="00A66E5A">
        <w:t>malicious activities</w:t>
      </w:r>
      <w:r w:rsidR="00CD4637" w:rsidRPr="00A66E5A">
        <w:t xml:space="preserve"> etc.</w:t>
      </w:r>
    </w:p>
    <w:p w14:paraId="6C2485E0" w14:textId="77777777" w:rsidR="006E4B9C" w:rsidRPr="00A66E5A" w:rsidRDefault="006E4B9C" w:rsidP="006E4B9C">
      <w:pPr>
        <w:pStyle w:val="NoSpacing"/>
        <w:ind w:left="1440"/>
        <w:jc w:val="both"/>
      </w:pPr>
    </w:p>
    <w:p w14:paraId="73561A08" w14:textId="627DE97F" w:rsidR="009E13E3" w:rsidRPr="00A66E5A" w:rsidRDefault="003665A1" w:rsidP="001B1D07">
      <w:pPr>
        <w:pStyle w:val="ListParagraph"/>
        <w:numPr>
          <w:ilvl w:val="1"/>
          <w:numId w:val="93"/>
        </w:numPr>
        <w:ind w:left="709" w:hanging="709"/>
        <w:jc w:val="both"/>
        <w:rPr>
          <w:rFonts w:cstheme="minorHAnsi"/>
        </w:rPr>
      </w:pPr>
      <w:r w:rsidRPr="00A66E5A">
        <w:rPr>
          <w:rFonts w:cstheme="minorHAnsi"/>
        </w:rPr>
        <w:t>S</w:t>
      </w:r>
      <w:r w:rsidR="009E13E3" w:rsidRPr="00A66E5A">
        <w:rPr>
          <w:rFonts w:cstheme="minorHAnsi"/>
        </w:rPr>
        <w:t xml:space="preserve">uggest and provide various other </w:t>
      </w:r>
      <w:r w:rsidR="00192286" w:rsidRPr="00A66E5A">
        <w:rPr>
          <w:rFonts w:cstheme="minorHAnsi"/>
        </w:rPr>
        <w:t>required MIS reports</w:t>
      </w:r>
    </w:p>
    <w:p w14:paraId="0272A000" w14:textId="77777777" w:rsidR="001D4FE1" w:rsidRPr="00A66E5A" w:rsidRDefault="001D4FE1" w:rsidP="001D4FE1">
      <w:pPr>
        <w:pStyle w:val="ListParagraph"/>
        <w:ind w:left="709"/>
        <w:jc w:val="both"/>
        <w:rPr>
          <w:rFonts w:cstheme="minorHAnsi"/>
        </w:rPr>
      </w:pPr>
    </w:p>
    <w:p w14:paraId="6C24F4A6" w14:textId="512DB630" w:rsidR="00DD0AC8" w:rsidRPr="00A66E5A" w:rsidRDefault="00035312" w:rsidP="001B1D07">
      <w:pPr>
        <w:pStyle w:val="Heading2"/>
        <w:numPr>
          <w:ilvl w:val="1"/>
          <w:numId w:val="41"/>
        </w:numPr>
        <w:tabs>
          <w:tab w:val="clear" w:pos="2160"/>
          <w:tab w:val="num" w:pos="0"/>
        </w:tabs>
        <w:spacing w:before="120" w:after="120"/>
        <w:ind w:left="709" w:hanging="709"/>
        <w:jc w:val="both"/>
        <w:rPr>
          <w:rFonts w:cstheme="minorHAnsi"/>
          <w:b/>
          <w:bCs/>
        </w:rPr>
      </w:pPr>
      <w:bookmarkStart w:id="194" w:name="_Toc123749977"/>
      <w:r w:rsidRPr="00A66E5A">
        <w:rPr>
          <w:rFonts w:cstheme="minorHAnsi"/>
          <w:b/>
          <w:bCs/>
        </w:rPr>
        <w:t>I</w:t>
      </w:r>
      <w:r w:rsidR="002E48BF" w:rsidRPr="00A66E5A">
        <w:rPr>
          <w:rFonts w:cstheme="minorHAnsi"/>
          <w:b/>
          <w:bCs/>
        </w:rPr>
        <w:t>ntellectual Property</w:t>
      </w:r>
      <w:bookmarkEnd w:id="194"/>
    </w:p>
    <w:p w14:paraId="04C11566" w14:textId="15E919FE" w:rsidR="00035312" w:rsidRPr="00A66E5A" w:rsidRDefault="00035312" w:rsidP="001B1D07">
      <w:pPr>
        <w:pStyle w:val="ListParagraph"/>
        <w:numPr>
          <w:ilvl w:val="1"/>
          <w:numId w:val="86"/>
        </w:numPr>
        <w:ind w:left="709" w:hanging="709"/>
        <w:jc w:val="both"/>
        <w:rPr>
          <w:rFonts w:cstheme="minorHAnsi"/>
        </w:rPr>
      </w:pPr>
      <w:r w:rsidRPr="00A66E5A">
        <w:rPr>
          <w:rFonts w:cstheme="minorHAnsi"/>
        </w:rPr>
        <w:t xml:space="preserve">The Bank intends to procure and own the </w:t>
      </w:r>
      <w:r w:rsidR="00BD37EB" w:rsidRPr="00A66E5A">
        <w:rPr>
          <w:rFonts w:cstheme="minorHAnsi"/>
        </w:rPr>
        <w:t>Digital Lending Platform</w:t>
      </w:r>
      <w:r w:rsidRPr="00A66E5A">
        <w:rPr>
          <w:rFonts w:cstheme="minorHAnsi"/>
        </w:rPr>
        <w:t xml:space="preserve"> developed by the successful bidder</w:t>
      </w:r>
    </w:p>
    <w:p w14:paraId="7E5E8C4B" w14:textId="77777777" w:rsidR="00035312" w:rsidRPr="00A66E5A" w:rsidRDefault="00035312" w:rsidP="001B1D07">
      <w:pPr>
        <w:pStyle w:val="ListParagraph"/>
        <w:numPr>
          <w:ilvl w:val="1"/>
          <w:numId w:val="86"/>
        </w:numPr>
        <w:ind w:left="709" w:hanging="709"/>
        <w:jc w:val="both"/>
        <w:rPr>
          <w:rFonts w:cstheme="minorHAnsi"/>
        </w:rPr>
      </w:pPr>
      <w:r w:rsidRPr="00A66E5A">
        <w:rPr>
          <w:rFonts w:cstheme="minorHAnsi"/>
        </w:rPr>
        <w:t>The successful bidder should provide comprehensive warranty for the application and Bank will be paying the AMC if required thereafter completing the warranty period</w:t>
      </w:r>
    </w:p>
    <w:p w14:paraId="0C3919D4" w14:textId="6213374F" w:rsidR="00035312" w:rsidRPr="00A66E5A" w:rsidRDefault="00035312" w:rsidP="001B1D07">
      <w:pPr>
        <w:pStyle w:val="ListParagraph"/>
        <w:numPr>
          <w:ilvl w:val="1"/>
          <w:numId w:val="86"/>
        </w:numPr>
        <w:ind w:left="709" w:hanging="709"/>
        <w:jc w:val="both"/>
        <w:rPr>
          <w:rFonts w:cstheme="minorHAnsi"/>
        </w:rPr>
      </w:pPr>
      <w:r w:rsidRPr="00A66E5A">
        <w:rPr>
          <w:rFonts w:cstheme="minorHAnsi"/>
        </w:rPr>
        <w:lastRenderedPageBreak/>
        <w:t>The Bank should have the ownership of all the Intellectual Property rights associated with the platform and source code, both future and present, even after the warranty/AMC period</w:t>
      </w:r>
    </w:p>
    <w:p w14:paraId="63A8FF33" w14:textId="77777777" w:rsidR="001D4FE1" w:rsidRPr="00A66E5A" w:rsidRDefault="001F6898" w:rsidP="001B1D07">
      <w:pPr>
        <w:pStyle w:val="00Body"/>
        <w:numPr>
          <w:ilvl w:val="2"/>
          <w:numId w:val="103"/>
        </w:numPr>
        <w:ind w:left="1560" w:hanging="851"/>
        <w:jc w:val="both"/>
      </w:pPr>
      <w:r w:rsidRPr="00A66E5A">
        <w:t xml:space="preserve">Source code for customization done for Bank in </w:t>
      </w:r>
      <w:r w:rsidR="00BD37EB" w:rsidRPr="00A66E5A">
        <w:t>Digital Lending Platform</w:t>
      </w:r>
      <w:r w:rsidRPr="00A66E5A">
        <w:t xml:space="preserve"> solution and for other related services shall be provided by the bidder to the Bank for unlimited and unrestricted use by the Bank</w:t>
      </w:r>
    </w:p>
    <w:p w14:paraId="163DABC4" w14:textId="65532BA1" w:rsidR="001F6898" w:rsidRPr="00A66E5A" w:rsidRDefault="001F6898" w:rsidP="001B1D07">
      <w:pPr>
        <w:pStyle w:val="00Body"/>
        <w:numPr>
          <w:ilvl w:val="2"/>
          <w:numId w:val="103"/>
        </w:numPr>
        <w:ind w:left="1560" w:hanging="851"/>
        <w:jc w:val="both"/>
      </w:pPr>
      <w:r w:rsidRPr="00A66E5A">
        <w:t>Bidder shall also provide all related material but not limited to flow charts, annotations, design documents schema, development, maintenance and operational tools and all related documentation</w:t>
      </w:r>
    </w:p>
    <w:p w14:paraId="05A081CE" w14:textId="04755AD8" w:rsidR="00035312" w:rsidRPr="00A66E5A" w:rsidRDefault="00035312" w:rsidP="001B1D07">
      <w:pPr>
        <w:pStyle w:val="ListParagraph"/>
        <w:numPr>
          <w:ilvl w:val="1"/>
          <w:numId w:val="86"/>
        </w:numPr>
        <w:ind w:left="709" w:hanging="709"/>
        <w:jc w:val="both"/>
        <w:rPr>
          <w:rFonts w:cstheme="minorHAnsi"/>
        </w:rPr>
      </w:pPr>
      <w:r w:rsidRPr="00A66E5A">
        <w:rPr>
          <w:rFonts w:cstheme="minorHAnsi"/>
        </w:rPr>
        <w:t>The Bank should have the rights to modify the platform and source code without any restrictions</w:t>
      </w:r>
    </w:p>
    <w:p w14:paraId="197CCBE2" w14:textId="11A2CCDF" w:rsidR="00A01C72" w:rsidRPr="00A66E5A" w:rsidRDefault="00A01C72" w:rsidP="001B1D07">
      <w:pPr>
        <w:pStyle w:val="ListParagraph"/>
        <w:numPr>
          <w:ilvl w:val="1"/>
          <w:numId w:val="86"/>
        </w:numPr>
        <w:ind w:left="709" w:hanging="709"/>
        <w:jc w:val="both"/>
        <w:rPr>
          <w:rFonts w:cstheme="minorHAnsi"/>
        </w:rPr>
      </w:pPr>
      <w:r w:rsidRPr="00A66E5A">
        <w:rPr>
          <w:rFonts w:cstheme="minorHAnsi"/>
        </w:rPr>
        <w:t xml:space="preserve">In case the successful bidder is coming with software which is not its proprietary software, then the </w:t>
      </w:r>
      <w:r w:rsidR="00DA38FC" w:rsidRPr="00A66E5A">
        <w:rPr>
          <w:rFonts w:cstheme="minorHAnsi"/>
        </w:rPr>
        <w:t>b</w:t>
      </w:r>
      <w:r w:rsidRPr="00A66E5A">
        <w:rPr>
          <w:rFonts w:cstheme="minorHAnsi"/>
        </w:rPr>
        <w:t>idder must submit evidence in the form of agreement it has entered into with the software vendor which includes support from the software vendor for the proposed software for the full period required by the Bank</w:t>
      </w:r>
    </w:p>
    <w:p w14:paraId="79A0809E" w14:textId="12F3B1F5" w:rsidR="00035312" w:rsidRPr="00A66E5A" w:rsidRDefault="00035312" w:rsidP="001B1D07">
      <w:pPr>
        <w:pStyle w:val="ListParagraph"/>
        <w:numPr>
          <w:ilvl w:val="1"/>
          <w:numId w:val="86"/>
        </w:numPr>
        <w:ind w:left="709" w:hanging="709"/>
        <w:jc w:val="both"/>
        <w:rPr>
          <w:rFonts w:cstheme="minorHAnsi"/>
        </w:rPr>
      </w:pPr>
      <w:r w:rsidRPr="00A66E5A">
        <w:rPr>
          <w:rFonts w:cstheme="minorHAnsi"/>
        </w:rPr>
        <w:t xml:space="preserve">If the </w:t>
      </w:r>
      <w:r w:rsidR="00337D3F" w:rsidRPr="00A66E5A">
        <w:rPr>
          <w:rFonts w:cstheme="minorHAnsi"/>
        </w:rPr>
        <w:t xml:space="preserve">successful </w:t>
      </w:r>
      <w:r w:rsidRPr="00A66E5A">
        <w:rPr>
          <w:rFonts w:cstheme="minorHAnsi"/>
        </w:rPr>
        <w:t>bidder has used any specific proprietary platform or components, an escrow agreement needs to be executed</w:t>
      </w:r>
    </w:p>
    <w:p w14:paraId="3E1D307E" w14:textId="77777777" w:rsidR="00EF0905" w:rsidRPr="00A66E5A" w:rsidRDefault="00DA38FC" w:rsidP="001B1D07">
      <w:pPr>
        <w:pStyle w:val="00Body"/>
        <w:numPr>
          <w:ilvl w:val="2"/>
          <w:numId w:val="104"/>
        </w:numPr>
        <w:ind w:left="1560" w:hanging="851"/>
        <w:jc w:val="both"/>
      </w:pPr>
      <w:r w:rsidRPr="00A66E5A">
        <w:t xml:space="preserve">The core source code of the solutions in scope would be kept in escrow arrangement and complete information regarding the arrangement shall be provided by the </w:t>
      </w:r>
      <w:r w:rsidR="001F6898" w:rsidRPr="00A66E5A">
        <w:t>bidder</w:t>
      </w:r>
    </w:p>
    <w:p w14:paraId="10F8632A" w14:textId="77777777" w:rsidR="00EF0905" w:rsidRPr="00A66E5A" w:rsidRDefault="001F6898" w:rsidP="001B1D07">
      <w:pPr>
        <w:pStyle w:val="00Body"/>
        <w:numPr>
          <w:ilvl w:val="2"/>
          <w:numId w:val="104"/>
        </w:numPr>
        <w:ind w:left="1560" w:hanging="851"/>
        <w:jc w:val="both"/>
      </w:pPr>
      <w:r w:rsidRPr="00A66E5A">
        <w:t>Bidder</w:t>
      </w:r>
      <w:r w:rsidR="00DA38FC" w:rsidRPr="00A66E5A">
        <w:t xml:space="preserve"> shall transfer all Intellectual Property Right on non - exclusive basis for all the </w:t>
      </w:r>
      <w:r w:rsidRPr="00A66E5A">
        <w:t>customizations</w:t>
      </w:r>
      <w:r w:rsidR="00DA38FC" w:rsidRPr="00A66E5A">
        <w:t xml:space="preserve"> done for Bank for the solutions and these IP rights would also be applicable for Bank’s subsidiaries (Domestic or International) and sponsored RRBs.</w:t>
      </w:r>
    </w:p>
    <w:p w14:paraId="01867662" w14:textId="77777777" w:rsidR="00EF0905" w:rsidRPr="00A66E5A" w:rsidRDefault="00DA38FC" w:rsidP="001B1D07">
      <w:pPr>
        <w:pStyle w:val="00Body"/>
        <w:numPr>
          <w:ilvl w:val="2"/>
          <w:numId w:val="104"/>
        </w:numPr>
        <w:ind w:left="1560" w:hanging="851"/>
        <w:jc w:val="both"/>
      </w:pPr>
      <w:r w:rsidRPr="00A66E5A">
        <w:t xml:space="preserve">The Bank and the </w:t>
      </w:r>
      <w:r w:rsidR="001F6898" w:rsidRPr="00A66E5A">
        <w:t>bidder</w:t>
      </w:r>
      <w:r w:rsidRPr="00A66E5A">
        <w:t xml:space="preserve"> shall appoint an escrow agent approved by the Bank to provide escrow mechanism for the deposit of the source code for the solution supplied/procured by the </w:t>
      </w:r>
      <w:r w:rsidR="001F6898" w:rsidRPr="00A66E5A">
        <w:t>bidder</w:t>
      </w:r>
      <w:r w:rsidRPr="00A66E5A">
        <w:t xml:space="preserve"> to the Bank in order to protect the Bank’s interests in an eventual situation</w:t>
      </w:r>
    </w:p>
    <w:p w14:paraId="3122A783" w14:textId="77777777" w:rsidR="00EF0905" w:rsidRPr="00A66E5A" w:rsidRDefault="00DA38FC" w:rsidP="001B1D07">
      <w:pPr>
        <w:pStyle w:val="00Body"/>
        <w:numPr>
          <w:ilvl w:val="2"/>
          <w:numId w:val="104"/>
        </w:numPr>
        <w:ind w:left="1560" w:hanging="851"/>
        <w:jc w:val="both"/>
      </w:pPr>
      <w:r w:rsidRPr="00A66E5A">
        <w:t xml:space="preserve">The Bank and the </w:t>
      </w:r>
      <w:r w:rsidR="00CC46AC" w:rsidRPr="00A66E5A">
        <w:t>bidder</w:t>
      </w:r>
      <w:r w:rsidRPr="00A66E5A">
        <w:t xml:space="preserve"> shall enter into a tripartite escrow Agreement with the designated escrow agent, which will set out, inter alia, the events of the release of the source code and the obligations of the escrow agent</w:t>
      </w:r>
    </w:p>
    <w:p w14:paraId="6D366A70" w14:textId="77777777" w:rsidR="00EF0905" w:rsidRPr="00A66E5A" w:rsidRDefault="00DA38FC" w:rsidP="001B1D07">
      <w:pPr>
        <w:pStyle w:val="00Body"/>
        <w:numPr>
          <w:ilvl w:val="2"/>
          <w:numId w:val="104"/>
        </w:numPr>
        <w:ind w:left="1560" w:hanging="851"/>
        <w:jc w:val="both"/>
      </w:pPr>
      <w:r w:rsidRPr="00A66E5A">
        <w:t xml:space="preserve">As a part of the escrow arrangement, the </w:t>
      </w:r>
      <w:r w:rsidR="00CC46AC" w:rsidRPr="00A66E5A">
        <w:t>bidder</w:t>
      </w:r>
      <w:r w:rsidRPr="00A66E5A">
        <w:t xml:space="preserve"> shall be required to provide a detailed code documentation which has been duly reviewed and certified by an external independent organization</w:t>
      </w:r>
    </w:p>
    <w:p w14:paraId="29DC90EE" w14:textId="77777777" w:rsidR="00EF0905" w:rsidRPr="00A66E5A" w:rsidRDefault="00DA38FC" w:rsidP="001B1D07">
      <w:pPr>
        <w:pStyle w:val="00Body"/>
        <w:numPr>
          <w:ilvl w:val="2"/>
          <w:numId w:val="104"/>
        </w:numPr>
        <w:ind w:left="1560" w:hanging="851"/>
        <w:jc w:val="both"/>
      </w:pPr>
      <w:r w:rsidRPr="00A66E5A">
        <w:t xml:space="preserve">All costs for the Escrow will be borne by the </w:t>
      </w:r>
      <w:r w:rsidR="00CC46AC" w:rsidRPr="00A66E5A">
        <w:t>bidder</w:t>
      </w:r>
    </w:p>
    <w:p w14:paraId="67EBB3A1" w14:textId="4EA31B22" w:rsidR="00DA38FC" w:rsidRPr="00A66E5A" w:rsidRDefault="00DA38FC" w:rsidP="001B1D07">
      <w:pPr>
        <w:pStyle w:val="00Body"/>
        <w:numPr>
          <w:ilvl w:val="2"/>
          <w:numId w:val="104"/>
        </w:numPr>
        <w:ind w:left="1560" w:hanging="851"/>
        <w:jc w:val="both"/>
      </w:pPr>
      <w:r w:rsidRPr="00A66E5A">
        <w:t xml:space="preserve">The escrow code along with all documentation shall be periodically updated </w:t>
      </w:r>
      <w:r w:rsidR="00F06E04" w:rsidRPr="00A66E5A">
        <w:t>every</w:t>
      </w:r>
      <w:r w:rsidR="00EF0905" w:rsidRPr="00A66E5A">
        <w:t xml:space="preserve"> </w:t>
      </w:r>
      <w:r w:rsidR="00F06E04" w:rsidRPr="00A66E5A">
        <w:t>one</w:t>
      </w:r>
      <w:r w:rsidRPr="00A66E5A">
        <w:t xml:space="preserve"> year by the </w:t>
      </w:r>
      <w:r w:rsidR="00CC46AC" w:rsidRPr="00A66E5A">
        <w:t xml:space="preserve">bidder. Bidder </w:t>
      </w:r>
      <w:r w:rsidRPr="00A66E5A">
        <w:t>shall submit a self-certificate confirming the same after every update</w:t>
      </w:r>
    </w:p>
    <w:p w14:paraId="01E5C446" w14:textId="77777777" w:rsidR="00337D3F" w:rsidRPr="00A66E5A" w:rsidRDefault="00337D3F" w:rsidP="001B1D07">
      <w:pPr>
        <w:pStyle w:val="ListParagraph"/>
        <w:numPr>
          <w:ilvl w:val="1"/>
          <w:numId w:val="86"/>
        </w:numPr>
        <w:ind w:left="709" w:hanging="709"/>
        <w:jc w:val="both"/>
        <w:rPr>
          <w:rFonts w:cstheme="minorHAnsi"/>
        </w:rPr>
      </w:pPr>
      <w:r w:rsidRPr="00A66E5A">
        <w:rPr>
          <w:rFonts w:cstheme="minorHAnsi"/>
        </w:rPr>
        <w:lastRenderedPageBreak/>
        <w:t>The Bank shall also have the right to conduct source code audit by third party auditor</w:t>
      </w:r>
    </w:p>
    <w:p w14:paraId="712A743D" w14:textId="33118201" w:rsidR="00337D3F" w:rsidRPr="00A66E5A" w:rsidRDefault="00337D3F" w:rsidP="001B1D07">
      <w:pPr>
        <w:pStyle w:val="ListParagraph"/>
        <w:numPr>
          <w:ilvl w:val="1"/>
          <w:numId w:val="86"/>
        </w:numPr>
        <w:ind w:left="709" w:hanging="709"/>
        <w:jc w:val="both"/>
        <w:rPr>
          <w:rFonts w:cstheme="minorHAnsi"/>
        </w:rPr>
      </w:pPr>
      <w:r w:rsidRPr="00A66E5A">
        <w:rPr>
          <w:rFonts w:cstheme="minorHAnsi"/>
        </w:rPr>
        <w:t xml:space="preserve">The Bank shall have right to audit of the complete solution proposed by the successful </w:t>
      </w:r>
      <w:proofErr w:type="gramStart"/>
      <w:r w:rsidRPr="00A66E5A">
        <w:rPr>
          <w:rFonts w:cstheme="minorHAnsi"/>
        </w:rPr>
        <w:t>bidder,</w:t>
      </w:r>
      <w:proofErr w:type="gramEnd"/>
      <w:r w:rsidRPr="00A66E5A">
        <w:rPr>
          <w:rFonts w:cstheme="minorHAnsi"/>
        </w:rPr>
        <w:t xml:space="preserve"> and inspection by the regulators of the country.</w:t>
      </w:r>
    </w:p>
    <w:p w14:paraId="3BA7279E" w14:textId="23E817E6" w:rsidR="00337D3F" w:rsidRPr="00A66E5A" w:rsidRDefault="00337D3F" w:rsidP="001B1D07">
      <w:pPr>
        <w:pStyle w:val="ListParagraph"/>
        <w:numPr>
          <w:ilvl w:val="1"/>
          <w:numId w:val="86"/>
        </w:numPr>
        <w:ind w:left="709" w:hanging="709"/>
        <w:jc w:val="both"/>
        <w:rPr>
          <w:rFonts w:cstheme="minorHAnsi"/>
        </w:rPr>
      </w:pPr>
      <w:r w:rsidRPr="00A66E5A">
        <w:rPr>
          <w:rFonts w:cstheme="minorHAnsi"/>
        </w:rPr>
        <w:t>The successful bidder shall provide complete and legal documentation of all subsystems, licensed operating systems, licensed system software, and licensed utility software and other licensed software</w:t>
      </w:r>
    </w:p>
    <w:p w14:paraId="2108E29B" w14:textId="606FDA90" w:rsidR="00337D3F" w:rsidRPr="00A66E5A" w:rsidRDefault="00337D3F" w:rsidP="001B1D07">
      <w:pPr>
        <w:pStyle w:val="ListParagraph"/>
        <w:numPr>
          <w:ilvl w:val="1"/>
          <w:numId w:val="86"/>
        </w:numPr>
        <w:ind w:left="709" w:hanging="709"/>
        <w:jc w:val="both"/>
        <w:rPr>
          <w:rFonts w:cstheme="minorHAnsi"/>
        </w:rPr>
      </w:pPr>
      <w:r w:rsidRPr="00A66E5A">
        <w:rPr>
          <w:rFonts w:cstheme="minorHAnsi"/>
        </w:rPr>
        <w:t>The successful bidder shall also provide licensed software for all software products whether developed by it or acquired from others</w:t>
      </w:r>
    </w:p>
    <w:p w14:paraId="722BCEC8" w14:textId="748C7327" w:rsidR="00337D3F" w:rsidRPr="00A66E5A" w:rsidRDefault="00337D3F" w:rsidP="001B1D07">
      <w:pPr>
        <w:pStyle w:val="ListParagraph"/>
        <w:numPr>
          <w:ilvl w:val="1"/>
          <w:numId w:val="86"/>
        </w:numPr>
        <w:ind w:left="709" w:hanging="709"/>
        <w:jc w:val="both"/>
        <w:rPr>
          <w:rFonts w:cstheme="minorHAnsi"/>
        </w:rPr>
      </w:pPr>
      <w:r w:rsidRPr="00A66E5A">
        <w:rPr>
          <w:rFonts w:cstheme="minorHAnsi"/>
        </w:rPr>
        <w:t>The successful bidder shall also indemnify the Bank against any levies / penalties on account of any default in this regard</w:t>
      </w:r>
    </w:p>
    <w:p w14:paraId="13F95F4C" w14:textId="77777777" w:rsidR="00CA7E8A" w:rsidRPr="00A66E5A" w:rsidRDefault="00CA7E8A" w:rsidP="00D75FFD">
      <w:pPr>
        <w:pStyle w:val="00Body"/>
        <w:ind w:left="2070"/>
        <w:jc w:val="both"/>
        <w:rPr>
          <w:rFonts w:cstheme="minorHAnsi"/>
        </w:rPr>
      </w:pPr>
    </w:p>
    <w:p w14:paraId="561073FA" w14:textId="3B8710A9" w:rsidR="00CD473F" w:rsidRPr="00A66E5A" w:rsidRDefault="00CD473F" w:rsidP="001B1D07">
      <w:pPr>
        <w:pStyle w:val="Heading2"/>
        <w:numPr>
          <w:ilvl w:val="1"/>
          <w:numId w:val="41"/>
        </w:numPr>
        <w:tabs>
          <w:tab w:val="clear" w:pos="2160"/>
          <w:tab w:val="num" w:pos="0"/>
        </w:tabs>
        <w:spacing w:before="120" w:after="120"/>
        <w:ind w:left="709" w:hanging="709"/>
        <w:jc w:val="both"/>
        <w:rPr>
          <w:rFonts w:cstheme="minorHAnsi"/>
          <w:b/>
          <w:bCs/>
        </w:rPr>
      </w:pPr>
      <w:bookmarkStart w:id="195" w:name="_Toc123749978"/>
      <w:r w:rsidRPr="00A66E5A">
        <w:rPr>
          <w:rFonts w:cstheme="minorHAnsi"/>
          <w:b/>
          <w:bCs/>
        </w:rPr>
        <w:t>Enterprise Licensing</w:t>
      </w:r>
      <w:bookmarkEnd w:id="195"/>
    </w:p>
    <w:p w14:paraId="5275B30D" w14:textId="3E984266" w:rsidR="0057654D" w:rsidRPr="00A66E5A" w:rsidRDefault="00035312" w:rsidP="001B1D07">
      <w:pPr>
        <w:pStyle w:val="ListParagraph"/>
        <w:numPr>
          <w:ilvl w:val="1"/>
          <w:numId w:val="87"/>
        </w:numPr>
        <w:jc w:val="both"/>
        <w:rPr>
          <w:rFonts w:cstheme="minorHAnsi"/>
        </w:rPr>
      </w:pPr>
      <w:r w:rsidRPr="00A66E5A">
        <w:rPr>
          <w:rFonts w:cstheme="minorHAnsi"/>
        </w:rPr>
        <w:t xml:space="preserve">The </w:t>
      </w:r>
      <w:r w:rsidR="00BD37EB" w:rsidRPr="00A66E5A">
        <w:rPr>
          <w:rFonts w:cstheme="minorHAnsi"/>
        </w:rPr>
        <w:t>Digital Lending Platform</w:t>
      </w:r>
      <w:r w:rsidRPr="00A66E5A">
        <w:rPr>
          <w:rFonts w:cstheme="minorHAnsi"/>
        </w:rPr>
        <w:t xml:space="preserve"> should follow enterprise</w:t>
      </w:r>
      <w:r w:rsidR="0057654D" w:rsidRPr="00A66E5A">
        <w:rPr>
          <w:rFonts w:cstheme="minorHAnsi"/>
        </w:rPr>
        <w:t>-wide perpetual</w:t>
      </w:r>
      <w:r w:rsidRPr="00A66E5A">
        <w:rPr>
          <w:rFonts w:cstheme="minorHAnsi"/>
        </w:rPr>
        <w:t xml:space="preserve"> licenses</w:t>
      </w:r>
      <w:r w:rsidR="0057654D" w:rsidRPr="00A66E5A">
        <w:rPr>
          <w:rFonts w:cstheme="minorHAnsi"/>
        </w:rPr>
        <w:t xml:space="preserve"> </w:t>
      </w:r>
      <w:r w:rsidR="003B0887" w:rsidRPr="00A66E5A">
        <w:rPr>
          <w:rFonts w:cstheme="minorHAnsi"/>
        </w:rPr>
        <w:t xml:space="preserve">for all modules offered without any constraint </w:t>
      </w:r>
      <w:r w:rsidR="00712BBB" w:rsidRPr="00A66E5A">
        <w:rPr>
          <w:rFonts w:cstheme="minorHAnsi"/>
        </w:rPr>
        <w:t>like</w:t>
      </w:r>
      <w:r w:rsidR="003B0887" w:rsidRPr="00A66E5A">
        <w:rPr>
          <w:rFonts w:cstheme="minorHAnsi"/>
        </w:rPr>
        <w:t xml:space="preserve"> number of users, </w:t>
      </w:r>
      <w:r w:rsidR="000E10A0" w:rsidRPr="00A66E5A">
        <w:rPr>
          <w:rFonts w:cstheme="minorHAnsi"/>
        </w:rPr>
        <w:t xml:space="preserve">transactions, APIs, screens, </w:t>
      </w:r>
      <w:r w:rsidR="003B0887" w:rsidRPr="00A66E5A">
        <w:rPr>
          <w:rFonts w:cstheme="minorHAnsi"/>
        </w:rPr>
        <w:t>delivery channels, devices, branches etc.</w:t>
      </w:r>
    </w:p>
    <w:p w14:paraId="1D7323DD" w14:textId="7A64E205" w:rsidR="00035312" w:rsidRPr="00A66E5A" w:rsidRDefault="00AD6206" w:rsidP="001B1D07">
      <w:pPr>
        <w:pStyle w:val="ListParagraph"/>
        <w:numPr>
          <w:ilvl w:val="1"/>
          <w:numId w:val="87"/>
        </w:numPr>
        <w:jc w:val="both"/>
        <w:rPr>
          <w:rFonts w:cstheme="minorHAnsi"/>
        </w:rPr>
      </w:pPr>
      <w:r w:rsidRPr="00A66E5A">
        <w:rPr>
          <w:rFonts w:cstheme="minorHAnsi"/>
        </w:rPr>
        <w:t xml:space="preserve">License for the </w:t>
      </w:r>
      <w:r w:rsidR="00BD37EB" w:rsidRPr="00A66E5A">
        <w:rPr>
          <w:rFonts w:cstheme="minorHAnsi"/>
        </w:rPr>
        <w:t>Digital Lending Platform</w:t>
      </w:r>
      <w:r w:rsidRPr="00A66E5A">
        <w:rPr>
          <w:rFonts w:cstheme="minorHAnsi"/>
        </w:rPr>
        <w:t xml:space="preserve"> should cover</w:t>
      </w:r>
      <w:r w:rsidR="00035312" w:rsidRPr="00A66E5A">
        <w:rPr>
          <w:rFonts w:cstheme="minorHAnsi"/>
        </w:rPr>
        <w:t xml:space="preserve"> all installations like primary site, DR, other environments like Development, UAT, Sandbox etc. based on Bank’s requirements without limitations on number of users, transactions, servers, usage, integrations etc.</w:t>
      </w:r>
    </w:p>
    <w:p w14:paraId="288B9A58" w14:textId="5D529A2A" w:rsidR="005516B3" w:rsidRPr="00A66E5A" w:rsidRDefault="005516B3" w:rsidP="001B1D07">
      <w:pPr>
        <w:pStyle w:val="ListParagraph"/>
        <w:numPr>
          <w:ilvl w:val="1"/>
          <w:numId w:val="87"/>
        </w:numPr>
        <w:jc w:val="both"/>
        <w:rPr>
          <w:rFonts w:cstheme="minorHAnsi"/>
        </w:rPr>
      </w:pPr>
      <w:r w:rsidRPr="00A66E5A">
        <w:rPr>
          <w:rFonts w:cstheme="minorHAnsi"/>
        </w:rPr>
        <w:t>All software envisaged is required to be on-premises software licensed to Bank</w:t>
      </w:r>
    </w:p>
    <w:p w14:paraId="110E5EA7" w14:textId="77777777" w:rsidR="005516B3" w:rsidRPr="00A66E5A" w:rsidRDefault="005516B3" w:rsidP="001B1D07">
      <w:pPr>
        <w:pStyle w:val="ListParagraph"/>
        <w:numPr>
          <w:ilvl w:val="1"/>
          <w:numId w:val="87"/>
        </w:numPr>
        <w:jc w:val="both"/>
        <w:rPr>
          <w:rFonts w:cstheme="minorHAnsi"/>
        </w:rPr>
      </w:pPr>
      <w:r w:rsidRPr="00A66E5A">
        <w:rPr>
          <w:rFonts w:cstheme="minorHAnsi"/>
        </w:rPr>
        <w:t>The successful bidder must:</w:t>
      </w:r>
    </w:p>
    <w:p w14:paraId="061526E0" w14:textId="36539D84" w:rsidR="00035312" w:rsidRPr="00A66E5A" w:rsidRDefault="005516B3" w:rsidP="001B1D07">
      <w:pPr>
        <w:pStyle w:val="00Body"/>
        <w:numPr>
          <w:ilvl w:val="2"/>
          <w:numId w:val="105"/>
        </w:numPr>
        <w:ind w:left="1560" w:hanging="851"/>
        <w:jc w:val="both"/>
      </w:pPr>
      <w:r w:rsidRPr="00A66E5A">
        <w:t>P</w:t>
      </w:r>
      <w:r w:rsidR="00035312" w:rsidRPr="00A66E5A">
        <w:t>rovide licensing policy to the Bank covering the platform, solution, hardware, software, or any other component supplied as part of this RFP</w:t>
      </w:r>
    </w:p>
    <w:p w14:paraId="11D92242" w14:textId="13D9CA37" w:rsidR="00035312" w:rsidRPr="00A66E5A" w:rsidRDefault="00847F5E" w:rsidP="001B1D07">
      <w:pPr>
        <w:pStyle w:val="00Body"/>
        <w:numPr>
          <w:ilvl w:val="2"/>
          <w:numId w:val="105"/>
        </w:numPr>
        <w:ind w:left="1560" w:hanging="851"/>
        <w:jc w:val="both"/>
      </w:pPr>
      <w:r w:rsidRPr="00A66E5A">
        <w:t>Ensure the</w:t>
      </w:r>
      <w:r w:rsidR="00035312" w:rsidRPr="00A66E5A">
        <w:t xml:space="preserve"> software supplied must be the latest version of the software supplied by the OEM</w:t>
      </w:r>
      <w:r w:rsidRPr="00A66E5A">
        <w:t xml:space="preserve">. </w:t>
      </w:r>
      <w:r w:rsidR="00035312" w:rsidRPr="00A66E5A">
        <w:t>Beta versions of any software shall not be accepted</w:t>
      </w:r>
    </w:p>
    <w:p w14:paraId="14F9FDE4" w14:textId="77777777" w:rsidR="00035312" w:rsidRPr="00A66E5A" w:rsidRDefault="00035312" w:rsidP="001B1D07">
      <w:pPr>
        <w:pStyle w:val="00Body"/>
        <w:numPr>
          <w:ilvl w:val="2"/>
          <w:numId w:val="105"/>
        </w:numPr>
        <w:ind w:left="1560" w:hanging="851"/>
        <w:jc w:val="both"/>
      </w:pPr>
      <w:r w:rsidRPr="00A66E5A">
        <w:t>Consider the disaster recovery environment while proposing the software licenses</w:t>
      </w:r>
    </w:p>
    <w:p w14:paraId="558DC79B" w14:textId="77777777" w:rsidR="00035312" w:rsidRPr="00A66E5A" w:rsidRDefault="00035312" w:rsidP="001B1D07">
      <w:pPr>
        <w:pStyle w:val="00Body"/>
        <w:numPr>
          <w:ilvl w:val="2"/>
          <w:numId w:val="105"/>
        </w:numPr>
        <w:ind w:left="1560" w:hanging="851"/>
        <w:jc w:val="both"/>
      </w:pPr>
      <w:r w:rsidRPr="00A66E5A">
        <w:t>Offer technical and functional support of the service for contract tenure post implementation of solution</w:t>
      </w:r>
    </w:p>
    <w:p w14:paraId="3B2F5ADC" w14:textId="74EB7403" w:rsidR="00035312" w:rsidRPr="00A66E5A" w:rsidRDefault="00035312" w:rsidP="001B1D07">
      <w:pPr>
        <w:pStyle w:val="00Body"/>
        <w:numPr>
          <w:ilvl w:val="2"/>
          <w:numId w:val="105"/>
        </w:numPr>
        <w:ind w:left="1560" w:hanging="851"/>
        <w:jc w:val="both"/>
      </w:pPr>
      <w:r w:rsidRPr="00A66E5A">
        <w:t>Provide complete functional and technical solution for any new platform, model, and OS</w:t>
      </w:r>
      <w:r w:rsidR="009C2250" w:rsidRPr="00A66E5A">
        <w:t xml:space="preserve"> and DB</w:t>
      </w:r>
      <w:r w:rsidRPr="00A66E5A">
        <w:t xml:space="preserve"> upgrade within thirty days of launch in India without any extra cost</w:t>
      </w:r>
    </w:p>
    <w:p w14:paraId="22BD75E7" w14:textId="2B5C8669" w:rsidR="00035312" w:rsidRPr="00A66E5A" w:rsidRDefault="00035312" w:rsidP="001B1D07">
      <w:pPr>
        <w:pStyle w:val="00Body"/>
        <w:numPr>
          <w:ilvl w:val="2"/>
          <w:numId w:val="105"/>
        </w:numPr>
        <w:ind w:left="1560" w:hanging="851"/>
        <w:jc w:val="both"/>
      </w:pPr>
      <w:r w:rsidRPr="00A66E5A">
        <w:t xml:space="preserve">Ensure </w:t>
      </w:r>
      <w:r w:rsidR="00BD37EB" w:rsidRPr="00A66E5A">
        <w:t>Digital Lending Platform</w:t>
      </w:r>
      <w:r w:rsidRPr="00A66E5A">
        <w:t xml:space="preserve"> along with final customization should be VAPT certified at no extra cost to Bank</w:t>
      </w:r>
    </w:p>
    <w:p w14:paraId="6FEDCBB9" w14:textId="3E1AF85A" w:rsidR="006C7F96" w:rsidRPr="00A66E5A" w:rsidRDefault="00035312" w:rsidP="001B1D07">
      <w:pPr>
        <w:pStyle w:val="00Body"/>
        <w:numPr>
          <w:ilvl w:val="2"/>
          <w:numId w:val="105"/>
        </w:numPr>
        <w:ind w:left="1560" w:hanging="851"/>
        <w:jc w:val="both"/>
      </w:pPr>
      <w:r w:rsidRPr="00A66E5A">
        <w:t>Ensure support</w:t>
      </w:r>
      <w:r w:rsidR="008577B6" w:rsidRPr="00A66E5A">
        <w:t xml:space="preserve"> contract</w:t>
      </w:r>
      <w:r w:rsidRPr="00A66E5A">
        <w:t xml:space="preserve"> for the solution should include any and all regulatory (RBI, NABARD, NPCI, IBA, IRBT, CIBIL etc.) global or country </w:t>
      </w:r>
      <w:r w:rsidRPr="00A66E5A">
        <w:lastRenderedPageBreak/>
        <w:t>wide or state-wide updates</w:t>
      </w:r>
      <w:r w:rsidR="008577B6" w:rsidRPr="00A66E5A">
        <w:t>,</w:t>
      </w:r>
      <w:r w:rsidRPr="00A66E5A">
        <w:t xml:space="preserve"> cyber security framework updates </w:t>
      </w:r>
      <w:r w:rsidR="008577B6" w:rsidRPr="00A66E5A">
        <w:t xml:space="preserve">etc. </w:t>
      </w:r>
      <w:r w:rsidRPr="00A66E5A">
        <w:t>free of cost during the tenure of contract</w:t>
      </w:r>
    </w:p>
    <w:p w14:paraId="03E1B3F3" w14:textId="482F1754" w:rsidR="00035312" w:rsidRPr="00A66E5A" w:rsidRDefault="00035312" w:rsidP="001B1D07">
      <w:pPr>
        <w:pStyle w:val="00Body"/>
        <w:numPr>
          <w:ilvl w:val="2"/>
          <w:numId w:val="105"/>
        </w:numPr>
        <w:ind w:left="1560" w:hanging="851"/>
        <w:jc w:val="both"/>
      </w:pPr>
      <w:r w:rsidRPr="00A66E5A">
        <w:t xml:space="preserve">Ensure support </w:t>
      </w:r>
      <w:r w:rsidR="00847F5E" w:rsidRPr="00A66E5A">
        <w:t xml:space="preserve">contract </w:t>
      </w:r>
      <w:r w:rsidRPr="00A66E5A">
        <w:t>for the solution should include program updates, patches, fixes, and critical security alerts as required</w:t>
      </w:r>
    </w:p>
    <w:p w14:paraId="2D684F9F" w14:textId="77777777" w:rsidR="002E48BF" w:rsidRPr="00A66E5A" w:rsidRDefault="002E48BF" w:rsidP="001B1D07">
      <w:pPr>
        <w:pStyle w:val="ListParagraph"/>
        <w:keepNext/>
        <w:keepLines/>
        <w:numPr>
          <w:ilvl w:val="0"/>
          <w:numId w:val="40"/>
        </w:numPr>
        <w:spacing w:before="120" w:after="120"/>
        <w:jc w:val="both"/>
        <w:outlineLvl w:val="0"/>
        <w:rPr>
          <w:rFonts w:cstheme="minorHAnsi"/>
          <w:b/>
          <w:bCs/>
          <w:vanish/>
          <w:kern w:val="28"/>
          <w:sz w:val="28"/>
          <w:szCs w:val="28"/>
        </w:rPr>
      </w:pPr>
      <w:bookmarkStart w:id="196" w:name="_Toc121155878"/>
      <w:bookmarkStart w:id="197" w:name="_Toc121224705"/>
      <w:bookmarkStart w:id="198" w:name="_Toc121398550"/>
      <w:bookmarkStart w:id="199" w:name="_Toc121411169"/>
      <w:bookmarkStart w:id="200" w:name="_Toc122340684"/>
      <w:bookmarkStart w:id="201" w:name="_Toc123054166"/>
      <w:bookmarkStart w:id="202" w:name="_Toc123054277"/>
      <w:bookmarkStart w:id="203" w:name="_Toc123067700"/>
      <w:bookmarkStart w:id="204" w:name="_Toc123067997"/>
      <w:bookmarkStart w:id="205" w:name="_Toc123068107"/>
      <w:bookmarkStart w:id="206" w:name="_Toc123136626"/>
      <w:bookmarkStart w:id="207" w:name="_Toc123217373"/>
      <w:bookmarkStart w:id="208" w:name="_Toc123220107"/>
      <w:bookmarkStart w:id="209" w:name="_Toc123723966"/>
      <w:bookmarkStart w:id="210" w:name="_Toc123739264"/>
      <w:bookmarkStart w:id="211" w:name="_Toc123743213"/>
      <w:bookmarkStart w:id="212" w:name="_Toc123749979"/>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7ED7653C" w14:textId="77777777" w:rsidR="002E48BF" w:rsidRPr="00A66E5A" w:rsidRDefault="002E48BF" w:rsidP="001B1D07">
      <w:pPr>
        <w:pStyle w:val="ListParagraph"/>
        <w:keepNext/>
        <w:keepLines/>
        <w:numPr>
          <w:ilvl w:val="0"/>
          <w:numId w:val="40"/>
        </w:numPr>
        <w:spacing w:before="120" w:after="120"/>
        <w:jc w:val="both"/>
        <w:outlineLvl w:val="0"/>
        <w:rPr>
          <w:rFonts w:cstheme="minorHAnsi"/>
          <w:b/>
          <w:bCs/>
          <w:vanish/>
          <w:kern w:val="28"/>
          <w:sz w:val="28"/>
          <w:szCs w:val="28"/>
        </w:rPr>
      </w:pPr>
      <w:bookmarkStart w:id="213" w:name="_Toc121155879"/>
      <w:bookmarkStart w:id="214" w:name="_Toc121224706"/>
      <w:bookmarkStart w:id="215" w:name="_Toc121398551"/>
      <w:bookmarkStart w:id="216" w:name="_Toc121411170"/>
      <w:bookmarkStart w:id="217" w:name="_Toc122340685"/>
      <w:bookmarkStart w:id="218" w:name="_Toc123054167"/>
      <w:bookmarkStart w:id="219" w:name="_Toc123054278"/>
      <w:bookmarkStart w:id="220" w:name="_Toc123067701"/>
      <w:bookmarkStart w:id="221" w:name="_Toc123067998"/>
      <w:bookmarkStart w:id="222" w:name="_Toc123068108"/>
      <w:bookmarkStart w:id="223" w:name="_Toc123136627"/>
      <w:bookmarkStart w:id="224" w:name="_Toc123217374"/>
      <w:bookmarkStart w:id="225" w:name="_Toc123220108"/>
      <w:bookmarkStart w:id="226" w:name="_Toc123723967"/>
      <w:bookmarkStart w:id="227" w:name="_Toc123739265"/>
      <w:bookmarkStart w:id="228" w:name="_Toc123743214"/>
      <w:bookmarkStart w:id="229" w:name="_Toc123749980"/>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2B7AAB26" w14:textId="77777777" w:rsidR="002E48BF" w:rsidRPr="00A66E5A" w:rsidRDefault="002E48BF" w:rsidP="001B1D07">
      <w:pPr>
        <w:pStyle w:val="ListParagraph"/>
        <w:keepNext/>
        <w:keepLines/>
        <w:numPr>
          <w:ilvl w:val="0"/>
          <w:numId w:val="40"/>
        </w:numPr>
        <w:spacing w:before="120" w:after="120"/>
        <w:jc w:val="both"/>
        <w:outlineLvl w:val="0"/>
        <w:rPr>
          <w:rFonts w:cstheme="minorHAnsi"/>
          <w:b/>
          <w:bCs/>
          <w:vanish/>
          <w:kern w:val="28"/>
          <w:sz w:val="28"/>
          <w:szCs w:val="28"/>
        </w:rPr>
      </w:pPr>
      <w:bookmarkStart w:id="230" w:name="_Toc121155880"/>
      <w:bookmarkStart w:id="231" w:name="_Toc121224707"/>
      <w:bookmarkStart w:id="232" w:name="_Toc121398552"/>
      <w:bookmarkStart w:id="233" w:name="_Toc121411171"/>
      <w:bookmarkStart w:id="234" w:name="_Toc122340686"/>
      <w:bookmarkStart w:id="235" w:name="_Toc123054168"/>
      <w:bookmarkStart w:id="236" w:name="_Toc123054279"/>
      <w:bookmarkStart w:id="237" w:name="_Toc123067702"/>
      <w:bookmarkStart w:id="238" w:name="_Toc123067999"/>
      <w:bookmarkStart w:id="239" w:name="_Toc123068109"/>
      <w:bookmarkStart w:id="240" w:name="_Toc123136628"/>
      <w:bookmarkStart w:id="241" w:name="_Toc123217375"/>
      <w:bookmarkStart w:id="242" w:name="_Toc123220109"/>
      <w:bookmarkStart w:id="243" w:name="_Toc123723968"/>
      <w:bookmarkStart w:id="244" w:name="_Toc123739266"/>
      <w:bookmarkStart w:id="245" w:name="_Toc123743215"/>
      <w:bookmarkStart w:id="246" w:name="_Toc123749981"/>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7872805D" w14:textId="77777777" w:rsidR="002E48BF" w:rsidRPr="00A66E5A" w:rsidRDefault="002E48BF" w:rsidP="001B1D07">
      <w:pPr>
        <w:pStyle w:val="ListParagraph"/>
        <w:keepNext/>
        <w:keepLines/>
        <w:numPr>
          <w:ilvl w:val="0"/>
          <w:numId w:val="40"/>
        </w:numPr>
        <w:spacing w:before="120" w:after="120"/>
        <w:jc w:val="both"/>
        <w:outlineLvl w:val="0"/>
        <w:rPr>
          <w:rFonts w:cstheme="minorHAnsi"/>
          <w:b/>
          <w:bCs/>
          <w:vanish/>
          <w:kern w:val="28"/>
          <w:sz w:val="28"/>
          <w:szCs w:val="28"/>
        </w:rPr>
      </w:pPr>
      <w:bookmarkStart w:id="247" w:name="_Toc121155881"/>
      <w:bookmarkStart w:id="248" w:name="_Toc121224708"/>
      <w:bookmarkStart w:id="249" w:name="_Toc121398553"/>
      <w:bookmarkStart w:id="250" w:name="_Toc121411172"/>
      <w:bookmarkStart w:id="251" w:name="_Toc122340687"/>
      <w:bookmarkStart w:id="252" w:name="_Toc123054169"/>
      <w:bookmarkStart w:id="253" w:name="_Toc123054280"/>
      <w:bookmarkStart w:id="254" w:name="_Toc123067703"/>
      <w:bookmarkStart w:id="255" w:name="_Toc123068000"/>
      <w:bookmarkStart w:id="256" w:name="_Toc123068110"/>
      <w:bookmarkStart w:id="257" w:name="_Toc123136629"/>
      <w:bookmarkStart w:id="258" w:name="_Toc123217376"/>
      <w:bookmarkStart w:id="259" w:name="_Toc123220110"/>
      <w:bookmarkStart w:id="260" w:name="_Toc123723969"/>
      <w:bookmarkStart w:id="261" w:name="_Toc123739267"/>
      <w:bookmarkStart w:id="262" w:name="_Toc123743216"/>
      <w:bookmarkStart w:id="263" w:name="_Toc12374998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B5B0B6D" w14:textId="77777777" w:rsidR="002E48BF" w:rsidRPr="00A66E5A" w:rsidRDefault="002E48BF" w:rsidP="001B1D07">
      <w:pPr>
        <w:pStyle w:val="ListParagraph"/>
        <w:keepNext/>
        <w:keepLines/>
        <w:numPr>
          <w:ilvl w:val="0"/>
          <w:numId w:val="40"/>
        </w:numPr>
        <w:spacing w:before="120" w:after="120"/>
        <w:jc w:val="both"/>
        <w:outlineLvl w:val="0"/>
        <w:rPr>
          <w:rFonts w:cstheme="minorHAnsi"/>
          <w:b/>
          <w:bCs/>
          <w:vanish/>
          <w:kern w:val="28"/>
          <w:sz w:val="28"/>
          <w:szCs w:val="28"/>
        </w:rPr>
      </w:pPr>
      <w:bookmarkStart w:id="264" w:name="_Toc121155882"/>
      <w:bookmarkStart w:id="265" w:name="_Toc121224709"/>
      <w:bookmarkStart w:id="266" w:name="_Toc121398554"/>
      <w:bookmarkStart w:id="267" w:name="_Toc121411173"/>
      <w:bookmarkStart w:id="268" w:name="_Toc122340688"/>
      <w:bookmarkStart w:id="269" w:name="_Toc123054170"/>
      <w:bookmarkStart w:id="270" w:name="_Toc123054281"/>
      <w:bookmarkStart w:id="271" w:name="_Toc123067704"/>
      <w:bookmarkStart w:id="272" w:name="_Toc123068001"/>
      <w:bookmarkStart w:id="273" w:name="_Toc123068111"/>
      <w:bookmarkStart w:id="274" w:name="_Toc123136630"/>
      <w:bookmarkStart w:id="275" w:name="_Toc123217377"/>
      <w:bookmarkStart w:id="276" w:name="_Toc123220111"/>
      <w:bookmarkStart w:id="277" w:name="_Toc123723970"/>
      <w:bookmarkStart w:id="278" w:name="_Toc123739268"/>
      <w:bookmarkStart w:id="279" w:name="_Toc123743217"/>
      <w:bookmarkStart w:id="280" w:name="_Toc12374998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43A620D" w14:textId="6956B283" w:rsidR="00CD473F" w:rsidRPr="00A66E5A" w:rsidRDefault="00CD473F" w:rsidP="001B1D07">
      <w:pPr>
        <w:pStyle w:val="Heading2"/>
        <w:numPr>
          <w:ilvl w:val="1"/>
          <w:numId w:val="41"/>
        </w:numPr>
        <w:tabs>
          <w:tab w:val="clear" w:pos="2160"/>
          <w:tab w:val="num" w:pos="0"/>
        </w:tabs>
        <w:spacing w:before="120" w:after="120"/>
        <w:ind w:left="709" w:hanging="709"/>
        <w:jc w:val="both"/>
        <w:rPr>
          <w:rFonts w:cstheme="minorHAnsi"/>
          <w:b/>
          <w:bCs/>
        </w:rPr>
      </w:pPr>
      <w:bookmarkStart w:id="281" w:name="_Toc123749984"/>
      <w:r w:rsidRPr="00A66E5A">
        <w:rPr>
          <w:rFonts w:cstheme="minorHAnsi"/>
          <w:b/>
          <w:bCs/>
        </w:rPr>
        <w:t>Warranty and AMC</w:t>
      </w:r>
      <w:bookmarkEnd w:id="281"/>
    </w:p>
    <w:p w14:paraId="57AC9C8A" w14:textId="199E510A"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BIDDER shall provide one-year comprehensive onsite warranty and Six years AMC/</w:t>
      </w:r>
      <w:r w:rsidRPr="00A66E5A">
        <w:rPr>
          <w:rFonts w:cstheme="minorHAnsi"/>
          <w:spacing w:val="1"/>
          <w:szCs w:val="22"/>
        </w:rPr>
        <w:t xml:space="preserve"> </w:t>
      </w:r>
      <w:r w:rsidRPr="00A66E5A">
        <w:rPr>
          <w:rFonts w:cstheme="minorHAnsi"/>
          <w:szCs w:val="22"/>
        </w:rPr>
        <w:t>ATS (</w:t>
      </w:r>
      <w:r w:rsidR="00E349E9" w:rsidRPr="00A66E5A">
        <w:rPr>
          <w:rFonts w:cstheme="minorHAnsi"/>
          <w:szCs w:val="22"/>
        </w:rPr>
        <w:t>T</w:t>
      </w:r>
      <w:r w:rsidRPr="00A66E5A">
        <w:rPr>
          <w:rFonts w:cstheme="minorHAnsi"/>
          <w:szCs w:val="22"/>
        </w:rPr>
        <w:t xml:space="preserve">otal Seven </w:t>
      </w:r>
      <w:r w:rsidR="00E349E9" w:rsidRPr="00A66E5A">
        <w:rPr>
          <w:rFonts w:cstheme="minorHAnsi"/>
          <w:szCs w:val="22"/>
        </w:rPr>
        <w:t>Y</w:t>
      </w:r>
      <w:r w:rsidRPr="00A66E5A">
        <w:rPr>
          <w:rFonts w:cstheme="minorHAnsi"/>
          <w:szCs w:val="22"/>
        </w:rPr>
        <w:t xml:space="preserve">ears) for the </w:t>
      </w:r>
      <w:r w:rsidR="00BD37EB" w:rsidRPr="00A66E5A">
        <w:rPr>
          <w:rFonts w:cstheme="minorHAnsi"/>
          <w:szCs w:val="22"/>
        </w:rPr>
        <w:t>Digital Lending Platform</w:t>
      </w:r>
      <w:r w:rsidRPr="00A66E5A">
        <w:rPr>
          <w:rFonts w:cstheme="minorHAnsi"/>
          <w:szCs w:val="22"/>
        </w:rPr>
        <w:t xml:space="preserve"> and other associated solutions in scope of the RFP, including</w:t>
      </w:r>
      <w:r w:rsidRPr="00A66E5A">
        <w:rPr>
          <w:rFonts w:cstheme="minorHAnsi"/>
          <w:spacing w:val="1"/>
          <w:szCs w:val="22"/>
        </w:rPr>
        <w:t xml:space="preserve"> </w:t>
      </w:r>
      <w:r w:rsidRPr="00A66E5A">
        <w:rPr>
          <w:rFonts w:cstheme="minorHAnsi"/>
          <w:szCs w:val="22"/>
        </w:rPr>
        <w:t>software and associated modules and services. The warranty shall start from</w:t>
      </w:r>
      <w:r w:rsidRPr="00A66E5A">
        <w:rPr>
          <w:rFonts w:cstheme="minorHAnsi"/>
          <w:spacing w:val="1"/>
          <w:szCs w:val="22"/>
        </w:rPr>
        <w:t xml:space="preserve"> </w:t>
      </w:r>
      <w:r w:rsidRPr="00A66E5A">
        <w:rPr>
          <w:rFonts w:cstheme="minorHAnsi"/>
          <w:szCs w:val="22"/>
        </w:rPr>
        <w:t>date</w:t>
      </w:r>
      <w:r w:rsidRPr="00A66E5A">
        <w:rPr>
          <w:rFonts w:cstheme="minorHAnsi"/>
          <w:spacing w:val="1"/>
          <w:szCs w:val="22"/>
        </w:rPr>
        <w:t xml:space="preserve"> </w:t>
      </w:r>
      <w:r w:rsidRPr="00A66E5A">
        <w:rPr>
          <w:rFonts w:cstheme="minorHAnsi"/>
          <w:szCs w:val="22"/>
        </w:rPr>
        <w:t>of</w:t>
      </w:r>
      <w:r w:rsidRPr="00A66E5A">
        <w:rPr>
          <w:rFonts w:cstheme="minorHAnsi"/>
          <w:spacing w:val="4"/>
          <w:szCs w:val="22"/>
        </w:rPr>
        <w:t xml:space="preserve"> </w:t>
      </w:r>
      <w:r w:rsidR="00E64C24" w:rsidRPr="00A66E5A">
        <w:rPr>
          <w:rFonts w:cstheme="minorHAnsi"/>
          <w:szCs w:val="22"/>
        </w:rPr>
        <w:t>Going-live</w:t>
      </w:r>
      <w:r w:rsidRPr="00A66E5A">
        <w:rPr>
          <w:rFonts w:cstheme="minorHAnsi"/>
          <w:szCs w:val="22"/>
        </w:rPr>
        <w:t>.</w:t>
      </w:r>
    </w:p>
    <w:p w14:paraId="57AC9C8B" w14:textId="702369CA"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Product sh</w:t>
      </w:r>
      <w:r w:rsidR="00924679" w:rsidRPr="00A66E5A">
        <w:rPr>
          <w:rFonts w:cstheme="minorHAnsi"/>
          <w:szCs w:val="22"/>
        </w:rPr>
        <w:t>ould</w:t>
      </w:r>
      <w:r w:rsidRPr="00A66E5A">
        <w:rPr>
          <w:rFonts w:cstheme="minorHAnsi"/>
          <w:szCs w:val="22"/>
        </w:rPr>
        <w:t xml:space="preserve"> have a roadmap for 7 years from the date of Going-live. The BIDDER </w:t>
      </w:r>
      <w:r w:rsidR="009F0778" w:rsidRPr="00A66E5A">
        <w:rPr>
          <w:rFonts w:cstheme="minorHAnsi"/>
          <w:szCs w:val="22"/>
        </w:rPr>
        <w:t xml:space="preserve">should </w:t>
      </w:r>
      <w:r w:rsidRPr="00A66E5A">
        <w:rPr>
          <w:rFonts w:cstheme="minorHAnsi"/>
          <w:szCs w:val="22"/>
        </w:rPr>
        <w:t xml:space="preserve">provide assurance that the </w:t>
      </w:r>
      <w:r w:rsidR="00BD37EB" w:rsidRPr="00A66E5A">
        <w:rPr>
          <w:rFonts w:cstheme="minorHAnsi"/>
          <w:szCs w:val="22"/>
        </w:rPr>
        <w:t>Digital Lending Platform</w:t>
      </w:r>
      <w:r w:rsidR="00604C21" w:rsidRPr="00A66E5A">
        <w:rPr>
          <w:rFonts w:cstheme="minorHAnsi"/>
          <w:szCs w:val="22"/>
        </w:rPr>
        <w:t xml:space="preserve"> </w:t>
      </w:r>
      <w:r w:rsidRPr="00A66E5A">
        <w:rPr>
          <w:rFonts w:cstheme="minorHAnsi"/>
          <w:szCs w:val="22"/>
        </w:rPr>
        <w:t>and other associated solutions in scope of the RFP work as per the functional, technical and operational specifications set out in the RFP.</w:t>
      </w:r>
    </w:p>
    <w:p w14:paraId="57AC9C8C"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BIDDER shall provide assurance that as and when any problem arises, the same would be rectified immediately by the BIDDER without any additional cost to the Bank.</w:t>
      </w:r>
    </w:p>
    <w:p w14:paraId="57AC9C8D"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warranty and AMC of the software shall include all version upgrade, patches/fixes, upgrades, compliance of mandates (legal guidelines of GOI as per Gazette of India, regulatory authorities, RBI, NPCI, etc</w:t>
      </w:r>
      <w:r w:rsidR="00296465" w:rsidRPr="00A66E5A">
        <w:rPr>
          <w:rFonts w:cstheme="minorHAnsi"/>
          <w:szCs w:val="22"/>
        </w:rPr>
        <w:t>.</w:t>
      </w:r>
      <w:r w:rsidRPr="00A66E5A">
        <w:rPr>
          <w:rFonts w:cstheme="minorHAnsi"/>
          <w:szCs w:val="22"/>
        </w:rPr>
        <w:t>) and maintenance support, troubleshooting, performance fine tuning, problem resolution for the OS, database, middleware and the application software for total solution provided by the BIDDER.</w:t>
      </w:r>
    </w:p>
    <w:p w14:paraId="57AC9C8E"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warranty and AMC of the hardware shall include preventive maintenance, performance fine tuning, error rectification, replacement of parts for all the hardware components of the total solution provided by the BIDDER.</w:t>
      </w:r>
    </w:p>
    <w:p w14:paraId="57AC9C8F"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AMC rates quoted by the BIDDER in the Commercial bid shall be valid for a period t</w:t>
      </w:r>
      <w:r w:rsidR="00CB6E82" w:rsidRPr="00A66E5A">
        <w:rPr>
          <w:rFonts w:cstheme="minorHAnsi"/>
          <w:szCs w:val="22"/>
        </w:rPr>
        <w:t>hree</w:t>
      </w:r>
      <w:r w:rsidRPr="00A66E5A">
        <w:rPr>
          <w:rFonts w:cstheme="minorHAnsi"/>
          <w:szCs w:val="22"/>
        </w:rPr>
        <w:t xml:space="preserve"> years after expiry of the Seven year contract period.</w:t>
      </w:r>
    </w:p>
    <w:p w14:paraId="57AC9C90" w14:textId="20045A02"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 xml:space="preserve">Warranty and AMC support shall be mission critical </w:t>
      </w:r>
      <w:r w:rsidR="00F860FA" w:rsidRPr="00A66E5A">
        <w:rPr>
          <w:rFonts w:cstheme="minorHAnsi"/>
          <w:szCs w:val="22"/>
        </w:rPr>
        <w:t xml:space="preserve">24X7X365 days </w:t>
      </w:r>
      <w:r w:rsidRPr="00A66E5A">
        <w:rPr>
          <w:rFonts w:cstheme="minorHAnsi"/>
          <w:szCs w:val="22"/>
        </w:rPr>
        <w:t>with site engineers for hardware and software. Proactive and preventive measures form a part of the AMC.</w:t>
      </w:r>
    </w:p>
    <w:p w14:paraId="57AC9C91"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Bank reserves the right to terminate the AMC after giving three months’ notice.</w:t>
      </w:r>
    </w:p>
    <w:p w14:paraId="57AC9C92"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Warranty and AMC shall cover, inter alia, free provision of such spares, parts, kits, software upgrades as and when necessary to ensure that the Equipment’s function in a trouble-free manner. The BIDDER shall correct any faults and failures in the Equipment’s and shall repair and replace worn out defective parts of the Equipment’s on 24x7 basis. In cases where unserviceable parts of the Equipment need replacement on account of product malfunction caused by circumstances not attributable to the Bank, the BIDDER shall replace such parts at no extra cost to Bank with new parts or those equivalent to new parts in performance without any downtime on this account.</w:t>
      </w:r>
    </w:p>
    <w:p w14:paraId="57AC9C93"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If any hardware/ software go out of support/ End of life/ sunset during the warranty/ AMC period, the same would be replaced by the next version of software/hardware without any cost to the Bank. Also, hardware/software replacements shall be done in a planned manner to ensure that no downtime is required on this account.</w:t>
      </w:r>
    </w:p>
    <w:p w14:paraId="57AC9C94"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 xml:space="preserve">The BIDDER warrants that the services provided under the contract shall be as per the Service Level Requirement specified in this </w:t>
      </w:r>
      <w:r w:rsidR="00296465" w:rsidRPr="00A66E5A">
        <w:rPr>
          <w:rFonts w:cstheme="minorHAnsi"/>
          <w:szCs w:val="22"/>
        </w:rPr>
        <w:t xml:space="preserve">RFP. </w:t>
      </w:r>
      <w:r w:rsidRPr="00A66E5A">
        <w:rPr>
          <w:rFonts w:cstheme="minorHAnsi"/>
          <w:szCs w:val="22"/>
        </w:rPr>
        <w:t>The Bank shall notify the BIDDER in writing of any claims arising under this warranty. Upon receipt of such notice, the BIDDER shall with all reasonable speed, repair/replace/reconfigure/re-</w:t>
      </w:r>
      <w:r w:rsidRPr="00A66E5A">
        <w:rPr>
          <w:rFonts w:cstheme="minorHAnsi"/>
          <w:szCs w:val="22"/>
        </w:rPr>
        <w:lastRenderedPageBreak/>
        <w:t>provision the defective equipment or service, without prejudice to any other rights, which the Bank may have against the BIDDER under the contract.</w:t>
      </w:r>
    </w:p>
    <w:p w14:paraId="57AC9C95"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 xml:space="preserve">If the BIDDER, having been notified, fails to remedy the defect(s) within a reasonable period as per the terms and conditions of this </w:t>
      </w:r>
      <w:r w:rsidR="00296465" w:rsidRPr="00A66E5A">
        <w:rPr>
          <w:rFonts w:cstheme="minorHAnsi"/>
          <w:szCs w:val="22"/>
        </w:rPr>
        <w:t>RFP,</w:t>
      </w:r>
      <w:r w:rsidRPr="00A66E5A">
        <w:rPr>
          <w:rFonts w:cstheme="minorHAnsi"/>
          <w:szCs w:val="22"/>
        </w:rPr>
        <w:t xml:space="preserve"> the Bank may proceed to take such remedial action as may be necessary at the BIDDERS's risk and expense and without prejudice to any other rights, which the Bank may have against the BIDDER under the contract.</w:t>
      </w:r>
    </w:p>
    <w:p w14:paraId="57AC9C96"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BIDDER guarantees that all the software supplied by the BIDDER is licensed and legally obtained.</w:t>
      </w:r>
    </w:p>
    <w:p w14:paraId="57AC9C97"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BIDDER shall be fully responsible for the manufacturer’s warranty in respect of proper design, quality and workmanship of all equipment, accessories etc. covered by the offer.</w:t>
      </w:r>
    </w:p>
    <w:p w14:paraId="57AC9C98"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BIDDER must warrant all equipment, accessories, spare parts etc., against any manufacturing defects during the warranty period. During the warranty period BIDDER shall maintain the equipment and repair/replace all the defective components at the installed site, at no additional charge to the Bank.</w:t>
      </w:r>
    </w:p>
    <w:p w14:paraId="57AC9C99"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Warranty shall not become void if the Bank buys any other supplemental hardware from a third party and install it with these equipment’s. However, the warranty would not apply to such hardware items installed.</w:t>
      </w:r>
    </w:p>
    <w:p w14:paraId="57AC9C9A"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same maintenance standards specified for warranty period is applicable during the AMC period as well.</w:t>
      </w:r>
    </w:p>
    <w:p w14:paraId="57AC9C9B" w14:textId="77777777"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If any of the peripherals, components etc. are not available or difficult to procure or if the procurement is likely to be delayed, the replacement shall be carried out with equipment of</w:t>
      </w:r>
      <w:r w:rsidR="003D6B54" w:rsidRPr="00A66E5A">
        <w:rPr>
          <w:rFonts w:cstheme="minorHAnsi"/>
          <w:szCs w:val="22"/>
        </w:rPr>
        <w:t xml:space="preserve"> </w:t>
      </w:r>
      <w:r w:rsidRPr="00A66E5A">
        <w:rPr>
          <w:rFonts w:cstheme="minorHAnsi"/>
          <w:szCs w:val="22"/>
        </w:rPr>
        <w:t>equivalent capacity or higher capacity at no charges to the Bank, during the currency of warranty or AMC period.</w:t>
      </w:r>
    </w:p>
    <w:p w14:paraId="57AC9C9C" w14:textId="493B3D6F" w:rsidR="000952B1" w:rsidRPr="00A66E5A" w:rsidRDefault="000952B1"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The AMC charges provided by the BIDDER in the Commercial bid cover the cost of hardware, operating system software, database, application software etc. The AMC of the software includes all patches, future Version and other upgrades, compliance of mandates (of Regulatory Authorities, RBI, NPCI etc</w:t>
      </w:r>
      <w:r w:rsidR="003D6B54" w:rsidRPr="00A66E5A">
        <w:rPr>
          <w:rFonts w:cstheme="minorHAnsi"/>
          <w:szCs w:val="22"/>
        </w:rPr>
        <w:t>.</w:t>
      </w:r>
      <w:r w:rsidRPr="00A66E5A">
        <w:rPr>
          <w:rFonts w:cstheme="minorHAnsi"/>
          <w:szCs w:val="22"/>
        </w:rPr>
        <w:t>) and other relevant standards, and maintenance support for the OS, database and the applications. The payment would be made quarterly in arrears. Any deviation from the proposed payment terms would not be accepted. The Bank shall have the right to withhold any payment due to the bidder, in case of delays or defaults on the part of the bidder. Such withholding of payment shall not amount to a default on the part of the Bank</w:t>
      </w:r>
    </w:p>
    <w:p w14:paraId="3770D3FA" w14:textId="56D1A97E" w:rsidR="00A10F35" w:rsidRPr="00A66E5A" w:rsidRDefault="00A10F35" w:rsidP="001B1D07">
      <w:pPr>
        <w:pStyle w:val="ListParagraph"/>
        <w:widowControl w:val="0"/>
        <w:numPr>
          <w:ilvl w:val="1"/>
          <w:numId w:val="88"/>
        </w:numPr>
        <w:tabs>
          <w:tab w:val="left" w:pos="1666"/>
        </w:tabs>
        <w:autoSpaceDE w:val="0"/>
        <w:autoSpaceDN w:val="0"/>
        <w:spacing w:before="1" w:after="0" w:line="244" w:lineRule="auto"/>
        <w:ind w:right="237"/>
        <w:jc w:val="both"/>
        <w:rPr>
          <w:rFonts w:cstheme="minorHAnsi"/>
          <w:szCs w:val="22"/>
        </w:rPr>
      </w:pPr>
      <w:r w:rsidRPr="00A66E5A">
        <w:rPr>
          <w:rFonts w:cstheme="minorHAnsi"/>
          <w:szCs w:val="22"/>
        </w:rPr>
        <w:t xml:space="preserve">The </w:t>
      </w:r>
      <w:r w:rsidR="0076767D" w:rsidRPr="00A66E5A">
        <w:rPr>
          <w:rFonts w:cstheme="minorHAnsi"/>
          <w:szCs w:val="22"/>
        </w:rPr>
        <w:t>ATS</w:t>
      </w:r>
      <w:r w:rsidRPr="00A66E5A">
        <w:rPr>
          <w:rFonts w:cstheme="minorHAnsi"/>
          <w:szCs w:val="22"/>
        </w:rPr>
        <w:t xml:space="preserve"> for software should be minimum 15% of the </w:t>
      </w:r>
      <w:proofErr w:type="spellStart"/>
      <w:r w:rsidRPr="00A66E5A">
        <w:rPr>
          <w:rFonts w:cstheme="minorHAnsi"/>
          <w:szCs w:val="22"/>
        </w:rPr>
        <w:t>Licence</w:t>
      </w:r>
      <w:proofErr w:type="spellEnd"/>
      <w:r w:rsidRPr="00A66E5A">
        <w:rPr>
          <w:rFonts w:cstheme="minorHAnsi"/>
          <w:szCs w:val="22"/>
        </w:rPr>
        <w:t xml:space="preserve"> cost.</w:t>
      </w:r>
    </w:p>
    <w:p w14:paraId="57AC9C9D" w14:textId="77777777" w:rsidR="000952B1" w:rsidRPr="00A66E5A" w:rsidRDefault="000952B1" w:rsidP="00D75FFD">
      <w:pPr>
        <w:pStyle w:val="ListParagraph"/>
        <w:widowControl w:val="0"/>
        <w:tabs>
          <w:tab w:val="left" w:pos="1666"/>
        </w:tabs>
        <w:autoSpaceDE w:val="0"/>
        <w:autoSpaceDN w:val="0"/>
        <w:spacing w:before="1" w:after="0" w:line="244" w:lineRule="auto"/>
        <w:ind w:left="1241" w:right="237"/>
        <w:jc w:val="both"/>
        <w:rPr>
          <w:rFonts w:cstheme="minorHAnsi"/>
        </w:rPr>
      </w:pPr>
    </w:p>
    <w:p w14:paraId="6FF14370" w14:textId="0CB4CB86" w:rsidR="00CD473F" w:rsidRPr="00A66E5A" w:rsidRDefault="00CD473F" w:rsidP="001B1D07">
      <w:pPr>
        <w:pStyle w:val="Heading2"/>
        <w:numPr>
          <w:ilvl w:val="1"/>
          <w:numId w:val="41"/>
        </w:numPr>
        <w:tabs>
          <w:tab w:val="clear" w:pos="2160"/>
          <w:tab w:val="num" w:pos="0"/>
        </w:tabs>
        <w:spacing w:before="120" w:after="120"/>
        <w:ind w:left="709" w:hanging="709"/>
        <w:jc w:val="both"/>
        <w:rPr>
          <w:rFonts w:cstheme="minorHAnsi"/>
          <w:b/>
          <w:bCs/>
        </w:rPr>
      </w:pPr>
      <w:bookmarkStart w:id="282" w:name="_Toc123749985"/>
      <w:r w:rsidRPr="00A66E5A">
        <w:rPr>
          <w:rFonts w:cstheme="minorHAnsi"/>
          <w:b/>
          <w:bCs/>
        </w:rPr>
        <w:t xml:space="preserve">Facility </w:t>
      </w:r>
      <w:r w:rsidR="003B6A55" w:rsidRPr="00A66E5A">
        <w:rPr>
          <w:rFonts w:cstheme="minorHAnsi"/>
          <w:b/>
          <w:bCs/>
        </w:rPr>
        <w:t>Management and</w:t>
      </w:r>
      <w:r w:rsidR="000121C5" w:rsidRPr="00A66E5A">
        <w:rPr>
          <w:rFonts w:cstheme="minorHAnsi"/>
          <w:b/>
          <w:bCs/>
        </w:rPr>
        <w:t xml:space="preserve"> Maintenance </w:t>
      </w:r>
      <w:r w:rsidRPr="00A66E5A">
        <w:rPr>
          <w:rFonts w:cstheme="minorHAnsi"/>
          <w:b/>
          <w:bCs/>
        </w:rPr>
        <w:t>Service</w:t>
      </w:r>
      <w:r w:rsidR="000121C5" w:rsidRPr="00A66E5A">
        <w:rPr>
          <w:rFonts w:cstheme="minorHAnsi"/>
          <w:b/>
          <w:bCs/>
        </w:rPr>
        <w:t>s</w:t>
      </w:r>
      <w:bookmarkEnd w:id="282"/>
    </w:p>
    <w:p w14:paraId="025BF0EA" w14:textId="120288A2" w:rsidR="0072292B" w:rsidRPr="00A66E5A" w:rsidRDefault="000121C5" w:rsidP="001B1D07">
      <w:pPr>
        <w:pStyle w:val="ListParagraph"/>
        <w:numPr>
          <w:ilvl w:val="1"/>
          <w:numId w:val="106"/>
        </w:numPr>
        <w:ind w:left="709" w:hanging="709"/>
        <w:jc w:val="both"/>
      </w:pPr>
      <w:r w:rsidRPr="00A66E5A">
        <w:rPr>
          <w:rFonts w:cstheme="minorHAnsi"/>
        </w:rPr>
        <w:t xml:space="preserve">Bidder shall designate one of its personnel as the Project Manager, to interact with the Designated Customer Support Contact from the Bank for the purposes of getting approvals, progress report, discussing and resolving issues, arranging meetings, successful implementation of this project etc. Bidder shall also provide Facility Management having </w:t>
      </w:r>
      <w:r w:rsidR="004E7141" w:rsidRPr="00A66E5A">
        <w:rPr>
          <w:rFonts w:cstheme="minorHAnsi"/>
        </w:rPr>
        <w:t>hierarchical</w:t>
      </w:r>
      <w:r w:rsidRPr="00A66E5A">
        <w:rPr>
          <w:rFonts w:cstheme="minorHAnsi"/>
        </w:rPr>
        <w:t xml:space="preserve"> and scope based support personal such as L2</w:t>
      </w:r>
      <w:r w:rsidR="004E7141" w:rsidRPr="00A66E5A">
        <w:rPr>
          <w:rFonts w:cstheme="minorHAnsi"/>
        </w:rPr>
        <w:t>, L3</w:t>
      </w:r>
      <w:r w:rsidRPr="00A66E5A">
        <w:rPr>
          <w:rFonts w:cstheme="minorHAnsi"/>
        </w:rPr>
        <w:t xml:space="preserve"> and Team leads.</w:t>
      </w:r>
    </w:p>
    <w:p w14:paraId="3CCA8A6F" w14:textId="39A2530C" w:rsidR="0072292B" w:rsidRPr="00A66E5A" w:rsidRDefault="0072292B" w:rsidP="001B1D07">
      <w:pPr>
        <w:pStyle w:val="ListParagraph"/>
        <w:numPr>
          <w:ilvl w:val="1"/>
          <w:numId w:val="106"/>
        </w:numPr>
        <w:ind w:left="709" w:hanging="709"/>
        <w:jc w:val="both"/>
        <w:rPr>
          <w:rFonts w:cstheme="minorHAnsi"/>
        </w:rPr>
      </w:pPr>
      <w:r w:rsidRPr="00A66E5A">
        <w:rPr>
          <w:rFonts w:cstheme="minorHAnsi"/>
        </w:rPr>
        <w:t>During implementation phase there should be a team of at</w:t>
      </w:r>
      <w:r w:rsidR="00876231" w:rsidRPr="00A66E5A">
        <w:rPr>
          <w:rFonts w:cstheme="minorHAnsi"/>
        </w:rPr>
        <w:t xml:space="preserve"> </w:t>
      </w:r>
      <w:r w:rsidRPr="00A66E5A">
        <w:rPr>
          <w:rFonts w:cstheme="minorHAnsi"/>
        </w:rPr>
        <w:t xml:space="preserve">least </w:t>
      </w:r>
      <w:r w:rsidRPr="00A66E5A">
        <w:t>15 resources L3 – 8</w:t>
      </w:r>
      <w:r w:rsidR="004E7141" w:rsidRPr="00A66E5A">
        <w:t xml:space="preserve"> and </w:t>
      </w:r>
      <w:r w:rsidRPr="00A66E5A">
        <w:t xml:space="preserve">L2 – 7 </w:t>
      </w:r>
      <w:r w:rsidR="004E7141" w:rsidRPr="00A66E5A">
        <w:t>including resources of OEM.</w:t>
      </w:r>
    </w:p>
    <w:p w14:paraId="192E1B58" w14:textId="4E18AA3F" w:rsidR="0072292B" w:rsidRPr="00A66E5A" w:rsidRDefault="0072292B" w:rsidP="001B1D07">
      <w:pPr>
        <w:pStyle w:val="ListParagraph"/>
        <w:numPr>
          <w:ilvl w:val="1"/>
          <w:numId w:val="106"/>
        </w:numPr>
        <w:ind w:left="709" w:hanging="709"/>
        <w:jc w:val="both"/>
        <w:rPr>
          <w:rFonts w:cstheme="minorHAnsi"/>
        </w:rPr>
      </w:pPr>
      <w:r w:rsidRPr="00A66E5A">
        <w:rPr>
          <w:rFonts w:cstheme="minorHAnsi"/>
        </w:rPr>
        <w:lastRenderedPageBreak/>
        <w:t>For FM services there should be a team of 10 resources (L3</w:t>
      </w:r>
      <w:r w:rsidR="001E322D" w:rsidRPr="00A66E5A">
        <w:rPr>
          <w:rFonts w:cstheme="minorHAnsi"/>
        </w:rPr>
        <w:t xml:space="preserve"> </w:t>
      </w:r>
      <w:r w:rsidRPr="00A66E5A">
        <w:rPr>
          <w:rFonts w:cstheme="minorHAnsi"/>
        </w:rPr>
        <w:t>-</w:t>
      </w:r>
      <w:r w:rsidR="001E322D" w:rsidRPr="00A66E5A">
        <w:rPr>
          <w:rFonts w:cstheme="minorHAnsi"/>
        </w:rPr>
        <w:t xml:space="preserve"> </w:t>
      </w:r>
      <w:r w:rsidRPr="00A66E5A">
        <w:rPr>
          <w:rFonts w:cstheme="minorHAnsi"/>
        </w:rPr>
        <w:t>5 and L2</w:t>
      </w:r>
      <w:r w:rsidR="001E322D" w:rsidRPr="00A66E5A">
        <w:rPr>
          <w:rFonts w:cstheme="minorHAnsi"/>
        </w:rPr>
        <w:t xml:space="preserve"> </w:t>
      </w:r>
      <w:r w:rsidRPr="00A66E5A">
        <w:rPr>
          <w:rFonts w:cstheme="minorHAnsi"/>
        </w:rPr>
        <w:t>-</w:t>
      </w:r>
      <w:r w:rsidR="001E322D" w:rsidRPr="00A66E5A">
        <w:rPr>
          <w:rFonts w:cstheme="minorHAnsi"/>
        </w:rPr>
        <w:t xml:space="preserve"> </w:t>
      </w:r>
      <w:r w:rsidRPr="00A66E5A">
        <w:rPr>
          <w:rFonts w:cstheme="minorHAnsi"/>
        </w:rPr>
        <w:t xml:space="preserve">5) on 24x7x365 days basis. However Bank shall decide the actual requirement of the resources after due assessment. </w:t>
      </w:r>
    </w:p>
    <w:p w14:paraId="18DBC075" w14:textId="77777777" w:rsidR="0072292B" w:rsidRPr="00A66E5A" w:rsidRDefault="0072292B" w:rsidP="001B1D07">
      <w:pPr>
        <w:pStyle w:val="ListParagraph"/>
        <w:numPr>
          <w:ilvl w:val="1"/>
          <w:numId w:val="106"/>
        </w:numPr>
        <w:ind w:left="709" w:hanging="709"/>
        <w:jc w:val="both"/>
        <w:rPr>
          <w:rFonts w:cstheme="minorHAnsi"/>
        </w:rPr>
      </w:pPr>
      <w:r w:rsidRPr="00A66E5A">
        <w:rPr>
          <w:rFonts w:cstheme="minorHAnsi"/>
        </w:rPr>
        <w:t>There should be a team of L3 &amp; L2 resources preferable self-sufficient Agile team to attend bug fixes, handle Change Requests, maintenance and support.</w:t>
      </w:r>
    </w:p>
    <w:p w14:paraId="5AB542B8" w14:textId="709A27AB" w:rsidR="000121C5" w:rsidRPr="00A66E5A" w:rsidRDefault="000121C5" w:rsidP="001B1D07">
      <w:pPr>
        <w:pStyle w:val="ListParagraph"/>
        <w:numPr>
          <w:ilvl w:val="1"/>
          <w:numId w:val="106"/>
        </w:numPr>
        <w:ind w:left="709" w:hanging="709"/>
        <w:jc w:val="both"/>
        <w:rPr>
          <w:rFonts w:cstheme="minorHAnsi"/>
        </w:rPr>
      </w:pPr>
      <w:r w:rsidRPr="00A66E5A">
        <w:rPr>
          <w:rFonts w:cstheme="minorHAnsi"/>
        </w:rPr>
        <w:t xml:space="preserve">Bidders </w:t>
      </w:r>
      <w:r w:rsidR="00937EDB" w:rsidRPr="00A66E5A">
        <w:rPr>
          <w:rFonts w:cstheme="minorHAnsi"/>
        </w:rPr>
        <w:t>should</w:t>
      </w:r>
      <w:r w:rsidRPr="00A66E5A">
        <w:rPr>
          <w:rFonts w:cstheme="minorHAnsi"/>
        </w:rPr>
        <w:t xml:space="preserve"> ensure to manage and maintain software as mentioned in the RFP and as per the agreement the bidder should deploy at Bank’s Site required number of onsite technical experts throughout contract period. The deployed resources (to have adequate skill, good academics &amp; be technically sound) should manage the above-mentioned scope of work and have experience for monitoring &amp; management of the proposed solution. The deployed resources should be available and work 24*7*365 days. The bidder should be able to recruit/ deploy the resources within 30 days of placing the order/LOI for the onsite technical resource.</w:t>
      </w:r>
    </w:p>
    <w:p w14:paraId="76CD6F5F" w14:textId="77777777" w:rsidR="000121C5" w:rsidRPr="00A66E5A" w:rsidRDefault="000121C5" w:rsidP="001B1D07">
      <w:pPr>
        <w:pStyle w:val="ListParagraph"/>
        <w:numPr>
          <w:ilvl w:val="1"/>
          <w:numId w:val="106"/>
        </w:numPr>
        <w:ind w:left="709" w:hanging="709"/>
        <w:jc w:val="both"/>
        <w:rPr>
          <w:rFonts w:cstheme="minorHAnsi"/>
        </w:rPr>
      </w:pPr>
      <w:r w:rsidRPr="00A66E5A">
        <w:rPr>
          <w:rFonts w:cstheme="minorHAnsi"/>
        </w:rPr>
        <w:t>Bidders to ensure that deployed resources should be competent to develop/ configure/ handle/ integrate/ maintain/ manage/ Implement/ Test / Go-live the proposed Digital Lending Platform solution.</w:t>
      </w:r>
    </w:p>
    <w:p w14:paraId="42368A3F" w14:textId="022B5E21" w:rsidR="000121C5" w:rsidRPr="00A66E5A" w:rsidRDefault="000121C5" w:rsidP="001B1D07">
      <w:pPr>
        <w:pStyle w:val="ListParagraph"/>
        <w:numPr>
          <w:ilvl w:val="1"/>
          <w:numId w:val="92"/>
        </w:numPr>
        <w:jc w:val="both"/>
        <w:rPr>
          <w:rFonts w:cstheme="minorHAnsi"/>
        </w:rPr>
      </w:pPr>
      <w:r w:rsidRPr="00A66E5A">
        <w:rPr>
          <w:rFonts w:cstheme="minorHAnsi"/>
        </w:rPr>
        <w:t>Bidder should ensure that the onsite resources should perform testing, support, monitoring, implementation, integration, Trouble Shooting, reporting, RCA reports, coordination with bank’s teams, Audit compliance, any other statutory compliance, Patch Installation (OS, DB, App</w:t>
      </w:r>
      <w:r w:rsidR="00937EDB" w:rsidRPr="00A66E5A">
        <w:rPr>
          <w:rFonts w:cstheme="minorHAnsi"/>
        </w:rPr>
        <w:t xml:space="preserve"> and</w:t>
      </w:r>
      <w:r w:rsidRPr="00A66E5A">
        <w:rPr>
          <w:rFonts w:cstheme="minorHAnsi"/>
        </w:rPr>
        <w:t xml:space="preserve"> Software) fixes, analytics, fraud risk/rule management &amp; monitoring, day to day MIS reports, Regulatory reports, conducting DR Drill, backup/restore. These activities are an indicative gist of activities which may increase depending upon the requirement of the Digital Lending Platform Eco system.</w:t>
      </w:r>
    </w:p>
    <w:p w14:paraId="353DD1C4" w14:textId="77777777" w:rsidR="0072292B" w:rsidRPr="00A66E5A" w:rsidRDefault="0072292B" w:rsidP="001B1D07">
      <w:pPr>
        <w:pStyle w:val="ListParagraph"/>
        <w:numPr>
          <w:ilvl w:val="1"/>
          <w:numId w:val="92"/>
        </w:numPr>
      </w:pPr>
      <w:r w:rsidRPr="00A66E5A">
        <w:t>Bidder should ensure continuity of resources during the implementation phase.</w:t>
      </w:r>
    </w:p>
    <w:p w14:paraId="41625ABE" w14:textId="6E7D5BDB" w:rsidR="000121C5" w:rsidRPr="00A66E5A" w:rsidRDefault="000121C5" w:rsidP="001B1D07">
      <w:pPr>
        <w:pStyle w:val="ListParagraph"/>
        <w:numPr>
          <w:ilvl w:val="1"/>
          <w:numId w:val="92"/>
        </w:numPr>
        <w:jc w:val="both"/>
        <w:rPr>
          <w:rFonts w:cstheme="minorHAnsi"/>
        </w:rPr>
      </w:pPr>
      <w:r w:rsidRPr="00A66E5A">
        <w:rPr>
          <w:rFonts w:cstheme="minorHAnsi"/>
        </w:rPr>
        <w:t xml:space="preserve">The Onsite resources shall also prepare and maintain the detailed process documentation, Standard operating procedure and other documentation as required for implementation, maintenance and management of the solution and same shall be submitted before signoff and within 30 days of GO-LIVE of solution &amp; be properly updated during the contract period. </w:t>
      </w:r>
    </w:p>
    <w:p w14:paraId="75400C47" w14:textId="77777777" w:rsidR="000121C5" w:rsidRPr="00A66E5A" w:rsidRDefault="000121C5" w:rsidP="001B1D07">
      <w:pPr>
        <w:pStyle w:val="ListParagraph"/>
        <w:numPr>
          <w:ilvl w:val="1"/>
          <w:numId w:val="92"/>
        </w:numPr>
        <w:jc w:val="both"/>
        <w:rPr>
          <w:rFonts w:cstheme="minorHAnsi"/>
        </w:rPr>
      </w:pPr>
      <w:r w:rsidRPr="00A66E5A">
        <w:rPr>
          <w:rFonts w:cstheme="minorHAnsi"/>
        </w:rPr>
        <w:t>The deployed resources shall be on the bidders’ payroll/contracts and will not be having any employment right with the bank. These resources will not have any right whatsoever to lodge claim of any nature directly or indirectly with the bank. The selected bidder shall address such issues without involving the bank. The onsite resources provided for Facility Management at Bank’s premises should be on payroll of the successful bidder and not on any third party payroll. In case, if the successful bidder has to depute third party resource payroll and not bidder’s payroll, the permission of the same is to be taken from the Bank before deployment and it will be successful bidder’s responsibility for any action taken on part of the deployed resource by the bidder.</w:t>
      </w:r>
    </w:p>
    <w:p w14:paraId="3523F728" w14:textId="77777777" w:rsidR="000121C5" w:rsidRPr="00A66E5A" w:rsidRDefault="000121C5" w:rsidP="001B1D07">
      <w:pPr>
        <w:pStyle w:val="ListParagraph"/>
        <w:numPr>
          <w:ilvl w:val="1"/>
          <w:numId w:val="92"/>
        </w:numPr>
        <w:jc w:val="both"/>
        <w:rPr>
          <w:rFonts w:cstheme="minorHAnsi"/>
        </w:rPr>
      </w:pPr>
      <w:r w:rsidRPr="00A66E5A">
        <w:rPr>
          <w:rFonts w:cstheme="minorHAnsi"/>
        </w:rPr>
        <w:lastRenderedPageBreak/>
        <w:t>The deputed persons have to maintain the utmost secrecy &amp; confidentiality of the bank’s data including process performed at the Bank premises. At any time, if it comes to the notice of the bank that data has been compromised/ disclosed/ misused/ misappropriated then bank would take suitable action as deemed fit and selected vendor would be required to compensate the bank to the fullest extent of loss incurred by the bank. Bidder is expected to adhere to Bank’s request for removal of any personnel, if bank notices any negligence/gross misconduct/violation of trade secret/disclosure of bank’s data to third party and any decision of the bank in this regard would be final and binding upon the selected vendor.</w:t>
      </w:r>
    </w:p>
    <w:p w14:paraId="3FCD7AA5" w14:textId="77777777" w:rsidR="000121C5" w:rsidRPr="00A66E5A" w:rsidRDefault="000121C5" w:rsidP="001B1D07">
      <w:pPr>
        <w:pStyle w:val="ListParagraph"/>
        <w:numPr>
          <w:ilvl w:val="1"/>
          <w:numId w:val="92"/>
        </w:numPr>
        <w:jc w:val="both"/>
        <w:rPr>
          <w:rFonts w:cstheme="minorHAnsi"/>
        </w:rPr>
      </w:pPr>
      <w:r w:rsidRPr="00A66E5A">
        <w:rPr>
          <w:rFonts w:cstheme="minorHAnsi"/>
        </w:rPr>
        <w:t>Bidders to ensure that the resources deployed for onsite support should possess minimum 2-year experience. Bank reserves the right to claim change in resource     based on the performance of the resources.</w:t>
      </w:r>
    </w:p>
    <w:p w14:paraId="48E6DFDC" w14:textId="77777777" w:rsidR="000121C5" w:rsidRPr="00A66E5A" w:rsidRDefault="000121C5" w:rsidP="001B1D07">
      <w:pPr>
        <w:pStyle w:val="ListParagraph"/>
        <w:numPr>
          <w:ilvl w:val="1"/>
          <w:numId w:val="92"/>
        </w:numPr>
        <w:jc w:val="both"/>
        <w:rPr>
          <w:rFonts w:cstheme="minorHAnsi"/>
        </w:rPr>
      </w:pPr>
      <w:r w:rsidRPr="00A66E5A">
        <w:rPr>
          <w:rFonts w:cstheme="minorHAnsi"/>
        </w:rPr>
        <w:t>If Bank has to increase or decrease resources at onsite or off-site same shall be done at the same rate as provided in this RFP.</w:t>
      </w:r>
    </w:p>
    <w:p w14:paraId="5C26E58B" w14:textId="77777777" w:rsidR="000121C5" w:rsidRPr="00A66E5A" w:rsidRDefault="000121C5" w:rsidP="001B1D07">
      <w:pPr>
        <w:pStyle w:val="ListParagraph"/>
        <w:numPr>
          <w:ilvl w:val="1"/>
          <w:numId w:val="92"/>
        </w:numPr>
        <w:jc w:val="both"/>
        <w:rPr>
          <w:rFonts w:cstheme="minorHAnsi"/>
        </w:rPr>
      </w:pPr>
      <w:r w:rsidRPr="00A66E5A">
        <w:rPr>
          <w:rFonts w:cstheme="minorHAnsi"/>
        </w:rPr>
        <w:t xml:space="preserve">Monitoring and Management of Digital Lending Platform solution including infrastructure deployed. Bidder should provide the dashboard for Real-time monitoring of Digital Lending Platform traffic/transactions/API calls etc. and get the transaction status and its reason of failure, if any.  Breakup of Business and Technical decline. The dashboard should also have the capability to generate reports like count of Financial &amp; No-Financial Transactions for a period, Number of Customers on-boarded etc.  </w:t>
      </w:r>
    </w:p>
    <w:p w14:paraId="5B40F18B" w14:textId="3060808E" w:rsidR="000121C5" w:rsidRPr="00A66E5A" w:rsidRDefault="000121C5" w:rsidP="001B1D07">
      <w:pPr>
        <w:pStyle w:val="ListParagraph"/>
        <w:numPr>
          <w:ilvl w:val="1"/>
          <w:numId w:val="92"/>
        </w:numPr>
        <w:jc w:val="both"/>
        <w:rPr>
          <w:rFonts w:cstheme="minorHAnsi"/>
        </w:rPr>
      </w:pPr>
      <w:r w:rsidRPr="00A66E5A">
        <w:rPr>
          <w:rFonts w:cstheme="minorHAnsi"/>
        </w:rPr>
        <w:t>Configuration management</w:t>
      </w:r>
      <w:r w:rsidR="00CF0AA0" w:rsidRPr="00A66E5A">
        <w:rPr>
          <w:rFonts w:cstheme="minorHAnsi"/>
        </w:rPr>
        <w:t>:</w:t>
      </w:r>
      <w:r w:rsidRPr="00A66E5A">
        <w:rPr>
          <w:rFonts w:cstheme="minorHAnsi"/>
        </w:rPr>
        <w:t xml:space="preserve"> The successful bidder must ensure that all supplied &amp; installed infrastructure &amp; solutions are updated with the latest configuration and both the sites (DC &amp; DR) have consistent configuration.</w:t>
      </w:r>
    </w:p>
    <w:p w14:paraId="657F387C" w14:textId="0C43E75E" w:rsidR="000121C5" w:rsidRPr="00A66E5A" w:rsidRDefault="000121C5" w:rsidP="001B1D07">
      <w:pPr>
        <w:pStyle w:val="ListParagraph"/>
        <w:numPr>
          <w:ilvl w:val="1"/>
          <w:numId w:val="92"/>
        </w:numPr>
        <w:jc w:val="both"/>
        <w:rPr>
          <w:rFonts w:cstheme="minorHAnsi"/>
        </w:rPr>
      </w:pPr>
      <w:r w:rsidRPr="00A66E5A">
        <w:rPr>
          <w:rFonts w:cstheme="minorHAnsi"/>
        </w:rPr>
        <w:t>Patch Management</w:t>
      </w:r>
      <w:r w:rsidR="00CF0AA0" w:rsidRPr="00A66E5A">
        <w:rPr>
          <w:rFonts w:cstheme="minorHAnsi"/>
        </w:rPr>
        <w:t>:</w:t>
      </w:r>
      <w:r w:rsidRPr="00A66E5A">
        <w:rPr>
          <w:rFonts w:cstheme="minorHAnsi"/>
        </w:rPr>
        <w:t xml:space="preserve"> The successful bidder must ensure that all supplied &amp; installed infrastructure &amp; solutions are updated with patches as and when they are released after due testing. Critical patches should be applied immediately as per Bank Policy.</w:t>
      </w:r>
    </w:p>
    <w:p w14:paraId="5CA6E8D4" w14:textId="77777777" w:rsidR="000121C5" w:rsidRPr="00A66E5A" w:rsidRDefault="000121C5" w:rsidP="001B1D07">
      <w:pPr>
        <w:pStyle w:val="ListParagraph"/>
        <w:numPr>
          <w:ilvl w:val="1"/>
          <w:numId w:val="92"/>
        </w:numPr>
        <w:jc w:val="both"/>
        <w:rPr>
          <w:rFonts w:cstheme="minorHAnsi"/>
        </w:rPr>
      </w:pPr>
      <w:r w:rsidRPr="00A66E5A">
        <w:rPr>
          <w:rFonts w:cstheme="minorHAnsi"/>
        </w:rPr>
        <w:t>Service Level Management, Service reporting- Maintain the service levels as per the RFP and provide a periodic report to the Bank assessing all device performance under the scope of RFP against the Service Levels. Service Levels will include Availability measurements and Performance parameters (Utilization of CPU, RAM, storage, TPS, performance etc.)</w:t>
      </w:r>
    </w:p>
    <w:p w14:paraId="0A3EE98E" w14:textId="4D272434" w:rsidR="000121C5" w:rsidRPr="00A66E5A" w:rsidRDefault="000121C5" w:rsidP="001B1D07">
      <w:pPr>
        <w:pStyle w:val="ListParagraph"/>
        <w:numPr>
          <w:ilvl w:val="1"/>
          <w:numId w:val="92"/>
        </w:numPr>
        <w:jc w:val="both"/>
        <w:rPr>
          <w:rFonts w:cstheme="minorHAnsi"/>
        </w:rPr>
      </w:pPr>
      <w:r w:rsidRPr="00A66E5A">
        <w:rPr>
          <w:rFonts w:cstheme="minorHAnsi"/>
        </w:rPr>
        <w:t>Change Management</w:t>
      </w:r>
      <w:r w:rsidR="00B02B4A" w:rsidRPr="00A66E5A">
        <w:rPr>
          <w:rFonts w:cstheme="minorHAnsi"/>
        </w:rPr>
        <w:t>:</w:t>
      </w:r>
      <w:r w:rsidRPr="00A66E5A">
        <w:rPr>
          <w:rFonts w:cstheme="minorHAnsi"/>
        </w:rPr>
        <w:t xml:space="preserve"> The successful bidder must ensure that all supplied &amp; installed infrastructure &amp; solutions related changes are properly updated and recorded with version controlling    and to   have consistent setup both the sites (DC  &amp; DR).</w:t>
      </w:r>
    </w:p>
    <w:p w14:paraId="2A92AC94" w14:textId="77777777" w:rsidR="000121C5" w:rsidRPr="00A66E5A" w:rsidRDefault="000121C5" w:rsidP="001B1D07">
      <w:pPr>
        <w:pStyle w:val="ListParagraph"/>
        <w:numPr>
          <w:ilvl w:val="1"/>
          <w:numId w:val="92"/>
        </w:numPr>
        <w:jc w:val="both"/>
        <w:rPr>
          <w:rFonts w:cstheme="minorHAnsi"/>
        </w:rPr>
      </w:pPr>
      <w:r w:rsidRPr="00A66E5A">
        <w:rPr>
          <w:rFonts w:cstheme="minorHAnsi"/>
        </w:rPr>
        <w:t>Coordination with different Bank’s partners and other regulatory entities. Work as per Standard Operating Processes defined by the Bank, create and maintain SOPs as per project requirement.</w:t>
      </w:r>
    </w:p>
    <w:p w14:paraId="57F361E3" w14:textId="77777777" w:rsidR="000121C5" w:rsidRPr="00A66E5A" w:rsidRDefault="000121C5" w:rsidP="001B1D07">
      <w:pPr>
        <w:pStyle w:val="ListParagraph"/>
        <w:numPr>
          <w:ilvl w:val="1"/>
          <w:numId w:val="92"/>
        </w:numPr>
        <w:jc w:val="both"/>
        <w:rPr>
          <w:rFonts w:cstheme="minorHAnsi"/>
        </w:rPr>
      </w:pPr>
      <w:r w:rsidRPr="00A66E5A">
        <w:rPr>
          <w:rFonts w:cstheme="minorHAnsi"/>
        </w:rPr>
        <w:lastRenderedPageBreak/>
        <w:t>Co-ordinate with Bank’s IT Team or teams identified by the Bank. Preliminary trouble shooting of any issue related to the Digital Lending Platform service/ platform as reported by Bank staff or customer.</w:t>
      </w:r>
    </w:p>
    <w:p w14:paraId="2EFF1D2E" w14:textId="77777777" w:rsidR="000121C5" w:rsidRPr="00A66E5A" w:rsidRDefault="000121C5" w:rsidP="001B1D07">
      <w:pPr>
        <w:pStyle w:val="ListParagraph"/>
        <w:numPr>
          <w:ilvl w:val="1"/>
          <w:numId w:val="92"/>
        </w:numPr>
        <w:jc w:val="both"/>
        <w:rPr>
          <w:rFonts w:cstheme="minorHAnsi"/>
        </w:rPr>
      </w:pPr>
      <w:r w:rsidRPr="00A66E5A">
        <w:rPr>
          <w:rFonts w:cstheme="minorHAnsi"/>
        </w:rPr>
        <w:t>Update ticket status in Bank’s monitoring tool or in such a manner that same will readily available as &amp; when required with logging.</w:t>
      </w:r>
    </w:p>
    <w:p w14:paraId="0C0F2DC7" w14:textId="77777777" w:rsidR="000121C5" w:rsidRPr="00A66E5A" w:rsidRDefault="000121C5" w:rsidP="001B1D07">
      <w:pPr>
        <w:pStyle w:val="ListParagraph"/>
        <w:numPr>
          <w:ilvl w:val="1"/>
          <w:numId w:val="92"/>
        </w:numPr>
        <w:jc w:val="both"/>
        <w:rPr>
          <w:rFonts w:cstheme="minorHAnsi"/>
        </w:rPr>
      </w:pPr>
      <w:r w:rsidRPr="00A66E5A">
        <w:rPr>
          <w:rFonts w:cstheme="minorHAnsi"/>
        </w:rPr>
        <w:t>Log ticket bidder internal helpdesk for solution related issues through any of the following mode: Telephonic, Email, Ticketing Tool etc.</w:t>
      </w:r>
    </w:p>
    <w:p w14:paraId="3D5BEA62" w14:textId="77777777" w:rsidR="000121C5" w:rsidRPr="00A66E5A" w:rsidRDefault="000121C5" w:rsidP="001B1D07">
      <w:pPr>
        <w:pStyle w:val="ListParagraph"/>
        <w:numPr>
          <w:ilvl w:val="1"/>
          <w:numId w:val="92"/>
        </w:numPr>
        <w:jc w:val="both"/>
        <w:rPr>
          <w:rFonts w:cstheme="minorHAnsi"/>
        </w:rPr>
      </w:pPr>
      <w:r w:rsidRPr="00A66E5A">
        <w:rPr>
          <w:rFonts w:cstheme="minorHAnsi"/>
        </w:rPr>
        <w:t>Maintain log of all down calls for MIS purpose and provide daily, weekly, monthly, quarterly reports to Bank in formats finalized during operations.</w:t>
      </w:r>
    </w:p>
    <w:p w14:paraId="0A3B8932" w14:textId="77777777" w:rsidR="000121C5" w:rsidRPr="00A66E5A" w:rsidRDefault="000121C5" w:rsidP="001B1D07">
      <w:pPr>
        <w:pStyle w:val="ListParagraph"/>
        <w:numPr>
          <w:ilvl w:val="1"/>
          <w:numId w:val="92"/>
        </w:numPr>
        <w:jc w:val="both"/>
        <w:rPr>
          <w:rFonts w:cstheme="minorHAnsi"/>
        </w:rPr>
      </w:pPr>
      <w:r w:rsidRPr="00A66E5A">
        <w:rPr>
          <w:rFonts w:cstheme="minorHAnsi"/>
        </w:rPr>
        <w:t>Interface with and coordinate problem identification and resolution with the appropriate support organizations within or external to the Bank; Co-ordinate with OEM for ticketing, escalation and resolution of issues and restoration of hardware or associated software.</w:t>
      </w:r>
    </w:p>
    <w:p w14:paraId="290B039B" w14:textId="77777777" w:rsidR="000121C5" w:rsidRPr="00A66E5A" w:rsidRDefault="000121C5" w:rsidP="001B1D07">
      <w:pPr>
        <w:pStyle w:val="ListParagraph"/>
        <w:numPr>
          <w:ilvl w:val="1"/>
          <w:numId w:val="92"/>
        </w:numPr>
        <w:jc w:val="both"/>
        <w:rPr>
          <w:rFonts w:cstheme="minorHAnsi"/>
        </w:rPr>
      </w:pPr>
      <w:r w:rsidRPr="00A66E5A">
        <w:rPr>
          <w:rFonts w:cstheme="minorHAnsi"/>
        </w:rPr>
        <w:t>Provide a periodic report to the Bank assessing all device performance under the scope of RFP against the Service Levels.</w:t>
      </w:r>
    </w:p>
    <w:p w14:paraId="26960CE1" w14:textId="406AA5FF" w:rsidR="000121C5" w:rsidRPr="00A66E5A" w:rsidRDefault="000121C5" w:rsidP="001B1D07">
      <w:pPr>
        <w:pStyle w:val="ListParagraph"/>
        <w:numPr>
          <w:ilvl w:val="1"/>
          <w:numId w:val="92"/>
        </w:numPr>
        <w:jc w:val="both"/>
        <w:rPr>
          <w:rFonts w:cstheme="minorHAnsi"/>
        </w:rPr>
      </w:pPr>
      <w:r w:rsidRPr="00A66E5A">
        <w:rPr>
          <w:rFonts w:cstheme="minorHAnsi"/>
        </w:rPr>
        <w:t>Operation Management</w:t>
      </w:r>
      <w:r w:rsidR="00713E8E" w:rsidRPr="00A66E5A">
        <w:rPr>
          <w:rFonts w:cstheme="minorHAnsi"/>
        </w:rPr>
        <w:t>:</w:t>
      </w:r>
      <w:r w:rsidRPr="00A66E5A">
        <w:rPr>
          <w:rFonts w:cstheme="minorHAnsi"/>
        </w:rPr>
        <w:t xml:space="preserve"> The successful bidder should review the performance of the equipment/ technology deployed with the bank on a bi-annual basis and take necessary upgrades, i.e. of equipment and software, as and when required without any additional cost to the Bank. Successful bidder should monitor measures, evaluates, and records status and performance information about all the equipment and software brought in by the bidder to aid in performance monitoring and tuning of the environment. Performance metrics should include utilization, throughput and other critical system needs. The successful bidder shall implement proactive procedures to address trends identified from performance and monitoring data. The successful bidder should provide standard reports that are to be provided to designated Bank personnel.</w:t>
      </w:r>
    </w:p>
    <w:p w14:paraId="6578D6B9" w14:textId="453A7708" w:rsidR="000121C5" w:rsidRPr="00A66E5A" w:rsidRDefault="00713E8E" w:rsidP="001B1D07">
      <w:pPr>
        <w:pStyle w:val="ListParagraph"/>
        <w:numPr>
          <w:ilvl w:val="1"/>
          <w:numId w:val="92"/>
        </w:numPr>
        <w:jc w:val="both"/>
        <w:rPr>
          <w:rFonts w:cstheme="minorHAnsi"/>
        </w:rPr>
      </w:pPr>
      <w:r w:rsidRPr="00A66E5A">
        <w:rPr>
          <w:rFonts w:cstheme="minorHAnsi"/>
        </w:rPr>
        <w:t>Successful bidder should</w:t>
      </w:r>
      <w:r w:rsidR="000121C5" w:rsidRPr="00A66E5A">
        <w:rPr>
          <w:rFonts w:cstheme="minorHAnsi"/>
        </w:rPr>
        <w:t xml:space="preserve"> fix any security findings/vulnerabilities identified by various security agencies hired/consulted by the Bank without any additional cost during the contract period. Further, if the security observation(s) cannot be closed by applying updates/patches/fixes/upgrades to the supplied equipment and replacement is the only option to close the observation(s), then the successful bidder has to replace the device(s) with device meeting all the specifications of the RFP at no extra cost to the Bank. However, the Bank reserves the right to waive off the hardware replacement depending on the type of vulnerability and its associated risk.</w:t>
      </w:r>
    </w:p>
    <w:p w14:paraId="67D25FE1" w14:textId="77777777" w:rsidR="000121C5" w:rsidRPr="00A66E5A" w:rsidRDefault="000121C5" w:rsidP="001B1D07">
      <w:pPr>
        <w:pStyle w:val="ListParagraph"/>
        <w:numPr>
          <w:ilvl w:val="1"/>
          <w:numId w:val="92"/>
        </w:numPr>
        <w:jc w:val="both"/>
        <w:rPr>
          <w:rFonts w:cstheme="minorHAnsi"/>
        </w:rPr>
      </w:pPr>
      <w:r w:rsidRPr="00A66E5A">
        <w:rPr>
          <w:rFonts w:cstheme="minorHAnsi"/>
        </w:rPr>
        <w:t xml:space="preserve">End of Sales / End of support: The Bidder has to ensure that any solution/equipment supplied as part of this RFP should not have either reached or announced ‘End of Sales’ (1 years from last date of submission of Bid.) or end of support for at least 7 years from the date of issue of purchase order. In the event if any equipment supplied by the bidder reaches end of support, within the 5 years period from the date of supply, the bidder has to replace the equipment with devices having </w:t>
      </w:r>
      <w:r w:rsidRPr="00A66E5A">
        <w:rPr>
          <w:rFonts w:cstheme="minorHAnsi"/>
        </w:rPr>
        <w:lastRenderedPageBreak/>
        <w:t>equivalent or upgraded specification, at no additional cost to the Bank or revamp the entire solution (if required).</w:t>
      </w:r>
    </w:p>
    <w:p w14:paraId="0CB5316E" w14:textId="6D8440AB" w:rsidR="000121C5" w:rsidRPr="00A66E5A" w:rsidRDefault="000121C5" w:rsidP="001B1D07">
      <w:pPr>
        <w:pStyle w:val="ListParagraph"/>
        <w:numPr>
          <w:ilvl w:val="1"/>
          <w:numId w:val="92"/>
        </w:numPr>
        <w:jc w:val="both"/>
        <w:rPr>
          <w:rFonts w:cstheme="minorHAnsi"/>
        </w:rPr>
      </w:pPr>
      <w:r w:rsidRPr="00A66E5A">
        <w:rPr>
          <w:rFonts w:cstheme="minorHAnsi"/>
        </w:rPr>
        <w:t>The Solution including Application &amp; Hardware shall have a roadmap for 7 years from the Project Sign Off date. A certificate to this effect had been provided by th</w:t>
      </w:r>
      <w:r w:rsidR="007D6792">
        <w:rPr>
          <w:rFonts w:cstheme="minorHAnsi"/>
        </w:rPr>
        <w:t>e bidder and in Annexure-24</w:t>
      </w:r>
      <w:r w:rsidRPr="00A66E5A">
        <w:rPr>
          <w:rFonts w:cstheme="minorHAnsi"/>
        </w:rPr>
        <w:t>. Continuing the services / maintenance beyond 7 years would be as per the Service Continuity clause in this RFP.</w:t>
      </w:r>
    </w:p>
    <w:p w14:paraId="1E35F1A6" w14:textId="77777777" w:rsidR="000121C5" w:rsidRPr="00A66E5A" w:rsidRDefault="000121C5" w:rsidP="001B1D07">
      <w:pPr>
        <w:pStyle w:val="ListParagraph"/>
        <w:numPr>
          <w:ilvl w:val="1"/>
          <w:numId w:val="92"/>
        </w:numPr>
        <w:jc w:val="both"/>
        <w:rPr>
          <w:rFonts w:cstheme="minorHAnsi"/>
        </w:rPr>
      </w:pPr>
      <w:r w:rsidRPr="00A66E5A">
        <w:rPr>
          <w:rFonts w:cstheme="minorHAnsi"/>
        </w:rPr>
        <w:t xml:space="preserve">Facility Management (FM) on a 24X7X365 days basis shall be a part of solution for entire contract period. End to end service support shall be provided by the bidder. The bidder shall ensure the availability of dedicated FM personnel on 24X7 </w:t>
      </w:r>
      <w:proofErr w:type="gramStart"/>
      <w:r w:rsidRPr="00A66E5A">
        <w:rPr>
          <w:rFonts w:cstheme="minorHAnsi"/>
        </w:rPr>
        <w:t>basis</w:t>
      </w:r>
      <w:proofErr w:type="gramEnd"/>
      <w:r w:rsidRPr="00A66E5A">
        <w:rPr>
          <w:rFonts w:cstheme="minorHAnsi"/>
        </w:rPr>
        <w:t xml:space="preserve"> during the contract period. The bidder shall ensure that the FM personnel are available exclusively for Digital Lending Platform. FM personnel shall have a graduate degree at a minimum, have 2 years of experience in the field of Digital Lending Platform support and have in-depth knowledge of the solution provided. Bank reserves the right to interview the FM personnel including Project Director intended to be deployed and if not found suitable may reject them. </w:t>
      </w:r>
    </w:p>
    <w:p w14:paraId="168438FC" w14:textId="77777777" w:rsidR="000121C5" w:rsidRPr="00A66E5A" w:rsidRDefault="000121C5" w:rsidP="001B1D07">
      <w:pPr>
        <w:pStyle w:val="ListParagraph"/>
        <w:numPr>
          <w:ilvl w:val="1"/>
          <w:numId w:val="92"/>
        </w:numPr>
        <w:jc w:val="both"/>
        <w:rPr>
          <w:rFonts w:cstheme="minorHAnsi"/>
        </w:rPr>
      </w:pPr>
      <w:r w:rsidRPr="00A66E5A">
        <w:rPr>
          <w:rFonts w:cstheme="minorHAnsi"/>
        </w:rPr>
        <w:t>The bidder shall provide mission critical support for both hardware and software for Digital Lending Platform solution. The mission critical support includes 24X7X365 days weeks support with site engineers for hardware and software.</w:t>
      </w:r>
    </w:p>
    <w:p w14:paraId="698AE08E" w14:textId="77777777" w:rsidR="000121C5" w:rsidRPr="00A66E5A" w:rsidRDefault="000121C5" w:rsidP="001B1D07">
      <w:pPr>
        <w:pStyle w:val="ListParagraph"/>
        <w:numPr>
          <w:ilvl w:val="1"/>
          <w:numId w:val="92"/>
        </w:numPr>
        <w:jc w:val="both"/>
        <w:rPr>
          <w:rFonts w:cstheme="minorHAnsi"/>
        </w:rPr>
      </w:pPr>
      <w:r w:rsidRPr="00A66E5A">
        <w:rPr>
          <w:rFonts w:cstheme="minorHAnsi"/>
        </w:rPr>
        <w:t>The bidder shall deploy a Project Manager having minimum 10 years of work experience in the same field stationed at Mumbai / Navi Mumbai for entire contract period.</w:t>
      </w:r>
    </w:p>
    <w:p w14:paraId="0FD58C98" w14:textId="77777777" w:rsidR="000121C5" w:rsidRPr="00A66E5A" w:rsidRDefault="000121C5" w:rsidP="001B1D07">
      <w:pPr>
        <w:pStyle w:val="ListParagraph"/>
        <w:numPr>
          <w:ilvl w:val="1"/>
          <w:numId w:val="92"/>
        </w:numPr>
        <w:jc w:val="both"/>
        <w:rPr>
          <w:rFonts w:cstheme="minorHAnsi"/>
        </w:rPr>
      </w:pPr>
      <w:r w:rsidRPr="00A66E5A">
        <w:rPr>
          <w:rFonts w:cstheme="minorHAnsi"/>
        </w:rPr>
        <w:t xml:space="preserve">Incident Management - </w:t>
      </w:r>
    </w:p>
    <w:p w14:paraId="0E7F5101" w14:textId="01129F8E" w:rsidR="000121C5" w:rsidRPr="00A66E5A" w:rsidRDefault="008337CA" w:rsidP="008337CA">
      <w:pPr>
        <w:widowControl w:val="0"/>
        <w:tabs>
          <w:tab w:val="left" w:pos="709"/>
        </w:tabs>
        <w:autoSpaceDE w:val="0"/>
        <w:autoSpaceDN w:val="0"/>
        <w:spacing w:before="1" w:after="0" w:line="244" w:lineRule="auto"/>
        <w:ind w:right="237"/>
        <w:jc w:val="both"/>
        <w:rPr>
          <w:rFonts w:cstheme="minorHAnsi"/>
          <w:szCs w:val="22"/>
        </w:rPr>
      </w:pPr>
      <w:r w:rsidRPr="00A66E5A">
        <w:rPr>
          <w:rFonts w:cstheme="minorHAnsi"/>
          <w:szCs w:val="22"/>
        </w:rPr>
        <w:tab/>
      </w:r>
      <w:r w:rsidR="000121C5" w:rsidRPr="00A66E5A">
        <w:rPr>
          <w:rFonts w:cstheme="minorHAnsi"/>
          <w:szCs w:val="22"/>
        </w:rPr>
        <w:t>The</w:t>
      </w:r>
      <w:r w:rsidR="000121C5" w:rsidRPr="00A66E5A">
        <w:rPr>
          <w:rFonts w:cstheme="minorHAnsi"/>
          <w:spacing w:val="-3"/>
          <w:szCs w:val="22"/>
        </w:rPr>
        <w:t xml:space="preserve"> </w:t>
      </w:r>
      <w:r w:rsidR="000121C5" w:rsidRPr="00A66E5A">
        <w:rPr>
          <w:rFonts w:cstheme="minorHAnsi"/>
          <w:szCs w:val="22"/>
        </w:rPr>
        <w:t>bidder</w:t>
      </w:r>
      <w:r w:rsidR="000121C5" w:rsidRPr="00A66E5A">
        <w:rPr>
          <w:rFonts w:cstheme="minorHAnsi"/>
          <w:spacing w:val="2"/>
          <w:szCs w:val="22"/>
        </w:rPr>
        <w:t xml:space="preserve"> </w:t>
      </w:r>
      <w:r w:rsidR="000121C5" w:rsidRPr="00A66E5A">
        <w:rPr>
          <w:rFonts w:cstheme="minorHAnsi"/>
          <w:szCs w:val="22"/>
        </w:rPr>
        <w:t>shall</w:t>
      </w:r>
      <w:r w:rsidR="000121C5" w:rsidRPr="00A66E5A">
        <w:rPr>
          <w:rFonts w:cstheme="minorHAnsi"/>
          <w:spacing w:val="-1"/>
          <w:szCs w:val="22"/>
        </w:rPr>
        <w:t xml:space="preserve"> </w:t>
      </w:r>
      <w:r w:rsidR="000121C5" w:rsidRPr="00A66E5A">
        <w:rPr>
          <w:rFonts w:cstheme="minorHAnsi"/>
          <w:szCs w:val="22"/>
        </w:rPr>
        <w:t>establish robust</w:t>
      </w:r>
      <w:r w:rsidR="000121C5" w:rsidRPr="00A66E5A">
        <w:rPr>
          <w:rFonts w:cstheme="minorHAnsi"/>
          <w:spacing w:val="-1"/>
          <w:szCs w:val="22"/>
        </w:rPr>
        <w:t xml:space="preserve"> </w:t>
      </w:r>
      <w:r w:rsidR="000121C5" w:rsidRPr="00A66E5A">
        <w:rPr>
          <w:rFonts w:cstheme="minorHAnsi"/>
          <w:szCs w:val="22"/>
        </w:rPr>
        <w:t>Incident Management</w:t>
      </w:r>
      <w:r w:rsidR="000121C5" w:rsidRPr="00A66E5A">
        <w:rPr>
          <w:rFonts w:cstheme="minorHAnsi"/>
          <w:spacing w:val="-1"/>
          <w:szCs w:val="22"/>
        </w:rPr>
        <w:t xml:space="preserve"> </w:t>
      </w:r>
      <w:r w:rsidR="000121C5" w:rsidRPr="00A66E5A">
        <w:rPr>
          <w:rFonts w:cstheme="minorHAnsi"/>
          <w:szCs w:val="22"/>
        </w:rPr>
        <w:t>process</w:t>
      </w:r>
      <w:r w:rsidR="000121C5" w:rsidRPr="00A66E5A">
        <w:rPr>
          <w:rFonts w:cstheme="minorHAnsi"/>
          <w:spacing w:val="1"/>
          <w:szCs w:val="22"/>
        </w:rPr>
        <w:t xml:space="preserve"> </w:t>
      </w:r>
      <w:r w:rsidR="000121C5" w:rsidRPr="00A66E5A">
        <w:rPr>
          <w:rFonts w:cstheme="minorHAnsi"/>
          <w:szCs w:val="22"/>
        </w:rPr>
        <w:t>including:</w:t>
      </w:r>
    </w:p>
    <w:p w14:paraId="5C19AD12" w14:textId="77777777" w:rsidR="008337CA" w:rsidRPr="00A66E5A" w:rsidRDefault="008337CA" w:rsidP="008337CA">
      <w:pPr>
        <w:widowControl w:val="0"/>
        <w:tabs>
          <w:tab w:val="left" w:pos="709"/>
        </w:tabs>
        <w:autoSpaceDE w:val="0"/>
        <w:autoSpaceDN w:val="0"/>
        <w:spacing w:before="1" w:after="0" w:line="244" w:lineRule="auto"/>
        <w:ind w:right="237"/>
        <w:jc w:val="both"/>
        <w:rPr>
          <w:rFonts w:cstheme="minorHAnsi"/>
          <w:spacing w:val="-1"/>
          <w:szCs w:val="22"/>
        </w:rPr>
      </w:pPr>
    </w:p>
    <w:p w14:paraId="4553462A" w14:textId="5EAEB77A"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 xml:space="preserve">Provide 24 x 7 support for incident management for all components of the Digital Lending Platform </w:t>
      </w:r>
    </w:p>
    <w:p w14:paraId="26B798F1"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Provide automated fault detection and resolution</w:t>
      </w:r>
    </w:p>
    <w:p w14:paraId="6C732DAA"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System to do automatic dispatching to avoid delays and automated messages to field engineers</w:t>
      </w:r>
    </w:p>
    <w:p w14:paraId="19ABC3FA"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System to provide for automatic escalation in case of problem not getting resolved</w:t>
      </w:r>
    </w:p>
    <w:p w14:paraId="6D8A12FA"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Do proactive maintenance of all devices</w:t>
      </w:r>
    </w:p>
    <w:p w14:paraId="6506F3C2"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Carry out remote resolution before actual dispatch, if necessary</w:t>
      </w:r>
    </w:p>
    <w:p w14:paraId="56C24BE4"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Analyze machine performance and suggest improvement</w:t>
      </w:r>
    </w:p>
    <w:p w14:paraId="76E651AD" w14:textId="77777777" w:rsidR="000121C5" w:rsidRPr="00A66E5A" w:rsidRDefault="000121C5" w:rsidP="001B1D07">
      <w:pPr>
        <w:pStyle w:val="ListParagraph"/>
        <w:numPr>
          <w:ilvl w:val="1"/>
          <w:numId w:val="92"/>
        </w:numPr>
        <w:jc w:val="both"/>
        <w:rPr>
          <w:rFonts w:cstheme="minorHAnsi"/>
        </w:rPr>
      </w:pPr>
      <w:r w:rsidRPr="00A66E5A">
        <w:rPr>
          <w:rFonts w:cstheme="minorHAnsi"/>
        </w:rPr>
        <w:t>Service desk</w:t>
      </w:r>
    </w:p>
    <w:p w14:paraId="30FD61AF" w14:textId="77777777" w:rsidR="008337CA" w:rsidRPr="00A66E5A" w:rsidRDefault="008337CA" w:rsidP="001B1D07">
      <w:pPr>
        <w:pStyle w:val="ListParagraph"/>
        <w:numPr>
          <w:ilvl w:val="1"/>
          <w:numId w:val="107"/>
        </w:numPr>
        <w:jc w:val="both"/>
        <w:rPr>
          <w:rFonts w:cstheme="minorHAnsi"/>
          <w:vanish/>
        </w:rPr>
      </w:pPr>
    </w:p>
    <w:p w14:paraId="7CD8509B" w14:textId="7C85B854"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Providing technical assistance for logging, troubleshooting and managing the service        requests for the Digital Lending Platform</w:t>
      </w:r>
    </w:p>
    <w:p w14:paraId="119946C5"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lastRenderedPageBreak/>
        <w:t>Monitoring, alerting, troubleshooting and resolution of incidents/ problems for the Digital Lending Platform solution</w:t>
      </w:r>
    </w:p>
    <w:p w14:paraId="403C9BCE"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Monitoring and alerting on the health of the Digital Lending Platform</w:t>
      </w:r>
    </w:p>
    <w:p w14:paraId="7031F610"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Providing technical assistance for logging, troubleshooting and managing Digital Lending Platform related service requests</w:t>
      </w:r>
    </w:p>
    <w:p w14:paraId="47B9C7E9" w14:textId="77777777" w:rsidR="000121C5" w:rsidRPr="00A66E5A" w:rsidRDefault="000121C5" w:rsidP="001B1D07">
      <w:pPr>
        <w:pStyle w:val="ListParagraph"/>
        <w:numPr>
          <w:ilvl w:val="1"/>
          <w:numId w:val="92"/>
        </w:numPr>
        <w:jc w:val="both"/>
        <w:rPr>
          <w:rFonts w:cstheme="minorHAnsi"/>
        </w:rPr>
      </w:pPr>
      <w:r w:rsidRPr="00A66E5A">
        <w:rPr>
          <w:rFonts w:cstheme="minorHAnsi"/>
        </w:rPr>
        <w:t>Accounting and Reconciliation</w:t>
      </w:r>
    </w:p>
    <w:p w14:paraId="73A87FCD" w14:textId="77777777" w:rsidR="00857F59" w:rsidRPr="00A66E5A" w:rsidRDefault="00857F59" w:rsidP="001B1D07">
      <w:pPr>
        <w:pStyle w:val="ListParagraph"/>
        <w:numPr>
          <w:ilvl w:val="1"/>
          <w:numId w:val="107"/>
        </w:numPr>
        <w:jc w:val="both"/>
        <w:rPr>
          <w:rFonts w:cstheme="minorHAnsi"/>
          <w:vanish/>
        </w:rPr>
      </w:pPr>
    </w:p>
    <w:p w14:paraId="3D37187A" w14:textId="7F978A7B"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Recording and Storage of all transactions pertaining to the Digital Lending Platform and associated       services, as described in the Bank</w:t>
      </w:r>
    </w:p>
    <w:p w14:paraId="05B2CA34"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MIS reports for all Digital Lending Platform and associated activities on a routine basis or as requested by the Bank</w:t>
      </w:r>
    </w:p>
    <w:p w14:paraId="3703E41D"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Ability to interface with the Bank’s data and analytics systems to provide the reports  required by the Bank, in the format as prescribed by the Bank</w:t>
      </w:r>
    </w:p>
    <w:p w14:paraId="2B53015B" w14:textId="77777777" w:rsidR="000121C5" w:rsidRPr="00A66E5A" w:rsidRDefault="000121C5" w:rsidP="001B1D07">
      <w:pPr>
        <w:pStyle w:val="ListParagraph"/>
        <w:numPr>
          <w:ilvl w:val="1"/>
          <w:numId w:val="92"/>
        </w:numPr>
        <w:jc w:val="both"/>
        <w:rPr>
          <w:rFonts w:cstheme="minorHAnsi"/>
        </w:rPr>
      </w:pPr>
      <w:r w:rsidRPr="00A66E5A">
        <w:rPr>
          <w:rFonts w:cstheme="minorHAnsi"/>
        </w:rPr>
        <w:t>Information protection</w:t>
      </w:r>
    </w:p>
    <w:p w14:paraId="2CCE35E8" w14:textId="77777777" w:rsidR="00DD7A75" w:rsidRPr="00A66E5A" w:rsidRDefault="00DD7A75" w:rsidP="001B1D07">
      <w:pPr>
        <w:pStyle w:val="ListParagraph"/>
        <w:numPr>
          <w:ilvl w:val="1"/>
          <w:numId w:val="107"/>
        </w:numPr>
        <w:jc w:val="both"/>
        <w:rPr>
          <w:rFonts w:cstheme="minorHAnsi"/>
          <w:vanish/>
        </w:rPr>
      </w:pPr>
    </w:p>
    <w:p w14:paraId="2A67CB37" w14:textId="530CCAD5"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Backup, storage and restoration of data related to the Digital Lending Platform and associated  services, in a secure and reliable manner</w:t>
      </w:r>
    </w:p>
    <w:p w14:paraId="6AEBB792"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Backup, storage and restoration of configuration data for the Digital Lending Platform and associated infrastructure</w:t>
      </w:r>
    </w:p>
    <w:p w14:paraId="6FEE5DE3"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Backup, storage and restoration of any mission critical data related to the Digital Lending Platform and associated services</w:t>
      </w:r>
    </w:p>
    <w:p w14:paraId="2694C56D"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Backup, storage and restoration to enable the Bank to achieve regulatory compliance as per Bank, RBI or other applicable guidelines.</w:t>
      </w:r>
    </w:p>
    <w:p w14:paraId="3466B918" w14:textId="77777777" w:rsidR="000121C5" w:rsidRPr="00A66E5A" w:rsidRDefault="000121C5" w:rsidP="001B1D07">
      <w:pPr>
        <w:pStyle w:val="ListParagraph"/>
        <w:numPr>
          <w:ilvl w:val="1"/>
          <w:numId w:val="92"/>
        </w:numPr>
        <w:jc w:val="both"/>
        <w:rPr>
          <w:rFonts w:cstheme="minorHAnsi"/>
        </w:rPr>
      </w:pPr>
      <w:r w:rsidRPr="00A66E5A">
        <w:rPr>
          <w:rFonts w:cstheme="minorHAnsi"/>
        </w:rPr>
        <w:t>Fraud detection and protection</w:t>
      </w:r>
    </w:p>
    <w:p w14:paraId="39603515" w14:textId="77777777" w:rsidR="00DD7A75" w:rsidRPr="00A66E5A" w:rsidRDefault="00DD7A75" w:rsidP="001B1D07">
      <w:pPr>
        <w:pStyle w:val="ListParagraph"/>
        <w:numPr>
          <w:ilvl w:val="1"/>
          <w:numId w:val="107"/>
        </w:numPr>
        <w:jc w:val="both"/>
        <w:rPr>
          <w:rFonts w:cstheme="minorHAnsi"/>
          <w:vanish/>
        </w:rPr>
      </w:pPr>
    </w:p>
    <w:p w14:paraId="63D7A708" w14:textId="79A7E745"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The Fraud Management System should be configurable, customizable, highly scalable and provide real time fraud monitoring</w:t>
      </w:r>
    </w:p>
    <w:p w14:paraId="632FCB86"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The system shall have rules to provide basic functionalities to monitor the fraud and risk aspects of the payment transactions for bank registered Digital Lending Platform users.</w:t>
      </w:r>
    </w:p>
    <w:p w14:paraId="3B9FC9EB"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Scoring of on-going transactions, based on the risk ratings</w:t>
      </w:r>
    </w:p>
    <w:p w14:paraId="5AC8BFDC"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Block Digital Lending Platform use by country and/or predetermined MCC (Merchant Category Codes)  codes</w:t>
      </w:r>
    </w:p>
    <w:p w14:paraId="6275440B"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Integration with Bank’s EFRMS solution.</w:t>
      </w:r>
    </w:p>
    <w:p w14:paraId="47C05421" w14:textId="77777777" w:rsidR="000121C5" w:rsidRPr="00A66E5A" w:rsidRDefault="000121C5" w:rsidP="001B1D07">
      <w:pPr>
        <w:pStyle w:val="ListParagraph"/>
        <w:numPr>
          <w:ilvl w:val="3"/>
          <w:numId w:val="107"/>
        </w:numPr>
        <w:ind w:firstLine="840"/>
        <w:jc w:val="both"/>
        <w:rPr>
          <w:rFonts w:cstheme="minorHAnsi"/>
        </w:rPr>
      </w:pPr>
      <w:r w:rsidRPr="00A66E5A">
        <w:rPr>
          <w:rFonts w:cstheme="minorHAnsi"/>
        </w:rPr>
        <w:t>Segregation of Financial / non-financial transaction</w:t>
      </w:r>
    </w:p>
    <w:p w14:paraId="386852AD" w14:textId="77777777" w:rsidR="000121C5" w:rsidRPr="00A66E5A" w:rsidRDefault="000121C5" w:rsidP="001B1D07">
      <w:pPr>
        <w:pStyle w:val="ListParagraph"/>
        <w:numPr>
          <w:ilvl w:val="3"/>
          <w:numId w:val="107"/>
        </w:numPr>
        <w:ind w:firstLine="840"/>
        <w:jc w:val="both"/>
        <w:rPr>
          <w:rFonts w:cstheme="minorHAnsi"/>
        </w:rPr>
      </w:pPr>
      <w:r w:rsidRPr="00A66E5A">
        <w:rPr>
          <w:rFonts w:cstheme="minorHAnsi"/>
        </w:rPr>
        <w:t>Segregation of debit / credit transaction</w:t>
      </w:r>
    </w:p>
    <w:p w14:paraId="65FBBECC" w14:textId="77777777" w:rsidR="000121C5" w:rsidRPr="00A66E5A" w:rsidRDefault="000121C5" w:rsidP="00D75FFD">
      <w:pPr>
        <w:pStyle w:val="ListParagraph"/>
        <w:widowControl w:val="0"/>
        <w:tabs>
          <w:tab w:val="left" w:pos="2232"/>
          <w:tab w:val="left" w:pos="2233"/>
        </w:tabs>
        <w:autoSpaceDE w:val="0"/>
        <w:autoSpaceDN w:val="0"/>
        <w:spacing w:before="2" w:after="0" w:line="240" w:lineRule="auto"/>
        <w:ind w:left="3290" w:right="241"/>
        <w:jc w:val="both"/>
        <w:rPr>
          <w:rFonts w:cstheme="minorHAnsi"/>
          <w:szCs w:val="22"/>
        </w:rPr>
      </w:pPr>
    </w:p>
    <w:p w14:paraId="1D1799D2" w14:textId="77777777" w:rsidR="000121C5" w:rsidRPr="00A66E5A" w:rsidRDefault="000121C5" w:rsidP="001B1D07">
      <w:pPr>
        <w:pStyle w:val="ListParagraph"/>
        <w:numPr>
          <w:ilvl w:val="1"/>
          <w:numId w:val="92"/>
        </w:numPr>
        <w:jc w:val="both"/>
        <w:rPr>
          <w:rFonts w:cstheme="minorHAnsi"/>
        </w:rPr>
      </w:pPr>
      <w:r w:rsidRPr="00A66E5A">
        <w:rPr>
          <w:rFonts w:cstheme="minorHAnsi"/>
        </w:rPr>
        <w:lastRenderedPageBreak/>
        <w:t>Business Continuity/ Disaster Recovery</w:t>
      </w:r>
    </w:p>
    <w:p w14:paraId="70D177FA" w14:textId="77777777" w:rsidR="004E0C9D" w:rsidRPr="00A66E5A" w:rsidRDefault="004E0C9D" w:rsidP="001B1D07">
      <w:pPr>
        <w:pStyle w:val="ListParagraph"/>
        <w:numPr>
          <w:ilvl w:val="1"/>
          <w:numId w:val="107"/>
        </w:numPr>
        <w:jc w:val="both"/>
        <w:rPr>
          <w:rFonts w:cstheme="minorHAnsi"/>
          <w:vanish/>
        </w:rPr>
      </w:pPr>
    </w:p>
    <w:p w14:paraId="2D74D0E0" w14:textId="67B6F492"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Implementing and maintaining BCP and the DR readiness (including data replication), for the Digital Lending Platform and associated services in order to meet the Bank’s RTO and RPO Objective.</w:t>
      </w:r>
    </w:p>
    <w:p w14:paraId="757DF511"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Replication of data between the primary and the DR site from the disaster recovery perspective.</w:t>
      </w:r>
    </w:p>
    <w:p w14:paraId="58847FA7" w14:textId="5F6E5062" w:rsidR="00AE08BD" w:rsidRPr="00A66E5A" w:rsidRDefault="00AE08BD" w:rsidP="001B1D07">
      <w:pPr>
        <w:pStyle w:val="ListParagraph"/>
        <w:numPr>
          <w:ilvl w:val="2"/>
          <w:numId w:val="107"/>
        </w:numPr>
        <w:ind w:left="1560" w:hanging="851"/>
        <w:jc w:val="both"/>
        <w:rPr>
          <w:rFonts w:cstheme="minorHAnsi"/>
        </w:rPr>
      </w:pPr>
      <w:r w:rsidRPr="00A66E5A">
        <w:rPr>
          <w:rFonts w:cstheme="minorHAnsi"/>
        </w:rPr>
        <w:t xml:space="preserve">Bidder to </w:t>
      </w:r>
      <w:r w:rsidR="002B63AA" w:rsidRPr="00A66E5A">
        <w:rPr>
          <w:rFonts w:cstheme="minorHAnsi"/>
        </w:rPr>
        <w:t>perform Drill (Switch-over and Switch-back) activity as and when scheduled by the Bank</w:t>
      </w:r>
    </w:p>
    <w:p w14:paraId="7C2F8941" w14:textId="77777777" w:rsidR="000121C5" w:rsidRPr="00A66E5A" w:rsidRDefault="000121C5" w:rsidP="001B1D07">
      <w:pPr>
        <w:pStyle w:val="ListParagraph"/>
        <w:numPr>
          <w:ilvl w:val="1"/>
          <w:numId w:val="92"/>
        </w:numPr>
        <w:jc w:val="both"/>
        <w:rPr>
          <w:rFonts w:cstheme="minorHAnsi"/>
        </w:rPr>
      </w:pPr>
      <w:r w:rsidRPr="00A66E5A">
        <w:rPr>
          <w:rFonts w:cstheme="minorHAnsi"/>
        </w:rPr>
        <w:t>Compliance and assurance</w:t>
      </w:r>
    </w:p>
    <w:p w14:paraId="416BC05B" w14:textId="77777777" w:rsidR="00C219D0" w:rsidRPr="00A66E5A" w:rsidRDefault="00C219D0" w:rsidP="001B1D07">
      <w:pPr>
        <w:pStyle w:val="ListParagraph"/>
        <w:numPr>
          <w:ilvl w:val="1"/>
          <w:numId w:val="107"/>
        </w:numPr>
        <w:jc w:val="both"/>
        <w:rPr>
          <w:rFonts w:cstheme="minorHAnsi"/>
          <w:vanish/>
        </w:rPr>
      </w:pPr>
    </w:p>
    <w:p w14:paraId="46B17B06" w14:textId="51710F99"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Assisting the Bank in attaining and ensuring on- going compliance to various regulatory</w:t>
      </w:r>
      <w:r w:rsidR="00C219D0" w:rsidRPr="00A66E5A">
        <w:rPr>
          <w:rFonts w:cstheme="minorHAnsi"/>
        </w:rPr>
        <w:t xml:space="preserve"> </w:t>
      </w:r>
      <w:r w:rsidRPr="00A66E5A">
        <w:rPr>
          <w:rFonts w:cstheme="minorHAnsi"/>
        </w:rPr>
        <w:t>and data security/ privacy requirements</w:t>
      </w:r>
    </w:p>
    <w:p w14:paraId="21C96B20"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Addressing relevant threats/ risks identified in a proactive manner and through audit observations</w:t>
      </w:r>
    </w:p>
    <w:p w14:paraId="471F6B37"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Providing analysis and MIS for Switch and associated services related data, to demonstrate audit readiness and adherence to the agreed service levels.</w:t>
      </w:r>
    </w:p>
    <w:p w14:paraId="1B60E67D"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For all existing applications, BIDDER shall submit Data Dictionary (wherever feasible) as a part of System documentations.</w:t>
      </w:r>
    </w:p>
    <w:p w14:paraId="6F770427" w14:textId="7777777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Shall submit within 10 days from signing of this Agreement, an Application Integrity Statement from application system vendor providing reasonable level of assurance about the application being free of malware at the time of sale, free of any obvious bugs and free of any covert channels in the code</w:t>
      </w:r>
    </w:p>
    <w:p w14:paraId="43E73598" w14:textId="7C82467A"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 xml:space="preserve">Compliance to Bank IS policy  and other related policy, adherence to Bank Minimum Baseline security requirement , adherence to </w:t>
      </w:r>
      <w:r w:rsidR="00297AA6" w:rsidRPr="00A66E5A">
        <w:rPr>
          <w:rFonts w:cstheme="minorHAnsi"/>
        </w:rPr>
        <w:t>all internal and external audits and</w:t>
      </w:r>
      <w:r w:rsidRPr="00A66E5A">
        <w:rPr>
          <w:rFonts w:cstheme="minorHAnsi"/>
        </w:rPr>
        <w:t xml:space="preserve"> Quarterly</w:t>
      </w:r>
      <w:r w:rsidR="001477C3" w:rsidRPr="00A66E5A">
        <w:rPr>
          <w:rFonts w:cstheme="minorHAnsi"/>
        </w:rPr>
        <w:t>/half yearly</w:t>
      </w:r>
      <w:r w:rsidR="00297AA6" w:rsidRPr="00A66E5A">
        <w:rPr>
          <w:rFonts w:cstheme="minorHAnsi"/>
        </w:rPr>
        <w:t xml:space="preserve"> VAPT requirement</w:t>
      </w:r>
    </w:p>
    <w:p w14:paraId="4C17C793" w14:textId="62DBFBB7"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 xml:space="preserve"> </w:t>
      </w:r>
      <w:r w:rsidR="00FD0697" w:rsidRPr="00A66E5A">
        <w:rPr>
          <w:rFonts w:cstheme="minorHAnsi"/>
        </w:rPr>
        <w:t xml:space="preserve">Bidder </w:t>
      </w:r>
      <w:r w:rsidR="00523ECE" w:rsidRPr="00A66E5A">
        <w:rPr>
          <w:rFonts w:cstheme="minorHAnsi"/>
        </w:rPr>
        <w:t>should</w:t>
      </w:r>
      <w:r w:rsidR="00FD0697" w:rsidRPr="00A66E5A">
        <w:rPr>
          <w:rFonts w:cstheme="minorHAnsi"/>
        </w:rPr>
        <w:t xml:space="preserve"> close the </w:t>
      </w:r>
      <w:r w:rsidR="00523ECE" w:rsidRPr="00A66E5A">
        <w:rPr>
          <w:rFonts w:cstheme="minorHAnsi"/>
        </w:rPr>
        <w:t xml:space="preserve">audit and VAPT </w:t>
      </w:r>
      <w:r w:rsidR="00FD0697" w:rsidRPr="00A66E5A">
        <w:rPr>
          <w:rFonts w:cstheme="minorHAnsi"/>
        </w:rPr>
        <w:t>observations within the stipulated timeline</w:t>
      </w:r>
    </w:p>
    <w:p w14:paraId="03AD4381" w14:textId="797B267E" w:rsidR="00ED74A5" w:rsidRPr="00A66E5A" w:rsidRDefault="000121C5" w:rsidP="001B1D07">
      <w:pPr>
        <w:pStyle w:val="ListParagraph"/>
        <w:numPr>
          <w:ilvl w:val="1"/>
          <w:numId w:val="92"/>
        </w:numPr>
        <w:jc w:val="both"/>
        <w:rPr>
          <w:rFonts w:cstheme="minorHAnsi"/>
        </w:rPr>
      </w:pPr>
      <w:r w:rsidRPr="00A66E5A">
        <w:rPr>
          <w:rFonts w:cstheme="minorHAnsi"/>
        </w:rPr>
        <w:t>Provide preventive and breakdown maintenance activities without any impact on day-to-day operations to maintain the required business uptime covering 24*7*52 weeks</w:t>
      </w:r>
    </w:p>
    <w:p w14:paraId="2AF9DE2C" w14:textId="04809F92" w:rsidR="000121C5" w:rsidRPr="00A66E5A" w:rsidRDefault="000121C5" w:rsidP="001B1D07">
      <w:pPr>
        <w:pStyle w:val="ListParagraph"/>
        <w:numPr>
          <w:ilvl w:val="1"/>
          <w:numId w:val="92"/>
        </w:numPr>
        <w:jc w:val="both"/>
        <w:rPr>
          <w:rFonts w:cstheme="minorHAnsi"/>
        </w:rPr>
      </w:pPr>
      <w:r w:rsidRPr="00A66E5A">
        <w:rPr>
          <w:rFonts w:cstheme="minorHAnsi"/>
        </w:rPr>
        <w:t>Provide 36 hours’ notice to the Bank and seek approval before executing any preventive maintenance</w:t>
      </w:r>
    </w:p>
    <w:p w14:paraId="1D814683" w14:textId="77777777" w:rsidR="00521208" w:rsidRPr="00A66E5A" w:rsidRDefault="00521208" w:rsidP="001B1D07">
      <w:pPr>
        <w:pStyle w:val="ListParagraph"/>
        <w:numPr>
          <w:ilvl w:val="1"/>
          <w:numId w:val="107"/>
        </w:numPr>
        <w:jc w:val="both"/>
        <w:rPr>
          <w:rFonts w:cstheme="minorHAnsi"/>
          <w:vanish/>
        </w:rPr>
      </w:pPr>
    </w:p>
    <w:p w14:paraId="172FD9A3" w14:textId="77777777" w:rsidR="00521208" w:rsidRPr="00A66E5A" w:rsidRDefault="00521208" w:rsidP="001B1D07">
      <w:pPr>
        <w:pStyle w:val="ListParagraph"/>
        <w:numPr>
          <w:ilvl w:val="1"/>
          <w:numId w:val="107"/>
        </w:numPr>
        <w:jc w:val="both"/>
        <w:rPr>
          <w:rFonts w:cstheme="minorHAnsi"/>
          <w:vanish/>
        </w:rPr>
      </w:pPr>
    </w:p>
    <w:p w14:paraId="4ECD0E3B" w14:textId="696A45EC"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This notice should have details of the changes being implemented including testing results, impact to Digital Lending Platform’s users, communication process for users, fallback process and any other documentation requested by the Bank</w:t>
      </w:r>
    </w:p>
    <w:p w14:paraId="2BA7DBE1" w14:textId="6D706EA5" w:rsidR="000121C5" w:rsidRPr="00A66E5A" w:rsidRDefault="000121C5" w:rsidP="001B1D07">
      <w:pPr>
        <w:pStyle w:val="ListParagraph"/>
        <w:numPr>
          <w:ilvl w:val="2"/>
          <w:numId w:val="107"/>
        </w:numPr>
        <w:ind w:left="1560" w:hanging="851"/>
        <w:jc w:val="both"/>
        <w:rPr>
          <w:rFonts w:cstheme="minorHAnsi"/>
        </w:rPr>
      </w:pPr>
      <w:r w:rsidRPr="00A66E5A">
        <w:rPr>
          <w:rFonts w:cstheme="minorHAnsi"/>
        </w:rPr>
        <w:t>Provide updates throughout the maintenance window at frequency agreed      with the Bank</w:t>
      </w:r>
    </w:p>
    <w:p w14:paraId="61AB1689" w14:textId="66F15F13" w:rsidR="000121C5" w:rsidRPr="00A66E5A" w:rsidRDefault="000121C5" w:rsidP="001B1D07">
      <w:pPr>
        <w:pStyle w:val="ListParagraph"/>
        <w:numPr>
          <w:ilvl w:val="1"/>
          <w:numId w:val="92"/>
        </w:numPr>
        <w:jc w:val="both"/>
        <w:rPr>
          <w:rFonts w:cstheme="minorHAnsi"/>
        </w:rPr>
      </w:pPr>
      <w:r w:rsidRPr="00A66E5A">
        <w:rPr>
          <w:rFonts w:cstheme="minorHAnsi"/>
        </w:rPr>
        <w:lastRenderedPageBreak/>
        <w:t>Provide status of support activities and tickets on a regular basis to the Bank and attend all required meetings on governance of the IT systems</w:t>
      </w:r>
    </w:p>
    <w:p w14:paraId="7B8C70C4" w14:textId="54D951FD" w:rsidR="000121C5" w:rsidRPr="00A66E5A" w:rsidRDefault="000121C5" w:rsidP="001B1D07">
      <w:pPr>
        <w:pStyle w:val="ListParagraph"/>
        <w:numPr>
          <w:ilvl w:val="1"/>
          <w:numId w:val="92"/>
        </w:numPr>
        <w:jc w:val="both"/>
        <w:rPr>
          <w:rFonts w:cstheme="minorHAnsi"/>
        </w:rPr>
      </w:pPr>
      <w:r w:rsidRPr="00A66E5A">
        <w:rPr>
          <w:rFonts w:cstheme="minorHAnsi"/>
        </w:rPr>
        <w:t>Ensure root cause analysis and ticket management processes are followed as per SLA timelines defined by the Bank in this RFP</w:t>
      </w:r>
    </w:p>
    <w:p w14:paraId="55CEF7BA" w14:textId="77777777" w:rsidR="000121C5" w:rsidRPr="00A66E5A" w:rsidRDefault="000121C5" w:rsidP="00D75FFD">
      <w:pPr>
        <w:pStyle w:val="00Body"/>
        <w:ind w:left="2880"/>
        <w:jc w:val="both"/>
        <w:rPr>
          <w:rFonts w:cstheme="minorHAnsi"/>
        </w:rPr>
      </w:pPr>
    </w:p>
    <w:p w14:paraId="73857726" w14:textId="577D2430" w:rsidR="0069127E" w:rsidRPr="00A66E5A" w:rsidRDefault="0069127E" w:rsidP="001B1D07">
      <w:pPr>
        <w:pStyle w:val="Heading2"/>
        <w:numPr>
          <w:ilvl w:val="1"/>
          <w:numId w:val="41"/>
        </w:numPr>
        <w:tabs>
          <w:tab w:val="clear" w:pos="2160"/>
          <w:tab w:val="num" w:pos="0"/>
        </w:tabs>
        <w:spacing w:before="120" w:after="120"/>
        <w:ind w:left="709" w:hanging="709"/>
        <w:jc w:val="both"/>
        <w:rPr>
          <w:rFonts w:cstheme="minorHAnsi"/>
          <w:b/>
          <w:bCs/>
        </w:rPr>
      </w:pPr>
      <w:bookmarkStart w:id="283" w:name="_Toc123749986"/>
      <w:r w:rsidRPr="00A66E5A">
        <w:rPr>
          <w:rFonts w:cstheme="minorHAnsi"/>
          <w:b/>
          <w:bCs/>
        </w:rPr>
        <w:t>Mandatory Training/Knowledge Transfer</w:t>
      </w:r>
      <w:bookmarkEnd w:id="283"/>
    </w:p>
    <w:p w14:paraId="15D677F8" w14:textId="3931D585" w:rsidR="00C50C7B" w:rsidRPr="00A66E5A" w:rsidRDefault="00DB3409" w:rsidP="001B1D07">
      <w:pPr>
        <w:pStyle w:val="ListParagraph"/>
        <w:numPr>
          <w:ilvl w:val="1"/>
          <w:numId w:val="89"/>
        </w:numPr>
        <w:jc w:val="both"/>
        <w:rPr>
          <w:rFonts w:cstheme="minorHAnsi"/>
        </w:rPr>
      </w:pPr>
      <w:r w:rsidRPr="00A66E5A">
        <w:rPr>
          <w:rFonts w:cstheme="minorHAnsi"/>
        </w:rPr>
        <w:t xml:space="preserve"> </w:t>
      </w:r>
      <w:r w:rsidR="00F8022B" w:rsidRPr="00A66E5A">
        <w:rPr>
          <w:rFonts w:cstheme="minorHAnsi"/>
        </w:rPr>
        <w:t>The successful bidder is responsible to impart required training to the Bank’s project and core team</w:t>
      </w:r>
      <w:r w:rsidR="00A11FC1" w:rsidRPr="00A66E5A">
        <w:rPr>
          <w:rFonts w:cstheme="minorHAnsi"/>
        </w:rPr>
        <w:t>s and support vendor (if any)</w:t>
      </w:r>
      <w:r w:rsidR="00F8022B" w:rsidRPr="00A66E5A">
        <w:rPr>
          <w:rFonts w:cstheme="minorHAnsi"/>
        </w:rPr>
        <w:t xml:space="preserve"> to configure, use and maintain the </w:t>
      </w:r>
      <w:r w:rsidR="00BD37EB" w:rsidRPr="00A66E5A">
        <w:rPr>
          <w:rFonts w:cstheme="minorHAnsi"/>
        </w:rPr>
        <w:t>Digital Lending Platform</w:t>
      </w:r>
    </w:p>
    <w:p w14:paraId="4DAC637F" w14:textId="5AC36A6B" w:rsidR="00F8022B" w:rsidRPr="00A66E5A" w:rsidRDefault="00F8022B" w:rsidP="001B1D07">
      <w:pPr>
        <w:pStyle w:val="ListParagraph"/>
        <w:numPr>
          <w:ilvl w:val="1"/>
          <w:numId w:val="89"/>
        </w:numPr>
        <w:jc w:val="both"/>
        <w:rPr>
          <w:rFonts w:cstheme="minorHAnsi"/>
        </w:rPr>
      </w:pPr>
      <w:r w:rsidRPr="00A66E5A">
        <w:rPr>
          <w:rFonts w:cstheme="minorHAnsi"/>
        </w:rPr>
        <w:t>The successful bidder shall organize following training to the Bank’s team:</w:t>
      </w:r>
    </w:p>
    <w:p w14:paraId="6971CD0F" w14:textId="2A57B1C8" w:rsidR="00F8022B" w:rsidRPr="00A66E5A" w:rsidRDefault="00F8022B" w:rsidP="001B1D07">
      <w:pPr>
        <w:pStyle w:val="ListParagraph"/>
        <w:numPr>
          <w:ilvl w:val="1"/>
          <w:numId w:val="89"/>
        </w:numPr>
        <w:jc w:val="both"/>
        <w:rPr>
          <w:rFonts w:cstheme="minorHAnsi"/>
        </w:rPr>
      </w:pPr>
      <w:r w:rsidRPr="00A66E5A">
        <w:rPr>
          <w:rFonts w:cstheme="minorHAnsi"/>
        </w:rPr>
        <w:t xml:space="preserve">Five working days training to the Bank’s Core Team </w:t>
      </w:r>
      <w:r w:rsidR="000A3A8F" w:rsidRPr="00A66E5A">
        <w:rPr>
          <w:rFonts w:cstheme="minorHAnsi"/>
        </w:rPr>
        <w:t xml:space="preserve">(including support vendor, if any) </w:t>
      </w:r>
      <w:r w:rsidRPr="00A66E5A">
        <w:rPr>
          <w:rFonts w:cstheme="minorHAnsi"/>
        </w:rPr>
        <w:t>to be imparted before UAT in multiple batches based on agreement with the Bank</w:t>
      </w:r>
    </w:p>
    <w:p w14:paraId="4DD4B50E" w14:textId="77FA1939" w:rsidR="00F8022B" w:rsidRPr="00A66E5A" w:rsidRDefault="00F8022B" w:rsidP="001B1D07">
      <w:pPr>
        <w:pStyle w:val="ListParagraph"/>
        <w:numPr>
          <w:ilvl w:val="1"/>
          <w:numId w:val="89"/>
        </w:numPr>
        <w:jc w:val="both"/>
        <w:rPr>
          <w:rFonts w:cstheme="minorHAnsi"/>
        </w:rPr>
      </w:pPr>
      <w:r w:rsidRPr="00A66E5A">
        <w:rPr>
          <w:rFonts w:cstheme="minorHAnsi"/>
        </w:rPr>
        <w:t xml:space="preserve">Comprehensive training to the Bank </w:t>
      </w:r>
      <w:r w:rsidR="000A3A8F" w:rsidRPr="00A66E5A">
        <w:rPr>
          <w:rFonts w:cstheme="minorHAnsi"/>
        </w:rPr>
        <w:t xml:space="preserve">(including support vendor, if any) </w:t>
      </w:r>
      <w:r w:rsidRPr="00A66E5A">
        <w:rPr>
          <w:rFonts w:cstheme="minorHAnsi"/>
        </w:rPr>
        <w:t>once in a year during the contract period, as and when required by the Bank</w:t>
      </w:r>
    </w:p>
    <w:p w14:paraId="7432B68B" w14:textId="59252361" w:rsidR="00F8022B" w:rsidRPr="00A66E5A" w:rsidRDefault="00F8022B" w:rsidP="001B1D07">
      <w:pPr>
        <w:pStyle w:val="00Body"/>
        <w:numPr>
          <w:ilvl w:val="2"/>
          <w:numId w:val="108"/>
        </w:numPr>
        <w:ind w:left="1418" w:hanging="709"/>
        <w:jc w:val="both"/>
      </w:pPr>
      <w:r w:rsidRPr="00A66E5A">
        <w:t>Training to IT team should cover configuration, operations, maintenance &amp; support, administration of software, platform architecture and components, installation, troubleshooting processes, user management, data base administration and maintenance, report generation, security management, backup &amp; disaster recovery etc.</w:t>
      </w:r>
    </w:p>
    <w:p w14:paraId="5891F83E" w14:textId="77777777" w:rsidR="00F8022B" w:rsidRPr="00A66E5A" w:rsidRDefault="00F8022B" w:rsidP="001B1D07">
      <w:pPr>
        <w:pStyle w:val="00Body"/>
        <w:numPr>
          <w:ilvl w:val="2"/>
          <w:numId w:val="108"/>
        </w:numPr>
        <w:ind w:left="1418" w:hanging="709"/>
        <w:jc w:val="both"/>
      </w:pPr>
      <w:r w:rsidRPr="00A66E5A">
        <w:t>Training to business user groups should cover operational features, functionalities in the modules, report generation, auditing, and any other operational activities</w:t>
      </w:r>
    </w:p>
    <w:p w14:paraId="72ED4534" w14:textId="77777777" w:rsidR="00F8022B" w:rsidRPr="00A66E5A" w:rsidRDefault="00F8022B" w:rsidP="001B1D07">
      <w:pPr>
        <w:pStyle w:val="00Body"/>
        <w:numPr>
          <w:ilvl w:val="2"/>
          <w:numId w:val="108"/>
        </w:numPr>
        <w:ind w:left="1418" w:hanging="709"/>
        <w:jc w:val="both"/>
      </w:pPr>
      <w:r w:rsidRPr="00A66E5A">
        <w:t>Training to the Business Operations team to on-board partners, view reports, integrate partners using APIs, or any other activity to be handled by the concerned team</w:t>
      </w:r>
    </w:p>
    <w:p w14:paraId="60FDC730" w14:textId="001A4325" w:rsidR="000C79C0" w:rsidRPr="00A66E5A" w:rsidRDefault="00F8022B" w:rsidP="001B1D07">
      <w:pPr>
        <w:pStyle w:val="ListParagraph"/>
        <w:numPr>
          <w:ilvl w:val="1"/>
          <w:numId w:val="89"/>
        </w:numPr>
        <w:jc w:val="both"/>
        <w:rPr>
          <w:rFonts w:cstheme="minorHAnsi"/>
        </w:rPr>
      </w:pPr>
      <w:r w:rsidRPr="00A66E5A">
        <w:rPr>
          <w:rFonts w:cstheme="minorHAnsi"/>
        </w:rPr>
        <w:t xml:space="preserve">Training material to be provided to all the trainees </w:t>
      </w:r>
      <w:r w:rsidR="0017684E" w:rsidRPr="00A66E5A">
        <w:rPr>
          <w:rFonts w:cstheme="minorHAnsi"/>
        </w:rPr>
        <w:t xml:space="preserve">(including support vendor, if any) </w:t>
      </w:r>
      <w:r w:rsidRPr="00A66E5A">
        <w:rPr>
          <w:rFonts w:cstheme="minorHAnsi"/>
        </w:rPr>
        <w:t>with illustrations of scenarios, required actions, possible support features etc.</w:t>
      </w:r>
    </w:p>
    <w:p w14:paraId="668169FD" w14:textId="2A32268D" w:rsidR="00F8022B" w:rsidRPr="00A66E5A" w:rsidRDefault="00F8022B" w:rsidP="001B1D07">
      <w:pPr>
        <w:pStyle w:val="ListParagraph"/>
        <w:numPr>
          <w:ilvl w:val="1"/>
          <w:numId w:val="89"/>
        </w:numPr>
        <w:jc w:val="both"/>
        <w:rPr>
          <w:rFonts w:cstheme="minorHAnsi"/>
        </w:rPr>
      </w:pPr>
      <w:r w:rsidRPr="00A66E5A">
        <w:rPr>
          <w:rFonts w:cstheme="minorHAnsi"/>
        </w:rPr>
        <w:t>All trainings will be conducted onsite at Central Bank office in Mumbai Area.</w:t>
      </w:r>
    </w:p>
    <w:p w14:paraId="0DCC0959" w14:textId="77777777" w:rsidR="00F8022B" w:rsidRPr="00A66E5A" w:rsidRDefault="00F8022B" w:rsidP="001B1D07">
      <w:pPr>
        <w:pStyle w:val="ListParagraph"/>
        <w:numPr>
          <w:ilvl w:val="1"/>
          <w:numId w:val="89"/>
        </w:numPr>
        <w:jc w:val="both"/>
        <w:rPr>
          <w:rFonts w:cstheme="minorHAnsi"/>
        </w:rPr>
      </w:pPr>
      <w:r w:rsidRPr="00A66E5A">
        <w:rPr>
          <w:rFonts w:cstheme="minorHAnsi"/>
        </w:rPr>
        <w:t>The successful bidder should indicate the optimum number of days / hours required for all training programs onsite</w:t>
      </w:r>
    </w:p>
    <w:p w14:paraId="678F472A" w14:textId="77777777" w:rsidR="00F8022B" w:rsidRPr="00A66E5A" w:rsidRDefault="00F8022B" w:rsidP="001B1D07">
      <w:pPr>
        <w:pStyle w:val="ListParagraph"/>
        <w:numPr>
          <w:ilvl w:val="1"/>
          <w:numId w:val="89"/>
        </w:numPr>
        <w:jc w:val="both"/>
        <w:rPr>
          <w:rFonts w:cstheme="minorHAnsi"/>
        </w:rPr>
      </w:pPr>
      <w:r w:rsidRPr="00A66E5A">
        <w:rPr>
          <w:rFonts w:cstheme="minorHAnsi"/>
        </w:rPr>
        <w:t>The successful bidder should provide self-paced training content with video, audio, and subtitles (e-Learning material)</w:t>
      </w:r>
    </w:p>
    <w:p w14:paraId="06633447" w14:textId="21058402" w:rsidR="00F8022B" w:rsidRPr="00A66E5A" w:rsidRDefault="00C93C28" w:rsidP="00D75FFD">
      <w:pPr>
        <w:tabs>
          <w:tab w:val="left" w:pos="1008"/>
        </w:tabs>
        <w:spacing w:before="120" w:after="120"/>
        <w:jc w:val="both"/>
        <w:rPr>
          <w:rFonts w:cstheme="minorHAnsi"/>
        </w:rPr>
      </w:pPr>
      <w:r w:rsidRPr="00A66E5A">
        <w:rPr>
          <w:rFonts w:cstheme="minorHAnsi"/>
        </w:rPr>
        <w:tab/>
      </w:r>
    </w:p>
    <w:p w14:paraId="257C78AC" w14:textId="2DD50646" w:rsidR="00C93C28" w:rsidRPr="00A66E5A" w:rsidRDefault="00C93C28" w:rsidP="001B1D07">
      <w:pPr>
        <w:pStyle w:val="Heading2"/>
        <w:numPr>
          <w:ilvl w:val="1"/>
          <w:numId w:val="41"/>
        </w:numPr>
        <w:tabs>
          <w:tab w:val="clear" w:pos="2160"/>
          <w:tab w:val="num" w:pos="0"/>
        </w:tabs>
        <w:spacing w:before="120" w:after="120"/>
        <w:ind w:left="709" w:hanging="709"/>
        <w:jc w:val="both"/>
        <w:rPr>
          <w:rFonts w:cstheme="minorHAnsi"/>
          <w:b/>
          <w:bCs/>
        </w:rPr>
      </w:pPr>
      <w:bookmarkStart w:id="284" w:name="_Toc123749987"/>
      <w:r w:rsidRPr="00A66E5A">
        <w:rPr>
          <w:rFonts w:cstheme="minorHAnsi"/>
          <w:b/>
          <w:bCs/>
        </w:rPr>
        <w:t>Onsite Support</w:t>
      </w:r>
      <w:bookmarkEnd w:id="284"/>
    </w:p>
    <w:p w14:paraId="000D8E09" w14:textId="77777777" w:rsidR="002913A8" w:rsidRPr="00A66E5A" w:rsidRDefault="000952B1" w:rsidP="00D75FFD">
      <w:pPr>
        <w:spacing w:before="120" w:after="120"/>
        <w:ind w:left="720"/>
        <w:jc w:val="both"/>
        <w:rPr>
          <w:rFonts w:cstheme="minorHAnsi"/>
        </w:rPr>
      </w:pPr>
      <w:r w:rsidRPr="00A66E5A">
        <w:rPr>
          <w:rFonts w:cstheme="minorHAnsi"/>
        </w:rPr>
        <w:t xml:space="preserve">The Bank shall give Bidder and its personnel only physical access to the Support Location, and the designated hardware &amp; Equipment to enable Bidder to provide the </w:t>
      </w:r>
      <w:r w:rsidRPr="00A66E5A">
        <w:rPr>
          <w:rFonts w:cstheme="minorHAnsi"/>
        </w:rPr>
        <w:lastRenderedPageBreak/>
        <w:t xml:space="preserve">Maintenance &amp; Support Services. Any mode of remote access will not be allowed from any </w:t>
      </w:r>
      <w:r w:rsidR="00CA712C" w:rsidRPr="00A66E5A">
        <w:rPr>
          <w:rFonts w:cstheme="minorHAnsi"/>
        </w:rPr>
        <w:t>Network outside Bank's Network.</w:t>
      </w:r>
    </w:p>
    <w:p w14:paraId="0A8EA5A8" w14:textId="77777777" w:rsidR="00D656D5" w:rsidRPr="00A66E5A" w:rsidRDefault="00D656D5" w:rsidP="00D75FFD">
      <w:pPr>
        <w:spacing w:before="120" w:after="120"/>
        <w:ind w:left="720"/>
        <w:jc w:val="both"/>
        <w:rPr>
          <w:rFonts w:cstheme="minorHAnsi"/>
        </w:rPr>
      </w:pPr>
    </w:p>
    <w:p w14:paraId="57AC9EA3" w14:textId="2027D36D" w:rsidR="000952B1" w:rsidRPr="00A66E5A" w:rsidRDefault="000952B1" w:rsidP="001B1D07">
      <w:pPr>
        <w:pStyle w:val="Heading2"/>
        <w:numPr>
          <w:ilvl w:val="1"/>
          <w:numId w:val="41"/>
        </w:numPr>
        <w:tabs>
          <w:tab w:val="clear" w:pos="2160"/>
          <w:tab w:val="num" w:pos="0"/>
        </w:tabs>
        <w:spacing w:before="120" w:after="120"/>
        <w:ind w:left="709" w:hanging="709"/>
        <w:jc w:val="both"/>
        <w:rPr>
          <w:rFonts w:cstheme="minorHAnsi"/>
          <w:b/>
          <w:bCs/>
        </w:rPr>
      </w:pPr>
      <w:bookmarkStart w:id="285" w:name="_Toc123749988"/>
      <w:r w:rsidRPr="00A66E5A">
        <w:rPr>
          <w:rFonts w:cstheme="minorHAnsi"/>
          <w:b/>
          <w:bCs/>
        </w:rPr>
        <w:t>Project Timeline</w:t>
      </w:r>
      <w:bookmarkEnd w:id="285"/>
    </w:p>
    <w:p w14:paraId="57AC9EA4" w14:textId="038F52BC" w:rsidR="00072178" w:rsidRPr="00A66E5A" w:rsidRDefault="000952B1" w:rsidP="00D75FFD">
      <w:pPr>
        <w:spacing w:before="120" w:after="120"/>
        <w:jc w:val="both"/>
        <w:rPr>
          <w:rFonts w:cstheme="minorHAnsi"/>
        </w:rPr>
      </w:pPr>
      <w:r w:rsidRPr="00A66E5A">
        <w:rPr>
          <w:rFonts w:cstheme="minorHAnsi"/>
        </w:rPr>
        <w:t>The successful Bidder is expected to adhere to the following timelines concerning the implementation of the solutions/services in bank:</w:t>
      </w:r>
    </w:p>
    <w:p w14:paraId="57AC9EA5" w14:textId="0D5669F7" w:rsidR="00072178" w:rsidRPr="00A66E5A" w:rsidRDefault="00072178" w:rsidP="00D75FFD">
      <w:pPr>
        <w:jc w:val="both"/>
        <w:rPr>
          <w:rFonts w:cstheme="minorHAnsi"/>
        </w:rPr>
      </w:pPr>
    </w:p>
    <w:p w14:paraId="472BD71C" w14:textId="77E837B8" w:rsidR="00064E31" w:rsidRPr="00A66E5A" w:rsidRDefault="00064E31" w:rsidP="00D75FFD">
      <w:pPr>
        <w:jc w:val="both"/>
        <w:rPr>
          <w:rFonts w:cstheme="minorHAnsi"/>
        </w:rPr>
      </w:pPr>
    </w:p>
    <w:tbl>
      <w:tblPr>
        <w:tblW w:w="5000" w:type="pct"/>
        <w:tblCellMar>
          <w:left w:w="0" w:type="dxa"/>
          <w:right w:w="0" w:type="dxa"/>
        </w:tblCellMar>
        <w:tblLook w:val="04A0" w:firstRow="1" w:lastRow="0" w:firstColumn="1" w:lastColumn="0" w:noHBand="0" w:noVBand="1"/>
      </w:tblPr>
      <w:tblGrid>
        <w:gridCol w:w="539"/>
        <w:gridCol w:w="1942"/>
        <w:gridCol w:w="1633"/>
        <w:gridCol w:w="1185"/>
        <w:gridCol w:w="3844"/>
      </w:tblGrid>
      <w:tr w:rsidR="00080C50" w:rsidRPr="00A66E5A" w14:paraId="6B5E7261" w14:textId="77777777" w:rsidTr="00080C50">
        <w:trPr>
          <w:trHeight w:val="1314"/>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3BE74F5A" w14:textId="77777777" w:rsidR="00FC1CD1" w:rsidRPr="00A66E5A" w:rsidRDefault="00FC1CD1" w:rsidP="00FC1CD1">
            <w:pPr>
              <w:jc w:val="both"/>
              <w:rPr>
                <w:rFonts w:cstheme="minorHAnsi"/>
                <w:lang w:val="en-IN"/>
              </w:rPr>
            </w:pPr>
            <w:r w:rsidRPr="00A66E5A">
              <w:rPr>
                <w:rFonts w:cstheme="minorHAnsi"/>
                <w:b/>
                <w:bCs/>
                <w:lang w:val="en-IN"/>
              </w:rPr>
              <w:t>S. No</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33DBF42E" w14:textId="77777777" w:rsidR="00FC1CD1" w:rsidRPr="00A66E5A" w:rsidRDefault="00FC1CD1" w:rsidP="00FC1CD1">
            <w:pPr>
              <w:jc w:val="both"/>
              <w:rPr>
                <w:rFonts w:cstheme="minorHAnsi"/>
                <w:lang w:val="en-IN"/>
              </w:rPr>
            </w:pPr>
            <w:r w:rsidRPr="00A66E5A">
              <w:rPr>
                <w:rFonts w:cstheme="minorHAnsi"/>
                <w:b/>
                <w:bCs/>
                <w:lang w:val="en-IN"/>
              </w:rPr>
              <w:t>Activity</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1833634D" w14:textId="77777777" w:rsidR="00FC1CD1" w:rsidRPr="00A66E5A" w:rsidRDefault="00FC1CD1" w:rsidP="00FC1CD1">
            <w:pPr>
              <w:jc w:val="both"/>
              <w:rPr>
                <w:rFonts w:cstheme="minorHAnsi"/>
                <w:lang w:val="en-IN"/>
              </w:rPr>
            </w:pPr>
            <w:r w:rsidRPr="00A66E5A">
              <w:rPr>
                <w:rFonts w:cstheme="minorHAnsi"/>
                <w:b/>
                <w:bCs/>
                <w:lang w:val="en-IN"/>
              </w:rPr>
              <w:t>Time Period for Completion</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06754B9B" w14:textId="77777777" w:rsidR="00FC1CD1" w:rsidRPr="00A66E5A" w:rsidRDefault="00FC1CD1" w:rsidP="00FC1CD1">
            <w:pPr>
              <w:jc w:val="both"/>
              <w:rPr>
                <w:rFonts w:cstheme="minorHAnsi"/>
                <w:lang w:val="en-IN"/>
              </w:rPr>
            </w:pPr>
            <w:r w:rsidRPr="00A66E5A">
              <w:rPr>
                <w:rFonts w:cstheme="minorHAnsi"/>
                <w:b/>
                <w:bCs/>
                <w:lang w:val="en-IN"/>
              </w:rPr>
              <w:t>Time period from Project Start Date</w:t>
            </w:r>
          </w:p>
        </w:tc>
        <w:tc>
          <w:tcPr>
            <w:tcW w:w="210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5CE2297C" w14:textId="77777777" w:rsidR="00FC1CD1" w:rsidRPr="00A66E5A" w:rsidRDefault="00FC1CD1" w:rsidP="00FC1CD1">
            <w:pPr>
              <w:jc w:val="both"/>
              <w:rPr>
                <w:rFonts w:cstheme="minorHAnsi"/>
                <w:lang w:val="en-IN"/>
              </w:rPr>
            </w:pPr>
            <w:r w:rsidRPr="00A66E5A">
              <w:rPr>
                <w:rFonts w:cstheme="minorHAnsi"/>
                <w:b/>
                <w:bCs/>
                <w:lang w:val="en-IN"/>
              </w:rPr>
              <w:t>Deliverables</w:t>
            </w:r>
          </w:p>
        </w:tc>
      </w:tr>
      <w:tr w:rsidR="00080C50" w:rsidRPr="00A66E5A" w14:paraId="79BEFFA5" w14:textId="77777777" w:rsidTr="00080C50">
        <w:trPr>
          <w:trHeight w:val="1770"/>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2156E881" w14:textId="77777777" w:rsidR="00FC1CD1" w:rsidRPr="00A66E5A" w:rsidRDefault="00FC1CD1" w:rsidP="00FC1CD1">
            <w:pPr>
              <w:jc w:val="both"/>
              <w:rPr>
                <w:rFonts w:cstheme="minorHAnsi"/>
                <w:lang w:val="en-IN"/>
              </w:rPr>
            </w:pPr>
            <w:r w:rsidRPr="00A66E5A">
              <w:rPr>
                <w:rFonts w:cstheme="minorHAnsi"/>
                <w:b/>
                <w:bCs/>
                <w:lang w:val="en-IN"/>
              </w:rPr>
              <w:t>1</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1E225AAE" w14:textId="77777777" w:rsidR="00FC1CD1" w:rsidRPr="00A66E5A" w:rsidRDefault="00FC1CD1" w:rsidP="00FC1CD1">
            <w:pPr>
              <w:jc w:val="both"/>
              <w:rPr>
                <w:rFonts w:cstheme="minorHAnsi"/>
                <w:lang w:val="en-IN"/>
              </w:rPr>
            </w:pPr>
            <w:r w:rsidRPr="00A66E5A">
              <w:rPr>
                <w:rFonts w:cstheme="minorHAnsi"/>
                <w:lang w:val="en-IN"/>
              </w:rPr>
              <w:t>Installation Of the DLP platform at Bank’s DC/DR</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26FD996F" w14:textId="77777777" w:rsidR="00FC1CD1" w:rsidRPr="00A66E5A" w:rsidRDefault="00FC1CD1" w:rsidP="00FC1CD1">
            <w:pPr>
              <w:jc w:val="both"/>
              <w:rPr>
                <w:rFonts w:cstheme="minorHAnsi"/>
                <w:lang w:val="en-IN"/>
              </w:rPr>
            </w:pPr>
            <w:r w:rsidRPr="00A66E5A">
              <w:rPr>
                <w:rFonts w:cstheme="minorHAnsi"/>
                <w:lang w:val="en-IN"/>
              </w:rPr>
              <w:t>Within 3 weeks of the environment availability at the bank</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69F3F117" w14:textId="77777777" w:rsidR="00FC1CD1" w:rsidRPr="00A66E5A" w:rsidRDefault="00FC1CD1" w:rsidP="00FC1CD1">
            <w:pPr>
              <w:jc w:val="both"/>
              <w:rPr>
                <w:rFonts w:cstheme="minorHAnsi"/>
                <w:lang w:val="en-IN"/>
              </w:rPr>
            </w:pPr>
            <w:r w:rsidRPr="00A66E5A">
              <w:rPr>
                <w:rFonts w:cstheme="minorHAnsi"/>
                <w:lang w:val="en-IN"/>
              </w:rPr>
              <w:t>3 weeks</w:t>
            </w:r>
          </w:p>
        </w:tc>
        <w:tc>
          <w:tcPr>
            <w:tcW w:w="210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4E750148" w14:textId="77777777" w:rsidR="00FC1CD1" w:rsidRPr="00A66E5A" w:rsidRDefault="00FC1CD1" w:rsidP="00FC1CD1">
            <w:pPr>
              <w:jc w:val="both"/>
              <w:rPr>
                <w:rFonts w:cstheme="minorHAnsi"/>
                <w:lang w:val="en-IN"/>
              </w:rPr>
            </w:pPr>
            <w:r w:rsidRPr="00A66E5A">
              <w:rPr>
                <w:rFonts w:cstheme="minorHAnsi"/>
                <w:lang w:val="en-IN"/>
              </w:rPr>
              <w:t xml:space="preserve">Delivery and installation of all the related DLP Platform components. Installation of </w:t>
            </w:r>
            <w:proofErr w:type="gramStart"/>
            <w:r w:rsidRPr="00A66E5A">
              <w:rPr>
                <w:rFonts w:cstheme="minorHAnsi"/>
                <w:lang w:val="en-IN"/>
              </w:rPr>
              <w:t>all the</w:t>
            </w:r>
            <w:proofErr w:type="gramEnd"/>
            <w:r w:rsidRPr="00A66E5A">
              <w:rPr>
                <w:rFonts w:cstheme="minorHAnsi"/>
                <w:lang w:val="en-IN"/>
              </w:rPr>
              <w:t xml:space="preserve"> pre-built journeys latest version. </w:t>
            </w:r>
          </w:p>
        </w:tc>
      </w:tr>
      <w:tr w:rsidR="00080C50" w:rsidRPr="00A66E5A" w14:paraId="5151AE50" w14:textId="77777777" w:rsidTr="00080C50">
        <w:trPr>
          <w:trHeight w:val="1835"/>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2F624AA3" w14:textId="77777777" w:rsidR="00FC1CD1" w:rsidRPr="00A66E5A" w:rsidRDefault="00FC1CD1" w:rsidP="00FC1CD1">
            <w:pPr>
              <w:jc w:val="both"/>
              <w:rPr>
                <w:rFonts w:cstheme="minorHAnsi"/>
                <w:lang w:val="en-IN"/>
              </w:rPr>
            </w:pPr>
            <w:r w:rsidRPr="00A66E5A">
              <w:rPr>
                <w:rFonts w:cstheme="minorHAnsi"/>
                <w:b/>
                <w:bCs/>
                <w:lang w:val="en-IN"/>
              </w:rPr>
              <w:t>2</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68D6260E" w14:textId="77777777" w:rsidR="00FC1CD1" w:rsidRPr="00A66E5A" w:rsidRDefault="00FC1CD1" w:rsidP="00FC1CD1">
            <w:pPr>
              <w:jc w:val="both"/>
              <w:rPr>
                <w:rFonts w:cstheme="minorHAnsi"/>
                <w:lang w:val="en-IN"/>
              </w:rPr>
            </w:pPr>
            <w:r w:rsidRPr="00A66E5A">
              <w:rPr>
                <w:rFonts w:cstheme="minorHAnsi"/>
                <w:lang w:val="en-IN"/>
              </w:rPr>
              <w:t>Acceptance test</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7A7ED4ED" w14:textId="77777777" w:rsidR="00FC1CD1" w:rsidRPr="00A66E5A" w:rsidRDefault="00FC1CD1" w:rsidP="00FC1CD1">
            <w:pPr>
              <w:jc w:val="both"/>
              <w:rPr>
                <w:rFonts w:cstheme="minorHAnsi"/>
                <w:lang w:val="en-IN"/>
              </w:rPr>
            </w:pPr>
            <w:r w:rsidRPr="00A66E5A">
              <w:rPr>
                <w:rFonts w:cstheme="minorHAnsi"/>
                <w:lang w:val="en-IN"/>
              </w:rPr>
              <w:t>3 Weeks</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6EBB933D" w14:textId="77777777" w:rsidR="00FC1CD1" w:rsidRPr="00A66E5A" w:rsidRDefault="00FC1CD1" w:rsidP="00FC1CD1">
            <w:pPr>
              <w:jc w:val="both"/>
              <w:rPr>
                <w:rFonts w:cstheme="minorHAnsi"/>
                <w:lang w:val="en-IN"/>
              </w:rPr>
            </w:pPr>
            <w:r w:rsidRPr="00A66E5A">
              <w:rPr>
                <w:rFonts w:cstheme="minorHAnsi"/>
                <w:lang w:val="en-IN"/>
              </w:rPr>
              <w:t>6 weeks</w:t>
            </w:r>
          </w:p>
        </w:tc>
        <w:tc>
          <w:tcPr>
            <w:tcW w:w="210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2D0C70D7" w14:textId="77777777" w:rsidR="00FC1CD1" w:rsidRPr="00A66E5A" w:rsidRDefault="00FC1CD1" w:rsidP="00FC1CD1">
            <w:pPr>
              <w:jc w:val="both"/>
              <w:rPr>
                <w:rFonts w:cstheme="minorHAnsi"/>
                <w:lang w:val="en-IN"/>
              </w:rPr>
            </w:pPr>
            <w:r w:rsidRPr="00A66E5A">
              <w:rPr>
                <w:rFonts w:cstheme="minorHAnsi"/>
                <w:lang w:val="en-IN"/>
              </w:rPr>
              <w:t xml:space="preserve">Acceptance test involving installation and commissioning and successful operation of the DLP Platform with the pre-built journeys shall be demonstrated by the bidder for at least 2 days at Bank’s Site on bank </w:t>
            </w:r>
            <w:proofErr w:type="gramStart"/>
            <w:r w:rsidRPr="00A66E5A">
              <w:rPr>
                <w:rFonts w:cstheme="minorHAnsi"/>
                <w:lang w:val="en-IN"/>
              </w:rPr>
              <w:t>provided  hardware</w:t>
            </w:r>
            <w:proofErr w:type="gramEnd"/>
            <w:r w:rsidRPr="00A66E5A">
              <w:rPr>
                <w:rFonts w:cstheme="minorHAnsi"/>
                <w:lang w:val="en-IN"/>
              </w:rPr>
              <w:t>. All necessary additional hardware / simulators/ software for stress testing would be arranged by the bidder.</w:t>
            </w:r>
          </w:p>
        </w:tc>
      </w:tr>
      <w:tr w:rsidR="00080C50" w:rsidRPr="00A66E5A" w14:paraId="2DE0F069" w14:textId="77777777" w:rsidTr="00080C50">
        <w:trPr>
          <w:trHeight w:val="1092"/>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45991478" w14:textId="77777777" w:rsidR="00FC1CD1" w:rsidRPr="00A66E5A" w:rsidRDefault="00FC1CD1" w:rsidP="00FC1CD1">
            <w:pPr>
              <w:jc w:val="both"/>
              <w:rPr>
                <w:rFonts w:cstheme="minorHAnsi"/>
                <w:lang w:val="en-IN"/>
              </w:rPr>
            </w:pPr>
            <w:r w:rsidRPr="00A66E5A">
              <w:rPr>
                <w:rFonts w:cstheme="minorHAnsi"/>
                <w:b/>
                <w:bCs/>
                <w:lang w:val="en-IN"/>
              </w:rPr>
              <w:t>3</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1CB31E88" w14:textId="77777777" w:rsidR="00FC1CD1" w:rsidRPr="00A66E5A" w:rsidRDefault="00FC1CD1" w:rsidP="00FC1CD1">
            <w:pPr>
              <w:jc w:val="both"/>
              <w:rPr>
                <w:rFonts w:cstheme="minorHAnsi"/>
                <w:lang w:val="en-IN"/>
              </w:rPr>
            </w:pPr>
            <w:r w:rsidRPr="00A66E5A">
              <w:rPr>
                <w:rFonts w:cstheme="minorHAnsi"/>
                <w:lang w:val="en-IN"/>
              </w:rPr>
              <w:t>Customizations including integrations for at least 6 journeys in Block 1.</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1EA70034" w14:textId="77777777" w:rsidR="00FC1CD1" w:rsidRPr="00A66E5A" w:rsidRDefault="00FC1CD1" w:rsidP="00FC1CD1">
            <w:pPr>
              <w:jc w:val="both"/>
              <w:rPr>
                <w:rFonts w:cstheme="minorHAnsi"/>
                <w:lang w:val="en-IN"/>
              </w:rPr>
            </w:pPr>
            <w:r w:rsidRPr="00A66E5A">
              <w:rPr>
                <w:rFonts w:cstheme="minorHAnsi"/>
                <w:lang w:val="en-IN"/>
              </w:rPr>
              <w:t>12 weeks</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07BF9898" w14:textId="77777777" w:rsidR="00FC1CD1" w:rsidRPr="00A66E5A" w:rsidRDefault="00FC1CD1" w:rsidP="00FC1CD1">
            <w:pPr>
              <w:jc w:val="both"/>
              <w:rPr>
                <w:rFonts w:cstheme="minorHAnsi"/>
                <w:lang w:val="en-IN"/>
              </w:rPr>
            </w:pPr>
            <w:r w:rsidRPr="00A66E5A">
              <w:rPr>
                <w:rFonts w:cstheme="minorHAnsi"/>
                <w:lang w:val="en-IN"/>
              </w:rPr>
              <w:t>18 weeks</w:t>
            </w:r>
          </w:p>
        </w:tc>
        <w:tc>
          <w:tcPr>
            <w:tcW w:w="2102" w:type="pct"/>
            <w:tcBorders>
              <w:top w:val="single" w:sz="4" w:space="0" w:color="auto"/>
              <w:left w:val="single" w:sz="4" w:space="0" w:color="auto"/>
              <w:bottom w:val="single" w:sz="4" w:space="0" w:color="auto"/>
              <w:right w:val="single" w:sz="4" w:space="0" w:color="auto"/>
            </w:tcBorders>
            <w:shd w:val="clear" w:color="auto" w:fill="D0D8E8"/>
            <w:tcMar>
              <w:top w:w="15" w:type="dxa"/>
              <w:left w:w="58" w:type="dxa"/>
              <w:bottom w:w="0" w:type="dxa"/>
              <w:right w:w="58" w:type="dxa"/>
            </w:tcMar>
            <w:hideMark/>
          </w:tcPr>
          <w:p w14:paraId="5C4DC08E" w14:textId="77777777" w:rsidR="00FC1CD1" w:rsidRPr="00A66E5A" w:rsidRDefault="00FC1CD1" w:rsidP="00FC1CD1">
            <w:pPr>
              <w:jc w:val="both"/>
              <w:rPr>
                <w:rFonts w:cstheme="minorHAnsi"/>
                <w:lang w:val="en-IN"/>
              </w:rPr>
            </w:pPr>
          </w:p>
        </w:tc>
      </w:tr>
      <w:tr w:rsidR="00080C50" w:rsidRPr="00A66E5A" w14:paraId="7FC8BAC7" w14:textId="77777777" w:rsidTr="00080C50">
        <w:trPr>
          <w:trHeight w:val="1237"/>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2973CA68" w14:textId="77777777" w:rsidR="00FC1CD1" w:rsidRPr="00A66E5A" w:rsidRDefault="00FC1CD1" w:rsidP="00FC1CD1">
            <w:pPr>
              <w:jc w:val="both"/>
              <w:rPr>
                <w:rFonts w:cstheme="minorHAnsi"/>
                <w:lang w:val="en-IN"/>
              </w:rPr>
            </w:pPr>
            <w:r w:rsidRPr="00A66E5A">
              <w:rPr>
                <w:rFonts w:cstheme="minorHAnsi"/>
                <w:b/>
                <w:bCs/>
                <w:lang w:val="en-IN"/>
              </w:rPr>
              <w:t>4</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5A28BE96" w14:textId="77777777" w:rsidR="00FC1CD1" w:rsidRPr="00A66E5A" w:rsidRDefault="00FC1CD1" w:rsidP="00FC1CD1">
            <w:pPr>
              <w:jc w:val="both"/>
              <w:rPr>
                <w:rFonts w:cstheme="minorHAnsi"/>
                <w:lang w:val="en-IN"/>
              </w:rPr>
            </w:pPr>
            <w:r w:rsidRPr="00A66E5A">
              <w:rPr>
                <w:rFonts w:cstheme="minorHAnsi"/>
                <w:lang w:val="en-IN"/>
              </w:rPr>
              <w:t>UAT signoff in test environment for at least 6 journeys in Block 1.</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68247348" w14:textId="77777777" w:rsidR="00FC1CD1" w:rsidRPr="00A66E5A" w:rsidRDefault="00FC1CD1" w:rsidP="00FC1CD1">
            <w:pPr>
              <w:jc w:val="both"/>
              <w:rPr>
                <w:rFonts w:cstheme="minorHAnsi"/>
                <w:lang w:val="en-IN"/>
              </w:rPr>
            </w:pPr>
            <w:r w:rsidRPr="00A66E5A">
              <w:rPr>
                <w:rFonts w:cstheme="minorHAnsi"/>
                <w:lang w:val="en-IN"/>
              </w:rPr>
              <w:t>6 weeks</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5967757C" w14:textId="77777777" w:rsidR="00FC1CD1" w:rsidRPr="00A66E5A" w:rsidRDefault="00FC1CD1" w:rsidP="00FC1CD1">
            <w:pPr>
              <w:jc w:val="both"/>
              <w:rPr>
                <w:rFonts w:cstheme="minorHAnsi"/>
                <w:lang w:val="en-IN"/>
              </w:rPr>
            </w:pPr>
            <w:r w:rsidRPr="00A66E5A">
              <w:rPr>
                <w:rFonts w:cstheme="minorHAnsi"/>
                <w:lang w:val="en-IN"/>
              </w:rPr>
              <w:t>24 weeks</w:t>
            </w:r>
          </w:p>
        </w:tc>
        <w:tc>
          <w:tcPr>
            <w:tcW w:w="2102" w:type="pct"/>
            <w:tcBorders>
              <w:top w:val="single" w:sz="4" w:space="0" w:color="auto"/>
              <w:left w:val="single" w:sz="4" w:space="0" w:color="auto"/>
              <w:bottom w:val="single" w:sz="4" w:space="0" w:color="auto"/>
              <w:right w:val="single" w:sz="4" w:space="0" w:color="auto"/>
            </w:tcBorders>
            <w:shd w:val="clear" w:color="auto" w:fill="E9EDF4"/>
            <w:tcMar>
              <w:top w:w="15" w:type="dxa"/>
              <w:left w:w="58" w:type="dxa"/>
              <w:bottom w:w="0" w:type="dxa"/>
              <w:right w:w="58" w:type="dxa"/>
            </w:tcMar>
            <w:hideMark/>
          </w:tcPr>
          <w:p w14:paraId="7112F833" w14:textId="77777777" w:rsidR="00FC1CD1" w:rsidRPr="00A66E5A" w:rsidRDefault="00FC1CD1" w:rsidP="00FC1CD1">
            <w:pPr>
              <w:jc w:val="both"/>
              <w:rPr>
                <w:rFonts w:cstheme="minorHAnsi"/>
                <w:lang w:val="en-IN"/>
              </w:rPr>
            </w:pPr>
            <w:r w:rsidRPr="00A66E5A">
              <w:rPr>
                <w:rFonts w:cstheme="minorHAnsi"/>
                <w:lang w:val="en-IN"/>
              </w:rPr>
              <w:t xml:space="preserve">Bidder shall demonstrate all the functionalities/ requirements as depicted in the DLP RFP scope of work along with all required customization for the 6 journeys in Block 1 including Remediation of UAT </w:t>
            </w:r>
            <w:r w:rsidRPr="00A66E5A">
              <w:rPr>
                <w:rFonts w:cstheme="minorHAnsi"/>
                <w:lang w:val="en-IN"/>
              </w:rPr>
              <w:lastRenderedPageBreak/>
              <w:t>issues and UAT signoff</w:t>
            </w:r>
          </w:p>
        </w:tc>
      </w:tr>
      <w:tr w:rsidR="003849AE" w:rsidRPr="00A66E5A" w14:paraId="78FB57D0" w14:textId="77777777" w:rsidTr="003849AE">
        <w:trPr>
          <w:trHeight w:val="1237"/>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1B542ADC" w14:textId="77777777" w:rsidR="003849AE" w:rsidRPr="00A66E5A" w:rsidRDefault="003849AE" w:rsidP="003849AE">
            <w:pPr>
              <w:jc w:val="both"/>
              <w:rPr>
                <w:rFonts w:cstheme="minorHAnsi"/>
                <w:b/>
                <w:bCs/>
                <w:lang w:val="en-IN"/>
              </w:rPr>
            </w:pPr>
            <w:r w:rsidRPr="00A66E5A">
              <w:rPr>
                <w:rFonts w:cstheme="minorHAnsi"/>
                <w:b/>
                <w:bCs/>
                <w:lang w:val="en-IN"/>
              </w:rPr>
              <w:lastRenderedPageBreak/>
              <w:t>5</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06FD0920" w14:textId="77777777" w:rsidR="003849AE" w:rsidRPr="00A66E5A" w:rsidRDefault="003849AE" w:rsidP="003849AE">
            <w:pPr>
              <w:jc w:val="both"/>
              <w:rPr>
                <w:rFonts w:cstheme="minorHAnsi"/>
                <w:lang w:val="en-IN"/>
              </w:rPr>
            </w:pPr>
            <w:r w:rsidRPr="00A66E5A">
              <w:rPr>
                <w:rFonts w:cstheme="minorHAnsi"/>
                <w:lang w:val="en-IN"/>
              </w:rPr>
              <w:t xml:space="preserve">Move to Production for at least 6 journeys </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3453C3E1" w14:textId="77777777" w:rsidR="003849AE" w:rsidRPr="00A66E5A" w:rsidRDefault="003849AE" w:rsidP="003849AE">
            <w:pPr>
              <w:jc w:val="both"/>
              <w:rPr>
                <w:rFonts w:cstheme="minorHAnsi"/>
                <w:lang w:val="en-IN"/>
              </w:rPr>
            </w:pPr>
            <w:r w:rsidRPr="00A66E5A">
              <w:rPr>
                <w:rFonts w:cstheme="minorHAnsi"/>
                <w:lang w:val="en-IN"/>
              </w:rPr>
              <w:t>4 weeks</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0C8E4B82" w14:textId="77777777" w:rsidR="003849AE" w:rsidRPr="00A66E5A" w:rsidRDefault="003849AE" w:rsidP="003849AE">
            <w:pPr>
              <w:jc w:val="both"/>
              <w:rPr>
                <w:rFonts w:cstheme="minorHAnsi"/>
                <w:lang w:val="en-IN"/>
              </w:rPr>
            </w:pPr>
            <w:r w:rsidRPr="00A66E5A">
              <w:rPr>
                <w:rFonts w:cstheme="minorHAnsi"/>
                <w:lang w:val="en-IN"/>
              </w:rPr>
              <w:t>28 weeks</w:t>
            </w:r>
          </w:p>
        </w:tc>
        <w:tc>
          <w:tcPr>
            <w:tcW w:w="2102" w:type="pct"/>
            <w:tcBorders>
              <w:top w:val="single" w:sz="4" w:space="0" w:color="auto"/>
              <w:left w:val="single" w:sz="4" w:space="0" w:color="auto"/>
              <w:bottom w:val="single" w:sz="4" w:space="0" w:color="auto"/>
              <w:right w:val="single" w:sz="4" w:space="0" w:color="auto"/>
            </w:tcBorders>
            <w:shd w:val="clear" w:color="auto" w:fill="E9EDF4"/>
            <w:tcMar>
              <w:top w:w="15" w:type="dxa"/>
              <w:left w:w="58" w:type="dxa"/>
              <w:bottom w:w="0" w:type="dxa"/>
              <w:right w:w="58" w:type="dxa"/>
            </w:tcMar>
            <w:hideMark/>
          </w:tcPr>
          <w:p w14:paraId="49F3799E" w14:textId="77777777" w:rsidR="003849AE" w:rsidRPr="00A66E5A" w:rsidRDefault="003849AE" w:rsidP="003849AE">
            <w:pPr>
              <w:jc w:val="both"/>
              <w:rPr>
                <w:rFonts w:cstheme="minorHAnsi"/>
                <w:lang w:val="en-IN"/>
              </w:rPr>
            </w:pPr>
            <w:r w:rsidRPr="00A66E5A">
              <w:rPr>
                <w:rFonts w:cstheme="minorHAnsi"/>
                <w:lang w:val="en-IN"/>
              </w:rPr>
              <w:t xml:space="preserve">All the functionalities/ requirements as depicted in scope of work shall be made live. </w:t>
            </w:r>
          </w:p>
          <w:p w14:paraId="1C8D6F81" w14:textId="77777777" w:rsidR="003849AE" w:rsidRPr="00A66E5A" w:rsidRDefault="003849AE" w:rsidP="003849AE">
            <w:pPr>
              <w:jc w:val="both"/>
              <w:rPr>
                <w:rFonts w:cstheme="minorHAnsi"/>
                <w:lang w:val="en-IN"/>
              </w:rPr>
            </w:pPr>
            <w:r w:rsidRPr="00A66E5A">
              <w:rPr>
                <w:rFonts w:cstheme="minorHAnsi"/>
                <w:lang w:val="en-IN"/>
              </w:rPr>
              <w:t>Bidder shall demonstrate fulfilment of all requirements in live environment</w:t>
            </w:r>
          </w:p>
        </w:tc>
      </w:tr>
      <w:tr w:rsidR="003849AE" w:rsidRPr="00A66E5A" w14:paraId="79626835" w14:textId="77777777" w:rsidTr="003849AE">
        <w:trPr>
          <w:trHeight w:val="1237"/>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5D64D05B" w14:textId="77777777" w:rsidR="003849AE" w:rsidRPr="00A66E5A" w:rsidRDefault="003849AE" w:rsidP="003849AE">
            <w:pPr>
              <w:jc w:val="both"/>
              <w:rPr>
                <w:rFonts w:cstheme="minorHAnsi"/>
                <w:b/>
                <w:bCs/>
                <w:lang w:val="en-IN"/>
              </w:rPr>
            </w:pPr>
            <w:r w:rsidRPr="00A66E5A">
              <w:rPr>
                <w:rFonts w:cstheme="minorHAnsi"/>
                <w:b/>
                <w:bCs/>
                <w:lang w:val="en-IN"/>
              </w:rPr>
              <w:t>6</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7F9A0E65" w14:textId="77777777" w:rsidR="003849AE" w:rsidRPr="00A66E5A" w:rsidRDefault="003849AE" w:rsidP="003849AE">
            <w:pPr>
              <w:jc w:val="both"/>
              <w:rPr>
                <w:rFonts w:cstheme="minorHAnsi"/>
                <w:lang w:val="en-IN"/>
              </w:rPr>
            </w:pPr>
            <w:r w:rsidRPr="00A66E5A">
              <w:rPr>
                <w:rFonts w:cstheme="minorHAnsi"/>
                <w:lang w:val="en-IN"/>
              </w:rPr>
              <w:t xml:space="preserve">Project Signoff for at least 6 journeys </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542722A4" w14:textId="77777777" w:rsidR="003849AE" w:rsidRPr="00A66E5A" w:rsidRDefault="003849AE" w:rsidP="003849AE">
            <w:pPr>
              <w:jc w:val="both"/>
              <w:rPr>
                <w:rFonts w:cstheme="minorHAnsi"/>
                <w:lang w:val="en-IN"/>
              </w:rPr>
            </w:pPr>
            <w:r w:rsidRPr="00A66E5A">
              <w:rPr>
                <w:rFonts w:cstheme="minorHAnsi"/>
                <w:lang w:val="en-IN"/>
              </w:rPr>
              <w:t>2 week</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7C68C16B" w14:textId="77777777" w:rsidR="003849AE" w:rsidRPr="00A66E5A" w:rsidRDefault="003849AE" w:rsidP="003849AE">
            <w:pPr>
              <w:jc w:val="both"/>
              <w:rPr>
                <w:rFonts w:cstheme="minorHAnsi"/>
                <w:lang w:val="en-IN"/>
              </w:rPr>
            </w:pPr>
            <w:r w:rsidRPr="00A66E5A">
              <w:rPr>
                <w:rFonts w:cstheme="minorHAnsi"/>
                <w:lang w:val="en-IN"/>
              </w:rPr>
              <w:t xml:space="preserve">30 weeks </w:t>
            </w:r>
          </w:p>
        </w:tc>
        <w:tc>
          <w:tcPr>
            <w:tcW w:w="2102" w:type="pct"/>
            <w:tcBorders>
              <w:top w:val="single" w:sz="4" w:space="0" w:color="auto"/>
              <w:left w:val="single" w:sz="4" w:space="0" w:color="auto"/>
              <w:bottom w:val="single" w:sz="4" w:space="0" w:color="auto"/>
              <w:right w:val="single" w:sz="4" w:space="0" w:color="auto"/>
            </w:tcBorders>
            <w:shd w:val="clear" w:color="auto" w:fill="E9EDF4"/>
            <w:tcMar>
              <w:top w:w="15" w:type="dxa"/>
              <w:left w:w="58" w:type="dxa"/>
              <w:bottom w:w="0" w:type="dxa"/>
              <w:right w:w="58" w:type="dxa"/>
            </w:tcMar>
            <w:hideMark/>
          </w:tcPr>
          <w:p w14:paraId="59D12FE3" w14:textId="77777777" w:rsidR="003849AE" w:rsidRPr="00A66E5A" w:rsidRDefault="003849AE" w:rsidP="003849AE">
            <w:pPr>
              <w:jc w:val="both"/>
              <w:rPr>
                <w:rFonts w:cstheme="minorHAnsi"/>
                <w:lang w:val="en-IN"/>
              </w:rPr>
            </w:pPr>
            <w:r w:rsidRPr="00A66E5A">
              <w:rPr>
                <w:rFonts w:cstheme="minorHAnsi"/>
                <w:lang w:val="en-IN"/>
              </w:rPr>
              <w:t xml:space="preserve">After completely moving to new DLP. It would be observed for 60 days and problem if any would be reported to bidder. </w:t>
            </w:r>
            <w:proofErr w:type="gramStart"/>
            <w:r w:rsidRPr="00A66E5A">
              <w:rPr>
                <w:rFonts w:cstheme="minorHAnsi"/>
                <w:lang w:val="en-IN"/>
              </w:rPr>
              <w:t>bidder</w:t>
            </w:r>
            <w:proofErr w:type="gramEnd"/>
            <w:r w:rsidRPr="00A66E5A">
              <w:rPr>
                <w:rFonts w:cstheme="minorHAnsi"/>
                <w:lang w:val="en-IN"/>
              </w:rPr>
              <w:t xml:space="preserve"> shall provide solution to the issues raised.</w:t>
            </w:r>
          </w:p>
          <w:p w14:paraId="492707C8" w14:textId="77777777" w:rsidR="003849AE" w:rsidRPr="00A66E5A" w:rsidRDefault="003849AE" w:rsidP="003849AE">
            <w:pPr>
              <w:jc w:val="both"/>
              <w:rPr>
                <w:rFonts w:cstheme="minorHAnsi"/>
                <w:lang w:val="en-IN"/>
              </w:rPr>
            </w:pPr>
            <w:r w:rsidRPr="00A66E5A">
              <w:rPr>
                <w:rFonts w:cstheme="minorHAnsi"/>
                <w:lang w:val="en-IN"/>
              </w:rPr>
              <w:t>This mile stone shall be considered as Go-Live Date for Payments and Warranty</w:t>
            </w:r>
          </w:p>
        </w:tc>
      </w:tr>
      <w:tr w:rsidR="003849AE" w:rsidRPr="00A66E5A" w14:paraId="0098871C" w14:textId="77777777" w:rsidTr="003849AE">
        <w:trPr>
          <w:trHeight w:val="1237"/>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4F44B050" w14:textId="77777777" w:rsidR="003849AE" w:rsidRPr="00A66E5A" w:rsidRDefault="003849AE" w:rsidP="003849AE">
            <w:pPr>
              <w:jc w:val="both"/>
              <w:rPr>
                <w:rFonts w:cstheme="minorHAnsi"/>
                <w:b/>
                <w:bCs/>
                <w:lang w:val="en-IN"/>
              </w:rPr>
            </w:pPr>
            <w:r w:rsidRPr="00A66E5A">
              <w:rPr>
                <w:rFonts w:cstheme="minorHAnsi"/>
                <w:b/>
                <w:bCs/>
                <w:lang w:val="en-IN"/>
              </w:rPr>
              <w:t>7</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192CDF08" w14:textId="77777777" w:rsidR="003849AE" w:rsidRPr="00A66E5A" w:rsidRDefault="003849AE" w:rsidP="003849AE">
            <w:pPr>
              <w:jc w:val="both"/>
              <w:rPr>
                <w:rFonts w:cstheme="minorHAnsi"/>
                <w:lang w:val="en-IN"/>
              </w:rPr>
            </w:pPr>
            <w:r w:rsidRPr="00A66E5A">
              <w:rPr>
                <w:rFonts w:cstheme="minorHAnsi"/>
                <w:lang w:val="en-IN"/>
              </w:rPr>
              <w:t xml:space="preserve">Next 15 journeys go live across segments </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6974F3F2" w14:textId="77777777" w:rsidR="003849AE" w:rsidRPr="00A66E5A" w:rsidRDefault="003849AE" w:rsidP="003849AE">
            <w:pPr>
              <w:jc w:val="both"/>
              <w:rPr>
                <w:rFonts w:cstheme="minorHAnsi"/>
                <w:lang w:val="en-IN"/>
              </w:rPr>
            </w:pPr>
            <w:r w:rsidRPr="00A66E5A">
              <w:rPr>
                <w:rFonts w:cstheme="minorHAnsi"/>
                <w:lang w:val="en-IN"/>
              </w:rPr>
              <w:t>4 Months</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46BF740A" w14:textId="77777777" w:rsidR="003849AE" w:rsidRPr="00A66E5A" w:rsidRDefault="003849AE" w:rsidP="003849AE">
            <w:pPr>
              <w:jc w:val="both"/>
              <w:rPr>
                <w:rFonts w:cstheme="minorHAnsi"/>
                <w:lang w:val="en-IN"/>
              </w:rPr>
            </w:pPr>
            <w:r w:rsidRPr="00A66E5A">
              <w:rPr>
                <w:rFonts w:cstheme="minorHAnsi"/>
                <w:lang w:val="en-IN"/>
              </w:rPr>
              <w:t xml:space="preserve"> 10 Months</w:t>
            </w:r>
          </w:p>
        </w:tc>
        <w:tc>
          <w:tcPr>
            <w:tcW w:w="2102" w:type="pct"/>
            <w:tcBorders>
              <w:top w:val="single" w:sz="4" w:space="0" w:color="auto"/>
              <w:left w:val="single" w:sz="4" w:space="0" w:color="auto"/>
              <w:bottom w:val="single" w:sz="4" w:space="0" w:color="auto"/>
              <w:right w:val="single" w:sz="4" w:space="0" w:color="auto"/>
            </w:tcBorders>
            <w:shd w:val="clear" w:color="auto" w:fill="E9EDF4"/>
            <w:tcMar>
              <w:top w:w="15" w:type="dxa"/>
              <w:left w:w="58" w:type="dxa"/>
              <w:bottom w:w="0" w:type="dxa"/>
              <w:right w:w="58" w:type="dxa"/>
            </w:tcMar>
            <w:hideMark/>
          </w:tcPr>
          <w:p w14:paraId="39D37767" w14:textId="77777777" w:rsidR="003849AE" w:rsidRPr="00A66E5A" w:rsidRDefault="003849AE" w:rsidP="003849AE">
            <w:pPr>
              <w:jc w:val="both"/>
              <w:rPr>
                <w:rFonts w:cstheme="minorHAnsi"/>
                <w:lang w:val="en-IN"/>
              </w:rPr>
            </w:pPr>
          </w:p>
        </w:tc>
      </w:tr>
      <w:tr w:rsidR="003849AE" w:rsidRPr="00A66E5A" w14:paraId="38C0A7FD" w14:textId="77777777" w:rsidTr="003849AE">
        <w:trPr>
          <w:trHeight w:val="1237"/>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7683E4BB" w14:textId="77777777" w:rsidR="003849AE" w:rsidRPr="00A66E5A" w:rsidRDefault="003849AE" w:rsidP="003849AE">
            <w:pPr>
              <w:jc w:val="both"/>
              <w:rPr>
                <w:rFonts w:cstheme="minorHAnsi"/>
                <w:b/>
                <w:bCs/>
                <w:lang w:val="en-IN"/>
              </w:rPr>
            </w:pPr>
            <w:r w:rsidRPr="00A66E5A">
              <w:rPr>
                <w:rFonts w:cstheme="minorHAnsi"/>
                <w:b/>
                <w:bCs/>
                <w:lang w:val="en-IN"/>
              </w:rPr>
              <w:t>8</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3CEAD68B" w14:textId="77777777" w:rsidR="003849AE" w:rsidRPr="00A66E5A" w:rsidRDefault="003849AE" w:rsidP="003849AE">
            <w:pPr>
              <w:jc w:val="both"/>
              <w:rPr>
                <w:rFonts w:cstheme="minorHAnsi"/>
                <w:lang w:val="en-IN"/>
              </w:rPr>
            </w:pPr>
            <w:r w:rsidRPr="00A66E5A">
              <w:rPr>
                <w:rFonts w:cstheme="minorHAnsi"/>
                <w:lang w:val="en-IN"/>
              </w:rPr>
              <w:t xml:space="preserve">Next 15 journeys go live across segments </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18355436" w14:textId="77777777" w:rsidR="003849AE" w:rsidRPr="00A66E5A" w:rsidRDefault="003849AE" w:rsidP="003849AE">
            <w:pPr>
              <w:jc w:val="both"/>
              <w:rPr>
                <w:rFonts w:cstheme="minorHAnsi"/>
                <w:lang w:val="en-IN"/>
              </w:rPr>
            </w:pPr>
            <w:r w:rsidRPr="00A66E5A">
              <w:rPr>
                <w:rFonts w:cstheme="minorHAnsi"/>
                <w:lang w:val="en-IN"/>
              </w:rPr>
              <w:t>4 Months</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50EC5A8E" w14:textId="77777777" w:rsidR="003849AE" w:rsidRPr="00A66E5A" w:rsidRDefault="003849AE" w:rsidP="003849AE">
            <w:pPr>
              <w:jc w:val="both"/>
              <w:rPr>
                <w:rFonts w:cstheme="minorHAnsi"/>
                <w:lang w:val="en-IN"/>
              </w:rPr>
            </w:pPr>
            <w:r w:rsidRPr="00A66E5A">
              <w:rPr>
                <w:rFonts w:cstheme="minorHAnsi"/>
                <w:lang w:val="en-IN"/>
              </w:rPr>
              <w:t xml:space="preserve"> 14 Months</w:t>
            </w:r>
          </w:p>
        </w:tc>
        <w:tc>
          <w:tcPr>
            <w:tcW w:w="2102" w:type="pct"/>
            <w:tcBorders>
              <w:top w:val="single" w:sz="4" w:space="0" w:color="auto"/>
              <w:left w:val="single" w:sz="4" w:space="0" w:color="auto"/>
              <w:bottom w:val="single" w:sz="4" w:space="0" w:color="auto"/>
              <w:right w:val="single" w:sz="4" w:space="0" w:color="auto"/>
            </w:tcBorders>
            <w:shd w:val="clear" w:color="auto" w:fill="E9EDF4"/>
            <w:tcMar>
              <w:top w:w="15" w:type="dxa"/>
              <w:left w:w="58" w:type="dxa"/>
              <w:bottom w:w="0" w:type="dxa"/>
              <w:right w:w="58" w:type="dxa"/>
            </w:tcMar>
            <w:hideMark/>
          </w:tcPr>
          <w:p w14:paraId="165AE99B" w14:textId="77777777" w:rsidR="003849AE" w:rsidRPr="00A66E5A" w:rsidRDefault="003849AE" w:rsidP="003849AE">
            <w:pPr>
              <w:jc w:val="both"/>
              <w:rPr>
                <w:rFonts w:cstheme="minorHAnsi"/>
                <w:lang w:val="en-IN"/>
              </w:rPr>
            </w:pPr>
          </w:p>
        </w:tc>
      </w:tr>
      <w:tr w:rsidR="003849AE" w:rsidRPr="00A66E5A" w14:paraId="2C47D954" w14:textId="77777777" w:rsidTr="003849AE">
        <w:trPr>
          <w:trHeight w:val="1237"/>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51F97617" w14:textId="77777777" w:rsidR="003849AE" w:rsidRPr="00A66E5A" w:rsidRDefault="003849AE" w:rsidP="003849AE">
            <w:pPr>
              <w:jc w:val="both"/>
              <w:rPr>
                <w:rFonts w:cstheme="minorHAnsi"/>
                <w:b/>
                <w:bCs/>
                <w:lang w:val="en-IN"/>
              </w:rPr>
            </w:pPr>
            <w:r w:rsidRPr="00A66E5A">
              <w:rPr>
                <w:rFonts w:cstheme="minorHAnsi"/>
                <w:b/>
                <w:bCs/>
                <w:lang w:val="en-IN"/>
              </w:rPr>
              <w:t>9</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6A3440BF" w14:textId="77777777" w:rsidR="003849AE" w:rsidRPr="00A66E5A" w:rsidRDefault="003849AE" w:rsidP="003849AE">
            <w:pPr>
              <w:jc w:val="both"/>
              <w:rPr>
                <w:rFonts w:cstheme="minorHAnsi"/>
                <w:lang w:val="en-IN"/>
              </w:rPr>
            </w:pPr>
            <w:r w:rsidRPr="00A66E5A">
              <w:rPr>
                <w:rFonts w:cstheme="minorHAnsi"/>
                <w:lang w:val="en-IN"/>
              </w:rPr>
              <w:t xml:space="preserve">Next 15 journeys go live across segments </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71A4CAE8" w14:textId="77777777" w:rsidR="003849AE" w:rsidRPr="00A66E5A" w:rsidRDefault="003849AE" w:rsidP="003849AE">
            <w:pPr>
              <w:jc w:val="both"/>
              <w:rPr>
                <w:rFonts w:cstheme="minorHAnsi"/>
                <w:lang w:val="en-IN"/>
              </w:rPr>
            </w:pPr>
            <w:r w:rsidRPr="00A66E5A">
              <w:rPr>
                <w:rFonts w:cstheme="minorHAnsi"/>
                <w:lang w:val="en-IN"/>
              </w:rPr>
              <w:t>4 Months</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5A091938" w14:textId="77777777" w:rsidR="003849AE" w:rsidRPr="00A66E5A" w:rsidRDefault="003849AE" w:rsidP="003849AE">
            <w:pPr>
              <w:jc w:val="both"/>
              <w:rPr>
                <w:rFonts w:cstheme="minorHAnsi"/>
                <w:lang w:val="en-IN"/>
              </w:rPr>
            </w:pPr>
            <w:r w:rsidRPr="00A66E5A">
              <w:rPr>
                <w:rFonts w:cstheme="minorHAnsi"/>
                <w:lang w:val="en-IN"/>
              </w:rPr>
              <w:t xml:space="preserve"> 18 Months</w:t>
            </w:r>
          </w:p>
        </w:tc>
        <w:tc>
          <w:tcPr>
            <w:tcW w:w="2102" w:type="pct"/>
            <w:tcBorders>
              <w:top w:val="single" w:sz="4" w:space="0" w:color="auto"/>
              <w:left w:val="single" w:sz="4" w:space="0" w:color="auto"/>
              <w:bottom w:val="single" w:sz="4" w:space="0" w:color="auto"/>
              <w:right w:val="single" w:sz="4" w:space="0" w:color="auto"/>
            </w:tcBorders>
            <w:shd w:val="clear" w:color="auto" w:fill="E9EDF4"/>
            <w:tcMar>
              <w:top w:w="15" w:type="dxa"/>
              <w:left w:w="58" w:type="dxa"/>
              <w:bottom w:w="0" w:type="dxa"/>
              <w:right w:w="58" w:type="dxa"/>
            </w:tcMar>
            <w:hideMark/>
          </w:tcPr>
          <w:p w14:paraId="2A196BC3" w14:textId="77777777" w:rsidR="003849AE" w:rsidRPr="00A66E5A" w:rsidRDefault="003849AE" w:rsidP="003849AE">
            <w:pPr>
              <w:jc w:val="both"/>
              <w:rPr>
                <w:rFonts w:cstheme="minorHAnsi"/>
                <w:lang w:val="en-IN"/>
              </w:rPr>
            </w:pPr>
          </w:p>
        </w:tc>
      </w:tr>
      <w:tr w:rsidR="003849AE" w:rsidRPr="00A66E5A" w14:paraId="1CD17AE0" w14:textId="77777777" w:rsidTr="003849AE">
        <w:trPr>
          <w:trHeight w:val="1237"/>
        </w:trPr>
        <w:tc>
          <w:tcPr>
            <w:tcW w:w="294"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5B693BEA" w14:textId="77777777" w:rsidR="003849AE" w:rsidRPr="00A66E5A" w:rsidRDefault="003849AE" w:rsidP="003849AE">
            <w:pPr>
              <w:jc w:val="both"/>
              <w:rPr>
                <w:rFonts w:cstheme="minorHAnsi"/>
                <w:b/>
                <w:bCs/>
                <w:lang w:val="en-IN"/>
              </w:rPr>
            </w:pPr>
            <w:r w:rsidRPr="00A66E5A">
              <w:rPr>
                <w:rFonts w:cstheme="minorHAnsi"/>
                <w:b/>
                <w:bCs/>
                <w:lang w:val="en-IN"/>
              </w:rPr>
              <w:t>10</w:t>
            </w:r>
          </w:p>
        </w:tc>
        <w:tc>
          <w:tcPr>
            <w:tcW w:w="1062"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6F2C5606" w14:textId="77777777" w:rsidR="003849AE" w:rsidRPr="00A66E5A" w:rsidRDefault="003849AE" w:rsidP="003849AE">
            <w:pPr>
              <w:jc w:val="both"/>
              <w:rPr>
                <w:rFonts w:cstheme="minorHAnsi"/>
                <w:lang w:val="en-IN"/>
              </w:rPr>
            </w:pPr>
            <w:r w:rsidRPr="00A66E5A">
              <w:rPr>
                <w:rFonts w:cstheme="minorHAnsi"/>
                <w:lang w:val="en-IN"/>
              </w:rPr>
              <w:t>Go-live of remaining list of indicative journeys</w:t>
            </w:r>
          </w:p>
        </w:tc>
        <w:tc>
          <w:tcPr>
            <w:tcW w:w="893"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12ED121A" w14:textId="77777777" w:rsidR="003849AE" w:rsidRPr="00A66E5A" w:rsidRDefault="003849AE" w:rsidP="003849AE">
            <w:pPr>
              <w:jc w:val="both"/>
              <w:rPr>
                <w:rFonts w:cstheme="minorHAnsi"/>
                <w:lang w:val="en-IN"/>
              </w:rPr>
            </w:pPr>
            <w:r w:rsidRPr="00A66E5A">
              <w:rPr>
                <w:rFonts w:cstheme="minorHAnsi"/>
                <w:lang w:val="en-IN"/>
              </w:rPr>
              <w:t>4 Months</w:t>
            </w: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58" w:type="dxa"/>
              <w:bottom w:w="0" w:type="dxa"/>
              <w:right w:w="58" w:type="dxa"/>
            </w:tcMar>
            <w:hideMark/>
          </w:tcPr>
          <w:p w14:paraId="2BDC34E8" w14:textId="77777777" w:rsidR="003849AE" w:rsidRPr="00A66E5A" w:rsidRDefault="003849AE" w:rsidP="003849AE">
            <w:pPr>
              <w:jc w:val="both"/>
              <w:rPr>
                <w:rFonts w:cstheme="minorHAnsi"/>
                <w:lang w:val="en-IN"/>
              </w:rPr>
            </w:pPr>
            <w:r w:rsidRPr="00A66E5A">
              <w:rPr>
                <w:rFonts w:cstheme="minorHAnsi"/>
                <w:lang w:val="en-IN"/>
              </w:rPr>
              <w:t xml:space="preserve"> 22 Months</w:t>
            </w:r>
          </w:p>
          <w:p w14:paraId="39E66A5E" w14:textId="77777777" w:rsidR="003849AE" w:rsidRPr="00A66E5A" w:rsidRDefault="003849AE" w:rsidP="003849AE">
            <w:pPr>
              <w:jc w:val="both"/>
              <w:rPr>
                <w:rFonts w:cstheme="minorHAnsi"/>
                <w:lang w:val="en-IN"/>
              </w:rPr>
            </w:pPr>
            <w:r w:rsidRPr="00A66E5A">
              <w:rPr>
                <w:rFonts w:cstheme="minorHAnsi"/>
                <w:lang w:val="en-IN"/>
              </w:rPr>
              <w:t xml:space="preserve"> </w:t>
            </w:r>
          </w:p>
        </w:tc>
        <w:tc>
          <w:tcPr>
            <w:tcW w:w="2102" w:type="pct"/>
            <w:tcBorders>
              <w:top w:val="single" w:sz="4" w:space="0" w:color="auto"/>
              <w:left w:val="single" w:sz="4" w:space="0" w:color="auto"/>
              <w:bottom w:val="single" w:sz="4" w:space="0" w:color="auto"/>
              <w:right w:val="single" w:sz="4" w:space="0" w:color="auto"/>
            </w:tcBorders>
            <w:shd w:val="clear" w:color="auto" w:fill="E9EDF4"/>
            <w:tcMar>
              <w:top w:w="15" w:type="dxa"/>
              <w:left w:w="58" w:type="dxa"/>
              <w:bottom w:w="0" w:type="dxa"/>
              <w:right w:w="58" w:type="dxa"/>
            </w:tcMar>
            <w:hideMark/>
          </w:tcPr>
          <w:p w14:paraId="578B79EE" w14:textId="77777777" w:rsidR="003849AE" w:rsidRPr="00A66E5A" w:rsidRDefault="003849AE" w:rsidP="003849AE">
            <w:pPr>
              <w:jc w:val="both"/>
              <w:rPr>
                <w:rFonts w:cstheme="minorHAnsi"/>
                <w:lang w:val="en-IN"/>
              </w:rPr>
            </w:pPr>
          </w:p>
        </w:tc>
      </w:tr>
    </w:tbl>
    <w:p w14:paraId="22AE72ED" w14:textId="197BA2ED" w:rsidR="00064E31" w:rsidRPr="00A66E5A" w:rsidRDefault="00064E31" w:rsidP="00D75FFD">
      <w:pPr>
        <w:jc w:val="both"/>
        <w:rPr>
          <w:rFonts w:cstheme="minorHAnsi"/>
        </w:rPr>
      </w:pPr>
    </w:p>
    <w:p w14:paraId="372613BF" w14:textId="4AD06253" w:rsidR="00064E31" w:rsidRPr="00A66E5A" w:rsidRDefault="00064E31" w:rsidP="00D75FFD">
      <w:pPr>
        <w:jc w:val="both"/>
        <w:rPr>
          <w:rFonts w:cstheme="minorHAnsi"/>
        </w:rPr>
      </w:pPr>
    </w:p>
    <w:p w14:paraId="3758DF1F" w14:textId="67748159" w:rsidR="00064E31" w:rsidRPr="00A66E5A" w:rsidRDefault="00064E31" w:rsidP="00D75FFD">
      <w:pPr>
        <w:jc w:val="both"/>
        <w:rPr>
          <w:rFonts w:cstheme="minorHAnsi"/>
        </w:rPr>
      </w:pPr>
    </w:p>
    <w:p w14:paraId="7B933268" w14:textId="5901C261" w:rsidR="00064E31" w:rsidRPr="00A66E5A" w:rsidRDefault="00064E31" w:rsidP="00D75FFD">
      <w:pPr>
        <w:jc w:val="both"/>
        <w:rPr>
          <w:rFonts w:cstheme="minorHAnsi"/>
        </w:rPr>
      </w:pPr>
    </w:p>
    <w:p w14:paraId="338AF428" w14:textId="74C5721A" w:rsidR="00064E31" w:rsidRPr="00A66E5A" w:rsidRDefault="00064E31" w:rsidP="00D75FFD">
      <w:pPr>
        <w:jc w:val="both"/>
        <w:rPr>
          <w:rFonts w:cstheme="minorHAnsi"/>
        </w:rPr>
      </w:pPr>
    </w:p>
    <w:p w14:paraId="55B74BE6" w14:textId="73E7AB84" w:rsidR="00064E31" w:rsidRPr="00A66E5A" w:rsidRDefault="00064E31" w:rsidP="00D75FFD">
      <w:pPr>
        <w:jc w:val="both"/>
        <w:rPr>
          <w:rFonts w:cstheme="minorHAnsi"/>
        </w:rPr>
      </w:pPr>
    </w:p>
    <w:p w14:paraId="19ABD58D" w14:textId="702C3998" w:rsidR="00064E31" w:rsidRPr="00A66E5A" w:rsidRDefault="00064E31" w:rsidP="00D75FFD">
      <w:pPr>
        <w:jc w:val="both"/>
        <w:rPr>
          <w:rFonts w:cstheme="minorHAnsi"/>
        </w:rPr>
      </w:pPr>
    </w:p>
    <w:p w14:paraId="57AC9EA6" w14:textId="77777777" w:rsidR="000952B1" w:rsidRPr="00A66E5A" w:rsidRDefault="000952B1" w:rsidP="00D75FFD">
      <w:pPr>
        <w:spacing w:before="120" w:after="120"/>
        <w:jc w:val="both"/>
        <w:rPr>
          <w:rFonts w:cstheme="minorHAnsi"/>
        </w:rPr>
      </w:pPr>
    </w:p>
    <w:p w14:paraId="62825C8A" w14:textId="045A97FA" w:rsidR="00892163" w:rsidRPr="00A66E5A" w:rsidRDefault="00892163" w:rsidP="001B1D07">
      <w:pPr>
        <w:pStyle w:val="00Body"/>
        <w:numPr>
          <w:ilvl w:val="1"/>
          <w:numId w:val="90"/>
        </w:numPr>
        <w:ind w:left="709" w:hanging="709"/>
        <w:jc w:val="both"/>
        <w:rPr>
          <w:rFonts w:cstheme="minorHAnsi"/>
        </w:rPr>
      </w:pPr>
      <w:r w:rsidRPr="00A66E5A">
        <w:rPr>
          <w:rFonts w:cstheme="minorHAnsi"/>
        </w:rPr>
        <w:t>The bidder should execute the implementation using Agile methodology</w:t>
      </w:r>
      <w:r w:rsidR="00AA4ACC" w:rsidRPr="00A66E5A">
        <w:rPr>
          <w:rFonts w:cstheme="minorHAnsi"/>
        </w:rPr>
        <w:t xml:space="preserve"> by running sprints with prioritized user stories</w:t>
      </w:r>
      <w:r w:rsidR="00A0473E" w:rsidRPr="00A66E5A">
        <w:rPr>
          <w:rFonts w:cstheme="minorHAnsi"/>
        </w:rPr>
        <w:t xml:space="preserve"> and incorporating feedback to reduce QA/User Acceptance Test efforts</w:t>
      </w:r>
    </w:p>
    <w:p w14:paraId="519479CE" w14:textId="7BE6E6DF" w:rsidR="00AA4ACC" w:rsidRPr="00A66E5A" w:rsidRDefault="00A0473E" w:rsidP="001B1D07">
      <w:pPr>
        <w:pStyle w:val="00Body"/>
        <w:numPr>
          <w:ilvl w:val="1"/>
          <w:numId w:val="90"/>
        </w:numPr>
        <w:ind w:left="709" w:hanging="709"/>
        <w:jc w:val="both"/>
        <w:rPr>
          <w:rFonts w:cstheme="minorHAnsi"/>
        </w:rPr>
      </w:pPr>
      <w:r w:rsidRPr="00A66E5A">
        <w:rPr>
          <w:rFonts w:cstheme="minorHAnsi"/>
        </w:rPr>
        <w:t xml:space="preserve">Build for next phase should start in parallel with UAT of previous phase. Staffing of required resources, </w:t>
      </w:r>
      <w:r w:rsidR="00C219B0" w:rsidRPr="00A66E5A">
        <w:rPr>
          <w:rFonts w:cstheme="minorHAnsi"/>
        </w:rPr>
        <w:t xml:space="preserve">clarification on implementation scope and required cadence should be setup proactively by the bidder </w:t>
      </w:r>
      <w:r w:rsidR="00DB4DC6" w:rsidRPr="00A66E5A">
        <w:rPr>
          <w:rFonts w:cstheme="minorHAnsi"/>
        </w:rPr>
        <w:t>to ensure adherence with above timelines</w:t>
      </w:r>
    </w:p>
    <w:p w14:paraId="6433FA90" w14:textId="366F8996" w:rsidR="00DB4DC6" w:rsidRPr="00A66E5A" w:rsidRDefault="00DB4DC6" w:rsidP="001B1D07">
      <w:pPr>
        <w:pStyle w:val="00Body"/>
        <w:numPr>
          <w:ilvl w:val="1"/>
          <w:numId w:val="90"/>
        </w:numPr>
        <w:ind w:left="709" w:hanging="709"/>
        <w:jc w:val="both"/>
        <w:rPr>
          <w:rFonts w:cstheme="minorHAnsi"/>
        </w:rPr>
      </w:pPr>
      <w:r w:rsidRPr="00A66E5A">
        <w:rPr>
          <w:rFonts w:cstheme="minorHAnsi"/>
        </w:rPr>
        <w:t>Any risk due to dependencies like integration</w:t>
      </w:r>
      <w:r w:rsidR="00B84307" w:rsidRPr="00A66E5A">
        <w:rPr>
          <w:rFonts w:cstheme="minorHAnsi"/>
        </w:rPr>
        <w:t xml:space="preserve"> efforts from other systems, data requirements etc. should be highlighted by the bidder at least 4 weeks in advance</w:t>
      </w:r>
    </w:p>
    <w:p w14:paraId="646228D4" w14:textId="2C70127F" w:rsidR="00892163" w:rsidRPr="00A66E5A" w:rsidRDefault="00892163" w:rsidP="001B1D07">
      <w:pPr>
        <w:pStyle w:val="00Body"/>
        <w:numPr>
          <w:ilvl w:val="1"/>
          <w:numId w:val="90"/>
        </w:numPr>
        <w:ind w:left="709" w:hanging="709"/>
        <w:jc w:val="both"/>
        <w:rPr>
          <w:rFonts w:cstheme="minorHAnsi"/>
        </w:rPr>
      </w:pPr>
      <w:r w:rsidRPr="00A66E5A">
        <w:rPr>
          <w:rFonts w:cstheme="minorHAnsi"/>
        </w:rPr>
        <w:t>Acceptance Test shall be carried out on the hardware/software jointly by the representatives of the Bank and the bidder, after the build is completed</w:t>
      </w:r>
    </w:p>
    <w:p w14:paraId="3CFFCCFA" w14:textId="02E854F7" w:rsidR="00892163" w:rsidRPr="00A66E5A" w:rsidRDefault="009503ED" w:rsidP="001B1D07">
      <w:pPr>
        <w:pStyle w:val="00Body"/>
        <w:numPr>
          <w:ilvl w:val="1"/>
          <w:numId w:val="90"/>
        </w:numPr>
        <w:ind w:left="709" w:hanging="709"/>
        <w:jc w:val="both"/>
        <w:rPr>
          <w:rFonts w:cstheme="minorHAnsi"/>
        </w:rPr>
      </w:pPr>
      <w:r w:rsidRPr="00A66E5A">
        <w:rPr>
          <w:rFonts w:cstheme="minorHAnsi"/>
        </w:rPr>
        <w:t>The Acceptance Test shall be deemed to be co</w:t>
      </w:r>
      <w:r w:rsidR="00023010" w:rsidRPr="00A66E5A">
        <w:rPr>
          <w:rFonts w:cstheme="minorHAnsi"/>
        </w:rPr>
        <w:t xml:space="preserve">mplete only on issuance of the </w:t>
      </w:r>
      <w:r w:rsidRPr="00A66E5A">
        <w:rPr>
          <w:rFonts w:cstheme="minorHAnsi"/>
        </w:rPr>
        <w:t>Acceptance Certificate’ by the Bank to the bidder</w:t>
      </w:r>
    </w:p>
    <w:p w14:paraId="71E45CBB" w14:textId="77777777" w:rsidR="00892163" w:rsidRPr="00A66E5A" w:rsidRDefault="009503ED" w:rsidP="001B1D07">
      <w:pPr>
        <w:pStyle w:val="00Body"/>
        <w:numPr>
          <w:ilvl w:val="1"/>
          <w:numId w:val="90"/>
        </w:numPr>
        <w:ind w:left="709" w:hanging="709"/>
        <w:jc w:val="both"/>
        <w:rPr>
          <w:rFonts w:cstheme="minorHAnsi"/>
        </w:rPr>
      </w:pPr>
      <w:r w:rsidRPr="00A66E5A">
        <w:rPr>
          <w:rFonts w:cstheme="minorHAnsi"/>
        </w:rPr>
        <w:t xml:space="preserve">It is the responsibility of the bidder to remediate any deficiency identified in the performance of the hardware/software, as observed during the Acceptance Test. This includes replacement of some or all </w:t>
      </w:r>
      <w:r w:rsidR="003745FF" w:rsidRPr="00A66E5A">
        <w:rPr>
          <w:rFonts w:cstheme="minorHAnsi"/>
        </w:rPr>
        <w:t>hardware or software</w:t>
      </w:r>
      <w:r w:rsidRPr="00A66E5A">
        <w:rPr>
          <w:rFonts w:cstheme="minorHAnsi"/>
        </w:rPr>
        <w:t xml:space="preserve"> at no additional cost to the Bank, to ensure that the </w:t>
      </w:r>
      <w:r w:rsidR="003745FF" w:rsidRPr="00A66E5A">
        <w:rPr>
          <w:rFonts w:cstheme="minorHAnsi"/>
        </w:rPr>
        <w:t>hardware</w:t>
      </w:r>
      <w:r w:rsidRPr="00A66E5A">
        <w:rPr>
          <w:rFonts w:cstheme="minorHAnsi"/>
        </w:rPr>
        <w:t>/software meet the requirements of the Bank as envisaged in the RFP</w:t>
      </w:r>
    </w:p>
    <w:p w14:paraId="0421F78F" w14:textId="77777777" w:rsidR="00892163" w:rsidRPr="00A66E5A" w:rsidRDefault="009503ED" w:rsidP="001B1D07">
      <w:pPr>
        <w:pStyle w:val="00Body"/>
        <w:numPr>
          <w:ilvl w:val="1"/>
          <w:numId w:val="90"/>
        </w:numPr>
        <w:ind w:left="709" w:hanging="709"/>
        <w:jc w:val="both"/>
        <w:rPr>
          <w:rFonts w:cstheme="minorHAnsi"/>
        </w:rPr>
      </w:pPr>
      <w:r w:rsidRPr="00A66E5A">
        <w:rPr>
          <w:rFonts w:cstheme="minorHAnsi"/>
        </w:rPr>
        <w:t>It is the responsibility of the bidder to obtain the sign off of the bank on project related documents including Project plan, Functional Specifications Document, Acceptance test plan, etc</w:t>
      </w:r>
      <w:r w:rsidR="00A2260D" w:rsidRPr="00A66E5A">
        <w:rPr>
          <w:rFonts w:cstheme="minorHAnsi"/>
        </w:rPr>
        <w:t>.</w:t>
      </w:r>
      <w:r w:rsidRPr="00A66E5A">
        <w:rPr>
          <w:rFonts w:cstheme="minorHAnsi"/>
        </w:rPr>
        <w:t xml:space="preserve"> before commencement of the relevant project milestone</w:t>
      </w:r>
    </w:p>
    <w:p w14:paraId="3CA1F63B" w14:textId="77777777" w:rsidR="00892163" w:rsidRPr="00A66E5A" w:rsidRDefault="009503ED" w:rsidP="001B1D07">
      <w:pPr>
        <w:pStyle w:val="00Body"/>
        <w:numPr>
          <w:ilvl w:val="1"/>
          <w:numId w:val="90"/>
        </w:numPr>
        <w:ind w:left="709" w:hanging="709"/>
        <w:jc w:val="both"/>
        <w:rPr>
          <w:rFonts w:cstheme="minorHAnsi"/>
        </w:rPr>
      </w:pPr>
      <w:r w:rsidRPr="00A66E5A">
        <w:rPr>
          <w:rFonts w:cstheme="minorHAnsi"/>
        </w:rPr>
        <w:t>The project related documents would be reviewed on a periodic basis in line with the defined project governance mechanism and updated by the bidder in Agreement with the Bank, as and when required</w:t>
      </w:r>
    </w:p>
    <w:p w14:paraId="57AC9ECE" w14:textId="1E018D99" w:rsidR="000952B1" w:rsidRPr="00A66E5A" w:rsidRDefault="000952B1" w:rsidP="001B1D07">
      <w:pPr>
        <w:pStyle w:val="00Body"/>
        <w:numPr>
          <w:ilvl w:val="1"/>
          <w:numId w:val="90"/>
        </w:numPr>
        <w:ind w:left="709" w:hanging="709"/>
        <w:jc w:val="both"/>
        <w:rPr>
          <w:rFonts w:cstheme="minorHAnsi"/>
        </w:rPr>
      </w:pPr>
      <w:r w:rsidRPr="00A66E5A">
        <w:rPr>
          <w:rFonts w:cstheme="minorHAnsi"/>
        </w:rPr>
        <w:t xml:space="preserve">The Bank, at its discretion, shall have the right to alter the delivery schedule and quantities based on the implementation plan. This will be communicated formally to the Bidder during the </w:t>
      </w:r>
      <w:r w:rsidR="00A2260D" w:rsidRPr="00A66E5A">
        <w:rPr>
          <w:rFonts w:cstheme="minorHAnsi"/>
        </w:rPr>
        <w:t>implementation if</w:t>
      </w:r>
      <w:r w:rsidRPr="00A66E5A">
        <w:rPr>
          <w:rFonts w:cstheme="minorHAnsi"/>
        </w:rPr>
        <w:t xml:space="preserve"> a need arises.</w:t>
      </w:r>
    </w:p>
    <w:p w14:paraId="3C217038" w14:textId="77777777" w:rsidR="002F2112" w:rsidRPr="00A66E5A" w:rsidRDefault="002F2112" w:rsidP="00D75FFD">
      <w:pPr>
        <w:pStyle w:val="Heading1"/>
        <w:spacing w:before="120" w:after="120"/>
        <w:jc w:val="both"/>
        <w:rPr>
          <w:bCs/>
          <w:sz w:val="28"/>
          <w:szCs w:val="28"/>
        </w:rPr>
      </w:pPr>
    </w:p>
    <w:p w14:paraId="0CD3EB10" w14:textId="77777777" w:rsidR="002F2112" w:rsidRPr="00A66E5A" w:rsidRDefault="002F2112" w:rsidP="00D75FFD">
      <w:pPr>
        <w:spacing w:after="160" w:line="259" w:lineRule="auto"/>
        <w:jc w:val="both"/>
        <w:rPr>
          <w:b/>
          <w:bCs/>
          <w:kern w:val="28"/>
          <w:sz w:val="28"/>
          <w:szCs w:val="28"/>
        </w:rPr>
      </w:pPr>
      <w:r w:rsidRPr="00A66E5A">
        <w:rPr>
          <w:bCs/>
          <w:sz w:val="28"/>
          <w:szCs w:val="28"/>
        </w:rPr>
        <w:br w:type="page"/>
      </w:r>
    </w:p>
    <w:p w14:paraId="5436EE12" w14:textId="4D1FE8EF" w:rsidR="008978C4" w:rsidRPr="00A66E5A" w:rsidRDefault="008978C4" w:rsidP="00D75FFD">
      <w:pPr>
        <w:pStyle w:val="Heading1"/>
        <w:spacing w:before="120" w:after="120"/>
        <w:jc w:val="both"/>
        <w:rPr>
          <w:bCs/>
          <w:sz w:val="28"/>
          <w:szCs w:val="28"/>
        </w:rPr>
      </w:pPr>
      <w:bookmarkStart w:id="286" w:name="_Toc123749989"/>
      <w:r w:rsidRPr="00A66E5A">
        <w:rPr>
          <w:bCs/>
          <w:sz w:val="28"/>
          <w:szCs w:val="28"/>
        </w:rPr>
        <w:lastRenderedPageBreak/>
        <w:t xml:space="preserve">Section </w:t>
      </w:r>
      <w:proofErr w:type="gramStart"/>
      <w:r w:rsidRPr="00A66E5A">
        <w:rPr>
          <w:bCs/>
          <w:sz w:val="28"/>
          <w:szCs w:val="28"/>
        </w:rPr>
        <w:t>III :</w:t>
      </w:r>
      <w:proofErr w:type="gramEnd"/>
      <w:r w:rsidRPr="00A66E5A">
        <w:rPr>
          <w:bCs/>
          <w:sz w:val="28"/>
          <w:szCs w:val="28"/>
        </w:rPr>
        <w:t xml:space="preserve"> Conditions of the Contract</w:t>
      </w:r>
      <w:r w:rsidR="00692777" w:rsidRPr="00A66E5A">
        <w:rPr>
          <w:bCs/>
          <w:sz w:val="28"/>
          <w:szCs w:val="28"/>
        </w:rPr>
        <w:t>.</w:t>
      </w:r>
      <w:bookmarkEnd w:id="286"/>
    </w:p>
    <w:p w14:paraId="57AC9ECF" w14:textId="5D73044F" w:rsidR="000952B1" w:rsidRPr="00A66E5A" w:rsidRDefault="000952B1" w:rsidP="001B1D07">
      <w:pPr>
        <w:pStyle w:val="Heading1"/>
        <w:numPr>
          <w:ilvl w:val="1"/>
          <w:numId w:val="40"/>
        </w:numPr>
        <w:tabs>
          <w:tab w:val="clear" w:pos="1440"/>
          <w:tab w:val="num" w:pos="0"/>
        </w:tabs>
        <w:spacing w:before="120" w:after="120"/>
        <w:ind w:left="567" w:hanging="567"/>
        <w:jc w:val="both"/>
        <w:rPr>
          <w:rFonts w:cstheme="minorHAnsi"/>
          <w:bCs/>
          <w:sz w:val="28"/>
          <w:szCs w:val="28"/>
        </w:rPr>
      </w:pPr>
      <w:bookmarkStart w:id="287" w:name="_Toc123749990"/>
      <w:r w:rsidRPr="00A66E5A">
        <w:rPr>
          <w:bCs/>
          <w:sz w:val="28"/>
          <w:szCs w:val="28"/>
        </w:rPr>
        <w:t xml:space="preserve">Maintenance </w:t>
      </w:r>
      <w:r w:rsidRPr="00A66E5A">
        <w:rPr>
          <w:rFonts w:cstheme="minorHAnsi"/>
          <w:bCs/>
          <w:sz w:val="28"/>
          <w:szCs w:val="28"/>
        </w:rPr>
        <w:t>Support</w:t>
      </w:r>
      <w:bookmarkEnd w:id="287"/>
    </w:p>
    <w:p w14:paraId="57AC9ED0" w14:textId="77777777" w:rsidR="000952B1" w:rsidRPr="00A66E5A" w:rsidRDefault="000952B1" w:rsidP="00D75FFD">
      <w:pPr>
        <w:spacing w:before="120" w:after="120"/>
        <w:jc w:val="both"/>
        <w:rPr>
          <w:rFonts w:cstheme="minorHAnsi"/>
        </w:rPr>
      </w:pPr>
      <w:r w:rsidRPr="00A66E5A">
        <w:rPr>
          <w:rFonts w:cstheme="minorHAnsi"/>
        </w:rPr>
        <w:t>The Bidder must provide uninterrupted availability of the system and ensure that the problem is resolved within the time schedule as prescribed in the Service Level Agreement (SLA). Maintenance support will also include installation of system updates and upgrades, providing corresponding updated manuals, and follow-up user training. During the AMC period, all upgrades should be free. All regulatory / statutory changes should be done without any additional cost to the Bank.</w:t>
      </w:r>
    </w:p>
    <w:p w14:paraId="57AC9ED1" w14:textId="77777777" w:rsidR="000952B1" w:rsidRPr="00A66E5A" w:rsidRDefault="000952B1" w:rsidP="00D75FFD">
      <w:pPr>
        <w:spacing w:before="120" w:after="120"/>
        <w:jc w:val="both"/>
        <w:rPr>
          <w:rFonts w:cstheme="minorHAnsi"/>
        </w:rPr>
      </w:pPr>
    </w:p>
    <w:p w14:paraId="57AC9ED2" w14:textId="4BE56D61" w:rsidR="000952B1" w:rsidRPr="00A66E5A" w:rsidRDefault="00DB3409" w:rsidP="001B1D07">
      <w:pPr>
        <w:pStyle w:val="Heading1"/>
        <w:numPr>
          <w:ilvl w:val="1"/>
          <w:numId w:val="40"/>
        </w:numPr>
        <w:tabs>
          <w:tab w:val="clear" w:pos="1440"/>
          <w:tab w:val="num" w:pos="0"/>
        </w:tabs>
        <w:spacing w:before="120" w:after="120"/>
        <w:ind w:left="567" w:hanging="567"/>
        <w:jc w:val="both"/>
        <w:rPr>
          <w:bCs/>
          <w:sz w:val="28"/>
          <w:szCs w:val="28"/>
        </w:rPr>
      </w:pPr>
      <w:r w:rsidRPr="00A66E5A">
        <w:rPr>
          <w:bCs/>
          <w:sz w:val="28"/>
          <w:szCs w:val="28"/>
        </w:rPr>
        <w:t xml:space="preserve"> </w:t>
      </w:r>
      <w:bookmarkStart w:id="288" w:name="_Toc123749991"/>
      <w:r w:rsidR="000952B1" w:rsidRPr="00A66E5A">
        <w:rPr>
          <w:bCs/>
          <w:sz w:val="28"/>
          <w:szCs w:val="28"/>
        </w:rPr>
        <w:t>Liquidated damage</w:t>
      </w:r>
      <w:bookmarkEnd w:id="288"/>
    </w:p>
    <w:p w14:paraId="57AC9ED3" w14:textId="77777777" w:rsidR="000952B1" w:rsidRPr="00A66E5A" w:rsidRDefault="000952B1" w:rsidP="00D75FFD">
      <w:pPr>
        <w:spacing w:before="120" w:after="120"/>
        <w:jc w:val="both"/>
        <w:rPr>
          <w:rFonts w:cstheme="minorHAnsi"/>
        </w:rPr>
      </w:pPr>
      <w:r w:rsidRPr="00A66E5A">
        <w:rPr>
          <w:rFonts w:cstheme="minorHAnsi"/>
        </w:rPr>
        <w:t>The successful bidder must strictly adhere to the schedules for completing the assignments. Failure to meet these Implementation schedule, unless it is due to reasons entirely attributable to the bank, may constitute a material breach of the successful bidder's performance. In the event that the Bank is forced to cancel an awarded contract (relative to this RFP) due to the successful bidder's inability to meet the established delivery dates, and also the bank may take suitable penal actions as deemed fit.</w:t>
      </w:r>
    </w:p>
    <w:p w14:paraId="57AC9ED4" w14:textId="77777777" w:rsidR="000952B1" w:rsidRPr="00A66E5A" w:rsidRDefault="000952B1" w:rsidP="00D75FFD">
      <w:pPr>
        <w:spacing w:before="120" w:after="120"/>
        <w:jc w:val="both"/>
        <w:rPr>
          <w:rFonts w:cstheme="minorHAnsi"/>
        </w:rPr>
      </w:pPr>
      <w:r w:rsidRPr="00A66E5A">
        <w:rPr>
          <w:rFonts w:cstheme="minorHAnsi"/>
          <w:b/>
          <w:bCs/>
        </w:rPr>
        <w:t>Penalty:</w:t>
      </w:r>
      <w:r w:rsidRPr="00A66E5A">
        <w:rPr>
          <w:rFonts w:cstheme="minorHAnsi"/>
        </w:rPr>
        <w:t xml:space="preserve"> The successful bidder shall agree to the penalties structure in accordance with the following: </w:t>
      </w:r>
    </w:p>
    <w:p w14:paraId="57AC9ED5" w14:textId="04A89AC0" w:rsidR="000952B1" w:rsidRPr="00A66E5A" w:rsidRDefault="000952B1" w:rsidP="00D75FFD">
      <w:pPr>
        <w:jc w:val="both"/>
        <w:rPr>
          <w:rFonts w:cstheme="minorHAnsi"/>
        </w:rPr>
      </w:pPr>
      <w:r w:rsidRPr="00A66E5A">
        <w:rPr>
          <w:rFonts w:cstheme="minorHAnsi"/>
        </w:rPr>
        <w:t xml:space="preserve">The Liquidated Damages (LD) shall be 1 % of amount for services or goods which have been delayed for each week or part thereof for delay until actual delivery or performance. However, the total amount of Liquidated Damages deducted will be pegged at 10% of </w:t>
      </w:r>
      <w:proofErr w:type="gramStart"/>
      <w:r w:rsidRPr="00A66E5A">
        <w:rPr>
          <w:rFonts w:cstheme="minorHAnsi"/>
        </w:rPr>
        <w:t xml:space="preserve">the  </w:t>
      </w:r>
      <w:r w:rsidR="00C45A20" w:rsidRPr="00A66E5A">
        <w:rPr>
          <w:rFonts w:cstheme="minorHAnsi"/>
        </w:rPr>
        <w:t>Total</w:t>
      </w:r>
      <w:proofErr w:type="gramEnd"/>
      <w:r w:rsidR="00C45A20" w:rsidRPr="00A66E5A">
        <w:rPr>
          <w:rFonts w:cstheme="minorHAnsi"/>
        </w:rPr>
        <w:t xml:space="preserve"> </w:t>
      </w:r>
      <w:r w:rsidRPr="00A66E5A">
        <w:rPr>
          <w:rFonts w:cstheme="minorHAnsi"/>
        </w:rPr>
        <w:t xml:space="preserve">contract </w:t>
      </w:r>
      <w:r w:rsidR="00C45A20" w:rsidRPr="00A66E5A">
        <w:rPr>
          <w:rFonts w:cstheme="minorHAnsi"/>
        </w:rPr>
        <w:t>value (TCV)</w:t>
      </w:r>
      <w:r w:rsidRPr="00A66E5A">
        <w:rPr>
          <w:rFonts w:cstheme="minorHAnsi"/>
        </w:rPr>
        <w:t>. Once the maximum is reached, the Bank may consider termination of the contract and other penal measure will be taken like forfeiture of EMD, Foreclosure of BG etc.</w:t>
      </w:r>
    </w:p>
    <w:p w14:paraId="57AC9ED6" w14:textId="77777777" w:rsidR="000952B1" w:rsidRPr="00A66E5A" w:rsidRDefault="000952B1" w:rsidP="00D75FFD">
      <w:pPr>
        <w:spacing w:before="120" w:after="120"/>
        <w:jc w:val="both"/>
        <w:rPr>
          <w:rFonts w:cstheme="minorHAnsi"/>
        </w:rPr>
      </w:pPr>
      <w:r w:rsidRPr="00A66E5A">
        <w:rPr>
          <w:rFonts w:cstheme="minorHAnsi"/>
        </w:rPr>
        <w:t>In this context Bank may exercise both the rights simultaneously or severally. In case the Bank exercises its right to invoke the Bank guarantee and not to terminate the contract, the Bank may instruct to concerned bidder to submit fresh Bank guarantee for the same amount in this regard.</w:t>
      </w:r>
    </w:p>
    <w:p w14:paraId="57AC9ED7" w14:textId="77777777" w:rsidR="000952B1" w:rsidRPr="00A66E5A" w:rsidRDefault="000952B1" w:rsidP="00D75FFD">
      <w:pPr>
        <w:spacing w:before="120" w:after="120"/>
        <w:jc w:val="both"/>
        <w:rPr>
          <w:rFonts w:cstheme="minorHAnsi"/>
        </w:rPr>
      </w:pPr>
      <w:r w:rsidRPr="00A66E5A">
        <w:rPr>
          <w:rFonts w:cstheme="minorHAnsi"/>
        </w:rPr>
        <w:t>In case delay is attributable to Bank, proper evidence should be produced by Bidder.</w:t>
      </w:r>
    </w:p>
    <w:p w14:paraId="57AC9ED8" w14:textId="79D36590"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289" w:name="_Toc123749992"/>
      <w:r w:rsidRPr="00A66E5A">
        <w:rPr>
          <w:bCs/>
          <w:sz w:val="28"/>
          <w:szCs w:val="28"/>
        </w:rPr>
        <w:t>Land Border Sharing Clause</w:t>
      </w:r>
      <w:bookmarkEnd w:id="289"/>
    </w:p>
    <w:p w14:paraId="57AC9ED9" w14:textId="77777777" w:rsidR="000952B1" w:rsidRPr="00A66E5A" w:rsidRDefault="000952B1" w:rsidP="00D75FFD">
      <w:pPr>
        <w:spacing w:before="120" w:after="120"/>
        <w:jc w:val="both"/>
        <w:rPr>
          <w:rFonts w:cstheme="minorHAnsi"/>
        </w:rPr>
      </w:pPr>
      <w:r w:rsidRPr="00A66E5A">
        <w:rPr>
          <w:rFonts w:cstheme="minorHAnsi"/>
        </w:rPr>
        <w:t>The Bidder must comply with the requirements contained in O.M. No. 6/18/2019-PPD, dated 23.07.2020 Order (Public Procurement No. 1), Order (Public Procurement No. 2) dated 23.07.2020 and Order (Public Procurement No. 3) dated 24.07.2020. Bidder should submit the undertaking in Annexure-17 in this regard and also provide copy of registration certificate issued by competent authority wherever applicable.</w:t>
      </w:r>
    </w:p>
    <w:p w14:paraId="57AC9EDA" w14:textId="77777777" w:rsidR="000952B1" w:rsidRPr="00A66E5A" w:rsidRDefault="000952B1" w:rsidP="00D75FFD">
      <w:pPr>
        <w:spacing w:before="120" w:after="120"/>
        <w:jc w:val="both"/>
        <w:rPr>
          <w:rFonts w:cstheme="minorHAnsi"/>
        </w:rPr>
      </w:pPr>
      <w:r w:rsidRPr="00A66E5A">
        <w:rPr>
          <w:rFonts w:cstheme="minorHAnsi"/>
        </w:rPr>
        <w:t>Para 1 of Order (Public Procurement No. 1) dated 23-7-2020 and other relevant provisions are as follows:</w:t>
      </w:r>
    </w:p>
    <w:p w14:paraId="57AC9EDB" w14:textId="77777777" w:rsidR="000952B1" w:rsidRPr="00A66E5A" w:rsidRDefault="000952B1" w:rsidP="00D75FFD">
      <w:pPr>
        <w:pStyle w:val="ListParagraph"/>
        <w:numPr>
          <w:ilvl w:val="0"/>
          <w:numId w:val="2"/>
        </w:numPr>
        <w:spacing w:before="120" w:after="120"/>
        <w:jc w:val="both"/>
        <w:rPr>
          <w:rFonts w:cstheme="minorHAnsi"/>
        </w:rPr>
      </w:pPr>
      <w:r w:rsidRPr="00A66E5A">
        <w:rPr>
          <w:rFonts w:cstheme="minorHAnsi"/>
        </w:rPr>
        <w:t xml:space="preserve">Any bidder from a country which shares a land border with India will be eligible to bid in this tender only if the bidder is registered with Competent Authority. </w:t>
      </w:r>
    </w:p>
    <w:p w14:paraId="57AC9EDC" w14:textId="77777777" w:rsidR="000952B1" w:rsidRPr="00A66E5A" w:rsidRDefault="000952B1" w:rsidP="00D75FFD">
      <w:pPr>
        <w:pStyle w:val="ListParagraph"/>
        <w:numPr>
          <w:ilvl w:val="0"/>
          <w:numId w:val="2"/>
        </w:numPr>
        <w:spacing w:before="120" w:after="120"/>
        <w:jc w:val="both"/>
        <w:rPr>
          <w:rFonts w:cstheme="minorHAnsi"/>
        </w:rPr>
      </w:pPr>
      <w:r w:rsidRPr="00A66E5A">
        <w:rPr>
          <w:rFonts w:cstheme="minorHAnsi"/>
        </w:rPr>
        <w:lastRenderedPageBreak/>
        <w:t xml:space="preserve">“Bidder” (including the term ‘tenderer’, ‘consultant’ or ‘service provider’ in certain contexts) means any person or firm or company, including any member of a consortium or joint venture (that is an association of several persons, or firms or companies), every artificial juridical person not falling in any of the descriptions of bidders stated hereinbefore, including any agency branch or office controlled by such persons, participating in a procurement process. </w:t>
      </w:r>
    </w:p>
    <w:p w14:paraId="57AC9EDD" w14:textId="77777777" w:rsidR="000952B1" w:rsidRPr="00A66E5A" w:rsidRDefault="000952B1" w:rsidP="00D75FFD">
      <w:pPr>
        <w:pStyle w:val="ListParagraph"/>
        <w:numPr>
          <w:ilvl w:val="0"/>
          <w:numId w:val="2"/>
        </w:numPr>
        <w:spacing w:before="120" w:after="120"/>
        <w:jc w:val="both"/>
        <w:rPr>
          <w:rFonts w:cstheme="minorHAnsi"/>
        </w:rPr>
      </w:pPr>
      <w:r w:rsidRPr="00A66E5A">
        <w:rPr>
          <w:rFonts w:cstheme="minorHAnsi"/>
        </w:rPr>
        <w:t xml:space="preserve">“Bidder from a country which shares a land border with India” for the purpose of this Order means: - </w:t>
      </w:r>
    </w:p>
    <w:p w14:paraId="57AC9EDE" w14:textId="77777777" w:rsidR="000952B1" w:rsidRPr="00A66E5A" w:rsidRDefault="000952B1" w:rsidP="00D75FFD">
      <w:pPr>
        <w:pStyle w:val="ListParagraph"/>
        <w:numPr>
          <w:ilvl w:val="0"/>
          <w:numId w:val="3"/>
        </w:numPr>
        <w:spacing w:before="120" w:after="120"/>
        <w:jc w:val="both"/>
        <w:rPr>
          <w:rFonts w:cstheme="minorHAnsi"/>
        </w:rPr>
      </w:pPr>
      <w:r w:rsidRPr="00A66E5A">
        <w:rPr>
          <w:rFonts w:cstheme="minorHAnsi"/>
        </w:rPr>
        <w:t xml:space="preserve">An entity incorporated, established, or registered in such a country; or </w:t>
      </w:r>
    </w:p>
    <w:p w14:paraId="57AC9EDF" w14:textId="77777777" w:rsidR="000952B1" w:rsidRPr="00A66E5A" w:rsidRDefault="000952B1" w:rsidP="00D75FFD">
      <w:pPr>
        <w:pStyle w:val="ListParagraph"/>
        <w:numPr>
          <w:ilvl w:val="0"/>
          <w:numId w:val="3"/>
        </w:numPr>
        <w:spacing w:before="120" w:after="120"/>
        <w:jc w:val="both"/>
        <w:rPr>
          <w:rFonts w:cstheme="minorHAnsi"/>
        </w:rPr>
      </w:pPr>
      <w:r w:rsidRPr="00A66E5A">
        <w:rPr>
          <w:rFonts w:cstheme="minorHAnsi"/>
        </w:rPr>
        <w:t xml:space="preserve">A subsidiary of an entity incorporated, established or registered in such a country; or </w:t>
      </w:r>
    </w:p>
    <w:p w14:paraId="57AC9EE0" w14:textId="77777777" w:rsidR="000952B1" w:rsidRPr="00A66E5A" w:rsidRDefault="000952B1" w:rsidP="00D75FFD">
      <w:pPr>
        <w:pStyle w:val="ListParagraph"/>
        <w:numPr>
          <w:ilvl w:val="0"/>
          <w:numId w:val="3"/>
        </w:numPr>
        <w:spacing w:before="120" w:after="120"/>
        <w:jc w:val="both"/>
        <w:rPr>
          <w:rFonts w:cstheme="minorHAnsi"/>
        </w:rPr>
      </w:pPr>
      <w:r w:rsidRPr="00A66E5A">
        <w:rPr>
          <w:rFonts w:cstheme="minorHAnsi"/>
        </w:rPr>
        <w:t xml:space="preserve">An entity substantially controlled through entities incorporated, established or registered in such a country; or </w:t>
      </w:r>
    </w:p>
    <w:p w14:paraId="57AC9EE1" w14:textId="77777777" w:rsidR="000952B1" w:rsidRPr="00A66E5A" w:rsidRDefault="000952B1" w:rsidP="00D75FFD">
      <w:pPr>
        <w:pStyle w:val="ListParagraph"/>
        <w:numPr>
          <w:ilvl w:val="0"/>
          <w:numId w:val="3"/>
        </w:numPr>
        <w:spacing w:before="120" w:after="120"/>
        <w:jc w:val="both"/>
        <w:rPr>
          <w:rFonts w:cstheme="minorHAnsi"/>
        </w:rPr>
      </w:pPr>
      <w:r w:rsidRPr="00A66E5A">
        <w:rPr>
          <w:rFonts w:cstheme="minorHAnsi"/>
        </w:rPr>
        <w:t xml:space="preserve">An entity whose beneficial owner is situated in such a country; or </w:t>
      </w:r>
    </w:p>
    <w:p w14:paraId="57AC9EE2" w14:textId="77777777" w:rsidR="000952B1" w:rsidRPr="00A66E5A" w:rsidRDefault="000952B1" w:rsidP="00D75FFD">
      <w:pPr>
        <w:pStyle w:val="ListParagraph"/>
        <w:numPr>
          <w:ilvl w:val="0"/>
          <w:numId w:val="3"/>
        </w:numPr>
        <w:spacing w:before="120" w:after="120"/>
        <w:jc w:val="both"/>
        <w:rPr>
          <w:rFonts w:cstheme="minorHAnsi"/>
        </w:rPr>
      </w:pPr>
      <w:r w:rsidRPr="00A66E5A">
        <w:rPr>
          <w:rFonts w:cstheme="minorHAnsi"/>
        </w:rPr>
        <w:t xml:space="preserve">An Indian (or other) agent of such an entity; or </w:t>
      </w:r>
    </w:p>
    <w:p w14:paraId="57AC9EE3" w14:textId="77777777" w:rsidR="000952B1" w:rsidRPr="00A66E5A" w:rsidRDefault="000952B1" w:rsidP="00D75FFD">
      <w:pPr>
        <w:pStyle w:val="ListParagraph"/>
        <w:numPr>
          <w:ilvl w:val="0"/>
          <w:numId w:val="3"/>
        </w:numPr>
        <w:spacing w:before="120" w:after="120"/>
        <w:jc w:val="both"/>
        <w:rPr>
          <w:rFonts w:cstheme="minorHAnsi"/>
        </w:rPr>
      </w:pPr>
      <w:r w:rsidRPr="00A66E5A">
        <w:rPr>
          <w:rFonts w:cstheme="minorHAnsi"/>
        </w:rPr>
        <w:t xml:space="preserve">A natural person who is a citizen of such a country; or </w:t>
      </w:r>
    </w:p>
    <w:p w14:paraId="57AC9EE4" w14:textId="77777777" w:rsidR="000952B1" w:rsidRPr="00A66E5A" w:rsidRDefault="000952B1" w:rsidP="00D75FFD">
      <w:pPr>
        <w:pStyle w:val="ListParagraph"/>
        <w:numPr>
          <w:ilvl w:val="0"/>
          <w:numId w:val="3"/>
        </w:numPr>
        <w:spacing w:before="120" w:after="120"/>
        <w:jc w:val="both"/>
        <w:rPr>
          <w:rFonts w:cstheme="minorHAnsi"/>
        </w:rPr>
      </w:pPr>
      <w:r w:rsidRPr="00A66E5A">
        <w:rPr>
          <w:rFonts w:cstheme="minorHAnsi"/>
        </w:rPr>
        <w:t>A consortium or joint venture where any member of the consortium or joint venture falls under any of the above.</w:t>
      </w:r>
    </w:p>
    <w:p w14:paraId="57AC9EE5" w14:textId="77777777" w:rsidR="000952B1" w:rsidRPr="00A66E5A" w:rsidRDefault="000952B1" w:rsidP="00D75FFD">
      <w:pPr>
        <w:spacing w:before="120" w:after="120"/>
        <w:jc w:val="both"/>
        <w:rPr>
          <w:rFonts w:cstheme="minorHAnsi"/>
        </w:rPr>
      </w:pPr>
      <w:r w:rsidRPr="00A66E5A">
        <w:rPr>
          <w:rFonts w:cstheme="minorHAnsi"/>
        </w:rPr>
        <w:t>The beneficial owner for the purpose of (iii) above will be as under.</w:t>
      </w:r>
    </w:p>
    <w:p w14:paraId="57AC9EE6" w14:textId="77777777" w:rsidR="000952B1" w:rsidRPr="00A66E5A" w:rsidRDefault="000952B1" w:rsidP="00D75FFD">
      <w:pPr>
        <w:pStyle w:val="ListParagraph"/>
        <w:numPr>
          <w:ilvl w:val="0"/>
          <w:numId w:val="4"/>
        </w:numPr>
        <w:spacing w:before="120" w:after="120"/>
        <w:jc w:val="both"/>
        <w:rPr>
          <w:rFonts w:cstheme="minorHAnsi"/>
        </w:rPr>
      </w:pPr>
      <w:r w:rsidRPr="00A66E5A">
        <w:rPr>
          <w:rFonts w:cstheme="minorHAnsi"/>
        </w:rPr>
        <w:t>In case of a company or limited liability partnership, the beneficial owner is the natural person(s)</w:t>
      </w:r>
      <w:r w:rsidR="00072178" w:rsidRPr="00A66E5A">
        <w:rPr>
          <w:rFonts w:cstheme="minorHAnsi"/>
        </w:rPr>
        <w:t xml:space="preserve"> who</w:t>
      </w:r>
      <w:r w:rsidRPr="00A66E5A">
        <w:rPr>
          <w:rFonts w:cstheme="minorHAnsi"/>
        </w:rPr>
        <w:t>, whether acting alone or together, or though one or more judicial person, has a controlling ownership interest or who exercises control through other means.</w:t>
      </w:r>
    </w:p>
    <w:p w14:paraId="57AC9EE7" w14:textId="77777777" w:rsidR="000952B1" w:rsidRPr="00A66E5A" w:rsidRDefault="000952B1" w:rsidP="00D75FFD">
      <w:pPr>
        <w:spacing w:before="120" w:after="120"/>
        <w:jc w:val="both"/>
        <w:rPr>
          <w:rFonts w:cstheme="minorHAnsi"/>
          <w:b/>
          <w:bCs/>
        </w:rPr>
      </w:pPr>
      <w:r w:rsidRPr="00A66E5A">
        <w:rPr>
          <w:rFonts w:cstheme="minorHAnsi"/>
          <w:b/>
          <w:bCs/>
        </w:rPr>
        <w:t>Explanation</w:t>
      </w:r>
    </w:p>
    <w:p w14:paraId="57AC9EE8" w14:textId="77777777" w:rsidR="000952B1" w:rsidRPr="00A66E5A" w:rsidRDefault="000952B1" w:rsidP="00D75FFD">
      <w:pPr>
        <w:pStyle w:val="ListParagraph"/>
        <w:numPr>
          <w:ilvl w:val="0"/>
          <w:numId w:val="5"/>
        </w:numPr>
        <w:spacing w:before="120" w:after="120"/>
        <w:jc w:val="both"/>
        <w:rPr>
          <w:rFonts w:cstheme="minorHAnsi"/>
        </w:rPr>
      </w:pPr>
      <w:r w:rsidRPr="00A66E5A">
        <w:rPr>
          <w:rFonts w:cstheme="minorHAnsi"/>
        </w:rPr>
        <w:t xml:space="preserve">“Controlling ownership interests” means ownership of or entitlement to more than twenty five per-cent of shares or capital or profits of the company. </w:t>
      </w:r>
    </w:p>
    <w:p w14:paraId="57AC9EE9" w14:textId="77777777" w:rsidR="000952B1" w:rsidRPr="00A66E5A" w:rsidRDefault="000952B1" w:rsidP="00D75FFD">
      <w:pPr>
        <w:pStyle w:val="ListParagraph"/>
        <w:numPr>
          <w:ilvl w:val="0"/>
          <w:numId w:val="5"/>
        </w:numPr>
        <w:spacing w:before="120" w:after="120"/>
        <w:jc w:val="both"/>
        <w:rPr>
          <w:rFonts w:cstheme="minorHAnsi"/>
        </w:rPr>
      </w:pPr>
      <w:r w:rsidRPr="00A66E5A">
        <w:rPr>
          <w:rFonts w:cstheme="minorHAnsi"/>
        </w:rPr>
        <w:t>“Control” shall include the right to appoint majority of the directors or to control the management or policy decisions including by virtue of their shareholding or management rights or shareholder’s agreements or voting agreements.</w:t>
      </w:r>
    </w:p>
    <w:p w14:paraId="57AC9EEA" w14:textId="77777777" w:rsidR="000952B1" w:rsidRPr="00A66E5A" w:rsidRDefault="000952B1" w:rsidP="00D75FFD">
      <w:pPr>
        <w:pStyle w:val="ListParagraph"/>
        <w:numPr>
          <w:ilvl w:val="0"/>
          <w:numId w:val="4"/>
        </w:numPr>
        <w:spacing w:before="120" w:after="120"/>
        <w:jc w:val="both"/>
        <w:rPr>
          <w:rFonts w:cstheme="minorHAnsi"/>
        </w:rPr>
      </w:pPr>
      <w:r w:rsidRPr="00A66E5A">
        <w:rPr>
          <w:rFonts w:cstheme="minorHAnsi"/>
        </w:rPr>
        <w:t xml:space="preserve">In case of partnership firm, the beneficial owner is the natural person(s), who, whether acting alone or together or through one or more judicial person, has ownership of entitlement to more than fifteen per-cent of capital or profits of the partnership. </w:t>
      </w:r>
    </w:p>
    <w:p w14:paraId="57AC9EEB" w14:textId="77777777" w:rsidR="000952B1" w:rsidRPr="00A66E5A" w:rsidRDefault="000952B1" w:rsidP="00D75FFD">
      <w:pPr>
        <w:pStyle w:val="ListParagraph"/>
        <w:numPr>
          <w:ilvl w:val="0"/>
          <w:numId w:val="4"/>
        </w:numPr>
        <w:spacing w:before="120" w:after="120"/>
        <w:jc w:val="both"/>
        <w:rPr>
          <w:rFonts w:cstheme="minorHAnsi"/>
        </w:rPr>
      </w:pPr>
      <w:r w:rsidRPr="00A66E5A">
        <w:rPr>
          <w:rFonts w:cstheme="minorHAnsi"/>
        </w:rPr>
        <w:t xml:space="preserve">In case of an unincorporated association or body of individuals, the beneficial owner is the natural person(s), who, whether acting alone or together or through one or more judicial person, has ownership of or entitlement to more than fifteen </w:t>
      </w:r>
      <w:proofErr w:type="gramStart"/>
      <w:r w:rsidRPr="00A66E5A">
        <w:rPr>
          <w:rFonts w:cstheme="minorHAnsi"/>
        </w:rPr>
        <w:t>per-cent</w:t>
      </w:r>
      <w:proofErr w:type="gramEnd"/>
      <w:r w:rsidRPr="00A66E5A">
        <w:rPr>
          <w:rFonts w:cstheme="minorHAnsi"/>
        </w:rPr>
        <w:t xml:space="preserve"> of the property or capital or profits of such association or body of individuals. </w:t>
      </w:r>
    </w:p>
    <w:p w14:paraId="57AC9EEC" w14:textId="77777777" w:rsidR="000952B1" w:rsidRPr="00A66E5A" w:rsidRDefault="000952B1" w:rsidP="00D75FFD">
      <w:pPr>
        <w:pStyle w:val="ListParagraph"/>
        <w:numPr>
          <w:ilvl w:val="0"/>
          <w:numId w:val="4"/>
        </w:numPr>
        <w:spacing w:before="120" w:after="120"/>
        <w:jc w:val="both"/>
        <w:rPr>
          <w:rFonts w:cstheme="minorHAnsi"/>
        </w:rPr>
      </w:pPr>
      <w:r w:rsidRPr="00A66E5A">
        <w:rPr>
          <w:rFonts w:cstheme="minorHAnsi"/>
        </w:rPr>
        <w:lastRenderedPageBreak/>
        <w:t xml:space="preserve">Where no natural person is identified under (1) or (2) or (3) above, the beneficial owner is the relevant natural person(s), who hold the position of senior managing official. </w:t>
      </w:r>
    </w:p>
    <w:p w14:paraId="57AC9EED" w14:textId="77777777" w:rsidR="000952B1" w:rsidRPr="00A66E5A" w:rsidRDefault="000952B1" w:rsidP="00D75FFD">
      <w:pPr>
        <w:pStyle w:val="ListParagraph"/>
        <w:numPr>
          <w:ilvl w:val="0"/>
          <w:numId w:val="4"/>
        </w:numPr>
        <w:spacing w:before="120" w:after="120"/>
        <w:jc w:val="both"/>
        <w:rPr>
          <w:rFonts w:cstheme="minorHAnsi"/>
        </w:rPr>
      </w:pPr>
      <w:r w:rsidRPr="00A66E5A">
        <w:rPr>
          <w:rFonts w:cstheme="minorHAnsi"/>
        </w:rPr>
        <w:t>In case of trust, the identification of beneficial owner(s) shall include identification of the author of the trust, the trustee, the beneficiaries with fifteen per-cent or more interest in the trust and any other natural person exercising ultimate effective control over the trust through a chain of control or ownership.</w:t>
      </w:r>
    </w:p>
    <w:p w14:paraId="57AC9EEE" w14:textId="77777777" w:rsidR="000952B1" w:rsidRPr="00A66E5A" w:rsidRDefault="000952B1" w:rsidP="00D75FFD">
      <w:pPr>
        <w:pStyle w:val="ListParagraph"/>
        <w:numPr>
          <w:ilvl w:val="0"/>
          <w:numId w:val="2"/>
        </w:numPr>
        <w:spacing w:before="120" w:after="120"/>
        <w:jc w:val="both"/>
        <w:rPr>
          <w:rFonts w:cstheme="minorHAnsi"/>
        </w:rPr>
      </w:pPr>
      <w:r w:rsidRPr="00A66E5A">
        <w:rPr>
          <w:rFonts w:cstheme="minorHAnsi"/>
        </w:rPr>
        <w:t>An agent is a person employed to do any act for another, or to represent another in dealings with third persons.</w:t>
      </w:r>
    </w:p>
    <w:p w14:paraId="57AC9EEF" w14:textId="5706D464"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290" w:name="_Toc123749993"/>
      <w:r w:rsidRPr="00A66E5A">
        <w:rPr>
          <w:bCs/>
          <w:sz w:val="28"/>
          <w:szCs w:val="28"/>
        </w:rPr>
        <w:t>Monitoring &amp; Audit</w:t>
      </w:r>
      <w:bookmarkEnd w:id="290"/>
    </w:p>
    <w:p w14:paraId="57AC9EF0" w14:textId="77777777" w:rsidR="00072178" w:rsidRPr="00A66E5A" w:rsidRDefault="000952B1" w:rsidP="00D75FFD">
      <w:pPr>
        <w:spacing w:before="120" w:after="120"/>
        <w:jc w:val="both"/>
        <w:rPr>
          <w:rFonts w:cstheme="minorHAnsi"/>
        </w:rPr>
      </w:pPr>
      <w:r w:rsidRPr="00A66E5A">
        <w:rPr>
          <w:rFonts w:cstheme="minorHAnsi"/>
        </w:rPr>
        <w:t xml:space="preserve">Compliance with security best practices may be monitored by periodic computer security audits / /Information Security Audits/Statutory and Regulatory audit performed by or on behalf of the Bank. The periodicity of these audits will be decided at the discretion of the Bank. These audits may include, but are not limited to, a review of: </w:t>
      </w:r>
    </w:p>
    <w:p w14:paraId="57AC9EF1" w14:textId="77777777" w:rsidR="00072178" w:rsidRPr="00A66E5A" w:rsidRDefault="000952B1" w:rsidP="00D75FFD">
      <w:pPr>
        <w:spacing w:before="120" w:after="120"/>
        <w:ind w:firstLine="360"/>
        <w:jc w:val="both"/>
        <w:rPr>
          <w:rFonts w:cstheme="minorHAnsi"/>
        </w:rPr>
      </w:pPr>
      <w:proofErr w:type="gramStart"/>
      <w:r w:rsidRPr="00A66E5A">
        <w:rPr>
          <w:rFonts w:cstheme="minorHAnsi"/>
        </w:rPr>
        <w:t>access</w:t>
      </w:r>
      <w:proofErr w:type="gramEnd"/>
      <w:r w:rsidRPr="00A66E5A">
        <w:rPr>
          <w:rFonts w:cstheme="minorHAnsi"/>
        </w:rPr>
        <w:t xml:space="preserve"> and authorization procedures, </w:t>
      </w:r>
    </w:p>
    <w:p w14:paraId="57AC9EF2" w14:textId="77777777" w:rsidR="00072178" w:rsidRPr="00A66E5A" w:rsidRDefault="00072178" w:rsidP="00D75FFD">
      <w:pPr>
        <w:spacing w:before="120" w:after="120"/>
        <w:ind w:firstLine="360"/>
        <w:jc w:val="both"/>
        <w:rPr>
          <w:rFonts w:cstheme="minorHAnsi"/>
        </w:rPr>
      </w:pPr>
      <w:r w:rsidRPr="00A66E5A">
        <w:rPr>
          <w:rFonts w:cstheme="minorHAnsi"/>
        </w:rPr>
        <w:t xml:space="preserve">Source code </w:t>
      </w:r>
      <w:proofErr w:type="gramStart"/>
      <w:r w:rsidRPr="00A66E5A">
        <w:rPr>
          <w:rFonts w:cstheme="minorHAnsi"/>
        </w:rPr>
        <w:t>review ,</w:t>
      </w:r>
      <w:proofErr w:type="gramEnd"/>
    </w:p>
    <w:p w14:paraId="57AC9EF3" w14:textId="77777777" w:rsidR="00072178" w:rsidRPr="00A66E5A" w:rsidRDefault="000952B1" w:rsidP="00D75FFD">
      <w:pPr>
        <w:spacing w:before="120" w:after="120"/>
        <w:ind w:firstLine="360"/>
        <w:jc w:val="both"/>
        <w:rPr>
          <w:rFonts w:cstheme="minorHAnsi"/>
        </w:rPr>
      </w:pPr>
      <w:proofErr w:type="gramStart"/>
      <w:r w:rsidRPr="00A66E5A">
        <w:rPr>
          <w:rFonts w:cstheme="minorHAnsi"/>
        </w:rPr>
        <w:t>backup</w:t>
      </w:r>
      <w:proofErr w:type="gramEnd"/>
      <w:r w:rsidRPr="00A66E5A">
        <w:rPr>
          <w:rFonts w:cstheme="minorHAnsi"/>
        </w:rPr>
        <w:t xml:space="preserve"> and recovery procedures, </w:t>
      </w:r>
    </w:p>
    <w:p w14:paraId="57AC9EF4" w14:textId="77777777" w:rsidR="00072178" w:rsidRPr="00A66E5A" w:rsidRDefault="000952B1" w:rsidP="00D75FFD">
      <w:pPr>
        <w:spacing w:before="120" w:after="120"/>
        <w:ind w:firstLine="360"/>
        <w:jc w:val="both"/>
        <w:rPr>
          <w:rFonts w:cstheme="minorHAnsi"/>
        </w:rPr>
      </w:pPr>
      <w:proofErr w:type="gramStart"/>
      <w:r w:rsidRPr="00A66E5A">
        <w:rPr>
          <w:rFonts w:cstheme="minorHAnsi"/>
        </w:rPr>
        <w:t>network</w:t>
      </w:r>
      <w:proofErr w:type="gramEnd"/>
      <w:r w:rsidRPr="00A66E5A">
        <w:rPr>
          <w:rFonts w:cstheme="minorHAnsi"/>
        </w:rPr>
        <w:t xml:space="preserve"> security controls and </w:t>
      </w:r>
    </w:p>
    <w:p w14:paraId="57AC9EF5" w14:textId="77777777" w:rsidR="00072178" w:rsidRPr="00A66E5A" w:rsidRDefault="000952B1" w:rsidP="00D75FFD">
      <w:pPr>
        <w:spacing w:before="120" w:after="120"/>
        <w:ind w:firstLine="360"/>
        <w:jc w:val="both"/>
        <w:rPr>
          <w:rFonts w:cstheme="minorHAnsi"/>
        </w:rPr>
      </w:pPr>
      <w:proofErr w:type="gramStart"/>
      <w:r w:rsidRPr="00A66E5A">
        <w:rPr>
          <w:rFonts w:cstheme="minorHAnsi"/>
        </w:rPr>
        <w:t>program</w:t>
      </w:r>
      <w:proofErr w:type="gramEnd"/>
      <w:r w:rsidRPr="00A66E5A">
        <w:rPr>
          <w:rFonts w:cstheme="minorHAnsi"/>
        </w:rPr>
        <w:t xml:space="preserve"> change controls. </w:t>
      </w:r>
    </w:p>
    <w:p w14:paraId="57AC9EF6" w14:textId="77777777" w:rsidR="00072178" w:rsidRPr="00A66E5A" w:rsidRDefault="000952B1" w:rsidP="00D75FFD">
      <w:pPr>
        <w:spacing w:before="120" w:after="120"/>
        <w:jc w:val="both"/>
        <w:rPr>
          <w:rFonts w:cstheme="minorHAnsi"/>
        </w:rPr>
      </w:pPr>
      <w:r w:rsidRPr="00A66E5A">
        <w:rPr>
          <w:rFonts w:cstheme="minorHAnsi"/>
        </w:rPr>
        <w:t>The successful bidder must provide the Bank access to various monitoring and performance measurement systems. The successful bidder has to remedy all discrepancies observed by the auditors at no additional cost to the bank. For service level measurement, as defined in SLA, data recording is to be captured by the industry standard tools implemented by the Successful bidder. These tools should be a part of the proposed solution.</w:t>
      </w:r>
    </w:p>
    <w:p w14:paraId="57AC9EF7" w14:textId="2D05EAA0"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291" w:name="_Toc123749994"/>
      <w:r w:rsidRPr="00A66E5A">
        <w:rPr>
          <w:bCs/>
          <w:sz w:val="28"/>
          <w:szCs w:val="28"/>
        </w:rPr>
        <w:t>Bid Submission</w:t>
      </w:r>
      <w:bookmarkEnd w:id="291"/>
    </w:p>
    <w:p w14:paraId="57AC9EF8" w14:textId="77777777" w:rsidR="000952B1" w:rsidRPr="00A66E5A" w:rsidRDefault="000952B1" w:rsidP="0004507B">
      <w:pPr>
        <w:pStyle w:val="ListParagraph"/>
        <w:numPr>
          <w:ilvl w:val="0"/>
          <w:numId w:val="6"/>
        </w:numPr>
        <w:tabs>
          <w:tab w:val="clear" w:pos="720"/>
          <w:tab w:val="num" w:pos="360"/>
        </w:tabs>
        <w:spacing w:before="120" w:after="120"/>
        <w:ind w:left="360"/>
        <w:jc w:val="both"/>
        <w:rPr>
          <w:rFonts w:cstheme="minorHAnsi"/>
        </w:rPr>
      </w:pPr>
      <w:r w:rsidRPr="00A66E5A">
        <w:rPr>
          <w:rFonts w:cstheme="minorHAnsi"/>
        </w:rPr>
        <w:t xml:space="preserve">All responses received after the due date/time be considered late and would be liable to be rejected. E-procurement portal will not allow </w:t>
      </w:r>
      <w:proofErr w:type="spellStart"/>
      <w:r w:rsidRPr="00A66E5A">
        <w:rPr>
          <w:rFonts w:cstheme="minorHAnsi"/>
        </w:rPr>
        <w:t>lodgement</w:t>
      </w:r>
      <w:proofErr w:type="spellEnd"/>
      <w:r w:rsidRPr="00A66E5A">
        <w:rPr>
          <w:rFonts w:cstheme="minorHAnsi"/>
        </w:rPr>
        <w:t xml:space="preserve"> of RFP response after the deadline. It should be clearly noted that the Bank has no obligation to accept or act on any reason for a late submitted response to RFP. The Bank has no liability to any Respondent who lodges a late RFP response for any reason whatsoever, including RFP responses taken to be late only because of another condition while responding. </w:t>
      </w:r>
    </w:p>
    <w:p w14:paraId="57AC9EF9" w14:textId="77777777" w:rsidR="000952B1" w:rsidRPr="00A66E5A" w:rsidRDefault="000952B1" w:rsidP="0004507B">
      <w:pPr>
        <w:pStyle w:val="ListParagraph"/>
        <w:numPr>
          <w:ilvl w:val="0"/>
          <w:numId w:val="6"/>
        </w:numPr>
        <w:tabs>
          <w:tab w:val="clear" w:pos="720"/>
          <w:tab w:val="num" w:pos="360"/>
        </w:tabs>
        <w:spacing w:before="120" w:after="120"/>
        <w:ind w:left="360"/>
        <w:jc w:val="both"/>
        <w:rPr>
          <w:rFonts w:cstheme="minorHAnsi"/>
        </w:rPr>
      </w:pPr>
      <w:r w:rsidRPr="00A66E5A">
        <w:rPr>
          <w:rFonts w:cstheme="minorHAnsi"/>
        </w:rPr>
        <w:t xml:space="preserve">“Cost of Tender Document” may be paid through RTGS (Real Time Gross Settlement) / NEFT </w:t>
      </w:r>
      <w:proofErr w:type="spellStart"/>
      <w:r w:rsidRPr="00A66E5A">
        <w:rPr>
          <w:rFonts w:cstheme="minorHAnsi"/>
        </w:rPr>
        <w:t>favouring</w:t>
      </w:r>
      <w:proofErr w:type="spellEnd"/>
      <w:r w:rsidRPr="00A66E5A">
        <w:rPr>
          <w:rFonts w:cstheme="minorHAnsi"/>
        </w:rPr>
        <w:t xml:space="preserve"> CENTRAL BANK OF INDIA, BANK ACCOUNT NO.-3287810289, IFSC CODE - CBIN0283154 or by way of Bankers Cheque/Demand Draft/Pay Order </w:t>
      </w:r>
      <w:proofErr w:type="spellStart"/>
      <w:r w:rsidRPr="00A66E5A">
        <w:rPr>
          <w:rFonts w:cstheme="minorHAnsi"/>
        </w:rPr>
        <w:t>favouring</w:t>
      </w:r>
      <w:proofErr w:type="spellEnd"/>
      <w:r w:rsidRPr="00A66E5A">
        <w:rPr>
          <w:rFonts w:cstheme="minorHAnsi"/>
        </w:rPr>
        <w:t xml:space="preserve"> Central Bank of India, payable at Mumbai, which is non-refundable, must be submitted separately along with RFP response. The RFP response without proof of payment of application money or cost of tender document shall not be considered and shall be rejected, except in case of bidder being MSME as per the exemption applicable to it. </w:t>
      </w:r>
    </w:p>
    <w:p w14:paraId="57AC9EFA" w14:textId="77777777" w:rsidR="000952B1" w:rsidRPr="00A66E5A" w:rsidRDefault="000952B1" w:rsidP="0004507B">
      <w:pPr>
        <w:pStyle w:val="ListParagraph"/>
        <w:numPr>
          <w:ilvl w:val="0"/>
          <w:numId w:val="6"/>
        </w:numPr>
        <w:tabs>
          <w:tab w:val="clear" w:pos="720"/>
          <w:tab w:val="num" w:pos="360"/>
        </w:tabs>
        <w:spacing w:before="120" w:after="120"/>
        <w:ind w:left="360"/>
        <w:jc w:val="both"/>
        <w:rPr>
          <w:rFonts w:cstheme="minorHAnsi"/>
        </w:rPr>
      </w:pPr>
      <w:r w:rsidRPr="00A66E5A">
        <w:rPr>
          <w:rFonts w:cstheme="minorHAnsi"/>
        </w:rPr>
        <w:lastRenderedPageBreak/>
        <w:t>The details of the transaction viz. scanned copy of the receipt of making transaction is required to be uploaded on e-procurement website at the time of “final online bid submission The RFP response without proof of amount paid towards Application Money / Bid Security (Annexure 12) are liable to be rejected.</w:t>
      </w:r>
    </w:p>
    <w:p w14:paraId="3AD86A7C" w14:textId="77777777" w:rsidR="0004507B" w:rsidRPr="00A66E5A" w:rsidRDefault="0004507B" w:rsidP="0004507B">
      <w:pPr>
        <w:pStyle w:val="ListParagraph"/>
        <w:spacing w:before="120" w:after="120"/>
        <w:ind w:left="360"/>
        <w:jc w:val="both"/>
        <w:rPr>
          <w:rFonts w:cstheme="minorHAnsi"/>
        </w:rPr>
      </w:pPr>
    </w:p>
    <w:p w14:paraId="57AC9EFB"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Instructions to Bidders: e-tendering</w:t>
      </w:r>
    </w:p>
    <w:p w14:paraId="57AC9EFC" w14:textId="77777777" w:rsidR="000952B1" w:rsidRPr="00A66E5A" w:rsidRDefault="000952B1" w:rsidP="00D75FFD">
      <w:pPr>
        <w:spacing w:before="120" w:after="120"/>
        <w:jc w:val="both"/>
        <w:rPr>
          <w:rFonts w:cstheme="minorHAnsi"/>
        </w:rPr>
      </w:pPr>
      <w:r w:rsidRPr="00A66E5A">
        <w:rPr>
          <w:rFonts w:cstheme="minorHAnsi"/>
        </w:rPr>
        <w:t>The Bidders participating through e-Tendering for the first time, for Central Bank of India will have to complete the Online Registration Process on the portal. All the bidders interested in participating in the online e-Tendering process are required to procure Class II or Class III Digital e-Token having -2- certificates inside it, one for Signing/Verification purpose and another for Encryption/Decryption purpose. The tender should be prepared &amp; submitted online using the bidder’s authorized individual’s (Individual certificate is allowed for proprietorship firms) Digital e- Token. If any assistance is required regarding e-Tendering (registration / upload / download/ Bid Preparation / Bid Submission), please contact on the support numbers given in the support details.</w:t>
      </w:r>
    </w:p>
    <w:p w14:paraId="57AC9EFD"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Registration Process for Bidders</w:t>
      </w:r>
    </w:p>
    <w:p w14:paraId="57AC9EFE" w14:textId="77777777" w:rsidR="000952B1" w:rsidRPr="00A66E5A" w:rsidRDefault="000952B1" w:rsidP="00D75FFD">
      <w:pPr>
        <w:pStyle w:val="ListParagraph"/>
        <w:numPr>
          <w:ilvl w:val="0"/>
          <w:numId w:val="7"/>
        </w:numPr>
        <w:spacing w:before="120" w:after="120"/>
        <w:jc w:val="both"/>
        <w:rPr>
          <w:rFonts w:cstheme="minorHAnsi"/>
        </w:rPr>
      </w:pPr>
      <w:r w:rsidRPr="00A66E5A">
        <w:rPr>
          <w:rFonts w:cstheme="minorHAnsi"/>
        </w:rPr>
        <w:t xml:space="preserve">Open the URL: https://centralbank.abcprocure.com/EPROC/ </w:t>
      </w:r>
    </w:p>
    <w:p w14:paraId="57AC9EFF" w14:textId="77777777" w:rsidR="000952B1" w:rsidRPr="00A66E5A" w:rsidRDefault="000952B1" w:rsidP="00D75FFD">
      <w:pPr>
        <w:pStyle w:val="ListParagraph"/>
        <w:numPr>
          <w:ilvl w:val="0"/>
          <w:numId w:val="7"/>
        </w:numPr>
        <w:spacing w:before="120" w:after="120"/>
        <w:jc w:val="both"/>
        <w:rPr>
          <w:rFonts w:cstheme="minorHAnsi"/>
        </w:rPr>
      </w:pPr>
      <w:r w:rsidRPr="00A66E5A">
        <w:rPr>
          <w:rFonts w:cstheme="minorHAnsi"/>
        </w:rPr>
        <w:t xml:space="preserve">On Right hand side, Click and save the Manual "Bidder Manual for Bidders to participate on e-tender" </w:t>
      </w:r>
    </w:p>
    <w:p w14:paraId="57AC9F00" w14:textId="77777777" w:rsidR="000952B1" w:rsidRPr="00A66E5A" w:rsidRDefault="000952B1" w:rsidP="00D75FFD">
      <w:pPr>
        <w:pStyle w:val="ListParagraph"/>
        <w:numPr>
          <w:ilvl w:val="0"/>
          <w:numId w:val="7"/>
        </w:numPr>
        <w:spacing w:before="120" w:after="120"/>
        <w:jc w:val="both"/>
        <w:rPr>
          <w:rFonts w:cstheme="minorHAnsi"/>
        </w:rPr>
      </w:pPr>
      <w:r w:rsidRPr="00A66E5A">
        <w:rPr>
          <w:rFonts w:cstheme="minorHAnsi"/>
        </w:rPr>
        <w:t xml:space="preserve">Register yourself with all the required details properly. </w:t>
      </w:r>
    </w:p>
    <w:p w14:paraId="57AC9F01" w14:textId="77777777" w:rsidR="000952B1" w:rsidRPr="00A66E5A" w:rsidRDefault="000952B1" w:rsidP="00D75FFD">
      <w:pPr>
        <w:pStyle w:val="ListParagraph"/>
        <w:numPr>
          <w:ilvl w:val="0"/>
          <w:numId w:val="7"/>
        </w:numPr>
        <w:spacing w:before="120" w:after="120"/>
        <w:jc w:val="both"/>
        <w:rPr>
          <w:rFonts w:cstheme="minorHAnsi"/>
        </w:rPr>
      </w:pPr>
      <w:r w:rsidRPr="00A66E5A">
        <w:rPr>
          <w:rFonts w:cstheme="minorHAnsi"/>
        </w:rPr>
        <w:t xml:space="preserve">TRAINING: Agency appointed by the Bank will provide user manual and demo / training for the prospective bidders </w:t>
      </w:r>
    </w:p>
    <w:p w14:paraId="57AC9F02" w14:textId="77777777" w:rsidR="000952B1" w:rsidRPr="00A66E5A" w:rsidRDefault="000952B1" w:rsidP="00D75FFD">
      <w:pPr>
        <w:pStyle w:val="ListParagraph"/>
        <w:numPr>
          <w:ilvl w:val="0"/>
          <w:numId w:val="7"/>
        </w:numPr>
        <w:spacing w:before="120" w:after="120"/>
        <w:jc w:val="both"/>
        <w:rPr>
          <w:rFonts w:cstheme="minorHAnsi"/>
        </w:rPr>
      </w:pPr>
      <w:r w:rsidRPr="00A66E5A">
        <w:rPr>
          <w:rFonts w:cstheme="minorHAnsi"/>
        </w:rPr>
        <w:t>LOG IN NAME &amp; PASSWORD: Each Vendor / Bidder will be assigned a Unique User Name &amp; Password by the agency appointed by the Bank. The Bidders are requested to change the Password and edit the information in the Registration Page after the receipt of initial Password from the agency appointed by the Bank.</w:t>
      </w:r>
    </w:p>
    <w:p w14:paraId="57AC9F03" w14:textId="77777777" w:rsidR="000952B1" w:rsidRPr="00A66E5A" w:rsidRDefault="000952B1" w:rsidP="00D75FFD">
      <w:pPr>
        <w:spacing w:before="120" w:after="120"/>
        <w:jc w:val="both"/>
        <w:rPr>
          <w:rFonts w:cstheme="minorHAnsi"/>
        </w:rPr>
      </w:pPr>
      <w:r w:rsidRPr="00A66E5A">
        <w:rPr>
          <w:rFonts w:cstheme="minorHAnsi"/>
          <w:b/>
          <w:bCs/>
        </w:rPr>
        <w:t>GENERAL TERMS &amp; CONDITIONS</w:t>
      </w:r>
      <w:r w:rsidRPr="00A66E5A">
        <w:rPr>
          <w:rFonts w:cstheme="minorHAnsi"/>
        </w:rPr>
        <w:t>: Bidders are required to read the “Terms and Conditions” section of the portal (of the agency concerned, using the Login IDs and passwords given to them.</w:t>
      </w:r>
    </w:p>
    <w:tbl>
      <w:tblPr>
        <w:tblStyle w:val="TableGrid"/>
        <w:tblW w:w="0" w:type="auto"/>
        <w:tblLook w:val="04A0" w:firstRow="1" w:lastRow="0" w:firstColumn="1" w:lastColumn="0" w:noHBand="0" w:noVBand="1"/>
      </w:tblPr>
      <w:tblGrid>
        <w:gridCol w:w="4508"/>
        <w:gridCol w:w="4508"/>
      </w:tblGrid>
      <w:tr w:rsidR="000952B1" w:rsidRPr="00A66E5A" w14:paraId="57AC9F07" w14:textId="77777777" w:rsidTr="000952B1">
        <w:tc>
          <w:tcPr>
            <w:tcW w:w="4508" w:type="dxa"/>
          </w:tcPr>
          <w:p w14:paraId="57AC9F04" w14:textId="77777777" w:rsidR="000952B1" w:rsidRPr="00A66E5A" w:rsidRDefault="000952B1" w:rsidP="00D75FFD">
            <w:pPr>
              <w:jc w:val="both"/>
              <w:rPr>
                <w:rFonts w:cstheme="minorHAnsi"/>
              </w:rPr>
            </w:pPr>
            <w:r w:rsidRPr="00A66E5A">
              <w:rPr>
                <w:rFonts w:cstheme="minorHAnsi"/>
              </w:rPr>
              <w:t>Bid Submission Mode</w:t>
            </w:r>
          </w:p>
        </w:tc>
        <w:tc>
          <w:tcPr>
            <w:tcW w:w="4508" w:type="dxa"/>
          </w:tcPr>
          <w:p w14:paraId="57AC9F05" w14:textId="77777777" w:rsidR="000952B1" w:rsidRPr="00A66E5A" w:rsidRDefault="000952B1" w:rsidP="00D75FFD">
            <w:pPr>
              <w:jc w:val="both"/>
              <w:rPr>
                <w:rFonts w:cstheme="minorHAnsi"/>
              </w:rPr>
            </w:pPr>
            <w:r w:rsidRPr="00A66E5A">
              <w:rPr>
                <w:rFonts w:cstheme="minorHAnsi"/>
              </w:rPr>
              <w:t xml:space="preserve">https://centralbank.abcprocure.com/EPROC </w:t>
            </w:r>
          </w:p>
          <w:p w14:paraId="57AC9F06" w14:textId="77777777" w:rsidR="000952B1" w:rsidRPr="00A66E5A" w:rsidRDefault="000952B1" w:rsidP="00D75FFD">
            <w:pPr>
              <w:spacing w:before="120"/>
              <w:jc w:val="both"/>
              <w:rPr>
                <w:rFonts w:cstheme="minorHAnsi"/>
              </w:rPr>
            </w:pPr>
            <w:r w:rsidRPr="00A66E5A">
              <w:rPr>
                <w:rFonts w:cstheme="minorHAnsi"/>
              </w:rPr>
              <w:t>Through e-tendering portal (Class II or Class III Digital Certificate with both Signing &amp; Encryption is required for tender participation)</w:t>
            </w:r>
          </w:p>
        </w:tc>
      </w:tr>
      <w:tr w:rsidR="000952B1" w:rsidRPr="00A66E5A" w14:paraId="57AC9F22" w14:textId="77777777" w:rsidTr="000952B1">
        <w:tc>
          <w:tcPr>
            <w:tcW w:w="4508" w:type="dxa"/>
          </w:tcPr>
          <w:p w14:paraId="57AC9F08" w14:textId="77777777" w:rsidR="000952B1" w:rsidRPr="00A66E5A" w:rsidRDefault="000952B1" w:rsidP="00D75FFD">
            <w:pPr>
              <w:jc w:val="both"/>
              <w:rPr>
                <w:rFonts w:cstheme="minorHAnsi"/>
              </w:rPr>
            </w:pPr>
            <w:r w:rsidRPr="00A66E5A">
              <w:rPr>
                <w:rFonts w:cstheme="minorHAnsi"/>
              </w:rPr>
              <w:t>Support person and phone number for e-tender service provider for any help in accessing the website and uploading the tender documents or any other related queries.</w:t>
            </w:r>
          </w:p>
        </w:tc>
        <w:tc>
          <w:tcPr>
            <w:tcW w:w="4508" w:type="dxa"/>
          </w:tcPr>
          <w:p w14:paraId="57AC9F09" w14:textId="77777777" w:rsidR="000952B1" w:rsidRPr="00A66E5A" w:rsidRDefault="000952B1" w:rsidP="00D75FFD">
            <w:pPr>
              <w:jc w:val="both"/>
              <w:rPr>
                <w:rFonts w:cstheme="minorHAnsi"/>
              </w:rPr>
            </w:pPr>
            <w:r w:rsidRPr="00A66E5A">
              <w:rPr>
                <w:rFonts w:cstheme="minorHAnsi"/>
              </w:rPr>
              <w:t xml:space="preserve">e-Procurement Technologies Limited </w:t>
            </w:r>
          </w:p>
          <w:p w14:paraId="57AC9F0A" w14:textId="77777777" w:rsidR="000952B1" w:rsidRPr="00A66E5A" w:rsidRDefault="000952B1" w:rsidP="00D75FFD">
            <w:pPr>
              <w:jc w:val="both"/>
              <w:rPr>
                <w:rFonts w:cstheme="minorHAnsi"/>
              </w:rPr>
            </w:pPr>
            <w:r w:rsidRPr="00A66E5A">
              <w:rPr>
                <w:rFonts w:cstheme="minorHAnsi"/>
              </w:rPr>
              <w:t xml:space="preserve">Technical Support Team </w:t>
            </w:r>
          </w:p>
          <w:p w14:paraId="57AC9F0B" w14:textId="77777777" w:rsidR="000952B1" w:rsidRPr="00A66E5A" w:rsidRDefault="000952B1" w:rsidP="00D75FFD">
            <w:pPr>
              <w:jc w:val="both"/>
              <w:rPr>
                <w:rFonts w:cstheme="minorHAnsi"/>
                <w:b/>
                <w:bCs/>
              </w:rPr>
            </w:pPr>
            <w:r w:rsidRPr="00A66E5A">
              <w:rPr>
                <w:rFonts w:cstheme="minorHAnsi"/>
                <w:b/>
                <w:bCs/>
              </w:rPr>
              <w:t xml:space="preserve">Mr. </w:t>
            </w:r>
            <w:proofErr w:type="spellStart"/>
            <w:r w:rsidRPr="00A66E5A">
              <w:rPr>
                <w:rFonts w:cstheme="minorHAnsi"/>
                <w:b/>
                <w:bCs/>
              </w:rPr>
              <w:t>Sujith</w:t>
            </w:r>
            <w:proofErr w:type="spellEnd"/>
            <w:r w:rsidRPr="00A66E5A">
              <w:rPr>
                <w:rFonts w:cstheme="minorHAnsi"/>
                <w:b/>
                <w:bCs/>
              </w:rPr>
              <w:t xml:space="preserve"> Nair: </w:t>
            </w:r>
          </w:p>
          <w:p w14:paraId="57AC9F0C" w14:textId="77777777" w:rsidR="000952B1" w:rsidRPr="00A66E5A" w:rsidRDefault="000952B1" w:rsidP="00D75FFD">
            <w:pPr>
              <w:jc w:val="both"/>
              <w:rPr>
                <w:rFonts w:cstheme="minorHAnsi"/>
              </w:rPr>
            </w:pPr>
            <w:r w:rsidRPr="00A66E5A">
              <w:rPr>
                <w:rFonts w:cstheme="minorHAnsi"/>
              </w:rPr>
              <w:t xml:space="preserve">079 68136857 </w:t>
            </w:r>
          </w:p>
          <w:p w14:paraId="57AC9F0D" w14:textId="77777777" w:rsidR="000952B1" w:rsidRPr="00A66E5A" w:rsidRDefault="003D26CA" w:rsidP="00D75FFD">
            <w:pPr>
              <w:jc w:val="both"/>
              <w:rPr>
                <w:rFonts w:cstheme="minorHAnsi"/>
              </w:rPr>
            </w:pPr>
            <w:hyperlink r:id="rId12" w:history="1">
              <w:r w:rsidR="000952B1" w:rsidRPr="00A66E5A">
                <w:rPr>
                  <w:rStyle w:val="Hyperlink"/>
                  <w:rFonts w:cstheme="minorHAnsi"/>
                </w:rPr>
                <w:t>sujith@eptl.in</w:t>
              </w:r>
            </w:hyperlink>
            <w:r w:rsidR="000952B1" w:rsidRPr="00A66E5A">
              <w:rPr>
                <w:rFonts w:cstheme="minorHAnsi"/>
              </w:rPr>
              <w:t xml:space="preserve"> </w:t>
            </w:r>
          </w:p>
          <w:p w14:paraId="57AC9F0E" w14:textId="77777777" w:rsidR="000952B1" w:rsidRPr="00A66E5A" w:rsidRDefault="000952B1" w:rsidP="00D75FFD">
            <w:pPr>
              <w:jc w:val="both"/>
              <w:rPr>
                <w:rFonts w:cstheme="minorHAnsi"/>
                <w:b/>
                <w:bCs/>
              </w:rPr>
            </w:pPr>
            <w:r w:rsidRPr="00A66E5A">
              <w:rPr>
                <w:rFonts w:cstheme="minorHAnsi"/>
                <w:b/>
                <w:bCs/>
              </w:rPr>
              <w:t xml:space="preserve">Ms. </w:t>
            </w:r>
            <w:proofErr w:type="spellStart"/>
            <w:r w:rsidRPr="00A66E5A">
              <w:rPr>
                <w:rFonts w:cstheme="minorHAnsi"/>
                <w:b/>
                <w:bCs/>
              </w:rPr>
              <w:t>Geeta</w:t>
            </w:r>
            <w:proofErr w:type="spellEnd"/>
            <w:r w:rsidRPr="00A66E5A">
              <w:rPr>
                <w:rFonts w:cstheme="minorHAnsi"/>
                <w:b/>
                <w:bCs/>
              </w:rPr>
              <w:t xml:space="preserve">: </w:t>
            </w:r>
          </w:p>
          <w:p w14:paraId="57AC9F0F" w14:textId="77777777" w:rsidR="000952B1" w:rsidRPr="00A66E5A" w:rsidRDefault="000952B1" w:rsidP="00D75FFD">
            <w:pPr>
              <w:jc w:val="both"/>
              <w:rPr>
                <w:rFonts w:cstheme="minorHAnsi"/>
              </w:rPr>
            </w:pPr>
            <w:r w:rsidRPr="00A66E5A">
              <w:rPr>
                <w:rFonts w:cstheme="minorHAnsi"/>
              </w:rPr>
              <w:t xml:space="preserve">079 90334460 </w:t>
            </w:r>
          </w:p>
          <w:p w14:paraId="57AC9F10" w14:textId="77777777" w:rsidR="000952B1" w:rsidRPr="00A66E5A" w:rsidRDefault="003D26CA" w:rsidP="00D75FFD">
            <w:pPr>
              <w:jc w:val="both"/>
              <w:rPr>
                <w:rFonts w:cstheme="minorHAnsi"/>
              </w:rPr>
            </w:pPr>
            <w:hyperlink r:id="rId13" w:history="1">
              <w:r w:rsidR="000952B1" w:rsidRPr="00A66E5A">
                <w:rPr>
                  <w:rStyle w:val="Hyperlink"/>
                  <w:rFonts w:cstheme="minorHAnsi"/>
                </w:rPr>
                <w:t>geeta@auctiontiger.net</w:t>
              </w:r>
            </w:hyperlink>
            <w:r w:rsidR="000952B1" w:rsidRPr="00A66E5A">
              <w:rPr>
                <w:rFonts w:cstheme="minorHAnsi"/>
              </w:rPr>
              <w:t xml:space="preserve"> </w:t>
            </w:r>
          </w:p>
          <w:p w14:paraId="57AC9F11" w14:textId="77777777" w:rsidR="000952B1" w:rsidRPr="00A66E5A" w:rsidRDefault="000952B1" w:rsidP="00D75FFD">
            <w:pPr>
              <w:jc w:val="both"/>
              <w:rPr>
                <w:rFonts w:cstheme="minorHAnsi"/>
                <w:b/>
                <w:bCs/>
              </w:rPr>
            </w:pPr>
            <w:r w:rsidRPr="00A66E5A">
              <w:rPr>
                <w:rFonts w:cstheme="minorHAnsi"/>
                <w:b/>
                <w:bCs/>
              </w:rPr>
              <w:t xml:space="preserve">Ms. </w:t>
            </w:r>
            <w:proofErr w:type="spellStart"/>
            <w:r w:rsidRPr="00A66E5A">
              <w:rPr>
                <w:rFonts w:cstheme="minorHAnsi"/>
                <w:b/>
                <w:bCs/>
              </w:rPr>
              <w:t>Khushboo</w:t>
            </w:r>
            <w:proofErr w:type="spellEnd"/>
            <w:r w:rsidRPr="00A66E5A">
              <w:rPr>
                <w:rFonts w:cstheme="minorHAnsi"/>
                <w:b/>
                <w:bCs/>
              </w:rPr>
              <w:t xml:space="preserve">: </w:t>
            </w:r>
          </w:p>
          <w:p w14:paraId="57AC9F12" w14:textId="77777777" w:rsidR="000952B1" w:rsidRPr="00A66E5A" w:rsidRDefault="000952B1" w:rsidP="00D75FFD">
            <w:pPr>
              <w:jc w:val="both"/>
              <w:rPr>
                <w:rFonts w:cstheme="minorHAnsi"/>
              </w:rPr>
            </w:pPr>
            <w:r w:rsidRPr="00A66E5A">
              <w:rPr>
                <w:rFonts w:cstheme="minorHAnsi"/>
              </w:rPr>
              <w:t xml:space="preserve">09510813528 </w:t>
            </w:r>
          </w:p>
          <w:p w14:paraId="57AC9F13" w14:textId="77777777" w:rsidR="000952B1" w:rsidRPr="00A66E5A" w:rsidRDefault="003D26CA" w:rsidP="00D75FFD">
            <w:pPr>
              <w:jc w:val="both"/>
              <w:rPr>
                <w:rFonts w:cstheme="minorHAnsi"/>
              </w:rPr>
            </w:pPr>
            <w:hyperlink r:id="rId14" w:history="1">
              <w:r w:rsidR="000952B1" w:rsidRPr="00A66E5A">
                <w:rPr>
                  <w:rStyle w:val="Hyperlink"/>
                  <w:rFonts w:cstheme="minorHAnsi"/>
                </w:rPr>
                <w:t>khushboo.mehta@eptl.in</w:t>
              </w:r>
            </w:hyperlink>
            <w:r w:rsidR="000952B1" w:rsidRPr="00A66E5A">
              <w:rPr>
                <w:rFonts w:cstheme="minorHAnsi"/>
              </w:rPr>
              <w:t xml:space="preserve"> </w:t>
            </w:r>
          </w:p>
          <w:p w14:paraId="57AC9F14" w14:textId="77777777" w:rsidR="000952B1" w:rsidRPr="00A66E5A" w:rsidRDefault="000952B1" w:rsidP="00D75FFD">
            <w:pPr>
              <w:jc w:val="both"/>
              <w:rPr>
                <w:rFonts w:cstheme="minorHAnsi"/>
                <w:b/>
                <w:bCs/>
              </w:rPr>
            </w:pPr>
            <w:r w:rsidRPr="00A66E5A">
              <w:rPr>
                <w:rFonts w:cstheme="minorHAnsi"/>
                <w:b/>
                <w:bCs/>
              </w:rPr>
              <w:t xml:space="preserve">Ms. </w:t>
            </w:r>
            <w:proofErr w:type="spellStart"/>
            <w:r w:rsidRPr="00A66E5A">
              <w:rPr>
                <w:rFonts w:cstheme="minorHAnsi"/>
                <w:b/>
                <w:bCs/>
              </w:rPr>
              <w:t>Pooja</w:t>
            </w:r>
            <w:proofErr w:type="spellEnd"/>
            <w:r w:rsidRPr="00A66E5A">
              <w:rPr>
                <w:rFonts w:cstheme="minorHAnsi"/>
                <w:b/>
                <w:bCs/>
              </w:rPr>
              <w:t xml:space="preserve">: </w:t>
            </w:r>
          </w:p>
          <w:p w14:paraId="57AC9F15" w14:textId="77777777" w:rsidR="000952B1" w:rsidRPr="00A66E5A" w:rsidRDefault="000952B1" w:rsidP="00D75FFD">
            <w:pPr>
              <w:jc w:val="both"/>
              <w:rPr>
                <w:rFonts w:cstheme="minorHAnsi"/>
              </w:rPr>
            </w:pPr>
            <w:r w:rsidRPr="00A66E5A">
              <w:rPr>
                <w:rFonts w:cstheme="minorHAnsi"/>
              </w:rPr>
              <w:t xml:space="preserve">09328931942 </w:t>
            </w:r>
          </w:p>
          <w:p w14:paraId="57AC9F16" w14:textId="77777777" w:rsidR="000952B1" w:rsidRPr="00A66E5A" w:rsidRDefault="003D26CA" w:rsidP="00D75FFD">
            <w:pPr>
              <w:jc w:val="both"/>
              <w:rPr>
                <w:rFonts w:cstheme="minorHAnsi"/>
              </w:rPr>
            </w:pPr>
            <w:hyperlink r:id="rId15" w:history="1">
              <w:r w:rsidR="000952B1" w:rsidRPr="00A66E5A">
                <w:rPr>
                  <w:rStyle w:val="Hyperlink"/>
                  <w:rFonts w:cstheme="minorHAnsi"/>
                </w:rPr>
                <w:t>pooja.shah@eptl.in</w:t>
              </w:r>
            </w:hyperlink>
            <w:r w:rsidR="000952B1" w:rsidRPr="00A66E5A">
              <w:rPr>
                <w:rFonts w:cstheme="minorHAnsi"/>
              </w:rPr>
              <w:t xml:space="preserve"> </w:t>
            </w:r>
          </w:p>
          <w:p w14:paraId="57AC9F17" w14:textId="77777777" w:rsidR="000952B1" w:rsidRPr="00A66E5A" w:rsidRDefault="000952B1" w:rsidP="00D75FFD">
            <w:pPr>
              <w:jc w:val="both"/>
              <w:rPr>
                <w:rFonts w:cstheme="minorHAnsi"/>
                <w:b/>
                <w:bCs/>
              </w:rPr>
            </w:pPr>
            <w:r w:rsidRPr="00A66E5A">
              <w:rPr>
                <w:rFonts w:cstheme="minorHAnsi"/>
                <w:b/>
                <w:bCs/>
              </w:rPr>
              <w:t xml:space="preserve">Ms. </w:t>
            </w:r>
            <w:proofErr w:type="spellStart"/>
            <w:r w:rsidRPr="00A66E5A">
              <w:rPr>
                <w:rFonts w:cstheme="minorHAnsi"/>
                <w:b/>
                <w:bCs/>
              </w:rPr>
              <w:t>Komal</w:t>
            </w:r>
            <w:proofErr w:type="spellEnd"/>
            <w:r w:rsidRPr="00A66E5A">
              <w:rPr>
                <w:rFonts w:cstheme="minorHAnsi"/>
                <w:b/>
                <w:bCs/>
              </w:rPr>
              <w:t xml:space="preserve">: </w:t>
            </w:r>
          </w:p>
          <w:p w14:paraId="57AC9F18" w14:textId="77777777" w:rsidR="000952B1" w:rsidRPr="00A66E5A" w:rsidRDefault="000952B1" w:rsidP="00D75FFD">
            <w:pPr>
              <w:jc w:val="both"/>
              <w:rPr>
                <w:rFonts w:cstheme="minorHAnsi"/>
              </w:rPr>
            </w:pPr>
            <w:r w:rsidRPr="00A66E5A">
              <w:rPr>
                <w:rFonts w:cstheme="minorHAnsi"/>
              </w:rPr>
              <w:t xml:space="preserve">07904407997 </w:t>
            </w:r>
          </w:p>
          <w:p w14:paraId="57AC9F19" w14:textId="77777777" w:rsidR="000952B1" w:rsidRPr="00A66E5A" w:rsidRDefault="003D26CA" w:rsidP="00D75FFD">
            <w:pPr>
              <w:jc w:val="both"/>
              <w:rPr>
                <w:rFonts w:cstheme="minorHAnsi"/>
              </w:rPr>
            </w:pPr>
            <w:hyperlink r:id="rId16" w:history="1">
              <w:r w:rsidR="000952B1" w:rsidRPr="00A66E5A">
                <w:rPr>
                  <w:rStyle w:val="Hyperlink"/>
                  <w:rFonts w:cstheme="minorHAnsi"/>
                </w:rPr>
                <w:t>komal.d@eptl.in</w:t>
              </w:r>
            </w:hyperlink>
            <w:r w:rsidR="000952B1" w:rsidRPr="00A66E5A">
              <w:rPr>
                <w:rFonts w:cstheme="minorHAnsi"/>
              </w:rPr>
              <w:t xml:space="preserve"> </w:t>
            </w:r>
          </w:p>
          <w:p w14:paraId="57AC9F1A" w14:textId="77777777" w:rsidR="000952B1" w:rsidRPr="00A66E5A" w:rsidRDefault="000952B1" w:rsidP="00D75FFD">
            <w:pPr>
              <w:jc w:val="both"/>
              <w:rPr>
                <w:rFonts w:cstheme="minorHAnsi"/>
                <w:b/>
                <w:bCs/>
              </w:rPr>
            </w:pPr>
            <w:proofErr w:type="spellStart"/>
            <w:r w:rsidRPr="00A66E5A">
              <w:rPr>
                <w:rFonts w:cstheme="minorHAnsi"/>
                <w:b/>
                <w:bCs/>
              </w:rPr>
              <w:t>Mr</w:t>
            </w:r>
            <w:proofErr w:type="spellEnd"/>
            <w:r w:rsidRPr="00A66E5A">
              <w:rPr>
                <w:rFonts w:cstheme="minorHAnsi"/>
                <w:b/>
                <w:bCs/>
              </w:rPr>
              <w:t xml:space="preserve"> </w:t>
            </w:r>
            <w:proofErr w:type="spellStart"/>
            <w:r w:rsidRPr="00A66E5A">
              <w:rPr>
                <w:rFonts w:cstheme="minorHAnsi"/>
                <w:b/>
                <w:bCs/>
              </w:rPr>
              <w:t>Nandan</w:t>
            </w:r>
            <w:proofErr w:type="spellEnd"/>
            <w:r w:rsidRPr="00A66E5A">
              <w:rPr>
                <w:rFonts w:cstheme="minorHAnsi"/>
                <w:b/>
                <w:bCs/>
              </w:rPr>
              <w:t xml:space="preserve"> Valera: </w:t>
            </w:r>
          </w:p>
          <w:p w14:paraId="57AC9F1B" w14:textId="77777777" w:rsidR="000952B1" w:rsidRPr="00A66E5A" w:rsidRDefault="000952B1" w:rsidP="00D75FFD">
            <w:pPr>
              <w:jc w:val="both"/>
              <w:rPr>
                <w:rFonts w:cstheme="minorHAnsi"/>
              </w:rPr>
            </w:pPr>
            <w:r w:rsidRPr="00A66E5A">
              <w:rPr>
                <w:rFonts w:cstheme="minorHAnsi"/>
              </w:rPr>
              <w:t xml:space="preserve">9081000427 </w:t>
            </w:r>
          </w:p>
          <w:p w14:paraId="57AC9F1C" w14:textId="77777777" w:rsidR="000952B1" w:rsidRPr="00A66E5A" w:rsidRDefault="003D26CA" w:rsidP="00D75FFD">
            <w:pPr>
              <w:jc w:val="both"/>
              <w:rPr>
                <w:rFonts w:cstheme="minorHAnsi"/>
              </w:rPr>
            </w:pPr>
            <w:hyperlink r:id="rId17" w:history="1">
              <w:r w:rsidR="000952B1" w:rsidRPr="00A66E5A">
                <w:rPr>
                  <w:rStyle w:val="Hyperlink"/>
                  <w:rFonts w:cstheme="minorHAnsi"/>
                </w:rPr>
                <w:t>nandan.v@eptl.in</w:t>
              </w:r>
            </w:hyperlink>
            <w:r w:rsidR="000952B1" w:rsidRPr="00A66E5A">
              <w:rPr>
                <w:rFonts w:cstheme="minorHAnsi"/>
              </w:rPr>
              <w:t xml:space="preserve"> </w:t>
            </w:r>
          </w:p>
          <w:p w14:paraId="57AC9F1D" w14:textId="77777777" w:rsidR="000952B1" w:rsidRPr="00A66E5A" w:rsidRDefault="000952B1" w:rsidP="00D75FFD">
            <w:pPr>
              <w:jc w:val="both"/>
              <w:rPr>
                <w:rFonts w:cstheme="minorHAnsi"/>
                <w:b/>
                <w:bCs/>
              </w:rPr>
            </w:pPr>
            <w:proofErr w:type="spellStart"/>
            <w:r w:rsidRPr="00A66E5A">
              <w:rPr>
                <w:rFonts w:cstheme="minorHAnsi"/>
                <w:b/>
                <w:bCs/>
              </w:rPr>
              <w:t>Ms</w:t>
            </w:r>
            <w:proofErr w:type="spellEnd"/>
            <w:r w:rsidRPr="00A66E5A">
              <w:rPr>
                <w:rFonts w:cstheme="minorHAnsi"/>
                <w:b/>
                <w:bCs/>
              </w:rPr>
              <w:t xml:space="preserve"> </w:t>
            </w:r>
            <w:proofErr w:type="spellStart"/>
            <w:r w:rsidRPr="00A66E5A">
              <w:rPr>
                <w:rFonts w:cstheme="minorHAnsi"/>
                <w:b/>
                <w:bCs/>
              </w:rPr>
              <w:t>Vrusha</w:t>
            </w:r>
            <w:proofErr w:type="spellEnd"/>
            <w:r w:rsidRPr="00A66E5A">
              <w:rPr>
                <w:rFonts w:cstheme="minorHAnsi"/>
                <w:b/>
                <w:bCs/>
              </w:rPr>
              <w:t xml:space="preserve"> </w:t>
            </w:r>
            <w:proofErr w:type="spellStart"/>
            <w:r w:rsidRPr="00A66E5A">
              <w:rPr>
                <w:rFonts w:cstheme="minorHAnsi"/>
                <w:b/>
                <w:bCs/>
              </w:rPr>
              <w:t>Soni</w:t>
            </w:r>
            <w:proofErr w:type="spellEnd"/>
            <w:r w:rsidRPr="00A66E5A">
              <w:rPr>
                <w:rFonts w:cstheme="minorHAnsi"/>
                <w:b/>
                <w:bCs/>
              </w:rPr>
              <w:t xml:space="preserve">: </w:t>
            </w:r>
          </w:p>
          <w:p w14:paraId="57AC9F1E" w14:textId="77777777" w:rsidR="000952B1" w:rsidRPr="00A66E5A" w:rsidRDefault="000952B1" w:rsidP="00D75FFD">
            <w:pPr>
              <w:jc w:val="both"/>
              <w:rPr>
                <w:rFonts w:cstheme="minorHAnsi"/>
              </w:rPr>
            </w:pPr>
            <w:r w:rsidRPr="00A66E5A">
              <w:rPr>
                <w:rFonts w:cstheme="minorHAnsi"/>
              </w:rPr>
              <w:t xml:space="preserve">9904407997 </w:t>
            </w:r>
          </w:p>
          <w:p w14:paraId="57AC9F1F" w14:textId="77777777" w:rsidR="000952B1" w:rsidRPr="00A66E5A" w:rsidRDefault="003D26CA" w:rsidP="00D75FFD">
            <w:pPr>
              <w:jc w:val="both"/>
              <w:rPr>
                <w:rFonts w:cstheme="minorHAnsi"/>
              </w:rPr>
            </w:pPr>
            <w:hyperlink r:id="rId18" w:history="1">
              <w:r w:rsidR="000952B1" w:rsidRPr="00A66E5A">
                <w:rPr>
                  <w:rStyle w:val="Hyperlink"/>
                  <w:rFonts w:cstheme="minorHAnsi"/>
                </w:rPr>
                <w:t>vrusha@eptl.in</w:t>
              </w:r>
            </w:hyperlink>
            <w:r w:rsidR="000952B1" w:rsidRPr="00A66E5A">
              <w:rPr>
                <w:rFonts w:cstheme="minorHAnsi"/>
              </w:rPr>
              <w:t xml:space="preserve"> </w:t>
            </w:r>
          </w:p>
          <w:p w14:paraId="57AC9F20" w14:textId="77777777" w:rsidR="000952B1" w:rsidRPr="00A66E5A" w:rsidRDefault="000952B1" w:rsidP="00D75FFD">
            <w:pPr>
              <w:jc w:val="both"/>
              <w:rPr>
                <w:rFonts w:cstheme="minorHAnsi"/>
                <w:b/>
                <w:bCs/>
              </w:rPr>
            </w:pPr>
            <w:r w:rsidRPr="00A66E5A">
              <w:rPr>
                <w:rFonts w:cstheme="minorHAnsi"/>
                <w:b/>
                <w:bCs/>
              </w:rPr>
              <w:t xml:space="preserve">Mobile Numbers: </w:t>
            </w:r>
          </w:p>
          <w:p w14:paraId="57AC9F21" w14:textId="77777777" w:rsidR="000952B1" w:rsidRPr="00A66E5A" w:rsidRDefault="000952B1" w:rsidP="00D75FFD">
            <w:pPr>
              <w:jc w:val="both"/>
              <w:rPr>
                <w:rFonts w:cstheme="minorHAnsi"/>
              </w:rPr>
            </w:pPr>
            <w:r w:rsidRPr="00A66E5A">
              <w:rPr>
                <w:rFonts w:cstheme="minorHAnsi"/>
              </w:rPr>
              <w:t>+91-9904407997| 9081000427</w:t>
            </w:r>
          </w:p>
        </w:tc>
      </w:tr>
    </w:tbl>
    <w:p w14:paraId="57AC9F23" w14:textId="77777777" w:rsidR="000952B1" w:rsidRPr="00A66E5A" w:rsidRDefault="000952B1" w:rsidP="00D75FFD">
      <w:pPr>
        <w:spacing w:before="120" w:after="120"/>
        <w:jc w:val="both"/>
        <w:rPr>
          <w:rFonts w:cstheme="minorHAnsi"/>
        </w:rPr>
      </w:pPr>
      <w:r w:rsidRPr="00A66E5A">
        <w:rPr>
          <w:rFonts w:cstheme="minorHAnsi"/>
          <w:b/>
          <w:bCs/>
        </w:rPr>
        <w:lastRenderedPageBreak/>
        <w:t>Note:</w:t>
      </w:r>
      <w:r w:rsidRPr="00A66E5A">
        <w:rPr>
          <w:rFonts w:cstheme="minorHAnsi"/>
        </w:rPr>
        <w:t xml:space="preserve"> please note Support team will be contacting through email and whenever required through phone call as well. Depending on nature of assistance support team will contact on the priority basis. It will be very convenient for bidder to schedule their online demo in advance with support team to avoid last minute rush.</w:t>
      </w:r>
    </w:p>
    <w:p w14:paraId="57AC9F24" w14:textId="77777777" w:rsidR="000952B1" w:rsidRPr="00A66E5A" w:rsidRDefault="000952B1" w:rsidP="00D75FFD">
      <w:pPr>
        <w:pStyle w:val="ListParagraph"/>
        <w:numPr>
          <w:ilvl w:val="0"/>
          <w:numId w:val="7"/>
        </w:numPr>
        <w:spacing w:before="120" w:after="120"/>
        <w:jc w:val="both"/>
        <w:rPr>
          <w:rFonts w:cstheme="minorHAnsi"/>
        </w:rPr>
      </w:pPr>
      <w:r w:rsidRPr="00A66E5A">
        <w:rPr>
          <w:rFonts w:cstheme="minorHAnsi"/>
        </w:rPr>
        <w:t>All bids made from the Login ID given to the bidder will be deemed to have been made by the bidder.</w:t>
      </w:r>
    </w:p>
    <w:p w14:paraId="57AC9F25" w14:textId="77777777" w:rsidR="000952B1" w:rsidRPr="00A66E5A" w:rsidRDefault="000952B1" w:rsidP="00D75FFD">
      <w:pPr>
        <w:pStyle w:val="ListParagraph"/>
        <w:numPr>
          <w:ilvl w:val="0"/>
          <w:numId w:val="7"/>
        </w:numPr>
        <w:spacing w:before="120" w:after="120"/>
        <w:jc w:val="both"/>
        <w:rPr>
          <w:rFonts w:cstheme="minorHAnsi"/>
        </w:rPr>
      </w:pPr>
      <w:r w:rsidRPr="00A66E5A">
        <w:rPr>
          <w:rFonts w:cstheme="minorHAnsi"/>
        </w:rPr>
        <w:t>BIDS PLACED BY BIDDER: The bid of the bidder will be taken to be an offer to sell. Bids once made by the bidder cannot be cancelled. The bidder is bound to sell the material as mentioned above at the price that they bid.</w:t>
      </w:r>
    </w:p>
    <w:p w14:paraId="57AC9F26"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Preparation &amp; Submission of Bids</w:t>
      </w:r>
    </w:p>
    <w:p w14:paraId="57AC9F27" w14:textId="77777777" w:rsidR="000952B1" w:rsidRPr="00A66E5A" w:rsidRDefault="000952B1" w:rsidP="00D75FFD">
      <w:pPr>
        <w:spacing w:before="120" w:after="120"/>
        <w:jc w:val="both"/>
        <w:rPr>
          <w:rFonts w:cstheme="minorHAnsi"/>
        </w:rPr>
      </w:pPr>
      <w:r w:rsidRPr="00A66E5A">
        <w:rPr>
          <w:rFonts w:cstheme="minorHAnsi"/>
        </w:rPr>
        <w:lastRenderedPageBreak/>
        <w:t>The Bids (Eligibility Cum Technical as well as Commercial) shall have to be prepared and subsequently submitted online only. Bids not submitted “ON LINE” shall be summarily rejected. No other form of submission shall be permitted.</w:t>
      </w:r>
    </w:p>
    <w:p w14:paraId="57AC9F28" w14:textId="77777777" w:rsidR="00827A0C" w:rsidRPr="00A66E5A" w:rsidRDefault="00827A0C" w:rsidP="00D75FFD">
      <w:pPr>
        <w:spacing w:before="120" w:after="120"/>
        <w:jc w:val="both"/>
        <w:rPr>
          <w:rFonts w:cstheme="minorHAnsi"/>
        </w:rPr>
      </w:pPr>
    </w:p>
    <w:p w14:paraId="57AC9F29" w14:textId="77777777" w:rsidR="000952B1" w:rsidRPr="00A66E5A" w:rsidRDefault="000952B1" w:rsidP="00D75FFD">
      <w:pPr>
        <w:spacing w:before="120" w:after="120"/>
        <w:jc w:val="both"/>
        <w:rPr>
          <w:rFonts w:cstheme="minorHAnsi"/>
          <w:b/>
          <w:bCs/>
          <w:u w:val="single"/>
        </w:rPr>
      </w:pPr>
      <w:proofErr w:type="gramStart"/>
      <w:r w:rsidRPr="00A66E5A">
        <w:rPr>
          <w:rFonts w:cstheme="minorHAnsi"/>
          <w:b/>
          <w:bCs/>
          <w:u w:val="single"/>
        </w:rPr>
        <w:t>Do’s</w:t>
      </w:r>
      <w:proofErr w:type="gramEnd"/>
      <w:r w:rsidRPr="00A66E5A">
        <w:rPr>
          <w:rFonts w:cstheme="minorHAnsi"/>
          <w:b/>
          <w:bCs/>
          <w:u w:val="single"/>
        </w:rPr>
        <w:t xml:space="preserve"> and Don’ts for Bidder</w:t>
      </w:r>
    </w:p>
    <w:p w14:paraId="57AC9F2A" w14:textId="77777777" w:rsidR="000952B1" w:rsidRPr="00A66E5A" w:rsidRDefault="000952B1" w:rsidP="00DB45A7">
      <w:pPr>
        <w:pStyle w:val="ListParagraph"/>
        <w:numPr>
          <w:ilvl w:val="0"/>
          <w:numId w:val="8"/>
        </w:numPr>
        <w:tabs>
          <w:tab w:val="clear" w:pos="1440"/>
          <w:tab w:val="num" w:pos="360"/>
        </w:tabs>
        <w:spacing w:before="120" w:after="120"/>
        <w:ind w:left="360"/>
        <w:jc w:val="both"/>
        <w:rPr>
          <w:rFonts w:cstheme="minorHAnsi"/>
        </w:rPr>
      </w:pPr>
      <w:r w:rsidRPr="00A66E5A">
        <w:rPr>
          <w:rFonts w:cstheme="minorHAnsi"/>
        </w:rPr>
        <w:t xml:space="preserve">Registration process for new Bidder’s should be completed at the earliest </w:t>
      </w:r>
    </w:p>
    <w:p w14:paraId="57AC9F2B" w14:textId="77777777" w:rsidR="000952B1" w:rsidRPr="00A66E5A" w:rsidRDefault="000952B1" w:rsidP="00DB45A7">
      <w:pPr>
        <w:pStyle w:val="ListParagraph"/>
        <w:numPr>
          <w:ilvl w:val="0"/>
          <w:numId w:val="8"/>
        </w:numPr>
        <w:tabs>
          <w:tab w:val="clear" w:pos="1440"/>
          <w:tab w:val="num" w:pos="360"/>
        </w:tabs>
        <w:spacing w:before="120" w:after="120"/>
        <w:ind w:left="360"/>
        <w:jc w:val="both"/>
        <w:rPr>
          <w:rFonts w:cstheme="minorHAnsi"/>
        </w:rPr>
      </w:pPr>
      <w:r w:rsidRPr="00A66E5A">
        <w:rPr>
          <w:rFonts w:cstheme="minorHAnsi"/>
        </w:rPr>
        <w:t xml:space="preserve">The e-Procurement portal is open for upload of documents with immediate effect Hence Bidders are advised to start the process of upload of bid documents well in advance. </w:t>
      </w:r>
    </w:p>
    <w:p w14:paraId="57AC9F2C" w14:textId="77777777" w:rsidR="000952B1" w:rsidRPr="00A66E5A" w:rsidRDefault="000952B1" w:rsidP="00DB45A7">
      <w:pPr>
        <w:pStyle w:val="ListParagraph"/>
        <w:numPr>
          <w:ilvl w:val="0"/>
          <w:numId w:val="8"/>
        </w:numPr>
        <w:tabs>
          <w:tab w:val="clear" w:pos="1440"/>
          <w:tab w:val="num" w:pos="360"/>
        </w:tabs>
        <w:spacing w:before="120" w:after="120"/>
        <w:ind w:left="360"/>
        <w:jc w:val="both"/>
        <w:rPr>
          <w:rFonts w:cstheme="minorHAnsi"/>
        </w:rPr>
      </w:pPr>
      <w:r w:rsidRPr="00A66E5A">
        <w:rPr>
          <w:rFonts w:cstheme="minorHAnsi"/>
        </w:rPr>
        <w:t xml:space="preserve">Bidder has to prepare for submission of their bid documents online well in advance as the upload process of soft copy of the bid documents requires encryption (large files take longer time to encrypt) and upload of these files to e-procurement portal depends upon bidder’s infrastructure and connectivity. </w:t>
      </w:r>
    </w:p>
    <w:p w14:paraId="57AC9F2D" w14:textId="77777777" w:rsidR="000952B1" w:rsidRPr="00A66E5A" w:rsidRDefault="000952B1" w:rsidP="00DB45A7">
      <w:pPr>
        <w:pStyle w:val="ListParagraph"/>
        <w:numPr>
          <w:ilvl w:val="0"/>
          <w:numId w:val="8"/>
        </w:numPr>
        <w:tabs>
          <w:tab w:val="clear" w:pos="1440"/>
          <w:tab w:val="num" w:pos="360"/>
        </w:tabs>
        <w:spacing w:before="120" w:after="120"/>
        <w:ind w:left="360"/>
        <w:jc w:val="both"/>
        <w:rPr>
          <w:rFonts w:cstheme="minorHAnsi"/>
        </w:rPr>
      </w:pPr>
      <w:r w:rsidRPr="00A66E5A">
        <w:rPr>
          <w:rFonts w:cstheme="minorHAnsi"/>
        </w:rPr>
        <w:t xml:space="preserve">To avoid last minute rush for upload bidder is required to start the upload for all the documents required for online submission of bid one week in advance </w:t>
      </w:r>
    </w:p>
    <w:p w14:paraId="57AC9F2E" w14:textId="77777777" w:rsidR="000952B1" w:rsidRPr="00A66E5A" w:rsidRDefault="000952B1" w:rsidP="00DB45A7">
      <w:pPr>
        <w:pStyle w:val="ListParagraph"/>
        <w:numPr>
          <w:ilvl w:val="0"/>
          <w:numId w:val="8"/>
        </w:numPr>
        <w:tabs>
          <w:tab w:val="clear" w:pos="1440"/>
          <w:tab w:val="num" w:pos="360"/>
        </w:tabs>
        <w:spacing w:before="120" w:after="120"/>
        <w:ind w:left="360"/>
        <w:jc w:val="both"/>
        <w:rPr>
          <w:rFonts w:cstheme="minorHAnsi"/>
        </w:rPr>
      </w:pPr>
      <w:r w:rsidRPr="00A66E5A">
        <w:rPr>
          <w:rFonts w:cstheme="minorHAnsi"/>
        </w:rPr>
        <w:t xml:space="preserve">Bidder to initiate few documents uploads during the start of the RFP submission and help required for uploading the documents / understanding the system should be taken up with e-procurement bidder well in advance. </w:t>
      </w:r>
    </w:p>
    <w:p w14:paraId="57AC9F2F" w14:textId="77777777" w:rsidR="000952B1" w:rsidRPr="00A66E5A" w:rsidRDefault="000952B1" w:rsidP="00DB45A7">
      <w:pPr>
        <w:pStyle w:val="ListParagraph"/>
        <w:numPr>
          <w:ilvl w:val="0"/>
          <w:numId w:val="8"/>
        </w:numPr>
        <w:tabs>
          <w:tab w:val="clear" w:pos="1440"/>
          <w:tab w:val="num" w:pos="360"/>
        </w:tabs>
        <w:spacing w:before="120" w:after="120"/>
        <w:ind w:left="360"/>
        <w:jc w:val="both"/>
        <w:rPr>
          <w:rFonts w:cstheme="minorHAnsi"/>
        </w:rPr>
      </w:pPr>
      <w:r w:rsidRPr="00A66E5A">
        <w:rPr>
          <w:rFonts w:cstheme="minorHAnsi"/>
        </w:rPr>
        <w:t>Bidder should not raise request for extension of time on the last day of submission due to non-submission of their Bids on time as Bank will not be in a position to provide any support at the last minute as the portal is managed by e-procurement service provider.</w:t>
      </w:r>
    </w:p>
    <w:p w14:paraId="57AC9F30" w14:textId="77777777" w:rsidR="000952B1" w:rsidRPr="00A66E5A" w:rsidRDefault="000952B1" w:rsidP="00DB45A7">
      <w:pPr>
        <w:pStyle w:val="ListParagraph"/>
        <w:numPr>
          <w:ilvl w:val="0"/>
          <w:numId w:val="8"/>
        </w:numPr>
        <w:tabs>
          <w:tab w:val="clear" w:pos="1440"/>
          <w:tab w:val="num" w:pos="360"/>
        </w:tabs>
        <w:spacing w:before="120" w:after="120"/>
        <w:ind w:left="360"/>
        <w:jc w:val="both"/>
        <w:rPr>
          <w:rFonts w:cstheme="minorHAnsi"/>
        </w:rPr>
      </w:pPr>
      <w:r w:rsidRPr="00A66E5A">
        <w:rPr>
          <w:rFonts w:cstheme="minorHAnsi"/>
        </w:rPr>
        <w:t xml:space="preserve">Bidder should not raise request for offline submission or late submission since only online e-Procurement submission is accepted. </w:t>
      </w:r>
    </w:p>
    <w:p w14:paraId="57AC9F31" w14:textId="77777777" w:rsidR="000952B1" w:rsidRPr="00A66E5A" w:rsidRDefault="000952B1" w:rsidP="00DB45A7">
      <w:pPr>
        <w:pStyle w:val="ListParagraph"/>
        <w:numPr>
          <w:ilvl w:val="0"/>
          <w:numId w:val="8"/>
        </w:numPr>
        <w:tabs>
          <w:tab w:val="clear" w:pos="1440"/>
          <w:tab w:val="num" w:pos="360"/>
        </w:tabs>
        <w:spacing w:before="120" w:after="120"/>
        <w:ind w:left="360"/>
        <w:jc w:val="both"/>
        <w:rPr>
          <w:rFonts w:cstheme="minorHAnsi"/>
        </w:rPr>
      </w:pPr>
      <w:r w:rsidRPr="00A66E5A">
        <w:rPr>
          <w:rFonts w:cstheme="minorHAnsi"/>
        </w:rPr>
        <w:t>Part submission of bids by the Bidder’s will not be processed and will be rejected.</w:t>
      </w:r>
    </w:p>
    <w:p w14:paraId="57AC9F32"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Terms &amp; Conditions of Online Submission</w:t>
      </w:r>
    </w:p>
    <w:p w14:paraId="57AC9F33"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Bank has decided to determine L1 through bids submitted on Bank’s E-Tendering website https://centralbank.abcprocure.com/EPROC. Bidders shall bear the cost of registration on the Bank’s e-tendering portal. Rules for web portal access are as follows: </w:t>
      </w:r>
    </w:p>
    <w:p w14:paraId="57AC9F34"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Bidder should be in possession of CLASS II or CLASS III-Digital Certificate in the name of company/bidder with capability of signing and encryption for participating in the e-tender. Bidders are advised to verify their digital certificates with the service provider at least two days before due date of submission and confirm back to Bank. </w:t>
      </w:r>
    </w:p>
    <w:p w14:paraId="57AC9F35"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Bidders at their own responsibility are advised to conduct a mock drill by coordinating with the e-tender service provider before the submission of the technical bids. </w:t>
      </w:r>
    </w:p>
    <w:p w14:paraId="57AC9F36"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E-Tendering will be conducted on a specific web portal as detailed in (schedule of bidding process) of this RFP meant for this purpose with the help of the Service Provider identified by the Bank as detailed in (schedule of bidding process) of this RFP. </w:t>
      </w:r>
    </w:p>
    <w:p w14:paraId="57AC9F37"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Bidders will be participating in E-Tendering event from their own office / place of their choice. Internet connectivity /browser settings and other paraphernalia requirements shall have to be ensured by Bidder themselves. </w:t>
      </w:r>
    </w:p>
    <w:p w14:paraId="57AC9F38"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lastRenderedPageBreak/>
        <w:t xml:space="preserve">In the event of failure of their internet connectivity (due to any reason whatsoever it may be) the service provider or Bank is not responsible. </w:t>
      </w:r>
    </w:p>
    <w:p w14:paraId="57AC9F39"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In order to ward-off such contingent situation, Bidders are advised to make all the necessary arrangements / alternatives such as back – up power supply, connectivity whatever required so that they are able to circumvent such situation and still be able to participate in the E-Tendering Auction successfully. </w:t>
      </w:r>
    </w:p>
    <w:p w14:paraId="57AC9F3A"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However, the bidders are requested to not to wait till the last moment to quote their bids to avoid any such complex situations. </w:t>
      </w:r>
    </w:p>
    <w:p w14:paraId="57AC9F3B"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Failure of power at the premises of bidders during the E-Tendering cannot be the cause for not participating in the E-Tendering. </w:t>
      </w:r>
    </w:p>
    <w:p w14:paraId="57AC9F3C"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On account of this, the time for the E-Tendering cannot be extended and BANK is not responsible for such eventualities. </w:t>
      </w:r>
    </w:p>
    <w:p w14:paraId="57AC9F3D"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Bank and / or Service Provider will not have any liability to Bidders for any interruption or delay in access to site of E-Tendering irrespective of the cause. </w:t>
      </w:r>
    </w:p>
    <w:p w14:paraId="57AC9F3E"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Bank’s e-tendering website will not allow any bids to be submitted after the deadline for submission of bids. In the event of the specified date and time for the submission of bids, being declared a holiday for the Bank, e-tendering website will receive the bids up to the appointed time on the next working day. Extension / advancement of submission date and time will be at the sole discretion of the Bank. </w:t>
      </w:r>
    </w:p>
    <w:p w14:paraId="57AC9F3F"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During the submission of bid, if any bidder faces technical issues and is unable to submit the bid, in such case the Bank reserves its right at its sole discretion but is not obliged to grant extension for bid submission by verifying the merits of the case and after checking necessary details from Service provider. </w:t>
      </w:r>
    </w:p>
    <w:p w14:paraId="57AC9F40"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 xml:space="preserve">Utmost care has been taken to reduce discrepancy between the information contained in e-tendering portal and this tender document. However, in event of any such discrepancy, the terms and conditions contained in this tender document shall take precedence. </w:t>
      </w:r>
    </w:p>
    <w:p w14:paraId="57AC9F41" w14:textId="77777777" w:rsidR="000952B1" w:rsidRPr="00A66E5A" w:rsidRDefault="000952B1" w:rsidP="00DB45A7">
      <w:pPr>
        <w:pStyle w:val="ListParagraph"/>
        <w:numPr>
          <w:ilvl w:val="0"/>
          <w:numId w:val="9"/>
        </w:numPr>
        <w:tabs>
          <w:tab w:val="clear" w:pos="1800"/>
          <w:tab w:val="num" w:pos="360"/>
        </w:tabs>
        <w:spacing w:before="120" w:after="120"/>
        <w:ind w:left="360"/>
        <w:jc w:val="both"/>
        <w:rPr>
          <w:rFonts w:cstheme="minorHAnsi"/>
        </w:rPr>
      </w:pPr>
      <w:r w:rsidRPr="00A66E5A">
        <w:rPr>
          <w:rFonts w:cstheme="minorHAnsi"/>
        </w:rPr>
        <w:t>Bidders are suggested to attach all eligibility criteria documents with the Annexures in the technical bid.</w:t>
      </w:r>
    </w:p>
    <w:p w14:paraId="57AC9F42"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Guidelines to Contractors on the operations of Electronic Tendering System of Central Bank of India</w:t>
      </w:r>
    </w:p>
    <w:p w14:paraId="57AC9F43" w14:textId="77777777" w:rsidR="000952B1" w:rsidRPr="00A66E5A" w:rsidRDefault="000952B1" w:rsidP="00D75FFD">
      <w:pPr>
        <w:spacing w:before="120" w:after="120"/>
        <w:jc w:val="both"/>
        <w:rPr>
          <w:rFonts w:cstheme="minorHAnsi"/>
          <w:i/>
          <w:iCs/>
        </w:rPr>
      </w:pPr>
      <w:r w:rsidRPr="00A66E5A">
        <w:rPr>
          <w:rFonts w:cstheme="minorHAnsi"/>
          <w:i/>
          <w:iCs/>
        </w:rPr>
        <w:t>Pre-requisites to participate in the Tenders</w:t>
      </w:r>
    </w:p>
    <w:p w14:paraId="57AC9F44" w14:textId="77777777" w:rsidR="000952B1" w:rsidRPr="00A66E5A" w:rsidRDefault="000952B1" w:rsidP="00D75FFD">
      <w:pPr>
        <w:spacing w:before="120" w:after="120"/>
        <w:jc w:val="both"/>
        <w:rPr>
          <w:rFonts w:cstheme="minorHAnsi"/>
        </w:rPr>
      </w:pPr>
      <w:r w:rsidRPr="00A66E5A">
        <w:rPr>
          <w:rFonts w:cstheme="minorHAnsi"/>
        </w:rPr>
        <w:t>Registration of Bidders on Electronic Tendering System on Portal of Central Bank of India(</w:t>
      </w:r>
      <w:proofErr w:type="spellStart"/>
      <w:r w:rsidRPr="00A66E5A">
        <w:rPr>
          <w:rFonts w:cstheme="minorHAnsi"/>
        </w:rPr>
        <w:t>CBoI</w:t>
      </w:r>
      <w:proofErr w:type="spellEnd"/>
      <w:r w:rsidRPr="00A66E5A">
        <w:rPr>
          <w:rFonts w:cstheme="minorHAnsi"/>
        </w:rPr>
        <w:t>)</w:t>
      </w:r>
      <w:r w:rsidRPr="00A66E5A" w:rsidDel="00261537">
        <w:rPr>
          <w:rFonts w:cstheme="minorHAnsi"/>
        </w:rPr>
        <w:t xml:space="preserve"> </w:t>
      </w:r>
      <w:r w:rsidRPr="00A66E5A">
        <w:rPr>
          <w:rFonts w:cstheme="minorHAnsi"/>
        </w:rPr>
        <w:t xml:space="preserve">: The Bidders Non Registered in Central Bank of India and interested in participating in the e-Tendering process of Central Bank of India shall be required to </w:t>
      </w:r>
      <w:proofErr w:type="spellStart"/>
      <w:r w:rsidRPr="00A66E5A">
        <w:rPr>
          <w:rFonts w:cstheme="minorHAnsi"/>
        </w:rPr>
        <w:t>enrol</w:t>
      </w:r>
      <w:proofErr w:type="spellEnd"/>
      <w:r w:rsidRPr="00A66E5A">
        <w:rPr>
          <w:rFonts w:cstheme="minorHAnsi"/>
        </w:rPr>
        <w:t xml:space="preserve"> on the Electronic Tendering System. To enroll Bidder has to generate User ID and password XXXXX</w:t>
      </w:r>
    </w:p>
    <w:p w14:paraId="57AC9F45" w14:textId="77777777" w:rsidR="000952B1" w:rsidRPr="00A66E5A" w:rsidRDefault="000952B1" w:rsidP="00D75FFD">
      <w:pPr>
        <w:spacing w:before="120" w:after="120"/>
        <w:jc w:val="both"/>
        <w:rPr>
          <w:rFonts w:cstheme="minorHAnsi"/>
        </w:rPr>
      </w:pPr>
      <w:r w:rsidRPr="00A66E5A">
        <w:rPr>
          <w:rFonts w:cstheme="minorHAnsi"/>
        </w:rPr>
        <w:t xml:space="preserve">Registration of New bidders: </w:t>
      </w:r>
    </w:p>
    <w:p w14:paraId="57AC9F46" w14:textId="77777777" w:rsidR="000952B1" w:rsidRPr="00A66E5A" w:rsidRDefault="003D26CA" w:rsidP="00D75FFD">
      <w:pPr>
        <w:spacing w:before="120" w:after="120"/>
        <w:jc w:val="both"/>
        <w:rPr>
          <w:rFonts w:cstheme="minorHAnsi"/>
        </w:rPr>
      </w:pPr>
      <w:hyperlink r:id="rId19" w:history="1">
        <w:r w:rsidR="000952B1" w:rsidRPr="00A66E5A">
          <w:rPr>
            <w:rStyle w:val="Hyperlink"/>
            <w:rFonts w:cstheme="minorHAnsi"/>
          </w:rPr>
          <w:t>https://centralbank.abcprocure.com/EPROC/bidderregistration</w:t>
        </w:r>
      </w:hyperlink>
    </w:p>
    <w:p w14:paraId="57AC9F47" w14:textId="77777777" w:rsidR="000952B1" w:rsidRPr="00A66E5A" w:rsidRDefault="000952B1" w:rsidP="00D75FFD">
      <w:pPr>
        <w:spacing w:before="120" w:after="120"/>
        <w:jc w:val="both"/>
        <w:rPr>
          <w:rFonts w:cstheme="minorHAnsi"/>
        </w:rPr>
      </w:pPr>
      <w:r w:rsidRPr="00A66E5A">
        <w:rPr>
          <w:rFonts w:cstheme="minorHAnsi"/>
        </w:rPr>
        <w:lastRenderedPageBreak/>
        <w:t xml:space="preserve">The Bidders may obtain the necessary information on the process of Enrolment either from Helpdesk Support Team: 079-68136815, 9879996111 or may download User Manual from Electronic Tendering System for </w:t>
      </w:r>
      <w:proofErr w:type="spellStart"/>
      <w:r w:rsidRPr="00A66E5A">
        <w:rPr>
          <w:rFonts w:cstheme="minorHAnsi"/>
        </w:rPr>
        <w:t>CBoI</w:t>
      </w:r>
      <w:proofErr w:type="spellEnd"/>
      <w:r w:rsidRPr="00A66E5A">
        <w:rPr>
          <w:rFonts w:cstheme="minorHAnsi"/>
        </w:rPr>
        <w:t xml:space="preserve">. i.e. </w:t>
      </w:r>
      <w:hyperlink r:id="rId20" w:history="1">
        <w:r w:rsidRPr="00A66E5A">
          <w:rPr>
            <w:rStyle w:val="Hyperlink"/>
            <w:rFonts w:cstheme="minorHAnsi"/>
          </w:rPr>
          <w:t>https://centralbank.abcprocure.com/EPROC</w:t>
        </w:r>
      </w:hyperlink>
    </w:p>
    <w:p w14:paraId="57AC9F48" w14:textId="77777777" w:rsidR="000952B1" w:rsidRPr="00A66E5A" w:rsidRDefault="000952B1" w:rsidP="00D75FFD">
      <w:pPr>
        <w:spacing w:before="120" w:after="120"/>
        <w:jc w:val="both"/>
        <w:rPr>
          <w:rFonts w:cstheme="minorHAnsi"/>
          <w:i/>
          <w:iCs/>
        </w:rPr>
      </w:pPr>
      <w:r w:rsidRPr="00A66E5A">
        <w:rPr>
          <w:rFonts w:cstheme="minorHAnsi"/>
          <w:i/>
          <w:iCs/>
        </w:rPr>
        <w:t>Preparation of Bid &amp; Guidelines of Digital Certificate</w:t>
      </w:r>
    </w:p>
    <w:p w14:paraId="57AC9F49" w14:textId="77777777" w:rsidR="000952B1" w:rsidRPr="00A66E5A" w:rsidRDefault="000952B1" w:rsidP="00D75FFD">
      <w:pPr>
        <w:spacing w:before="120" w:after="120"/>
        <w:jc w:val="both"/>
        <w:rPr>
          <w:rFonts w:cstheme="minorHAnsi"/>
        </w:rPr>
      </w:pPr>
      <w:r w:rsidRPr="00A66E5A">
        <w:rPr>
          <w:rFonts w:cstheme="minorHAnsi"/>
        </w:rPr>
        <w:t xml:space="preserve">The Bid Data that is prepared online is required to be encrypted and the hash value of the Bid Data is required to be signed electronically using a Digital Certificate (Class – II or Class – III). This is required to maintain the security of the Bid Data and also to establish the identity of the Bidder transacting on the System. This Digital Certificate should be having Two Pair (1. Sign Verification 2. Encryption/ Decryption) </w:t>
      </w:r>
    </w:p>
    <w:p w14:paraId="57AC9F4A" w14:textId="77777777" w:rsidR="000952B1" w:rsidRPr="00A66E5A" w:rsidRDefault="000952B1" w:rsidP="00D75FFD">
      <w:pPr>
        <w:spacing w:before="120" w:after="120"/>
        <w:jc w:val="both"/>
        <w:rPr>
          <w:rFonts w:cstheme="minorHAnsi"/>
        </w:rPr>
      </w:pPr>
      <w:r w:rsidRPr="00A66E5A">
        <w:rPr>
          <w:rFonts w:cstheme="minorHAnsi"/>
        </w:rPr>
        <w:t xml:space="preserve">The Digital Certificates are issued by an approved Certifying Authority authorized by the Controller of Certifying Authorities of Government of India through their Authorized Representatives upon receipt of documents required to obtain a Digital Certificate. </w:t>
      </w:r>
    </w:p>
    <w:p w14:paraId="57AC9F4B" w14:textId="77777777" w:rsidR="000952B1" w:rsidRPr="00A66E5A" w:rsidRDefault="000952B1" w:rsidP="00D75FFD">
      <w:pPr>
        <w:spacing w:before="120" w:after="120"/>
        <w:jc w:val="both"/>
        <w:rPr>
          <w:rFonts w:cstheme="minorHAnsi"/>
        </w:rPr>
      </w:pPr>
      <w:r w:rsidRPr="00A66E5A">
        <w:rPr>
          <w:rFonts w:cstheme="minorHAnsi"/>
        </w:rPr>
        <w:t xml:space="preserve">Bid data / information for a particular Tender may be submitted only using the Digital Certificate. </w:t>
      </w:r>
    </w:p>
    <w:p w14:paraId="57AC9F4C" w14:textId="77777777" w:rsidR="000952B1" w:rsidRPr="00A66E5A" w:rsidRDefault="000952B1" w:rsidP="00D75FFD">
      <w:pPr>
        <w:spacing w:before="120" w:after="120"/>
        <w:jc w:val="both"/>
        <w:rPr>
          <w:rFonts w:cstheme="minorHAnsi"/>
        </w:rPr>
      </w:pPr>
      <w:proofErr w:type="gramStart"/>
      <w:r w:rsidRPr="00A66E5A">
        <w:rPr>
          <w:rFonts w:cstheme="minorHAnsi"/>
        </w:rPr>
        <w:t>Certificate which is used to encrypt the data / information and Signing Digital Certificate to sign the hash value during the Online Submission of Tender stage.</w:t>
      </w:r>
      <w:proofErr w:type="gramEnd"/>
      <w:r w:rsidRPr="00A66E5A">
        <w:rPr>
          <w:rFonts w:cstheme="minorHAnsi"/>
        </w:rPr>
        <w:t xml:space="preserve"> </w:t>
      </w:r>
      <w:proofErr w:type="gramStart"/>
      <w:r w:rsidRPr="00A66E5A">
        <w:rPr>
          <w:rFonts w:cstheme="minorHAnsi"/>
        </w:rPr>
        <w:t>In case, during the process of preparing and submitting a Bid for a particular Tender, the Bidder loses his / her Digital Signature Certificate (i.e. due to virus attack, hardware problem, operating system problem); he / she may not be able to submit the Bid online.</w:t>
      </w:r>
      <w:proofErr w:type="gramEnd"/>
      <w:r w:rsidRPr="00A66E5A">
        <w:rPr>
          <w:rFonts w:cstheme="minorHAnsi"/>
        </w:rPr>
        <w:t xml:space="preserve"> Hence, the Users are advised to store his / her Digital Certificate securely and if possible, keep a backup at safe place under adequate security to be used in case of need. </w:t>
      </w:r>
    </w:p>
    <w:p w14:paraId="57AC9F4D" w14:textId="77777777" w:rsidR="000952B1" w:rsidRPr="00A66E5A" w:rsidRDefault="000952B1" w:rsidP="00D75FFD">
      <w:pPr>
        <w:spacing w:before="120" w:after="120"/>
        <w:jc w:val="both"/>
        <w:rPr>
          <w:rFonts w:cstheme="minorHAnsi"/>
        </w:rPr>
      </w:pPr>
      <w:r w:rsidRPr="00A66E5A">
        <w:rPr>
          <w:rFonts w:cstheme="minorHAnsi"/>
        </w:rPr>
        <w:t>In case of online tendering, if the Digital Certificate issued to an Authorized User of a Partnership Firm is used for signing and submitting a bid, it will be considered equivalent to a no objection certificate / power of attorney to that User to submit the bid on behalf of the Partnership Firm. The Partnership Firm has to authorize a specific individual via an authorization certificate signed by a partner of the firm (and in case the applicant is a partner, another partner in the same form is required to authorize) to use the digital certificate as per Indian Information Technology Act, 2000 and subsequent amendment.</w:t>
      </w:r>
    </w:p>
    <w:p w14:paraId="57AC9F4E" w14:textId="77777777" w:rsidR="000952B1" w:rsidRPr="00A66E5A" w:rsidRDefault="000952B1" w:rsidP="00D75FFD">
      <w:pPr>
        <w:spacing w:before="120" w:after="120"/>
        <w:jc w:val="both"/>
        <w:rPr>
          <w:rFonts w:cstheme="minorHAnsi"/>
        </w:rPr>
      </w:pPr>
      <w:r w:rsidRPr="00A66E5A">
        <w:rPr>
          <w:rFonts w:cstheme="minorHAnsi"/>
        </w:rPr>
        <w:t xml:space="preserve">Unless the Digital Certificate is revoked, it will be assumed to represent adequate authority of the Authority User to bid on behalf of the Firm for the Tenders processed on the Electronic Tender Management System of Central Bank of India as per Indian Information Technology Act, 2000 and subsequent amendment. The Digital Signature of this Authorized User will be binding on the Firm. It shall be the responsibility of Partners of the Firm to inform the Certifying Authority or Sub Certifying Authority, if the Authorized User changes, and apply for a fresh Digital Signature Certificate. The procedure for application of a Digital Signature Certificate will remain the same for the new Authorized User. </w:t>
      </w:r>
    </w:p>
    <w:p w14:paraId="57AC9F4F" w14:textId="77777777" w:rsidR="000952B1" w:rsidRPr="00A66E5A" w:rsidRDefault="000952B1" w:rsidP="00D75FFD">
      <w:pPr>
        <w:spacing w:before="120" w:after="120"/>
        <w:jc w:val="both"/>
        <w:rPr>
          <w:rFonts w:cstheme="minorHAnsi"/>
        </w:rPr>
      </w:pPr>
      <w:r w:rsidRPr="00A66E5A">
        <w:rPr>
          <w:rFonts w:cstheme="minorHAnsi"/>
        </w:rPr>
        <w:t xml:space="preserve">The same procedure holds true for the Authorized Users in a Private / Public Limited Company. In this case, the Authorization Certificate will have to be signed by the Director of the Company or the Reporting Authority of the Applicant. </w:t>
      </w:r>
    </w:p>
    <w:p w14:paraId="57AC9F50" w14:textId="77777777" w:rsidR="000952B1" w:rsidRPr="00A66E5A" w:rsidRDefault="000952B1" w:rsidP="00D75FFD">
      <w:pPr>
        <w:spacing w:before="120" w:after="120"/>
        <w:jc w:val="both"/>
        <w:rPr>
          <w:rFonts w:cstheme="minorHAnsi"/>
        </w:rPr>
      </w:pPr>
      <w:r w:rsidRPr="00A66E5A">
        <w:rPr>
          <w:rFonts w:cstheme="minorHAnsi"/>
        </w:rPr>
        <w:t>The bidder should Ensure while procuring new digital certificate that they procure a pair of certificates (two certificates) one for the purpose of Digital Signature, Non-Repudiation and another for Key Encryption.</w:t>
      </w:r>
    </w:p>
    <w:p w14:paraId="57AC9F51" w14:textId="77777777" w:rsidR="000952B1" w:rsidRPr="00A66E5A" w:rsidRDefault="000952B1" w:rsidP="00D75FFD">
      <w:pPr>
        <w:spacing w:before="120" w:after="120"/>
        <w:jc w:val="both"/>
        <w:rPr>
          <w:rFonts w:cstheme="minorHAnsi"/>
          <w:i/>
          <w:iCs/>
        </w:rPr>
      </w:pPr>
      <w:r w:rsidRPr="00A66E5A">
        <w:rPr>
          <w:rFonts w:cstheme="minorHAnsi"/>
          <w:i/>
          <w:iCs/>
        </w:rPr>
        <w:lastRenderedPageBreak/>
        <w:t>Recommended Hardware and Internet Connectivity</w:t>
      </w:r>
    </w:p>
    <w:p w14:paraId="57AC9F52" w14:textId="77777777" w:rsidR="000952B1" w:rsidRPr="00A66E5A" w:rsidRDefault="000952B1" w:rsidP="00D75FFD">
      <w:pPr>
        <w:spacing w:before="120" w:after="120"/>
        <w:jc w:val="both"/>
        <w:rPr>
          <w:rFonts w:cstheme="minorHAnsi"/>
        </w:rPr>
      </w:pPr>
      <w:r w:rsidRPr="00A66E5A">
        <w:rPr>
          <w:rFonts w:cstheme="minorHAnsi"/>
        </w:rPr>
        <w:t xml:space="preserve">To operate on the Electronic Tendering System, the Bidder </w:t>
      </w:r>
      <w:proofErr w:type="gramStart"/>
      <w:r w:rsidRPr="00A66E5A">
        <w:rPr>
          <w:rFonts w:cstheme="minorHAnsi"/>
        </w:rPr>
        <w:t>are</w:t>
      </w:r>
      <w:proofErr w:type="gramEnd"/>
      <w:r w:rsidRPr="00A66E5A">
        <w:rPr>
          <w:rFonts w:cstheme="minorHAnsi"/>
        </w:rPr>
        <w:t xml:space="preserve"> recommended to use Computer System with at least 1 GB of RAM and broadband connectivity with minimum 512 kbps bandwidth. However, Computer Systems with latest i3 / i5 Intel Processors and 3G connection is recommended for better performance. </w:t>
      </w:r>
    </w:p>
    <w:p w14:paraId="57AC9F53" w14:textId="77777777" w:rsidR="000952B1" w:rsidRPr="00A66E5A" w:rsidRDefault="000952B1" w:rsidP="00D75FFD">
      <w:pPr>
        <w:spacing w:before="120" w:after="120"/>
        <w:jc w:val="both"/>
        <w:rPr>
          <w:rFonts w:cstheme="minorHAnsi"/>
        </w:rPr>
      </w:pPr>
      <w:r w:rsidRPr="00A66E5A">
        <w:rPr>
          <w:rFonts w:cstheme="minorHAnsi"/>
        </w:rPr>
        <w:t>Operating System Requirement: Windows 7 and above Browser Requirement (Compulsory): Internet Explorer Version 9 (32 bit) and above and System Access with Administrator Rights.</w:t>
      </w:r>
    </w:p>
    <w:p w14:paraId="57AC9F54" w14:textId="77777777" w:rsidR="000952B1" w:rsidRPr="00A66E5A" w:rsidRDefault="000952B1" w:rsidP="00D75FFD">
      <w:pPr>
        <w:spacing w:before="120" w:after="120"/>
        <w:jc w:val="both"/>
        <w:rPr>
          <w:rFonts w:cstheme="minorHAnsi"/>
          <w:i/>
          <w:iCs/>
        </w:rPr>
      </w:pPr>
      <w:r w:rsidRPr="00A66E5A">
        <w:rPr>
          <w:rFonts w:cstheme="minorHAnsi"/>
          <w:i/>
          <w:iCs/>
        </w:rPr>
        <w:t>Toolbar / Add on / Pop up blocker</w:t>
      </w:r>
    </w:p>
    <w:p w14:paraId="57AC9F55" w14:textId="77777777" w:rsidR="000952B1" w:rsidRPr="00A66E5A" w:rsidRDefault="000952B1" w:rsidP="00D75FFD">
      <w:pPr>
        <w:spacing w:before="120" w:after="120"/>
        <w:jc w:val="both"/>
        <w:rPr>
          <w:rFonts w:cstheme="minorHAnsi"/>
        </w:rPr>
      </w:pPr>
      <w:r w:rsidRPr="00A66E5A">
        <w:rPr>
          <w:rFonts w:cstheme="minorHAnsi"/>
        </w:rPr>
        <w:t>Users should ensure that there is no software installed on the computers which are to be used for using the website that might interfere with the normal operation of their Internet browser. Users have to ensure that they do not use any pop-up blockers, such as those provided by Internet Explorer and complementary software, like for example the Google tool bar. This might, in certain cases depending on users’ settings, prevent the access of the EAS application.</w:t>
      </w:r>
    </w:p>
    <w:p w14:paraId="57AC9F56"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Online viewing of Detailed Notice Inviting Tenders</w:t>
      </w:r>
    </w:p>
    <w:p w14:paraId="57AC9F57" w14:textId="77777777" w:rsidR="000952B1" w:rsidRPr="00A66E5A" w:rsidRDefault="000952B1" w:rsidP="00D75FFD">
      <w:pPr>
        <w:spacing w:before="120" w:after="120"/>
        <w:jc w:val="both"/>
        <w:rPr>
          <w:rFonts w:cstheme="minorHAnsi"/>
        </w:rPr>
      </w:pPr>
      <w:r w:rsidRPr="00A66E5A">
        <w:rPr>
          <w:rFonts w:cstheme="minorHAnsi"/>
        </w:rPr>
        <w:t xml:space="preserve">The Bidders can view the Detailed Tender Notice along with the Time Schedule (Key Dates) for all the Live Tenders released by </w:t>
      </w:r>
      <w:proofErr w:type="spellStart"/>
      <w:r w:rsidRPr="00A66E5A">
        <w:rPr>
          <w:rFonts w:cstheme="minorHAnsi"/>
        </w:rPr>
        <w:t>CBoI</w:t>
      </w:r>
      <w:proofErr w:type="spellEnd"/>
      <w:r w:rsidRPr="00A66E5A">
        <w:rPr>
          <w:rFonts w:cstheme="minorHAnsi"/>
        </w:rPr>
        <w:t xml:space="preserve"> on the home page of </w:t>
      </w:r>
      <w:proofErr w:type="spellStart"/>
      <w:r w:rsidRPr="00A66E5A">
        <w:rPr>
          <w:rFonts w:cstheme="minorHAnsi"/>
        </w:rPr>
        <w:t>CBoI</w:t>
      </w:r>
      <w:proofErr w:type="spellEnd"/>
      <w:r w:rsidRPr="00A66E5A">
        <w:rPr>
          <w:rFonts w:cstheme="minorHAnsi"/>
        </w:rPr>
        <w:t xml:space="preserve"> e-Tendering Portal on </w:t>
      </w:r>
      <w:hyperlink r:id="rId21" w:history="1">
        <w:r w:rsidRPr="00A66E5A">
          <w:rPr>
            <w:rStyle w:val="Hyperlink"/>
            <w:rFonts w:cstheme="minorHAnsi"/>
          </w:rPr>
          <w:t>https://centralbank.abcprocure.com/EPROC</w:t>
        </w:r>
      </w:hyperlink>
      <w:r w:rsidRPr="00A66E5A">
        <w:rPr>
          <w:rFonts w:cstheme="minorHAnsi"/>
        </w:rPr>
        <w:t>.</w:t>
      </w:r>
    </w:p>
    <w:p w14:paraId="57AC9F58"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Download of Tender Document</w:t>
      </w:r>
    </w:p>
    <w:p w14:paraId="57AC9F59" w14:textId="77777777" w:rsidR="000952B1" w:rsidRPr="00A66E5A" w:rsidRDefault="000952B1" w:rsidP="00D75FFD">
      <w:pPr>
        <w:spacing w:before="120" w:after="120"/>
        <w:jc w:val="both"/>
        <w:rPr>
          <w:rFonts w:cstheme="minorHAnsi"/>
        </w:rPr>
      </w:pPr>
      <w:r w:rsidRPr="00A66E5A">
        <w:rPr>
          <w:rFonts w:cstheme="minorHAnsi"/>
        </w:rPr>
        <w:t>The Pre-qualification / Main Bidding Documents are available for free downloading. However, to participate in the online tender, the bidder must purchase the bidding documents via Demand Draft /online mode by filling the cost of tender form fee.</w:t>
      </w:r>
    </w:p>
    <w:p w14:paraId="57AC9F5A"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Online Submission of Tender</w:t>
      </w:r>
    </w:p>
    <w:p w14:paraId="57AC9F5B" w14:textId="77777777" w:rsidR="000952B1" w:rsidRPr="00A66E5A" w:rsidRDefault="000952B1" w:rsidP="00D75FFD">
      <w:pPr>
        <w:spacing w:before="120" w:after="120"/>
        <w:jc w:val="both"/>
        <w:rPr>
          <w:rFonts w:cstheme="minorHAnsi"/>
        </w:rPr>
      </w:pPr>
      <w:r w:rsidRPr="00A66E5A">
        <w:rPr>
          <w:rFonts w:cstheme="minorHAnsi"/>
        </w:rPr>
        <w:t xml:space="preserve">Submission of Bids will be preceded by Online Submission of Tender with digitally signed Bid Hashes (Seals) within the Tender Time Schedule (Key dates) published in the Detailed Notice Inviting Tender. The Bid Data is to be prepared in the templates provided by the Tendering Authority of </w:t>
      </w:r>
      <w:proofErr w:type="spellStart"/>
      <w:r w:rsidRPr="00A66E5A">
        <w:rPr>
          <w:rFonts w:cstheme="minorHAnsi"/>
        </w:rPr>
        <w:t>CBoI</w:t>
      </w:r>
      <w:proofErr w:type="spellEnd"/>
      <w:r w:rsidRPr="00A66E5A">
        <w:rPr>
          <w:rFonts w:cstheme="minorHAnsi"/>
        </w:rPr>
        <w:t xml:space="preserve">. The templates may be </w:t>
      </w:r>
      <w:proofErr w:type="gramStart"/>
      <w:r w:rsidRPr="00A66E5A">
        <w:rPr>
          <w:rFonts w:cstheme="minorHAnsi"/>
        </w:rPr>
        <w:t>either form</w:t>
      </w:r>
      <w:proofErr w:type="gramEnd"/>
      <w:r w:rsidRPr="00A66E5A">
        <w:rPr>
          <w:rFonts w:cstheme="minorHAnsi"/>
        </w:rPr>
        <w:t xml:space="preserve"> based, extensible tables and / or unloadable documents. In the form based type of templates and extensible table type of templates, the Bidders are required to enter the data and encrypt the data/documents using the Digital Certificate / Encryption Tool.</w:t>
      </w:r>
    </w:p>
    <w:p w14:paraId="57AC9F5C" w14:textId="77777777" w:rsidR="000952B1" w:rsidRPr="00A66E5A" w:rsidRDefault="000952B1" w:rsidP="00D75FFD">
      <w:pPr>
        <w:spacing w:before="120" w:after="120"/>
        <w:jc w:val="both"/>
        <w:rPr>
          <w:rFonts w:cstheme="minorHAnsi"/>
        </w:rPr>
      </w:pPr>
      <w:r w:rsidRPr="00A66E5A">
        <w:rPr>
          <w:rFonts w:cstheme="minorHAnsi"/>
        </w:rPr>
        <w:t>In case Unloadable document type of templates, the Bidders are required to select the relevant document / compressed file (containing multiple documents) already uploaded in the briefcase.</w:t>
      </w:r>
    </w:p>
    <w:p w14:paraId="57AC9F5D" w14:textId="77777777" w:rsidR="000952B1" w:rsidRPr="00A66E5A" w:rsidRDefault="000952B1" w:rsidP="00D75FFD">
      <w:pPr>
        <w:spacing w:before="120" w:after="120"/>
        <w:jc w:val="both"/>
        <w:rPr>
          <w:rFonts w:cstheme="minorHAnsi"/>
          <w:b/>
          <w:bCs/>
        </w:rPr>
      </w:pPr>
      <w:r w:rsidRPr="00A66E5A">
        <w:rPr>
          <w:rFonts w:cstheme="minorHAnsi"/>
          <w:b/>
          <w:bCs/>
        </w:rPr>
        <w:t>Note:</w:t>
      </w:r>
    </w:p>
    <w:p w14:paraId="57AC9F5E" w14:textId="77777777" w:rsidR="000952B1" w:rsidRPr="00A66E5A" w:rsidRDefault="000952B1" w:rsidP="00D75FFD">
      <w:pPr>
        <w:pStyle w:val="ListParagraph"/>
        <w:numPr>
          <w:ilvl w:val="0"/>
          <w:numId w:val="10"/>
        </w:numPr>
        <w:spacing w:before="120" w:after="120"/>
        <w:jc w:val="both"/>
        <w:rPr>
          <w:rFonts w:cstheme="minorHAnsi"/>
        </w:rPr>
      </w:pPr>
      <w:r w:rsidRPr="00A66E5A">
        <w:rPr>
          <w:rFonts w:cstheme="minorHAnsi"/>
        </w:rPr>
        <w:t xml:space="preserve">The Bidders upload a single documents unloadable option. </w:t>
      </w:r>
    </w:p>
    <w:p w14:paraId="57AC9F5F" w14:textId="77777777" w:rsidR="000952B1" w:rsidRPr="00A66E5A" w:rsidRDefault="000952B1" w:rsidP="00D75FFD">
      <w:pPr>
        <w:pStyle w:val="ListParagraph"/>
        <w:numPr>
          <w:ilvl w:val="0"/>
          <w:numId w:val="10"/>
        </w:numPr>
        <w:spacing w:before="120" w:after="120"/>
        <w:jc w:val="both"/>
        <w:rPr>
          <w:rFonts w:cstheme="minorHAnsi"/>
        </w:rPr>
      </w:pPr>
      <w:r w:rsidRPr="00A66E5A">
        <w:rPr>
          <w:rFonts w:cstheme="minorHAnsi"/>
        </w:rPr>
        <w:t xml:space="preserve">The Bid hash values are digitally signed using valid class – II or Class – III Digital Certificate issued any Certifying Authority. The Bidders are required to obtain Digital Certificate in advance. </w:t>
      </w:r>
    </w:p>
    <w:p w14:paraId="57AC9F60" w14:textId="77777777" w:rsidR="000952B1" w:rsidRPr="00A66E5A" w:rsidRDefault="000952B1" w:rsidP="00D75FFD">
      <w:pPr>
        <w:pStyle w:val="ListParagraph"/>
        <w:numPr>
          <w:ilvl w:val="0"/>
          <w:numId w:val="10"/>
        </w:numPr>
        <w:spacing w:before="120" w:after="120"/>
        <w:jc w:val="both"/>
        <w:rPr>
          <w:rFonts w:cstheme="minorHAnsi"/>
        </w:rPr>
      </w:pPr>
      <w:r w:rsidRPr="00A66E5A">
        <w:rPr>
          <w:rFonts w:cstheme="minorHAnsi"/>
        </w:rPr>
        <w:t xml:space="preserve">The bidder may modify bids before the deadline for Online Submission of Tender as per Time Schedule mentioned in the Tender documents. </w:t>
      </w:r>
    </w:p>
    <w:p w14:paraId="57AC9F61" w14:textId="77777777" w:rsidR="000952B1" w:rsidRPr="00A66E5A" w:rsidRDefault="000952B1" w:rsidP="00D75FFD">
      <w:pPr>
        <w:pStyle w:val="ListParagraph"/>
        <w:numPr>
          <w:ilvl w:val="0"/>
          <w:numId w:val="10"/>
        </w:numPr>
        <w:spacing w:before="120" w:after="120"/>
        <w:jc w:val="both"/>
        <w:rPr>
          <w:rFonts w:cstheme="minorHAnsi"/>
        </w:rPr>
      </w:pPr>
      <w:r w:rsidRPr="00A66E5A">
        <w:rPr>
          <w:rFonts w:cstheme="minorHAnsi"/>
        </w:rPr>
        <w:lastRenderedPageBreak/>
        <w:t>This stage will be applicable during both. Pre-bid / Pre-qualification and Financial Bidding Processes.</w:t>
      </w:r>
    </w:p>
    <w:p w14:paraId="57AC9F62" w14:textId="77777777" w:rsidR="000952B1" w:rsidRPr="00A66E5A" w:rsidRDefault="000952B1" w:rsidP="00D75FFD">
      <w:pPr>
        <w:spacing w:before="120" w:after="120"/>
        <w:jc w:val="both"/>
        <w:rPr>
          <w:rFonts w:cstheme="minorHAnsi"/>
        </w:rPr>
      </w:pPr>
      <w:r w:rsidRPr="00A66E5A">
        <w:rPr>
          <w:rFonts w:cstheme="minorHAnsi"/>
        </w:rPr>
        <w:t xml:space="preserve">The documents submitted by bidders must be encrypted using document encryption tool which available for download under Download section on </w:t>
      </w:r>
      <w:hyperlink r:id="rId22" w:history="1">
        <w:r w:rsidRPr="00A66E5A">
          <w:rPr>
            <w:rStyle w:val="Hyperlink"/>
            <w:rFonts w:cstheme="minorHAnsi"/>
          </w:rPr>
          <w:t>https://centralbank.abcprocure.com/EPROC</w:t>
        </w:r>
      </w:hyperlink>
    </w:p>
    <w:p w14:paraId="57AC9F63" w14:textId="77777777" w:rsidR="000952B1" w:rsidRPr="00A66E5A" w:rsidRDefault="000952B1" w:rsidP="00D75FFD">
      <w:pPr>
        <w:spacing w:before="120" w:after="120"/>
        <w:jc w:val="both"/>
        <w:rPr>
          <w:rFonts w:cstheme="minorHAnsi"/>
        </w:rPr>
      </w:pPr>
      <w:r w:rsidRPr="00A66E5A">
        <w:rPr>
          <w:rFonts w:cstheme="minorHAnsi"/>
        </w:rPr>
        <w:t>Steps to encrypt and upload a document:</w:t>
      </w:r>
    </w:p>
    <w:p w14:paraId="57AC9F64" w14:textId="77777777" w:rsidR="000952B1" w:rsidRPr="00A66E5A" w:rsidRDefault="000952B1" w:rsidP="00D75FFD">
      <w:pPr>
        <w:pStyle w:val="ListParagraph"/>
        <w:numPr>
          <w:ilvl w:val="0"/>
          <w:numId w:val="11"/>
        </w:numPr>
        <w:spacing w:before="120" w:after="120"/>
        <w:jc w:val="both"/>
        <w:rPr>
          <w:rFonts w:cstheme="minorHAnsi"/>
        </w:rPr>
      </w:pPr>
      <w:r w:rsidRPr="00A66E5A">
        <w:rPr>
          <w:rFonts w:cstheme="minorHAnsi"/>
        </w:rPr>
        <w:t xml:space="preserve">Select Action: Encryption -&gt; Tender ID: (enter desired tender ID) -&gt; Envelope: (Technical / Price Bid) -&gt; Add File: (Select desired document to be encrypted) -&gt; Save File(s) to: (select desired location for encrypted file to save). </w:t>
      </w:r>
    </w:p>
    <w:p w14:paraId="57AC9F65" w14:textId="77777777" w:rsidR="000952B1" w:rsidRPr="00A66E5A" w:rsidRDefault="000952B1" w:rsidP="00D75FFD">
      <w:pPr>
        <w:pStyle w:val="ListParagraph"/>
        <w:numPr>
          <w:ilvl w:val="0"/>
          <w:numId w:val="11"/>
        </w:numPr>
        <w:spacing w:before="120" w:after="120"/>
        <w:jc w:val="both"/>
        <w:rPr>
          <w:rFonts w:cstheme="minorHAnsi"/>
        </w:rPr>
      </w:pPr>
      <w:r w:rsidRPr="00A66E5A">
        <w:rPr>
          <w:rFonts w:cstheme="minorHAnsi"/>
        </w:rPr>
        <w:t>After successful encryption, format of encrypted file will change to .</w:t>
      </w:r>
      <w:proofErr w:type="spellStart"/>
      <w:r w:rsidRPr="00A66E5A">
        <w:rPr>
          <w:rFonts w:cstheme="minorHAnsi"/>
        </w:rPr>
        <w:t>enc</w:t>
      </w:r>
      <w:proofErr w:type="spellEnd"/>
      <w:r w:rsidRPr="00A66E5A">
        <w:rPr>
          <w:rFonts w:cstheme="minorHAnsi"/>
        </w:rPr>
        <w:t xml:space="preserve"> which is required to be uploaded by bidders. </w:t>
      </w:r>
    </w:p>
    <w:p w14:paraId="57AC9F66" w14:textId="77777777" w:rsidR="000952B1" w:rsidRPr="00A66E5A" w:rsidRDefault="000952B1" w:rsidP="00D75FFD">
      <w:pPr>
        <w:pStyle w:val="ListParagraph"/>
        <w:numPr>
          <w:ilvl w:val="0"/>
          <w:numId w:val="11"/>
        </w:numPr>
        <w:spacing w:before="120" w:after="120"/>
        <w:jc w:val="both"/>
        <w:rPr>
          <w:rFonts w:cstheme="minorHAnsi"/>
        </w:rPr>
      </w:pPr>
      <w:r w:rsidRPr="00A66E5A">
        <w:rPr>
          <w:rFonts w:cstheme="minorHAnsi"/>
        </w:rPr>
        <w:t>After encryption bidders are required to upload document as per the mandatory list mentioned in the envelope i.e. Technical / Commercial</w:t>
      </w:r>
    </w:p>
    <w:p w14:paraId="57AC9F67" w14:textId="77777777" w:rsidR="000952B1" w:rsidRPr="00A66E5A" w:rsidRDefault="000952B1" w:rsidP="00D75FFD">
      <w:pPr>
        <w:spacing w:before="120" w:after="120"/>
        <w:jc w:val="both"/>
        <w:rPr>
          <w:rFonts w:cstheme="minorHAnsi"/>
        </w:rPr>
      </w:pPr>
      <w:r w:rsidRPr="00A66E5A">
        <w:rPr>
          <w:rFonts w:cstheme="minorHAnsi"/>
        </w:rPr>
        <w:t>Note: Bank and e-Procurement Technologies Limited shall not be liable &amp; responsible in any manner whatsoever for my/our failure to access &amp; bid on the e-tender platform due to loss of internet connectivity, electricity failure, virus attack, problems with the PC, any other unforeseen circumstances etc. before or during the event. Bidders are advised to ensure system availability and prepare their bid well before time to avoid last minute rush. Bidder can fix a call with support team members in case guidance is required by calling on below mentioned numbers.</w:t>
      </w:r>
    </w:p>
    <w:p w14:paraId="57AC9F68" w14:textId="77777777" w:rsidR="000952B1" w:rsidRPr="00A66E5A" w:rsidRDefault="000952B1" w:rsidP="00D75FFD">
      <w:pPr>
        <w:spacing w:before="120" w:after="120"/>
        <w:jc w:val="both"/>
        <w:rPr>
          <w:rFonts w:cstheme="minorHAnsi"/>
        </w:rPr>
      </w:pPr>
      <w:r w:rsidRPr="00A66E5A">
        <w:rPr>
          <w:rFonts w:cstheme="minorHAnsi"/>
        </w:rPr>
        <w:t>Bidders need to take extra care while mentioning tender ID, entering incorrect ID will not allow Bank to decrypt document.</w:t>
      </w:r>
    </w:p>
    <w:p w14:paraId="57AC9F69"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Close for Bidding</w:t>
      </w:r>
    </w:p>
    <w:p w14:paraId="57AC9F6A" w14:textId="77777777" w:rsidR="000952B1" w:rsidRPr="00A66E5A" w:rsidRDefault="000952B1" w:rsidP="00D75FFD">
      <w:pPr>
        <w:spacing w:before="120" w:after="120"/>
        <w:jc w:val="both"/>
        <w:rPr>
          <w:rFonts w:cstheme="minorHAnsi"/>
        </w:rPr>
      </w:pPr>
      <w:r w:rsidRPr="00A66E5A">
        <w:rPr>
          <w:rFonts w:cstheme="minorHAnsi"/>
        </w:rPr>
        <w:t>After the expiry of the cut- off time of Online Submission of Tender stage to be completed by the Bidders has lapsed, the Tender will be closed by the Tender Authority.</w:t>
      </w:r>
    </w:p>
    <w:p w14:paraId="57AC9F6B"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Online Final Confirmation</w:t>
      </w:r>
    </w:p>
    <w:p w14:paraId="57AC9F6C" w14:textId="77777777" w:rsidR="000952B1" w:rsidRPr="00A66E5A" w:rsidRDefault="000952B1" w:rsidP="00D75FFD">
      <w:pPr>
        <w:spacing w:before="120" w:after="120"/>
        <w:jc w:val="both"/>
        <w:rPr>
          <w:rFonts w:cstheme="minorHAnsi"/>
        </w:rPr>
      </w:pPr>
      <w:r w:rsidRPr="00A66E5A">
        <w:rPr>
          <w:rFonts w:cstheme="minorHAnsi"/>
        </w:rPr>
        <w:t>After submitting all the documents bidders need to click on “Final Submission” tab. System will give pop up ”You have successfully completed your submission” that assures submission completion.</w:t>
      </w:r>
    </w:p>
    <w:p w14:paraId="57AC9F6D" w14:textId="77777777" w:rsidR="000952B1" w:rsidRPr="00A66E5A" w:rsidRDefault="000952B1" w:rsidP="00D75FFD">
      <w:pPr>
        <w:spacing w:before="120" w:after="120"/>
        <w:jc w:val="both"/>
        <w:rPr>
          <w:rFonts w:cstheme="minorHAnsi"/>
          <w:b/>
          <w:bCs/>
          <w:u w:val="single"/>
        </w:rPr>
      </w:pPr>
      <w:r w:rsidRPr="00A66E5A">
        <w:rPr>
          <w:rFonts w:cstheme="minorHAnsi"/>
          <w:b/>
          <w:bCs/>
          <w:u w:val="single"/>
        </w:rPr>
        <w:t>Short listing of Bidders for Financial Bidding Process</w:t>
      </w:r>
    </w:p>
    <w:p w14:paraId="57AC9F6E" w14:textId="77777777" w:rsidR="000952B1" w:rsidRPr="00A66E5A" w:rsidRDefault="000952B1" w:rsidP="00D75FFD">
      <w:pPr>
        <w:spacing w:before="120" w:after="120"/>
        <w:jc w:val="both"/>
        <w:rPr>
          <w:rFonts w:cstheme="minorHAnsi"/>
        </w:rPr>
      </w:pPr>
      <w:r w:rsidRPr="00A66E5A">
        <w:rPr>
          <w:rFonts w:cstheme="minorHAnsi"/>
        </w:rPr>
        <w:t>The Tendering Authority will first open the Technical Bid documents of all Bidders and after scrutinizing these documents will shortlist the Bidders who are eligible for Financial Bidding Process. The short-listed Bidders will be intimated by email.</w:t>
      </w:r>
    </w:p>
    <w:p w14:paraId="57AC9F6F" w14:textId="77777777" w:rsidR="000952B1" w:rsidRPr="00A66E5A" w:rsidRDefault="000952B1" w:rsidP="00D75FFD">
      <w:pPr>
        <w:spacing w:before="120" w:after="120"/>
        <w:jc w:val="both"/>
        <w:rPr>
          <w:rFonts w:cstheme="minorHAnsi"/>
          <w:b/>
          <w:bCs/>
        </w:rPr>
      </w:pPr>
      <w:r w:rsidRPr="00A66E5A">
        <w:rPr>
          <w:rFonts w:cstheme="minorHAnsi"/>
          <w:b/>
          <w:bCs/>
        </w:rPr>
        <w:t>Opening of the Financial Bids</w:t>
      </w:r>
    </w:p>
    <w:p w14:paraId="57AC9F70" w14:textId="77777777" w:rsidR="000952B1" w:rsidRPr="00A66E5A" w:rsidRDefault="000952B1" w:rsidP="00D75FFD">
      <w:pPr>
        <w:spacing w:before="120" w:after="120"/>
        <w:jc w:val="both"/>
        <w:rPr>
          <w:rFonts w:cstheme="minorHAnsi"/>
        </w:rPr>
      </w:pPr>
      <w:r w:rsidRPr="00A66E5A">
        <w:rPr>
          <w:rFonts w:cstheme="minorHAnsi"/>
        </w:rPr>
        <w:t>The Bidders may join online for tender Opening at the time of opening of Financial Bids. However, the results of the Financial Bids of all Bidders shall be available on the e-Tendering Portal after the completion of opening process.</w:t>
      </w:r>
    </w:p>
    <w:p w14:paraId="57AC9F71" w14:textId="77777777" w:rsidR="000952B1" w:rsidRPr="00A66E5A" w:rsidRDefault="000952B1" w:rsidP="00D75FFD">
      <w:pPr>
        <w:spacing w:before="120" w:after="120"/>
        <w:jc w:val="both"/>
        <w:rPr>
          <w:rFonts w:cstheme="minorHAnsi"/>
          <w:b/>
          <w:bCs/>
        </w:rPr>
      </w:pPr>
      <w:r w:rsidRPr="00A66E5A">
        <w:rPr>
          <w:rFonts w:cstheme="minorHAnsi"/>
          <w:b/>
          <w:bCs/>
        </w:rPr>
        <w:t>Tender Schedule (Key Dates)</w:t>
      </w:r>
    </w:p>
    <w:p w14:paraId="57AC9F72" w14:textId="77777777" w:rsidR="000952B1" w:rsidRPr="00A66E5A" w:rsidRDefault="000952B1" w:rsidP="00D75FFD">
      <w:pPr>
        <w:spacing w:before="120" w:after="120"/>
        <w:jc w:val="both"/>
        <w:rPr>
          <w:rFonts w:cstheme="minorHAnsi"/>
        </w:rPr>
      </w:pPr>
      <w:r w:rsidRPr="00A66E5A">
        <w:rPr>
          <w:rFonts w:cstheme="minorHAnsi"/>
        </w:rPr>
        <w:lastRenderedPageBreak/>
        <w:t>The Bidders are strictly advised to follow the Dates and Times as indicated in the Time Schedule in the detailed tender Notice for the Tender. All the online activities are time tracked and the electronic Tendering System enforces time-locks that ensure that no activity or transaction can take place outside the Start and End Dates and time of the stage as defined in the Tender Schedule.</w:t>
      </w:r>
    </w:p>
    <w:p w14:paraId="57AC9F73" w14:textId="77777777" w:rsidR="000952B1" w:rsidRPr="00A66E5A" w:rsidRDefault="000952B1" w:rsidP="00D75FFD">
      <w:pPr>
        <w:spacing w:before="120" w:after="120"/>
        <w:jc w:val="both"/>
        <w:rPr>
          <w:rFonts w:cstheme="minorHAnsi"/>
        </w:rPr>
      </w:pPr>
      <w:r w:rsidRPr="00A66E5A">
        <w:rPr>
          <w:rFonts w:cstheme="minorHAnsi"/>
        </w:rPr>
        <w:t>At the sole discretion of the tender Authority, the time schedule of the Tender stages may be extended.</w:t>
      </w:r>
    </w:p>
    <w:p w14:paraId="57AC9F74" w14:textId="38EE6783"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292" w:name="_Toc123749995"/>
      <w:r w:rsidRPr="00A66E5A">
        <w:rPr>
          <w:bCs/>
          <w:sz w:val="28"/>
          <w:szCs w:val="28"/>
        </w:rPr>
        <w:t>Integrity Pact</w:t>
      </w:r>
      <w:bookmarkEnd w:id="292"/>
    </w:p>
    <w:p w14:paraId="57AC9F75" w14:textId="77777777" w:rsidR="000952B1" w:rsidRPr="00A66E5A" w:rsidRDefault="000952B1" w:rsidP="00D75FFD">
      <w:pPr>
        <w:spacing w:before="120" w:after="120"/>
        <w:jc w:val="both"/>
        <w:rPr>
          <w:rFonts w:cstheme="minorHAnsi"/>
        </w:rPr>
      </w:pPr>
      <w:r w:rsidRPr="00A66E5A">
        <w:rPr>
          <w:rFonts w:cstheme="minorHAnsi"/>
        </w:rPr>
        <w:t>Each Participating bidder/s shall submit Integrity Pact as per attached Annexure-</w:t>
      </w:r>
      <w:r w:rsidR="00FA6376" w:rsidRPr="00A66E5A">
        <w:rPr>
          <w:rFonts w:cstheme="minorHAnsi"/>
        </w:rPr>
        <w:t xml:space="preserve"> 9</w:t>
      </w:r>
      <w:r w:rsidRPr="00A66E5A">
        <w:rPr>
          <w:rFonts w:cstheme="minorHAnsi"/>
        </w:rPr>
        <w:t xml:space="preserve"> duly stamped for ₹500. Integrity pact should be submitted by all participating bidders at the time of submission of bid documents or as per satisfaction of the Bank. The Non submission of Integrity Pact as per time schedule prescribed by Bank may be relevant ground of disqualification for participating in Bid process.</w:t>
      </w:r>
    </w:p>
    <w:p w14:paraId="57AC9F76" w14:textId="77777777" w:rsidR="000952B1" w:rsidRPr="00A66E5A" w:rsidRDefault="000952B1" w:rsidP="00D75FFD">
      <w:pPr>
        <w:spacing w:before="120" w:after="120"/>
        <w:jc w:val="both"/>
        <w:rPr>
          <w:rFonts w:cstheme="minorHAnsi"/>
        </w:rPr>
      </w:pPr>
      <w:r w:rsidRPr="00A66E5A">
        <w:rPr>
          <w:rFonts w:cstheme="minorHAnsi"/>
        </w:rPr>
        <w:t>Bank has appointed Independent External Monitor (hereinafter referred to as IEM) for this pact, whose name and e-mail ID are as follows:</w:t>
      </w:r>
    </w:p>
    <w:p w14:paraId="57AC9F77" w14:textId="77777777" w:rsidR="000952B1" w:rsidRPr="00A66E5A" w:rsidRDefault="000952B1" w:rsidP="00D75FFD">
      <w:pPr>
        <w:spacing w:before="120" w:after="120"/>
        <w:jc w:val="both"/>
        <w:rPr>
          <w:rFonts w:cstheme="minorHAnsi"/>
        </w:rPr>
      </w:pPr>
      <w:r w:rsidRPr="00A66E5A">
        <w:rPr>
          <w:rFonts w:cstheme="minorHAnsi"/>
        </w:rPr>
        <w:t xml:space="preserve">Sri </w:t>
      </w:r>
      <w:proofErr w:type="spellStart"/>
      <w:r w:rsidRPr="00A66E5A">
        <w:rPr>
          <w:rFonts w:cstheme="minorHAnsi"/>
        </w:rPr>
        <w:t>Trivikram</w:t>
      </w:r>
      <w:proofErr w:type="spellEnd"/>
      <w:r w:rsidRPr="00A66E5A">
        <w:rPr>
          <w:rFonts w:cstheme="minorHAnsi"/>
        </w:rPr>
        <w:t xml:space="preserve"> </w:t>
      </w:r>
      <w:proofErr w:type="spellStart"/>
      <w:r w:rsidRPr="00A66E5A">
        <w:rPr>
          <w:rFonts w:cstheme="minorHAnsi"/>
        </w:rPr>
        <w:t>Nath</w:t>
      </w:r>
      <w:proofErr w:type="spellEnd"/>
      <w:r w:rsidRPr="00A66E5A">
        <w:rPr>
          <w:rFonts w:cstheme="minorHAnsi"/>
        </w:rPr>
        <w:t xml:space="preserve"> </w:t>
      </w:r>
      <w:proofErr w:type="spellStart"/>
      <w:r w:rsidRPr="00A66E5A">
        <w:rPr>
          <w:rFonts w:cstheme="minorHAnsi"/>
        </w:rPr>
        <w:t>Tiwari</w:t>
      </w:r>
      <w:proofErr w:type="spellEnd"/>
      <w:r w:rsidRPr="00A66E5A">
        <w:rPr>
          <w:rFonts w:cstheme="minorHAnsi"/>
        </w:rPr>
        <w:t xml:space="preserve"> [mail: </w:t>
      </w:r>
      <w:hyperlink r:id="rId23" w:history="1">
        <w:r w:rsidRPr="00A66E5A">
          <w:rPr>
            <w:rStyle w:val="Hyperlink"/>
            <w:rFonts w:cstheme="minorHAnsi"/>
          </w:rPr>
          <w:t>trivikramnt@yahoo.co.in</w:t>
        </w:r>
      </w:hyperlink>
      <w:r w:rsidRPr="00A66E5A">
        <w:rPr>
          <w:rFonts w:cstheme="minorHAnsi"/>
        </w:rPr>
        <w:t xml:space="preserve"> ]</w:t>
      </w:r>
    </w:p>
    <w:p w14:paraId="57AC9F78" w14:textId="77777777" w:rsidR="000952B1" w:rsidRPr="00A66E5A" w:rsidRDefault="000952B1" w:rsidP="00D75FFD">
      <w:pPr>
        <w:spacing w:before="120" w:after="120"/>
        <w:jc w:val="both"/>
        <w:rPr>
          <w:rFonts w:cstheme="minorHAnsi"/>
        </w:rPr>
      </w:pPr>
      <w:r w:rsidRPr="00A66E5A">
        <w:rPr>
          <w:rFonts w:cstheme="minorHAnsi"/>
        </w:rPr>
        <w:t xml:space="preserve">Sri </w:t>
      </w:r>
      <w:proofErr w:type="spellStart"/>
      <w:r w:rsidRPr="00A66E5A">
        <w:rPr>
          <w:rFonts w:cstheme="minorHAnsi"/>
        </w:rPr>
        <w:t>Jagdip</w:t>
      </w:r>
      <w:proofErr w:type="spellEnd"/>
      <w:r w:rsidRPr="00A66E5A">
        <w:rPr>
          <w:rFonts w:cstheme="minorHAnsi"/>
        </w:rPr>
        <w:t xml:space="preserve"> Narayan Singh [mail: </w:t>
      </w:r>
      <w:hyperlink r:id="rId24" w:history="1">
        <w:r w:rsidRPr="00A66E5A">
          <w:rPr>
            <w:rStyle w:val="Hyperlink"/>
            <w:rFonts w:cstheme="minorHAnsi"/>
          </w:rPr>
          <w:t>jagadipsingh@yahoo.com</w:t>
        </w:r>
      </w:hyperlink>
      <w:r w:rsidRPr="00A66E5A">
        <w:rPr>
          <w:rFonts w:cstheme="minorHAnsi"/>
        </w:rPr>
        <w:t>]</w:t>
      </w:r>
    </w:p>
    <w:p w14:paraId="57AC9F79" w14:textId="77777777" w:rsidR="000952B1" w:rsidRPr="00A66E5A" w:rsidRDefault="000952B1" w:rsidP="001B1D07">
      <w:pPr>
        <w:pStyle w:val="ListParagraph"/>
        <w:numPr>
          <w:ilvl w:val="0"/>
          <w:numId w:val="33"/>
        </w:numPr>
        <w:spacing w:before="120" w:after="120"/>
        <w:jc w:val="both"/>
        <w:rPr>
          <w:rFonts w:cstheme="minorHAnsi"/>
        </w:rPr>
      </w:pPr>
      <w:r w:rsidRPr="00A66E5A">
        <w:rPr>
          <w:rFonts w:cstheme="minorHAnsi"/>
        </w:rPr>
        <w:t>For any clarifications/issues, bidders are requested to contact with Bank’s personnel in the below mail-id before contacting with IEM.</w:t>
      </w:r>
    </w:p>
    <w:p w14:paraId="57AC9F7A" w14:textId="0F5C30C7" w:rsidR="000952B1" w:rsidRPr="00A66E5A" w:rsidRDefault="003D26CA" w:rsidP="00D75FFD">
      <w:pPr>
        <w:pStyle w:val="ListParagraph"/>
        <w:spacing w:before="120" w:after="120"/>
        <w:jc w:val="both"/>
        <w:rPr>
          <w:rFonts w:cstheme="minorHAnsi"/>
        </w:rPr>
      </w:pPr>
      <w:hyperlink r:id="rId25" w:history="1">
        <w:r w:rsidR="00453E9A" w:rsidRPr="00A66E5A">
          <w:rPr>
            <w:rStyle w:val="Hyperlink"/>
            <w:rFonts w:cstheme="minorHAnsi"/>
          </w:rPr>
          <w:t>digitalmobile@centralbank.co.in</w:t>
        </w:r>
      </w:hyperlink>
    </w:p>
    <w:p w14:paraId="57AC9F7B" w14:textId="552B133A" w:rsidR="000952B1" w:rsidRPr="00A66E5A" w:rsidRDefault="003D26CA" w:rsidP="00D75FFD">
      <w:pPr>
        <w:pStyle w:val="ListParagraph"/>
        <w:spacing w:before="120" w:after="120"/>
        <w:jc w:val="both"/>
        <w:rPr>
          <w:rFonts w:cstheme="minorHAnsi"/>
        </w:rPr>
      </w:pPr>
      <w:hyperlink r:id="rId26" w:history="1">
        <w:r w:rsidR="00453E9A" w:rsidRPr="00A66E5A">
          <w:rPr>
            <w:rStyle w:val="Hyperlink"/>
            <w:rFonts w:cstheme="minorHAnsi"/>
          </w:rPr>
          <w:t>smitdlc@centralbank.co.in</w:t>
        </w:r>
      </w:hyperlink>
    </w:p>
    <w:p w14:paraId="57AC9F7C" w14:textId="77777777" w:rsidR="000952B1" w:rsidRPr="00A66E5A" w:rsidRDefault="003D26CA" w:rsidP="00D75FFD">
      <w:pPr>
        <w:pStyle w:val="ListParagraph"/>
        <w:spacing w:before="120" w:after="120"/>
        <w:jc w:val="both"/>
        <w:rPr>
          <w:rFonts w:cstheme="minorHAnsi"/>
        </w:rPr>
      </w:pPr>
      <w:hyperlink r:id="rId27" w:history="1">
        <w:r w:rsidR="000952B1" w:rsidRPr="00A66E5A">
          <w:rPr>
            <w:rStyle w:val="Hyperlink"/>
            <w:rFonts w:cstheme="minorHAnsi"/>
          </w:rPr>
          <w:t>agmitdlc@centralbank.co.in</w:t>
        </w:r>
      </w:hyperlink>
    </w:p>
    <w:p w14:paraId="57AC9F7D" w14:textId="77777777" w:rsidR="000952B1" w:rsidRPr="00A66E5A" w:rsidRDefault="000952B1" w:rsidP="001B1D07">
      <w:pPr>
        <w:pStyle w:val="ListParagraph"/>
        <w:numPr>
          <w:ilvl w:val="0"/>
          <w:numId w:val="33"/>
        </w:numPr>
        <w:spacing w:before="120" w:after="120"/>
        <w:jc w:val="both"/>
        <w:rPr>
          <w:rFonts w:cstheme="minorHAnsi"/>
        </w:rPr>
      </w:pPr>
      <w:r w:rsidRPr="00A66E5A">
        <w:rPr>
          <w:rFonts w:cstheme="minorHAnsi"/>
        </w:rPr>
        <w:t xml:space="preserve">IEM’s task shall be to review – independently and objectively, whether and to what extent the parties comply with the obligations under this pact </w:t>
      </w:r>
    </w:p>
    <w:p w14:paraId="57AC9F7E" w14:textId="77777777" w:rsidR="000952B1" w:rsidRPr="00A66E5A" w:rsidRDefault="000952B1" w:rsidP="001B1D07">
      <w:pPr>
        <w:pStyle w:val="ListParagraph"/>
        <w:numPr>
          <w:ilvl w:val="0"/>
          <w:numId w:val="33"/>
        </w:numPr>
        <w:spacing w:before="120" w:after="120"/>
        <w:jc w:val="both"/>
        <w:rPr>
          <w:rFonts w:cstheme="minorHAnsi"/>
        </w:rPr>
      </w:pPr>
      <w:r w:rsidRPr="00A66E5A">
        <w:rPr>
          <w:rFonts w:cstheme="minorHAnsi"/>
        </w:rPr>
        <w:t xml:space="preserve">IEM shall not be subjected to instructions by the representatives of the parties and perform his functions neutrally and independently </w:t>
      </w:r>
    </w:p>
    <w:p w14:paraId="57AC9F7F" w14:textId="77777777" w:rsidR="000952B1" w:rsidRPr="00A66E5A" w:rsidRDefault="000952B1" w:rsidP="001B1D07">
      <w:pPr>
        <w:pStyle w:val="ListParagraph"/>
        <w:numPr>
          <w:ilvl w:val="0"/>
          <w:numId w:val="33"/>
        </w:numPr>
        <w:spacing w:before="120" w:after="120"/>
        <w:jc w:val="both"/>
        <w:rPr>
          <w:rFonts w:cstheme="minorHAnsi"/>
        </w:rPr>
      </w:pPr>
      <w:r w:rsidRPr="00A66E5A">
        <w:rPr>
          <w:rFonts w:cstheme="minorHAnsi"/>
        </w:rPr>
        <w:t>Both the parities accept that the IEM has the right to access all the documents relating to the project/procurement, including minutes of meetings.</w:t>
      </w:r>
    </w:p>
    <w:p w14:paraId="57AC9F80" w14:textId="425E5BA4" w:rsidR="000952B1" w:rsidRPr="00A66E5A" w:rsidRDefault="000952B1" w:rsidP="001B1D07">
      <w:pPr>
        <w:pStyle w:val="Heading1"/>
        <w:numPr>
          <w:ilvl w:val="1"/>
          <w:numId w:val="40"/>
        </w:numPr>
        <w:spacing w:before="120" w:after="120"/>
        <w:jc w:val="both"/>
        <w:rPr>
          <w:bCs/>
          <w:sz w:val="28"/>
          <w:szCs w:val="28"/>
        </w:rPr>
      </w:pPr>
      <w:bookmarkStart w:id="293" w:name="_Toc123749996"/>
      <w:r w:rsidRPr="00A66E5A">
        <w:rPr>
          <w:bCs/>
          <w:sz w:val="28"/>
          <w:szCs w:val="28"/>
        </w:rPr>
        <w:t>Commercial Offers</w:t>
      </w:r>
      <w:bookmarkEnd w:id="293"/>
    </w:p>
    <w:p w14:paraId="57AC9F81" w14:textId="77777777" w:rsidR="000952B1" w:rsidRPr="00A66E5A" w:rsidRDefault="000952B1" w:rsidP="00D75FFD">
      <w:pPr>
        <w:spacing w:before="120" w:after="120"/>
        <w:jc w:val="both"/>
        <w:rPr>
          <w:rFonts w:cstheme="minorHAnsi"/>
        </w:rPr>
      </w:pPr>
      <w:r w:rsidRPr="00A66E5A">
        <w:rPr>
          <w:rFonts w:cstheme="minorHAnsi"/>
        </w:rPr>
        <w:t>Commercial Bids of only technically qualified Bidders shall be opened on the basis of technical proposal.</w:t>
      </w:r>
    </w:p>
    <w:p w14:paraId="57AC9F82" w14:textId="77777777" w:rsidR="000952B1" w:rsidRPr="00A66E5A" w:rsidRDefault="000952B1" w:rsidP="00D75FFD">
      <w:pPr>
        <w:spacing w:before="120" w:after="120"/>
        <w:jc w:val="both"/>
        <w:rPr>
          <w:rFonts w:cstheme="minorHAnsi"/>
        </w:rPr>
      </w:pPr>
      <w:r w:rsidRPr="00A66E5A">
        <w:rPr>
          <w:rFonts w:cstheme="minorHAnsi"/>
        </w:rPr>
        <w:t>The Commercial Offer (CO) should be complete in all respect. It should contain only the price information as per Annexure-2.</w:t>
      </w:r>
    </w:p>
    <w:p w14:paraId="57AC9F83" w14:textId="77777777" w:rsidR="000952B1" w:rsidRPr="00A66E5A" w:rsidRDefault="000952B1" w:rsidP="00D75FFD">
      <w:pPr>
        <w:pStyle w:val="ListParagraph"/>
        <w:numPr>
          <w:ilvl w:val="0"/>
          <w:numId w:val="12"/>
        </w:numPr>
        <w:spacing w:before="120" w:after="120"/>
        <w:jc w:val="both"/>
        <w:rPr>
          <w:rFonts w:cstheme="minorHAnsi"/>
        </w:rPr>
      </w:pPr>
      <w:r w:rsidRPr="00A66E5A">
        <w:rPr>
          <w:rFonts w:cstheme="minorHAnsi"/>
        </w:rPr>
        <w:t xml:space="preserve">The commercial offer should be in compliance with Technical configuration / specifications as per Annexure-13. </w:t>
      </w:r>
    </w:p>
    <w:p w14:paraId="57AC9F84" w14:textId="77777777" w:rsidR="000952B1" w:rsidRPr="00A66E5A" w:rsidRDefault="000952B1" w:rsidP="00D75FFD">
      <w:pPr>
        <w:pStyle w:val="ListParagraph"/>
        <w:numPr>
          <w:ilvl w:val="0"/>
          <w:numId w:val="12"/>
        </w:numPr>
        <w:spacing w:before="120" w:after="120"/>
        <w:jc w:val="both"/>
        <w:rPr>
          <w:rFonts w:cstheme="minorHAnsi"/>
        </w:rPr>
      </w:pPr>
      <w:r w:rsidRPr="00A66E5A">
        <w:rPr>
          <w:rFonts w:cstheme="minorHAnsi"/>
        </w:rPr>
        <w:t xml:space="preserve">The price to be quoted for all individual items and it should be unit price in Indian rupees. </w:t>
      </w:r>
    </w:p>
    <w:p w14:paraId="57AC9F85" w14:textId="77777777" w:rsidR="000952B1" w:rsidRPr="00A66E5A" w:rsidRDefault="000952B1" w:rsidP="00D75FFD">
      <w:pPr>
        <w:pStyle w:val="ListParagraph"/>
        <w:numPr>
          <w:ilvl w:val="0"/>
          <w:numId w:val="12"/>
        </w:numPr>
        <w:spacing w:before="120" w:after="120"/>
        <w:jc w:val="both"/>
        <w:rPr>
          <w:rFonts w:cstheme="minorHAnsi"/>
        </w:rPr>
      </w:pPr>
      <w:r w:rsidRPr="00A66E5A">
        <w:rPr>
          <w:rFonts w:cstheme="minorHAnsi"/>
        </w:rPr>
        <w:lastRenderedPageBreak/>
        <w:t xml:space="preserve">In case there is a variation between numbers and words, the value mentioned in words would be considered. The Bidder is expected to quote unit price in Indian Rupees (without decimal places) for all components and services on a fixed price basis, as per the commercial Bid inclusive of all costs. GST (Goods and Services Taxes) shall be payable as per applicable structure </w:t>
      </w:r>
      <w:proofErr w:type="gramStart"/>
      <w:r w:rsidRPr="00A66E5A">
        <w:rPr>
          <w:rFonts w:cstheme="minorHAnsi"/>
        </w:rPr>
        <w:t>laid</w:t>
      </w:r>
      <w:proofErr w:type="gramEnd"/>
      <w:r w:rsidRPr="00A66E5A">
        <w:rPr>
          <w:rFonts w:cstheme="minorHAnsi"/>
        </w:rPr>
        <w:t xml:space="preserve"> down under GST Law. The Bank will not pay any other taxes, cost or charges. The price would be inclusive of all applicable taxes under the Indian law like customs duty, freight, forwarding, insurance, delivery, etc. but exclusive of only applicable GST, which shall be paid/ reimbursed on actual basis on production of bills with GSTIN. Any increase in GST will be paid in actuals by the Bank or any new tax introduced by the government will also be paid by the Bank. The entire benefits/ advantages, arising out of fall in prices, taxes, duties or any other reason, must be passed on to Bank. The price quoted by the Bidder should not change due to exchange rate fluctuations, inflation, market conditions, and increase in custom duty. The Bank will not pay any out of pocket expense. The Selected Bidder will be entirely responsible for license fee, road permits, NMMC </w:t>
      </w:r>
      <w:proofErr w:type="spellStart"/>
      <w:r w:rsidRPr="00A66E5A">
        <w:rPr>
          <w:rFonts w:cstheme="minorHAnsi"/>
        </w:rPr>
        <w:t>cess</w:t>
      </w:r>
      <w:proofErr w:type="spellEnd"/>
      <w:r w:rsidRPr="00A66E5A">
        <w:rPr>
          <w:rFonts w:cstheme="minorHAnsi"/>
        </w:rPr>
        <w:t xml:space="preserve">, LBT, </w:t>
      </w:r>
      <w:proofErr w:type="spellStart"/>
      <w:r w:rsidRPr="00A66E5A">
        <w:rPr>
          <w:rFonts w:cstheme="minorHAnsi"/>
        </w:rPr>
        <w:t>Octroi</w:t>
      </w:r>
      <w:proofErr w:type="spellEnd"/>
      <w:r w:rsidRPr="00A66E5A">
        <w:rPr>
          <w:rFonts w:cstheme="minorHAnsi"/>
        </w:rPr>
        <w:t xml:space="preserve">, insurance etc. in connection with the delivery of products at site advised by the Bank including incidental services and commissioning. Payment of </w:t>
      </w:r>
      <w:proofErr w:type="spellStart"/>
      <w:r w:rsidRPr="00A66E5A">
        <w:rPr>
          <w:rFonts w:cstheme="minorHAnsi"/>
        </w:rPr>
        <w:t>Octroi</w:t>
      </w:r>
      <w:proofErr w:type="spellEnd"/>
      <w:r w:rsidRPr="00A66E5A">
        <w:rPr>
          <w:rFonts w:cstheme="minorHAnsi"/>
        </w:rPr>
        <w:t xml:space="preserve">, entry-tax, etc., alone, if applicable, will be made at actuals, on production of suitable evidence of payment by the Bidder. </w:t>
      </w:r>
    </w:p>
    <w:p w14:paraId="57AC9F86" w14:textId="77777777" w:rsidR="000952B1" w:rsidRPr="00A66E5A" w:rsidRDefault="000952B1" w:rsidP="00D75FFD">
      <w:pPr>
        <w:pStyle w:val="ListParagraph"/>
        <w:numPr>
          <w:ilvl w:val="0"/>
          <w:numId w:val="12"/>
        </w:numPr>
        <w:spacing w:before="120" w:after="120"/>
        <w:jc w:val="both"/>
        <w:rPr>
          <w:rFonts w:cstheme="minorHAnsi"/>
        </w:rPr>
      </w:pPr>
      <w:r w:rsidRPr="00A66E5A">
        <w:rPr>
          <w:rFonts w:cstheme="minorHAnsi"/>
        </w:rPr>
        <w:t>The price is exclusive of taxes like Goods and Services Tax, which shall be paid as per actuals.</w:t>
      </w:r>
    </w:p>
    <w:p w14:paraId="57AC9F87" w14:textId="77777777" w:rsidR="00820C1C" w:rsidRPr="00A66E5A" w:rsidRDefault="00820C1C" w:rsidP="00D75FFD">
      <w:pPr>
        <w:pStyle w:val="ListParagraph"/>
        <w:numPr>
          <w:ilvl w:val="0"/>
          <w:numId w:val="12"/>
        </w:numPr>
        <w:spacing w:before="120" w:after="120"/>
        <w:jc w:val="both"/>
        <w:rPr>
          <w:rFonts w:cstheme="minorHAnsi"/>
        </w:rPr>
      </w:pPr>
      <w:r w:rsidRPr="00A66E5A">
        <w:rPr>
          <w:rFonts w:cstheme="minorHAnsi"/>
        </w:rPr>
        <w:t>The Manpower / Resource payment should be in accordance with minimum wages act and i</w:t>
      </w:r>
      <w:r w:rsidR="00972376" w:rsidRPr="00A66E5A">
        <w:rPr>
          <w:rFonts w:cstheme="minorHAnsi"/>
        </w:rPr>
        <w:t>ts subsequent amendments.</w:t>
      </w:r>
    </w:p>
    <w:p w14:paraId="57AC9F90" w14:textId="636EE55E"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294" w:name="_Toc123749997"/>
      <w:r w:rsidRPr="00A66E5A">
        <w:rPr>
          <w:bCs/>
          <w:sz w:val="28"/>
          <w:szCs w:val="28"/>
        </w:rPr>
        <w:t>Evaluation Process</w:t>
      </w:r>
      <w:bookmarkEnd w:id="294"/>
    </w:p>
    <w:p w14:paraId="57AC9F91" w14:textId="77777777" w:rsidR="000952B1" w:rsidRPr="00A66E5A" w:rsidRDefault="000952B1" w:rsidP="00D75FFD">
      <w:pPr>
        <w:jc w:val="both"/>
        <w:rPr>
          <w:rFonts w:cstheme="minorHAnsi"/>
        </w:rPr>
      </w:pPr>
      <w:r w:rsidRPr="00A66E5A">
        <w:rPr>
          <w:rFonts w:cstheme="minorHAnsi"/>
        </w:rPr>
        <w:t xml:space="preserve">The competitive bids shall be evaluated in three phases: </w:t>
      </w:r>
    </w:p>
    <w:p w14:paraId="57AC9F92" w14:textId="77777777" w:rsidR="000952B1" w:rsidRPr="00A66E5A" w:rsidRDefault="000952B1" w:rsidP="00D75FFD">
      <w:pPr>
        <w:pStyle w:val="ListParagraph"/>
        <w:ind w:left="360"/>
        <w:jc w:val="both"/>
        <w:rPr>
          <w:rFonts w:cstheme="minorHAnsi"/>
        </w:rPr>
      </w:pPr>
      <w:r w:rsidRPr="00A66E5A">
        <w:rPr>
          <w:rFonts w:cstheme="minorHAnsi"/>
        </w:rPr>
        <w:t xml:space="preserve">Stage 1 – Eligibility Criteria </w:t>
      </w:r>
    </w:p>
    <w:p w14:paraId="57AC9F93" w14:textId="77777777" w:rsidR="000952B1" w:rsidRPr="00A66E5A" w:rsidRDefault="000952B1" w:rsidP="00D75FFD">
      <w:pPr>
        <w:pStyle w:val="ListParagraph"/>
        <w:ind w:left="360"/>
        <w:jc w:val="both"/>
        <w:rPr>
          <w:rFonts w:cstheme="minorHAnsi"/>
        </w:rPr>
      </w:pPr>
      <w:r w:rsidRPr="00A66E5A">
        <w:rPr>
          <w:rFonts w:cstheme="minorHAnsi"/>
        </w:rPr>
        <w:t xml:space="preserve">Stage 2 – Technical Bid stage </w:t>
      </w:r>
    </w:p>
    <w:p w14:paraId="57AC9F94" w14:textId="0230A03F" w:rsidR="000952B1" w:rsidRPr="00A66E5A" w:rsidRDefault="000952B1" w:rsidP="00D75FFD">
      <w:pPr>
        <w:pStyle w:val="ListParagraph"/>
        <w:ind w:left="360"/>
        <w:jc w:val="both"/>
        <w:rPr>
          <w:rFonts w:cstheme="minorHAnsi"/>
        </w:rPr>
      </w:pPr>
      <w:r w:rsidRPr="00A66E5A">
        <w:rPr>
          <w:rFonts w:cstheme="minorHAnsi"/>
        </w:rPr>
        <w:t xml:space="preserve">Stage 3 – Commercial Bid </w:t>
      </w:r>
    </w:p>
    <w:p w14:paraId="57AC9F95" w14:textId="77777777" w:rsidR="000952B1" w:rsidRPr="00A66E5A" w:rsidRDefault="000952B1" w:rsidP="00D75FFD">
      <w:pPr>
        <w:spacing w:before="120" w:after="120"/>
        <w:jc w:val="both"/>
        <w:rPr>
          <w:rFonts w:cstheme="minorHAnsi"/>
          <w:b/>
          <w:bCs/>
        </w:rPr>
      </w:pPr>
      <w:r w:rsidRPr="00A66E5A">
        <w:rPr>
          <w:rFonts w:cstheme="minorHAnsi"/>
          <w:b/>
          <w:bCs/>
        </w:rPr>
        <w:t>Eligibility Bid</w:t>
      </w:r>
    </w:p>
    <w:p w14:paraId="57AC9F96" w14:textId="77777777" w:rsidR="000952B1" w:rsidRPr="00A66E5A" w:rsidRDefault="000952B1" w:rsidP="00D75FFD">
      <w:pPr>
        <w:spacing w:before="120" w:after="120"/>
        <w:jc w:val="both"/>
        <w:rPr>
          <w:rFonts w:cstheme="minorHAnsi"/>
        </w:rPr>
      </w:pPr>
      <w:r w:rsidRPr="00A66E5A">
        <w:rPr>
          <w:rFonts w:cstheme="minorHAnsi"/>
        </w:rPr>
        <w:t xml:space="preserve">Eligibility criterion for the Bidders to qualify this stage is clearly mentioned in Section 2 – Eligibility Criteria to this document. The Bidders who meet all these criteria would only qualify for the second stage of evaluation. The Bidder would also need to provide supporting documents for eligibility proof. All the credentials of the Bidder necessarily need to be relevant to the Indian market. </w:t>
      </w:r>
    </w:p>
    <w:p w14:paraId="57AC9F97" w14:textId="77777777" w:rsidR="000952B1" w:rsidRPr="00A66E5A" w:rsidRDefault="000952B1" w:rsidP="00D75FFD">
      <w:pPr>
        <w:spacing w:before="120" w:after="120"/>
        <w:jc w:val="both"/>
        <w:rPr>
          <w:rFonts w:cstheme="minorHAnsi"/>
        </w:rPr>
      </w:pPr>
      <w:r w:rsidRPr="00A66E5A">
        <w:rPr>
          <w:rFonts w:cstheme="minorHAnsi"/>
        </w:rPr>
        <w:t>The decision of the Bank shall be final and binding on all the Bidders to this document. The bank may accept or reject an offer without assigning any reason whatsoever.</w:t>
      </w:r>
    </w:p>
    <w:p w14:paraId="57AC9F98" w14:textId="77777777" w:rsidR="000952B1" w:rsidRPr="00A66E5A" w:rsidRDefault="000952B1" w:rsidP="00D75FFD">
      <w:pPr>
        <w:spacing w:before="120" w:after="120"/>
        <w:jc w:val="both"/>
        <w:rPr>
          <w:rFonts w:cstheme="minorHAnsi"/>
          <w:b/>
          <w:bCs/>
        </w:rPr>
      </w:pPr>
      <w:r w:rsidRPr="00A66E5A">
        <w:rPr>
          <w:rFonts w:cstheme="minorHAnsi"/>
          <w:b/>
          <w:bCs/>
        </w:rPr>
        <w:t>Normalization of Bids</w:t>
      </w:r>
    </w:p>
    <w:p w14:paraId="57AC9F99" w14:textId="77777777" w:rsidR="000952B1" w:rsidRPr="00A66E5A" w:rsidRDefault="000952B1" w:rsidP="00D75FFD">
      <w:pPr>
        <w:spacing w:before="120" w:after="120"/>
        <w:jc w:val="both"/>
        <w:rPr>
          <w:rFonts w:cstheme="minorHAnsi"/>
        </w:rPr>
      </w:pPr>
      <w:r w:rsidRPr="00A66E5A">
        <w:rPr>
          <w:rFonts w:cstheme="minorHAnsi"/>
        </w:rPr>
        <w:t xml:space="preserve">The Bank may go through a process of technical and/ or commercial evaluation and normalization of the bids to the extent possible and feasible to ensure that Bidders are more or less on the same technical ground. After the normalization process, if the Bank feels that any of the bids need to be normalized and that such normalization has a bearing on the </w:t>
      </w:r>
      <w:r w:rsidRPr="00A66E5A">
        <w:rPr>
          <w:rFonts w:cstheme="minorHAnsi"/>
        </w:rPr>
        <w:lastRenderedPageBreak/>
        <w:t>commercial bid; the Bank may at its discretion ask all the technically shortlisted Bidders to resubmit the updated technical and commercial bids once again for scrutiny. The Bank can repeat this normalization process at every stage of technical submission till the Bank is reasonably satisfied. The Bidders agree that they have no reservation or objection to the normalization process and all the technically short listed bidders will, by responding to this detailed document, agree to participate in the normalization process and extend their co</w:t>
      </w:r>
      <w:r w:rsidRPr="00A66E5A">
        <w:rPr>
          <w:rFonts w:ascii="Cambria Math" w:hAnsi="Cambria Math" w:cs="Cambria Math"/>
        </w:rPr>
        <w:t>‐</w:t>
      </w:r>
      <w:r w:rsidRPr="00A66E5A">
        <w:rPr>
          <w:rFonts w:cstheme="minorHAnsi"/>
        </w:rPr>
        <w:t>operation to the Bank during this process. The Bidders, by submitting the response to this detailed document, agree to the process and conditions of the normalization process. Any non-compliance to the normalization process may result in disqualification of the concerned Bidder.</w:t>
      </w:r>
    </w:p>
    <w:p w14:paraId="57AC9F9A" w14:textId="77777777" w:rsidR="000952B1" w:rsidRPr="00A66E5A" w:rsidRDefault="000952B1" w:rsidP="00D75FFD">
      <w:pPr>
        <w:autoSpaceDE w:val="0"/>
        <w:autoSpaceDN w:val="0"/>
        <w:adjustRightInd w:val="0"/>
        <w:spacing w:before="120" w:after="120"/>
        <w:jc w:val="both"/>
        <w:rPr>
          <w:rFonts w:cstheme="minorHAnsi"/>
          <w:bCs/>
        </w:rPr>
      </w:pPr>
      <w:r w:rsidRPr="00A66E5A">
        <w:rPr>
          <w:rFonts w:cstheme="minorHAnsi"/>
          <w:bCs/>
        </w:rPr>
        <w:t>Bank may call for any clarifications/ additional particulars required, if any, on the technical/ commercial bids submitted. The Bidder has to submit the clarifications/ additional particulars in writing within the specified date and time. The Bidder’s offer may be disqualified, if the clarifications/ additional particulars sought are not submitted within the specified date and time. Bank reserves the right to call for presentation(s), product walkthroughs, on the features of the solution offered etc., from the bidders based on the technical bids submitted by them. Central Bank of India also reserves the right to conduct reference site visits at the Bidder’s client sites. Based upon the final technical scoring, short listing would be made of the eligible bidders for final commercial bidding.</w:t>
      </w:r>
    </w:p>
    <w:p w14:paraId="57AC9F9B" w14:textId="77777777" w:rsidR="000952B1" w:rsidRPr="00A66E5A" w:rsidRDefault="000952B1" w:rsidP="00D75FFD">
      <w:pPr>
        <w:spacing w:before="120" w:after="120"/>
        <w:jc w:val="both"/>
        <w:rPr>
          <w:rFonts w:cstheme="minorHAnsi"/>
          <w:b/>
          <w:bCs/>
        </w:rPr>
      </w:pPr>
      <w:r w:rsidRPr="00A66E5A">
        <w:rPr>
          <w:rFonts w:cstheme="minorHAnsi"/>
          <w:b/>
          <w:bCs/>
        </w:rPr>
        <w:t>Technical Evaluation Criteria</w:t>
      </w:r>
    </w:p>
    <w:p w14:paraId="57AC9F9C" w14:textId="77777777" w:rsidR="000952B1" w:rsidRPr="00A66E5A" w:rsidRDefault="000952B1" w:rsidP="00D75FFD">
      <w:pPr>
        <w:spacing w:before="120" w:after="120"/>
        <w:jc w:val="both"/>
        <w:rPr>
          <w:rFonts w:cstheme="minorHAnsi"/>
        </w:rPr>
      </w:pPr>
      <w:r w:rsidRPr="00A66E5A">
        <w:rPr>
          <w:rFonts w:cstheme="minorHAnsi"/>
        </w:rPr>
        <w:t>The technical evaluation criterion would broadly involve the following major areas:</w:t>
      </w:r>
    </w:p>
    <w:p w14:paraId="272183D3" w14:textId="08FA87D0" w:rsidR="008575C4" w:rsidRPr="00A66E5A" w:rsidRDefault="008575C4" w:rsidP="001B1D07">
      <w:pPr>
        <w:pStyle w:val="ListParagraph"/>
        <w:numPr>
          <w:ilvl w:val="0"/>
          <w:numId w:val="23"/>
        </w:numPr>
        <w:spacing w:before="120" w:after="120"/>
        <w:ind w:left="360"/>
        <w:jc w:val="both"/>
        <w:rPr>
          <w:rFonts w:cstheme="minorHAnsi"/>
        </w:rPr>
      </w:pPr>
      <w:r w:rsidRPr="00A66E5A">
        <w:rPr>
          <w:rFonts w:cstheme="minorHAnsi"/>
        </w:rPr>
        <w:t xml:space="preserve">Compliance to the Functional Requirements of the Digital Lending Platform </w:t>
      </w:r>
    </w:p>
    <w:p w14:paraId="1F1BD939" w14:textId="5FA57EAE" w:rsidR="008575C4" w:rsidRPr="00A66E5A" w:rsidRDefault="008575C4" w:rsidP="001B1D07">
      <w:pPr>
        <w:pStyle w:val="ListParagraph"/>
        <w:numPr>
          <w:ilvl w:val="0"/>
          <w:numId w:val="23"/>
        </w:numPr>
        <w:spacing w:before="120" w:after="120"/>
        <w:ind w:left="360"/>
        <w:jc w:val="both"/>
        <w:rPr>
          <w:rFonts w:cstheme="minorHAnsi"/>
        </w:rPr>
      </w:pPr>
      <w:r w:rsidRPr="00A66E5A">
        <w:rPr>
          <w:rFonts w:cstheme="minorHAnsi"/>
        </w:rPr>
        <w:t>Compliance to the Technical Requirements of the Digital Lending Platform</w:t>
      </w:r>
    </w:p>
    <w:p w14:paraId="4835D8B0" w14:textId="2FA84795" w:rsidR="008575C4" w:rsidRPr="00A66E5A" w:rsidRDefault="008575C4" w:rsidP="001B1D07">
      <w:pPr>
        <w:pStyle w:val="ListParagraph"/>
        <w:numPr>
          <w:ilvl w:val="0"/>
          <w:numId w:val="23"/>
        </w:numPr>
        <w:spacing w:before="120" w:after="120"/>
        <w:ind w:left="360"/>
        <w:jc w:val="both"/>
        <w:rPr>
          <w:rFonts w:cstheme="minorHAnsi"/>
        </w:rPr>
      </w:pPr>
      <w:r w:rsidRPr="00A66E5A">
        <w:rPr>
          <w:rFonts w:cstheme="minorHAnsi"/>
        </w:rPr>
        <w:t xml:space="preserve">Compliance to the </w:t>
      </w:r>
      <w:r w:rsidR="002C797D" w:rsidRPr="00A66E5A">
        <w:rPr>
          <w:rFonts w:cstheme="minorHAnsi"/>
        </w:rPr>
        <w:t>Proposed F</w:t>
      </w:r>
      <w:r w:rsidRPr="00A66E5A">
        <w:rPr>
          <w:rFonts w:cstheme="minorHAnsi"/>
        </w:rPr>
        <w:t>eatures list of the Digital Lending Platform</w:t>
      </w:r>
    </w:p>
    <w:p w14:paraId="682A76FF" w14:textId="1B51553E" w:rsidR="008575C4" w:rsidRPr="00A66E5A" w:rsidRDefault="008575C4" w:rsidP="001B1D07">
      <w:pPr>
        <w:pStyle w:val="ListParagraph"/>
        <w:numPr>
          <w:ilvl w:val="0"/>
          <w:numId w:val="23"/>
        </w:numPr>
        <w:spacing w:before="120" w:after="120"/>
        <w:ind w:left="360"/>
        <w:jc w:val="both"/>
        <w:rPr>
          <w:rFonts w:cstheme="minorHAnsi"/>
        </w:rPr>
      </w:pPr>
      <w:r w:rsidRPr="00A66E5A">
        <w:rPr>
          <w:rFonts w:cstheme="minorHAnsi"/>
        </w:rPr>
        <w:t>Technical Presentation</w:t>
      </w:r>
      <w:r w:rsidR="002C797D" w:rsidRPr="00A66E5A">
        <w:rPr>
          <w:rFonts w:cstheme="minorHAnsi"/>
        </w:rPr>
        <w:t xml:space="preserve"> by Bidder</w:t>
      </w:r>
    </w:p>
    <w:p w14:paraId="4F5AD585" w14:textId="1E31DCE2" w:rsidR="008575C4" w:rsidRPr="00A66E5A" w:rsidRDefault="008575C4" w:rsidP="001B1D07">
      <w:pPr>
        <w:pStyle w:val="ListParagraph"/>
        <w:numPr>
          <w:ilvl w:val="0"/>
          <w:numId w:val="23"/>
        </w:numPr>
        <w:spacing w:before="120" w:after="120"/>
        <w:ind w:left="360"/>
        <w:jc w:val="both"/>
        <w:rPr>
          <w:rFonts w:cstheme="minorHAnsi"/>
        </w:rPr>
      </w:pPr>
      <w:r w:rsidRPr="00A66E5A">
        <w:rPr>
          <w:rFonts w:cstheme="minorHAnsi"/>
        </w:rPr>
        <w:t>Customer References</w:t>
      </w:r>
      <w:r w:rsidR="002C797D" w:rsidRPr="00A66E5A">
        <w:rPr>
          <w:rFonts w:cstheme="minorHAnsi"/>
        </w:rPr>
        <w:t xml:space="preserve"> supplied by Bidder</w:t>
      </w:r>
    </w:p>
    <w:p w14:paraId="667F26E0" w14:textId="77777777" w:rsidR="008575C4" w:rsidRPr="00A66E5A" w:rsidRDefault="008575C4" w:rsidP="00D75FFD">
      <w:pPr>
        <w:pStyle w:val="ListParagraph"/>
        <w:spacing w:before="120" w:after="120"/>
        <w:ind w:left="360"/>
        <w:jc w:val="both"/>
        <w:rPr>
          <w:rFonts w:cstheme="minorHAnsi"/>
        </w:rPr>
      </w:pPr>
    </w:p>
    <w:p w14:paraId="68D401BC" w14:textId="77777777" w:rsidR="008575C4" w:rsidRPr="00A66E5A" w:rsidRDefault="008575C4" w:rsidP="00D75FFD">
      <w:pPr>
        <w:spacing w:before="120" w:after="120"/>
        <w:ind w:left="360"/>
        <w:jc w:val="both"/>
        <w:rPr>
          <w:rFonts w:cstheme="minorHAnsi"/>
        </w:rPr>
      </w:pPr>
      <w:r w:rsidRPr="00A66E5A">
        <w:rPr>
          <w:rFonts w:cstheme="minorHAnsi"/>
        </w:rPr>
        <w:t>The commercial evaluation would cover</w:t>
      </w:r>
    </w:p>
    <w:p w14:paraId="57AC9F9D" w14:textId="2331E5CE" w:rsidR="000952B1" w:rsidRPr="00A66E5A" w:rsidRDefault="008575C4" w:rsidP="00D75FFD">
      <w:pPr>
        <w:spacing w:before="120" w:after="120"/>
        <w:jc w:val="both"/>
        <w:rPr>
          <w:rFonts w:cstheme="minorHAnsi"/>
        </w:rPr>
      </w:pPr>
      <w:r w:rsidRPr="00A66E5A">
        <w:rPr>
          <w:rFonts w:cstheme="minorHAnsi"/>
        </w:rPr>
        <w:t xml:space="preserve">a) </w:t>
      </w:r>
      <w:r w:rsidR="002E0B13" w:rsidRPr="00A66E5A">
        <w:rPr>
          <w:rFonts w:cstheme="minorHAnsi"/>
        </w:rPr>
        <w:t xml:space="preserve"> </w:t>
      </w:r>
      <w:r w:rsidR="000952B1" w:rsidRPr="00A66E5A">
        <w:rPr>
          <w:rFonts w:cstheme="minorHAnsi"/>
        </w:rPr>
        <w:t>Compliance to the bill of materials as in Annexure 2: Commercial Bill of</w:t>
      </w:r>
      <w:r w:rsidR="002C797D" w:rsidRPr="00A66E5A">
        <w:rPr>
          <w:rFonts w:cstheme="minorHAnsi"/>
        </w:rPr>
        <w:t xml:space="preserve"> </w:t>
      </w:r>
      <w:r w:rsidR="000952B1" w:rsidRPr="00A66E5A">
        <w:rPr>
          <w:rFonts w:cstheme="minorHAnsi"/>
        </w:rPr>
        <w:t>Material</w:t>
      </w:r>
    </w:p>
    <w:p w14:paraId="57AC9F9E" w14:textId="4C49DE6F" w:rsidR="000952B1" w:rsidRPr="00A66E5A" w:rsidRDefault="007D1C62" w:rsidP="00D75FFD">
      <w:pPr>
        <w:spacing w:before="120" w:after="120"/>
        <w:jc w:val="both"/>
        <w:rPr>
          <w:rFonts w:cstheme="minorHAnsi"/>
        </w:rPr>
      </w:pPr>
      <w:r w:rsidRPr="00A66E5A">
        <w:rPr>
          <w:rFonts w:cstheme="minorHAnsi"/>
        </w:rPr>
        <w:t xml:space="preserve">b) </w:t>
      </w:r>
      <w:r w:rsidR="002E0B13" w:rsidRPr="00A66E5A">
        <w:rPr>
          <w:rFonts w:cstheme="minorHAnsi"/>
        </w:rPr>
        <w:t xml:space="preserve"> </w:t>
      </w:r>
      <w:r w:rsidR="000952B1" w:rsidRPr="00A66E5A">
        <w:rPr>
          <w:rFonts w:cstheme="minorHAnsi"/>
        </w:rPr>
        <w:t>The Bidder is expected to provide their “compliance‟ against each item stated in the Bill of material, this means that the Bidder confirms to the provisioning of the stated product / service and the terms of the RFP and subsequent addendums. Deviations to the Compliance requirements may lead to disqualification.</w:t>
      </w:r>
    </w:p>
    <w:p w14:paraId="57AC9F9F" w14:textId="6932B31B" w:rsidR="000952B1" w:rsidRPr="00A66E5A" w:rsidRDefault="002E0B13" w:rsidP="00D75FFD">
      <w:pPr>
        <w:spacing w:before="120" w:after="120"/>
        <w:jc w:val="both"/>
        <w:rPr>
          <w:rFonts w:cstheme="minorHAnsi"/>
          <w:u w:val="single"/>
        </w:rPr>
      </w:pPr>
      <w:r w:rsidRPr="00A66E5A">
        <w:rPr>
          <w:rFonts w:cstheme="minorHAnsi"/>
        </w:rPr>
        <w:t>c</w:t>
      </w:r>
      <w:r w:rsidR="008575C4" w:rsidRPr="00A66E5A">
        <w:rPr>
          <w:rFonts w:cstheme="minorHAnsi"/>
        </w:rPr>
        <w:t xml:space="preserve">)  </w:t>
      </w:r>
      <w:r w:rsidR="000952B1" w:rsidRPr="00A66E5A">
        <w:rPr>
          <w:rFonts w:cstheme="minorHAnsi"/>
        </w:rPr>
        <w:t xml:space="preserve">Bidder’s detailed work plan – Bidder to share Gantt chart in conformity </w:t>
      </w:r>
      <w:proofErr w:type="gramStart"/>
      <w:r w:rsidR="000952B1" w:rsidRPr="00A66E5A">
        <w:rPr>
          <w:rFonts w:cstheme="minorHAnsi"/>
        </w:rPr>
        <w:t xml:space="preserve">with </w:t>
      </w:r>
      <w:r w:rsidR="008575C4" w:rsidRPr="00A66E5A">
        <w:rPr>
          <w:rFonts w:cstheme="minorHAnsi"/>
        </w:rPr>
        <w:t xml:space="preserve"> </w:t>
      </w:r>
      <w:r w:rsidR="000952B1" w:rsidRPr="00A66E5A">
        <w:rPr>
          <w:rFonts w:cstheme="minorHAnsi"/>
        </w:rPr>
        <w:t>the</w:t>
      </w:r>
      <w:proofErr w:type="gramEnd"/>
      <w:r w:rsidR="000952B1" w:rsidRPr="00A66E5A">
        <w:rPr>
          <w:rFonts w:cstheme="minorHAnsi"/>
        </w:rPr>
        <w:t xml:space="preserve"> stated timelines. The Bidder should also share the key profiles and the number of representatives (across OEMs as well) being deployed across the </w:t>
      </w:r>
      <w:r w:rsidR="000952B1" w:rsidRPr="00A66E5A">
        <w:rPr>
          <w:rFonts w:cstheme="minorHAnsi"/>
          <w:u w:val="single"/>
        </w:rPr>
        <w:t>Implementation Phase</w:t>
      </w:r>
    </w:p>
    <w:p w14:paraId="57AC9FA1" w14:textId="2F670C8D" w:rsidR="000952B1" w:rsidRPr="00A66E5A" w:rsidRDefault="002E0B13" w:rsidP="00D75FFD">
      <w:pPr>
        <w:spacing w:before="120" w:after="120"/>
        <w:jc w:val="both"/>
        <w:rPr>
          <w:rFonts w:cstheme="minorHAnsi"/>
        </w:rPr>
      </w:pPr>
      <w:r w:rsidRPr="00A66E5A">
        <w:rPr>
          <w:rFonts w:cstheme="minorHAnsi"/>
        </w:rPr>
        <w:t>d</w:t>
      </w:r>
      <w:r w:rsidR="008575C4" w:rsidRPr="00A66E5A">
        <w:rPr>
          <w:rFonts w:cstheme="minorHAnsi"/>
        </w:rPr>
        <w:t xml:space="preserve">)  </w:t>
      </w:r>
      <w:r w:rsidR="000952B1" w:rsidRPr="00A66E5A">
        <w:rPr>
          <w:rFonts w:cstheme="minorHAnsi"/>
        </w:rPr>
        <w:t xml:space="preserve">Presence of Bidder Service </w:t>
      </w:r>
      <w:r w:rsidR="00167FFE" w:rsidRPr="00A66E5A">
        <w:rPr>
          <w:rFonts w:cstheme="minorHAnsi"/>
        </w:rPr>
        <w:t>centers</w:t>
      </w:r>
      <w:r w:rsidR="000952B1" w:rsidRPr="00A66E5A">
        <w:rPr>
          <w:rFonts w:cstheme="minorHAnsi"/>
        </w:rPr>
        <w:t xml:space="preserve"> in Mumbai and </w:t>
      </w:r>
      <w:proofErr w:type="spellStart"/>
      <w:r w:rsidR="000952B1" w:rsidRPr="00A66E5A">
        <w:rPr>
          <w:rFonts w:cstheme="minorHAnsi"/>
        </w:rPr>
        <w:t>Hyderabad</w:t>
      </w:r>
      <w:r w:rsidRPr="00A66E5A">
        <w:rPr>
          <w:rFonts w:cstheme="minorHAnsi"/>
        </w:rPr>
        <w:t>.</w:t>
      </w:r>
      <w:r w:rsidR="000952B1" w:rsidRPr="00A66E5A">
        <w:rPr>
          <w:rFonts w:cstheme="minorHAnsi"/>
        </w:rPr>
        <w:t>The</w:t>
      </w:r>
      <w:proofErr w:type="spellEnd"/>
      <w:r w:rsidR="000952B1" w:rsidRPr="00A66E5A">
        <w:rPr>
          <w:rFonts w:cstheme="minorHAnsi"/>
        </w:rPr>
        <w:t xml:space="preserve"> Bidder must satisfy BOTH of the following two categories to qualify for commercial evaluation (Stage 3).</w:t>
      </w:r>
    </w:p>
    <w:p w14:paraId="57AC9FA2" w14:textId="416812BE" w:rsidR="000952B1" w:rsidRPr="00A66E5A" w:rsidRDefault="002E0B13" w:rsidP="00D75FFD">
      <w:pPr>
        <w:pStyle w:val="NoSpacing"/>
        <w:ind w:left="216" w:hanging="216"/>
        <w:jc w:val="both"/>
        <w:rPr>
          <w:rFonts w:eastAsia="Times New Roman" w:cstheme="minorHAnsi"/>
          <w:szCs w:val="20"/>
        </w:rPr>
      </w:pPr>
      <w:r w:rsidRPr="00A66E5A">
        <w:rPr>
          <w:rFonts w:eastAsia="Times New Roman" w:cstheme="minorHAnsi"/>
          <w:szCs w:val="20"/>
        </w:rPr>
        <w:t>e)</w:t>
      </w:r>
      <w:r w:rsidRPr="00A66E5A">
        <w:rPr>
          <w:rFonts w:eastAsia="Times New Roman" w:cstheme="minorHAnsi"/>
          <w:szCs w:val="20"/>
        </w:rPr>
        <w:tab/>
      </w:r>
      <w:r w:rsidR="000952B1" w:rsidRPr="00A66E5A">
        <w:rPr>
          <w:rFonts w:eastAsia="Times New Roman" w:cstheme="minorHAnsi"/>
          <w:szCs w:val="20"/>
        </w:rPr>
        <w:t>T</w:t>
      </w:r>
      <w:r w:rsidRPr="00A66E5A">
        <w:rPr>
          <w:rFonts w:eastAsia="Times New Roman" w:cstheme="minorHAnsi"/>
          <w:szCs w:val="20"/>
        </w:rPr>
        <w:t>h</w:t>
      </w:r>
      <w:r w:rsidR="000952B1" w:rsidRPr="00A66E5A">
        <w:rPr>
          <w:rFonts w:eastAsia="Times New Roman" w:cstheme="minorHAnsi"/>
          <w:szCs w:val="20"/>
        </w:rPr>
        <w:t>e bidder must comply to scope of the requirement as set out in the RFP and</w:t>
      </w:r>
    </w:p>
    <w:p w14:paraId="57AC9FA3" w14:textId="3A87CE82" w:rsidR="000952B1" w:rsidRPr="00A66E5A" w:rsidRDefault="002E0B13" w:rsidP="00D75FFD">
      <w:pPr>
        <w:pStyle w:val="NoSpacing"/>
        <w:jc w:val="both"/>
        <w:rPr>
          <w:rFonts w:eastAsia="Times New Roman" w:cstheme="minorHAnsi"/>
          <w:szCs w:val="20"/>
        </w:rPr>
      </w:pPr>
      <w:proofErr w:type="gramStart"/>
      <w:r w:rsidRPr="00A66E5A">
        <w:rPr>
          <w:rFonts w:eastAsia="Times New Roman" w:cstheme="minorHAnsi"/>
          <w:szCs w:val="20"/>
        </w:rPr>
        <w:lastRenderedPageBreak/>
        <w:t>f</w:t>
      </w:r>
      <w:proofErr w:type="gramEnd"/>
      <w:r w:rsidRPr="00A66E5A">
        <w:rPr>
          <w:rFonts w:eastAsia="Times New Roman" w:cstheme="minorHAnsi"/>
          <w:szCs w:val="20"/>
        </w:rPr>
        <w:t>.)</w:t>
      </w:r>
      <w:r w:rsidR="000952B1" w:rsidRPr="00A66E5A">
        <w:rPr>
          <w:rFonts w:eastAsia="Times New Roman" w:cstheme="minorHAnsi"/>
          <w:szCs w:val="20"/>
        </w:rPr>
        <w:t>The Bidder must comply to all the line items in Annexure 2- Commercial Bill of Materials indicated by The Bank as “(Bidder shall provide their compliance here)” in column “Bidder compliance (Yes/No)” Bidders are required to comply with the requirements stated herein, if any Bidder’s response is found to be non-compliant, then The Bank at its discretion may reject the Bid. Hence only the Bidders who have achieved the set compliance will be considered for commercial bid evaluation.</w:t>
      </w:r>
    </w:p>
    <w:p w14:paraId="57AC9FA4" w14:textId="77777777" w:rsidR="000952B1" w:rsidRPr="00A66E5A" w:rsidRDefault="000952B1" w:rsidP="00D75FFD">
      <w:pPr>
        <w:spacing w:before="120" w:after="120"/>
        <w:jc w:val="both"/>
        <w:rPr>
          <w:rFonts w:cstheme="minorHAnsi"/>
          <w:b/>
          <w:bCs/>
        </w:rPr>
      </w:pPr>
      <w:r w:rsidRPr="00A66E5A">
        <w:rPr>
          <w:rFonts w:cstheme="minorHAnsi"/>
          <w:b/>
          <w:bCs/>
        </w:rPr>
        <w:t>Commercial Evaluation Criteria</w:t>
      </w:r>
    </w:p>
    <w:p w14:paraId="57AC9FA5" w14:textId="05105811" w:rsidR="000952B1" w:rsidRPr="00A66E5A" w:rsidRDefault="000952B1" w:rsidP="00D75FFD">
      <w:pPr>
        <w:spacing w:before="120" w:after="120"/>
        <w:jc w:val="both"/>
        <w:rPr>
          <w:rFonts w:cstheme="minorHAnsi"/>
          <w:szCs w:val="22"/>
        </w:rPr>
      </w:pPr>
      <w:r w:rsidRPr="00A66E5A">
        <w:rPr>
          <w:rFonts w:cstheme="minorHAnsi"/>
          <w:szCs w:val="22"/>
        </w:rPr>
        <w:t xml:space="preserve">Only those Bidders who have qualified after Stage 2 of Technical evaluation will be eligible for the further participation in the e-Procurement process. The total cost of ownership for the purpose of evaluation shall be calculated over the contract period of </w:t>
      </w:r>
      <w:r w:rsidR="00972376" w:rsidRPr="00A66E5A">
        <w:rPr>
          <w:rFonts w:cstheme="minorHAnsi"/>
          <w:szCs w:val="22"/>
        </w:rPr>
        <w:t>7</w:t>
      </w:r>
      <w:r w:rsidRPr="00A66E5A">
        <w:rPr>
          <w:rFonts w:cstheme="minorHAnsi"/>
          <w:szCs w:val="22"/>
        </w:rPr>
        <w:t xml:space="preserve"> years, (total cost of products &amp; services). </w:t>
      </w:r>
    </w:p>
    <w:p w14:paraId="57AC9FA6" w14:textId="77777777" w:rsidR="000952B1" w:rsidRPr="00A66E5A" w:rsidRDefault="000952B1" w:rsidP="00D75FFD">
      <w:pPr>
        <w:spacing w:before="120" w:after="120"/>
        <w:jc w:val="both"/>
        <w:rPr>
          <w:rFonts w:cstheme="minorHAnsi"/>
          <w:szCs w:val="22"/>
        </w:rPr>
      </w:pPr>
      <w:r w:rsidRPr="00A66E5A">
        <w:rPr>
          <w:rFonts w:cstheme="minorHAnsi"/>
          <w:szCs w:val="22"/>
        </w:rPr>
        <w:t xml:space="preserve">Bank will award the contract to the successful Bidder whose bid has been determined as the Lowest Commercial bid (L1) through the e-Procurement process of this commercial evaluation. At the end of </w:t>
      </w:r>
      <w:r w:rsidR="00972376" w:rsidRPr="00A66E5A">
        <w:rPr>
          <w:rFonts w:cstheme="minorHAnsi"/>
          <w:szCs w:val="22"/>
        </w:rPr>
        <w:t>7</w:t>
      </w:r>
      <w:r w:rsidRPr="00A66E5A">
        <w:rPr>
          <w:rFonts w:cstheme="minorHAnsi"/>
          <w:szCs w:val="22"/>
        </w:rPr>
        <w:t xml:space="preserve"> years, the contract may be renegotiated as mutually agreed by both parties. </w:t>
      </w:r>
    </w:p>
    <w:p w14:paraId="57AC9FA7" w14:textId="77777777" w:rsidR="000952B1" w:rsidRPr="00A66E5A" w:rsidRDefault="000952B1" w:rsidP="00D75FFD">
      <w:pPr>
        <w:spacing w:before="120" w:after="120"/>
        <w:jc w:val="both"/>
        <w:rPr>
          <w:rFonts w:cstheme="minorHAnsi"/>
          <w:szCs w:val="22"/>
        </w:rPr>
      </w:pPr>
      <w:r w:rsidRPr="00A66E5A">
        <w:rPr>
          <w:rFonts w:cstheme="minorHAnsi"/>
          <w:szCs w:val="22"/>
        </w:rPr>
        <w:t>The Bidder shall not add any conditions / deviations in the commercial bid. Any such conditions / deviations may make the bid liable for disqualification.</w:t>
      </w:r>
    </w:p>
    <w:p w14:paraId="57AC9FA9" w14:textId="40A173D1" w:rsidR="000952B1" w:rsidRPr="00A66E5A" w:rsidRDefault="000952B1" w:rsidP="00D75FFD">
      <w:pPr>
        <w:jc w:val="both"/>
        <w:rPr>
          <w:rFonts w:cstheme="minorHAnsi"/>
          <w:color w:val="000000"/>
          <w:szCs w:val="22"/>
          <w:lang w:bidi="hi-IN"/>
        </w:rPr>
      </w:pPr>
      <w:r w:rsidRPr="00A66E5A">
        <w:rPr>
          <w:rFonts w:cstheme="minorHAnsi"/>
          <w:b/>
          <w:bCs/>
          <w:szCs w:val="22"/>
        </w:rPr>
        <w:t xml:space="preserve">Note: </w:t>
      </w:r>
      <w:r w:rsidRPr="00A66E5A">
        <w:rPr>
          <w:rFonts w:cstheme="minorHAnsi"/>
          <w:color w:val="000000"/>
          <w:szCs w:val="22"/>
          <w:lang w:bidi="hi-IN"/>
        </w:rPr>
        <w:t xml:space="preserve"> Tendering process need not be cancelled merely on the grounds that a single tender was received provided that the single bid received is evaluated to be substantially responsive and deemed fit for award.   </w:t>
      </w:r>
      <w:proofErr w:type="gramStart"/>
      <w:r w:rsidRPr="00A66E5A">
        <w:rPr>
          <w:rFonts w:cstheme="minorHAnsi"/>
          <w:color w:val="000000"/>
          <w:szCs w:val="22"/>
          <w:lang w:bidi="hi-IN"/>
        </w:rPr>
        <w:t>Bank reserves right to proceed and award the tender to single bidder in case only one bidder participates in the tender / qualifies in the technical bid evaluation.</w:t>
      </w:r>
      <w:proofErr w:type="gramEnd"/>
      <w:r w:rsidRPr="00A66E5A">
        <w:rPr>
          <w:rFonts w:cstheme="minorHAnsi"/>
          <w:color w:val="000000"/>
          <w:szCs w:val="22"/>
          <w:lang w:bidi="hi-IN"/>
        </w:rPr>
        <w:t xml:space="preserve"> Bank can negotiate with such single bidder, if required.</w:t>
      </w:r>
    </w:p>
    <w:p w14:paraId="34020935" w14:textId="77777777" w:rsidR="007D1C62" w:rsidRPr="00A66E5A" w:rsidRDefault="007D1C62" w:rsidP="001B1D07">
      <w:pPr>
        <w:pStyle w:val="Heading1"/>
        <w:numPr>
          <w:ilvl w:val="1"/>
          <w:numId w:val="40"/>
        </w:numPr>
        <w:tabs>
          <w:tab w:val="clear" w:pos="1440"/>
          <w:tab w:val="num" w:pos="0"/>
        </w:tabs>
        <w:spacing w:before="120" w:after="120"/>
        <w:ind w:left="567" w:hanging="567"/>
        <w:jc w:val="both"/>
        <w:rPr>
          <w:bCs/>
          <w:sz w:val="28"/>
          <w:szCs w:val="28"/>
        </w:rPr>
      </w:pPr>
      <w:bookmarkStart w:id="295" w:name="_Toc123749998"/>
      <w:r w:rsidRPr="00A66E5A">
        <w:rPr>
          <w:bCs/>
          <w:sz w:val="28"/>
          <w:szCs w:val="28"/>
        </w:rPr>
        <w:t>Evaluation &amp; Acceptance</w:t>
      </w:r>
      <w:bookmarkEnd w:id="295"/>
    </w:p>
    <w:p w14:paraId="4D280F31" w14:textId="77777777" w:rsidR="007D1C62" w:rsidRPr="00A66E5A" w:rsidRDefault="007D1C62" w:rsidP="00D75FFD">
      <w:pPr>
        <w:pStyle w:val="ListParagraph"/>
        <w:numPr>
          <w:ilvl w:val="0"/>
          <w:numId w:val="13"/>
        </w:numPr>
        <w:spacing w:before="120" w:after="120"/>
        <w:jc w:val="both"/>
        <w:rPr>
          <w:rFonts w:cstheme="minorHAnsi"/>
        </w:rPr>
      </w:pPr>
      <w:r w:rsidRPr="00A66E5A">
        <w:rPr>
          <w:rFonts w:cstheme="minorHAnsi"/>
        </w:rPr>
        <w:t xml:space="preserve">All bids will be evaluated on the basis of technical competence and the price quoted. The Technical Evaluation and the Commercial Evaluation shall have the weightage of 70% and 30% respectively, and this weightage shall be taken into consideration for arriving at the Successful Bidder. </w:t>
      </w:r>
    </w:p>
    <w:p w14:paraId="14DBBBF2" w14:textId="77777777" w:rsidR="007D1C62" w:rsidRPr="00A66E5A" w:rsidRDefault="007D1C62" w:rsidP="00D75FFD">
      <w:pPr>
        <w:spacing w:before="120" w:after="120"/>
        <w:jc w:val="both"/>
        <w:rPr>
          <w:rFonts w:cstheme="minorHAnsi"/>
          <w:b/>
          <w:bCs/>
        </w:rPr>
      </w:pPr>
      <w:r w:rsidRPr="00A66E5A">
        <w:rPr>
          <w:rFonts w:cstheme="minorHAnsi"/>
          <w:b/>
          <w:bCs/>
        </w:rPr>
        <w:t>Technical &amp; Commercial Scoring</w:t>
      </w:r>
    </w:p>
    <w:p w14:paraId="4CC5F107" w14:textId="77777777" w:rsidR="007D1C62" w:rsidRPr="00A66E5A" w:rsidRDefault="007D1C62" w:rsidP="00D75FFD">
      <w:pPr>
        <w:pStyle w:val="ListParagraph"/>
        <w:numPr>
          <w:ilvl w:val="0"/>
          <w:numId w:val="13"/>
        </w:numPr>
        <w:spacing w:before="120" w:after="120"/>
        <w:jc w:val="both"/>
        <w:rPr>
          <w:rFonts w:cstheme="minorHAnsi"/>
        </w:rPr>
      </w:pPr>
      <w:r w:rsidRPr="00A66E5A">
        <w:rPr>
          <w:rFonts w:cstheme="minorHAnsi"/>
        </w:rPr>
        <w:t>The commercial bid of only technically qualified bids shall be opened.</w:t>
      </w:r>
    </w:p>
    <w:p w14:paraId="60BC89A2" w14:textId="77777777" w:rsidR="007D1C62" w:rsidRPr="00A66E5A" w:rsidRDefault="007D1C62" w:rsidP="00D75FFD">
      <w:pPr>
        <w:pStyle w:val="ListParagraph"/>
        <w:numPr>
          <w:ilvl w:val="0"/>
          <w:numId w:val="13"/>
        </w:numPr>
        <w:spacing w:before="120" w:after="120"/>
        <w:jc w:val="both"/>
        <w:rPr>
          <w:rFonts w:cstheme="minorHAnsi"/>
          <w:lang w:val="en-IN"/>
        </w:rPr>
      </w:pPr>
      <w:r w:rsidRPr="00A66E5A">
        <w:rPr>
          <w:rFonts w:cstheme="minorHAnsi"/>
        </w:rPr>
        <w:t>The score(s) will be calculated for all technically qualified bidders using the formula:-</w:t>
      </w:r>
    </w:p>
    <w:p w14:paraId="3BF901DD" w14:textId="77777777" w:rsidR="007D1C62" w:rsidRPr="00A66E5A" w:rsidRDefault="007D1C62" w:rsidP="00D75FFD">
      <w:pPr>
        <w:pStyle w:val="ListParagraph"/>
        <w:numPr>
          <w:ilvl w:val="0"/>
          <w:numId w:val="13"/>
        </w:numPr>
        <w:spacing w:before="120" w:after="120"/>
        <w:jc w:val="both"/>
        <w:rPr>
          <w:rFonts w:cstheme="minorHAnsi"/>
          <w:lang w:val="en-IN"/>
        </w:rPr>
      </w:pPr>
      <w:r w:rsidRPr="00A66E5A">
        <w:rPr>
          <w:rFonts w:cstheme="minorHAnsi"/>
          <w:lang w:val="en-IN"/>
        </w:rPr>
        <w:t xml:space="preserve">H1 = (0.3 x  </w:t>
      </w:r>
      <m:oMath>
        <m:f>
          <m:fPr>
            <m:ctrlPr>
              <w:rPr>
                <w:rFonts w:ascii="Cambria Math" w:hAnsi="Cambria Math" w:cstheme="minorHAnsi"/>
                <w:i/>
                <w:iCs/>
                <w:lang w:val="en-IN"/>
              </w:rPr>
            </m:ctrlPr>
          </m:fPr>
          <m:num>
            <m:sSub>
              <m:sSubPr>
                <m:ctrlPr>
                  <w:rPr>
                    <w:rFonts w:ascii="Cambria Math" w:hAnsi="Cambria Math" w:cstheme="minorHAnsi"/>
                    <w:i/>
                    <w:iCs/>
                    <w:lang w:val="en-IN"/>
                  </w:rPr>
                </m:ctrlPr>
              </m:sSubPr>
              <m:e>
                <m:r>
                  <w:rPr>
                    <w:rFonts w:ascii="Cambria Math" w:hAnsi="Cambria Math" w:cstheme="minorHAnsi"/>
                    <w:lang w:val="en-IN"/>
                  </w:rPr>
                  <m:t>C</m:t>
                </m:r>
              </m:e>
              <m:sub>
                <m:r>
                  <w:rPr>
                    <w:rFonts w:ascii="Cambria Math" w:hAnsi="Cambria Math" w:cstheme="minorHAnsi"/>
                    <w:lang w:val="en-IN"/>
                  </w:rPr>
                  <m:t>minimum</m:t>
                </m:r>
              </m:sub>
            </m:sSub>
          </m:num>
          <m:den>
            <m:sSub>
              <m:sSubPr>
                <m:ctrlPr>
                  <w:rPr>
                    <w:rFonts w:ascii="Cambria Math" w:hAnsi="Cambria Math" w:cstheme="minorHAnsi"/>
                    <w:i/>
                    <w:iCs/>
                    <w:lang w:val="en-IN"/>
                  </w:rPr>
                </m:ctrlPr>
              </m:sSubPr>
              <m:e>
                <m:r>
                  <w:rPr>
                    <w:rFonts w:ascii="Cambria Math" w:hAnsi="Cambria Math" w:cstheme="minorHAnsi"/>
                    <w:lang w:val="en-IN"/>
                  </w:rPr>
                  <m:t>C</m:t>
                </m:r>
              </m:e>
              <m:sub>
                <m:r>
                  <w:rPr>
                    <w:rFonts w:ascii="Cambria Math" w:hAnsi="Cambria Math" w:cstheme="minorHAnsi"/>
                    <w:lang w:val="en-IN"/>
                  </w:rPr>
                  <m:t>quoted</m:t>
                </m:r>
              </m:sub>
            </m:sSub>
          </m:den>
        </m:f>
      </m:oMath>
      <w:r w:rsidRPr="00A66E5A">
        <w:rPr>
          <w:rFonts w:cstheme="minorHAnsi"/>
          <w:lang w:val="en-IN"/>
        </w:rPr>
        <w:t xml:space="preserve"> ) </w:t>
      </w:r>
      <m:oMath>
        <m:r>
          <w:rPr>
            <w:rFonts w:ascii="Cambria Math" w:hAnsi="Cambria Math" w:cstheme="minorHAnsi"/>
            <w:lang w:val="en-IN"/>
          </w:rPr>
          <m:t>+</m:t>
        </m:r>
      </m:oMath>
      <w:r w:rsidRPr="00A66E5A">
        <w:rPr>
          <w:rFonts w:cstheme="minorHAnsi"/>
          <w:lang w:val="en-IN"/>
        </w:rPr>
        <w:t xml:space="preserve"> (0.7 x  </w:t>
      </w:r>
      <m:oMath>
        <m:f>
          <m:fPr>
            <m:ctrlPr>
              <w:rPr>
                <w:rFonts w:ascii="Cambria Math" w:hAnsi="Cambria Math" w:cstheme="minorHAnsi"/>
                <w:i/>
                <w:iCs/>
                <w:lang w:val="en-IN"/>
              </w:rPr>
            </m:ctrlPr>
          </m:fPr>
          <m:num>
            <m:sSub>
              <m:sSubPr>
                <m:ctrlPr>
                  <w:rPr>
                    <w:rFonts w:ascii="Cambria Math" w:hAnsi="Cambria Math" w:cstheme="minorHAnsi"/>
                    <w:i/>
                    <w:iCs/>
                    <w:lang w:val="en-IN"/>
                  </w:rPr>
                </m:ctrlPr>
              </m:sSubPr>
              <m:e>
                <m:r>
                  <w:rPr>
                    <w:rFonts w:ascii="Cambria Math" w:hAnsi="Cambria Math" w:cstheme="minorHAnsi"/>
                    <w:lang w:val="en-IN"/>
                  </w:rPr>
                  <m:t>T</m:t>
                </m:r>
              </m:e>
              <m:sub>
                <m:r>
                  <w:rPr>
                    <w:rFonts w:ascii="Cambria Math" w:hAnsi="Cambria Math" w:cstheme="minorHAnsi"/>
                    <w:lang w:val="en-IN"/>
                  </w:rPr>
                  <m:t>obtained</m:t>
                </m:r>
              </m:sub>
            </m:sSub>
          </m:num>
          <m:den>
            <m:sSub>
              <m:sSubPr>
                <m:ctrlPr>
                  <w:rPr>
                    <w:rFonts w:ascii="Cambria Math" w:hAnsi="Cambria Math" w:cstheme="minorHAnsi"/>
                    <w:i/>
                    <w:iCs/>
                    <w:lang w:val="en-IN"/>
                  </w:rPr>
                </m:ctrlPr>
              </m:sSubPr>
              <m:e>
                <m:r>
                  <w:rPr>
                    <w:rFonts w:ascii="Cambria Math" w:hAnsi="Cambria Math" w:cstheme="minorHAnsi"/>
                    <w:lang w:val="en-IN"/>
                  </w:rPr>
                  <m:t>T</m:t>
                </m:r>
              </m:e>
              <m:sub>
                <m:r>
                  <w:rPr>
                    <w:rFonts w:ascii="Cambria Math" w:hAnsi="Cambria Math" w:cstheme="minorHAnsi"/>
                    <w:lang w:val="en-IN"/>
                  </w:rPr>
                  <m:t>highest</m:t>
                </m:r>
              </m:sub>
            </m:sSub>
          </m:den>
        </m:f>
      </m:oMath>
      <w:r w:rsidRPr="00A66E5A">
        <w:rPr>
          <w:rFonts w:cstheme="minorHAnsi"/>
          <w:lang w:val="en-IN"/>
        </w:rPr>
        <w:t xml:space="preserve"> )</w:t>
      </w:r>
    </w:p>
    <w:p w14:paraId="5AC95858" w14:textId="77777777" w:rsidR="007D1C62" w:rsidRPr="00A66E5A" w:rsidRDefault="007D1C62" w:rsidP="00D75FFD">
      <w:pPr>
        <w:pStyle w:val="ListParagraph"/>
        <w:numPr>
          <w:ilvl w:val="0"/>
          <w:numId w:val="13"/>
        </w:numPr>
        <w:spacing w:before="120" w:after="120"/>
        <w:jc w:val="both"/>
        <w:rPr>
          <w:rFonts w:cstheme="minorHAnsi"/>
          <w:lang w:val="en-IN"/>
        </w:rPr>
      </w:pPr>
      <w:r w:rsidRPr="00A66E5A">
        <w:rPr>
          <w:rFonts w:cstheme="minorHAnsi"/>
          <w:lang w:val="en-IN"/>
        </w:rPr>
        <w:t>(Minimum Commercial Quote/Quoted Price) x 30% + (Technical Score/Highest Technical Score) x 70%</w:t>
      </w:r>
    </w:p>
    <w:p w14:paraId="794F18BC" w14:textId="77777777" w:rsidR="007D1C62" w:rsidRPr="00A66E5A" w:rsidRDefault="007D1C62" w:rsidP="00D75FFD">
      <w:pPr>
        <w:pStyle w:val="ListParagraph"/>
        <w:numPr>
          <w:ilvl w:val="0"/>
          <w:numId w:val="13"/>
        </w:numPr>
        <w:spacing w:before="120" w:after="120"/>
        <w:jc w:val="both"/>
        <w:rPr>
          <w:rFonts w:cstheme="minorHAnsi"/>
          <w:lang w:val="en-IN"/>
        </w:rPr>
      </w:pPr>
      <w:r w:rsidRPr="00A66E5A">
        <w:rPr>
          <w:rFonts w:cstheme="minorHAnsi"/>
          <w:lang w:val="en-IN"/>
        </w:rPr>
        <w:t>Technical will carry 70% weightage and Commercial will carry weightage of 30%</w:t>
      </w:r>
    </w:p>
    <w:p w14:paraId="6A74CC4C" w14:textId="77777777" w:rsidR="007D1C62" w:rsidRPr="00A66E5A" w:rsidRDefault="007D1C62" w:rsidP="00D75FFD">
      <w:pPr>
        <w:pStyle w:val="ListParagraph"/>
        <w:numPr>
          <w:ilvl w:val="0"/>
          <w:numId w:val="13"/>
        </w:numPr>
        <w:spacing w:before="120" w:after="120"/>
        <w:jc w:val="both"/>
        <w:rPr>
          <w:rFonts w:cstheme="minorHAnsi"/>
          <w:lang w:val="en-IN"/>
        </w:rPr>
      </w:pPr>
      <w:r w:rsidRPr="00A66E5A">
        <w:rPr>
          <w:rFonts w:cstheme="minorHAnsi"/>
          <w:lang w:val="en-IN"/>
        </w:rPr>
        <w:t xml:space="preserve">Highest scores so obtained using the above method shall be declared as successful bidders. </w:t>
      </w:r>
    </w:p>
    <w:p w14:paraId="1DCE5DF2" w14:textId="77777777" w:rsidR="007D1C62" w:rsidRPr="00A66E5A" w:rsidRDefault="007D1C62" w:rsidP="00D75FFD">
      <w:pPr>
        <w:pStyle w:val="ListParagraph"/>
        <w:numPr>
          <w:ilvl w:val="0"/>
          <w:numId w:val="13"/>
        </w:numPr>
        <w:spacing w:before="120" w:after="120"/>
        <w:jc w:val="both"/>
        <w:rPr>
          <w:rFonts w:cstheme="minorHAnsi"/>
        </w:rPr>
      </w:pPr>
      <w:r w:rsidRPr="00A66E5A">
        <w:rPr>
          <w:rFonts w:cstheme="minorHAnsi"/>
        </w:rPr>
        <w:t>The bidder with the Highest Combined Score (H1) shall be selected. In case of tie between two or more bidders for the Highest Total Combined Score, then the bidder with Highest Technical Score amongst such bidders shall be the successful bidder.</w:t>
      </w:r>
    </w:p>
    <w:p w14:paraId="10F6DAB1" w14:textId="77777777" w:rsidR="007D1C62" w:rsidRPr="00A66E5A" w:rsidRDefault="007D1C62" w:rsidP="00D75FFD">
      <w:pPr>
        <w:pStyle w:val="ListParagraph"/>
        <w:numPr>
          <w:ilvl w:val="0"/>
          <w:numId w:val="13"/>
        </w:numPr>
        <w:spacing w:before="120" w:after="120"/>
        <w:jc w:val="both"/>
        <w:rPr>
          <w:rFonts w:cstheme="minorHAnsi"/>
        </w:rPr>
      </w:pPr>
      <w:r w:rsidRPr="00A66E5A">
        <w:rPr>
          <w:rFonts w:cstheme="minorHAnsi"/>
        </w:rPr>
        <w:lastRenderedPageBreak/>
        <w:t>During Technical Evaluation the score of the Bidders will not be shared</w:t>
      </w:r>
    </w:p>
    <w:p w14:paraId="6930809B" w14:textId="77777777" w:rsidR="007D1C62" w:rsidRPr="00A66E5A" w:rsidRDefault="007D1C62" w:rsidP="00D75FFD">
      <w:pPr>
        <w:pStyle w:val="ListParagraph"/>
        <w:numPr>
          <w:ilvl w:val="0"/>
          <w:numId w:val="13"/>
        </w:numPr>
        <w:spacing w:before="120" w:after="120"/>
        <w:jc w:val="both"/>
        <w:rPr>
          <w:rFonts w:cstheme="minorHAnsi"/>
        </w:rPr>
      </w:pPr>
      <w:r w:rsidRPr="00A66E5A">
        <w:rPr>
          <w:rFonts w:cstheme="minorHAnsi"/>
        </w:rPr>
        <w:t xml:space="preserve">Technical offers will be evaluated on the basis of compliance with eligibility criteria, technical specification, other terms &amp; conditions stipulated in the RFP. Only those bidders who qualify in the technical evaluation would be considered for evaluating the commercial bid. Bank may, at its sole discretion, waive any non-conformity or deviations. </w:t>
      </w:r>
    </w:p>
    <w:p w14:paraId="04C29F04" w14:textId="77777777" w:rsidR="007D1C62" w:rsidRPr="00A66E5A" w:rsidRDefault="007D1C62" w:rsidP="00D75FFD">
      <w:pPr>
        <w:pStyle w:val="ListParagraph"/>
        <w:numPr>
          <w:ilvl w:val="0"/>
          <w:numId w:val="13"/>
        </w:numPr>
        <w:spacing w:before="120" w:after="120"/>
        <w:jc w:val="both"/>
        <w:rPr>
          <w:rFonts w:cstheme="minorHAnsi"/>
        </w:rPr>
      </w:pPr>
      <w:r w:rsidRPr="00A66E5A">
        <w:rPr>
          <w:rFonts w:cstheme="minorHAnsi"/>
        </w:rPr>
        <w:t xml:space="preserve">In case, any of the successful </w:t>
      </w:r>
      <w:proofErr w:type="gramStart"/>
      <w:r w:rsidRPr="00A66E5A">
        <w:rPr>
          <w:rFonts w:cstheme="minorHAnsi"/>
        </w:rPr>
        <w:t>bidder</w:t>
      </w:r>
      <w:proofErr w:type="gramEnd"/>
      <w:r w:rsidRPr="00A66E5A">
        <w:rPr>
          <w:rFonts w:cstheme="minorHAnsi"/>
        </w:rPr>
        <w:t xml:space="preserve"> is unable to </w:t>
      </w:r>
      <w:proofErr w:type="spellStart"/>
      <w:r w:rsidRPr="00A66E5A">
        <w:rPr>
          <w:rFonts w:cstheme="minorHAnsi"/>
        </w:rPr>
        <w:t>honour</w:t>
      </w:r>
      <w:proofErr w:type="spellEnd"/>
      <w:r w:rsidRPr="00A66E5A">
        <w:rPr>
          <w:rFonts w:cstheme="minorHAnsi"/>
        </w:rPr>
        <w:t xml:space="preserve"> in full or part of the contract awarded, Bank shall, at its sole discretion, distribute this shortfall to the other successful bidder(s) equally or in any ratio decided by the Bank. </w:t>
      </w:r>
    </w:p>
    <w:p w14:paraId="395B14BA" w14:textId="77777777" w:rsidR="007D1C62" w:rsidRPr="00A66E5A" w:rsidRDefault="007D1C62" w:rsidP="00D75FFD">
      <w:pPr>
        <w:pStyle w:val="ListParagraph"/>
        <w:numPr>
          <w:ilvl w:val="0"/>
          <w:numId w:val="13"/>
        </w:numPr>
        <w:spacing w:before="120" w:after="120"/>
        <w:jc w:val="both"/>
        <w:rPr>
          <w:rFonts w:cstheme="minorHAnsi"/>
        </w:rPr>
      </w:pPr>
      <w:r w:rsidRPr="00A66E5A">
        <w:rPr>
          <w:rFonts w:cstheme="minorHAnsi"/>
        </w:rPr>
        <w:t xml:space="preserve">Bank reserves the right to reject the bid offer under any of the following circumstances: </w:t>
      </w:r>
    </w:p>
    <w:p w14:paraId="7636E6DA" w14:textId="77777777" w:rsidR="007D1C62" w:rsidRPr="00A66E5A" w:rsidRDefault="007D1C62" w:rsidP="00D75FFD">
      <w:pPr>
        <w:pStyle w:val="ListParagraph"/>
        <w:numPr>
          <w:ilvl w:val="1"/>
          <w:numId w:val="13"/>
        </w:numPr>
        <w:spacing w:before="120" w:after="120"/>
        <w:jc w:val="both"/>
        <w:rPr>
          <w:rFonts w:cstheme="minorHAnsi"/>
        </w:rPr>
      </w:pPr>
      <w:r w:rsidRPr="00A66E5A">
        <w:rPr>
          <w:rFonts w:cstheme="minorHAnsi"/>
        </w:rPr>
        <w:t xml:space="preserve">If the bid offer is incomplete and / or not accompanied by all stipulated documents. </w:t>
      </w:r>
    </w:p>
    <w:p w14:paraId="33433DBF" w14:textId="77777777" w:rsidR="007D1C62" w:rsidRPr="00A66E5A" w:rsidRDefault="007D1C62" w:rsidP="00D75FFD">
      <w:pPr>
        <w:pStyle w:val="ListParagraph"/>
        <w:numPr>
          <w:ilvl w:val="1"/>
          <w:numId w:val="13"/>
        </w:numPr>
        <w:spacing w:before="120" w:after="120"/>
        <w:jc w:val="both"/>
        <w:rPr>
          <w:rFonts w:cstheme="minorHAnsi"/>
        </w:rPr>
      </w:pPr>
      <w:r w:rsidRPr="00A66E5A">
        <w:rPr>
          <w:rFonts w:cstheme="minorHAnsi"/>
        </w:rPr>
        <w:t xml:space="preserve">If the bid offer is not in conformity with the terms and conditions stipulated in the RFP. </w:t>
      </w:r>
    </w:p>
    <w:p w14:paraId="35A4884D" w14:textId="77777777" w:rsidR="007D1C62" w:rsidRPr="00A66E5A" w:rsidRDefault="007D1C62" w:rsidP="00D75FFD">
      <w:pPr>
        <w:pStyle w:val="ListParagraph"/>
        <w:numPr>
          <w:ilvl w:val="1"/>
          <w:numId w:val="13"/>
        </w:numPr>
        <w:spacing w:before="120" w:after="120"/>
        <w:jc w:val="both"/>
        <w:rPr>
          <w:rFonts w:cstheme="minorHAnsi"/>
        </w:rPr>
      </w:pPr>
      <w:r w:rsidRPr="00A66E5A">
        <w:rPr>
          <w:rFonts w:cstheme="minorHAnsi"/>
        </w:rPr>
        <w:t xml:space="preserve">If there is a deviation in respect to the technical specifications of hardware items. </w:t>
      </w:r>
    </w:p>
    <w:p w14:paraId="040DC97E" w14:textId="77777777" w:rsidR="007D1C62" w:rsidRPr="00A66E5A" w:rsidRDefault="007D1C62" w:rsidP="00D75FFD">
      <w:pPr>
        <w:pStyle w:val="ListParagraph"/>
        <w:numPr>
          <w:ilvl w:val="0"/>
          <w:numId w:val="13"/>
        </w:numPr>
        <w:spacing w:before="120" w:after="120"/>
        <w:jc w:val="both"/>
        <w:rPr>
          <w:rFonts w:cstheme="minorHAnsi"/>
        </w:rPr>
      </w:pPr>
      <w:r w:rsidRPr="00A66E5A">
        <w:rPr>
          <w:rFonts w:cstheme="minorHAnsi"/>
        </w:rPr>
        <w:t>The Bank shall be under no obligation to mandatorily accept the lowest or any other offer received and shall be entitled to reject any or all offers without assigning reasons</w:t>
      </w:r>
    </w:p>
    <w:p w14:paraId="0CE4ECC6" w14:textId="77777777" w:rsidR="007D1C62" w:rsidRPr="00A66E5A" w:rsidRDefault="007D1C62" w:rsidP="00D75FFD">
      <w:pPr>
        <w:jc w:val="both"/>
        <w:rPr>
          <w:rFonts w:cstheme="minorHAnsi"/>
          <w:szCs w:val="22"/>
        </w:rPr>
      </w:pPr>
    </w:p>
    <w:p w14:paraId="78F1038C" w14:textId="77777777" w:rsidR="00C90317"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296" w:name="_Toc123749999"/>
      <w:r w:rsidRPr="00A66E5A">
        <w:rPr>
          <w:bCs/>
          <w:sz w:val="28"/>
          <w:szCs w:val="28"/>
        </w:rPr>
        <w:t>General Terms</w:t>
      </w:r>
      <w:bookmarkEnd w:id="296"/>
    </w:p>
    <w:p w14:paraId="57AC9FAB" w14:textId="356A1D78" w:rsidR="000952B1" w:rsidRPr="00C33A90" w:rsidRDefault="000952B1" w:rsidP="00C33A90">
      <w:pPr>
        <w:pStyle w:val="NoSpacing"/>
        <w:numPr>
          <w:ilvl w:val="0"/>
          <w:numId w:val="53"/>
        </w:numPr>
        <w:ind w:left="360"/>
        <w:jc w:val="both"/>
        <w:rPr>
          <w:b/>
        </w:rPr>
      </w:pPr>
      <w:r w:rsidRPr="00C33A90">
        <w:rPr>
          <w:b/>
        </w:rPr>
        <w:t>Payment Terms</w:t>
      </w:r>
    </w:p>
    <w:p w14:paraId="57AC9FAC" w14:textId="77777777" w:rsidR="000952B1" w:rsidRPr="00A66E5A" w:rsidRDefault="000952B1" w:rsidP="00D75FFD">
      <w:pPr>
        <w:spacing w:before="120" w:after="120"/>
        <w:jc w:val="both"/>
        <w:rPr>
          <w:rFonts w:cstheme="minorHAnsi"/>
          <w:szCs w:val="22"/>
        </w:rPr>
      </w:pPr>
      <w:r w:rsidRPr="00A66E5A">
        <w:rPr>
          <w:rFonts w:cstheme="minorHAnsi"/>
          <w:szCs w:val="22"/>
        </w:rPr>
        <w:t xml:space="preserve">Payment will be released by the Central office from where the purchase order is issued. All the Payment shall be made in INR only. Payment terms are as under: </w:t>
      </w:r>
    </w:p>
    <w:p w14:paraId="57AC9FAD" w14:textId="17CA3E0D" w:rsidR="00972376" w:rsidRPr="00A66E5A" w:rsidRDefault="00972376" w:rsidP="00D75FFD">
      <w:pPr>
        <w:spacing w:before="120" w:after="120"/>
        <w:jc w:val="both"/>
        <w:rPr>
          <w:rFonts w:cstheme="minorHAnsi"/>
          <w:szCs w:val="22"/>
        </w:rPr>
      </w:pPr>
      <w:r w:rsidRPr="00A66E5A">
        <w:rPr>
          <w:rFonts w:cstheme="minorHAnsi"/>
          <w:szCs w:val="22"/>
        </w:rPr>
        <w:t xml:space="preserve">The Bidder must accept the payment terms proposed by the Bank. The commercial </w:t>
      </w:r>
      <w:proofErr w:type="gramStart"/>
      <w:r w:rsidRPr="00A66E5A">
        <w:rPr>
          <w:rFonts w:cstheme="minorHAnsi"/>
          <w:szCs w:val="22"/>
        </w:rPr>
        <w:t xml:space="preserve">bid </w:t>
      </w:r>
      <w:r w:rsidRPr="00A66E5A">
        <w:rPr>
          <w:rFonts w:cstheme="minorHAnsi"/>
          <w:spacing w:val="-61"/>
          <w:szCs w:val="22"/>
        </w:rPr>
        <w:t xml:space="preserve"> </w:t>
      </w:r>
      <w:r w:rsidRPr="00A66E5A">
        <w:rPr>
          <w:rFonts w:cstheme="minorHAnsi"/>
          <w:szCs w:val="22"/>
        </w:rPr>
        <w:t>submitted</w:t>
      </w:r>
      <w:proofErr w:type="gramEnd"/>
      <w:r w:rsidRPr="00A66E5A">
        <w:rPr>
          <w:rFonts w:cstheme="minorHAnsi"/>
          <w:szCs w:val="22"/>
        </w:rPr>
        <w:t xml:space="preserve"> by the Bidder must be in conformity with the payment terms proposed by the</w:t>
      </w:r>
      <w:r w:rsidRPr="00A66E5A">
        <w:rPr>
          <w:rFonts w:cstheme="minorHAnsi"/>
          <w:spacing w:val="-61"/>
          <w:szCs w:val="22"/>
        </w:rPr>
        <w:t xml:space="preserve">  </w:t>
      </w:r>
      <w:r w:rsidRPr="00A66E5A">
        <w:rPr>
          <w:rFonts w:cstheme="minorHAnsi"/>
          <w:spacing w:val="-1"/>
          <w:szCs w:val="22"/>
        </w:rPr>
        <w:t>Bank.</w:t>
      </w:r>
      <w:r w:rsidRPr="00A66E5A">
        <w:rPr>
          <w:rFonts w:cstheme="minorHAnsi"/>
          <w:spacing w:val="-13"/>
          <w:szCs w:val="22"/>
        </w:rPr>
        <w:t xml:space="preserve"> </w:t>
      </w:r>
      <w:r w:rsidRPr="00A66E5A">
        <w:rPr>
          <w:rFonts w:cstheme="minorHAnsi"/>
          <w:spacing w:val="-1"/>
          <w:szCs w:val="22"/>
        </w:rPr>
        <w:t>Any</w:t>
      </w:r>
      <w:r w:rsidRPr="00A66E5A">
        <w:rPr>
          <w:rFonts w:cstheme="minorHAnsi"/>
          <w:spacing w:val="-15"/>
          <w:szCs w:val="22"/>
        </w:rPr>
        <w:t xml:space="preserve"> </w:t>
      </w:r>
      <w:r w:rsidRPr="00A66E5A">
        <w:rPr>
          <w:rFonts w:cstheme="minorHAnsi"/>
          <w:spacing w:val="-1"/>
          <w:szCs w:val="22"/>
        </w:rPr>
        <w:t>deviation</w:t>
      </w:r>
      <w:r w:rsidRPr="00A66E5A">
        <w:rPr>
          <w:rFonts w:cstheme="minorHAnsi"/>
          <w:spacing w:val="-13"/>
          <w:szCs w:val="22"/>
        </w:rPr>
        <w:t xml:space="preserve"> </w:t>
      </w:r>
      <w:r w:rsidRPr="00A66E5A">
        <w:rPr>
          <w:rFonts w:cstheme="minorHAnsi"/>
          <w:spacing w:val="-1"/>
          <w:szCs w:val="22"/>
        </w:rPr>
        <w:t>from</w:t>
      </w:r>
      <w:r w:rsidRPr="00A66E5A">
        <w:rPr>
          <w:rFonts w:cstheme="minorHAnsi"/>
          <w:spacing w:val="-11"/>
          <w:szCs w:val="22"/>
        </w:rPr>
        <w:t xml:space="preserve"> </w:t>
      </w:r>
      <w:r w:rsidRPr="00A66E5A">
        <w:rPr>
          <w:rFonts w:cstheme="minorHAnsi"/>
          <w:spacing w:val="-1"/>
          <w:szCs w:val="22"/>
        </w:rPr>
        <w:t>the</w:t>
      </w:r>
      <w:r w:rsidRPr="00A66E5A">
        <w:rPr>
          <w:rFonts w:cstheme="minorHAnsi"/>
          <w:spacing w:val="-13"/>
          <w:szCs w:val="22"/>
        </w:rPr>
        <w:t xml:space="preserve"> </w:t>
      </w:r>
      <w:r w:rsidRPr="00A66E5A">
        <w:rPr>
          <w:rFonts w:cstheme="minorHAnsi"/>
          <w:spacing w:val="-1"/>
          <w:szCs w:val="22"/>
        </w:rPr>
        <w:t>proposed</w:t>
      </w:r>
      <w:r w:rsidRPr="00A66E5A">
        <w:rPr>
          <w:rFonts w:cstheme="minorHAnsi"/>
          <w:spacing w:val="-15"/>
          <w:szCs w:val="22"/>
        </w:rPr>
        <w:t xml:space="preserve"> </w:t>
      </w:r>
      <w:r w:rsidRPr="00A66E5A">
        <w:rPr>
          <w:rFonts w:cstheme="minorHAnsi"/>
          <w:szCs w:val="22"/>
        </w:rPr>
        <w:t>payment</w:t>
      </w:r>
      <w:r w:rsidRPr="00A66E5A">
        <w:rPr>
          <w:rFonts w:cstheme="minorHAnsi"/>
          <w:spacing w:val="-13"/>
          <w:szCs w:val="22"/>
        </w:rPr>
        <w:t xml:space="preserve"> </w:t>
      </w:r>
      <w:r w:rsidRPr="00A66E5A">
        <w:rPr>
          <w:rFonts w:cstheme="minorHAnsi"/>
          <w:szCs w:val="22"/>
        </w:rPr>
        <w:t>terms</w:t>
      </w:r>
      <w:r w:rsidRPr="00A66E5A">
        <w:rPr>
          <w:rFonts w:cstheme="minorHAnsi"/>
          <w:spacing w:val="-13"/>
          <w:szCs w:val="22"/>
        </w:rPr>
        <w:t xml:space="preserve"> </w:t>
      </w:r>
      <w:r w:rsidRPr="00A66E5A">
        <w:rPr>
          <w:rFonts w:cstheme="minorHAnsi"/>
          <w:szCs w:val="22"/>
        </w:rPr>
        <w:t>would</w:t>
      </w:r>
      <w:r w:rsidRPr="00A66E5A">
        <w:rPr>
          <w:rFonts w:cstheme="minorHAnsi"/>
          <w:spacing w:val="-12"/>
          <w:szCs w:val="22"/>
        </w:rPr>
        <w:t xml:space="preserve"> </w:t>
      </w:r>
      <w:r w:rsidRPr="00A66E5A">
        <w:rPr>
          <w:rFonts w:cstheme="minorHAnsi"/>
          <w:szCs w:val="22"/>
        </w:rPr>
        <w:t>not</w:t>
      </w:r>
      <w:r w:rsidRPr="00A66E5A">
        <w:rPr>
          <w:rFonts w:cstheme="minorHAnsi"/>
          <w:spacing w:val="-13"/>
          <w:szCs w:val="22"/>
        </w:rPr>
        <w:t xml:space="preserve"> </w:t>
      </w:r>
      <w:r w:rsidRPr="00A66E5A">
        <w:rPr>
          <w:rFonts w:cstheme="minorHAnsi"/>
          <w:szCs w:val="22"/>
        </w:rPr>
        <w:t>be</w:t>
      </w:r>
      <w:r w:rsidRPr="00A66E5A">
        <w:rPr>
          <w:rFonts w:cstheme="minorHAnsi"/>
          <w:spacing w:val="-15"/>
          <w:szCs w:val="22"/>
        </w:rPr>
        <w:t xml:space="preserve"> </w:t>
      </w:r>
      <w:r w:rsidRPr="00A66E5A">
        <w:rPr>
          <w:rFonts w:cstheme="minorHAnsi"/>
          <w:szCs w:val="22"/>
        </w:rPr>
        <w:t>accepted.</w:t>
      </w:r>
      <w:r w:rsidRPr="00A66E5A">
        <w:rPr>
          <w:rFonts w:cstheme="minorHAnsi"/>
          <w:spacing w:val="-16"/>
          <w:szCs w:val="22"/>
        </w:rPr>
        <w:t xml:space="preserve"> </w:t>
      </w:r>
      <w:r w:rsidRPr="00A66E5A">
        <w:rPr>
          <w:rFonts w:cstheme="minorHAnsi"/>
          <w:szCs w:val="22"/>
        </w:rPr>
        <w:t>The</w:t>
      </w:r>
      <w:r w:rsidRPr="00A66E5A">
        <w:rPr>
          <w:rFonts w:cstheme="minorHAnsi"/>
          <w:spacing w:val="-15"/>
          <w:szCs w:val="22"/>
        </w:rPr>
        <w:t xml:space="preserve"> </w:t>
      </w:r>
      <w:proofErr w:type="gramStart"/>
      <w:r w:rsidRPr="00A66E5A">
        <w:rPr>
          <w:rFonts w:cstheme="minorHAnsi"/>
          <w:szCs w:val="22"/>
        </w:rPr>
        <w:t>Bank</w:t>
      </w:r>
      <w:r w:rsidR="00846D61" w:rsidRPr="00A66E5A">
        <w:rPr>
          <w:rFonts w:cstheme="minorHAnsi"/>
          <w:szCs w:val="22"/>
        </w:rPr>
        <w:t xml:space="preserve"> </w:t>
      </w:r>
      <w:r w:rsidRPr="00A66E5A">
        <w:rPr>
          <w:rFonts w:cstheme="minorHAnsi"/>
          <w:spacing w:val="-62"/>
          <w:szCs w:val="22"/>
        </w:rPr>
        <w:t xml:space="preserve"> </w:t>
      </w:r>
      <w:r w:rsidRPr="00A66E5A">
        <w:rPr>
          <w:rFonts w:cstheme="minorHAnsi"/>
          <w:szCs w:val="22"/>
        </w:rPr>
        <w:t>shall</w:t>
      </w:r>
      <w:proofErr w:type="gramEnd"/>
      <w:r w:rsidRPr="00A66E5A">
        <w:rPr>
          <w:rFonts w:cstheme="minorHAnsi"/>
          <w:szCs w:val="22"/>
        </w:rPr>
        <w:t xml:space="preserve"> have the right to withhold any payment due to the bidder, in case of delays or</w:t>
      </w:r>
      <w:r w:rsidRPr="00A66E5A">
        <w:rPr>
          <w:rFonts w:cstheme="minorHAnsi"/>
          <w:spacing w:val="1"/>
          <w:szCs w:val="22"/>
        </w:rPr>
        <w:t xml:space="preserve"> </w:t>
      </w:r>
      <w:r w:rsidRPr="00A66E5A">
        <w:rPr>
          <w:rFonts w:cstheme="minorHAnsi"/>
          <w:szCs w:val="22"/>
        </w:rPr>
        <w:t>defaults on the part of the bidder. Such withholding of payment shall not amount to a</w:t>
      </w:r>
      <w:r w:rsidRPr="00A66E5A">
        <w:rPr>
          <w:rFonts w:cstheme="minorHAnsi"/>
          <w:spacing w:val="1"/>
          <w:szCs w:val="22"/>
        </w:rPr>
        <w:t xml:space="preserve"> </w:t>
      </w:r>
      <w:r w:rsidRPr="00A66E5A">
        <w:rPr>
          <w:rFonts w:cstheme="minorHAnsi"/>
          <w:szCs w:val="22"/>
        </w:rPr>
        <w:t>default on the part of the Bank. If any of the items / activities as mentioned in the price</w:t>
      </w:r>
      <w:r w:rsidRPr="00A66E5A">
        <w:rPr>
          <w:rFonts w:cstheme="minorHAnsi"/>
          <w:spacing w:val="1"/>
          <w:szCs w:val="22"/>
        </w:rPr>
        <w:t xml:space="preserve"> </w:t>
      </w:r>
      <w:r w:rsidRPr="00A66E5A">
        <w:rPr>
          <w:rFonts w:cstheme="minorHAnsi"/>
          <w:szCs w:val="22"/>
        </w:rPr>
        <w:t>bid is not taken up by the bank during the course of the assignment, the bank will not</w:t>
      </w:r>
      <w:r w:rsidRPr="00A66E5A">
        <w:rPr>
          <w:rFonts w:cstheme="minorHAnsi"/>
          <w:spacing w:val="1"/>
          <w:szCs w:val="22"/>
        </w:rPr>
        <w:t xml:space="preserve"> </w:t>
      </w:r>
      <w:r w:rsidRPr="00A66E5A">
        <w:rPr>
          <w:rFonts w:cstheme="minorHAnsi"/>
          <w:szCs w:val="22"/>
        </w:rPr>
        <w:t>pay the professional fees quoted by the bidder in the price bid against such activity /</w:t>
      </w:r>
      <w:r w:rsidRPr="00A66E5A">
        <w:rPr>
          <w:rFonts w:cstheme="minorHAnsi"/>
          <w:spacing w:val="1"/>
          <w:szCs w:val="22"/>
        </w:rPr>
        <w:t xml:space="preserve"> </w:t>
      </w:r>
      <w:r w:rsidRPr="00A66E5A">
        <w:rPr>
          <w:rFonts w:cstheme="minorHAnsi"/>
          <w:szCs w:val="22"/>
        </w:rPr>
        <w:t>item.</w:t>
      </w:r>
    </w:p>
    <w:p w14:paraId="4AA910CA" w14:textId="46E2AF01" w:rsidR="0012534D" w:rsidRPr="00A66E5A" w:rsidRDefault="00972376" w:rsidP="00D75FFD">
      <w:pPr>
        <w:pStyle w:val="BodyText"/>
        <w:spacing w:before="5"/>
        <w:jc w:val="both"/>
      </w:pPr>
      <w:r w:rsidRPr="00A66E5A">
        <w:rPr>
          <w:rFonts w:cstheme="minorHAnsi"/>
          <w:szCs w:val="22"/>
        </w:rPr>
        <w:t>The payment</w:t>
      </w:r>
      <w:r w:rsidRPr="00A66E5A">
        <w:rPr>
          <w:rFonts w:cstheme="minorHAnsi"/>
          <w:spacing w:val="-2"/>
          <w:szCs w:val="22"/>
        </w:rPr>
        <w:t xml:space="preserve"> </w:t>
      </w:r>
      <w:r w:rsidRPr="00A66E5A">
        <w:rPr>
          <w:rFonts w:cstheme="minorHAnsi"/>
          <w:szCs w:val="22"/>
        </w:rPr>
        <w:t>will be released</w:t>
      </w:r>
      <w:r w:rsidRPr="00A66E5A">
        <w:rPr>
          <w:rFonts w:cstheme="minorHAnsi"/>
          <w:spacing w:val="-1"/>
          <w:szCs w:val="22"/>
        </w:rPr>
        <w:t xml:space="preserve"> </w:t>
      </w:r>
      <w:r w:rsidRPr="00A66E5A">
        <w:rPr>
          <w:rFonts w:cstheme="minorHAnsi"/>
          <w:szCs w:val="22"/>
        </w:rPr>
        <w:t>as</w:t>
      </w:r>
      <w:r w:rsidRPr="00A66E5A">
        <w:rPr>
          <w:rFonts w:cstheme="minorHAnsi"/>
          <w:spacing w:val="-2"/>
          <w:szCs w:val="22"/>
        </w:rPr>
        <w:t xml:space="preserve"> </w:t>
      </w:r>
      <w:r w:rsidRPr="00A66E5A">
        <w:rPr>
          <w:rFonts w:cstheme="minorHAnsi"/>
          <w:szCs w:val="22"/>
        </w:rPr>
        <w:t>follows:</w:t>
      </w:r>
      <w:bookmarkStart w:id="297" w:name="_Hlk122964488"/>
      <w:r w:rsidR="0012534D" w:rsidRPr="00A66E5A">
        <w:rPr>
          <w:b/>
        </w:rPr>
        <w:t xml:space="preserve"> Payment for License and Implementation Cost: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6"/>
        <w:gridCol w:w="4740"/>
        <w:gridCol w:w="2670"/>
      </w:tblGrid>
      <w:tr w:rsidR="00C445C8" w:rsidRPr="00A66E5A" w14:paraId="6918819E" w14:textId="77777777" w:rsidTr="005A092E">
        <w:trPr>
          <w:trHeight w:val="610"/>
        </w:trPr>
        <w:tc>
          <w:tcPr>
            <w:tcW w:w="904" w:type="pct"/>
            <w:shd w:val="clear" w:color="auto" w:fill="FFFFFF" w:themeFill="background1"/>
            <w:tcMar>
              <w:top w:w="15" w:type="dxa"/>
              <w:left w:w="2" w:type="dxa"/>
              <w:bottom w:w="0" w:type="dxa"/>
              <w:right w:w="14" w:type="dxa"/>
            </w:tcMar>
            <w:vAlign w:val="center"/>
            <w:hideMark/>
          </w:tcPr>
          <w:p w14:paraId="457F6B3D" w14:textId="165415C8" w:rsidR="00482D02" w:rsidRPr="00A66E5A" w:rsidRDefault="0012534D" w:rsidP="00D75FFD">
            <w:pPr>
              <w:spacing w:after="0" w:line="259" w:lineRule="auto"/>
              <w:jc w:val="both"/>
              <w:rPr>
                <w:lang w:val="en-IN"/>
              </w:rPr>
            </w:pPr>
            <w:r w:rsidRPr="00A66E5A">
              <w:t xml:space="preserve"> </w:t>
            </w:r>
            <w:r w:rsidR="00482D02" w:rsidRPr="00A66E5A">
              <w:rPr>
                <w:b/>
                <w:bCs/>
              </w:rPr>
              <w:t xml:space="preserve">S. No </w:t>
            </w:r>
          </w:p>
        </w:tc>
        <w:tc>
          <w:tcPr>
            <w:tcW w:w="2620" w:type="pct"/>
            <w:shd w:val="clear" w:color="auto" w:fill="FFFFFF" w:themeFill="background1"/>
            <w:tcMar>
              <w:top w:w="15" w:type="dxa"/>
              <w:left w:w="2" w:type="dxa"/>
              <w:bottom w:w="0" w:type="dxa"/>
              <w:right w:w="14" w:type="dxa"/>
            </w:tcMar>
            <w:vAlign w:val="center"/>
            <w:hideMark/>
          </w:tcPr>
          <w:p w14:paraId="4441D236" w14:textId="77777777" w:rsidR="00482D02" w:rsidRPr="00A66E5A" w:rsidRDefault="00482D02" w:rsidP="00D75FFD">
            <w:pPr>
              <w:spacing w:after="0" w:line="259" w:lineRule="auto"/>
              <w:jc w:val="both"/>
              <w:rPr>
                <w:lang w:val="en-IN"/>
              </w:rPr>
            </w:pPr>
            <w:r w:rsidRPr="00A66E5A">
              <w:rPr>
                <w:b/>
                <w:bCs/>
              </w:rPr>
              <w:t xml:space="preserve">Specifications </w:t>
            </w:r>
          </w:p>
        </w:tc>
        <w:tc>
          <w:tcPr>
            <w:tcW w:w="1476" w:type="pct"/>
            <w:shd w:val="clear" w:color="auto" w:fill="FFFFFF" w:themeFill="background1"/>
            <w:tcMar>
              <w:top w:w="15" w:type="dxa"/>
              <w:left w:w="2" w:type="dxa"/>
              <w:bottom w:w="0" w:type="dxa"/>
              <w:right w:w="14" w:type="dxa"/>
            </w:tcMar>
            <w:vAlign w:val="center"/>
            <w:hideMark/>
          </w:tcPr>
          <w:p w14:paraId="2C2A2D4C" w14:textId="77777777" w:rsidR="00482D02" w:rsidRPr="00A66E5A" w:rsidRDefault="00482D02" w:rsidP="00D75FFD">
            <w:pPr>
              <w:spacing w:after="0" w:line="259" w:lineRule="auto"/>
              <w:jc w:val="both"/>
              <w:rPr>
                <w:lang w:val="en-IN"/>
              </w:rPr>
            </w:pPr>
            <w:r w:rsidRPr="00A66E5A">
              <w:rPr>
                <w:b/>
                <w:bCs/>
              </w:rPr>
              <w:t xml:space="preserve">Payment Schedule </w:t>
            </w:r>
          </w:p>
        </w:tc>
      </w:tr>
      <w:tr w:rsidR="005A092E" w:rsidRPr="00A66E5A" w14:paraId="7BFF735E" w14:textId="77777777" w:rsidTr="005A092E">
        <w:trPr>
          <w:trHeight w:val="406"/>
        </w:trPr>
        <w:tc>
          <w:tcPr>
            <w:tcW w:w="904" w:type="pct"/>
            <w:vMerge w:val="restart"/>
            <w:shd w:val="clear" w:color="auto" w:fill="FFFFFF" w:themeFill="background1"/>
            <w:tcMar>
              <w:top w:w="15" w:type="dxa"/>
              <w:left w:w="2" w:type="dxa"/>
              <w:bottom w:w="0" w:type="dxa"/>
              <w:right w:w="14" w:type="dxa"/>
            </w:tcMar>
            <w:hideMark/>
          </w:tcPr>
          <w:p w14:paraId="6C316F66" w14:textId="77777777" w:rsidR="005A092E" w:rsidRPr="00A66E5A" w:rsidRDefault="005A092E" w:rsidP="00D75FFD">
            <w:pPr>
              <w:spacing w:after="0" w:line="259" w:lineRule="auto"/>
              <w:jc w:val="both"/>
              <w:rPr>
                <w:lang w:val="en-IN"/>
              </w:rPr>
            </w:pPr>
            <w:r w:rsidRPr="00A66E5A">
              <w:rPr>
                <w:b/>
                <w:bCs/>
              </w:rPr>
              <w:t xml:space="preserve"> </w:t>
            </w:r>
          </w:p>
          <w:p w14:paraId="0833F4BA" w14:textId="77777777" w:rsidR="005A092E" w:rsidRPr="00A66E5A" w:rsidRDefault="005A092E" w:rsidP="005A092E">
            <w:pPr>
              <w:spacing w:after="0" w:line="259" w:lineRule="auto"/>
              <w:jc w:val="both"/>
              <w:rPr>
                <w:b/>
                <w:bCs/>
                <w:lang w:val="en-IN"/>
              </w:rPr>
            </w:pPr>
            <w:r w:rsidRPr="00A66E5A">
              <w:rPr>
                <w:b/>
                <w:bCs/>
              </w:rPr>
              <w:t xml:space="preserve">1 Enterprise License Cost for DLP platform </w:t>
            </w:r>
          </w:p>
          <w:p w14:paraId="3F8B9690" w14:textId="5BD4A7BD"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hideMark/>
          </w:tcPr>
          <w:p w14:paraId="691BEB8D" w14:textId="6F382CBF" w:rsidR="005A092E" w:rsidRPr="00A66E5A" w:rsidRDefault="005A092E" w:rsidP="00D75FFD">
            <w:pPr>
              <w:spacing w:after="0" w:line="259" w:lineRule="auto"/>
              <w:jc w:val="both"/>
              <w:rPr>
                <w:lang w:val="en-IN"/>
              </w:rPr>
            </w:pPr>
            <w:r w:rsidRPr="00A66E5A">
              <w:t>Delivery of License and Installation</w:t>
            </w:r>
          </w:p>
        </w:tc>
        <w:tc>
          <w:tcPr>
            <w:tcW w:w="1476" w:type="pct"/>
            <w:shd w:val="clear" w:color="auto" w:fill="FFFFFF" w:themeFill="background1"/>
            <w:tcMar>
              <w:top w:w="5" w:type="dxa"/>
              <w:left w:w="50" w:type="dxa"/>
              <w:bottom w:w="0" w:type="dxa"/>
              <w:right w:w="148" w:type="dxa"/>
            </w:tcMar>
            <w:hideMark/>
          </w:tcPr>
          <w:p w14:paraId="6F2866DF" w14:textId="00F5FA1C" w:rsidR="005A092E" w:rsidRPr="00A66E5A" w:rsidRDefault="005A092E" w:rsidP="00D75FFD">
            <w:pPr>
              <w:spacing w:after="0" w:line="259" w:lineRule="auto"/>
              <w:jc w:val="both"/>
              <w:rPr>
                <w:lang w:val="en-IN"/>
              </w:rPr>
            </w:pPr>
            <w:r w:rsidRPr="00A66E5A">
              <w:t xml:space="preserve">50% </w:t>
            </w:r>
          </w:p>
        </w:tc>
      </w:tr>
      <w:tr w:rsidR="005A092E" w:rsidRPr="00A66E5A" w14:paraId="1B0A55CB" w14:textId="77777777" w:rsidTr="005A092E">
        <w:trPr>
          <w:trHeight w:val="847"/>
        </w:trPr>
        <w:tc>
          <w:tcPr>
            <w:tcW w:w="904" w:type="pct"/>
            <w:vMerge/>
            <w:shd w:val="clear" w:color="auto" w:fill="FFFFFF" w:themeFill="background1"/>
            <w:vAlign w:val="center"/>
            <w:hideMark/>
          </w:tcPr>
          <w:p w14:paraId="11F9CED1"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282934D9" w14:textId="77777777" w:rsidR="005A092E" w:rsidRPr="00A66E5A" w:rsidRDefault="005A092E" w:rsidP="005A092E">
            <w:pPr>
              <w:spacing w:after="0" w:line="259" w:lineRule="auto"/>
              <w:jc w:val="both"/>
              <w:rPr>
                <w:lang w:val="en-IN"/>
              </w:rPr>
            </w:pPr>
            <w:r w:rsidRPr="00A66E5A">
              <w:t xml:space="preserve">Go live of any two journeys in each segment. </w:t>
            </w:r>
            <w:proofErr w:type="spellStart"/>
            <w:r w:rsidRPr="00A66E5A">
              <w:t>viz</w:t>
            </w:r>
            <w:proofErr w:type="spellEnd"/>
            <w:r w:rsidRPr="00A66E5A">
              <w:t xml:space="preserve"> Retail, MSME &amp; </w:t>
            </w:r>
            <w:proofErr w:type="spellStart"/>
            <w:r w:rsidRPr="00A66E5A">
              <w:t>Agri</w:t>
            </w:r>
            <w:proofErr w:type="spellEnd"/>
            <w:r w:rsidRPr="00A66E5A">
              <w:t xml:space="preserve"> as defined under Block 1 </w:t>
            </w:r>
          </w:p>
          <w:p w14:paraId="423B6B9F" w14:textId="438D2E33" w:rsidR="005A092E" w:rsidRPr="00A66E5A" w:rsidRDefault="005A092E" w:rsidP="00D75FFD">
            <w:pPr>
              <w:spacing w:after="0" w:line="259" w:lineRule="auto"/>
              <w:jc w:val="both"/>
              <w:rPr>
                <w:lang w:val="en-IN"/>
              </w:rPr>
            </w:pPr>
          </w:p>
        </w:tc>
        <w:tc>
          <w:tcPr>
            <w:tcW w:w="1476" w:type="pct"/>
            <w:shd w:val="clear" w:color="auto" w:fill="FFFFFF" w:themeFill="background1"/>
            <w:tcMar>
              <w:top w:w="5" w:type="dxa"/>
              <w:left w:w="50" w:type="dxa"/>
              <w:bottom w:w="0" w:type="dxa"/>
              <w:right w:w="148" w:type="dxa"/>
            </w:tcMar>
            <w:hideMark/>
          </w:tcPr>
          <w:p w14:paraId="7C9C80E9" w14:textId="5608C3C8" w:rsidR="005A092E" w:rsidRPr="00A66E5A" w:rsidRDefault="005A092E" w:rsidP="00D75FFD">
            <w:pPr>
              <w:spacing w:after="0" w:line="259" w:lineRule="auto"/>
              <w:jc w:val="both"/>
              <w:rPr>
                <w:lang w:val="en-IN"/>
              </w:rPr>
            </w:pPr>
            <w:r w:rsidRPr="00A66E5A">
              <w:t xml:space="preserve">10% </w:t>
            </w:r>
          </w:p>
        </w:tc>
      </w:tr>
      <w:tr w:rsidR="005A092E" w:rsidRPr="00A66E5A" w14:paraId="4484D251" w14:textId="77777777" w:rsidTr="005A092E">
        <w:trPr>
          <w:trHeight w:val="547"/>
        </w:trPr>
        <w:tc>
          <w:tcPr>
            <w:tcW w:w="904" w:type="pct"/>
            <w:vMerge/>
            <w:shd w:val="clear" w:color="auto" w:fill="FFFFFF" w:themeFill="background1"/>
            <w:vAlign w:val="center"/>
            <w:hideMark/>
          </w:tcPr>
          <w:p w14:paraId="768A1CFE"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2B872AB8" w14:textId="027715D7" w:rsidR="005A092E" w:rsidRPr="00A66E5A" w:rsidRDefault="005A092E" w:rsidP="00D75FFD">
            <w:pPr>
              <w:spacing w:after="0" w:line="259" w:lineRule="auto"/>
              <w:jc w:val="both"/>
              <w:rPr>
                <w:lang w:val="en-IN"/>
              </w:rPr>
            </w:pPr>
            <w:r w:rsidRPr="00A66E5A">
              <w:t>Post go-live of any 15 journeys in Block 1 and 2</w:t>
            </w:r>
          </w:p>
        </w:tc>
        <w:tc>
          <w:tcPr>
            <w:tcW w:w="1476" w:type="pct"/>
            <w:shd w:val="clear" w:color="auto" w:fill="FFFFFF" w:themeFill="background1"/>
            <w:tcMar>
              <w:top w:w="5" w:type="dxa"/>
              <w:left w:w="50" w:type="dxa"/>
              <w:bottom w:w="0" w:type="dxa"/>
              <w:right w:w="148" w:type="dxa"/>
            </w:tcMar>
            <w:hideMark/>
          </w:tcPr>
          <w:p w14:paraId="7B7EA4CA" w14:textId="5A4175D0" w:rsidR="005A092E" w:rsidRPr="00A66E5A" w:rsidRDefault="005A092E" w:rsidP="00D75FFD">
            <w:pPr>
              <w:spacing w:after="0" w:line="259" w:lineRule="auto"/>
              <w:jc w:val="both"/>
              <w:rPr>
                <w:lang w:val="en-IN"/>
              </w:rPr>
            </w:pPr>
            <w:r w:rsidRPr="00A66E5A">
              <w:t xml:space="preserve">10% </w:t>
            </w:r>
          </w:p>
        </w:tc>
      </w:tr>
      <w:tr w:rsidR="005A092E" w:rsidRPr="00A66E5A" w14:paraId="15BC51C6" w14:textId="77777777" w:rsidTr="005A092E">
        <w:trPr>
          <w:trHeight w:val="648"/>
        </w:trPr>
        <w:tc>
          <w:tcPr>
            <w:tcW w:w="904" w:type="pct"/>
            <w:vMerge/>
            <w:shd w:val="clear" w:color="auto" w:fill="FFFFFF" w:themeFill="background1"/>
            <w:vAlign w:val="center"/>
            <w:hideMark/>
          </w:tcPr>
          <w:p w14:paraId="36854DDC"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3308C1FF" w14:textId="23973F04" w:rsidR="005A092E" w:rsidRPr="00A66E5A" w:rsidRDefault="005A092E" w:rsidP="00D75FFD">
            <w:pPr>
              <w:spacing w:after="0" w:line="259" w:lineRule="auto"/>
              <w:jc w:val="both"/>
              <w:rPr>
                <w:lang w:val="en-IN"/>
              </w:rPr>
            </w:pPr>
            <w:r w:rsidRPr="00A66E5A">
              <w:t>Post go live of any 15 journeys across Block 1, 2 and 3</w:t>
            </w:r>
          </w:p>
        </w:tc>
        <w:tc>
          <w:tcPr>
            <w:tcW w:w="1476" w:type="pct"/>
            <w:shd w:val="clear" w:color="auto" w:fill="FFFFFF" w:themeFill="background1"/>
            <w:tcMar>
              <w:top w:w="5" w:type="dxa"/>
              <w:left w:w="50" w:type="dxa"/>
              <w:bottom w:w="0" w:type="dxa"/>
              <w:right w:w="148" w:type="dxa"/>
            </w:tcMar>
            <w:hideMark/>
          </w:tcPr>
          <w:p w14:paraId="72071BA4" w14:textId="7E3F135B" w:rsidR="005A092E" w:rsidRPr="00A66E5A" w:rsidRDefault="005A092E" w:rsidP="00D75FFD">
            <w:pPr>
              <w:spacing w:after="0" w:line="259" w:lineRule="auto"/>
              <w:jc w:val="both"/>
              <w:rPr>
                <w:lang w:val="en-IN"/>
              </w:rPr>
            </w:pPr>
            <w:r w:rsidRPr="00A66E5A">
              <w:t>10%</w:t>
            </w:r>
          </w:p>
        </w:tc>
      </w:tr>
      <w:tr w:rsidR="005A092E" w:rsidRPr="00A66E5A" w14:paraId="6B1DC82E" w14:textId="77777777" w:rsidTr="005A092E">
        <w:trPr>
          <w:trHeight w:val="558"/>
        </w:trPr>
        <w:tc>
          <w:tcPr>
            <w:tcW w:w="904" w:type="pct"/>
            <w:vMerge/>
            <w:shd w:val="clear" w:color="auto" w:fill="FFFFFF" w:themeFill="background1"/>
            <w:vAlign w:val="center"/>
            <w:hideMark/>
          </w:tcPr>
          <w:p w14:paraId="7499E1AF"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4E73DEB9" w14:textId="651895FB" w:rsidR="005A092E" w:rsidRPr="00A66E5A" w:rsidRDefault="005A092E" w:rsidP="00D75FFD">
            <w:pPr>
              <w:spacing w:after="0" w:line="259" w:lineRule="auto"/>
              <w:jc w:val="both"/>
              <w:rPr>
                <w:lang w:val="en-IN"/>
              </w:rPr>
            </w:pPr>
            <w:r w:rsidRPr="00A66E5A">
              <w:t>Post go live of 15 journey across   Block 1, 2 and 3 journeys</w:t>
            </w:r>
          </w:p>
        </w:tc>
        <w:tc>
          <w:tcPr>
            <w:tcW w:w="1476" w:type="pct"/>
            <w:shd w:val="clear" w:color="auto" w:fill="FFFFFF" w:themeFill="background1"/>
            <w:tcMar>
              <w:top w:w="5" w:type="dxa"/>
              <w:left w:w="50" w:type="dxa"/>
              <w:bottom w:w="0" w:type="dxa"/>
              <w:right w:w="148" w:type="dxa"/>
            </w:tcMar>
            <w:hideMark/>
          </w:tcPr>
          <w:p w14:paraId="4E344BA1" w14:textId="42D3FCEC" w:rsidR="005A092E" w:rsidRPr="00A66E5A" w:rsidRDefault="005A092E" w:rsidP="00D75FFD">
            <w:pPr>
              <w:spacing w:after="0" w:line="259" w:lineRule="auto"/>
              <w:jc w:val="both"/>
              <w:rPr>
                <w:lang w:val="en-IN"/>
              </w:rPr>
            </w:pPr>
            <w:r w:rsidRPr="00A66E5A">
              <w:t>10%</w:t>
            </w:r>
          </w:p>
          <w:p w14:paraId="529AD0BF" w14:textId="77777777" w:rsidR="005A092E" w:rsidRPr="00A66E5A" w:rsidRDefault="005A092E" w:rsidP="00D75FFD">
            <w:pPr>
              <w:spacing w:after="0" w:line="259" w:lineRule="auto"/>
              <w:jc w:val="both"/>
              <w:rPr>
                <w:lang w:val="en-IN"/>
              </w:rPr>
            </w:pPr>
            <w:r w:rsidRPr="00A66E5A">
              <w:rPr>
                <w:lang w:val="en-IN"/>
              </w:rPr>
              <w:t xml:space="preserve">  </w:t>
            </w:r>
          </w:p>
          <w:p w14:paraId="474632F5" w14:textId="5DDBC17D" w:rsidR="005A092E" w:rsidRPr="00A66E5A" w:rsidRDefault="005A092E" w:rsidP="00D75FFD">
            <w:pPr>
              <w:spacing w:after="0" w:line="259" w:lineRule="auto"/>
              <w:jc w:val="both"/>
              <w:rPr>
                <w:lang w:val="en-IN"/>
              </w:rPr>
            </w:pPr>
          </w:p>
        </w:tc>
      </w:tr>
      <w:tr w:rsidR="005A092E" w:rsidRPr="00A66E5A" w14:paraId="0B23E51E" w14:textId="77777777" w:rsidTr="005A092E">
        <w:trPr>
          <w:trHeight w:val="558"/>
        </w:trPr>
        <w:tc>
          <w:tcPr>
            <w:tcW w:w="904" w:type="pct"/>
            <w:vMerge/>
            <w:shd w:val="clear" w:color="auto" w:fill="FFFFFF" w:themeFill="background1"/>
            <w:vAlign w:val="center"/>
          </w:tcPr>
          <w:p w14:paraId="4C364068"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36D31335" w14:textId="24CE3338" w:rsidR="005A092E" w:rsidRPr="00A66E5A" w:rsidRDefault="005A092E" w:rsidP="00D75FFD">
            <w:pPr>
              <w:spacing w:after="0" w:line="259" w:lineRule="auto"/>
              <w:jc w:val="both"/>
            </w:pPr>
            <w:r w:rsidRPr="00A66E5A">
              <w:t>Post go live of balance  journeys across segments</w:t>
            </w:r>
            <w:r w:rsidR="00384B3B" w:rsidRPr="00A66E5A">
              <w:t xml:space="preserve"> </w:t>
            </w:r>
          </w:p>
          <w:p w14:paraId="5A94B264" w14:textId="77777777" w:rsidR="005A092E" w:rsidRPr="00A66E5A" w:rsidRDefault="005A092E" w:rsidP="00D75FFD">
            <w:pPr>
              <w:spacing w:after="0" w:line="259" w:lineRule="auto"/>
              <w:jc w:val="both"/>
            </w:pPr>
          </w:p>
          <w:p w14:paraId="5851C07A" w14:textId="622EBBF2" w:rsidR="005A092E" w:rsidRPr="00A66E5A" w:rsidRDefault="005A092E" w:rsidP="00D75FFD">
            <w:pPr>
              <w:spacing w:after="0" w:line="259" w:lineRule="auto"/>
              <w:jc w:val="both"/>
            </w:pPr>
          </w:p>
        </w:tc>
        <w:tc>
          <w:tcPr>
            <w:tcW w:w="1476" w:type="pct"/>
            <w:shd w:val="clear" w:color="auto" w:fill="FFFFFF" w:themeFill="background1"/>
            <w:tcMar>
              <w:top w:w="5" w:type="dxa"/>
              <w:left w:w="50" w:type="dxa"/>
              <w:bottom w:w="0" w:type="dxa"/>
              <w:right w:w="148" w:type="dxa"/>
            </w:tcMar>
          </w:tcPr>
          <w:p w14:paraId="5351FB56" w14:textId="1F5C6673" w:rsidR="005A092E" w:rsidRPr="00A66E5A" w:rsidRDefault="005A092E" w:rsidP="00D75FFD">
            <w:pPr>
              <w:spacing w:after="0" w:line="259" w:lineRule="auto"/>
              <w:jc w:val="both"/>
            </w:pPr>
            <w:r w:rsidRPr="00A66E5A">
              <w:t>10%</w:t>
            </w:r>
          </w:p>
        </w:tc>
      </w:tr>
      <w:tr w:rsidR="005A092E" w:rsidRPr="00A66E5A" w14:paraId="348BE406" w14:textId="77777777" w:rsidTr="005A092E">
        <w:trPr>
          <w:trHeight w:val="747"/>
        </w:trPr>
        <w:tc>
          <w:tcPr>
            <w:tcW w:w="904" w:type="pct"/>
            <w:vMerge w:val="restart"/>
            <w:shd w:val="clear" w:color="auto" w:fill="FFFFFF" w:themeFill="background1"/>
            <w:vAlign w:val="center"/>
          </w:tcPr>
          <w:p w14:paraId="2EC6E5B4" w14:textId="77777777" w:rsidR="005A092E" w:rsidRPr="00A66E5A" w:rsidRDefault="005A092E" w:rsidP="00D75FFD">
            <w:pPr>
              <w:spacing w:after="0" w:line="259" w:lineRule="auto"/>
              <w:jc w:val="both"/>
              <w:rPr>
                <w:lang w:val="en-IN"/>
              </w:rPr>
            </w:pPr>
            <w:r w:rsidRPr="00A66E5A">
              <w:rPr>
                <w:b/>
                <w:bCs/>
              </w:rPr>
              <w:t>2 Implementation of journeys</w:t>
            </w:r>
          </w:p>
          <w:p w14:paraId="7DF9F5E4"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67119B74" w14:textId="45296FB5" w:rsidR="005A092E" w:rsidRPr="00A66E5A" w:rsidRDefault="005A092E" w:rsidP="00D75FFD">
            <w:pPr>
              <w:spacing w:after="0" w:line="259" w:lineRule="auto"/>
              <w:jc w:val="both"/>
              <w:rPr>
                <w:lang w:val="en-IN"/>
              </w:rPr>
            </w:pPr>
            <w:r w:rsidRPr="00A66E5A">
              <w:t xml:space="preserve">Post go-live of any </w:t>
            </w:r>
            <w:r w:rsidRPr="00A66E5A">
              <w:tab/>
              <w:t xml:space="preserve">two journeys in each segment. </w:t>
            </w:r>
            <w:proofErr w:type="spellStart"/>
            <w:r w:rsidRPr="00A66E5A">
              <w:t>viz</w:t>
            </w:r>
            <w:proofErr w:type="spellEnd"/>
            <w:r w:rsidRPr="00A66E5A">
              <w:t xml:space="preserve"> Retail</w:t>
            </w:r>
            <w:r w:rsidR="00503E2E" w:rsidRPr="00A66E5A">
              <w:t xml:space="preserve"> </w:t>
            </w:r>
            <w:r w:rsidRPr="00A66E5A">
              <w:t>,</w:t>
            </w:r>
            <w:proofErr w:type="spellStart"/>
            <w:r w:rsidR="00503E2E" w:rsidRPr="00A66E5A">
              <w:t>Agri</w:t>
            </w:r>
            <w:proofErr w:type="spellEnd"/>
            <w:r w:rsidR="00503E2E" w:rsidRPr="00A66E5A">
              <w:t>,</w:t>
            </w:r>
            <w:r w:rsidR="003F6A67" w:rsidRPr="00A66E5A">
              <w:t xml:space="preserve"> </w:t>
            </w:r>
            <w:r w:rsidR="00503E2E" w:rsidRPr="00A66E5A">
              <w:t>and MSME as defined under Block</w:t>
            </w:r>
            <w:r w:rsidR="00384B3B" w:rsidRPr="00A66E5A">
              <w:t xml:space="preserve"> 1</w:t>
            </w:r>
          </w:p>
          <w:p w14:paraId="795B37A4" w14:textId="77777777" w:rsidR="005A092E" w:rsidRPr="00A66E5A" w:rsidRDefault="005A092E" w:rsidP="00D75FFD">
            <w:pPr>
              <w:spacing w:after="0" w:line="259" w:lineRule="auto"/>
              <w:jc w:val="both"/>
            </w:pPr>
          </w:p>
        </w:tc>
        <w:tc>
          <w:tcPr>
            <w:tcW w:w="1476" w:type="pct"/>
            <w:shd w:val="clear" w:color="auto" w:fill="FFFFFF" w:themeFill="background1"/>
            <w:tcMar>
              <w:top w:w="5" w:type="dxa"/>
              <w:left w:w="50" w:type="dxa"/>
              <w:bottom w:w="0" w:type="dxa"/>
              <w:right w:w="148" w:type="dxa"/>
            </w:tcMar>
          </w:tcPr>
          <w:p w14:paraId="3B728CAF" w14:textId="5E16DD90" w:rsidR="005A092E" w:rsidRPr="00A66E5A" w:rsidRDefault="005A092E" w:rsidP="00D75FFD">
            <w:pPr>
              <w:spacing w:after="0" w:line="259" w:lineRule="auto"/>
              <w:jc w:val="both"/>
            </w:pPr>
            <w:r w:rsidRPr="00A66E5A">
              <w:t>20%</w:t>
            </w:r>
          </w:p>
        </w:tc>
      </w:tr>
      <w:tr w:rsidR="005A092E" w:rsidRPr="00A66E5A" w14:paraId="7CA19207" w14:textId="77777777" w:rsidTr="005A092E">
        <w:trPr>
          <w:trHeight w:val="747"/>
        </w:trPr>
        <w:tc>
          <w:tcPr>
            <w:tcW w:w="904" w:type="pct"/>
            <w:vMerge/>
            <w:shd w:val="clear" w:color="auto" w:fill="FFFFFF" w:themeFill="background1"/>
            <w:vAlign w:val="center"/>
          </w:tcPr>
          <w:p w14:paraId="76A96A04"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5C55223F" w14:textId="1C089839" w:rsidR="005A092E" w:rsidRPr="00A66E5A" w:rsidRDefault="005A092E" w:rsidP="00472EB3">
            <w:pPr>
              <w:spacing w:after="0" w:line="259" w:lineRule="auto"/>
              <w:jc w:val="both"/>
            </w:pPr>
            <w:r w:rsidRPr="00A66E5A">
              <w:t xml:space="preserve">Next 15 journeys go live across </w:t>
            </w:r>
            <w:r w:rsidR="00384B3B" w:rsidRPr="00A66E5A">
              <w:t xml:space="preserve"> Block 1 and 2</w:t>
            </w:r>
          </w:p>
        </w:tc>
        <w:tc>
          <w:tcPr>
            <w:tcW w:w="1476" w:type="pct"/>
            <w:shd w:val="clear" w:color="auto" w:fill="FFFFFF" w:themeFill="background1"/>
            <w:tcMar>
              <w:top w:w="5" w:type="dxa"/>
              <w:left w:w="50" w:type="dxa"/>
              <w:bottom w:w="0" w:type="dxa"/>
              <w:right w:w="148" w:type="dxa"/>
            </w:tcMar>
          </w:tcPr>
          <w:p w14:paraId="490FC266" w14:textId="3622B0DB" w:rsidR="005A092E" w:rsidRPr="00A66E5A" w:rsidRDefault="005A092E" w:rsidP="00D75FFD">
            <w:pPr>
              <w:spacing w:after="0" w:line="259" w:lineRule="auto"/>
              <w:jc w:val="both"/>
            </w:pPr>
            <w:r w:rsidRPr="00A66E5A">
              <w:t>20%</w:t>
            </w:r>
          </w:p>
        </w:tc>
      </w:tr>
      <w:tr w:rsidR="005A092E" w:rsidRPr="00A66E5A" w14:paraId="56A2083F" w14:textId="77777777" w:rsidTr="005A092E">
        <w:trPr>
          <w:trHeight w:val="747"/>
        </w:trPr>
        <w:tc>
          <w:tcPr>
            <w:tcW w:w="904" w:type="pct"/>
            <w:vMerge/>
            <w:shd w:val="clear" w:color="auto" w:fill="FFFFFF" w:themeFill="background1"/>
            <w:vAlign w:val="center"/>
          </w:tcPr>
          <w:p w14:paraId="1AB1F60B"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3838CBC7" w14:textId="72822EB3" w:rsidR="005A092E" w:rsidRPr="00A66E5A" w:rsidRDefault="005A092E" w:rsidP="00472EB3">
            <w:pPr>
              <w:spacing w:after="0" w:line="259" w:lineRule="auto"/>
              <w:jc w:val="both"/>
            </w:pPr>
            <w:r w:rsidRPr="00A66E5A">
              <w:t>Next 15 journeys go live across</w:t>
            </w:r>
            <w:r w:rsidR="00472EB3" w:rsidRPr="00A66E5A">
              <w:t xml:space="preserve"> </w:t>
            </w:r>
            <w:r w:rsidR="000A3BE3" w:rsidRPr="00A66E5A">
              <w:t xml:space="preserve"> Block 1,2 and 3</w:t>
            </w:r>
          </w:p>
        </w:tc>
        <w:tc>
          <w:tcPr>
            <w:tcW w:w="1476" w:type="pct"/>
            <w:shd w:val="clear" w:color="auto" w:fill="FFFFFF" w:themeFill="background1"/>
            <w:tcMar>
              <w:top w:w="5" w:type="dxa"/>
              <w:left w:w="50" w:type="dxa"/>
              <w:bottom w:w="0" w:type="dxa"/>
              <w:right w:w="148" w:type="dxa"/>
            </w:tcMar>
          </w:tcPr>
          <w:p w14:paraId="75EE6B94" w14:textId="4C0760B0" w:rsidR="005A092E" w:rsidRPr="00A66E5A" w:rsidRDefault="005A092E" w:rsidP="00D75FFD">
            <w:pPr>
              <w:spacing w:after="0" w:line="259" w:lineRule="auto"/>
              <w:jc w:val="both"/>
            </w:pPr>
            <w:r w:rsidRPr="00A66E5A">
              <w:t>20%</w:t>
            </w:r>
          </w:p>
        </w:tc>
      </w:tr>
      <w:tr w:rsidR="005A092E" w:rsidRPr="00A66E5A" w14:paraId="4743ACEB" w14:textId="77777777" w:rsidTr="005A092E">
        <w:trPr>
          <w:trHeight w:val="747"/>
        </w:trPr>
        <w:tc>
          <w:tcPr>
            <w:tcW w:w="904" w:type="pct"/>
            <w:vMerge/>
            <w:shd w:val="clear" w:color="auto" w:fill="FFFFFF" w:themeFill="background1"/>
            <w:vAlign w:val="center"/>
          </w:tcPr>
          <w:p w14:paraId="21233FEA"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2264FB66" w14:textId="77777777" w:rsidR="005A092E" w:rsidRPr="00A66E5A" w:rsidRDefault="005A092E" w:rsidP="00D75FFD">
            <w:pPr>
              <w:spacing w:after="0" w:line="259" w:lineRule="auto"/>
              <w:jc w:val="both"/>
              <w:rPr>
                <w:lang w:val="en-IN"/>
              </w:rPr>
            </w:pPr>
            <w:r w:rsidRPr="00A66E5A">
              <w:t xml:space="preserve">Next 15 journeys go live across segments </w:t>
            </w:r>
          </w:p>
          <w:p w14:paraId="6057C47B" w14:textId="448227C6" w:rsidR="005A092E" w:rsidRPr="00A66E5A" w:rsidRDefault="00472EB3" w:rsidP="00D75FFD">
            <w:pPr>
              <w:spacing w:after="0" w:line="259" w:lineRule="auto"/>
              <w:jc w:val="both"/>
            </w:pPr>
            <w:r w:rsidRPr="00A66E5A">
              <w:t>Block 1, 2 and 3 journeys</w:t>
            </w:r>
          </w:p>
        </w:tc>
        <w:tc>
          <w:tcPr>
            <w:tcW w:w="1476" w:type="pct"/>
            <w:shd w:val="clear" w:color="auto" w:fill="FFFFFF" w:themeFill="background1"/>
            <w:tcMar>
              <w:top w:w="5" w:type="dxa"/>
              <w:left w:w="50" w:type="dxa"/>
              <w:bottom w:w="0" w:type="dxa"/>
              <w:right w:w="148" w:type="dxa"/>
            </w:tcMar>
          </w:tcPr>
          <w:p w14:paraId="22197FAC" w14:textId="031EA8C2" w:rsidR="005A092E" w:rsidRPr="00A66E5A" w:rsidRDefault="005A092E" w:rsidP="00D75FFD">
            <w:pPr>
              <w:spacing w:after="0" w:line="259" w:lineRule="auto"/>
              <w:jc w:val="both"/>
            </w:pPr>
            <w:r w:rsidRPr="00A66E5A">
              <w:t>20%</w:t>
            </w:r>
          </w:p>
        </w:tc>
      </w:tr>
      <w:tr w:rsidR="005A092E" w:rsidRPr="00A66E5A" w14:paraId="64F6D834" w14:textId="77777777" w:rsidTr="005A092E">
        <w:trPr>
          <w:trHeight w:val="747"/>
        </w:trPr>
        <w:tc>
          <w:tcPr>
            <w:tcW w:w="904" w:type="pct"/>
            <w:vMerge/>
            <w:shd w:val="clear" w:color="auto" w:fill="FFFFFF" w:themeFill="background1"/>
            <w:vAlign w:val="center"/>
          </w:tcPr>
          <w:p w14:paraId="30419F22" w14:textId="77777777" w:rsidR="005A092E" w:rsidRPr="00A66E5A" w:rsidRDefault="005A092E" w:rsidP="00D75FFD">
            <w:pPr>
              <w:spacing w:after="0" w:line="259" w:lineRule="auto"/>
              <w:jc w:val="both"/>
              <w:rPr>
                <w:lang w:val="en-IN"/>
              </w:rPr>
            </w:pPr>
          </w:p>
        </w:tc>
        <w:tc>
          <w:tcPr>
            <w:tcW w:w="2620" w:type="pct"/>
            <w:shd w:val="clear" w:color="auto" w:fill="FFFFFF" w:themeFill="background1"/>
            <w:tcMar>
              <w:top w:w="5" w:type="dxa"/>
              <w:left w:w="50" w:type="dxa"/>
              <w:bottom w:w="0" w:type="dxa"/>
              <w:right w:w="148" w:type="dxa"/>
            </w:tcMar>
          </w:tcPr>
          <w:p w14:paraId="768D9144" w14:textId="02E8FC32" w:rsidR="0018323A" w:rsidRPr="00A66E5A" w:rsidRDefault="005A092E" w:rsidP="0018323A">
            <w:pPr>
              <w:spacing w:after="0" w:line="259" w:lineRule="auto"/>
              <w:jc w:val="both"/>
            </w:pPr>
            <w:r w:rsidRPr="00A66E5A">
              <w:t>Go-live of</w:t>
            </w:r>
            <w:r w:rsidR="0018323A" w:rsidRPr="00A66E5A">
              <w:t xml:space="preserve"> balance  journeys across segments </w:t>
            </w:r>
          </w:p>
          <w:p w14:paraId="608297D1" w14:textId="77777777" w:rsidR="005A092E" w:rsidRPr="00A66E5A" w:rsidRDefault="005A092E" w:rsidP="0018323A">
            <w:pPr>
              <w:spacing w:after="0" w:line="259" w:lineRule="auto"/>
              <w:jc w:val="both"/>
            </w:pPr>
          </w:p>
        </w:tc>
        <w:tc>
          <w:tcPr>
            <w:tcW w:w="1476" w:type="pct"/>
            <w:shd w:val="clear" w:color="auto" w:fill="FFFFFF" w:themeFill="background1"/>
            <w:tcMar>
              <w:top w:w="5" w:type="dxa"/>
              <w:left w:w="50" w:type="dxa"/>
              <w:bottom w:w="0" w:type="dxa"/>
              <w:right w:w="148" w:type="dxa"/>
            </w:tcMar>
          </w:tcPr>
          <w:p w14:paraId="0D071D2C" w14:textId="35A35732" w:rsidR="005A092E" w:rsidRPr="00A66E5A" w:rsidRDefault="005A092E" w:rsidP="00D75FFD">
            <w:pPr>
              <w:spacing w:after="0" w:line="259" w:lineRule="auto"/>
              <w:jc w:val="both"/>
            </w:pPr>
            <w:r w:rsidRPr="00A66E5A">
              <w:t>20%</w:t>
            </w:r>
          </w:p>
        </w:tc>
      </w:tr>
      <w:tr w:rsidR="005A092E" w:rsidRPr="00A66E5A" w14:paraId="5285F8B4" w14:textId="77777777" w:rsidTr="005A092E">
        <w:trPr>
          <w:trHeight w:val="747"/>
        </w:trPr>
        <w:tc>
          <w:tcPr>
            <w:tcW w:w="904" w:type="pct"/>
            <w:shd w:val="clear" w:color="auto" w:fill="FFFFFF" w:themeFill="background1"/>
            <w:vAlign w:val="center"/>
          </w:tcPr>
          <w:p w14:paraId="10E3DF88" w14:textId="55F341B0" w:rsidR="005A092E" w:rsidRPr="00A66E5A" w:rsidRDefault="005A092E" w:rsidP="00480D28">
            <w:pPr>
              <w:spacing w:after="0" w:line="259" w:lineRule="auto"/>
              <w:jc w:val="both"/>
              <w:rPr>
                <w:lang w:val="en-IN"/>
              </w:rPr>
            </w:pPr>
            <w:r w:rsidRPr="00A66E5A">
              <w:rPr>
                <w:lang w:val="en-IN"/>
              </w:rPr>
              <w:t>3.</w:t>
            </w:r>
          </w:p>
        </w:tc>
        <w:tc>
          <w:tcPr>
            <w:tcW w:w="2620" w:type="pct"/>
            <w:shd w:val="clear" w:color="auto" w:fill="FFFFFF" w:themeFill="background1"/>
            <w:tcMar>
              <w:top w:w="5" w:type="dxa"/>
              <w:left w:w="50" w:type="dxa"/>
              <w:bottom w:w="0" w:type="dxa"/>
              <w:right w:w="148" w:type="dxa"/>
            </w:tcMar>
          </w:tcPr>
          <w:p w14:paraId="3C1E8052" w14:textId="77777777" w:rsidR="005A092E" w:rsidRPr="00A66E5A" w:rsidRDefault="005A092E" w:rsidP="00480D28">
            <w:pPr>
              <w:spacing w:after="0" w:line="259" w:lineRule="auto"/>
              <w:jc w:val="both"/>
              <w:rPr>
                <w:lang w:val="en-IN"/>
              </w:rPr>
            </w:pPr>
            <w:r w:rsidRPr="00A66E5A">
              <w:t xml:space="preserve">Onsite resource charges for /Facility </w:t>
            </w:r>
          </w:p>
          <w:p w14:paraId="11032CDD" w14:textId="77777777" w:rsidR="005A092E" w:rsidRPr="00A66E5A" w:rsidRDefault="005A092E" w:rsidP="00480D28">
            <w:pPr>
              <w:spacing w:after="0" w:line="259" w:lineRule="auto"/>
              <w:jc w:val="both"/>
            </w:pPr>
          </w:p>
        </w:tc>
        <w:tc>
          <w:tcPr>
            <w:tcW w:w="1476" w:type="pct"/>
            <w:shd w:val="clear" w:color="auto" w:fill="FFFFFF" w:themeFill="background1"/>
            <w:tcMar>
              <w:top w:w="5" w:type="dxa"/>
              <w:left w:w="50" w:type="dxa"/>
              <w:bottom w:w="0" w:type="dxa"/>
              <w:right w:w="148" w:type="dxa"/>
            </w:tcMar>
          </w:tcPr>
          <w:p w14:paraId="792D8DAC" w14:textId="77777777" w:rsidR="005A092E" w:rsidRPr="00A66E5A" w:rsidRDefault="005A092E" w:rsidP="00480D28">
            <w:pPr>
              <w:spacing w:after="0" w:line="259" w:lineRule="auto"/>
              <w:jc w:val="both"/>
              <w:rPr>
                <w:lang w:val="en-IN"/>
              </w:rPr>
            </w:pPr>
            <w:r w:rsidRPr="00A66E5A">
              <w:t xml:space="preserve">Payable by quarter  in arrears </w:t>
            </w:r>
          </w:p>
          <w:p w14:paraId="41DCE690" w14:textId="568CA70A" w:rsidR="005A092E" w:rsidRPr="00A66E5A" w:rsidRDefault="005A092E" w:rsidP="00480D28">
            <w:pPr>
              <w:spacing w:after="0" w:line="259" w:lineRule="auto"/>
              <w:jc w:val="both"/>
            </w:pPr>
          </w:p>
        </w:tc>
      </w:tr>
      <w:tr w:rsidR="005A092E" w:rsidRPr="00A66E5A" w14:paraId="02802D5C" w14:textId="77777777" w:rsidTr="005A092E">
        <w:trPr>
          <w:trHeight w:val="747"/>
        </w:trPr>
        <w:tc>
          <w:tcPr>
            <w:tcW w:w="904" w:type="pct"/>
            <w:shd w:val="clear" w:color="auto" w:fill="FFFFFF" w:themeFill="background1"/>
            <w:vAlign w:val="center"/>
          </w:tcPr>
          <w:p w14:paraId="6CD13E12" w14:textId="576B99AC" w:rsidR="005A092E" w:rsidRPr="00A66E5A" w:rsidRDefault="005A092E" w:rsidP="00480D28">
            <w:pPr>
              <w:spacing w:after="0" w:line="259" w:lineRule="auto"/>
              <w:jc w:val="both"/>
              <w:rPr>
                <w:lang w:val="en-IN"/>
              </w:rPr>
            </w:pPr>
            <w:r w:rsidRPr="00A66E5A">
              <w:rPr>
                <w:lang w:val="en-IN"/>
              </w:rPr>
              <w:t>4.</w:t>
            </w:r>
          </w:p>
        </w:tc>
        <w:tc>
          <w:tcPr>
            <w:tcW w:w="2620" w:type="pct"/>
            <w:shd w:val="clear" w:color="auto" w:fill="FFFFFF" w:themeFill="background1"/>
            <w:tcMar>
              <w:top w:w="5" w:type="dxa"/>
              <w:left w:w="50" w:type="dxa"/>
              <w:bottom w:w="0" w:type="dxa"/>
              <w:right w:w="148" w:type="dxa"/>
            </w:tcMar>
          </w:tcPr>
          <w:p w14:paraId="51997114" w14:textId="77777777" w:rsidR="005A092E" w:rsidRPr="00A66E5A" w:rsidRDefault="005A092E" w:rsidP="00480D28">
            <w:pPr>
              <w:spacing w:after="0" w:line="259" w:lineRule="auto"/>
              <w:jc w:val="both"/>
              <w:rPr>
                <w:lang w:val="en-IN"/>
              </w:rPr>
            </w:pPr>
            <w:r w:rsidRPr="00A66E5A">
              <w:t xml:space="preserve">Management Training Cost </w:t>
            </w:r>
          </w:p>
          <w:p w14:paraId="32472A0E" w14:textId="77777777" w:rsidR="005A092E" w:rsidRPr="00A66E5A" w:rsidRDefault="005A092E" w:rsidP="00480D28">
            <w:pPr>
              <w:spacing w:after="0" w:line="259" w:lineRule="auto"/>
              <w:jc w:val="both"/>
            </w:pPr>
          </w:p>
        </w:tc>
        <w:tc>
          <w:tcPr>
            <w:tcW w:w="1476" w:type="pct"/>
            <w:shd w:val="clear" w:color="auto" w:fill="FFFFFF" w:themeFill="background1"/>
            <w:tcMar>
              <w:top w:w="5" w:type="dxa"/>
              <w:left w:w="50" w:type="dxa"/>
              <w:bottom w:w="0" w:type="dxa"/>
              <w:right w:w="148" w:type="dxa"/>
            </w:tcMar>
          </w:tcPr>
          <w:p w14:paraId="0693FB9D" w14:textId="77777777" w:rsidR="005A092E" w:rsidRPr="00A66E5A" w:rsidRDefault="005A092E" w:rsidP="00480D28">
            <w:pPr>
              <w:spacing w:after="0" w:line="259" w:lineRule="auto"/>
              <w:jc w:val="both"/>
              <w:rPr>
                <w:lang w:val="en-IN"/>
              </w:rPr>
            </w:pPr>
            <w:r w:rsidRPr="00A66E5A">
              <w:t xml:space="preserve">On completion of training as per RFP terms [excluding annual training which are part of regular deliverables] </w:t>
            </w:r>
          </w:p>
          <w:p w14:paraId="6F253C1E" w14:textId="77777777" w:rsidR="005A092E" w:rsidRPr="00A66E5A" w:rsidRDefault="005A092E" w:rsidP="00480D28">
            <w:pPr>
              <w:spacing w:after="0" w:line="259" w:lineRule="auto"/>
              <w:jc w:val="both"/>
            </w:pPr>
          </w:p>
        </w:tc>
      </w:tr>
      <w:tr w:rsidR="005A092E" w:rsidRPr="00A66E5A" w14:paraId="70D99305" w14:textId="77777777" w:rsidTr="005A092E">
        <w:trPr>
          <w:trHeight w:val="747"/>
        </w:trPr>
        <w:tc>
          <w:tcPr>
            <w:tcW w:w="904" w:type="pct"/>
            <w:shd w:val="clear" w:color="auto" w:fill="FFFFFF" w:themeFill="background1"/>
            <w:vAlign w:val="center"/>
          </w:tcPr>
          <w:p w14:paraId="49D6EF76" w14:textId="5268C709" w:rsidR="005A092E" w:rsidRPr="00A66E5A" w:rsidRDefault="005A092E" w:rsidP="00480D28">
            <w:pPr>
              <w:spacing w:after="0" w:line="259" w:lineRule="auto"/>
              <w:jc w:val="both"/>
              <w:rPr>
                <w:lang w:val="en-IN"/>
              </w:rPr>
            </w:pPr>
            <w:r w:rsidRPr="00A66E5A">
              <w:rPr>
                <w:lang w:val="en-IN"/>
              </w:rPr>
              <w:t>5.</w:t>
            </w:r>
          </w:p>
        </w:tc>
        <w:tc>
          <w:tcPr>
            <w:tcW w:w="2620" w:type="pct"/>
            <w:shd w:val="clear" w:color="auto" w:fill="FFFFFF" w:themeFill="background1"/>
            <w:tcMar>
              <w:top w:w="5" w:type="dxa"/>
              <w:left w:w="50" w:type="dxa"/>
              <w:bottom w:w="0" w:type="dxa"/>
              <w:right w:w="148" w:type="dxa"/>
            </w:tcMar>
          </w:tcPr>
          <w:p w14:paraId="7628665C" w14:textId="77777777" w:rsidR="005A092E" w:rsidRPr="00A66E5A" w:rsidRDefault="005A092E" w:rsidP="00480D28">
            <w:pPr>
              <w:spacing w:after="0" w:line="259" w:lineRule="auto"/>
              <w:jc w:val="both"/>
              <w:rPr>
                <w:lang w:val="en-IN"/>
              </w:rPr>
            </w:pPr>
            <w:r w:rsidRPr="00A66E5A">
              <w:t xml:space="preserve">Annual Technical Support (ATS) Charges  </w:t>
            </w:r>
          </w:p>
          <w:p w14:paraId="55AD66A5" w14:textId="77777777" w:rsidR="005A092E" w:rsidRPr="00A66E5A" w:rsidRDefault="005A092E" w:rsidP="00480D28">
            <w:pPr>
              <w:spacing w:after="0" w:line="259" w:lineRule="auto"/>
              <w:jc w:val="both"/>
            </w:pPr>
          </w:p>
        </w:tc>
        <w:tc>
          <w:tcPr>
            <w:tcW w:w="1476" w:type="pct"/>
            <w:shd w:val="clear" w:color="auto" w:fill="FFFFFF" w:themeFill="background1"/>
            <w:tcMar>
              <w:top w:w="5" w:type="dxa"/>
              <w:left w:w="50" w:type="dxa"/>
              <w:bottom w:w="0" w:type="dxa"/>
              <w:right w:w="148" w:type="dxa"/>
            </w:tcMar>
          </w:tcPr>
          <w:p w14:paraId="7847AD8B" w14:textId="06EBDDB2" w:rsidR="005A092E" w:rsidRPr="00A66E5A" w:rsidRDefault="005A092E" w:rsidP="00480D28">
            <w:pPr>
              <w:spacing w:after="0" w:line="259" w:lineRule="auto"/>
              <w:jc w:val="both"/>
            </w:pPr>
            <w:r w:rsidRPr="00A66E5A">
              <w:t>Payment on Quarterly basis in arrears</w:t>
            </w:r>
          </w:p>
        </w:tc>
      </w:tr>
      <w:tr w:rsidR="005A092E" w:rsidRPr="00A66E5A" w14:paraId="68B55D90" w14:textId="77777777" w:rsidTr="005A092E">
        <w:trPr>
          <w:trHeight w:val="747"/>
        </w:trPr>
        <w:tc>
          <w:tcPr>
            <w:tcW w:w="904" w:type="pct"/>
            <w:shd w:val="clear" w:color="auto" w:fill="FFFFFF" w:themeFill="background1"/>
            <w:vAlign w:val="center"/>
          </w:tcPr>
          <w:p w14:paraId="65EA2BD0" w14:textId="5E6157A1" w:rsidR="005A092E" w:rsidRPr="00A66E5A" w:rsidRDefault="005A092E" w:rsidP="00480D28">
            <w:pPr>
              <w:spacing w:after="0" w:line="259" w:lineRule="auto"/>
              <w:jc w:val="both"/>
              <w:rPr>
                <w:lang w:val="en-IN"/>
              </w:rPr>
            </w:pPr>
            <w:r w:rsidRPr="00A66E5A">
              <w:rPr>
                <w:lang w:val="en-IN"/>
              </w:rPr>
              <w:t>6.</w:t>
            </w:r>
          </w:p>
        </w:tc>
        <w:tc>
          <w:tcPr>
            <w:tcW w:w="2620" w:type="pct"/>
            <w:shd w:val="clear" w:color="auto" w:fill="FFFFFF" w:themeFill="background1"/>
            <w:tcMar>
              <w:top w:w="5" w:type="dxa"/>
              <w:left w:w="50" w:type="dxa"/>
              <w:bottom w:w="0" w:type="dxa"/>
              <w:right w:w="148" w:type="dxa"/>
            </w:tcMar>
          </w:tcPr>
          <w:p w14:paraId="21A4BC53" w14:textId="77777777" w:rsidR="005A092E" w:rsidRPr="00A66E5A" w:rsidRDefault="005A092E" w:rsidP="00480D28">
            <w:pPr>
              <w:spacing w:after="0" w:line="259" w:lineRule="auto"/>
              <w:jc w:val="both"/>
              <w:rPr>
                <w:lang w:val="en-IN"/>
              </w:rPr>
            </w:pPr>
            <w:r w:rsidRPr="00A66E5A">
              <w:t xml:space="preserve">Cost of additional work on basis of man days </w:t>
            </w:r>
          </w:p>
          <w:p w14:paraId="639FB449" w14:textId="77777777" w:rsidR="005A092E" w:rsidRPr="00A66E5A" w:rsidRDefault="005A092E" w:rsidP="00480D28">
            <w:pPr>
              <w:spacing w:after="0" w:line="259" w:lineRule="auto"/>
              <w:jc w:val="both"/>
            </w:pPr>
          </w:p>
        </w:tc>
        <w:tc>
          <w:tcPr>
            <w:tcW w:w="1476" w:type="pct"/>
            <w:shd w:val="clear" w:color="auto" w:fill="FFFFFF" w:themeFill="background1"/>
            <w:tcMar>
              <w:top w:w="5" w:type="dxa"/>
              <w:left w:w="50" w:type="dxa"/>
              <w:bottom w:w="0" w:type="dxa"/>
              <w:right w:w="148" w:type="dxa"/>
            </w:tcMar>
          </w:tcPr>
          <w:p w14:paraId="47D97AA4" w14:textId="77777777" w:rsidR="005A092E" w:rsidRPr="00A66E5A" w:rsidRDefault="005A092E" w:rsidP="00480D28">
            <w:pPr>
              <w:spacing w:after="0" w:line="259" w:lineRule="auto"/>
              <w:jc w:val="both"/>
              <w:rPr>
                <w:lang w:val="en-IN"/>
              </w:rPr>
            </w:pPr>
            <w:r w:rsidRPr="00A66E5A">
              <w:t xml:space="preserve">100% on completion of work </w:t>
            </w:r>
          </w:p>
          <w:p w14:paraId="00D439AD" w14:textId="7E58A32E" w:rsidR="005A092E" w:rsidRPr="00A66E5A" w:rsidRDefault="005A092E" w:rsidP="00480D28">
            <w:pPr>
              <w:spacing w:after="0" w:line="259" w:lineRule="auto"/>
              <w:jc w:val="both"/>
            </w:pPr>
          </w:p>
        </w:tc>
      </w:tr>
      <w:tr w:rsidR="005A092E" w:rsidRPr="00A66E5A" w14:paraId="42D682A6" w14:textId="77777777" w:rsidTr="005A092E">
        <w:trPr>
          <w:trHeight w:val="747"/>
        </w:trPr>
        <w:tc>
          <w:tcPr>
            <w:tcW w:w="904" w:type="pct"/>
            <w:shd w:val="clear" w:color="auto" w:fill="FFFFFF" w:themeFill="background1"/>
            <w:vAlign w:val="center"/>
          </w:tcPr>
          <w:p w14:paraId="45AA177F" w14:textId="5D59F037" w:rsidR="005A092E" w:rsidRPr="00A66E5A" w:rsidRDefault="005A092E" w:rsidP="00480D28">
            <w:pPr>
              <w:spacing w:after="0" w:line="259" w:lineRule="auto"/>
              <w:jc w:val="both"/>
              <w:rPr>
                <w:lang w:val="en-IN"/>
              </w:rPr>
            </w:pPr>
            <w:r w:rsidRPr="00A66E5A">
              <w:rPr>
                <w:lang w:val="en-IN"/>
              </w:rPr>
              <w:t>7.</w:t>
            </w:r>
          </w:p>
        </w:tc>
        <w:tc>
          <w:tcPr>
            <w:tcW w:w="2620" w:type="pct"/>
            <w:shd w:val="clear" w:color="auto" w:fill="FFFFFF" w:themeFill="background1"/>
            <w:tcMar>
              <w:top w:w="5" w:type="dxa"/>
              <w:left w:w="50" w:type="dxa"/>
              <w:bottom w:w="0" w:type="dxa"/>
              <w:right w:w="148" w:type="dxa"/>
            </w:tcMar>
          </w:tcPr>
          <w:p w14:paraId="7D42D225" w14:textId="77777777" w:rsidR="005A092E" w:rsidRPr="00A66E5A" w:rsidRDefault="005A092E" w:rsidP="00480D28">
            <w:pPr>
              <w:spacing w:after="0" w:line="259" w:lineRule="auto"/>
              <w:jc w:val="both"/>
              <w:rPr>
                <w:lang w:val="en-IN"/>
              </w:rPr>
            </w:pPr>
            <w:r w:rsidRPr="00A66E5A">
              <w:rPr>
                <w:lang w:val="en-IN"/>
              </w:rPr>
              <w:t>Licences for OS, DB and Any other component</w:t>
            </w:r>
          </w:p>
          <w:p w14:paraId="29543EB3" w14:textId="77777777" w:rsidR="005A092E" w:rsidRPr="00A66E5A" w:rsidRDefault="005A092E" w:rsidP="00480D28">
            <w:pPr>
              <w:spacing w:after="0" w:line="259" w:lineRule="auto"/>
              <w:jc w:val="both"/>
            </w:pPr>
          </w:p>
        </w:tc>
        <w:tc>
          <w:tcPr>
            <w:tcW w:w="1476" w:type="pct"/>
            <w:shd w:val="clear" w:color="auto" w:fill="FFFFFF" w:themeFill="background1"/>
            <w:tcMar>
              <w:top w:w="5" w:type="dxa"/>
              <w:left w:w="50" w:type="dxa"/>
              <w:bottom w:w="0" w:type="dxa"/>
              <w:right w:w="148" w:type="dxa"/>
            </w:tcMar>
          </w:tcPr>
          <w:p w14:paraId="0784DD37" w14:textId="77777777" w:rsidR="005A092E" w:rsidRPr="00A66E5A" w:rsidRDefault="005A092E" w:rsidP="00480D28">
            <w:pPr>
              <w:spacing w:after="0" w:line="259" w:lineRule="auto"/>
              <w:jc w:val="both"/>
              <w:rPr>
                <w:lang w:val="en-IN"/>
              </w:rPr>
            </w:pPr>
            <w:r w:rsidRPr="00A66E5A">
              <w:rPr>
                <w:lang w:val="en-IN"/>
              </w:rPr>
              <w:t>30% on Delivery</w:t>
            </w:r>
          </w:p>
          <w:p w14:paraId="0F273F8E" w14:textId="77777777" w:rsidR="005A092E" w:rsidRPr="00A66E5A" w:rsidRDefault="005A092E" w:rsidP="00480D28">
            <w:pPr>
              <w:spacing w:after="0" w:line="259" w:lineRule="auto"/>
              <w:jc w:val="both"/>
              <w:rPr>
                <w:lang w:val="en-IN"/>
              </w:rPr>
            </w:pPr>
            <w:r w:rsidRPr="00A66E5A">
              <w:rPr>
                <w:lang w:val="en-IN"/>
              </w:rPr>
              <w:t>60% on Installation and activation</w:t>
            </w:r>
          </w:p>
          <w:p w14:paraId="6FBDE361" w14:textId="77777777" w:rsidR="005A092E" w:rsidRPr="00A66E5A" w:rsidRDefault="005A092E" w:rsidP="00480D28">
            <w:pPr>
              <w:spacing w:after="0" w:line="259" w:lineRule="auto"/>
              <w:jc w:val="both"/>
              <w:rPr>
                <w:lang w:val="en-IN"/>
              </w:rPr>
            </w:pPr>
            <w:r w:rsidRPr="00A66E5A">
              <w:rPr>
                <w:lang w:val="en-IN"/>
              </w:rPr>
              <w:t>10% on Go Live Date</w:t>
            </w:r>
          </w:p>
          <w:p w14:paraId="1FF63185" w14:textId="77777777" w:rsidR="005A092E" w:rsidRPr="00A66E5A" w:rsidRDefault="005A092E" w:rsidP="00480D28">
            <w:pPr>
              <w:spacing w:after="0" w:line="259" w:lineRule="auto"/>
              <w:jc w:val="both"/>
            </w:pPr>
          </w:p>
        </w:tc>
      </w:tr>
    </w:tbl>
    <w:p w14:paraId="39D97054" w14:textId="77777777" w:rsidR="0012534D" w:rsidRPr="00A66E5A" w:rsidRDefault="0012534D" w:rsidP="00D75FFD">
      <w:pPr>
        <w:spacing w:after="0" w:line="259" w:lineRule="auto"/>
        <w:jc w:val="both"/>
      </w:pPr>
      <w:r w:rsidRPr="00A66E5A">
        <w:t xml:space="preserve"> </w:t>
      </w:r>
    </w:p>
    <w:bookmarkEnd w:id="297"/>
    <w:p w14:paraId="23096CD6" w14:textId="4979F9CF" w:rsidR="0034288F" w:rsidRPr="00A66E5A" w:rsidRDefault="0034288F" w:rsidP="00D75FFD">
      <w:pPr>
        <w:ind w:left="21" w:right="4"/>
        <w:jc w:val="both"/>
      </w:pPr>
      <w:r w:rsidRPr="00A66E5A">
        <w:t>For the purpose of payments, the go-live of the first six journeys shall be considered as the Project Go Live Date.</w:t>
      </w:r>
    </w:p>
    <w:p w14:paraId="65B712DE" w14:textId="6960735D" w:rsidR="0012534D" w:rsidRPr="00A66E5A" w:rsidRDefault="0012534D" w:rsidP="00D75FFD">
      <w:pPr>
        <w:ind w:left="21" w:right="4"/>
        <w:jc w:val="both"/>
      </w:pPr>
      <w:r w:rsidRPr="00A66E5A">
        <w:lastRenderedPageBreak/>
        <w:t>For purposes of payment phases, the journeys listed out under Block</w:t>
      </w:r>
      <w:r w:rsidR="00C90317" w:rsidRPr="00A66E5A">
        <w:t xml:space="preserve"> </w:t>
      </w:r>
      <w:r w:rsidRPr="00A66E5A">
        <w:t>1,</w:t>
      </w:r>
      <w:r w:rsidR="00C90317" w:rsidRPr="00A66E5A">
        <w:t xml:space="preserve"> </w:t>
      </w:r>
      <w:r w:rsidR="0017474E" w:rsidRPr="00A66E5A">
        <w:t xml:space="preserve">2 and 3 in </w:t>
      </w:r>
      <w:r w:rsidRPr="00A66E5A">
        <w:t>Functional Requirements is to be considered</w:t>
      </w:r>
      <w:r w:rsidR="0017474E" w:rsidRPr="00A66E5A">
        <w:t xml:space="preserve"> </w:t>
      </w:r>
      <w:r w:rsidRPr="00A66E5A">
        <w:t xml:space="preserve">for arriving at the number of journeys completed. The successful bidder has to implement all remaining products under scope of Retail, </w:t>
      </w:r>
      <w:proofErr w:type="spellStart"/>
      <w:r w:rsidRPr="00A66E5A">
        <w:t>Agri</w:t>
      </w:r>
      <w:proofErr w:type="spellEnd"/>
      <w:r w:rsidRPr="00A66E5A">
        <w:t xml:space="preserve"> &amp; MSME on DLP in STP and Assisted mode both.  </w:t>
      </w:r>
    </w:p>
    <w:p w14:paraId="2A51C30A" w14:textId="5C5AC1D2" w:rsidR="0064477A" w:rsidRPr="00A66E5A" w:rsidRDefault="00846D61" w:rsidP="00D75FFD">
      <w:pPr>
        <w:pStyle w:val="BodyText"/>
        <w:spacing w:before="5"/>
        <w:jc w:val="both"/>
        <w:rPr>
          <w:rFonts w:cstheme="minorHAnsi"/>
          <w:szCs w:val="22"/>
        </w:rPr>
      </w:pPr>
      <w:r w:rsidRPr="00A66E5A">
        <w:rPr>
          <w:rFonts w:cstheme="minorHAnsi"/>
          <w:szCs w:val="22"/>
        </w:rPr>
        <w:t xml:space="preserve">The bidder will estimate and provide a list of the required </w:t>
      </w:r>
      <w:proofErr w:type="gramStart"/>
      <w:r w:rsidRPr="00A66E5A">
        <w:rPr>
          <w:rFonts w:cstheme="minorHAnsi"/>
          <w:szCs w:val="22"/>
        </w:rPr>
        <w:t>hardware ,software</w:t>
      </w:r>
      <w:proofErr w:type="gramEnd"/>
      <w:r w:rsidRPr="00A66E5A">
        <w:rPr>
          <w:rFonts w:cstheme="minorHAnsi"/>
          <w:szCs w:val="22"/>
        </w:rPr>
        <w:t xml:space="preserve"> licenses and databases required  for the DLP solution through the contract period</w:t>
      </w:r>
      <w:r w:rsidR="0064477A" w:rsidRPr="00A66E5A">
        <w:rPr>
          <w:rFonts w:cstheme="minorHAnsi"/>
          <w:szCs w:val="22"/>
        </w:rPr>
        <w:t xml:space="preserve"> as per  the format in Commercial Bid :Annexure 2  Bill of Material :</w:t>
      </w:r>
      <w:r w:rsidRPr="00A66E5A">
        <w:rPr>
          <w:rFonts w:cstheme="minorHAnsi"/>
          <w:szCs w:val="22"/>
        </w:rPr>
        <w:t xml:space="preserve"> </w:t>
      </w:r>
    </w:p>
    <w:p w14:paraId="57AC9FAF" w14:textId="4AC32C37" w:rsidR="00972376" w:rsidRPr="00A66E5A" w:rsidRDefault="00846D61" w:rsidP="00D75FFD">
      <w:pPr>
        <w:pStyle w:val="BodyText"/>
        <w:spacing w:before="5"/>
        <w:jc w:val="both"/>
        <w:rPr>
          <w:rFonts w:cstheme="minorHAnsi"/>
          <w:szCs w:val="22"/>
        </w:rPr>
      </w:pPr>
      <w:r w:rsidRPr="00A66E5A">
        <w:rPr>
          <w:rFonts w:cstheme="minorHAnsi"/>
          <w:szCs w:val="22"/>
        </w:rPr>
        <w:t xml:space="preserve">The bank will provide the </w:t>
      </w:r>
      <w:proofErr w:type="gramStart"/>
      <w:r w:rsidRPr="00A66E5A">
        <w:rPr>
          <w:rFonts w:cstheme="minorHAnsi"/>
          <w:szCs w:val="22"/>
        </w:rPr>
        <w:t>hardware ,</w:t>
      </w:r>
      <w:proofErr w:type="gramEnd"/>
      <w:r w:rsidRPr="00A66E5A">
        <w:rPr>
          <w:rFonts w:cstheme="minorHAnsi"/>
          <w:szCs w:val="22"/>
        </w:rPr>
        <w:t xml:space="preserve"> software licenses and database as per the list shared. In the event any additional </w:t>
      </w:r>
      <w:proofErr w:type="gramStart"/>
      <w:r w:rsidRPr="00A66E5A">
        <w:rPr>
          <w:rFonts w:cstheme="minorHAnsi"/>
          <w:szCs w:val="22"/>
        </w:rPr>
        <w:t>hardware ,software</w:t>
      </w:r>
      <w:proofErr w:type="gramEnd"/>
      <w:r w:rsidRPr="00A66E5A">
        <w:rPr>
          <w:rFonts w:cstheme="minorHAnsi"/>
          <w:szCs w:val="22"/>
        </w:rPr>
        <w:t xml:space="preserve"> licenses, database is brought in by the bidder, the  payment terms </w:t>
      </w:r>
      <w:r w:rsidR="00C445C8" w:rsidRPr="00A66E5A">
        <w:rPr>
          <w:rFonts w:cstheme="minorHAnsi"/>
          <w:szCs w:val="22"/>
        </w:rPr>
        <w:t xml:space="preserve">in point 8 </w:t>
      </w:r>
      <w:r w:rsidRPr="00A66E5A">
        <w:rPr>
          <w:rFonts w:cstheme="minorHAnsi"/>
          <w:szCs w:val="22"/>
        </w:rPr>
        <w:t>will apply :</w:t>
      </w:r>
    </w:p>
    <w:p w14:paraId="5F35496B" w14:textId="0BD11F95" w:rsidR="001F7EBA" w:rsidRPr="00A66E5A" w:rsidRDefault="001F7EBA" w:rsidP="0034288F">
      <w:pPr>
        <w:spacing w:before="120" w:after="120"/>
        <w:jc w:val="both"/>
      </w:pPr>
      <w:r w:rsidRPr="00A66E5A">
        <w:rPr>
          <w:rFonts w:ascii="Arial" w:hAnsi="Arial" w:cs="Arial"/>
          <w:b/>
          <w:bCs/>
          <w:szCs w:val="22"/>
        </w:rPr>
        <w:t xml:space="preserve"> </w:t>
      </w:r>
    </w:p>
    <w:p w14:paraId="1A4E84B6" w14:textId="7DC1E485" w:rsidR="001F7EBA" w:rsidRPr="00A66E5A" w:rsidRDefault="001F7EBA" w:rsidP="001B1D07">
      <w:pPr>
        <w:pStyle w:val="NoSpacing"/>
        <w:numPr>
          <w:ilvl w:val="0"/>
          <w:numId w:val="53"/>
        </w:numPr>
        <w:ind w:left="360"/>
        <w:jc w:val="both"/>
        <w:rPr>
          <w:b/>
        </w:rPr>
      </w:pPr>
      <w:r w:rsidRPr="00A66E5A">
        <w:rPr>
          <w:b/>
        </w:rPr>
        <w:t xml:space="preserve">Payment on Onsite Support: </w:t>
      </w:r>
    </w:p>
    <w:p w14:paraId="5145F0BD" w14:textId="3B834C60" w:rsidR="001F7EBA" w:rsidRPr="00A66E5A" w:rsidRDefault="001F7EBA" w:rsidP="00131B71">
      <w:pPr>
        <w:ind w:left="360" w:right="164"/>
        <w:jc w:val="both"/>
      </w:pPr>
      <w:r w:rsidRPr="00A66E5A">
        <w:t xml:space="preserve">The Successful bidder has to ensure availability of the manpower requirement as per the RFP. The payment for the Cost of manpower for onsite support &amp; dedicated L2/L3 onsite development engineer will be payable </w:t>
      </w:r>
      <w:r w:rsidR="00C445C8" w:rsidRPr="00A66E5A">
        <w:t>quarterly</w:t>
      </w:r>
      <w:r w:rsidRPr="00A66E5A">
        <w:t xml:space="preserve"> in arrears. </w:t>
      </w:r>
    </w:p>
    <w:p w14:paraId="03316C77" w14:textId="77777777" w:rsidR="001F7EBA" w:rsidRPr="00A66E5A" w:rsidRDefault="001F7EBA" w:rsidP="00131B71">
      <w:pPr>
        <w:spacing w:after="17" w:line="259" w:lineRule="auto"/>
        <w:jc w:val="both"/>
      </w:pPr>
      <w:r w:rsidRPr="00A66E5A">
        <w:t xml:space="preserve"> </w:t>
      </w:r>
    </w:p>
    <w:p w14:paraId="1A1AB0A1" w14:textId="430751E7" w:rsidR="001F7EBA" w:rsidRPr="00A66E5A" w:rsidRDefault="00692777" w:rsidP="001B1D07">
      <w:pPr>
        <w:pStyle w:val="NoSpacing"/>
        <w:numPr>
          <w:ilvl w:val="0"/>
          <w:numId w:val="53"/>
        </w:numPr>
        <w:ind w:left="360"/>
        <w:jc w:val="both"/>
        <w:rPr>
          <w:b/>
        </w:rPr>
      </w:pPr>
      <w:r w:rsidRPr="00A66E5A">
        <w:rPr>
          <w:b/>
        </w:rPr>
        <w:t xml:space="preserve"> </w:t>
      </w:r>
      <w:r w:rsidR="001F7EBA" w:rsidRPr="00A66E5A">
        <w:rPr>
          <w:b/>
        </w:rPr>
        <w:t xml:space="preserve">Warranty/ATS: </w:t>
      </w:r>
    </w:p>
    <w:p w14:paraId="3A54A512" w14:textId="5C4D7835" w:rsidR="0034288F" w:rsidRPr="00A66E5A" w:rsidRDefault="001F7EBA" w:rsidP="0034288F">
      <w:pPr>
        <w:spacing w:after="15" w:line="259" w:lineRule="auto"/>
        <w:ind w:left="360"/>
        <w:jc w:val="both"/>
      </w:pPr>
      <w:r w:rsidRPr="00A66E5A">
        <w:rPr>
          <w:b/>
        </w:rPr>
        <w:t xml:space="preserve"> </w:t>
      </w:r>
    </w:p>
    <w:p w14:paraId="6F1DFD17" w14:textId="25D1EAB9" w:rsidR="001F7EBA" w:rsidRPr="00A66E5A" w:rsidRDefault="001F7EBA" w:rsidP="00131B71">
      <w:pPr>
        <w:ind w:right="164"/>
        <w:jc w:val="both"/>
      </w:pPr>
      <w:r w:rsidRPr="00A66E5A">
        <w:t>The ATS cost, shall be paid quarterly in arrears from the 1</w:t>
      </w:r>
      <w:r w:rsidRPr="00A66E5A">
        <w:rPr>
          <w:vertAlign w:val="superscript"/>
        </w:rPr>
        <w:t>st</w:t>
      </w:r>
      <w:r w:rsidR="000F341C" w:rsidRPr="00A66E5A">
        <w:t xml:space="preserve"> year onwards. In case of advance payment, then the bidder should submit a PBG for an equal amount of quarterly ATS amount.</w:t>
      </w:r>
    </w:p>
    <w:p w14:paraId="6C833F15" w14:textId="77777777" w:rsidR="001F7EBA" w:rsidRPr="00A66E5A" w:rsidRDefault="001F7EBA" w:rsidP="00131B71">
      <w:pPr>
        <w:ind w:right="1"/>
        <w:jc w:val="both"/>
      </w:pPr>
      <w:r w:rsidRPr="00A66E5A">
        <w:t xml:space="preserve">The platform proposed as part of this RFP should be maintained with back-to-back support from the OEM on 24x7x365 basis by the Successful Bidder till the end of the contract period. All payments will be released only after submission of the proof for the same along with the invoices, request for payment and other related documents.  </w:t>
      </w:r>
    </w:p>
    <w:p w14:paraId="0217FFD8" w14:textId="77777777" w:rsidR="001F7EBA" w:rsidRPr="00A66E5A" w:rsidRDefault="001F7EBA" w:rsidP="00131B71">
      <w:pPr>
        <w:spacing w:after="19" w:line="259" w:lineRule="auto"/>
        <w:jc w:val="both"/>
      </w:pPr>
      <w:r w:rsidRPr="00A66E5A">
        <w:t xml:space="preserve"> </w:t>
      </w:r>
    </w:p>
    <w:p w14:paraId="6DBEB4A4" w14:textId="77777777" w:rsidR="001F7EBA" w:rsidRPr="00A66E5A" w:rsidRDefault="001F7EBA" w:rsidP="00131B71">
      <w:pPr>
        <w:ind w:right="4"/>
        <w:jc w:val="both"/>
      </w:pPr>
      <w:r w:rsidRPr="00A66E5A">
        <w:t xml:space="preserve">The Bank shall have the right to withhold any payment due to the successful bidder, in case of delays or defaults on the part of the successful bidder. Such withholding of payment shall not amount to a default on the part of the Bank. If any of the items/ activities as mentioned in functional specifications as part of technical bid is not taken up by the bank during the course of respective Phases, the successful bidder to provide the functionality at later point of time without any additional cost to the Bank. </w:t>
      </w:r>
    </w:p>
    <w:p w14:paraId="4824FA1B" w14:textId="77777777" w:rsidR="001F7EBA" w:rsidRPr="00A66E5A" w:rsidRDefault="001F7EBA" w:rsidP="00131B71">
      <w:pPr>
        <w:spacing w:after="16" w:line="259" w:lineRule="auto"/>
        <w:jc w:val="both"/>
      </w:pPr>
      <w:r w:rsidRPr="00A66E5A">
        <w:t xml:space="preserve"> </w:t>
      </w:r>
    </w:p>
    <w:p w14:paraId="4D9BB865" w14:textId="77777777" w:rsidR="001F7EBA" w:rsidRPr="00A66E5A" w:rsidRDefault="001F7EBA" w:rsidP="00131B71">
      <w:pPr>
        <w:ind w:right="3"/>
        <w:jc w:val="both"/>
      </w:pPr>
      <w:r w:rsidRPr="00A66E5A">
        <w:t xml:space="preserve">All payments will be released within 30 days from the date of receipt of invoice subject to submission of proof of acceptance of the respective deliverables by concerned Bank officials and other related documents. Vendor has to submit the invoices, milestone sign-off &amp; other documents required for release of payment. </w:t>
      </w:r>
    </w:p>
    <w:p w14:paraId="69FDEBAE" w14:textId="77777777" w:rsidR="001F7EBA" w:rsidRPr="00A66E5A" w:rsidRDefault="001F7EBA" w:rsidP="00131B71">
      <w:pPr>
        <w:spacing w:after="16" w:line="259" w:lineRule="auto"/>
        <w:jc w:val="both"/>
      </w:pPr>
    </w:p>
    <w:p w14:paraId="4D476F1E" w14:textId="149775C4" w:rsidR="001F7EBA" w:rsidRPr="00A66E5A" w:rsidRDefault="001F7EBA" w:rsidP="001B1D07">
      <w:pPr>
        <w:pStyle w:val="NoSpacing"/>
        <w:numPr>
          <w:ilvl w:val="0"/>
          <w:numId w:val="53"/>
        </w:numPr>
        <w:ind w:left="360"/>
        <w:jc w:val="both"/>
        <w:rPr>
          <w:b/>
        </w:rPr>
      </w:pPr>
      <w:r w:rsidRPr="00A66E5A">
        <w:rPr>
          <w:b/>
        </w:rPr>
        <w:t xml:space="preserve">Change Requests / Enhancements in the Application: </w:t>
      </w:r>
    </w:p>
    <w:p w14:paraId="487EA3DF" w14:textId="77777777" w:rsidR="001F7EBA" w:rsidRPr="00A66E5A" w:rsidRDefault="001F7EBA" w:rsidP="00131B71">
      <w:pPr>
        <w:spacing w:after="16" w:line="259" w:lineRule="auto"/>
        <w:ind w:left="492"/>
        <w:jc w:val="both"/>
      </w:pPr>
      <w:r w:rsidRPr="00A66E5A">
        <w:t xml:space="preserve"> </w:t>
      </w:r>
    </w:p>
    <w:p w14:paraId="3D6170E9" w14:textId="77777777" w:rsidR="001F7EBA" w:rsidRPr="00A66E5A" w:rsidRDefault="001F7EBA" w:rsidP="001B1D07">
      <w:pPr>
        <w:numPr>
          <w:ilvl w:val="0"/>
          <w:numId w:val="47"/>
        </w:numPr>
        <w:spacing w:after="8" w:line="271" w:lineRule="auto"/>
        <w:ind w:left="0" w:right="164"/>
        <w:jc w:val="both"/>
      </w:pPr>
      <w:r w:rsidRPr="00A66E5A">
        <w:lastRenderedPageBreak/>
        <w:t xml:space="preserve">Any major and minor version upgrades for the proposed solution should be provided without any cost to the bank during the contract period. A minor version is a small incremental version / patching provided by the OEM of the implemented software and does not call for any additional module or licenses. It comes as per the product release plans of the OEM and to be covered under ATS. </w:t>
      </w:r>
    </w:p>
    <w:p w14:paraId="5E357EBF" w14:textId="77777777" w:rsidR="001F7EBA" w:rsidRPr="00A66E5A" w:rsidRDefault="001F7EBA" w:rsidP="00131B71">
      <w:pPr>
        <w:spacing w:after="16" w:line="259" w:lineRule="auto"/>
        <w:jc w:val="both"/>
      </w:pPr>
      <w:r w:rsidRPr="00A66E5A">
        <w:t xml:space="preserve"> </w:t>
      </w:r>
    </w:p>
    <w:p w14:paraId="454C5900" w14:textId="77777777" w:rsidR="001F7EBA" w:rsidRPr="00A66E5A" w:rsidRDefault="001F7EBA" w:rsidP="001B1D07">
      <w:pPr>
        <w:numPr>
          <w:ilvl w:val="0"/>
          <w:numId w:val="47"/>
        </w:numPr>
        <w:spacing w:after="8" w:line="271" w:lineRule="auto"/>
        <w:ind w:left="0" w:right="164"/>
        <w:jc w:val="both"/>
      </w:pPr>
      <w:r w:rsidRPr="00A66E5A">
        <w:t xml:space="preserve">Any implementation forming part of statutory/ regulatory changes as required under the directives of Government of India (GOI), Reserve Bank of India (RBI) etc. should be carried out without any cost to the Bank.  </w:t>
      </w:r>
    </w:p>
    <w:p w14:paraId="1CFF3942" w14:textId="77777777" w:rsidR="001F7EBA" w:rsidRPr="00A66E5A" w:rsidRDefault="001F7EBA" w:rsidP="008D72B5">
      <w:pPr>
        <w:spacing w:after="16" w:line="259" w:lineRule="auto"/>
        <w:jc w:val="both"/>
      </w:pPr>
      <w:r w:rsidRPr="00A66E5A">
        <w:t xml:space="preserve"> </w:t>
      </w:r>
    </w:p>
    <w:p w14:paraId="06444DCE" w14:textId="77777777" w:rsidR="001F7EBA" w:rsidRPr="00A66E5A" w:rsidRDefault="001F7EBA" w:rsidP="001B1D07">
      <w:pPr>
        <w:numPr>
          <w:ilvl w:val="0"/>
          <w:numId w:val="47"/>
        </w:numPr>
        <w:spacing w:after="8" w:line="271" w:lineRule="auto"/>
        <w:ind w:left="0" w:right="164"/>
        <w:jc w:val="both"/>
      </w:pPr>
      <w:r w:rsidRPr="00A66E5A">
        <w:t xml:space="preserve">Any version upgrades for the proposed solution should be provided without any cost to the bank during the contract period. </w:t>
      </w:r>
    </w:p>
    <w:p w14:paraId="05698D7D" w14:textId="77777777" w:rsidR="001F7EBA" w:rsidRPr="00A66E5A" w:rsidRDefault="001F7EBA" w:rsidP="00D75FFD">
      <w:pPr>
        <w:spacing w:after="16" w:line="259" w:lineRule="auto"/>
        <w:jc w:val="both"/>
      </w:pPr>
      <w:r w:rsidRPr="00A66E5A">
        <w:t xml:space="preserve"> </w:t>
      </w:r>
    </w:p>
    <w:p w14:paraId="3D65A9FC" w14:textId="279DA707" w:rsidR="001F7EBA" w:rsidRPr="00A66E5A" w:rsidRDefault="001F7EBA" w:rsidP="00D75FFD">
      <w:pPr>
        <w:spacing w:before="120" w:after="120"/>
        <w:jc w:val="both"/>
      </w:pPr>
      <w:r w:rsidRPr="00A66E5A">
        <w:t xml:space="preserve">Successful bidder has to extend ATS, onsite support and all other related services to the bank for the next </w:t>
      </w:r>
      <w:r w:rsidR="006F06C7" w:rsidRPr="00A66E5A">
        <w:t>3</w:t>
      </w:r>
      <w:r w:rsidRPr="00A66E5A">
        <w:t xml:space="preserve"> years (from year </w:t>
      </w:r>
      <w:r w:rsidR="006F06C7" w:rsidRPr="00A66E5A">
        <w:t>8</w:t>
      </w:r>
      <w:r w:rsidRPr="00A66E5A">
        <w:t xml:space="preserve"> to year 10) at Banks discretion at mutually agreed rates between the successful bidder and Bank, with a cost escalation of not more than 10% of the cost quoted for the contract period.  </w:t>
      </w:r>
    </w:p>
    <w:p w14:paraId="0036FD85" w14:textId="77777777" w:rsidR="001F7EBA" w:rsidRPr="00A66E5A" w:rsidRDefault="001F7EBA" w:rsidP="00D75FFD">
      <w:pPr>
        <w:pStyle w:val="BodyText"/>
        <w:spacing w:line="244" w:lineRule="auto"/>
        <w:ind w:right="228"/>
        <w:jc w:val="both"/>
      </w:pPr>
      <w:r w:rsidRPr="00A66E5A">
        <w:t>There</w:t>
      </w:r>
      <w:r w:rsidRPr="00A66E5A">
        <w:rPr>
          <w:spacing w:val="-4"/>
        </w:rPr>
        <w:t xml:space="preserve"> </w:t>
      </w:r>
      <w:r w:rsidRPr="00A66E5A">
        <w:t>shall</w:t>
      </w:r>
      <w:r w:rsidRPr="00A66E5A">
        <w:rPr>
          <w:spacing w:val="-7"/>
        </w:rPr>
        <w:t xml:space="preserve"> </w:t>
      </w:r>
      <w:r w:rsidRPr="00A66E5A">
        <w:t>be</w:t>
      </w:r>
      <w:r w:rsidRPr="00A66E5A">
        <w:rPr>
          <w:spacing w:val="-5"/>
        </w:rPr>
        <w:t xml:space="preserve"> </w:t>
      </w:r>
      <w:r w:rsidRPr="00A66E5A">
        <w:t>no</w:t>
      </w:r>
      <w:r w:rsidRPr="00A66E5A">
        <w:rPr>
          <w:spacing w:val="-6"/>
        </w:rPr>
        <w:t xml:space="preserve"> </w:t>
      </w:r>
      <w:r w:rsidRPr="00A66E5A">
        <w:t>escalation</w:t>
      </w:r>
      <w:r w:rsidRPr="00A66E5A">
        <w:rPr>
          <w:spacing w:val="-4"/>
        </w:rPr>
        <w:t xml:space="preserve"> </w:t>
      </w:r>
      <w:r w:rsidRPr="00A66E5A">
        <w:t>in</w:t>
      </w:r>
      <w:r w:rsidRPr="00A66E5A">
        <w:rPr>
          <w:spacing w:val="-6"/>
        </w:rPr>
        <w:t xml:space="preserve"> </w:t>
      </w:r>
      <w:r w:rsidRPr="00A66E5A">
        <w:t>the</w:t>
      </w:r>
      <w:r w:rsidRPr="00A66E5A">
        <w:rPr>
          <w:spacing w:val="-5"/>
        </w:rPr>
        <w:t xml:space="preserve"> </w:t>
      </w:r>
      <w:r w:rsidRPr="00A66E5A">
        <w:t>prices</w:t>
      </w:r>
      <w:r w:rsidRPr="00A66E5A">
        <w:rPr>
          <w:spacing w:val="-6"/>
        </w:rPr>
        <w:t xml:space="preserve"> </w:t>
      </w:r>
      <w:r w:rsidRPr="00A66E5A">
        <w:t>once</w:t>
      </w:r>
      <w:r w:rsidRPr="00A66E5A">
        <w:rPr>
          <w:spacing w:val="-2"/>
        </w:rPr>
        <w:t xml:space="preserve"> </w:t>
      </w:r>
      <w:r w:rsidRPr="00A66E5A">
        <w:t>the</w:t>
      </w:r>
      <w:r w:rsidRPr="00A66E5A">
        <w:rPr>
          <w:spacing w:val="-5"/>
        </w:rPr>
        <w:t xml:space="preserve"> </w:t>
      </w:r>
      <w:r w:rsidRPr="00A66E5A">
        <w:t>prices</w:t>
      </w:r>
      <w:r w:rsidRPr="00A66E5A">
        <w:rPr>
          <w:spacing w:val="-6"/>
        </w:rPr>
        <w:t xml:space="preserve"> </w:t>
      </w:r>
      <w:r w:rsidRPr="00A66E5A">
        <w:t>are</w:t>
      </w:r>
      <w:r w:rsidRPr="00A66E5A">
        <w:rPr>
          <w:spacing w:val="-8"/>
        </w:rPr>
        <w:t xml:space="preserve"> </w:t>
      </w:r>
      <w:r w:rsidRPr="00A66E5A">
        <w:t>fixed</w:t>
      </w:r>
      <w:r w:rsidRPr="00A66E5A">
        <w:rPr>
          <w:spacing w:val="-5"/>
        </w:rPr>
        <w:t xml:space="preserve"> </w:t>
      </w:r>
      <w:r w:rsidRPr="00A66E5A">
        <w:t>and</w:t>
      </w:r>
      <w:r w:rsidRPr="00A66E5A">
        <w:rPr>
          <w:spacing w:val="-6"/>
        </w:rPr>
        <w:t xml:space="preserve"> </w:t>
      </w:r>
      <w:r w:rsidRPr="00A66E5A">
        <w:t>agreed</w:t>
      </w:r>
      <w:r w:rsidRPr="00A66E5A">
        <w:rPr>
          <w:spacing w:val="-5"/>
        </w:rPr>
        <w:t xml:space="preserve"> </w:t>
      </w:r>
      <w:r w:rsidRPr="00A66E5A">
        <w:t>to</w:t>
      </w:r>
      <w:r w:rsidRPr="00A66E5A">
        <w:rPr>
          <w:spacing w:val="-5"/>
        </w:rPr>
        <w:t xml:space="preserve"> </w:t>
      </w:r>
      <w:r w:rsidRPr="00A66E5A">
        <w:t>by</w:t>
      </w:r>
      <w:r w:rsidRPr="00A66E5A">
        <w:rPr>
          <w:spacing w:val="-5"/>
        </w:rPr>
        <w:t xml:space="preserve"> </w:t>
      </w:r>
      <w:r w:rsidRPr="00A66E5A">
        <w:t>the</w:t>
      </w:r>
      <w:r w:rsidRPr="00A66E5A">
        <w:rPr>
          <w:spacing w:val="-62"/>
        </w:rPr>
        <w:t xml:space="preserve"> </w:t>
      </w:r>
      <w:r w:rsidRPr="00A66E5A">
        <w:t>Bank and the bidder. Payment will be release by CO, as per above payment</w:t>
      </w:r>
      <w:r w:rsidRPr="00A66E5A">
        <w:rPr>
          <w:spacing w:val="-61"/>
        </w:rPr>
        <w:t xml:space="preserve"> </w:t>
      </w:r>
      <w:r w:rsidRPr="00A66E5A">
        <w:t>terms on</w:t>
      </w:r>
      <w:r w:rsidRPr="00A66E5A">
        <w:rPr>
          <w:spacing w:val="2"/>
        </w:rPr>
        <w:t xml:space="preserve"> </w:t>
      </w:r>
      <w:r w:rsidRPr="00A66E5A">
        <w:t>submission</w:t>
      </w:r>
      <w:r w:rsidRPr="00A66E5A">
        <w:rPr>
          <w:spacing w:val="1"/>
        </w:rPr>
        <w:t xml:space="preserve"> </w:t>
      </w:r>
      <w:r w:rsidRPr="00A66E5A">
        <w:t>of</w:t>
      </w:r>
      <w:r w:rsidRPr="00A66E5A">
        <w:rPr>
          <w:spacing w:val="2"/>
        </w:rPr>
        <w:t xml:space="preserve"> </w:t>
      </w:r>
      <w:r w:rsidRPr="00A66E5A">
        <w:t>delivery</w:t>
      </w:r>
      <w:r w:rsidRPr="00A66E5A">
        <w:rPr>
          <w:spacing w:val="-1"/>
        </w:rPr>
        <w:t xml:space="preserve"> </w:t>
      </w:r>
      <w:proofErr w:type="spellStart"/>
      <w:r w:rsidRPr="00A66E5A">
        <w:t>challan</w:t>
      </w:r>
      <w:proofErr w:type="spellEnd"/>
      <w:r w:rsidRPr="00A66E5A">
        <w:rPr>
          <w:spacing w:val="2"/>
        </w:rPr>
        <w:t xml:space="preserve"> </w:t>
      </w:r>
      <w:r w:rsidRPr="00A66E5A">
        <w:t>and</w:t>
      </w:r>
      <w:r w:rsidRPr="00A66E5A">
        <w:rPr>
          <w:spacing w:val="1"/>
        </w:rPr>
        <w:t xml:space="preserve"> </w:t>
      </w:r>
      <w:r w:rsidRPr="00A66E5A">
        <w:t>installation</w:t>
      </w:r>
      <w:r w:rsidRPr="00A66E5A">
        <w:rPr>
          <w:spacing w:val="2"/>
        </w:rPr>
        <w:t xml:space="preserve"> </w:t>
      </w:r>
      <w:r w:rsidRPr="00A66E5A">
        <w:t>report.</w:t>
      </w:r>
    </w:p>
    <w:p w14:paraId="58A88A0B" w14:textId="77777777" w:rsidR="001F7EBA" w:rsidRPr="00A66E5A" w:rsidRDefault="001F7EBA" w:rsidP="00D75FFD">
      <w:pPr>
        <w:pStyle w:val="BodyText"/>
        <w:spacing w:line="244" w:lineRule="auto"/>
        <w:ind w:right="230"/>
        <w:jc w:val="both"/>
      </w:pPr>
      <w:r w:rsidRPr="00A66E5A">
        <w:t>The Bank will pay of undisputed invoices. Any dispute regarding the invoice will be</w:t>
      </w:r>
      <w:r w:rsidRPr="00A66E5A">
        <w:rPr>
          <w:spacing w:val="1"/>
        </w:rPr>
        <w:t xml:space="preserve"> </w:t>
      </w:r>
      <w:r w:rsidRPr="00A66E5A">
        <w:t>communicated to the selected bidder within 30 days from the date of receipt of the</w:t>
      </w:r>
      <w:r w:rsidRPr="00A66E5A">
        <w:rPr>
          <w:spacing w:val="1"/>
        </w:rPr>
        <w:t xml:space="preserve"> </w:t>
      </w:r>
      <w:r w:rsidRPr="00A66E5A">
        <w:t>invoice.</w:t>
      </w:r>
      <w:r w:rsidRPr="00A66E5A">
        <w:rPr>
          <w:spacing w:val="-2"/>
        </w:rPr>
        <w:t xml:space="preserve"> </w:t>
      </w:r>
      <w:proofErr w:type="gramStart"/>
      <w:r w:rsidRPr="00A66E5A">
        <w:t>After</w:t>
      </w:r>
      <w:r w:rsidRPr="00A66E5A">
        <w:rPr>
          <w:spacing w:val="-6"/>
        </w:rPr>
        <w:t xml:space="preserve"> </w:t>
      </w:r>
      <w:r w:rsidRPr="00A66E5A">
        <w:t>the</w:t>
      </w:r>
      <w:r w:rsidRPr="00A66E5A">
        <w:rPr>
          <w:spacing w:val="-3"/>
        </w:rPr>
        <w:t xml:space="preserve"> </w:t>
      </w:r>
      <w:r w:rsidRPr="00A66E5A">
        <w:t>dispute</w:t>
      </w:r>
      <w:r w:rsidRPr="00A66E5A">
        <w:rPr>
          <w:spacing w:val="-1"/>
        </w:rPr>
        <w:t xml:space="preserve"> </w:t>
      </w:r>
      <w:r w:rsidRPr="00A66E5A">
        <w:t>is</w:t>
      </w:r>
      <w:r w:rsidRPr="00A66E5A">
        <w:rPr>
          <w:spacing w:val="-3"/>
        </w:rPr>
        <w:t xml:space="preserve"> </w:t>
      </w:r>
      <w:r w:rsidRPr="00A66E5A">
        <w:t>resolved.</w:t>
      </w:r>
      <w:proofErr w:type="gramEnd"/>
      <w:r w:rsidRPr="00A66E5A">
        <w:rPr>
          <w:spacing w:val="-8"/>
        </w:rPr>
        <w:t xml:space="preserve"> </w:t>
      </w:r>
      <w:r w:rsidRPr="00A66E5A">
        <w:t>Bank</w:t>
      </w:r>
      <w:r w:rsidRPr="00A66E5A">
        <w:rPr>
          <w:spacing w:val="-5"/>
        </w:rPr>
        <w:t xml:space="preserve"> </w:t>
      </w:r>
      <w:r w:rsidRPr="00A66E5A">
        <w:t>shall</w:t>
      </w:r>
      <w:r w:rsidRPr="00A66E5A">
        <w:rPr>
          <w:spacing w:val="-3"/>
        </w:rPr>
        <w:t xml:space="preserve"> </w:t>
      </w:r>
      <w:r w:rsidRPr="00A66E5A">
        <w:t>make</w:t>
      </w:r>
      <w:r w:rsidRPr="00A66E5A">
        <w:rPr>
          <w:spacing w:val="-3"/>
        </w:rPr>
        <w:t xml:space="preserve"> </w:t>
      </w:r>
      <w:r w:rsidRPr="00A66E5A">
        <w:t>payment</w:t>
      </w:r>
      <w:r w:rsidRPr="00A66E5A">
        <w:rPr>
          <w:spacing w:val="-2"/>
        </w:rPr>
        <w:t xml:space="preserve"> </w:t>
      </w:r>
      <w:r w:rsidRPr="00A66E5A">
        <w:t>within</w:t>
      </w:r>
      <w:r w:rsidRPr="00A66E5A">
        <w:rPr>
          <w:spacing w:val="-2"/>
        </w:rPr>
        <w:t xml:space="preserve"> </w:t>
      </w:r>
      <w:r w:rsidRPr="00A66E5A">
        <w:t>30</w:t>
      </w:r>
      <w:r w:rsidRPr="00A66E5A">
        <w:rPr>
          <w:spacing w:val="-2"/>
        </w:rPr>
        <w:t xml:space="preserve"> </w:t>
      </w:r>
      <w:r w:rsidRPr="00A66E5A">
        <w:t>days</w:t>
      </w:r>
      <w:r w:rsidRPr="00A66E5A">
        <w:rPr>
          <w:spacing w:val="-1"/>
        </w:rPr>
        <w:t xml:space="preserve"> </w:t>
      </w:r>
      <w:r w:rsidRPr="00A66E5A">
        <w:t>from</w:t>
      </w:r>
      <w:r w:rsidRPr="00A66E5A">
        <w:rPr>
          <w:spacing w:val="-3"/>
        </w:rPr>
        <w:t xml:space="preserve"> </w:t>
      </w:r>
      <w:r w:rsidRPr="00A66E5A">
        <w:t>the</w:t>
      </w:r>
      <w:r w:rsidRPr="00A66E5A">
        <w:rPr>
          <w:spacing w:val="-61"/>
        </w:rPr>
        <w:t xml:space="preserve"> </w:t>
      </w:r>
      <w:r w:rsidRPr="00A66E5A">
        <w:t>date</w:t>
      </w:r>
      <w:r w:rsidRPr="00A66E5A">
        <w:rPr>
          <w:spacing w:val="1"/>
        </w:rPr>
        <w:t xml:space="preserve"> </w:t>
      </w:r>
      <w:r w:rsidRPr="00A66E5A">
        <w:t>the</w:t>
      </w:r>
      <w:r w:rsidRPr="00A66E5A">
        <w:rPr>
          <w:spacing w:val="3"/>
        </w:rPr>
        <w:t xml:space="preserve"> </w:t>
      </w:r>
      <w:r w:rsidRPr="00A66E5A">
        <w:t>dispute</w:t>
      </w:r>
      <w:r w:rsidRPr="00A66E5A">
        <w:rPr>
          <w:spacing w:val="4"/>
        </w:rPr>
        <w:t xml:space="preserve"> </w:t>
      </w:r>
      <w:r w:rsidRPr="00A66E5A">
        <w:t>stands</w:t>
      </w:r>
      <w:r w:rsidRPr="00A66E5A">
        <w:rPr>
          <w:spacing w:val="2"/>
        </w:rPr>
        <w:t xml:space="preserve"> </w:t>
      </w:r>
      <w:r w:rsidRPr="00A66E5A">
        <w:t>resolved.</w:t>
      </w:r>
    </w:p>
    <w:p w14:paraId="54C4A0B6" w14:textId="77777777" w:rsidR="001F7EBA" w:rsidRPr="00A66E5A" w:rsidRDefault="001F7EBA" w:rsidP="00D75FFD">
      <w:pPr>
        <w:pStyle w:val="BodyText"/>
        <w:spacing w:line="244" w:lineRule="auto"/>
        <w:ind w:right="230"/>
        <w:jc w:val="both"/>
      </w:pPr>
      <w:proofErr w:type="gramStart"/>
      <w:r w:rsidRPr="00A66E5A">
        <w:t>The required documents to be provided along with original invoice.</w:t>
      </w:r>
      <w:proofErr w:type="gramEnd"/>
      <w:r w:rsidRPr="00A66E5A">
        <w:t xml:space="preserve"> Original delivery</w:t>
      </w:r>
      <w:r w:rsidRPr="00A66E5A">
        <w:rPr>
          <w:spacing w:val="1"/>
        </w:rPr>
        <w:t xml:space="preserve"> </w:t>
      </w:r>
      <w:r w:rsidRPr="00A66E5A">
        <w:t>Challans /UAT sign off / go live signoff/ DR Drill completion as per applicable milestone</w:t>
      </w:r>
      <w:r w:rsidRPr="00A66E5A">
        <w:rPr>
          <w:spacing w:val="-61"/>
        </w:rPr>
        <w:t xml:space="preserve"> </w:t>
      </w:r>
      <w:r w:rsidRPr="00A66E5A">
        <w:t>duly</w:t>
      </w:r>
      <w:r w:rsidRPr="00A66E5A">
        <w:rPr>
          <w:spacing w:val="-1"/>
        </w:rPr>
        <w:t xml:space="preserve"> </w:t>
      </w:r>
      <w:r w:rsidRPr="00A66E5A">
        <w:t>stamped</w:t>
      </w:r>
      <w:r w:rsidRPr="00A66E5A">
        <w:rPr>
          <w:spacing w:val="1"/>
        </w:rPr>
        <w:t xml:space="preserve"> </w:t>
      </w:r>
      <w:r w:rsidRPr="00A66E5A">
        <w:t>and</w:t>
      </w:r>
      <w:r w:rsidRPr="00A66E5A">
        <w:rPr>
          <w:spacing w:val="3"/>
        </w:rPr>
        <w:t xml:space="preserve"> </w:t>
      </w:r>
      <w:r w:rsidRPr="00A66E5A">
        <w:t>signed</w:t>
      </w:r>
      <w:r w:rsidRPr="00A66E5A">
        <w:rPr>
          <w:spacing w:val="2"/>
        </w:rPr>
        <w:t xml:space="preserve"> </w:t>
      </w:r>
      <w:r w:rsidRPr="00A66E5A">
        <w:t>by the</w:t>
      </w:r>
      <w:r w:rsidRPr="00A66E5A">
        <w:rPr>
          <w:spacing w:val="3"/>
        </w:rPr>
        <w:t xml:space="preserve"> </w:t>
      </w:r>
      <w:r w:rsidRPr="00A66E5A">
        <w:t>Bank</w:t>
      </w:r>
      <w:r w:rsidRPr="00A66E5A">
        <w:rPr>
          <w:spacing w:val="2"/>
        </w:rPr>
        <w:t xml:space="preserve"> </w:t>
      </w:r>
      <w:r w:rsidRPr="00A66E5A">
        <w:t>Official.</w:t>
      </w:r>
    </w:p>
    <w:p w14:paraId="165650BE" w14:textId="77777777" w:rsidR="001F7EBA" w:rsidRPr="00A66E5A" w:rsidRDefault="001F7EBA" w:rsidP="00D75FFD">
      <w:pPr>
        <w:spacing w:before="120" w:after="120"/>
        <w:jc w:val="both"/>
      </w:pPr>
      <w:r w:rsidRPr="00A66E5A">
        <w:t>The payments will be released on submission of invoice to DIT CBD- Belapur through NEFT / RTGS/account credit after deducting the applicable LD/Penalty, TDS if any. The Successful Bidder has to provide necessary Bank Details like Account No., Bank’s Name with Branch, IFSC Code, GSTIN, State Code, State Name, HSN Code etc.</w:t>
      </w:r>
    </w:p>
    <w:p w14:paraId="08644EB6" w14:textId="77777777" w:rsidR="001F7EBA" w:rsidRPr="00A66E5A" w:rsidRDefault="001F7EBA" w:rsidP="001B1D07">
      <w:pPr>
        <w:pStyle w:val="NoSpacing"/>
        <w:numPr>
          <w:ilvl w:val="0"/>
          <w:numId w:val="53"/>
        </w:numPr>
        <w:ind w:left="567" w:hanging="567"/>
        <w:jc w:val="both"/>
        <w:rPr>
          <w:b/>
        </w:rPr>
      </w:pPr>
      <w:r w:rsidRPr="00A66E5A">
        <w:rPr>
          <w:b/>
        </w:rPr>
        <w:t>Fixed Price</w:t>
      </w:r>
    </w:p>
    <w:p w14:paraId="0B2C4CC0" w14:textId="77777777" w:rsidR="001F7EBA" w:rsidRPr="00A66E5A" w:rsidRDefault="001F7EBA" w:rsidP="00D75FFD">
      <w:pPr>
        <w:spacing w:before="120" w:after="120"/>
        <w:jc w:val="both"/>
      </w:pPr>
      <w:r w:rsidRPr="00A66E5A">
        <w:t xml:space="preserve">The commercial offer shall be on a fixed price basis, exclusive of all taxes and levies. No price variation relating to increases in customs duty, excise tax, dollar price variation etc. will be permitted. The bidder shall pay any other applicable Taxes being applicable after placement of order, during currency of the project only. </w:t>
      </w:r>
    </w:p>
    <w:p w14:paraId="3D8910CE" w14:textId="77777777" w:rsidR="001F7EBA" w:rsidRPr="00A66E5A" w:rsidRDefault="001F7EBA" w:rsidP="001B1D07">
      <w:pPr>
        <w:pStyle w:val="NoSpacing"/>
        <w:numPr>
          <w:ilvl w:val="0"/>
          <w:numId w:val="53"/>
        </w:numPr>
        <w:ind w:left="567" w:hanging="567"/>
        <w:jc w:val="both"/>
        <w:rPr>
          <w:b/>
        </w:rPr>
      </w:pPr>
      <w:r w:rsidRPr="00A66E5A">
        <w:rPr>
          <w:b/>
        </w:rPr>
        <w:t>Taxes</w:t>
      </w:r>
    </w:p>
    <w:p w14:paraId="4E568B5F" w14:textId="77777777" w:rsidR="001F7EBA" w:rsidRPr="00A66E5A" w:rsidRDefault="001F7EBA" w:rsidP="00D75FFD">
      <w:pPr>
        <w:spacing w:before="120" w:after="120"/>
        <w:jc w:val="both"/>
      </w:pPr>
      <w:r w:rsidRPr="00A66E5A">
        <w:t xml:space="preserve">The consolidated fees and charges required to be paid by the Bank against each of the specified components under this RFP shall be all-inclusive amount with currently (prevailing) applicable taxes. The bidder shall provide the details of the taxes applicable in the invoices raised on the Bank. Accordingly, the Bank shall deduct at source, all applicable taxes including TDS from the payments due/ payments to bidder. The applicable tax shall be paid by the bidder to the concerned authorities. </w:t>
      </w:r>
    </w:p>
    <w:p w14:paraId="692DA1DD" w14:textId="77777777" w:rsidR="001F7EBA" w:rsidRPr="00A66E5A" w:rsidRDefault="001F7EBA" w:rsidP="00D75FFD">
      <w:pPr>
        <w:spacing w:before="120" w:after="120"/>
        <w:jc w:val="both"/>
      </w:pPr>
      <w:r w:rsidRPr="00A66E5A">
        <w:lastRenderedPageBreak/>
        <w:t xml:space="preserve">In case of any variation (upward or down ward) in Government levies / taxes / etc. up-to the date of providing services , the benefit or burden of the same shall be passed on or adjusted to the Bank. If the service provider makes any conditional or vague offers, without conforming to these guidelines, the Bank will treat the prices quoted as in conformity with these guidelines and proceed accordingly. </w:t>
      </w:r>
    </w:p>
    <w:p w14:paraId="16A779C6" w14:textId="77777777" w:rsidR="001F7EBA" w:rsidRPr="00A66E5A" w:rsidRDefault="001F7EBA" w:rsidP="00D75FFD">
      <w:pPr>
        <w:spacing w:before="120" w:after="120"/>
        <w:jc w:val="both"/>
      </w:pPr>
      <w:r w:rsidRPr="00A66E5A">
        <w:t>Goods and Services Taxes (GST) and its Compliance:-</w:t>
      </w:r>
    </w:p>
    <w:p w14:paraId="31F75648" w14:textId="77777777" w:rsidR="001F7EBA" w:rsidRPr="00A66E5A" w:rsidRDefault="001F7EBA" w:rsidP="001B1D07">
      <w:pPr>
        <w:pStyle w:val="ListParagraph"/>
        <w:numPr>
          <w:ilvl w:val="0"/>
          <w:numId w:val="14"/>
        </w:numPr>
        <w:spacing w:before="120" w:after="120"/>
        <w:jc w:val="both"/>
      </w:pPr>
      <w:r w:rsidRPr="00A66E5A">
        <w:t>Goods and Services Tax Law in India is a Comprehensive, multi-stage, destination-based tax that will be levied on every value addition. Bidder shall have to follow GST Law as per time being enforced along with certain mandatory feature mentioned hereunder</w:t>
      </w:r>
    </w:p>
    <w:p w14:paraId="78B5C838" w14:textId="77777777" w:rsidR="001F7EBA" w:rsidRPr="00A66E5A" w:rsidRDefault="001F7EBA" w:rsidP="001B1D07">
      <w:pPr>
        <w:pStyle w:val="ListParagraph"/>
        <w:numPr>
          <w:ilvl w:val="0"/>
          <w:numId w:val="14"/>
        </w:numPr>
        <w:spacing w:before="120" w:after="120"/>
        <w:jc w:val="both"/>
      </w:pPr>
      <w:r w:rsidRPr="00A66E5A">
        <w:t xml:space="preserve">TDS (Tax Deducted on Source) is required to deduct as per applicable under GST Law on the payment made or credited to the supplier of taxable goods and services. It would enhance the tax base and would be compliance and self-maintaining tax law based on processes. The statutory compliances contained in the statutes include obtaining registration under the GST law by the existing assesses as well as new assesses, periodic payments of taxes and furnishing various statement return by all the registered taxable person. </w:t>
      </w:r>
    </w:p>
    <w:p w14:paraId="70CEF1CB" w14:textId="77777777" w:rsidR="001F7EBA" w:rsidRPr="00A66E5A" w:rsidRDefault="001F7EBA" w:rsidP="001B1D07">
      <w:pPr>
        <w:pStyle w:val="ListParagraph"/>
        <w:numPr>
          <w:ilvl w:val="0"/>
          <w:numId w:val="14"/>
        </w:numPr>
        <w:spacing w:before="120" w:after="120"/>
        <w:jc w:val="both"/>
      </w:pPr>
      <w:r w:rsidRPr="00A66E5A">
        <w:t xml:space="preserve">It is mandatory to pass on the benefit due to reduction in rate of tax or from input tax credit (ITR) to the Bank by way of commensurate reduction in the prices under the GST Law. </w:t>
      </w:r>
    </w:p>
    <w:p w14:paraId="54CD5486" w14:textId="77777777" w:rsidR="00E63EA2" w:rsidRPr="00A66E5A" w:rsidRDefault="001F7EBA" w:rsidP="001B1D07">
      <w:pPr>
        <w:pStyle w:val="ListParagraph"/>
        <w:numPr>
          <w:ilvl w:val="0"/>
          <w:numId w:val="14"/>
        </w:numPr>
        <w:spacing w:before="120" w:after="120"/>
        <w:jc w:val="both"/>
      </w:pPr>
      <w:r w:rsidRPr="00A66E5A">
        <w:t>If bidder as the case may be, is backlisted in the GST (Goods and Services Tax) portal or rating of a supplier falls below a mandatory level, as decided time to time may be relevant ground of cancellation of Contract.</w:t>
      </w:r>
    </w:p>
    <w:p w14:paraId="14F0D7A6" w14:textId="64306C26" w:rsidR="001F7EBA" w:rsidRPr="00A66E5A" w:rsidRDefault="001F7EBA" w:rsidP="001B1D07">
      <w:pPr>
        <w:pStyle w:val="ListParagraph"/>
        <w:numPr>
          <w:ilvl w:val="0"/>
          <w:numId w:val="14"/>
        </w:numPr>
        <w:spacing w:before="120" w:after="120"/>
        <w:jc w:val="both"/>
      </w:pPr>
      <w:r w:rsidRPr="00A66E5A">
        <w:t>Bank shall deduct tax at source, if any, as per the applicable law of the land time being enforced. The Service provider shall pay any other taxes separately or along with GST if any attributed by the Government Authorities including Municipal and Local bodies or any other authority authorized in this regard.</w:t>
      </w:r>
    </w:p>
    <w:p w14:paraId="57AC9FDD" w14:textId="72A81F38"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298" w:name="_Toc123750000"/>
      <w:r w:rsidRPr="00A66E5A">
        <w:rPr>
          <w:bCs/>
          <w:sz w:val="28"/>
          <w:szCs w:val="28"/>
        </w:rPr>
        <w:t>Service Level Agreement</w:t>
      </w:r>
      <w:bookmarkEnd w:id="298"/>
    </w:p>
    <w:p w14:paraId="57AC9FDE" w14:textId="77777777" w:rsidR="000952B1" w:rsidRPr="00A66E5A" w:rsidRDefault="000952B1" w:rsidP="00D75FFD">
      <w:pPr>
        <w:jc w:val="both"/>
        <w:rPr>
          <w:rFonts w:cstheme="minorHAnsi"/>
        </w:rPr>
      </w:pPr>
      <w:r w:rsidRPr="00A66E5A">
        <w:rPr>
          <w:rFonts w:cstheme="minorHAnsi"/>
        </w:rPr>
        <w:t xml:space="preserve">This section describes the service </w:t>
      </w:r>
      <w:proofErr w:type="gramStart"/>
      <w:r w:rsidRPr="00A66E5A">
        <w:rPr>
          <w:rFonts w:cstheme="minorHAnsi"/>
        </w:rPr>
        <w:t>levels that has</w:t>
      </w:r>
      <w:proofErr w:type="gramEnd"/>
      <w:r w:rsidRPr="00A66E5A">
        <w:rPr>
          <w:rFonts w:cstheme="minorHAnsi"/>
        </w:rPr>
        <w:t xml:space="preserve"> been established for the Services offered by Bidder to the Bank. Bidder shall monitor and maintain the stated service levels to provide quality customer service to the Bank.</w:t>
      </w:r>
    </w:p>
    <w:p w14:paraId="57AC9FDF" w14:textId="77777777" w:rsidR="000255CB" w:rsidRPr="00A66E5A" w:rsidRDefault="000255CB" w:rsidP="00D75FFD">
      <w:pPr>
        <w:jc w:val="both"/>
        <w:rPr>
          <w:rFonts w:cstheme="minorHAnsi"/>
        </w:rPr>
      </w:pPr>
      <w:r w:rsidRPr="00A66E5A">
        <w:rPr>
          <w:rFonts w:cstheme="minorHAnsi"/>
        </w:rPr>
        <w:t>The</w:t>
      </w:r>
      <w:r w:rsidRPr="00A66E5A">
        <w:rPr>
          <w:rFonts w:cstheme="minorHAnsi"/>
          <w:spacing w:val="1"/>
        </w:rPr>
        <w:t xml:space="preserve"> </w:t>
      </w:r>
      <w:r w:rsidRPr="00A66E5A">
        <w:rPr>
          <w:rFonts w:cstheme="minorHAnsi"/>
        </w:rPr>
        <w:t>Vendor</w:t>
      </w:r>
      <w:r w:rsidRPr="00A66E5A">
        <w:rPr>
          <w:rFonts w:cstheme="minorHAnsi"/>
          <w:spacing w:val="1"/>
        </w:rPr>
        <w:t xml:space="preserve"> </w:t>
      </w:r>
      <w:r w:rsidRPr="00A66E5A">
        <w:rPr>
          <w:rFonts w:cstheme="minorHAnsi"/>
        </w:rPr>
        <w:t>understands</w:t>
      </w:r>
      <w:r w:rsidRPr="00A66E5A">
        <w:rPr>
          <w:rFonts w:cstheme="minorHAnsi"/>
          <w:spacing w:val="1"/>
        </w:rPr>
        <w:t xml:space="preserve"> </w:t>
      </w:r>
      <w:r w:rsidRPr="00A66E5A">
        <w:rPr>
          <w:rFonts w:cstheme="minorHAnsi"/>
        </w:rPr>
        <w:t>the</w:t>
      </w:r>
      <w:r w:rsidRPr="00A66E5A">
        <w:rPr>
          <w:rFonts w:cstheme="minorHAnsi"/>
          <w:spacing w:val="1"/>
        </w:rPr>
        <w:t xml:space="preserve"> </w:t>
      </w:r>
      <w:r w:rsidRPr="00A66E5A">
        <w:rPr>
          <w:rFonts w:cstheme="minorHAnsi"/>
        </w:rPr>
        <w:t>largeness</w:t>
      </w:r>
      <w:r w:rsidRPr="00A66E5A">
        <w:rPr>
          <w:rFonts w:cstheme="minorHAnsi"/>
          <w:spacing w:val="1"/>
        </w:rPr>
        <w:t xml:space="preserve"> </w:t>
      </w:r>
      <w:r w:rsidRPr="00A66E5A">
        <w:rPr>
          <w:rFonts w:cstheme="minorHAnsi"/>
        </w:rPr>
        <w:t>of</w:t>
      </w:r>
      <w:r w:rsidRPr="00A66E5A">
        <w:rPr>
          <w:rFonts w:cstheme="minorHAnsi"/>
          <w:spacing w:val="1"/>
        </w:rPr>
        <w:t xml:space="preserve"> </w:t>
      </w:r>
      <w:r w:rsidRPr="00A66E5A">
        <w:rPr>
          <w:rFonts w:cstheme="minorHAnsi"/>
        </w:rPr>
        <w:t>this</w:t>
      </w:r>
      <w:r w:rsidRPr="00A66E5A">
        <w:rPr>
          <w:rFonts w:cstheme="minorHAnsi"/>
          <w:spacing w:val="1"/>
        </w:rPr>
        <w:t xml:space="preserve"> </w:t>
      </w:r>
      <w:r w:rsidRPr="00A66E5A">
        <w:rPr>
          <w:rFonts w:cstheme="minorHAnsi"/>
        </w:rPr>
        <w:t>Project</w:t>
      </w:r>
      <w:r w:rsidRPr="00A66E5A">
        <w:rPr>
          <w:rFonts w:cstheme="minorHAnsi"/>
          <w:spacing w:val="1"/>
        </w:rPr>
        <w:t xml:space="preserve"> </w:t>
      </w:r>
      <w:r w:rsidRPr="00A66E5A">
        <w:rPr>
          <w:rFonts w:cstheme="minorHAnsi"/>
        </w:rPr>
        <w:t>and</w:t>
      </w:r>
      <w:r w:rsidRPr="00A66E5A">
        <w:rPr>
          <w:rFonts w:cstheme="minorHAnsi"/>
          <w:spacing w:val="1"/>
        </w:rPr>
        <w:t xml:space="preserve"> </w:t>
      </w:r>
      <w:r w:rsidRPr="00A66E5A">
        <w:rPr>
          <w:rFonts w:cstheme="minorHAnsi"/>
        </w:rPr>
        <w:t>that</w:t>
      </w:r>
      <w:r w:rsidRPr="00A66E5A">
        <w:rPr>
          <w:rFonts w:cstheme="minorHAnsi"/>
          <w:spacing w:val="1"/>
        </w:rPr>
        <w:t xml:space="preserve"> </w:t>
      </w:r>
      <w:r w:rsidRPr="00A66E5A">
        <w:rPr>
          <w:rFonts w:cstheme="minorHAnsi"/>
        </w:rPr>
        <w:t>it</w:t>
      </w:r>
      <w:r w:rsidRPr="00A66E5A">
        <w:rPr>
          <w:rFonts w:cstheme="minorHAnsi"/>
          <w:spacing w:val="1"/>
        </w:rPr>
        <w:t xml:space="preserve"> </w:t>
      </w:r>
      <w:r w:rsidRPr="00A66E5A">
        <w:rPr>
          <w:rFonts w:cstheme="minorHAnsi"/>
        </w:rPr>
        <w:t>would</w:t>
      </w:r>
      <w:r w:rsidRPr="00A66E5A">
        <w:rPr>
          <w:rFonts w:cstheme="minorHAnsi"/>
          <w:spacing w:val="1"/>
        </w:rPr>
        <w:t xml:space="preserve"> </w:t>
      </w:r>
      <w:r w:rsidRPr="00A66E5A">
        <w:rPr>
          <w:rFonts w:cstheme="minorHAnsi"/>
        </w:rPr>
        <w:t>require</w:t>
      </w:r>
      <w:r w:rsidRPr="00A66E5A">
        <w:rPr>
          <w:rFonts w:cstheme="minorHAnsi"/>
          <w:spacing w:val="1"/>
        </w:rPr>
        <w:t xml:space="preserve"> </w:t>
      </w:r>
      <w:r w:rsidRPr="00A66E5A">
        <w:rPr>
          <w:rFonts w:cstheme="minorHAnsi"/>
        </w:rPr>
        <w:t>tremendous commitment of financial and technical resources for the same, for the</w:t>
      </w:r>
      <w:r w:rsidRPr="00A66E5A">
        <w:rPr>
          <w:rFonts w:cstheme="minorHAnsi"/>
          <w:spacing w:val="1"/>
        </w:rPr>
        <w:t xml:space="preserve"> </w:t>
      </w:r>
      <w:r w:rsidRPr="00A66E5A">
        <w:rPr>
          <w:rFonts w:cstheme="minorHAnsi"/>
        </w:rPr>
        <w:t>tenure of Contract under this RFP. The Vendor therefore agrees and undertake that an</w:t>
      </w:r>
      <w:r w:rsidRPr="00A66E5A">
        <w:rPr>
          <w:rFonts w:cstheme="minorHAnsi"/>
          <w:spacing w:val="-61"/>
        </w:rPr>
        <w:t xml:space="preserve"> </w:t>
      </w:r>
      <w:r w:rsidRPr="00A66E5A">
        <w:rPr>
          <w:rFonts w:cstheme="minorHAnsi"/>
        </w:rPr>
        <w:t>exit resulting due to expiry or termination of Contract under this RFP or for any reason</w:t>
      </w:r>
      <w:r w:rsidRPr="00A66E5A">
        <w:rPr>
          <w:rFonts w:cstheme="minorHAnsi"/>
          <w:spacing w:val="1"/>
        </w:rPr>
        <w:t xml:space="preserve"> </w:t>
      </w:r>
      <w:r w:rsidRPr="00A66E5A">
        <w:rPr>
          <w:rFonts w:cstheme="minorHAnsi"/>
          <w:spacing w:val="-1"/>
        </w:rPr>
        <w:t>whatsoever</w:t>
      </w:r>
      <w:r w:rsidRPr="00A66E5A">
        <w:rPr>
          <w:rFonts w:cstheme="minorHAnsi"/>
          <w:spacing w:val="-12"/>
        </w:rPr>
        <w:t xml:space="preserve"> </w:t>
      </w:r>
      <w:r w:rsidRPr="00A66E5A">
        <w:rPr>
          <w:rFonts w:cstheme="minorHAnsi"/>
          <w:spacing w:val="-1"/>
        </w:rPr>
        <w:t>would</w:t>
      </w:r>
      <w:r w:rsidRPr="00A66E5A">
        <w:rPr>
          <w:rFonts w:cstheme="minorHAnsi"/>
          <w:spacing w:val="-13"/>
        </w:rPr>
        <w:t xml:space="preserve"> </w:t>
      </w:r>
      <w:r w:rsidRPr="00A66E5A">
        <w:rPr>
          <w:rFonts w:cstheme="minorHAnsi"/>
          <w:spacing w:val="-1"/>
        </w:rPr>
        <w:t>be</w:t>
      </w:r>
      <w:r w:rsidRPr="00A66E5A">
        <w:rPr>
          <w:rFonts w:cstheme="minorHAnsi"/>
          <w:spacing w:val="-15"/>
        </w:rPr>
        <w:t xml:space="preserve"> </w:t>
      </w:r>
      <w:r w:rsidRPr="00A66E5A">
        <w:rPr>
          <w:rFonts w:cstheme="minorHAnsi"/>
          <w:spacing w:val="-1"/>
        </w:rPr>
        <w:t>a</w:t>
      </w:r>
      <w:r w:rsidRPr="00A66E5A">
        <w:rPr>
          <w:rFonts w:cstheme="minorHAnsi"/>
          <w:spacing w:val="-16"/>
        </w:rPr>
        <w:t xml:space="preserve"> </w:t>
      </w:r>
      <w:r w:rsidRPr="00A66E5A">
        <w:rPr>
          <w:rFonts w:cstheme="minorHAnsi"/>
          <w:spacing w:val="-1"/>
        </w:rPr>
        <w:t>slow</w:t>
      </w:r>
      <w:r w:rsidRPr="00A66E5A">
        <w:rPr>
          <w:rFonts w:cstheme="minorHAnsi"/>
          <w:spacing w:val="-16"/>
        </w:rPr>
        <w:t xml:space="preserve"> </w:t>
      </w:r>
      <w:r w:rsidRPr="00A66E5A">
        <w:rPr>
          <w:rFonts w:cstheme="minorHAnsi"/>
          <w:spacing w:val="-1"/>
        </w:rPr>
        <w:t>process</w:t>
      </w:r>
      <w:r w:rsidRPr="00A66E5A">
        <w:rPr>
          <w:rFonts w:cstheme="minorHAnsi"/>
          <w:spacing w:val="-14"/>
        </w:rPr>
        <w:t xml:space="preserve"> </w:t>
      </w:r>
      <w:r w:rsidRPr="00A66E5A">
        <w:rPr>
          <w:rFonts w:cstheme="minorHAnsi"/>
          <w:spacing w:val="-1"/>
        </w:rPr>
        <w:t>over</w:t>
      </w:r>
      <w:r w:rsidRPr="00A66E5A">
        <w:rPr>
          <w:rFonts w:cstheme="minorHAnsi"/>
          <w:spacing w:val="-14"/>
        </w:rPr>
        <w:t xml:space="preserve"> </w:t>
      </w:r>
      <w:r w:rsidRPr="00A66E5A">
        <w:rPr>
          <w:rFonts w:cstheme="minorHAnsi"/>
          <w:spacing w:val="-1"/>
        </w:rPr>
        <w:t>a</w:t>
      </w:r>
      <w:r w:rsidRPr="00A66E5A">
        <w:rPr>
          <w:rFonts w:cstheme="minorHAnsi"/>
          <w:spacing w:val="-13"/>
        </w:rPr>
        <w:t xml:space="preserve"> </w:t>
      </w:r>
      <w:r w:rsidRPr="00A66E5A">
        <w:rPr>
          <w:rFonts w:cstheme="minorHAnsi"/>
          <w:spacing w:val="-1"/>
        </w:rPr>
        <w:t>period</w:t>
      </w:r>
      <w:r w:rsidRPr="00A66E5A">
        <w:rPr>
          <w:rFonts w:cstheme="minorHAnsi"/>
          <w:spacing w:val="-13"/>
        </w:rPr>
        <w:t xml:space="preserve"> </w:t>
      </w:r>
      <w:r w:rsidRPr="00A66E5A">
        <w:rPr>
          <w:rFonts w:cstheme="minorHAnsi"/>
        </w:rPr>
        <w:t>of</w:t>
      </w:r>
      <w:r w:rsidRPr="00A66E5A">
        <w:rPr>
          <w:rFonts w:cstheme="minorHAnsi"/>
          <w:spacing w:val="-10"/>
        </w:rPr>
        <w:t xml:space="preserve"> </w:t>
      </w:r>
      <w:r w:rsidRPr="00A66E5A">
        <w:rPr>
          <w:rFonts w:cstheme="minorHAnsi"/>
        </w:rPr>
        <w:t>six</w:t>
      </w:r>
      <w:r w:rsidRPr="00A66E5A">
        <w:rPr>
          <w:rFonts w:cstheme="minorHAnsi"/>
          <w:spacing w:val="-17"/>
        </w:rPr>
        <w:t xml:space="preserve"> </w:t>
      </w:r>
      <w:r w:rsidRPr="00A66E5A">
        <w:rPr>
          <w:rFonts w:cstheme="minorHAnsi"/>
        </w:rPr>
        <w:t>(6)</w:t>
      </w:r>
      <w:r w:rsidRPr="00A66E5A">
        <w:rPr>
          <w:rFonts w:cstheme="minorHAnsi"/>
          <w:spacing w:val="-14"/>
        </w:rPr>
        <w:t xml:space="preserve"> </w:t>
      </w:r>
      <w:r w:rsidRPr="00A66E5A">
        <w:rPr>
          <w:rFonts w:cstheme="minorHAnsi"/>
        </w:rPr>
        <w:t>months,</w:t>
      </w:r>
      <w:r w:rsidRPr="00A66E5A">
        <w:rPr>
          <w:rFonts w:cstheme="minorHAnsi"/>
          <w:spacing w:val="-12"/>
        </w:rPr>
        <w:t xml:space="preserve"> </w:t>
      </w:r>
      <w:r w:rsidRPr="00A66E5A">
        <w:rPr>
          <w:rFonts w:cstheme="minorHAnsi"/>
        </w:rPr>
        <w:t>after</w:t>
      </w:r>
      <w:r w:rsidRPr="00A66E5A">
        <w:rPr>
          <w:rFonts w:cstheme="minorHAnsi"/>
          <w:spacing w:val="-15"/>
        </w:rPr>
        <w:t xml:space="preserve"> </w:t>
      </w:r>
      <w:r w:rsidRPr="00A66E5A">
        <w:rPr>
          <w:rFonts w:cstheme="minorHAnsi"/>
        </w:rPr>
        <w:t>the</w:t>
      </w:r>
      <w:r w:rsidRPr="00A66E5A">
        <w:rPr>
          <w:rFonts w:cstheme="minorHAnsi"/>
          <w:spacing w:val="-13"/>
        </w:rPr>
        <w:t xml:space="preserve"> </w:t>
      </w:r>
      <w:r w:rsidRPr="00A66E5A">
        <w:rPr>
          <w:rFonts w:cstheme="minorHAnsi"/>
        </w:rPr>
        <w:t>completion</w:t>
      </w:r>
      <w:r w:rsidRPr="00A66E5A">
        <w:rPr>
          <w:rFonts w:cstheme="minorHAnsi"/>
          <w:spacing w:val="-61"/>
        </w:rPr>
        <w:t xml:space="preserve"> </w:t>
      </w:r>
      <w:r w:rsidRPr="00A66E5A">
        <w:rPr>
          <w:rFonts w:cstheme="minorHAnsi"/>
        </w:rPr>
        <w:t>of the notice period, and only after completion of the Vendors obligations under a</w:t>
      </w:r>
      <w:r w:rsidRPr="00A66E5A">
        <w:rPr>
          <w:rFonts w:cstheme="minorHAnsi"/>
          <w:spacing w:val="1"/>
        </w:rPr>
        <w:t xml:space="preserve"> </w:t>
      </w:r>
      <w:r w:rsidRPr="00A66E5A">
        <w:rPr>
          <w:rFonts w:cstheme="minorHAnsi"/>
          <w:spacing w:val="-1"/>
        </w:rPr>
        <w:t>reverse</w:t>
      </w:r>
      <w:r w:rsidRPr="00A66E5A">
        <w:rPr>
          <w:rFonts w:cstheme="minorHAnsi"/>
          <w:spacing w:val="-14"/>
        </w:rPr>
        <w:t xml:space="preserve"> </w:t>
      </w:r>
      <w:r w:rsidRPr="00A66E5A">
        <w:rPr>
          <w:rFonts w:cstheme="minorHAnsi"/>
          <w:spacing w:val="-1"/>
        </w:rPr>
        <w:t>transition</w:t>
      </w:r>
      <w:r w:rsidRPr="00A66E5A">
        <w:rPr>
          <w:rFonts w:cstheme="minorHAnsi"/>
          <w:spacing w:val="-12"/>
        </w:rPr>
        <w:t xml:space="preserve"> </w:t>
      </w:r>
      <w:r w:rsidRPr="00A66E5A">
        <w:rPr>
          <w:rFonts w:cstheme="minorHAnsi"/>
        </w:rPr>
        <w:t>mechanism.</w:t>
      </w:r>
      <w:r w:rsidRPr="00A66E5A">
        <w:rPr>
          <w:rFonts w:cstheme="minorHAnsi"/>
          <w:spacing w:val="-13"/>
        </w:rPr>
        <w:t xml:space="preserve"> </w:t>
      </w:r>
      <w:r w:rsidRPr="00A66E5A">
        <w:rPr>
          <w:rFonts w:cstheme="minorHAnsi"/>
        </w:rPr>
        <w:t>During</w:t>
      </w:r>
      <w:r w:rsidRPr="00A66E5A">
        <w:rPr>
          <w:rFonts w:cstheme="minorHAnsi"/>
          <w:spacing w:val="-15"/>
        </w:rPr>
        <w:t xml:space="preserve"> </w:t>
      </w:r>
      <w:r w:rsidRPr="00A66E5A">
        <w:rPr>
          <w:rFonts w:cstheme="minorHAnsi"/>
        </w:rPr>
        <w:t>this</w:t>
      </w:r>
      <w:r w:rsidRPr="00A66E5A">
        <w:rPr>
          <w:rFonts w:cstheme="minorHAnsi"/>
          <w:spacing w:val="-14"/>
        </w:rPr>
        <w:t xml:space="preserve"> </w:t>
      </w:r>
      <w:r w:rsidRPr="00A66E5A">
        <w:rPr>
          <w:rFonts w:cstheme="minorHAnsi"/>
        </w:rPr>
        <w:t>period</w:t>
      </w:r>
      <w:r w:rsidRPr="00A66E5A">
        <w:rPr>
          <w:rFonts w:cstheme="minorHAnsi"/>
          <w:spacing w:val="-12"/>
        </w:rPr>
        <w:t xml:space="preserve"> </w:t>
      </w:r>
      <w:r w:rsidRPr="00A66E5A">
        <w:rPr>
          <w:rFonts w:cstheme="minorHAnsi"/>
        </w:rPr>
        <w:t>of</w:t>
      </w:r>
      <w:r w:rsidRPr="00A66E5A">
        <w:rPr>
          <w:rFonts w:cstheme="minorHAnsi"/>
          <w:spacing w:val="-11"/>
        </w:rPr>
        <w:t xml:space="preserve"> </w:t>
      </w:r>
      <w:r w:rsidRPr="00A66E5A">
        <w:rPr>
          <w:rFonts w:cstheme="minorHAnsi"/>
        </w:rPr>
        <w:t>Reverse</w:t>
      </w:r>
      <w:r w:rsidRPr="00A66E5A">
        <w:rPr>
          <w:rFonts w:cstheme="minorHAnsi"/>
          <w:spacing w:val="-16"/>
        </w:rPr>
        <w:t xml:space="preserve"> </w:t>
      </w:r>
      <w:r w:rsidRPr="00A66E5A">
        <w:rPr>
          <w:rFonts w:cstheme="minorHAnsi"/>
        </w:rPr>
        <w:t>Transition,</w:t>
      </w:r>
      <w:r w:rsidRPr="00A66E5A">
        <w:rPr>
          <w:rFonts w:cstheme="minorHAnsi"/>
          <w:spacing w:val="-13"/>
        </w:rPr>
        <w:t xml:space="preserve"> </w:t>
      </w:r>
      <w:r w:rsidRPr="00A66E5A">
        <w:rPr>
          <w:rFonts w:cstheme="minorHAnsi"/>
        </w:rPr>
        <w:t>the</w:t>
      </w:r>
      <w:r w:rsidRPr="00A66E5A">
        <w:rPr>
          <w:rFonts w:cstheme="minorHAnsi"/>
          <w:spacing w:val="-13"/>
        </w:rPr>
        <w:t xml:space="preserve"> </w:t>
      </w:r>
      <w:r w:rsidRPr="00A66E5A">
        <w:rPr>
          <w:rFonts w:cstheme="minorHAnsi"/>
        </w:rPr>
        <w:t>Vendor</w:t>
      </w:r>
      <w:r w:rsidRPr="00A66E5A">
        <w:rPr>
          <w:rFonts w:cstheme="minorHAnsi"/>
          <w:spacing w:val="-14"/>
        </w:rPr>
        <w:t xml:space="preserve"> </w:t>
      </w:r>
      <w:r w:rsidRPr="00A66E5A">
        <w:rPr>
          <w:rFonts w:cstheme="minorHAnsi"/>
        </w:rPr>
        <w:t>shall</w:t>
      </w:r>
      <w:r w:rsidRPr="00A66E5A">
        <w:rPr>
          <w:rFonts w:cstheme="minorHAnsi"/>
          <w:spacing w:val="-61"/>
        </w:rPr>
        <w:t xml:space="preserve"> </w:t>
      </w:r>
      <w:r w:rsidRPr="00A66E5A">
        <w:rPr>
          <w:rFonts w:cstheme="minorHAnsi"/>
        </w:rPr>
        <w:t>continue to provide the Deliverables and the Services in accordance with the contract</w:t>
      </w:r>
      <w:r w:rsidRPr="00A66E5A">
        <w:rPr>
          <w:rFonts w:cstheme="minorHAnsi"/>
          <w:spacing w:val="1"/>
        </w:rPr>
        <w:t xml:space="preserve"> </w:t>
      </w:r>
      <w:r w:rsidRPr="00A66E5A">
        <w:rPr>
          <w:rFonts w:cstheme="minorHAnsi"/>
        </w:rPr>
        <w:t>under this RFP and shall maintain the agreed Service levels. The Bank shall make</w:t>
      </w:r>
      <w:r w:rsidRPr="00A66E5A">
        <w:rPr>
          <w:rFonts w:cstheme="minorHAnsi"/>
          <w:spacing w:val="1"/>
        </w:rPr>
        <w:t xml:space="preserve"> </w:t>
      </w:r>
      <w:r w:rsidRPr="00A66E5A">
        <w:rPr>
          <w:rFonts w:cstheme="minorHAnsi"/>
        </w:rPr>
        <w:t>payment</w:t>
      </w:r>
      <w:r w:rsidRPr="00A66E5A">
        <w:rPr>
          <w:rFonts w:cstheme="minorHAnsi"/>
          <w:spacing w:val="-2"/>
        </w:rPr>
        <w:t xml:space="preserve"> </w:t>
      </w:r>
      <w:r w:rsidRPr="00A66E5A">
        <w:rPr>
          <w:rFonts w:cstheme="minorHAnsi"/>
        </w:rPr>
        <w:t>for</w:t>
      </w:r>
      <w:r w:rsidRPr="00A66E5A">
        <w:rPr>
          <w:rFonts w:cstheme="minorHAnsi"/>
          <w:spacing w:val="2"/>
        </w:rPr>
        <w:t xml:space="preserve"> </w:t>
      </w:r>
      <w:r w:rsidRPr="00A66E5A">
        <w:rPr>
          <w:rFonts w:cstheme="minorHAnsi"/>
        </w:rPr>
        <w:t>these</w:t>
      </w:r>
      <w:r w:rsidRPr="00A66E5A">
        <w:rPr>
          <w:rFonts w:cstheme="minorHAnsi"/>
          <w:spacing w:val="1"/>
        </w:rPr>
        <w:t xml:space="preserve"> </w:t>
      </w:r>
      <w:r w:rsidRPr="00A66E5A">
        <w:rPr>
          <w:rFonts w:cstheme="minorHAnsi"/>
        </w:rPr>
        <w:t>services</w:t>
      </w:r>
      <w:r w:rsidRPr="00A66E5A">
        <w:rPr>
          <w:rFonts w:cstheme="minorHAnsi"/>
          <w:spacing w:val="3"/>
        </w:rPr>
        <w:t xml:space="preserve"> </w:t>
      </w:r>
      <w:r w:rsidRPr="00A66E5A">
        <w:rPr>
          <w:rFonts w:cstheme="minorHAnsi"/>
        </w:rPr>
        <w:t>as</w:t>
      </w:r>
      <w:r w:rsidRPr="00A66E5A">
        <w:rPr>
          <w:rFonts w:cstheme="minorHAnsi"/>
          <w:spacing w:val="2"/>
        </w:rPr>
        <w:t xml:space="preserve"> </w:t>
      </w:r>
      <w:r w:rsidRPr="00A66E5A">
        <w:rPr>
          <w:rFonts w:cstheme="minorHAnsi"/>
        </w:rPr>
        <w:t>per</w:t>
      </w:r>
      <w:r w:rsidRPr="00A66E5A">
        <w:rPr>
          <w:rFonts w:cstheme="minorHAnsi"/>
          <w:spacing w:val="-1"/>
        </w:rPr>
        <w:t xml:space="preserve"> </w:t>
      </w:r>
      <w:r w:rsidRPr="00A66E5A">
        <w:rPr>
          <w:rFonts w:cstheme="minorHAnsi"/>
        </w:rPr>
        <w:t>terms.</w:t>
      </w:r>
    </w:p>
    <w:p w14:paraId="57AC9FE0" w14:textId="77777777" w:rsidR="000255CB" w:rsidRPr="00A66E5A" w:rsidRDefault="000255CB" w:rsidP="00D75FFD">
      <w:pPr>
        <w:pStyle w:val="BodyText"/>
        <w:spacing w:line="244" w:lineRule="auto"/>
        <w:ind w:right="237"/>
        <w:jc w:val="both"/>
        <w:rPr>
          <w:rFonts w:cstheme="minorHAnsi"/>
        </w:rPr>
      </w:pPr>
      <w:r w:rsidRPr="00A66E5A">
        <w:rPr>
          <w:rFonts w:cstheme="minorHAnsi"/>
        </w:rPr>
        <w:t>The Bank expects that the successful Vendor to adhere to the following minimum</w:t>
      </w:r>
      <w:r w:rsidRPr="00A66E5A">
        <w:rPr>
          <w:rFonts w:cstheme="minorHAnsi"/>
          <w:spacing w:val="1"/>
        </w:rPr>
        <w:t xml:space="preserve"> </w:t>
      </w:r>
      <w:r w:rsidRPr="00A66E5A">
        <w:rPr>
          <w:rFonts w:cstheme="minorHAnsi"/>
        </w:rPr>
        <w:t>Service</w:t>
      </w:r>
      <w:r w:rsidRPr="00A66E5A">
        <w:rPr>
          <w:rFonts w:cstheme="minorHAnsi"/>
          <w:spacing w:val="3"/>
        </w:rPr>
        <w:t xml:space="preserve"> </w:t>
      </w:r>
      <w:r w:rsidRPr="00A66E5A">
        <w:rPr>
          <w:rFonts w:cstheme="minorHAnsi"/>
        </w:rPr>
        <w:t>Levels:</w:t>
      </w:r>
    </w:p>
    <w:p w14:paraId="57AC9FE1" w14:textId="77777777" w:rsidR="000255CB" w:rsidRPr="00A66E5A" w:rsidRDefault="000255CB" w:rsidP="001B1D07">
      <w:pPr>
        <w:pStyle w:val="ListParagraph"/>
        <w:widowControl w:val="0"/>
        <w:numPr>
          <w:ilvl w:val="0"/>
          <w:numId w:val="34"/>
        </w:numPr>
        <w:autoSpaceDE w:val="0"/>
        <w:autoSpaceDN w:val="0"/>
        <w:spacing w:after="0" w:line="280" w:lineRule="auto"/>
        <w:ind w:right="230"/>
        <w:jc w:val="both"/>
        <w:rPr>
          <w:rFonts w:cstheme="minorHAnsi"/>
          <w:sz w:val="24"/>
        </w:rPr>
      </w:pPr>
      <w:r w:rsidRPr="00A66E5A">
        <w:rPr>
          <w:rFonts w:cstheme="minorHAnsi"/>
          <w:sz w:val="24"/>
        </w:rPr>
        <w:lastRenderedPageBreak/>
        <w:t>Any</w:t>
      </w:r>
      <w:r w:rsidRPr="00A66E5A">
        <w:rPr>
          <w:rFonts w:cstheme="minorHAnsi"/>
          <w:spacing w:val="1"/>
          <w:sz w:val="24"/>
        </w:rPr>
        <w:t xml:space="preserve"> </w:t>
      </w:r>
      <w:r w:rsidRPr="00A66E5A">
        <w:rPr>
          <w:rFonts w:cstheme="minorHAnsi"/>
          <w:sz w:val="24"/>
        </w:rPr>
        <w:t>fault/</w:t>
      </w:r>
      <w:r w:rsidRPr="00A66E5A">
        <w:rPr>
          <w:rFonts w:cstheme="minorHAnsi"/>
          <w:spacing w:val="1"/>
          <w:sz w:val="24"/>
        </w:rPr>
        <w:t xml:space="preserve"> </w:t>
      </w:r>
      <w:r w:rsidRPr="00A66E5A">
        <w:rPr>
          <w:rFonts w:cstheme="minorHAnsi"/>
          <w:sz w:val="24"/>
        </w:rPr>
        <w:t>issue/</w:t>
      </w:r>
      <w:r w:rsidRPr="00A66E5A">
        <w:rPr>
          <w:rFonts w:cstheme="minorHAnsi"/>
          <w:spacing w:val="1"/>
          <w:sz w:val="24"/>
        </w:rPr>
        <w:t xml:space="preserve"> </w:t>
      </w:r>
      <w:r w:rsidRPr="00A66E5A">
        <w:rPr>
          <w:rFonts w:cstheme="minorHAnsi"/>
          <w:sz w:val="24"/>
        </w:rPr>
        <w:t>defect</w:t>
      </w:r>
      <w:r w:rsidRPr="00A66E5A">
        <w:rPr>
          <w:rFonts w:cstheme="minorHAnsi"/>
          <w:spacing w:val="1"/>
          <w:sz w:val="24"/>
        </w:rPr>
        <w:t xml:space="preserve"> </w:t>
      </w:r>
      <w:r w:rsidRPr="00A66E5A">
        <w:rPr>
          <w:rFonts w:cstheme="minorHAnsi"/>
          <w:sz w:val="24"/>
        </w:rPr>
        <w:t>failure</w:t>
      </w:r>
      <w:r w:rsidRPr="00A66E5A">
        <w:rPr>
          <w:rFonts w:cstheme="minorHAnsi"/>
          <w:spacing w:val="1"/>
          <w:sz w:val="24"/>
        </w:rPr>
        <w:t xml:space="preserve"> </w:t>
      </w:r>
      <w:r w:rsidRPr="00A66E5A">
        <w:rPr>
          <w:rFonts w:cstheme="minorHAnsi"/>
          <w:sz w:val="24"/>
        </w:rPr>
        <w:t>intimated</w:t>
      </w:r>
      <w:r w:rsidRPr="00A66E5A">
        <w:rPr>
          <w:rFonts w:cstheme="minorHAnsi"/>
          <w:spacing w:val="1"/>
          <w:sz w:val="24"/>
        </w:rPr>
        <w:t xml:space="preserve"> </w:t>
      </w:r>
      <w:r w:rsidRPr="00A66E5A">
        <w:rPr>
          <w:rFonts w:cstheme="minorHAnsi"/>
          <w:sz w:val="24"/>
        </w:rPr>
        <w:t>by</w:t>
      </w:r>
      <w:r w:rsidRPr="00A66E5A">
        <w:rPr>
          <w:rFonts w:cstheme="minorHAnsi"/>
          <w:spacing w:val="1"/>
          <w:sz w:val="24"/>
        </w:rPr>
        <w:t xml:space="preserve"> </w:t>
      </w:r>
      <w:r w:rsidRPr="00A66E5A">
        <w:rPr>
          <w:rFonts w:cstheme="minorHAnsi"/>
          <w:sz w:val="24"/>
        </w:rPr>
        <w:t>Bank</w:t>
      </w:r>
      <w:r w:rsidRPr="00A66E5A">
        <w:rPr>
          <w:rFonts w:cstheme="minorHAnsi"/>
          <w:spacing w:val="1"/>
          <w:sz w:val="24"/>
        </w:rPr>
        <w:t xml:space="preserve"> </w:t>
      </w:r>
      <w:r w:rsidRPr="00A66E5A">
        <w:rPr>
          <w:rFonts w:cstheme="minorHAnsi"/>
          <w:sz w:val="24"/>
        </w:rPr>
        <w:t>through</w:t>
      </w:r>
      <w:r w:rsidRPr="00A66E5A">
        <w:rPr>
          <w:rFonts w:cstheme="minorHAnsi"/>
          <w:spacing w:val="1"/>
          <w:sz w:val="24"/>
        </w:rPr>
        <w:t xml:space="preserve"> </w:t>
      </w:r>
      <w:r w:rsidRPr="00A66E5A">
        <w:rPr>
          <w:rFonts w:cstheme="minorHAnsi"/>
          <w:sz w:val="24"/>
        </w:rPr>
        <w:t>any</w:t>
      </w:r>
      <w:r w:rsidRPr="00A66E5A">
        <w:rPr>
          <w:rFonts w:cstheme="minorHAnsi"/>
          <w:spacing w:val="1"/>
          <w:sz w:val="24"/>
        </w:rPr>
        <w:t xml:space="preserve"> </w:t>
      </w:r>
      <w:r w:rsidRPr="00A66E5A">
        <w:rPr>
          <w:rFonts w:cstheme="minorHAnsi"/>
          <w:sz w:val="24"/>
        </w:rPr>
        <w:t>mode</w:t>
      </w:r>
      <w:r w:rsidRPr="00A66E5A">
        <w:rPr>
          <w:rFonts w:cstheme="minorHAnsi"/>
          <w:spacing w:val="1"/>
          <w:sz w:val="24"/>
        </w:rPr>
        <w:t xml:space="preserve"> </w:t>
      </w:r>
      <w:r w:rsidRPr="00A66E5A">
        <w:rPr>
          <w:rFonts w:cstheme="minorHAnsi"/>
          <w:sz w:val="24"/>
        </w:rPr>
        <w:t>of</w:t>
      </w:r>
      <w:r w:rsidRPr="00A66E5A">
        <w:rPr>
          <w:rFonts w:cstheme="minorHAnsi"/>
          <w:spacing w:val="-61"/>
          <w:sz w:val="24"/>
        </w:rPr>
        <w:t xml:space="preserve"> </w:t>
      </w:r>
      <w:r w:rsidRPr="00A66E5A">
        <w:rPr>
          <w:rFonts w:cstheme="minorHAnsi"/>
          <w:sz w:val="24"/>
        </w:rPr>
        <w:t>communication like call/e-mail/fax etc. are to be acted upon, so as to adhere to the</w:t>
      </w:r>
      <w:r w:rsidRPr="00A66E5A">
        <w:rPr>
          <w:rFonts w:cstheme="minorHAnsi"/>
          <w:spacing w:val="1"/>
          <w:sz w:val="24"/>
        </w:rPr>
        <w:t xml:space="preserve"> </w:t>
      </w:r>
      <w:r w:rsidRPr="00A66E5A">
        <w:rPr>
          <w:rFonts w:cstheme="minorHAnsi"/>
          <w:sz w:val="24"/>
        </w:rPr>
        <w:t>service levels. Business/ Service Downtime and Deterioration shall be the key</w:t>
      </w:r>
      <w:r w:rsidRPr="00A66E5A">
        <w:rPr>
          <w:rFonts w:cstheme="minorHAnsi"/>
          <w:spacing w:val="1"/>
          <w:sz w:val="24"/>
        </w:rPr>
        <w:t xml:space="preserve"> </w:t>
      </w:r>
      <w:r w:rsidRPr="00A66E5A">
        <w:rPr>
          <w:rFonts w:cstheme="minorHAnsi"/>
          <w:sz w:val="24"/>
        </w:rPr>
        <w:t>considerations for determining “Penalties” that would be levied on the Successful</w:t>
      </w:r>
      <w:r w:rsidRPr="00A66E5A">
        <w:rPr>
          <w:rFonts w:cstheme="minorHAnsi"/>
          <w:spacing w:val="1"/>
          <w:sz w:val="24"/>
        </w:rPr>
        <w:t xml:space="preserve"> </w:t>
      </w:r>
      <w:r w:rsidRPr="00A66E5A">
        <w:rPr>
          <w:rFonts w:cstheme="minorHAnsi"/>
          <w:sz w:val="24"/>
        </w:rPr>
        <w:t>Vendor.</w:t>
      </w:r>
    </w:p>
    <w:p w14:paraId="57AC9FE2" w14:textId="590362A8" w:rsidR="000255CB" w:rsidRPr="00A66E5A" w:rsidRDefault="000255CB" w:rsidP="001B1D07">
      <w:pPr>
        <w:pStyle w:val="ListParagraph"/>
        <w:widowControl w:val="0"/>
        <w:numPr>
          <w:ilvl w:val="0"/>
          <w:numId w:val="34"/>
        </w:numPr>
        <w:autoSpaceDE w:val="0"/>
        <w:autoSpaceDN w:val="0"/>
        <w:spacing w:before="115" w:after="0" w:line="240" w:lineRule="auto"/>
        <w:ind w:hanging="363"/>
        <w:jc w:val="both"/>
        <w:rPr>
          <w:rFonts w:cstheme="minorHAnsi"/>
          <w:sz w:val="24"/>
        </w:rPr>
      </w:pPr>
      <w:r w:rsidRPr="00A66E5A">
        <w:rPr>
          <w:rFonts w:cstheme="minorHAnsi"/>
          <w:sz w:val="24"/>
        </w:rPr>
        <w:t>The</w:t>
      </w:r>
      <w:r w:rsidRPr="00A66E5A">
        <w:rPr>
          <w:rFonts w:cstheme="minorHAnsi"/>
          <w:spacing w:val="-1"/>
          <w:sz w:val="24"/>
        </w:rPr>
        <w:t xml:space="preserve"> </w:t>
      </w:r>
      <w:r w:rsidRPr="00A66E5A">
        <w:rPr>
          <w:rFonts w:cstheme="minorHAnsi"/>
          <w:sz w:val="24"/>
        </w:rPr>
        <w:t>Vendor</w:t>
      </w:r>
      <w:r w:rsidRPr="00A66E5A">
        <w:rPr>
          <w:rFonts w:cstheme="minorHAnsi"/>
          <w:spacing w:val="-2"/>
          <w:sz w:val="24"/>
        </w:rPr>
        <w:t xml:space="preserve"> </w:t>
      </w:r>
      <w:r w:rsidRPr="00A66E5A">
        <w:rPr>
          <w:rFonts w:cstheme="minorHAnsi"/>
          <w:sz w:val="24"/>
        </w:rPr>
        <w:t>should</w:t>
      </w:r>
      <w:r w:rsidRPr="00A66E5A">
        <w:rPr>
          <w:rFonts w:cstheme="minorHAnsi"/>
          <w:spacing w:val="-3"/>
          <w:sz w:val="24"/>
        </w:rPr>
        <w:t xml:space="preserve"> </w:t>
      </w:r>
      <w:r w:rsidRPr="00A66E5A">
        <w:rPr>
          <w:rFonts w:cstheme="minorHAnsi"/>
          <w:sz w:val="24"/>
        </w:rPr>
        <w:t>have</w:t>
      </w:r>
      <w:r w:rsidRPr="00A66E5A">
        <w:rPr>
          <w:rFonts w:cstheme="minorHAnsi"/>
          <w:spacing w:val="-1"/>
          <w:sz w:val="24"/>
        </w:rPr>
        <w:t xml:space="preserve"> </w:t>
      </w:r>
      <w:r w:rsidRPr="00A66E5A">
        <w:rPr>
          <w:rFonts w:cstheme="minorHAnsi"/>
          <w:sz w:val="24"/>
        </w:rPr>
        <w:t>24X7</w:t>
      </w:r>
      <w:r w:rsidR="00E95363" w:rsidRPr="00A66E5A">
        <w:rPr>
          <w:rFonts w:cstheme="minorHAnsi"/>
          <w:sz w:val="24"/>
        </w:rPr>
        <w:t>X</w:t>
      </w:r>
      <w:r w:rsidR="00925439" w:rsidRPr="00A66E5A">
        <w:rPr>
          <w:rFonts w:cstheme="minorHAnsi"/>
          <w:sz w:val="24"/>
        </w:rPr>
        <w:t>365 days</w:t>
      </w:r>
      <w:r w:rsidRPr="00A66E5A">
        <w:rPr>
          <w:rFonts w:cstheme="minorHAnsi"/>
          <w:sz w:val="24"/>
        </w:rPr>
        <w:t xml:space="preserve"> monitoring,</w:t>
      </w:r>
      <w:r w:rsidRPr="00A66E5A">
        <w:rPr>
          <w:rFonts w:cstheme="minorHAnsi"/>
          <w:spacing w:val="-1"/>
          <w:sz w:val="24"/>
        </w:rPr>
        <w:t xml:space="preserve"> </w:t>
      </w:r>
      <w:r w:rsidRPr="00A66E5A">
        <w:rPr>
          <w:rFonts w:cstheme="minorHAnsi"/>
          <w:sz w:val="24"/>
        </w:rPr>
        <w:t>escalation</w:t>
      </w:r>
      <w:r w:rsidRPr="00A66E5A">
        <w:rPr>
          <w:rFonts w:cstheme="minorHAnsi"/>
          <w:spacing w:val="-2"/>
          <w:sz w:val="24"/>
        </w:rPr>
        <w:t xml:space="preserve"> </w:t>
      </w:r>
      <w:r w:rsidRPr="00A66E5A">
        <w:rPr>
          <w:rFonts w:cstheme="minorHAnsi"/>
          <w:sz w:val="24"/>
        </w:rPr>
        <w:t>and</w:t>
      </w:r>
      <w:r w:rsidRPr="00A66E5A">
        <w:rPr>
          <w:rFonts w:cstheme="minorHAnsi"/>
          <w:spacing w:val="-1"/>
          <w:sz w:val="24"/>
        </w:rPr>
        <w:t xml:space="preserve"> </w:t>
      </w:r>
      <w:r w:rsidRPr="00A66E5A">
        <w:rPr>
          <w:rFonts w:cstheme="minorHAnsi"/>
          <w:sz w:val="24"/>
        </w:rPr>
        <w:t>resolution</w:t>
      </w:r>
      <w:r w:rsidRPr="00A66E5A">
        <w:rPr>
          <w:rFonts w:cstheme="minorHAnsi"/>
          <w:spacing w:val="-4"/>
          <w:sz w:val="24"/>
        </w:rPr>
        <w:t xml:space="preserve"> </w:t>
      </w:r>
      <w:r w:rsidRPr="00A66E5A">
        <w:rPr>
          <w:rFonts w:cstheme="minorHAnsi"/>
          <w:sz w:val="24"/>
        </w:rPr>
        <w:t>infrastructure.</w:t>
      </w:r>
    </w:p>
    <w:p w14:paraId="57AC9FE3" w14:textId="77777777" w:rsidR="000255CB" w:rsidRPr="00A66E5A" w:rsidRDefault="000255CB" w:rsidP="001B1D07">
      <w:pPr>
        <w:pStyle w:val="ListParagraph"/>
        <w:widowControl w:val="0"/>
        <w:numPr>
          <w:ilvl w:val="0"/>
          <w:numId w:val="34"/>
        </w:numPr>
        <w:autoSpaceDE w:val="0"/>
        <w:autoSpaceDN w:val="0"/>
        <w:spacing w:before="168" w:after="0" w:line="240" w:lineRule="auto"/>
        <w:ind w:hanging="361"/>
        <w:jc w:val="both"/>
        <w:rPr>
          <w:rFonts w:cstheme="minorHAnsi"/>
          <w:sz w:val="24"/>
        </w:rPr>
      </w:pPr>
      <w:r w:rsidRPr="00A66E5A">
        <w:rPr>
          <w:rFonts w:cstheme="minorHAnsi"/>
          <w:sz w:val="24"/>
        </w:rPr>
        <w:t>Time bound problem</w:t>
      </w:r>
      <w:r w:rsidRPr="00A66E5A">
        <w:rPr>
          <w:rFonts w:cstheme="minorHAnsi"/>
          <w:spacing w:val="2"/>
          <w:sz w:val="24"/>
        </w:rPr>
        <w:t xml:space="preserve"> </w:t>
      </w:r>
      <w:r w:rsidRPr="00A66E5A">
        <w:rPr>
          <w:rFonts w:cstheme="minorHAnsi"/>
          <w:sz w:val="24"/>
        </w:rPr>
        <w:t>addressing</w:t>
      </w:r>
      <w:r w:rsidRPr="00A66E5A">
        <w:rPr>
          <w:rFonts w:cstheme="minorHAnsi"/>
          <w:spacing w:val="-1"/>
          <w:sz w:val="24"/>
        </w:rPr>
        <w:t xml:space="preserve"> </w:t>
      </w:r>
      <w:r w:rsidRPr="00A66E5A">
        <w:rPr>
          <w:rFonts w:cstheme="minorHAnsi"/>
          <w:sz w:val="24"/>
        </w:rPr>
        <w:t>team</w:t>
      </w:r>
      <w:r w:rsidRPr="00A66E5A">
        <w:rPr>
          <w:rFonts w:cstheme="minorHAnsi"/>
          <w:spacing w:val="1"/>
          <w:sz w:val="24"/>
        </w:rPr>
        <w:t xml:space="preserve"> </w:t>
      </w:r>
      <w:r w:rsidRPr="00A66E5A">
        <w:rPr>
          <w:rFonts w:cstheme="minorHAnsi"/>
          <w:sz w:val="24"/>
        </w:rPr>
        <w:t>(onsite) for</w:t>
      </w:r>
      <w:r w:rsidRPr="00A66E5A">
        <w:rPr>
          <w:rFonts w:cstheme="minorHAnsi"/>
          <w:spacing w:val="-1"/>
          <w:sz w:val="24"/>
        </w:rPr>
        <w:t xml:space="preserve"> </w:t>
      </w:r>
      <w:r w:rsidRPr="00A66E5A">
        <w:rPr>
          <w:rFonts w:cstheme="minorHAnsi"/>
          <w:sz w:val="24"/>
        </w:rPr>
        <w:t>the</w:t>
      </w:r>
      <w:r w:rsidRPr="00A66E5A">
        <w:rPr>
          <w:rFonts w:cstheme="minorHAnsi"/>
          <w:spacing w:val="-2"/>
          <w:sz w:val="24"/>
        </w:rPr>
        <w:t xml:space="preserve"> </w:t>
      </w:r>
      <w:r w:rsidRPr="00A66E5A">
        <w:rPr>
          <w:rFonts w:cstheme="minorHAnsi"/>
          <w:sz w:val="24"/>
        </w:rPr>
        <w:t>complete</w:t>
      </w:r>
      <w:r w:rsidRPr="00A66E5A">
        <w:rPr>
          <w:rFonts w:cstheme="minorHAnsi"/>
          <w:spacing w:val="1"/>
          <w:sz w:val="24"/>
        </w:rPr>
        <w:t xml:space="preserve"> </w:t>
      </w:r>
      <w:r w:rsidRPr="00A66E5A">
        <w:rPr>
          <w:rFonts w:cstheme="minorHAnsi"/>
          <w:sz w:val="24"/>
        </w:rPr>
        <w:t>contract period.</w:t>
      </w:r>
    </w:p>
    <w:p w14:paraId="57AC9FE4" w14:textId="2D02EF89" w:rsidR="000255CB" w:rsidRPr="00A66E5A" w:rsidRDefault="000255CB" w:rsidP="001B1D07">
      <w:pPr>
        <w:pStyle w:val="ListParagraph"/>
        <w:widowControl w:val="0"/>
        <w:numPr>
          <w:ilvl w:val="0"/>
          <w:numId w:val="34"/>
        </w:numPr>
        <w:autoSpaceDE w:val="0"/>
        <w:autoSpaceDN w:val="0"/>
        <w:spacing w:before="168" w:after="0" w:line="240" w:lineRule="auto"/>
        <w:ind w:hanging="361"/>
        <w:jc w:val="both"/>
        <w:rPr>
          <w:rFonts w:cstheme="minorHAnsi"/>
          <w:sz w:val="24"/>
        </w:rPr>
      </w:pPr>
      <w:r w:rsidRPr="00A66E5A">
        <w:rPr>
          <w:rFonts w:cstheme="minorHAnsi"/>
          <w:sz w:val="24"/>
        </w:rPr>
        <w:t xml:space="preserve">Vendor to arrange for </w:t>
      </w:r>
      <w:proofErr w:type="spellStart"/>
      <w:r w:rsidRPr="00A66E5A">
        <w:rPr>
          <w:rFonts w:cstheme="minorHAnsi"/>
          <w:sz w:val="24"/>
        </w:rPr>
        <w:t>updation</w:t>
      </w:r>
      <w:proofErr w:type="spellEnd"/>
      <w:r w:rsidRPr="00A66E5A">
        <w:rPr>
          <w:rFonts w:cstheme="minorHAnsi"/>
          <w:sz w:val="24"/>
        </w:rPr>
        <w:t xml:space="preserve"> required in the system to meet the changes suggested by RBI/ Govt. of India/ regulatory authorities towards compliance as part of ATS at no extra cost to bank for the entire contract period. Any delay in meeting the timelines would result in penalty.</w:t>
      </w:r>
    </w:p>
    <w:p w14:paraId="57AC9FE5" w14:textId="77777777" w:rsidR="003E396F" w:rsidRPr="00A66E5A" w:rsidRDefault="003E396F" w:rsidP="00D75FFD">
      <w:pPr>
        <w:pStyle w:val="BodyText"/>
        <w:spacing w:line="244" w:lineRule="auto"/>
        <w:ind w:right="227"/>
        <w:jc w:val="both"/>
        <w:rPr>
          <w:rFonts w:cstheme="minorHAnsi"/>
        </w:rPr>
      </w:pPr>
    </w:p>
    <w:p w14:paraId="57AC9FE6" w14:textId="0833D9EB" w:rsidR="003E396F" w:rsidRPr="00A66E5A" w:rsidRDefault="003E396F" w:rsidP="00D75FFD">
      <w:pPr>
        <w:pStyle w:val="BodyText"/>
        <w:spacing w:line="244" w:lineRule="auto"/>
        <w:ind w:right="227"/>
        <w:jc w:val="both"/>
        <w:rPr>
          <w:rFonts w:cstheme="minorHAnsi"/>
          <w:b/>
        </w:rPr>
      </w:pPr>
      <w:r w:rsidRPr="00A66E5A">
        <w:rPr>
          <w:rFonts w:cstheme="minorHAnsi"/>
          <w:b/>
        </w:rPr>
        <w:t xml:space="preserve">SLA for </w:t>
      </w:r>
      <w:r w:rsidR="00BD37EB" w:rsidRPr="00A66E5A">
        <w:rPr>
          <w:rFonts w:cstheme="minorHAnsi"/>
          <w:b/>
          <w:bCs/>
          <w:szCs w:val="22"/>
        </w:rPr>
        <w:t>Digital Lending Platform</w:t>
      </w:r>
      <w:r w:rsidRPr="00A66E5A">
        <w:rPr>
          <w:rFonts w:cstheme="minorHAnsi"/>
          <w:b/>
        </w:rPr>
        <w:t>:</w:t>
      </w:r>
    </w:p>
    <w:p w14:paraId="57AC9FE7" w14:textId="23C1C0DB" w:rsidR="000255CB" w:rsidRPr="00A66E5A" w:rsidRDefault="000255CB" w:rsidP="00D75FFD">
      <w:pPr>
        <w:pStyle w:val="BodyText"/>
        <w:spacing w:line="244" w:lineRule="auto"/>
        <w:ind w:right="227"/>
        <w:jc w:val="both"/>
        <w:rPr>
          <w:rFonts w:cstheme="minorHAnsi"/>
        </w:rPr>
      </w:pPr>
      <w:r w:rsidRPr="00A66E5A">
        <w:rPr>
          <w:rFonts w:cstheme="minorHAnsi"/>
        </w:rPr>
        <w:t>Vendor will have to gua</w:t>
      </w:r>
      <w:r w:rsidR="003E396F" w:rsidRPr="00A66E5A">
        <w:rPr>
          <w:rFonts w:cstheme="minorHAnsi"/>
        </w:rPr>
        <w:t>rantee a minimum uptime of 99.9</w:t>
      </w:r>
      <w:r w:rsidRPr="00A66E5A">
        <w:rPr>
          <w:rFonts w:cstheme="minorHAnsi"/>
        </w:rPr>
        <w:t>%, calculated on a monthly</w:t>
      </w:r>
      <w:r w:rsidRPr="00A66E5A">
        <w:rPr>
          <w:rFonts w:cstheme="minorHAnsi"/>
          <w:spacing w:val="1"/>
        </w:rPr>
        <w:t xml:space="preserve"> </w:t>
      </w:r>
      <w:r w:rsidRPr="00A66E5A">
        <w:rPr>
          <w:rFonts w:cstheme="minorHAnsi"/>
        </w:rPr>
        <w:t>basis.</w:t>
      </w:r>
      <w:r w:rsidRPr="00A66E5A">
        <w:rPr>
          <w:rFonts w:cstheme="minorHAnsi"/>
          <w:spacing w:val="-13"/>
        </w:rPr>
        <w:t xml:space="preserve"> </w:t>
      </w:r>
      <w:r w:rsidRPr="00A66E5A">
        <w:rPr>
          <w:rFonts w:cstheme="minorHAnsi"/>
        </w:rPr>
        <w:t>Application</w:t>
      </w:r>
      <w:r w:rsidRPr="00A66E5A">
        <w:rPr>
          <w:rFonts w:cstheme="minorHAnsi"/>
          <w:spacing w:val="-11"/>
        </w:rPr>
        <w:t xml:space="preserve"> </w:t>
      </w:r>
      <w:r w:rsidRPr="00A66E5A">
        <w:rPr>
          <w:rFonts w:cstheme="minorHAnsi"/>
        </w:rPr>
        <w:t>(As</w:t>
      </w:r>
      <w:r w:rsidRPr="00A66E5A">
        <w:rPr>
          <w:rFonts w:cstheme="minorHAnsi"/>
          <w:spacing w:val="-13"/>
        </w:rPr>
        <w:t xml:space="preserve"> </w:t>
      </w:r>
      <w:r w:rsidRPr="00A66E5A">
        <w:rPr>
          <w:rFonts w:cstheme="minorHAnsi"/>
        </w:rPr>
        <w:t>a</w:t>
      </w:r>
      <w:r w:rsidRPr="00A66E5A">
        <w:rPr>
          <w:rFonts w:cstheme="minorHAnsi"/>
          <w:spacing w:val="-12"/>
        </w:rPr>
        <w:t xml:space="preserve"> </w:t>
      </w:r>
      <w:r w:rsidRPr="00A66E5A">
        <w:rPr>
          <w:rFonts w:cstheme="minorHAnsi"/>
        </w:rPr>
        <w:t>whole</w:t>
      </w:r>
      <w:r w:rsidRPr="00A66E5A">
        <w:rPr>
          <w:rFonts w:cstheme="minorHAnsi"/>
          <w:spacing w:val="-12"/>
        </w:rPr>
        <w:t xml:space="preserve"> </w:t>
      </w:r>
      <w:r w:rsidRPr="00A66E5A">
        <w:rPr>
          <w:rFonts w:cstheme="minorHAnsi"/>
        </w:rPr>
        <w:t>/</w:t>
      </w:r>
      <w:r w:rsidRPr="00A66E5A">
        <w:rPr>
          <w:rFonts w:cstheme="minorHAnsi"/>
          <w:spacing w:val="-12"/>
        </w:rPr>
        <w:t xml:space="preserve"> </w:t>
      </w:r>
      <w:r w:rsidRPr="00A66E5A">
        <w:rPr>
          <w:rFonts w:cstheme="minorHAnsi"/>
        </w:rPr>
        <w:t>any</w:t>
      </w:r>
      <w:r w:rsidRPr="00A66E5A">
        <w:rPr>
          <w:rFonts w:cstheme="minorHAnsi"/>
          <w:spacing w:val="-14"/>
        </w:rPr>
        <w:t xml:space="preserve"> </w:t>
      </w:r>
      <w:r w:rsidRPr="00A66E5A">
        <w:rPr>
          <w:rFonts w:cstheme="minorHAnsi"/>
        </w:rPr>
        <w:t>module</w:t>
      </w:r>
      <w:r w:rsidRPr="00A66E5A">
        <w:rPr>
          <w:rFonts w:cstheme="minorHAnsi"/>
          <w:spacing w:val="-12"/>
        </w:rPr>
        <w:t xml:space="preserve"> </w:t>
      </w:r>
      <w:r w:rsidRPr="00A66E5A">
        <w:rPr>
          <w:rFonts w:cstheme="minorHAnsi"/>
        </w:rPr>
        <w:t>of</w:t>
      </w:r>
      <w:r w:rsidRPr="00A66E5A">
        <w:rPr>
          <w:rFonts w:cstheme="minorHAnsi"/>
          <w:spacing w:val="-12"/>
        </w:rPr>
        <w:t xml:space="preserve"> </w:t>
      </w:r>
      <w:r w:rsidRPr="00A66E5A">
        <w:rPr>
          <w:rFonts w:cstheme="minorHAnsi"/>
        </w:rPr>
        <w:t>the</w:t>
      </w:r>
      <w:r w:rsidRPr="00A66E5A">
        <w:rPr>
          <w:rFonts w:cstheme="minorHAnsi"/>
          <w:spacing w:val="-13"/>
        </w:rPr>
        <w:t xml:space="preserve"> </w:t>
      </w:r>
      <w:r w:rsidRPr="00A66E5A">
        <w:rPr>
          <w:rFonts w:cstheme="minorHAnsi"/>
        </w:rPr>
        <w:t>application)</w:t>
      </w:r>
      <w:r w:rsidRPr="00A66E5A">
        <w:rPr>
          <w:rFonts w:cstheme="minorHAnsi"/>
          <w:spacing w:val="-14"/>
        </w:rPr>
        <w:t xml:space="preserve"> </w:t>
      </w:r>
      <w:r w:rsidRPr="00A66E5A">
        <w:rPr>
          <w:rFonts w:cstheme="minorHAnsi"/>
        </w:rPr>
        <w:t>availability</w:t>
      </w:r>
      <w:r w:rsidRPr="00A66E5A">
        <w:rPr>
          <w:rFonts w:cstheme="minorHAnsi"/>
          <w:spacing w:val="-12"/>
        </w:rPr>
        <w:t xml:space="preserve"> </w:t>
      </w:r>
      <w:r w:rsidRPr="00A66E5A">
        <w:rPr>
          <w:rFonts w:cstheme="minorHAnsi"/>
        </w:rPr>
        <w:t>will</w:t>
      </w:r>
      <w:r w:rsidRPr="00A66E5A">
        <w:rPr>
          <w:rFonts w:cstheme="minorHAnsi"/>
          <w:spacing w:val="-13"/>
        </w:rPr>
        <w:t xml:space="preserve"> </w:t>
      </w:r>
      <w:r w:rsidRPr="00A66E5A">
        <w:rPr>
          <w:rFonts w:cstheme="minorHAnsi"/>
        </w:rPr>
        <w:t>be</w:t>
      </w:r>
      <w:r w:rsidRPr="00A66E5A">
        <w:rPr>
          <w:rFonts w:cstheme="minorHAnsi"/>
          <w:spacing w:val="-11"/>
        </w:rPr>
        <w:t xml:space="preserve"> </w:t>
      </w:r>
      <w:r w:rsidR="003E396F" w:rsidRPr="00A66E5A">
        <w:rPr>
          <w:rFonts w:cstheme="minorHAnsi"/>
        </w:rPr>
        <w:t>99.9</w:t>
      </w:r>
      <w:r w:rsidR="00925439" w:rsidRPr="00A66E5A">
        <w:rPr>
          <w:rFonts w:cstheme="minorHAnsi"/>
        </w:rPr>
        <w:t xml:space="preserve">5 </w:t>
      </w:r>
      <w:r w:rsidRPr="00A66E5A">
        <w:rPr>
          <w:rFonts w:cstheme="minorHAnsi"/>
        </w:rPr>
        <w:t>%</w:t>
      </w:r>
      <w:r w:rsidRPr="00A66E5A">
        <w:rPr>
          <w:rFonts w:cstheme="minorHAnsi"/>
          <w:spacing w:val="-62"/>
        </w:rPr>
        <w:t xml:space="preserve"> </w:t>
      </w:r>
      <w:r w:rsidRPr="00A66E5A">
        <w:rPr>
          <w:rFonts w:cstheme="minorHAnsi"/>
        </w:rPr>
        <w:t>on</w:t>
      </w:r>
      <w:r w:rsidRPr="00A66E5A">
        <w:rPr>
          <w:rFonts w:cstheme="minorHAnsi"/>
          <w:spacing w:val="1"/>
        </w:rPr>
        <w:t xml:space="preserve"> </w:t>
      </w:r>
      <w:r w:rsidRPr="00A66E5A">
        <w:rPr>
          <w:rFonts w:cstheme="minorHAnsi"/>
        </w:rPr>
        <w:t>24x7x</w:t>
      </w:r>
      <w:r w:rsidR="00925439" w:rsidRPr="00A66E5A">
        <w:rPr>
          <w:rFonts w:cstheme="minorHAnsi"/>
        </w:rPr>
        <w:t>365 days</w:t>
      </w:r>
      <w:r w:rsidRPr="00A66E5A">
        <w:rPr>
          <w:rFonts w:cstheme="minorHAnsi"/>
        </w:rPr>
        <w:t>. The penalty</w:t>
      </w:r>
      <w:r w:rsidRPr="00A66E5A">
        <w:rPr>
          <w:rFonts w:cstheme="minorHAnsi"/>
          <w:spacing w:val="2"/>
        </w:rPr>
        <w:t xml:space="preserve"> </w:t>
      </w:r>
      <w:r w:rsidRPr="00A66E5A">
        <w:rPr>
          <w:rFonts w:cstheme="minorHAnsi"/>
        </w:rPr>
        <w:t>will</w:t>
      </w:r>
      <w:r w:rsidRPr="00A66E5A">
        <w:rPr>
          <w:rFonts w:cstheme="minorHAnsi"/>
          <w:spacing w:val="1"/>
        </w:rPr>
        <w:t xml:space="preserve"> </w:t>
      </w:r>
      <w:r w:rsidRPr="00A66E5A">
        <w:rPr>
          <w:rFonts w:cstheme="minorHAnsi"/>
        </w:rPr>
        <w:t>be</w:t>
      </w:r>
      <w:r w:rsidRPr="00A66E5A">
        <w:rPr>
          <w:rFonts w:cstheme="minorHAnsi"/>
          <w:spacing w:val="2"/>
        </w:rPr>
        <w:t xml:space="preserve"> </w:t>
      </w:r>
      <w:r w:rsidRPr="00A66E5A">
        <w:rPr>
          <w:rFonts w:cstheme="minorHAnsi"/>
        </w:rPr>
        <w:t>calculated</w:t>
      </w:r>
      <w:r w:rsidRPr="00A66E5A">
        <w:rPr>
          <w:rFonts w:cstheme="minorHAnsi"/>
          <w:spacing w:val="2"/>
        </w:rPr>
        <w:t xml:space="preserve"> </w:t>
      </w:r>
      <w:r w:rsidRPr="00A66E5A">
        <w:rPr>
          <w:rFonts w:cstheme="minorHAnsi"/>
        </w:rPr>
        <w:t>as</w:t>
      </w:r>
      <w:r w:rsidRPr="00A66E5A">
        <w:rPr>
          <w:rFonts w:cstheme="minorHAnsi"/>
          <w:spacing w:val="1"/>
        </w:rPr>
        <w:t xml:space="preserve"> </w:t>
      </w:r>
      <w:r w:rsidRPr="00A66E5A">
        <w:rPr>
          <w:rFonts w:cstheme="minorHAnsi"/>
        </w:rPr>
        <w:t>per</w:t>
      </w:r>
      <w:r w:rsidRPr="00A66E5A">
        <w:rPr>
          <w:rFonts w:cstheme="minorHAnsi"/>
          <w:spacing w:val="1"/>
        </w:rPr>
        <w:t xml:space="preserve"> </w:t>
      </w:r>
      <w:r w:rsidRPr="00A66E5A">
        <w:rPr>
          <w:rFonts w:cstheme="minorHAnsi"/>
        </w:rPr>
        <w:t>the</w:t>
      </w:r>
      <w:r w:rsidRPr="00A66E5A">
        <w:rPr>
          <w:rFonts w:cstheme="minorHAnsi"/>
          <w:spacing w:val="2"/>
        </w:rPr>
        <w:t xml:space="preserve"> </w:t>
      </w:r>
      <w:r w:rsidRPr="00A66E5A">
        <w:rPr>
          <w:rFonts w:cstheme="minorHAnsi"/>
        </w:rPr>
        <w:t>details</w:t>
      </w:r>
      <w:r w:rsidRPr="00A66E5A">
        <w:rPr>
          <w:rFonts w:cstheme="minorHAnsi"/>
          <w:spacing w:val="1"/>
        </w:rPr>
        <w:t xml:space="preserve"> </w:t>
      </w:r>
      <w:r w:rsidRPr="00A66E5A">
        <w:rPr>
          <w:rFonts w:cstheme="minorHAnsi"/>
        </w:rPr>
        <w:t>given</w:t>
      </w:r>
      <w:r w:rsidRPr="00A66E5A">
        <w:rPr>
          <w:rFonts w:cstheme="minorHAnsi"/>
          <w:spacing w:val="2"/>
        </w:rPr>
        <w:t xml:space="preserve"> </w:t>
      </w:r>
      <w:r w:rsidRPr="00A66E5A">
        <w:rPr>
          <w:rFonts w:cstheme="minorHAnsi"/>
        </w:rPr>
        <w:t>below.</w:t>
      </w:r>
    </w:p>
    <w:p w14:paraId="57AC9FE8" w14:textId="77777777" w:rsidR="000255CB" w:rsidRPr="00A66E5A" w:rsidRDefault="000255CB" w:rsidP="00D75FFD">
      <w:pPr>
        <w:jc w:val="both"/>
        <w:rPr>
          <w:rFonts w:cstheme="minorHAnsi"/>
        </w:rPr>
      </w:pPr>
    </w:p>
    <w:p w14:paraId="57AC9FE9" w14:textId="77777777" w:rsidR="000255CB" w:rsidRPr="00A66E5A" w:rsidRDefault="000255CB" w:rsidP="001759B7">
      <w:pPr>
        <w:jc w:val="both"/>
        <w:rPr>
          <w:rFonts w:cstheme="minorHAnsi"/>
          <w:sz w:val="24"/>
        </w:rPr>
      </w:pPr>
      <w:r w:rsidRPr="00A66E5A">
        <w:rPr>
          <w:rFonts w:cstheme="minorHAnsi"/>
          <w:b/>
          <w:sz w:val="24"/>
        </w:rPr>
        <w:t>Uptime</w:t>
      </w:r>
      <w:r w:rsidRPr="00A66E5A">
        <w:rPr>
          <w:rFonts w:cstheme="minorHAnsi"/>
          <w:b/>
          <w:spacing w:val="-3"/>
          <w:sz w:val="24"/>
        </w:rPr>
        <w:t xml:space="preserve"> </w:t>
      </w:r>
      <w:r w:rsidRPr="00A66E5A">
        <w:rPr>
          <w:rFonts w:cstheme="minorHAnsi"/>
          <w:b/>
          <w:sz w:val="24"/>
        </w:rPr>
        <w:t>percentage -</w:t>
      </w:r>
      <w:r w:rsidRPr="00A66E5A">
        <w:rPr>
          <w:rFonts w:cstheme="minorHAnsi"/>
          <w:b/>
          <w:spacing w:val="-5"/>
          <w:sz w:val="24"/>
        </w:rPr>
        <w:t xml:space="preserve"> </w:t>
      </w:r>
      <w:r w:rsidRPr="00A66E5A">
        <w:rPr>
          <w:rFonts w:cstheme="minorHAnsi"/>
          <w:sz w:val="24"/>
        </w:rPr>
        <w:t>100% less</w:t>
      </w:r>
      <w:r w:rsidRPr="00A66E5A">
        <w:rPr>
          <w:rFonts w:cstheme="minorHAnsi"/>
          <w:spacing w:val="-1"/>
          <w:sz w:val="24"/>
        </w:rPr>
        <w:t xml:space="preserve"> </w:t>
      </w:r>
      <w:r w:rsidRPr="00A66E5A">
        <w:rPr>
          <w:rFonts w:cstheme="minorHAnsi"/>
          <w:sz w:val="24"/>
        </w:rPr>
        <w:t>Downtime</w:t>
      </w:r>
      <w:r w:rsidRPr="00A66E5A">
        <w:rPr>
          <w:rFonts w:cstheme="minorHAnsi"/>
          <w:spacing w:val="-1"/>
          <w:sz w:val="24"/>
        </w:rPr>
        <w:t xml:space="preserve"> </w:t>
      </w:r>
      <w:r w:rsidRPr="00A66E5A">
        <w:rPr>
          <w:rFonts w:cstheme="minorHAnsi"/>
          <w:sz w:val="24"/>
        </w:rPr>
        <w:t>Percentage</w:t>
      </w:r>
    </w:p>
    <w:p w14:paraId="57AC9FEA" w14:textId="77777777" w:rsidR="000255CB" w:rsidRPr="00A66E5A" w:rsidRDefault="000255CB" w:rsidP="001759B7">
      <w:pPr>
        <w:spacing w:before="121" w:line="242" w:lineRule="auto"/>
        <w:ind w:right="263"/>
        <w:jc w:val="both"/>
        <w:rPr>
          <w:rFonts w:cstheme="minorHAnsi"/>
          <w:sz w:val="24"/>
        </w:rPr>
      </w:pPr>
      <w:r w:rsidRPr="00A66E5A">
        <w:rPr>
          <w:rFonts w:cstheme="minorHAnsi"/>
          <w:b/>
          <w:sz w:val="24"/>
        </w:rPr>
        <w:t xml:space="preserve">Downtime percentage - </w:t>
      </w:r>
      <w:r w:rsidRPr="00A66E5A">
        <w:rPr>
          <w:rFonts w:cstheme="minorHAnsi"/>
          <w:sz w:val="24"/>
        </w:rPr>
        <w:t>Unavailable Time divided by Total Available Time, calculated</w:t>
      </w:r>
      <w:r w:rsidRPr="00A66E5A">
        <w:rPr>
          <w:rFonts w:cstheme="minorHAnsi"/>
          <w:spacing w:val="-61"/>
          <w:sz w:val="24"/>
        </w:rPr>
        <w:t xml:space="preserve"> </w:t>
      </w:r>
      <w:r w:rsidRPr="00A66E5A">
        <w:rPr>
          <w:rFonts w:cstheme="minorHAnsi"/>
          <w:sz w:val="24"/>
        </w:rPr>
        <w:t>on</w:t>
      </w:r>
      <w:r w:rsidRPr="00A66E5A">
        <w:rPr>
          <w:rFonts w:cstheme="minorHAnsi"/>
          <w:spacing w:val="2"/>
          <w:sz w:val="24"/>
        </w:rPr>
        <w:t xml:space="preserve"> </w:t>
      </w:r>
      <w:r w:rsidRPr="00A66E5A">
        <w:rPr>
          <w:rFonts w:cstheme="minorHAnsi"/>
          <w:sz w:val="24"/>
        </w:rPr>
        <w:t>a</w:t>
      </w:r>
      <w:r w:rsidRPr="00A66E5A">
        <w:rPr>
          <w:rFonts w:cstheme="minorHAnsi"/>
          <w:spacing w:val="2"/>
          <w:sz w:val="24"/>
        </w:rPr>
        <w:t xml:space="preserve"> </w:t>
      </w:r>
      <w:r w:rsidRPr="00A66E5A">
        <w:rPr>
          <w:rFonts w:cstheme="minorHAnsi"/>
          <w:sz w:val="24"/>
        </w:rPr>
        <w:t>monthly basis.</w:t>
      </w:r>
    </w:p>
    <w:p w14:paraId="57AC9FEB" w14:textId="77777777" w:rsidR="000255CB" w:rsidRPr="00A66E5A" w:rsidRDefault="000255CB" w:rsidP="001759B7">
      <w:pPr>
        <w:spacing w:before="119" w:line="242" w:lineRule="auto"/>
        <w:ind w:right="124"/>
        <w:jc w:val="both"/>
        <w:rPr>
          <w:rFonts w:cstheme="minorHAnsi"/>
          <w:sz w:val="24"/>
        </w:rPr>
      </w:pPr>
      <w:r w:rsidRPr="00A66E5A">
        <w:rPr>
          <w:rFonts w:cstheme="minorHAnsi"/>
          <w:b/>
          <w:sz w:val="24"/>
        </w:rPr>
        <w:t xml:space="preserve">Total Available Time – </w:t>
      </w:r>
      <w:r w:rsidRPr="00A66E5A">
        <w:rPr>
          <w:rFonts w:cstheme="minorHAnsi"/>
          <w:sz w:val="24"/>
        </w:rPr>
        <w:t xml:space="preserve">24 </w:t>
      </w:r>
      <w:proofErr w:type="spellStart"/>
      <w:r w:rsidRPr="00A66E5A">
        <w:rPr>
          <w:rFonts w:cstheme="minorHAnsi"/>
          <w:sz w:val="24"/>
        </w:rPr>
        <w:t>hrs</w:t>
      </w:r>
      <w:proofErr w:type="spellEnd"/>
      <w:r w:rsidRPr="00A66E5A">
        <w:rPr>
          <w:rFonts w:cstheme="minorHAnsi"/>
          <w:sz w:val="24"/>
        </w:rPr>
        <w:t xml:space="preserve"> per day for seven days a week excluding planned</w:t>
      </w:r>
      <w:r w:rsidRPr="00A66E5A">
        <w:rPr>
          <w:rFonts w:cstheme="minorHAnsi"/>
          <w:spacing w:val="-61"/>
          <w:sz w:val="24"/>
        </w:rPr>
        <w:t xml:space="preserve">      </w:t>
      </w:r>
      <w:r w:rsidRPr="00A66E5A">
        <w:rPr>
          <w:rFonts w:cstheme="minorHAnsi"/>
          <w:sz w:val="24"/>
        </w:rPr>
        <w:t xml:space="preserve"> downtime</w:t>
      </w:r>
    </w:p>
    <w:p w14:paraId="57AC9FEC" w14:textId="77777777" w:rsidR="000255CB" w:rsidRPr="00A66E5A" w:rsidRDefault="000255CB" w:rsidP="001759B7">
      <w:pPr>
        <w:pStyle w:val="BodyText"/>
        <w:spacing w:before="119" w:line="242" w:lineRule="auto"/>
        <w:ind w:right="1110"/>
        <w:jc w:val="both"/>
        <w:rPr>
          <w:rFonts w:cstheme="minorHAnsi"/>
        </w:rPr>
      </w:pPr>
      <w:r w:rsidRPr="00A66E5A">
        <w:rPr>
          <w:rFonts w:cstheme="minorHAnsi"/>
          <w:b/>
        </w:rPr>
        <w:t xml:space="preserve">Unavailable Time - </w:t>
      </w:r>
      <w:r w:rsidRPr="00A66E5A">
        <w:rPr>
          <w:rFonts w:cstheme="minorHAnsi"/>
        </w:rPr>
        <w:t>Time involved while the solution is inoperative or operates</w:t>
      </w:r>
      <w:r w:rsidRPr="00A66E5A">
        <w:rPr>
          <w:rFonts w:cstheme="minorHAnsi"/>
          <w:spacing w:val="-61"/>
        </w:rPr>
        <w:t xml:space="preserve"> </w:t>
      </w:r>
      <w:r w:rsidRPr="00A66E5A">
        <w:rPr>
          <w:rFonts w:cstheme="minorHAnsi"/>
        </w:rPr>
        <w:t>inconsistently</w:t>
      </w:r>
      <w:r w:rsidRPr="00A66E5A">
        <w:rPr>
          <w:rFonts w:cstheme="minorHAnsi"/>
          <w:spacing w:val="-1"/>
        </w:rPr>
        <w:t xml:space="preserve"> </w:t>
      </w:r>
      <w:r w:rsidRPr="00A66E5A">
        <w:rPr>
          <w:rFonts w:cstheme="minorHAnsi"/>
        </w:rPr>
        <w:t>or</w:t>
      </w:r>
      <w:r w:rsidRPr="00A66E5A">
        <w:rPr>
          <w:rFonts w:cstheme="minorHAnsi"/>
          <w:spacing w:val="2"/>
        </w:rPr>
        <w:t xml:space="preserve"> </w:t>
      </w:r>
      <w:r w:rsidRPr="00A66E5A">
        <w:rPr>
          <w:rFonts w:cstheme="minorHAnsi"/>
        </w:rPr>
        <w:t>erratically.</w:t>
      </w:r>
    </w:p>
    <w:p w14:paraId="57AC9FED" w14:textId="77777777" w:rsidR="000255CB" w:rsidRPr="00A66E5A" w:rsidRDefault="000255CB" w:rsidP="00D75FFD">
      <w:pPr>
        <w:pStyle w:val="BodyText"/>
        <w:spacing w:before="6"/>
        <w:jc w:val="both"/>
        <w:rPr>
          <w:rFonts w:cstheme="minorHAnsi"/>
          <w:sz w:val="12"/>
        </w:rPr>
      </w:pPr>
    </w:p>
    <w:tbl>
      <w:tblPr>
        <w:tblW w:w="9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5965"/>
      </w:tblGrid>
      <w:tr w:rsidR="000255CB" w:rsidRPr="00A66E5A" w14:paraId="57AC9FF0" w14:textId="77777777" w:rsidTr="00925439">
        <w:trPr>
          <w:trHeight w:val="275"/>
        </w:trPr>
        <w:tc>
          <w:tcPr>
            <w:tcW w:w="3251" w:type="dxa"/>
          </w:tcPr>
          <w:p w14:paraId="57AC9FEE" w14:textId="77777777" w:rsidR="000255CB" w:rsidRPr="00A66E5A" w:rsidRDefault="000255CB" w:rsidP="00D75FFD">
            <w:pPr>
              <w:pStyle w:val="TableParagraph"/>
              <w:spacing w:line="256" w:lineRule="exact"/>
              <w:ind w:left="434" w:right="418"/>
              <w:jc w:val="both"/>
              <w:rPr>
                <w:rFonts w:asciiTheme="minorHAnsi" w:hAnsiTheme="minorHAnsi" w:cstheme="minorHAnsi"/>
                <w:b/>
                <w:sz w:val="24"/>
              </w:rPr>
            </w:pPr>
            <w:r w:rsidRPr="00A66E5A">
              <w:rPr>
                <w:rFonts w:asciiTheme="minorHAnsi" w:hAnsiTheme="minorHAnsi" w:cstheme="minorHAnsi"/>
                <w:b/>
                <w:sz w:val="24"/>
              </w:rPr>
              <w:t>Uptime</w:t>
            </w:r>
            <w:r w:rsidRPr="00A66E5A">
              <w:rPr>
                <w:rFonts w:asciiTheme="minorHAnsi" w:hAnsiTheme="minorHAnsi" w:cstheme="minorHAnsi"/>
                <w:b/>
                <w:spacing w:val="-2"/>
                <w:sz w:val="24"/>
              </w:rPr>
              <w:t xml:space="preserve"> </w:t>
            </w:r>
            <w:r w:rsidRPr="00A66E5A">
              <w:rPr>
                <w:rFonts w:asciiTheme="minorHAnsi" w:hAnsiTheme="minorHAnsi" w:cstheme="minorHAnsi"/>
                <w:b/>
                <w:sz w:val="24"/>
              </w:rPr>
              <w:t>Percentage</w:t>
            </w:r>
          </w:p>
        </w:tc>
        <w:tc>
          <w:tcPr>
            <w:tcW w:w="5965" w:type="dxa"/>
          </w:tcPr>
          <w:p w14:paraId="57AC9FEF" w14:textId="77777777" w:rsidR="000255CB" w:rsidRPr="00A66E5A" w:rsidRDefault="000255CB" w:rsidP="00D75FFD">
            <w:pPr>
              <w:pStyle w:val="TableParagraph"/>
              <w:spacing w:line="256" w:lineRule="exact"/>
              <w:ind w:left="2202" w:right="2187"/>
              <w:jc w:val="both"/>
              <w:rPr>
                <w:rFonts w:asciiTheme="minorHAnsi" w:hAnsiTheme="minorHAnsi" w:cstheme="minorHAnsi"/>
                <w:b/>
                <w:sz w:val="24"/>
              </w:rPr>
            </w:pPr>
            <w:r w:rsidRPr="00A66E5A">
              <w:rPr>
                <w:rFonts w:asciiTheme="minorHAnsi" w:hAnsiTheme="minorHAnsi" w:cstheme="minorHAnsi"/>
                <w:b/>
                <w:sz w:val="24"/>
              </w:rPr>
              <w:t>Penalty</w:t>
            </w:r>
            <w:r w:rsidRPr="00A66E5A">
              <w:rPr>
                <w:rFonts w:asciiTheme="minorHAnsi" w:hAnsiTheme="minorHAnsi" w:cstheme="minorHAnsi"/>
                <w:b/>
                <w:spacing w:val="-7"/>
                <w:sz w:val="24"/>
              </w:rPr>
              <w:t xml:space="preserve"> </w:t>
            </w:r>
            <w:r w:rsidRPr="00A66E5A">
              <w:rPr>
                <w:rFonts w:asciiTheme="minorHAnsi" w:hAnsiTheme="minorHAnsi" w:cstheme="minorHAnsi"/>
                <w:b/>
                <w:sz w:val="24"/>
              </w:rPr>
              <w:t>Details</w:t>
            </w:r>
          </w:p>
        </w:tc>
      </w:tr>
      <w:tr w:rsidR="000255CB" w:rsidRPr="00A66E5A" w14:paraId="57AC9FF3" w14:textId="77777777" w:rsidTr="00925439">
        <w:trPr>
          <w:trHeight w:val="275"/>
        </w:trPr>
        <w:tc>
          <w:tcPr>
            <w:tcW w:w="3251" w:type="dxa"/>
          </w:tcPr>
          <w:p w14:paraId="57AC9FF1" w14:textId="5B1069E6" w:rsidR="000255CB" w:rsidRPr="00A66E5A" w:rsidRDefault="006054C7" w:rsidP="00D75FFD">
            <w:pPr>
              <w:pStyle w:val="TableParagraph"/>
              <w:spacing w:before="1" w:line="254" w:lineRule="exact"/>
              <w:ind w:left="434" w:right="410"/>
              <w:jc w:val="both"/>
              <w:rPr>
                <w:rFonts w:asciiTheme="minorHAnsi" w:hAnsiTheme="minorHAnsi" w:cstheme="minorHAnsi"/>
                <w:sz w:val="24"/>
              </w:rPr>
            </w:pPr>
            <w:r w:rsidRPr="00A66E5A">
              <w:rPr>
                <w:rFonts w:asciiTheme="minorHAnsi" w:hAnsiTheme="minorHAnsi" w:cstheme="minorHAnsi"/>
                <w:sz w:val="24"/>
              </w:rPr>
              <w:t>100%</w:t>
            </w:r>
            <w:r w:rsidRPr="00A66E5A">
              <w:rPr>
                <w:rFonts w:asciiTheme="minorHAnsi" w:hAnsiTheme="minorHAnsi" w:cstheme="minorHAnsi"/>
                <w:spacing w:val="1"/>
                <w:sz w:val="24"/>
              </w:rPr>
              <w:t xml:space="preserve"> </w:t>
            </w:r>
            <w:r w:rsidRPr="00A66E5A">
              <w:rPr>
                <w:rFonts w:asciiTheme="minorHAnsi" w:hAnsiTheme="minorHAnsi" w:cstheme="minorHAnsi"/>
                <w:sz w:val="24"/>
              </w:rPr>
              <w:t>=&lt;</w:t>
            </w:r>
            <w:r w:rsidRPr="00A66E5A">
              <w:rPr>
                <w:rFonts w:asciiTheme="minorHAnsi" w:hAnsiTheme="minorHAnsi" w:cstheme="minorHAnsi"/>
                <w:spacing w:val="1"/>
                <w:sz w:val="24"/>
              </w:rPr>
              <w:t xml:space="preserve"> </w:t>
            </w:r>
            <w:r w:rsidRPr="00A66E5A">
              <w:rPr>
                <w:rFonts w:asciiTheme="minorHAnsi" w:hAnsiTheme="minorHAnsi" w:cstheme="minorHAnsi"/>
                <w:sz w:val="24"/>
              </w:rPr>
              <w:t>A</w:t>
            </w:r>
            <w:r w:rsidRPr="00A66E5A">
              <w:rPr>
                <w:rFonts w:asciiTheme="minorHAnsi" w:hAnsiTheme="minorHAnsi" w:cstheme="minorHAnsi"/>
                <w:spacing w:val="3"/>
                <w:sz w:val="24"/>
              </w:rPr>
              <w:t xml:space="preserve"> </w:t>
            </w:r>
            <w:r w:rsidRPr="00A66E5A">
              <w:rPr>
                <w:rFonts w:asciiTheme="minorHAnsi" w:hAnsiTheme="minorHAnsi" w:cstheme="minorHAnsi"/>
                <w:sz w:val="24"/>
              </w:rPr>
              <w:t>&lt;= 99.9</w:t>
            </w:r>
            <w:r w:rsidR="00925439" w:rsidRPr="00A66E5A">
              <w:rPr>
                <w:rFonts w:asciiTheme="minorHAnsi" w:hAnsiTheme="minorHAnsi" w:cstheme="minorHAnsi"/>
                <w:sz w:val="24"/>
              </w:rPr>
              <w:t>5</w:t>
            </w:r>
            <w:r w:rsidRPr="00A66E5A">
              <w:rPr>
                <w:rFonts w:asciiTheme="minorHAnsi" w:hAnsiTheme="minorHAnsi" w:cstheme="minorHAnsi"/>
                <w:sz w:val="24"/>
              </w:rPr>
              <w:t xml:space="preserve"> %</w:t>
            </w:r>
          </w:p>
        </w:tc>
        <w:tc>
          <w:tcPr>
            <w:tcW w:w="5965" w:type="dxa"/>
          </w:tcPr>
          <w:p w14:paraId="57AC9FF2" w14:textId="77777777" w:rsidR="000255CB" w:rsidRPr="00A66E5A" w:rsidRDefault="000255CB" w:rsidP="00D75FFD">
            <w:pPr>
              <w:pStyle w:val="TableParagraph"/>
              <w:spacing w:before="1" w:line="254" w:lineRule="exact"/>
              <w:ind w:left="2202" w:right="2185"/>
              <w:jc w:val="both"/>
              <w:rPr>
                <w:rFonts w:asciiTheme="minorHAnsi" w:hAnsiTheme="minorHAnsi" w:cstheme="minorHAnsi"/>
                <w:sz w:val="24"/>
              </w:rPr>
            </w:pPr>
            <w:r w:rsidRPr="00A66E5A">
              <w:rPr>
                <w:rFonts w:asciiTheme="minorHAnsi" w:hAnsiTheme="minorHAnsi" w:cstheme="minorHAnsi"/>
                <w:sz w:val="24"/>
              </w:rPr>
              <w:t>No</w:t>
            </w:r>
            <w:r w:rsidRPr="00A66E5A">
              <w:rPr>
                <w:rFonts w:asciiTheme="minorHAnsi" w:hAnsiTheme="minorHAnsi" w:cstheme="minorHAnsi"/>
                <w:spacing w:val="1"/>
                <w:sz w:val="24"/>
              </w:rPr>
              <w:t xml:space="preserve"> </w:t>
            </w:r>
            <w:r w:rsidRPr="00A66E5A">
              <w:rPr>
                <w:rFonts w:asciiTheme="minorHAnsi" w:hAnsiTheme="minorHAnsi" w:cstheme="minorHAnsi"/>
                <w:sz w:val="24"/>
              </w:rPr>
              <w:t>Penalty</w:t>
            </w:r>
          </w:p>
        </w:tc>
      </w:tr>
      <w:tr w:rsidR="000255CB" w:rsidRPr="00A66E5A" w14:paraId="57AC9FF6" w14:textId="77777777" w:rsidTr="00925439">
        <w:trPr>
          <w:trHeight w:val="275"/>
        </w:trPr>
        <w:tc>
          <w:tcPr>
            <w:tcW w:w="3251" w:type="dxa"/>
          </w:tcPr>
          <w:p w14:paraId="57AC9FF4" w14:textId="5ACB0745" w:rsidR="000255CB" w:rsidRPr="00A66E5A" w:rsidRDefault="006054C7" w:rsidP="00D75FFD">
            <w:pPr>
              <w:pStyle w:val="TableParagraph"/>
              <w:spacing w:before="1"/>
              <w:ind w:left="503"/>
              <w:jc w:val="both"/>
              <w:rPr>
                <w:rFonts w:asciiTheme="minorHAnsi" w:hAnsiTheme="minorHAnsi" w:cstheme="minorHAnsi"/>
                <w:sz w:val="24"/>
              </w:rPr>
            </w:pPr>
            <w:r w:rsidRPr="00A66E5A">
              <w:rPr>
                <w:rFonts w:asciiTheme="minorHAnsi" w:hAnsiTheme="minorHAnsi" w:cstheme="minorHAnsi"/>
                <w:sz w:val="24"/>
              </w:rPr>
              <w:t>99.9</w:t>
            </w:r>
            <w:r w:rsidR="00925439" w:rsidRPr="00A66E5A">
              <w:rPr>
                <w:rFonts w:asciiTheme="minorHAnsi" w:hAnsiTheme="minorHAnsi" w:cstheme="minorHAnsi"/>
                <w:sz w:val="24"/>
              </w:rPr>
              <w:t>5</w:t>
            </w:r>
            <w:r w:rsidR="000255CB" w:rsidRPr="00A66E5A">
              <w:rPr>
                <w:rFonts w:asciiTheme="minorHAnsi" w:hAnsiTheme="minorHAnsi" w:cstheme="minorHAnsi"/>
                <w:sz w:val="24"/>
              </w:rPr>
              <w:t>%</w:t>
            </w:r>
            <w:r w:rsidR="000255CB" w:rsidRPr="00A66E5A">
              <w:rPr>
                <w:rFonts w:asciiTheme="minorHAnsi" w:hAnsiTheme="minorHAnsi" w:cstheme="minorHAnsi"/>
                <w:spacing w:val="1"/>
                <w:sz w:val="24"/>
              </w:rPr>
              <w:t xml:space="preserve"> </w:t>
            </w:r>
            <w:r w:rsidR="000255CB" w:rsidRPr="00A66E5A">
              <w:rPr>
                <w:rFonts w:asciiTheme="minorHAnsi" w:hAnsiTheme="minorHAnsi" w:cstheme="minorHAnsi"/>
                <w:sz w:val="24"/>
              </w:rPr>
              <w:t>&lt;</w:t>
            </w:r>
            <w:r w:rsidR="000255CB" w:rsidRPr="00A66E5A">
              <w:rPr>
                <w:rFonts w:asciiTheme="minorHAnsi" w:hAnsiTheme="minorHAnsi" w:cstheme="minorHAnsi"/>
                <w:spacing w:val="1"/>
                <w:sz w:val="24"/>
              </w:rPr>
              <w:t xml:space="preserve"> </w:t>
            </w:r>
            <w:r w:rsidR="000255CB" w:rsidRPr="00A66E5A">
              <w:rPr>
                <w:rFonts w:asciiTheme="minorHAnsi" w:hAnsiTheme="minorHAnsi" w:cstheme="minorHAnsi"/>
                <w:sz w:val="24"/>
              </w:rPr>
              <w:t>A</w:t>
            </w:r>
            <w:r w:rsidR="000255CB" w:rsidRPr="00A66E5A">
              <w:rPr>
                <w:rFonts w:asciiTheme="minorHAnsi" w:hAnsiTheme="minorHAnsi" w:cstheme="minorHAnsi"/>
                <w:spacing w:val="3"/>
                <w:sz w:val="24"/>
              </w:rPr>
              <w:t xml:space="preserve"> </w:t>
            </w:r>
            <w:r w:rsidR="000255CB" w:rsidRPr="00A66E5A">
              <w:rPr>
                <w:rFonts w:asciiTheme="minorHAnsi" w:hAnsiTheme="minorHAnsi" w:cstheme="minorHAnsi"/>
                <w:sz w:val="24"/>
              </w:rPr>
              <w:t>&lt;</w:t>
            </w:r>
            <w:r w:rsidRPr="00A66E5A">
              <w:rPr>
                <w:rFonts w:asciiTheme="minorHAnsi" w:hAnsiTheme="minorHAnsi" w:cstheme="minorHAnsi"/>
                <w:sz w:val="24"/>
              </w:rPr>
              <w:t xml:space="preserve">= </w:t>
            </w:r>
            <w:r w:rsidR="000255CB" w:rsidRPr="00A66E5A">
              <w:rPr>
                <w:rFonts w:asciiTheme="minorHAnsi" w:hAnsiTheme="minorHAnsi" w:cstheme="minorHAnsi"/>
                <w:sz w:val="24"/>
              </w:rPr>
              <w:t>99</w:t>
            </w:r>
            <w:r w:rsidRPr="00A66E5A">
              <w:rPr>
                <w:rFonts w:asciiTheme="minorHAnsi" w:hAnsiTheme="minorHAnsi" w:cstheme="minorHAnsi"/>
                <w:sz w:val="24"/>
              </w:rPr>
              <w:t xml:space="preserve"> </w:t>
            </w:r>
            <w:r w:rsidR="000255CB" w:rsidRPr="00A66E5A">
              <w:rPr>
                <w:rFonts w:asciiTheme="minorHAnsi" w:hAnsiTheme="minorHAnsi" w:cstheme="minorHAnsi"/>
                <w:sz w:val="24"/>
              </w:rPr>
              <w:t>%</w:t>
            </w:r>
          </w:p>
        </w:tc>
        <w:tc>
          <w:tcPr>
            <w:tcW w:w="5965" w:type="dxa"/>
          </w:tcPr>
          <w:p w14:paraId="57AC9FF5" w14:textId="77777777" w:rsidR="000255CB" w:rsidRPr="00A66E5A" w:rsidRDefault="006054C7" w:rsidP="00D75FFD">
            <w:pPr>
              <w:pStyle w:val="TableParagraph"/>
              <w:spacing w:line="276" w:lineRule="exact"/>
              <w:ind w:left="2767" w:right="285" w:hanging="840"/>
              <w:jc w:val="both"/>
              <w:rPr>
                <w:rFonts w:asciiTheme="minorHAnsi" w:hAnsiTheme="minorHAnsi" w:cstheme="minorHAnsi"/>
                <w:sz w:val="24"/>
              </w:rPr>
            </w:pPr>
            <w:r w:rsidRPr="00A66E5A">
              <w:rPr>
                <w:rFonts w:asciiTheme="minorHAnsi" w:hAnsiTheme="minorHAnsi" w:cstheme="minorHAnsi"/>
                <w:sz w:val="24"/>
              </w:rPr>
              <w:t>5</w:t>
            </w:r>
            <w:r w:rsidR="000255CB" w:rsidRPr="00A66E5A">
              <w:rPr>
                <w:rFonts w:asciiTheme="minorHAnsi" w:hAnsiTheme="minorHAnsi" w:cstheme="minorHAnsi"/>
                <w:sz w:val="24"/>
              </w:rPr>
              <w:t>% of cost of monthly</w:t>
            </w:r>
            <w:r w:rsidRPr="00A66E5A">
              <w:rPr>
                <w:rFonts w:asciiTheme="minorHAnsi" w:hAnsiTheme="minorHAnsi" w:cstheme="minorHAnsi"/>
                <w:sz w:val="24"/>
              </w:rPr>
              <w:t xml:space="preserve"> bi</w:t>
            </w:r>
            <w:r w:rsidR="000255CB" w:rsidRPr="00A66E5A">
              <w:rPr>
                <w:rFonts w:asciiTheme="minorHAnsi" w:hAnsiTheme="minorHAnsi" w:cstheme="minorHAnsi"/>
                <w:sz w:val="24"/>
              </w:rPr>
              <w:t>lling</w:t>
            </w:r>
          </w:p>
        </w:tc>
      </w:tr>
      <w:tr w:rsidR="006054C7" w:rsidRPr="00A66E5A" w14:paraId="57AC9FF9" w14:textId="77777777" w:rsidTr="00925439">
        <w:trPr>
          <w:trHeight w:val="275"/>
        </w:trPr>
        <w:tc>
          <w:tcPr>
            <w:tcW w:w="3251" w:type="dxa"/>
          </w:tcPr>
          <w:p w14:paraId="57AC9FF7" w14:textId="77777777" w:rsidR="006054C7" w:rsidRPr="00A66E5A" w:rsidRDefault="006054C7" w:rsidP="00D75FFD">
            <w:pPr>
              <w:pStyle w:val="TableParagraph"/>
              <w:spacing w:before="1"/>
              <w:ind w:left="503"/>
              <w:jc w:val="both"/>
              <w:rPr>
                <w:rFonts w:asciiTheme="minorHAnsi" w:hAnsiTheme="minorHAnsi" w:cstheme="minorHAnsi"/>
                <w:sz w:val="24"/>
              </w:rPr>
            </w:pPr>
            <w:r w:rsidRPr="00A66E5A">
              <w:rPr>
                <w:rFonts w:asciiTheme="minorHAnsi" w:hAnsiTheme="minorHAnsi" w:cstheme="minorHAnsi"/>
                <w:sz w:val="24"/>
              </w:rPr>
              <w:t>99 %</w:t>
            </w:r>
            <w:r w:rsidRPr="00A66E5A">
              <w:rPr>
                <w:rFonts w:asciiTheme="minorHAnsi" w:hAnsiTheme="minorHAnsi" w:cstheme="minorHAnsi"/>
                <w:spacing w:val="1"/>
                <w:sz w:val="24"/>
              </w:rPr>
              <w:t xml:space="preserve"> </w:t>
            </w:r>
            <w:r w:rsidRPr="00A66E5A">
              <w:rPr>
                <w:rFonts w:asciiTheme="minorHAnsi" w:hAnsiTheme="minorHAnsi" w:cstheme="minorHAnsi"/>
                <w:sz w:val="24"/>
              </w:rPr>
              <w:t xml:space="preserve"> &lt;</w:t>
            </w:r>
            <w:r w:rsidRPr="00A66E5A">
              <w:rPr>
                <w:rFonts w:asciiTheme="minorHAnsi" w:hAnsiTheme="minorHAnsi" w:cstheme="minorHAnsi"/>
                <w:spacing w:val="1"/>
                <w:sz w:val="24"/>
              </w:rPr>
              <w:t xml:space="preserve"> </w:t>
            </w:r>
            <w:r w:rsidRPr="00A66E5A">
              <w:rPr>
                <w:rFonts w:asciiTheme="minorHAnsi" w:hAnsiTheme="minorHAnsi" w:cstheme="minorHAnsi"/>
                <w:sz w:val="24"/>
              </w:rPr>
              <w:t>A</w:t>
            </w:r>
            <w:r w:rsidRPr="00A66E5A">
              <w:rPr>
                <w:rFonts w:asciiTheme="minorHAnsi" w:hAnsiTheme="minorHAnsi" w:cstheme="minorHAnsi"/>
                <w:spacing w:val="3"/>
                <w:sz w:val="24"/>
              </w:rPr>
              <w:t xml:space="preserve"> </w:t>
            </w:r>
            <w:r w:rsidRPr="00A66E5A">
              <w:rPr>
                <w:rFonts w:asciiTheme="minorHAnsi" w:hAnsiTheme="minorHAnsi" w:cstheme="minorHAnsi"/>
                <w:sz w:val="24"/>
              </w:rPr>
              <w:t>&lt;=98%</w:t>
            </w:r>
          </w:p>
        </w:tc>
        <w:tc>
          <w:tcPr>
            <w:tcW w:w="5965" w:type="dxa"/>
          </w:tcPr>
          <w:p w14:paraId="57AC9FF8" w14:textId="0AC998C6" w:rsidR="006054C7" w:rsidRPr="00A66E5A" w:rsidRDefault="009668CC" w:rsidP="00D75FFD">
            <w:pPr>
              <w:pStyle w:val="TableParagraph"/>
              <w:spacing w:line="276" w:lineRule="exact"/>
              <w:ind w:left="2767" w:right="285" w:hanging="840"/>
              <w:jc w:val="both"/>
              <w:rPr>
                <w:rFonts w:asciiTheme="minorHAnsi" w:hAnsiTheme="minorHAnsi" w:cstheme="minorHAnsi"/>
                <w:sz w:val="24"/>
              </w:rPr>
            </w:pPr>
            <w:r w:rsidRPr="00A66E5A">
              <w:rPr>
                <w:rFonts w:asciiTheme="minorHAnsi" w:hAnsiTheme="minorHAnsi" w:cstheme="minorHAnsi"/>
                <w:sz w:val="24"/>
              </w:rPr>
              <w:t>7</w:t>
            </w:r>
            <w:r w:rsidR="006054C7" w:rsidRPr="00A66E5A">
              <w:rPr>
                <w:rFonts w:asciiTheme="minorHAnsi" w:hAnsiTheme="minorHAnsi" w:cstheme="minorHAnsi"/>
                <w:sz w:val="24"/>
              </w:rPr>
              <w:t>% of cost of monthly billing</w:t>
            </w:r>
          </w:p>
        </w:tc>
      </w:tr>
      <w:tr w:rsidR="006054C7" w:rsidRPr="00A66E5A" w14:paraId="57AC9FFC" w14:textId="77777777" w:rsidTr="00B50704">
        <w:trPr>
          <w:trHeight w:val="46"/>
        </w:trPr>
        <w:tc>
          <w:tcPr>
            <w:tcW w:w="3251" w:type="dxa"/>
          </w:tcPr>
          <w:p w14:paraId="57AC9FFA" w14:textId="17958B05" w:rsidR="006054C7" w:rsidRPr="00A66E5A" w:rsidRDefault="006054C7" w:rsidP="00D75FFD">
            <w:pPr>
              <w:pStyle w:val="TableParagraph"/>
              <w:spacing w:before="1"/>
              <w:ind w:left="503"/>
              <w:jc w:val="both"/>
              <w:rPr>
                <w:rFonts w:asciiTheme="minorHAnsi" w:hAnsiTheme="minorHAnsi" w:cstheme="minorHAnsi"/>
                <w:sz w:val="24"/>
              </w:rPr>
            </w:pPr>
            <w:r w:rsidRPr="00A66E5A">
              <w:rPr>
                <w:rFonts w:asciiTheme="minorHAnsi" w:hAnsiTheme="minorHAnsi" w:cstheme="minorHAnsi"/>
                <w:sz w:val="24"/>
              </w:rPr>
              <w:t>A</w:t>
            </w:r>
            <w:r w:rsidRPr="00A66E5A">
              <w:rPr>
                <w:rFonts w:asciiTheme="minorHAnsi" w:hAnsiTheme="minorHAnsi" w:cstheme="minorHAnsi"/>
                <w:spacing w:val="3"/>
                <w:sz w:val="24"/>
              </w:rPr>
              <w:t xml:space="preserve"> </w:t>
            </w:r>
            <w:r w:rsidRPr="00A66E5A">
              <w:rPr>
                <w:rFonts w:asciiTheme="minorHAnsi" w:hAnsiTheme="minorHAnsi" w:cstheme="minorHAnsi"/>
                <w:sz w:val="24"/>
              </w:rPr>
              <w:t>&lt; =97%</w:t>
            </w:r>
          </w:p>
        </w:tc>
        <w:tc>
          <w:tcPr>
            <w:tcW w:w="5965" w:type="dxa"/>
          </w:tcPr>
          <w:p w14:paraId="57AC9FFB" w14:textId="79D61A0B" w:rsidR="006054C7" w:rsidRPr="00A66E5A" w:rsidRDefault="009668CC" w:rsidP="00D75FFD">
            <w:pPr>
              <w:pStyle w:val="TableParagraph"/>
              <w:spacing w:line="276" w:lineRule="exact"/>
              <w:ind w:left="2767" w:right="285" w:hanging="840"/>
              <w:jc w:val="both"/>
              <w:rPr>
                <w:rFonts w:asciiTheme="minorHAnsi" w:hAnsiTheme="minorHAnsi" w:cstheme="minorHAnsi"/>
                <w:sz w:val="24"/>
              </w:rPr>
            </w:pPr>
            <w:r w:rsidRPr="00A66E5A">
              <w:rPr>
                <w:rFonts w:asciiTheme="minorHAnsi" w:hAnsiTheme="minorHAnsi" w:cstheme="minorHAnsi"/>
                <w:sz w:val="24"/>
              </w:rPr>
              <w:t>1</w:t>
            </w:r>
            <w:r w:rsidR="006054C7" w:rsidRPr="00A66E5A">
              <w:rPr>
                <w:rFonts w:asciiTheme="minorHAnsi" w:hAnsiTheme="minorHAnsi" w:cstheme="minorHAnsi"/>
                <w:sz w:val="24"/>
              </w:rPr>
              <w:t>0% of cost of monthly billing</w:t>
            </w:r>
          </w:p>
        </w:tc>
      </w:tr>
      <w:tr w:rsidR="004166EE" w:rsidRPr="00A66E5A" w14:paraId="7EFA83E9" w14:textId="77777777" w:rsidTr="00A84A1F">
        <w:trPr>
          <w:trHeight w:val="46"/>
        </w:trPr>
        <w:tc>
          <w:tcPr>
            <w:tcW w:w="9216" w:type="dxa"/>
            <w:gridSpan w:val="2"/>
          </w:tcPr>
          <w:p w14:paraId="1125365B" w14:textId="5D4B5952" w:rsidR="004166EE" w:rsidRPr="00A66E5A" w:rsidRDefault="004166EE" w:rsidP="00D75FFD">
            <w:pPr>
              <w:pStyle w:val="TableParagraph"/>
              <w:spacing w:before="1"/>
              <w:ind w:left="503"/>
              <w:jc w:val="both"/>
              <w:rPr>
                <w:rFonts w:cstheme="minorHAnsi"/>
                <w:sz w:val="24"/>
                <w:lang w:val="en-IN"/>
              </w:rPr>
            </w:pPr>
            <w:r w:rsidRPr="00A66E5A">
              <w:rPr>
                <w:rFonts w:cstheme="minorHAnsi"/>
                <w:b/>
                <w:bCs/>
                <w:sz w:val="24"/>
              </w:rPr>
              <w:t xml:space="preserve">Below 97% - </w:t>
            </w:r>
            <w:r w:rsidRPr="00A66E5A">
              <w:rPr>
                <w:rFonts w:cstheme="minorHAnsi"/>
                <w:sz w:val="24"/>
                <w:lang w:val="en-IN"/>
              </w:rPr>
              <w:t>Minimum 10% of cost of monthly billing &amp; 1% for every incremental increase in 0.</w:t>
            </w:r>
            <w:r w:rsidR="00E33DD3" w:rsidRPr="00A66E5A">
              <w:rPr>
                <w:rFonts w:cstheme="minorHAnsi"/>
                <w:sz w:val="24"/>
                <w:lang w:val="en-IN"/>
              </w:rPr>
              <w:t>5</w:t>
            </w:r>
            <w:r w:rsidRPr="00A66E5A">
              <w:rPr>
                <w:rFonts w:cstheme="minorHAnsi"/>
                <w:sz w:val="24"/>
                <w:lang w:val="en-IN"/>
              </w:rPr>
              <w:t>% downtime</w:t>
            </w:r>
          </w:p>
          <w:p w14:paraId="1AD52BB5" w14:textId="77777777" w:rsidR="004166EE" w:rsidRPr="00A66E5A" w:rsidRDefault="004166EE" w:rsidP="00D75FFD">
            <w:pPr>
              <w:pStyle w:val="TableParagraph"/>
              <w:spacing w:line="276" w:lineRule="exact"/>
              <w:ind w:left="2767" w:right="285" w:hanging="840"/>
              <w:jc w:val="both"/>
              <w:rPr>
                <w:rFonts w:asciiTheme="minorHAnsi" w:hAnsiTheme="minorHAnsi" w:cstheme="minorHAnsi"/>
                <w:sz w:val="24"/>
              </w:rPr>
            </w:pPr>
          </w:p>
        </w:tc>
      </w:tr>
    </w:tbl>
    <w:p w14:paraId="57ACA000" w14:textId="77777777" w:rsidR="000255CB" w:rsidRPr="00A66E5A" w:rsidRDefault="000255CB" w:rsidP="00D75FFD">
      <w:pPr>
        <w:jc w:val="both"/>
        <w:rPr>
          <w:rFonts w:cstheme="minorHAnsi"/>
        </w:rPr>
      </w:pPr>
    </w:p>
    <w:p w14:paraId="0DDA1106" w14:textId="30C312E7" w:rsidR="00CD473F" w:rsidRPr="00A66E5A" w:rsidRDefault="00495673" w:rsidP="00D75FFD">
      <w:pPr>
        <w:pStyle w:val="BodyText"/>
        <w:spacing w:before="2" w:line="244" w:lineRule="auto"/>
        <w:ind w:right="217"/>
        <w:jc w:val="both"/>
        <w:rPr>
          <w:rFonts w:cstheme="minorHAnsi"/>
        </w:rPr>
      </w:pPr>
      <w:r w:rsidRPr="00A66E5A">
        <w:rPr>
          <w:rFonts w:cstheme="minorHAnsi"/>
        </w:rPr>
        <w:lastRenderedPageBreak/>
        <w:t>T</w:t>
      </w:r>
      <w:r w:rsidR="006054C7" w:rsidRPr="00A66E5A">
        <w:rPr>
          <w:rFonts w:cstheme="minorHAnsi"/>
        </w:rPr>
        <w:t xml:space="preserve">he payment terms are quarterly in </w:t>
      </w:r>
      <w:proofErr w:type="gramStart"/>
      <w:r w:rsidR="006054C7" w:rsidRPr="00A66E5A">
        <w:rPr>
          <w:rFonts w:cstheme="minorHAnsi"/>
        </w:rPr>
        <w:t>arrears,</w:t>
      </w:r>
      <w:proofErr w:type="gramEnd"/>
      <w:r w:rsidR="006054C7" w:rsidRPr="00A66E5A">
        <w:rPr>
          <w:rFonts w:cstheme="minorHAnsi"/>
        </w:rPr>
        <w:t xml:space="preserve"> however, penalty amount will be applied</w:t>
      </w:r>
      <w:r w:rsidR="006054C7" w:rsidRPr="00A66E5A">
        <w:rPr>
          <w:rFonts w:cstheme="minorHAnsi"/>
          <w:spacing w:val="1"/>
        </w:rPr>
        <w:t xml:space="preserve"> </w:t>
      </w:r>
      <w:r w:rsidR="006054C7" w:rsidRPr="00A66E5A">
        <w:rPr>
          <w:rFonts w:cstheme="minorHAnsi"/>
        </w:rPr>
        <w:t>on</w:t>
      </w:r>
      <w:r w:rsidR="006054C7" w:rsidRPr="00A66E5A">
        <w:rPr>
          <w:rFonts w:cstheme="minorHAnsi"/>
          <w:spacing w:val="-14"/>
        </w:rPr>
        <w:t xml:space="preserve"> </w:t>
      </w:r>
      <w:r w:rsidR="006054C7" w:rsidRPr="00A66E5A">
        <w:rPr>
          <w:rFonts w:cstheme="minorHAnsi"/>
        </w:rPr>
        <w:t>the</w:t>
      </w:r>
      <w:r w:rsidR="006054C7" w:rsidRPr="00A66E5A">
        <w:rPr>
          <w:rFonts w:cstheme="minorHAnsi"/>
          <w:spacing w:val="-14"/>
        </w:rPr>
        <w:t xml:space="preserve"> </w:t>
      </w:r>
      <w:r w:rsidR="006054C7" w:rsidRPr="00A66E5A">
        <w:rPr>
          <w:rFonts w:cstheme="minorHAnsi"/>
        </w:rPr>
        <w:t>monthly</w:t>
      </w:r>
      <w:r w:rsidR="006054C7" w:rsidRPr="00A66E5A">
        <w:rPr>
          <w:rFonts w:cstheme="minorHAnsi"/>
          <w:spacing w:val="-14"/>
        </w:rPr>
        <w:t xml:space="preserve"> </w:t>
      </w:r>
      <w:r w:rsidR="006054C7" w:rsidRPr="00A66E5A">
        <w:rPr>
          <w:rFonts w:cstheme="minorHAnsi"/>
        </w:rPr>
        <w:t>amount</w:t>
      </w:r>
      <w:r w:rsidR="006054C7" w:rsidRPr="00A66E5A">
        <w:rPr>
          <w:rFonts w:cstheme="minorHAnsi"/>
          <w:spacing w:val="-15"/>
        </w:rPr>
        <w:t xml:space="preserve"> </w:t>
      </w:r>
      <w:r w:rsidR="006054C7" w:rsidRPr="00A66E5A">
        <w:rPr>
          <w:rFonts w:cstheme="minorHAnsi"/>
        </w:rPr>
        <w:t>payable</w:t>
      </w:r>
      <w:r w:rsidR="006054C7" w:rsidRPr="00A66E5A">
        <w:rPr>
          <w:rFonts w:cstheme="minorHAnsi"/>
          <w:spacing w:val="-13"/>
        </w:rPr>
        <w:t xml:space="preserve"> </w:t>
      </w:r>
      <w:r w:rsidR="006054C7" w:rsidRPr="00A66E5A">
        <w:rPr>
          <w:rFonts w:cstheme="minorHAnsi"/>
        </w:rPr>
        <w:t>based</w:t>
      </w:r>
      <w:r w:rsidR="006054C7" w:rsidRPr="00A66E5A">
        <w:rPr>
          <w:rFonts w:cstheme="minorHAnsi"/>
          <w:spacing w:val="-14"/>
        </w:rPr>
        <w:t xml:space="preserve"> </w:t>
      </w:r>
      <w:r w:rsidR="006054C7" w:rsidRPr="00A66E5A">
        <w:rPr>
          <w:rFonts w:cstheme="minorHAnsi"/>
        </w:rPr>
        <w:t>on</w:t>
      </w:r>
      <w:r w:rsidR="006054C7" w:rsidRPr="00A66E5A">
        <w:rPr>
          <w:rFonts w:cstheme="minorHAnsi"/>
          <w:spacing w:val="-13"/>
        </w:rPr>
        <w:t xml:space="preserve"> </w:t>
      </w:r>
      <w:r w:rsidR="006054C7" w:rsidRPr="00A66E5A">
        <w:rPr>
          <w:rFonts w:cstheme="minorHAnsi"/>
        </w:rPr>
        <w:t>SLA</w:t>
      </w:r>
      <w:r w:rsidR="006054C7" w:rsidRPr="00A66E5A">
        <w:rPr>
          <w:rFonts w:cstheme="minorHAnsi"/>
          <w:spacing w:val="-16"/>
        </w:rPr>
        <w:t xml:space="preserve"> </w:t>
      </w:r>
      <w:r w:rsidR="006054C7" w:rsidRPr="00A66E5A">
        <w:rPr>
          <w:rFonts w:cstheme="minorHAnsi"/>
        </w:rPr>
        <w:t>breach.</w:t>
      </w:r>
      <w:r w:rsidR="006054C7" w:rsidRPr="00A66E5A">
        <w:rPr>
          <w:rFonts w:cstheme="minorHAnsi"/>
          <w:spacing w:val="-14"/>
        </w:rPr>
        <w:t xml:space="preserve"> </w:t>
      </w:r>
      <w:r w:rsidR="006054C7" w:rsidRPr="00A66E5A">
        <w:rPr>
          <w:rFonts w:cstheme="minorHAnsi"/>
        </w:rPr>
        <w:t>If</w:t>
      </w:r>
      <w:r w:rsidR="006054C7" w:rsidRPr="00A66E5A">
        <w:rPr>
          <w:rFonts w:cstheme="minorHAnsi"/>
          <w:spacing w:val="-13"/>
        </w:rPr>
        <w:t xml:space="preserve"> </w:t>
      </w:r>
      <w:r w:rsidR="006054C7" w:rsidRPr="00A66E5A">
        <w:rPr>
          <w:rFonts w:cstheme="minorHAnsi"/>
        </w:rPr>
        <w:t>bifurcation</w:t>
      </w:r>
      <w:r w:rsidR="006054C7" w:rsidRPr="00A66E5A">
        <w:rPr>
          <w:rFonts w:cstheme="minorHAnsi"/>
          <w:spacing w:val="-14"/>
        </w:rPr>
        <w:t xml:space="preserve"> </w:t>
      </w:r>
      <w:r w:rsidR="006054C7" w:rsidRPr="00A66E5A">
        <w:rPr>
          <w:rFonts w:cstheme="minorHAnsi"/>
        </w:rPr>
        <w:t>of</w:t>
      </w:r>
      <w:r w:rsidR="006054C7" w:rsidRPr="00A66E5A">
        <w:rPr>
          <w:rFonts w:cstheme="minorHAnsi"/>
          <w:spacing w:val="-13"/>
        </w:rPr>
        <w:t xml:space="preserve"> </w:t>
      </w:r>
      <w:r w:rsidR="006054C7" w:rsidRPr="00A66E5A">
        <w:rPr>
          <w:rFonts w:cstheme="minorHAnsi"/>
        </w:rPr>
        <w:t>quarterly</w:t>
      </w:r>
      <w:r w:rsidR="006054C7" w:rsidRPr="00A66E5A">
        <w:rPr>
          <w:rFonts w:cstheme="minorHAnsi"/>
          <w:spacing w:val="-14"/>
        </w:rPr>
        <w:t xml:space="preserve"> </w:t>
      </w:r>
      <w:r w:rsidR="006054C7" w:rsidRPr="00A66E5A">
        <w:rPr>
          <w:rFonts w:cstheme="minorHAnsi"/>
        </w:rPr>
        <w:t>invoice</w:t>
      </w:r>
      <w:r w:rsidR="006054C7" w:rsidRPr="00A66E5A">
        <w:rPr>
          <w:rFonts w:cstheme="minorHAnsi"/>
          <w:spacing w:val="-61"/>
        </w:rPr>
        <w:t xml:space="preserve"> </w:t>
      </w:r>
      <w:r w:rsidR="006054C7" w:rsidRPr="00A66E5A">
        <w:rPr>
          <w:rFonts w:cstheme="minorHAnsi"/>
        </w:rPr>
        <w:t>is</w:t>
      </w:r>
      <w:r w:rsidR="006054C7" w:rsidRPr="00A66E5A">
        <w:rPr>
          <w:rFonts w:cstheme="minorHAnsi"/>
          <w:spacing w:val="1"/>
        </w:rPr>
        <w:t xml:space="preserve"> </w:t>
      </w:r>
      <w:r w:rsidR="006054C7" w:rsidRPr="00A66E5A">
        <w:rPr>
          <w:rFonts w:cstheme="minorHAnsi"/>
        </w:rPr>
        <w:t>not</w:t>
      </w:r>
      <w:r w:rsidR="006054C7" w:rsidRPr="00A66E5A">
        <w:rPr>
          <w:rFonts w:cstheme="minorHAnsi"/>
          <w:spacing w:val="1"/>
        </w:rPr>
        <w:t xml:space="preserve"> </w:t>
      </w:r>
      <w:r w:rsidR="006054C7" w:rsidRPr="00A66E5A">
        <w:rPr>
          <w:rFonts w:cstheme="minorHAnsi"/>
        </w:rPr>
        <w:t>providing,</w:t>
      </w:r>
      <w:r w:rsidR="006054C7" w:rsidRPr="00A66E5A">
        <w:rPr>
          <w:rFonts w:cstheme="minorHAnsi"/>
          <w:spacing w:val="2"/>
        </w:rPr>
        <w:t xml:space="preserve"> </w:t>
      </w:r>
      <w:r w:rsidR="006054C7" w:rsidRPr="00A66E5A">
        <w:rPr>
          <w:rFonts w:cstheme="minorHAnsi"/>
        </w:rPr>
        <w:t>Bank</w:t>
      </w:r>
      <w:r w:rsidR="006054C7" w:rsidRPr="00A66E5A">
        <w:rPr>
          <w:rFonts w:cstheme="minorHAnsi"/>
          <w:spacing w:val="1"/>
        </w:rPr>
        <w:t xml:space="preserve"> </w:t>
      </w:r>
      <w:r w:rsidR="006054C7" w:rsidRPr="00A66E5A">
        <w:rPr>
          <w:rFonts w:cstheme="minorHAnsi"/>
        </w:rPr>
        <w:t>will</w:t>
      </w:r>
      <w:r w:rsidR="006054C7" w:rsidRPr="00A66E5A">
        <w:rPr>
          <w:rFonts w:cstheme="minorHAnsi"/>
          <w:spacing w:val="1"/>
        </w:rPr>
        <w:t xml:space="preserve"> </w:t>
      </w:r>
      <w:r w:rsidR="00E85CB3" w:rsidRPr="00A66E5A">
        <w:rPr>
          <w:rFonts w:cstheme="minorHAnsi"/>
        </w:rPr>
        <w:t>divide</w:t>
      </w:r>
      <w:r w:rsidR="006054C7" w:rsidRPr="00A66E5A">
        <w:rPr>
          <w:rFonts w:cstheme="minorHAnsi"/>
          <w:spacing w:val="3"/>
        </w:rPr>
        <w:t xml:space="preserve"> </w:t>
      </w:r>
      <w:r w:rsidR="006054C7" w:rsidRPr="00A66E5A">
        <w:rPr>
          <w:rFonts w:cstheme="minorHAnsi"/>
        </w:rPr>
        <w:t>the</w:t>
      </w:r>
      <w:r w:rsidR="006054C7" w:rsidRPr="00A66E5A">
        <w:rPr>
          <w:rFonts w:cstheme="minorHAnsi"/>
          <w:spacing w:val="3"/>
        </w:rPr>
        <w:t xml:space="preserve"> </w:t>
      </w:r>
      <w:r w:rsidR="006054C7" w:rsidRPr="00A66E5A">
        <w:rPr>
          <w:rFonts w:cstheme="minorHAnsi"/>
        </w:rPr>
        <w:t>quarterly</w:t>
      </w:r>
      <w:r w:rsidR="006054C7" w:rsidRPr="00A66E5A">
        <w:rPr>
          <w:rFonts w:cstheme="minorHAnsi"/>
          <w:spacing w:val="-1"/>
        </w:rPr>
        <w:t xml:space="preserve"> </w:t>
      </w:r>
      <w:r w:rsidR="006054C7" w:rsidRPr="00A66E5A">
        <w:rPr>
          <w:rFonts w:cstheme="minorHAnsi"/>
        </w:rPr>
        <w:t>billing amount</w:t>
      </w:r>
      <w:r w:rsidR="006054C7" w:rsidRPr="00A66E5A">
        <w:rPr>
          <w:rFonts w:cstheme="minorHAnsi"/>
          <w:spacing w:val="3"/>
        </w:rPr>
        <w:t xml:space="preserve"> </w:t>
      </w:r>
      <w:r w:rsidR="006054C7" w:rsidRPr="00A66E5A">
        <w:rPr>
          <w:rFonts w:cstheme="minorHAnsi"/>
        </w:rPr>
        <w:t>in the uptime percentage would be calculated on monthly basis and the calculated</w:t>
      </w:r>
      <w:r w:rsidR="006054C7" w:rsidRPr="00A66E5A">
        <w:rPr>
          <w:rFonts w:cstheme="minorHAnsi"/>
          <w:spacing w:val="1"/>
        </w:rPr>
        <w:t xml:space="preserve"> </w:t>
      </w:r>
      <w:r w:rsidR="006054C7" w:rsidRPr="00A66E5A">
        <w:rPr>
          <w:rFonts w:cstheme="minorHAnsi"/>
        </w:rPr>
        <w:t>amount would be adjusted from every subsequent quarter payment. The SLA charges</w:t>
      </w:r>
      <w:r w:rsidR="006054C7" w:rsidRPr="00A66E5A">
        <w:rPr>
          <w:rFonts w:cstheme="minorHAnsi"/>
          <w:spacing w:val="-62"/>
        </w:rPr>
        <w:t xml:space="preserve"> </w:t>
      </w:r>
      <w:r w:rsidR="006054C7" w:rsidRPr="00A66E5A">
        <w:rPr>
          <w:rFonts w:cstheme="minorHAnsi"/>
        </w:rPr>
        <w:t xml:space="preserve">will be subject to an overall cap of </w:t>
      </w:r>
      <w:r w:rsidR="00D11FAA" w:rsidRPr="00A66E5A">
        <w:rPr>
          <w:rFonts w:cstheme="minorHAnsi"/>
        </w:rPr>
        <w:t>1</w:t>
      </w:r>
      <w:r w:rsidR="006054C7" w:rsidRPr="00A66E5A">
        <w:rPr>
          <w:rFonts w:cstheme="minorHAnsi"/>
        </w:rPr>
        <w:t>0% of the Monthly billing and thereafter, Bank has</w:t>
      </w:r>
      <w:r w:rsidR="006054C7" w:rsidRPr="00A66E5A">
        <w:rPr>
          <w:rFonts w:cstheme="minorHAnsi"/>
          <w:spacing w:val="-61"/>
        </w:rPr>
        <w:t xml:space="preserve"> </w:t>
      </w:r>
      <w:r w:rsidR="006054C7" w:rsidRPr="00A66E5A">
        <w:rPr>
          <w:rFonts w:cstheme="minorHAnsi"/>
        </w:rPr>
        <w:t>the discretion to cancel the contract. If Vendor materially fails to meet an uptime of</w:t>
      </w:r>
      <w:r w:rsidR="006054C7" w:rsidRPr="00A66E5A">
        <w:rPr>
          <w:rFonts w:cstheme="minorHAnsi"/>
          <w:spacing w:val="1"/>
        </w:rPr>
        <w:t xml:space="preserve"> </w:t>
      </w:r>
      <w:r w:rsidR="006054C7" w:rsidRPr="00A66E5A">
        <w:rPr>
          <w:rFonts w:cstheme="minorHAnsi"/>
        </w:rPr>
        <w:t>99.50%</w:t>
      </w:r>
      <w:r w:rsidR="006054C7" w:rsidRPr="00A66E5A">
        <w:rPr>
          <w:rFonts w:cstheme="minorHAnsi"/>
          <w:spacing w:val="-8"/>
        </w:rPr>
        <w:t xml:space="preserve"> </w:t>
      </w:r>
      <w:r w:rsidR="006054C7" w:rsidRPr="00A66E5A">
        <w:rPr>
          <w:rFonts w:cstheme="minorHAnsi"/>
        </w:rPr>
        <w:t>for</w:t>
      </w:r>
      <w:r w:rsidR="006054C7" w:rsidRPr="00A66E5A">
        <w:rPr>
          <w:rFonts w:cstheme="minorHAnsi"/>
          <w:spacing w:val="-7"/>
        </w:rPr>
        <w:t xml:space="preserve"> </w:t>
      </w:r>
      <w:r w:rsidR="006054C7" w:rsidRPr="00A66E5A">
        <w:rPr>
          <w:rFonts w:cstheme="minorHAnsi"/>
        </w:rPr>
        <w:t>three</w:t>
      </w:r>
      <w:r w:rsidR="006054C7" w:rsidRPr="00A66E5A">
        <w:rPr>
          <w:rFonts w:cstheme="minorHAnsi"/>
          <w:spacing w:val="-6"/>
        </w:rPr>
        <w:t xml:space="preserve"> </w:t>
      </w:r>
      <w:r w:rsidR="006054C7" w:rsidRPr="00A66E5A">
        <w:rPr>
          <w:rFonts w:cstheme="minorHAnsi"/>
        </w:rPr>
        <w:t>(3)</w:t>
      </w:r>
      <w:r w:rsidR="006054C7" w:rsidRPr="00A66E5A">
        <w:rPr>
          <w:rFonts w:cstheme="minorHAnsi"/>
          <w:spacing w:val="-7"/>
        </w:rPr>
        <w:t xml:space="preserve"> </w:t>
      </w:r>
      <w:r w:rsidR="006054C7" w:rsidRPr="00A66E5A">
        <w:rPr>
          <w:rFonts w:cstheme="minorHAnsi"/>
        </w:rPr>
        <w:t>consecutive</w:t>
      </w:r>
      <w:r w:rsidR="006054C7" w:rsidRPr="00A66E5A">
        <w:rPr>
          <w:rFonts w:cstheme="minorHAnsi"/>
          <w:spacing w:val="-7"/>
        </w:rPr>
        <w:t xml:space="preserve"> </w:t>
      </w:r>
      <w:r w:rsidR="006054C7" w:rsidRPr="00A66E5A">
        <w:rPr>
          <w:rFonts w:cstheme="minorHAnsi"/>
        </w:rPr>
        <w:t>months,</w:t>
      </w:r>
      <w:r w:rsidR="006054C7" w:rsidRPr="00A66E5A">
        <w:rPr>
          <w:rFonts w:cstheme="minorHAnsi"/>
          <w:spacing w:val="-8"/>
        </w:rPr>
        <w:t xml:space="preserve"> </w:t>
      </w:r>
      <w:r w:rsidR="006054C7" w:rsidRPr="00A66E5A">
        <w:rPr>
          <w:rFonts w:cstheme="minorHAnsi"/>
        </w:rPr>
        <w:t>the</w:t>
      </w:r>
      <w:r w:rsidR="006054C7" w:rsidRPr="00A66E5A">
        <w:rPr>
          <w:rFonts w:cstheme="minorHAnsi"/>
          <w:spacing w:val="-10"/>
        </w:rPr>
        <w:t xml:space="preserve"> </w:t>
      </w:r>
      <w:r w:rsidR="006054C7" w:rsidRPr="00A66E5A">
        <w:rPr>
          <w:rFonts w:cstheme="minorHAnsi"/>
        </w:rPr>
        <w:t>Bank</w:t>
      </w:r>
      <w:r w:rsidR="006054C7" w:rsidRPr="00A66E5A">
        <w:rPr>
          <w:rFonts w:cstheme="minorHAnsi"/>
          <w:spacing w:val="-9"/>
        </w:rPr>
        <w:t xml:space="preserve"> </w:t>
      </w:r>
      <w:r w:rsidR="006054C7" w:rsidRPr="00A66E5A">
        <w:rPr>
          <w:rFonts w:cstheme="minorHAnsi"/>
        </w:rPr>
        <w:t>may</w:t>
      </w:r>
      <w:r w:rsidR="006054C7" w:rsidRPr="00A66E5A">
        <w:rPr>
          <w:rFonts w:cstheme="minorHAnsi"/>
          <w:spacing w:val="-8"/>
        </w:rPr>
        <w:t xml:space="preserve"> </w:t>
      </w:r>
      <w:r w:rsidR="006054C7" w:rsidRPr="00A66E5A">
        <w:rPr>
          <w:rFonts w:cstheme="minorHAnsi"/>
        </w:rPr>
        <w:t>have</w:t>
      </w:r>
      <w:r w:rsidR="006054C7" w:rsidRPr="00A66E5A">
        <w:rPr>
          <w:rFonts w:cstheme="minorHAnsi"/>
          <w:spacing w:val="-6"/>
        </w:rPr>
        <w:t xml:space="preserve"> </w:t>
      </w:r>
      <w:r w:rsidR="006054C7" w:rsidRPr="00A66E5A">
        <w:rPr>
          <w:rFonts w:cstheme="minorHAnsi"/>
        </w:rPr>
        <w:t>the</w:t>
      </w:r>
      <w:r w:rsidR="006054C7" w:rsidRPr="00A66E5A">
        <w:rPr>
          <w:rFonts w:cstheme="minorHAnsi"/>
          <w:spacing w:val="-8"/>
        </w:rPr>
        <w:t xml:space="preserve"> </w:t>
      </w:r>
      <w:r w:rsidR="006054C7" w:rsidRPr="00A66E5A">
        <w:rPr>
          <w:rFonts w:cstheme="minorHAnsi"/>
        </w:rPr>
        <w:t>right</w:t>
      </w:r>
      <w:r w:rsidR="006054C7" w:rsidRPr="00A66E5A">
        <w:rPr>
          <w:rFonts w:cstheme="minorHAnsi"/>
          <w:spacing w:val="-6"/>
        </w:rPr>
        <w:t xml:space="preserve"> </w:t>
      </w:r>
      <w:r w:rsidR="006054C7" w:rsidRPr="00A66E5A">
        <w:rPr>
          <w:rFonts w:cstheme="minorHAnsi"/>
        </w:rPr>
        <w:t>to</w:t>
      </w:r>
      <w:r w:rsidR="006054C7" w:rsidRPr="00A66E5A">
        <w:rPr>
          <w:rFonts w:cstheme="minorHAnsi"/>
          <w:spacing w:val="-6"/>
        </w:rPr>
        <w:t xml:space="preserve"> </w:t>
      </w:r>
      <w:r w:rsidR="006054C7" w:rsidRPr="00A66E5A">
        <w:rPr>
          <w:rFonts w:cstheme="minorHAnsi"/>
        </w:rPr>
        <w:t>terminate</w:t>
      </w:r>
      <w:r w:rsidR="006054C7" w:rsidRPr="00A66E5A">
        <w:rPr>
          <w:rFonts w:cstheme="minorHAnsi"/>
          <w:spacing w:val="-6"/>
        </w:rPr>
        <w:t xml:space="preserve"> </w:t>
      </w:r>
      <w:r w:rsidR="006054C7" w:rsidRPr="00A66E5A">
        <w:rPr>
          <w:rFonts w:cstheme="minorHAnsi"/>
        </w:rPr>
        <w:t>the</w:t>
      </w:r>
      <w:r w:rsidR="006054C7" w:rsidRPr="00A66E5A">
        <w:rPr>
          <w:rFonts w:cstheme="minorHAnsi"/>
          <w:spacing w:val="-62"/>
        </w:rPr>
        <w:t xml:space="preserve"> </w:t>
      </w:r>
      <w:r w:rsidR="006054C7" w:rsidRPr="00A66E5A">
        <w:rPr>
          <w:rFonts w:cstheme="minorHAnsi"/>
        </w:rPr>
        <w:t>contract. In case if there is no pending invoices to be paid by the Bank to the vendor,</w:t>
      </w:r>
      <w:r w:rsidR="006054C7" w:rsidRPr="00A66E5A">
        <w:rPr>
          <w:rFonts w:cstheme="minorHAnsi"/>
          <w:spacing w:val="1"/>
        </w:rPr>
        <w:t xml:space="preserve"> </w:t>
      </w:r>
      <w:r w:rsidR="006054C7" w:rsidRPr="00A66E5A">
        <w:rPr>
          <w:rFonts w:cstheme="minorHAnsi"/>
        </w:rPr>
        <w:t xml:space="preserve">the vendor has to submit a pay order / </w:t>
      </w:r>
      <w:proofErr w:type="spellStart"/>
      <w:r w:rsidR="006054C7" w:rsidRPr="00A66E5A">
        <w:rPr>
          <w:rFonts w:cstheme="minorHAnsi"/>
        </w:rPr>
        <w:t>cheque</w:t>
      </w:r>
      <w:proofErr w:type="spellEnd"/>
      <w:r w:rsidR="006054C7" w:rsidRPr="00A66E5A">
        <w:rPr>
          <w:rFonts w:cstheme="minorHAnsi"/>
        </w:rPr>
        <w:t xml:space="preserve"> payable at Navi Mumbai in favour of Bank for</w:t>
      </w:r>
      <w:r w:rsidR="006054C7" w:rsidRPr="00A66E5A">
        <w:rPr>
          <w:rFonts w:cstheme="minorHAnsi"/>
          <w:spacing w:val="1"/>
        </w:rPr>
        <w:t xml:space="preserve"> </w:t>
      </w:r>
      <w:r w:rsidR="006054C7" w:rsidRPr="00A66E5A">
        <w:rPr>
          <w:rFonts w:cstheme="minorHAnsi"/>
        </w:rPr>
        <w:t>the</w:t>
      </w:r>
      <w:r w:rsidR="006054C7" w:rsidRPr="00A66E5A">
        <w:rPr>
          <w:rFonts w:cstheme="minorHAnsi"/>
          <w:spacing w:val="2"/>
        </w:rPr>
        <w:t xml:space="preserve"> </w:t>
      </w:r>
      <w:r w:rsidR="006054C7" w:rsidRPr="00A66E5A">
        <w:rPr>
          <w:rFonts w:cstheme="minorHAnsi"/>
        </w:rPr>
        <w:t>same</w:t>
      </w:r>
      <w:r w:rsidR="006054C7" w:rsidRPr="00A66E5A">
        <w:rPr>
          <w:rFonts w:cstheme="minorHAnsi"/>
          <w:spacing w:val="2"/>
        </w:rPr>
        <w:t xml:space="preserve"> </w:t>
      </w:r>
      <w:r w:rsidR="006054C7" w:rsidRPr="00A66E5A">
        <w:rPr>
          <w:rFonts w:cstheme="minorHAnsi"/>
        </w:rPr>
        <w:t>within</w:t>
      </w:r>
      <w:r w:rsidR="006054C7" w:rsidRPr="00A66E5A">
        <w:rPr>
          <w:rFonts w:cstheme="minorHAnsi"/>
          <w:spacing w:val="3"/>
        </w:rPr>
        <w:t xml:space="preserve"> </w:t>
      </w:r>
      <w:r w:rsidR="006054C7" w:rsidRPr="00A66E5A">
        <w:rPr>
          <w:rFonts w:cstheme="minorHAnsi"/>
        </w:rPr>
        <w:t>15 days</w:t>
      </w:r>
      <w:r w:rsidR="006054C7" w:rsidRPr="00A66E5A">
        <w:rPr>
          <w:rFonts w:cstheme="minorHAnsi"/>
          <w:spacing w:val="2"/>
        </w:rPr>
        <w:t xml:space="preserve"> </w:t>
      </w:r>
      <w:r w:rsidR="006054C7" w:rsidRPr="00A66E5A">
        <w:rPr>
          <w:rFonts w:cstheme="minorHAnsi"/>
        </w:rPr>
        <w:t>from</w:t>
      </w:r>
      <w:r w:rsidR="006054C7" w:rsidRPr="00A66E5A">
        <w:rPr>
          <w:rFonts w:cstheme="minorHAnsi"/>
          <w:spacing w:val="1"/>
        </w:rPr>
        <w:t xml:space="preserve"> </w:t>
      </w:r>
      <w:r w:rsidR="006054C7" w:rsidRPr="00A66E5A">
        <w:rPr>
          <w:rFonts w:cstheme="minorHAnsi"/>
        </w:rPr>
        <w:t>the</w:t>
      </w:r>
      <w:r w:rsidR="006054C7" w:rsidRPr="00A66E5A">
        <w:rPr>
          <w:rFonts w:cstheme="minorHAnsi"/>
          <w:spacing w:val="1"/>
        </w:rPr>
        <w:t xml:space="preserve"> </w:t>
      </w:r>
      <w:r w:rsidR="006054C7" w:rsidRPr="00A66E5A">
        <w:rPr>
          <w:rFonts w:cstheme="minorHAnsi"/>
        </w:rPr>
        <w:t>notice</w:t>
      </w:r>
      <w:r w:rsidR="006054C7" w:rsidRPr="00A66E5A">
        <w:rPr>
          <w:rFonts w:cstheme="minorHAnsi"/>
          <w:spacing w:val="2"/>
        </w:rPr>
        <w:t xml:space="preserve"> </w:t>
      </w:r>
      <w:r w:rsidR="006054C7" w:rsidRPr="00A66E5A">
        <w:rPr>
          <w:rFonts w:cstheme="minorHAnsi"/>
        </w:rPr>
        <w:t>period</w:t>
      </w:r>
      <w:r w:rsidR="006054C7" w:rsidRPr="00A66E5A">
        <w:rPr>
          <w:rFonts w:cstheme="minorHAnsi"/>
          <w:spacing w:val="1"/>
        </w:rPr>
        <w:t xml:space="preserve"> </w:t>
      </w:r>
      <w:r w:rsidR="006054C7" w:rsidRPr="00A66E5A">
        <w:rPr>
          <w:rFonts w:cstheme="minorHAnsi"/>
        </w:rPr>
        <w:t>from</w:t>
      </w:r>
      <w:r w:rsidR="006054C7" w:rsidRPr="00A66E5A">
        <w:rPr>
          <w:rFonts w:cstheme="minorHAnsi"/>
          <w:spacing w:val="3"/>
        </w:rPr>
        <w:t xml:space="preserve"> </w:t>
      </w:r>
      <w:r w:rsidR="006054C7" w:rsidRPr="00A66E5A">
        <w:rPr>
          <w:rFonts w:cstheme="minorHAnsi"/>
        </w:rPr>
        <w:t>the</w:t>
      </w:r>
      <w:r w:rsidR="006054C7" w:rsidRPr="00A66E5A">
        <w:rPr>
          <w:rFonts w:cstheme="minorHAnsi"/>
          <w:spacing w:val="-12"/>
        </w:rPr>
        <w:t xml:space="preserve"> </w:t>
      </w:r>
      <w:r w:rsidR="006054C7" w:rsidRPr="00A66E5A">
        <w:rPr>
          <w:rFonts w:cstheme="minorHAnsi"/>
        </w:rPr>
        <w:t>Bank.</w:t>
      </w:r>
    </w:p>
    <w:p w14:paraId="57ACA003" w14:textId="69521AC6" w:rsidR="006054C7" w:rsidRPr="00A66E5A" w:rsidRDefault="006054C7" w:rsidP="00D75FFD">
      <w:pPr>
        <w:pStyle w:val="BodyText"/>
        <w:spacing w:before="2" w:line="244" w:lineRule="auto"/>
        <w:ind w:right="217"/>
        <w:jc w:val="both"/>
        <w:rPr>
          <w:rFonts w:cstheme="minorHAnsi"/>
          <w:b/>
          <w:bCs/>
        </w:rPr>
      </w:pPr>
      <w:r w:rsidRPr="00A66E5A">
        <w:rPr>
          <w:rFonts w:cstheme="minorHAnsi"/>
          <w:b/>
          <w:bCs/>
        </w:rPr>
        <w:t>Availability</w:t>
      </w:r>
      <w:r w:rsidRPr="00A66E5A">
        <w:rPr>
          <w:rFonts w:cstheme="minorHAnsi"/>
          <w:b/>
          <w:bCs/>
          <w:spacing w:val="-7"/>
        </w:rPr>
        <w:t xml:space="preserve"> </w:t>
      </w:r>
      <w:r w:rsidRPr="00A66E5A">
        <w:rPr>
          <w:rFonts w:cstheme="minorHAnsi"/>
          <w:b/>
          <w:bCs/>
        </w:rPr>
        <w:t>Service</w:t>
      </w:r>
      <w:r w:rsidRPr="00A66E5A">
        <w:rPr>
          <w:rFonts w:cstheme="minorHAnsi"/>
          <w:b/>
          <w:bCs/>
          <w:spacing w:val="-2"/>
        </w:rPr>
        <w:t xml:space="preserve"> </w:t>
      </w:r>
      <w:r w:rsidRPr="00A66E5A">
        <w:rPr>
          <w:rFonts w:cstheme="minorHAnsi"/>
          <w:b/>
          <w:bCs/>
        </w:rPr>
        <w:t>Level</w:t>
      </w:r>
      <w:r w:rsidRPr="00A66E5A">
        <w:rPr>
          <w:rFonts w:cstheme="minorHAnsi"/>
          <w:b/>
          <w:bCs/>
          <w:spacing w:val="2"/>
        </w:rPr>
        <w:t xml:space="preserve"> </w:t>
      </w:r>
      <w:r w:rsidRPr="00A66E5A">
        <w:rPr>
          <w:rFonts w:cstheme="minorHAnsi"/>
          <w:b/>
          <w:bCs/>
        </w:rPr>
        <w:t>Default</w:t>
      </w:r>
    </w:p>
    <w:p w14:paraId="57ACA004" w14:textId="77777777" w:rsidR="006054C7" w:rsidRPr="00A66E5A" w:rsidRDefault="006054C7" w:rsidP="001B1D07">
      <w:pPr>
        <w:pStyle w:val="ListParagraph"/>
        <w:widowControl w:val="0"/>
        <w:numPr>
          <w:ilvl w:val="0"/>
          <w:numId w:val="35"/>
        </w:numPr>
        <w:tabs>
          <w:tab w:val="left" w:pos="908"/>
        </w:tabs>
        <w:autoSpaceDE w:val="0"/>
        <w:autoSpaceDN w:val="0"/>
        <w:spacing w:before="124" w:after="0" w:line="240" w:lineRule="auto"/>
        <w:jc w:val="both"/>
        <w:rPr>
          <w:rFonts w:cstheme="minorHAnsi"/>
          <w:sz w:val="24"/>
        </w:rPr>
      </w:pPr>
      <w:r w:rsidRPr="00A66E5A">
        <w:rPr>
          <w:rFonts w:cstheme="minorHAnsi"/>
          <w:sz w:val="24"/>
        </w:rPr>
        <w:t>Availability</w:t>
      </w:r>
      <w:r w:rsidRPr="00A66E5A">
        <w:rPr>
          <w:rFonts w:cstheme="minorHAnsi"/>
          <w:spacing w:val="-4"/>
          <w:sz w:val="24"/>
        </w:rPr>
        <w:t xml:space="preserve"> </w:t>
      </w:r>
      <w:r w:rsidRPr="00A66E5A">
        <w:rPr>
          <w:rFonts w:cstheme="minorHAnsi"/>
          <w:sz w:val="24"/>
        </w:rPr>
        <w:t>Service Level</w:t>
      </w:r>
      <w:r w:rsidRPr="00A66E5A">
        <w:rPr>
          <w:rFonts w:cstheme="minorHAnsi"/>
          <w:spacing w:val="-1"/>
          <w:sz w:val="24"/>
        </w:rPr>
        <w:t xml:space="preserve"> </w:t>
      </w:r>
      <w:r w:rsidRPr="00A66E5A">
        <w:rPr>
          <w:rFonts w:cstheme="minorHAnsi"/>
          <w:sz w:val="24"/>
        </w:rPr>
        <w:t>will</w:t>
      </w:r>
      <w:r w:rsidRPr="00A66E5A">
        <w:rPr>
          <w:rFonts w:cstheme="minorHAnsi"/>
          <w:spacing w:val="-1"/>
          <w:sz w:val="24"/>
        </w:rPr>
        <w:t xml:space="preserve"> </w:t>
      </w:r>
      <w:r w:rsidRPr="00A66E5A">
        <w:rPr>
          <w:rFonts w:cstheme="minorHAnsi"/>
          <w:sz w:val="24"/>
        </w:rPr>
        <w:t>be measured</w:t>
      </w:r>
      <w:r w:rsidRPr="00A66E5A">
        <w:rPr>
          <w:rFonts w:cstheme="minorHAnsi"/>
          <w:spacing w:val="-2"/>
          <w:sz w:val="24"/>
        </w:rPr>
        <w:t xml:space="preserve"> </w:t>
      </w:r>
      <w:r w:rsidRPr="00A66E5A">
        <w:rPr>
          <w:rFonts w:cstheme="minorHAnsi"/>
          <w:sz w:val="24"/>
        </w:rPr>
        <w:t>on</w:t>
      </w:r>
      <w:r w:rsidRPr="00A66E5A">
        <w:rPr>
          <w:rFonts w:cstheme="minorHAnsi"/>
          <w:spacing w:val="-2"/>
          <w:sz w:val="24"/>
        </w:rPr>
        <w:t xml:space="preserve"> </w:t>
      </w:r>
      <w:r w:rsidRPr="00A66E5A">
        <w:rPr>
          <w:rFonts w:cstheme="minorHAnsi"/>
          <w:sz w:val="24"/>
        </w:rPr>
        <w:t>a monthly</w:t>
      </w:r>
      <w:r w:rsidRPr="00A66E5A">
        <w:rPr>
          <w:rFonts w:cstheme="minorHAnsi"/>
          <w:spacing w:val="-8"/>
          <w:sz w:val="24"/>
        </w:rPr>
        <w:t xml:space="preserve"> </w:t>
      </w:r>
      <w:r w:rsidRPr="00A66E5A">
        <w:rPr>
          <w:rFonts w:cstheme="minorHAnsi"/>
          <w:sz w:val="24"/>
        </w:rPr>
        <w:t>basis.</w:t>
      </w:r>
    </w:p>
    <w:p w14:paraId="57ACA005" w14:textId="29151007" w:rsidR="006054C7" w:rsidRPr="00A66E5A" w:rsidRDefault="006054C7" w:rsidP="001B1D07">
      <w:pPr>
        <w:pStyle w:val="ListParagraph"/>
        <w:widowControl w:val="0"/>
        <w:numPr>
          <w:ilvl w:val="0"/>
          <w:numId w:val="35"/>
        </w:numPr>
        <w:tabs>
          <w:tab w:val="left" w:pos="907"/>
          <w:tab w:val="left" w:pos="908"/>
        </w:tabs>
        <w:autoSpaceDE w:val="0"/>
        <w:autoSpaceDN w:val="0"/>
        <w:spacing w:before="165" w:after="0" w:line="280" w:lineRule="auto"/>
        <w:ind w:right="607"/>
        <w:jc w:val="both"/>
        <w:rPr>
          <w:rFonts w:cstheme="minorHAnsi"/>
          <w:sz w:val="24"/>
        </w:rPr>
      </w:pPr>
      <w:r w:rsidRPr="00A66E5A">
        <w:rPr>
          <w:rFonts w:cstheme="minorHAnsi"/>
          <w:sz w:val="24"/>
        </w:rPr>
        <w:t>A</w:t>
      </w:r>
      <w:r w:rsidRPr="00A66E5A">
        <w:rPr>
          <w:rFonts w:cstheme="minorHAnsi"/>
          <w:spacing w:val="27"/>
          <w:sz w:val="24"/>
        </w:rPr>
        <w:t xml:space="preserve"> </w:t>
      </w:r>
      <w:r w:rsidRPr="00A66E5A">
        <w:rPr>
          <w:rFonts w:cstheme="minorHAnsi"/>
          <w:sz w:val="24"/>
        </w:rPr>
        <w:t>Service</w:t>
      </w:r>
      <w:r w:rsidRPr="00A66E5A">
        <w:rPr>
          <w:rFonts w:cstheme="minorHAnsi"/>
          <w:spacing w:val="28"/>
          <w:sz w:val="24"/>
        </w:rPr>
        <w:t xml:space="preserve"> </w:t>
      </w:r>
      <w:r w:rsidRPr="00A66E5A">
        <w:rPr>
          <w:rFonts w:cstheme="minorHAnsi"/>
          <w:sz w:val="24"/>
        </w:rPr>
        <w:t>Level</w:t>
      </w:r>
      <w:r w:rsidRPr="00A66E5A">
        <w:rPr>
          <w:rFonts w:cstheme="minorHAnsi"/>
          <w:spacing w:val="26"/>
          <w:sz w:val="24"/>
        </w:rPr>
        <w:t xml:space="preserve"> </w:t>
      </w:r>
      <w:r w:rsidRPr="00A66E5A">
        <w:rPr>
          <w:rFonts w:cstheme="minorHAnsi"/>
          <w:sz w:val="24"/>
        </w:rPr>
        <w:t>Default</w:t>
      </w:r>
      <w:r w:rsidRPr="00A66E5A">
        <w:rPr>
          <w:rFonts w:cstheme="minorHAnsi"/>
          <w:spacing w:val="27"/>
          <w:sz w:val="24"/>
        </w:rPr>
        <w:t xml:space="preserve"> </w:t>
      </w:r>
      <w:r w:rsidRPr="00A66E5A">
        <w:rPr>
          <w:rFonts w:cstheme="minorHAnsi"/>
          <w:sz w:val="24"/>
        </w:rPr>
        <w:t>will</w:t>
      </w:r>
      <w:r w:rsidRPr="00A66E5A">
        <w:rPr>
          <w:rFonts w:cstheme="minorHAnsi"/>
          <w:spacing w:val="25"/>
          <w:sz w:val="24"/>
        </w:rPr>
        <w:t xml:space="preserve"> </w:t>
      </w:r>
      <w:r w:rsidRPr="00A66E5A">
        <w:rPr>
          <w:rFonts w:cstheme="minorHAnsi"/>
          <w:sz w:val="24"/>
        </w:rPr>
        <w:t>occur</w:t>
      </w:r>
      <w:r w:rsidRPr="00A66E5A">
        <w:rPr>
          <w:rFonts w:cstheme="minorHAnsi"/>
          <w:spacing w:val="29"/>
          <w:sz w:val="24"/>
        </w:rPr>
        <w:t xml:space="preserve"> </w:t>
      </w:r>
      <w:r w:rsidRPr="00A66E5A">
        <w:rPr>
          <w:rFonts w:cstheme="minorHAnsi"/>
          <w:sz w:val="24"/>
        </w:rPr>
        <w:t>when</w:t>
      </w:r>
      <w:r w:rsidRPr="00A66E5A">
        <w:rPr>
          <w:rFonts w:cstheme="minorHAnsi"/>
          <w:spacing w:val="27"/>
          <w:sz w:val="24"/>
        </w:rPr>
        <w:t xml:space="preserve"> </w:t>
      </w:r>
      <w:r w:rsidRPr="00A66E5A">
        <w:rPr>
          <w:rFonts w:cstheme="minorHAnsi"/>
          <w:sz w:val="24"/>
        </w:rPr>
        <w:t>the</w:t>
      </w:r>
      <w:r w:rsidRPr="00A66E5A">
        <w:rPr>
          <w:rFonts w:cstheme="minorHAnsi"/>
          <w:spacing w:val="25"/>
          <w:sz w:val="24"/>
        </w:rPr>
        <w:t xml:space="preserve"> </w:t>
      </w:r>
      <w:r w:rsidRPr="00A66E5A">
        <w:rPr>
          <w:rFonts w:cstheme="minorHAnsi"/>
          <w:sz w:val="24"/>
        </w:rPr>
        <w:t>vendor</w:t>
      </w:r>
      <w:r w:rsidRPr="00A66E5A">
        <w:rPr>
          <w:rFonts w:cstheme="minorHAnsi"/>
          <w:spacing w:val="25"/>
          <w:sz w:val="24"/>
        </w:rPr>
        <w:t xml:space="preserve"> </w:t>
      </w:r>
      <w:r w:rsidRPr="00A66E5A">
        <w:rPr>
          <w:rFonts w:cstheme="minorHAnsi"/>
          <w:sz w:val="24"/>
        </w:rPr>
        <w:t>fails</w:t>
      </w:r>
      <w:r w:rsidRPr="00A66E5A">
        <w:rPr>
          <w:rFonts w:cstheme="minorHAnsi"/>
          <w:spacing w:val="27"/>
          <w:sz w:val="24"/>
        </w:rPr>
        <w:t xml:space="preserve"> </w:t>
      </w:r>
      <w:r w:rsidRPr="00A66E5A">
        <w:rPr>
          <w:rFonts w:cstheme="minorHAnsi"/>
          <w:sz w:val="24"/>
        </w:rPr>
        <w:t>to</w:t>
      </w:r>
      <w:r w:rsidRPr="00A66E5A">
        <w:rPr>
          <w:rFonts w:cstheme="minorHAnsi"/>
          <w:spacing w:val="27"/>
          <w:sz w:val="24"/>
        </w:rPr>
        <w:t xml:space="preserve"> </w:t>
      </w:r>
      <w:r w:rsidRPr="00A66E5A">
        <w:rPr>
          <w:rFonts w:cstheme="minorHAnsi"/>
          <w:sz w:val="24"/>
        </w:rPr>
        <w:t>meet</w:t>
      </w:r>
      <w:r w:rsidRPr="00A66E5A">
        <w:rPr>
          <w:rFonts w:cstheme="minorHAnsi"/>
          <w:spacing w:val="25"/>
          <w:sz w:val="24"/>
        </w:rPr>
        <w:t xml:space="preserve"> </w:t>
      </w:r>
      <w:proofErr w:type="gramStart"/>
      <w:r w:rsidRPr="00A66E5A">
        <w:rPr>
          <w:rFonts w:cstheme="minorHAnsi"/>
          <w:sz w:val="24"/>
        </w:rPr>
        <w:t>Minimum</w:t>
      </w:r>
      <w:r w:rsidR="00714EB6" w:rsidRPr="00A66E5A">
        <w:rPr>
          <w:rFonts w:cstheme="minorHAnsi"/>
          <w:sz w:val="24"/>
        </w:rPr>
        <w:t xml:space="preserve"> </w:t>
      </w:r>
      <w:r w:rsidRPr="00A66E5A">
        <w:rPr>
          <w:rFonts w:cstheme="minorHAnsi"/>
          <w:spacing w:val="-61"/>
          <w:sz w:val="24"/>
        </w:rPr>
        <w:t xml:space="preserve"> </w:t>
      </w:r>
      <w:r w:rsidRPr="00A66E5A">
        <w:rPr>
          <w:rFonts w:cstheme="minorHAnsi"/>
          <w:sz w:val="24"/>
        </w:rPr>
        <w:t>uptime</w:t>
      </w:r>
      <w:proofErr w:type="gramEnd"/>
      <w:r w:rsidRPr="00A66E5A">
        <w:rPr>
          <w:rFonts w:cstheme="minorHAnsi"/>
          <w:spacing w:val="2"/>
          <w:sz w:val="24"/>
        </w:rPr>
        <w:t xml:space="preserve"> </w:t>
      </w:r>
      <w:r w:rsidRPr="00A66E5A">
        <w:rPr>
          <w:rFonts w:cstheme="minorHAnsi"/>
          <w:sz w:val="24"/>
        </w:rPr>
        <w:t>(99.9</w:t>
      </w:r>
      <w:r w:rsidR="00714EB6" w:rsidRPr="00A66E5A">
        <w:rPr>
          <w:rFonts w:cstheme="minorHAnsi"/>
          <w:sz w:val="24"/>
        </w:rPr>
        <w:t>5</w:t>
      </w:r>
      <w:r w:rsidR="003E396F" w:rsidRPr="00A66E5A">
        <w:rPr>
          <w:rFonts w:cstheme="minorHAnsi"/>
          <w:sz w:val="24"/>
        </w:rPr>
        <w:t xml:space="preserve"> </w:t>
      </w:r>
      <w:r w:rsidRPr="00A66E5A">
        <w:rPr>
          <w:rFonts w:cstheme="minorHAnsi"/>
          <w:sz w:val="24"/>
        </w:rPr>
        <w:t>%),</w:t>
      </w:r>
      <w:r w:rsidRPr="00A66E5A">
        <w:rPr>
          <w:rFonts w:cstheme="minorHAnsi"/>
          <w:spacing w:val="2"/>
          <w:sz w:val="24"/>
        </w:rPr>
        <w:t xml:space="preserve"> </w:t>
      </w:r>
      <w:r w:rsidRPr="00A66E5A">
        <w:rPr>
          <w:rFonts w:cstheme="minorHAnsi"/>
          <w:sz w:val="24"/>
        </w:rPr>
        <w:t>as</w:t>
      </w:r>
      <w:r w:rsidRPr="00A66E5A">
        <w:rPr>
          <w:rFonts w:cstheme="minorHAnsi"/>
          <w:spacing w:val="1"/>
          <w:sz w:val="24"/>
        </w:rPr>
        <w:t xml:space="preserve"> </w:t>
      </w:r>
      <w:r w:rsidRPr="00A66E5A">
        <w:rPr>
          <w:rFonts w:cstheme="minorHAnsi"/>
          <w:sz w:val="24"/>
        </w:rPr>
        <w:t>measured</w:t>
      </w:r>
      <w:r w:rsidRPr="00A66E5A">
        <w:rPr>
          <w:rFonts w:cstheme="minorHAnsi"/>
          <w:spacing w:val="3"/>
          <w:sz w:val="24"/>
        </w:rPr>
        <w:t xml:space="preserve"> </w:t>
      </w:r>
      <w:r w:rsidRPr="00A66E5A">
        <w:rPr>
          <w:rFonts w:cstheme="minorHAnsi"/>
          <w:sz w:val="24"/>
        </w:rPr>
        <w:t>on</w:t>
      </w:r>
      <w:r w:rsidRPr="00A66E5A">
        <w:rPr>
          <w:rFonts w:cstheme="minorHAnsi"/>
          <w:spacing w:val="2"/>
          <w:sz w:val="24"/>
        </w:rPr>
        <w:t xml:space="preserve"> </w:t>
      </w:r>
      <w:r w:rsidRPr="00A66E5A">
        <w:rPr>
          <w:rFonts w:cstheme="minorHAnsi"/>
          <w:sz w:val="24"/>
        </w:rPr>
        <w:t>a</w:t>
      </w:r>
      <w:r w:rsidRPr="00A66E5A">
        <w:rPr>
          <w:rFonts w:cstheme="minorHAnsi"/>
          <w:spacing w:val="2"/>
          <w:sz w:val="24"/>
        </w:rPr>
        <w:t xml:space="preserve"> </w:t>
      </w:r>
      <w:r w:rsidRPr="00A66E5A">
        <w:rPr>
          <w:rFonts w:cstheme="minorHAnsi"/>
          <w:sz w:val="24"/>
        </w:rPr>
        <w:t>monthly</w:t>
      </w:r>
      <w:r w:rsidRPr="00A66E5A">
        <w:rPr>
          <w:rFonts w:cstheme="minorHAnsi"/>
          <w:spacing w:val="-9"/>
          <w:sz w:val="24"/>
        </w:rPr>
        <w:t xml:space="preserve"> </w:t>
      </w:r>
      <w:r w:rsidRPr="00A66E5A">
        <w:rPr>
          <w:rFonts w:cstheme="minorHAnsi"/>
          <w:sz w:val="24"/>
        </w:rPr>
        <w:t>basis.</w:t>
      </w:r>
    </w:p>
    <w:p w14:paraId="145C1167" w14:textId="77777777" w:rsidR="00A67560" w:rsidRPr="00A66E5A" w:rsidRDefault="00A67560" w:rsidP="00D75FFD">
      <w:pPr>
        <w:pStyle w:val="BodyText"/>
        <w:ind w:left="341"/>
        <w:jc w:val="both"/>
        <w:rPr>
          <w:rFonts w:cstheme="minorHAnsi"/>
        </w:rPr>
      </w:pPr>
    </w:p>
    <w:p w14:paraId="57ACA006" w14:textId="4C5FDADC" w:rsidR="006054C7" w:rsidRPr="00A66E5A" w:rsidRDefault="006054C7" w:rsidP="00D75FFD">
      <w:pPr>
        <w:pStyle w:val="BodyText"/>
        <w:ind w:left="341"/>
        <w:jc w:val="both"/>
        <w:rPr>
          <w:rFonts w:cstheme="minorHAnsi"/>
        </w:rPr>
      </w:pPr>
      <w:r w:rsidRPr="00A66E5A">
        <w:rPr>
          <w:rFonts w:cstheme="minorHAnsi"/>
        </w:rPr>
        <w:t>Bidder</w:t>
      </w:r>
      <w:r w:rsidRPr="00A66E5A">
        <w:rPr>
          <w:rFonts w:cstheme="minorHAnsi"/>
          <w:spacing w:val="-2"/>
        </w:rPr>
        <w:t xml:space="preserve"> </w:t>
      </w:r>
      <w:r w:rsidRPr="00A66E5A">
        <w:rPr>
          <w:rFonts w:cstheme="minorHAnsi"/>
        </w:rPr>
        <w:t>shall</w:t>
      </w:r>
      <w:r w:rsidRPr="00A66E5A">
        <w:rPr>
          <w:rFonts w:cstheme="minorHAnsi"/>
          <w:spacing w:val="-2"/>
        </w:rPr>
        <w:t xml:space="preserve"> </w:t>
      </w:r>
      <w:r w:rsidRPr="00A66E5A">
        <w:rPr>
          <w:rFonts w:cstheme="minorHAnsi"/>
        </w:rPr>
        <w:t>determine</w:t>
      </w:r>
      <w:r w:rsidRPr="00A66E5A">
        <w:rPr>
          <w:rFonts w:cstheme="minorHAnsi"/>
          <w:spacing w:val="-2"/>
        </w:rPr>
        <w:t xml:space="preserve"> </w:t>
      </w:r>
      <w:r w:rsidRPr="00A66E5A">
        <w:rPr>
          <w:rFonts w:cstheme="minorHAnsi"/>
        </w:rPr>
        <w:t>the</w:t>
      </w:r>
      <w:r w:rsidRPr="00A66E5A">
        <w:rPr>
          <w:rFonts w:cstheme="minorHAnsi"/>
          <w:spacing w:val="-1"/>
        </w:rPr>
        <w:t xml:space="preserve"> </w:t>
      </w:r>
      <w:r w:rsidRPr="00A66E5A">
        <w:rPr>
          <w:rFonts w:cstheme="minorHAnsi"/>
        </w:rPr>
        <w:t>severity</w:t>
      </w:r>
      <w:r w:rsidRPr="00A66E5A">
        <w:rPr>
          <w:rFonts w:cstheme="minorHAnsi"/>
          <w:spacing w:val="-3"/>
        </w:rPr>
        <w:t xml:space="preserve"> </w:t>
      </w:r>
      <w:r w:rsidRPr="00A66E5A">
        <w:rPr>
          <w:rFonts w:cstheme="minorHAnsi"/>
        </w:rPr>
        <w:t>levels</w:t>
      </w:r>
      <w:r w:rsidRPr="00A66E5A">
        <w:rPr>
          <w:rFonts w:cstheme="minorHAnsi"/>
          <w:spacing w:val="-1"/>
        </w:rPr>
        <w:t xml:space="preserve"> </w:t>
      </w:r>
      <w:r w:rsidRPr="00A66E5A">
        <w:rPr>
          <w:rFonts w:cstheme="minorHAnsi"/>
        </w:rPr>
        <w:t>based</w:t>
      </w:r>
      <w:r w:rsidRPr="00A66E5A">
        <w:rPr>
          <w:rFonts w:cstheme="minorHAnsi"/>
          <w:spacing w:val="-1"/>
        </w:rPr>
        <w:t xml:space="preserve"> </w:t>
      </w:r>
      <w:r w:rsidRPr="00A66E5A">
        <w:rPr>
          <w:rFonts w:cstheme="minorHAnsi"/>
        </w:rPr>
        <w:t>on</w:t>
      </w:r>
      <w:r w:rsidRPr="00A66E5A">
        <w:rPr>
          <w:rFonts w:cstheme="minorHAnsi"/>
          <w:spacing w:val="-1"/>
        </w:rPr>
        <w:t xml:space="preserve"> </w:t>
      </w:r>
      <w:r w:rsidRPr="00A66E5A">
        <w:rPr>
          <w:rFonts w:cstheme="minorHAnsi"/>
        </w:rPr>
        <w:t>the</w:t>
      </w:r>
      <w:r w:rsidRPr="00A66E5A">
        <w:rPr>
          <w:rFonts w:cstheme="minorHAnsi"/>
          <w:spacing w:val="6"/>
        </w:rPr>
        <w:t xml:space="preserve"> </w:t>
      </w:r>
      <w:r w:rsidRPr="00A66E5A">
        <w:rPr>
          <w:rFonts w:cstheme="minorHAnsi"/>
        </w:rPr>
        <w:t>criteria</w:t>
      </w:r>
      <w:r w:rsidRPr="00A66E5A">
        <w:rPr>
          <w:rFonts w:cstheme="minorHAnsi"/>
          <w:spacing w:val="-2"/>
        </w:rPr>
        <w:t xml:space="preserve"> </w:t>
      </w:r>
      <w:r w:rsidRPr="00A66E5A">
        <w:rPr>
          <w:rFonts w:cstheme="minorHAnsi"/>
        </w:rPr>
        <w:t>mentioned</w:t>
      </w:r>
      <w:r w:rsidRPr="00A66E5A">
        <w:rPr>
          <w:rFonts w:cstheme="minorHAnsi"/>
          <w:spacing w:val="-1"/>
        </w:rPr>
        <w:t xml:space="preserve"> </w:t>
      </w:r>
      <w:r w:rsidRPr="00A66E5A">
        <w:rPr>
          <w:rFonts w:cstheme="minorHAnsi"/>
        </w:rPr>
        <w:t>below:</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5529"/>
        <w:gridCol w:w="1983"/>
      </w:tblGrid>
      <w:tr w:rsidR="006054C7" w:rsidRPr="00A66E5A" w14:paraId="57ACA00A" w14:textId="77777777" w:rsidTr="00703638">
        <w:trPr>
          <w:trHeight w:val="661"/>
        </w:trPr>
        <w:tc>
          <w:tcPr>
            <w:tcW w:w="1277" w:type="dxa"/>
          </w:tcPr>
          <w:p w14:paraId="57ACA007" w14:textId="77777777" w:rsidR="006054C7" w:rsidRPr="00A66E5A" w:rsidRDefault="006054C7" w:rsidP="00D75FFD">
            <w:pPr>
              <w:pStyle w:val="TableParagraph"/>
              <w:spacing w:before="4" w:line="280" w:lineRule="auto"/>
              <w:ind w:left="112" w:right="274"/>
              <w:jc w:val="both"/>
              <w:rPr>
                <w:rFonts w:asciiTheme="minorHAnsi" w:hAnsiTheme="minorHAnsi" w:cstheme="minorHAnsi"/>
                <w:szCs w:val="22"/>
              </w:rPr>
            </w:pPr>
            <w:r w:rsidRPr="00A66E5A">
              <w:rPr>
                <w:rFonts w:asciiTheme="minorHAnsi" w:hAnsiTheme="minorHAnsi" w:cstheme="minorHAnsi"/>
                <w:spacing w:val="-1"/>
                <w:szCs w:val="22"/>
              </w:rPr>
              <w:t>Severity</w:t>
            </w:r>
            <w:r w:rsidRPr="00A66E5A">
              <w:rPr>
                <w:rFonts w:asciiTheme="minorHAnsi" w:hAnsiTheme="minorHAnsi" w:cstheme="minorHAnsi"/>
                <w:spacing w:val="-61"/>
                <w:szCs w:val="22"/>
              </w:rPr>
              <w:t xml:space="preserve"> </w:t>
            </w:r>
            <w:r w:rsidRPr="00A66E5A">
              <w:rPr>
                <w:rFonts w:asciiTheme="minorHAnsi" w:hAnsiTheme="minorHAnsi" w:cstheme="minorHAnsi"/>
                <w:szCs w:val="22"/>
              </w:rPr>
              <w:t>Level</w:t>
            </w:r>
          </w:p>
        </w:tc>
        <w:tc>
          <w:tcPr>
            <w:tcW w:w="5529" w:type="dxa"/>
          </w:tcPr>
          <w:p w14:paraId="57ACA008" w14:textId="77777777" w:rsidR="006054C7" w:rsidRPr="00A66E5A" w:rsidRDefault="006054C7" w:rsidP="00D75FFD">
            <w:pPr>
              <w:pStyle w:val="TableParagraph"/>
              <w:spacing w:before="4"/>
              <w:ind w:left="110"/>
              <w:jc w:val="both"/>
              <w:rPr>
                <w:rFonts w:asciiTheme="minorHAnsi" w:hAnsiTheme="minorHAnsi" w:cstheme="minorHAnsi"/>
                <w:szCs w:val="22"/>
              </w:rPr>
            </w:pPr>
            <w:r w:rsidRPr="00A66E5A">
              <w:rPr>
                <w:rFonts w:asciiTheme="minorHAnsi" w:hAnsiTheme="minorHAnsi" w:cstheme="minorHAnsi"/>
                <w:szCs w:val="22"/>
              </w:rPr>
              <w:t>Number of</w:t>
            </w:r>
            <w:r w:rsidRPr="00A66E5A">
              <w:rPr>
                <w:rFonts w:asciiTheme="minorHAnsi" w:hAnsiTheme="minorHAnsi" w:cstheme="minorHAnsi"/>
                <w:spacing w:val="1"/>
                <w:szCs w:val="22"/>
              </w:rPr>
              <w:t xml:space="preserve"> </w:t>
            </w:r>
            <w:r w:rsidRPr="00A66E5A">
              <w:rPr>
                <w:rFonts w:asciiTheme="minorHAnsi" w:hAnsiTheme="minorHAnsi" w:cstheme="minorHAnsi"/>
                <w:szCs w:val="22"/>
              </w:rPr>
              <w:t>users impacted</w:t>
            </w:r>
          </w:p>
        </w:tc>
        <w:tc>
          <w:tcPr>
            <w:tcW w:w="1983" w:type="dxa"/>
          </w:tcPr>
          <w:p w14:paraId="57ACA009" w14:textId="77777777" w:rsidR="006054C7" w:rsidRPr="00A66E5A" w:rsidRDefault="006054C7" w:rsidP="00D75FFD">
            <w:pPr>
              <w:pStyle w:val="TableParagraph"/>
              <w:spacing w:before="4" w:line="280" w:lineRule="auto"/>
              <w:ind w:left="441" w:right="451" w:firstLine="74"/>
              <w:jc w:val="both"/>
              <w:rPr>
                <w:rFonts w:asciiTheme="minorHAnsi" w:hAnsiTheme="minorHAnsi" w:cstheme="minorHAnsi"/>
                <w:szCs w:val="22"/>
              </w:rPr>
            </w:pPr>
            <w:r w:rsidRPr="00A66E5A">
              <w:rPr>
                <w:rFonts w:asciiTheme="minorHAnsi" w:hAnsiTheme="minorHAnsi" w:cstheme="minorHAnsi"/>
                <w:szCs w:val="22"/>
              </w:rPr>
              <w:t>Effective</w:t>
            </w:r>
            <w:r w:rsidRPr="00A66E5A">
              <w:rPr>
                <w:rFonts w:asciiTheme="minorHAnsi" w:hAnsiTheme="minorHAnsi" w:cstheme="minorHAnsi"/>
                <w:spacing w:val="1"/>
                <w:szCs w:val="22"/>
              </w:rPr>
              <w:t xml:space="preserve"> </w:t>
            </w:r>
            <w:r w:rsidRPr="00A66E5A">
              <w:rPr>
                <w:rFonts w:asciiTheme="minorHAnsi" w:hAnsiTheme="minorHAnsi" w:cstheme="minorHAnsi"/>
                <w:spacing w:val="-1"/>
                <w:szCs w:val="22"/>
              </w:rPr>
              <w:t>Downtime</w:t>
            </w:r>
          </w:p>
        </w:tc>
      </w:tr>
      <w:tr w:rsidR="006054C7" w:rsidRPr="00A66E5A" w14:paraId="57ACA00F" w14:textId="77777777" w:rsidTr="00703638">
        <w:trPr>
          <w:trHeight w:val="635"/>
        </w:trPr>
        <w:tc>
          <w:tcPr>
            <w:tcW w:w="1277" w:type="dxa"/>
          </w:tcPr>
          <w:p w14:paraId="57ACA00B" w14:textId="77777777" w:rsidR="006054C7" w:rsidRPr="00A66E5A" w:rsidRDefault="006054C7" w:rsidP="00D75FFD">
            <w:pPr>
              <w:pStyle w:val="TableParagraph"/>
              <w:spacing w:before="4"/>
              <w:ind w:right="93"/>
              <w:jc w:val="both"/>
              <w:rPr>
                <w:rFonts w:asciiTheme="minorHAnsi" w:hAnsiTheme="minorHAnsi" w:cstheme="minorHAnsi"/>
                <w:szCs w:val="22"/>
              </w:rPr>
            </w:pPr>
            <w:r w:rsidRPr="00A66E5A">
              <w:rPr>
                <w:rFonts w:asciiTheme="minorHAnsi" w:hAnsiTheme="minorHAnsi" w:cstheme="minorHAnsi"/>
                <w:szCs w:val="22"/>
              </w:rPr>
              <w:t>Severity</w:t>
            </w:r>
            <w:r w:rsidRPr="00A66E5A">
              <w:rPr>
                <w:rFonts w:asciiTheme="minorHAnsi" w:hAnsiTheme="minorHAnsi" w:cstheme="minorHAnsi"/>
                <w:spacing w:val="-2"/>
                <w:szCs w:val="22"/>
              </w:rPr>
              <w:t xml:space="preserve"> </w:t>
            </w:r>
            <w:r w:rsidRPr="00A66E5A">
              <w:rPr>
                <w:rFonts w:asciiTheme="minorHAnsi" w:hAnsiTheme="minorHAnsi" w:cstheme="minorHAnsi"/>
                <w:szCs w:val="22"/>
              </w:rPr>
              <w:t>1</w:t>
            </w:r>
          </w:p>
        </w:tc>
        <w:tc>
          <w:tcPr>
            <w:tcW w:w="5529" w:type="dxa"/>
          </w:tcPr>
          <w:p w14:paraId="57ACA00D" w14:textId="04F2E8C2" w:rsidR="006054C7" w:rsidRPr="00A66E5A" w:rsidRDefault="00714EB6" w:rsidP="00D75FFD">
            <w:pPr>
              <w:pStyle w:val="TableParagraph"/>
              <w:tabs>
                <w:tab w:val="left" w:pos="1785"/>
                <w:tab w:val="left" w:pos="3606"/>
                <w:tab w:val="left" w:pos="4073"/>
                <w:tab w:val="left" w:pos="4608"/>
              </w:tabs>
              <w:spacing w:before="4"/>
              <w:ind w:left="110"/>
              <w:jc w:val="both"/>
              <w:rPr>
                <w:rFonts w:asciiTheme="minorHAnsi" w:hAnsiTheme="minorHAnsi" w:cstheme="minorHAnsi"/>
                <w:szCs w:val="22"/>
              </w:rPr>
            </w:pPr>
            <w:r w:rsidRPr="00A66E5A">
              <w:rPr>
                <w:rFonts w:asciiTheme="minorHAnsi" w:hAnsiTheme="minorHAnsi" w:cstheme="minorHAnsi"/>
                <w:szCs w:val="22"/>
              </w:rPr>
              <w:t xml:space="preserve">Issues which prevent the Digital Lending Platform from being used at all, degrade critical functionalities and no workaround exists, or disrupt performance of the platform for all or majority of users </w:t>
            </w:r>
          </w:p>
        </w:tc>
        <w:tc>
          <w:tcPr>
            <w:tcW w:w="1983" w:type="dxa"/>
          </w:tcPr>
          <w:p w14:paraId="57ACA00E" w14:textId="77777777" w:rsidR="006054C7" w:rsidRPr="00A66E5A" w:rsidRDefault="006054C7" w:rsidP="00953167">
            <w:pPr>
              <w:pStyle w:val="TableParagraph"/>
              <w:spacing w:before="4"/>
              <w:ind w:right="-15"/>
              <w:jc w:val="center"/>
              <w:rPr>
                <w:rFonts w:asciiTheme="minorHAnsi" w:hAnsiTheme="minorHAnsi" w:cstheme="minorHAnsi"/>
                <w:szCs w:val="22"/>
              </w:rPr>
            </w:pPr>
            <w:r w:rsidRPr="00A66E5A">
              <w:rPr>
                <w:rFonts w:asciiTheme="minorHAnsi" w:hAnsiTheme="minorHAnsi" w:cstheme="minorHAnsi"/>
                <w:szCs w:val="22"/>
              </w:rPr>
              <w:t>100%</w:t>
            </w:r>
          </w:p>
        </w:tc>
      </w:tr>
      <w:tr w:rsidR="006054C7" w:rsidRPr="00A66E5A" w14:paraId="57ACA014" w14:textId="77777777" w:rsidTr="00703638">
        <w:trPr>
          <w:trHeight w:val="635"/>
        </w:trPr>
        <w:tc>
          <w:tcPr>
            <w:tcW w:w="1277" w:type="dxa"/>
          </w:tcPr>
          <w:p w14:paraId="57ACA010" w14:textId="77777777" w:rsidR="006054C7" w:rsidRPr="00A66E5A" w:rsidRDefault="006054C7" w:rsidP="00D75FFD">
            <w:pPr>
              <w:pStyle w:val="TableParagraph"/>
              <w:spacing w:before="1"/>
              <w:ind w:right="93"/>
              <w:jc w:val="both"/>
              <w:rPr>
                <w:rFonts w:asciiTheme="minorHAnsi" w:hAnsiTheme="minorHAnsi" w:cstheme="minorHAnsi"/>
                <w:szCs w:val="22"/>
              </w:rPr>
            </w:pPr>
            <w:r w:rsidRPr="00A66E5A">
              <w:rPr>
                <w:rFonts w:asciiTheme="minorHAnsi" w:hAnsiTheme="minorHAnsi" w:cstheme="minorHAnsi"/>
                <w:szCs w:val="22"/>
              </w:rPr>
              <w:t>Severity</w:t>
            </w:r>
            <w:r w:rsidRPr="00A66E5A">
              <w:rPr>
                <w:rFonts w:asciiTheme="minorHAnsi" w:hAnsiTheme="minorHAnsi" w:cstheme="minorHAnsi"/>
                <w:spacing w:val="-2"/>
                <w:szCs w:val="22"/>
              </w:rPr>
              <w:t xml:space="preserve"> </w:t>
            </w:r>
            <w:r w:rsidRPr="00A66E5A">
              <w:rPr>
                <w:rFonts w:asciiTheme="minorHAnsi" w:hAnsiTheme="minorHAnsi" w:cstheme="minorHAnsi"/>
                <w:szCs w:val="22"/>
              </w:rPr>
              <w:t>2</w:t>
            </w:r>
          </w:p>
        </w:tc>
        <w:tc>
          <w:tcPr>
            <w:tcW w:w="5529" w:type="dxa"/>
          </w:tcPr>
          <w:p w14:paraId="57ACA011" w14:textId="75905CD4" w:rsidR="00714EB6" w:rsidRPr="00A66E5A" w:rsidRDefault="00714EB6" w:rsidP="00D75FFD">
            <w:pPr>
              <w:pStyle w:val="TableParagraph"/>
              <w:spacing w:before="1"/>
              <w:ind w:left="110"/>
              <w:jc w:val="both"/>
              <w:rPr>
                <w:rFonts w:asciiTheme="minorHAnsi" w:hAnsiTheme="minorHAnsi" w:cstheme="minorHAnsi"/>
                <w:szCs w:val="22"/>
              </w:rPr>
            </w:pPr>
            <w:r w:rsidRPr="00A66E5A">
              <w:rPr>
                <w:rFonts w:asciiTheme="minorHAnsi" w:hAnsiTheme="minorHAnsi" w:cstheme="minorHAnsi"/>
                <w:szCs w:val="22"/>
              </w:rPr>
              <w:t xml:space="preserve">Issues which cause significant loss of functionality or performance of the Digital Lending Platform, or degrade functionalities for majority of users while a workaround may exist </w:t>
            </w:r>
          </w:p>
          <w:p w14:paraId="57ACA012" w14:textId="12075ADA" w:rsidR="006054C7" w:rsidRPr="00A66E5A" w:rsidRDefault="006054C7" w:rsidP="00D75FFD">
            <w:pPr>
              <w:pStyle w:val="TableParagraph"/>
              <w:spacing w:before="48"/>
              <w:ind w:left="110"/>
              <w:jc w:val="both"/>
              <w:rPr>
                <w:rFonts w:asciiTheme="minorHAnsi" w:hAnsiTheme="minorHAnsi" w:cstheme="minorHAnsi"/>
                <w:szCs w:val="22"/>
              </w:rPr>
            </w:pPr>
          </w:p>
        </w:tc>
        <w:tc>
          <w:tcPr>
            <w:tcW w:w="1983" w:type="dxa"/>
          </w:tcPr>
          <w:p w14:paraId="57ACA013" w14:textId="77777777" w:rsidR="006054C7" w:rsidRPr="00A66E5A" w:rsidRDefault="006054C7" w:rsidP="00953167">
            <w:pPr>
              <w:pStyle w:val="TableParagraph"/>
              <w:spacing w:before="1"/>
              <w:ind w:right="-15"/>
              <w:jc w:val="center"/>
              <w:rPr>
                <w:rFonts w:asciiTheme="minorHAnsi" w:hAnsiTheme="minorHAnsi" w:cstheme="minorHAnsi"/>
                <w:szCs w:val="22"/>
              </w:rPr>
            </w:pPr>
            <w:r w:rsidRPr="00A66E5A">
              <w:rPr>
                <w:rFonts w:asciiTheme="minorHAnsi" w:hAnsiTheme="minorHAnsi" w:cstheme="minorHAnsi"/>
                <w:szCs w:val="22"/>
              </w:rPr>
              <w:t>90%</w:t>
            </w:r>
          </w:p>
        </w:tc>
      </w:tr>
      <w:tr w:rsidR="006054C7" w:rsidRPr="00A66E5A" w14:paraId="57ACA019" w14:textId="77777777" w:rsidTr="00703638">
        <w:trPr>
          <w:trHeight w:val="636"/>
        </w:trPr>
        <w:tc>
          <w:tcPr>
            <w:tcW w:w="1277" w:type="dxa"/>
          </w:tcPr>
          <w:p w14:paraId="57ACA015" w14:textId="77777777" w:rsidR="006054C7" w:rsidRPr="00A66E5A" w:rsidRDefault="006054C7" w:rsidP="00D75FFD">
            <w:pPr>
              <w:pStyle w:val="TableParagraph"/>
              <w:spacing w:before="2"/>
              <w:ind w:right="93"/>
              <w:jc w:val="both"/>
              <w:rPr>
                <w:rFonts w:asciiTheme="minorHAnsi" w:hAnsiTheme="minorHAnsi" w:cstheme="minorHAnsi"/>
                <w:szCs w:val="22"/>
              </w:rPr>
            </w:pPr>
            <w:r w:rsidRPr="00A66E5A">
              <w:rPr>
                <w:rFonts w:asciiTheme="minorHAnsi" w:hAnsiTheme="minorHAnsi" w:cstheme="minorHAnsi"/>
                <w:szCs w:val="22"/>
              </w:rPr>
              <w:t>Severity</w:t>
            </w:r>
            <w:r w:rsidRPr="00A66E5A">
              <w:rPr>
                <w:rFonts w:asciiTheme="minorHAnsi" w:hAnsiTheme="minorHAnsi" w:cstheme="minorHAnsi"/>
                <w:spacing w:val="-2"/>
                <w:szCs w:val="22"/>
              </w:rPr>
              <w:t xml:space="preserve"> </w:t>
            </w:r>
            <w:r w:rsidRPr="00A66E5A">
              <w:rPr>
                <w:rFonts w:asciiTheme="minorHAnsi" w:hAnsiTheme="minorHAnsi" w:cstheme="minorHAnsi"/>
                <w:szCs w:val="22"/>
              </w:rPr>
              <w:t>3</w:t>
            </w:r>
          </w:p>
        </w:tc>
        <w:tc>
          <w:tcPr>
            <w:tcW w:w="5529" w:type="dxa"/>
          </w:tcPr>
          <w:p w14:paraId="57ACA017" w14:textId="187441E6" w:rsidR="006054C7" w:rsidRPr="00A66E5A" w:rsidRDefault="00714EB6" w:rsidP="00D75FFD">
            <w:pPr>
              <w:pStyle w:val="TableParagraph"/>
              <w:spacing w:before="45"/>
              <w:ind w:left="110"/>
              <w:jc w:val="both"/>
              <w:rPr>
                <w:rFonts w:asciiTheme="minorHAnsi" w:hAnsiTheme="minorHAnsi" w:cstheme="minorHAnsi"/>
                <w:szCs w:val="22"/>
              </w:rPr>
            </w:pPr>
            <w:r w:rsidRPr="00A66E5A">
              <w:rPr>
                <w:rFonts w:asciiTheme="minorHAnsi" w:hAnsiTheme="minorHAnsi" w:cstheme="minorHAnsi"/>
                <w:szCs w:val="22"/>
              </w:rPr>
              <w:t xml:space="preserve">Issues related to moderate loss of non-critical functionality or performance of the Digital Lending Platform, failure of minor features </w:t>
            </w:r>
            <w:proofErr w:type="spellStart"/>
            <w:r w:rsidRPr="00A66E5A">
              <w:rPr>
                <w:rFonts w:asciiTheme="minorHAnsi" w:hAnsiTheme="minorHAnsi" w:cstheme="minorHAnsi"/>
                <w:szCs w:val="22"/>
              </w:rPr>
              <w:t>etc</w:t>
            </w:r>
            <w:proofErr w:type="spellEnd"/>
          </w:p>
        </w:tc>
        <w:tc>
          <w:tcPr>
            <w:tcW w:w="1983" w:type="dxa"/>
          </w:tcPr>
          <w:p w14:paraId="57ACA018" w14:textId="77777777" w:rsidR="006054C7" w:rsidRPr="00A66E5A" w:rsidRDefault="006054C7" w:rsidP="00953167">
            <w:pPr>
              <w:pStyle w:val="TableParagraph"/>
              <w:spacing w:before="2"/>
              <w:ind w:right="-15"/>
              <w:jc w:val="center"/>
              <w:rPr>
                <w:rFonts w:asciiTheme="minorHAnsi" w:hAnsiTheme="minorHAnsi" w:cstheme="minorHAnsi"/>
                <w:szCs w:val="22"/>
              </w:rPr>
            </w:pPr>
            <w:r w:rsidRPr="00A66E5A">
              <w:rPr>
                <w:rFonts w:asciiTheme="minorHAnsi" w:hAnsiTheme="minorHAnsi" w:cstheme="minorHAnsi"/>
                <w:szCs w:val="22"/>
              </w:rPr>
              <w:t>80%</w:t>
            </w:r>
          </w:p>
        </w:tc>
      </w:tr>
      <w:tr w:rsidR="00714EB6" w:rsidRPr="00A66E5A" w14:paraId="158C6BD7" w14:textId="77777777" w:rsidTr="00703638">
        <w:trPr>
          <w:trHeight w:val="636"/>
        </w:trPr>
        <w:tc>
          <w:tcPr>
            <w:tcW w:w="1277" w:type="dxa"/>
          </w:tcPr>
          <w:p w14:paraId="3B50BCFD" w14:textId="792079E0" w:rsidR="00714EB6" w:rsidRPr="00A66E5A" w:rsidRDefault="00714EB6" w:rsidP="00D75FFD">
            <w:pPr>
              <w:pStyle w:val="TableParagraph"/>
              <w:spacing w:before="2"/>
              <w:ind w:right="93"/>
              <w:jc w:val="both"/>
              <w:rPr>
                <w:rFonts w:asciiTheme="minorHAnsi" w:hAnsiTheme="minorHAnsi" w:cstheme="minorHAnsi"/>
                <w:szCs w:val="22"/>
              </w:rPr>
            </w:pPr>
            <w:r w:rsidRPr="00A66E5A">
              <w:rPr>
                <w:rFonts w:asciiTheme="minorHAnsi" w:hAnsiTheme="minorHAnsi" w:cstheme="minorHAnsi"/>
                <w:szCs w:val="22"/>
              </w:rPr>
              <w:t>Severity 4</w:t>
            </w:r>
          </w:p>
        </w:tc>
        <w:tc>
          <w:tcPr>
            <w:tcW w:w="5529" w:type="dxa"/>
          </w:tcPr>
          <w:p w14:paraId="17AF004C" w14:textId="6DF089CC" w:rsidR="00714EB6" w:rsidRPr="00A66E5A" w:rsidRDefault="00714EB6" w:rsidP="00D75FFD">
            <w:pPr>
              <w:jc w:val="both"/>
              <w:rPr>
                <w:rFonts w:cstheme="minorHAnsi"/>
                <w:szCs w:val="22"/>
              </w:rPr>
            </w:pPr>
            <w:r w:rsidRPr="00A66E5A">
              <w:rPr>
                <w:rFonts w:cstheme="minorHAnsi"/>
                <w:szCs w:val="22"/>
              </w:rPr>
              <w:t xml:space="preserve"> Issues related to low impact functionality of the Digital Lending Platform or informational requests</w:t>
            </w:r>
          </w:p>
          <w:p w14:paraId="236F0137" w14:textId="77777777" w:rsidR="00714EB6" w:rsidRPr="00A66E5A" w:rsidRDefault="00714EB6" w:rsidP="00D75FFD">
            <w:pPr>
              <w:pStyle w:val="TableParagraph"/>
              <w:spacing w:before="45"/>
              <w:ind w:left="110"/>
              <w:jc w:val="both"/>
              <w:rPr>
                <w:rFonts w:asciiTheme="minorHAnsi" w:hAnsiTheme="minorHAnsi" w:cstheme="minorHAnsi"/>
                <w:szCs w:val="22"/>
              </w:rPr>
            </w:pPr>
          </w:p>
        </w:tc>
        <w:tc>
          <w:tcPr>
            <w:tcW w:w="1983" w:type="dxa"/>
          </w:tcPr>
          <w:p w14:paraId="748E6382" w14:textId="02DE094C" w:rsidR="00714EB6" w:rsidRPr="00A66E5A" w:rsidRDefault="00953167" w:rsidP="00953167">
            <w:pPr>
              <w:pStyle w:val="TableParagraph"/>
              <w:spacing w:before="2"/>
              <w:ind w:right="-15"/>
              <w:jc w:val="center"/>
              <w:rPr>
                <w:rFonts w:asciiTheme="minorHAnsi" w:hAnsiTheme="minorHAnsi" w:cstheme="minorHAnsi"/>
                <w:szCs w:val="22"/>
              </w:rPr>
            </w:pPr>
            <w:r w:rsidRPr="00A66E5A">
              <w:rPr>
                <w:rFonts w:asciiTheme="minorHAnsi" w:hAnsiTheme="minorHAnsi" w:cstheme="minorHAnsi"/>
                <w:szCs w:val="22"/>
              </w:rPr>
              <w:t>20%</w:t>
            </w:r>
          </w:p>
        </w:tc>
      </w:tr>
    </w:tbl>
    <w:p w14:paraId="57ACA01A" w14:textId="77777777" w:rsidR="006054C7" w:rsidRPr="00A66E5A" w:rsidRDefault="006054C7" w:rsidP="00D75FFD">
      <w:pPr>
        <w:pStyle w:val="BodyText"/>
        <w:spacing w:before="57"/>
        <w:ind w:left="341"/>
        <w:jc w:val="both"/>
        <w:rPr>
          <w:rFonts w:cstheme="minorHAnsi"/>
        </w:rPr>
      </w:pPr>
      <w:r w:rsidRPr="00A66E5A">
        <w:rPr>
          <w:rFonts w:cstheme="minorHAnsi"/>
        </w:rPr>
        <w:t>SLA</w:t>
      </w:r>
      <w:r w:rsidRPr="00A66E5A">
        <w:rPr>
          <w:rFonts w:cstheme="minorHAnsi"/>
          <w:spacing w:val="-1"/>
        </w:rPr>
        <w:t xml:space="preserve"> </w:t>
      </w:r>
      <w:r w:rsidRPr="00A66E5A">
        <w:rPr>
          <w:rFonts w:cstheme="minorHAnsi"/>
        </w:rPr>
        <w:t>Penalty</w:t>
      </w:r>
      <w:r w:rsidRPr="00A66E5A">
        <w:rPr>
          <w:rFonts w:cstheme="minorHAnsi"/>
          <w:spacing w:val="-4"/>
        </w:rPr>
        <w:t xml:space="preserve"> </w:t>
      </w:r>
      <w:r w:rsidRPr="00A66E5A">
        <w:rPr>
          <w:rFonts w:cstheme="minorHAnsi"/>
        </w:rPr>
        <w:t>Calculation:</w:t>
      </w:r>
    </w:p>
    <w:p w14:paraId="57ACA01B" w14:textId="77777777" w:rsidR="006054C7" w:rsidRPr="00A66E5A" w:rsidRDefault="006054C7" w:rsidP="00D75FFD">
      <w:pPr>
        <w:pStyle w:val="BodyText"/>
        <w:spacing w:before="105" w:line="280" w:lineRule="auto"/>
        <w:ind w:left="341" w:right="594"/>
        <w:jc w:val="both"/>
        <w:rPr>
          <w:rFonts w:cstheme="minorHAnsi"/>
        </w:rPr>
      </w:pPr>
      <w:r w:rsidRPr="00A66E5A">
        <w:rPr>
          <w:rFonts w:cstheme="minorHAnsi"/>
        </w:rPr>
        <w:t>E.g. - There is an incident which occurs under the Severity Level 2 for which the</w:t>
      </w:r>
      <w:r w:rsidRPr="00A66E5A">
        <w:rPr>
          <w:rFonts w:cstheme="minorHAnsi"/>
          <w:spacing w:val="1"/>
        </w:rPr>
        <w:t xml:space="preserve"> </w:t>
      </w:r>
      <w:r w:rsidRPr="00A66E5A">
        <w:rPr>
          <w:rFonts w:cstheme="minorHAnsi"/>
        </w:rPr>
        <w:t>downtime</w:t>
      </w:r>
      <w:r w:rsidRPr="00A66E5A">
        <w:rPr>
          <w:rFonts w:cstheme="minorHAnsi"/>
          <w:spacing w:val="-10"/>
        </w:rPr>
        <w:t xml:space="preserve"> </w:t>
      </w:r>
      <w:r w:rsidRPr="00A66E5A">
        <w:rPr>
          <w:rFonts w:cstheme="minorHAnsi"/>
        </w:rPr>
        <w:t>is</w:t>
      </w:r>
      <w:r w:rsidRPr="00A66E5A">
        <w:rPr>
          <w:rFonts w:cstheme="minorHAnsi"/>
          <w:spacing w:val="-14"/>
        </w:rPr>
        <w:t xml:space="preserve"> </w:t>
      </w:r>
      <w:r w:rsidRPr="00A66E5A">
        <w:rPr>
          <w:rFonts w:cstheme="minorHAnsi"/>
        </w:rPr>
        <w:t>for</w:t>
      </w:r>
      <w:r w:rsidRPr="00A66E5A">
        <w:rPr>
          <w:rFonts w:cstheme="minorHAnsi"/>
          <w:spacing w:val="-11"/>
        </w:rPr>
        <w:t xml:space="preserve"> </w:t>
      </w:r>
      <w:r w:rsidRPr="00A66E5A">
        <w:rPr>
          <w:rFonts w:cstheme="minorHAnsi"/>
        </w:rPr>
        <w:t>5</w:t>
      </w:r>
      <w:r w:rsidRPr="00A66E5A">
        <w:rPr>
          <w:rFonts w:cstheme="minorHAnsi"/>
          <w:spacing w:val="-10"/>
        </w:rPr>
        <w:t xml:space="preserve"> </w:t>
      </w:r>
      <w:r w:rsidRPr="00A66E5A">
        <w:rPr>
          <w:rFonts w:cstheme="minorHAnsi"/>
        </w:rPr>
        <w:t>hours</w:t>
      </w:r>
      <w:r w:rsidRPr="00A66E5A">
        <w:rPr>
          <w:rFonts w:cstheme="minorHAnsi"/>
          <w:spacing w:val="-11"/>
        </w:rPr>
        <w:t xml:space="preserve"> </w:t>
      </w:r>
      <w:r w:rsidRPr="00A66E5A">
        <w:rPr>
          <w:rFonts w:cstheme="minorHAnsi"/>
        </w:rPr>
        <w:t>in</w:t>
      </w:r>
      <w:r w:rsidRPr="00A66E5A">
        <w:rPr>
          <w:rFonts w:cstheme="minorHAnsi"/>
          <w:spacing w:val="-11"/>
        </w:rPr>
        <w:t xml:space="preserve"> </w:t>
      </w:r>
      <w:r w:rsidRPr="00A66E5A">
        <w:rPr>
          <w:rFonts w:cstheme="minorHAnsi"/>
        </w:rPr>
        <w:t>a</w:t>
      </w:r>
      <w:r w:rsidRPr="00A66E5A">
        <w:rPr>
          <w:rFonts w:cstheme="minorHAnsi"/>
          <w:spacing w:val="-9"/>
        </w:rPr>
        <w:t xml:space="preserve"> </w:t>
      </w:r>
      <w:r w:rsidRPr="00A66E5A">
        <w:rPr>
          <w:rFonts w:cstheme="minorHAnsi"/>
        </w:rPr>
        <w:t>month.</w:t>
      </w:r>
      <w:r w:rsidRPr="00A66E5A">
        <w:rPr>
          <w:rFonts w:cstheme="minorHAnsi"/>
          <w:spacing w:val="-9"/>
        </w:rPr>
        <w:t xml:space="preserve"> </w:t>
      </w:r>
      <w:r w:rsidRPr="00A66E5A">
        <w:rPr>
          <w:rFonts w:cstheme="minorHAnsi"/>
        </w:rPr>
        <w:t>Therefore,</w:t>
      </w:r>
      <w:r w:rsidRPr="00A66E5A">
        <w:rPr>
          <w:rFonts w:cstheme="minorHAnsi"/>
          <w:spacing w:val="-9"/>
        </w:rPr>
        <w:t xml:space="preserve"> </w:t>
      </w:r>
      <w:r w:rsidRPr="00A66E5A">
        <w:rPr>
          <w:rFonts w:cstheme="minorHAnsi"/>
        </w:rPr>
        <w:t>the</w:t>
      </w:r>
      <w:r w:rsidRPr="00A66E5A">
        <w:rPr>
          <w:rFonts w:cstheme="minorHAnsi"/>
          <w:spacing w:val="-9"/>
        </w:rPr>
        <w:t xml:space="preserve"> </w:t>
      </w:r>
      <w:r w:rsidRPr="00A66E5A">
        <w:rPr>
          <w:rFonts w:cstheme="minorHAnsi"/>
        </w:rPr>
        <w:t>effective</w:t>
      </w:r>
      <w:r w:rsidRPr="00A66E5A">
        <w:rPr>
          <w:rFonts w:cstheme="minorHAnsi"/>
          <w:spacing w:val="-10"/>
        </w:rPr>
        <w:t xml:space="preserve"> </w:t>
      </w:r>
      <w:r w:rsidRPr="00A66E5A">
        <w:rPr>
          <w:rFonts w:cstheme="minorHAnsi"/>
        </w:rPr>
        <w:t>downtime</w:t>
      </w:r>
      <w:r w:rsidRPr="00A66E5A">
        <w:rPr>
          <w:rFonts w:cstheme="minorHAnsi"/>
          <w:spacing w:val="-12"/>
        </w:rPr>
        <w:t xml:space="preserve"> </w:t>
      </w:r>
      <w:r w:rsidRPr="00A66E5A">
        <w:rPr>
          <w:rFonts w:cstheme="minorHAnsi"/>
        </w:rPr>
        <w:t>for</w:t>
      </w:r>
      <w:r w:rsidRPr="00A66E5A">
        <w:rPr>
          <w:rFonts w:cstheme="minorHAnsi"/>
          <w:spacing w:val="-12"/>
        </w:rPr>
        <w:t xml:space="preserve"> </w:t>
      </w:r>
      <w:r w:rsidRPr="00A66E5A">
        <w:rPr>
          <w:rFonts w:cstheme="minorHAnsi"/>
        </w:rPr>
        <w:t>the</w:t>
      </w:r>
      <w:r w:rsidRPr="00A66E5A">
        <w:rPr>
          <w:rFonts w:cstheme="minorHAnsi"/>
          <w:spacing w:val="-13"/>
        </w:rPr>
        <w:t xml:space="preserve"> </w:t>
      </w:r>
      <w:r w:rsidRPr="00A66E5A">
        <w:rPr>
          <w:rFonts w:cstheme="minorHAnsi"/>
        </w:rPr>
        <w:t>month</w:t>
      </w:r>
      <w:r w:rsidRPr="00A66E5A">
        <w:rPr>
          <w:rFonts w:cstheme="minorHAnsi"/>
          <w:spacing w:val="-61"/>
        </w:rPr>
        <w:t xml:space="preserve"> </w:t>
      </w:r>
      <w:r w:rsidRPr="00A66E5A">
        <w:rPr>
          <w:rFonts w:cstheme="minorHAnsi"/>
        </w:rPr>
        <w:t>would</w:t>
      </w:r>
      <w:r w:rsidRPr="00A66E5A">
        <w:rPr>
          <w:rFonts w:cstheme="minorHAnsi"/>
          <w:spacing w:val="3"/>
        </w:rPr>
        <w:t xml:space="preserve"> </w:t>
      </w:r>
      <w:r w:rsidRPr="00A66E5A">
        <w:rPr>
          <w:rFonts w:cstheme="minorHAnsi"/>
        </w:rPr>
        <w:t>be:</w:t>
      </w:r>
    </w:p>
    <w:p w14:paraId="57ACA01C" w14:textId="77777777" w:rsidR="006054C7" w:rsidRPr="00A66E5A" w:rsidRDefault="006054C7" w:rsidP="00D75FFD">
      <w:pPr>
        <w:pStyle w:val="BodyText"/>
        <w:spacing w:before="117"/>
        <w:ind w:left="341"/>
        <w:jc w:val="both"/>
        <w:rPr>
          <w:rFonts w:cstheme="minorHAnsi"/>
        </w:rPr>
      </w:pPr>
      <w:r w:rsidRPr="00A66E5A">
        <w:rPr>
          <w:rFonts w:cstheme="minorHAnsi"/>
        </w:rPr>
        <w:t>5</w:t>
      </w:r>
      <w:r w:rsidRPr="00A66E5A">
        <w:rPr>
          <w:rFonts w:cstheme="minorHAnsi"/>
          <w:spacing w:val="2"/>
        </w:rPr>
        <w:t xml:space="preserve"> </w:t>
      </w:r>
      <w:r w:rsidRPr="00A66E5A">
        <w:rPr>
          <w:rFonts w:cstheme="minorHAnsi"/>
        </w:rPr>
        <w:t>hours</w:t>
      </w:r>
      <w:r w:rsidRPr="00A66E5A">
        <w:rPr>
          <w:rFonts w:cstheme="minorHAnsi"/>
          <w:spacing w:val="2"/>
        </w:rPr>
        <w:t xml:space="preserve"> </w:t>
      </w:r>
      <w:r w:rsidRPr="00A66E5A">
        <w:rPr>
          <w:rFonts w:cstheme="minorHAnsi"/>
        </w:rPr>
        <w:t>x</w:t>
      </w:r>
      <w:r w:rsidRPr="00A66E5A">
        <w:rPr>
          <w:rFonts w:cstheme="minorHAnsi"/>
          <w:spacing w:val="-1"/>
        </w:rPr>
        <w:t xml:space="preserve"> </w:t>
      </w:r>
      <w:r w:rsidRPr="00A66E5A">
        <w:rPr>
          <w:rFonts w:cstheme="minorHAnsi"/>
        </w:rPr>
        <w:t>90%</w:t>
      </w:r>
      <w:r w:rsidRPr="00A66E5A">
        <w:rPr>
          <w:rFonts w:cstheme="minorHAnsi"/>
          <w:spacing w:val="2"/>
        </w:rPr>
        <w:t xml:space="preserve"> </w:t>
      </w:r>
      <w:r w:rsidRPr="00A66E5A">
        <w:rPr>
          <w:rFonts w:cstheme="minorHAnsi"/>
        </w:rPr>
        <w:t>=</w:t>
      </w:r>
      <w:r w:rsidRPr="00A66E5A">
        <w:rPr>
          <w:rFonts w:cstheme="minorHAnsi"/>
          <w:spacing w:val="1"/>
        </w:rPr>
        <w:t xml:space="preserve"> </w:t>
      </w:r>
      <w:r w:rsidRPr="00A66E5A">
        <w:rPr>
          <w:rFonts w:cstheme="minorHAnsi"/>
        </w:rPr>
        <w:t>4.5</w:t>
      </w:r>
      <w:r w:rsidRPr="00A66E5A">
        <w:rPr>
          <w:rFonts w:cstheme="minorHAnsi"/>
          <w:spacing w:val="3"/>
        </w:rPr>
        <w:t xml:space="preserve"> </w:t>
      </w:r>
      <w:r w:rsidRPr="00A66E5A">
        <w:rPr>
          <w:rFonts w:cstheme="minorHAnsi"/>
        </w:rPr>
        <w:t>hours</w:t>
      </w:r>
    </w:p>
    <w:p w14:paraId="57ACA01D" w14:textId="77777777" w:rsidR="006054C7" w:rsidRPr="00A66E5A" w:rsidRDefault="006054C7" w:rsidP="00D75FFD">
      <w:pPr>
        <w:pStyle w:val="BodyText"/>
        <w:spacing w:before="168" w:line="280" w:lineRule="auto"/>
        <w:ind w:left="341" w:right="594"/>
        <w:jc w:val="both"/>
        <w:rPr>
          <w:rFonts w:cstheme="minorHAnsi"/>
        </w:rPr>
      </w:pPr>
      <w:r w:rsidRPr="00A66E5A">
        <w:rPr>
          <w:rFonts w:cstheme="minorHAnsi"/>
          <w:spacing w:val="-1"/>
        </w:rPr>
        <w:t>Therefore,</w:t>
      </w:r>
      <w:r w:rsidRPr="00A66E5A">
        <w:rPr>
          <w:rFonts w:cstheme="minorHAnsi"/>
          <w:spacing w:val="-13"/>
        </w:rPr>
        <w:t xml:space="preserve"> </w:t>
      </w:r>
      <w:r w:rsidRPr="00A66E5A">
        <w:rPr>
          <w:rFonts w:cstheme="minorHAnsi"/>
          <w:spacing w:val="-1"/>
        </w:rPr>
        <w:t>the</w:t>
      </w:r>
      <w:r w:rsidRPr="00A66E5A">
        <w:rPr>
          <w:rFonts w:cstheme="minorHAnsi"/>
          <w:spacing w:val="-15"/>
        </w:rPr>
        <w:t xml:space="preserve"> </w:t>
      </w:r>
      <w:r w:rsidRPr="00A66E5A">
        <w:rPr>
          <w:rFonts w:cstheme="minorHAnsi"/>
        </w:rPr>
        <w:t>downtime</w:t>
      </w:r>
      <w:r w:rsidRPr="00A66E5A">
        <w:rPr>
          <w:rFonts w:cstheme="minorHAnsi"/>
          <w:spacing w:val="-13"/>
        </w:rPr>
        <w:t xml:space="preserve"> </w:t>
      </w:r>
      <w:r w:rsidRPr="00A66E5A">
        <w:rPr>
          <w:rFonts w:cstheme="minorHAnsi"/>
        </w:rPr>
        <w:t>of</w:t>
      </w:r>
      <w:r w:rsidRPr="00A66E5A">
        <w:rPr>
          <w:rFonts w:cstheme="minorHAnsi"/>
          <w:spacing w:val="-13"/>
        </w:rPr>
        <w:t xml:space="preserve"> </w:t>
      </w:r>
      <w:r w:rsidRPr="00A66E5A">
        <w:rPr>
          <w:rFonts w:cstheme="minorHAnsi"/>
        </w:rPr>
        <w:t>4.5</w:t>
      </w:r>
      <w:r w:rsidRPr="00A66E5A">
        <w:rPr>
          <w:rFonts w:cstheme="minorHAnsi"/>
          <w:spacing w:val="-15"/>
        </w:rPr>
        <w:t xml:space="preserve"> </w:t>
      </w:r>
      <w:r w:rsidRPr="00A66E5A">
        <w:rPr>
          <w:rFonts w:cstheme="minorHAnsi"/>
        </w:rPr>
        <w:t>hours</w:t>
      </w:r>
      <w:r w:rsidRPr="00A66E5A">
        <w:rPr>
          <w:rFonts w:cstheme="minorHAnsi"/>
          <w:spacing w:val="-13"/>
        </w:rPr>
        <w:t xml:space="preserve"> </w:t>
      </w:r>
      <w:r w:rsidRPr="00A66E5A">
        <w:rPr>
          <w:rFonts w:cstheme="minorHAnsi"/>
        </w:rPr>
        <w:t>would</w:t>
      </w:r>
      <w:r w:rsidRPr="00A66E5A">
        <w:rPr>
          <w:rFonts w:cstheme="minorHAnsi"/>
          <w:spacing w:val="-13"/>
        </w:rPr>
        <w:t xml:space="preserve"> </w:t>
      </w:r>
      <w:r w:rsidRPr="00A66E5A">
        <w:rPr>
          <w:rFonts w:cstheme="minorHAnsi"/>
        </w:rPr>
        <w:t>be</w:t>
      </w:r>
      <w:r w:rsidRPr="00A66E5A">
        <w:rPr>
          <w:rFonts w:cstheme="minorHAnsi"/>
          <w:spacing w:val="-15"/>
        </w:rPr>
        <w:t xml:space="preserve"> </w:t>
      </w:r>
      <w:r w:rsidRPr="00A66E5A">
        <w:rPr>
          <w:rFonts w:cstheme="minorHAnsi"/>
        </w:rPr>
        <w:t>considered</w:t>
      </w:r>
      <w:r w:rsidRPr="00A66E5A">
        <w:rPr>
          <w:rFonts w:cstheme="minorHAnsi"/>
          <w:spacing w:val="-15"/>
        </w:rPr>
        <w:t xml:space="preserve"> </w:t>
      </w:r>
      <w:r w:rsidRPr="00A66E5A">
        <w:rPr>
          <w:rFonts w:cstheme="minorHAnsi"/>
        </w:rPr>
        <w:t>due</w:t>
      </w:r>
      <w:r w:rsidRPr="00A66E5A">
        <w:rPr>
          <w:rFonts w:cstheme="minorHAnsi"/>
          <w:spacing w:val="-15"/>
        </w:rPr>
        <w:t xml:space="preserve"> </w:t>
      </w:r>
      <w:r w:rsidRPr="00A66E5A">
        <w:rPr>
          <w:rFonts w:cstheme="minorHAnsi"/>
        </w:rPr>
        <w:t>to</w:t>
      </w:r>
      <w:r w:rsidRPr="00A66E5A">
        <w:rPr>
          <w:rFonts w:cstheme="minorHAnsi"/>
          <w:spacing w:val="-14"/>
        </w:rPr>
        <w:t xml:space="preserve"> </w:t>
      </w:r>
      <w:r w:rsidRPr="00A66E5A">
        <w:rPr>
          <w:rFonts w:cstheme="minorHAnsi"/>
        </w:rPr>
        <w:t>this</w:t>
      </w:r>
      <w:r w:rsidRPr="00A66E5A">
        <w:rPr>
          <w:rFonts w:cstheme="minorHAnsi"/>
          <w:spacing w:val="-16"/>
        </w:rPr>
        <w:t xml:space="preserve"> </w:t>
      </w:r>
      <w:r w:rsidRPr="00A66E5A">
        <w:rPr>
          <w:rFonts w:cstheme="minorHAnsi"/>
        </w:rPr>
        <w:t>incident</w:t>
      </w:r>
      <w:r w:rsidRPr="00A66E5A">
        <w:rPr>
          <w:rFonts w:cstheme="minorHAnsi"/>
          <w:spacing w:val="-15"/>
        </w:rPr>
        <w:t xml:space="preserve"> </w:t>
      </w:r>
      <w:r w:rsidRPr="00A66E5A">
        <w:rPr>
          <w:rFonts w:cstheme="minorHAnsi"/>
        </w:rPr>
        <w:t>while</w:t>
      </w:r>
      <w:r w:rsidRPr="00A66E5A">
        <w:rPr>
          <w:rFonts w:cstheme="minorHAnsi"/>
          <w:spacing w:val="-61"/>
        </w:rPr>
        <w:t xml:space="preserve"> </w:t>
      </w:r>
      <w:r w:rsidRPr="00A66E5A">
        <w:rPr>
          <w:rFonts w:cstheme="minorHAnsi"/>
        </w:rPr>
        <w:t>computing the</w:t>
      </w:r>
      <w:r w:rsidRPr="00A66E5A">
        <w:rPr>
          <w:rFonts w:cstheme="minorHAnsi"/>
          <w:spacing w:val="3"/>
        </w:rPr>
        <w:t xml:space="preserve"> </w:t>
      </w:r>
      <w:r w:rsidRPr="00A66E5A">
        <w:rPr>
          <w:rFonts w:cstheme="minorHAnsi"/>
        </w:rPr>
        <w:t>availability</w:t>
      </w:r>
      <w:r w:rsidRPr="00A66E5A">
        <w:rPr>
          <w:rFonts w:cstheme="minorHAnsi"/>
          <w:spacing w:val="-1"/>
        </w:rPr>
        <w:t xml:space="preserve"> </w:t>
      </w:r>
      <w:r w:rsidRPr="00A66E5A">
        <w:rPr>
          <w:rFonts w:cstheme="minorHAnsi"/>
        </w:rPr>
        <w:t>of</w:t>
      </w:r>
      <w:r w:rsidRPr="00A66E5A">
        <w:rPr>
          <w:rFonts w:cstheme="minorHAnsi"/>
          <w:spacing w:val="5"/>
        </w:rPr>
        <w:t xml:space="preserve"> </w:t>
      </w:r>
      <w:r w:rsidRPr="00A66E5A">
        <w:rPr>
          <w:rFonts w:cstheme="minorHAnsi"/>
        </w:rPr>
        <w:t>the application.</w:t>
      </w:r>
    </w:p>
    <w:p w14:paraId="57ACA01E" w14:textId="77777777" w:rsidR="006054C7" w:rsidRPr="00A66E5A" w:rsidRDefault="006054C7" w:rsidP="00D75FFD">
      <w:pPr>
        <w:pStyle w:val="BodyText"/>
        <w:spacing w:before="118" w:line="280" w:lineRule="auto"/>
        <w:ind w:left="341" w:right="592"/>
        <w:jc w:val="both"/>
        <w:rPr>
          <w:rFonts w:cstheme="minorHAnsi"/>
        </w:rPr>
      </w:pPr>
      <w:r w:rsidRPr="00A66E5A">
        <w:rPr>
          <w:rFonts w:cstheme="minorHAnsi"/>
        </w:rPr>
        <w:lastRenderedPageBreak/>
        <w:t>Bidder</w:t>
      </w:r>
      <w:r w:rsidRPr="00A66E5A">
        <w:rPr>
          <w:rFonts w:cstheme="minorHAnsi"/>
          <w:spacing w:val="-9"/>
        </w:rPr>
        <w:t xml:space="preserve"> </w:t>
      </w:r>
      <w:r w:rsidRPr="00A66E5A">
        <w:rPr>
          <w:rFonts w:cstheme="minorHAnsi"/>
        </w:rPr>
        <w:t>is</w:t>
      </w:r>
      <w:r w:rsidRPr="00A66E5A">
        <w:rPr>
          <w:rFonts w:cstheme="minorHAnsi"/>
          <w:spacing w:val="-10"/>
        </w:rPr>
        <w:t xml:space="preserve"> </w:t>
      </w:r>
      <w:r w:rsidRPr="00A66E5A">
        <w:rPr>
          <w:rFonts w:cstheme="minorHAnsi"/>
        </w:rPr>
        <w:t>required</w:t>
      </w:r>
      <w:r w:rsidRPr="00A66E5A">
        <w:rPr>
          <w:rFonts w:cstheme="minorHAnsi"/>
          <w:spacing w:val="-9"/>
        </w:rPr>
        <w:t xml:space="preserve"> </w:t>
      </w:r>
      <w:r w:rsidRPr="00A66E5A">
        <w:rPr>
          <w:rFonts w:cstheme="minorHAnsi"/>
        </w:rPr>
        <w:t>to</w:t>
      </w:r>
      <w:r w:rsidRPr="00A66E5A">
        <w:rPr>
          <w:rFonts w:cstheme="minorHAnsi"/>
          <w:spacing w:val="-9"/>
        </w:rPr>
        <w:t xml:space="preserve"> </w:t>
      </w:r>
      <w:r w:rsidRPr="00A66E5A">
        <w:rPr>
          <w:rFonts w:cstheme="minorHAnsi"/>
        </w:rPr>
        <w:t>provide</w:t>
      </w:r>
      <w:r w:rsidRPr="00A66E5A">
        <w:rPr>
          <w:rFonts w:cstheme="minorHAnsi"/>
          <w:spacing w:val="-6"/>
        </w:rPr>
        <w:t xml:space="preserve"> </w:t>
      </w:r>
      <w:r w:rsidRPr="00A66E5A">
        <w:rPr>
          <w:rFonts w:cstheme="minorHAnsi"/>
        </w:rPr>
        <w:t>evidences</w:t>
      </w:r>
      <w:r w:rsidRPr="00A66E5A">
        <w:rPr>
          <w:rFonts w:cstheme="minorHAnsi"/>
          <w:spacing w:val="-12"/>
        </w:rPr>
        <w:t xml:space="preserve"> </w:t>
      </w:r>
      <w:r w:rsidRPr="00A66E5A">
        <w:rPr>
          <w:rFonts w:cstheme="minorHAnsi"/>
        </w:rPr>
        <w:t>for</w:t>
      </w:r>
      <w:r w:rsidRPr="00A66E5A">
        <w:rPr>
          <w:rFonts w:cstheme="minorHAnsi"/>
          <w:spacing w:val="-7"/>
        </w:rPr>
        <w:t xml:space="preserve"> </w:t>
      </w:r>
      <w:r w:rsidRPr="00A66E5A">
        <w:rPr>
          <w:rFonts w:cstheme="minorHAnsi"/>
        </w:rPr>
        <w:t>ascertaining</w:t>
      </w:r>
      <w:r w:rsidRPr="00A66E5A">
        <w:rPr>
          <w:rFonts w:cstheme="minorHAnsi"/>
          <w:spacing w:val="-8"/>
        </w:rPr>
        <w:t xml:space="preserve"> </w:t>
      </w:r>
      <w:r w:rsidRPr="00A66E5A">
        <w:rPr>
          <w:rFonts w:cstheme="minorHAnsi"/>
        </w:rPr>
        <w:t>Severity</w:t>
      </w:r>
      <w:r w:rsidRPr="00A66E5A">
        <w:rPr>
          <w:rFonts w:cstheme="minorHAnsi"/>
          <w:spacing w:val="-9"/>
        </w:rPr>
        <w:t xml:space="preserve"> </w:t>
      </w:r>
      <w:r w:rsidRPr="00A66E5A">
        <w:rPr>
          <w:rFonts w:cstheme="minorHAnsi"/>
        </w:rPr>
        <w:t>Levels</w:t>
      </w:r>
      <w:r w:rsidRPr="00A66E5A">
        <w:rPr>
          <w:rFonts w:cstheme="minorHAnsi"/>
          <w:spacing w:val="-9"/>
        </w:rPr>
        <w:t xml:space="preserve"> </w:t>
      </w:r>
      <w:r w:rsidRPr="00A66E5A">
        <w:rPr>
          <w:rFonts w:cstheme="minorHAnsi"/>
        </w:rPr>
        <w:t>in</w:t>
      </w:r>
      <w:r w:rsidRPr="00A66E5A">
        <w:rPr>
          <w:rFonts w:cstheme="minorHAnsi"/>
          <w:spacing w:val="-9"/>
        </w:rPr>
        <w:t xml:space="preserve"> </w:t>
      </w:r>
      <w:r w:rsidRPr="00A66E5A">
        <w:rPr>
          <w:rFonts w:cstheme="minorHAnsi"/>
        </w:rPr>
        <w:t>absence</w:t>
      </w:r>
      <w:r w:rsidRPr="00A66E5A">
        <w:rPr>
          <w:rFonts w:cstheme="minorHAnsi"/>
          <w:spacing w:val="-61"/>
        </w:rPr>
        <w:t xml:space="preserve"> </w:t>
      </w:r>
      <w:r w:rsidRPr="00A66E5A">
        <w:rPr>
          <w:rFonts w:cstheme="minorHAnsi"/>
        </w:rPr>
        <w:t>of</w:t>
      </w:r>
      <w:r w:rsidRPr="00A66E5A">
        <w:rPr>
          <w:rFonts w:cstheme="minorHAnsi"/>
          <w:spacing w:val="-2"/>
        </w:rPr>
        <w:t xml:space="preserve"> </w:t>
      </w:r>
      <w:r w:rsidRPr="00A66E5A">
        <w:rPr>
          <w:rFonts w:cstheme="minorHAnsi"/>
        </w:rPr>
        <w:t>which</w:t>
      </w:r>
      <w:r w:rsidRPr="00A66E5A">
        <w:rPr>
          <w:rFonts w:cstheme="minorHAnsi"/>
          <w:spacing w:val="-4"/>
        </w:rPr>
        <w:t xml:space="preserve"> </w:t>
      </w:r>
      <w:r w:rsidRPr="00A66E5A">
        <w:rPr>
          <w:rFonts w:cstheme="minorHAnsi"/>
        </w:rPr>
        <w:t>Severity</w:t>
      </w:r>
      <w:r w:rsidRPr="00A66E5A">
        <w:rPr>
          <w:rFonts w:cstheme="minorHAnsi"/>
          <w:spacing w:val="-3"/>
        </w:rPr>
        <w:t xml:space="preserve"> </w:t>
      </w:r>
      <w:r w:rsidRPr="00A66E5A">
        <w:rPr>
          <w:rFonts w:cstheme="minorHAnsi"/>
        </w:rPr>
        <w:t>level</w:t>
      </w:r>
      <w:r w:rsidRPr="00A66E5A">
        <w:rPr>
          <w:rFonts w:cstheme="minorHAnsi"/>
          <w:spacing w:val="-3"/>
        </w:rPr>
        <w:t xml:space="preserve"> </w:t>
      </w:r>
      <w:r w:rsidRPr="00A66E5A">
        <w:rPr>
          <w:rFonts w:cstheme="minorHAnsi"/>
        </w:rPr>
        <w:t>for</w:t>
      </w:r>
      <w:r w:rsidRPr="00A66E5A">
        <w:rPr>
          <w:rFonts w:cstheme="minorHAnsi"/>
          <w:spacing w:val="-5"/>
        </w:rPr>
        <w:t xml:space="preserve"> </w:t>
      </w:r>
      <w:r w:rsidRPr="00A66E5A">
        <w:rPr>
          <w:rFonts w:cstheme="minorHAnsi"/>
        </w:rPr>
        <w:t>the</w:t>
      </w:r>
      <w:r w:rsidRPr="00A66E5A">
        <w:rPr>
          <w:rFonts w:cstheme="minorHAnsi"/>
          <w:spacing w:val="-1"/>
        </w:rPr>
        <w:t xml:space="preserve"> </w:t>
      </w:r>
      <w:r w:rsidRPr="00A66E5A">
        <w:rPr>
          <w:rFonts w:cstheme="minorHAnsi"/>
        </w:rPr>
        <w:t>incident</w:t>
      </w:r>
      <w:r w:rsidRPr="00A66E5A">
        <w:rPr>
          <w:rFonts w:cstheme="minorHAnsi"/>
          <w:spacing w:val="-3"/>
        </w:rPr>
        <w:t xml:space="preserve"> </w:t>
      </w:r>
      <w:r w:rsidRPr="00A66E5A">
        <w:rPr>
          <w:rFonts w:cstheme="minorHAnsi"/>
        </w:rPr>
        <w:t>would</w:t>
      </w:r>
      <w:r w:rsidRPr="00A66E5A">
        <w:rPr>
          <w:rFonts w:cstheme="minorHAnsi"/>
          <w:spacing w:val="-3"/>
        </w:rPr>
        <w:t xml:space="preserve"> </w:t>
      </w:r>
      <w:r w:rsidRPr="00A66E5A">
        <w:rPr>
          <w:rFonts w:cstheme="minorHAnsi"/>
        </w:rPr>
        <w:t>be</w:t>
      </w:r>
      <w:r w:rsidRPr="00A66E5A">
        <w:rPr>
          <w:rFonts w:cstheme="minorHAnsi"/>
          <w:spacing w:val="-4"/>
        </w:rPr>
        <w:t xml:space="preserve"> </w:t>
      </w:r>
      <w:r w:rsidRPr="00A66E5A">
        <w:rPr>
          <w:rFonts w:cstheme="minorHAnsi"/>
        </w:rPr>
        <w:t>considered</w:t>
      </w:r>
      <w:r w:rsidRPr="00A66E5A">
        <w:rPr>
          <w:rFonts w:cstheme="minorHAnsi"/>
          <w:spacing w:val="-3"/>
        </w:rPr>
        <w:t xml:space="preserve"> </w:t>
      </w:r>
      <w:r w:rsidRPr="00A66E5A">
        <w:rPr>
          <w:rFonts w:cstheme="minorHAnsi"/>
        </w:rPr>
        <w:t>as</w:t>
      </w:r>
      <w:r w:rsidRPr="00A66E5A">
        <w:rPr>
          <w:rFonts w:cstheme="minorHAnsi"/>
          <w:spacing w:val="-7"/>
        </w:rPr>
        <w:t xml:space="preserve"> </w:t>
      </w:r>
      <w:r w:rsidRPr="00A66E5A">
        <w:rPr>
          <w:rFonts w:cstheme="minorHAnsi"/>
        </w:rPr>
        <w:t>1</w:t>
      </w:r>
      <w:r w:rsidRPr="00A66E5A">
        <w:rPr>
          <w:rFonts w:cstheme="minorHAnsi"/>
          <w:spacing w:val="-6"/>
        </w:rPr>
        <w:t xml:space="preserve"> </w:t>
      </w:r>
      <w:r w:rsidRPr="00A66E5A">
        <w:rPr>
          <w:rFonts w:cstheme="minorHAnsi"/>
        </w:rPr>
        <w:t>for</w:t>
      </w:r>
      <w:r w:rsidRPr="00A66E5A">
        <w:rPr>
          <w:rFonts w:cstheme="minorHAnsi"/>
          <w:spacing w:val="-6"/>
        </w:rPr>
        <w:t xml:space="preserve"> </w:t>
      </w:r>
      <w:r w:rsidRPr="00A66E5A">
        <w:rPr>
          <w:rFonts w:cstheme="minorHAnsi"/>
        </w:rPr>
        <w:t>the</w:t>
      </w:r>
      <w:r w:rsidRPr="00A66E5A">
        <w:rPr>
          <w:rFonts w:cstheme="minorHAnsi"/>
          <w:spacing w:val="-3"/>
        </w:rPr>
        <w:t xml:space="preserve"> </w:t>
      </w:r>
      <w:r w:rsidRPr="00A66E5A">
        <w:rPr>
          <w:rFonts w:cstheme="minorHAnsi"/>
        </w:rPr>
        <w:t>purpose</w:t>
      </w:r>
      <w:r w:rsidRPr="00A66E5A">
        <w:rPr>
          <w:rFonts w:cstheme="minorHAnsi"/>
          <w:spacing w:val="-7"/>
        </w:rPr>
        <w:t xml:space="preserve"> </w:t>
      </w:r>
      <w:r w:rsidRPr="00A66E5A">
        <w:rPr>
          <w:rFonts w:cstheme="minorHAnsi"/>
        </w:rPr>
        <w:t>of</w:t>
      </w:r>
      <w:r w:rsidRPr="00A66E5A">
        <w:rPr>
          <w:rFonts w:cstheme="minorHAnsi"/>
          <w:spacing w:val="-61"/>
        </w:rPr>
        <w:t xml:space="preserve"> </w:t>
      </w:r>
      <w:r w:rsidRPr="00A66E5A">
        <w:rPr>
          <w:rFonts w:cstheme="minorHAnsi"/>
        </w:rPr>
        <w:t>penalty</w:t>
      </w:r>
      <w:r w:rsidRPr="00A66E5A">
        <w:rPr>
          <w:rFonts w:cstheme="minorHAnsi"/>
          <w:spacing w:val="-1"/>
        </w:rPr>
        <w:t xml:space="preserve"> </w:t>
      </w:r>
      <w:r w:rsidRPr="00A66E5A">
        <w:rPr>
          <w:rFonts w:cstheme="minorHAnsi"/>
        </w:rPr>
        <w:t>calculation</w:t>
      </w:r>
    </w:p>
    <w:p w14:paraId="57ACA01F" w14:textId="77777777" w:rsidR="001802A0" w:rsidRPr="00A66E5A" w:rsidRDefault="001802A0" w:rsidP="00D75FFD">
      <w:pPr>
        <w:pStyle w:val="BodyText"/>
        <w:spacing w:before="2" w:line="244" w:lineRule="auto"/>
        <w:ind w:right="217"/>
        <w:jc w:val="both"/>
        <w:rPr>
          <w:rFonts w:cstheme="minorHAnsi"/>
          <w:b/>
          <w:bCs/>
        </w:rPr>
      </w:pPr>
      <w:r w:rsidRPr="00A66E5A">
        <w:rPr>
          <w:rFonts w:cstheme="minorHAnsi"/>
          <w:b/>
          <w:bCs/>
        </w:rPr>
        <w:t>SLA for Onsite Support Facility Management</w:t>
      </w:r>
    </w:p>
    <w:p w14:paraId="57ACA020" w14:textId="77777777" w:rsidR="001802A0" w:rsidRPr="00A66E5A" w:rsidRDefault="001802A0" w:rsidP="00D75FFD">
      <w:pPr>
        <w:pStyle w:val="BodyText"/>
        <w:spacing w:before="124" w:line="244" w:lineRule="auto"/>
        <w:ind w:left="341" w:right="885"/>
        <w:jc w:val="both"/>
        <w:rPr>
          <w:rFonts w:cstheme="minorHAnsi"/>
        </w:rPr>
      </w:pPr>
      <w:r w:rsidRPr="00A66E5A">
        <w:rPr>
          <w:rFonts w:cstheme="minorHAnsi"/>
        </w:rPr>
        <w:t>Bidder will have to guarantee a minimum uptime of 99% per resource (i.e.</w:t>
      </w:r>
      <w:r w:rsidRPr="00A66E5A">
        <w:rPr>
          <w:rFonts w:cstheme="minorHAnsi"/>
          <w:spacing w:val="1"/>
        </w:rPr>
        <w:t xml:space="preserve"> </w:t>
      </w:r>
      <w:r w:rsidRPr="00A66E5A">
        <w:rPr>
          <w:rFonts w:cstheme="minorHAnsi"/>
        </w:rPr>
        <w:t>attendance of</w:t>
      </w:r>
      <w:r w:rsidRPr="00A66E5A">
        <w:rPr>
          <w:rFonts w:cstheme="minorHAnsi"/>
          <w:spacing w:val="4"/>
        </w:rPr>
        <w:t xml:space="preserve"> </w:t>
      </w:r>
      <w:r w:rsidRPr="00A66E5A">
        <w:rPr>
          <w:rFonts w:cstheme="minorHAnsi"/>
        </w:rPr>
        <w:t>each of</w:t>
      </w:r>
      <w:r w:rsidRPr="00A66E5A">
        <w:rPr>
          <w:rFonts w:cstheme="minorHAnsi"/>
          <w:spacing w:val="4"/>
        </w:rPr>
        <w:t xml:space="preserve"> </w:t>
      </w:r>
      <w:r w:rsidRPr="00A66E5A">
        <w:rPr>
          <w:rFonts w:cstheme="minorHAnsi"/>
        </w:rPr>
        <w:t>the</w:t>
      </w:r>
      <w:r w:rsidRPr="00A66E5A">
        <w:rPr>
          <w:rFonts w:cstheme="minorHAnsi"/>
          <w:spacing w:val="2"/>
        </w:rPr>
        <w:t xml:space="preserve"> </w:t>
      </w:r>
      <w:r w:rsidRPr="00A66E5A">
        <w:rPr>
          <w:rFonts w:cstheme="minorHAnsi"/>
        </w:rPr>
        <w:t>resources),</w:t>
      </w:r>
      <w:r w:rsidRPr="00A66E5A">
        <w:rPr>
          <w:rFonts w:cstheme="minorHAnsi"/>
          <w:spacing w:val="1"/>
        </w:rPr>
        <w:t xml:space="preserve"> </w:t>
      </w:r>
      <w:r w:rsidRPr="00A66E5A">
        <w:rPr>
          <w:rFonts w:cstheme="minorHAnsi"/>
        </w:rPr>
        <w:t>calculated</w:t>
      </w:r>
      <w:r w:rsidRPr="00A66E5A">
        <w:rPr>
          <w:rFonts w:cstheme="minorHAnsi"/>
          <w:spacing w:val="2"/>
        </w:rPr>
        <w:t xml:space="preserve"> </w:t>
      </w:r>
      <w:r w:rsidRPr="00A66E5A">
        <w:rPr>
          <w:rFonts w:cstheme="minorHAnsi"/>
        </w:rPr>
        <w:t>on</w:t>
      </w:r>
      <w:r w:rsidRPr="00A66E5A">
        <w:rPr>
          <w:rFonts w:cstheme="minorHAnsi"/>
          <w:spacing w:val="2"/>
        </w:rPr>
        <w:t xml:space="preserve"> </w:t>
      </w:r>
      <w:r w:rsidRPr="00A66E5A">
        <w:rPr>
          <w:rFonts w:cstheme="minorHAnsi"/>
        </w:rPr>
        <w:t>a</w:t>
      </w:r>
      <w:r w:rsidRPr="00A66E5A">
        <w:rPr>
          <w:rFonts w:cstheme="minorHAnsi"/>
          <w:spacing w:val="1"/>
        </w:rPr>
        <w:t xml:space="preserve"> </w:t>
      </w:r>
      <w:r w:rsidRPr="00A66E5A">
        <w:rPr>
          <w:rFonts w:cstheme="minorHAnsi"/>
        </w:rPr>
        <w:t>monthly</w:t>
      </w:r>
      <w:r w:rsidRPr="00A66E5A">
        <w:rPr>
          <w:rFonts w:cstheme="minorHAnsi"/>
          <w:spacing w:val="-1"/>
        </w:rPr>
        <w:t xml:space="preserve"> </w:t>
      </w:r>
      <w:r w:rsidRPr="00A66E5A">
        <w:rPr>
          <w:rFonts w:cstheme="minorHAnsi"/>
        </w:rPr>
        <w:t>basis.</w:t>
      </w:r>
    </w:p>
    <w:p w14:paraId="57ACA021" w14:textId="77777777" w:rsidR="001802A0" w:rsidRPr="00A66E5A" w:rsidRDefault="001802A0" w:rsidP="00D75FFD">
      <w:pPr>
        <w:pStyle w:val="BodyText"/>
        <w:ind w:left="341" w:right="112"/>
        <w:jc w:val="both"/>
        <w:rPr>
          <w:rFonts w:cstheme="minorHAnsi"/>
        </w:rPr>
      </w:pPr>
      <w:r w:rsidRPr="00A66E5A">
        <w:rPr>
          <w:rFonts w:cstheme="minorHAnsi"/>
        </w:rPr>
        <w:t>Uptime</w:t>
      </w:r>
      <w:r w:rsidRPr="00A66E5A">
        <w:rPr>
          <w:rFonts w:cstheme="minorHAnsi"/>
          <w:spacing w:val="1"/>
        </w:rPr>
        <w:t xml:space="preserve"> </w:t>
      </w:r>
      <w:r w:rsidRPr="00A66E5A">
        <w:rPr>
          <w:rFonts w:cstheme="minorHAnsi"/>
        </w:rPr>
        <w:t>percentage</w:t>
      </w:r>
      <w:r w:rsidRPr="00A66E5A">
        <w:rPr>
          <w:rFonts w:cstheme="minorHAnsi"/>
          <w:spacing w:val="1"/>
        </w:rPr>
        <w:t xml:space="preserve"> </w:t>
      </w:r>
      <w:r w:rsidRPr="00A66E5A">
        <w:rPr>
          <w:rFonts w:cstheme="minorHAnsi"/>
        </w:rPr>
        <w:t>will</w:t>
      </w:r>
      <w:r w:rsidRPr="00A66E5A">
        <w:rPr>
          <w:rFonts w:cstheme="minorHAnsi"/>
          <w:spacing w:val="1"/>
        </w:rPr>
        <w:t xml:space="preserve"> </w:t>
      </w:r>
      <w:r w:rsidRPr="00A66E5A">
        <w:rPr>
          <w:rFonts w:cstheme="minorHAnsi"/>
        </w:rPr>
        <w:t>be</w:t>
      </w:r>
      <w:r w:rsidRPr="00A66E5A">
        <w:rPr>
          <w:rFonts w:cstheme="minorHAnsi"/>
          <w:spacing w:val="1"/>
        </w:rPr>
        <w:t xml:space="preserve"> </w:t>
      </w:r>
      <w:r w:rsidRPr="00A66E5A">
        <w:rPr>
          <w:rFonts w:cstheme="minorHAnsi"/>
        </w:rPr>
        <w:t>calculated</w:t>
      </w:r>
      <w:r w:rsidRPr="00A66E5A">
        <w:rPr>
          <w:rFonts w:cstheme="minorHAnsi"/>
          <w:spacing w:val="1"/>
        </w:rPr>
        <w:t xml:space="preserve"> </w:t>
      </w:r>
      <w:r w:rsidRPr="00A66E5A">
        <w:rPr>
          <w:rFonts w:cstheme="minorHAnsi"/>
        </w:rPr>
        <w:t>as</w:t>
      </w:r>
      <w:r w:rsidRPr="00A66E5A">
        <w:rPr>
          <w:rFonts w:cstheme="minorHAnsi"/>
          <w:spacing w:val="1"/>
        </w:rPr>
        <w:t xml:space="preserve"> </w:t>
      </w:r>
      <w:r w:rsidRPr="00A66E5A">
        <w:rPr>
          <w:rFonts w:cstheme="minorHAnsi"/>
        </w:rPr>
        <w:t>(100%</w:t>
      </w:r>
      <w:r w:rsidRPr="00A66E5A">
        <w:rPr>
          <w:rFonts w:cstheme="minorHAnsi"/>
          <w:spacing w:val="1"/>
        </w:rPr>
        <w:t xml:space="preserve"> </w:t>
      </w:r>
      <w:r w:rsidRPr="00A66E5A">
        <w:rPr>
          <w:rFonts w:cstheme="minorHAnsi"/>
        </w:rPr>
        <w:t>less</w:t>
      </w:r>
      <w:r w:rsidRPr="00A66E5A">
        <w:rPr>
          <w:rFonts w:cstheme="minorHAnsi"/>
          <w:spacing w:val="1"/>
        </w:rPr>
        <w:t xml:space="preserve"> </w:t>
      </w:r>
      <w:r w:rsidRPr="00A66E5A">
        <w:rPr>
          <w:rFonts w:cstheme="minorHAnsi"/>
        </w:rPr>
        <w:t>Person</w:t>
      </w:r>
      <w:r w:rsidRPr="00A66E5A">
        <w:rPr>
          <w:rFonts w:cstheme="minorHAnsi"/>
          <w:spacing w:val="1"/>
        </w:rPr>
        <w:t xml:space="preserve"> </w:t>
      </w:r>
      <w:proofErr w:type="spellStart"/>
      <w:r w:rsidRPr="00A66E5A">
        <w:rPr>
          <w:rFonts w:cstheme="minorHAnsi"/>
        </w:rPr>
        <w:t>non</w:t>
      </w:r>
      <w:r w:rsidRPr="00A66E5A">
        <w:rPr>
          <w:rFonts w:cstheme="minorHAnsi"/>
          <w:spacing w:val="1"/>
        </w:rPr>
        <w:t xml:space="preserve"> </w:t>
      </w:r>
      <w:r w:rsidRPr="00A66E5A">
        <w:rPr>
          <w:rFonts w:cstheme="minorHAnsi"/>
        </w:rPr>
        <w:t>attendance</w:t>
      </w:r>
      <w:proofErr w:type="spellEnd"/>
      <w:r w:rsidRPr="00A66E5A">
        <w:rPr>
          <w:rFonts w:cstheme="minorHAnsi"/>
          <w:spacing w:val="1"/>
        </w:rPr>
        <w:t xml:space="preserve"> </w:t>
      </w:r>
      <w:r w:rsidRPr="00A66E5A">
        <w:rPr>
          <w:rFonts w:cstheme="minorHAnsi"/>
          <w:spacing w:val="-1"/>
        </w:rPr>
        <w:t>Percentage)</w:t>
      </w:r>
      <w:r w:rsidRPr="00A66E5A">
        <w:rPr>
          <w:rFonts w:cstheme="minorHAnsi"/>
          <w:spacing w:val="-15"/>
        </w:rPr>
        <w:t xml:space="preserve"> </w:t>
      </w:r>
      <w:r w:rsidRPr="00A66E5A">
        <w:rPr>
          <w:rFonts w:cstheme="minorHAnsi"/>
          <w:spacing w:val="-1"/>
        </w:rPr>
        <w:t>Person</w:t>
      </w:r>
      <w:r w:rsidRPr="00A66E5A">
        <w:rPr>
          <w:rFonts w:cstheme="minorHAnsi"/>
          <w:spacing w:val="-12"/>
        </w:rPr>
        <w:t xml:space="preserve"> </w:t>
      </w:r>
      <w:proofErr w:type="spellStart"/>
      <w:r w:rsidRPr="00A66E5A">
        <w:rPr>
          <w:rFonts w:cstheme="minorHAnsi"/>
          <w:spacing w:val="-1"/>
        </w:rPr>
        <w:t>non</w:t>
      </w:r>
      <w:r w:rsidRPr="00A66E5A">
        <w:rPr>
          <w:rFonts w:cstheme="minorHAnsi"/>
          <w:spacing w:val="-12"/>
        </w:rPr>
        <w:t xml:space="preserve"> </w:t>
      </w:r>
      <w:r w:rsidRPr="00A66E5A">
        <w:rPr>
          <w:rFonts w:cstheme="minorHAnsi"/>
          <w:spacing w:val="-1"/>
        </w:rPr>
        <w:t>attendance</w:t>
      </w:r>
      <w:proofErr w:type="spellEnd"/>
      <w:r w:rsidRPr="00A66E5A">
        <w:rPr>
          <w:rFonts w:cstheme="minorHAnsi"/>
          <w:spacing w:val="-12"/>
        </w:rPr>
        <w:t xml:space="preserve"> </w:t>
      </w:r>
      <w:r w:rsidRPr="00A66E5A">
        <w:rPr>
          <w:rFonts w:cstheme="minorHAnsi"/>
          <w:spacing w:val="-1"/>
        </w:rPr>
        <w:t>percentage</w:t>
      </w:r>
      <w:r w:rsidRPr="00A66E5A">
        <w:rPr>
          <w:rFonts w:cstheme="minorHAnsi"/>
          <w:spacing w:val="-10"/>
        </w:rPr>
        <w:t xml:space="preserve"> </w:t>
      </w:r>
      <w:r w:rsidRPr="00A66E5A">
        <w:rPr>
          <w:rFonts w:cstheme="minorHAnsi"/>
          <w:spacing w:val="-1"/>
        </w:rPr>
        <w:t>will</w:t>
      </w:r>
      <w:r w:rsidRPr="00A66E5A">
        <w:rPr>
          <w:rFonts w:cstheme="minorHAnsi"/>
          <w:spacing w:val="-11"/>
        </w:rPr>
        <w:t xml:space="preserve"> </w:t>
      </w:r>
      <w:r w:rsidRPr="00A66E5A">
        <w:rPr>
          <w:rFonts w:cstheme="minorHAnsi"/>
          <w:spacing w:val="-1"/>
        </w:rPr>
        <w:t>be</w:t>
      </w:r>
      <w:r w:rsidRPr="00A66E5A">
        <w:rPr>
          <w:rFonts w:cstheme="minorHAnsi"/>
          <w:spacing w:val="-12"/>
        </w:rPr>
        <w:t xml:space="preserve"> </w:t>
      </w:r>
      <w:r w:rsidRPr="00A66E5A">
        <w:rPr>
          <w:rFonts w:cstheme="minorHAnsi"/>
          <w:spacing w:val="-1"/>
        </w:rPr>
        <w:t>calculated</w:t>
      </w:r>
      <w:r w:rsidRPr="00A66E5A">
        <w:rPr>
          <w:rFonts w:cstheme="minorHAnsi"/>
          <w:spacing w:val="-12"/>
        </w:rPr>
        <w:t xml:space="preserve"> </w:t>
      </w:r>
      <w:r w:rsidRPr="00A66E5A">
        <w:rPr>
          <w:rFonts w:cstheme="minorHAnsi"/>
        </w:rPr>
        <w:t>as</w:t>
      </w:r>
      <w:r w:rsidRPr="00A66E5A">
        <w:rPr>
          <w:rFonts w:cstheme="minorHAnsi"/>
          <w:spacing w:val="-16"/>
        </w:rPr>
        <w:t xml:space="preserve"> </w:t>
      </w:r>
      <w:r w:rsidRPr="00A66E5A">
        <w:rPr>
          <w:rFonts w:cstheme="minorHAnsi"/>
        </w:rPr>
        <w:t>(Unavailable</w:t>
      </w:r>
      <w:r w:rsidRPr="00A66E5A">
        <w:rPr>
          <w:rFonts w:cstheme="minorHAnsi"/>
          <w:spacing w:val="-12"/>
        </w:rPr>
        <w:t xml:space="preserve"> </w:t>
      </w:r>
      <w:r w:rsidRPr="00A66E5A">
        <w:rPr>
          <w:rFonts w:cstheme="minorHAnsi"/>
        </w:rPr>
        <w:t>Time</w:t>
      </w:r>
      <w:r w:rsidRPr="00A66E5A">
        <w:rPr>
          <w:rFonts w:cstheme="minorHAnsi"/>
          <w:spacing w:val="-61"/>
        </w:rPr>
        <w:t xml:space="preserve"> </w:t>
      </w:r>
      <w:r w:rsidRPr="00A66E5A">
        <w:rPr>
          <w:rFonts w:cstheme="minorHAnsi"/>
        </w:rPr>
        <w:t>divided</w:t>
      </w:r>
      <w:r w:rsidRPr="00A66E5A">
        <w:rPr>
          <w:rFonts w:cstheme="minorHAnsi"/>
          <w:spacing w:val="-5"/>
        </w:rPr>
        <w:t xml:space="preserve"> </w:t>
      </w:r>
      <w:r w:rsidRPr="00A66E5A">
        <w:rPr>
          <w:rFonts w:cstheme="minorHAnsi"/>
        </w:rPr>
        <w:t>by</w:t>
      </w:r>
      <w:r w:rsidRPr="00A66E5A">
        <w:rPr>
          <w:rFonts w:cstheme="minorHAnsi"/>
          <w:spacing w:val="-7"/>
        </w:rPr>
        <w:t xml:space="preserve"> </w:t>
      </w:r>
      <w:r w:rsidRPr="00A66E5A">
        <w:rPr>
          <w:rFonts w:cstheme="minorHAnsi"/>
        </w:rPr>
        <w:t>Total</w:t>
      </w:r>
      <w:r w:rsidRPr="00A66E5A">
        <w:rPr>
          <w:rFonts w:cstheme="minorHAnsi"/>
          <w:spacing w:val="-5"/>
        </w:rPr>
        <w:t xml:space="preserve"> </w:t>
      </w:r>
      <w:r w:rsidRPr="00A66E5A">
        <w:rPr>
          <w:rFonts w:cstheme="minorHAnsi"/>
        </w:rPr>
        <w:t>Available</w:t>
      </w:r>
      <w:r w:rsidRPr="00A66E5A">
        <w:rPr>
          <w:rFonts w:cstheme="minorHAnsi"/>
          <w:spacing w:val="-7"/>
        </w:rPr>
        <w:t xml:space="preserve"> </w:t>
      </w:r>
      <w:r w:rsidRPr="00A66E5A">
        <w:rPr>
          <w:rFonts w:cstheme="minorHAnsi"/>
        </w:rPr>
        <w:t>Time),</w:t>
      </w:r>
      <w:r w:rsidRPr="00A66E5A">
        <w:rPr>
          <w:rFonts w:cstheme="minorHAnsi"/>
          <w:spacing w:val="-5"/>
        </w:rPr>
        <w:t xml:space="preserve"> </w:t>
      </w:r>
      <w:r w:rsidRPr="00A66E5A">
        <w:rPr>
          <w:rFonts w:cstheme="minorHAnsi"/>
        </w:rPr>
        <w:t>calculated</w:t>
      </w:r>
      <w:r w:rsidRPr="00A66E5A">
        <w:rPr>
          <w:rFonts w:cstheme="minorHAnsi"/>
          <w:spacing w:val="-7"/>
        </w:rPr>
        <w:t xml:space="preserve"> </w:t>
      </w:r>
      <w:r w:rsidRPr="00A66E5A">
        <w:rPr>
          <w:rFonts w:cstheme="minorHAnsi"/>
        </w:rPr>
        <w:t>on</w:t>
      </w:r>
      <w:r w:rsidRPr="00A66E5A">
        <w:rPr>
          <w:rFonts w:cstheme="minorHAnsi"/>
          <w:spacing w:val="-4"/>
        </w:rPr>
        <w:t xml:space="preserve"> </w:t>
      </w:r>
      <w:r w:rsidRPr="00A66E5A">
        <w:rPr>
          <w:rFonts w:cstheme="minorHAnsi"/>
        </w:rPr>
        <w:t>a</w:t>
      </w:r>
      <w:r w:rsidRPr="00A66E5A">
        <w:rPr>
          <w:rFonts w:cstheme="minorHAnsi"/>
          <w:spacing w:val="-7"/>
        </w:rPr>
        <w:t xml:space="preserve"> </w:t>
      </w:r>
      <w:r w:rsidRPr="00A66E5A">
        <w:rPr>
          <w:rFonts w:cstheme="minorHAnsi"/>
        </w:rPr>
        <w:t>monthly</w:t>
      </w:r>
      <w:r w:rsidRPr="00A66E5A">
        <w:rPr>
          <w:rFonts w:cstheme="minorHAnsi"/>
          <w:spacing w:val="-8"/>
        </w:rPr>
        <w:t xml:space="preserve"> </w:t>
      </w:r>
      <w:r w:rsidRPr="00A66E5A">
        <w:rPr>
          <w:rFonts w:cstheme="minorHAnsi"/>
        </w:rPr>
        <w:t>basis.</w:t>
      </w:r>
      <w:r w:rsidRPr="00A66E5A">
        <w:rPr>
          <w:rFonts w:cstheme="minorHAnsi"/>
          <w:spacing w:val="-1"/>
        </w:rPr>
        <w:t xml:space="preserve"> </w:t>
      </w:r>
      <w:r w:rsidRPr="00A66E5A">
        <w:rPr>
          <w:rFonts w:cstheme="minorHAnsi"/>
        </w:rPr>
        <w:t>Total</w:t>
      </w:r>
      <w:r w:rsidRPr="00A66E5A">
        <w:rPr>
          <w:rFonts w:cstheme="minorHAnsi"/>
          <w:spacing w:val="-5"/>
        </w:rPr>
        <w:t xml:space="preserve"> </w:t>
      </w:r>
      <w:r w:rsidRPr="00A66E5A">
        <w:rPr>
          <w:rFonts w:cstheme="minorHAnsi"/>
        </w:rPr>
        <w:t>Available</w:t>
      </w:r>
      <w:r w:rsidRPr="00A66E5A">
        <w:rPr>
          <w:rFonts w:cstheme="minorHAnsi"/>
          <w:spacing w:val="-7"/>
        </w:rPr>
        <w:t xml:space="preserve"> </w:t>
      </w:r>
      <w:r w:rsidRPr="00A66E5A">
        <w:rPr>
          <w:rFonts w:cstheme="minorHAnsi"/>
        </w:rPr>
        <w:t>Time</w:t>
      </w:r>
      <w:r w:rsidRPr="00A66E5A">
        <w:rPr>
          <w:rFonts w:cstheme="minorHAnsi"/>
          <w:spacing w:val="-4"/>
        </w:rPr>
        <w:t xml:space="preserve"> </w:t>
      </w:r>
      <w:r w:rsidRPr="00A66E5A">
        <w:rPr>
          <w:rFonts w:cstheme="minorHAnsi"/>
        </w:rPr>
        <w:t>is</w:t>
      </w:r>
      <w:r w:rsidRPr="00A66E5A">
        <w:rPr>
          <w:rFonts w:cstheme="minorHAnsi"/>
          <w:spacing w:val="-61"/>
        </w:rPr>
        <w:t xml:space="preserve"> </w:t>
      </w:r>
      <w:r w:rsidRPr="00A66E5A">
        <w:rPr>
          <w:rFonts w:cstheme="minorHAnsi"/>
        </w:rPr>
        <w:t>8</w:t>
      </w:r>
      <w:r w:rsidRPr="00A66E5A">
        <w:rPr>
          <w:rFonts w:cstheme="minorHAnsi"/>
          <w:spacing w:val="2"/>
        </w:rPr>
        <w:t xml:space="preserve"> </w:t>
      </w:r>
      <w:proofErr w:type="spellStart"/>
      <w:r w:rsidRPr="00A66E5A">
        <w:rPr>
          <w:rFonts w:cstheme="minorHAnsi"/>
        </w:rPr>
        <w:t>hrs</w:t>
      </w:r>
      <w:proofErr w:type="spellEnd"/>
      <w:r w:rsidRPr="00A66E5A">
        <w:rPr>
          <w:rFonts w:cstheme="minorHAnsi"/>
          <w:spacing w:val="2"/>
        </w:rPr>
        <w:t xml:space="preserve"> </w:t>
      </w:r>
      <w:r w:rsidRPr="00A66E5A">
        <w:rPr>
          <w:rFonts w:cstheme="minorHAnsi"/>
        </w:rPr>
        <w:t>per</w:t>
      </w:r>
      <w:r w:rsidRPr="00A66E5A">
        <w:rPr>
          <w:rFonts w:cstheme="minorHAnsi"/>
          <w:spacing w:val="3"/>
        </w:rPr>
        <w:t xml:space="preserve"> </w:t>
      </w:r>
      <w:r w:rsidRPr="00A66E5A">
        <w:rPr>
          <w:rFonts w:cstheme="minorHAnsi"/>
        </w:rPr>
        <w:t>day per person</w:t>
      </w:r>
      <w:r w:rsidRPr="00A66E5A">
        <w:rPr>
          <w:rFonts w:cstheme="minorHAnsi"/>
          <w:spacing w:val="1"/>
        </w:rPr>
        <w:t xml:space="preserve"> </w:t>
      </w:r>
      <w:r w:rsidRPr="00A66E5A">
        <w:rPr>
          <w:rFonts w:cstheme="minorHAnsi"/>
        </w:rPr>
        <w:t>for</w:t>
      </w:r>
      <w:r w:rsidRPr="00A66E5A">
        <w:rPr>
          <w:rFonts w:cstheme="minorHAnsi"/>
          <w:spacing w:val="2"/>
        </w:rPr>
        <w:t xml:space="preserve"> </w:t>
      </w:r>
      <w:r w:rsidRPr="00A66E5A">
        <w:rPr>
          <w:rFonts w:cstheme="minorHAnsi"/>
        </w:rPr>
        <w:t>a</w:t>
      </w:r>
      <w:r w:rsidRPr="00A66E5A">
        <w:rPr>
          <w:rFonts w:cstheme="minorHAnsi"/>
          <w:spacing w:val="3"/>
        </w:rPr>
        <w:t xml:space="preserve"> </w:t>
      </w:r>
      <w:r w:rsidRPr="00A66E5A">
        <w:rPr>
          <w:rFonts w:cstheme="minorHAnsi"/>
        </w:rPr>
        <w:t>week.</w:t>
      </w:r>
    </w:p>
    <w:p w14:paraId="57ACA022" w14:textId="77777777" w:rsidR="001802A0" w:rsidRPr="00A66E5A" w:rsidRDefault="001802A0" w:rsidP="00D75FFD">
      <w:pPr>
        <w:pStyle w:val="BodyText"/>
        <w:spacing w:before="116" w:line="244" w:lineRule="auto"/>
        <w:ind w:left="341" w:right="112"/>
        <w:jc w:val="both"/>
        <w:rPr>
          <w:rFonts w:cstheme="minorHAnsi"/>
        </w:rPr>
      </w:pPr>
      <w:r w:rsidRPr="00A66E5A">
        <w:rPr>
          <w:rFonts w:cstheme="minorHAnsi"/>
        </w:rPr>
        <w:t>The uptime percentage would be calculated on monthly basis and the calculated</w:t>
      </w:r>
      <w:r w:rsidRPr="00A66E5A">
        <w:rPr>
          <w:rFonts w:cstheme="minorHAnsi"/>
          <w:spacing w:val="1"/>
        </w:rPr>
        <w:t xml:space="preserve"> </w:t>
      </w:r>
      <w:r w:rsidRPr="00A66E5A">
        <w:rPr>
          <w:rFonts w:cstheme="minorHAnsi"/>
        </w:rPr>
        <w:t>amount would be adjusted from every subsequent quarter payment. The yearly SLA</w:t>
      </w:r>
      <w:r w:rsidRPr="00A66E5A">
        <w:rPr>
          <w:rFonts w:cstheme="minorHAnsi"/>
          <w:spacing w:val="1"/>
        </w:rPr>
        <w:t xml:space="preserve"> </w:t>
      </w:r>
      <w:r w:rsidRPr="00A66E5A">
        <w:rPr>
          <w:rFonts w:cstheme="minorHAnsi"/>
        </w:rPr>
        <w:t>charges will be subject to an overall cap of 10% of the Yearly Resource cost and</w:t>
      </w:r>
      <w:r w:rsidRPr="00A66E5A">
        <w:rPr>
          <w:rFonts w:cstheme="minorHAnsi"/>
          <w:spacing w:val="1"/>
        </w:rPr>
        <w:t xml:space="preserve"> </w:t>
      </w:r>
      <w:r w:rsidRPr="00A66E5A">
        <w:rPr>
          <w:rFonts w:cstheme="minorHAnsi"/>
        </w:rPr>
        <w:t>thereafter,</w:t>
      </w:r>
      <w:r w:rsidRPr="00A66E5A">
        <w:rPr>
          <w:rFonts w:cstheme="minorHAnsi"/>
          <w:spacing w:val="-6"/>
        </w:rPr>
        <w:t xml:space="preserve"> </w:t>
      </w:r>
      <w:r w:rsidRPr="00A66E5A">
        <w:rPr>
          <w:rFonts w:cstheme="minorHAnsi"/>
        </w:rPr>
        <w:t>the</w:t>
      </w:r>
      <w:r w:rsidRPr="00A66E5A">
        <w:rPr>
          <w:rFonts w:cstheme="minorHAnsi"/>
          <w:spacing w:val="-6"/>
        </w:rPr>
        <w:t xml:space="preserve"> </w:t>
      </w:r>
      <w:r w:rsidRPr="00A66E5A">
        <w:rPr>
          <w:rFonts w:cstheme="minorHAnsi"/>
        </w:rPr>
        <w:t>contract</w:t>
      </w:r>
      <w:r w:rsidRPr="00A66E5A">
        <w:rPr>
          <w:rFonts w:cstheme="minorHAnsi"/>
          <w:spacing w:val="-8"/>
        </w:rPr>
        <w:t xml:space="preserve"> </w:t>
      </w:r>
      <w:r w:rsidRPr="00A66E5A">
        <w:rPr>
          <w:rFonts w:cstheme="minorHAnsi"/>
        </w:rPr>
        <w:t>may</w:t>
      </w:r>
      <w:r w:rsidRPr="00A66E5A">
        <w:rPr>
          <w:rFonts w:cstheme="minorHAnsi"/>
          <w:spacing w:val="-8"/>
        </w:rPr>
        <w:t xml:space="preserve"> </w:t>
      </w:r>
      <w:r w:rsidRPr="00A66E5A">
        <w:rPr>
          <w:rFonts w:cstheme="minorHAnsi"/>
        </w:rPr>
        <w:t>be</w:t>
      </w:r>
      <w:r w:rsidRPr="00A66E5A">
        <w:rPr>
          <w:rFonts w:cstheme="minorHAnsi"/>
          <w:spacing w:val="-6"/>
        </w:rPr>
        <w:t xml:space="preserve"> </w:t>
      </w:r>
      <w:r w:rsidRPr="00A66E5A">
        <w:rPr>
          <w:rFonts w:cstheme="minorHAnsi"/>
        </w:rPr>
        <w:t>cancelled.</w:t>
      </w:r>
      <w:r w:rsidRPr="00A66E5A">
        <w:rPr>
          <w:rFonts w:cstheme="minorHAnsi"/>
          <w:spacing w:val="-6"/>
        </w:rPr>
        <w:t xml:space="preserve"> </w:t>
      </w:r>
      <w:r w:rsidRPr="00A66E5A">
        <w:rPr>
          <w:rFonts w:cstheme="minorHAnsi"/>
        </w:rPr>
        <w:t>In</w:t>
      </w:r>
      <w:r w:rsidRPr="00A66E5A">
        <w:rPr>
          <w:rFonts w:cstheme="minorHAnsi"/>
          <w:spacing w:val="-4"/>
        </w:rPr>
        <w:t xml:space="preserve"> </w:t>
      </w:r>
      <w:r w:rsidRPr="00A66E5A">
        <w:rPr>
          <w:rFonts w:cstheme="minorHAnsi"/>
        </w:rPr>
        <w:t>case</w:t>
      </w:r>
      <w:r w:rsidRPr="00A66E5A">
        <w:rPr>
          <w:rFonts w:cstheme="minorHAnsi"/>
          <w:spacing w:val="-6"/>
        </w:rPr>
        <w:t xml:space="preserve"> </w:t>
      </w:r>
      <w:r w:rsidRPr="00A66E5A">
        <w:rPr>
          <w:rFonts w:cstheme="minorHAnsi"/>
        </w:rPr>
        <w:t>if</w:t>
      </w:r>
      <w:r w:rsidRPr="00A66E5A">
        <w:rPr>
          <w:rFonts w:cstheme="minorHAnsi"/>
          <w:spacing w:val="-4"/>
        </w:rPr>
        <w:t xml:space="preserve"> </w:t>
      </w:r>
      <w:r w:rsidRPr="00A66E5A">
        <w:rPr>
          <w:rFonts w:cstheme="minorHAnsi"/>
        </w:rPr>
        <w:t>there</w:t>
      </w:r>
      <w:r w:rsidRPr="00A66E5A">
        <w:rPr>
          <w:rFonts w:cstheme="minorHAnsi"/>
          <w:spacing w:val="-5"/>
        </w:rPr>
        <w:t xml:space="preserve"> </w:t>
      </w:r>
      <w:r w:rsidRPr="00A66E5A">
        <w:rPr>
          <w:rFonts w:cstheme="minorHAnsi"/>
        </w:rPr>
        <w:t>are</w:t>
      </w:r>
      <w:r w:rsidRPr="00A66E5A">
        <w:rPr>
          <w:rFonts w:cstheme="minorHAnsi"/>
          <w:spacing w:val="-8"/>
        </w:rPr>
        <w:t xml:space="preserve"> </w:t>
      </w:r>
      <w:r w:rsidRPr="00A66E5A">
        <w:rPr>
          <w:rFonts w:cstheme="minorHAnsi"/>
        </w:rPr>
        <w:t>no</w:t>
      </w:r>
      <w:r w:rsidRPr="00A66E5A">
        <w:rPr>
          <w:rFonts w:cstheme="minorHAnsi"/>
          <w:spacing w:val="-6"/>
        </w:rPr>
        <w:t xml:space="preserve"> </w:t>
      </w:r>
      <w:r w:rsidRPr="00A66E5A">
        <w:rPr>
          <w:rFonts w:cstheme="minorHAnsi"/>
        </w:rPr>
        <w:t>pending</w:t>
      </w:r>
      <w:r w:rsidRPr="00A66E5A">
        <w:rPr>
          <w:rFonts w:cstheme="minorHAnsi"/>
          <w:spacing w:val="-7"/>
        </w:rPr>
        <w:t xml:space="preserve"> </w:t>
      </w:r>
      <w:r w:rsidRPr="00A66E5A">
        <w:rPr>
          <w:rFonts w:cstheme="minorHAnsi"/>
        </w:rPr>
        <w:t>invoices</w:t>
      </w:r>
      <w:r w:rsidRPr="00A66E5A">
        <w:rPr>
          <w:rFonts w:cstheme="minorHAnsi"/>
          <w:spacing w:val="-5"/>
        </w:rPr>
        <w:t xml:space="preserve"> </w:t>
      </w:r>
      <w:r w:rsidRPr="00A66E5A">
        <w:rPr>
          <w:rFonts w:cstheme="minorHAnsi"/>
        </w:rPr>
        <w:t>to</w:t>
      </w:r>
      <w:r w:rsidRPr="00A66E5A">
        <w:rPr>
          <w:rFonts w:cstheme="minorHAnsi"/>
          <w:spacing w:val="-5"/>
        </w:rPr>
        <w:t xml:space="preserve"> </w:t>
      </w:r>
      <w:r w:rsidRPr="00A66E5A">
        <w:rPr>
          <w:rFonts w:cstheme="minorHAnsi"/>
        </w:rPr>
        <w:t>be</w:t>
      </w:r>
      <w:r w:rsidRPr="00A66E5A">
        <w:rPr>
          <w:rFonts w:cstheme="minorHAnsi"/>
          <w:spacing w:val="-61"/>
        </w:rPr>
        <w:t xml:space="preserve"> </w:t>
      </w:r>
      <w:r w:rsidRPr="00A66E5A">
        <w:rPr>
          <w:rFonts w:cstheme="minorHAnsi"/>
        </w:rPr>
        <w:t xml:space="preserve">paid by the Bank to the bidder, the bidder has to submit a pay order / </w:t>
      </w:r>
      <w:proofErr w:type="spellStart"/>
      <w:r w:rsidRPr="00A66E5A">
        <w:rPr>
          <w:rFonts w:cstheme="minorHAnsi"/>
        </w:rPr>
        <w:t>cheque</w:t>
      </w:r>
      <w:proofErr w:type="spellEnd"/>
      <w:r w:rsidRPr="00A66E5A">
        <w:rPr>
          <w:rFonts w:cstheme="minorHAnsi"/>
        </w:rPr>
        <w:t xml:space="preserve"> payable</w:t>
      </w:r>
      <w:r w:rsidRPr="00A66E5A">
        <w:rPr>
          <w:rFonts w:cstheme="minorHAnsi"/>
          <w:spacing w:val="1"/>
        </w:rPr>
        <w:t xml:space="preserve"> </w:t>
      </w:r>
      <w:r w:rsidRPr="00A66E5A">
        <w:rPr>
          <w:rFonts w:cstheme="minorHAnsi"/>
        </w:rPr>
        <w:t xml:space="preserve">at </w:t>
      </w:r>
      <w:r w:rsidR="000B625C" w:rsidRPr="00A66E5A">
        <w:rPr>
          <w:rFonts w:cstheme="minorHAnsi"/>
        </w:rPr>
        <w:t>Mumbai</w:t>
      </w:r>
      <w:r w:rsidRPr="00A66E5A">
        <w:rPr>
          <w:rFonts w:cstheme="minorHAnsi"/>
        </w:rPr>
        <w:t xml:space="preserve"> in favour of </w:t>
      </w:r>
      <w:r w:rsidR="000B625C" w:rsidRPr="00A66E5A">
        <w:rPr>
          <w:rFonts w:cstheme="minorHAnsi"/>
        </w:rPr>
        <w:t>Central Bank of India</w:t>
      </w:r>
      <w:r w:rsidRPr="00A66E5A">
        <w:rPr>
          <w:rFonts w:cstheme="minorHAnsi"/>
        </w:rPr>
        <w:t xml:space="preserve"> for the same within 15 days from the notice</w:t>
      </w:r>
      <w:r w:rsidRPr="00A66E5A">
        <w:rPr>
          <w:rFonts w:cstheme="minorHAnsi"/>
          <w:spacing w:val="1"/>
        </w:rPr>
        <w:t xml:space="preserve"> </w:t>
      </w:r>
      <w:r w:rsidRPr="00A66E5A">
        <w:rPr>
          <w:rFonts w:cstheme="minorHAnsi"/>
        </w:rPr>
        <w:t>period</w:t>
      </w:r>
      <w:r w:rsidRPr="00A66E5A">
        <w:rPr>
          <w:rFonts w:cstheme="minorHAnsi"/>
          <w:spacing w:val="-1"/>
        </w:rPr>
        <w:t xml:space="preserve"> </w:t>
      </w:r>
      <w:r w:rsidRPr="00A66E5A">
        <w:rPr>
          <w:rFonts w:cstheme="minorHAnsi"/>
        </w:rPr>
        <w:t>from</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rPr>
        <w:t>Bank.</w:t>
      </w:r>
    </w:p>
    <w:p w14:paraId="57ACA023" w14:textId="77777777" w:rsidR="001802A0" w:rsidRPr="00A66E5A" w:rsidRDefault="001802A0" w:rsidP="00D75FFD">
      <w:pPr>
        <w:pStyle w:val="BodyText"/>
        <w:spacing w:before="4"/>
        <w:jc w:val="both"/>
        <w:rPr>
          <w:rFonts w:cstheme="minorHAnsi"/>
          <w:sz w:val="23"/>
        </w:rPr>
      </w:pPr>
    </w:p>
    <w:p w14:paraId="57ACA024" w14:textId="77777777" w:rsidR="00A57B4E" w:rsidRPr="00A66E5A" w:rsidRDefault="001802A0" w:rsidP="00D75FFD">
      <w:pPr>
        <w:pStyle w:val="BodyText"/>
        <w:spacing w:before="2" w:line="244" w:lineRule="auto"/>
        <w:ind w:right="217"/>
        <w:jc w:val="both"/>
        <w:rPr>
          <w:rFonts w:cstheme="minorHAnsi"/>
          <w:b/>
          <w:bCs/>
        </w:rPr>
      </w:pPr>
      <w:r w:rsidRPr="00A66E5A">
        <w:rPr>
          <w:rFonts w:cstheme="minorHAnsi"/>
          <w:b/>
          <w:bCs/>
        </w:rPr>
        <w:t>Availability Service Level Default for Facility Management</w:t>
      </w:r>
      <w:r w:rsidR="00A57B4E" w:rsidRPr="00A66E5A">
        <w:rPr>
          <w:rFonts w:cstheme="minorHAnsi"/>
          <w:b/>
          <w:bCs/>
        </w:rPr>
        <w:t xml:space="preserve"> </w:t>
      </w:r>
    </w:p>
    <w:p w14:paraId="57ACA026" w14:textId="77777777" w:rsidR="00A57B4E" w:rsidRPr="00A66E5A" w:rsidRDefault="00A57B4E" w:rsidP="00D75FFD">
      <w:pPr>
        <w:pStyle w:val="BodyText"/>
        <w:spacing w:line="244" w:lineRule="auto"/>
        <w:ind w:right="333"/>
        <w:jc w:val="both"/>
        <w:rPr>
          <w:rFonts w:cstheme="minorHAnsi"/>
          <w:sz w:val="24"/>
          <w:szCs w:val="24"/>
        </w:rPr>
      </w:pPr>
      <w:r w:rsidRPr="00A66E5A">
        <w:rPr>
          <w:rFonts w:cstheme="minorHAnsi"/>
          <w:sz w:val="24"/>
          <w:szCs w:val="24"/>
        </w:rPr>
        <w:t>Bidder will have to guarantee a minimum attendance of 99 % per resource (i.e. attendance of each of the resources), calculated on a monthly basis. Attendance percentage</w:t>
      </w:r>
      <w:r w:rsidRPr="00A66E5A">
        <w:rPr>
          <w:rFonts w:cstheme="minorHAnsi"/>
          <w:spacing w:val="1"/>
          <w:sz w:val="24"/>
          <w:szCs w:val="24"/>
        </w:rPr>
        <w:t xml:space="preserve"> </w:t>
      </w:r>
      <w:r w:rsidRPr="00A66E5A">
        <w:rPr>
          <w:rFonts w:cstheme="minorHAnsi"/>
          <w:sz w:val="24"/>
          <w:szCs w:val="24"/>
        </w:rPr>
        <w:t>will be calculated as (100% less Person non-attendance</w:t>
      </w:r>
      <w:r w:rsidRPr="00A66E5A">
        <w:rPr>
          <w:rFonts w:cstheme="minorHAnsi"/>
          <w:spacing w:val="1"/>
          <w:sz w:val="24"/>
          <w:szCs w:val="24"/>
        </w:rPr>
        <w:t xml:space="preserve"> </w:t>
      </w:r>
      <w:r w:rsidRPr="00A66E5A">
        <w:rPr>
          <w:rFonts w:cstheme="minorHAnsi"/>
          <w:sz w:val="24"/>
          <w:szCs w:val="24"/>
        </w:rPr>
        <w:t>Percentage) Person non-attendance percentage will be calculated as (Unavailable</w:t>
      </w:r>
      <w:r w:rsidRPr="00A66E5A">
        <w:rPr>
          <w:rFonts w:cstheme="minorHAnsi"/>
          <w:spacing w:val="1"/>
          <w:sz w:val="24"/>
          <w:szCs w:val="24"/>
        </w:rPr>
        <w:t xml:space="preserve"> </w:t>
      </w:r>
      <w:r w:rsidRPr="00A66E5A">
        <w:rPr>
          <w:rFonts w:cstheme="minorHAnsi"/>
          <w:sz w:val="24"/>
          <w:szCs w:val="24"/>
        </w:rPr>
        <w:t>Time</w:t>
      </w:r>
      <w:r w:rsidRPr="00A66E5A">
        <w:rPr>
          <w:rFonts w:cstheme="minorHAnsi"/>
          <w:spacing w:val="2"/>
          <w:sz w:val="24"/>
          <w:szCs w:val="24"/>
        </w:rPr>
        <w:t xml:space="preserve"> </w:t>
      </w:r>
      <w:r w:rsidRPr="00A66E5A">
        <w:rPr>
          <w:rFonts w:cstheme="minorHAnsi"/>
          <w:sz w:val="24"/>
          <w:szCs w:val="24"/>
        </w:rPr>
        <w:t>divided by</w:t>
      </w:r>
      <w:r w:rsidRPr="00A66E5A">
        <w:rPr>
          <w:rFonts w:cstheme="minorHAnsi"/>
          <w:spacing w:val="-1"/>
          <w:sz w:val="24"/>
          <w:szCs w:val="24"/>
        </w:rPr>
        <w:t xml:space="preserve"> </w:t>
      </w:r>
      <w:r w:rsidRPr="00A66E5A">
        <w:rPr>
          <w:rFonts w:cstheme="minorHAnsi"/>
          <w:sz w:val="24"/>
          <w:szCs w:val="24"/>
        </w:rPr>
        <w:t>Total</w:t>
      </w:r>
      <w:r w:rsidRPr="00A66E5A">
        <w:rPr>
          <w:rFonts w:cstheme="minorHAnsi"/>
          <w:spacing w:val="-1"/>
          <w:sz w:val="24"/>
          <w:szCs w:val="24"/>
        </w:rPr>
        <w:t xml:space="preserve"> </w:t>
      </w:r>
      <w:r w:rsidRPr="00A66E5A">
        <w:rPr>
          <w:rFonts w:cstheme="minorHAnsi"/>
          <w:sz w:val="24"/>
          <w:szCs w:val="24"/>
        </w:rPr>
        <w:t>Available</w:t>
      </w:r>
      <w:r w:rsidRPr="00A66E5A">
        <w:rPr>
          <w:rFonts w:cstheme="minorHAnsi"/>
          <w:spacing w:val="2"/>
          <w:sz w:val="24"/>
          <w:szCs w:val="24"/>
        </w:rPr>
        <w:t xml:space="preserve"> </w:t>
      </w:r>
      <w:r w:rsidRPr="00A66E5A">
        <w:rPr>
          <w:rFonts w:cstheme="minorHAnsi"/>
          <w:sz w:val="24"/>
          <w:szCs w:val="24"/>
        </w:rPr>
        <w:t>Time),</w:t>
      </w:r>
      <w:r w:rsidRPr="00A66E5A">
        <w:rPr>
          <w:rFonts w:cstheme="minorHAnsi"/>
          <w:spacing w:val="1"/>
          <w:sz w:val="24"/>
          <w:szCs w:val="24"/>
        </w:rPr>
        <w:t xml:space="preserve"> </w:t>
      </w:r>
      <w:r w:rsidRPr="00A66E5A">
        <w:rPr>
          <w:rFonts w:cstheme="minorHAnsi"/>
          <w:sz w:val="24"/>
          <w:szCs w:val="24"/>
        </w:rPr>
        <w:t>calculated</w:t>
      </w:r>
      <w:r w:rsidRPr="00A66E5A">
        <w:rPr>
          <w:rFonts w:cstheme="minorHAnsi"/>
          <w:spacing w:val="1"/>
          <w:sz w:val="24"/>
          <w:szCs w:val="24"/>
        </w:rPr>
        <w:t xml:space="preserve"> </w:t>
      </w:r>
      <w:r w:rsidRPr="00A66E5A">
        <w:rPr>
          <w:rFonts w:cstheme="minorHAnsi"/>
          <w:sz w:val="24"/>
          <w:szCs w:val="24"/>
        </w:rPr>
        <w:t>on a</w:t>
      </w:r>
      <w:r w:rsidRPr="00A66E5A">
        <w:rPr>
          <w:rFonts w:cstheme="minorHAnsi"/>
          <w:spacing w:val="1"/>
          <w:sz w:val="24"/>
          <w:szCs w:val="24"/>
        </w:rPr>
        <w:t xml:space="preserve"> </w:t>
      </w:r>
      <w:r w:rsidRPr="00A66E5A">
        <w:rPr>
          <w:rFonts w:cstheme="minorHAnsi"/>
          <w:sz w:val="24"/>
          <w:szCs w:val="24"/>
        </w:rPr>
        <w:t>monthly</w:t>
      </w:r>
      <w:r w:rsidRPr="00A66E5A">
        <w:rPr>
          <w:rFonts w:cstheme="minorHAnsi"/>
          <w:spacing w:val="-1"/>
          <w:sz w:val="24"/>
          <w:szCs w:val="24"/>
        </w:rPr>
        <w:t xml:space="preserve"> </w:t>
      </w:r>
      <w:r w:rsidRPr="00A66E5A">
        <w:rPr>
          <w:rFonts w:cstheme="minorHAnsi"/>
          <w:sz w:val="24"/>
          <w:szCs w:val="24"/>
        </w:rPr>
        <w:t>basis.</w:t>
      </w:r>
    </w:p>
    <w:p w14:paraId="57ACA028" w14:textId="23DB06F5" w:rsidR="001802A0" w:rsidRPr="00A66E5A" w:rsidRDefault="00A57B4E" w:rsidP="00D75FFD">
      <w:pPr>
        <w:pStyle w:val="BodyText"/>
        <w:spacing w:line="244" w:lineRule="auto"/>
        <w:ind w:right="330"/>
        <w:jc w:val="both"/>
        <w:rPr>
          <w:rFonts w:cstheme="minorHAnsi"/>
          <w:sz w:val="24"/>
          <w:szCs w:val="24"/>
        </w:rPr>
      </w:pPr>
      <w:r w:rsidRPr="00A66E5A">
        <w:rPr>
          <w:rFonts w:cstheme="minorHAnsi"/>
          <w:sz w:val="24"/>
          <w:szCs w:val="24"/>
        </w:rPr>
        <w:t>The attendance percentage would be calculated on monthly basis and the calculated</w:t>
      </w:r>
      <w:r w:rsidRPr="00A66E5A">
        <w:rPr>
          <w:rFonts w:cstheme="minorHAnsi"/>
          <w:spacing w:val="1"/>
          <w:sz w:val="24"/>
          <w:szCs w:val="24"/>
        </w:rPr>
        <w:t xml:space="preserve"> </w:t>
      </w:r>
      <w:r w:rsidRPr="00A66E5A">
        <w:rPr>
          <w:rFonts w:cstheme="minorHAnsi"/>
          <w:sz w:val="24"/>
          <w:szCs w:val="24"/>
        </w:rPr>
        <w:t>amount would be adjusted from every subsequent quarter payment. The yearly SLA</w:t>
      </w:r>
      <w:r w:rsidRPr="00A66E5A">
        <w:rPr>
          <w:rFonts w:cstheme="minorHAnsi"/>
          <w:spacing w:val="1"/>
          <w:sz w:val="24"/>
          <w:szCs w:val="24"/>
        </w:rPr>
        <w:t xml:space="preserve"> </w:t>
      </w:r>
      <w:r w:rsidRPr="00A66E5A">
        <w:rPr>
          <w:rFonts w:cstheme="minorHAnsi"/>
          <w:sz w:val="24"/>
          <w:szCs w:val="24"/>
        </w:rPr>
        <w:t>charges will be subject to an overall cap of 10% of the Yearly Resource cost and</w:t>
      </w:r>
      <w:r w:rsidRPr="00A66E5A">
        <w:rPr>
          <w:rFonts w:cstheme="minorHAnsi"/>
          <w:spacing w:val="1"/>
          <w:sz w:val="24"/>
          <w:szCs w:val="24"/>
        </w:rPr>
        <w:t xml:space="preserve"> </w:t>
      </w:r>
      <w:r w:rsidRPr="00A66E5A">
        <w:rPr>
          <w:rFonts w:cstheme="minorHAnsi"/>
          <w:sz w:val="24"/>
          <w:szCs w:val="24"/>
        </w:rPr>
        <w:t>thereafter, the contract may be cancelled. In case if there are no pending invoices to</w:t>
      </w:r>
      <w:r w:rsidRPr="00A66E5A">
        <w:rPr>
          <w:rFonts w:cstheme="minorHAnsi"/>
          <w:spacing w:val="1"/>
          <w:sz w:val="24"/>
          <w:szCs w:val="24"/>
        </w:rPr>
        <w:t xml:space="preserve"> </w:t>
      </w:r>
      <w:r w:rsidRPr="00A66E5A">
        <w:rPr>
          <w:rFonts w:cstheme="minorHAnsi"/>
          <w:sz w:val="24"/>
          <w:szCs w:val="24"/>
        </w:rPr>
        <w:t xml:space="preserve">be paid by the Bank to the bidder, the bidder has to submit a pay order / </w:t>
      </w:r>
      <w:proofErr w:type="spellStart"/>
      <w:r w:rsidRPr="00A66E5A">
        <w:rPr>
          <w:rFonts w:cstheme="minorHAnsi"/>
          <w:sz w:val="24"/>
          <w:szCs w:val="24"/>
        </w:rPr>
        <w:t>cheque</w:t>
      </w:r>
      <w:proofErr w:type="spellEnd"/>
      <w:r w:rsidRPr="00A66E5A">
        <w:rPr>
          <w:rFonts w:cstheme="minorHAnsi"/>
          <w:spacing w:val="1"/>
          <w:sz w:val="24"/>
          <w:szCs w:val="24"/>
        </w:rPr>
        <w:t xml:space="preserve"> </w:t>
      </w:r>
      <w:r w:rsidRPr="00A66E5A">
        <w:rPr>
          <w:rFonts w:cstheme="minorHAnsi"/>
          <w:sz w:val="24"/>
          <w:szCs w:val="24"/>
        </w:rPr>
        <w:t>payable at Navi Mumbai in favour of Central Bank of India  for the same within 15 days from</w:t>
      </w:r>
      <w:r w:rsidRPr="00A66E5A">
        <w:rPr>
          <w:rFonts w:cstheme="minorHAnsi"/>
          <w:spacing w:val="1"/>
          <w:sz w:val="24"/>
          <w:szCs w:val="24"/>
        </w:rPr>
        <w:t xml:space="preserve"> </w:t>
      </w:r>
      <w:r w:rsidRPr="00A66E5A">
        <w:rPr>
          <w:rFonts w:cstheme="minorHAnsi"/>
          <w:sz w:val="24"/>
          <w:szCs w:val="24"/>
        </w:rPr>
        <w:t>the notice</w:t>
      </w:r>
      <w:r w:rsidRPr="00A66E5A">
        <w:rPr>
          <w:rFonts w:cstheme="minorHAnsi"/>
          <w:spacing w:val="2"/>
          <w:sz w:val="24"/>
          <w:szCs w:val="24"/>
        </w:rPr>
        <w:t xml:space="preserve"> </w:t>
      </w:r>
      <w:r w:rsidRPr="00A66E5A">
        <w:rPr>
          <w:rFonts w:cstheme="minorHAnsi"/>
          <w:sz w:val="24"/>
          <w:szCs w:val="24"/>
        </w:rPr>
        <w:t>period from</w:t>
      </w:r>
      <w:r w:rsidRPr="00A66E5A">
        <w:rPr>
          <w:rFonts w:cstheme="minorHAnsi"/>
          <w:spacing w:val="2"/>
          <w:sz w:val="24"/>
          <w:szCs w:val="24"/>
        </w:rPr>
        <w:t xml:space="preserve"> </w:t>
      </w:r>
      <w:r w:rsidRPr="00A66E5A">
        <w:rPr>
          <w:rFonts w:cstheme="minorHAnsi"/>
          <w:sz w:val="24"/>
          <w:szCs w:val="24"/>
        </w:rPr>
        <w:t>the</w:t>
      </w:r>
      <w:r w:rsidRPr="00A66E5A">
        <w:rPr>
          <w:rFonts w:cstheme="minorHAnsi"/>
          <w:spacing w:val="2"/>
          <w:sz w:val="24"/>
          <w:szCs w:val="24"/>
        </w:rPr>
        <w:t xml:space="preserve"> </w:t>
      </w:r>
      <w:r w:rsidRPr="00A66E5A">
        <w:rPr>
          <w:rFonts w:cstheme="minorHAnsi"/>
          <w:sz w:val="24"/>
          <w:szCs w:val="24"/>
        </w:rPr>
        <w:t>Bank.</w:t>
      </w:r>
    </w:p>
    <w:p w14:paraId="57ACA029" w14:textId="77777777" w:rsidR="001802A0" w:rsidRPr="00A66E5A" w:rsidRDefault="001802A0" w:rsidP="001B1D07">
      <w:pPr>
        <w:pStyle w:val="ListParagraph"/>
        <w:widowControl w:val="0"/>
        <w:numPr>
          <w:ilvl w:val="0"/>
          <w:numId w:val="36"/>
        </w:numPr>
        <w:tabs>
          <w:tab w:val="left" w:pos="483"/>
        </w:tabs>
        <w:autoSpaceDE w:val="0"/>
        <w:autoSpaceDN w:val="0"/>
        <w:spacing w:before="124" w:after="0" w:line="240" w:lineRule="auto"/>
        <w:jc w:val="both"/>
        <w:rPr>
          <w:rFonts w:cstheme="minorHAnsi"/>
          <w:sz w:val="24"/>
        </w:rPr>
      </w:pPr>
      <w:r w:rsidRPr="00A66E5A">
        <w:rPr>
          <w:rFonts w:cstheme="minorHAnsi"/>
          <w:sz w:val="24"/>
        </w:rPr>
        <w:t>Availability</w:t>
      </w:r>
      <w:r w:rsidRPr="00A66E5A">
        <w:rPr>
          <w:rFonts w:cstheme="minorHAnsi"/>
          <w:spacing w:val="-3"/>
          <w:sz w:val="24"/>
        </w:rPr>
        <w:t xml:space="preserve"> </w:t>
      </w:r>
      <w:r w:rsidRPr="00A66E5A">
        <w:rPr>
          <w:rFonts w:cstheme="minorHAnsi"/>
          <w:sz w:val="24"/>
        </w:rPr>
        <w:t>Service</w:t>
      </w:r>
      <w:r w:rsidRPr="00A66E5A">
        <w:rPr>
          <w:rFonts w:cstheme="minorHAnsi"/>
          <w:spacing w:val="-1"/>
          <w:sz w:val="24"/>
        </w:rPr>
        <w:t xml:space="preserve"> </w:t>
      </w:r>
      <w:r w:rsidRPr="00A66E5A">
        <w:rPr>
          <w:rFonts w:cstheme="minorHAnsi"/>
          <w:sz w:val="24"/>
        </w:rPr>
        <w:t>Level</w:t>
      </w:r>
      <w:r w:rsidRPr="00A66E5A">
        <w:rPr>
          <w:rFonts w:cstheme="minorHAnsi"/>
          <w:spacing w:val="-1"/>
          <w:sz w:val="24"/>
        </w:rPr>
        <w:t xml:space="preserve"> </w:t>
      </w:r>
      <w:r w:rsidRPr="00A66E5A">
        <w:rPr>
          <w:rFonts w:cstheme="minorHAnsi"/>
          <w:sz w:val="24"/>
        </w:rPr>
        <w:t>will</w:t>
      </w:r>
      <w:r w:rsidRPr="00A66E5A">
        <w:rPr>
          <w:rFonts w:cstheme="minorHAnsi"/>
          <w:spacing w:val="-1"/>
          <w:sz w:val="24"/>
        </w:rPr>
        <w:t xml:space="preserve"> </w:t>
      </w:r>
      <w:r w:rsidRPr="00A66E5A">
        <w:rPr>
          <w:rFonts w:cstheme="minorHAnsi"/>
          <w:sz w:val="24"/>
        </w:rPr>
        <w:t>be measured</w:t>
      </w:r>
      <w:r w:rsidRPr="00A66E5A">
        <w:rPr>
          <w:rFonts w:cstheme="minorHAnsi"/>
          <w:spacing w:val="-1"/>
          <w:sz w:val="24"/>
        </w:rPr>
        <w:t xml:space="preserve"> </w:t>
      </w:r>
      <w:r w:rsidRPr="00A66E5A">
        <w:rPr>
          <w:rFonts w:cstheme="minorHAnsi"/>
          <w:sz w:val="24"/>
        </w:rPr>
        <w:t>on</w:t>
      </w:r>
      <w:r w:rsidRPr="00A66E5A">
        <w:rPr>
          <w:rFonts w:cstheme="minorHAnsi"/>
          <w:spacing w:val="-2"/>
          <w:sz w:val="24"/>
        </w:rPr>
        <w:t xml:space="preserve"> </w:t>
      </w:r>
      <w:r w:rsidRPr="00A66E5A">
        <w:rPr>
          <w:rFonts w:cstheme="minorHAnsi"/>
          <w:sz w:val="24"/>
        </w:rPr>
        <w:t>a monthly</w:t>
      </w:r>
      <w:r w:rsidRPr="00A66E5A">
        <w:rPr>
          <w:rFonts w:cstheme="minorHAnsi"/>
          <w:spacing w:val="-3"/>
          <w:sz w:val="24"/>
        </w:rPr>
        <w:t xml:space="preserve"> </w:t>
      </w:r>
      <w:r w:rsidRPr="00A66E5A">
        <w:rPr>
          <w:rFonts w:cstheme="minorHAnsi"/>
          <w:sz w:val="24"/>
        </w:rPr>
        <w:t>basis.</w:t>
      </w:r>
    </w:p>
    <w:p w14:paraId="57ACA02A" w14:textId="77777777" w:rsidR="001802A0" w:rsidRPr="00A66E5A" w:rsidRDefault="001802A0" w:rsidP="001B1D07">
      <w:pPr>
        <w:pStyle w:val="ListParagraph"/>
        <w:widowControl w:val="0"/>
        <w:numPr>
          <w:ilvl w:val="0"/>
          <w:numId w:val="36"/>
        </w:numPr>
        <w:tabs>
          <w:tab w:val="left" w:pos="483"/>
        </w:tabs>
        <w:autoSpaceDE w:val="0"/>
        <w:autoSpaceDN w:val="0"/>
        <w:spacing w:before="124" w:after="0" w:line="244" w:lineRule="auto"/>
        <w:ind w:right="120"/>
        <w:jc w:val="both"/>
        <w:rPr>
          <w:rFonts w:cstheme="minorHAnsi"/>
          <w:sz w:val="24"/>
        </w:rPr>
      </w:pPr>
      <w:r w:rsidRPr="00A66E5A">
        <w:rPr>
          <w:rFonts w:cstheme="minorHAnsi"/>
          <w:sz w:val="24"/>
        </w:rPr>
        <w:t>A Service Level Default will occur when the Service Provider fails to meet Minimum</w:t>
      </w:r>
      <w:r w:rsidRPr="00A66E5A">
        <w:rPr>
          <w:rFonts w:cstheme="minorHAnsi"/>
          <w:spacing w:val="1"/>
          <w:sz w:val="24"/>
        </w:rPr>
        <w:t xml:space="preserve"> </w:t>
      </w:r>
      <w:r w:rsidRPr="00A66E5A">
        <w:rPr>
          <w:rFonts w:cstheme="minorHAnsi"/>
          <w:sz w:val="24"/>
        </w:rPr>
        <w:t>uptime</w:t>
      </w:r>
      <w:r w:rsidRPr="00A66E5A">
        <w:rPr>
          <w:rFonts w:cstheme="minorHAnsi"/>
          <w:spacing w:val="3"/>
          <w:sz w:val="24"/>
        </w:rPr>
        <w:t xml:space="preserve"> </w:t>
      </w:r>
      <w:r w:rsidRPr="00A66E5A">
        <w:rPr>
          <w:rFonts w:cstheme="minorHAnsi"/>
          <w:sz w:val="24"/>
        </w:rPr>
        <w:t>(99%),</w:t>
      </w:r>
      <w:r w:rsidRPr="00A66E5A">
        <w:rPr>
          <w:rFonts w:cstheme="minorHAnsi"/>
          <w:spacing w:val="2"/>
          <w:sz w:val="24"/>
        </w:rPr>
        <w:t xml:space="preserve"> </w:t>
      </w:r>
      <w:r w:rsidRPr="00A66E5A">
        <w:rPr>
          <w:rFonts w:cstheme="minorHAnsi"/>
          <w:sz w:val="24"/>
        </w:rPr>
        <w:t>as</w:t>
      </w:r>
      <w:r w:rsidRPr="00A66E5A">
        <w:rPr>
          <w:rFonts w:cstheme="minorHAnsi"/>
          <w:spacing w:val="1"/>
          <w:sz w:val="24"/>
        </w:rPr>
        <w:t xml:space="preserve"> </w:t>
      </w:r>
      <w:r w:rsidRPr="00A66E5A">
        <w:rPr>
          <w:rFonts w:cstheme="minorHAnsi"/>
          <w:sz w:val="24"/>
        </w:rPr>
        <w:t>measured</w:t>
      </w:r>
      <w:r w:rsidRPr="00A66E5A">
        <w:rPr>
          <w:rFonts w:cstheme="minorHAnsi"/>
          <w:spacing w:val="3"/>
          <w:sz w:val="24"/>
        </w:rPr>
        <w:t xml:space="preserve"> </w:t>
      </w:r>
      <w:r w:rsidRPr="00A66E5A">
        <w:rPr>
          <w:rFonts w:cstheme="minorHAnsi"/>
          <w:sz w:val="24"/>
        </w:rPr>
        <w:t>on</w:t>
      </w:r>
      <w:r w:rsidRPr="00A66E5A">
        <w:rPr>
          <w:rFonts w:cstheme="minorHAnsi"/>
          <w:spacing w:val="3"/>
          <w:sz w:val="24"/>
        </w:rPr>
        <w:t xml:space="preserve"> </w:t>
      </w:r>
      <w:r w:rsidRPr="00A66E5A">
        <w:rPr>
          <w:rFonts w:cstheme="minorHAnsi"/>
          <w:sz w:val="24"/>
        </w:rPr>
        <w:t>a</w:t>
      </w:r>
      <w:r w:rsidRPr="00A66E5A">
        <w:rPr>
          <w:rFonts w:cstheme="minorHAnsi"/>
          <w:spacing w:val="1"/>
          <w:sz w:val="24"/>
        </w:rPr>
        <w:t xml:space="preserve"> </w:t>
      </w:r>
      <w:r w:rsidRPr="00A66E5A">
        <w:rPr>
          <w:rFonts w:cstheme="minorHAnsi"/>
          <w:sz w:val="24"/>
        </w:rPr>
        <w:t>monthly basis.</w:t>
      </w:r>
    </w:p>
    <w:p w14:paraId="57ACA02B" w14:textId="77777777" w:rsidR="001802A0" w:rsidRPr="00A66E5A" w:rsidRDefault="001802A0" w:rsidP="00362C31">
      <w:pPr>
        <w:pStyle w:val="BodyText"/>
        <w:spacing w:before="120" w:line="244" w:lineRule="auto"/>
        <w:ind w:right="117"/>
        <w:jc w:val="both"/>
        <w:rPr>
          <w:rFonts w:cstheme="minorHAnsi"/>
          <w:sz w:val="24"/>
        </w:rPr>
      </w:pPr>
      <w:r w:rsidRPr="00A66E5A">
        <w:rPr>
          <w:rFonts w:cstheme="minorHAnsi"/>
          <w:sz w:val="24"/>
        </w:rPr>
        <w:t>In</w:t>
      </w:r>
      <w:r w:rsidRPr="00A66E5A">
        <w:rPr>
          <w:rFonts w:cstheme="minorHAnsi"/>
          <w:spacing w:val="-4"/>
          <w:sz w:val="24"/>
        </w:rPr>
        <w:t xml:space="preserve"> </w:t>
      </w:r>
      <w:r w:rsidRPr="00A66E5A">
        <w:rPr>
          <w:rFonts w:cstheme="minorHAnsi"/>
          <w:sz w:val="24"/>
        </w:rPr>
        <w:t>case</w:t>
      </w:r>
      <w:r w:rsidRPr="00A66E5A">
        <w:rPr>
          <w:rFonts w:cstheme="minorHAnsi"/>
          <w:spacing w:val="-3"/>
          <w:sz w:val="24"/>
        </w:rPr>
        <w:t xml:space="preserve"> </w:t>
      </w:r>
      <w:r w:rsidRPr="00A66E5A">
        <w:rPr>
          <w:rFonts w:cstheme="minorHAnsi"/>
          <w:sz w:val="24"/>
        </w:rPr>
        <w:t>any</w:t>
      </w:r>
      <w:r w:rsidRPr="00A66E5A">
        <w:rPr>
          <w:rFonts w:cstheme="minorHAnsi"/>
          <w:spacing w:val="-6"/>
          <w:sz w:val="24"/>
        </w:rPr>
        <w:t xml:space="preserve"> </w:t>
      </w:r>
      <w:r w:rsidRPr="00A66E5A">
        <w:rPr>
          <w:rFonts w:cstheme="minorHAnsi"/>
          <w:sz w:val="24"/>
        </w:rPr>
        <w:t>resource</w:t>
      </w:r>
      <w:r w:rsidRPr="00A66E5A">
        <w:rPr>
          <w:rFonts w:cstheme="minorHAnsi"/>
          <w:spacing w:val="-4"/>
          <w:sz w:val="24"/>
        </w:rPr>
        <w:t xml:space="preserve"> </w:t>
      </w:r>
      <w:r w:rsidRPr="00A66E5A">
        <w:rPr>
          <w:rFonts w:cstheme="minorHAnsi"/>
          <w:sz w:val="24"/>
        </w:rPr>
        <w:t>is</w:t>
      </w:r>
      <w:r w:rsidRPr="00A66E5A">
        <w:rPr>
          <w:rFonts w:cstheme="minorHAnsi"/>
          <w:spacing w:val="-7"/>
          <w:sz w:val="24"/>
        </w:rPr>
        <w:t xml:space="preserve"> </w:t>
      </w:r>
      <w:r w:rsidRPr="00A66E5A">
        <w:rPr>
          <w:rFonts w:cstheme="minorHAnsi"/>
          <w:sz w:val="24"/>
        </w:rPr>
        <w:t>not</w:t>
      </w:r>
      <w:r w:rsidRPr="00A66E5A">
        <w:rPr>
          <w:rFonts w:cstheme="minorHAnsi"/>
          <w:spacing w:val="-6"/>
          <w:sz w:val="24"/>
        </w:rPr>
        <w:t xml:space="preserve"> </w:t>
      </w:r>
      <w:r w:rsidRPr="00A66E5A">
        <w:rPr>
          <w:rFonts w:cstheme="minorHAnsi"/>
          <w:sz w:val="24"/>
        </w:rPr>
        <w:t>available</w:t>
      </w:r>
      <w:r w:rsidRPr="00A66E5A">
        <w:rPr>
          <w:rFonts w:cstheme="minorHAnsi"/>
          <w:spacing w:val="-3"/>
          <w:sz w:val="24"/>
        </w:rPr>
        <w:t xml:space="preserve"> </w:t>
      </w:r>
      <w:r w:rsidRPr="00A66E5A">
        <w:rPr>
          <w:rFonts w:cstheme="minorHAnsi"/>
          <w:sz w:val="24"/>
        </w:rPr>
        <w:t>continuously</w:t>
      </w:r>
      <w:r w:rsidRPr="00A66E5A">
        <w:rPr>
          <w:rFonts w:cstheme="minorHAnsi"/>
          <w:spacing w:val="-7"/>
          <w:sz w:val="24"/>
        </w:rPr>
        <w:t xml:space="preserve"> </w:t>
      </w:r>
      <w:r w:rsidRPr="00A66E5A">
        <w:rPr>
          <w:rFonts w:cstheme="minorHAnsi"/>
          <w:sz w:val="24"/>
        </w:rPr>
        <w:t>for</w:t>
      </w:r>
      <w:r w:rsidRPr="00A66E5A">
        <w:rPr>
          <w:rFonts w:cstheme="minorHAnsi"/>
          <w:spacing w:val="-7"/>
          <w:sz w:val="24"/>
        </w:rPr>
        <w:t xml:space="preserve"> </w:t>
      </w:r>
      <w:r w:rsidRPr="00A66E5A">
        <w:rPr>
          <w:rFonts w:cstheme="minorHAnsi"/>
          <w:sz w:val="24"/>
        </w:rPr>
        <w:t>more</w:t>
      </w:r>
      <w:r w:rsidRPr="00A66E5A">
        <w:rPr>
          <w:rFonts w:cstheme="minorHAnsi"/>
          <w:spacing w:val="-4"/>
          <w:sz w:val="24"/>
        </w:rPr>
        <w:t xml:space="preserve"> </w:t>
      </w:r>
      <w:r w:rsidRPr="00A66E5A">
        <w:rPr>
          <w:rFonts w:cstheme="minorHAnsi"/>
          <w:sz w:val="24"/>
        </w:rPr>
        <w:t>than</w:t>
      </w:r>
      <w:r w:rsidRPr="00A66E5A">
        <w:rPr>
          <w:rFonts w:cstheme="minorHAnsi"/>
          <w:spacing w:val="-3"/>
          <w:sz w:val="24"/>
        </w:rPr>
        <w:t xml:space="preserve"> </w:t>
      </w:r>
      <w:r w:rsidRPr="00A66E5A">
        <w:rPr>
          <w:rFonts w:cstheme="minorHAnsi"/>
          <w:sz w:val="24"/>
        </w:rPr>
        <w:t>4</w:t>
      </w:r>
      <w:r w:rsidRPr="00A66E5A">
        <w:rPr>
          <w:rFonts w:cstheme="minorHAnsi"/>
          <w:spacing w:val="-6"/>
          <w:sz w:val="24"/>
        </w:rPr>
        <w:t xml:space="preserve"> </w:t>
      </w:r>
      <w:r w:rsidRPr="00A66E5A">
        <w:rPr>
          <w:rFonts w:cstheme="minorHAnsi"/>
          <w:sz w:val="24"/>
        </w:rPr>
        <w:t>hours</w:t>
      </w:r>
      <w:r w:rsidRPr="00A66E5A">
        <w:rPr>
          <w:rFonts w:cstheme="minorHAnsi"/>
          <w:spacing w:val="-5"/>
          <w:sz w:val="24"/>
        </w:rPr>
        <w:t xml:space="preserve"> </w:t>
      </w:r>
      <w:r w:rsidRPr="00A66E5A">
        <w:rPr>
          <w:rFonts w:cstheme="minorHAnsi"/>
          <w:sz w:val="24"/>
        </w:rPr>
        <w:t>a</w:t>
      </w:r>
      <w:r w:rsidRPr="00A66E5A">
        <w:rPr>
          <w:rFonts w:cstheme="minorHAnsi"/>
          <w:spacing w:val="-3"/>
          <w:sz w:val="24"/>
        </w:rPr>
        <w:t xml:space="preserve"> </w:t>
      </w:r>
      <w:r w:rsidRPr="00A66E5A">
        <w:rPr>
          <w:rFonts w:cstheme="minorHAnsi"/>
          <w:sz w:val="24"/>
        </w:rPr>
        <w:t>day</w:t>
      </w:r>
      <w:r w:rsidRPr="00A66E5A">
        <w:rPr>
          <w:rFonts w:cstheme="minorHAnsi"/>
          <w:spacing w:val="-6"/>
          <w:sz w:val="24"/>
        </w:rPr>
        <w:t xml:space="preserve"> </w:t>
      </w:r>
      <w:r w:rsidRPr="00A66E5A">
        <w:rPr>
          <w:rFonts w:cstheme="minorHAnsi"/>
          <w:sz w:val="24"/>
        </w:rPr>
        <w:t>(Under</w:t>
      </w:r>
      <w:r w:rsidRPr="00A66E5A">
        <w:rPr>
          <w:rFonts w:cstheme="minorHAnsi"/>
          <w:spacing w:val="-61"/>
          <w:sz w:val="24"/>
        </w:rPr>
        <w:t xml:space="preserve"> </w:t>
      </w:r>
      <w:r w:rsidRPr="00A66E5A">
        <w:rPr>
          <w:rFonts w:cstheme="minorHAnsi"/>
          <w:sz w:val="24"/>
        </w:rPr>
        <w:t>normal circumstances) Or 1 day in case of unplanned / emergency leave of any</w:t>
      </w:r>
      <w:r w:rsidRPr="00A66E5A">
        <w:rPr>
          <w:rFonts w:cstheme="minorHAnsi"/>
          <w:spacing w:val="1"/>
          <w:sz w:val="24"/>
        </w:rPr>
        <w:t xml:space="preserve"> </w:t>
      </w:r>
      <w:r w:rsidRPr="00A66E5A">
        <w:rPr>
          <w:rFonts w:cstheme="minorHAnsi"/>
          <w:sz w:val="24"/>
        </w:rPr>
        <w:t>resource then the Bidder should immediately provide the Bank with an equivalent</w:t>
      </w:r>
      <w:r w:rsidRPr="00A66E5A">
        <w:rPr>
          <w:rFonts w:cstheme="minorHAnsi"/>
          <w:spacing w:val="1"/>
          <w:sz w:val="24"/>
        </w:rPr>
        <w:t xml:space="preserve"> </w:t>
      </w:r>
      <w:r w:rsidRPr="00A66E5A">
        <w:rPr>
          <w:rFonts w:cstheme="minorHAnsi"/>
          <w:sz w:val="24"/>
        </w:rPr>
        <w:t>standby</w:t>
      </w:r>
      <w:r w:rsidRPr="00A66E5A">
        <w:rPr>
          <w:rFonts w:cstheme="minorHAnsi"/>
          <w:spacing w:val="-1"/>
          <w:sz w:val="24"/>
        </w:rPr>
        <w:t xml:space="preserve"> </w:t>
      </w:r>
      <w:r w:rsidRPr="00A66E5A">
        <w:rPr>
          <w:rFonts w:cstheme="minorHAnsi"/>
          <w:sz w:val="24"/>
        </w:rPr>
        <w:t>resource</w:t>
      </w:r>
      <w:r w:rsidRPr="00A66E5A">
        <w:rPr>
          <w:rFonts w:cstheme="minorHAnsi"/>
          <w:spacing w:val="1"/>
          <w:sz w:val="24"/>
        </w:rPr>
        <w:t xml:space="preserve"> </w:t>
      </w:r>
      <w:r w:rsidRPr="00A66E5A">
        <w:rPr>
          <w:rFonts w:cstheme="minorHAnsi"/>
          <w:sz w:val="24"/>
        </w:rPr>
        <w:t>for</w:t>
      </w:r>
      <w:r w:rsidRPr="00A66E5A">
        <w:rPr>
          <w:rFonts w:cstheme="minorHAnsi"/>
          <w:spacing w:val="2"/>
          <w:sz w:val="24"/>
        </w:rPr>
        <w:t xml:space="preserve"> </w:t>
      </w:r>
      <w:r w:rsidRPr="00A66E5A">
        <w:rPr>
          <w:rFonts w:cstheme="minorHAnsi"/>
          <w:sz w:val="24"/>
        </w:rPr>
        <w:t>that</w:t>
      </w:r>
      <w:r w:rsidRPr="00A66E5A">
        <w:rPr>
          <w:rFonts w:cstheme="minorHAnsi"/>
          <w:spacing w:val="3"/>
          <w:sz w:val="24"/>
        </w:rPr>
        <w:t xml:space="preserve"> </w:t>
      </w:r>
      <w:r w:rsidRPr="00A66E5A">
        <w:rPr>
          <w:rFonts w:cstheme="minorHAnsi"/>
          <w:sz w:val="24"/>
        </w:rPr>
        <w:t>resource.</w:t>
      </w:r>
    </w:p>
    <w:p w14:paraId="57ACA02C" w14:textId="77777777" w:rsidR="001802A0" w:rsidRPr="00A66E5A" w:rsidRDefault="001802A0" w:rsidP="00362C31">
      <w:pPr>
        <w:pStyle w:val="BodyText"/>
        <w:spacing w:before="118" w:line="244" w:lineRule="auto"/>
        <w:ind w:right="127"/>
        <w:jc w:val="both"/>
        <w:rPr>
          <w:rFonts w:cstheme="minorHAnsi"/>
          <w:sz w:val="24"/>
        </w:rPr>
      </w:pPr>
      <w:r w:rsidRPr="00A66E5A">
        <w:rPr>
          <w:rFonts w:cstheme="minorHAnsi"/>
          <w:sz w:val="24"/>
        </w:rPr>
        <w:lastRenderedPageBreak/>
        <w:t>If Bidder fails to meet the uptime guarantee in any month then the Bidder will have to</w:t>
      </w:r>
      <w:r w:rsidRPr="00A66E5A">
        <w:rPr>
          <w:rFonts w:cstheme="minorHAnsi"/>
          <w:spacing w:val="1"/>
          <w:sz w:val="24"/>
        </w:rPr>
        <w:t xml:space="preserve"> </w:t>
      </w:r>
      <w:r w:rsidRPr="00A66E5A">
        <w:rPr>
          <w:rFonts w:cstheme="minorHAnsi"/>
          <w:sz w:val="24"/>
        </w:rPr>
        <w:t>pay</w:t>
      </w:r>
      <w:r w:rsidRPr="00A66E5A">
        <w:rPr>
          <w:rFonts w:cstheme="minorHAnsi"/>
          <w:spacing w:val="-3"/>
          <w:sz w:val="24"/>
        </w:rPr>
        <w:t xml:space="preserve"> </w:t>
      </w:r>
      <w:r w:rsidRPr="00A66E5A">
        <w:rPr>
          <w:rFonts w:cstheme="minorHAnsi"/>
          <w:sz w:val="24"/>
        </w:rPr>
        <w:t>the</w:t>
      </w:r>
      <w:r w:rsidRPr="00A66E5A">
        <w:rPr>
          <w:rFonts w:cstheme="minorHAnsi"/>
          <w:spacing w:val="-1"/>
          <w:sz w:val="24"/>
        </w:rPr>
        <w:t xml:space="preserve"> </w:t>
      </w:r>
      <w:r w:rsidRPr="00A66E5A">
        <w:rPr>
          <w:rFonts w:cstheme="minorHAnsi"/>
          <w:sz w:val="24"/>
        </w:rPr>
        <w:t>following</w:t>
      </w:r>
      <w:r w:rsidRPr="00A66E5A">
        <w:rPr>
          <w:rFonts w:cstheme="minorHAnsi"/>
          <w:spacing w:val="-1"/>
          <w:sz w:val="24"/>
        </w:rPr>
        <w:t xml:space="preserve"> </w:t>
      </w:r>
      <w:r w:rsidRPr="00A66E5A">
        <w:rPr>
          <w:rFonts w:cstheme="minorHAnsi"/>
          <w:sz w:val="24"/>
        </w:rPr>
        <w:t>compensation</w:t>
      </w:r>
      <w:r w:rsidRPr="00A66E5A">
        <w:rPr>
          <w:rFonts w:cstheme="minorHAnsi"/>
          <w:spacing w:val="1"/>
          <w:sz w:val="24"/>
        </w:rPr>
        <w:t xml:space="preserve"> </w:t>
      </w:r>
      <w:r w:rsidRPr="00A66E5A">
        <w:rPr>
          <w:rFonts w:cstheme="minorHAnsi"/>
          <w:sz w:val="24"/>
        </w:rPr>
        <w:t>adjusted</w:t>
      </w:r>
      <w:r w:rsidRPr="00A66E5A">
        <w:rPr>
          <w:rFonts w:cstheme="minorHAnsi"/>
          <w:spacing w:val="1"/>
          <w:sz w:val="24"/>
        </w:rPr>
        <w:t xml:space="preserve"> </w:t>
      </w:r>
      <w:r w:rsidRPr="00A66E5A">
        <w:rPr>
          <w:rFonts w:cstheme="minorHAnsi"/>
          <w:sz w:val="24"/>
        </w:rPr>
        <w:t>with</w:t>
      </w:r>
      <w:r w:rsidRPr="00A66E5A">
        <w:rPr>
          <w:rFonts w:cstheme="minorHAnsi"/>
          <w:spacing w:val="-2"/>
          <w:sz w:val="24"/>
        </w:rPr>
        <w:t xml:space="preserve"> </w:t>
      </w:r>
      <w:r w:rsidRPr="00A66E5A">
        <w:rPr>
          <w:rFonts w:cstheme="minorHAnsi"/>
          <w:sz w:val="24"/>
        </w:rPr>
        <w:t>every</w:t>
      </w:r>
      <w:r w:rsidRPr="00A66E5A">
        <w:rPr>
          <w:rFonts w:cstheme="minorHAnsi"/>
          <w:spacing w:val="-2"/>
          <w:sz w:val="24"/>
        </w:rPr>
        <w:t xml:space="preserve"> </w:t>
      </w:r>
      <w:r w:rsidRPr="00A66E5A">
        <w:rPr>
          <w:rFonts w:cstheme="minorHAnsi"/>
          <w:sz w:val="24"/>
        </w:rPr>
        <w:t>subsequent</w:t>
      </w:r>
      <w:r w:rsidRPr="00A66E5A">
        <w:rPr>
          <w:rFonts w:cstheme="minorHAnsi"/>
          <w:spacing w:val="1"/>
          <w:sz w:val="24"/>
        </w:rPr>
        <w:t xml:space="preserve"> </w:t>
      </w:r>
      <w:r w:rsidRPr="00A66E5A">
        <w:rPr>
          <w:rFonts w:cstheme="minorHAnsi"/>
          <w:sz w:val="24"/>
        </w:rPr>
        <w:t>quarter</w:t>
      </w:r>
      <w:r w:rsidRPr="00A66E5A">
        <w:rPr>
          <w:rFonts w:cstheme="minorHAnsi"/>
          <w:spacing w:val="-1"/>
          <w:sz w:val="24"/>
        </w:rPr>
        <w:t xml:space="preserve"> </w:t>
      </w:r>
      <w:r w:rsidRPr="00A66E5A">
        <w:rPr>
          <w:rFonts w:cstheme="minorHAnsi"/>
          <w:sz w:val="24"/>
        </w:rPr>
        <w:t>payment:</w:t>
      </w:r>
    </w:p>
    <w:p w14:paraId="57ACA030" w14:textId="77777777" w:rsidR="00A57B4E" w:rsidRPr="00A66E5A" w:rsidRDefault="00A57B4E" w:rsidP="00FE5D7B">
      <w:pPr>
        <w:pStyle w:val="BodyText"/>
        <w:spacing w:line="244" w:lineRule="auto"/>
        <w:ind w:right="331"/>
        <w:jc w:val="both"/>
        <w:rPr>
          <w:rFonts w:cstheme="minorHAnsi"/>
          <w:szCs w:val="22"/>
        </w:rPr>
      </w:pPr>
      <w:r w:rsidRPr="00A66E5A">
        <w:rPr>
          <w:rFonts w:cstheme="minorHAnsi"/>
          <w:szCs w:val="22"/>
        </w:rPr>
        <w:t>(Minimum attendance Percentage – attendance Percentage) x Current Years Monthly</w:t>
      </w:r>
      <w:r w:rsidRPr="00A66E5A">
        <w:rPr>
          <w:rFonts w:cstheme="minorHAnsi"/>
          <w:spacing w:val="1"/>
          <w:szCs w:val="22"/>
        </w:rPr>
        <w:t xml:space="preserve"> </w:t>
      </w:r>
      <w:r w:rsidRPr="00A66E5A">
        <w:rPr>
          <w:rFonts w:cstheme="minorHAnsi"/>
          <w:w w:val="105"/>
          <w:szCs w:val="22"/>
        </w:rPr>
        <w:t>Contract</w:t>
      </w:r>
      <w:r w:rsidRPr="00A66E5A">
        <w:rPr>
          <w:rFonts w:cstheme="minorHAnsi"/>
          <w:spacing w:val="-1"/>
          <w:w w:val="105"/>
          <w:szCs w:val="22"/>
        </w:rPr>
        <w:t xml:space="preserve"> </w:t>
      </w:r>
      <w:r w:rsidRPr="00A66E5A">
        <w:rPr>
          <w:rFonts w:cstheme="minorHAnsi"/>
          <w:w w:val="105"/>
          <w:szCs w:val="22"/>
        </w:rPr>
        <w:t>value</w:t>
      </w:r>
    </w:p>
    <w:p w14:paraId="57ACA032" w14:textId="77777777" w:rsidR="000952B1" w:rsidRPr="00A66E5A" w:rsidRDefault="000952B1" w:rsidP="00D75FFD">
      <w:pPr>
        <w:spacing w:before="100" w:beforeAutospacing="1" w:after="100" w:afterAutospacing="1" w:line="240" w:lineRule="auto"/>
        <w:jc w:val="both"/>
        <w:rPr>
          <w:rStyle w:val="IntenseReference"/>
          <w:rFonts w:cstheme="minorHAnsi"/>
          <w:szCs w:val="22"/>
        </w:rPr>
      </w:pPr>
      <w:r w:rsidRPr="00A66E5A">
        <w:rPr>
          <w:rStyle w:val="IntenseReference"/>
          <w:rFonts w:cstheme="minorHAnsi"/>
          <w:szCs w:val="22"/>
        </w:rPr>
        <w:t>Service Levels during implementation phase</w:t>
      </w:r>
    </w:p>
    <w:p w14:paraId="57ACA033" w14:textId="77777777" w:rsidR="000952B1" w:rsidRPr="00A66E5A" w:rsidRDefault="000952B1" w:rsidP="001B1D07">
      <w:pPr>
        <w:pStyle w:val="BodyText"/>
        <w:widowControl w:val="0"/>
        <w:numPr>
          <w:ilvl w:val="0"/>
          <w:numId w:val="29"/>
        </w:numPr>
        <w:tabs>
          <w:tab w:val="left" w:pos="0"/>
          <w:tab w:val="left" w:pos="7380"/>
        </w:tabs>
        <w:kinsoku w:val="0"/>
        <w:overflowPunct w:val="0"/>
        <w:spacing w:before="100" w:beforeAutospacing="1" w:after="100" w:afterAutospacing="1"/>
        <w:jc w:val="both"/>
        <w:rPr>
          <w:rFonts w:eastAsia="Arial" w:cstheme="minorHAnsi"/>
          <w:spacing w:val="-1"/>
        </w:rPr>
      </w:pPr>
      <w:r w:rsidRPr="00A66E5A">
        <w:rPr>
          <w:rFonts w:eastAsia="Arial" w:cstheme="minorHAnsi"/>
          <w:spacing w:val="-1"/>
        </w:rPr>
        <w:t>The Bidder is expected to complete the responsibilities that have been assigned as per the implementation timelines mentioned in Section - Project timelines.</w:t>
      </w:r>
    </w:p>
    <w:p w14:paraId="57ACA034" w14:textId="39BF9C89" w:rsidR="000952B1" w:rsidRPr="00A66E5A" w:rsidRDefault="000952B1" w:rsidP="00D75FFD">
      <w:pPr>
        <w:pStyle w:val="BodyText"/>
        <w:tabs>
          <w:tab w:val="left" w:pos="519"/>
        </w:tabs>
        <w:spacing w:before="120" w:after="120"/>
        <w:ind w:right="172"/>
        <w:jc w:val="both"/>
        <w:rPr>
          <w:rFonts w:eastAsia="Arial" w:cstheme="minorHAnsi"/>
        </w:rPr>
      </w:pPr>
      <w:r w:rsidRPr="00A66E5A">
        <w:rPr>
          <w:rFonts w:eastAsia="Arial" w:cstheme="minorHAnsi"/>
          <w:spacing w:val="-1"/>
        </w:rPr>
        <w:t xml:space="preserve">Penalty would be levied for delivery, installation, and implementation delays for </w:t>
      </w:r>
      <w:r w:rsidR="00BD37EB" w:rsidRPr="00A66E5A">
        <w:rPr>
          <w:rFonts w:cstheme="minorHAnsi"/>
          <w:szCs w:val="22"/>
        </w:rPr>
        <w:t>Digital Lending Platform</w:t>
      </w:r>
      <w:r w:rsidR="00BE59F2" w:rsidRPr="00A66E5A">
        <w:rPr>
          <w:rFonts w:eastAsia="Arial" w:cstheme="minorHAnsi"/>
          <w:spacing w:val="-1"/>
        </w:rPr>
        <w:t xml:space="preserve"> </w:t>
      </w:r>
      <w:r w:rsidRPr="00A66E5A">
        <w:rPr>
          <w:rFonts w:eastAsia="Arial" w:cstheme="minorHAnsi"/>
          <w:spacing w:val="-1"/>
        </w:rPr>
        <w:t xml:space="preserve">solution and shall be a maximum of </w:t>
      </w:r>
      <w:r w:rsidR="001802A0" w:rsidRPr="00A66E5A">
        <w:rPr>
          <w:rFonts w:eastAsia="Arial" w:cstheme="minorHAnsi"/>
          <w:spacing w:val="-1"/>
        </w:rPr>
        <w:t>2</w:t>
      </w:r>
      <w:r w:rsidRPr="00A66E5A">
        <w:rPr>
          <w:rFonts w:eastAsia="Arial" w:cstheme="minorHAnsi"/>
          <w:spacing w:val="-1"/>
        </w:rPr>
        <w:t>0% of the total cost of that solution from the finalized bidder for the bank. The bidder is required to adhere to the Service Level Agreements as mentioned below for the operations phase.</w:t>
      </w:r>
    </w:p>
    <w:p w14:paraId="57ACA035" w14:textId="77777777" w:rsidR="000952B1" w:rsidRPr="00A66E5A" w:rsidRDefault="000952B1" w:rsidP="00D75FFD">
      <w:pPr>
        <w:pStyle w:val="BodyText"/>
        <w:tabs>
          <w:tab w:val="left" w:pos="519"/>
        </w:tabs>
        <w:spacing w:before="120" w:after="120"/>
        <w:ind w:right="172"/>
        <w:jc w:val="both"/>
        <w:rPr>
          <w:rFonts w:eastAsia="Arial" w:cstheme="minorHAnsi"/>
          <w:spacing w:val="-1"/>
        </w:rPr>
      </w:pPr>
      <w:r w:rsidRPr="00A66E5A">
        <w:rPr>
          <w:rFonts w:eastAsia="Arial" w:cstheme="minorHAnsi"/>
          <w:spacing w:val="-1"/>
        </w:rPr>
        <w:t>After acceptance of respective solutions by the Bank:</w:t>
      </w:r>
    </w:p>
    <w:p w14:paraId="57ACA036" w14:textId="77777777" w:rsidR="000952B1" w:rsidRPr="00A66E5A" w:rsidRDefault="000952B1" w:rsidP="00D75FFD">
      <w:pPr>
        <w:spacing w:before="120" w:after="120" w:line="240" w:lineRule="auto"/>
        <w:jc w:val="both"/>
        <w:rPr>
          <w:rFonts w:eastAsia="Arial" w:cstheme="minorHAnsi"/>
          <w:spacing w:val="-1"/>
        </w:rPr>
      </w:pPr>
      <w:r w:rsidRPr="00A66E5A">
        <w:rPr>
          <w:rFonts w:eastAsia="Arial" w:cstheme="minorHAnsi"/>
          <w:b/>
          <w:bCs/>
          <w:spacing w:val="-1"/>
        </w:rPr>
        <w:t>System Availability</w:t>
      </w:r>
    </w:p>
    <w:p w14:paraId="57ACA037" w14:textId="77777777" w:rsidR="000952B1" w:rsidRPr="00A66E5A" w:rsidRDefault="000952B1" w:rsidP="00D75FFD">
      <w:pPr>
        <w:pStyle w:val="BodyText"/>
        <w:tabs>
          <w:tab w:val="left" w:pos="519"/>
        </w:tabs>
        <w:spacing w:before="120" w:after="120"/>
        <w:ind w:right="172"/>
        <w:jc w:val="both"/>
        <w:rPr>
          <w:rFonts w:eastAsia="Arial" w:cstheme="minorHAnsi"/>
          <w:spacing w:val="-1"/>
        </w:rPr>
      </w:pPr>
      <w:r w:rsidRPr="00A66E5A">
        <w:rPr>
          <w:rFonts w:eastAsia="Arial" w:cstheme="minorHAnsi"/>
          <w:spacing w:val="-1"/>
        </w:rPr>
        <w:t>System availability is defined as {(Scheduled operation time – system downtime)/ (scheduled operation time)}*100%.</w:t>
      </w:r>
    </w:p>
    <w:p w14:paraId="57ACA038" w14:textId="77777777" w:rsidR="000952B1" w:rsidRPr="00A66E5A" w:rsidRDefault="000952B1" w:rsidP="00D75FFD">
      <w:pPr>
        <w:pStyle w:val="BodyText"/>
        <w:tabs>
          <w:tab w:val="left" w:pos="519"/>
        </w:tabs>
        <w:spacing w:before="120" w:after="120"/>
        <w:ind w:right="172"/>
        <w:jc w:val="both"/>
        <w:rPr>
          <w:rFonts w:eastAsia="Arial" w:cstheme="minorHAnsi"/>
          <w:spacing w:val="-1"/>
        </w:rPr>
      </w:pPr>
      <w:r w:rsidRPr="00A66E5A">
        <w:rPr>
          <w:rFonts w:eastAsia="Arial" w:cstheme="minorHAnsi"/>
          <w:spacing w:val="-1"/>
        </w:rPr>
        <w:t>Where:</w:t>
      </w:r>
    </w:p>
    <w:p w14:paraId="57ACA039"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Scheduled operation time means the scheduled operating hours of the System for the month. All planned downtime on the system would be deducted from the total operation time for the month to give the scheduled operation time.</w:t>
      </w:r>
    </w:p>
    <w:p w14:paraId="57ACA03A"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 xml:space="preserve">System downtime subject to the SLA, means accumulated time during which the System is not available to the Bank‘s users or customers due to in-scope system or infrastructure failure, and measured from the time the Bank and / or its customers log a call with the Bidder’s help desk of the failure or the failure is known to Bidder from the availability measurement tools to the time when the System is returned to proper operation. </w:t>
      </w:r>
    </w:p>
    <w:p w14:paraId="57ACA03B" w14:textId="0ACBEFBD"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Critical and Key infrastructure of Data Centre, Disaster Recovery Centre and Near Site will be supported on 24x7x</w:t>
      </w:r>
      <w:r w:rsidR="009668CC" w:rsidRPr="00A66E5A">
        <w:rPr>
          <w:rFonts w:eastAsia="Arial" w:cstheme="minorHAnsi"/>
          <w:spacing w:val="-1"/>
        </w:rPr>
        <w:t>365 days</w:t>
      </w:r>
      <w:r w:rsidRPr="00A66E5A">
        <w:rPr>
          <w:rFonts w:eastAsia="Arial" w:cstheme="minorHAnsi"/>
          <w:spacing w:val="-1"/>
        </w:rPr>
        <w:t xml:space="preserve"> basis.</w:t>
      </w:r>
    </w:p>
    <w:p w14:paraId="57ACA03C"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Downtime shall commence when the respective hardware and or its associated software fails.</w:t>
      </w:r>
    </w:p>
    <w:p w14:paraId="57ACA03D"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Uptime will be computed based on service availability of the in-scope components. Also, non-compliance with performance parameters for business and system / service degradation will be considered for downtime calculation.</w:t>
      </w:r>
    </w:p>
    <w:p w14:paraId="57ACA03E"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Response may be telephonic or onsite. In case the issue cannot be resolved telephonically, Bidder (as per the criticality and nature of the issue) will provide onsite assistance at respective locations (DC, DRC and Near Site) within response resolution window.</w:t>
      </w:r>
    </w:p>
    <w:p w14:paraId="57ACA03F"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 xml:space="preserve">If any one or more of the components defined in ―Critical at the Data Centre, Disaster Recovery Facility and Near Site are down resulting in non-availability of Solution, </w:t>
      </w:r>
      <w:proofErr w:type="gramStart"/>
      <w:r w:rsidRPr="00A66E5A">
        <w:rPr>
          <w:rFonts w:eastAsia="Arial" w:cstheme="minorHAnsi"/>
          <w:spacing w:val="-1"/>
        </w:rPr>
        <w:t>then</w:t>
      </w:r>
      <w:proofErr w:type="gramEnd"/>
      <w:r w:rsidRPr="00A66E5A">
        <w:rPr>
          <w:rFonts w:eastAsia="Arial" w:cstheme="minorHAnsi"/>
          <w:spacing w:val="-1"/>
        </w:rPr>
        <w:t xml:space="preserve"> affected services / components listed in the ―Critical availability measurements table shall be considered for calculating the system downtime.</w:t>
      </w:r>
    </w:p>
    <w:p w14:paraId="57ACA040"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lastRenderedPageBreak/>
        <w:t>The Data Replication between the DC and Near Site should be storage to storage based Oracle Log replication and adopted technique for DC and DRC is currently on Oracle Data Guard based replication.</w:t>
      </w:r>
    </w:p>
    <w:p w14:paraId="57ACA041"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Service Levels will be complied with irrespective of the customizations that would undergo during the tenure of the Contract.</w:t>
      </w:r>
    </w:p>
    <w:p w14:paraId="57ACA042"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Typical Resolution time will be applicable if services are not available to the Bank‘s users and customers and there is a denial of agreed services.</w:t>
      </w:r>
    </w:p>
    <w:p w14:paraId="57ACA043" w14:textId="6A0A6D9D"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The bidder to provide warranty &amp; AMC support on all days (24X7X</w:t>
      </w:r>
      <w:r w:rsidR="00F860FA" w:rsidRPr="00A66E5A">
        <w:rPr>
          <w:rFonts w:eastAsia="Arial" w:cstheme="minorHAnsi"/>
          <w:spacing w:val="-1"/>
        </w:rPr>
        <w:t>365 days</w:t>
      </w:r>
      <w:r w:rsidRPr="00A66E5A">
        <w:rPr>
          <w:rFonts w:eastAsia="Arial" w:cstheme="minorHAnsi"/>
          <w:spacing w:val="-1"/>
        </w:rPr>
        <w:t>) for period of contract</w:t>
      </w:r>
    </w:p>
    <w:p w14:paraId="57ACA044"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Bank has defined in-scope services and corresponding SLAs as under, Bank shall evaluate the performance of the Bidder on these SLAs compliance as per the periodicity defined.</w:t>
      </w:r>
    </w:p>
    <w:p w14:paraId="57ACA045" w14:textId="5EA40561"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 xml:space="preserve">The Successful Bidder shall </w:t>
      </w:r>
      <w:proofErr w:type="gramStart"/>
      <w:r w:rsidRPr="00A66E5A">
        <w:rPr>
          <w:rFonts w:eastAsia="Arial" w:cstheme="minorHAnsi"/>
          <w:spacing w:val="-1"/>
        </w:rPr>
        <w:t>provide,</w:t>
      </w:r>
      <w:proofErr w:type="gramEnd"/>
      <w:r w:rsidR="00F12685" w:rsidRPr="00A66E5A">
        <w:rPr>
          <w:rFonts w:eastAsia="Arial" w:cstheme="minorHAnsi"/>
          <w:spacing w:val="-1"/>
        </w:rPr>
        <w:t xml:space="preserve"> </w:t>
      </w:r>
      <w:r w:rsidRPr="00A66E5A">
        <w:rPr>
          <w:rFonts w:eastAsia="Arial" w:cstheme="minorHAnsi"/>
          <w:spacing w:val="-1"/>
        </w:rPr>
        <w:t>reports to verify the Successful Bidder’s performance and compliance with the SLAs. Automated data capturing and reporting mechanism will be used for SLA reporting. The bank will leverage existing/future EMS tools to monitor and manage the Solution/IT Infrastructure.</w:t>
      </w:r>
    </w:p>
    <w:p w14:paraId="57ACA046"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 xml:space="preserve">If the level of performance of Successful Bidder for a particular metric fails to meet the minimum service level for that metric, it will be considered as a Service Level Default. </w:t>
      </w:r>
    </w:p>
    <w:p w14:paraId="57ACA047"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 xml:space="preserve">Overall cap for penalties over the tenure of the contract will be </w:t>
      </w:r>
      <w:r w:rsidR="008C187A" w:rsidRPr="00A66E5A">
        <w:rPr>
          <w:rFonts w:eastAsia="Arial" w:cstheme="minorHAnsi"/>
          <w:spacing w:val="-1"/>
        </w:rPr>
        <w:t>1</w:t>
      </w:r>
      <w:r w:rsidRPr="00A66E5A">
        <w:rPr>
          <w:rFonts w:eastAsia="Arial" w:cstheme="minorHAnsi"/>
          <w:spacing w:val="-1"/>
        </w:rPr>
        <w:t>0% (ten percent) of the contract value.</w:t>
      </w:r>
    </w:p>
    <w:p w14:paraId="57ACA048"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Penalties if any, as defined by SLAs, shall be adjusted in the payment of a quarter. Balance penalties, if any shall be levied in the payment for the subsequent quarter.</w:t>
      </w:r>
    </w:p>
    <w:p w14:paraId="57ACA049"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The Bidder to provide Support contract backline to OEM for the complete duration of contract period. Letter to be provided by OEM for the backline proof, prior to release of payment.</w:t>
      </w:r>
    </w:p>
    <w:p w14:paraId="57ACA04A" w14:textId="77777777" w:rsidR="000952B1" w:rsidRPr="00A66E5A" w:rsidRDefault="000952B1" w:rsidP="001B1D07">
      <w:pPr>
        <w:pStyle w:val="ListParagraph"/>
        <w:numPr>
          <w:ilvl w:val="0"/>
          <w:numId w:val="30"/>
        </w:numPr>
        <w:spacing w:before="120" w:after="120" w:line="240" w:lineRule="auto"/>
        <w:jc w:val="both"/>
        <w:rPr>
          <w:rFonts w:eastAsia="Arial" w:cstheme="minorHAnsi"/>
          <w:spacing w:val="-1"/>
        </w:rPr>
      </w:pPr>
      <w:r w:rsidRPr="00A66E5A">
        <w:rPr>
          <w:rFonts w:eastAsia="Arial" w:cstheme="minorHAnsi"/>
          <w:spacing w:val="-1"/>
        </w:rPr>
        <w:t>Bidder agrees to ensure that all the items / products used for delivering services to the Bank including all components are new and are using state of the art technology. Bidder shall provide such proof of the new equipment (e.g. Copy of invoice etc.) to the Bank. In case of software supplied with the system, Successful Bidder shall ensure that the same is licensed and legally obtained in the name of end customer i.e., Bank with valid documentation made available to the Bank.</w:t>
      </w:r>
    </w:p>
    <w:p w14:paraId="57ACA04B" w14:textId="77777777" w:rsidR="000952B1" w:rsidRPr="00A66E5A" w:rsidRDefault="000952B1" w:rsidP="00D75FFD">
      <w:pPr>
        <w:spacing w:before="120" w:after="120" w:line="240" w:lineRule="auto"/>
        <w:ind w:left="360"/>
        <w:jc w:val="both"/>
        <w:rPr>
          <w:rFonts w:eastAsia="Arial" w:cstheme="minorHAnsi"/>
          <w:spacing w:val="-1"/>
        </w:rPr>
      </w:pPr>
      <w:r w:rsidRPr="00A66E5A">
        <w:rPr>
          <w:rFonts w:eastAsia="Arial" w:cstheme="minorHAnsi"/>
          <w:b/>
          <w:spacing w:val="-1"/>
        </w:rPr>
        <w:t>Note:</w:t>
      </w:r>
      <w:r w:rsidRPr="00A66E5A">
        <w:rPr>
          <w:rFonts w:eastAsia="Arial" w:cstheme="minorHAnsi"/>
          <w:spacing w:val="-1"/>
        </w:rPr>
        <w:t xml:space="preserve"> All service level penalties will be reconciled at the end of every quarter.</w:t>
      </w:r>
    </w:p>
    <w:p w14:paraId="57ACA04C" w14:textId="77777777" w:rsidR="000952B1" w:rsidRPr="00A66E5A" w:rsidRDefault="000952B1" w:rsidP="00D75FFD">
      <w:pPr>
        <w:pStyle w:val="BodyText"/>
        <w:spacing w:before="2" w:line="244" w:lineRule="auto"/>
        <w:ind w:right="217"/>
        <w:jc w:val="both"/>
        <w:rPr>
          <w:rFonts w:cstheme="minorHAnsi"/>
          <w:b/>
          <w:bCs/>
        </w:rPr>
      </w:pPr>
      <w:bookmarkStart w:id="299" w:name="_Toc489000910"/>
      <w:r w:rsidRPr="00A66E5A">
        <w:rPr>
          <w:rFonts w:cstheme="minorHAnsi"/>
          <w:b/>
          <w:bCs/>
        </w:rPr>
        <w:t>Service Level Default</w:t>
      </w:r>
      <w:bookmarkEnd w:id="299"/>
    </w:p>
    <w:p w14:paraId="57ACA04D" w14:textId="77777777" w:rsidR="000952B1" w:rsidRPr="00A66E5A" w:rsidRDefault="000952B1" w:rsidP="00D75FFD">
      <w:pPr>
        <w:pStyle w:val="BodyText"/>
        <w:tabs>
          <w:tab w:val="left" w:pos="0"/>
          <w:tab w:val="left" w:pos="7380"/>
        </w:tabs>
        <w:kinsoku w:val="0"/>
        <w:overflowPunct w:val="0"/>
        <w:spacing w:before="120" w:after="120"/>
        <w:jc w:val="both"/>
        <w:rPr>
          <w:rFonts w:cstheme="minorHAnsi"/>
          <w:spacing w:val="-1"/>
          <w:szCs w:val="22"/>
        </w:rPr>
      </w:pPr>
      <w:r w:rsidRPr="00A66E5A">
        <w:rPr>
          <w:rFonts w:cstheme="minorHAnsi"/>
          <w:spacing w:val="-1"/>
          <w:szCs w:val="22"/>
        </w:rPr>
        <w:t>Service Levels will be measured on a monthly basis. The Bidder’s performance to Service Levels will be assessed against Minimum Expected Service Level requirements for each criteria mentioned in the Availability measurement table.</w:t>
      </w:r>
    </w:p>
    <w:p w14:paraId="57ACA04E" w14:textId="77777777" w:rsidR="000952B1" w:rsidRPr="00A66E5A" w:rsidRDefault="000952B1" w:rsidP="00D75FFD">
      <w:pPr>
        <w:pStyle w:val="BodyText"/>
        <w:spacing w:before="120" w:after="120"/>
        <w:ind w:right="116"/>
        <w:jc w:val="both"/>
        <w:rPr>
          <w:rFonts w:cstheme="minorHAnsi"/>
          <w:spacing w:val="-1"/>
          <w:szCs w:val="22"/>
        </w:rPr>
      </w:pPr>
      <w:r w:rsidRPr="00A66E5A">
        <w:rPr>
          <w:rFonts w:cstheme="minorHAnsi"/>
          <w:spacing w:val="-1"/>
          <w:szCs w:val="22"/>
        </w:rPr>
        <w:t>An Availability Service Level Default will occur when:</w:t>
      </w:r>
    </w:p>
    <w:p w14:paraId="57ACA04F" w14:textId="77777777" w:rsidR="000952B1" w:rsidRPr="00A66E5A" w:rsidRDefault="000952B1" w:rsidP="00D75FFD">
      <w:pPr>
        <w:pStyle w:val="BodyText"/>
        <w:tabs>
          <w:tab w:val="left" w:pos="0"/>
          <w:tab w:val="left" w:pos="7380"/>
        </w:tabs>
        <w:kinsoku w:val="0"/>
        <w:overflowPunct w:val="0"/>
        <w:spacing w:before="120" w:after="120"/>
        <w:jc w:val="both"/>
        <w:rPr>
          <w:rFonts w:cstheme="minorHAnsi"/>
          <w:spacing w:val="-1"/>
          <w:szCs w:val="22"/>
        </w:rPr>
      </w:pPr>
      <w:r w:rsidRPr="00A66E5A">
        <w:rPr>
          <w:rFonts w:cstheme="minorHAnsi"/>
          <w:spacing w:val="-1"/>
          <w:szCs w:val="22"/>
        </w:rPr>
        <w:t>The Bidder fails to meet Minimum Service Levels, as measured on a monthly basis, for a particular Service Level.</w:t>
      </w:r>
    </w:p>
    <w:p w14:paraId="57ACA051" w14:textId="77777777" w:rsidR="000952B1" w:rsidRPr="00A66E5A" w:rsidRDefault="000952B1" w:rsidP="00D75FFD">
      <w:pPr>
        <w:pStyle w:val="BodyText"/>
        <w:spacing w:before="120" w:after="120"/>
        <w:jc w:val="both"/>
        <w:rPr>
          <w:rFonts w:cstheme="minorHAnsi"/>
          <w:szCs w:val="22"/>
        </w:rPr>
      </w:pPr>
      <w:r w:rsidRPr="00A66E5A">
        <w:rPr>
          <w:rFonts w:cstheme="minorHAnsi"/>
          <w:spacing w:val="-1"/>
          <w:szCs w:val="22"/>
        </w:rPr>
        <w:t>Service Levels will include Availability measurements and</w:t>
      </w:r>
      <w:r w:rsidRPr="00A66E5A">
        <w:rPr>
          <w:rFonts w:cstheme="minorHAnsi"/>
          <w:szCs w:val="22"/>
        </w:rPr>
        <w:t xml:space="preserve"> Performance parameters</w:t>
      </w:r>
    </w:p>
    <w:p w14:paraId="57ACA052" w14:textId="77777777" w:rsidR="000952B1" w:rsidRPr="00A66E5A" w:rsidRDefault="000952B1" w:rsidP="001B1D07">
      <w:pPr>
        <w:pStyle w:val="ListParagraph"/>
        <w:numPr>
          <w:ilvl w:val="0"/>
          <w:numId w:val="31"/>
        </w:numPr>
        <w:spacing w:before="120" w:after="120" w:line="240" w:lineRule="auto"/>
        <w:ind w:left="540" w:hanging="270"/>
        <w:jc w:val="both"/>
        <w:rPr>
          <w:rFonts w:eastAsia="Arial" w:cstheme="minorHAnsi"/>
          <w:spacing w:val="-1"/>
        </w:rPr>
      </w:pPr>
      <w:r w:rsidRPr="00A66E5A">
        <w:rPr>
          <w:rFonts w:eastAsia="Arial" w:cstheme="minorHAnsi"/>
          <w:spacing w:val="-1"/>
        </w:rPr>
        <w:t>Service Levels will include Availability measurements and Performance parameters.</w:t>
      </w:r>
    </w:p>
    <w:p w14:paraId="57ACA053" w14:textId="77777777" w:rsidR="000952B1" w:rsidRPr="00A66E5A" w:rsidRDefault="000952B1" w:rsidP="001B1D07">
      <w:pPr>
        <w:pStyle w:val="ListParagraph"/>
        <w:numPr>
          <w:ilvl w:val="0"/>
          <w:numId w:val="31"/>
        </w:numPr>
        <w:spacing w:before="120" w:after="120" w:line="240" w:lineRule="auto"/>
        <w:ind w:left="540" w:hanging="270"/>
        <w:jc w:val="both"/>
        <w:rPr>
          <w:rFonts w:eastAsia="Arial" w:cstheme="minorHAnsi"/>
          <w:spacing w:val="-1"/>
        </w:rPr>
      </w:pPr>
      <w:r w:rsidRPr="00A66E5A">
        <w:rPr>
          <w:rFonts w:eastAsia="Arial" w:cstheme="minorHAnsi"/>
          <w:spacing w:val="-1"/>
        </w:rPr>
        <w:lastRenderedPageBreak/>
        <w:t>Bidder will provide Availability Report on monthly basis and a review shall be conducted based on this report. A monthly report shall be provided to the Bank at the end of every month containing the summary of all incidents reported and associated Bidder performance measurement for that period.</w:t>
      </w:r>
    </w:p>
    <w:p w14:paraId="57ACA054" w14:textId="77777777" w:rsidR="000952B1" w:rsidRPr="00A66E5A" w:rsidRDefault="000952B1" w:rsidP="001B1D07">
      <w:pPr>
        <w:pStyle w:val="ListParagraph"/>
        <w:numPr>
          <w:ilvl w:val="0"/>
          <w:numId w:val="31"/>
        </w:numPr>
        <w:spacing w:before="120" w:after="120" w:line="240" w:lineRule="auto"/>
        <w:ind w:left="540" w:hanging="270"/>
        <w:jc w:val="both"/>
        <w:rPr>
          <w:rFonts w:eastAsia="Arial" w:cstheme="minorHAnsi"/>
          <w:spacing w:val="-1"/>
        </w:rPr>
      </w:pPr>
      <w:r w:rsidRPr="00A66E5A">
        <w:rPr>
          <w:rFonts w:eastAsia="Arial" w:cstheme="minorHAnsi"/>
          <w:spacing w:val="-1"/>
        </w:rPr>
        <w:t>Performance measurements would be accessed through reports, as appropriate to be provided by Bidder e.g. utilization reports, response time measurements reports, etc.</w:t>
      </w:r>
    </w:p>
    <w:p w14:paraId="57ACA055" w14:textId="77777777" w:rsidR="000952B1" w:rsidRPr="00A66E5A" w:rsidRDefault="000952B1" w:rsidP="001B1D07">
      <w:pPr>
        <w:pStyle w:val="ListParagraph"/>
        <w:numPr>
          <w:ilvl w:val="0"/>
          <w:numId w:val="31"/>
        </w:numPr>
        <w:spacing w:before="120" w:after="120" w:line="240" w:lineRule="auto"/>
        <w:ind w:left="540" w:hanging="270"/>
        <w:jc w:val="both"/>
        <w:rPr>
          <w:rFonts w:eastAsia="Arial" w:cstheme="minorHAnsi"/>
          <w:spacing w:val="-1"/>
        </w:rPr>
      </w:pPr>
      <w:r w:rsidRPr="00A66E5A">
        <w:rPr>
          <w:rFonts w:eastAsia="Arial" w:cstheme="minorHAnsi"/>
          <w:spacing w:val="-1"/>
        </w:rPr>
        <w:t>Cost Reference that is mentioned is billing value for the defaulted period &amp; defaulted component for which SLA will be calculated.</w:t>
      </w:r>
    </w:p>
    <w:p w14:paraId="556F5319" w14:textId="77777777" w:rsidR="00F12685" w:rsidRPr="00A66E5A" w:rsidRDefault="00F12685" w:rsidP="00D75FFD">
      <w:pPr>
        <w:pStyle w:val="BodyText"/>
        <w:spacing w:before="2" w:line="244" w:lineRule="auto"/>
        <w:ind w:right="217"/>
        <w:jc w:val="both"/>
        <w:rPr>
          <w:rFonts w:cstheme="minorHAnsi"/>
          <w:b/>
          <w:bCs/>
        </w:rPr>
      </w:pPr>
      <w:bookmarkStart w:id="300" w:name="_Toc489000914"/>
    </w:p>
    <w:p w14:paraId="57ACA057" w14:textId="77777777" w:rsidR="000952B1" w:rsidRPr="00A66E5A" w:rsidRDefault="000952B1" w:rsidP="00D75FFD">
      <w:pPr>
        <w:pStyle w:val="BodyText"/>
        <w:spacing w:before="2" w:line="244" w:lineRule="auto"/>
        <w:ind w:right="217"/>
        <w:jc w:val="both"/>
        <w:rPr>
          <w:rFonts w:cstheme="minorHAnsi"/>
          <w:b/>
          <w:bCs/>
        </w:rPr>
      </w:pPr>
      <w:r w:rsidRPr="00A66E5A">
        <w:rPr>
          <w:rFonts w:cstheme="minorHAnsi"/>
          <w:b/>
          <w:bCs/>
        </w:rPr>
        <w:t>Liquidated damages for SLA Default</w:t>
      </w:r>
      <w:bookmarkEnd w:id="300"/>
    </w:p>
    <w:p w14:paraId="57ACA058" w14:textId="77777777" w:rsidR="000952B1" w:rsidRPr="00A66E5A" w:rsidRDefault="000952B1" w:rsidP="00D75FFD">
      <w:pPr>
        <w:jc w:val="both"/>
        <w:rPr>
          <w:rFonts w:cstheme="minorHAnsi"/>
        </w:rPr>
      </w:pPr>
      <w:r w:rsidRPr="00A66E5A">
        <w:rPr>
          <w:rFonts w:cstheme="minorHAnsi"/>
        </w:rPr>
        <w:t>The Bank will consider the inability of the bidder to deliver or install the equipment within the specified time limit, as a breach of contract and would entail the payment of Liquidation Damages on the part of the bidder. The liquidation damages represent an estimate of the loss or damage that the Bank may have suffered due to delay in performance of the obligations (relating to delivery, installation, Operationalization, implementation, training, acceptance, warranty, maintenance etc. of the entire scope of the tender) by the bidder.</w:t>
      </w:r>
    </w:p>
    <w:p w14:paraId="57ACA059" w14:textId="77777777" w:rsidR="000952B1" w:rsidRPr="00A66E5A" w:rsidRDefault="000952B1" w:rsidP="00D75FFD">
      <w:pPr>
        <w:jc w:val="both"/>
        <w:rPr>
          <w:rFonts w:cstheme="minorHAnsi"/>
        </w:rPr>
      </w:pPr>
      <w:r w:rsidRPr="00A66E5A">
        <w:rPr>
          <w:rFonts w:cstheme="minorHAnsi"/>
        </w:rPr>
        <w:t>Installation will be treated as incomplete in one/all of the following situations:</w:t>
      </w:r>
    </w:p>
    <w:p w14:paraId="57ACA05A" w14:textId="77777777" w:rsidR="000952B1" w:rsidRPr="00A66E5A" w:rsidRDefault="000952B1" w:rsidP="00D75FFD">
      <w:pPr>
        <w:jc w:val="both"/>
        <w:rPr>
          <w:rFonts w:cstheme="minorHAnsi"/>
        </w:rPr>
      </w:pPr>
      <w:proofErr w:type="gramStart"/>
      <w:r w:rsidRPr="00A66E5A">
        <w:rPr>
          <w:rFonts w:cstheme="minorHAnsi"/>
        </w:rPr>
        <w:t>Non-delivery of any component or other services mentioned in the order Non-delivery of supporting documentation.</w:t>
      </w:r>
      <w:proofErr w:type="gramEnd"/>
    </w:p>
    <w:p w14:paraId="57ACA05B" w14:textId="77777777" w:rsidR="000952B1" w:rsidRPr="00A66E5A" w:rsidRDefault="000952B1" w:rsidP="00D75FFD">
      <w:pPr>
        <w:jc w:val="both"/>
        <w:rPr>
          <w:rFonts w:cstheme="minorHAnsi"/>
        </w:rPr>
      </w:pPr>
      <w:r w:rsidRPr="00A66E5A">
        <w:rPr>
          <w:rFonts w:cstheme="minorHAnsi"/>
        </w:rPr>
        <w:t xml:space="preserve">If the bidder fails to deliver any or all of the Goods or perform the Services within the time period(s) specified in the Contract, the Bank shall, without prejudice to its other remedies under the Contract, deduct from the Contract Price, as liquidated damages, a sum equivalent to 1% of the of the order value of the product and or services cost per week or part thereof until actual delivery or performance, (above 3 days will be treated as a week); and the maximum deduction is </w:t>
      </w:r>
      <w:r w:rsidR="001802A0" w:rsidRPr="00A66E5A">
        <w:rPr>
          <w:rFonts w:cstheme="minorHAnsi"/>
        </w:rPr>
        <w:t>2</w:t>
      </w:r>
      <w:r w:rsidRPr="00A66E5A">
        <w:rPr>
          <w:rFonts w:cstheme="minorHAnsi"/>
        </w:rPr>
        <w:t>0% of the contract value. Once the maximum is reached, the Bank may consider termination of the contract and other penal measure will be taken like forfeiture of EMD, Foreclosure of BG etc.</w:t>
      </w:r>
    </w:p>
    <w:p w14:paraId="57ACA05C" w14:textId="77777777" w:rsidR="000952B1" w:rsidRPr="00A66E5A" w:rsidRDefault="000952B1" w:rsidP="00D75FFD">
      <w:pPr>
        <w:jc w:val="both"/>
        <w:rPr>
          <w:rFonts w:cstheme="minorHAnsi"/>
        </w:rPr>
      </w:pPr>
      <w:r w:rsidRPr="00A66E5A">
        <w:rPr>
          <w:rFonts w:cstheme="minorHAnsi"/>
        </w:rPr>
        <w:t>In case of temporary substitute equipment installation, the temporary substitute equipment should be replaced by the original equipment duly repaired or replaced with similar equipment of same capacity or higher capacity, failing which a penalty of 0.5% per day of the item cost will be imposed for the number of days the device is down subject to a maximum of 10% of the equipment cost.</w:t>
      </w:r>
    </w:p>
    <w:p w14:paraId="57ACA05D" w14:textId="1BDAB043" w:rsidR="000952B1" w:rsidRPr="00A66E5A" w:rsidRDefault="000952B1" w:rsidP="00D75FFD">
      <w:pPr>
        <w:jc w:val="both"/>
        <w:rPr>
          <w:rFonts w:cstheme="minorHAnsi"/>
        </w:rPr>
      </w:pPr>
      <w:r w:rsidRPr="00A66E5A">
        <w:rPr>
          <w:rFonts w:cstheme="minorHAnsi"/>
        </w:rPr>
        <w:t xml:space="preserve">The amount of penalty will be recovered from the successful bidder from payments due to them. In case, no payments are due, the successful bidder has to remit the same within 15 days of claim from the Bank failing which the Bank shall be at liberty to invoke Bank Guarantees provided for during warranty period by the successful bidder. However, if </w:t>
      </w:r>
      <w:r w:rsidR="00AC7D3F" w:rsidRPr="00A66E5A">
        <w:rPr>
          <w:rFonts w:cstheme="minorHAnsi"/>
        </w:rPr>
        <w:t xml:space="preserve">the </w:t>
      </w:r>
      <w:r w:rsidR="00BD37EB" w:rsidRPr="00A66E5A">
        <w:rPr>
          <w:rFonts w:cstheme="minorHAnsi"/>
          <w:szCs w:val="22"/>
        </w:rPr>
        <w:t>Digital Lending Platform</w:t>
      </w:r>
      <w:r w:rsidR="00BE59F2" w:rsidRPr="00A66E5A">
        <w:rPr>
          <w:rFonts w:cstheme="minorHAnsi"/>
        </w:rPr>
        <w:t xml:space="preserve"> </w:t>
      </w:r>
      <w:r w:rsidRPr="00A66E5A">
        <w:rPr>
          <w:rFonts w:cstheme="minorHAnsi"/>
        </w:rPr>
        <w:t xml:space="preserve">application is down due to the reasons attributable to the Bank, the successful bidder has to submit proof for the same for not levying the penalty.     </w:t>
      </w:r>
    </w:p>
    <w:p w14:paraId="57ACA05E" w14:textId="77777777" w:rsidR="000952B1" w:rsidRPr="00A66E5A" w:rsidRDefault="000952B1" w:rsidP="00D75FFD">
      <w:pPr>
        <w:pStyle w:val="BodyText"/>
        <w:spacing w:before="2" w:line="244" w:lineRule="auto"/>
        <w:ind w:right="217"/>
        <w:jc w:val="both"/>
        <w:rPr>
          <w:rFonts w:cstheme="minorHAnsi"/>
          <w:b/>
          <w:bCs/>
        </w:rPr>
      </w:pPr>
      <w:bookmarkStart w:id="301" w:name="_Toc489000915"/>
      <w:r w:rsidRPr="00A66E5A">
        <w:rPr>
          <w:rFonts w:cstheme="minorHAnsi"/>
          <w:b/>
          <w:bCs/>
        </w:rPr>
        <w:t>Availability Service Credit Computation</w:t>
      </w:r>
      <w:bookmarkEnd w:id="301"/>
    </w:p>
    <w:p w14:paraId="57ACA05F" w14:textId="77777777" w:rsidR="000952B1" w:rsidRPr="00A66E5A" w:rsidRDefault="000952B1" w:rsidP="00D75FFD">
      <w:pPr>
        <w:jc w:val="both"/>
        <w:rPr>
          <w:rFonts w:cstheme="minorHAnsi"/>
        </w:rPr>
      </w:pPr>
      <w:r w:rsidRPr="00A66E5A">
        <w:rPr>
          <w:rFonts w:cstheme="minorHAnsi"/>
        </w:rPr>
        <w:lastRenderedPageBreak/>
        <w:t>In the event of an Availability Service Level Default, the Bidder shall pay the Bank an Availability Service Credit that will be computed in accordance with the following formula:</w:t>
      </w:r>
    </w:p>
    <w:p w14:paraId="57ACA060" w14:textId="77777777" w:rsidR="000952B1" w:rsidRPr="00A66E5A" w:rsidRDefault="000952B1" w:rsidP="00D75FFD">
      <w:pPr>
        <w:jc w:val="both"/>
        <w:rPr>
          <w:rFonts w:cstheme="minorHAnsi"/>
        </w:rPr>
      </w:pPr>
      <w:r w:rsidRPr="00A66E5A">
        <w:rPr>
          <w:rFonts w:cstheme="minorHAnsi"/>
        </w:rPr>
        <w:t>Monthly Service Level Default = Minimum Service Level – Monthly Actual Service Level</w:t>
      </w:r>
    </w:p>
    <w:p w14:paraId="57ACA061" w14:textId="77777777" w:rsidR="000952B1" w:rsidRPr="00A66E5A" w:rsidRDefault="000952B1" w:rsidP="00D75FFD">
      <w:pPr>
        <w:jc w:val="both"/>
        <w:rPr>
          <w:rFonts w:cstheme="minorHAnsi"/>
        </w:rPr>
      </w:pPr>
      <w:r w:rsidRPr="00A66E5A">
        <w:rPr>
          <w:rFonts w:cstheme="minorHAnsi"/>
        </w:rPr>
        <w:t>Availability Service Credit = Quarterly Service level default X (Summation of Cost References)</w:t>
      </w:r>
    </w:p>
    <w:p w14:paraId="57ACA062" w14:textId="77777777" w:rsidR="000952B1" w:rsidRPr="00A66E5A" w:rsidRDefault="000952B1" w:rsidP="00D75FFD">
      <w:pPr>
        <w:jc w:val="both"/>
        <w:rPr>
          <w:rFonts w:cstheme="minorHAnsi"/>
        </w:rPr>
      </w:pPr>
      <w:r w:rsidRPr="00A66E5A">
        <w:rPr>
          <w:rFonts w:cstheme="minorHAnsi"/>
        </w:rPr>
        <w:t>In the event that an Availability Service Level Default has occurred for more than one service level requirement, the sum of the corresponding Availability Service Credits shall be credited to the Bank. Bidder shall review with the Bank, on a monthly basis from the start of Contract Execution, any entitlement of the Bank to an Availability Service Credit.</w:t>
      </w:r>
    </w:p>
    <w:p w14:paraId="57ACA063" w14:textId="77777777" w:rsidR="000952B1" w:rsidRPr="00A66E5A" w:rsidRDefault="000952B1" w:rsidP="00D75FFD">
      <w:pPr>
        <w:jc w:val="both"/>
        <w:rPr>
          <w:rFonts w:cstheme="minorHAnsi"/>
        </w:rPr>
      </w:pPr>
      <w:r w:rsidRPr="00A66E5A">
        <w:rPr>
          <w:rFonts w:cstheme="minorHAnsi"/>
        </w:rPr>
        <w:t>The total amount of Availability Service Credit that Bidder is obligated to pay the Bank shall be reflected on the invoice provided to the Bank in the quarter after the quarter in which the Service Levels were assessed. The Bank shall be entitled to deduct the Availability Service Credit amount from the amounts payable by the Bank to the Bidder as per the invoice.</w:t>
      </w:r>
    </w:p>
    <w:p w14:paraId="57ACA064" w14:textId="77777777" w:rsidR="000952B1" w:rsidRPr="00A66E5A" w:rsidRDefault="000952B1" w:rsidP="00D75FFD">
      <w:pPr>
        <w:jc w:val="both"/>
        <w:rPr>
          <w:rFonts w:cstheme="minorHAnsi"/>
          <w:b/>
        </w:rPr>
      </w:pPr>
      <w:r w:rsidRPr="00A66E5A">
        <w:rPr>
          <w:rFonts w:cstheme="minorHAnsi"/>
          <w:b/>
        </w:rPr>
        <w:t>Example 1</w:t>
      </w:r>
    </w:p>
    <w:p w14:paraId="57ACA065" w14:textId="77777777" w:rsidR="000952B1" w:rsidRPr="00A66E5A" w:rsidRDefault="000952B1" w:rsidP="00D75FFD">
      <w:pPr>
        <w:jc w:val="both"/>
        <w:rPr>
          <w:rFonts w:cstheme="minorHAnsi"/>
        </w:rPr>
      </w:pPr>
      <w:r w:rsidRPr="00A66E5A">
        <w:rPr>
          <w:rFonts w:cstheme="minorHAnsi"/>
        </w:rPr>
        <w:t>Assume for a particular service level requirement (e.g.: Availability of Key Business Infrastructure Elements), the minimum service level is 99.5% During a Service Assessment period; the service level achieved is 96.5%:</w:t>
      </w:r>
    </w:p>
    <w:p w14:paraId="57ACA066" w14:textId="2AD3BF66" w:rsidR="000952B1" w:rsidRPr="00A66E5A" w:rsidRDefault="00BD37EB" w:rsidP="00D75FFD">
      <w:pPr>
        <w:jc w:val="both"/>
        <w:rPr>
          <w:rFonts w:cstheme="minorHAnsi"/>
        </w:rPr>
      </w:pPr>
      <w:r w:rsidRPr="00A66E5A">
        <w:rPr>
          <w:rFonts w:cstheme="minorHAnsi"/>
          <w:szCs w:val="22"/>
        </w:rPr>
        <w:t>Digital Lending Platform</w:t>
      </w:r>
      <w:r w:rsidR="00BE59F2" w:rsidRPr="00A66E5A">
        <w:rPr>
          <w:rFonts w:cstheme="minorHAnsi"/>
        </w:rPr>
        <w:t xml:space="preserve"> </w:t>
      </w:r>
      <w:r w:rsidR="000952B1" w:rsidRPr="00A66E5A">
        <w:rPr>
          <w:rFonts w:cstheme="minorHAnsi"/>
        </w:rPr>
        <w:t xml:space="preserve">software~ </w:t>
      </w:r>
      <w:proofErr w:type="spellStart"/>
      <w:r w:rsidR="000952B1" w:rsidRPr="00A66E5A">
        <w:rPr>
          <w:rFonts w:cstheme="minorHAnsi"/>
        </w:rPr>
        <w:t>Rs</w:t>
      </w:r>
      <w:proofErr w:type="spellEnd"/>
      <w:r w:rsidR="000952B1" w:rsidRPr="00A66E5A">
        <w:rPr>
          <w:rFonts w:cstheme="minorHAnsi"/>
        </w:rPr>
        <w:t xml:space="preserve">. 10 </w:t>
      </w:r>
      <w:proofErr w:type="spellStart"/>
      <w:r w:rsidR="000952B1" w:rsidRPr="00A66E5A">
        <w:rPr>
          <w:rFonts w:cstheme="minorHAnsi"/>
        </w:rPr>
        <w:t>crores</w:t>
      </w:r>
      <w:proofErr w:type="spellEnd"/>
    </w:p>
    <w:p w14:paraId="57ACA067" w14:textId="77777777" w:rsidR="000952B1" w:rsidRPr="00A66E5A" w:rsidRDefault="00AC7D3F" w:rsidP="00D75FFD">
      <w:pPr>
        <w:jc w:val="both"/>
        <w:rPr>
          <w:rFonts w:cstheme="minorHAnsi"/>
        </w:rPr>
      </w:pPr>
      <w:r w:rsidRPr="00A66E5A">
        <w:rPr>
          <w:rFonts w:cstheme="minorHAnsi"/>
        </w:rPr>
        <w:t>Software</w:t>
      </w:r>
      <w:r w:rsidR="000952B1" w:rsidRPr="00A66E5A">
        <w:rPr>
          <w:rFonts w:cstheme="minorHAnsi"/>
        </w:rPr>
        <w:t xml:space="preserve"> and its licenses ~ </w:t>
      </w:r>
      <w:proofErr w:type="spellStart"/>
      <w:r w:rsidR="000952B1" w:rsidRPr="00A66E5A">
        <w:rPr>
          <w:rFonts w:cstheme="minorHAnsi"/>
        </w:rPr>
        <w:t>Rs</w:t>
      </w:r>
      <w:proofErr w:type="spellEnd"/>
      <w:r w:rsidR="000952B1" w:rsidRPr="00A66E5A">
        <w:rPr>
          <w:rFonts w:cstheme="minorHAnsi"/>
        </w:rPr>
        <w:t xml:space="preserve">. 2 </w:t>
      </w:r>
      <w:proofErr w:type="spellStart"/>
      <w:r w:rsidR="000952B1" w:rsidRPr="00A66E5A">
        <w:rPr>
          <w:rFonts w:cstheme="minorHAnsi"/>
        </w:rPr>
        <w:t>crores</w:t>
      </w:r>
      <w:proofErr w:type="spellEnd"/>
    </w:p>
    <w:p w14:paraId="57ACA068" w14:textId="77777777" w:rsidR="000952B1" w:rsidRPr="00A66E5A" w:rsidRDefault="000952B1" w:rsidP="00D75FFD">
      <w:pPr>
        <w:spacing w:before="120" w:after="120"/>
        <w:jc w:val="both"/>
        <w:rPr>
          <w:rFonts w:cstheme="minorHAnsi"/>
        </w:rPr>
      </w:pPr>
      <w:r w:rsidRPr="00A66E5A">
        <w:rPr>
          <w:rFonts w:cstheme="minorHAnsi"/>
        </w:rPr>
        <w:t xml:space="preserve">Annual Maintenance Charges and Annual Technical Support ~ </w:t>
      </w:r>
      <w:proofErr w:type="spellStart"/>
      <w:r w:rsidRPr="00A66E5A">
        <w:rPr>
          <w:rFonts w:cstheme="minorHAnsi"/>
        </w:rPr>
        <w:t>Rs</w:t>
      </w:r>
      <w:proofErr w:type="spellEnd"/>
      <w:r w:rsidRPr="00A66E5A">
        <w:rPr>
          <w:rFonts w:cstheme="minorHAnsi"/>
        </w:rPr>
        <w:t xml:space="preserve">. 5 </w:t>
      </w:r>
      <w:proofErr w:type="spellStart"/>
      <w:r w:rsidRPr="00A66E5A">
        <w:rPr>
          <w:rFonts w:cstheme="minorHAnsi"/>
        </w:rPr>
        <w:t>crores</w:t>
      </w:r>
      <w:proofErr w:type="spellEnd"/>
    </w:p>
    <w:p w14:paraId="57ACA069" w14:textId="77777777" w:rsidR="000952B1" w:rsidRPr="00A66E5A" w:rsidRDefault="000952B1" w:rsidP="00D75FFD">
      <w:pPr>
        <w:spacing w:before="120" w:after="120"/>
        <w:jc w:val="both"/>
        <w:rPr>
          <w:rFonts w:cstheme="minorHAnsi"/>
        </w:rPr>
      </w:pPr>
      <w:r w:rsidRPr="00A66E5A">
        <w:rPr>
          <w:rFonts w:cstheme="minorHAnsi"/>
        </w:rPr>
        <w:t>Total Cost of Product and Services billing value for the defaulted period &amp; defaulted deliverable</w:t>
      </w:r>
      <w:r w:rsidRPr="00A66E5A">
        <w:rPr>
          <w:rFonts w:cstheme="minorHAnsi"/>
        </w:rPr>
        <w:tab/>
      </w:r>
      <w:r w:rsidRPr="00A66E5A">
        <w:rPr>
          <w:rFonts w:cstheme="minorHAnsi"/>
        </w:rPr>
        <w:tab/>
      </w:r>
      <w:r w:rsidRPr="00A66E5A">
        <w:rPr>
          <w:rFonts w:cstheme="minorHAnsi"/>
        </w:rPr>
        <w:tab/>
      </w:r>
      <w:r w:rsidRPr="00A66E5A">
        <w:rPr>
          <w:rFonts w:cstheme="minorHAnsi"/>
        </w:rPr>
        <w:tab/>
        <w:t xml:space="preserve"> ~ </w:t>
      </w:r>
      <w:proofErr w:type="spellStart"/>
      <w:r w:rsidRPr="00A66E5A">
        <w:rPr>
          <w:rFonts w:cstheme="minorHAnsi"/>
        </w:rPr>
        <w:t>Rs</w:t>
      </w:r>
      <w:proofErr w:type="spellEnd"/>
      <w:r w:rsidRPr="00A66E5A">
        <w:rPr>
          <w:rFonts w:cstheme="minorHAnsi"/>
        </w:rPr>
        <w:t xml:space="preserve">. 17 </w:t>
      </w:r>
      <w:proofErr w:type="spellStart"/>
      <w:r w:rsidRPr="00A66E5A">
        <w:rPr>
          <w:rFonts w:cstheme="minorHAnsi"/>
        </w:rPr>
        <w:t>crores</w:t>
      </w:r>
      <w:proofErr w:type="spellEnd"/>
    </w:p>
    <w:p w14:paraId="57ACA06A" w14:textId="77777777" w:rsidR="000952B1" w:rsidRPr="00A66E5A" w:rsidRDefault="000952B1" w:rsidP="00D75FFD">
      <w:pPr>
        <w:spacing w:before="120" w:after="120"/>
        <w:jc w:val="both"/>
        <w:rPr>
          <w:rFonts w:cstheme="minorHAnsi"/>
        </w:rPr>
      </w:pPr>
      <w:r w:rsidRPr="00A66E5A">
        <w:rPr>
          <w:rFonts w:cstheme="minorHAnsi"/>
        </w:rPr>
        <w:t>The Availability Service Credit due to the Bank would be computed as follows:</w:t>
      </w:r>
    </w:p>
    <w:p w14:paraId="57ACA06B" w14:textId="77777777" w:rsidR="000952B1" w:rsidRPr="00A66E5A" w:rsidRDefault="000952B1" w:rsidP="00D75FFD">
      <w:pPr>
        <w:spacing w:before="120" w:after="120"/>
        <w:jc w:val="both"/>
        <w:rPr>
          <w:rFonts w:cstheme="minorHAnsi"/>
        </w:rPr>
      </w:pPr>
      <w:r w:rsidRPr="00A66E5A">
        <w:rPr>
          <w:rFonts w:cstheme="minorHAnsi"/>
        </w:rPr>
        <w:t>Minimum Service Level</w:t>
      </w:r>
    </w:p>
    <w:p w14:paraId="57ACA06C" w14:textId="77777777" w:rsidR="000952B1" w:rsidRPr="00A66E5A" w:rsidRDefault="000952B1" w:rsidP="00D75FFD">
      <w:pPr>
        <w:spacing w:before="120" w:after="120"/>
        <w:jc w:val="both"/>
        <w:rPr>
          <w:rFonts w:cstheme="minorHAnsi"/>
        </w:rPr>
      </w:pPr>
      <w:r w:rsidRPr="00A66E5A">
        <w:rPr>
          <w:rFonts w:cstheme="minorHAnsi"/>
        </w:rPr>
        <w:t>Monthly Service Level Default = M1 = 99.5 - 96.5 = 3</w:t>
      </w:r>
    </w:p>
    <w:p w14:paraId="57ACA06D" w14:textId="77777777" w:rsidR="000952B1" w:rsidRPr="00A66E5A" w:rsidRDefault="000952B1" w:rsidP="00D75FFD">
      <w:pPr>
        <w:spacing w:before="120" w:after="120"/>
        <w:jc w:val="both"/>
        <w:rPr>
          <w:rFonts w:cstheme="minorHAnsi"/>
        </w:rPr>
      </w:pPr>
      <w:r w:rsidRPr="00A66E5A">
        <w:rPr>
          <w:rFonts w:cstheme="minorHAnsi"/>
        </w:rPr>
        <w:t xml:space="preserve">Availability Service Credit for M1 = 3% * (10 </w:t>
      </w:r>
      <w:proofErr w:type="spellStart"/>
      <w:r w:rsidRPr="00A66E5A">
        <w:rPr>
          <w:rFonts w:cstheme="minorHAnsi"/>
        </w:rPr>
        <w:t>crores</w:t>
      </w:r>
      <w:proofErr w:type="spellEnd"/>
      <w:r w:rsidRPr="00A66E5A">
        <w:rPr>
          <w:rFonts w:cstheme="minorHAnsi"/>
        </w:rPr>
        <w:t xml:space="preserve">+ 2 </w:t>
      </w:r>
      <w:proofErr w:type="spellStart"/>
      <w:r w:rsidRPr="00A66E5A">
        <w:rPr>
          <w:rFonts w:cstheme="minorHAnsi"/>
        </w:rPr>
        <w:t>crores</w:t>
      </w:r>
      <w:proofErr w:type="spellEnd"/>
      <w:r w:rsidRPr="00A66E5A">
        <w:rPr>
          <w:rFonts w:cstheme="minorHAnsi"/>
        </w:rPr>
        <w:t xml:space="preserve">+ 5 </w:t>
      </w:r>
      <w:proofErr w:type="spellStart"/>
      <w:r w:rsidRPr="00A66E5A">
        <w:rPr>
          <w:rFonts w:cstheme="minorHAnsi"/>
        </w:rPr>
        <w:t>crores</w:t>
      </w:r>
      <w:proofErr w:type="spellEnd"/>
      <w:r w:rsidRPr="00A66E5A">
        <w:rPr>
          <w:rFonts w:cstheme="minorHAnsi"/>
        </w:rPr>
        <w:t>) = Rs.51</w:t>
      </w:r>
      <w:proofErr w:type="gramStart"/>
      <w:r w:rsidRPr="00A66E5A">
        <w:rPr>
          <w:rFonts w:cstheme="minorHAnsi"/>
        </w:rPr>
        <w:t>,00,000</w:t>
      </w:r>
      <w:proofErr w:type="gramEnd"/>
    </w:p>
    <w:p w14:paraId="57ACA06E" w14:textId="77777777" w:rsidR="000952B1" w:rsidRPr="00A66E5A" w:rsidRDefault="000952B1" w:rsidP="00D75FFD">
      <w:pPr>
        <w:spacing w:before="120" w:after="120"/>
        <w:jc w:val="both"/>
        <w:rPr>
          <w:rFonts w:cstheme="minorHAnsi"/>
        </w:rPr>
      </w:pPr>
      <w:r w:rsidRPr="00A66E5A">
        <w:rPr>
          <w:rFonts w:cstheme="minorHAnsi"/>
        </w:rPr>
        <w:t>Bidder has to note that the total cost of products and services is exclusive of taxes for the purpose of computation of the service level and service credit.</w:t>
      </w:r>
    </w:p>
    <w:p w14:paraId="57ACA06F" w14:textId="77777777" w:rsidR="008C187A" w:rsidRPr="00A66E5A" w:rsidRDefault="008074C3" w:rsidP="00D75FFD">
      <w:pPr>
        <w:pStyle w:val="BodyText"/>
        <w:spacing w:before="2" w:line="244" w:lineRule="auto"/>
        <w:ind w:right="217"/>
        <w:jc w:val="both"/>
        <w:rPr>
          <w:rFonts w:cstheme="minorHAnsi"/>
          <w:b/>
          <w:bCs/>
        </w:rPr>
      </w:pPr>
      <w:bookmarkStart w:id="302" w:name="_Toc489000916"/>
      <w:r w:rsidRPr="00A66E5A">
        <w:rPr>
          <w:rFonts w:cstheme="minorHAnsi"/>
          <w:b/>
          <w:bCs/>
        </w:rPr>
        <w:t>Service Levels during Post implementation phase</w:t>
      </w:r>
    </w:p>
    <w:p w14:paraId="57ACA070" w14:textId="18627350" w:rsidR="008074C3" w:rsidRPr="00A66E5A" w:rsidRDefault="008074C3" w:rsidP="00D75FFD">
      <w:pPr>
        <w:pStyle w:val="BodyText"/>
        <w:widowControl w:val="0"/>
        <w:tabs>
          <w:tab w:val="left" w:pos="0"/>
          <w:tab w:val="left" w:pos="7380"/>
        </w:tabs>
        <w:kinsoku w:val="0"/>
        <w:overflowPunct w:val="0"/>
        <w:spacing w:before="100" w:beforeAutospacing="1" w:after="100" w:afterAutospacing="1"/>
        <w:jc w:val="both"/>
        <w:rPr>
          <w:rFonts w:cstheme="minorHAnsi"/>
          <w:spacing w:val="-1"/>
          <w:szCs w:val="22"/>
        </w:rPr>
      </w:pPr>
      <w:r w:rsidRPr="00A66E5A">
        <w:rPr>
          <w:rFonts w:cstheme="minorHAnsi"/>
          <w:spacing w:val="-1"/>
          <w:szCs w:val="22"/>
        </w:rPr>
        <w:t xml:space="preserve">The Bidder is expected to complete the new changes / functionalities / responsibilities that have been assigned as per the </w:t>
      </w:r>
      <w:proofErr w:type="gramStart"/>
      <w:r w:rsidRPr="00A66E5A">
        <w:rPr>
          <w:rFonts w:cstheme="minorHAnsi"/>
          <w:spacing w:val="-1"/>
          <w:szCs w:val="22"/>
        </w:rPr>
        <w:t>agreed  Change</w:t>
      </w:r>
      <w:proofErr w:type="gramEnd"/>
      <w:r w:rsidRPr="00A66E5A">
        <w:rPr>
          <w:rFonts w:cstheme="minorHAnsi"/>
          <w:spacing w:val="-1"/>
          <w:szCs w:val="22"/>
        </w:rPr>
        <w:t xml:space="preserve"> order timelines, for new deliverables </w:t>
      </w:r>
    </w:p>
    <w:p w14:paraId="57ACA071" w14:textId="13EE93F0" w:rsidR="008074C3" w:rsidRPr="00A66E5A" w:rsidRDefault="008074C3" w:rsidP="00D75FFD">
      <w:pPr>
        <w:pStyle w:val="BodyText"/>
        <w:tabs>
          <w:tab w:val="left" w:pos="519"/>
        </w:tabs>
        <w:spacing w:before="120" w:after="120"/>
        <w:ind w:right="172"/>
        <w:jc w:val="both"/>
        <w:rPr>
          <w:rFonts w:cstheme="minorHAnsi"/>
          <w:spacing w:val="-1"/>
          <w:szCs w:val="22"/>
        </w:rPr>
      </w:pPr>
      <w:r w:rsidRPr="00A66E5A">
        <w:rPr>
          <w:rFonts w:cstheme="minorHAnsi"/>
          <w:spacing w:val="-1"/>
          <w:szCs w:val="22"/>
        </w:rPr>
        <w:t xml:space="preserve">Penalty would be levied for implementation delays for </w:t>
      </w:r>
      <w:r w:rsidR="00BD2924" w:rsidRPr="00A66E5A">
        <w:rPr>
          <w:rFonts w:cstheme="minorHAnsi"/>
          <w:spacing w:val="-1"/>
          <w:szCs w:val="22"/>
        </w:rPr>
        <w:t xml:space="preserve">new requirement </w:t>
      </w:r>
      <w:r w:rsidRPr="00A66E5A">
        <w:rPr>
          <w:rFonts w:cstheme="minorHAnsi"/>
          <w:spacing w:val="-1"/>
          <w:szCs w:val="22"/>
        </w:rPr>
        <w:t xml:space="preserve">and shall be a maximum of </w:t>
      </w:r>
      <w:r w:rsidR="00BD2924" w:rsidRPr="00A66E5A">
        <w:rPr>
          <w:rFonts w:cstheme="minorHAnsi"/>
          <w:spacing w:val="-1"/>
          <w:szCs w:val="22"/>
        </w:rPr>
        <w:t>5</w:t>
      </w:r>
      <w:r w:rsidRPr="00A66E5A">
        <w:rPr>
          <w:rFonts w:cstheme="minorHAnsi"/>
          <w:spacing w:val="-1"/>
          <w:szCs w:val="22"/>
        </w:rPr>
        <w:t xml:space="preserve">0% of the total cost of that </w:t>
      </w:r>
      <w:r w:rsidR="00BD2924" w:rsidRPr="00A66E5A">
        <w:rPr>
          <w:rFonts w:cstheme="minorHAnsi"/>
          <w:spacing w:val="-1"/>
          <w:szCs w:val="22"/>
        </w:rPr>
        <w:t xml:space="preserve">change </w:t>
      </w:r>
      <w:r w:rsidRPr="00A66E5A">
        <w:rPr>
          <w:rFonts w:cstheme="minorHAnsi"/>
          <w:spacing w:val="-1"/>
          <w:szCs w:val="22"/>
        </w:rPr>
        <w:t xml:space="preserve">solution finalized between the bank and </w:t>
      </w:r>
      <w:proofErr w:type="gramStart"/>
      <w:r w:rsidRPr="00A66E5A">
        <w:rPr>
          <w:rFonts w:cstheme="minorHAnsi"/>
          <w:spacing w:val="-1"/>
          <w:szCs w:val="22"/>
        </w:rPr>
        <w:t>vendor .</w:t>
      </w:r>
      <w:proofErr w:type="gramEnd"/>
      <w:r w:rsidRPr="00A66E5A">
        <w:rPr>
          <w:rFonts w:cstheme="minorHAnsi"/>
          <w:spacing w:val="-1"/>
          <w:szCs w:val="22"/>
        </w:rPr>
        <w:t xml:space="preserve"> </w:t>
      </w:r>
    </w:p>
    <w:p w14:paraId="57ACA072" w14:textId="77777777" w:rsidR="00BD2924" w:rsidRPr="00A66E5A" w:rsidRDefault="00BD2924" w:rsidP="00D75FFD">
      <w:pPr>
        <w:pStyle w:val="BodyText"/>
        <w:tabs>
          <w:tab w:val="left" w:pos="519"/>
        </w:tabs>
        <w:spacing w:before="120" w:after="120"/>
        <w:ind w:right="172"/>
        <w:jc w:val="both"/>
        <w:rPr>
          <w:rFonts w:cstheme="minorHAnsi"/>
          <w:szCs w:val="22"/>
        </w:rPr>
      </w:pPr>
    </w:p>
    <w:p w14:paraId="57ACA073" w14:textId="77777777" w:rsidR="00BD2924" w:rsidRPr="00A66E5A" w:rsidRDefault="00BD2924" w:rsidP="00D75FFD">
      <w:pPr>
        <w:jc w:val="both"/>
        <w:rPr>
          <w:rFonts w:cstheme="minorHAnsi"/>
        </w:rPr>
      </w:pPr>
      <w:r w:rsidRPr="00A66E5A">
        <w:rPr>
          <w:rFonts w:cstheme="minorHAnsi"/>
        </w:rPr>
        <w:lastRenderedPageBreak/>
        <w:t>If the bidder fails to deliver any or all of the Goods or perform the Services within the time period(s) specified in the Contract, the Bank shall, without prejudice to its other remedies under the Contract, deduct from the Contract Price, as liquidated damages, a sum equivalent to 1% of the of the order value of the product and or services cost per week or part thereof until actual delivery or performance, (above 3 days will be treated as a week); and the maximum deduction is 50% of the contract value. Once the maximum is reached, the Bank may consider termination of the contract and other penal measure will be taken like forfeiture of EMD, Foreclosure of BG etc.</w:t>
      </w:r>
    </w:p>
    <w:p w14:paraId="57ACA074" w14:textId="77777777" w:rsidR="008074C3" w:rsidRPr="00A66E5A" w:rsidRDefault="008074C3" w:rsidP="00D75FFD">
      <w:pPr>
        <w:jc w:val="both"/>
        <w:rPr>
          <w:rFonts w:cstheme="minorHAnsi"/>
        </w:rPr>
      </w:pPr>
    </w:p>
    <w:p w14:paraId="42AE29CA" w14:textId="77777777" w:rsidR="00F12685" w:rsidRPr="00A66E5A" w:rsidRDefault="00F12685" w:rsidP="00D75FFD">
      <w:pPr>
        <w:jc w:val="both"/>
        <w:rPr>
          <w:rFonts w:cstheme="minorHAnsi"/>
        </w:rPr>
      </w:pPr>
    </w:p>
    <w:p w14:paraId="57ACA075" w14:textId="77777777" w:rsidR="000952B1" w:rsidRPr="00A66E5A" w:rsidRDefault="000952B1" w:rsidP="00D75FFD">
      <w:pPr>
        <w:pStyle w:val="BodyText"/>
        <w:spacing w:before="2" w:line="244" w:lineRule="auto"/>
        <w:ind w:right="217"/>
        <w:jc w:val="both"/>
        <w:rPr>
          <w:rFonts w:cstheme="minorHAnsi"/>
          <w:b/>
          <w:bCs/>
        </w:rPr>
      </w:pPr>
      <w:r w:rsidRPr="00A66E5A">
        <w:rPr>
          <w:rFonts w:cstheme="minorHAnsi"/>
          <w:b/>
          <w:bCs/>
        </w:rPr>
        <w:t>Tables of Incident Matrix</w:t>
      </w:r>
      <w:bookmarkEnd w:id="302"/>
    </w:p>
    <w:tbl>
      <w:tblPr>
        <w:tblStyle w:val="TableGrid"/>
        <w:tblW w:w="5000" w:type="pct"/>
        <w:tblLook w:val="04A0" w:firstRow="1" w:lastRow="0" w:firstColumn="1" w:lastColumn="0" w:noHBand="0" w:noVBand="1"/>
      </w:tblPr>
      <w:tblGrid>
        <w:gridCol w:w="3692"/>
        <w:gridCol w:w="5551"/>
      </w:tblGrid>
      <w:tr w:rsidR="000952B1" w:rsidRPr="00A66E5A" w14:paraId="57ACA078" w14:textId="77777777" w:rsidTr="000952B1">
        <w:trPr>
          <w:trHeight w:val="20"/>
        </w:trPr>
        <w:tc>
          <w:tcPr>
            <w:tcW w:w="1997" w:type="pct"/>
            <w:shd w:val="clear" w:color="auto" w:fill="F2F2F2" w:themeFill="background1" w:themeFillShade="F2"/>
          </w:tcPr>
          <w:p w14:paraId="57ACA076" w14:textId="77777777" w:rsidR="000952B1" w:rsidRPr="00A66E5A" w:rsidRDefault="000952B1" w:rsidP="00D75FFD">
            <w:pPr>
              <w:jc w:val="both"/>
              <w:rPr>
                <w:rFonts w:cstheme="minorHAnsi"/>
                <w:b/>
              </w:rPr>
            </w:pPr>
            <w:r w:rsidRPr="00A66E5A">
              <w:rPr>
                <w:rFonts w:cstheme="minorHAnsi"/>
                <w:b/>
              </w:rPr>
              <w:t>Incident to be reported within (if unresolved)</w:t>
            </w:r>
          </w:p>
        </w:tc>
        <w:tc>
          <w:tcPr>
            <w:tcW w:w="3003" w:type="pct"/>
            <w:shd w:val="clear" w:color="auto" w:fill="F2F2F2" w:themeFill="background1" w:themeFillShade="F2"/>
          </w:tcPr>
          <w:p w14:paraId="57ACA077" w14:textId="77777777" w:rsidR="000952B1" w:rsidRPr="00A66E5A" w:rsidRDefault="000952B1" w:rsidP="00D75FFD">
            <w:pPr>
              <w:jc w:val="both"/>
              <w:rPr>
                <w:rFonts w:cstheme="minorHAnsi"/>
                <w:b/>
              </w:rPr>
            </w:pPr>
            <w:r w:rsidRPr="00A66E5A">
              <w:rPr>
                <w:rFonts w:cstheme="minorHAnsi"/>
                <w:b/>
              </w:rPr>
              <w:t>Escalation Hierarchy</w:t>
            </w:r>
          </w:p>
        </w:tc>
      </w:tr>
      <w:tr w:rsidR="000952B1" w:rsidRPr="00A66E5A" w14:paraId="57ACA07B" w14:textId="77777777" w:rsidTr="000952B1">
        <w:trPr>
          <w:trHeight w:val="20"/>
        </w:trPr>
        <w:tc>
          <w:tcPr>
            <w:tcW w:w="1997" w:type="pct"/>
          </w:tcPr>
          <w:p w14:paraId="57ACA079" w14:textId="77777777" w:rsidR="000952B1" w:rsidRPr="00A66E5A" w:rsidRDefault="000952B1" w:rsidP="00D75FFD">
            <w:pPr>
              <w:spacing w:after="160" w:line="259" w:lineRule="auto"/>
              <w:jc w:val="both"/>
              <w:rPr>
                <w:rFonts w:cstheme="minorHAnsi"/>
              </w:rPr>
            </w:pPr>
            <w:r w:rsidRPr="00A66E5A">
              <w:rPr>
                <w:rFonts w:cstheme="minorHAnsi"/>
              </w:rPr>
              <w:t>15 min</w:t>
            </w:r>
          </w:p>
        </w:tc>
        <w:tc>
          <w:tcPr>
            <w:tcW w:w="3003" w:type="pct"/>
          </w:tcPr>
          <w:p w14:paraId="57ACA07A" w14:textId="77777777" w:rsidR="000952B1" w:rsidRPr="00A66E5A" w:rsidRDefault="000952B1" w:rsidP="00D75FFD">
            <w:pPr>
              <w:spacing w:after="160" w:line="259" w:lineRule="auto"/>
              <w:jc w:val="both"/>
              <w:rPr>
                <w:rFonts w:cstheme="minorHAnsi"/>
              </w:rPr>
            </w:pPr>
            <w:r w:rsidRPr="00A66E5A">
              <w:rPr>
                <w:rFonts w:cstheme="minorHAnsi"/>
              </w:rPr>
              <w:t>Senior Manager-IT</w:t>
            </w:r>
            <w:r w:rsidR="00AC7D3F" w:rsidRPr="00A66E5A">
              <w:rPr>
                <w:rFonts w:cstheme="minorHAnsi"/>
              </w:rPr>
              <w:t xml:space="preserve"> of the Bank</w:t>
            </w:r>
          </w:p>
        </w:tc>
      </w:tr>
      <w:tr w:rsidR="000952B1" w:rsidRPr="00A66E5A" w14:paraId="57ACA07E" w14:textId="77777777" w:rsidTr="000952B1">
        <w:trPr>
          <w:trHeight w:val="20"/>
        </w:trPr>
        <w:tc>
          <w:tcPr>
            <w:tcW w:w="1997" w:type="pct"/>
          </w:tcPr>
          <w:p w14:paraId="57ACA07C" w14:textId="77777777" w:rsidR="000952B1" w:rsidRPr="00A66E5A" w:rsidRDefault="000952B1" w:rsidP="00D75FFD">
            <w:pPr>
              <w:spacing w:after="160" w:line="259" w:lineRule="auto"/>
              <w:jc w:val="both"/>
              <w:rPr>
                <w:rFonts w:cstheme="minorHAnsi"/>
              </w:rPr>
            </w:pPr>
            <w:r w:rsidRPr="00A66E5A">
              <w:rPr>
                <w:rFonts w:cstheme="minorHAnsi"/>
              </w:rPr>
              <w:t>1 hour</w:t>
            </w:r>
          </w:p>
        </w:tc>
        <w:tc>
          <w:tcPr>
            <w:tcW w:w="3003" w:type="pct"/>
          </w:tcPr>
          <w:p w14:paraId="57ACA07D" w14:textId="77777777" w:rsidR="000952B1" w:rsidRPr="00A66E5A" w:rsidRDefault="000952B1" w:rsidP="00D75FFD">
            <w:pPr>
              <w:spacing w:after="160" w:line="259" w:lineRule="auto"/>
              <w:jc w:val="both"/>
              <w:rPr>
                <w:rFonts w:cstheme="minorHAnsi"/>
              </w:rPr>
            </w:pPr>
            <w:r w:rsidRPr="00A66E5A">
              <w:rPr>
                <w:rFonts w:cstheme="minorHAnsi"/>
              </w:rPr>
              <w:t xml:space="preserve">Chief Manager </w:t>
            </w:r>
            <w:r w:rsidR="008C187A" w:rsidRPr="00A66E5A">
              <w:rPr>
                <w:rFonts w:cstheme="minorHAnsi"/>
              </w:rPr>
              <w:t>–</w:t>
            </w:r>
            <w:r w:rsidRPr="00A66E5A">
              <w:rPr>
                <w:rFonts w:cstheme="minorHAnsi"/>
              </w:rPr>
              <w:t>IT</w:t>
            </w:r>
          </w:p>
        </w:tc>
      </w:tr>
      <w:tr w:rsidR="000952B1" w:rsidRPr="00A66E5A" w14:paraId="57ACA081" w14:textId="77777777" w:rsidTr="000952B1">
        <w:trPr>
          <w:trHeight w:val="20"/>
        </w:trPr>
        <w:tc>
          <w:tcPr>
            <w:tcW w:w="1997" w:type="pct"/>
          </w:tcPr>
          <w:p w14:paraId="57ACA07F" w14:textId="77777777" w:rsidR="000952B1" w:rsidRPr="00A66E5A" w:rsidRDefault="000952B1" w:rsidP="00D75FFD">
            <w:pPr>
              <w:spacing w:after="160" w:line="259" w:lineRule="auto"/>
              <w:jc w:val="both"/>
              <w:rPr>
                <w:rFonts w:cstheme="minorHAnsi"/>
              </w:rPr>
            </w:pPr>
            <w:r w:rsidRPr="00A66E5A">
              <w:rPr>
                <w:rFonts w:cstheme="minorHAnsi"/>
              </w:rPr>
              <w:t>2 hours</w:t>
            </w:r>
          </w:p>
        </w:tc>
        <w:tc>
          <w:tcPr>
            <w:tcW w:w="3003" w:type="pct"/>
          </w:tcPr>
          <w:p w14:paraId="57ACA080" w14:textId="77777777" w:rsidR="000952B1" w:rsidRPr="00A66E5A" w:rsidRDefault="000952B1" w:rsidP="00D75FFD">
            <w:pPr>
              <w:spacing w:after="160" w:line="259" w:lineRule="auto"/>
              <w:jc w:val="both"/>
              <w:rPr>
                <w:rFonts w:cstheme="minorHAnsi"/>
              </w:rPr>
            </w:pPr>
            <w:r w:rsidRPr="00A66E5A">
              <w:rPr>
                <w:rFonts w:cstheme="minorHAnsi"/>
              </w:rPr>
              <w:t>Assistant General Manager (IT) / Deputy General Manager (IT)</w:t>
            </w:r>
          </w:p>
        </w:tc>
      </w:tr>
      <w:tr w:rsidR="000952B1" w:rsidRPr="00A66E5A" w14:paraId="57ACA084" w14:textId="77777777" w:rsidTr="000952B1">
        <w:trPr>
          <w:trHeight w:val="20"/>
        </w:trPr>
        <w:tc>
          <w:tcPr>
            <w:tcW w:w="1997" w:type="pct"/>
          </w:tcPr>
          <w:p w14:paraId="57ACA082" w14:textId="77777777" w:rsidR="000952B1" w:rsidRPr="00A66E5A" w:rsidRDefault="000952B1" w:rsidP="00D75FFD">
            <w:pPr>
              <w:spacing w:after="160" w:line="259" w:lineRule="auto"/>
              <w:jc w:val="both"/>
              <w:rPr>
                <w:rFonts w:cstheme="minorHAnsi"/>
              </w:rPr>
            </w:pPr>
            <w:r w:rsidRPr="00A66E5A">
              <w:rPr>
                <w:rFonts w:cstheme="minorHAnsi"/>
              </w:rPr>
              <w:t>&gt; 4 hours</w:t>
            </w:r>
          </w:p>
        </w:tc>
        <w:tc>
          <w:tcPr>
            <w:tcW w:w="3003" w:type="pct"/>
          </w:tcPr>
          <w:p w14:paraId="57ACA083" w14:textId="77777777" w:rsidR="000952B1" w:rsidRPr="00A66E5A" w:rsidRDefault="000952B1" w:rsidP="00D75FFD">
            <w:pPr>
              <w:spacing w:after="160" w:line="259" w:lineRule="auto"/>
              <w:jc w:val="both"/>
              <w:rPr>
                <w:rFonts w:cstheme="minorHAnsi"/>
              </w:rPr>
            </w:pPr>
            <w:r w:rsidRPr="00A66E5A">
              <w:rPr>
                <w:rFonts w:cstheme="minorHAnsi"/>
              </w:rPr>
              <w:t xml:space="preserve">General Manager (IT) </w:t>
            </w:r>
          </w:p>
        </w:tc>
      </w:tr>
    </w:tbl>
    <w:p w14:paraId="2E860ECA" w14:textId="77777777" w:rsidR="00F12685" w:rsidRPr="00A66E5A" w:rsidRDefault="00F12685" w:rsidP="00F12685">
      <w:pPr>
        <w:pStyle w:val="Heading1"/>
        <w:tabs>
          <w:tab w:val="num" w:pos="2160"/>
        </w:tabs>
        <w:spacing w:before="120" w:after="120"/>
        <w:ind w:left="567"/>
        <w:jc w:val="both"/>
        <w:rPr>
          <w:bCs/>
          <w:sz w:val="28"/>
          <w:szCs w:val="28"/>
        </w:rPr>
      </w:pPr>
    </w:p>
    <w:p w14:paraId="57ACA085" w14:textId="69F4E2A7"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03" w:name="_Toc123750001"/>
      <w:r w:rsidRPr="00A66E5A">
        <w:rPr>
          <w:bCs/>
          <w:sz w:val="28"/>
          <w:szCs w:val="28"/>
        </w:rPr>
        <w:t>Order Cancellation</w:t>
      </w:r>
      <w:bookmarkEnd w:id="303"/>
    </w:p>
    <w:p w14:paraId="0F7CC465" w14:textId="77777777" w:rsidR="00F12685" w:rsidRPr="00A66E5A" w:rsidRDefault="000952B1" w:rsidP="00D75FFD">
      <w:pPr>
        <w:pStyle w:val="PlainText"/>
        <w:spacing w:before="120"/>
        <w:jc w:val="both"/>
        <w:rPr>
          <w:rFonts w:asciiTheme="minorHAnsi" w:hAnsiTheme="minorHAnsi" w:cstheme="minorHAnsi"/>
          <w:szCs w:val="22"/>
        </w:rPr>
      </w:pPr>
      <w:r w:rsidRPr="00A66E5A">
        <w:rPr>
          <w:rFonts w:asciiTheme="minorHAnsi" w:hAnsiTheme="minorHAnsi" w:cstheme="minorHAnsi"/>
          <w:szCs w:val="22"/>
        </w:rPr>
        <w:t>Bank reserves its right to cancel the order in the event of one or more of the following situations:</w:t>
      </w:r>
    </w:p>
    <w:p w14:paraId="57ACA087" w14:textId="18F11609" w:rsidR="000952B1" w:rsidRPr="00A66E5A" w:rsidRDefault="00F12685" w:rsidP="00F12685">
      <w:pPr>
        <w:pStyle w:val="PlainText"/>
        <w:spacing w:before="120"/>
        <w:ind w:left="720"/>
        <w:jc w:val="both"/>
        <w:rPr>
          <w:rFonts w:asciiTheme="minorHAnsi" w:hAnsiTheme="minorHAnsi" w:cstheme="minorHAnsi"/>
          <w:szCs w:val="22"/>
        </w:rPr>
      </w:pPr>
      <w:r w:rsidRPr="00A66E5A">
        <w:rPr>
          <w:rFonts w:asciiTheme="minorHAnsi" w:hAnsiTheme="minorHAnsi" w:cstheme="minorHAnsi"/>
          <w:szCs w:val="22"/>
        </w:rPr>
        <w:t xml:space="preserve">12.1 </w:t>
      </w:r>
      <w:r w:rsidR="000952B1" w:rsidRPr="00A66E5A">
        <w:rPr>
          <w:rFonts w:asciiTheme="minorHAnsi" w:hAnsiTheme="minorHAnsi" w:cstheme="minorHAnsi"/>
          <w:szCs w:val="22"/>
        </w:rPr>
        <w:t>Delay in delivery beyond the specified period for delivery.</w:t>
      </w:r>
    </w:p>
    <w:p w14:paraId="57ACA088" w14:textId="035FFE5F" w:rsidR="000952B1" w:rsidRPr="00A66E5A" w:rsidRDefault="00F12685" w:rsidP="00F12685">
      <w:pPr>
        <w:pStyle w:val="PlainText"/>
        <w:spacing w:before="120"/>
        <w:ind w:left="720"/>
        <w:jc w:val="both"/>
        <w:rPr>
          <w:rFonts w:asciiTheme="minorHAnsi" w:hAnsiTheme="minorHAnsi" w:cstheme="minorHAnsi"/>
          <w:szCs w:val="22"/>
        </w:rPr>
      </w:pPr>
      <w:r w:rsidRPr="00A66E5A">
        <w:rPr>
          <w:rFonts w:asciiTheme="minorHAnsi" w:hAnsiTheme="minorHAnsi" w:cstheme="minorHAnsi"/>
          <w:szCs w:val="22"/>
        </w:rPr>
        <w:t xml:space="preserve">12.2. </w:t>
      </w:r>
      <w:r w:rsidR="000952B1" w:rsidRPr="00A66E5A">
        <w:rPr>
          <w:rFonts w:asciiTheme="minorHAnsi" w:hAnsiTheme="minorHAnsi" w:cstheme="minorHAnsi"/>
          <w:szCs w:val="22"/>
        </w:rPr>
        <w:t>Serious discrepancy in hardware noticed during the pre-dispatch factory inspection or during Installation.</w:t>
      </w:r>
    </w:p>
    <w:p w14:paraId="57ACA089" w14:textId="14AE2E7F" w:rsidR="000952B1" w:rsidRPr="00A66E5A" w:rsidRDefault="00F12685" w:rsidP="00F12685">
      <w:pPr>
        <w:pStyle w:val="PlainText"/>
        <w:spacing w:before="120"/>
        <w:ind w:left="720"/>
        <w:jc w:val="both"/>
        <w:rPr>
          <w:rFonts w:asciiTheme="minorHAnsi" w:hAnsiTheme="minorHAnsi" w:cstheme="minorHAnsi"/>
          <w:szCs w:val="22"/>
        </w:rPr>
      </w:pPr>
      <w:r w:rsidRPr="00A66E5A">
        <w:rPr>
          <w:rFonts w:asciiTheme="minorHAnsi" w:hAnsiTheme="minorHAnsi" w:cstheme="minorHAnsi"/>
          <w:szCs w:val="22"/>
        </w:rPr>
        <w:t xml:space="preserve">12.3 </w:t>
      </w:r>
      <w:r w:rsidR="000952B1" w:rsidRPr="00A66E5A">
        <w:rPr>
          <w:rFonts w:asciiTheme="minorHAnsi" w:hAnsiTheme="minorHAnsi" w:cstheme="minorHAnsi"/>
          <w:szCs w:val="22"/>
        </w:rPr>
        <w:t>In addition to the cancellation of purchase order, Bank reserves the right to appropriate the damages by foreclosing the bank guarantee given by the supplier against the advance payment.</w:t>
      </w:r>
    </w:p>
    <w:p w14:paraId="57ACA08A" w14:textId="77777777" w:rsidR="000952B1" w:rsidRPr="00A66E5A" w:rsidRDefault="000952B1" w:rsidP="00D75FFD">
      <w:pPr>
        <w:spacing w:before="120" w:after="120"/>
        <w:jc w:val="both"/>
        <w:rPr>
          <w:rFonts w:cstheme="minorHAnsi"/>
        </w:rPr>
      </w:pPr>
    </w:p>
    <w:p w14:paraId="57ACA08B" w14:textId="499EBE3C"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04" w:name="_Toc123750002"/>
      <w:r w:rsidRPr="00A66E5A">
        <w:rPr>
          <w:bCs/>
          <w:sz w:val="28"/>
          <w:szCs w:val="28"/>
        </w:rPr>
        <w:t>Indemnity</w:t>
      </w:r>
      <w:bookmarkEnd w:id="304"/>
    </w:p>
    <w:p w14:paraId="57ACA08C" w14:textId="77777777" w:rsidR="000952B1" w:rsidRPr="00A66E5A" w:rsidRDefault="000952B1" w:rsidP="00D75FFD">
      <w:pPr>
        <w:jc w:val="both"/>
        <w:rPr>
          <w:rFonts w:cstheme="minorHAnsi"/>
        </w:rPr>
      </w:pPr>
      <w:r w:rsidRPr="00A66E5A">
        <w:rPr>
          <w:rFonts w:cstheme="minorHAnsi"/>
        </w:rPr>
        <w:t>The Bidder shall indemnify the Bank, and shall always keep indemnified and hold the Bank, its employees, personnel, officers, directors, harmless from and against any and all losses, liabilities, claims, actions, costs and expenses (including attorney’s fees) relating to, resulting directly or indirectly from or in any way arising out of any claim, suit or proceeding brought against the Bank as a result of:</w:t>
      </w:r>
    </w:p>
    <w:p w14:paraId="57ACA08D" w14:textId="3A34D27B"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lastRenderedPageBreak/>
        <w:t>Bank’s authorized / bonafide use of the Deliverables and/or the Services provided by Bidder under this RFP or any or all terms and conditions stipulated in the SLA (Service level Agreement) or PO and/or</w:t>
      </w:r>
    </w:p>
    <w:p w14:paraId="57ACA08E"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 xml:space="preserve">Relating to or resulting directly from infringement of any third party patent, trademarks, copyrights etc. or such other statutory infringements in respect of all components provided to </w:t>
      </w:r>
      <w:proofErr w:type="spellStart"/>
      <w:r w:rsidRPr="00A66E5A">
        <w:rPr>
          <w:rFonts w:cstheme="minorHAnsi"/>
        </w:rPr>
        <w:t>fulfil</w:t>
      </w:r>
      <w:proofErr w:type="spellEnd"/>
      <w:r w:rsidRPr="00A66E5A">
        <w:rPr>
          <w:rFonts w:cstheme="minorHAnsi"/>
        </w:rPr>
        <w:t xml:space="preserve"> the scope of this project.</w:t>
      </w:r>
    </w:p>
    <w:p w14:paraId="57ACA08F"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An act or omission of the Bidder, employees, agents, sub-contractors in the performance of the obligations of the Bidder under this RFP or, any or all terms and conditions stipulated in the SLA (Service level Agreement) or Purchase Order (PO) and/or</w:t>
      </w:r>
    </w:p>
    <w:p w14:paraId="57ACA090"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Claims made by employees or subcontractors or subcontractors’ employees, who are deployed by the Bidder, against the Bank and/or</w:t>
      </w:r>
    </w:p>
    <w:p w14:paraId="57ACA091"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Breach of any of the term of this RFP or breach of any representation or false representation or inaccurate statement or assurance or covenant or warranty of the Bidder under this RFP or; any or all terms and conditions stipulated in the SLA (Service level Agreement) or PO and/or</w:t>
      </w:r>
    </w:p>
    <w:p w14:paraId="57ACA092"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Any or all Deliverables or Services infringing any patent, trademarks, copyrights or such other Intellectual Property Rights and/or</w:t>
      </w:r>
    </w:p>
    <w:p w14:paraId="57ACA093"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Breach of confidentiality obligations of the Bidder contained in this RFP or; any or all terms and conditions stipulated in the SLA (Service level Agreement) or PO and/or</w:t>
      </w:r>
    </w:p>
    <w:p w14:paraId="57ACA094" w14:textId="20901603"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Negligence or gross misconduct attributable to the Bidder or its employees, agent or sub</w:t>
      </w:r>
      <w:r w:rsidR="00F83FD6" w:rsidRPr="00A66E5A">
        <w:rPr>
          <w:rFonts w:cstheme="minorHAnsi"/>
        </w:rPr>
        <w:t>-</w:t>
      </w:r>
      <w:r w:rsidRPr="00A66E5A">
        <w:rPr>
          <w:rFonts w:cstheme="minorHAnsi"/>
        </w:rPr>
        <w:t>contractors</w:t>
      </w:r>
    </w:p>
    <w:p w14:paraId="57ACA095" w14:textId="77777777" w:rsidR="000952B1" w:rsidRPr="00A66E5A" w:rsidRDefault="000952B1" w:rsidP="00F83FD6">
      <w:pPr>
        <w:ind w:left="567"/>
        <w:jc w:val="both"/>
        <w:rPr>
          <w:rFonts w:cstheme="minorHAnsi"/>
        </w:rPr>
      </w:pPr>
      <w:r w:rsidRPr="00A66E5A">
        <w:rPr>
          <w:rFonts w:cstheme="minorHAnsi"/>
        </w:rPr>
        <w:t xml:space="preserve">The Bidder shall further indemnify the Bank against any loss or damage arising out of claims of infringement of third-party copyright, patents, or other intellectual property issued or registered in India, provided however, </w:t>
      </w:r>
    </w:p>
    <w:p w14:paraId="57ACA096" w14:textId="77777777" w:rsidR="000952B1" w:rsidRPr="00A66E5A" w:rsidRDefault="000952B1" w:rsidP="00D75FFD">
      <w:pPr>
        <w:spacing w:after="200" w:line="360" w:lineRule="auto"/>
        <w:ind w:left="720"/>
        <w:contextualSpacing/>
        <w:jc w:val="both"/>
        <w:rPr>
          <w:rFonts w:cstheme="minorHAnsi"/>
        </w:rPr>
      </w:pPr>
      <w:r w:rsidRPr="00A66E5A">
        <w:rPr>
          <w:rFonts w:cstheme="minorHAnsi"/>
        </w:rPr>
        <w:t xml:space="preserve">(i) The Bank notifies the Bidder in writing immediately on aware of such claim, </w:t>
      </w:r>
    </w:p>
    <w:p w14:paraId="57ACA097" w14:textId="77777777" w:rsidR="000952B1" w:rsidRPr="00A66E5A" w:rsidRDefault="000952B1" w:rsidP="00D75FFD">
      <w:pPr>
        <w:spacing w:after="200" w:line="360" w:lineRule="auto"/>
        <w:ind w:left="720"/>
        <w:contextualSpacing/>
        <w:jc w:val="both"/>
        <w:rPr>
          <w:rFonts w:cstheme="minorHAnsi"/>
        </w:rPr>
      </w:pPr>
      <w:r w:rsidRPr="00A66E5A">
        <w:rPr>
          <w:rFonts w:cstheme="minorHAnsi"/>
        </w:rPr>
        <w:t xml:space="preserve">(ii) The Bidder has sole control of defense and all related settlement negotiations, </w:t>
      </w:r>
    </w:p>
    <w:p w14:paraId="57ACA098" w14:textId="77777777" w:rsidR="000952B1" w:rsidRPr="00A66E5A" w:rsidRDefault="000952B1" w:rsidP="00D75FFD">
      <w:pPr>
        <w:spacing w:after="200" w:line="360" w:lineRule="auto"/>
        <w:ind w:left="720"/>
        <w:contextualSpacing/>
        <w:jc w:val="both"/>
        <w:rPr>
          <w:rFonts w:cstheme="minorHAnsi"/>
        </w:rPr>
      </w:pPr>
      <w:r w:rsidRPr="00A66E5A">
        <w:rPr>
          <w:rFonts w:cstheme="minorHAnsi"/>
        </w:rPr>
        <w:t xml:space="preserve">(iii) The Bank provides the Bidder with the assistance, information and authority reasonably necessary to perform the above, and </w:t>
      </w:r>
    </w:p>
    <w:p w14:paraId="57ACA099" w14:textId="77777777" w:rsidR="000952B1" w:rsidRPr="00A66E5A" w:rsidRDefault="000952B1" w:rsidP="00D75FFD">
      <w:pPr>
        <w:spacing w:after="200" w:line="360" w:lineRule="auto"/>
        <w:ind w:left="720"/>
        <w:contextualSpacing/>
        <w:jc w:val="both"/>
        <w:rPr>
          <w:rFonts w:cstheme="minorHAnsi"/>
        </w:rPr>
      </w:pPr>
      <w:proofErr w:type="gramStart"/>
      <w:r w:rsidRPr="00A66E5A">
        <w:rPr>
          <w:rFonts w:cstheme="minorHAnsi"/>
        </w:rPr>
        <w:t>(iv) The</w:t>
      </w:r>
      <w:proofErr w:type="gramEnd"/>
      <w:r w:rsidRPr="00A66E5A">
        <w:rPr>
          <w:rFonts w:cstheme="minorHAnsi"/>
        </w:rPr>
        <w:t xml:space="preserve"> Bank does not make any statement or comments or representations about the claim without prior written consent of the Bidder, except under due process of law or order of the court. It is clarified that the Bidder shall in no event enter into a settlement, compromise or make any statement (including failure to take appropriate steps) that may be detrimental to the Bank’s (and/or its customers, users and Bidders) rights, interest and reputation.</w:t>
      </w:r>
    </w:p>
    <w:p w14:paraId="51085F5D" w14:textId="77777777" w:rsidR="00E32A3C" w:rsidRPr="00A66E5A" w:rsidRDefault="00E32A3C" w:rsidP="00D75FFD">
      <w:pPr>
        <w:jc w:val="both"/>
        <w:rPr>
          <w:rFonts w:cstheme="minorHAnsi"/>
        </w:rPr>
      </w:pPr>
    </w:p>
    <w:p w14:paraId="57ACA09A" w14:textId="2836953F"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The Bidder shall compensate the Bank for direct financial loss suffered by the Bank, if the Bidder fails to fix bugs, provide the Modifications / Enhancements / Customization as required by the Bank as per the terms and conditions of this RFP and to meet the Service Levels as per satisfaction of the Bank.</w:t>
      </w:r>
    </w:p>
    <w:p w14:paraId="57ACA09B"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Additionally, the Bidder shall indemnify, protect and save the Bank against all claims, losses, costs, damages, expenses, action, suits and other proceedings, suffered by bank due to the following reasons:</w:t>
      </w:r>
    </w:p>
    <w:p w14:paraId="57ACA09C"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that the Deliverables and Services delivered or provided under this Agreement infringe a patent, utility model, industrial design, copyright, trade secret, mask work or trademark in any country where the Deliverables and Services are used, sold or received; and/or The Bidder shall indemnify the Bank in case of any mismatch of ITC (Input Tax Credit) in the GSTR 2A, where the Bank does not opt for retention of GST component on supplies.</w:t>
      </w:r>
    </w:p>
    <w:p w14:paraId="0E667780" w14:textId="77777777" w:rsidR="001C188E"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all claims, losses, costs, damages, expenses, action, suits and other proceedings resulting from infringement of any patent, trade-marks, copyrights etc. or such other statutory infringements under any laws including the Copyright Act,1957 or Information Technology Act, 2000 or any Law, rules, regulation, bylaws, notification time being enforced in respect of all the Hardware, Software and network equipment or other systems supplied by them to the Bank from whatsoever source, provided the Bank notifies the Bidder in writing as soon as practicable when the Bank becomes aware of the claim however:</w:t>
      </w:r>
    </w:p>
    <w:p w14:paraId="7B0BA07F" w14:textId="77777777" w:rsidR="001C188E"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The Bidder has sole control of the defense and all related settlement negotiations.</w:t>
      </w:r>
    </w:p>
    <w:p w14:paraId="57ACA09F" w14:textId="3720A94C"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The Bank provides the Bidder with the assistance, information and authority reasonably necessary to perform the above and bidder is aware of the rights to make any statements or comments or representations about the claim by Bank or any regulatory authority. Indemnity would be limited to court or arbitration awarded damages and shall exclude indirect and incidental damages and compensations.</w:t>
      </w:r>
    </w:p>
    <w:p w14:paraId="57ACA0A0" w14:textId="0BC06B6E"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ab/>
        <w:t xml:space="preserve">Any loss suffered by bank due to non-functioning / malfunction of </w:t>
      </w:r>
      <w:r w:rsidR="00BD37EB" w:rsidRPr="00A66E5A">
        <w:rPr>
          <w:rFonts w:cstheme="minorHAnsi"/>
        </w:rPr>
        <w:t>Digital Lending Platform</w:t>
      </w:r>
      <w:r w:rsidR="00BE59F2" w:rsidRPr="00A66E5A">
        <w:rPr>
          <w:rFonts w:cstheme="minorHAnsi"/>
        </w:rPr>
        <w:t xml:space="preserve"> </w:t>
      </w:r>
      <w:r w:rsidRPr="00A66E5A">
        <w:rPr>
          <w:rFonts w:cstheme="minorHAnsi"/>
        </w:rPr>
        <w:t xml:space="preserve">such as system is getting hanged, technical glitch </w:t>
      </w:r>
      <w:r w:rsidR="00BF46CE" w:rsidRPr="00A66E5A">
        <w:rPr>
          <w:rFonts w:cstheme="minorHAnsi"/>
        </w:rPr>
        <w:t xml:space="preserve"> etc. </w:t>
      </w:r>
      <w:r w:rsidRPr="00A66E5A">
        <w:rPr>
          <w:rFonts w:cstheme="minorHAnsi"/>
        </w:rPr>
        <w:t xml:space="preserve">leading to </w:t>
      </w:r>
      <w:r w:rsidR="00AA6253" w:rsidRPr="00A66E5A">
        <w:rPr>
          <w:rFonts w:cstheme="minorHAnsi"/>
        </w:rPr>
        <w:t xml:space="preserve"> financial loss to the Bank</w:t>
      </w:r>
      <w:r w:rsidR="00471BDB" w:rsidRPr="00A66E5A">
        <w:rPr>
          <w:rFonts w:cstheme="minorHAnsi"/>
        </w:rPr>
        <w:t xml:space="preserve">, </w:t>
      </w:r>
      <w:r w:rsidRPr="00A66E5A">
        <w:rPr>
          <w:rFonts w:cstheme="minorHAnsi"/>
        </w:rPr>
        <w:t xml:space="preserve">losses will be recovered from Bidder/ vendor. </w:t>
      </w:r>
      <w:r w:rsidR="003B4DB9" w:rsidRPr="00A66E5A">
        <w:rPr>
          <w:rFonts w:cstheme="minorHAnsi"/>
        </w:rPr>
        <w:t>Any such</w:t>
      </w:r>
      <w:r w:rsidR="00AA6253" w:rsidRPr="00A66E5A">
        <w:rPr>
          <w:rFonts w:cstheme="minorHAnsi"/>
        </w:rPr>
        <w:t xml:space="preserve"> </w:t>
      </w:r>
      <w:proofErr w:type="gramStart"/>
      <w:r w:rsidR="00AA6253" w:rsidRPr="00A66E5A">
        <w:rPr>
          <w:rFonts w:cstheme="minorHAnsi"/>
        </w:rPr>
        <w:t xml:space="preserve">loss </w:t>
      </w:r>
      <w:r w:rsidR="003B4DB9" w:rsidRPr="00A66E5A">
        <w:rPr>
          <w:rFonts w:cstheme="minorHAnsi"/>
        </w:rPr>
        <w:t xml:space="preserve"> to</w:t>
      </w:r>
      <w:proofErr w:type="gramEnd"/>
      <w:r w:rsidR="00AA6253" w:rsidRPr="00A66E5A">
        <w:rPr>
          <w:rFonts w:cstheme="minorHAnsi"/>
        </w:rPr>
        <w:t xml:space="preserve"> the</w:t>
      </w:r>
      <w:r w:rsidR="003B4DB9" w:rsidRPr="00A66E5A">
        <w:rPr>
          <w:rFonts w:cstheme="minorHAnsi"/>
        </w:rPr>
        <w:t xml:space="preserve"> Bank  due to </w:t>
      </w:r>
      <w:r w:rsidR="00AA6253" w:rsidRPr="00A66E5A">
        <w:rPr>
          <w:rFonts w:cstheme="minorHAnsi"/>
        </w:rPr>
        <w:t xml:space="preserve"> </w:t>
      </w:r>
      <w:r w:rsidR="003B4DB9" w:rsidRPr="00A66E5A">
        <w:rPr>
          <w:rFonts w:cstheme="minorHAnsi"/>
        </w:rPr>
        <w:t xml:space="preserve">improper </w:t>
      </w:r>
      <w:r w:rsidR="00AA6253" w:rsidRPr="00A66E5A">
        <w:rPr>
          <w:rFonts w:cstheme="minorHAnsi"/>
        </w:rPr>
        <w:t xml:space="preserve"> working of </w:t>
      </w:r>
      <w:r w:rsidR="00BD37EB" w:rsidRPr="00A66E5A">
        <w:rPr>
          <w:rFonts w:cstheme="minorHAnsi"/>
        </w:rPr>
        <w:t>Digital Lending Platform</w:t>
      </w:r>
      <w:r w:rsidR="003B4DB9" w:rsidRPr="00A66E5A">
        <w:rPr>
          <w:rFonts w:cstheme="minorHAnsi"/>
        </w:rPr>
        <w:t xml:space="preserve">, Bidder /vendor </w:t>
      </w:r>
      <w:r w:rsidR="00AA6253" w:rsidRPr="00A66E5A">
        <w:rPr>
          <w:rFonts w:cstheme="minorHAnsi"/>
        </w:rPr>
        <w:t xml:space="preserve"> will </w:t>
      </w:r>
      <w:r w:rsidR="003B4DB9" w:rsidRPr="00A66E5A">
        <w:rPr>
          <w:rFonts w:cstheme="minorHAnsi"/>
        </w:rPr>
        <w:t>have to make good of such losses. This will be treated separate from penalty.</w:t>
      </w:r>
    </w:p>
    <w:p w14:paraId="57ACA0A1" w14:textId="77777777" w:rsidR="000952B1" w:rsidRPr="00A66E5A" w:rsidRDefault="000952B1" w:rsidP="00F235EC">
      <w:pPr>
        <w:ind w:left="567"/>
        <w:jc w:val="both"/>
        <w:rPr>
          <w:rFonts w:cstheme="minorHAnsi"/>
        </w:rPr>
      </w:pPr>
      <w:r w:rsidRPr="00A66E5A">
        <w:rPr>
          <w:rFonts w:cstheme="minorHAnsi"/>
        </w:rPr>
        <w:lastRenderedPageBreak/>
        <w:t xml:space="preserve">Bidder shall have no obligations with respect to any Infringement Claims to the extent that the Infringement Claim arises or results from: </w:t>
      </w:r>
    </w:p>
    <w:p w14:paraId="57ACA0A2" w14:textId="153501E8" w:rsidR="000952B1" w:rsidRPr="00A66E5A" w:rsidRDefault="000952B1" w:rsidP="00D75FFD">
      <w:pPr>
        <w:ind w:left="720"/>
        <w:jc w:val="both"/>
        <w:rPr>
          <w:rFonts w:cstheme="minorHAnsi"/>
        </w:rPr>
      </w:pPr>
      <w:r w:rsidRPr="00A66E5A">
        <w:rPr>
          <w:rFonts w:cstheme="minorHAnsi"/>
        </w:rPr>
        <w:t xml:space="preserve">(i)  Bidder’s compliance with Bank’s specific technical designs or instructions (except where  Bidder knew or should have known that such compliance was likely to result in an Infringement Claim and  Bidder  did not inform Bank of the same); </w:t>
      </w:r>
    </w:p>
    <w:p w14:paraId="57ACA0A3" w14:textId="77777777" w:rsidR="000952B1" w:rsidRPr="00A66E5A" w:rsidRDefault="000952B1" w:rsidP="00D75FFD">
      <w:pPr>
        <w:ind w:left="720"/>
        <w:jc w:val="both"/>
        <w:rPr>
          <w:rFonts w:cstheme="minorHAnsi"/>
        </w:rPr>
      </w:pPr>
      <w:r w:rsidRPr="00A66E5A">
        <w:rPr>
          <w:rFonts w:cstheme="minorHAnsi"/>
        </w:rPr>
        <w:t xml:space="preserve">(ii) Inclusion in a Deliverable of any content or other materials provided by Bank and the infringement relates to or arises from such Bank materials or provided material; </w:t>
      </w:r>
    </w:p>
    <w:p w14:paraId="57ACA0A4" w14:textId="77777777" w:rsidR="000952B1" w:rsidRPr="00A66E5A" w:rsidRDefault="000952B1" w:rsidP="00D75FFD">
      <w:pPr>
        <w:ind w:left="720"/>
        <w:jc w:val="both"/>
        <w:rPr>
          <w:rFonts w:cstheme="minorHAnsi"/>
        </w:rPr>
      </w:pPr>
      <w:r w:rsidRPr="00A66E5A">
        <w:rPr>
          <w:rFonts w:cstheme="minorHAnsi"/>
        </w:rPr>
        <w:t xml:space="preserve">(iii) Modification of a Deliverable after delivery by Bidder to Bank if such modification was not made by or on behalf of the Bidder; </w:t>
      </w:r>
    </w:p>
    <w:p w14:paraId="57ACA0A5" w14:textId="77777777" w:rsidR="000952B1" w:rsidRPr="00A66E5A" w:rsidRDefault="000952B1" w:rsidP="00D75FFD">
      <w:pPr>
        <w:ind w:left="720"/>
        <w:jc w:val="both"/>
        <w:rPr>
          <w:rFonts w:cstheme="minorHAnsi"/>
        </w:rPr>
      </w:pPr>
      <w:r w:rsidRPr="00A66E5A">
        <w:rPr>
          <w:rFonts w:cstheme="minorHAnsi"/>
        </w:rPr>
        <w:t xml:space="preserve">(iv) </w:t>
      </w:r>
      <w:proofErr w:type="gramStart"/>
      <w:r w:rsidRPr="00A66E5A">
        <w:rPr>
          <w:rFonts w:cstheme="minorHAnsi"/>
        </w:rPr>
        <w:t>operation</w:t>
      </w:r>
      <w:proofErr w:type="gramEnd"/>
      <w:r w:rsidRPr="00A66E5A">
        <w:rPr>
          <w:rFonts w:cstheme="minorHAnsi"/>
        </w:rPr>
        <w:t xml:space="preserve"> or use of some or all of the Deliverable in combination with products, information, specification, instructions, data, materials not provided by Bidder; or </w:t>
      </w:r>
    </w:p>
    <w:p w14:paraId="57ACA0A6" w14:textId="77777777" w:rsidR="000952B1" w:rsidRPr="00A66E5A" w:rsidRDefault="000952B1" w:rsidP="00D75FFD">
      <w:pPr>
        <w:ind w:left="720"/>
        <w:jc w:val="both"/>
        <w:rPr>
          <w:rFonts w:cstheme="minorHAnsi"/>
        </w:rPr>
      </w:pPr>
      <w:r w:rsidRPr="00A66E5A">
        <w:rPr>
          <w:rFonts w:cstheme="minorHAnsi"/>
        </w:rPr>
        <w:t xml:space="preserve">(v) use of the Deliverables for any purposes for which the same have not been designed or developed or other than in accordance with any applicable specifications or documentation provided under the applicable Statement of Work by the Bidder; or </w:t>
      </w:r>
    </w:p>
    <w:p w14:paraId="57ACA0A7" w14:textId="77777777" w:rsidR="000952B1" w:rsidRPr="00A66E5A" w:rsidRDefault="000952B1" w:rsidP="00D75FFD">
      <w:pPr>
        <w:ind w:left="720"/>
        <w:jc w:val="both"/>
        <w:rPr>
          <w:rFonts w:cstheme="minorHAnsi"/>
        </w:rPr>
      </w:pPr>
      <w:proofErr w:type="gramStart"/>
      <w:r w:rsidRPr="00A66E5A">
        <w:rPr>
          <w:rFonts w:cstheme="minorHAnsi"/>
        </w:rPr>
        <w:t>(vi) Use</w:t>
      </w:r>
      <w:proofErr w:type="gramEnd"/>
      <w:r w:rsidRPr="00A66E5A">
        <w:rPr>
          <w:rFonts w:cstheme="minorHAnsi"/>
        </w:rPr>
        <w:t xml:space="preserve"> of a superseded release of some or all of the Deliverables or Bank’s failure to use any modification of the Deliverable furnished under this Agreement including, but not limited to, corrections, fixes, or enhancements made available by the Bidder.</w:t>
      </w:r>
    </w:p>
    <w:p w14:paraId="57ACA0A8"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 xml:space="preserve">In the event that Bank is enjoined or otherwise prohibited, or is reasonably likely to be enjoined or otherwise prohibited, from using any Deliverable as a result of or in connection with any claim for which Bidder is required to indemnify Bank under this section according to a final decision of the courts or in the view of Bidder, Bidder, may at its own expense and option: </w:t>
      </w:r>
    </w:p>
    <w:p w14:paraId="57ACA0A9" w14:textId="77777777" w:rsidR="000952B1" w:rsidRPr="00A66E5A" w:rsidRDefault="000952B1" w:rsidP="00D75FFD">
      <w:pPr>
        <w:ind w:left="720"/>
        <w:jc w:val="both"/>
        <w:rPr>
          <w:rFonts w:cstheme="minorHAnsi"/>
        </w:rPr>
      </w:pPr>
      <w:r w:rsidRPr="00A66E5A">
        <w:rPr>
          <w:rFonts w:cstheme="minorHAnsi"/>
        </w:rPr>
        <w:t xml:space="preserve">(i) Procure for Bank the right to continue using such Deliverable; </w:t>
      </w:r>
    </w:p>
    <w:p w14:paraId="57ACA0AA" w14:textId="77777777" w:rsidR="000952B1" w:rsidRPr="00A66E5A" w:rsidRDefault="000952B1" w:rsidP="00D75FFD">
      <w:pPr>
        <w:ind w:left="720"/>
        <w:jc w:val="both"/>
        <w:rPr>
          <w:rFonts w:cstheme="minorHAnsi"/>
        </w:rPr>
      </w:pPr>
      <w:r w:rsidRPr="00A66E5A">
        <w:rPr>
          <w:rFonts w:cstheme="minorHAnsi"/>
        </w:rPr>
        <w:t xml:space="preserve">(ii) Modify the Deliverable so that it becomes non-infringing without materially altering its capacity or performance; </w:t>
      </w:r>
    </w:p>
    <w:p w14:paraId="57ACA0AB" w14:textId="77777777" w:rsidR="000952B1" w:rsidRPr="00A66E5A" w:rsidRDefault="000952B1" w:rsidP="00D75FFD">
      <w:pPr>
        <w:ind w:left="720"/>
        <w:jc w:val="both"/>
        <w:rPr>
          <w:rFonts w:cstheme="minorHAnsi"/>
        </w:rPr>
      </w:pPr>
      <w:r w:rsidRPr="00A66E5A">
        <w:rPr>
          <w:rFonts w:cstheme="minorHAnsi"/>
        </w:rPr>
        <w:t xml:space="preserve">(iii) Replace the Deliverable with work product that is equal in capacity and performance but is non-infringing; or </w:t>
      </w:r>
    </w:p>
    <w:p w14:paraId="57ACA0AC" w14:textId="77777777" w:rsidR="000952B1" w:rsidRPr="00A66E5A" w:rsidRDefault="000952B1" w:rsidP="00D75FFD">
      <w:pPr>
        <w:ind w:left="720"/>
        <w:jc w:val="both"/>
        <w:rPr>
          <w:rFonts w:cstheme="minorHAnsi"/>
        </w:rPr>
      </w:pPr>
      <w:r w:rsidRPr="00A66E5A">
        <w:rPr>
          <w:rFonts w:cstheme="minorHAnsi"/>
        </w:rPr>
        <w:t xml:space="preserve">(iv) If such measures do not achieve the desired result and if the infringement is established by a final decision of the courts or a judicial or extrajudicial settlement, the Bidder shall refund the Bank the fees effectively paid for that Deliverable by the Bank subject to depreciation for the period of Use, on a straight line depreciation over a 5 year period basis. The foregoing provides for the entire liability of the Bidder and the exclusive remedy of the Bank in matters related to infringement of third party intellectual property rights.   </w:t>
      </w:r>
    </w:p>
    <w:p w14:paraId="57ACA0AD"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 xml:space="preserve">The Bank warrants that all software, information, data, materials and other assistance provided by it under this Agreement shall not infringe any intellectual property rights of third parties, and agrees that it shall at all times indemnify and hold Bidder harmless </w:t>
      </w:r>
      <w:r w:rsidRPr="00A66E5A">
        <w:rPr>
          <w:rFonts w:cstheme="minorHAnsi"/>
        </w:rPr>
        <w:lastRenderedPageBreak/>
        <w:t>from any loss, claim, damages, costs, expenses, including Attorney’s fees, which may be incurred as a result of any action or claim that may be made or initiated against it by any third parties alleging infringement of their rights.</w:t>
      </w:r>
    </w:p>
    <w:p w14:paraId="57ACA0AE" w14:textId="2C6569F6"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05" w:name="_Toc123750003"/>
      <w:r w:rsidRPr="00A66E5A">
        <w:rPr>
          <w:bCs/>
          <w:sz w:val="28"/>
          <w:szCs w:val="28"/>
        </w:rPr>
        <w:t>Confidentiality &amp; Non-Disclosure</w:t>
      </w:r>
      <w:bookmarkEnd w:id="305"/>
    </w:p>
    <w:p w14:paraId="10E5366E" w14:textId="77777777" w:rsidR="007A72C0" w:rsidRPr="00A66E5A" w:rsidRDefault="007A72C0" w:rsidP="001B1D07">
      <w:pPr>
        <w:pStyle w:val="ListParagraph"/>
        <w:numPr>
          <w:ilvl w:val="0"/>
          <w:numId w:val="110"/>
        </w:numPr>
        <w:spacing w:after="0" w:line="360" w:lineRule="auto"/>
        <w:contextualSpacing/>
        <w:jc w:val="both"/>
        <w:rPr>
          <w:rFonts w:cstheme="minorHAnsi"/>
          <w:vanish/>
        </w:rPr>
      </w:pPr>
    </w:p>
    <w:p w14:paraId="57ACA0AF" w14:textId="53B99064"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The bidder is bound by this agreement for not disclosing the Banks data and other information. Resources working in the premises of the Bank are liable to follow the rules and regulations of the Bank.</w:t>
      </w:r>
    </w:p>
    <w:p w14:paraId="57ACA0B0"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The document contains information confidential and proprietary to the Bank. Additionally, the bidder will be exposed by virtue of the contracted activities to the internal business and operational information of the Bank, affiliates, and/or business partners, disclosure of receipt of this tender or any part of the aforementioned information to parties not directly involved in providing the requested services could result in the disqualification of the bidders, premature termination of the contract, or legal action against the bidder for breach of trust.</w:t>
      </w:r>
    </w:p>
    <w:p w14:paraId="57ACA0B1"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No news release, public announcement or any other reference to the order, relating to the contracted work if allotted with the assignment or any program hereunder shall be made without written consent from the Bank.</w:t>
      </w:r>
    </w:p>
    <w:p w14:paraId="57ACA0B2"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As the bidder providing support services for multiple Banks, the bidder at all times should take care to build strong safeguards so that there is no mixing together of information/ documents, records and assets is happening by any chance.</w:t>
      </w:r>
    </w:p>
    <w:p w14:paraId="57ACA0B3"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The bidder should undertake to maintain confidentiality of the Banks information even after the termination / expiry of the contracts.</w:t>
      </w:r>
    </w:p>
    <w:p w14:paraId="57ACA0B4"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The Non-Disclosure Agreement (NDA) should be entered in to between the Bank and the successful bidder within a period of 21 days from, the date of acceptance of purchase order.</w:t>
      </w:r>
    </w:p>
    <w:p w14:paraId="57ACA0B5" w14:textId="77777777" w:rsidR="000952B1" w:rsidRPr="00A66E5A" w:rsidRDefault="000952B1" w:rsidP="00D75FFD">
      <w:pPr>
        <w:spacing w:before="120" w:after="120"/>
        <w:jc w:val="both"/>
        <w:rPr>
          <w:rFonts w:cstheme="minorHAnsi"/>
          <w:b/>
          <w:bCs/>
        </w:rPr>
      </w:pPr>
      <w:r w:rsidRPr="00A66E5A">
        <w:rPr>
          <w:rFonts w:cstheme="minorHAnsi"/>
          <w:b/>
          <w:bCs/>
        </w:rPr>
        <w:t>Guarantee on Software License</w:t>
      </w:r>
    </w:p>
    <w:p w14:paraId="57ACA0B6" w14:textId="77777777" w:rsidR="000952B1" w:rsidRPr="00A66E5A" w:rsidRDefault="000952B1" w:rsidP="001B1D07">
      <w:pPr>
        <w:pStyle w:val="ListParagraph"/>
        <w:numPr>
          <w:ilvl w:val="1"/>
          <w:numId w:val="110"/>
        </w:numPr>
        <w:spacing w:after="0" w:line="360" w:lineRule="auto"/>
        <w:ind w:left="567" w:hanging="567"/>
        <w:contextualSpacing/>
        <w:jc w:val="both"/>
        <w:rPr>
          <w:rFonts w:cstheme="minorHAnsi"/>
        </w:rPr>
      </w:pPr>
      <w:r w:rsidRPr="00A66E5A">
        <w:rPr>
          <w:rFonts w:cstheme="minorHAnsi"/>
        </w:rPr>
        <w:t>The bidder shall guarantee that the software supplied under this contract to the Bank is licensed and legally obtained. Software supplied should not have any embedded malicious and virus programs.</w:t>
      </w:r>
    </w:p>
    <w:p w14:paraId="57ACA0B7" w14:textId="4DBED104"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06" w:name="_Toc123750004"/>
      <w:r w:rsidRPr="00A66E5A">
        <w:rPr>
          <w:bCs/>
          <w:sz w:val="28"/>
          <w:szCs w:val="28"/>
        </w:rPr>
        <w:t>Force Majeure</w:t>
      </w:r>
      <w:bookmarkEnd w:id="306"/>
    </w:p>
    <w:p w14:paraId="57ACA0B8" w14:textId="77777777" w:rsidR="000952B1" w:rsidRPr="00A66E5A" w:rsidRDefault="000952B1" w:rsidP="00D75FFD">
      <w:pPr>
        <w:spacing w:before="120" w:after="120"/>
        <w:jc w:val="both"/>
        <w:rPr>
          <w:rFonts w:cstheme="minorHAnsi"/>
        </w:rPr>
      </w:pPr>
      <w:r w:rsidRPr="00A66E5A">
        <w:rPr>
          <w:rFonts w:cstheme="minorHAnsi"/>
        </w:rPr>
        <w:t xml:space="preserve">The parties shall not be liable for default or non-performance of the obligations under the contract, if such default or non-performance of the obligations under this contract is caused by any reason or circumstances or occurrences beyond the control of the parties, as a result of force majeure. For the purpose of this clause, “Force Majeure” shall mean an event </w:t>
      </w:r>
      <w:r w:rsidRPr="00A66E5A">
        <w:rPr>
          <w:rFonts w:cstheme="minorHAnsi"/>
        </w:rPr>
        <w:lastRenderedPageBreak/>
        <w:t>beyond the control of the parties, including but not limited to, due to or as a result of or caused by acts of God, wars, epidemic/pandemic, insurrections, riots, earth quake and fire, events not foreseeable but does not include any fault or negligence or carelessness on the part of the parties, resulting in such a situation.</w:t>
      </w:r>
    </w:p>
    <w:p w14:paraId="57ACA0B9" w14:textId="77777777" w:rsidR="000952B1" w:rsidRPr="00A66E5A" w:rsidRDefault="000952B1" w:rsidP="00D75FFD">
      <w:pPr>
        <w:spacing w:before="120" w:after="120"/>
        <w:jc w:val="both"/>
        <w:rPr>
          <w:rFonts w:cstheme="minorHAnsi"/>
        </w:rPr>
      </w:pPr>
      <w:r w:rsidRPr="00A66E5A">
        <w:rPr>
          <w:rFonts w:cstheme="minorHAnsi"/>
        </w:rPr>
        <w:t>In the event of any such intervening Force Majeure, each party shall notify the other party in writing of such circumstances and the cause thereof immediately within seven business days. Unless otherwise directed by the other party, the party pleading Force Majeure shall continue to perform/render/discharge other obligations as far as they can reasonably be attended/fulfilled and shall seek all reasonable alternative means for performance affected by the Event of Force Majeure.</w:t>
      </w:r>
    </w:p>
    <w:p w14:paraId="57ACA0BA" w14:textId="77777777" w:rsidR="000952B1" w:rsidRPr="00A66E5A" w:rsidRDefault="000952B1" w:rsidP="00D75FFD">
      <w:pPr>
        <w:spacing w:before="120" w:after="120"/>
        <w:jc w:val="both"/>
        <w:rPr>
          <w:rFonts w:cstheme="minorHAnsi"/>
        </w:rPr>
      </w:pPr>
      <w:r w:rsidRPr="00A66E5A">
        <w:rPr>
          <w:rFonts w:cstheme="minorHAnsi"/>
        </w:rPr>
        <w:t xml:space="preserve">In such a case, the time for performance shall be extended by a period(s) not less than the duration of such delay. If the duration of delay continues beyond a period of three months due to force majeure situation, the parties shall hold consultations with each other in an </w:t>
      </w:r>
      <w:proofErr w:type="spellStart"/>
      <w:r w:rsidRPr="00A66E5A">
        <w:rPr>
          <w:rFonts w:cstheme="minorHAnsi"/>
        </w:rPr>
        <w:t>endeavour</w:t>
      </w:r>
      <w:proofErr w:type="spellEnd"/>
      <w:r w:rsidRPr="00A66E5A">
        <w:rPr>
          <w:rFonts w:cstheme="minorHAnsi"/>
        </w:rPr>
        <w:t xml:space="preserve"> to find a solution to the problem. However bidder shall be entitled to receive payments for all services actually rendered upto the date of termination of date of agreement. The financial constraints by way of increased cost to perform the obligations shall not be treated as a force majeure situation if the obligations can otherwise be performed. </w:t>
      </w:r>
    </w:p>
    <w:p w14:paraId="375C939A" w14:textId="77777777" w:rsidR="007E37DF" w:rsidRPr="00A66E5A" w:rsidRDefault="007E37DF" w:rsidP="00D75FFD">
      <w:pPr>
        <w:spacing w:before="120" w:after="120"/>
        <w:jc w:val="both"/>
        <w:rPr>
          <w:rFonts w:cstheme="minorHAnsi"/>
        </w:rPr>
      </w:pPr>
    </w:p>
    <w:p w14:paraId="57ACA0BB" w14:textId="2D3E653E"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07" w:name="_Toc123750005"/>
      <w:r w:rsidRPr="00A66E5A">
        <w:rPr>
          <w:bCs/>
          <w:sz w:val="28"/>
          <w:szCs w:val="28"/>
        </w:rPr>
        <w:t>Resolution of Disputes</w:t>
      </w:r>
      <w:bookmarkEnd w:id="307"/>
    </w:p>
    <w:p w14:paraId="57ACA0BC" w14:textId="77777777" w:rsidR="000952B1" w:rsidRPr="00A66E5A" w:rsidRDefault="000952B1" w:rsidP="00D75FFD">
      <w:pPr>
        <w:spacing w:before="120" w:after="120"/>
        <w:jc w:val="both"/>
        <w:rPr>
          <w:rFonts w:cstheme="minorHAnsi"/>
        </w:rPr>
      </w:pPr>
      <w:r w:rsidRPr="00A66E5A">
        <w:rPr>
          <w:rFonts w:cstheme="minorHAnsi"/>
        </w:rPr>
        <w:t xml:space="preserve">The Bank and the bidder shall make every effort to resolve amicably, by direct informal negotiation, any disagreement or dispute arising between them under or in connection with the contract. If after thirty days from the commencement of such informal negotiations, the Bank and the Bidder have been unable to resolve amicably a contract </w:t>
      </w:r>
      <w:proofErr w:type="gramStart"/>
      <w:r w:rsidRPr="00A66E5A">
        <w:rPr>
          <w:rFonts w:cstheme="minorHAnsi"/>
        </w:rPr>
        <w:t>dispute,</w:t>
      </w:r>
      <w:proofErr w:type="gramEnd"/>
      <w:r w:rsidRPr="00A66E5A">
        <w:rPr>
          <w:rFonts w:cstheme="minorHAnsi"/>
        </w:rPr>
        <w:t xml:space="preserve"> either party may require that the dispute be referred for resolution by formal arbitration.</w:t>
      </w:r>
    </w:p>
    <w:p w14:paraId="57ACA0BD" w14:textId="77777777" w:rsidR="000952B1" w:rsidRPr="00A66E5A" w:rsidRDefault="000952B1" w:rsidP="00D75FFD">
      <w:pPr>
        <w:spacing w:before="120" w:after="120"/>
        <w:jc w:val="both"/>
        <w:rPr>
          <w:rFonts w:cstheme="minorHAnsi"/>
        </w:rPr>
      </w:pPr>
      <w:r w:rsidRPr="00A66E5A">
        <w:rPr>
          <w:rFonts w:cstheme="minorHAnsi"/>
        </w:rPr>
        <w:t>All questions, disputes or differences arising under and out of, or in connection with the contract shall be referred to a sole arbitrator to be appointed mutually by the parties and in case of failure to appoint a sole arbitrator within 15 days from the raising of dispute the same shall be referred to the Arbitration Tribunal: one Arbitrator to be nominated by the Bank and the other to be nominated by the Bidder and the Presiding Arbitrator shall be appointed by the two Arbitrators appointed by the parties.</w:t>
      </w:r>
    </w:p>
    <w:p w14:paraId="57ACA0BE" w14:textId="77777777" w:rsidR="000952B1" w:rsidRPr="00A66E5A" w:rsidRDefault="000952B1" w:rsidP="00D75FFD">
      <w:pPr>
        <w:spacing w:before="120" w:after="120"/>
        <w:jc w:val="both"/>
        <w:rPr>
          <w:rFonts w:cstheme="minorHAnsi"/>
        </w:rPr>
      </w:pPr>
      <w:r w:rsidRPr="00A66E5A">
        <w:rPr>
          <w:rFonts w:cstheme="minorHAnsi"/>
        </w:rPr>
        <w:t>The decision of the Arbitration Tribunal shall be final and binding on the parties. The Arbitration and Reconciliation Act 1996 shall apply to the arbitration proceedings and the venue of the arbitration shall be Mumbai. The Language of Arbitration will be English. Notwithstanding the existence of a dispute, and/or the commencement of arbitration proceedings, bidder will continue to perform its contractual obligations and the Bank will continue to pay for all products and services that are accepted by it, provided that all products and services are serving as per the agreed scope between the parties.</w:t>
      </w:r>
    </w:p>
    <w:p w14:paraId="57ACA0BF" w14:textId="77777777" w:rsidR="000952B1" w:rsidRPr="00A66E5A" w:rsidRDefault="000952B1" w:rsidP="00D75FFD">
      <w:pPr>
        <w:spacing w:before="120" w:after="120"/>
        <w:jc w:val="both"/>
        <w:rPr>
          <w:rFonts w:cstheme="minorHAnsi"/>
        </w:rPr>
      </w:pPr>
      <w:r w:rsidRPr="00A66E5A">
        <w:rPr>
          <w:rFonts w:cstheme="minorHAnsi"/>
        </w:rPr>
        <w:t xml:space="preserve">If a notice has to be sent to either of the parties following the signing of the contract, it has to be in writing and shall be first transmitted by facsimile transmission, by postage prepaid registered post with acknowledgement due or by a reputed courier service, in the manner as elected by the Party giving such notice. All notices shall be deemed to have been validly given on (i) the business date immediately after the date of transmission with confirmed </w:t>
      </w:r>
      <w:r w:rsidRPr="00A66E5A">
        <w:rPr>
          <w:rFonts w:cstheme="minorHAnsi"/>
        </w:rPr>
        <w:lastRenderedPageBreak/>
        <w:t>answer back, if transmitted by facsimile transmission, or (ii) on the date of acknowledgment signed by the receiver or (iii) the business date of receipt, if sent by courier.</w:t>
      </w:r>
    </w:p>
    <w:p w14:paraId="57ACA0C0" w14:textId="77777777" w:rsidR="000952B1" w:rsidRPr="00A66E5A" w:rsidRDefault="000952B1" w:rsidP="00D75FFD">
      <w:pPr>
        <w:spacing w:before="120" w:after="120"/>
        <w:jc w:val="both"/>
        <w:rPr>
          <w:rFonts w:cstheme="minorHAnsi"/>
        </w:rPr>
      </w:pPr>
      <w:r w:rsidRPr="00A66E5A">
        <w:rPr>
          <w:rFonts w:cstheme="minorHAnsi"/>
        </w:rPr>
        <w:t xml:space="preserve">This RFP shall be governed and construed in accordance with the laws of India. The courts of Mumbai alone and no other courts shall be entitled to entertain and try any dispute or matter relating to or arising out of this RFP. </w:t>
      </w:r>
    </w:p>
    <w:p w14:paraId="6180BA14" w14:textId="77777777" w:rsidR="00B84DBF" w:rsidRPr="00A66E5A" w:rsidRDefault="00B84DBF" w:rsidP="00D75FFD">
      <w:pPr>
        <w:spacing w:before="120" w:after="120"/>
        <w:jc w:val="both"/>
        <w:rPr>
          <w:rFonts w:cstheme="minorHAnsi"/>
        </w:rPr>
      </w:pPr>
    </w:p>
    <w:p w14:paraId="57ACA0C1" w14:textId="777A633F"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08" w:name="_Toc123750006"/>
      <w:r w:rsidRPr="00A66E5A">
        <w:rPr>
          <w:bCs/>
          <w:sz w:val="28"/>
          <w:szCs w:val="28"/>
        </w:rPr>
        <w:t>Format of the Letter of undertaking of Authenticity to be submitted by the Bidder</w:t>
      </w:r>
      <w:bookmarkEnd w:id="308"/>
    </w:p>
    <w:p w14:paraId="57ACA0C2" w14:textId="77777777" w:rsidR="000952B1" w:rsidRPr="00A66E5A" w:rsidRDefault="000952B1" w:rsidP="00D75FFD">
      <w:pPr>
        <w:spacing w:before="120" w:after="120"/>
        <w:jc w:val="both"/>
        <w:rPr>
          <w:rFonts w:cstheme="minorHAnsi"/>
        </w:rPr>
      </w:pPr>
      <w:r w:rsidRPr="00A66E5A">
        <w:rPr>
          <w:rFonts w:cstheme="minorHAnsi"/>
        </w:rPr>
        <w:t>The successful bidder has to submit the letter of undertaking of Authenticity and Undertaking at the time of acceptance of the letter of intent. The undertaking from OEMs needs to be provided to the Bank for the activities owned by them in coordination with the bidder as per the details mentioned in the document along with the pricing. The format for the same is as below.</w:t>
      </w:r>
    </w:p>
    <w:p w14:paraId="57ACA0C3" w14:textId="77777777" w:rsidR="000952B1" w:rsidRPr="00A66E5A" w:rsidRDefault="000952B1" w:rsidP="00D75FFD">
      <w:pPr>
        <w:spacing w:before="120" w:after="120"/>
        <w:jc w:val="both"/>
        <w:rPr>
          <w:rFonts w:cstheme="minorHAnsi"/>
        </w:rPr>
      </w:pPr>
      <w:r w:rsidRPr="00A66E5A">
        <w:rPr>
          <w:rFonts w:cstheme="minorHAnsi"/>
        </w:rPr>
        <w:t>“We undertake that all the components/parts/software used in the supplied devices shall be original, new components/ parts/ software only, from respective OEM/OSDs of the products and that no refurbished/ duplicate/ second hand components/ parts/ software are being used or shall be used.</w:t>
      </w:r>
    </w:p>
    <w:p w14:paraId="57ACA0C4" w14:textId="77777777" w:rsidR="000952B1" w:rsidRPr="00A66E5A" w:rsidRDefault="000952B1" w:rsidP="00D75FFD">
      <w:pPr>
        <w:spacing w:before="120" w:after="120"/>
        <w:jc w:val="both"/>
        <w:rPr>
          <w:rFonts w:cstheme="minorHAnsi"/>
        </w:rPr>
      </w:pPr>
      <w:r w:rsidRPr="00A66E5A">
        <w:rPr>
          <w:rFonts w:cstheme="minorHAnsi"/>
        </w:rPr>
        <w:t>We also undertake that in respect of licensed operating system, if asked for by you in the Purchase Order, the same shall be supplied along with the authorized license certificate and also that it shall be sourced from the authorized source.</w:t>
      </w:r>
    </w:p>
    <w:p w14:paraId="57ACA0C5" w14:textId="77777777" w:rsidR="000952B1" w:rsidRPr="00A66E5A" w:rsidRDefault="000952B1" w:rsidP="00D75FFD">
      <w:pPr>
        <w:spacing w:before="120" w:after="120"/>
        <w:jc w:val="both"/>
        <w:rPr>
          <w:rFonts w:cstheme="minorHAnsi"/>
        </w:rPr>
      </w:pPr>
      <w:r w:rsidRPr="00A66E5A">
        <w:rPr>
          <w:rFonts w:cstheme="minorHAnsi"/>
        </w:rPr>
        <w:t>We hereby undertake to produce the certificate from our OEM/OSD supplier in support of above undertaking at the time of implementation. It will be our responsibility to produce such letters from our OEM/OSD suppliers at the time of release of PO or within a reasonable time. In case of default and we are unable to comply with the above at the time of delivery or during installation, for the software items already billed, we agree to take back the software/items without demur, if already supplied and return the money, if any paid to us by you in this regard”.</w:t>
      </w:r>
    </w:p>
    <w:p w14:paraId="4E8E20DF" w14:textId="77777777" w:rsidR="00B84DBF" w:rsidRPr="00A66E5A" w:rsidRDefault="00B84DBF" w:rsidP="00D75FFD">
      <w:pPr>
        <w:spacing w:before="120" w:after="120"/>
        <w:jc w:val="both"/>
        <w:rPr>
          <w:rFonts w:cstheme="minorHAnsi"/>
        </w:rPr>
      </w:pPr>
    </w:p>
    <w:p w14:paraId="57ACA0C6" w14:textId="155EF8C5"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09" w:name="_Toc123750007"/>
      <w:r w:rsidRPr="00A66E5A">
        <w:rPr>
          <w:bCs/>
          <w:sz w:val="28"/>
          <w:szCs w:val="28"/>
        </w:rPr>
        <w:t>Independent Contractor</w:t>
      </w:r>
      <w:bookmarkEnd w:id="309"/>
    </w:p>
    <w:p w14:paraId="57ACA0C7" w14:textId="77777777" w:rsidR="000952B1" w:rsidRPr="00A66E5A" w:rsidRDefault="000952B1" w:rsidP="00D75FFD">
      <w:pPr>
        <w:spacing w:before="120" w:after="120"/>
        <w:jc w:val="both"/>
        <w:rPr>
          <w:rFonts w:cstheme="minorHAnsi"/>
        </w:rPr>
      </w:pPr>
      <w:r w:rsidRPr="00A66E5A">
        <w:rPr>
          <w:rFonts w:cstheme="minorHAnsi"/>
        </w:rPr>
        <w:t xml:space="preserve">Nothing herein contained will be construed to imply a joint venture, partnership, principal agent relationship or co-employment or joint employment between the Bank and Bidder. Bidder, in furnishing services to the Bank hereunder, is acting only as an independent contractor. Bidder does not undertake by this Agreement or otherwise to perform any obligation of the Bank, whether regulatory or contractual, or to assume any responsibility for the Bank’s business or operations. The parties agree that, to the fullest extent permitted by applicable law; Bidder has not, and is not, assuming any duty or obligation that the Bank may owe to its customers or any other person. The bidder shall follow all the rules, regulations statutes and local laws and shall not commit breach of any such applicable laws, regulations etc. In respect of sub-contracts, as applicable – If required by the Bidders, should provide complete details of any subcontractor/s used for the purpose of this engagement. It is clarified that notwithstanding the use of sub-contractors by the Bidder, the Bidder shall be </w:t>
      </w:r>
      <w:r w:rsidRPr="00A66E5A">
        <w:rPr>
          <w:rFonts w:cstheme="minorHAnsi"/>
        </w:rPr>
        <w:lastRenderedPageBreak/>
        <w:t xml:space="preserve">solely responsible for performance of all obligations under the SLA/NDA (Non-Disclosure Agreement) irrespective of the failure or inability of the subcontractor chosen by the Bidder to perform its obligations. The Bidder shall also have the responsibility for payment of all dues and contributions, as applicable, towards statutory benefits including </w:t>
      </w:r>
      <w:proofErr w:type="spellStart"/>
      <w:r w:rsidRPr="00A66E5A">
        <w:rPr>
          <w:rFonts w:cstheme="minorHAnsi"/>
        </w:rPr>
        <w:t>labour</w:t>
      </w:r>
      <w:proofErr w:type="spellEnd"/>
      <w:r w:rsidRPr="00A66E5A">
        <w:rPr>
          <w:rFonts w:cstheme="minorHAnsi"/>
        </w:rPr>
        <w:t xml:space="preserve"> laws for its employees and sub-contractors or as the case may be. Bidder should take bank’s prior written permission before subcontracting/ resource outsourcing of any work related to the performance of this RFP or as the case may be, which permission shall not be unreasonably withheld by the Bank. The bidder should ensure that the due diligence and verification of antecedents of employees/personnel deployed by him for this project are completed and is available for scrutiny by the Bank.</w:t>
      </w:r>
    </w:p>
    <w:p w14:paraId="294DB9C7" w14:textId="77777777" w:rsidR="00B84DBF" w:rsidRPr="00A66E5A" w:rsidRDefault="00B84DBF" w:rsidP="00D75FFD">
      <w:pPr>
        <w:spacing w:before="120" w:after="120"/>
        <w:jc w:val="both"/>
        <w:rPr>
          <w:rFonts w:cstheme="minorHAnsi"/>
        </w:rPr>
      </w:pPr>
    </w:p>
    <w:p w14:paraId="57ACA0C8" w14:textId="54427A69"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0" w:name="_Toc123750008"/>
      <w:r w:rsidRPr="00A66E5A">
        <w:rPr>
          <w:bCs/>
          <w:sz w:val="28"/>
          <w:szCs w:val="28"/>
        </w:rPr>
        <w:t>Assignment</w:t>
      </w:r>
      <w:bookmarkEnd w:id="310"/>
    </w:p>
    <w:p w14:paraId="57ACA0C9" w14:textId="77777777" w:rsidR="000952B1" w:rsidRPr="00A66E5A" w:rsidRDefault="000952B1" w:rsidP="00D75FFD">
      <w:pPr>
        <w:spacing w:before="120" w:after="120"/>
        <w:jc w:val="both"/>
        <w:rPr>
          <w:rFonts w:cstheme="minorHAnsi"/>
        </w:rPr>
      </w:pPr>
      <w:r w:rsidRPr="00A66E5A">
        <w:rPr>
          <w:rFonts w:cstheme="minorHAnsi"/>
        </w:rPr>
        <w:t xml:space="preserve">Bank may assign the Project and the solution and services provided therein by Bidder in whole or as part of a corporate reorganization, consolidation, merger, or sale of substantially all of its assets. The Bank shall have the right to assign such portion of the facilities management services to any of the Contractor/sub-contractor, at its sole option, upon the occurrence of the following: (i) Bidder refuses to perform; (ii) Bidder is unable to perform; (iii) termination of the contract with Bidder for any reason whatsoever;(iv) expiry of the contract. Such right shall be without prejudice to the rights and remedies, which the Bank may have against Bidder. Bidder shall ensure that the said sub-contractors shall agree to provide such services to the Bank at no less </w:t>
      </w:r>
      <w:proofErr w:type="spellStart"/>
      <w:r w:rsidRPr="00A66E5A">
        <w:rPr>
          <w:rFonts w:cstheme="minorHAnsi"/>
        </w:rPr>
        <w:t>favourable</w:t>
      </w:r>
      <w:proofErr w:type="spellEnd"/>
      <w:r w:rsidRPr="00A66E5A">
        <w:rPr>
          <w:rFonts w:cstheme="minorHAnsi"/>
        </w:rPr>
        <w:t xml:space="preserve"> terms than that provided by Bidder and shall include appropriate wordings to this effect in the agreement entered into by Bidder with such sub-contractors. The assignment envisaged in this scenario is only in certain extreme events such as refusal or inability of Bidder to perform or termination/expiry of the contract/project.</w:t>
      </w:r>
    </w:p>
    <w:p w14:paraId="25DCC82F" w14:textId="77777777" w:rsidR="00B84DBF" w:rsidRPr="00A66E5A" w:rsidRDefault="00B84DBF" w:rsidP="00D75FFD">
      <w:pPr>
        <w:spacing w:before="120" w:after="120"/>
        <w:jc w:val="both"/>
        <w:rPr>
          <w:rFonts w:cstheme="minorHAnsi"/>
        </w:rPr>
      </w:pPr>
    </w:p>
    <w:p w14:paraId="57ACA0CA" w14:textId="797D3AB7"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1" w:name="_Toc123750009"/>
      <w:r w:rsidRPr="00A66E5A">
        <w:rPr>
          <w:bCs/>
          <w:sz w:val="28"/>
          <w:szCs w:val="28"/>
        </w:rPr>
        <w:t>Execution of Contract, SLA &amp; NDA</w:t>
      </w:r>
      <w:bookmarkEnd w:id="311"/>
    </w:p>
    <w:p w14:paraId="57ACA0CB" w14:textId="77777777" w:rsidR="000952B1" w:rsidRPr="00A66E5A" w:rsidRDefault="000952B1" w:rsidP="00D75FFD">
      <w:pPr>
        <w:spacing w:before="120" w:after="120"/>
        <w:jc w:val="both"/>
        <w:rPr>
          <w:rFonts w:cstheme="minorHAnsi"/>
        </w:rPr>
      </w:pPr>
      <w:r w:rsidRPr="00A66E5A">
        <w:rPr>
          <w:rFonts w:cstheme="minorHAnsi"/>
        </w:rPr>
        <w:t xml:space="preserve">The bidder and Bank should execute </w:t>
      </w:r>
    </w:p>
    <w:p w14:paraId="57ACA0CC" w14:textId="77777777" w:rsidR="000952B1" w:rsidRPr="00A66E5A" w:rsidRDefault="000952B1" w:rsidP="001B1D07">
      <w:pPr>
        <w:pStyle w:val="ListParagraph"/>
        <w:numPr>
          <w:ilvl w:val="0"/>
          <w:numId w:val="15"/>
        </w:numPr>
        <w:spacing w:before="120" w:after="120"/>
        <w:jc w:val="both"/>
        <w:rPr>
          <w:rFonts w:cstheme="minorHAnsi"/>
        </w:rPr>
      </w:pPr>
      <w:r w:rsidRPr="00A66E5A">
        <w:rPr>
          <w:rFonts w:cstheme="minorHAnsi"/>
        </w:rPr>
        <w:t xml:space="preserve">Contract, which would include all the services and terms and conditions of the services to be extended as detailed herein and as may be prescribed by the Bank and </w:t>
      </w:r>
    </w:p>
    <w:p w14:paraId="57ACA0CD" w14:textId="77777777" w:rsidR="000952B1" w:rsidRPr="00A66E5A" w:rsidRDefault="000952B1" w:rsidP="001B1D07">
      <w:pPr>
        <w:pStyle w:val="ListParagraph"/>
        <w:numPr>
          <w:ilvl w:val="0"/>
          <w:numId w:val="15"/>
        </w:numPr>
        <w:spacing w:before="120" w:after="120"/>
        <w:jc w:val="both"/>
        <w:rPr>
          <w:rFonts w:cstheme="minorHAnsi"/>
        </w:rPr>
      </w:pPr>
      <w:r w:rsidRPr="00A66E5A">
        <w:rPr>
          <w:rFonts w:cstheme="minorHAnsi"/>
        </w:rPr>
        <w:t xml:space="preserve">Non-disclosure Agreement. </w:t>
      </w:r>
    </w:p>
    <w:p w14:paraId="57ACA0CE" w14:textId="77777777" w:rsidR="000952B1" w:rsidRPr="00A66E5A" w:rsidRDefault="000952B1" w:rsidP="001B1D07">
      <w:pPr>
        <w:pStyle w:val="ListParagraph"/>
        <w:numPr>
          <w:ilvl w:val="0"/>
          <w:numId w:val="15"/>
        </w:numPr>
        <w:spacing w:before="120" w:after="120"/>
        <w:jc w:val="both"/>
        <w:rPr>
          <w:rFonts w:cstheme="minorHAnsi"/>
        </w:rPr>
      </w:pPr>
      <w:r w:rsidRPr="00A66E5A">
        <w:rPr>
          <w:rFonts w:cstheme="minorHAnsi"/>
        </w:rPr>
        <w:t>The bidder should execute the contract, SLA and NDA within 21 days from the date of acceptance of the Purchase Order.</w:t>
      </w:r>
    </w:p>
    <w:p w14:paraId="3E92DA2D" w14:textId="77777777" w:rsidR="00B84DBF" w:rsidRPr="00A66E5A" w:rsidRDefault="00B84DBF" w:rsidP="00B84DBF">
      <w:pPr>
        <w:pStyle w:val="ListParagraph"/>
        <w:spacing w:before="120" w:after="120"/>
        <w:ind w:left="288"/>
        <w:jc w:val="both"/>
        <w:rPr>
          <w:rFonts w:cstheme="minorHAnsi"/>
        </w:rPr>
      </w:pPr>
    </w:p>
    <w:p w14:paraId="57ACA0CF" w14:textId="2274E4E0"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2" w:name="_Toc123750010"/>
      <w:r w:rsidRPr="00A66E5A">
        <w:rPr>
          <w:bCs/>
          <w:sz w:val="28"/>
          <w:szCs w:val="28"/>
        </w:rPr>
        <w:t>Bidder’s Liability</w:t>
      </w:r>
      <w:bookmarkEnd w:id="312"/>
    </w:p>
    <w:p w14:paraId="57ACA0D0" w14:textId="77777777" w:rsidR="000952B1" w:rsidRPr="00A66E5A" w:rsidRDefault="000952B1" w:rsidP="00D75FFD">
      <w:pPr>
        <w:jc w:val="both"/>
        <w:rPr>
          <w:rFonts w:cstheme="minorHAnsi"/>
          <w:color w:val="000000"/>
        </w:rPr>
      </w:pPr>
      <w:r w:rsidRPr="00A66E5A">
        <w:rPr>
          <w:rFonts w:cstheme="minorHAnsi"/>
        </w:rPr>
        <w:t>The</w:t>
      </w:r>
      <w:r w:rsidRPr="00A66E5A">
        <w:rPr>
          <w:rFonts w:cstheme="minorHAnsi"/>
          <w:spacing w:val="4"/>
        </w:rPr>
        <w:t xml:space="preserve"> </w:t>
      </w:r>
      <w:r w:rsidRPr="00A66E5A">
        <w:rPr>
          <w:rFonts w:cstheme="minorHAnsi"/>
          <w:spacing w:val="-2"/>
        </w:rPr>
        <w:t>B</w:t>
      </w:r>
      <w:r w:rsidRPr="00A66E5A">
        <w:rPr>
          <w:rFonts w:cstheme="minorHAnsi"/>
        </w:rPr>
        <w:t>id</w:t>
      </w:r>
      <w:r w:rsidRPr="00A66E5A">
        <w:rPr>
          <w:rFonts w:cstheme="minorHAnsi"/>
          <w:spacing w:val="3"/>
        </w:rPr>
        <w:t>d</w:t>
      </w:r>
      <w:r w:rsidRPr="00A66E5A">
        <w:rPr>
          <w:rFonts w:cstheme="minorHAnsi"/>
          <w:spacing w:val="-1"/>
        </w:rPr>
        <w:t>e</w:t>
      </w:r>
      <w:r w:rsidRPr="00A66E5A">
        <w:rPr>
          <w:rFonts w:cstheme="minorHAnsi"/>
        </w:rPr>
        <w:t>rs</w:t>
      </w:r>
      <w:r w:rsidRPr="00A66E5A">
        <w:rPr>
          <w:rFonts w:cstheme="minorHAnsi"/>
          <w:spacing w:val="7"/>
        </w:rPr>
        <w:t xml:space="preserve"> </w:t>
      </w:r>
      <w:r w:rsidRPr="00A66E5A">
        <w:rPr>
          <w:rFonts w:cstheme="minorHAnsi"/>
          <w:spacing w:val="1"/>
        </w:rPr>
        <w:t>a</w:t>
      </w:r>
      <w:r w:rsidRPr="00A66E5A">
        <w:rPr>
          <w:rFonts w:cstheme="minorHAnsi"/>
        </w:rPr>
        <w:t>g</w:t>
      </w:r>
      <w:r w:rsidRPr="00A66E5A">
        <w:rPr>
          <w:rFonts w:cstheme="minorHAnsi"/>
          <w:spacing w:val="-2"/>
        </w:rPr>
        <w:t>g</w:t>
      </w:r>
      <w:r w:rsidRPr="00A66E5A">
        <w:rPr>
          <w:rFonts w:cstheme="minorHAnsi"/>
        </w:rPr>
        <w:t>reg</w:t>
      </w:r>
      <w:r w:rsidRPr="00A66E5A">
        <w:rPr>
          <w:rFonts w:cstheme="minorHAnsi"/>
          <w:spacing w:val="-1"/>
        </w:rPr>
        <w:t>a</w:t>
      </w:r>
      <w:r w:rsidRPr="00A66E5A">
        <w:rPr>
          <w:rFonts w:cstheme="minorHAnsi"/>
        </w:rPr>
        <w:t>te</w:t>
      </w:r>
      <w:r w:rsidRPr="00A66E5A">
        <w:rPr>
          <w:rFonts w:cstheme="minorHAnsi"/>
          <w:spacing w:val="4"/>
        </w:rPr>
        <w:t xml:space="preserve"> </w:t>
      </w:r>
      <w:r w:rsidRPr="00A66E5A">
        <w:rPr>
          <w:rFonts w:cstheme="minorHAnsi"/>
          <w:spacing w:val="3"/>
        </w:rPr>
        <w:t>l</w:t>
      </w:r>
      <w:r w:rsidRPr="00A66E5A">
        <w:rPr>
          <w:rFonts w:cstheme="minorHAnsi"/>
        </w:rPr>
        <w:t>iabil</w:t>
      </w:r>
      <w:r w:rsidRPr="00A66E5A">
        <w:rPr>
          <w:rFonts w:cstheme="minorHAnsi"/>
          <w:spacing w:val="1"/>
        </w:rPr>
        <w:t>i</w:t>
      </w:r>
      <w:r w:rsidRPr="00A66E5A">
        <w:rPr>
          <w:rFonts w:cstheme="minorHAnsi"/>
          <w:spacing w:val="3"/>
        </w:rPr>
        <w:t>t</w:t>
      </w:r>
      <w:r w:rsidRPr="00A66E5A">
        <w:rPr>
          <w:rFonts w:cstheme="minorHAnsi"/>
        </w:rPr>
        <w:t>y in</w:t>
      </w:r>
      <w:r w:rsidRPr="00A66E5A">
        <w:rPr>
          <w:rFonts w:cstheme="minorHAnsi"/>
          <w:spacing w:val="5"/>
        </w:rPr>
        <w:t xml:space="preserve"> </w:t>
      </w:r>
      <w:r w:rsidRPr="00A66E5A">
        <w:rPr>
          <w:rFonts w:cstheme="minorHAnsi"/>
          <w:spacing w:val="-1"/>
        </w:rPr>
        <w:t>c</w:t>
      </w:r>
      <w:r w:rsidRPr="00A66E5A">
        <w:rPr>
          <w:rFonts w:cstheme="minorHAnsi"/>
        </w:rPr>
        <w:t>onn</w:t>
      </w:r>
      <w:r w:rsidRPr="00A66E5A">
        <w:rPr>
          <w:rFonts w:cstheme="minorHAnsi"/>
          <w:spacing w:val="1"/>
        </w:rPr>
        <w:t>e</w:t>
      </w:r>
      <w:r w:rsidRPr="00A66E5A">
        <w:rPr>
          <w:rFonts w:cstheme="minorHAnsi"/>
          <w:spacing w:val="-1"/>
        </w:rPr>
        <w:t>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w</w:t>
      </w:r>
      <w:r w:rsidRPr="00A66E5A">
        <w:rPr>
          <w:rFonts w:cstheme="minorHAnsi"/>
          <w:spacing w:val="2"/>
        </w:rPr>
        <w:t>i</w:t>
      </w:r>
      <w:r w:rsidRPr="00A66E5A">
        <w:rPr>
          <w:rFonts w:cstheme="minorHAnsi"/>
        </w:rPr>
        <w:t>th</w:t>
      </w:r>
      <w:r w:rsidRPr="00A66E5A">
        <w:rPr>
          <w:rFonts w:cstheme="minorHAnsi"/>
          <w:spacing w:val="5"/>
        </w:rPr>
        <w:t xml:space="preserve"> </w:t>
      </w:r>
      <w:r w:rsidRPr="00A66E5A">
        <w:rPr>
          <w:rFonts w:cstheme="minorHAnsi"/>
        </w:rPr>
        <w:t>obl</w:t>
      </w:r>
      <w:r w:rsidRPr="00A66E5A">
        <w:rPr>
          <w:rFonts w:cstheme="minorHAnsi"/>
          <w:spacing w:val="1"/>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5"/>
        </w:rPr>
        <w:t xml:space="preserve"> </w:t>
      </w:r>
      <w:r w:rsidRPr="00A66E5A">
        <w:rPr>
          <w:rFonts w:cstheme="minorHAnsi"/>
        </w:rPr>
        <w:t>und</w:t>
      </w:r>
      <w:r w:rsidRPr="00A66E5A">
        <w:rPr>
          <w:rFonts w:cstheme="minorHAnsi"/>
          <w:spacing w:val="-1"/>
        </w:rPr>
        <w:t>e</w:t>
      </w:r>
      <w:r w:rsidRPr="00A66E5A">
        <w:rPr>
          <w:rFonts w:cstheme="minorHAnsi"/>
        </w:rPr>
        <w:t>r</w:t>
      </w:r>
      <w:r w:rsidRPr="00A66E5A">
        <w:rPr>
          <w:rFonts w:cstheme="minorHAnsi"/>
          <w:spacing w:val="2"/>
        </w:rPr>
        <w:t>t</w:t>
      </w:r>
      <w:r w:rsidRPr="00A66E5A">
        <w:rPr>
          <w:rFonts w:cstheme="minorHAnsi"/>
          <w:spacing w:val="-1"/>
        </w:rPr>
        <w:t>a</w:t>
      </w:r>
      <w:r w:rsidRPr="00A66E5A">
        <w:rPr>
          <w:rFonts w:cstheme="minorHAnsi"/>
        </w:rPr>
        <w:t>k</w:t>
      </w:r>
      <w:r w:rsidRPr="00A66E5A">
        <w:rPr>
          <w:rFonts w:cstheme="minorHAnsi"/>
          <w:spacing w:val="1"/>
        </w:rPr>
        <w:t>e</w:t>
      </w:r>
      <w:r w:rsidRPr="00A66E5A">
        <w:rPr>
          <w:rFonts w:cstheme="minorHAnsi"/>
        </w:rPr>
        <w:t>n</w:t>
      </w:r>
      <w:r w:rsidRPr="00A66E5A">
        <w:rPr>
          <w:rFonts w:cstheme="minorHAnsi"/>
          <w:spacing w:val="5"/>
        </w:rPr>
        <w:t xml:space="preserve"> </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rPr>
        <w:t>a</w:t>
      </w:r>
      <w:r w:rsidRPr="00A66E5A">
        <w:rPr>
          <w:rFonts w:cstheme="minorHAnsi"/>
          <w:spacing w:val="11"/>
        </w:rPr>
        <w:t xml:space="preserve"> </w:t>
      </w:r>
      <w:r w:rsidRPr="00A66E5A">
        <w:rPr>
          <w:rFonts w:cstheme="minorHAnsi"/>
          <w:spacing w:val="2"/>
        </w:rPr>
        <w:t>p</w:t>
      </w:r>
      <w:r w:rsidRPr="00A66E5A">
        <w:rPr>
          <w:rFonts w:cstheme="minorHAnsi"/>
          <w:spacing w:val="-1"/>
        </w:rPr>
        <w:t>a</w:t>
      </w:r>
      <w:r w:rsidRPr="00A66E5A">
        <w:rPr>
          <w:rFonts w:cstheme="minorHAnsi"/>
        </w:rPr>
        <w:t>rt</w:t>
      </w:r>
      <w:r w:rsidRPr="00A66E5A">
        <w:rPr>
          <w:rFonts w:cstheme="minorHAnsi"/>
          <w:spacing w:val="5"/>
        </w:rPr>
        <w:t xml:space="preserve"> </w:t>
      </w:r>
      <w:r w:rsidRPr="00A66E5A">
        <w:rPr>
          <w:rFonts w:cstheme="minorHAnsi"/>
          <w:spacing w:val="2"/>
        </w:rPr>
        <w:t>o</w:t>
      </w:r>
      <w:r w:rsidRPr="00A66E5A">
        <w:rPr>
          <w:rFonts w:cstheme="minorHAnsi"/>
        </w:rPr>
        <w:t>f</w:t>
      </w:r>
      <w:r w:rsidRPr="00A66E5A">
        <w:rPr>
          <w:rFonts w:cstheme="minorHAnsi"/>
          <w:spacing w:val="4"/>
        </w:rPr>
        <w:t xml:space="preserve"> </w:t>
      </w:r>
      <w:r w:rsidRPr="00A66E5A">
        <w:rPr>
          <w:rFonts w:cstheme="minorHAnsi"/>
        </w:rPr>
        <w:t>the proj</w:t>
      </w:r>
      <w:r w:rsidRPr="00A66E5A">
        <w:rPr>
          <w:rFonts w:cstheme="minorHAnsi"/>
          <w:spacing w:val="-1"/>
        </w:rPr>
        <w:t>ec</w:t>
      </w:r>
      <w:r w:rsidRPr="00A66E5A">
        <w:rPr>
          <w:rFonts w:cstheme="minorHAnsi"/>
        </w:rPr>
        <w:t>t</w:t>
      </w:r>
      <w:r w:rsidRPr="00A66E5A">
        <w:rPr>
          <w:rFonts w:cstheme="minorHAnsi"/>
          <w:spacing w:val="8"/>
        </w:rPr>
        <w:t xml:space="preserve"> </w:t>
      </w:r>
      <w:r w:rsidRPr="00A66E5A">
        <w:rPr>
          <w:rFonts w:cstheme="minorHAnsi"/>
        </w:rPr>
        <w:t>re</w:t>
      </w:r>
      <w:r w:rsidRPr="00A66E5A">
        <w:rPr>
          <w:rFonts w:cstheme="minorHAnsi"/>
          <w:spacing w:val="-2"/>
        </w:rPr>
        <w:t>g</w:t>
      </w:r>
      <w:r w:rsidRPr="00A66E5A">
        <w:rPr>
          <w:rFonts w:cstheme="minorHAnsi"/>
          <w:spacing w:val="1"/>
        </w:rPr>
        <w:t>a</w:t>
      </w:r>
      <w:r w:rsidRPr="00A66E5A">
        <w:rPr>
          <w:rFonts w:cstheme="minorHAnsi"/>
        </w:rPr>
        <w:t>rdl</w:t>
      </w:r>
      <w:r w:rsidRPr="00A66E5A">
        <w:rPr>
          <w:rFonts w:cstheme="minorHAnsi"/>
          <w:spacing w:val="-1"/>
        </w:rPr>
        <w:t>e</w:t>
      </w:r>
      <w:r w:rsidRPr="00A66E5A">
        <w:rPr>
          <w:rFonts w:cstheme="minorHAnsi"/>
        </w:rPr>
        <w:t>ss</w:t>
      </w:r>
      <w:r w:rsidRPr="00A66E5A">
        <w:rPr>
          <w:rFonts w:cstheme="minorHAnsi"/>
          <w:spacing w:val="8"/>
        </w:rPr>
        <w:t xml:space="preserve"> </w:t>
      </w:r>
      <w:r w:rsidRPr="00A66E5A">
        <w:rPr>
          <w:rFonts w:cstheme="minorHAnsi"/>
        </w:rPr>
        <w:t>of</w:t>
      </w:r>
      <w:r w:rsidRPr="00A66E5A">
        <w:rPr>
          <w:rFonts w:cstheme="minorHAnsi"/>
          <w:spacing w:val="6"/>
        </w:rPr>
        <w:t xml:space="preserve"> </w:t>
      </w:r>
      <w:r w:rsidRPr="00A66E5A">
        <w:rPr>
          <w:rFonts w:cstheme="minorHAnsi"/>
        </w:rPr>
        <w:t>the</w:t>
      </w:r>
      <w:r w:rsidRPr="00A66E5A">
        <w:rPr>
          <w:rFonts w:cstheme="minorHAnsi"/>
          <w:spacing w:val="7"/>
        </w:rPr>
        <w:t xml:space="preserve"> </w:t>
      </w:r>
      <w:r w:rsidRPr="00A66E5A">
        <w:rPr>
          <w:rFonts w:cstheme="minorHAnsi"/>
        </w:rPr>
        <w:t>fo</w:t>
      </w:r>
      <w:r w:rsidRPr="00A66E5A">
        <w:rPr>
          <w:rFonts w:cstheme="minorHAnsi"/>
          <w:spacing w:val="-1"/>
        </w:rPr>
        <w:t>r</w:t>
      </w:r>
      <w:r w:rsidRPr="00A66E5A">
        <w:rPr>
          <w:rFonts w:cstheme="minorHAnsi"/>
        </w:rPr>
        <w:t>m</w:t>
      </w:r>
      <w:r w:rsidRPr="00A66E5A">
        <w:rPr>
          <w:rFonts w:cstheme="minorHAnsi"/>
          <w:spacing w:val="8"/>
        </w:rPr>
        <w:t xml:space="preserve"> </w:t>
      </w:r>
      <w:r w:rsidRPr="00A66E5A">
        <w:rPr>
          <w:rFonts w:cstheme="minorHAnsi"/>
        </w:rPr>
        <w:t>or</w:t>
      </w:r>
      <w:r w:rsidRPr="00A66E5A">
        <w:rPr>
          <w:rFonts w:cstheme="minorHAnsi"/>
          <w:spacing w:val="6"/>
        </w:rPr>
        <w:t xml:space="preserve"> </w:t>
      </w:r>
      <w:r w:rsidRPr="00A66E5A">
        <w:rPr>
          <w:rFonts w:cstheme="minorHAnsi"/>
        </w:rPr>
        <w:t>n</w:t>
      </w:r>
      <w:r w:rsidRPr="00A66E5A">
        <w:rPr>
          <w:rFonts w:cstheme="minorHAnsi"/>
          <w:spacing w:val="-1"/>
        </w:rPr>
        <w:t>a</w:t>
      </w:r>
      <w:r w:rsidRPr="00A66E5A">
        <w:rPr>
          <w:rFonts w:cstheme="minorHAnsi"/>
        </w:rPr>
        <w:t>ture</w:t>
      </w:r>
      <w:r w:rsidRPr="00A66E5A">
        <w:rPr>
          <w:rFonts w:cstheme="minorHAnsi"/>
          <w:spacing w:val="6"/>
        </w:rPr>
        <w:t xml:space="preserve"> </w:t>
      </w:r>
      <w:r w:rsidRPr="00A66E5A">
        <w:rPr>
          <w:rFonts w:cstheme="minorHAnsi"/>
        </w:rPr>
        <w:t>of</w:t>
      </w:r>
      <w:r w:rsidRPr="00A66E5A">
        <w:rPr>
          <w:rFonts w:cstheme="minorHAnsi"/>
          <w:spacing w:val="6"/>
        </w:rPr>
        <w:t xml:space="preserve"> </w:t>
      </w:r>
      <w:r w:rsidRPr="00A66E5A">
        <w:rPr>
          <w:rFonts w:cstheme="minorHAnsi"/>
        </w:rPr>
        <w:t>the</w:t>
      </w:r>
      <w:r w:rsidRPr="00A66E5A">
        <w:rPr>
          <w:rFonts w:cstheme="minorHAnsi"/>
          <w:spacing w:val="7"/>
        </w:rPr>
        <w:t xml:space="preserve"> </w:t>
      </w:r>
      <w:r w:rsidRPr="00A66E5A">
        <w:rPr>
          <w:rFonts w:cstheme="minorHAnsi"/>
          <w:spacing w:val="-1"/>
        </w:rPr>
        <w:t>ac</w:t>
      </w:r>
      <w:r w:rsidRPr="00A66E5A">
        <w:rPr>
          <w:rFonts w:cstheme="minorHAnsi"/>
          <w:spacing w:val="3"/>
        </w:rPr>
        <w:t>t</w:t>
      </w:r>
      <w:r w:rsidRPr="00A66E5A">
        <w:rPr>
          <w:rFonts w:cstheme="minorHAnsi"/>
        </w:rPr>
        <w:t>ion</w:t>
      </w:r>
      <w:r w:rsidRPr="00A66E5A">
        <w:rPr>
          <w:rFonts w:cstheme="minorHAnsi"/>
          <w:spacing w:val="8"/>
        </w:rPr>
        <w:t xml:space="preserve"> </w:t>
      </w:r>
      <w:r w:rsidRPr="00A66E5A">
        <w:rPr>
          <w:rFonts w:cstheme="minorHAnsi"/>
          <w:spacing w:val="-2"/>
        </w:rPr>
        <w:t>g</w:t>
      </w:r>
      <w:r w:rsidRPr="00A66E5A">
        <w:rPr>
          <w:rFonts w:cstheme="minorHAnsi"/>
        </w:rPr>
        <w:t>iv</w:t>
      </w:r>
      <w:r w:rsidRPr="00A66E5A">
        <w:rPr>
          <w:rFonts w:cstheme="minorHAnsi"/>
          <w:spacing w:val="1"/>
        </w:rPr>
        <w:t>i</w:t>
      </w:r>
      <w:r w:rsidRPr="00A66E5A">
        <w:rPr>
          <w:rFonts w:cstheme="minorHAnsi"/>
        </w:rPr>
        <w:t>ng</w:t>
      </w:r>
      <w:r w:rsidRPr="00A66E5A">
        <w:rPr>
          <w:rFonts w:cstheme="minorHAnsi"/>
          <w:spacing w:val="5"/>
        </w:rPr>
        <w:t xml:space="preserve"> </w:t>
      </w:r>
      <w:r w:rsidRPr="00A66E5A">
        <w:rPr>
          <w:rFonts w:cstheme="minorHAnsi"/>
        </w:rPr>
        <w:t>rise</w:t>
      </w:r>
      <w:r w:rsidRPr="00A66E5A">
        <w:rPr>
          <w:rFonts w:cstheme="minorHAnsi"/>
          <w:spacing w:val="6"/>
        </w:rPr>
        <w:t xml:space="preserve"> </w:t>
      </w:r>
      <w:r w:rsidRPr="00A66E5A">
        <w:rPr>
          <w:rFonts w:cstheme="minorHAnsi"/>
        </w:rPr>
        <w:t>to</w:t>
      </w:r>
      <w:r w:rsidRPr="00A66E5A">
        <w:rPr>
          <w:rFonts w:cstheme="minorHAnsi"/>
          <w:spacing w:val="8"/>
        </w:rPr>
        <w:t xml:space="preserve"> </w:t>
      </w:r>
      <w:r w:rsidRPr="00A66E5A">
        <w:rPr>
          <w:rFonts w:cstheme="minorHAnsi"/>
        </w:rPr>
        <w:t>su</w:t>
      </w:r>
      <w:r w:rsidRPr="00A66E5A">
        <w:rPr>
          <w:rFonts w:cstheme="minorHAnsi"/>
          <w:spacing w:val="-1"/>
        </w:rPr>
        <w:t>c</w:t>
      </w:r>
      <w:r w:rsidRPr="00A66E5A">
        <w:rPr>
          <w:rFonts w:cstheme="minorHAnsi"/>
        </w:rPr>
        <w:t>h</w:t>
      </w:r>
      <w:r w:rsidRPr="00A66E5A">
        <w:rPr>
          <w:rFonts w:cstheme="minorHAnsi"/>
          <w:spacing w:val="7"/>
        </w:rPr>
        <w:t xml:space="preserve"> </w:t>
      </w:r>
      <w:r w:rsidRPr="00A66E5A">
        <w:rPr>
          <w:rFonts w:cstheme="minorHAnsi"/>
        </w:rPr>
        <w:t>l</w:t>
      </w:r>
      <w:r w:rsidRPr="00A66E5A">
        <w:rPr>
          <w:rFonts w:cstheme="minorHAnsi"/>
          <w:spacing w:val="1"/>
        </w:rPr>
        <w:t>i</w:t>
      </w:r>
      <w:r w:rsidRPr="00A66E5A">
        <w:rPr>
          <w:rFonts w:cstheme="minorHAnsi"/>
          <w:spacing w:val="-1"/>
        </w:rPr>
        <w:t>a</w:t>
      </w:r>
      <w:r w:rsidRPr="00A66E5A">
        <w:rPr>
          <w:rFonts w:cstheme="minorHAnsi"/>
        </w:rPr>
        <w:t>bi</w:t>
      </w:r>
      <w:r w:rsidRPr="00A66E5A">
        <w:rPr>
          <w:rFonts w:cstheme="minorHAnsi"/>
          <w:spacing w:val="1"/>
        </w:rPr>
        <w:t>l</w:t>
      </w:r>
      <w:r w:rsidRPr="00A66E5A">
        <w:rPr>
          <w:rFonts w:cstheme="minorHAnsi"/>
        </w:rPr>
        <w:t>i</w:t>
      </w:r>
      <w:r w:rsidRPr="00A66E5A">
        <w:rPr>
          <w:rFonts w:cstheme="minorHAnsi"/>
          <w:spacing w:val="3"/>
        </w:rPr>
        <w:t>t</w:t>
      </w:r>
      <w:r w:rsidRPr="00A66E5A">
        <w:rPr>
          <w:rFonts w:cstheme="minorHAnsi"/>
        </w:rPr>
        <w:t xml:space="preserve">y </w:t>
      </w:r>
      <w:r w:rsidRPr="00A66E5A">
        <w:rPr>
          <w:rFonts w:cstheme="minorHAnsi"/>
          <w:spacing w:val="1"/>
        </w:rPr>
        <w:t>(</w:t>
      </w:r>
      <w:r w:rsidRPr="00A66E5A">
        <w:rPr>
          <w:rFonts w:cstheme="minorHAnsi"/>
        </w:rPr>
        <w:t>wh</w:t>
      </w:r>
      <w:r w:rsidRPr="00A66E5A">
        <w:rPr>
          <w:rFonts w:cstheme="minorHAnsi"/>
          <w:spacing w:val="-1"/>
        </w:rPr>
        <w:t>e</w:t>
      </w:r>
      <w:r w:rsidRPr="00A66E5A">
        <w:rPr>
          <w:rFonts w:cstheme="minorHAnsi"/>
        </w:rPr>
        <w:t>th</w:t>
      </w:r>
      <w:r w:rsidRPr="00A66E5A">
        <w:rPr>
          <w:rFonts w:cstheme="minorHAnsi"/>
          <w:spacing w:val="2"/>
        </w:rPr>
        <w:t>e</w:t>
      </w:r>
      <w:r w:rsidRPr="00A66E5A">
        <w:rPr>
          <w:rFonts w:cstheme="minorHAnsi"/>
        </w:rPr>
        <w:t>r</w:t>
      </w:r>
      <w:r w:rsidRPr="00A66E5A">
        <w:rPr>
          <w:rFonts w:cstheme="minorHAnsi"/>
          <w:spacing w:val="6"/>
        </w:rPr>
        <w:t xml:space="preserve"> </w:t>
      </w:r>
      <w:r w:rsidRPr="00A66E5A">
        <w:rPr>
          <w:rFonts w:cstheme="minorHAnsi"/>
        </w:rPr>
        <w:t xml:space="preserve">in </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t,</w:t>
      </w:r>
      <w:r w:rsidRPr="00A66E5A">
        <w:rPr>
          <w:rFonts w:cstheme="minorHAnsi"/>
          <w:spacing w:val="1"/>
        </w:rPr>
        <w:t xml:space="preserve"> </w:t>
      </w:r>
      <w:r w:rsidRPr="00A66E5A">
        <w:rPr>
          <w:rFonts w:cstheme="minorHAnsi"/>
        </w:rPr>
        <w:t>tort</w:t>
      </w:r>
      <w:r w:rsidRPr="00A66E5A">
        <w:rPr>
          <w:rFonts w:cstheme="minorHAnsi"/>
          <w:spacing w:val="1"/>
        </w:rPr>
        <w:t xml:space="preserve"> </w:t>
      </w:r>
      <w:r w:rsidRPr="00A66E5A">
        <w:rPr>
          <w:rFonts w:cstheme="minorHAnsi"/>
        </w:rPr>
        <w:t>or oth</w:t>
      </w:r>
      <w:r w:rsidRPr="00A66E5A">
        <w:rPr>
          <w:rFonts w:cstheme="minorHAnsi"/>
          <w:spacing w:val="2"/>
        </w:rPr>
        <w:t>e</w:t>
      </w:r>
      <w:r w:rsidRPr="00A66E5A">
        <w:rPr>
          <w:rFonts w:cstheme="minorHAnsi"/>
        </w:rPr>
        <w:t>r</w:t>
      </w:r>
      <w:r w:rsidRPr="00A66E5A">
        <w:rPr>
          <w:rFonts w:cstheme="minorHAnsi"/>
          <w:spacing w:val="-1"/>
        </w:rPr>
        <w:t>w</w:t>
      </w:r>
      <w:r w:rsidRPr="00A66E5A">
        <w:rPr>
          <w:rFonts w:cstheme="minorHAnsi"/>
        </w:rPr>
        <w:t>i</w:t>
      </w:r>
      <w:r w:rsidRPr="00A66E5A">
        <w:rPr>
          <w:rFonts w:cstheme="minorHAnsi"/>
          <w:spacing w:val="3"/>
        </w:rPr>
        <w:t>s</w:t>
      </w:r>
      <w:r w:rsidRPr="00A66E5A">
        <w:rPr>
          <w:rFonts w:cstheme="minorHAnsi"/>
          <w:spacing w:val="-1"/>
        </w:rPr>
        <w:t>e</w:t>
      </w:r>
      <w:r w:rsidRPr="00A66E5A">
        <w:rPr>
          <w:rFonts w:cstheme="minorHAnsi"/>
        </w:rPr>
        <w:t>), sh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 xml:space="preserve">be </w:t>
      </w:r>
      <w:r w:rsidRPr="00A66E5A">
        <w:rPr>
          <w:rFonts w:cstheme="minorHAnsi"/>
          <w:spacing w:val="-1"/>
        </w:rPr>
        <w:t>a</w:t>
      </w:r>
      <w:r w:rsidRPr="00A66E5A">
        <w:rPr>
          <w:rFonts w:cstheme="minorHAnsi"/>
        </w:rPr>
        <w:t>t</w:t>
      </w:r>
      <w:r w:rsidRPr="00A66E5A">
        <w:rPr>
          <w:rFonts w:cstheme="minorHAnsi"/>
          <w:spacing w:val="1"/>
        </w:rPr>
        <w:t xml:space="preserve"> a</w:t>
      </w:r>
      <w:r w:rsidRPr="00A66E5A">
        <w:rPr>
          <w:rFonts w:cstheme="minorHAnsi"/>
          <w:spacing w:val="-1"/>
        </w:rPr>
        <w:t>c</w:t>
      </w:r>
      <w:r w:rsidRPr="00A66E5A">
        <w:rPr>
          <w:rFonts w:cstheme="minorHAnsi"/>
        </w:rPr>
        <w:t>tuals</w:t>
      </w:r>
      <w:r w:rsidRPr="00A66E5A">
        <w:rPr>
          <w:rFonts w:cstheme="minorHAnsi"/>
          <w:spacing w:val="1"/>
        </w:rPr>
        <w:t xml:space="preserve"> </w:t>
      </w:r>
      <w:r w:rsidRPr="00A66E5A">
        <w:rPr>
          <w:rFonts w:cstheme="minorHAnsi"/>
          <w:spacing w:val="-1"/>
        </w:rPr>
        <w:t>a</w:t>
      </w:r>
      <w:r w:rsidRPr="00A66E5A">
        <w:rPr>
          <w:rFonts w:cstheme="minorHAnsi"/>
          <w:spacing w:val="2"/>
        </w:rPr>
        <w:t>n</w:t>
      </w:r>
      <w:r w:rsidRPr="00A66E5A">
        <w:rPr>
          <w:rFonts w:cstheme="minorHAnsi"/>
        </w:rPr>
        <w:t>d</w:t>
      </w:r>
      <w:r w:rsidRPr="00A66E5A">
        <w:rPr>
          <w:rFonts w:cstheme="minorHAnsi"/>
          <w:spacing w:val="1"/>
        </w:rPr>
        <w:t xml:space="preserve"> </w:t>
      </w:r>
      <w:r w:rsidRPr="00A66E5A">
        <w:rPr>
          <w:rFonts w:cstheme="minorHAnsi"/>
        </w:rPr>
        <w:t>l</w:t>
      </w:r>
      <w:r w:rsidRPr="00A66E5A">
        <w:rPr>
          <w:rFonts w:cstheme="minorHAnsi"/>
          <w:spacing w:val="1"/>
        </w:rPr>
        <w:t>i</w:t>
      </w:r>
      <w:r w:rsidRPr="00A66E5A">
        <w:rPr>
          <w:rFonts w:cstheme="minorHAnsi"/>
        </w:rPr>
        <w:t>m</w:t>
      </w:r>
      <w:r w:rsidRPr="00A66E5A">
        <w:rPr>
          <w:rFonts w:cstheme="minorHAnsi"/>
          <w:spacing w:val="1"/>
        </w:rPr>
        <w:t>i</w:t>
      </w:r>
      <w:r w:rsidRPr="00A66E5A">
        <w:rPr>
          <w:rFonts w:cstheme="minorHAnsi"/>
        </w:rPr>
        <w:t>ted to</w:t>
      </w:r>
      <w:r w:rsidRPr="00A66E5A">
        <w:rPr>
          <w:rFonts w:cstheme="minorHAnsi"/>
          <w:spacing w:val="6"/>
        </w:rPr>
        <w:t xml:space="preserve"> </w:t>
      </w:r>
      <w:r w:rsidRPr="00A66E5A">
        <w:rPr>
          <w:rFonts w:cstheme="minorHAnsi"/>
        </w:rPr>
        <w:t>the v</w:t>
      </w:r>
      <w:r w:rsidRPr="00A66E5A">
        <w:rPr>
          <w:rFonts w:cstheme="minorHAnsi"/>
          <w:spacing w:val="-1"/>
        </w:rPr>
        <w:t>a</w:t>
      </w:r>
      <w:r w:rsidRPr="00A66E5A">
        <w:rPr>
          <w:rFonts w:cstheme="minorHAnsi"/>
        </w:rPr>
        <w:t xml:space="preserve">lue of the </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t.</w:t>
      </w:r>
      <w:r w:rsidRPr="00A66E5A">
        <w:rPr>
          <w:rFonts w:cstheme="minorHAnsi"/>
          <w:spacing w:val="1"/>
        </w:rPr>
        <w:t xml:space="preserve"> </w:t>
      </w:r>
      <w:r w:rsidRPr="00A66E5A">
        <w:rPr>
          <w:rFonts w:cstheme="minorHAnsi"/>
        </w:rPr>
        <w:t>T</w:t>
      </w:r>
      <w:r w:rsidRPr="00A66E5A">
        <w:rPr>
          <w:rFonts w:cstheme="minorHAnsi"/>
          <w:spacing w:val="2"/>
        </w:rPr>
        <w:t>h</w:t>
      </w:r>
      <w:r w:rsidRPr="00A66E5A">
        <w:rPr>
          <w:rFonts w:cstheme="minorHAnsi"/>
        </w:rPr>
        <w:t xml:space="preserve">e </w:t>
      </w:r>
      <w:r w:rsidRPr="00A66E5A">
        <w:rPr>
          <w:rFonts w:cstheme="minorHAnsi"/>
          <w:spacing w:val="-2"/>
        </w:rPr>
        <w:t>B</w:t>
      </w:r>
      <w:r w:rsidRPr="00A66E5A">
        <w:rPr>
          <w:rFonts w:cstheme="minorHAnsi"/>
        </w:rPr>
        <w:t>idde</w:t>
      </w:r>
      <w:r w:rsidRPr="00A66E5A">
        <w:rPr>
          <w:rFonts w:cstheme="minorHAnsi"/>
          <w:spacing w:val="-1"/>
        </w:rPr>
        <w:t>r</w:t>
      </w:r>
      <w:r w:rsidRPr="00A66E5A">
        <w:rPr>
          <w:rFonts w:cstheme="minorHAnsi"/>
        </w:rPr>
        <w:t>s</w:t>
      </w:r>
      <w:r w:rsidRPr="00A66E5A">
        <w:rPr>
          <w:rFonts w:cstheme="minorHAnsi"/>
          <w:spacing w:val="5"/>
        </w:rPr>
        <w:t xml:space="preserve"> </w:t>
      </w:r>
      <w:r w:rsidRPr="00A66E5A">
        <w:rPr>
          <w:rFonts w:cstheme="minorHAnsi"/>
        </w:rPr>
        <w:t>l</w:t>
      </w:r>
      <w:r w:rsidRPr="00A66E5A">
        <w:rPr>
          <w:rFonts w:cstheme="minorHAnsi"/>
          <w:spacing w:val="1"/>
        </w:rPr>
        <w:t>i</w:t>
      </w:r>
      <w:r w:rsidRPr="00A66E5A">
        <w:rPr>
          <w:rFonts w:cstheme="minorHAnsi"/>
          <w:spacing w:val="-1"/>
        </w:rPr>
        <w:t>a</w:t>
      </w:r>
      <w:r w:rsidRPr="00A66E5A">
        <w:rPr>
          <w:rFonts w:cstheme="minorHAnsi"/>
        </w:rPr>
        <w:t>bi</w:t>
      </w:r>
      <w:r w:rsidRPr="00A66E5A">
        <w:rPr>
          <w:rFonts w:cstheme="minorHAnsi"/>
          <w:spacing w:val="1"/>
        </w:rPr>
        <w:t>l</w:t>
      </w:r>
      <w:r w:rsidRPr="00A66E5A">
        <w:rPr>
          <w:rFonts w:cstheme="minorHAnsi"/>
        </w:rPr>
        <w:t>i</w:t>
      </w:r>
      <w:r w:rsidRPr="00A66E5A">
        <w:rPr>
          <w:rFonts w:cstheme="minorHAnsi"/>
          <w:spacing w:val="6"/>
        </w:rPr>
        <w:t>t</w:t>
      </w:r>
      <w:r w:rsidRPr="00A66E5A">
        <w:rPr>
          <w:rFonts w:cstheme="minorHAnsi"/>
        </w:rPr>
        <w:t>y in</w:t>
      </w:r>
      <w:r w:rsidRPr="00A66E5A">
        <w:rPr>
          <w:rFonts w:cstheme="minorHAnsi"/>
          <w:spacing w:val="5"/>
        </w:rPr>
        <w:t xml:space="preserve"> </w:t>
      </w:r>
      <w:r w:rsidRPr="00A66E5A">
        <w:rPr>
          <w:rFonts w:cstheme="minorHAnsi"/>
          <w:spacing w:val="1"/>
        </w:rPr>
        <w:t>c</w:t>
      </w:r>
      <w:r w:rsidRPr="00A66E5A">
        <w:rPr>
          <w:rFonts w:cstheme="minorHAnsi"/>
          <w:spacing w:val="-1"/>
        </w:rPr>
        <w:t>a</w:t>
      </w:r>
      <w:r w:rsidRPr="00A66E5A">
        <w:rPr>
          <w:rFonts w:cstheme="minorHAnsi"/>
        </w:rPr>
        <w:t>se</w:t>
      </w:r>
      <w:r w:rsidRPr="00A66E5A">
        <w:rPr>
          <w:rFonts w:cstheme="minorHAnsi"/>
          <w:spacing w:val="6"/>
        </w:rPr>
        <w:t xml:space="preserve"> </w:t>
      </w:r>
      <w:r w:rsidRPr="00A66E5A">
        <w:rPr>
          <w:rFonts w:cstheme="minorHAnsi"/>
        </w:rPr>
        <w:t>of</w:t>
      </w:r>
      <w:r w:rsidRPr="00A66E5A">
        <w:rPr>
          <w:rFonts w:cstheme="minorHAnsi"/>
          <w:spacing w:val="4"/>
        </w:rPr>
        <w:t xml:space="preserve"> </w:t>
      </w:r>
      <w:r w:rsidRPr="00A66E5A">
        <w:rPr>
          <w:rFonts w:cstheme="minorHAnsi"/>
          <w:spacing w:val="-1"/>
        </w:rPr>
        <w:t>c</w:t>
      </w:r>
      <w:r w:rsidRPr="00A66E5A">
        <w:rPr>
          <w:rFonts w:cstheme="minorHAnsi"/>
          <w:spacing w:val="3"/>
        </w:rPr>
        <w:t>l</w:t>
      </w:r>
      <w:r w:rsidRPr="00A66E5A">
        <w:rPr>
          <w:rFonts w:cstheme="minorHAnsi"/>
          <w:spacing w:val="-1"/>
        </w:rPr>
        <w:t>a</w:t>
      </w:r>
      <w:r w:rsidRPr="00A66E5A">
        <w:rPr>
          <w:rFonts w:cstheme="minorHAnsi"/>
        </w:rPr>
        <w:t>i</w:t>
      </w:r>
      <w:r w:rsidRPr="00A66E5A">
        <w:rPr>
          <w:rFonts w:cstheme="minorHAnsi"/>
          <w:spacing w:val="1"/>
        </w:rPr>
        <w:t>m</w:t>
      </w:r>
      <w:r w:rsidRPr="00A66E5A">
        <w:rPr>
          <w:rFonts w:cstheme="minorHAnsi"/>
        </w:rPr>
        <w:t>s</w:t>
      </w:r>
      <w:r w:rsidRPr="00A66E5A">
        <w:rPr>
          <w:rFonts w:cstheme="minorHAnsi"/>
          <w:spacing w:val="5"/>
        </w:rPr>
        <w:t xml:space="preserve"> </w:t>
      </w:r>
      <w:r w:rsidRPr="00A66E5A">
        <w:rPr>
          <w:rFonts w:cstheme="minorHAnsi"/>
          <w:spacing w:val="1"/>
        </w:rPr>
        <w:t>a</w:t>
      </w:r>
      <w:r w:rsidRPr="00A66E5A">
        <w:rPr>
          <w:rFonts w:cstheme="minorHAnsi"/>
          <w:spacing w:val="-2"/>
        </w:rPr>
        <w:t>g</w:t>
      </w:r>
      <w:r w:rsidRPr="00A66E5A">
        <w:rPr>
          <w:rFonts w:cstheme="minorHAnsi"/>
          <w:spacing w:val="-1"/>
        </w:rPr>
        <w:t>a</w:t>
      </w:r>
      <w:r w:rsidRPr="00A66E5A">
        <w:rPr>
          <w:rFonts w:cstheme="minorHAnsi"/>
        </w:rPr>
        <w:t>inst</w:t>
      </w:r>
      <w:r w:rsidRPr="00A66E5A">
        <w:rPr>
          <w:rFonts w:cstheme="minorHAnsi"/>
          <w:spacing w:val="6"/>
        </w:rPr>
        <w:t xml:space="preserve"> </w:t>
      </w:r>
      <w:r w:rsidRPr="00A66E5A">
        <w:rPr>
          <w:rFonts w:cstheme="minorHAnsi"/>
        </w:rPr>
        <w:t>the</w:t>
      </w:r>
      <w:r w:rsidRPr="00A66E5A">
        <w:rPr>
          <w:rFonts w:cstheme="minorHAnsi"/>
          <w:spacing w:val="9"/>
        </w:rPr>
        <w:t xml:space="preserve"> </w:t>
      </w:r>
      <w:r w:rsidRPr="00A66E5A">
        <w:rPr>
          <w:rFonts w:cstheme="minorHAnsi"/>
          <w:spacing w:val="-2"/>
        </w:rPr>
        <w:t>B</w:t>
      </w:r>
      <w:r w:rsidRPr="00A66E5A">
        <w:rPr>
          <w:rFonts w:cstheme="minorHAnsi"/>
          <w:spacing w:val="-1"/>
        </w:rPr>
        <w:t>a</w:t>
      </w:r>
      <w:r w:rsidRPr="00A66E5A">
        <w:rPr>
          <w:rFonts w:cstheme="minorHAnsi"/>
          <w:spacing w:val="5"/>
        </w:rPr>
        <w:t>n</w:t>
      </w:r>
      <w:r w:rsidRPr="00A66E5A">
        <w:rPr>
          <w:rFonts w:cstheme="minorHAnsi"/>
        </w:rPr>
        <w:t>k</w:t>
      </w:r>
      <w:r w:rsidRPr="00A66E5A">
        <w:rPr>
          <w:rFonts w:cstheme="minorHAnsi"/>
          <w:spacing w:val="7"/>
        </w:rPr>
        <w:t xml:space="preserve"> </w:t>
      </w:r>
      <w:r w:rsidRPr="00A66E5A">
        <w:rPr>
          <w:rFonts w:cstheme="minorHAnsi"/>
        </w:rPr>
        <w:t>r</w:t>
      </w:r>
      <w:r w:rsidRPr="00A66E5A">
        <w:rPr>
          <w:rFonts w:cstheme="minorHAnsi"/>
          <w:spacing w:val="-2"/>
        </w:rPr>
        <w:t>e</w:t>
      </w:r>
      <w:r w:rsidRPr="00A66E5A">
        <w:rPr>
          <w:rFonts w:cstheme="minorHAnsi"/>
        </w:rPr>
        <w:t>sul</w:t>
      </w:r>
      <w:r w:rsidRPr="00A66E5A">
        <w:rPr>
          <w:rFonts w:cstheme="minorHAnsi"/>
          <w:spacing w:val="1"/>
        </w:rPr>
        <w:t>t</w:t>
      </w:r>
      <w:r w:rsidRPr="00A66E5A">
        <w:rPr>
          <w:rFonts w:cstheme="minorHAnsi"/>
        </w:rPr>
        <w:t>ing</w:t>
      </w:r>
      <w:r w:rsidRPr="00A66E5A">
        <w:rPr>
          <w:rFonts w:cstheme="minorHAnsi"/>
          <w:spacing w:val="5"/>
        </w:rPr>
        <w:t xml:space="preserve"> </w:t>
      </w:r>
      <w:r w:rsidRPr="00A66E5A">
        <w:rPr>
          <w:rFonts w:cstheme="minorHAnsi"/>
        </w:rPr>
        <w:t>f</w:t>
      </w:r>
      <w:r w:rsidRPr="00A66E5A">
        <w:rPr>
          <w:rFonts w:cstheme="minorHAnsi"/>
          <w:spacing w:val="-1"/>
        </w:rPr>
        <w:t>r</w:t>
      </w:r>
      <w:r w:rsidRPr="00A66E5A">
        <w:rPr>
          <w:rFonts w:cstheme="minorHAnsi"/>
        </w:rPr>
        <w:t>om</w:t>
      </w:r>
      <w:r w:rsidRPr="00A66E5A">
        <w:rPr>
          <w:rFonts w:cstheme="minorHAnsi"/>
          <w:spacing w:val="8"/>
        </w:rPr>
        <w:t xml:space="preserve"> </w:t>
      </w:r>
      <w:r w:rsidRPr="00A66E5A">
        <w:rPr>
          <w:rFonts w:cstheme="minorHAnsi"/>
        </w:rPr>
        <w:t>m</w:t>
      </w:r>
      <w:r w:rsidRPr="00A66E5A">
        <w:rPr>
          <w:rFonts w:cstheme="minorHAnsi"/>
          <w:spacing w:val="1"/>
        </w:rPr>
        <w:t>i</w:t>
      </w:r>
      <w:r w:rsidRPr="00A66E5A">
        <w:rPr>
          <w:rFonts w:cstheme="minorHAnsi"/>
        </w:rPr>
        <w:t>s</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w:t>
      </w:r>
      <w:r w:rsidRPr="00A66E5A">
        <w:rPr>
          <w:rFonts w:cstheme="minorHAnsi"/>
          <w:spacing w:val="5"/>
        </w:rPr>
        <w:t xml:space="preserve"> </w:t>
      </w:r>
      <w:r w:rsidRPr="00A66E5A">
        <w:rPr>
          <w:rFonts w:cstheme="minorHAnsi"/>
        </w:rPr>
        <w:t>or</w:t>
      </w:r>
      <w:r w:rsidRPr="00A66E5A">
        <w:rPr>
          <w:rFonts w:cstheme="minorHAnsi"/>
          <w:spacing w:val="9"/>
        </w:rPr>
        <w:t xml:space="preserve"> </w:t>
      </w:r>
      <w:r w:rsidRPr="00A66E5A">
        <w:rPr>
          <w:rFonts w:cstheme="minorHAnsi"/>
          <w:spacing w:val="-2"/>
        </w:rPr>
        <w:t>g</w:t>
      </w:r>
      <w:r w:rsidRPr="00A66E5A">
        <w:rPr>
          <w:rFonts w:cstheme="minorHAnsi"/>
        </w:rPr>
        <w:t>ross n</w:t>
      </w:r>
      <w:r w:rsidRPr="00A66E5A">
        <w:rPr>
          <w:rFonts w:cstheme="minorHAnsi"/>
          <w:spacing w:val="-1"/>
        </w:rPr>
        <w:t>e</w:t>
      </w:r>
      <w:r w:rsidRPr="00A66E5A">
        <w:rPr>
          <w:rFonts w:cstheme="minorHAnsi"/>
          <w:spacing w:val="-2"/>
        </w:rPr>
        <w:t>g</w:t>
      </w:r>
      <w:r w:rsidRPr="00A66E5A">
        <w:rPr>
          <w:rFonts w:cstheme="minorHAnsi"/>
        </w:rPr>
        <w:t>l</w:t>
      </w:r>
      <w:r w:rsidRPr="00A66E5A">
        <w:rPr>
          <w:rFonts w:cstheme="minorHAnsi"/>
          <w:spacing w:val="3"/>
        </w:rPr>
        <w:t>i</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1"/>
        </w:rPr>
        <w:t>c</w:t>
      </w:r>
      <w:r w:rsidRPr="00A66E5A">
        <w:rPr>
          <w:rFonts w:cstheme="minorHAnsi"/>
        </w:rPr>
        <w:t xml:space="preserve">e of the </w:t>
      </w:r>
      <w:r w:rsidRPr="00A66E5A">
        <w:rPr>
          <w:rFonts w:cstheme="minorHAnsi"/>
          <w:spacing w:val="-2"/>
        </w:rPr>
        <w:t>B</w:t>
      </w:r>
      <w:r w:rsidRPr="00A66E5A">
        <w:rPr>
          <w:rFonts w:cstheme="minorHAnsi"/>
        </w:rPr>
        <w:t>idde</w:t>
      </w:r>
      <w:r w:rsidRPr="00A66E5A">
        <w:rPr>
          <w:rFonts w:cstheme="minorHAnsi"/>
          <w:spacing w:val="1"/>
        </w:rPr>
        <w:t>r</w:t>
      </w:r>
      <w:r w:rsidRPr="00A66E5A">
        <w:rPr>
          <w:rFonts w:cstheme="minorHAnsi"/>
        </w:rPr>
        <w:t>,</w:t>
      </w:r>
      <w:r w:rsidRPr="00A66E5A">
        <w:rPr>
          <w:rFonts w:cstheme="minorHAnsi"/>
          <w:spacing w:val="1"/>
        </w:rPr>
        <w:t xml:space="preserve"> </w:t>
      </w:r>
      <w:r w:rsidRPr="00A66E5A">
        <w:rPr>
          <w:rFonts w:cstheme="minorHAnsi"/>
        </w:rPr>
        <w:t>i</w:t>
      </w:r>
      <w:r w:rsidRPr="00A66E5A">
        <w:rPr>
          <w:rFonts w:cstheme="minorHAnsi"/>
          <w:spacing w:val="1"/>
        </w:rPr>
        <w:t>t</w:t>
      </w:r>
      <w:r w:rsidRPr="00A66E5A">
        <w:rPr>
          <w:rFonts w:cstheme="minorHAnsi"/>
        </w:rPr>
        <w:t>s</w:t>
      </w:r>
      <w:r w:rsidRPr="00A66E5A">
        <w:rPr>
          <w:rFonts w:cstheme="minorHAnsi"/>
          <w:spacing w:val="1"/>
        </w:rPr>
        <w:t xml:space="preserve"> </w:t>
      </w:r>
      <w:r w:rsidRPr="00A66E5A">
        <w:rPr>
          <w:rFonts w:cstheme="minorHAnsi"/>
          <w:spacing w:val="-1"/>
        </w:rPr>
        <w:t>e</w:t>
      </w:r>
      <w:r w:rsidRPr="00A66E5A">
        <w:rPr>
          <w:rFonts w:cstheme="minorHAnsi"/>
        </w:rPr>
        <w:t>m</w:t>
      </w:r>
      <w:r w:rsidRPr="00A66E5A">
        <w:rPr>
          <w:rFonts w:cstheme="minorHAnsi"/>
          <w:spacing w:val="-2"/>
        </w:rPr>
        <w:t>p</w:t>
      </w:r>
      <w:r w:rsidRPr="00A66E5A">
        <w:rPr>
          <w:rFonts w:cstheme="minorHAnsi"/>
        </w:rPr>
        <w:t>l</w:t>
      </w:r>
      <w:r w:rsidRPr="00A66E5A">
        <w:rPr>
          <w:rFonts w:cstheme="minorHAnsi"/>
          <w:spacing w:val="3"/>
        </w:rPr>
        <w:t>o</w:t>
      </w:r>
      <w:r w:rsidRPr="00A66E5A">
        <w:rPr>
          <w:rFonts w:cstheme="minorHAnsi"/>
          <w:spacing w:val="-5"/>
        </w:rPr>
        <w:t>y</w:t>
      </w:r>
      <w:r w:rsidRPr="00A66E5A">
        <w:rPr>
          <w:rFonts w:cstheme="minorHAnsi"/>
          <w:spacing w:val="-1"/>
        </w:rPr>
        <w:t>ee</w:t>
      </w:r>
      <w:r w:rsidRPr="00A66E5A">
        <w:rPr>
          <w:rFonts w:cstheme="minorHAnsi"/>
        </w:rPr>
        <w:t>s</w:t>
      </w:r>
      <w:r w:rsidRPr="00A66E5A">
        <w:rPr>
          <w:rFonts w:cstheme="minorHAnsi"/>
          <w:spacing w:val="1"/>
        </w:rPr>
        <w:t xml:space="preserve"> </w:t>
      </w:r>
      <w:r w:rsidRPr="00A66E5A">
        <w:rPr>
          <w:rFonts w:cstheme="minorHAnsi"/>
          <w:spacing w:val="-1"/>
        </w:rPr>
        <w:t>a</w:t>
      </w:r>
      <w:r w:rsidRPr="00A66E5A">
        <w:rPr>
          <w:rFonts w:cstheme="minorHAnsi"/>
        </w:rPr>
        <w:t>nd</w:t>
      </w:r>
      <w:r w:rsidRPr="00A66E5A">
        <w:rPr>
          <w:rFonts w:cstheme="minorHAnsi"/>
          <w:spacing w:val="1"/>
        </w:rPr>
        <w:t xml:space="preserve"> </w:t>
      </w:r>
      <w:r w:rsidRPr="00A66E5A">
        <w:rPr>
          <w:rFonts w:cstheme="minorHAnsi"/>
        </w:rPr>
        <w:t>sub</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tors</w:t>
      </w:r>
      <w:r w:rsidRPr="00A66E5A">
        <w:rPr>
          <w:rFonts w:cstheme="minorHAnsi"/>
          <w:spacing w:val="1"/>
        </w:rPr>
        <w:t xml:space="preserve"> </w:t>
      </w:r>
      <w:r w:rsidRPr="00A66E5A">
        <w:rPr>
          <w:rFonts w:cstheme="minorHAnsi"/>
        </w:rPr>
        <w:t>or f</w:t>
      </w:r>
      <w:r w:rsidRPr="00A66E5A">
        <w:rPr>
          <w:rFonts w:cstheme="minorHAnsi"/>
          <w:spacing w:val="-1"/>
        </w:rPr>
        <w:t>r</w:t>
      </w:r>
      <w:r w:rsidRPr="00A66E5A">
        <w:rPr>
          <w:rFonts w:cstheme="minorHAnsi"/>
        </w:rPr>
        <w:t>om</w:t>
      </w:r>
      <w:r w:rsidRPr="00A66E5A">
        <w:rPr>
          <w:rFonts w:cstheme="minorHAnsi"/>
          <w:spacing w:val="1"/>
        </w:rPr>
        <w:t xml:space="preserve"> </w:t>
      </w:r>
      <w:r w:rsidRPr="00A66E5A">
        <w:rPr>
          <w:rFonts w:cstheme="minorHAnsi"/>
        </w:rPr>
        <w:t>inf</w:t>
      </w:r>
      <w:r w:rsidRPr="00A66E5A">
        <w:rPr>
          <w:rFonts w:cstheme="minorHAnsi"/>
          <w:spacing w:val="-1"/>
        </w:rPr>
        <w:t>r</w:t>
      </w:r>
      <w:r w:rsidRPr="00A66E5A">
        <w:rPr>
          <w:rFonts w:cstheme="minorHAnsi"/>
        </w:rPr>
        <w:t>in</w:t>
      </w:r>
      <w:r w:rsidRPr="00A66E5A">
        <w:rPr>
          <w:rFonts w:cstheme="minorHAnsi"/>
          <w:spacing w:val="-2"/>
        </w:rPr>
        <w:t>g</w:t>
      </w:r>
      <w:r w:rsidRPr="00A66E5A">
        <w:rPr>
          <w:rFonts w:cstheme="minorHAnsi"/>
          <w:spacing w:val="-1"/>
        </w:rPr>
        <w:t>e</w:t>
      </w:r>
      <w:r w:rsidRPr="00A66E5A">
        <w:rPr>
          <w:rFonts w:cstheme="minorHAnsi"/>
          <w:spacing w:val="3"/>
        </w:rPr>
        <w:t>m</w:t>
      </w:r>
      <w:r w:rsidRPr="00A66E5A">
        <w:rPr>
          <w:rFonts w:cstheme="minorHAnsi"/>
          <w:spacing w:val="-1"/>
        </w:rPr>
        <w:t>e</w:t>
      </w:r>
      <w:r w:rsidRPr="00A66E5A">
        <w:rPr>
          <w:rFonts w:cstheme="minorHAnsi"/>
        </w:rPr>
        <w:t>nt</w:t>
      </w:r>
      <w:r w:rsidRPr="00A66E5A">
        <w:rPr>
          <w:rFonts w:cstheme="minorHAnsi"/>
          <w:spacing w:val="1"/>
        </w:rPr>
        <w:t xml:space="preserve"> </w:t>
      </w:r>
      <w:r w:rsidRPr="00A66E5A">
        <w:rPr>
          <w:rFonts w:cstheme="minorHAnsi"/>
        </w:rPr>
        <w:t>of p</w:t>
      </w:r>
      <w:r w:rsidRPr="00A66E5A">
        <w:rPr>
          <w:rFonts w:cstheme="minorHAnsi"/>
          <w:spacing w:val="-1"/>
        </w:rPr>
        <w:t>a</w:t>
      </w:r>
      <w:r w:rsidRPr="00A66E5A">
        <w:rPr>
          <w:rFonts w:cstheme="minorHAnsi"/>
        </w:rPr>
        <w:t>tents, tr</w:t>
      </w:r>
      <w:r w:rsidRPr="00A66E5A">
        <w:rPr>
          <w:rFonts w:cstheme="minorHAnsi"/>
          <w:spacing w:val="-1"/>
        </w:rPr>
        <w:t>a</w:t>
      </w:r>
      <w:r w:rsidRPr="00A66E5A">
        <w:rPr>
          <w:rFonts w:cstheme="minorHAnsi"/>
        </w:rPr>
        <w:t>d</w:t>
      </w:r>
      <w:r w:rsidRPr="00A66E5A">
        <w:rPr>
          <w:rFonts w:cstheme="minorHAnsi"/>
          <w:spacing w:val="-1"/>
        </w:rPr>
        <w:t>e</w:t>
      </w:r>
      <w:r w:rsidRPr="00A66E5A">
        <w:rPr>
          <w:rFonts w:cstheme="minorHAnsi"/>
        </w:rPr>
        <w:t>ma</w:t>
      </w:r>
      <w:r w:rsidRPr="00A66E5A">
        <w:rPr>
          <w:rFonts w:cstheme="minorHAnsi"/>
          <w:spacing w:val="-1"/>
        </w:rPr>
        <w:t>r</w:t>
      </w:r>
      <w:r w:rsidRPr="00A66E5A">
        <w:rPr>
          <w:rFonts w:cstheme="minorHAnsi"/>
        </w:rPr>
        <w:t>ks,</w:t>
      </w:r>
      <w:r w:rsidRPr="00A66E5A">
        <w:rPr>
          <w:rFonts w:cstheme="minorHAnsi"/>
          <w:spacing w:val="-5"/>
        </w:rPr>
        <w:t xml:space="preserve"> </w:t>
      </w:r>
      <w:r w:rsidRPr="00A66E5A">
        <w:rPr>
          <w:rFonts w:cstheme="minorHAnsi"/>
          <w:spacing w:val="-1"/>
        </w:rPr>
        <w:t>c</w:t>
      </w:r>
      <w:r w:rsidRPr="00A66E5A">
        <w:rPr>
          <w:rFonts w:cstheme="minorHAnsi"/>
        </w:rPr>
        <w:t>o</w:t>
      </w:r>
      <w:r w:rsidRPr="00A66E5A">
        <w:rPr>
          <w:rFonts w:cstheme="minorHAnsi"/>
          <w:spacing w:val="5"/>
        </w:rPr>
        <w:t>p</w:t>
      </w:r>
      <w:r w:rsidRPr="00A66E5A">
        <w:rPr>
          <w:rFonts w:cstheme="minorHAnsi"/>
          <w:spacing w:val="-5"/>
        </w:rPr>
        <w:t>y</w:t>
      </w:r>
      <w:r w:rsidRPr="00A66E5A">
        <w:rPr>
          <w:rFonts w:cstheme="minorHAnsi"/>
        </w:rPr>
        <w:t>r</w:t>
      </w:r>
      <w:r w:rsidRPr="00A66E5A">
        <w:rPr>
          <w:rFonts w:cstheme="minorHAnsi"/>
          <w:spacing w:val="2"/>
        </w:rPr>
        <w:t>i</w:t>
      </w:r>
      <w:r w:rsidRPr="00A66E5A">
        <w:rPr>
          <w:rFonts w:cstheme="minorHAnsi"/>
          <w:spacing w:val="-2"/>
        </w:rPr>
        <w:t>g</w:t>
      </w:r>
      <w:r w:rsidRPr="00A66E5A">
        <w:rPr>
          <w:rFonts w:cstheme="minorHAnsi"/>
        </w:rPr>
        <w:t>hts(if</w:t>
      </w:r>
      <w:r w:rsidRPr="00A66E5A">
        <w:rPr>
          <w:rFonts w:cstheme="minorHAnsi"/>
          <w:spacing w:val="-5"/>
        </w:rPr>
        <w:t xml:space="preserve"> </w:t>
      </w:r>
      <w:r w:rsidRPr="00A66E5A">
        <w:rPr>
          <w:rFonts w:cstheme="minorHAnsi"/>
          <w:spacing w:val="-1"/>
        </w:rPr>
        <w:t>a</w:t>
      </w:r>
      <w:r w:rsidRPr="00A66E5A">
        <w:rPr>
          <w:rFonts w:cstheme="minorHAnsi"/>
          <w:spacing w:val="2"/>
        </w:rPr>
        <w:t>n</w:t>
      </w:r>
      <w:r w:rsidRPr="00A66E5A">
        <w:rPr>
          <w:rFonts w:cstheme="minorHAnsi"/>
          <w:spacing w:val="-5"/>
        </w:rPr>
        <w:t>y</w:t>
      </w:r>
      <w:r w:rsidRPr="00A66E5A">
        <w:rPr>
          <w:rFonts w:cstheme="minorHAnsi"/>
        </w:rPr>
        <w:t>)</w:t>
      </w:r>
      <w:r w:rsidRPr="00A66E5A">
        <w:rPr>
          <w:rFonts w:cstheme="minorHAnsi"/>
          <w:spacing w:val="-8"/>
        </w:rPr>
        <w:t xml:space="preserve"> </w:t>
      </w:r>
      <w:r w:rsidRPr="00A66E5A">
        <w:rPr>
          <w:rFonts w:cstheme="minorHAnsi"/>
          <w:spacing w:val="2"/>
        </w:rPr>
        <w:t>o</w:t>
      </w:r>
      <w:r w:rsidRPr="00A66E5A">
        <w:rPr>
          <w:rFonts w:cstheme="minorHAnsi"/>
        </w:rPr>
        <w:t>r</w:t>
      </w:r>
      <w:r w:rsidRPr="00A66E5A">
        <w:rPr>
          <w:rFonts w:cstheme="minorHAnsi"/>
          <w:spacing w:val="-8"/>
        </w:rPr>
        <w:t xml:space="preserve"> </w:t>
      </w:r>
      <w:r w:rsidRPr="00A66E5A">
        <w:rPr>
          <w:rFonts w:cstheme="minorHAnsi"/>
        </w:rPr>
        <w:t>bre</w:t>
      </w:r>
      <w:r w:rsidRPr="00A66E5A">
        <w:rPr>
          <w:rFonts w:cstheme="minorHAnsi"/>
          <w:spacing w:val="-1"/>
        </w:rPr>
        <w:t>ac</w:t>
      </w:r>
      <w:r w:rsidRPr="00A66E5A">
        <w:rPr>
          <w:rFonts w:cstheme="minorHAnsi"/>
        </w:rPr>
        <w:t>h</w:t>
      </w:r>
      <w:r w:rsidRPr="00A66E5A">
        <w:rPr>
          <w:rFonts w:cstheme="minorHAnsi"/>
          <w:spacing w:val="-7"/>
        </w:rPr>
        <w:t xml:space="preserve"> </w:t>
      </w:r>
      <w:r w:rsidRPr="00A66E5A">
        <w:rPr>
          <w:rFonts w:cstheme="minorHAnsi"/>
        </w:rPr>
        <w:t>of</w:t>
      </w:r>
      <w:r w:rsidRPr="00A66E5A">
        <w:rPr>
          <w:rFonts w:cstheme="minorHAnsi"/>
          <w:spacing w:val="-8"/>
        </w:rPr>
        <w:t xml:space="preserve"> </w:t>
      </w:r>
      <w:r w:rsidRPr="00A66E5A">
        <w:rPr>
          <w:rFonts w:cstheme="minorHAnsi"/>
          <w:spacing w:val="-1"/>
        </w:rPr>
        <w:t>c</w:t>
      </w:r>
      <w:r w:rsidRPr="00A66E5A">
        <w:rPr>
          <w:rFonts w:cstheme="minorHAnsi"/>
        </w:rPr>
        <w:t>o</w:t>
      </w:r>
      <w:r w:rsidRPr="00A66E5A">
        <w:rPr>
          <w:rFonts w:cstheme="minorHAnsi"/>
          <w:spacing w:val="2"/>
        </w:rPr>
        <w:t>n</w:t>
      </w:r>
      <w:r w:rsidRPr="00A66E5A">
        <w:rPr>
          <w:rFonts w:cstheme="minorHAnsi"/>
        </w:rPr>
        <w:t>fid</w:t>
      </w:r>
      <w:r w:rsidRPr="00A66E5A">
        <w:rPr>
          <w:rFonts w:cstheme="minorHAnsi"/>
          <w:spacing w:val="1"/>
        </w:rPr>
        <w:t>e</w:t>
      </w:r>
      <w:r w:rsidRPr="00A66E5A">
        <w:rPr>
          <w:rFonts w:cstheme="minorHAnsi"/>
        </w:rPr>
        <w:t>nt</w:t>
      </w:r>
      <w:r w:rsidRPr="00A66E5A">
        <w:rPr>
          <w:rFonts w:cstheme="minorHAnsi"/>
          <w:spacing w:val="1"/>
        </w:rPr>
        <w:t>i</w:t>
      </w:r>
      <w:r w:rsidRPr="00A66E5A">
        <w:rPr>
          <w:rFonts w:cstheme="minorHAnsi"/>
          <w:spacing w:val="-1"/>
        </w:rPr>
        <w:t>a</w:t>
      </w:r>
      <w:r w:rsidRPr="00A66E5A">
        <w:rPr>
          <w:rFonts w:cstheme="minorHAnsi"/>
        </w:rPr>
        <w:t>l</w:t>
      </w:r>
      <w:r w:rsidRPr="00A66E5A">
        <w:rPr>
          <w:rFonts w:cstheme="minorHAnsi"/>
          <w:spacing w:val="1"/>
        </w:rPr>
        <w:t>i</w:t>
      </w:r>
      <w:r w:rsidRPr="00A66E5A">
        <w:rPr>
          <w:rFonts w:cstheme="minorHAnsi"/>
          <w:spacing w:val="3"/>
        </w:rPr>
        <w:t>t</w:t>
      </w:r>
      <w:r w:rsidRPr="00A66E5A">
        <w:rPr>
          <w:rFonts w:cstheme="minorHAnsi"/>
        </w:rPr>
        <w:t>y</w:t>
      </w:r>
      <w:r w:rsidRPr="00A66E5A">
        <w:rPr>
          <w:rFonts w:cstheme="minorHAnsi"/>
          <w:spacing w:val="-14"/>
        </w:rPr>
        <w:t xml:space="preserve"> </w:t>
      </w:r>
      <w:r w:rsidRPr="00A66E5A">
        <w:rPr>
          <w:rFonts w:cstheme="minorHAnsi"/>
        </w:rPr>
        <w:t>obl</w:t>
      </w:r>
      <w:r w:rsidRPr="00A66E5A">
        <w:rPr>
          <w:rFonts w:cstheme="minorHAnsi"/>
          <w:spacing w:val="3"/>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7"/>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6"/>
        </w:rPr>
        <w:t xml:space="preserve"> </w:t>
      </w:r>
      <w:r w:rsidRPr="00A66E5A">
        <w:rPr>
          <w:rFonts w:cstheme="minorHAnsi"/>
        </w:rPr>
        <w:t>be</w:t>
      </w:r>
      <w:r w:rsidRPr="00A66E5A">
        <w:rPr>
          <w:rFonts w:cstheme="minorHAnsi"/>
          <w:spacing w:val="-8"/>
        </w:rPr>
        <w:t xml:space="preserve"> </w:t>
      </w:r>
      <w:r w:rsidRPr="00A66E5A">
        <w:rPr>
          <w:rFonts w:cstheme="minorHAnsi"/>
        </w:rPr>
        <w:t>unl</w:t>
      </w:r>
      <w:r w:rsidRPr="00A66E5A">
        <w:rPr>
          <w:rFonts w:cstheme="minorHAnsi"/>
          <w:spacing w:val="1"/>
        </w:rPr>
        <w:t>i</w:t>
      </w:r>
      <w:r w:rsidRPr="00A66E5A">
        <w:rPr>
          <w:rFonts w:cstheme="minorHAnsi"/>
        </w:rPr>
        <w:t>m</w:t>
      </w:r>
      <w:r w:rsidRPr="00A66E5A">
        <w:rPr>
          <w:rFonts w:cstheme="minorHAnsi"/>
          <w:spacing w:val="1"/>
        </w:rPr>
        <w:t>i</w:t>
      </w:r>
      <w:r w:rsidRPr="00A66E5A">
        <w:rPr>
          <w:rFonts w:cstheme="minorHAnsi"/>
        </w:rPr>
        <w:t>ted.</w:t>
      </w:r>
      <w:r w:rsidRPr="00A66E5A">
        <w:rPr>
          <w:rFonts w:cstheme="minorHAnsi"/>
          <w:spacing w:val="-5"/>
        </w:rPr>
        <w:t xml:space="preserve"> </w:t>
      </w:r>
      <w:r w:rsidRPr="00A66E5A">
        <w:rPr>
          <w:rFonts w:cstheme="minorHAnsi"/>
          <w:spacing w:val="-6"/>
        </w:rPr>
        <w:t>I</w:t>
      </w:r>
      <w:r w:rsidRPr="00A66E5A">
        <w:rPr>
          <w:rFonts w:cstheme="minorHAnsi"/>
        </w:rPr>
        <w:t>n</w:t>
      </w:r>
      <w:r w:rsidRPr="00A66E5A">
        <w:rPr>
          <w:rFonts w:cstheme="minorHAnsi"/>
          <w:spacing w:val="-7"/>
        </w:rPr>
        <w:t xml:space="preserve"> </w:t>
      </w:r>
      <w:r w:rsidRPr="00A66E5A">
        <w:rPr>
          <w:rFonts w:cstheme="minorHAnsi"/>
        </w:rPr>
        <w:t xml:space="preserve">no </w:t>
      </w:r>
      <w:r w:rsidRPr="00A66E5A">
        <w:rPr>
          <w:rFonts w:cstheme="minorHAnsi"/>
          <w:spacing w:val="-1"/>
        </w:rPr>
        <w:t>e</w:t>
      </w:r>
      <w:r w:rsidRPr="00A66E5A">
        <w:rPr>
          <w:rFonts w:cstheme="minorHAnsi"/>
        </w:rPr>
        <w:t>v</w:t>
      </w:r>
      <w:r w:rsidRPr="00A66E5A">
        <w:rPr>
          <w:rFonts w:cstheme="minorHAnsi"/>
          <w:spacing w:val="-1"/>
        </w:rPr>
        <w:t>e</w:t>
      </w:r>
      <w:r w:rsidRPr="00A66E5A">
        <w:rPr>
          <w:rFonts w:cstheme="minorHAnsi"/>
        </w:rPr>
        <w:t>nt</w:t>
      </w:r>
      <w:r w:rsidRPr="00A66E5A">
        <w:rPr>
          <w:rFonts w:cstheme="minorHAnsi"/>
          <w:spacing w:val="-4"/>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4"/>
        </w:rPr>
        <w:t xml:space="preserve"> </w:t>
      </w:r>
      <w:r w:rsidRPr="00A66E5A">
        <w:rPr>
          <w:rFonts w:cstheme="minorHAnsi"/>
        </w:rPr>
        <w:t>the</w:t>
      </w:r>
      <w:r w:rsidRPr="00A66E5A">
        <w:rPr>
          <w:rFonts w:cstheme="minorHAnsi"/>
          <w:spacing w:val="-5"/>
        </w:rPr>
        <w:t xml:space="preserve"> </w:t>
      </w:r>
      <w:r w:rsidRPr="00A66E5A">
        <w:rPr>
          <w:rFonts w:cstheme="minorHAnsi"/>
          <w:spacing w:val="-2"/>
        </w:rPr>
        <w:t>B</w:t>
      </w:r>
      <w:r w:rsidRPr="00A66E5A">
        <w:rPr>
          <w:rFonts w:cstheme="minorHAnsi"/>
          <w:spacing w:val="-1"/>
        </w:rPr>
        <w:t>a</w:t>
      </w:r>
      <w:r w:rsidRPr="00A66E5A">
        <w:rPr>
          <w:rFonts w:cstheme="minorHAnsi"/>
        </w:rPr>
        <w:t>nk</w:t>
      </w:r>
      <w:r w:rsidRPr="00A66E5A">
        <w:rPr>
          <w:rFonts w:cstheme="minorHAnsi"/>
          <w:spacing w:val="-5"/>
        </w:rPr>
        <w:t xml:space="preserve"> </w:t>
      </w:r>
      <w:r w:rsidRPr="00A66E5A">
        <w:rPr>
          <w:rFonts w:cstheme="minorHAnsi"/>
        </w:rPr>
        <w:t>be</w:t>
      </w:r>
      <w:r w:rsidRPr="00A66E5A">
        <w:rPr>
          <w:rFonts w:cstheme="minorHAnsi"/>
          <w:spacing w:val="-6"/>
        </w:rPr>
        <w:t xml:space="preserve"> </w:t>
      </w:r>
      <w:r w:rsidRPr="00A66E5A">
        <w:rPr>
          <w:rFonts w:cstheme="minorHAnsi"/>
        </w:rPr>
        <w:t>l</w:t>
      </w:r>
      <w:r w:rsidRPr="00A66E5A">
        <w:rPr>
          <w:rFonts w:cstheme="minorHAnsi"/>
          <w:spacing w:val="1"/>
        </w:rPr>
        <w:t>i</w:t>
      </w:r>
      <w:r w:rsidRPr="00A66E5A">
        <w:rPr>
          <w:rFonts w:cstheme="minorHAnsi"/>
          <w:spacing w:val="-1"/>
        </w:rPr>
        <w:t>a</w:t>
      </w:r>
      <w:r w:rsidRPr="00A66E5A">
        <w:rPr>
          <w:rFonts w:cstheme="minorHAnsi"/>
        </w:rPr>
        <w:t>b</w:t>
      </w:r>
      <w:r w:rsidRPr="00A66E5A">
        <w:rPr>
          <w:rFonts w:cstheme="minorHAnsi"/>
          <w:spacing w:val="1"/>
        </w:rPr>
        <w:t>l</w:t>
      </w:r>
      <w:r w:rsidRPr="00A66E5A">
        <w:rPr>
          <w:rFonts w:cstheme="minorHAnsi"/>
        </w:rPr>
        <w:t>e</w:t>
      </w:r>
      <w:r w:rsidRPr="00A66E5A">
        <w:rPr>
          <w:rFonts w:cstheme="minorHAnsi"/>
          <w:spacing w:val="-6"/>
        </w:rPr>
        <w:t xml:space="preserve"> </w:t>
      </w:r>
      <w:r w:rsidRPr="00A66E5A">
        <w:rPr>
          <w:rFonts w:cstheme="minorHAnsi"/>
        </w:rPr>
        <w:t>for</w:t>
      </w:r>
      <w:r w:rsidRPr="00A66E5A">
        <w:rPr>
          <w:rFonts w:cstheme="minorHAnsi"/>
          <w:spacing w:val="-6"/>
        </w:rPr>
        <w:t xml:space="preserve"> </w:t>
      </w:r>
      <w:r w:rsidRPr="00A66E5A">
        <w:rPr>
          <w:rFonts w:cstheme="minorHAnsi"/>
          <w:spacing w:val="-1"/>
        </w:rPr>
        <w:t>a</w:t>
      </w:r>
      <w:r w:rsidRPr="00A66E5A">
        <w:rPr>
          <w:rFonts w:cstheme="minorHAnsi"/>
          <w:spacing w:val="5"/>
        </w:rPr>
        <w:t>n</w:t>
      </w:r>
      <w:r w:rsidRPr="00A66E5A">
        <w:rPr>
          <w:rFonts w:cstheme="minorHAnsi"/>
        </w:rPr>
        <w:t>y</w:t>
      </w:r>
      <w:r w:rsidRPr="00A66E5A">
        <w:rPr>
          <w:rFonts w:cstheme="minorHAnsi"/>
          <w:spacing w:val="-10"/>
        </w:rPr>
        <w:t xml:space="preserve"> </w:t>
      </w:r>
      <w:r w:rsidRPr="00A66E5A">
        <w:rPr>
          <w:rFonts w:cstheme="minorHAnsi"/>
        </w:rPr>
        <w:t>ind</w:t>
      </w:r>
      <w:r w:rsidRPr="00A66E5A">
        <w:rPr>
          <w:rFonts w:cstheme="minorHAnsi"/>
          <w:spacing w:val="1"/>
        </w:rPr>
        <w:t>i</w:t>
      </w:r>
      <w:r w:rsidRPr="00A66E5A">
        <w:rPr>
          <w:rFonts w:cstheme="minorHAnsi"/>
        </w:rPr>
        <w:t>r</w:t>
      </w:r>
      <w:r w:rsidRPr="00A66E5A">
        <w:rPr>
          <w:rFonts w:cstheme="minorHAnsi"/>
          <w:spacing w:val="-2"/>
        </w:rPr>
        <w:t>e</w:t>
      </w:r>
      <w:r w:rsidRPr="00A66E5A">
        <w:rPr>
          <w:rFonts w:cstheme="minorHAnsi"/>
          <w:spacing w:val="-1"/>
        </w:rPr>
        <w:t>c</w:t>
      </w:r>
      <w:r w:rsidRPr="00A66E5A">
        <w:rPr>
          <w:rFonts w:cstheme="minorHAnsi"/>
        </w:rPr>
        <w:t>t,</w:t>
      </w:r>
      <w:r w:rsidRPr="00A66E5A">
        <w:rPr>
          <w:rFonts w:cstheme="minorHAnsi"/>
          <w:spacing w:val="-4"/>
        </w:rPr>
        <w:t xml:space="preserve"> </w:t>
      </w:r>
      <w:r w:rsidRPr="00A66E5A">
        <w:rPr>
          <w:rFonts w:cstheme="minorHAnsi"/>
        </w:rPr>
        <w:t>inc</w:t>
      </w:r>
      <w:r w:rsidRPr="00A66E5A">
        <w:rPr>
          <w:rFonts w:cstheme="minorHAnsi"/>
          <w:spacing w:val="2"/>
        </w:rPr>
        <w:t>i</w:t>
      </w:r>
      <w:r w:rsidRPr="00A66E5A">
        <w:rPr>
          <w:rFonts w:cstheme="minorHAnsi"/>
        </w:rPr>
        <w:t>d</w:t>
      </w:r>
      <w:r w:rsidRPr="00A66E5A">
        <w:rPr>
          <w:rFonts w:cstheme="minorHAnsi"/>
          <w:spacing w:val="-1"/>
        </w:rPr>
        <w:t>e</w:t>
      </w:r>
      <w:r w:rsidRPr="00A66E5A">
        <w:rPr>
          <w:rFonts w:cstheme="minorHAnsi"/>
        </w:rPr>
        <w:t>ntal</w:t>
      </w:r>
      <w:r w:rsidRPr="00A66E5A">
        <w:rPr>
          <w:rFonts w:cstheme="minorHAnsi"/>
          <w:spacing w:val="-5"/>
        </w:rPr>
        <w:t xml:space="preserve"> </w:t>
      </w:r>
      <w:r w:rsidRPr="00A66E5A">
        <w:rPr>
          <w:rFonts w:cstheme="minorHAnsi"/>
        </w:rPr>
        <w:t>or</w:t>
      </w:r>
      <w:r w:rsidRPr="00A66E5A">
        <w:rPr>
          <w:rFonts w:cstheme="minorHAnsi"/>
          <w:spacing w:val="-6"/>
        </w:rPr>
        <w:t xml:space="preserve"> </w:t>
      </w:r>
      <w:r w:rsidRPr="00A66E5A">
        <w:rPr>
          <w:rFonts w:cstheme="minorHAnsi"/>
          <w:spacing w:val="-1"/>
        </w:rPr>
        <w:t>c</w:t>
      </w:r>
      <w:r w:rsidRPr="00A66E5A">
        <w:rPr>
          <w:rFonts w:cstheme="minorHAnsi"/>
        </w:rPr>
        <w:t>ons</w:t>
      </w:r>
      <w:r w:rsidRPr="00A66E5A">
        <w:rPr>
          <w:rFonts w:cstheme="minorHAnsi"/>
          <w:spacing w:val="-1"/>
        </w:rPr>
        <w:t>e</w:t>
      </w:r>
      <w:r w:rsidRPr="00A66E5A">
        <w:rPr>
          <w:rFonts w:cstheme="minorHAnsi"/>
        </w:rPr>
        <w:t>qu</w:t>
      </w:r>
      <w:r w:rsidRPr="00A66E5A">
        <w:rPr>
          <w:rFonts w:cstheme="minorHAnsi"/>
          <w:spacing w:val="-1"/>
        </w:rPr>
        <w:t>e</w:t>
      </w:r>
      <w:r w:rsidRPr="00A66E5A">
        <w:rPr>
          <w:rFonts w:cstheme="minorHAnsi"/>
        </w:rPr>
        <w:t>nt</w:t>
      </w:r>
      <w:r w:rsidRPr="00A66E5A">
        <w:rPr>
          <w:rFonts w:cstheme="minorHAnsi"/>
          <w:spacing w:val="1"/>
        </w:rPr>
        <w:t>i</w:t>
      </w:r>
      <w:r w:rsidRPr="00A66E5A">
        <w:rPr>
          <w:rFonts w:cstheme="minorHAnsi"/>
          <w:spacing w:val="-1"/>
        </w:rPr>
        <w:t>a</w:t>
      </w:r>
      <w:r w:rsidRPr="00A66E5A">
        <w:rPr>
          <w:rFonts w:cstheme="minorHAnsi"/>
        </w:rPr>
        <w:t>l</w:t>
      </w:r>
      <w:r w:rsidRPr="00A66E5A">
        <w:rPr>
          <w:rFonts w:cstheme="minorHAnsi"/>
          <w:spacing w:val="-4"/>
        </w:rPr>
        <w:t xml:space="preserve"> </w:t>
      </w:r>
      <w:r w:rsidRPr="00A66E5A">
        <w:rPr>
          <w:rFonts w:cstheme="minorHAnsi"/>
          <w:spacing w:val="2"/>
        </w:rPr>
        <w:t>d</w:t>
      </w:r>
      <w:r w:rsidRPr="00A66E5A">
        <w:rPr>
          <w:rFonts w:cstheme="minorHAnsi"/>
          <w:spacing w:val="-1"/>
        </w:rPr>
        <w:t>a</w:t>
      </w:r>
      <w:r w:rsidRPr="00A66E5A">
        <w:rPr>
          <w:rFonts w:cstheme="minorHAnsi"/>
        </w:rPr>
        <w:t>m</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rPr>
        <w:t>or</w:t>
      </w:r>
      <w:r w:rsidRPr="00A66E5A">
        <w:rPr>
          <w:rFonts w:cstheme="minorHAnsi"/>
          <w:spacing w:val="-6"/>
        </w:rPr>
        <w:t xml:space="preserve"> </w:t>
      </w:r>
      <w:r w:rsidRPr="00A66E5A">
        <w:rPr>
          <w:rFonts w:cstheme="minorHAnsi"/>
        </w:rPr>
        <w:t>l</w:t>
      </w:r>
      <w:r w:rsidRPr="00A66E5A">
        <w:rPr>
          <w:rFonts w:cstheme="minorHAnsi"/>
          <w:spacing w:val="1"/>
        </w:rPr>
        <w:t>i</w:t>
      </w:r>
      <w:r w:rsidRPr="00A66E5A">
        <w:rPr>
          <w:rFonts w:cstheme="minorHAnsi"/>
          <w:spacing w:val="-1"/>
        </w:rPr>
        <w:t>a</w:t>
      </w:r>
      <w:r w:rsidRPr="00A66E5A">
        <w:rPr>
          <w:rFonts w:cstheme="minorHAnsi"/>
        </w:rPr>
        <w:t>bi</w:t>
      </w:r>
      <w:r w:rsidRPr="00A66E5A">
        <w:rPr>
          <w:rFonts w:cstheme="minorHAnsi"/>
          <w:spacing w:val="1"/>
        </w:rPr>
        <w:t>l</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 xml:space="preserve">, </w:t>
      </w:r>
      <w:r w:rsidRPr="00A66E5A">
        <w:rPr>
          <w:rFonts w:cstheme="minorHAnsi"/>
        </w:rPr>
        <w:lastRenderedPageBreak/>
        <w:t>und</w:t>
      </w:r>
      <w:r w:rsidRPr="00A66E5A">
        <w:rPr>
          <w:rFonts w:cstheme="minorHAnsi"/>
          <w:spacing w:val="-1"/>
        </w:rPr>
        <w:t>e</w:t>
      </w:r>
      <w:r w:rsidRPr="00A66E5A">
        <w:rPr>
          <w:rFonts w:cstheme="minorHAnsi"/>
        </w:rPr>
        <w:t>r</w:t>
      </w:r>
      <w:r w:rsidRPr="00A66E5A">
        <w:rPr>
          <w:rFonts w:cstheme="minorHAnsi"/>
          <w:spacing w:val="1"/>
        </w:rPr>
        <w:t xml:space="preserve"> </w:t>
      </w:r>
      <w:r w:rsidRPr="00A66E5A">
        <w:rPr>
          <w:rFonts w:cstheme="minorHAnsi"/>
        </w:rPr>
        <w:t>or</w:t>
      </w:r>
      <w:r w:rsidRPr="00A66E5A">
        <w:rPr>
          <w:rFonts w:cstheme="minorHAnsi"/>
          <w:spacing w:val="1"/>
        </w:rPr>
        <w:t xml:space="preserve"> </w:t>
      </w:r>
      <w:r w:rsidRPr="00A66E5A">
        <w:rPr>
          <w:rFonts w:cstheme="minorHAnsi"/>
        </w:rPr>
        <w:t>in</w:t>
      </w:r>
      <w:r w:rsidRPr="00A66E5A">
        <w:rPr>
          <w:rFonts w:cstheme="minorHAnsi"/>
          <w:spacing w:val="3"/>
        </w:rPr>
        <w:t xml:space="preserve"> </w:t>
      </w:r>
      <w:r w:rsidRPr="00A66E5A">
        <w:rPr>
          <w:rFonts w:cstheme="minorHAnsi"/>
          <w:spacing w:val="-1"/>
        </w:rPr>
        <w:t>c</w:t>
      </w:r>
      <w:r w:rsidRPr="00A66E5A">
        <w:rPr>
          <w:rFonts w:cstheme="minorHAnsi"/>
        </w:rPr>
        <w:t>onn</w:t>
      </w:r>
      <w:r w:rsidRPr="00A66E5A">
        <w:rPr>
          <w:rFonts w:cstheme="minorHAnsi"/>
          <w:spacing w:val="-1"/>
        </w:rPr>
        <w:t>ec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with</w:t>
      </w:r>
      <w:r w:rsidRPr="00A66E5A">
        <w:rPr>
          <w:rFonts w:cstheme="minorHAnsi"/>
          <w:spacing w:val="3"/>
        </w:rPr>
        <w:t xml:space="preserve"> </w:t>
      </w:r>
      <w:r w:rsidRPr="00A66E5A">
        <w:rPr>
          <w:rFonts w:cstheme="minorHAnsi"/>
        </w:rPr>
        <w:t>or</w:t>
      </w:r>
      <w:r w:rsidRPr="00A66E5A">
        <w:rPr>
          <w:rFonts w:cstheme="minorHAnsi"/>
          <w:spacing w:val="1"/>
        </w:rPr>
        <w:t xml:space="preserve"> </w:t>
      </w:r>
      <w:r w:rsidRPr="00A66E5A">
        <w:rPr>
          <w:rFonts w:cstheme="minorHAnsi"/>
          <w:spacing w:val="-1"/>
        </w:rPr>
        <w:t>a</w:t>
      </w:r>
      <w:r w:rsidRPr="00A66E5A">
        <w:rPr>
          <w:rFonts w:cstheme="minorHAnsi"/>
        </w:rPr>
        <w:t>rising out</w:t>
      </w:r>
      <w:r w:rsidRPr="00A66E5A">
        <w:rPr>
          <w:rFonts w:cstheme="minorHAnsi"/>
          <w:spacing w:val="3"/>
        </w:rPr>
        <w:t xml:space="preserve"> </w:t>
      </w:r>
      <w:r w:rsidRPr="00A66E5A">
        <w:rPr>
          <w:rFonts w:cstheme="minorHAnsi"/>
        </w:rPr>
        <w:t>of</w:t>
      </w:r>
      <w:r w:rsidRPr="00A66E5A">
        <w:rPr>
          <w:rFonts w:cstheme="minorHAnsi"/>
          <w:spacing w:val="1"/>
        </w:rPr>
        <w:t xml:space="preserve"> </w:t>
      </w:r>
      <w:r w:rsidRPr="00A66E5A">
        <w:rPr>
          <w:rFonts w:cstheme="minorHAnsi"/>
        </w:rPr>
        <w:t>th</w:t>
      </w:r>
      <w:r w:rsidRPr="00A66E5A">
        <w:rPr>
          <w:rFonts w:cstheme="minorHAnsi"/>
          <w:spacing w:val="1"/>
        </w:rPr>
        <w:t>i</w:t>
      </w:r>
      <w:r w:rsidRPr="00A66E5A">
        <w:rPr>
          <w:rFonts w:cstheme="minorHAnsi"/>
        </w:rPr>
        <w:t xml:space="preserve">s </w:t>
      </w:r>
      <w:r w:rsidRPr="00A66E5A">
        <w:rPr>
          <w:rFonts w:cstheme="minorHAnsi"/>
          <w:spacing w:val="-2"/>
        </w:rPr>
        <w:t>t</w:t>
      </w:r>
      <w:r w:rsidRPr="00A66E5A">
        <w:rPr>
          <w:rFonts w:cstheme="minorHAnsi"/>
          <w:spacing w:val="-1"/>
        </w:rPr>
        <w:t>e</w:t>
      </w:r>
      <w:r w:rsidRPr="00A66E5A">
        <w:rPr>
          <w:rFonts w:cstheme="minorHAnsi"/>
        </w:rPr>
        <w:t>nd</w:t>
      </w:r>
      <w:r w:rsidRPr="00A66E5A">
        <w:rPr>
          <w:rFonts w:cstheme="minorHAnsi"/>
          <w:spacing w:val="-1"/>
        </w:rPr>
        <w:t>e</w:t>
      </w:r>
      <w:r w:rsidRPr="00A66E5A">
        <w:rPr>
          <w:rFonts w:cstheme="minorHAnsi"/>
        </w:rPr>
        <w:t>r</w:t>
      </w:r>
      <w:r w:rsidRPr="00A66E5A">
        <w:rPr>
          <w:rFonts w:cstheme="minorHAnsi"/>
          <w:spacing w:val="1"/>
        </w:rPr>
        <w:t xml:space="preserve"> </w:t>
      </w:r>
      <w:r w:rsidRPr="00A66E5A">
        <w:rPr>
          <w:rFonts w:cstheme="minorHAnsi"/>
          <w:spacing w:val="-1"/>
        </w:rPr>
        <w:t>a</w:t>
      </w:r>
      <w:r w:rsidRPr="00A66E5A">
        <w:rPr>
          <w:rFonts w:cstheme="minorHAnsi"/>
        </w:rPr>
        <w:t>nd</w:t>
      </w:r>
      <w:r w:rsidRPr="00A66E5A">
        <w:rPr>
          <w:rFonts w:cstheme="minorHAnsi"/>
          <w:spacing w:val="2"/>
        </w:rPr>
        <w:t xml:space="preserve"> </w:t>
      </w:r>
      <w:r w:rsidRPr="00A66E5A">
        <w:rPr>
          <w:rFonts w:cstheme="minorHAnsi"/>
        </w:rPr>
        <w:t>subsequ</w:t>
      </w:r>
      <w:r w:rsidRPr="00A66E5A">
        <w:rPr>
          <w:rFonts w:cstheme="minorHAnsi"/>
          <w:spacing w:val="-1"/>
        </w:rPr>
        <w:t>e</w:t>
      </w:r>
      <w:r w:rsidRPr="00A66E5A">
        <w:rPr>
          <w:rFonts w:cstheme="minorHAnsi"/>
        </w:rPr>
        <w:t>nt</w:t>
      </w:r>
      <w:r w:rsidRPr="00A66E5A">
        <w:rPr>
          <w:rFonts w:cstheme="minorHAnsi"/>
          <w:spacing w:val="3"/>
        </w:rPr>
        <w:t xml:space="preserve"> </w:t>
      </w:r>
      <w:r w:rsidRPr="00A66E5A">
        <w:rPr>
          <w:rFonts w:cstheme="minorHAnsi"/>
          <w:spacing w:val="1"/>
        </w:rPr>
        <w:t>a</w:t>
      </w:r>
      <w:r w:rsidRPr="00A66E5A">
        <w:rPr>
          <w:rFonts w:cstheme="minorHAnsi"/>
        </w:rPr>
        <w:t>g</w:t>
      </w:r>
      <w:r w:rsidRPr="00A66E5A">
        <w:rPr>
          <w:rFonts w:cstheme="minorHAnsi"/>
          <w:spacing w:val="1"/>
        </w:rPr>
        <w:t>r</w:t>
      </w:r>
      <w:r w:rsidRPr="00A66E5A">
        <w:rPr>
          <w:rFonts w:cstheme="minorHAnsi"/>
          <w:spacing w:val="-1"/>
        </w:rPr>
        <w:t>ee</w:t>
      </w:r>
      <w:r w:rsidRPr="00A66E5A">
        <w:rPr>
          <w:rFonts w:cstheme="minorHAnsi"/>
        </w:rPr>
        <w:t>ment</w:t>
      </w:r>
      <w:r w:rsidRPr="00A66E5A">
        <w:rPr>
          <w:rFonts w:cstheme="minorHAnsi"/>
          <w:spacing w:val="2"/>
        </w:rPr>
        <w:t xml:space="preserve"> </w:t>
      </w:r>
      <w:r w:rsidRPr="00A66E5A">
        <w:rPr>
          <w:rFonts w:cstheme="minorHAnsi"/>
        </w:rPr>
        <w:t>or</w:t>
      </w:r>
      <w:r w:rsidRPr="00A66E5A">
        <w:rPr>
          <w:rFonts w:cstheme="minorHAnsi"/>
          <w:spacing w:val="1"/>
        </w:rPr>
        <w:t xml:space="preserve"> </w:t>
      </w:r>
      <w:r w:rsidRPr="00A66E5A">
        <w:rPr>
          <w:rFonts w:cstheme="minorHAnsi"/>
        </w:rPr>
        <w:t>s</w:t>
      </w:r>
      <w:r w:rsidRPr="00A66E5A">
        <w:rPr>
          <w:rFonts w:cstheme="minorHAnsi"/>
          <w:spacing w:val="-1"/>
        </w:rPr>
        <w:t>e</w:t>
      </w:r>
      <w:r w:rsidRPr="00A66E5A">
        <w:rPr>
          <w:rFonts w:cstheme="minorHAnsi"/>
        </w:rPr>
        <w:t>rvi</w:t>
      </w:r>
      <w:r w:rsidRPr="00A66E5A">
        <w:rPr>
          <w:rFonts w:cstheme="minorHAnsi"/>
          <w:spacing w:val="1"/>
        </w:rPr>
        <w:t>c</w:t>
      </w:r>
      <w:r w:rsidRPr="00A66E5A">
        <w:rPr>
          <w:rFonts w:cstheme="minorHAnsi"/>
          <w:spacing w:val="-1"/>
        </w:rPr>
        <w:t>e</w:t>
      </w:r>
      <w:r w:rsidRPr="00A66E5A">
        <w:rPr>
          <w:rFonts w:cstheme="minorHAnsi"/>
        </w:rPr>
        <w:t>s provid</w:t>
      </w:r>
      <w:r w:rsidRPr="00A66E5A">
        <w:rPr>
          <w:rFonts w:cstheme="minorHAnsi"/>
          <w:spacing w:val="-1"/>
        </w:rPr>
        <w:t>e</w:t>
      </w:r>
      <w:r w:rsidRPr="00A66E5A">
        <w:rPr>
          <w:rFonts w:cstheme="minorHAnsi"/>
        </w:rPr>
        <w:t>d.</w:t>
      </w:r>
      <w:r w:rsidRPr="00A66E5A">
        <w:rPr>
          <w:rFonts w:cstheme="minorHAnsi"/>
          <w:spacing w:val="1"/>
        </w:rPr>
        <w:t xml:space="preserve"> </w:t>
      </w:r>
      <w:r w:rsidRPr="00A66E5A">
        <w:rPr>
          <w:rFonts w:cstheme="minorHAnsi"/>
        </w:rPr>
        <w:t>The</w:t>
      </w:r>
      <w:r w:rsidRPr="00A66E5A">
        <w:rPr>
          <w:rFonts w:cstheme="minorHAnsi"/>
          <w:spacing w:val="2"/>
        </w:rPr>
        <w:t xml:space="preserve"> </w:t>
      </w:r>
      <w:r w:rsidRPr="00A66E5A">
        <w:rPr>
          <w:rFonts w:cstheme="minorHAnsi"/>
        </w:rPr>
        <w:t>bidder</w:t>
      </w:r>
      <w:r w:rsidRPr="00A66E5A">
        <w:rPr>
          <w:rFonts w:cstheme="minorHAnsi"/>
          <w:spacing w:val="2"/>
        </w:rPr>
        <w:t xml:space="preserve"> </w:t>
      </w:r>
      <w:r w:rsidRPr="00A66E5A">
        <w:rPr>
          <w:rFonts w:cstheme="minorHAnsi"/>
        </w:rPr>
        <w:t>s</w:t>
      </w:r>
      <w:r w:rsidRPr="00A66E5A">
        <w:rPr>
          <w:rFonts w:cstheme="minorHAnsi"/>
          <w:spacing w:val="2"/>
        </w:rPr>
        <w:t>h</w:t>
      </w:r>
      <w:r w:rsidRPr="00A66E5A">
        <w:rPr>
          <w:rFonts w:cstheme="minorHAnsi"/>
        </w:rPr>
        <w:t>ould</w:t>
      </w:r>
      <w:r w:rsidRPr="00A66E5A">
        <w:rPr>
          <w:rFonts w:cstheme="minorHAnsi"/>
          <w:spacing w:val="1"/>
        </w:rPr>
        <w:t xml:space="preserve"> </w:t>
      </w:r>
      <w:r w:rsidRPr="00A66E5A">
        <w:rPr>
          <w:rFonts w:cstheme="minorHAnsi"/>
          <w:spacing w:val="-1"/>
        </w:rPr>
        <w:t>e</w:t>
      </w:r>
      <w:r w:rsidRPr="00A66E5A">
        <w:rPr>
          <w:rFonts w:cstheme="minorHAnsi"/>
        </w:rPr>
        <w:t>nsure</w:t>
      </w:r>
      <w:r w:rsidRPr="00A66E5A">
        <w:rPr>
          <w:rFonts w:cstheme="minorHAnsi"/>
          <w:spacing w:val="1"/>
        </w:rPr>
        <w:t xml:space="preserve"> </w:t>
      </w:r>
      <w:r w:rsidRPr="00A66E5A">
        <w:rPr>
          <w:rFonts w:cstheme="minorHAnsi"/>
        </w:rPr>
        <w:t>that</w:t>
      </w:r>
      <w:r w:rsidRPr="00A66E5A">
        <w:rPr>
          <w:rFonts w:cstheme="minorHAnsi"/>
          <w:spacing w:val="1"/>
        </w:rPr>
        <w:t xml:space="preserve"> </w:t>
      </w:r>
      <w:r w:rsidRPr="00A66E5A">
        <w:rPr>
          <w:rFonts w:cstheme="minorHAnsi"/>
        </w:rPr>
        <w:t>the d</w:t>
      </w:r>
      <w:r w:rsidRPr="00A66E5A">
        <w:rPr>
          <w:rFonts w:cstheme="minorHAnsi"/>
          <w:spacing w:val="2"/>
        </w:rPr>
        <w:t>u</w:t>
      </w:r>
      <w:r w:rsidRPr="00A66E5A">
        <w:rPr>
          <w:rFonts w:cstheme="minorHAnsi"/>
        </w:rPr>
        <w:t>e</w:t>
      </w:r>
      <w:r w:rsidRPr="00A66E5A">
        <w:rPr>
          <w:rFonts w:cstheme="minorHAnsi"/>
          <w:spacing w:val="2"/>
        </w:rPr>
        <w:t xml:space="preserve"> </w:t>
      </w:r>
      <w:r w:rsidRPr="00A66E5A">
        <w:rPr>
          <w:rFonts w:cstheme="minorHAnsi"/>
        </w:rPr>
        <w:t>di</w:t>
      </w:r>
      <w:r w:rsidRPr="00A66E5A">
        <w:rPr>
          <w:rFonts w:cstheme="minorHAnsi"/>
          <w:spacing w:val="1"/>
        </w:rPr>
        <w:t>l</w:t>
      </w:r>
      <w:r w:rsidRPr="00A66E5A">
        <w:rPr>
          <w:rFonts w:cstheme="minorHAnsi"/>
        </w:rPr>
        <w:t>i</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rPr>
        <w:t xml:space="preserve">e </w:t>
      </w:r>
      <w:r w:rsidRPr="00A66E5A">
        <w:rPr>
          <w:rFonts w:cstheme="minorHAnsi"/>
          <w:spacing w:val="-1"/>
        </w:rPr>
        <w:t>a</w:t>
      </w:r>
      <w:r w:rsidRPr="00A66E5A">
        <w:rPr>
          <w:rFonts w:cstheme="minorHAnsi"/>
        </w:rPr>
        <w:t>nd</w:t>
      </w:r>
      <w:r w:rsidRPr="00A66E5A">
        <w:rPr>
          <w:rFonts w:cstheme="minorHAnsi"/>
          <w:spacing w:val="3"/>
        </w:rPr>
        <w:t xml:space="preserve"> </w:t>
      </w:r>
      <w:r w:rsidRPr="00A66E5A">
        <w:rPr>
          <w:rFonts w:cstheme="minorHAnsi"/>
        </w:rPr>
        <w:t>v</w:t>
      </w:r>
      <w:r w:rsidRPr="00A66E5A">
        <w:rPr>
          <w:rFonts w:cstheme="minorHAnsi"/>
          <w:spacing w:val="-1"/>
        </w:rPr>
        <w:t>e</w:t>
      </w:r>
      <w:r w:rsidRPr="00A66E5A">
        <w:rPr>
          <w:rFonts w:cstheme="minorHAnsi"/>
        </w:rPr>
        <w:t>ri</w:t>
      </w:r>
      <w:r w:rsidRPr="00A66E5A">
        <w:rPr>
          <w:rFonts w:cstheme="minorHAnsi"/>
          <w:spacing w:val="-1"/>
        </w:rPr>
        <w:t>f</w:t>
      </w:r>
      <w:r w:rsidRPr="00A66E5A">
        <w:rPr>
          <w:rFonts w:cstheme="minorHAnsi"/>
          <w:spacing w:val="3"/>
        </w:rPr>
        <w:t>i</w:t>
      </w:r>
      <w:r w:rsidRPr="00A66E5A">
        <w:rPr>
          <w:rFonts w:cstheme="minorHAnsi"/>
          <w:spacing w:val="-1"/>
        </w:rPr>
        <w:t>ca</w:t>
      </w:r>
      <w:r w:rsidRPr="00A66E5A">
        <w:rPr>
          <w:rFonts w:cstheme="minorHAnsi"/>
        </w:rPr>
        <w:t>t</w:t>
      </w:r>
      <w:r w:rsidRPr="00A66E5A">
        <w:rPr>
          <w:rFonts w:cstheme="minorHAnsi"/>
          <w:spacing w:val="1"/>
        </w:rPr>
        <w:t>i</w:t>
      </w:r>
      <w:r w:rsidRPr="00A66E5A">
        <w:rPr>
          <w:rFonts w:cstheme="minorHAnsi"/>
          <w:spacing w:val="2"/>
        </w:rPr>
        <w:t>o</w:t>
      </w:r>
      <w:r w:rsidRPr="00A66E5A">
        <w:rPr>
          <w:rFonts w:cstheme="minorHAnsi"/>
        </w:rPr>
        <w:t>n</w:t>
      </w:r>
      <w:r w:rsidRPr="00A66E5A">
        <w:rPr>
          <w:rFonts w:cstheme="minorHAnsi"/>
          <w:spacing w:val="1"/>
        </w:rPr>
        <w:t xml:space="preserve"> </w:t>
      </w:r>
      <w:r w:rsidRPr="00A66E5A">
        <w:rPr>
          <w:rFonts w:cstheme="minorHAnsi"/>
        </w:rPr>
        <w:t xml:space="preserve">of </w:t>
      </w:r>
      <w:r w:rsidRPr="00A66E5A">
        <w:rPr>
          <w:rFonts w:cstheme="minorHAnsi"/>
          <w:spacing w:val="-1"/>
        </w:rPr>
        <w:t>a</w:t>
      </w:r>
      <w:r w:rsidRPr="00A66E5A">
        <w:rPr>
          <w:rFonts w:cstheme="minorHAnsi"/>
        </w:rPr>
        <w:t>n</w:t>
      </w:r>
      <w:r w:rsidRPr="00A66E5A">
        <w:rPr>
          <w:rFonts w:cstheme="minorHAnsi"/>
          <w:spacing w:val="3"/>
        </w:rPr>
        <w:t>t</w:t>
      </w:r>
      <w:r w:rsidRPr="00A66E5A">
        <w:rPr>
          <w:rFonts w:cstheme="minorHAnsi"/>
          <w:spacing w:val="-1"/>
        </w:rPr>
        <w:t>ece</w:t>
      </w:r>
      <w:r w:rsidRPr="00A66E5A">
        <w:rPr>
          <w:rFonts w:cstheme="minorHAnsi"/>
          <w:spacing w:val="2"/>
        </w:rPr>
        <w:t>d</w:t>
      </w:r>
      <w:r w:rsidRPr="00A66E5A">
        <w:rPr>
          <w:rFonts w:cstheme="minorHAnsi"/>
          <w:spacing w:val="-1"/>
        </w:rPr>
        <w:t>e</w:t>
      </w:r>
      <w:r w:rsidRPr="00A66E5A">
        <w:rPr>
          <w:rFonts w:cstheme="minorHAnsi"/>
        </w:rPr>
        <w:t>nts</w:t>
      </w:r>
      <w:r w:rsidRPr="00A66E5A">
        <w:rPr>
          <w:rFonts w:cstheme="minorHAnsi"/>
          <w:spacing w:val="1"/>
        </w:rPr>
        <w:t xml:space="preserve"> </w:t>
      </w:r>
      <w:r w:rsidRPr="00A66E5A">
        <w:rPr>
          <w:rFonts w:cstheme="minorHAnsi"/>
          <w:spacing w:val="8"/>
        </w:rPr>
        <w:t>o</w:t>
      </w:r>
      <w:r w:rsidRPr="00A66E5A">
        <w:rPr>
          <w:rFonts w:cstheme="minorHAnsi"/>
        </w:rPr>
        <w:t xml:space="preserve">f </w:t>
      </w:r>
      <w:r w:rsidRPr="00A66E5A">
        <w:rPr>
          <w:rFonts w:cstheme="minorHAnsi"/>
          <w:spacing w:val="-1"/>
        </w:rPr>
        <w:t>e</w:t>
      </w:r>
      <w:r w:rsidRPr="00A66E5A">
        <w:rPr>
          <w:rFonts w:cstheme="minorHAnsi"/>
        </w:rPr>
        <w:t>mp</w:t>
      </w:r>
      <w:r w:rsidRPr="00A66E5A">
        <w:rPr>
          <w:rFonts w:cstheme="minorHAnsi"/>
          <w:spacing w:val="1"/>
        </w:rPr>
        <w:t>l</w:t>
      </w:r>
      <w:r w:rsidRPr="00A66E5A">
        <w:rPr>
          <w:rFonts w:cstheme="minorHAnsi"/>
          <w:spacing w:val="2"/>
        </w:rPr>
        <w:t>o</w:t>
      </w:r>
      <w:r w:rsidRPr="00A66E5A">
        <w:rPr>
          <w:rFonts w:cstheme="minorHAnsi"/>
          <w:spacing w:val="-5"/>
        </w:rPr>
        <w:t>y</w:t>
      </w:r>
      <w:r w:rsidRPr="00A66E5A">
        <w:rPr>
          <w:rFonts w:cstheme="minorHAnsi"/>
          <w:spacing w:val="1"/>
        </w:rPr>
        <w:t>e</w:t>
      </w:r>
      <w:r w:rsidRPr="00A66E5A">
        <w:rPr>
          <w:rFonts w:cstheme="minorHAnsi"/>
          <w:spacing w:val="-1"/>
        </w:rPr>
        <w:t>e</w:t>
      </w:r>
      <w:r w:rsidRPr="00A66E5A">
        <w:rPr>
          <w:rFonts w:cstheme="minorHAnsi"/>
        </w:rPr>
        <w:t>s/pe</w:t>
      </w:r>
      <w:r w:rsidRPr="00A66E5A">
        <w:rPr>
          <w:rFonts w:cstheme="minorHAnsi"/>
          <w:spacing w:val="-1"/>
        </w:rPr>
        <w:t>r</w:t>
      </w:r>
      <w:r w:rsidRPr="00A66E5A">
        <w:rPr>
          <w:rFonts w:cstheme="minorHAnsi"/>
        </w:rPr>
        <w:t>sonn</w:t>
      </w:r>
      <w:r w:rsidRPr="00A66E5A">
        <w:rPr>
          <w:rFonts w:cstheme="minorHAnsi"/>
          <w:spacing w:val="-1"/>
        </w:rPr>
        <w:t>e</w:t>
      </w:r>
      <w:r w:rsidRPr="00A66E5A">
        <w:rPr>
          <w:rFonts w:cstheme="minorHAnsi"/>
        </w:rPr>
        <w:t>l</w:t>
      </w:r>
      <w:r w:rsidRPr="00A66E5A">
        <w:rPr>
          <w:rFonts w:cstheme="minorHAnsi"/>
          <w:spacing w:val="6"/>
        </w:rPr>
        <w:t xml:space="preserve"> </w:t>
      </w:r>
      <w:r w:rsidRPr="00A66E5A">
        <w:rPr>
          <w:rFonts w:cstheme="minorHAnsi"/>
        </w:rPr>
        <w:t>d</w:t>
      </w:r>
      <w:r w:rsidRPr="00A66E5A">
        <w:rPr>
          <w:rFonts w:cstheme="minorHAnsi"/>
          <w:spacing w:val="1"/>
        </w:rPr>
        <w:t>e</w:t>
      </w:r>
      <w:r w:rsidRPr="00A66E5A">
        <w:rPr>
          <w:rFonts w:cstheme="minorHAnsi"/>
        </w:rPr>
        <w:t>pl</w:t>
      </w:r>
      <w:r w:rsidRPr="00A66E5A">
        <w:rPr>
          <w:rFonts w:cstheme="minorHAnsi"/>
          <w:spacing w:val="3"/>
        </w:rPr>
        <w:t>o</w:t>
      </w:r>
      <w:r w:rsidRPr="00A66E5A">
        <w:rPr>
          <w:rFonts w:cstheme="minorHAnsi"/>
          <w:spacing w:val="-5"/>
        </w:rPr>
        <w:t>y</w:t>
      </w:r>
      <w:r w:rsidRPr="00A66E5A">
        <w:rPr>
          <w:rFonts w:cstheme="minorHAnsi"/>
          <w:spacing w:val="-1"/>
        </w:rPr>
        <w:t>e</w:t>
      </w:r>
      <w:r w:rsidRPr="00A66E5A">
        <w:rPr>
          <w:rFonts w:cstheme="minorHAnsi"/>
        </w:rPr>
        <w:t>d</w:t>
      </w:r>
      <w:r w:rsidRPr="00A66E5A">
        <w:rPr>
          <w:rFonts w:cstheme="minorHAnsi"/>
          <w:spacing w:val="5"/>
        </w:rPr>
        <w:t xml:space="preserve"> b</w:t>
      </w:r>
      <w:r w:rsidRPr="00A66E5A">
        <w:rPr>
          <w:rFonts w:cstheme="minorHAnsi"/>
        </w:rPr>
        <w:t>y him</w:t>
      </w:r>
      <w:r w:rsidRPr="00A66E5A">
        <w:rPr>
          <w:rFonts w:cstheme="minorHAnsi"/>
          <w:spacing w:val="6"/>
        </w:rPr>
        <w:t xml:space="preserve"> </w:t>
      </w:r>
      <w:r w:rsidRPr="00A66E5A">
        <w:rPr>
          <w:rFonts w:cstheme="minorHAnsi"/>
        </w:rPr>
        <w:t>for</w:t>
      </w:r>
      <w:r w:rsidRPr="00A66E5A">
        <w:rPr>
          <w:rFonts w:cstheme="minorHAnsi"/>
          <w:spacing w:val="4"/>
        </w:rPr>
        <w:t xml:space="preserve"> </w:t>
      </w:r>
      <w:r w:rsidRPr="00A66E5A">
        <w:rPr>
          <w:rFonts w:cstheme="minorHAnsi"/>
          <w:spacing w:val="-1"/>
        </w:rPr>
        <w:t>e</w:t>
      </w:r>
      <w:r w:rsidRPr="00A66E5A">
        <w:rPr>
          <w:rFonts w:cstheme="minorHAnsi"/>
          <w:spacing w:val="2"/>
        </w:rPr>
        <w:t>x</w:t>
      </w:r>
      <w:r w:rsidRPr="00A66E5A">
        <w:rPr>
          <w:rFonts w:cstheme="minorHAnsi"/>
          <w:spacing w:val="-1"/>
        </w:rPr>
        <w:t>e</w:t>
      </w:r>
      <w:r w:rsidRPr="00A66E5A">
        <w:rPr>
          <w:rFonts w:cstheme="minorHAnsi"/>
          <w:spacing w:val="1"/>
        </w:rPr>
        <w:t>c</w:t>
      </w:r>
      <w:r w:rsidRPr="00A66E5A">
        <w:rPr>
          <w:rFonts w:cstheme="minorHAnsi"/>
        </w:rPr>
        <w:t>ut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of</w:t>
      </w:r>
      <w:r w:rsidRPr="00A66E5A">
        <w:rPr>
          <w:rFonts w:cstheme="minorHAnsi"/>
          <w:spacing w:val="4"/>
        </w:rPr>
        <w:t xml:space="preserve"> </w:t>
      </w:r>
      <w:r w:rsidRPr="00A66E5A">
        <w:rPr>
          <w:rFonts w:cstheme="minorHAnsi"/>
        </w:rPr>
        <w:t>th</w:t>
      </w:r>
      <w:r w:rsidRPr="00A66E5A">
        <w:rPr>
          <w:rFonts w:cstheme="minorHAnsi"/>
          <w:spacing w:val="1"/>
        </w:rPr>
        <w:t>i</w:t>
      </w:r>
      <w:r w:rsidRPr="00A66E5A">
        <w:rPr>
          <w:rFonts w:cstheme="minorHAnsi"/>
        </w:rPr>
        <w:t>s</w:t>
      </w:r>
      <w:r w:rsidRPr="00A66E5A">
        <w:rPr>
          <w:rFonts w:cstheme="minorHAnsi"/>
          <w:spacing w:val="5"/>
        </w:rPr>
        <w:t xml:space="preserve"> </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t</w:t>
      </w:r>
      <w:r w:rsidRPr="00A66E5A">
        <w:rPr>
          <w:rFonts w:cstheme="minorHAnsi"/>
          <w:spacing w:val="6"/>
        </w:rPr>
        <w:t xml:space="preserve"> </w:t>
      </w:r>
      <w:r w:rsidRPr="00A66E5A">
        <w:rPr>
          <w:rFonts w:cstheme="minorHAnsi"/>
          <w:spacing w:val="-1"/>
        </w:rPr>
        <w:t>a</w:t>
      </w:r>
      <w:r w:rsidRPr="00A66E5A">
        <w:rPr>
          <w:rFonts w:cstheme="minorHAnsi"/>
          <w:spacing w:val="1"/>
        </w:rPr>
        <w:t>r</w:t>
      </w:r>
      <w:r w:rsidRPr="00A66E5A">
        <w:rPr>
          <w:rFonts w:cstheme="minorHAnsi"/>
        </w:rPr>
        <w:t>e</w:t>
      </w:r>
      <w:r w:rsidRPr="00A66E5A">
        <w:rPr>
          <w:rFonts w:cstheme="minorHAnsi"/>
          <w:spacing w:val="4"/>
        </w:rPr>
        <w:t xml:space="preserve"> </w:t>
      </w:r>
      <w:r w:rsidRPr="00A66E5A">
        <w:rPr>
          <w:rFonts w:cstheme="minorHAnsi"/>
          <w:spacing w:val="-1"/>
        </w:rPr>
        <w:t>c</w:t>
      </w:r>
      <w:r w:rsidRPr="00A66E5A">
        <w:rPr>
          <w:rFonts w:cstheme="minorHAnsi"/>
        </w:rPr>
        <w:t>omp</w:t>
      </w:r>
      <w:r w:rsidRPr="00A66E5A">
        <w:rPr>
          <w:rFonts w:cstheme="minorHAnsi"/>
          <w:spacing w:val="1"/>
        </w:rPr>
        <w:t>l</w:t>
      </w:r>
      <w:r w:rsidRPr="00A66E5A">
        <w:rPr>
          <w:rFonts w:cstheme="minorHAnsi"/>
          <w:spacing w:val="-1"/>
        </w:rPr>
        <w:t>e</w:t>
      </w:r>
      <w:r w:rsidRPr="00A66E5A">
        <w:rPr>
          <w:rFonts w:cstheme="minorHAnsi"/>
        </w:rPr>
        <w:t>ted</w:t>
      </w:r>
      <w:r w:rsidRPr="00A66E5A">
        <w:rPr>
          <w:rFonts w:cstheme="minorHAnsi"/>
          <w:spacing w:val="5"/>
        </w:rPr>
        <w:t xml:space="preserve"> </w:t>
      </w:r>
      <w:r w:rsidRPr="00A66E5A">
        <w:rPr>
          <w:rFonts w:cstheme="minorHAnsi"/>
          <w:spacing w:val="-1"/>
        </w:rPr>
        <w:t>a</w:t>
      </w:r>
      <w:r w:rsidRPr="00A66E5A">
        <w:rPr>
          <w:rFonts w:cstheme="minorHAnsi"/>
        </w:rPr>
        <w:t>nd</w:t>
      </w:r>
      <w:r w:rsidRPr="00A66E5A">
        <w:rPr>
          <w:rFonts w:cstheme="minorHAnsi"/>
          <w:spacing w:val="5"/>
        </w:rPr>
        <w:t xml:space="preserve"> </w:t>
      </w:r>
      <w:r w:rsidRPr="00A66E5A">
        <w:rPr>
          <w:rFonts w:cstheme="minorHAnsi"/>
        </w:rPr>
        <w:t xml:space="preserve">is </w:t>
      </w:r>
      <w:r w:rsidRPr="00A66E5A">
        <w:rPr>
          <w:rFonts w:cstheme="minorHAnsi"/>
          <w:spacing w:val="-1"/>
        </w:rPr>
        <w:t>a</w:t>
      </w:r>
      <w:r w:rsidRPr="00A66E5A">
        <w:rPr>
          <w:rFonts w:cstheme="minorHAnsi"/>
        </w:rPr>
        <w:t>v</w:t>
      </w:r>
      <w:r w:rsidRPr="00A66E5A">
        <w:rPr>
          <w:rFonts w:cstheme="minorHAnsi"/>
          <w:spacing w:val="-1"/>
        </w:rPr>
        <w:t>a</w:t>
      </w:r>
      <w:r w:rsidRPr="00A66E5A">
        <w:rPr>
          <w:rFonts w:cstheme="minorHAnsi"/>
        </w:rPr>
        <w:t>i</w:t>
      </w:r>
      <w:r w:rsidRPr="00A66E5A">
        <w:rPr>
          <w:rFonts w:cstheme="minorHAnsi"/>
          <w:spacing w:val="1"/>
        </w:rPr>
        <w:t>l</w:t>
      </w:r>
      <w:r w:rsidRPr="00A66E5A">
        <w:rPr>
          <w:rFonts w:cstheme="minorHAnsi"/>
          <w:spacing w:val="-1"/>
        </w:rPr>
        <w:t>a</w:t>
      </w:r>
      <w:r w:rsidRPr="00A66E5A">
        <w:rPr>
          <w:rFonts w:cstheme="minorHAnsi"/>
        </w:rPr>
        <w:t xml:space="preserve">ble </w:t>
      </w:r>
      <w:r w:rsidRPr="00A66E5A">
        <w:rPr>
          <w:rFonts w:cstheme="minorHAnsi"/>
          <w:spacing w:val="-1"/>
        </w:rPr>
        <w:t>f</w:t>
      </w:r>
      <w:r w:rsidRPr="00A66E5A">
        <w:rPr>
          <w:rFonts w:cstheme="minorHAnsi"/>
          <w:spacing w:val="2"/>
        </w:rPr>
        <w:t>o</w:t>
      </w:r>
      <w:r w:rsidRPr="00A66E5A">
        <w:rPr>
          <w:rFonts w:cstheme="minorHAnsi"/>
        </w:rPr>
        <w:t>r s</w:t>
      </w:r>
      <w:r w:rsidRPr="00A66E5A">
        <w:rPr>
          <w:rFonts w:cstheme="minorHAnsi"/>
          <w:spacing w:val="-1"/>
        </w:rPr>
        <w:t>c</w:t>
      </w:r>
      <w:r w:rsidRPr="00A66E5A">
        <w:rPr>
          <w:rFonts w:cstheme="minorHAnsi"/>
        </w:rPr>
        <w:t>ruti</w:t>
      </w:r>
      <w:r w:rsidRPr="00A66E5A">
        <w:rPr>
          <w:rFonts w:cstheme="minorHAnsi"/>
          <w:spacing w:val="5"/>
        </w:rPr>
        <w:t>n</w:t>
      </w:r>
      <w:r w:rsidRPr="00A66E5A">
        <w:rPr>
          <w:rFonts w:cstheme="minorHAnsi"/>
        </w:rPr>
        <w:t>y</w:t>
      </w:r>
      <w:r w:rsidRPr="00A66E5A">
        <w:rPr>
          <w:rFonts w:cstheme="minorHAnsi"/>
          <w:spacing w:val="-5"/>
        </w:rPr>
        <w:t xml:space="preserve"> </w:t>
      </w:r>
      <w:r w:rsidRPr="00A66E5A">
        <w:rPr>
          <w:rFonts w:cstheme="minorHAnsi"/>
          <w:spacing w:val="5"/>
        </w:rPr>
        <w:t>b</w:t>
      </w:r>
      <w:r w:rsidRPr="00A66E5A">
        <w:rPr>
          <w:rFonts w:cstheme="minorHAnsi"/>
        </w:rPr>
        <w:t>y</w:t>
      </w:r>
      <w:r w:rsidRPr="00A66E5A">
        <w:rPr>
          <w:rFonts w:cstheme="minorHAnsi"/>
          <w:spacing w:val="-3"/>
        </w:rPr>
        <w:t xml:space="preserve"> </w:t>
      </w:r>
      <w:r w:rsidRPr="00A66E5A">
        <w:rPr>
          <w:rFonts w:cstheme="minorHAnsi"/>
        </w:rPr>
        <w:t xml:space="preserve">the </w:t>
      </w:r>
      <w:r w:rsidRPr="00A66E5A">
        <w:rPr>
          <w:rFonts w:cstheme="minorHAnsi"/>
          <w:spacing w:val="-2"/>
        </w:rPr>
        <w:t>B</w:t>
      </w:r>
      <w:r w:rsidRPr="00A66E5A">
        <w:rPr>
          <w:rFonts w:cstheme="minorHAnsi"/>
          <w:spacing w:val="-1"/>
        </w:rPr>
        <w:t>a</w:t>
      </w:r>
      <w:r w:rsidRPr="00A66E5A">
        <w:rPr>
          <w:rFonts w:cstheme="minorHAnsi"/>
        </w:rPr>
        <w:t>nk.</w:t>
      </w:r>
    </w:p>
    <w:p w14:paraId="57ACA0D1" w14:textId="4109725B"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3" w:name="_Toc123750011"/>
      <w:r w:rsidRPr="00A66E5A">
        <w:rPr>
          <w:bCs/>
          <w:sz w:val="28"/>
          <w:szCs w:val="28"/>
        </w:rPr>
        <w:t>Information Ownership</w:t>
      </w:r>
      <w:bookmarkEnd w:id="313"/>
    </w:p>
    <w:p w14:paraId="57ACA0D2" w14:textId="77777777" w:rsidR="000952B1" w:rsidRPr="00A66E5A" w:rsidRDefault="000952B1" w:rsidP="00D75FFD">
      <w:pPr>
        <w:jc w:val="both"/>
        <w:rPr>
          <w:rFonts w:cstheme="minorHAnsi"/>
        </w:rPr>
      </w:pPr>
      <w:r w:rsidRPr="00A66E5A">
        <w:rPr>
          <w:rFonts w:cstheme="minorHAnsi"/>
        </w:rPr>
        <w:t>All</w:t>
      </w:r>
      <w:r w:rsidRPr="00A66E5A">
        <w:rPr>
          <w:rFonts w:cstheme="minorHAnsi"/>
          <w:spacing w:val="5"/>
        </w:rPr>
        <w:t xml:space="preserve"> </w:t>
      </w:r>
      <w:r w:rsidRPr="00A66E5A">
        <w:rPr>
          <w:rFonts w:cstheme="minorHAnsi"/>
        </w:rPr>
        <w:t>info</w:t>
      </w:r>
      <w:r w:rsidRPr="00A66E5A">
        <w:rPr>
          <w:rFonts w:cstheme="minorHAnsi"/>
          <w:spacing w:val="-1"/>
        </w:rPr>
        <w:t>r</w:t>
      </w:r>
      <w:r w:rsidRPr="00A66E5A">
        <w:rPr>
          <w:rFonts w:cstheme="minorHAnsi"/>
        </w:rPr>
        <w:t>mation</w:t>
      </w:r>
      <w:r w:rsidRPr="00A66E5A">
        <w:rPr>
          <w:rFonts w:cstheme="minorHAnsi"/>
          <w:spacing w:val="5"/>
        </w:rPr>
        <w:t xml:space="preserve"> </w:t>
      </w:r>
      <w:r w:rsidRPr="00A66E5A">
        <w:rPr>
          <w:rFonts w:cstheme="minorHAnsi"/>
        </w:rPr>
        <w:t>tr</w:t>
      </w:r>
      <w:r w:rsidRPr="00A66E5A">
        <w:rPr>
          <w:rFonts w:cstheme="minorHAnsi"/>
          <w:spacing w:val="-1"/>
        </w:rPr>
        <w:t>a</w:t>
      </w:r>
      <w:r w:rsidRPr="00A66E5A">
        <w:rPr>
          <w:rFonts w:cstheme="minorHAnsi"/>
        </w:rPr>
        <w:t>nsm</w:t>
      </w:r>
      <w:r w:rsidRPr="00A66E5A">
        <w:rPr>
          <w:rFonts w:cstheme="minorHAnsi"/>
          <w:spacing w:val="1"/>
        </w:rPr>
        <w:t>i</w:t>
      </w:r>
      <w:r w:rsidRPr="00A66E5A">
        <w:rPr>
          <w:rFonts w:cstheme="minorHAnsi"/>
        </w:rPr>
        <w:t>t</w:t>
      </w:r>
      <w:r w:rsidRPr="00A66E5A">
        <w:rPr>
          <w:rFonts w:cstheme="minorHAnsi"/>
          <w:spacing w:val="1"/>
        </w:rPr>
        <w:t>t</w:t>
      </w:r>
      <w:r w:rsidRPr="00A66E5A">
        <w:rPr>
          <w:rFonts w:cstheme="minorHAnsi"/>
          <w:spacing w:val="-1"/>
        </w:rPr>
        <w:t>e</w:t>
      </w:r>
      <w:r w:rsidRPr="00A66E5A">
        <w:rPr>
          <w:rFonts w:cstheme="minorHAnsi"/>
        </w:rPr>
        <w:t>d</w:t>
      </w:r>
      <w:r w:rsidRPr="00A66E5A">
        <w:rPr>
          <w:rFonts w:cstheme="minorHAnsi"/>
          <w:spacing w:val="4"/>
        </w:rPr>
        <w:t xml:space="preserve"> </w:t>
      </w:r>
      <w:r w:rsidRPr="00A66E5A">
        <w:rPr>
          <w:rFonts w:cstheme="minorHAnsi"/>
          <w:spacing w:val="2"/>
        </w:rPr>
        <w:t>b</w:t>
      </w:r>
      <w:r w:rsidRPr="00A66E5A">
        <w:rPr>
          <w:rFonts w:cstheme="minorHAnsi"/>
        </w:rPr>
        <w:t>y s</w:t>
      </w:r>
      <w:r w:rsidRPr="00A66E5A">
        <w:rPr>
          <w:rFonts w:cstheme="minorHAnsi"/>
          <w:spacing w:val="2"/>
        </w:rPr>
        <w:t>u</w:t>
      </w:r>
      <w:r w:rsidRPr="00A66E5A">
        <w:rPr>
          <w:rFonts w:cstheme="minorHAnsi"/>
          <w:spacing w:val="-1"/>
        </w:rPr>
        <w:t>cce</w:t>
      </w:r>
      <w:r w:rsidRPr="00A66E5A">
        <w:rPr>
          <w:rFonts w:cstheme="minorHAnsi"/>
        </w:rPr>
        <w:t>ssful</w:t>
      </w:r>
      <w:r w:rsidRPr="00A66E5A">
        <w:rPr>
          <w:rFonts w:cstheme="minorHAnsi"/>
          <w:spacing w:val="7"/>
        </w:rPr>
        <w:t xml:space="preserve"> </w:t>
      </w:r>
      <w:r w:rsidRPr="00A66E5A">
        <w:rPr>
          <w:rFonts w:cstheme="minorHAnsi"/>
          <w:spacing w:val="-2"/>
        </w:rPr>
        <w:t>B</w:t>
      </w:r>
      <w:r w:rsidRPr="00A66E5A">
        <w:rPr>
          <w:rFonts w:cstheme="minorHAnsi"/>
        </w:rPr>
        <w:t>idd</w:t>
      </w:r>
      <w:r w:rsidRPr="00A66E5A">
        <w:rPr>
          <w:rFonts w:cstheme="minorHAnsi"/>
          <w:spacing w:val="2"/>
        </w:rPr>
        <w:t>e</w:t>
      </w:r>
      <w:r w:rsidRPr="00A66E5A">
        <w:rPr>
          <w:rFonts w:cstheme="minorHAnsi"/>
        </w:rPr>
        <w:t>r</w:t>
      </w:r>
      <w:r w:rsidRPr="00A66E5A">
        <w:rPr>
          <w:rFonts w:cstheme="minorHAnsi"/>
          <w:spacing w:val="6"/>
        </w:rPr>
        <w:t xml:space="preserve"> </w:t>
      </w:r>
      <w:r w:rsidRPr="00A66E5A">
        <w:rPr>
          <w:rFonts w:cstheme="minorHAnsi"/>
        </w:rPr>
        <w:t>b</w:t>
      </w:r>
      <w:r w:rsidRPr="00A66E5A">
        <w:rPr>
          <w:rFonts w:cstheme="minorHAnsi"/>
          <w:spacing w:val="-1"/>
        </w:rPr>
        <w:t>e</w:t>
      </w:r>
      <w:r w:rsidRPr="00A66E5A">
        <w:rPr>
          <w:rFonts w:cstheme="minorHAnsi"/>
        </w:rPr>
        <w:t>lon</w:t>
      </w:r>
      <w:r w:rsidRPr="00A66E5A">
        <w:rPr>
          <w:rFonts w:cstheme="minorHAnsi"/>
          <w:spacing w:val="-2"/>
        </w:rPr>
        <w:t>g</w:t>
      </w:r>
      <w:r w:rsidRPr="00A66E5A">
        <w:rPr>
          <w:rFonts w:cstheme="minorHAnsi"/>
        </w:rPr>
        <w:t>s</w:t>
      </w:r>
      <w:r w:rsidRPr="00A66E5A">
        <w:rPr>
          <w:rFonts w:cstheme="minorHAnsi"/>
          <w:spacing w:val="5"/>
        </w:rPr>
        <w:t xml:space="preserve"> </w:t>
      </w:r>
      <w:r w:rsidRPr="00A66E5A">
        <w:rPr>
          <w:rFonts w:cstheme="minorHAnsi"/>
        </w:rPr>
        <w:t>to</w:t>
      </w:r>
      <w:r w:rsidRPr="00A66E5A">
        <w:rPr>
          <w:rFonts w:cstheme="minorHAnsi"/>
          <w:spacing w:val="5"/>
        </w:rPr>
        <w:t xml:space="preserve"> </w:t>
      </w:r>
      <w:r w:rsidRPr="00A66E5A">
        <w:rPr>
          <w:rFonts w:cstheme="minorHAnsi"/>
        </w:rPr>
        <w:t>the</w:t>
      </w:r>
      <w:r w:rsidRPr="00A66E5A">
        <w:rPr>
          <w:rFonts w:cstheme="minorHAnsi"/>
          <w:spacing w:val="6"/>
        </w:rPr>
        <w:t xml:space="preserve"> </w:t>
      </w:r>
      <w:r w:rsidRPr="00A66E5A">
        <w:rPr>
          <w:rFonts w:cstheme="minorHAnsi"/>
          <w:spacing w:val="-2"/>
        </w:rPr>
        <w:t>B</w:t>
      </w:r>
      <w:r w:rsidRPr="00A66E5A">
        <w:rPr>
          <w:rFonts w:cstheme="minorHAnsi"/>
          <w:spacing w:val="-1"/>
        </w:rPr>
        <w:t>a</w:t>
      </w:r>
      <w:r w:rsidRPr="00A66E5A">
        <w:rPr>
          <w:rFonts w:cstheme="minorHAnsi"/>
        </w:rPr>
        <w:t>nk.</w:t>
      </w:r>
      <w:r w:rsidRPr="00A66E5A">
        <w:rPr>
          <w:rFonts w:cstheme="minorHAnsi"/>
          <w:spacing w:val="9"/>
        </w:rPr>
        <w:t xml:space="preserve"> </w:t>
      </w:r>
      <w:r w:rsidRPr="00A66E5A">
        <w:rPr>
          <w:rFonts w:cstheme="minorHAnsi"/>
          <w:spacing w:val="2"/>
        </w:rPr>
        <w:t>T</w:t>
      </w:r>
      <w:r w:rsidRPr="00A66E5A">
        <w:rPr>
          <w:rFonts w:cstheme="minorHAnsi"/>
        </w:rPr>
        <w:t>he</w:t>
      </w:r>
      <w:r w:rsidRPr="00A66E5A">
        <w:rPr>
          <w:rFonts w:cstheme="minorHAnsi"/>
          <w:spacing w:val="4"/>
        </w:rPr>
        <w:t xml:space="preserve"> </w:t>
      </w:r>
      <w:r w:rsidRPr="00A66E5A">
        <w:rPr>
          <w:rFonts w:cstheme="minorHAnsi"/>
          <w:spacing w:val="-2"/>
        </w:rPr>
        <w:t>B</w:t>
      </w:r>
      <w:r w:rsidRPr="00A66E5A">
        <w:rPr>
          <w:rFonts w:cstheme="minorHAnsi"/>
        </w:rPr>
        <w:t>idd</w:t>
      </w:r>
      <w:r w:rsidRPr="00A66E5A">
        <w:rPr>
          <w:rFonts w:cstheme="minorHAnsi"/>
          <w:spacing w:val="2"/>
        </w:rPr>
        <w:t>e</w:t>
      </w:r>
      <w:r w:rsidRPr="00A66E5A">
        <w:rPr>
          <w:rFonts w:cstheme="minorHAnsi"/>
        </w:rPr>
        <w:t>r</w:t>
      </w:r>
      <w:r w:rsidRPr="00A66E5A">
        <w:rPr>
          <w:rFonts w:cstheme="minorHAnsi"/>
          <w:spacing w:val="4"/>
        </w:rPr>
        <w:t xml:space="preserve"> </w:t>
      </w:r>
      <w:r w:rsidRPr="00A66E5A">
        <w:rPr>
          <w:rFonts w:cstheme="minorHAnsi"/>
        </w:rPr>
        <w:t>do</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rPr>
        <w:t xml:space="preserve">not </w:t>
      </w:r>
      <w:r w:rsidRPr="00A66E5A">
        <w:rPr>
          <w:rFonts w:cstheme="minorHAnsi"/>
          <w:spacing w:val="-1"/>
        </w:rPr>
        <w:t>ac</w:t>
      </w:r>
      <w:r w:rsidRPr="00A66E5A">
        <w:rPr>
          <w:rFonts w:cstheme="minorHAnsi"/>
        </w:rPr>
        <w:t>quire</w:t>
      </w:r>
      <w:r w:rsidRPr="00A66E5A">
        <w:rPr>
          <w:rFonts w:cstheme="minorHAnsi"/>
          <w:spacing w:val="-4"/>
        </w:rPr>
        <w:t xml:space="preserve"> </w:t>
      </w:r>
      <w:r w:rsidRPr="00A66E5A">
        <w:rPr>
          <w:rFonts w:cstheme="minorHAnsi"/>
        </w:rPr>
        <w:t>i</w:t>
      </w:r>
      <w:r w:rsidRPr="00A66E5A">
        <w:rPr>
          <w:rFonts w:cstheme="minorHAnsi"/>
          <w:spacing w:val="1"/>
        </w:rPr>
        <w:t>m</w:t>
      </w:r>
      <w:r w:rsidRPr="00A66E5A">
        <w:rPr>
          <w:rFonts w:cstheme="minorHAnsi"/>
        </w:rPr>
        <w:t>pl</w:t>
      </w:r>
      <w:r w:rsidRPr="00A66E5A">
        <w:rPr>
          <w:rFonts w:cstheme="minorHAnsi"/>
          <w:spacing w:val="1"/>
        </w:rPr>
        <w:t>i</w:t>
      </w:r>
      <w:r w:rsidRPr="00A66E5A">
        <w:rPr>
          <w:rFonts w:cstheme="minorHAnsi"/>
          <w:spacing w:val="-1"/>
        </w:rPr>
        <w:t>c</w:t>
      </w:r>
      <w:r w:rsidRPr="00A66E5A">
        <w:rPr>
          <w:rFonts w:cstheme="minorHAnsi"/>
        </w:rPr>
        <w:t>it</w:t>
      </w:r>
      <w:r w:rsidRPr="00A66E5A">
        <w:rPr>
          <w:rFonts w:cstheme="minorHAnsi"/>
          <w:spacing w:val="-1"/>
        </w:rPr>
        <w:t xml:space="preserve"> a</w:t>
      </w:r>
      <w:r w:rsidRPr="00A66E5A">
        <w:rPr>
          <w:rFonts w:cstheme="minorHAnsi"/>
          <w:spacing w:val="1"/>
        </w:rPr>
        <w:t>c</w:t>
      </w:r>
      <w:r w:rsidRPr="00A66E5A">
        <w:rPr>
          <w:rFonts w:cstheme="minorHAnsi"/>
          <w:spacing w:val="-1"/>
        </w:rPr>
        <w:t>ce</w:t>
      </w:r>
      <w:r w:rsidRPr="00A66E5A">
        <w:rPr>
          <w:rFonts w:cstheme="minorHAnsi"/>
        </w:rPr>
        <w:t>ss</w:t>
      </w:r>
      <w:r w:rsidRPr="00A66E5A">
        <w:rPr>
          <w:rFonts w:cstheme="minorHAnsi"/>
          <w:spacing w:val="-2"/>
        </w:rPr>
        <w:t xml:space="preserve"> </w:t>
      </w:r>
      <w:r w:rsidRPr="00A66E5A">
        <w:rPr>
          <w:rFonts w:cstheme="minorHAnsi"/>
        </w:rPr>
        <w:t>r</w:t>
      </w:r>
      <w:r w:rsidRPr="00A66E5A">
        <w:rPr>
          <w:rFonts w:cstheme="minorHAnsi"/>
          <w:spacing w:val="2"/>
        </w:rPr>
        <w:t>i</w:t>
      </w:r>
      <w:r w:rsidRPr="00A66E5A">
        <w:rPr>
          <w:rFonts w:cstheme="minorHAnsi"/>
          <w:spacing w:val="-2"/>
        </w:rPr>
        <w:t>g</w:t>
      </w:r>
      <w:r w:rsidRPr="00A66E5A">
        <w:rPr>
          <w:rFonts w:cstheme="minorHAnsi"/>
        </w:rPr>
        <w:t>hts</w:t>
      </w:r>
      <w:r w:rsidRPr="00A66E5A">
        <w:rPr>
          <w:rFonts w:cstheme="minorHAnsi"/>
          <w:spacing w:val="-2"/>
        </w:rPr>
        <w:t xml:space="preserve"> </w:t>
      </w:r>
      <w:r w:rsidRPr="00A66E5A">
        <w:rPr>
          <w:rFonts w:cstheme="minorHAnsi"/>
        </w:rPr>
        <w:t>to</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rPr>
        <w:t>info</w:t>
      </w:r>
      <w:r w:rsidRPr="00A66E5A">
        <w:rPr>
          <w:rFonts w:cstheme="minorHAnsi"/>
          <w:spacing w:val="-1"/>
        </w:rPr>
        <w:t>r</w:t>
      </w:r>
      <w:r w:rsidRPr="00A66E5A">
        <w:rPr>
          <w:rFonts w:cstheme="minorHAnsi"/>
        </w:rPr>
        <w:t>mation</w:t>
      </w:r>
      <w:r w:rsidRPr="00A66E5A">
        <w:rPr>
          <w:rFonts w:cstheme="minorHAnsi"/>
          <w:spacing w:val="-2"/>
        </w:rPr>
        <w:t xml:space="preserve"> </w:t>
      </w:r>
      <w:r w:rsidRPr="00A66E5A">
        <w:rPr>
          <w:rFonts w:cstheme="minorHAnsi"/>
        </w:rPr>
        <w:t>or</w:t>
      </w:r>
      <w:r w:rsidRPr="00A66E5A">
        <w:rPr>
          <w:rFonts w:cstheme="minorHAnsi"/>
          <w:spacing w:val="-1"/>
        </w:rPr>
        <w:t xml:space="preserve"> </w:t>
      </w:r>
      <w:r w:rsidRPr="00A66E5A">
        <w:rPr>
          <w:rFonts w:cstheme="minorHAnsi"/>
        </w:rPr>
        <w:t>ri</w:t>
      </w:r>
      <w:r w:rsidRPr="00A66E5A">
        <w:rPr>
          <w:rFonts w:cstheme="minorHAnsi"/>
          <w:spacing w:val="-3"/>
        </w:rPr>
        <w:t>g</w:t>
      </w:r>
      <w:r w:rsidRPr="00A66E5A">
        <w:rPr>
          <w:rFonts w:cstheme="minorHAnsi"/>
        </w:rPr>
        <w:t>hts</w:t>
      </w:r>
      <w:r w:rsidRPr="00A66E5A">
        <w:rPr>
          <w:rFonts w:cstheme="minorHAnsi"/>
          <w:spacing w:val="-2"/>
        </w:rPr>
        <w:t xml:space="preserve"> </w:t>
      </w:r>
      <w:r w:rsidRPr="00A66E5A">
        <w:rPr>
          <w:rFonts w:cstheme="minorHAnsi"/>
        </w:rPr>
        <w:t>to</w:t>
      </w:r>
      <w:r w:rsidRPr="00A66E5A">
        <w:rPr>
          <w:rFonts w:cstheme="minorHAnsi"/>
          <w:spacing w:val="-2"/>
        </w:rPr>
        <w:t xml:space="preserve"> </w:t>
      </w:r>
      <w:r w:rsidRPr="00A66E5A">
        <w:rPr>
          <w:rFonts w:cstheme="minorHAnsi"/>
        </w:rPr>
        <w:t>r</w:t>
      </w:r>
      <w:r w:rsidRPr="00A66E5A">
        <w:rPr>
          <w:rFonts w:cstheme="minorHAnsi"/>
          <w:spacing w:val="-2"/>
        </w:rPr>
        <w:t>e</w:t>
      </w:r>
      <w:r w:rsidRPr="00A66E5A">
        <w:rPr>
          <w:rFonts w:cstheme="minorHAnsi"/>
        </w:rPr>
        <w:t>dis</w:t>
      </w:r>
      <w:r w:rsidRPr="00A66E5A">
        <w:rPr>
          <w:rFonts w:cstheme="minorHAnsi"/>
          <w:spacing w:val="1"/>
        </w:rPr>
        <w:t>t</w:t>
      </w:r>
      <w:r w:rsidRPr="00A66E5A">
        <w:rPr>
          <w:rFonts w:cstheme="minorHAnsi"/>
        </w:rPr>
        <w:t>ribute</w:t>
      </w:r>
      <w:r w:rsidRPr="00A66E5A">
        <w:rPr>
          <w:rFonts w:cstheme="minorHAnsi"/>
          <w:spacing w:val="-3"/>
        </w:rPr>
        <w:t xml:space="preserve"> </w:t>
      </w:r>
      <w:r w:rsidRPr="00A66E5A">
        <w:rPr>
          <w:rFonts w:cstheme="minorHAnsi"/>
        </w:rPr>
        <w:t>the in</w:t>
      </w:r>
      <w:r w:rsidRPr="00A66E5A">
        <w:rPr>
          <w:rFonts w:cstheme="minorHAnsi"/>
          <w:spacing w:val="-1"/>
        </w:rPr>
        <w:t>f</w:t>
      </w:r>
      <w:r w:rsidRPr="00A66E5A">
        <w:rPr>
          <w:rFonts w:cstheme="minorHAnsi"/>
        </w:rPr>
        <w:t>orm</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 xml:space="preserve">unless </w:t>
      </w:r>
      <w:r w:rsidRPr="00A66E5A">
        <w:rPr>
          <w:rFonts w:cstheme="minorHAnsi"/>
          <w:spacing w:val="-1"/>
        </w:rPr>
        <w:t>a</w:t>
      </w:r>
      <w:r w:rsidRPr="00A66E5A">
        <w:rPr>
          <w:rFonts w:cstheme="minorHAnsi"/>
        </w:rPr>
        <w:t>nd</w:t>
      </w:r>
      <w:r w:rsidRPr="00A66E5A">
        <w:rPr>
          <w:rFonts w:cstheme="minorHAnsi"/>
          <w:spacing w:val="-2"/>
        </w:rPr>
        <w:t xml:space="preserve"> </w:t>
      </w:r>
      <w:r w:rsidRPr="00A66E5A">
        <w:rPr>
          <w:rFonts w:cstheme="minorHAnsi"/>
        </w:rPr>
        <w:t>unt</w:t>
      </w:r>
      <w:r w:rsidRPr="00A66E5A">
        <w:rPr>
          <w:rFonts w:cstheme="minorHAnsi"/>
          <w:spacing w:val="1"/>
        </w:rPr>
        <w:t>i</w:t>
      </w:r>
      <w:r w:rsidRPr="00A66E5A">
        <w:rPr>
          <w:rFonts w:cstheme="minorHAnsi"/>
        </w:rPr>
        <w:t>l</w:t>
      </w:r>
      <w:r w:rsidRPr="00A66E5A">
        <w:rPr>
          <w:rFonts w:cstheme="minorHAnsi"/>
          <w:spacing w:val="-2"/>
        </w:rPr>
        <w:t xml:space="preserve"> </w:t>
      </w:r>
      <w:r w:rsidRPr="00A66E5A">
        <w:rPr>
          <w:rFonts w:cstheme="minorHAnsi"/>
        </w:rPr>
        <w:t>w</w:t>
      </w:r>
      <w:r w:rsidRPr="00A66E5A">
        <w:rPr>
          <w:rFonts w:cstheme="minorHAnsi"/>
          <w:spacing w:val="-1"/>
        </w:rPr>
        <w:t>r</w:t>
      </w:r>
      <w:r w:rsidRPr="00A66E5A">
        <w:rPr>
          <w:rFonts w:cstheme="minorHAnsi"/>
        </w:rPr>
        <w:t>i</w:t>
      </w:r>
      <w:r w:rsidRPr="00A66E5A">
        <w:rPr>
          <w:rFonts w:cstheme="minorHAnsi"/>
          <w:spacing w:val="1"/>
        </w:rPr>
        <w:t>t</w:t>
      </w:r>
      <w:r w:rsidRPr="00A66E5A">
        <w:rPr>
          <w:rFonts w:cstheme="minorHAnsi"/>
        </w:rPr>
        <w:t>ten</w:t>
      </w:r>
      <w:r w:rsidRPr="00A66E5A">
        <w:rPr>
          <w:rFonts w:cstheme="minorHAnsi"/>
          <w:spacing w:val="-3"/>
        </w:rPr>
        <w:t xml:space="preserve"> </w:t>
      </w:r>
      <w:r w:rsidRPr="00A66E5A">
        <w:rPr>
          <w:rFonts w:cstheme="minorHAnsi"/>
          <w:spacing w:val="-1"/>
        </w:rPr>
        <w:t>a</w:t>
      </w:r>
      <w:r w:rsidRPr="00A66E5A">
        <w:rPr>
          <w:rFonts w:cstheme="minorHAnsi"/>
        </w:rPr>
        <w:t>ppro</w:t>
      </w:r>
      <w:r w:rsidRPr="00A66E5A">
        <w:rPr>
          <w:rFonts w:cstheme="minorHAnsi"/>
          <w:spacing w:val="-1"/>
        </w:rPr>
        <w:t>va</w:t>
      </w:r>
      <w:r w:rsidRPr="00A66E5A">
        <w:rPr>
          <w:rFonts w:cstheme="minorHAnsi"/>
        </w:rPr>
        <w:t>l</w:t>
      </w:r>
      <w:r w:rsidRPr="00A66E5A">
        <w:rPr>
          <w:rFonts w:cstheme="minorHAnsi"/>
          <w:spacing w:val="-2"/>
        </w:rPr>
        <w:t xml:space="preserve"> </w:t>
      </w:r>
      <w:r w:rsidRPr="00A66E5A">
        <w:rPr>
          <w:rFonts w:cstheme="minorHAnsi"/>
        </w:rPr>
        <w:t>sou</w:t>
      </w:r>
      <w:r w:rsidRPr="00A66E5A">
        <w:rPr>
          <w:rFonts w:cstheme="minorHAnsi"/>
          <w:spacing w:val="-2"/>
        </w:rPr>
        <w:t>g</w:t>
      </w:r>
      <w:r w:rsidRPr="00A66E5A">
        <w:rPr>
          <w:rFonts w:cstheme="minorHAnsi"/>
        </w:rPr>
        <w:t>ht</w:t>
      </w:r>
      <w:r w:rsidRPr="00A66E5A">
        <w:rPr>
          <w:rFonts w:cstheme="minorHAnsi"/>
          <w:spacing w:val="-2"/>
        </w:rPr>
        <w:t xml:space="preserve"> </w:t>
      </w:r>
      <w:r w:rsidRPr="00A66E5A">
        <w:rPr>
          <w:rFonts w:cstheme="minorHAnsi"/>
        </w:rPr>
        <w:t>in</w:t>
      </w:r>
      <w:r w:rsidRPr="00A66E5A">
        <w:rPr>
          <w:rFonts w:cstheme="minorHAnsi"/>
          <w:spacing w:val="-2"/>
        </w:rPr>
        <w:t xml:space="preserve"> </w:t>
      </w:r>
      <w:r w:rsidRPr="00A66E5A">
        <w:rPr>
          <w:rFonts w:cstheme="minorHAnsi"/>
        </w:rPr>
        <w:t>th</w:t>
      </w:r>
      <w:r w:rsidRPr="00A66E5A">
        <w:rPr>
          <w:rFonts w:cstheme="minorHAnsi"/>
          <w:spacing w:val="1"/>
        </w:rPr>
        <w:t>i</w:t>
      </w:r>
      <w:r w:rsidRPr="00A66E5A">
        <w:rPr>
          <w:rFonts w:cstheme="minorHAnsi"/>
        </w:rPr>
        <w:t>s</w:t>
      </w:r>
      <w:r w:rsidRPr="00A66E5A">
        <w:rPr>
          <w:rFonts w:cstheme="minorHAnsi"/>
          <w:spacing w:val="-2"/>
        </w:rPr>
        <w:t xml:space="preserve"> </w:t>
      </w:r>
      <w:r w:rsidRPr="00A66E5A">
        <w:rPr>
          <w:rFonts w:cstheme="minorHAnsi"/>
        </w:rPr>
        <w:t>r</w:t>
      </w:r>
      <w:r w:rsidRPr="00A66E5A">
        <w:rPr>
          <w:rFonts w:cstheme="minorHAnsi"/>
          <w:spacing w:val="-2"/>
        </w:rPr>
        <w:t>eg</w:t>
      </w:r>
      <w:r w:rsidRPr="00A66E5A">
        <w:rPr>
          <w:rFonts w:cstheme="minorHAnsi"/>
          <w:spacing w:val="-1"/>
        </w:rPr>
        <w:t>a</w:t>
      </w:r>
      <w:r w:rsidRPr="00A66E5A">
        <w:rPr>
          <w:rFonts w:cstheme="minorHAnsi"/>
        </w:rPr>
        <w:t>rd.</w:t>
      </w:r>
      <w:r w:rsidRPr="00A66E5A">
        <w:rPr>
          <w:rFonts w:cstheme="minorHAnsi"/>
          <w:spacing w:val="-3"/>
        </w:rPr>
        <w:t xml:space="preserve"> </w:t>
      </w:r>
      <w:r w:rsidRPr="00A66E5A">
        <w:rPr>
          <w:rFonts w:cstheme="minorHAnsi"/>
          <w:spacing w:val="2"/>
        </w:rPr>
        <w:t>T</w:t>
      </w:r>
      <w:r w:rsidRPr="00A66E5A">
        <w:rPr>
          <w:rFonts w:cstheme="minorHAnsi"/>
        </w:rPr>
        <w:t>he</w:t>
      </w:r>
      <w:r w:rsidRPr="00A66E5A">
        <w:rPr>
          <w:rFonts w:cstheme="minorHAnsi"/>
          <w:spacing w:val="-3"/>
        </w:rPr>
        <w:t xml:space="preserve"> </w:t>
      </w:r>
      <w:r w:rsidRPr="00A66E5A">
        <w:rPr>
          <w:rFonts w:cstheme="minorHAnsi"/>
          <w:spacing w:val="-2"/>
        </w:rPr>
        <w:t>B</w:t>
      </w:r>
      <w:r w:rsidRPr="00A66E5A">
        <w:rPr>
          <w:rFonts w:cstheme="minorHAnsi"/>
        </w:rPr>
        <w:t>idder</w:t>
      </w:r>
      <w:r w:rsidRPr="00A66E5A">
        <w:rPr>
          <w:rFonts w:cstheme="minorHAnsi"/>
          <w:spacing w:val="-4"/>
        </w:rPr>
        <w:t xml:space="preserve"> </w:t>
      </w:r>
      <w:r w:rsidRPr="00A66E5A">
        <w:rPr>
          <w:rFonts w:cstheme="minorHAnsi"/>
        </w:rPr>
        <w:t>und</w:t>
      </w:r>
      <w:r w:rsidRPr="00A66E5A">
        <w:rPr>
          <w:rFonts w:cstheme="minorHAnsi"/>
          <w:spacing w:val="1"/>
        </w:rPr>
        <w:t>e</w:t>
      </w:r>
      <w:r w:rsidRPr="00A66E5A">
        <w:rPr>
          <w:rFonts w:cstheme="minorHAnsi"/>
        </w:rPr>
        <w:t>rst</w:t>
      </w:r>
      <w:r w:rsidRPr="00A66E5A">
        <w:rPr>
          <w:rFonts w:cstheme="minorHAnsi"/>
          <w:spacing w:val="-1"/>
        </w:rPr>
        <w:t>a</w:t>
      </w:r>
      <w:r w:rsidRPr="00A66E5A">
        <w:rPr>
          <w:rFonts w:cstheme="minorHAnsi"/>
        </w:rPr>
        <w:t>nds</w:t>
      </w:r>
      <w:r w:rsidRPr="00A66E5A">
        <w:rPr>
          <w:rFonts w:cstheme="minorHAnsi"/>
          <w:spacing w:val="-2"/>
        </w:rPr>
        <w:t xml:space="preserve"> </w:t>
      </w:r>
      <w:r w:rsidRPr="00A66E5A">
        <w:rPr>
          <w:rFonts w:cstheme="minorHAnsi"/>
        </w:rPr>
        <w:t>that</w:t>
      </w:r>
      <w:r w:rsidRPr="00A66E5A">
        <w:rPr>
          <w:rFonts w:cstheme="minorHAnsi"/>
          <w:spacing w:val="-2"/>
        </w:rPr>
        <w:t xml:space="preserve"> </w:t>
      </w:r>
      <w:r w:rsidRPr="00A66E5A">
        <w:rPr>
          <w:rFonts w:cstheme="minorHAnsi"/>
          <w:spacing w:val="-1"/>
        </w:rPr>
        <w:t>c</w:t>
      </w:r>
      <w:r w:rsidRPr="00A66E5A">
        <w:rPr>
          <w:rFonts w:cstheme="minorHAnsi"/>
        </w:rPr>
        <w:t>iv</w:t>
      </w:r>
      <w:r w:rsidRPr="00A66E5A">
        <w:rPr>
          <w:rFonts w:cstheme="minorHAnsi"/>
          <w:spacing w:val="1"/>
        </w:rPr>
        <w:t>i</w:t>
      </w:r>
      <w:r w:rsidRPr="00A66E5A">
        <w:rPr>
          <w:rFonts w:cstheme="minorHAnsi"/>
        </w:rPr>
        <w:t>l,</w:t>
      </w:r>
      <w:r w:rsidRPr="00A66E5A">
        <w:rPr>
          <w:rFonts w:cstheme="minorHAnsi"/>
          <w:spacing w:val="-2"/>
        </w:rPr>
        <w:t xml:space="preserve"> </w:t>
      </w:r>
      <w:r w:rsidRPr="00A66E5A">
        <w:rPr>
          <w:rFonts w:cstheme="minorHAnsi"/>
          <w:spacing w:val="-1"/>
        </w:rPr>
        <w:t>c</w:t>
      </w:r>
      <w:r w:rsidRPr="00A66E5A">
        <w:rPr>
          <w:rFonts w:cstheme="minorHAnsi"/>
        </w:rPr>
        <w:t>rimin</w:t>
      </w:r>
      <w:r w:rsidRPr="00A66E5A">
        <w:rPr>
          <w:rFonts w:cstheme="minorHAnsi"/>
          <w:spacing w:val="-1"/>
        </w:rPr>
        <w:t>a</w:t>
      </w:r>
      <w:r w:rsidRPr="00A66E5A">
        <w:rPr>
          <w:rFonts w:cstheme="minorHAnsi"/>
        </w:rPr>
        <w:t>l,</w:t>
      </w:r>
      <w:r w:rsidRPr="00A66E5A">
        <w:rPr>
          <w:rFonts w:cstheme="minorHAnsi"/>
          <w:spacing w:val="-2"/>
        </w:rPr>
        <w:t xml:space="preserve"> </w:t>
      </w:r>
      <w:r w:rsidRPr="00A66E5A">
        <w:rPr>
          <w:rFonts w:cstheme="minorHAnsi"/>
        </w:rPr>
        <w:t xml:space="preserve">or </w:t>
      </w:r>
      <w:r w:rsidRPr="00A66E5A">
        <w:rPr>
          <w:rFonts w:cstheme="minorHAnsi"/>
          <w:spacing w:val="-1"/>
        </w:rPr>
        <w:t>a</w:t>
      </w:r>
      <w:r w:rsidRPr="00A66E5A">
        <w:rPr>
          <w:rFonts w:cstheme="minorHAnsi"/>
        </w:rPr>
        <w:t>dm</w:t>
      </w:r>
      <w:r w:rsidRPr="00A66E5A">
        <w:rPr>
          <w:rFonts w:cstheme="minorHAnsi"/>
          <w:spacing w:val="1"/>
        </w:rPr>
        <w:t>i</w:t>
      </w:r>
      <w:r w:rsidRPr="00A66E5A">
        <w:rPr>
          <w:rFonts w:cstheme="minorHAnsi"/>
        </w:rPr>
        <w:t>nis</w:t>
      </w:r>
      <w:r w:rsidRPr="00A66E5A">
        <w:rPr>
          <w:rFonts w:cstheme="minorHAnsi"/>
          <w:spacing w:val="1"/>
        </w:rPr>
        <w:t>t</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ve</w:t>
      </w:r>
      <w:r w:rsidRPr="00A66E5A">
        <w:rPr>
          <w:rFonts w:cstheme="minorHAnsi"/>
          <w:spacing w:val="4"/>
        </w:rPr>
        <w:t xml:space="preserve"> </w:t>
      </w:r>
      <w:r w:rsidRPr="00A66E5A">
        <w:rPr>
          <w:rFonts w:cstheme="minorHAnsi"/>
        </w:rPr>
        <w:t>p</w:t>
      </w:r>
      <w:r w:rsidRPr="00A66E5A">
        <w:rPr>
          <w:rFonts w:cstheme="minorHAnsi"/>
          <w:spacing w:val="-1"/>
        </w:rPr>
        <w:t>e</w:t>
      </w:r>
      <w:r w:rsidRPr="00A66E5A">
        <w:rPr>
          <w:rFonts w:cstheme="minorHAnsi"/>
        </w:rPr>
        <w:t>n</w:t>
      </w:r>
      <w:r w:rsidRPr="00A66E5A">
        <w:rPr>
          <w:rFonts w:cstheme="minorHAnsi"/>
          <w:spacing w:val="-1"/>
        </w:rPr>
        <w:t>a</w:t>
      </w:r>
      <w:r w:rsidRPr="00A66E5A">
        <w:rPr>
          <w:rFonts w:cstheme="minorHAnsi"/>
        </w:rPr>
        <w:t>l</w:t>
      </w:r>
      <w:r w:rsidRPr="00A66E5A">
        <w:rPr>
          <w:rFonts w:cstheme="minorHAnsi"/>
          <w:spacing w:val="1"/>
        </w:rPr>
        <w:t>t</w:t>
      </w:r>
      <w:r w:rsidRPr="00A66E5A">
        <w:rPr>
          <w:rFonts w:cstheme="minorHAnsi"/>
        </w:rPr>
        <w:t>ies</w:t>
      </w:r>
      <w:r w:rsidRPr="00A66E5A">
        <w:rPr>
          <w:rFonts w:cstheme="minorHAnsi"/>
          <w:spacing w:val="7"/>
        </w:rPr>
        <w:t xml:space="preserve"> </w:t>
      </w:r>
      <w:r w:rsidRPr="00A66E5A">
        <w:rPr>
          <w:rFonts w:cstheme="minorHAnsi"/>
        </w:rPr>
        <w:t>m</w:t>
      </w:r>
      <w:r w:rsidRPr="00A66E5A">
        <w:rPr>
          <w:rFonts w:cstheme="minorHAnsi"/>
          <w:spacing w:val="2"/>
        </w:rPr>
        <w:t>a</w:t>
      </w:r>
      <w:r w:rsidRPr="00A66E5A">
        <w:rPr>
          <w:rFonts w:cstheme="minorHAnsi"/>
        </w:rPr>
        <w:t>y</w:t>
      </w:r>
      <w:r w:rsidRPr="00A66E5A">
        <w:rPr>
          <w:rFonts w:cstheme="minorHAnsi"/>
          <w:spacing w:val="3"/>
        </w:rPr>
        <w:t xml:space="preserve"> </w:t>
      </w:r>
      <w:r w:rsidRPr="00A66E5A">
        <w:rPr>
          <w:rFonts w:cstheme="minorHAnsi"/>
          <w:spacing w:val="-1"/>
        </w:rPr>
        <w:t>a</w:t>
      </w:r>
      <w:r w:rsidRPr="00A66E5A">
        <w:rPr>
          <w:rFonts w:cstheme="minorHAnsi"/>
        </w:rPr>
        <w:t>pp</w:t>
      </w:r>
      <w:r w:rsidRPr="00A66E5A">
        <w:rPr>
          <w:rFonts w:cstheme="minorHAnsi"/>
          <w:spacing w:val="5"/>
        </w:rPr>
        <w:t>l</w:t>
      </w:r>
      <w:r w:rsidRPr="00A66E5A">
        <w:rPr>
          <w:rFonts w:cstheme="minorHAnsi"/>
        </w:rPr>
        <w:t>y for</w:t>
      </w:r>
      <w:r w:rsidRPr="00A66E5A">
        <w:rPr>
          <w:rFonts w:cstheme="minorHAnsi"/>
          <w:spacing w:val="6"/>
        </w:rPr>
        <w:t xml:space="preserve"> </w:t>
      </w:r>
      <w:r w:rsidRPr="00A66E5A">
        <w:rPr>
          <w:rFonts w:cstheme="minorHAnsi"/>
        </w:rPr>
        <w:t>f</w:t>
      </w:r>
      <w:r w:rsidRPr="00A66E5A">
        <w:rPr>
          <w:rFonts w:cstheme="minorHAnsi"/>
          <w:spacing w:val="-2"/>
        </w:rPr>
        <w:t>a</w:t>
      </w:r>
      <w:r w:rsidRPr="00A66E5A">
        <w:rPr>
          <w:rFonts w:cstheme="minorHAnsi"/>
        </w:rPr>
        <w:t>i</w:t>
      </w:r>
      <w:r w:rsidRPr="00A66E5A">
        <w:rPr>
          <w:rFonts w:cstheme="minorHAnsi"/>
          <w:spacing w:val="1"/>
        </w:rPr>
        <w:t>l</w:t>
      </w:r>
      <w:r w:rsidRPr="00A66E5A">
        <w:rPr>
          <w:rFonts w:cstheme="minorHAnsi"/>
        </w:rPr>
        <w:t>u</w:t>
      </w:r>
      <w:r w:rsidRPr="00A66E5A">
        <w:rPr>
          <w:rFonts w:cstheme="minorHAnsi"/>
          <w:spacing w:val="1"/>
        </w:rPr>
        <w:t>r</w:t>
      </w:r>
      <w:r w:rsidRPr="00A66E5A">
        <w:rPr>
          <w:rFonts w:cstheme="minorHAnsi"/>
        </w:rPr>
        <w:t>e</w:t>
      </w:r>
      <w:r w:rsidRPr="00A66E5A">
        <w:rPr>
          <w:rFonts w:cstheme="minorHAnsi"/>
          <w:spacing w:val="4"/>
        </w:rPr>
        <w:t xml:space="preserve"> </w:t>
      </w:r>
      <w:r w:rsidRPr="00A66E5A">
        <w:rPr>
          <w:rFonts w:cstheme="minorHAnsi"/>
        </w:rPr>
        <w:t>to</w:t>
      </w:r>
      <w:r w:rsidRPr="00A66E5A">
        <w:rPr>
          <w:rFonts w:cstheme="minorHAnsi"/>
          <w:spacing w:val="8"/>
        </w:rPr>
        <w:t xml:space="preserve"> </w:t>
      </w:r>
      <w:r w:rsidRPr="00A66E5A">
        <w:rPr>
          <w:rFonts w:cstheme="minorHAnsi"/>
        </w:rPr>
        <w:t>prot</w:t>
      </w:r>
      <w:r w:rsidRPr="00A66E5A">
        <w:rPr>
          <w:rFonts w:cstheme="minorHAnsi"/>
          <w:spacing w:val="-1"/>
        </w:rPr>
        <w:t>ec</w:t>
      </w:r>
      <w:r w:rsidRPr="00A66E5A">
        <w:rPr>
          <w:rFonts w:cstheme="minorHAnsi"/>
        </w:rPr>
        <w:t>t</w:t>
      </w:r>
      <w:r w:rsidRPr="00A66E5A">
        <w:rPr>
          <w:rFonts w:cstheme="minorHAnsi"/>
          <w:spacing w:val="5"/>
        </w:rPr>
        <w:t xml:space="preserve"> </w:t>
      </w:r>
      <w:r w:rsidRPr="00A66E5A">
        <w:rPr>
          <w:rFonts w:cstheme="minorHAnsi"/>
        </w:rPr>
        <w:t>info</w:t>
      </w:r>
      <w:r w:rsidRPr="00A66E5A">
        <w:rPr>
          <w:rFonts w:cstheme="minorHAnsi"/>
          <w:spacing w:val="-1"/>
        </w:rPr>
        <w:t>r</w:t>
      </w:r>
      <w:r w:rsidRPr="00A66E5A">
        <w:rPr>
          <w:rFonts w:cstheme="minorHAnsi"/>
        </w:rPr>
        <w:t>mation</w:t>
      </w:r>
      <w:r w:rsidRPr="00A66E5A">
        <w:rPr>
          <w:rFonts w:cstheme="minorHAnsi"/>
          <w:spacing w:val="8"/>
        </w:rPr>
        <w:t xml:space="preserve"> </w:t>
      </w:r>
      <w:r w:rsidRPr="00A66E5A">
        <w:rPr>
          <w:rFonts w:cstheme="minorHAnsi"/>
          <w:spacing w:val="-1"/>
        </w:rPr>
        <w:t>a</w:t>
      </w:r>
      <w:r w:rsidRPr="00A66E5A">
        <w:rPr>
          <w:rFonts w:cstheme="minorHAnsi"/>
        </w:rPr>
        <w:t>pp</w:t>
      </w:r>
      <w:r w:rsidRPr="00A66E5A">
        <w:rPr>
          <w:rFonts w:cstheme="minorHAnsi"/>
          <w:spacing w:val="1"/>
        </w:rPr>
        <w:t>r</w:t>
      </w:r>
      <w:r w:rsidRPr="00A66E5A">
        <w:rPr>
          <w:rFonts w:cstheme="minorHAnsi"/>
        </w:rPr>
        <w:t>o</w:t>
      </w:r>
      <w:r w:rsidRPr="00A66E5A">
        <w:rPr>
          <w:rFonts w:cstheme="minorHAnsi"/>
          <w:spacing w:val="6"/>
        </w:rPr>
        <w:t>p</w:t>
      </w:r>
      <w:r w:rsidRPr="00A66E5A">
        <w:rPr>
          <w:rFonts w:cstheme="minorHAnsi"/>
        </w:rPr>
        <w:t>ri</w:t>
      </w:r>
      <w:r w:rsidRPr="00A66E5A">
        <w:rPr>
          <w:rFonts w:cstheme="minorHAnsi"/>
          <w:spacing w:val="-1"/>
        </w:rPr>
        <w:t>a</w:t>
      </w:r>
      <w:r w:rsidRPr="00A66E5A">
        <w:rPr>
          <w:rFonts w:cstheme="minorHAnsi"/>
        </w:rPr>
        <w:t>te</w:t>
      </w:r>
      <w:r w:rsidRPr="00A66E5A">
        <w:rPr>
          <w:rFonts w:cstheme="minorHAnsi"/>
          <w:spacing w:val="2"/>
        </w:rPr>
        <w:t>l</w:t>
      </w:r>
      <w:r w:rsidRPr="00A66E5A">
        <w:rPr>
          <w:rFonts w:cstheme="minorHAnsi"/>
          <w:spacing w:val="-5"/>
        </w:rPr>
        <w:t>y</w:t>
      </w:r>
      <w:r w:rsidRPr="00A66E5A">
        <w:rPr>
          <w:rFonts w:cstheme="minorHAnsi"/>
        </w:rPr>
        <w:t>,</w:t>
      </w:r>
      <w:r w:rsidRPr="00A66E5A">
        <w:rPr>
          <w:rFonts w:cstheme="minorHAnsi"/>
          <w:spacing w:val="7"/>
        </w:rPr>
        <w:t xml:space="preserve"> </w:t>
      </w:r>
      <w:r w:rsidRPr="00A66E5A">
        <w:rPr>
          <w:rFonts w:cstheme="minorHAnsi"/>
        </w:rPr>
        <w:t>whi</w:t>
      </w:r>
      <w:r w:rsidRPr="00A66E5A">
        <w:rPr>
          <w:rFonts w:cstheme="minorHAnsi"/>
          <w:spacing w:val="-1"/>
        </w:rPr>
        <w:t>c</w:t>
      </w:r>
      <w:r w:rsidRPr="00A66E5A">
        <w:rPr>
          <w:rFonts w:cstheme="minorHAnsi"/>
        </w:rPr>
        <w:t>h</w:t>
      </w:r>
      <w:r w:rsidRPr="00A66E5A">
        <w:rPr>
          <w:rFonts w:cstheme="minorHAnsi"/>
          <w:spacing w:val="5"/>
        </w:rPr>
        <w:t xml:space="preserve"> </w:t>
      </w:r>
      <w:r w:rsidRPr="00A66E5A">
        <w:rPr>
          <w:rFonts w:cstheme="minorHAnsi"/>
        </w:rPr>
        <w:t>is prov</w:t>
      </w:r>
      <w:r w:rsidRPr="00A66E5A">
        <w:rPr>
          <w:rFonts w:cstheme="minorHAnsi"/>
          <w:spacing w:val="-2"/>
        </w:rPr>
        <w:t>e</w:t>
      </w:r>
      <w:r w:rsidRPr="00A66E5A">
        <w:rPr>
          <w:rFonts w:cstheme="minorHAnsi"/>
        </w:rPr>
        <w:t>d</w:t>
      </w:r>
      <w:r w:rsidRPr="00A66E5A">
        <w:rPr>
          <w:rFonts w:cstheme="minorHAnsi"/>
          <w:spacing w:val="-5"/>
        </w:rPr>
        <w:t xml:space="preserve"> </w:t>
      </w:r>
      <w:r w:rsidRPr="00A66E5A">
        <w:rPr>
          <w:rFonts w:cstheme="minorHAnsi"/>
        </w:rPr>
        <w:t>to</w:t>
      </w:r>
      <w:r w:rsidRPr="00A66E5A">
        <w:rPr>
          <w:rFonts w:cstheme="minorHAnsi"/>
          <w:spacing w:val="-4"/>
        </w:rPr>
        <w:t xml:space="preserve"> </w:t>
      </w:r>
      <w:r w:rsidRPr="00A66E5A">
        <w:rPr>
          <w:rFonts w:cstheme="minorHAnsi"/>
        </w:rPr>
        <w:t>h</w:t>
      </w:r>
      <w:r w:rsidRPr="00A66E5A">
        <w:rPr>
          <w:rFonts w:cstheme="minorHAnsi"/>
          <w:spacing w:val="-1"/>
        </w:rPr>
        <w:t>a</w:t>
      </w:r>
      <w:r w:rsidRPr="00A66E5A">
        <w:rPr>
          <w:rFonts w:cstheme="minorHAnsi"/>
        </w:rPr>
        <w:t>ve</w:t>
      </w:r>
      <w:r w:rsidRPr="00A66E5A">
        <w:rPr>
          <w:rFonts w:cstheme="minorHAnsi"/>
          <w:spacing w:val="-6"/>
        </w:rPr>
        <w:t xml:space="preserve"> </w:t>
      </w:r>
      <w:r w:rsidRPr="00A66E5A">
        <w:rPr>
          <w:rFonts w:cstheme="minorHAnsi"/>
          <w:spacing w:val="-1"/>
        </w:rPr>
        <w:t>ca</w:t>
      </w:r>
      <w:r w:rsidRPr="00A66E5A">
        <w:rPr>
          <w:rFonts w:cstheme="minorHAnsi"/>
        </w:rPr>
        <w:t>us</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rPr>
        <w:t>d</w:t>
      </w:r>
      <w:r w:rsidRPr="00A66E5A">
        <w:rPr>
          <w:rFonts w:cstheme="minorHAnsi"/>
          <w:spacing w:val="2"/>
        </w:rPr>
        <w:t>u</w:t>
      </w:r>
      <w:r w:rsidRPr="00A66E5A">
        <w:rPr>
          <w:rFonts w:cstheme="minorHAnsi"/>
        </w:rPr>
        <w:t>e</w:t>
      </w:r>
      <w:r w:rsidRPr="00A66E5A">
        <w:rPr>
          <w:rFonts w:cstheme="minorHAnsi"/>
          <w:spacing w:val="-6"/>
        </w:rPr>
        <w:t xml:space="preserve"> </w:t>
      </w:r>
      <w:r w:rsidRPr="00A66E5A">
        <w:rPr>
          <w:rFonts w:cstheme="minorHAnsi"/>
        </w:rPr>
        <w:t>to</w:t>
      </w:r>
      <w:r w:rsidRPr="00A66E5A">
        <w:rPr>
          <w:rFonts w:cstheme="minorHAnsi"/>
          <w:spacing w:val="-4"/>
        </w:rPr>
        <w:t xml:space="preserve"> </w:t>
      </w:r>
      <w:r w:rsidRPr="00A66E5A">
        <w:rPr>
          <w:rFonts w:cstheme="minorHAnsi"/>
        </w:rPr>
        <w:t>r</w:t>
      </w:r>
      <w:r w:rsidRPr="00A66E5A">
        <w:rPr>
          <w:rFonts w:cstheme="minorHAnsi"/>
          <w:spacing w:val="-2"/>
        </w:rPr>
        <w:t>e</w:t>
      </w:r>
      <w:r w:rsidRPr="00A66E5A">
        <w:rPr>
          <w:rFonts w:cstheme="minorHAnsi"/>
          <w:spacing w:val="-1"/>
        </w:rPr>
        <w:t>a</w:t>
      </w:r>
      <w:r w:rsidRPr="00A66E5A">
        <w:rPr>
          <w:rFonts w:cstheme="minorHAnsi"/>
        </w:rPr>
        <w:t>sons</w:t>
      </w:r>
      <w:r w:rsidRPr="00A66E5A">
        <w:rPr>
          <w:rFonts w:cstheme="minorHAnsi"/>
          <w:spacing w:val="-4"/>
        </w:rPr>
        <w:t xml:space="preserve"> </w:t>
      </w:r>
      <w:r w:rsidRPr="00A66E5A">
        <w:rPr>
          <w:rFonts w:cstheme="minorHAnsi"/>
        </w:rPr>
        <w:t>sole</w:t>
      </w:r>
      <w:r w:rsidRPr="00A66E5A">
        <w:rPr>
          <w:rFonts w:cstheme="minorHAnsi"/>
          <w:spacing w:val="2"/>
        </w:rPr>
        <w:t>l</w:t>
      </w:r>
      <w:r w:rsidRPr="00A66E5A">
        <w:rPr>
          <w:rFonts w:cstheme="minorHAnsi"/>
        </w:rPr>
        <w:t>y</w:t>
      </w:r>
      <w:r w:rsidRPr="00A66E5A">
        <w:rPr>
          <w:rFonts w:cstheme="minorHAnsi"/>
          <w:spacing w:val="-10"/>
        </w:rPr>
        <w:t xml:space="preserve"> </w:t>
      </w:r>
      <w:r w:rsidRPr="00A66E5A">
        <w:rPr>
          <w:rFonts w:cstheme="minorHAnsi"/>
          <w:spacing w:val="-1"/>
        </w:rPr>
        <w:t>a</w:t>
      </w:r>
      <w:r w:rsidRPr="00A66E5A">
        <w:rPr>
          <w:rFonts w:cstheme="minorHAnsi"/>
        </w:rPr>
        <w:t>t</w:t>
      </w:r>
      <w:r w:rsidRPr="00A66E5A">
        <w:rPr>
          <w:rFonts w:cstheme="minorHAnsi"/>
          <w:spacing w:val="1"/>
        </w:rPr>
        <w:t>t</w:t>
      </w:r>
      <w:r w:rsidRPr="00A66E5A">
        <w:rPr>
          <w:rFonts w:cstheme="minorHAnsi"/>
        </w:rPr>
        <w:t>ribut</w:t>
      </w:r>
      <w:r w:rsidRPr="00A66E5A">
        <w:rPr>
          <w:rFonts w:cstheme="minorHAnsi"/>
          <w:spacing w:val="-1"/>
        </w:rPr>
        <w:t>a</w:t>
      </w:r>
      <w:r w:rsidRPr="00A66E5A">
        <w:rPr>
          <w:rFonts w:cstheme="minorHAnsi"/>
        </w:rPr>
        <w:t>ble</w:t>
      </w:r>
      <w:r w:rsidRPr="00A66E5A">
        <w:rPr>
          <w:rFonts w:cstheme="minorHAnsi"/>
          <w:spacing w:val="-5"/>
        </w:rPr>
        <w:t xml:space="preserve"> </w:t>
      </w:r>
      <w:r w:rsidRPr="00A66E5A">
        <w:rPr>
          <w:rFonts w:cstheme="minorHAnsi"/>
        </w:rPr>
        <w:t>to</w:t>
      </w:r>
      <w:r w:rsidRPr="00A66E5A">
        <w:rPr>
          <w:rFonts w:cstheme="minorHAnsi"/>
          <w:spacing w:val="-4"/>
        </w:rPr>
        <w:t xml:space="preserve"> </w:t>
      </w:r>
      <w:r w:rsidRPr="00A66E5A">
        <w:rPr>
          <w:rFonts w:cstheme="minorHAnsi"/>
        </w:rPr>
        <w:t>bidde</w:t>
      </w:r>
      <w:r w:rsidRPr="00A66E5A">
        <w:rPr>
          <w:rFonts w:cstheme="minorHAnsi"/>
          <w:spacing w:val="-1"/>
        </w:rPr>
        <w:t>r</w:t>
      </w:r>
      <w:r w:rsidRPr="00A66E5A">
        <w:rPr>
          <w:rFonts w:cstheme="minorHAnsi"/>
        </w:rPr>
        <w:t>.</w:t>
      </w:r>
      <w:r w:rsidRPr="00A66E5A">
        <w:rPr>
          <w:rFonts w:cstheme="minorHAnsi"/>
          <w:spacing w:val="-5"/>
        </w:rPr>
        <w:t xml:space="preserve"> </w:t>
      </w:r>
      <w:r w:rsidRPr="00A66E5A">
        <w:rPr>
          <w:rFonts w:cstheme="minorHAnsi"/>
        </w:rPr>
        <w:t>A</w:t>
      </w:r>
      <w:r w:rsidRPr="00A66E5A">
        <w:rPr>
          <w:rFonts w:cstheme="minorHAnsi"/>
          <w:spacing w:val="2"/>
        </w:rPr>
        <w:t>n</w:t>
      </w:r>
      <w:r w:rsidRPr="00A66E5A">
        <w:rPr>
          <w:rFonts w:cstheme="minorHAnsi"/>
        </w:rPr>
        <w:t>y</w:t>
      </w:r>
      <w:r w:rsidRPr="00A66E5A">
        <w:rPr>
          <w:rFonts w:cstheme="minorHAnsi"/>
          <w:spacing w:val="-12"/>
        </w:rPr>
        <w:t xml:space="preserve"> </w:t>
      </w:r>
      <w:r w:rsidRPr="00A66E5A">
        <w:rPr>
          <w:rFonts w:cstheme="minorHAnsi"/>
        </w:rPr>
        <w:t>info</w:t>
      </w:r>
      <w:r w:rsidRPr="00A66E5A">
        <w:rPr>
          <w:rFonts w:cstheme="minorHAnsi"/>
          <w:spacing w:val="1"/>
        </w:rPr>
        <w:t>r</w:t>
      </w:r>
      <w:r w:rsidRPr="00A66E5A">
        <w:rPr>
          <w:rFonts w:cstheme="minorHAnsi"/>
        </w:rPr>
        <w:t>mation</w:t>
      </w:r>
      <w:r w:rsidRPr="00A66E5A">
        <w:rPr>
          <w:rFonts w:cstheme="minorHAnsi"/>
          <w:spacing w:val="-4"/>
        </w:rPr>
        <w:t xml:space="preserve"> </w:t>
      </w:r>
      <w:r w:rsidRPr="00A66E5A">
        <w:rPr>
          <w:rFonts w:cstheme="minorHAnsi"/>
          <w:spacing w:val="-1"/>
        </w:rPr>
        <w:t>c</w:t>
      </w:r>
      <w:r w:rsidRPr="00A66E5A">
        <w:rPr>
          <w:rFonts w:cstheme="minorHAnsi"/>
        </w:rPr>
        <w:t>onsid</w:t>
      </w:r>
      <w:r w:rsidRPr="00A66E5A">
        <w:rPr>
          <w:rFonts w:cstheme="minorHAnsi"/>
          <w:spacing w:val="-1"/>
        </w:rPr>
        <w:t>e</w:t>
      </w:r>
      <w:r w:rsidRPr="00A66E5A">
        <w:rPr>
          <w:rFonts w:cstheme="minorHAnsi"/>
        </w:rPr>
        <w:t>r</w:t>
      </w:r>
      <w:r w:rsidRPr="00A66E5A">
        <w:rPr>
          <w:rFonts w:cstheme="minorHAnsi"/>
          <w:spacing w:val="-2"/>
        </w:rPr>
        <w:t>e</w:t>
      </w:r>
      <w:r w:rsidRPr="00A66E5A">
        <w:rPr>
          <w:rFonts w:cstheme="minorHAnsi"/>
        </w:rPr>
        <w:t>d s</w:t>
      </w:r>
      <w:r w:rsidRPr="00A66E5A">
        <w:rPr>
          <w:rFonts w:cstheme="minorHAnsi"/>
          <w:spacing w:val="-1"/>
        </w:rPr>
        <w:t>e</w:t>
      </w:r>
      <w:r w:rsidRPr="00A66E5A">
        <w:rPr>
          <w:rFonts w:cstheme="minorHAnsi"/>
        </w:rPr>
        <w:t>nsi</w:t>
      </w:r>
      <w:r w:rsidRPr="00A66E5A">
        <w:rPr>
          <w:rFonts w:cstheme="minorHAnsi"/>
          <w:spacing w:val="1"/>
        </w:rPr>
        <w:t>t</w:t>
      </w:r>
      <w:r w:rsidRPr="00A66E5A">
        <w:rPr>
          <w:rFonts w:cstheme="minorHAnsi"/>
        </w:rPr>
        <w:t>ive</w:t>
      </w:r>
      <w:r w:rsidRPr="00A66E5A">
        <w:rPr>
          <w:rFonts w:cstheme="minorHAnsi"/>
          <w:spacing w:val="-8"/>
        </w:rPr>
        <w:t xml:space="preserve"> </w:t>
      </w:r>
      <w:r w:rsidRPr="00A66E5A">
        <w:rPr>
          <w:rFonts w:cstheme="minorHAnsi"/>
          <w:spacing w:val="2"/>
        </w:rPr>
        <w:t>b</w:t>
      </w:r>
      <w:r w:rsidRPr="00A66E5A">
        <w:rPr>
          <w:rFonts w:cstheme="minorHAnsi"/>
        </w:rPr>
        <w:t>y</w:t>
      </w:r>
      <w:r w:rsidRPr="00A66E5A">
        <w:rPr>
          <w:rFonts w:cstheme="minorHAnsi"/>
          <w:spacing w:val="-14"/>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8"/>
        </w:rPr>
        <w:t xml:space="preserve"> </w:t>
      </w:r>
      <w:r w:rsidRPr="00A66E5A">
        <w:rPr>
          <w:rFonts w:cstheme="minorHAnsi"/>
        </w:rPr>
        <w:t>b</w:t>
      </w:r>
      <w:r w:rsidRPr="00A66E5A">
        <w:rPr>
          <w:rFonts w:cstheme="minorHAnsi"/>
          <w:spacing w:val="-1"/>
        </w:rPr>
        <w:t>a</w:t>
      </w:r>
      <w:r w:rsidRPr="00A66E5A">
        <w:rPr>
          <w:rFonts w:cstheme="minorHAnsi"/>
        </w:rPr>
        <w:t>nk</w:t>
      </w:r>
      <w:r w:rsidRPr="00A66E5A">
        <w:rPr>
          <w:rFonts w:cstheme="minorHAnsi"/>
          <w:spacing w:val="-7"/>
        </w:rPr>
        <w:t xml:space="preserve"> </w:t>
      </w:r>
      <w:r w:rsidRPr="00A66E5A">
        <w:rPr>
          <w:rFonts w:cstheme="minorHAnsi"/>
        </w:rPr>
        <w:t>must</w:t>
      </w:r>
      <w:r w:rsidRPr="00A66E5A">
        <w:rPr>
          <w:rFonts w:cstheme="minorHAnsi"/>
          <w:spacing w:val="-6"/>
        </w:rPr>
        <w:t xml:space="preserve"> </w:t>
      </w:r>
      <w:r w:rsidRPr="00A66E5A">
        <w:rPr>
          <w:rFonts w:cstheme="minorHAnsi"/>
        </w:rPr>
        <w:t>be</w:t>
      </w:r>
      <w:r w:rsidRPr="00A66E5A">
        <w:rPr>
          <w:rFonts w:cstheme="minorHAnsi"/>
          <w:spacing w:val="-8"/>
        </w:rPr>
        <w:t xml:space="preserve"> </w:t>
      </w:r>
      <w:r w:rsidRPr="00A66E5A">
        <w:rPr>
          <w:rFonts w:cstheme="minorHAnsi"/>
        </w:rPr>
        <w:t>prot</w:t>
      </w:r>
      <w:r w:rsidRPr="00A66E5A">
        <w:rPr>
          <w:rFonts w:cstheme="minorHAnsi"/>
          <w:spacing w:val="-1"/>
        </w:rPr>
        <w:t>ec</w:t>
      </w:r>
      <w:r w:rsidRPr="00A66E5A">
        <w:rPr>
          <w:rFonts w:cstheme="minorHAnsi"/>
        </w:rPr>
        <w:t>ted</w:t>
      </w:r>
      <w:r w:rsidRPr="00A66E5A">
        <w:rPr>
          <w:rFonts w:cstheme="minorHAnsi"/>
          <w:spacing w:val="-8"/>
        </w:rPr>
        <w:t xml:space="preserve"> </w:t>
      </w:r>
      <w:r w:rsidRPr="00A66E5A">
        <w:rPr>
          <w:rFonts w:cstheme="minorHAnsi"/>
          <w:spacing w:val="2"/>
        </w:rPr>
        <w:t>b</w:t>
      </w:r>
      <w:r w:rsidRPr="00A66E5A">
        <w:rPr>
          <w:rFonts w:cstheme="minorHAnsi"/>
        </w:rPr>
        <w:t>y</w:t>
      </w:r>
      <w:r w:rsidRPr="00A66E5A">
        <w:rPr>
          <w:rFonts w:cstheme="minorHAnsi"/>
          <w:spacing w:val="-12"/>
        </w:rPr>
        <w:t xml:space="preserve"> </w:t>
      </w:r>
      <w:r w:rsidRPr="00A66E5A">
        <w:rPr>
          <w:rFonts w:cstheme="minorHAnsi"/>
        </w:rPr>
        <w:t>the</w:t>
      </w:r>
      <w:r w:rsidRPr="00A66E5A">
        <w:rPr>
          <w:rFonts w:cstheme="minorHAnsi"/>
          <w:spacing w:val="-8"/>
        </w:rPr>
        <w:t xml:space="preserve"> </w:t>
      </w:r>
      <w:r w:rsidRPr="00A66E5A">
        <w:rPr>
          <w:rFonts w:cstheme="minorHAnsi"/>
        </w:rPr>
        <w:t>su</w:t>
      </w:r>
      <w:r w:rsidRPr="00A66E5A">
        <w:rPr>
          <w:rFonts w:cstheme="minorHAnsi"/>
          <w:spacing w:val="-1"/>
        </w:rPr>
        <w:t>c</w:t>
      </w:r>
      <w:r w:rsidRPr="00A66E5A">
        <w:rPr>
          <w:rFonts w:cstheme="minorHAnsi"/>
          <w:spacing w:val="1"/>
        </w:rPr>
        <w:t>c</w:t>
      </w:r>
      <w:r w:rsidRPr="00A66E5A">
        <w:rPr>
          <w:rFonts w:cstheme="minorHAnsi"/>
          <w:spacing w:val="-1"/>
        </w:rPr>
        <w:t>e</w:t>
      </w:r>
      <w:r w:rsidRPr="00A66E5A">
        <w:rPr>
          <w:rFonts w:cstheme="minorHAnsi"/>
        </w:rPr>
        <w:t>ssful</w:t>
      </w:r>
      <w:r w:rsidRPr="00A66E5A">
        <w:rPr>
          <w:rFonts w:cstheme="minorHAnsi"/>
          <w:spacing w:val="-7"/>
        </w:rPr>
        <w:t xml:space="preserve"> </w:t>
      </w:r>
      <w:r w:rsidRPr="00A66E5A">
        <w:rPr>
          <w:rFonts w:cstheme="minorHAnsi"/>
          <w:spacing w:val="-2"/>
        </w:rPr>
        <w:t>B</w:t>
      </w:r>
      <w:r w:rsidRPr="00A66E5A">
        <w:rPr>
          <w:rFonts w:cstheme="minorHAnsi"/>
        </w:rPr>
        <w:t>idder</w:t>
      </w:r>
      <w:r w:rsidRPr="00A66E5A">
        <w:rPr>
          <w:rFonts w:cstheme="minorHAnsi"/>
          <w:spacing w:val="-8"/>
        </w:rPr>
        <w:t xml:space="preserve"> </w:t>
      </w:r>
      <w:r w:rsidRPr="00A66E5A">
        <w:rPr>
          <w:rFonts w:cstheme="minorHAnsi"/>
        </w:rPr>
        <w:t>f</w:t>
      </w:r>
      <w:r w:rsidRPr="00A66E5A">
        <w:rPr>
          <w:rFonts w:cstheme="minorHAnsi"/>
          <w:spacing w:val="-1"/>
        </w:rPr>
        <w:t>r</w:t>
      </w:r>
      <w:r w:rsidRPr="00A66E5A">
        <w:rPr>
          <w:rFonts w:cstheme="minorHAnsi"/>
        </w:rPr>
        <w:t>om</w:t>
      </w:r>
      <w:r w:rsidRPr="00A66E5A">
        <w:rPr>
          <w:rFonts w:cstheme="minorHAnsi"/>
          <w:spacing w:val="-7"/>
        </w:rPr>
        <w:t xml:space="preserve"> </w:t>
      </w:r>
      <w:r w:rsidRPr="00A66E5A">
        <w:rPr>
          <w:rFonts w:cstheme="minorHAnsi"/>
        </w:rPr>
        <w:t>un</w:t>
      </w:r>
      <w:r w:rsidRPr="00A66E5A">
        <w:rPr>
          <w:rFonts w:cstheme="minorHAnsi"/>
          <w:spacing w:val="-1"/>
        </w:rPr>
        <w:t>a</w:t>
      </w:r>
      <w:r w:rsidRPr="00A66E5A">
        <w:rPr>
          <w:rFonts w:cstheme="minorHAnsi"/>
        </w:rPr>
        <w:t>u</w:t>
      </w:r>
      <w:r w:rsidRPr="00A66E5A">
        <w:rPr>
          <w:rFonts w:cstheme="minorHAnsi"/>
          <w:spacing w:val="3"/>
        </w:rPr>
        <w:t>t</w:t>
      </w:r>
      <w:r w:rsidRPr="00A66E5A">
        <w:rPr>
          <w:rFonts w:cstheme="minorHAnsi"/>
        </w:rPr>
        <w:t>hori</w:t>
      </w:r>
      <w:r w:rsidRPr="00A66E5A">
        <w:rPr>
          <w:rFonts w:cstheme="minorHAnsi"/>
          <w:spacing w:val="1"/>
        </w:rPr>
        <w:t>z</w:t>
      </w:r>
      <w:r w:rsidRPr="00A66E5A">
        <w:rPr>
          <w:rFonts w:cstheme="minorHAnsi"/>
          <w:spacing w:val="-1"/>
        </w:rPr>
        <w:t>e</w:t>
      </w:r>
      <w:r w:rsidRPr="00A66E5A">
        <w:rPr>
          <w:rFonts w:cstheme="minorHAnsi"/>
        </w:rPr>
        <w:t>d</w:t>
      </w:r>
      <w:r w:rsidRPr="00A66E5A">
        <w:rPr>
          <w:rFonts w:cstheme="minorHAnsi"/>
          <w:spacing w:val="-7"/>
        </w:rPr>
        <w:t xml:space="preserve"> </w:t>
      </w:r>
      <w:r w:rsidRPr="00A66E5A">
        <w:rPr>
          <w:rFonts w:cstheme="minorHAnsi"/>
        </w:rPr>
        <w:t>disclosur</w:t>
      </w:r>
      <w:r w:rsidRPr="00A66E5A">
        <w:rPr>
          <w:rFonts w:cstheme="minorHAnsi"/>
          <w:spacing w:val="-1"/>
        </w:rPr>
        <w:t>e</w:t>
      </w:r>
      <w:r w:rsidRPr="00A66E5A">
        <w:rPr>
          <w:rFonts w:cstheme="minorHAnsi"/>
        </w:rPr>
        <w:t>, modifi</w:t>
      </w:r>
      <w:r w:rsidRPr="00A66E5A">
        <w:rPr>
          <w:rFonts w:cstheme="minorHAnsi"/>
          <w:spacing w:val="-1"/>
        </w:rPr>
        <w:t>ca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4"/>
        </w:rPr>
        <w:t xml:space="preserve"> </w:t>
      </w:r>
      <w:r w:rsidRPr="00A66E5A">
        <w:rPr>
          <w:rFonts w:cstheme="minorHAnsi"/>
        </w:rPr>
        <w:t>or</w:t>
      </w:r>
      <w:r w:rsidRPr="00A66E5A">
        <w:rPr>
          <w:rFonts w:cstheme="minorHAnsi"/>
          <w:spacing w:val="4"/>
        </w:rPr>
        <w:t xml:space="preserve"> </w:t>
      </w:r>
      <w:r w:rsidRPr="00A66E5A">
        <w:rPr>
          <w:rFonts w:cstheme="minorHAnsi"/>
          <w:spacing w:val="-1"/>
        </w:rPr>
        <w:t>ac</w:t>
      </w:r>
      <w:r w:rsidRPr="00A66E5A">
        <w:rPr>
          <w:rFonts w:cstheme="minorHAnsi"/>
          <w:spacing w:val="1"/>
        </w:rPr>
        <w:t>c</w:t>
      </w:r>
      <w:r w:rsidRPr="00A66E5A">
        <w:rPr>
          <w:rFonts w:cstheme="minorHAnsi"/>
          <w:spacing w:val="-1"/>
        </w:rPr>
        <w:t>e</w:t>
      </w:r>
      <w:r w:rsidRPr="00A66E5A">
        <w:rPr>
          <w:rFonts w:cstheme="minorHAnsi"/>
        </w:rPr>
        <w:t>ss.</w:t>
      </w:r>
      <w:r w:rsidRPr="00A66E5A">
        <w:rPr>
          <w:rFonts w:cstheme="minorHAnsi"/>
          <w:spacing w:val="5"/>
        </w:rPr>
        <w:t xml:space="preserve"> </w:t>
      </w:r>
      <w:r w:rsidRPr="00A66E5A">
        <w:rPr>
          <w:rFonts w:cstheme="minorHAnsi"/>
          <w:spacing w:val="2"/>
        </w:rPr>
        <w:t>T</w:t>
      </w:r>
      <w:r w:rsidRPr="00A66E5A">
        <w:rPr>
          <w:rFonts w:cstheme="minorHAnsi"/>
        </w:rPr>
        <w:t>he</w:t>
      </w:r>
      <w:r w:rsidRPr="00A66E5A">
        <w:rPr>
          <w:rFonts w:cstheme="minorHAnsi"/>
          <w:spacing w:val="3"/>
        </w:rPr>
        <w:t xml:space="preserve"> </w:t>
      </w:r>
      <w:r w:rsidRPr="00A66E5A">
        <w:rPr>
          <w:rFonts w:cstheme="minorHAnsi"/>
        </w:rPr>
        <w:t>b</w:t>
      </w:r>
      <w:r w:rsidRPr="00A66E5A">
        <w:rPr>
          <w:rFonts w:cstheme="minorHAnsi"/>
          <w:spacing w:val="-1"/>
        </w:rPr>
        <w:t>a</w:t>
      </w:r>
      <w:r w:rsidRPr="00A66E5A">
        <w:rPr>
          <w:rFonts w:cstheme="minorHAnsi"/>
        </w:rPr>
        <w:t>nk</w:t>
      </w:r>
      <w:r w:rsidRPr="00A66E5A">
        <w:rPr>
          <w:rFonts w:cstheme="minorHAnsi"/>
          <w:spacing w:val="1"/>
        </w:rPr>
        <w:t>’</w:t>
      </w:r>
      <w:r w:rsidRPr="00A66E5A">
        <w:rPr>
          <w:rFonts w:cstheme="minorHAnsi"/>
        </w:rPr>
        <w:t>s</w:t>
      </w:r>
      <w:r w:rsidRPr="00A66E5A">
        <w:rPr>
          <w:rFonts w:cstheme="minorHAnsi"/>
          <w:spacing w:val="5"/>
        </w:rPr>
        <w:t xml:space="preserve"> </w:t>
      </w:r>
      <w:r w:rsidRPr="00A66E5A">
        <w:rPr>
          <w:rFonts w:cstheme="minorHAnsi"/>
        </w:rPr>
        <w:t>d</w:t>
      </w:r>
      <w:r w:rsidRPr="00A66E5A">
        <w:rPr>
          <w:rFonts w:cstheme="minorHAnsi"/>
          <w:spacing w:val="1"/>
        </w:rPr>
        <w:t>e</w:t>
      </w:r>
      <w:r w:rsidRPr="00A66E5A">
        <w:rPr>
          <w:rFonts w:cstheme="minorHAnsi"/>
          <w:spacing w:val="-1"/>
        </w:rPr>
        <w:t>c</w:t>
      </w:r>
      <w:r w:rsidRPr="00A66E5A">
        <w:rPr>
          <w:rFonts w:cstheme="minorHAnsi"/>
        </w:rPr>
        <w:t>is</w:t>
      </w:r>
      <w:r w:rsidRPr="00A66E5A">
        <w:rPr>
          <w:rFonts w:cstheme="minorHAnsi"/>
          <w:spacing w:val="1"/>
        </w:rPr>
        <w:t>i</w:t>
      </w:r>
      <w:r w:rsidRPr="00A66E5A">
        <w:rPr>
          <w:rFonts w:cstheme="minorHAnsi"/>
        </w:rPr>
        <w:t>on</w:t>
      </w:r>
      <w:r w:rsidRPr="00A66E5A">
        <w:rPr>
          <w:rFonts w:cstheme="minorHAnsi"/>
          <w:spacing w:val="4"/>
        </w:rPr>
        <w:t xml:space="preserve"> </w:t>
      </w:r>
      <w:r w:rsidRPr="00A66E5A">
        <w:rPr>
          <w:rFonts w:cstheme="minorHAnsi"/>
        </w:rPr>
        <w:t>will</w:t>
      </w:r>
      <w:r w:rsidRPr="00A66E5A">
        <w:rPr>
          <w:rFonts w:cstheme="minorHAnsi"/>
          <w:spacing w:val="7"/>
        </w:rPr>
        <w:t xml:space="preserve"> </w:t>
      </w:r>
      <w:r w:rsidRPr="00A66E5A">
        <w:rPr>
          <w:rFonts w:cstheme="minorHAnsi"/>
        </w:rPr>
        <w:t>be</w:t>
      </w:r>
      <w:r w:rsidRPr="00A66E5A">
        <w:rPr>
          <w:rFonts w:cstheme="minorHAnsi"/>
          <w:spacing w:val="3"/>
        </w:rPr>
        <w:t xml:space="preserve"> </w:t>
      </w:r>
      <w:r w:rsidRPr="00A66E5A">
        <w:rPr>
          <w:rFonts w:cstheme="minorHAnsi"/>
        </w:rPr>
        <w:t>fin</w:t>
      </w:r>
      <w:r w:rsidRPr="00A66E5A">
        <w:rPr>
          <w:rFonts w:cstheme="minorHAnsi"/>
          <w:spacing w:val="-1"/>
        </w:rPr>
        <w:t>a</w:t>
      </w:r>
      <w:r w:rsidRPr="00A66E5A">
        <w:rPr>
          <w:rFonts w:cstheme="minorHAnsi"/>
        </w:rPr>
        <w:t>l</w:t>
      </w:r>
      <w:r w:rsidRPr="00A66E5A">
        <w:rPr>
          <w:rFonts w:cstheme="minorHAnsi"/>
          <w:spacing w:val="5"/>
        </w:rPr>
        <w:t xml:space="preserve"> </w:t>
      </w:r>
      <w:r w:rsidRPr="00A66E5A">
        <w:rPr>
          <w:rFonts w:cstheme="minorHAnsi"/>
        </w:rPr>
        <w:t>if</w:t>
      </w:r>
      <w:r w:rsidRPr="00A66E5A">
        <w:rPr>
          <w:rFonts w:cstheme="minorHAnsi"/>
          <w:spacing w:val="4"/>
        </w:rPr>
        <w:t xml:space="preserve"> </w:t>
      </w:r>
      <w:r w:rsidRPr="00A66E5A">
        <w:rPr>
          <w:rFonts w:cstheme="minorHAnsi"/>
          <w:spacing w:val="-1"/>
        </w:rPr>
        <w:t>a</w:t>
      </w:r>
      <w:r w:rsidRPr="00A66E5A">
        <w:rPr>
          <w:rFonts w:cstheme="minorHAnsi"/>
          <w:spacing w:val="5"/>
        </w:rPr>
        <w:t>n</w:t>
      </w:r>
      <w:r w:rsidRPr="00A66E5A">
        <w:rPr>
          <w:rFonts w:cstheme="minorHAnsi"/>
        </w:rPr>
        <w:t>y un</w:t>
      </w:r>
      <w:r w:rsidRPr="00A66E5A">
        <w:rPr>
          <w:rFonts w:cstheme="minorHAnsi"/>
          <w:spacing w:val="-1"/>
        </w:rPr>
        <w:t>a</w:t>
      </w:r>
      <w:r w:rsidRPr="00A66E5A">
        <w:rPr>
          <w:rFonts w:cstheme="minorHAnsi"/>
        </w:rPr>
        <w:t>uthori</w:t>
      </w:r>
      <w:r w:rsidRPr="00A66E5A">
        <w:rPr>
          <w:rFonts w:cstheme="minorHAnsi"/>
          <w:spacing w:val="1"/>
        </w:rPr>
        <w:t>ze</w:t>
      </w:r>
      <w:r w:rsidRPr="00A66E5A">
        <w:rPr>
          <w:rFonts w:cstheme="minorHAnsi"/>
        </w:rPr>
        <w:t>d</w:t>
      </w:r>
      <w:r w:rsidRPr="00A66E5A">
        <w:rPr>
          <w:rFonts w:cstheme="minorHAnsi"/>
          <w:spacing w:val="4"/>
        </w:rPr>
        <w:t xml:space="preserve"> </w:t>
      </w:r>
      <w:r w:rsidRPr="00A66E5A">
        <w:rPr>
          <w:rFonts w:cstheme="minorHAnsi"/>
        </w:rPr>
        <w:t>disclosure</w:t>
      </w:r>
      <w:r w:rsidRPr="00A66E5A">
        <w:rPr>
          <w:rFonts w:cstheme="minorHAnsi"/>
          <w:spacing w:val="3"/>
        </w:rPr>
        <w:t xml:space="preserve"> </w:t>
      </w:r>
      <w:r w:rsidRPr="00A66E5A">
        <w:rPr>
          <w:rFonts w:cstheme="minorHAnsi"/>
        </w:rPr>
        <w:t>h</w:t>
      </w:r>
      <w:r w:rsidRPr="00A66E5A">
        <w:rPr>
          <w:rFonts w:cstheme="minorHAnsi"/>
          <w:spacing w:val="-1"/>
        </w:rPr>
        <w:t>a</w:t>
      </w:r>
      <w:r w:rsidRPr="00A66E5A">
        <w:rPr>
          <w:rFonts w:cstheme="minorHAnsi"/>
        </w:rPr>
        <w:t xml:space="preserve">ve </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rPr>
        <w:t>ounte</w:t>
      </w:r>
      <w:r w:rsidRPr="00A66E5A">
        <w:rPr>
          <w:rFonts w:cstheme="minorHAnsi"/>
          <w:spacing w:val="1"/>
        </w:rPr>
        <w:t>r</w:t>
      </w:r>
      <w:r w:rsidRPr="00A66E5A">
        <w:rPr>
          <w:rFonts w:cstheme="minorHAnsi"/>
          <w:spacing w:val="-1"/>
        </w:rPr>
        <w:t>e</w:t>
      </w:r>
      <w:r w:rsidRPr="00A66E5A">
        <w:rPr>
          <w:rFonts w:cstheme="minorHAnsi"/>
        </w:rPr>
        <w:t>d.</w:t>
      </w:r>
      <w:r w:rsidRPr="00A66E5A">
        <w:rPr>
          <w:rFonts w:cstheme="minorHAnsi"/>
          <w:spacing w:val="2"/>
        </w:rPr>
        <w:t xml:space="preserve"> T</w:t>
      </w:r>
      <w:r w:rsidRPr="00A66E5A">
        <w:rPr>
          <w:rFonts w:cstheme="minorHAnsi"/>
          <w:spacing w:val="-5"/>
        </w:rPr>
        <w:t>y</w:t>
      </w:r>
      <w:r w:rsidRPr="00A66E5A">
        <w:rPr>
          <w:rFonts w:cstheme="minorHAnsi"/>
          <w:spacing w:val="2"/>
        </w:rPr>
        <w:t>p</w:t>
      </w:r>
      <w:r w:rsidRPr="00A66E5A">
        <w:rPr>
          <w:rFonts w:cstheme="minorHAnsi"/>
          <w:spacing w:val="-1"/>
        </w:rPr>
        <w:t>e</w:t>
      </w:r>
      <w:r w:rsidRPr="00A66E5A">
        <w:rPr>
          <w:rFonts w:cstheme="minorHAnsi"/>
        </w:rPr>
        <w:t>s</w:t>
      </w:r>
      <w:r w:rsidRPr="00A66E5A">
        <w:rPr>
          <w:rFonts w:cstheme="minorHAnsi"/>
          <w:spacing w:val="3"/>
        </w:rPr>
        <w:t xml:space="preserve"> </w:t>
      </w:r>
      <w:r w:rsidRPr="00A66E5A">
        <w:rPr>
          <w:rFonts w:cstheme="minorHAnsi"/>
        </w:rPr>
        <w:t>of</w:t>
      </w:r>
      <w:r w:rsidRPr="00A66E5A">
        <w:rPr>
          <w:rFonts w:cstheme="minorHAnsi"/>
          <w:spacing w:val="2"/>
        </w:rPr>
        <w:t xml:space="preserve"> </w:t>
      </w:r>
      <w:r w:rsidRPr="00A66E5A">
        <w:rPr>
          <w:rFonts w:cstheme="minorHAnsi"/>
        </w:rPr>
        <w:t>s</w:t>
      </w:r>
      <w:r w:rsidRPr="00A66E5A">
        <w:rPr>
          <w:rFonts w:cstheme="minorHAnsi"/>
          <w:spacing w:val="-1"/>
        </w:rPr>
        <w:t>e</w:t>
      </w:r>
      <w:r w:rsidRPr="00A66E5A">
        <w:rPr>
          <w:rFonts w:cstheme="minorHAnsi"/>
        </w:rPr>
        <w:t>nsi</w:t>
      </w:r>
      <w:r w:rsidRPr="00A66E5A">
        <w:rPr>
          <w:rFonts w:cstheme="minorHAnsi"/>
          <w:spacing w:val="1"/>
        </w:rPr>
        <w:t>t</w:t>
      </w:r>
      <w:r w:rsidRPr="00A66E5A">
        <w:rPr>
          <w:rFonts w:cstheme="minorHAnsi"/>
        </w:rPr>
        <w:t>ive</w:t>
      </w:r>
      <w:r w:rsidRPr="00A66E5A">
        <w:rPr>
          <w:rFonts w:cstheme="minorHAnsi"/>
          <w:spacing w:val="2"/>
        </w:rPr>
        <w:t xml:space="preserve"> </w:t>
      </w:r>
      <w:r w:rsidRPr="00A66E5A">
        <w:rPr>
          <w:rFonts w:cstheme="minorHAnsi"/>
        </w:rPr>
        <w:t>info</w:t>
      </w:r>
      <w:r w:rsidRPr="00A66E5A">
        <w:rPr>
          <w:rFonts w:cstheme="minorHAnsi"/>
          <w:spacing w:val="-1"/>
        </w:rPr>
        <w:t>r</w:t>
      </w:r>
      <w:r w:rsidRPr="00A66E5A">
        <w:rPr>
          <w:rFonts w:cstheme="minorHAnsi"/>
        </w:rPr>
        <w:t>mation</w:t>
      </w:r>
      <w:r w:rsidRPr="00A66E5A">
        <w:rPr>
          <w:rFonts w:cstheme="minorHAnsi"/>
          <w:spacing w:val="3"/>
        </w:rPr>
        <w:t xml:space="preserve"> </w:t>
      </w:r>
      <w:r w:rsidRPr="00A66E5A">
        <w:rPr>
          <w:rFonts w:cstheme="minorHAnsi"/>
        </w:rPr>
        <w:t>that will</w:t>
      </w:r>
      <w:r w:rsidRPr="00A66E5A">
        <w:rPr>
          <w:rFonts w:cstheme="minorHAnsi"/>
          <w:spacing w:val="3"/>
        </w:rPr>
        <w:t xml:space="preserve"> </w:t>
      </w:r>
      <w:r w:rsidRPr="00A66E5A">
        <w:rPr>
          <w:rFonts w:cstheme="minorHAnsi"/>
        </w:rPr>
        <w:t>be</w:t>
      </w:r>
      <w:r w:rsidRPr="00A66E5A">
        <w:rPr>
          <w:rFonts w:cstheme="minorHAnsi"/>
          <w:spacing w:val="1"/>
        </w:rPr>
        <w:t xml:space="preserve"> </w:t>
      </w:r>
      <w:r w:rsidRPr="00A66E5A">
        <w:rPr>
          <w:rFonts w:cstheme="minorHAnsi"/>
        </w:rPr>
        <w:t>found</w:t>
      </w:r>
      <w:r w:rsidRPr="00A66E5A">
        <w:rPr>
          <w:rFonts w:cstheme="minorHAnsi"/>
          <w:spacing w:val="2"/>
        </w:rPr>
        <w:t xml:space="preserve"> </w:t>
      </w:r>
      <w:r w:rsidRPr="00A66E5A">
        <w:rPr>
          <w:rFonts w:cstheme="minorHAnsi"/>
        </w:rPr>
        <w:t xml:space="preserve">on </w:t>
      </w:r>
      <w:r w:rsidRPr="00A66E5A">
        <w:rPr>
          <w:rFonts w:cstheme="minorHAnsi"/>
          <w:spacing w:val="-2"/>
        </w:rPr>
        <w:t>B</w:t>
      </w:r>
      <w:r w:rsidRPr="00A66E5A">
        <w:rPr>
          <w:rFonts w:cstheme="minorHAnsi"/>
          <w:spacing w:val="-1"/>
        </w:rPr>
        <w:t>a</w:t>
      </w:r>
      <w:r w:rsidRPr="00A66E5A">
        <w:rPr>
          <w:rFonts w:cstheme="minorHAnsi"/>
        </w:rPr>
        <w:t>nk</w:t>
      </w:r>
      <w:r w:rsidRPr="00A66E5A">
        <w:rPr>
          <w:rFonts w:cstheme="minorHAnsi"/>
          <w:spacing w:val="2"/>
        </w:rPr>
        <w:t xml:space="preserve"> s</w:t>
      </w:r>
      <w:r w:rsidRPr="00A66E5A">
        <w:rPr>
          <w:rFonts w:cstheme="minorHAnsi"/>
          <w:spacing w:val="-5"/>
        </w:rPr>
        <w:t>y</w:t>
      </w:r>
      <w:r w:rsidRPr="00A66E5A">
        <w:rPr>
          <w:rFonts w:cstheme="minorHAnsi"/>
        </w:rPr>
        <w:t>ste</w:t>
      </w:r>
      <w:r w:rsidRPr="00A66E5A">
        <w:rPr>
          <w:rFonts w:cstheme="minorHAnsi"/>
          <w:spacing w:val="6"/>
        </w:rPr>
        <w:t>m</w:t>
      </w:r>
      <w:r w:rsidRPr="00A66E5A">
        <w:rPr>
          <w:rFonts w:cstheme="minorHAnsi"/>
          <w:spacing w:val="-1"/>
        </w:rPr>
        <w:t>’</w:t>
      </w:r>
      <w:r w:rsidRPr="00A66E5A">
        <w:rPr>
          <w:rFonts w:cstheme="minorHAnsi"/>
        </w:rPr>
        <w:t>s</w:t>
      </w:r>
      <w:r w:rsidRPr="00A66E5A">
        <w:rPr>
          <w:rFonts w:cstheme="minorHAnsi"/>
          <w:spacing w:val="3"/>
        </w:rPr>
        <w:t xml:space="preserve"> </w:t>
      </w:r>
      <w:r w:rsidRPr="00A66E5A">
        <w:rPr>
          <w:rFonts w:cstheme="minorHAnsi"/>
        </w:rPr>
        <w:t>whi</w:t>
      </w:r>
      <w:r w:rsidRPr="00A66E5A">
        <w:rPr>
          <w:rFonts w:cstheme="minorHAnsi"/>
          <w:spacing w:val="-1"/>
        </w:rPr>
        <w:t>c</w:t>
      </w:r>
      <w:r w:rsidRPr="00A66E5A">
        <w:rPr>
          <w:rFonts w:cstheme="minorHAnsi"/>
        </w:rPr>
        <w:t>h</w:t>
      </w:r>
      <w:r w:rsidRPr="00A66E5A">
        <w:rPr>
          <w:rFonts w:cstheme="minorHAnsi"/>
          <w:spacing w:val="2"/>
        </w:rPr>
        <w:t xml:space="preserve"> </w:t>
      </w:r>
      <w:r w:rsidRPr="00A66E5A">
        <w:rPr>
          <w:rFonts w:cstheme="minorHAnsi"/>
        </w:rPr>
        <w:t xml:space="preserve">the </w:t>
      </w:r>
      <w:r w:rsidRPr="00A66E5A">
        <w:rPr>
          <w:rFonts w:cstheme="minorHAnsi"/>
          <w:spacing w:val="-2"/>
        </w:rPr>
        <w:t>B</w:t>
      </w:r>
      <w:r w:rsidRPr="00A66E5A">
        <w:rPr>
          <w:rFonts w:cstheme="minorHAnsi"/>
        </w:rPr>
        <w:t>idder</w:t>
      </w:r>
      <w:r w:rsidRPr="00A66E5A">
        <w:rPr>
          <w:rFonts w:cstheme="minorHAnsi"/>
          <w:spacing w:val="-6"/>
        </w:rPr>
        <w:t xml:space="preserve"> </w:t>
      </w:r>
      <w:r w:rsidRPr="00A66E5A">
        <w:rPr>
          <w:rFonts w:cstheme="minorHAnsi"/>
        </w:rPr>
        <w:t>p</w:t>
      </w:r>
      <w:r w:rsidRPr="00A66E5A">
        <w:rPr>
          <w:rFonts w:cstheme="minorHAnsi"/>
          <w:spacing w:val="3"/>
        </w:rPr>
        <w:t>l</w:t>
      </w:r>
      <w:r w:rsidRPr="00A66E5A">
        <w:rPr>
          <w:rFonts w:cstheme="minorHAnsi"/>
          <w:spacing w:val="-1"/>
        </w:rPr>
        <w:t>a</w:t>
      </w:r>
      <w:r w:rsidRPr="00A66E5A">
        <w:rPr>
          <w:rFonts w:cstheme="minorHAnsi"/>
        </w:rPr>
        <w:t>ns</w:t>
      </w:r>
      <w:r w:rsidRPr="00A66E5A">
        <w:rPr>
          <w:rFonts w:cstheme="minorHAnsi"/>
          <w:spacing w:val="-5"/>
        </w:rPr>
        <w:t xml:space="preserve"> </w:t>
      </w:r>
      <w:r w:rsidRPr="00A66E5A">
        <w:rPr>
          <w:rFonts w:cstheme="minorHAnsi"/>
        </w:rPr>
        <w:t>to</w:t>
      </w:r>
      <w:r w:rsidRPr="00A66E5A">
        <w:rPr>
          <w:rFonts w:cstheme="minorHAnsi"/>
          <w:spacing w:val="-4"/>
        </w:rPr>
        <w:t xml:space="preserve"> </w:t>
      </w:r>
      <w:r w:rsidRPr="00A66E5A">
        <w:rPr>
          <w:rFonts w:cstheme="minorHAnsi"/>
        </w:rPr>
        <w:t>support</w:t>
      </w:r>
      <w:r w:rsidRPr="00A66E5A">
        <w:rPr>
          <w:rFonts w:cstheme="minorHAnsi"/>
          <w:spacing w:val="-5"/>
        </w:rPr>
        <w:t xml:space="preserve"> </w:t>
      </w:r>
      <w:r w:rsidRPr="00A66E5A">
        <w:rPr>
          <w:rFonts w:cstheme="minorHAnsi"/>
          <w:spacing w:val="2"/>
        </w:rPr>
        <w:t>o</w:t>
      </w:r>
      <w:r w:rsidRPr="00A66E5A">
        <w:rPr>
          <w:rFonts w:cstheme="minorHAnsi"/>
        </w:rPr>
        <w:t>r</w:t>
      </w:r>
      <w:r w:rsidRPr="00A66E5A">
        <w:rPr>
          <w:rFonts w:cstheme="minorHAnsi"/>
          <w:spacing w:val="-6"/>
        </w:rPr>
        <w:t xml:space="preserve"> </w:t>
      </w:r>
      <w:r w:rsidRPr="00A66E5A">
        <w:rPr>
          <w:rFonts w:cstheme="minorHAnsi"/>
        </w:rPr>
        <w:t>h</w:t>
      </w:r>
      <w:r w:rsidRPr="00A66E5A">
        <w:rPr>
          <w:rFonts w:cstheme="minorHAnsi"/>
          <w:spacing w:val="-1"/>
        </w:rPr>
        <w:t>a</w:t>
      </w:r>
      <w:r w:rsidRPr="00A66E5A">
        <w:rPr>
          <w:rFonts w:cstheme="minorHAnsi"/>
        </w:rPr>
        <w:t>ve</w:t>
      </w:r>
      <w:r w:rsidRPr="00A66E5A">
        <w:rPr>
          <w:rFonts w:cstheme="minorHAnsi"/>
          <w:spacing w:val="-3"/>
        </w:rPr>
        <w:t xml:space="preserve"> </w:t>
      </w:r>
      <w:r w:rsidRPr="00A66E5A">
        <w:rPr>
          <w:rFonts w:cstheme="minorHAnsi"/>
          <w:spacing w:val="-1"/>
        </w:rPr>
        <w:t>a</w:t>
      </w:r>
      <w:r w:rsidRPr="00A66E5A">
        <w:rPr>
          <w:rFonts w:cstheme="minorHAnsi"/>
          <w:spacing w:val="1"/>
        </w:rPr>
        <w:t>c</w:t>
      </w:r>
      <w:r w:rsidRPr="00A66E5A">
        <w:rPr>
          <w:rFonts w:cstheme="minorHAnsi"/>
          <w:spacing w:val="-1"/>
        </w:rPr>
        <w:t>ce</w:t>
      </w:r>
      <w:r w:rsidRPr="00A66E5A">
        <w:rPr>
          <w:rFonts w:cstheme="minorHAnsi"/>
        </w:rPr>
        <w:t>ss</w:t>
      </w:r>
      <w:r w:rsidRPr="00A66E5A">
        <w:rPr>
          <w:rFonts w:cstheme="minorHAnsi"/>
          <w:spacing w:val="-4"/>
        </w:rPr>
        <w:t xml:space="preserve"> </w:t>
      </w:r>
      <w:r w:rsidRPr="00A66E5A">
        <w:rPr>
          <w:rFonts w:cstheme="minorHAnsi"/>
        </w:rPr>
        <w:t>to</w:t>
      </w:r>
      <w:r w:rsidRPr="00A66E5A">
        <w:rPr>
          <w:rFonts w:cstheme="minorHAnsi"/>
          <w:spacing w:val="-4"/>
        </w:rPr>
        <w:t xml:space="preserve"> </w:t>
      </w:r>
      <w:r w:rsidRPr="00A66E5A">
        <w:rPr>
          <w:rFonts w:cstheme="minorHAnsi"/>
        </w:rPr>
        <w:t>includ</w:t>
      </w:r>
      <w:r w:rsidRPr="00A66E5A">
        <w:rPr>
          <w:rFonts w:cstheme="minorHAnsi"/>
          <w:spacing w:val="-1"/>
        </w:rPr>
        <w:t>e</w:t>
      </w:r>
      <w:r w:rsidRPr="00A66E5A">
        <w:rPr>
          <w:rFonts w:cstheme="minorHAnsi"/>
        </w:rPr>
        <w:t>,</w:t>
      </w:r>
      <w:r w:rsidRPr="00A66E5A">
        <w:rPr>
          <w:rFonts w:cstheme="minorHAnsi"/>
          <w:spacing w:val="-2"/>
        </w:rPr>
        <w:t xml:space="preserve"> </w:t>
      </w:r>
      <w:r w:rsidRPr="00A66E5A">
        <w:rPr>
          <w:rFonts w:cstheme="minorHAnsi"/>
        </w:rPr>
        <w:t>but</w:t>
      </w:r>
      <w:r w:rsidRPr="00A66E5A">
        <w:rPr>
          <w:rFonts w:cstheme="minorHAnsi"/>
          <w:spacing w:val="-4"/>
        </w:rPr>
        <w:t xml:space="preserve"> </w:t>
      </w:r>
      <w:r w:rsidRPr="00A66E5A">
        <w:rPr>
          <w:rFonts w:cstheme="minorHAnsi"/>
          <w:spacing w:val="-1"/>
        </w:rPr>
        <w:t>a</w:t>
      </w:r>
      <w:r w:rsidRPr="00A66E5A">
        <w:rPr>
          <w:rFonts w:cstheme="minorHAnsi"/>
        </w:rPr>
        <w:t>re</w:t>
      </w:r>
      <w:r w:rsidRPr="00A66E5A">
        <w:rPr>
          <w:rFonts w:cstheme="minorHAnsi"/>
          <w:spacing w:val="-6"/>
        </w:rPr>
        <w:t xml:space="preserve"> </w:t>
      </w:r>
      <w:r w:rsidRPr="00A66E5A">
        <w:rPr>
          <w:rFonts w:cstheme="minorHAnsi"/>
        </w:rPr>
        <w:t>not</w:t>
      </w:r>
      <w:r w:rsidRPr="00A66E5A">
        <w:rPr>
          <w:rFonts w:cstheme="minorHAnsi"/>
          <w:spacing w:val="-4"/>
        </w:rPr>
        <w:t xml:space="preserve"> </w:t>
      </w:r>
      <w:r w:rsidRPr="00A66E5A">
        <w:rPr>
          <w:rFonts w:cstheme="minorHAnsi"/>
        </w:rPr>
        <w:t>l</w:t>
      </w:r>
      <w:r w:rsidRPr="00A66E5A">
        <w:rPr>
          <w:rFonts w:cstheme="minorHAnsi"/>
          <w:spacing w:val="1"/>
        </w:rPr>
        <w:t>i</w:t>
      </w:r>
      <w:r w:rsidRPr="00A66E5A">
        <w:rPr>
          <w:rFonts w:cstheme="minorHAnsi"/>
        </w:rPr>
        <w:t>m</w:t>
      </w:r>
      <w:r w:rsidRPr="00A66E5A">
        <w:rPr>
          <w:rFonts w:cstheme="minorHAnsi"/>
          <w:spacing w:val="1"/>
        </w:rPr>
        <w:t>i</w:t>
      </w:r>
      <w:r w:rsidRPr="00A66E5A">
        <w:rPr>
          <w:rFonts w:cstheme="minorHAnsi"/>
        </w:rPr>
        <w:t>ted</w:t>
      </w:r>
      <w:r w:rsidRPr="00A66E5A">
        <w:rPr>
          <w:rFonts w:cstheme="minorHAnsi"/>
          <w:spacing w:val="-5"/>
        </w:rPr>
        <w:t xml:space="preserve"> </w:t>
      </w:r>
      <w:r w:rsidRPr="00A66E5A">
        <w:rPr>
          <w:rFonts w:cstheme="minorHAnsi"/>
        </w:rPr>
        <w:t>to:</w:t>
      </w:r>
      <w:r w:rsidRPr="00A66E5A">
        <w:rPr>
          <w:rFonts w:cstheme="minorHAnsi"/>
          <w:spacing w:val="-2"/>
        </w:rPr>
        <w:t xml:space="preserve"> </w:t>
      </w:r>
      <w:r w:rsidRPr="00A66E5A">
        <w:rPr>
          <w:rFonts w:cstheme="minorHAnsi"/>
          <w:spacing w:val="-3"/>
        </w:rPr>
        <w:t>I</w:t>
      </w:r>
      <w:r w:rsidRPr="00A66E5A">
        <w:rPr>
          <w:rFonts w:cstheme="minorHAnsi"/>
        </w:rPr>
        <w:t>n</w:t>
      </w:r>
      <w:r w:rsidRPr="00A66E5A">
        <w:rPr>
          <w:rFonts w:cstheme="minorHAnsi"/>
          <w:spacing w:val="1"/>
        </w:rPr>
        <w:t>f</w:t>
      </w:r>
      <w:r w:rsidRPr="00A66E5A">
        <w:rPr>
          <w:rFonts w:cstheme="minorHAnsi"/>
        </w:rPr>
        <w:t>orm</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subj</w:t>
      </w:r>
      <w:r w:rsidRPr="00A66E5A">
        <w:rPr>
          <w:rFonts w:cstheme="minorHAnsi"/>
          <w:spacing w:val="-1"/>
        </w:rPr>
        <w:t>ec</w:t>
      </w:r>
      <w:r w:rsidRPr="00A66E5A">
        <w:rPr>
          <w:rFonts w:cstheme="minorHAnsi"/>
        </w:rPr>
        <w:t>t</w:t>
      </w:r>
      <w:r w:rsidRPr="00A66E5A">
        <w:rPr>
          <w:rFonts w:cstheme="minorHAnsi"/>
          <w:spacing w:val="-4"/>
        </w:rPr>
        <w:t xml:space="preserve"> </w:t>
      </w:r>
      <w:r w:rsidRPr="00A66E5A">
        <w:rPr>
          <w:rFonts w:cstheme="minorHAnsi"/>
        </w:rPr>
        <w:t>to sp</w:t>
      </w:r>
      <w:r w:rsidRPr="00A66E5A">
        <w:rPr>
          <w:rFonts w:cstheme="minorHAnsi"/>
          <w:spacing w:val="-1"/>
        </w:rPr>
        <w:t>ec</w:t>
      </w:r>
      <w:r w:rsidRPr="00A66E5A">
        <w:rPr>
          <w:rFonts w:cstheme="minorHAnsi"/>
        </w:rPr>
        <w:t>ial</w:t>
      </w:r>
      <w:r w:rsidRPr="00A66E5A">
        <w:rPr>
          <w:rFonts w:cstheme="minorHAnsi"/>
          <w:spacing w:val="-12"/>
        </w:rPr>
        <w:t xml:space="preserve"> </w:t>
      </w:r>
      <w:r w:rsidRPr="00A66E5A">
        <w:rPr>
          <w:rFonts w:cstheme="minorHAnsi"/>
        </w:rPr>
        <w:t>statuto</w:t>
      </w:r>
      <w:r w:rsidRPr="00A66E5A">
        <w:rPr>
          <w:rFonts w:cstheme="minorHAnsi"/>
          <w:spacing w:val="2"/>
        </w:rPr>
        <w:t>r</w:t>
      </w:r>
      <w:r w:rsidRPr="00A66E5A">
        <w:rPr>
          <w:rFonts w:cstheme="minorHAnsi"/>
        </w:rPr>
        <w:t>y</w:t>
      </w:r>
      <w:r w:rsidRPr="00A66E5A">
        <w:rPr>
          <w:rFonts w:cstheme="minorHAnsi"/>
          <w:spacing w:val="-17"/>
        </w:rPr>
        <w:t xml:space="preserve"> </w:t>
      </w:r>
      <w:r w:rsidRPr="00A66E5A">
        <w:rPr>
          <w:rFonts w:cstheme="minorHAnsi"/>
          <w:spacing w:val="2"/>
        </w:rPr>
        <w:t>p</w:t>
      </w:r>
      <w:r w:rsidRPr="00A66E5A">
        <w:rPr>
          <w:rFonts w:cstheme="minorHAnsi"/>
        </w:rPr>
        <w:t>rot</w:t>
      </w:r>
      <w:r w:rsidRPr="00A66E5A">
        <w:rPr>
          <w:rFonts w:cstheme="minorHAnsi"/>
          <w:spacing w:val="-1"/>
        </w:rPr>
        <w:t>ec</w:t>
      </w:r>
      <w:r w:rsidRPr="00A66E5A">
        <w:rPr>
          <w:rFonts w:cstheme="minorHAnsi"/>
        </w:rPr>
        <w:t>t</w:t>
      </w:r>
      <w:r w:rsidRPr="00A66E5A">
        <w:rPr>
          <w:rFonts w:cstheme="minorHAnsi"/>
          <w:spacing w:val="1"/>
        </w:rPr>
        <w:t>i</w:t>
      </w:r>
      <w:r w:rsidRPr="00A66E5A">
        <w:rPr>
          <w:rFonts w:cstheme="minorHAnsi"/>
          <w:spacing w:val="2"/>
        </w:rPr>
        <w:t>o</w:t>
      </w:r>
      <w:r w:rsidRPr="00A66E5A">
        <w:rPr>
          <w:rFonts w:cstheme="minorHAnsi"/>
        </w:rPr>
        <w:t>n,</w:t>
      </w:r>
      <w:r w:rsidRPr="00A66E5A">
        <w:rPr>
          <w:rFonts w:cstheme="minorHAnsi"/>
          <w:spacing w:val="-12"/>
        </w:rPr>
        <w:t xml:space="preserve"> </w:t>
      </w:r>
      <w:r w:rsidRPr="00A66E5A">
        <w:rPr>
          <w:rFonts w:cstheme="minorHAnsi"/>
        </w:rPr>
        <w:t>le</w:t>
      </w:r>
      <w:r w:rsidRPr="00A66E5A">
        <w:rPr>
          <w:rFonts w:cstheme="minorHAnsi"/>
          <w:spacing w:val="-3"/>
        </w:rPr>
        <w:t>g</w:t>
      </w:r>
      <w:r w:rsidRPr="00A66E5A">
        <w:rPr>
          <w:rFonts w:cstheme="minorHAnsi"/>
          <w:spacing w:val="-1"/>
        </w:rPr>
        <w:t>a</w:t>
      </w:r>
      <w:r w:rsidRPr="00A66E5A">
        <w:rPr>
          <w:rFonts w:cstheme="minorHAnsi"/>
        </w:rPr>
        <w:t>l</w:t>
      </w:r>
      <w:r w:rsidRPr="00A66E5A">
        <w:rPr>
          <w:rFonts w:cstheme="minorHAnsi"/>
          <w:spacing w:val="-12"/>
        </w:rPr>
        <w:t xml:space="preserve"> </w:t>
      </w:r>
      <w:r w:rsidRPr="00A66E5A">
        <w:rPr>
          <w:rFonts w:cstheme="minorHAnsi"/>
          <w:spacing w:val="1"/>
        </w:rPr>
        <w:t>a</w:t>
      </w:r>
      <w:r w:rsidRPr="00A66E5A">
        <w:rPr>
          <w:rFonts w:cstheme="minorHAnsi"/>
          <w:spacing w:val="-1"/>
        </w:rPr>
        <w:t>c</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12"/>
        </w:rPr>
        <w:t xml:space="preserve"> </w:t>
      </w:r>
      <w:r w:rsidRPr="00A66E5A">
        <w:rPr>
          <w:rFonts w:cstheme="minorHAnsi"/>
        </w:rPr>
        <w:t>disciplina</w:t>
      </w:r>
      <w:r w:rsidRPr="00A66E5A">
        <w:rPr>
          <w:rFonts w:cstheme="minorHAnsi"/>
          <w:spacing w:val="3"/>
        </w:rPr>
        <w:t>r</w:t>
      </w:r>
      <w:r w:rsidRPr="00A66E5A">
        <w:rPr>
          <w:rFonts w:cstheme="minorHAnsi"/>
        </w:rPr>
        <w:t>y</w:t>
      </w:r>
      <w:r w:rsidRPr="00A66E5A">
        <w:rPr>
          <w:rFonts w:cstheme="minorHAnsi"/>
          <w:spacing w:val="-17"/>
        </w:rPr>
        <w:t xml:space="preserve"> </w:t>
      </w:r>
      <w:r w:rsidRPr="00A66E5A">
        <w:rPr>
          <w:rFonts w:cstheme="minorHAnsi"/>
          <w:spacing w:val="-1"/>
        </w:rPr>
        <w:t>ac</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12"/>
        </w:rPr>
        <w:t xml:space="preserve"> </w:t>
      </w:r>
      <w:r w:rsidRPr="00A66E5A">
        <w:rPr>
          <w:rFonts w:cstheme="minorHAnsi"/>
          <w:spacing w:val="-1"/>
        </w:rPr>
        <w:t>c</w:t>
      </w:r>
      <w:r w:rsidRPr="00A66E5A">
        <w:rPr>
          <w:rFonts w:cstheme="minorHAnsi"/>
        </w:rPr>
        <w:t>omp</w:t>
      </w:r>
      <w:r w:rsidRPr="00A66E5A">
        <w:rPr>
          <w:rFonts w:cstheme="minorHAnsi"/>
          <w:spacing w:val="1"/>
        </w:rPr>
        <w:t>l</w:t>
      </w:r>
      <w:r w:rsidRPr="00A66E5A">
        <w:rPr>
          <w:rFonts w:cstheme="minorHAnsi"/>
          <w:spacing w:val="-1"/>
        </w:rPr>
        <w:t>a</w:t>
      </w:r>
      <w:r w:rsidRPr="00A66E5A">
        <w:rPr>
          <w:rFonts w:cstheme="minorHAnsi"/>
        </w:rPr>
        <w:t>in</w:t>
      </w:r>
      <w:r w:rsidRPr="00A66E5A">
        <w:rPr>
          <w:rFonts w:cstheme="minorHAnsi"/>
          <w:spacing w:val="1"/>
        </w:rPr>
        <w:t>t</w:t>
      </w:r>
      <w:r w:rsidRPr="00A66E5A">
        <w:rPr>
          <w:rFonts w:cstheme="minorHAnsi"/>
        </w:rPr>
        <w:t>s,</w:t>
      </w:r>
      <w:r w:rsidRPr="00A66E5A">
        <w:rPr>
          <w:rFonts w:cstheme="minorHAnsi"/>
          <w:spacing w:val="-9"/>
        </w:rPr>
        <w:t xml:space="preserve"> </w:t>
      </w:r>
      <w:r w:rsidRPr="00A66E5A">
        <w:rPr>
          <w:rFonts w:cstheme="minorHAnsi"/>
        </w:rPr>
        <w:t>IT</w:t>
      </w:r>
      <w:r w:rsidRPr="00A66E5A">
        <w:rPr>
          <w:rFonts w:cstheme="minorHAnsi"/>
          <w:spacing w:val="-13"/>
        </w:rPr>
        <w:t xml:space="preserve"> </w:t>
      </w:r>
      <w:r w:rsidRPr="00A66E5A">
        <w:rPr>
          <w:rFonts w:cstheme="minorHAnsi"/>
        </w:rPr>
        <w:t>s</w:t>
      </w:r>
      <w:r w:rsidRPr="00A66E5A">
        <w:rPr>
          <w:rFonts w:cstheme="minorHAnsi"/>
          <w:spacing w:val="-1"/>
        </w:rPr>
        <w:t>ec</w:t>
      </w:r>
      <w:r w:rsidRPr="00A66E5A">
        <w:rPr>
          <w:rFonts w:cstheme="minorHAnsi"/>
        </w:rPr>
        <w:t>uri</w:t>
      </w:r>
      <w:r w:rsidRPr="00A66E5A">
        <w:rPr>
          <w:rFonts w:cstheme="minorHAnsi"/>
          <w:spacing w:val="5"/>
        </w:rPr>
        <w:t>t</w:t>
      </w:r>
      <w:r w:rsidRPr="00A66E5A">
        <w:rPr>
          <w:rFonts w:cstheme="minorHAnsi"/>
          <w:spacing w:val="-5"/>
        </w:rPr>
        <w:t>y</w:t>
      </w:r>
      <w:r w:rsidRPr="00A66E5A">
        <w:rPr>
          <w:rFonts w:cstheme="minorHAnsi"/>
        </w:rPr>
        <w:t>,</w:t>
      </w:r>
      <w:r w:rsidRPr="00A66E5A">
        <w:rPr>
          <w:rFonts w:cstheme="minorHAnsi"/>
          <w:spacing w:val="-12"/>
        </w:rPr>
        <w:t xml:space="preserve"> </w:t>
      </w:r>
      <w:r w:rsidRPr="00A66E5A">
        <w:rPr>
          <w:rFonts w:cstheme="minorHAnsi"/>
        </w:rPr>
        <w:t>p</w:t>
      </w:r>
      <w:r w:rsidRPr="00A66E5A">
        <w:rPr>
          <w:rFonts w:cstheme="minorHAnsi"/>
          <w:spacing w:val="-1"/>
        </w:rPr>
        <w:t>e</w:t>
      </w:r>
      <w:r w:rsidRPr="00A66E5A">
        <w:rPr>
          <w:rFonts w:cstheme="minorHAnsi"/>
        </w:rPr>
        <w:t>ndi</w:t>
      </w:r>
      <w:r w:rsidRPr="00A66E5A">
        <w:rPr>
          <w:rFonts w:cstheme="minorHAnsi"/>
          <w:spacing w:val="3"/>
        </w:rPr>
        <w:t>n</w:t>
      </w:r>
      <w:r w:rsidRPr="00A66E5A">
        <w:rPr>
          <w:rFonts w:cstheme="minorHAnsi"/>
        </w:rPr>
        <w:t xml:space="preserve">g </w:t>
      </w:r>
      <w:r w:rsidRPr="00A66E5A">
        <w:rPr>
          <w:rFonts w:cstheme="minorHAnsi"/>
          <w:spacing w:val="-1"/>
        </w:rPr>
        <w:t>ca</w:t>
      </w:r>
      <w:r w:rsidRPr="00A66E5A">
        <w:rPr>
          <w:rFonts w:cstheme="minorHAnsi"/>
        </w:rPr>
        <w:t>s</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spacing w:val="-1"/>
        </w:rPr>
        <w:t>c</w:t>
      </w:r>
      <w:r w:rsidRPr="00A66E5A">
        <w:rPr>
          <w:rFonts w:cstheme="minorHAnsi"/>
        </w:rPr>
        <w:t>iv</w:t>
      </w:r>
      <w:r w:rsidRPr="00A66E5A">
        <w:rPr>
          <w:rFonts w:cstheme="minorHAnsi"/>
          <w:spacing w:val="1"/>
        </w:rPr>
        <w:t>i</w:t>
      </w:r>
      <w:r w:rsidRPr="00A66E5A">
        <w:rPr>
          <w:rFonts w:cstheme="minorHAnsi"/>
        </w:rPr>
        <w:t>l</w:t>
      </w:r>
      <w:r w:rsidRPr="00A66E5A">
        <w:rPr>
          <w:rFonts w:cstheme="minorHAnsi"/>
          <w:spacing w:val="-4"/>
        </w:rPr>
        <w:t xml:space="preserve"> </w:t>
      </w:r>
      <w:r w:rsidRPr="00A66E5A">
        <w:rPr>
          <w:rFonts w:cstheme="minorHAnsi"/>
          <w:spacing w:val="-1"/>
        </w:rPr>
        <w:t>a</w:t>
      </w:r>
      <w:r w:rsidRPr="00A66E5A">
        <w:rPr>
          <w:rFonts w:cstheme="minorHAnsi"/>
        </w:rPr>
        <w:t>nd</w:t>
      </w:r>
      <w:r w:rsidRPr="00A66E5A">
        <w:rPr>
          <w:rFonts w:cstheme="minorHAnsi"/>
          <w:spacing w:val="-5"/>
        </w:rPr>
        <w:t xml:space="preserve"> </w:t>
      </w:r>
      <w:r w:rsidRPr="00A66E5A">
        <w:rPr>
          <w:rFonts w:cstheme="minorHAnsi"/>
          <w:spacing w:val="-1"/>
        </w:rPr>
        <w:t>c</w:t>
      </w:r>
      <w:r w:rsidRPr="00A66E5A">
        <w:rPr>
          <w:rFonts w:cstheme="minorHAnsi"/>
        </w:rPr>
        <w:t>rimin</w:t>
      </w:r>
      <w:r w:rsidRPr="00A66E5A">
        <w:rPr>
          <w:rFonts w:cstheme="minorHAnsi"/>
          <w:spacing w:val="-1"/>
        </w:rPr>
        <w:t>a</w:t>
      </w:r>
      <w:r w:rsidRPr="00A66E5A">
        <w:rPr>
          <w:rFonts w:cstheme="minorHAnsi"/>
        </w:rPr>
        <w:t>l</w:t>
      </w:r>
      <w:r w:rsidRPr="00A66E5A">
        <w:rPr>
          <w:rFonts w:cstheme="minorHAnsi"/>
          <w:spacing w:val="-4"/>
        </w:rPr>
        <w:t xml:space="preserve"> </w:t>
      </w:r>
      <w:r w:rsidRPr="00A66E5A">
        <w:rPr>
          <w:rFonts w:cstheme="minorHAnsi"/>
          <w:spacing w:val="-2"/>
        </w:rPr>
        <w:t>i</w:t>
      </w:r>
      <w:r w:rsidRPr="00A66E5A">
        <w:rPr>
          <w:rFonts w:cstheme="minorHAnsi"/>
        </w:rPr>
        <w:t>nv</w:t>
      </w:r>
      <w:r w:rsidRPr="00A66E5A">
        <w:rPr>
          <w:rFonts w:cstheme="minorHAnsi"/>
          <w:spacing w:val="-1"/>
        </w:rPr>
        <w:t>e</w:t>
      </w:r>
      <w:r w:rsidRPr="00A66E5A">
        <w:rPr>
          <w:rFonts w:cstheme="minorHAnsi"/>
        </w:rPr>
        <w:t>st</w:t>
      </w:r>
      <w:r w:rsidRPr="00A66E5A">
        <w:rPr>
          <w:rFonts w:cstheme="minorHAnsi"/>
          <w:spacing w:val="1"/>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5"/>
        </w:rPr>
        <w:t xml:space="preserve"> </w:t>
      </w:r>
      <w:r w:rsidRPr="00A66E5A">
        <w:rPr>
          <w:rFonts w:cstheme="minorHAnsi"/>
          <w:spacing w:val="-1"/>
        </w:rPr>
        <w:t>e</w:t>
      </w:r>
      <w:r w:rsidRPr="00A66E5A">
        <w:rPr>
          <w:rFonts w:cstheme="minorHAnsi"/>
        </w:rPr>
        <w:t>tc.</w:t>
      </w:r>
      <w:r w:rsidRPr="00A66E5A">
        <w:rPr>
          <w:rFonts w:cstheme="minorHAnsi"/>
          <w:spacing w:val="-4"/>
        </w:rPr>
        <w:t xml:space="preserve"> </w:t>
      </w:r>
      <w:r w:rsidRPr="00A66E5A">
        <w:rPr>
          <w:rFonts w:cstheme="minorHAnsi"/>
        </w:rPr>
        <w:t>The</w:t>
      </w:r>
      <w:r w:rsidRPr="00A66E5A">
        <w:rPr>
          <w:rFonts w:cstheme="minorHAnsi"/>
          <w:spacing w:val="-6"/>
        </w:rPr>
        <w:t xml:space="preserve"> </w:t>
      </w:r>
      <w:r w:rsidRPr="00A66E5A">
        <w:rPr>
          <w:rFonts w:cstheme="minorHAnsi"/>
        </w:rPr>
        <w:t>su</w:t>
      </w:r>
      <w:r w:rsidRPr="00A66E5A">
        <w:rPr>
          <w:rFonts w:cstheme="minorHAnsi"/>
          <w:spacing w:val="-1"/>
        </w:rPr>
        <w:t>cce</w:t>
      </w:r>
      <w:r w:rsidRPr="00A66E5A">
        <w:rPr>
          <w:rFonts w:cstheme="minorHAnsi"/>
        </w:rPr>
        <w:t>ssful</w:t>
      </w:r>
      <w:r w:rsidRPr="00A66E5A">
        <w:rPr>
          <w:rFonts w:cstheme="minorHAnsi"/>
          <w:spacing w:val="-5"/>
        </w:rPr>
        <w:t xml:space="preserve"> </w:t>
      </w:r>
      <w:r w:rsidRPr="00A66E5A">
        <w:rPr>
          <w:rFonts w:cstheme="minorHAnsi"/>
          <w:spacing w:val="-2"/>
        </w:rPr>
        <w:t>B</w:t>
      </w:r>
      <w:r w:rsidRPr="00A66E5A">
        <w:rPr>
          <w:rFonts w:cstheme="minorHAnsi"/>
        </w:rPr>
        <w:t>idd</w:t>
      </w:r>
      <w:r w:rsidRPr="00A66E5A">
        <w:rPr>
          <w:rFonts w:cstheme="minorHAnsi"/>
          <w:spacing w:val="2"/>
        </w:rPr>
        <w:t>e</w:t>
      </w:r>
      <w:r w:rsidRPr="00A66E5A">
        <w:rPr>
          <w:rFonts w:cstheme="minorHAnsi"/>
        </w:rPr>
        <w:t>r</w:t>
      </w:r>
      <w:r w:rsidRPr="00A66E5A">
        <w:rPr>
          <w:rFonts w:cstheme="minorHAnsi"/>
          <w:spacing w:val="-6"/>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4"/>
        </w:rPr>
        <w:t xml:space="preserve"> </w:t>
      </w:r>
      <w:r w:rsidRPr="00A66E5A">
        <w:rPr>
          <w:rFonts w:cstheme="minorHAnsi"/>
        </w:rPr>
        <w:t>not</w:t>
      </w:r>
      <w:r w:rsidRPr="00A66E5A">
        <w:rPr>
          <w:rFonts w:cstheme="minorHAnsi"/>
          <w:spacing w:val="-7"/>
        </w:rPr>
        <w:t xml:space="preserve"> </w:t>
      </w:r>
      <w:r w:rsidRPr="00A66E5A">
        <w:rPr>
          <w:rFonts w:cstheme="minorHAnsi"/>
        </w:rPr>
        <w:t>publ</w:t>
      </w:r>
      <w:r w:rsidRPr="00A66E5A">
        <w:rPr>
          <w:rFonts w:cstheme="minorHAnsi"/>
          <w:spacing w:val="1"/>
        </w:rPr>
        <w:t>i</w:t>
      </w:r>
      <w:r w:rsidRPr="00A66E5A">
        <w:rPr>
          <w:rFonts w:cstheme="minorHAnsi"/>
        </w:rPr>
        <w:t>sh</w:t>
      </w:r>
      <w:r w:rsidRPr="00A66E5A">
        <w:rPr>
          <w:rFonts w:cstheme="minorHAnsi"/>
          <w:spacing w:val="-5"/>
        </w:rPr>
        <w:t xml:space="preserve"> </w:t>
      </w:r>
      <w:r w:rsidRPr="00A66E5A">
        <w:rPr>
          <w:rFonts w:cstheme="minorHAnsi"/>
        </w:rPr>
        <w:t>or</w:t>
      </w:r>
      <w:r w:rsidRPr="00A66E5A">
        <w:rPr>
          <w:rFonts w:cstheme="minorHAnsi"/>
          <w:spacing w:val="-6"/>
        </w:rPr>
        <w:t xml:space="preserve"> </w:t>
      </w:r>
      <w:r w:rsidRPr="00A66E5A">
        <w:rPr>
          <w:rFonts w:cstheme="minorHAnsi"/>
        </w:rPr>
        <w:t>disclose in</w:t>
      </w:r>
      <w:r w:rsidRPr="00A66E5A">
        <w:rPr>
          <w:rFonts w:cstheme="minorHAnsi"/>
          <w:spacing w:val="-2"/>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5"/>
        </w:rPr>
        <w:t xml:space="preserve"> </w:t>
      </w:r>
      <w:r w:rsidRPr="00A66E5A">
        <w:rPr>
          <w:rFonts w:cstheme="minorHAnsi"/>
        </w:rPr>
        <w:t>mann</w:t>
      </w:r>
      <w:r w:rsidRPr="00A66E5A">
        <w:rPr>
          <w:rFonts w:cstheme="minorHAnsi"/>
          <w:spacing w:val="1"/>
        </w:rPr>
        <w:t>e</w:t>
      </w:r>
      <w:r w:rsidRPr="00A66E5A">
        <w:rPr>
          <w:rFonts w:cstheme="minorHAnsi"/>
        </w:rPr>
        <w:t>r,</w:t>
      </w:r>
      <w:r w:rsidRPr="00A66E5A">
        <w:rPr>
          <w:rFonts w:cstheme="minorHAnsi"/>
          <w:spacing w:val="-3"/>
        </w:rPr>
        <w:t xml:space="preserve"> </w:t>
      </w:r>
      <w:r w:rsidRPr="00A66E5A">
        <w:rPr>
          <w:rFonts w:cstheme="minorHAnsi"/>
        </w:rPr>
        <w:t>without</w:t>
      </w:r>
      <w:r w:rsidRPr="00A66E5A">
        <w:rPr>
          <w:rFonts w:cstheme="minorHAnsi"/>
          <w:spacing w:val="-2"/>
        </w:rPr>
        <w:t xml:space="preserve"> </w:t>
      </w:r>
      <w:r w:rsidRPr="00A66E5A">
        <w:rPr>
          <w:rFonts w:cstheme="minorHAnsi"/>
          <w:spacing w:val="3"/>
        </w:rPr>
        <w:t>t</w:t>
      </w:r>
      <w:r w:rsidRPr="00A66E5A">
        <w:rPr>
          <w:rFonts w:cstheme="minorHAnsi"/>
        </w:rPr>
        <w:t>he</w:t>
      </w:r>
      <w:r w:rsidRPr="00A66E5A">
        <w:rPr>
          <w:rFonts w:cstheme="minorHAnsi"/>
          <w:spacing w:val="-3"/>
        </w:rPr>
        <w:t xml:space="preserve"> </w:t>
      </w:r>
      <w:r w:rsidRPr="00A66E5A">
        <w:rPr>
          <w:rFonts w:cstheme="minorHAnsi"/>
        </w:rPr>
        <w:t>B</w:t>
      </w:r>
      <w:r w:rsidRPr="00A66E5A">
        <w:rPr>
          <w:rFonts w:cstheme="minorHAnsi"/>
          <w:spacing w:val="-1"/>
        </w:rPr>
        <w:t>a</w:t>
      </w:r>
      <w:r w:rsidRPr="00A66E5A">
        <w:rPr>
          <w:rFonts w:cstheme="minorHAnsi"/>
        </w:rPr>
        <w:t>nk</w:t>
      </w:r>
      <w:r w:rsidRPr="00A66E5A">
        <w:rPr>
          <w:rFonts w:cstheme="minorHAnsi"/>
          <w:spacing w:val="1"/>
        </w:rPr>
        <w:t>’</w:t>
      </w:r>
      <w:r w:rsidRPr="00A66E5A">
        <w:rPr>
          <w:rFonts w:cstheme="minorHAnsi"/>
        </w:rPr>
        <w:t>s</w:t>
      </w:r>
      <w:r w:rsidRPr="00A66E5A">
        <w:rPr>
          <w:rFonts w:cstheme="minorHAnsi"/>
          <w:spacing w:val="-2"/>
        </w:rPr>
        <w:t xml:space="preserve"> </w:t>
      </w:r>
      <w:r w:rsidRPr="00A66E5A">
        <w:rPr>
          <w:rFonts w:cstheme="minorHAnsi"/>
          <w:spacing w:val="2"/>
        </w:rPr>
        <w:t>p</w:t>
      </w:r>
      <w:r w:rsidRPr="00A66E5A">
        <w:rPr>
          <w:rFonts w:cstheme="minorHAnsi"/>
        </w:rPr>
        <w:t>rior</w:t>
      </w:r>
      <w:r w:rsidRPr="00A66E5A">
        <w:rPr>
          <w:rFonts w:cstheme="minorHAnsi"/>
          <w:spacing w:val="-3"/>
        </w:rPr>
        <w:t xml:space="preserve"> </w:t>
      </w:r>
      <w:r w:rsidRPr="00A66E5A">
        <w:rPr>
          <w:rFonts w:cstheme="minorHAnsi"/>
          <w:spacing w:val="2"/>
        </w:rPr>
        <w:t>w</w:t>
      </w:r>
      <w:r w:rsidRPr="00A66E5A">
        <w:rPr>
          <w:rFonts w:cstheme="minorHAnsi"/>
        </w:rPr>
        <w:t>ritten</w:t>
      </w:r>
      <w:r w:rsidRPr="00A66E5A">
        <w:rPr>
          <w:rFonts w:cstheme="minorHAnsi"/>
          <w:spacing w:val="-3"/>
        </w:rPr>
        <w:t xml:space="preserve"> </w:t>
      </w:r>
      <w:r w:rsidRPr="00A66E5A">
        <w:rPr>
          <w:rFonts w:cstheme="minorHAnsi"/>
          <w:spacing w:val="1"/>
        </w:rPr>
        <w:t>c</w:t>
      </w:r>
      <w:r w:rsidRPr="00A66E5A">
        <w:rPr>
          <w:rFonts w:cstheme="minorHAnsi"/>
        </w:rPr>
        <w:t>ons</w:t>
      </w:r>
      <w:r w:rsidRPr="00A66E5A">
        <w:rPr>
          <w:rFonts w:cstheme="minorHAnsi"/>
          <w:spacing w:val="-1"/>
        </w:rPr>
        <w:t>e</w:t>
      </w:r>
      <w:r w:rsidRPr="00A66E5A">
        <w:rPr>
          <w:rFonts w:cstheme="minorHAnsi"/>
        </w:rPr>
        <w:t>nt,</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rPr>
        <w:t>d</w:t>
      </w:r>
      <w:r w:rsidRPr="00A66E5A">
        <w:rPr>
          <w:rFonts w:cstheme="minorHAnsi"/>
          <w:spacing w:val="-1"/>
        </w:rPr>
        <w:t>e</w:t>
      </w:r>
      <w:r w:rsidRPr="00A66E5A">
        <w:rPr>
          <w:rFonts w:cstheme="minorHAnsi"/>
        </w:rPr>
        <w:t>tails</w:t>
      </w:r>
      <w:r w:rsidRPr="00A66E5A">
        <w:rPr>
          <w:rFonts w:cstheme="minorHAnsi"/>
          <w:spacing w:val="-2"/>
        </w:rPr>
        <w:t xml:space="preserve"> </w:t>
      </w:r>
      <w:r w:rsidRPr="00A66E5A">
        <w:rPr>
          <w:rFonts w:cstheme="minorHAnsi"/>
          <w:spacing w:val="2"/>
        </w:rPr>
        <w:t>o</w:t>
      </w:r>
      <w:r w:rsidRPr="00A66E5A">
        <w:rPr>
          <w:rFonts w:cstheme="minorHAnsi"/>
        </w:rPr>
        <w:t>f</w:t>
      </w:r>
      <w:r w:rsidRPr="00A66E5A">
        <w:rPr>
          <w:rFonts w:cstheme="minorHAnsi"/>
          <w:spacing w:val="-3"/>
        </w:rPr>
        <w:t xml:space="preserve"> </w:t>
      </w:r>
      <w:r w:rsidRPr="00A66E5A">
        <w:rPr>
          <w:rFonts w:cstheme="minorHAnsi"/>
          <w:spacing w:val="-1"/>
        </w:rPr>
        <w:t>a</w:t>
      </w:r>
      <w:r w:rsidRPr="00A66E5A">
        <w:rPr>
          <w:rFonts w:cstheme="minorHAnsi"/>
          <w:spacing w:val="5"/>
        </w:rPr>
        <w:t>n</w:t>
      </w:r>
      <w:r w:rsidRPr="00A66E5A">
        <w:rPr>
          <w:rFonts w:cstheme="minorHAnsi"/>
        </w:rPr>
        <w:t>y</w:t>
      </w:r>
      <w:r w:rsidRPr="00A66E5A">
        <w:rPr>
          <w:rFonts w:cstheme="minorHAnsi"/>
          <w:spacing w:val="-3"/>
        </w:rPr>
        <w:t xml:space="preserve"> </w:t>
      </w:r>
      <w:r w:rsidRPr="00A66E5A">
        <w:rPr>
          <w:rFonts w:cstheme="minorHAnsi"/>
        </w:rPr>
        <w:t>s</w:t>
      </w:r>
      <w:r w:rsidRPr="00A66E5A">
        <w:rPr>
          <w:rFonts w:cstheme="minorHAnsi"/>
          <w:spacing w:val="-1"/>
        </w:rPr>
        <w:t>ec</w:t>
      </w:r>
      <w:r w:rsidRPr="00A66E5A">
        <w:rPr>
          <w:rFonts w:cstheme="minorHAnsi"/>
        </w:rPr>
        <w:t>uri</w:t>
      </w:r>
      <w:r w:rsidRPr="00A66E5A">
        <w:rPr>
          <w:rFonts w:cstheme="minorHAnsi"/>
          <w:spacing w:val="5"/>
        </w:rPr>
        <w:t>t</w:t>
      </w:r>
      <w:r w:rsidRPr="00A66E5A">
        <w:rPr>
          <w:rFonts w:cstheme="minorHAnsi"/>
        </w:rPr>
        <w:t>y</w:t>
      </w:r>
      <w:r w:rsidRPr="00A66E5A">
        <w:rPr>
          <w:rFonts w:cstheme="minorHAnsi"/>
          <w:spacing w:val="-7"/>
        </w:rPr>
        <w:t xml:space="preserve"> </w:t>
      </w:r>
      <w:r w:rsidRPr="00A66E5A">
        <w:rPr>
          <w:rFonts w:cstheme="minorHAnsi"/>
        </w:rPr>
        <w:t>s</w:t>
      </w:r>
      <w:r w:rsidRPr="00A66E5A">
        <w:rPr>
          <w:rFonts w:cstheme="minorHAnsi"/>
          <w:spacing w:val="-1"/>
        </w:rPr>
        <w:t>a</w:t>
      </w:r>
      <w:r w:rsidRPr="00A66E5A">
        <w:rPr>
          <w:rFonts w:cstheme="minorHAnsi"/>
          <w:spacing w:val="1"/>
        </w:rPr>
        <w:t>fe</w:t>
      </w:r>
      <w:r w:rsidRPr="00A66E5A">
        <w:rPr>
          <w:rFonts w:cstheme="minorHAnsi"/>
          <w:spacing w:val="-2"/>
        </w:rPr>
        <w:t>g</w:t>
      </w:r>
      <w:r w:rsidRPr="00A66E5A">
        <w:rPr>
          <w:rFonts w:cstheme="minorHAnsi"/>
        </w:rPr>
        <w:t>u</w:t>
      </w:r>
      <w:r w:rsidRPr="00A66E5A">
        <w:rPr>
          <w:rFonts w:cstheme="minorHAnsi"/>
          <w:spacing w:val="1"/>
        </w:rPr>
        <w:t>a</w:t>
      </w:r>
      <w:r w:rsidRPr="00A66E5A">
        <w:rPr>
          <w:rFonts w:cstheme="minorHAnsi"/>
        </w:rPr>
        <w:t>rds d</w:t>
      </w:r>
      <w:r w:rsidRPr="00A66E5A">
        <w:rPr>
          <w:rFonts w:cstheme="minorHAnsi"/>
          <w:spacing w:val="-1"/>
        </w:rPr>
        <w:t>e</w:t>
      </w:r>
      <w:r w:rsidRPr="00A66E5A">
        <w:rPr>
          <w:rFonts w:cstheme="minorHAnsi"/>
        </w:rPr>
        <w:t>si</w:t>
      </w:r>
      <w:r w:rsidRPr="00A66E5A">
        <w:rPr>
          <w:rFonts w:cstheme="minorHAnsi"/>
          <w:spacing w:val="-2"/>
        </w:rPr>
        <w:t>g</w:t>
      </w:r>
      <w:r w:rsidRPr="00A66E5A">
        <w:rPr>
          <w:rFonts w:cstheme="minorHAnsi"/>
        </w:rPr>
        <w:t>n</w:t>
      </w:r>
      <w:r w:rsidRPr="00A66E5A">
        <w:rPr>
          <w:rFonts w:cstheme="minorHAnsi"/>
          <w:spacing w:val="-1"/>
        </w:rPr>
        <w:t>e</w:t>
      </w:r>
      <w:r w:rsidRPr="00A66E5A">
        <w:rPr>
          <w:rFonts w:cstheme="minorHAnsi"/>
        </w:rPr>
        <w:t>d,</w:t>
      </w:r>
      <w:r w:rsidRPr="00A66E5A">
        <w:rPr>
          <w:rFonts w:cstheme="minorHAnsi"/>
          <w:spacing w:val="7"/>
        </w:rPr>
        <w:t xml:space="preserve"> </w:t>
      </w:r>
      <w:r w:rsidRPr="00A66E5A">
        <w:rPr>
          <w:rFonts w:cstheme="minorHAnsi"/>
        </w:rPr>
        <w:t>d</w:t>
      </w:r>
      <w:r w:rsidRPr="00A66E5A">
        <w:rPr>
          <w:rFonts w:cstheme="minorHAnsi"/>
          <w:spacing w:val="-1"/>
        </w:rPr>
        <w:t>e</w:t>
      </w:r>
      <w:r w:rsidRPr="00A66E5A">
        <w:rPr>
          <w:rFonts w:cstheme="minorHAnsi"/>
        </w:rPr>
        <w:t>v</w:t>
      </w:r>
      <w:r w:rsidRPr="00A66E5A">
        <w:rPr>
          <w:rFonts w:cstheme="minorHAnsi"/>
          <w:spacing w:val="-1"/>
        </w:rPr>
        <w:t>e</w:t>
      </w:r>
      <w:r w:rsidRPr="00A66E5A">
        <w:rPr>
          <w:rFonts w:cstheme="minorHAnsi"/>
        </w:rPr>
        <w:t>lo</w:t>
      </w:r>
      <w:r w:rsidRPr="00A66E5A">
        <w:rPr>
          <w:rFonts w:cstheme="minorHAnsi"/>
          <w:spacing w:val="3"/>
        </w:rPr>
        <w:t>p</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rPr>
        <w:t>or</w:t>
      </w:r>
      <w:r w:rsidRPr="00A66E5A">
        <w:rPr>
          <w:rFonts w:cstheme="minorHAnsi"/>
          <w:spacing w:val="7"/>
        </w:rPr>
        <w:t xml:space="preserve"> </w:t>
      </w:r>
      <w:r w:rsidRPr="00A66E5A">
        <w:rPr>
          <w:rFonts w:cstheme="minorHAnsi"/>
        </w:rPr>
        <w:t>i</w:t>
      </w:r>
      <w:r w:rsidRPr="00A66E5A">
        <w:rPr>
          <w:rFonts w:cstheme="minorHAnsi"/>
          <w:spacing w:val="1"/>
        </w:rPr>
        <w:t>m</w:t>
      </w:r>
      <w:r w:rsidRPr="00A66E5A">
        <w:rPr>
          <w:rFonts w:cstheme="minorHAnsi"/>
        </w:rPr>
        <w:t>plem</w:t>
      </w:r>
      <w:r w:rsidRPr="00A66E5A">
        <w:rPr>
          <w:rFonts w:cstheme="minorHAnsi"/>
          <w:spacing w:val="-1"/>
        </w:rPr>
        <w:t>e</w:t>
      </w:r>
      <w:r w:rsidRPr="00A66E5A">
        <w:rPr>
          <w:rFonts w:cstheme="minorHAnsi"/>
        </w:rPr>
        <w:t>nted</w:t>
      </w:r>
      <w:r w:rsidRPr="00A66E5A">
        <w:rPr>
          <w:rFonts w:cstheme="minorHAnsi"/>
          <w:spacing w:val="4"/>
        </w:rPr>
        <w:t xml:space="preserve"> </w:t>
      </w:r>
      <w:r w:rsidRPr="00A66E5A">
        <w:rPr>
          <w:rFonts w:cstheme="minorHAnsi"/>
          <w:spacing w:val="2"/>
        </w:rPr>
        <w:t>b</w:t>
      </w:r>
      <w:r w:rsidRPr="00A66E5A">
        <w:rPr>
          <w:rFonts w:cstheme="minorHAnsi"/>
        </w:rPr>
        <w:t>y t</w:t>
      </w:r>
      <w:r w:rsidRPr="00A66E5A">
        <w:rPr>
          <w:rFonts w:cstheme="minorHAnsi"/>
          <w:spacing w:val="3"/>
        </w:rPr>
        <w:t>h</w:t>
      </w:r>
      <w:r w:rsidRPr="00A66E5A">
        <w:rPr>
          <w:rFonts w:cstheme="minorHAnsi"/>
        </w:rPr>
        <w:t>e</w:t>
      </w:r>
      <w:r w:rsidRPr="00A66E5A">
        <w:rPr>
          <w:rFonts w:cstheme="minorHAnsi"/>
          <w:spacing w:val="6"/>
        </w:rPr>
        <w:t xml:space="preserve"> </w:t>
      </w:r>
      <w:r w:rsidRPr="00A66E5A">
        <w:rPr>
          <w:rFonts w:cstheme="minorHAnsi"/>
          <w:spacing w:val="-2"/>
        </w:rPr>
        <w:t>B</w:t>
      </w:r>
      <w:r w:rsidRPr="00A66E5A">
        <w:rPr>
          <w:rFonts w:cstheme="minorHAnsi"/>
        </w:rPr>
        <w:t>idder</w:t>
      </w:r>
      <w:r w:rsidRPr="00A66E5A">
        <w:rPr>
          <w:rFonts w:cstheme="minorHAnsi"/>
          <w:spacing w:val="4"/>
        </w:rPr>
        <w:t xml:space="preserve"> </w:t>
      </w:r>
      <w:r w:rsidRPr="00A66E5A">
        <w:rPr>
          <w:rFonts w:cstheme="minorHAnsi"/>
        </w:rPr>
        <w:t>or</w:t>
      </w:r>
      <w:r w:rsidRPr="00A66E5A">
        <w:rPr>
          <w:rFonts w:cstheme="minorHAnsi"/>
          <w:spacing w:val="7"/>
        </w:rPr>
        <w:t xml:space="preserve"> </w:t>
      </w:r>
      <w:r w:rsidRPr="00A66E5A">
        <w:rPr>
          <w:rFonts w:cstheme="minorHAnsi"/>
          <w:spacing w:val="-1"/>
        </w:rPr>
        <w:t>e</w:t>
      </w:r>
      <w:r w:rsidRPr="00A66E5A">
        <w:rPr>
          <w:rFonts w:cstheme="minorHAnsi"/>
          <w:spacing w:val="2"/>
        </w:rPr>
        <w:t>x</w:t>
      </w:r>
      <w:r w:rsidRPr="00A66E5A">
        <w:rPr>
          <w:rFonts w:cstheme="minorHAnsi"/>
        </w:rPr>
        <w:t>is</w:t>
      </w:r>
      <w:r w:rsidRPr="00A66E5A">
        <w:rPr>
          <w:rFonts w:cstheme="minorHAnsi"/>
          <w:spacing w:val="1"/>
        </w:rPr>
        <w:t>t</w:t>
      </w:r>
      <w:r w:rsidRPr="00A66E5A">
        <w:rPr>
          <w:rFonts w:cstheme="minorHAnsi"/>
        </w:rPr>
        <w:t>ing</w:t>
      </w:r>
      <w:r w:rsidRPr="00A66E5A">
        <w:rPr>
          <w:rFonts w:cstheme="minorHAnsi"/>
          <w:spacing w:val="3"/>
        </w:rPr>
        <w:t xml:space="preserve"> </w:t>
      </w:r>
      <w:r w:rsidRPr="00A66E5A">
        <w:rPr>
          <w:rFonts w:cstheme="minorHAnsi"/>
          <w:spacing w:val="-1"/>
        </w:rPr>
        <w:t>a</w:t>
      </w:r>
      <w:r w:rsidRPr="00A66E5A">
        <w:rPr>
          <w:rFonts w:cstheme="minorHAnsi"/>
        </w:rPr>
        <w:t>t</w:t>
      </w:r>
      <w:r w:rsidRPr="00A66E5A">
        <w:rPr>
          <w:rFonts w:cstheme="minorHAnsi"/>
          <w:spacing w:val="5"/>
        </w:rPr>
        <w:t xml:space="preserve"> </w:t>
      </w:r>
      <w:r w:rsidRPr="00A66E5A">
        <w:rPr>
          <w:rFonts w:cstheme="minorHAnsi"/>
          <w:spacing w:val="-1"/>
        </w:rPr>
        <w:t>a</w:t>
      </w:r>
      <w:r w:rsidRPr="00A66E5A">
        <w:rPr>
          <w:rFonts w:cstheme="minorHAnsi"/>
          <w:spacing w:val="5"/>
        </w:rPr>
        <w:t>n</w:t>
      </w:r>
      <w:r w:rsidRPr="00A66E5A">
        <w:rPr>
          <w:rFonts w:cstheme="minorHAnsi"/>
        </w:rPr>
        <w:t xml:space="preserve">y </w:t>
      </w:r>
      <w:r w:rsidRPr="00A66E5A">
        <w:rPr>
          <w:rFonts w:cstheme="minorHAnsi"/>
          <w:spacing w:val="2"/>
        </w:rPr>
        <w:t>o</w:t>
      </w:r>
      <w:r w:rsidRPr="00A66E5A">
        <w:rPr>
          <w:rFonts w:cstheme="minorHAnsi"/>
        </w:rPr>
        <w:t>f</w:t>
      </w:r>
      <w:r w:rsidRPr="00A66E5A">
        <w:rPr>
          <w:rFonts w:cstheme="minorHAnsi"/>
          <w:spacing w:val="6"/>
        </w:rPr>
        <w:t xml:space="preserve"> </w:t>
      </w:r>
      <w:r w:rsidRPr="00A66E5A">
        <w:rPr>
          <w:rFonts w:cstheme="minorHAnsi"/>
        </w:rPr>
        <w:t>the</w:t>
      </w:r>
      <w:r w:rsidRPr="00A66E5A">
        <w:rPr>
          <w:rFonts w:cstheme="minorHAnsi"/>
          <w:spacing w:val="4"/>
        </w:rPr>
        <w:t xml:space="preserve"> </w:t>
      </w:r>
      <w:r w:rsidRPr="00A66E5A">
        <w:rPr>
          <w:rFonts w:cstheme="minorHAnsi"/>
        </w:rPr>
        <w:t>B</w:t>
      </w:r>
      <w:r w:rsidRPr="00A66E5A">
        <w:rPr>
          <w:rFonts w:cstheme="minorHAnsi"/>
          <w:spacing w:val="-1"/>
        </w:rPr>
        <w:t>a</w:t>
      </w:r>
      <w:r w:rsidRPr="00A66E5A">
        <w:rPr>
          <w:rFonts w:cstheme="minorHAnsi"/>
        </w:rPr>
        <w:t>nk</w:t>
      </w:r>
      <w:r w:rsidRPr="00A66E5A">
        <w:rPr>
          <w:rFonts w:cstheme="minorHAnsi"/>
          <w:spacing w:val="5"/>
        </w:rPr>
        <w:t xml:space="preserve"> </w:t>
      </w:r>
      <w:r w:rsidRPr="00A66E5A">
        <w:rPr>
          <w:rFonts w:cstheme="minorHAnsi"/>
        </w:rPr>
        <w:t>loc</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 The</w:t>
      </w:r>
      <w:r w:rsidRPr="00A66E5A">
        <w:rPr>
          <w:rFonts w:cstheme="minorHAnsi"/>
          <w:spacing w:val="-8"/>
        </w:rPr>
        <w:t xml:space="preserve"> </w:t>
      </w:r>
      <w:r w:rsidRPr="00A66E5A">
        <w:rPr>
          <w:rFonts w:cstheme="minorHAnsi"/>
          <w:spacing w:val="-2"/>
        </w:rPr>
        <w:t>B</w:t>
      </w:r>
      <w:r w:rsidRPr="00A66E5A">
        <w:rPr>
          <w:rFonts w:cstheme="minorHAnsi"/>
        </w:rPr>
        <w:t>idd</w:t>
      </w:r>
      <w:r w:rsidRPr="00A66E5A">
        <w:rPr>
          <w:rFonts w:cstheme="minorHAnsi"/>
          <w:spacing w:val="2"/>
        </w:rPr>
        <w:t>e</w:t>
      </w:r>
      <w:r w:rsidRPr="00A66E5A">
        <w:rPr>
          <w:rFonts w:cstheme="minorHAnsi"/>
        </w:rPr>
        <w:t>r</w:t>
      </w:r>
      <w:r w:rsidRPr="00A66E5A">
        <w:rPr>
          <w:rFonts w:cstheme="minorHAnsi"/>
          <w:spacing w:val="-8"/>
        </w:rPr>
        <w:t xml:space="preserve"> </w:t>
      </w:r>
      <w:r w:rsidRPr="00A66E5A">
        <w:rPr>
          <w:rFonts w:cstheme="minorHAnsi"/>
        </w:rPr>
        <w:t>will</w:t>
      </w:r>
      <w:r w:rsidRPr="00A66E5A">
        <w:rPr>
          <w:rFonts w:cstheme="minorHAnsi"/>
          <w:spacing w:val="-6"/>
        </w:rPr>
        <w:t xml:space="preserve"> </w:t>
      </w:r>
      <w:r w:rsidRPr="00A66E5A">
        <w:rPr>
          <w:rFonts w:cstheme="minorHAnsi"/>
        </w:rPr>
        <w:t>h</w:t>
      </w:r>
      <w:r w:rsidRPr="00A66E5A">
        <w:rPr>
          <w:rFonts w:cstheme="minorHAnsi"/>
          <w:spacing w:val="-1"/>
        </w:rPr>
        <w:t>a</w:t>
      </w:r>
      <w:r w:rsidRPr="00A66E5A">
        <w:rPr>
          <w:rFonts w:cstheme="minorHAnsi"/>
        </w:rPr>
        <w:t>ve</w:t>
      </w:r>
      <w:r w:rsidRPr="00A66E5A">
        <w:rPr>
          <w:rFonts w:cstheme="minorHAnsi"/>
          <w:spacing w:val="-8"/>
        </w:rPr>
        <w:t xml:space="preserve"> </w:t>
      </w:r>
      <w:r w:rsidRPr="00A66E5A">
        <w:rPr>
          <w:rFonts w:cstheme="minorHAnsi"/>
        </w:rPr>
        <w:t>to</w:t>
      </w:r>
      <w:r w:rsidRPr="00A66E5A">
        <w:rPr>
          <w:rFonts w:cstheme="minorHAnsi"/>
          <w:spacing w:val="-7"/>
        </w:rPr>
        <w:t xml:space="preserve"> </w:t>
      </w:r>
      <w:r w:rsidRPr="00A66E5A">
        <w:rPr>
          <w:rFonts w:cstheme="minorHAnsi"/>
          <w:spacing w:val="1"/>
        </w:rPr>
        <w:t>a</w:t>
      </w:r>
      <w:r w:rsidRPr="00A66E5A">
        <w:rPr>
          <w:rFonts w:cstheme="minorHAnsi"/>
        </w:rPr>
        <w:t>lso</w:t>
      </w:r>
      <w:r w:rsidRPr="00A66E5A">
        <w:rPr>
          <w:rFonts w:cstheme="minorHAnsi"/>
          <w:spacing w:val="-6"/>
        </w:rPr>
        <w:t xml:space="preserve"> </w:t>
      </w:r>
      <w:r w:rsidRPr="00A66E5A">
        <w:rPr>
          <w:rFonts w:cstheme="minorHAnsi"/>
          <w:spacing w:val="-1"/>
        </w:rPr>
        <w:t>e</w:t>
      </w:r>
      <w:r w:rsidRPr="00A66E5A">
        <w:rPr>
          <w:rFonts w:cstheme="minorHAnsi"/>
        </w:rPr>
        <w:t>nsure</w:t>
      </w:r>
      <w:r w:rsidRPr="00A66E5A">
        <w:rPr>
          <w:rFonts w:cstheme="minorHAnsi"/>
          <w:spacing w:val="-9"/>
        </w:rPr>
        <w:t xml:space="preserve"> </w:t>
      </w:r>
      <w:r w:rsidRPr="00A66E5A">
        <w:rPr>
          <w:rFonts w:cstheme="minorHAnsi"/>
        </w:rPr>
        <w:t>that</w:t>
      </w:r>
      <w:r w:rsidRPr="00A66E5A">
        <w:rPr>
          <w:rFonts w:cstheme="minorHAnsi"/>
          <w:spacing w:val="-7"/>
        </w:rPr>
        <w:t xml:space="preserve"> </w:t>
      </w:r>
      <w:r w:rsidRPr="00A66E5A">
        <w:rPr>
          <w:rFonts w:cstheme="minorHAnsi"/>
          <w:spacing w:val="-1"/>
        </w:rPr>
        <w:t>a</w:t>
      </w:r>
      <w:r w:rsidRPr="00A66E5A">
        <w:rPr>
          <w:rFonts w:cstheme="minorHAnsi"/>
        </w:rPr>
        <w:t>ll</w:t>
      </w:r>
      <w:r w:rsidRPr="00A66E5A">
        <w:rPr>
          <w:rFonts w:cstheme="minorHAnsi"/>
          <w:spacing w:val="-6"/>
        </w:rPr>
        <w:t xml:space="preserve"> </w:t>
      </w:r>
      <w:r w:rsidRPr="00A66E5A">
        <w:rPr>
          <w:rFonts w:cstheme="minorHAnsi"/>
        </w:rPr>
        <w:t>su</w:t>
      </w:r>
      <w:r w:rsidRPr="00A66E5A">
        <w:rPr>
          <w:rFonts w:cstheme="minorHAnsi"/>
          <w:spacing w:val="1"/>
        </w:rPr>
        <w:t>b</w:t>
      </w:r>
      <w:r w:rsidRPr="00A66E5A">
        <w:rPr>
          <w:rFonts w:cstheme="minorHAnsi"/>
          <w:spacing w:val="-1"/>
        </w:rPr>
        <w:t>-c</w:t>
      </w:r>
      <w:r w:rsidRPr="00A66E5A">
        <w:rPr>
          <w:rFonts w:cstheme="minorHAnsi"/>
          <w:spacing w:val="2"/>
        </w:rPr>
        <w:t>o</w:t>
      </w:r>
      <w:r w:rsidRPr="00A66E5A">
        <w:rPr>
          <w:rFonts w:cstheme="minorHAnsi"/>
        </w:rPr>
        <w:t>ntr</w:t>
      </w:r>
      <w:r w:rsidRPr="00A66E5A">
        <w:rPr>
          <w:rFonts w:cstheme="minorHAnsi"/>
          <w:spacing w:val="-1"/>
        </w:rPr>
        <w:t>ac</w:t>
      </w:r>
      <w:r w:rsidRPr="00A66E5A">
        <w:rPr>
          <w:rFonts w:cstheme="minorHAnsi"/>
        </w:rPr>
        <w:t>tors</w:t>
      </w:r>
      <w:r w:rsidRPr="00A66E5A">
        <w:rPr>
          <w:rFonts w:cstheme="minorHAnsi"/>
          <w:spacing w:val="-7"/>
        </w:rPr>
        <w:t xml:space="preserve"> </w:t>
      </w:r>
      <w:r w:rsidRPr="00A66E5A">
        <w:rPr>
          <w:rFonts w:cstheme="minorHAnsi"/>
        </w:rPr>
        <w:t>who</w:t>
      </w:r>
      <w:r w:rsidRPr="00A66E5A">
        <w:rPr>
          <w:rFonts w:cstheme="minorHAnsi"/>
          <w:spacing w:val="-8"/>
        </w:rPr>
        <w:t xml:space="preserve"> </w:t>
      </w:r>
      <w:r w:rsidRPr="00A66E5A">
        <w:rPr>
          <w:rFonts w:cstheme="minorHAnsi"/>
          <w:spacing w:val="1"/>
        </w:rPr>
        <w:t>a</w:t>
      </w:r>
      <w:r w:rsidRPr="00A66E5A">
        <w:rPr>
          <w:rFonts w:cstheme="minorHAnsi"/>
        </w:rPr>
        <w:t>re</w:t>
      </w:r>
      <w:r w:rsidRPr="00A66E5A">
        <w:rPr>
          <w:rFonts w:cstheme="minorHAnsi"/>
          <w:spacing w:val="-9"/>
        </w:rPr>
        <w:t xml:space="preserve"> </w:t>
      </w:r>
      <w:r w:rsidRPr="00A66E5A">
        <w:rPr>
          <w:rFonts w:cstheme="minorHAnsi"/>
        </w:rPr>
        <w:t>invo</w:t>
      </w:r>
      <w:r w:rsidRPr="00A66E5A">
        <w:rPr>
          <w:rFonts w:cstheme="minorHAnsi"/>
          <w:spacing w:val="1"/>
        </w:rPr>
        <w:t>l</w:t>
      </w:r>
      <w:r w:rsidRPr="00A66E5A">
        <w:rPr>
          <w:rFonts w:cstheme="minorHAnsi"/>
        </w:rPr>
        <w:t>v</w:t>
      </w:r>
      <w:r w:rsidRPr="00A66E5A">
        <w:rPr>
          <w:rFonts w:cstheme="minorHAnsi"/>
          <w:spacing w:val="1"/>
        </w:rPr>
        <w:t>e</w:t>
      </w:r>
      <w:r w:rsidRPr="00A66E5A">
        <w:rPr>
          <w:rFonts w:cstheme="minorHAnsi"/>
        </w:rPr>
        <w:t>d</w:t>
      </w:r>
      <w:r w:rsidRPr="00A66E5A">
        <w:rPr>
          <w:rFonts w:cstheme="minorHAnsi"/>
          <w:spacing w:val="-7"/>
        </w:rPr>
        <w:t xml:space="preserve"> </w:t>
      </w:r>
      <w:r w:rsidRPr="00A66E5A">
        <w:rPr>
          <w:rFonts w:cstheme="minorHAnsi"/>
        </w:rPr>
        <w:t>in</w:t>
      </w:r>
      <w:r w:rsidRPr="00A66E5A">
        <w:rPr>
          <w:rFonts w:cstheme="minorHAnsi"/>
          <w:spacing w:val="-7"/>
        </w:rPr>
        <w:t xml:space="preserve"> </w:t>
      </w:r>
      <w:r w:rsidRPr="00A66E5A">
        <w:rPr>
          <w:rFonts w:cstheme="minorHAnsi"/>
        </w:rPr>
        <w:t>providing</w:t>
      </w:r>
      <w:r w:rsidRPr="00A66E5A">
        <w:rPr>
          <w:rFonts w:cstheme="minorHAnsi"/>
          <w:spacing w:val="-9"/>
        </w:rPr>
        <w:t xml:space="preserve"> </w:t>
      </w:r>
      <w:r w:rsidRPr="00A66E5A">
        <w:rPr>
          <w:rFonts w:cstheme="minorHAnsi"/>
        </w:rPr>
        <w:t>su</w:t>
      </w:r>
      <w:r w:rsidRPr="00A66E5A">
        <w:rPr>
          <w:rFonts w:cstheme="minorHAnsi"/>
          <w:spacing w:val="-1"/>
        </w:rPr>
        <w:t>c</w:t>
      </w:r>
      <w:r w:rsidRPr="00A66E5A">
        <w:rPr>
          <w:rFonts w:cstheme="minorHAnsi"/>
        </w:rPr>
        <w:t>h s</w:t>
      </w:r>
      <w:r w:rsidRPr="00A66E5A">
        <w:rPr>
          <w:rFonts w:cstheme="minorHAnsi"/>
          <w:spacing w:val="-1"/>
        </w:rPr>
        <w:t>ec</w:t>
      </w:r>
      <w:r w:rsidRPr="00A66E5A">
        <w:rPr>
          <w:rFonts w:cstheme="minorHAnsi"/>
        </w:rPr>
        <w:t>uri</w:t>
      </w:r>
      <w:r w:rsidRPr="00A66E5A">
        <w:rPr>
          <w:rFonts w:cstheme="minorHAnsi"/>
          <w:spacing w:val="5"/>
        </w:rPr>
        <w:t>t</w:t>
      </w:r>
      <w:r w:rsidRPr="00A66E5A">
        <w:rPr>
          <w:rFonts w:cstheme="minorHAnsi"/>
        </w:rPr>
        <w:t>y</w:t>
      </w:r>
      <w:r w:rsidRPr="00A66E5A">
        <w:rPr>
          <w:rFonts w:cstheme="minorHAnsi"/>
          <w:spacing w:val="-12"/>
        </w:rPr>
        <w:t xml:space="preserve"> </w:t>
      </w:r>
      <w:r w:rsidRPr="00A66E5A">
        <w:rPr>
          <w:rFonts w:cstheme="minorHAnsi"/>
          <w:spacing w:val="2"/>
        </w:rPr>
        <w:t>s</w:t>
      </w:r>
      <w:r w:rsidRPr="00A66E5A">
        <w:rPr>
          <w:rFonts w:cstheme="minorHAnsi"/>
          <w:spacing w:val="-1"/>
        </w:rPr>
        <w:t>a</w:t>
      </w:r>
      <w:r w:rsidRPr="00A66E5A">
        <w:rPr>
          <w:rFonts w:cstheme="minorHAnsi"/>
        </w:rPr>
        <w:t>fe</w:t>
      </w:r>
      <w:r w:rsidRPr="00A66E5A">
        <w:rPr>
          <w:rFonts w:cstheme="minorHAnsi"/>
          <w:spacing w:val="-2"/>
        </w:rPr>
        <w:t>g</w:t>
      </w:r>
      <w:r w:rsidRPr="00A66E5A">
        <w:rPr>
          <w:rFonts w:cstheme="minorHAnsi"/>
          <w:spacing w:val="2"/>
        </w:rPr>
        <w:t>u</w:t>
      </w:r>
      <w:r w:rsidRPr="00A66E5A">
        <w:rPr>
          <w:rFonts w:cstheme="minorHAnsi"/>
          <w:spacing w:val="-1"/>
        </w:rPr>
        <w:t>a</w:t>
      </w:r>
      <w:r w:rsidRPr="00A66E5A">
        <w:rPr>
          <w:rFonts w:cstheme="minorHAnsi"/>
        </w:rPr>
        <w:t>rds</w:t>
      </w:r>
      <w:r w:rsidRPr="00A66E5A">
        <w:rPr>
          <w:rFonts w:cstheme="minorHAnsi"/>
          <w:spacing w:val="-5"/>
        </w:rPr>
        <w:t xml:space="preserve"> </w:t>
      </w:r>
      <w:r w:rsidRPr="00A66E5A">
        <w:rPr>
          <w:rFonts w:cstheme="minorHAnsi"/>
        </w:rPr>
        <w:t>or</w:t>
      </w:r>
      <w:r w:rsidRPr="00A66E5A">
        <w:rPr>
          <w:rFonts w:cstheme="minorHAnsi"/>
          <w:spacing w:val="-6"/>
        </w:rPr>
        <w:t xml:space="preserve"> </w:t>
      </w:r>
      <w:r w:rsidRPr="00A66E5A">
        <w:rPr>
          <w:rFonts w:cstheme="minorHAnsi"/>
        </w:rPr>
        <w:t>p</w:t>
      </w:r>
      <w:r w:rsidRPr="00A66E5A">
        <w:rPr>
          <w:rFonts w:cstheme="minorHAnsi"/>
          <w:spacing w:val="1"/>
        </w:rPr>
        <w:t>a</w:t>
      </w:r>
      <w:r w:rsidRPr="00A66E5A">
        <w:rPr>
          <w:rFonts w:cstheme="minorHAnsi"/>
        </w:rPr>
        <w:t>rt</w:t>
      </w:r>
      <w:r w:rsidRPr="00A66E5A">
        <w:rPr>
          <w:rFonts w:cstheme="minorHAnsi"/>
          <w:spacing w:val="-5"/>
        </w:rPr>
        <w:t xml:space="preserve"> </w:t>
      </w:r>
      <w:r w:rsidRPr="00A66E5A">
        <w:rPr>
          <w:rFonts w:cstheme="minorHAnsi"/>
        </w:rPr>
        <w:t>of</w:t>
      </w:r>
      <w:r w:rsidRPr="00A66E5A">
        <w:rPr>
          <w:rFonts w:cstheme="minorHAnsi"/>
          <w:spacing w:val="-6"/>
        </w:rPr>
        <w:t xml:space="preserve"> </w:t>
      </w:r>
      <w:r w:rsidRPr="00A66E5A">
        <w:rPr>
          <w:rFonts w:cstheme="minorHAnsi"/>
        </w:rPr>
        <w:t>it</w:t>
      </w:r>
      <w:r w:rsidRPr="00A66E5A">
        <w:rPr>
          <w:rFonts w:cstheme="minorHAnsi"/>
          <w:spacing w:val="-4"/>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4"/>
        </w:rPr>
        <w:t xml:space="preserve"> </w:t>
      </w:r>
      <w:r w:rsidRPr="00A66E5A">
        <w:rPr>
          <w:rFonts w:cstheme="minorHAnsi"/>
        </w:rPr>
        <w:t>not</w:t>
      </w:r>
      <w:r w:rsidRPr="00A66E5A">
        <w:rPr>
          <w:rFonts w:cstheme="minorHAnsi"/>
          <w:spacing w:val="-4"/>
        </w:rPr>
        <w:t xml:space="preserve"> </w:t>
      </w:r>
      <w:r w:rsidRPr="00A66E5A">
        <w:rPr>
          <w:rFonts w:cstheme="minorHAnsi"/>
        </w:rPr>
        <w:t>pu</w:t>
      </w:r>
      <w:r w:rsidRPr="00A66E5A">
        <w:rPr>
          <w:rFonts w:cstheme="minorHAnsi"/>
          <w:spacing w:val="-2"/>
        </w:rPr>
        <w:t>b</w:t>
      </w:r>
      <w:r w:rsidRPr="00A66E5A">
        <w:rPr>
          <w:rFonts w:cstheme="minorHAnsi"/>
        </w:rPr>
        <w:t>l</w:t>
      </w:r>
      <w:r w:rsidRPr="00A66E5A">
        <w:rPr>
          <w:rFonts w:cstheme="minorHAnsi"/>
          <w:spacing w:val="1"/>
        </w:rPr>
        <w:t>i</w:t>
      </w:r>
      <w:r w:rsidRPr="00A66E5A">
        <w:rPr>
          <w:rFonts w:cstheme="minorHAnsi"/>
        </w:rPr>
        <w:t>sh</w:t>
      </w:r>
      <w:r w:rsidRPr="00A66E5A">
        <w:rPr>
          <w:rFonts w:cstheme="minorHAnsi"/>
          <w:spacing w:val="-5"/>
        </w:rPr>
        <w:t xml:space="preserve"> </w:t>
      </w:r>
      <w:r w:rsidRPr="00A66E5A">
        <w:rPr>
          <w:rFonts w:cstheme="minorHAnsi"/>
          <w:spacing w:val="-2"/>
        </w:rPr>
        <w:t>o</w:t>
      </w:r>
      <w:r w:rsidRPr="00A66E5A">
        <w:rPr>
          <w:rFonts w:cstheme="minorHAnsi"/>
        </w:rPr>
        <w:t>r</w:t>
      </w:r>
      <w:r w:rsidRPr="00A66E5A">
        <w:rPr>
          <w:rFonts w:cstheme="minorHAnsi"/>
          <w:spacing w:val="-6"/>
        </w:rPr>
        <w:t xml:space="preserve"> </w:t>
      </w:r>
      <w:r w:rsidRPr="00A66E5A">
        <w:rPr>
          <w:rFonts w:cstheme="minorHAnsi"/>
        </w:rPr>
        <w:t>disclose</w:t>
      </w:r>
      <w:r w:rsidRPr="00A66E5A">
        <w:rPr>
          <w:rFonts w:cstheme="minorHAnsi"/>
          <w:spacing w:val="-5"/>
        </w:rPr>
        <w:t xml:space="preserve"> </w:t>
      </w:r>
      <w:r w:rsidRPr="00A66E5A">
        <w:rPr>
          <w:rFonts w:cstheme="minorHAnsi"/>
        </w:rPr>
        <w:t>in</w:t>
      </w:r>
      <w:r w:rsidRPr="00A66E5A">
        <w:rPr>
          <w:rFonts w:cstheme="minorHAnsi"/>
          <w:spacing w:val="-4"/>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10"/>
        </w:rPr>
        <w:t xml:space="preserve"> </w:t>
      </w:r>
      <w:r w:rsidRPr="00A66E5A">
        <w:rPr>
          <w:rFonts w:cstheme="minorHAnsi"/>
        </w:rPr>
        <w:t>mann</w:t>
      </w:r>
      <w:r w:rsidRPr="00A66E5A">
        <w:rPr>
          <w:rFonts w:cstheme="minorHAnsi"/>
          <w:spacing w:val="1"/>
        </w:rPr>
        <w:t>e</w:t>
      </w:r>
      <w:r w:rsidRPr="00A66E5A">
        <w:rPr>
          <w:rFonts w:cstheme="minorHAnsi"/>
        </w:rPr>
        <w:t>r,</w:t>
      </w:r>
      <w:r w:rsidRPr="00A66E5A">
        <w:rPr>
          <w:rFonts w:cstheme="minorHAnsi"/>
          <w:spacing w:val="-3"/>
        </w:rPr>
        <w:t xml:space="preserve"> </w:t>
      </w:r>
      <w:r w:rsidRPr="00A66E5A">
        <w:rPr>
          <w:rFonts w:cstheme="minorHAnsi"/>
        </w:rPr>
        <w:t>without</w:t>
      </w:r>
      <w:r w:rsidRPr="00A66E5A">
        <w:rPr>
          <w:rFonts w:cstheme="minorHAnsi"/>
          <w:spacing w:val="-4"/>
        </w:rPr>
        <w:t xml:space="preserve"> </w:t>
      </w:r>
      <w:r w:rsidRPr="00A66E5A">
        <w:rPr>
          <w:rFonts w:cstheme="minorHAnsi"/>
        </w:rPr>
        <w:t>the</w:t>
      </w:r>
      <w:r w:rsidRPr="00A66E5A">
        <w:rPr>
          <w:rFonts w:cstheme="minorHAnsi"/>
          <w:spacing w:val="-5"/>
        </w:rPr>
        <w:t xml:space="preserve"> </w:t>
      </w:r>
      <w:r w:rsidRPr="00A66E5A">
        <w:rPr>
          <w:rFonts w:cstheme="minorHAnsi"/>
          <w:spacing w:val="-2"/>
        </w:rPr>
        <w:t>B</w:t>
      </w:r>
      <w:r w:rsidRPr="00A66E5A">
        <w:rPr>
          <w:rFonts w:cstheme="minorHAnsi"/>
          <w:spacing w:val="-1"/>
        </w:rPr>
        <w:t>a</w:t>
      </w:r>
      <w:r w:rsidRPr="00A66E5A">
        <w:rPr>
          <w:rFonts w:cstheme="minorHAnsi"/>
        </w:rPr>
        <w:t>n</w:t>
      </w:r>
      <w:r w:rsidRPr="00A66E5A">
        <w:rPr>
          <w:rFonts w:cstheme="minorHAnsi"/>
          <w:spacing w:val="4"/>
        </w:rPr>
        <w:t>k</w:t>
      </w:r>
      <w:r w:rsidRPr="00A66E5A">
        <w:rPr>
          <w:rFonts w:cstheme="minorHAnsi"/>
          <w:spacing w:val="-1"/>
        </w:rPr>
        <w:t>’</w:t>
      </w:r>
      <w:r w:rsidRPr="00A66E5A">
        <w:rPr>
          <w:rFonts w:cstheme="minorHAnsi"/>
        </w:rPr>
        <w:t>s prior</w:t>
      </w:r>
      <w:r w:rsidRPr="00A66E5A">
        <w:rPr>
          <w:rFonts w:cstheme="minorHAnsi"/>
          <w:spacing w:val="4"/>
        </w:rPr>
        <w:t xml:space="preserve"> </w:t>
      </w:r>
      <w:r w:rsidRPr="00A66E5A">
        <w:rPr>
          <w:rFonts w:cstheme="minorHAnsi"/>
        </w:rPr>
        <w:t>w</w:t>
      </w:r>
      <w:r w:rsidRPr="00A66E5A">
        <w:rPr>
          <w:rFonts w:cstheme="minorHAnsi"/>
          <w:spacing w:val="-1"/>
        </w:rPr>
        <w:t>r</w:t>
      </w:r>
      <w:r w:rsidRPr="00A66E5A">
        <w:rPr>
          <w:rFonts w:cstheme="minorHAnsi"/>
        </w:rPr>
        <w:t>i</w:t>
      </w:r>
      <w:r w:rsidRPr="00A66E5A">
        <w:rPr>
          <w:rFonts w:cstheme="minorHAnsi"/>
          <w:spacing w:val="1"/>
        </w:rPr>
        <w:t>t</w:t>
      </w:r>
      <w:r w:rsidRPr="00A66E5A">
        <w:rPr>
          <w:rFonts w:cstheme="minorHAnsi"/>
        </w:rPr>
        <w:t>ten</w:t>
      </w:r>
      <w:r w:rsidRPr="00A66E5A">
        <w:rPr>
          <w:rFonts w:cstheme="minorHAnsi"/>
          <w:spacing w:val="7"/>
        </w:rPr>
        <w:t xml:space="preserve"> </w:t>
      </w:r>
      <w:r w:rsidRPr="00A66E5A">
        <w:rPr>
          <w:rFonts w:cstheme="minorHAnsi"/>
          <w:spacing w:val="-1"/>
        </w:rPr>
        <w:t>c</w:t>
      </w:r>
      <w:r w:rsidRPr="00A66E5A">
        <w:rPr>
          <w:rFonts w:cstheme="minorHAnsi"/>
        </w:rPr>
        <w:t>ons</w:t>
      </w:r>
      <w:r w:rsidRPr="00A66E5A">
        <w:rPr>
          <w:rFonts w:cstheme="minorHAnsi"/>
          <w:spacing w:val="-1"/>
        </w:rPr>
        <w:t>e</w:t>
      </w:r>
      <w:r w:rsidRPr="00A66E5A">
        <w:rPr>
          <w:rFonts w:cstheme="minorHAnsi"/>
        </w:rPr>
        <w:t>nt,</w:t>
      </w:r>
      <w:r w:rsidRPr="00A66E5A">
        <w:rPr>
          <w:rFonts w:cstheme="minorHAnsi"/>
          <w:spacing w:val="10"/>
        </w:rPr>
        <w:t xml:space="preserve"> </w:t>
      </w:r>
      <w:r w:rsidRPr="00A66E5A">
        <w:rPr>
          <w:rFonts w:cstheme="minorHAnsi"/>
        </w:rPr>
        <w:t>the</w:t>
      </w:r>
      <w:r w:rsidRPr="00A66E5A">
        <w:rPr>
          <w:rFonts w:cstheme="minorHAnsi"/>
          <w:spacing w:val="4"/>
        </w:rPr>
        <w:t xml:space="preserve"> </w:t>
      </w:r>
      <w:r w:rsidRPr="00A66E5A">
        <w:rPr>
          <w:rFonts w:cstheme="minorHAnsi"/>
        </w:rPr>
        <w:t>d</w:t>
      </w:r>
      <w:r w:rsidRPr="00A66E5A">
        <w:rPr>
          <w:rFonts w:cstheme="minorHAnsi"/>
          <w:spacing w:val="-1"/>
        </w:rPr>
        <w:t>e</w:t>
      </w:r>
      <w:r w:rsidRPr="00A66E5A">
        <w:rPr>
          <w:rFonts w:cstheme="minorHAnsi"/>
        </w:rPr>
        <w:t>tails</w:t>
      </w:r>
      <w:r w:rsidRPr="00A66E5A">
        <w:rPr>
          <w:rFonts w:cstheme="minorHAnsi"/>
          <w:spacing w:val="6"/>
        </w:rPr>
        <w:t xml:space="preserve"> </w:t>
      </w:r>
      <w:r w:rsidRPr="00A66E5A">
        <w:rPr>
          <w:rFonts w:cstheme="minorHAnsi"/>
          <w:spacing w:val="2"/>
        </w:rPr>
        <w:t>o</w:t>
      </w:r>
      <w:r w:rsidRPr="00A66E5A">
        <w:rPr>
          <w:rFonts w:cstheme="minorHAnsi"/>
        </w:rPr>
        <w:t>f</w:t>
      </w:r>
      <w:r w:rsidRPr="00A66E5A">
        <w:rPr>
          <w:rFonts w:cstheme="minorHAnsi"/>
          <w:spacing w:val="4"/>
        </w:rPr>
        <w:t xml:space="preserve"> </w:t>
      </w:r>
      <w:r w:rsidRPr="00A66E5A">
        <w:rPr>
          <w:rFonts w:cstheme="minorHAnsi"/>
          <w:spacing w:val="-1"/>
        </w:rPr>
        <w:t>a</w:t>
      </w:r>
      <w:r w:rsidRPr="00A66E5A">
        <w:rPr>
          <w:rFonts w:cstheme="minorHAnsi"/>
          <w:spacing w:val="5"/>
        </w:rPr>
        <w:t>n</w:t>
      </w:r>
      <w:r w:rsidRPr="00A66E5A">
        <w:rPr>
          <w:rFonts w:cstheme="minorHAnsi"/>
        </w:rPr>
        <w:t>y</w:t>
      </w:r>
      <w:r w:rsidRPr="00A66E5A">
        <w:rPr>
          <w:rFonts w:cstheme="minorHAnsi"/>
          <w:spacing w:val="3"/>
        </w:rPr>
        <w:t xml:space="preserve"> </w:t>
      </w:r>
      <w:r w:rsidRPr="00A66E5A">
        <w:rPr>
          <w:rFonts w:cstheme="minorHAnsi"/>
        </w:rPr>
        <w:t>s</w:t>
      </w:r>
      <w:r w:rsidRPr="00A66E5A">
        <w:rPr>
          <w:rFonts w:cstheme="minorHAnsi"/>
          <w:spacing w:val="1"/>
        </w:rPr>
        <w:t>ec</w:t>
      </w:r>
      <w:r w:rsidRPr="00A66E5A">
        <w:rPr>
          <w:rFonts w:cstheme="minorHAnsi"/>
        </w:rPr>
        <w:t>uri</w:t>
      </w:r>
      <w:r w:rsidRPr="00A66E5A">
        <w:rPr>
          <w:rFonts w:cstheme="minorHAnsi"/>
          <w:spacing w:val="2"/>
        </w:rPr>
        <w:t>t</w:t>
      </w:r>
      <w:r w:rsidRPr="00A66E5A">
        <w:rPr>
          <w:rFonts w:cstheme="minorHAnsi"/>
        </w:rPr>
        <w:t xml:space="preserve">y </w:t>
      </w:r>
      <w:r w:rsidRPr="00A66E5A">
        <w:rPr>
          <w:rFonts w:cstheme="minorHAnsi"/>
          <w:spacing w:val="2"/>
        </w:rPr>
        <w:t>s</w:t>
      </w:r>
      <w:r w:rsidRPr="00A66E5A">
        <w:rPr>
          <w:rFonts w:cstheme="minorHAnsi"/>
          <w:spacing w:val="-1"/>
        </w:rPr>
        <w:t>a</w:t>
      </w:r>
      <w:r w:rsidRPr="00A66E5A">
        <w:rPr>
          <w:rFonts w:cstheme="minorHAnsi"/>
        </w:rPr>
        <w:t>fe</w:t>
      </w:r>
      <w:r w:rsidRPr="00A66E5A">
        <w:rPr>
          <w:rFonts w:cstheme="minorHAnsi"/>
          <w:spacing w:val="-2"/>
        </w:rPr>
        <w:t>g</w:t>
      </w:r>
      <w:r w:rsidRPr="00A66E5A">
        <w:rPr>
          <w:rFonts w:cstheme="minorHAnsi"/>
          <w:spacing w:val="2"/>
        </w:rPr>
        <w:t>u</w:t>
      </w:r>
      <w:r w:rsidRPr="00A66E5A">
        <w:rPr>
          <w:rFonts w:cstheme="minorHAnsi"/>
          <w:spacing w:val="-1"/>
        </w:rPr>
        <w:t>a</w:t>
      </w:r>
      <w:r w:rsidRPr="00A66E5A">
        <w:rPr>
          <w:rFonts w:cstheme="minorHAnsi"/>
        </w:rPr>
        <w:t>rds</w:t>
      </w:r>
      <w:r w:rsidRPr="00A66E5A">
        <w:rPr>
          <w:rFonts w:cstheme="minorHAnsi"/>
          <w:spacing w:val="7"/>
        </w:rPr>
        <w:t xml:space="preserve"> </w:t>
      </w:r>
      <w:r w:rsidRPr="00A66E5A">
        <w:rPr>
          <w:rFonts w:cstheme="minorHAnsi"/>
        </w:rPr>
        <w:t>d</w:t>
      </w:r>
      <w:r w:rsidRPr="00A66E5A">
        <w:rPr>
          <w:rFonts w:cstheme="minorHAnsi"/>
          <w:spacing w:val="-1"/>
        </w:rPr>
        <w:t>e</w:t>
      </w:r>
      <w:r w:rsidRPr="00A66E5A">
        <w:rPr>
          <w:rFonts w:cstheme="minorHAnsi"/>
        </w:rPr>
        <w:t>s</w:t>
      </w:r>
      <w:r w:rsidRPr="00A66E5A">
        <w:rPr>
          <w:rFonts w:cstheme="minorHAnsi"/>
          <w:spacing w:val="3"/>
        </w:rPr>
        <w:t>i</w:t>
      </w:r>
      <w:r w:rsidRPr="00A66E5A">
        <w:rPr>
          <w:rFonts w:cstheme="minorHAnsi"/>
          <w:spacing w:val="-2"/>
        </w:rPr>
        <w:t>g</w:t>
      </w:r>
      <w:r w:rsidRPr="00A66E5A">
        <w:rPr>
          <w:rFonts w:cstheme="minorHAnsi"/>
          <w:spacing w:val="2"/>
        </w:rPr>
        <w:t>n</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rPr>
        <w:t>d</w:t>
      </w:r>
      <w:r w:rsidRPr="00A66E5A">
        <w:rPr>
          <w:rFonts w:cstheme="minorHAnsi"/>
          <w:spacing w:val="-1"/>
        </w:rPr>
        <w:t>e</w:t>
      </w:r>
      <w:r w:rsidRPr="00A66E5A">
        <w:rPr>
          <w:rFonts w:cstheme="minorHAnsi"/>
          <w:spacing w:val="2"/>
        </w:rPr>
        <w:t>v</w:t>
      </w:r>
      <w:r w:rsidRPr="00A66E5A">
        <w:rPr>
          <w:rFonts w:cstheme="minorHAnsi"/>
          <w:spacing w:val="-1"/>
        </w:rPr>
        <w:t>e</w:t>
      </w:r>
      <w:r w:rsidRPr="00A66E5A">
        <w:rPr>
          <w:rFonts w:cstheme="minorHAnsi"/>
        </w:rPr>
        <w:t>l</w:t>
      </w:r>
      <w:r w:rsidRPr="00A66E5A">
        <w:rPr>
          <w:rFonts w:cstheme="minorHAnsi"/>
          <w:spacing w:val="8"/>
        </w:rPr>
        <w:t>o</w:t>
      </w:r>
      <w:r w:rsidRPr="00A66E5A">
        <w:rPr>
          <w:rFonts w:cstheme="minorHAnsi"/>
        </w:rPr>
        <w:t>p</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spacing w:val="2"/>
        </w:rPr>
        <w:t>o</w:t>
      </w:r>
      <w:r w:rsidRPr="00A66E5A">
        <w:rPr>
          <w:rFonts w:cstheme="minorHAnsi"/>
        </w:rPr>
        <w:t>r i</w:t>
      </w:r>
      <w:r w:rsidRPr="00A66E5A">
        <w:rPr>
          <w:rFonts w:cstheme="minorHAnsi"/>
          <w:spacing w:val="1"/>
        </w:rPr>
        <w:t>m</w:t>
      </w:r>
      <w:r w:rsidRPr="00A66E5A">
        <w:rPr>
          <w:rFonts w:cstheme="minorHAnsi"/>
        </w:rPr>
        <w:t>plem</w:t>
      </w:r>
      <w:r w:rsidRPr="00A66E5A">
        <w:rPr>
          <w:rFonts w:cstheme="minorHAnsi"/>
          <w:spacing w:val="-1"/>
        </w:rPr>
        <w:t>e</w:t>
      </w:r>
      <w:r w:rsidRPr="00A66E5A">
        <w:rPr>
          <w:rFonts w:cstheme="minorHAnsi"/>
        </w:rPr>
        <w:t xml:space="preserve">nted </w:t>
      </w:r>
      <w:r w:rsidRPr="00A66E5A">
        <w:rPr>
          <w:rFonts w:cstheme="minorHAnsi"/>
          <w:spacing w:val="2"/>
        </w:rPr>
        <w:t>b</w:t>
      </w:r>
      <w:r w:rsidRPr="00A66E5A">
        <w:rPr>
          <w:rFonts w:cstheme="minorHAnsi"/>
        </w:rPr>
        <w:t>y</w:t>
      </w:r>
      <w:r w:rsidRPr="00A66E5A">
        <w:rPr>
          <w:rFonts w:cstheme="minorHAnsi"/>
          <w:spacing w:val="-5"/>
        </w:rPr>
        <w:t xml:space="preserve"> </w:t>
      </w:r>
      <w:r w:rsidRPr="00A66E5A">
        <w:rPr>
          <w:rFonts w:cstheme="minorHAnsi"/>
        </w:rPr>
        <w:t>the</w:t>
      </w:r>
      <w:r w:rsidRPr="00A66E5A">
        <w:rPr>
          <w:rFonts w:cstheme="minorHAnsi"/>
          <w:spacing w:val="2"/>
        </w:rPr>
        <w:t xml:space="preserve"> </w:t>
      </w:r>
      <w:r w:rsidRPr="00A66E5A">
        <w:rPr>
          <w:rFonts w:cstheme="minorHAnsi"/>
          <w:spacing w:val="-2"/>
        </w:rPr>
        <w:t>B</w:t>
      </w:r>
      <w:r w:rsidRPr="00A66E5A">
        <w:rPr>
          <w:rFonts w:cstheme="minorHAnsi"/>
        </w:rPr>
        <w:t>id</w:t>
      </w:r>
      <w:r w:rsidRPr="00A66E5A">
        <w:rPr>
          <w:rFonts w:cstheme="minorHAnsi"/>
          <w:spacing w:val="3"/>
        </w:rPr>
        <w:t>d</w:t>
      </w:r>
      <w:r w:rsidRPr="00A66E5A">
        <w:rPr>
          <w:rFonts w:cstheme="minorHAnsi"/>
          <w:spacing w:val="-1"/>
        </w:rPr>
        <w:t>e</w:t>
      </w:r>
      <w:r w:rsidRPr="00A66E5A">
        <w:rPr>
          <w:rFonts w:cstheme="minorHAnsi"/>
        </w:rPr>
        <w:t>r or</w:t>
      </w:r>
      <w:r w:rsidRPr="00A66E5A">
        <w:rPr>
          <w:rFonts w:cstheme="minorHAnsi"/>
          <w:spacing w:val="-1"/>
        </w:rPr>
        <w:t xml:space="preserve"> e</w:t>
      </w:r>
      <w:r w:rsidRPr="00A66E5A">
        <w:rPr>
          <w:rFonts w:cstheme="minorHAnsi"/>
          <w:spacing w:val="2"/>
        </w:rPr>
        <w:t>x</w:t>
      </w:r>
      <w:r w:rsidRPr="00A66E5A">
        <w:rPr>
          <w:rFonts w:cstheme="minorHAnsi"/>
        </w:rPr>
        <w:t>is</w:t>
      </w:r>
      <w:r w:rsidRPr="00A66E5A">
        <w:rPr>
          <w:rFonts w:cstheme="minorHAnsi"/>
          <w:spacing w:val="1"/>
        </w:rPr>
        <w:t>t</w:t>
      </w:r>
      <w:r w:rsidRPr="00A66E5A">
        <w:rPr>
          <w:rFonts w:cstheme="minorHAnsi"/>
        </w:rPr>
        <w:t>ing</w:t>
      </w:r>
      <w:r w:rsidRPr="00A66E5A">
        <w:rPr>
          <w:rFonts w:cstheme="minorHAnsi"/>
          <w:spacing w:val="-2"/>
        </w:rPr>
        <w:t xml:space="preserve"> </w:t>
      </w:r>
      <w:r w:rsidRPr="00A66E5A">
        <w:rPr>
          <w:rFonts w:cstheme="minorHAnsi"/>
          <w:spacing w:val="-1"/>
        </w:rPr>
        <w:t>a</w:t>
      </w:r>
      <w:r w:rsidRPr="00A66E5A">
        <w:rPr>
          <w:rFonts w:cstheme="minorHAnsi"/>
        </w:rPr>
        <w:t>t a</w:t>
      </w:r>
      <w:r w:rsidRPr="00A66E5A">
        <w:rPr>
          <w:rFonts w:cstheme="minorHAnsi"/>
          <w:spacing w:val="4"/>
        </w:rPr>
        <w:t>n</w:t>
      </w:r>
      <w:r w:rsidRPr="00A66E5A">
        <w:rPr>
          <w:rFonts w:cstheme="minorHAnsi"/>
        </w:rPr>
        <w:t>y</w:t>
      </w:r>
      <w:r w:rsidRPr="00A66E5A">
        <w:rPr>
          <w:rFonts w:cstheme="minorHAnsi"/>
          <w:spacing w:val="-3"/>
        </w:rPr>
        <w:t xml:space="preserve"> </w:t>
      </w:r>
      <w:r w:rsidRPr="00A66E5A">
        <w:rPr>
          <w:rFonts w:cstheme="minorHAnsi"/>
          <w:spacing w:val="-2"/>
        </w:rPr>
        <w:t>B</w:t>
      </w:r>
      <w:r w:rsidRPr="00A66E5A">
        <w:rPr>
          <w:rFonts w:cstheme="minorHAnsi"/>
          <w:spacing w:val="-1"/>
        </w:rPr>
        <w:t>a</w:t>
      </w:r>
      <w:r w:rsidRPr="00A66E5A">
        <w:rPr>
          <w:rFonts w:cstheme="minorHAnsi"/>
          <w:spacing w:val="2"/>
        </w:rPr>
        <w:t>n</w:t>
      </w:r>
      <w:r w:rsidRPr="00A66E5A">
        <w:rPr>
          <w:rFonts w:cstheme="minorHAnsi"/>
        </w:rPr>
        <w:t>k loc</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p>
    <w:p w14:paraId="57ACA0D3" w14:textId="05DB16E1"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4" w:name="_Toc123750012"/>
      <w:r w:rsidRPr="00A66E5A">
        <w:rPr>
          <w:bCs/>
          <w:sz w:val="28"/>
          <w:szCs w:val="28"/>
        </w:rPr>
        <w:t>Inspection, Audit, Review, Monitoring &amp; Visitations</w:t>
      </w:r>
      <w:bookmarkEnd w:id="314"/>
    </w:p>
    <w:p w14:paraId="57ACA0D4" w14:textId="77777777" w:rsidR="000952B1" w:rsidRPr="00A66E5A" w:rsidRDefault="000952B1" w:rsidP="00D75FFD">
      <w:pPr>
        <w:jc w:val="both"/>
        <w:rPr>
          <w:rFonts w:cstheme="minorHAnsi"/>
        </w:rPr>
      </w:pPr>
      <w:r w:rsidRPr="00A66E5A">
        <w:rPr>
          <w:rFonts w:cstheme="minorHAnsi"/>
        </w:rPr>
        <w:t xml:space="preserve">All OEM/Bidder records with respect to any matters / issues covered under the scope of this RFP/project shall be made available to the Bank at any time during normal business hours, not more than </w:t>
      </w:r>
      <w:r w:rsidR="00613942" w:rsidRPr="00A66E5A">
        <w:rPr>
          <w:rFonts w:cstheme="minorHAnsi"/>
        </w:rPr>
        <w:t>4</w:t>
      </w:r>
      <w:r w:rsidRPr="00A66E5A">
        <w:rPr>
          <w:rFonts w:cstheme="minorHAnsi"/>
        </w:rPr>
        <w:t xml:space="preserve"> audits per year, to audit, examine, and make excerpts or transcripts of all relevant data. Such records are subject to examination. The cost of such audit will be borne by the Bank. Bidder shall permit audit by internal/external auditors of the Bank or RBI to assess the adequacy of risk management practices adopted in overseeing and managing the outsourced activity/arrangement made by the Bank. Bank shall undertake a periodic review of service provider/BIDDER outsourced process to identify new outsourcing risks as they arise. The BIDDER shall be subject to risk management and security and privacy policies that meet the Bank’s standard. In case the BIDDER outsourced to third party, there must be proper Agreement / purchase order with concerned third party. The Bank shall have right to intervene with appropriate measure to meet the Bank’s legal and regulatory obligations. Access to books and records/Audit and Inspection would include:-</w:t>
      </w:r>
    </w:p>
    <w:p w14:paraId="57ACA0D5" w14:textId="77777777" w:rsidR="000952B1" w:rsidRPr="00A66E5A" w:rsidRDefault="000952B1" w:rsidP="001B1D07">
      <w:pPr>
        <w:pStyle w:val="ListParagraph"/>
        <w:numPr>
          <w:ilvl w:val="0"/>
          <w:numId w:val="16"/>
        </w:numPr>
        <w:spacing w:before="120" w:after="120"/>
        <w:jc w:val="both"/>
        <w:rPr>
          <w:rFonts w:cstheme="minorHAnsi"/>
        </w:rPr>
      </w:pPr>
      <w:r w:rsidRPr="00A66E5A">
        <w:rPr>
          <w:rFonts w:cstheme="minorHAnsi"/>
        </w:rPr>
        <w:t xml:space="preserve">Ensure that the Bank has the ability to access all books, records and information relevant to the outsourced activity available with the BIDDER. For technology outsourcing, requisite audit trails and logs for administrative activities should be retained and accessible to the Bank based on approved request. </w:t>
      </w:r>
    </w:p>
    <w:p w14:paraId="57ACA0D6" w14:textId="77777777" w:rsidR="000952B1" w:rsidRPr="00A66E5A" w:rsidRDefault="000952B1" w:rsidP="001B1D07">
      <w:pPr>
        <w:pStyle w:val="ListParagraph"/>
        <w:numPr>
          <w:ilvl w:val="0"/>
          <w:numId w:val="16"/>
        </w:numPr>
        <w:spacing w:before="120" w:after="120"/>
        <w:jc w:val="both"/>
        <w:rPr>
          <w:rFonts w:cstheme="minorHAnsi"/>
        </w:rPr>
      </w:pPr>
      <w:r w:rsidRPr="00A66E5A">
        <w:rPr>
          <w:rFonts w:cstheme="minorHAnsi"/>
        </w:rPr>
        <w:t xml:space="preserve">Provide the Bank with right to conduct audits on the BIDDER whether by its internal or external auditors, or by external specialist appointed to act on its behalf </w:t>
      </w:r>
      <w:r w:rsidRPr="00A66E5A">
        <w:rPr>
          <w:rFonts w:cstheme="minorHAnsi"/>
        </w:rPr>
        <w:lastRenderedPageBreak/>
        <w:t xml:space="preserve">and to obtain copies of any audit or review reports and finding made on the service provider in conjunction with the services performed for the bank. </w:t>
      </w:r>
    </w:p>
    <w:p w14:paraId="57ACA0D7" w14:textId="77777777" w:rsidR="000952B1" w:rsidRPr="00A66E5A" w:rsidRDefault="000952B1" w:rsidP="001B1D07">
      <w:pPr>
        <w:pStyle w:val="ListParagraph"/>
        <w:numPr>
          <w:ilvl w:val="0"/>
          <w:numId w:val="16"/>
        </w:numPr>
        <w:spacing w:before="120" w:after="120"/>
        <w:jc w:val="both"/>
        <w:rPr>
          <w:rFonts w:cstheme="minorHAnsi"/>
        </w:rPr>
      </w:pPr>
      <w:r w:rsidRPr="00A66E5A">
        <w:rPr>
          <w:rFonts w:cstheme="minorHAnsi"/>
        </w:rPr>
        <w:t xml:space="preserve">Include clause to allow the reserve bank of India or persons authorized by it to access the bank’s documents: records of transactions, and other necessary information given to you, stored or processed by the BIDDER within a reasonable time. This includes information maintained in paper and electronic formats. </w:t>
      </w:r>
    </w:p>
    <w:p w14:paraId="57ACA0D8" w14:textId="77777777" w:rsidR="000952B1" w:rsidRPr="00A66E5A" w:rsidRDefault="000952B1" w:rsidP="001B1D07">
      <w:pPr>
        <w:pStyle w:val="ListParagraph"/>
        <w:numPr>
          <w:ilvl w:val="0"/>
          <w:numId w:val="16"/>
        </w:numPr>
        <w:spacing w:before="120" w:after="120"/>
        <w:jc w:val="both"/>
        <w:rPr>
          <w:rFonts w:cstheme="minorHAnsi"/>
        </w:rPr>
      </w:pPr>
      <w:r w:rsidRPr="00A66E5A">
        <w:rPr>
          <w:rFonts w:cstheme="minorHAnsi"/>
        </w:rPr>
        <w:t>Recognized the right of the reserve bank to cause an inspection to be made of a service provider of the bank and its books and account by one or more of its officers or employees or other persons. Banks shall at least on an annual basis, review the financial and operational condition of the BIDDER. Bank shall also periodically commission independent audit and expert assessment on the security and controlled environment of the BIDDER. Such assessment and reports on the BIDDER may be performed and prepared by Bank’s internal or external auditors, or by agents appointed by the Bank.</w:t>
      </w:r>
    </w:p>
    <w:p w14:paraId="57ACA0D9" w14:textId="498D7150" w:rsidR="000952B1" w:rsidRPr="00A66E5A" w:rsidRDefault="00A0253E" w:rsidP="00D75FFD">
      <w:pPr>
        <w:pStyle w:val="Default"/>
        <w:ind w:left="720"/>
        <w:jc w:val="both"/>
        <w:rPr>
          <w:rFonts w:asciiTheme="minorHAnsi" w:hAnsiTheme="minorHAnsi" w:cstheme="minorHAnsi"/>
          <w:sz w:val="22"/>
          <w:szCs w:val="22"/>
        </w:rPr>
      </w:pPr>
      <w:r w:rsidRPr="00A66E5A">
        <w:rPr>
          <w:rFonts w:asciiTheme="minorHAnsi" w:hAnsiTheme="minorHAnsi" w:cstheme="minorHAnsi"/>
          <w:sz w:val="22"/>
          <w:szCs w:val="22"/>
        </w:rPr>
        <w:t>v</w:t>
      </w:r>
      <w:r w:rsidR="00424AD5" w:rsidRPr="00A66E5A">
        <w:rPr>
          <w:rFonts w:asciiTheme="minorHAnsi" w:hAnsiTheme="minorHAnsi" w:cstheme="minorHAnsi"/>
          <w:sz w:val="22"/>
          <w:szCs w:val="22"/>
        </w:rPr>
        <w:t xml:space="preserve">) </w:t>
      </w:r>
      <w:r w:rsidR="000952B1" w:rsidRPr="00A66E5A">
        <w:rPr>
          <w:rFonts w:asciiTheme="minorHAnsi" w:hAnsiTheme="minorHAnsi" w:cstheme="minorHAnsi"/>
          <w:sz w:val="22"/>
          <w:szCs w:val="22"/>
        </w:rPr>
        <w:t xml:space="preserve">Any such audit shall be conducted expeditiously, efficiently, and at reasonable business hours after giving due notice to the Bidder which shall not be less than 10 days. The Bank shall not have access to the proprietary data of, or relating to, any other customer of Bidder, or a third party or Bidder’s cost, profit, discount and pricing data. The audit shall not be permitted if it interferes with Bidder’s ability to perform the services in accordance with the service levels, unless the Bank relieves Bidder from meeting the applicable service levels. The audit shall not be performed by any competitor of the Bidder. The auditor including regulatory auditor shall sign the confidentiality undertaking with the Bidder before conducting such audit. </w:t>
      </w:r>
    </w:p>
    <w:p w14:paraId="57ACA0DA" w14:textId="77777777" w:rsidR="000952B1" w:rsidRPr="00A66E5A" w:rsidRDefault="000952B1" w:rsidP="00D75FFD">
      <w:pPr>
        <w:spacing w:before="120" w:after="120"/>
        <w:jc w:val="both"/>
        <w:rPr>
          <w:rFonts w:cstheme="minorHAnsi"/>
          <w:b/>
          <w:bCs/>
        </w:rPr>
      </w:pPr>
      <w:r w:rsidRPr="00A66E5A">
        <w:rPr>
          <w:rFonts w:cstheme="minorHAnsi"/>
          <w:b/>
          <w:bCs/>
        </w:rPr>
        <w:t>Monitoring</w:t>
      </w:r>
    </w:p>
    <w:p w14:paraId="57ACA0DB" w14:textId="46BF1727" w:rsidR="000952B1" w:rsidRPr="00A66E5A" w:rsidRDefault="000952B1" w:rsidP="00D75FFD">
      <w:pPr>
        <w:spacing w:before="120" w:after="120"/>
        <w:jc w:val="both"/>
        <w:rPr>
          <w:rFonts w:cstheme="minorHAnsi"/>
        </w:rPr>
      </w:pPr>
      <w:r w:rsidRPr="00A66E5A">
        <w:rPr>
          <w:rFonts w:cstheme="minorHAnsi"/>
        </w:rPr>
        <w:t xml:space="preserve">Compliance with Information security best practices may be monitored by periodic Information security audits performed by or on behalf of the Bank and by the RBI. The periodicity of these audits will be decided at the discretion of the Bank. These audits may include, but are not limited only to </w:t>
      </w:r>
      <w:r w:rsidR="00BD37EB" w:rsidRPr="00A66E5A">
        <w:rPr>
          <w:rFonts w:cstheme="minorHAnsi"/>
          <w:szCs w:val="22"/>
        </w:rPr>
        <w:t>Digital Lending Platform</w:t>
      </w:r>
      <w:r w:rsidRPr="00A66E5A">
        <w:rPr>
          <w:rFonts w:cstheme="minorHAnsi"/>
        </w:rPr>
        <w:t>, but a review of: access and authorization procedures, physical security controls, backup and recovery procedures, network security controls and program change controls. To the extent that the Bank deems it necessary to carry out a program of inspection and audit to safeguard against threats and hazards to the confidentiality, integrity, and availability of data, the Service Provider shall afford the Bank’s representatives access to the Bidder’s facilities, installations, technical resources, operations, documentation, records, databases and personnel. The Bidder must provide the Bank access to various monitoring and performance measurement systems (both manual and automated). The Bank has the right to get the monitoring and performance measurement systems (both manual and automated) audited by prior notice to the Bidder.</w:t>
      </w:r>
    </w:p>
    <w:p w14:paraId="57ACA0DC" w14:textId="77777777" w:rsidR="000952B1" w:rsidRPr="00A66E5A" w:rsidRDefault="000952B1" w:rsidP="00D75FFD">
      <w:pPr>
        <w:spacing w:before="120" w:after="120"/>
        <w:jc w:val="both"/>
        <w:rPr>
          <w:rFonts w:cstheme="minorHAnsi"/>
          <w:b/>
          <w:bCs/>
        </w:rPr>
      </w:pPr>
      <w:r w:rsidRPr="00A66E5A">
        <w:rPr>
          <w:rFonts w:cstheme="minorHAnsi"/>
          <w:b/>
          <w:bCs/>
        </w:rPr>
        <w:t>Visitations</w:t>
      </w:r>
    </w:p>
    <w:p w14:paraId="57ACA0DD" w14:textId="77777777" w:rsidR="000952B1" w:rsidRPr="00A66E5A" w:rsidRDefault="000952B1" w:rsidP="00D75FFD">
      <w:pPr>
        <w:spacing w:before="120" w:after="120"/>
        <w:jc w:val="both"/>
        <w:rPr>
          <w:rFonts w:cstheme="minorHAnsi"/>
        </w:rPr>
      </w:pPr>
      <w:r w:rsidRPr="00A66E5A">
        <w:rPr>
          <w:rFonts w:cstheme="minorHAnsi"/>
        </w:rPr>
        <w:t>The Bank shall be entitled to, either by itself or its authorized representative, visit any of the Bidder’s premises by prior notice to ensure that data provided by the Bank is not misused.</w:t>
      </w:r>
    </w:p>
    <w:p w14:paraId="57ACA0DE" w14:textId="77777777" w:rsidR="000952B1" w:rsidRPr="00A66E5A" w:rsidRDefault="000952B1" w:rsidP="00D75FFD">
      <w:pPr>
        <w:spacing w:before="120" w:after="120"/>
        <w:jc w:val="both"/>
        <w:rPr>
          <w:rFonts w:cstheme="minorHAnsi"/>
        </w:rPr>
      </w:pPr>
      <w:r w:rsidRPr="00A66E5A">
        <w:rPr>
          <w:rFonts w:cstheme="minorHAnsi"/>
        </w:rPr>
        <w:t>The Bidder shall cooperate with the authorized representative(s) of the Bank and shall provide all information/ documents required by the Bank.</w:t>
      </w:r>
    </w:p>
    <w:p w14:paraId="57ACA0DF" w14:textId="0CD29642"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5" w:name="_Toc123750013"/>
      <w:r w:rsidRPr="00A66E5A">
        <w:rPr>
          <w:bCs/>
          <w:sz w:val="28"/>
          <w:szCs w:val="28"/>
        </w:rPr>
        <w:lastRenderedPageBreak/>
        <w:t>Information Security</w:t>
      </w:r>
      <w:bookmarkEnd w:id="315"/>
    </w:p>
    <w:p w14:paraId="57ACA0E0" w14:textId="77777777" w:rsidR="000952B1" w:rsidRPr="00A66E5A" w:rsidRDefault="000952B1" w:rsidP="00D75FFD">
      <w:pPr>
        <w:spacing w:before="120" w:after="120"/>
        <w:jc w:val="both"/>
        <w:rPr>
          <w:rFonts w:cstheme="minorHAnsi"/>
        </w:rPr>
      </w:pPr>
      <w:r w:rsidRPr="00A66E5A">
        <w:rPr>
          <w:rFonts w:cstheme="minorHAnsi"/>
        </w:rPr>
        <w:t>System should have standard input, communication, processing and output validations and controls. System hardening should be done by bidder. Access controls at DB, OS, and Application levels should be ensured. Bidder should comply with the Information Security Policy of the Bank. The Product offered should comply with regulator’s guidelines. The bidder shall disclose security breaches if any to the Bank, without any delay.</w:t>
      </w:r>
    </w:p>
    <w:p w14:paraId="08A0DBDD" w14:textId="77777777" w:rsidR="00B84DBF" w:rsidRPr="00A66E5A" w:rsidRDefault="00B84DBF" w:rsidP="00D75FFD">
      <w:pPr>
        <w:spacing w:before="120" w:after="120"/>
        <w:jc w:val="both"/>
        <w:rPr>
          <w:rFonts w:cstheme="minorHAnsi"/>
        </w:rPr>
      </w:pPr>
    </w:p>
    <w:p w14:paraId="57ACA0E1" w14:textId="22074AF0"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6" w:name="_Toc123750014"/>
      <w:r w:rsidRPr="00A66E5A">
        <w:rPr>
          <w:bCs/>
          <w:sz w:val="28"/>
          <w:szCs w:val="28"/>
        </w:rPr>
        <w:t>Intellectual Property Rights</w:t>
      </w:r>
      <w:bookmarkEnd w:id="316"/>
    </w:p>
    <w:p w14:paraId="57ACA0E2" w14:textId="77777777" w:rsidR="000952B1" w:rsidRPr="00A66E5A" w:rsidRDefault="000952B1" w:rsidP="00D75FFD">
      <w:pPr>
        <w:spacing w:before="120" w:after="120"/>
        <w:jc w:val="both"/>
        <w:rPr>
          <w:rFonts w:cstheme="minorHAnsi"/>
        </w:rPr>
      </w:pPr>
      <w:r w:rsidRPr="00A66E5A">
        <w:rPr>
          <w:rFonts w:cstheme="minorHAnsi"/>
        </w:rPr>
        <w:t>The Bidder claims and represents that it has obtained appropriate rights to provide the Deliverables upon the terms and conditions contained in this RFP. The Bank agrees and acknowledges that same as expressly provided in this RFP, all Intellectual Property Rights in relation to the Hardware, Software and Documentation and any adaptations, translations and derivative works thereof whether protectable as a copyright, trade mark, patent, trade secret design or otherwise, provided by the Bidder during, in connection with or in relation to fulfilling its obligations under this RFP belong to and shall remain a property of the Bidder or its licensor. During the Term of this Project and, if applicable, during the Reverse Transition Period, Bank grants Bidder a right to use at no cost or charge the Hardware and Software licensed to the Bank, solely for the purpose of providing the Services. The Bidder shall be responsible for obtaining all necessary authorizations and consents from third party licensors of Hardware and Software used by Bidder in performing its obligations under this Project. If a third party’s claim endangers or disrupts the Bank’s use of the Hardware and Software, the Bidder shall at no further expense, charge, fees or costs to the Bank, (i) obtain a license so that the Bank may continue use of the Software in accordance with the terms of this tender and subsequent Agreement and the license agreement; or (ii) modify the Software without affecting the functionality of the Software in any manner so as to avoid the infringement; or (iii) replace the Software with a compatible, functionally equivalent and non-infringing product. All third party Hardware/software / service/s provided by the bidder in the scope of the RFP will be the responsibility of the bidder if any discrepancy or infringement is encountered. The Bank shall not be held liable for and is absolved of any responsibility or claim/Litigation or penal liability arising out of the use of any third party software or modules supplied by the Bidder as part of this Project.</w:t>
      </w:r>
    </w:p>
    <w:p w14:paraId="57ACA0E3" w14:textId="77777777" w:rsidR="000952B1" w:rsidRPr="00A66E5A" w:rsidRDefault="000952B1" w:rsidP="00D75FFD">
      <w:pPr>
        <w:spacing w:before="120"/>
        <w:jc w:val="both"/>
        <w:rPr>
          <w:rFonts w:cstheme="minorHAnsi"/>
        </w:rPr>
      </w:pPr>
      <w:r w:rsidRPr="00A66E5A">
        <w:rPr>
          <w:rFonts w:cstheme="minorHAnsi"/>
          <w:b/>
          <w:bCs/>
        </w:rPr>
        <w:t>Bidder’s Proprietary Software and Pre-Existing IP</w:t>
      </w:r>
      <w:proofErr w:type="gramStart"/>
      <w:r w:rsidRPr="00A66E5A">
        <w:rPr>
          <w:rFonts w:cstheme="minorHAnsi"/>
          <w:b/>
          <w:bCs/>
        </w:rPr>
        <w:t>:-</w:t>
      </w:r>
      <w:proofErr w:type="gramEnd"/>
      <w:r w:rsidRPr="00A66E5A">
        <w:rPr>
          <w:rFonts w:cstheme="minorHAnsi"/>
        </w:rPr>
        <w:t xml:space="preserve">  Bank acknowledges and agrees that this is a professional services agreement and this agreement is not intended to be used for licensing of any Bidder ’s  proprietary software or tools.  If Bidder and Bank mutually agree that the Bidder provides to Bank any proprietary software or tools of Bidder or of a third party, the parties shall negotiate and set forth the applicable terms and conditions in a separate license agreement and the provisions of this Clause shall not apply to any deliverables related to customization or implementation of any such proprietary software or products of Bidder or of a third party.  Further, Bank acknowledges that in performing Services under this Agreement Bidder  may use Bidder ’s proprietary materials including without limitation any software (or any part or component thereof), tools, methodology, processes, ideas, know-how and technology that are or were developed or owned by Bidder  prior to or independent of the Services performed hereunder or any improvements, enhancements, modifications or customization made thereto as part of or in the course of </w:t>
      </w:r>
      <w:r w:rsidRPr="00A66E5A">
        <w:rPr>
          <w:rFonts w:cstheme="minorHAnsi"/>
        </w:rPr>
        <w:lastRenderedPageBreak/>
        <w:t>performing the Services hereunder, (“Bidder  Pre-Existing IP”).  Notwithstanding anything to the contrary contained in this Agreement, Bidder shall continue to retain all the ownership, the rights title and interests to all Bidder Pre-Existing IP and nothing contained herein shall be construed as preventing or restricting Bidder from using Bidder Pre-Existing IP in any manner.  To the extent that any Bidder  Pre-Existing IP or a portion thereof is incorporated or contained in a deliverable under this Agreement, Bidder hereby grants to Bank a non-exclusive, perpetual, royalty free, fully paid up, irrevocable license, with the right to sublicense through multiple tiers, to use, copy, install, perform, display, modify and create derivative works of any such Bidder  Pre-Existing IP in connection with the deliverables and only as part of the Deliverables in which they are incorporated or embedded.  The foregoing license does not authorizes Bank to (a) separate Bidder Pre-Existing IP from the deliverable in which they are incorporated for creating a stand-alone product for marketing to others; (b) independently sell, lease, exchange, mortgage, pledge, license, sub license, assign or in any other way convey, transfer or alienate the Bidder  Pre-Existing IP in favour of any person (either for commercial consideration or not (including by way of transmission), and/or (c) except as specifically and to the extent permitted by the Bidder in the relevant Statement of Work, reverse compile or in any other way arrive at or attempt to arrive at the source code of the Bidder  Pre-Existing IP.</w:t>
      </w:r>
    </w:p>
    <w:p w14:paraId="57ACA0E4" w14:textId="77777777" w:rsidR="000952B1" w:rsidRPr="00A66E5A" w:rsidRDefault="000952B1" w:rsidP="00D75FFD">
      <w:pPr>
        <w:spacing w:after="0" w:line="240" w:lineRule="auto"/>
        <w:jc w:val="both"/>
        <w:rPr>
          <w:rFonts w:cstheme="minorHAnsi"/>
        </w:rPr>
      </w:pPr>
      <w:proofErr w:type="gramStart"/>
      <w:r w:rsidRPr="00A66E5A">
        <w:rPr>
          <w:rFonts w:cstheme="minorHAnsi"/>
        </w:rPr>
        <w:t>Residuary Rights.</w:t>
      </w:r>
      <w:proofErr w:type="gramEnd"/>
      <w:r w:rsidRPr="00A66E5A">
        <w:rPr>
          <w:rFonts w:cstheme="minorHAnsi"/>
        </w:rPr>
        <w:t xml:space="preserve">  Each Party shall be entitled to use in the normal course of its business and in providing same or similar services or development of similar deliverables for its other clients, the general knowledge and experience gained and retained in the unaided human memory of its personnel in the performance of this Agreement and Statement of Work(s) hereunder.   For the purposes of clarity the Bidder shall be free to provide any services or design any deliverable(s) that perform functions same or similar to the deliverables being provided hereunder for the Client, for any other customer of the Bidder (including without limitation any affiliate, competitor or potential competitor of the Bank. Nothing contained in this Clause shall relieve either party of its confidentiality obligations with respect to the proprietary and confidential information or material of the other party</w:t>
      </w:r>
    </w:p>
    <w:p w14:paraId="1D275A05" w14:textId="77777777" w:rsidR="00B84DBF" w:rsidRPr="00A66E5A" w:rsidRDefault="00B84DBF" w:rsidP="00D75FFD">
      <w:pPr>
        <w:spacing w:after="0" w:line="240" w:lineRule="auto"/>
        <w:jc w:val="both"/>
        <w:rPr>
          <w:rFonts w:cstheme="minorHAnsi"/>
        </w:rPr>
      </w:pPr>
    </w:p>
    <w:p w14:paraId="57ACA0E5" w14:textId="1D3C0137"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7" w:name="_Toc123750015"/>
      <w:r w:rsidRPr="00A66E5A">
        <w:rPr>
          <w:bCs/>
          <w:sz w:val="28"/>
          <w:szCs w:val="28"/>
        </w:rPr>
        <w:t>Termination</w:t>
      </w:r>
      <w:bookmarkEnd w:id="317"/>
    </w:p>
    <w:p w14:paraId="57ACA0E6" w14:textId="77777777" w:rsidR="000952B1" w:rsidRPr="00A66E5A" w:rsidRDefault="000952B1" w:rsidP="00D75FFD">
      <w:pPr>
        <w:spacing w:before="120" w:after="120"/>
        <w:jc w:val="both"/>
        <w:rPr>
          <w:rFonts w:cstheme="minorHAnsi"/>
          <w:b/>
          <w:bCs/>
        </w:rPr>
      </w:pPr>
      <w:r w:rsidRPr="00A66E5A">
        <w:rPr>
          <w:rFonts w:cstheme="minorHAnsi"/>
          <w:b/>
          <w:bCs/>
        </w:rPr>
        <w:t>Termination for Default</w:t>
      </w:r>
    </w:p>
    <w:p w14:paraId="57ACA0E7" w14:textId="77777777" w:rsidR="000952B1" w:rsidRPr="00A66E5A" w:rsidRDefault="000952B1" w:rsidP="00D75FFD">
      <w:pPr>
        <w:jc w:val="both"/>
        <w:rPr>
          <w:rFonts w:cstheme="minorHAnsi"/>
        </w:rPr>
      </w:pPr>
      <w:r w:rsidRPr="00A66E5A">
        <w:rPr>
          <w:rFonts w:cstheme="minorHAnsi"/>
        </w:rPr>
        <w:t xml:space="preserve">The Bank, without prejudice to any other remedy for breach of contract, by 30 (Thirty) days written notice of default sent to the Successful Bidder, may terminate this Contract in whole or in part: </w:t>
      </w:r>
    </w:p>
    <w:p w14:paraId="57ACA0E8" w14:textId="77777777" w:rsidR="000952B1" w:rsidRPr="00A66E5A" w:rsidRDefault="000952B1" w:rsidP="00D75FFD">
      <w:pPr>
        <w:pStyle w:val="Default"/>
        <w:spacing w:after="120"/>
        <w:jc w:val="both"/>
        <w:rPr>
          <w:rFonts w:asciiTheme="minorHAnsi" w:hAnsiTheme="minorHAnsi" w:cstheme="minorHAnsi"/>
          <w:sz w:val="22"/>
          <w:szCs w:val="22"/>
        </w:rPr>
      </w:pPr>
      <w:r w:rsidRPr="00A66E5A">
        <w:rPr>
          <w:rFonts w:asciiTheme="minorHAnsi" w:hAnsiTheme="minorHAnsi" w:cstheme="minorHAnsi"/>
          <w:sz w:val="22"/>
          <w:szCs w:val="22"/>
        </w:rPr>
        <w:t xml:space="preserve">a. if the Successful Bidder fails to deliver any or all of the deliverables / milestones within the period(s) specified in the Contract, or within any extension thereof granted by the Bank provided the failure is for the reasons which are solely and entirely attributable to the Bidder and not due to reasons attributable to Bank and/or its other vendors or due to reasons of Force Majeure; or; </w:t>
      </w:r>
    </w:p>
    <w:p w14:paraId="57ACA0E9" w14:textId="77777777" w:rsidR="000952B1" w:rsidRPr="00A66E5A" w:rsidRDefault="000952B1" w:rsidP="00D75FFD">
      <w:pPr>
        <w:pStyle w:val="Default"/>
        <w:spacing w:after="120"/>
        <w:jc w:val="both"/>
        <w:rPr>
          <w:rFonts w:asciiTheme="minorHAnsi" w:hAnsiTheme="minorHAnsi" w:cstheme="minorHAnsi"/>
          <w:sz w:val="22"/>
          <w:szCs w:val="22"/>
        </w:rPr>
      </w:pPr>
      <w:r w:rsidRPr="00A66E5A">
        <w:rPr>
          <w:rFonts w:asciiTheme="minorHAnsi" w:hAnsiTheme="minorHAnsi" w:cstheme="minorHAnsi"/>
          <w:sz w:val="22"/>
          <w:szCs w:val="22"/>
        </w:rPr>
        <w:t xml:space="preserve">b. If the Successful Bidder fails to perform any other material obligation(s) under the contract provided the failure is for the reasons which are solely and entirely attributable to the Bidder and not due to reasons attributable to Bank and/or its other vendors or due to reasons of Force Majeure. </w:t>
      </w:r>
    </w:p>
    <w:p w14:paraId="57ACA0EA" w14:textId="77777777" w:rsidR="000952B1" w:rsidRPr="00A66E5A" w:rsidRDefault="000952B1" w:rsidP="00D75FFD">
      <w:pPr>
        <w:pStyle w:val="Default"/>
        <w:spacing w:after="120"/>
        <w:jc w:val="both"/>
        <w:rPr>
          <w:rFonts w:asciiTheme="minorHAnsi" w:hAnsiTheme="minorHAnsi" w:cstheme="minorHAnsi"/>
          <w:sz w:val="22"/>
          <w:szCs w:val="22"/>
        </w:rPr>
      </w:pPr>
      <w:r w:rsidRPr="00A66E5A">
        <w:rPr>
          <w:rFonts w:asciiTheme="minorHAnsi" w:hAnsiTheme="minorHAnsi" w:cstheme="minorHAnsi"/>
          <w:sz w:val="22"/>
          <w:szCs w:val="22"/>
        </w:rPr>
        <w:t>c. If the Successful Bidder, in the judgment of the Bank has engaged in corrupt or fraudulent practices in competing for or in executing the Contract.</w:t>
      </w:r>
    </w:p>
    <w:p w14:paraId="57ACA0EB" w14:textId="77777777" w:rsidR="000952B1" w:rsidRPr="00A66E5A" w:rsidRDefault="000952B1" w:rsidP="00D75FFD">
      <w:pPr>
        <w:autoSpaceDE w:val="0"/>
        <w:autoSpaceDN w:val="0"/>
        <w:adjustRightInd w:val="0"/>
        <w:spacing w:after="120"/>
        <w:jc w:val="both"/>
        <w:rPr>
          <w:rFonts w:cstheme="minorHAnsi"/>
          <w:color w:val="000000"/>
        </w:rPr>
      </w:pPr>
      <w:r w:rsidRPr="00A66E5A">
        <w:rPr>
          <w:rFonts w:cstheme="minorHAnsi"/>
          <w:color w:val="000000"/>
        </w:rPr>
        <w:lastRenderedPageBreak/>
        <w:t xml:space="preserve">Prior to providing a written notice of termination to the Selected Bidder, Bank shall provide the selected bidder with a written notice of 30 days to cure any breach of the Contract. The decision to terminate the contract shall be taken only if the breach continues or remains </w:t>
      </w:r>
      <w:proofErr w:type="spellStart"/>
      <w:r w:rsidRPr="00A66E5A">
        <w:rPr>
          <w:rFonts w:cstheme="minorHAnsi"/>
          <w:color w:val="000000"/>
        </w:rPr>
        <w:t>unrectified</w:t>
      </w:r>
      <w:proofErr w:type="spellEnd"/>
      <w:r w:rsidRPr="00A66E5A">
        <w:rPr>
          <w:rFonts w:cstheme="minorHAnsi"/>
          <w:color w:val="000000"/>
        </w:rPr>
        <w:t>, for reasons</w:t>
      </w:r>
      <w:r w:rsidRPr="00A66E5A">
        <w:rPr>
          <w:rFonts w:cstheme="minorHAnsi"/>
        </w:rPr>
        <w:t xml:space="preserve"> </w:t>
      </w:r>
      <w:r w:rsidRPr="00A66E5A">
        <w:rPr>
          <w:rFonts w:cstheme="minorHAnsi"/>
          <w:color w:val="000000"/>
        </w:rPr>
        <w:t>within the control of Bidder, even after the expiry of the cure period.</w:t>
      </w:r>
    </w:p>
    <w:p w14:paraId="57ACA0EC" w14:textId="77777777" w:rsidR="000952B1" w:rsidRPr="00A66E5A" w:rsidRDefault="000952B1" w:rsidP="00D75FFD">
      <w:pPr>
        <w:autoSpaceDE w:val="0"/>
        <w:autoSpaceDN w:val="0"/>
        <w:adjustRightInd w:val="0"/>
        <w:spacing w:after="120"/>
        <w:jc w:val="both"/>
        <w:rPr>
          <w:rFonts w:cstheme="minorHAnsi"/>
          <w:color w:val="000000"/>
        </w:rPr>
      </w:pPr>
      <w:r w:rsidRPr="00A66E5A">
        <w:rPr>
          <w:rFonts w:cstheme="minorHAnsi"/>
          <w:color w:val="000000"/>
        </w:rPr>
        <w:t xml:space="preserve">Bidder shall also have the right to terminate the agreement if the Bank commits a breach of the terms and conditions of the agreement and, where such breach is curable, fails to cure the same within 15 days provided for curing such breach. </w:t>
      </w:r>
    </w:p>
    <w:p w14:paraId="57ACA0ED" w14:textId="77777777" w:rsidR="000952B1" w:rsidRPr="00A66E5A" w:rsidRDefault="000952B1" w:rsidP="00D75FFD">
      <w:pPr>
        <w:autoSpaceDE w:val="0"/>
        <w:autoSpaceDN w:val="0"/>
        <w:adjustRightInd w:val="0"/>
        <w:spacing w:after="120"/>
        <w:jc w:val="both"/>
        <w:rPr>
          <w:rFonts w:cstheme="minorHAnsi"/>
          <w:color w:val="000000"/>
        </w:rPr>
      </w:pPr>
      <w:r w:rsidRPr="00A66E5A">
        <w:rPr>
          <w:rFonts w:cstheme="minorHAnsi"/>
          <w:color w:val="000000"/>
        </w:rPr>
        <w:t>In case the contract is terminated then all undisputed payment for the services delivered till the date of termination will be given to vendor, but disputed payment shall be discussed and will be paid once the dispute is resolved.</w:t>
      </w:r>
    </w:p>
    <w:p w14:paraId="57ACA0EE" w14:textId="77777777" w:rsidR="000952B1" w:rsidRPr="00A66E5A" w:rsidRDefault="000952B1" w:rsidP="00D75FFD">
      <w:pPr>
        <w:spacing w:before="120" w:after="120"/>
        <w:jc w:val="both"/>
        <w:rPr>
          <w:rFonts w:cstheme="minorHAnsi"/>
          <w:b/>
          <w:bCs/>
        </w:rPr>
      </w:pPr>
      <w:r w:rsidRPr="00A66E5A">
        <w:rPr>
          <w:rFonts w:cstheme="minorHAnsi"/>
          <w:b/>
          <w:bCs/>
        </w:rPr>
        <w:t>Termination for Insolvency</w:t>
      </w:r>
    </w:p>
    <w:p w14:paraId="57ACA0EF" w14:textId="77777777" w:rsidR="000952B1" w:rsidRPr="00A66E5A" w:rsidRDefault="000952B1" w:rsidP="00D75FFD">
      <w:pPr>
        <w:autoSpaceDE w:val="0"/>
        <w:autoSpaceDN w:val="0"/>
        <w:adjustRightInd w:val="0"/>
        <w:jc w:val="both"/>
        <w:rPr>
          <w:rFonts w:cstheme="minorHAnsi"/>
          <w:color w:val="000000"/>
        </w:rPr>
      </w:pPr>
      <w:r w:rsidRPr="00A66E5A">
        <w:rPr>
          <w:rFonts w:cstheme="minorHAnsi"/>
          <w:color w:val="000000"/>
        </w:rPr>
        <w:t>If  either party becomes bankrupt or insolvent, has a receiving order issued against it, with its creditors, or, a resolution is passed or order is made for its winding up (other than a voluntary liquidation for the purposes of amalgamation or reconstruction), a receiver is appointed over any part of its undertaking or assets, or if either party takes or suffers any other analogous action in consequence of debt; then other party plans to, at any time, terminate the contract by giving written notice of 60 days to the party becoming bankrupt etc. If the contract is terminated by either party in terms of this Clause, Bank shall be liable to make payment of the entire amount due under the contract for which services have been rendered by the Selected Bidder.</w:t>
      </w:r>
    </w:p>
    <w:p w14:paraId="57ACA0F0" w14:textId="77777777" w:rsidR="000952B1" w:rsidRPr="00A66E5A" w:rsidRDefault="000952B1" w:rsidP="00D75FFD">
      <w:pPr>
        <w:spacing w:before="120" w:after="120"/>
        <w:jc w:val="both"/>
        <w:rPr>
          <w:rFonts w:cstheme="minorHAnsi"/>
          <w:b/>
          <w:bCs/>
        </w:rPr>
      </w:pPr>
      <w:r w:rsidRPr="00A66E5A">
        <w:rPr>
          <w:rFonts w:cstheme="minorHAnsi"/>
          <w:b/>
          <w:bCs/>
        </w:rPr>
        <w:t>Termination- Key Terms &amp; Conditions</w:t>
      </w:r>
    </w:p>
    <w:p w14:paraId="57ACA0F1" w14:textId="77777777" w:rsidR="000952B1" w:rsidRPr="00A66E5A" w:rsidRDefault="000952B1" w:rsidP="00D75FFD">
      <w:pPr>
        <w:autoSpaceDE w:val="0"/>
        <w:autoSpaceDN w:val="0"/>
        <w:adjustRightInd w:val="0"/>
        <w:jc w:val="both"/>
        <w:rPr>
          <w:rFonts w:cstheme="minorHAnsi"/>
          <w:color w:val="000000"/>
        </w:rPr>
      </w:pPr>
      <w:r w:rsidRPr="00A66E5A">
        <w:rPr>
          <w:rFonts w:cstheme="minorHAnsi"/>
          <w:color w:val="000000"/>
        </w:rPr>
        <w:t xml:space="preserve">Either Party reserves the right to terminate the agreement with the other party at any time by giving 30 (thirty) days prior written notice to the other party. </w:t>
      </w:r>
    </w:p>
    <w:p w14:paraId="57ACA0F2" w14:textId="77777777" w:rsidR="000952B1" w:rsidRPr="00A66E5A" w:rsidRDefault="000952B1" w:rsidP="00D75FFD">
      <w:pPr>
        <w:autoSpaceDE w:val="0"/>
        <w:autoSpaceDN w:val="0"/>
        <w:adjustRightInd w:val="0"/>
        <w:jc w:val="both"/>
        <w:rPr>
          <w:rFonts w:cstheme="minorHAnsi"/>
          <w:color w:val="000000"/>
        </w:rPr>
      </w:pPr>
      <w:r w:rsidRPr="00A66E5A">
        <w:rPr>
          <w:rFonts w:cstheme="minorHAnsi"/>
          <w:color w:val="000000"/>
        </w:rPr>
        <w:t xml:space="preserve">Either Party shall also be entitled to terminate the agreement at any time by giving notice if the other party. </w:t>
      </w:r>
    </w:p>
    <w:p w14:paraId="57ACA0F3" w14:textId="77777777" w:rsidR="000952B1" w:rsidRPr="00A66E5A" w:rsidRDefault="000952B1" w:rsidP="001B1D07">
      <w:pPr>
        <w:pStyle w:val="ListParagraph"/>
        <w:numPr>
          <w:ilvl w:val="0"/>
          <w:numId w:val="26"/>
        </w:numPr>
        <w:autoSpaceDE w:val="0"/>
        <w:autoSpaceDN w:val="0"/>
        <w:adjustRightInd w:val="0"/>
        <w:spacing w:after="10"/>
        <w:jc w:val="both"/>
        <w:rPr>
          <w:rFonts w:cstheme="minorHAnsi"/>
          <w:color w:val="000000"/>
        </w:rPr>
      </w:pPr>
      <w:r w:rsidRPr="00A66E5A">
        <w:rPr>
          <w:rFonts w:cstheme="minorHAnsi"/>
          <w:color w:val="000000"/>
        </w:rPr>
        <w:t xml:space="preserve">has a winding up order made against it; or </w:t>
      </w:r>
    </w:p>
    <w:p w14:paraId="57ACA0F4" w14:textId="77777777" w:rsidR="000952B1" w:rsidRPr="00A66E5A" w:rsidRDefault="000952B1" w:rsidP="001B1D07">
      <w:pPr>
        <w:pStyle w:val="ListParagraph"/>
        <w:numPr>
          <w:ilvl w:val="0"/>
          <w:numId w:val="26"/>
        </w:numPr>
        <w:autoSpaceDE w:val="0"/>
        <w:autoSpaceDN w:val="0"/>
        <w:adjustRightInd w:val="0"/>
        <w:spacing w:after="10"/>
        <w:jc w:val="both"/>
        <w:rPr>
          <w:rFonts w:cstheme="minorHAnsi"/>
          <w:color w:val="000000"/>
        </w:rPr>
      </w:pPr>
      <w:r w:rsidRPr="00A66E5A">
        <w:rPr>
          <w:rFonts w:cstheme="minorHAnsi"/>
          <w:color w:val="000000"/>
        </w:rPr>
        <w:t xml:space="preserve">has a receiver appointed over all or substantial assets; or </w:t>
      </w:r>
    </w:p>
    <w:p w14:paraId="57ACA0F5" w14:textId="77777777" w:rsidR="000952B1" w:rsidRPr="00A66E5A" w:rsidRDefault="000952B1" w:rsidP="001B1D07">
      <w:pPr>
        <w:pStyle w:val="ListParagraph"/>
        <w:numPr>
          <w:ilvl w:val="0"/>
          <w:numId w:val="26"/>
        </w:numPr>
        <w:autoSpaceDE w:val="0"/>
        <w:autoSpaceDN w:val="0"/>
        <w:adjustRightInd w:val="0"/>
        <w:spacing w:after="10"/>
        <w:jc w:val="both"/>
        <w:rPr>
          <w:rFonts w:cstheme="minorHAnsi"/>
          <w:color w:val="000000"/>
        </w:rPr>
      </w:pPr>
      <w:r w:rsidRPr="00A66E5A">
        <w:rPr>
          <w:rFonts w:cstheme="minorHAnsi"/>
          <w:color w:val="000000"/>
        </w:rPr>
        <w:t xml:space="preserve">is or becomes unable to pay its debts as they become due; or </w:t>
      </w:r>
    </w:p>
    <w:p w14:paraId="57ACA0F6" w14:textId="77777777" w:rsidR="000952B1" w:rsidRPr="00A66E5A" w:rsidRDefault="000952B1" w:rsidP="001B1D07">
      <w:pPr>
        <w:pStyle w:val="ListParagraph"/>
        <w:numPr>
          <w:ilvl w:val="0"/>
          <w:numId w:val="26"/>
        </w:numPr>
        <w:autoSpaceDE w:val="0"/>
        <w:autoSpaceDN w:val="0"/>
        <w:adjustRightInd w:val="0"/>
        <w:spacing w:after="10"/>
        <w:jc w:val="both"/>
        <w:rPr>
          <w:rFonts w:cstheme="minorHAnsi"/>
          <w:color w:val="000000"/>
        </w:rPr>
      </w:pPr>
      <w:r w:rsidRPr="00A66E5A">
        <w:rPr>
          <w:rFonts w:cstheme="minorHAnsi"/>
          <w:color w:val="000000"/>
        </w:rPr>
        <w:t xml:space="preserve">enters into any arrangement or composition with or for the benefit of its creditors; or </w:t>
      </w:r>
    </w:p>
    <w:p w14:paraId="57ACA0F7" w14:textId="77777777" w:rsidR="000952B1" w:rsidRPr="00A66E5A" w:rsidRDefault="000952B1" w:rsidP="001B1D07">
      <w:pPr>
        <w:pStyle w:val="ListParagraph"/>
        <w:numPr>
          <w:ilvl w:val="0"/>
          <w:numId w:val="26"/>
        </w:numPr>
        <w:autoSpaceDE w:val="0"/>
        <w:autoSpaceDN w:val="0"/>
        <w:adjustRightInd w:val="0"/>
        <w:jc w:val="both"/>
        <w:rPr>
          <w:rFonts w:cstheme="minorHAnsi"/>
          <w:color w:val="000000"/>
        </w:rPr>
      </w:pPr>
      <w:r w:rsidRPr="00A66E5A">
        <w:rPr>
          <w:rFonts w:cstheme="minorHAnsi"/>
          <w:color w:val="000000"/>
        </w:rPr>
        <w:t xml:space="preserve">Passes a resolution for its voluntary winding up or dissolution or if it is dissolved. </w:t>
      </w:r>
    </w:p>
    <w:p w14:paraId="57ACA0F8" w14:textId="77777777" w:rsidR="000952B1" w:rsidRPr="00A66E5A" w:rsidRDefault="000952B1" w:rsidP="00D75FFD">
      <w:pPr>
        <w:spacing w:before="120" w:after="120"/>
        <w:jc w:val="both"/>
        <w:rPr>
          <w:rFonts w:cstheme="minorHAnsi"/>
          <w:b/>
          <w:bCs/>
        </w:rPr>
      </w:pPr>
      <w:r w:rsidRPr="00A66E5A">
        <w:rPr>
          <w:rFonts w:cstheme="minorHAnsi"/>
          <w:b/>
          <w:bCs/>
        </w:rPr>
        <w:t>Exit Option &amp; Contract Re-Negotiation</w:t>
      </w:r>
    </w:p>
    <w:p w14:paraId="57ACA0F9" w14:textId="77777777" w:rsidR="000952B1" w:rsidRPr="00A66E5A" w:rsidRDefault="000952B1" w:rsidP="00D75FFD">
      <w:pPr>
        <w:spacing w:before="120" w:after="120"/>
        <w:jc w:val="both"/>
        <w:rPr>
          <w:rFonts w:cstheme="minorHAnsi"/>
        </w:rPr>
      </w:pPr>
      <w:r w:rsidRPr="00A66E5A">
        <w:rPr>
          <w:rFonts w:cstheme="minorHAnsi"/>
        </w:rPr>
        <w:t>The Bank reserves the right to cancel the contract in the event of happening one or more of the following Conditions:</w:t>
      </w:r>
    </w:p>
    <w:p w14:paraId="57ACA0FA" w14:textId="77777777" w:rsidR="000952B1" w:rsidRPr="00A66E5A" w:rsidRDefault="000952B1" w:rsidP="001B1D07">
      <w:pPr>
        <w:pStyle w:val="ListParagraph"/>
        <w:numPr>
          <w:ilvl w:val="0"/>
          <w:numId w:val="17"/>
        </w:numPr>
        <w:spacing w:before="120" w:after="120"/>
        <w:jc w:val="both"/>
        <w:rPr>
          <w:rFonts w:cstheme="minorHAnsi"/>
        </w:rPr>
      </w:pPr>
      <w:r w:rsidRPr="00A66E5A">
        <w:rPr>
          <w:rFonts w:cstheme="minorHAnsi"/>
        </w:rPr>
        <w:t xml:space="preserve">Failure of the successful bidder to accept the contract and furnish the Performance Guarantee within 21 days of receipt of purchase contract </w:t>
      </w:r>
    </w:p>
    <w:p w14:paraId="57ACA0FB" w14:textId="77777777" w:rsidR="000952B1" w:rsidRPr="00A66E5A" w:rsidRDefault="000952B1" w:rsidP="001B1D07">
      <w:pPr>
        <w:pStyle w:val="ListParagraph"/>
        <w:numPr>
          <w:ilvl w:val="0"/>
          <w:numId w:val="17"/>
        </w:numPr>
        <w:spacing w:before="120" w:after="120"/>
        <w:jc w:val="both"/>
        <w:rPr>
          <w:rFonts w:cstheme="minorHAnsi"/>
        </w:rPr>
      </w:pPr>
      <w:r w:rsidRPr="00A66E5A">
        <w:rPr>
          <w:rFonts w:cstheme="minorHAnsi"/>
        </w:rPr>
        <w:t xml:space="preserve">Substantial delay in delivery, performance or implementation of the solution beyond the specified period. </w:t>
      </w:r>
    </w:p>
    <w:p w14:paraId="57ACA0FC" w14:textId="77777777" w:rsidR="000952B1" w:rsidRPr="00A66E5A" w:rsidRDefault="000952B1" w:rsidP="001B1D07">
      <w:pPr>
        <w:pStyle w:val="ListParagraph"/>
        <w:numPr>
          <w:ilvl w:val="0"/>
          <w:numId w:val="17"/>
        </w:numPr>
        <w:spacing w:before="120" w:after="120"/>
        <w:jc w:val="both"/>
        <w:rPr>
          <w:rFonts w:cstheme="minorHAnsi"/>
        </w:rPr>
      </w:pPr>
      <w:r w:rsidRPr="00A66E5A">
        <w:rPr>
          <w:rFonts w:cstheme="minorHAnsi"/>
        </w:rPr>
        <w:t xml:space="preserve">Serious discrepancy in functionality to be provided or the performance levels agreed upon, which have an impact on the functioning of The Bank. Inability of the Bidder to </w:t>
      </w:r>
      <w:r w:rsidRPr="00A66E5A">
        <w:rPr>
          <w:rFonts w:cstheme="minorHAnsi"/>
        </w:rPr>
        <w:lastRenderedPageBreak/>
        <w:t>remedy the situation within 60 days from the date of pointing out the defects by The Bank. (60 days will be construed as the notice period)</w:t>
      </w:r>
    </w:p>
    <w:p w14:paraId="57ACA0FD" w14:textId="77777777" w:rsidR="000952B1" w:rsidRPr="00A66E5A" w:rsidRDefault="000952B1" w:rsidP="00D75FFD">
      <w:pPr>
        <w:spacing w:before="120" w:after="120"/>
        <w:jc w:val="both"/>
        <w:rPr>
          <w:rFonts w:cstheme="minorHAnsi"/>
        </w:rPr>
      </w:pPr>
      <w:r w:rsidRPr="00A66E5A">
        <w:rPr>
          <w:rFonts w:cstheme="minorHAnsi"/>
        </w:rPr>
        <w:t>In addition to the cancellation of purchase contract, Bank reserves the right to appropriate the damages through encashment of Bid Security / Performance Guarantee given by the Bidder.</w:t>
      </w:r>
    </w:p>
    <w:p w14:paraId="57ACA0FE" w14:textId="77777777" w:rsidR="000952B1" w:rsidRPr="00A66E5A" w:rsidRDefault="000952B1" w:rsidP="00D75FFD">
      <w:pPr>
        <w:spacing w:before="120" w:after="120"/>
        <w:jc w:val="both"/>
        <w:rPr>
          <w:rFonts w:cstheme="minorHAnsi"/>
        </w:rPr>
      </w:pPr>
      <w:r w:rsidRPr="00A66E5A">
        <w:rPr>
          <w:rFonts w:cstheme="minorHAnsi"/>
        </w:rPr>
        <w:t>Notwithstanding the existence of a dispute, and/or the commencement of arbitration proceedings, the Bidder will be expected to continue to provide services to the Bank as per the contract. Bank will continue to pay for all products and services that are accepted by it provided that all products and services as serving as per the agreed scope between the parties. The Bank shall have the sole and absolute discretion to decide whether proper reverse transition mechanism over a period of 6 to 12 months, has been complied with. In the event of the conflict not being resolved, the conflict will be resolved through Arbitration. The Bank and the Bidder shall together prepare the Reverse Transition Plan. However, The Bank shall have the sole decision to ascertain whether such Plan has been complied with. Reverse Transition mechanism would typically include service and tasks that are required to be performed / rendered by the Bidder to The Bank or its designee to ensure smooth handover and transitioning of Bank’s deliverables, maintenance and services.</w:t>
      </w:r>
    </w:p>
    <w:p w14:paraId="57ACA0FF" w14:textId="37C50ACC"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8" w:name="_Toc123750016"/>
      <w:r w:rsidRPr="00A66E5A">
        <w:rPr>
          <w:bCs/>
          <w:sz w:val="28"/>
          <w:szCs w:val="28"/>
        </w:rPr>
        <w:t>Privacy &amp; Security Safeguards</w:t>
      </w:r>
      <w:bookmarkEnd w:id="318"/>
    </w:p>
    <w:p w14:paraId="57ACA100" w14:textId="77777777" w:rsidR="000952B1" w:rsidRPr="00A66E5A" w:rsidRDefault="000952B1" w:rsidP="001B1D07">
      <w:pPr>
        <w:pStyle w:val="ListParagraph"/>
        <w:numPr>
          <w:ilvl w:val="0"/>
          <w:numId w:val="18"/>
        </w:numPr>
        <w:spacing w:before="120" w:after="120"/>
        <w:jc w:val="both"/>
        <w:rPr>
          <w:rFonts w:cstheme="minorHAnsi"/>
        </w:rPr>
      </w:pPr>
      <w:r w:rsidRPr="00A66E5A">
        <w:rPr>
          <w:rFonts w:cstheme="minorHAnsi"/>
        </w:rPr>
        <w:t xml:space="preserve">The Bidder shall not publish or disclose in any manner, without the Bank’s prior written consent, the details of any security safeguards designed, developed, or implemented by the Bidder or existing at any Bank location. The Bidder will have to develop procedures and implementation plans to ensure that IT resources leaving the control of the assigned user (such as being reassigned, removed for repair, replaced, or upgraded) are cleared of all Bank data and sensitive application software. The Bidder will have to also ensure that all subcontractors who are involved in providing such security safeguards or part of it shall not publish or disclose in any manner, without the Bank’s prior written consent, the details of any security safeguards designed, developed, or implemented by the Bidder or existing at any Bank location. </w:t>
      </w:r>
    </w:p>
    <w:p w14:paraId="57ACA101" w14:textId="77777777" w:rsidR="000952B1" w:rsidRPr="00A66E5A" w:rsidRDefault="000952B1" w:rsidP="001B1D07">
      <w:pPr>
        <w:pStyle w:val="ListParagraph"/>
        <w:numPr>
          <w:ilvl w:val="0"/>
          <w:numId w:val="18"/>
        </w:numPr>
        <w:spacing w:before="120" w:after="120"/>
        <w:jc w:val="both"/>
        <w:rPr>
          <w:rFonts w:cstheme="minorHAnsi"/>
        </w:rPr>
      </w:pPr>
      <w:r w:rsidRPr="00A66E5A">
        <w:rPr>
          <w:rFonts w:cstheme="minorHAnsi"/>
        </w:rPr>
        <w:t xml:space="preserve">The Bidder hereby agrees and confirms that they will disclose, forthwith, instances of security breaches. </w:t>
      </w:r>
    </w:p>
    <w:p w14:paraId="57ACA102" w14:textId="77777777" w:rsidR="000952B1" w:rsidRPr="00A66E5A" w:rsidRDefault="000952B1" w:rsidP="001B1D07">
      <w:pPr>
        <w:pStyle w:val="ListParagraph"/>
        <w:numPr>
          <w:ilvl w:val="0"/>
          <w:numId w:val="18"/>
        </w:numPr>
        <w:spacing w:before="120" w:after="120"/>
        <w:jc w:val="both"/>
        <w:rPr>
          <w:rFonts w:cstheme="minorHAnsi"/>
        </w:rPr>
      </w:pPr>
      <w:r w:rsidRPr="00A66E5A">
        <w:rPr>
          <w:rFonts w:cstheme="minorHAnsi"/>
        </w:rPr>
        <w:t>The Bidder hereby agrees that they will preserve the documents.</w:t>
      </w:r>
    </w:p>
    <w:p w14:paraId="30BB2454" w14:textId="77777777" w:rsidR="00B84DBF" w:rsidRPr="00A66E5A" w:rsidRDefault="00B84DBF" w:rsidP="00B84DBF">
      <w:pPr>
        <w:pStyle w:val="ListParagraph"/>
        <w:spacing w:before="120" w:after="120"/>
        <w:ind w:left="288"/>
        <w:jc w:val="both"/>
        <w:rPr>
          <w:rFonts w:cstheme="minorHAnsi"/>
        </w:rPr>
      </w:pPr>
    </w:p>
    <w:p w14:paraId="57ACA103" w14:textId="70B70198"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19" w:name="_Toc123750017"/>
      <w:r w:rsidRPr="00A66E5A">
        <w:rPr>
          <w:bCs/>
          <w:sz w:val="28"/>
          <w:szCs w:val="28"/>
        </w:rPr>
        <w:t>Governing Law and Jurisdiction</w:t>
      </w:r>
      <w:bookmarkEnd w:id="319"/>
    </w:p>
    <w:p w14:paraId="57ACA104" w14:textId="63BB3D7D" w:rsidR="000952B1" w:rsidRPr="00A66E5A" w:rsidRDefault="000952B1" w:rsidP="00D75FFD">
      <w:pPr>
        <w:spacing w:before="120" w:after="120"/>
        <w:jc w:val="both"/>
        <w:rPr>
          <w:rFonts w:cstheme="minorHAnsi"/>
        </w:rPr>
      </w:pPr>
      <w:r w:rsidRPr="00A66E5A">
        <w:rPr>
          <w:rFonts w:cstheme="minorHAnsi"/>
        </w:rPr>
        <w:t>The provisions of this RFP and subsequent Agreement shall be governed by the laws of India. The disputes, if any, arising out of this RFP/Agreement shall be submitted to the jurisdiction of the courts/tribunals in Mumbai</w:t>
      </w:r>
      <w:r w:rsidR="000F5EDD" w:rsidRPr="00A66E5A">
        <w:rPr>
          <w:rFonts w:cstheme="minorHAnsi"/>
        </w:rPr>
        <w:t xml:space="preserve"> City</w:t>
      </w:r>
      <w:r w:rsidRPr="00A66E5A">
        <w:rPr>
          <w:rFonts w:cstheme="minorHAnsi"/>
        </w:rPr>
        <w:t>.</w:t>
      </w:r>
    </w:p>
    <w:p w14:paraId="57ACA105" w14:textId="77777777" w:rsidR="000952B1" w:rsidRPr="00A66E5A" w:rsidRDefault="000952B1" w:rsidP="00D75FFD">
      <w:pPr>
        <w:spacing w:before="120" w:after="120"/>
        <w:jc w:val="both"/>
        <w:rPr>
          <w:rFonts w:cstheme="minorHAnsi"/>
          <w:b/>
          <w:bCs/>
        </w:rPr>
      </w:pPr>
      <w:r w:rsidRPr="00A66E5A">
        <w:rPr>
          <w:rFonts w:cstheme="minorHAnsi"/>
          <w:b/>
          <w:bCs/>
        </w:rPr>
        <w:t>Statutory and Regulatory Requirements</w:t>
      </w:r>
    </w:p>
    <w:p w14:paraId="57ACA106" w14:textId="77777777" w:rsidR="000952B1" w:rsidRPr="00A66E5A" w:rsidRDefault="000952B1" w:rsidP="00D75FFD">
      <w:pPr>
        <w:spacing w:before="120" w:after="120"/>
        <w:jc w:val="both"/>
        <w:rPr>
          <w:rFonts w:cstheme="minorHAnsi"/>
        </w:rPr>
      </w:pPr>
      <w:r w:rsidRPr="00A66E5A">
        <w:rPr>
          <w:rFonts w:cstheme="minorHAnsi"/>
        </w:rPr>
        <w:t xml:space="preserve">The solution must comply with all applicable requirements defined by any regulatory, statutory or legal body which shall include but not be limited to RBI or other Regulatory Authority, judicial courts in India and as of the date of execution of Agreement. This requirement shall supersede the responses provided by the Bidder in the technical </w:t>
      </w:r>
      <w:r w:rsidRPr="00A66E5A">
        <w:rPr>
          <w:rFonts w:cstheme="minorHAnsi"/>
        </w:rPr>
        <w:lastRenderedPageBreak/>
        <w:t>response. During the period of warranty / AMC, Bidder / Bidder should comply with all requirements including any or all reports without any additional cost, defined by any regulatory authority time to time and which fall under the scope of this RFP / Agreement. All mandatory requirements by regulatory / statutory bodies will be provided by the bidder under change management at no extra cost to the bank during the tenure of the contract.</w:t>
      </w:r>
    </w:p>
    <w:p w14:paraId="57ACA107" w14:textId="36803D28"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0" w:name="_Toc123750018"/>
      <w:r w:rsidRPr="00A66E5A">
        <w:rPr>
          <w:bCs/>
          <w:sz w:val="28"/>
          <w:szCs w:val="28"/>
        </w:rPr>
        <w:t>Compliance with Laws</w:t>
      </w:r>
      <w:bookmarkEnd w:id="320"/>
    </w:p>
    <w:p w14:paraId="57ACA108" w14:textId="77777777" w:rsidR="000952B1" w:rsidRPr="00A66E5A" w:rsidRDefault="000952B1" w:rsidP="001B1D07">
      <w:pPr>
        <w:pStyle w:val="NoSpacing"/>
        <w:numPr>
          <w:ilvl w:val="0"/>
          <w:numId w:val="54"/>
        </w:numPr>
        <w:jc w:val="both"/>
      </w:pPr>
      <w:r w:rsidRPr="00A66E5A">
        <w:t xml:space="preserve">Compliance with all applicable laws: Successful bidder shall undertake to observe, adhere to, abide by, comply with the Bank about all laws in force or as are or as made applicable in future, pertaining to or applicable to them, their business, their employees or their obligations towards them and all purposes of this scope of work. </w:t>
      </w:r>
    </w:p>
    <w:p w14:paraId="57ACA109" w14:textId="77777777" w:rsidR="000952B1" w:rsidRPr="00A66E5A" w:rsidRDefault="000952B1" w:rsidP="001B1D07">
      <w:pPr>
        <w:pStyle w:val="NoSpacing"/>
        <w:numPr>
          <w:ilvl w:val="0"/>
          <w:numId w:val="54"/>
        </w:numPr>
        <w:jc w:val="both"/>
      </w:pPr>
      <w:r w:rsidRPr="00A66E5A">
        <w:t>Compliance in obtaining approvals/permissions/licenses: Bidder shall promptly and timely obtain all such consents, permissions, approvals, licenses, etc., as may be necessary or required for any of the purposes of this project or for the conduct of their own business under any applicable Law, Government Regulation/Guidelines and shall keep the same valid and in force during the term of the project.</w:t>
      </w:r>
    </w:p>
    <w:p w14:paraId="6248ED32" w14:textId="77777777" w:rsidR="005D590C" w:rsidRPr="00A66E5A" w:rsidRDefault="005D590C" w:rsidP="005D590C">
      <w:pPr>
        <w:pStyle w:val="NoSpacing"/>
        <w:ind w:left="720"/>
        <w:jc w:val="both"/>
      </w:pPr>
    </w:p>
    <w:p w14:paraId="57ACA10A" w14:textId="51B56212"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1" w:name="_Toc123750019"/>
      <w:r w:rsidRPr="00A66E5A">
        <w:rPr>
          <w:bCs/>
          <w:sz w:val="28"/>
          <w:szCs w:val="28"/>
        </w:rPr>
        <w:t>Violation of Terms</w:t>
      </w:r>
      <w:bookmarkEnd w:id="321"/>
    </w:p>
    <w:p w14:paraId="57ACA10B" w14:textId="77777777" w:rsidR="000952B1" w:rsidRPr="00A66E5A" w:rsidRDefault="000952B1" w:rsidP="00D75FFD">
      <w:pPr>
        <w:spacing w:before="120" w:after="120"/>
        <w:jc w:val="both"/>
        <w:rPr>
          <w:rFonts w:cstheme="minorHAnsi"/>
          <w:strike/>
        </w:rPr>
      </w:pPr>
      <w:r w:rsidRPr="00A66E5A">
        <w:rPr>
          <w:rFonts w:cstheme="minorHAnsi"/>
        </w:rPr>
        <w:t>The Bank clarifies that the bank shall be entitled to an injunction, restraining order, right for recovery, specific performance or such other equitable relief as a court of competent jurisdiction may deem necessary or appropriate to restrain the bidder from committing any violation or enforce the performance of the covenants, obligations and representations contained under the RFP/Agreement. These injunctive remedies are cumulative and are in addition to any other rights and remedies the bank may have at law or in equity, including without limitation a right for recovery of any amounts and related costs and a right for damages</w:t>
      </w:r>
      <w:r w:rsidRPr="00A66E5A">
        <w:rPr>
          <w:rFonts w:cstheme="minorHAnsi"/>
          <w:strike/>
        </w:rPr>
        <w:t>.</w:t>
      </w:r>
    </w:p>
    <w:p w14:paraId="0E583C99" w14:textId="77777777" w:rsidR="005D590C" w:rsidRPr="00A66E5A" w:rsidRDefault="005D590C" w:rsidP="00D75FFD">
      <w:pPr>
        <w:spacing w:before="120" w:after="120"/>
        <w:jc w:val="both"/>
        <w:rPr>
          <w:rFonts w:cstheme="minorHAnsi"/>
          <w:strike/>
        </w:rPr>
      </w:pPr>
    </w:p>
    <w:p w14:paraId="57ACA10C" w14:textId="646A0101"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2" w:name="_Toc123750020"/>
      <w:r w:rsidRPr="00A66E5A">
        <w:rPr>
          <w:bCs/>
          <w:sz w:val="28"/>
          <w:szCs w:val="28"/>
        </w:rPr>
        <w:t>Corrupt &amp; Fraudulent Practices</w:t>
      </w:r>
      <w:bookmarkEnd w:id="322"/>
    </w:p>
    <w:p w14:paraId="57ACA10D" w14:textId="77777777" w:rsidR="000952B1" w:rsidRPr="00A66E5A" w:rsidRDefault="000952B1" w:rsidP="00D75FFD">
      <w:pPr>
        <w:jc w:val="both"/>
        <w:rPr>
          <w:rFonts w:cstheme="minorHAnsi"/>
        </w:rPr>
      </w:pPr>
      <w:r w:rsidRPr="00A66E5A">
        <w:rPr>
          <w:rFonts w:cstheme="minorHAnsi"/>
        </w:rPr>
        <w:t>As per Central Vigilance Commission (CVC) directives, it is required that Bidders / Suppliers / Contractors observe the highest standard of ethics during the procurement and execution of such contracts in pursuance of this policy:</w:t>
      </w:r>
    </w:p>
    <w:p w14:paraId="57ACA10E" w14:textId="77777777" w:rsidR="000952B1" w:rsidRPr="00A66E5A" w:rsidRDefault="000952B1" w:rsidP="00D75FFD">
      <w:pPr>
        <w:jc w:val="both"/>
        <w:rPr>
          <w:rFonts w:cstheme="minorHAnsi"/>
        </w:rPr>
      </w:pPr>
      <w:r w:rsidRPr="00A66E5A">
        <w:rPr>
          <w:rFonts w:cstheme="minorHAnsi"/>
        </w:rPr>
        <w:t xml:space="preserve">“Corrupt Practice” means the offering, giving, receiving or soliciting of anything of values to influence the action of an official in the procurement process or in contract execution AND </w:t>
      </w:r>
    </w:p>
    <w:p w14:paraId="57ACA10F" w14:textId="77777777" w:rsidR="000952B1" w:rsidRPr="00A66E5A" w:rsidRDefault="000952B1" w:rsidP="00D75FFD">
      <w:pPr>
        <w:jc w:val="both"/>
        <w:rPr>
          <w:rFonts w:cstheme="minorHAnsi"/>
        </w:rPr>
      </w:pPr>
      <w:r w:rsidRPr="00A66E5A">
        <w:rPr>
          <w:rFonts w:cstheme="minorHAnsi"/>
        </w:rPr>
        <w:t>“Fraudulent Practice” means a misrepresentation of facts in order to influence a procurement process or the execution of contract to the detriment of The Bank and includes collusive practice among Bidders (prior to or after offer submission) designed to establish offer prices at artificial non-competitive levels and to deprive The Bank of the benefits of free and open competition.</w:t>
      </w:r>
    </w:p>
    <w:p w14:paraId="57ACA110" w14:textId="77777777" w:rsidR="000952B1" w:rsidRPr="00A66E5A" w:rsidRDefault="000952B1" w:rsidP="00D75FFD">
      <w:pPr>
        <w:jc w:val="both"/>
        <w:rPr>
          <w:rFonts w:cstheme="minorHAnsi"/>
        </w:rPr>
      </w:pPr>
      <w:r w:rsidRPr="00A66E5A">
        <w:rPr>
          <w:rFonts w:cstheme="minorHAnsi"/>
        </w:rPr>
        <w:t xml:space="preserve">The Bank reserves the right to reject a proposal for award if it determines that the Bidder recommended for award has engaged in corrupt or fraudulent practices in competing for the contract in question. The Bank reserves the right to declare a firm ineligible, either indefinitely or for a stated period of time, to be awarded a contract if at any time it determines </w:t>
      </w:r>
      <w:r w:rsidRPr="00A66E5A">
        <w:rPr>
          <w:rFonts w:cstheme="minorHAnsi"/>
        </w:rPr>
        <w:lastRenderedPageBreak/>
        <w:t>that the firm has engaged in corrupt or fraudulent practices in competing for or in executing the contract.</w:t>
      </w:r>
    </w:p>
    <w:p w14:paraId="57ACA111" w14:textId="11617FA1"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3" w:name="_Toc123750021"/>
      <w:r w:rsidRPr="00A66E5A">
        <w:rPr>
          <w:bCs/>
          <w:sz w:val="28"/>
          <w:szCs w:val="28"/>
        </w:rPr>
        <w:t>Publicity</w:t>
      </w:r>
      <w:bookmarkEnd w:id="323"/>
    </w:p>
    <w:p w14:paraId="57ACA112" w14:textId="77777777" w:rsidR="000952B1" w:rsidRPr="00A66E5A" w:rsidRDefault="000952B1" w:rsidP="00D75FFD">
      <w:pPr>
        <w:spacing w:before="120" w:after="120"/>
        <w:jc w:val="both"/>
        <w:rPr>
          <w:rFonts w:cstheme="minorHAnsi"/>
        </w:rPr>
      </w:pPr>
      <w:r w:rsidRPr="00A66E5A">
        <w:rPr>
          <w:rFonts w:cstheme="minorHAnsi"/>
        </w:rPr>
        <w:t>Any publicity by either party in which the name of the other party is to be used should be done only with the explicit written permission of such other party.</w:t>
      </w:r>
    </w:p>
    <w:p w14:paraId="57ACA113" w14:textId="5156A44C"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4" w:name="_Toc123750022"/>
      <w:r w:rsidRPr="00A66E5A">
        <w:rPr>
          <w:bCs/>
          <w:sz w:val="28"/>
          <w:szCs w:val="28"/>
        </w:rPr>
        <w:t>Entire Agreement; Amendments</w:t>
      </w:r>
      <w:bookmarkEnd w:id="324"/>
    </w:p>
    <w:p w14:paraId="57ACA114" w14:textId="77777777" w:rsidR="000952B1" w:rsidRPr="00A66E5A" w:rsidRDefault="000952B1" w:rsidP="00D75FFD">
      <w:pPr>
        <w:spacing w:before="120" w:after="120"/>
        <w:jc w:val="both"/>
        <w:rPr>
          <w:rFonts w:cstheme="minorHAnsi"/>
        </w:rPr>
      </w:pPr>
      <w:r w:rsidRPr="00A66E5A">
        <w:rPr>
          <w:rFonts w:cstheme="minorHAnsi"/>
        </w:rPr>
        <w:t>This RFP sets forth the entire agreement between the Bank and the Successful bidder and supersedes any other prior proposals, agreements and representations between them related to its subject matter, whether written or oral. No modifications or amendments to this Agreement shall be binding upon the parties unless made in writing, duly executed by authorized officials of both parties.</w:t>
      </w:r>
    </w:p>
    <w:p w14:paraId="57ACA115" w14:textId="2AEFECA8"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5" w:name="_Toc123750023"/>
      <w:r w:rsidRPr="00A66E5A">
        <w:rPr>
          <w:bCs/>
          <w:sz w:val="28"/>
          <w:szCs w:val="28"/>
        </w:rPr>
        <w:t>Survival and Severability</w:t>
      </w:r>
      <w:bookmarkEnd w:id="325"/>
    </w:p>
    <w:p w14:paraId="57ACA116" w14:textId="77777777" w:rsidR="000952B1" w:rsidRPr="00A66E5A" w:rsidRDefault="000952B1" w:rsidP="00D75FFD">
      <w:pPr>
        <w:spacing w:before="120" w:after="120"/>
        <w:jc w:val="both"/>
        <w:rPr>
          <w:rFonts w:cstheme="minorHAnsi"/>
        </w:rPr>
      </w:pPr>
      <w:r w:rsidRPr="00A66E5A">
        <w:rPr>
          <w:rFonts w:cstheme="minorHAnsi"/>
        </w:rPr>
        <w:t>Any provision or covenant of the RFP, which expressly, or by its nature, imposes obligations on successful bidder shall so survive beyond the expiration, or termination of this Agreement The invalidity of one or more provisions contained in this Agreement shall not affect the remaining portions of this Agreement or any part thereof; and in the event that one or more provisions shall be declared void or unenforceable by any court of competent jurisdiction, this Agreement shall be construed as if any such provision had not been inserted herein.</w:t>
      </w:r>
    </w:p>
    <w:p w14:paraId="57ACA117" w14:textId="77777777" w:rsidR="000952B1" w:rsidRPr="00A66E5A" w:rsidRDefault="000952B1" w:rsidP="00D75FFD">
      <w:pPr>
        <w:spacing w:before="120" w:after="120"/>
        <w:jc w:val="both"/>
        <w:rPr>
          <w:rFonts w:cstheme="minorHAnsi"/>
          <w:b/>
          <w:bCs/>
        </w:rPr>
      </w:pPr>
      <w:r w:rsidRPr="00A66E5A">
        <w:rPr>
          <w:rFonts w:cstheme="minorHAnsi"/>
          <w:b/>
          <w:bCs/>
        </w:rPr>
        <w:t>Bidding Document</w:t>
      </w:r>
    </w:p>
    <w:p w14:paraId="57ACA118" w14:textId="77777777" w:rsidR="000952B1" w:rsidRPr="00A66E5A" w:rsidRDefault="000952B1" w:rsidP="00D75FFD">
      <w:pPr>
        <w:spacing w:before="120" w:after="120"/>
        <w:jc w:val="both"/>
        <w:rPr>
          <w:rFonts w:cstheme="minorHAnsi"/>
        </w:rPr>
      </w:pPr>
      <w:r w:rsidRPr="00A66E5A">
        <w:rPr>
          <w:rFonts w:cstheme="minorHAnsi"/>
        </w:rPr>
        <w:t>The bidder is expected to examine all instructions, forms, terms and conditions and technical specifications in the Bidding Document. Submission of a bid not responsive to the Bidding Document in every respect will be at the bidder’s risk and may result in the rejection of its bid without any further reference to the bidder.</w:t>
      </w:r>
    </w:p>
    <w:p w14:paraId="57ACA119" w14:textId="764407E6"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6" w:name="_Toc123750024"/>
      <w:r w:rsidRPr="00A66E5A">
        <w:rPr>
          <w:bCs/>
          <w:sz w:val="28"/>
          <w:szCs w:val="28"/>
        </w:rPr>
        <w:t>Amendments to Bidding Documents</w:t>
      </w:r>
      <w:bookmarkEnd w:id="326"/>
    </w:p>
    <w:p w14:paraId="57ACA11A" w14:textId="77777777" w:rsidR="000952B1" w:rsidRPr="00A66E5A" w:rsidRDefault="000952B1" w:rsidP="00D75FFD">
      <w:pPr>
        <w:spacing w:before="120" w:after="120"/>
        <w:jc w:val="both"/>
        <w:rPr>
          <w:rFonts w:cstheme="minorHAnsi"/>
        </w:rPr>
      </w:pPr>
      <w:r w:rsidRPr="00A66E5A">
        <w:rPr>
          <w:rFonts w:cstheme="minorHAnsi"/>
        </w:rPr>
        <w:t>At any time prior to the last Date and Time for submission of bids, the Bank may, for any reason, modify the Bidding Document by amendments at the sole discretion of the bank. All amendments will be either uploaded in the website or shall be delivered by hand / post / courier or through e-mail or faxed to all prospective bidders, who have received the bidding document and will be binding on them. For this purpose bidders must provide name of the contact person, mailing address, telephone number and FAX numbers on the covering letter sent along with the bids.</w:t>
      </w:r>
    </w:p>
    <w:p w14:paraId="57ACA11B" w14:textId="77777777" w:rsidR="000952B1" w:rsidRPr="00A66E5A" w:rsidRDefault="000952B1" w:rsidP="00D75FFD">
      <w:pPr>
        <w:spacing w:before="120" w:after="120"/>
        <w:jc w:val="both"/>
        <w:rPr>
          <w:rFonts w:cstheme="minorHAnsi"/>
        </w:rPr>
      </w:pPr>
      <w:r w:rsidRPr="00A66E5A">
        <w:rPr>
          <w:rFonts w:cstheme="minorHAnsi"/>
        </w:rPr>
        <w:t>In order to provide, prospective bidders, reasonable time to take the amendment if any, into account in preparing their bid, the Bank may, at its discretion, extend the deadline for submission of bids.</w:t>
      </w:r>
    </w:p>
    <w:p w14:paraId="57ACA11C" w14:textId="0E29D7AF"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7" w:name="_Toc123750025"/>
      <w:r w:rsidRPr="00A66E5A">
        <w:rPr>
          <w:bCs/>
          <w:sz w:val="28"/>
          <w:szCs w:val="28"/>
        </w:rPr>
        <w:t>Period of Validity</w:t>
      </w:r>
      <w:bookmarkEnd w:id="327"/>
    </w:p>
    <w:p w14:paraId="57ACA11D" w14:textId="77777777" w:rsidR="000952B1" w:rsidRPr="00A66E5A" w:rsidRDefault="000952B1" w:rsidP="00D75FFD">
      <w:pPr>
        <w:spacing w:before="120" w:after="120"/>
        <w:jc w:val="both"/>
        <w:rPr>
          <w:rFonts w:cstheme="minorHAnsi"/>
        </w:rPr>
      </w:pPr>
      <w:r w:rsidRPr="00A66E5A">
        <w:rPr>
          <w:rFonts w:cstheme="minorHAnsi"/>
        </w:rPr>
        <w:t>Bids shall remain valid for 120 days from the last date of bid submission. A bid valid for shorter period shall be rejected by the bank as non-responsive.</w:t>
      </w:r>
    </w:p>
    <w:p w14:paraId="57ACA11E" w14:textId="33603DA6"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8" w:name="_Toc123750026"/>
      <w:r w:rsidRPr="00A66E5A">
        <w:rPr>
          <w:bCs/>
          <w:sz w:val="28"/>
          <w:szCs w:val="28"/>
        </w:rPr>
        <w:lastRenderedPageBreak/>
        <w:t>Last Date and Time for Submission of Bids</w:t>
      </w:r>
      <w:bookmarkEnd w:id="328"/>
    </w:p>
    <w:p w14:paraId="57ACA11F" w14:textId="77777777" w:rsidR="000952B1" w:rsidRPr="00A66E5A" w:rsidRDefault="000952B1" w:rsidP="00D75FFD">
      <w:pPr>
        <w:spacing w:before="120" w:after="120"/>
        <w:jc w:val="both"/>
        <w:rPr>
          <w:rFonts w:cstheme="minorHAnsi"/>
        </w:rPr>
      </w:pPr>
      <w:r w:rsidRPr="00A66E5A">
        <w:rPr>
          <w:rFonts w:cstheme="minorHAnsi"/>
        </w:rPr>
        <w:t>Bids must be submitted not later than the specified date and time as specified in the Bid Document. Bank reserves the right to extend the date &amp; time without mentioning any reason.</w:t>
      </w:r>
    </w:p>
    <w:p w14:paraId="57ACA120" w14:textId="0FB1CF09"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29" w:name="_Toc123750027"/>
      <w:r w:rsidRPr="00A66E5A">
        <w:rPr>
          <w:bCs/>
          <w:sz w:val="28"/>
          <w:szCs w:val="28"/>
        </w:rPr>
        <w:t>Late Bids</w:t>
      </w:r>
      <w:bookmarkEnd w:id="329"/>
    </w:p>
    <w:p w14:paraId="57ACA121" w14:textId="77777777" w:rsidR="000952B1" w:rsidRPr="00A66E5A" w:rsidRDefault="000952B1" w:rsidP="00D75FFD">
      <w:pPr>
        <w:spacing w:before="120" w:after="120"/>
        <w:jc w:val="both"/>
        <w:rPr>
          <w:rFonts w:cstheme="minorHAnsi"/>
        </w:rPr>
      </w:pPr>
      <w:r w:rsidRPr="00A66E5A">
        <w:rPr>
          <w:rFonts w:cstheme="minorHAnsi"/>
        </w:rPr>
        <w:t>Any bid received after the deadline for submission of bids will be rejected and/or returned unopened to the Bidder, if so desired by him.</w:t>
      </w:r>
    </w:p>
    <w:p w14:paraId="57ACA122" w14:textId="0CE03083"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30" w:name="_Toc123750028"/>
      <w:r w:rsidRPr="00A66E5A">
        <w:rPr>
          <w:bCs/>
          <w:sz w:val="28"/>
          <w:szCs w:val="28"/>
        </w:rPr>
        <w:t>Modifications and/or Withdrawal of Bids</w:t>
      </w:r>
      <w:bookmarkEnd w:id="330"/>
    </w:p>
    <w:p w14:paraId="57ACA123" w14:textId="77777777" w:rsidR="000952B1" w:rsidRPr="00A66E5A" w:rsidRDefault="000952B1" w:rsidP="001B1D07">
      <w:pPr>
        <w:pStyle w:val="ListParagraph"/>
        <w:numPr>
          <w:ilvl w:val="0"/>
          <w:numId w:val="19"/>
        </w:numPr>
        <w:spacing w:before="120" w:after="120"/>
        <w:jc w:val="both"/>
        <w:rPr>
          <w:rFonts w:cstheme="minorHAnsi"/>
        </w:rPr>
      </w:pPr>
      <w:r w:rsidRPr="00A66E5A">
        <w:rPr>
          <w:rFonts w:cstheme="minorHAnsi"/>
        </w:rPr>
        <w:t xml:space="preserve">Bids once submitted will be treated as final and no further correspondence will be entertained on this. </w:t>
      </w:r>
    </w:p>
    <w:p w14:paraId="57ACA124" w14:textId="77777777" w:rsidR="000952B1" w:rsidRPr="00A66E5A" w:rsidRDefault="000952B1" w:rsidP="001B1D07">
      <w:pPr>
        <w:pStyle w:val="ListParagraph"/>
        <w:numPr>
          <w:ilvl w:val="0"/>
          <w:numId w:val="19"/>
        </w:numPr>
        <w:spacing w:before="120" w:after="120"/>
        <w:jc w:val="both"/>
        <w:rPr>
          <w:rFonts w:cstheme="minorHAnsi"/>
        </w:rPr>
      </w:pPr>
      <w:r w:rsidRPr="00A66E5A">
        <w:rPr>
          <w:rFonts w:cstheme="minorHAnsi"/>
        </w:rPr>
        <w:t xml:space="preserve">No bid will be modified after the deadline for submission of bids. </w:t>
      </w:r>
    </w:p>
    <w:p w14:paraId="57ACA125" w14:textId="77777777" w:rsidR="000952B1" w:rsidRPr="00A66E5A" w:rsidRDefault="000952B1" w:rsidP="001B1D07">
      <w:pPr>
        <w:pStyle w:val="ListParagraph"/>
        <w:numPr>
          <w:ilvl w:val="0"/>
          <w:numId w:val="19"/>
        </w:numPr>
        <w:spacing w:before="120" w:after="120"/>
        <w:jc w:val="both"/>
        <w:rPr>
          <w:rFonts w:cstheme="minorHAnsi"/>
        </w:rPr>
      </w:pPr>
      <w:r w:rsidRPr="00A66E5A">
        <w:rPr>
          <w:rFonts w:cstheme="minorHAnsi"/>
        </w:rPr>
        <w:t>No bidder shall be allowed to withdraw the bid, if the bidder happens to be a successful bidder.</w:t>
      </w:r>
    </w:p>
    <w:p w14:paraId="57ACA126" w14:textId="77777777" w:rsidR="000952B1" w:rsidRPr="00A66E5A" w:rsidRDefault="000952B1" w:rsidP="00D75FFD">
      <w:pPr>
        <w:spacing w:before="120" w:after="120"/>
        <w:jc w:val="both"/>
        <w:rPr>
          <w:rFonts w:cstheme="minorHAnsi"/>
        </w:rPr>
      </w:pPr>
      <w:r w:rsidRPr="00A66E5A">
        <w:rPr>
          <w:rFonts w:cstheme="minorHAnsi"/>
        </w:rPr>
        <w:t>Clarification of Bids</w:t>
      </w:r>
    </w:p>
    <w:p w14:paraId="57ACA127" w14:textId="77777777" w:rsidR="000952B1" w:rsidRPr="00A66E5A" w:rsidRDefault="000952B1" w:rsidP="00D75FFD">
      <w:pPr>
        <w:spacing w:before="120" w:after="120"/>
        <w:jc w:val="both"/>
        <w:rPr>
          <w:rFonts w:cstheme="minorHAnsi"/>
        </w:rPr>
      </w:pPr>
      <w:r w:rsidRPr="00A66E5A">
        <w:rPr>
          <w:rFonts w:cstheme="minorHAnsi"/>
        </w:rPr>
        <w:t>To assist in the examination, evaluation and comparison of bids the bank may, at its discretion, ask the bidder for clarification and response, which shall be in writing and without change in the price, shall be sought, offered or permitted.</w:t>
      </w:r>
    </w:p>
    <w:p w14:paraId="57ACA128" w14:textId="77777777" w:rsidR="000952B1" w:rsidRPr="00A66E5A" w:rsidRDefault="000952B1" w:rsidP="00D75FFD">
      <w:pPr>
        <w:spacing w:before="120" w:after="120"/>
        <w:jc w:val="both"/>
        <w:rPr>
          <w:rFonts w:cstheme="minorHAnsi"/>
        </w:rPr>
      </w:pPr>
      <w:r w:rsidRPr="00A66E5A">
        <w:rPr>
          <w:rFonts w:cstheme="minorHAnsi"/>
        </w:rPr>
        <w:t>Bank’s Right to Accept or Reject Any Bid or All Bids</w:t>
      </w:r>
    </w:p>
    <w:p w14:paraId="57ACA129" w14:textId="77777777" w:rsidR="000952B1" w:rsidRPr="00A66E5A" w:rsidRDefault="000952B1" w:rsidP="00D75FFD">
      <w:pPr>
        <w:spacing w:before="120" w:after="120"/>
        <w:jc w:val="both"/>
        <w:rPr>
          <w:rFonts w:cstheme="minorHAnsi"/>
        </w:rPr>
      </w:pPr>
      <w:r w:rsidRPr="00A66E5A">
        <w:rPr>
          <w:rFonts w:cstheme="minorHAnsi"/>
        </w:rPr>
        <w:t>The bank reserves the right to accept or reject any bid and annul the bidding process and reject all bids at any time prior to award of contract, without thereby incurring any liability to the affected bidder or bidders or any obligation to inform the affected bidder or bidders of the ground for the bank’s action.</w:t>
      </w:r>
    </w:p>
    <w:p w14:paraId="57ACA12A" w14:textId="3C045290"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31" w:name="_Toc123750029"/>
      <w:r w:rsidRPr="00A66E5A">
        <w:rPr>
          <w:bCs/>
          <w:sz w:val="28"/>
          <w:szCs w:val="28"/>
        </w:rPr>
        <w:t>Signing of Contract</w:t>
      </w:r>
      <w:bookmarkEnd w:id="331"/>
    </w:p>
    <w:p w14:paraId="57ACA12B" w14:textId="77777777" w:rsidR="000952B1" w:rsidRPr="00A66E5A" w:rsidRDefault="000952B1" w:rsidP="00D75FFD">
      <w:pPr>
        <w:spacing w:before="120" w:after="120"/>
        <w:jc w:val="both"/>
        <w:rPr>
          <w:rFonts w:cstheme="minorHAnsi"/>
        </w:rPr>
      </w:pPr>
      <w:r w:rsidRPr="00A66E5A">
        <w:rPr>
          <w:rFonts w:cstheme="minorHAnsi"/>
        </w:rPr>
        <w:t>The successful bidder(s) to be called as bidder, shall be required to enter into an Agreement with the Bank, within 21 days of the award of the work order (when provided) or within such extended period as may be specified by the bank.</w:t>
      </w:r>
    </w:p>
    <w:p w14:paraId="57ACA12C" w14:textId="3BCCD496" w:rsidR="000952B1" w:rsidRPr="00A66E5A" w:rsidRDefault="000952B1" w:rsidP="001B1D07">
      <w:pPr>
        <w:pStyle w:val="Heading1"/>
        <w:numPr>
          <w:ilvl w:val="1"/>
          <w:numId w:val="40"/>
        </w:numPr>
        <w:tabs>
          <w:tab w:val="clear" w:pos="1440"/>
          <w:tab w:val="num" w:pos="0"/>
        </w:tabs>
        <w:spacing w:before="120" w:after="120"/>
        <w:ind w:left="567" w:hanging="567"/>
        <w:jc w:val="both"/>
        <w:rPr>
          <w:bCs/>
          <w:sz w:val="28"/>
          <w:szCs w:val="28"/>
        </w:rPr>
      </w:pPr>
      <w:bookmarkStart w:id="332" w:name="_Toc123750030"/>
      <w:r w:rsidRPr="00A66E5A">
        <w:rPr>
          <w:bCs/>
          <w:sz w:val="28"/>
          <w:szCs w:val="28"/>
        </w:rPr>
        <w:t>Checklist for Submission</w:t>
      </w:r>
      <w:bookmarkEnd w:id="3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05"/>
        <w:gridCol w:w="6420"/>
        <w:gridCol w:w="1912"/>
      </w:tblGrid>
      <w:tr w:rsidR="000952B1" w:rsidRPr="00A66E5A" w14:paraId="57ACA132" w14:textId="77777777" w:rsidTr="00E1234D">
        <w:trPr>
          <w:trHeight w:hRule="exact" w:val="510"/>
          <w:tblHeader/>
        </w:trPr>
        <w:tc>
          <w:tcPr>
            <w:tcW w:w="390" w:type="pct"/>
            <w:vMerge w:val="restart"/>
            <w:shd w:val="clear" w:color="auto" w:fill="D9D9D9" w:themeFill="background1" w:themeFillShade="D9"/>
          </w:tcPr>
          <w:p w14:paraId="57ACA12D" w14:textId="77777777" w:rsidR="000952B1" w:rsidRPr="00A66E5A" w:rsidRDefault="000952B1" w:rsidP="00D75FFD">
            <w:pPr>
              <w:jc w:val="both"/>
              <w:rPr>
                <w:rFonts w:cstheme="minorHAnsi"/>
                <w:b/>
                <w:bCs/>
                <w:sz w:val="20"/>
              </w:rPr>
            </w:pPr>
            <w:r w:rsidRPr="00A66E5A">
              <w:rPr>
                <w:rFonts w:cstheme="minorHAnsi"/>
                <w:b/>
                <w:bCs/>
                <w:sz w:val="20"/>
              </w:rPr>
              <w:t xml:space="preserve">  #</w:t>
            </w:r>
          </w:p>
          <w:p w14:paraId="57ACA12E" w14:textId="77777777" w:rsidR="000952B1" w:rsidRPr="00A66E5A" w:rsidRDefault="000952B1" w:rsidP="00D75FFD">
            <w:pPr>
              <w:jc w:val="both"/>
              <w:rPr>
                <w:rFonts w:cstheme="minorHAnsi"/>
                <w:b/>
                <w:bCs/>
                <w:sz w:val="20"/>
              </w:rPr>
            </w:pPr>
          </w:p>
          <w:p w14:paraId="57ACA12F" w14:textId="77777777" w:rsidR="000952B1" w:rsidRPr="00A66E5A" w:rsidRDefault="000952B1" w:rsidP="00D75FFD">
            <w:pPr>
              <w:jc w:val="both"/>
              <w:rPr>
                <w:rFonts w:cstheme="minorHAnsi"/>
                <w:b/>
                <w:bCs/>
              </w:rPr>
            </w:pPr>
          </w:p>
        </w:tc>
        <w:tc>
          <w:tcPr>
            <w:tcW w:w="3552" w:type="pct"/>
            <w:vMerge w:val="restart"/>
            <w:shd w:val="clear" w:color="auto" w:fill="D9D9D9" w:themeFill="background1" w:themeFillShade="D9"/>
          </w:tcPr>
          <w:p w14:paraId="57ACA130" w14:textId="77777777" w:rsidR="000952B1" w:rsidRPr="00A66E5A" w:rsidRDefault="000952B1" w:rsidP="00D75FFD">
            <w:pPr>
              <w:jc w:val="both"/>
              <w:rPr>
                <w:rFonts w:cstheme="minorHAnsi"/>
                <w:b/>
                <w:bCs/>
              </w:rPr>
            </w:pPr>
            <w:r w:rsidRPr="00A66E5A">
              <w:rPr>
                <w:rFonts w:cstheme="minorHAnsi"/>
                <w:b/>
                <w:bCs/>
                <w:spacing w:val="-3"/>
              </w:rPr>
              <w:t>P</w:t>
            </w:r>
            <w:r w:rsidRPr="00A66E5A">
              <w:rPr>
                <w:rFonts w:cstheme="minorHAnsi"/>
                <w:b/>
                <w:bCs/>
              </w:rPr>
              <w:t>arti</w:t>
            </w:r>
            <w:r w:rsidRPr="00A66E5A">
              <w:rPr>
                <w:rFonts w:cstheme="minorHAnsi"/>
                <w:b/>
                <w:bCs/>
                <w:spacing w:val="-1"/>
              </w:rPr>
              <w:t>c</w:t>
            </w:r>
            <w:r w:rsidRPr="00A66E5A">
              <w:rPr>
                <w:rFonts w:cstheme="minorHAnsi"/>
                <w:b/>
                <w:bCs/>
              </w:rPr>
              <w:t>ulars</w:t>
            </w:r>
          </w:p>
        </w:tc>
        <w:tc>
          <w:tcPr>
            <w:tcW w:w="1058" w:type="pct"/>
            <w:vMerge w:val="restart"/>
            <w:shd w:val="clear" w:color="auto" w:fill="D9D9D9" w:themeFill="background1" w:themeFillShade="D9"/>
          </w:tcPr>
          <w:p w14:paraId="57ACA131" w14:textId="77777777" w:rsidR="000952B1" w:rsidRPr="00A66E5A" w:rsidRDefault="000952B1" w:rsidP="00D75FFD">
            <w:pPr>
              <w:jc w:val="both"/>
              <w:rPr>
                <w:rFonts w:cstheme="minorHAnsi"/>
                <w:b/>
                <w:bCs/>
              </w:rPr>
            </w:pPr>
            <w:r w:rsidRPr="00A66E5A">
              <w:rPr>
                <w:rFonts w:cstheme="minorHAnsi"/>
                <w:b/>
                <w:bCs/>
              </w:rPr>
              <w:t>Bi</w:t>
            </w:r>
            <w:r w:rsidRPr="00A66E5A">
              <w:rPr>
                <w:rFonts w:cstheme="minorHAnsi"/>
                <w:b/>
                <w:bCs/>
                <w:spacing w:val="1"/>
              </w:rPr>
              <w:t>dd</w:t>
            </w:r>
            <w:r w:rsidRPr="00A66E5A">
              <w:rPr>
                <w:rFonts w:cstheme="minorHAnsi"/>
                <w:b/>
                <w:bCs/>
                <w:spacing w:val="-1"/>
              </w:rPr>
              <w:t>er</w:t>
            </w:r>
            <w:r w:rsidRPr="00A66E5A">
              <w:rPr>
                <w:rFonts w:cstheme="minorHAnsi"/>
                <w:b/>
                <w:bCs/>
              </w:rPr>
              <w:t>s R</w:t>
            </w:r>
            <w:r w:rsidRPr="00A66E5A">
              <w:rPr>
                <w:rFonts w:cstheme="minorHAnsi"/>
                <w:b/>
                <w:bCs/>
                <w:spacing w:val="1"/>
              </w:rPr>
              <w:t>e</w:t>
            </w:r>
            <w:r w:rsidRPr="00A66E5A">
              <w:rPr>
                <w:rFonts w:cstheme="minorHAnsi"/>
                <w:b/>
                <w:bCs/>
                <w:spacing w:val="-3"/>
              </w:rPr>
              <w:t>m</w:t>
            </w:r>
            <w:r w:rsidRPr="00A66E5A">
              <w:rPr>
                <w:rFonts w:cstheme="minorHAnsi"/>
                <w:b/>
                <w:bCs/>
              </w:rPr>
              <w:t>a</w:t>
            </w:r>
            <w:r w:rsidRPr="00A66E5A">
              <w:rPr>
                <w:rFonts w:cstheme="minorHAnsi"/>
                <w:b/>
                <w:bCs/>
                <w:spacing w:val="-1"/>
              </w:rPr>
              <w:t>r</w:t>
            </w:r>
            <w:r w:rsidRPr="00A66E5A">
              <w:rPr>
                <w:rFonts w:cstheme="minorHAnsi"/>
                <w:b/>
                <w:bCs/>
              </w:rPr>
              <w:t>k Y</w:t>
            </w:r>
            <w:r w:rsidRPr="00A66E5A">
              <w:rPr>
                <w:rFonts w:cstheme="minorHAnsi"/>
                <w:b/>
                <w:bCs/>
                <w:spacing w:val="-1"/>
              </w:rPr>
              <w:t>e</w:t>
            </w:r>
            <w:r w:rsidRPr="00A66E5A">
              <w:rPr>
                <w:rFonts w:cstheme="minorHAnsi"/>
                <w:b/>
                <w:bCs/>
              </w:rPr>
              <w:t>s/No</w:t>
            </w:r>
          </w:p>
        </w:tc>
      </w:tr>
      <w:tr w:rsidR="000952B1" w:rsidRPr="00A66E5A" w14:paraId="57ACA136" w14:textId="77777777" w:rsidTr="00E1234D">
        <w:trPr>
          <w:trHeight w:val="230"/>
        </w:trPr>
        <w:tc>
          <w:tcPr>
            <w:tcW w:w="390" w:type="pct"/>
            <w:vMerge/>
            <w:shd w:val="clear" w:color="auto" w:fill="D9D9D9" w:themeFill="background1" w:themeFillShade="D9"/>
          </w:tcPr>
          <w:p w14:paraId="57ACA133" w14:textId="77777777" w:rsidR="000952B1" w:rsidRPr="00A66E5A" w:rsidRDefault="000952B1" w:rsidP="00D75FFD">
            <w:pPr>
              <w:spacing w:after="0" w:line="240" w:lineRule="auto"/>
              <w:jc w:val="both"/>
              <w:rPr>
                <w:rFonts w:cstheme="minorHAnsi"/>
                <w:sz w:val="20"/>
              </w:rPr>
            </w:pPr>
          </w:p>
        </w:tc>
        <w:tc>
          <w:tcPr>
            <w:tcW w:w="3552" w:type="pct"/>
            <w:vMerge/>
            <w:shd w:val="clear" w:color="auto" w:fill="D9D9D9" w:themeFill="background1" w:themeFillShade="D9"/>
          </w:tcPr>
          <w:p w14:paraId="57ACA134" w14:textId="77777777" w:rsidR="000952B1" w:rsidRPr="00A66E5A" w:rsidRDefault="000952B1" w:rsidP="00D75FFD">
            <w:pPr>
              <w:spacing w:after="0" w:line="240" w:lineRule="auto"/>
              <w:jc w:val="both"/>
              <w:rPr>
                <w:rFonts w:cstheme="minorHAnsi"/>
                <w:sz w:val="20"/>
              </w:rPr>
            </w:pPr>
          </w:p>
        </w:tc>
        <w:tc>
          <w:tcPr>
            <w:tcW w:w="1058" w:type="pct"/>
            <w:vMerge/>
            <w:shd w:val="clear" w:color="auto" w:fill="D9D9D9" w:themeFill="background1" w:themeFillShade="D9"/>
          </w:tcPr>
          <w:p w14:paraId="57ACA135" w14:textId="77777777" w:rsidR="000952B1" w:rsidRPr="00A66E5A" w:rsidRDefault="000952B1" w:rsidP="00D75FFD">
            <w:pPr>
              <w:spacing w:after="0" w:line="240" w:lineRule="auto"/>
              <w:jc w:val="both"/>
              <w:rPr>
                <w:rFonts w:cstheme="minorHAnsi"/>
                <w:sz w:val="20"/>
              </w:rPr>
            </w:pPr>
          </w:p>
        </w:tc>
      </w:tr>
      <w:tr w:rsidR="000952B1" w:rsidRPr="00A66E5A" w14:paraId="57ACA13A" w14:textId="77777777" w:rsidTr="00E1234D">
        <w:trPr>
          <w:trHeight w:hRule="exact" w:val="288"/>
        </w:trPr>
        <w:tc>
          <w:tcPr>
            <w:tcW w:w="390" w:type="pct"/>
          </w:tcPr>
          <w:p w14:paraId="57ACA137" w14:textId="77777777" w:rsidR="000952B1" w:rsidRPr="00A66E5A" w:rsidRDefault="000952B1" w:rsidP="00D75FFD">
            <w:pPr>
              <w:spacing w:before="4" w:after="0" w:line="240" w:lineRule="auto"/>
              <w:ind w:left="102"/>
              <w:jc w:val="both"/>
              <w:rPr>
                <w:rFonts w:cstheme="minorHAnsi"/>
              </w:rPr>
            </w:pPr>
            <w:r w:rsidRPr="00A66E5A">
              <w:rPr>
                <w:rFonts w:cstheme="minorHAnsi"/>
              </w:rPr>
              <w:t>1</w:t>
            </w:r>
          </w:p>
        </w:tc>
        <w:tc>
          <w:tcPr>
            <w:tcW w:w="3552" w:type="pct"/>
          </w:tcPr>
          <w:p w14:paraId="57ACA138" w14:textId="77777777" w:rsidR="000952B1" w:rsidRPr="00A66E5A" w:rsidRDefault="000952B1" w:rsidP="00D75FFD">
            <w:pPr>
              <w:spacing w:before="6" w:after="0" w:line="240" w:lineRule="auto"/>
              <w:jc w:val="both"/>
              <w:rPr>
                <w:rFonts w:cstheme="minorHAnsi"/>
                <w:spacing w:val="-1"/>
              </w:rPr>
            </w:pPr>
            <w:r w:rsidRPr="00A66E5A">
              <w:rPr>
                <w:rFonts w:cstheme="minorHAnsi"/>
              </w:rPr>
              <w:t>C</w:t>
            </w:r>
            <w:r w:rsidRPr="00A66E5A">
              <w:rPr>
                <w:rFonts w:cstheme="minorHAnsi"/>
                <w:spacing w:val="-1"/>
              </w:rPr>
              <w:t>e</w:t>
            </w:r>
            <w:r w:rsidRPr="00A66E5A">
              <w:rPr>
                <w:rFonts w:cstheme="minorHAnsi"/>
              </w:rPr>
              <w:t>rtifi</w:t>
            </w:r>
            <w:r w:rsidRPr="00A66E5A">
              <w:rPr>
                <w:rFonts w:cstheme="minorHAnsi"/>
                <w:spacing w:val="-1"/>
              </w:rPr>
              <w:t>ca</w:t>
            </w:r>
            <w:r w:rsidRPr="00A66E5A">
              <w:rPr>
                <w:rFonts w:cstheme="minorHAnsi"/>
              </w:rPr>
              <w:t>te of</w:t>
            </w:r>
            <w:r w:rsidRPr="00A66E5A">
              <w:rPr>
                <w:rFonts w:cstheme="minorHAnsi"/>
                <w:spacing w:val="59"/>
              </w:rPr>
              <w:t xml:space="preserve"> </w:t>
            </w:r>
            <w:r w:rsidRPr="00A66E5A">
              <w:rPr>
                <w:rFonts w:cstheme="minorHAnsi"/>
              </w:rPr>
              <w:t>in</w:t>
            </w:r>
            <w:r w:rsidRPr="00A66E5A">
              <w:rPr>
                <w:rFonts w:cstheme="minorHAnsi"/>
                <w:spacing w:val="2"/>
              </w:rPr>
              <w:t>c</w:t>
            </w:r>
            <w:r w:rsidRPr="00A66E5A">
              <w:rPr>
                <w:rFonts w:cstheme="minorHAnsi"/>
              </w:rPr>
              <w:t>orpo</w:t>
            </w:r>
            <w:r w:rsidRPr="00A66E5A">
              <w:rPr>
                <w:rFonts w:cstheme="minorHAnsi"/>
                <w:spacing w:val="1"/>
              </w:rPr>
              <w:t>r</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p>
        </w:tc>
        <w:tc>
          <w:tcPr>
            <w:tcW w:w="1058" w:type="pct"/>
          </w:tcPr>
          <w:p w14:paraId="57ACA139" w14:textId="77777777" w:rsidR="000952B1" w:rsidRPr="00A66E5A" w:rsidRDefault="000952B1" w:rsidP="00D75FFD">
            <w:pPr>
              <w:spacing w:after="0" w:line="240" w:lineRule="auto"/>
              <w:jc w:val="both"/>
              <w:rPr>
                <w:rFonts w:cstheme="minorHAnsi"/>
                <w:sz w:val="20"/>
              </w:rPr>
            </w:pPr>
          </w:p>
        </w:tc>
      </w:tr>
      <w:tr w:rsidR="00E1234D" w:rsidRPr="00A66E5A" w14:paraId="401DFDCD" w14:textId="77777777" w:rsidTr="00E1234D">
        <w:trPr>
          <w:trHeight w:hRule="exact" w:val="288"/>
        </w:trPr>
        <w:tc>
          <w:tcPr>
            <w:tcW w:w="390" w:type="pct"/>
          </w:tcPr>
          <w:p w14:paraId="43683C6E" w14:textId="40902936" w:rsidR="00E1234D" w:rsidRPr="00A66E5A" w:rsidRDefault="00E1234D" w:rsidP="00D75FFD">
            <w:pPr>
              <w:spacing w:before="4" w:after="0" w:line="240" w:lineRule="auto"/>
              <w:ind w:left="102"/>
              <w:jc w:val="both"/>
              <w:rPr>
                <w:rFonts w:cstheme="minorHAnsi"/>
              </w:rPr>
            </w:pPr>
            <w:r w:rsidRPr="00A66E5A">
              <w:rPr>
                <w:rFonts w:cstheme="minorHAnsi"/>
              </w:rPr>
              <w:t>2</w:t>
            </w:r>
          </w:p>
        </w:tc>
        <w:tc>
          <w:tcPr>
            <w:tcW w:w="3552" w:type="pct"/>
          </w:tcPr>
          <w:p w14:paraId="10E32074" w14:textId="6604A560" w:rsidR="00E1234D" w:rsidRPr="00A66E5A" w:rsidRDefault="00E1234D" w:rsidP="00D75FFD">
            <w:pPr>
              <w:spacing w:before="6" w:after="0" w:line="240" w:lineRule="auto"/>
              <w:jc w:val="both"/>
              <w:rPr>
                <w:rFonts w:cstheme="minorHAnsi"/>
                <w:spacing w:val="-1"/>
              </w:rPr>
            </w:pPr>
            <w:r w:rsidRPr="00A66E5A">
              <w:rPr>
                <w:rFonts w:cstheme="minorHAnsi"/>
                <w:spacing w:val="-1"/>
              </w:rPr>
              <w:t>GST Certificate</w:t>
            </w:r>
          </w:p>
        </w:tc>
        <w:tc>
          <w:tcPr>
            <w:tcW w:w="1058" w:type="pct"/>
          </w:tcPr>
          <w:p w14:paraId="7460C978" w14:textId="77777777" w:rsidR="00E1234D" w:rsidRPr="00A66E5A" w:rsidRDefault="00E1234D" w:rsidP="00D75FFD">
            <w:pPr>
              <w:spacing w:after="0" w:line="240" w:lineRule="auto"/>
              <w:jc w:val="both"/>
              <w:rPr>
                <w:rFonts w:cstheme="minorHAnsi"/>
                <w:sz w:val="20"/>
              </w:rPr>
            </w:pPr>
          </w:p>
        </w:tc>
      </w:tr>
      <w:tr w:rsidR="00E1234D" w:rsidRPr="00A66E5A" w14:paraId="57ACA13E" w14:textId="77777777" w:rsidTr="00AF674D">
        <w:trPr>
          <w:trHeight w:hRule="exact" w:val="675"/>
        </w:trPr>
        <w:tc>
          <w:tcPr>
            <w:tcW w:w="390" w:type="pct"/>
          </w:tcPr>
          <w:p w14:paraId="57ACA13B" w14:textId="7589E657" w:rsidR="00E1234D" w:rsidRPr="00A66E5A" w:rsidRDefault="00E1234D" w:rsidP="00D75FFD">
            <w:pPr>
              <w:spacing w:before="4" w:after="0" w:line="240" w:lineRule="auto"/>
              <w:ind w:left="102"/>
              <w:jc w:val="both"/>
              <w:rPr>
                <w:rFonts w:cstheme="minorHAnsi"/>
              </w:rPr>
            </w:pPr>
            <w:r w:rsidRPr="00A66E5A">
              <w:rPr>
                <w:rFonts w:cstheme="minorHAnsi"/>
              </w:rPr>
              <w:t>3</w:t>
            </w:r>
          </w:p>
        </w:tc>
        <w:tc>
          <w:tcPr>
            <w:tcW w:w="3552" w:type="pct"/>
          </w:tcPr>
          <w:p w14:paraId="57ACA13C" w14:textId="4DB642CE" w:rsidR="00240A72" w:rsidRPr="00A66E5A" w:rsidRDefault="00E1234D" w:rsidP="00D75FFD">
            <w:pPr>
              <w:spacing w:before="6" w:after="0" w:line="240" w:lineRule="auto"/>
              <w:jc w:val="both"/>
              <w:rPr>
                <w:rFonts w:cstheme="minorHAnsi"/>
              </w:rPr>
            </w:pPr>
            <w:r w:rsidRPr="00A66E5A">
              <w:rPr>
                <w:rFonts w:cstheme="minorHAnsi"/>
                <w:spacing w:val="-1"/>
              </w:rPr>
              <w:t>A</w:t>
            </w:r>
            <w:r w:rsidRPr="00A66E5A">
              <w:rPr>
                <w:rFonts w:cstheme="minorHAnsi"/>
              </w:rPr>
              <w:t>ud</w:t>
            </w:r>
            <w:r w:rsidRPr="00A66E5A">
              <w:rPr>
                <w:rFonts w:cstheme="minorHAnsi"/>
                <w:spacing w:val="1"/>
              </w:rPr>
              <w:t>it</w:t>
            </w:r>
            <w:r w:rsidRPr="00A66E5A">
              <w:rPr>
                <w:rFonts w:cstheme="minorHAnsi"/>
                <w:spacing w:val="-2"/>
              </w:rPr>
              <w:t>e</w:t>
            </w:r>
            <w:r w:rsidRPr="00A66E5A">
              <w:rPr>
                <w:rFonts w:cstheme="minorHAnsi"/>
              </w:rPr>
              <w:t xml:space="preserve">d </w:t>
            </w:r>
            <w:r w:rsidRPr="00A66E5A">
              <w:rPr>
                <w:rFonts w:cstheme="minorHAnsi"/>
                <w:spacing w:val="-1"/>
              </w:rPr>
              <w:t>B</w:t>
            </w:r>
            <w:r w:rsidRPr="00A66E5A">
              <w:rPr>
                <w:rFonts w:cstheme="minorHAnsi"/>
              </w:rPr>
              <w:t>a</w:t>
            </w:r>
            <w:r w:rsidRPr="00A66E5A">
              <w:rPr>
                <w:rFonts w:cstheme="minorHAnsi"/>
                <w:spacing w:val="-1"/>
              </w:rPr>
              <w:t>l</w:t>
            </w:r>
            <w:r w:rsidRPr="00A66E5A">
              <w:rPr>
                <w:rFonts w:cstheme="minorHAnsi"/>
              </w:rPr>
              <w:t>an</w:t>
            </w:r>
            <w:r w:rsidRPr="00A66E5A">
              <w:rPr>
                <w:rFonts w:cstheme="minorHAnsi"/>
                <w:spacing w:val="-2"/>
              </w:rPr>
              <w:t>c</w:t>
            </w:r>
            <w:r w:rsidRPr="00A66E5A">
              <w:rPr>
                <w:rFonts w:cstheme="minorHAnsi"/>
              </w:rPr>
              <w:t xml:space="preserve">e </w:t>
            </w:r>
            <w:r w:rsidRPr="00A66E5A">
              <w:rPr>
                <w:rFonts w:cstheme="minorHAnsi"/>
                <w:spacing w:val="1"/>
              </w:rPr>
              <w:t>s</w:t>
            </w:r>
            <w:r w:rsidRPr="00A66E5A">
              <w:rPr>
                <w:rFonts w:cstheme="minorHAnsi"/>
              </w:rPr>
              <w:t>h</w:t>
            </w:r>
            <w:r w:rsidRPr="00A66E5A">
              <w:rPr>
                <w:rFonts w:cstheme="minorHAnsi"/>
                <w:spacing w:val="-2"/>
              </w:rPr>
              <w:t>e</w:t>
            </w:r>
            <w:r w:rsidRPr="00A66E5A">
              <w:rPr>
                <w:rFonts w:cstheme="minorHAnsi"/>
              </w:rPr>
              <w:t>e</w:t>
            </w:r>
            <w:r w:rsidRPr="00A66E5A">
              <w:rPr>
                <w:rFonts w:cstheme="minorHAnsi"/>
                <w:spacing w:val="-1"/>
              </w:rPr>
              <w:t>t</w:t>
            </w:r>
            <w:r w:rsidRPr="00A66E5A">
              <w:rPr>
                <w:rFonts w:cstheme="minorHAnsi"/>
              </w:rPr>
              <w:t>s of</w:t>
            </w:r>
            <w:r w:rsidRPr="00A66E5A">
              <w:rPr>
                <w:rFonts w:cstheme="minorHAnsi"/>
                <w:spacing w:val="-1"/>
              </w:rPr>
              <w:t xml:space="preserve"> l</w:t>
            </w:r>
            <w:r w:rsidRPr="00A66E5A">
              <w:rPr>
                <w:rFonts w:cstheme="minorHAnsi"/>
              </w:rPr>
              <w:t>a</w:t>
            </w:r>
            <w:r w:rsidRPr="00A66E5A">
              <w:rPr>
                <w:rFonts w:cstheme="minorHAnsi"/>
                <w:spacing w:val="1"/>
              </w:rPr>
              <w:t>s</w:t>
            </w:r>
            <w:r w:rsidRPr="00A66E5A">
              <w:rPr>
                <w:rFonts w:cstheme="minorHAnsi"/>
              </w:rPr>
              <w:t>t</w:t>
            </w:r>
            <w:r w:rsidRPr="00A66E5A">
              <w:rPr>
                <w:rFonts w:cstheme="minorHAnsi"/>
                <w:spacing w:val="-1"/>
              </w:rPr>
              <w:t xml:space="preserve"> </w:t>
            </w:r>
            <w:r w:rsidR="00DC7882" w:rsidRPr="00A66E5A">
              <w:rPr>
                <w:rFonts w:cstheme="minorHAnsi"/>
                <w:spacing w:val="1"/>
              </w:rPr>
              <w:t>two financial</w:t>
            </w:r>
            <w:r w:rsidRPr="00A66E5A">
              <w:rPr>
                <w:rFonts w:cstheme="minorHAnsi"/>
                <w:spacing w:val="1"/>
              </w:rPr>
              <w:t xml:space="preserve"> </w:t>
            </w:r>
            <w:r w:rsidRPr="00A66E5A">
              <w:rPr>
                <w:rFonts w:cstheme="minorHAnsi"/>
                <w:spacing w:val="-2"/>
              </w:rPr>
              <w:t>y</w:t>
            </w:r>
            <w:r w:rsidRPr="00A66E5A">
              <w:rPr>
                <w:rFonts w:cstheme="minorHAnsi"/>
              </w:rPr>
              <w:t>ea</w:t>
            </w:r>
            <w:r w:rsidRPr="00A66E5A">
              <w:rPr>
                <w:rFonts w:cstheme="minorHAnsi"/>
                <w:spacing w:val="-2"/>
              </w:rPr>
              <w:t>r</w:t>
            </w:r>
            <w:r w:rsidRPr="00A66E5A">
              <w:rPr>
                <w:rFonts w:cstheme="minorHAnsi"/>
              </w:rPr>
              <w:t>s 2</w:t>
            </w:r>
            <w:r w:rsidRPr="00A66E5A">
              <w:rPr>
                <w:rFonts w:cstheme="minorHAnsi"/>
                <w:spacing w:val="-2"/>
              </w:rPr>
              <w:t>0</w:t>
            </w:r>
            <w:r w:rsidR="00410CCD" w:rsidRPr="00A66E5A">
              <w:rPr>
                <w:rFonts w:cstheme="minorHAnsi"/>
              </w:rPr>
              <w:t>20-</w:t>
            </w:r>
            <w:r w:rsidR="00AF674D" w:rsidRPr="00A66E5A">
              <w:rPr>
                <w:rFonts w:cstheme="minorHAnsi"/>
              </w:rPr>
              <w:t xml:space="preserve">21 </w:t>
            </w:r>
            <w:r w:rsidR="00DC7882" w:rsidRPr="00A66E5A">
              <w:rPr>
                <w:rFonts w:cstheme="minorHAnsi"/>
              </w:rPr>
              <w:t xml:space="preserve">&amp; </w:t>
            </w:r>
            <w:r w:rsidRPr="00A66E5A">
              <w:rPr>
                <w:rFonts w:cstheme="minorHAnsi"/>
              </w:rPr>
              <w:t>202</w:t>
            </w:r>
            <w:r w:rsidRPr="00A66E5A">
              <w:rPr>
                <w:rFonts w:cstheme="minorHAnsi"/>
                <w:spacing w:val="2"/>
              </w:rPr>
              <w:t>1</w:t>
            </w:r>
            <w:r w:rsidRPr="00A66E5A">
              <w:rPr>
                <w:rFonts w:cstheme="minorHAnsi"/>
                <w:spacing w:val="-4"/>
              </w:rPr>
              <w:t>-</w:t>
            </w:r>
            <w:r w:rsidRPr="00A66E5A">
              <w:rPr>
                <w:rFonts w:cstheme="minorHAnsi"/>
              </w:rPr>
              <w:t>22</w:t>
            </w:r>
            <w:r w:rsidR="00DC7882" w:rsidRPr="00A66E5A">
              <w:rPr>
                <w:rFonts w:cstheme="minorHAnsi"/>
              </w:rPr>
              <w:t xml:space="preserve"> and CA Certificate</w:t>
            </w:r>
            <w:r w:rsidR="00240A72" w:rsidRPr="00A66E5A">
              <w:rPr>
                <w:rFonts w:cstheme="minorHAnsi"/>
              </w:rPr>
              <w:t xml:space="preserve"> </w:t>
            </w:r>
            <w:r w:rsidR="00240A72" w:rsidRPr="00A66E5A">
              <w:rPr>
                <w:rFonts w:cstheme="minorHAnsi"/>
                <w:spacing w:val="-1"/>
              </w:rPr>
              <w:t xml:space="preserve">for </w:t>
            </w:r>
            <w:r w:rsidR="00240A72" w:rsidRPr="00A66E5A">
              <w:rPr>
                <w:rFonts w:cstheme="minorHAnsi"/>
              </w:rPr>
              <w:t>a</w:t>
            </w:r>
            <w:r w:rsidR="00240A72" w:rsidRPr="00A66E5A">
              <w:rPr>
                <w:rFonts w:cstheme="minorHAnsi"/>
                <w:spacing w:val="-2"/>
              </w:rPr>
              <w:t>v</w:t>
            </w:r>
            <w:r w:rsidR="00240A72" w:rsidRPr="00A66E5A">
              <w:rPr>
                <w:rFonts w:cstheme="minorHAnsi"/>
              </w:rPr>
              <w:t>e</w:t>
            </w:r>
            <w:r w:rsidR="00240A72" w:rsidRPr="00A66E5A">
              <w:rPr>
                <w:rFonts w:cstheme="minorHAnsi"/>
                <w:spacing w:val="1"/>
              </w:rPr>
              <w:t>r</w:t>
            </w:r>
            <w:r w:rsidR="00240A72" w:rsidRPr="00A66E5A">
              <w:rPr>
                <w:rFonts w:cstheme="minorHAnsi"/>
              </w:rPr>
              <w:t>a</w:t>
            </w:r>
            <w:r w:rsidR="00240A72" w:rsidRPr="00A66E5A">
              <w:rPr>
                <w:rFonts w:cstheme="minorHAnsi"/>
                <w:spacing w:val="-2"/>
              </w:rPr>
              <w:t>g</w:t>
            </w:r>
            <w:r w:rsidR="00240A72" w:rsidRPr="00A66E5A">
              <w:rPr>
                <w:rFonts w:cstheme="minorHAnsi"/>
              </w:rPr>
              <w:t>e annual</w:t>
            </w:r>
            <w:r w:rsidR="00240A72" w:rsidRPr="00A66E5A">
              <w:rPr>
                <w:rFonts w:cstheme="minorHAnsi"/>
                <w:spacing w:val="-6"/>
              </w:rPr>
              <w:t xml:space="preserve"> </w:t>
            </w:r>
            <w:r w:rsidR="00240A72" w:rsidRPr="00A66E5A">
              <w:rPr>
                <w:rFonts w:cstheme="minorHAnsi"/>
                <w:spacing w:val="1"/>
              </w:rPr>
              <w:t>t</w:t>
            </w:r>
            <w:r w:rsidR="00240A72" w:rsidRPr="00A66E5A">
              <w:rPr>
                <w:rFonts w:cstheme="minorHAnsi"/>
                <w:spacing w:val="-2"/>
              </w:rPr>
              <w:t>u</w:t>
            </w:r>
            <w:r w:rsidR="00240A72" w:rsidRPr="00A66E5A">
              <w:rPr>
                <w:rFonts w:cstheme="minorHAnsi"/>
                <w:spacing w:val="1"/>
              </w:rPr>
              <w:t>r</w:t>
            </w:r>
            <w:r w:rsidR="00240A72" w:rsidRPr="00A66E5A">
              <w:rPr>
                <w:rFonts w:cstheme="minorHAnsi"/>
              </w:rPr>
              <w:t>no</w:t>
            </w:r>
            <w:r w:rsidR="00240A72" w:rsidRPr="00A66E5A">
              <w:rPr>
                <w:rFonts w:cstheme="minorHAnsi"/>
                <w:spacing w:val="-2"/>
              </w:rPr>
              <w:t>v</w:t>
            </w:r>
            <w:r w:rsidR="00240A72" w:rsidRPr="00A66E5A">
              <w:rPr>
                <w:rFonts w:cstheme="minorHAnsi"/>
              </w:rPr>
              <w:t>er</w:t>
            </w:r>
            <w:r w:rsidR="00240A72" w:rsidRPr="00A66E5A">
              <w:rPr>
                <w:rFonts w:cstheme="minorHAnsi"/>
                <w:spacing w:val="-8"/>
              </w:rPr>
              <w:t xml:space="preserve"> </w:t>
            </w:r>
          </w:p>
        </w:tc>
        <w:tc>
          <w:tcPr>
            <w:tcW w:w="1058" w:type="pct"/>
          </w:tcPr>
          <w:p w14:paraId="57ACA13D" w14:textId="77777777" w:rsidR="00E1234D" w:rsidRPr="00A66E5A" w:rsidRDefault="00E1234D" w:rsidP="00D75FFD">
            <w:pPr>
              <w:spacing w:after="0" w:line="240" w:lineRule="auto"/>
              <w:jc w:val="both"/>
              <w:rPr>
                <w:rFonts w:cstheme="minorHAnsi"/>
                <w:sz w:val="20"/>
              </w:rPr>
            </w:pPr>
          </w:p>
        </w:tc>
      </w:tr>
      <w:tr w:rsidR="00A1281C" w:rsidRPr="00A66E5A" w14:paraId="57ACA142" w14:textId="77777777" w:rsidTr="00E1234D">
        <w:trPr>
          <w:trHeight w:hRule="exact" w:val="516"/>
        </w:trPr>
        <w:tc>
          <w:tcPr>
            <w:tcW w:w="390" w:type="pct"/>
          </w:tcPr>
          <w:p w14:paraId="57ACA13F" w14:textId="6855D81E" w:rsidR="00A1281C" w:rsidRPr="00A66E5A" w:rsidRDefault="00A1281C" w:rsidP="00D75FFD">
            <w:pPr>
              <w:spacing w:before="1" w:after="0" w:line="240" w:lineRule="auto"/>
              <w:ind w:left="102"/>
              <w:jc w:val="both"/>
              <w:rPr>
                <w:rFonts w:cstheme="minorHAnsi"/>
              </w:rPr>
            </w:pPr>
            <w:r w:rsidRPr="00A66E5A">
              <w:rPr>
                <w:rFonts w:cstheme="minorHAnsi"/>
              </w:rPr>
              <w:t>4</w:t>
            </w:r>
          </w:p>
        </w:tc>
        <w:tc>
          <w:tcPr>
            <w:tcW w:w="3552" w:type="pct"/>
          </w:tcPr>
          <w:p w14:paraId="013DBFA4" w14:textId="77777777" w:rsidR="00AC764A" w:rsidRPr="00A66E5A" w:rsidRDefault="00AC764A" w:rsidP="00D75FFD">
            <w:pPr>
              <w:spacing w:before="4" w:after="0" w:line="240" w:lineRule="auto"/>
              <w:jc w:val="both"/>
              <w:rPr>
                <w:rFonts w:cstheme="minorHAnsi"/>
              </w:rPr>
            </w:pPr>
            <w:r w:rsidRPr="00A66E5A">
              <w:rPr>
                <w:rFonts w:cstheme="minorHAnsi"/>
              </w:rPr>
              <w:t>CA</w:t>
            </w:r>
            <w:r w:rsidRPr="00A66E5A">
              <w:rPr>
                <w:rFonts w:cstheme="minorHAnsi"/>
                <w:spacing w:val="-8"/>
              </w:rPr>
              <w:t xml:space="preserve"> </w:t>
            </w:r>
            <w:r w:rsidRPr="00A66E5A">
              <w:rPr>
                <w:rFonts w:cstheme="minorHAnsi"/>
                <w:spacing w:val="-1"/>
              </w:rPr>
              <w:t>ce</w:t>
            </w:r>
            <w:r w:rsidRPr="00A66E5A">
              <w:rPr>
                <w:rFonts w:cstheme="minorHAnsi"/>
              </w:rPr>
              <w:t>rtifi</w:t>
            </w:r>
            <w:r w:rsidRPr="00A66E5A">
              <w:rPr>
                <w:rFonts w:cstheme="minorHAnsi"/>
                <w:spacing w:val="-1"/>
              </w:rPr>
              <w:t>ca</w:t>
            </w:r>
            <w:r w:rsidRPr="00A66E5A">
              <w:rPr>
                <w:rFonts w:cstheme="minorHAnsi"/>
              </w:rPr>
              <w:t>te</w:t>
            </w:r>
            <w:r w:rsidRPr="00A66E5A">
              <w:rPr>
                <w:rFonts w:cstheme="minorHAnsi"/>
                <w:spacing w:val="-8"/>
              </w:rPr>
              <w:t xml:space="preserve"> </w:t>
            </w:r>
            <w:r w:rsidRPr="00A66E5A">
              <w:rPr>
                <w:rFonts w:cstheme="minorHAnsi"/>
              </w:rPr>
              <w:t>f</w:t>
            </w:r>
            <w:r w:rsidRPr="00A66E5A">
              <w:rPr>
                <w:rFonts w:cstheme="minorHAnsi"/>
                <w:spacing w:val="1"/>
              </w:rPr>
              <w:t>o</w:t>
            </w:r>
            <w:r w:rsidRPr="00A66E5A">
              <w:rPr>
                <w:rFonts w:cstheme="minorHAnsi"/>
              </w:rPr>
              <w:t>r</w:t>
            </w:r>
            <w:r w:rsidRPr="00A66E5A">
              <w:rPr>
                <w:rFonts w:cstheme="minorHAnsi"/>
                <w:spacing w:val="-7"/>
              </w:rPr>
              <w:t xml:space="preserve"> </w:t>
            </w:r>
            <w:r w:rsidRPr="00A66E5A">
              <w:rPr>
                <w:rFonts w:cstheme="minorHAnsi"/>
              </w:rPr>
              <w:t>n</w:t>
            </w:r>
            <w:r w:rsidRPr="00A66E5A">
              <w:rPr>
                <w:rFonts w:cstheme="minorHAnsi"/>
                <w:spacing w:val="-1"/>
              </w:rPr>
              <w:t>e</w:t>
            </w:r>
            <w:r w:rsidRPr="00A66E5A">
              <w:rPr>
                <w:rFonts w:cstheme="minorHAnsi"/>
              </w:rPr>
              <w:t>t</w:t>
            </w:r>
            <w:r w:rsidRPr="00A66E5A">
              <w:rPr>
                <w:rFonts w:cstheme="minorHAnsi"/>
                <w:spacing w:val="-7"/>
              </w:rPr>
              <w:t xml:space="preserve"> </w:t>
            </w:r>
            <w:r w:rsidRPr="00A66E5A">
              <w:rPr>
                <w:rFonts w:cstheme="minorHAnsi"/>
              </w:rPr>
              <w:t>wo</w:t>
            </w:r>
            <w:r w:rsidRPr="00A66E5A">
              <w:rPr>
                <w:rFonts w:cstheme="minorHAnsi"/>
                <w:spacing w:val="1"/>
              </w:rPr>
              <w:t>r</w:t>
            </w:r>
            <w:r w:rsidRPr="00A66E5A">
              <w:rPr>
                <w:rFonts w:cstheme="minorHAnsi"/>
              </w:rPr>
              <w:t>th</w:t>
            </w:r>
            <w:r w:rsidRPr="00A66E5A">
              <w:rPr>
                <w:rFonts w:cstheme="minorHAnsi"/>
                <w:spacing w:val="-6"/>
              </w:rPr>
              <w:t xml:space="preserve"> </w:t>
            </w:r>
            <w:r w:rsidRPr="00A66E5A">
              <w:rPr>
                <w:rFonts w:cstheme="minorHAnsi"/>
              </w:rPr>
              <w:t>for</w:t>
            </w:r>
            <w:r w:rsidRPr="00A66E5A">
              <w:rPr>
                <w:rFonts w:cstheme="minorHAnsi"/>
                <w:spacing w:val="-9"/>
              </w:rPr>
              <w:t xml:space="preserve"> </w:t>
            </w:r>
            <w:r w:rsidRPr="00A66E5A">
              <w:rPr>
                <w:rFonts w:cstheme="minorHAnsi"/>
              </w:rPr>
              <w:t>last</w:t>
            </w:r>
            <w:r w:rsidRPr="00A66E5A">
              <w:rPr>
                <w:rFonts w:cstheme="minorHAnsi"/>
                <w:spacing w:val="-7"/>
              </w:rPr>
              <w:t xml:space="preserve"> </w:t>
            </w:r>
            <w:r w:rsidRPr="00A66E5A">
              <w:rPr>
                <w:rFonts w:cstheme="minorHAnsi"/>
              </w:rPr>
              <w:t>two fin</w:t>
            </w:r>
            <w:r w:rsidRPr="00A66E5A">
              <w:rPr>
                <w:rFonts w:cstheme="minorHAnsi"/>
                <w:spacing w:val="-1"/>
              </w:rPr>
              <w:t>a</w:t>
            </w:r>
            <w:r w:rsidRPr="00A66E5A">
              <w:rPr>
                <w:rFonts w:cstheme="minorHAnsi"/>
              </w:rPr>
              <w:t>n</w:t>
            </w:r>
            <w:r w:rsidRPr="00A66E5A">
              <w:rPr>
                <w:rFonts w:cstheme="minorHAnsi"/>
                <w:spacing w:val="-1"/>
              </w:rPr>
              <w:t>c</w:t>
            </w:r>
            <w:r w:rsidRPr="00A66E5A">
              <w:rPr>
                <w:rFonts w:cstheme="minorHAnsi"/>
              </w:rPr>
              <w:t>ial</w:t>
            </w:r>
            <w:r w:rsidRPr="00A66E5A">
              <w:rPr>
                <w:rFonts w:cstheme="minorHAnsi"/>
                <w:spacing w:val="-5"/>
              </w:rPr>
              <w:t xml:space="preserve"> </w:t>
            </w:r>
            <w:proofErr w:type="gramStart"/>
            <w:r w:rsidRPr="00A66E5A">
              <w:rPr>
                <w:rFonts w:cstheme="minorHAnsi"/>
                <w:spacing w:val="-5"/>
              </w:rPr>
              <w:t>y</w:t>
            </w:r>
            <w:r w:rsidRPr="00A66E5A">
              <w:rPr>
                <w:rFonts w:cstheme="minorHAnsi"/>
                <w:spacing w:val="1"/>
              </w:rPr>
              <w:t>ea</w:t>
            </w:r>
            <w:r w:rsidRPr="00A66E5A">
              <w:rPr>
                <w:rFonts w:cstheme="minorHAnsi"/>
              </w:rPr>
              <w:t>rs</w:t>
            </w:r>
            <w:proofErr w:type="gramEnd"/>
            <w:r w:rsidRPr="00A66E5A">
              <w:rPr>
                <w:rFonts w:cstheme="minorHAnsi"/>
                <w:spacing w:val="-7"/>
              </w:rPr>
              <w:t xml:space="preserve"> </w:t>
            </w:r>
            <w:r w:rsidRPr="00A66E5A">
              <w:rPr>
                <w:rFonts w:cstheme="minorHAnsi"/>
              </w:rPr>
              <w:t>i.e.</w:t>
            </w:r>
            <w:r w:rsidRPr="00A66E5A">
              <w:rPr>
                <w:rFonts w:cstheme="minorHAnsi"/>
                <w:spacing w:val="-8"/>
              </w:rPr>
              <w:t xml:space="preserve"> </w:t>
            </w:r>
          </w:p>
          <w:p w14:paraId="57ACA140" w14:textId="2723D718" w:rsidR="00A1281C" w:rsidRPr="00A66E5A" w:rsidRDefault="00AC764A" w:rsidP="00D75FFD">
            <w:pPr>
              <w:spacing w:after="0" w:line="240" w:lineRule="exact"/>
              <w:jc w:val="both"/>
              <w:rPr>
                <w:rFonts w:cstheme="minorHAnsi"/>
              </w:rPr>
            </w:pPr>
            <w:r w:rsidRPr="00A66E5A">
              <w:rPr>
                <w:rFonts w:cstheme="minorHAnsi"/>
              </w:rPr>
              <w:t>2020</w:t>
            </w:r>
            <w:r w:rsidRPr="00A66E5A">
              <w:rPr>
                <w:rFonts w:cstheme="minorHAnsi"/>
                <w:spacing w:val="-4"/>
              </w:rPr>
              <w:t>-</w:t>
            </w:r>
            <w:r w:rsidRPr="00A66E5A">
              <w:rPr>
                <w:rFonts w:cstheme="minorHAnsi"/>
              </w:rPr>
              <w:t>21 and 202</w:t>
            </w:r>
            <w:r w:rsidR="00C45B44" w:rsidRPr="00A66E5A">
              <w:rPr>
                <w:rFonts w:cstheme="minorHAnsi"/>
              </w:rPr>
              <w:t>1</w:t>
            </w:r>
            <w:r w:rsidRPr="00A66E5A">
              <w:rPr>
                <w:rFonts w:cstheme="minorHAnsi"/>
                <w:spacing w:val="-4"/>
              </w:rPr>
              <w:t>-2</w:t>
            </w:r>
            <w:r w:rsidR="00C45B44" w:rsidRPr="00A66E5A">
              <w:rPr>
                <w:rFonts w:cstheme="minorHAnsi"/>
                <w:spacing w:val="-4"/>
              </w:rPr>
              <w:t>2</w:t>
            </w:r>
          </w:p>
        </w:tc>
        <w:tc>
          <w:tcPr>
            <w:tcW w:w="1058" w:type="pct"/>
          </w:tcPr>
          <w:p w14:paraId="57ACA141" w14:textId="77777777" w:rsidR="00A1281C" w:rsidRPr="00A66E5A" w:rsidRDefault="00A1281C" w:rsidP="00D75FFD">
            <w:pPr>
              <w:spacing w:after="0" w:line="240" w:lineRule="auto"/>
              <w:jc w:val="both"/>
              <w:rPr>
                <w:rFonts w:cstheme="minorHAnsi"/>
                <w:sz w:val="20"/>
              </w:rPr>
            </w:pPr>
          </w:p>
        </w:tc>
      </w:tr>
      <w:tr w:rsidR="00A1281C" w:rsidRPr="00A66E5A" w14:paraId="57ACA146" w14:textId="77777777" w:rsidTr="00E1234D">
        <w:trPr>
          <w:trHeight w:hRule="exact" w:val="514"/>
        </w:trPr>
        <w:tc>
          <w:tcPr>
            <w:tcW w:w="390" w:type="pct"/>
          </w:tcPr>
          <w:p w14:paraId="57ACA143" w14:textId="4050F30E" w:rsidR="00A1281C" w:rsidRPr="00A66E5A" w:rsidRDefault="00A1281C" w:rsidP="00D75FFD">
            <w:pPr>
              <w:spacing w:before="1" w:after="0" w:line="240" w:lineRule="auto"/>
              <w:ind w:left="102"/>
              <w:jc w:val="both"/>
              <w:rPr>
                <w:rFonts w:cstheme="minorHAnsi"/>
              </w:rPr>
            </w:pPr>
            <w:r w:rsidRPr="00A66E5A">
              <w:rPr>
                <w:rFonts w:cstheme="minorHAnsi"/>
              </w:rPr>
              <w:t>5</w:t>
            </w:r>
          </w:p>
        </w:tc>
        <w:tc>
          <w:tcPr>
            <w:tcW w:w="3552" w:type="pct"/>
          </w:tcPr>
          <w:p w14:paraId="0B628C1E" w14:textId="2303D03D" w:rsidR="00410CCD" w:rsidRPr="00A66E5A" w:rsidRDefault="00410CCD" w:rsidP="00D75FFD">
            <w:pPr>
              <w:spacing w:before="1" w:after="0" w:line="240" w:lineRule="auto"/>
              <w:jc w:val="both"/>
              <w:rPr>
                <w:rFonts w:cstheme="minorHAnsi"/>
              </w:rPr>
            </w:pPr>
            <w:r w:rsidRPr="00A66E5A">
              <w:rPr>
                <w:rFonts w:cstheme="minorHAnsi"/>
                <w:spacing w:val="1"/>
              </w:rPr>
              <w:t>S</w:t>
            </w:r>
            <w:r w:rsidRPr="00A66E5A">
              <w:rPr>
                <w:rFonts w:cstheme="minorHAnsi"/>
                <w:spacing w:val="-1"/>
              </w:rPr>
              <w:t>e</w:t>
            </w:r>
            <w:r w:rsidRPr="00A66E5A">
              <w:rPr>
                <w:rFonts w:cstheme="minorHAnsi"/>
              </w:rPr>
              <w:t>lf</w:t>
            </w:r>
            <w:r w:rsidRPr="00A66E5A">
              <w:rPr>
                <w:rFonts w:cstheme="minorHAnsi"/>
                <w:spacing w:val="-1"/>
              </w:rPr>
              <w:t>-</w:t>
            </w:r>
            <w:r w:rsidRPr="00A66E5A">
              <w:rPr>
                <w:rFonts w:cstheme="minorHAnsi"/>
              </w:rPr>
              <w:t>d</w:t>
            </w:r>
            <w:r w:rsidRPr="00A66E5A">
              <w:rPr>
                <w:rFonts w:cstheme="minorHAnsi"/>
                <w:spacing w:val="-1"/>
              </w:rPr>
              <w:t>ec</w:t>
            </w:r>
            <w:r w:rsidRPr="00A66E5A">
              <w:rPr>
                <w:rFonts w:cstheme="minorHAnsi"/>
              </w:rPr>
              <w:t>l</w:t>
            </w:r>
            <w:r w:rsidRPr="00A66E5A">
              <w:rPr>
                <w:rFonts w:cstheme="minorHAnsi"/>
                <w:spacing w:val="2"/>
              </w:rPr>
              <w:t>a</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45"/>
              </w:rPr>
              <w:t xml:space="preserve"> </w:t>
            </w:r>
            <w:r w:rsidRPr="00A66E5A">
              <w:rPr>
                <w:rFonts w:cstheme="minorHAnsi"/>
              </w:rPr>
              <w:t>on</w:t>
            </w:r>
            <w:r w:rsidRPr="00A66E5A">
              <w:rPr>
                <w:rFonts w:cstheme="minorHAnsi"/>
                <w:spacing w:val="45"/>
              </w:rPr>
              <w:t xml:space="preserve"> </w:t>
            </w:r>
            <w:r w:rsidRPr="00A66E5A">
              <w:rPr>
                <w:rFonts w:cstheme="minorHAnsi"/>
              </w:rPr>
              <w:t>Compa</w:t>
            </w:r>
            <w:r w:rsidRPr="00A66E5A">
              <w:rPr>
                <w:rFonts w:cstheme="minorHAnsi"/>
                <w:spacing w:val="2"/>
              </w:rPr>
              <w:t>n</w:t>
            </w:r>
            <w:r w:rsidRPr="00A66E5A">
              <w:rPr>
                <w:rFonts w:cstheme="minorHAnsi"/>
                <w:spacing w:val="-5"/>
              </w:rPr>
              <w:t>y</w:t>
            </w:r>
            <w:r w:rsidRPr="00A66E5A">
              <w:rPr>
                <w:rFonts w:cstheme="minorHAnsi"/>
                <w:spacing w:val="1"/>
              </w:rPr>
              <w:t>’</w:t>
            </w:r>
            <w:r w:rsidRPr="00A66E5A">
              <w:rPr>
                <w:rFonts w:cstheme="minorHAnsi"/>
              </w:rPr>
              <w:t>s</w:t>
            </w:r>
            <w:r w:rsidRPr="00A66E5A">
              <w:rPr>
                <w:rFonts w:cstheme="minorHAnsi"/>
                <w:spacing w:val="46"/>
              </w:rPr>
              <w:t xml:space="preserve"> </w:t>
            </w:r>
            <w:r w:rsidRPr="00A66E5A">
              <w:rPr>
                <w:rFonts w:cstheme="minorHAnsi"/>
              </w:rPr>
              <w:t>letter</w:t>
            </w:r>
            <w:r w:rsidRPr="00A66E5A">
              <w:rPr>
                <w:rFonts w:cstheme="minorHAnsi"/>
                <w:spacing w:val="44"/>
              </w:rPr>
              <w:t xml:space="preserve"> </w:t>
            </w:r>
            <w:r w:rsidRPr="00A66E5A">
              <w:rPr>
                <w:rFonts w:cstheme="minorHAnsi"/>
              </w:rPr>
              <w:t>for experience in delivering software products and services.</w:t>
            </w:r>
          </w:p>
          <w:p w14:paraId="57ACA144" w14:textId="2A686029" w:rsidR="00A1281C" w:rsidRPr="00A66E5A" w:rsidRDefault="00A1281C" w:rsidP="00D75FFD">
            <w:pPr>
              <w:spacing w:after="0" w:line="240" w:lineRule="exact"/>
              <w:jc w:val="both"/>
              <w:rPr>
                <w:rFonts w:cstheme="minorHAnsi"/>
              </w:rPr>
            </w:pPr>
          </w:p>
        </w:tc>
        <w:tc>
          <w:tcPr>
            <w:tcW w:w="1058" w:type="pct"/>
          </w:tcPr>
          <w:p w14:paraId="57ACA145" w14:textId="77777777" w:rsidR="00A1281C" w:rsidRPr="00A66E5A" w:rsidRDefault="00A1281C" w:rsidP="00D75FFD">
            <w:pPr>
              <w:spacing w:after="0" w:line="240" w:lineRule="auto"/>
              <w:jc w:val="both"/>
              <w:rPr>
                <w:rFonts w:cstheme="minorHAnsi"/>
                <w:sz w:val="20"/>
              </w:rPr>
            </w:pPr>
          </w:p>
        </w:tc>
      </w:tr>
      <w:tr w:rsidR="00A1281C" w:rsidRPr="00A66E5A" w14:paraId="57ACA14B" w14:textId="77777777" w:rsidTr="00E1234D">
        <w:trPr>
          <w:trHeight w:hRule="exact" w:val="540"/>
        </w:trPr>
        <w:tc>
          <w:tcPr>
            <w:tcW w:w="390" w:type="pct"/>
          </w:tcPr>
          <w:p w14:paraId="7C893919" w14:textId="77777777" w:rsidR="00A1281C" w:rsidRPr="00A66E5A" w:rsidRDefault="00A1281C" w:rsidP="00D75FFD">
            <w:pPr>
              <w:spacing w:before="18" w:after="0" w:line="260" w:lineRule="exact"/>
              <w:jc w:val="both"/>
              <w:rPr>
                <w:rFonts w:cstheme="minorHAnsi"/>
              </w:rPr>
            </w:pPr>
          </w:p>
          <w:p w14:paraId="57ACA147" w14:textId="37606C31" w:rsidR="00A1281C" w:rsidRPr="00A66E5A" w:rsidRDefault="00A1281C" w:rsidP="00D75FFD">
            <w:pPr>
              <w:spacing w:before="4" w:after="0" w:line="240" w:lineRule="auto"/>
              <w:ind w:left="102"/>
              <w:jc w:val="both"/>
              <w:rPr>
                <w:rFonts w:cstheme="minorHAnsi"/>
              </w:rPr>
            </w:pPr>
            <w:r w:rsidRPr="00A66E5A">
              <w:rPr>
                <w:rFonts w:cstheme="minorHAnsi"/>
              </w:rPr>
              <w:t>6</w:t>
            </w:r>
          </w:p>
        </w:tc>
        <w:tc>
          <w:tcPr>
            <w:tcW w:w="3552" w:type="pct"/>
          </w:tcPr>
          <w:p w14:paraId="57ACA149" w14:textId="143E002D" w:rsidR="00A1281C" w:rsidRPr="00A66E5A" w:rsidRDefault="00537215" w:rsidP="00D75FFD">
            <w:pPr>
              <w:spacing w:before="2" w:after="0" w:line="240" w:lineRule="auto"/>
              <w:jc w:val="both"/>
              <w:rPr>
                <w:rFonts w:cstheme="minorHAnsi"/>
              </w:rPr>
            </w:pPr>
            <w:r w:rsidRPr="00A66E5A">
              <w:rPr>
                <w:rFonts w:cstheme="minorHAnsi"/>
              </w:rPr>
              <w:t>Evidence for implementation experience in two SCBs and one NBFC</w:t>
            </w:r>
          </w:p>
        </w:tc>
        <w:tc>
          <w:tcPr>
            <w:tcW w:w="1058" w:type="pct"/>
          </w:tcPr>
          <w:p w14:paraId="57ACA14A" w14:textId="77777777" w:rsidR="00A1281C" w:rsidRPr="00A66E5A" w:rsidRDefault="00A1281C" w:rsidP="00D75FFD">
            <w:pPr>
              <w:spacing w:after="0" w:line="240" w:lineRule="auto"/>
              <w:jc w:val="both"/>
              <w:rPr>
                <w:rFonts w:cstheme="minorHAnsi"/>
                <w:sz w:val="20"/>
              </w:rPr>
            </w:pPr>
          </w:p>
        </w:tc>
      </w:tr>
      <w:tr w:rsidR="009A16B4" w:rsidRPr="00A66E5A" w14:paraId="7217CC91" w14:textId="77777777" w:rsidTr="004B4906">
        <w:trPr>
          <w:trHeight w:hRule="exact" w:val="610"/>
        </w:trPr>
        <w:tc>
          <w:tcPr>
            <w:tcW w:w="390" w:type="pct"/>
          </w:tcPr>
          <w:p w14:paraId="7485F797" w14:textId="77777777" w:rsidR="009A16B4" w:rsidRPr="00A66E5A" w:rsidRDefault="009A16B4" w:rsidP="00D75FFD">
            <w:pPr>
              <w:spacing w:after="0" w:line="240" w:lineRule="auto"/>
              <w:ind w:left="102"/>
              <w:jc w:val="both"/>
              <w:rPr>
                <w:rFonts w:cstheme="minorHAnsi"/>
              </w:rPr>
            </w:pPr>
          </w:p>
          <w:p w14:paraId="5DA453DE" w14:textId="160FBB02" w:rsidR="009A16B4" w:rsidRPr="00A66E5A" w:rsidRDefault="009A16B4" w:rsidP="00D75FFD">
            <w:pPr>
              <w:spacing w:after="0" w:line="240" w:lineRule="auto"/>
              <w:ind w:left="102"/>
              <w:jc w:val="both"/>
              <w:rPr>
                <w:rFonts w:cstheme="minorHAnsi"/>
              </w:rPr>
            </w:pPr>
            <w:r w:rsidRPr="00A66E5A">
              <w:rPr>
                <w:rFonts w:cstheme="minorHAnsi"/>
              </w:rPr>
              <w:t>7</w:t>
            </w:r>
          </w:p>
        </w:tc>
        <w:tc>
          <w:tcPr>
            <w:tcW w:w="3552" w:type="pct"/>
          </w:tcPr>
          <w:p w14:paraId="043249EA" w14:textId="58C686F9" w:rsidR="009A16B4" w:rsidRPr="00A66E5A" w:rsidRDefault="004B4906" w:rsidP="00D75FFD">
            <w:pPr>
              <w:spacing w:before="1" w:after="0" w:line="240" w:lineRule="auto"/>
              <w:ind w:right="66"/>
              <w:jc w:val="both"/>
              <w:rPr>
                <w:rFonts w:cstheme="minorHAnsi"/>
                <w:spacing w:val="1"/>
              </w:rPr>
            </w:pPr>
            <w:r w:rsidRPr="00A66E5A">
              <w:rPr>
                <w:rFonts w:cstheme="minorHAnsi"/>
              </w:rPr>
              <w:t xml:space="preserve">Evidence for having full scale development </w:t>
            </w:r>
            <w:proofErr w:type="spellStart"/>
            <w:r w:rsidRPr="00A66E5A">
              <w:rPr>
                <w:rFonts w:cstheme="minorHAnsi"/>
              </w:rPr>
              <w:t>centre</w:t>
            </w:r>
            <w:proofErr w:type="spellEnd"/>
            <w:r w:rsidRPr="00A66E5A">
              <w:rPr>
                <w:rFonts w:cstheme="minorHAnsi"/>
              </w:rPr>
              <w:t xml:space="preserve"> with </w:t>
            </w:r>
            <w:proofErr w:type="spellStart"/>
            <w:r w:rsidRPr="00A66E5A">
              <w:rPr>
                <w:rFonts w:cstheme="minorHAnsi"/>
              </w:rPr>
              <w:t>atleast</w:t>
            </w:r>
            <w:proofErr w:type="spellEnd"/>
            <w:r w:rsidRPr="00A66E5A">
              <w:rPr>
                <w:rFonts w:cstheme="minorHAnsi"/>
              </w:rPr>
              <w:t xml:space="preserve"> 100 resources </w:t>
            </w:r>
          </w:p>
        </w:tc>
        <w:tc>
          <w:tcPr>
            <w:tcW w:w="1058" w:type="pct"/>
          </w:tcPr>
          <w:p w14:paraId="184A3674" w14:textId="77777777" w:rsidR="009A16B4" w:rsidRPr="00A66E5A" w:rsidRDefault="009A16B4" w:rsidP="00D75FFD">
            <w:pPr>
              <w:spacing w:after="0" w:line="240" w:lineRule="auto"/>
              <w:jc w:val="both"/>
              <w:rPr>
                <w:rFonts w:cstheme="minorHAnsi"/>
                <w:sz w:val="20"/>
              </w:rPr>
            </w:pPr>
          </w:p>
        </w:tc>
      </w:tr>
      <w:tr w:rsidR="00A1281C" w:rsidRPr="00A66E5A" w14:paraId="57ACA150" w14:textId="77777777" w:rsidTr="0041667F">
        <w:trPr>
          <w:trHeight w:hRule="exact" w:val="562"/>
        </w:trPr>
        <w:tc>
          <w:tcPr>
            <w:tcW w:w="390" w:type="pct"/>
          </w:tcPr>
          <w:p w14:paraId="57ACA14D" w14:textId="0953E1F6" w:rsidR="00A1281C" w:rsidRPr="00A66E5A" w:rsidRDefault="004B4906" w:rsidP="00D75FFD">
            <w:pPr>
              <w:spacing w:after="0" w:line="240" w:lineRule="auto"/>
              <w:ind w:left="102"/>
              <w:jc w:val="both"/>
              <w:rPr>
                <w:rFonts w:cstheme="minorHAnsi"/>
              </w:rPr>
            </w:pPr>
            <w:r w:rsidRPr="00A66E5A">
              <w:rPr>
                <w:rFonts w:cstheme="minorHAnsi"/>
              </w:rPr>
              <w:t>8</w:t>
            </w:r>
          </w:p>
        </w:tc>
        <w:tc>
          <w:tcPr>
            <w:tcW w:w="3552" w:type="pct"/>
          </w:tcPr>
          <w:p w14:paraId="76EC00E1" w14:textId="0E5B46CD" w:rsidR="004B4906" w:rsidRPr="00A66E5A" w:rsidRDefault="004B4906" w:rsidP="00D75FFD">
            <w:pPr>
              <w:spacing w:before="1" w:after="0" w:line="240" w:lineRule="auto"/>
              <w:jc w:val="both"/>
              <w:rPr>
                <w:rFonts w:cstheme="minorHAnsi"/>
              </w:rPr>
            </w:pPr>
            <w:r w:rsidRPr="00A66E5A">
              <w:rPr>
                <w:rFonts w:cstheme="minorHAnsi"/>
                <w:spacing w:val="1"/>
              </w:rPr>
              <w:t>S</w:t>
            </w:r>
            <w:r w:rsidRPr="00A66E5A">
              <w:rPr>
                <w:rFonts w:cstheme="minorHAnsi"/>
                <w:spacing w:val="-1"/>
              </w:rPr>
              <w:t>e</w:t>
            </w:r>
            <w:r w:rsidRPr="00A66E5A">
              <w:rPr>
                <w:rFonts w:cstheme="minorHAnsi"/>
              </w:rPr>
              <w:t>lf</w:t>
            </w:r>
            <w:r w:rsidRPr="00A66E5A">
              <w:rPr>
                <w:rFonts w:cstheme="minorHAnsi"/>
                <w:spacing w:val="-1"/>
              </w:rPr>
              <w:t>-</w:t>
            </w:r>
            <w:r w:rsidRPr="00A66E5A">
              <w:rPr>
                <w:rFonts w:cstheme="minorHAnsi"/>
              </w:rPr>
              <w:t>d</w:t>
            </w:r>
            <w:r w:rsidRPr="00A66E5A">
              <w:rPr>
                <w:rFonts w:cstheme="minorHAnsi"/>
                <w:spacing w:val="-1"/>
              </w:rPr>
              <w:t>ec</w:t>
            </w:r>
            <w:r w:rsidRPr="00A66E5A">
              <w:rPr>
                <w:rFonts w:cstheme="minorHAnsi"/>
              </w:rPr>
              <w:t>l</w:t>
            </w:r>
            <w:r w:rsidRPr="00A66E5A">
              <w:rPr>
                <w:rFonts w:cstheme="minorHAnsi"/>
                <w:spacing w:val="2"/>
              </w:rPr>
              <w:t>a</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45"/>
              </w:rPr>
              <w:t xml:space="preserve"> </w:t>
            </w:r>
            <w:r w:rsidRPr="00A66E5A">
              <w:rPr>
                <w:rFonts w:cstheme="minorHAnsi"/>
              </w:rPr>
              <w:t>on</w:t>
            </w:r>
            <w:r w:rsidRPr="00A66E5A">
              <w:rPr>
                <w:rFonts w:cstheme="minorHAnsi"/>
                <w:spacing w:val="45"/>
              </w:rPr>
              <w:t xml:space="preserve"> </w:t>
            </w:r>
            <w:r w:rsidRPr="00A66E5A">
              <w:rPr>
                <w:rFonts w:cstheme="minorHAnsi"/>
              </w:rPr>
              <w:t>Compa</w:t>
            </w:r>
            <w:r w:rsidRPr="00A66E5A">
              <w:rPr>
                <w:rFonts w:cstheme="minorHAnsi"/>
                <w:spacing w:val="2"/>
              </w:rPr>
              <w:t>n</w:t>
            </w:r>
            <w:r w:rsidRPr="00A66E5A">
              <w:rPr>
                <w:rFonts w:cstheme="minorHAnsi"/>
                <w:spacing w:val="-5"/>
              </w:rPr>
              <w:t>y</w:t>
            </w:r>
            <w:r w:rsidRPr="00A66E5A">
              <w:rPr>
                <w:rFonts w:cstheme="minorHAnsi"/>
                <w:spacing w:val="1"/>
              </w:rPr>
              <w:t>’</w:t>
            </w:r>
            <w:r w:rsidRPr="00A66E5A">
              <w:rPr>
                <w:rFonts w:cstheme="minorHAnsi"/>
              </w:rPr>
              <w:t>s</w:t>
            </w:r>
            <w:r w:rsidRPr="00A66E5A">
              <w:rPr>
                <w:rFonts w:cstheme="minorHAnsi"/>
                <w:spacing w:val="46"/>
              </w:rPr>
              <w:t xml:space="preserve"> </w:t>
            </w:r>
            <w:r w:rsidRPr="00A66E5A">
              <w:rPr>
                <w:rFonts w:cstheme="minorHAnsi"/>
              </w:rPr>
              <w:t>letter</w:t>
            </w:r>
            <w:r w:rsidRPr="00A66E5A">
              <w:rPr>
                <w:rFonts w:cstheme="minorHAnsi"/>
                <w:spacing w:val="44"/>
              </w:rPr>
              <w:t xml:space="preserve"> </w:t>
            </w:r>
            <w:r w:rsidRPr="00A66E5A">
              <w:rPr>
                <w:rFonts w:cstheme="minorHAnsi"/>
              </w:rPr>
              <w:t>h</w:t>
            </w:r>
            <w:r w:rsidRPr="00A66E5A">
              <w:rPr>
                <w:rFonts w:cstheme="minorHAnsi"/>
                <w:spacing w:val="-1"/>
              </w:rPr>
              <w:t>ea</w:t>
            </w:r>
            <w:r w:rsidRPr="00A66E5A">
              <w:rPr>
                <w:rFonts w:cstheme="minorHAnsi"/>
              </w:rPr>
              <w:t>d</w:t>
            </w:r>
            <w:r w:rsidRPr="00A66E5A">
              <w:rPr>
                <w:rFonts w:cstheme="minorHAnsi"/>
                <w:spacing w:val="45"/>
              </w:rPr>
              <w:t xml:space="preserve"> that bidder is </w:t>
            </w:r>
            <w:r w:rsidRPr="00A66E5A">
              <w:rPr>
                <w:rFonts w:cstheme="minorHAnsi"/>
              </w:rPr>
              <w:t>not</w:t>
            </w:r>
            <w:r w:rsidRPr="00A66E5A">
              <w:rPr>
                <w:rFonts w:cstheme="minorHAnsi"/>
                <w:spacing w:val="46"/>
              </w:rPr>
              <w:t xml:space="preserve"> </w:t>
            </w:r>
            <w:r w:rsidRPr="00A66E5A">
              <w:rPr>
                <w:rFonts w:cstheme="minorHAnsi"/>
              </w:rPr>
              <w:t>bla</w:t>
            </w:r>
            <w:r w:rsidRPr="00A66E5A">
              <w:rPr>
                <w:rFonts w:cstheme="minorHAnsi"/>
                <w:spacing w:val="-1"/>
              </w:rPr>
              <w:t>c</w:t>
            </w:r>
            <w:r w:rsidRPr="00A66E5A">
              <w:rPr>
                <w:rFonts w:cstheme="minorHAnsi"/>
              </w:rPr>
              <w:t>kl</w:t>
            </w:r>
            <w:r w:rsidRPr="00A66E5A">
              <w:rPr>
                <w:rFonts w:cstheme="minorHAnsi"/>
                <w:spacing w:val="1"/>
              </w:rPr>
              <w:t>i</w:t>
            </w:r>
            <w:r w:rsidRPr="00A66E5A">
              <w:rPr>
                <w:rFonts w:cstheme="minorHAnsi"/>
              </w:rPr>
              <w:t>sted/d</w:t>
            </w:r>
            <w:r w:rsidRPr="00A66E5A">
              <w:rPr>
                <w:rFonts w:cstheme="minorHAnsi"/>
                <w:spacing w:val="-1"/>
              </w:rPr>
              <w:t>e</w:t>
            </w:r>
            <w:r w:rsidRPr="00A66E5A">
              <w:rPr>
                <w:rFonts w:cstheme="minorHAnsi"/>
              </w:rPr>
              <w:t>b</w:t>
            </w:r>
            <w:r w:rsidRPr="00A66E5A">
              <w:rPr>
                <w:rFonts w:cstheme="minorHAnsi"/>
                <w:spacing w:val="-1"/>
              </w:rPr>
              <w:t>a</w:t>
            </w:r>
            <w:r w:rsidRPr="00A66E5A">
              <w:rPr>
                <w:rFonts w:cstheme="minorHAnsi"/>
              </w:rPr>
              <w:t>r</w:t>
            </w:r>
            <w:r w:rsidRPr="00A66E5A">
              <w:rPr>
                <w:rFonts w:cstheme="minorHAnsi"/>
                <w:spacing w:val="1"/>
              </w:rPr>
              <w:t>r</w:t>
            </w:r>
            <w:r w:rsidRPr="00A66E5A">
              <w:rPr>
                <w:rFonts w:cstheme="minorHAnsi"/>
                <w:spacing w:val="-1"/>
              </w:rPr>
              <w:t>e</w:t>
            </w:r>
            <w:r w:rsidRPr="00A66E5A">
              <w:rPr>
                <w:rFonts w:cstheme="minorHAnsi"/>
              </w:rPr>
              <w:t>d</w:t>
            </w:r>
          </w:p>
          <w:p w14:paraId="57ACA14E" w14:textId="25952FA8" w:rsidR="00A1281C" w:rsidRPr="00A66E5A" w:rsidRDefault="00A1281C" w:rsidP="00D75FFD">
            <w:pPr>
              <w:spacing w:before="1" w:after="0" w:line="240" w:lineRule="auto"/>
              <w:ind w:right="66"/>
              <w:jc w:val="both"/>
              <w:rPr>
                <w:rFonts w:cstheme="minorHAnsi"/>
              </w:rPr>
            </w:pPr>
          </w:p>
        </w:tc>
        <w:tc>
          <w:tcPr>
            <w:tcW w:w="1058" w:type="pct"/>
          </w:tcPr>
          <w:p w14:paraId="57ACA14F" w14:textId="77777777" w:rsidR="00A1281C" w:rsidRPr="00A66E5A" w:rsidRDefault="00A1281C" w:rsidP="00D75FFD">
            <w:pPr>
              <w:spacing w:after="0" w:line="240" w:lineRule="auto"/>
              <w:jc w:val="both"/>
              <w:rPr>
                <w:rFonts w:cstheme="minorHAnsi"/>
                <w:sz w:val="20"/>
              </w:rPr>
            </w:pPr>
          </w:p>
        </w:tc>
      </w:tr>
      <w:tr w:rsidR="00A1281C" w:rsidRPr="00A66E5A" w14:paraId="57ACA155" w14:textId="77777777" w:rsidTr="00EF4551">
        <w:trPr>
          <w:trHeight w:hRule="exact" w:val="726"/>
        </w:trPr>
        <w:tc>
          <w:tcPr>
            <w:tcW w:w="390" w:type="pct"/>
          </w:tcPr>
          <w:p w14:paraId="57ACA151" w14:textId="2F23DFD8" w:rsidR="00A1281C" w:rsidRPr="00A66E5A" w:rsidRDefault="0041667F" w:rsidP="00D75FFD">
            <w:pPr>
              <w:spacing w:before="1" w:after="0" w:line="240" w:lineRule="auto"/>
              <w:ind w:left="102"/>
              <w:jc w:val="both"/>
              <w:rPr>
                <w:rFonts w:cstheme="minorHAnsi"/>
              </w:rPr>
            </w:pPr>
            <w:r w:rsidRPr="00A66E5A">
              <w:rPr>
                <w:rFonts w:cstheme="minorHAnsi"/>
              </w:rPr>
              <w:t>9</w:t>
            </w:r>
          </w:p>
        </w:tc>
        <w:tc>
          <w:tcPr>
            <w:tcW w:w="3552" w:type="pct"/>
          </w:tcPr>
          <w:p w14:paraId="4CFFC9CB" w14:textId="77777777" w:rsidR="00EF4551" w:rsidRPr="00A66E5A" w:rsidRDefault="00EF4551" w:rsidP="00D75FFD">
            <w:pPr>
              <w:spacing w:before="1" w:after="0" w:line="240" w:lineRule="auto"/>
              <w:jc w:val="both"/>
              <w:rPr>
                <w:rFonts w:cstheme="minorHAnsi"/>
                <w:spacing w:val="1"/>
              </w:rPr>
            </w:pPr>
            <w:r w:rsidRPr="00A66E5A">
              <w:rPr>
                <w:rFonts w:cstheme="minorHAnsi"/>
                <w:spacing w:val="1"/>
              </w:rPr>
              <w:t>S</w:t>
            </w:r>
            <w:r w:rsidRPr="00A66E5A">
              <w:rPr>
                <w:rFonts w:cstheme="minorHAnsi"/>
                <w:spacing w:val="-1"/>
              </w:rPr>
              <w:t>e</w:t>
            </w:r>
            <w:r w:rsidRPr="00A66E5A">
              <w:rPr>
                <w:rFonts w:cstheme="minorHAnsi"/>
              </w:rPr>
              <w:t>lf</w:t>
            </w:r>
            <w:r w:rsidRPr="00A66E5A">
              <w:rPr>
                <w:rFonts w:cstheme="minorHAnsi"/>
                <w:spacing w:val="-1"/>
              </w:rPr>
              <w:t>-</w:t>
            </w:r>
            <w:r w:rsidRPr="00A66E5A">
              <w:rPr>
                <w:rFonts w:cstheme="minorHAnsi"/>
              </w:rPr>
              <w:t>d</w:t>
            </w:r>
            <w:r w:rsidRPr="00A66E5A">
              <w:rPr>
                <w:rFonts w:cstheme="minorHAnsi"/>
                <w:spacing w:val="-1"/>
              </w:rPr>
              <w:t>ec</w:t>
            </w:r>
            <w:r w:rsidRPr="00A66E5A">
              <w:rPr>
                <w:rFonts w:cstheme="minorHAnsi"/>
              </w:rPr>
              <w:t>l</w:t>
            </w:r>
            <w:r w:rsidRPr="00A66E5A">
              <w:rPr>
                <w:rFonts w:cstheme="minorHAnsi"/>
                <w:spacing w:val="2"/>
              </w:rPr>
              <w:t>a</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9"/>
              </w:rPr>
              <w:t xml:space="preserve"> </w:t>
            </w:r>
            <w:r w:rsidRPr="00A66E5A">
              <w:rPr>
                <w:rFonts w:cstheme="minorHAnsi"/>
              </w:rPr>
              <w:t>on</w:t>
            </w:r>
            <w:r w:rsidRPr="00A66E5A">
              <w:rPr>
                <w:rFonts w:cstheme="minorHAnsi"/>
                <w:spacing w:val="9"/>
              </w:rPr>
              <w:t xml:space="preserve"> </w:t>
            </w:r>
            <w:r w:rsidRPr="00A66E5A">
              <w:rPr>
                <w:rFonts w:cstheme="minorHAnsi"/>
              </w:rPr>
              <w:t>Co</w:t>
            </w:r>
            <w:r w:rsidRPr="00A66E5A">
              <w:rPr>
                <w:rFonts w:cstheme="minorHAnsi"/>
                <w:spacing w:val="3"/>
              </w:rPr>
              <w:t>m</w:t>
            </w:r>
            <w:r w:rsidRPr="00A66E5A">
              <w:rPr>
                <w:rFonts w:cstheme="minorHAnsi"/>
              </w:rPr>
              <w:t>p</w:t>
            </w:r>
            <w:r w:rsidRPr="00A66E5A">
              <w:rPr>
                <w:rFonts w:cstheme="minorHAnsi"/>
                <w:spacing w:val="-1"/>
              </w:rPr>
              <w:t>a</w:t>
            </w:r>
            <w:r w:rsidRPr="00A66E5A">
              <w:rPr>
                <w:rFonts w:cstheme="minorHAnsi"/>
                <w:spacing w:val="2"/>
              </w:rPr>
              <w:t>n</w:t>
            </w:r>
            <w:r w:rsidRPr="00A66E5A">
              <w:rPr>
                <w:rFonts w:cstheme="minorHAnsi"/>
                <w:spacing w:val="-5"/>
              </w:rPr>
              <w:t>y</w:t>
            </w:r>
            <w:r w:rsidRPr="00A66E5A">
              <w:rPr>
                <w:rFonts w:cstheme="minorHAnsi"/>
                <w:spacing w:val="1"/>
              </w:rPr>
              <w:t>’</w:t>
            </w:r>
            <w:r w:rsidRPr="00A66E5A">
              <w:rPr>
                <w:rFonts w:cstheme="minorHAnsi"/>
              </w:rPr>
              <w:t>s</w:t>
            </w:r>
            <w:r w:rsidRPr="00A66E5A">
              <w:rPr>
                <w:rFonts w:cstheme="minorHAnsi"/>
                <w:spacing w:val="10"/>
              </w:rPr>
              <w:t xml:space="preserve"> </w:t>
            </w:r>
            <w:r w:rsidRPr="00A66E5A">
              <w:rPr>
                <w:rFonts w:cstheme="minorHAnsi"/>
              </w:rPr>
              <w:t>letter</w:t>
            </w:r>
            <w:r w:rsidRPr="00A66E5A">
              <w:rPr>
                <w:rFonts w:cstheme="minorHAnsi"/>
                <w:spacing w:val="10"/>
              </w:rPr>
              <w:t xml:space="preserve"> </w:t>
            </w:r>
            <w:r w:rsidRPr="00A66E5A">
              <w:rPr>
                <w:rFonts w:cstheme="minorHAnsi"/>
              </w:rPr>
              <w:t>h</w:t>
            </w:r>
            <w:r w:rsidRPr="00A66E5A">
              <w:rPr>
                <w:rFonts w:cstheme="minorHAnsi"/>
                <w:spacing w:val="1"/>
              </w:rPr>
              <w:t>e</w:t>
            </w:r>
            <w:r w:rsidRPr="00A66E5A">
              <w:rPr>
                <w:rFonts w:cstheme="minorHAnsi"/>
                <w:spacing w:val="-1"/>
              </w:rPr>
              <w:t>a</w:t>
            </w:r>
            <w:r w:rsidRPr="00A66E5A">
              <w:rPr>
                <w:rFonts w:cstheme="minorHAnsi"/>
              </w:rPr>
              <w:t>d</w:t>
            </w:r>
            <w:r w:rsidRPr="00A66E5A">
              <w:rPr>
                <w:rFonts w:cstheme="minorHAnsi"/>
                <w:spacing w:val="12"/>
              </w:rPr>
              <w:t xml:space="preserve"> </w:t>
            </w:r>
            <w:r w:rsidRPr="00A66E5A">
              <w:rPr>
                <w:rFonts w:cstheme="minorHAnsi"/>
                <w:spacing w:val="-2"/>
              </w:rPr>
              <w:t>B</w:t>
            </w:r>
            <w:r w:rsidRPr="00A66E5A">
              <w:rPr>
                <w:rFonts w:cstheme="minorHAnsi"/>
              </w:rPr>
              <w:t>idde</w:t>
            </w:r>
            <w:r w:rsidRPr="00A66E5A">
              <w:rPr>
                <w:rFonts w:cstheme="minorHAnsi"/>
                <w:spacing w:val="1"/>
              </w:rPr>
              <w:t>r</w:t>
            </w:r>
            <w:r w:rsidRPr="00A66E5A">
              <w:rPr>
                <w:rFonts w:cstheme="minorHAnsi"/>
              </w:rPr>
              <w:t>/OEM</w:t>
            </w:r>
            <w:r w:rsidRPr="00A66E5A">
              <w:rPr>
                <w:rFonts w:cstheme="minorHAnsi"/>
                <w:spacing w:val="9"/>
              </w:rPr>
              <w:t xml:space="preserve"> </w:t>
            </w:r>
            <w:r w:rsidRPr="00A66E5A">
              <w:rPr>
                <w:rFonts w:cstheme="minorHAnsi"/>
              </w:rPr>
              <w:t>should</w:t>
            </w:r>
            <w:r w:rsidRPr="00A66E5A">
              <w:rPr>
                <w:rFonts w:cstheme="minorHAnsi"/>
                <w:spacing w:val="9"/>
              </w:rPr>
              <w:t xml:space="preserve"> </w:t>
            </w:r>
            <w:r w:rsidRPr="00A66E5A">
              <w:rPr>
                <w:rFonts w:cstheme="minorHAnsi"/>
              </w:rPr>
              <w:t>not h</w:t>
            </w:r>
            <w:r w:rsidRPr="00A66E5A">
              <w:rPr>
                <w:rFonts w:cstheme="minorHAnsi"/>
                <w:spacing w:val="-1"/>
              </w:rPr>
              <w:t>a</w:t>
            </w:r>
            <w:r w:rsidRPr="00A66E5A">
              <w:rPr>
                <w:rFonts w:cstheme="minorHAnsi"/>
              </w:rPr>
              <w:t>ve</w:t>
            </w:r>
            <w:r w:rsidRPr="00A66E5A">
              <w:rPr>
                <w:rFonts w:cstheme="minorHAnsi"/>
                <w:spacing w:val="-1"/>
              </w:rPr>
              <w:t xml:space="preserve"> a</w:t>
            </w:r>
            <w:r w:rsidRPr="00A66E5A">
              <w:rPr>
                <w:rFonts w:cstheme="minorHAnsi"/>
                <w:spacing w:val="5"/>
              </w:rPr>
              <w:t>n</w:t>
            </w:r>
            <w:r w:rsidRPr="00A66E5A">
              <w:rPr>
                <w:rFonts w:cstheme="minorHAnsi"/>
              </w:rPr>
              <w:t>y</w:t>
            </w:r>
            <w:r w:rsidRPr="00A66E5A">
              <w:rPr>
                <w:rFonts w:cstheme="minorHAnsi"/>
                <w:spacing w:val="-5"/>
              </w:rPr>
              <w:t xml:space="preserve"> </w:t>
            </w:r>
            <w:r w:rsidRPr="00A66E5A">
              <w:rPr>
                <w:rFonts w:cstheme="minorHAnsi"/>
                <w:spacing w:val="2"/>
              </w:rPr>
              <w:t>p</w:t>
            </w:r>
            <w:r w:rsidRPr="00A66E5A">
              <w:rPr>
                <w:rFonts w:cstheme="minorHAnsi"/>
                <w:spacing w:val="-1"/>
              </w:rPr>
              <w:t>e</w:t>
            </w:r>
            <w:r w:rsidRPr="00A66E5A">
              <w:rPr>
                <w:rFonts w:cstheme="minorHAnsi"/>
              </w:rPr>
              <w:t>nding</w:t>
            </w:r>
            <w:r w:rsidRPr="00A66E5A">
              <w:rPr>
                <w:rFonts w:cstheme="minorHAnsi"/>
                <w:spacing w:val="-2"/>
              </w:rPr>
              <w:t xml:space="preserve"> </w:t>
            </w:r>
            <w:r w:rsidRPr="00A66E5A">
              <w:rPr>
                <w:rFonts w:cstheme="minorHAnsi"/>
              </w:rPr>
              <w:t>l</w:t>
            </w:r>
            <w:r w:rsidRPr="00A66E5A">
              <w:rPr>
                <w:rFonts w:cstheme="minorHAnsi"/>
                <w:spacing w:val="1"/>
              </w:rPr>
              <w:t>i</w:t>
            </w:r>
            <w:r w:rsidRPr="00A66E5A">
              <w:rPr>
                <w:rFonts w:cstheme="minorHAnsi"/>
              </w:rPr>
              <w:t>t</w:t>
            </w:r>
            <w:r w:rsidRPr="00A66E5A">
              <w:rPr>
                <w:rFonts w:cstheme="minorHAnsi"/>
                <w:spacing w:val="3"/>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 or</w:t>
            </w:r>
            <w:r w:rsidRPr="00A66E5A">
              <w:rPr>
                <w:rFonts w:cstheme="minorHAnsi"/>
                <w:spacing w:val="-1"/>
              </w:rPr>
              <w:t xml:space="preserve"> a</w:t>
            </w:r>
            <w:r w:rsidRPr="00A66E5A">
              <w:rPr>
                <w:rFonts w:cstheme="minorHAnsi"/>
                <w:spacing w:val="5"/>
              </w:rPr>
              <w:t>n</w:t>
            </w:r>
            <w:r w:rsidRPr="00A66E5A">
              <w:rPr>
                <w:rFonts w:cstheme="minorHAnsi"/>
              </w:rPr>
              <w:t>y</w:t>
            </w:r>
            <w:r w:rsidRPr="00A66E5A">
              <w:rPr>
                <w:rFonts w:cstheme="minorHAnsi"/>
                <w:spacing w:val="-5"/>
              </w:rPr>
              <w:t xml:space="preserve"> </w:t>
            </w:r>
            <w:r w:rsidRPr="00A66E5A">
              <w:rPr>
                <w:rFonts w:cstheme="minorHAnsi"/>
              </w:rPr>
              <w:t xml:space="preserve">dispute </w:t>
            </w:r>
            <w:r w:rsidRPr="00A66E5A">
              <w:rPr>
                <w:rFonts w:cstheme="minorHAnsi"/>
                <w:spacing w:val="-1"/>
              </w:rPr>
              <w:t>a</w:t>
            </w:r>
            <w:r w:rsidRPr="00A66E5A">
              <w:rPr>
                <w:rFonts w:cstheme="minorHAnsi"/>
              </w:rPr>
              <w:t>ris</w:t>
            </w:r>
            <w:r w:rsidRPr="00A66E5A">
              <w:rPr>
                <w:rFonts w:cstheme="minorHAnsi"/>
                <w:spacing w:val="-1"/>
              </w:rPr>
              <w:t>e</w:t>
            </w:r>
            <w:r w:rsidRPr="00A66E5A">
              <w:rPr>
                <w:rFonts w:cstheme="minorHAnsi"/>
              </w:rPr>
              <w:t>s</w:t>
            </w:r>
            <w:r w:rsidRPr="00A66E5A">
              <w:rPr>
                <w:rFonts w:cstheme="minorHAnsi"/>
                <w:spacing w:val="1"/>
              </w:rPr>
              <w:t xml:space="preserve"> </w:t>
            </w:r>
          </w:p>
          <w:p w14:paraId="57ACA153" w14:textId="02988979" w:rsidR="004B4906" w:rsidRPr="00A66E5A" w:rsidRDefault="004B4906" w:rsidP="00D75FFD">
            <w:pPr>
              <w:spacing w:before="1" w:after="0" w:line="240" w:lineRule="auto"/>
              <w:jc w:val="both"/>
              <w:rPr>
                <w:rFonts w:cstheme="minorHAnsi"/>
              </w:rPr>
            </w:pPr>
          </w:p>
        </w:tc>
        <w:tc>
          <w:tcPr>
            <w:tcW w:w="1058" w:type="pct"/>
          </w:tcPr>
          <w:p w14:paraId="57ACA154" w14:textId="77777777" w:rsidR="00A1281C" w:rsidRPr="00A66E5A" w:rsidRDefault="00A1281C" w:rsidP="00D75FFD">
            <w:pPr>
              <w:spacing w:after="0" w:line="240" w:lineRule="auto"/>
              <w:jc w:val="both"/>
              <w:rPr>
                <w:rFonts w:cstheme="minorHAnsi"/>
                <w:sz w:val="20"/>
              </w:rPr>
            </w:pPr>
          </w:p>
        </w:tc>
      </w:tr>
      <w:tr w:rsidR="00A1281C" w:rsidRPr="00A66E5A" w14:paraId="57ACA15A" w14:textId="77777777" w:rsidTr="00EF4551">
        <w:trPr>
          <w:trHeight w:hRule="exact" w:val="655"/>
        </w:trPr>
        <w:tc>
          <w:tcPr>
            <w:tcW w:w="390" w:type="pct"/>
            <w:tcBorders>
              <w:bottom w:val="single" w:sz="4" w:space="0" w:color="auto"/>
            </w:tcBorders>
          </w:tcPr>
          <w:p w14:paraId="57ACA156" w14:textId="661C8E67" w:rsidR="00A1281C" w:rsidRPr="00A66E5A" w:rsidRDefault="00EF4551" w:rsidP="00D75FFD">
            <w:pPr>
              <w:spacing w:before="4" w:after="0" w:line="240" w:lineRule="auto"/>
              <w:ind w:left="102"/>
              <w:jc w:val="both"/>
              <w:rPr>
                <w:rFonts w:cstheme="minorHAnsi"/>
              </w:rPr>
            </w:pPr>
            <w:r w:rsidRPr="00A66E5A">
              <w:rPr>
                <w:rFonts w:cstheme="minorHAnsi"/>
              </w:rPr>
              <w:t>10</w:t>
            </w:r>
          </w:p>
        </w:tc>
        <w:tc>
          <w:tcPr>
            <w:tcW w:w="3552" w:type="pct"/>
            <w:tcBorders>
              <w:bottom w:val="single" w:sz="4" w:space="0" w:color="auto"/>
            </w:tcBorders>
          </w:tcPr>
          <w:p w14:paraId="57ACA158" w14:textId="178C04A1" w:rsidR="00A1281C" w:rsidRPr="00A66E5A" w:rsidRDefault="00EF4551" w:rsidP="00D75FFD">
            <w:pPr>
              <w:spacing w:before="4" w:after="0" w:line="240" w:lineRule="auto"/>
              <w:jc w:val="both"/>
              <w:rPr>
                <w:rFonts w:cstheme="minorHAnsi"/>
              </w:rPr>
            </w:pPr>
            <w:r w:rsidRPr="00A66E5A">
              <w:rPr>
                <w:rFonts w:cstheme="minorHAnsi"/>
                <w:spacing w:val="1"/>
              </w:rPr>
              <w:t>S</w:t>
            </w:r>
            <w:r w:rsidRPr="00A66E5A">
              <w:rPr>
                <w:rFonts w:cstheme="minorHAnsi"/>
                <w:spacing w:val="-1"/>
              </w:rPr>
              <w:t>e</w:t>
            </w:r>
            <w:r w:rsidRPr="00A66E5A">
              <w:rPr>
                <w:rFonts w:cstheme="minorHAnsi"/>
              </w:rPr>
              <w:t>lf</w:t>
            </w:r>
            <w:r w:rsidRPr="00A66E5A">
              <w:rPr>
                <w:rFonts w:cstheme="minorHAnsi"/>
                <w:spacing w:val="-1"/>
              </w:rPr>
              <w:t>-</w:t>
            </w:r>
            <w:r w:rsidRPr="00A66E5A">
              <w:rPr>
                <w:rFonts w:cstheme="minorHAnsi"/>
              </w:rPr>
              <w:t>d</w:t>
            </w:r>
            <w:r w:rsidRPr="00A66E5A">
              <w:rPr>
                <w:rFonts w:cstheme="minorHAnsi"/>
                <w:spacing w:val="-1"/>
              </w:rPr>
              <w:t>ec</w:t>
            </w:r>
            <w:r w:rsidRPr="00A66E5A">
              <w:rPr>
                <w:rFonts w:cstheme="minorHAnsi"/>
              </w:rPr>
              <w:t>l</w:t>
            </w:r>
            <w:r w:rsidRPr="00A66E5A">
              <w:rPr>
                <w:rFonts w:cstheme="minorHAnsi"/>
                <w:spacing w:val="2"/>
              </w:rPr>
              <w:t>a</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 xml:space="preserve">on </w:t>
            </w:r>
            <w:r w:rsidRPr="00A66E5A">
              <w:rPr>
                <w:rFonts w:cstheme="minorHAnsi"/>
                <w:spacing w:val="2"/>
              </w:rPr>
              <w:t xml:space="preserve"> </w:t>
            </w:r>
            <w:r w:rsidRPr="00A66E5A">
              <w:rPr>
                <w:rFonts w:cstheme="minorHAnsi"/>
              </w:rPr>
              <w:t xml:space="preserve">on </w:t>
            </w:r>
            <w:r w:rsidRPr="00A66E5A">
              <w:rPr>
                <w:rFonts w:cstheme="minorHAnsi"/>
                <w:spacing w:val="2"/>
              </w:rPr>
              <w:t xml:space="preserve"> </w:t>
            </w:r>
            <w:r w:rsidRPr="00A66E5A">
              <w:rPr>
                <w:rFonts w:cstheme="minorHAnsi"/>
              </w:rPr>
              <w:t>Compa</w:t>
            </w:r>
            <w:r w:rsidRPr="00A66E5A">
              <w:rPr>
                <w:rFonts w:cstheme="minorHAnsi"/>
                <w:spacing w:val="2"/>
              </w:rPr>
              <w:t>n</w:t>
            </w:r>
            <w:r w:rsidRPr="00A66E5A">
              <w:rPr>
                <w:rFonts w:cstheme="minorHAnsi"/>
                <w:spacing w:val="-5"/>
              </w:rPr>
              <w:t>y</w:t>
            </w:r>
            <w:r w:rsidRPr="00A66E5A">
              <w:rPr>
                <w:rFonts w:cstheme="minorHAnsi"/>
              </w:rPr>
              <w:t xml:space="preserve">’s </w:t>
            </w:r>
            <w:r w:rsidRPr="00A66E5A">
              <w:rPr>
                <w:rFonts w:cstheme="minorHAnsi"/>
                <w:spacing w:val="2"/>
              </w:rPr>
              <w:t xml:space="preserve"> </w:t>
            </w:r>
            <w:r w:rsidRPr="00A66E5A">
              <w:rPr>
                <w:rFonts w:cstheme="minorHAnsi"/>
              </w:rPr>
              <w:t>lett</w:t>
            </w:r>
            <w:r w:rsidRPr="00A66E5A">
              <w:rPr>
                <w:rFonts w:cstheme="minorHAnsi"/>
                <w:spacing w:val="2"/>
              </w:rPr>
              <w:t>e</w:t>
            </w:r>
            <w:r w:rsidRPr="00A66E5A">
              <w:rPr>
                <w:rFonts w:cstheme="minorHAnsi"/>
              </w:rPr>
              <w:t xml:space="preserve">r </w:t>
            </w:r>
            <w:r w:rsidRPr="00A66E5A">
              <w:rPr>
                <w:rFonts w:cstheme="minorHAnsi"/>
                <w:spacing w:val="1"/>
              </w:rPr>
              <w:t xml:space="preserve"> </w:t>
            </w:r>
            <w:r w:rsidRPr="00A66E5A">
              <w:rPr>
                <w:rFonts w:cstheme="minorHAnsi"/>
              </w:rPr>
              <w:t>h</w:t>
            </w:r>
            <w:r w:rsidRPr="00A66E5A">
              <w:rPr>
                <w:rFonts w:cstheme="minorHAnsi"/>
                <w:spacing w:val="-1"/>
              </w:rPr>
              <w:t>ea</w:t>
            </w:r>
            <w:r w:rsidRPr="00A66E5A">
              <w:rPr>
                <w:rFonts w:cstheme="minorHAnsi"/>
              </w:rPr>
              <w:t xml:space="preserve">d for not NPA and there is no pending </w:t>
            </w:r>
            <w:r w:rsidRPr="00A66E5A">
              <w:rPr>
                <w:rFonts w:cstheme="minorHAnsi"/>
                <w:spacing w:val="-1"/>
              </w:rPr>
              <w:t>ca</w:t>
            </w:r>
            <w:r w:rsidRPr="00A66E5A">
              <w:rPr>
                <w:rFonts w:cstheme="minorHAnsi"/>
                <w:spacing w:val="2"/>
              </w:rPr>
              <w:t>s</w:t>
            </w:r>
            <w:r w:rsidRPr="00A66E5A">
              <w:rPr>
                <w:rFonts w:cstheme="minorHAnsi"/>
              </w:rPr>
              <w:t>e</w:t>
            </w:r>
          </w:p>
        </w:tc>
        <w:tc>
          <w:tcPr>
            <w:tcW w:w="1058" w:type="pct"/>
          </w:tcPr>
          <w:p w14:paraId="57ACA159" w14:textId="77777777" w:rsidR="00A1281C" w:rsidRPr="00A66E5A" w:rsidRDefault="00A1281C" w:rsidP="00D75FFD">
            <w:pPr>
              <w:spacing w:after="0" w:line="240" w:lineRule="auto"/>
              <w:jc w:val="both"/>
              <w:rPr>
                <w:rFonts w:cstheme="minorHAnsi"/>
                <w:sz w:val="20"/>
              </w:rPr>
            </w:pPr>
          </w:p>
        </w:tc>
      </w:tr>
      <w:tr w:rsidR="00A1281C" w:rsidRPr="00A66E5A" w14:paraId="57ACA15F" w14:textId="77777777" w:rsidTr="00011AE0">
        <w:trPr>
          <w:trHeight w:hRule="exact" w:val="335"/>
        </w:trPr>
        <w:tc>
          <w:tcPr>
            <w:tcW w:w="390" w:type="pct"/>
            <w:tcBorders>
              <w:bottom w:val="single" w:sz="4" w:space="0" w:color="auto"/>
            </w:tcBorders>
          </w:tcPr>
          <w:p w14:paraId="57ACA15B" w14:textId="132D59EC" w:rsidR="00A1281C" w:rsidRPr="00A66E5A" w:rsidRDefault="00EF4551" w:rsidP="00D75FFD">
            <w:pPr>
              <w:spacing w:before="4" w:after="0" w:line="240" w:lineRule="auto"/>
              <w:ind w:left="102"/>
              <w:jc w:val="both"/>
              <w:rPr>
                <w:rFonts w:cstheme="minorHAnsi"/>
              </w:rPr>
            </w:pPr>
            <w:r w:rsidRPr="00A66E5A">
              <w:rPr>
                <w:rFonts w:cstheme="minorHAnsi"/>
              </w:rPr>
              <w:t>11</w:t>
            </w:r>
          </w:p>
        </w:tc>
        <w:tc>
          <w:tcPr>
            <w:tcW w:w="3552" w:type="pct"/>
            <w:tcBorders>
              <w:bottom w:val="single" w:sz="4" w:space="0" w:color="auto"/>
            </w:tcBorders>
          </w:tcPr>
          <w:p w14:paraId="57ACA15D" w14:textId="41117DC1" w:rsidR="00A1281C" w:rsidRPr="00A66E5A" w:rsidRDefault="00011AE0" w:rsidP="00D75FFD">
            <w:pPr>
              <w:spacing w:after="0" w:line="240" w:lineRule="auto"/>
              <w:ind w:left="102"/>
              <w:jc w:val="both"/>
              <w:rPr>
                <w:rFonts w:cstheme="minorHAnsi"/>
              </w:rPr>
            </w:pPr>
            <w:r w:rsidRPr="00A66E5A">
              <w:rPr>
                <w:rFonts w:cstheme="minorHAnsi"/>
                <w:spacing w:val="1"/>
              </w:rPr>
              <w:t>Evidence for not sharing land border</w:t>
            </w:r>
          </w:p>
        </w:tc>
        <w:tc>
          <w:tcPr>
            <w:tcW w:w="1058" w:type="pct"/>
          </w:tcPr>
          <w:p w14:paraId="57ACA15E" w14:textId="77777777" w:rsidR="00A1281C" w:rsidRPr="00A66E5A" w:rsidRDefault="00A1281C" w:rsidP="00D75FFD">
            <w:pPr>
              <w:spacing w:after="0" w:line="240" w:lineRule="auto"/>
              <w:jc w:val="both"/>
              <w:rPr>
                <w:rFonts w:cstheme="minorHAnsi"/>
                <w:sz w:val="20"/>
              </w:rPr>
            </w:pPr>
          </w:p>
        </w:tc>
      </w:tr>
      <w:tr w:rsidR="00A1281C" w:rsidRPr="00A66E5A" w14:paraId="57ACA164" w14:textId="77777777" w:rsidTr="00E1234D">
        <w:trPr>
          <w:trHeight w:hRule="exact" w:val="286"/>
        </w:trPr>
        <w:tc>
          <w:tcPr>
            <w:tcW w:w="390" w:type="pct"/>
          </w:tcPr>
          <w:p w14:paraId="57ACA160" w14:textId="57123D43" w:rsidR="00A1281C" w:rsidRPr="00A66E5A" w:rsidRDefault="00A1281C" w:rsidP="00D75FFD">
            <w:pPr>
              <w:spacing w:before="1" w:after="0" w:line="240" w:lineRule="auto"/>
              <w:ind w:left="102"/>
              <w:jc w:val="both"/>
              <w:rPr>
                <w:rFonts w:cstheme="minorHAnsi"/>
              </w:rPr>
            </w:pPr>
            <w:r w:rsidRPr="00A66E5A">
              <w:rPr>
                <w:rFonts w:cstheme="minorHAnsi"/>
              </w:rPr>
              <w:t>12</w:t>
            </w:r>
          </w:p>
        </w:tc>
        <w:tc>
          <w:tcPr>
            <w:tcW w:w="3552" w:type="pct"/>
          </w:tcPr>
          <w:p w14:paraId="57ACA161" w14:textId="77777777" w:rsidR="00A1281C" w:rsidRPr="00A66E5A" w:rsidRDefault="00A1281C" w:rsidP="00D75FFD">
            <w:pPr>
              <w:spacing w:before="1" w:after="0" w:line="240" w:lineRule="auto"/>
              <w:jc w:val="both"/>
              <w:rPr>
                <w:rFonts w:cstheme="minorHAnsi"/>
              </w:rPr>
            </w:pPr>
            <w:r w:rsidRPr="00A66E5A">
              <w:rPr>
                <w:rFonts w:cstheme="minorHAnsi"/>
              </w:rPr>
              <w:t>Do</w:t>
            </w:r>
            <w:r w:rsidRPr="00A66E5A">
              <w:rPr>
                <w:rFonts w:cstheme="minorHAnsi"/>
                <w:spacing w:val="-1"/>
              </w:rPr>
              <w:t>c</w:t>
            </w:r>
            <w:r w:rsidRPr="00A66E5A">
              <w:rPr>
                <w:rFonts w:cstheme="minorHAnsi"/>
              </w:rPr>
              <w:t>ument Co</w:t>
            </w:r>
            <w:r w:rsidRPr="00A66E5A">
              <w:rPr>
                <w:rFonts w:cstheme="minorHAnsi"/>
                <w:spacing w:val="1"/>
              </w:rPr>
              <w:t>s</w:t>
            </w:r>
            <w:r w:rsidRPr="00A66E5A">
              <w:rPr>
                <w:rFonts w:cstheme="minorHAnsi"/>
              </w:rPr>
              <w:t>t</w:t>
            </w:r>
          </w:p>
          <w:p w14:paraId="57ACA162" w14:textId="77777777" w:rsidR="00A1281C" w:rsidRPr="00A66E5A" w:rsidRDefault="00A1281C" w:rsidP="00D75FFD">
            <w:pPr>
              <w:spacing w:before="1" w:after="0" w:line="240" w:lineRule="auto"/>
              <w:ind w:left="102"/>
              <w:jc w:val="both"/>
              <w:rPr>
                <w:rFonts w:cstheme="minorHAnsi"/>
              </w:rPr>
            </w:pPr>
          </w:p>
        </w:tc>
        <w:tc>
          <w:tcPr>
            <w:tcW w:w="1058" w:type="pct"/>
          </w:tcPr>
          <w:p w14:paraId="57ACA163" w14:textId="77777777" w:rsidR="00A1281C" w:rsidRPr="00A66E5A" w:rsidRDefault="00A1281C" w:rsidP="00D75FFD">
            <w:pPr>
              <w:spacing w:after="0" w:line="240" w:lineRule="auto"/>
              <w:jc w:val="both"/>
              <w:rPr>
                <w:rFonts w:cstheme="minorHAnsi"/>
                <w:sz w:val="20"/>
              </w:rPr>
            </w:pPr>
          </w:p>
        </w:tc>
      </w:tr>
      <w:tr w:rsidR="00A1281C" w:rsidRPr="00A66E5A" w14:paraId="57ACA168" w14:textId="77777777" w:rsidTr="00E1234D">
        <w:trPr>
          <w:trHeight w:hRule="exact" w:val="286"/>
        </w:trPr>
        <w:tc>
          <w:tcPr>
            <w:tcW w:w="390" w:type="pct"/>
          </w:tcPr>
          <w:p w14:paraId="57ACA165" w14:textId="325A8F92" w:rsidR="00A1281C" w:rsidRPr="00A66E5A" w:rsidRDefault="00A1281C" w:rsidP="00D75FFD">
            <w:pPr>
              <w:spacing w:before="1" w:after="0" w:line="240" w:lineRule="auto"/>
              <w:ind w:left="102"/>
              <w:jc w:val="both"/>
              <w:rPr>
                <w:rFonts w:cstheme="minorHAnsi"/>
              </w:rPr>
            </w:pPr>
            <w:r w:rsidRPr="00A66E5A">
              <w:rPr>
                <w:rFonts w:cstheme="minorHAnsi"/>
              </w:rPr>
              <w:t>1</w:t>
            </w:r>
            <w:r w:rsidR="00011AE0" w:rsidRPr="00A66E5A">
              <w:rPr>
                <w:rFonts w:cstheme="minorHAnsi"/>
              </w:rPr>
              <w:t>3</w:t>
            </w:r>
          </w:p>
        </w:tc>
        <w:tc>
          <w:tcPr>
            <w:tcW w:w="3552" w:type="pct"/>
          </w:tcPr>
          <w:p w14:paraId="57ACA166" w14:textId="77777777" w:rsidR="00A1281C" w:rsidRPr="00A66E5A" w:rsidRDefault="00A1281C" w:rsidP="00D75FFD">
            <w:pPr>
              <w:spacing w:before="1"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Pr="00A66E5A">
              <w:rPr>
                <w:rFonts w:cstheme="minorHAnsi"/>
              </w:rPr>
              <w:t>1</w:t>
            </w:r>
            <w:r w:rsidRPr="00A66E5A">
              <w:rPr>
                <w:rFonts w:cstheme="minorHAnsi"/>
                <w:spacing w:val="-2"/>
              </w:rPr>
              <w:t xml:space="preserve"> </w:t>
            </w:r>
            <w:r w:rsidRPr="00A66E5A">
              <w:rPr>
                <w:rFonts w:cstheme="minorHAnsi"/>
              </w:rPr>
              <w:t>Conf</w:t>
            </w:r>
            <w:r w:rsidRPr="00A66E5A">
              <w:rPr>
                <w:rFonts w:cstheme="minorHAnsi"/>
                <w:spacing w:val="1"/>
              </w:rPr>
              <w:t>o</w:t>
            </w:r>
            <w:r w:rsidRPr="00A66E5A">
              <w:rPr>
                <w:rFonts w:cstheme="minorHAnsi"/>
              </w:rPr>
              <w:t xml:space="preserve">rmity </w:t>
            </w:r>
            <w:r w:rsidRPr="00A66E5A">
              <w:rPr>
                <w:rFonts w:cstheme="minorHAnsi"/>
                <w:spacing w:val="-3"/>
              </w:rPr>
              <w:t>L</w:t>
            </w:r>
            <w:r w:rsidRPr="00A66E5A">
              <w:rPr>
                <w:rFonts w:cstheme="minorHAnsi"/>
                <w:spacing w:val="-1"/>
              </w:rPr>
              <w:t>e</w:t>
            </w:r>
            <w:r w:rsidRPr="00A66E5A">
              <w:rPr>
                <w:rFonts w:cstheme="minorHAnsi"/>
              </w:rPr>
              <w:t>t</w:t>
            </w:r>
            <w:r w:rsidRPr="00A66E5A">
              <w:rPr>
                <w:rFonts w:cstheme="minorHAnsi"/>
                <w:spacing w:val="1"/>
              </w:rPr>
              <w:t>te</w:t>
            </w:r>
            <w:r w:rsidRPr="00A66E5A">
              <w:rPr>
                <w:rFonts w:cstheme="minorHAnsi"/>
              </w:rPr>
              <w:t>r</w:t>
            </w:r>
          </w:p>
        </w:tc>
        <w:tc>
          <w:tcPr>
            <w:tcW w:w="1058" w:type="pct"/>
          </w:tcPr>
          <w:p w14:paraId="57ACA167" w14:textId="77777777" w:rsidR="00A1281C" w:rsidRPr="00A66E5A" w:rsidRDefault="00A1281C" w:rsidP="00D75FFD">
            <w:pPr>
              <w:spacing w:after="0" w:line="240" w:lineRule="auto"/>
              <w:jc w:val="both"/>
              <w:rPr>
                <w:rFonts w:cstheme="minorHAnsi"/>
                <w:sz w:val="20"/>
              </w:rPr>
            </w:pPr>
          </w:p>
        </w:tc>
      </w:tr>
      <w:tr w:rsidR="00A1281C" w:rsidRPr="00A66E5A" w14:paraId="57ACA16C" w14:textId="77777777" w:rsidTr="00E1234D">
        <w:trPr>
          <w:trHeight w:hRule="exact" w:val="286"/>
        </w:trPr>
        <w:tc>
          <w:tcPr>
            <w:tcW w:w="390" w:type="pct"/>
          </w:tcPr>
          <w:p w14:paraId="57ACA169" w14:textId="35D08807" w:rsidR="00A1281C" w:rsidRPr="00A66E5A" w:rsidRDefault="00011AE0" w:rsidP="00D75FFD">
            <w:pPr>
              <w:spacing w:before="1" w:after="0" w:line="240" w:lineRule="auto"/>
              <w:ind w:left="102"/>
              <w:jc w:val="both"/>
              <w:rPr>
                <w:rFonts w:cstheme="minorHAnsi"/>
              </w:rPr>
            </w:pPr>
            <w:r w:rsidRPr="00A66E5A">
              <w:rPr>
                <w:rFonts w:cstheme="minorHAnsi"/>
              </w:rPr>
              <w:t>14</w:t>
            </w:r>
          </w:p>
        </w:tc>
        <w:tc>
          <w:tcPr>
            <w:tcW w:w="3552" w:type="pct"/>
          </w:tcPr>
          <w:p w14:paraId="57ACA16A" w14:textId="77777777" w:rsidR="00A1281C" w:rsidRPr="00A66E5A" w:rsidRDefault="00A1281C" w:rsidP="00D75FFD">
            <w:pPr>
              <w:spacing w:before="1"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Pr="00A66E5A">
              <w:rPr>
                <w:rFonts w:cstheme="minorHAnsi"/>
              </w:rPr>
              <w:t>2 M</w:t>
            </w:r>
            <w:r w:rsidRPr="00A66E5A">
              <w:rPr>
                <w:rFonts w:cstheme="minorHAnsi"/>
                <w:spacing w:val="-1"/>
              </w:rPr>
              <w:t>a</w:t>
            </w:r>
            <w:r w:rsidRPr="00A66E5A">
              <w:rPr>
                <w:rFonts w:cstheme="minorHAnsi"/>
              </w:rPr>
              <w:t>sk</w:t>
            </w:r>
            <w:r w:rsidRPr="00A66E5A">
              <w:rPr>
                <w:rFonts w:cstheme="minorHAnsi"/>
                <w:spacing w:val="-1"/>
              </w:rPr>
              <w:t>e</w:t>
            </w:r>
            <w:r w:rsidRPr="00A66E5A">
              <w:rPr>
                <w:rFonts w:cstheme="minorHAnsi"/>
              </w:rPr>
              <w:t>d</w:t>
            </w:r>
            <w:r w:rsidRPr="00A66E5A">
              <w:rPr>
                <w:rFonts w:cstheme="minorHAnsi"/>
                <w:spacing w:val="1"/>
              </w:rPr>
              <w:t xml:space="preserve"> </w:t>
            </w:r>
            <w:r w:rsidRPr="00A66E5A">
              <w:rPr>
                <w:rFonts w:cstheme="minorHAnsi"/>
              </w:rPr>
              <w:t>C</w:t>
            </w:r>
            <w:r w:rsidRPr="00A66E5A">
              <w:rPr>
                <w:rFonts w:cstheme="minorHAnsi"/>
                <w:spacing w:val="2"/>
              </w:rPr>
              <w:t>o</w:t>
            </w:r>
            <w:r w:rsidRPr="00A66E5A">
              <w:rPr>
                <w:rFonts w:cstheme="minorHAnsi"/>
              </w:rPr>
              <w:t>m</w:t>
            </w:r>
            <w:r w:rsidRPr="00A66E5A">
              <w:rPr>
                <w:rFonts w:cstheme="minorHAnsi"/>
                <w:spacing w:val="1"/>
              </w:rPr>
              <w:t>m</w:t>
            </w:r>
            <w:r w:rsidRPr="00A66E5A">
              <w:rPr>
                <w:rFonts w:cstheme="minorHAnsi"/>
                <w:spacing w:val="-1"/>
              </w:rPr>
              <w:t>e</w:t>
            </w:r>
            <w:r w:rsidRPr="00A66E5A">
              <w:rPr>
                <w:rFonts w:cstheme="minorHAnsi"/>
              </w:rPr>
              <w:t>r</w:t>
            </w:r>
            <w:r w:rsidRPr="00A66E5A">
              <w:rPr>
                <w:rFonts w:cstheme="minorHAnsi"/>
                <w:spacing w:val="-2"/>
              </w:rPr>
              <w:t>c</w:t>
            </w:r>
            <w:r w:rsidRPr="00A66E5A">
              <w:rPr>
                <w:rFonts w:cstheme="minorHAnsi"/>
              </w:rPr>
              <w:t xml:space="preserve">ial </w:t>
            </w:r>
            <w:r w:rsidRPr="00A66E5A">
              <w:rPr>
                <w:rFonts w:cstheme="minorHAnsi"/>
                <w:spacing w:val="-2"/>
              </w:rPr>
              <w:t>B</w:t>
            </w:r>
            <w:r w:rsidRPr="00A66E5A">
              <w:rPr>
                <w:rFonts w:cstheme="minorHAnsi"/>
              </w:rPr>
              <w:t>id</w:t>
            </w:r>
            <w:r w:rsidRPr="00A66E5A">
              <w:rPr>
                <w:rFonts w:cstheme="minorHAnsi"/>
                <w:spacing w:val="4"/>
              </w:rPr>
              <w:t xml:space="preserve"> </w:t>
            </w:r>
            <w:r w:rsidRPr="00A66E5A">
              <w:rPr>
                <w:rFonts w:cstheme="minorHAnsi"/>
                <w:spacing w:val="-1"/>
              </w:rPr>
              <w:t>a</w:t>
            </w:r>
            <w:r w:rsidRPr="00A66E5A">
              <w:rPr>
                <w:rFonts w:cstheme="minorHAnsi"/>
              </w:rPr>
              <w:t xml:space="preserve">long with  </w:t>
            </w:r>
            <w:r w:rsidRPr="00A66E5A">
              <w:rPr>
                <w:rFonts w:cstheme="minorHAnsi"/>
                <w:spacing w:val="1"/>
              </w:rPr>
              <w:t>t</w:t>
            </w:r>
            <w:r w:rsidRPr="00A66E5A">
              <w:rPr>
                <w:rFonts w:cstheme="minorHAnsi"/>
                <w:spacing w:val="-1"/>
              </w:rPr>
              <w:t>ec</w:t>
            </w:r>
            <w:r w:rsidRPr="00A66E5A">
              <w:rPr>
                <w:rFonts w:cstheme="minorHAnsi"/>
              </w:rPr>
              <w:t>hnic</w:t>
            </w:r>
            <w:r w:rsidRPr="00A66E5A">
              <w:rPr>
                <w:rFonts w:cstheme="minorHAnsi"/>
                <w:spacing w:val="-1"/>
              </w:rPr>
              <w:t>a</w:t>
            </w:r>
            <w:r w:rsidRPr="00A66E5A">
              <w:rPr>
                <w:rFonts w:cstheme="minorHAnsi"/>
              </w:rPr>
              <w:t>l b</w:t>
            </w:r>
            <w:r w:rsidRPr="00A66E5A">
              <w:rPr>
                <w:rFonts w:cstheme="minorHAnsi"/>
                <w:spacing w:val="1"/>
              </w:rPr>
              <w:t>i</w:t>
            </w:r>
            <w:r w:rsidRPr="00A66E5A">
              <w:rPr>
                <w:rFonts w:cstheme="minorHAnsi"/>
              </w:rPr>
              <w:t>d</w:t>
            </w:r>
          </w:p>
        </w:tc>
        <w:tc>
          <w:tcPr>
            <w:tcW w:w="1058" w:type="pct"/>
          </w:tcPr>
          <w:p w14:paraId="57ACA16B" w14:textId="77777777" w:rsidR="00A1281C" w:rsidRPr="00A66E5A" w:rsidRDefault="00A1281C" w:rsidP="00D75FFD">
            <w:pPr>
              <w:spacing w:after="0" w:line="240" w:lineRule="auto"/>
              <w:jc w:val="both"/>
              <w:rPr>
                <w:rFonts w:cstheme="minorHAnsi"/>
                <w:sz w:val="20"/>
              </w:rPr>
            </w:pPr>
          </w:p>
        </w:tc>
      </w:tr>
      <w:tr w:rsidR="00A1281C" w:rsidRPr="00A66E5A" w14:paraId="57ACA171" w14:textId="77777777" w:rsidTr="00E1234D">
        <w:trPr>
          <w:trHeight w:hRule="exact" w:val="288"/>
        </w:trPr>
        <w:tc>
          <w:tcPr>
            <w:tcW w:w="390" w:type="pct"/>
          </w:tcPr>
          <w:p w14:paraId="57ACA16D" w14:textId="143D5F01" w:rsidR="00A1281C" w:rsidRPr="00A66E5A" w:rsidRDefault="00872646" w:rsidP="00D75FFD">
            <w:pPr>
              <w:spacing w:before="4" w:after="0" w:line="240" w:lineRule="auto"/>
              <w:ind w:left="102"/>
              <w:jc w:val="both"/>
              <w:rPr>
                <w:rFonts w:cstheme="minorHAnsi"/>
              </w:rPr>
            </w:pPr>
            <w:r w:rsidRPr="00A66E5A">
              <w:rPr>
                <w:rFonts w:cstheme="minorHAnsi"/>
              </w:rPr>
              <w:t>15</w:t>
            </w:r>
          </w:p>
        </w:tc>
        <w:tc>
          <w:tcPr>
            <w:tcW w:w="3552" w:type="pct"/>
          </w:tcPr>
          <w:p w14:paraId="57ACA16E" w14:textId="1D95764F" w:rsidR="00A1281C" w:rsidRPr="00A66E5A" w:rsidRDefault="00A1281C" w:rsidP="00D75FFD">
            <w:pPr>
              <w:spacing w:before="1"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007D721D" w:rsidRPr="00A66E5A">
              <w:rPr>
                <w:rFonts w:cstheme="minorHAnsi"/>
              </w:rPr>
              <w:t xml:space="preserve">3 </w:t>
            </w:r>
            <w:r w:rsidRPr="00A66E5A">
              <w:rPr>
                <w:rFonts w:cstheme="minorHAnsi"/>
                <w:spacing w:val="-2"/>
              </w:rPr>
              <w:t>B</w:t>
            </w:r>
            <w:r w:rsidRPr="00A66E5A">
              <w:rPr>
                <w:rFonts w:cstheme="minorHAnsi"/>
              </w:rPr>
              <w:t>id</w:t>
            </w:r>
            <w:r w:rsidRPr="00A66E5A">
              <w:rPr>
                <w:rFonts w:cstheme="minorHAnsi"/>
                <w:spacing w:val="3"/>
              </w:rPr>
              <w:t>d</w:t>
            </w:r>
            <w:r w:rsidRPr="00A66E5A">
              <w:rPr>
                <w:rFonts w:cstheme="minorHAnsi"/>
                <w:spacing w:val="-1"/>
              </w:rPr>
              <w:t>e</w:t>
            </w:r>
            <w:r w:rsidRPr="00A66E5A">
              <w:rPr>
                <w:rFonts w:cstheme="minorHAnsi"/>
              </w:rPr>
              <w:t>r</w:t>
            </w:r>
            <w:r w:rsidRPr="00A66E5A">
              <w:rPr>
                <w:rFonts w:cstheme="minorHAnsi"/>
                <w:spacing w:val="-1"/>
              </w:rPr>
              <w:t>’</w:t>
            </w:r>
            <w:r w:rsidRPr="00A66E5A">
              <w:rPr>
                <w:rFonts w:cstheme="minorHAnsi"/>
              </w:rPr>
              <w:t>s</w:t>
            </w:r>
            <w:r w:rsidRPr="00A66E5A">
              <w:rPr>
                <w:rFonts w:cstheme="minorHAnsi"/>
                <w:spacing w:val="2"/>
              </w:rPr>
              <w:t xml:space="preserve"> </w:t>
            </w:r>
            <w:r w:rsidRPr="00A66E5A">
              <w:rPr>
                <w:rFonts w:cstheme="minorHAnsi"/>
                <w:spacing w:val="-3"/>
              </w:rPr>
              <w:t>I</w:t>
            </w:r>
            <w:r w:rsidRPr="00A66E5A">
              <w:rPr>
                <w:rFonts w:cstheme="minorHAnsi"/>
                <w:spacing w:val="2"/>
              </w:rPr>
              <w:t>n</w:t>
            </w:r>
            <w:r w:rsidRPr="00A66E5A">
              <w:rPr>
                <w:rFonts w:cstheme="minorHAnsi"/>
                <w:spacing w:val="1"/>
              </w:rPr>
              <w:t>f</w:t>
            </w:r>
            <w:r w:rsidRPr="00A66E5A">
              <w:rPr>
                <w:rFonts w:cstheme="minorHAnsi"/>
              </w:rPr>
              <w:t>orm</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 xml:space="preserve">on on </w:t>
            </w:r>
            <w:r w:rsidRPr="00A66E5A">
              <w:rPr>
                <w:rFonts w:cstheme="minorHAnsi"/>
                <w:spacing w:val="-1"/>
              </w:rPr>
              <w:t>c</w:t>
            </w:r>
            <w:r w:rsidRPr="00A66E5A">
              <w:rPr>
                <w:rFonts w:cstheme="minorHAnsi"/>
              </w:rPr>
              <w:t>ompa</w:t>
            </w:r>
            <w:r w:rsidRPr="00A66E5A">
              <w:rPr>
                <w:rFonts w:cstheme="minorHAnsi"/>
                <w:spacing w:val="4"/>
              </w:rPr>
              <w:t>n</w:t>
            </w:r>
            <w:r w:rsidRPr="00A66E5A">
              <w:rPr>
                <w:rFonts w:cstheme="minorHAnsi"/>
              </w:rPr>
              <w:t>y</w:t>
            </w:r>
            <w:r w:rsidRPr="00A66E5A">
              <w:rPr>
                <w:rFonts w:cstheme="minorHAnsi"/>
                <w:spacing w:val="-5"/>
              </w:rPr>
              <w:t xml:space="preserve"> </w:t>
            </w:r>
            <w:r w:rsidRPr="00A66E5A">
              <w:rPr>
                <w:rFonts w:cstheme="minorHAnsi"/>
              </w:rPr>
              <w:t>le</w:t>
            </w:r>
            <w:r w:rsidRPr="00A66E5A">
              <w:rPr>
                <w:rFonts w:cstheme="minorHAnsi"/>
                <w:spacing w:val="2"/>
              </w:rPr>
              <w:t>t</w:t>
            </w:r>
            <w:r w:rsidRPr="00A66E5A">
              <w:rPr>
                <w:rFonts w:cstheme="minorHAnsi"/>
              </w:rPr>
              <w:t>ter</w:t>
            </w:r>
            <w:r w:rsidRPr="00A66E5A">
              <w:rPr>
                <w:rFonts w:cstheme="minorHAnsi"/>
                <w:spacing w:val="-1"/>
              </w:rPr>
              <w:t xml:space="preserve"> </w:t>
            </w:r>
            <w:r w:rsidRPr="00A66E5A">
              <w:rPr>
                <w:rFonts w:cstheme="minorHAnsi"/>
              </w:rPr>
              <w:t>h</w:t>
            </w:r>
            <w:r w:rsidRPr="00A66E5A">
              <w:rPr>
                <w:rFonts w:cstheme="minorHAnsi"/>
                <w:spacing w:val="-1"/>
              </w:rPr>
              <w:t>ea</w:t>
            </w:r>
            <w:r w:rsidRPr="00A66E5A">
              <w:rPr>
                <w:rFonts w:cstheme="minorHAnsi"/>
              </w:rPr>
              <w:t>d</w:t>
            </w:r>
          </w:p>
          <w:p w14:paraId="57ACA16F" w14:textId="77777777" w:rsidR="00A1281C" w:rsidRPr="00A66E5A" w:rsidRDefault="00A1281C" w:rsidP="00D75FFD">
            <w:pPr>
              <w:spacing w:before="4" w:after="0" w:line="240" w:lineRule="auto"/>
              <w:ind w:left="102"/>
              <w:jc w:val="both"/>
              <w:rPr>
                <w:rFonts w:cstheme="minorHAnsi"/>
              </w:rPr>
            </w:pPr>
          </w:p>
        </w:tc>
        <w:tc>
          <w:tcPr>
            <w:tcW w:w="1058" w:type="pct"/>
          </w:tcPr>
          <w:p w14:paraId="57ACA170" w14:textId="77777777" w:rsidR="00A1281C" w:rsidRPr="00A66E5A" w:rsidRDefault="00A1281C" w:rsidP="00D75FFD">
            <w:pPr>
              <w:spacing w:after="0" w:line="240" w:lineRule="auto"/>
              <w:jc w:val="both"/>
              <w:rPr>
                <w:rFonts w:cstheme="minorHAnsi"/>
                <w:sz w:val="20"/>
              </w:rPr>
            </w:pPr>
          </w:p>
        </w:tc>
      </w:tr>
      <w:tr w:rsidR="00A1281C" w:rsidRPr="00A66E5A" w14:paraId="57ACA175" w14:textId="77777777" w:rsidTr="00E1234D">
        <w:trPr>
          <w:trHeight w:hRule="exact" w:val="286"/>
        </w:trPr>
        <w:tc>
          <w:tcPr>
            <w:tcW w:w="390" w:type="pct"/>
          </w:tcPr>
          <w:p w14:paraId="57ACA172" w14:textId="0D9CFF3E" w:rsidR="00A1281C" w:rsidRPr="00A66E5A" w:rsidRDefault="00872646" w:rsidP="00D75FFD">
            <w:pPr>
              <w:spacing w:before="2" w:after="0" w:line="240" w:lineRule="auto"/>
              <w:ind w:left="102"/>
              <w:jc w:val="both"/>
              <w:rPr>
                <w:rFonts w:cstheme="minorHAnsi"/>
              </w:rPr>
            </w:pPr>
            <w:r w:rsidRPr="00A66E5A">
              <w:rPr>
                <w:rFonts w:cstheme="minorHAnsi"/>
              </w:rPr>
              <w:t>16</w:t>
            </w:r>
          </w:p>
        </w:tc>
        <w:tc>
          <w:tcPr>
            <w:tcW w:w="3552" w:type="pct"/>
          </w:tcPr>
          <w:p w14:paraId="57ACA173" w14:textId="77777777" w:rsidR="00A1281C" w:rsidRPr="00A66E5A" w:rsidRDefault="00A1281C" w:rsidP="00D75FFD">
            <w:pPr>
              <w:spacing w:before="2"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Pr="00A66E5A">
              <w:rPr>
                <w:rFonts w:cstheme="minorHAnsi"/>
              </w:rPr>
              <w:t>4</w:t>
            </w:r>
            <w:r w:rsidRPr="00A66E5A">
              <w:rPr>
                <w:rFonts w:cstheme="minorHAnsi"/>
                <w:spacing w:val="2"/>
              </w:rPr>
              <w:t xml:space="preserve"> </w:t>
            </w:r>
            <w:r w:rsidRPr="00A66E5A">
              <w:rPr>
                <w:rFonts w:cstheme="minorHAnsi"/>
                <w:spacing w:val="-3"/>
              </w:rPr>
              <w:t>L</w:t>
            </w:r>
            <w:r w:rsidRPr="00A66E5A">
              <w:rPr>
                <w:rFonts w:cstheme="minorHAnsi"/>
                <w:spacing w:val="-1"/>
              </w:rPr>
              <w:t>e</w:t>
            </w:r>
            <w:r w:rsidRPr="00A66E5A">
              <w:rPr>
                <w:rFonts w:cstheme="minorHAnsi"/>
              </w:rPr>
              <w:t>t</w:t>
            </w:r>
            <w:r w:rsidRPr="00A66E5A">
              <w:rPr>
                <w:rFonts w:cstheme="minorHAnsi"/>
                <w:spacing w:val="1"/>
              </w:rPr>
              <w:t>t</w:t>
            </w:r>
            <w:r w:rsidRPr="00A66E5A">
              <w:rPr>
                <w:rFonts w:cstheme="minorHAnsi"/>
                <w:spacing w:val="-1"/>
              </w:rPr>
              <w:t>e</w:t>
            </w:r>
            <w:r w:rsidRPr="00A66E5A">
              <w:rPr>
                <w:rFonts w:cstheme="minorHAnsi"/>
              </w:rPr>
              <w:t>r</w:t>
            </w:r>
            <w:r w:rsidRPr="00A66E5A">
              <w:rPr>
                <w:rFonts w:cstheme="minorHAnsi"/>
                <w:spacing w:val="1"/>
              </w:rPr>
              <w:t xml:space="preserve"> </w:t>
            </w:r>
            <w:r w:rsidRPr="00A66E5A">
              <w:rPr>
                <w:rFonts w:cstheme="minorHAnsi"/>
              </w:rPr>
              <w:t>for</w:t>
            </w:r>
            <w:r w:rsidRPr="00A66E5A">
              <w:rPr>
                <w:rFonts w:cstheme="minorHAnsi"/>
                <w:spacing w:val="-1"/>
              </w:rPr>
              <w:t xml:space="preserve"> </w:t>
            </w:r>
            <w:r w:rsidRPr="00A66E5A">
              <w:rPr>
                <w:rFonts w:cstheme="minorHAnsi"/>
                <w:spacing w:val="3"/>
              </w:rPr>
              <w:t>C</w:t>
            </w:r>
            <w:r w:rsidRPr="00A66E5A">
              <w:rPr>
                <w:rFonts w:cstheme="minorHAnsi"/>
              </w:rPr>
              <w:t>onfo</w:t>
            </w:r>
            <w:r w:rsidRPr="00A66E5A">
              <w:rPr>
                <w:rFonts w:cstheme="minorHAnsi"/>
                <w:spacing w:val="-1"/>
              </w:rPr>
              <w:t>r</w:t>
            </w:r>
            <w:r w:rsidRPr="00A66E5A">
              <w:rPr>
                <w:rFonts w:cstheme="minorHAnsi"/>
              </w:rPr>
              <w:t>m</w:t>
            </w:r>
            <w:r w:rsidRPr="00A66E5A">
              <w:rPr>
                <w:rFonts w:cstheme="minorHAnsi"/>
                <w:spacing w:val="1"/>
              </w:rPr>
              <w:t>i</w:t>
            </w:r>
            <w:r w:rsidRPr="00A66E5A">
              <w:rPr>
                <w:rFonts w:cstheme="minorHAnsi"/>
                <w:spacing w:val="3"/>
              </w:rPr>
              <w:t>t</w:t>
            </w:r>
            <w:r w:rsidRPr="00A66E5A">
              <w:rPr>
                <w:rFonts w:cstheme="minorHAnsi"/>
              </w:rPr>
              <w:t>y</w:t>
            </w:r>
            <w:r w:rsidRPr="00A66E5A">
              <w:rPr>
                <w:rFonts w:cstheme="minorHAnsi"/>
                <w:spacing w:val="-5"/>
              </w:rPr>
              <w:t xml:space="preserve"> </w:t>
            </w:r>
            <w:r w:rsidRPr="00A66E5A">
              <w:rPr>
                <w:rFonts w:cstheme="minorHAnsi"/>
              </w:rPr>
              <w:t>of Prod</w:t>
            </w:r>
            <w:r w:rsidRPr="00A66E5A">
              <w:rPr>
                <w:rFonts w:cstheme="minorHAnsi"/>
                <w:spacing w:val="2"/>
              </w:rPr>
              <w:t>u</w:t>
            </w:r>
            <w:r w:rsidRPr="00A66E5A">
              <w:rPr>
                <w:rFonts w:cstheme="minorHAnsi"/>
                <w:spacing w:val="-1"/>
              </w:rPr>
              <w:t>c</w:t>
            </w:r>
            <w:r w:rsidRPr="00A66E5A">
              <w:rPr>
                <w:rFonts w:cstheme="minorHAnsi"/>
              </w:rPr>
              <w:t>t as</w:t>
            </w:r>
            <w:r w:rsidRPr="00A66E5A">
              <w:rPr>
                <w:rFonts w:cstheme="minorHAnsi"/>
                <w:spacing w:val="2"/>
              </w:rPr>
              <w:t xml:space="preserve"> </w:t>
            </w:r>
            <w:r w:rsidRPr="00A66E5A">
              <w:rPr>
                <w:rFonts w:cstheme="minorHAnsi"/>
              </w:rPr>
              <w:t>p</w:t>
            </w:r>
            <w:r w:rsidRPr="00A66E5A">
              <w:rPr>
                <w:rFonts w:cstheme="minorHAnsi"/>
                <w:spacing w:val="-1"/>
              </w:rPr>
              <w:t>e</w:t>
            </w:r>
            <w:r w:rsidRPr="00A66E5A">
              <w:rPr>
                <w:rFonts w:cstheme="minorHAnsi"/>
              </w:rPr>
              <w:t>r R</w:t>
            </w:r>
            <w:r w:rsidRPr="00A66E5A">
              <w:rPr>
                <w:rFonts w:cstheme="minorHAnsi"/>
                <w:spacing w:val="-1"/>
              </w:rPr>
              <w:t>F</w:t>
            </w:r>
            <w:r w:rsidRPr="00A66E5A">
              <w:rPr>
                <w:rFonts w:cstheme="minorHAnsi"/>
              </w:rPr>
              <w:t>P</w:t>
            </w:r>
          </w:p>
        </w:tc>
        <w:tc>
          <w:tcPr>
            <w:tcW w:w="1058" w:type="pct"/>
          </w:tcPr>
          <w:p w14:paraId="57ACA174" w14:textId="77777777" w:rsidR="00A1281C" w:rsidRPr="00A66E5A" w:rsidRDefault="00A1281C" w:rsidP="00D75FFD">
            <w:pPr>
              <w:spacing w:after="0" w:line="240" w:lineRule="auto"/>
              <w:jc w:val="both"/>
              <w:rPr>
                <w:rFonts w:cstheme="minorHAnsi"/>
                <w:sz w:val="20"/>
              </w:rPr>
            </w:pPr>
          </w:p>
        </w:tc>
      </w:tr>
      <w:tr w:rsidR="00A1281C" w:rsidRPr="00A66E5A" w14:paraId="57ACA179" w14:textId="77777777" w:rsidTr="00E1234D">
        <w:trPr>
          <w:trHeight w:hRule="exact" w:val="286"/>
        </w:trPr>
        <w:tc>
          <w:tcPr>
            <w:tcW w:w="390" w:type="pct"/>
          </w:tcPr>
          <w:p w14:paraId="57ACA176" w14:textId="2DCF6591" w:rsidR="00A1281C" w:rsidRPr="00A66E5A" w:rsidRDefault="00872646" w:rsidP="00D75FFD">
            <w:pPr>
              <w:spacing w:before="1" w:after="0" w:line="240" w:lineRule="auto"/>
              <w:ind w:left="102"/>
              <w:jc w:val="both"/>
              <w:rPr>
                <w:rFonts w:cstheme="minorHAnsi"/>
              </w:rPr>
            </w:pPr>
            <w:r w:rsidRPr="00A66E5A">
              <w:rPr>
                <w:rFonts w:cstheme="minorHAnsi"/>
              </w:rPr>
              <w:t>17</w:t>
            </w:r>
          </w:p>
        </w:tc>
        <w:tc>
          <w:tcPr>
            <w:tcW w:w="3552" w:type="pct"/>
          </w:tcPr>
          <w:p w14:paraId="57ACA177" w14:textId="1398F5A4" w:rsidR="00A1281C" w:rsidRPr="00A66E5A" w:rsidRDefault="00A1281C" w:rsidP="00D75FFD">
            <w:pPr>
              <w:spacing w:before="1"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Pr="00A66E5A">
              <w:rPr>
                <w:rFonts w:cstheme="minorHAnsi"/>
              </w:rPr>
              <w:t>5</w:t>
            </w:r>
            <w:r w:rsidRPr="00A66E5A">
              <w:rPr>
                <w:rFonts w:cstheme="minorHAnsi"/>
                <w:spacing w:val="29"/>
              </w:rPr>
              <w:t xml:space="preserve"> Indemnity Deed </w:t>
            </w:r>
          </w:p>
        </w:tc>
        <w:tc>
          <w:tcPr>
            <w:tcW w:w="1058" w:type="pct"/>
          </w:tcPr>
          <w:p w14:paraId="57ACA178" w14:textId="77777777" w:rsidR="00A1281C" w:rsidRPr="00A66E5A" w:rsidRDefault="00A1281C" w:rsidP="00D75FFD">
            <w:pPr>
              <w:spacing w:after="0" w:line="240" w:lineRule="auto"/>
              <w:jc w:val="both"/>
              <w:rPr>
                <w:rFonts w:cstheme="minorHAnsi"/>
                <w:sz w:val="20"/>
              </w:rPr>
            </w:pPr>
          </w:p>
        </w:tc>
      </w:tr>
      <w:tr w:rsidR="00A1281C" w:rsidRPr="00A66E5A" w14:paraId="57ACA17D" w14:textId="77777777" w:rsidTr="00E1234D">
        <w:trPr>
          <w:trHeight w:hRule="exact" w:val="286"/>
        </w:trPr>
        <w:tc>
          <w:tcPr>
            <w:tcW w:w="390" w:type="pct"/>
          </w:tcPr>
          <w:p w14:paraId="57ACA17A" w14:textId="1820DEE6" w:rsidR="00A1281C" w:rsidRPr="00A66E5A" w:rsidRDefault="00872646" w:rsidP="00D75FFD">
            <w:pPr>
              <w:spacing w:before="1" w:after="0" w:line="240" w:lineRule="auto"/>
              <w:ind w:left="102"/>
              <w:jc w:val="both"/>
              <w:rPr>
                <w:rFonts w:cstheme="minorHAnsi"/>
              </w:rPr>
            </w:pPr>
            <w:r w:rsidRPr="00A66E5A">
              <w:rPr>
                <w:rFonts w:cstheme="minorHAnsi"/>
              </w:rPr>
              <w:t>18</w:t>
            </w:r>
          </w:p>
        </w:tc>
        <w:tc>
          <w:tcPr>
            <w:tcW w:w="3552" w:type="pct"/>
          </w:tcPr>
          <w:p w14:paraId="57ACA17B" w14:textId="77777777" w:rsidR="00A1281C" w:rsidRPr="00A66E5A" w:rsidRDefault="00A1281C" w:rsidP="00D75FFD">
            <w:pPr>
              <w:spacing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Pr="00A66E5A">
              <w:rPr>
                <w:rFonts w:cstheme="minorHAnsi"/>
              </w:rPr>
              <w:t>6</w:t>
            </w:r>
            <w:r w:rsidRPr="00A66E5A">
              <w:rPr>
                <w:rFonts w:cstheme="minorHAnsi"/>
                <w:spacing w:val="12"/>
              </w:rPr>
              <w:t xml:space="preserve"> </w:t>
            </w:r>
            <w:r w:rsidRPr="00A66E5A">
              <w:rPr>
                <w:rFonts w:eastAsia="Calibri" w:cstheme="minorHAnsi"/>
                <w:spacing w:val="-1"/>
              </w:rPr>
              <w:t>U</w:t>
            </w:r>
            <w:r w:rsidRPr="00A66E5A">
              <w:rPr>
                <w:rFonts w:eastAsia="Calibri" w:cstheme="minorHAnsi"/>
              </w:rPr>
              <w:t>n</w:t>
            </w:r>
            <w:r w:rsidRPr="00A66E5A">
              <w:rPr>
                <w:rFonts w:eastAsia="Calibri" w:cstheme="minorHAnsi"/>
                <w:spacing w:val="1"/>
              </w:rPr>
              <w:t>d</w:t>
            </w:r>
            <w:r w:rsidRPr="00A66E5A">
              <w:rPr>
                <w:rFonts w:eastAsia="Calibri" w:cstheme="minorHAnsi"/>
              </w:rPr>
              <w:t>e</w:t>
            </w:r>
            <w:r w:rsidRPr="00A66E5A">
              <w:rPr>
                <w:rFonts w:eastAsia="Calibri" w:cstheme="minorHAnsi"/>
                <w:spacing w:val="1"/>
              </w:rPr>
              <w:t>r</w:t>
            </w:r>
            <w:r w:rsidRPr="00A66E5A">
              <w:rPr>
                <w:rFonts w:eastAsia="Calibri" w:cstheme="minorHAnsi"/>
              </w:rPr>
              <w:t>taki</w:t>
            </w:r>
            <w:r w:rsidRPr="00A66E5A">
              <w:rPr>
                <w:rFonts w:eastAsia="Calibri" w:cstheme="minorHAnsi"/>
                <w:spacing w:val="1"/>
              </w:rPr>
              <w:t>n</w:t>
            </w:r>
            <w:r w:rsidRPr="00A66E5A">
              <w:rPr>
                <w:rFonts w:eastAsia="Calibri" w:cstheme="minorHAnsi"/>
              </w:rPr>
              <w:t>g</w:t>
            </w:r>
            <w:r w:rsidRPr="00A66E5A">
              <w:rPr>
                <w:rFonts w:eastAsia="Calibri" w:cstheme="minorHAnsi"/>
                <w:spacing w:val="-5"/>
              </w:rPr>
              <w:t xml:space="preserve"> </w:t>
            </w:r>
            <w:r w:rsidRPr="00A66E5A">
              <w:rPr>
                <w:rFonts w:eastAsia="Calibri" w:cstheme="minorHAnsi"/>
              </w:rPr>
              <w:t>of</w:t>
            </w:r>
            <w:r w:rsidRPr="00A66E5A">
              <w:rPr>
                <w:rFonts w:eastAsia="Calibri" w:cstheme="minorHAnsi"/>
                <w:spacing w:val="11"/>
              </w:rPr>
              <w:t xml:space="preserve"> </w:t>
            </w:r>
            <w:r w:rsidRPr="00A66E5A">
              <w:rPr>
                <w:rFonts w:eastAsia="Calibri" w:cstheme="minorHAnsi"/>
                <w:spacing w:val="-1"/>
              </w:rPr>
              <w:t>A</w:t>
            </w:r>
            <w:r w:rsidRPr="00A66E5A">
              <w:rPr>
                <w:rFonts w:eastAsia="Calibri" w:cstheme="minorHAnsi"/>
              </w:rPr>
              <w:t>ut</w:t>
            </w:r>
            <w:r w:rsidRPr="00A66E5A">
              <w:rPr>
                <w:rFonts w:eastAsia="Calibri" w:cstheme="minorHAnsi"/>
                <w:spacing w:val="1"/>
              </w:rPr>
              <w:t>h</w:t>
            </w:r>
            <w:r w:rsidRPr="00A66E5A">
              <w:rPr>
                <w:rFonts w:eastAsia="Calibri" w:cstheme="minorHAnsi"/>
              </w:rPr>
              <w:t>e</w:t>
            </w:r>
            <w:r w:rsidRPr="00A66E5A">
              <w:rPr>
                <w:rFonts w:eastAsia="Calibri" w:cstheme="minorHAnsi"/>
                <w:spacing w:val="1"/>
              </w:rPr>
              <w:t>n</w:t>
            </w:r>
            <w:r w:rsidRPr="00A66E5A">
              <w:rPr>
                <w:rFonts w:eastAsia="Calibri" w:cstheme="minorHAnsi"/>
              </w:rPr>
              <w:t>tic</w:t>
            </w:r>
            <w:r w:rsidRPr="00A66E5A">
              <w:rPr>
                <w:rFonts w:eastAsia="Calibri" w:cstheme="minorHAnsi"/>
                <w:spacing w:val="1"/>
              </w:rPr>
              <w:t>i</w:t>
            </w:r>
            <w:r w:rsidRPr="00A66E5A">
              <w:rPr>
                <w:rFonts w:eastAsia="Calibri" w:cstheme="minorHAnsi"/>
              </w:rPr>
              <w:t>ty</w:t>
            </w:r>
            <w:r w:rsidRPr="00A66E5A">
              <w:rPr>
                <w:rFonts w:eastAsia="Calibri" w:cstheme="minorHAnsi"/>
                <w:spacing w:val="-3"/>
              </w:rPr>
              <w:t xml:space="preserve"> </w:t>
            </w:r>
            <w:r w:rsidRPr="00A66E5A">
              <w:rPr>
                <w:rFonts w:eastAsia="Calibri" w:cstheme="minorHAnsi"/>
              </w:rPr>
              <w:t>for</w:t>
            </w:r>
            <w:r w:rsidRPr="00A66E5A">
              <w:rPr>
                <w:rFonts w:eastAsia="Calibri" w:cstheme="minorHAnsi"/>
                <w:spacing w:val="13"/>
              </w:rPr>
              <w:t xml:space="preserve"> </w:t>
            </w:r>
            <w:r w:rsidRPr="00A66E5A">
              <w:rPr>
                <w:rFonts w:eastAsia="Cambria" w:cstheme="minorHAnsi"/>
                <w:iCs/>
                <w:spacing w:val="3"/>
              </w:rPr>
              <w:t>Products Supplied</w:t>
            </w:r>
            <w:r w:rsidRPr="00A66E5A">
              <w:rPr>
                <w:rFonts w:eastAsia="Cambria" w:cstheme="minorHAnsi"/>
                <w:iCs/>
                <w:spacing w:val="2"/>
              </w:rPr>
              <w:t xml:space="preserve"> </w:t>
            </w:r>
            <w:r w:rsidRPr="00A66E5A">
              <w:rPr>
                <w:rFonts w:eastAsia="Cambria" w:cstheme="minorHAnsi"/>
                <w:i/>
              </w:rPr>
              <w:t>M</w:t>
            </w:r>
            <w:r w:rsidRPr="00A66E5A">
              <w:rPr>
                <w:rFonts w:eastAsia="Cambria" w:cstheme="minorHAnsi"/>
                <w:i/>
                <w:spacing w:val="-2"/>
              </w:rPr>
              <w:t>a</w:t>
            </w:r>
            <w:r w:rsidRPr="00A66E5A">
              <w:rPr>
                <w:rFonts w:eastAsia="Cambria" w:cstheme="minorHAnsi"/>
                <w:i/>
                <w:spacing w:val="1"/>
              </w:rPr>
              <w:t>na</w:t>
            </w:r>
            <w:r w:rsidRPr="00A66E5A">
              <w:rPr>
                <w:rFonts w:eastAsia="Cambria" w:cstheme="minorHAnsi"/>
                <w:i/>
              </w:rPr>
              <w:t>ge</w:t>
            </w:r>
            <w:r w:rsidRPr="00A66E5A">
              <w:rPr>
                <w:rFonts w:eastAsia="Cambria" w:cstheme="minorHAnsi"/>
                <w:i/>
                <w:spacing w:val="-2"/>
              </w:rPr>
              <w:t>me</w:t>
            </w:r>
            <w:r w:rsidRPr="00A66E5A">
              <w:rPr>
                <w:rFonts w:eastAsia="Cambria" w:cstheme="minorHAnsi"/>
                <w:i/>
                <w:spacing w:val="1"/>
              </w:rPr>
              <w:t>n</w:t>
            </w:r>
            <w:r w:rsidRPr="00A66E5A">
              <w:rPr>
                <w:rFonts w:eastAsia="Cambria" w:cstheme="minorHAnsi"/>
                <w:i/>
              </w:rPr>
              <w:t>t</w:t>
            </w:r>
            <w:r w:rsidRPr="00A66E5A">
              <w:rPr>
                <w:rFonts w:eastAsia="Cambria" w:cstheme="minorHAnsi"/>
                <w:i/>
                <w:spacing w:val="1"/>
              </w:rPr>
              <w:t xml:space="preserve"> </w:t>
            </w:r>
            <w:r w:rsidRPr="00A66E5A">
              <w:rPr>
                <w:rFonts w:eastAsia="Cambria" w:cstheme="minorHAnsi"/>
                <w:i/>
              </w:rPr>
              <w:t>So</w:t>
            </w:r>
            <w:r w:rsidRPr="00A66E5A">
              <w:rPr>
                <w:rFonts w:eastAsia="Cambria" w:cstheme="minorHAnsi"/>
                <w:i/>
                <w:spacing w:val="-1"/>
              </w:rPr>
              <w:t>l</w:t>
            </w:r>
            <w:r w:rsidRPr="00A66E5A">
              <w:rPr>
                <w:rFonts w:eastAsia="Cambria" w:cstheme="minorHAnsi"/>
                <w:i/>
                <w:spacing w:val="1"/>
              </w:rPr>
              <w:t>ut</w:t>
            </w:r>
            <w:r w:rsidRPr="00A66E5A">
              <w:rPr>
                <w:rFonts w:eastAsia="Cambria" w:cstheme="minorHAnsi"/>
                <w:i/>
                <w:spacing w:val="-3"/>
              </w:rPr>
              <w:t>i</w:t>
            </w:r>
            <w:r w:rsidRPr="00A66E5A">
              <w:rPr>
                <w:rFonts w:eastAsia="Cambria" w:cstheme="minorHAnsi"/>
                <w:i/>
              </w:rPr>
              <w:t>on</w:t>
            </w:r>
          </w:p>
        </w:tc>
        <w:tc>
          <w:tcPr>
            <w:tcW w:w="1058" w:type="pct"/>
          </w:tcPr>
          <w:p w14:paraId="57ACA17C" w14:textId="77777777" w:rsidR="00A1281C" w:rsidRPr="00A66E5A" w:rsidRDefault="00A1281C" w:rsidP="00D75FFD">
            <w:pPr>
              <w:spacing w:after="0" w:line="240" w:lineRule="auto"/>
              <w:jc w:val="both"/>
              <w:rPr>
                <w:rFonts w:cstheme="minorHAnsi"/>
                <w:sz w:val="20"/>
              </w:rPr>
            </w:pPr>
          </w:p>
        </w:tc>
      </w:tr>
      <w:tr w:rsidR="00A1281C" w:rsidRPr="00A66E5A" w14:paraId="57ACA181" w14:textId="77777777" w:rsidTr="00E1234D">
        <w:trPr>
          <w:trHeight w:hRule="exact" w:val="286"/>
        </w:trPr>
        <w:tc>
          <w:tcPr>
            <w:tcW w:w="390" w:type="pct"/>
          </w:tcPr>
          <w:p w14:paraId="57ACA17E" w14:textId="77777777" w:rsidR="00A1281C" w:rsidRPr="00A66E5A" w:rsidRDefault="00A1281C" w:rsidP="00D75FFD">
            <w:pPr>
              <w:spacing w:before="1" w:after="0" w:line="240" w:lineRule="auto"/>
              <w:ind w:left="102"/>
              <w:jc w:val="both"/>
              <w:rPr>
                <w:rFonts w:cstheme="minorHAnsi"/>
              </w:rPr>
            </w:pPr>
            <w:r w:rsidRPr="00A66E5A">
              <w:rPr>
                <w:rFonts w:cstheme="minorHAnsi"/>
              </w:rPr>
              <w:t>18</w:t>
            </w:r>
          </w:p>
        </w:tc>
        <w:tc>
          <w:tcPr>
            <w:tcW w:w="3552" w:type="pct"/>
          </w:tcPr>
          <w:p w14:paraId="57ACA17F" w14:textId="77777777" w:rsidR="00A1281C" w:rsidRPr="00A66E5A" w:rsidRDefault="00A1281C" w:rsidP="00D75FFD">
            <w:pPr>
              <w:spacing w:before="1"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Pr="00A66E5A">
              <w:rPr>
                <w:rFonts w:cstheme="minorHAnsi"/>
              </w:rPr>
              <w:t>7 Und</w:t>
            </w:r>
            <w:r w:rsidRPr="00A66E5A">
              <w:rPr>
                <w:rFonts w:cstheme="minorHAnsi"/>
                <w:spacing w:val="1"/>
              </w:rPr>
              <w:t>e</w:t>
            </w:r>
            <w:r w:rsidRPr="00A66E5A">
              <w:rPr>
                <w:rFonts w:cstheme="minorHAnsi"/>
              </w:rPr>
              <w:t>rt</w:t>
            </w:r>
            <w:r w:rsidRPr="00A66E5A">
              <w:rPr>
                <w:rFonts w:cstheme="minorHAnsi"/>
                <w:spacing w:val="-1"/>
              </w:rPr>
              <w:t>a</w:t>
            </w:r>
            <w:r w:rsidRPr="00A66E5A">
              <w:rPr>
                <w:rFonts w:cstheme="minorHAnsi"/>
              </w:rPr>
              <w:t>ki</w:t>
            </w:r>
            <w:r w:rsidRPr="00A66E5A">
              <w:rPr>
                <w:rFonts w:cstheme="minorHAnsi"/>
                <w:spacing w:val="3"/>
              </w:rPr>
              <w:t>n</w:t>
            </w:r>
            <w:r w:rsidRPr="00A66E5A">
              <w:rPr>
                <w:rFonts w:cstheme="minorHAnsi"/>
              </w:rPr>
              <w:t>g for</w:t>
            </w:r>
            <w:r w:rsidRPr="00A66E5A">
              <w:rPr>
                <w:rFonts w:cstheme="minorHAnsi"/>
                <w:spacing w:val="-1"/>
              </w:rPr>
              <w:t xml:space="preserve"> a</w:t>
            </w:r>
            <w:r w:rsidRPr="00A66E5A">
              <w:rPr>
                <w:rFonts w:cstheme="minorHAnsi"/>
                <w:spacing w:val="1"/>
              </w:rPr>
              <w:t>c</w:t>
            </w:r>
            <w:r w:rsidRPr="00A66E5A">
              <w:rPr>
                <w:rFonts w:cstheme="minorHAnsi"/>
                <w:spacing w:val="-1"/>
              </w:rPr>
              <w:t>ce</w:t>
            </w:r>
            <w:r w:rsidRPr="00A66E5A">
              <w:rPr>
                <w:rFonts w:cstheme="minorHAnsi"/>
              </w:rPr>
              <w:t>pta</w:t>
            </w:r>
            <w:r w:rsidRPr="00A66E5A">
              <w:rPr>
                <w:rFonts w:cstheme="minorHAnsi"/>
                <w:spacing w:val="2"/>
              </w:rPr>
              <w:t>n</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rPr>
              <w:t xml:space="preserve">of </w:t>
            </w:r>
            <w:r w:rsidRPr="00A66E5A">
              <w:rPr>
                <w:rFonts w:cstheme="minorHAnsi"/>
                <w:spacing w:val="2"/>
              </w:rPr>
              <w:t>t</w:t>
            </w:r>
            <w:r w:rsidRPr="00A66E5A">
              <w:rPr>
                <w:rFonts w:cstheme="minorHAnsi"/>
                <w:spacing w:val="-1"/>
              </w:rPr>
              <w:t>e</w:t>
            </w:r>
            <w:r w:rsidRPr="00A66E5A">
              <w:rPr>
                <w:rFonts w:cstheme="minorHAnsi"/>
              </w:rPr>
              <w:t>rms</w:t>
            </w:r>
            <w:r w:rsidRPr="00A66E5A">
              <w:rPr>
                <w:rFonts w:cstheme="minorHAnsi"/>
                <w:spacing w:val="2"/>
              </w:rPr>
              <w:t xml:space="preserve"> </w:t>
            </w:r>
            <w:r w:rsidRPr="00A66E5A">
              <w:rPr>
                <w:rFonts w:cstheme="minorHAnsi"/>
              </w:rPr>
              <w:t>of R</w:t>
            </w:r>
            <w:r w:rsidRPr="00A66E5A">
              <w:rPr>
                <w:rFonts w:cstheme="minorHAnsi"/>
                <w:spacing w:val="-1"/>
              </w:rPr>
              <w:t>F</w:t>
            </w:r>
            <w:r w:rsidRPr="00A66E5A">
              <w:rPr>
                <w:rFonts w:cstheme="minorHAnsi"/>
              </w:rPr>
              <w:t>P</w:t>
            </w:r>
          </w:p>
        </w:tc>
        <w:tc>
          <w:tcPr>
            <w:tcW w:w="1058" w:type="pct"/>
          </w:tcPr>
          <w:p w14:paraId="57ACA180" w14:textId="77777777" w:rsidR="00A1281C" w:rsidRPr="00A66E5A" w:rsidRDefault="00A1281C" w:rsidP="00D75FFD">
            <w:pPr>
              <w:spacing w:after="0" w:line="240" w:lineRule="auto"/>
              <w:jc w:val="both"/>
              <w:rPr>
                <w:rFonts w:cstheme="minorHAnsi"/>
                <w:sz w:val="20"/>
              </w:rPr>
            </w:pPr>
          </w:p>
        </w:tc>
      </w:tr>
      <w:tr w:rsidR="00A1281C" w:rsidRPr="00A66E5A" w14:paraId="57ACA185" w14:textId="77777777" w:rsidTr="00E1234D">
        <w:trPr>
          <w:trHeight w:hRule="exact" w:val="286"/>
        </w:trPr>
        <w:tc>
          <w:tcPr>
            <w:tcW w:w="390" w:type="pct"/>
          </w:tcPr>
          <w:p w14:paraId="57ACA182" w14:textId="77777777" w:rsidR="00A1281C" w:rsidRPr="00A66E5A" w:rsidRDefault="00A1281C" w:rsidP="00D75FFD">
            <w:pPr>
              <w:spacing w:before="1" w:after="0" w:line="240" w:lineRule="auto"/>
              <w:ind w:left="102"/>
              <w:jc w:val="both"/>
              <w:rPr>
                <w:rFonts w:cstheme="minorHAnsi"/>
              </w:rPr>
            </w:pPr>
            <w:r w:rsidRPr="00A66E5A">
              <w:rPr>
                <w:rFonts w:cstheme="minorHAnsi"/>
              </w:rPr>
              <w:t>19</w:t>
            </w:r>
          </w:p>
        </w:tc>
        <w:tc>
          <w:tcPr>
            <w:tcW w:w="3552" w:type="pct"/>
          </w:tcPr>
          <w:p w14:paraId="57ACA183" w14:textId="77777777" w:rsidR="00A1281C" w:rsidRPr="00A66E5A" w:rsidRDefault="00A1281C" w:rsidP="00D75FFD">
            <w:pPr>
              <w:spacing w:before="1"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Pr="00A66E5A">
              <w:rPr>
                <w:rFonts w:cstheme="minorHAnsi"/>
              </w:rPr>
              <w:t>8 MAF</w:t>
            </w:r>
            <w:r w:rsidRPr="00A66E5A">
              <w:rPr>
                <w:rFonts w:cstheme="minorHAnsi"/>
                <w:spacing w:val="-2"/>
              </w:rPr>
              <w:t xml:space="preserve"> </w:t>
            </w:r>
            <w:r w:rsidRPr="00A66E5A">
              <w:rPr>
                <w:rFonts w:cstheme="minorHAnsi"/>
              </w:rPr>
              <w:t>on</w:t>
            </w:r>
            <w:r w:rsidRPr="00A66E5A">
              <w:rPr>
                <w:rFonts w:cstheme="minorHAnsi"/>
                <w:spacing w:val="3"/>
              </w:rPr>
              <w:t xml:space="preserve"> </w:t>
            </w:r>
            <w:r w:rsidRPr="00A66E5A">
              <w:rPr>
                <w:rFonts w:cstheme="minorHAnsi"/>
              </w:rPr>
              <w:t>O</w:t>
            </w:r>
            <w:r w:rsidRPr="00A66E5A">
              <w:rPr>
                <w:rFonts w:cstheme="minorHAnsi"/>
                <w:spacing w:val="1"/>
              </w:rPr>
              <w:t>E</w:t>
            </w:r>
            <w:r w:rsidRPr="00A66E5A">
              <w:rPr>
                <w:rFonts w:cstheme="minorHAnsi"/>
              </w:rPr>
              <w:t>M letter</w:t>
            </w:r>
            <w:r w:rsidRPr="00A66E5A">
              <w:rPr>
                <w:rFonts w:cstheme="minorHAnsi"/>
                <w:spacing w:val="-1"/>
              </w:rPr>
              <w:t xml:space="preserve"> </w:t>
            </w:r>
            <w:r w:rsidRPr="00A66E5A">
              <w:rPr>
                <w:rFonts w:cstheme="minorHAnsi"/>
              </w:rPr>
              <w:t>h</w:t>
            </w:r>
            <w:r w:rsidRPr="00A66E5A">
              <w:rPr>
                <w:rFonts w:cstheme="minorHAnsi"/>
                <w:spacing w:val="-1"/>
              </w:rPr>
              <w:t>ea</w:t>
            </w:r>
            <w:r w:rsidRPr="00A66E5A">
              <w:rPr>
                <w:rFonts w:cstheme="minorHAnsi"/>
              </w:rPr>
              <w:t>d</w:t>
            </w:r>
          </w:p>
        </w:tc>
        <w:tc>
          <w:tcPr>
            <w:tcW w:w="1058" w:type="pct"/>
          </w:tcPr>
          <w:p w14:paraId="57ACA184" w14:textId="77777777" w:rsidR="00A1281C" w:rsidRPr="00A66E5A" w:rsidRDefault="00A1281C" w:rsidP="00D75FFD">
            <w:pPr>
              <w:spacing w:after="0" w:line="240" w:lineRule="auto"/>
              <w:jc w:val="both"/>
              <w:rPr>
                <w:rFonts w:cstheme="minorHAnsi"/>
                <w:sz w:val="20"/>
              </w:rPr>
            </w:pPr>
          </w:p>
        </w:tc>
      </w:tr>
      <w:tr w:rsidR="00A1281C" w:rsidRPr="00A66E5A" w14:paraId="57ACA189" w14:textId="77777777" w:rsidTr="00E1234D">
        <w:trPr>
          <w:trHeight w:hRule="exact" w:val="286"/>
        </w:trPr>
        <w:tc>
          <w:tcPr>
            <w:tcW w:w="390" w:type="pct"/>
          </w:tcPr>
          <w:p w14:paraId="57ACA186" w14:textId="77777777" w:rsidR="00A1281C" w:rsidRPr="00A66E5A" w:rsidRDefault="00A1281C" w:rsidP="00D75FFD">
            <w:pPr>
              <w:spacing w:before="1" w:after="0" w:line="240" w:lineRule="auto"/>
              <w:ind w:left="102"/>
              <w:jc w:val="both"/>
              <w:rPr>
                <w:rFonts w:cstheme="minorHAnsi"/>
              </w:rPr>
            </w:pPr>
            <w:r w:rsidRPr="00A66E5A">
              <w:rPr>
                <w:rFonts w:cstheme="minorHAnsi"/>
              </w:rPr>
              <w:t>20</w:t>
            </w:r>
          </w:p>
        </w:tc>
        <w:tc>
          <w:tcPr>
            <w:tcW w:w="3552" w:type="pct"/>
          </w:tcPr>
          <w:p w14:paraId="57ACA187" w14:textId="77777777" w:rsidR="00A1281C" w:rsidRPr="00A66E5A" w:rsidRDefault="00A1281C" w:rsidP="00D75FFD">
            <w:pPr>
              <w:spacing w:before="1"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Pr="00A66E5A">
              <w:rPr>
                <w:rFonts w:cstheme="minorHAnsi"/>
              </w:rPr>
              <w:t>9</w:t>
            </w:r>
            <w:r w:rsidRPr="00A66E5A">
              <w:rPr>
                <w:rFonts w:cstheme="minorHAnsi"/>
                <w:spacing w:val="2"/>
              </w:rPr>
              <w:t xml:space="preserve"> </w:t>
            </w:r>
            <w:r w:rsidRPr="00A66E5A">
              <w:rPr>
                <w:rFonts w:cstheme="minorHAnsi"/>
                <w:spacing w:val="-3"/>
              </w:rPr>
              <w:t>I</w:t>
            </w:r>
            <w:r w:rsidRPr="00A66E5A">
              <w:rPr>
                <w:rFonts w:cstheme="minorHAnsi"/>
              </w:rPr>
              <w:t>nt</w:t>
            </w:r>
            <w:r w:rsidRPr="00A66E5A">
              <w:rPr>
                <w:rFonts w:cstheme="minorHAnsi"/>
                <w:spacing w:val="2"/>
              </w:rPr>
              <w:t>e</w:t>
            </w:r>
            <w:r w:rsidRPr="00A66E5A">
              <w:rPr>
                <w:rFonts w:cstheme="minorHAnsi"/>
                <w:spacing w:val="-2"/>
              </w:rPr>
              <w:t>g</w:t>
            </w:r>
            <w:r w:rsidRPr="00A66E5A">
              <w:rPr>
                <w:rFonts w:cstheme="minorHAnsi"/>
              </w:rPr>
              <w:t>ri</w:t>
            </w:r>
            <w:r w:rsidRPr="00A66E5A">
              <w:rPr>
                <w:rFonts w:cstheme="minorHAnsi"/>
                <w:spacing w:val="5"/>
              </w:rPr>
              <w:t>t</w:t>
            </w:r>
            <w:r w:rsidRPr="00A66E5A">
              <w:rPr>
                <w:rFonts w:cstheme="minorHAnsi"/>
              </w:rPr>
              <w:t>y</w:t>
            </w:r>
            <w:r w:rsidRPr="00A66E5A">
              <w:rPr>
                <w:rFonts w:cstheme="minorHAnsi"/>
                <w:spacing w:val="-5"/>
              </w:rPr>
              <w:t xml:space="preserve"> </w:t>
            </w:r>
            <w:r w:rsidRPr="00A66E5A">
              <w:rPr>
                <w:rFonts w:cstheme="minorHAnsi"/>
                <w:spacing w:val="1"/>
              </w:rPr>
              <w:t>P</w:t>
            </w:r>
            <w:r w:rsidRPr="00A66E5A">
              <w:rPr>
                <w:rFonts w:cstheme="minorHAnsi"/>
                <w:spacing w:val="-1"/>
              </w:rPr>
              <w:t>a</w:t>
            </w:r>
            <w:r w:rsidRPr="00A66E5A">
              <w:rPr>
                <w:rFonts w:cstheme="minorHAnsi"/>
                <w:spacing w:val="1"/>
              </w:rPr>
              <w:t>c</w:t>
            </w:r>
            <w:r w:rsidRPr="00A66E5A">
              <w:rPr>
                <w:rFonts w:cstheme="minorHAnsi"/>
              </w:rPr>
              <w:t>t</w:t>
            </w:r>
          </w:p>
        </w:tc>
        <w:tc>
          <w:tcPr>
            <w:tcW w:w="1058" w:type="pct"/>
          </w:tcPr>
          <w:p w14:paraId="57ACA188" w14:textId="77777777" w:rsidR="00A1281C" w:rsidRPr="00A66E5A" w:rsidRDefault="00A1281C" w:rsidP="00D75FFD">
            <w:pPr>
              <w:spacing w:after="0" w:line="240" w:lineRule="auto"/>
              <w:jc w:val="both"/>
              <w:rPr>
                <w:rFonts w:cstheme="minorHAnsi"/>
                <w:sz w:val="20"/>
              </w:rPr>
            </w:pPr>
          </w:p>
        </w:tc>
      </w:tr>
      <w:tr w:rsidR="00A1281C" w:rsidRPr="00A66E5A" w14:paraId="57ACA18D" w14:textId="77777777" w:rsidTr="00E1234D">
        <w:trPr>
          <w:trHeight w:hRule="exact" w:val="286"/>
        </w:trPr>
        <w:tc>
          <w:tcPr>
            <w:tcW w:w="390" w:type="pct"/>
          </w:tcPr>
          <w:p w14:paraId="57ACA18A" w14:textId="77777777" w:rsidR="00A1281C" w:rsidRPr="00A66E5A" w:rsidRDefault="00A1281C" w:rsidP="00D75FFD">
            <w:pPr>
              <w:spacing w:before="1" w:after="0" w:line="240" w:lineRule="auto"/>
              <w:ind w:left="102"/>
              <w:jc w:val="both"/>
              <w:rPr>
                <w:rFonts w:cstheme="minorHAnsi"/>
              </w:rPr>
            </w:pPr>
            <w:r w:rsidRPr="00A66E5A">
              <w:rPr>
                <w:rFonts w:cstheme="minorHAnsi"/>
              </w:rPr>
              <w:t>21</w:t>
            </w:r>
          </w:p>
        </w:tc>
        <w:tc>
          <w:tcPr>
            <w:tcW w:w="3552" w:type="pct"/>
          </w:tcPr>
          <w:p w14:paraId="57ACA18B" w14:textId="77777777" w:rsidR="00A1281C" w:rsidRPr="00A66E5A" w:rsidRDefault="00A1281C" w:rsidP="00D75FFD">
            <w:pPr>
              <w:spacing w:before="1" w:after="0" w:line="240" w:lineRule="auto"/>
              <w:jc w:val="both"/>
              <w:rPr>
                <w:rFonts w:cstheme="minorHAnsi"/>
              </w:rPr>
            </w:pPr>
            <w:r w:rsidRPr="00A66E5A">
              <w:rPr>
                <w:rFonts w:cstheme="minorHAnsi"/>
              </w:rPr>
              <w:t>Ann</w:t>
            </w:r>
            <w:r w:rsidRPr="00A66E5A">
              <w:rPr>
                <w:rFonts w:cstheme="minorHAnsi"/>
                <w:spacing w:val="-1"/>
              </w:rPr>
              <w:t>e</w:t>
            </w:r>
            <w:r w:rsidRPr="00A66E5A">
              <w:rPr>
                <w:rFonts w:cstheme="minorHAnsi"/>
                <w:spacing w:val="2"/>
              </w:rPr>
              <w:t>x</w:t>
            </w:r>
            <w:r w:rsidRPr="00A66E5A">
              <w:rPr>
                <w:rFonts w:cstheme="minorHAnsi"/>
              </w:rPr>
              <w:t>ur</w:t>
            </w:r>
            <w:r w:rsidRPr="00A66E5A">
              <w:rPr>
                <w:rFonts w:cstheme="minorHAnsi"/>
                <w:spacing w:val="-1"/>
              </w:rPr>
              <w:t>e-</w:t>
            </w:r>
            <w:r w:rsidRPr="00A66E5A">
              <w:rPr>
                <w:rFonts w:cstheme="minorHAnsi"/>
              </w:rPr>
              <w:t>10 Non-Dis</w:t>
            </w:r>
            <w:r w:rsidRPr="00A66E5A">
              <w:rPr>
                <w:rFonts w:cstheme="minorHAnsi"/>
                <w:spacing w:val="-1"/>
              </w:rPr>
              <w:t>c</w:t>
            </w:r>
            <w:r w:rsidRPr="00A66E5A">
              <w:rPr>
                <w:rFonts w:cstheme="minorHAnsi"/>
              </w:rPr>
              <w:t>l</w:t>
            </w:r>
            <w:r w:rsidRPr="00A66E5A">
              <w:rPr>
                <w:rFonts w:cstheme="minorHAnsi"/>
                <w:spacing w:val="3"/>
              </w:rPr>
              <w:t>o</w:t>
            </w:r>
            <w:r w:rsidRPr="00A66E5A">
              <w:rPr>
                <w:rFonts w:cstheme="minorHAnsi"/>
              </w:rPr>
              <w:t>sure</w:t>
            </w:r>
            <w:r w:rsidRPr="00A66E5A">
              <w:rPr>
                <w:rFonts w:cstheme="minorHAnsi"/>
                <w:spacing w:val="-1"/>
              </w:rPr>
              <w:t xml:space="preserve"> </w:t>
            </w:r>
            <w:r w:rsidRPr="00A66E5A">
              <w:rPr>
                <w:rFonts w:cstheme="minorHAnsi"/>
                <w:spacing w:val="2"/>
              </w:rPr>
              <w:t>A</w:t>
            </w:r>
            <w:r w:rsidRPr="00A66E5A">
              <w:rPr>
                <w:rFonts w:cstheme="minorHAnsi"/>
                <w:spacing w:val="-2"/>
              </w:rPr>
              <w:t>g</w:t>
            </w:r>
            <w:r w:rsidRPr="00A66E5A">
              <w:rPr>
                <w:rFonts w:cstheme="minorHAnsi"/>
                <w:spacing w:val="1"/>
              </w:rPr>
              <w:t>r</w:t>
            </w:r>
            <w:r w:rsidRPr="00A66E5A">
              <w:rPr>
                <w:rFonts w:cstheme="minorHAnsi"/>
                <w:spacing w:val="-1"/>
              </w:rPr>
              <w:t>ee</w:t>
            </w:r>
            <w:r w:rsidRPr="00A66E5A">
              <w:rPr>
                <w:rFonts w:cstheme="minorHAnsi"/>
              </w:rPr>
              <w:t>ment</w:t>
            </w:r>
          </w:p>
        </w:tc>
        <w:tc>
          <w:tcPr>
            <w:tcW w:w="1058" w:type="pct"/>
          </w:tcPr>
          <w:p w14:paraId="57ACA18C" w14:textId="77777777" w:rsidR="00A1281C" w:rsidRPr="00A66E5A" w:rsidRDefault="00A1281C" w:rsidP="00D75FFD">
            <w:pPr>
              <w:spacing w:after="0" w:line="240" w:lineRule="auto"/>
              <w:jc w:val="both"/>
              <w:rPr>
                <w:rFonts w:cstheme="minorHAnsi"/>
                <w:sz w:val="20"/>
              </w:rPr>
            </w:pPr>
          </w:p>
        </w:tc>
      </w:tr>
      <w:tr w:rsidR="00A1281C" w:rsidRPr="00A66E5A" w14:paraId="57ACA191" w14:textId="77777777" w:rsidTr="00E1234D">
        <w:trPr>
          <w:trHeight w:hRule="exact" w:val="288"/>
        </w:trPr>
        <w:tc>
          <w:tcPr>
            <w:tcW w:w="390" w:type="pct"/>
          </w:tcPr>
          <w:p w14:paraId="57ACA18E" w14:textId="77777777" w:rsidR="00A1281C" w:rsidRPr="00A66E5A" w:rsidRDefault="00A1281C" w:rsidP="00D75FFD">
            <w:pPr>
              <w:spacing w:before="4" w:after="0" w:line="240" w:lineRule="auto"/>
              <w:ind w:left="102"/>
              <w:jc w:val="both"/>
              <w:rPr>
                <w:rFonts w:cstheme="minorHAnsi"/>
              </w:rPr>
            </w:pPr>
            <w:r w:rsidRPr="00A66E5A">
              <w:rPr>
                <w:rFonts w:cstheme="minorHAnsi"/>
              </w:rPr>
              <w:t>22</w:t>
            </w:r>
          </w:p>
        </w:tc>
        <w:tc>
          <w:tcPr>
            <w:tcW w:w="3552" w:type="pct"/>
          </w:tcPr>
          <w:p w14:paraId="57ACA18F" w14:textId="09E875F7" w:rsidR="00A1281C" w:rsidRPr="00A66E5A" w:rsidRDefault="00A1281C" w:rsidP="00D75FFD">
            <w:pPr>
              <w:spacing w:before="4" w:after="0" w:line="240" w:lineRule="auto"/>
              <w:jc w:val="both"/>
              <w:rPr>
                <w:rFonts w:cstheme="minorHAnsi"/>
              </w:rPr>
            </w:pPr>
            <w:r w:rsidRPr="00A66E5A">
              <w:rPr>
                <w:rFonts w:cstheme="minorHAnsi"/>
              </w:rPr>
              <w:t>Annexure-11 Performance Bank Guarantee</w:t>
            </w:r>
          </w:p>
        </w:tc>
        <w:tc>
          <w:tcPr>
            <w:tcW w:w="1058" w:type="pct"/>
          </w:tcPr>
          <w:p w14:paraId="57ACA190" w14:textId="77777777" w:rsidR="00A1281C" w:rsidRPr="00A66E5A" w:rsidRDefault="00A1281C" w:rsidP="00D75FFD">
            <w:pPr>
              <w:spacing w:after="0" w:line="240" w:lineRule="auto"/>
              <w:jc w:val="both"/>
              <w:rPr>
                <w:rFonts w:cstheme="minorHAnsi"/>
                <w:sz w:val="20"/>
              </w:rPr>
            </w:pPr>
          </w:p>
        </w:tc>
      </w:tr>
      <w:tr w:rsidR="00A1281C" w:rsidRPr="00A66E5A" w14:paraId="57ACA195" w14:textId="77777777" w:rsidTr="00E1234D">
        <w:trPr>
          <w:trHeight w:hRule="exact" w:val="296"/>
        </w:trPr>
        <w:tc>
          <w:tcPr>
            <w:tcW w:w="390" w:type="pct"/>
          </w:tcPr>
          <w:p w14:paraId="57ACA192" w14:textId="77777777" w:rsidR="00A1281C" w:rsidRPr="00A66E5A" w:rsidRDefault="00A1281C" w:rsidP="00D75FFD">
            <w:pPr>
              <w:spacing w:before="1" w:after="0" w:line="240" w:lineRule="auto"/>
              <w:ind w:left="102"/>
              <w:jc w:val="both"/>
              <w:rPr>
                <w:rFonts w:cstheme="minorHAnsi"/>
              </w:rPr>
            </w:pPr>
            <w:r w:rsidRPr="00A66E5A">
              <w:rPr>
                <w:rFonts w:cstheme="minorHAnsi"/>
              </w:rPr>
              <w:t>23</w:t>
            </w:r>
          </w:p>
        </w:tc>
        <w:tc>
          <w:tcPr>
            <w:tcW w:w="3552" w:type="pct"/>
          </w:tcPr>
          <w:p w14:paraId="57ACA193" w14:textId="50B64255" w:rsidR="00A1281C" w:rsidRPr="00A66E5A" w:rsidRDefault="00A1281C" w:rsidP="00D75FFD">
            <w:pPr>
              <w:spacing w:before="1" w:after="0" w:line="240" w:lineRule="auto"/>
              <w:jc w:val="both"/>
              <w:rPr>
                <w:rFonts w:cstheme="minorHAnsi"/>
              </w:rPr>
            </w:pPr>
            <w:r w:rsidRPr="00A66E5A">
              <w:rPr>
                <w:rFonts w:cstheme="minorHAnsi"/>
              </w:rPr>
              <w:t>Annexure 12</w:t>
            </w:r>
            <w:r w:rsidR="007D721D" w:rsidRPr="00A66E5A">
              <w:rPr>
                <w:rFonts w:cstheme="minorHAnsi"/>
              </w:rPr>
              <w:t xml:space="preserve"> Pro-</w:t>
            </w:r>
            <w:r w:rsidRPr="00A66E5A">
              <w:rPr>
                <w:rFonts w:cstheme="minorHAnsi"/>
              </w:rPr>
              <w:t>forma for Bid Security(EMD)</w:t>
            </w:r>
          </w:p>
        </w:tc>
        <w:tc>
          <w:tcPr>
            <w:tcW w:w="1058" w:type="pct"/>
          </w:tcPr>
          <w:p w14:paraId="57ACA194" w14:textId="77777777" w:rsidR="00A1281C" w:rsidRPr="00A66E5A" w:rsidRDefault="00A1281C" w:rsidP="00D75FFD">
            <w:pPr>
              <w:spacing w:after="0" w:line="240" w:lineRule="auto"/>
              <w:jc w:val="both"/>
              <w:rPr>
                <w:rFonts w:cstheme="minorHAnsi"/>
                <w:sz w:val="20"/>
              </w:rPr>
            </w:pPr>
          </w:p>
        </w:tc>
      </w:tr>
      <w:tr w:rsidR="00A1281C" w:rsidRPr="00A66E5A" w14:paraId="57ACA199" w14:textId="77777777" w:rsidTr="00E1234D">
        <w:trPr>
          <w:trHeight w:hRule="exact" w:val="296"/>
        </w:trPr>
        <w:tc>
          <w:tcPr>
            <w:tcW w:w="390" w:type="pct"/>
          </w:tcPr>
          <w:p w14:paraId="57ACA196" w14:textId="77777777" w:rsidR="00A1281C" w:rsidRPr="00A66E5A" w:rsidRDefault="00A1281C" w:rsidP="00D75FFD">
            <w:pPr>
              <w:spacing w:before="1" w:after="0" w:line="240" w:lineRule="auto"/>
              <w:ind w:left="102"/>
              <w:jc w:val="both"/>
              <w:rPr>
                <w:rFonts w:cstheme="minorHAnsi"/>
              </w:rPr>
            </w:pPr>
            <w:r w:rsidRPr="00A66E5A">
              <w:rPr>
                <w:rFonts w:cstheme="minorHAnsi"/>
              </w:rPr>
              <w:t>24</w:t>
            </w:r>
          </w:p>
        </w:tc>
        <w:tc>
          <w:tcPr>
            <w:tcW w:w="3552" w:type="pct"/>
          </w:tcPr>
          <w:p w14:paraId="57ACA197" w14:textId="0F314FFE" w:rsidR="00A1281C" w:rsidRPr="00A66E5A" w:rsidRDefault="00A1281C" w:rsidP="00D75FFD">
            <w:pPr>
              <w:spacing w:before="1" w:after="0" w:line="240" w:lineRule="auto"/>
              <w:jc w:val="both"/>
              <w:rPr>
                <w:rFonts w:cstheme="minorHAnsi"/>
              </w:rPr>
            </w:pPr>
            <w:r w:rsidRPr="00A66E5A">
              <w:rPr>
                <w:rFonts w:cstheme="minorHAnsi"/>
              </w:rPr>
              <w:t>Annexure 13</w:t>
            </w:r>
            <w:r w:rsidR="007D721D" w:rsidRPr="00A66E5A">
              <w:rPr>
                <w:rFonts w:cstheme="minorHAnsi"/>
              </w:rPr>
              <w:t xml:space="preserve"> </w:t>
            </w:r>
            <w:r w:rsidRPr="00A66E5A">
              <w:rPr>
                <w:rFonts w:cstheme="minorHAnsi"/>
              </w:rPr>
              <w:t>Technical specifications</w:t>
            </w:r>
          </w:p>
        </w:tc>
        <w:tc>
          <w:tcPr>
            <w:tcW w:w="1058" w:type="pct"/>
          </w:tcPr>
          <w:p w14:paraId="57ACA198" w14:textId="77777777" w:rsidR="00A1281C" w:rsidRPr="00A66E5A" w:rsidRDefault="00A1281C" w:rsidP="00D75FFD">
            <w:pPr>
              <w:spacing w:after="0" w:line="240" w:lineRule="auto"/>
              <w:jc w:val="both"/>
              <w:rPr>
                <w:rFonts w:cstheme="minorHAnsi"/>
                <w:sz w:val="20"/>
              </w:rPr>
            </w:pPr>
          </w:p>
        </w:tc>
      </w:tr>
      <w:tr w:rsidR="00A1281C" w:rsidRPr="00A66E5A" w14:paraId="57ACA19D" w14:textId="77777777" w:rsidTr="00E1234D">
        <w:trPr>
          <w:trHeight w:hRule="exact" w:val="296"/>
        </w:trPr>
        <w:tc>
          <w:tcPr>
            <w:tcW w:w="390" w:type="pct"/>
          </w:tcPr>
          <w:p w14:paraId="57ACA19A" w14:textId="77777777" w:rsidR="00A1281C" w:rsidRPr="00A66E5A" w:rsidRDefault="00A1281C" w:rsidP="00D75FFD">
            <w:pPr>
              <w:spacing w:before="1" w:after="0" w:line="240" w:lineRule="auto"/>
              <w:ind w:left="102"/>
              <w:jc w:val="both"/>
              <w:rPr>
                <w:rFonts w:cstheme="minorHAnsi"/>
              </w:rPr>
            </w:pPr>
            <w:r w:rsidRPr="00A66E5A">
              <w:rPr>
                <w:rFonts w:cstheme="minorHAnsi"/>
              </w:rPr>
              <w:t>25</w:t>
            </w:r>
          </w:p>
        </w:tc>
        <w:tc>
          <w:tcPr>
            <w:tcW w:w="3552" w:type="pct"/>
          </w:tcPr>
          <w:p w14:paraId="57ACA19B" w14:textId="05F17C05" w:rsidR="00A1281C" w:rsidRPr="00A66E5A" w:rsidRDefault="00222BCC" w:rsidP="00D75FFD">
            <w:pPr>
              <w:spacing w:before="1" w:after="0" w:line="240" w:lineRule="auto"/>
              <w:jc w:val="both"/>
              <w:rPr>
                <w:rFonts w:cstheme="minorHAnsi"/>
              </w:rPr>
            </w:pPr>
            <w:r w:rsidRPr="00A66E5A">
              <w:rPr>
                <w:rFonts w:cstheme="minorHAnsi"/>
              </w:rPr>
              <w:t>Annexure 14</w:t>
            </w:r>
            <w:r w:rsidR="00A1281C" w:rsidRPr="00A66E5A">
              <w:rPr>
                <w:rFonts w:cstheme="minorHAnsi"/>
              </w:rPr>
              <w:t xml:space="preserve"> Bidders Particulars </w:t>
            </w:r>
            <w:r w:rsidRPr="00A66E5A">
              <w:rPr>
                <w:rFonts w:cstheme="minorHAnsi"/>
              </w:rPr>
              <w:t>o</w:t>
            </w:r>
            <w:r w:rsidR="00A1281C" w:rsidRPr="00A66E5A">
              <w:rPr>
                <w:rFonts w:cstheme="minorHAnsi"/>
              </w:rPr>
              <w:t>n Company Letter Head</w:t>
            </w:r>
          </w:p>
        </w:tc>
        <w:tc>
          <w:tcPr>
            <w:tcW w:w="1058" w:type="pct"/>
          </w:tcPr>
          <w:p w14:paraId="57ACA19C" w14:textId="77777777" w:rsidR="00A1281C" w:rsidRPr="00A66E5A" w:rsidRDefault="00A1281C" w:rsidP="00D75FFD">
            <w:pPr>
              <w:spacing w:after="0" w:line="240" w:lineRule="auto"/>
              <w:jc w:val="both"/>
              <w:rPr>
                <w:rFonts w:cstheme="minorHAnsi"/>
                <w:sz w:val="20"/>
              </w:rPr>
            </w:pPr>
          </w:p>
        </w:tc>
      </w:tr>
      <w:tr w:rsidR="00A1281C" w:rsidRPr="00A66E5A" w14:paraId="57ACA1A1" w14:textId="77777777" w:rsidTr="00E1234D">
        <w:trPr>
          <w:trHeight w:hRule="exact" w:val="296"/>
        </w:trPr>
        <w:tc>
          <w:tcPr>
            <w:tcW w:w="390" w:type="pct"/>
          </w:tcPr>
          <w:p w14:paraId="57ACA19E" w14:textId="77777777" w:rsidR="00A1281C" w:rsidRPr="00A66E5A" w:rsidRDefault="00A1281C" w:rsidP="00D75FFD">
            <w:pPr>
              <w:spacing w:before="1" w:after="0" w:line="240" w:lineRule="auto"/>
              <w:ind w:left="102"/>
              <w:jc w:val="both"/>
              <w:rPr>
                <w:rFonts w:cstheme="minorHAnsi"/>
              </w:rPr>
            </w:pPr>
            <w:r w:rsidRPr="00A66E5A">
              <w:rPr>
                <w:rFonts w:cstheme="minorHAnsi"/>
              </w:rPr>
              <w:t>26</w:t>
            </w:r>
          </w:p>
        </w:tc>
        <w:tc>
          <w:tcPr>
            <w:tcW w:w="3552" w:type="pct"/>
          </w:tcPr>
          <w:p w14:paraId="57ACA19F" w14:textId="00E01F19" w:rsidR="00A1281C" w:rsidRPr="00A66E5A" w:rsidRDefault="00A1281C" w:rsidP="00D75FFD">
            <w:pPr>
              <w:spacing w:before="1" w:after="0" w:line="240" w:lineRule="auto"/>
              <w:jc w:val="both"/>
              <w:rPr>
                <w:rFonts w:cstheme="minorHAnsi"/>
              </w:rPr>
            </w:pPr>
            <w:r w:rsidRPr="00A66E5A">
              <w:rPr>
                <w:rFonts w:cstheme="minorHAnsi"/>
              </w:rPr>
              <w:t>Annexure 1</w:t>
            </w:r>
            <w:r w:rsidR="00222BCC" w:rsidRPr="00A66E5A">
              <w:rPr>
                <w:rFonts w:cstheme="minorHAnsi"/>
              </w:rPr>
              <w:t>5</w:t>
            </w:r>
            <w:r w:rsidRPr="00A66E5A">
              <w:rPr>
                <w:rFonts w:cstheme="minorHAnsi"/>
              </w:rPr>
              <w:t xml:space="preserve"> </w:t>
            </w:r>
            <w:r w:rsidR="00362D42" w:rsidRPr="00A66E5A">
              <w:rPr>
                <w:rFonts w:cstheme="minorHAnsi"/>
              </w:rPr>
              <w:t>Letter For Refund of EMD</w:t>
            </w:r>
          </w:p>
        </w:tc>
        <w:tc>
          <w:tcPr>
            <w:tcW w:w="1058" w:type="pct"/>
          </w:tcPr>
          <w:p w14:paraId="57ACA1A0" w14:textId="77777777" w:rsidR="00A1281C" w:rsidRPr="00A66E5A" w:rsidRDefault="00A1281C" w:rsidP="00D75FFD">
            <w:pPr>
              <w:spacing w:after="0" w:line="240" w:lineRule="auto"/>
              <w:jc w:val="both"/>
              <w:rPr>
                <w:rFonts w:cstheme="minorHAnsi"/>
                <w:sz w:val="20"/>
              </w:rPr>
            </w:pPr>
          </w:p>
        </w:tc>
      </w:tr>
      <w:tr w:rsidR="00A1281C" w:rsidRPr="00A66E5A" w14:paraId="57ACA1A5" w14:textId="77777777" w:rsidTr="00E1234D">
        <w:trPr>
          <w:trHeight w:hRule="exact" w:val="296"/>
        </w:trPr>
        <w:tc>
          <w:tcPr>
            <w:tcW w:w="390" w:type="pct"/>
          </w:tcPr>
          <w:p w14:paraId="57ACA1A2" w14:textId="77777777" w:rsidR="00A1281C" w:rsidRPr="00A66E5A" w:rsidRDefault="00A1281C" w:rsidP="00D75FFD">
            <w:pPr>
              <w:spacing w:before="1" w:after="0" w:line="240" w:lineRule="auto"/>
              <w:ind w:left="102"/>
              <w:jc w:val="both"/>
              <w:rPr>
                <w:rFonts w:cstheme="minorHAnsi"/>
              </w:rPr>
            </w:pPr>
            <w:r w:rsidRPr="00A66E5A">
              <w:rPr>
                <w:rFonts w:cstheme="minorHAnsi"/>
              </w:rPr>
              <w:t>27</w:t>
            </w:r>
          </w:p>
        </w:tc>
        <w:tc>
          <w:tcPr>
            <w:tcW w:w="3552" w:type="pct"/>
          </w:tcPr>
          <w:p w14:paraId="57ACA1A3" w14:textId="585B5578" w:rsidR="00A1281C" w:rsidRPr="00A66E5A" w:rsidRDefault="00A1281C" w:rsidP="00D75FFD">
            <w:pPr>
              <w:spacing w:before="1" w:after="0" w:line="240" w:lineRule="auto"/>
              <w:jc w:val="both"/>
              <w:rPr>
                <w:rFonts w:cstheme="minorHAnsi"/>
              </w:rPr>
            </w:pPr>
            <w:r w:rsidRPr="00A66E5A">
              <w:rPr>
                <w:rFonts w:cstheme="minorHAnsi"/>
              </w:rPr>
              <w:t>Annexure 1</w:t>
            </w:r>
            <w:r w:rsidR="00222BCC" w:rsidRPr="00A66E5A">
              <w:rPr>
                <w:rFonts w:cstheme="minorHAnsi"/>
              </w:rPr>
              <w:t>6</w:t>
            </w:r>
            <w:r w:rsidRPr="00A66E5A">
              <w:rPr>
                <w:rFonts w:cstheme="minorHAnsi"/>
              </w:rPr>
              <w:t xml:space="preserve"> </w:t>
            </w:r>
            <w:r w:rsidR="00222BCC" w:rsidRPr="00A66E5A">
              <w:rPr>
                <w:rFonts w:cstheme="minorHAnsi"/>
              </w:rPr>
              <w:t>NPA Undertaking</w:t>
            </w:r>
          </w:p>
        </w:tc>
        <w:tc>
          <w:tcPr>
            <w:tcW w:w="1058" w:type="pct"/>
          </w:tcPr>
          <w:p w14:paraId="57ACA1A4" w14:textId="77777777" w:rsidR="00A1281C" w:rsidRPr="00A66E5A" w:rsidRDefault="00A1281C" w:rsidP="00D75FFD">
            <w:pPr>
              <w:spacing w:after="0" w:line="240" w:lineRule="auto"/>
              <w:jc w:val="both"/>
              <w:rPr>
                <w:rFonts w:cstheme="minorHAnsi"/>
                <w:sz w:val="20"/>
              </w:rPr>
            </w:pPr>
          </w:p>
        </w:tc>
      </w:tr>
      <w:tr w:rsidR="00A1281C" w:rsidRPr="00A66E5A" w14:paraId="57ACA1A9" w14:textId="77777777" w:rsidTr="00E1234D">
        <w:trPr>
          <w:trHeight w:hRule="exact" w:val="296"/>
        </w:trPr>
        <w:tc>
          <w:tcPr>
            <w:tcW w:w="390" w:type="pct"/>
          </w:tcPr>
          <w:p w14:paraId="57ACA1A6" w14:textId="287F76C4" w:rsidR="00A1281C" w:rsidRPr="00A66E5A" w:rsidRDefault="000E1A99" w:rsidP="00D75FFD">
            <w:pPr>
              <w:spacing w:before="1" w:after="0" w:line="240" w:lineRule="auto"/>
              <w:ind w:left="102"/>
              <w:jc w:val="both"/>
              <w:rPr>
                <w:rFonts w:cstheme="minorHAnsi"/>
              </w:rPr>
            </w:pPr>
            <w:r w:rsidRPr="00A66E5A">
              <w:rPr>
                <w:rFonts w:cstheme="minorHAnsi"/>
              </w:rPr>
              <w:t>28</w:t>
            </w:r>
          </w:p>
        </w:tc>
        <w:tc>
          <w:tcPr>
            <w:tcW w:w="3552" w:type="pct"/>
          </w:tcPr>
          <w:p w14:paraId="57ACA1A7" w14:textId="2A12EDAE" w:rsidR="00A1281C" w:rsidRPr="00A66E5A" w:rsidRDefault="000E1A99" w:rsidP="00D75FFD">
            <w:pPr>
              <w:spacing w:before="1" w:after="0" w:line="240" w:lineRule="auto"/>
              <w:jc w:val="both"/>
              <w:rPr>
                <w:rFonts w:cstheme="minorHAnsi"/>
              </w:rPr>
            </w:pPr>
            <w:r w:rsidRPr="00A66E5A">
              <w:rPr>
                <w:rFonts w:cstheme="minorHAnsi"/>
              </w:rPr>
              <w:t>Annexure 1</w:t>
            </w:r>
            <w:r w:rsidR="005D64D9" w:rsidRPr="00A66E5A">
              <w:rPr>
                <w:rFonts w:cstheme="minorHAnsi"/>
              </w:rPr>
              <w:t>7</w:t>
            </w:r>
            <w:r w:rsidRPr="00A66E5A">
              <w:rPr>
                <w:rFonts w:cstheme="minorHAnsi"/>
              </w:rPr>
              <w:t xml:space="preserve"> Undertaking Letter – Land Border Sharing</w:t>
            </w:r>
          </w:p>
        </w:tc>
        <w:tc>
          <w:tcPr>
            <w:tcW w:w="1058" w:type="pct"/>
          </w:tcPr>
          <w:p w14:paraId="57ACA1A8" w14:textId="77777777" w:rsidR="00A1281C" w:rsidRPr="00A66E5A" w:rsidRDefault="00A1281C" w:rsidP="00D75FFD">
            <w:pPr>
              <w:spacing w:after="0" w:line="240" w:lineRule="auto"/>
              <w:jc w:val="both"/>
              <w:rPr>
                <w:rFonts w:cstheme="minorHAnsi"/>
                <w:sz w:val="20"/>
              </w:rPr>
            </w:pPr>
          </w:p>
        </w:tc>
      </w:tr>
      <w:tr w:rsidR="00A1281C" w:rsidRPr="00A66E5A" w14:paraId="57ACA1AD" w14:textId="77777777" w:rsidTr="00E1234D">
        <w:trPr>
          <w:trHeight w:hRule="exact" w:val="296"/>
        </w:trPr>
        <w:tc>
          <w:tcPr>
            <w:tcW w:w="390" w:type="pct"/>
          </w:tcPr>
          <w:p w14:paraId="57ACA1AA" w14:textId="17348374" w:rsidR="00A1281C" w:rsidRPr="00A66E5A" w:rsidRDefault="005D64D9" w:rsidP="00D75FFD">
            <w:pPr>
              <w:spacing w:before="1" w:after="0" w:line="240" w:lineRule="auto"/>
              <w:ind w:left="102"/>
              <w:jc w:val="both"/>
              <w:rPr>
                <w:rFonts w:cstheme="minorHAnsi"/>
              </w:rPr>
            </w:pPr>
            <w:r w:rsidRPr="00A66E5A">
              <w:rPr>
                <w:rFonts w:cstheme="minorHAnsi"/>
              </w:rPr>
              <w:t>29</w:t>
            </w:r>
          </w:p>
        </w:tc>
        <w:tc>
          <w:tcPr>
            <w:tcW w:w="3552" w:type="pct"/>
          </w:tcPr>
          <w:p w14:paraId="57ACA1AB" w14:textId="623C83EA" w:rsidR="00A1281C" w:rsidRPr="00A66E5A" w:rsidRDefault="005D64D9" w:rsidP="00D75FFD">
            <w:pPr>
              <w:spacing w:before="1" w:after="0" w:line="240" w:lineRule="auto"/>
              <w:jc w:val="both"/>
              <w:rPr>
                <w:rFonts w:cstheme="minorHAnsi"/>
              </w:rPr>
            </w:pPr>
            <w:r w:rsidRPr="00A66E5A">
              <w:rPr>
                <w:rFonts w:cstheme="minorHAnsi"/>
              </w:rPr>
              <w:t>Annexure 18 Cover Letter</w:t>
            </w:r>
          </w:p>
        </w:tc>
        <w:tc>
          <w:tcPr>
            <w:tcW w:w="1058" w:type="pct"/>
          </w:tcPr>
          <w:p w14:paraId="57ACA1AC" w14:textId="77777777" w:rsidR="00A1281C" w:rsidRPr="00A66E5A" w:rsidRDefault="00A1281C" w:rsidP="00D75FFD">
            <w:pPr>
              <w:spacing w:after="0" w:line="240" w:lineRule="auto"/>
              <w:jc w:val="both"/>
              <w:rPr>
                <w:rFonts w:cstheme="minorHAnsi"/>
                <w:sz w:val="20"/>
              </w:rPr>
            </w:pPr>
          </w:p>
        </w:tc>
      </w:tr>
      <w:tr w:rsidR="006B3BED" w:rsidRPr="00A66E5A" w14:paraId="649F1CC5" w14:textId="77777777" w:rsidTr="00E1234D">
        <w:trPr>
          <w:trHeight w:hRule="exact" w:val="296"/>
        </w:trPr>
        <w:tc>
          <w:tcPr>
            <w:tcW w:w="390" w:type="pct"/>
          </w:tcPr>
          <w:p w14:paraId="039EA53E" w14:textId="1B71EFE6" w:rsidR="006B3BED" w:rsidRPr="00A66E5A" w:rsidRDefault="001F21CE" w:rsidP="00D75FFD">
            <w:pPr>
              <w:spacing w:before="1" w:after="0" w:line="240" w:lineRule="auto"/>
              <w:ind w:left="102"/>
              <w:jc w:val="both"/>
              <w:rPr>
                <w:rFonts w:cstheme="minorHAnsi"/>
              </w:rPr>
            </w:pPr>
            <w:r w:rsidRPr="00A66E5A">
              <w:rPr>
                <w:rFonts w:cstheme="minorHAnsi"/>
              </w:rPr>
              <w:t>30</w:t>
            </w:r>
          </w:p>
        </w:tc>
        <w:tc>
          <w:tcPr>
            <w:tcW w:w="3552" w:type="pct"/>
          </w:tcPr>
          <w:p w14:paraId="7835E900" w14:textId="5957FD16" w:rsidR="006B3BED" w:rsidRPr="00A66E5A" w:rsidRDefault="001F21CE" w:rsidP="00D75FFD">
            <w:pPr>
              <w:spacing w:before="1" w:after="0" w:line="240" w:lineRule="auto"/>
              <w:jc w:val="both"/>
              <w:rPr>
                <w:rFonts w:cstheme="minorHAnsi"/>
              </w:rPr>
            </w:pPr>
            <w:r w:rsidRPr="00A66E5A">
              <w:rPr>
                <w:rFonts w:cstheme="minorHAnsi"/>
              </w:rPr>
              <w:t>Annexure 19 Comments on T&amp;C</w:t>
            </w:r>
          </w:p>
        </w:tc>
        <w:tc>
          <w:tcPr>
            <w:tcW w:w="1058" w:type="pct"/>
          </w:tcPr>
          <w:p w14:paraId="4738AF05" w14:textId="77777777" w:rsidR="006B3BED" w:rsidRPr="00A66E5A" w:rsidRDefault="006B3BED" w:rsidP="00D75FFD">
            <w:pPr>
              <w:spacing w:after="0" w:line="240" w:lineRule="auto"/>
              <w:jc w:val="both"/>
              <w:rPr>
                <w:rFonts w:cstheme="minorHAnsi"/>
                <w:sz w:val="20"/>
              </w:rPr>
            </w:pPr>
          </w:p>
        </w:tc>
      </w:tr>
      <w:tr w:rsidR="001F21CE" w:rsidRPr="00A66E5A" w14:paraId="2B8D481D" w14:textId="77777777" w:rsidTr="00E1234D">
        <w:trPr>
          <w:trHeight w:hRule="exact" w:val="296"/>
        </w:trPr>
        <w:tc>
          <w:tcPr>
            <w:tcW w:w="390" w:type="pct"/>
          </w:tcPr>
          <w:p w14:paraId="5E91F9E8" w14:textId="12361903" w:rsidR="001F21CE" w:rsidRPr="00A66E5A" w:rsidRDefault="00F42F84" w:rsidP="00D75FFD">
            <w:pPr>
              <w:spacing w:before="1" w:after="0" w:line="240" w:lineRule="auto"/>
              <w:ind w:left="102"/>
              <w:jc w:val="both"/>
              <w:rPr>
                <w:rFonts w:cstheme="minorHAnsi"/>
              </w:rPr>
            </w:pPr>
            <w:r w:rsidRPr="00A66E5A">
              <w:rPr>
                <w:rFonts w:cstheme="minorHAnsi"/>
              </w:rPr>
              <w:t>31</w:t>
            </w:r>
          </w:p>
        </w:tc>
        <w:tc>
          <w:tcPr>
            <w:tcW w:w="3552" w:type="pct"/>
          </w:tcPr>
          <w:p w14:paraId="212D2195" w14:textId="416B3A40" w:rsidR="001F21CE" w:rsidRPr="00A66E5A" w:rsidRDefault="00F42F84" w:rsidP="00D75FFD">
            <w:pPr>
              <w:spacing w:before="1" w:after="0" w:line="240" w:lineRule="auto"/>
              <w:jc w:val="both"/>
              <w:rPr>
                <w:rFonts w:cstheme="minorHAnsi"/>
              </w:rPr>
            </w:pPr>
            <w:r w:rsidRPr="00A66E5A">
              <w:rPr>
                <w:rFonts w:cstheme="minorHAnsi"/>
              </w:rPr>
              <w:t>Annexure 20 Query Format</w:t>
            </w:r>
          </w:p>
        </w:tc>
        <w:tc>
          <w:tcPr>
            <w:tcW w:w="1058" w:type="pct"/>
          </w:tcPr>
          <w:p w14:paraId="5B6E24F9" w14:textId="77777777" w:rsidR="001F21CE" w:rsidRPr="00A66E5A" w:rsidRDefault="001F21CE" w:rsidP="00D75FFD">
            <w:pPr>
              <w:spacing w:after="0" w:line="240" w:lineRule="auto"/>
              <w:jc w:val="both"/>
              <w:rPr>
                <w:rFonts w:cstheme="minorHAnsi"/>
                <w:sz w:val="20"/>
              </w:rPr>
            </w:pPr>
          </w:p>
        </w:tc>
      </w:tr>
      <w:tr w:rsidR="002D7836" w:rsidRPr="00A66E5A" w14:paraId="00B92A2E" w14:textId="77777777" w:rsidTr="00E1234D">
        <w:trPr>
          <w:trHeight w:hRule="exact" w:val="296"/>
        </w:trPr>
        <w:tc>
          <w:tcPr>
            <w:tcW w:w="390" w:type="pct"/>
          </w:tcPr>
          <w:p w14:paraId="676D9113" w14:textId="5A93DFA8" w:rsidR="002D7836" w:rsidRPr="00A66E5A" w:rsidRDefault="002D7836" w:rsidP="00D75FFD">
            <w:pPr>
              <w:spacing w:before="1" w:after="0" w:line="240" w:lineRule="auto"/>
              <w:ind w:left="102"/>
              <w:jc w:val="both"/>
              <w:rPr>
                <w:rFonts w:cstheme="minorHAnsi"/>
              </w:rPr>
            </w:pPr>
            <w:r w:rsidRPr="00A66E5A">
              <w:rPr>
                <w:rFonts w:cstheme="minorHAnsi"/>
              </w:rPr>
              <w:t>32</w:t>
            </w:r>
          </w:p>
        </w:tc>
        <w:tc>
          <w:tcPr>
            <w:tcW w:w="3552" w:type="pct"/>
          </w:tcPr>
          <w:p w14:paraId="716361C3" w14:textId="394CB958" w:rsidR="002D7836" w:rsidRPr="00A66E5A" w:rsidRDefault="002D7836" w:rsidP="00D75FFD">
            <w:pPr>
              <w:spacing w:before="1" w:after="0" w:line="240" w:lineRule="auto"/>
              <w:jc w:val="both"/>
              <w:rPr>
                <w:rFonts w:cstheme="minorHAnsi"/>
              </w:rPr>
            </w:pPr>
            <w:r w:rsidRPr="00A66E5A">
              <w:rPr>
                <w:rFonts w:cstheme="minorHAnsi"/>
              </w:rPr>
              <w:t>Annexure 2</w:t>
            </w:r>
            <w:r w:rsidR="00816A5D" w:rsidRPr="00A66E5A">
              <w:rPr>
                <w:rFonts w:cstheme="minorHAnsi"/>
              </w:rPr>
              <w:t>1</w:t>
            </w:r>
            <w:r w:rsidRPr="00A66E5A">
              <w:rPr>
                <w:rFonts w:cstheme="minorHAnsi"/>
              </w:rPr>
              <w:t xml:space="preserve"> Eligibility Criteria Compliance</w:t>
            </w:r>
          </w:p>
        </w:tc>
        <w:tc>
          <w:tcPr>
            <w:tcW w:w="1058" w:type="pct"/>
          </w:tcPr>
          <w:p w14:paraId="0CAA6A35" w14:textId="77777777" w:rsidR="002D7836" w:rsidRPr="00A66E5A" w:rsidRDefault="002D7836" w:rsidP="00D75FFD">
            <w:pPr>
              <w:spacing w:after="0" w:line="240" w:lineRule="auto"/>
              <w:jc w:val="both"/>
              <w:rPr>
                <w:rFonts w:cstheme="minorHAnsi"/>
                <w:sz w:val="20"/>
              </w:rPr>
            </w:pPr>
          </w:p>
        </w:tc>
      </w:tr>
      <w:tr w:rsidR="002D7836" w:rsidRPr="00A66E5A" w14:paraId="401CBDF7" w14:textId="77777777" w:rsidTr="00E1234D">
        <w:trPr>
          <w:trHeight w:hRule="exact" w:val="296"/>
        </w:trPr>
        <w:tc>
          <w:tcPr>
            <w:tcW w:w="390" w:type="pct"/>
          </w:tcPr>
          <w:p w14:paraId="639D06C8" w14:textId="29B076FC" w:rsidR="002D7836" w:rsidRPr="00A66E5A" w:rsidRDefault="002D7836" w:rsidP="00D75FFD">
            <w:pPr>
              <w:spacing w:before="1" w:after="0" w:line="240" w:lineRule="auto"/>
              <w:ind w:left="102"/>
              <w:jc w:val="both"/>
              <w:rPr>
                <w:rFonts w:cstheme="minorHAnsi"/>
              </w:rPr>
            </w:pPr>
            <w:r w:rsidRPr="00A66E5A">
              <w:rPr>
                <w:rFonts w:cstheme="minorHAnsi"/>
              </w:rPr>
              <w:t>33</w:t>
            </w:r>
          </w:p>
        </w:tc>
        <w:tc>
          <w:tcPr>
            <w:tcW w:w="3552" w:type="pct"/>
          </w:tcPr>
          <w:p w14:paraId="1A1A1E65" w14:textId="4F6F4780" w:rsidR="002D7836" w:rsidRPr="00A66E5A" w:rsidRDefault="002D7836" w:rsidP="00D75FFD">
            <w:pPr>
              <w:spacing w:before="1" w:after="0" w:line="240" w:lineRule="auto"/>
              <w:jc w:val="both"/>
              <w:rPr>
                <w:rFonts w:cstheme="minorHAnsi"/>
              </w:rPr>
            </w:pPr>
            <w:r w:rsidRPr="00A66E5A">
              <w:rPr>
                <w:rFonts w:cstheme="minorHAnsi"/>
              </w:rPr>
              <w:t>Annexure 22 Guidelines on banning of business dealing</w:t>
            </w:r>
          </w:p>
        </w:tc>
        <w:tc>
          <w:tcPr>
            <w:tcW w:w="1058" w:type="pct"/>
          </w:tcPr>
          <w:p w14:paraId="770CC634" w14:textId="77777777" w:rsidR="002D7836" w:rsidRPr="00A66E5A" w:rsidRDefault="002D7836" w:rsidP="00D75FFD">
            <w:pPr>
              <w:spacing w:after="0" w:line="240" w:lineRule="auto"/>
              <w:jc w:val="both"/>
              <w:rPr>
                <w:rFonts w:cstheme="minorHAnsi"/>
                <w:sz w:val="20"/>
              </w:rPr>
            </w:pPr>
          </w:p>
        </w:tc>
      </w:tr>
      <w:tr w:rsidR="002D7836" w:rsidRPr="00A66E5A" w14:paraId="2A17B821" w14:textId="77777777" w:rsidTr="00E1234D">
        <w:trPr>
          <w:trHeight w:hRule="exact" w:val="296"/>
        </w:trPr>
        <w:tc>
          <w:tcPr>
            <w:tcW w:w="390" w:type="pct"/>
          </w:tcPr>
          <w:p w14:paraId="73D69CBE" w14:textId="6AFF8A59" w:rsidR="002D7836" w:rsidRPr="00A66E5A" w:rsidRDefault="002D7836" w:rsidP="00D75FFD">
            <w:pPr>
              <w:spacing w:before="1" w:after="0" w:line="240" w:lineRule="auto"/>
              <w:ind w:left="102"/>
              <w:jc w:val="both"/>
              <w:rPr>
                <w:rFonts w:cstheme="minorHAnsi"/>
              </w:rPr>
            </w:pPr>
            <w:r w:rsidRPr="00A66E5A">
              <w:rPr>
                <w:rFonts w:cstheme="minorHAnsi"/>
              </w:rPr>
              <w:t>34</w:t>
            </w:r>
          </w:p>
        </w:tc>
        <w:tc>
          <w:tcPr>
            <w:tcW w:w="3552" w:type="pct"/>
          </w:tcPr>
          <w:p w14:paraId="0B482348" w14:textId="7B16CDDE" w:rsidR="002D7836" w:rsidRPr="00A66E5A" w:rsidRDefault="00B332BB" w:rsidP="00D75FFD">
            <w:pPr>
              <w:spacing w:before="1" w:after="0" w:line="240" w:lineRule="auto"/>
              <w:jc w:val="both"/>
              <w:rPr>
                <w:rFonts w:cstheme="minorHAnsi"/>
              </w:rPr>
            </w:pPr>
            <w:r w:rsidRPr="00A66E5A">
              <w:rPr>
                <w:rFonts w:cstheme="minorHAnsi"/>
              </w:rPr>
              <w:t>Annexure 23 List Of Hardware And Software Components</w:t>
            </w:r>
          </w:p>
        </w:tc>
        <w:tc>
          <w:tcPr>
            <w:tcW w:w="1058" w:type="pct"/>
          </w:tcPr>
          <w:p w14:paraId="697E372D" w14:textId="77777777" w:rsidR="002D7836" w:rsidRPr="00A66E5A" w:rsidRDefault="002D7836" w:rsidP="00D75FFD">
            <w:pPr>
              <w:spacing w:after="0" w:line="240" w:lineRule="auto"/>
              <w:jc w:val="both"/>
              <w:rPr>
                <w:rFonts w:cstheme="minorHAnsi"/>
                <w:sz w:val="20"/>
              </w:rPr>
            </w:pPr>
          </w:p>
        </w:tc>
      </w:tr>
      <w:tr w:rsidR="00B61FB8" w:rsidRPr="00A66E5A" w14:paraId="63390D68" w14:textId="77777777" w:rsidTr="00E1234D">
        <w:trPr>
          <w:trHeight w:hRule="exact" w:val="296"/>
        </w:trPr>
        <w:tc>
          <w:tcPr>
            <w:tcW w:w="390" w:type="pct"/>
          </w:tcPr>
          <w:p w14:paraId="099C6C08" w14:textId="1EC44206" w:rsidR="00B61FB8" w:rsidRPr="00A66E5A" w:rsidRDefault="00B61FB8" w:rsidP="00D75FFD">
            <w:pPr>
              <w:spacing w:before="1" w:after="0" w:line="240" w:lineRule="auto"/>
              <w:ind w:left="102"/>
              <w:jc w:val="both"/>
              <w:rPr>
                <w:rFonts w:cstheme="minorHAnsi"/>
              </w:rPr>
            </w:pPr>
            <w:r w:rsidRPr="00A66E5A">
              <w:rPr>
                <w:rFonts w:cstheme="minorHAnsi"/>
              </w:rPr>
              <w:t>35</w:t>
            </w:r>
          </w:p>
        </w:tc>
        <w:tc>
          <w:tcPr>
            <w:tcW w:w="3552" w:type="pct"/>
          </w:tcPr>
          <w:p w14:paraId="50E91A70" w14:textId="34E4ABB8" w:rsidR="00B61FB8" w:rsidRPr="00A66E5A" w:rsidRDefault="00B61FB8" w:rsidP="00D75FFD">
            <w:pPr>
              <w:spacing w:before="1" w:after="0" w:line="240" w:lineRule="auto"/>
              <w:jc w:val="both"/>
              <w:rPr>
                <w:rFonts w:cstheme="minorHAnsi"/>
              </w:rPr>
            </w:pPr>
            <w:r w:rsidRPr="00A66E5A">
              <w:rPr>
                <w:rFonts w:cstheme="minorHAnsi"/>
              </w:rPr>
              <w:t>Annexure 24 Undertaking For 7 Year Roadmap</w:t>
            </w:r>
          </w:p>
        </w:tc>
        <w:tc>
          <w:tcPr>
            <w:tcW w:w="1058" w:type="pct"/>
          </w:tcPr>
          <w:p w14:paraId="19A828FC" w14:textId="77777777" w:rsidR="00B61FB8" w:rsidRPr="00A66E5A" w:rsidRDefault="00B61FB8" w:rsidP="00D75FFD">
            <w:pPr>
              <w:spacing w:after="0" w:line="240" w:lineRule="auto"/>
              <w:jc w:val="both"/>
              <w:rPr>
                <w:rFonts w:cstheme="minorHAnsi"/>
                <w:sz w:val="20"/>
              </w:rPr>
            </w:pPr>
          </w:p>
        </w:tc>
      </w:tr>
      <w:tr w:rsidR="00B61FB8" w:rsidRPr="00A66E5A" w14:paraId="794824C8" w14:textId="77777777" w:rsidTr="00E1234D">
        <w:trPr>
          <w:trHeight w:hRule="exact" w:val="296"/>
        </w:trPr>
        <w:tc>
          <w:tcPr>
            <w:tcW w:w="390" w:type="pct"/>
          </w:tcPr>
          <w:p w14:paraId="1BF0E394" w14:textId="5FB8054A" w:rsidR="00B61FB8" w:rsidRPr="00A66E5A" w:rsidRDefault="00B61FB8" w:rsidP="00D75FFD">
            <w:pPr>
              <w:spacing w:before="1" w:after="0" w:line="240" w:lineRule="auto"/>
              <w:ind w:left="102"/>
              <w:jc w:val="both"/>
              <w:rPr>
                <w:rFonts w:cstheme="minorHAnsi"/>
              </w:rPr>
            </w:pPr>
            <w:r w:rsidRPr="00A66E5A">
              <w:rPr>
                <w:rFonts w:cstheme="minorHAnsi"/>
              </w:rPr>
              <w:t>36</w:t>
            </w:r>
          </w:p>
        </w:tc>
        <w:tc>
          <w:tcPr>
            <w:tcW w:w="3552" w:type="pct"/>
          </w:tcPr>
          <w:p w14:paraId="03577013" w14:textId="7C5018EF" w:rsidR="00B61FB8" w:rsidRPr="00A66E5A" w:rsidRDefault="00B61FB8" w:rsidP="00D75FFD">
            <w:pPr>
              <w:spacing w:before="1" w:after="0" w:line="240" w:lineRule="auto"/>
              <w:jc w:val="both"/>
              <w:rPr>
                <w:rFonts w:cstheme="minorHAnsi"/>
              </w:rPr>
            </w:pPr>
            <w:r w:rsidRPr="00A66E5A">
              <w:rPr>
                <w:rFonts w:cstheme="minorHAnsi"/>
              </w:rPr>
              <w:t>Annexure 25 Proposed Team Profile</w:t>
            </w:r>
          </w:p>
        </w:tc>
        <w:tc>
          <w:tcPr>
            <w:tcW w:w="1058" w:type="pct"/>
          </w:tcPr>
          <w:p w14:paraId="4C732B12" w14:textId="77777777" w:rsidR="00B61FB8" w:rsidRPr="00A66E5A" w:rsidRDefault="00B61FB8" w:rsidP="00D75FFD">
            <w:pPr>
              <w:spacing w:after="0" w:line="240" w:lineRule="auto"/>
              <w:jc w:val="both"/>
              <w:rPr>
                <w:rFonts w:cstheme="minorHAnsi"/>
                <w:sz w:val="20"/>
              </w:rPr>
            </w:pPr>
          </w:p>
        </w:tc>
      </w:tr>
      <w:tr w:rsidR="00B61FB8" w:rsidRPr="00A66E5A" w14:paraId="0A6AF767" w14:textId="77777777" w:rsidTr="00E1234D">
        <w:trPr>
          <w:trHeight w:hRule="exact" w:val="296"/>
        </w:trPr>
        <w:tc>
          <w:tcPr>
            <w:tcW w:w="390" w:type="pct"/>
          </w:tcPr>
          <w:p w14:paraId="02FB6688" w14:textId="44A1DEF1" w:rsidR="00B61FB8" w:rsidRPr="00A66E5A" w:rsidRDefault="00B61FB8" w:rsidP="00D75FFD">
            <w:pPr>
              <w:spacing w:before="1" w:after="0" w:line="240" w:lineRule="auto"/>
              <w:ind w:left="102"/>
              <w:jc w:val="both"/>
              <w:rPr>
                <w:rFonts w:cstheme="minorHAnsi"/>
              </w:rPr>
            </w:pPr>
            <w:r w:rsidRPr="00A66E5A">
              <w:rPr>
                <w:rFonts w:cstheme="minorHAnsi"/>
              </w:rPr>
              <w:t>37</w:t>
            </w:r>
          </w:p>
        </w:tc>
        <w:tc>
          <w:tcPr>
            <w:tcW w:w="3552" w:type="pct"/>
          </w:tcPr>
          <w:p w14:paraId="01992B0E" w14:textId="66B0555E" w:rsidR="00B61FB8" w:rsidRPr="00A66E5A" w:rsidRDefault="00B61FB8" w:rsidP="00D75FFD">
            <w:pPr>
              <w:spacing w:before="1" w:after="0" w:line="240" w:lineRule="auto"/>
              <w:jc w:val="both"/>
              <w:rPr>
                <w:rFonts w:cstheme="minorHAnsi"/>
              </w:rPr>
            </w:pPr>
            <w:r w:rsidRPr="00A66E5A">
              <w:rPr>
                <w:rFonts w:cstheme="minorHAnsi"/>
              </w:rPr>
              <w:t>Annexure 26 Format for Local Content</w:t>
            </w:r>
          </w:p>
        </w:tc>
        <w:tc>
          <w:tcPr>
            <w:tcW w:w="1058" w:type="pct"/>
          </w:tcPr>
          <w:p w14:paraId="6C155BAD" w14:textId="77777777" w:rsidR="00B61FB8" w:rsidRPr="00A66E5A" w:rsidRDefault="00B61FB8" w:rsidP="00D75FFD">
            <w:pPr>
              <w:spacing w:after="0" w:line="240" w:lineRule="auto"/>
              <w:jc w:val="both"/>
              <w:rPr>
                <w:rFonts w:cstheme="minorHAnsi"/>
                <w:sz w:val="20"/>
              </w:rPr>
            </w:pPr>
          </w:p>
        </w:tc>
      </w:tr>
      <w:tr w:rsidR="00B61FB8" w:rsidRPr="00A66E5A" w14:paraId="08D4CDC2" w14:textId="77777777" w:rsidTr="00E1234D">
        <w:trPr>
          <w:trHeight w:hRule="exact" w:val="296"/>
        </w:trPr>
        <w:tc>
          <w:tcPr>
            <w:tcW w:w="390" w:type="pct"/>
          </w:tcPr>
          <w:p w14:paraId="1752EB02" w14:textId="0E5DFF96" w:rsidR="00B61FB8" w:rsidRPr="00A66E5A" w:rsidRDefault="00270E84" w:rsidP="00D75FFD">
            <w:pPr>
              <w:spacing w:before="1" w:after="0" w:line="240" w:lineRule="auto"/>
              <w:ind w:left="102"/>
              <w:jc w:val="both"/>
              <w:rPr>
                <w:rFonts w:cstheme="minorHAnsi"/>
              </w:rPr>
            </w:pPr>
            <w:r w:rsidRPr="00A66E5A">
              <w:rPr>
                <w:rFonts w:cstheme="minorHAnsi"/>
              </w:rPr>
              <w:t>38</w:t>
            </w:r>
          </w:p>
        </w:tc>
        <w:tc>
          <w:tcPr>
            <w:tcW w:w="3552" w:type="pct"/>
          </w:tcPr>
          <w:p w14:paraId="630E6AD0" w14:textId="3B825E00" w:rsidR="00B61FB8" w:rsidRPr="00A66E5A" w:rsidRDefault="00270E84" w:rsidP="00D75FFD">
            <w:pPr>
              <w:spacing w:before="1" w:after="0" w:line="240" w:lineRule="auto"/>
              <w:jc w:val="both"/>
              <w:rPr>
                <w:rFonts w:cstheme="minorHAnsi"/>
              </w:rPr>
            </w:pPr>
            <w:r w:rsidRPr="00A66E5A">
              <w:rPr>
                <w:rFonts w:cstheme="minorHAnsi"/>
              </w:rPr>
              <w:t>Annexure 27 Undertaking Of Information Security</w:t>
            </w:r>
          </w:p>
        </w:tc>
        <w:tc>
          <w:tcPr>
            <w:tcW w:w="1058" w:type="pct"/>
          </w:tcPr>
          <w:p w14:paraId="3B24AB84" w14:textId="77777777" w:rsidR="00B61FB8" w:rsidRPr="00A66E5A" w:rsidRDefault="00B61FB8" w:rsidP="00D75FFD">
            <w:pPr>
              <w:spacing w:after="0" w:line="240" w:lineRule="auto"/>
              <w:jc w:val="both"/>
              <w:rPr>
                <w:rFonts w:cstheme="minorHAnsi"/>
                <w:sz w:val="20"/>
              </w:rPr>
            </w:pPr>
          </w:p>
        </w:tc>
      </w:tr>
    </w:tbl>
    <w:p w14:paraId="57ACA1AE" w14:textId="77777777" w:rsidR="000952B1" w:rsidRPr="00A66E5A" w:rsidRDefault="000952B1" w:rsidP="00D75FFD">
      <w:pPr>
        <w:jc w:val="both"/>
        <w:rPr>
          <w:rFonts w:cstheme="minorHAnsi"/>
        </w:rPr>
      </w:pPr>
      <w:r w:rsidRPr="00A66E5A">
        <w:rPr>
          <w:rFonts w:cstheme="minorHAnsi"/>
        </w:rPr>
        <w:br w:type="page"/>
      </w:r>
    </w:p>
    <w:p w14:paraId="57ACA1AF" w14:textId="05515172" w:rsidR="000952B1" w:rsidRPr="00A66E5A" w:rsidRDefault="000952B1" w:rsidP="00D75FFD">
      <w:pPr>
        <w:pStyle w:val="Heading1"/>
        <w:spacing w:before="120" w:after="120"/>
        <w:jc w:val="both"/>
        <w:rPr>
          <w:rFonts w:cstheme="minorHAnsi"/>
          <w:b w:val="0"/>
          <w:bCs/>
          <w:sz w:val="28"/>
          <w:szCs w:val="28"/>
        </w:rPr>
      </w:pPr>
      <w:bookmarkStart w:id="333" w:name="_Toc123750031"/>
      <w:r w:rsidRPr="00A66E5A">
        <w:rPr>
          <w:rFonts w:cstheme="minorHAnsi"/>
          <w:bCs/>
          <w:sz w:val="28"/>
          <w:szCs w:val="28"/>
        </w:rPr>
        <w:lastRenderedPageBreak/>
        <w:t>Annexure 1: Conformity Letter</w:t>
      </w:r>
      <w:bookmarkEnd w:id="333"/>
    </w:p>
    <w:p w14:paraId="57ACA1B0" w14:textId="77777777" w:rsidR="000952B1" w:rsidRPr="00A66E5A" w:rsidRDefault="000952B1" w:rsidP="00D75FFD">
      <w:pPr>
        <w:spacing w:before="120" w:after="120"/>
        <w:jc w:val="both"/>
        <w:rPr>
          <w:rFonts w:cstheme="minorHAnsi"/>
        </w:rPr>
      </w:pPr>
      <w:r w:rsidRPr="00A66E5A">
        <w:rPr>
          <w:rFonts w:cstheme="minorHAnsi"/>
        </w:rPr>
        <w:t>Date</w:t>
      </w:r>
    </w:p>
    <w:p w14:paraId="57ACA1B1" w14:textId="77777777" w:rsidR="000952B1" w:rsidRPr="00A66E5A" w:rsidRDefault="000952B1" w:rsidP="00D75FFD">
      <w:pPr>
        <w:spacing w:before="120" w:after="120"/>
        <w:jc w:val="both"/>
        <w:rPr>
          <w:rFonts w:cstheme="minorHAnsi"/>
        </w:rPr>
      </w:pPr>
      <w:r w:rsidRPr="00A66E5A">
        <w:rPr>
          <w:rFonts w:cstheme="minorHAnsi"/>
        </w:rPr>
        <w:t>To,</w:t>
      </w:r>
    </w:p>
    <w:p w14:paraId="57ACA1B2" w14:textId="77777777" w:rsidR="000952B1" w:rsidRPr="00A66E5A" w:rsidRDefault="000952B1" w:rsidP="00D75FFD">
      <w:pPr>
        <w:spacing w:after="0"/>
        <w:jc w:val="both"/>
        <w:rPr>
          <w:rFonts w:cstheme="minorHAnsi"/>
        </w:rPr>
      </w:pPr>
      <w:r w:rsidRPr="00A66E5A">
        <w:rPr>
          <w:rFonts w:cstheme="minorHAnsi"/>
        </w:rPr>
        <w:t xml:space="preserve">General Manager (IT), </w:t>
      </w:r>
    </w:p>
    <w:p w14:paraId="57ACA1B3" w14:textId="77777777" w:rsidR="000952B1" w:rsidRPr="00A66E5A" w:rsidRDefault="000952B1" w:rsidP="00D75FFD">
      <w:pPr>
        <w:spacing w:after="0"/>
        <w:jc w:val="both"/>
        <w:rPr>
          <w:rFonts w:cstheme="minorHAnsi"/>
        </w:rPr>
      </w:pPr>
      <w:r w:rsidRPr="00A66E5A">
        <w:rPr>
          <w:rFonts w:cstheme="minorHAnsi"/>
        </w:rPr>
        <w:t xml:space="preserve">Central Bank of India, </w:t>
      </w:r>
    </w:p>
    <w:p w14:paraId="57ACA1B4" w14:textId="77777777" w:rsidR="000952B1" w:rsidRPr="00A66E5A" w:rsidRDefault="000952B1" w:rsidP="00D75FFD">
      <w:pPr>
        <w:spacing w:after="0"/>
        <w:jc w:val="both"/>
        <w:rPr>
          <w:rFonts w:cstheme="minorHAnsi"/>
        </w:rPr>
      </w:pPr>
      <w:r w:rsidRPr="00A66E5A">
        <w:rPr>
          <w:rFonts w:cstheme="minorHAnsi"/>
        </w:rPr>
        <w:t xml:space="preserve">DIT, Sector 11, </w:t>
      </w:r>
    </w:p>
    <w:p w14:paraId="57ACA1B5" w14:textId="77777777" w:rsidR="000952B1" w:rsidRPr="00A66E5A" w:rsidRDefault="000952B1" w:rsidP="00D75FFD">
      <w:pPr>
        <w:spacing w:after="0"/>
        <w:jc w:val="both"/>
        <w:rPr>
          <w:rFonts w:cstheme="minorHAnsi"/>
        </w:rPr>
      </w:pPr>
      <w:r w:rsidRPr="00A66E5A">
        <w:rPr>
          <w:rFonts w:cstheme="minorHAnsi"/>
        </w:rPr>
        <w:t xml:space="preserve">CBD Belapur, </w:t>
      </w:r>
    </w:p>
    <w:p w14:paraId="57ACA1B6" w14:textId="77777777" w:rsidR="000952B1" w:rsidRPr="00A66E5A" w:rsidRDefault="000952B1" w:rsidP="00D75FFD">
      <w:pPr>
        <w:spacing w:after="0"/>
        <w:jc w:val="both"/>
        <w:rPr>
          <w:rFonts w:cstheme="minorHAnsi"/>
        </w:rPr>
      </w:pPr>
      <w:r w:rsidRPr="00A66E5A">
        <w:rPr>
          <w:rFonts w:cstheme="minorHAnsi"/>
        </w:rPr>
        <w:t>Navi Mumbai – 400614</w:t>
      </w:r>
    </w:p>
    <w:p w14:paraId="57ACA1B7" w14:textId="77777777" w:rsidR="000952B1" w:rsidRPr="00A66E5A" w:rsidRDefault="000952B1" w:rsidP="00D75FFD">
      <w:pPr>
        <w:spacing w:before="120" w:after="120"/>
        <w:jc w:val="both"/>
        <w:rPr>
          <w:rFonts w:cstheme="minorHAnsi"/>
        </w:rPr>
      </w:pPr>
      <w:r w:rsidRPr="00A66E5A">
        <w:rPr>
          <w:rFonts w:cstheme="minorHAnsi"/>
        </w:rPr>
        <w:t>Sir,</w:t>
      </w:r>
    </w:p>
    <w:p w14:paraId="57ACA1B9" w14:textId="04FCE5C8" w:rsidR="000952B1" w:rsidRPr="00A66E5A" w:rsidRDefault="000952B1" w:rsidP="00D75FFD">
      <w:pPr>
        <w:spacing w:before="120" w:after="120"/>
        <w:jc w:val="both"/>
        <w:rPr>
          <w:rFonts w:cstheme="minorHAnsi"/>
        </w:rPr>
      </w:pPr>
      <w:r w:rsidRPr="00A66E5A">
        <w:rPr>
          <w:rFonts w:cstheme="minorHAnsi"/>
        </w:rPr>
        <w:t>Sub: Tender No. CO:DIT:PUR:2022-23:</w:t>
      </w:r>
      <w:r w:rsidR="0086628E">
        <w:rPr>
          <w:rFonts w:cstheme="minorHAnsi"/>
        </w:rPr>
        <w:t>370</w:t>
      </w:r>
      <w:r w:rsidR="006D10D9">
        <w:rPr>
          <w:rFonts w:cstheme="minorHAnsi"/>
        </w:rPr>
        <w:t xml:space="preserve"> </w:t>
      </w:r>
      <w:r w:rsidRPr="00A66E5A">
        <w:rPr>
          <w:rFonts w:cstheme="minorHAnsi"/>
        </w:rPr>
        <w:t>Further to our proposal dated _______________, in response to the RFP document (hereinafter referred to as “RFP DOCUMENT”) issued by Central Bank of India (“Bank”) we hereby covenant, warrant and confirm as follows:</w:t>
      </w:r>
    </w:p>
    <w:p w14:paraId="57ACA1BA" w14:textId="77777777" w:rsidR="000952B1" w:rsidRPr="00A66E5A" w:rsidRDefault="000952B1" w:rsidP="00D75FFD">
      <w:pPr>
        <w:spacing w:before="120" w:after="120"/>
        <w:jc w:val="both"/>
        <w:rPr>
          <w:rFonts w:cstheme="minorHAnsi"/>
        </w:rPr>
      </w:pPr>
      <w:r w:rsidRPr="00A66E5A">
        <w:rPr>
          <w:rFonts w:cstheme="minorHAnsi"/>
        </w:rPr>
        <w:t>We hereby agree to comply with all the terms and conditions / stipulations as contained in the RFP document and the related addendums and other documents including the changes made to the original tender documents issued by the Bank.</w:t>
      </w:r>
    </w:p>
    <w:p w14:paraId="57ACA1BB" w14:textId="77777777" w:rsidR="000952B1" w:rsidRPr="00A66E5A" w:rsidRDefault="000952B1" w:rsidP="00D75FFD">
      <w:pPr>
        <w:spacing w:before="120" w:after="120"/>
        <w:jc w:val="both"/>
        <w:rPr>
          <w:rFonts w:cstheme="minorHAnsi"/>
        </w:rPr>
      </w:pPr>
      <w:r w:rsidRPr="00A66E5A">
        <w:rPr>
          <w:rFonts w:cstheme="minorHAnsi"/>
        </w:rPr>
        <w:t>The Bank is not bound by any other extraneous matters or deviations, even if mentioned by us elsewhere either in our proposal or any subsequent deviations sought by us, whether orally or in writing, and the Bank’s decision not to accept any such extraneous conditions and deviations will be final and binding on us.</w:t>
      </w:r>
    </w:p>
    <w:p w14:paraId="57ACA1BC" w14:textId="77777777" w:rsidR="000952B1" w:rsidRPr="00A66E5A" w:rsidRDefault="000952B1" w:rsidP="00D75FFD">
      <w:pPr>
        <w:spacing w:before="120" w:after="120"/>
        <w:jc w:val="both"/>
        <w:rPr>
          <w:rFonts w:cstheme="minorHAnsi"/>
        </w:rPr>
      </w:pPr>
      <w:r w:rsidRPr="00A66E5A">
        <w:rPr>
          <w:rFonts w:cstheme="minorHAnsi"/>
        </w:rPr>
        <w:t>Yours faithfully,</w:t>
      </w:r>
    </w:p>
    <w:p w14:paraId="57ACA1BD" w14:textId="77777777" w:rsidR="000952B1" w:rsidRPr="00A66E5A" w:rsidRDefault="000952B1" w:rsidP="00D75FFD">
      <w:pPr>
        <w:spacing w:before="120" w:after="120"/>
        <w:jc w:val="both"/>
        <w:rPr>
          <w:rFonts w:cstheme="minorHAnsi"/>
        </w:rPr>
      </w:pPr>
    </w:p>
    <w:p w14:paraId="57ACA1BE" w14:textId="77777777" w:rsidR="000952B1" w:rsidRPr="00A66E5A" w:rsidRDefault="000952B1" w:rsidP="00D75FFD">
      <w:pPr>
        <w:spacing w:before="120" w:after="120"/>
        <w:jc w:val="both"/>
        <w:rPr>
          <w:rFonts w:cstheme="minorHAnsi"/>
        </w:rPr>
      </w:pPr>
      <w:r w:rsidRPr="00A66E5A">
        <w:rPr>
          <w:rFonts w:cstheme="minorHAnsi"/>
        </w:rPr>
        <w:t>Authorized Signatory</w:t>
      </w:r>
    </w:p>
    <w:p w14:paraId="57ACA1BF" w14:textId="77777777" w:rsidR="000952B1" w:rsidRPr="00A66E5A" w:rsidRDefault="000952B1" w:rsidP="00D75FFD">
      <w:pPr>
        <w:spacing w:before="120" w:after="120"/>
        <w:jc w:val="both"/>
        <w:rPr>
          <w:rFonts w:cstheme="minorHAnsi"/>
        </w:rPr>
      </w:pPr>
      <w:r w:rsidRPr="00A66E5A">
        <w:rPr>
          <w:rFonts w:cstheme="minorHAnsi"/>
        </w:rPr>
        <w:t>Designation</w:t>
      </w:r>
    </w:p>
    <w:p w14:paraId="57ACA1C0" w14:textId="77777777" w:rsidR="000952B1" w:rsidRPr="00A66E5A" w:rsidRDefault="000952B1" w:rsidP="00D75FFD">
      <w:pPr>
        <w:spacing w:before="120" w:after="120"/>
        <w:jc w:val="both"/>
        <w:rPr>
          <w:rFonts w:cstheme="minorHAnsi"/>
        </w:rPr>
      </w:pPr>
      <w:r w:rsidRPr="00A66E5A">
        <w:rPr>
          <w:rFonts w:cstheme="minorHAnsi"/>
        </w:rPr>
        <w:t>Company Name</w:t>
      </w:r>
    </w:p>
    <w:p w14:paraId="57ACA1C1" w14:textId="09E6CC45" w:rsidR="00EE2068" w:rsidRPr="00A66E5A" w:rsidRDefault="00EE2068" w:rsidP="00D75FFD">
      <w:pPr>
        <w:jc w:val="both"/>
        <w:rPr>
          <w:rFonts w:cstheme="minorHAnsi"/>
          <w:b/>
          <w:bCs/>
          <w:sz w:val="28"/>
          <w:szCs w:val="28"/>
        </w:rPr>
        <w:sectPr w:rsidR="00EE2068" w:rsidRPr="00A66E5A" w:rsidSect="00735ECA">
          <w:headerReference w:type="default" r:id="rId28"/>
          <w:footerReference w:type="default" r:id="rId29"/>
          <w:pgSz w:w="11907" w:h="16839"/>
          <w:pgMar w:top="1440" w:right="1440" w:bottom="1440" w:left="1440" w:header="708" w:footer="708" w:gutter="0"/>
          <w:cols w:space="708"/>
          <w:titlePg/>
          <w:docGrid w:linePitch="360"/>
        </w:sectPr>
      </w:pPr>
    </w:p>
    <w:p w14:paraId="57ACA1C2" w14:textId="77777777" w:rsidR="000952B1" w:rsidRPr="00A66E5A" w:rsidRDefault="000403C1" w:rsidP="00D75FFD">
      <w:pPr>
        <w:pStyle w:val="Heading1"/>
        <w:spacing w:before="120" w:after="120"/>
        <w:jc w:val="both"/>
        <w:rPr>
          <w:rFonts w:cstheme="minorHAnsi"/>
          <w:b w:val="0"/>
          <w:bCs/>
          <w:sz w:val="28"/>
          <w:szCs w:val="28"/>
        </w:rPr>
      </w:pPr>
      <w:bookmarkStart w:id="334" w:name="_Toc123750032"/>
      <w:r w:rsidRPr="00A66E5A">
        <w:rPr>
          <w:rFonts w:cstheme="minorHAnsi"/>
          <w:bCs/>
          <w:sz w:val="28"/>
          <w:szCs w:val="28"/>
        </w:rPr>
        <w:lastRenderedPageBreak/>
        <w:t xml:space="preserve">Annexure 2:  </w:t>
      </w:r>
      <w:r w:rsidRPr="00A66E5A">
        <w:rPr>
          <w:rFonts w:cstheme="minorHAnsi"/>
        </w:rPr>
        <w:t>M</w:t>
      </w:r>
      <w:r w:rsidRPr="00A66E5A">
        <w:rPr>
          <w:rFonts w:cstheme="minorHAnsi"/>
          <w:spacing w:val="-1"/>
        </w:rPr>
        <w:t>a</w:t>
      </w:r>
      <w:r w:rsidRPr="00A66E5A">
        <w:rPr>
          <w:rFonts w:cstheme="minorHAnsi"/>
        </w:rPr>
        <w:t>sk</w:t>
      </w:r>
      <w:r w:rsidRPr="00A66E5A">
        <w:rPr>
          <w:rFonts w:cstheme="minorHAnsi"/>
          <w:spacing w:val="-1"/>
        </w:rPr>
        <w:t>e</w:t>
      </w:r>
      <w:r w:rsidRPr="00A66E5A">
        <w:rPr>
          <w:rFonts w:cstheme="minorHAnsi"/>
        </w:rPr>
        <w:t>d</w:t>
      </w:r>
      <w:r w:rsidRPr="00A66E5A">
        <w:rPr>
          <w:rFonts w:cstheme="minorHAnsi"/>
          <w:spacing w:val="1"/>
        </w:rPr>
        <w:t xml:space="preserve"> </w:t>
      </w:r>
      <w:r w:rsidRPr="00A66E5A">
        <w:rPr>
          <w:rFonts w:cstheme="minorHAnsi"/>
        </w:rPr>
        <w:t>C</w:t>
      </w:r>
      <w:r w:rsidRPr="00A66E5A">
        <w:rPr>
          <w:rFonts w:cstheme="minorHAnsi"/>
          <w:spacing w:val="2"/>
        </w:rPr>
        <w:t>o</w:t>
      </w:r>
      <w:r w:rsidRPr="00A66E5A">
        <w:rPr>
          <w:rFonts w:cstheme="minorHAnsi"/>
        </w:rPr>
        <w:t>m</w:t>
      </w:r>
      <w:r w:rsidRPr="00A66E5A">
        <w:rPr>
          <w:rFonts w:cstheme="minorHAnsi"/>
          <w:spacing w:val="1"/>
        </w:rPr>
        <w:t>m</w:t>
      </w:r>
      <w:r w:rsidRPr="00A66E5A">
        <w:rPr>
          <w:rFonts w:cstheme="minorHAnsi"/>
          <w:spacing w:val="-1"/>
        </w:rPr>
        <w:t>e</w:t>
      </w:r>
      <w:r w:rsidRPr="00A66E5A">
        <w:rPr>
          <w:rFonts w:cstheme="minorHAnsi"/>
        </w:rPr>
        <w:t>r</w:t>
      </w:r>
      <w:r w:rsidRPr="00A66E5A">
        <w:rPr>
          <w:rFonts w:cstheme="minorHAnsi"/>
          <w:spacing w:val="-2"/>
        </w:rPr>
        <w:t>c</w:t>
      </w:r>
      <w:r w:rsidRPr="00A66E5A">
        <w:rPr>
          <w:rFonts w:cstheme="minorHAnsi"/>
        </w:rPr>
        <w:t xml:space="preserve">ial </w:t>
      </w:r>
      <w:r w:rsidRPr="00A66E5A">
        <w:rPr>
          <w:rFonts w:cstheme="minorHAnsi"/>
          <w:spacing w:val="-2"/>
        </w:rPr>
        <w:t>B</w:t>
      </w:r>
      <w:r w:rsidRPr="00A66E5A">
        <w:rPr>
          <w:rFonts w:cstheme="minorHAnsi"/>
        </w:rPr>
        <w:t>id</w:t>
      </w:r>
      <w:r w:rsidRPr="00A66E5A">
        <w:rPr>
          <w:rFonts w:cstheme="minorHAnsi"/>
          <w:spacing w:val="4"/>
        </w:rPr>
        <w:t xml:space="preserve"> </w:t>
      </w:r>
      <w:r w:rsidRPr="00A66E5A">
        <w:rPr>
          <w:rFonts w:cstheme="minorHAnsi"/>
          <w:spacing w:val="-1"/>
        </w:rPr>
        <w:t>a</w:t>
      </w:r>
      <w:r w:rsidRPr="00A66E5A">
        <w:rPr>
          <w:rFonts w:cstheme="minorHAnsi"/>
        </w:rPr>
        <w:t xml:space="preserve">long </w:t>
      </w:r>
      <w:r w:rsidR="00A572F4" w:rsidRPr="00A66E5A">
        <w:rPr>
          <w:rFonts w:cstheme="minorHAnsi"/>
        </w:rPr>
        <w:t>with technical</w:t>
      </w:r>
      <w:r w:rsidRPr="00A66E5A">
        <w:rPr>
          <w:rFonts w:cstheme="minorHAnsi"/>
        </w:rPr>
        <w:t xml:space="preserve"> b</w:t>
      </w:r>
      <w:r w:rsidRPr="00A66E5A">
        <w:rPr>
          <w:rFonts w:cstheme="minorHAnsi"/>
          <w:spacing w:val="1"/>
        </w:rPr>
        <w:t>i</w:t>
      </w:r>
      <w:r w:rsidRPr="00A66E5A">
        <w:rPr>
          <w:rFonts w:cstheme="minorHAnsi"/>
        </w:rPr>
        <w:t>d</w:t>
      </w:r>
      <w:bookmarkEnd w:id="334"/>
    </w:p>
    <w:p w14:paraId="57ACA1C3" w14:textId="77777777" w:rsidR="00EE2068" w:rsidRPr="00A66E5A" w:rsidRDefault="000952B1" w:rsidP="00D75FFD">
      <w:pPr>
        <w:jc w:val="both"/>
        <w:rPr>
          <w:rFonts w:cstheme="minorHAnsi"/>
        </w:rPr>
      </w:pPr>
      <w:r w:rsidRPr="00A66E5A">
        <w:rPr>
          <w:rFonts w:cstheme="minorHAnsi"/>
        </w:rPr>
        <w:t>Format for Commercial Bill of Material is attached in excel format in separate sheet.</w:t>
      </w:r>
    </w:p>
    <w:tbl>
      <w:tblPr>
        <w:tblW w:w="5547" w:type="pct"/>
        <w:tblInd w:w="-979" w:type="dxa"/>
        <w:tblLayout w:type="fixed"/>
        <w:tblCellMar>
          <w:left w:w="0" w:type="dxa"/>
          <w:right w:w="0" w:type="dxa"/>
        </w:tblCellMar>
        <w:tblLook w:val="01E0" w:firstRow="1" w:lastRow="1" w:firstColumn="1" w:lastColumn="1" w:noHBand="0" w:noVBand="0"/>
      </w:tblPr>
      <w:tblGrid>
        <w:gridCol w:w="390"/>
        <w:gridCol w:w="1498"/>
        <w:gridCol w:w="811"/>
        <w:gridCol w:w="1327"/>
        <w:gridCol w:w="630"/>
        <w:gridCol w:w="644"/>
        <w:gridCol w:w="644"/>
        <w:gridCol w:w="729"/>
        <w:gridCol w:w="504"/>
        <w:gridCol w:w="681"/>
        <w:gridCol w:w="819"/>
        <w:gridCol w:w="681"/>
        <w:gridCol w:w="679"/>
      </w:tblGrid>
      <w:tr w:rsidR="00CC009B" w:rsidRPr="00A66E5A" w14:paraId="7D4CAAB7" w14:textId="5087522C" w:rsidTr="00CC009B">
        <w:trPr>
          <w:trHeight w:val="501"/>
        </w:trPr>
        <w:tc>
          <w:tcPr>
            <w:tcW w:w="1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0BA0387" w14:textId="77777777" w:rsidR="00CC009B" w:rsidRPr="00A66E5A" w:rsidRDefault="00CC009B" w:rsidP="00D75FFD">
            <w:pPr>
              <w:spacing w:after="0" w:line="274" w:lineRule="exact"/>
              <w:ind w:left="115"/>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Sl. No</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B263D61" w14:textId="77777777" w:rsidR="00CC009B" w:rsidRPr="00A66E5A" w:rsidRDefault="00CC009B" w:rsidP="00D75FFD">
            <w:pPr>
              <w:spacing w:after="0" w:line="274" w:lineRule="exact"/>
              <w:ind w:left="101"/>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Requirement</w:t>
            </w:r>
          </w:p>
        </w:tc>
        <w:tc>
          <w:tcPr>
            <w:tcW w:w="40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50D80AF" w14:textId="77777777" w:rsidR="00CC009B" w:rsidRPr="00A66E5A" w:rsidRDefault="00CC009B" w:rsidP="00D75FFD">
            <w:pPr>
              <w:spacing w:after="0" w:line="276" w:lineRule="exact"/>
              <w:ind w:left="101" w:right="130"/>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Definition</w:t>
            </w:r>
          </w:p>
        </w:tc>
        <w:tc>
          <w:tcPr>
            <w:tcW w:w="66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20EC099" w14:textId="77777777" w:rsidR="00CC009B" w:rsidRPr="00A66E5A" w:rsidRDefault="00CC009B" w:rsidP="00D75FFD">
            <w:pPr>
              <w:spacing w:after="0" w:line="276" w:lineRule="exact"/>
              <w:ind w:left="101" w:right="130"/>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One</w:t>
            </w:r>
            <w:r w:rsidRPr="00A66E5A">
              <w:rPr>
                <w:rFonts w:eastAsia="Verdana" w:cstheme="minorHAnsi"/>
                <w:b/>
                <w:bCs/>
                <w:color w:val="000000" w:themeColor="text1"/>
                <w:spacing w:val="1"/>
                <w:kern w:val="24"/>
                <w:sz w:val="20"/>
                <w:lang w:eastAsia="en-IN"/>
              </w:rPr>
              <w:t xml:space="preserve"> </w:t>
            </w:r>
            <w:r w:rsidRPr="00A66E5A">
              <w:rPr>
                <w:rFonts w:eastAsia="Verdana" w:cstheme="minorHAnsi"/>
                <w:b/>
                <w:bCs/>
                <w:color w:val="000000" w:themeColor="text1"/>
                <w:kern w:val="24"/>
                <w:sz w:val="20"/>
                <w:lang w:eastAsia="en-IN"/>
              </w:rPr>
              <w:t>Time</w:t>
            </w:r>
            <w:r w:rsidRPr="00A66E5A">
              <w:rPr>
                <w:rFonts w:eastAsia="Verdana" w:cstheme="minorHAnsi"/>
                <w:b/>
                <w:bCs/>
                <w:color w:val="000000" w:themeColor="text1"/>
                <w:spacing w:val="1"/>
                <w:kern w:val="24"/>
                <w:sz w:val="20"/>
                <w:lang w:eastAsia="en-IN"/>
              </w:rPr>
              <w:t xml:space="preserve"> </w:t>
            </w:r>
            <w:r w:rsidRPr="00A66E5A">
              <w:rPr>
                <w:rFonts w:eastAsia="Verdana" w:cstheme="minorHAnsi"/>
                <w:b/>
                <w:bCs/>
                <w:color w:val="000000" w:themeColor="text1"/>
                <w:kern w:val="24"/>
                <w:sz w:val="20"/>
                <w:lang w:eastAsia="en-IN"/>
              </w:rPr>
              <w:t>Charges</w:t>
            </w:r>
            <w:r w:rsidRPr="00A66E5A">
              <w:rPr>
                <w:rFonts w:eastAsia="Verdana" w:cstheme="minorHAnsi"/>
                <w:b/>
                <w:bCs/>
                <w:color w:val="000000" w:themeColor="text1"/>
                <w:spacing w:val="-64"/>
                <w:kern w:val="24"/>
                <w:sz w:val="20"/>
                <w:lang w:eastAsia="en-IN"/>
              </w:rPr>
              <w:t xml:space="preserve"> </w:t>
            </w:r>
            <w:r w:rsidRPr="00A66E5A">
              <w:rPr>
                <w:rFonts w:eastAsia="Verdana" w:cstheme="minorHAnsi"/>
                <w:b/>
                <w:bCs/>
                <w:color w:val="000000" w:themeColor="text1"/>
                <w:kern w:val="24"/>
                <w:sz w:val="20"/>
                <w:lang w:eastAsia="en-IN"/>
              </w:rPr>
              <w:t>(</w:t>
            </w:r>
            <w:proofErr w:type="spellStart"/>
            <w:r w:rsidRPr="00A66E5A">
              <w:rPr>
                <w:rFonts w:eastAsia="Verdana" w:cstheme="minorHAnsi"/>
                <w:b/>
                <w:bCs/>
                <w:color w:val="000000" w:themeColor="text1"/>
                <w:kern w:val="24"/>
                <w:sz w:val="20"/>
                <w:lang w:eastAsia="en-IN"/>
              </w:rPr>
              <w:t>Rs</w:t>
            </w:r>
            <w:proofErr w:type="spellEnd"/>
            <w:r w:rsidRPr="00A66E5A">
              <w:rPr>
                <w:rFonts w:eastAsia="Verdana" w:cstheme="minorHAnsi"/>
                <w:b/>
                <w:bCs/>
                <w:color w:val="000000" w:themeColor="text1"/>
                <w:kern w:val="24"/>
                <w:sz w:val="20"/>
                <w:lang w:eastAsia="en-IN"/>
              </w:rPr>
              <w:t>.)</w:t>
            </w:r>
          </w:p>
        </w:tc>
        <w:tc>
          <w:tcPr>
            <w:tcW w:w="2317" w:type="pct"/>
            <w:gridSpan w:val="7"/>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AFF6D59" w14:textId="77777777" w:rsidR="00CC009B" w:rsidRPr="00A66E5A" w:rsidRDefault="00CC009B" w:rsidP="00D75FFD">
            <w:pPr>
              <w:spacing w:after="0" w:line="256" w:lineRule="auto"/>
              <w:ind w:left="101" w:right="86"/>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Recurring</w:t>
            </w:r>
            <w:r w:rsidRPr="00A66E5A">
              <w:rPr>
                <w:rFonts w:eastAsia="Verdana" w:cstheme="minorHAnsi"/>
                <w:b/>
                <w:bCs/>
                <w:color w:val="000000" w:themeColor="text1"/>
                <w:spacing w:val="-1"/>
                <w:kern w:val="24"/>
                <w:sz w:val="20"/>
                <w:lang w:eastAsia="en-IN"/>
              </w:rPr>
              <w:t xml:space="preserve"> </w:t>
            </w:r>
            <w:r w:rsidRPr="00A66E5A">
              <w:rPr>
                <w:rFonts w:eastAsia="Verdana" w:cstheme="minorHAnsi"/>
                <w:b/>
                <w:bCs/>
                <w:color w:val="000000" w:themeColor="text1"/>
                <w:kern w:val="24"/>
                <w:sz w:val="20"/>
                <w:lang w:eastAsia="en-IN"/>
              </w:rPr>
              <w:t>Cost</w:t>
            </w:r>
            <w:r w:rsidRPr="00A66E5A">
              <w:rPr>
                <w:rFonts w:eastAsia="Verdana" w:cstheme="minorHAnsi"/>
                <w:b/>
                <w:bCs/>
                <w:color w:val="000000" w:themeColor="text1"/>
                <w:spacing w:val="-1"/>
                <w:kern w:val="24"/>
                <w:sz w:val="20"/>
                <w:lang w:eastAsia="en-IN"/>
              </w:rPr>
              <w:t xml:space="preserve"> </w:t>
            </w:r>
            <w:r w:rsidRPr="00A66E5A">
              <w:rPr>
                <w:rFonts w:eastAsia="Verdana" w:cstheme="minorHAnsi"/>
                <w:b/>
                <w:bCs/>
                <w:color w:val="000000" w:themeColor="text1"/>
                <w:kern w:val="24"/>
                <w:sz w:val="20"/>
                <w:lang w:eastAsia="en-IN"/>
              </w:rPr>
              <w:t xml:space="preserve">in </w:t>
            </w:r>
            <w:proofErr w:type="spellStart"/>
            <w:r w:rsidRPr="00A66E5A">
              <w:rPr>
                <w:rFonts w:eastAsia="Verdana" w:cstheme="minorHAnsi"/>
                <w:b/>
                <w:bCs/>
                <w:color w:val="000000" w:themeColor="text1"/>
                <w:kern w:val="24"/>
                <w:sz w:val="20"/>
                <w:lang w:eastAsia="en-IN"/>
              </w:rPr>
              <w:t>Rs</w:t>
            </w:r>
            <w:proofErr w:type="spellEnd"/>
            <w:r w:rsidRPr="00A66E5A">
              <w:rPr>
                <w:rFonts w:eastAsia="Verdana" w:cstheme="minorHAnsi"/>
                <w:b/>
                <w:bCs/>
                <w:color w:val="000000" w:themeColor="text1"/>
                <w:kern w:val="24"/>
                <w:sz w:val="20"/>
                <w:lang w:eastAsia="en-IN"/>
              </w:rPr>
              <w:t>.</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412B8EA" w14:textId="77777777" w:rsidR="00CC009B" w:rsidRPr="00A66E5A" w:rsidRDefault="00CC009B" w:rsidP="00D75FFD">
            <w:pPr>
              <w:spacing w:after="0" w:line="256" w:lineRule="auto"/>
              <w:ind w:left="101" w:right="86"/>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 xml:space="preserve">Total </w:t>
            </w:r>
            <w:r w:rsidRPr="00A66E5A">
              <w:rPr>
                <w:rFonts w:eastAsia="Verdana" w:cstheme="minorHAnsi"/>
                <w:b/>
                <w:bCs/>
                <w:color w:val="000000" w:themeColor="text1"/>
                <w:spacing w:val="-65"/>
                <w:kern w:val="24"/>
                <w:sz w:val="20"/>
                <w:lang w:eastAsia="en-IN"/>
              </w:rPr>
              <w:t xml:space="preserve"> </w:t>
            </w:r>
            <w:r w:rsidRPr="00A66E5A">
              <w:rPr>
                <w:rFonts w:eastAsia="Verdana" w:cstheme="minorHAnsi"/>
                <w:b/>
                <w:bCs/>
                <w:color w:val="000000" w:themeColor="text1"/>
                <w:kern w:val="24"/>
                <w:sz w:val="20"/>
                <w:lang w:eastAsia="en-IN"/>
              </w:rPr>
              <w:t>(</w:t>
            </w:r>
            <w:proofErr w:type="spellStart"/>
            <w:r w:rsidRPr="00A66E5A">
              <w:rPr>
                <w:rFonts w:eastAsia="Verdana" w:cstheme="minorHAnsi"/>
                <w:b/>
                <w:bCs/>
                <w:color w:val="000000" w:themeColor="text1"/>
                <w:kern w:val="24"/>
                <w:sz w:val="20"/>
                <w:lang w:eastAsia="en-IN"/>
              </w:rPr>
              <w:t>Rs</w:t>
            </w:r>
            <w:proofErr w:type="spellEnd"/>
            <w:r w:rsidRPr="00A66E5A">
              <w:rPr>
                <w:rFonts w:eastAsia="Verdana" w:cstheme="minorHAnsi"/>
                <w:b/>
                <w:bCs/>
                <w:color w:val="000000" w:themeColor="text1"/>
                <w:kern w:val="24"/>
                <w:sz w:val="20"/>
                <w:lang w:eastAsia="en-IN"/>
              </w:rPr>
              <w:t>)</w:t>
            </w:r>
          </w:p>
        </w:tc>
        <w:tc>
          <w:tcPr>
            <w:tcW w:w="338" w:type="pct"/>
            <w:vMerge w:val="restart"/>
            <w:tcBorders>
              <w:top w:val="single" w:sz="4" w:space="0" w:color="auto"/>
              <w:left w:val="single" w:sz="4" w:space="0" w:color="auto"/>
              <w:right w:val="single" w:sz="4" w:space="0" w:color="auto"/>
            </w:tcBorders>
            <w:shd w:val="clear" w:color="auto" w:fill="FFFFFF" w:themeFill="background1"/>
          </w:tcPr>
          <w:p w14:paraId="72684D81" w14:textId="6390A593" w:rsidR="00CC009B" w:rsidRPr="00A66E5A" w:rsidRDefault="00CC009B" w:rsidP="00D75FFD">
            <w:pPr>
              <w:spacing w:after="0" w:line="256" w:lineRule="auto"/>
              <w:ind w:left="101" w:right="86"/>
              <w:jc w:val="both"/>
              <w:rPr>
                <w:rFonts w:eastAsia="Verdana" w:cstheme="minorHAnsi"/>
                <w:b/>
                <w:bCs/>
                <w:color w:val="000000" w:themeColor="text1"/>
                <w:kern w:val="24"/>
                <w:sz w:val="20"/>
                <w:lang w:eastAsia="en-IN"/>
              </w:rPr>
            </w:pPr>
            <w:r w:rsidRPr="00A66E5A">
              <w:t>Bidder compliance (Yes/No)</w:t>
            </w:r>
          </w:p>
        </w:tc>
      </w:tr>
      <w:tr w:rsidR="00CC009B" w:rsidRPr="00A66E5A" w14:paraId="2C1C2369" w14:textId="267240CE" w:rsidTr="00CC009B">
        <w:trPr>
          <w:trHeight w:val="469"/>
        </w:trPr>
        <w:tc>
          <w:tcPr>
            <w:tcW w:w="1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3E3A27"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74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498D75"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40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C4B08C"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66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B5D782"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619583D" w14:textId="77777777" w:rsidR="00CC009B" w:rsidRPr="00A66E5A" w:rsidRDefault="00CC009B" w:rsidP="00D75FFD">
            <w:pPr>
              <w:spacing w:after="0" w:line="274" w:lineRule="exact"/>
              <w:ind w:left="101"/>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Year1</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55AF6FA" w14:textId="77777777" w:rsidR="00CC009B" w:rsidRPr="00A66E5A" w:rsidRDefault="00CC009B" w:rsidP="00D75FFD">
            <w:pPr>
              <w:spacing w:after="0" w:line="274" w:lineRule="exact"/>
              <w:ind w:right="115"/>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Year2</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DC18DFE" w14:textId="77777777" w:rsidR="00CC009B" w:rsidRPr="00A66E5A" w:rsidRDefault="00CC009B" w:rsidP="00D75FFD">
            <w:pPr>
              <w:spacing w:after="0" w:line="274" w:lineRule="exact"/>
              <w:ind w:right="115"/>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Year3</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5711374" w14:textId="77777777" w:rsidR="00CC009B" w:rsidRPr="00A66E5A" w:rsidRDefault="00CC009B" w:rsidP="00D75FFD">
            <w:pPr>
              <w:spacing w:after="0" w:line="274" w:lineRule="exact"/>
              <w:ind w:left="86" w:right="115"/>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Year4</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E041C3C" w14:textId="77777777" w:rsidR="00CC009B" w:rsidRPr="00A66E5A" w:rsidRDefault="00CC009B" w:rsidP="00D75FFD">
            <w:pPr>
              <w:spacing w:after="0" w:line="274" w:lineRule="exact"/>
              <w:ind w:left="86" w:right="115"/>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Year5</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EBC147F" w14:textId="77777777" w:rsidR="00CC009B" w:rsidRPr="00A66E5A" w:rsidRDefault="00CC009B" w:rsidP="00D75FFD">
            <w:pPr>
              <w:spacing w:after="0" w:line="274" w:lineRule="exact"/>
              <w:ind w:left="86" w:right="115"/>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Year6</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06B18CB" w14:textId="77777777" w:rsidR="00CC009B" w:rsidRPr="00A66E5A" w:rsidRDefault="00CC009B" w:rsidP="00D75FFD">
            <w:pPr>
              <w:spacing w:after="0" w:line="274" w:lineRule="exact"/>
              <w:ind w:left="86" w:right="115"/>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Year7</w:t>
            </w:r>
          </w:p>
        </w:tc>
        <w:tc>
          <w:tcPr>
            <w:tcW w:w="33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A2D041"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vMerge/>
            <w:tcBorders>
              <w:left w:val="single" w:sz="4" w:space="0" w:color="auto"/>
              <w:bottom w:val="single" w:sz="4" w:space="0" w:color="auto"/>
              <w:right w:val="single" w:sz="4" w:space="0" w:color="auto"/>
            </w:tcBorders>
            <w:shd w:val="clear" w:color="auto" w:fill="FFFFFF" w:themeFill="background1"/>
          </w:tcPr>
          <w:p w14:paraId="082CEAE4"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129AAE50" w14:textId="3E3BEE51" w:rsidTr="00CC009B">
        <w:trPr>
          <w:trHeight w:val="1114"/>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4E87314C" w14:textId="77777777" w:rsidR="00CC009B" w:rsidRPr="00A66E5A" w:rsidRDefault="00CC009B" w:rsidP="00D75FFD">
            <w:pPr>
              <w:spacing w:after="0" w:line="273" w:lineRule="exact"/>
              <w:ind w:left="115"/>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1</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37B1101" w14:textId="3DDE90D8" w:rsidR="00CC009B" w:rsidRPr="00A66E5A" w:rsidRDefault="00CC009B" w:rsidP="00D75FFD">
            <w:pPr>
              <w:tabs>
                <w:tab w:val="left" w:pos="1707"/>
              </w:tabs>
              <w:spacing w:after="0" w:line="276" w:lineRule="exact"/>
              <w:ind w:left="101" w:right="101"/>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xml:space="preserve">Enterprise </w:t>
            </w:r>
            <w:r w:rsidRPr="00A66E5A">
              <w:rPr>
                <w:rFonts w:eastAsia="Verdana" w:cstheme="minorHAnsi"/>
                <w:color w:val="000000" w:themeColor="text1"/>
                <w:spacing w:val="-1"/>
                <w:kern w:val="24"/>
                <w:sz w:val="20"/>
                <w:lang w:eastAsia="en-IN"/>
              </w:rPr>
              <w:t>License</w:t>
            </w:r>
            <w:r w:rsidRPr="00A66E5A">
              <w:rPr>
                <w:rFonts w:eastAsia="Verdana" w:cstheme="minorHAnsi"/>
                <w:color w:val="000000" w:themeColor="text1"/>
                <w:spacing w:val="-61"/>
                <w:kern w:val="24"/>
                <w:sz w:val="20"/>
                <w:lang w:eastAsia="en-IN"/>
              </w:rPr>
              <w:t xml:space="preserve"> </w:t>
            </w:r>
            <w:r w:rsidRPr="00A66E5A">
              <w:rPr>
                <w:rFonts w:eastAsia="Verdana" w:cstheme="minorHAnsi"/>
                <w:color w:val="000000" w:themeColor="text1"/>
                <w:kern w:val="24"/>
                <w:sz w:val="20"/>
                <w:lang w:eastAsia="en-IN"/>
              </w:rPr>
              <w:t>Cost for</w:t>
            </w:r>
            <w:r w:rsidRPr="00A66E5A">
              <w:rPr>
                <w:rFonts w:eastAsia="Verdana" w:cstheme="minorHAnsi"/>
                <w:color w:val="000000" w:themeColor="text1"/>
                <w:spacing w:val="1"/>
                <w:kern w:val="24"/>
                <w:sz w:val="20"/>
                <w:lang w:eastAsia="en-IN"/>
              </w:rPr>
              <w:t xml:space="preserve"> DLP platform</w:t>
            </w:r>
            <w:r w:rsidRPr="00A66E5A">
              <w:rPr>
                <w:rFonts w:eastAsia="Verdana" w:cstheme="minorHAnsi"/>
                <w:color w:val="000000" w:themeColor="text1"/>
                <w:kern w:val="24"/>
                <w:sz w:val="20"/>
                <w:lang w:eastAsia="en-IN"/>
              </w:rPr>
              <w:t xml:space="preserve"> </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348342C"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Digital Lending platform License Cost</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4064989"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03FE689"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E7BE078"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15F5F77"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2DE4C71"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52780C3"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783A077"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FAFD716"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7DB495F"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1C3269D4" w14:textId="77777777" w:rsidR="00CC009B" w:rsidRPr="00A66E5A" w:rsidRDefault="00CC009B" w:rsidP="00D75FFD">
            <w:pPr>
              <w:spacing w:after="0" w:line="256" w:lineRule="auto"/>
              <w:jc w:val="both"/>
              <w:rPr>
                <w:rFonts w:eastAsia="Verdana" w:cstheme="minorHAnsi"/>
                <w:b/>
                <w:bCs/>
                <w:color w:val="000000" w:themeColor="text1"/>
                <w:kern w:val="24"/>
                <w:sz w:val="20"/>
                <w:lang w:eastAsia="en-IN"/>
              </w:rPr>
            </w:pPr>
          </w:p>
        </w:tc>
      </w:tr>
      <w:tr w:rsidR="00CC009B" w:rsidRPr="00A66E5A" w14:paraId="2A159565" w14:textId="551299AB" w:rsidTr="00CC009B">
        <w:trPr>
          <w:trHeight w:val="997"/>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531DDCA6" w14:textId="77777777" w:rsidR="00CC009B" w:rsidRPr="00A66E5A" w:rsidRDefault="00CC009B" w:rsidP="00D75FFD">
            <w:pPr>
              <w:spacing w:after="0" w:line="255" w:lineRule="exact"/>
              <w:ind w:left="115"/>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2</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BA69EE0" w14:textId="77777777" w:rsidR="00CC009B" w:rsidRPr="00A66E5A" w:rsidRDefault="00CC009B" w:rsidP="00D75FFD">
            <w:pPr>
              <w:spacing w:before="1" w:after="0" w:line="254" w:lineRule="exact"/>
              <w:ind w:left="101"/>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Database (if other than Oracle)</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229D7A9"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A433188"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ECFFEA9"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C69521E"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F800FA1"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4EE47F4F"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EF4E227"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394AD97"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9D42EE7"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C1844D5"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459E230A" w14:textId="77777777" w:rsidR="00CC009B" w:rsidRPr="00A66E5A" w:rsidRDefault="00CC009B" w:rsidP="00D75FFD">
            <w:pPr>
              <w:spacing w:after="0" w:line="256" w:lineRule="auto"/>
              <w:jc w:val="both"/>
              <w:rPr>
                <w:rFonts w:eastAsia="Verdana" w:cstheme="minorHAnsi"/>
                <w:b/>
                <w:bCs/>
                <w:color w:val="000000" w:themeColor="text1"/>
                <w:kern w:val="24"/>
                <w:sz w:val="20"/>
                <w:lang w:eastAsia="en-IN"/>
              </w:rPr>
            </w:pPr>
          </w:p>
        </w:tc>
      </w:tr>
      <w:tr w:rsidR="00CC009B" w:rsidRPr="00A66E5A" w14:paraId="1250B336" w14:textId="5EB32261" w:rsidTr="00CC009B">
        <w:trPr>
          <w:trHeight w:val="1095"/>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1910FA64" w14:textId="77777777" w:rsidR="00CC009B" w:rsidRPr="00A66E5A" w:rsidRDefault="00CC009B" w:rsidP="00D75FFD">
            <w:pPr>
              <w:spacing w:after="0" w:line="256" w:lineRule="exact"/>
              <w:ind w:left="115"/>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3</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B6298BC" w14:textId="77777777" w:rsidR="00CC009B" w:rsidRPr="00A66E5A" w:rsidRDefault="00CC009B" w:rsidP="00D75FFD">
            <w:pPr>
              <w:spacing w:before="1" w:after="0" w:line="254" w:lineRule="exact"/>
              <w:ind w:left="101"/>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Operating</w:t>
            </w:r>
            <w:r w:rsidRPr="00A66E5A">
              <w:rPr>
                <w:rFonts w:eastAsia="Verdana" w:cstheme="minorHAnsi"/>
                <w:color w:val="000000" w:themeColor="text1"/>
                <w:spacing w:val="-1"/>
                <w:kern w:val="24"/>
                <w:sz w:val="20"/>
                <w:lang w:eastAsia="en-IN"/>
              </w:rPr>
              <w:t xml:space="preserve"> </w:t>
            </w:r>
            <w:r w:rsidRPr="00A66E5A">
              <w:rPr>
                <w:rFonts w:eastAsia="Verdana" w:cstheme="minorHAnsi"/>
                <w:color w:val="000000" w:themeColor="text1"/>
                <w:kern w:val="24"/>
                <w:sz w:val="20"/>
                <w:lang w:eastAsia="en-IN"/>
              </w:rPr>
              <w:t>System Other than Windows</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08A25EF"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EDE2028"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A8492AC"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AFB98CB"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41216216"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8BCC4A1"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CD017C6"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62CE51E"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35E6FBD"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8F17635"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193AC4B9" w14:textId="77777777" w:rsidR="00CC009B" w:rsidRPr="00A66E5A" w:rsidRDefault="00CC009B" w:rsidP="00D75FFD">
            <w:pPr>
              <w:spacing w:after="0" w:line="256" w:lineRule="auto"/>
              <w:jc w:val="both"/>
              <w:rPr>
                <w:rFonts w:eastAsia="Verdana" w:cstheme="minorHAnsi"/>
                <w:b/>
                <w:bCs/>
                <w:color w:val="000000" w:themeColor="text1"/>
                <w:kern w:val="24"/>
                <w:sz w:val="20"/>
                <w:lang w:eastAsia="en-IN"/>
              </w:rPr>
            </w:pPr>
          </w:p>
        </w:tc>
      </w:tr>
      <w:tr w:rsidR="00CC009B" w:rsidRPr="00A66E5A" w14:paraId="5BC5540D" w14:textId="7E99ACBE" w:rsidTr="00CC009B">
        <w:trPr>
          <w:trHeight w:val="730"/>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CF7DDEF" w14:textId="77777777" w:rsidR="00CC009B" w:rsidRPr="00A66E5A" w:rsidRDefault="00CC009B" w:rsidP="00D75FFD">
            <w:pPr>
              <w:spacing w:after="0" w:line="256" w:lineRule="exact"/>
              <w:ind w:left="115"/>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4</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C09DFF6" w14:textId="77777777" w:rsidR="00CC009B" w:rsidRPr="00A66E5A" w:rsidRDefault="00CC009B" w:rsidP="00D75FFD">
            <w:pPr>
              <w:spacing w:after="0" w:line="256" w:lineRule="exact"/>
              <w:ind w:left="115"/>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Other  S/w</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1E19471" w14:textId="77777777" w:rsidR="00CC009B" w:rsidRPr="00A66E5A" w:rsidRDefault="00CC009B" w:rsidP="00D75FFD">
            <w:pPr>
              <w:spacing w:before="2" w:after="0" w:line="254" w:lineRule="exact"/>
              <w:ind w:left="101"/>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608961A"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427368BE"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0862041"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49058A6"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0A59586"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B65F883"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41FBBAB1"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135FC7A"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F23CEE7"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6884F66C" w14:textId="77777777" w:rsidR="00CC009B" w:rsidRPr="00A66E5A" w:rsidRDefault="00CC009B" w:rsidP="00D75FFD">
            <w:pPr>
              <w:spacing w:after="0" w:line="256" w:lineRule="auto"/>
              <w:jc w:val="both"/>
              <w:rPr>
                <w:rFonts w:eastAsia="Verdana" w:cstheme="minorHAnsi"/>
                <w:b/>
                <w:bCs/>
                <w:color w:val="000000" w:themeColor="text1"/>
                <w:kern w:val="24"/>
                <w:sz w:val="20"/>
                <w:lang w:eastAsia="en-IN"/>
              </w:rPr>
            </w:pPr>
          </w:p>
        </w:tc>
      </w:tr>
      <w:tr w:rsidR="00CC009B" w:rsidRPr="00A66E5A" w14:paraId="5D8C20EF" w14:textId="4FEE81BF" w:rsidTr="00CC009B">
        <w:trPr>
          <w:trHeight w:val="1463"/>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3C365249" w14:textId="77777777" w:rsidR="00CC009B" w:rsidRPr="00A66E5A" w:rsidRDefault="00CC009B" w:rsidP="00D75FFD">
            <w:pPr>
              <w:spacing w:after="0" w:line="256" w:lineRule="exact"/>
              <w:ind w:left="115"/>
              <w:jc w:val="both"/>
              <w:rPr>
                <w:rFonts w:cstheme="minorHAnsi"/>
                <w:color w:val="000000" w:themeColor="text1"/>
                <w:sz w:val="20"/>
                <w:lang w:val="en-IN" w:eastAsia="en-IN"/>
              </w:rPr>
            </w:pPr>
            <w:r w:rsidRPr="00A66E5A">
              <w:rPr>
                <w:rFonts w:eastAsia="Verdana" w:cstheme="minorHAnsi"/>
                <w:b/>
                <w:bCs/>
                <w:color w:val="000000" w:themeColor="text1"/>
                <w:kern w:val="24"/>
                <w:sz w:val="20"/>
                <w:lang w:val="en-IN" w:eastAsia="en-IN"/>
              </w:rPr>
              <w:t>5</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AFF9303" w14:textId="77777777" w:rsidR="00CC009B" w:rsidRPr="00A66E5A" w:rsidRDefault="00CC009B" w:rsidP="00D75FFD">
            <w:pPr>
              <w:spacing w:before="2" w:after="0" w:line="254" w:lineRule="exact"/>
              <w:ind w:left="101"/>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Any other item required for DLP platform</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9B7A16D"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4B88313"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5895DC0"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1DE4D2A"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84329DC"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3A9C274"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42959456"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F6889EB"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880050A"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 </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24E3677"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b/>
                <w:bCs/>
                <w:color w:val="000000" w:themeColor="text1"/>
                <w:kern w:val="24"/>
                <w:sz w:val="20"/>
                <w:lang w:eastAsia="en-IN"/>
              </w:rPr>
              <w:t>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0BF4678A" w14:textId="77777777" w:rsidR="00CC009B" w:rsidRPr="00A66E5A" w:rsidRDefault="00CC009B" w:rsidP="00D75FFD">
            <w:pPr>
              <w:spacing w:after="0" w:line="256" w:lineRule="auto"/>
              <w:jc w:val="both"/>
              <w:rPr>
                <w:rFonts w:eastAsia="Verdana" w:cstheme="minorHAnsi"/>
                <w:b/>
                <w:bCs/>
                <w:color w:val="000000" w:themeColor="text1"/>
                <w:kern w:val="24"/>
                <w:sz w:val="20"/>
                <w:lang w:eastAsia="en-IN"/>
              </w:rPr>
            </w:pPr>
          </w:p>
        </w:tc>
      </w:tr>
      <w:tr w:rsidR="00CC009B" w:rsidRPr="00A66E5A" w14:paraId="1AF57203" w14:textId="3A34C2DE" w:rsidTr="00CC009B">
        <w:trPr>
          <w:trHeight w:val="534"/>
        </w:trPr>
        <w:tc>
          <w:tcPr>
            <w:tcW w:w="1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hideMark/>
          </w:tcPr>
          <w:p w14:paraId="63D86962" w14:textId="77777777" w:rsidR="00CC009B" w:rsidRPr="00A66E5A" w:rsidRDefault="00CC009B" w:rsidP="00D75FFD">
            <w:pPr>
              <w:spacing w:after="0" w:line="256" w:lineRule="exact"/>
              <w:ind w:left="115"/>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b/>
                <w:bCs/>
                <w:color w:val="000000" w:themeColor="text1"/>
                <w:kern w:val="24"/>
                <w:sz w:val="20"/>
                <w:lang w:eastAsia="en-IN"/>
              </w:rPr>
              <w:t> 6</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04FB869" w14:textId="77777777" w:rsidR="00CC009B" w:rsidRPr="00A66E5A" w:rsidRDefault="00CC009B" w:rsidP="00D75FFD">
            <w:pPr>
              <w:spacing w:before="4" w:after="0" w:line="254" w:lineRule="exact"/>
              <w:ind w:left="101"/>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color w:val="000000" w:themeColor="text1"/>
                <w:kern w:val="24"/>
                <w:sz w:val="20"/>
                <w:lang w:eastAsia="en-IN"/>
              </w:rPr>
              <w:t>Implementation Cost</w:t>
            </w:r>
            <w:r w:rsidRPr="00A66E5A">
              <w:rPr>
                <w:rFonts w:asciiTheme="majorHAnsi" w:eastAsia="Verdana" w:hAnsiTheme="majorHAnsi" w:cstheme="minorHAnsi"/>
                <w:color w:val="000000" w:themeColor="text1"/>
                <w:spacing w:val="3"/>
                <w:kern w:val="24"/>
                <w:sz w:val="20"/>
                <w:lang w:eastAsia="en-IN"/>
              </w:rPr>
              <w:t xml:space="preserve"> </w:t>
            </w:r>
            <w:r w:rsidRPr="00A66E5A">
              <w:rPr>
                <w:rFonts w:asciiTheme="majorHAnsi" w:eastAsia="Verdana" w:hAnsiTheme="majorHAnsi" w:cstheme="minorHAnsi"/>
                <w:color w:val="000000" w:themeColor="text1"/>
                <w:kern w:val="24"/>
                <w:sz w:val="20"/>
                <w:lang w:eastAsia="en-IN"/>
              </w:rPr>
              <w:t>#</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D624587" w14:textId="77777777" w:rsidR="00CC009B" w:rsidRPr="00A66E5A" w:rsidRDefault="00CC009B" w:rsidP="00D75FFD">
            <w:pPr>
              <w:spacing w:after="0" w:line="256" w:lineRule="auto"/>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color w:val="000000" w:themeColor="text1"/>
                <w:kern w:val="24"/>
                <w:sz w:val="20"/>
                <w:lang w:eastAsia="en-IN"/>
              </w:rPr>
              <w:t>6.1 Block-1</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E11F40F" w14:textId="77777777" w:rsidR="00CC009B" w:rsidRPr="00A66E5A" w:rsidRDefault="00CC009B" w:rsidP="00D75FFD">
            <w:pPr>
              <w:spacing w:after="0" w:line="240" w:lineRule="auto"/>
              <w:jc w:val="both"/>
              <w:rPr>
                <w:rFonts w:asciiTheme="majorHAnsi" w:hAnsiTheme="majorHAnsi"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1CCA524" w14:textId="77777777" w:rsidR="00CC009B" w:rsidRPr="00A66E5A" w:rsidRDefault="00CC009B" w:rsidP="00D75FFD">
            <w:pPr>
              <w:spacing w:after="0" w:line="258" w:lineRule="exact"/>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color w:val="000000" w:themeColor="text1"/>
                <w:kern w:val="24"/>
                <w:sz w:val="20"/>
                <w:lang w:eastAsia="en-IN"/>
              </w:rPr>
              <w:t>NA</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2E8433C" w14:textId="77777777" w:rsidR="00CC009B" w:rsidRPr="00A66E5A" w:rsidRDefault="00CC009B" w:rsidP="00D75FFD">
            <w:pPr>
              <w:spacing w:after="0" w:line="258" w:lineRule="exact"/>
              <w:ind w:left="86" w:right="72"/>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color w:val="000000" w:themeColor="text1"/>
                <w:kern w:val="24"/>
                <w:sz w:val="20"/>
                <w:lang w:eastAsia="en-IN"/>
              </w:rPr>
              <w:t>NA</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36802BB" w14:textId="77777777" w:rsidR="00CC009B" w:rsidRPr="00A66E5A" w:rsidRDefault="00CC009B" w:rsidP="00D75FFD">
            <w:pPr>
              <w:spacing w:after="0" w:line="258" w:lineRule="exact"/>
              <w:ind w:left="86" w:right="86"/>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color w:val="000000" w:themeColor="text1"/>
                <w:kern w:val="24"/>
                <w:sz w:val="20"/>
                <w:lang w:eastAsia="en-IN"/>
              </w:rPr>
              <w:t>NA</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83D80AC" w14:textId="77777777" w:rsidR="00CC009B" w:rsidRPr="00A66E5A" w:rsidRDefault="00CC009B" w:rsidP="00D75FFD">
            <w:pPr>
              <w:spacing w:after="0" w:line="258" w:lineRule="exact"/>
              <w:ind w:left="86" w:right="86"/>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color w:val="000000" w:themeColor="text1"/>
                <w:kern w:val="24"/>
                <w:sz w:val="20"/>
                <w:lang w:eastAsia="en-IN"/>
              </w:rPr>
              <w:t>NA</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A7E34EE" w14:textId="77777777" w:rsidR="00CC009B" w:rsidRPr="00A66E5A" w:rsidRDefault="00CC009B" w:rsidP="00D75FFD">
            <w:pPr>
              <w:spacing w:after="0" w:line="258" w:lineRule="exact"/>
              <w:ind w:left="86" w:right="86"/>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color w:val="000000" w:themeColor="text1"/>
                <w:kern w:val="24"/>
                <w:sz w:val="20"/>
                <w:lang w:eastAsia="en-IN"/>
              </w:rPr>
              <w:t>NA</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6C15E42" w14:textId="77777777" w:rsidR="00CC009B" w:rsidRPr="00A66E5A" w:rsidRDefault="00CC009B" w:rsidP="00D75FFD">
            <w:pPr>
              <w:spacing w:after="0" w:line="258" w:lineRule="exact"/>
              <w:ind w:left="86" w:right="86"/>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color w:val="000000" w:themeColor="text1"/>
                <w:kern w:val="24"/>
                <w:sz w:val="20"/>
                <w:lang w:eastAsia="en-IN"/>
              </w:rPr>
              <w:t>NA</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349F4F9" w14:textId="77777777" w:rsidR="00CC009B" w:rsidRPr="00A66E5A" w:rsidRDefault="00CC009B" w:rsidP="00D75FFD">
            <w:pPr>
              <w:spacing w:after="0" w:line="258" w:lineRule="exact"/>
              <w:ind w:left="86" w:right="86"/>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color w:val="000000" w:themeColor="text1"/>
                <w:kern w:val="24"/>
                <w:sz w:val="20"/>
                <w:lang w:eastAsia="en-IN"/>
              </w:rPr>
              <w:t>NA</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747DCFB" w14:textId="77777777" w:rsidR="00CC009B" w:rsidRPr="00A66E5A" w:rsidRDefault="00CC009B" w:rsidP="00D75FFD">
            <w:pPr>
              <w:spacing w:after="0" w:line="256" w:lineRule="auto"/>
              <w:jc w:val="both"/>
              <w:rPr>
                <w:rFonts w:asciiTheme="majorHAnsi" w:hAnsiTheme="majorHAnsi" w:cstheme="minorHAnsi"/>
                <w:color w:val="000000" w:themeColor="text1"/>
                <w:sz w:val="20"/>
                <w:lang w:val="en-IN" w:eastAsia="en-IN"/>
              </w:rPr>
            </w:pPr>
            <w:r w:rsidRPr="00A66E5A">
              <w:rPr>
                <w:rFonts w:asciiTheme="majorHAnsi" w:eastAsia="Verdana" w:hAnsiTheme="majorHAnsi" w:cstheme="minorHAnsi"/>
                <w:b/>
                <w:bCs/>
                <w:color w:val="000000" w:themeColor="text1"/>
                <w:kern w:val="24"/>
                <w:sz w:val="20"/>
                <w:lang w:eastAsia="en-IN"/>
              </w:rPr>
              <w:t> </w:t>
            </w: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15249F29" w14:textId="77777777" w:rsidR="00CC009B" w:rsidRPr="00A66E5A" w:rsidRDefault="00CC009B" w:rsidP="00D75FFD">
            <w:pPr>
              <w:spacing w:after="0" w:line="256" w:lineRule="auto"/>
              <w:jc w:val="both"/>
              <w:rPr>
                <w:rFonts w:asciiTheme="majorHAnsi" w:eastAsia="Verdana" w:hAnsiTheme="majorHAnsi" w:cstheme="minorHAnsi"/>
                <w:b/>
                <w:bCs/>
                <w:color w:val="000000" w:themeColor="text1"/>
                <w:kern w:val="24"/>
                <w:sz w:val="20"/>
                <w:lang w:eastAsia="en-IN"/>
              </w:rPr>
            </w:pPr>
          </w:p>
        </w:tc>
      </w:tr>
      <w:tr w:rsidR="00CC009B" w:rsidRPr="00A66E5A" w14:paraId="7675DC2E" w14:textId="38FA9993" w:rsidTr="00CC009B">
        <w:trPr>
          <w:trHeight w:val="477"/>
        </w:trPr>
        <w:tc>
          <w:tcPr>
            <w:tcW w:w="1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3950F"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74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1A5496"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A2BED28"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val="en-IN" w:eastAsia="en-IN"/>
              </w:rPr>
              <w:t>6.2 Block-2</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236229A"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1DA2637" w14:textId="77777777" w:rsidR="00CC009B" w:rsidRPr="00A66E5A" w:rsidRDefault="00CC009B" w:rsidP="00D75FFD">
            <w:pPr>
              <w:spacing w:after="0" w:line="258" w:lineRule="exact"/>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8F8F5A1" w14:textId="77777777" w:rsidR="00CC009B" w:rsidRPr="00A66E5A" w:rsidRDefault="00CC009B" w:rsidP="00D75FFD">
            <w:pPr>
              <w:spacing w:after="0" w:line="258" w:lineRule="exact"/>
              <w:ind w:left="86" w:right="72"/>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1F416C0"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C19A7DA"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F4949D0"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9A16E88"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11A1333"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05F636B"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00E2604B"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0569ED79" w14:textId="0794C017" w:rsidTr="00CC009B">
        <w:trPr>
          <w:trHeight w:val="852"/>
        </w:trPr>
        <w:tc>
          <w:tcPr>
            <w:tcW w:w="1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8CC886"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74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5813E"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E6BE2B8"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color w:val="000000" w:themeColor="text1"/>
                <w:kern w:val="24"/>
                <w:sz w:val="20"/>
                <w:lang w:val="en-IN" w:eastAsia="en-IN"/>
              </w:rPr>
              <w:t>6.3 Block-3</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BE5735A"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C871A9D" w14:textId="77777777" w:rsidR="00CC009B" w:rsidRPr="00A66E5A" w:rsidRDefault="00CC009B" w:rsidP="00D75FFD">
            <w:pPr>
              <w:spacing w:after="0" w:line="258" w:lineRule="exact"/>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614C77D" w14:textId="77777777" w:rsidR="00CC009B" w:rsidRPr="00A66E5A" w:rsidRDefault="00CC009B" w:rsidP="00D75FFD">
            <w:pPr>
              <w:spacing w:after="0" w:line="258" w:lineRule="exact"/>
              <w:ind w:left="86" w:right="72"/>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6635C0B4"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72E9F5E"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2A4BB28"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4ACB77C"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107F49B" w14:textId="77777777" w:rsidR="00CC009B" w:rsidRPr="00A66E5A" w:rsidRDefault="00CC009B" w:rsidP="00D75FFD">
            <w:pPr>
              <w:spacing w:after="0" w:line="258" w:lineRule="exact"/>
              <w:ind w:left="86" w:right="86"/>
              <w:jc w:val="both"/>
              <w:rPr>
                <w:rFonts w:cstheme="minorHAnsi"/>
                <w:color w:val="000000" w:themeColor="text1"/>
                <w:sz w:val="20"/>
                <w:lang w:val="en-IN" w:eastAsia="en-IN"/>
              </w:rPr>
            </w:pPr>
            <w:r w:rsidRPr="00A66E5A">
              <w:rPr>
                <w:rFonts w:eastAsia="Verdana" w:cstheme="minorHAnsi"/>
                <w:color w:val="000000" w:themeColor="text1"/>
                <w:kern w:val="24"/>
                <w:sz w:val="20"/>
                <w:lang w:eastAsia="en-IN"/>
              </w:rPr>
              <w:t>NA</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293F88A5"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7099F796"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06CAFD4A" w14:textId="5DBC3AE7" w:rsidTr="00CC009B">
        <w:trPr>
          <w:trHeight w:val="852"/>
        </w:trPr>
        <w:tc>
          <w:tcPr>
            <w:tcW w:w="19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7FD88"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2561FF0" w14:textId="77777777" w:rsidR="00CC009B" w:rsidRPr="00A66E5A" w:rsidRDefault="00CC009B" w:rsidP="00D75FFD">
            <w:pPr>
              <w:spacing w:before="4" w:after="0" w:line="254" w:lineRule="exact"/>
              <w:ind w:left="101"/>
              <w:jc w:val="both"/>
              <w:rPr>
                <w:rFonts w:cstheme="minorHAnsi"/>
                <w:color w:val="000000" w:themeColor="text1"/>
                <w:sz w:val="20"/>
                <w:lang w:val="en-IN" w:eastAsia="en-IN"/>
              </w:rPr>
            </w:pPr>
            <w:r w:rsidRPr="00A66E5A">
              <w:rPr>
                <w:rFonts w:eastAsia="Verdana" w:cstheme="minorHAnsi"/>
                <w:b/>
                <w:bCs/>
                <w:color w:val="000000" w:themeColor="text1"/>
                <w:kern w:val="24"/>
                <w:sz w:val="20"/>
                <w:lang w:val="en-IN" w:eastAsia="en-IN"/>
              </w:rPr>
              <w:t>Total</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4D140DF5" w14:textId="77777777" w:rsidR="00CC009B" w:rsidRPr="00A66E5A" w:rsidRDefault="00CC009B" w:rsidP="00D75FFD">
            <w:pPr>
              <w:spacing w:after="0" w:line="256" w:lineRule="auto"/>
              <w:jc w:val="both"/>
              <w:rPr>
                <w:rFonts w:cstheme="minorHAnsi"/>
                <w:color w:val="000000" w:themeColor="text1"/>
                <w:sz w:val="20"/>
                <w:lang w:val="en-IN" w:eastAsia="en-IN"/>
              </w:rPr>
            </w:pPr>
            <w:r w:rsidRPr="00A66E5A">
              <w:rPr>
                <w:rFonts w:eastAsia="Verdana" w:cstheme="minorHAnsi"/>
                <w:b/>
                <w:bCs/>
                <w:color w:val="000000" w:themeColor="text1"/>
                <w:kern w:val="24"/>
                <w:sz w:val="20"/>
                <w:lang w:val="en-IN" w:eastAsia="en-IN"/>
              </w:rPr>
              <w:t>(6.1 + 6.2 + 6.3)</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15684CB1"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D52F03A"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1D6B750"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35435486"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30E7810"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0D20E06C"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414E4435"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729B8F33"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hideMark/>
          </w:tcPr>
          <w:p w14:paraId="54D19196"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192C8676"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75778468" w14:textId="5C2F2ED6" w:rsidTr="00CC009B">
        <w:trPr>
          <w:trHeight w:val="852"/>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Pr>
          <w:p w14:paraId="529B90D7" w14:textId="3AEF0171"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7</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F56B22D" w14:textId="77777777" w:rsidR="00CC009B" w:rsidRPr="00A66E5A" w:rsidRDefault="00CC009B" w:rsidP="0054653B">
            <w:pPr>
              <w:spacing w:before="4" w:after="0" w:line="254" w:lineRule="exact"/>
              <w:ind w:left="101"/>
              <w:jc w:val="both"/>
              <w:rPr>
                <w:rFonts w:eastAsia="Verdana" w:cstheme="minorHAnsi"/>
                <w:color w:val="000000" w:themeColor="text1"/>
                <w:kern w:val="24"/>
                <w:sz w:val="20"/>
                <w:lang w:val="en-IN" w:eastAsia="en-IN"/>
              </w:rPr>
            </w:pPr>
            <w:r w:rsidRPr="00A66E5A">
              <w:rPr>
                <w:rFonts w:eastAsia="Verdana" w:cstheme="minorHAnsi"/>
                <w:color w:val="000000" w:themeColor="text1"/>
                <w:kern w:val="24"/>
                <w:sz w:val="20"/>
                <w:lang w:val="en-IN" w:eastAsia="en-IN"/>
              </w:rPr>
              <w:t>Performance Monitoring Tool</w:t>
            </w:r>
          </w:p>
          <w:p w14:paraId="35107547" w14:textId="5A713DDA" w:rsidR="00CC009B" w:rsidRPr="00A66E5A" w:rsidRDefault="00CC009B" w:rsidP="00D75FFD">
            <w:pPr>
              <w:spacing w:before="4" w:after="0" w:line="254" w:lineRule="exact"/>
              <w:ind w:left="101"/>
              <w:jc w:val="both"/>
              <w:rPr>
                <w:rFonts w:eastAsia="Verdana" w:cstheme="minorHAnsi"/>
                <w:color w:val="000000" w:themeColor="text1"/>
                <w:kern w:val="24"/>
                <w:sz w:val="20"/>
                <w:lang w:val="en-IN" w:eastAsia="en-IN"/>
              </w:rPr>
            </w:pP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36FF138" w14:textId="77777777" w:rsidR="00CC009B" w:rsidRPr="00A66E5A" w:rsidRDefault="00CC009B" w:rsidP="00D75FFD">
            <w:pPr>
              <w:spacing w:after="0" w:line="256" w:lineRule="auto"/>
              <w:jc w:val="both"/>
              <w:rPr>
                <w:rFonts w:eastAsia="Verdana" w:cstheme="minorHAnsi"/>
                <w:color w:val="000000" w:themeColor="text1"/>
                <w:kern w:val="24"/>
                <w:sz w:val="20"/>
                <w:lang w:val="en-IN" w:eastAsia="en-IN"/>
              </w:rPr>
            </w:pP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885D5AD" w14:textId="4A1AB3CE"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16309A5"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F75B079"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0FFC7E9"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FA4E0BA"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234E2A6C"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8BE3101"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36A9695"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2B1F93D8"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1924BD02"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25A73377" w14:textId="3173B378" w:rsidTr="00CC009B">
        <w:trPr>
          <w:trHeight w:val="852"/>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Pr>
          <w:p w14:paraId="79776672" w14:textId="362BAAD5"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8</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2B5DB38" w14:textId="77777777" w:rsidR="00CC009B" w:rsidRPr="00A66E5A" w:rsidRDefault="00CC009B" w:rsidP="0054653B">
            <w:pPr>
              <w:spacing w:before="4" w:after="0" w:line="254" w:lineRule="exact"/>
              <w:ind w:left="101"/>
              <w:jc w:val="both"/>
              <w:rPr>
                <w:rFonts w:eastAsia="Verdana" w:cstheme="minorHAnsi"/>
                <w:color w:val="000000" w:themeColor="text1"/>
                <w:kern w:val="24"/>
                <w:sz w:val="20"/>
                <w:lang w:val="en-IN" w:eastAsia="en-IN"/>
              </w:rPr>
            </w:pPr>
            <w:r w:rsidRPr="00A66E5A">
              <w:rPr>
                <w:rFonts w:eastAsia="Verdana" w:cstheme="minorHAnsi"/>
                <w:color w:val="000000" w:themeColor="text1"/>
                <w:kern w:val="24"/>
                <w:sz w:val="20"/>
                <w:lang w:eastAsia="en-IN"/>
              </w:rPr>
              <w:t>Facility Management</w:t>
            </w:r>
          </w:p>
          <w:p w14:paraId="74A21693" w14:textId="4D4597B1" w:rsidR="00CC009B" w:rsidRPr="00A66E5A" w:rsidRDefault="00CC009B" w:rsidP="00D75FFD">
            <w:pPr>
              <w:spacing w:before="4" w:after="0" w:line="254" w:lineRule="exact"/>
              <w:ind w:left="101"/>
              <w:jc w:val="both"/>
              <w:rPr>
                <w:rFonts w:eastAsia="Verdana" w:cstheme="minorHAnsi"/>
                <w:color w:val="000000" w:themeColor="text1"/>
                <w:kern w:val="24"/>
                <w:sz w:val="20"/>
                <w:lang w:val="en-IN" w:eastAsia="en-IN"/>
              </w:rPr>
            </w:pP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9490CA7" w14:textId="08920464" w:rsidR="00CC009B" w:rsidRPr="00A66E5A" w:rsidRDefault="00CC009B" w:rsidP="00D75FFD">
            <w:pPr>
              <w:spacing w:after="0" w:line="256" w:lineRule="auto"/>
              <w:jc w:val="both"/>
              <w:rPr>
                <w:rFonts w:eastAsia="Verdana" w:cstheme="minorHAnsi"/>
                <w:color w:val="000000" w:themeColor="text1"/>
                <w:kern w:val="24"/>
                <w:sz w:val="20"/>
                <w:lang w:val="en-IN" w:eastAsia="en-IN"/>
              </w:rPr>
            </w:pPr>
            <w:r w:rsidRPr="00A66E5A">
              <w:rPr>
                <w:rFonts w:eastAsia="Verdana" w:cstheme="minorHAnsi"/>
                <w:color w:val="000000" w:themeColor="text1"/>
                <w:kern w:val="24"/>
                <w:sz w:val="20"/>
                <w:lang w:val="en-IN" w:eastAsia="en-IN"/>
              </w:rPr>
              <w:t>NA</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27710E6" w14:textId="627568E2"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3CD0242B"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8084C95"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16EA422"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C9B6213"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00E55CF"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0FEB70C"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6C120D3"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A1513D8"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3EB8CFD8"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58A5DF23" w14:textId="530A75B9" w:rsidTr="00CC009B">
        <w:trPr>
          <w:trHeight w:val="501"/>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Pr>
          <w:p w14:paraId="5827B61B" w14:textId="4EC849DC"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lastRenderedPageBreak/>
              <w:t>9</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6820945" w14:textId="58B682B0" w:rsidR="00CC009B" w:rsidRPr="00A66E5A" w:rsidRDefault="00CC009B" w:rsidP="00D75FFD">
            <w:pPr>
              <w:spacing w:before="4" w:after="0" w:line="254" w:lineRule="exact"/>
              <w:ind w:left="101"/>
              <w:jc w:val="both"/>
              <w:rPr>
                <w:rFonts w:eastAsia="Verdana" w:cstheme="minorHAnsi"/>
                <w:color w:val="000000" w:themeColor="text1"/>
                <w:kern w:val="24"/>
                <w:sz w:val="20"/>
                <w:lang w:val="en-IN" w:eastAsia="en-IN"/>
              </w:rPr>
            </w:pPr>
            <w:r w:rsidRPr="00A66E5A">
              <w:rPr>
                <w:rFonts w:eastAsia="Verdana" w:cstheme="minorHAnsi"/>
                <w:color w:val="000000" w:themeColor="text1"/>
                <w:kern w:val="24"/>
                <w:sz w:val="20"/>
                <w:lang w:val="en-IN" w:eastAsia="en-IN"/>
              </w:rPr>
              <w:t>Training</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5AA5F47" w14:textId="77777777" w:rsidR="00CC009B" w:rsidRPr="00A66E5A" w:rsidRDefault="00CC009B" w:rsidP="00D75FFD">
            <w:pPr>
              <w:spacing w:after="0" w:line="256" w:lineRule="auto"/>
              <w:jc w:val="both"/>
              <w:rPr>
                <w:rFonts w:eastAsia="Verdana" w:cstheme="minorHAnsi"/>
                <w:b/>
                <w:bCs/>
                <w:color w:val="000000" w:themeColor="text1"/>
                <w:kern w:val="24"/>
                <w:sz w:val="20"/>
                <w:lang w:val="en-IN" w:eastAsia="en-IN"/>
              </w:rPr>
            </w:pP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DD4B9E6" w14:textId="396727C9"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NA</w:t>
            </w:r>
          </w:p>
          <w:p w14:paraId="3415FE03" w14:textId="2D7432FC"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ABE7D0D" w14:textId="2DB8BCB7"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NA</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8D02BE6" w14:textId="7E9D34FA"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NA</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3530D7AB" w14:textId="3E2C8EF2"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NA</w:t>
            </w: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2DCE8F0B" w14:textId="6D298FE8"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NA</w:t>
            </w: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8525D41" w14:textId="23539502"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NA</w:t>
            </w: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3AD072A9" w14:textId="7D84EA7C"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NA</w:t>
            </w: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9CB9462"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2086F62"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53531565"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4A3C52DD" w14:textId="35689FB4" w:rsidTr="00CC009B">
        <w:trPr>
          <w:trHeight w:val="852"/>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Pr>
          <w:p w14:paraId="2FA97D3D" w14:textId="69248B7F"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10</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BCC5F69" w14:textId="77777777" w:rsidR="00CC009B" w:rsidRPr="00A66E5A" w:rsidRDefault="00CC009B" w:rsidP="0054653B">
            <w:pPr>
              <w:spacing w:before="4" w:after="0" w:line="254" w:lineRule="exact"/>
              <w:ind w:left="101"/>
              <w:jc w:val="both"/>
              <w:rPr>
                <w:rFonts w:eastAsia="Verdana" w:cstheme="minorHAnsi"/>
                <w:color w:val="000000" w:themeColor="text1"/>
                <w:kern w:val="24"/>
                <w:sz w:val="20"/>
                <w:lang w:val="en-IN" w:eastAsia="en-IN"/>
              </w:rPr>
            </w:pPr>
            <w:r w:rsidRPr="00A66E5A">
              <w:rPr>
                <w:rFonts w:eastAsia="Verdana" w:cstheme="minorHAnsi"/>
                <w:color w:val="000000" w:themeColor="text1"/>
                <w:kern w:val="24"/>
                <w:sz w:val="20"/>
                <w:lang w:eastAsia="en-IN"/>
              </w:rPr>
              <w:t>Customizations involving 500 person-days efforts Over and above Scope of RFP for every year</w:t>
            </w:r>
          </w:p>
          <w:p w14:paraId="143665BA" w14:textId="77777777" w:rsidR="00CC009B" w:rsidRPr="00A66E5A" w:rsidRDefault="00CC009B" w:rsidP="00D75FFD">
            <w:pPr>
              <w:spacing w:before="4" w:after="0" w:line="254" w:lineRule="exact"/>
              <w:ind w:left="101"/>
              <w:jc w:val="both"/>
              <w:rPr>
                <w:rFonts w:eastAsia="Verdana" w:cstheme="minorHAnsi"/>
                <w:color w:val="000000" w:themeColor="text1"/>
                <w:kern w:val="24"/>
                <w:sz w:val="20"/>
                <w:lang w:val="en-IN" w:eastAsia="en-IN"/>
              </w:rPr>
            </w:pP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5E95EE0" w14:textId="75AB7D19" w:rsidR="00CC009B" w:rsidRPr="00A66E5A" w:rsidRDefault="00CC009B" w:rsidP="00D75FFD">
            <w:pPr>
              <w:spacing w:after="0" w:line="256" w:lineRule="auto"/>
              <w:jc w:val="both"/>
              <w:rPr>
                <w:rFonts w:eastAsia="Verdana" w:cstheme="minorHAnsi"/>
                <w:color w:val="000000" w:themeColor="text1"/>
                <w:kern w:val="24"/>
                <w:sz w:val="20"/>
                <w:lang w:val="en-IN" w:eastAsia="en-IN"/>
              </w:rPr>
            </w:pPr>
            <w:r w:rsidRPr="00A66E5A">
              <w:rPr>
                <w:rFonts w:eastAsia="Verdana" w:cstheme="minorHAnsi"/>
                <w:color w:val="000000" w:themeColor="text1"/>
                <w:kern w:val="24"/>
                <w:sz w:val="20"/>
                <w:lang w:val="en-IN" w:eastAsia="en-IN"/>
              </w:rPr>
              <w:t>NA</w:t>
            </w: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4E963BB"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8A3EB27"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7381186C"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3A92DE99"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2F7254B2"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0280495"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2A44B2C1"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288A5BCC"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EF07819"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09C39855"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5718A992" w14:textId="2FB7A37C" w:rsidTr="00CC009B">
        <w:trPr>
          <w:trHeight w:val="852"/>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Pr>
          <w:p w14:paraId="42D338E3" w14:textId="591606AC" w:rsidR="00CC009B" w:rsidRPr="00A66E5A" w:rsidRDefault="00CC009B" w:rsidP="00D75FFD">
            <w:pPr>
              <w:spacing w:after="0" w:line="240" w:lineRule="auto"/>
              <w:jc w:val="both"/>
              <w:rPr>
                <w:rFonts w:cstheme="minorHAnsi"/>
                <w:color w:val="000000" w:themeColor="text1"/>
                <w:sz w:val="20"/>
                <w:lang w:val="en-IN" w:eastAsia="en-IN"/>
              </w:rPr>
            </w:pPr>
            <w:r w:rsidRPr="00A66E5A">
              <w:rPr>
                <w:rFonts w:cstheme="minorHAnsi"/>
                <w:color w:val="000000" w:themeColor="text1"/>
                <w:sz w:val="20"/>
                <w:lang w:val="en-IN" w:eastAsia="en-IN"/>
              </w:rPr>
              <w:t>11</w:t>
            </w: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CE65A67" w14:textId="77777777" w:rsidR="00CC009B" w:rsidRPr="00A66E5A" w:rsidRDefault="00CC009B" w:rsidP="0054653B">
            <w:pPr>
              <w:spacing w:before="4" w:after="0" w:line="254" w:lineRule="exact"/>
              <w:ind w:left="101"/>
              <w:jc w:val="both"/>
              <w:rPr>
                <w:rFonts w:eastAsia="Verdana" w:cstheme="minorHAnsi"/>
                <w:color w:val="000000" w:themeColor="text1"/>
                <w:kern w:val="24"/>
                <w:sz w:val="20"/>
                <w:lang w:val="en-IN" w:eastAsia="en-IN"/>
              </w:rPr>
            </w:pPr>
            <w:r w:rsidRPr="00A66E5A">
              <w:rPr>
                <w:rFonts w:eastAsia="Verdana" w:cstheme="minorHAnsi"/>
                <w:color w:val="000000" w:themeColor="text1"/>
                <w:kern w:val="24"/>
                <w:sz w:val="20"/>
                <w:lang w:eastAsia="en-IN"/>
              </w:rPr>
              <w:t>Any</w:t>
            </w:r>
            <w:r w:rsidRPr="00A66E5A">
              <w:rPr>
                <w:rFonts w:eastAsia="Verdana" w:cstheme="minorHAnsi"/>
                <w:color w:val="000000" w:themeColor="text1"/>
                <w:kern w:val="24"/>
                <w:sz w:val="20"/>
                <w:lang w:eastAsia="en-IN"/>
              </w:rPr>
              <w:tab/>
            </w:r>
            <w:proofErr w:type="gramStart"/>
            <w:r w:rsidRPr="00A66E5A">
              <w:rPr>
                <w:rFonts w:eastAsia="Verdana" w:cstheme="minorHAnsi"/>
                <w:color w:val="000000" w:themeColor="text1"/>
                <w:kern w:val="24"/>
                <w:sz w:val="20"/>
                <w:lang w:eastAsia="en-IN"/>
              </w:rPr>
              <w:t>Other  Charges</w:t>
            </w:r>
            <w:proofErr w:type="gramEnd"/>
            <w:r w:rsidRPr="00A66E5A">
              <w:rPr>
                <w:rFonts w:eastAsia="Verdana" w:cstheme="minorHAnsi"/>
                <w:color w:val="000000" w:themeColor="text1"/>
                <w:kern w:val="24"/>
                <w:sz w:val="20"/>
                <w:lang w:eastAsia="en-IN"/>
              </w:rPr>
              <w:t xml:space="preserve"> ** (</w:t>
            </w:r>
            <w:proofErr w:type="spellStart"/>
            <w:r w:rsidRPr="00A66E5A">
              <w:rPr>
                <w:rFonts w:eastAsia="Verdana" w:cstheme="minorHAnsi"/>
                <w:color w:val="000000" w:themeColor="text1"/>
                <w:kern w:val="24"/>
                <w:sz w:val="20"/>
                <w:lang w:eastAsia="en-IN"/>
              </w:rPr>
              <w:t>Fintech</w:t>
            </w:r>
            <w:proofErr w:type="spellEnd"/>
            <w:r w:rsidRPr="00A66E5A">
              <w:rPr>
                <w:rFonts w:eastAsia="Verdana" w:cstheme="minorHAnsi"/>
                <w:color w:val="000000" w:themeColor="text1"/>
                <w:kern w:val="24"/>
                <w:sz w:val="20"/>
                <w:lang w:eastAsia="en-IN"/>
              </w:rPr>
              <w:t xml:space="preserve"> Hosting Charges – PAN, </w:t>
            </w:r>
            <w:proofErr w:type="spellStart"/>
            <w:r w:rsidRPr="00A66E5A">
              <w:rPr>
                <w:rFonts w:eastAsia="Verdana" w:cstheme="minorHAnsi"/>
                <w:color w:val="000000" w:themeColor="text1"/>
                <w:kern w:val="24"/>
                <w:sz w:val="20"/>
                <w:lang w:eastAsia="en-IN"/>
              </w:rPr>
              <w:t>Aadhaar</w:t>
            </w:r>
            <w:proofErr w:type="spellEnd"/>
            <w:r w:rsidRPr="00A66E5A">
              <w:rPr>
                <w:rFonts w:eastAsia="Verdana" w:cstheme="minorHAnsi"/>
                <w:color w:val="000000" w:themeColor="text1"/>
                <w:kern w:val="24"/>
                <w:sz w:val="20"/>
                <w:lang w:eastAsia="en-IN"/>
              </w:rPr>
              <w:t xml:space="preserve">, MCA, Bureau, </w:t>
            </w:r>
            <w:proofErr w:type="spellStart"/>
            <w:r w:rsidRPr="00A66E5A">
              <w:rPr>
                <w:rFonts w:eastAsia="Verdana" w:cstheme="minorHAnsi"/>
                <w:color w:val="000000" w:themeColor="text1"/>
                <w:kern w:val="24"/>
                <w:sz w:val="20"/>
                <w:lang w:eastAsia="en-IN"/>
              </w:rPr>
              <w:t>eSign</w:t>
            </w:r>
            <w:proofErr w:type="spellEnd"/>
            <w:r w:rsidRPr="00A66E5A">
              <w:rPr>
                <w:rFonts w:eastAsia="Verdana" w:cstheme="minorHAnsi"/>
                <w:color w:val="000000" w:themeColor="text1"/>
                <w:kern w:val="24"/>
                <w:sz w:val="20"/>
                <w:lang w:eastAsia="en-IN"/>
              </w:rPr>
              <w:t xml:space="preserve">, </w:t>
            </w:r>
            <w:proofErr w:type="spellStart"/>
            <w:r w:rsidRPr="00A66E5A">
              <w:rPr>
                <w:rFonts w:eastAsia="Verdana" w:cstheme="minorHAnsi"/>
                <w:color w:val="000000" w:themeColor="text1"/>
                <w:kern w:val="24"/>
                <w:sz w:val="20"/>
                <w:lang w:eastAsia="en-IN"/>
              </w:rPr>
              <w:t>eStamping</w:t>
            </w:r>
            <w:proofErr w:type="spellEnd"/>
            <w:r w:rsidRPr="00A66E5A">
              <w:rPr>
                <w:rFonts w:eastAsia="Verdana" w:cstheme="minorHAnsi"/>
                <w:color w:val="000000" w:themeColor="text1"/>
                <w:kern w:val="24"/>
                <w:sz w:val="20"/>
                <w:lang w:eastAsia="en-IN"/>
              </w:rPr>
              <w:t xml:space="preserve"> etc.)</w:t>
            </w:r>
          </w:p>
          <w:p w14:paraId="3C3A28E4" w14:textId="77777777" w:rsidR="00CC009B" w:rsidRPr="00A66E5A" w:rsidRDefault="00CC009B" w:rsidP="00D75FFD">
            <w:pPr>
              <w:spacing w:before="4" w:after="0" w:line="254" w:lineRule="exact"/>
              <w:ind w:left="101"/>
              <w:jc w:val="both"/>
              <w:rPr>
                <w:rFonts w:eastAsia="Verdana" w:cstheme="minorHAnsi"/>
                <w:color w:val="000000" w:themeColor="text1"/>
                <w:kern w:val="24"/>
                <w:sz w:val="20"/>
                <w:lang w:val="en-IN" w:eastAsia="en-IN"/>
              </w:rPr>
            </w:pP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E3F9729" w14:textId="77777777" w:rsidR="00CC009B" w:rsidRPr="00A66E5A" w:rsidRDefault="00CC009B" w:rsidP="00D75FFD">
            <w:pPr>
              <w:spacing w:after="0" w:line="256" w:lineRule="auto"/>
              <w:jc w:val="both"/>
              <w:rPr>
                <w:rFonts w:eastAsia="Verdana" w:cstheme="minorHAnsi"/>
                <w:b/>
                <w:bCs/>
                <w:color w:val="000000" w:themeColor="text1"/>
                <w:kern w:val="24"/>
                <w:sz w:val="20"/>
                <w:lang w:val="en-IN" w:eastAsia="en-IN"/>
              </w:rPr>
            </w:pP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896BBB1"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9AB26D5"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5FD6F54"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76A4BAF6"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28A55A37"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A82CAB7"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36A7CD69"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E800371"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7010FF22"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3307A523"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4715EE1D" w14:textId="4757086E" w:rsidTr="00CC009B">
        <w:trPr>
          <w:trHeight w:val="852"/>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Pr>
          <w:p w14:paraId="72F272B4"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A274A7E" w14:textId="4029615B" w:rsidR="00CC009B" w:rsidRPr="00A66E5A" w:rsidRDefault="00CC009B" w:rsidP="00D75FFD">
            <w:pPr>
              <w:spacing w:before="4" w:after="0" w:line="254" w:lineRule="exact"/>
              <w:ind w:left="101"/>
              <w:jc w:val="both"/>
              <w:rPr>
                <w:rFonts w:eastAsia="Verdana" w:cstheme="minorHAnsi"/>
                <w:color w:val="000000" w:themeColor="text1"/>
                <w:kern w:val="24"/>
                <w:sz w:val="20"/>
                <w:lang w:val="en-IN" w:eastAsia="en-IN"/>
              </w:rPr>
            </w:pPr>
            <w:r w:rsidRPr="00A66E5A">
              <w:rPr>
                <w:rFonts w:eastAsia="Verdana" w:cstheme="minorHAnsi"/>
                <w:color w:val="000000" w:themeColor="text1"/>
                <w:kern w:val="24"/>
                <w:sz w:val="20"/>
                <w:lang w:eastAsia="en-IN"/>
              </w:rPr>
              <w:t>Total Cost (1 to 11)</w:t>
            </w:r>
          </w:p>
        </w:tc>
        <w:tc>
          <w:tcPr>
            <w:tcW w:w="40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30619B37" w14:textId="77777777" w:rsidR="00CC009B" w:rsidRPr="00A66E5A" w:rsidRDefault="00CC009B" w:rsidP="00D75FFD">
            <w:pPr>
              <w:spacing w:after="0" w:line="256" w:lineRule="auto"/>
              <w:jc w:val="both"/>
              <w:rPr>
                <w:rFonts w:eastAsia="Verdana" w:cstheme="minorHAnsi"/>
                <w:b/>
                <w:bCs/>
                <w:color w:val="000000" w:themeColor="text1"/>
                <w:kern w:val="24"/>
                <w:sz w:val="20"/>
                <w:lang w:val="en-IN" w:eastAsia="en-IN"/>
              </w:rPr>
            </w:pPr>
          </w:p>
        </w:tc>
        <w:tc>
          <w:tcPr>
            <w:tcW w:w="66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2B8C65D9"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14"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42BF9A4"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6614F12D"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C753B11"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63"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4867CE59"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251"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5163F7A2"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031FF0C0"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408"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7B63A2A1"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9"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3862F320"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338" w:type="pct"/>
            <w:tcBorders>
              <w:top w:val="single" w:sz="4" w:space="0" w:color="auto"/>
              <w:left w:val="single" w:sz="4" w:space="0" w:color="auto"/>
              <w:bottom w:val="single" w:sz="4" w:space="0" w:color="auto"/>
              <w:right w:val="single" w:sz="4" w:space="0" w:color="auto"/>
            </w:tcBorders>
            <w:shd w:val="clear" w:color="auto" w:fill="FFFFFF" w:themeFill="background1"/>
          </w:tcPr>
          <w:p w14:paraId="70EB4032" w14:textId="77777777" w:rsidR="00CC009B" w:rsidRPr="00A66E5A" w:rsidRDefault="00CC009B" w:rsidP="00D75FFD">
            <w:pPr>
              <w:spacing w:after="0" w:line="240" w:lineRule="auto"/>
              <w:jc w:val="both"/>
              <w:rPr>
                <w:rFonts w:cstheme="minorHAnsi"/>
                <w:color w:val="000000" w:themeColor="text1"/>
                <w:sz w:val="20"/>
                <w:lang w:val="en-IN" w:eastAsia="en-IN"/>
              </w:rPr>
            </w:pPr>
          </w:p>
        </w:tc>
      </w:tr>
      <w:tr w:rsidR="00CC009B" w:rsidRPr="00A66E5A" w14:paraId="1A26B5AA" w14:textId="0C0AAF02" w:rsidTr="00CC009B">
        <w:trPr>
          <w:trHeight w:val="852"/>
        </w:trPr>
        <w:tc>
          <w:tcPr>
            <w:tcW w:w="194" w:type="pct"/>
            <w:tcBorders>
              <w:top w:val="single" w:sz="4" w:space="0" w:color="auto"/>
              <w:left w:val="single" w:sz="4" w:space="0" w:color="auto"/>
              <w:bottom w:val="single" w:sz="4" w:space="0" w:color="auto"/>
              <w:right w:val="single" w:sz="4" w:space="0" w:color="auto"/>
            </w:tcBorders>
            <w:shd w:val="clear" w:color="auto" w:fill="FFFFFF" w:themeFill="background1"/>
          </w:tcPr>
          <w:p w14:paraId="05293605" w14:textId="77777777" w:rsidR="00CC009B" w:rsidRPr="00A66E5A" w:rsidRDefault="00CC009B" w:rsidP="00D75FFD">
            <w:pPr>
              <w:spacing w:after="0" w:line="240" w:lineRule="auto"/>
              <w:jc w:val="both"/>
              <w:rPr>
                <w:rFonts w:cstheme="minorHAnsi"/>
                <w:color w:val="000000" w:themeColor="text1"/>
                <w:sz w:val="20"/>
                <w:lang w:val="en-IN" w:eastAsia="en-IN"/>
              </w:rPr>
            </w:pPr>
          </w:p>
        </w:tc>
        <w:tc>
          <w:tcPr>
            <w:tcW w:w="746" w:type="pct"/>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90A12A5" w14:textId="2D14F526" w:rsidR="00CC009B" w:rsidRPr="00A66E5A" w:rsidRDefault="00CC009B" w:rsidP="00D75FFD">
            <w:pPr>
              <w:spacing w:before="4" w:after="0" w:line="254" w:lineRule="exact"/>
              <w:ind w:left="101"/>
              <w:jc w:val="both"/>
              <w:rPr>
                <w:rFonts w:eastAsia="Verdana" w:cstheme="minorHAnsi"/>
                <w:color w:val="000000" w:themeColor="text1"/>
                <w:kern w:val="24"/>
                <w:sz w:val="20"/>
                <w:lang w:eastAsia="en-IN"/>
              </w:rPr>
            </w:pPr>
            <w:r w:rsidRPr="00A66E5A">
              <w:rPr>
                <w:rFonts w:eastAsia="Verdana" w:cstheme="minorHAnsi"/>
                <w:color w:val="000000" w:themeColor="text1"/>
                <w:kern w:val="24"/>
                <w:sz w:val="20"/>
                <w:lang w:eastAsia="en-IN"/>
              </w:rPr>
              <w:t>TCO in words</w:t>
            </w:r>
          </w:p>
        </w:tc>
        <w:tc>
          <w:tcPr>
            <w:tcW w:w="4059" w:type="pct"/>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14:paraId="10E8A87C" w14:textId="77777777" w:rsidR="00CC009B" w:rsidRPr="00A66E5A" w:rsidRDefault="00CC009B" w:rsidP="00D75FFD">
            <w:pPr>
              <w:spacing w:after="0" w:line="240" w:lineRule="auto"/>
              <w:jc w:val="both"/>
              <w:rPr>
                <w:rFonts w:cstheme="minorHAnsi"/>
                <w:color w:val="000000" w:themeColor="text1"/>
                <w:sz w:val="20"/>
                <w:lang w:val="en-IN" w:eastAsia="en-IN"/>
              </w:rPr>
            </w:pPr>
          </w:p>
        </w:tc>
      </w:tr>
    </w:tbl>
    <w:p w14:paraId="04800AFC" w14:textId="77777777" w:rsidR="00756C7E" w:rsidRPr="00A66E5A" w:rsidRDefault="00756C7E" w:rsidP="00D75FFD">
      <w:pPr>
        <w:ind w:left="388" w:right="234"/>
        <w:jc w:val="both"/>
        <w:rPr>
          <w:rFonts w:cstheme="minorHAnsi"/>
          <w:color w:val="000000" w:themeColor="text1"/>
          <w:sz w:val="20"/>
        </w:rPr>
      </w:pPr>
    </w:p>
    <w:p w14:paraId="4E4C2D66" w14:textId="73167E0F" w:rsidR="00223CBE" w:rsidRPr="00A66E5A" w:rsidRDefault="00223CBE" w:rsidP="00223CBE">
      <w:pPr>
        <w:spacing w:before="180" w:after="23"/>
        <w:ind w:left="120"/>
        <w:rPr>
          <w:rFonts w:ascii="Arial"/>
          <w:b/>
        </w:rPr>
      </w:pPr>
      <w:r w:rsidRPr="00A66E5A">
        <w:rPr>
          <w:rFonts w:ascii="Arial"/>
          <w:b/>
        </w:rPr>
        <w:t>Table</w:t>
      </w:r>
      <w:r w:rsidRPr="00A66E5A">
        <w:rPr>
          <w:rFonts w:ascii="Arial"/>
          <w:b/>
          <w:spacing w:val="-1"/>
        </w:rPr>
        <w:t xml:space="preserve"> </w:t>
      </w:r>
      <w:r w:rsidRPr="00A66E5A">
        <w:rPr>
          <w:rFonts w:ascii="Arial"/>
          <w:b/>
        </w:rPr>
        <w:t>2:</w:t>
      </w:r>
      <w:r w:rsidRPr="00A66E5A">
        <w:rPr>
          <w:rFonts w:ascii="Arial"/>
          <w:b/>
          <w:spacing w:val="-2"/>
        </w:rPr>
        <w:t xml:space="preserve"> </w:t>
      </w:r>
      <w:r w:rsidRPr="00A66E5A">
        <w:rPr>
          <w:rFonts w:ascii="Arial"/>
          <w:b/>
        </w:rPr>
        <w:t>Breakup</w:t>
      </w:r>
      <w:r w:rsidRPr="00A66E5A">
        <w:rPr>
          <w:rFonts w:ascii="Arial"/>
          <w:b/>
          <w:spacing w:val="-1"/>
        </w:rPr>
        <w:t xml:space="preserve"> </w:t>
      </w:r>
      <w:r w:rsidRPr="00A66E5A">
        <w:rPr>
          <w:rFonts w:ascii="Arial"/>
          <w:b/>
        </w:rPr>
        <w:t>of Facility</w:t>
      </w:r>
      <w:r w:rsidRPr="00A66E5A">
        <w:rPr>
          <w:rFonts w:ascii="Arial"/>
          <w:b/>
          <w:spacing w:val="-6"/>
        </w:rPr>
        <w:t xml:space="preserve"> </w:t>
      </w:r>
      <w:r w:rsidRPr="00A66E5A">
        <w:rPr>
          <w:rFonts w:ascii="Arial"/>
          <w:b/>
        </w:rPr>
        <w:t>Management</w:t>
      </w:r>
      <w:r w:rsidRPr="00A66E5A">
        <w:rPr>
          <w:rFonts w:ascii="Arial"/>
          <w:b/>
          <w:spacing w:val="-2"/>
        </w:rPr>
        <w:t xml:space="preserve"> </w:t>
      </w:r>
      <w:r w:rsidRPr="00A66E5A">
        <w:rPr>
          <w:rFonts w:ascii="Arial"/>
          <w:b/>
        </w:rPr>
        <w:t>Cost for</w:t>
      </w:r>
      <w:r w:rsidRPr="00A66E5A">
        <w:rPr>
          <w:rFonts w:ascii="Arial"/>
          <w:b/>
          <w:spacing w:val="-1"/>
        </w:rPr>
        <w:t xml:space="preserve"> </w:t>
      </w:r>
      <w:proofErr w:type="gramStart"/>
      <w:r w:rsidRPr="00A66E5A">
        <w:rPr>
          <w:rFonts w:ascii="Arial"/>
          <w:b/>
        </w:rPr>
        <w:t xml:space="preserve">DLP </w:t>
      </w:r>
      <w:r w:rsidRPr="00A66E5A">
        <w:rPr>
          <w:rFonts w:ascii="Arial"/>
          <w:b/>
          <w:spacing w:val="-4"/>
        </w:rPr>
        <w:t xml:space="preserve"> </w:t>
      </w:r>
      <w:r w:rsidRPr="00A66E5A">
        <w:rPr>
          <w:rFonts w:ascii="Arial"/>
          <w:b/>
        </w:rPr>
        <w:t>(</w:t>
      </w:r>
      <w:proofErr w:type="gramEnd"/>
      <w:r w:rsidRPr="00A66E5A">
        <w:rPr>
          <w:rFonts w:ascii="Arial"/>
          <w:b/>
        </w:rPr>
        <w:t>item</w:t>
      </w:r>
      <w:r w:rsidRPr="00A66E5A">
        <w:rPr>
          <w:rFonts w:ascii="Arial"/>
          <w:b/>
          <w:spacing w:val="-1"/>
        </w:rPr>
        <w:t xml:space="preserve"> </w:t>
      </w:r>
      <w:r w:rsidRPr="00A66E5A">
        <w:rPr>
          <w:rFonts w:ascii="Arial"/>
          <w:b/>
        </w:rPr>
        <w:t>8</w:t>
      </w:r>
      <w:r w:rsidRPr="00A66E5A">
        <w:rPr>
          <w:rFonts w:ascii="Arial"/>
          <w:b/>
          <w:spacing w:val="-3"/>
        </w:rPr>
        <w:t xml:space="preserve"> </w:t>
      </w:r>
      <w:r w:rsidRPr="00A66E5A">
        <w:rPr>
          <w:rFonts w:ascii="Arial"/>
          <w:b/>
        </w:rPr>
        <w:t>of</w:t>
      </w:r>
      <w:r w:rsidRPr="00A66E5A">
        <w:rPr>
          <w:rFonts w:ascii="Arial"/>
          <w:b/>
          <w:spacing w:val="-2"/>
        </w:rPr>
        <w:t xml:space="preserve"> </w:t>
      </w:r>
      <w:r w:rsidRPr="00A66E5A">
        <w:rPr>
          <w:rFonts w:ascii="Arial"/>
          <w:b/>
        </w:rPr>
        <w:t>Table</w:t>
      </w:r>
      <w:r w:rsidRPr="00A66E5A">
        <w:rPr>
          <w:rFonts w:ascii="Arial"/>
          <w:b/>
          <w:spacing w:val="-2"/>
        </w:rPr>
        <w:t xml:space="preserve"> </w:t>
      </w:r>
      <w:r w:rsidRPr="00A66E5A">
        <w:rPr>
          <w:rFonts w:ascii="Arial"/>
          <w:b/>
        </w:rPr>
        <w:t>1)</w:t>
      </w:r>
    </w:p>
    <w:tbl>
      <w:tblPr>
        <w:tblW w:w="1135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843"/>
        <w:gridCol w:w="709"/>
        <w:gridCol w:w="1276"/>
        <w:gridCol w:w="992"/>
        <w:gridCol w:w="992"/>
        <w:gridCol w:w="238"/>
        <w:gridCol w:w="613"/>
        <w:gridCol w:w="850"/>
        <w:gridCol w:w="851"/>
        <w:gridCol w:w="850"/>
        <w:gridCol w:w="709"/>
        <w:gridCol w:w="1001"/>
      </w:tblGrid>
      <w:tr w:rsidR="00223CBE" w:rsidRPr="00A66E5A" w14:paraId="6BDD1A5E" w14:textId="77777777" w:rsidTr="00817EE2">
        <w:trPr>
          <w:trHeight w:val="253"/>
        </w:trPr>
        <w:tc>
          <w:tcPr>
            <w:tcW w:w="426" w:type="dxa"/>
            <w:vMerge w:val="restart"/>
          </w:tcPr>
          <w:p w14:paraId="5B768EA0" w14:textId="77777777" w:rsidR="00223CBE" w:rsidRPr="00A66E5A" w:rsidRDefault="00223CBE" w:rsidP="006A25FE">
            <w:pPr>
              <w:pStyle w:val="TableParagraph"/>
              <w:spacing w:line="248" w:lineRule="exact"/>
              <w:ind w:left="107"/>
              <w:rPr>
                <w:rFonts w:ascii="Arial"/>
                <w:b/>
              </w:rPr>
            </w:pPr>
            <w:r w:rsidRPr="00A66E5A">
              <w:rPr>
                <w:rFonts w:ascii="Arial"/>
                <w:b/>
              </w:rPr>
              <w:t>SN</w:t>
            </w:r>
          </w:p>
        </w:tc>
        <w:tc>
          <w:tcPr>
            <w:tcW w:w="1843" w:type="dxa"/>
            <w:vMerge w:val="restart"/>
          </w:tcPr>
          <w:p w14:paraId="6E4A7187" w14:textId="77777777" w:rsidR="00223CBE" w:rsidRPr="00A66E5A" w:rsidRDefault="00223CBE" w:rsidP="006A25FE">
            <w:pPr>
              <w:pStyle w:val="TableParagraph"/>
              <w:spacing w:line="248" w:lineRule="exact"/>
              <w:ind w:left="108"/>
              <w:rPr>
                <w:rFonts w:ascii="Arial"/>
                <w:b/>
              </w:rPr>
            </w:pPr>
            <w:r w:rsidRPr="00A66E5A">
              <w:rPr>
                <w:rFonts w:ascii="Arial"/>
                <w:b/>
              </w:rPr>
              <w:t>Requirement</w:t>
            </w:r>
          </w:p>
        </w:tc>
        <w:tc>
          <w:tcPr>
            <w:tcW w:w="709" w:type="dxa"/>
            <w:vMerge w:val="restart"/>
          </w:tcPr>
          <w:p w14:paraId="38F24D57" w14:textId="77777777" w:rsidR="00223CBE" w:rsidRPr="00A66E5A" w:rsidRDefault="00223CBE" w:rsidP="006A25FE">
            <w:pPr>
              <w:pStyle w:val="TableParagraph"/>
              <w:spacing w:line="248" w:lineRule="exact"/>
              <w:ind w:left="108"/>
              <w:rPr>
                <w:rFonts w:ascii="Arial"/>
                <w:b/>
              </w:rPr>
            </w:pPr>
            <w:r w:rsidRPr="00A66E5A">
              <w:rPr>
                <w:rFonts w:ascii="Arial"/>
                <w:b/>
              </w:rPr>
              <w:t>Quantity</w:t>
            </w:r>
          </w:p>
        </w:tc>
        <w:tc>
          <w:tcPr>
            <w:tcW w:w="1276" w:type="dxa"/>
            <w:vMerge w:val="restart"/>
          </w:tcPr>
          <w:p w14:paraId="428DE1D7" w14:textId="77777777" w:rsidR="00223CBE" w:rsidRPr="00A66E5A" w:rsidRDefault="00223CBE" w:rsidP="006A25FE">
            <w:pPr>
              <w:pStyle w:val="TableParagraph"/>
              <w:spacing w:line="242" w:lineRule="auto"/>
              <w:ind w:left="109" w:right="76"/>
              <w:rPr>
                <w:rFonts w:ascii="Arial"/>
                <w:b/>
              </w:rPr>
            </w:pPr>
            <w:r w:rsidRPr="00A66E5A">
              <w:rPr>
                <w:rFonts w:ascii="Arial"/>
                <w:b/>
              </w:rPr>
              <w:t>One</w:t>
            </w:r>
            <w:r w:rsidRPr="00A66E5A">
              <w:rPr>
                <w:rFonts w:ascii="Arial"/>
                <w:b/>
                <w:spacing w:val="1"/>
              </w:rPr>
              <w:t xml:space="preserve"> </w:t>
            </w:r>
            <w:r w:rsidRPr="00A66E5A">
              <w:rPr>
                <w:rFonts w:ascii="Arial"/>
                <w:b/>
              </w:rPr>
              <w:t>Time</w:t>
            </w:r>
          </w:p>
          <w:p w14:paraId="581DC9C6" w14:textId="77777777" w:rsidR="00223CBE" w:rsidRPr="00A66E5A" w:rsidRDefault="00223CBE" w:rsidP="006A25FE">
            <w:pPr>
              <w:pStyle w:val="TableParagraph"/>
              <w:spacing w:line="252" w:lineRule="exact"/>
              <w:ind w:left="109" w:right="76"/>
              <w:rPr>
                <w:rFonts w:ascii="Arial"/>
                <w:b/>
              </w:rPr>
            </w:pPr>
            <w:r w:rsidRPr="00A66E5A">
              <w:rPr>
                <w:rFonts w:ascii="Arial"/>
                <w:b/>
              </w:rPr>
              <w:t>Charges</w:t>
            </w:r>
            <w:r w:rsidRPr="00A66E5A">
              <w:rPr>
                <w:rFonts w:ascii="Arial"/>
                <w:b/>
                <w:spacing w:val="-59"/>
              </w:rPr>
              <w:t xml:space="preserve"> </w:t>
            </w:r>
            <w:r w:rsidRPr="00A66E5A">
              <w:rPr>
                <w:rFonts w:ascii="Arial"/>
                <w:b/>
              </w:rPr>
              <w:t>(</w:t>
            </w:r>
            <w:proofErr w:type="spellStart"/>
            <w:r w:rsidRPr="00A66E5A">
              <w:rPr>
                <w:rFonts w:ascii="Arial"/>
                <w:b/>
              </w:rPr>
              <w:t>Rs</w:t>
            </w:r>
            <w:proofErr w:type="spellEnd"/>
            <w:r w:rsidRPr="00A66E5A">
              <w:rPr>
                <w:rFonts w:ascii="Arial"/>
                <w:b/>
              </w:rPr>
              <w:t>.)</w:t>
            </w:r>
          </w:p>
        </w:tc>
        <w:tc>
          <w:tcPr>
            <w:tcW w:w="992" w:type="dxa"/>
          </w:tcPr>
          <w:p w14:paraId="09D29483" w14:textId="77777777" w:rsidR="00223CBE" w:rsidRPr="00A66E5A" w:rsidRDefault="00223CBE" w:rsidP="006A25FE">
            <w:pPr>
              <w:pStyle w:val="TableParagraph"/>
              <w:spacing w:line="234" w:lineRule="exact"/>
              <w:ind w:left="110"/>
              <w:rPr>
                <w:rFonts w:ascii="Arial"/>
                <w:b/>
              </w:rPr>
            </w:pPr>
          </w:p>
        </w:tc>
        <w:tc>
          <w:tcPr>
            <w:tcW w:w="1230" w:type="dxa"/>
            <w:gridSpan w:val="2"/>
          </w:tcPr>
          <w:p w14:paraId="6E98286C" w14:textId="77777777" w:rsidR="00223CBE" w:rsidRPr="00A66E5A" w:rsidRDefault="00223CBE" w:rsidP="006A25FE">
            <w:pPr>
              <w:pStyle w:val="TableParagraph"/>
              <w:spacing w:line="234" w:lineRule="exact"/>
              <w:ind w:left="110"/>
              <w:rPr>
                <w:rFonts w:ascii="Arial"/>
                <w:b/>
              </w:rPr>
            </w:pPr>
          </w:p>
        </w:tc>
        <w:tc>
          <w:tcPr>
            <w:tcW w:w="3873" w:type="dxa"/>
            <w:gridSpan w:val="5"/>
          </w:tcPr>
          <w:p w14:paraId="5E53B856" w14:textId="77777777" w:rsidR="00223CBE" w:rsidRPr="00A66E5A" w:rsidRDefault="00223CBE" w:rsidP="006A25FE">
            <w:pPr>
              <w:pStyle w:val="TableParagraph"/>
              <w:spacing w:line="234" w:lineRule="exact"/>
              <w:ind w:left="110"/>
              <w:rPr>
                <w:rFonts w:ascii="Arial"/>
                <w:b/>
              </w:rPr>
            </w:pPr>
            <w:r w:rsidRPr="00A66E5A">
              <w:rPr>
                <w:rFonts w:ascii="Arial"/>
                <w:b/>
              </w:rPr>
              <w:t>Recurring</w:t>
            </w:r>
            <w:r w:rsidRPr="00A66E5A">
              <w:rPr>
                <w:rFonts w:ascii="Arial"/>
                <w:b/>
                <w:spacing w:val="-4"/>
              </w:rPr>
              <w:t xml:space="preserve"> </w:t>
            </w:r>
            <w:r w:rsidRPr="00A66E5A">
              <w:rPr>
                <w:rFonts w:ascii="Arial"/>
                <w:b/>
              </w:rPr>
              <w:t>Cost</w:t>
            </w:r>
            <w:r w:rsidRPr="00A66E5A">
              <w:rPr>
                <w:rFonts w:ascii="Arial"/>
                <w:b/>
                <w:spacing w:val="-1"/>
              </w:rPr>
              <w:t xml:space="preserve"> </w:t>
            </w:r>
            <w:r w:rsidRPr="00A66E5A">
              <w:rPr>
                <w:rFonts w:ascii="Arial"/>
                <w:b/>
              </w:rPr>
              <w:t>in</w:t>
            </w:r>
            <w:r w:rsidRPr="00A66E5A">
              <w:rPr>
                <w:rFonts w:ascii="Arial"/>
                <w:b/>
                <w:spacing w:val="-1"/>
              </w:rPr>
              <w:t xml:space="preserve"> </w:t>
            </w:r>
            <w:proofErr w:type="spellStart"/>
            <w:r w:rsidRPr="00A66E5A">
              <w:rPr>
                <w:rFonts w:ascii="Arial"/>
                <w:b/>
              </w:rPr>
              <w:t>Rs</w:t>
            </w:r>
            <w:proofErr w:type="spellEnd"/>
            <w:r w:rsidRPr="00A66E5A">
              <w:rPr>
                <w:rFonts w:ascii="Arial"/>
                <w:b/>
              </w:rPr>
              <w:t>.</w:t>
            </w:r>
          </w:p>
        </w:tc>
        <w:tc>
          <w:tcPr>
            <w:tcW w:w="1001" w:type="dxa"/>
            <w:vMerge w:val="restart"/>
          </w:tcPr>
          <w:p w14:paraId="4CD393E2" w14:textId="77777777" w:rsidR="00223CBE" w:rsidRPr="00A66E5A" w:rsidRDefault="00223CBE" w:rsidP="006A25FE">
            <w:pPr>
              <w:pStyle w:val="TableParagraph"/>
              <w:spacing w:line="242" w:lineRule="auto"/>
              <w:ind w:left="116" w:right="69"/>
              <w:rPr>
                <w:rFonts w:ascii="Arial"/>
                <w:b/>
              </w:rPr>
            </w:pPr>
            <w:r w:rsidRPr="00A66E5A">
              <w:rPr>
                <w:rFonts w:ascii="Arial"/>
                <w:b/>
              </w:rPr>
              <w:t>Total (</w:t>
            </w:r>
            <w:proofErr w:type="spellStart"/>
            <w:r w:rsidRPr="00A66E5A">
              <w:rPr>
                <w:rFonts w:ascii="Arial"/>
                <w:b/>
              </w:rPr>
              <w:t>Rs</w:t>
            </w:r>
            <w:proofErr w:type="spellEnd"/>
            <w:r w:rsidRPr="00A66E5A">
              <w:rPr>
                <w:rFonts w:ascii="Arial"/>
                <w:b/>
              </w:rPr>
              <w:t>)</w:t>
            </w:r>
          </w:p>
        </w:tc>
      </w:tr>
      <w:tr w:rsidR="00817EE2" w:rsidRPr="00A66E5A" w14:paraId="2E76AD93" w14:textId="77777777" w:rsidTr="00817EE2">
        <w:trPr>
          <w:trHeight w:val="748"/>
        </w:trPr>
        <w:tc>
          <w:tcPr>
            <w:tcW w:w="426" w:type="dxa"/>
            <w:vMerge/>
            <w:tcBorders>
              <w:top w:val="nil"/>
            </w:tcBorders>
          </w:tcPr>
          <w:p w14:paraId="1C497D1D" w14:textId="77777777" w:rsidR="00223CBE" w:rsidRPr="00A66E5A" w:rsidRDefault="00223CBE" w:rsidP="006A25FE">
            <w:pPr>
              <w:rPr>
                <w:sz w:val="2"/>
                <w:szCs w:val="2"/>
              </w:rPr>
            </w:pPr>
          </w:p>
        </w:tc>
        <w:tc>
          <w:tcPr>
            <w:tcW w:w="1843" w:type="dxa"/>
            <w:vMerge/>
            <w:tcBorders>
              <w:top w:val="nil"/>
            </w:tcBorders>
          </w:tcPr>
          <w:p w14:paraId="4A5189D7" w14:textId="77777777" w:rsidR="00223CBE" w:rsidRPr="00A66E5A" w:rsidRDefault="00223CBE" w:rsidP="006A25FE">
            <w:pPr>
              <w:rPr>
                <w:sz w:val="2"/>
                <w:szCs w:val="2"/>
              </w:rPr>
            </w:pPr>
          </w:p>
        </w:tc>
        <w:tc>
          <w:tcPr>
            <w:tcW w:w="709" w:type="dxa"/>
            <w:vMerge/>
            <w:tcBorders>
              <w:top w:val="nil"/>
            </w:tcBorders>
          </w:tcPr>
          <w:p w14:paraId="3521E1CF" w14:textId="77777777" w:rsidR="00223CBE" w:rsidRPr="00A66E5A" w:rsidRDefault="00223CBE" w:rsidP="006A25FE">
            <w:pPr>
              <w:rPr>
                <w:sz w:val="2"/>
                <w:szCs w:val="2"/>
              </w:rPr>
            </w:pPr>
          </w:p>
        </w:tc>
        <w:tc>
          <w:tcPr>
            <w:tcW w:w="1276" w:type="dxa"/>
            <w:vMerge/>
            <w:tcBorders>
              <w:top w:val="nil"/>
            </w:tcBorders>
          </w:tcPr>
          <w:p w14:paraId="6FE0A0D5" w14:textId="77777777" w:rsidR="00223CBE" w:rsidRPr="00A66E5A" w:rsidRDefault="00223CBE" w:rsidP="006A25FE">
            <w:pPr>
              <w:rPr>
                <w:sz w:val="2"/>
                <w:szCs w:val="2"/>
              </w:rPr>
            </w:pPr>
          </w:p>
        </w:tc>
        <w:tc>
          <w:tcPr>
            <w:tcW w:w="992" w:type="dxa"/>
          </w:tcPr>
          <w:p w14:paraId="1786F508" w14:textId="77777777" w:rsidR="00223CBE" w:rsidRPr="00A66E5A" w:rsidRDefault="00223CBE" w:rsidP="006A25FE">
            <w:pPr>
              <w:pStyle w:val="TableParagraph"/>
              <w:spacing w:line="248" w:lineRule="exact"/>
              <w:ind w:left="110"/>
              <w:rPr>
                <w:rFonts w:ascii="Arial"/>
                <w:b/>
              </w:rPr>
            </w:pPr>
            <w:r w:rsidRPr="00A66E5A">
              <w:rPr>
                <w:rFonts w:ascii="Arial"/>
                <w:b/>
              </w:rPr>
              <w:t>Year1</w:t>
            </w:r>
          </w:p>
        </w:tc>
        <w:tc>
          <w:tcPr>
            <w:tcW w:w="992" w:type="dxa"/>
          </w:tcPr>
          <w:p w14:paraId="2F72EBE1" w14:textId="77777777" w:rsidR="00223CBE" w:rsidRPr="00A66E5A" w:rsidRDefault="00223CBE" w:rsidP="006A25FE">
            <w:pPr>
              <w:pStyle w:val="TableParagraph"/>
              <w:spacing w:line="248" w:lineRule="exact"/>
              <w:ind w:left="112"/>
              <w:rPr>
                <w:rFonts w:ascii="Arial"/>
                <w:b/>
              </w:rPr>
            </w:pPr>
            <w:r w:rsidRPr="00A66E5A">
              <w:rPr>
                <w:rFonts w:ascii="Arial"/>
                <w:b/>
              </w:rPr>
              <w:t>Year2</w:t>
            </w:r>
          </w:p>
        </w:tc>
        <w:tc>
          <w:tcPr>
            <w:tcW w:w="851" w:type="dxa"/>
            <w:gridSpan w:val="2"/>
          </w:tcPr>
          <w:p w14:paraId="66CFE483" w14:textId="77777777" w:rsidR="00223CBE" w:rsidRPr="00A66E5A" w:rsidRDefault="00223CBE" w:rsidP="006A25FE">
            <w:pPr>
              <w:pStyle w:val="TableParagraph"/>
              <w:spacing w:line="248" w:lineRule="exact"/>
              <w:ind w:left="113"/>
              <w:rPr>
                <w:rFonts w:ascii="Arial"/>
                <w:b/>
              </w:rPr>
            </w:pPr>
            <w:r w:rsidRPr="00A66E5A">
              <w:rPr>
                <w:rFonts w:ascii="Arial"/>
                <w:b/>
              </w:rPr>
              <w:t>Year3</w:t>
            </w:r>
          </w:p>
        </w:tc>
        <w:tc>
          <w:tcPr>
            <w:tcW w:w="850" w:type="dxa"/>
          </w:tcPr>
          <w:p w14:paraId="507E6442" w14:textId="77777777" w:rsidR="00223CBE" w:rsidRPr="00A66E5A" w:rsidRDefault="00223CBE" w:rsidP="006A25FE">
            <w:pPr>
              <w:pStyle w:val="TableParagraph"/>
              <w:spacing w:line="248" w:lineRule="exact"/>
              <w:ind w:left="113"/>
              <w:rPr>
                <w:rFonts w:ascii="Arial"/>
                <w:b/>
              </w:rPr>
            </w:pPr>
            <w:r w:rsidRPr="00A66E5A">
              <w:rPr>
                <w:rFonts w:ascii="Arial"/>
                <w:b/>
              </w:rPr>
              <w:t>Year4</w:t>
            </w:r>
          </w:p>
        </w:tc>
        <w:tc>
          <w:tcPr>
            <w:tcW w:w="851" w:type="dxa"/>
          </w:tcPr>
          <w:p w14:paraId="1BD91CAF" w14:textId="77777777" w:rsidR="00223CBE" w:rsidRPr="00A66E5A" w:rsidRDefault="00223CBE" w:rsidP="006A25FE">
            <w:pPr>
              <w:pStyle w:val="TableParagraph"/>
              <w:spacing w:line="248" w:lineRule="exact"/>
              <w:ind w:left="114"/>
              <w:rPr>
                <w:rFonts w:ascii="Arial"/>
                <w:b/>
              </w:rPr>
            </w:pPr>
            <w:r w:rsidRPr="00A66E5A">
              <w:rPr>
                <w:rFonts w:ascii="Arial"/>
                <w:b/>
              </w:rPr>
              <w:t>Year5</w:t>
            </w:r>
          </w:p>
        </w:tc>
        <w:tc>
          <w:tcPr>
            <w:tcW w:w="850" w:type="dxa"/>
          </w:tcPr>
          <w:p w14:paraId="732E1DD8" w14:textId="77777777" w:rsidR="00223CBE" w:rsidRPr="00A66E5A" w:rsidRDefault="00223CBE" w:rsidP="006A25FE">
            <w:pPr>
              <w:pStyle w:val="TableParagraph"/>
              <w:spacing w:line="248" w:lineRule="exact"/>
              <w:ind w:left="114"/>
              <w:rPr>
                <w:rFonts w:ascii="Arial"/>
                <w:b/>
              </w:rPr>
            </w:pPr>
            <w:r w:rsidRPr="00A66E5A">
              <w:rPr>
                <w:rFonts w:ascii="Arial"/>
                <w:b/>
              </w:rPr>
              <w:t>Year6</w:t>
            </w:r>
          </w:p>
        </w:tc>
        <w:tc>
          <w:tcPr>
            <w:tcW w:w="709" w:type="dxa"/>
          </w:tcPr>
          <w:p w14:paraId="4B3BD11E" w14:textId="77777777" w:rsidR="00223CBE" w:rsidRPr="00A66E5A" w:rsidRDefault="00223CBE" w:rsidP="006A25FE">
            <w:pPr>
              <w:pStyle w:val="TableParagraph"/>
              <w:spacing w:line="248" w:lineRule="exact"/>
              <w:ind w:left="114"/>
              <w:rPr>
                <w:rFonts w:ascii="Arial"/>
                <w:b/>
              </w:rPr>
            </w:pPr>
            <w:r w:rsidRPr="00A66E5A">
              <w:rPr>
                <w:rFonts w:ascii="Arial"/>
                <w:b/>
              </w:rPr>
              <w:t>Year7</w:t>
            </w:r>
          </w:p>
        </w:tc>
        <w:tc>
          <w:tcPr>
            <w:tcW w:w="1001" w:type="dxa"/>
            <w:vMerge/>
            <w:tcBorders>
              <w:top w:val="nil"/>
            </w:tcBorders>
          </w:tcPr>
          <w:p w14:paraId="50D24A3C" w14:textId="77777777" w:rsidR="00223CBE" w:rsidRPr="00A66E5A" w:rsidRDefault="00223CBE" w:rsidP="006A25FE">
            <w:pPr>
              <w:rPr>
                <w:sz w:val="2"/>
                <w:szCs w:val="2"/>
              </w:rPr>
            </w:pPr>
          </w:p>
        </w:tc>
      </w:tr>
      <w:tr w:rsidR="00817EE2" w:rsidRPr="00A66E5A" w14:paraId="7022A3A2" w14:textId="77777777" w:rsidTr="00817EE2">
        <w:trPr>
          <w:trHeight w:val="503"/>
        </w:trPr>
        <w:tc>
          <w:tcPr>
            <w:tcW w:w="426" w:type="dxa"/>
          </w:tcPr>
          <w:p w14:paraId="19EDA8B6" w14:textId="77777777" w:rsidR="00223CBE" w:rsidRPr="00A66E5A" w:rsidRDefault="00223CBE" w:rsidP="006A25FE">
            <w:pPr>
              <w:pStyle w:val="TableParagraph"/>
              <w:spacing w:line="245" w:lineRule="exact"/>
              <w:ind w:left="107"/>
              <w:rPr>
                <w:rFonts w:ascii="Arial"/>
                <w:b/>
              </w:rPr>
            </w:pPr>
            <w:r w:rsidRPr="00A66E5A">
              <w:rPr>
                <w:rFonts w:ascii="Arial"/>
                <w:b/>
              </w:rPr>
              <w:t>1</w:t>
            </w:r>
          </w:p>
        </w:tc>
        <w:tc>
          <w:tcPr>
            <w:tcW w:w="1843" w:type="dxa"/>
          </w:tcPr>
          <w:p w14:paraId="4D6E0C75" w14:textId="77777777" w:rsidR="00223CBE" w:rsidRPr="00A66E5A" w:rsidRDefault="00223CBE" w:rsidP="006A25FE">
            <w:pPr>
              <w:pStyle w:val="TableParagraph"/>
              <w:spacing w:line="247" w:lineRule="exact"/>
              <w:ind w:left="108"/>
            </w:pPr>
            <w:r w:rsidRPr="00A66E5A">
              <w:t>Facility</w:t>
            </w:r>
            <w:r w:rsidRPr="00A66E5A">
              <w:rPr>
                <w:spacing w:val="-2"/>
              </w:rPr>
              <w:t xml:space="preserve"> </w:t>
            </w:r>
            <w:r w:rsidRPr="00A66E5A">
              <w:t>Management</w:t>
            </w:r>
          </w:p>
          <w:p w14:paraId="11E0C324" w14:textId="77777777" w:rsidR="00223CBE" w:rsidRPr="00A66E5A" w:rsidRDefault="00223CBE" w:rsidP="006A25FE">
            <w:pPr>
              <w:pStyle w:val="TableParagraph"/>
              <w:spacing w:line="236" w:lineRule="exact"/>
              <w:ind w:left="108"/>
            </w:pPr>
            <w:r w:rsidRPr="00A66E5A">
              <w:t>Resource</w:t>
            </w:r>
            <w:r w:rsidRPr="00A66E5A">
              <w:rPr>
                <w:spacing w:val="-3"/>
              </w:rPr>
              <w:t xml:space="preserve"> </w:t>
            </w:r>
            <w:r w:rsidRPr="00A66E5A">
              <w:t>Type</w:t>
            </w:r>
          </w:p>
        </w:tc>
        <w:tc>
          <w:tcPr>
            <w:tcW w:w="709" w:type="dxa"/>
          </w:tcPr>
          <w:p w14:paraId="76AAFF5C" w14:textId="77777777" w:rsidR="00223CBE" w:rsidRPr="00A66E5A" w:rsidRDefault="00223CBE" w:rsidP="006A25FE">
            <w:pPr>
              <w:pStyle w:val="TableParagraph"/>
              <w:rPr>
                <w:sz w:val="20"/>
              </w:rPr>
            </w:pPr>
          </w:p>
        </w:tc>
        <w:tc>
          <w:tcPr>
            <w:tcW w:w="1276" w:type="dxa"/>
          </w:tcPr>
          <w:p w14:paraId="191370F9" w14:textId="77777777" w:rsidR="00223CBE" w:rsidRPr="00A66E5A" w:rsidRDefault="00223CBE" w:rsidP="006A25FE">
            <w:pPr>
              <w:pStyle w:val="TableParagraph"/>
              <w:spacing w:before="119"/>
              <w:ind w:left="372" w:right="356"/>
              <w:jc w:val="center"/>
              <w:rPr>
                <w:rFonts w:ascii="Arial"/>
                <w:b/>
              </w:rPr>
            </w:pPr>
            <w:r w:rsidRPr="00A66E5A">
              <w:rPr>
                <w:rFonts w:ascii="Arial"/>
                <w:b/>
              </w:rPr>
              <w:t>NA</w:t>
            </w:r>
          </w:p>
        </w:tc>
        <w:tc>
          <w:tcPr>
            <w:tcW w:w="992" w:type="dxa"/>
          </w:tcPr>
          <w:p w14:paraId="19E1C060" w14:textId="77777777" w:rsidR="00223CBE" w:rsidRPr="00A66E5A" w:rsidRDefault="00223CBE" w:rsidP="006A25FE">
            <w:pPr>
              <w:pStyle w:val="TableParagraph"/>
              <w:rPr>
                <w:sz w:val="20"/>
              </w:rPr>
            </w:pPr>
          </w:p>
        </w:tc>
        <w:tc>
          <w:tcPr>
            <w:tcW w:w="992" w:type="dxa"/>
          </w:tcPr>
          <w:p w14:paraId="049DD408" w14:textId="77777777" w:rsidR="00223CBE" w:rsidRPr="00A66E5A" w:rsidRDefault="00223CBE" w:rsidP="006A25FE">
            <w:pPr>
              <w:pStyle w:val="TableParagraph"/>
              <w:rPr>
                <w:sz w:val="20"/>
              </w:rPr>
            </w:pPr>
          </w:p>
        </w:tc>
        <w:tc>
          <w:tcPr>
            <w:tcW w:w="851" w:type="dxa"/>
            <w:gridSpan w:val="2"/>
          </w:tcPr>
          <w:p w14:paraId="35DBF061" w14:textId="77777777" w:rsidR="00223CBE" w:rsidRPr="00A66E5A" w:rsidRDefault="00223CBE" w:rsidP="006A25FE">
            <w:pPr>
              <w:pStyle w:val="TableParagraph"/>
              <w:rPr>
                <w:sz w:val="20"/>
              </w:rPr>
            </w:pPr>
          </w:p>
        </w:tc>
        <w:tc>
          <w:tcPr>
            <w:tcW w:w="850" w:type="dxa"/>
          </w:tcPr>
          <w:p w14:paraId="51A178ED" w14:textId="77777777" w:rsidR="00223CBE" w:rsidRPr="00A66E5A" w:rsidRDefault="00223CBE" w:rsidP="006A25FE">
            <w:pPr>
              <w:pStyle w:val="TableParagraph"/>
              <w:rPr>
                <w:sz w:val="20"/>
              </w:rPr>
            </w:pPr>
          </w:p>
        </w:tc>
        <w:tc>
          <w:tcPr>
            <w:tcW w:w="851" w:type="dxa"/>
          </w:tcPr>
          <w:p w14:paraId="3AA90513" w14:textId="77777777" w:rsidR="00223CBE" w:rsidRPr="00A66E5A" w:rsidRDefault="00223CBE" w:rsidP="006A25FE">
            <w:pPr>
              <w:pStyle w:val="TableParagraph"/>
              <w:rPr>
                <w:sz w:val="20"/>
              </w:rPr>
            </w:pPr>
          </w:p>
        </w:tc>
        <w:tc>
          <w:tcPr>
            <w:tcW w:w="850" w:type="dxa"/>
          </w:tcPr>
          <w:p w14:paraId="01346FBD" w14:textId="77777777" w:rsidR="00223CBE" w:rsidRPr="00A66E5A" w:rsidRDefault="00223CBE" w:rsidP="006A25FE">
            <w:pPr>
              <w:pStyle w:val="TableParagraph"/>
              <w:rPr>
                <w:sz w:val="20"/>
              </w:rPr>
            </w:pPr>
          </w:p>
        </w:tc>
        <w:tc>
          <w:tcPr>
            <w:tcW w:w="709" w:type="dxa"/>
          </w:tcPr>
          <w:p w14:paraId="53AF6439" w14:textId="77777777" w:rsidR="00223CBE" w:rsidRPr="00A66E5A" w:rsidRDefault="00223CBE" w:rsidP="006A25FE">
            <w:pPr>
              <w:pStyle w:val="TableParagraph"/>
              <w:rPr>
                <w:sz w:val="20"/>
              </w:rPr>
            </w:pPr>
          </w:p>
        </w:tc>
        <w:tc>
          <w:tcPr>
            <w:tcW w:w="1001" w:type="dxa"/>
          </w:tcPr>
          <w:p w14:paraId="0AA4D240" w14:textId="77777777" w:rsidR="00223CBE" w:rsidRPr="00A66E5A" w:rsidRDefault="00223CBE" w:rsidP="006A25FE">
            <w:pPr>
              <w:pStyle w:val="TableParagraph"/>
              <w:rPr>
                <w:sz w:val="20"/>
              </w:rPr>
            </w:pPr>
          </w:p>
        </w:tc>
      </w:tr>
      <w:tr w:rsidR="00817EE2" w:rsidRPr="00A66E5A" w14:paraId="436235B1" w14:textId="77777777" w:rsidTr="00817EE2">
        <w:trPr>
          <w:trHeight w:val="757"/>
        </w:trPr>
        <w:tc>
          <w:tcPr>
            <w:tcW w:w="426" w:type="dxa"/>
          </w:tcPr>
          <w:p w14:paraId="7BEC7B81" w14:textId="77777777" w:rsidR="00223CBE" w:rsidRPr="00A66E5A" w:rsidRDefault="00223CBE" w:rsidP="006A25FE">
            <w:pPr>
              <w:pStyle w:val="TableParagraph"/>
              <w:spacing w:line="248" w:lineRule="exact"/>
              <w:ind w:left="107"/>
              <w:rPr>
                <w:rFonts w:ascii="Arial"/>
                <w:b/>
              </w:rPr>
            </w:pPr>
            <w:r w:rsidRPr="00A66E5A">
              <w:rPr>
                <w:rFonts w:ascii="Arial"/>
                <w:b/>
              </w:rPr>
              <w:t>N</w:t>
            </w:r>
          </w:p>
        </w:tc>
        <w:tc>
          <w:tcPr>
            <w:tcW w:w="1843" w:type="dxa"/>
          </w:tcPr>
          <w:p w14:paraId="3A4AF53B" w14:textId="77777777" w:rsidR="00223CBE" w:rsidRPr="00A66E5A" w:rsidRDefault="00223CBE" w:rsidP="006A25FE">
            <w:pPr>
              <w:pStyle w:val="TableParagraph"/>
              <w:ind w:left="108" w:right="325"/>
            </w:pPr>
            <w:r w:rsidRPr="00A66E5A">
              <w:t>Add rows if required</w:t>
            </w:r>
            <w:r w:rsidRPr="00A66E5A">
              <w:rPr>
                <w:spacing w:val="-59"/>
              </w:rPr>
              <w:t xml:space="preserve"> </w:t>
            </w:r>
            <w:r w:rsidRPr="00A66E5A">
              <w:t>and</w:t>
            </w:r>
            <w:r w:rsidRPr="00A66E5A">
              <w:rPr>
                <w:spacing w:val="-3"/>
              </w:rPr>
              <w:t xml:space="preserve"> </w:t>
            </w:r>
            <w:r w:rsidRPr="00A66E5A">
              <w:t>update</w:t>
            </w:r>
            <w:r w:rsidRPr="00A66E5A">
              <w:rPr>
                <w:spacing w:val="-4"/>
              </w:rPr>
              <w:t xml:space="preserve"> </w:t>
            </w:r>
            <w:r w:rsidRPr="00A66E5A">
              <w:t>the</w:t>
            </w:r>
            <w:r w:rsidRPr="00A66E5A">
              <w:rPr>
                <w:spacing w:val="-5"/>
              </w:rPr>
              <w:t xml:space="preserve"> </w:t>
            </w:r>
            <w:r w:rsidRPr="00A66E5A">
              <w:t>N</w:t>
            </w:r>
            <w:r w:rsidRPr="00A66E5A">
              <w:rPr>
                <w:spacing w:val="-2"/>
              </w:rPr>
              <w:t xml:space="preserve"> </w:t>
            </w:r>
            <w:r w:rsidRPr="00A66E5A">
              <w:t>as</w:t>
            </w:r>
          </w:p>
          <w:p w14:paraId="68AEAB87" w14:textId="77777777" w:rsidR="00223CBE" w:rsidRPr="00A66E5A" w:rsidRDefault="00223CBE" w:rsidP="006A25FE">
            <w:pPr>
              <w:pStyle w:val="TableParagraph"/>
              <w:spacing w:line="234" w:lineRule="exact"/>
              <w:ind w:left="108"/>
            </w:pPr>
            <w:r w:rsidRPr="00A66E5A">
              <w:t>running</w:t>
            </w:r>
            <w:r w:rsidRPr="00A66E5A">
              <w:rPr>
                <w:spacing w:val="-1"/>
              </w:rPr>
              <w:t xml:space="preserve"> </w:t>
            </w:r>
            <w:r w:rsidRPr="00A66E5A">
              <w:t>serial</w:t>
            </w:r>
            <w:r w:rsidRPr="00A66E5A">
              <w:rPr>
                <w:spacing w:val="-1"/>
              </w:rPr>
              <w:t xml:space="preserve"> </w:t>
            </w:r>
            <w:r w:rsidRPr="00A66E5A">
              <w:t>number</w:t>
            </w:r>
          </w:p>
        </w:tc>
        <w:tc>
          <w:tcPr>
            <w:tcW w:w="709" w:type="dxa"/>
          </w:tcPr>
          <w:p w14:paraId="0FF744BE" w14:textId="77777777" w:rsidR="00223CBE" w:rsidRPr="00A66E5A" w:rsidRDefault="00223CBE" w:rsidP="006A25FE">
            <w:pPr>
              <w:pStyle w:val="TableParagraph"/>
              <w:rPr>
                <w:sz w:val="20"/>
              </w:rPr>
            </w:pPr>
          </w:p>
        </w:tc>
        <w:tc>
          <w:tcPr>
            <w:tcW w:w="1276" w:type="dxa"/>
          </w:tcPr>
          <w:p w14:paraId="1C14F9AD" w14:textId="77777777" w:rsidR="00223CBE" w:rsidRPr="00A66E5A" w:rsidRDefault="00223CBE" w:rsidP="006A25FE">
            <w:pPr>
              <w:pStyle w:val="TableParagraph"/>
              <w:spacing w:before="5"/>
              <w:rPr>
                <w:rFonts w:ascii="Arial"/>
                <w:b/>
                <w:sz w:val="21"/>
              </w:rPr>
            </w:pPr>
          </w:p>
          <w:p w14:paraId="6BBB34B7" w14:textId="77777777" w:rsidR="00223CBE" w:rsidRPr="00A66E5A" w:rsidRDefault="00223CBE" w:rsidP="006A25FE">
            <w:pPr>
              <w:pStyle w:val="TableParagraph"/>
              <w:ind w:left="372" w:right="356"/>
              <w:jc w:val="center"/>
              <w:rPr>
                <w:rFonts w:ascii="Arial"/>
                <w:b/>
              </w:rPr>
            </w:pPr>
            <w:r w:rsidRPr="00A66E5A">
              <w:rPr>
                <w:rFonts w:ascii="Arial"/>
                <w:b/>
              </w:rPr>
              <w:t>NA</w:t>
            </w:r>
          </w:p>
        </w:tc>
        <w:tc>
          <w:tcPr>
            <w:tcW w:w="992" w:type="dxa"/>
          </w:tcPr>
          <w:p w14:paraId="07E24CA4" w14:textId="77777777" w:rsidR="00223CBE" w:rsidRPr="00A66E5A" w:rsidRDefault="00223CBE" w:rsidP="006A25FE">
            <w:pPr>
              <w:pStyle w:val="TableParagraph"/>
              <w:rPr>
                <w:sz w:val="20"/>
              </w:rPr>
            </w:pPr>
          </w:p>
        </w:tc>
        <w:tc>
          <w:tcPr>
            <w:tcW w:w="992" w:type="dxa"/>
          </w:tcPr>
          <w:p w14:paraId="0FA2E24F" w14:textId="77777777" w:rsidR="00223CBE" w:rsidRPr="00A66E5A" w:rsidRDefault="00223CBE" w:rsidP="006A25FE">
            <w:pPr>
              <w:pStyle w:val="TableParagraph"/>
              <w:rPr>
                <w:sz w:val="20"/>
              </w:rPr>
            </w:pPr>
          </w:p>
        </w:tc>
        <w:tc>
          <w:tcPr>
            <w:tcW w:w="851" w:type="dxa"/>
            <w:gridSpan w:val="2"/>
          </w:tcPr>
          <w:p w14:paraId="76D0A30C" w14:textId="77777777" w:rsidR="00223CBE" w:rsidRPr="00A66E5A" w:rsidRDefault="00223CBE" w:rsidP="006A25FE">
            <w:pPr>
              <w:pStyle w:val="TableParagraph"/>
              <w:rPr>
                <w:sz w:val="20"/>
              </w:rPr>
            </w:pPr>
          </w:p>
        </w:tc>
        <w:tc>
          <w:tcPr>
            <w:tcW w:w="850" w:type="dxa"/>
          </w:tcPr>
          <w:p w14:paraId="3D0C05F6" w14:textId="77777777" w:rsidR="00223CBE" w:rsidRPr="00A66E5A" w:rsidRDefault="00223CBE" w:rsidP="006A25FE">
            <w:pPr>
              <w:pStyle w:val="TableParagraph"/>
              <w:rPr>
                <w:sz w:val="20"/>
              </w:rPr>
            </w:pPr>
          </w:p>
        </w:tc>
        <w:tc>
          <w:tcPr>
            <w:tcW w:w="851" w:type="dxa"/>
          </w:tcPr>
          <w:p w14:paraId="114D78ED" w14:textId="77777777" w:rsidR="00223CBE" w:rsidRPr="00A66E5A" w:rsidRDefault="00223CBE" w:rsidP="006A25FE">
            <w:pPr>
              <w:pStyle w:val="TableParagraph"/>
              <w:rPr>
                <w:sz w:val="20"/>
              </w:rPr>
            </w:pPr>
          </w:p>
        </w:tc>
        <w:tc>
          <w:tcPr>
            <w:tcW w:w="850" w:type="dxa"/>
          </w:tcPr>
          <w:p w14:paraId="6424C54E" w14:textId="77777777" w:rsidR="00223CBE" w:rsidRPr="00A66E5A" w:rsidRDefault="00223CBE" w:rsidP="006A25FE">
            <w:pPr>
              <w:pStyle w:val="TableParagraph"/>
              <w:rPr>
                <w:sz w:val="20"/>
              </w:rPr>
            </w:pPr>
          </w:p>
        </w:tc>
        <w:tc>
          <w:tcPr>
            <w:tcW w:w="709" w:type="dxa"/>
          </w:tcPr>
          <w:p w14:paraId="71B23DCA" w14:textId="77777777" w:rsidR="00223CBE" w:rsidRPr="00A66E5A" w:rsidRDefault="00223CBE" w:rsidP="006A25FE">
            <w:pPr>
              <w:pStyle w:val="TableParagraph"/>
              <w:rPr>
                <w:sz w:val="20"/>
              </w:rPr>
            </w:pPr>
          </w:p>
        </w:tc>
        <w:tc>
          <w:tcPr>
            <w:tcW w:w="1001" w:type="dxa"/>
          </w:tcPr>
          <w:p w14:paraId="5DF96345" w14:textId="77777777" w:rsidR="00223CBE" w:rsidRPr="00A66E5A" w:rsidRDefault="00223CBE" w:rsidP="006A25FE">
            <w:pPr>
              <w:pStyle w:val="TableParagraph"/>
              <w:rPr>
                <w:sz w:val="20"/>
              </w:rPr>
            </w:pPr>
          </w:p>
        </w:tc>
      </w:tr>
      <w:tr w:rsidR="00817EE2" w:rsidRPr="00A66E5A" w14:paraId="262E3ED5" w14:textId="77777777" w:rsidTr="00817EE2">
        <w:trPr>
          <w:trHeight w:val="254"/>
        </w:trPr>
        <w:tc>
          <w:tcPr>
            <w:tcW w:w="426" w:type="dxa"/>
          </w:tcPr>
          <w:p w14:paraId="29B2A929" w14:textId="2DA73EC2" w:rsidR="00223CBE" w:rsidRPr="00A66E5A" w:rsidRDefault="00223CBE" w:rsidP="006A25FE">
            <w:pPr>
              <w:pStyle w:val="TableParagraph"/>
              <w:spacing w:line="234" w:lineRule="exact"/>
              <w:ind w:left="107"/>
              <w:rPr>
                <w:rFonts w:ascii="Arial"/>
                <w:b/>
              </w:rPr>
            </w:pPr>
            <w:r w:rsidRPr="00A66E5A">
              <w:rPr>
                <w:rFonts w:ascii="Arial"/>
                <w:b/>
              </w:rPr>
              <w:t>T2</w:t>
            </w:r>
          </w:p>
        </w:tc>
        <w:tc>
          <w:tcPr>
            <w:tcW w:w="1843" w:type="dxa"/>
          </w:tcPr>
          <w:p w14:paraId="461045E9" w14:textId="77777777" w:rsidR="00223CBE" w:rsidRPr="00A66E5A" w:rsidRDefault="00223CBE" w:rsidP="006A25FE">
            <w:pPr>
              <w:pStyle w:val="TableParagraph"/>
              <w:spacing w:line="234" w:lineRule="exact"/>
              <w:ind w:left="108"/>
              <w:rPr>
                <w:rFonts w:ascii="Arial"/>
                <w:b/>
              </w:rPr>
            </w:pPr>
            <w:r w:rsidRPr="00A66E5A">
              <w:rPr>
                <w:rFonts w:ascii="Arial"/>
                <w:b/>
              </w:rPr>
              <w:t>Total</w:t>
            </w:r>
            <w:r w:rsidRPr="00A66E5A">
              <w:rPr>
                <w:rFonts w:ascii="Arial"/>
                <w:b/>
                <w:spacing w:val="1"/>
              </w:rPr>
              <w:t xml:space="preserve"> </w:t>
            </w:r>
            <w:r w:rsidRPr="00A66E5A">
              <w:rPr>
                <w:rFonts w:ascii="Arial"/>
                <w:b/>
              </w:rPr>
              <w:t>Cost</w:t>
            </w:r>
            <w:r w:rsidRPr="00A66E5A">
              <w:rPr>
                <w:rFonts w:ascii="Arial"/>
                <w:b/>
                <w:spacing w:val="-2"/>
              </w:rPr>
              <w:t xml:space="preserve"> </w:t>
            </w:r>
            <w:r w:rsidRPr="00A66E5A">
              <w:rPr>
                <w:rFonts w:ascii="Arial"/>
                <w:b/>
              </w:rPr>
              <w:t>(1</w:t>
            </w:r>
            <w:r w:rsidRPr="00A66E5A">
              <w:rPr>
                <w:rFonts w:ascii="Arial"/>
                <w:b/>
                <w:spacing w:val="-2"/>
              </w:rPr>
              <w:t xml:space="preserve"> </w:t>
            </w:r>
            <w:r w:rsidRPr="00A66E5A">
              <w:rPr>
                <w:rFonts w:ascii="Arial"/>
                <w:b/>
              </w:rPr>
              <w:t>to</w:t>
            </w:r>
            <w:r w:rsidRPr="00A66E5A">
              <w:rPr>
                <w:rFonts w:ascii="Arial"/>
                <w:b/>
                <w:spacing w:val="-1"/>
              </w:rPr>
              <w:t xml:space="preserve"> </w:t>
            </w:r>
            <w:r w:rsidRPr="00A66E5A">
              <w:rPr>
                <w:rFonts w:ascii="Arial"/>
                <w:b/>
              </w:rPr>
              <w:t>N)</w:t>
            </w:r>
          </w:p>
        </w:tc>
        <w:tc>
          <w:tcPr>
            <w:tcW w:w="709" w:type="dxa"/>
          </w:tcPr>
          <w:p w14:paraId="7956E870" w14:textId="77777777" w:rsidR="00223CBE" w:rsidRPr="00A66E5A" w:rsidRDefault="00223CBE" w:rsidP="006A25FE">
            <w:pPr>
              <w:pStyle w:val="TableParagraph"/>
              <w:rPr>
                <w:sz w:val="18"/>
              </w:rPr>
            </w:pPr>
          </w:p>
        </w:tc>
        <w:tc>
          <w:tcPr>
            <w:tcW w:w="1276" w:type="dxa"/>
          </w:tcPr>
          <w:p w14:paraId="16200701" w14:textId="77777777" w:rsidR="00223CBE" w:rsidRPr="00A66E5A" w:rsidRDefault="00223CBE" w:rsidP="006A25FE">
            <w:pPr>
              <w:pStyle w:val="TableParagraph"/>
              <w:spacing w:line="234" w:lineRule="exact"/>
              <w:ind w:left="372" w:right="356"/>
              <w:jc w:val="center"/>
              <w:rPr>
                <w:rFonts w:ascii="Arial"/>
                <w:b/>
              </w:rPr>
            </w:pPr>
            <w:r w:rsidRPr="00A66E5A">
              <w:rPr>
                <w:rFonts w:ascii="Arial"/>
                <w:b/>
              </w:rPr>
              <w:t>NA</w:t>
            </w:r>
          </w:p>
        </w:tc>
        <w:tc>
          <w:tcPr>
            <w:tcW w:w="992" w:type="dxa"/>
          </w:tcPr>
          <w:p w14:paraId="65B95DA5" w14:textId="77777777" w:rsidR="00223CBE" w:rsidRPr="00A66E5A" w:rsidRDefault="00223CBE" w:rsidP="006A25FE">
            <w:pPr>
              <w:pStyle w:val="TableParagraph"/>
              <w:rPr>
                <w:sz w:val="18"/>
              </w:rPr>
            </w:pPr>
          </w:p>
        </w:tc>
        <w:tc>
          <w:tcPr>
            <w:tcW w:w="992" w:type="dxa"/>
          </w:tcPr>
          <w:p w14:paraId="134A6A32" w14:textId="77777777" w:rsidR="00223CBE" w:rsidRPr="00A66E5A" w:rsidRDefault="00223CBE" w:rsidP="006A25FE">
            <w:pPr>
              <w:pStyle w:val="TableParagraph"/>
              <w:rPr>
                <w:sz w:val="18"/>
              </w:rPr>
            </w:pPr>
          </w:p>
        </w:tc>
        <w:tc>
          <w:tcPr>
            <w:tcW w:w="851" w:type="dxa"/>
            <w:gridSpan w:val="2"/>
          </w:tcPr>
          <w:p w14:paraId="28D8BF2E" w14:textId="77777777" w:rsidR="00223CBE" w:rsidRPr="00A66E5A" w:rsidRDefault="00223CBE" w:rsidP="006A25FE">
            <w:pPr>
              <w:pStyle w:val="TableParagraph"/>
              <w:rPr>
                <w:sz w:val="18"/>
              </w:rPr>
            </w:pPr>
          </w:p>
        </w:tc>
        <w:tc>
          <w:tcPr>
            <w:tcW w:w="850" w:type="dxa"/>
          </w:tcPr>
          <w:p w14:paraId="1E2B1856" w14:textId="77777777" w:rsidR="00223CBE" w:rsidRPr="00A66E5A" w:rsidRDefault="00223CBE" w:rsidP="006A25FE">
            <w:pPr>
              <w:pStyle w:val="TableParagraph"/>
              <w:rPr>
                <w:sz w:val="18"/>
              </w:rPr>
            </w:pPr>
          </w:p>
        </w:tc>
        <w:tc>
          <w:tcPr>
            <w:tcW w:w="851" w:type="dxa"/>
          </w:tcPr>
          <w:p w14:paraId="76515FCC" w14:textId="77777777" w:rsidR="00223CBE" w:rsidRPr="00A66E5A" w:rsidRDefault="00223CBE" w:rsidP="006A25FE">
            <w:pPr>
              <w:pStyle w:val="TableParagraph"/>
              <w:rPr>
                <w:sz w:val="18"/>
              </w:rPr>
            </w:pPr>
          </w:p>
        </w:tc>
        <w:tc>
          <w:tcPr>
            <w:tcW w:w="850" w:type="dxa"/>
          </w:tcPr>
          <w:p w14:paraId="2AD51D08" w14:textId="77777777" w:rsidR="00223CBE" w:rsidRPr="00A66E5A" w:rsidRDefault="00223CBE" w:rsidP="006A25FE">
            <w:pPr>
              <w:pStyle w:val="TableParagraph"/>
              <w:rPr>
                <w:sz w:val="18"/>
              </w:rPr>
            </w:pPr>
          </w:p>
        </w:tc>
        <w:tc>
          <w:tcPr>
            <w:tcW w:w="709" w:type="dxa"/>
          </w:tcPr>
          <w:p w14:paraId="4CC78290" w14:textId="77777777" w:rsidR="00223CBE" w:rsidRPr="00A66E5A" w:rsidRDefault="00223CBE" w:rsidP="006A25FE">
            <w:pPr>
              <w:pStyle w:val="TableParagraph"/>
              <w:rPr>
                <w:sz w:val="18"/>
              </w:rPr>
            </w:pPr>
          </w:p>
        </w:tc>
        <w:tc>
          <w:tcPr>
            <w:tcW w:w="1001" w:type="dxa"/>
          </w:tcPr>
          <w:p w14:paraId="1CE8B32B" w14:textId="77777777" w:rsidR="00223CBE" w:rsidRPr="00A66E5A" w:rsidRDefault="00223CBE" w:rsidP="006A25FE">
            <w:pPr>
              <w:pStyle w:val="TableParagraph"/>
              <w:rPr>
                <w:sz w:val="18"/>
              </w:rPr>
            </w:pPr>
          </w:p>
        </w:tc>
      </w:tr>
    </w:tbl>
    <w:p w14:paraId="57ACA293" w14:textId="543D49FC" w:rsidR="00A572F4" w:rsidRPr="00A66E5A" w:rsidRDefault="00A572F4" w:rsidP="00D75FFD">
      <w:pPr>
        <w:ind w:left="388" w:right="234"/>
        <w:jc w:val="both"/>
        <w:rPr>
          <w:rFonts w:cstheme="minorHAnsi"/>
          <w:sz w:val="24"/>
        </w:rPr>
      </w:pPr>
    </w:p>
    <w:p w14:paraId="57ACA295" w14:textId="025B32AF" w:rsidR="00A572F4" w:rsidRPr="00A66E5A" w:rsidRDefault="00A572F4" w:rsidP="00D75FFD">
      <w:pPr>
        <w:ind w:left="388" w:right="233"/>
        <w:jc w:val="both"/>
        <w:rPr>
          <w:rFonts w:cstheme="minorHAnsi"/>
          <w:sz w:val="24"/>
        </w:rPr>
      </w:pPr>
      <w:r w:rsidRPr="00A66E5A">
        <w:rPr>
          <w:rFonts w:cstheme="minorHAnsi"/>
          <w:sz w:val="24"/>
        </w:rPr>
        <w:t>#</w:t>
      </w:r>
      <w:r w:rsidRPr="00A66E5A">
        <w:rPr>
          <w:rFonts w:cstheme="minorHAnsi"/>
          <w:spacing w:val="-8"/>
          <w:sz w:val="24"/>
        </w:rPr>
        <w:t xml:space="preserve"> </w:t>
      </w:r>
      <w:r w:rsidRPr="00A66E5A">
        <w:rPr>
          <w:rFonts w:cstheme="minorHAnsi"/>
          <w:sz w:val="24"/>
        </w:rPr>
        <w:t>Implementation</w:t>
      </w:r>
      <w:r w:rsidRPr="00A66E5A">
        <w:rPr>
          <w:rFonts w:cstheme="minorHAnsi"/>
          <w:spacing w:val="-12"/>
          <w:sz w:val="24"/>
        </w:rPr>
        <w:t xml:space="preserve"> </w:t>
      </w:r>
      <w:r w:rsidRPr="00A66E5A">
        <w:rPr>
          <w:rFonts w:cstheme="minorHAnsi"/>
          <w:sz w:val="24"/>
        </w:rPr>
        <w:t>cost</w:t>
      </w:r>
      <w:r w:rsidRPr="00A66E5A">
        <w:rPr>
          <w:rFonts w:cstheme="minorHAnsi"/>
          <w:spacing w:val="-11"/>
          <w:sz w:val="24"/>
        </w:rPr>
        <w:t xml:space="preserve"> </w:t>
      </w:r>
      <w:r w:rsidRPr="00A66E5A">
        <w:rPr>
          <w:rFonts w:cstheme="minorHAnsi"/>
          <w:sz w:val="24"/>
        </w:rPr>
        <w:t>will</w:t>
      </w:r>
      <w:r w:rsidRPr="00A66E5A">
        <w:rPr>
          <w:rFonts w:cstheme="minorHAnsi"/>
          <w:spacing w:val="-11"/>
          <w:sz w:val="24"/>
        </w:rPr>
        <w:t xml:space="preserve"> </w:t>
      </w:r>
      <w:r w:rsidRPr="00A66E5A">
        <w:rPr>
          <w:rFonts w:cstheme="minorHAnsi"/>
          <w:sz w:val="24"/>
        </w:rPr>
        <w:t>include</w:t>
      </w:r>
      <w:r w:rsidRPr="00A66E5A">
        <w:rPr>
          <w:rFonts w:cstheme="minorHAnsi"/>
          <w:spacing w:val="-10"/>
          <w:sz w:val="24"/>
        </w:rPr>
        <w:t xml:space="preserve"> </w:t>
      </w:r>
      <w:r w:rsidRPr="00A66E5A">
        <w:rPr>
          <w:rFonts w:cstheme="minorHAnsi"/>
          <w:sz w:val="24"/>
        </w:rPr>
        <w:t>implementing</w:t>
      </w:r>
      <w:r w:rsidRPr="00A66E5A">
        <w:rPr>
          <w:rFonts w:cstheme="minorHAnsi"/>
          <w:spacing w:val="-9"/>
          <w:sz w:val="24"/>
        </w:rPr>
        <w:t xml:space="preserve"> </w:t>
      </w:r>
      <w:r w:rsidRPr="00A66E5A">
        <w:rPr>
          <w:rFonts w:cstheme="minorHAnsi"/>
          <w:sz w:val="24"/>
        </w:rPr>
        <w:t>of</w:t>
      </w:r>
      <w:r w:rsidRPr="00A66E5A">
        <w:rPr>
          <w:rFonts w:cstheme="minorHAnsi"/>
          <w:spacing w:val="-10"/>
          <w:sz w:val="24"/>
        </w:rPr>
        <w:t xml:space="preserve"> </w:t>
      </w:r>
      <w:r w:rsidRPr="00A66E5A">
        <w:rPr>
          <w:rFonts w:cstheme="minorHAnsi"/>
          <w:sz w:val="24"/>
        </w:rPr>
        <w:t>the</w:t>
      </w:r>
      <w:r w:rsidRPr="00A66E5A">
        <w:rPr>
          <w:rFonts w:cstheme="minorHAnsi"/>
          <w:spacing w:val="-7"/>
          <w:sz w:val="24"/>
        </w:rPr>
        <w:t xml:space="preserve"> </w:t>
      </w:r>
      <w:r w:rsidRPr="00A66E5A">
        <w:rPr>
          <w:rFonts w:cstheme="minorHAnsi"/>
          <w:sz w:val="24"/>
        </w:rPr>
        <w:t>new</w:t>
      </w:r>
      <w:r w:rsidRPr="00A66E5A">
        <w:rPr>
          <w:rFonts w:cstheme="minorHAnsi"/>
          <w:spacing w:val="-9"/>
          <w:sz w:val="24"/>
        </w:rPr>
        <w:t xml:space="preserve"> </w:t>
      </w:r>
      <w:r w:rsidRPr="00A66E5A">
        <w:rPr>
          <w:rFonts w:cstheme="minorHAnsi"/>
          <w:sz w:val="24"/>
        </w:rPr>
        <w:t>solution</w:t>
      </w:r>
      <w:r w:rsidRPr="00A66E5A">
        <w:rPr>
          <w:rFonts w:cstheme="minorHAnsi"/>
          <w:spacing w:val="-9"/>
          <w:sz w:val="24"/>
        </w:rPr>
        <w:t xml:space="preserve"> </w:t>
      </w:r>
      <w:r w:rsidRPr="00A66E5A">
        <w:rPr>
          <w:rFonts w:cstheme="minorHAnsi"/>
          <w:sz w:val="24"/>
        </w:rPr>
        <w:t>as</w:t>
      </w:r>
      <w:r w:rsidRPr="00A66E5A">
        <w:rPr>
          <w:rFonts w:cstheme="minorHAnsi"/>
          <w:spacing w:val="-12"/>
          <w:sz w:val="24"/>
        </w:rPr>
        <w:t xml:space="preserve"> </w:t>
      </w:r>
      <w:r w:rsidRPr="00A66E5A">
        <w:rPr>
          <w:rFonts w:cstheme="minorHAnsi"/>
          <w:sz w:val="24"/>
        </w:rPr>
        <w:t>well</w:t>
      </w:r>
      <w:r w:rsidRPr="00A66E5A">
        <w:rPr>
          <w:rFonts w:cstheme="minorHAnsi"/>
          <w:spacing w:val="-4"/>
          <w:sz w:val="24"/>
        </w:rPr>
        <w:t xml:space="preserve"> </w:t>
      </w:r>
      <w:r w:rsidRPr="00A66E5A">
        <w:rPr>
          <w:rFonts w:cstheme="minorHAnsi"/>
          <w:sz w:val="24"/>
        </w:rPr>
        <w:t>as</w:t>
      </w:r>
      <w:r w:rsidRPr="00A66E5A">
        <w:rPr>
          <w:rFonts w:cstheme="minorHAnsi"/>
          <w:spacing w:val="-8"/>
          <w:sz w:val="24"/>
        </w:rPr>
        <w:t xml:space="preserve"> </w:t>
      </w:r>
      <w:r w:rsidRPr="00A66E5A">
        <w:rPr>
          <w:rFonts w:cstheme="minorHAnsi"/>
          <w:sz w:val="24"/>
        </w:rPr>
        <w:t>migratio</w:t>
      </w:r>
      <w:r w:rsidR="00EF315A" w:rsidRPr="00A66E5A">
        <w:rPr>
          <w:rFonts w:cstheme="minorHAnsi"/>
          <w:sz w:val="24"/>
        </w:rPr>
        <w:t xml:space="preserve">n </w:t>
      </w:r>
      <w:r w:rsidRPr="00A66E5A">
        <w:rPr>
          <w:rFonts w:cstheme="minorHAnsi"/>
          <w:sz w:val="24"/>
        </w:rPr>
        <w:t>from</w:t>
      </w:r>
      <w:r w:rsidRPr="00A66E5A">
        <w:rPr>
          <w:rFonts w:cstheme="minorHAnsi"/>
          <w:spacing w:val="-1"/>
          <w:sz w:val="24"/>
        </w:rPr>
        <w:t xml:space="preserve"> </w:t>
      </w:r>
      <w:r w:rsidRPr="00A66E5A">
        <w:rPr>
          <w:rFonts w:cstheme="minorHAnsi"/>
          <w:sz w:val="24"/>
        </w:rPr>
        <w:t>the existing solution.</w:t>
      </w:r>
    </w:p>
    <w:p w14:paraId="57ACA297" w14:textId="0F138D1A" w:rsidR="00A572F4" w:rsidRPr="00A66E5A" w:rsidRDefault="00A572F4" w:rsidP="00D75FFD">
      <w:pPr>
        <w:ind w:left="388" w:right="234"/>
        <w:jc w:val="both"/>
        <w:rPr>
          <w:rFonts w:cstheme="minorHAnsi"/>
          <w:sz w:val="24"/>
        </w:rPr>
      </w:pPr>
      <w:r w:rsidRPr="00A66E5A">
        <w:rPr>
          <w:rFonts w:cstheme="minorHAnsi"/>
          <w:sz w:val="24"/>
        </w:rPr>
        <w:lastRenderedPageBreak/>
        <w:t xml:space="preserve">Bidder will be required to submit the year wise and item wise breakup of all the items </w:t>
      </w:r>
      <w:proofErr w:type="gramStart"/>
      <w:r w:rsidR="007B210C" w:rsidRPr="00A66E5A">
        <w:rPr>
          <w:rFonts w:cstheme="minorHAnsi"/>
          <w:sz w:val="24"/>
        </w:rPr>
        <w:t xml:space="preserve">above </w:t>
      </w:r>
      <w:r w:rsidRPr="00A66E5A">
        <w:rPr>
          <w:rFonts w:cstheme="minorHAnsi"/>
          <w:sz w:val="24"/>
        </w:rPr>
        <w:t xml:space="preserve"> Bank</w:t>
      </w:r>
      <w:proofErr w:type="gramEnd"/>
      <w:r w:rsidRPr="00A66E5A">
        <w:rPr>
          <w:rFonts w:cstheme="minorHAnsi"/>
          <w:sz w:val="24"/>
        </w:rPr>
        <w:t xml:space="preserve"> may opt for using its own licenses for database, middleware or any other components wherever feasible. Bidder will be required to reduce the cost of components provided by the Bank.</w:t>
      </w:r>
    </w:p>
    <w:p w14:paraId="57ACA298" w14:textId="77777777" w:rsidR="006203BC" w:rsidRPr="00A66E5A" w:rsidRDefault="00A572F4" w:rsidP="00D75FFD">
      <w:pPr>
        <w:ind w:left="388" w:right="237"/>
        <w:jc w:val="both"/>
        <w:rPr>
          <w:rFonts w:cstheme="minorHAnsi"/>
          <w:sz w:val="24"/>
        </w:rPr>
      </w:pPr>
      <w:r w:rsidRPr="00A66E5A">
        <w:rPr>
          <w:rFonts w:cstheme="minorHAnsi"/>
          <w:sz w:val="24"/>
        </w:rPr>
        <w:t>In case any bidder quotes open source software for any requirement given in the RFP,</w:t>
      </w:r>
      <w:r w:rsidRPr="00A66E5A">
        <w:rPr>
          <w:rFonts w:cstheme="minorHAnsi"/>
          <w:spacing w:val="1"/>
          <w:sz w:val="24"/>
        </w:rPr>
        <w:t xml:space="preserve"> </w:t>
      </w:r>
      <w:r w:rsidRPr="00A66E5A">
        <w:rPr>
          <w:rFonts w:cstheme="minorHAnsi"/>
          <w:sz w:val="24"/>
        </w:rPr>
        <w:t>then</w:t>
      </w:r>
      <w:r w:rsidRPr="00A66E5A">
        <w:rPr>
          <w:rFonts w:cstheme="minorHAnsi"/>
          <w:spacing w:val="-4"/>
          <w:sz w:val="24"/>
        </w:rPr>
        <w:t xml:space="preserve"> </w:t>
      </w:r>
      <w:r w:rsidRPr="00A66E5A">
        <w:rPr>
          <w:rFonts w:cstheme="minorHAnsi"/>
          <w:sz w:val="24"/>
        </w:rPr>
        <w:t>it</w:t>
      </w:r>
      <w:r w:rsidRPr="00A66E5A">
        <w:rPr>
          <w:rFonts w:cstheme="minorHAnsi"/>
          <w:spacing w:val="-3"/>
          <w:sz w:val="24"/>
        </w:rPr>
        <w:t xml:space="preserve"> </w:t>
      </w:r>
      <w:r w:rsidRPr="00A66E5A">
        <w:rPr>
          <w:rFonts w:cstheme="minorHAnsi"/>
          <w:sz w:val="24"/>
        </w:rPr>
        <w:t>is</w:t>
      </w:r>
      <w:r w:rsidRPr="00A66E5A">
        <w:rPr>
          <w:rFonts w:cstheme="minorHAnsi"/>
          <w:spacing w:val="-2"/>
          <w:sz w:val="24"/>
        </w:rPr>
        <w:t xml:space="preserve"> </w:t>
      </w:r>
      <w:r w:rsidRPr="00A66E5A">
        <w:rPr>
          <w:rFonts w:cstheme="minorHAnsi"/>
          <w:sz w:val="24"/>
        </w:rPr>
        <w:t>mandatory</w:t>
      </w:r>
      <w:r w:rsidRPr="00A66E5A">
        <w:rPr>
          <w:rFonts w:cstheme="minorHAnsi"/>
          <w:spacing w:val="-7"/>
          <w:sz w:val="24"/>
        </w:rPr>
        <w:t xml:space="preserve"> </w:t>
      </w:r>
      <w:r w:rsidRPr="00A66E5A">
        <w:rPr>
          <w:rFonts w:cstheme="minorHAnsi"/>
          <w:sz w:val="24"/>
        </w:rPr>
        <w:t>for</w:t>
      </w:r>
      <w:r w:rsidRPr="00A66E5A">
        <w:rPr>
          <w:rFonts w:cstheme="minorHAnsi"/>
          <w:spacing w:val="-2"/>
          <w:sz w:val="24"/>
        </w:rPr>
        <w:t xml:space="preserve"> </w:t>
      </w:r>
      <w:r w:rsidRPr="00A66E5A">
        <w:rPr>
          <w:rFonts w:cstheme="minorHAnsi"/>
          <w:sz w:val="24"/>
        </w:rPr>
        <w:t>the</w:t>
      </w:r>
      <w:r w:rsidRPr="00A66E5A">
        <w:rPr>
          <w:rFonts w:cstheme="minorHAnsi"/>
          <w:spacing w:val="-3"/>
          <w:sz w:val="24"/>
        </w:rPr>
        <w:t xml:space="preserve"> </w:t>
      </w:r>
      <w:r w:rsidRPr="00A66E5A">
        <w:rPr>
          <w:rFonts w:cstheme="minorHAnsi"/>
          <w:sz w:val="24"/>
        </w:rPr>
        <w:t>bidder</w:t>
      </w:r>
      <w:r w:rsidRPr="00A66E5A">
        <w:rPr>
          <w:rFonts w:cstheme="minorHAnsi"/>
          <w:spacing w:val="-2"/>
          <w:sz w:val="24"/>
        </w:rPr>
        <w:t xml:space="preserve"> </w:t>
      </w:r>
      <w:r w:rsidRPr="00A66E5A">
        <w:rPr>
          <w:rFonts w:cstheme="minorHAnsi"/>
          <w:sz w:val="24"/>
        </w:rPr>
        <w:t>to</w:t>
      </w:r>
      <w:r w:rsidRPr="00A66E5A">
        <w:rPr>
          <w:rFonts w:cstheme="minorHAnsi"/>
          <w:spacing w:val="-3"/>
          <w:sz w:val="24"/>
        </w:rPr>
        <w:t xml:space="preserve"> </w:t>
      </w:r>
      <w:r w:rsidRPr="00A66E5A">
        <w:rPr>
          <w:rFonts w:cstheme="minorHAnsi"/>
          <w:sz w:val="24"/>
        </w:rPr>
        <w:t>quote</w:t>
      </w:r>
      <w:r w:rsidRPr="00A66E5A">
        <w:rPr>
          <w:rFonts w:cstheme="minorHAnsi"/>
          <w:spacing w:val="-3"/>
          <w:sz w:val="24"/>
        </w:rPr>
        <w:t xml:space="preserve"> </w:t>
      </w:r>
      <w:r w:rsidRPr="00A66E5A">
        <w:rPr>
          <w:rFonts w:cstheme="minorHAnsi"/>
          <w:sz w:val="24"/>
        </w:rPr>
        <w:t>rightful</w:t>
      </w:r>
      <w:r w:rsidRPr="00A66E5A">
        <w:rPr>
          <w:rFonts w:cstheme="minorHAnsi"/>
          <w:spacing w:val="-2"/>
          <w:sz w:val="24"/>
        </w:rPr>
        <w:t xml:space="preserve"> </w:t>
      </w:r>
      <w:r w:rsidRPr="00A66E5A">
        <w:rPr>
          <w:rFonts w:cstheme="minorHAnsi"/>
          <w:sz w:val="24"/>
        </w:rPr>
        <w:t>subscription</w:t>
      </w:r>
      <w:r w:rsidRPr="00A66E5A">
        <w:rPr>
          <w:rFonts w:cstheme="minorHAnsi"/>
          <w:spacing w:val="-3"/>
          <w:sz w:val="24"/>
        </w:rPr>
        <w:t xml:space="preserve"> </w:t>
      </w:r>
      <w:r w:rsidRPr="00A66E5A">
        <w:rPr>
          <w:rFonts w:cstheme="minorHAnsi"/>
          <w:sz w:val="24"/>
        </w:rPr>
        <w:t>and</w:t>
      </w:r>
      <w:r w:rsidRPr="00A66E5A">
        <w:rPr>
          <w:rFonts w:cstheme="minorHAnsi"/>
          <w:spacing w:val="-4"/>
          <w:sz w:val="24"/>
        </w:rPr>
        <w:t xml:space="preserve"> </w:t>
      </w:r>
      <w:r w:rsidRPr="00A66E5A">
        <w:rPr>
          <w:rFonts w:cstheme="minorHAnsi"/>
          <w:sz w:val="24"/>
        </w:rPr>
        <w:t>support</w:t>
      </w:r>
      <w:r w:rsidRPr="00A66E5A">
        <w:rPr>
          <w:rFonts w:cstheme="minorHAnsi"/>
          <w:spacing w:val="-3"/>
          <w:sz w:val="24"/>
        </w:rPr>
        <w:t xml:space="preserve"> </w:t>
      </w:r>
      <w:r w:rsidRPr="00A66E5A">
        <w:rPr>
          <w:rFonts w:cstheme="minorHAnsi"/>
          <w:sz w:val="24"/>
        </w:rPr>
        <w:t>charges</w:t>
      </w:r>
      <w:r w:rsidRPr="00A66E5A">
        <w:rPr>
          <w:rFonts w:cstheme="minorHAnsi"/>
          <w:spacing w:val="-2"/>
          <w:sz w:val="24"/>
        </w:rPr>
        <w:t xml:space="preserve"> </w:t>
      </w:r>
      <w:r w:rsidRPr="00A66E5A">
        <w:rPr>
          <w:rFonts w:cstheme="minorHAnsi"/>
          <w:sz w:val="24"/>
        </w:rPr>
        <w:t>to</w:t>
      </w:r>
      <w:r w:rsidRPr="00A66E5A">
        <w:rPr>
          <w:rFonts w:cstheme="minorHAnsi"/>
          <w:spacing w:val="-65"/>
          <w:sz w:val="24"/>
        </w:rPr>
        <w:t xml:space="preserve"> </w:t>
      </w:r>
      <w:r w:rsidRPr="00A66E5A">
        <w:rPr>
          <w:rFonts w:cstheme="minorHAnsi"/>
          <w:sz w:val="24"/>
        </w:rPr>
        <w:t>ensure</w:t>
      </w:r>
      <w:r w:rsidRPr="00A66E5A">
        <w:rPr>
          <w:rFonts w:cstheme="minorHAnsi"/>
          <w:spacing w:val="-3"/>
          <w:sz w:val="24"/>
        </w:rPr>
        <w:t xml:space="preserve"> </w:t>
      </w:r>
      <w:r w:rsidRPr="00A66E5A">
        <w:rPr>
          <w:rFonts w:cstheme="minorHAnsi"/>
          <w:sz w:val="24"/>
        </w:rPr>
        <w:t>compliance</w:t>
      </w:r>
      <w:r w:rsidRPr="00A66E5A">
        <w:rPr>
          <w:rFonts w:cstheme="minorHAnsi"/>
          <w:spacing w:val="-2"/>
          <w:sz w:val="24"/>
        </w:rPr>
        <w:t xml:space="preserve"> </w:t>
      </w:r>
      <w:r w:rsidRPr="00A66E5A">
        <w:rPr>
          <w:rFonts w:cstheme="minorHAnsi"/>
          <w:sz w:val="24"/>
        </w:rPr>
        <w:t>with</w:t>
      </w:r>
      <w:r w:rsidRPr="00A66E5A">
        <w:rPr>
          <w:rFonts w:cstheme="minorHAnsi"/>
          <w:spacing w:val="-1"/>
          <w:sz w:val="24"/>
        </w:rPr>
        <w:t xml:space="preserve"> </w:t>
      </w:r>
      <w:r w:rsidRPr="00A66E5A">
        <w:rPr>
          <w:rFonts w:cstheme="minorHAnsi"/>
          <w:sz w:val="24"/>
        </w:rPr>
        <w:t>the service levels</w:t>
      </w:r>
      <w:r w:rsidRPr="00A66E5A">
        <w:rPr>
          <w:rFonts w:cstheme="minorHAnsi"/>
          <w:spacing w:val="-2"/>
          <w:sz w:val="24"/>
        </w:rPr>
        <w:t xml:space="preserve"> </w:t>
      </w:r>
      <w:r w:rsidRPr="00A66E5A">
        <w:rPr>
          <w:rFonts w:cstheme="minorHAnsi"/>
          <w:sz w:val="24"/>
        </w:rPr>
        <w:t>defined in the RFP</w:t>
      </w:r>
    </w:p>
    <w:p w14:paraId="62067C45" w14:textId="77777777" w:rsidR="00BC7054" w:rsidRPr="00A66E5A" w:rsidRDefault="00BC7054" w:rsidP="00D75FFD">
      <w:pPr>
        <w:ind w:left="388" w:right="237"/>
        <w:jc w:val="both"/>
        <w:rPr>
          <w:rFonts w:cstheme="minorHAnsi"/>
          <w:sz w:val="24"/>
        </w:rPr>
      </w:pPr>
    </w:p>
    <w:p w14:paraId="1FB19E8B" w14:textId="0BDE3D47" w:rsidR="0000569C" w:rsidRPr="00A66E5A" w:rsidRDefault="0000569C" w:rsidP="0000569C">
      <w:pPr>
        <w:spacing w:before="4" w:after="0" w:line="254" w:lineRule="exact"/>
        <w:ind w:left="101"/>
        <w:jc w:val="both"/>
        <w:rPr>
          <w:rFonts w:eastAsia="Verdana" w:cstheme="minorHAnsi"/>
          <w:color w:val="000000" w:themeColor="text1"/>
          <w:kern w:val="24"/>
          <w:sz w:val="20"/>
          <w:lang w:val="en-IN" w:eastAsia="en-IN"/>
        </w:rPr>
      </w:pPr>
      <w:r w:rsidRPr="00A66E5A">
        <w:rPr>
          <w:rFonts w:cstheme="minorHAnsi"/>
          <w:sz w:val="24"/>
        </w:rPr>
        <w:t xml:space="preserve">Table for line item 11 – </w:t>
      </w:r>
      <w:r w:rsidRPr="00A66E5A">
        <w:rPr>
          <w:rFonts w:eastAsia="Verdana" w:cstheme="minorHAnsi"/>
          <w:color w:val="000000" w:themeColor="text1"/>
          <w:kern w:val="24"/>
          <w:sz w:val="20"/>
          <w:lang w:eastAsia="en-IN"/>
        </w:rPr>
        <w:t xml:space="preserve">Any </w:t>
      </w:r>
      <w:proofErr w:type="gramStart"/>
      <w:r w:rsidRPr="00A66E5A">
        <w:rPr>
          <w:rFonts w:eastAsia="Verdana" w:cstheme="minorHAnsi"/>
          <w:color w:val="000000" w:themeColor="text1"/>
          <w:kern w:val="24"/>
          <w:sz w:val="20"/>
          <w:lang w:eastAsia="en-IN"/>
        </w:rPr>
        <w:t>Other  Charges</w:t>
      </w:r>
      <w:proofErr w:type="gramEnd"/>
      <w:r w:rsidRPr="00A66E5A">
        <w:rPr>
          <w:rFonts w:eastAsia="Verdana" w:cstheme="minorHAnsi"/>
          <w:color w:val="000000" w:themeColor="text1"/>
          <w:kern w:val="24"/>
          <w:sz w:val="20"/>
          <w:lang w:eastAsia="en-IN"/>
        </w:rPr>
        <w:t xml:space="preserve"> ** (</w:t>
      </w:r>
      <w:proofErr w:type="spellStart"/>
      <w:r w:rsidRPr="00A66E5A">
        <w:rPr>
          <w:rFonts w:eastAsia="Verdana" w:cstheme="minorHAnsi"/>
          <w:color w:val="000000" w:themeColor="text1"/>
          <w:kern w:val="24"/>
          <w:sz w:val="20"/>
          <w:lang w:eastAsia="en-IN"/>
        </w:rPr>
        <w:t>Fintech</w:t>
      </w:r>
      <w:proofErr w:type="spellEnd"/>
      <w:r w:rsidRPr="00A66E5A">
        <w:rPr>
          <w:rFonts w:eastAsia="Verdana" w:cstheme="minorHAnsi"/>
          <w:color w:val="000000" w:themeColor="text1"/>
          <w:kern w:val="24"/>
          <w:sz w:val="20"/>
          <w:lang w:eastAsia="en-IN"/>
        </w:rPr>
        <w:t xml:space="preserve"> Hosting Charges – PAN, </w:t>
      </w:r>
      <w:proofErr w:type="spellStart"/>
      <w:r w:rsidRPr="00A66E5A">
        <w:rPr>
          <w:rFonts w:eastAsia="Verdana" w:cstheme="minorHAnsi"/>
          <w:color w:val="000000" w:themeColor="text1"/>
          <w:kern w:val="24"/>
          <w:sz w:val="20"/>
          <w:lang w:eastAsia="en-IN"/>
        </w:rPr>
        <w:t>Aadhaar</w:t>
      </w:r>
      <w:proofErr w:type="spellEnd"/>
      <w:r w:rsidRPr="00A66E5A">
        <w:rPr>
          <w:rFonts w:eastAsia="Verdana" w:cstheme="minorHAnsi"/>
          <w:color w:val="000000" w:themeColor="text1"/>
          <w:kern w:val="24"/>
          <w:sz w:val="20"/>
          <w:lang w:eastAsia="en-IN"/>
        </w:rPr>
        <w:t xml:space="preserve">, MCA, Bureau, </w:t>
      </w:r>
      <w:proofErr w:type="spellStart"/>
      <w:r w:rsidRPr="00A66E5A">
        <w:rPr>
          <w:rFonts w:eastAsia="Verdana" w:cstheme="minorHAnsi"/>
          <w:color w:val="000000" w:themeColor="text1"/>
          <w:kern w:val="24"/>
          <w:sz w:val="20"/>
          <w:lang w:eastAsia="en-IN"/>
        </w:rPr>
        <w:t>eSign</w:t>
      </w:r>
      <w:proofErr w:type="spellEnd"/>
      <w:r w:rsidRPr="00A66E5A">
        <w:rPr>
          <w:rFonts w:eastAsia="Verdana" w:cstheme="minorHAnsi"/>
          <w:color w:val="000000" w:themeColor="text1"/>
          <w:kern w:val="24"/>
          <w:sz w:val="20"/>
          <w:lang w:eastAsia="en-IN"/>
        </w:rPr>
        <w:t xml:space="preserve">, </w:t>
      </w:r>
      <w:proofErr w:type="spellStart"/>
      <w:r w:rsidRPr="00A66E5A">
        <w:rPr>
          <w:rFonts w:eastAsia="Verdana" w:cstheme="minorHAnsi"/>
          <w:color w:val="000000" w:themeColor="text1"/>
          <w:kern w:val="24"/>
          <w:sz w:val="20"/>
          <w:lang w:eastAsia="en-IN"/>
        </w:rPr>
        <w:t>eStamping</w:t>
      </w:r>
      <w:proofErr w:type="spellEnd"/>
      <w:r w:rsidRPr="00A66E5A">
        <w:rPr>
          <w:rFonts w:eastAsia="Verdana" w:cstheme="minorHAnsi"/>
          <w:color w:val="000000" w:themeColor="text1"/>
          <w:kern w:val="24"/>
          <w:sz w:val="20"/>
          <w:lang w:eastAsia="en-IN"/>
        </w:rPr>
        <w:t xml:space="preserve"> etc.)</w:t>
      </w:r>
    </w:p>
    <w:p w14:paraId="77721EEB" w14:textId="0BC1C27C" w:rsidR="0000569C" w:rsidRPr="00A66E5A" w:rsidRDefault="0000569C" w:rsidP="00D75FFD">
      <w:pPr>
        <w:ind w:left="388" w:right="237"/>
        <w:jc w:val="both"/>
        <w:rPr>
          <w:rFonts w:cstheme="minorHAnsi"/>
          <w:sz w:val="24"/>
        </w:rPr>
      </w:pPr>
    </w:p>
    <w:tbl>
      <w:tblPr>
        <w:tblW w:w="5000" w:type="pct"/>
        <w:tblLook w:val="04A0" w:firstRow="1" w:lastRow="0" w:firstColumn="1" w:lastColumn="0" w:noHBand="0" w:noVBand="1"/>
      </w:tblPr>
      <w:tblGrid>
        <w:gridCol w:w="509"/>
        <w:gridCol w:w="2915"/>
        <w:gridCol w:w="2120"/>
        <w:gridCol w:w="1626"/>
        <w:gridCol w:w="2073"/>
      </w:tblGrid>
      <w:tr w:rsidR="00BC7054" w:rsidRPr="00A66E5A" w14:paraId="5EA283CE" w14:textId="77777777" w:rsidTr="0000569C">
        <w:trPr>
          <w:trHeight w:val="315"/>
        </w:trPr>
        <w:tc>
          <w:tcPr>
            <w:tcW w:w="197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191A25"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Table I</w:t>
            </w:r>
            <w:r w:rsidRPr="00A66E5A">
              <w:rPr>
                <w:rFonts w:ascii="Calibri" w:hAnsi="Calibri" w:cs="Calibri"/>
                <w:color w:val="000000"/>
                <w:sz w:val="20"/>
                <w:lang w:eastAsia="en-IN"/>
              </w:rPr>
              <w:t xml:space="preserve">: </w:t>
            </w:r>
            <w:r w:rsidRPr="00A66E5A">
              <w:rPr>
                <w:rFonts w:ascii="Calibri" w:hAnsi="Calibri" w:cs="Calibri"/>
                <w:b/>
                <w:bCs/>
                <w:color w:val="000000"/>
                <w:sz w:val="20"/>
                <w:lang w:eastAsia="en-IN"/>
              </w:rPr>
              <w:t xml:space="preserve">API Features** </w:t>
            </w:r>
            <w:r w:rsidRPr="00A66E5A">
              <w:rPr>
                <w:rFonts w:ascii="Calibri" w:hAnsi="Calibri" w:cs="Calibri"/>
                <w:color w:val="000000"/>
                <w:sz w:val="20"/>
                <w:lang w:eastAsia="en-IN"/>
              </w:rPr>
              <w:t>(Valid for Contract Period)</w:t>
            </w:r>
          </w:p>
        </w:tc>
        <w:tc>
          <w:tcPr>
            <w:tcW w:w="1163" w:type="pct"/>
            <w:tcBorders>
              <w:top w:val="single" w:sz="8" w:space="0" w:color="auto"/>
              <w:left w:val="nil"/>
              <w:bottom w:val="single" w:sz="8" w:space="0" w:color="auto"/>
              <w:right w:val="single" w:sz="8" w:space="0" w:color="auto"/>
            </w:tcBorders>
            <w:shd w:val="clear" w:color="auto" w:fill="auto"/>
            <w:noWrap/>
            <w:vAlign w:val="center"/>
            <w:hideMark/>
          </w:tcPr>
          <w:p w14:paraId="7D0CD8B3" w14:textId="77777777" w:rsidR="00BC7054" w:rsidRPr="00A66E5A" w:rsidRDefault="00BC7054" w:rsidP="00BC7054">
            <w:pPr>
              <w:spacing w:after="0" w:line="240" w:lineRule="auto"/>
              <w:jc w:val="center"/>
              <w:rPr>
                <w:rFonts w:ascii="Calibri" w:hAnsi="Calibri" w:cs="Calibri"/>
                <w:b/>
                <w:bCs/>
                <w:color w:val="000000"/>
                <w:sz w:val="20"/>
                <w:lang w:val="en-IN" w:eastAsia="en-IN"/>
              </w:rPr>
            </w:pPr>
            <w:r w:rsidRPr="00A66E5A">
              <w:rPr>
                <w:rFonts w:ascii="Calibri" w:hAnsi="Calibri" w:cs="Calibri"/>
                <w:b/>
                <w:bCs/>
                <w:color w:val="000000"/>
                <w:sz w:val="20"/>
                <w:lang w:eastAsia="en-IN"/>
              </w:rPr>
              <w:t xml:space="preserve">Cost per API (in </w:t>
            </w:r>
            <w:proofErr w:type="spellStart"/>
            <w:r w:rsidRPr="00A66E5A">
              <w:rPr>
                <w:rFonts w:ascii="Calibri" w:hAnsi="Calibri" w:cs="Calibri"/>
                <w:b/>
                <w:bCs/>
                <w:color w:val="000000"/>
                <w:sz w:val="20"/>
                <w:lang w:eastAsia="en-IN"/>
              </w:rPr>
              <w:t>Rs</w:t>
            </w:r>
            <w:proofErr w:type="spellEnd"/>
            <w:r w:rsidRPr="00A66E5A">
              <w:rPr>
                <w:rFonts w:ascii="Calibri" w:hAnsi="Calibri" w:cs="Calibri"/>
                <w:b/>
                <w:bCs/>
                <w:color w:val="000000"/>
                <w:sz w:val="20"/>
                <w:lang w:eastAsia="en-IN"/>
              </w:rPr>
              <w:t>.) - A</w:t>
            </w:r>
          </w:p>
        </w:tc>
        <w:tc>
          <w:tcPr>
            <w:tcW w:w="988" w:type="pct"/>
            <w:tcBorders>
              <w:top w:val="single" w:sz="8" w:space="0" w:color="auto"/>
              <w:left w:val="nil"/>
              <w:bottom w:val="single" w:sz="8" w:space="0" w:color="auto"/>
              <w:right w:val="single" w:sz="8" w:space="0" w:color="auto"/>
            </w:tcBorders>
            <w:shd w:val="clear" w:color="auto" w:fill="auto"/>
            <w:vAlign w:val="center"/>
            <w:hideMark/>
          </w:tcPr>
          <w:p w14:paraId="70E2545E" w14:textId="49EBD365"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Number of API hits for TCO calculation</w:t>
            </w:r>
            <w:r w:rsidR="00F66707" w:rsidRPr="00A66E5A">
              <w:rPr>
                <w:rFonts w:ascii="Calibri" w:hAnsi="Calibri" w:cs="Calibri"/>
                <w:b/>
                <w:bCs/>
                <w:color w:val="000000"/>
                <w:sz w:val="20"/>
                <w:lang w:val="en-IN" w:eastAsia="en-IN"/>
              </w:rPr>
              <w:t xml:space="preserve"> (in Lakhs)</w:t>
            </w:r>
            <w:r w:rsidRPr="00A66E5A">
              <w:rPr>
                <w:rFonts w:ascii="Calibri" w:hAnsi="Calibri" w:cs="Calibri"/>
                <w:b/>
                <w:bCs/>
                <w:color w:val="000000"/>
                <w:sz w:val="20"/>
                <w:lang w:val="en-IN" w:eastAsia="en-IN"/>
              </w:rPr>
              <w:t xml:space="preserve"> - B</w:t>
            </w:r>
          </w:p>
        </w:tc>
        <w:tc>
          <w:tcPr>
            <w:tcW w:w="872" w:type="pct"/>
            <w:tcBorders>
              <w:top w:val="single" w:sz="8" w:space="0" w:color="auto"/>
              <w:left w:val="nil"/>
              <w:bottom w:val="single" w:sz="8" w:space="0" w:color="auto"/>
              <w:right w:val="single" w:sz="8" w:space="0" w:color="auto"/>
            </w:tcBorders>
            <w:shd w:val="clear" w:color="auto" w:fill="auto"/>
            <w:noWrap/>
            <w:vAlign w:val="center"/>
            <w:hideMark/>
          </w:tcPr>
          <w:p w14:paraId="35CB9867" w14:textId="77777777" w:rsidR="00BC7054" w:rsidRPr="00A66E5A" w:rsidRDefault="00BC7054" w:rsidP="00BC7054">
            <w:pPr>
              <w:spacing w:after="0" w:line="240" w:lineRule="auto"/>
              <w:jc w:val="center"/>
              <w:rPr>
                <w:rFonts w:ascii="Calibri" w:hAnsi="Calibri" w:cs="Calibri"/>
                <w:b/>
                <w:bCs/>
                <w:color w:val="000000"/>
                <w:sz w:val="20"/>
                <w:lang w:val="en-IN" w:eastAsia="en-IN"/>
              </w:rPr>
            </w:pPr>
            <w:r w:rsidRPr="00A66E5A">
              <w:rPr>
                <w:rFonts w:ascii="Calibri" w:hAnsi="Calibri" w:cs="Calibri"/>
                <w:b/>
                <w:bCs/>
                <w:color w:val="000000"/>
                <w:sz w:val="20"/>
                <w:lang w:eastAsia="en-IN"/>
              </w:rPr>
              <w:t xml:space="preserve">Total Cost (A x B) in </w:t>
            </w:r>
            <w:proofErr w:type="spellStart"/>
            <w:r w:rsidRPr="00A66E5A">
              <w:rPr>
                <w:rFonts w:ascii="Calibri" w:hAnsi="Calibri" w:cs="Calibri"/>
                <w:b/>
                <w:bCs/>
                <w:color w:val="000000"/>
                <w:sz w:val="20"/>
                <w:lang w:eastAsia="en-IN"/>
              </w:rPr>
              <w:t>Rs</w:t>
            </w:r>
            <w:proofErr w:type="spellEnd"/>
          </w:p>
        </w:tc>
      </w:tr>
      <w:tr w:rsidR="00BC7054" w:rsidRPr="00A66E5A" w14:paraId="674FA0B9" w14:textId="77777777" w:rsidTr="0000569C">
        <w:trPr>
          <w:trHeight w:val="315"/>
        </w:trPr>
        <w:tc>
          <w:tcPr>
            <w:tcW w:w="291" w:type="pct"/>
            <w:tcBorders>
              <w:top w:val="nil"/>
              <w:left w:val="single" w:sz="8" w:space="0" w:color="auto"/>
              <w:bottom w:val="single" w:sz="8" w:space="0" w:color="auto"/>
              <w:right w:val="single" w:sz="8" w:space="0" w:color="auto"/>
            </w:tcBorders>
            <w:shd w:val="clear" w:color="000000" w:fill="BFBFBF"/>
            <w:vAlign w:val="center"/>
            <w:hideMark/>
          </w:tcPr>
          <w:p w14:paraId="1BA74E41"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Sl. No.</w:t>
            </w:r>
          </w:p>
        </w:tc>
        <w:tc>
          <w:tcPr>
            <w:tcW w:w="1686" w:type="pct"/>
            <w:tcBorders>
              <w:top w:val="nil"/>
              <w:left w:val="nil"/>
              <w:bottom w:val="single" w:sz="8" w:space="0" w:color="auto"/>
              <w:right w:val="single" w:sz="8" w:space="0" w:color="auto"/>
            </w:tcBorders>
            <w:shd w:val="clear" w:color="000000" w:fill="BFBFBF"/>
            <w:noWrap/>
            <w:vAlign w:val="center"/>
            <w:hideMark/>
          </w:tcPr>
          <w:p w14:paraId="7C71D3F9"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MCA</w:t>
            </w:r>
          </w:p>
        </w:tc>
        <w:tc>
          <w:tcPr>
            <w:tcW w:w="1163" w:type="pct"/>
            <w:tcBorders>
              <w:top w:val="nil"/>
              <w:left w:val="nil"/>
              <w:bottom w:val="single" w:sz="8" w:space="0" w:color="auto"/>
              <w:right w:val="single" w:sz="8" w:space="0" w:color="auto"/>
            </w:tcBorders>
            <w:shd w:val="clear" w:color="000000" w:fill="BFBFBF"/>
            <w:noWrap/>
            <w:vAlign w:val="center"/>
            <w:hideMark/>
          </w:tcPr>
          <w:p w14:paraId="35DDF8C9"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988" w:type="pct"/>
            <w:tcBorders>
              <w:top w:val="nil"/>
              <w:left w:val="nil"/>
              <w:bottom w:val="single" w:sz="8" w:space="0" w:color="auto"/>
              <w:right w:val="single" w:sz="8" w:space="0" w:color="auto"/>
            </w:tcBorders>
            <w:shd w:val="clear" w:color="000000" w:fill="BFBFBF"/>
            <w:noWrap/>
            <w:vAlign w:val="center"/>
            <w:hideMark/>
          </w:tcPr>
          <w:p w14:paraId="1F9DFE47"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872" w:type="pct"/>
            <w:tcBorders>
              <w:top w:val="nil"/>
              <w:left w:val="nil"/>
              <w:bottom w:val="single" w:sz="8" w:space="0" w:color="auto"/>
              <w:right w:val="single" w:sz="8" w:space="0" w:color="auto"/>
            </w:tcBorders>
            <w:shd w:val="clear" w:color="000000" w:fill="BFBFBF"/>
            <w:noWrap/>
            <w:vAlign w:val="center"/>
            <w:hideMark/>
          </w:tcPr>
          <w:p w14:paraId="0B30B9AC"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r>
      <w:tr w:rsidR="00BC7054" w:rsidRPr="00A66E5A" w14:paraId="1876B121"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74D5BD9C"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w:t>
            </w:r>
          </w:p>
        </w:tc>
        <w:tc>
          <w:tcPr>
            <w:tcW w:w="1686" w:type="pct"/>
            <w:tcBorders>
              <w:top w:val="nil"/>
              <w:left w:val="nil"/>
              <w:bottom w:val="single" w:sz="8" w:space="0" w:color="auto"/>
              <w:right w:val="single" w:sz="8" w:space="0" w:color="auto"/>
            </w:tcBorders>
            <w:shd w:val="clear" w:color="auto" w:fill="auto"/>
            <w:vAlign w:val="center"/>
            <w:hideMark/>
          </w:tcPr>
          <w:p w14:paraId="46D7F2CC"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Search API/Year</w:t>
            </w:r>
          </w:p>
        </w:tc>
        <w:tc>
          <w:tcPr>
            <w:tcW w:w="1163" w:type="pct"/>
            <w:tcBorders>
              <w:top w:val="nil"/>
              <w:left w:val="nil"/>
              <w:bottom w:val="single" w:sz="8" w:space="0" w:color="auto"/>
              <w:right w:val="single" w:sz="8" w:space="0" w:color="auto"/>
            </w:tcBorders>
            <w:shd w:val="clear" w:color="auto" w:fill="auto"/>
            <w:vAlign w:val="center"/>
            <w:hideMark/>
          </w:tcPr>
          <w:p w14:paraId="658A4FF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062A274D" w14:textId="77199A89"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1A32586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61FA182F"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1C75F191"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w:t>
            </w:r>
          </w:p>
        </w:tc>
        <w:tc>
          <w:tcPr>
            <w:tcW w:w="1686" w:type="pct"/>
            <w:tcBorders>
              <w:top w:val="nil"/>
              <w:left w:val="nil"/>
              <w:bottom w:val="single" w:sz="8" w:space="0" w:color="auto"/>
              <w:right w:val="single" w:sz="8" w:space="0" w:color="auto"/>
            </w:tcBorders>
            <w:shd w:val="clear" w:color="auto" w:fill="auto"/>
            <w:vAlign w:val="center"/>
            <w:hideMark/>
          </w:tcPr>
          <w:p w14:paraId="73C1127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Consolidated Basic Data API</w:t>
            </w:r>
          </w:p>
        </w:tc>
        <w:tc>
          <w:tcPr>
            <w:tcW w:w="1163" w:type="pct"/>
            <w:tcBorders>
              <w:top w:val="nil"/>
              <w:left w:val="nil"/>
              <w:bottom w:val="single" w:sz="8" w:space="0" w:color="auto"/>
              <w:right w:val="single" w:sz="8" w:space="0" w:color="auto"/>
            </w:tcBorders>
            <w:shd w:val="clear" w:color="auto" w:fill="auto"/>
            <w:vAlign w:val="center"/>
            <w:hideMark/>
          </w:tcPr>
          <w:p w14:paraId="50EDD09E"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4E692D91" w14:textId="2C4A7999"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3405EA4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3D16598B"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527EB437"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w:t>
            </w:r>
          </w:p>
        </w:tc>
        <w:tc>
          <w:tcPr>
            <w:tcW w:w="1686" w:type="pct"/>
            <w:tcBorders>
              <w:top w:val="nil"/>
              <w:left w:val="nil"/>
              <w:bottom w:val="single" w:sz="8" w:space="0" w:color="auto"/>
              <w:right w:val="single" w:sz="8" w:space="0" w:color="auto"/>
            </w:tcBorders>
            <w:shd w:val="clear" w:color="auto" w:fill="auto"/>
            <w:vAlign w:val="center"/>
            <w:hideMark/>
          </w:tcPr>
          <w:p w14:paraId="61D48675"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Detailed Data API/Company</w:t>
            </w:r>
          </w:p>
        </w:tc>
        <w:tc>
          <w:tcPr>
            <w:tcW w:w="1163" w:type="pct"/>
            <w:tcBorders>
              <w:top w:val="nil"/>
              <w:left w:val="nil"/>
              <w:bottom w:val="single" w:sz="8" w:space="0" w:color="auto"/>
              <w:right w:val="single" w:sz="8" w:space="0" w:color="auto"/>
            </w:tcBorders>
            <w:shd w:val="clear" w:color="auto" w:fill="auto"/>
            <w:vAlign w:val="center"/>
            <w:hideMark/>
          </w:tcPr>
          <w:p w14:paraId="31372699"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2BD08B3B" w14:textId="4027B7ED"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7A7A337E"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57E40BBF"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1D75EB36"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4</w:t>
            </w:r>
          </w:p>
        </w:tc>
        <w:tc>
          <w:tcPr>
            <w:tcW w:w="1686" w:type="pct"/>
            <w:tcBorders>
              <w:top w:val="nil"/>
              <w:left w:val="nil"/>
              <w:bottom w:val="single" w:sz="8" w:space="0" w:color="auto"/>
              <w:right w:val="single" w:sz="8" w:space="0" w:color="auto"/>
            </w:tcBorders>
            <w:shd w:val="clear" w:color="auto" w:fill="auto"/>
            <w:vAlign w:val="center"/>
            <w:hideMark/>
          </w:tcPr>
          <w:p w14:paraId="4FCD358E"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Update API/Company</w:t>
            </w:r>
          </w:p>
        </w:tc>
        <w:tc>
          <w:tcPr>
            <w:tcW w:w="1163" w:type="pct"/>
            <w:tcBorders>
              <w:top w:val="nil"/>
              <w:left w:val="nil"/>
              <w:bottom w:val="single" w:sz="8" w:space="0" w:color="auto"/>
              <w:right w:val="single" w:sz="8" w:space="0" w:color="auto"/>
            </w:tcBorders>
            <w:shd w:val="clear" w:color="auto" w:fill="auto"/>
            <w:vAlign w:val="center"/>
            <w:hideMark/>
          </w:tcPr>
          <w:p w14:paraId="0E8C789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DFB9AFD" w14:textId="4EC7D4AA"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7875BD17"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6AAE889E" w14:textId="77777777" w:rsidTr="0000569C">
        <w:trPr>
          <w:trHeight w:val="315"/>
        </w:trPr>
        <w:tc>
          <w:tcPr>
            <w:tcW w:w="291" w:type="pct"/>
            <w:tcBorders>
              <w:top w:val="nil"/>
              <w:left w:val="single" w:sz="8" w:space="0" w:color="auto"/>
              <w:bottom w:val="single" w:sz="8" w:space="0" w:color="auto"/>
              <w:right w:val="single" w:sz="8" w:space="0" w:color="auto"/>
            </w:tcBorders>
            <w:shd w:val="clear" w:color="000000" w:fill="BFBFBF"/>
            <w:vAlign w:val="center"/>
            <w:hideMark/>
          </w:tcPr>
          <w:p w14:paraId="62A389E8"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c>
          <w:tcPr>
            <w:tcW w:w="1686" w:type="pct"/>
            <w:tcBorders>
              <w:top w:val="nil"/>
              <w:left w:val="nil"/>
              <w:bottom w:val="single" w:sz="8" w:space="0" w:color="auto"/>
              <w:right w:val="single" w:sz="8" w:space="0" w:color="auto"/>
            </w:tcBorders>
            <w:shd w:val="clear" w:color="000000" w:fill="BFBFBF"/>
            <w:vAlign w:val="center"/>
            <w:hideMark/>
          </w:tcPr>
          <w:p w14:paraId="36EE7C39"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GST</w:t>
            </w:r>
          </w:p>
        </w:tc>
        <w:tc>
          <w:tcPr>
            <w:tcW w:w="1163" w:type="pct"/>
            <w:tcBorders>
              <w:top w:val="nil"/>
              <w:left w:val="nil"/>
              <w:bottom w:val="single" w:sz="8" w:space="0" w:color="auto"/>
              <w:right w:val="single" w:sz="8" w:space="0" w:color="auto"/>
            </w:tcBorders>
            <w:shd w:val="clear" w:color="000000" w:fill="BFBFBF"/>
            <w:vAlign w:val="center"/>
            <w:hideMark/>
          </w:tcPr>
          <w:p w14:paraId="7620629B"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988" w:type="pct"/>
            <w:tcBorders>
              <w:top w:val="nil"/>
              <w:left w:val="nil"/>
              <w:bottom w:val="single" w:sz="8" w:space="0" w:color="auto"/>
              <w:right w:val="single" w:sz="8" w:space="0" w:color="auto"/>
            </w:tcBorders>
            <w:shd w:val="clear" w:color="000000" w:fill="BFBFBF"/>
            <w:vAlign w:val="center"/>
            <w:hideMark/>
          </w:tcPr>
          <w:p w14:paraId="5373D496"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872" w:type="pct"/>
            <w:tcBorders>
              <w:top w:val="nil"/>
              <w:left w:val="nil"/>
              <w:bottom w:val="single" w:sz="8" w:space="0" w:color="auto"/>
              <w:right w:val="single" w:sz="8" w:space="0" w:color="auto"/>
            </w:tcBorders>
            <w:shd w:val="clear" w:color="000000" w:fill="BFBFBF"/>
            <w:vAlign w:val="center"/>
            <w:hideMark/>
          </w:tcPr>
          <w:p w14:paraId="1DAF5723"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r>
      <w:tr w:rsidR="00BC7054" w:rsidRPr="00A66E5A" w14:paraId="6A60427F"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44BC0A5D"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5</w:t>
            </w:r>
          </w:p>
        </w:tc>
        <w:tc>
          <w:tcPr>
            <w:tcW w:w="1686" w:type="pct"/>
            <w:tcBorders>
              <w:top w:val="nil"/>
              <w:left w:val="nil"/>
              <w:bottom w:val="single" w:sz="8" w:space="0" w:color="auto"/>
              <w:right w:val="single" w:sz="8" w:space="0" w:color="auto"/>
            </w:tcBorders>
            <w:shd w:val="clear" w:color="auto" w:fill="auto"/>
            <w:vAlign w:val="center"/>
            <w:hideMark/>
          </w:tcPr>
          <w:p w14:paraId="7CE65A03"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GST No. Search</w:t>
            </w:r>
          </w:p>
        </w:tc>
        <w:tc>
          <w:tcPr>
            <w:tcW w:w="1163" w:type="pct"/>
            <w:tcBorders>
              <w:top w:val="nil"/>
              <w:left w:val="nil"/>
              <w:bottom w:val="single" w:sz="8" w:space="0" w:color="auto"/>
              <w:right w:val="single" w:sz="8" w:space="0" w:color="auto"/>
            </w:tcBorders>
            <w:shd w:val="clear" w:color="auto" w:fill="auto"/>
            <w:vAlign w:val="center"/>
            <w:hideMark/>
          </w:tcPr>
          <w:p w14:paraId="2C182931"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5F0F945" w14:textId="6336683B"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789795F1"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7AF48376"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09E3FD66"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6</w:t>
            </w:r>
          </w:p>
        </w:tc>
        <w:tc>
          <w:tcPr>
            <w:tcW w:w="1686" w:type="pct"/>
            <w:tcBorders>
              <w:top w:val="nil"/>
              <w:left w:val="nil"/>
              <w:bottom w:val="single" w:sz="8" w:space="0" w:color="auto"/>
              <w:right w:val="single" w:sz="8" w:space="0" w:color="auto"/>
            </w:tcBorders>
            <w:shd w:val="clear" w:color="auto" w:fill="auto"/>
            <w:vAlign w:val="center"/>
            <w:hideMark/>
          </w:tcPr>
          <w:p w14:paraId="0A7CDDD1"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GST returns 2 years from portal - Per GST ID</w:t>
            </w:r>
          </w:p>
        </w:tc>
        <w:tc>
          <w:tcPr>
            <w:tcW w:w="1163" w:type="pct"/>
            <w:tcBorders>
              <w:top w:val="nil"/>
              <w:left w:val="nil"/>
              <w:bottom w:val="single" w:sz="8" w:space="0" w:color="auto"/>
              <w:right w:val="single" w:sz="8" w:space="0" w:color="auto"/>
            </w:tcBorders>
            <w:shd w:val="clear" w:color="auto" w:fill="auto"/>
            <w:vAlign w:val="center"/>
            <w:hideMark/>
          </w:tcPr>
          <w:p w14:paraId="73565165"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517D91EB" w14:textId="39497D8B"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5953B285"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0F94E934" w14:textId="77777777" w:rsidTr="0000569C">
        <w:trPr>
          <w:trHeight w:val="315"/>
        </w:trPr>
        <w:tc>
          <w:tcPr>
            <w:tcW w:w="291" w:type="pct"/>
            <w:tcBorders>
              <w:top w:val="nil"/>
              <w:left w:val="single" w:sz="8" w:space="0" w:color="auto"/>
              <w:bottom w:val="single" w:sz="8" w:space="0" w:color="auto"/>
              <w:right w:val="single" w:sz="8" w:space="0" w:color="auto"/>
            </w:tcBorders>
            <w:shd w:val="clear" w:color="000000" w:fill="BFBFBF"/>
            <w:vAlign w:val="center"/>
            <w:hideMark/>
          </w:tcPr>
          <w:p w14:paraId="11643C55"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c>
          <w:tcPr>
            <w:tcW w:w="1686" w:type="pct"/>
            <w:tcBorders>
              <w:top w:val="nil"/>
              <w:left w:val="nil"/>
              <w:bottom w:val="single" w:sz="8" w:space="0" w:color="auto"/>
              <w:right w:val="single" w:sz="8" w:space="0" w:color="auto"/>
            </w:tcBorders>
            <w:shd w:val="clear" w:color="000000" w:fill="BFBFBF"/>
            <w:vAlign w:val="center"/>
            <w:hideMark/>
          </w:tcPr>
          <w:p w14:paraId="4D6B4319"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KYC</w:t>
            </w:r>
          </w:p>
        </w:tc>
        <w:tc>
          <w:tcPr>
            <w:tcW w:w="1163" w:type="pct"/>
            <w:tcBorders>
              <w:top w:val="nil"/>
              <w:left w:val="nil"/>
              <w:bottom w:val="single" w:sz="8" w:space="0" w:color="auto"/>
              <w:right w:val="single" w:sz="8" w:space="0" w:color="auto"/>
            </w:tcBorders>
            <w:shd w:val="clear" w:color="000000" w:fill="BFBFBF"/>
            <w:vAlign w:val="center"/>
            <w:hideMark/>
          </w:tcPr>
          <w:p w14:paraId="26F9F518"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988" w:type="pct"/>
            <w:tcBorders>
              <w:top w:val="nil"/>
              <w:left w:val="nil"/>
              <w:bottom w:val="single" w:sz="8" w:space="0" w:color="auto"/>
              <w:right w:val="single" w:sz="8" w:space="0" w:color="auto"/>
            </w:tcBorders>
            <w:shd w:val="clear" w:color="000000" w:fill="BFBFBF"/>
            <w:vAlign w:val="center"/>
            <w:hideMark/>
          </w:tcPr>
          <w:p w14:paraId="5E3C597B"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872" w:type="pct"/>
            <w:tcBorders>
              <w:top w:val="nil"/>
              <w:left w:val="nil"/>
              <w:bottom w:val="single" w:sz="8" w:space="0" w:color="auto"/>
              <w:right w:val="single" w:sz="8" w:space="0" w:color="auto"/>
            </w:tcBorders>
            <w:shd w:val="clear" w:color="000000" w:fill="BFBFBF"/>
            <w:vAlign w:val="center"/>
            <w:hideMark/>
          </w:tcPr>
          <w:p w14:paraId="4C41B3A0"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r>
      <w:tr w:rsidR="00BC7054" w:rsidRPr="00A66E5A" w14:paraId="14BC43AC"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5EC32ED4"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7</w:t>
            </w:r>
          </w:p>
        </w:tc>
        <w:tc>
          <w:tcPr>
            <w:tcW w:w="1686" w:type="pct"/>
            <w:tcBorders>
              <w:top w:val="nil"/>
              <w:left w:val="nil"/>
              <w:bottom w:val="single" w:sz="8" w:space="0" w:color="auto"/>
              <w:right w:val="single" w:sz="8" w:space="0" w:color="auto"/>
            </w:tcBorders>
            <w:shd w:val="clear" w:color="auto" w:fill="auto"/>
            <w:vAlign w:val="center"/>
            <w:hideMark/>
          </w:tcPr>
          <w:p w14:paraId="00E86B0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Driving License</w:t>
            </w:r>
          </w:p>
        </w:tc>
        <w:tc>
          <w:tcPr>
            <w:tcW w:w="1163" w:type="pct"/>
            <w:tcBorders>
              <w:top w:val="nil"/>
              <w:left w:val="nil"/>
              <w:bottom w:val="single" w:sz="8" w:space="0" w:color="auto"/>
              <w:right w:val="single" w:sz="8" w:space="0" w:color="auto"/>
            </w:tcBorders>
            <w:shd w:val="clear" w:color="auto" w:fill="auto"/>
            <w:vAlign w:val="center"/>
            <w:hideMark/>
          </w:tcPr>
          <w:p w14:paraId="6F5F00F3"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2AB44B76" w14:textId="53621CBB"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61BFC38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67A7E052"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157CD11D"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8</w:t>
            </w:r>
          </w:p>
        </w:tc>
        <w:tc>
          <w:tcPr>
            <w:tcW w:w="1686" w:type="pct"/>
            <w:tcBorders>
              <w:top w:val="nil"/>
              <w:left w:val="nil"/>
              <w:bottom w:val="single" w:sz="8" w:space="0" w:color="auto"/>
              <w:right w:val="single" w:sz="8" w:space="0" w:color="auto"/>
            </w:tcBorders>
            <w:shd w:val="clear" w:color="auto" w:fill="auto"/>
            <w:vAlign w:val="center"/>
            <w:hideMark/>
          </w:tcPr>
          <w:p w14:paraId="706EFEC7"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PAN</w:t>
            </w:r>
          </w:p>
        </w:tc>
        <w:tc>
          <w:tcPr>
            <w:tcW w:w="1163" w:type="pct"/>
            <w:tcBorders>
              <w:top w:val="nil"/>
              <w:left w:val="nil"/>
              <w:bottom w:val="single" w:sz="8" w:space="0" w:color="auto"/>
              <w:right w:val="single" w:sz="8" w:space="0" w:color="auto"/>
            </w:tcBorders>
            <w:shd w:val="clear" w:color="auto" w:fill="auto"/>
            <w:vAlign w:val="center"/>
            <w:hideMark/>
          </w:tcPr>
          <w:p w14:paraId="6D310FCD"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0E3820E3" w14:textId="75F50699"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1A527038"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7D2B9E42"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2E558AAC"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9</w:t>
            </w:r>
          </w:p>
        </w:tc>
        <w:tc>
          <w:tcPr>
            <w:tcW w:w="1686" w:type="pct"/>
            <w:tcBorders>
              <w:top w:val="nil"/>
              <w:left w:val="nil"/>
              <w:bottom w:val="single" w:sz="8" w:space="0" w:color="auto"/>
              <w:right w:val="single" w:sz="8" w:space="0" w:color="auto"/>
            </w:tcBorders>
            <w:shd w:val="clear" w:color="auto" w:fill="auto"/>
            <w:vAlign w:val="center"/>
            <w:hideMark/>
          </w:tcPr>
          <w:p w14:paraId="22B5BD01"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Voter</w:t>
            </w:r>
          </w:p>
        </w:tc>
        <w:tc>
          <w:tcPr>
            <w:tcW w:w="1163" w:type="pct"/>
            <w:tcBorders>
              <w:top w:val="nil"/>
              <w:left w:val="nil"/>
              <w:bottom w:val="single" w:sz="8" w:space="0" w:color="auto"/>
              <w:right w:val="single" w:sz="8" w:space="0" w:color="auto"/>
            </w:tcBorders>
            <w:shd w:val="clear" w:color="auto" w:fill="auto"/>
            <w:vAlign w:val="center"/>
            <w:hideMark/>
          </w:tcPr>
          <w:p w14:paraId="3120A50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4C6708CE" w14:textId="540B2586"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27C9A0D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7E52CFAE"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0D63417E"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10</w:t>
            </w:r>
          </w:p>
        </w:tc>
        <w:tc>
          <w:tcPr>
            <w:tcW w:w="1686" w:type="pct"/>
            <w:tcBorders>
              <w:top w:val="nil"/>
              <w:left w:val="nil"/>
              <w:bottom w:val="single" w:sz="8" w:space="0" w:color="auto"/>
              <w:right w:val="single" w:sz="8" w:space="0" w:color="auto"/>
            </w:tcBorders>
            <w:shd w:val="clear" w:color="auto" w:fill="auto"/>
            <w:vAlign w:val="center"/>
            <w:hideMark/>
          </w:tcPr>
          <w:p w14:paraId="33D4277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xml:space="preserve">Passport </w:t>
            </w:r>
          </w:p>
        </w:tc>
        <w:tc>
          <w:tcPr>
            <w:tcW w:w="1163" w:type="pct"/>
            <w:tcBorders>
              <w:top w:val="nil"/>
              <w:left w:val="nil"/>
              <w:bottom w:val="single" w:sz="8" w:space="0" w:color="auto"/>
              <w:right w:val="single" w:sz="8" w:space="0" w:color="auto"/>
            </w:tcBorders>
            <w:shd w:val="clear" w:color="auto" w:fill="auto"/>
            <w:vAlign w:val="center"/>
            <w:hideMark/>
          </w:tcPr>
          <w:p w14:paraId="6CFAA58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66ADB0DE" w14:textId="4AAB6EF4"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306719B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652D1A7E"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49F6419E"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11</w:t>
            </w:r>
          </w:p>
        </w:tc>
        <w:tc>
          <w:tcPr>
            <w:tcW w:w="1686" w:type="pct"/>
            <w:tcBorders>
              <w:top w:val="nil"/>
              <w:left w:val="nil"/>
              <w:bottom w:val="single" w:sz="8" w:space="0" w:color="auto"/>
              <w:right w:val="single" w:sz="8" w:space="0" w:color="auto"/>
            </w:tcBorders>
            <w:shd w:val="clear" w:color="auto" w:fill="auto"/>
            <w:vAlign w:val="center"/>
            <w:hideMark/>
          </w:tcPr>
          <w:p w14:paraId="07402A89" w14:textId="77777777" w:rsidR="00BC7054" w:rsidRPr="00A66E5A" w:rsidRDefault="00BC7054" w:rsidP="00BC7054">
            <w:pPr>
              <w:spacing w:after="0" w:line="240" w:lineRule="auto"/>
              <w:rPr>
                <w:rFonts w:ascii="Calibri" w:hAnsi="Calibri" w:cs="Calibri"/>
                <w:color w:val="000000"/>
                <w:sz w:val="20"/>
                <w:lang w:val="en-IN" w:eastAsia="en-IN"/>
              </w:rPr>
            </w:pPr>
            <w:proofErr w:type="spellStart"/>
            <w:r w:rsidRPr="00A66E5A">
              <w:rPr>
                <w:rFonts w:ascii="Calibri" w:hAnsi="Calibri" w:cs="Calibri"/>
                <w:color w:val="000000"/>
                <w:sz w:val="20"/>
                <w:lang w:eastAsia="en-IN"/>
              </w:rPr>
              <w:t>Aadhar</w:t>
            </w:r>
            <w:proofErr w:type="spellEnd"/>
          </w:p>
        </w:tc>
        <w:tc>
          <w:tcPr>
            <w:tcW w:w="1163" w:type="pct"/>
            <w:tcBorders>
              <w:top w:val="nil"/>
              <w:left w:val="nil"/>
              <w:bottom w:val="single" w:sz="8" w:space="0" w:color="auto"/>
              <w:right w:val="single" w:sz="8" w:space="0" w:color="auto"/>
            </w:tcBorders>
            <w:shd w:val="clear" w:color="auto" w:fill="auto"/>
            <w:vAlign w:val="center"/>
            <w:hideMark/>
          </w:tcPr>
          <w:p w14:paraId="43AC7EF8"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4B8FC895" w14:textId="2DCC6859"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660EE9D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3469435F" w14:textId="77777777" w:rsidTr="0000569C">
        <w:trPr>
          <w:trHeight w:val="315"/>
        </w:trPr>
        <w:tc>
          <w:tcPr>
            <w:tcW w:w="291" w:type="pct"/>
            <w:tcBorders>
              <w:top w:val="nil"/>
              <w:left w:val="single" w:sz="8" w:space="0" w:color="auto"/>
              <w:bottom w:val="single" w:sz="8" w:space="0" w:color="auto"/>
              <w:right w:val="single" w:sz="8" w:space="0" w:color="auto"/>
            </w:tcBorders>
            <w:shd w:val="clear" w:color="000000" w:fill="BFBFBF"/>
            <w:vAlign w:val="center"/>
            <w:hideMark/>
          </w:tcPr>
          <w:p w14:paraId="0E5E419F"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c>
          <w:tcPr>
            <w:tcW w:w="1686" w:type="pct"/>
            <w:tcBorders>
              <w:top w:val="nil"/>
              <w:left w:val="nil"/>
              <w:bottom w:val="single" w:sz="8" w:space="0" w:color="auto"/>
              <w:right w:val="single" w:sz="8" w:space="0" w:color="auto"/>
            </w:tcBorders>
            <w:shd w:val="clear" w:color="000000" w:fill="BFBFBF"/>
            <w:vAlign w:val="center"/>
            <w:hideMark/>
          </w:tcPr>
          <w:p w14:paraId="51082F2D"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Other Verifications</w:t>
            </w:r>
          </w:p>
        </w:tc>
        <w:tc>
          <w:tcPr>
            <w:tcW w:w="1163" w:type="pct"/>
            <w:tcBorders>
              <w:top w:val="nil"/>
              <w:left w:val="nil"/>
              <w:bottom w:val="single" w:sz="8" w:space="0" w:color="auto"/>
              <w:right w:val="single" w:sz="8" w:space="0" w:color="auto"/>
            </w:tcBorders>
            <w:shd w:val="clear" w:color="000000" w:fill="BFBFBF"/>
            <w:vAlign w:val="center"/>
            <w:hideMark/>
          </w:tcPr>
          <w:p w14:paraId="4206B6F3"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988" w:type="pct"/>
            <w:tcBorders>
              <w:top w:val="nil"/>
              <w:left w:val="nil"/>
              <w:bottom w:val="single" w:sz="8" w:space="0" w:color="auto"/>
              <w:right w:val="single" w:sz="8" w:space="0" w:color="auto"/>
            </w:tcBorders>
            <w:shd w:val="clear" w:color="000000" w:fill="BFBFBF"/>
            <w:vAlign w:val="center"/>
            <w:hideMark/>
          </w:tcPr>
          <w:p w14:paraId="16A56DCF"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872" w:type="pct"/>
            <w:tcBorders>
              <w:top w:val="nil"/>
              <w:left w:val="nil"/>
              <w:bottom w:val="single" w:sz="8" w:space="0" w:color="auto"/>
              <w:right w:val="single" w:sz="8" w:space="0" w:color="auto"/>
            </w:tcBorders>
            <w:shd w:val="clear" w:color="000000" w:fill="BFBFBF"/>
            <w:vAlign w:val="center"/>
            <w:hideMark/>
          </w:tcPr>
          <w:p w14:paraId="63725665"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r>
      <w:tr w:rsidR="00BC7054" w:rsidRPr="00A66E5A" w14:paraId="4DE0D1C1"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454A75D1"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12</w:t>
            </w:r>
          </w:p>
        </w:tc>
        <w:tc>
          <w:tcPr>
            <w:tcW w:w="1686" w:type="pct"/>
            <w:tcBorders>
              <w:top w:val="nil"/>
              <w:left w:val="nil"/>
              <w:bottom w:val="single" w:sz="8" w:space="0" w:color="auto"/>
              <w:right w:val="single" w:sz="8" w:space="0" w:color="auto"/>
            </w:tcBorders>
            <w:shd w:val="clear" w:color="auto" w:fill="auto"/>
            <w:vAlign w:val="center"/>
            <w:hideMark/>
          </w:tcPr>
          <w:p w14:paraId="5496B8C1"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NREGA Job Card</w:t>
            </w:r>
          </w:p>
        </w:tc>
        <w:tc>
          <w:tcPr>
            <w:tcW w:w="1163" w:type="pct"/>
            <w:tcBorders>
              <w:top w:val="nil"/>
              <w:left w:val="nil"/>
              <w:bottom w:val="single" w:sz="8" w:space="0" w:color="auto"/>
              <w:right w:val="single" w:sz="8" w:space="0" w:color="auto"/>
            </w:tcBorders>
            <w:shd w:val="clear" w:color="auto" w:fill="auto"/>
            <w:vAlign w:val="center"/>
            <w:hideMark/>
          </w:tcPr>
          <w:p w14:paraId="353A982F"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23ED1546" w14:textId="15CBF2C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5955DBDF"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44E8B415"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44DBA77D"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13</w:t>
            </w:r>
          </w:p>
        </w:tc>
        <w:tc>
          <w:tcPr>
            <w:tcW w:w="1686" w:type="pct"/>
            <w:tcBorders>
              <w:top w:val="nil"/>
              <w:left w:val="nil"/>
              <w:bottom w:val="single" w:sz="8" w:space="0" w:color="auto"/>
              <w:right w:val="single" w:sz="8" w:space="0" w:color="auto"/>
            </w:tcBorders>
            <w:shd w:val="clear" w:color="auto" w:fill="auto"/>
            <w:vAlign w:val="center"/>
            <w:hideMark/>
          </w:tcPr>
          <w:p w14:paraId="39B5401A" w14:textId="77777777" w:rsidR="00BC7054" w:rsidRPr="00A66E5A" w:rsidRDefault="00BC7054" w:rsidP="00BC7054">
            <w:pPr>
              <w:spacing w:after="0" w:line="240" w:lineRule="auto"/>
              <w:rPr>
                <w:rFonts w:ascii="Calibri" w:hAnsi="Calibri" w:cs="Calibri"/>
                <w:color w:val="000000"/>
                <w:sz w:val="20"/>
                <w:lang w:val="en-IN" w:eastAsia="en-IN"/>
              </w:rPr>
            </w:pPr>
            <w:proofErr w:type="spellStart"/>
            <w:r w:rsidRPr="00A66E5A">
              <w:rPr>
                <w:rFonts w:ascii="Calibri" w:hAnsi="Calibri" w:cs="Calibri"/>
                <w:color w:val="000000"/>
                <w:sz w:val="20"/>
                <w:lang w:eastAsia="en-IN"/>
              </w:rPr>
              <w:t>Udhyog</w:t>
            </w:r>
            <w:proofErr w:type="spellEnd"/>
            <w:r w:rsidRPr="00A66E5A">
              <w:rPr>
                <w:rFonts w:ascii="Calibri" w:hAnsi="Calibri" w:cs="Calibri"/>
                <w:color w:val="000000"/>
                <w:sz w:val="20"/>
                <w:lang w:eastAsia="en-IN"/>
              </w:rPr>
              <w:t xml:space="preserve">  </w:t>
            </w:r>
            <w:proofErr w:type="spellStart"/>
            <w:r w:rsidRPr="00A66E5A">
              <w:rPr>
                <w:rFonts w:ascii="Calibri" w:hAnsi="Calibri" w:cs="Calibri"/>
                <w:color w:val="000000"/>
                <w:sz w:val="20"/>
                <w:lang w:eastAsia="en-IN"/>
              </w:rPr>
              <w:t>Aadhar</w:t>
            </w:r>
            <w:proofErr w:type="spellEnd"/>
          </w:p>
        </w:tc>
        <w:tc>
          <w:tcPr>
            <w:tcW w:w="1163" w:type="pct"/>
            <w:tcBorders>
              <w:top w:val="nil"/>
              <w:left w:val="nil"/>
              <w:bottom w:val="single" w:sz="8" w:space="0" w:color="auto"/>
              <w:right w:val="single" w:sz="8" w:space="0" w:color="auto"/>
            </w:tcBorders>
            <w:shd w:val="clear" w:color="auto" w:fill="auto"/>
            <w:vAlign w:val="center"/>
            <w:hideMark/>
          </w:tcPr>
          <w:p w14:paraId="7968E92D"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48C66B58" w14:textId="4C2D8AF8"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7F10DC8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09262200"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2E51547C"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14</w:t>
            </w:r>
          </w:p>
        </w:tc>
        <w:tc>
          <w:tcPr>
            <w:tcW w:w="1686" w:type="pct"/>
            <w:tcBorders>
              <w:top w:val="nil"/>
              <w:left w:val="nil"/>
              <w:bottom w:val="single" w:sz="8" w:space="0" w:color="auto"/>
              <w:right w:val="single" w:sz="8" w:space="0" w:color="auto"/>
            </w:tcBorders>
            <w:shd w:val="clear" w:color="auto" w:fill="auto"/>
            <w:vAlign w:val="center"/>
            <w:hideMark/>
          </w:tcPr>
          <w:p w14:paraId="0122DE23"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FSSAI License Authentication</w:t>
            </w:r>
          </w:p>
        </w:tc>
        <w:tc>
          <w:tcPr>
            <w:tcW w:w="1163" w:type="pct"/>
            <w:tcBorders>
              <w:top w:val="nil"/>
              <w:left w:val="nil"/>
              <w:bottom w:val="single" w:sz="8" w:space="0" w:color="auto"/>
              <w:right w:val="single" w:sz="8" w:space="0" w:color="auto"/>
            </w:tcBorders>
            <w:shd w:val="clear" w:color="auto" w:fill="auto"/>
            <w:vAlign w:val="center"/>
            <w:hideMark/>
          </w:tcPr>
          <w:p w14:paraId="31B083F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5BC34464" w14:textId="0A391B4C"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6D23955E"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21FC29D4"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16F30E61"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15</w:t>
            </w:r>
          </w:p>
        </w:tc>
        <w:tc>
          <w:tcPr>
            <w:tcW w:w="1686" w:type="pct"/>
            <w:tcBorders>
              <w:top w:val="nil"/>
              <w:left w:val="nil"/>
              <w:bottom w:val="single" w:sz="8" w:space="0" w:color="auto"/>
              <w:right w:val="single" w:sz="8" w:space="0" w:color="auto"/>
            </w:tcBorders>
            <w:shd w:val="clear" w:color="auto" w:fill="auto"/>
            <w:vAlign w:val="center"/>
            <w:hideMark/>
          </w:tcPr>
          <w:p w14:paraId="057B517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FDA License Authentication</w:t>
            </w:r>
          </w:p>
        </w:tc>
        <w:tc>
          <w:tcPr>
            <w:tcW w:w="1163" w:type="pct"/>
            <w:tcBorders>
              <w:top w:val="nil"/>
              <w:left w:val="nil"/>
              <w:bottom w:val="single" w:sz="8" w:space="0" w:color="auto"/>
              <w:right w:val="single" w:sz="8" w:space="0" w:color="auto"/>
            </w:tcBorders>
            <w:shd w:val="clear" w:color="auto" w:fill="auto"/>
            <w:vAlign w:val="center"/>
            <w:hideMark/>
          </w:tcPr>
          <w:p w14:paraId="66F02A59"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2695916B" w14:textId="4BD8E5DC"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52F87DB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7EFB03CA"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61DD7B03"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16</w:t>
            </w:r>
          </w:p>
        </w:tc>
        <w:tc>
          <w:tcPr>
            <w:tcW w:w="1686" w:type="pct"/>
            <w:tcBorders>
              <w:top w:val="nil"/>
              <w:left w:val="nil"/>
              <w:bottom w:val="single" w:sz="8" w:space="0" w:color="auto"/>
              <w:right w:val="single" w:sz="8" w:space="0" w:color="auto"/>
            </w:tcBorders>
            <w:shd w:val="clear" w:color="auto" w:fill="auto"/>
            <w:vAlign w:val="center"/>
            <w:hideMark/>
          </w:tcPr>
          <w:p w14:paraId="08C5097F"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ICAI Membership</w:t>
            </w:r>
          </w:p>
        </w:tc>
        <w:tc>
          <w:tcPr>
            <w:tcW w:w="1163" w:type="pct"/>
            <w:tcBorders>
              <w:top w:val="nil"/>
              <w:left w:val="nil"/>
              <w:bottom w:val="single" w:sz="8" w:space="0" w:color="auto"/>
              <w:right w:val="single" w:sz="8" w:space="0" w:color="auto"/>
            </w:tcBorders>
            <w:shd w:val="clear" w:color="auto" w:fill="auto"/>
            <w:vAlign w:val="center"/>
            <w:hideMark/>
          </w:tcPr>
          <w:p w14:paraId="0A09F3B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AD7EEF4" w14:textId="5AF70C0D"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08F6CBF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691CB623"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7ECD4667"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lastRenderedPageBreak/>
              <w:t>17</w:t>
            </w:r>
          </w:p>
        </w:tc>
        <w:tc>
          <w:tcPr>
            <w:tcW w:w="1686" w:type="pct"/>
            <w:tcBorders>
              <w:top w:val="nil"/>
              <w:left w:val="nil"/>
              <w:bottom w:val="single" w:sz="8" w:space="0" w:color="auto"/>
              <w:right w:val="single" w:sz="8" w:space="0" w:color="auto"/>
            </w:tcBorders>
            <w:shd w:val="clear" w:color="auto" w:fill="auto"/>
            <w:vAlign w:val="center"/>
            <w:hideMark/>
          </w:tcPr>
          <w:p w14:paraId="2412DE85"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ICSI Membership</w:t>
            </w:r>
          </w:p>
        </w:tc>
        <w:tc>
          <w:tcPr>
            <w:tcW w:w="1163" w:type="pct"/>
            <w:tcBorders>
              <w:top w:val="nil"/>
              <w:left w:val="nil"/>
              <w:bottom w:val="single" w:sz="8" w:space="0" w:color="auto"/>
              <w:right w:val="single" w:sz="8" w:space="0" w:color="auto"/>
            </w:tcBorders>
            <w:shd w:val="clear" w:color="auto" w:fill="auto"/>
            <w:vAlign w:val="center"/>
            <w:hideMark/>
          </w:tcPr>
          <w:p w14:paraId="02EF6CF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633C846" w14:textId="52963479"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7B96F407"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2CB2C8ED"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0D8457D3"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18</w:t>
            </w:r>
          </w:p>
        </w:tc>
        <w:tc>
          <w:tcPr>
            <w:tcW w:w="1686" w:type="pct"/>
            <w:tcBorders>
              <w:top w:val="nil"/>
              <w:left w:val="nil"/>
              <w:bottom w:val="single" w:sz="8" w:space="0" w:color="auto"/>
              <w:right w:val="single" w:sz="8" w:space="0" w:color="auto"/>
            </w:tcBorders>
            <w:shd w:val="clear" w:color="auto" w:fill="auto"/>
            <w:vAlign w:val="center"/>
            <w:hideMark/>
          </w:tcPr>
          <w:p w14:paraId="2929FDD7"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ICWAI Membership Authentication</w:t>
            </w:r>
          </w:p>
        </w:tc>
        <w:tc>
          <w:tcPr>
            <w:tcW w:w="1163" w:type="pct"/>
            <w:tcBorders>
              <w:top w:val="nil"/>
              <w:left w:val="nil"/>
              <w:bottom w:val="single" w:sz="8" w:space="0" w:color="auto"/>
              <w:right w:val="single" w:sz="8" w:space="0" w:color="auto"/>
            </w:tcBorders>
            <w:shd w:val="clear" w:color="auto" w:fill="auto"/>
            <w:vAlign w:val="center"/>
            <w:hideMark/>
          </w:tcPr>
          <w:p w14:paraId="4AFBDFD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BC65667" w14:textId="6767F96B"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42ED827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0184D2A3"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61D300B1"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19</w:t>
            </w:r>
          </w:p>
        </w:tc>
        <w:tc>
          <w:tcPr>
            <w:tcW w:w="1686" w:type="pct"/>
            <w:tcBorders>
              <w:top w:val="nil"/>
              <w:left w:val="nil"/>
              <w:bottom w:val="single" w:sz="8" w:space="0" w:color="auto"/>
              <w:right w:val="single" w:sz="8" w:space="0" w:color="auto"/>
            </w:tcBorders>
            <w:shd w:val="clear" w:color="auto" w:fill="auto"/>
            <w:vAlign w:val="center"/>
            <w:hideMark/>
          </w:tcPr>
          <w:p w14:paraId="76CE62E9"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ICWAI Firm Authentication</w:t>
            </w:r>
          </w:p>
        </w:tc>
        <w:tc>
          <w:tcPr>
            <w:tcW w:w="1163" w:type="pct"/>
            <w:tcBorders>
              <w:top w:val="nil"/>
              <w:left w:val="nil"/>
              <w:bottom w:val="single" w:sz="8" w:space="0" w:color="auto"/>
              <w:right w:val="single" w:sz="8" w:space="0" w:color="auto"/>
            </w:tcBorders>
            <w:shd w:val="clear" w:color="auto" w:fill="auto"/>
            <w:vAlign w:val="center"/>
            <w:hideMark/>
          </w:tcPr>
          <w:p w14:paraId="66B571F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59E1EB2B" w14:textId="1AD87A8E"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4B07B3AD"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094F97A7"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5F916212"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20</w:t>
            </w:r>
          </w:p>
        </w:tc>
        <w:tc>
          <w:tcPr>
            <w:tcW w:w="1686" w:type="pct"/>
            <w:tcBorders>
              <w:top w:val="nil"/>
              <w:left w:val="nil"/>
              <w:bottom w:val="single" w:sz="8" w:space="0" w:color="auto"/>
              <w:right w:val="single" w:sz="8" w:space="0" w:color="auto"/>
            </w:tcBorders>
            <w:shd w:val="clear" w:color="auto" w:fill="auto"/>
            <w:vAlign w:val="center"/>
            <w:hideMark/>
          </w:tcPr>
          <w:p w14:paraId="676C48D8"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PNG Authentication</w:t>
            </w:r>
          </w:p>
        </w:tc>
        <w:tc>
          <w:tcPr>
            <w:tcW w:w="1163" w:type="pct"/>
            <w:tcBorders>
              <w:top w:val="nil"/>
              <w:left w:val="nil"/>
              <w:bottom w:val="single" w:sz="8" w:space="0" w:color="auto"/>
              <w:right w:val="single" w:sz="8" w:space="0" w:color="auto"/>
            </w:tcBorders>
            <w:shd w:val="clear" w:color="auto" w:fill="auto"/>
            <w:vAlign w:val="center"/>
            <w:hideMark/>
          </w:tcPr>
          <w:p w14:paraId="403378E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11B15DF5" w14:textId="7DE256A6"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5C6E2A0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6FA63F42"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4D79A939"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21</w:t>
            </w:r>
          </w:p>
        </w:tc>
        <w:tc>
          <w:tcPr>
            <w:tcW w:w="1686" w:type="pct"/>
            <w:tcBorders>
              <w:top w:val="nil"/>
              <w:left w:val="nil"/>
              <w:bottom w:val="single" w:sz="8" w:space="0" w:color="auto"/>
              <w:right w:val="single" w:sz="8" w:space="0" w:color="auto"/>
            </w:tcBorders>
            <w:shd w:val="clear" w:color="auto" w:fill="auto"/>
            <w:vAlign w:val="center"/>
            <w:hideMark/>
          </w:tcPr>
          <w:p w14:paraId="4F5DDB7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Electricity Bill</w:t>
            </w:r>
          </w:p>
        </w:tc>
        <w:tc>
          <w:tcPr>
            <w:tcW w:w="1163" w:type="pct"/>
            <w:tcBorders>
              <w:top w:val="nil"/>
              <w:left w:val="nil"/>
              <w:bottom w:val="single" w:sz="8" w:space="0" w:color="auto"/>
              <w:right w:val="single" w:sz="8" w:space="0" w:color="auto"/>
            </w:tcBorders>
            <w:shd w:val="clear" w:color="auto" w:fill="auto"/>
            <w:vAlign w:val="center"/>
            <w:hideMark/>
          </w:tcPr>
          <w:p w14:paraId="5EB8D29F"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737503A9" w14:textId="6F231FEE"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6B1A6BC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1296CC29"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57D5B233"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22</w:t>
            </w:r>
          </w:p>
        </w:tc>
        <w:tc>
          <w:tcPr>
            <w:tcW w:w="1686" w:type="pct"/>
            <w:tcBorders>
              <w:top w:val="nil"/>
              <w:left w:val="nil"/>
              <w:bottom w:val="single" w:sz="8" w:space="0" w:color="auto"/>
              <w:right w:val="single" w:sz="8" w:space="0" w:color="auto"/>
            </w:tcBorders>
            <w:shd w:val="clear" w:color="auto" w:fill="auto"/>
            <w:vAlign w:val="center"/>
            <w:hideMark/>
          </w:tcPr>
          <w:p w14:paraId="3C2225A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Telephone Bill</w:t>
            </w:r>
          </w:p>
        </w:tc>
        <w:tc>
          <w:tcPr>
            <w:tcW w:w="1163" w:type="pct"/>
            <w:tcBorders>
              <w:top w:val="nil"/>
              <w:left w:val="nil"/>
              <w:bottom w:val="single" w:sz="8" w:space="0" w:color="auto"/>
              <w:right w:val="single" w:sz="8" w:space="0" w:color="auto"/>
            </w:tcBorders>
            <w:shd w:val="clear" w:color="auto" w:fill="auto"/>
            <w:vAlign w:val="center"/>
            <w:hideMark/>
          </w:tcPr>
          <w:p w14:paraId="050BF47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6AEC09E" w14:textId="318CD098"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69202E2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198EA62D"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3E22F366"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23</w:t>
            </w:r>
          </w:p>
        </w:tc>
        <w:tc>
          <w:tcPr>
            <w:tcW w:w="1686" w:type="pct"/>
            <w:tcBorders>
              <w:top w:val="nil"/>
              <w:left w:val="nil"/>
              <w:bottom w:val="single" w:sz="8" w:space="0" w:color="auto"/>
              <w:right w:val="single" w:sz="8" w:space="0" w:color="auto"/>
            </w:tcBorders>
            <w:shd w:val="clear" w:color="auto" w:fill="auto"/>
            <w:vAlign w:val="center"/>
            <w:hideMark/>
          </w:tcPr>
          <w:p w14:paraId="5DE053DD"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LPG ID Authentication</w:t>
            </w:r>
          </w:p>
        </w:tc>
        <w:tc>
          <w:tcPr>
            <w:tcW w:w="1163" w:type="pct"/>
            <w:tcBorders>
              <w:top w:val="nil"/>
              <w:left w:val="nil"/>
              <w:bottom w:val="single" w:sz="8" w:space="0" w:color="auto"/>
              <w:right w:val="single" w:sz="8" w:space="0" w:color="auto"/>
            </w:tcBorders>
            <w:shd w:val="clear" w:color="auto" w:fill="auto"/>
            <w:vAlign w:val="center"/>
            <w:hideMark/>
          </w:tcPr>
          <w:p w14:paraId="01FE2DE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0F3326D3" w14:textId="022B16B0"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3865197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0A155061"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1089CBD1"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24</w:t>
            </w:r>
          </w:p>
        </w:tc>
        <w:tc>
          <w:tcPr>
            <w:tcW w:w="1686" w:type="pct"/>
            <w:tcBorders>
              <w:top w:val="nil"/>
              <w:left w:val="nil"/>
              <w:bottom w:val="single" w:sz="8" w:space="0" w:color="auto"/>
              <w:right w:val="single" w:sz="8" w:space="0" w:color="auto"/>
            </w:tcBorders>
            <w:shd w:val="clear" w:color="auto" w:fill="auto"/>
            <w:vAlign w:val="center"/>
            <w:hideMark/>
          </w:tcPr>
          <w:p w14:paraId="115CBEA3"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EPF UAN Authentication</w:t>
            </w:r>
          </w:p>
        </w:tc>
        <w:tc>
          <w:tcPr>
            <w:tcW w:w="1163" w:type="pct"/>
            <w:tcBorders>
              <w:top w:val="nil"/>
              <w:left w:val="nil"/>
              <w:bottom w:val="single" w:sz="8" w:space="0" w:color="auto"/>
              <w:right w:val="single" w:sz="8" w:space="0" w:color="auto"/>
            </w:tcBorders>
            <w:shd w:val="clear" w:color="auto" w:fill="auto"/>
            <w:vAlign w:val="center"/>
            <w:hideMark/>
          </w:tcPr>
          <w:p w14:paraId="2E0A1F0D"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5555F32A" w14:textId="4A120BA5"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5D5E69FF"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7DD3D89B"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6EB94C90"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25</w:t>
            </w:r>
          </w:p>
        </w:tc>
        <w:tc>
          <w:tcPr>
            <w:tcW w:w="1686" w:type="pct"/>
            <w:tcBorders>
              <w:top w:val="nil"/>
              <w:left w:val="nil"/>
              <w:bottom w:val="single" w:sz="8" w:space="0" w:color="auto"/>
              <w:right w:val="single" w:sz="8" w:space="0" w:color="auto"/>
            </w:tcBorders>
            <w:shd w:val="clear" w:color="auto" w:fill="auto"/>
            <w:vAlign w:val="center"/>
            <w:hideMark/>
          </w:tcPr>
          <w:p w14:paraId="55BB1A69"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EPF UAN Lookup</w:t>
            </w:r>
          </w:p>
        </w:tc>
        <w:tc>
          <w:tcPr>
            <w:tcW w:w="1163" w:type="pct"/>
            <w:tcBorders>
              <w:top w:val="nil"/>
              <w:left w:val="nil"/>
              <w:bottom w:val="single" w:sz="8" w:space="0" w:color="auto"/>
              <w:right w:val="single" w:sz="8" w:space="0" w:color="auto"/>
            </w:tcBorders>
            <w:shd w:val="clear" w:color="auto" w:fill="auto"/>
            <w:vAlign w:val="center"/>
            <w:hideMark/>
          </w:tcPr>
          <w:p w14:paraId="05F10FC8"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0BF712C6" w14:textId="31558B24"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2097E25D"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3A4CC389"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4329B5CF"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26</w:t>
            </w:r>
          </w:p>
        </w:tc>
        <w:tc>
          <w:tcPr>
            <w:tcW w:w="1686" w:type="pct"/>
            <w:tcBorders>
              <w:top w:val="nil"/>
              <w:left w:val="nil"/>
              <w:bottom w:val="single" w:sz="8" w:space="0" w:color="auto"/>
              <w:right w:val="single" w:sz="8" w:space="0" w:color="auto"/>
            </w:tcBorders>
            <w:shd w:val="clear" w:color="auto" w:fill="auto"/>
            <w:vAlign w:val="center"/>
            <w:hideMark/>
          </w:tcPr>
          <w:p w14:paraId="323097A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Form 16</w:t>
            </w:r>
          </w:p>
        </w:tc>
        <w:tc>
          <w:tcPr>
            <w:tcW w:w="1163" w:type="pct"/>
            <w:tcBorders>
              <w:top w:val="nil"/>
              <w:left w:val="nil"/>
              <w:bottom w:val="single" w:sz="8" w:space="0" w:color="auto"/>
              <w:right w:val="single" w:sz="8" w:space="0" w:color="auto"/>
            </w:tcBorders>
            <w:shd w:val="clear" w:color="auto" w:fill="auto"/>
            <w:vAlign w:val="center"/>
            <w:hideMark/>
          </w:tcPr>
          <w:p w14:paraId="0D367FC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7ED142F8" w14:textId="39C7B886"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3D03151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1FF77C41"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2DF630BE"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27</w:t>
            </w:r>
          </w:p>
        </w:tc>
        <w:tc>
          <w:tcPr>
            <w:tcW w:w="1686" w:type="pct"/>
            <w:tcBorders>
              <w:top w:val="nil"/>
              <w:left w:val="nil"/>
              <w:bottom w:val="single" w:sz="8" w:space="0" w:color="auto"/>
              <w:right w:val="single" w:sz="8" w:space="0" w:color="auto"/>
            </w:tcBorders>
            <w:shd w:val="clear" w:color="auto" w:fill="auto"/>
            <w:vAlign w:val="center"/>
            <w:hideMark/>
          </w:tcPr>
          <w:p w14:paraId="58B8B7EC"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Form 16 (Quarterly TDS Status)</w:t>
            </w:r>
          </w:p>
        </w:tc>
        <w:tc>
          <w:tcPr>
            <w:tcW w:w="1163" w:type="pct"/>
            <w:tcBorders>
              <w:top w:val="nil"/>
              <w:left w:val="nil"/>
              <w:bottom w:val="single" w:sz="8" w:space="0" w:color="auto"/>
              <w:right w:val="single" w:sz="8" w:space="0" w:color="auto"/>
            </w:tcBorders>
            <w:shd w:val="clear" w:color="auto" w:fill="auto"/>
            <w:vAlign w:val="center"/>
            <w:hideMark/>
          </w:tcPr>
          <w:p w14:paraId="4174BCD7"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67D515C" w14:textId="3DFEBB5B"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00A6F451"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32B5D708"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74667F43"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28</w:t>
            </w:r>
          </w:p>
        </w:tc>
        <w:tc>
          <w:tcPr>
            <w:tcW w:w="1686" w:type="pct"/>
            <w:tcBorders>
              <w:top w:val="nil"/>
              <w:left w:val="nil"/>
              <w:bottom w:val="single" w:sz="8" w:space="0" w:color="auto"/>
              <w:right w:val="single" w:sz="8" w:space="0" w:color="auto"/>
            </w:tcBorders>
            <w:shd w:val="clear" w:color="auto" w:fill="auto"/>
            <w:vAlign w:val="center"/>
            <w:hideMark/>
          </w:tcPr>
          <w:p w14:paraId="1B2D14C8"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ITR - V (Acknowledgement)</w:t>
            </w:r>
          </w:p>
        </w:tc>
        <w:tc>
          <w:tcPr>
            <w:tcW w:w="1163" w:type="pct"/>
            <w:tcBorders>
              <w:top w:val="nil"/>
              <w:left w:val="nil"/>
              <w:bottom w:val="single" w:sz="8" w:space="0" w:color="auto"/>
              <w:right w:val="single" w:sz="8" w:space="0" w:color="auto"/>
            </w:tcBorders>
            <w:shd w:val="clear" w:color="auto" w:fill="auto"/>
            <w:vAlign w:val="center"/>
            <w:hideMark/>
          </w:tcPr>
          <w:p w14:paraId="2B82FA0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5ABE88F3" w14:textId="70666141"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5A98CB23"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14339DED"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0507152B"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29</w:t>
            </w:r>
          </w:p>
        </w:tc>
        <w:tc>
          <w:tcPr>
            <w:tcW w:w="1686" w:type="pct"/>
            <w:tcBorders>
              <w:top w:val="nil"/>
              <w:left w:val="nil"/>
              <w:bottom w:val="single" w:sz="8" w:space="0" w:color="auto"/>
              <w:right w:val="single" w:sz="8" w:space="0" w:color="auto"/>
            </w:tcBorders>
            <w:shd w:val="clear" w:color="auto" w:fill="auto"/>
            <w:vAlign w:val="center"/>
            <w:hideMark/>
          </w:tcPr>
          <w:p w14:paraId="7BC3BC21"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Court Cases across India</w:t>
            </w:r>
          </w:p>
        </w:tc>
        <w:tc>
          <w:tcPr>
            <w:tcW w:w="1163" w:type="pct"/>
            <w:tcBorders>
              <w:top w:val="nil"/>
              <w:left w:val="nil"/>
              <w:bottom w:val="single" w:sz="8" w:space="0" w:color="auto"/>
              <w:right w:val="single" w:sz="8" w:space="0" w:color="auto"/>
            </w:tcBorders>
            <w:shd w:val="clear" w:color="auto" w:fill="auto"/>
            <w:vAlign w:val="center"/>
            <w:hideMark/>
          </w:tcPr>
          <w:p w14:paraId="1F152FF5"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0ADD881F" w14:textId="22ADFA98"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6FBBD6FD"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75E730FA"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1B3E43DF"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30</w:t>
            </w:r>
          </w:p>
        </w:tc>
        <w:tc>
          <w:tcPr>
            <w:tcW w:w="1686" w:type="pct"/>
            <w:tcBorders>
              <w:top w:val="nil"/>
              <w:left w:val="nil"/>
              <w:bottom w:val="single" w:sz="8" w:space="0" w:color="auto"/>
              <w:right w:val="single" w:sz="8" w:space="0" w:color="auto"/>
            </w:tcBorders>
            <w:shd w:val="clear" w:color="auto" w:fill="auto"/>
            <w:vAlign w:val="center"/>
            <w:hideMark/>
          </w:tcPr>
          <w:p w14:paraId="3EBE936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Shop &amp; Establishment Certificate</w:t>
            </w:r>
          </w:p>
        </w:tc>
        <w:tc>
          <w:tcPr>
            <w:tcW w:w="1163" w:type="pct"/>
            <w:tcBorders>
              <w:top w:val="nil"/>
              <w:left w:val="nil"/>
              <w:bottom w:val="single" w:sz="8" w:space="0" w:color="auto"/>
              <w:right w:val="single" w:sz="8" w:space="0" w:color="auto"/>
            </w:tcBorders>
            <w:shd w:val="clear" w:color="auto" w:fill="auto"/>
            <w:vAlign w:val="center"/>
            <w:hideMark/>
          </w:tcPr>
          <w:p w14:paraId="3028FA7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2F1E1F65" w14:textId="077355FD"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31A72FF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1F27B314"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414ECD66"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31</w:t>
            </w:r>
          </w:p>
        </w:tc>
        <w:tc>
          <w:tcPr>
            <w:tcW w:w="1686" w:type="pct"/>
            <w:tcBorders>
              <w:top w:val="nil"/>
              <w:left w:val="nil"/>
              <w:bottom w:val="single" w:sz="8" w:space="0" w:color="auto"/>
              <w:right w:val="single" w:sz="8" w:space="0" w:color="auto"/>
            </w:tcBorders>
            <w:shd w:val="clear" w:color="auto" w:fill="auto"/>
            <w:vAlign w:val="center"/>
            <w:hideMark/>
          </w:tcPr>
          <w:p w14:paraId="072A8F29"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MCI</w:t>
            </w:r>
          </w:p>
        </w:tc>
        <w:tc>
          <w:tcPr>
            <w:tcW w:w="1163" w:type="pct"/>
            <w:tcBorders>
              <w:top w:val="nil"/>
              <w:left w:val="nil"/>
              <w:bottom w:val="single" w:sz="8" w:space="0" w:color="auto"/>
              <w:right w:val="single" w:sz="8" w:space="0" w:color="auto"/>
            </w:tcBorders>
            <w:shd w:val="clear" w:color="auto" w:fill="auto"/>
            <w:vAlign w:val="center"/>
            <w:hideMark/>
          </w:tcPr>
          <w:p w14:paraId="06C2C7D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7979B342" w14:textId="6EB68A4C"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4CDEEC9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70200006"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510DC5A7"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32</w:t>
            </w:r>
          </w:p>
        </w:tc>
        <w:tc>
          <w:tcPr>
            <w:tcW w:w="1686" w:type="pct"/>
            <w:tcBorders>
              <w:top w:val="nil"/>
              <w:left w:val="nil"/>
              <w:bottom w:val="single" w:sz="8" w:space="0" w:color="auto"/>
              <w:right w:val="single" w:sz="8" w:space="0" w:color="auto"/>
            </w:tcBorders>
            <w:shd w:val="clear" w:color="auto" w:fill="auto"/>
            <w:vAlign w:val="center"/>
            <w:hideMark/>
          </w:tcPr>
          <w:p w14:paraId="18648B23"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TAN Authentication</w:t>
            </w:r>
          </w:p>
        </w:tc>
        <w:tc>
          <w:tcPr>
            <w:tcW w:w="1163" w:type="pct"/>
            <w:tcBorders>
              <w:top w:val="nil"/>
              <w:left w:val="nil"/>
              <w:bottom w:val="single" w:sz="8" w:space="0" w:color="auto"/>
              <w:right w:val="single" w:sz="8" w:space="0" w:color="auto"/>
            </w:tcBorders>
            <w:shd w:val="clear" w:color="auto" w:fill="auto"/>
            <w:vAlign w:val="center"/>
            <w:hideMark/>
          </w:tcPr>
          <w:p w14:paraId="643A6DAB"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08E1C8D" w14:textId="6BE47912"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56EA287C"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675D2741"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16ADE45D"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33</w:t>
            </w:r>
          </w:p>
        </w:tc>
        <w:tc>
          <w:tcPr>
            <w:tcW w:w="1686" w:type="pct"/>
            <w:tcBorders>
              <w:top w:val="nil"/>
              <w:left w:val="nil"/>
              <w:bottom w:val="single" w:sz="8" w:space="0" w:color="auto"/>
              <w:right w:val="single" w:sz="8" w:space="0" w:color="auto"/>
            </w:tcBorders>
            <w:shd w:val="clear" w:color="auto" w:fill="auto"/>
            <w:vAlign w:val="center"/>
            <w:hideMark/>
          </w:tcPr>
          <w:p w14:paraId="281E72C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Negative Terror Lists - UN, NIA, Interpol</w:t>
            </w:r>
          </w:p>
        </w:tc>
        <w:tc>
          <w:tcPr>
            <w:tcW w:w="1163" w:type="pct"/>
            <w:tcBorders>
              <w:top w:val="nil"/>
              <w:left w:val="nil"/>
              <w:bottom w:val="single" w:sz="8" w:space="0" w:color="auto"/>
              <w:right w:val="single" w:sz="8" w:space="0" w:color="auto"/>
            </w:tcBorders>
            <w:shd w:val="clear" w:color="auto" w:fill="auto"/>
            <w:vAlign w:val="center"/>
            <w:hideMark/>
          </w:tcPr>
          <w:p w14:paraId="33259EC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4548D60A" w14:textId="3705A44C"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16481BBF"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44624227"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7BB7E3A4"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34</w:t>
            </w:r>
          </w:p>
        </w:tc>
        <w:tc>
          <w:tcPr>
            <w:tcW w:w="1686" w:type="pct"/>
            <w:tcBorders>
              <w:top w:val="nil"/>
              <w:left w:val="nil"/>
              <w:bottom w:val="single" w:sz="8" w:space="0" w:color="auto"/>
              <w:right w:val="single" w:sz="8" w:space="0" w:color="auto"/>
            </w:tcBorders>
            <w:shd w:val="clear" w:color="auto" w:fill="auto"/>
            <w:vAlign w:val="center"/>
            <w:hideMark/>
          </w:tcPr>
          <w:p w14:paraId="58A51485"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Negative Lists - SEBI / RBI</w:t>
            </w:r>
          </w:p>
        </w:tc>
        <w:tc>
          <w:tcPr>
            <w:tcW w:w="1163" w:type="pct"/>
            <w:tcBorders>
              <w:top w:val="nil"/>
              <w:left w:val="nil"/>
              <w:bottom w:val="single" w:sz="8" w:space="0" w:color="auto"/>
              <w:right w:val="single" w:sz="8" w:space="0" w:color="auto"/>
            </w:tcBorders>
            <w:shd w:val="clear" w:color="auto" w:fill="auto"/>
            <w:vAlign w:val="center"/>
            <w:hideMark/>
          </w:tcPr>
          <w:p w14:paraId="50111B97"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B5C5190" w14:textId="6E7CBBB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5FB1D5C1"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4C3F8E24"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0890A15F"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35</w:t>
            </w:r>
          </w:p>
        </w:tc>
        <w:tc>
          <w:tcPr>
            <w:tcW w:w="1686" w:type="pct"/>
            <w:tcBorders>
              <w:top w:val="nil"/>
              <w:left w:val="nil"/>
              <w:bottom w:val="single" w:sz="8" w:space="0" w:color="auto"/>
              <w:right w:val="single" w:sz="8" w:space="0" w:color="auto"/>
            </w:tcBorders>
            <w:shd w:val="clear" w:color="auto" w:fill="auto"/>
            <w:vAlign w:val="center"/>
            <w:hideMark/>
          </w:tcPr>
          <w:p w14:paraId="2F8B6CC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Bank Account Verification</w:t>
            </w:r>
          </w:p>
        </w:tc>
        <w:tc>
          <w:tcPr>
            <w:tcW w:w="1163" w:type="pct"/>
            <w:tcBorders>
              <w:top w:val="nil"/>
              <w:left w:val="nil"/>
              <w:bottom w:val="single" w:sz="8" w:space="0" w:color="auto"/>
              <w:right w:val="single" w:sz="8" w:space="0" w:color="auto"/>
            </w:tcBorders>
            <w:shd w:val="clear" w:color="auto" w:fill="auto"/>
            <w:vAlign w:val="center"/>
            <w:hideMark/>
          </w:tcPr>
          <w:p w14:paraId="12D857F9"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10B3AAD9" w14:textId="423A5FF4"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57AE13EF"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50E51A96"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3D3CDE82"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36</w:t>
            </w:r>
          </w:p>
        </w:tc>
        <w:tc>
          <w:tcPr>
            <w:tcW w:w="1686" w:type="pct"/>
            <w:tcBorders>
              <w:top w:val="nil"/>
              <w:left w:val="nil"/>
              <w:bottom w:val="single" w:sz="8" w:space="0" w:color="auto"/>
              <w:right w:val="single" w:sz="8" w:space="0" w:color="auto"/>
            </w:tcBorders>
            <w:shd w:val="clear" w:color="auto" w:fill="auto"/>
            <w:vAlign w:val="center"/>
            <w:hideMark/>
          </w:tcPr>
          <w:p w14:paraId="6330FC7D"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xml:space="preserve">Vehicle RC </w:t>
            </w:r>
          </w:p>
        </w:tc>
        <w:tc>
          <w:tcPr>
            <w:tcW w:w="1163" w:type="pct"/>
            <w:tcBorders>
              <w:top w:val="nil"/>
              <w:left w:val="nil"/>
              <w:bottom w:val="single" w:sz="8" w:space="0" w:color="auto"/>
              <w:right w:val="single" w:sz="8" w:space="0" w:color="auto"/>
            </w:tcBorders>
            <w:shd w:val="clear" w:color="auto" w:fill="auto"/>
            <w:vAlign w:val="center"/>
            <w:hideMark/>
          </w:tcPr>
          <w:p w14:paraId="69532A63"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68E1625" w14:textId="547FF2E0"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03F45EC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60C82DAC" w14:textId="77777777" w:rsidTr="0000569C">
        <w:trPr>
          <w:trHeight w:val="315"/>
        </w:trPr>
        <w:tc>
          <w:tcPr>
            <w:tcW w:w="291" w:type="pct"/>
            <w:tcBorders>
              <w:top w:val="nil"/>
              <w:left w:val="single" w:sz="8" w:space="0" w:color="auto"/>
              <w:bottom w:val="single" w:sz="8" w:space="0" w:color="auto"/>
              <w:right w:val="single" w:sz="8" w:space="0" w:color="auto"/>
            </w:tcBorders>
            <w:shd w:val="clear" w:color="000000" w:fill="BFBFBF"/>
            <w:vAlign w:val="center"/>
            <w:hideMark/>
          </w:tcPr>
          <w:p w14:paraId="0039D6F8"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c>
          <w:tcPr>
            <w:tcW w:w="1686" w:type="pct"/>
            <w:tcBorders>
              <w:top w:val="nil"/>
              <w:left w:val="nil"/>
              <w:bottom w:val="single" w:sz="8" w:space="0" w:color="auto"/>
              <w:right w:val="single" w:sz="8" w:space="0" w:color="auto"/>
            </w:tcBorders>
            <w:shd w:val="clear" w:color="000000" w:fill="BFBFBF"/>
            <w:vAlign w:val="center"/>
            <w:hideMark/>
          </w:tcPr>
          <w:p w14:paraId="45F89FD7"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xml:space="preserve">Bank Statement Analysis </w:t>
            </w:r>
          </w:p>
        </w:tc>
        <w:tc>
          <w:tcPr>
            <w:tcW w:w="1163" w:type="pct"/>
            <w:tcBorders>
              <w:top w:val="nil"/>
              <w:left w:val="nil"/>
              <w:bottom w:val="single" w:sz="8" w:space="0" w:color="auto"/>
              <w:right w:val="single" w:sz="8" w:space="0" w:color="auto"/>
            </w:tcBorders>
            <w:shd w:val="clear" w:color="000000" w:fill="BFBFBF"/>
            <w:vAlign w:val="center"/>
            <w:hideMark/>
          </w:tcPr>
          <w:p w14:paraId="6E18DA57"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988" w:type="pct"/>
            <w:tcBorders>
              <w:top w:val="nil"/>
              <w:left w:val="nil"/>
              <w:bottom w:val="single" w:sz="8" w:space="0" w:color="auto"/>
              <w:right w:val="single" w:sz="8" w:space="0" w:color="auto"/>
            </w:tcBorders>
            <w:shd w:val="clear" w:color="000000" w:fill="BFBFBF"/>
            <w:vAlign w:val="center"/>
            <w:hideMark/>
          </w:tcPr>
          <w:p w14:paraId="4A7D1EA9"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872" w:type="pct"/>
            <w:tcBorders>
              <w:top w:val="nil"/>
              <w:left w:val="nil"/>
              <w:bottom w:val="single" w:sz="8" w:space="0" w:color="auto"/>
              <w:right w:val="single" w:sz="8" w:space="0" w:color="auto"/>
            </w:tcBorders>
            <w:shd w:val="clear" w:color="000000" w:fill="BFBFBF"/>
            <w:vAlign w:val="center"/>
            <w:hideMark/>
          </w:tcPr>
          <w:p w14:paraId="3D0E1854"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r>
      <w:tr w:rsidR="00BC7054" w:rsidRPr="00A66E5A" w14:paraId="5E313419"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7A8D138C"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37</w:t>
            </w:r>
          </w:p>
        </w:tc>
        <w:tc>
          <w:tcPr>
            <w:tcW w:w="1686" w:type="pct"/>
            <w:tcBorders>
              <w:top w:val="nil"/>
              <w:left w:val="nil"/>
              <w:bottom w:val="single" w:sz="8" w:space="0" w:color="auto"/>
              <w:right w:val="single" w:sz="8" w:space="0" w:color="auto"/>
            </w:tcBorders>
            <w:shd w:val="clear" w:color="auto" w:fill="auto"/>
            <w:vAlign w:val="center"/>
            <w:hideMark/>
          </w:tcPr>
          <w:p w14:paraId="1133C990"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Digital PDF</w:t>
            </w:r>
          </w:p>
        </w:tc>
        <w:tc>
          <w:tcPr>
            <w:tcW w:w="1163" w:type="pct"/>
            <w:tcBorders>
              <w:top w:val="nil"/>
              <w:left w:val="nil"/>
              <w:bottom w:val="single" w:sz="8" w:space="0" w:color="auto"/>
              <w:right w:val="single" w:sz="8" w:space="0" w:color="auto"/>
            </w:tcBorders>
            <w:shd w:val="clear" w:color="auto" w:fill="auto"/>
            <w:vAlign w:val="center"/>
            <w:hideMark/>
          </w:tcPr>
          <w:p w14:paraId="0AC85BC7"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43759931" w14:textId="4B95500B"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1182B39C"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2FB2CC3A"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20A8876A"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38</w:t>
            </w:r>
          </w:p>
        </w:tc>
        <w:tc>
          <w:tcPr>
            <w:tcW w:w="1686" w:type="pct"/>
            <w:tcBorders>
              <w:top w:val="nil"/>
              <w:left w:val="nil"/>
              <w:bottom w:val="single" w:sz="8" w:space="0" w:color="auto"/>
              <w:right w:val="single" w:sz="8" w:space="0" w:color="auto"/>
            </w:tcBorders>
            <w:shd w:val="clear" w:color="auto" w:fill="auto"/>
            <w:vAlign w:val="center"/>
            <w:hideMark/>
          </w:tcPr>
          <w:p w14:paraId="7C5FA94C"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Scanned Document</w:t>
            </w:r>
          </w:p>
        </w:tc>
        <w:tc>
          <w:tcPr>
            <w:tcW w:w="1163" w:type="pct"/>
            <w:tcBorders>
              <w:top w:val="nil"/>
              <w:left w:val="nil"/>
              <w:bottom w:val="single" w:sz="8" w:space="0" w:color="auto"/>
              <w:right w:val="single" w:sz="8" w:space="0" w:color="auto"/>
            </w:tcBorders>
            <w:shd w:val="clear" w:color="auto" w:fill="auto"/>
            <w:vAlign w:val="center"/>
            <w:hideMark/>
          </w:tcPr>
          <w:p w14:paraId="7CEEC6DC"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6F4FE8AB" w14:textId="3A2C9994"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679DE6F9"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405CC0F5" w14:textId="77777777" w:rsidTr="0000569C">
        <w:trPr>
          <w:trHeight w:val="315"/>
        </w:trPr>
        <w:tc>
          <w:tcPr>
            <w:tcW w:w="291" w:type="pct"/>
            <w:tcBorders>
              <w:top w:val="nil"/>
              <w:left w:val="single" w:sz="8" w:space="0" w:color="auto"/>
              <w:bottom w:val="single" w:sz="8" w:space="0" w:color="auto"/>
              <w:right w:val="single" w:sz="8" w:space="0" w:color="auto"/>
            </w:tcBorders>
            <w:shd w:val="clear" w:color="000000" w:fill="BFBFBF"/>
            <w:vAlign w:val="center"/>
            <w:hideMark/>
          </w:tcPr>
          <w:p w14:paraId="7951AAE1"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c>
          <w:tcPr>
            <w:tcW w:w="1686" w:type="pct"/>
            <w:tcBorders>
              <w:top w:val="nil"/>
              <w:left w:val="nil"/>
              <w:bottom w:val="single" w:sz="8" w:space="0" w:color="auto"/>
              <w:right w:val="single" w:sz="8" w:space="0" w:color="auto"/>
            </w:tcBorders>
            <w:shd w:val="clear" w:color="000000" w:fill="BFBFBF"/>
            <w:vAlign w:val="center"/>
            <w:hideMark/>
          </w:tcPr>
          <w:p w14:paraId="4D156376"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Income Tax Returns</w:t>
            </w:r>
          </w:p>
        </w:tc>
        <w:tc>
          <w:tcPr>
            <w:tcW w:w="1163" w:type="pct"/>
            <w:tcBorders>
              <w:top w:val="nil"/>
              <w:left w:val="nil"/>
              <w:bottom w:val="single" w:sz="8" w:space="0" w:color="auto"/>
              <w:right w:val="single" w:sz="8" w:space="0" w:color="auto"/>
            </w:tcBorders>
            <w:shd w:val="clear" w:color="000000" w:fill="BFBFBF"/>
            <w:vAlign w:val="center"/>
            <w:hideMark/>
          </w:tcPr>
          <w:p w14:paraId="48958B18"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988" w:type="pct"/>
            <w:tcBorders>
              <w:top w:val="nil"/>
              <w:left w:val="nil"/>
              <w:bottom w:val="single" w:sz="8" w:space="0" w:color="auto"/>
              <w:right w:val="single" w:sz="8" w:space="0" w:color="auto"/>
            </w:tcBorders>
            <w:shd w:val="clear" w:color="000000" w:fill="BFBFBF"/>
            <w:vAlign w:val="center"/>
            <w:hideMark/>
          </w:tcPr>
          <w:p w14:paraId="2C0600C5"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872" w:type="pct"/>
            <w:tcBorders>
              <w:top w:val="nil"/>
              <w:left w:val="nil"/>
              <w:bottom w:val="single" w:sz="8" w:space="0" w:color="auto"/>
              <w:right w:val="single" w:sz="8" w:space="0" w:color="auto"/>
            </w:tcBorders>
            <w:shd w:val="clear" w:color="000000" w:fill="BFBFBF"/>
            <w:vAlign w:val="center"/>
            <w:hideMark/>
          </w:tcPr>
          <w:p w14:paraId="7D58525D"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r>
      <w:tr w:rsidR="00BC7054" w:rsidRPr="00A66E5A" w14:paraId="3EF99051"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4163448E"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39</w:t>
            </w:r>
          </w:p>
        </w:tc>
        <w:tc>
          <w:tcPr>
            <w:tcW w:w="1686" w:type="pct"/>
            <w:tcBorders>
              <w:top w:val="nil"/>
              <w:left w:val="nil"/>
              <w:bottom w:val="single" w:sz="8" w:space="0" w:color="auto"/>
              <w:right w:val="single" w:sz="8" w:space="0" w:color="auto"/>
            </w:tcBorders>
            <w:shd w:val="clear" w:color="auto" w:fill="auto"/>
            <w:vAlign w:val="center"/>
            <w:hideMark/>
          </w:tcPr>
          <w:p w14:paraId="1849D55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ITR Analysis</w:t>
            </w:r>
          </w:p>
        </w:tc>
        <w:tc>
          <w:tcPr>
            <w:tcW w:w="1163" w:type="pct"/>
            <w:tcBorders>
              <w:top w:val="nil"/>
              <w:left w:val="nil"/>
              <w:bottom w:val="single" w:sz="8" w:space="0" w:color="auto"/>
              <w:right w:val="single" w:sz="8" w:space="0" w:color="auto"/>
            </w:tcBorders>
            <w:shd w:val="clear" w:color="auto" w:fill="auto"/>
            <w:vAlign w:val="center"/>
            <w:hideMark/>
          </w:tcPr>
          <w:p w14:paraId="638AA86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596B2E90" w14:textId="5C0C859A"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7FE63E8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75D37859"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07225429"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40</w:t>
            </w:r>
          </w:p>
        </w:tc>
        <w:tc>
          <w:tcPr>
            <w:tcW w:w="1686" w:type="pct"/>
            <w:tcBorders>
              <w:top w:val="nil"/>
              <w:left w:val="nil"/>
              <w:bottom w:val="single" w:sz="8" w:space="0" w:color="auto"/>
              <w:right w:val="single" w:sz="8" w:space="0" w:color="auto"/>
            </w:tcBorders>
            <w:shd w:val="clear" w:color="auto" w:fill="auto"/>
            <w:vAlign w:val="center"/>
            <w:hideMark/>
          </w:tcPr>
          <w:p w14:paraId="4B036F7A"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ITR verification</w:t>
            </w:r>
          </w:p>
        </w:tc>
        <w:tc>
          <w:tcPr>
            <w:tcW w:w="1163" w:type="pct"/>
            <w:tcBorders>
              <w:top w:val="nil"/>
              <w:left w:val="nil"/>
              <w:bottom w:val="single" w:sz="8" w:space="0" w:color="auto"/>
              <w:right w:val="single" w:sz="8" w:space="0" w:color="auto"/>
            </w:tcBorders>
            <w:shd w:val="clear" w:color="auto" w:fill="auto"/>
            <w:vAlign w:val="center"/>
            <w:hideMark/>
          </w:tcPr>
          <w:p w14:paraId="5DD8793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54AEB095" w14:textId="676E3FAE"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4CB92529"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25E0DABD" w14:textId="77777777" w:rsidTr="0000569C">
        <w:trPr>
          <w:trHeight w:val="315"/>
        </w:trPr>
        <w:tc>
          <w:tcPr>
            <w:tcW w:w="291" w:type="pct"/>
            <w:tcBorders>
              <w:top w:val="nil"/>
              <w:left w:val="single" w:sz="8" w:space="0" w:color="auto"/>
              <w:bottom w:val="single" w:sz="8" w:space="0" w:color="auto"/>
              <w:right w:val="single" w:sz="8" w:space="0" w:color="auto"/>
            </w:tcBorders>
            <w:shd w:val="clear" w:color="000000" w:fill="BFBFBF"/>
            <w:vAlign w:val="center"/>
            <w:hideMark/>
          </w:tcPr>
          <w:p w14:paraId="4CBCE219"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c>
          <w:tcPr>
            <w:tcW w:w="1686" w:type="pct"/>
            <w:tcBorders>
              <w:top w:val="nil"/>
              <w:left w:val="nil"/>
              <w:bottom w:val="single" w:sz="8" w:space="0" w:color="auto"/>
              <w:right w:val="single" w:sz="8" w:space="0" w:color="auto"/>
            </w:tcBorders>
            <w:shd w:val="clear" w:color="000000" w:fill="BFBFBF"/>
            <w:vAlign w:val="center"/>
            <w:hideMark/>
          </w:tcPr>
          <w:p w14:paraId="053AA4FD"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Financial Statement Analysis</w:t>
            </w:r>
          </w:p>
        </w:tc>
        <w:tc>
          <w:tcPr>
            <w:tcW w:w="1163" w:type="pct"/>
            <w:tcBorders>
              <w:top w:val="nil"/>
              <w:left w:val="nil"/>
              <w:bottom w:val="single" w:sz="8" w:space="0" w:color="auto"/>
              <w:right w:val="single" w:sz="8" w:space="0" w:color="auto"/>
            </w:tcBorders>
            <w:shd w:val="clear" w:color="000000" w:fill="BFBFBF"/>
            <w:vAlign w:val="center"/>
            <w:hideMark/>
          </w:tcPr>
          <w:p w14:paraId="35D83176"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988" w:type="pct"/>
            <w:tcBorders>
              <w:top w:val="nil"/>
              <w:left w:val="nil"/>
              <w:bottom w:val="single" w:sz="8" w:space="0" w:color="auto"/>
              <w:right w:val="single" w:sz="8" w:space="0" w:color="auto"/>
            </w:tcBorders>
            <w:shd w:val="clear" w:color="000000" w:fill="BFBFBF"/>
            <w:vAlign w:val="center"/>
            <w:hideMark/>
          </w:tcPr>
          <w:p w14:paraId="41EE5482"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872" w:type="pct"/>
            <w:tcBorders>
              <w:top w:val="nil"/>
              <w:left w:val="nil"/>
              <w:bottom w:val="single" w:sz="8" w:space="0" w:color="auto"/>
              <w:right w:val="single" w:sz="8" w:space="0" w:color="auto"/>
            </w:tcBorders>
            <w:shd w:val="clear" w:color="000000" w:fill="BFBFBF"/>
            <w:vAlign w:val="center"/>
            <w:hideMark/>
          </w:tcPr>
          <w:p w14:paraId="6F2CD47E"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r>
      <w:tr w:rsidR="00BC7054" w:rsidRPr="00A66E5A" w14:paraId="650AB349"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3E344CF7"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41</w:t>
            </w:r>
          </w:p>
        </w:tc>
        <w:tc>
          <w:tcPr>
            <w:tcW w:w="1686" w:type="pct"/>
            <w:tcBorders>
              <w:top w:val="nil"/>
              <w:left w:val="nil"/>
              <w:bottom w:val="single" w:sz="8" w:space="0" w:color="auto"/>
              <w:right w:val="single" w:sz="8" w:space="0" w:color="auto"/>
            </w:tcBorders>
            <w:shd w:val="clear" w:color="auto" w:fill="auto"/>
            <w:vAlign w:val="center"/>
            <w:hideMark/>
          </w:tcPr>
          <w:p w14:paraId="7779846E"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Digital PDF/XML</w:t>
            </w:r>
          </w:p>
        </w:tc>
        <w:tc>
          <w:tcPr>
            <w:tcW w:w="1163" w:type="pct"/>
            <w:tcBorders>
              <w:top w:val="nil"/>
              <w:left w:val="nil"/>
              <w:bottom w:val="single" w:sz="8" w:space="0" w:color="auto"/>
              <w:right w:val="single" w:sz="8" w:space="0" w:color="auto"/>
            </w:tcBorders>
            <w:shd w:val="clear" w:color="auto" w:fill="auto"/>
            <w:vAlign w:val="center"/>
            <w:hideMark/>
          </w:tcPr>
          <w:p w14:paraId="0BDA74F6"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56C5C4BA" w14:textId="0B8DF525"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7C18F8B8"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4D645050"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668CEEE1"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42</w:t>
            </w:r>
          </w:p>
        </w:tc>
        <w:tc>
          <w:tcPr>
            <w:tcW w:w="1686" w:type="pct"/>
            <w:tcBorders>
              <w:top w:val="nil"/>
              <w:left w:val="nil"/>
              <w:bottom w:val="single" w:sz="8" w:space="0" w:color="auto"/>
              <w:right w:val="single" w:sz="8" w:space="0" w:color="auto"/>
            </w:tcBorders>
            <w:shd w:val="clear" w:color="auto" w:fill="auto"/>
            <w:vAlign w:val="center"/>
            <w:hideMark/>
          </w:tcPr>
          <w:p w14:paraId="47B5152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Scanned Document</w:t>
            </w:r>
          </w:p>
        </w:tc>
        <w:tc>
          <w:tcPr>
            <w:tcW w:w="1163" w:type="pct"/>
            <w:tcBorders>
              <w:top w:val="nil"/>
              <w:left w:val="nil"/>
              <w:bottom w:val="single" w:sz="8" w:space="0" w:color="auto"/>
              <w:right w:val="single" w:sz="8" w:space="0" w:color="auto"/>
            </w:tcBorders>
            <w:shd w:val="clear" w:color="auto" w:fill="auto"/>
            <w:vAlign w:val="center"/>
            <w:hideMark/>
          </w:tcPr>
          <w:p w14:paraId="08F8D308"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4CC4A249" w14:textId="60023460"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noWrap/>
            <w:vAlign w:val="center"/>
            <w:hideMark/>
          </w:tcPr>
          <w:p w14:paraId="2E92B631"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1F42D0A7" w14:textId="77777777" w:rsidTr="0000569C">
        <w:trPr>
          <w:trHeight w:val="315"/>
        </w:trPr>
        <w:tc>
          <w:tcPr>
            <w:tcW w:w="291" w:type="pct"/>
            <w:tcBorders>
              <w:top w:val="nil"/>
              <w:left w:val="single" w:sz="8" w:space="0" w:color="auto"/>
              <w:bottom w:val="single" w:sz="8" w:space="0" w:color="auto"/>
              <w:right w:val="single" w:sz="8" w:space="0" w:color="auto"/>
            </w:tcBorders>
            <w:shd w:val="clear" w:color="000000" w:fill="BFBFBF"/>
            <w:vAlign w:val="center"/>
            <w:hideMark/>
          </w:tcPr>
          <w:p w14:paraId="1C69F717"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c>
          <w:tcPr>
            <w:tcW w:w="1686" w:type="pct"/>
            <w:tcBorders>
              <w:top w:val="nil"/>
              <w:left w:val="nil"/>
              <w:bottom w:val="single" w:sz="8" w:space="0" w:color="auto"/>
              <w:right w:val="single" w:sz="8" w:space="0" w:color="auto"/>
            </w:tcBorders>
            <w:shd w:val="clear" w:color="000000" w:fill="BFBFBF"/>
            <w:vAlign w:val="center"/>
            <w:hideMark/>
          </w:tcPr>
          <w:p w14:paraId="2838E1A8"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Digital Contracts</w:t>
            </w:r>
          </w:p>
        </w:tc>
        <w:tc>
          <w:tcPr>
            <w:tcW w:w="1163" w:type="pct"/>
            <w:tcBorders>
              <w:top w:val="nil"/>
              <w:left w:val="nil"/>
              <w:bottom w:val="single" w:sz="8" w:space="0" w:color="auto"/>
              <w:right w:val="single" w:sz="8" w:space="0" w:color="auto"/>
            </w:tcBorders>
            <w:shd w:val="clear" w:color="000000" w:fill="BFBFBF"/>
            <w:vAlign w:val="center"/>
            <w:hideMark/>
          </w:tcPr>
          <w:p w14:paraId="2935BBA1"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988" w:type="pct"/>
            <w:tcBorders>
              <w:top w:val="nil"/>
              <w:left w:val="nil"/>
              <w:bottom w:val="single" w:sz="8" w:space="0" w:color="auto"/>
              <w:right w:val="single" w:sz="8" w:space="0" w:color="auto"/>
            </w:tcBorders>
            <w:shd w:val="clear" w:color="000000" w:fill="BFBFBF"/>
            <w:vAlign w:val="center"/>
            <w:hideMark/>
          </w:tcPr>
          <w:p w14:paraId="0D6BE1EA"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872" w:type="pct"/>
            <w:tcBorders>
              <w:top w:val="nil"/>
              <w:left w:val="nil"/>
              <w:bottom w:val="single" w:sz="8" w:space="0" w:color="auto"/>
              <w:right w:val="single" w:sz="8" w:space="0" w:color="auto"/>
            </w:tcBorders>
            <w:shd w:val="clear" w:color="000000" w:fill="BFBFBF"/>
            <w:vAlign w:val="center"/>
            <w:hideMark/>
          </w:tcPr>
          <w:p w14:paraId="7EC679FD"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r>
      <w:tr w:rsidR="00BC7054" w:rsidRPr="00A66E5A" w14:paraId="5ADB0A14"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614B6651"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43</w:t>
            </w:r>
          </w:p>
        </w:tc>
        <w:tc>
          <w:tcPr>
            <w:tcW w:w="1686" w:type="pct"/>
            <w:tcBorders>
              <w:top w:val="nil"/>
              <w:left w:val="nil"/>
              <w:bottom w:val="single" w:sz="8" w:space="0" w:color="auto"/>
              <w:right w:val="single" w:sz="8" w:space="0" w:color="auto"/>
            </w:tcBorders>
            <w:shd w:val="clear" w:color="auto" w:fill="auto"/>
            <w:vAlign w:val="center"/>
            <w:hideMark/>
          </w:tcPr>
          <w:p w14:paraId="24A10E7D"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Digital Signature using e-sign</w:t>
            </w:r>
          </w:p>
        </w:tc>
        <w:tc>
          <w:tcPr>
            <w:tcW w:w="1163" w:type="pct"/>
            <w:tcBorders>
              <w:top w:val="nil"/>
              <w:left w:val="nil"/>
              <w:bottom w:val="single" w:sz="8" w:space="0" w:color="auto"/>
              <w:right w:val="single" w:sz="8" w:space="0" w:color="auto"/>
            </w:tcBorders>
            <w:shd w:val="clear" w:color="auto" w:fill="auto"/>
            <w:vAlign w:val="center"/>
            <w:hideMark/>
          </w:tcPr>
          <w:p w14:paraId="51B59BD0"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3F276290" w14:textId="4FA03FF5"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vAlign w:val="center"/>
            <w:hideMark/>
          </w:tcPr>
          <w:p w14:paraId="64FD0CA5"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 </w:t>
            </w:r>
          </w:p>
        </w:tc>
      </w:tr>
      <w:tr w:rsidR="00BC7054" w:rsidRPr="00A66E5A" w14:paraId="226268FE" w14:textId="77777777" w:rsidTr="0000569C">
        <w:trPr>
          <w:trHeight w:val="315"/>
        </w:trPr>
        <w:tc>
          <w:tcPr>
            <w:tcW w:w="291" w:type="pct"/>
            <w:tcBorders>
              <w:top w:val="nil"/>
              <w:left w:val="single" w:sz="8" w:space="0" w:color="auto"/>
              <w:bottom w:val="single" w:sz="8" w:space="0" w:color="auto"/>
              <w:right w:val="single" w:sz="8" w:space="0" w:color="auto"/>
            </w:tcBorders>
            <w:shd w:val="clear" w:color="auto" w:fill="auto"/>
            <w:vAlign w:val="center"/>
            <w:hideMark/>
          </w:tcPr>
          <w:p w14:paraId="201E8FF0" w14:textId="77777777" w:rsidR="00BC7054" w:rsidRPr="00A66E5A" w:rsidRDefault="00BC7054" w:rsidP="00BC7054">
            <w:pPr>
              <w:spacing w:after="0" w:line="240" w:lineRule="auto"/>
              <w:jc w:val="right"/>
              <w:rPr>
                <w:rFonts w:ascii="Calibri" w:hAnsi="Calibri" w:cs="Calibri"/>
                <w:color w:val="000000"/>
                <w:sz w:val="20"/>
                <w:lang w:val="en-IN" w:eastAsia="en-IN"/>
              </w:rPr>
            </w:pPr>
            <w:r w:rsidRPr="00A66E5A">
              <w:rPr>
                <w:rFonts w:ascii="Calibri" w:hAnsi="Calibri" w:cs="Calibri"/>
                <w:color w:val="000000"/>
                <w:sz w:val="20"/>
                <w:lang w:eastAsia="en-IN"/>
              </w:rPr>
              <w:t>44</w:t>
            </w:r>
          </w:p>
        </w:tc>
        <w:tc>
          <w:tcPr>
            <w:tcW w:w="1686" w:type="pct"/>
            <w:tcBorders>
              <w:top w:val="nil"/>
              <w:left w:val="nil"/>
              <w:bottom w:val="single" w:sz="8" w:space="0" w:color="auto"/>
              <w:right w:val="single" w:sz="8" w:space="0" w:color="auto"/>
            </w:tcBorders>
            <w:shd w:val="clear" w:color="auto" w:fill="auto"/>
            <w:vAlign w:val="center"/>
            <w:hideMark/>
          </w:tcPr>
          <w:p w14:paraId="4F84A887"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Digital Stamping</w:t>
            </w:r>
          </w:p>
        </w:tc>
        <w:tc>
          <w:tcPr>
            <w:tcW w:w="1163" w:type="pct"/>
            <w:tcBorders>
              <w:top w:val="nil"/>
              <w:left w:val="nil"/>
              <w:bottom w:val="single" w:sz="8" w:space="0" w:color="auto"/>
              <w:right w:val="single" w:sz="8" w:space="0" w:color="auto"/>
            </w:tcBorders>
            <w:shd w:val="clear" w:color="auto" w:fill="auto"/>
            <w:vAlign w:val="center"/>
            <w:hideMark/>
          </w:tcPr>
          <w:p w14:paraId="2F4221AE"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1712D380" w14:textId="51C28839"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val="en-IN" w:eastAsia="en-IN"/>
              </w:rPr>
              <w:t> </w:t>
            </w:r>
            <w:r w:rsidR="00F66707" w:rsidRPr="00A66E5A">
              <w:rPr>
                <w:rFonts w:ascii="Calibri" w:hAnsi="Calibri" w:cs="Calibri"/>
                <w:color w:val="000000"/>
                <w:sz w:val="20"/>
                <w:lang w:val="en-IN" w:eastAsia="en-IN"/>
              </w:rPr>
              <w:t>1</w:t>
            </w:r>
          </w:p>
        </w:tc>
        <w:tc>
          <w:tcPr>
            <w:tcW w:w="872" w:type="pct"/>
            <w:tcBorders>
              <w:top w:val="nil"/>
              <w:left w:val="nil"/>
              <w:bottom w:val="single" w:sz="8" w:space="0" w:color="auto"/>
              <w:right w:val="single" w:sz="8" w:space="0" w:color="auto"/>
            </w:tcBorders>
            <w:shd w:val="clear" w:color="auto" w:fill="auto"/>
            <w:vAlign w:val="center"/>
            <w:hideMark/>
          </w:tcPr>
          <w:p w14:paraId="48488D52"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 </w:t>
            </w:r>
          </w:p>
        </w:tc>
      </w:tr>
      <w:tr w:rsidR="00BC7054" w:rsidRPr="00A66E5A" w14:paraId="6EC9119E" w14:textId="77777777" w:rsidTr="0000569C">
        <w:trPr>
          <w:trHeight w:val="315"/>
        </w:trPr>
        <w:tc>
          <w:tcPr>
            <w:tcW w:w="1977"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62A8D3"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eastAsia="en-IN"/>
              </w:rPr>
              <w:t>Total Cost (Z)</w:t>
            </w:r>
          </w:p>
        </w:tc>
        <w:tc>
          <w:tcPr>
            <w:tcW w:w="1163" w:type="pct"/>
            <w:tcBorders>
              <w:top w:val="nil"/>
              <w:left w:val="nil"/>
              <w:bottom w:val="single" w:sz="8" w:space="0" w:color="auto"/>
              <w:right w:val="single" w:sz="8" w:space="0" w:color="auto"/>
            </w:tcBorders>
            <w:shd w:val="clear" w:color="auto" w:fill="auto"/>
            <w:vAlign w:val="center"/>
            <w:hideMark/>
          </w:tcPr>
          <w:p w14:paraId="47F3643E"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988" w:type="pct"/>
            <w:tcBorders>
              <w:top w:val="nil"/>
              <w:left w:val="nil"/>
              <w:bottom w:val="single" w:sz="8" w:space="0" w:color="auto"/>
              <w:right w:val="single" w:sz="8" w:space="0" w:color="auto"/>
            </w:tcBorders>
            <w:shd w:val="clear" w:color="auto" w:fill="auto"/>
            <w:vAlign w:val="center"/>
            <w:hideMark/>
          </w:tcPr>
          <w:p w14:paraId="5F598433" w14:textId="77777777" w:rsidR="00BC7054" w:rsidRPr="00A66E5A" w:rsidRDefault="00BC7054" w:rsidP="00BC7054">
            <w:pPr>
              <w:spacing w:after="0" w:line="240" w:lineRule="auto"/>
              <w:rPr>
                <w:rFonts w:ascii="Calibri" w:hAnsi="Calibri" w:cs="Calibri"/>
                <w:b/>
                <w:bCs/>
                <w:color w:val="000000"/>
                <w:sz w:val="20"/>
                <w:lang w:val="en-IN" w:eastAsia="en-IN"/>
              </w:rPr>
            </w:pPr>
            <w:r w:rsidRPr="00A66E5A">
              <w:rPr>
                <w:rFonts w:ascii="Calibri" w:hAnsi="Calibri" w:cs="Calibri"/>
                <w:b/>
                <w:bCs/>
                <w:color w:val="000000"/>
                <w:sz w:val="20"/>
                <w:lang w:val="en-IN" w:eastAsia="en-IN"/>
              </w:rPr>
              <w:t> </w:t>
            </w:r>
          </w:p>
        </w:tc>
        <w:tc>
          <w:tcPr>
            <w:tcW w:w="872" w:type="pct"/>
            <w:tcBorders>
              <w:top w:val="nil"/>
              <w:left w:val="nil"/>
              <w:bottom w:val="single" w:sz="8" w:space="0" w:color="auto"/>
              <w:right w:val="single" w:sz="8" w:space="0" w:color="auto"/>
            </w:tcBorders>
            <w:shd w:val="clear" w:color="auto" w:fill="auto"/>
            <w:vAlign w:val="center"/>
            <w:hideMark/>
          </w:tcPr>
          <w:p w14:paraId="08318507" w14:textId="77777777" w:rsidR="00BC7054" w:rsidRPr="00A66E5A" w:rsidRDefault="00BC7054" w:rsidP="00BC7054">
            <w:pPr>
              <w:spacing w:after="0" w:line="240" w:lineRule="auto"/>
              <w:jc w:val="center"/>
              <w:rPr>
                <w:rFonts w:ascii="Calibri" w:hAnsi="Calibri" w:cs="Calibri"/>
                <w:b/>
                <w:bCs/>
                <w:color w:val="000000"/>
                <w:sz w:val="20"/>
                <w:lang w:val="en-IN" w:eastAsia="en-IN"/>
              </w:rPr>
            </w:pPr>
            <w:r w:rsidRPr="00A66E5A">
              <w:rPr>
                <w:rFonts w:ascii="Calibri" w:hAnsi="Calibri" w:cs="Calibri"/>
                <w:b/>
                <w:bCs/>
                <w:color w:val="000000"/>
                <w:sz w:val="20"/>
                <w:lang w:eastAsia="en-IN"/>
              </w:rPr>
              <w:t>XXXXX</w:t>
            </w:r>
          </w:p>
        </w:tc>
      </w:tr>
      <w:tr w:rsidR="00BC7054" w:rsidRPr="00A66E5A" w14:paraId="0131EA14" w14:textId="77777777" w:rsidTr="0000569C">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2B5BD74" w14:textId="77777777" w:rsidR="00BC7054" w:rsidRPr="00A66E5A" w:rsidRDefault="00BC7054" w:rsidP="00BC7054">
            <w:pPr>
              <w:spacing w:after="0" w:line="240" w:lineRule="auto"/>
              <w:rPr>
                <w:rFonts w:ascii="Calibri" w:hAnsi="Calibri" w:cs="Calibri"/>
                <w:color w:val="000000"/>
                <w:sz w:val="20"/>
                <w:lang w:val="en-IN" w:eastAsia="en-IN"/>
              </w:rPr>
            </w:pPr>
            <w:r w:rsidRPr="00A66E5A">
              <w:rPr>
                <w:rFonts w:ascii="Calibri" w:hAnsi="Calibri" w:cs="Calibri"/>
                <w:color w:val="000000"/>
                <w:sz w:val="20"/>
                <w:lang w:eastAsia="en-IN"/>
              </w:rPr>
              <w:t>**these are indicative list of APIs which bank may consider for integration based on the requirements. However, vendor should support integration of APIs which may be required by bank in future. The Bank should have freedom/preference to negotiate with the required aggregators regarding rate &amp; other credentials. The vendor should integrate with aggregators to enable the Bank as per the specifications required by the Bank.</w:t>
            </w:r>
          </w:p>
        </w:tc>
      </w:tr>
    </w:tbl>
    <w:p w14:paraId="2DDA54A9" w14:textId="77777777" w:rsidR="00BC7054" w:rsidRPr="00A66E5A" w:rsidRDefault="00BC7054" w:rsidP="00BC7054">
      <w:pPr>
        <w:ind w:right="237"/>
        <w:jc w:val="both"/>
        <w:rPr>
          <w:rFonts w:cstheme="minorHAnsi"/>
          <w:sz w:val="24"/>
        </w:rPr>
      </w:pPr>
    </w:p>
    <w:p w14:paraId="57ACA299" w14:textId="77777777" w:rsidR="00A572F4" w:rsidRPr="00A66E5A" w:rsidRDefault="00A572F4" w:rsidP="00D75FFD">
      <w:pPr>
        <w:ind w:right="237"/>
        <w:jc w:val="both"/>
        <w:rPr>
          <w:rFonts w:cstheme="minorHAnsi"/>
          <w:b/>
        </w:rPr>
      </w:pPr>
      <w:r w:rsidRPr="00A66E5A">
        <w:rPr>
          <w:rFonts w:cstheme="minorHAnsi"/>
          <w:b/>
        </w:rPr>
        <w:t>Terms &amp;</w:t>
      </w:r>
      <w:r w:rsidRPr="00A66E5A">
        <w:rPr>
          <w:rFonts w:cstheme="minorHAnsi"/>
          <w:b/>
          <w:spacing w:val="-1"/>
        </w:rPr>
        <w:t xml:space="preserve"> </w:t>
      </w:r>
      <w:r w:rsidRPr="00A66E5A">
        <w:rPr>
          <w:rFonts w:cstheme="minorHAnsi"/>
          <w:b/>
        </w:rPr>
        <w:t>Conditions:</w:t>
      </w:r>
    </w:p>
    <w:p w14:paraId="57ACA29A" w14:textId="77777777" w:rsidR="00A572F4" w:rsidRPr="00A66E5A" w:rsidRDefault="00A572F4" w:rsidP="001B1D07">
      <w:pPr>
        <w:pStyle w:val="ListParagraph"/>
        <w:widowControl w:val="0"/>
        <w:numPr>
          <w:ilvl w:val="0"/>
          <w:numId w:val="37"/>
        </w:numPr>
        <w:tabs>
          <w:tab w:val="left" w:pos="1110"/>
        </w:tabs>
        <w:autoSpaceDE w:val="0"/>
        <w:autoSpaceDN w:val="0"/>
        <w:spacing w:before="5" w:after="0" w:line="244" w:lineRule="auto"/>
        <w:ind w:right="233"/>
        <w:jc w:val="both"/>
        <w:rPr>
          <w:rFonts w:cstheme="minorHAnsi"/>
          <w:sz w:val="24"/>
        </w:rPr>
      </w:pPr>
      <w:r w:rsidRPr="00A66E5A">
        <w:rPr>
          <w:rFonts w:cstheme="minorHAnsi"/>
          <w:sz w:val="24"/>
        </w:rPr>
        <w:t>For</w:t>
      </w:r>
      <w:r w:rsidRPr="00A66E5A">
        <w:rPr>
          <w:rFonts w:cstheme="minorHAnsi"/>
          <w:spacing w:val="-6"/>
          <w:sz w:val="24"/>
        </w:rPr>
        <w:t xml:space="preserve"> </w:t>
      </w:r>
      <w:r w:rsidRPr="00A66E5A">
        <w:rPr>
          <w:rFonts w:cstheme="minorHAnsi"/>
          <w:sz w:val="24"/>
        </w:rPr>
        <w:t>each</w:t>
      </w:r>
      <w:r w:rsidRPr="00A66E5A">
        <w:rPr>
          <w:rFonts w:cstheme="minorHAnsi"/>
          <w:spacing w:val="-5"/>
          <w:sz w:val="24"/>
        </w:rPr>
        <w:t xml:space="preserve"> </w:t>
      </w:r>
      <w:r w:rsidRPr="00A66E5A">
        <w:rPr>
          <w:rFonts w:cstheme="minorHAnsi"/>
          <w:sz w:val="24"/>
        </w:rPr>
        <w:t>of</w:t>
      </w:r>
      <w:r w:rsidRPr="00A66E5A">
        <w:rPr>
          <w:rFonts w:cstheme="minorHAnsi"/>
          <w:spacing w:val="-4"/>
          <w:sz w:val="24"/>
        </w:rPr>
        <w:t xml:space="preserve"> </w:t>
      </w:r>
      <w:r w:rsidRPr="00A66E5A">
        <w:rPr>
          <w:rFonts w:cstheme="minorHAnsi"/>
          <w:sz w:val="24"/>
        </w:rPr>
        <w:t>the</w:t>
      </w:r>
      <w:r w:rsidRPr="00A66E5A">
        <w:rPr>
          <w:rFonts w:cstheme="minorHAnsi"/>
          <w:spacing w:val="-3"/>
          <w:sz w:val="24"/>
        </w:rPr>
        <w:t xml:space="preserve"> </w:t>
      </w:r>
      <w:r w:rsidRPr="00A66E5A">
        <w:rPr>
          <w:rFonts w:cstheme="minorHAnsi"/>
          <w:sz w:val="24"/>
        </w:rPr>
        <w:t>above</w:t>
      </w:r>
      <w:r w:rsidRPr="00A66E5A">
        <w:rPr>
          <w:rFonts w:cstheme="minorHAnsi"/>
          <w:spacing w:val="-4"/>
          <w:sz w:val="24"/>
        </w:rPr>
        <w:t xml:space="preserve"> </w:t>
      </w:r>
      <w:r w:rsidRPr="00A66E5A">
        <w:rPr>
          <w:rFonts w:cstheme="minorHAnsi"/>
          <w:sz w:val="24"/>
        </w:rPr>
        <w:t>items</w:t>
      </w:r>
      <w:r w:rsidRPr="00A66E5A">
        <w:rPr>
          <w:rFonts w:cstheme="minorHAnsi"/>
          <w:spacing w:val="-6"/>
          <w:sz w:val="24"/>
        </w:rPr>
        <w:t xml:space="preserve"> </w:t>
      </w:r>
      <w:r w:rsidRPr="00A66E5A">
        <w:rPr>
          <w:rFonts w:cstheme="minorHAnsi"/>
          <w:sz w:val="24"/>
        </w:rPr>
        <w:t>provided</w:t>
      </w:r>
      <w:r w:rsidRPr="00A66E5A">
        <w:rPr>
          <w:rFonts w:cstheme="minorHAnsi"/>
          <w:spacing w:val="-3"/>
          <w:sz w:val="24"/>
        </w:rPr>
        <w:t xml:space="preserve"> </w:t>
      </w:r>
      <w:r w:rsidRPr="00A66E5A">
        <w:rPr>
          <w:rFonts w:cstheme="minorHAnsi"/>
          <w:sz w:val="24"/>
        </w:rPr>
        <w:t>the</w:t>
      </w:r>
      <w:r w:rsidRPr="00A66E5A">
        <w:rPr>
          <w:rFonts w:cstheme="minorHAnsi"/>
          <w:spacing w:val="-4"/>
          <w:sz w:val="24"/>
        </w:rPr>
        <w:t xml:space="preserve"> </w:t>
      </w:r>
      <w:r w:rsidRPr="00A66E5A">
        <w:rPr>
          <w:rFonts w:cstheme="minorHAnsi"/>
          <w:sz w:val="24"/>
        </w:rPr>
        <w:t>vendor</w:t>
      </w:r>
      <w:r w:rsidRPr="00A66E5A">
        <w:rPr>
          <w:rFonts w:cstheme="minorHAnsi"/>
          <w:spacing w:val="-5"/>
          <w:sz w:val="24"/>
        </w:rPr>
        <w:t xml:space="preserve"> </w:t>
      </w:r>
      <w:r w:rsidRPr="00A66E5A">
        <w:rPr>
          <w:rFonts w:cstheme="minorHAnsi"/>
          <w:sz w:val="24"/>
        </w:rPr>
        <w:t>is</w:t>
      </w:r>
      <w:r w:rsidRPr="00A66E5A">
        <w:rPr>
          <w:rFonts w:cstheme="minorHAnsi"/>
          <w:spacing w:val="-5"/>
          <w:sz w:val="24"/>
        </w:rPr>
        <w:t xml:space="preserve"> </w:t>
      </w:r>
      <w:r w:rsidRPr="00A66E5A">
        <w:rPr>
          <w:rFonts w:cstheme="minorHAnsi"/>
          <w:sz w:val="24"/>
        </w:rPr>
        <w:t>required</w:t>
      </w:r>
      <w:r w:rsidRPr="00A66E5A">
        <w:rPr>
          <w:rFonts w:cstheme="minorHAnsi"/>
          <w:spacing w:val="-3"/>
          <w:sz w:val="24"/>
        </w:rPr>
        <w:t xml:space="preserve"> </w:t>
      </w:r>
      <w:r w:rsidRPr="00A66E5A">
        <w:rPr>
          <w:rFonts w:cstheme="minorHAnsi"/>
          <w:sz w:val="24"/>
        </w:rPr>
        <w:t>to</w:t>
      </w:r>
      <w:r w:rsidRPr="00A66E5A">
        <w:rPr>
          <w:rFonts w:cstheme="minorHAnsi"/>
          <w:spacing w:val="-4"/>
          <w:sz w:val="24"/>
        </w:rPr>
        <w:t xml:space="preserve"> </w:t>
      </w:r>
      <w:r w:rsidRPr="00A66E5A">
        <w:rPr>
          <w:rFonts w:cstheme="minorHAnsi"/>
          <w:sz w:val="24"/>
        </w:rPr>
        <w:t>provide</w:t>
      </w:r>
      <w:r w:rsidRPr="00A66E5A">
        <w:rPr>
          <w:rFonts w:cstheme="minorHAnsi"/>
          <w:spacing w:val="-3"/>
          <w:sz w:val="24"/>
        </w:rPr>
        <w:t xml:space="preserve"> </w:t>
      </w:r>
      <w:r w:rsidRPr="00A66E5A">
        <w:rPr>
          <w:rFonts w:cstheme="minorHAnsi"/>
          <w:sz w:val="24"/>
        </w:rPr>
        <w:t>the</w:t>
      </w:r>
      <w:r w:rsidRPr="00A66E5A">
        <w:rPr>
          <w:rFonts w:cstheme="minorHAnsi"/>
          <w:spacing w:val="-3"/>
          <w:sz w:val="24"/>
        </w:rPr>
        <w:t xml:space="preserve"> </w:t>
      </w:r>
      <w:r w:rsidRPr="00A66E5A">
        <w:rPr>
          <w:rFonts w:cstheme="minorHAnsi"/>
          <w:sz w:val="24"/>
        </w:rPr>
        <w:t>cost</w:t>
      </w:r>
      <w:r w:rsidRPr="00A66E5A">
        <w:rPr>
          <w:rFonts w:cstheme="minorHAnsi"/>
          <w:spacing w:val="-7"/>
          <w:sz w:val="24"/>
        </w:rPr>
        <w:t xml:space="preserve"> </w:t>
      </w:r>
      <w:r w:rsidRPr="00A66E5A">
        <w:rPr>
          <w:rFonts w:cstheme="minorHAnsi"/>
          <w:sz w:val="24"/>
        </w:rPr>
        <w:t>for</w:t>
      </w:r>
      <w:r w:rsidRPr="00A66E5A">
        <w:rPr>
          <w:rFonts w:cstheme="minorHAnsi"/>
          <w:spacing w:val="-5"/>
          <w:sz w:val="24"/>
        </w:rPr>
        <w:t xml:space="preserve"> </w:t>
      </w:r>
      <w:r w:rsidRPr="00A66E5A">
        <w:rPr>
          <w:rFonts w:cstheme="minorHAnsi"/>
          <w:sz w:val="24"/>
        </w:rPr>
        <w:t>every</w:t>
      </w:r>
      <w:r w:rsidRPr="00A66E5A">
        <w:rPr>
          <w:rFonts w:cstheme="minorHAnsi"/>
          <w:spacing w:val="-62"/>
          <w:sz w:val="24"/>
        </w:rPr>
        <w:t xml:space="preserve"> </w:t>
      </w:r>
      <w:r w:rsidRPr="00A66E5A">
        <w:rPr>
          <w:rFonts w:cstheme="minorHAnsi"/>
          <w:sz w:val="24"/>
        </w:rPr>
        <w:t>line item where the vendor has considered the cost in Bill of Material (BOM), Bank reserves the right to</w:t>
      </w:r>
      <w:r w:rsidRPr="00A66E5A">
        <w:rPr>
          <w:rFonts w:cstheme="minorHAnsi"/>
          <w:spacing w:val="1"/>
          <w:sz w:val="24"/>
        </w:rPr>
        <w:t xml:space="preserve"> </w:t>
      </w:r>
      <w:r w:rsidRPr="00A66E5A">
        <w:rPr>
          <w:rFonts w:cstheme="minorHAnsi"/>
          <w:sz w:val="24"/>
        </w:rPr>
        <w:t>implement</w:t>
      </w:r>
      <w:r w:rsidRPr="00A66E5A">
        <w:rPr>
          <w:rFonts w:cstheme="minorHAnsi"/>
          <w:spacing w:val="1"/>
          <w:sz w:val="24"/>
        </w:rPr>
        <w:t xml:space="preserve"> </w:t>
      </w:r>
      <w:r w:rsidRPr="00A66E5A">
        <w:rPr>
          <w:rFonts w:cstheme="minorHAnsi"/>
          <w:sz w:val="24"/>
        </w:rPr>
        <w:t>or</w:t>
      </w:r>
      <w:r w:rsidRPr="00A66E5A">
        <w:rPr>
          <w:rFonts w:cstheme="minorHAnsi"/>
          <w:spacing w:val="-1"/>
          <w:sz w:val="24"/>
        </w:rPr>
        <w:t xml:space="preserve"> </w:t>
      </w:r>
      <w:r w:rsidRPr="00A66E5A">
        <w:rPr>
          <w:rFonts w:cstheme="minorHAnsi"/>
          <w:sz w:val="24"/>
        </w:rPr>
        <w:t>drop</w:t>
      </w:r>
      <w:r w:rsidRPr="00A66E5A">
        <w:rPr>
          <w:rFonts w:cstheme="minorHAnsi"/>
          <w:spacing w:val="1"/>
          <w:sz w:val="24"/>
        </w:rPr>
        <w:t xml:space="preserve"> </w:t>
      </w:r>
      <w:r w:rsidRPr="00A66E5A">
        <w:rPr>
          <w:rFonts w:cstheme="minorHAnsi"/>
          <w:sz w:val="24"/>
        </w:rPr>
        <w:t>any</w:t>
      </w:r>
      <w:r w:rsidRPr="00A66E5A">
        <w:rPr>
          <w:rFonts w:cstheme="minorHAnsi"/>
          <w:spacing w:val="-1"/>
          <w:sz w:val="24"/>
        </w:rPr>
        <w:t xml:space="preserve"> </w:t>
      </w:r>
      <w:r w:rsidRPr="00A66E5A">
        <w:rPr>
          <w:rFonts w:cstheme="minorHAnsi"/>
          <w:sz w:val="24"/>
        </w:rPr>
        <w:t>of</w:t>
      </w:r>
      <w:r w:rsidRPr="00A66E5A">
        <w:rPr>
          <w:rFonts w:cstheme="minorHAnsi"/>
          <w:spacing w:val="4"/>
          <w:sz w:val="24"/>
        </w:rPr>
        <w:t xml:space="preserve"> </w:t>
      </w:r>
      <w:r w:rsidRPr="00A66E5A">
        <w:rPr>
          <w:rFonts w:cstheme="minorHAnsi"/>
          <w:sz w:val="24"/>
        </w:rPr>
        <w:t>the</w:t>
      </w:r>
      <w:r w:rsidRPr="00A66E5A">
        <w:rPr>
          <w:rFonts w:cstheme="minorHAnsi"/>
          <w:spacing w:val="2"/>
          <w:sz w:val="24"/>
        </w:rPr>
        <w:t xml:space="preserve"> </w:t>
      </w:r>
      <w:r w:rsidRPr="00A66E5A">
        <w:rPr>
          <w:rFonts w:cstheme="minorHAnsi"/>
          <w:sz w:val="24"/>
        </w:rPr>
        <w:t>above</w:t>
      </w:r>
      <w:r w:rsidRPr="00A66E5A">
        <w:rPr>
          <w:rFonts w:cstheme="minorHAnsi"/>
          <w:spacing w:val="2"/>
          <w:sz w:val="24"/>
        </w:rPr>
        <w:t xml:space="preserve"> </w:t>
      </w:r>
      <w:r w:rsidRPr="00A66E5A">
        <w:rPr>
          <w:rFonts w:cstheme="minorHAnsi"/>
          <w:sz w:val="24"/>
        </w:rPr>
        <w:t>listed</w:t>
      </w:r>
      <w:r w:rsidRPr="00A66E5A">
        <w:rPr>
          <w:rFonts w:cstheme="minorHAnsi"/>
          <w:spacing w:val="8"/>
          <w:sz w:val="24"/>
        </w:rPr>
        <w:t xml:space="preserve"> </w:t>
      </w:r>
      <w:r w:rsidRPr="00A66E5A">
        <w:rPr>
          <w:rFonts w:cstheme="minorHAnsi"/>
          <w:sz w:val="24"/>
        </w:rPr>
        <w:t>items</w:t>
      </w:r>
      <w:r w:rsidRPr="00A66E5A">
        <w:rPr>
          <w:rFonts w:cstheme="minorHAnsi"/>
          <w:spacing w:val="2"/>
          <w:sz w:val="24"/>
        </w:rPr>
        <w:t xml:space="preserve"> </w:t>
      </w:r>
      <w:r w:rsidRPr="00A66E5A">
        <w:rPr>
          <w:rFonts w:cstheme="minorHAnsi"/>
          <w:sz w:val="24"/>
        </w:rPr>
        <w:t>without assigning any</w:t>
      </w:r>
      <w:r w:rsidRPr="00A66E5A">
        <w:rPr>
          <w:rFonts w:cstheme="minorHAnsi"/>
          <w:spacing w:val="-1"/>
          <w:sz w:val="24"/>
        </w:rPr>
        <w:t xml:space="preserve"> </w:t>
      </w:r>
      <w:r w:rsidRPr="00A66E5A">
        <w:rPr>
          <w:rFonts w:cstheme="minorHAnsi"/>
          <w:sz w:val="24"/>
        </w:rPr>
        <w:t>reason.</w:t>
      </w:r>
    </w:p>
    <w:p w14:paraId="57ACA29B" w14:textId="77777777" w:rsidR="00A572F4" w:rsidRPr="00A66E5A" w:rsidRDefault="00A572F4" w:rsidP="001B1D07">
      <w:pPr>
        <w:pStyle w:val="ListParagraph"/>
        <w:widowControl w:val="0"/>
        <w:numPr>
          <w:ilvl w:val="0"/>
          <w:numId w:val="37"/>
        </w:numPr>
        <w:tabs>
          <w:tab w:val="left" w:pos="1110"/>
        </w:tabs>
        <w:autoSpaceDE w:val="0"/>
        <w:autoSpaceDN w:val="0"/>
        <w:spacing w:before="96" w:after="0" w:line="244" w:lineRule="auto"/>
        <w:ind w:right="238"/>
        <w:jc w:val="both"/>
        <w:rPr>
          <w:rFonts w:cstheme="minorHAnsi"/>
          <w:sz w:val="24"/>
        </w:rPr>
      </w:pPr>
      <w:r w:rsidRPr="00A66E5A">
        <w:rPr>
          <w:rFonts w:cstheme="minorHAnsi"/>
          <w:sz w:val="24"/>
        </w:rPr>
        <w:t>For</w:t>
      </w:r>
      <w:r w:rsidRPr="00A66E5A">
        <w:rPr>
          <w:rFonts w:cstheme="minorHAnsi"/>
          <w:spacing w:val="-5"/>
          <w:sz w:val="24"/>
        </w:rPr>
        <w:t xml:space="preserve"> </w:t>
      </w:r>
      <w:r w:rsidRPr="00A66E5A">
        <w:rPr>
          <w:rFonts w:cstheme="minorHAnsi"/>
          <w:sz w:val="24"/>
        </w:rPr>
        <w:t>each</w:t>
      </w:r>
      <w:r w:rsidRPr="00A66E5A">
        <w:rPr>
          <w:rFonts w:cstheme="minorHAnsi"/>
          <w:spacing w:val="-5"/>
          <w:sz w:val="24"/>
        </w:rPr>
        <w:t xml:space="preserve"> </w:t>
      </w:r>
      <w:r w:rsidRPr="00A66E5A">
        <w:rPr>
          <w:rFonts w:cstheme="minorHAnsi"/>
          <w:sz w:val="24"/>
        </w:rPr>
        <w:t>of</w:t>
      </w:r>
      <w:r w:rsidRPr="00A66E5A">
        <w:rPr>
          <w:rFonts w:cstheme="minorHAnsi"/>
          <w:spacing w:val="-4"/>
          <w:sz w:val="24"/>
        </w:rPr>
        <w:t xml:space="preserve"> </w:t>
      </w:r>
      <w:r w:rsidRPr="00A66E5A">
        <w:rPr>
          <w:rFonts w:cstheme="minorHAnsi"/>
          <w:sz w:val="24"/>
        </w:rPr>
        <w:t>the</w:t>
      </w:r>
      <w:r w:rsidRPr="00A66E5A">
        <w:rPr>
          <w:rFonts w:cstheme="minorHAnsi"/>
          <w:spacing w:val="-3"/>
          <w:sz w:val="24"/>
        </w:rPr>
        <w:t xml:space="preserve"> </w:t>
      </w:r>
      <w:r w:rsidRPr="00A66E5A">
        <w:rPr>
          <w:rFonts w:cstheme="minorHAnsi"/>
          <w:sz w:val="24"/>
        </w:rPr>
        <w:t>above</w:t>
      </w:r>
      <w:r w:rsidRPr="00A66E5A">
        <w:rPr>
          <w:rFonts w:cstheme="minorHAnsi"/>
          <w:spacing w:val="-4"/>
          <w:sz w:val="24"/>
        </w:rPr>
        <w:t xml:space="preserve"> </w:t>
      </w:r>
      <w:r w:rsidRPr="00A66E5A">
        <w:rPr>
          <w:rFonts w:cstheme="minorHAnsi"/>
          <w:sz w:val="24"/>
        </w:rPr>
        <w:t>items</w:t>
      </w:r>
      <w:r w:rsidRPr="00A66E5A">
        <w:rPr>
          <w:rFonts w:cstheme="minorHAnsi"/>
          <w:spacing w:val="-6"/>
          <w:sz w:val="24"/>
        </w:rPr>
        <w:t xml:space="preserve"> </w:t>
      </w:r>
      <w:r w:rsidRPr="00A66E5A">
        <w:rPr>
          <w:rFonts w:cstheme="minorHAnsi"/>
          <w:sz w:val="24"/>
        </w:rPr>
        <w:t>provided</w:t>
      </w:r>
      <w:r w:rsidRPr="00A66E5A">
        <w:rPr>
          <w:rFonts w:cstheme="minorHAnsi"/>
          <w:spacing w:val="-4"/>
          <w:sz w:val="24"/>
        </w:rPr>
        <w:t xml:space="preserve"> </w:t>
      </w:r>
      <w:r w:rsidRPr="00A66E5A">
        <w:rPr>
          <w:rFonts w:cstheme="minorHAnsi"/>
          <w:sz w:val="24"/>
        </w:rPr>
        <w:t>the</w:t>
      </w:r>
      <w:r w:rsidRPr="00A66E5A">
        <w:rPr>
          <w:rFonts w:cstheme="minorHAnsi"/>
          <w:spacing w:val="-3"/>
          <w:sz w:val="24"/>
        </w:rPr>
        <w:t xml:space="preserve"> </w:t>
      </w:r>
      <w:r w:rsidRPr="00A66E5A">
        <w:rPr>
          <w:rFonts w:cstheme="minorHAnsi"/>
          <w:sz w:val="24"/>
        </w:rPr>
        <w:t>vendor</w:t>
      </w:r>
      <w:r w:rsidRPr="00A66E5A">
        <w:rPr>
          <w:rFonts w:cstheme="minorHAnsi"/>
          <w:spacing w:val="-5"/>
          <w:sz w:val="24"/>
        </w:rPr>
        <w:t xml:space="preserve"> </w:t>
      </w:r>
      <w:r w:rsidRPr="00A66E5A">
        <w:rPr>
          <w:rFonts w:cstheme="minorHAnsi"/>
          <w:sz w:val="24"/>
        </w:rPr>
        <w:t>is</w:t>
      </w:r>
      <w:r w:rsidRPr="00A66E5A">
        <w:rPr>
          <w:rFonts w:cstheme="minorHAnsi"/>
          <w:spacing w:val="-5"/>
          <w:sz w:val="24"/>
        </w:rPr>
        <w:t xml:space="preserve"> </w:t>
      </w:r>
      <w:r w:rsidRPr="00A66E5A">
        <w:rPr>
          <w:rFonts w:cstheme="minorHAnsi"/>
          <w:sz w:val="24"/>
        </w:rPr>
        <w:t>required</w:t>
      </w:r>
      <w:r w:rsidRPr="00A66E5A">
        <w:rPr>
          <w:rFonts w:cstheme="minorHAnsi"/>
          <w:spacing w:val="-3"/>
          <w:sz w:val="24"/>
        </w:rPr>
        <w:t xml:space="preserve"> </w:t>
      </w:r>
      <w:r w:rsidRPr="00A66E5A">
        <w:rPr>
          <w:rFonts w:cstheme="minorHAnsi"/>
          <w:sz w:val="24"/>
        </w:rPr>
        <w:t>to</w:t>
      </w:r>
      <w:r w:rsidRPr="00A66E5A">
        <w:rPr>
          <w:rFonts w:cstheme="minorHAnsi"/>
          <w:spacing w:val="-4"/>
          <w:sz w:val="24"/>
        </w:rPr>
        <w:t xml:space="preserve"> </w:t>
      </w:r>
      <w:r w:rsidRPr="00A66E5A">
        <w:rPr>
          <w:rFonts w:cstheme="minorHAnsi"/>
          <w:sz w:val="24"/>
        </w:rPr>
        <w:t>provide</w:t>
      </w:r>
      <w:r w:rsidRPr="00A66E5A">
        <w:rPr>
          <w:rFonts w:cstheme="minorHAnsi"/>
          <w:spacing w:val="-3"/>
          <w:sz w:val="24"/>
        </w:rPr>
        <w:t xml:space="preserve"> </w:t>
      </w:r>
      <w:r w:rsidRPr="00A66E5A">
        <w:rPr>
          <w:rFonts w:cstheme="minorHAnsi"/>
          <w:sz w:val="24"/>
        </w:rPr>
        <w:t>the</w:t>
      </w:r>
      <w:r w:rsidRPr="00A66E5A">
        <w:rPr>
          <w:rFonts w:cstheme="minorHAnsi"/>
          <w:spacing w:val="-4"/>
          <w:sz w:val="24"/>
        </w:rPr>
        <w:t xml:space="preserve"> </w:t>
      </w:r>
      <w:r w:rsidRPr="00A66E5A">
        <w:rPr>
          <w:rFonts w:cstheme="minorHAnsi"/>
          <w:sz w:val="24"/>
        </w:rPr>
        <w:t>cost</w:t>
      </w:r>
      <w:r w:rsidRPr="00A66E5A">
        <w:rPr>
          <w:rFonts w:cstheme="minorHAnsi"/>
          <w:spacing w:val="-6"/>
          <w:sz w:val="24"/>
        </w:rPr>
        <w:t xml:space="preserve"> </w:t>
      </w:r>
      <w:r w:rsidRPr="00A66E5A">
        <w:rPr>
          <w:rFonts w:cstheme="minorHAnsi"/>
          <w:sz w:val="24"/>
        </w:rPr>
        <w:t>for</w:t>
      </w:r>
      <w:r w:rsidRPr="00A66E5A">
        <w:rPr>
          <w:rFonts w:cstheme="minorHAnsi"/>
          <w:spacing w:val="-5"/>
          <w:sz w:val="24"/>
        </w:rPr>
        <w:t xml:space="preserve"> </w:t>
      </w:r>
      <w:r w:rsidRPr="00A66E5A">
        <w:rPr>
          <w:rFonts w:cstheme="minorHAnsi"/>
          <w:sz w:val="24"/>
        </w:rPr>
        <w:t>every</w:t>
      </w:r>
      <w:r w:rsidRPr="00A66E5A">
        <w:rPr>
          <w:rFonts w:cstheme="minorHAnsi"/>
          <w:spacing w:val="-61"/>
          <w:sz w:val="24"/>
        </w:rPr>
        <w:t xml:space="preserve"> </w:t>
      </w:r>
      <w:r w:rsidRPr="00A66E5A">
        <w:rPr>
          <w:rFonts w:cstheme="minorHAnsi"/>
          <w:sz w:val="24"/>
        </w:rPr>
        <w:t>line</w:t>
      </w:r>
      <w:r w:rsidRPr="00A66E5A">
        <w:rPr>
          <w:rFonts w:cstheme="minorHAnsi"/>
          <w:spacing w:val="2"/>
          <w:sz w:val="24"/>
        </w:rPr>
        <w:t xml:space="preserve"> </w:t>
      </w:r>
      <w:r w:rsidRPr="00A66E5A">
        <w:rPr>
          <w:rFonts w:cstheme="minorHAnsi"/>
          <w:sz w:val="24"/>
        </w:rPr>
        <w:t>item</w:t>
      </w:r>
      <w:r w:rsidRPr="00A66E5A">
        <w:rPr>
          <w:rFonts w:cstheme="minorHAnsi"/>
          <w:spacing w:val="3"/>
          <w:sz w:val="24"/>
        </w:rPr>
        <w:t xml:space="preserve"> </w:t>
      </w:r>
      <w:r w:rsidRPr="00A66E5A">
        <w:rPr>
          <w:rFonts w:cstheme="minorHAnsi"/>
          <w:sz w:val="24"/>
        </w:rPr>
        <w:t>where</w:t>
      </w:r>
      <w:r w:rsidRPr="00A66E5A">
        <w:rPr>
          <w:rFonts w:cstheme="minorHAnsi"/>
          <w:spacing w:val="2"/>
          <w:sz w:val="24"/>
        </w:rPr>
        <w:t xml:space="preserve"> </w:t>
      </w:r>
      <w:r w:rsidRPr="00A66E5A">
        <w:rPr>
          <w:rFonts w:cstheme="minorHAnsi"/>
          <w:sz w:val="24"/>
        </w:rPr>
        <w:t>the</w:t>
      </w:r>
      <w:r w:rsidRPr="00A66E5A">
        <w:rPr>
          <w:rFonts w:cstheme="minorHAnsi"/>
          <w:spacing w:val="2"/>
          <w:sz w:val="24"/>
        </w:rPr>
        <w:t xml:space="preserve"> </w:t>
      </w:r>
      <w:r w:rsidRPr="00A66E5A">
        <w:rPr>
          <w:rFonts w:cstheme="minorHAnsi"/>
          <w:sz w:val="24"/>
        </w:rPr>
        <w:t>vendor</w:t>
      </w:r>
      <w:r w:rsidRPr="00A66E5A">
        <w:rPr>
          <w:rFonts w:cstheme="minorHAnsi"/>
          <w:spacing w:val="2"/>
          <w:sz w:val="24"/>
        </w:rPr>
        <w:t xml:space="preserve"> </w:t>
      </w:r>
      <w:r w:rsidRPr="00A66E5A">
        <w:rPr>
          <w:rFonts w:cstheme="minorHAnsi"/>
          <w:sz w:val="24"/>
        </w:rPr>
        <w:t>has</w:t>
      </w:r>
      <w:r w:rsidRPr="00A66E5A">
        <w:rPr>
          <w:rFonts w:cstheme="minorHAnsi"/>
          <w:spacing w:val="2"/>
          <w:sz w:val="24"/>
        </w:rPr>
        <w:t xml:space="preserve"> </w:t>
      </w:r>
      <w:r w:rsidRPr="00A66E5A">
        <w:rPr>
          <w:rFonts w:cstheme="minorHAnsi"/>
          <w:sz w:val="24"/>
        </w:rPr>
        <w:t>considered</w:t>
      </w:r>
      <w:r w:rsidRPr="00A66E5A">
        <w:rPr>
          <w:rFonts w:cstheme="minorHAnsi"/>
          <w:spacing w:val="2"/>
          <w:sz w:val="24"/>
        </w:rPr>
        <w:t xml:space="preserve"> </w:t>
      </w:r>
      <w:r w:rsidRPr="00A66E5A">
        <w:rPr>
          <w:rFonts w:cstheme="minorHAnsi"/>
          <w:sz w:val="24"/>
        </w:rPr>
        <w:t>the</w:t>
      </w:r>
      <w:r w:rsidRPr="00A66E5A">
        <w:rPr>
          <w:rFonts w:cstheme="minorHAnsi"/>
          <w:spacing w:val="2"/>
          <w:sz w:val="24"/>
        </w:rPr>
        <w:t xml:space="preserve"> </w:t>
      </w:r>
      <w:r w:rsidRPr="00A66E5A">
        <w:rPr>
          <w:rFonts w:cstheme="minorHAnsi"/>
          <w:sz w:val="24"/>
        </w:rPr>
        <w:t>cost</w:t>
      </w:r>
      <w:r w:rsidRPr="00A66E5A">
        <w:rPr>
          <w:rFonts w:cstheme="minorHAnsi"/>
          <w:spacing w:val="3"/>
          <w:sz w:val="24"/>
        </w:rPr>
        <w:t xml:space="preserve"> </w:t>
      </w:r>
      <w:r w:rsidRPr="00A66E5A">
        <w:rPr>
          <w:rFonts w:cstheme="minorHAnsi"/>
          <w:sz w:val="24"/>
        </w:rPr>
        <w:t>in</w:t>
      </w:r>
      <w:r w:rsidRPr="00A66E5A">
        <w:rPr>
          <w:rFonts w:cstheme="minorHAnsi"/>
          <w:spacing w:val="2"/>
          <w:sz w:val="24"/>
        </w:rPr>
        <w:t xml:space="preserve"> </w:t>
      </w:r>
      <w:r w:rsidRPr="00A66E5A">
        <w:rPr>
          <w:rFonts w:cstheme="minorHAnsi"/>
          <w:sz w:val="24"/>
        </w:rPr>
        <w:t>BOM</w:t>
      </w:r>
    </w:p>
    <w:p w14:paraId="57ACA29C" w14:textId="77777777" w:rsidR="00A572F4" w:rsidRPr="00A66E5A" w:rsidRDefault="00A572F4" w:rsidP="001B1D07">
      <w:pPr>
        <w:pStyle w:val="ListParagraph"/>
        <w:widowControl w:val="0"/>
        <w:numPr>
          <w:ilvl w:val="0"/>
          <w:numId w:val="37"/>
        </w:numPr>
        <w:tabs>
          <w:tab w:val="left" w:pos="1110"/>
        </w:tabs>
        <w:autoSpaceDE w:val="0"/>
        <w:autoSpaceDN w:val="0"/>
        <w:spacing w:after="0" w:line="244" w:lineRule="auto"/>
        <w:ind w:right="244"/>
        <w:jc w:val="both"/>
        <w:rPr>
          <w:rFonts w:cstheme="minorHAnsi"/>
          <w:sz w:val="24"/>
        </w:rPr>
      </w:pPr>
      <w:r w:rsidRPr="00A66E5A">
        <w:rPr>
          <w:rFonts w:cstheme="minorHAnsi"/>
          <w:sz w:val="24"/>
        </w:rPr>
        <w:t>If</w:t>
      </w:r>
      <w:r w:rsidRPr="00A66E5A">
        <w:rPr>
          <w:rFonts w:cstheme="minorHAnsi"/>
          <w:spacing w:val="5"/>
          <w:sz w:val="24"/>
        </w:rPr>
        <w:t xml:space="preserve"> </w:t>
      </w:r>
      <w:r w:rsidRPr="00A66E5A">
        <w:rPr>
          <w:rFonts w:cstheme="minorHAnsi"/>
          <w:sz w:val="24"/>
        </w:rPr>
        <w:t>the</w:t>
      </w:r>
      <w:r w:rsidRPr="00A66E5A">
        <w:rPr>
          <w:rFonts w:cstheme="minorHAnsi"/>
          <w:spacing w:val="6"/>
          <w:sz w:val="24"/>
        </w:rPr>
        <w:t xml:space="preserve"> </w:t>
      </w:r>
      <w:r w:rsidRPr="00A66E5A">
        <w:rPr>
          <w:rFonts w:cstheme="minorHAnsi"/>
          <w:sz w:val="24"/>
        </w:rPr>
        <w:t>cost</w:t>
      </w:r>
      <w:r w:rsidRPr="00A66E5A">
        <w:rPr>
          <w:rFonts w:cstheme="minorHAnsi"/>
          <w:spacing w:val="4"/>
          <w:sz w:val="24"/>
        </w:rPr>
        <w:t xml:space="preserve"> </w:t>
      </w:r>
      <w:r w:rsidRPr="00A66E5A">
        <w:rPr>
          <w:rFonts w:cstheme="minorHAnsi"/>
          <w:sz w:val="24"/>
        </w:rPr>
        <w:t>for</w:t>
      </w:r>
      <w:r w:rsidRPr="00A66E5A">
        <w:rPr>
          <w:rFonts w:cstheme="minorHAnsi"/>
          <w:spacing w:val="5"/>
          <w:sz w:val="24"/>
        </w:rPr>
        <w:t xml:space="preserve"> </w:t>
      </w:r>
      <w:r w:rsidRPr="00A66E5A">
        <w:rPr>
          <w:rFonts w:cstheme="minorHAnsi"/>
          <w:sz w:val="24"/>
        </w:rPr>
        <w:t>any</w:t>
      </w:r>
      <w:r w:rsidRPr="00A66E5A">
        <w:rPr>
          <w:rFonts w:cstheme="minorHAnsi"/>
          <w:spacing w:val="3"/>
          <w:sz w:val="24"/>
        </w:rPr>
        <w:t xml:space="preserve"> </w:t>
      </w:r>
      <w:r w:rsidRPr="00A66E5A">
        <w:rPr>
          <w:rFonts w:cstheme="minorHAnsi"/>
          <w:sz w:val="24"/>
        </w:rPr>
        <w:t>line</w:t>
      </w:r>
      <w:r w:rsidRPr="00A66E5A">
        <w:rPr>
          <w:rFonts w:cstheme="minorHAnsi"/>
          <w:spacing w:val="6"/>
          <w:sz w:val="24"/>
        </w:rPr>
        <w:t xml:space="preserve"> </w:t>
      </w:r>
      <w:r w:rsidRPr="00A66E5A">
        <w:rPr>
          <w:rFonts w:cstheme="minorHAnsi"/>
          <w:sz w:val="24"/>
        </w:rPr>
        <w:t>item</w:t>
      </w:r>
      <w:r w:rsidRPr="00A66E5A">
        <w:rPr>
          <w:rFonts w:cstheme="minorHAnsi"/>
          <w:spacing w:val="5"/>
          <w:sz w:val="24"/>
        </w:rPr>
        <w:t xml:space="preserve"> </w:t>
      </w:r>
      <w:r w:rsidRPr="00A66E5A">
        <w:rPr>
          <w:rFonts w:cstheme="minorHAnsi"/>
          <w:sz w:val="24"/>
        </w:rPr>
        <w:t>is</w:t>
      </w:r>
      <w:r w:rsidRPr="00A66E5A">
        <w:rPr>
          <w:rFonts w:cstheme="minorHAnsi"/>
          <w:spacing w:val="5"/>
          <w:sz w:val="24"/>
        </w:rPr>
        <w:t xml:space="preserve"> </w:t>
      </w:r>
      <w:r w:rsidRPr="00A66E5A">
        <w:rPr>
          <w:rFonts w:cstheme="minorHAnsi"/>
          <w:sz w:val="24"/>
        </w:rPr>
        <w:t>indicated</w:t>
      </w:r>
      <w:r w:rsidRPr="00A66E5A">
        <w:rPr>
          <w:rFonts w:cstheme="minorHAnsi"/>
          <w:spacing w:val="6"/>
          <w:sz w:val="24"/>
        </w:rPr>
        <w:t xml:space="preserve"> </w:t>
      </w:r>
      <w:r w:rsidRPr="00A66E5A">
        <w:rPr>
          <w:rFonts w:cstheme="minorHAnsi"/>
          <w:sz w:val="24"/>
        </w:rPr>
        <w:t>as</w:t>
      </w:r>
      <w:r w:rsidRPr="00A66E5A">
        <w:rPr>
          <w:rFonts w:cstheme="minorHAnsi"/>
          <w:spacing w:val="3"/>
          <w:sz w:val="24"/>
        </w:rPr>
        <w:t xml:space="preserve"> </w:t>
      </w:r>
      <w:r w:rsidRPr="00A66E5A">
        <w:rPr>
          <w:rFonts w:cstheme="minorHAnsi"/>
          <w:sz w:val="24"/>
        </w:rPr>
        <w:t>zero</w:t>
      </w:r>
      <w:r w:rsidRPr="00A66E5A">
        <w:rPr>
          <w:rFonts w:cstheme="minorHAnsi"/>
          <w:spacing w:val="6"/>
          <w:sz w:val="24"/>
        </w:rPr>
        <w:t xml:space="preserve"> </w:t>
      </w:r>
      <w:r w:rsidRPr="00A66E5A">
        <w:rPr>
          <w:rFonts w:cstheme="minorHAnsi"/>
          <w:sz w:val="24"/>
        </w:rPr>
        <w:t>then</w:t>
      </w:r>
      <w:r w:rsidRPr="00A66E5A">
        <w:rPr>
          <w:rFonts w:cstheme="minorHAnsi"/>
          <w:spacing w:val="4"/>
          <w:sz w:val="24"/>
        </w:rPr>
        <w:t xml:space="preserve"> </w:t>
      </w:r>
      <w:r w:rsidRPr="00A66E5A">
        <w:rPr>
          <w:rFonts w:cstheme="minorHAnsi"/>
          <w:sz w:val="24"/>
        </w:rPr>
        <w:t>it</w:t>
      </w:r>
      <w:r w:rsidRPr="00A66E5A">
        <w:rPr>
          <w:rFonts w:cstheme="minorHAnsi"/>
          <w:spacing w:val="6"/>
          <w:sz w:val="24"/>
        </w:rPr>
        <w:t xml:space="preserve"> </w:t>
      </w:r>
      <w:r w:rsidRPr="00A66E5A">
        <w:rPr>
          <w:rFonts w:cstheme="minorHAnsi"/>
          <w:sz w:val="24"/>
        </w:rPr>
        <w:t>will</w:t>
      </w:r>
      <w:r w:rsidRPr="00A66E5A">
        <w:rPr>
          <w:rFonts w:cstheme="minorHAnsi"/>
          <w:spacing w:val="5"/>
          <w:sz w:val="24"/>
        </w:rPr>
        <w:t xml:space="preserve"> </w:t>
      </w:r>
      <w:r w:rsidRPr="00A66E5A">
        <w:rPr>
          <w:rFonts w:cstheme="minorHAnsi"/>
          <w:sz w:val="24"/>
        </w:rPr>
        <w:t>be</w:t>
      </w:r>
      <w:r w:rsidRPr="00A66E5A">
        <w:rPr>
          <w:rFonts w:cstheme="minorHAnsi"/>
          <w:spacing w:val="6"/>
          <w:sz w:val="24"/>
        </w:rPr>
        <w:t xml:space="preserve"> </w:t>
      </w:r>
      <w:r w:rsidRPr="00A66E5A">
        <w:rPr>
          <w:rFonts w:cstheme="minorHAnsi"/>
          <w:sz w:val="24"/>
        </w:rPr>
        <w:t>assumed</w:t>
      </w:r>
      <w:r w:rsidRPr="00A66E5A">
        <w:rPr>
          <w:rFonts w:cstheme="minorHAnsi"/>
          <w:spacing w:val="4"/>
          <w:sz w:val="24"/>
        </w:rPr>
        <w:t xml:space="preserve"> </w:t>
      </w:r>
      <w:r w:rsidRPr="00A66E5A">
        <w:rPr>
          <w:rFonts w:cstheme="minorHAnsi"/>
          <w:sz w:val="24"/>
        </w:rPr>
        <w:t>by</w:t>
      </w:r>
      <w:r w:rsidRPr="00A66E5A">
        <w:rPr>
          <w:rFonts w:cstheme="minorHAnsi"/>
          <w:spacing w:val="3"/>
          <w:sz w:val="24"/>
        </w:rPr>
        <w:t xml:space="preserve"> </w:t>
      </w:r>
      <w:r w:rsidRPr="00A66E5A">
        <w:rPr>
          <w:rFonts w:cstheme="minorHAnsi"/>
          <w:sz w:val="24"/>
        </w:rPr>
        <w:t>the</w:t>
      </w:r>
      <w:r w:rsidRPr="00A66E5A">
        <w:rPr>
          <w:rFonts w:cstheme="minorHAnsi"/>
          <w:spacing w:val="4"/>
          <w:sz w:val="24"/>
        </w:rPr>
        <w:t xml:space="preserve"> </w:t>
      </w:r>
      <w:r w:rsidRPr="00A66E5A">
        <w:rPr>
          <w:rFonts w:cstheme="minorHAnsi"/>
          <w:sz w:val="24"/>
        </w:rPr>
        <w:t>Bank</w:t>
      </w:r>
      <w:r w:rsidRPr="00A66E5A">
        <w:rPr>
          <w:rFonts w:cstheme="minorHAnsi"/>
          <w:spacing w:val="3"/>
          <w:sz w:val="24"/>
        </w:rPr>
        <w:t xml:space="preserve"> </w:t>
      </w:r>
      <w:r w:rsidRPr="00A66E5A">
        <w:rPr>
          <w:rFonts w:cstheme="minorHAnsi"/>
          <w:sz w:val="24"/>
        </w:rPr>
        <w:t>that</w:t>
      </w:r>
      <w:r w:rsidRPr="00A66E5A">
        <w:rPr>
          <w:rFonts w:cstheme="minorHAnsi"/>
          <w:spacing w:val="-61"/>
          <w:sz w:val="24"/>
        </w:rPr>
        <w:t xml:space="preserve">  </w:t>
      </w:r>
      <w:r w:rsidRPr="00A66E5A">
        <w:rPr>
          <w:rFonts w:cstheme="minorHAnsi"/>
          <w:sz w:val="24"/>
        </w:rPr>
        <w:t>the</w:t>
      </w:r>
      <w:r w:rsidRPr="00A66E5A">
        <w:rPr>
          <w:rFonts w:cstheme="minorHAnsi"/>
          <w:spacing w:val="2"/>
          <w:sz w:val="24"/>
        </w:rPr>
        <w:t xml:space="preserve"> </w:t>
      </w:r>
      <w:r w:rsidRPr="00A66E5A">
        <w:rPr>
          <w:rFonts w:cstheme="minorHAnsi"/>
          <w:sz w:val="24"/>
        </w:rPr>
        <w:t>said</w:t>
      </w:r>
      <w:r w:rsidRPr="00A66E5A">
        <w:rPr>
          <w:rFonts w:cstheme="minorHAnsi"/>
          <w:spacing w:val="3"/>
          <w:sz w:val="24"/>
        </w:rPr>
        <w:t xml:space="preserve"> </w:t>
      </w:r>
      <w:r w:rsidRPr="00A66E5A">
        <w:rPr>
          <w:rFonts w:cstheme="minorHAnsi"/>
          <w:sz w:val="24"/>
        </w:rPr>
        <w:t>item</w:t>
      </w:r>
      <w:r w:rsidRPr="00A66E5A">
        <w:rPr>
          <w:rFonts w:cstheme="minorHAnsi"/>
          <w:spacing w:val="4"/>
          <w:sz w:val="24"/>
        </w:rPr>
        <w:t xml:space="preserve"> </w:t>
      </w:r>
      <w:r w:rsidRPr="00A66E5A">
        <w:rPr>
          <w:rFonts w:cstheme="minorHAnsi"/>
          <w:sz w:val="24"/>
        </w:rPr>
        <w:t>is provided</w:t>
      </w:r>
      <w:r w:rsidRPr="00A66E5A">
        <w:rPr>
          <w:rFonts w:cstheme="minorHAnsi"/>
          <w:spacing w:val="3"/>
          <w:sz w:val="24"/>
        </w:rPr>
        <w:t xml:space="preserve"> </w:t>
      </w:r>
      <w:r w:rsidRPr="00A66E5A">
        <w:rPr>
          <w:rFonts w:cstheme="minorHAnsi"/>
          <w:sz w:val="24"/>
        </w:rPr>
        <w:t>to</w:t>
      </w:r>
      <w:r w:rsidRPr="00A66E5A">
        <w:rPr>
          <w:rFonts w:cstheme="minorHAnsi"/>
          <w:spacing w:val="1"/>
          <w:sz w:val="24"/>
        </w:rPr>
        <w:t xml:space="preserve"> </w:t>
      </w:r>
      <w:r w:rsidRPr="00A66E5A">
        <w:rPr>
          <w:rFonts w:cstheme="minorHAnsi"/>
          <w:sz w:val="24"/>
        </w:rPr>
        <w:t>the</w:t>
      </w:r>
      <w:r w:rsidRPr="00A66E5A">
        <w:rPr>
          <w:rFonts w:cstheme="minorHAnsi"/>
          <w:spacing w:val="1"/>
          <w:sz w:val="24"/>
        </w:rPr>
        <w:t xml:space="preserve"> </w:t>
      </w:r>
      <w:r w:rsidRPr="00A66E5A">
        <w:rPr>
          <w:rFonts w:cstheme="minorHAnsi"/>
          <w:sz w:val="24"/>
        </w:rPr>
        <w:t>Bank</w:t>
      </w:r>
      <w:r w:rsidRPr="00A66E5A">
        <w:rPr>
          <w:rFonts w:cstheme="minorHAnsi"/>
          <w:spacing w:val="1"/>
          <w:sz w:val="24"/>
        </w:rPr>
        <w:t xml:space="preserve"> </w:t>
      </w:r>
      <w:r w:rsidRPr="00A66E5A">
        <w:rPr>
          <w:rFonts w:cstheme="minorHAnsi"/>
          <w:sz w:val="24"/>
        </w:rPr>
        <w:t>without</w:t>
      </w:r>
      <w:r w:rsidRPr="00A66E5A">
        <w:rPr>
          <w:rFonts w:cstheme="minorHAnsi"/>
          <w:spacing w:val="1"/>
          <w:sz w:val="24"/>
        </w:rPr>
        <w:t xml:space="preserve"> </w:t>
      </w:r>
      <w:r w:rsidRPr="00A66E5A">
        <w:rPr>
          <w:rFonts w:cstheme="minorHAnsi"/>
          <w:sz w:val="24"/>
        </w:rPr>
        <w:t>any cost</w:t>
      </w:r>
    </w:p>
    <w:p w14:paraId="57ACA29D" w14:textId="77777777" w:rsidR="00A572F4" w:rsidRPr="00A66E5A" w:rsidRDefault="00A572F4" w:rsidP="001B1D07">
      <w:pPr>
        <w:pStyle w:val="ListParagraph"/>
        <w:widowControl w:val="0"/>
        <w:numPr>
          <w:ilvl w:val="0"/>
          <w:numId w:val="37"/>
        </w:numPr>
        <w:tabs>
          <w:tab w:val="left" w:pos="1110"/>
        </w:tabs>
        <w:autoSpaceDE w:val="0"/>
        <w:autoSpaceDN w:val="0"/>
        <w:spacing w:after="0" w:line="244" w:lineRule="auto"/>
        <w:ind w:right="235"/>
        <w:jc w:val="both"/>
        <w:rPr>
          <w:rFonts w:cstheme="minorHAnsi"/>
          <w:sz w:val="24"/>
        </w:rPr>
      </w:pPr>
      <w:r w:rsidRPr="00A66E5A">
        <w:rPr>
          <w:rFonts w:cstheme="minorHAnsi"/>
          <w:sz w:val="24"/>
        </w:rPr>
        <w:t>The</w:t>
      </w:r>
      <w:r w:rsidRPr="00A66E5A">
        <w:rPr>
          <w:rFonts w:cstheme="minorHAnsi"/>
          <w:spacing w:val="34"/>
          <w:sz w:val="24"/>
        </w:rPr>
        <w:t xml:space="preserve"> </w:t>
      </w:r>
      <w:r w:rsidRPr="00A66E5A">
        <w:rPr>
          <w:rFonts w:cstheme="minorHAnsi"/>
          <w:sz w:val="24"/>
        </w:rPr>
        <w:t>price</w:t>
      </w:r>
      <w:r w:rsidRPr="00A66E5A">
        <w:rPr>
          <w:rFonts w:cstheme="minorHAnsi"/>
          <w:spacing w:val="37"/>
          <w:sz w:val="24"/>
        </w:rPr>
        <w:t xml:space="preserve"> </w:t>
      </w:r>
      <w:r w:rsidRPr="00A66E5A">
        <w:rPr>
          <w:rFonts w:cstheme="minorHAnsi"/>
          <w:sz w:val="24"/>
        </w:rPr>
        <w:t>quoted</w:t>
      </w:r>
      <w:r w:rsidRPr="00A66E5A">
        <w:rPr>
          <w:rFonts w:cstheme="minorHAnsi"/>
          <w:spacing w:val="32"/>
          <w:sz w:val="24"/>
        </w:rPr>
        <w:t xml:space="preserve"> </w:t>
      </w:r>
      <w:r w:rsidRPr="00A66E5A">
        <w:rPr>
          <w:rFonts w:cstheme="minorHAnsi"/>
          <w:sz w:val="24"/>
        </w:rPr>
        <w:t>for</w:t>
      </w:r>
      <w:r w:rsidRPr="00A66E5A">
        <w:rPr>
          <w:rFonts w:cstheme="minorHAnsi"/>
          <w:spacing w:val="35"/>
          <w:sz w:val="24"/>
        </w:rPr>
        <w:t xml:space="preserve"> </w:t>
      </w:r>
      <w:r w:rsidRPr="00A66E5A">
        <w:rPr>
          <w:rFonts w:cstheme="minorHAnsi"/>
          <w:sz w:val="24"/>
        </w:rPr>
        <w:t>the</w:t>
      </w:r>
      <w:r w:rsidRPr="00A66E5A">
        <w:rPr>
          <w:rFonts w:cstheme="minorHAnsi"/>
          <w:spacing w:val="35"/>
          <w:sz w:val="24"/>
        </w:rPr>
        <w:t xml:space="preserve"> </w:t>
      </w:r>
      <w:r w:rsidRPr="00A66E5A">
        <w:rPr>
          <w:rFonts w:cstheme="minorHAnsi"/>
          <w:sz w:val="24"/>
        </w:rPr>
        <w:t>project</w:t>
      </w:r>
      <w:r w:rsidRPr="00A66E5A">
        <w:rPr>
          <w:rFonts w:cstheme="minorHAnsi"/>
          <w:spacing w:val="34"/>
          <w:sz w:val="24"/>
        </w:rPr>
        <w:t xml:space="preserve"> </w:t>
      </w:r>
      <w:r w:rsidRPr="00A66E5A">
        <w:rPr>
          <w:rFonts w:cstheme="minorHAnsi"/>
          <w:sz w:val="24"/>
        </w:rPr>
        <w:t>should</w:t>
      </w:r>
      <w:r w:rsidRPr="00A66E5A">
        <w:rPr>
          <w:rFonts w:cstheme="minorHAnsi"/>
          <w:spacing w:val="34"/>
          <w:sz w:val="24"/>
        </w:rPr>
        <w:t xml:space="preserve"> </w:t>
      </w:r>
      <w:r w:rsidRPr="00A66E5A">
        <w:rPr>
          <w:rFonts w:cstheme="minorHAnsi"/>
          <w:sz w:val="24"/>
        </w:rPr>
        <w:t>be</w:t>
      </w:r>
      <w:r w:rsidRPr="00A66E5A">
        <w:rPr>
          <w:rFonts w:cstheme="minorHAnsi"/>
          <w:spacing w:val="34"/>
          <w:sz w:val="24"/>
        </w:rPr>
        <w:t xml:space="preserve"> </w:t>
      </w:r>
      <w:r w:rsidRPr="00A66E5A">
        <w:rPr>
          <w:rFonts w:cstheme="minorHAnsi"/>
          <w:sz w:val="24"/>
        </w:rPr>
        <w:t>an</w:t>
      </w:r>
      <w:r w:rsidRPr="00A66E5A">
        <w:rPr>
          <w:rFonts w:cstheme="minorHAnsi"/>
          <w:spacing w:val="35"/>
          <w:sz w:val="24"/>
        </w:rPr>
        <w:t xml:space="preserve"> </w:t>
      </w:r>
      <w:r w:rsidRPr="00A66E5A">
        <w:rPr>
          <w:rFonts w:cstheme="minorHAnsi"/>
          <w:sz w:val="24"/>
        </w:rPr>
        <w:t>all-inclusive</w:t>
      </w:r>
      <w:r w:rsidRPr="00A66E5A">
        <w:rPr>
          <w:rFonts w:cstheme="minorHAnsi"/>
          <w:spacing w:val="37"/>
          <w:sz w:val="24"/>
        </w:rPr>
        <w:t xml:space="preserve"> </w:t>
      </w:r>
      <w:r w:rsidRPr="00A66E5A">
        <w:rPr>
          <w:rFonts w:cstheme="minorHAnsi"/>
          <w:sz w:val="24"/>
        </w:rPr>
        <w:t>price</w:t>
      </w:r>
      <w:r w:rsidRPr="00A66E5A">
        <w:rPr>
          <w:rFonts w:cstheme="minorHAnsi"/>
          <w:spacing w:val="37"/>
          <w:sz w:val="24"/>
        </w:rPr>
        <w:t xml:space="preserve"> </w:t>
      </w:r>
      <w:r w:rsidRPr="00A66E5A">
        <w:rPr>
          <w:rFonts w:cstheme="minorHAnsi"/>
          <w:sz w:val="24"/>
        </w:rPr>
        <w:t>including</w:t>
      </w:r>
      <w:r w:rsidRPr="00A66E5A">
        <w:rPr>
          <w:rFonts w:cstheme="minorHAnsi"/>
          <w:spacing w:val="33"/>
          <w:sz w:val="24"/>
        </w:rPr>
        <w:t xml:space="preserve"> </w:t>
      </w:r>
      <w:r w:rsidRPr="00A66E5A">
        <w:rPr>
          <w:rFonts w:cstheme="minorHAnsi"/>
          <w:sz w:val="24"/>
        </w:rPr>
        <w:t>any</w:t>
      </w:r>
      <w:r w:rsidRPr="00A66E5A">
        <w:rPr>
          <w:rFonts w:cstheme="minorHAnsi"/>
          <w:spacing w:val="35"/>
          <w:sz w:val="24"/>
        </w:rPr>
        <w:t xml:space="preserve"> </w:t>
      </w:r>
      <w:r w:rsidRPr="00A66E5A">
        <w:rPr>
          <w:rFonts w:cstheme="minorHAnsi"/>
          <w:sz w:val="24"/>
        </w:rPr>
        <w:t>taxes,</w:t>
      </w:r>
      <w:r w:rsidRPr="00A66E5A">
        <w:rPr>
          <w:rFonts w:cstheme="minorHAnsi"/>
          <w:spacing w:val="-61"/>
          <w:sz w:val="24"/>
        </w:rPr>
        <w:t xml:space="preserve"> </w:t>
      </w:r>
      <w:r w:rsidRPr="00A66E5A">
        <w:rPr>
          <w:rFonts w:cstheme="minorHAnsi"/>
          <w:sz w:val="24"/>
        </w:rPr>
        <w:t>expenses</w:t>
      </w:r>
      <w:r w:rsidRPr="00A66E5A">
        <w:rPr>
          <w:rFonts w:cstheme="minorHAnsi"/>
          <w:spacing w:val="1"/>
          <w:sz w:val="24"/>
        </w:rPr>
        <w:t xml:space="preserve"> </w:t>
      </w:r>
      <w:r w:rsidRPr="00A66E5A">
        <w:rPr>
          <w:rFonts w:cstheme="minorHAnsi"/>
          <w:sz w:val="24"/>
        </w:rPr>
        <w:t>and</w:t>
      </w:r>
      <w:r w:rsidRPr="00A66E5A">
        <w:rPr>
          <w:rFonts w:cstheme="minorHAnsi"/>
          <w:spacing w:val="2"/>
          <w:sz w:val="24"/>
        </w:rPr>
        <w:t xml:space="preserve"> </w:t>
      </w:r>
      <w:r w:rsidRPr="00A66E5A">
        <w:rPr>
          <w:rFonts w:cstheme="minorHAnsi"/>
          <w:sz w:val="24"/>
        </w:rPr>
        <w:t>levies</w:t>
      </w:r>
      <w:r w:rsidRPr="00A66E5A">
        <w:rPr>
          <w:rFonts w:cstheme="minorHAnsi"/>
          <w:spacing w:val="3"/>
          <w:sz w:val="24"/>
        </w:rPr>
        <w:t xml:space="preserve"> </w:t>
      </w:r>
      <w:r w:rsidRPr="00A66E5A">
        <w:rPr>
          <w:rFonts w:cstheme="minorHAnsi"/>
          <w:sz w:val="24"/>
        </w:rPr>
        <w:t>but</w:t>
      </w:r>
      <w:r w:rsidRPr="00A66E5A">
        <w:rPr>
          <w:rFonts w:cstheme="minorHAnsi"/>
          <w:spacing w:val="2"/>
          <w:sz w:val="24"/>
        </w:rPr>
        <w:t xml:space="preserve"> </w:t>
      </w:r>
      <w:r w:rsidRPr="00A66E5A">
        <w:rPr>
          <w:rFonts w:cstheme="minorHAnsi"/>
          <w:sz w:val="24"/>
        </w:rPr>
        <w:t>excluding</w:t>
      </w:r>
      <w:r w:rsidRPr="00A66E5A">
        <w:rPr>
          <w:rFonts w:cstheme="minorHAnsi"/>
          <w:spacing w:val="2"/>
          <w:sz w:val="24"/>
        </w:rPr>
        <w:t xml:space="preserve"> </w:t>
      </w:r>
      <w:r w:rsidRPr="00A66E5A">
        <w:rPr>
          <w:rFonts w:cstheme="minorHAnsi"/>
          <w:sz w:val="24"/>
        </w:rPr>
        <w:t>GST</w:t>
      </w:r>
      <w:r w:rsidRPr="00A66E5A">
        <w:rPr>
          <w:rFonts w:cstheme="minorHAnsi"/>
          <w:spacing w:val="3"/>
          <w:sz w:val="24"/>
        </w:rPr>
        <w:t xml:space="preserve"> </w:t>
      </w:r>
      <w:r w:rsidRPr="00A66E5A">
        <w:rPr>
          <w:rFonts w:cstheme="minorHAnsi"/>
          <w:sz w:val="24"/>
        </w:rPr>
        <w:t>and</w:t>
      </w:r>
      <w:r w:rsidRPr="00A66E5A">
        <w:rPr>
          <w:rFonts w:cstheme="minorHAnsi"/>
          <w:spacing w:val="3"/>
          <w:sz w:val="24"/>
        </w:rPr>
        <w:t xml:space="preserve"> </w:t>
      </w:r>
      <w:r w:rsidRPr="00A66E5A">
        <w:rPr>
          <w:rFonts w:cstheme="minorHAnsi"/>
          <w:sz w:val="24"/>
        </w:rPr>
        <w:t>is</w:t>
      </w:r>
      <w:r w:rsidRPr="00A66E5A">
        <w:rPr>
          <w:rFonts w:cstheme="minorHAnsi"/>
          <w:spacing w:val="1"/>
          <w:sz w:val="24"/>
        </w:rPr>
        <w:t xml:space="preserve"> </w:t>
      </w:r>
      <w:r w:rsidRPr="00A66E5A">
        <w:rPr>
          <w:rFonts w:cstheme="minorHAnsi"/>
          <w:sz w:val="24"/>
        </w:rPr>
        <w:t>a</w:t>
      </w:r>
      <w:r w:rsidRPr="00A66E5A">
        <w:rPr>
          <w:rFonts w:cstheme="minorHAnsi"/>
          <w:spacing w:val="1"/>
          <w:sz w:val="24"/>
        </w:rPr>
        <w:t xml:space="preserve"> </w:t>
      </w:r>
      <w:r w:rsidRPr="00A66E5A">
        <w:rPr>
          <w:rFonts w:cstheme="minorHAnsi"/>
          <w:sz w:val="24"/>
        </w:rPr>
        <w:t>fixed</w:t>
      </w:r>
      <w:r w:rsidRPr="00A66E5A">
        <w:rPr>
          <w:rFonts w:cstheme="minorHAnsi"/>
          <w:spacing w:val="3"/>
          <w:sz w:val="24"/>
        </w:rPr>
        <w:t xml:space="preserve"> </w:t>
      </w:r>
      <w:r w:rsidRPr="00A66E5A">
        <w:rPr>
          <w:rFonts w:cstheme="minorHAnsi"/>
          <w:sz w:val="24"/>
        </w:rPr>
        <w:t>price.</w:t>
      </w:r>
    </w:p>
    <w:p w14:paraId="57ACA29E" w14:textId="77777777" w:rsidR="00A572F4" w:rsidRPr="00A66E5A" w:rsidRDefault="00A572F4" w:rsidP="001B1D07">
      <w:pPr>
        <w:pStyle w:val="ListParagraph"/>
        <w:widowControl w:val="0"/>
        <w:numPr>
          <w:ilvl w:val="0"/>
          <w:numId w:val="37"/>
        </w:numPr>
        <w:tabs>
          <w:tab w:val="left" w:pos="1110"/>
        </w:tabs>
        <w:autoSpaceDE w:val="0"/>
        <w:autoSpaceDN w:val="0"/>
        <w:spacing w:after="0" w:line="269" w:lineRule="exact"/>
        <w:jc w:val="both"/>
        <w:rPr>
          <w:rFonts w:cstheme="minorHAnsi"/>
          <w:sz w:val="24"/>
        </w:rPr>
      </w:pPr>
      <w:r w:rsidRPr="00A66E5A">
        <w:rPr>
          <w:rFonts w:cstheme="minorHAnsi"/>
          <w:sz w:val="24"/>
        </w:rPr>
        <w:t>Bank</w:t>
      </w:r>
      <w:r w:rsidRPr="00A66E5A">
        <w:rPr>
          <w:rFonts w:cstheme="minorHAnsi"/>
          <w:spacing w:val="-1"/>
          <w:sz w:val="24"/>
        </w:rPr>
        <w:t xml:space="preserve"> </w:t>
      </w:r>
      <w:r w:rsidRPr="00A66E5A">
        <w:rPr>
          <w:rFonts w:cstheme="minorHAnsi"/>
          <w:sz w:val="24"/>
        </w:rPr>
        <w:t>will deduct</w:t>
      </w:r>
      <w:r w:rsidRPr="00A66E5A">
        <w:rPr>
          <w:rFonts w:cstheme="minorHAnsi"/>
          <w:spacing w:val="-1"/>
          <w:sz w:val="24"/>
        </w:rPr>
        <w:t xml:space="preserve"> </w:t>
      </w:r>
      <w:r w:rsidRPr="00A66E5A">
        <w:rPr>
          <w:rFonts w:cstheme="minorHAnsi"/>
          <w:sz w:val="24"/>
        </w:rPr>
        <w:t>applicable</w:t>
      </w:r>
      <w:r w:rsidRPr="00A66E5A">
        <w:rPr>
          <w:rFonts w:cstheme="minorHAnsi"/>
          <w:spacing w:val="-1"/>
          <w:sz w:val="24"/>
        </w:rPr>
        <w:t xml:space="preserve"> </w:t>
      </w:r>
      <w:r w:rsidRPr="00A66E5A">
        <w:rPr>
          <w:rFonts w:cstheme="minorHAnsi"/>
          <w:sz w:val="24"/>
        </w:rPr>
        <w:t>TDS,</w:t>
      </w:r>
      <w:r w:rsidRPr="00A66E5A">
        <w:rPr>
          <w:rFonts w:cstheme="minorHAnsi"/>
          <w:spacing w:val="-1"/>
          <w:sz w:val="24"/>
        </w:rPr>
        <w:t xml:space="preserve"> </w:t>
      </w:r>
      <w:r w:rsidRPr="00A66E5A">
        <w:rPr>
          <w:rFonts w:cstheme="minorHAnsi"/>
          <w:sz w:val="24"/>
        </w:rPr>
        <w:t>if</w:t>
      </w:r>
      <w:r w:rsidRPr="00A66E5A">
        <w:rPr>
          <w:rFonts w:cstheme="minorHAnsi"/>
          <w:spacing w:val="2"/>
          <w:sz w:val="24"/>
        </w:rPr>
        <w:t xml:space="preserve"> </w:t>
      </w:r>
      <w:r w:rsidRPr="00A66E5A">
        <w:rPr>
          <w:rFonts w:cstheme="minorHAnsi"/>
          <w:sz w:val="24"/>
        </w:rPr>
        <w:t>any,</w:t>
      </w:r>
      <w:r w:rsidRPr="00A66E5A">
        <w:rPr>
          <w:rFonts w:cstheme="minorHAnsi"/>
          <w:spacing w:val="1"/>
          <w:sz w:val="24"/>
        </w:rPr>
        <w:t xml:space="preserve"> </w:t>
      </w:r>
      <w:r w:rsidRPr="00A66E5A">
        <w:rPr>
          <w:rFonts w:cstheme="minorHAnsi"/>
          <w:sz w:val="24"/>
        </w:rPr>
        <w:t>as per</w:t>
      </w:r>
      <w:r w:rsidRPr="00A66E5A">
        <w:rPr>
          <w:rFonts w:cstheme="minorHAnsi"/>
          <w:spacing w:val="-1"/>
          <w:sz w:val="24"/>
        </w:rPr>
        <w:t xml:space="preserve"> </w:t>
      </w:r>
      <w:r w:rsidRPr="00A66E5A">
        <w:rPr>
          <w:rFonts w:cstheme="minorHAnsi"/>
          <w:sz w:val="24"/>
        </w:rPr>
        <w:t>the</w:t>
      </w:r>
      <w:r w:rsidRPr="00A66E5A">
        <w:rPr>
          <w:rFonts w:cstheme="minorHAnsi"/>
          <w:spacing w:val="1"/>
          <w:sz w:val="24"/>
        </w:rPr>
        <w:t xml:space="preserve"> </w:t>
      </w:r>
      <w:r w:rsidRPr="00A66E5A">
        <w:rPr>
          <w:rFonts w:cstheme="minorHAnsi"/>
          <w:sz w:val="24"/>
        </w:rPr>
        <w:t>law</w:t>
      </w:r>
      <w:r w:rsidRPr="00A66E5A">
        <w:rPr>
          <w:rFonts w:cstheme="minorHAnsi"/>
          <w:spacing w:val="-2"/>
          <w:sz w:val="24"/>
        </w:rPr>
        <w:t xml:space="preserve"> </w:t>
      </w:r>
      <w:r w:rsidRPr="00A66E5A">
        <w:rPr>
          <w:rFonts w:cstheme="minorHAnsi"/>
          <w:sz w:val="24"/>
        </w:rPr>
        <w:t>of</w:t>
      </w:r>
      <w:r w:rsidRPr="00A66E5A">
        <w:rPr>
          <w:rFonts w:cstheme="minorHAnsi"/>
          <w:spacing w:val="3"/>
          <w:sz w:val="24"/>
        </w:rPr>
        <w:t xml:space="preserve"> </w:t>
      </w:r>
      <w:r w:rsidRPr="00A66E5A">
        <w:rPr>
          <w:rFonts w:cstheme="minorHAnsi"/>
          <w:sz w:val="24"/>
        </w:rPr>
        <w:t>the land.</w:t>
      </w:r>
    </w:p>
    <w:p w14:paraId="57ACA29F" w14:textId="77777777" w:rsidR="00A572F4" w:rsidRPr="00A66E5A" w:rsidRDefault="00A572F4" w:rsidP="001B1D07">
      <w:pPr>
        <w:pStyle w:val="ListParagraph"/>
        <w:widowControl w:val="0"/>
        <w:numPr>
          <w:ilvl w:val="0"/>
          <w:numId w:val="37"/>
        </w:numPr>
        <w:tabs>
          <w:tab w:val="left" w:pos="1110"/>
        </w:tabs>
        <w:autoSpaceDE w:val="0"/>
        <w:autoSpaceDN w:val="0"/>
        <w:spacing w:after="0" w:line="244" w:lineRule="auto"/>
        <w:ind w:right="239"/>
        <w:jc w:val="both"/>
        <w:rPr>
          <w:rFonts w:cstheme="minorHAnsi"/>
          <w:sz w:val="24"/>
        </w:rPr>
      </w:pPr>
      <w:r w:rsidRPr="00A66E5A">
        <w:rPr>
          <w:rFonts w:cstheme="minorHAnsi"/>
          <w:sz w:val="24"/>
        </w:rPr>
        <w:t>The</w:t>
      </w:r>
      <w:r w:rsidRPr="00A66E5A">
        <w:rPr>
          <w:rFonts w:cstheme="minorHAnsi"/>
          <w:spacing w:val="19"/>
          <w:sz w:val="24"/>
        </w:rPr>
        <w:t xml:space="preserve"> </w:t>
      </w:r>
      <w:r w:rsidRPr="00A66E5A">
        <w:rPr>
          <w:rFonts w:cstheme="minorHAnsi"/>
          <w:sz w:val="24"/>
        </w:rPr>
        <w:t>quoted</w:t>
      </w:r>
      <w:r w:rsidRPr="00A66E5A">
        <w:rPr>
          <w:rFonts w:cstheme="minorHAnsi"/>
          <w:spacing w:val="17"/>
          <w:sz w:val="24"/>
        </w:rPr>
        <w:t xml:space="preserve"> </w:t>
      </w:r>
      <w:r w:rsidRPr="00A66E5A">
        <w:rPr>
          <w:rFonts w:cstheme="minorHAnsi"/>
          <w:sz w:val="24"/>
        </w:rPr>
        <w:t>fixed</w:t>
      </w:r>
      <w:r w:rsidRPr="00A66E5A">
        <w:rPr>
          <w:rFonts w:cstheme="minorHAnsi"/>
          <w:spacing w:val="22"/>
          <w:sz w:val="24"/>
        </w:rPr>
        <w:t xml:space="preserve"> </w:t>
      </w:r>
      <w:r w:rsidRPr="00A66E5A">
        <w:rPr>
          <w:rFonts w:cstheme="minorHAnsi"/>
          <w:sz w:val="24"/>
        </w:rPr>
        <w:t>cost</w:t>
      </w:r>
      <w:r w:rsidRPr="00A66E5A">
        <w:rPr>
          <w:rFonts w:cstheme="minorHAnsi"/>
          <w:spacing w:val="17"/>
          <w:sz w:val="24"/>
        </w:rPr>
        <w:t xml:space="preserve"> </w:t>
      </w:r>
      <w:r w:rsidRPr="00A66E5A">
        <w:rPr>
          <w:rFonts w:cstheme="minorHAnsi"/>
          <w:sz w:val="24"/>
        </w:rPr>
        <w:t>against</w:t>
      </w:r>
      <w:r w:rsidRPr="00A66E5A">
        <w:rPr>
          <w:rFonts w:cstheme="minorHAnsi"/>
          <w:spacing w:val="20"/>
          <w:sz w:val="24"/>
        </w:rPr>
        <w:t xml:space="preserve"> </w:t>
      </w:r>
      <w:r w:rsidRPr="00A66E5A">
        <w:rPr>
          <w:rFonts w:cstheme="minorHAnsi"/>
          <w:sz w:val="24"/>
        </w:rPr>
        <w:t>each</w:t>
      </w:r>
      <w:r w:rsidRPr="00A66E5A">
        <w:rPr>
          <w:rFonts w:cstheme="minorHAnsi"/>
          <w:spacing w:val="22"/>
          <w:sz w:val="24"/>
        </w:rPr>
        <w:t xml:space="preserve"> </w:t>
      </w:r>
      <w:r w:rsidRPr="00A66E5A">
        <w:rPr>
          <w:rFonts w:cstheme="minorHAnsi"/>
          <w:sz w:val="24"/>
        </w:rPr>
        <w:t>item</w:t>
      </w:r>
      <w:r w:rsidRPr="00A66E5A">
        <w:rPr>
          <w:rFonts w:cstheme="minorHAnsi"/>
          <w:spacing w:val="20"/>
          <w:sz w:val="24"/>
        </w:rPr>
        <w:t xml:space="preserve"> </w:t>
      </w:r>
      <w:r w:rsidRPr="00A66E5A">
        <w:rPr>
          <w:rFonts w:cstheme="minorHAnsi"/>
          <w:sz w:val="24"/>
        </w:rPr>
        <w:t>shall</w:t>
      </w:r>
      <w:r w:rsidRPr="00A66E5A">
        <w:rPr>
          <w:rFonts w:cstheme="minorHAnsi"/>
          <w:spacing w:val="18"/>
          <w:sz w:val="24"/>
        </w:rPr>
        <w:t xml:space="preserve"> </w:t>
      </w:r>
      <w:r w:rsidRPr="00A66E5A">
        <w:rPr>
          <w:rFonts w:cstheme="minorHAnsi"/>
          <w:sz w:val="24"/>
        </w:rPr>
        <w:t>remain</w:t>
      </w:r>
      <w:r w:rsidRPr="00A66E5A">
        <w:rPr>
          <w:rFonts w:cstheme="minorHAnsi"/>
          <w:spacing w:val="17"/>
          <w:sz w:val="24"/>
        </w:rPr>
        <w:t xml:space="preserve"> </w:t>
      </w:r>
      <w:r w:rsidRPr="00A66E5A">
        <w:rPr>
          <w:rFonts w:cstheme="minorHAnsi"/>
          <w:sz w:val="24"/>
        </w:rPr>
        <w:t>unchanged</w:t>
      </w:r>
      <w:r w:rsidRPr="00A66E5A">
        <w:rPr>
          <w:rFonts w:cstheme="minorHAnsi"/>
          <w:spacing w:val="17"/>
          <w:sz w:val="24"/>
        </w:rPr>
        <w:t xml:space="preserve"> </w:t>
      </w:r>
      <w:r w:rsidRPr="00A66E5A">
        <w:rPr>
          <w:rFonts w:cstheme="minorHAnsi"/>
          <w:sz w:val="24"/>
        </w:rPr>
        <w:t>till</w:t>
      </w:r>
      <w:r w:rsidRPr="00A66E5A">
        <w:rPr>
          <w:rFonts w:cstheme="minorHAnsi"/>
          <w:spacing w:val="18"/>
          <w:sz w:val="24"/>
        </w:rPr>
        <w:t xml:space="preserve"> </w:t>
      </w:r>
      <w:r w:rsidRPr="00A66E5A">
        <w:rPr>
          <w:rFonts w:cstheme="minorHAnsi"/>
          <w:sz w:val="24"/>
        </w:rPr>
        <w:t>the</w:t>
      </w:r>
      <w:r w:rsidRPr="00A66E5A">
        <w:rPr>
          <w:rFonts w:cstheme="minorHAnsi"/>
          <w:spacing w:val="20"/>
          <w:sz w:val="24"/>
        </w:rPr>
        <w:t xml:space="preserve"> </w:t>
      </w:r>
      <w:r w:rsidRPr="00A66E5A">
        <w:rPr>
          <w:rFonts w:cstheme="minorHAnsi"/>
          <w:sz w:val="24"/>
        </w:rPr>
        <w:t>completion</w:t>
      </w:r>
      <w:r w:rsidRPr="00A66E5A">
        <w:rPr>
          <w:rFonts w:cstheme="minorHAnsi"/>
          <w:spacing w:val="17"/>
          <w:sz w:val="24"/>
        </w:rPr>
        <w:t xml:space="preserve"> </w:t>
      </w:r>
      <w:proofErr w:type="gramStart"/>
      <w:r w:rsidRPr="00A66E5A">
        <w:rPr>
          <w:rFonts w:cstheme="minorHAnsi"/>
          <w:sz w:val="24"/>
        </w:rPr>
        <w:t>of</w:t>
      </w:r>
      <w:r w:rsidR="006203BC" w:rsidRPr="00A66E5A">
        <w:rPr>
          <w:rFonts w:cstheme="minorHAnsi"/>
          <w:sz w:val="24"/>
        </w:rPr>
        <w:t xml:space="preserve"> </w:t>
      </w:r>
      <w:r w:rsidRPr="00A66E5A">
        <w:rPr>
          <w:rFonts w:cstheme="minorHAnsi"/>
          <w:spacing w:val="-61"/>
          <w:sz w:val="24"/>
        </w:rPr>
        <w:t xml:space="preserve"> </w:t>
      </w:r>
      <w:r w:rsidRPr="00A66E5A">
        <w:rPr>
          <w:rFonts w:cstheme="minorHAnsi"/>
          <w:sz w:val="24"/>
        </w:rPr>
        <w:t>the</w:t>
      </w:r>
      <w:proofErr w:type="gramEnd"/>
      <w:r w:rsidRPr="00A66E5A">
        <w:rPr>
          <w:rFonts w:cstheme="minorHAnsi"/>
          <w:spacing w:val="2"/>
          <w:sz w:val="24"/>
        </w:rPr>
        <w:t xml:space="preserve"> </w:t>
      </w:r>
      <w:r w:rsidRPr="00A66E5A">
        <w:rPr>
          <w:rFonts w:cstheme="minorHAnsi"/>
          <w:sz w:val="24"/>
        </w:rPr>
        <w:t>Project(s).</w:t>
      </w:r>
    </w:p>
    <w:p w14:paraId="27AFB62D" w14:textId="77777777" w:rsidR="00052B4F" w:rsidRPr="00A66E5A" w:rsidRDefault="006203BC" w:rsidP="001B1D07">
      <w:pPr>
        <w:pStyle w:val="ListParagraph"/>
        <w:widowControl w:val="0"/>
        <w:numPr>
          <w:ilvl w:val="0"/>
          <w:numId w:val="37"/>
        </w:numPr>
        <w:tabs>
          <w:tab w:val="left" w:pos="1110"/>
        </w:tabs>
        <w:autoSpaceDE w:val="0"/>
        <w:autoSpaceDN w:val="0"/>
        <w:spacing w:before="5" w:after="0" w:line="240" w:lineRule="auto"/>
        <w:ind w:right="233"/>
        <w:jc w:val="both"/>
        <w:rPr>
          <w:rFonts w:cstheme="minorHAnsi"/>
          <w:sz w:val="24"/>
        </w:rPr>
      </w:pPr>
      <w:r w:rsidRPr="00A66E5A">
        <w:rPr>
          <w:rFonts w:cstheme="minorHAnsi"/>
          <w:sz w:val="24"/>
        </w:rPr>
        <w:t>The</w:t>
      </w:r>
      <w:r w:rsidRPr="00A66E5A">
        <w:rPr>
          <w:rFonts w:cstheme="minorHAnsi"/>
          <w:spacing w:val="-1"/>
          <w:sz w:val="24"/>
        </w:rPr>
        <w:t xml:space="preserve"> </w:t>
      </w:r>
      <w:r w:rsidRPr="00A66E5A">
        <w:rPr>
          <w:rFonts w:cstheme="minorHAnsi"/>
          <w:sz w:val="24"/>
        </w:rPr>
        <w:t>base</w:t>
      </w:r>
      <w:r w:rsidRPr="00A66E5A">
        <w:rPr>
          <w:rFonts w:cstheme="minorHAnsi"/>
          <w:spacing w:val="-2"/>
          <w:sz w:val="24"/>
        </w:rPr>
        <w:t xml:space="preserve"> </w:t>
      </w:r>
      <w:r w:rsidRPr="00A66E5A">
        <w:rPr>
          <w:rFonts w:cstheme="minorHAnsi"/>
          <w:sz w:val="24"/>
        </w:rPr>
        <w:t>project location will</w:t>
      </w:r>
      <w:r w:rsidRPr="00A66E5A">
        <w:rPr>
          <w:rFonts w:cstheme="minorHAnsi"/>
          <w:spacing w:val="-1"/>
          <w:sz w:val="24"/>
        </w:rPr>
        <w:t xml:space="preserve"> </w:t>
      </w:r>
      <w:r w:rsidRPr="00A66E5A">
        <w:rPr>
          <w:rFonts w:cstheme="minorHAnsi"/>
          <w:sz w:val="24"/>
        </w:rPr>
        <w:t>be Navi Mumbai</w:t>
      </w:r>
    </w:p>
    <w:p w14:paraId="57ACA2A1" w14:textId="5A4BC41F" w:rsidR="006203BC" w:rsidRPr="00A66E5A" w:rsidRDefault="006203BC" w:rsidP="001B1D07">
      <w:pPr>
        <w:pStyle w:val="ListParagraph"/>
        <w:widowControl w:val="0"/>
        <w:numPr>
          <w:ilvl w:val="0"/>
          <w:numId w:val="37"/>
        </w:numPr>
        <w:tabs>
          <w:tab w:val="left" w:pos="1110"/>
        </w:tabs>
        <w:autoSpaceDE w:val="0"/>
        <w:autoSpaceDN w:val="0"/>
        <w:spacing w:before="5" w:after="0" w:line="240" w:lineRule="auto"/>
        <w:ind w:right="233"/>
        <w:jc w:val="both"/>
        <w:rPr>
          <w:rFonts w:cstheme="minorHAnsi"/>
          <w:sz w:val="24"/>
        </w:rPr>
      </w:pPr>
      <w:r w:rsidRPr="00A66E5A">
        <w:rPr>
          <w:rFonts w:cstheme="minorHAnsi"/>
          <w:sz w:val="24"/>
        </w:rPr>
        <w:t>The</w:t>
      </w:r>
      <w:r w:rsidRPr="00A66E5A">
        <w:rPr>
          <w:rFonts w:cstheme="minorHAnsi"/>
          <w:spacing w:val="-2"/>
          <w:sz w:val="24"/>
        </w:rPr>
        <w:t xml:space="preserve"> </w:t>
      </w:r>
      <w:r w:rsidRPr="00A66E5A">
        <w:rPr>
          <w:rFonts w:cstheme="minorHAnsi"/>
          <w:sz w:val="24"/>
        </w:rPr>
        <w:t>TCO</w:t>
      </w:r>
      <w:r w:rsidRPr="00A66E5A">
        <w:rPr>
          <w:rFonts w:cstheme="minorHAnsi"/>
          <w:spacing w:val="1"/>
          <w:sz w:val="24"/>
        </w:rPr>
        <w:t xml:space="preserve"> </w:t>
      </w:r>
      <w:r w:rsidRPr="00A66E5A">
        <w:rPr>
          <w:rFonts w:cstheme="minorHAnsi"/>
          <w:sz w:val="24"/>
        </w:rPr>
        <w:t>in</w:t>
      </w:r>
      <w:r w:rsidRPr="00A66E5A">
        <w:rPr>
          <w:rFonts w:cstheme="minorHAnsi"/>
          <w:spacing w:val="1"/>
          <w:sz w:val="24"/>
        </w:rPr>
        <w:t xml:space="preserve"> </w:t>
      </w:r>
      <w:r w:rsidRPr="00A66E5A">
        <w:rPr>
          <w:rFonts w:cstheme="minorHAnsi"/>
          <w:sz w:val="24"/>
        </w:rPr>
        <w:t>words is amount on</w:t>
      </w:r>
      <w:r w:rsidRPr="00A66E5A">
        <w:rPr>
          <w:rFonts w:cstheme="minorHAnsi"/>
          <w:spacing w:val="1"/>
          <w:sz w:val="24"/>
        </w:rPr>
        <w:t xml:space="preserve"> </w:t>
      </w:r>
      <w:r w:rsidRPr="00A66E5A">
        <w:rPr>
          <w:rFonts w:cstheme="minorHAnsi"/>
          <w:sz w:val="24"/>
        </w:rPr>
        <w:t>which the commercial evaluation will be conducted.</w:t>
      </w:r>
    </w:p>
    <w:p w14:paraId="57ACA2A2" w14:textId="77777777" w:rsidR="006203BC" w:rsidRPr="00A66E5A" w:rsidRDefault="006203BC" w:rsidP="001B1D07">
      <w:pPr>
        <w:pStyle w:val="ListParagraph"/>
        <w:widowControl w:val="0"/>
        <w:numPr>
          <w:ilvl w:val="0"/>
          <w:numId w:val="37"/>
        </w:numPr>
        <w:tabs>
          <w:tab w:val="left" w:pos="1110"/>
        </w:tabs>
        <w:autoSpaceDE w:val="0"/>
        <w:autoSpaceDN w:val="0"/>
        <w:spacing w:before="4" w:after="0" w:line="240" w:lineRule="auto"/>
        <w:jc w:val="both"/>
        <w:rPr>
          <w:rFonts w:cstheme="minorHAnsi"/>
          <w:sz w:val="24"/>
        </w:rPr>
      </w:pPr>
      <w:r w:rsidRPr="00A66E5A">
        <w:rPr>
          <w:rFonts w:cstheme="minorHAnsi"/>
          <w:sz w:val="24"/>
        </w:rPr>
        <w:t>All</w:t>
      </w:r>
      <w:r w:rsidRPr="00A66E5A">
        <w:rPr>
          <w:rFonts w:cstheme="minorHAnsi"/>
          <w:spacing w:val="-3"/>
          <w:sz w:val="24"/>
        </w:rPr>
        <w:t xml:space="preserve"> </w:t>
      </w:r>
      <w:r w:rsidRPr="00A66E5A">
        <w:rPr>
          <w:rFonts w:cstheme="minorHAnsi"/>
          <w:sz w:val="24"/>
        </w:rPr>
        <w:t>prices</w:t>
      </w:r>
      <w:r w:rsidRPr="00A66E5A">
        <w:rPr>
          <w:rFonts w:cstheme="minorHAnsi"/>
          <w:spacing w:val="-1"/>
          <w:sz w:val="24"/>
        </w:rPr>
        <w:t xml:space="preserve"> </w:t>
      </w:r>
      <w:r w:rsidRPr="00A66E5A">
        <w:rPr>
          <w:rFonts w:cstheme="minorHAnsi"/>
          <w:sz w:val="24"/>
        </w:rPr>
        <w:t>to be</w:t>
      </w:r>
      <w:r w:rsidRPr="00A66E5A">
        <w:rPr>
          <w:rFonts w:cstheme="minorHAnsi"/>
          <w:spacing w:val="-1"/>
          <w:sz w:val="24"/>
        </w:rPr>
        <w:t xml:space="preserve"> </w:t>
      </w:r>
      <w:r w:rsidRPr="00A66E5A">
        <w:rPr>
          <w:rFonts w:cstheme="minorHAnsi"/>
          <w:sz w:val="24"/>
        </w:rPr>
        <w:t>valid</w:t>
      </w:r>
      <w:r w:rsidRPr="00A66E5A">
        <w:rPr>
          <w:rFonts w:cstheme="minorHAnsi"/>
          <w:spacing w:val="-1"/>
          <w:sz w:val="24"/>
        </w:rPr>
        <w:t xml:space="preserve"> </w:t>
      </w:r>
      <w:r w:rsidRPr="00A66E5A">
        <w:rPr>
          <w:rFonts w:cstheme="minorHAnsi"/>
          <w:sz w:val="24"/>
        </w:rPr>
        <w:t>for</w:t>
      </w:r>
      <w:r w:rsidRPr="00A66E5A">
        <w:rPr>
          <w:rFonts w:cstheme="minorHAnsi"/>
          <w:spacing w:val="-2"/>
          <w:sz w:val="24"/>
        </w:rPr>
        <w:t xml:space="preserve"> </w:t>
      </w:r>
      <w:r w:rsidRPr="00A66E5A">
        <w:rPr>
          <w:rFonts w:cstheme="minorHAnsi"/>
          <w:sz w:val="24"/>
        </w:rPr>
        <w:t>a</w:t>
      </w:r>
      <w:r w:rsidRPr="00A66E5A">
        <w:rPr>
          <w:rFonts w:cstheme="minorHAnsi"/>
          <w:spacing w:val="-2"/>
          <w:sz w:val="24"/>
        </w:rPr>
        <w:t xml:space="preserve"> </w:t>
      </w:r>
      <w:r w:rsidRPr="00A66E5A">
        <w:rPr>
          <w:rFonts w:cstheme="minorHAnsi"/>
          <w:sz w:val="24"/>
        </w:rPr>
        <w:t>period</w:t>
      </w:r>
      <w:r w:rsidRPr="00A66E5A">
        <w:rPr>
          <w:rFonts w:cstheme="minorHAnsi"/>
          <w:spacing w:val="-1"/>
          <w:sz w:val="24"/>
        </w:rPr>
        <w:t xml:space="preserve"> </w:t>
      </w:r>
      <w:r w:rsidRPr="00A66E5A">
        <w:rPr>
          <w:rFonts w:cstheme="minorHAnsi"/>
          <w:sz w:val="24"/>
        </w:rPr>
        <w:t>of</w:t>
      </w:r>
      <w:r w:rsidRPr="00A66E5A">
        <w:rPr>
          <w:rFonts w:cstheme="minorHAnsi"/>
          <w:spacing w:val="5"/>
          <w:sz w:val="24"/>
        </w:rPr>
        <w:t xml:space="preserve"> </w:t>
      </w:r>
      <w:r w:rsidRPr="00A66E5A">
        <w:rPr>
          <w:rFonts w:cstheme="minorHAnsi"/>
          <w:sz w:val="24"/>
        </w:rPr>
        <w:t>7</w:t>
      </w:r>
      <w:r w:rsidRPr="00A66E5A">
        <w:rPr>
          <w:rFonts w:cstheme="minorHAnsi"/>
          <w:spacing w:val="-1"/>
          <w:sz w:val="24"/>
        </w:rPr>
        <w:t xml:space="preserve"> </w:t>
      </w:r>
      <w:r w:rsidRPr="00A66E5A">
        <w:rPr>
          <w:rFonts w:cstheme="minorHAnsi"/>
          <w:sz w:val="24"/>
        </w:rPr>
        <w:t>years</w:t>
      </w:r>
      <w:r w:rsidRPr="00A66E5A">
        <w:rPr>
          <w:rFonts w:cstheme="minorHAnsi"/>
          <w:spacing w:val="-3"/>
          <w:sz w:val="24"/>
        </w:rPr>
        <w:t xml:space="preserve"> </w:t>
      </w:r>
      <w:r w:rsidRPr="00A66E5A">
        <w:rPr>
          <w:rFonts w:cstheme="minorHAnsi"/>
          <w:sz w:val="24"/>
        </w:rPr>
        <w:t>from</w:t>
      </w:r>
      <w:r w:rsidRPr="00A66E5A">
        <w:rPr>
          <w:rFonts w:cstheme="minorHAnsi"/>
          <w:spacing w:val="-1"/>
          <w:sz w:val="24"/>
        </w:rPr>
        <w:t xml:space="preserve"> </w:t>
      </w:r>
      <w:r w:rsidRPr="00A66E5A">
        <w:rPr>
          <w:rFonts w:cstheme="minorHAnsi"/>
          <w:sz w:val="24"/>
        </w:rPr>
        <w:t>the</w:t>
      </w:r>
      <w:r w:rsidRPr="00A66E5A">
        <w:rPr>
          <w:rFonts w:cstheme="minorHAnsi"/>
          <w:spacing w:val="-1"/>
          <w:sz w:val="24"/>
        </w:rPr>
        <w:t xml:space="preserve"> </w:t>
      </w:r>
      <w:r w:rsidRPr="00A66E5A">
        <w:rPr>
          <w:rFonts w:cstheme="minorHAnsi"/>
          <w:sz w:val="24"/>
        </w:rPr>
        <w:t>date of</w:t>
      </w:r>
      <w:r w:rsidRPr="00A66E5A">
        <w:rPr>
          <w:rFonts w:cstheme="minorHAnsi"/>
          <w:spacing w:val="1"/>
          <w:sz w:val="24"/>
        </w:rPr>
        <w:t xml:space="preserve"> </w:t>
      </w:r>
      <w:r w:rsidRPr="00A66E5A">
        <w:rPr>
          <w:rFonts w:cstheme="minorHAnsi"/>
          <w:sz w:val="24"/>
        </w:rPr>
        <w:t>contract</w:t>
      </w:r>
      <w:r w:rsidRPr="00A66E5A">
        <w:rPr>
          <w:rFonts w:cstheme="minorHAnsi"/>
          <w:spacing w:val="-3"/>
          <w:sz w:val="24"/>
        </w:rPr>
        <w:t xml:space="preserve"> </w:t>
      </w:r>
      <w:r w:rsidRPr="00A66E5A">
        <w:rPr>
          <w:rFonts w:cstheme="minorHAnsi"/>
          <w:sz w:val="24"/>
        </w:rPr>
        <w:t>execution</w:t>
      </w:r>
      <w:r w:rsidRPr="00A66E5A">
        <w:rPr>
          <w:rFonts w:cstheme="minorHAnsi"/>
          <w:spacing w:val="-1"/>
          <w:sz w:val="24"/>
        </w:rPr>
        <w:t xml:space="preserve"> </w:t>
      </w:r>
      <w:r w:rsidRPr="00A66E5A">
        <w:rPr>
          <w:rFonts w:cstheme="minorHAnsi"/>
          <w:sz w:val="24"/>
        </w:rPr>
        <w:t>/</w:t>
      </w:r>
      <w:r w:rsidRPr="00A66E5A">
        <w:rPr>
          <w:rFonts w:cstheme="minorHAnsi"/>
          <w:spacing w:val="-2"/>
          <w:sz w:val="24"/>
        </w:rPr>
        <w:t xml:space="preserve"> </w:t>
      </w:r>
      <w:r w:rsidRPr="00A66E5A">
        <w:rPr>
          <w:rFonts w:cstheme="minorHAnsi"/>
          <w:sz w:val="24"/>
        </w:rPr>
        <w:t>signing.</w:t>
      </w:r>
    </w:p>
    <w:p w14:paraId="57ACA2A3" w14:textId="77777777" w:rsidR="006203BC" w:rsidRPr="00A66E5A" w:rsidRDefault="006203BC" w:rsidP="001B1D07">
      <w:pPr>
        <w:pStyle w:val="ListParagraph"/>
        <w:widowControl w:val="0"/>
        <w:numPr>
          <w:ilvl w:val="0"/>
          <w:numId w:val="37"/>
        </w:numPr>
        <w:tabs>
          <w:tab w:val="left" w:pos="1110"/>
        </w:tabs>
        <w:autoSpaceDE w:val="0"/>
        <w:autoSpaceDN w:val="0"/>
        <w:spacing w:before="5" w:after="0" w:line="244" w:lineRule="auto"/>
        <w:ind w:right="244"/>
        <w:jc w:val="both"/>
        <w:rPr>
          <w:rFonts w:cstheme="minorHAnsi"/>
          <w:sz w:val="24"/>
        </w:rPr>
      </w:pPr>
      <w:r w:rsidRPr="00A66E5A">
        <w:rPr>
          <w:rFonts w:cstheme="minorHAnsi"/>
          <w:sz w:val="24"/>
        </w:rPr>
        <w:t>The</w:t>
      </w:r>
      <w:r w:rsidRPr="00A66E5A">
        <w:rPr>
          <w:rFonts w:cstheme="minorHAnsi"/>
          <w:spacing w:val="12"/>
          <w:sz w:val="24"/>
        </w:rPr>
        <w:t xml:space="preserve"> </w:t>
      </w:r>
      <w:r w:rsidRPr="00A66E5A">
        <w:rPr>
          <w:rFonts w:cstheme="minorHAnsi"/>
          <w:sz w:val="24"/>
        </w:rPr>
        <w:t>Bank</w:t>
      </w:r>
      <w:r w:rsidRPr="00A66E5A">
        <w:rPr>
          <w:rFonts w:cstheme="minorHAnsi"/>
          <w:spacing w:val="12"/>
          <w:sz w:val="24"/>
        </w:rPr>
        <w:t xml:space="preserve"> </w:t>
      </w:r>
      <w:r w:rsidRPr="00A66E5A">
        <w:rPr>
          <w:rFonts w:cstheme="minorHAnsi"/>
          <w:sz w:val="24"/>
        </w:rPr>
        <w:t>reserves</w:t>
      </w:r>
      <w:r w:rsidRPr="00A66E5A">
        <w:rPr>
          <w:rFonts w:cstheme="minorHAnsi"/>
          <w:spacing w:val="15"/>
          <w:sz w:val="24"/>
        </w:rPr>
        <w:t xml:space="preserve"> </w:t>
      </w:r>
      <w:r w:rsidRPr="00A66E5A">
        <w:rPr>
          <w:rFonts w:cstheme="minorHAnsi"/>
          <w:sz w:val="24"/>
        </w:rPr>
        <w:t>the</w:t>
      </w:r>
      <w:r w:rsidRPr="00A66E5A">
        <w:rPr>
          <w:rFonts w:cstheme="minorHAnsi"/>
          <w:spacing w:val="13"/>
          <w:sz w:val="24"/>
        </w:rPr>
        <w:t xml:space="preserve"> </w:t>
      </w:r>
      <w:r w:rsidRPr="00A66E5A">
        <w:rPr>
          <w:rFonts w:cstheme="minorHAnsi"/>
          <w:sz w:val="24"/>
        </w:rPr>
        <w:t>right</w:t>
      </w:r>
      <w:r w:rsidRPr="00A66E5A">
        <w:rPr>
          <w:rFonts w:cstheme="minorHAnsi"/>
          <w:spacing w:val="16"/>
          <w:sz w:val="24"/>
        </w:rPr>
        <w:t xml:space="preserve"> </w:t>
      </w:r>
      <w:r w:rsidRPr="00A66E5A">
        <w:rPr>
          <w:rFonts w:cstheme="minorHAnsi"/>
          <w:sz w:val="24"/>
        </w:rPr>
        <w:t>to</w:t>
      </w:r>
      <w:r w:rsidRPr="00A66E5A">
        <w:rPr>
          <w:rFonts w:cstheme="minorHAnsi"/>
          <w:spacing w:val="13"/>
          <w:sz w:val="24"/>
        </w:rPr>
        <w:t xml:space="preserve"> </w:t>
      </w:r>
      <w:r w:rsidRPr="00A66E5A">
        <w:rPr>
          <w:rFonts w:cstheme="minorHAnsi"/>
          <w:sz w:val="24"/>
        </w:rPr>
        <w:t>renew</w:t>
      </w:r>
      <w:r w:rsidRPr="00A66E5A">
        <w:rPr>
          <w:rFonts w:cstheme="minorHAnsi"/>
          <w:spacing w:val="11"/>
          <w:sz w:val="24"/>
        </w:rPr>
        <w:t xml:space="preserve"> </w:t>
      </w:r>
      <w:r w:rsidRPr="00A66E5A">
        <w:rPr>
          <w:rFonts w:cstheme="minorHAnsi"/>
          <w:sz w:val="24"/>
        </w:rPr>
        <w:t>the</w:t>
      </w:r>
      <w:r w:rsidRPr="00A66E5A">
        <w:rPr>
          <w:rFonts w:cstheme="minorHAnsi"/>
          <w:spacing w:val="14"/>
          <w:sz w:val="24"/>
        </w:rPr>
        <w:t xml:space="preserve"> </w:t>
      </w:r>
      <w:r w:rsidRPr="00A66E5A">
        <w:rPr>
          <w:rFonts w:cstheme="minorHAnsi"/>
          <w:sz w:val="24"/>
        </w:rPr>
        <w:t>contract</w:t>
      </w:r>
      <w:r w:rsidRPr="00A66E5A">
        <w:rPr>
          <w:rFonts w:cstheme="minorHAnsi"/>
          <w:spacing w:val="12"/>
          <w:sz w:val="24"/>
        </w:rPr>
        <w:t xml:space="preserve"> </w:t>
      </w:r>
      <w:r w:rsidRPr="00A66E5A">
        <w:rPr>
          <w:rFonts w:cstheme="minorHAnsi"/>
          <w:sz w:val="24"/>
        </w:rPr>
        <w:t>post</w:t>
      </w:r>
      <w:r w:rsidRPr="00A66E5A">
        <w:rPr>
          <w:rFonts w:cstheme="minorHAnsi"/>
          <w:spacing w:val="13"/>
          <w:sz w:val="24"/>
        </w:rPr>
        <w:t xml:space="preserve"> </w:t>
      </w:r>
      <w:r w:rsidRPr="00A66E5A">
        <w:rPr>
          <w:rFonts w:cstheme="minorHAnsi"/>
          <w:sz w:val="24"/>
        </w:rPr>
        <w:t>completion</w:t>
      </w:r>
      <w:r w:rsidRPr="00A66E5A">
        <w:rPr>
          <w:rFonts w:cstheme="minorHAnsi"/>
          <w:spacing w:val="13"/>
          <w:sz w:val="24"/>
        </w:rPr>
        <w:t xml:space="preserve"> </w:t>
      </w:r>
      <w:r w:rsidRPr="00A66E5A">
        <w:rPr>
          <w:rFonts w:cstheme="minorHAnsi"/>
          <w:sz w:val="24"/>
        </w:rPr>
        <w:t>contract</w:t>
      </w:r>
      <w:r w:rsidRPr="00A66E5A">
        <w:rPr>
          <w:rFonts w:cstheme="minorHAnsi"/>
          <w:spacing w:val="13"/>
          <w:sz w:val="24"/>
        </w:rPr>
        <w:t xml:space="preserve"> </w:t>
      </w:r>
      <w:r w:rsidRPr="00A66E5A">
        <w:rPr>
          <w:rFonts w:cstheme="minorHAnsi"/>
          <w:sz w:val="24"/>
        </w:rPr>
        <w:t>period</w:t>
      </w:r>
      <w:r w:rsidRPr="00A66E5A">
        <w:rPr>
          <w:rFonts w:cstheme="minorHAnsi"/>
          <w:spacing w:val="13"/>
          <w:sz w:val="24"/>
        </w:rPr>
        <w:t xml:space="preserve"> </w:t>
      </w:r>
      <w:r w:rsidRPr="00A66E5A">
        <w:rPr>
          <w:rFonts w:cstheme="minorHAnsi"/>
          <w:sz w:val="24"/>
        </w:rPr>
        <w:t>and</w:t>
      </w:r>
      <w:r w:rsidRPr="00A66E5A">
        <w:rPr>
          <w:rFonts w:cstheme="minorHAnsi"/>
          <w:spacing w:val="-61"/>
          <w:sz w:val="24"/>
        </w:rPr>
        <w:t xml:space="preserve"> </w:t>
      </w:r>
      <w:r w:rsidRPr="00A66E5A">
        <w:rPr>
          <w:rFonts w:cstheme="minorHAnsi"/>
          <w:sz w:val="24"/>
        </w:rPr>
        <w:t>the</w:t>
      </w:r>
      <w:r w:rsidRPr="00A66E5A">
        <w:rPr>
          <w:rFonts w:cstheme="minorHAnsi"/>
          <w:spacing w:val="2"/>
          <w:sz w:val="24"/>
        </w:rPr>
        <w:t xml:space="preserve"> </w:t>
      </w:r>
      <w:r w:rsidRPr="00A66E5A">
        <w:rPr>
          <w:rFonts w:cstheme="minorHAnsi"/>
          <w:sz w:val="24"/>
        </w:rPr>
        <w:t>commercials</w:t>
      </w:r>
      <w:r w:rsidRPr="00A66E5A">
        <w:rPr>
          <w:rFonts w:cstheme="minorHAnsi"/>
          <w:spacing w:val="-1"/>
          <w:sz w:val="24"/>
        </w:rPr>
        <w:t xml:space="preserve"> </w:t>
      </w:r>
      <w:r w:rsidRPr="00A66E5A">
        <w:rPr>
          <w:rFonts w:cstheme="minorHAnsi"/>
          <w:sz w:val="24"/>
        </w:rPr>
        <w:t>for</w:t>
      </w:r>
      <w:r w:rsidRPr="00A66E5A">
        <w:rPr>
          <w:rFonts w:cstheme="minorHAnsi"/>
          <w:spacing w:val="1"/>
          <w:sz w:val="24"/>
        </w:rPr>
        <w:t xml:space="preserve"> </w:t>
      </w:r>
      <w:r w:rsidRPr="00A66E5A">
        <w:rPr>
          <w:rFonts w:cstheme="minorHAnsi"/>
          <w:sz w:val="24"/>
        </w:rPr>
        <w:t>the</w:t>
      </w:r>
      <w:r w:rsidRPr="00A66E5A">
        <w:rPr>
          <w:rFonts w:cstheme="minorHAnsi"/>
          <w:spacing w:val="2"/>
          <w:sz w:val="24"/>
        </w:rPr>
        <w:t xml:space="preserve"> </w:t>
      </w:r>
      <w:r w:rsidRPr="00A66E5A">
        <w:rPr>
          <w:rFonts w:cstheme="minorHAnsi"/>
          <w:sz w:val="24"/>
        </w:rPr>
        <w:t>same</w:t>
      </w:r>
      <w:r w:rsidRPr="00A66E5A">
        <w:rPr>
          <w:rFonts w:cstheme="minorHAnsi"/>
          <w:spacing w:val="2"/>
          <w:sz w:val="24"/>
        </w:rPr>
        <w:t xml:space="preserve"> </w:t>
      </w:r>
      <w:r w:rsidRPr="00A66E5A">
        <w:rPr>
          <w:rFonts w:cstheme="minorHAnsi"/>
          <w:sz w:val="24"/>
        </w:rPr>
        <w:t>will</w:t>
      </w:r>
      <w:r w:rsidRPr="00A66E5A">
        <w:rPr>
          <w:rFonts w:cstheme="minorHAnsi"/>
          <w:spacing w:val="2"/>
          <w:sz w:val="24"/>
        </w:rPr>
        <w:t xml:space="preserve"> </w:t>
      </w:r>
      <w:r w:rsidRPr="00A66E5A">
        <w:rPr>
          <w:rFonts w:cstheme="minorHAnsi"/>
          <w:sz w:val="24"/>
        </w:rPr>
        <w:t>be</w:t>
      </w:r>
      <w:r w:rsidRPr="00A66E5A">
        <w:rPr>
          <w:rFonts w:cstheme="minorHAnsi"/>
          <w:spacing w:val="2"/>
          <w:sz w:val="24"/>
        </w:rPr>
        <w:t xml:space="preserve"> </w:t>
      </w:r>
      <w:r w:rsidRPr="00A66E5A">
        <w:rPr>
          <w:rFonts w:cstheme="minorHAnsi"/>
          <w:sz w:val="24"/>
        </w:rPr>
        <w:t>discussed</w:t>
      </w:r>
      <w:r w:rsidRPr="00A66E5A">
        <w:rPr>
          <w:rFonts w:cstheme="minorHAnsi"/>
          <w:spacing w:val="2"/>
          <w:sz w:val="24"/>
        </w:rPr>
        <w:t xml:space="preserve"> </w:t>
      </w:r>
      <w:r w:rsidRPr="00A66E5A">
        <w:rPr>
          <w:rFonts w:cstheme="minorHAnsi"/>
          <w:sz w:val="24"/>
        </w:rPr>
        <w:t>based on the</w:t>
      </w:r>
      <w:r w:rsidRPr="00A66E5A">
        <w:rPr>
          <w:rFonts w:cstheme="minorHAnsi"/>
          <w:spacing w:val="3"/>
          <w:sz w:val="24"/>
        </w:rPr>
        <w:t xml:space="preserve"> </w:t>
      </w:r>
      <w:r w:rsidRPr="00A66E5A">
        <w:rPr>
          <w:rFonts w:cstheme="minorHAnsi"/>
          <w:sz w:val="24"/>
        </w:rPr>
        <w:t>scope of</w:t>
      </w:r>
      <w:r w:rsidRPr="00A66E5A">
        <w:rPr>
          <w:rFonts w:cstheme="minorHAnsi"/>
          <w:spacing w:val="4"/>
          <w:sz w:val="24"/>
        </w:rPr>
        <w:t xml:space="preserve"> </w:t>
      </w:r>
      <w:r w:rsidRPr="00A66E5A">
        <w:rPr>
          <w:rFonts w:cstheme="minorHAnsi"/>
          <w:sz w:val="24"/>
        </w:rPr>
        <w:t>work.</w:t>
      </w:r>
    </w:p>
    <w:p w14:paraId="57ACA2A4" w14:textId="77777777" w:rsidR="006203BC" w:rsidRPr="00A66E5A" w:rsidRDefault="006203BC" w:rsidP="001B1D07">
      <w:pPr>
        <w:pStyle w:val="ListParagraph"/>
        <w:widowControl w:val="0"/>
        <w:numPr>
          <w:ilvl w:val="0"/>
          <w:numId w:val="37"/>
        </w:numPr>
        <w:tabs>
          <w:tab w:val="left" w:pos="1110"/>
        </w:tabs>
        <w:autoSpaceDE w:val="0"/>
        <w:autoSpaceDN w:val="0"/>
        <w:spacing w:after="0" w:line="244" w:lineRule="auto"/>
        <w:ind w:right="245"/>
        <w:jc w:val="both"/>
        <w:rPr>
          <w:rFonts w:cstheme="minorHAnsi"/>
          <w:sz w:val="24"/>
        </w:rPr>
      </w:pPr>
      <w:r w:rsidRPr="00A66E5A">
        <w:rPr>
          <w:rFonts w:cstheme="minorHAnsi"/>
          <w:sz w:val="24"/>
        </w:rPr>
        <w:t>Bidder</w:t>
      </w:r>
      <w:r w:rsidRPr="00A66E5A">
        <w:rPr>
          <w:rFonts w:cstheme="minorHAnsi"/>
          <w:spacing w:val="10"/>
          <w:sz w:val="24"/>
        </w:rPr>
        <w:t xml:space="preserve"> </w:t>
      </w:r>
      <w:r w:rsidRPr="00A66E5A">
        <w:rPr>
          <w:rFonts w:cstheme="minorHAnsi"/>
          <w:sz w:val="24"/>
        </w:rPr>
        <w:t>should</w:t>
      </w:r>
      <w:r w:rsidRPr="00A66E5A">
        <w:rPr>
          <w:rFonts w:cstheme="minorHAnsi"/>
          <w:spacing w:val="11"/>
          <w:sz w:val="24"/>
        </w:rPr>
        <w:t xml:space="preserve"> </w:t>
      </w:r>
      <w:r w:rsidRPr="00A66E5A">
        <w:rPr>
          <w:rFonts w:cstheme="minorHAnsi"/>
          <w:sz w:val="24"/>
        </w:rPr>
        <w:t>factor</w:t>
      </w:r>
      <w:r w:rsidRPr="00A66E5A">
        <w:rPr>
          <w:rFonts w:cstheme="minorHAnsi"/>
          <w:spacing w:val="12"/>
          <w:sz w:val="24"/>
        </w:rPr>
        <w:t xml:space="preserve"> </w:t>
      </w:r>
      <w:r w:rsidRPr="00A66E5A">
        <w:rPr>
          <w:rFonts w:cstheme="minorHAnsi"/>
          <w:sz w:val="24"/>
        </w:rPr>
        <w:t>all</w:t>
      </w:r>
      <w:r w:rsidRPr="00A66E5A">
        <w:rPr>
          <w:rFonts w:cstheme="minorHAnsi"/>
          <w:spacing w:val="13"/>
          <w:sz w:val="24"/>
        </w:rPr>
        <w:t xml:space="preserve"> </w:t>
      </w:r>
      <w:r w:rsidRPr="00A66E5A">
        <w:rPr>
          <w:rFonts w:cstheme="minorHAnsi"/>
          <w:sz w:val="24"/>
        </w:rPr>
        <w:t>your</w:t>
      </w:r>
      <w:r w:rsidRPr="00A66E5A">
        <w:rPr>
          <w:rFonts w:cstheme="minorHAnsi"/>
          <w:spacing w:val="12"/>
          <w:sz w:val="24"/>
        </w:rPr>
        <w:t xml:space="preserve"> </w:t>
      </w:r>
      <w:r w:rsidRPr="00A66E5A">
        <w:rPr>
          <w:rFonts w:cstheme="minorHAnsi"/>
          <w:sz w:val="24"/>
        </w:rPr>
        <w:t>expenses</w:t>
      </w:r>
      <w:r w:rsidRPr="00A66E5A">
        <w:rPr>
          <w:rFonts w:cstheme="minorHAnsi"/>
          <w:spacing w:val="11"/>
          <w:sz w:val="24"/>
        </w:rPr>
        <w:t xml:space="preserve"> </w:t>
      </w:r>
      <w:r w:rsidRPr="00A66E5A">
        <w:rPr>
          <w:rFonts w:cstheme="minorHAnsi"/>
          <w:sz w:val="24"/>
        </w:rPr>
        <w:t>like</w:t>
      </w:r>
      <w:r w:rsidRPr="00A66E5A">
        <w:rPr>
          <w:rFonts w:cstheme="minorHAnsi"/>
          <w:spacing w:val="12"/>
          <w:sz w:val="24"/>
        </w:rPr>
        <w:t xml:space="preserve"> </w:t>
      </w:r>
      <w:r w:rsidRPr="00A66E5A">
        <w:rPr>
          <w:rFonts w:cstheme="minorHAnsi"/>
          <w:sz w:val="24"/>
        </w:rPr>
        <w:t>travelling,</w:t>
      </w:r>
      <w:r w:rsidRPr="00A66E5A">
        <w:rPr>
          <w:rFonts w:cstheme="minorHAnsi"/>
          <w:spacing w:val="14"/>
          <w:sz w:val="24"/>
        </w:rPr>
        <w:t xml:space="preserve"> </w:t>
      </w:r>
      <w:r w:rsidRPr="00A66E5A">
        <w:rPr>
          <w:rFonts w:cstheme="minorHAnsi"/>
          <w:sz w:val="24"/>
        </w:rPr>
        <w:t>boarding,</w:t>
      </w:r>
      <w:r w:rsidRPr="00A66E5A">
        <w:rPr>
          <w:rFonts w:cstheme="minorHAnsi"/>
          <w:spacing w:val="14"/>
          <w:sz w:val="24"/>
        </w:rPr>
        <w:t xml:space="preserve"> </w:t>
      </w:r>
      <w:r w:rsidRPr="00A66E5A">
        <w:rPr>
          <w:rFonts w:cstheme="minorHAnsi"/>
          <w:sz w:val="24"/>
        </w:rPr>
        <w:t>lodging</w:t>
      </w:r>
      <w:r w:rsidRPr="00A66E5A">
        <w:rPr>
          <w:rFonts w:cstheme="minorHAnsi"/>
          <w:spacing w:val="12"/>
          <w:sz w:val="24"/>
        </w:rPr>
        <w:t xml:space="preserve"> </w:t>
      </w:r>
      <w:r w:rsidRPr="00A66E5A">
        <w:rPr>
          <w:rFonts w:cstheme="minorHAnsi"/>
          <w:sz w:val="24"/>
        </w:rPr>
        <w:t>etc.</w:t>
      </w:r>
      <w:r w:rsidRPr="00A66E5A">
        <w:rPr>
          <w:rFonts w:cstheme="minorHAnsi"/>
          <w:spacing w:val="14"/>
          <w:sz w:val="24"/>
        </w:rPr>
        <w:t xml:space="preserve"> </w:t>
      </w:r>
      <w:r w:rsidRPr="00A66E5A">
        <w:rPr>
          <w:rFonts w:cstheme="minorHAnsi"/>
          <w:sz w:val="24"/>
        </w:rPr>
        <w:t>Apart</w:t>
      </w:r>
      <w:r w:rsidRPr="00A66E5A">
        <w:rPr>
          <w:rFonts w:cstheme="minorHAnsi"/>
          <w:spacing w:val="8"/>
          <w:sz w:val="24"/>
        </w:rPr>
        <w:t xml:space="preserve"> </w:t>
      </w:r>
      <w:r w:rsidRPr="00A66E5A">
        <w:rPr>
          <w:rFonts w:cstheme="minorHAnsi"/>
          <w:sz w:val="24"/>
        </w:rPr>
        <w:t>from</w:t>
      </w:r>
      <w:r w:rsidRPr="00A66E5A">
        <w:rPr>
          <w:rFonts w:cstheme="minorHAnsi"/>
          <w:spacing w:val="-61"/>
          <w:sz w:val="24"/>
        </w:rPr>
        <w:t xml:space="preserve"> </w:t>
      </w:r>
      <w:r w:rsidRPr="00A66E5A">
        <w:rPr>
          <w:rFonts w:cstheme="minorHAnsi"/>
          <w:sz w:val="24"/>
        </w:rPr>
        <w:t>amount</w:t>
      </w:r>
      <w:r w:rsidRPr="00A66E5A">
        <w:rPr>
          <w:rFonts w:cstheme="minorHAnsi"/>
          <w:spacing w:val="-1"/>
          <w:sz w:val="24"/>
        </w:rPr>
        <w:t xml:space="preserve"> </w:t>
      </w:r>
      <w:r w:rsidRPr="00A66E5A">
        <w:rPr>
          <w:rFonts w:cstheme="minorHAnsi"/>
          <w:sz w:val="24"/>
        </w:rPr>
        <w:t>specified</w:t>
      </w:r>
      <w:r w:rsidRPr="00A66E5A">
        <w:rPr>
          <w:rFonts w:cstheme="minorHAnsi"/>
          <w:spacing w:val="2"/>
          <w:sz w:val="24"/>
        </w:rPr>
        <w:t xml:space="preserve"> </w:t>
      </w:r>
      <w:r w:rsidRPr="00A66E5A">
        <w:rPr>
          <w:rFonts w:cstheme="minorHAnsi"/>
          <w:sz w:val="24"/>
        </w:rPr>
        <w:t>in Commercials, no</w:t>
      </w:r>
      <w:r w:rsidRPr="00A66E5A">
        <w:rPr>
          <w:rFonts w:cstheme="minorHAnsi"/>
          <w:spacing w:val="2"/>
          <w:sz w:val="24"/>
        </w:rPr>
        <w:t xml:space="preserve"> </w:t>
      </w:r>
      <w:r w:rsidRPr="00A66E5A">
        <w:rPr>
          <w:rFonts w:cstheme="minorHAnsi"/>
          <w:sz w:val="24"/>
        </w:rPr>
        <w:t>other</w:t>
      </w:r>
      <w:r w:rsidRPr="00A66E5A">
        <w:rPr>
          <w:rFonts w:cstheme="minorHAnsi"/>
          <w:spacing w:val="1"/>
          <w:sz w:val="24"/>
        </w:rPr>
        <w:t xml:space="preserve"> </w:t>
      </w:r>
      <w:r w:rsidRPr="00A66E5A">
        <w:rPr>
          <w:rFonts w:cstheme="minorHAnsi"/>
          <w:sz w:val="24"/>
        </w:rPr>
        <w:t>expenses</w:t>
      </w:r>
      <w:r w:rsidRPr="00A66E5A">
        <w:rPr>
          <w:rFonts w:cstheme="minorHAnsi"/>
          <w:spacing w:val="1"/>
          <w:sz w:val="24"/>
        </w:rPr>
        <w:t xml:space="preserve"> </w:t>
      </w:r>
      <w:r w:rsidRPr="00A66E5A">
        <w:rPr>
          <w:rFonts w:cstheme="minorHAnsi"/>
          <w:sz w:val="24"/>
        </w:rPr>
        <w:t>will be</w:t>
      </w:r>
      <w:r w:rsidRPr="00A66E5A">
        <w:rPr>
          <w:rFonts w:cstheme="minorHAnsi"/>
          <w:spacing w:val="2"/>
          <w:sz w:val="24"/>
        </w:rPr>
        <w:t xml:space="preserve"> </w:t>
      </w:r>
      <w:r w:rsidRPr="00A66E5A">
        <w:rPr>
          <w:rFonts w:cstheme="minorHAnsi"/>
          <w:sz w:val="24"/>
        </w:rPr>
        <w:t>paid by</w:t>
      </w:r>
      <w:r w:rsidRPr="00A66E5A">
        <w:rPr>
          <w:rFonts w:cstheme="minorHAnsi"/>
          <w:spacing w:val="-1"/>
          <w:sz w:val="24"/>
        </w:rPr>
        <w:t xml:space="preserve"> </w:t>
      </w:r>
      <w:r w:rsidRPr="00A66E5A">
        <w:rPr>
          <w:rFonts w:cstheme="minorHAnsi"/>
          <w:sz w:val="24"/>
        </w:rPr>
        <w:t>the</w:t>
      </w:r>
      <w:r w:rsidRPr="00A66E5A">
        <w:rPr>
          <w:rFonts w:cstheme="minorHAnsi"/>
          <w:spacing w:val="1"/>
          <w:sz w:val="24"/>
        </w:rPr>
        <w:t xml:space="preserve"> </w:t>
      </w:r>
      <w:r w:rsidRPr="00A66E5A">
        <w:rPr>
          <w:rFonts w:cstheme="minorHAnsi"/>
          <w:sz w:val="24"/>
        </w:rPr>
        <w:t>Bank.</w:t>
      </w:r>
    </w:p>
    <w:p w14:paraId="57ACA2A5" w14:textId="77777777" w:rsidR="006203BC" w:rsidRPr="00A66E5A" w:rsidRDefault="006203BC" w:rsidP="001B1D07">
      <w:pPr>
        <w:pStyle w:val="ListParagraph"/>
        <w:widowControl w:val="0"/>
        <w:numPr>
          <w:ilvl w:val="0"/>
          <w:numId w:val="37"/>
        </w:numPr>
        <w:tabs>
          <w:tab w:val="left" w:pos="1110"/>
        </w:tabs>
        <w:autoSpaceDE w:val="0"/>
        <w:autoSpaceDN w:val="0"/>
        <w:spacing w:after="0" w:line="244" w:lineRule="auto"/>
        <w:ind w:right="236"/>
        <w:jc w:val="both"/>
        <w:rPr>
          <w:rFonts w:cstheme="minorHAnsi"/>
          <w:sz w:val="24"/>
        </w:rPr>
      </w:pPr>
      <w:r w:rsidRPr="00A66E5A">
        <w:rPr>
          <w:rFonts w:cstheme="minorHAnsi"/>
          <w:sz w:val="24"/>
        </w:rPr>
        <w:t>Bidder</w:t>
      </w:r>
      <w:r w:rsidRPr="00A66E5A">
        <w:rPr>
          <w:rFonts w:cstheme="minorHAnsi"/>
          <w:spacing w:val="3"/>
          <w:sz w:val="24"/>
        </w:rPr>
        <w:t xml:space="preserve"> </w:t>
      </w:r>
      <w:r w:rsidRPr="00A66E5A">
        <w:rPr>
          <w:rFonts w:cstheme="minorHAnsi"/>
          <w:sz w:val="24"/>
        </w:rPr>
        <w:t>shall</w:t>
      </w:r>
      <w:r w:rsidRPr="00A66E5A">
        <w:rPr>
          <w:rFonts w:cstheme="minorHAnsi"/>
          <w:spacing w:val="3"/>
          <w:sz w:val="24"/>
        </w:rPr>
        <w:t xml:space="preserve"> </w:t>
      </w:r>
      <w:r w:rsidRPr="00A66E5A">
        <w:rPr>
          <w:rFonts w:cstheme="minorHAnsi"/>
          <w:sz w:val="24"/>
        </w:rPr>
        <w:t>depute</w:t>
      </w:r>
      <w:r w:rsidRPr="00A66E5A">
        <w:rPr>
          <w:rFonts w:cstheme="minorHAnsi"/>
          <w:spacing w:val="3"/>
          <w:sz w:val="24"/>
        </w:rPr>
        <w:t xml:space="preserve"> </w:t>
      </w:r>
      <w:r w:rsidRPr="00A66E5A">
        <w:rPr>
          <w:rFonts w:cstheme="minorHAnsi"/>
          <w:sz w:val="24"/>
        </w:rPr>
        <w:t>resources</w:t>
      </w:r>
      <w:r w:rsidRPr="00A66E5A">
        <w:rPr>
          <w:rFonts w:cstheme="minorHAnsi"/>
          <w:spacing w:val="2"/>
          <w:sz w:val="24"/>
        </w:rPr>
        <w:t xml:space="preserve"> </w:t>
      </w:r>
      <w:r w:rsidRPr="00A66E5A">
        <w:rPr>
          <w:rFonts w:cstheme="minorHAnsi"/>
          <w:sz w:val="24"/>
        </w:rPr>
        <w:t>on-site</w:t>
      </w:r>
      <w:r w:rsidRPr="00A66E5A">
        <w:rPr>
          <w:rFonts w:cstheme="minorHAnsi"/>
          <w:spacing w:val="3"/>
          <w:sz w:val="24"/>
        </w:rPr>
        <w:t xml:space="preserve"> </w:t>
      </w:r>
      <w:r w:rsidRPr="00A66E5A">
        <w:rPr>
          <w:rFonts w:cstheme="minorHAnsi"/>
          <w:sz w:val="24"/>
        </w:rPr>
        <w:t>of</w:t>
      </w:r>
      <w:r w:rsidRPr="00A66E5A">
        <w:rPr>
          <w:rFonts w:cstheme="minorHAnsi"/>
          <w:spacing w:val="5"/>
          <w:sz w:val="24"/>
        </w:rPr>
        <w:t xml:space="preserve"> </w:t>
      </w:r>
      <w:r w:rsidRPr="00A66E5A">
        <w:rPr>
          <w:rFonts w:cstheme="minorHAnsi"/>
          <w:sz w:val="24"/>
        </w:rPr>
        <w:t>the</w:t>
      </w:r>
      <w:r w:rsidRPr="00A66E5A">
        <w:rPr>
          <w:rFonts w:cstheme="minorHAnsi"/>
          <w:spacing w:val="2"/>
          <w:sz w:val="24"/>
        </w:rPr>
        <w:t xml:space="preserve"> </w:t>
      </w:r>
      <w:r w:rsidRPr="00A66E5A">
        <w:rPr>
          <w:rFonts w:cstheme="minorHAnsi"/>
          <w:sz w:val="24"/>
        </w:rPr>
        <w:t>project</w:t>
      </w:r>
      <w:r w:rsidRPr="00A66E5A">
        <w:rPr>
          <w:rFonts w:cstheme="minorHAnsi"/>
          <w:spacing w:val="5"/>
          <w:sz w:val="24"/>
        </w:rPr>
        <w:t xml:space="preserve"> </w:t>
      </w:r>
      <w:r w:rsidRPr="00A66E5A">
        <w:rPr>
          <w:rFonts w:cstheme="minorHAnsi"/>
          <w:sz w:val="24"/>
        </w:rPr>
        <w:t>implementation</w:t>
      </w:r>
      <w:r w:rsidRPr="00A66E5A">
        <w:rPr>
          <w:rFonts w:cstheme="minorHAnsi"/>
          <w:spacing w:val="3"/>
          <w:sz w:val="24"/>
        </w:rPr>
        <w:t xml:space="preserve"> </w:t>
      </w:r>
      <w:r w:rsidRPr="00A66E5A">
        <w:rPr>
          <w:rFonts w:cstheme="minorHAnsi"/>
          <w:sz w:val="24"/>
        </w:rPr>
        <w:t>location(s)</w:t>
      </w:r>
      <w:r w:rsidRPr="00A66E5A">
        <w:rPr>
          <w:rFonts w:cstheme="minorHAnsi"/>
          <w:spacing w:val="63"/>
          <w:sz w:val="24"/>
        </w:rPr>
        <w:t xml:space="preserve"> </w:t>
      </w:r>
      <w:r w:rsidRPr="00A66E5A">
        <w:rPr>
          <w:rFonts w:cstheme="minorHAnsi"/>
          <w:sz w:val="24"/>
        </w:rPr>
        <w:t>for</w:t>
      </w:r>
      <w:r w:rsidRPr="00A66E5A">
        <w:rPr>
          <w:rFonts w:cstheme="minorHAnsi"/>
          <w:spacing w:val="-61"/>
          <w:sz w:val="24"/>
        </w:rPr>
        <w:t xml:space="preserve"> </w:t>
      </w:r>
      <w:r w:rsidRPr="00A66E5A">
        <w:rPr>
          <w:rFonts w:cstheme="minorHAnsi"/>
          <w:sz w:val="24"/>
        </w:rPr>
        <w:t>carrying out</w:t>
      </w:r>
      <w:r w:rsidRPr="00A66E5A">
        <w:rPr>
          <w:rFonts w:cstheme="minorHAnsi"/>
          <w:spacing w:val="3"/>
          <w:sz w:val="24"/>
        </w:rPr>
        <w:t xml:space="preserve"> </w:t>
      </w:r>
      <w:r w:rsidRPr="00A66E5A">
        <w:rPr>
          <w:rFonts w:cstheme="minorHAnsi"/>
          <w:sz w:val="24"/>
        </w:rPr>
        <w:t>the</w:t>
      </w:r>
      <w:r w:rsidRPr="00A66E5A">
        <w:rPr>
          <w:rFonts w:cstheme="minorHAnsi"/>
          <w:spacing w:val="3"/>
          <w:sz w:val="24"/>
        </w:rPr>
        <w:t xml:space="preserve"> </w:t>
      </w:r>
      <w:r w:rsidRPr="00A66E5A">
        <w:rPr>
          <w:rFonts w:cstheme="minorHAnsi"/>
          <w:sz w:val="24"/>
        </w:rPr>
        <w:t>task</w:t>
      </w:r>
      <w:r w:rsidRPr="00A66E5A">
        <w:rPr>
          <w:rFonts w:cstheme="minorHAnsi"/>
          <w:spacing w:val="-1"/>
          <w:sz w:val="24"/>
        </w:rPr>
        <w:t xml:space="preserve"> </w:t>
      </w:r>
      <w:r w:rsidRPr="00A66E5A">
        <w:rPr>
          <w:rFonts w:cstheme="minorHAnsi"/>
          <w:sz w:val="24"/>
        </w:rPr>
        <w:t>as</w:t>
      </w:r>
      <w:r w:rsidRPr="00A66E5A">
        <w:rPr>
          <w:rFonts w:cstheme="minorHAnsi"/>
          <w:spacing w:val="2"/>
          <w:sz w:val="24"/>
        </w:rPr>
        <w:t xml:space="preserve"> </w:t>
      </w:r>
      <w:r w:rsidRPr="00A66E5A">
        <w:rPr>
          <w:rFonts w:cstheme="minorHAnsi"/>
          <w:sz w:val="24"/>
        </w:rPr>
        <w:t>specified</w:t>
      </w:r>
      <w:r w:rsidRPr="00A66E5A">
        <w:rPr>
          <w:rFonts w:cstheme="minorHAnsi"/>
          <w:spacing w:val="3"/>
          <w:sz w:val="24"/>
        </w:rPr>
        <w:t xml:space="preserve"> </w:t>
      </w:r>
      <w:r w:rsidRPr="00A66E5A">
        <w:rPr>
          <w:rFonts w:cstheme="minorHAnsi"/>
          <w:sz w:val="24"/>
        </w:rPr>
        <w:t>in</w:t>
      </w:r>
      <w:r w:rsidRPr="00A66E5A">
        <w:rPr>
          <w:rFonts w:cstheme="minorHAnsi"/>
          <w:spacing w:val="2"/>
          <w:sz w:val="24"/>
        </w:rPr>
        <w:t xml:space="preserve"> </w:t>
      </w:r>
      <w:r w:rsidRPr="00A66E5A">
        <w:rPr>
          <w:rFonts w:cstheme="minorHAnsi"/>
          <w:sz w:val="24"/>
        </w:rPr>
        <w:t>this</w:t>
      </w:r>
      <w:r w:rsidRPr="00A66E5A">
        <w:rPr>
          <w:rFonts w:cstheme="minorHAnsi"/>
          <w:spacing w:val="2"/>
          <w:sz w:val="24"/>
        </w:rPr>
        <w:t xml:space="preserve"> </w:t>
      </w:r>
      <w:r w:rsidRPr="00A66E5A">
        <w:rPr>
          <w:rFonts w:cstheme="minorHAnsi"/>
          <w:sz w:val="24"/>
        </w:rPr>
        <w:t>document.</w:t>
      </w:r>
    </w:p>
    <w:p w14:paraId="57ACA2A6" w14:textId="77777777" w:rsidR="006203BC" w:rsidRPr="00A66E5A" w:rsidRDefault="006203BC" w:rsidP="001B1D07">
      <w:pPr>
        <w:pStyle w:val="ListParagraph"/>
        <w:widowControl w:val="0"/>
        <w:numPr>
          <w:ilvl w:val="0"/>
          <w:numId w:val="37"/>
        </w:numPr>
        <w:tabs>
          <w:tab w:val="left" w:pos="1110"/>
        </w:tabs>
        <w:autoSpaceDE w:val="0"/>
        <w:autoSpaceDN w:val="0"/>
        <w:spacing w:after="0" w:line="244" w:lineRule="auto"/>
        <w:ind w:right="241"/>
        <w:jc w:val="both"/>
        <w:rPr>
          <w:rFonts w:cstheme="minorHAnsi"/>
          <w:sz w:val="24"/>
        </w:rPr>
      </w:pPr>
      <w:r w:rsidRPr="00A66E5A">
        <w:rPr>
          <w:rFonts w:cstheme="minorHAnsi"/>
          <w:sz w:val="24"/>
        </w:rPr>
        <w:t>The</w:t>
      </w:r>
      <w:r w:rsidRPr="00A66E5A">
        <w:rPr>
          <w:rFonts w:cstheme="minorHAnsi"/>
          <w:spacing w:val="10"/>
          <w:sz w:val="24"/>
        </w:rPr>
        <w:t xml:space="preserve"> </w:t>
      </w:r>
      <w:r w:rsidRPr="00A66E5A">
        <w:rPr>
          <w:rFonts w:cstheme="minorHAnsi"/>
          <w:sz w:val="24"/>
        </w:rPr>
        <w:t>cost</w:t>
      </w:r>
      <w:r w:rsidRPr="00A66E5A">
        <w:rPr>
          <w:rFonts w:cstheme="minorHAnsi"/>
          <w:spacing w:val="10"/>
          <w:sz w:val="24"/>
        </w:rPr>
        <w:t xml:space="preserve"> </w:t>
      </w:r>
      <w:r w:rsidRPr="00A66E5A">
        <w:rPr>
          <w:rFonts w:cstheme="minorHAnsi"/>
          <w:sz w:val="24"/>
        </w:rPr>
        <w:t>quoted</w:t>
      </w:r>
      <w:r w:rsidRPr="00A66E5A">
        <w:rPr>
          <w:rFonts w:cstheme="minorHAnsi"/>
          <w:spacing w:val="10"/>
          <w:sz w:val="24"/>
        </w:rPr>
        <w:t xml:space="preserve"> </w:t>
      </w:r>
      <w:r w:rsidRPr="00A66E5A">
        <w:rPr>
          <w:rFonts w:cstheme="minorHAnsi"/>
          <w:sz w:val="24"/>
        </w:rPr>
        <w:t>is</w:t>
      </w:r>
      <w:r w:rsidRPr="00A66E5A">
        <w:rPr>
          <w:rFonts w:cstheme="minorHAnsi"/>
          <w:spacing w:val="6"/>
          <w:sz w:val="24"/>
        </w:rPr>
        <w:t xml:space="preserve"> </w:t>
      </w:r>
      <w:r w:rsidRPr="00A66E5A">
        <w:rPr>
          <w:rFonts w:cstheme="minorHAnsi"/>
          <w:sz w:val="24"/>
        </w:rPr>
        <w:t>in</w:t>
      </w:r>
      <w:r w:rsidRPr="00A66E5A">
        <w:rPr>
          <w:rFonts w:cstheme="minorHAnsi"/>
          <w:spacing w:val="7"/>
          <w:sz w:val="24"/>
        </w:rPr>
        <w:t xml:space="preserve"> </w:t>
      </w:r>
      <w:r w:rsidRPr="00A66E5A">
        <w:rPr>
          <w:rFonts w:cstheme="minorHAnsi"/>
          <w:sz w:val="24"/>
        </w:rPr>
        <w:t>fixed</w:t>
      </w:r>
      <w:r w:rsidRPr="00A66E5A">
        <w:rPr>
          <w:rFonts w:cstheme="minorHAnsi"/>
          <w:spacing w:val="10"/>
          <w:sz w:val="24"/>
        </w:rPr>
        <w:t xml:space="preserve"> </w:t>
      </w:r>
      <w:r w:rsidRPr="00A66E5A">
        <w:rPr>
          <w:rFonts w:cstheme="minorHAnsi"/>
          <w:sz w:val="24"/>
        </w:rPr>
        <w:t>price</w:t>
      </w:r>
      <w:r w:rsidRPr="00A66E5A">
        <w:rPr>
          <w:rFonts w:cstheme="minorHAnsi"/>
          <w:spacing w:val="8"/>
          <w:sz w:val="24"/>
        </w:rPr>
        <w:t xml:space="preserve"> </w:t>
      </w:r>
      <w:r w:rsidRPr="00A66E5A">
        <w:rPr>
          <w:rFonts w:cstheme="minorHAnsi"/>
          <w:sz w:val="24"/>
        </w:rPr>
        <w:t>and</w:t>
      </w:r>
      <w:r w:rsidRPr="00A66E5A">
        <w:rPr>
          <w:rFonts w:cstheme="minorHAnsi"/>
          <w:spacing w:val="8"/>
          <w:sz w:val="24"/>
        </w:rPr>
        <w:t xml:space="preserve"> </w:t>
      </w:r>
      <w:r w:rsidRPr="00A66E5A">
        <w:rPr>
          <w:rFonts w:cstheme="minorHAnsi"/>
          <w:sz w:val="24"/>
        </w:rPr>
        <w:t>no</w:t>
      </w:r>
      <w:r w:rsidRPr="00A66E5A">
        <w:rPr>
          <w:rFonts w:cstheme="minorHAnsi"/>
          <w:spacing w:val="9"/>
          <w:sz w:val="24"/>
        </w:rPr>
        <w:t xml:space="preserve"> </w:t>
      </w:r>
      <w:r w:rsidRPr="00A66E5A">
        <w:rPr>
          <w:rFonts w:cstheme="minorHAnsi"/>
          <w:sz w:val="24"/>
        </w:rPr>
        <w:t>increase</w:t>
      </w:r>
      <w:r w:rsidRPr="00A66E5A">
        <w:rPr>
          <w:rFonts w:cstheme="minorHAnsi"/>
          <w:spacing w:val="10"/>
          <w:sz w:val="24"/>
        </w:rPr>
        <w:t xml:space="preserve"> </w:t>
      </w:r>
      <w:r w:rsidRPr="00A66E5A">
        <w:rPr>
          <w:rFonts w:cstheme="minorHAnsi"/>
          <w:sz w:val="24"/>
        </w:rPr>
        <w:t>in</w:t>
      </w:r>
      <w:r w:rsidRPr="00A66E5A">
        <w:rPr>
          <w:rFonts w:cstheme="minorHAnsi"/>
          <w:spacing w:val="10"/>
          <w:sz w:val="24"/>
        </w:rPr>
        <w:t xml:space="preserve"> </w:t>
      </w:r>
      <w:r w:rsidRPr="00A66E5A">
        <w:rPr>
          <w:rFonts w:cstheme="minorHAnsi"/>
          <w:sz w:val="24"/>
        </w:rPr>
        <w:t>rate</w:t>
      </w:r>
      <w:r w:rsidRPr="00A66E5A">
        <w:rPr>
          <w:rFonts w:cstheme="minorHAnsi"/>
          <w:spacing w:val="10"/>
          <w:sz w:val="24"/>
        </w:rPr>
        <w:t xml:space="preserve"> </w:t>
      </w:r>
      <w:r w:rsidRPr="00A66E5A">
        <w:rPr>
          <w:rFonts w:cstheme="minorHAnsi"/>
          <w:sz w:val="24"/>
        </w:rPr>
        <w:t>will</w:t>
      </w:r>
      <w:r w:rsidRPr="00A66E5A">
        <w:rPr>
          <w:rFonts w:cstheme="minorHAnsi"/>
          <w:spacing w:val="9"/>
          <w:sz w:val="24"/>
        </w:rPr>
        <w:t xml:space="preserve"> </w:t>
      </w:r>
      <w:r w:rsidRPr="00A66E5A">
        <w:rPr>
          <w:rFonts w:cstheme="minorHAnsi"/>
          <w:sz w:val="24"/>
        </w:rPr>
        <w:t>be</w:t>
      </w:r>
      <w:r w:rsidRPr="00A66E5A">
        <w:rPr>
          <w:rFonts w:cstheme="minorHAnsi"/>
          <w:spacing w:val="8"/>
          <w:sz w:val="24"/>
        </w:rPr>
        <w:t xml:space="preserve"> </w:t>
      </w:r>
      <w:r w:rsidRPr="00A66E5A">
        <w:rPr>
          <w:rFonts w:cstheme="minorHAnsi"/>
          <w:sz w:val="24"/>
        </w:rPr>
        <w:t>admissible</w:t>
      </w:r>
      <w:r w:rsidRPr="00A66E5A">
        <w:rPr>
          <w:rFonts w:cstheme="minorHAnsi"/>
          <w:spacing w:val="10"/>
          <w:sz w:val="24"/>
        </w:rPr>
        <w:t xml:space="preserve"> </w:t>
      </w:r>
      <w:r w:rsidRPr="00A66E5A">
        <w:rPr>
          <w:rFonts w:cstheme="minorHAnsi"/>
          <w:sz w:val="24"/>
        </w:rPr>
        <w:t>by</w:t>
      </w:r>
      <w:r w:rsidRPr="00A66E5A">
        <w:rPr>
          <w:rFonts w:cstheme="minorHAnsi"/>
          <w:spacing w:val="6"/>
          <w:sz w:val="24"/>
        </w:rPr>
        <w:t xml:space="preserve"> </w:t>
      </w:r>
      <w:r w:rsidRPr="00A66E5A">
        <w:rPr>
          <w:rFonts w:cstheme="minorHAnsi"/>
          <w:sz w:val="24"/>
        </w:rPr>
        <w:t>the</w:t>
      </w:r>
      <w:r w:rsidRPr="00A66E5A">
        <w:rPr>
          <w:rFonts w:cstheme="minorHAnsi"/>
          <w:spacing w:val="8"/>
          <w:sz w:val="24"/>
        </w:rPr>
        <w:t xml:space="preserve"> </w:t>
      </w:r>
      <w:r w:rsidRPr="00A66E5A">
        <w:rPr>
          <w:rFonts w:cstheme="minorHAnsi"/>
          <w:sz w:val="24"/>
        </w:rPr>
        <w:t>Bank</w:t>
      </w:r>
      <w:r w:rsidRPr="00A66E5A">
        <w:rPr>
          <w:rFonts w:cstheme="minorHAnsi"/>
          <w:spacing w:val="-60"/>
          <w:sz w:val="24"/>
        </w:rPr>
        <w:t xml:space="preserve"> </w:t>
      </w:r>
      <w:r w:rsidRPr="00A66E5A">
        <w:rPr>
          <w:rFonts w:cstheme="minorHAnsi"/>
          <w:sz w:val="24"/>
        </w:rPr>
        <w:t>for</w:t>
      </w:r>
      <w:r w:rsidRPr="00A66E5A">
        <w:rPr>
          <w:rFonts w:cstheme="minorHAnsi"/>
          <w:spacing w:val="1"/>
          <w:sz w:val="24"/>
        </w:rPr>
        <w:t xml:space="preserve"> </w:t>
      </w:r>
      <w:r w:rsidRPr="00A66E5A">
        <w:rPr>
          <w:rFonts w:cstheme="minorHAnsi"/>
          <w:sz w:val="24"/>
        </w:rPr>
        <w:t>whatsoever</w:t>
      </w:r>
      <w:r w:rsidRPr="00A66E5A">
        <w:rPr>
          <w:rFonts w:cstheme="minorHAnsi"/>
          <w:spacing w:val="2"/>
          <w:sz w:val="24"/>
        </w:rPr>
        <w:t xml:space="preserve"> </w:t>
      </w:r>
      <w:r w:rsidRPr="00A66E5A">
        <w:rPr>
          <w:rFonts w:cstheme="minorHAnsi"/>
          <w:sz w:val="24"/>
        </w:rPr>
        <w:t>reasons</w:t>
      </w:r>
      <w:r w:rsidRPr="00A66E5A">
        <w:rPr>
          <w:rFonts w:cstheme="minorHAnsi"/>
          <w:spacing w:val="2"/>
          <w:sz w:val="24"/>
        </w:rPr>
        <w:t xml:space="preserve"> </w:t>
      </w:r>
      <w:r w:rsidRPr="00A66E5A">
        <w:rPr>
          <w:rFonts w:cstheme="minorHAnsi"/>
          <w:sz w:val="24"/>
        </w:rPr>
        <w:t>during the</w:t>
      </w:r>
      <w:r w:rsidRPr="00A66E5A">
        <w:rPr>
          <w:rFonts w:cstheme="minorHAnsi"/>
          <w:spacing w:val="1"/>
          <w:sz w:val="24"/>
        </w:rPr>
        <w:t xml:space="preserve"> </w:t>
      </w:r>
      <w:r w:rsidRPr="00A66E5A">
        <w:rPr>
          <w:rFonts w:cstheme="minorHAnsi"/>
          <w:sz w:val="24"/>
        </w:rPr>
        <w:t>contract</w:t>
      </w:r>
      <w:r w:rsidRPr="00A66E5A">
        <w:rPr>
          <w:rFonts w:cstheme="minorHAnsi"/>
          <w:spacing w:val="3"/>
          <w:sz w:val="24"/>
        </w:rPr>
        <w:t xml:space="preserve"> </w:t>
      </w:r>
      <w:r w:rsidRPr="00A66E5A">
        <w:rPr>
          <w:rFonts w:cstheme="minorHAnsi"/>
          <w:sz w:val="24"/>
        </w:rPr>
        <w:t>period.</w:t>
      </w:r>
    </w:p>
    <w:p w14:paraId="57ACA2A7" w14:textId="77777777" w:rsidR="006203BC" w:rsidRPr="00A66E5A" w:rsidRDefault="006203BC" w:rsidP="001B1D07">
      <w:pPr>
        <w:pStyle w:val="ListParagraph"/>
        <w:widowControl w:val="0"/>
        <w:numPr>
          <w:ilvl w:val="0"/>
          <w:numId w:val="37"/>
        </w:numPr>
        <w:tabs>
          <w:tab w:val="left" w:pos="1110"/>
        </w:tabs>
        <w:autoSpaceDE w:val="0"/>
        <w:autoSpaceDN w:val="0"/>
        <w:spacing w:after="0" w:line="244" w:lineRule="auto"/>
        <w:ind w:right="241"/>
        <w:jc w:val="both"/>
        <w:rPr>
          <w:rFonts w:cstheme="minorHAnsi"/>
          <w:sz w:val="24"/>
        </w:rPr>
      </w:pPr>
      <w:r w:rsidRPr="00A66E5A">
        <w:rPr>
          <w:rFonts w:cstheme="minorHAnsi"/>
          <w:sz w:val="24"/>
        </w:rPr>
        <w:t>The cost quoted also includes the cost of deliverables for all the phases of the Project.</w:t>
      </w:r>
    </w:p>
    <w:p w14:paraId="57ACA2A8" w14:textId="77777777" w:rsidR="006203BC" w:rsidRPr="00A66E5A" w:rsidRDefault="006203BC" w:rsidP="001B1D07">
      <w:pPr>
        <w:pStyle w:val="ListParagraph"/>
        <w:widowControl w:val="0"/>
        <w:numPr>
          <w:ilvl w:val="0"/>
          <w:numId w:val="37"/>
        </w:numPr>
        <w:tabs>
          <w:tab w:val="left" w:pos="1110"/>
        </w:tabs>
        <w:autoSpaceDE w:val="0"/>
        <w:autoSpaceDN w:val="0"/>
        <w:spacing w:after="0" w:line="244" w:lineRule="auto"/>
        <w:ind w:right="242"/>
        <w:jc w:val="both"/>
        <w:rPr>
          <w:rFonts w:cstheme="minorHAnsi"/>
          <w:sz w:val="24"/>
        </w:rPr>
      </w:pPr>
      <w:r w:rsidRPr="00A66E5A">
        <w:rPr>
          <w:rFonts w:cstheme="minorHAnsi"/>
          <w:sz w:val="24"/>
        </w:rPr>
        <w:t>Further,</w:t>
      </w:r>
      <w:r w:rsidRPr="00A66E5A">
        <w:rPr>
          <w:rFonts w:cstheme="minorHAnsi"/>
          <w:spacing w:val="11"/>
          <w:sz w:val="24"/>
        </w:rPr>
        <w:t xml:space="preserve"> </w:t>
      </w:r>
      <w:r w:rsidRPr="00A66E5A">
        <w:rPr>
          <w:rFonts w:cstheme="minorHAnsi"/>
          <w:sz w:val="24"/>
        </w:rPr>
        <w:t>we</w:t>
      </w:r>
      <w:r w:rsidRPr="00A66E5A">
        <w:rPr>
          <w:rFonts w:cstheme="minorHAnsi"/>
          <w:spacing w:val="12"/>
          <w:sz w:val="24"/>
        </w:rPr>
        <w:t xml:space="preserve"> </w:t>
      </w:r>
      <w:r w:rsidRPr="00A66E5A">
        <w:rPr>
          <w:rFonts w:cstheme="minorHAnsi"/>
          <w:sz w:val="24"/>
        </w:rPr>
        <w:t>confirm</w:t>
      </w:r>
      <w:r w:rsidRPr="00A66E5A">
        <w:rPr>
          <w:rFonts w:cstheme="minorHAnsi"/>
          <w:spacing w:val="13"/>
          <w:sz w:val="24"/>
        </w:rPr>
        <w:t xml:space="preserve"> </w:t>
      </w:r>
      <w:r w:rsidRPr="00A66E5A">
        <w:rPr>
          <w:rFonts w:cstheme="minorHAnsi"/>
          <w:sz w:val="24"/>
        </w:rPr>
        <w:t>that</w:t>
      </w:r>
      <w:r w:rsidRPr="00A66E5A">
        <w:rPr>
          <w:rFonts w:cstheme="minorHAnsi"/>
          <w:spacing w:val="13"/>
          <w:sz w:val="24"/>
        </w:rPr>
        <w:t xml:space="preserve"> </w:t>
      </w:r>
      <w:r w:rsidRPr="00A66E5A">
        <w:rPr>
          <w:rFonts w:cstheme="minorHAnsi"/>
          <w:sz w:val="24"/>
        </w:rPr>
        <w:t>we</w:t>
      </w:r>
      <w:r w:rsidRPr="00A66E5A">
        <w:rPr>
          <w:rFonts w:cstheme="minorHAnsi"/>
          <w:spacing w:val="12"/>
          <w:sz w:val="24"/>
        </w:rPr>
        <w:t xml:space="preserve"> </w:t>
      </w:r>
      <w:r w:rsidRPr="00A66E5A">
        <w:rPr>
          <w:rFonts w:cstheme="minorHAnsi"/>
          <w:sz w:val="24"/>
        </w:rPr>
        <w:t>will</w:t>
      </w:r>
      <w:r w:rsidRPr="00A66E5A">
        <w:rPr>
          <w:rFonts w:cstheme="minorHAnsi"/>
          <w:spacing w:val="11"/>
          <w:sz w:val="24"/>
        </w:rPr>
        <w:t xml:space="preserve"> </w:t>
      </w:r>
      <w:r w:rsidRPr="00A66E5A">
        <w:rPr>
          <w:rFonts w:cstheme="minorHAnsi"/>
          <w:sz w:val="24"/>
        </w:rPr>
        <w:t>abide</w:t>
      </w:r>
      <w:r w:rsidRPr="00A66E5A">
        <w:rPr>
          <w:rFonts w:cstheme="minorHAnsi"/>
          <w:spacing w:val="14"/>
          <w:sz w:val="24"/>
        </w:rPr>
        <w:t xml:space="preserve"> </w:t>
      </w:r>
      <w:r w:rsidRPr="00A66E5A">
        <w:rPr>
          <w:rFonts w:cstheme="minorHAnsi"/>
          <w:sz w:val="24"/>
        </w:rPr>
        <w:t>by</w:t>
      </w:r>
      <w:r w:rsidRPr="00A66E5A">
        <w:rPr>
          <w:rFonts w:cstheme="minorHAnsi"/>
          <w:spacing w:val="9"/>
          <w:sz w:val="24"/>
        </w:rPr>
        <w:t xml:space="preserve"> </w:t>
      </w:r>
      <w:r w:rsidRPr="00A66E5A">
        <w:rPr>
          <w:rFonts w:cstheme="minorHAnsi"/>
          <w:sz w:val="24"/>
        </w:rPr>
        <w:t>all</w:t>
      </w:r>
      <w:r w:rsidRPr="00A66E5A">
        <w:rPr>
          <w:rFonts w:cstheme="minorHAnsi"/>
          <w:spacing w:val="13"/>
          <w:sz w:val="24"/>
        </w:rPr>
        <w:t xml:space="preserve"> </w:t>
      </w:r>
      <w:r w:rsidRPr="00A66E5A">
        <w:rPr>
          <w:rFonts w:cstheme="minorHAnsi"/>
          <w:sz w:val="24"/>
        </w:rPr>
        <w:t>the</w:t>
      </w:r>
      <w:r w:rsidRPr="00A66E5A">
        <w:rPr>
          <w:rFonts w:cstheme="minorHAnsi"/>
          <w:spacing w:val="12"/>
          <w:sz w:val="24"/>
        </w:rPr>
        <w:t xml:space="preserve"> </w:t>
      </w:r>
      <w:r w:rsidRPr="00A66E5A">
        <w:rPr>
          <w:rFonts w:cstheme="minorHAnsi"/>
          <w:sz w:val="24"/>
        </w:rPr>
        <w:t>terms</w:t>
      </w:r>
      <w:r w:rsidRPr="00A66E5A">
        <w:rPr>
          <w:rFonts w:cstheme="minorHAnsi"/>
          <w:spacing w:val="13"/>
          <w:sz w:val="24"/>
        </w:rPr>
        <w:t xml:space="preserve"> </w:t>
      </w:r>
      <w:r w:rsidRPr="00A66E5A">
        <w:rPr>
          <w:rFonts w:cstheme="minorHAnsi"/>
          <w:sz w:val="24"/>
        </w:rPr>
        <w:t>and</w:t>
      </w:r>
      <w:r w:rsidRPr="00A66E5A">
        <w:rPr>
          <w:rFonts w:cstheme="minorHAnsi"/>
          <w:spacing w:val="12"/>
          <w:sz w:val="24"/>
        </w:rPr>
        <w:t xml:space="preserve"> </w:t>
      </w:r>
      <w:r w:rsidRPr="00A66E5A">
        <w:rPr>
          <w:rFonts w:cstheme="minorHAnsi"/>
          <w:sz w:val="24"/>
        </w:rPr>
        <w:t>conditions</w:t>
      </w:r>
      <w:r w:rsidRPr="00A66E5A">
        <w:rPr>
          <w:rFonts w:cstheme="minorHAnsi"/>
          <w:spacing w:val="12"/>
          <w:sz w:val="24"/>
        </w:rPr>
        <w:t xml:space="preserve"> </w:t>
      </w:r>
      <w:r w:rsidRPr="00A66E5A">
        <w:rPr>
          <w:rFonts w:cstheme="minorHAnsi"/>
          <w:sz w:val="24"/>
        </w:rPr>
        <w:t>mentioned</w:t>
      </w:r>
      <w:r w:rsidRPr="00A66E5A">
        <w:rPr>
          <w:rFonts w:cstheme="minorHAnsi"/>
          <w:spacing w:val="13"/>
          <w:sz w:val="24"/>
        </w:rPr>
        <w:t xml:space="preserve"> </w:t>
      </w:r>
      <w:r w:rsidRPr="00A66E5A">
        <w:rPr>
          <w:rFonts w:cstheme="minorHAnsi"/>
          <w:sz w:val="24"/>
        </w:rPr>
        <w:t>in</w:t>
      </w:r>
      <w:r w:rsidRPr="00A66E5A">
        <w:rPr>
          <w:rFonts w:cstheme="minorHAnsi"/>
          <w:spacing w:val="12"/>
          <w:sz w:val="24"/>
        </w:rPr>
        <w:t xml:space="preserve"> </w:t>
      </w:r>
      <w:r w:rsidRPr="00A66E5A">
        <w:rPr>
          <w:rFonts w:cstheme="minorHAnsi"/>
          <w:sz w:val="24"/>
        </w:rPr>
        <w:t>the</w:t>
      </w:r>
      <w:r w:rsidRPr="00A66E5A">
        <w:rPr>
          <w:rFonts w:cstheme="minorHAnsi"/>
          <w:spacing w:val="-61"/>
          <w:sz w:val="24"/>
        </w:rPr>
        <w:t xml:space="preserve"> </w:t>
      </w:r>
      <w:r w:rsidRPr="00A66E5A">
        <w:rPr>
          <w:rFonts w:cstheme="minorHAnsi"/>
          <w:sz w:val="24"/>
        </w:rPr>
        <w:t>Request for Proposal</w:t>
      </w:r>
      <w:r w:rsidRPr="00A66E5A">
        <w:rPr>
          <w:rFonts w:cstheme="minorHAnsi"/>
          <w:spacing w:val="2"/>
          <w:sz w:val="24"/>
        </w:rPr>
        <w:t xml:space="preserve"> </w:t>
      </w:r>
      <w:r w:rsidRPr="00A66E5A">
        <w:rPr>
          <w:rFonts w:cstheme="minorHAnsi"/>
          <w:sz w:val="24"/>
        </w:rPr>
        <w:t>document.</w:t>
      </w:r>
    </w:p>
    <w:p w14:paraId="57ACA2A9" w14:textId="77777777" w:rsidR="006203BC" w:rsidRPr="00A66E5A" w:rsidRDefault="006203BC" w:rsidP="001B1D07">
      <w:pPr>
        <w:pStyle w:val="ListParagraph"/>
        <w:widowControl w:val="0"/>
        <w:numPr>
          <w:ilvl w:val="0"/>
          <w:numId w:val="37"/>
        </w:numPr>
        <w:tabs>
          <w:tab w:val="left" w:pos="1110"/>
        </w:tabs>
        <w:autoSpaceDE w:val="0"/>
        <w:autoSpaceDN w:val="0"/>
        <w:spacing w:after="0" w:line="244" w:lineRule="auto"/>
        <w:ind w:right="243"/>
        <w:jc w:val="both"/>
        <w:rPr>
          <w:rFonts w:cstheme="minorHAnsi"/>
          <w:sz w:val="24"/>
        </w:rPr>
      </w:pPr>
      <w:r w:rsidRPr="00A66E5A">
        <w:rPr>
          <w:rFonts w:cstheme="minorHAnsi"/>
          <w:sz w:val="24"/>
        </w:rPr>
        <w:t>Fee</w:t>
      </w:r>
      <w:r w:rsidRPr="00A66E5A">
        <w:rPr>
          <w:rFonts w:cstheme="minorHAnsi"/>
          <w:spacing w:val="32"/>
          <w:sz w:val="24"/>
        </w:rPr>
        <w:t xml:space="preserve"> </w:t>
      </w:r>
      <w:r w:rsidRPr="00A66E5A">
        <w:rPr>
          <w:rFonts w:cstheme="minorHAnsi"/>
          <w:sz w:val="24"/>
        </w:rPr>
        <w:t>is</w:t>
      </w:r>
      <w:r w:rsidRPr="00A66E5A">
        <w:rPr>
          <w:rFonts w:cstheme="minorHAnsi"/>
          <w:spacing w:val="31"/>
          <w:sz w:val="24"/>
        </w:rPr>
        <w:t xml:space="preserve"> </w:t>
      </w:r>
      <w:r w:rsidRPr="00A66E5A">
        <w:rPr>
          <w:rFonts w:cstheme="minorHAnsi"/>
          <w:sz w:val="24"/>
        </w:rPr>
        <w:t>payable</w:t>
      </w:r>
      <w:r w:rsidRPr="00A66E5A">
        <w:rPr>
          <w:rFonts w:cstheme="minorHAnsi"/>
          <w:spacing w:val="32"/>
          <w:sz w:val="24"/>
        </w:rPr>
        <w:t xml:space="preserve"> </w:t>
      </w:r>
      <w:r w:rsidRPr="00A66E5A">
        <w:rPr>
          <w:rFonts w:cstheme="minorHAnsi"/>
          <w:sz w:val="24"/>
        </w:rPr>
        <w:t>only</w:t>
      </w:r>
      <w:r w:rsidRPr="00A66E5A">
        <w:rPr>
          <w:rFonts w:cstheme="minorHAnsi"/>
          <w:spacing w:val="29"/>
          <w:sz w:val="24"/>
        </w:rPr>
        <w:t xml:space="preserve"> </w:t>
      </w:r>
      <w:r w:rsidRPr="00A66E5A">
        <w:rPr>
          <w:rFonts w:cstheme="minorHAnsi"/>
          <w:sz w:val="24"/>
        </w:rPr>
        <w:t>on</w:t>
      </w:r>
      <w:r w:rsidRPr="00A66E5A">
        <w:rPr>
          <w:rFonts w:cstheme="minorHAnsi"/>
          <w:spacing w:val="32"/>
          <w:sz w:val="24"/>
        </w:rPr>
        <w:t xml:space="preserve"> </w:t>
      </w:r>
      <w:r w:rsidRPr="00A66E5A">
        <w:rPr>
          <w:rFonts w:cstheme="minorHAnsi"/>
          <w:sz w:val="24"/>
        </w:rPr>
        <w:t>actual</w:t>
      </w:r>
      <w:r w:rsidRPr="00A66E5A">
        <w:rPr>
          <w:rFonts w:cstheme="minorHAnsi"/>
          <w:spacing w:val="31"/>
          <w:sz w:val="24"/>
        </w:rPr>
        <w:t xml:space="preserve"> </w:t>
      </w:r>
      <w:r w:rsidRPr="00A66E5A">
        <w:rPr>
          <w:rFonts w:cstheme="minorHAnsi"/>
          <w:sz w:val="24"/>
        </w:rPr>
        <w:t>availing</w:t>
      </w:r>
      <w:r w:rsidRPr="00A66E5A">
        <w:rPr>
          <w:rFonts w:cstheme="minorHAnsi"/>
          <w:spacing w:val="30"/>
          <w:sz w:val="24"/>
        </w:rPr>
        <w:t xml:space="preserve"> </w:t>
      </w:r>
      <w:r w:rsidRPr="00A66E5A">
        <w:rPr>
          <w:rFonts w:cstheme="minorHAnsi"/>
          <w:sz w:val="24"/>
        </w:rPr>
        <w:t>of</w:t>
      </w:r>
      <w:r w:rsidRPr="00A66E5A">
        <w:rPr>
          <w:rFonts w:cstheme="minorHAnsi"/>
          <w:spacing w:val="34"/>
          <w:sz w:val="24"/>
        </w:rPr>
        <w:t xml:space="preserve"> </w:t>
      </w:r>
      <w:r w:rsidRPr="00A66E5A">
        <w:rPr>
          <w:rFonts w:cstheme="minorHAnsi"/>
          <w:sz w:val="24"/>
        </w:rPr>
        <w:t>services</w:t>
      </w:r>
      <w:r w:rsidRPr="00A66E5A">
        <w:rPr>
          <w:rFonts w:cstheme="minorHAnsi"/>
          <w:spacing w:val="31"/>
          <w:sz w:val="24"/>
        </w:rPr>
        <w:t xml:space="preserve"> </w:t>
      </w:r>
      <w:r w:rsidRPr="00A66E5A">
        <w:rPr>
          <w:rFonts w:cstheme="minorHAnsi"/>
          <w:sz w:val="24"/>
        </w:rPr>
        <w:t>and</w:t>
      </w:r>
      <w:r w:rsidRPr="00A66E5A">
        <w:rPr>
          <w:rFonts w:cstheme="minorHAnsi"/>
          <w:spacing w:val="30"/>
          <w:sz w:val="24"/>
        </w:rPr>
        <w:t xml:space="preserve"> </w:t>
      </w:r>
      <w:r w:rsidRPr="00A66E5A">
        <w:rPr>
          <w:rFonts w:cstheme="minorHAnsi"/>
          <w:sz w:val="24"/>
        </w:rPr>
        <w:t>no</w:t>
      </w:r>
      <w:r w:rsidRPr="00A66E5A">
        <w:rPr>
          <w:rFonts w:cstheme="minorHAnsi"/>
          <w:spacing w:val="29"/>
          <w:sz w:val="24"/>
        </w:rPr>
        <w:t xml:space="preserve"> </w:t>
      </w:r>
      <w:r w:rsidRPr="00A66E5A">
        <w:rPr>
          <w:rFonts w:cstheme="minorHAnsi"/>
          <w:sz w:val="24"/>
        </w:rPr>
        <w:t>minimum</w:t>
      </w:r>
      <w:r w:rsidRPr="00A66E5A">
        <w:rPr>
          <w:rFonts w:cstheme="minorHAnsi"/>
          <w:spacing w:val="33"/>
          <w:sz w:val="24"/>
        </w:rPr>
        <w:t xml:space="preserve"> </w:t>
      </w:r>
      <w:r w:rsidRPr="00A66E5A">
        <w:rPr>
          <w:rFonts w:cstheme="minorHAnsi"/>
          <w:sz w:val="24"/>
        </w:rPr>
        <w:t>or</w:t>
      </w:r>
      <w:r w:rsidRPr="00A66E5A">
        <w:rPr>
          <w:rFonts w:cstheme="minorHAnsi"/>
          <w:spacing w:val="29"/>
          <w:sz w:val="24"/>
        </w:rPr>
        <w:t xml:space="preserve"> </w:t>
      </w:r>
      <w:r w:rsidRPr="00A66E5A">
        <w:rPr>
          <w:rFonts w:cstheme="minorHAnsi"/>
          <w:sz w:val="24"/>
        </w:rPr>
        <w:t>fixed</w:t>
      </w:r>
      <w:r w:rsidRPr="00A66E5A">
        <w:rPr>
          <w:rFonts w:cstheme="minorHAnsi"/>
          <w:spacing w:val="29"/>
          <w:sz w:val="24"/>
        </w:rPr>
        <w:t xml:space="preserve"> </w:t>
      </w:r>
      <w:r w:rsidRPr="00A66E5A">
        <w:rPr>
          <w:rFonts w:cstheme="minorHAnsi"/>
          <w:sz w:val="24"/>
        </w:rPr>
        <w:t>fees</w:t>
      </w:r>
      <w:r w:rsidRPr="00A66E5A">
        <w:rPr>
          <w:rFonts w:cstheme="minorHAnsi"/>
          <w:spacing w:val="29"/>
          <w:sz w:val="24"/>
        </w:rPr>
        <w:t xml:space="preserve"> </w:t>
      </w:r>
      <w:r w:rsidRPr="00A66E5A">
        <w:rPr>
          <w:rFonts w:cstheme="minorHAnsi"/>
          <w:sz w:val="24"/>
        </w:rPr>
        <w:t>are</w:t>
      </w:r>
      <w:r w:rsidRPr="00A66E5A">
        <w:rPr>
          <w:rFonts w:cstheme="minorHAnsi"/>
          <w:spacing w:val="-61"/>
          <w:sz w:val="24"/>
        </w:rPr>
        <w:t xml:space="preserve"> </w:t>
      </w:r>
      <w:r w:rsidRPr="00A66E5A">
        <w:rPr>
          <w:rFonts w:cstheme="minorHAnsi"/>
          <w:sz w:val="24"/>
        </w:rPr>
        <w:t>payable.</w:t>
      </w:r>
    </w:p>
    <w:p w14:paraId="57ACA2AA" w14:textId="77777777" w:rsidR="006203BC" w:rsidRPr="00A66E5A" w:rsidRDefault="006203BC" w:rsidP="001B1D07">
      <w:pPr>
        <w:pStyle w:val="ListParagraph"/>
        <w:widowControl w:val="0"/>
        <w:numPr>
          <w:ilvl w:val="0"/>
          <w:numId w:val="37"/>
        </w:numPr>
        <w:tabs>
          <w:tab w:val="left" w:pos="1110"/>
        </w:tabs>
        <w:autoSpaceDE w:val="0"/>
        <w:autoSpaceDN w:val="0"/>
        <w:spacing w:after="0" w:line="244" w:lineRule="auto"/>
        <w:ind w:right="241"/>
        <w:jc w:val="both"/>
        <w:rPr>
          <w:rFonts w:cstheme="minorHAnsi"/>
          <w:sz w:val="24"/>
        </w:rPr>
      </w:pPr>
      <w:r w:rsidRPr="00A66E5A">
        <w:rPr>
          <w:rFonts w:cstheme="minorHAnsi"/>
          <w:sz w:val="24"/>
        </w:rPr>
        <w:t>Bidder</w:t>
      </w:r>
      <w:r w:rsidRPr="00A66E5A">
        <w:rPr>
          <w:rFonts w:cstheme="minorHAnsi"/>
          <w:spacing w:val="12"/>
          <w:sz w:val="24"/>
        </w:rPr>
        <w:t xml:space="preserve"> </w:t>
      </w:r>
      <w:r w:rsidRPr="00A66E5A">
        <w:rPr>
          <w:rFonts w:cstheme="minorHAnsi"/>
          <w:sz w:val="24"/>
        </w:rPr>
        <w:t>is</w:t>
      </w:r>
      <w:r w:rsidRPr="00A66E5A">
        <w:rPr>
          <w:rFonts w:cstheme="minorHAnsi"/>
          <w:spacing w:val="13"/>
          <w:sz w:val="24"/>
        </w:rPr>
        <w:t xml:space="preserve"> </w:t>
      </w:r>
      <w:r w:rsidRPr="00A66E5A">
        <w:rPr>
          <w:rFonts w:cstheme="minorHAnsi"/>
          <w:sz w:val="24"/>
        </w:rPr>
        <w:t>expected</w:t>
      </w:r>
      <w:r w:rsidRPr="00A66E5A">
        <w:rPr>
          <w:rFonts w:cstheme="minorHAnsi"/>
          <w:spacing w:val="12"/>
          <w:sz w:val="24"/>
        </w:rPr>
        <w:t xml:space="preserve"> </w:t>
      </w:r>
      <w:r w:rsidRPr="00A66E5A">
        <w:rPr>
          <w:rFonts w:cstheme="minorHAnsi"/>
          <w:sz w:val="24"/>
        </w:rPr>
        <w:t>to</w:t>
      </w:r>
      <w:r w:rsidRPr="00A66E5A">
        <w:rPr>
          <w:rFonts w:cstheme="minorHAnsi"/>
          <w:spacing w:val="12"/>
          <w:sz w:val="24"/>
        </w:rPr>
        <w:t xml:space="preserve"> </w:t>
      </w:r>
      <w:r w:rsidRPr="00A66E5A">
        <w:rPr>
          <w:rFonts w:cstheme="minorHAnsi"/>
          <w:sz w:val="24"/>
        </w:rPr>
        <w:t>provide</w:t>
      </w:r>
      <w:r w:rsidRPr="00A66E5A">
        <w:rPr>
          <w:rFonts w:cstheme="minorHAnsi"/>
          <w:spacing w:val="15"/>
          <w:sz w:val="24"/>
        </w:rPr>
        <w:t xml:space="preserve"> </w:t>
      </w:r>
      <w:r w:rsidRPr="00A66E5A">
        <w:rPr>
          <w:rFonts w:cstheme="minorHAnsi"/>
          <w:sz w:val="24"/>
        </w:rPr>
        <w:t>detail</w:t>
      </w:r>
      <w:r w:rsidRPr="00A66E5A">
        <w:rPr>
          <w:rFonts w:cstheme="minorHAnsi"/>
          <w:spacing w:val="12"/>
          <w:sz w:val="24"/>
        </w:rPr>
        <w:t xml:space="preserve"> </w:t>
      </w:r>
      <w:r w:rsidRPr="00A66E5A">
        <w:rPr>
          <w:rFonts w:cstheme="minorHAnsi"/>
          <w:sz w:val="24"/>
        </w:rPr>
        <w:t>bill</w:t>
      </w:r>
      <w:r w:rsidRPr="00A66E5A">
        <w:rPr>
          <w:rFonts w:cstheme="minorHAnsi"/>
          <w:spacing w:val="14"/>
          <w:sz w:val="24"/>
        </w:rPr>
        <w:t xml:space="preserve"> </w:t>
      </w:r>
      <w:r w:rsidRPr="00A66E5A">
        <w:rPr>
          <w:rFonts w:cstheme="minorHAnsi"/>
          <w:sz w:val="24"/>
        </w:rPr>
        <w:t>of</w:t>
      </w:r>
      <w:r w:rsidRPr="00A66E5A">
        <w:rPr>
          <w:rFonts w:cstheme="minorHAnsi"/>
          <w:spacing w:val="13"/>
          <w:sz w:val="24"/>
        </w:rPr>
        <w:t xml:space="preserve"> </w:t>
      </w:r>
      <w:r w:rsidRPr="00A66E5A">
        <w:rPr>
          <w:rFonts w:cstheme="minorHAnsi"/>
          <w:sz w:val="24"/>
        </w:rPr>
        <w:t>material</w:t>
      </w:r>
      <w:r w:rsidRPr="00A66E5A">
        <w:rPr>
          <w:rFonts w:cstheme="minorHAnsi"/>
          <w:spacing w:val="14"/>
          <w:sz w:val="24"/>
        </w:rPr>
        <w:t xml:space="preserve"> </w:t>
      </w:r>
      <w:r w:rsidRPr="00A66E5A">
        <w:rPr>
          <w:rFonts w:cstheme="minorHAnsi"/>
          <w:sz w:val="24"/>
        </w:rPr>
        <w:t>along</w:t>
      </w:r>
      <w:r w:rsidRPr="00A66E5A">
        <w:rPr>
          <w:rFonts w:cstheme="minorHAnsi"/>
          <w:spacing w:val="12"/>
          <w:sz w:val="24"/>
        </w:rPr>
        <w:t xml:space="preserve"> </w:t>
      </w:r>
      <w:r w:rsidRPr="00A66E5A">
        <w:rPr>
          <w:rFonts w:cstheme="minorHAnsi"/>
          <w:sz w:val="24"/>
        </w:rPr>
        <w:t>with</w:t>
      </w:r>
      <w:r w:rsidRPr="00A66E5A">
        <w:rPr>
          <w:rFonts w:cstheme="minorHAnsi"/>
          <w:spacing w:val="14"/>
          <w:sz w:val="24"/>
        </w:rPr>
        <w:t xml:space="preserve"> </w:t>
      </w:r>
      <w:r w:rsidRPr="00A66E5A">
        <w:rPr>
          <w:rFonts w:cstheme="minorHAnsi"/>
          <w:sz w:val="24"/>
        </w:rPr>
        <w:t>the</w:t>
      </w:r>
      <w:r w:rsidRPr="00A66E5A">
        <w:rPr>
          <w:rFonts w:cstheme="minorHAnsi"/>
          <w:spacing w:val="15"/>
          <w:sz w:val="24"/>
        </w:rPr>
        <w:t xml:space="preserve"> </w:t>
      </w:r>
      <w:r w:rsidRPr="00A66E5A">
        <w:rPr>
          <w:rFonts w:cstheme="minorHAnsi"/>
          <w:sz w:val="24"/>
        </w:rPr>
        <w:t>commercial</w:t>
      </w:r>
      <w:r w:rsidRPr="00A66E5A">
        <w:rPr>
          <w:rFonts w:cstheme="minorHAnsi"/>
          <w:spacing w:val="13"/>
          <w:sz w:val="24"/>
        </w:rPr>
        <w:t xml:space="preserve"> </w:t>
      </w:r>
      <w:r w:rsidRPr="00A66E5A">
        <w:rPr>
          <w:rFonts w:cstheme="minorHAnsi"/>
          <w:sz w:val="24"/>
        </w:rPr>
        <w:t>proposal</w:t>
      </w:r>
      <w:r w:rsidRPr="00A66E5A">
        <w:rPr>
          <w:rFonts w:cstheme="minorHAnsi"/>
          <w:spacing w:val="-60"/>
          <w:sz w:val="24"/>
        </w:rPr>
        <w:t xml:space="preserve"> </w:t>
      </w:r>
      <w:r w:rsidRPr="00A66E5A">
        <w:rPr>
          <w:rFonts w:cstheme="minorHAnsi"/>
          <w:sz w:val="24"/>
        </w:rPr>
        <w:t>for</w:t>
      </w:r>
      <w:r w:rsidRPr="00A66E5A">
        <w:rPr>
          <w:rFonts w:cstheme="minorHAnsi"/>
          <w:spacing w:val="1"/>
          <w:sz w:val="24"/>
        </w:rPr>
        <w:t xml:space="preserve"> </w:t>
      </w:r>
      <w:r w:rsidRPr="00A66E5A">
        <w:rPr>
          <w:rFonts w:cstheme="minorHAnsi"/>
          <w:sz w:val="24"/>
        </w:rPr>
        <w:t>the</w:t>
      </w:r>
      <w:r w:rsidRPr="00A66E5A">
        <w:rPr>
          <w:rFonts w:cstheme="minorHAnsi"/>
          <w:spacing w:val="1"/>
          <w:sz w:val="24"/>
        </w:rPr>
        <w:t xml:space="preserve"> </w:t>
      </w:r>
      <w:r w:rsidRPr="00A66E5A">
        <w:rPr>
          <w:rFonts w:cstheme="minorHAnsi"/>
          <w:sz w:val="24"/>
        </w:rPr>
        <w:t>proposed</w:t>
      </w:r>
      <w:r w:rsidRPr="00A66E5A">
        <w:rPr>
          <w:rFonts w:cstheme="minorHAnsi"/>
          <w:spacing w:val="3"/>
          <w:sz w:val="24"/>
        </w:rPr>
        <w:t xml:space="preserve"> </w:t>
      </w:r>
      <w:r w:rsidRPr="00A66E5A">
        <w:rPr>
          <w:rFonts w:cstheme="minorHAnsi"/>
          <w:sz w:val="24"/>
        </w:rPr>
        <w:t>hardware</w:t>
      </w:r>
      <w:r w:rsidRPr="00A66E5A">
        <w:rPr>
          <w:rFonts w:cstheme="minorHAnsi"/>
          <w:spacing w:val="2"/>
          <w:sz w:val="24"/>
        </w:rPr>
        <w:t xml:space="preserve"> </w:t>
      </w:r>
      <w:r w:rsidRPr="00A66E5A">
        <w:rPr>
          <w:rFonts w:cstheme="minorHAnsi"/>
          <w:sz w:val="24"/>
        </w:rPr>
        <w:t>and</w:t>
      </w:r>
      <w:r w:rsidRPr="00A66E5A">
        <w:rPr>
          <w:rFonts w:cstheme="minorHAnsi"/>
          <w:spacing w:val="2"/>
          <w:sz w:val="24"/>
        </w:rPr>
        <w:t xml:space="preserve"> </w:t>
      </w:r>
      <w:r w:rsidRPr="00A66E5A">
        <w:rPr>
          <w:rFonts w:cstheme="minorHAnsi"/>
          <w:sz w:val="24"/>
        </w:rPr>
        <w:t>appliances.</w:t>
      </w:r>
    </w:p>
    <w:p w14:paraId="57ACA2AB" w14:textId="5A17DE58" w:rsidR="006203BC" w:rsidRPr="00A66E5A" w:rsidRDefault="006203BC" w:rsidP="001B1D07">
      <w:pPr>
        <w:pStyle w:val="ListParagraph"/>
        <w:widowControl w:val="0"/>
        <w:numPr>
          <w:ilvl w:val="0"/>
          <w:numId w:val="37"/>
        </w:numPr>
        <w:tabs>
          <w:tab w:val="left" w:pos="1110"/>
        </w:tabs>
        <w:autoSpaceDE w:val="0"/>
        <w:autoSpaceDN w:val="0"/>
        <w:spacing w:after="0" w:line="244" w:lineRule="auto"/>
        <w:ind w:right="241"/>
        <w:jc w:val="both"/>
        <w:rPr>
          <w:rFonts w:cstheme="minorHAnsi"/>
          <w:sz w:val="24"/>
        </w:rPr>
      </w:pPr>
      <w:r w:rsidRPr="00A66E5A">
        <w:rPr>
          <w:rFonts w:cstheme="minorHAnsi"/>
          <w:sz w:val="24"/>
        </w:rPr>
        <w:t xml:space="preserve">Additional </w:t>
      </w:r>
      <w:proofErr w:type="gramStart"/>
      <w:r w:rsidRPr="00A66E5A">
        <w:rPr>
          <w:rFonts w:cstheme="minorHAnsi"/>
          <w:sz w:val="24"/>
        </w:rPr>
        <w:t>Per</w:t>
      </w:r>
      <w:proofErr w:type="gramEnd"/>
      <w:r w:rsidRPr="00A66E5A">
        <w:rPr>
          <w:rFonts w:cstheme="minorHAnsi"/>
          <w:sz w:val="24"/>
        </w:rPr>
        <w:t xml:space="preserve"> </w:t>
      </w:r>
      <w:r w:rsidR="004426F8" w:rsidRPr="00A66E5A">
        <w:rPr>
          <w:rFonts w:cstheme="minorHAnsi"/>
          <w:sz w:val="24"/>
        </w:rPr>
        <w:t>Person</w:t>
      </w:r>
      <w:r w:rsidRPr="00A66E5A">
        <w:rPr>
          <w:rFonts w:cstheme="minorHAnsi"/>
          <w:sz w:val="24"/>
        </w:rPr>
        <w:t xml:space="preserve">-day rates (applicable in case of enhancement of scope in future). The same will be as per Sr.  </w:t>
      </w:r>
      <w:proofErr w:type="gramStart"/>
      <w:r w:rsidRPr="00A66E5A">
        <w:rPr>
          <w:rFonts w:cstheme="minorHAnsi"/>
          <w:sz w:val="24"/>
        </w:rPr>
        <w:t>no</w:t>
      </w:r>
      <w:proofErr w:type="gramEnd"/>
      <w:r w:rsidRPr="00A66E5A">
        <w:rPr>
          <w:rFonts w:cstheme="minorHAnsi"/>
          <w:sz w:val="24"/>
        </w:rPr>
        <w:t xml:space="preserve"> 8 of Table 1 for the respective year and mutually agreed terms thereafter</w:t>
      </w:r>
      <w:r w:rsidRPr="00A66E5A">
        <w:rPr>
          <w:rFonts w:cstheme="minorHAnsi"/>
        </w:rPr>
        <w:t>.</w:t>
      </w:r>
      <w:r w:rsidR="004426F8" w:rsidRPr="00A66E5A">
        <w:rPr>
          <w:rFonts w:cstheme="minorHAnsi"/>
        </w:rPr>
        <w:t xml:space="preserve"> The effort estimation shall be based on Function Point Analysis (FPA) or other industry Standard practices.</w:t>
      </w:r>
    </w:p>
    <w:p w14:paraId="57ACA2AC" w14:textId="77777777" w:rsidR="006203BC" w:rsidRPr="00A66E5A" w:rsidRDefault="006203BC" w:rsidP="00D75FFD">
      <w:pPr>
        <w:pStyle w:val="ListParagraph"/>
        <w:widowControl w:val="0"/>
        <w:tabs>
          <w:tab w:val="left" w:pos="1110"/>
        </w:tabs>
        <w:autoSpaceDE w:val="0"/>
        <w:autoSpaceDN w:val="0"/>
        <w:spacing w:before="5" w:after="0" w:line="244" w:lineRule="auto"/>
        <w:ind w:left="1109" w:right="233"/>
        <w:jc w:val="both"/>
        <w:rPr>
          <w:rFonts w:cstheme="minorHAnsi"/>
          <w:sz w:val="24"/>
        </w:rPr>
      </w:pPr>
    </w:p>
    <w:p w14:paraId="57ACA2AD" w14:textId="77777777" w:rsidR="006203BC" w:rsidRPr="00A66E5A" w:rsidRDefault="006203BC" w:rsidP="00D75FFD">
      <w:pPr>
        <w:widowControl w:val="0"/>
        <w:tabs>
          <w:tab w:val="left" w:pos="426"/>
        </w:tabs>
        <w:autoSpaceDE w:val="0"/>
        <w:autoSpaceDN w:val="0"/>
        <w:spacing w:before="5" w:after="0" w:line="244" w:lineRule="auto"/>
        <w:ind w:right="233"/>
        <w:jc w:val="both"/>
        <w:rPr>
          <w:rFonts w:cstheme="minorHAnsi"/>
          <w:sz w:val="24"/>
        </w:rPr>
      </w:pPr>
      <w:r w:rsidRPr="00A66E5A">
        <w:rPr>
          <w:rFonts w:cstheme="minorHAnsi"/>
          <w:sz w:val="24"/>
        </w:rPr>
        <w:tab/>
        <w:t xml:space="preserve">Date </w:t>
      </w:r>
    </w:p>
    <w:p w14:paraId="57ACA2AE" w14:textId="77777777" w:rsidR="000403C1" w:rsidRPr="00A66E5A" w:rsidRDefault="006203BC" w:rsidP="00D75FFD">
      <w:pPr>
        <w:pStyle w:val="BodyText"/>
        <w:tabs>
          <w:tab w:val="left" w:pos="6150"/>
        </w:tabs>
        <w:spacing w:before="5"/>
        <w:ind w:left="388"/>
        <w:jc w:val="both"/>
        <w:rPr>
          <w:rFonts w:cstheme="minorHAnsi"/>
          <w:b/>
          <w:bCs/>
          <w:sz w:val="28"/>
          <w:szCs w:val="28"/>
        </w:rPr>
        <w:sectPr w:rsidR="000403C1" w:rsidRPr="00A66E5A" w:rsidSect="00735ECA">
          <w:headerReference w:type="default" r:id="rId30"/>
          <w:footerReference w:type="default" r:id="rId31"/>
          <w:pgSz w:w="11907" w:h="16839" w:orient="landscape"/>
          <w:pgMar w:top="1440" w:right="1440" w:bottom="1440" w:left="1440" w:header="708" w:footer="708" w:gutter="0"/>
          <w:cols w:space="708"/>
          <w:titlePg/>
          <w:docGrid w:linePitch="360"/>
        </w:sectPr>
      </w:pPr>
      <w:r w:rsidRPr="00A66E5A">
        <w:rPr>
          <w:rFonts w:eastAsiaTheme="minorHAnsi" w:cstheme="minorHAnsi"/>
          <w:sz w:val="24"/>
          <w:szCs w:val="22"/>
        </w:rPr>
        <w:t>Place</w:t>
      </w:r>
      <w:r w:rsidRPr="00A66E5A">
        <w:rPr>
          <w:rFonts w:cstheme="minorHAnsi"/>
          <w:sz w:val="24"/>
        </w:rPr>
        <w:tab/>
      </w:r>
      <w:r w:rsidRPr="00A66E5A">
        <w:rPr>
          <w:rFonts w:cstheme="minorHAnsi"/>
          <w:sz w:val="24"/>
        </w:rPr>
        <w:tab/>
      </w:r>
      <w:r w:rsidRPr="00A66E5A">
        <w:rPr>
          <w:rFonts w:cstheme="minorHAnsi"/>
          <w:sz w:val="24"/>
        </w:rPr>
        <w:tab/>
      </w:r>
      <w:r w:rsidRPr="00A66E5A">
        <w:rPr>
          <w:rFonts w:cstheme="minorHAnsi"/>
          <w:sz w:val="24"/>
        </w:rPr>
        <w:tab/>
      </w:r>
      <w:r w:rsidRPr="00A66E5A">
        <w:rPr>
          <w:rFonts w:cstheme="minorHAnsi"/>
          <w:sz w:val="24"/>
        </w:rPr>
        <w:tab/>
      </w:r>
      <w:r w:rsidRPr="00A66E5A">
        <w:rPr>
          <w:rFonts w:cstheme="minorHAnsi"/>
          <w:sz w:val="24"/>
        </w:rPr>
        <w:tab/>
      </w:r>
      <w:r w:rsidRPr="00A66E5A">
        <w:rPr>
          <w:rFonts w:cstheme="minorHAnsi"/>
          <w:sz w:val="24"/>
        </w:rPr>
        <w:tab/>
      </w:r>
      <w:r w:rsidRPr="00A66E5A">
        <w:rPr>
          <w:rFonts w:cstheme="minorHAnsi"/>
          <w:sz w:val="24"/>
        </w:rPr>
        <w:tab/>
      </w:r>
      <w:r w:rsidRPr="00A66E5A">
        <w:rPr>
          <w:rFonts w:cstheme="minorHAnsi"/>
        </w:rPr>
        <w:t>Seal &amp; Signature of</w:t>
      </w:r>
      <w:r w:rsidRPr="00A66E5A">
        <w:rPr>
          <w:rFonts w:cstheme="minorHAnsi"/>
          <w:spacing w:val="2"/>
        </w:rPr>
        <w:t xml:space="preserve"> </w:t>
      </w:r>
      <w:r w:rsidRPr="00A66E5A">
        <w:rPr>
          <w:rFonts w:cstheme="minorHAnsi"/>
        </w:rPr>
        <w:t>the</w:t>
      </w:r>
      <w:r w:rsidRPr="00A66E5A">
        <w:rPr>
          <w:rFonts w:cstheme="minorHAnsi"/>
          <w:spacing w:val="1"/>
        </w:rPr>
        <w:t xml:space="preserve"> </w:t>
      </w:r>
      <w:r w:rsidRPr="00A66E5A">
        <w:rPr>
          <w:rFonts w:cstheme="minorHAnsi"/>
        </w:rPr>
        <w:t>Bidder</w:t>
      </w:r>
      <w:r w:rsidRPr="00A66E5A">
        <w:rPr>
          <w:rFonts w:cstheme="minorHAnsi"/>
          <w:sz w:val="24"/>
        </w:rPr>
        <w:t xml:space="preserve"> </w:t>
      </w:r>
      <w:r w:rsidR="000403C1" w:rsidRPr="00A66E5A">
        <w:rPr>
          <w:rFonts w:eastAsiaTheme="majorEastAsia" w:cstheme="minorHAnsi"/>
          <w:color w:val="031420" w:themeColor="accent1" w:themeShade="BF"/>
        </w:rPr>
        <w:br w:type="page"/>
      </w:r>
    </w:p>
    <w:p w14:paraId="57ACA2AF" w14:textId="0F505A72" w:rsidR="000952B1" w:rsidRPr="00A66E5A" w:rsidRDefault="00A572F4" w:rsidP="00D75FFD">
      <w:pPr>
        <w:pStyle w:val="Heading1"/>
        <w:spacing w:before="120" w:after="120"/>
        <w:jc w:val="both"/>
        <w:rPr>
          <w:rFonts w:cstheme="minorHAnsi"/>
          <w:b w:val="0"/>
          <w:bCs/>
          <w:sz w:val="28"/>
          <w:szCs w:val="28"/>
        </w:rPr>
      </w:pPr>
      <w:bookmarkStart w:id="335" w:name="_Toc123750033"/>
      <w:r w:rsidRPr="00A66E5A">
        <w:rPr>
          <w:rFonts w:cstheme="minorHAnsi"/>
          <w:bCs/>
          <w:sz w:val="28"/>
          <w:szCs w:val="28"/>
        </w:rPr>
        <w:lastRenderedPageBreak/>
        <w:t>Annexure 3</w:t>
      </w:r>
      <w:r w:rsidR="00026DC1" w:rsidRPr="00A66E5A">
        <w:rPr>
          <w:rFonts w:cstheme="minorHAnsi"/>
          <w:bCs/>
          <w:sz w:val="28"/>
          <w:szCs w:val="28"/>
        </w:rPr>
        <w:t xml:space="preserve">: </w:t>
      </w:r>
      <w:r w:rsidRPr="00A66E5A">
        <w:rPr>
          <w:rFonts w:cstheme="minorHAnsi"/>
          <w:bCs/>
          <w:sz w:val="28"/>
          <w:szCs w:val="28"/>
        </w:rPr>
        <w:t>Bidder’s Information</w:t>
      </w:r>
      <w:bookmarkEnd w:id="335"/>
    </w:p>
    <w:tbl>
      <w:tblPr>
        <w:tblStyle w:val="TableGrid"/>
        <w:tblW w:w="0" w:type="auto"/>
        <w:tblLook w:val="04A0" w:firstRow="1" w:lastRow="0" w:firstColumn="1" w:lastColumn="0" w:noHBand="0" w:noVBand="1"/>
      </w:tblPr>
      <w:tblGrid>
        <w:gridCol w:w="704"/>
        <w:gridCol w:w="4394"/>
        <w:gridCol w:w="3918"/>
      </w:tblGrid>
      <w:tr w:rsidR="000952B1" w:rsidRPr="00A66E5A" w14:paraId="57ACA2B3" w14:textId="77777777" w:rsidTr="000952B1">
        <w:tc>
          <w:tcPr>
            <w:tcW w:w="704" w:type="dxa"/>
            <w:shd w:val="clear" w:color="auto" w:fill="D9D9D9" w:themeFill="background1" w:themeFillShade="D9"/>
          </w:tcPr>
          <w:p w14:paraId="57ACA2B0" w14:textId="77777777" w:rsidR="000952B1" w:rsidRPr="00A66E5A" w:rsidRDefault="000952B1" w:rsidP="00D75FFD">
            <w:pPr>
              <w:jc w:val="both"/>
              <w:rPr>
                <w:rFonts w:cstheme="minorHAnsi"/>
                <w:b/>
                <w:bCs/>
                <w:color w:val="000000" w:themeColor="text1"/>
              </w:rPr>
            </w:pPr>
            <w:r w:rsidRPr="00A66E5A">
              <w:rPr>
                <w:rFonts w:cstheme="minorHAnsi"/>
                <w:b/>
                <w:bCs/>
                <w:color w:val="000000" w:themeColor="text1"/>
              </w:rPr>
              <w:t>#</w:t>
            </w:r>
          </w:p>
        </w:tc>
        <w:tc>
          <w:tcPr>
            <w:tcW w:w="4394" w:type="dxa"/>
            <w:shd w:val="clear" w:color="auto" w:fill="D9D9D9" w:themeFill="background1" w:themeFillShade="D9"/>
          </w:tcPr>
          <w:p w14:paraId="57ACA2B1" w14:textId="77777777" w:rsidR="000952B1" w:rsidRPr="00A66E5A" w:rsidRDefault="000952B1" w:rsidP="00D75FFD">
            <w:pPr>
              <w:jc w:val="both"/>
              <w:rPr>
                <w:rFonts w:cstheme="minorHAnsi"/>
                <w:b/>
                <w:bCs/>
                <w:color w:val="000000" w:themeColor="text1"/>
              </w:rPr>
            </w:pPr>
            <w:r w:rsidRPr="00A66E5A">
              <w:rPr>
                <w:rFonts w:cstheme="minorHAnsi"/>
                <w:b/>
                <w:bCs/>
                <w:color w:val="000000" w:themeColor="text1"/>
              </w:rPr>
              <w:t>Particulars</w:t>
            </w:r>
          </w:p>
        </w:tc>
        <w:tc>
          <w:tcPr>
            <w:tcW w:w="3918" w:type="dxa"/>
            <w:shd w:val="clear" w:color="auto" w:fill="D9D9D9" w:themeFill="background1" w:themeFillShade="D9"/>
          </w:tcPr>
          <w:p w14:paraId="57ACA2B2" w14:textId="77777777" w:rsidR="000952B1" w:rsidRPr="00A66E5A" w:rsidRDefault="000952B1" w:rsidP="00D75FFD">
            <w:pPr>
              <w:jc w:val="both"/>
              <w:rPr>
                <w:rFonts w:cstheme="minorHAnsi"/>
                <w:b/>
                <w:bCs/>
                <w:color w:val="000000" w:themeColor="text1"/>
              </w:rPr>
            </w:pPr>
            <w:r w:rsidRPr="00A66E5A">
              <w:rPr>
                <w:rFonts w:cstheme="minorHAnsi"/>
                <w:b/>
                <w:bCs/>
                <w:color w:val="000000" w:themeColor="text1"/>
              </w:rPr>
              <w:t>Details</w:t>
            </w:r>
          </w:p>
        </w:tc>
      </w:tr>
      <w:tr w:rsidR="000952B1" w:rsidRPr="00A66E5A" w14:paraId="57ACA2B7" w14:textId="77777777" w:rsidTr="000952B1">
        <w:tc>
          <w:tcPr>
            <w:tcW w:w="704" w:type="dxa"/>
          </w:tcPr>
          <w:p w14:paraId="57ACA2B4" w14:textId="318CE2D9" w:rsidR="000952B1" w:rsidRPr="00A66E5A" w:rsidRDefault="000952B1" w:rsidP="001B1D07">
            <w:pPr>
              <w:pStyle w:val="ListParagraph"/>
              <w:numPr>
                <w:ilvl w:val="0"/>
                <w:numId w:val="55"/>
              </w:numPr>
              <w:jc w:val="both"/>
              <w:rPr>
                <w:rFonts w:cstheme="minorHAnsi"/>
              </w:rPr>
            </w:pPr>
          </w:p>
        </w:tc>
        <w:tc>
          <w:tcPr>
            <w:tcW w:w="4394" w:type="dxa"/>
          </w:tcPr>
          <w:p w14:paraId="57ACA2B5" w14:textId="77777777" w:rsidR="000952B1" w:rsidRPr="00A66E5A" w:rsidRDefault="000952B1" w:rsidP="00D75FFD">
            <w:pPr>
              <w:jc w:val="both"/>
              <w:rPr>
                <w:rFonts w:cstheme="minorHAnsi"/>
              </w:rPr>
            </w:pPr>
            <w:r w:rsidRPr="00A66E5A">
              <w:rPr>
                <w:rFonts w:cstheme="minorHAnsi"/>
              </w:rPr>
              <w:t>Name of bidder</w:t>
            </w:r>
          </w:p>
        </w:tc>
        <w:tc>
          <w:tcPr>
            <w:tcW w:w="3918" w:type="dxa"/>
          </w:tcPr>
          <w:p w14:paraId="57ACA2B6" w14:textId="77777777" w:rsidR="000952B1" w:rsidRPr="00A66E5A" w:rsidRDefault="000952B1" w:rsidP="00D75FFD">
            <w:pPr>
              <w:jc w:val="both"/>
              <w:rPr>
                <w:rFonts w:cstheme="minorHAnsi"/>
              </w:rPr>
            </w:pPr>
          </w:p>
        </w:tc>
      </w:tr>
      <w:tr w:rsidR="000952B1" w:rsidRPr="00A66E5A" w14:paraId="57ACA2BB" w14:textId="77777777" w:rsidTr="000952B1">
        <w:tc>
          <w:tcPr>
            <w:tcW w:w="704" w:type="dxa"/>
          </w:tcPr>
          <w:p w14:paraId="57ACA2B8" w14:textId="77777777" w:rsidR="000952B1" w:rsidRPr="00A66E5A" w:rsidRDefault="000952B1" w:rsidP="001B1D07">
            <w:pPr>
              <w:pStyle w:val="ListParagraph"/>
              <w:numPr>
                <w:ilvl w:val="0"/>
                <w:numId w:val="55"/>
              </w:numPr>
              <w:jc w:val="both"/>
              <w:rPr>
                <w:rFonts w:cstheme="minorHAnsi"/>
              </w:rPr>
            </w:pPr>
          </w:p>
        </w:tc>
        <w:tc>
          <w:tcPr>
            <w:tcW w:w="4394" w:type="dxa"/>
          </w:tcPr>
          <w:p w14:paraId="57ACA2B9" w14:textId="77777777" w:rsidR="000952B1" w:rsidRPr="00A66E5A" w:rsidRDefault="000952B1" w:rsidP="00D75FFD">
            <w:pPr>
              <w:jc w:val="both"/>
              <w:rPr>
                <w:rFonts w:cstheme="minorHAnsi"/>
              </w:rPr>
            </w:pPr>
            <w:r w:rsidRPr="00A66E5A">
              <w:rPr>
                <w:rFonts w:cstheme="minorHAnsi"/>
              </w:rPr>
              <w:t>Constitution</w:t>
            </w:r>
          </w:p>
        </w:tc>
        <w:tc>
          <w:tcPr>
            <w:tcW w:w="3918" w:type="dxa"/>
          </w:tcPr>
          <w:p w14:paraId="57ACA2BA" w14:textId="77777777" w:rsidR="000952B1" w:rsidRPr="00A66E5A" w:rsidRDefault="000952B1" w:rsidP="00D75FFD">
            <w:pPr>
              <w:jc w:val="both"/>
              <w:rPr>
                <w:rFonts w:cstheme="minorHAnsi"/>
              </w:rPr>
            </w:pPr>
          </w:p>
        </w:tc>
      </w:tr>
      <w:tr w:rsidR="000952B1" w:rsidRPr="00A66E5A" w14:paraId="57ACA2BF" w14:textId="77777777" w:rsidTr="000952B1">
        <w:tc>
          <w:tcPr>
            <w:tcW w:w="704" w:type="dxa"/>
          </w:tcPr>
          <w:p w14:paraId="57ACA2BC" w14:textId="77777777" w:rsidR="000952B1" w:rsidRPr="00A66E5A" w:rsidRDefault="000952B1" w:rsidP="001B1D07">
            <w:pPr>
              <w:pStyle w:val="ListParagraph"/>
              <w:numPr>
                <w:ilvl w:val="0"/>
                <w:numId w:val="55"/>
              </w:numPr>
              <w:jc w:val="both"/>
              <w:rPr>
                <w:rFonts w:cstheme="minorHAnsi"/>
              </w:rPr>
            </w:pPr>
          </w:p>
        </w:tc>
        <w:tc>
          <w:tcPr>
            <w:tcW w:w="4394" w:type="dxa"/>
          </w:tcPr>
          <w:p w14:paraId="57ACA2BD" w14:textId="77777777" w:rsidR="000952B1" w:rsidRPr="00A66E5A" w:rsidRDefault="000952B1" w:rsidP="00D75FFD">
            <w:pPr>
              <w:jc w:val="both"/>
              <w:rPr>
                <w:rFonts w:cstheme="minorHAnsi"/>
              </w:rPr>
            </w:pPr>
            <w:r w:rsidRPr="00A66E5A">
              <w:rPr>
                <w:rFonts w:cstheme="minorHAnsi"/>
              </w:rPr>
              <w:t>Address with Pin code</w:t>
            </w:r>
          </w:p>
        </w:tc>
        <w:tc>
          <w:tcPr>
            <w:tcW w:w="3918" w:type="dxa"/>
          </w:tcPr>
          <w:p w14:paraId="57ACA2BE" w14:textId="77777777" w:rsidR="000952B1" w:rsidRPr="00A66E5A" w:rsidRDefault="000952B1" w:rsidP="00D75FFD">
            <w:pPr>
              <w:jc w:val="both"/>
              <w:rPr>
                <w:rFonts w:cstheme="minorHAnsi"/>
              </w:rPr>
            </w:pPr>
          </w:p>
        </w:tc>
      </w:tr>
      <w:tr w:rsidR="000952B1" w:rsidRPr="00A66E5A" w14:paraId="57ACA2C3" w14:textId="77777777" w:rsidTr="000952B1">
        <w:tc>
          <w:tcPr>
            <w:tcW w:w="704" w:type="dxa"/>
          </w:tcPr>
          <w:p w14:paraId="57ACA2C0" w14:textId="77777777" w:rsidR="000952B1" w:rsidRPr="00A66E5A" w:rsidRDefault="000952B1" w:rsidP="001B1D07">
            <w:pPr>
              <w:pStyle w:val="ListParagraph"/>
              <w:numPr>
                <w:ilvl w:val="0"/>
                <w:numId w:val="55"/>
              </w:numPr>
              <w:jc w:val="both"/>
              <w:rPr>
                <w:rFonts w:cstheme="minorHAnsi"/>
              </w:rPr>
            </w:pPr>
          </w:p>
        </w:tc>
        <w:tc>
          <w:tcPr>
            <w:tcW w:w="4394" w:type="dxa"/>
          </w:tcPr>
          <w:p w14:paraId="57ACA2C1" w14:textId="77777777" w:rsidR="000952B1" w:rsidRPr="00A66E5A" w:rsidRDefault="000952B1" w:rsidP="00D75FFD">
            <w:pPr>
              <w:jc w:val="both"/>
              <w:rPr>
                <w:rFonts w:cstheme="minorHAnsi"/>
              </w:rPr>
            </w:pPr>
            <w:r w:rsidRPr="00A66E5A">
              <w:rPr>
                <w:rFonts w:cstheme="minorHAnsi"/>
              </w:rPr>
              <w:t>Authorized Person for bid</w:t>
            </w:r>
          </w:p>
        </w:tc>
        <w:tc>
          <w:tcPr>
            <w:tcW w:w="3918" w:type="dxa"/>
          </w:tcPr>
          <w:p w14:paraId="57ACA2C2" w14:textId="77777777" w:rsidR="000952B1" w:rsidRPr="00A66E5A" w:rsidRDefault="000952B1" w:rsidP="00D75FFD">
            <w:pPr>
              <w:jc w:val="both"/>
              <w:rPr>
                <w:rFonts w:cstheme="minorHAnsi"/>
              </w:rPr>
            </w:pPr>
          </w:p>
        </w:tc>
      </w:tr>
      <w:tr w:rsidR="000952B1" w:rsidRPr="00A66E5A" w14:paraId="57ACA2C7" w14:textId="77777777" w:rsidTr="000952B1">
        <w:tc>
          <w:tcPr>
            <w:tcW w:w="704" w:type="dxa"/>
          </w:tcPr>
          <w:p w14:paraId="57ACA2C4" w14:textId="77777777" w:rsidR="000952B1" w:rsidRPr="00A66E5A" w:rsidRDefault="000952B1" w:rsidP="001B1D07">
            <w:pPr>
              <w:pStyle w:val="ListParagraph"/>
              <w:numPr>
                <w:ilvl w:val="0"/>
                <w:numId w:val="55"/>
              </w:numPr>
              <w:jc w:val="both"/>
              <w:rPr>
                <w:rFonts w:cstheme="minorHAnsi"/>
              </w:rPr>
            </w:pPr>
          </w:p>
        </w:tc>
        <w:tc>
          <w:tcPr>
            <w:tcW w:w="4394" w:type="dxa"/>
          </w:tcPr>
          <w:p w14:paraId="57ACA2C5" w14:textId="77777777" w:rsidR="000952B1" w:rsidRPr="00A66E5A" w:rsidRDefault="000952B1" w:rsidP="00D75FFD">
            <w:pPr>
              <w:jc w:val="both"/>
              <w:rPr>
                <w:rFonts w:cstheme="minorHAnsi"/>
              </w:rPr>
            </w:pPr>
            <w:r w:rsidRPr="00A66E5A">
              <w:rPr>
                <w:rFonts w:cstheme="minorHAnsi"/>
              </w:rPr>
              <w:t>Contact Details(Mail id &amp; Mob No)</w:t>
            </w:r>
          </w:p>
        </w:tc>
        <w:tc>
          <w:tcPr>
            <w:tcW w:w="3918" w:type="dxa"/>
          </w:tcPr>
          <w:p w14:paraId="57ACA2C6" w14:textId="77777777" w:rsidR="000952B1" w:rsidRPr="00A66E5A" w:rsidRDefault="000952B1" w:rsidP="00D75FFD">
            <w:pPr>
              <w:jc w:val="both"/>
              <w:rPr>
                <w:rFonts w:cstheme="minorHAnsi"/>
              </w:rPr>
            </w:pPr>
          </w:p>
        </w:tc>
      </w:tr>
      <w:tr w:rsidR="000952B1" w:rsidRPr="00A66E5A" w14:paraId="57ACA2CB" w14:textId="77777777" w:rsidTr="000952B1">
        <w:tc>
          <w:tcPr>
            <w:tcW w:w="704" w:type="dxa"/>
          </w:tcPr>
          <w:p w14:paraId="57ACA2C8" w14:textId="77777777" w:rsidR="000952B1" w:rsidRPr="00A66E5A" w:rsidRDefault="000952B1" w:rsidP="001B1D07">
            <w:pPr>
              <w:pStyle w:val="ListParagraph"/>
              <w:numPr>
                <w:ilvl w:val="0"/>
                <w:numId w:val="55"/>
              </w:numPr>
              <w:jc w:val="both"/>
              <w:rPr>
                <w:rFonts w:cstheme="minorHAnsi"/>
              </w:rPr>
            </w:pPr>
          </w:p>
        </w:tc>
        <w:tc>
          <w:tcPr>
            <w:tcW w:w="4394" w:type="dxa"/>
          </w:tcPr>
          <w:p w14:paraId="57ACA2C9" w14:textId="77777777" w:rsidR="000952B1" w:rsidRPr="00A66E5A" w:rsidRDefault="000952B1" w:rsidP="00D75FFD">
            <w:pPr>
              <w:jc w:val="both"/>
              <w:rPr>
                <w:rFonts w:cstheme="minorHAnsi"/>
              </w:rPr>
            </w:pPr>
            <w:r w:rsidRPr="00A66E5A">
              <w:rPr>
                <w:rFonts w:cstheme="minorHAnsi"/>
              </w:rPr>
              <w:t>Years of Incorporation</w:t>
            </w:r>
          </w:p>
        </w:tc>
        <w:tc>
          <w:tcPr>
            <w:tcW w:w="3918" w:type="dxa"/>
          </w:tcPr>
          <w:p w14:paraId="57ACA2CA" w14:textId="77777777" w:rsidR="000952B1" w:rsidRPr="00A66E5A" w:rsidRDefault="000952B1" w:rsidP="00D75FFD">
            <w:pPr>
              <w:jc w:val="both"/>
              <w:rPr>
                <w:rFonts w:cstheme="minorHAnsi"/>
              </w:rPr>
            </w:pPr>
          </w:p>
        </w:tc>
      </w:tr>
      <w:tr w:rsidR="000952B1" w:rsidRPr="00A66E5A" w14:paraId="57ACA2CF" w14:textId="77777777" w:rsidTr="000952B1">
        <w:tc>
          <w:tcPr>
            <w:tcW w:w="704" w:type="dxa"/>
          </w:tcPr>
          <w:p w14:paraId="57ACA2CC" w14:textId="77777777" w:rsidR="000952B1" w:rsidRPr="00A66E5A" w:rsidRDefault="000952B1" w:rsidP="001B1D07">
            <w:pPr>
              <w:pStyle w:val="ListParagraph"/>
              <w:numPr>
                <w:ilvl w:val="0"/>
                <w:numId w:val="55"/>
              </w:numPr>
              <w:jc w:val="both"/>
              <w:rPr>
                <w:rFonts w:cstheme="minorHAnsi"/>
              </w:rPr>
            </w:pPr>
          </w:p>
        </w:tc>
        <w:tc>
          <w:tcPr>
            <w:tcW w:w="4394" w:type="dxa"/>
          </w:tcPr>
          <w:p w14:paraId="57ACA2CD" w14:textId="77777777" w:rsidR="000952B1" w:rsidRPr="00A66E5A" w:rsidRDefault="000952B1" w:rsidP="00D75FFD">
            <w:pPr>
              <w:jc w:val="both"/>
              <w:rPr>
                <w:rFonts w:cstheme="minorHAnsi"/>
              </w:rPr>
            </w:pPr>
            <w:r w:rsidRPr="00A66E5A">
              <w:rPr>
                <w:rFonts w:cstheme="minorHAnsi"/>
              </w:rPr>
              <w:t>Number of years of experience in IT hardware items</w:t>
            </w:r>
          </w:p>
        </w:tc>
        <w:tc>
          <w:tcPr>
            <w:tcW w:w="3918" w:type="dxa"/>
          </w:tcPr>
          <w:p w14:paraId="57ACA2CE" w14:textId="77777777" w:rsidR="000952B1" w:rsidRPr="00A66E5A" w:rsidRDefault="000952B1" w:rsidP="00D75FFD">
            <w:pPr>
              <w:jc w:val="both"/>
              <w:rPr>
                <w:rFonts w:cstheme="minorHAnsi"/>
              </w:rPr>
            </w:pPr>
          </w:p>
        </w:tc>
      </w:tr>
      <w:tr w:rsidR="000952B1" w:rsidRPr="00A66E5A" w14:paraId="57ACA2D6" w14:textId="77777777" w:rsidTr="000952B1">
        <w:tc>
          <w:tcPr>
            <w:tcW w:w="704" w:type="dxa"/>
          </w:tcPr>
          <w:p w14:paraId="57ACA2D0" w14:textId="77777777" w:rsidR="000952B1" w:rsidRPr="00A66E5A" w:rsidRDefault="000952B1" w:rsidP="001B1D07">
            <w:pPr>
              <w:pStyle w:val="ListParagraph"/>
              <w:numPr>
                <w:ilvl w:val="0"/>
                <w:numId w:val="55"/>
              </w:numPr>
              <w:jc w:val="both"/>
              <w:rPr>
                <w:rFonts w:cstheme="minorHAnsi"/>
              </w:rPr>
            </w:pPr>
          </w:p>
        </w:tc>
        <w:tc>
          <w:tcPr>
            <w:tcW w:w="4394" w:type="dxa"/>
          </w:tcPr>
          <w:p w14:paraId="57ACA2D1" w14:textId="77777777" w:rsidR="000952B1" w:rsidRPr="00A66E5A" w:rsidRDefault="000952B1" w:rsidP="00D75FFD">
            <w:pPr>
              <w:jc w:val="both"/>
              <w:rPr>
                <w:rFonts w:cstheme="minorHAnsi"/>
              </w:rPr>
            </w:pPr>
            <w:r w:rsidRPr="00A66E5A">
              <w:rPr>
                <w:rFonts w:cstheme="minorHAnsi"/>
              </w:rPr>
              <w:t xml:space="preserve">Turnover (In </w:t>
            </w:r>
            <w:proofErr w:type="spellStart"/>
            <w:r w:rsidRPr="00A66E5A">
              <w:rPr>
                <w:rFonts w:cstheme="minorHAnsi"/>
              </w:rPr>
              <w:t>Rs</w:t>
            </w:r>
            <w:proofErr w:type="spellEnd"/>
            <w:r w:rsidRPr="00A66E5A">
              <w:rPr>
                <w:rFonts w:cstheme="minorHAnsi"/>
              </w:rPr>
              <w:t xml:space="preserve">.) </w:t>
            </w:r>
          </w:p>
          <w:p w14:paraId="57ACA2D2" w14:textId="77777777" w:rsidR="000952B1" w:rsidRPr="00A66E5A" w:rsidRDefault="000952B1" w:rsidP="00D75FFD">
            <w:pPr>
              <w:jc w:val="both"/>
              <w:rPr>
                <w:rFonts w:cstheme="minorHAnsi"/>
              </w:rPr>
            </w:pPr>
            <w:r w:rsidRPr="00A66E5A">
              <w:rPr>
                <w:rFonts w:cstheme="minorHAnsi"/>
              </w:rPr>
              <w:t>201</w:t>
            </w:r>
            <w:r w:rsidRPr="00A66E5A">
              <w:rPr>
                <w:rFonts w:cstheme="minorHAnsi"/>
                <w:spacing w:val="3"/>
              </w:rPr>
              <w:t>9</w:t>
            </w:r>
            <w:r w:rsidRPr="00A66E5A">
              <w:rPr>
                <w:rFonts w:cstheme="minorHAnsi"/>
                <w:spacing w:val="-4"/>
              </w:rPr>
              <w:t>-</w:t>
            </w:r>
            <w:r w:rsidRPr="00A66E5A">
              <w:rPr>
                <w:rFonts w:cstheme="minorHAnsi"/>
              </w:rPr>
              <w:t xml:space="preserve">20, </w:t>
            </w:r>
          </w:p>
          <w:p w14:paraId="57ACA2D3" w14:textId="77777777" w:rsidR="000952B1" w:rsidRPr="00A66E5A" w:rsidRDefault="000952B1" w:rsidP="00D75FFD">
            <w:pPr>
              <w:jc w:val="both"/>
              <w:rPr>
                <w:rFonts w:cstheme="minorHAnsi"/>
              </w:rPr>
            </w:pPr>
            <w:r w:rsidRPr="00A66E5A">
              <w:rPr>
                <w:rFonts w:cstheme="minorHAnsi"/>
              </w:rPr>
              <w:t>2</w:t>
            </w:r>
            <w:r w:rsidRPr="00A66E5A">
              <w:rPr>
                <w:rFonts w:cstheme="minorHAnsi"/>
                <w:spacing w:val="-2"/>
              </w:rPr>
              <w:t>0</w:t>
            </w:r>
            <w:r w:rsidRPr="00A66E5A">
              <w:rPr>
                <w:rFonts w:cstheme="minorHAnsi"/>
              </w:rPr>
              <w:t xml:space="preserve">20-21, </w:t>
            </w:r>
          </w:p>
          <w:p w14:paraId="57ACA2D4" w14:textId="77777777" w:rsidR="000952B1" w:rsidRPr="00A66E5A" w:rsidRDefault="000952B1" w:rsidP="00D75FFD">
            <w:pPr>
              <w:jc w:val="both"/>
              <w:rPr>
                <w:rFonts w:cstheme="minorHAnsi"/>
              </w:rPr>
            </w:pPr>
            <w:r w:rsidRPr="00A66E5A">
              <w:rPr>
                <w:rFonts w:cstheme="minorHAnsi"/>
              </w:rPr>
              <w:t>202</w:t>
            </w:r>
            <w:r w:rsidRPr="00A66E5A">
              <w:rPr>
                <w:rFonts w:cstheme="minorHAnsi"/>
                <w:spacing w:val="2"/>
              </w:rPr>
              <w:t>1</w:t>
            </w:r>
            <w:r w:rsidRPr="00A66E5A">
              <w:rPr>
                <w:rFonts w:cstheme="minorHAnsi"/>
                <w:spacing w:val="-4"/>
              </w:rPr>
              <w:t>-</w:t>
            </w:r>
            <w:r w:rsidRPr="00A66E5A">
              <w:rPr>
                <w:rFonts w:cstheme="minorHAnsi"/>
              </w:rPr>
              <w:t>22</w:t>
            </w:r>
          </w:p>
        </w:tc>
        <w:tc>
          <w:tcPr>
            <w:tcW w:w="3918" w:type="dxa"/>
          </w:tcPr>
          <w:p w14:paraId="57ACA2D5" w14:textId="77777777" w:rsidR="000952B1" w:rsidRPr="00A66E5A" w:rsidRDefault="000952B1" w:rsidP="00D75FFD">
            <w:pPr>
              <w:jc w:val="both"/>
              <w:rPr>
                <w:rFonts w:cstheme="minorHAnsi"/>
              </w:rPr>
            </w:pPr>
          </w:p>
        </w:tc>
      </w:tr>
      <w:tr w:rsidR="000952B1" w:rsidRPr="00A66E5A" w14:paraId="57ACA2DD" w14:textId="77777777" w:rsidTr="000952B1">
        <w:tc>
          <w:tcPr>
            <w:tcW w:w="704" w:type="dxa"/>
          </w:tcPr>
          <w:p w14:paraId="57ACA2D7" w14:textId="77777777" w:rsidR="000952B1" w:rsidRPr="00A66E5A" w:rsidRDefault="000952B1" w:rsidP="001B1D07">
            <w:pPr>
              <w:pStyle w:val="ListParagraph"/>
              <w:numPr>
                <w:ilvl w:val="0"/>
                <w:numId w:val="55"/>
              </w:numPr>
              <w:jc w:val="both"/>
              <w:rPr>
                <w:rFonts w:cstheme="minorHAnsi"/>
              </w:rPr>
            </w:pPr>
          </w:p>
        </w:tc>
        <w:tc>
          <w:tcPr>
            <w:tcW w:w="4394" w:type="dxa"/>
          </w:tcPr>
          <w:p w14:paraId="57ACA2D8" w14:textId="77777777" w:rsidR="000952B1" w:rsidRPr="00A66E5A" w:rsidRDefault="000952B1" w:rsidP="00D75FFD">
            <w:pPr>
              <w:jc w:val="both"/>
              <w:rPr>
                <w:rFonts w:cstheme="minorHAnsi"/>
              </w:rPr>
            </w:pPr>
            <w:r w:rsidRPr="00A66E5A">
              <w:rPr>
                <w:rFonts w:cstheme="minorHAnsi"/>
              </w:rPr>
              <w:t xml:space="preserve">Profits (In </w:t>
            </w:r>
            <w:proofErr w:type="spellStart"/>
            <w:r w:rsidRPr="00A66E5A">
              <w:rPr>
                <w:rFonts w:cstheme="minorHAnsi"/>
              </w:rPr>
              <w:t>Rs</w:t>
            </w:r>
            <w:proofErr w:type="spellEnd"/>
            <w:r w:rsidRPr="00A66E5A">
              <w:rPr>
                <w:rFonts w:cstheme="minorHAnsi"/>
              </w:rPr>
              <w:t xml:space="preserve">.) </w:t>
            </w:r>
          </w:p>
          <w:p w14:paraId="57ACA2D9" w14:textId="77777777" w:rsidR="000952B1" w:rsidRPr="00A66E5A" w:rsidRDefault="000952B1" w:rsidP="00D75FFD">
            <w:pPr>
              <w:jc w:val="both"/>
              <w:rPr>
                <w:rFonts w:cstheme="minorHAnsi"/>
              </w:rPr>
            </w:pPr>
            <w:r w:rsidRPr="00A66E5A">
              <w:rPr>
                <w:rFonts w:cstheme="minorHAnsi"/>
              </w:rPr>
              <w:t>201</w:t>
            </w:r>
            <w:r w:rsidRPr="00A66E5A">
              <w:rPr>
                <w:rFonts w:cstheme="minorHAnsi"/>
                <w:spacing w:val="3"/>
              </w:rPr>
              <w:t>9</w:t>
            </w:r>
            <w:r w:rsidRPr="00A66E5A">
              <w:rPr>
                <w:rFonts w:cstheme="minorHAnsi"/>
                <w:spacing w:val="-4"/>
              </w:rPr>
              <w:t>-</w:t>
            </w:r>
            <w:r w:rsidRPr="00A66E5A">
              <w:rPr>
                <w:rFonts w:cstheme="minorHAnsi"/>
              </w:rPr>
              <w:t xml:space="preserve">20, </w:t>
            </w:r>
          </w:p>
          <w:p w14:paraId="57ACA2DA" w14:textId="77777777" w:rsidR="000952B1" w:rsidRPr="00A66E5A" w:rsidRDefault="000952B1" w:rsidP="00D75FFD">
            <w:pPr>
              <w:jc w:val="both"/>
              <w:rPr>
                <w:rFonts w:cstheme="minorHAnsi"/>
              </w:rPr>
            </w:pPr>
            <w:r w:rsidRPr="00A66E5A">
              <w:rPr>
                <w:rFonts w:cstheme="minorHAnsi"/>
              </w:rPr>
              <w:t>2</w:t>
            </w:r>
            <w:r w:rsidRPr="00A66E5A">
              <w:rPr>
                <w:rFonts w:cstheme="minorHAnsi"/>
                <w:spacing w:val="-2"/>
              </w:rPr>
              <w:t>0</w:t>
            </w:r>
            <w:r w:rsidRPr="00A66E5A">
              <w:rPr>
                <w:rFonts w:cstheme="minorHAnsi"/>
              </w:rPr>
              <w:t xml:space="preserve">20-21, </w:t>
            </w:r>
          </w:p>
          <w:p w14:paraId="57ACA2DB" w14:textId="77777777" w:rsidR="000952B1" w:rsidRPr="00A66E5A" w:rsidRDefault="000952B1" w:rsidP="00D75FFD">
            <w:pPr>
              <w:jc w:val="both"/>
              <w:rPr>
                <w:rFonts w:cstheme="minorHAnsi"/>
              </w:rPr>
            </w:pPr>
            <w:r w:rsidRPr="00A66E5A">
              <w:rPr>
                <w:rFonts w:cstheme="minorHAnsi"/>
              </w:rPr>
              <w:t>202</w:t>
            </w:r>
            <w:r w:rsidRPr="00A66E5A">
              <w:rPr>
                <w:rFonts w:cstheme="minorHAnsi"/>
                <w:spacing w:val="2"/>
              </w:rPr>
              <w:t>1</w:t>
            </w:r>
            <w:r w:rsidRPr="00A66E5A">
              <w:rPr>
                <w:rFonts w:cstheme="minorHAnsi"/>
                <w:spacing w:val="-4"/>
              </w:rPr>
              <w:t>-</w:t>
            </w:r>
            <w:r w:rsidRPr="00A66E5A">
              <w:rPr>
                <w:rFonts w:cstheme="minorHAnsi"/>
              </w:rPr>
              <w:t>22</w:t>
            </w:r>
          </w:p>
        </w:tc>
        <w:tc>
          <w:tcPr>
            <w:tcW w:w="3918" w:type="dxa"/>
          </w:tcPr>
          <w:p w14:paraId="57ACA2DC" w14:textId="77777777" w:rsidR="000952B1" w:rsidRPr="00A66E5A" w:rsidRDefault="000952B1" w:rsidP="00D75FFD">
            <w:pPr>
              <w:jc w:val="both"/>
              <w:rPr>
                <w:rFonts w:cstheme="minorHAnsi"/>
              </w:rPr>
            </w:pPr>
          </w:p>
        </w:tc>
      </w:tr>
      <w:tr w:rsidR="000952B1" w:rsidRPr="00A66E5A" w14:paraId="57ACA2E1" w14:textId="77777777" w:rsidTr="000952B1">
        <w:tc>
          <w:tcPr>
            <w:tcW w:w="704" w:type="dxa"/>
          </w:tcPr>
          <w:p w14:paraId="57ACA2DE" w14:textId="77777777" w:rsidR="000952B1" w:rsidRPr="00A66E5A" w:rsidRDefault="000952B1" w:rsidP="001B1D07">
            <w:pPr>
              <w:pStyle w:val="ListParagraph"/>
              <w:numPr>
                <w:ilvl w:val="0"/>
                <w:numId w:val="55"/>
              </w:numPr>
              <w:jc w:val="both"/>
              <w:rPr>
                <w:rFonts w:cstheme="minorHAnsi"/>
              </w:rPr>
            </w:pPr>
          </w:p>
        </w:tc>
        <w:tc>
          <w:tcPr>
            <w:tcW w:w="4394" w:type="dxa"/>
          </w:tcPr>
          <w:p w14:paraId="57ACA2DF" w14:textId="77777777" w:rsidR="000952B1" w:rsidRPr="00A66E5A" w:rsidRDefault="000952B1" w:rsidP="00D75FFD">
            <w:pPr>
              <w:jc w:val="both"/>
              <w:rPr>
                <w:rFonts w:cstheme="minorHAnsi"/>
              </w:rPr>
            </w:pPr>
            <w:r w:rsidRPr="00A66E5A">
              <w:rPr>
                <w:rFonts w:cstheme="minorHAnsi"/>
              </w:rPr>
              <w:t>Whether OEM or authorized distributor</w:t>
            </w:r>
          </w:p>
        </w:tc>
        <w:tc>
          <w:tcPr>
            <w:tcW w:w="3918" w:type="dxa"/>
          </w:tcPr>
          <w:p w14:paraId="57ACA2E0" w14:textId="77777777" w:rsidR="000952B1" w:rsidRPr="00A66E5A" w:rsidRDefault="000952B1" w:rsidP="00D75FFD">
            <w:pPr>
              <w:jc w:val="both"/>
              <w:rPr>
                <w:rFonts w:cstheme="minorHAnsi"/>
              </w:rPr>
            </w:pPr>
          </w:p>
        </w:tc>
      </w:tr>
      <w:tr w:rsidR="000952B1" w:rsidRPr="00A66E5A" w14:paraId="57ACA2E5" w14:textId="77777777" w:rsidTr="000952B1">
        <w:tc>
          <w:tcPr>
            <w:tcW w:w="704" w:type="dxa"/>
          </w:tcPr>
          <w:p w14:paraId="57ACA2E2" w14:textId="77777777" w:rsidR="000952B1" w:rsidRPr="00A66E5A" w:rsidRDefault="000952B1" w:rsidP="001B1D07">
            <w:pPr>
              <w:pStyle w:val="ListParagraph"/>
              <w:numPr>
                <w:ilvl w:val="0"/>
                <w:numId w:val="55"/>
              </w:numPr>
              <w:jc w:val="both"/>
              <w:rPr>
                <w:rFonts w:cstheme="minorHAnsi"/>
              </w:rPr>
            </w:pPr>
          </w:p>
        </w:tc>
        <w:tc>
          <w:tcPr>
            <w:tcW w:w="4394" w:type="dxa"/>
          </w:tcPr>
          <w:p w14:paraId="57ACA2E3" w14:textId="77777777" w:rsidR="000952B1" w:rsidRPr="00A66E5A" w:rsidRDefault="000952B1" w:rsidP="00D75FFD">
            <w:pPr>
              <w:jc w:val="both"/>
              <w:rPr>
                <w:rFonts w:cstheme="minorHAnsi"/>
              </w:rPr>
            </w:pPr>
            <w:r w:rsidRPr="00A66E5A">
              <w:rPr>
                <w:rFonts w:cstheme="minorHAnsi"/>
              </w:rPr>
              <w:t>Number of service outlets across India</w:t>
            </w:r>
          </w:p>
        </w:tc>
        <w:tc>
          <w:tcPr>
            <w:tcW w:w="3918" w:type="dxa"/>
          </w:tcPr>
          <w:p w14:paraId="57ACA2E4" w14:textId="77777777" w:rsidR="000952B1" w:rsidRPr="00A66E5A" w:rsidRDefault="000952B1" w:rsidP="00D75FFD">
            <w:pPr>
              <w:jc w:val="both"/>
              <w:rPr>
                <w:rFonts w:cstheme="minorHAnsi"/>
              </w:rPr>
            </w:pPr>
          </w:p>
        </w:tc>
      </w:tr>
      <w:tr w:rsidR="000952B1" w:rsidRPr="00A66E5A" w14:paraId="57ACA2E9" w14:textId="77777777" w:rsidTr="000952B1">
        <w:tc>
          <w:tcPr>
            <w:tcW w:w="704" w:type="dxa"/>
          </w:tcPr>
          <w:p w14:paraId="57ACA2E6" w14:textId="77777777" w:rsidR="000952B1" w:rsidRPr="00A66E5A" w:rsidRDefault="000952B1" w:rsidP="001B1D07">
            <w:pPr>
              <w:pStyle w:val="ListParagraph"/>
              <w:numPr>
                <w:ilvl w:val="0"/>
                <w:numId w:val="55"/>
              </w:numPr>
              <w:jc w:val="both"/>
              <w:rPr>
                <w:rFonts w:cstheme="minorHAnsi"/>
              </w:rPr>
            </w:pPr>
          </w:p>
        </w:tc>
        <w:tc>
          <w:tcPr>
            <w:tcW w:w="4394" w:type="dxa"/>
          </w:tcPr>
          <w:p w14:paraId="57ACA2E7" w14:textId="77777777" w:rsidR="000952B1" w:rsidRPr="00A66E5A" w:rsidRDefault="000952B1" w:rsidP="00D75FFD">
            <w:pPr>
              <w:jc w:val="both"/>
              <w:rPr>
                <w:rFonts w:cstheme="minorHAnsi"/>
              </w:rPr>
            </w:pPr>
            <w:r w:rsidRPr="00A66E5A">
              <w:rPr>
                <w:rFonts w:cstheme="minorHAnsi"/>
              </w:rPr>
              <w:t>Good and Service Tax Number</w:t>
            </w:r>
          </w:p>
        </w:tc>
        <w:tc>
          <w:tcPr>
            <w:tcW w:w="3918" w:type="dxa"/>
          </w:tcPr>
          <w:p w14:paraId="57ACA2E8" w14:textId="77777777" w:rsidR="000952B1" w:rsidRPr="00A66E5A" w:rsidRDefault="000952B1" w:rsidP="00D75FFD">
            <w:pPr>
              <w:jc w:val="both"/>
              <w:rPr>
                <w:rFonts w:cstheme="minorHAnsi"/>
              </w:rPr>
            </w:pPr>
          </w:p>
        </w:tc>
      </w:tr>
      <w:tr w:rsidR="000952B1" w:rsidRPr="00A66E5A" w14:paraId="57ACA2ED" w14:textId="77777777" w:rsidTr="000952B1">
        <w:tc>
          <w:tcPr>
            <w:tcW w:w="704" w:type="dxa"/>
          </w:tcPr>
          <w:p w14:paraId="57ACA2EA" w14:textId="77777777" w:rsidR="000952B1" w:rsidRPr="00A66E5A" w:rsidRDefault="000952B1" w:rsidP="001B1D07">
            <w:pPr>
              <w:pStyle w:val="ListParagraph"/>
              <w:numPr>
                <w:ilvl w:val="0"/>
                <w:numId w:val="55"/>
              </w:numPr>
              <w:jc w:val="both"/>
              <w:rPr>
                <w:rFonts w:cstheme="minorHAnsi"/>
              </w:rPr>
            </w:pPr>
          </w:p>
        </w:tc>
        <w:tc>
          <w:tcPr>
            <w:tcW w:w="4394" w:type="dxa"/>
          </w:tcPr>
          <w:p w14:paraId="57ACA2EB" w14:textId="77777777" w:rsidR="000952B1" w:rsidRPr="00A66E5A" w:rsidRDefault="000952B1" w:rsidP="00D75FFD">
            <w:pPr>
              <w:jc w:val="both"/>
              <w:rPr>
                <w:rFonts w:cstheme="minorHAnsi"/>
              </w:rPr>
            </w:pPr>
            <w:r w:rsidRPr="00A66E5A">
              <w:rPr>
                <w:rFonts w:cstheme="minorHAnsi"/>
              </w:rPr>
              <w:t>Income Tax Number</w:t>
            </w:r>
          </w:p>
        </w:tc>
        <w:tc>
          <w:tcPr>
            <w:tcW w:w="3918" w:type="dxa"/>
          </w:tcPr>
          <w:p w14:paraId="57ACA2EC" w14:textId="77777777" w:rsidR="000952B1" w:rsidRPr="00A66E5A" w:rsidRDefault="000952B1" w:rsidP="00D75FFD">
            <w:pPr>
              <w:jc w:val="both"/>
              <w:rPr>
                <w:rFonts w:cstheme="minorHAnsi"/>
              </w:rPr>
            </w:pPr>
          </w:p>
        </w:tc>
      </w:tr>
      <w:tr w:rsidR="000952B1" w:rsidRPr="00A66E5A" w14:paraId="57ACA2F1" w14:textId="77777777" w:rsidTr="000952B1">
        <w:tc>
          <w:tcPr>
            <w:tcW w:w="704" w:type="dxa"/>
          </w:tcPr>
          <w:p w14:paraId="57ACA2EE" w14:textId="77777777" w:rsidR="000952B1" w:rsidRPr="00A66E5A" w:rsidRDefault="000952B1" w:rsidP="001B1D07">
            <w:pPr>
              <w:pStyle w:val="ListParagraph"/>
              <w:numPr>
                <w:ilvl w:val="0"/>
                <w:numId w:val="55"/>
              </w:numPr>
              <w:jc w:val="both"/>
              <w:rPr>
                <w:rFonts w:cstheme="minorHAnsi"/>
              </w:rPr>
            </w:pPr>
          </w:p>
        </w:tc>
        <w:tc>
          <w:tcPr>
            <w:tcW w:w="4394" w:type="dxa"/>
          </w:tcPr>
          <w:p w14:paraId="57ACA2EF" w14:textId="77777777" w:rsidR="000952B1" w:rsidRPr="00A66E5A" w:rsidRDefault="000952B1" w:rsidP="00D75FFD">
            <w:pPr>
              <w:jc w:val="both"/>
              <w:rPr>
                <w:rFonts w:cstheme="minorHAnsi"/>
              </w:rPr>
            </w:pPr>
            <w:r w:rsidRPr="00A66E5A">
              <w:rPr>
                <w:rFonts w:cstheme="minorHAnsi"/>
              </w:rPr>
              <w:t>Whether direct manufacturer or authorized dealers</w:t>
            </w:r>
          </w:p>
        </w:tc>
        <w:tc>
          <w:tcPr>
            <w:tcW w:w="3918" w:type="dxa"/>
          </w:tcPr>
          <w:p w14:paraId="57ACA2F0" w14:textId="77777777" w:rsidR="000952B1" w:rsidRPr="00A66E5A" w:rsidRDefault="000952B1" w:rsidP="00D75FFD">
            <w:pPr>
              <w:jc w:val="both"/>
              <w:rPr>
                <w:rFonts w:cstheme="minorHAnsi"/>
              </w:rPr>
            </w:pPr>
          </w:p>
        </w:tc>
      </w:tr>
      <w:tr w:rsidR="000952B1" w:rsidRPr="00A66E5A" w14:paraId="57ACA2F5" w14:textId="77777777" w:rsidTr="000952B1">
        <w:tc>
          <w:tcPr>
            <w:tcW w:w="704" w:type="dxa"/>
          </w:tcPr>
          <w:p w14:paraId="57ACA2F2" w14:textId="77777777" w:rsidR="000952B1" w:rsidRPr="00A66E5A" w:rsidRDefault="000952B1" w:rsidP="001B1D07">
            <w:pPr>
              <w:pStyle w:val="ListParagraph"/>
              <w:numPr>
                <w:ilvl w:val="0"/>
                <w:numId w:val="55"/>
              </w:numPr>
              <w:jc w:val="both"/>
              <w:rPr>
                <w:rFonts w:cstheme="minorHAnsi"/>
              </w:rPr>
            </w:pPr>
          </w:p>
        </w:tc>
        <w:tc>
          <w:tcPr>
            <w:tcW w:w="4394" w:type="dxa"/>
          </w:tcPr>
          <w:p w14:paraId="57ACA2F3" w14:textId="77777777" w:rsidR="000952B1" w:rsidRPr="00A66E5A" w:rsidRDefault="000952B1" w:rsidP="00D75FFD">
            <w:pPr>
              <w:jc w:val="both"/>
              <w:rPr>
                <w:rFonts w:cstheme="minorHAnsi"/>
              </w:rPr>
            </w:pPr>
            <w:r w:rsidRPr="00A66E5A">
              <w:rPr>
                <w:rFonts w:cstheme="minorHAnsi"/>
              </w:rPr>
              <w:t>Name and Address of OEM</w:t>
            </w:r>
          </w:p>
        </w:tc>
        <w:tc>
          <w:tcPr>
            <w:tcW w:w="3918" w:type="dxa"/>
          </w:tcPr>
          <w:p w14:paraId="57ACA2F4" w14:textId="77777777" w:rsidR="000952B1" w:rsidRPr="00A66E5A" w:rsidRDefault="000952B1" w:rsidP="00D75FFD">
            <w:pPr>
              <w:jc w:val="both"/>
              <w:rPr>
                <w:rFonts w:cstheme="minorHAnsi"/>
              </w:rPr>
            </w:pPr>
          </w:p>
        </w:tc>
      </w:tr>
      <w:tr w:rsidR="000952B1" w:rsidRPr="00A66E5A" w14:paraId="57ACA2F9" w14:textId="77777777" w:rsidTr="000952B1">
        <w:tc>
          <w:tcPr>
            <w:tcW w:w="704" w:type="dxa"/>
          </w:tcPr>
          <w:p w14:paraId="57ACA2F6" w14:textId="77777777" w:rsidR="000952B1" w:rsidRPr="00A66E5A" w:rsidRDefault="000952B1" w:rsidP="001B1D07">
            <w:pPr>
              <w:pStyle w:val="ListParagraph"/>
              <w:numPr>
                <w:ilvl w:val="0"/>
                <w:numId w:val="55"/>
              </w:numPr>
              <w:jc w:val="both"/>
              <w:rPr>
                <w:rFonts w:cstheme="minorHAnsi"/>
              </w:rPr>
            </w:pPr>
          </w:p>
        </w:tc>
        <w:tc>
          <w:tcPr>
            <w:tcW w:w="4394" w:type="dxa"/>
          </w:tcPr>
          <w:p w14:paraId="57ACA2F7" w14:textId="77777777" w:rsidR="000952B1" w:rsidRPr="00A66E5A" w:rsidRDefault="000952B1" w:rsidP="00D75FFD">
            <w:pPr>
              <w:jc w:val="both"/>
              <w:rPr>
                <w:rFonts w:cstheme="minorHAnsi"/>
              </w:rPr>
            </w:pPr>
            <w:r w:rsidRPr="00A66E5A">
              <w:rPr>
                <w:rFonts w:cstheme="minorHAnsi"/>
              </w:rPr>
              <w:t>Brief Description of after sales service facilities available with the bidder.</w:t>
            </w:r>
          </w:p>
        </w:tc>
        <w:tc>
          <w:tcPr>
            <w:tcW w:w="3918" w:type="dxa"/>
          </w:tcPr>
          <w:p w14:paraId="57ACA2F8" w14:textId="77777777" w:rsidR="000952B1" w:rsidRPr="00A66E5A" w:rsidRDefault="000952B1" w:rsidP="00D75FFD">
            <w:pPr>
              <w:jc w:val="both"/>
              <w:rPr>
                <w:rFonts w:cstheme="minorHAnsi"/>
              </w:rPr>
            </w:pPr>
          </w:p>
        </w:tc>
      </w:tr>
      <w:tr w:rsidR="000952B1" w:rsidRPr="00A66E5A" w14:paraId="57ACA2FD" w14:textId="77777777" w:rsidTr="000952B1">
        <w:tc>
          <w:tcPr>
            <w:tcW w:w="704" w:type="dxa"/>
          </w:tcPr>
          <w:p w14:paraId="57ACA2FA" w14:textId="77777777" w:rsidR="000952B1" w:rsidRPr="00A66E5A" w:rsidRDefault="000952B1" w:rsidP="001B1D07">
            <w:pPr>
              <w:pStyle w:val="ListParagraph"/>
              <w:numPr>
                <w:ilvl w:val="0"/>
                <w:numId w:val="55"/>
              </w:numPr>
              <w:jc w:val="both"/>
              <w:rPr>
                <w:rFonts w:cstheme="minorHAnsi"/>
              </w:rPr>
            </w:pPr>
          </w:p>
        </w:tc>
        <w:tc>
          <w:tcPr>
            <w:tcW w:w="4394" w:type="dxa"/>
          </w:tcPr>
          <w:p w14:paraId="57ACA2FB" w14:textId="77777777" w:rsidR="000952B1" w:rsidRPr="00A66E5A" w:rsidRDefault="000952B1" w:rsidP="00D75FFD">
            <w:pPr>
              <w:jc w:val="both"/>
              <w:rPr>
                <w:rFonts w:cstheme="minorHAnsi"/>
              </w:rPr>
            </w:pPr>
            <w:r w:rsidRPr="00A66E5A">
              <w:rPr>
                <w:rFonts w:cstheme="minorHAnsi"/>
              </w:rPr>
              <w:t>Whether all RFP terms &amp; conditions complied with.</w:t>
            </w:r>
          </w:p>
        </w:tc>
        <w:tc>
          <w:tcPr>
            <w:tcW w:w="3918" w:type="dxa"/>
          </w:tcPr>
          <w:p w14:paraId="57ACA2FC" w14:textId="77777777" w:rsidR="000952B1" w:rsidRPr="00A66E5A" w:rsidRDefault="000952B1" w:rsidP="00D75FFD">
            <w:pPr>
              <w:jc w:val="both"/>
              <w:rPr>
                <w:rFonts w:cstheme="minorHAnsi"/>
              </w:rPr>
            </w:pPr>
          </w:p>
        </w:tc>
      </w:tr>
    </w:tbl>
    <w:p w14:paraId="57ACA2FE" w14:textId="77777777" w:rsidR="000952B1" w:rsidRPr="00A66E5A" w:rsidRDefault="000952B1" w:rsidP="00D75FFD">
      <w:pPr>
        <w:spacing w:before="120" w:after="120"/>
        <w:jc w:val="both"/>
        <w:rPr>
          <w:rFonts w:cstheme="minorHAnsi"/>
        </w:rPr>
      </w:pPr>
    </w:p>
    <w:p w14:paraId="57ACA2FF" w14:textId="77777777" w:rsidR="000952B1" w:rsidRPr="00A66E5A" w:rsidRDefault="000952B1" w:rsidP="00D75FFD">
      <w:pPr>
        <w:spacing w:before="120" w:after="120"/>
        <w:jc w:val="both"/>
        <w:rPr>
          <w:rFonts w:cstheme="minorHAnsi"/>
        </w:rPr>
      </w:pPr>
      <w:r w:rsidRPr="00A66E5A">
        <w:rPr>
          <w:rFonts w:cstheme="minorHAnsi"/>
        </w:rPr>
        <w:t>Signature</w:t>
      </w:r>
    </w:p>
    <w:p w14:paraId="57ACA300" w14:textId="77777777" w:rsidR="000952B1" w:rsidRPr="00A66E5A" w:rsidRDefault="000952B1" w:rsidP="00D75FFD">
      <w:pPr>
        <w:spacing w:after="0"/>
        <w:jc w:val="both"/>
        <w:rPr>
          <w:rFonts w:cstheme="minorHAnsi"/>
        </w:rPr>
      </w:pPr>
      <w:r w:rsidRPr="00A66E5A">
        <w:rPr>
          <w:rFonts w:cstheme="minorHAnsi"/>
        </w:rPr>
        <w:t>Name:</w:t>
      </w:r>
    </w:p>
    <w:p w14:paraId="57ACA301" w14:textId="77777777" w:rsidR="000952B1" w:rsidRPr="00A66E5A" w:rsidRDefault="000952B1" w:rsidP="00D75FFD">
      <w:pPr>
        <w:spacing w:after="0"/>
        <w:jc w:val="both"/>
        <w:rPr>
          <w:rFonts w:cstheme="minorHAnsi"/>
        </w:rPr>
      </w:pPr>
      <w:r w:rsidRPr="00A66E5A">
        <w:rPr>
          <w:rFonts w:cstheme="minorHAnsi"/>
        </w:rPr>
        <w:lastRenderedPageBreak/>
        <w:t>Designation:</w:t>
      </w:r>
    </w:p>
    <w:p w14:paraId="57ACA302" w14:textId="77777777" w:rsidR="000952B1" w:rsidRPr="00A66E5A" w:rsidRDefault="000952B1" w:rsidP="00D75FFD">
      <w:pPr>
        <w:spacing w:after="0"/>
        <w:jc w:val="both"/>
        <w:rPr>
          <w:rFonts w:cstheme="minorHAnsi"/>
        </w:rPr>
      </w:pPr>
      <w:r w:rsidRPr="00A66E5A">
        <w:rPr>
          <w:rFonts w:cstheme="minorHAnsi"/>
        </w:rPr>
        <w:t>Seal of Company</w:t>
      </w:r>
    </w:p>
    <w:p w14:paraId="57ACA303" w14:textId="77777777" w:rsidR="000952B1" w:rsidRPr="00A66E5A" w:rsidRDefault="000952B1" w:rsidP="00D75FFD">
      <w:pPr>
        <w:spacing w:before="120" w:after="120"/>
        <w:jc w:val="both"/>
        <w:rPr>
          <w:rFonts w:cstheme="minorHAnsi"/>
        </w:rPr>
      </w:pPr>
      <w:r w:rsidRPr="00A66E5A">
        <w:rPr>
          <w:rFonts w:cstheme="minorHAnsi"/>
        </w:rPr>
        <w:t>Date:</w:t>
      </w:r>
    </w:p>
    <w:p w14:paraId="57ACA304" w14:textId="77777777" w:rsidR="000952B1" w:rsidRPr="00A66E5A" w:rsidRDefault="000952B1" w:rsidP="00D75FFD">
      <w:pPr>
        <w:jc w:val="both"/>
        <w:rPr>
          <w:rFonts w:cstheme="minorHAnsi"/>
        </w:rPr>
      </w:pPr>
      <w:r w:rsidRPr="00A66E5A">
        <w:rPr>
          <w:rFonts w:cstheme="minorHAnsi"/>
        </w:rPr>
        <w:br w:type="page"/>
      </w:r>
    </w:p>
    <w:p w14:paraId="57ACA305" w14:textId="581BF630" w:rsidR="000952B1" w:rsidRPr="00A66E5A" w:rsidRDefault="000952B1" w:rsidP="00D75FFD">
      <w:pPr>
        <w:pStyle w:val="Heading1"/>
        <w:spacing w:before="120" w:after="120"/>
        <w:jc w:val="both"/>
        <w:rPr>
          <w:rFonts w:cstheme="minorHAnsi"/>
          <w:bCs/>
          <w:sz w:val="28"/>
          <w:szCs w:val="28"/>
        </w:rPr>
      </w:pPr>
      <w:bookmarkStart w:id="336" w:name="_Toc123750034"/>
      <w:r w:rsidRPr="00A66E5A">
        <w:rPr>
          <w:rFonts w:cstheme="minorHAnsi"/>
          <w:bCs/>
          <w:sz w:val="28"/>
          <w:szCs w:val="28"/>
        </w:rPr>
        <w:lastRenderedPageBreak/>
        <w:t>Annexure 4: Letter for Conformity of Product as per RFP</w:t>
      </w:r>
      <w:bookmarkEnd w:id="336"/>
    </w:p>
    <w:p w14:paraId="43C0739E" w14:textId="77777777" w:rsidR="00052B4F" w:rsidRPr="00A66E5A" w:rsidRDefault="00052B4F" w:rsidP="00D75FFD">
      <w:pPr>
        <w:jc w:val="both"/>
        <w:rPr>
          <w:rFonts w:cstheme="minorHAnsi"/>
        </w:rPr>
      </w:pPr>
    </w:p>
    <w:p w14:paraId="57ACA306" w14:textId="77777777" w:rsidR="000952B1" w:rsidRPr="00A66E5A" w:rsidRDefault="000952B1" w:rsidP="00D75FFD">
      <w:pPr>
        <w:spacing w:before="120" w:after="120"/>
        <w:jc w:val="both"/>
        <w:rPr>
          <w:rFonts w:cstheme="minorHAnsi"/>
        </w:rPr>
      </w:pPr>
      <w:r w:rsidRPr="00A66E5A">
        <w:rPr>
          <w:rFonts w:cstheme="minorHAnsi"/>
        </w:rPr>
        <w:t>Date</w:t>
      </w:r>
    </w:p>
    <w:p w14:paraId="57ACA307" w14:textId="77777777" w:rsidR="000952B1" w:rsidRPr="00A66E5A" w:rsidRDefault="000952B1" w:rsidP="00D75FFD">
      <w:pPr>
        <w:spacing w:before="120" w:after="120"/>
        <w:jc w:val="both"/>
        <w:rPr>
          <w:rFonts w:cstheme="minorHAnsi"/>
        </w:rPr>
      </w:pPr>
      <w:r w:rsidRPr="00A66E5A">
        <w:rPr>
          <w:rFonts w:cstheme="minorHAnsi"/>
        </w:rPr>
        <w:t>To,</w:t>
      </w:r>
    </w:p>
    <w:p w14:paraId="57ACA308" w14:textId="77777777" w:rsidR="000952B1" w:rsidRPr="00A66E5A" w:rsidRDefault="000952B1" w:rsidP="00D75FFD">
      <w:pPr>
        <w:spacing w:after="0"/>
        <w:jc w:val="both"/>
        <w:rPr>
          <w:rFonts w:cstheme="minorHAnsi"/>
        </w:rPr>
      </w:pPr>
      <w:r w:rsidRPr="00A66E5A">
        <w:rPr>
          <w:rFonts w:cstheme="minorHAnsi"/>
        </w:rPr>
        <w:t xml:space="preserve">General Manager (IT), </w:t>
      </w:r>
    </w:p>
    <w:p w14:paraId="57ACA309" w14:textId="77777777" w:rsidR="000952B1" w:rsidRPr="00A66E5A" w:rsidRDefault="000952B1" w:rsidP="00D75FFD">
      <w:pPr>
        <w:spacing w:after="0"/>
        <w:jc w:val="both"/>
        <w:rPr>
          <w:rFonts w:cstheme="minorHAnsi"/>
        </w:rPr>
      </w:pPr>
      <w:r w:rsidRPr="00A66E5A">
        <w:rPr>
          <w:rFonts w:cstheme="minorHAnsi"/>
        </w:rPr>
        <w:t xml:space="preserve">Central Bank of India, </w:t>
      </w:r>
    </w:p>
    <w:p w14:paraId="57ACA30A" w14:textId="77777777" w:rsidR="000952B1" w:rsidRPr="00A66E5A" w:rsidRDefault="000952B1" w:rsidP="00D75FFD">
      <w:pPr>
        <w:spacing w:after="0"/>
        <w:jc w:val="both"/>
        <w:rPr>
          <w:rFonts w:cstheme="minorHAnsi"/>
        </w:rPr>
      </w:pPr>
      <w:r w:rsidRPr="00A66E5A">
        <w:rPr>
          <w:rFonts w:cstheme="minorHAnsi"/>
        </w:rPr>
        <w:t xml:space="preserve">DIT, Sector 11, </w:t>
      </w:r>
    </w:p>
    <w:p w14:paraId="57ACA30B" w14:textId="77777777" w:rsidR="000952B1" w:rsidRPr="00A66E5A" w:rsidRDefault="000952B1" w:rsidP="00D75FFD">
      <w:pPr>
        <w:spacing w:after="0"/>
        <w:jc w:val="both"/>
        <w:rPr>
          <w:rFonts w:cstheme="minorHAnsi"/>
        </w:rPr>
      </w:pPr>
      <w:r w:rsidRPr="00A66E5A">
        <w:rPr>
          <w:rFonts w:cstheme="minorHAnsi"/>
        </w:rPr>
        <w:t xml:space="preserve">CBD Belapur, </w:t>
      </w:r>
    </w:p>
    <w:p w14:paraId="57ACA30C" w14:textId="77777777" w:rsidR="000952B1" w:rsidRPr="00A66E5A" w:rsidRDefault="000952B1" w:rsidP="00D75FFD">
      <w:pPr>
        <w:spacing w:after="0"/>
        <w:jc w:val="both"/>
        <w:rPr>
          <w:rFonts w:cstheme="minorHAnsi"/>
        </w:rPr>
      </w:pPr>
      <w:r w:rsidRPr="00A66E5A">
        <w:rPr>
          <w:rFonts w:cstheme="minorHAnsi"/>
        </w:rPr>
        <w:t>Navi Mumbai – 400614</w:t>
      </w:r>
    </w:p>
    <w:p w14:paraId="57ACA30D" w14:textId="77777777" w:rsidR="000952B1" w:rsidRPr="00A66E5A" w:rsidRDefault="000952B1" w:rsidP="00D75FFD">
      <w:pPr>
        <w:spacing w:before="120" w:after="120"/>
        <w:jc w:val="both"/>
        <w:rPr>
          <w:rFonts w:cstheme="minorHAnsi"/>
        </w:rPr>
      </w:pPr>
      <w:r w:rsidRPr="00A66E5A">
        <w:rPr>
          <w:rFonts w:cstheme="minorHAnsi"/>
        </w:rPr>
        <w:t>Sir,</w:t>
      </w:r>
    </w:p>
    <w:p w14:paraId="57ACA30E" w14:textId="3C92F1C7" w:rsidR="000952B1" w:rsidRPr="00A66E5A" w:rsidRDefault="000952B1" w:rsidP="00D75FFD">
      <w:pPr>
        <w:spacing w:before="120" w:after="120"/>
        <w:jc w:val="both"/>
        <w:rPr>
          <w:rFonts w:cstheme="minorHAnsi"/>
        </w:rPr>
      </w:pPr>
      <w:r w:rsidRPr="00A66E5A">
        <w:rPr>
          <w:rFonts w:cstheme="minorHAnsi"/>
        </w:rPr>
        <w:t>Sub: Tender No. CO</w:t>
      </w:r>
      <w:proofErr w:type="gramStart"/>
      <w:r w:rsidRPr="00A66E5A">
        <w:rPr>
          <w:rFonts w:cstheme="minorHAnsi"/>
        </w:rPr>
        <w:t>:DIT:PUR:2022</w:t>
      </w:r>
      <w:proofErr w:type="gramEnd"/>
      <w:r w:rsidRPr="00A66E5A">
        <w:rPr>
          <w:rFonts w:cstheme="minorHAnsi"/>
        </w:rPr>
        <w:t>-23:</w:t>
      </w:r>
      <w:r w:rsidR="00F32D6D">
        <w:rPr>
          <w:rFonts w:cstheme="minorHAnsi"/>
        </w:rPr>
        <w:t>370</w:t>
      </w:r>
    </w:p>
    <w:p w14:paraId="57ACA30F" w14:textId="77777777" w:rsidR="000952B1" w:rsidRPr="00A66E5A" w:rsidRDefault="000952B1" w:rsidP="00D75FFD">
      <w:pPr>
        <w:spacing w:before="120" w:after="120"/>
        <w:jc w:val="both"/>
        <w:rPr>
          <w:rFonts w:cstheme="minorHAnsi"/>
        </w:rPr>
      </w:pPr>
      <w:r w:rsidRPr="00A66E5A">
        <w:rPr>
          <w:rFonts w:cstheme="minorHAnsi"/>
        </w:rPr>
        <w:t>We submit our Bid Document herewith. If our Bid for the above job is accepted, we undertake to enter into and execute at our cost, when called upon by the bank to do so, a contract in the prescribed form. Unless and until a formal contract is prepared and executed, this bid together with your written acceptance thereof shall constitute a binding contract between us.</w:t>
      </w:r>
    </w:p>
    <w:p w14:paraId="57ACA310" w14:textId="77777777" w:rsidR="000952B1" w:rsidRPr="00A66E5A" w:rsidRDefault="000952B1" w:rsidP="00D75FFD">
      <w:pPr>
        <w:spacing w:before="120" w:after="120"/>
        <w:jc w:val="both"/>
        <w:rPr>
          <w:rFonts w:cstheme="minorHAnsi"/>
        </w:rPr>
      </w:pPr>
      <w:r w:rsidRPr="00A66E5A">
        <w:rPr>
          <w:rFonts w:cstheme="minorHAnsi"/>
        </w:rPr>
        <w:t>We understand that any deviations mentioned elsewhere in the bid will not be considered and evaluated by the Bank. We also agree that the Bank reserves its right to reject the bid, if the bid is not submitted in proper format as per subject RFP.</w:t>
      </w:r>
    </w:p>
    <w:p w14:paraId="57ACA311" w14:textId="77777777" w:rsidR="000952B1" w:rsidRPr="00A66E5A" w:rsidRDefault="000952B1" w:rsidP="00D75FFD">
      <w:pPr>
        <w:spacing w:before="120" w:after="120"/>
        <w:jc w:val="both"/>
        <w:rPr>
          <w:rFonts w:cstheme="minorHAnsi"/>
        </w:rPr>
      </w:pPr>
      <w:r w:rsidRPr="00A66E5A">
        <w:rPr>
          <w:rFonts w:cstheme="minorHAnsi"/>
        </w:rPr>
        <w:t>We undertake that product and services supplied shall be as per the:-</w:t>
      </w:r>
    </w:p>
    <w:tbl>
      <w:tblPr>
        <w:tblStyle w:val="TableGrid"/>
        <w:tblW w:w="5000" w:type="pct"/>
        <w:tblLook w:val="04A0" w:firstRow="1" w:lastRow="0" w:firstColumn="1" w:lastColumn="0" w:noHBand="0" w:noVBand="1"/>
      </w:tblPr>
      <w:tblGrid>
        <w:gridCol w:w="3629"/>
        <w:gridCol w:w="2534"/>
        <w:gridCol w:w="3080"/>
      </w:tblGrid>
      <w:tr w:rsidR="000952B1" w:rsidRPr="00A66E5A" w14:paraId="57ACA315" w14:textId="77777777" w:rsidTr="000952B1">
        <w:tc>
          <w:tcPr>
            <w:tcW w:w="1963" w:type="pct"/>
            <w:shd w:val="clear" w:color="auto" w:fill="020D15" w:themeFill="accent1" w:themeFillShade="80"/>
          </w:tcPr>
          <w:p w14:paraId="57ACA312" w14:textId="77777777" w:rsidR="000952B1" w:rsidRPr="00A66E5A" w:rsidRDefault="000952B1" w:rsidP="00D75FFD">
            <w:pPr>
              <w:jc w:val="both"/>
              <w:rPr>
                <w:rFonts w:cstheme="minorHAnsi"/>
                <w:b/>
                <w:bCs/>
                <w:color w:val="FFFFFF" w:themeColor="background1"/>
              </w:rPr>
            </w:pPr>
            <w:r w:rsidRPr="00A66E5A">
              <w:rPr>
                <w:rFonts w:cstheme="minorHAnsi"/>
                <w:b/>
                <w:bCs/>
                <w:color w:val="FFFFFF" w:themeColor="background1"/>
              </w:rPr>
              <w:t>Compliance</w:t>
            </w:r>
          </w:p>
        </w:tc>
        <w:tc>
          <w:tcPr>
            <w:tcW w:w="1371" w:type="pct"/>
            <w:shd w:val="clear" w:color="auto" w:fill="020D15" w:themeFill="accent1" w:themeFillShade="80"/>
          </w:tcPr>
          <w:p w14:paraId="57ACA313" w14:textId="77777777" w:rsidR="000952B1" w:rsidRPr="00A66E5A" w:rsidRDefault="000952B1" w:rsidP="00D75FFD">
            <w:pPr>
              <w:jc w:val="both"/>
              <w:rPr>
                <w:rFonts w:cstheme="minorHAnsi"/>
                <w:b/>
                <w:bCs/>
                <w:color w:val="FFFFFF" w:themeColor="background1"/>
              </w:rPr>
            </w:pPr>
            <w:r w:rsidRPr="00A66E5A">
              <w:rPr>
                <w:rFonts w:cstheme="minorHAnsi"/>
                <w:b/>
                <w:bCs/>
                <w:color w:val="FFFFFF" w:themeColor="background1"/>
              </w:rPr>
              <w:t>Compliance (Yes/ No)</w:t>
            </w:r>
          </w:p>
        </w:tc>
        <w:tc>
          <w:tcPr>
            <w:tcW w:w="1666" w:type="pct"/>
            <w:shd w:val="clear" w:color="auto" w:fill="020D15" w:themeFill="accent1" w:themeFillShade="80"/>
          </w:tcPr>
          <w:p w14:paraId="57ACA314" w14:textId="77777777" w:rsidR="000952B1" w:rsidRPr="00A66E5A" w:rsidRDefault="000952B1" w:rsidP="00D75FFD">
            <w:pPr>
              <w:jc w:val="both"/>
              <w:rPr>
                <w:rFonts w:cstheme="minorHAnsi"/>
                <w:b/>
                <w:bCs/>
                <w:color w:val="FFFFFF" w:themeColor="background1"/>
              </w:rPr>
            </w:pPr>
            <w:r w:rsidRPr="00A66E5A">
              <w:rPr>
                <w:rFonts w:cstheme="minorHAnsi"/>
                <w:b/>
                <w:bCs/>
                <w:color w:val="FFFFFF" w:themeColor="background1"/>
              </w:rPr>
              <w:t>Remarks/ Deviations</w:t>
            </w:r>
          </w:p>
        </w:tc>
      </w:tr>
      <w:tr w:rsidR="000952B1" w:rsidRPr="00A66E5A" w14:paraId="57ACA319" w14:textId="77777777" w:rsidTr="000952B1">
        <w:tc>
          <w:tcPr>
            <w:tcW w:w="1963" w:type="pct"/>
          </w:tcPr>
          <w:p w14:paraId="57ACA316" w14:textId="77777777" w:rsidR="000952B1" w:rsidRPr="00A66E5A" w:rsidRDefault="000952B1" w:rsidP="00D75FFD">
            <w:pPr>
              <w:jc w:val="both"/>
              <w:rPr>
                <w:rFonts w:cstheme="minorHAnsi"/>
              </w:rPr>
            </w:pPr>
            <w:r w:rsidRPr="00A66E5A">
              <w:rPr>
                <w:rFonts w:cstheme="minorHAnsi"/>
              </w:rPr>
              <w:t>Terms &amp; Conditions</w:t>
            </w:r>
          </w:p>
        </w:tc>
        <w:tc>
          <w:tcPr>
            <w:tcW w:w="1371" w:type="pct"/>
          </w:tcPr>
          <w:p w14:paraId="57ACA317" w14:textId="77777777" w:rsidR="000952B1" w:rsidRPr="00A66E5A" w:rsidRDefault="000952B1" w:rsidP="00D75FFD">
            <w:pPr>
              <w:jc w:val="both"/>
              <w:rPr>
                <w:rFonts w:cstheme="minorHAnsi"/>
              </w:rPr>
            </w:pPr>
          </w:p>
        </w:tc>
        <w:tc>
          <w:tcPr>
            <w:tcW w:w="1666" w:type="pct"/>
          </w:tcPr>
          <w:p w14:paraId="57ACA318" w14:textId="77777777" w:rsidR="000952B1" w:rsidRPr="00A66E5A" w:rsidRDefault="000952B1" w:rsidP="00D75FFD">
            <w:pPr>
              <w:jc w:val="both"/>
              <w:rPr>
                <w:rFonts w:cstheme="minorHAnsi"/>
              </w:rPr>
            </w:pPr>
          </w:p>
        </w:tc>
      </w:tr>
      <w:tr w:rsidR="000952B1" w:rsidRPr="00A66E5A" w14:paraId="57ACA31D" w14:textId="77777777" w:rsidTr="000952B1">
        <w:tc>
          <w:tcPr>
            <w:tcW w:w="1963" w:type="pct"/>
          </w:tcPr>
          <w:p w14:paraId="57ACA31A" w14:textId="77777777" w:rsidR="000952B1" w:rsidRPr="00A66E5A" w:rsidRDefault="000952B1" w:rsidP="00D75FFD">
            <w:pPr>
              <w:jc w:val="both"/>
              <w:rPr>
                <w:rFonts w:cstheme="minorHAnsi"/>
              </w:rPr>
            </w:pPr>
            <w:r w:rsidRPr="00A66E5A">
              <w:rPr>
                <w:rFonts w:cstheme="minorHAnsi"/>
              </w:rPr>
              <w:t>Scope of Work</w:t>
            </w:r>
          </w:p>
        </w:tc>
        <w:tc>
          <w:tcPr>
            <w:tcW w:w="1371" w:type="pct"/>
          </w:tcPr>
          <w:p w14:paraId="57ACA31B" w14:textId="77777777" w:rsidR="000952B1" w:rsidRPr="00A66E5A" w:rsidRDefault="000952B1" w:rsidP="00D75FFD">
            <w:pPr>
              <w:jc w:val="both"/>
              <w:rPr>
                <w:rFonts w:cstheme="minorHAnsi"/>
              </w:rPr>
            </w:pPr>
          </w:p>
        </w:tc>
        <w:tc>
          <w:tcPr>
            <w:tcW w:w="1666" w:type="pct"/>
          </w:tcPr>
          <w:p w14:paraId="57ACA31C" w14:textId="77777777" w:rsidR="000952B1" w:rsidRPr="00A66E5A" w:rsidRDefault="000952B1" w:rsidP="00D75FFD">
            <w:pPr>
              <w:jc w:val="both"/>
              <w:rPr>
                <w:rFonts w:cstheme="minorHAnsi"/>
              </w:rPr>
            </w:pPr>
          </w:p>
        </w:tc>
      </w:tr>
    </w:tbl>
    <w:p w14:paraId="57ACA31E" w14:textId="77777777" w:rsidR="000952B1" w:rsidRPr="00A66E5A" w:rsidRDefault="000952B1" w:rsidP="00D75FFD">
      <w:pPr>
        <w:spacing w:before="120" w:after="120"/>
        <w:jc w:val="both"/>
        <w:rPr>
          <w:rFonts w:cstheme="minorHAnsi"/>
        </w:rPr>
      </w:pPr>
      <w:r w:rsidRPr="00A66E5A">
        <w:rPr>
          <w:rFonts w:cstheme="minorHAnsi"/>
        </w:rPr>
        <w:t>(If left blank it will be construed that there is no deviation from the specifications given above)</w:t>
      </w:r>
    </w:p>
    <w:p w14:paraId="57ACA31F" w14:textId="77777777" w:rsidR="000952B1" w:rsidRPr="00A66E5A" w:rsidRDefault="000952B1" w:rsidP="00D75FFD">
      <w:pPr>
        <w:spacing w:before="120" w:after="120"/>
        <w:jc w:val="both"/>
        <w:rPr>
          <w:rFonts w:cstheme="minorHAnsi"/>
        </w:rPr>
      </w:pPr>
    </w:p>
    <w:p w14:paraId="57ACA320" w14:textId="77777777" w:rsidR="000952B1" w:rsidRPr="00A66E5A" w:rsidRDefault="000952B1" w:rsidP="00D75FFD">
      <w:pPr>
        <w:spacing w:before="120" w:after="120"/>
        <w:jc w:val="both"/>
        <w:rPr>
          <w:rFonts w:cstheme="minorHAnsi"/>
        </w:rPr>
      </w:pPr>
      <w:r w:rsidRPr="00A66E5A">
        <w:rPr>
          <w:rFonts w:cstheme="minorHAnsi"/>
        </w:rPr>
        <w:t>Signature</w:t>
      </w:r>
    </w:p>
    <w:p w14:paraId="57ACA321" w14:textId="77777777" w:rsidR="000952B1" w:rsidRPr="00A66E5A" w:rsidRDefault="000952B1" w:rsidP="00D75FFD">
      <w:pPr>
        <w:spacing w:after="0"/>
        <w:jc w:val="both"/>
        <w:rPr>
          <w:rFonts w:cstheme="minorHAnsi"/>
        </w:rPr>
      </w:pPr>
      <w:r w:rsidRPr="00A66E5A">
        <w:rPr>
          <w:rFonts w:cstheme="minorHAnsi"/>
        </w:rPr>
        <w:t>Name:</w:t>
      </w:r>
    </w:p>
    <w:p w14:paraId="57ACA322" w14:textId="77777777" w:rsidR="000952B1" w:rsidRPr="00A66E5A" w:rsidRDefault="000952B1" w:rsidP="00D75FFD">
      <w:pPr>
        <w:spacing w:after="0"/>
        <w:jc w:val="both"/>
        <w:rPr>
          <w:rFonts w:cstheme="minorHAnsi"/>
        </w:rPr>
      </w:pPr>
      <w:r w:rsidRPr="00A66E5A">
        <w:rPr>
          <w:rFonts w:cstheme="minorHAnsi"/>
        </w:rPr>
        <w:t>Designation:</w:t>
      </w:r>
    </w:p>
    <w:p w14:paraId="57ACA323" w14:textId="77777777" w:rsidR="000952B1" w:rsidRPr="00A66E5A" w:rsidRDefault="000952B1" w:rsidP="00D75FFD">
      <w:pPr>
        <w:spacing w:after="0"/>
        <w:jc w:val="both"/>
        <w:rPr>
          <w:rFonts w:cstheme="minorHAnsi"/>
        </w:rPr>
      </w:pPr>
      <w:r w:rsidRPr="00A66E5A">
        <w:rPr>
          <w:rFonts w:cstheme="minorHAnsi"/>
        </w:rPr>
        <w:t>Seal of Company</w:t>
      </w:r>
    </w:p>
    <w:p w14:paraId="2D9F6CC1" w14:textId="77777777" w:rsidR="00052B4F" w:rsidRPr="00A66E5A" w:rsidRDefault="00052B4F" w:rsidP="00D75FFD">
      <w:pPr>
        <w:spacing w:before="120" w:after="120"/>
        <w:jc w:val="both"/>
        <w:rPr>
          <w:rFonts w:cstheme="minorHAnsi"/>
        </w:rPr>
      </w:pPr>
    </w:p>
    <w:p w14:paraId="57ACA324" w14:textId="34E76F23" w:rsidR="000952B1" w:rsidRPr="00A66E5A" w:rsidRDefault="000952B1" w:rsidP="00D75FFD">
      <w:pPr>
        <w:spacing w:before="120" w:after="120"/>
        <w:jc w:val="both"/>
        <w:rPr>
          <w:rFonts w:cstheme="minorHAnsi"/>
        </w:rPr>
      </w:pPr>
      <w:r w:rsidRPr="00A66E5A">
        <w:rPr>
          <w:rFonts w:cstheme="minorHAnsi"/>
        </w:rPr>
        <w:t>Date:</w:t>
      </w:r>
    </w:p>
    <w:p w14:paraId="57ACA327" w14:textId="77777777" w:rsidR="000952B1" w:rsidRPr="00A66E5A" w:rsidRDefault="000952B1" w:rsidP="00D75FFD">
      <w:pPr>
        <w:jc w:val="both"/>
        <w:rPr>
          <w:rFonts w:cstheme="minorHAnsi"/>
        </w:rPr>
      </w:pPr>
    </w:p>
    <w:p w14:paraId="57ACA328" w14:textId="77777777" w:rsidR="006203BC" w:rsidRPr="00A66E5A" w:rsidRDefault="006203BC" w:rsidP="00D75FFD">
      <w:pPr>
        <w:jc w:val="both"/>
        <w:rPr>
          <w:rFonts w:cstheme="minorHAnsi"/>
        </w:rPr>
      </w:pPr>
      <w:r w:rsidRPr="00A66E5A">
        <w:rPr>
          <w:rFonts w:cstheme="minorHAnsi"/>
        </w:rPr>
        <w:br w:type="page"/>
      </w:r>
    </w:p>
    <w:p w14:paraId="57ACA329" w14:textId="32D033A5" w:rsidR="000952B1" w:rsidRPr="00A66E5A" w:rsidRDefault="000952B1" w:rsidP="00D75FFD">
      <w:pPr>
        <w:pStyle w:val="Heading1"/>
        <w:spacing w:before="120" w:after="120"/>
        <w:jc w:val="both"/>
        <w:rPr>
          <w:rFonts w:cstheme="minorHAnsi"/>
          <w:bCs/>
          <w:sz w:val="28"/>
          <w:szCs w:val="28"/>
        </w:rPr>
      </w:pPr>
      <w:bookmarkStart w:id="337" w:name="_Toc123750035"/>
      <w:r w:rsidRPr="00A66E5A">
        <w:rPr>
          <w:rFonts w:cstheme="minorHAnsi"/>
          <w:bCs/>
          <w:sz w:val="28"/>
          <w:szCs w:val="28"/>
        </w:rPr>
        <w:lastRenderedPageBreak/>
        <w:t>Annexure 5: Pro-forma for Deed of Indemnity</w:t>
      </w:r>
      <w:bookmarkEnd w:id="337"/>
    </w:p>
    <w:p w14:paraId="785A226C" w14:textId="77777777" w:rsidR="00052B4F" w:rsidRPr="00A66E5A" w:rsidRDefault="00052B4F" w:rsidP="00D75FFD">
      <w:pPr>
        <w:jc w:val="both"/>
        <w:rPr>
          <w:rFonts w:cstheme="minorHAnsi"/>
        </w:rPr>
      </w:pPr>
    </w:p>
    <w:p w14:paraId="57ACA32A" w14:textId="77777777" w:rsidR="000952B1" w:rsidRPr="00A66E5A" w:rsidRDefault="000952B1" w:rsidP="00D75FFD">
      <w:pPr>
        <w:pStyle w:val="Default"/>
        <w:jc w:val="both"/>
        <w:rPr>
          <w:rFonts w:asciiTheme="minorHAnsi" w:hAnsiTheme="minorHAnsi" w:cstheme="minorHAnsi"/>
          <w:sz w:val="22"/>
          <w:szCs w:val="22"/>
        </w:rPr>
      </w:pPr>
      <w:r w:rsidRPr="00A66E5A">
        <w:rPr>
          <w:rFonts w:asciiTheme="minorHAnsi" w:hAnsiTheme="minorHAnsi" w:cstheme="minorHAnsi"/>
          <w:sz w:val="22"/>
          <w:szCs w:val="22"/>
        </w:rPr>
        <w:t xml:space="preserve">This deed made on the ______ day of _______, 2022 </w:t>
      </w:r>
      <w:r w:rsidRPr="00A66E5A">
        <w:rPr>
          <w:rFonts w:asciiTheme="minorHAnsi" w:hAnsiTheme="minorHAnsi" w:cstheme="minorHAnsi"/>
          <w:b/>
          <w:bCs/>
          <w:sz w:val="22"/>
          <w:szCs w:val="22"/>
        </w:rPr>
        <w:t xml:space="preserve">BETWEEN _____________________________________________ a Company incorporated under the Companies Act, 1956/2013 having its registered office at _________________________________________________ </w:t>
      </w:r>
      <w:r w:rsidRPr="00A66E5A">
        <w:rPr>
          <w:rFonts w:asciiTheme="minorHAnsi" w:hAnsiTheme="minorHAnsi" w:cstheme="minorHAnsi"/>
          <w:sz w:val="22"/>
          <w:szCs w:val="22"/>
        </w:rPr>
        <w:t xml:space="preserve">(hereinafter referred to as “the Indemnifier” which expression shall unless excluded by or repugnant to the context, be deemed to mean and include its assigns, administrators and successors) of the ONE PART; </w:t>
      </w:r>
    </w:p>
    <w:p w14:paraId="57ACA32B" w14:textId="77777777" w:rsidR="000952B1" w:rsidRPr="00A66E5A" w:rsidRDefault="000952B1" w:rsidP="00D75FFD">
      <w:pPr>
        <w:pStyle w:val="Default"/>
        <w:jc w:val="both"/>
        <w:rPr>
          <w:rFonts w:asciiTheme="minorHAnsi" w:hAnsiTheme="minorHAnsi" w:cstheme="minorHAnsi"/>
          <w:sz w:val="22"/>
          <w:szCs w:val="22"/>
        </w:rPr>
      </w:pPr>
      <w:r w:rsidRPr="00A66E5A">
        <w:rPr>
          <w:rFonts w:asciiTheme="minorHAnsi" w:hAnsiTheme="minorHAnsi" w:cstheme="minorHAnsi"/>
          <w:sz w:val="22"/>
          <w:szCs w:val="22"/>
        </w:rPr>
        <w:t xml:space="preserve">AND </w:t>
      </w:r>
    </w:p>
    <w:p w14:paraId="57ACA32C" w14:textId="77777777" w:rsidR="000952B1" w:rsidRPr="00A66E5A" w:rsidRDefault="000952B1" w:rsidP="00D75FFD">
      <w:pPr>
        <w:pStyle w:val="Default"/>
        <w:spacing w:after="120"/>
        <w:jc w:val="both"/>
        <w:rPr>
          <w:rFonts w:asciiTheme="minorHAnsi" w:hAnsiTheme="minorHAnsi" w:cstheme="minorHAnsi"/>
          <w:sz w:val="22"/>
          <w:szCs w:val="22"/>
        </w:rPr>
      </w:pPr>
      <w:r w:rsidRPr="00A66E5A">
        <w:rPr>
          <w:rFonts w:asciiTheme="minorHAnsi" w:hAnsiTheme="minorHAnsi" w:cstheme="minorHAnsi"/>
          <w:b/>
          <w:bCs/>
          <w:sz w:val="22"/>
          <w:szCs w:val="22"/>
        </w:rPr>
        <w:t xml:space="preserve">Central bank of India a body corporate, constituted under the Banking Companies (Acquisition and Transfer of Undertakings) Act, 1970, as amended from time to time having its Head Office </w:t>
      </w:r>
      <w:proofErr w:type="spellStart"/>
      <w:r w:rsidRPr="00A66E5A">
        <w:rPr>
          <w:rFonts w:asciiTheme="minorHAnsi" w:hAnsiTheme="minorHAnsi" w:cstheme="minorHAnsi"/>
          <w:b/>
          <w:bCs/>
          <w:sz w:val="22"/>
          <w:szCs w:val="22"/>
        </w:rPr>
        <w:t>Chander</w:t>
      </w:r>
      <w:proofErr w:type="spellEnd"/>
      <w:r w:rsidRPr="00A66E5A">
        <w:rPr>
          <w:rFonts w:asciiTheme="minorHAnsi" w:hAnsiTheme="minorHAnsi" w:cstheme="minorHAnsi"/>
          <w:b/>
          <w:bCs/>
          <w:sz w:val="22"/>
          <w:szCs w:val="22"/>
        </w:rPr>
        <w:t xml:space="preserve"> </w:t>
      </w:r>
      <w:proofErr w:type="spellStart"/>
      <w:r w:rsidRPr="00A66E5A">
        <w:rPr>
          <w:rFonts w:asciiTheme="minorHAnsi" w:hAnsiTheme="minorHAnsi" w:cstheme="minorHAnsi"/>
          <w:b/>
          <w:bCs/>
          <w:sz w:val="22"/>
          <w:szCs w:val="22"/>
        </w:rPr>
        <w:t>Mukhi</w:t>
      </w:r>
      <w:proofErr w:type="spellEnd"/>
      <w:r w:rsidRPr="00A66E5A">
        <w:rPr>
          <w:rFonts w:asciiTheme="minorHAnsi" w:hAnsiTheme="minorHAnsi" w:cstheme="minorHAnsi"/>
          <w:b/>
          <w:bCs/>
          <w:sz w:val="22"/>
          <w:szCs w:val="22"/>
        </w:rPr>
        <w:t xml:space="preserve">, Nariman Point, Mumbai </w:t>
      </w:r>
      <w:r w:rsidRPr="00A66E5A">
        <w:rPr>
          <w:rFonts w:asciiTheme="minorHAnsi" w:hAnsiTheme="minorHAnsi" w:cstheme="minorHAnsi"/>
          <w:sz w:val="22"/>
          <w:szCs w:val="22"/>
        </w:rPr>
        <w:t xml:space="preserve">(hereinafter referred to as “the Bank/Bank”, which expression shall unless excluded by or repugnant to the context be deemed to mean and include its assigns, administrators and successors) of the OTHER PART </w:t>
      </w:r>
    </w:p>
    <w:p w14:paraId="57ACA32D" w14:textId="77777777" w:rsidR="000952B1" w:rsidRPr="00A66E5A" w:rsidRDefault="000952B1" w:rsidP="00D75FFD">
      <w:pPr>
        <w:pStyle w:val="Default"/>
        <w:spacing w:after="120"/>
        <w:jc w:val="both"/>
        <w:rPr>
          <w:rFonts w:asciiTheme="minorHAnsi" w:hAnsiTheme="minorHAnsi" w:cstheme="minorHAnsi"/>
          <w:sz w:val="22"/>
          <w:szCs w:val="22"/>
        </w:rPr>
      </w:pPr>
      <w:r w:rsidRPr="00A66E5A">
        <w:rPr>
          <w:rFonts w:asciiTheme="minorHAnsi" w:hAnsiTheme="minorHAnsi" w:cstheme="minorHAnsi"/>
          <w:b/>
          <w:bCs/>
          <w:sz w:val="22"/>
          <w:szCs w:val="22"/>
        </w:rPr>
        <w:t>WHEREAS</w:t>
      </w:r>
    </w:p>
    <w:p w14:paraId="57ACA32E" w14:textId="77777777" w:rsidR="000952B1" w:rsidRPr="00A66E5A" w:rsidRDefault="000952B1" w:rsidP="00D75FFD">
      <w:pPr>
        <w:pStyle w:val="Default"/>
        <w:spacing w:after="120"/>
        <w:jc w:val="both"/>
        <w:rPr>
          <w:rFonts w:asciiTheme="minorHAnsi" w:hAnsiTheme="minorHAnsi" w:cstheme="minorHAnsi"/>
          <w:sz w:val="22"/>
          <w:szCs w:val="22"/>
        </w:rPr>
      </w:pPr>
      <w:r w:rsidRPr="00A66E5A">
        <w:rPr>
          <w:rFonts w:asciiTheme="minorHAnsi" w:hAnsiTheme="minorHAnsi" w:cstheme="minorHAnsi"/>
          <w:sz w:val="22"/>
          <w:szCs w:val="22"/>
        </w:rPr>
        <w:t xml:space="preserve">1. The Indemnifier has </w:t>
      </w:r>
    </w:p>
    <w:p w14:paraId="57ACA32F" w14:textId="7C510D59" w:rsidR="000952B1" w:rsidRPr="00A66E5A" w:rsidRDefault="000952B1" w:rsidP="00D75FFD">
      <w:pPr>
        <w:pStyle w:val="Default"/>
        <w:spacing w:after="120"/>
        <w:jc w:val="both"/>
        <w:rPr>
          <w:rFonts w:asciiTheme="minorHAnsi" w:hAnsiTheme="minorHAnsi" w:cstheme="minorHAnsi"/>
          <w:sz w:val="22"/>
          <w:szCs w:val="22"/>
        </w:rPr>
      </w:pPr>
      <w:r w:rsidRPr="00A66E5A">
        <w:rPr>
          <w:rFonts w:asciiTheme="minorHAnsi" w:hAnsiTheme="minorHAnsi" w:cstheme="minorHAnsi"/>
          <w:sz w:val="22"/>
          <w:szCs w:val="22"/>
        </w:rPr>
        <w:t xml:space="preserve">A. Offered to </w:t>
      </w:r>
      <w:r w:rsidR="00C12C6F" w:rsidRPr="00A66E5A">
        <w:rPr>
          <w:rFonts w:asciiTheme="minorHAnsi" w:hAnsiTheme="minorHAnsi" w:cstheme="minorHAnsi"/>
          <w:b/>
          <w:sz w:val="22"/>
          <w:szCs w:val="22"/>
        </w:rPr>
        <w:t xml:space="preserve">Supply, Implementation, and Maintenance of </w:t>
      </w:r>
      <w:r w:rsidR="00BD37EB" w:rsidRPr="00A66E5A">
        <w:rPr>
          <w:rFonts w:asciiTheme="minorHAnsi" w:hAnsiTheme="minorHAnsi" w:cstheme="minorHAnsi"/>
          <w:b/>
          <w:sz w:val="22"/>
          <w:szCs w:val="22"/>
        </w:rPr>
        <w:t>Digital Lending Platform</w:t>
      </w:r>
      <w:r w:rsidR="00471BDB" w:rsidRPr="00A66E5A">
        <w:rPr>
          <w:rFonts w:asciiTheme="minorHAnsi" w:hAnsiTheme="minorHAnsi" w:cstheme="minorHAnsi"/>
          <w:b/>
          <w:sz w:val="22"/>
          <w:szCs w:val="22"/>
        </w:rPr>
        <w:t xml:space="preserve"> </w:t>
      </w:r>
      <w:r w:rsidR="00C12C6F" w:rsidRPr="00A66E5A">
        <w:rPr>
          <w:rFonts w:asciiTheme="minorHAnsi" w:hAnsiTheme="minorHAnsi" w:cstheme="minorHAnsi"/>
          <w:b/>
          <w:sz w:val="22"/>
          <w:szCs w:val="22"/>
        </w:rPr>
        <w:t>under CAPEX Model</w:t>
      </w:r>
      <w:r w:rsidR="006203BC" w:rsidRPr="00A66E5A">
        <w:rPr>
          <w:rFonts w:asciiTheme="minorHAnsi" w:hAnsiTheme="minorHAnsi" w:cstheme="minorHAnsi"/>
          <w:sz w:val="22"/>
          <w:szCs w:val="22"/>
        </w:rPr>
        <w:t xml:space="preserve"> </w:t>
      </w:r>
      <w:r w:rsidRPr="00A66E5A">
        <w:rPr>
          <w:rFonts w:asciiTheme="minorHAnsi" w:hAnsiTheme="minorHAnsi" w:cstheme="minorHAnsi"/>
          <w:sz w:val="22"/>
          <w:szCs w:val="22"/>
        </w:rPr>
        <w:t xml:space="preserve">in terms of the Service Level Agreement (SLA) dated _________ during the entire contract period of …….. </w:t>
      </w:r>
      <w:proofErr w:type="gramStart"/>
      <w:r w:rsidRPr="00A66E5A">
        <w:rPr>
          <w:rFonts w:asciiTheme="minorHAnsi" w:hAnsiTheme="minorHAnsi" w:cstheme="minorHAnsi"/>
          <w:sz w:val="22"/>
          <w:szCs w:val="22"/>
        </w:rPr>
        <w:t>Years.</w:t>
      </w:r>
      <w:proofErr w:type="gramEnd"/>
      <w:r w:rsidRPr="00A66E5A">
        <w:rPr>
          <w:rFonts w:asciiTheme="minorHAnsi" w:hAnsiTheme="minorHAnsi" w:cstheme="minorHAnsi"/>
          <w:sz w:val="22"/>
          <w:szCs w:val="22"/>
        </w:rPr>
        <w:t xml:space="preserve"> The implementation and support </w:t>
      </w:r>
      <w:proofErr w:type="gramStart"/>
      <w:r w:rsidRPr="00A66E5A">
        <w:rPr>
          <w:rFonts w:asciiTheme="minorHAnsi" w:hAnsiTheme="minorHAnsi" w:cstheme="minorHAnsi"/>
          <w:sz w:val="22"/>
          <w:szCs w:val="22"/>
        </w:rPr>
        <w:t>services of hardware and software equipment by the Indemnifier is</w:t>
      </w:r>
      <w:proofErr w:type="gramEnd"/>
      <w:r w:rsidRPr="00A66E5A">
        <w:rPr>
          <w:rFonts w:asciiTheme="minorHAnsi" w:hAnsiTheme="minorHAnsi" w:cstheme="minorHAnsi"/>
          <w:sz w:val="22"/>
          <w:szCs w:val="22"/>
        </w:rPr>
        <w:t xml:space="preserve"> hereinafter referred to as “</w:t>
      </w:r>
      <w:r w:rsidRPr="00A66E5A">
        <w:rPr>
          <w:rFonts w:asciiTheme="minorHAnsi" w:hAnsiTheme="minorHAnsi" w:cstheme="minorHAnsi"/>
          <w:b/>
          <w:bCs/>
          <w:sz w:val="22"/>
          <w:szCs w:val="22"/>
        </w:rPr>
        <w:t>Supply and Support Services</w:t>
      </w:r>
      <w:r w:rsidRPr="00A66E5A">
        <w:rPr>
          <w:rFonts w:asciiTheme="minorHAnsi" w:hAnsiTheme="minorHAnsi" w:cstheme="minorHAnsi"/>
          <w:sz w:val="22"/>
          <w:szCs w:val="22"/>
        </w:rPr>
        <w:t xml:space="preserve">". </w:t>
      </w:r>
    </w:p>
    <w:p w14:paraId="57ACA330" w14:textId="77777777" w:rsidR="000952B1" w:rsidRPr="00A66E5A" w:rsidRDefault="000952B1" w:rsidP="00D75FFD">
      <w:pPr>
        <w:pStyle w:val="Default"/>
        <w:spacing w:after="120"/>
        <w:jc w:val="both"/>
        <w:rPr>
          <w:rFonts w:asciiTheme="minorHAnsi" w:hAnsiTheme="minorHAnsi" w:cstheme="minorHAnsi"/>
          <w:sz w:val="22"/>
          <w:szCs w:val="22"/>
        </w:rPr>
      </w:pPr>
      <w:r w:rsidRPr="00A66E5A">
        <w:rPr>
          <w:rFonts w:asciiTheme="minorHAnsi" w:hAnsiTheme="minorHAnsi" w:cstheme="minorHAnsi"/>
          <w:sz w:val="22"/>
          <w:szCs w:val="22"/>
        </w:rPr>
        <w:t>B. Agreed to install and provide comprehensive maintenance for the equipment, materials used and workmanship by them in terms of the Service Level Agreement (SLA) dated _________ and respective Purchase Order/s --------------------------issued from time to time, if required, at the discretion of the BANK. (The installation and maintenance are herein after collectively referred to as "</w:t>
      </w:r>
      <w:r w:rsidRPr="00A66E5A">
        <w:rPr>
          <w:rFonts w:asciiTheme="minorHAnsi" w:hAnsiTheme="minorHAnsi" w:cstheme="minorHAnsi"/>
          <w:b/>
          <w:bCs/>
          <w:sz w:val="22"/>
          <w:szCs w:val="22"/>
        </w:rPr>
        <w:t>Service/s</w:t>
      </w:r>
      <w:r w:rsidRPr="00A66E5A">
        <w:rPr>
          <w:rFonts w:asciiTheme="minorHAnsi" w:hAnsiTheme="minorHAnsi" w:cstheme="minorHAnsi"/>
          <w:sz w:val="22"/>
          <w:szCs w:val="22"/>
        </w:rPr>
        <w:t xml:space="preserve">"). </w:t>
      </w:r>
    </w:p>
    <w:p w14:paraId="57ACA331" w14:textId="77777777" w:rsidR="000952B1" w:rsidRPr="00A66E5A" w:rsidRDefault="000952B1" w:rsidP="00D75FFD">
      <w:pPr>
        <w:pStyle w:val="Default"/>
        <w:spacing w:after="120"/>
        <w:jc w:val="both"/>
        <w:rPr>
          <w:rFonts w:asciiTheme="minorHAnsi" w:hAnsiTheme="minorHAnsi" w:cstheme="minorHAnsi"/>
          <w:sz w:val="22"/>
          <w:szCs w:val="22"/>
        </w:rPr>
      </w:pPr>
      <w:r w:rsidRPr="00A66E5A">
        <w:rPr>
          <w:rFonts w:asciiTheme="minorHAnsi" w:hAnsiTheme="minorHAnsi" w:cstheme="minorHAnsi"/>
          <w:sz w:val="22"/>
          <w:szCs w:val="22"/>
        </w:rPr>
        <w:t xml:space="preserve">C. Represented and warranted that the aforesaid supply/services offered to the BANK do not violate any provisions of the applicable laws, regulations or guidelines including legal and environmental. In case there is any violation of any law, rules or regulation, which is capable of being remedied, the same will be got remedied immediately during the installation, maintenance and contract period to the satisfaction of the BANK. </w:t>
      </w:r>
    </w:p>
    <w:p w14:paraId="57ACA332"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D. Represented and warranted that they are authorized and legally eligible and otherwise entitled and competent to enter into such Service Level Agreement (SLA) with the BANK. </w:t>
      </w:r>
    </w:p>
    <w:p w14:paraId="57ACA333"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2. One of the conditions of the aforesaid Agreement is that the Indemnifier is required to furnish an indemnity in favour of the BANK indemnifying the latter against all claims, losses, costs, actions, suits, damages and / or otherwise arising due to or on account of Obligor's violations of any trademarks, patents, copyrights and licenses, the applicable laws, regulations, guidelines during the Supply / Services to the BANK as also for breach committed by the Indemnifier on account of misconduct, omission and negligence by the Indemnifier. </w:t>
      </w:r>
    </w:p>
    <w:p w14:paraId="57ACA334" w14:textId="77777777" w:rsidR="000952B1" w:rsidRPr="00A66E5A" w:rsidRDefault="000952B1" w:rsidP="00D75FFD">
      <w:pPr>
        <w:pStyle w:val="Default"/>
        <w:spacing w:before="120" w:after="120"/>
        <w:jc w:val="both"/>
        <w:rPr>
          <w:rFonts w:asciiTheme="minorHAnsi" w:hAnsiTheme="minorHAnsi" w:cstheme="minorHAnsi"/>
        </w:rPr>
      </w:pPr>
      <w:r w:rsidRPr="00A66E5A">
        <w:rPr>
          <w:rFonts w:asciiTheme="minorHAnsi" w:hAnsiTheme="minorHAnsi" w:cstheme="minorHAnsi"/>
          <w:sz w:val="22"/>
          <w:szCs w:val="22"/>
        </w:rPr>
        <w:t>3. In pursuance thereof, the Indemnifier has agreed to furnish an indemnity in the form and manner and to the satisfaction of the BANK as hereinafter appearing;</w:t>
      </w:r>
      <w:r w:rsidRPr="00A66E5A">
        <w:rPr>
          <w:rFonts w:asciiTheme="minorHAnsi" w:hAnsiTheme="minorHAnsi" w:cstheme="minorHAnsi"/>
        </w:rPr>
        <w:t xml:space="preserve"> </w:t>
      </w:r>
    </w:p>
    <w:p w14:paraId="57ACA335" w14:textId="77777777" w:rsidR="000952B1" w:rsidRPr="00A66E5A" w:rsidRDefault="000952B1" w:rsidP="00D75FFD">
      <w:pPr>
        <w:pStyle w:val="Default"/>
        <w:spacing w:before="120" w:after="120"/>
        <w:jc w:val="both"/>
        <w:rPr>
          <w:rFonts w:asciiTheme="minorHAnsi" w:hAnsiTheme="minorHAnsi" w:cstheme="minorHAnsi"/>
        </w:rPr>
      </w:pPr>
      <w:r w:rsidRPr="00A66E5A">
        <w:rPr>
          <w:rFonts w:asciiTheme="minorHAnsi" w:hAnsiTheme="minorHAnsi" w:cstheme="minorHAnsi"/>
          <w:b/>
          <w:bCs/>
        </w:rPr>
        <w:lastRenderedPageBreak/>
        <w:t xml:space="preserve">NOW THIS DEED WITNESSETH AS UNDER:- </w:t>
      </w:r>
    </w:p>
    <w:p w14:paraId="57ACA336"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In consideration of the BANK having agreed to award the aforesaid contract to the Indemnifier, more particularly described and stated in the aforesaid SLA, the Indemnifier does hereby agree and undertake that:- </w:t>
      </w:r>
    </w:p>
    <w:p w14:paraId="57ACA337" w14:textId="77777777" w:rsidR="000952B1" w:rsidRPr="00A66E5A" w:rsidRDefault="000952B1" w:rsidP="00D75FFD">
      <w:pPr>
        <w:pStyle w:val="Default"/>
        <w:spacing w:before="120" w:after="120"/>
        <w:jc w:val="both"/>
        <w:rPr>
          <w:rFonts w:asciiTheme="minorHAnsi" w:hAnsiTheme="minorHAnsi" w:cstheme="minorHAnsi"/>
          <w:sz w:val="22"/>
          <w:szCs w:val="22"/>
        </w:rPr>
      </w:pPr>
    </w:p>
    <w:p w14:paraId="57ACA338"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(1) The Indemnifier shall, at all times hereinafter, save and keep harmless and indemnified the BANK, including its respective directors, officers, and employees and keep them indemnified from and against any claim, demand, losses, liabilities or expenses of any nature and kind whatsoever and by whomsoever made in respect of the said contract and any damage caused from and against all suits and other actions that may be instituted taken or preferred against the BANK by whomsoever and all losses, damages, costs, charges and expenses that the BANK may incur by reason of any claim made by any claimant for any reason whatsoever or by anybody claiming under them or otherwise for any losses, damages or claims arising out of all kinds of accidents, destruction, deliberate or otherwise, direct or indirect, from those arising out of violation of applicable laws, regulations, notifications guidelines, on account of misconduct, omission and negligence and also from the environmental damages, if any, which may occur during the contract period. </w:t>
      </w:r>
    </w:p>
    <w:p w14:paraId="57ACA339"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(2) The Indemnifier further agrees and undertakes that the Indemnifier shall, during the contract period, ensure that all the permissions, authorizations, consents are obtained from the local and/or municipal and/or governmental authorities, as may be required under the applicable laws, regulations, guidelines, notifications, orders framed or issued by any appropriate authorities. </w:t>
      </w:r>
    </w:p>
    <w:p w14:paraId="57ACA33A"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(3) The Indemnifier further agrees to provide complete documentation and data of all equipment/accessories and other software, they are having. The Indemnifier shall also indemnify and keep indemnified the BANK against any levies/penalties/claims/demands, litigations, suits, actions, judgments in this regard whether applicable under Indian Jurisdiction or Foreign Jurisdiction. </w:t>
      </w:r>
    </w:p>
    <w:p w14:paraId="57ACA33B"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(4) If any additional approval, consent or permission is required by the Indemnifier to execute and perform the contract during the currency of the contract, they shall procure the same and/or comply with the conditions stipulated by the concerned authorities without any delay. </w:t>
      </w:r>
    </w:p>
    <w:p w14:paraId="57ACA33C"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(5) The obligations of the Indemnifier herein are irrevocable, absolute and unconditional in each case irrespective of the value, genuineness, validity, regularity or enforceability of the aforesaid Agreement or the insolvency, bankruptcy, reorganization, dissolution, liquidation or change in ownership of the BANK or Indemnifier or any other circumstance whatsoever which might otherwise constitute a discharge or </w:t>
      </w:r>
      <w:proofErr w:type="spellStart"/>
      <w:r w:rsidRPr="00A66E5A">
        <w:rPr>
          <w:rFonts w:asciiTheme="minorHAnsi" w:hAnsiTheme="minorHAnsi" w:cstheme="minorHAnsi"/>
          <w:sz w:val="22"/>
          <w:szCs w:val="22"/>
        </w:rPr>
        <w:t>defence</w:t>
      </w:r>
      <w:proofErr w:type="spellEnd"/>
      <w:r w:rsidRPr="00A66E5A">
        <w:rPr>
          <w:rFonts w:asciiTheme="minorHAnsi" w:hAnsiTheme="minorHAnsi" w:cstheme="minorHAnsi"/>
          <w:sz w:val="22"/>
          <w:szCs w:val="22"/>
        </w:rPr>
        <w:t xml:space="preserve"> of an indemnifier. </w:t>
      </w:r>
    </w:p>
    <w:p w14:paraId="57ACA33D"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(6) The obligations of the Indemnifier under this Deed shall not be affected by any act, omission, matter or thing which would reduce, release the Indemnifier from any of the indemnified obligations under this indemnity or diminish the indemnified obligations in whole or in part, including in law, equity or contract (whether or not known to it, or to the BANK). </w:t>
      </w:r>
    </w:p>
    <w:p w14:paraId="57ACA33E" w14:textId="77777777" w:rsidR="000952B1" w:rsidRPr="00A66E5A" w:rsidRDefault="000952B1" w:rsidP="00D75FFD">
      <w:pPr>
        <w:pStyle w:val="Default"/>
        <w:spacing w:before="120" w:after="120"/>
        <w:jc w:val="both"/>
        <w:rPr>
          <w:rFonts w:asciiTheme="minorHAnsi" w:hAnsiTheme="minorHAnsi" w:cstheme="minorHAnsi"/>
        </w:rPr>
      </w:pPr>
      <w:r w:rsidRPr="00A66E5A">
        <w:rPr>
          <w:rFonts w:asciiTheme="minorHAnsi" w:hAnsiTheme="minorHAnsi" w:cstheme="minorHAnsi"/>
          <w:sz w:val="22"/>
          <w:szCs w:val="22"/>
        </w:rPr>
        <w:t>(7) This indemnity shall survive the aforesaid Service Level Agreement (SLA).</w:t>
      </w:r>
      <w:r w:rsidRPr="00A66E5A">
        <w:rPr>
          <w:rFonts w:asciiTheme="minorHAnsi" w:hAnsiTheme="minorHAnsi" w:cstheme="minorHAnsi"/>
        </w:rPr>
        <w:t xml:space="preserve"> </w:t>
      </w:r>
    </w:p>
    <w:p w14:paraId="57ACA33F"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(8) Any notice, request or other communication to be given or made under this indemnity shall be in writing addressed to either party at the address stated in the aforesaid Agreement and or as stated above. </w:t>
      </w:r>
    </w:p>
    <w:p w14:paraId="57ACA340"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lastRenderedPageBreak/>
        <w:t xml:space="preserve">(9) This indemnity shall be governed by and construed in accordance with the laws of India. The Indemnifier irrevocably agrees that any legal action, suit or proceedings arising out of or relating to this indemnity may be brought in the Courts/Tribunals at Mumbai. Final judgment against the Indemnifier in any such action, suit or proceeding shall be conclusive and may be enforced in any other jurisdiction by way of suit on the judgment/decree, a certified copy of which shall be conclusive evidence of the judgment/decree, or in any other manner provided by law. By the execution of this indemnity, the Indemnifier irrevocably submits to the exclusive jurisdiction of such Court/Tribunal in any such action, suit or proceeding. </w:t>
      </w:r>
    </w:p>
    <w:p w14:paraId="57ACA341" w14:textId="77777777" w:rsidR="000952B1" w:rsidRPr="00A66E5A" w:rsidRDefault="000952B1" w:rsidP="00D75FFD">
      <w:pPr>
        <w:pStyle w:val="Default"/>
        <w:spacing w:before="120" w:after="120"/>
        <w:jc w:val="both"/>
        <w:rPr>
          <w:rFonts w:asciiTheme="minorHAnsi" w:hAnsiTheme="minorHAnsi" w:cstheme="minorHAnsi"/>
          <w:sz w:val="22"/>
          <w:szCs w:val="22"/>
        </w:rPr>
      </w:pPr>
    </w:p>
    <w:p w14:paraId="57ACA342"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 xml:space="preserve">(10) The BANK may assign or transfer all or any part of its interest/claim herein to any other person. The Indemnifier shall not be entitled to assign or transfer any of its rights or obligations under this indemnity, except with the prior written consent of the BANK. </w:t>
      </w:r>
    </w:p>
    <w:p w14:paraId="57ACA343"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sz w:val="22"/>
          <w:szCs w:val="22"/>
        </w:rPr>
        <w:t>(11) Bank agrees and undertakes to indemnify Bidder and further undertakes to compensate Bidder in case of any claim accruing to Bidder on account of proven breach of licenses software, beyond the permitted purpose, by authorized officer of Bank.</w:t>
      </w:r>
    </w:p>
    <w:p w14:paraId="57ACA344" w14:textId="77777777" w:rsidR="000952B1" w:rsidRPr="00A66E5A" w:rsidRDefault="000952B1" w:rsidP="00D75FFD">
      <w:pPr>
        <w:pStyle w:val="Default"/>
        <w:spacing w:before="120" w:after="120"/>
        <w:jc w:val="both"/>
        <w:rPr>
          <w:rFonts w:asciiTheme="minorHAnsi" w:hAnsiTheme="minorHAnsi" w:cstheme="minorHAnsi"/>
          <w:sz w:val="22"/>
          <w:szCs w:val="22"/>
        </w:rPr>
      </w:pPr>
      <w:r w:rsidRPr="00A66E5A">
        <w:rPr>
          <w:rFonts w:asciiTheme="minorHAnsi" w:hAnsiTheme="minorHAnsi" w:cstheme="minorHAnsi"/>
          <w:b/>
          <w:bCs/>
          <w:sz w:val="22"/>
          <w:szCs w:val="22"/>
        </w:rPr>
        <w:t xml:space="preserve">IN WITNESS WHEREOF </w:t>
      </w:r>
      <w:r w:rsidRPr="00A66E5A">
        <w:rPr>
          <w:rFonts w:asciiTheme="minorHAnsi" w:hAnsiTheme="minorHAnsi" w:cstheme="minorHAnsi"/>
          <w:sz w:val="22"/>
          <w:szCs w:val="22"/>
        </w:rPr>
        <w:t xml:space="preserve">the parties herein have set their hands unto these presents the day, month and year above written </w:t>
      </w:r>
    </w:p>
    <w:p w14:paraId="57ACA345" w14:textId="77777777" w:rsidR="000952B1" w:rsidRPr="00A66E5A" w:rsidRDefault="000952B1" w:rsidP="00D75FFD">
      <w:pPr>
        <w:pStyle w:val="Default"/>
        <w:jc w:val="both"/>
        <w:rPr>
          <w:rFonts w:asciiTheme="minorHAnsi" w:hAnsiTheme="minorHAnsi" w:cstheme="minorHAnsi"/>
          <w:sz w:val="22"/>
          <w:szCs w:val="22"/>
        </w:rPr>
      </w:pPr>
      <w:r w:rsidRPr="00A66E5A">
        <w:rPr>
          <w:rFonts w:asciiTheme="minorHAnsi" w:hAnsiTheme="minorHAnsi" w:cstheme="minorHAnsi"/>
          <w:b/>
          <w:bCs/>
          <w:sz w:val="22"/>
          <w:szCs w:val="22"/>
        </w:rPr>
        <w:t xml:space="preserve">Witness: </w:t>
      </w:r>
    </w:p>
    <w:p w14:paraId="57ACA346" w14:textId="77777777" w:rsidR="000952B1" w:rsidRPr="00A66E5A" w:rsidRDefault="000952B1" w:rsidP="00D75FFD">
      <w:pPr>
        <w:pStyle w:val="Default"/>
        <w:jc w:val="both"/>
        <w:rPr>
          <w:rFonts w:asciiTheme="minorHAnsi" w:hAnsiTheme="minorHAnsi" w:cstheme="minorHAnsi"/>
          <w:sz w:val="22"/>
          <w:szCs w:val="22"/>
        </w:rPr>
      </w:pPr>
      <w:r w:rsidRPr="00A66E5A">
        <w:rPr>
          <w:rFonts w:asciiTheme="minorHAnsi" w:hAnsiTheme="minorHAnsi" w:cstheme="minorHAnsi"/>
          <w:b/>
          <w:bCs/>
          <w:sz w:val="22"/>
          <w:szCs w:val="22"/>
        </w:rPr>
        <w:t xml:space="preserve">1) </w:t>
      </w:r>
    </w:p>
    <w:p w14:paraId="57ACA347" w14:textId="77777777" w:rsidR="000952B1" w:rsidRPr="00A66E5A" w:rsidRDefault="000952B1" w:rsidP="00D75FFD">
      <w:pPr>
        <w:pStyle w:val="Default"/>
        <w:jc w:val="both"/>
        <w:rPr>
          <w:rFonts w:asciiTheme="minorHAnsi" w:hAnsiTheme="minorHAnsi" w:cstheme="minorHAnsi"/>
          <w:sz w:val="22"/>
          <w:szCs w:val="22"/>
        </w:rPr>
      </w:pPr>
      <w:r w:rsidRPr="00A66E5A">
        <w:rPr>
          <w:rFonts w:asciiTheme="minorHAnsi" w:hAnsiTheme="minorHAnsi" w:cstheme="minorHAnsi"/>
          <w:b/>
          <w:bCs/>
          <w:sz w:val="22"/>
          <w:szCs w:val="22"/>
        </w:rPr>
        <w:t xml:space="preserve">____________________________________ </w:t>
      </w:r>
    </w:p>
    <w:p w14:paraId="57ACA348" w14:textId="77777777" w:rsidR="000952B1" w:rsidRPr="00A66E5A" w:rsidRDefault="000952B1" w:rsidP="00D75FFD">
      <w:pPr>
        <w:pStyle w:val="Default"/>
        <w:jc w:val="both"/>
        <w:rPr>
          <w:rFonts w:asciiTheme="minorHAnsi" w:hAnsiTheme="minorHAnsi" w:cstheme="minorHAnsi"/>
          <w:sz w:val="22"/>
          <w:szCs w:val="22"/>
        </w:rPr>
      </w:pPr>
      <w:r w:rsidRPr="00A66E5A">
        <w:rPr>
          <w:rFonts w:asciiTheme="minorHAnsi" w:hAnsiTheme="minorHAnsi" w:cstheme="minorHAnsi"/>
          <w:b/>
          <w:bCs/>
          <w:sz w:val="22"/>
          <w:szCs w:val="22"/>
        </w:rPr>
        <w:t xml:space="preserve">(Seal and Signature of indemnifier) </w:t>
      </w:r>
    </w:p>
    <w:p w14:paraId="57ACA349" w14:textId="77777777" w:rsidR="000952B1" w:rsidRPr="00A66E5A" w:rsidRDefault="000952B1" w:rsidP="00D75FFD">
      <w:pPr>
        <w:pStyle w:val="Default"/>
        <w:jc w:val="both"/>
        <w:rPr>
          <w:rFonts w:asciiTheme="minorHAnsi" w:hAnsiTheme="minorHAnsi" w:cstheme="minorHAnsi"/>
          <w:b/>
          <w:bCs/>
          <w:sz w:val="22"/>
          <w:szCs w:val="22"/>
        </w:rPr>
      </w:pPr>
    </w:p>
    <w:p w14:paraId="57ACA34A" w14:textId="77777777" w:rsidR="000952B1" w:rsidRPr="00A66E5A" w:rsidRDefault="000952B1" w:rsidP="00D75FFD">
      <w:pPr>
        <w:pStyle w:val="Default"/>
        <w:jc w:val="both"/>
        <w:rPr>
          <w:rFonts w:asciiTheme="minorHAnsi" w:hAnsiTheme="minorHAnsi" w:cstheme="minorHAnsi"/>
          <w:sz w:val="22"/>
          <w:szCs w:val="22"/>
        </w:rPr>
      </w:pPr>
      <w:r w:rsidRPr="00A66E5A">
        <w:rPr>
          <w:rFonts w:asciiTheme="minorHAnsi" w:hAnsiTheme="minorHAnsi" w:cstheme="minorHAnsi"/>
          <w:b/>
          <w:bCs/>
          <w:sz w:val="22"/>
          <w:szCs w:val="22"/>
        </w:rPr>
        <w:t xml:space="preserve">2) ________________________________________________________ </w:t>
      </w:r>
    </w:p>
    <w:p w14:paraId="57ACA34B" w14:textId="77777777" w:rsidR="000952B1" w:rsidRPr="00A66E5A" w:rsidRDefault="000952B1" w:rsidP="00D75FFD">
      <w:pPr>
        <w:pStyle w:val="Default"/>
        <w:jc w:val="both"/>
        <w:rPr>
          <w:rFonts w:asciiTheme="minorHAnsi" w:hAnsiTheme="minorHAnsi" w:cstheme="minorHAnsi"/>
          <w:sz w:val="22"/>
          <w:szCs w:val="22"/>
        </w:rPr>
      </w:pPr>
      <w:r w:rsidRPr="00A66E5A">
        <w:rPr>
          <w:rFonts w:asciiTheme="minorHAnsi" w:hAnsiTheme="minorHAnsi" w:cstheme="minorHAnsi"/>
          <w:b/>
          <w:bCs/>
          <w:sz w:val="22"/>
          <w:szCs w:val="22"/>
        </w:rPr>
        <w:t xml:space="preserve">(Seal &amp; signature of the authorized signatory of the Bank) </w:t>
      </w:r>
    </w:p>
    <w:p w14:paraId="57ACA34C" w14:textId="77777777" w:rsidR="000952B1" w:rsidRPr="00A66E5A" w:rsidRDefault="000952B1" w:rsidP="00D75FFD">
      <w:pPr>
        <w:pStyle w:val="Default"/>
        <w:jc w:val="both"/>
        <w:rPr>
          <w:rFonts w:asciiTheme="minorHAnsi" w:hAnsiTheme="minorHAnsi" w:cstheme="minorHAnsi"/>
          <w:sz w:val="22"/>
          <w:szCs w:val="22"/>
        </w:rPr>
      </w:pPr>
    </w:p>
    <w:p w14:paraId="57ACA34D" w14:textId="77777777" w:rsidR="000952B1" w:rsidRPr="00A66E5A" w:rsidRDefault="000952B1" w:rsidP="00D75FFD">
      <w:pPr>
        <w:pStyle w:val="Default"/>
        <w:jc w:val="both"/>
        <w:rPr>
          <w:rFonts w:asciiTheme="minorHAnsi" w:hAnsiTheme="minorHAnsi" w:cstheme="minorHAnsi"/>
          <w:sz w:val="22"/>
          <w:szCs w:val="22"/>
        </w:rPr>
      </w:pPr>
      <w:r w:rsidRPr="00A66E5A">
        <w:rPr>
          <w:rFonts w:asciiTheme="minorHAnsi" w:hAnsiTheme="minorHAnsi" w:cstheme="minorHAnsi"/>
          <w:sz w:val="22"/>
          <w:szCs w:val="22"/>
        </w:rPr>
        <w:t xml:space="preserve">Note: The said indemnity shall be affixed with the applicable stamp duty. </w:t>
      </w:r>
    </w:p>
    <w:p w14:paraId="57ACA34E" w14:textId="77777777" w:rsidR="000952B1" w:rsidRPr="00A66E5A" w:rsidRDefault="000952B1" w:rsidP="00D75FFD">
      <w:pPr>
        <w:jc w:val="both"/>
        <w:rPr>
          <w:rFonts w:cstheme="minorHAnsi"/>
        </w:rPr>
      </w:pPr>
    </w:p>
    <w:p w14:paraId="57ACA34F" w14:textId="77777777" w:rsidR="000952B1" w:rsidRPr="00A66E5A" w:rsidRDefault="000952B1" w:rsidP="00D75FFD">
      <w:pPr>
        <w:jc w:val="both"/>
        <w:rPr>
          <w:rFonts w:cstheme="minorHAnsi"/>
        </w:rPr>
      </w:pPr>
      <w:r w:rsidRPr="00A66E5A">
        <w:rPr>
          <w:rFonts w:cstheme="minorHAnsi"/>
        </w:rPr>
        <w:br w:type="page"/>
      </w:r>
    </w:p>
    <w:p w14:paraId="57ACA350" w14:textId="673EE559" w:rsidR="000952B1" w:rsidRPr="00A66E5A" w:rsidRDefault="000952B1" w:rsidP="00D75FFD">
      <w:pPr>
        <w:pStyle w:val="Heading1"/>
        <w:spacing w:before="120" w:after="120"/>
        <w:jc w:val="both"/>
        <w:rPr>
          <w:rFonts w:cstheme="minorHAnsi"/>
          <w:bCs/>
          <w:sz w:val="28"/>
          <w:szCs w:val="28"/>
        </w:rPr>
      </w:pPr>
      <w:bookmarkStart w:id="338" w:name="_Toc123750036"/>
      <w:r w:rsidRPr="00A66E5A">
        <w:rPr>
          <w:rFonts w:cstheme="minorHAnsi"/>
          <w:bCs/>
          <w:sz w:val="28"/>
          <w:szCs w:val="28"/>
        </w:rPr>
        <w:lastRenderedPageBreak/>
        <w:t>Annexure 6: Undertaking of Authenticity for Products Supplied</w:t>
      </w:r>
      <w:bookmarkEnd w:id="338"/>
      <w:r w:rsidRPr="00A66E5A">
        <w:rPr>
          <w:rFonts w:cstheme="minorHAnsi"/>
          <w:bCs/>
          <w:sz w:val="28"/>
          <w:szCs w:val="28"/>
        </w:rPr>
        <w:t xml:space="preserve"> </w:t>
      </w:r>
    </w:p>
    <w:p w14:paraId="72F16C2F" w14:textId="77777777" w:rsidR="00052B4F" w:rsidRPr="00A66E5A" w:rsidRDefault="00052B4F" w:rsidP="00D75FFD">
      <w:pPr>
        <w:jc w:val="both"/>
        <w:rPr>
          <w:rFonts w:cstheme="minorHAnsi"/>
        </w:rPr>
      </w:pPr>
    </w:p>
    <w:p w14:paraId="57ACA351" w14:textId="77777777" w:rsidR="000952B1" w:rsidRPr="00A66E5A" w:rsidRDefault="000952B1" w:rsidP="00D75FFD">
      <w:pPr>
        <w:spacing w:before="120" w:after="120"/>
        <w:jc w:val="both"/>
        <w:rPr>
          <w:rFonts w:cstheme="minorHAnsi"/>
        </w:rPr>
      </w:pPr>
      <w:r w:rsidRPr="00A66E5A">
        <w:rPr>
          <w:rFonts w:cstheme="minorHAnsi"/>
        </w:rPr>
        <w:t>Date</w:t>
      </w:r>
    </w:p>
    <w:p w14:paraId="57ACA352" w14:textId="77777777" w:rsidR="000952B1" w:rsidRPr="00A66E5A" w:rsidRDefault="000952B1" w:rsidP="00D75FFD">
      <w:pPr>
        <w:spacing w:before="120" w:after="120"/>
        <w:jc w:val="both"/>
        <w:rPr>
          <w:rFonts w:cstheme="minorHAnsi"/>
        </w:rPr>
      </w:pPr>
      <w:r w:rsidRPr="00A66E5A">
        <w:rPr>
          <w:rFonts w:cstheme="minorHAnsi"/>
        </w:rPr>
        <w:t>To,</w:t>
      </w:r>
    </w:p>
    <w:p w14:paraId="57ACA353" w14:textId="77777777" w:rsidR="000952B1" w:rsidRPr="00A66E5A" w:rsidRDefault="000952B1" w:rsidP="00D75FFD">
      <w:pPr>
        <w:spacing w:after="0"/>
        <w:jc w:val="both"/>
        <w:rPr>
          <w:rFonts w:cstheme="minorHAnsi"/>
        </w:rPr>
      </w:pPr>
      <w:r w:rsidRPr="00A66E5A">
        <w:rPr>
          <w:rFonts w:cstheme="minorHAnsi"/>
        </w:rPr>
        <w:t xml:space="preserve">General Manager (IT), </w:t>
      </w:r>
    </w:p>
    <w:p w14:paraId="57ACA354" w14:textId="77777777" w:rsidR="000952B1" w:rsidRPr="00A66E5A" w:rsidRDefault="000952B1" w:rsidP="00D75FFD">
      <w:pPr>
        <w:spacing w:after="0"/>
        <w:jc w:val="both"/>
        <w:rPr>
          <w:rFonts w:cstheme="minorHAnsi"/>
        </w:rPr>
      </w:pPr>
      <w:r w:rsidRPr="00A66E5A">
        <w:rPr>
          <w:rFonts w:cstheme="minorHAnsi"/>
        </w:rPr>
        <w:t xml:space="preserve">Central Bank of India, </w:t>
      </w:r>
    </w:p>
    <w:p w14:paraId="57ACA355" w14:textId="77777777" w:rsidR="000952B1" w:rsidRPr="00A66E5A" w:rsidRDefault="000952B1" w:rsidP="00D75FFD">
      <w:pPr>
        <w:spacing w:after="0"/>
        <w:jc w:val="both"/>
        <w:rPr>
          <w:rFonts w:cstheme="minorHAnsi"/>
        </w:rPr>
      </w:pPr>
      <w:r w:rsidRPr="00A66E5A">
        <w:rPr>
          <w:rFonts w:cstheme="minorHAnsi"/>
        </w:rPr>
        <w:t xml:space="preserve">DIT, Sector 11, </w:t>
      </w:r>
    </w:p>
    <w:p w14:paraId="57ACA356" w14:textId="77777777" w:rsidR="000952B1" w:rsidRPr="00A66E5A" w:rsidRDefault="000952B1" w:rsidP="00D75FFD">
      <w:pPr>
        <w:spacing w:after="0"/>
        <w:jc w:val="both"/>
        <w:rPr>
          <w:rFonts w:cstheme="minorHAnsi"/>
        </w:rPr>
      </w:pPr>
      <w:r w:rsidRPr="00A66E5A">
        <w:rPr>
          <w:rFonts w:cstheme="minorHAnsi"/>
        </w:rPr>
        <w:t xml:space="preserve">CBD Belapur, </w:t>
      </w:r>
    </w:p>
    <w:p w14:paraId="57ACA357" w14:textId="77777777" w:rsidR="000952B1" w:rsidRPr="00A66E5A" w:rsidRDefault="000952B1" w:rsidP="00D75FFD">
      <w:pPr>
        <w:spacing w:after="0"/>
        <w:jc w:val="both"/>
        <w:rPr>
          <w:rFonts w:cstheme="minorHAnsi"/>
        </w:rPr>
      </w:pPr>
      <w:r w:rsidRPr="00A66E5A">
        <w:rPr>
          <w:rFonts w:cstheme="minorHAnsi"/>
        </w:rPr>
        <w:t>Navi Mumbai – 400614</w:t>
      </w:r>
    </w:p>
    <w:p w14:paraId="57ACA358" w14:textId="77777777" w:rsidR="000952B1" w:rsidRPr="00A66E5A" w:rsidRDefault="000952B1" w:rsidP="00D75FFD">
      <w:pPr>
        <w:spacing w:before="120" w:after="120"/>
        <w:jc w:val="both"/>
        <w:rPr>
          <w:rFonts w:cstheme="minorHAnsi"/>
        </w:rPr>
      </w:pPr>
      <w:r w:rsidRPr="00A66E5A">
        <w:rPr>
          <w:rFonts w:cstheme="minorHAnsi"/>
        </w:rPr>
        <w:t>Sir,</w:t>
      </w:r>
    </w:p>
    <w:p w14:paraId="57ACA359" w14:textId="7FE4266B" w:rsidR="000952B1" w:rsidRPr="00A66E5A" w:rsidRDefault="000952B1" w:rsidP="00D75FFD">
      <w:pPr>
        <w:spacing w:before="120" w:after="120"/>
        <w:jc w:val="both"/>
        <w:rPr>
          <w:rFonts w:cstheme="minorHAnsi"/>
        </w:rPr>
      </w:pPr>
      <w:r w:rsidRPr="00A66E5A">
        <w:rPr>
          <w:rFonts w:cstheme="minorHAnsi"/>
        </w:rPr>
        <w:t>Sub: Tender No. CO</w:t>
      </w:r>
      <w:proofErr w:type="gramStart"/>
      <w:r w:rsidRPr="00A66E5A">
        <w:rPr>
          <w:rFonts w:cstheme="minorHAnsi"/>
        </w:rPr>
        <w:t>:DIT:PUR:2022</w:t>
      </w:r>
      <w:proofErr w:type="gramEnd"/>
      <w:r w:rsidRPr="00A66E5A">
        <w:rPr>
          <w:rFonts w:cstheme="minorHAnsi"/>
        </w:rPr>
        <w:t>-23:</w:t>
      </w:r>
      <w:r w:rsidR="0086628E">
        <w:rPr>
          <w:rFonts w:cstheme="minorHAnsi"/>
        </w:rPr>
        <w:t>370</w:t>
      </w:r>
    </w:p>
    <w:p w14:paraId="57ACA35A" w14:textId="02E93E8E" w:rsidR="000952B1" w:rsidRPr="00A66E5A" w:rsidRDefault="000952B1" w:rsidP="00D75FFD">
      <w:pPr>
        <w:jc w:val="both"/>
        <w:rPr>
          <w:rFonts w:cstheme="minorHAnsi"/>
        </w:rPr>
      </w:pPr>
      <w:proofErr w:type="gramStart"/>
      <w:r w:rsidRPr="00A66E5A">
        <w:rPr>
          <w:rFonts w:cstheme="minorHAnsi"/>
        </w:rPr>
        <w:t xml:space="preserve">With reference to RFP for </w:t>
      </w:r>
      <w:r w:rsidR="002F5561" w:rsidRPr="00A66E5A">
        <w:rPr>
          <w:rFonts w:cstheme="minorHAnsi"/>
        </w:rPr>
        <w:t xml:space="preserve">Supply, Implementation, and Maintenance of </w:t>
      </w:r>
      <w:r w:rsidR="00BD37EB" w:rsidRPr="00A66E5A">
        <w:rPr>
          <w:rFonts w:cstheme="minorHAnsi"/>
          <w:szCs w:val="22"/>
        </w:rPr>
        <w:t>Digital Lending Platform</w:t>
      </w:r>
      <w:r w:rsidR="00471BDB" w:rsidRPr="00A66E5A">
        <w:rPr>
          <w:rFonts w:cstheme="minorHAnsi"/>
        </w:rPr>
        <w:t xml:space="preserve"> </w:t>
      </w:r>
      <w:r w:rsidR="002F5561" w:rsidRPr="00A66E5A">
        <w:rPr>
          <w:rFonts w:cstheme="minorHAnsi"/>
        </w:rPr>
        <w:t>under CAPEX Model.</w:t>
      </w:r>
      <w:proofErr w:type="gramEnd"/>
    </w:p>
    <w:p w14:paraId="57ACA35B" w14:textId="77777777" w:rsidR="000952B1" w:rsidRPr="00A66E5A" w:rsidRDefault="000952B1" w:rsidP="00D75FFD">
      <w:pPr>
        <w:spacing w:before="120" w:after="120"/>
        <w:jc w:val="both"/>
        <w:rPr>
          <w:rFonts w:cstheme="minorHAnsi"/>
        </w:rPr>
      </w:pPr>
      <w:r w:rsidRPr="00A66E5A">
        <w:rPr>
          <w:rFonts w:cstheme="minorHAnsi"/>
        </w:rPr>
        <w:t>We hereby undertake to produce the certificate from our OEM supplier in support of this undertaking at the time of delivery/installation. It will be our responsibility to produce such letters from our OEM supplier's at the time of delivery or within a reasonable time.</w:t>
      </w:r>
    </w:p>
    <w:p w14:paraId="57ACA35C" w14:textId="77777777" w:rsidR="000952B1" w:rsidRPr="00A66E5A" w:rsidRDefault="000952B1" w:rsidP="00D75FFD">
      <w:pPr>
        <w:spacing w:before="120" w:after="120"/>
        <w:jc w:val="both"/>
        <w:rPr>
          <w:rFonts w:cstheme="minorHAnsi"/>
        </w:rPr>
      </w:pPr>
      <w:r w:rsidRPr="00A66E5A">
        <w:rPr>
          <w:rFonts w:cstheme="minorHAnsi"/>
        </w:rPr>
        <w:t>In case of default and we are unable to comply with the above at any time , we agree to take back the Licenses without demur, if already supplied and return the money if any paid to us by you in this regard.</w:t>
      </w:r>
    </w:p>
    <w:p w14:paraId="57ACA35D" w14:textId="77777777" w:rsidR="000952B1" w:rsidRPr="00A66E5A" w:rsidRDefault="000952B1" w:rsidP="00D75FFD">
      <w:pPr>
        <w:spacing w:before="120" w:after="120"/>
        <w:jc w:val="both"/>
        <w:rPr>
          <w:rFonts w:cstheme="minorHAnsi"/>
        </w:rPr>
      </w:pPr>
    </w:p>
    <w:p w14:paraId="57ACA35E" w14:textId="77777777" w:rsidR="000952B1" w:rsidRPr="00A66E5A" w:rsidRDefault="000952B1" w:rsidP="00D75FFD">
      <w:pPr>
        <w:spacing w:before="120" w:after="120"/>
        <w:jc w:val="both"/>
        <w:rPr>
          <w:rFonts w:cstheme="minorHAnsi"/>
        </w:rPr>
      </w:pPr>
      <w:r w:rsidRPr="00A66E5A">
        <w:rPr>
          <w:rFonts w:cstheme="minorHAnsi"/>
        </w:rPr>
        <w:t>Signature</w:t>
      </w:r>
    </w:p>
    <w:p w14:paraId="57ACA35F" w14:textId="77777777" w:rsidR="000952B1" w:rsidRPr="00A66E5A" w:rsidRDefault="000952B1" w:rsidP="00D75FFD">
      <w:pPr>
        <w:spacing w:after="0"/>
        <w:jc w:val="both"/>
        <w:rPr>
          <w:rFonts w:cstheme="minorHAnsi"/>
        </w:rPr>
      </w:pPr>
      <w:r w:rsidRPr="00A66E5A">
        <w:rPr>
          <w:rFonts w:cstheme="minorHAnsi"/>
        </w:rPr>
        <w:t>Name:</w:t>
      </w:r>
    </w:p>
    <w:p w14:paraId="57ACA360" w14:textId="77777777" w:rsidR="000952B1" w:rsidRPr="00A66E5A" w:rsidRDefault="000952B1" w:rsidP="00D75FFD">
      <w:pPr>
        <w:spacing w:after="0"/>
        <w:jc w:val="both"/>
        <w:rPr>
          <w:rFonts w:cstheme="minorHAnsi"/>
        </w:rPr>
      </w:pPr>
      <w:r w:rsidRPr="00A66E5A">
        <w:rPr>
          <w:rFonts w:cstheme="minorHAnsi"/>
        </w:rPr>
        <w:t>Designation:</w:t>
      </w:r>
    </w:p>
    <w:p w14:paraId="57ACA361" w14:textId="77777777" w:rsidR="000952B1" w:rsidRPr="00A66E5A" w:rsidRDefault="000952B1" w:rsidP="00D75FFD">
      <w:pPr>
        <w:spacing w:after="0"/>
        <w:jc w:val="both"/>
        <w:rPr>
          <w:rFonts w:cstheme="minorHAnsi"/>
        </w:rPr>
      </w:pPr>
      <w:r w:rsidRPr="00A66E5A">
        <w:rPr>
          <w:rFonts w:cstheme="minorHAnsi"/>
        </w:rPr>
        <w:t>Seal of Company</w:t>
      </w:r>
    </w:p>
    <w:p w14:paraId="57ACA362" w14:textId="77777777" w:rsidR="000952B1" w:rsidRPr="00A66E5A" w:rsidRDefault="000952B1" w:rsidP="00D75FFD">
      <w:pPr>
        <w:spacing w:before="120" w:after="120"/>
        <w:jc w:val="both"/>
        <w:rPr>
          <w:rFonts w:cstheme="minorHAnsi"/>
        </w:rPr>
      </w:pPr>
      <w:r w:rsidRPr="00A66E5A">
        <w:rPr>
          <w:rFonts w:cstheme="minorHAnsi"/>
        </w:rPr>
        <w:t>Date:</w:t>
      </w:r>
    </w:p>
    <w:p w14:paraId="57ACA363" w14:textId="77777777" w:rsidR="000952B1" w:rsidRPr="00A66E5A" w:rsidRDefault="000952B1" w:rsidP="00D75FFD">
      <w:pPr>
        <w:jc w:val="both"/>
        <w:rPr>
          <w:rFonts w:cstheme="minorHAnsi"/>
        </w:rPr>
      </w:pPr>
      <w:r w:rsidRPr="00A66E5A">
        <w:rPr>
          <w:rFonts w:cstheme="minorHAnsi"/>
        </w:rPr>
        <w:br w:type="page"/>
      </w:r>
    </w:p>
    <w:p w14:paraId="57ACA364" w14:textId="77777777" w:rsidR="000952B1" w:rsidRPr="00A66E5A" w:rsidRDefault="000952B1" w:rsidP="00D75FFD">
      <w:pPr>
        <w:pStyle w:val="Heading1"/>
        <w:spacing w:before="120" w:after="120"/>
        <w:jc w:val="both"/>
        <w:rPr>
          <w:rFonts w:cstheme="minorHAnsi"/>
          <w:b w:val="0"/>
          <w:bCs/>
          <w:sz w:val="28"/>
          <w:szCs w:val="28"/>
        </w:rPr>
      </w:pPr>
      <w:bookmarkStart w:id="339" w:name="_Toc123750037"/>
      <w:r w:rsidRPr="00A66E5A">
        <w:rPr>
          <w:rFonts w:cstheme="minorHAnsi"/>
          <w:bCs/>
          <w:sz w:val="28"/>
          <w:szCs w:val="28"/>
        </w:rPr>
        <w:lastRenderedPageBreak/>
        <w:t>Annexure 7: Undertaking for Acceptance of Terms of RFP</w:t>
      </w:r>
      <w:bookmarkEnd w:id="339"/>
    </w:p>
    <w:p w14:paraId="0D072C65" w14:textId="77777777" w:rsidR="00052B4F" w:rsidRPr="00A66E5A" w:rsidRDefault="00052B4F" w:rsidP="00D75FFD">
      <w:pPr>
        <w:spacing w:before="120" w:after="120"/>
        <w:jc w:val="both"/>
        <w:rPr>
          <w:rFonts w:cstheme="minorHAnsi"/>
        </w:rPr>
      </w:pPr>
    </w:p>
    <w:p w14:paraId="57ACA365" w14:textId="72644DBC" w:rsidR="000952B1" w:rsidRPr="00A66E5A" w:rsidRDefault="000952B1" w:rsidP="00D75FFD">
      <w:pPr>
        <w:spacing w:before="120" w:after="120"/>
        <w:jc w:val="both"/>
        <w:rPr>
          <w:rFonts w:cstheme="minorHAnsi"/>
        </w:rPr>
      </w:pPr>
      <w:r w:rsidRPr="00A66E5A">
        <w:rPr>
          <w:rFonts w:cstheme="minorHAnsi"/>
        </w:rPr>
        <w:t>Date</w:t>
      </w:r>
    </w:p>
    <w:p w14:paraId="57ACA366" w14:textId="77777777" w:rsidR="000952B1" w:rsidRPr="00A66E5A" w:rsidRDefault="000952B1" w:rsidP="00D75FFD">
      <w:pPr>
        <w:spacing w:before="120" w:after="120"/>
        <w:jc w:val="both"/>
        <w:rPr>
          <w:rFonts w:cstheme="minorHAnsi"/>
        </w:rPr>
      </w:pPr>
      <w:r w:rsidRPr="00A66E5A">
        <w:rPr>
          <w:rFonts w:cstheme="minorHAnsi"/>
        </w:rPr>
        <w:t>To,</w:t>
      </w:r>
    </w:p>
    <w:p w14:paraId="57ACA367" w14:textId="77777777" w:rsidR="000952B1" w:rsidRPr="00A66E5A" w:rsidRDefault="000952B1" w:rsidP="00D75FFD">
      <w:pPr>
        <w:spacing w:after="0"/>
        <w:jc w:val="both"/>
        <w:rPr>
          <w:rFonts w:cstheme="minorHAnsi"/>
        </w:rPr>
      </w:pPr>
      <w:r w:rsidRPr="00A66E5A">
        <w:rPr>
          <w:rFonts w:cstheme="minorHAnsi"/>
        </w:rPr>
        <w:t xml:space="preserve">General Manager (IT), </w:t>
      </w:r>
    </w:p>
    <w:p w14:paraId="57ACA368" w14:textId="77777777" w:rsidR="000952B1" w:rsidRPr="00A66E5A" w:rsidRDefault="000952B1" w:rsidP="00D75FFD">
      <w:pPr>
        <w:spacing w:after="0"/>
        <w:jc w:val="both"/>
        <w:rPr>
          <w:rFonts w:cstheme="minorHAnsi"/>
        </w:rPr>
      </w:pPr>
      <w:r w:rsidRPr="00A66E5A">
        <w:rPr>
          <w:rFonts w:cstheme="minorHAnsi"/>
        </w:rPr>
        <w:t xml:space="preserve">Central Bank of India, </w:t>
      </w:r>
    </w:p>
    <w:p w14:paraId="57ACA369" w14:textId="77777777" w:rsidR="000952B1" w:rsidRPr="00A66E5A" w:rsidRDefault="000952B1" w:rsidP="00D75FFD">
      <w:pPr>
        <w:spacing w:after="0"/>
        <w:jc w:val="both"/>
        <w:rPr>
          <w:rFonts w:cstheme="minorHAnsi"/>
        </w:rPr>
      </w:pPr>
      <w:r w:rsidRPr="00A66E5A">
        <w:rPr>
          <w:rFonts w:cstheme="minorHAnsi"/>
        </w:rPr>
        <w:t xml:space="preserve">DIT, Sector 11, </w:t>
      </w:r>
    </w:p>
    <w:p w14:paraId="57ACA36A" w14:textId="77777777" w:rsidR="000952B1" w:rsidRPr="00A66E5A" w:rsidRDefault="000952B1" w:rsidP="00D75FFD">
      <w:pPr>
        <w:spacing w:after="0"/>
        <w:jc w:val="both"/>
        <w:rPr>
          <w:rFonts w:cstheme="minorHAnsi"/>
        </w:rPr>
      </w:pPr>
      <w:r w:rsidRPr="00A66E5A">
        <w:rPr>
          <w:rFonts w:cstheme="minorHAnsi"/>
        </w:rPr>
        <w:t xml:space="preserve">CBD Belapur, </w:t>
      </w:r>
    </w:p>
    <w:p w14:paraId="57ACA36B" w14:textId="77777777" w:rsidR="000952B1" w:rsidRPr="00A66E5A" w:rsidRDefault="000952B1" w:rsidP="00D75FFD">
      <w:pPr>
        <w:spacing w:after="0"/>
        <w:jc w:val="both"/>
        <w:rPr>
          <w:rFonts w:cstheme="minorHAnsi"/>
        </w:rPr>
      </w:pPr>
      <w:r w:rsidRPr="00A66E5A">
        <w:rPr>
          <w:rFonts w:cstheme="minorHAnsi"/>
        </w:rPr>
        <w:t>Navi Mumbai – 400614</w:t>
      </w:r>
    </w:p>
    <w:p w14:paraId="57ACA36C" w14:textId="77777777" w:rsidR="000952B1" w:rsidRPr="00A66E5A" w:rsidRDefault="000952B1" w:rsidP="00D75FFD">
      <w:pPr>
        <w:spacing w:before="120" w:after="120"/>
        <w:jc w:val="both"/>
        <w:rPr>
          <w:rFonts w:cstheme="minorHAnsi"/>
        </w:rPr>
      </w:pPr>
      <w:r w:rsidRPr="00A66E5A">
        <w:rPr>
          <w:rFonts w:cstheme="minorHAnsi"/>
        </w:rPr>
        <w:t>Sir,</w:t>
      </w:r>
    </w:p>
    <w:p w14:paraId="57ACA36D" w14:textId="27EB3019" w:rsidR="000952B1" w:rsidRPr="00A66E5A" w:rsidRDefault="000952B1" w:rsidP="00D75FFD">
      <w:pPr>
        <w:spacing w:before="120" w:after="120"/>
        <w:jc w:val="both"/>
        <w:rPr>
          <w:rFonts w:cstheme="minorHAnsi"/>
        </w:rPr>
      </w:pPr>
      <w:r w:rsidRPr="00A66E5A">
        <w:rPr>
          <w:rFonts w:cstheme="minorHAnsi"/>
        </w:rPr>
        <w:t>Sub: Tender No. CO</w:t>
      </w:r>
      <w:proofErr w:type="gramStart"/>
      <w:r w:rsidRPr="00A66E5A">
        <w:rPr>
          <w:rFonts w:cstheme="minorHAnsi"/>
        </w:rPr>
        <w:t>:DIT:PUR:2022</w:t>
      </w:r>
      <w:proofErr w:type="gramEnd"/>
      <w:r w:rsidRPr="00A66E5A">
        <w:rPr>
          <w:rFonts w:cstheme="minorHAnsi"/>
        </w:rPr>
        <w:t>-23:</w:t>
      </w:r>
      <w:r w:rsidR="002F5561" w:rsidRPr="00A66E5A">
        <w:rPr>
          <w:rFonts w:cstheme="minorHAnsi"/>
        </w:rPr>
        <w:t xml:space="preserve"> </w:t>
      </w:r>
      <w:r w:rsidR="00F32D6D">
        <w:rPr>
          <w:rFonts w:cstheme="minorHAnsi"/>
        </w:rPr>
        <w:t>370</w:t>
      </w:r>
    </w:p>
    <w:p w14:paraId="57ACA36E" w14:textId="3D15D111" w:rsidR="000952B1" w:rsidRPr="00A66E5A" w:rsidRDefault="000952B1" w:rsidP="00D75FFD">
      <w:pPr>
        <w:jc w:val="both"/>
        <w:rPr>
          <w:rFonts w:cstheme="minorHAnsi"/>
          <w:b/>
          <w:bCs/>
          <w:sz w:val="40"/>
          <w:szCs w:val="40"/>
        </w:rPr>
      </w:pPr>
      <w:r w:rsidRPr="00A66E5A">
        <w:rPr>
          <w:rFonts w:cstheme="minorHAnsi"/>
        </w:rPr>
        <w:t xml:space="preserve">With reference to RFP for </w:t>
      </w:r>
      <w:r w:rsidR="002F5561" w:rsidRPr="00A66E5A">
        <w:rPr>
          <w:rFonts w:cstheme="minorHAnsi"/>
        </w:rPr>
        <w:t xml:space="preserve">Supply, Implementation, and Maintenance of </w:t>
      </w:r>
      <w:r w:rsidR="00BD37EB" w:rsidRPr="00A66E5A">
        <w:rPr>
          <w:rFonts w:cstheme="minorHAnsi"/>
          <w:szCs w:val="22"/>
        </w:rPr>
        <w:t>Digital Lending Platform</w:t>
      </w:r>
      <w:r w:rsidR="00471BDB" w:rsidRPr="00A66E5A">
        <w:rPr>
          <w:rFonts w:cstheme="minorHAnsi"/>
        </w:rPr>
        <w:t xml:space="preserve"> </w:t>
      </w:r>
      <w:r w:rsidR="002F5561" w:rsidRPr="00A66E5A">
        <w:rPr>
          <w:rFonts w:cstheme="minorHAnsi"/>
        </w:rPr>
        <w:t>Solution under CAPEX Model</w:t>
      </w:r>
    </w:p>
    <w:p w14:paraId="57ACA36F" w14:textId="77777777" w:rsidR="000952B1" w:rsidRPr="00A66E5A" w:rsidRDefault="000952B1" w:rsidP="00D75FFD">
      <w:pPr>
        <w:spacing w:before="120" w:after="120"/>
        <w:jc w:val="both"/>
        <w:rPr>
          <w:rFonts w:cstheme="minorHAnsi"/>
        </w:rPr>
      </w:pPr>
      <w:r w:rsidRPr="00A66E5A">
        <w:rPr>
          <w:rFonts w:cstheme="minorHAnsi"/>
        </w:rPr>
        <w:t>We understand that Bank shall be placing Order to the Successful Bidder exclusive of taxes only.</w:t>
      </w:r>
    </w:p>
    <w:p w14:paraId="57ACA370" w14:textId="77777777" w:rsidR="000952B1" w:rsidRPr="00A66E5A" w:rsidRDefault="000952B1" w:rsidP="001B1D07">
      <w:pPr>
        <w:pStyle w:val="ListParagraph"/>
        <w:numPr>
          <w:ilvl w:val="0"/>
          <w:numId w:val="21"/>
        </w:numPr>
        <w:spacing w:before="120" w:after="120"/>
        <w:jc w:val="both"/>
        <w:rPr>
          <w:rFonts w:cstheme="minorHAnsi"/>
        </w:rPr>
      </w:pPr>
      <w:r w:rsidRPr="00A66E5A">
        <w:rPr>
          <w:rFonts w:cstheme="minorHAnsi"/>
        </w:rPr>
        <w:t xml:space="preserve">We confirm that in case of invocation of any Bank Guarantees submitted to the Bank, we will pay applicable GST on Bank Guarantee amount. </w:t>
      </w:r>
    </w:p>
    <w:p w14:paraId="57ACA371" w14:textId="77777777" w:rsidR="000952B1" w:rsidRPr="00A66E5A" w:rsidRDefault="000952B1" w:rsidP="001B1D07">
      <w:pPr>
        <w:pStyle w:val="ListParagraph"/>
        <w:numPr>
          <w:ilvl w:val="0"/>
          <w:numId w:val="21"/>
        </w:numPr>
        <w:spacing w:before="120" w:after="120"/>
        <w:jc w:val="both"/>
        <w:rPr>
          <w:rFonts w:cstheme="minorHAnsi"/>
        </w:rPr>
      </w:pPr>
      <w:r w:rsidRPr="00A66E5A">
        <w:rPr>
          <w:rFonts w:cstheme="minorHAnsi"/>
        </w:rPr>
        <w:t xml:space="preserve">We are agreeable to the payment schedule as per "Payment Terms" of the RFP. </w:t>
      </w:r>
    </w:p>
    <w:p w14:paraId="57ACA372" w14:textId="77777777" w:rsidR="000952B1" w:rsidRPr="00A66E5A" w:rsidRDefault="000952B1" w:rsidP="001B1D07">
      <w:pPr>
        <w:pStyle w:val="ListParagraph"/>
        <w:numPr>
          <w:ilvl w:val="0"/>
          <w:numId w:val="21"/>
        </w:numPr>
        <w:spacing w:before="120" w:after="120"/>
        <w:jc w:val="both"/>
        <w:rPr>
          <w:rFonts w:cstheme="minorHAnsi"/>
        </w:rPr>
      </w:pPr>
      <w:r w:rsidRPr="00A66E5A">
        <w:rPr>
          <w:rFonts w:cstheme="minorHAnsi"/>
        </w:rPr>
        <w:t xml:space="preserve">We here by confirm to undertake the ownership of the subject RFP. </w:t>
      </w:r>
    </w:p>
    <w:p w14:paraId="57ACA373" w14:textId="77777777" w:rsidR="000952B1" w:rsidRPr="00A66E5A" w:rsidRDefault="000952B1" w:rsidP="001B1D07">
      <w:pPr>
        <w:pStyle w:val="ListParagraph"/>
        <w:numPr>
          <w:ilvl w:val="0"/>
          <w:numId w:val="21"/>
        </w:numPr>
        <w:spacing w:before="120" w:after="120"/>
        <w:jc w:val="both"/>
        <w:rPr>
          <w:rFonts w:cstheme="minorHAnsi"/>
        </w:rPr>
      </w:pPr>
      <w:r w:rsidRPr="00A66E5A">
        <w:rPr>
          <w:rFonts w:cstheme="minorHAnsi"/>
        </w:rPr>
        <w:t>We hereby undertake to provide latest product/ software with latest version. The charges for the above have been factored in Bill of Material (BOM)</w:t>
      </w:r>
      <w:proofErr w:type="gramStart"/>
      <w:r w:rsidRPr="00A66E5A">
        <w:rPr>
          <w:rFonts w:cstheme="minorHAnsi"/>
        </w:rPr>
        <w:t>,</w:t>
      </w:r>
      <w:proofErr w:type="gramEnd"/>
      <w:r w:rsidRPr="00A66E5A">
        <w:rPr>
          <w:rFonts w:cstheme="minorHAnsi"/>
        </w:rPr>
        <w:t xml:space="preserve"> otherwise the Bid is liable for rejection. We also confirm that we have not changed the format of BOM.</w:t>
      </w:r>
    </w:p>
    <w:p w14:paraId="57ACA374" w14:textId="77777777" w:rsidR="000952B1" w:rsidRPr="00A66E5A" w:rsidRDefault="000952B1" w:rsidP="00D75FFD">
      <w:pPr>
        <w:spacing w:before="120" w:after="120"/>
        <w:jc w:val="both"/>
        <w:rPr>
          <w:rFonts w:cstheme="minorHAnsi"/>
        </w:rPr>
      </w:pPr>
    </w:p>
    <w:p w14:paraId="57ACA375" w14:textId="77777777" w:rsidR="000952B1" w:rsidRPr="00A66E5A" w:rsidRDefault="000952B1" w:rsidP="00D75FFD">
      <w:pPr>
        <w:spacing w:before="120" w:after="120"/>
        <w:jc w:val="both"/>
        <w:rPr>
          <w:rFonts w:cstheme="minorHAnsi"/>
        </w:rPr>
      </w:pPr>
    </w:p>
    <w:p w14:paraId="57ACA376" w14:textId="77777777" w:rsidR="000952B1" w:rsidRPr="00A66E5A" w:rsidRDefault="000952B1" w:rsidP="00D75FFD">
      <w:pPr>
        <w:spacing w:before="120" w:after="120"/>
        <w:jc w:val="both"/>
        <w:rPr>
          <w:rFonts w:cstheme="minorHAnsi"/>
        </w:rPr>
      </w:pPr>
      <w:r w:rsidRPr="00A66E5A">
        <w:rPr>
          <w:rFonts w:cstheme="minorHAnsi"/>
        </w:rPr>
        <w:t>Signature</w:t>
      </w:r>
    </w:p>
    <w:p w14:paraId="57ACA377" w14:textId="77777777" w:rsidR="000952B1" w:rsidRPr="00A66E5A" w:rsidRDefault="000952B1" w:rsidP="00D75FFD">
      <w:pPr>
        <w:spacing w:after="0"/>
        <w:jc w:val="both"/>
        <w:rPr>
          <w:rFonts w:cstheme="minorHAnsi"/>
        </w:rPr>
      </w:pPr>
      <w:r w:rsidRPr="00A66E5A">
        <w:rPr>
          <w:rFonts w:cstheme="minorHAnsi"/>
        </w:rPr>
        <w:t>Name:</w:t>
      </w:r>
    </w:p>
    <w:p w14:paraId="57ACA378" w14:textId="77777777" w:rsidR="000952B1" w:rsidRPr="00A66E5A" w:rsidRDefault="000952B1" w:rsidP="00D75FFD">
      <w:pPr>
        <w:spacing w:after="0"/>
        <w:jc w:val="both"/>
        <w:rPr>
          <w:rFonts w:cstheme="minorHAnsi"/>
        </w:rPr>
      </w:pPr>
      <w:r w:rsidRPr="00A66E5A">
        <w:rPr>
          <w:rFonts w:cstheme="minorHAnsi"/>
        </w:rPr>
        <w:t>Designation:</w:t>
      </w:r>
    </w:p>
    <w:p w14:paraId="57ACA379" w14:textId="77777777" w:rsidR="000952B1" w:rsidRPr="00A66E5A" w:rsidRDefault="000952B1" w:rsidP="00D75FFD">
      <w:pPr>
        <w:spacing w:after="0"/>
        <w:jc w:val="both"/>
        <w:rPr>
          <w:rFonts w:cstheme="minorHAnsi"/>
        </w:rPr>
      </w:pPr>
      <w:r w:rsidRPr="00A66E5A">
        <w:rPr>
          <w:rFonts w:cstheme="minorHAnsi"/>
        </w:rPr>
        <w:t>Seal of Company</w:t>
      </w:r>
    </w:p>
    <w:p w14:paraId="57ACA37A" w14:textId="77777777" w:rsidR="000952B1" w:rsidRPr="00A66E5A" w:rsidRDefault="000952B1" w:rsidP="00D75FFD">
      <w:pPr>
        <w:spacing w:before="120" w:after="120"/>
        <w:jc w:val="both"/>
        <w:rPr>
          <w:rFonts w:cstheme="minorHAnsi"/>
        </w:rPr>
      </w:pPr>
      <w:r w:rsidRPr="00A66E5A">
        <w:rPr>
          <w:rFonts w:cstheme="minorHAnsi"/>
        </w:rPr>
        <w:t>Date:</w:t>
      </w:r>
    </w:p>
    <w:p w14:paraId="57ACA37B" w14:textId="77777777" w:rsidR="000952B1" w:rsidRPr="00A66E5A" w:rsidRDefault="000952B1" w:rsidP="00D75FFD">
      <w:pPr>
        <w:jc w:val="both"/>
        <w:rPr>
          <w:rFonts w:cstheme="minorHAnsi"/>
        </w:rPr>
      </w:pPr>
      <w:r w:rsidRPr="00A66E5A">
        <w:rPr>
          <w:rFonts w:cstheme="minorHAnsi"/>
        </w:rPr>
        <w:br w:type="page"/>
      </w:r>
    </w:p>
    <w:p w14:paraId="57ACA37C" w14:textId="00134205" w:rsidR="000952B1" w:rsidRPr="00A66E5A" w:rsidRDefault="000952B1" w:rsidP="00D75FFD">
      <w:pPr>
        <w:pStyle w:val="Heading1"/>
        <w:spacing w:before="120" w:after="120"/>
        <w:jc w:val="both"/>
        <w:rPr>
          <w:rFonts w:cstheme="minorHAnsi"/>
          <w:bCs/>
          <w:sz w:val="28"/>
          <w:szCs w:val="28"/>
        </w:rPr>
      </w:pPr>
      <w:bookmarkStart w:id="340" w:name="_Toc123750038"/>
      <w:r w:rsidRPr="00A66E5A">
        <w:rPr>
          <w:rFonts w:cstheme="minorHAnsi"/>
          <w:bCs/>
          <w:sz w:val="28"/>
          <w:szCs w:val="28"/>
        </w:rPr>
        <w:lastRenderedPageBreak/>
        <w:t>Annexure 8: Manufacturer’s Authorization Form</w:t>
      </w:r>
      <w:bookmarkEnd w:id="340"/>
    </w:p>
    <w:p w14:paraId="7DD869EB" w14:textId="77777777" w:rsidR="00052B4F" w:rsidRPr="00A66E5A" w:rsidRDefault="00052B4F" w:rsidP="00D75FFD">
      <w:pPr>
        <w:jc w:val="both"/>
        <w:rPr>
          <w:rFonts w:cstheme="minorHAnsi"/>
        </w:rPr>
      </w:pPr>
    </w:p>
    <w:p w14:paraId="57ACA37D" w14:textId="77777777" w:rsidR="000952B1" w:rsidRPr="00A66E5A" w:rsidRDefault="000952B1" w:rsidP="00D75FFD">
      <w:pPr>
        <w:spacing w:before="120" w:after="120"/>
        <w:jc w:val="both"/>
        <w:rPr>
          <w:rFonts w:cstheme="minorHAnsi"/>
        </w:rPr>
      </w:pPr>
      <w:r w:rsidRPr="00A66E5A">
        <w:rPr>
          <w:rFonts w:cstheme="minorHAnsi"/>
        </w:rPr>
        <w:t>Date</w:t>
      </w:r>
    </w:p>
    <w:p w14:paraId="57ACA37E" w14:textId="77777777" w:rsidR="000952B1" w:rsidRPr="00A66E5A" w:rsidRDefault="000952B1" w:rsidP="00D75FFD">
      <w:pPr>
        <w:spacing w:before="120" w:after="120"/>
        <w:jc w:val="both"/>
        <w:rPr>
          <w:rFonts w:cstheme="minorHAnsi"/>
        </w:rPr>
      </w:pPr>
      <w:r w:rsidRPr="00A66E5A">
        <w:rPr>
          <w:rFonts w:cstheme="minorHAnsi"/>
        </w:rPr>
        <w:t>To,</w:t>
      </w:r>
    </w:p>
    <w:p w14:paraId="57ACA37F" w14:textId="77777777" w:rsidR="000952B1" w:rsidRPr="00A66E5A" w:rsidRDefault="000952B1" w:rsidP="00D75FFD">
      <w:pPr>
        <w:spacing w:after="0"/>
        <w:jc w:val="both"/>
        <w:rPr>
          <w:rFonts w:cstheme="minorHAnsi"/>
        </w:rPr>
      </w:pPr>
      <w:r w:rsidRPr="00A66E5A">
        <w:rPr>
          <w:rFonts w:cstheme="minorHAnsi"/>
        </w:rPr>
        <w:t xml:space="preserve">General Manager (IT), </w:t>
      </w:r>
    </w:p>
    <w:p w14:paraId="57ACA380" w14:textId="77777777" w:rsidR="000952B1" w:rsidRPr="00A66E5A" w:rsidRDefault="000952B1" w:rsidP="00D75FFD">
      <w:pPr>
        <w:spacing w:after="0"/>
        <w:jc w:val="both"/>
        <w:rPr>
          <w:rFonts w:cstheme="minorHAnsi"/>
        </w:rPr>
      </w:pPr>
      <w:r w:rsidRPr="00A66E5A">
        <w:rPr>
          <w:rFonts w:cstheme="minorHAnsi"/>
        </w:rPr>
        <w:t xml:space="preserve">Central Bank of India, </w:t>
      </w:r>
    </w:p>
    <w:p w14:paraId="57ACA381" w14:textId="77777777" w:rsidR="000952B1" w:rsidRPr="00A66E5A" w:rsidRDefault="000952B1" w:rsidP="00D75FFD">
      <w:pPr>
        <w:spacing w:after="0"/>
        <w:jc w:val="both"/>
        <w:rPr>
          <w:rFonts w:cstheme="minorHAnsi"/>
        </w:rPr>
      </w:pPr>
      <w:r w:rsidRPr="00A66E5A">
        <w:rPr>
          <w:rFonts w:cstheme="minorHAnsi"/>
        </w:rPr>
        <w:t xml:space="preserve">DIT, Sector 11, </w:t>
      </w:r>
    </w:p>
    <w:p w14:paraId="57ACA382" w14:textId="77777777" w:rsidR="000952B1" w:rsidRPr="00A66E5A" w:rsidRDefault="000952B1" w:rsidP="00D75FFD">
      <w:pPr>
        <w:spacing w:after="0"/>
        <w:jc w:val="both"/>
        <w:rPr>
          <w:rFonts w:cstheme="minorHAnsi"/>
        </w:rPr>
      </w:pPr>
      <w:r w:rsidRPr="00A66E5A">
        <w:rPr>
          <w:rFonts w:cstheme="minorHAnsi"/>
        </w:rPr>
        <w:t xml:space="preserve">CBD Belapur, </w:t>
      </w:r>
    </w:p>
    <w:p w14:paraId="57ACA383" w14:textId="77777777" w:rsidR="000952B1" w:rsidRPr="00A66E5A" w:rsidRDefault="000952B1" w:rsidP="00D75FFD">
      <w:pPr>
        <w:spacing w:after="0"/>
        <w:jc w:val="both"/>
        <w:rPr>
          <w:rFonts w:cstheme="minorHAnsi"/>
        </w:rPr>
      </w:pPr>
      <w:r w:rsidRPr="00A66E5A">
        <w:rPr>
          <w:rFonts w:cstheme="minorHAnsi"/>
        </w:rPr>
        <w:t>Navi Mumbai – 400614</w:t>
      </w:r>
    </w:p>
    <w:p w14:paraId="57ACA384" w14:textId="77777777" w:rsidR="000952B1" w:rsidRPr="00A66E5A" w:rsidRDefault="000952B1" w:rsidP="00D75FFD">
      <w:pPr>
        <w:jc w:val="both"/>
        <w:rPr>
          <w:rFonts w:cstheme="minorHAnsi"/>
        </w:rPr>
      </w:pPr>
    </w:p>
    <w:p w14:paraId="57ACA385" w14:textId="77777777" w:rsidR="000952B1" w:rsidRPr="00A66E5A" w:rsidRDefault="000952B1" w:rsidP="00D75FFD">
      <w:pPr>
        <w:jc w:val="both"/>
        <w:rPr>
          <w:rFonts w:cstheme="minorHAnsi"/>
        </w:rPr>
      </w:pPr>
      <w:r w:rsidRPr="00A66E5A">
        <w:rPr>
          <w:rFonts w:cstheme="minorHAnsi"/>
        </w:rPr>
        <w:t>Dear Sir,</w:t>
      </w:r>
    </w:p>
    <w:p w14:paraId="57ACA386" w14:textId="77777777" w:rsidR="000952B1" w:rsidRPr="00A66E5A" w:rsidRDefault="000952B1" w:rsidP="00D75FFD">
      <w:pPr>
        <w:jc w:val="both"/>
        <w:rPr>
          <w:rFonts w:cstheme="minorHAnsi"/>
        </w:rPr>
      </w:pPr>
      <w:r w:rsidRPr="00A66E5A">
        <w:rPr>
          <w:rFonts w:cstheme="minorHAnsi"/>
        </w:rPr>
        <w:t xml:space="preserve">We ……………………………………………………………… (Name of the Manufacturer) who are established and reputable manufacturers of …………………………………… having factories at ………, …………, ………, …………… and …………… do hereby authorize M/s ……………………… (who is the Bidder submitting its bid pursuant to the Request for Proposal issued by  the Bank) to submit a Bid and negotiate and conclude a contract with you for supply of equipment manufactured by us against the Request for Proposal received from your Bank by the Bidder and we have duly authorized the Bidder for this purpose. </w:t>
      </w:r>
    </w:p>
    <w:p w14:paraId="57ACA387" w14:textId="77777777" w:rsidR="000952B1" w:rsidRPr="00A66E5A" w:rsidRDefault="000952B1" w:rsidP="00D75FFD">
      <w:pPr>
        <w:jc w:val="both"/>
        <w:rPr>
          <w:rFonts w:cstheme="minorHAnsi"/>
        </w:rPr>
      </w:pPr>
      <w:r w:rsidRPr="00A66E5A">
        <w:rPr>
          <w:rFonts w:cstheme="minorHAnsi"/>
        </w:rPr>
        <w:t xml:space="preserve">We, hereby, extend warranty for the equipment and support services offered for our products supplied against this RFP by the above-mentioned Bidder. </w:t>
      </w:r>
    </w:p>
    <w:p w14:paraId="57ACA388" w14:textId="77777777" w:rsidR="000952B1" w:rsidRPr="00A66E5A" w:rsidRDefault="000952B1" w:rsidP="00D75FFD">
      <w:pPr>
        <w:jc w:val="both"/>
        <w:rPr>
          <w:rFonts w:cstheme="minorHAnsi"/>
        </w:rPr>
      </w:pPr>
      <w:r w:rsidRPr="00A66E5A">
        <w:rPr>
          <w:rFonts w:cstheme="minorHAnsi"/>
        </w:rPr>
        <w:t>If Bank desires transfer of the warranty and support services, supposed to be delivered by the successful Bidder, to its preferred Bidder, in such a case, OEM should transfer such warranty and support services without any additional cost to the Bank.</w:t>
      </w:r>
    </w:p>
    <w:p w14:paraId="57ACA389" w14:textId="77777777" w:rsidR="000952B1" w:rsidRPr="00A66E5A" w:rsidRDefault="000952B1" w:rsidP="00D75FFD">
      <w:pPr>
        <w:jc w:val="both"/>
        <w:rPr>
          <w:rFonts w:cstheme="minorHAnsi"/>
        </w:rPr>
      </w:pPr>
    </w:p>
    <w:p w14:paraId="57ACA38A" w14:textId="77777777" w:rsidR="000952B1" w:rsidRPr="00A66E5A" w:rsidRDefault="000952B1" w:rsidP="00D75FFD">
      <w:pPr>
        <w:jc w:val="both"/>
        <w:rPr>
          <w:rFonts w:cstheme="minorHAnsi"/>
        </w:rPr>
      </w:pPr>
      <w:r w:rsidRPr="00A66E5A">
        <w:rPr>
          <w:rFonts w:cstheme="minorHAnsi"/>
        </w:rPr>
        <w:t>Yours Faithfully,</w:t>
      </w:r>
    </w:p>
    <w:p w14:paraId="57ACA38B" w14:textId="77777777" w:rsidR="000952B1" w:rsidRPr="00A66E5A" w:rsidRDefault="000952B1" w:rsidP="00D75FFD">
      <w:pPr>
        <w:jc w:val="both"/>
        <w:rPr>
          <w:rFonts w:cstheme="minorHAnsi"/>
        </w:rPr>
      </w:pPr>
    </w:p>
    <w:p w14:paraId="57ACA38C" w14:textId="77777777" w:rsidR="000952B1" w:rsidRPr="00A66E5A" w:rsidRDefault="000952B1" w:rsidP="00D75FFD">
      <w:pPr>
        <w:jc w:val="both"/>
        <w:rPr>
          <w:rFonts w:cstheme="minorHAnsi"/>
        </w:rPr>
      </w:pPr>
    </w:p>
    <w:p w14:paraId="57ACA38D" w14:textId="77777777" w:rsidR="000952B1" w:rsidRPr="00A66E5A" w:rsidRDefault="000952B1" w:rsidP="00D75FFD">
      <w:pPr>
        <w:jc w:val="both"/>
        <w:rPr>
          <w:rFonts w:cstheme="minorHAnsi"/>
        </w:rPr>
      </w:pPr>
      <w:r w:rsidRPr="00A66E5A">
        <w:rPr>
          <w:rFonts w:cstheme="minorHAnsi"/>
        </w:rPr>
        <w:t xml:space="preserve">Authorized Signatory </w:t>
      </w:r>
    </w:p>
    <w:p w14:paraId="57ACA38E" w14:textId="77777777" w:rsidR="000952B1" w:rsidRPr="00A66E5A" w:rsidRDefault="000952B1" w:rsidP="00D75FFD">
      <w:pPr>
        <w:jc w:val="both"/>
        <w:rPr>
          <w:rFonts w:cstheme="minorHAnsi"/>
        </w:rPr>
      </w:pPr>
      <w:r w:rsidRPr="00A66E5A">
        <w:rPr>
          <w:rFonts w:cstheme="minorHAnsi"/>
        </w:rPr>
        <w:t>(Name, Phone No., Fax, E-mail)</w:t>
      </w:r>
    </w:p>
    <w:p w14:paraId="57ACA38F" w14:textId="77777777" w:rsidR="000952B1" w:rsidRPr="00A66E5A" w:rsidRDefault="000952B1" w:rsidP="00D75FFD">
      <w:pPr>
        <w:jc w:val="both"/>
        <w:rPr>
          <w:rFonts w:cstheme="minorHAnsi"/>
        </w:rPr>
      </w:pPr>
    </w:p>
    <w:p w14:paraId="57ACA390" w14:textId="77777777" w:rsidR="000952B1" w:rsidRPr="00A66E5A" w:rsidRDefault="000952B1" w:rsidP="00D75FFD">
      <w:pPr>
        <w:jc w:val="both"/>
        <w:rPr>
          <w:rFonts w:cstheme="minorHAnsi"/>
        </w:rPr>
      </w:pPr>
      <w:r w:rsidRPr="00A66E5A">
        <w:rPr>
          <w:rFonts w:cstheme="minorHAnsi"/>
          <w:i/>
          <w:iCs/>
        </w:rPr>
        <w:t>(This letter should be on the letterhead of the Manufacturer duly signed &amp; seal by an authorized signatory)</w:t>
      </w:r>
    </w:p>
    <w:p w14:paraId="57ACA391" w14:textId="77777777" w:rsidR="000952B1" w:rsidRPr="00A66E5A" w:rsidRDefault="000952B1" w:rsidP="00D75FFD">
      <w:pPr>
        <w:jc w:val="both"/>
        <w:rPr>
          <w:rFonts w:cstheme="minorHAnsi"/>
        </w:rPr>
      </w:pPr>
      <w:r w:rsidRPr="00A66E5A">
        <w:rPr>
          <w:rFonts w:cstheme="minorHAnsi"/>
        </w:rPr>
        <w:br w:type="page"/>
      </w:r>
    </w:p>
    <w:p w14:paraId="57ACA392" w14:textId="7FE5A5E2" w:rsidR="000952B1" w:rsidRPr="00A66E5A" w:rsidRDefault="000952B1" w:rsidP="00D75FFD">
      <w:pPr>
        <w:pStyle w:val="Heading1"/>
        <w:spacing w:before="120" w:after="120"/>
        <w:jc w:val="both"/>
        <w:rPr>
          <w:rFonts w:cstheme="minorHAnsi"/>
          <w:bCs/>
          <w:sz w:val="28"/>
          <w:szCs w:val="28"/>
        </w:rPr>
      </w:pPr>
      <w:bookmarkStart w:id="341" w:name="_Toc123750039"/>
      <w:r w:rsidRPr="00A66E5A">
        <w:rPr>
          <w:rFonts w:cstheme="minorHAnsi"/>
          <w:bCs/>
          <w:sz w:val="28"/>
          <w:szCs w:val="28"/>
        </w:rPr>
        <w:lastRenderedPageBreak/>
        <w:t>Annexure 9: Integrity Pact</w:t>
      </w:r>
      <w:bookmarkEnd w:id="341"/>
    </w:p>
    <w:p w14:paraId="2819C7D0" w14:textId="77777777" w:rsidR="00052B4F" w:rsidRPr="00A66E5A" w:rsidRDefault="00052B4F" w:rsidP="00D75FFD">
      <w:pPr>
        <w:jc w:val="both"/>
        <w:rPr>
          <w:rFonts w:cstheme="minorHAnsi"/>
        </w:rPr>
      </w:pPr>
    </w:p>
    <w:p w14:paraId="57ACA393" w14:textId="77777777" w:rsidR="000952B1" w:rsidRPr="00A66E5A" w:rsidRDefault="000952B1" w:rsidP="00D75FFD">
      <w:pPr>
        <w:spacing w:before="120" w:after="120"/>
        <w:ind w:left="360"/>
        <w:jc w:val="both"/>
        <w:rPr>
          <w:rFonts w:cstheme="minorHAnsi"/>
        </w:rPr>
      </w:pPr>
      <w:r w:rsidRPr="00A66E5A">
        <w:rPr>
          <w:rFonts w:cstheme="minorHAnsi"/>
        </w:rPr>
        <w:t>Integrity Pact</w:t>
      </w:r>
    </w:p>
    <w:p w14:paraId="57ACA394" w14:textId="77777777" w:rsidR="000952B1" w:rsidRPr="00A66E5A" w:rsidRDefault="000952B1" w:rsidP="00D75FFD">
      <w:pPr>
        <w:spacing w:before="120" w:after="120"/>
        <w:ind w:left="360"/>
        <w:jc w:val="both"/>
        <w:rPr>
          <w:rFonts w:cstheme="minorHAnsi"/>
        </w:rPr>
      </w:pPr>
      <w:r w:rsidRPr="00A66E5A">
        <w:rPr>
          <w:rFonts w:cstheme="minorHAnsi"/>
        </w:rPr>
        <w:t>Between</w:t>
      </w:r>
    </w:p>
    <w:p w14:paraId="57ACA395" w14:textId="77777777" w:rsidR="000952B1" w:rsidRPr="00A66E5A" w:rsidRDefault="000952B1" w:rsidP="00D75FFD">
      <w:pPr>
        <w:spacing w:before="120" w:after="120"/>
        <w:ind w:left="360"/>
        <w:jc w:val="both"/>
        <w:rPr>
          <w:rFonts w:cstheme="minorHAnsi"/>
        </w:rPr>
      </w:pPr>
      <w:r w:rsidRPr="00A66E5A">
        <w:rPr>
          <w:rFonts w:cstheme="minorHAnsi"/>
        </w:rPr>
        <w:t>Central Bank of India hereinafter referred to as “The Principal”,</w:t>
      </w:r>
    </w:p>
    <w:p w14:paraId="57ACA396" w14:textId="77777777" w:rsidR="000952B1" w:rsidRPr="00A66E5A" w:rsidRDefault="000952B1" w:rsidP="00D75FFD">
      <w:pPr>
        <w:spacing w:before="120" w:after="120"/>
        <w:ind w:left="360"/>
        <w:jc w:val="both"/>
        <w:rPr>
          <w:rFonts w:cstheme="minorHAnsi"/>
        </w:rPr>
      </w:pPr>
      <w:r w:rsidRPr="00A66E5A">
        <w:rPr>
          <w:rFonts w:cstheme="minorHAnsi"/>
        </w:rPr>
        <w:t>And</w:t>
      </w:r>
    </w:p>
    <w:p w14:paraId="57ACA397" w14:textId="77777777" w:rsidR="000952B1" w:rsidRPr="00A66E5A" w:rsidRDefault="000952B1" w:rsidP="00D75FFD">
      <w:pPr>
        <w:spacing w:before="120" w:after="120"/>
        <w:ind w:left="360"/>
        <w:jc w:val="both"/>
        <w:rPr>
          <w:rFonts w:cstheme="minorHAnsi"/>
        </w:rPr>
      </w:pPr>
      <w:r w:rsidRPr="00A66E5A">
        <w:rPr>
          <w:rFonts w:cstheme="minorHAnsi"/>
        </w:rPr>
        <w:t>…………………………………………… hereinafter referred to as “The Bidder/ Contractor”</w:t>
      </w:r>
    </w:p>
    <w:p w14:paraId="57ACA398" w14:textId="77777777" w:rsidR="000952B1" w:rsidRPr="00A66E5A" w:rsidRDefault="000952B1" w:rsidP="00D75FFD">
      <w:pPr>
        <w:spacing w:before="120" w:after="120"/>
        <w:ind w:left="360"/>
        <w:jc w:val="both"/>
        <w:rPr>
          <w:rFonts w:cstheme="minorHAnsi"/>
          <w:b/>
          <w:bCs/>
        </w:rPr>
      </w:pPr>
      <w:r w:rsidRPr="00A66E5A">
        <w:rPr>
          <w:rFonts w:cstheme="minorHAnsi"/>
          <w:b/>
          <w:bCs/>
        </w:rPr>
        <w:t>Preamble</w:t>
      </w:r>
    </w:p>
    <w:p w14:paraId="57ACA399" w14:textId="77777777" w:rsidR="000952B1" w:rsidRPr="00A66E5A" w:rsidRDefault="000952B1" w:rsidP="00D75FFD">
      <w:pPr>
        <w:spacing w:before="120" w:after="120"/>
        <w:ind w:left="360"/>
        <w:jc w:val="both"/>
        <w:rPr>
          <w:rFonts w:cstheme="minorHAnsi"/>
        </w:rPr>
      </w:pPr>
      <w:r w:rsidRPr="00A66E5A">
        <w:rPr>
          <w:rFonts w:cstheme="minorHAnsi"/>
        </w:rPr>
        <w:t>The Principal intends to award, under laid down organizational procedures, contract/s for………………………………………The Principal values full compliance with all relevant laws of the land, rules, regulations, economic use of resources and of fairness / transparency in its relations with its Bidder(s) and / or Contractor(s).</w:t>
      </w:r>
    </w:p>
    <w:p w14:paraId="57ACA39A" w14:textId="77777777" w:rsidR="000952B1" w:rsidRPr="00A66E5A" w:rsidRDefault="000952B1" w:rsidP="00D75FFD">
      <w:pPr>
        <w:spacing w:before="120" w:after="120"/>
        <w:ind w:left="360"/>
        <w:jc w:val="both"/>
        <w:rPr>
          <w:rFonts w:cstheme="minorHAnsi"/>
        </w:rPr>
      </w:pPr>
      <w:r w:rsidRPr="00A66E5A">
        <w:rPr>
          <w:rFonts w:cstheme="minorHAnsi"/>
        </w:rPr>
        <w:t>In order to achieve these goals, the Principal will appoint an Independent External Monitor (IEM), who will monitor the tender process and the execution of the contract for compliance with the principles mentioned above.</w:t>
      </w:r>
    </w:p>
    <w:p w14:paraId="57ACA39B" w14:textId="77777777" w:rsidR="000952B1" w:rsidRPr="00A66E5A" w:rsidRDefault="000952B1" w:rsidP="00D75FFD">
      <w:pPr>
        <w:spacing w:before="120" w:after="120"/>
        <w:ind w:left="360"/>
        <w:jc w:val="both"/>
        <w:rPr>
          <w:rFonts w:cstheme="minorHAnsi"/>
          <w:b/>
          <w:bCs/>
        </w:rPr>
      </w:pPr>
      <w:r w:rsidRPr="00A66E5A">
        <w:rPr>
          <w:rFonts w:cstheme="minorHAnsi"/>
          <w:b/>
          <w:bCs/>
        </w:rPr>
        <w:t>Section 1 – Commitments of the Principal</w:t>
      </w:r>
    </w:p>
    <w:p w14:paraId="57ACA39C" w14:textId="77777777" w:rsidR="000952B1" w:rsidRPr="00A66E5A" w:rsidRDefault="000952B1" w:rsidP="00D75FFD">
      <w:pPr>
        <w:spacing w:before="120" w:after="120"/>
        <w:ind w:left="360"/>
        <w:jc w:val="both"/>
        <w:rPr>
          <w:rFonts w:cstheme="minorHAnsi"/>
        </w:rPr>
      </w:pPr>
      <w:r w:rsidRPr="00A66E5A">
        <w:rPr>
          <w:rFonts w:cstheme="minorHAnsi"/>
        </w:rPr>
        <w:t xml:space="preserve">(1.) The Principal commits itself to take all measures necessary to prevent corruption and to observe the following principles:- </w:t>
      </w:r>
    </w:p>
    <w:p w14:paraId="57ACA39D" w14:textId="77777777" w:rsidR="000952B1" w:rsidRPr="00A66E5A" w:rsidRDefault="000952B1" w:rsidP="00D75FFD">
      <w:pPr>
        <w:spacing w:before="120" w:after="120"/>
        <w:ind w:left="360"/>
        <w:jc w:val="both"/>
        <w:rPr>
          <w:rFonts w:cstheme="minorHAnsi"/>
        </w:rPr>
      </w:pPr>
      <w:r w:rsidRPr="00A66E5A">
        <w:rPr>
          <w:rFonts w:cstheme="minorHAnsi"/>
        </w:rPr>
        <w:t xml:space="preserve">a. No employee of the Principal, personally or through family members, will in connection with the tender for , or the execution of a contract, demand, take a promise for or accept, for self or third person, any material or immaterial benefit which the person is not legally entitled to. </w:t>
      </w:r>
    </w:p>
    <w:p w14:paraId="57ACA39E" w14:textId="77777777" w:rsidR="000952B1" w:rsidRPr="00A66E5A" w:rsidRDefault="000952B1" w:rsidP="00D75FFD">
      <w:pPr>
        <w:spacing w:before="120" w:after="120"/>
        <w:ind w:left="360"/>
        <w:jc w:val="both"/>
        <w:rPr>
          <w:rFonts w:cstheme="minorHAnsi"/>
        </w:rPr>
      </w:pPr>
      <w:r w:rsidRPr="00A66E5A">
        <w:rPr>
          <w:rFonts w:cstheme="minorHAnsi"/>
        </w:rPr>
        <w:t xml:space="preserve">b. The Principal will, during the tender process treat all Bidder(s) with equity and reason. The Principal will in particular, before and during the tender process, provide to all Bidder(s) the same information and will not provide to any Bidder(s) confidential / additional information through which the Bidder(s) could obtain an advantage in relation to the tender process or the contract execution. </w:t>
      </w:r>
    </w:p>
    <w:p w14:paraId="57ACA39F" w14:textId="77777777" w:rsidR="000952B1" w:rsidRPr="00A66E5A" w:rsidRDefault="000952B1" w:rsidP="00D75FFD">
      <w:pPr>
        <w:spacing w:before="120" w:after="120"/>
        <w:ind w:left="360"/>
        <w:jc w:val="both"/>
        <w:rPr>
          <w:rFonts w:cstheme="minorHAnsi"/>
        </w:rPr>
      </w:pPr>
      <w:r w:rsidRPr="00A66E5A">
        <w:rPr>
          <w:rFonts w:cstheme="minorHAnsi"/>
        </w:rPr>
        <w:t xml:space="preserve">c. The Principal will exclude from the process all known prejudiced persons. </w:t>
      </w:r>
    </w:p>
    <w:p w14:paraId="57ACA3A0" w14:textId="77777777" w:rsidR="000952B1" w:rsidRPr="00A66E5A" w:rsidRDefault="000952B1" w:rsidP="00D75FFD">
      <w:pPr>
        <w:spacing w:before="120" w:after="120"/>
        <w:ind w:left="360"/>
        <w:jc w:val="both"/>
        <w:rPr>
          <w:rFonts w:cstheme="minorHAnsi"/>
        </w:rPr>
      </w:pPr>
      <w:r w:rsidRPr="00A66E5A">
        <w:rPr>
          <w:rFonts w:cstheme="minorHAnsi"/>
        </w:rPr>
        <w:t>(2) If the Principal obtains information on the conduct of any of its employees which is a criminal offence under the IPC/PC Act, or if there be a substantive suspicion in this regard, the Principal will inform the Chief Vigilance Officer and in addition can initiate disciplinary actions.</w:t>
      </w:r>
    </w:p>
    <w:p w14:paraId="57ACA3A1" w14:textId="77777777" w:rsidR="000952B1" w:rsidRPr="00A66E5A" w:rsidRDefault="000952B1" w:rsidP="00D75FFD">
      <w:pPr>
        <w:spacing w:before="120" w:after="120"/>
        <w:ind w:left="360"/>
        <w:jc w:val="both"/>
        <w:rPr>
          <w:rFonts w:cstheme="minorHAnsi"/>
          <w:b/>
          <w:bCs/>
        </w:rPr>
      </w:pPr>
      <w:r w:rsidRPr="00A66E5A">
        <w:rPr>
          <w:rFonts w:cstheme="minorHAnsi"/>
          <w:b/>
          <w:bCs/>
        </w:rPr>
        <w:t>Section 2 – Commitments of the Bidder(s)/ contractor(s)</w:t>
      </w:r>
    </w:p>
    <w:p w14:paraId="57ACA3A2" w14:textId="77777777" w:rsidR="000952B1" w:rsidRPr="00A66E5A" w:rsidRDefault="000952B1" w:rsidP="00D75FFD">
      <w:pPr>
        <w:spacing w:before="120" w:after="120"/>
        <w:ind w:left="360"/>
        <w:jc w:val="both"/>
        <w:rPr>
          <w:rFonts w:cstheme="minorHAnsi"/>
        </w:rPr>
      </w:pPr>
      <w:r w:rsidRPr="00A66E5A">
        <w:rPr>
          <w:rFonts w:cstheme="minorHAnsi"/>
        </w:rPr>
        <w:t xml:space="preserve">(1) The Bidder(s)/ Contractor(s) commit themselves to take all measures necessary to prevent corruption. He commits himself to observe the following principles during his participation in the tender process and during the contract execution. </w:t>
      </w:r>
    </w:p>
    <w:p w14:paraId="57ACA3A3" w14:textId="77777777" w:rsidR="000952B1" w:rsidRPr="00A66E5A" w:rsidRDefault="000952B1" w:rsidP="00D75FFD">
      <w:pPr>
        <w:spacing w:before="120" w:after="120"/>
        <w:ind w:left="360"/>
        <w:jc w:val="both"/>
        <w:rPr>
          <w:rFonts w:cstheme="minorHAnsi"/>
        </w:rPr>
      </w:pPr>
      <w:r w:rsidRPr="00A66E5A">
        <w:rPr>
          <w:rFonts w:cstheme="minorHAnsi"/>
        </w:rPr>
        <w:lastRenderedPageBreak/>
        <w:t xml:space="preserve">a. The Bidder(s)/ Contractor(s) will not, directly or through any other person or firm, offer, promise or give to any of the Principal’s employees involved in the tender process or the execution of the contract or to any third person any material or other benefit which he/she is not legally entitled to, in order to obtain in exchange any advantage of any kind whatsoever during the tender process or during the execution of the contract. </w:t>
      </w:r>
    </w:p>
    <w:p w14:paraId="57ACA3A4" w14:textId="77777777" w:rsidR="000952B1" w:rsidRPr="00A66E5A" w:rsidRDefault="000952B1" w:rsidP="00D75FFD">
      <w:pPr>
        <w:spacing w:before="120" w:after="120"/>
        <w:ind w:left="360"/>
        <w:jc w:val="both"/>
        <w:rPr>
          <w:rFonts w:cstheme="minorHAnsi"/>
        </w:rPr>
      </w:pPr>
      <w:r w:rsidRPr="00A66E5A">
        <w:rPr>
          <w:rFonts w:cstheme="minorHAnsi"/>
        </w:rPr>
        <w:t xml:space="preserve">b. The Bidder(s)/ Contractor(s) will not enter with other Bidders into any undisclosed agreement or understanding, whether formal or informal. This applies in particular to prices, specifications, certifications, subsidiary contracts, submission or non-submission of bids or any other actions to restrict competitiveness or to introduce </w:t>
      </w:r>
      <w:proofErr w:type="spellStart"/>
      <w:r w:rsidRPr="00A66E5A">
        <w:rPr>
          <w:rFonts w:cstheme="minorHAnsi"/>
        </w:rPr>
        <w:t>cartelisation</w:t>
      </w:r>
      <w:proofErr w:type="spellEnd"/>
      <w:r w:rsidRPr="00A66E5A">
        <w:rPr>
          <w:rFonts w:cstheme="minorHAnsi"/>
        </w:rPr>
        <w:t xml:space="preserve"> in the bidding process.</w:t>
      </w:r>
    </w:p>
    <w:p w14:paraId="57ACA3A5" w14:textId="77777777" w:rsidR="000952B1" w:rsidRPr="00A66E5A" w:rsidRDefault="000952B1" w:rsidP="00D75FFD">
      <w:pPr>
        <w:spacing w:before="120" w:after="120"/>
        <w:ind w:left="360"/>
        <w:jc w:val="both"/>
        <w:rPr>
          <w:rFonts w:cstheme="minorHAnsi"/>
        </w:rPr>
      </w:pPr>
      <w:r w:rsidRPr="00A66E5A">
        <w:rPr>
          <w:rFonts w:cstheme="minorHAnsi"/>
        </w:rPr>
        <w:t>c. The Bidder(s)/ Contractor(s) will not commit any offence under the relevant IPC/PC Act; further the Bidder(s)/ Contractor(s) will not use improperly, for purposes of competition or personal gain, or pass on to others, any information or document provided by the Principal as part of the business relationship, regarding plans, technical proposals and business details, including information contained or transmitted electronically.</w:t>
      </w:r>
    </w:p>
    <w:p w14:paraId="57ACA3A6" w14:textId="77777777" w:rsidR="000952B1" w:rsidRPr="00A66E5A" w:rsidRDefault="000952B1" w:rsidP="00D75FFD">
      <w:pPr>
        <w:spacing w:before="120" w:after="120"/>
        <w:ind w:left="360"/>
        <w:jc w:val="both"/>
        <w:rPr>
          <w:rFonts w:cstheme="minorHAnsi"/>
        </w:rPr>
      </w:pPr>
      <w:r w:rsidRPr="00A66E5A">
        <w:rPr>
          <w:rFonts w:cstheme="minorHAnsi"/>
        </w:rPr>
        <w:t>d. The Bidder(s)/Contractors(s) of foreign origin shall disclose the name and address of the Agents/representatives in India, if any. Similarly the Bidder(s)/Contractors(s) of Indian Nationality shall furnish the name and address of the foreign principals, if any. Further details as mentioned in the “Guidelines on Indian Agents of Foreign Suppliers” shall be disclosed by the Bidder(s)/Contractor(s).Further, as mentioned in the Guidelines all the payments made to the Indian agent/representative have to be in Indian Rupees only. Copy of the “Guidelines on Indian Agents of Foreign Suppliers” is placed at Annexure 22.</w:t>
      </w:r>
    </w:p>
    <w:p w14:paraId="57ACA3A7" w14:textId="77777777" w:rsidR="000952B1" w:rsidRPr="00A66E5A" w:rsidRDefault="000952B1" w:rsidP="00D75FFD">
      <w:pPr>
        <w:spacing w:before="120" w:after="120"/>
        <w:ind w:left="360"/>
        <w:jc w:val="both"/>
        <w:rPr>
          <w:rFonts w:cstheme="minorHAnsi"/>
        </w:rPr>
      </w:pPr>
      <w:r w:rsidRPr="00A66E5A">
        <w:rPr>
          <w:rFonts w:cstheme="minorHAnsi"/>
        </w:rPr>
        <w:t>e. The Bidder(s)/ Contractor(s) will, when presenting his bid, disclose any and all payments he has made, is committed to or intends to make to agents, brokers or any other intermediaries in connection with the award of the contract.</w:t>
      </w:r>
    </w:p>
    <w:p w14:paraId="57ACA3A8" w14:textId="77777777" w:rsidR="000952B1" w:rsidRPr="00A66E5A" w:rsidRDefault="000952B1" w:rsidP="00D75FFD">
      <w:pPr>
        <w:spacing w:before="120" w:after="120"/>
        <w:ind w:left="360"/>
        <w:jc w:val="both"/>
        <w:rPr>
          <w:rFonts w:cstheme="minorHAnsi"/>
        </w:rPr>
      </w:pPr>
      <w:r w:rsidRPr="00A66E5A">
        <w:rPr>
          <w:rFonts w:cstheme="minorHAnsi"/>
        </w:rPr>
        <w:t>(2) The Bidder(s)/ Contractor(s) will not instigate third persons to commit offences outlined above or be an accessory to such offences.</w:t>
      </w:r>
    </w:p>
    <w:p w14:paraId="57ACA3A9" w14:textId="77777777" w:rsidR="000952B1" w:rsidRPr="00A66E5A" w:rsidRDefault="000952B1" w:rsidP="00D75FFD">
      <w:pPr>
        <w:spacing w:before="120" w:after="120"/>
        <w:ind w:left="360"/>
        <w:jc w:val="both"/>
        <w:rPr>
          <w:rFonts w:cstheme="minorHAnsi"/>
          <w:b/>
          <w:bCs/>
        </w:rPr>
      </w:pPr>
      <w:r w:rsidRPr="00A66E5A">
        <w:rPr>
          <w:rFonts w:cstheme="minorHAnsi"/>
          <w:b/>
          <w:bCs/>
        </w:rPr>
        <w:t>Section 3- Disqualification from tender process and exclusion from future contracts</w:t>
      </w:r>
    </w:p>
    <w:p w14:paraId="57ACA3AA" w14:textId="77777777" w:rsidR="000952B1" w:rsidRPr="00A66E5A" w:rsidRDefault="000952B1" w:rsidP="00D75FFD">
      <w:pPr>
        <w:spacing w:before="120" w:after="120"/>
        <w:ind w:left="360"/>
        <w:jc w:val="both"/>
        <w:rPr>
          <w:rFonts w:cstheme="minorHAnsi"/>
        </w:rPr>
      </w:pPr>
      <w:r w:rsidRPr="00A66E5A">
        <w:rPr>
          <w:rFonts w:cstheme="minorHAnsi"/>
        </w:rPr>
        <w:t xml:space="preserve">If the Bidder(s)/Contractor(s), before award or during execution has committed a transgression through a violation of Section 2, above or in any other form such as to put his reliability or credibility in question, the Principal is entitled to disqualify the Bidder(s)/Contractor(s) from the tender process or take action as per the procedure mentioned in the “Guidelines on Banning of business dealings”. </w:t>
      </w:r>
      <w:proofErr w:type="gramStart"/>
      <w:r w:rsidRPr="00A66E5A">
        <w:rPr>
          <w:rFonts w:cstheme="minorHAnsi"/>
        </w:rPr>
        <w:t>Copy of the “Guidelines on Banning of business dealings”.</w:t>
      </w:r>
      <w:proofErr w:type="gramEnd"/>
      <w:r w:rsidRPr="00A66E5A">
        <w:rPr>
          <w:rFonts w:cstheme="minorHAnsi"/>
        </w:rPr>
        <w:t xml:space="preserve"> (As given in the annexure-</w:t>
      </w:r>
      <w:proofErr w:type="gramStart"/>
      <w:r w:rsidRPr="00A66E5A">
        <w:rPr>
          <w:rFonts w:cstheme="minorHAnsi"/>
        </w:rPr>
        <w:t>22 )</w:t>
      </w:r>
      <w:proofErr w:type="gramEnd"/>
    </w:p>
    <w:p w14:paraId="57ACA3AB" w14:textId="77777777" w:rsidR="000952B1" w:rsidRPr="00A66E5A" w:rsidRDefault="000952B1" w:rsidP="00D75FFD">
      <w:pPr>
        <w:spacing w:before="120" w:after="120"/>
        <w:ind w:left="360"/>
        <w:jc w:val="both"/>
        <w:rPr>
          <w:rFonts w:cstheme="minorHAnsi"/>
          <w:b/>
          <w:bCs/>
        </w:rPr>
      </w:pPr>
      <w:r w:rsidRPr="00A66E5A">
        <w:rPr>
          <w:rFonts w:cstheme="minorHAnsi"/>
          <w:b/>
          <w:bCs/>
        </w:rPr>
        <w:t>Section 4 – Compensation for Damages</w:t>
      </w:r>
    </w:p>
    <w:p w14:paraId="57ACA3AC" w14:textId="77777777" w:rsidR="000952B1" w:rsidRPr="00A66E5A" w:rsidRDefault="000952B1" w:rsidP="00D75FFD">
      <w:pPr>
        <w:spacing w:before="120" w:after="120"/>
        <w:ind w:left="360"/>
        <w:jc w:val="both"/>
        <w:rPr>
          <w:rFonts w:cstheme="minorHAnsi"/>
        </w:rPr>
      </w:pPr>
      <w:r w:rsidRPr="00A66E5A">
        <w:rPr>
          <w:rFonts w:cstheme="minorHAnsi"/>
        </w:rPr>
        <w:t xml:space="preserve">(1) If the Principal has disqualified the Bidder(s) from the tender process prior to the award according to Section 3, the Principal is entitled to demand and recover the damages equivalent to Earnest Money Deposit/ Bid Security. </w:t>
      </w:r>
    </w:p>
    <w:p w14:paraId="57ACA3AD" w14:textId="77777777" w:rsidR="000952B1" w:rsidRPr="00A66E5A" w:rsidRDefault="000952B1" w:rsidP="00D75FFD">
      <w:pPr>
        <w:spacing w:before="120" w:after="120"/>
        <w:ind w:left="360"/>
        <w:jc w:val="both"/>
        <w:rPr>
          <w:rFonts w:cstheme="minorHAnsi"/>
        </w:rPr>
      </w:pPr>
      <w:r w:rsidRPr="00A66E5A">
        <w:rPr>
          <w:rFonts w:cstheme="minorHAnsi"/>
        </w:rPr>
        <w:lastRenderedPageBreak/>
        <w:t>(2) If the Principal has terminated the contract according to Section 3, or if the Principal is entitled to terminate the contract according to Section 3, the Principal shall be entitled to demand and recover from the Contractor liquidated damages of the Contract value or the amount equivalent to Performance Bank Guarantee.</w:t>
      </w:r>
    </w:p>
    <w:p w14:paraId="57ACA3AE" w14:textId="77777777" w:rsidR="000952B1" w:rsidRPr="00A66E5A" w:rsidRDefault="000952B1" w:rsidP="00D75FFD">
      <w:pPr>
        <w:spacing w:before="120" w:after="120"/>
        <w:ind w:left="360"/>
        <w:jc w:val="both"/>
        <w:rPr>
          <w:rFonts w:cstheme="minorHAnsi"/>
          <w:b/>
          <w:bCs/>
        </w:rPr>
      </w:pPr>
      <w:r w:rsidRPr="00A66E5A">
        <w:rPr>
          <w:rFonts w:cstheme="minorHAnsi"/>
          <w:b/>
          <w:bCs/>
        </w:rPr>
        <w:t>Section 5 – Previous Transgression</w:t>
      </w:r>
    </w:p>
    <w:p w14:paraId="57ACA3AF" w14:textId="77777777" w:rsidR="000952B1" w:rsidRPr="00A66E5A" w:rsidRDefault="000952B1" w:rsidP="00D75FFD">
      <w:pPr>
        <w:spacing w:before="120" w:after="120"/>
        <w:ind w:left="360"/>
        <w:jc w:val="both"/>
        <w:rPr>
          <w:rFonts w:cstheme="minorHAnsi"/>
        </w:rPr>
      </w:pPr>
      <w:r w:rsidRPr="00A66E5A">
        <w:rPr>
          <w:rFonts w:cstheme="minorHAnsi"/>
        </w:rPr>
        <w:t xml:space="preserve">(1) The Bidder declares that no previous transgressions occurred in the last three years with any other Bank in any country conforming to the anti-corruption approach or with any Public Sector Enterprise in India that could justify his exclusion from the tender process. </w:t>
      </w:r>
    </w:p>
    <w:p w14:paraId="57ACA3B0" w14:textId="77777777" w:rsidR="000952B1" w:rsidRPr="00A66E5A" w:rsidRDefault="000952B1" w:rsidP="00D75FFD">
      <w:pPr>
        <w:spacing w:before="120" w:after="120"/>
        <w:ind w:left="360"/>
        <w:jc w:val="both"/>
        <w:rPr>
          <w:rFonts w:cstheme="minorHAnsi"/>
        </w:rPr>
      </w:pPr>
      <w:r w:rsidRPr="00A66E5A">
        <w:rPr>
          <w:rFonts w:cstheme="minorHAnsi"/>
        </w:rPr>
        <w:t>(2) If the Bidder makes incorrect statement on this subject, he can be disqualified from the tender process or action can be taken as per the procedure mentioned in “Guidelines on Banning of business dealings”.</w:t>
      </w:r>
    </w:p>
    <w:p w14:paraId="57ACA3B1" w14:textId="77777777" w:rsidR="000952B1" w:rsidRPr="00A66E5A" w:rsidRDefault="000952B1" w:rsidP="00D75FFD">
      <w:pPr>
        <w:spacing w:before="120" w:after="120"/>
        <w:ind w:left="360"/>
        <w:jc w:val="both"/>
        <w:rPr>
          <w:rFonts w:cstheme="minorHAnsi"/>
          <w:b/>
          <w:bCs/>
        </w:rPr>
      </w:pPr>
      <w:r w:rsidRPr="00A66E5A">
        <w:rPr>
          <w:rFonts w:cstheme="minorHAnsi"/>
          <w:b/>
          <w:bCs/>
        </w:rPr>
        <w:t xml:space="preserve">Section 6 – Equal treatment of all Bidders / Contractors / Subcontractors </w:t>
      </w:r>
    </w:p>
    <w:p w14:paraId="57ACA3B2" w14:textId="77777777" w:rsidR="000952B1" w:rsidRPr="00A66E5A" w:rsidRDefault="000952B1" w:rsidP="00D75FFD">
      <w:pPr>
        <w:spacing w:before="120" w:after="120"/>
        <w:ind w:left="360"/>
        <w:jc w:val="both"/>
        <w:rPr>
          <w:rFonts w:cstheme="minorHAnsi"/>
        </w:rPr>
      </w:pPr>
      <w:r w:rsidRPr="00A66E5A">
        <w:rPr>
          <w:rFonts w:cstheme="minorHAnsi"/>
        </w:rPr>
        <w:t xml:space="preserve">(1) The Bidder(s)/ Contractor(s) undertake(s) to demand from his subcontractors a commitment in conformity with this Integrity Pact. </w:t>
      </w:r>
    </w:p>
    <w:p w14:paraId="57ACA3B3" w14:textId="77777777" w:rsidR="000952B1" w:rsidRPr="00A66E5A" w:rsidRDefault="000952B1" w:rsidP="00D75FFD">
      <w:pPr>
        <w:spacing w:before="120" w:after="120"/>
        <w:ind w:left="360"/>
        <w:jc w:val="both"/>
        <w:rPr>
          <w:rFonts w:cstheme="minorHAnsi"/>
        </w:rPr>
      </w:pPr>
      <w:r w:rsidRPr="00A66E5A">
        <w:rPr>
          <w:rFonts w:cstheme="minorHAnsi"/>
        </w:rPr>
        <w:t xml:space="preserve">(2) The Principal will enter into agreements with identical conditions as this one with all Bidders and Contractors. </w:t>
      </w:r>
    </w:p>
    <w:p w14:paraId="57ACA3B4" w14:textId="77777777" w:rsidR="000952B1" w:rsidRPr="00A66E5A" w:rsidRDefault="000952B1" w:rsidP="00D75FFD">
      <w:pPr>
        <w:spacing w:before="120" w:after="120"/>
        <w:ind w:left="360"/>
        <w:jc w:val="both"/>
        <w:rPr>
          <w:rFonts w:cstheme="minorHAnsi"/>
        </w:rPr>
      </w:pPr>
      <w:r w:rsidRPr="00A66E5A">
        <w:rPr>
          <w:rFonts w:cstheme="minorHAnsi"/>
        </w:rPr>
        <w:t>(3) The Principal will disqualify from the tender process all bidders who do not sign this Pact or violate its provisions.</w:t>
      </w:r>
    </w:p>
    <w:p w14:paraId="57ACA3B5" w14:textId="77777777" w:rsidR="000952B1" w:rsidRPr="00A66E5A" w:rsidRDefault="000952B1" w:rsidP="00D75FFD">
      <w:pPr>
        <w:spacing w:before="120" w:after="120"/>
        <w:ind w:left="360"/>
        <w:jc w:val="both"/>
        <w:rPr>
          <w:rFonts w:cstheme="minorHAnsi"/>
          <w:b/>
          <w:bCs/>
        </w:rPr>
      </w:pPr>
      <w:r w:rsidRPr="00A66E5A">
        <w:rPr>
          <w:rFonts w:cstheme="minorHAnsi"/>
          <w:b/>
          <w:bCs/>
        </w:rPr>
        <w:t>Section 7 – Criminal charges against violating Bidder(s) / Contractor(s) / Subcontractor(s)</w:t>
      </w:r>
    </w:p>
    <w:p w14:paraId="57ACA3B6" w14:textId="77777777" w:rsidR="000952B1" w:rsidRPr="00A66E5A" w:rsidRDefault="000952B1" w:rsidP="00D75FFD">
      <w:pPr>
        <w:spacing w:before="120" w:after="120"/>
        <w:ind w:left="360"/>
        <w:jc w:val="both"/>
        <w:rPr>
          <w:rFonts w:cstheme="minorHAnsi"/>
        </w:rPr>
      </w:pPr>
      <w:r w:rsidRPr="00A66E5A">
        <w:rPr>
          <w:rFonts w:cstheme="minorHAnsi"/>
        </w:rPr>
        <w:t>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14:paraId="57ACA3B7" w14:textId="77777777" w:rsidR="000952B1" w:rsidRPr="00A66E5A" w:rsidRDefault="000952B1" w:rsidP="00D75FFD">
      <w:pPr>
        <w:spacing w:before="120" w:after="120"/>
        <w:ind w:left="360"/>
        <w:jc w:val="both"/>
        <w:rPr>
          <w:rFonts w:cstheme="minorHAnsi"/>
          <w:b/>
          <w:bCs/>
        </w:rPr>
      </w:pPr>
      <w:r w:rsidRPr="00A66E5A">
        <w:rPr>
          <w:rFonts w:cstheme="minorHAnsi"/>
          <w:b/>
          <w:bCs/>
        </w:rPr>
        <w:t>Section 8 – Independent External Monitor / Monitors</w:t>
      </w:r>
    </w:p>
    <w:p w14:paraId="57ACA3B8" w14:textId="77777777" w:rsidR="000952B1" w:rsidRPr="00A66E5A" w:rsidRDefault="000952B1" w:rsidP="00D75FFD">
      <w:pPr>
        <w:spacing w:before="120" w:after="120"/>
        <w:ind w:left="360"/>
        <w:jc w:val="both"/>
        <w:rPr>
          <w:rFonts w:cstheme="minorHAnsi"/>
        </w:rPr>
      </w:pPr>
      <w:r w:rsidRPr="00A66E5A">
        <w:rPr>
          <w:rFonts w:cstheme="minorHAnsi"/>
        </w:rPr>
        <w:t xml:space="preserve">(1) The Principal appoints competent and credible Independent External Monitor for this Pact. The task of the Monitor is to review independently and objectively, whether and to what extent the parties comply with the obligations under this agreement. </w:t>
      </w:r>
    </w:p>
    <w:p w14:paraId="57ACA3B9" w14:textId="77777777" w:rsidR="000952B1" w:rsidRPr="00A66E5A" w:rsidRDefault="000952B1" w:rsidP="00D75FFD">
      <w:pPr>
        <w:spacing w:before="120" w:after="120"/>
        <w:ind w:left="360"/>
        <w:jc w:val="both"/>
        <w:rPr>
          <w:rFonts w:cstheme="minorHAnsi"/>
        </w:rPr>
      </w:pPr>
      <w:r w:rsidRPr="00A66E5A">
        <w:rPr>
          <w:rFonts w:cstheme="minorHAnsi"/>
        </w:rPr>
        <w:t xml:space="preserve">(2) The Monitor is not subject to instructions by the representatives of the parties and performs his functions neutrally and independently. It will be obligatory for him to treat the information and documents of the Bidders/Contractors as confidential. He reports to the Chairman &amp; Managing Director, CENTRAL BANK OF INDIA. </w:t>
      </w:r>
    </w:p>
    <w:p w14:paraId="57ACA3BA" w14:textId="77777777" w:rsidR="000952B1" w:rsidRPr="00A66E5A" w:rsidRDefault="000952B1" w:rsidP="00D75FFD">
      <w:pPr>
        <w:spacing w:before="120" w:after="120"/>
        <w:ind w:left="360"/>
        <w:jc w:val="both"/>
        <w:rPr>
          <w:rFonts w:cstheme="minorHAnsi"/>
        </w:rPr>
      </w:pPr>
      <w:r w:rsidRPr="00A66E5A">
        <w:rPr>
          <w:rFonts w:cstheme="minorHAnsi"/>
        </w:rPr>
        <w:t xml:space="preserve">(3) The Bidder(s)/Contractor(s) accepts that the Monitor has the right to access without restriction to all Project documentation of the Principal including that provided by the Contractor. The Contractor will also grant the Monitor, upon his request and demonstration of a valid interest, unrestricted and unconditional access to his project documentation. The same is applicable to Subcontractors. The Monitor is under contractual obligation to treat the information and documents of the Bidder(s)/ </w:t>
      </w:r>
      <w:r w:rsidRPr="00A66E5A">
        <w:rPr>
          <w:rFonts w:cstheme="minorHAnsi"/>
        </w:rPr>
        <w:lastRenderedPageBreak/>
        <w:t xml:space="preserve">Contractor(s)/ Subcontractor(s) with confidentiality. In case of sub-contracting, the Principal Contractor shall take all responsibility of the adoption of Integrity Pact by the sub-contractor. </w:t>
      </w:r>
      <w:r w:rsidRPr="00A66E5A">
        <w:rPr>
          <w:rFonts w:eastAsia="Calibri" w:cstheme="minorHAnsi"/>
        </w:rPr>
        <w:t>In case of sub-contracting, the Principal Contractor shall take the responsibility of the adoption of the Integrity Pact by the sub-contractor.</w:t>
      </w:r>
    </w:p>
    <w:p w14:paraId="57ACA3BB" w14:textId="77777777" w:rsidR="000952B1" w:rsidRPr="00A66E5A" w:rsidRDefault="000952B1" w:rsidP="00D75FFD">
      <w:pPr>
        <w:spacing w:before="120" w:after="120"/>
        <w:ind w:left="360"/>
        <w:jc w:val="both"/>
        <w:rPr>
          <w:rFonts w:cstheme="minorHAnsi"/>
        </w:rPr>
      </w:pPr>
      <w:r w:rsidRPr="00A66E5A">
        <w:rPr>
          <w:rFonts w:cstheme="minorHAnsi"/>
        </w:rPr>
        <w:t xml:space="preserve">(4) The Principal will provide to the Monitor sufficient information about all meetings among the parties related to the Project provided such meetings could have an impact on the contractual relations between the Principal and the Contractor. The parties offer to the Monitor the option to participate in such meetings. </w:t>
      </w:r>
    </w:p>
    <w:p w14:paraId="57ACA3BC" w14:textId="77777777" w:rsidR="000952B1" w:rsidRPr="00A66E5A" w:rsidRDefault="000952B1" w:rsidP="00D75FFD">
      <w:pPr>
        <w:spacing w:before="120" w:after="120"/>
        <w:ind w:left="360"/>
        <w:jc w:val="both"/>
        <w:rPr>
          <w:rFonts w:cstheme="minorHAnsi"/>
        </w:rPr>
      </w:pPr>
      <w:r w:rsidRPr="00A66E5A">
        <w:rPr>
          <w:rFonts w:cstheme="minorHAnsi"/>
        </w:rPr>
        <w:t xml:space="preserve">(5) As soon as the Monitor notices, or believes to notice, a violation of this agreement, he will so inform the Management of the Principal and request the Management to discontinue or take corrective action, or to take other relevant action. The monitor can in this regard submit nonbinding recommendations. Beyond this, the Monitor has no right to demand from the parties that they act in a specific manner, refrain from action or tolerate action. Parties to this agreement agree that they shall not approach the courts while representing the matter to IEM and will await IEM’s decision in the matter. </w:t>
      </w:r>
      <w:r w:rsidRPr="00A66E5A">
        <w:rPr>
          <w:rFonts w:eastAsia="Calibri" w:cstheme="minorHAnsi"/>
        </w:rPr>
        <w:t>Parties to this agreement agree that they shall not approach the courts while representing the matter to IEM and will await IEM’s decision in the matter.</w:t>
      </w:r>
    </w:p>
    <w:p w14:paraId="57ACA3BD" w14:textId="77777777" w:rsidR="000952B1" w:rsidRPr="00A66E5A" w:rsidRDefault="000952B1" w:rsidP="00D75FFD">
      <w:pPr>
        <w:spacing w:before="120" w:after="120"/>
        <w:ind w:left="360"/>
        <w:jc w:val="both"/>
        <w:rPr>
          <w:rFonts w:cstheme="minorHAnsi"/>
        </w:rPr>
      </w:pPr>
      <w:r w:rsidRPr="00A66E5A">
        <w:rPr>
          <w:rFonts w:cstheme="minorHAnsi"/>
        </w:rPr>
        <w:t xml:space="preserve">(6) The Monitor will submit a written report to the Chairman &amp; Managing Director, CENTRAL BANK OF INDIA within 8 to 10 weeks from the date of reference or intimation to him by the Principal and, should the occasion arise, submit proposals for correcting problematic situations. </w:t>
      </w:r>
    </w:p>
    <w:p w14:paraId="57ACA3BE" w14:textId="77777777" w:rsidR="000952B1" w:rsidRPr="00A66E5A" w:rsidRDefault="000952B1" w:rsidP="00D75FFD">
      <w:pPr>
        <w:spacing w:before="120" w:after="120"/>
        <w:ind w:left="360"/>
        <w:jc w:val="both"/>
        <w:rPr>
          <w:rFonts w:cstheme="minorHAnsi"/>
        </w:rPr>
      </w:pPr>
      <w:r w:rsidRPr="00A66E5A">
        <w:rPr>
          <w:rFonts w:cstheme="minorHAnsi"/>
        </w:rPr>
        <w:t xml:space="preserve">(7) If the Monitor has reported to the Chairman &amp; Managing Director CENTRAL BANK OF INDIA, a substantiated suspicion of an offence under relevant IPC/ PC Act, and the Chairman &amp; Managing Director CENTRAL BANK OF INDIA has not, within the reasonable time taken visible action to proceed against such offence or reported it to the Chief Vigilance Officer, the Monitor may also transmit this information directly to the Central Vigilance Commissioner. </w:t>
      </w:r>
    </w:p>
    <w:p w14:paraId="57ACA3BF" w14:textId="77777777" w:rsidR="000952B1" w:rsidRPr="00A66E5A" w:rsidRDefault="000952B1" w:rsidP="00D75FFD">
      <w:pPr>
        <w:spacing w:before="120" w:after="120"/>
        <w:ind w:left="360"/>
        <w:jc w:val="both"/>
        <w:rPr>
          <w:rFonts w:cstheme="minorHAnsi"/>
        </w:rPr>
      </w:pPr>
      <w:r w:rsidRPr="00A66E5A">
        <w:rPr>
          <w:rFonts w:cstheme="minorHAnsi"/>
        </w:rPr>
        <w:t>(8) The word „Monitor‟ would include both singular and plural.</w:t>
      </w:r>
    </w:p>
    <w:p w14:paraId="57ACA3C0" w14:textId="77777777" w:rsidR="000952B1" w:rsidRPr="00A66E5A" w:rsidRDefault="000952B1" w:rsidP="00D75FFD">
      <w:pPr>
        <w:spacing w:before="120" w:after="120"/>
        <w:ind w:left="360"/>
        <w:jc w:val="both"/>
        <w:rPr>
          <w:rFonts w:cstheme="minorHAnsi"/>
          <w:b/>
          <w:bCs/>
        </w:rPr>
      </w:pPr>
      <w:r w:rsidRPr="00A66E5A">
        <w:rPr>
          <w:rFonts w:cstheme="minorHAnsi"/>
          <w:b/>
          <w:bCs/>
        </w:rPr>
        <w:t>Section 9 – Pact Duration</w:t>
      </w:r>
    </w:p>
    <w:p w14:paraId="57ACA3C1" w14:textId="77777777" w:rsidR="000952B1" w:rsidRPr="00A66E5A" w:rsidRDefault="000952B1" w:rsidP="00D75FFD">
      <w:pPr>
        <w:spacing w:before="120" w:after="120"/>
        <w:ind w:left="360"/>
        <w:jc w:val="both"/>
        <w:rPr>
          <w:rFonts w:cstheme="minorHAnsi"/>
        </w:rPr>
      </w:pPr>
      <w:r w:rsidRPr="00A66E5A">
        <w:rPr>
          <w:rFonts w:cstheme="minorHAnsi"/>
        </w:rPr>
        <w:t xml:space="preserve">This Pact begins when both parties have legally signed it. It expires for the Contractor 12 months after the last payment under the contract, and for all other Bidders 6 months after the contract has been awarded. </w:t>
      </w:r>
    </w:p>
    <w:p w14:paraId="57ACA3C2" w14:textId="77777777" w:rsidR="000952B1" w:rsidRPr="00A66E5A" w:rsidRDefault="000952B1" w:rsidP="00D75FFD">
      <w:pPr>
        <w:spacing w:before="120" w:after="120"/>
        <w:ind w:left="360"/>
        <w:jc w:val="both"/>
        <w:rPr>
          <w:rFonts w:cstheme="minorHAnsi"/>
        </w:rPr>
      </w:pPr>
      <w:r w:rsidRPr="00A66E5A">
        <w:rPr>
          <w:rFonts w:cstheme="minorHAnsi"/>
        </w:rPr>
        <w:t>If any claim is made / lodged during this time, the same shall be binding and continue to be valid despite the lapse of this pact as specified above, unless it is discharged / determined by Chairman &amp; Managing Director of CENTRAL BANK OF INDIA.</w:t>
      </w:r>
    </w:p>
    <w:p w14:paraId="57ACA3C3" w14:textId="77777777" w:rsidR="000952B1" w:rsidRPr="00A66E5A" w:rsidRDefault="000952B1" w:rsidP="00D75FFD">
      <w:pPr>
        <w:spacing w:before="120" w:after="120"/>
        <w:ind w:left="360"/>
        <w:jc w:val="both"/>
        <w:rPr>
          <w:rFonts w:cstheme="minorHAnsi"/>
          <w:b/>
          <w:bCs/>
        </w:rPr>
      </w:pPr>
      <w:r w:rsidRPr="00A66E5A">
        <w:rPr>
          <w:rFonts w:cstheme="minorHAnsi"/>
          <w:b/>
          <w:bCs/>
        </w:rPr>
        <w:t>Section 10 – Other provisions</w:t>
      </w:r>
    </w:p>
    <w:p w14:paraId="57ACA3C4" w14:textId="6EA9FB7E" w:rsidR="000952B1" w:rsidRPr="00A66E5A" w:rsidRDefault="000952B1" w:rsidP="00D75FFD">
      <w:pPr>
        <w:spacing w:before="120" w:after="120"/>
        <w:ind w:left="360"/>
        <w:jc w:val="both"/>
        <w:rPr>
          <w:rFonts w:cstheme="minorHAnsi"/>
        </w:rPr>
      </w:pPr>
      <w:r w:rsidRPr="00A66E5A">
        <w:rPr>
          <w:rFonts w:cstheme="minorHAnsi"/>
        </w:rPr>
        <w:t>(1) This agreement is subject to Indian Law. Place of performance and jurisdiction is the Registered Office of the Principal, i.e. Mumbai</w:t>
      </w:r>
      <w:r w:rsidR="000F5EDD" w:rsidRPr="00A66E5A">
        <w:rPr>
          <w:rFonts w:cstheme="minorHAnsi"/>
        </w:rPr>
        <w:t xml:space="preserve"> City</w:t>
      </w:r>
      <w:r w:rsidRPr="00A66E5A">
        <w:rPr>
          <w:rFonts w:cstheme="minorHAnsi"/>
        </w:rPr>
        <w:t xml:space="preserve">. </w:t>
      </w:r>
    </w:p>
    <w:p w14:paraId="57ACA3C5" w14:textId="77777777" w:rsidR="000952B1" w:rsidRPr="00A66E5A" w:rsidRDefault="000952B1" w:rsidP="00D75FFD">
      <w:pPr>
        <w:spacing w:before="120" w:after="120"/>
        <w:ind w:left="360"/>
        <w:jc w:val="both"/>
        <w:rPr>
          <w:rFonts w:cstheme="minorHAnsi"/>
        </w:rPr>
      </w:pPr>
      <w:r w:rsidRPr="00A66E5A">
        <w:rPr>
          <w:rFonts w:cstheme="minorHAnsi"/>
        </w:rPr>
        <w:t xml:space="preserve">(2) Changes and supplements as well as termination notices need to be made in writing. Side agreements have not been made. </w:t>
      </w:r>
    </w:p>
    <w:p w14:paraId="57ACA3C6" w14:textId="77777777" w:rsidR="000952B1" w:rsidRPr="00A66E5A" w:rsidRDefault="000952B1" w:rsidP="00D75FFD">
      <w:pPr>
        <w:spacing w:before="120" w:after="120"/>
        <w:ind w:left="360"/>
        <w:jc w:val="both"/>
        <w:rPr>
          <w:rFonts w:cstheme="minorHAnsi"/>
        </w:rPr>
      </w:pPr>
      <w:r w:rsidRPr="00A66E5A">
        <w:rPr>
          <w:rFonts w:cstheme="minorHAnsi"/>
        </w:rPr>
        <w:lastRenderedPageBreak/>
        <w:t xml:space="preserve">(3) If the Contractor is a partnership or a consortium, this agreement must be signed by all partners or consortium members. </w:t>
      </w:r>
    </w:p>
    <w:p w14:paraId="57ACA3C7" w14:textId="77777777" w:rsidR="000952B1" w:rsidRPr="00A66E5A" w:rsidRDefault="000952B1" w:rsidP="00D75FFD">
      <w:pPr>
        <w:spacing w:before="120" w:after="120"/>
        <w:ind w:left="360"/>
        <w:jc w:val="both"/>
        <w:rPr>
          <w:rFonts w:cstheme="minorHAnsi"/>
        </w:rPr>
      </w:pPr>
      <w:r w:rsidRPr="00A66E5A">
        <w:rPr>
          <w:rFonts w:cstheme="minorHAnsi"/>
        </w:rPr>
        <w:t xml:space="preserve">(4) Should one or several provisions of this agreement turn out to be invalid, the remainder of this agreement remains valid. In this case, the parties will strive to come to an agreement to their original intentions. </w:t>
      </w:r>
    </w:p>
    <w:p w14:paraId="57ACA3C8" w14:textId="77777777" w:rsidR="000952B1" w:rsidRPr="00A66E5A" w:rsidRDefault="000952B1" w:rsidP="00D75FFD">
      <w:pPr>
        <w:spacing w:before="120" w:after="120"/>
        <w:ind w:left="360"/>
        <w:jc w:val="both"/>
        <w:rPr>
          <w:rFonts w:cstheme="minorHAnsi"/>
        </w:rPr>
      </w:pPr>
      <w:r w:rsidRPr="00A66E5A">
        <w:rPr>
          <w:rFonts w:cstheme="minorHAnsi"/>
        </w:rPr>
        <w:t>(5) In the event of any contradiction between the Integrity Pact and its Annexure, the Clause in the Integrity Pact will prevail.”</w:t>
      </w:r>
    </w:p>
    <w:p w14:paraId="57ACA3C9" w14:textId="77777777" w:rsidR="000952B1" w:rsidRPr="00A66E5A" w:rsidRDefault="000952B1" w:rsidP="00D75FFD">
      <w:pPr>
        <w:autoSpaceDE w:val="0"/>
        <w:autoSpaceDN w:val="0"/>
        <w:adjustRightInd w:val="0"/>
        <w:spacing w:after="120" w:line="240" w:lineRule="auto"/>
        <w:ind w:left="360"/>
        <w:jc w:val="both"/>
        <w:rPr>
          <w:rFonts w:cstheme="minorHAnsi"/>
          <w:b/>
          <w:bCs/>
        </w:rPr>
      </w:pPr>
      <w:r w:rsidRPr="00A66E5A">
        <w:rPr>
          <w:rFonts w:cstheme="minorHAnsi"/>
          <w:b/>
          <w:bCs/>
        </w:rPr>
        <w:t>Section 11- FALL CLAUSE</w:t>
      </w:r>
    </w:p>
    <w:p w14:paraId="57ACA3CA" w14:textId="77777777" w:rsidR="000952B1" w:rsidRPr="00A66E5A" w:rsidRDefault="000952B1" w:rsidP="00D75FFD">
      <w:pPr>
        <w:autoSpaceDE w:val="0"/>
        <w:autoSpaceDN w:val="0"/>
        <w:adjustRightInd w:val="0"/>
        <w:spacing w:after="120" w:line="240" w:lineRule="auto"/>
        <w:ind w:left="360"/>
        <w:jc w:val="both"/>
        <w:rPr>
          <w:rFonts w:cstheme="minorHAnsi"/>
        </w:rPr>
      </w:pPr>
      <w:r w:rsidRPr="00A66E5A">
        <w:rPr>
          <w:rFonts w:cstheme="minorHAnsi"/>
          <w:b/>
          <w:bCs/>
        </w:rPr>
        <w:t xml:space="preserve">11.1. </w:t>
      </w:r>
      <w:r w:rsidRPr="00A66E5A">
        <w:rPr>
          <w:rFonts w:cstheme="minorHAnsi"/>
        </w:rPr>
        <w:t>The BIDDER/SELLER/CONTRACTOR/SERVICE PROVIDER undertakes that it has not supplied/is not supplying same/exact product/systems or subsystems/services (i.e. same scope, deliverables, timelines, SLAs &amp; pricing terms) at a price lower than that offered in the present bid to any other Bank or PSU or Government Department or to any other organization/entity whether or not constituted under any law and if it is found at any stage that similar product/systems or sub systems/services was supplied by the BIDDER/SELLER/CONTRACTOR/SERVICE PROVIDER to any other Bank or PSU or Government Department or to any other organization/entity whether or not constituted under any law, at a lower price, then that very price, with due allowance for elapsed time, will be applicable to the present case and the difference in the cost would be refunded by the BIDDER/SELLER/CONTRACTOR/SERVICE PROVIDER to the BUYER, if the contract has already been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1"/>
      </w:tblGrid>
      <w:tr w:rsidR="000952B1" w:rsidRPr="00A66E5A" w14:paraId="57ACA3CD" w14:textId="77777777" w:rsidTr="000952B1">
        <w:tc>
          <w:tcPr>
            <w:tcW w:w="4675" w:type="dxa"/>
            <w:shd w:val="clear" w:color="auto" w:fill="auto"/>
          </w:tcPr>
          <w:p w14:paraId="57ACA3CB"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Signed, Sealed and Delivered for the Principal</w:t>
            </w:r>
          </w:p>
        </w:tc>
        <w:tc>
          <w:tcPr>
            <w:tcW w:w="4675" w:type="dxa"/>
            <w:shd w:val="clear" w:color="auto" w:fill="auto"/>
          </w:tcPr>
          <w:p w14:paraId="57ACA3CC"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Signed, Sealed and Delivered for the Bidder</w:t>
            </w:r>
          </w:p>
        </w:tc>
      </w:tr>
      <w:tr w:rsidR="000952B1" w:rsidRPr="00A66E5A" w14:paraId="57ACA3D4" w14:textId="77777777" w:rsidTr="000952B1">
        <w:trPr>
          <w:trHeight w:val="576"/>
        </w:trPr>
        <w:tc>
          <w:tcPr>
            <w:tcW w:w="4675" w:type="dxa"/>
            <w:shd w:val="clear" w:color="auto" w:fill="auto"/>
          </w:tcPr>
          <w:p w14:paraId="57ACA3CE" w14:textId="77777777" w:rsidR="000952B1" w:rsidRPr="00A66E5A" w:rsidRDefault="000952B1" w:rsidP="00D75FFD">
            <w:pPr>
              <w:autoSpaceDE w:val="0"/>
              <w:autoSpaceDN w:val="0"/>
              <w:adjustRightInd w:val="0"/>
              <w:spacing w:after="0"/>
              <w:jc w:val="both"/>
              <w:rPr>
                <w:rFonts w:cstheme="minorHAnsi"/>
                <w:color w:val="000000"/>
              </w:rPr>
            </w:pPr>
          </w:p>
          <w:p w14:paraId="57ACA3CF" w14:textId="77777777" w:rsidR="000952B1" w:rsidRPr="00A66E5A" w:rsidRDefault="000952B1" w:rsidP="00D75FFD">
            <w:pPr>
              <w:autoSpaceDE w:val="0"/>
              <w:autoSpaceDN w:val="0"/>
              <w:adjustRightInd w:val="0"/>
              <w:spacing w:after="0"/>
              <w:jc w:val="both"/>
              <w:rPr>
                <w:rFonts w:cstheme="minorHAnsi"/>
                <w:color w:val="000000"/>
              </w:rPr>
            </w:pPr>
          </w:p>
          <w:p w14:paraId="57ACA3D0"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Signature: ___________________________</w:t>
            </w:r>
          </w:p>
        </w:tc>
        <w:tc>
          <w:tcPr>
            <w:tcW w:w="4675" w:type="dxa"/>
            <w:shd w:val="clear" w:color="auto" w:fill="auto"/>
          </w:tcPr>
          <w:p w14:paraId="57ACA3D1" w14:textId="77777777" w:rsidR="000952B1" w:rsidRPr="00A66E5A" w:rsidRDefault="000952B1" w:rsidP="00D75FFD">
            <w:pPr>
              <w:autoSpaceDE w:val="0"/>
              <w:autoSpaceDN w:val="0"/>
              <w:adjustRightInd w:val="0"/>
              <w:spacing w:after="0"/>
              <w:jc w:val="both"/>
              <w:rPr>
                <w:rFonts w:cstheme="minorHAnsi"/>
                <w:color w:val="000000"/>
              </w:rPr>
            </w:pPr>
          </w:p>
          <w:p w14:paraId="57ACA3D2" w14:textId="77777777" w:rsidR="000952B1" w:rsidRPr="00A66E5A" w:rsidRDefault="000952B1" w:rsidP="00D75FFD">
            <w:pPr>
              <w:autoSpaceDE w:val="0"/>
              <w:autoSpaceDN w:val="0"/>
              <w:adjustRightInd w:val="0"/>
              <w:spacing w:after="0"/>
              <w:jc w:val="both"/>
              <w:rPr>
                <w:rFonts w:cstheme="minorHAnsi"/>
                <w:color w:val="000000"/>
              </w:rPr>
            </w:pPr>
          </w:p>
          <w:p w14:paraId="57ACA3D3"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Signature: ___________________________</w:t>
            </w:r>
          </w:p>
        </w:tc>
      </w:tr>
      <w:tr w:rsidR="000952B1" w:rsidRPr="00A66E5A" w14:paraId="57ACA3D7" w14:textId="77777777" w:rsidTr="000952B1">
        <w:tc>
          <w:tcPr>
            <w:tcW w:w="4675" w:type="dxa"/>
            <w:shd w:val="clear" w:color="auto" w:fill="auto"/>
          </w:tcPr>
          <w:p w14:paraId="57ACA3D5"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Name: ______________________________</w:t>
            </w:r>
          </w:p>
        </w:tc>
        <w:tc>
          <w:tcPr>
            <w:tcW w:w="4675" w:type="dxa"/>
            <w:shd w:val="clear" w:color="auto" w:fill="auto"/>
          </w:tcPr>
          <w:p w14:paraId="57ACA3D6"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Name: ______________________________</w:t>
            </w:r>
          </w:p>
        </w:tc>
      </w:tr>
      <w:tr w:rsidR="000952B1" w:rsidRPr="00A66E5A" w14:paraId="57ACA3DA" w14:textId="77777777" w:rsidTr="000952B1">
        <w:tc>
          <w:tcPr>
            <w:tcW w:w="4675" w:type="dxa"/>
            <w:shd w:val="clear" w:color="auto" w:fill="auto"/>
          </w:tcPr>
          <w:p w14:paraId="57ACA3D8"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Designation: _________________________</w:t>
            </w:r>
          </w:p>
        </w:tc>
        <w:tc>
          <w:tcPr>
            <w:tcW w:w="4675" w:type="dxa"/>
            <w:shd w:val="clear" w:color="auto" w:fill="auto"/>
          </w:tcPr>
          <w:p w14:paraId="57ACA3D9"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Designation: _________________________</w:t>
            </w:r>
          </w:p>
        </w:tc>
      </w:tr>
      <w:tr w:rsidR="000952B1" w:rsidRPr="00A66E5A" w14:paraId="57ACA3DD" w14:textId="77777777" w:rsidTr="000952B1">
        <w:tc>
          <w:tcPr>
            <w:tcW w:w="4675" w:type="dxa"/>
            <w:shd w:val="clear" w:color="auto" w:fill="auto"/>
          </w:tcPr>
          <w:p w14:paraId="57ACA3DB"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Address: ____________________________</w:t>
            </w:r>
          </w:p>
        </w:tc>
        <w:tc>
          <w:tcPr>
            <w:tcW w:w="4675" w:type="dxa"/>
            <w:shd w:val="clear" w:color="auto" w:fill="auto"/>
          </w:tcPr>
          <w:p w14:paraId="57ACA3DC"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Address: ____________________________</w:t>
            </w:r>
          </w:p>
        </w:tc>
      </w:tr>
      <w:tr w:rsidR="000952B1" w:rsidRPr="00A66E5A" w14:paraId="57ACA3E0" w14:textId="77777777" w:rsidTr="000952B1">
        <w:tc>
          <w:tcPr>
            <w:tcW w:w="4675" w:type="dxa"/>
            <w:shd w:val="clear" w:color="auto" w:fill="auto"/>
          </w:tcPr>
          <w:p w14:paraId="57ACA3DE"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Company: ___________________________</w:t>
            </w:r>
          </w:p>
        </w:tc>
        <w:tc>
          <w:tcPr>
            <w:tcW w:w="4675" w:type="dxa"/>
            <w:shd w:val="clear" w:color="auto" w:fill="auto"/>
          </w:tcPr>
          <w:p w14:paraId="57ACA3DF"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Company: ___________________________</w:t>
            </w:r>
          </w:p>
        </w:tc>
      </w:tr>
      <w:tr w:rsidR="000952B1" w:rsidRPr="00A66E5A" w14:paraId="57ACA3E3" w14:textId="77777777" w:rsidTr="000952B1">
        <w:tc>
          <w:tcPr>
            <w:tcW w:w="4675" w:type="dxa"/>
            <w:shd w:val="clear" w:color="auto" w:fill="auto"/>
          </w:tcPr>
          <w:p w14:paraId="57ACA3E1"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Date: _______________________________</w:t>
            </w:r>
          </w:p>
        </w:tc>
        <w:tc>
          <w:tcPr>
            <w:tcW w:w="4675" w:type="dxa"/>
            <w:shd w:val="clear" w:color="auto" w:fill="auto"/>
          </w:tcPr>
          <w:p w14:paraId="57ACA3E2"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Date: _______________________________</w:t>
            </w:r>
          </w:p>
        </w:tc>
      </w:tr>
      <w:tr w:rsidR="000952B1" w:rsidRPr="00A66E5A" w14:paraId="57ACA3E6" w14:textId="77777777" w:rsidTr="000952B1">
        <w:tc>
          <w:tcPr>
            <w:tcW w:w="4675" w:type="dxa"/>
            <w:shd w:val="clear" w:color="auto" w:fill="auto"/>
          </w:tcPr>
          <w:p w14:paraId="57ACA3E4"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Company Seal</w:t>
            </w:r>
          </w:p>
        </w:tc>
        <w:tc>
          <w:tcPr>
            <w:tcW w:w="4675" w:type="dxa"/>
            <w:shd w:val="clear" w:color="auto" w:fill="auto"/>
          </w:tcPr>
          <w:p w14:paraId="57ACA3E5"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Company Seal</w:t>
            </w:r>
          </w:p>
        </w:tc>
      </w:tr>
      <w:tr w:rsidR="000952B1" w:rsidRPr="00A66E5A" w14:paraId="57ACA3E9" w14:textId="77777777" w:rsidTr="000952B1">
        <w:tc>
          <w:tcPr>
            <w:tcW w:w="4675" w:type="dxa"/>
            <w:shd w:val="clear" w:color="auto" w:fill="auto"/>
          </w:tcPr>
          <w:p w14:paraId="57ACA3E7"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Witness I</w:t>
            </w:r>
          </w:p>
        </w:tc>
        <w:tc>
          <w:tcPr>
            <w:tcW w:w="4675" w:type="dxa"/>
            <w:shd w:val="clear" w:color="auto" w:fill="auto"/>
          </w:tcPr>
          <w:p w14:paraId="57ACA3E8"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Witness II</w:t>
            </w:r>
          </w:p>
        </w:tc>
      </w:tr>
      <w:tr w:rsidR="000952B1" w:rsidRPr="00A66E5A" w14:paraId="57ACA3F0" w14:textId="77777777" w:rsidTr="000952B1">
        <w:trPr>
          <w:trHeight w:val="576"/>
        </w:trPr>
        <w:tc>
          <w:tcPr>
            <w:tcW w:w="4675" w:type="dxa"/>
            <w:shd w:val="clear" w:color="auto" w:fill="auto"/>
          </w:tcPr>
          <w:p w14:paraId="57ACA3EA" w14:textId="77777777" w:rsidR="000952B1" w:rsidRPr="00A66E5A" w:rsidRDefault="000952B1" w:rsidP="00D75FFD">
            <w:pPr>
              <w:autoSpaceDE w:val="0"/>
              <w:autoSpaceDN w:val="0"/>
              <w:adjustRightInd w:val="0"/>
              <w:spacing w:after="0"/>
              <w:jc w:val="both"/>
              <w:rPr>
                <w:rFonts w:cstheme="minorHAnsi"/>
                <w:color w:val="000000"/>
              </w:rPr>
            </w:pPr>
          </w:p>
          <w:p w14:paraId="57ACA3EB" w14:textId="77777777" w:rsidR="000952B1" w:rsidRPr="00A66E5A" w:rsidRDefault="000952B1" w:rsidP="00D75FFD">
            <w:pPr>
              <w:autoSpaceDE w:val="0"/>
              <w:autoSpaceDN w:val="0"/>
              <w:adjustRightInd w:val="0"/>
              <w:spacing w:after="0"/>
              <w:jc w:val="both"/>
              <w:rPr>
                <w:rFonts w:cstheme="minorHAnsi"/>
                <w:color w:val="000000"/>
              </w:rPr>
            </w:pPr>
          </w:p>
          <w:p w14:paraId="57ACA3EC"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Signature: ___________________________</w:t>
            </w:r>
          </w:p>
        </w:tc>
        <w:tc>
          <w:tcPr>
            <w:tcW w:w="4675" w:type="dxa"/>
            <w:shd w:val="clear" w:color="auto" w:fill="auto"/>
          </w:tcPr>
          <w:p w14:paraId="57ACA3ED" w14:textId="77777777" w:rsidR="000952B1" w:rsidRPr="00A66E5A" w:rsidRDefault="000952B1" w:rsidP="00D75FFD">
            <w:pPr>
              <w:autoSpaceDE w:val="0"/>
              <w:autoSpaceDN w:val="0"/>
              <w:adjustRightInd w:val="0"/>
              <w:spacing w:after="0"/>
              <w:jc w:val="both"/>
              <w:rPr>
                <w:rFonts w:cstheme="minorHAnsi"/>
                <w:color w:val="000000"/>
              </w:rPr>
            </w:pPr>
          </w:p>
          <w:p w14:paraId="57ACA3EE" w14:textId="77777777" w:rsidR="000952B1" w:rsidRPr="00A66E5A" w:rsidRDefault="000952B1" w:rsidP="00D75FFD">
            <w:pPr>
              <w:autoSpaceDE w:val="0"/>
              <w:autoSpaceDN w:val="0"/>
              <w:adjustRightInd w:val="0"/>
              <w:spacing w:after="0"/>
              <w:jc w:val="both"/>
              <w:rPr>
                <w:rFonts w:cstheme="minorHAnsi"/>
                <w:color w:val="000000"/>
              </w:rPr>
            </w:pPr>
          </w:p>
          <w:p w14:paraId="57ACA3EF"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Signature: ___________________________</w:t>
            </w:r>
          </w:p>
        </w:tc>
      </w:tr>
      <w:tr w:rsidR="000952B1" w:rsidRPr="00A66E5A" w14:paraId="57ACA3F3" w14:textId="77777777" w:rsidTr="000952B1">
        <w:tc>
          <w:tcPr>
            <w:tcW w:w="4675" w:type="dxa"/>
            <w:shd w:val="clear" w:color="auto" w:fill="auto"/>
          </w:tcPr>
          <w:p w14:paraId="57ACA3F1"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Name: ______________________________</w:t>
            </w:r>
          </w:p>
        </w:tc>
        <w:tc>
          <w:tcPr>
            <w:tcW w:w="4675" w:type="dxa"/>
            <w:shd w:val="clear" w:color="auto" w:fill="auto"/>
          </w:tcPr>
          <w:p w14:paraId="57ACA3F2"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Name: ______________________________</w:t>
            </w:r>
          </w:p>
        </w:tc>
      </w:tr>
      <w:tr w:rsidR="000952B1" w:rsidRPr="00A66E5A" w14:paraId="57ACA3F6" w14:textId="77777777" w:rsidTr="000952B1">
        <w:tc>
          <w:tcPr>
            <w:tcW w:w="4675" w:type="dxa"/>
            <w:shd w:val="clear" w:color="auto" w:fill="auto"/>
          </w:tcPr>
          <w:p w14:paraId="57ACA3F4"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Designation: _________________________</w:t>
            </w:r>
          </w:p>
        </w:tc>
        <w:tc>
          <w:tcPr>
            <w:tcW w:w="4675" w:type="dxa"/>
            <w:shd w:val="clear" w:color="auto" w:fill="auto"/>
          </w:tcPr>
          <w:p w14:paraId="57ACA3F5"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Designation: _________________________</w:t>
            </w:r>
          </w:p>
        </w:tc>
      </w:tr>
      <w:tr w:rsidR="000952B1" w:rsidRPr="00A66E5A" w14:paraId="57ACA3F9" w14:textId="77777777" w:rsidTr="000952B1">
        <w:tc>
          <w:tcPr>
            <w:tcW w:w="4675" w:type="dxa"/>
            <w:shd w:val="clear" w:color="auto" w:fill="auto"/>
          </w:tcPr>
          <w:p w14:paraId="57ACA3F7"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Address: ____________________________</w:t>
            </w:r>
          </w:p>
        </w:tc>
        <w:tc>
          <w:tcPr>
            <w:tcW w:w="4675" w:type="dxa"/>
            <w:shd w:val="clear" w:color="auto" w:fill="auto"/>
          </w:tcPr>
          <w:p w14:paraId="57ACA3F8"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Address: ____________________________</w:t>
            </w:r>
          </w:p>
        </w:tc>
      </w:tr>
      <w:tr w:rsidR="000952B1" w:rsidRPr="00A66E5A" w14:paraId="57ACA3FC" w14:textId="77777777" w:rsidTr="000952B1">
        <w:tc>
          <w:tcPr>
            <w:tcW w:w="4675" w:type="dxa"/>
            <w:shd w:val="clear" w:color="auto" w:fill="auto"/>
          </w:tcPr>
          <w:p w14:paraId="57ACA3FA"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Company: ___________________________</w:t>
            </w:r>
          </w:p>
        </w:tc>
        <w:tc>
          <w:tcPr>
            <w:tcW w:w="4675" w:type="dxa"/>
            <w:shd w:val="clear" w:color="auto" w:fill="auto"/>
          </w:tcPr>
          <w:p w14:paraId="57ACA3FB"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Company: ___________________________</w:t>
            </w:r>
          </w:p>
        </w:tc>
      </w:tr>
      <w:tr w:rsidR="000952B1" w:rsidRPr="00A66E5A" w14:paraId="57ACA3FF" w14:textId="77777777" w:rsidTr="000952B1">
        <w:tc>
          <w:tcPr>
            <w:tcW w:w="4675" w:type="dxa"/>
            <w:shd w:val="clear" w:color="auto" w:fill="auto"/>
          </w:tcPr>
          <w:p w14:paraId="57ACA3FD"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Date: _______________________________</w:t>
            </w:r>
          </w:p>
        </w:tc>
        <w:tc>
          <w:tcPr>
            <w:tcW w:w="4675" w:type="dxa"/>
            <w:shd w:val="clear" w:color="auto" w:fill="auto"/>
          </w:tcPr>
          <w:p w14:paraId="57ACA3FE"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Date: _______________________________</w:t>
            </w:r>
          </w:p>
        </w:tc>
      </w:tr>
    </w:tbl>
    <w:p w14:paraId="57ACA400" w14:textId="77777777" w:rsidR="000952B1" w:rsidRPr="00A66E5A" w:rsidRDefault="000952B1" w:rsidP="00D75FFD">
      <w:pPr>
        <w:jc w:val="both"/>
        <w:rPr>
          <w:rFonts w:cstheme="minorHAnsi"/>
        </w:rPr>
      </w:pPr>
      <w:r w:rsidRPr="00A66E5A">
        <w:rPr>
          <w:rFonts w:cstheme="minorHAnsi"/>
        </w:rPr>
        <w:br w:type="page"/>
      </w:r>
    </w:p>
    <w:p w14:paraId="57ACA401" w14:textId="02725608" w:rsidR="000952B1" w:rsidRPr="00A66E5A" w:rsidRDefault="000952B1" w:rsidP="00D75FFD">
      <w:pPr>
        <w:pStyle w:val="Heading1"/>
        <w:spacing w:before="120" w:after="120"/>
        <w:jc w:val="both"/>
        <w:rPr>
          <w:rFonts w:cstheme="minorHAnsi"/>
          <w:bCs/>
          <w:sz w:val="28"/>
          <w:szCs w:val="28"/>
        </w:rPr>
      </w:pPr>
      <w:bookmarkStart w:id="342" w:name="_Toc123750040"/>
      <w:r w:rsidRPr="00A66E5A">
        <w:rPr>
          <w:rFonts w:cstheme="minorHAnsi"/>
          <w:bCs/>
          <w:sz w:val="28"/>
          <w:szCs w:val="28"/>
        </w:rPr>
        <w:lastRenderedPageBreak/>
        <w:t>Annexure 10: Non-Disclosure Agreement</w:t>
      </w:r>
      <w:bookmarkEnd w:id="342"/>
    </w:p>
    <w:p w14:paraId="775B2D4C" w14:textId="77777777" w:rsidR="00052B4F" w:rsidRPr="00A66E5A" w:rsidRDefault="00052B4F" w:rsidP="00D75FFD">
      <w:pPr>
        <w:jc w:val="both"/>
        <w:rPr>
          <w:rFonts w:cstheme="minorHAnsi"/>
        </w:rPr>
      </w:pPr>
    </w:p>
    <w:p w14:paraId="57ACA402" w14:textId="77777777" w:rsidR="000952B1" w:rsidRPr="00A66E5A" w:rsidRDefault="000952B1" w:rsidP="00D75FFD">
      <w:pPr>
        <w:jc w:val="both"/>
        <w:rPr>
          <w:rFonts w:cstheme="minorHAnsi"/>
        </w:rPr>
      </w:pPr>
      <w:r w:rsidRPr="00A66E5A">
        <w:rPr>
          <w:rFonts w:cstheme="minorHAnsi"/>
        </w:rPr>
        <w:t>This Agreement made at _______________, on this _____ day of __________________ 2022</w:t>
      </w:r>
    </w:p>
    <w:p w14:paraId="57ACA403" w14:textId="77777777" w:rsidR="000952B1" w:rsidRPr="00A66E5A" w:rsidRDefault="000952B1" w:rsidP="00D75FFD">
      <w:pPr>
        <w:jc w:val="both"/>
        <w:rPr>
          <w:rFonts w:cstheme="minorHAnsi"/>
        </w:rPr>
      </w:pPr>
      <w:r w:rsidRPr="00A66E5A">
        <w:rPr>
          <w:rFonts w:cstheme="minorHAnsi"/>
        </w:rPr>
        <w:t>Between</w:t>
      </w:r>
    </w:p>
    <w:p w14:paraId="57ACA404" w14:textId="77777777" w:rsidR="000952B1" w:rsidRPr="00A66E5A" w:rsidRDefault="000952B1" w:rsidP="00D75FFD">
      <w:pPr>
        <w:jc w:val="both"/>
        <w:rPr>
          <w:rFonts w:cstheme="minorHAnsi"/>
        </w:rPr>
      </w:pPr>
      <w:r w:rsidRPr="00A66E5A">
        <w:rPr>
          <w:rFonts w:cstheme="minorHAnsi"/>
        </w:rPr>
        <w:t xml:space="preserve">________________________________ </w:t>
      </w:r>
      <w:proofErr w:type="gramStart"/>
      <w:r w:rsidRPr="00A66E5A">
        <w:rPr>
          <w:rFonts w:cstheme="minorHAnsi"/>
        </w:rPr>
        <w:t>a</w:t>
      </w:r>
      <w:proofErr w:type="gramEnd"/>
      <w:r w:rsidRPr="00A66E5A">
        <w:rPr>
          <w:rFonts w:cstheme="minorHAnsi"/>
        </w:rPr>
        <w:t xml:space="preserve"> company incorporated under the Companies Act, 1956/2013 having its registered office at ___________________________ (hereinafter referred to as “-----” which expression unless repugnant to the context or meaning thereof be deemed to include its successors and assigns) of the ONE PART;</w:t>
      </w:r>
    </w:p>
    <w:p w14:paraId="57ACA405" w14:textId="77777777" w:rsidR="000952B1" w:rsidRPr="00A66E5A" w:rsidRDefault="000952B1" w:rsidP="00D75FFD">
      <w:pPr>
        <w:spacing w:before="120" w:after="120"/>
        <w:jc w:val="both"/>
        <w:rPr>
          <w:rFonts w:cstheme="minorHAnsi"/>
        </w:rPr>
      </w:pPr>
      <w:r w:rsidRPr="00A66E5A">
        <w:rPr>
          <w:rFonts w:cstheme="minorHAnsi"/>
        </w:rPr>
        <w:t>AND</w:t>
      </w:r>
    </w:p>
    <w:p w14:paraId="57ACA406" w14:textId="77777777" w:rsidR="000952B1" w:rsidRPr="00A66E5A" w:rsidRDefault="000952B1" w:rsidP="00D75FFD">
      <w:pPr>
        <w:spacing w:before="120" w:after="120"/>
        <w:jc w:val="both"/>
        <w:rPr>
          <w:rFonts w:cstheme="minorHAnsi"/>
        </w:rPr>
      </w:pPr>
      <w:r w:rsidRPr="00A66E5A">
        <w:rPr>
          <w:rFonts w:cstheme="minorHAnsi"/>
        </w:rPr>
        <w:t xml:space="preserve">CENTRAL BANK OF INDIA, a body corporate constituted under the Banking Companies (Acquisition &amp; Transfer of Undertakings) Act, 1970 and having its head Office at Central Office, </w:t>
      </w:r>
      <w:proofErr w:type="spellStart"/>
      <w:r w:rsidRPr="00A66E5A">
        <w:rPr>
          <w:rFonts w:cstheme="minorHAnsi"/>
        </w:rPr>
        <w:t>Chander</w:t>
      </w:r>
      <w:proofErr w:type="spellEnd"/>
      <w:r w:rsidRPr="00A66E5A">
        <w:rPr>
          <w:rFonts w:cstheme="minorHAnsi"/>
        </w:rPr>
        <w:t xml:space="preserve"> </w:t>
      </w:r>
      <w:proofErr w:type="spellStart"/>
      <w:r w:rsidRPr="00A66E5A">
        <w:rPr>
          <w:rFonts w:cstheme="minorHAnsi"/>
        </w:rPr>
        <w:t>Mukhi</w:t>
      </w:r>
      <w:proofErr w:type="spellEnd"/>
      <w:r w:rsidRPr="00A66E5A">
        <w:rPr>
          <w:rFonts w:cstheme="minorHAnsi"/>
        </w:rPr>
        <w:t>, Nariman Point, Mumbai – 400 021 (hereinafter referred to as “BANK” which expression unless repugnant to the context or meaning thereof be deemed to include its successors and assigns) of the OTHER PART</w:t>
      </w:r>
    </w:p>
    <w:p w14:paraId="57ACA407" w14:textId="77777777" w:rsidR="000952B1" w:rsidRPr="00A66E5A" w:rsidRDefault="000952B1" w:rsidP="00D75FFD">
      <w:pPr>
        <w:spacing w:before="120" w:after="120"/>
        <w:jc w:val="both"/>
        <w:rPr>
          <w:rFonts w:cstheme="minorHAnsi"/>
        </w:rPr>
      </w:pPr>
      <w:r w:rsidRPr="00A66E5A">
        <w:rPr>
          <w:rFonts w:cstheme="minorHAnsi"/>
        </w:rPr>
        <w:t>The ………..bidder and BANK are hereinafter individually referred to as party and collectively referred to as “the Parties”. Either of the parties which discloses or receives the confidential information is respectively referred to herein as Disclosing Party and Receiving Party.</w:t>
      </w:r>
    </w:p>
    <w:p w14:paraId="57ACA408" w14:textId="77777777" w:rsidR="000952B1" w:rsidRPr="00A66E5A" w:rsidRDefault="000952B1" w:rsidP="00D75FFD">
      <w:pPr>
        <w:spacing w:before="120" w:after="120"/>
        <w:jc w:val="both"/>
        <w:rPr>
          <w:rFonts w:cstheme="minorHAnsi"/>
        </w:rPr>
      </w:pPr>
      <w:r w:rsidRPr="00A66E5A">
        <w:rPr>
          <w:rFonts w:cstheme="minorHAnsi"/>
        </w:rPr>
        <w:t>WHEREAS:</w:t>
      </w:r>
    </w:p>
    <w:p w14:paraId="57ACA409" w14:textId="77777777" w:rsidR="000952B1" w:rsidRPr="00A66E5A" w:rsidRDefault="000952B1" w:rsidP="00D75FFD">
      <w:pPr>
        <w:spacing w:before="120" w:after="120"/>
        <w:jc w:val="both"/>
        <w:rPr>
          <w:rFonts w:cstheme="minorHAnsi"/>
        </w:rPr>
      </w:pPr>
      <w:r w:rsidRPr="00A66E5A">
        <w:rPr>
          <w:rFonts w:cstheme="minorHAnsi"/>
        </w:rPr>
        <w:t>The Parties intend to engage in discussions and negotiations concerning the establishment of a business relationship between them. In the course of such discussions and negotiations, it is anticipated that both the parties may disclose or deliver to either of the Parties certain or some of its trade secrets or confidential or proprietary information, for the purpose of enabling the other party to evaluate the feasibility of such business relationship (hereinafter referred to as “the Purpose”).</w:t>
      </w:r>
    </w:p>
    <w:p w14:paraId="57ACA40A" w14:textId="77777777" w:rsidR="000952B1" w:rsidRPr="00A66E5A" w:rsidRDefault="000952B1" w:rsidP="00D75FFD">
      <w:pPr>
        <w:spacing w:before="120" w:after="120"/>
        <w:jc w:val="both"/>
        <w:rPr>
          <w:rFonts w:cstheme="minorHAnsi"/>
        </w:rPr>
      </w:pPr>
      <w:r w:rsidRPr="00A66E5A">
        <w:rPr>
          <w:rFonts w:cstheme="minorHAnsi"/>
        </w:rPr>
        <w:t>NOW, THEREFORE, THIS AGREEMENT WITNESSETH AND IT IS HEREBY AGREED BY AND BETWEEN THE PARTIES HERETO AS FOLLOWS:</w:t>
      </w:r>
    </w:p>
    <w:p w14:paraId="57ACA40B" w14:textId="56F52118"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Confidential Information</w:t>
      </w:r>
    </w:p>
    <w:p w14:paraId="57ACA40C" w14:textId="77777777" w:rsidR="000952B1" w:rsidRPr="00A66E5A" w:rsidRDefault="000952B1" w:rsidP="00D75FFD">
      <w:pPr>
        <w:spacing w:before="120" w:after="120"/>
        <w:jc w:val="both"/>
        <w:rPr>
          <w:rFonts w:cstheme="minorHAnsi"/>
        </w:rPr>
      </w:pPr>
      <w:r w:rsidRPr="00A66E5A">
        <w:rPr>
          <w:rFonts w:cstheme="minorHAnsi"/>
        </w:rPr>
        <w:t>“Confidential Information” means all information disclosed/ furnished by either of the parties to another Party in connection with the business transacted/to be transacted between the Parties and/or in the course of discussions and negotiations between them in connection with the Purpose. Confidential Information shall include customer data, any copy, abstract, extract, sample, note or module thereof.</w:t>
      </w:r>
    </w:p>
    <w:p w14:paraId="57ACA40D" w14:textId="77777777" w:rsidR="000952B1" w:rsidRPr="00A66E5A" w:rsidRDefault="000952B1" w:rsidP="00D75FFD">
      <w:pPr>
        <w:spacing w:before="120" w:after="120"/>
        <w:jc w:val="both"/>
        <w:rPr>
          <w:rFonts w:cstheme="minorHAnsi"/>
        </w:rPr>
      </w:pPr>
      <w:r w:rsidRPr="00A66E5A">
        <w:rPr>
          <w:rFonts w:cstheme="minorHAnsi"/>
        </w:rPr>
        <w:t>Either of the Parties may use the Confidential Information solely for and in connection with the Purpose.</w:t>
      </w:r>
    </w:p>
    <w:p w14:paraId="57ACA40E" w14:textId="77777777" w:rsidR="000952B1" w:rsidRPr="00A66E5A" w:rsidRDefault="000952B1" w:rsidP="00D75FFD">
      <w:pPr>
        <w:spacing w:before="120" w:after="120"/>
        <w:jc w:val="both"/>
        <w:rPr>
          <w:rFonts w:cstheme="minorHAnsi"/>
        </w:rPr>
      </w:pPr>
      <w:r w:rsidRPr="00A66E5A">
        <w:rPr>
          <w:rFonts w:cstheme="minorHAnsi"/>
        </w:rPr>
        <w:t xml:space="preserve">Notwithstanding the foregoing, “Confidential Information” shall not include any information which the Receiving Party can show: (a) is now or subsequently becomes legally and publicly available without breach of this Agreement by the Receiving Party, (b) was rightfully </w:t>
      </w:r>
      <w:r w:rsidRPr="00A66E5A">
        <w:rPr>
          <w:rFonts w:cstheme="minorHAnsi"/>
        </w:rPr>
        <w:lastRenderedPageBreak/>
        <w:t>in the possession of the Receiving Party without any obligation of confidentiality prior to receiving it from the Disclosing Party, (c) was rightfully obtained by the Receiving Party from a source other than the Disclosing Party without any obligation of confidentiality, or (d) was developed by or for the Receiving Party independently and without reference to any Confidential Information and such independent development can be shown by documentary evidence.</w:t>
      </w:r>
    </w:p>
    <w:p w14:paraId="57ACA40F" w14:textId="46201171"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 xml:space="preserve"> Non-Disclosure</w:t>
      </w:r>
    </w:p>
    <w:p w14:paraId="57ACA410" w14:textId="77777777" w:rsidR="000952B1" w:rsidRPr="00A66E5A" w:rsidRDefault="000952B1" w:rsidP="00D75FFD">
      <w:pPr>
        <w:spacing w:before="120" w:after="120"/>
        <w:jc w:val="both"/>
        <w:rPr>
          <w:rFonts w:cstheme="minorHAnsi"/>
        </w:rPr>
      </w:pPr>
      <w:r w:rsidRPr="00A66E5A">
        <w:rPr>
          <w:rFonts w:cstheme="minorHAnsi"/>
        </w:rPr>
        <w:t xml:space="preserve">The Receiving Party shall not commercially use or disclose any Confidential Information or any materials derived there from to any other person or entity other than persons in the direct employment of the Receiving Party who have a need to have access to and knowledge of the Confidential Information solely for the Purpose authorized above. The Receiving Party may disclose Confidential Information to its employees, consultants, auditors, sub-contractors (“Representatives”) consultants only if such </w:t>
      </w:r>
      <w:proofErr w:type="gramStart"/>
      <w:r w:rsidRPr="00A66E5A">
        <w:rPr>
          <w:rFonts w:cstheme="minorHAnsi"/>
        </w:rPr>
        <w:t>representatives has</w:t>
      </w:r>
      <w:proofErr w:type="gramEnd"/>
      <w:r w:rsidRPr="00A66E5A">
        <w:rPr>
          <w:rFonts w:cstheme="minorHAnsi"/>
        </w:rPr>
        <w:t xml:space="preserve"> executed a Non-disclosure Agreement with the Receiving Party that contains terms and conditions that are no less restrictive than these. The Receiving Party shall take appropriate measures by instruction and written agreement prior to disclosure to such employees to assure against unauthorized use or disclosure. The Receiving Party agrees to notify the Disclosing Party immediately if it learns of any use or disclosure of the Disclosing Party’s Confidential Information in violation of the terms of this Agreement. Further, any breach of non-disclosure obligations by such employees or consultants shall be deemed to be a breach of this Agreement by the Receiving Party and the Receiving Party shall be accordingly liable therefor.</w:t>
      </w:r>
    </w:p>
    <w:p w14:paraId="57ACA411" w14:textId="77777777" w:rsidR="000952B1" w:rsidRPr="00A66E5A" w:rsidRDefault="000952B1" w:rsidP="00D75FFD">
      <w:pPr>
        <w:spacing w:before="120" w:after="120"/>
        <w:jc w:val="both"/>
        <w:rPr>
          <w:rFonts w:cstheme="minorHAnsi"/>
        </w:rPr>
      </w:pPr>
      <w:r w:rsidRPr="00A66E5A">
        <w:rPr>
          <w:rFonts w:cstheme="minorHAnsi"/>
        </w:rPr>
        <w:t>Provided that the Receiving Party may disclose Confidential information to a court or governmental agency pursuant to an order of such court or governmental agency as so required by such order, provided that the Receiving Party shall, unless prohibited by law or regulation, promptly notify the Disclosing Party of such order and afford the Disclosing Party the opportunity to seek appropriate protective order relating to such disclosure.</w:t>
      </w:r>
    </w:p>
    <w:p w14:paraId="57ACA412" w14:textId="74C7D089"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 xml:space="preserve"> Publications</w:t>
      </w:r>
    </w:p>
    <w:p w14:paraId="57ACA413" w14:textId="77777777" w:rsidR="000952B1" w:rsidRPr="00A66E5A" w:rsidRDefault="000952B1" w:rsidP="00D75FFD">
      <w:pPr>
        <w:spacing w:before="120" w:after="120"/>
        <w:jc w:val="both"/>
        <w:rPr>
          <w:rFonts w:cstheme="minorHAnsi"/>
        </w:rPr>
      </w:pPr>
      <w:r w:rsidRPr="00A66E5A">
        <w:rPr>
          <w:rFonts w:cstheme="minorHAnsi"/>
        </w:rPr>
        <w:t>Neither Party shall make news releases, public announcements, give interviews, issue or publish advertisements or publicize in any other manner whatsoever in connection with this Agreement, the contents / provisions thereof, other information relating to this Agreement, the Purpose, the Confidential Information or other matter of this Agreement, without the prior written approval of the other Party.</w:t>
      </w:r>
    </w:p>
    <w:p w14:paraId="57ACA414" w14:textId="1C1CCEA3"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 xml:space="preserve"> Term</w:t>
      </w:r>
    </w:p>
    <w:p w14:paraId="57ACA415" w14:textId="77777777" w:rsidR="000952B1" w:rsidRPr="00A66E5A" w:rsidRDefault="000952B1" w:rsidP="00D75FFD">
      <w:pPr>
        <w:spacing w:before="120" w:after="120"/>
        <w:jc w:val="both"/>
        <w:rPr>
          <w:rFonts w:cstheme="minorHAnsi"/>
        </w:rPr>
      </w:pPr>
      <w:r w:rsidRPr="00A66E5A">
        <w:rPr>
          <w:rFonts w:cstheme="minorHAnsi"/>
        </w:rPr>
        <w:t>This Agreement shall be effective from the date hereof and shall continue till establishment of business relationship between the Parties and execution of definitive agreements thereafter. Upon expiration or termination as contemplated herein the Receiving Party shall immediately cease rights to any and all disclosures or uses of Confidential Information; and at the request of the Disclosing Party, the Receiving Party shall promptly return or destroy all written, graphic or other tangible forms of the Confidential Information and all copies, abstracts, extracts, samples, notes or modules thereof.</w:t>
      </w:r>
    </w:p>
    <w:p w14:paraId="57ACA416" w14:textId="77777777" w:rsidR="000952B1" w:rsidRPr="00A66E5A" w:rsidRDefault="000952B1" w:rsidP="00D75FFD">
      <w:pPr>
        <w:spacing w:before="120" w:after="120"/>
        <w:jc w:val="both"/>
        <w:rPr>
          <w:rFonts w:cstheme="minorHAnsi"/>
        </w:rPr>
      </w:pPr>
      <w:r w:rsidRPr="00A66E5A">
        <w:rPr>
          <w:rFonts w:cstheme="minorHAnsi"/>
        </w:rPr>
        <w:lastRenderedPageBreak/>
        <w:t>Notwithstanding anything to the contrary contained herein, the confidential information shall continue to remain confidential until it reaches the public domain in the normal course.</w:t>
      </w:r>
    </w:p>
    <w:p w14:paraId="57ACA417" w14:textId="10A3834A"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Title &amp; Proprietary Rights</w:t>
      </w:r>
    </w:p>
    <w:p w14:paraId="57ACA418" w14:textId="77777777" w:rsidR="000952B1" w:rsidRPr="00A66E5A" w:rsidRDefault="000952B1" w:rsidP="00D75FFD">
      <w:pPr>
        <w:spacing w:before="120" w:after="120"/>
        <w:jc w:val="both"/>
        <w:rPr>
          <w:rFonts w:cstheme="minorHAnsi"/>
        </w:rPr>
      </w:pPr>
      <w:r w:rsidRPr="00A66E5A">
        <w:rPr>
          <w:rFonts w:cstheme="minorHAnsi"/>
        </w:rPr>
        <w:t>Notwithstanding the disclosure of any Confidential Information by the Disclosing Party to the Receiving Party, the Disclosing Party shall retain title and all intellectual property and proprietary rights in the Confidential Information. No license under any trademark, patent or copyright, or application for same which are now or thereafter may be obtained by such Party is either granted or implied by the conveying of Confidential Information. The Receiving Party shall not conceal, alter, obliterate, mutilate, deface or otherwise interfere with any trademark, trademark notice, copyright notice, confidentiality notice or any notice of any other proprietary right of the Disclosing Party on any copy of the Confidential Information, and shall reproduce any such mark or notice on all copies of such Confidential Information. Likewise, the Receiving Party shall not add or emboss its own or any other any mark, symbol or logo on such Confidential Information.</w:t>
      </w:r>
    </w:p>
    <w:p w14:paraId="57ACA419" w14:textId="77777777"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Return of Confidential Information</w:t>
      </w:r>
    </w:p>
    <w:p w14:paraId="57ACA41A" w14:textId="77777777" w:rsidR="000952B1" w:rsidRPr="00A66E5A" w:rsidRDefault="000952B1" w:rsidP="00D75FFD">
      <w:pPr>
        <w:spacing w:before="120" w:after="120"/>
        <w:jc w:val="both"/>
        <w:rPr>
          <w:rFonts w:cstheme="minorHAnsi"/>
        </w:rPr>
      </w:pPr>
      <w:r w:rsidRPr="00A66E5A">
        <w:rPr>
          <w:rFonts w:cstheme="minorHAnsi"/>
        </w:rPr>
        <w:t>Upon written demand of the Disclosing Party, the Receiving Party shall (i) cease using the Confidential Information, (ii) return the Confidential Information and all copies, abstract, extracts, samples, notes or modules thereof to the Disclosing Party within seven (7) days after receipt of notice, and (iii) upon request of the Disclosing Party, certify in writing that the Receiving Party has complied with the obligations set forth in this paragraph. The obligation under this clause will not apply where it is necessary to retain any confidential information for the purpose as required by the law or for internal auditing purposes or electronic data stored due to automatic archiving or backup procedures.</w:t>
      </w:r>
    </w:p>
    <w:p w14:paraId="57ACA41B" w14:textId="77777777"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Remedies</w:t>
      </w:r>
    </w:p>
    <w:p w14:paraId="57ACA41C" w14:textId="77777777" w:rsidR="000952B1" w:rsidRPr="00A66E5A" w:rsidRDefault="000952B1" w:rsidP="00D75FFD">
      <w:pPr>
        <w:spacing w:before="120" w:after="120"/>
        <w:jc w:val="both"/>
        <w:rPr>
          <w:rFonts w:cstheme="minorHAnsi"/>
        </w:rPr>
      </w:pPr>
      <w:r w:rsidRPr="00A66E5A">
        <w:rPr>
          <w:rFonts w:cstheme="minorHAnsi"/>
        </w:rPr>
        <w:t>The Receiving Party acknowledges that if the Receiving Party fails to comply with any of its obligations hereunder, the Disclosing Party may suffer immediate, irreparable harm for which monetary damages may not be adequate. The Receiving Party agrees that, in addition to all other remedies provided at law or in equity, the Disclosing Party shall be entitled to injunctive relief hereunder.</w:t>
      </w:r>
    </w:p>
    <w:p w14:paraId="57ACA41D" w14:textId="77777777"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Entire Agreement, Amendment and Assignment</w:t>
      </w:r>
    </w:p>
    <w:p w14:paraId="57ACA41E" w14:textId="77777777" w:rsidR="000952B1" w:rsidRPr="00A66E5A" w:rsidRDefault="000952B1" w:rsidP="00D75FFD">
      <w:pPr>
        <w:spacing w:before="120" w:after="120"/>
        <w:jc w:val="both"/>
        <w:rPr>
          <w:rFonts w:cstheme="minorHAnsi"/>
        </w:rPr>
      </w:pPr>
      <w:r w:rsidRPr="00A66E5A">
        <w:rPr>
          <w:rFonts w:cstheme="minorHAnsi"/>
        </w:rPr>
        <w:t>This Agreement constitutes the entire agreement between the parties relating to the matters discussed herein and supersedes any and all prior oral discussions and/or written correspondence or agreements between the parties. This Agreement may be amended or modified only with the mutual written consent of the parties. Neither this Agreement nor any right granted hereunder shall be assignable or otherwise transferable.</w:t>
      </w:r>
    </w:p>
    <w:p w14:paraId="57ACA41F" w14:textId="77777777"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Governing Law and Jurisdiction</w:t>
      </w:r>
    </w:p>
    <w:p w14:paraId="57ACA420" w14:textId="64CC6216" w:rsidR="000952B1" w:rsidRPr="00A66E5A" w:rsidRDefault="000952B1" w:rsidP="00D75FFD">
      <w:pPr>
        <w:spacing w:before="120" w:after="120"/>
        <w:jc w:val="both"/>
        <w:rPr>
          <w:rFonts w:cstheme="minorHAnsi"/>
        </w:rPr>
      </w:pPr>
      <w:r w:rsidRPr="00A66E5A">
        <w:rPr>
          <w:rFonts w:cstheme="minorHAnsi"/>
        </w:rPr>
        <w:t>The provisions of this Agreement shall be governed by the laws of India. The disputes, if any, arising out of this Agreement shall be submitted to the jurisdiction of the courts/tribunals in Mumbai</w:t>
      </w:r>
      <w:r w:rsidR="000F5EDD" w:rsidRPr="00A66E5A">
        <w:rPr>
          <w:rFonts w:cstheme="minorHAnsi"/>
        </w:rPr>
        <w:t xml:space="preserve"> City</w:t>
      </w:r>
      <w:r w:rsidRPr="00A66E5A">
        <w:rPr>
          <w:rFonts w:cstheme="minorHAnsi"/>
        </w:rPr>
        <w:t>.</w:t>
      </w:r>
    </w:p>
    <w:p w14:paraId="57ACA421" w14:textId="77777777"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General</w:t>
      </w:r>
    </w:p>
    <w:p w14:paraId="57ACA422" w14:textId="77777777" w:rsidR="000952B1" w:rsidRPr="00A66E5A" w:rsidRDefault="000952B1" w:rsidP="00D75FFD">
      <w:pPr>
        <w:spacing w:before="120" w:after="120"/>
        <w:jc w:val="both"/>
        <w:rPr>
          <w:rFonts w:cstheme="minorHAnsi"/>
        </w:rPr>
      </w:pPr>
      <w:r w:rsidRPr="00A66E5A">
        <w:rPr>
          <w:rFonts w:cstheme="minorHAnsi"/>
        </w:rPr>
        <w:lastRenderedPageBreak/>
        <w:t>The Receiving Party shall not reverse-engineer, decompile, disassemble or otherwise interfere with any software disclosed hereunder. All Confidential Information is provided “as is”. In no event shall the Disclosing Party be liable for the inaccuracy or incompleteness of the Confidential Information. None of the Confidential Information disclosed by the parties constitutes any representation, warranty, assurance, guarantee or inducement by either party to the other with respect to the fitness of such Confidential Information for any particular purpose or infringement of trademarks, patents, copyrights or any right of third persons.</w:t>
      </w:r>
    </w:p>
    <w:p w14:paraId="57ACA423" w14:textId="77777777" w:rsidR="000952B1" w:rsidRPr="00A66E5A" w:rsidRDefault="000952B1" w:rsidP="001B1D07">
      <w:pPr>
        <w:pStyle w:val="ListParagraph"/>
        <w:numPr>
          <w:ilvl w:val="0"/>
          <w:numId w:val="56"/>
        </w:numPr>
        <w:spacing w:before="120" w:after="120"/>
        <w:jc w:val="both"/>
        <w:rPr>
          <w:rFonts w:cstheme="minorHAnsi"/>
          <w:b/>
          <w:bCs/>
        </w:rPr>
      </w:pPr>
      <w:r w:rsidRPr="00A66E5A">
        <w:rPr>
          <w:rFonts w:cstheme="minorHAnsi"/>
          <w:b/>
          <w:bCs/>
        </w:rPr>
        <w:t>Indemnity</w:t>
      </w:r>
    </w:p>
    <w:p w14:paraId="57ACA424" w14:textId="77777777" w:rsidR="000952B1" w:rsidRPr="00A66E5A" w:rsidRDefault="000952B1" w:rsidP="00D75FFD">
      <w:pPr>
        <w:spacing w:before="120" w:after="120"/>
        <w:jc w:val="both"/>
        <w:rPr>
          <w:rFonts w:cstheme="minorHAnsi"/>
        </w:rPr>
      </w:pPr>
      <w:r w:rsidRPr="00A66E5A">
        <w:rPr>
          <w:rFonts w:cstheme="minorHAnsi"/>
        </w:rPr>
        <w:t>The receiving party should indemnify and keep indemnified, saved, defended, harmless against any loss, damage, costs etc. incurred and / or suffered by the disclosing party arising out of breach of confidentiality obligations under this agreement by the receiving party, its officers, employees, agents or consultants.</w:t>
      </w:r>
    </w:p>
    <w:p w14:paraId="57ACA425" w14:textId="77777777" w:rsidR="000952B1" w:rsidRPr="00A66E5A" w:rsidRDefault="000952B1" w:rsidP="00D75FFD">
      <w:pPr>
        <w:spacing w:before="120" w:after="120"/>
        <w:jc w:val="both"/>
        <w:rPr>
          <w:rFonts w:cstheme="minorHAnsi"/>
        </w:rPr>
      </w:pPr>
      <w:r w:rsidRPr="00A66E5A">
        <w:rPr>
          <w:rFonts w:cstheme="minorHAnsi"/>
        </w:rPr>
        <w:t>In WITNESS THEREOF, the Parties hereto have executed these presents the day, month and year first hereinabove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1"/>
      </w:tblGrid>
      <w:tr w:rsidR="000952B1" w:rsidRPr="00A66E5A" w14:paraId="57ACA428" w14:textId="77777777" w:rsidTr="000952B1">
        <w:tc>
          <w:tcPr>
            <w:tcW w:w="4675" w:type="dxa"/>
            <w:shd w:val="clear" w:color="auto" w:fill="auto"/>
          </w:tcPr>
          <w:p w14:paraId="57ACA426"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Signed, Sealed and Delivered for the Principal</w:t>
            </w:r>
          </w:p>
        </w:tc>
        <w:tc>
          <w:tcPr>
            <w:tcW w:w="4675" w:type="dxa"/>
            <w:shd w:val="clear" w:color="auto" w:fill="auto"/>
          </w:tcPr>
          <w:p w14:paraId="57ACA427"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Signed, Sealed and Delivered for the Bidder</w:t>
            </w:r>
          </w:p>
        </w:tc>
      </w:tr>
      <w:tr w:rsidR="000952B1" w:rsidRPr="00A66E5A" w14:paraId="57ACA42F" w14:textId="77777777" w:rsidTr="000952B1">
        <w:trPr>
          <w:trHeight w:val="576"/>
        </w:trPr>
        <w:tc>
          <w:tcPr>
            <w:tcW w:w="4675" w:type="dxa"/>
            <w:shd w:val="clear" w:color="auto" w:fill="auto"/>
          </w:tcPr>
          <w:p w14:paraId="57ACA429" w14:textId="77777777" w:rsidR="000952B1" w:rsidRPr="00A66E5A" w:rsidRDefault="000952B1" w:rsidP="00D75FFD">
            <w:pPr>
              <w:autoSpaceDE w:val="0"/>
              <w:autoSpaceDN w:val="0"/>
              <w:adjustRightInd w:val="0"/>
              <w:spacing w:after="0"/>
              <w:jc w:val="both"/>
              <w:rPr>
                <w:rFonts w:cstheme="minorHAnsi"/>
                <w:color w:val="000000"/>
              </w:rPr>
            </w:pPr>
          </w:p>
          <w:p w14:paraId="57ACA42A" w14:textId="77777777" w:rsidR="000952B1" w:rsidRPr="00A66E5A" w:rsidRDefault="000952B1" w:rsidP="00D75FFD">
            <w:pPr>
              <w:autoSpaceDE w:val="0"/>
              <w:autoSpaceDN w:val="0"/>
              <w:adjustRightInd w:val="0"/>
              <w:spacing w:after="0"/>
              <w:jc w:val="both"/>
              <w:rPr>
                <w:rFonts w:cstheme="minorHAnsi"/>
                <w:color w:val="000000"/>
              </w:rPr>
            </w:pPr>
          </w:p>
          <w:p w14:paraId="57ACA42B"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Signature: ___________________________</w:t>
            </w:r>
          </w:p>
        </w:tc>
        <w:tc>
          <w:tcPr>
            <w:tcW w:w="4675" w:type="dxa"/>
            <w:shd w:val="clear" w:color="auto" w:fill="auto"/>
          </w:tcPr>
          <w:p w14:paraId="57ACA42C" w14:textId="77777777" w:rsidR="000952B1" w:rsidRPr="00A66E5A" w:rsidRDefault="000952B1" w:rsidP="00D75FFD">
            <w:pPr>
              <w:autoSpaceDE w:val="0"/>
              <w:autoSpaceDN w:val="0"/>
              <w:adjustRightInd w:val="0"/>
              <w:spacing w:after="0"/>
              <w:jc w:val="both"/>
              <w:rPr>
                <w:rFonts w:cstheme="minorHAnsi"/>
                <w:color w:val="000000"/>
              </w:rPr>
            </w:pPr>
          </w:p>
          <w:p w14:paraId="57ACA42D" w14:textId="77777777" w:rsidR="000952B1" w:rsidRPr="00A66E5A" w:rsidRDefault="000952B1" w:rsidP="00D75FFD">
            <w:pPr>
              <w:autoSpaceDE w:val="0"/>
              <w:autoSpaceDN w:val="0"/>
              <w:adjustRightInd w:val="0"/>
              <w:spacing w:after="0"/>
              <w:jc w:val="both"/>
              <w:rPr>
                <w:rFonts w:cstheme="minorHAnsi"/>
                <w:color w:val="000000"/>
              </w:rPr>
            </w:pPr>
          </w:p>
          <w:p w14:paraId="57ACA42E"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Signature: ___________________________</w:t>
            </w:r>
          </w:p>
        </w:tc>
      </w:tr>
      <w:tr w:rsidR="000952B1" w:rsidRPr="00A66E5A" w14:paraId="57ACA432" w14:textId="77777777" w:rsidTr="000952B1">
        <w:tc>
          <w:tcPr>
            <w:tcW w:w="4675" w:type="dxa"/>
            <w:shd w:val="clear" w:color="auto" w:fill="auto"/>
          </w:tcPr>
          <w:p w14:paraId="57ACA430"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Name: ______________________________</w:t>
            </w:r>
          </w:p>
        </w:tc>
        <w:tc>
          <w:tcPr>
            <w:tcW w:w="4675" w:type="dxa"/>
            <w:shd w:val="clear" w:color="auto" w:fill="auto"/>
          </w:tcPr>
          <w:p w14:paraId="57ACA431"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Name: ______________________________</w:t>
            </w:r>
          </w:p>
        </w:tc>
      </w:tr>
      <w:tr w:rsidR="000952B1" w:rsidRPr="00A66E5A" w14:paraId="57ACA435" w14:textId="77777777" w:rsidTr="000952B1">
        <w:tc>
          <w:tcPr>
            <w:tcW w:w="4675" w:type="dxa"/>
            <w:shd w:val="clear" w:color="auto" w:fill="auto"/>
          </w:tcPr>
          <w:p w14:paraId="57ACA433"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Designation: _________________________</w:t>
            </w:r>
          </w:p>
        </w:tc>
        <w:tc>
          <w:tcPr>
            <w:tcW w:w="4675" w:type="dxa"/>
            <w:shd w:val="clear" w:color="auto" w:fill="auto"/>
          </w:tcPr>
          <w:p w14:paraId="57ACA434"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Designation: _________________________</w:t>
            </w:r>
          </w:p>
        </w:tc>
      </w:tr>
      <w:tr w:rsidR="000952B1" w:rsidRPr="00A66E5A" w14:paraId="57ACA438" w14:textId="77777777" w:rsidTr="000952B1">
        <w:tc>
          <w:tcPr>
            <w:tcW w:w="4675" w:type="dxa"/>
            <w:shd w:val="clear" w:color="auto" w:fill="auto"/>
          </w:tcPr>
          <w:p w14:paraId="57ACA436"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Address: ____________________________</w:t>
            </w:r>
          </w:p>
        </w:tc>
        <w:tc>
          <w:tcPr>
            <w:tcW w:w="4675" w:type="dxa"/>
            <w:shd w:val="clear" w:color="auto" w:fill="auto"/>
          </w:tcPr>
          <w:p w14:paraId="57ACA437"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Address: ____________________________</w:t>
            </w:r>
          </w:p>
        </w:tc>
      </w:tr>
      <w:tr w:rsidR="000952B1" w:rsidRPr="00A66E5A" w14:paraId="57ACA43B" w14:textId="77777777" w:rsidTr="000952B1">
        <w:tc>
          <w:tcPr>
            <w:tcW w:w="4675" w:type="dxa"/>
            <w:shd w:val="clear" w:color="auto" w:fill="auto"/>
          </w:tcPr>
          <w:p w14:paraId="57ACA439"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Company: ___________________________</w:t>
            </w:r>
          </w:p>
        </w:tc>
        <w:tc>
          <w:tcPr>
            <w:tcW w:w="4675" w:type="dxa"/>
            <w:shd w:val="clear" w:color="auto" w:fill="auto"/>
          </w:tcPr>
          <w:p w14:paraId="57ACA43A"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Company: ___________________________</w:t>
            </w:r>
          </w:p>
        </w:tc>
      </w:tr>
      <w:tr w:rsidR="000952B1" w:rsidRPr="00A66E5A" w14:paraId="57ACA43E" w14:textId="77777777" w:rsidTr="000952B1">
        <w:tc>
          <w:tcPr>
            <w:tcW w:w="4675" w:type="dxa"/>
            <w:shd w:val="clear" w:color="auto" w:fill="auto"/>
          </w:tcPr>
          <w:p w14:paraId="57ACA43C"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Date: _______________________________</w:t>
            </w:r>
          </w:p>
        </w:tc>
        <w:tc>
          <w:tcPr>
            <w:tcW w:w="4675" w:type="dxa"/>
            <w:shd w:val="clear" w:color="auto" w:fill="auto"/>
          </w:tcPr>
          <w:p w14:paraId="57ACA43D"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Date: _______________________________</w:t>
            </w:r>
          </w:p>
        </w:tc>
      </w:tr>
      <w:tr w:rsidR="000952B1" w:rsidRPr="00A66E5A" w14:paraId="57ACA441" w14:textId="77777777" w:rsidTr="000952B1">
        <w:tc>
          <w:tcPr>
            <w:tcW w:w="4675" w:type="dxa"/>
            <w:shd w:val="clear" w:color="auto" w:fill="auto"/>
          </w:tcPr>
          <w:p w14:paraId="57ACA43F"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Company Seal</w:t>
            </w:r>
          </w:p>
        </w:tc>
        <w:tc>
          <w:tcPr>
            <w:tcW w:w="4675" w:type="dxa"/>
            <w:shd w:val="clear" w:color="auto" w:fill="auto"/>
          </w:tcPr>
          <w:p w14:paraId="57ACA440"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Company Seal</w:t>
            </w:r>
          </w:p>
        </w:tc>
      </w:tr>
      <w:tr w:rsidR="000952B1" w:rsidRPr="00A66E5A" w14:paraId="57ACA444" w14:textId="77777777" w:rsidTr="000952B1">
        <w:tc>
          <w:tcPr>
            <w:tcW w:w="4675" w:type="dxa"/>
            <w:shd w:val="clear" w:color="auto" w:fill="auto"/>
          </w:tcPr>
          <w:p w14:paraId="57ACA442"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Witness I</w:t>
            </w:r>
          </w:p>
        </w:tc>
        <w:tc>
          <w:tcPr>
            <w:tcW w:w="4675" w:type="dxa"/>
            <w:shd w:val="clear" w:color="auto" w:fill="auto"/>
          </w:tcPr>
          <w:p w14:paraId="57ACA443" w14:textId="77777777" w:rsidR="000952B1" w:rsidRPr="00A66E5A" w:rsidRDefault="000952B1" w:rsidP="00D75FFD">
            <w:pPr>
              <w:autoSpaceDE w:val="0"/>
              <w:autoSpaceDN w:val="0"/>
              <w:adjustRightInd w:val="0"/>
              <w:spacing w:after="0"/>
              <w:jc w:val="both"/>
              <w:rPr>
                <w:rFonts w:cstheme="minorHAnsi"/>
                <w:b/>
                <w:bCs/>
                <w:color w:val="000000"/>
              </w:rPr>
            </w:pPr>
            <w:r w:rsidRPr="00A66E5A">
              <w:rPr>
                <w:rFonts w:cstheme="minorHAnsi"/>
                <w:b/>
                <w:bCs/>
                <w:color w:val="000000"/>
              </w:rPr>
              <w:t>Witness II</w:t>
            </w:r>
          </w:p>
        </w:tc>
      </w:tr>
      <w:tr w:rsidR="000952B1" w:rsidRPr="00A66E5A" w14:paraId="57ACA44B" w14:textId="77777777" w:rsidTr="000952B1">
        <w:trPr>
          <w:trHeight w:val="576"/>
        </w:trPr>
        <w:tc>
          <w:tcPr>
            <w:tcW w:w="4675" w:type="dxa"/>
            <w:shd w:val="clear" w:color="auto" w:fill="auto"/>
          </w:tcPr>
          <w:p w14:paraId="57ACA445" w14:textId="77777777" w:rsidR="000952B1" w:rsidRPr="00A66E5A" w:rsidRDefault="000952B1" w:rsidP="00D75FFD">
            <w:pPr>
              <w:autoSpaceDE w:val="0"/>
              <w:autoSpaceDN w:val="0"/>
              <w:adjustRightInd w:val="0"/>
              <w:spacing w:after="0"/>
              <w:jc w:val="both"/>
              <w:rPr>
                <w:rFonts w:cstheme="minorHAnsi"/>
                <w:color w:val="000000"/>
              </w:rPr>
            </w:pPr>
          </w:p>
          <w:p w14:paraId="57ACA446" w14:textId="77777777" w:rsidR="000952B1" w:rsidRPr="00A66E5A" w:rsidRDefault="000952B1" w:rsidP="00D75FFD">
            <w:pPr>
              <w:autoSpaceDE w:val="0"/>
              <w:autoSpaceDN w:val="0"/>
              <w:adjustRightInd w:val="0"/>
              <w:spacing w:after="0"/>
              <w:jc w:val="both"/>
              <w:rPr>
                <w:rFonts w:cstheme="minorHAnsi"/>
                <w:color w:val="000000"/>
              </w:rPr>
            </w:pPr>
          </w:p>
          <w:p w14:paraId="57ACA447"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Signature: ___________________________</w:t>
            </w:r>
          </w:p>
        </w:tc>
        <w:tc>
          <w:tcPr>
            <w:tcW w:w="4675" w:type="dxa"/>
            <w:shd w:val="clear" w:color="auto" w:fill="auto"/>
          </w:tcPr>
          <w:p w14:paraId="57ACA448" w14:textId="77777777" w:rsidR="000952B1" w:rsidRPr="00A66E5A" w:rsidRDefault="000952B1" w:rsidP="00D75FFD">
            <w:pPr>
              <w:autoSpaceDE w:val="0"/>
              <w:autoSpaceDN w:val="0"/>
              <w:adjustRightInd w:val="0"/>
              <w:spacing w:after="0"/>
              <w:jc w:val="both"/>
              <w:rPr>
                <w:rFonts w:cstheme="minorHAnsi"/>
                <w:color w:val="000000"/>
              </w:rPr>
            </w:pPr>
          </w:p>
          <w:p w14:paraId="57ACA449" w14:textId="77777777" w:rsidR="000952B1" w:rsidRPr="00A66E5A" w:rsidRDefault="000952B1" w:rsidP="00D75FFD">
            <w:pPr>
              <w:autoSpaceDE w:val="0"/>
              <w:autoSpaceDN w:val="0"/>
              <w:adjustRightInd w:val="0"/>
              <w:spacing w:after="0"/>
              <w:jc w:val="both"/>
              <w:rPr>
                <w:rFonts w:cstheme="minorHAnsi"/>
                <w:color w:val="000000"/>
              </w:rPr>
            </w:pPr>
          </w:p>
          <w:p w14:paraId="57ACA44A"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Signature: ___________________________</w:t>
            </w:r>
          </w:p>
        </w:tc>
      </w:tr>
      <w:tr w:rsidR="000952B1" w:rsidRPr="00A66E5A" w14:paraId="57ACA44E" w14:textId="77777777" w:rsidTr="000952B1">
        <w:tc>
          <w:tcPr>
            <w:tcW w:w="4675" w:type="dxa"/>
            <w:shd w:val="clear" w:color="auto" w:fill="auto"/>
          </w:tcPr>
          <w:p w14:paraId="57ACA44C"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Name: ______________________________</w:t>
            </w:r>
          </w:p>
        </w:tc>
        <w:tc>
          <w:tcPr>
            <w:tcW w:w="4675" w:type="dxa"/>
            <w:shd w:val="clear" w:color="auto" w:fill="auto"/>
          </w:tcPr>
          <w:p w14:paraId="57ACA44D"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Name: ______________________________</w:t>
            </w:r>
          </w:p>
        </w:tc>
      </w:tr>
      <w:tr w:rsidR="000952B1" w:rsidRPr="00A66E5A" w14:paraId="57ACA451" w14:textId="77777777" w:rsidTr="000952B1">
        <w:tc>
          <w:tcPr>
            <w:tcW w:w="4675" w:type="dxa"/>
            <w:shd w:val="clear" w:color="auto" w:fill="auto"/>
          </w:tcPr>
          <w:p w14:paraId="57ACA44F"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Designation: _________________________</w:t>
            </w:r>
          </w:p>
        </w:tc>
        <w:tc>
          <w:tcPr>
            <w:tcW w:w="4675" w:type="dxa"/>
            <w:shd w:val="clear" w:color="auto" w:fill="auto"/>
          </w:tcPr>
          <w:p w14:paraId="57ACA450"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Designation: _________________________</w:t>
            </w:r>
          </w:p>
        </w:tc>
      </w:tr>
      <w:tr w:rsidR="000952B1" w:rsidRPr="00A66E5A" w14:paraId="57ACA454" w14:textId="77777777" w:rsidTr="000952B1">
        <w:tc>
          <w:tcPr>
            <w:tcW w:w="4675" w:type="dxa"/>
            <w:shd w:val="clear" w:color="auto" w:fill="auto"/>
          </w:tcPr>
          <w:p w14:paraId="57ACA452"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Address: ____________________________</w:t>
            </w:r>
          </w:p>
        </w:tc>
        <w:tc>
          <w:tcPr>
            <w:tcW w:w="4675" w:type="dxa"/>
            <w:shd w:val="clear" w:color="auto" w:fill="auto"/>
          </w:tcPr>
          <w:p w14:paraId="57ACA453"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Address: ____________________________</w:t>
            </w:r>
          </w:p>
        </w:tc>
      </w:tr>
      <w:tr w:rsidR="000952B1" w:rsidRPr="00A66E5A" w14:paraId="57ACA457" w14:textId="77777777" w:rsidTr="000952B1">
        <w:tc>
          <w:tcPr>
            <w:tcW w:w="4675" w:type="dxa"/>
            <w:shd w:val="clear" w:color="auto" w:fill="auto"/>
          </w:tcPr>
          <w:p w14:paraId="57ACA455"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Company: ___________________________</w:t>
            </w:r>
          </w:p>
        </w:tc>
        <w:tc>
          <w:tcPr>
            <w:tcW w:w="4675" w:type="dxa"/>
            <w:shd w:val="clear" w:color="auto" w:fill="auto"/>
          </w:tcPr>
          <w:p w14:paraId="57ACA456"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Company: ___________________________</w:t>
            </w:r>
          </w:p>
        </w:tc>
      </w:tr>
      <w:tr w:rsidR="000952B1" w:rsidRPr="00A66E5A" w14:paraId="57ACA45A" w14:textId="77777777" w:rsidTr="000952B1">
        <w:tc>
          <w:tcPr>
            <w:tcW w:w="4675" w:type="dxa"/>
            <w:shd w:val="clear" w:color="auto" w:fill="auto"/>
          </w:tcPr>
          <w:p w14:paraId="57ACA458"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Date: _______________________________</w:t>
            </w:r>
          </w:p>
        </w:tc>
        <w:tc>
          <w:tcPr>
            <w:tcW w:w="4675" w:type="dxa"/>
            <w:shd w:val="clear" w:color="auto" w:fill="auto"/>
          </w:tcPr>
          <w:p w14:paraId="57ACA459" w14:textId="77777777" w:rsidR="000952B1" w:rsidRPr="00A66E5A" w:rsidRDefault="000952B1" w:rsidP="00D75FFD">
            <w:pPr>
              <w:autoSpaceDE w:val="0"/>
              <w:autoSpaceDN w:val="0"/>
              <w:adjustRightInd w:val="0"/>
              <w:spacing w:after="0"/>
              <w:jc w:val="both"/>
              <w:rPr>
                <w:rFonts w:cstheme="minorHAnsi"/>
                <w:color w:val="000000"/>
              </w:rPr>
            </w:pPr>
            <w:r w:rsidRPr="00A66E5A">
              <w:rPr>
                <w:rFonts w:cstheme="minorHAnsi"/>
                <w:color w:val="000000"/>
              </w:rPr>
              <w:t>Date: _______________________________</w:t>
            </w:r>
          </w:p>
        </w:tc>
      </w:tr>
    </w:tbl>
    <w:p w14:paraId="57ACA45B" w14:textId="77777777" w:rsidR="000952B1" w:rsidRPr="00A66E5A" w:rsidRDefault="000952B1" w:rsidP="00D75FFD">
      <w:pPr>
        <w:spacing w:before="120" w:after="120"/>
        <w:jc w:val="both"/>
        <w:rPr>
          <w:rFonts w:cstheme="minorHAnsi"/>
        </w:rPr>
      </w:pPr>
    </w:p>
    <w:p w14:paraId="57ACA45C" w14:textId="77777777" w:rsidR="000952B1" w:rsidRPr="00A66E5A" w:rsidRDefault="000952B1" w:rsidP="00D75FFD">
      <w:pPr>
        <w:jc w:val="both"/>
        <w:rPr>
          <w:rFonts w:cstheme="minorHAnsi"/>
        </w:rPr>
      </w:pPr>
      <w:r w:rsidRPr="00A66E5A">
        <w:rPr>
          <w:rFonts w:cstheme="minorHAnsi"/>
        </w:rPr>
        <w:br w:type="page"/>
      </w:r>
    </w:p>
    <w:p w14:paraId="57ACA45D" w14:textId="65876FFB" w:rsidR="000952B1" w:rsidRPr="00A66E5A" w:rsidRDefault="000952B1" w:rsidP="00D75FFD">
      <w:pPr>
        <w:pStyle w:val="Heading1"/>
        <w:spacing w:before="120" w:after="120"/>
        <w:jc w:val="both"/>
        <w:rPr>
          <w:rFonts w:cstheme="minorHAnsi"/>
          <w:bCs/>
          <w:sz w:val="28"/>
          <w:szCs w:val="28"/>
        </w:rPr>
      </w:pPr>
      <w:bookmarkStart w:id="343" w:name="_Toc123750041"/>
      <w:r w:rsidRPr="00A66E5A">
        <w:rPr>
          <w:rFonts w:cstheme="minorHAnsi"/>
          <w:bCs/>
          <w:sz w:val="28"/>
          <w:szCs w:val="28"/>
        </w:rPr>
        <w:lastRenderedPageBreak/>
        <w:t>Annexure 11: Performance Bank Guarantee</w:t>
      </w:r>
      <w:bookmarkEnd w:id="343"/>
    </w:p>
    <w:p w14:paraId="17DFDEC8" w14:textId="77777777" w:rsidR="00052B4F" w:rsidRPr="00A66E5A" w:rsidRDefault="00052B4F" w:rsidP="00D75FFD">
      <w:pPr>
        <w:jc w:val="both"/>
        <w:rPr>
          <w:rFonts w:cstheme="minorHAnsi"/>
        </w:rPr>
      </w:pPr>
    </w:p>
    <w:p w14:paraId="57ACA45E" w14:textId="77777777" w:rsidR="000952B1" w:rsidRPr="00A66E5A" w:rsidRDefault="000952B1" w:rsidP="00D75FFD">
      <w:pPr>
        <w:spacing w:before="120" w:after="120"/>
        <w:jc w:val="both"/>
        <w:rPr>
          <w:rFonts w:cstheme="minorHAnsi"/>
        </w:rPr>
      </w:pPr>
      <w:r w:rsidRPr="00A66E5A">
        <w:rPr>
          <w:rFonts w:cstheme="minorHAnsi"/>
        </w:rPr>
        <w:t>To,</w:t>
      </w:r>
    </w:p>
    <w:p w14:paraId="57ACA45F" w14:textId="77777777" w:rsidR="000952B1" w:rsidRPr="00A66E5A" w:rsidRDefault="000952B1" w:rsidP="00D75FFD">
      <w:pPr>
        <w:spacing w:before="120" w:after="120"/>
        <w:jc w:val="both"/>
        <w:rPr>
          <w:rFonts w:cstheme="minorHAnsi"/>
        </w:rPr>
      </w:pPr>
      <w:r w:rsidRPr="00A66E5A">
        <w:rPr>
          <w:rFonts w:cstheme="minorHAnsi"/>
        </w:rPr>
        <w:t>Central Bank of India</w:t>
      </w:r>
    </w:p>
    <w:p w14:paraId="57ACA460" w14:textId="77777777" w:rsidR="000952B1" w:rsidRPr="00A66E5A" w:rsidRDefault="000952B1" w:rsidP="00D75FFD">
      <w:pPr>
        <w:spacing w:before="120" w:after="120"/>
        <w:jc w:val="both"/>
        <w:rPr>
          <w:rFonts w:cstheme="minorHAnsi"/>
        </w:rPr>
      </w:pPr>
      <w:r w:rsidRPr="00A66E5A">
        <w:rPr>
          <w:rFonts w:cstheme="minorHAnsi"/>
        </w:rPr>
        <w:t>Mumbai</w:t>
      </w:r>
    </w:p>
    <w:p w14:paraId="57ACA461" w14:textId="77777777" w:rsidR="000952B1" w:rsidRPr="00A66E5A" w:rsidRDefault="000952B1" w:rsidP="00D75FFD">
      <w:pPr>
        <w:spacing w:before="120" w:after="120"/>
        <w:jc w:val="both"/>
        <w:rPr>
          <w:rFonts w:cstheme="minorHAnsi"/>
        </w:rPr>
      </w:pPr>
      <w:r w:rsidRPr="00A66E5A">
        <w:rPr>
          <w:rFonts w:cstheme="minorHAnsi"/>
        </w:rPr>
        <w:t xml:space="preserve">In consideration of Central Bank of India having Registered Office at Chandermukhi Building, Nariman Point, Mumbai 400 021 (hereinafter referred to as “Purchaser”) having agreed to purchase of software, hardware &amp; other components &amp; services (hereinafter referred to as “Goods”) from M/s ----------------------------- (hereinafter referred to as “Contractor”) on the terms and conditions contained in their agreement/purchase order No------- </w:t>
      </w:r>
      <w:proofErr w:type="spellStart"/>
      <w:r w:rsidRPr="00A66E5A">
        <w:rPr>
          <w:rFonts w:cstheme="minorHAnsi"/>
        </w:rPr>
        <w:t>dt.</w:t>
      </w:r>
      <w:proofErr w:type="spellEnd"/>
      <w:r w:rsidRPr="00A66E5A">
        <w:rPr>
          <w:rFonts w:cstheme="minorHAnsi"/>
        </w:rPr>
        <w:t>------------ (hereinafter referred to as the “Contract”) subject to the contractor furnishing a Bank Guarantee to the purchaser as to the due performance of the computer hardware, as per the terms and conditions of the said contract, to be supplied by the contractor and also guaranteeing the maintenance, by the contractor, of the computer hardware and systems as per the terms and conditions of the said contract;</w:t>
      </w:r>
    </w:p>
    <w:p w14:paraId="57ACA462" w14:textId="77777777" w:rsidR="000952B1" w:rsidRPr="00A66E5A" w:rsidRDefault="000952B1" w:rsidP="00D75FFD">
      <w:pPr>
        <w:spacing w:before="120" w:after="120"/>
        <w:jc w:val="both"/>
        <w:rPr>
          <w:rFonts w:cstheme="minorHAnsi"/>
        </w:rPr>
      </w:pPr>
      <w:r w:rsidRPr="00A66E5A">
        <w:rPr>
          <w:rFonts w:cstheme="minorHAnsi"/>
        </w:rPr>
        <w:t xml:space="preserve">1) We, --------------------------- (Bank) (hereinafter called “the Bank”), in consideration of the premises and at the request of the contractor, do hereby guarantee and undertake to pay to the purchaser, forthwith on mere demand and without any demur, at any time up to --------------------- any money or moneys not exceeding a total sum of </w:t>
      </w:r>
      <w:proofErr w:type="spellStart"/>
      <w:r w:rsidRPr="00A66E5A">
        <w:rPr>
          <w:rFonts w:cstheme="minorHAnsi"/>
        </w:rPr>
        <w:t>Rs</w:t>
      </w:r>
      <w:proofErr w:type="spellEnd"/>
      <w:r w:rsidRPr="00A66E5A">
        <w:rPr>
          <w:rFonts w:cstheme="minorHAnsi"/>
        </w:rPr>
        <w:t>---------(Rupees-----------only) as may be claimed by the purchaser to be due from the contractor by way of loss or damage caused to or that would be caused to or suffered by the purchaser by reason of failure of computer hardware to perform as per the said contract, and also failure of the contractor to maintain the computer hardware and systems as per the terms and conditions of the said contract.</w:t>
      </w:r>
    </w:p>
    <w:p w14:paraId="57ACA463" w14:textId="77777777" w:rsidR="000952B1" w:rsidRPr="00A66E5A" w:rsidRDefault="000952B1" w:rsidP="00D75FFD">
      <w:pPr>
        <w:spacing w:before="120" w:after="120"/>
        <w:jc w:val="both"/>
        <w:rPr>
          <w:rFonts w:cstheme="minorHAnsi"/>
        </w:rPr>
      </w:pPr>
      <w:r w:rsidRPr="00A66E5A">
        <w:rPr>
          <w:rFonts w:cstheme="minorHAnsi"/>
        </w:rPr>
        <w:t>2) Notwithstanding anything to the contrary, the decision of the purchaser as to whether computer hardware has failed to perform as per the said contract, and also as to whether the contractor has failed to maintain the computer hardware and systems as per the terms and conditions of the said contract will be final and binding on the Bank and the Bank shall not be entitled to ask the purchaser to establish its claim or claims under this Guarantee but shall pay the same to the purchaser forthwith on mere demand without any demur, reservation, recourse, contest or protest and/or without any reference to the contractor. Any such demand made by the purchaser on the Bank shall be conclusive and binding notwithstanding any difference between the purchaser and the contractor or any dispute pending before any Court, Tribunal, Arbitrator or any other authority.</w:t>
      </w:r>
    </w:p>
    <w:p w14:paraId="57ACA464" w14:textId="77777777" w:rsidR="000952B1" w:rsidRPr="00A66E5A" w:rsidRDefault="000952B1" w:rsidP="00D75FFD">
      <w:pPr>
        <w:spacing w:before="120" w:after="120"/>
        <w:jc w:val="both"/>
        <w:rPr>
          <w:rFonts w:cstheme="minorHAnsi"/>
        </w:rPr>
      </w:pPr>
      <w:r w:rsidRPr="00A66E5A">
        <w:rPr>
          <w:rFonts w:cstheme="minorHAnsi"/>
        </w:rPr>
        <w:t>3) This Guarantee shall expire on -----------------; without prejudice to the purchaser’s claim or claims demanded from or otherwise notified to the Bank in writing on or before the said date i.e. --------- (this date should be date of expiry of Guarantee).</w:t>
      </w:r>
    </w:p>
    <w:p w14:paraId="57ACA465" w14:textId="77777777" w:rsidR="000952B1" w:rsidRPr="00A66E5A" w:rsidRDefault="000952B1" w:rsidP="00D75FFD">
      <w:pPr>
        <w:spacing w:before="120" w:after="120"/>
        <w:jc w:val="both"/>
        <w:rPr>
          <w:rFonts w:cstheme="minorHAnsi"/>
        </w:rPr>
      </w:pPr>
      <w:r w:rsidRPr="00A66E5A">
        <w:rPr>
          <w:rFonts w:cstheme="minorHAnsi"/>
        </w:rPr>
        <w:t xml:space="preserve">4) The Bank further undertakes not to revoke this Guarantee during its currency except with the previous consent of the purchaser in writing and this Guarantee shall continue to be enforceable till the aforesaid date of expiry or the last date of the extended period of expiry of Guarantee agreed upon by all the parties to this Guarantee, as the case may be, unless </w:t>
      </w:r>
      <w:r w:rsidRPr="00A66E5A">
        <w:rPr>
          <w:rFonts w:cstheme="minorHAnsi"/>
        </w:rPr>
        <w:lastRenderedPageBreak/>
        <w:t>during the currency of this Guarantee all the dues of the purchaser under or by virtue of the said contract have been duly paid and its claims satisfied or discharged or the purchaser certifies that the terms and conditions of the said contract have been fully carried out by the contractor and accordingly discharges the Guarantee.</w:t>
      </w:r>
    </w:p>
    <w:p w14:paraId="57ACA466" w14:textId="77777777" w:rsidR="000952B1" w:rsidRPr="00A66E5A" w:rsidRDefault="000952B1" w:rsidP="00D75FFD">
      <w:pPr>
        <w:spacing w:before="120" w:after="120"/>
        <w:jc w:val="both"/>
        <w:rPr>
          <w:rFonts w:cstheme="minorHAnsi"/>
        </w:rPr>
      </w:pPr>
      <w:r w:rsidRPr="00A66E5A">
        <w:rPr>
          <w:rFonts w:cstheme="minorHAnsi"/>
        </w:rPr>
        <w:t>5) In order to give full effect to the Guarantee herein contained, you shall be entitled to act as if we are your principal debtors in respect of all your claims against the contractor hereby Guaranteed by us as aforesaid and we hereby expressly waive all our rights of surety ship and other rights if any which are in any way inconsistent with the above or any other provisions of this Guarantee.</w:t>
      </w:r>
    </w:p>
    <w:p w14:paraId="57ACA467" w14:textId="77777777" w:rsidR="000952B1" w:rsidRPr="00A66E5A" w:rsidRDefault="000952B1" w:rsidP="00D75FFD">
      <w:pPr>
        <w:spacing w:before="120" w:after="120"/>
        <w:jc w:val="both"/>
        <w:rPr>
          <w:rFonts w:cstheme="minorHAnsi"/>
        </w:rPr>
      </w:pPr>
      <w:r w:rsidRPr="00A66E5A">
        <w:rPr>
          <w:rFonts w:cstheme="minorHAnsi"/>
        </w:rPr>
        <w:t>6) The Bank agrees with the purchaser that the purchaser shall have the fullest liberty without affecting in any manner the Bank’s obligations under this Guarantee to extend the time of performance by the contractor from time to time or to postpone for any time or from time to time any of the rights or powers exercisable by the purchaser against the contractor and either to enforce or forbear to enforce any of the terms and conditions of the said contract, and the Bank shall not be released from its liability for the reasons of any such extensions being granted to the contractor for any forbearance, act or omission on the part of the purchaser or any other indulgence shown by the purchaser or by any other matter or thing whatsoever which under the law relating to sureties would, but for this provision have the effect of so relieving the Bank.</w:t>
      </w:r>
    </w:p>
    <w:p w14:paraId="57ACA468" w14:textId="77777777" w:rsidR="000952B1" w:rsidRPr="00A66E5A" w:rsidRDefault="000952B1" w:rsidP="00D75FFD">
      <w:pPr>
        <w:spacing w:before="120" w:after="120"/>
        <w:jc w:val="both"/>
        <w:rPr>
          <w:rFonts w:cstheme="minorHAnsi"/>
        </w:rPr>
      </w:pPr>
      <w:r w:rsidRPr="00A66E5A">
        <w:rPr>
          <w:rFonts w:cstheme="minorHAnsi"/>
        </w:rPr>
        <w:t>7) The Guarantee shall not be affected by any change in the constitution of the contractor or the Bank nor shall it be affected by any change in the constitution of the purchaser by any amalgamation or absorption or with the contractor, Bank or the purchaser, but will ensure for and be available to and enforceable by the absorbing or amalgamated company or concern.</w:t>
      </w:r>
    </w:p>
    <w:p w14:paraId="57ACA469" w14:textId="77777777" w:rsidR="000952B1" w:rsidRPr="00A66E5A" w:rsidRDefault="000952B1" w:rsidP="00D75FFD">
      <w:pPr>
        <w:spacing w:before="120" w:after="120"/>
        <w:jc w:val="both"/>
        <w:rPr>
          <w:rFonts w:cstheme="minorHAnsi"/>
        </w:rPr>
      </w:pPr>
      <w:r w:rsidRPr="00A66E5A">
        <w:rPr>
          <w:rFonts w:cstheme="minorHAnsi"/>
        </w:rPr>
        <w:t>8) This guarantee and the powers and provisions herein contained are in addition to and not by way of limitation or in substitution of any other guarantee or guarantees heretofore issued by us (whether singly or jointly with other banks) on behalf of the contractor heretofore mentioned for the same contract referred to heretofore and also for the same purpose for which this guarantee is issued, and now existing un-cancelled and we further mention that this guarantee is not intended to and shall not revoke or limit such guarantee or guarantees heretofore issued by us on behalf of the contractor heretofore mentioned for the same contract referred to heretofore and for the same purpose for which this guarantee is issued.</w:t>
      </w:r>
    </w:p>
    <w:p w14:paraId="57ACA46A" w14:textId="77777777" w:rsidR="000952B1" w:rsidRPr="00A66E5A" w:rsidRDefault="000952B1" w:rsidP="00D75FFD">
      <w:pPr>
        <w:spacing w:before="120" w:after="120"/>
        <w:jc w:val="both"/>
        <w:rPr>
          <w:rFonts w:cstheme="minorHAnsi"/>
        </w:rPr>
      </w:pPr>
      <w:r w:rsidRPr="00A66E5A">
        <w:rPr>
          <w:rFonts w:cstheme="minorHAnsi"/>
        </w:rPr>
        <w:t>9) Any notice by way of demand or otherwise under this guarantee may be sent by special courier, telex, fax or registered post to our local address as mentioned in this guarantee.</w:t>
      </w:r>
    </w:p>
    <w:p w14:paraId="57ACA46B" w14:textId="77777777" w:rsidR="000952B1" w:rsidRPr="00A66E5A" w:rsidRDefault="000952B1" w:rsidP="00D75FFD">
      <w:pPr>
        <w:spacing w:before="120" w:after="120"/>
        <w:jc w:val="both"/>
        <w:rPr>
          <w:rFonts w:cstheme="minorHAnsi"/>
        </w:rPr>
      </w:pPr>
      <w:r w:rsidRPr="00A66E5A">
        <w:rPr>
          <w:rFonts w:cstheme="minorHAnsi"/>
        </w:rPr>
        <w:t>10) Notwithstanding anything contained herein:-</w:t>
      </w:r>
    </w:p>
    <w:p w14:paraId="57ACA46C" w14:textId="77777777" w:rsidR="000952B1" w:rsidRPr="00A66E5A" w:rsidRDefault="000952B1" w:rsidP="00D75FFD">
      <w:pPr>
        <w:spacing w:before="120" w:after="120"/>
        <w:jc w:val="both"/>
        <w:rPr>
          <w:rFonts w:cstheme="minorHAnsi"/>
        </w:rPr>
      </w:pPr>
      <w:r w:rsidRPr="00A66E5A">
        <w:rPr>
          <w:rFonts w:cstheme="minorHAnsi"/>
        </w:rPr>
        <w:t xml:space="preserve">i) Our liability under this Bank Guarantee shall not exceed </w:t>
      </w:r>
      <w:proofErr w:type="spellStart"/>
      <w:r w:rsidRPr="00A66E5A">
        <w:rPr>
          <w:rFonts w:cstheme="minorHAnsi"/>
        </w:rPr>
        <w:t>Rs</w:t>
      </w:r>
      <w:proofErr w:type="spellEnd"/>
      <w:proofErr w:type="gramStart"/>
      <w:r w:rsidRPr="00A66E5A">
        <w:rPr>
          <w:rFonts w:cstheme="minorHAnsi"/>
        </w:rPr>
        <w:t>--------(</w:t>
      </w:r>
      <w:proofErr w:type="gramEnd"/>
      <w:r w:rsidRPr="00A66E5A">
        <w:rPr>
          <w:rFonts w:cstheme="minorHAnsi"/>
        </w:rPr>
        <w:t xml:space="preserve">Rupees---------only); </w:t>
      </w:r>
    </w:p>
    <w:p w14:paraId="57ACA46D" w14:textId="77777777" w:rsidR="000952B1" w:rsidRPr="00A66E5A" w:rsidRDefault="000952B1" w:rsidP="00D75FFD">
      <w:pPr>
        <w:spacing w:before="120" w:after="120"/>
        <w:jc w:val="both"/>
        <w:rPr>
          <w:rFonts w:cstheme="minorHAnsi"/>
        </w:rPr>
      </w:pPr>
      <w:r w:rsidRPr="00A66E5A">
        <w:rPr>
          <w:rFonts w:cstheme="minorHAnsi"/>
        </w:rPr>
        <w:t xml:space="preserve">ii) This Bank Guarantee shall be valid up to </w:t>
      </w:r>
      <w:proofErr w:type="gramStart"/>
      <w:r w:rsidRPr="00A66E5A">
        <w:rPr>
          <w:rFonts w:cstheme="minorHAnsi"/>
        </w:rPr>
        <w:t>----------------------;</w:t>
      </w:r>
      <w:proofErr w:type="gramEnd"/>
      <w:r w:rsidRPr="00A66E5A">
        <w:rPr>
          <w:rFonts w:cstheme="minorHAnsi"/>
        </w:rPr>
        <w:t xml:space="preserve">(date of expiry) and </w:t>
      </w:r>
    </w:p>
    <w:p w14:paraId="57ACA46E" w14:textId="77777777" w:rsidR="000952B1" w:rsidRPr="00A66E5A" w:rsidRDefault="000952B1" w:rsidP="00D75FFD">
      <w:pPr>
        <w:spacing w:before="120" w:after="120"/>
        <w:jc w:val="both"/>
        <w:rPr>
          <w:rFonts w:cstheme="minorHAnsi"/>
        </w:rPr>
      </w:pPr>
      <w:r w:rsidRPr="00A66E5A">
        <w:rPr>
          <w:rFonts w:cstheme="minorHAnsi"/>
        </w:rPr>
        <w:t>iii) We are liable to pay the Guaranteed amount or any part thereof under this Bank Guarantee only and only if you serve upon us a written claim or demand on or before--- -------------- (date of expiry of Guarantee)</w:t>
      </w:r>
    </w:p>
    <w:p w14:paraId="57ACA46F" w14:textId="77777777" w:rsidR="000952B1" w:rsidRPr="00A66E5A" w:rsidRDefault="000952B1" w:rsidP="00D75FFD">
      <w:pPr>
        <w:spacing w:before="120" w:after="120"/>
        <w:jc w:val="both"/>
        <w:rPr>
          <w:rFonts w:cstheme="minorHAnsi"/>
        </w:rPr>
      </w:pPr>
      <w:r w:rsidRPr="00A66E5A">
        <w:rPr>
          <w:rFonts w:cstheme="minorHAnsi"/>
        </w:rPr>
        <w:t>11) The Bank has power to issue this Guarantee under the statute/constitution and the undersigned has full power to sign this Guarantee on behalf of the Bank.</w:t>
      </w:r>
    </w:p>
    <w:p w14:paraId="57ACA470" w14:textId="77777777" w:rsidR="000952B1" w:rsidRPr="00A66E5A" w:rsidRDefault="000952B1" w:rsidP="00D75FFD">
      <w:pPr>
        <w:spacing w:before="120" w:after="120"/>
        <w:jc w:val="both"/>
        <w:rPr>
          <w:rFonts w:cstheme="minorHAnsi"/>
        </w:rPr>
      </w:pPr>
      <w:r w:rsidRPr="00A66E5A">
        <w:rPr>
          <w:rFonts w:cstheme="minorHAnsi"/>
        </w:rPr>
        <w:lastRenderedPageBreak/>
        <w:t>Date this -------------------- day of ------------------ 2022 at ---------</w:t>
      </w:r>
    </w:p>
    <w:p w14:paraId="57ACA471" w14:textId="77777777" w:rsidR="000952B1" w:rsidRPr="00A66E5A" w:rsidRDefault="000952B1" w:rsidP="00D75FFD">
      <w:pPr>
        <w:spacing w:before="120" w:after="120"/>
        <w:jc w:val="both"/>
        <w:rPr>
          <w:rFonts w:cstheme="minorHAnsi"/>
        </w:rPr>
      </w:pPr>
      <w:r w:rsidRPr="00A66E5A">
        <w:rPr>
          <w:rFonts w:cstheme="minorHAnsi"/>
        </w:rPr>
        <w:t>For and on behalf of -------------------------- Bank.</w:t>
      </w:r>
    </w:p>
    <w:p w14:paraId="57ACA472" w14:textId="77777777" w:rsidR="000952B1" w:rsidRPr="00A66E5A" w:rsidRDefault="000952B1" w:rsidP="00D75FFD">
      <w:pPr>
        <w:spacing w:before="120" w:after="120"/>
        <w:jc w:val="both"/>
        <w:rPr>
          <w:rFonts w:cstheme="minorHAnsi"/>
        </w:rPr>
      </w:pPr>
      <w:proofErr w:type="spellStart"/>
      <w:proofErr w:type="gramStart"/>
      <w:r w:rsidRPr="00A66E5A">
        <w:rPr>
          <w:rFonts w:cstheme="minorHAnsi"/>
        </w:rPr>
        <w:t>sd</w:t>
      </w:r>
      <w:proofErr w:type="spellEnd"/>
      <w:proofErr w:type="gramEnd"/>
      <w:r w:rsidRPr="00A66E5A">
        <w:rPr>
          <w:rFonts w:cstheme="minorHAnsi"/>
        </w:rPr>
        <w:t>/- ----------------------------------------</w:t>
      </w:r>
    </w:p>
    <w:p w14:paraId="57ACA473" w14:textId="77777777" w:rsidR="000952B1" w:rsidRPr="00A66E5A" w:rsidRDefault="000952B1" w:rsidP="00D75FFD">
      <w:pPr>
        <w:jc w:val="both"/>
        <w:rPr>
          <w:rFonts w:cstheme="minorHAnsi"/>
        </w:rPr>
      </w:pPr>
      <w:r w:rsidRPr="00A66E5A">
        <w:rPr>
          <w:rFonts w:cstheme="minorHAnsi"/>
        </w:rPr>
        <w:br w:type="page"/>
      </w:r>
    </w:p>
    <w:p w14:paraId="57ACA474" w14:textId="77777777" w:rsidR="000952B1" w:rsidRPr="00A66E5A" w:rsidRDefault="000952B1" w:rsidP="00D75FFD">
      <w:pPr>
        <w:pStyle w:val="Heading1"/>
        <w:spacing w:before="120" w:after="120"/>
        <w:jc w:val="both"/>
        <w:rPr>
          <w:rFonts w:cstheme="minorHAnsi"/>
          <w:b w:val="0"/>
          <w:bCs/>
          <w:sz w:val="28"/>
          <w:szCs w:val="28"/>
        </w:rPr>
      </w:pPr>
      <w:bookmarkStart w:id="344" w:name="_Toc123750042"/>
      <w:r w:rsidRPr="00A66E5A">
        <w:rPr>
          <w:rFonts w:cstheme="minorHAnsi"/>
          <w:bCs/>
          <w:sz w:val="28"/>
          <w:szCs w:val="28"/>
        </w:rPr>
        <w:lastRenderedPageBreak/>
        <w:t>Annexure 12: Bid Security (Earnest Money Deposit)</w:t>
      </w:r>
      <w:bookmarkEnd w:id="344"/>
    </w:p>
    <w:p w14:paraId="41D00CCA" w14:textId="77777777" w:rsidR="00052B4F" w:rsidRPr="00A66E5A" w:rsidRDefault="00052B4F" w:rsidP="00D75FFD">
      <w:pPr>
        <w:autoSpaceDE w:val="0"/>
        <w:autoSpaceDN w:val="0"/>
        <w:adjustRightInd w:val="0"/>
        <w:ind w:right="1468" w:firstLine="360"/>
        <w:jc w:val="both"/>
        <w:rPr>
          <w:rFonts w:cstheme="minorHAnsi"/>
          <w:color w:val="000000"/>
        </w:rPr>
      </w:pPr>
    </w:p>
    <w:p w14:paraId="57ACA475" w14:textId="5F5B04B2" w:rsidR="000952B1" w:rsidRPr="00A66E5A" w:rsidRDefault="000952B1" w:rsidP="00D75FFD">
      <w:pPr>
        <w:autoSpaceDE w:val="0"/>
        <w:autoSpaceDN w:val="0"/>
        <w:adjustRightInd w:val="0"/>
        <w:ind w:right="1468" w:firstLine="360"/>
        <w:jc w:val="both"/>
        <w:rPr>
          <w:rFonts w:cstheme="minorHAnsi"/>
          <w:color w:val="000000"/>
        </w:rPr>
      </w:pPr>
      <w:r w:rsidRPr="00A66E5A">
        <w:rPr>
          <w:rFonts w:cstheme="minorHAnsi"/>
          <w:color w:val="000000"/>
        </w:rPr>
        <w:t>To,</w:t>
      </w:r>
    </w:p>
    <w:p w14:paraId="57ACA476" w14:textId="77777777" w:rsidR="000952B1" w:rsidRPr="00A66E5A" w:rsidRDefault="000952B1" w:rsidP="00D75FFD">
      <w:pPr>
        <w:pStyle w:val="NoSpacing"/>
        <w:jc w:val="both"/>
        <w:rPr>
          <w:rFonts w:cstheme="minorHAnsi"/>
        </w:rPr>
      </w:pPr>
      <w:r w:rsidRPr="00A66E5A">
        <w:rPr>
          <w:rFonts w:cstheme="minorHAnsi"/>
        </w:rPr>
        <w:t>General Manager-IT</w:t>
      </w:r>
    </w:p>
    <w:p w14:paraId="57ACA477" w14:textId="77777777" w:rsidR="000952B1" w:rsidRPr="00A66E5A" w:rsidRDefault="000952B1" w:rsidP="00D75FFD">
      <w:pPr>
        <w:pStyle w:val="NoSpacing"/>
        <w:jc w:val="both"/>
        <w:rPr>
          <w:rFonts w:cstheme="minorHAnsi"/>
        </w:rPr>
      </w:pPr>
      <w:r w:rsidRPr="00A66E5A">
        <w:rPr>
          <w:rFonts w:cstheme="minorHAnsi"/>
        </w:rPr>
        <w:t>Central Bank of India,</w:t>
      </w:r>
    </w:p>
    <w:p w14:paraId="57ACA478" w14:textId="77777777" w:rsidR="000952B1" w:rsidRPr="00A66E5A" w:rsidRDefault="000952B1" w:rsidP="00D75FFD">
      <w:pPr>
        <w:pStyle w:val="NoSpacing"/>
        <w:jc w:val="both"/>
        <w:rPr>
          <w:rFonts w:cstheme="minorHAnsi"/>
        </w:rPr>
      </w:pPr>
      <w:r w:rsidRPr="00A66E5A">
        <w:rPr>
          <w:rFonts w:cstheme="minorHAnsi"/>
        </w:rPr>
        <w:t>DIT, 1st Floor,</w:t>
      </w:r>
    </w:p>
    <w:p w14:paraId="57ACA479" w14:textId="77777777" w:rsidR="000952B1" w:rsidRPr="00A66E5A" w:rsidRDefault="000952B1" w:rsidP="00D75FFD">
      <w:pPr>
        <w:pStyle w:val="NoSpacing"/>
        <w:jc w:val="both"/>
        <w:rPr>
          <w:rFonts w:cstheme="minorHAnsi"/>
        </w:rPr>
      </w:pPr>
      <w:r w:rsidRPr="00A66E5A">
        <w:rPr>
          <w:rFonts w:cstheme="minorHAnsi"/>
        </w:rPr>
        <w:t>CBD Belapur,</w:t>
      </w:r>
    </w:p>
    <w:p w14:paraId="57ACA47A" w14:textId="77777777" w:rsidR="000952B1" w:rsidRPr="00A66E5A" w:rsidRDefault="000952B1" w:rsidP="00D75FFD">
      <w:pPr>
        <w:pStyle w:val="NoSpacing"/>
        <w:jc w:val="both"/>
        <w:rPr>
          <w:rFonts w:cstheme="minorHAnsi"/>
        </w:rPr>
      </w:pPr>
      <w:r w:rsidRPr="00A66E5A">
        <w:rPr>
          <w:rFonts w:cstheme="minorHAnsi"/>
        </w:rPr>
        <w:t>Navi Mumbai -400 614</w:t>
      </w:r>
    </w:p>
    <w:p w14:paraId="57ACA47B" w14:textId="77777777" w:rsidR="000952B1" w:rsidRPr="00A66E5A" w:rsidRDefault="000952B1" w:rsidP="00D75FFD">
      <w:pPr>
        <w:autoSpaceDE w:val="0"/>
        <w:autoSpaceDN w:val="0"/>
        <w:adjustRightInd w:val="0"/>
        <w:spacing w:before="120" w:after="120"/>
        <w:ind w:right="1468"/>
        <w:jc w:val="both"/>
        <w:rPr>
          <w:rFonts w:cstheme="minorHAnsi"/>
        </w:rPr>
      </w:pPr>
      <w:r w:rsidRPr="00A66E5A">
        <w:rPr>
          <w:rFonts w:cstheme="minorHAnsi"/>
          <w:color w:val="000000"/>
        </w:rPr>
        <w:t xml:space="preserve">Dear Sir, </w:t>
      </w:r>
    </w:p>
    <w:p w14:paraId="57ACA47C" w14:textId="77777777" w:rsidR="000952B1" w:rsidRPr="00A66E5A" w:rsidRDefault="000952B1" w:rsidP="00D75FFD">
      <w:pPr>
        <w:autoSpaceDE w:val="0"/>
        <w:autoSpaceDN w:val="0"/>
        <w:adjustRightInd w:val="0"/>
        <w:spacing w:before="120" w:after="120"/>
        <w:ind w:right="-46"/>
        <w:jc w:val="both"/>
        <w:rPr>
          <w:rFonts w:cstheme="minorHAnsi"/>
        </w:rPr>
      </w:pPr>
      <w:r w:rsidRPr="00A66E5A">
        <w:rPr>
          <w:rFonts w:cstheme="minorHAnsi"/>
          <w:color w:val="000000"/>
        </w:rPr>
        <w:t xml:space="preserve"> In response to your invitation to respond to your RFP for Implementation ________________________________, M/s _____having their registered office at _______ (hereinafter called the Bidder‟) wishes to respond to the said Request for Proposal (RFP) and submit the proposal for as listed in the RFP document.  </w:t>
      </w:r>
    </w:p>
    <w:p w14:paraId="57ACA47D" w14:textId="00496DC4" w:rsidR="000952B1" w:rsidRPr="00A66E5A" w:rsidRDefault="000952B1" w:rsidP="00D75FFD">
      <w:pPr>
        <w:autoSpaceDE w:val="0"/>
        <w:autoSpaceDN w:val="0"/>
        <w:adjustRightInd w:val="0"/>
        <w:spacing w:before="120" w:after="120"/>
        <w:ind w:right="43"/>
        <w:jc w:val="both"/>
        <w:rPr>
          <w:rFonts w:cstheme="minorHAnsi"/>
        </w:rPr>
      </w:pPr>
      <w:r w:rsidRPr="00A66E5A">
        <w:rPr>
          <w:rFonts w:cstheme="minorHAnsi"/>
          <w:color w:val="000000"/>
        </w:rPr>
        <w:t xml:space="preserve">Whereas the „Bidder‟ has submitted the proposal in response to RFP, we, the ______ Bank having our head office ______ hereby irrevocably guarantee an amount of </w:t>
      </w:r>
      <w:proofErr w:type="spellStart"/>
      <w:r w:rsidRPr="00A66E5A">
        <w:rPr>
          <w:rFonts w:cstheme="minorHAnsi"/>
          <w:b/>
          <w:bCs/>
          <w:color w:val="000000"/>
        </w:rPr>
        <w:t>Rs</w:t>
      </w:r>
      <w:proofErr w:type="spellEnd"/>
      <w:r w:rsidRPr="00A66E5A">
        <w:rPr>
          <w:rFonts w:cstheme="minorHAnsi"/>
          <w:b/>
          <w:bCs/>
          <w:color w:val="000000"/>
        </w:rPr>
        <w:t xml:space="preserve"> </w:t>
      </w:r>
      <w:r w:rsidR="003A7398" w:rsidRPr="00A66E5A">
        <w:rPr>
          <w:rFonts w:cstheme="minorHAnsi"/>
          <w:b/>
          <w:bCs/>
          <w:color w:val="000000"/>
        </w:rPr>
        <w:t xml:space="preserve"> </w:t>
      </w:r>
      <w:r w:rsidR="00F32D6D">
        <w:rPr>
          <w:rFonts w:cstheme="minorHAnsi"/>
          <w:b/>
          <w:bCs/>
          <w:color w:val="000000"/>
        </w:rPr>
        <w:t>_____________</w:t>
      </w:r>
      <w:r w:rsidRPr="00A66E5A">
        <w:rPr>
          <w:rFonts w:cstheme="minorHAnsi"/>
          <w:b/>
          <w:bCs/>
          <w:color w:val="000000"/>
        </w:rPr>
        <w:t xml:space="preserve"> (Rupees </w:t>
      </w:r>
      <w:r w:rsidR="00F32D6D">
        <w:rPr>
          <w:rFonts w:cstheme="minorHAnsi"/>
          <w:b/>
          <w:bCs/>
          <w:color w:val="000000"/>
        </w:rPr>
        <w:t>___________</w:t>
      </w:r>
      <w:r w:rsidRPr="00A66E5A">
        <w:rPr>
          <w:rFonts w:cstheme="minorHAnsi"/>
          <w:b/>
          <w:bCs/>
          <w:color w:val="000000"/>
        </w:rPr>
        <w:t xml:space="preserve"> Only) </w:t>
      </w:r>
      <w:r w:rsidRPr="00A66E5A">
        <w:rPr>
          <w:rFonts w:cstheme="minorHAnsi"/>
          <w:color w:val="000000"/>
        </w:rPr>
        <w:t xml:space="preserve">as bid security as required to be submitted by the, Bidder‟ as a condition for participation in the said process of RFQ. </w:t>
      </w:r>
    </w:p>
    <w:p w14:paraId="57ACA47E" w14:textId="77777777" w:rsidR="000952B1" w:rsidRPr="00A66E5A" w:rsidRDefault="000952B1" w:rsidP="00D75FFD">
      <w:pPr>
        <w:autoSpaceDE w:val="0"/>
        <w:autoSpaceDN w:val="0"/>
        <w:adjustRightInd w:val="0"/>
        <w:spacing w:before="120" w:after="120"/>
        <w:ind w:right="43"/>
        <w:jc w:val="both"/>
        <w:rPr>
          <w:rFonts w:cstheme="minorHAnsi"/>
          <w:color w:val="000000"/>
        </w:rPr>
      </w:pPr>
      <w:r w:rsidRPr="00A66E5A">
        <w:rPr>
          <w:rFonts w:cstheme="minorHAnsi"/>
          <w:color w:val="000000"/>
        </w:rPr>
        <w:t xml:space="preserve"> The Bid security for which this guarantee is given is liable to be enforced/ invoked:</w:t>
      </w:r>
    </w:p>
    <w:p w14:paraId="57ACA47F" w14:textId="77777777" w:rsidR="000952B1" w:rsidRPr="00A66E5A" w:rsidRDefault="000952B1" w:rsidP="00D75FFD">
      <w:pPr>
        <w:autoSpaceDE w:val="0"/>
        <w:autoSpaceDN w:val="0"/>
        <w:adjustRightInd w:val="0"/>
        <w:spacing w:before="120" w:after="120"/>
        <w:ind w:right="43"/>
        <w:jc w:val="both"/>
        <w:rPr>
          <w:rFonts w:cstheme="minorHAnsi"/>
          <w:color w:val="000000"/>
        </w:rPr>
      </w:pPr>
      <w:r w:rsidRPr="00A66E5A">
        <w:rPr>
          <w:rFonts w:cstheme="minorHAnsi"/>
          <w:color w:val="000000"/>
        </w:rPr>
        <w:t xml:space="preserve">1. If the Bidder withdraws his proposal during the period of the proposal validity; or </w:t>
      </w:r>
    </w:p>
    <w:p w14:paraId="57ACA480" w14:textId="77777777" w:rsidR="000952B1" w:rsidRPr="00A66E5A" w:rsidRDefault="000952B1" w:rsidP="00D75FFD">
      <w:pPr>
        <w:autoSpaceDE w:val="0"/>
        <w:autoSpaceDN w:val="0"/>
        <w:adjustRightInd w:val="0"/>
        <w:spacing w:before="120" w:after="120"/>
        <w:ind w:right="43"/>
        <w:jc w:val="both"/>
        <w:rPr>
          <w:rFonts w:cstheme="minorHAnsi"/>
          <w:color w:val="000000"/>
        </w:rPr>
      </w:pPr>
      <w:r w:rsidRPr="00A66E5A">
        <w:rPr>
          <w:rFonts w:cstheme="minorHAnsi"/>
          <w:color w:val="000000"/>
        </w:rPr>
        <w:t xml:space="preserve">2. If the Bidder, having been notified of the acceptance of its proposal by the Bank during the period of the validity of the proposal fails or refuses to enter into the contract in accordance with the Terms and Conditions of the RFP or the terms and conditions mutually agreed subsequently. We undertake to pay immediately on demand to Central Bank of India the said amount of Rupees Five </w:t>
      </w:r>
      <w:proofErr w:type="spellStart"/>
      <w:r w:rsidRPr="00A66E5A">
        <w:rPr>
          <w:rFonts w:cstheme="minorHAnsi"/>
          <w:color w:val="000000"/>
        </w:rPr>
        <w:t>Lacs</w:t>
      </w:r>
      <w:proofErr w:type="spellEnd"/>
      <w:r w:rsidRPr="00A66E5A">
        <w:rPr>
          <w:rFonts w:cstheme="minorHAnsi"/>
          <w:color w:val="000000"/>
        </w:rPr>
        <w:t xml:space="preserve"> without any reservation, protest, demur, or recourse. The said guarantee is liable to be invoked/ enforced on the happening of the contingencies as mentioned above and also in the RFP document and we shall pay the amount on any Demand made by Central Bank of India which shall be conclusive and binding on us irrespective of any dispute or difference raised by the Bidder.</w:t>
      </w:r>
    </w:p>
    <w:p w14:paraId="57ACA481" w14:textId="77777777" w:rsidR="000952B1" w:rsidRPr="00A66E5A" w:rsidRDefault="000952B1" w:rsidP="00D75FFD">
      <w:pPr>
        <w:autoSpaceDE w:val="0"/>
        <w:autoSpaceDN w:val="0"/>
        <w:adjustRightInd w:val="0"/>
        <w:spacing w:before="120" w:after="120"/>
        <w:ind w:right="43"/>
        <w:jc w:val="both"/>
        <w:rPr>
          <w:rFonts w:cstheme="minorHAnsi"/>
          <w:color w:val="000000"/>
        </w:rPr>
      </w:pPr>
      <w:r w:rsidRPr="00A66E5A">
        <w:rPr>
          <w:rFonts w:cstheme="minorHAnsi"/>
          <w:color w:val="000000"/>
        </w:rPr>
        <w:t>Notwithstanding anything contained herein:</w:t>
      </w:r>
    </w:p>
    <w:p w14:paraId="57ACA482" w14:textId="685BA851" w:rsidR="000952B1" w:rsidRPr="00A66E5A" w:rsidRDefault="000952B1" w:rsidP="00D75FFD">
      <w:pPr>
        <w:autoSpaceDE w:val="0"/>
        <w:autoSpaceDN w:val="0"/>
        <w:adjustRightInd w:val="0"/>
        <w:spacing w:before="120" w:after="120"/>
        <w:ind w:right="43"/>
        <w:jc w:val="both"/>
        <w:rPr>
          <w:rFonts w:cstheme="minorHAnsi"/>
          <w:color w:val="000000"/>
        </w:rPr>
      </w:pPr>
      <w:r w:rsidRPr="00A66E5A">
        <w:rPr>
          <w:rFonts w:cstheme="minorHAnsi"/>
          <w:color w:val="000000"/>
        </w:rPr>
        <w:t xml:space="preserve">1. Our liability under this Bank guarantee shall not exceed </w:t>
      </w:r>
      <w:proofErr w:type="spellStart"/>
      <w:r w:rsidRPr="00A66E5A">
        <w:rPr>
          <w:rFonts w:cstheme="minorHAnsi"/>
          <w:b/>
          <w:bCs/>
          <w:color w:val="000000"/>
        </w:rPr>
        <w:t>Rs</w:t>
      </w:r>
      <w:proofErr w:type="spellEnd"/>
      <w:r w:rsidRPr="00A66E5A">
        <w:rPr>
          <w:rFonts w:cstheme="minorHAnsi"/>
          <w:b/>
          <w:bCs/>
          <w:color w:val="000000"/>
        </w:rPr>
        <w:t xml:space="preserve">. </w:t>
      </w:r>
      <w:r w:rsidR="00F32D6D">
        <w:rPr>
          <w:rFonts w:cstheme="minorHAnsi"/>
          <w:b/>
          <w:bCs/>
          <w:color w:val="000000"/>
        </w:rPr>
        <w:t>_____________</w:t>
      </w:r>
      <w:r w:rsidRPr="00A66E5A">
        <w:rPr>
          <w:rFonts w:cstheme="minorHAnsi"/>
          <w:b/>
          <w:bCs/>
          <w:color w:val="000000"/>
        </w:rPr>
        <w:t xml:space="preserve"> (Rupees </w:t>
      </w:r>
      <w:r w:rsidR="00F32D6D">
        <w:rPr>
          <w:rFonts w:cstheme="minorHAnsi"/>
          <w:b/>
          <w:bCs/>
          <w:color w:val="000000"/>
        </w:rPr>
        <w:t>______________</w:t>
      </w:r>
      <w:r w:rsidRPr="00A66E5A">
        <w:rPr>
          <w:rFonts w:cstheme="minorHAnsi"/>
          <w:b/>
          <w:bCs/>
          <w:color w:val="000000"/>
        </w:rPr>
        <w:t xml:space="preserve"> </w:t>
      </w:r>
      <w:proofErr w:type="gramStart"/>
      <w:r w:rsidRPr="00A66E5A">
        <w:rPr>
          <w:rFonts w:cstheme="minorHAnsi"/>
          <w:b/>
          <w:bCs/>
          <w:color w:val="000000"/>
        </w:rPr>
        <w:t>Only</w:t>
      </w:r>
      <w:proofErr w:type="gramEnd"/>
      <w:r w:rsidRPr="00A66E5A">
        <w:rPr>
          <w:rFonts w:cstheme="minorHAnsi"/>
          <w:b/>
          <w:bCs/>
          <w:color w:val="000000"/>
        </w:rPr>
        <w:t>)</w:t>
      </w:r>
    </w:p>
    <w:p w14:paraId="57ACA483" w14:textId="77777777" w:rsidR="000952B1" w:rsidRPr="00A66E5A" w:rsidRDefault="000952B1" w:rsidP="00D75FFD">
      <w:pPr>
        <w:autoSpaceDE w:val="0"/>
        <w:autoSpaceDN w:val="0"/>
        <w:adjustRightInd w:val="0"/>
        <w:spacing w:before="120" w:after="120"/>
        <w:ind w:right="43"/>
        <w:jc w:val="both"/>
        <w:rPr>
          <w:rFonts w:cstheme="minorHAnsi"/>
        </w:rPr>
      </w:pPr>
      <w:r w:rsidRPr="00A66E5A">
        <w:rPr>
          <w:rFonts w:cstheme="minorHAnsi"/>
          <w:color w:val="000000"/>
        </w:rPr>
        <w:t xml:space="preserve">2. This Bank guarantee will be valid up to ________; and </w:t>
      </w:r>
    </w:p>
    <w:p w14:paraId="57ACA484" w14:textId="77777777" w:rsidR="000952B1" w:rsidRPr="00A66E5A" w:rsidRDefault="000952B1" w:rsidP="00D75FFD">
      <w:pPr>
        <w:autoSpaceDE w:val="0"/>
        <w:autoSpaceDN w:val="0"/>
        <w:adjustRightInd w:val="0"/>
        <w:spacing w:before="120" w:after="120"/>
        <w:ind w:right="43"/>
        <w:jc w:val="both"/>
        <w:rPr>
          <w:rFonts w:cstheme="minorHAnsi"/>
          <w:color w:val="000000"/>
        </w:rPr>
      </w:pPr>
      <w:r w:rsidRPr="00A66E5A">
        <w:rPr>
          <w:rFonts w:cstheme="minorHAnsi"/>
          <w:color w:val="000000"/>
        </w:rPr>
        <w:t>3. We are liable to pay the guarantee amount or any part thereof under this Bank</w:t>
      </w:r>
    </w:p>
    <w:p w14:paraId="57ACA485" w14:textId="77777777" w:rsidR="000952B1" w:rsidRPr="00A66E5A" w:rsidRDefault="000952B1" w:rsidP="00D75FFD">
      <w:pPr>
        <w:autoSpaceDE w:val="0"/>
        <w:autoSpaceDN w:val="0"/>
        <w:adjustRightInd w:val="0"/>
        <w:spacing w:before="120" w:after="120"/>
        <w:ind w:right="43"/>
        <w:jc w:val="both"/>
        <w:rPr>
          <w:rFonts w:cstheme="minorHAnsi"/>
          <w:color w:val="000000"/>
        </w:rPr>
      </w:pPr>
      <w:r w:rsidRPr="00A66E5A">
        <w:rPr>
          <w:rFonts w:cstheme="minorHAnsi"/>
          <w:color w:val="000000"/>
        </w:rPr>
        <w:t xml:space="preserve">Guarantee only upon service of a written claim or demand by you on or before__________________ </w:t>
      </w:r>
    </w:p>
    <w:p w14:paraId="57ACA486" w14:textId="77777777" w:rsidR="000952B1" w:rsidRPr="00A66E5A" w:rsidRDefault="000952B1" w:rsidP="00D75FFD">
      <w:pPr>
        <w:autoSpaceDE w:val="0"/>
        <w:autoSpaceDN w:val="0"/>
        <w:adjustRightInd w:val="0"/>
        <w:spacing w:before="120" w:after="120"/>
        <w:ind w:right="-46"/>
        <w:jc w:val="both"/>
        <w:rPr>
          <w:rFonts w:cstheme="minorHAnsi"/>
        </w:rPr>
      </w:pPr>
      <w:r w:rsidRPr="00A66E5A">
        <w:rPr>
          <w:rFonts w:cstheme="minorHAnsi"/>
          <w:color w:val="000000"/>
        </w:rPr>
        <w:t xml:space="preserve">In witness whereof the Bank, through the authorized officer has sets its hand and stamp on this _____day of _____ </w:t>
      </w:r>
      <w:proofErr w:type="gramStart"/>
      <w:r w:rsidRPr="00A66E5A">
        <w:rPr>
          <w:rFonts w:cstheme="minorHAnsi"/>
          <w:color w:val="000000"/>
        </w:rPr>
        <w:t>at .</w:t>
      </w:r>
      <w:proofErr w:type="gramEnd"/>
    </w:p>
    <w:p w14:paraId="57ACA487" w14:textId="77777777" w:rsidR="000952B1" w:rsidRPr="00A66E5A" w:rsidRDefault="000952B1" w:rsidP="00D75FFD">
      <w:pPr>
        <w:autoSpaceDE w:val="0"/>
        <w:autoSpaceDN w:val="0"/>
        <w:adjustRightInd w:val="0"/>
        <w:ind w:right="1468"/>
        <w:jc w:val="both"/>
        <w:rPr>
          <w:rFonts w:cstheme="minorHAnsi"/>
          <w:color w:val="000000"/>
        </w:rPr>
      </w:pPr>
      <w:r w:rsidRPr="00A66E5A">
        <w:rPr>
          <w:rFonts w:cstheme="minorHAnsi"/>
          <w:color w:val="000000"/>
        </w:rPr>
        <w:t xml:space="preserve">Yours faithfully, </w:t>
      </w:r>
    </w:p>
    <w:p w14:paraId="57ACA488" w14:textId="77777777" w:rsidR="000952B1" w:rsidRPr="00A66E5A" w:rsidRDefault="000952B1" w:rsidP="00D75FFD">
      <w:pPr>
        <w:autoSpaceDE w:val="0"/>
        <w:autoSpaceDN w:val="0"/>
        <w:adjustRightInd w:val="0"/>
        <w:ind w:right="1468"/>
        <w:jc w:val="both"/>
        <w:rPr>
          <w:rFonts w:cstheme="minorHAnsi"/>
          <w:color w:val="000000"/>
        </w:rPr>
      </w:pPr>
      <w:r w:rsidRPr="00A66E5A">
        <w:rPr>
          <w:rFonts w:cstheme="minorHAnsi"/>
          <w:color w:val="000000"/>
        </w:rPr>
        <w:lastRenderedPageBreak/>
        <w:t>For and on behalf of ____________________________</w:t>
      </w:r>
    </w:p>
    <w:p w14:paraId="57ACA489" w14:textId="77777777" w:rsidR="000952B1" w:rsidRPr="00A66E5A" w:rsidRDefault="000952B1" w:rsidP="00D75FFD">
      <w:pPr>
        <w:autoSpaceDE w:val="0"/>
        <w:autoSpaceDN w:val="0"/>
        <w:adjustRightInd w:val="0"/>
        <w:ind w:right="1468"/>
        <w:jc w:val="both"/>
        <w:rPr>
          <w:rFonts w:cstheme="minorHAnsi"/>
        </w:rPr>
      </w:pPr>
      <w:r w:rsidRPr="00A66E5A">
        <w:rPr>
          <w:rFonts w:cstheme="minorHAnsi"/>
          <w:color w:val="000000"/>
        </w:rPr>
        <w:t xml:space="preserve">Bank </w:t>
      </w:r>
      <w:proofErr w:type="spellStart"/>
      <w:r w:rsidRPr="00A66E5A">
        <w:rPr>
          <w:rFonts w:cstheme="minorHAnsi"/>
          <w:color w:val="000000"/>
        </w:rPr>
        <w:t>Authorised</w:t>
      </w:r>
      <w:proofErr w:type="spellEnd"/>
      <w:r w:rsidRPr="00A66E5A">
        <w:rPr>
          <w:rFonts w:cstheme="minorHAnsi"/>
          <w:color w:val="000000"/>
        </w:rPr>
        <w:t xml:space="preserve"> Official </w:t>
      </w:r>
    </w:p>
    <w:p w14:paraId="57ACA48A" w14:textId="77777777" w:rsidR="000952B1" w:rsidRPr="00A66E5A" w:rsidRDefault="000952B1" w:rsidP="00D75FFD">
      <w:pPr>
        <w:jc w:val="both"/>
        <w:rPr>
          <w:rFonts w:cstheme="minorHAnsi"/>
        </w:rPr>
      </w:pPr>
      <w:r w:rsidRPr="00A66E5A">
        <w:rPr>
          <w:rFonts w:cstheme="minorHAnsi"/>
        </w:rPr>
        <w:br w:type="page"/>
      </w:r>
    </w:p>
    <w:p w14:paraId="57ACA48B" w14:textId="20C189BB" w:rsidR="000952B1" w:rsidRPr="00A66E5A" w:rsidRDefault="000952B1" w:rsidP="00D75FFD">
      <w:pPr>
        <w:pStyle w:val="Heading1"/>
        <w:spacing w:before="120" w:after="120"/>
        <w:jc w:val="both"/>
        <w:rPr>
          <w:rFonts w:cstheme="minorHAnsi"/>
          <w:b w:val="0"/>
          <w:bCs/>
          <w:sz w:val="28"/>
          <w:szCs w:val="28"/>
        </w:rPr>
      </w:pPr>
      <w:bookmarkStart w:id="345" w:name="_Toc123750043"/>
      <w:r w:rsidRPr="00A66E5A">
        <w:rPr>
          <w:rFonts w:cstheme="minorHAnsi"/>
          <w:bCs/>
          <w:sz w:val="28"/>
          <w:szCs w:val="28"/>
        </w:rPr>
        <w:lastRenderedPageBreak/>
        <w:t xml:space="preserve">Annexure 13: Technical </w:t>
      </w:r>
      <w:r w:rsidR="00FF5678" w:rsidRPr="00A66E5A">
        <w:rPr>
          <w:rFonts w:cstheme="minorHAnsi"/>
          <w:bCs/>
          <w:sz w:val="28"/>
          <w:szCs w:val="28"/>
        </w:rPr>
        <w:t>Parameters for Eval</w:t>
      </w:r>
      <w:r w:rsidR="00383AEB" w:rsidRPr="00A66E5A">
        <w:rPr>
          <w:rFonts w:cstheme="minorHAnsi"/>
          <w:bCs/>
          <w:sz w:val="28"/>
          <w:szCs w:val="28"/>
        </w:rPr>
        <w:t>uation</w:t>
      </w:r>
      <w:bookmarkEnd w:id="345"/>
    </w:p>
    <w:p w14:paraId="64376286" w14:textId="5955F42B" w:rsidR="004A7B80" w:rsidRPr="00A66E5A" w:rsidRDefault="004A7B80" w:rsidP="00D75FFD">
      <w:pPr>
        <w:jc w:val="both"/>
        <w:rPr>
          <w:rFonts w:cstheme="minorHAnsi"/>
          <w:szCs w:val="22"/>
        </w:rPr>
      </w:pPr>
      <w:r w:rsidRPr="00A66E5A">
        <w:rPr>
          <w:rFonts w:cstheme="minorHAnsi"/>
          <w:b/>
          <w:szCs w:val="22"/>
        </w:rPr>
        <w:t>Tec</w:t>
      </w:r>
      <w:r w:rsidRPr="00A66E5A">
        <w:rPr>
          <w:rFonts w:cstheme="minorHAnsi"/>
          <w:b/>
          <w:spacing w:val="9"/>
        </w:rPr>
        <w:t>hnical</w:t>
      </w:r>
      <w:r w:rsidRPr="00A66E5A">
        <w:rPr>
          <w:rFonts w:cstheme="minorHAnsi"/>
          <w:b/>
          <w:spacing w:val="39"/>
        </w:rPr>
        <w:t xml:space="preserve"> </w:t>
      </w:r>
      <w:r w:rsidRPr="00A66E5A">
        <w:rPr>
          <w:rFonts w:cstheme="minorHAnsi"/>
          <w:b/>
          <w:spacing w:val="9"/>
        </w:rPr>
        <w:t>scoring</w:t>
      </w:r>
      <w:r w:rsidRPr="00A66E5A">
        <w:rPr>
          <w:rFonts w:cstheme="minorHAnsi"/>
          <w:spacing w:val="39"/>
        </w:rPr>
        <w:t xml:space="preserve"> </w:t>
      </w:r>
      <w:r w:rsidRPr="00A66E5A">
        <w:rPr>
          <w:rFonts w:cstheme="minorHAnsi"/>
        </w:rPr>
        <w:t>will</w:t>
      </w:r>
      <w:r w:rsidRPr="00A66E5A">
        <w:rPr>
          <w:rFonts w:cstheme="minorHAnsi"/>
          <w:spacing w:val="47"/>
        </w:rPr>
        <w:t xml:space="preserve"> </w:t>
      </w:r>
      <w:r w:rsidRPr="00A66E5A">
        <w:rPr>
          <w:rFonts w:cstheme="minorHAnsi"/>
        </w:rPr>
        <w:t>be</w:t>
      </w:r>
      <w:r w:rsidRPr="00A66E5A">
        <w:rPr>
          <w:rFonts w:cstheme="minorHAnsi"/>
          <w:spacing w:val="38"/>
        </w:rPr>
        <w:t xml:space="preserve"> </w:t>
      </w:r>
      <w:r w:rsidRPr="00A66E5A">
        <w:rPr>
          <w:rFonts w:cstheme="minorHAnsi"/>
        </w:rPr>
        <w:t>done</w:t>
      </w:r>
      <w:r w:rsidRPr="00A66E5A">
        <w:rPr>
          <w:rFonts w:cstheme="minorHAnsi"/>
          <w:spacing w:val="39"/>
        </w:rPr>
        <w:t xml:space="preserve"> </w:t>
      </w:r>
      <w:r w:rsidRPr="00A66E5A">
        <w:rPr>
          <w:rFonts w:cstheme="minorHAnsi"/>
        </w:rPr>
        <w:t>on</w:t>
      </w:r>
      <w:r w:rsidRPr="00A66E5A">
        <w:rPr>
          <w:rFonts w:cstheme="minorHAnsi"/>
          <w:spacing w:val="38"/>
        </w:rPr>
        <w:t xml:space="preserve"> </w:t>
      </w:r>
      <w:r w:rsidRPr="00A66E5A">
        <w:rPr>
          <w:rFonts w:cstheme="minorHAnsi"/>
          <w:spacing w:val="9"/>
        </w:rPr>
        <w:t>following</w:t>
      </w:r>
      <w:r w:rsidRPr="00A66E5A">
        <w:rPr>
          <w:rFonts w:cstheme="minorHAnsi"/>
          <w:spacing w:val="41"/>
        </w:rPr>
        <w:t xml:space="preserve"> </w:t>
      </w:r>
      <w:proofErr w:type="spellStart"/>
      <w:r w:rsidRPr="00A66E5A">
        <w:rPr>
          <w:rFonts w:cstheme="minorHAnsi"/>
        </w:rPr>
        <w:t>criteria</w:t>
      </w:r>
      <w:proofErr w:type="gramStart"/>
      <w:r w:rsidR="002C797D" w:rsidRPr="00A66E5A">
        <w:rPr>
          <w:rFonts w:cstheme="minorHAnsi"/>
          <w:spacing w:val="41"/>
        </w:rPr>
        <w:t>:</w:t>
      </w:r>
      <w:r w:rsidRPr="00A66E5A">
        <w:rPr>
          <w:rFonts w:cstheme="minorHAnsi"/>
          <w:szCs w:val="22"/>
        </w:rPr>
        <w:t>The</w:t>
      </w:r>
      <w:proofErr w:type="spellEnd"/>
      <w:proofErr w:type="gramEnd"/>
      <w:r w:rsidRPr="00A66E5A">
        <w:rPr>
          <w:rFonts w:cstheme="minorHAnsi"/>
          <w:szCs w:val="22"/>
        </w:rPr>
        <w:t xml:space="preserve"> </w:t>
      </w:r>
      <w:r w:rsidR="002C797D" w:rsidRPr="00A66E5A">
        <w:rPr>
          <w:rFonts w:cstheme="minorHAnsi"/>
          <w:szCs w:val="22"/>
        </w:rPr>
        <w:t>technical scoring w</w:t>
      </w:r>
      <w:r w:rsidRPr="00A66E5A">
        <w:rPr>
          <w:rFonts w:cstheme="minorHAnsi"/>
          <w:szCs w:val="22"/>
        </w:rPr>
        <w:t>ill b</w:t>
      </w:r>
      <w:r w:rsidR="002C797D" w:rsidRPr="00A66E5A">
        <w:rPr>
          <w:rFonts w:cstheme="minorHAnsi"/>
          <w:szCs w:val="22"/>
        </w:rPr>
        <w:t>e across the following :</w:t>
      </w:r>
      <w:r w:rsidRPr="00A66E5A">
        <w:rPr>
          <w:rFonts w:cstheme="minorHAnsi"/>
          <w:szCs w:val="22"/>
        </w:rPr>
        <w:t xml:space="preserve"> </w:t>
      </w:r>
    </w:p>
    <w:tbl>
      <w:tblPr>
        <w:tblW w:w="6678" w:type="dxa"/>
        <w:tblInd w:w="93" w:type="dxa"/>
        <w:tblLook w:val="04A0" w:firstRow="1" w:lastRow="0" w:firstColumn="1" w:lastColumn="0" w:noHBand="0" w:noVBand="1"/>
      </w:tblPr>
      <w:tblGrid>
        <w:gridCol w:w="960"/>
        <w:gridCol w:w="4300"/>
        <w:gridCol w:w="1418"/>
      </w:tblGrid>
      <w:tr w:rsidR="002F3F7D" w:rsidRPr="00A66E5A" w14:paraId="3AFAB5E8" w14:textId="77777777" w:rsidTr="002F3F7D">
        <w:trPr>
          <w:trHeight w:val="315"/>
        </w:trPr>
        <w:tc>
          <w:tcPr>
            <w:tcW w:w="9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1021F7A1" w14:textId="77777777" w:rsidR="002F3F7D" w:rsidRPr="00A66E5A" w:rsidRDefault="002F3F7D" w:rsidP="002F3F7D">
            <w:pPr>
              <w:spacing w:after="0" w:line="240" w:lineRule="auto"/>
              <w:jc w:val="both"/>
              <w:rPr>
                <w:rFonts w:ascii="Arial" w:hAnsi="Arial" w:cs="Arial"/>
                <w:b/>
                <w:bCs/>
                <w:color w:val="000000"/>
                <w:szCs w:val="22"/>
                <w:lang w:val="en-IN" w:eastAsia="en-IN"/>
              </w:rPr>
            </w:pPr>
            <w:proofErr w:type="spellStart"/>
            <w:r w:rsidRPr="00A66E5A">
              <w:rPr>
                <w:rFonts w:ascii="Arial" w:hAnsi="Arial" w:cs="Arial"/>
                <w:b/>
                <w:bCs/>
                <w:color w:val="000000"/>
                <w:szCs w:val="22"/>
                <w:lang w:val="en-IN" w:eastAsia="en-IN"/>
              </w:rPr>
              <w:t>Sl</w:t>
            </w:r>
            <w:proofErr w:type="spellEnd"/>
            <w:r w:rsidRPr="00A66E5A">
              <w:rPr>
                <w:rFonts w:ascii="Arial" w:hAnsi="Arial" w:cs="Arial"/>
                <w:b/>
                <w:bCs/>
                <w:color w:val="000000"/>
                <w:szCs w:val="22"/>
                <w:lang w:val="en-IN" w:eastAsia="en-IN"/>
              </w:rPr>
              <w:t xml:space="preserve"> No</w:t>
            </w:r>
          </w:p>
        </w:tc>
        <w:tc>
          <w:tcPr>
            <w:tcW w:w="4300"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0225A6CC" w14:textId="77777777" w:rsidR="002F3F7D" w:rsidRPr="00A66E5A" w:rsidRDefault="002F3F7D" w:rsidP="002F3F7D">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Stage 2</w:t>
            </w:r>
          </w:p>
        </w:tc>
        <w:tc>
          <w:tcPr>
            <w:tcW w:w="1418"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89EB10B" w14:textId="77777777" w:rsidR="002F3F7D" w:rsidRPr="00A66E5A" w:rsidRDefault="002F3F7D" w:rsidP="002F3F7D">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Marks</w:t>
            </w:r>
          </w:p>
        </w:tc>
      </w:tr>
      <w:tr w:rsidR="002F3F7D" w:rsidRPr="00A66E5A" w14:paraId="2B36857E" w14:textId="77777777" w:rsidTr="002F3F7D">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F2166FD"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w:t>
            </w:r>
          </w:p>
        </w:tc>
        <w:tc>
          <w:tcPr>
            <w:tcW w:w="4300" w:type="dxa"/>
            <w:tcBorders>
              <w:top w:val="nil"/>
              <w:left w:val="nil"/>
              <w:bottom w:val="single" w:sz="8" w:space="0" w:color="000000"/>
              <w:right w:val="single" w:sz="8" w:space="0" w:color="000000"/>
            </w:tcBorders>
            <w:shd w:val="clear" w:color="auto" w:fill="auto"/>
            <w:vAlign w:val="center"/>
            <w:hideMark/>
          </w:tcPr>
          <w:p w14:paraId="7F78CC5A" w14:textId="77777777" w:rsidR="002F3F7D" w:rsidRPr="00A66E5A" w:rsidRDefault="002F3F7D" w:rsidP="002F3F7D">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Credentials and Experience</w:t>
            </w:r>
          </w:p>
        </w:tc>
        <w:tc>
          <w:tcPr>
            <w:tcW w:w="1418" w:type="dxa"/>
            <w:tcBorders>
              <w:top w:val="nil"/>
              <w:left w:val="nil"/>
              <w:bottom w:val="single" w:sz="8" w:space="0" w:color="000000"/>
              <w:right w:val="single" w:sz="8" w:space="0" w:color="000000"/>
            </w:tcBorders>
            <w:shd w:val="clear" w:color="auto" w:fill="auto"/>
            <w:vAlign w:val="center"/>
            <w:hideMark/>
          </w:tcPr>
          <w:p w14:paraId="58FE34A5" w14:textId="77777777" w:rsidR="002F3F7D" w:rsidRPr="00A66E5A" w:rsidRDefault="002F3F7D" w:rsidP="002F3F7D">
            <w:pPr>
              <w:spacing w:after="0" w:line="240" w:lineRule="auto"/>
              <w:jc w:val="both"/>
              <w:rPr>
                <w:rFonts w:ascii="Arial" w:hAnsi="Arial" w:cs="Arial"/>
                <w:b/>
                <w:bCs/>
                <w:color w:val="000000"/>
                <w:szCs w:val="22"/>
                <w:lang w:val="en-IN" w:eastAsia="en-IN"/>
              </w:rPr>
            </w:pPr>
            <w:r w:rsidRPr="00A66E5A">
              <w:rPr>
                <w:rFonts w:ascii="Arial" w:hAnsi="Arial" w:cs="Arial"/>
                <w:b/>
                <w:bCs/>
                <w:color w:val="000000"/>
                <w:szCs w:val="22"/>
                <w:lang w:val="en-IN" w:eastAsia="en-IN"/>
              </w:rPr>
              <w:t>50</w:t>
            </w:r>
          </w:p>
        </w:tc>
      </w:tr>
      <w:tr w:rsidR="002F3F7D" w:rsidRPr="00A66E5A" w14:paraId="51C98D0A" w14:textId="77777777" w:rsidTr="002F3F7D">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65AC0DA9"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2</w:t>
            </w:r>
          </w:p>
        </w:tc>
        <w:tc>
          <w:tcPr>
            <w:tcW w:w="4300" w:type="dxa"/>
            <w:tcBorders>
              <w:top w:val="nil"/>
              <w:left w:val="nil"/>
              <w:bottom w:val="single" w:sz="8" w:space="0" w:color="000000"/>
              <w:right w:val="single" w:sz="8" w:space="0" w:color="000000"/>
            </w:tcBorders>
            <w:shd w:val="clear" w:color="auto" w:fill="auto"/>
            <w:vAlign w:val="center"/>
            <w:hideMark/>
          </w:tcPr>
          <w:p w14:paraId="1494F2E6"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Availability of Out of the box journeys</w:t>
            </w:r>
          </w:p>
        </w:tc>
        <w:tc>
          <w:tcPr>
            <w:tcW w:w="1418" w:type="dxa"/>
            <w:tcBorders>
              <w:top w:val="nil"/>
              <w:left w:val="nil"/>
              <w:bottom w:val="single" w:sz="8" w:space="0" w:color="000000"/>
              <w:right w:val="single" w:sz="8" w:space="0" w:color="000000"/>
            </w:tcBorders>
            <w:shd w:val="clear" w:color="auto" w:fill="auto"/>
            <w:vAlign w:val="center"/>
            <w:hideMark/>
          </w:tcPr>
          <w:p w14:paraId="2BF78582"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100</w:t>
            </w:r>
          </w:p>
        </w:tc>
      </w:tr>
      <w:tr w:rsidR="002F3F7D" w:rsidRPr="00A66E5A" w14:paraId="6621E3FD" w14:textId="77777777" w:rsidTr="002F3F7D">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C34970B"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3</w:t>
            </w:r>
          </w:p>
        </w:tc>
        <w:tc>
          <w:tcPr>
            <w:tcW w:w="4300" w:type="dxa"/>
            <w:tcBorders>
              <w:top w:val="nil"/>
              <w:left w:val="nil"/>
              <w:bottom w:val="single" w:sz="8" w:space="0" w:color="000000"/>
              <w:right w:val="single" w:sz="8" w:space="0" w:color="000000"/>
            </w:tcBorders>
            <w:shd w:val="clear" w:color="auto" w:fill="auto"/>
            <w:vAlign w:val="center"/>
            <w:hideMark/>
          </w:tcPr>
          <w:p w14:paraId="489355BD"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Functional Features</w:t>
            </w:r>
          </w:p>
        </w:tc>
        <w:tc>
          <w:tcPr>
            <w:tcW w:w="1418" w:type="dxa"/>
            <w:tcBorders>
              <w:top w:val="nil"/>
              <w:left w:val="nil"/>
              <w:bottom w:val="single" w:sz="8" w:space="0" w:color="000000"/>
              <w:right w:val="single" w:sz="8" w:space="0" w:color="000000"/>
            </w:tcBorders>
            <w:shd w:val="clear" w:color="auto" w:fill="auto"/>
            <w:vAlign w:val="center"/>
            <w:hideMark/>
          </w:tcPr>
          <w:p w14:paraId="448CBC55"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100</w:t>
            </w:r>
          </w:p>
        </w:tc>
      </w:tr>
      <w:tr w:rsidR="002F3F7D" w:rsidRPr="00A66E5A" w14:paraId="6D146AC1" w14:textId="77777777" w:rsidTr="002F3F7D">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D345C51"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4</w:t>
            </w:r>
          </w:p>
        </w:tc>
        <w:tc>
          <w:tcPr>
            <w:tcW w:w="4300" w:type="dxa"/>
            <w:tcBorders>
              <w:top w:val="nil"/>
              <w:left w:val="nil"/>
              <w:bottom w:val="single" w:sz="8" w:space="0" w:color="000000"/>
              <w:right w:val="single" w:sz="8" w:space="0" w:color="000000"/>
            </w:tcBorders>
            <w:shd w:val="clear" w:color="auto" w:fill="auto"/>
            <w:vAlign w:val="center"/>
            <w:hideMark/>
          </w:tcPr>
          <w:p w14:paraId="1CC66F7C"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Technical Features</w:t>
            </w:r>
          </w:p>
        </w:tc>
        <w:tc>
          <w:tcPr>
            <w:tcW w:w="1418" w:type="dxa"/>
            <w:tcBorders>
              <w:top w:val="nil"/>
              <w:left w:val="nil"/>
              <w:bottom w:val="single" w:sz="8" w:space="0" w:color="000000"/>
              <w:right w:val="single" w:sz="8" w:space="0" w:color="000000"/>
            </w:tcBorders>
            <w:shd w:val="clear" w:color="auto" w:fill="auto"/>
            <w:vAlign w:val="center"/>
            <w:hideMark/>
          </w:tcPr>
          <w:p w14:paraId="07E4BC31"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100</w:t>
            </w:r>
          </w:p>
        </w:tc>
      </w:tr>
      <w:tr w:rsidR="002F3F7D" w:rsidRPr="00A66E5A" w14:paraId="310539A2" w14:textId="77777777" w:rsidTr="002F3F7D">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43506ED7"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5</w:t>
            </w:r>
          </w:p>
        </w:tc>
        <w:tc>
          <w:tcPr>
            <w:tcW w:w="4300" w:type="dxa"/>
            <w:tcBorders>
              <w:top w:val="nil"/>
              <w:left w:val="nil"/>
              <w:bottom w:val="single" w:sz="8" w:space="0" w:color="000000"/>
              <w:right w:val="single" w:sz="8" w:space="0" w:color="000000"/>
            </w:tcBorders>
            <w:shd w:val="clear" w:color="auto" w:fill="auto"/>
            <w:vAlign w:val="center"/>
            <w:hideMark/>
          </w:tcPr>
          <w:p w14:paraId="7FB90A57"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Presentation</w:t>
            </w:r>
          </w:p>
        </w:tc>
        <w:tc>
          <w:tcPr>
            <w:tcW w:w="1418" w:type="dxa"/>
            <w:tcBorders>
              <w:top w:val="nil"/>
              <w:left w:val="nil"/>
              <w:bottom w:val="single" w:sz="8" w:space="0" w:color="000000"/>
              <w:right w:val="single" w:sz="8" w:space="0" w:color="000000"/>
            </w:tcBorders>
            <w:shd w:val="clear" w:color="auto" w:fill="auto"/>
            <w:vAlign w:val="center"/>
            <w:hideMark/>
          </w:tcPr>
          <w:p w14:paraId="2954B089"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100</w:t>
            </w:r>
          </w:p>
        </w:tc>
      </w:tr>
      <w:tr w:rsidR="002F3F7D" w:rsidRPr="00A66E5A" w14:paraId="3B6B705E" w14:textId="77777777" w:rsidTr="002F3F7D">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3080C8BB"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6</w:t>
            </w:r>
          </w:p>
        </w:tc>
        <w:tc>
          <w:tcPr>
            <w:tcW w:w="4300" w:type="dxa"/>
            <w:tcBorders>
              <w:top w:val="nil"/>
              <w:left w:val="nil"/>
              <w:bottom w:val="single" w:sz="8" w:space="0" w:color="000000"/>
              <w:right w:val="single" w:sz="8" w:space="0" w:color="000000"/>
            </w:tcBorders>
            <w:shd w:val="clear" w:color="auto" w:fill="auto"/>
            <w:vAlign w:val="center"/>
            <w:hideMark/>
          </w:tcPr>
          <w:p w14:paraId="57A16F58"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Product  Demo</w:t>
            </w:r>
          </w:p>
        </w:tc>
        <w:tc>
          <w:tcPr>
            <w:tcW w:w="1418" w:type="dxa"/>
            <w:tcBorders>
              <w:top w:val="nil"/>
              <w:left w:val="nil"/>
              <w:bottom w:val="single" w:sz="8" w:space="0" w:color="000000"/>
              <w:right w:val="single" w:sz="8" w:space="0" w:color="000000"/>
            </w:tcBorders>
            <w:shd w:val="clear" w:color="auto" w:fill="auto"/>
            <w:vAlign w:val="center"/>
            <w:hideMark/>
          </w:tcPr>
          <w:p w14:paraId="21F47CFB" w14:textId="77777777" w:rsidR="002F3F7D" w:rsidRPr="00A66E5A" w:rsidRDefault="002F3F7D" w:rsidP="002F3F7D">
            <w:pPr>
              <w:spacing w:after="0" w:line="240" w:lineRule="auto"/>
              <w:jc w:val="both"/>
              <w:rPr>
                <w:rFonts w:ascii="Arial" w:hAnsi="Arial" w:cs="Arial"/>
                <w:color w:val="000000"/>
                <w:szCs w:val="22"/>
                <w:lang w:val="en-IN" w:eastAsia="en-IN"/>
              </w:rPr>
            </w:pPr>
            <w:r w:rsidRPr="00A66E5A">
              <w:rPr>
                <w:rFonts w:ascii="Arial" w:hAnsi="Arial" w:cs="Arial"/>
                <w:color w:val="000000"/>
                <w:szCs w:val="22"/>
                <w:lang w:val="en-IN" w:eastAsia="en-IN"/>
              </w:rPr>
              <w:t>150</w:t>
            </w:r>
          </w:p>
        </w:tc>
      </w:tr>
      <w:tr w:rsidR="002F3F7D" w:rsidRPr="00A66E5A" w14:paraId="7CBC75B9" w14:textId="77777777" w:rsidTr="002F3F7D">
        <w:trPr>
          <w:trHeight w:val="3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14:paraId="23C28F0E" w14:textId="77777777" w:rsidR="002F3F7D" w:rsidRPr="00A66E5A" w:rsidRDefault="002F3F7D" w:rsidP="002F3F7D">
            <w:pPr>
              <w:spacing w:after="0" w:line="240" w:lineRule="auto"/>
              <w:jc w:val="both"/>
              <w:rPr>
                <w:rFonts w:ascii="Arial" w:hAnsi="Arial" w:cs="Arial"/>
                <w:b/>
                <w:color w:val="000000"/>
                <w:szCs w:val="22"/>
                <w:lang w:val="en-IN" w:eastAsia="en-IN"/>
              </w:rPr>
            </w:pPr>
            <w:r w:rsidRPr="00A66E5A">
              <w:rPr>
                <w:rFonts w:ascii="Arial" w:hAnsi="Arial" w:cs="Arial"/>
                <w:b/>
                <w:color w:val="000000"/>
                <w:szCs w:val="22"/>
                <w:lang w:val="en-IN" w:eastAsia="en-IN"/>
              </w:rPr>
              <w:t> </w:t>
            </w:r>
          </w:p>
        </w:tc>
        <w:tc>
          <w:tcPr>
            <w:tcW w:w="4300" w:type="dxa"/>
            <w:tcBorders>
              <w:top w:val="nil"/>
              <w:left w:val="nil"/>
              <w:bottom w:val="single" w:sz="8" w:space="0" w:color="000000"/>
              <w:right w:val="single" w:sz="8" w:space="0" w:color="000000"/>
            </w:tcBorders>
            <w:shd w:val="clear" w:color="auto" w:fill="auto"/>
            <w:vAlign w:val="center"/>
            <w:hideMark/>
          </w:tcPr>
          <w:p w14:paraId="79F6DBCE" w14:textId="77777777" w:rsidR="002F3F7D" w:rsidRPr="00A66E5A" w:rsidRDefault="002F3F7D" w:rsidP="002F3F7D">
            <w:pPr>
              <w:spacing w:after="0" w:line="240" w:lineRule="auto"/>
              <w:jc w:val="both"/>
              <w:rPr>
                <w:rFonts w:ascii="Arial" w:hAnsi="Arial" w:cs="Arial"/>
                <w:b/>
                <w:color w:val="000000"/>
                <w:szCs w:val="22"/>
                <w:lang w:val="en-IN" w:eastAsia="en-IN"/>
              </w:rPr>
            </w:pPr>
            <w:r w:rsidRPr="00A66E5A">
              <w:rPr>
                <w:rFonts w:ascii="Arial" w:hAnsi="Arial" w:cs="Arial"/>
                <w:b/>
                <w:color w:val="000000"/>
                <w:szCs w:val="22"/>
                <w:lang w:val="en-IN" w:eastAsia="en-IN"/>
              </w:rPr>
              <w:t> Total</w:t>
            </w:r>
          </w:p>
        </w:tc>
        <w:tc>
          <w:tcPr>
            <w:tcW w:w="1418" w:type="dxa"/>
            <w:tcBorders>
              <w:top w:val="nil"/>
              <w:left w:val="nil"/>
              <w:bottom w:val="single" w:sz="8" w:space="0" w:color="000000"/>
              <w:right w:val="single" w:sz="8" w:space="0" w:color="000000"/>
            </w:tcBorders>
            <w:shd w:val="clear" w:color="auto" w:fill="auto"/>
            <w:vAlign w:val="center"/>
            <w:hideMark/>
          </w:tcPr>
          <w:p w14:paraId="662035CA" w14:textId="77777777" w:rsidR="002F3F7D" w:rsidRPr="00A66E5A" w:rsidRDefault="002F3F7D" w:rsidP="002F3F7D">
            <w:pPr>
              <w:spacing w:after="0" w:line="240" w:lineRule="auto"/>
              <w:jc w:val="both"/>
              <w:rPr>
                <w:rFonts w:ascii="Arial" w:hAnsi="Arial" w:cs="Arial"/>
                <w:b/>
                <w:color w:val="000000"/>
                <w:szCs w:val="22"/>
                <w:lang w:val="en-IN" w:eastAsia="en-IN"/>
              </w:rPr>
            </w:pPr>
            <w:r w:rsidRPr="00A66E5A">
              <w:rPr>
                <w:rFonts w:ascii="Arial" w:hAnsi="Arial" w:cs="Arial"/>
                <w:b/>
                <w:color w:val="000000"/>
                <w:szCs w:val="22"/>
                <w:lang w:val="en-IN" w:eastAsia="en-IN"/>
              </w:rPr>
              <w:t>600</w:t>
            </w:r>
          </w:p>
        </w:tc>
      </w:tr>
    </w:tbl>
    <w:p w14:paraId="1A61AFD0" w14:textId="77777777" w:rsidR="00291696" w:rsidRPr="00A66E5A" w:rsidRDefault="00291696" w:rsidP="00D75FFD">
      <w:pPr>
        <w:jc w:val="both"/>
        <w:rPr>
          <w:rFonts w:cstheme="minorHAnsi"/>
          <w:szCs w:val="22"/>
        </w:rPr>
      </w:pPr>
    </w:p>
    <w:p w14:paraId="7FE7F3D6" w14:textId="4BB15324" w:rsidR="004A7B80" w:rsidRPr="00A66E5A" w:rsidRDefault="00F84ED0" w:rsidP="00D75FFD">
      <w:pPr>
        <w:jc w:val="both"/>
        <w:rPr>
          <w:rFonts w:cstheme="minorHAnsi"/>
          <w:spacing w:val="9"/>
        </w:rPr>
      </w:pPr>
      <w:r w:rsidRPr="00A66E5A">
        <w:rPr>
          <w:rFonts w:cstheme="minorHAnsi"/>
          <w:spacing w:val="9"/>
        </w:rPr>
        <w:t xml:space="preserve">The Technical Evaluation across </w:t>
      </w:r>
      <w:r w:rsidR="002C797D" w:rsidRPr="00A66E5A">
        <w:rPr>
          <w:rFonts w:cstheme="minorHAnsi"/>
          <w:spacing w:val="9"/>
        </w:rPr>
        <w:t>Part 1</w:t>
      </w:r>
      <w:r w:rsidRPr="00A66E5A">
        <w:rPr>
          <w:rFonts w:cstheme="minorHAnsi"/>
          <w:spacing w:val="9"/>
        </w:rPr>
        <w:t xml:space="preserve"> to </w:t>
      </w:r>
      <w:r w:rsidR="002C797D" w:rsidRPr="00A66E5A">
        <w:rPr>
          <w:rFonts w:cstheme="minorHAnsi"/>
          <w:spacing w:val="9"/>
        </w:rPr>
        <w:t xml:space="preserve">Part </w:t>
      </w:r>
      <w:r w:rsidRPr="00A66E5A">
        <w:rPr>
          <w:rFonts w:cstheme="minorHAnsi"/>
          <w:spacing w:val="9"/>
        </w:rPr>
        <w:t>6</w:t>
      </w:r>
      <w:r w:rsidR="002C797D" w:rsidRPr="00A66E5A">
        <w:rPr>
          <w:rFonts w:cstheme="minorHAnsi"/>
          <w:spacing w:val="9"/>
        </w:rPr>
        <w:t xml:space="preserve"> and will </w:t>
      </w:r>
      <w:r w:rsidR="004A7B80" w:rsidRPr="00A66E5A">
        <w:rPr>
          <w:rFonts w:cstheme="minorHAnsi"/>
          <w:spacing w:val="9"/>
        </w:rPr>
        <w:t xml:space="preserve">comprise a total of </w:t>
      </w:r>
      <w:r w:rsidRPr="00A66E5A">
        <w:rPr>
          <w:rFonts w:cstheme="minorHAnsi"/>
          <w:spacing w:val="9"/>
        </w:rPr>
        <w:t>6</w:t>
      </w:r>
      <w:r w:rsidR="00CC7B2D" w:rsidRPr="00A66E5A">
        <w:rPr>
          <w:rFonts w:cstheme="minorHAnsi"/>
          <w:spacing w:val="9"/>
        </w:rPr>
        <w:t>00</w:t>
      </w:r>
      <w:r w:rsidR="004A7B80" w:rsidRPr="00A66E5A">
        <w:rPr>
          <w:rFonts w:cstheme="minorHAnsi"/>
          <w:spacing w:val="9"/>
        </w:rPr>
        <w:t xml:space="preserve"> marks. </w:t>
      </w:r>
    </w:p>
    <w:p w14:paraId="7E7423CD" w14:textId="0D737A8C" w:rsidR="00A8709C" w:rsidRPr="00A66E5A" w:rsidRDefault="00A8709C" w:rsidP="00D75FFD">
      <w:pPr>
        <w:jc w:val="both"/>
        <w:rPr>
          <w:rFonts w:cstheme="minorHAnsi"/>
          <w:b/>
          <w:bCs/>
          <w:szCs w:val="22"/>
        </w:rPr>
      </w:pPr>
      <w:r w:rsidRPr="00A66E5A">
        <w:rPr>
          <w:rFonts w:cstheme="minorHAnsi"/>
          <w:b/>
          <w:bCs/>
          <w:szCs w:val="22"/>
        </w:rPr>
        <w:t>Part 1:</w:t>
      </w:r>
      <w:r w:rsidR="00371BFE" w:rsidRPr="00A66E5A">
        <w:rPr>
          <w:rFonts w:cstheme="minorHAnsi"/>
          <w:b/>
          <w:bCs/>
          <w:szCs w:val="22"/>
        </w:rPr>
        <w:t xml:space="preserve"> Experience in Implementation of Out of the box journeys for Retail/</w:t>
      </w:r>
      <w:r w:rsidR="00011627" w:rsidRPr="00A66E5A">
        <w:rPr>
          <w:rFonts w:cstheme="minorHAnsi"/>
          <w:b/>
          <w:bCs/>
          <w:szCs w:val="22"/>
        </w:rPr>
        <w:t xml:space="preserve"> </w:t>
      </w:r>
      <w:r w:rsidR="00371BFE" w:rsidRPr="00A66E5A">
        <w:rPr>
          <w:rFonts w:cstheme="minorHAnsi"/>
          <w:b/>
          <w:bCs/>
          <w:szCs w:val="22"/>
        </w:rPr>
        <w:t>MSME/</w:t>
      </w:r>
      <w:r w:rsidR="00011627" w:rsidRPr="00A66E5A">
        <w:rPr>
          <w:rFonts w:cstheme="minorHAnsi"/>
          <w:b/>
          <w:bCs/>
          <w:szCs w:val="22"/>
        </w:rPr>
        <w:t xml:space="preserve"> </w:t>
      </w:r>
      <w:proofErr w:type="spellStart"/>
      <w:r w:rsidR="00371BFE" w:rsidRPr="00A66E5A">
        <w:rPr>
          <w:rFonts w:cstheme="minorHAnsi"/>
          <w:b/>
          <w:bCs/>
          <w:szCs w:val="22"/>
        </w:rPr>
        <w:t>Agri</w:t>
      </w:r>
      <w:proofErr w:type="spellEnd"/>
      <w:r w:rsidR="00371BFE" w:rsidRPr="00A66E5A">
        <w:rPr>
          <w:rFonts w:cstheme="minorHAnsi"/>
          <w:b/>
          <w:bCs/>
          <w:szCs w:val="22"/>
        </w:rPr>
        <w:t xml:space="preserve"> loans </w:t>
      </w: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0"/>
        <w:gridCol w:w="3826"/>
        <w:gridCol w:w="3578"/>
      </w:tblGrid>
      <w:tr w:rsidR="00A4175A" w:rsidRPr="00A66E5A" w14:paraId="61C64BFF" w14:textId="77777777" w:rsidTr="00F84ED0">
        <w:trPr>
          <w:trHeight w:val="570"/>
        </w:trPr>
        <w:tc>
          <w:tcPr>
            <w:tcW w:w="950" w:type="dxa"/>
            <w:shd w:val="clear" w:color="auto" w:fill="BFBFBF" w:themeFill="background1" w:themeFillShade="BF"/>
            <w:tcMar>
              <w:top w:w="15" w:type="dxa"/>
              <w:left w:w="104" w:type="dxa"/>
              <w:bottom w:w="0" w:type="dxa"/>
              <w:right w:w="104" w:type="dxa"/>
            </w:tcMar>
            <w:hideMark/>
          </w:tcPr>
          <w:p w14:paraId="37F0BB2C" w14:textId="77777777" w:rsidR="00A4175A" w:rsidRPr="00A66E5A" w:rsidRDefault="00A4175A" w:rsidP="00D75FFD">
            <w:pPr>
              <w:jc w:val="both"/>
              <w:rPr>
                <w:rFonts w:cstheme="minorHAnsi"/>
                <w:b/>
                <w:bCs/>
                <w:szCs w:val="22"/>
                <w:lang w:val="en-IN"/>
              </w:rPr>
            </w:pPr>
            <w:r w:rsidRPr="00A66E5A">
              <w:rPr>
                <w:rFonts w:cstheme="minorHAnsi"/>
                <w:b/>
                <w:bCs/>
                <w:szCs w:val="22"/>
              </w:rPr>
              <w:t xml:space="preserve">S. NO. </w:t>
            </w:r>
          </w:p>
        </w:tc>
        <w:tc>
          <w:tcPr>
            <w:tcW w:w="3826" w:type="dxa"/>
            <w:shd w:val="clear" w:color="auto" w:fill="BFBFBF" w:themeFill="background1" w:themeFillShade="BF"/>
            <w:tcMar>
              <w:top w:w="15" w:type="dxa"/>
              <w:left w:w="104" w:type="dxa"/>
              <w:bottom w:w="0" w:type="dxa"/>
              <w:right w:w="104" w:type="dxa"/>
            </w:tcMar>
            <w:hideMark/>
          </w:tcPr>
          <w:p w14:paraId="294950A4" w14:textId="77777777" w:rsidR="00A4175A" w:rsidRPr="00A66E5A" w:rsidRDefault="00A4175A" w:rsidP="00D75FFD">
            <w:pPr>
              <w:jc w:val="both"/>
              <w:rPr>
                <w:rFonts w:cstheme="minorHAnsi"/>
                <w:b/>
                <w:bCs/>
                <w:szCs w:val="22"/>
                <w:lang w:val="en-IN"/>
              </w:rPr>
            </w:pPr>
            <w:r w:rsidRPr="00A66E5A">
              <w:rPr>
                <w:rFonts w:cstheme="minorHAnsi"/>
                <w:b/>
                <w:bCs/>
                <w:szCs w:val="22"/>
              </w:rPr>
              <w:t>Component</w:t>
            </w:r>
          </w:p>
        </w:tc>
        <w:tc>
          <w:tcPr>
            <w:tcW w:w="3578" w:type="dxa"/>
            <w:shd w:val="clear" w:color="auto" w:fill="BFBFBF" w:themeFill="background1" w:themeFillShade="BF"/>
            <w:tcMar>
              <w:top w:w="15" w:type="dxa"/>
              <w:left w:w="104" w:type="dxa"/>
              <w:bottom w:w="0" w:type="dxa"/>
              <w:right w:w="104" w:type="dxa"/>
            </w:tcMar>
            <w:hideMark/>
          </w:tcPr>
          <w:p w14:paraId="3DF10129" w14:textId="55AF4282" w:rsidR="00A4175A" w:rsidRPr="00A66E5A" w:rsidRDefault="00A4175A" w:rsidP="00D75FFD">
            <w:pPr>
              <w:jc w:val="both"/>
              <w:rPr>
                <w:rFonts w:cstheme="minorHAnsi"/>
                <w:b/>
                <w:bCs/>
                <w:szCs w:val="22"/>
                <w:lang w:val="en-IN"/>
              </w:rPr>
            </w:pPr>
            <w:r w:rsidRPr="00A66E5A">
              <w:rPr>
                <w:rFonts w:cstheme="minorHAnsi"/>
                <w:b/>
                <w:bCs/>
                <w:szCs w:val="22"/>
              </w:rPr>
              <w:t xml:space="preserve"> Marks </w:t>
            </w:r>
          </w:p>
        </w:tc>
      </w:tr>
      <w:tr w:rsidR="00A4175A" w:rsidRPr="00A66E5A" w14:paraId="78A4E450" w14:textId="77777777" w:rsidTr="006E73D3">
        <w:trPr>
          <w:trHeight w:val="3487"/>
        </w:trPr>
        <w:tc>
          <w:tcPr>
            <w:tcW w:w="950" w:type="dxa"/>
            <w:shd w:val="clear" w:color="auto" w:fill="FFFFFF" w:themeFill="background1"/>
            <w:tcMar>
              <w:top w:w="15" w:type="dxa"/>
              <w:left w:w="104" w:type="dxa"/>
              <w:bottom w:w="0" w:type="dxa"/>
              <w:right w:w="104" w:type="dxa"/>
            </w:tcMar>
            <w:hideMark/>
          </w:tcPr>
          <w:p w14:paraId="0F5E6821" w14:textId="77777777" w:rsidR="00A4175A" w:rsidRPr="00A66E5A" w:rsidRDefault="00A4175A" w:rsidP="00D75FFD">
            <w:pPr>
              <w:jc w:val="both"/>
              <w:rPr>
                <w:rFonts w:cstheme="minorHAnsi"/>
                <w:szCs w:val="22"/>
                <w:lang w:val="en-IN"/>
              </w:rPr>
            </w:pPr>
            <w:r w:rsidRPr="00A66E5A">
              <w:rPr>
                <w:rFonts w:cstheme="minorHAnsi"/>
                <w:szCs w:val="22"/>
              </w:rPr>
              <w:t>1</w:t>
            </w:r>
          </w:p>
        </w:tc>
        <w:tc>
          <w:tcPr>
            <w:tcW w:w="3826" w:type="dxa"/>
            <w:shd w:val="clear" w:color="auto" w:fill="FFFFFF" w:themeFill="background1"/>
            <w:tcMar>
              <w:top w:w="15" w:type="dxa"/>
              <w:left w:w="104" w:type="dxa"/>
              <w:bottom w:w="0" w:type="dxa"/>
              <w:right w:w="104" w:type="dxa"/>
            </w:tcMar>
            <w:hideMark/>
          </w:tcPr>
          <w:p w14:paraId="33CD8272" w14:textId="77777777" w:rsidR="00A4175A" w:rsidRPr="00A66E5A" w:rsidRDefault="00A4175A" w:rsidP="00D75FFD">
            <w:pPr>
              <w:jc w:val="both"/>
              <w:rPr>
                <w:rFonts w:cstheme="minorHAnsi"/>
                <w:szCs w:val="22"/>
                <w:lang w:val="en-IN"/>
              </w:rPr>
            </w:pPr>
            <w:r w:rsidRPr="00A66E5A">
              <w:rPr>
                <w:rFonts w:cstheme="minorHAnsi"/>
                <w:szCs w:val="22"/>
              </w:rPr>
              <w:t>Experience in digital journey implementation in Scheduled Commercial Banks and NBFCs, (end-to-end from on boarding to disbursement – STP/Near STP) as per Clause-6 of Eligibility Criteria.</w:t>
            </w:r>
          </w:p>
          <w:p w14:paraId="6E121BB0" w14:textId="77777777" w:rsidR="00A4175A" w:rsidRPr="00A66E5A" w:rsidRDefault="00A4175A" w:rsidP="00D75FFD">
            <w:pPr>
              <w:jc w:val="both"/>
              <w:rPr>
                <w:rFonts w:cstheme="minorHAnsi"/>
                <w:szCs w:val="22"/>
                <w:lang w:val="en-IN"/>
              </w:rPr>
            </w:pPr>
            <w:r w:rsidRPr="00A66E5A">
              <w:rPr>
                <w:rFonts w:cstheme="minorHAnsi"/>
                <w:szCs w:val="22"/>
              </w:rPr>
              <w:t>*The Bidder has to submit the credentials from the clients. (credential should contain the details of products (LIVE) implemented by OEM/SI</w:t>
            </w:r>
          </w:p>
          <w:p w14:paraId="47BD2BB1" w14:textId="4F92AF6D" w:rsidR="00A4175A" w:rsidRPr="00A66E5A" w:rsidRDefault="006E73D3" w:rsidP="00D75FFD">
            <w:pPr>
              <w:jc w:val="both"/>
              <w:rPr>
                <w:rFonts w:cstheme="minorHAnsi"/>
                <w:szCs w:val="22"/>
                <w:lang w:val="en-IN"/>
              </w:rPr>
            </w:pPr>
            <w:r w:rsidRPr="00A66E5A">
              <w:rPr>
                <w:rFonts w:cstheme="minorHAnsi"/>
                <w:szCs w:val="22"/>
              </w:rPr>
              <w:t>Bidder to submit Customer Reference Letter</w:t>
            </w:r>
            <w:r w:rsidRPr="00A66E5A">
              <w:rPr>
                <w:rFonts w:eastAsiaTheme="minorEastAsia" w:hAnsi="Calibri" w:cstheme="minorBidi"/>
                <w:color w:val="000000" w:themeColor="text1"/>
                <w:kern w:val="24"/>
                <w:sz w:val="36"/>
                <w:szCs w:val="36"/>
              </w:rPr>
              <w:t xml:space="preserve"> </w:t>
            </w:r>
            <w:r w:rsidRPr="00A66E5A">
              <w:rPr>
                <w:rFonts w:cstheme="minorHAnsi"/>
                <w:szCs w:val="22"/>
              </w:rPr>
              <w:t>from SCB/NBFCs where implementation has been completed</w:t>
            </w:r>
            <w:r w:rsidR="00A4175A" w:rsidRPr="00A66E5A">
              <w:rPr>
                <w:rFonts w:cstheme="minorHAnsi"/>
                <w:szCs w:val="22"/>
              </w:rPr>
              <w:t xml:space="preserve"> </w:t>
            </w:r>
          </w:p>
        </w:tc>
        <w:tc>
          <w:tcPr>
            <w:tcW w:w="3578" w:type="dxa"/>
            <w:shd w:val="clear" w:color="auto" w:fill="FFFFFF" w:themeFill="background1"/>
            <w:tcMar>
              <w:top w:w="15" w:type="dxa"/>
              <w:left w:w="104" w:type="dxa"/>
              <w:bottom w:w="0" w:type="dxa"/>
              <w:right w:w="104" w:type="dxa"/>
            </w:tcMar>
            <w:hideMark/>
          </w:tcPr>
          <w:p w14:paraId="3F420FC6" w14:textId="77777777" w:rsidR="00A4175A" w:rsidRPr="00A66E5A" w:rsidRDefault="00A4175A" w:rsidP="00D75FFD">
            <w:pPr>
              <w:jc w:val="both"/>
              <w:rPr>
                <w:rFonts w:cstheme="minorHAnsi"/>
                <w:szCs w:val="22"/>
                <w:lang w:val="en-IN"/>
              </w:rPr>
            </w:pPr>
            <w:r w:rsidRPr="00A66E5A">
              <w:rPr>
                <w:rFonts w:cstheme="minorHAnsi"/>
                <w:szCs w:val="22"/>
                <w:lang w:val="en-IN"/>
              </w:rPr>
              <w:t>Implementation Experience – Maximum 50 Marks</w:t>
            </w:r>
          </w:p>
          <w:p w14:paraId="6463FD0A" w14:textId="2EE76280" w:rsidR="00A4175A" w:rsidRPr="00A66E5A" w:rsidRDefault="00A4175A" w:rsidP="00D75FFD">
            <w:pPr>
              <w:jc w:val="both"/>
              <w:rPr>
                <w:rFonts w:cstheme="minorHAnsi"/>
                <w:szCs w:val="22"/>
                <w:lang w:val="en-IN"/>
              </w:rPr>
            </w:pPr>
            <w:r w:rsidRPr="00A66E5A">
              <w:rPr>
                <w:rFonts w:cstheme="minorHAnsi"/>
                <w:szCs w:val="22"/>
                <w:lang w:val="en-IN"/>
              </w:rPr>
              <w:t xml:space="preserve">SCB – </w:t>
            </w:r>
            <w:r w:rsidR="00992024" w:rsidRPr="00A66E5A">
              <w:rPr>
                <w:rFonts w:cstheme="minorHAnsi"/>
                <w:szCs w:val="22"/>
                <w:lang w:val="en-IN"/>
              </w:rPr>
              <w:t>1</w:t>
            </w:r>
            <w:r w:rsidRPr="00A66E5A">
              <w:rPr>
                <w:rFonts w:cstheme="minorHAnsi"/>
                <w:szCs w:val="22"/>
                <w:lang w:val="en-IN"/>
              </w:rPr>
              <w:t>0 Marks per SCB (Capped at 40 Marks)</w:t>
            </w:r>
          </w:p>
          <w:p w14:paraId="6AEF47DD" w14:textId="77777777" w:rsidR="00A4175A" w:rsidRPr="00A66E5A" w:rsidRDefault="00A4175A" w:rsidP="00D75FFD">
            <w:pPr>
              <w:jc w:val="both"/>
              <w:rPr>
                <w:rFonts w:cstheme="minorHAnsi"/>
                <w:color w:val="000000" w:themeColor="text1"/>
                <w:szCs w:val="22"/>
                <w:lang w:val="en-IN"/>
              </w:rPr>
            </w:pPr>
            <w:r w:rsidRPr="00A66E5A">
              <w:rPr>
                <w:rFonts w:cstheme="minorHAnsi"/>
                <w:szCs w:val="22"/>
                <w:lang w:val="en-IN"/>
              </w:rPr>
              <w:t>NBFC – 10 Marks per NBFC (Capped at 10 Marks)</w:t>
            </w:r>
          </w:p>
        </w:tc>
      </w:tr>
    </w:tbl>
    <w:p w14:paraId="0B2A0BDD" w14:textId="77777777" w:rsidR="008177DC" w:rsidRPr="00A66E5A" w:rsidRDefault="008177DC" w:rsidP="00D75FFD">
      <w:pPr>
        <w:jc w:val="both"/>
        <w:rPr>
          <w:rFonts w:cstheme="minorHAnsi"/>
          <w:b/>
          <w:bCs/>
          <w:spacing w:val="9"/>
        </w:rPr>
      </w:pPr>
    </w:p>
    <w:p w14:paraId="6715D10F" w14:textId="77777777" w:rsidR="008177DC" w:rsidRPr="00A66E5A" w:rsidRDefault="008177DC" w:rsidP="00D75FFD">
      <w:pPr>
        <w:jc w:val="both"/>
        <w:rPr>
          <w:rFonts w:cstheme="minorHAnsi"/>
          <w:b/>
          <w:bCs/>
          <w:spacing w:val="9"/>
        </w:rPr>
      </w:pPr>
    </w:p>
    <w:p w14:paraId="6F7A1929" w14:textId="6DC6AF3B" w:rsidR="0066593A" w:rsidRPr="00A66E5A" w:rsidRDefault="009E4B46" w:rsidP="00D75FFD">
      <w:pPr>
        <w:jc w:val="both"/>
        <w:rPr>
          <w:rFonts w:cstheme="minorHAnsi"/>
          <w:b/>
        </w:rPr>
      </w:pPr>
      <w:r w:rsidRPr="00A66E5A">
        <w:rPr>
          <w:rFonts w:cstheme="minorHAnsi"/>
          <w:b/>
          <w:bCs/>
          <w:spacing w:val="9"/>
        </w:rPr>
        <w:lastRenderedPageBreak/>
        <w:t xml:space="preserve">Part 2: </w:t>
      </w:r>
      <w:r w:rsidR="006038BD" w:rsidRPr="00A66E5A">
        <w:rPr>
          <w:rFonts w:cstheme="minorHAnsi"/>
          <w:b/>
          <w:bCs/>
          <w:spacing w:val="9"/>
        </w:rPr>
        <w:t xml:space="preserve">Implementation </w:t>
      </w:r>
      <w:r w:rsidR="00AC44A0" w:rsidRPr="00A66E5A">
        <w:rPr>
          <w:rFonts w:cstheme="minorHAnsi"/>
          <w:b/>
          <w:bCs/>
          <w:spacing w:val="9"/>
        </w:rPr>
        <w:t>E</w:t>
      </w:r>
      <w:r w:rsidR="006038BD" w:rsidRPr="00A66E5A">
        <w:rPr>
          <w:rFonts w:cstheme="minorHAnsi"/>
          <w:b/>
          <w:bCs/>
          <w:spacing w:val="9"/>
        </w:rPr>
        <w:t xml:space="preserve">xperience </w:t>
      </w:r>
      <w:proofErr w:type="gramStart"/>
      <w:r w:rsidRPr="00A66E5A">
        <w:rPr>
          <w:rFonts w:cstheme="minorHAnsi"/>
          <w:b/>
          <w:bCs/>
          <w:spacing w:val="9"/>
        </w:rPr>
        <w:t>of  journeys</w:t>
      </w:r>
      <w:proofErr w:type="gramEnd"/>
      <w:r w:rsidRPr="00A66E5A">
        <w:rPr>
          <w:rFonts w:cstheme="minorHAnsi"/>
          <w:b/>
          <w:bCs/>
          <w:spacing w:val="9"/>
        </w:rPr>
        <w:t xml:space="preserve"> listed as Block</w:t>
      </w:r>
      <w:r w:rsidR="008177DC" w:rsidRPr="00A66E5A">
        <w:rPr>
          <w:rFonts w:cstheme="minorHAnsi"/>
          <w:b/>
          <w:bCs/>
          <w:spacing w:val="9"/>
        </w:rPr>
        <w:t xml:space="preserve"> </w:t>
      </w:r>
      <w:r w:rsidRPr="00A66E5A">
        <w:rPr>
          <w:rFonts w:cstheme="minorHAnsi"/>
          <w:b/>
          <w:bCs/>
          <w:spacing w:val="9"/>
        </w:rPr>
        <w:t>1,</w:t>
      </w:r>
      <w:r w:rsidR="008177DC" w:rsidRPr="00A66E5A">
        <w:rPr>
          <w:rFonts w:cstheme="minorHAnsi"/>
          <w:b/>
          <w:bCs/>
          <w:spacing w:val="9"/>
        </w:rPr>
        <w:t xml:space="preserve"> </w:t>
      </w:r>
      <w:r w:rsidRPr="00A66E5A">
        <w:rPr>
          <w:rFonts w:cstheme="minorHAnsi"/>
          <w:b/>
          <w:bCs/>
          <w:spacing w:val="9"/>
        </w:rPr>
        <w:t>2 and 3 in the DLP Platform.</w:t>
      </w:r>
      <w:r w:rsidR="008177DC" w:rsidRPr="00A66E5A">
        <w:rPr>
          <w:rFonts w:cstheme="minorHAnsi"/>
          <w:b/>
          <w:bCs/>
          <w:spacing w:val="9"/>
        </w:rPr>
        <w:t xml:space="preserve"> </w:t>
      </w:r>
      <w:r w:rsidR="00BE34C5" w:rsidRPr="00A66E5A">
        <w:rPr>
          <w:rFonts w:cstheme="minorHAnsi"/>
          <w:b/>
          <w:bCs/>
          <w:spacing w:val="9"/>
          <w:lang w:val="en-IN"/>
        </w:rPr>
        <w:t>Marks per</w:t>
      </w:r>
      <w:r w:rsidR="0066593A" w:rsidRPr="00A66E5A">
        <w:rPr>
          <w:rFonts w:cstheme="minorHAnsi"/>
          <w:b/>
          <w:bCs/>
          <w:spacing w:val="9"/>
          <w:lang w:val="en-IN"/>
        </w:rPr>
        <w:t xml:space="preserve"> Journey will be as below</w:t>
      </w:r>
      <w:r w:rsidR="00713ED2" w:rsidRPr="00A66E5A">
        <w:rPr>
          <w:rFonts w:cstheme="minorHAnsi"/>
          <w:b/>
          <w:bCs/>
          <w:spacing w:val="9"/>
          <w:lang w:val="en-IN"/>
        </w:rPr>
        <w:t xml:space="preserve">: </w:t>
      </w:r>
      <w:r w:rsidR="00713ED2" w:rsidRPr="00A66E5A">
        <w:rPr>
          <w:rFonts w:cstheme="minorHAnsi"/>
          <w:b/>
        </w:rPr>
        <w:t xml:space="preserve">Will carry </w:t>
      </w:r>
      <w:proofErr w:type="gramStart"/>
      <w:r w:rsidR="00713ED2" w:rsidRPr="00A66E5A">
        <w:rPr>
          <w:rFonts w:cstheme="minorHAnsi"/>
          <w:b/>
        </w:rPr>
        <w:t xml:space="preserve">a </w:t>
      </w:r>
      <w:r w:rsidR="008177DC" w:rsidRPr="00A66E5A">
        <w:rPr>
          <w:rFonts w:cstheme="minorHAnsi"/>
          <w:b/>
        </w:rPr>
        <w:t>maximum marks</w:t>
      </w:r>
      <w:proofErr w:type="gramEnd"/>
      <w:r w:rsidR="008177DC" w:rsidRPr="00A66E5A">
        <w:rPr>
          <w:rFonts w:cstheme="minorHAnsi"/>
          <w:b/>
        </w:rPr>
        <w:t xml:space="preserve"> </w:t>
      </w:r>
      <w:r w:rsidR="00713ED2" w:rsidRPr="00A66E5A">
        <w:rPr>
          <w:rFonts w:cstheme="minorHAnsi"/>
          <w:b/>
        </w:rPr>
        <w:t xml:space="preserve">of </w:t>
      </w:r>
      <w:r w:rsidR="008177DC" w:rsidRPr="00A66E5A">
        <w:rPr>
          <w:rFonts w:cstheme="minorHAnsi"/>
          <w:b/>
        </w:rPr>
        <w:t>100</w:t>
      </w:r>
      <w:r w:rsidR="00713ED2" w:rsidRPr="00A66E5A">
        <w:rPr>
          <w:rFonts w:cstheme="minorHAnsi"/>
          <w:b/>
        </w:rPr>
        <w:t xml:space="preserve"> marks</w:t>
      </w:r>
    </w:p>
    <w:p w14:paraId="5A633315" w14:textId="54AA90D8" w:rsidR="00DC2287" w:rsidRPr="00A66E5A" w:rsidRDefault="00DC2287" w:rsidP="00D75FFD">
      <w:pPr>
        <w:jc w:val="both"/>
        <w:rPr>
          <w:rFonts w:cstheme="minorHAnsi"/>
          <w:b/>
          <w:bCs/>
          <w:spacing w:val="9"/>
          <w:lang w:val="en-IN"/>
        </w:rPr>
      </w:pPr>
      <w:r w:rsidRPr="00A66E5A">
        <w:rPr>
          <w:rFonts w:cstheme="minorHAnsi"/>
          <w:b/>
          <w:sz w:val="28"/>
          <w:szCs w:val="28"/>
        </w:rPr>
        <w:t>Block 1:</w:t>
      </w:r>
    </w:p>
    <w:tbl>
      <w:tblPr>
        <w:tblW w:w="9243" w:type="dxa"/>
        <w:tblLook w:val="04A0" w:firstRow="1" w:lastRow="0" w:firstColumn="1" w:lastColumn="0" w:noHBand="0" w:noVBand="1"/>
      </w:tblPr>
      <w:tblGrid>
        <w:gridCol w:w="483"/>
        <w:gridCol w:w="1522"/>
        <w:gridCol w:w="5482"/>
        <w:gridCol w:w="1756"/>
      </w:tblGrid>
      <w:tr w:rsidR="00183F50" w:rsidRPr="00A66E5A" w14:paraId="4BA38B68" w14:textId="66E1C453" w:rsidTr="00AC44A0">
        <w:trPr>
          <w:trHeight w:val="520"/>
        </w:trPr>
        <w:tc>
          <w:tcPr>
            <w:tcW w:w="483" w:type="dxa"/>
            <w:tcBorders>
              <w:top w:val="single" w:sz="4" w:space="0" w:color="auto"/>
              <w:left w:val="single" w:sz="4" w:space="0" w:color="auto"/>
              <w:bottom w:val="single" w:sz="4" w:space="0" w:color="auto"/>
              <w:right w:val="single" w:sz="4" w:space="0" w:color="auto"/>
            </w:tcBorders>
            <w:shd w:val="clear" w:color="auto" w:fill="A6A6A6" w:themeFill="background2" w:themeFillShade="A6"/>
            <w:hideMark/>
          </w:tcPr>
          <w:p w14:paraId="110930C0" w14:textId="77777777" w:rsidR="00183F50" w:rsidRPr="00A66E5A" w:rsidRDefault="00183F50" w:rsidP="005B34D6">
            <w:pPr>
              <w:spacing w:after="0" w:line="240" w:lineRule="auto"/>
              <w:jc w:val="both"/>
              <w:rPr>
                <w:rFonts w:cstheme="minorHAnsi"/>
                <w:b/>
                <w:bCs/>
                <w:color w:val="000000" w:themeColor="text1"/>
                <w:sz w:val="20"/>
                <w:lang w:val="en-IN" w:eastAsia="en-IN"/>
              </w:rPr>
            </w:pPr>
            <w:r w:rsidRPr="00A66E5A">
              <w:rPr>
                <w:rFonts w:cstheme="minorHAnsi"/>
                <w:b/>
                <w:bCs/>
                <w:color w:val="000000" w:themeColor="text1"/>
                <w:sz w:val="20"/>
                <w:lang w:val="en-IN" w:eastAsia="en-IN"/>
              </w:rPr>
              <w:t> </w:t>
            </w:r>
            <w:proofErr w:type="spellStart"/>
            <w:r w:rsidRPr="00A66E5A">
              <w:rPr>
                <w:rFonts w:cstheme="minorHAnsi"/>
                <w:b/>
                <w:bCs/>
                <w:color w:val="000000" w:themeColor="text1"/>
                <w:sz w:val="20"/>
                <w:lang w:val="en-IN" w:eastAsia="en-IN"/>
              </w:rPr>
              <w:t>Sl</w:t>
            </w:r>
            <w:proofErr w:type="spellEnd"/>
            <w:r w:rsidRPr="00A66E5A">
              <w:rPr>
                <w:rFonts w:cstheme="minorHAnsi"/>
                <w:b/>
                <w:bCs/>
                <w:color w:val="000000" w:themeColor="text1"/>
                <w:sz w:val="20"/>
                <w:lang w:val="en-IN" w:eastAsia="en-IN"/>
              </w:rPr>
              <w:t xml:space="preserve"> No </w:t>
            </w:r>
          </w:p>
        </w:tc>
        <w:tc>
          <w:tcPr>
            <w:tcW w:w="1522" w:type="dxa"/>
            <w:tcBorders>
              <w:top w:val="single" w:sz="4" w:space="0" w:color="auto"/>
              <w:left w:val="nil"/>
              <w:bottom w:val="single" w:sz="4" w:space="0" w:color="auto"/>
              <w:right w:val="single" w:sz="4" w:space="0" w:color="auto"/>
            </w:tcBorders>
            <w:shd w:val="clear" w:color="auto" w:fill="A6A6A6" w:themeFill="background2" w:themeFillShade="A6"/>
            <w:hideMark/>
          </w:tcPr>
          <w:p w14:paraId="289FDFA3" w14:textId="77777777" w:rsidR="00183F50" w:rsidRPr="00A66E5A" w:rsidRDefault="00183F50" w:rsidP="005B34D6">
            <w:pPr>
              <w:spacing w:after="0" w:line="240" w:lineRule="auto"/>
              <w:jc w:val="both"/>
              <w:rPr>
                <w:rFonts w:cstheme="minorHAnsi"/>
                <w:b/>
                <w:bCs/>
                <w:color w:val="000000" w:themeColor="text1"/>
                <w:sz w:val="20"/>
                <w:lang w:val="en-IN" w:eastAsia="en-IN"/>
              </w:rPr>
            </w:pPr>
            <w:r w:rsidRPr="00A66E5A">
              <w:rPr>
                <w:rFonts w:cstheme="minorHAnsi"/>
                <w:b/>
                <w:bCs/>
                <w:color w:val="000000" w:themeColor="text1"/>
                <w:sz w:val="20"/>
                <w:lang w:val="en-IN" w:eastAsia="en-IN"/>
              </w:rPr>
              <w:t>Category</w:t>
            </w:r>
          </w:p>
        </w:tc>
        <w:tc>
          <w:tcPr>
            <w:tcW w:w="5482" w:type="dxa"/>
            <w:tcBorders>
              <w:top w:val="single" w:sz="4" w:space="0" w:color="auto"/>
              <w:left w:val="nil"/>
              <w:bottom w:val="single" w:sz="4" w:space="0" w:color="auto"/>
              <w:right w:val="single" w:sz="4" w:space="0" w:color="auto"/>
            </w:tcBorders>
            <w:shd w:val="clear" w:color="auto" w:fill="A6A6A6" w:themeFill="background2" w:themeFillShade="A6"/>
            <w:hideMark/>
          </w:tcPr>
          <w:p w14:paraId="1853384C" w14:textId="77777777" w:rsidR="00183F50" w:rsidRPr="00A66E5A" w:rsidRDefault="00183F50" w:rsidP="005B34D6">
            <w:pPr>
              <w:spacing w:after="0" w:line="240" w:lineRule="auto"/>
              <w:jc w:val="both"/>
              <w:rPr>
                <w:rFonts w:cstheme="minorHAnsi"/>
                <w:b/>
                <w:bCs/>
                <w:color w:val="000000" w:themeColor="text1"/>
                <w:sz w:val="20"/>
                <w:lang w:val="en-IN" w:eastAsia="en-IN"/>
              </w:rPr>
            </w:pPr>
            <w:r w:rsidRPr="00A66E5A">
              <w:rPr>
                <w:rFonts w:cstheme="minorHAnsi"/>
                <w:b/>
                <w:bCs/>
                <w:color w:val="000000" w:themeColor="text1"/>
                <w:sz w:val="20"/>
                <w:lang w:val="en-IN" w:eastAsia="en-IN"/>
              </w:rPr>
              <w:t>Sub Category</w:t>
            </w:r>
          </w:p>
        </w:tc>
        <w:tc>
          <w:tcPr>
            <w:tcW w:w="1756" w:type="dxa"/>
            <w:tcBorders>
              <w:top w:val="single" w:sz="4" w:space="0" w:color="auto"/>
              <w:left w:val="nil"/>
              <w:bottom w:val="single" w:sz="4" w:space="0" w:color="auto"/>
              <w:right w:val="single" w:sz="4" w:space="0" w:color="auto"/>
            </w:tcBorders>
            <w:shd w:val="clear" w:color="auto" w:fill="A6A6A6" w:themeFill="background2" w:themeFillShade="A6"/>
          </w:tcPr>
          <w:p w14:paraId="7E358FD2" w14:textId="78A4311F" w:rsidR="00183F50" w:rsidRPr="00A66E5A" w:rsidRDefault="00183F50" w:rsidP="005B34D6">
            <w:pPr>
              <w:spacing w:after="0" w:line="240" w:lineRule="auto"/>
              <w:jc w:val="both"/>
              <w:rPr>
                <w:rFonts w:cstheme="minorHAnsi"/>
                <w:b/>
                <w:bCs/>
                <w:color w:val="000000" w:themeColor="text1"/>
                <w:sz w:val="20"/>
                <w:lang w:val="en-IN" w:eastAsia="en-IN"/>
              </w:rPr>
            </w:pPr>
            <w:r w:rsidRPr="00A66E5A">
              <w:rPr>
                <w:rFonts w:cstheme="minorHAnsi"/>
                <w:b/>
                <w:bCs/>
                <w:color w:val="000000" w:themeColor="text1"/>
                <w:sz w:val="20"/>
                <w:lang w:val="en-IN" w:eastAsia="en-IN"/>
              </w:rPr>
              <w:t>Available / C</w:t>
            </w:r>
            <w:r w:rsidR="005B34D6" w:rsidRPr="00A66E5A">
              <w:rPr>
                <w:rFonts w:cstheme="minorHAnsi"/>
                <w:b/>
                <w:bCs/>
                <w:color w:val="000000" w:themeColor="text1"/>
                <w:sz w:val="20"/>
                <w:lang w:val="en-IN" w:eastAsia="en-IN"/>
              </w:rPr>
              <w:t>ustomisation</w:t>
            </w:r>
          </w:p>
        </w:tc>
      </w:tr>
      <w:tr w:rsidR="00183F50" w:rsidRPr="00A66E5A" w14:paraId="69B1DB23" w14:textId="67DB6C2A"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5C27FFC7"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w:t>
            </w:r>
          </w:p>
        </w:tc>
        <w:tc>
          <w:tcPr>
            <w:tcW w:w="1522" w:type="dxa"/>
            <w:vMerge w:val="restart"/>
            <w:tcBorders>
              <w:top w:val="nil"/>
              <w:left w:val="single" w:sz="4" w:space="0" w:color="auto"/>
              <w:bottom w:val="single" w:sz="4" w:space="0" w:color="auto"/>
              <w:right w:val="single" w:sz="4" w:space="0" w:color="auto"/>
            </w:tcBorders>
            <w:shd w:val="clear" w:color="auto" w:fill="auto"/>
            <w:hideMark/>
          </w:tcPr>
          <w:p w14:paraId="058C5DD2"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Personal Loans</w:t>
            </w:r>
          </w:p>
        </w:tc>
        <w:tc>
          <w:tcPr>
            <w:tcW w:w="5482" w:type="dxa"/>
            <w:tcBorders>
              <w:top w:val="nil"/>
              <w:left w:val="nil"/>
              <w:bottom w:val="single" w:sz="4" w:space="0" w:color="auto"/>
              <w:right w:val="single" w:sz="4" w:space="0" w:color="auto"/>
            </w:tcBorders>
            <w:shd w:val="clear" w:color="auto" w:fill="auto"/>
            <w:vAlign w:val="bottom"/>
            <w:hideMark/>
          </w:tcPr>
          <w:p w14:paraId="74F803AC"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Pre-approved personal loan</w:t>
            </w:r>
          </w:p>
        </w:tc>
        <w:tc>
          <w:tcPr>
            <w:tcW w:w="1756" w:type="dxa"/>
            <w:tcBorders>
              <w:top w:val="nil"/>
              <w:left w:val="nil"/>
              <w:bottom w:val="single" w:sz="4" w:space="0" w:color="auto"/>
              <w:right w:val="single" w:sz="4" w:space="0" w:color="auto"/>
            </w:tcBorders>
          </w:tcPr>
          <w:p w14:paraId="67D17147" w14:textId="77777777" w:rsidR="00183F50" w:rsidRPr="00A66E5A" w:rsidRDefault="00183F50" w:rsidP="005B34D6">
            <w:pPr>
              <w:spacing w:after="0" w:line="240" w:lineRule="auto"/>
              <w:jc w:val="both"/>
              <w:rPr>
                <w:rFonts w:cstheme="minorHAnsi"/>
                <w:color w:val="000000"/>
                <w:sz w:val="20"/>
                <w:lang w:val="en-IN" w:eastAsia="en-IN"/>
              </w:rPr>
            </w:pPr>
          </w:p>
        </w:tc>
      </w:tr>
      <w:tr w:rsidR="00183F50" w:rsidRPr="00A66E5A" w14:paraId="2AABD10B" w14:textId="68F3B1D1"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hideMark/>
          </w:tcPr>
          <w:p w14:paraId="6730BF14"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2</w:t>
            </w:r>
          </w:p>
        </w:tc>
        <w:tc>
          <w:tcPr>
            <w:tcW w:w="1522" w:type="dxa"/>
            <w:vMerge/>
            <w:tcBorders>
              <w:top w:val="nil"/>
              <w:left w:val="single" w:sz="4" w:space="0" w:color="auto"/>
              <w:bottom w:val="single" w:sz="4" w:space="0" w:color="auto"/>
              <w:right w:val="single" w:sz="4" w:space="0" w:color="auto"/>
            </w:tcBorders>
            <w:vAlign w:val="center"/>
            <w:hideMark/>
          </w:tcPr>
          <w:p w14:paraId="541F5BA6" w14:textId="77777777" w:rsidR="00183F50" w:rsidRPr="00A66E5A" w:rsidRDefault="00183F50" w:rsidP="005B34D6">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auto" w:fill="auto"/>
            <w:noWrap/>
            <w:vAlign w:val="bottom"/>
            <w:hideMark/>
          </w:tcPr>
          <w:p w14:paraId="520BD309"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Top-ups (for Personal Loan, Home Loan) </w:t>
            </w:r>
          </w:p>
        </w:tc>
        <w:tc>
          <w:tcPr>
            <w:tcW w:w="1756" w:type="dxa"/>
            <w:tcBorders>
              <w:top w:val="nil"/>
              <w:left w:val="nil"/>
              <w:bottom w:val="single" w:sz="4" w:space="0" w:color="auto"/>
              <w:right w:val="single" w:sz="4" w:space="0" w:color="auto"/>
            </w:tcBorders>
          </w:tcPr>
          <w:p w14:paraId="67F996E2" w14:textId="77777777" w:rsidR="00183F50" w:rsidRPr="00A66E5A" w:rsidRDefault="00183F50" w:rsidP="005B34D6">
            <w:pPr>
              <w:spacing w:after="0" w:line="240" w:lineRule="auto"/>
              <w:jc w:val="both"/>
              <w:rPr>
                <w:rFonts w:cstheme="minorHAnsi"/>
                <w:color w:val="000000"/>
                <w:sz w:val="20"/>
                <w:lang w:val="en-IN" w:eastAsia="en-IN"/>
              </w:rPr>
            </w:pPr>
          </w:p>
        </w:tc>
      </w:tr>
      <w:tr w:rsidR="006A6488" w:rsidRPr="00A66E5A" w14:paraId="78EE29E3" w14:textId="77777777"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4523D1F8" w14:textId="63B62267" w:rsidR="006A6488" w:rsidRPr="00A66E5A" w:rsidRDefault="006A6488"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3</w:t>
            </w:r>
          </w:p>
        </w:tc>
        <w:tc>
          <w:tcPr>
            <w:tcW w:w="1522" w:type="dxa"/>
            <w:tcBorders>
              <w:top w:val="nil"/>
              <w:left w:val="single" w:sz="4" w:space="0" w:color="auto"/>
              <w:bottom w:val="single" w:sz="4" w:space="0" w:color="auto"/>
              <w:right w:val="single" w:sz="4" w:space="0" w:color="auto"/>
            </w:tcBorders>
            <w:vAlign w:val="center"/>
          </w:tcPr>
          <w:p w14:paraId="0A3AF189" w14:textId="77777777" w:rsidR="006A6488" w:rsidRPr="00A66E5A" w:rsidRDefault="006A6488" w:rsidP="005B34D6">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auto" w:fill="auto"/>
            <w:noWrap/>
            <w:vAlign w:val="bottom"/>
          </w:tcPr>
          <w:p w14:paraId="1250D177" w14:textId="66638349" w:rsidR="006A6488" w:rsidRPr="00A66E5A" w:rsidRDefault="006A6488"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Credit Card (including co-branded cards)</w:t>
            </w:r>
          </w:p>
        </w:tc>
        <w:tc>
          <w:tcPr>
            <w:tcW w:w="1756" w:type="dxa"/>
            <w:tcBorders>
              <w:top w:val="nil"/>
              <w:left w:val="nil"/>
              <w:bottom w:val="single" w:sz="4" w:space="0" w:color="auto"/>
              <w:right w:val="single" w:sz="4" w:space="0" w:color="auto"/>
            </w:tcBorders>
          </w:tcPr>
          <w:p w14:paraId="41807AA7" w14:textId="77777777" w:rsidR="006A6488" w:rsidRPr="00A66E5A" w:rsidRDefault="006A6488" w:rsidP="005B34D6">
            <w:pPr>
              <w:spacing w:after="0" w:line="240" w:lineRule="auto"/>
              <w:jc w:val="both"/>
              <w:rPr>
                <w:rFonts w:cstheme="minorHAnsi"/>
                <w:color w:val="000000"/>
                <w:sz w:val="20"/>
                <w:lang w:val="en-IN" w:eastAsia="en-IN"/>
              </w:rPr>
            </w:pPr>
          </w:p>
        </w:tc>
      </w:tr>
      <w:tr w:rsidR="006A6488" w:rsidRPr="00A66E5A" w14:paraId="6ADCD7E8" w14:textId="6D1E54E2" w:rsidTr="00AC44A0">
        <w:trPr>
          <w:trHeight w:val="290"/>
        </w:trPr>
        <w:tc>
          <w:tcPr>
            <w:tcW w:w="483" w:type="dxa"/>
            <w:tcBorders>
              <w:top w:val="single" w:sz="4" w:space="0" w:color="auto"/>
              <w:left w:val="single" w:sz="4" w:space="0" w:color="auto"/>
              <w:right w:val="single" w:sz="4" w:space="0" w:color="auto"/>
            </w:tcBorders>
            <w:shd w:val="clear" w:color="auto" w:fill="auto"/>
            <w:noWrap/>
            <w:vAlign w:val="bottom"/>
            <w:hideMark/>
          </w:tcPr>
          <w:p w14:paraId="1C7F657F" w14:textId="46AA3423" w:rsidR="006A6488" w:rsidRPr="00A66E5A" w:rsidRDefault="006A6488" w:rsidP="006A6488">
            <w:pPr>
              <w:spacing w:after="0" w:line="240" w:lineRule="auto"/>
              <w:jc w:val="both"/>
              <w:rPr>
                <w:rFonts w:cstheme="minorHAnsi"/>
                <w:color w:val="000000"/>
                <w:sz w:val="20"/>
                <w:lang w:val="en-IN" w:eastAsia="en-IN"/>
              </w:rPr>
            </w:pPr>
            <w:r w:rsidRPr="00A66E5A">
              <w:rPr>
                <w:rFonts w:cstheme="minorHAnsi"/>
                <w:color w:val="000000"/>
                <w:sz w:val="20"/>
                <w:lang w:val="en-IN" w:eastAsia="en-IN"/>
              </w:rPr>
              <w:t>4</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56C16" w14:textId="77777777" w:rsidR="006A6488" w:rsidRPr="00A66E5A" w:rsidRDefault="006A6488" w:rsidP="006A6488">
            <w:pPr>
              <w:spacing w:after="0" w:line="240" w:lineRule="auto"/>
              <w:jc w:val="both"/>
              <w:rPr>
                <w:rFonts w:cstheme="minorHAnsi"/>
                <w:color w:val="000000"/>
                <w:sz w:val="20"/>
                <w:lang w:val="en-IN" w:eastAsia="en-IN"/>
              </w:rPr>
            </w:pPr>
            <w:r w:rsidRPr="00A66E5A">
              <w:rPr>
                <w:rFonts w:cstheme="minorHAnsi"/>
                <w:color w:val="000000"/>
                <w:sz w:val="20"/>
                <w:lang w:val="en-IN" w:eastAsia="en-IN"/>
              </w:rPr>
              <w:t>Gold Loan</w:t>
            </w:r>
          </w:p>
        </w:tc>
        <w:tc>
          <w:tcPr>
            <w:tcW w:w="5482" w:type="dxa"/>
            <w:tcBorders>
              <w:top w:val="nil"/>
              <w:left w:val="nil"/>
              <w:bottom w:val="single" w:sz="4" w:space="0" w:color="auto"/>
              <w:right w:val="single" w:sz="4" w:space="0" w:color="auto"/>
            </w:tcBorders>
            <w:shd w:val="clear" w:color="auto" w:fill="auto"/>
            <w:vAlign w:val="bottom"/>
            <w:hideMark/>
          </w:tcPr>
          <w:p w14:paraId="73F0759C" w14:textId="77777777" w:rsidR="006A6488" w:rsidRPr="00A66E5A" w:rsidRDefault="006A6488" w:rsidP="006A6488">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Personal Gold loan </w:t>
            </w:r>
            <w:r w:rsidRPr="00A66E5A">
              <w:rPr>
                <w:rFonts w:cstheme="minorHAnsi"/>
                <w:color w:val="000000" w:themeColor="text1"/>
                <w:sz w:val="20"/>
                <w:lang w:val="en-IN" w:eastAsia="en-IN"/>
              </w:rPr>
              <w:t>Renewals</w:t>
            </w:r>
          </w:p>
        </w:tc>
        <w:tc>
          <w:tcPr>
            <w:tcW w:w="1756" w:type="dxa"/>
            <w:tcBorders>
              <w:top w:val="nil"/>
              <w:left w:val="nil"/>
              <w:bottom w:val="single" w:sz="4" w:space="0" w:color="auto"/>
              <w:right w:val="single" w:sz="4" w:space="0" w:color="auto"/>
            </w:tcBorders>
          </w:tcPr>
          <w:p w14:paraId="3FAB5AD0" w14:textId="77777777" w:rsidR="006A6488" w:rsidRPr="00A66E5A" w:rsidRDefault="006A6488" w:rsidP="006A6488">
            <w:pPr>
              <w:spacing w:after="0" w:line="240" w:lineRule="auto"/>
              <w:jc w:val="both"/>
              <w:rPr>
                <w:rFonts w:cstheme="minorHAnsi"/>
                <w:color w:val="000000"/>
                <w:sz w:val="20"/>
                <w:lang w:val="en-IN" w:eastAsia="en-IN"/>
              </w:rPr>
            </w:pPr>
          </w:p>
        </w:tc>
      </w:tr>
      <w:tr w:rsidR="006A6488" w:rsidRPr="00A66E5A" w14:paraId="6CD8FCF1" w14:textId="2BC7A904" w:rsidTr="00AC44A0">
        <w:trPr>
          <w:trHeight w:val="290"/>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3D166" w14:textId="0A9EF584" w:rsidR="006A6488" w:rsidRPr="00A66E5A" w:rsidRDefault="006A6488" w:rsidP="006A6488">
            <w:pPr>
              <w:spacing w:after="0" w:line="240" w:lineRule="auto"/>
              <w:jc w:val="both"/>
              <w:rPr>
                <w:rFonts w:cstheme="minorHAnsi"/>
                <w:color w:val="000000"/>
                <w:sz w:val="20"/>
                <w:lang w:val="en-IN" w:eastAsia="en-IN"/>
              </w:rPr>
            </w:pPr>
            <w:r w:rsidRPr="00A66E5A">
              <w:rPr>
                <w:rFonts w:cstheme="minorHAnsi"/>
                <w:color w:val="000000"/>
                <w:sz w:val="20"/>
                <w:lang w:val="en-IN" w:eastAsia="en-IN"/>
              </w:rPr>
              <w:t>5</w:t>
            </w:r>
          </w:p>
        </w:tc>
        <w:tc>
          <w:tcPr>
            <w:tcW w:w="1522" w:type="dxa"/>
            <w:tcBorders>
              <w:top w:val="single" w:sz="4" w:space="0" w:color="auto"/>
              <w:left w:val="single" w:sz="4" w:space="0" w:color="auto"/>
              <w:bottom w:val="single" w:sz="4" w:space="0" w:color="auto"/>
            </w:tcBorders>
            <w:shd w:val="clear" w:color="auto" w:fill="auto"/>
            <w:hideMark/>
          </w:tcPr>
          <w:p w14:paraId="6B95021B" w14:textId="77777777" w:rsidR="006A6488" w:rsidRPr="00A66E5A" w:rsidRDefault="006A6488" w:rsidP="006A6488">
            <w:pPr>
              <w:spacing w:after="0" w:line="240" w:lineRule="auto"/>
              <w:jc w:val="both"/>
              <w:rPr>
                <w:rFonts w:cstheme="minorHAnsi"/>
                <w:color w:val="000000"/>
                <w:sz w:val="20"/>
                <w:lang w:val="en-IN" w:eastAsia="en-IN"/>
              </w:rPr>
            </w:pPr>
            <w:r w:rsidRPr="00A66E5A">
              <w:rPr>
                <w:rFonts w:cstheme="minorHAnsi"/>
                <w:color w:val="000000"/>
                <w:sz w:val="20"/>
                <w:lang w:val="en-IN" w:eastAsia="en-IN"/>
              </w:rPr>
              <w:t>Home Loans</w:t>
            </w:r>
          </w:p>
        </w:tc>
        <w:tc>
          <w:tcPr>
            <w:tcW w:w="5482" w:type="dxa"/>
            <w:tcBorders>
              <w:top w:val="single" w:sz="4" w:space="0" w:color="auto"/>
              <w:bottom w:val="single" w:sz="4" w:space="0" w:color="auto"/>
              <w:right w:val="single" w:sz="4" w:space="0" w:color="auto"/>
            </w:tcBorders>
            <w:shd w:val="clear" w:color="auto" w:fill="auto"/>
            <w:vAlign w:val="bottom"/>
            <w:hideMark/>
          </w:tcPr>
          <w:p w14:paraId="4E7EADA9" w14:textId="77777777" w:rsidR="006A6488" w:rsidRPr="00A66E5A" w:rsidRDefault="006A6488" w:rsidP="006A6488">
            <w:pPr>
              <w:spacing w:after="0" w:line="240" w:lineRule="auto"/>
              <w:jc w:val="both"/>
              <w:rPr>
                <w:rFonts w:cstheme="minorHAnsi"/>
                <w:color w:val="000000"/>
                <w:sz w:val="20"/>
                <w:lang w:val="en-IN" w:eastAsia="en-IN"/>
              </w:rPr>
            </w:pPr>
            <w:r w:rsidRPr="00A66E5A">
              <w:rPr>
                <w:rFonts w:cstheme="minorHAnsi"/>
                <w:color w:val="000000"/>
                <w:sz w:val="20"/>
                <w:lang w:val="en-IN" w:eastAsia="en-IN"/>
              </w:rPr>
              <w:t>Home Loan</w:t>
            </w:r>
          </w:p>
        </w:tc>
        <w:tc>
          <w:tcPr>
            <w:tcW w:w="1756" w:type="dxa"/>
            <w:tcBorders>
              <w:top w:val="single" w:sz="4" w:space="0" w:color="auto"/>
              <w:bottom w:val="single" w:sz="4" w:space="0" w:color="auto"/>
              <w:right w:val="single" w:sz="4" w:space="0" w:color="auto"/>
            </w:tcBorders>
          </w:tcPr>
          <w:p w14:paraId="25ABD4EC" w14:textId="77777777" w:rsidR="006A6488" w:rsidRPr="00A66E5A" w:rsidRDefault="006A6488" w:rsidP="006A6488">
            <w:pPr>
              <w:spacing w:after="0" w:line="240" w:lineRule="auto"/>
              <w:jc w:val="both"/>
              <w:rPr>
                <w:rFonts w:cstheme="minorHAnsi"/>
                <w:color w:val="000000"/>
                <w:sz w:val="20"/>
                <w:lang w:val="en-IN" w:eastAsia="en-IN"/>
              </w:rPr>
            </w:pPr>
          </w:p>
        </w:tc>
      </w:tr>
      <w:tr w:rsidR="006A6488" w:rsidRPr="00A66E5A" w14:paraId="7B290BDB" w14:textId="4C142CBD"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5B6C8D81" w14:textId="58CDD63D" w:rsidR="006A6488" w:rsidRPr="00A66E5A" w:rsidRDefault="006A6488" w:rsidP="006A6488">
            <w:pPr>
              <w:spacing w:after="0" w:line="240" w:lineRule="auto"/>
              <w:jc w:val="both"/>
              <w:rPr>
                <w:rFonts w:cstheme="minorHAnsi"/>
                <w:color w:val="000000"/>
                <w:sz w:val="20"/>
                <w:lang w:val="en-IN" w:eastAsia="en-IN"/>
              </w:rPr>
            </w:pPr>
          </w:p>
        </w:tc>
        <w:tc>
          <w:tcPr>
            <w:tcW w:w="1522" w:type="dxa"/>
            <w:vMerge w:val="restart"/>
            <w:tcBorders>
              <w:top w:val="nil"/>
              <w:left w:val="single" w:sz="4" w:space="0" w:color="auto"/>
              <w:bottom w:val="single" w:sz="4" w:space="0" w:color="auto"/>
              <w:right w:val="single" w:sz="4" w:space="0" w:color="auto"/>
            </w:tcBorders>
            <w:shd w:val="clear" w:color="000000" w:fill="FFFFFF"/>
            <w:hideMark/>
          </w:tcPr>
          <w:p w14:paraId="6E7D73B0" w14:textId="77777777" w:rsidR="006A6488" w:rsidRPr="00A66E5A" w:rsidRDefault="006A6488" w:rsidP="006A6488">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 (Government)</w:t>
            </w:r>
          </w:p>
        </w:tc>
        <w:tc>
          <w:tcPr>
            <w:tcW w:w="5482" w:type="dxa"/>
            <w:tcBorders>
              <w:top w:val="nil"/>
              <w:left w:val="nil"/>
              <w:bottom w:val="single" w:sz="4" w:space="0" w:color="auto"/>
              <w:right w:val="single" w:sz="4" w:space="0" w:color="auto"/>
            </w:tcBorders>
            <w:shd w:val="clear" w:color="auto" w:fill="auto"/>
            <w:vAlign w:val="bottom"/>
            <w:hideMark/>
          </w:tcPr>
          <w:p w14:paraId="5DCC215E" w14:textId="77777777" w:rsidR="006A6488" w:rsidRPr="00A66E5A" w:rsidRDefault="006A6488" w:rsidP="006A6488">
            <w:pPr>
              <w:spacing w:after="0" w:line="240" w:lineRule="auto"/>
              <w:jc w:val="both"/>
              <w:rPr>
                <w:rFonts w:cstheme="minorHAnsi"/>
                <w:color w:val="000000"/>
                <w:sz w:val="20"/>
                <w:lang w:val="en-IN" w:eastAsia="en-IN"/>
              </w:rPr>
            </w:pPr>
            <w:r w:rsidRPr="00A66E5A">
              <w:rPr>
                <w:rFonts w:cstheme="minorHAnsi"/>
                <w:color w:val="000000"/>
                <w:sz w:val="20"/>
                <w:lang w:val="en-IN" w:eastAsia="en-IN"/>
              </w:rPr>
              <w:t>Module for MSME Government schemes:</w:t>
            </w:r>
          </w:p>
        </w:tc>
        <w:tc>
          <w:tcPr>
            <w:tcW w:w="1756" w:type="dxa"/>
            <w:tcBorders>
              <w:top w:val="nil"/>
              <w:left w:val="nil"/>
              <w:bottom w:val="single" w:sz="4" w:space="0" w:color="auto"/>
              <w:right w:val="single" w:sz="4" w:space="0" w:color="auto"/>
            </w:tcBorders>
          </w:tcPr>
          <w:p w14:paraId="3D0521AE" w14:textId="77777777" w:rsidR="006A6488" w:rsidRPr="00A66E5A" w:rsidRDefault="006A6488" w:rsidP="006A6488">
            <w:pPr>
              <w:spacing w:after="0" w:line="240" w:lineRule="auto"/>
              <w:jc w:val="both"/>
              <w:rPr>
                <w:rFonts w:cstheme="minorHAnsi"/>
                <w:color w:val="000000"/>
                <w:sz w:val="20"/>
                <w:lang w:val="en-IN" w:eastAsia="en-IN"/>
              </w:rPr>
            </w:pPr>
          </w:p>
        </w:tc>
      </w:tr>
      <w:tr w:rsidR="005B2FB4" w:rsidRPr="00A66E5A" w14:paraId="01A1E402" w14:textId="08E9F3F2"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70B8C24C" w14:textId="603F7F8F"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6</w:t>
            </w:r>
          </w:p>
        </w:tc>
        <w:tc>
          <w:tcPr>
            <w:tcW w:w="1522" w:type="dxa"/>
            <w:vMerge/>
            <w:tcBorders>
              <w:top w:val="nil"/>
              <w:left w:val="single" w:sz="4" w:space="0" w:color="auto"/>
              <w:bottom w:val="single" w:sz="4" w:space="0" w:color="auto"/>
              <w:right w:val="single" w:sz="4" w:space="0" w:color="auto"/>
            </w:tcBorders>
            <w:vAlign w:val="center"/>
            <w:hideMark/>
          </w:tcPr>
          <w:p w14:paraId="7B02D39E" w14:textId="77777777" w:rsidR="005B2FB4" w:rsidRPr="00A66E5A" w:rsidRDefault="005B2FB4" w:rsidP="005B2FB4">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auto" w:fill="auto"/>
            <w:vAlign w:val="bottom"/>
            <w:hideMark/>
          </w:tcPr>
          <w:p w14:paraId="367D57E6"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roofErr w:type="spellStart"/>
            <w:r w:rsidRPr="00A66E5A">
              <w:rPr>
                <w:rFonts w:cstheme="minorHAnsi"/>
                <w:color w:val="000000"/>
                <w:sz w:val="20"/>
                <w:lang w:val="en-IN" w:eastAsia="en-IN"/>
              </w:rPr>
              <w:t>Shishu</w:t>
            </w:r>
            <w:proofErr w:type="spellEnd"/>
            <w:r w:rsidRPr="00A66E5A">
              <w:rPr>
                <w:rFonts w:cstheme="minorHAnsi"/>
                <w:color w:val="000000"/>
                <w:sz w:val="20"/>
                <w:lang w:val="en-IN" w:eastAsia="en-IN"/>
              </w:rPr>
              <w:t xml:space="preserve"> Mudra, </w:t>
            </w:r>
          </w:p>
        </w:tc>
        <w:tc>
          <w:tcPr>
            <w:tcW w:w="1756" w:type="dxa"/>
            <w:tcBorders>
              <w:top w:val="nil"/>
              <w:left w:val="nil"/>
              <w:bottom w:val="single" w:sz="4" w:space="0" w:color="auto"/>
              <w:right w:val="single" w:sz="4" w:space="0" w:color="auto"/>
            </w:tcBorders>
          </w:tcPr>
          <w:p w14:paraId="12403554"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6E1C830A" w14:textId="444A83A6"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3AB4BED9" w14:textId="7F0D853C"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7</w:t>
            </w:r>
          </w:p>
        </w:tc>
        <w:tc>
          <w:tcPr>
            <w:tcW w:w="1522" w:type="dxa"/>
            <w:vMerge/>
            <w:tcBorders>
              <w:top w:val="nil"/>
              <w:left w:val="single" w:sz="4" w:space="0" w:color="auto"/>
              <w:bottom w:val="single" w:sz="4" w:space="0" w:color="auto"/>
              <w:right w:val="single" w:sz="4" w:space="0" w:color="auto"/>
            </w:tcBorders>
            <w:vAlign w:val="center"/>
            <w:hideMark/>
          </w:tcPr>
          <w:p w14:paraId="430A656C" w14:textId="77777777" w:rsidR="005B2FB4" w:rsidRPr="00A66E5A" w:rsidRDefault="005B2FB4" w:rsidP="005B2FB4">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auto" w:fill="auto"/>
            <w:vAlign w:val="bottom"/>
            <w:hideMark/>
          </w:tcPr>
          <w:p w14:paraId="00E1B655"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 Kishore Mudra</w:t>
            </w:r>
          </w:p>
        </w:tc>
        <w:tc>
          <w:tcPr>
            <w:tcW w:w="1756" w:type="dxa"/>
            <w:tcBorders>
              <w:top w:val="nil"/>
              <w:left w:val="nil"/>
              <w:bottom w:val="single" w:sz="4" w:space="0" w:color="auto"/>
              <w:right w:val="single" w:sz="4" w:space="0" w:color="auto"/>
            </w:tcBorders>
          </w:tcPr>
          <w:p w14:paraId="79A9509E"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5F8E3853" w14:textId="6F86AB04" w:rsidTr="00AC44A0">
        <w:trPr>
          <w:trHeight w:val="259"/>
        </w:trPr>
        <w:tc>
          <w:tcPr>
            <w:tcW w:w="483" w:type="dxa"/>
            <w:tcBorders>
              <w:top w:val="nil"/>
              <w:left w:val="single" w:sz="4" w:space="0" w:color="auto"/>
              <w:bottom w:val="single" w:sz="4" w:space="0" w:color="auto"/>
              <w:right w:val="single" w:sz="4" w:space="0" w:color="auto"/>
            </w:tcBorders>
            <w:shd w:val="clear" w:color="auto" w:fill="auto"/>
            <w:noWrap/>
            <w:vAlign w:val="bottom"/>
          </w:tcPr>
          <w:p w14:paraId="56DBFE42" w14:textId="44BD4B6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8</w:t>
            </w:r>
          </w:p>
        </w:tc>
        <w:tc>
          <w:tcPr>
            <w:tcW w:w="1522" w:type="dxa"/>
            <w:vMerge/>
            <w:tcBorders>
              <w:top w:val="nil"/>
              <w:left w:val="single" w:sz="4" w:space="0" w:color="auto"/>
              <w:bottom w:val="single" w:sz="4" w:space="0" w:color="auto"/>
              <w:right w:val="single" w:sz="4" w:space="0" w:color="auto"/>
            </w:tcBorders>
            <w:vAlign w:val="center"/>
            <w:hideMark/>
          </w:tcPr>
          <w:p w14:paraId="50B61772" w14:textId="77777777" w:rsidR="005B2FB4" w:rsidRPr="00A66E5A" w:rsidRDefault="005B2FB4" w:rsidP="005B2FB4">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auto" w:fill="auto"/>
            <w:vAlign w:val="bottom"/>
            <w:hideMark/>
          </w:tcPr>
          <w:p w14:paraId="74AE58B6"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roofErr w:type="spellStart"/>
            <w:r w:rsidRPr="00A66E5A">
              <w:rPr>
                <w:rFonts w:cstheme="minorHAnsi"/>
                <w:color w:val="000000"/>
                <w:sz w:val="20"/>
                <w:lang w:val="en-IN" w:eastAsia="en-IN"/>
              </w:rPr>
              <w:t>Tarun</w:t>
            </w:r>
            <w:proofErr w:type="spellEnd"/>
            <w:r w:rsidRPr="00A66E5A">
              <w:rPr>
                <w:rFonts w:cstheme="minorHAnsi"/>
                <w:color w:val="000000"/>
                <w:sz w:val="20"/>
                <w:lang w:val="en-IN" w:eastAsia="en-IN"/>
              </w:rPr>
              <w:t xml:space="preserve"> Mudra</w:t>
            </w:r>
          </w:p>
        </w:tc>
        <w:tc>
          <w:tcPr>
            <w:tcW w:w="1756" w:type="dxa"/>
            <w:tcBorders>
              <w:top w:val="nil"/>
              <w:left w:val="nil"/>
              <w:bottom w:val="single" w:sz="4" w:space="0" w:color="auto"/>
              <w:right w:val="single" w:sz="4" w:space="0" w:color="auto"/>
            </w:tcBorders>
          </w:tcPr>
          <w:p w14:paraId="1C5BAEC4"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72D6F011" w14:textId="044C67DA"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6E13ABE1" w14:textId="2D028AF5"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9</w:t>
            </w:r>
          </w:p>
        </w:tc>
        <w:tc>
          <w:tcPr>
            <w:tcW w:w="1522" w:type="dxa"/>
            <w:vMerge/>
            <w:tcBorders>
              <w:top w:val="nil"/>
              <w:left w:val="single" w:sz="4" w:space="0" w:color="auto"/>
              <w:bottom w:val="single" w:sz="4" w:space="0" w:color="auto"/>
              <w:right w:val="single" w:sz="4" w:space="0" w:color="auto"/>
            </w:tcBorders>
            <w:vAlign w:val="center"/>
            <w:hideMark/>
          </w:tcPr>
          <w:p w14:paraId="03B5CDE1" w14:textId="77777777" w:rsidR="005B2FB4" w:rsidRPr="00A66E5A" w:rsidRDefault="005B2FB4" w:rsidP="005B2FB4">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auto" w:fill="auto"/>
            <w:vAlign w:val="bottom"/>
            <w:hideMark/>
          </w:tcPr>
          <w:p w14:paraId="70A7DD05"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Term Loan journey (including integration with PSB59minutes.com as </w:t>
            </w:r>
            <w:proofErr w:type="spellStart"/>
            <w:r w:rsidRPr="00A66E5A">
              <w:rPr>
                <w:rFonts w:cstheme="minorHAnsi"/>
                <w:color w:val="000000"/>
                <w:sz w:val="20"/>
                <w:lang w:val="en-IN" w:eastAsia="en-IN"/>
              </w:rPr>
              <w:t>reqd</w:t>
            </w:r>
            <w:proofErr w:type="spellEnd"/>
            <w:r w:rsidRPr="00A66E5A">
              <w:rPr>
                <w:rFonts w:cstheme="minorHAnsi"/>
                <w:color w:val="000000"/>
                <w:sz w:val="20"/>
                <w:lang w:val="en-IN" w:eastAsia="en-IN"/>
              </w:rPr>
              <w:t>)</w:t>
            </w:r>
          </w:p>
        </w:tc>
        <w:tc>
          <w:tcPr>
            <w:tcW w:w="1756" w:type="dxa"/>
            <w:tcBorders>
              <w:top w:val="nil"/>
              <w:left w:val="nil"/>
              <w:bottom w:val="single" w:sz="4" w:space="0" w:color="auto"/>
              <w:right w:val="single" w:sz="4" w:space="0" w:color="auto"/>
            </w:tcBorders>
          </w:tcPr>
          <w:p w14:paraId="0238D716"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574A9333" w14:textId="59A02601"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3AC4A1B4" w14:textId="559998FE"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10</w:t>
            </w:r>
          </w:p>
        </w:tc>
        <w:tc>
          <w:tcPr>
            <w:tcW w:w="1522" w:type="dxa"/>
            <w:vMerge/>
            <w:tcBorders>
              <w:top w:val="nil"/>
              <w:left w:val="single" w:sz="4" w:space="0" w:color="auto"/>
              <w:bottom w:val="single" w:sz="4" w:space="0" w:color="auto"/>
              <w:right w:val="single" w:sz="4" w:space="0" w:color="auto"/>
            </w:tcBorders>
            <w:vAlign w:val="center"/>
            <w:hideMark/>
          </w:tcPr>
          <w:p w14:paraId="247C5507" w14:textId="77777777" w:rsidR="005B2FB4" w:rsidRPr="00A66E5A" w:rsidRDefault="005B2FB4" w:rsidP="005B2FB4">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auto" w:fill="auto"/>
            <w:vAlign w:val="bottom"/>
            <w:hideMark/>
          </w:tcPr>
          <w:p w14:paraId="50D6B0D4"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Journey integration with </w:t>
            </w:r>
            <w:proofErr w:type="spellStart"/>
            <w:r w:rsidRPr="00A66E5A">
              <w:rPr>
                <w:rFonts w:cstheme="minorHAnsi"/>
                <w:color w:val="000000"/>
                <w:sz w:val="20"/>
                <w:lang w:val="en-IN" w:eastAsia="en-IN"/>
              </w:rPr>
              <w:t>Standup</w:t>
            </w:r>
            <w:proofErr w:type="spellEnd"/>
            <w:r w:rsidRPr="00A66E5A">
              <w:rPr>
                <w:rFonts w:cstheme="minorHAnsi"/>
                <w:color w:val="000000"/>
                <w:sz w:val="20"/>
                <w:lang w:val="en-IN" w:eastAsia="en-IN"/>
              </w:rPr>
              <w:t xml:space="preserve"> India</w:t>
            </w:r>
          </w:p>
        </w:tc>
        <w:tc>
          <w:tcPr>
            <w:tcW w:w="1756" w:type="dxa"/>
            <w:tcBorders>
              <w:top w:val="nil"/>
              <w:left w:val="nil"/>
              <w:bottom w:val="single" w:sz="4" w:space="0" w:color="auto"/>
              <w:right w:val="single" w:sz="4" w:space="0" w:color="auto"/>
            </w:tcBorders>
          </w:tcPr>
          <w:p w14:paraId="6FDEEB59"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34FDD7E5" w14:textId="55F7B742" w:rsidTr="00AC44A0">
        <w:trPr>
          <w:trHeight w:val="379"/>
        </w:trPr>
        <w:tc>
          <w:tcPr>
            <w:tcW w:w="483" w:type="dxa"/>
            <w:tcBorders>
              <w:top w:val="nil"/>
              <w:left w:val="single" w:sz="4" w:space="0" w:color="auto"/>
              <w:bottom w:val="single" w:sz="4" w:space="0" w:color="auto"/>
              <w:right w:val="single" w:sz="4" w:space="0" w:color="auto"/>
            </w:tcBorders>
            <w:shd w:val="clear" w:color="auto" w:fill="auto"/>
            <w:noWrap/>
            <w:vAlign w:val="bottom"/>
          </w:tcPr>
          <w:p w14:paraId="62FDF1BA" w14:textId="008F26C3"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11</w:t>
            </w:r>
          </w:p>
        </w:tc>
        <w:tc>
          <w:tcPr>
            <w:tcW w:w="1522" w:type="dxa"/>
            <w:vMerge w:val="restart"/>
            <w:tcBorders>
              <w:top w:val="nil"/>
              <w:left w:val="single" w:sz="4" w:space="0" w:color="auto"/>
              <w:bottom w:val="single" w:sz="4" w:space="0" w:color="auto"/>
              <w:right w:val="single" w:sz="4" w:space="0" w:color="auto"/>
            </w:tcBorders>
            <w:shd w:val="clear" w:color="000000" w:fill="FFFFFF"/>
            <w:noWrap/>
            <w:hideMark/>
          </w:tcPr>
          <w:p w14:paraId="432F637B"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w:t>
            </w:r>
          </w:p>
        </w:tc>
        <w:tc>
          <w:tcPr>
            <w:tcW w:w="5482" w:type="dxa"/>
            <w:tcBorders>
              <w:top w:val="nil"/>
              <w:left w:val="nil"/>
              <w:bottom w:val="single" w:sz="4" w:space="0" w:color="auto"/>
              <w:right w:val="single" w:sz="4" w:space="0" w:color="auto"/>
            </w:tcBorders>
            <w:shd w:val="clear" w:color="000000" w:fill="FFFFFF"/>
            <w:vAlign w:val="bottom"/>
            <w:hideMark/>
          </w:tcPr>
          <w:p w14:paraId="0C0849A4" w14:textId="77777777" w:rsidR="005B2FB4" w:rsidRPr="00A66E5A" w:rsidRDefault="005B2FB4" w:rsidP="005B2FB4">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Pre approved</w:t>
            </w:r>
            <w:proofErr w:type="spellEnd"/>
            <w:r w:rsidRPr="00A66E5A">
              <w:rPr>
                <w:rFonts w:cstheme="minorHAnsi"/>
                <w:color w:val="000000"/>
                <w:sz w:val="20"/>
                <w:lang w:val="en-IN" w:eastAsia="en-IN"/>
              </w:rPr>
              <w:t xml:space="preserve"> business loan CGTMSE</w:t>
            </w:r>
          </w:p>
        </w:tc>
        <w:tc>
          <w:tcPr>
            <w:tcW w:w="1756" w:type="dxa"/>
            <w:tcBorders>
              <w:top w:val="nil"/>
              <w:left w:val="nil"/>
              <w:bottom w:val="single" w:sz="4" w:space="0" w:color="auto"/>
              <w:right w:val="single" w:sz="4" w:space="0" w:color="auto"/>
            </w:tcBorders>
            <w:shd w:val="clear" w:color="000000" w:fill="FFFFFF"/>
          </w:tcPr>
          <w:p w14:paraId="1B3E379F"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70A6746D" w14:textId="3CE87DAB" w:rsidTr="00AC44A0">
        <w:trPr>
          <w:trHeight w:val="379"/>
        </w:trPr>
        <w:tc>
          <w:tcPr>
            <w:tcW w:w="483" w:type="dxa"/>
            <w:tcBorders>
              <w:top w:val="nil"/>
              <w:left w:val="single" w:sz="4" w:space="0" w:color="auto"/>
              <w:bottom w:val="single" w:sz="4" w:space="0" w:color="auto"/>
              <w:right w:val="single" w:sz="4" w:space="0" w:color="auto"/>
            </w:tcBorders>
            <w:shd w:val="clear" w:color="auto" w:fill="auto"/>
            <w:noWrap/>
            <w:vAlign w:val="bottom"/>
          </w:tcPr>
          <w:p w14:paraId="09503254" w14:textId="0ECEBC31"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12</w:t>
            </w:r>
          </w:p>
        </w:tc>
        <w:tc>
          <w:tcPr>
            <w:tcW w:w="1522" w:type="dxa"/>
            <w:vMerge/>
            <w:tcBorders>
              <w:top w:val="nil"/>
              <w:left w:val="single" w:sz="4" w:space="0" w:color="auto"/>
              <w:bottom w:val="single" w:sz="4" w:space="0" w:color="auto"/>
              <w:right w:val="single" w:sz="4" w:space="0" w:color="auto"/>
            </w:tcBorders>
            <w:shd w:val="clear" w:color="000000" w:fill="FFFFFF"/>
            <w:noWrap/>
          </w:tcPr>
          <w:p w14:paraId="64A77497" w14:textId="77777777" w:rsidR="005B2FB4" w:rsidRPr="00A66E5A" w:rsidRDefault="005B2FB4" w:rsidP="005B2FB4">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000000" w:fill="FFFFFF"/>
            <w:vAlign w:val="bottom"/>
          </w:tcPr>
          <w:p w14:paraId="0730A7EA"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GST Business module - GST </w:t>
            </w:r>
            <w:proofErr w:type="spellStart"/>
            <w:r w:rsidRPr="00A66E5A">
              <w:rPr>
                <w:rFonts w:cstheme="minorHAnsi"/>
                <w:color w:val="000000"/>
                <w:sz w:val="20"/>
                <w:lang w:val="en-IN" w:eastAsia="en-IN"/>
              </w:rPr>
              <w:t>Sahay</w:t>
            </w:r>
            <w:proofErr w:type="spellEnd"/>
            <w:r w:rsidRPr="00A66E5A">
              <w:rPr>
                <w:rFonts w:cstheme="minorHAnsi"/>
                <w:color w:val="000000"/>
                <w:sz w:val="20"/>
                <w:lang w:val="en-IN" w:eastAsia="en-IN"/>
              </w:rPr>
              <w:t xml:space="preserve"> journey (including integrations with OPL etc.)</w:t>
            </w:r>
          </w:p>
        </w:tc>
        <w:tc>
          <w:tcPr>
            <w:tcW w:w="1756" w:type="dxa"/>
            <w:tcBorders>
              <w:top w:val="nil"/>
              <w:left w:val="nil"/>
              <w:bottom w:val="single" w:sz="4" w:space="0" w:color="auto"/>
              <w:right w:val="single" w:sz="4" w:space="0" w:color="auto"/>
            </w:tcBorders>
            <w:shd w:val="clear" w:color="000000" w:fill="FFFFFF"/>
          </w:tcPr>
          <w:p w14:paraId="3E29D7B9"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1207BD4A" w14:textId="66459C70"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3CCD712F" w14:textId="2C1663DE"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13</w:t>
            </w:r>
          </w:p>
        </w:tc>
        <w:tc>
          <w:tcPr>
            <w:tcW w:w="1522" w:type="dxa"/>
            <w:vMerge/>
            <w:tcBorders>
              <w:top w:val="nil"/>
              <w:left w:val="single" w:sz="4" w:space="0" w:color="auto"/>
              <w:bottom w:val="single" w:sz="4" w:space="0" w:color="auto"/>
              <w:right w:val="single" w:sz="4" w:space="0" w:color="auto"/>
            </w:tcBorders>
            <w:vAlign w:val="center"/>
            <w:hideMark/>
          </w:tcPr>
          <w:p w14:paraId="307BEE05" w14:textId="77777777" w:rsidR="005B2FB4" w:rsidRPr="00A66E5A" w:rsidRDefault="005B2FB4" w:rsidP="005B2FB4">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000000" w:fill="FFFFFF"/>
            <w:vAlign w:val="bottom"/>
            <w:hideMark/>
          </w:tcPr>
          <w:p w14:paraId="1D66F668"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Instant Overdraft</w:t>
            </w:r>
          </w:p>
        </w:tc>
        <w:tc>
          <w:tcPr>
            <w:tcW w:w="1756" w:type="dxa"/>
            <w:tcBorders>
              <w:top w:val="nil"/>
              <w:left w:val="nil"/>
              <w:bottom w:val="single" w:sz="4" w:space="0" w:color="auto"/>
              <w:right w:val="single" w:sz="4" w:space="0" w:color="auto"/>
            </w:tcBorders>
            <w:shd w:val="clear" w:color="000000" w:fill="FFFFFF"/>
          </w:tcPr>
          <w:p w14:paraId="178F526D"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42D6C011" w14:textId="7059DBFD"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4DF57AA0" w14:textId="7202063D"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14</w:t>
            </w:r>
          </w:p>
        </w:tc>
        <w:tc>
          <w:tcPr>
            <w:tcW w:w="152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6E358C" w14:textId="77777777" w:rsidR="005B2FB4" w:rsidRPr="00A66E5A" w:rsidRDefault="005B2FB4" w:rsidP="005B2FB4">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p>
        </w:tc>
        <w:tc>
          <w:tcPr>
            <w:tcW w:w="5482" w:type="dxa"/>
            <w:tcBorders>
              <w:top w:val="nil"/>
              <w:left w:val="nil"/>
              <w:bottom w:val="single" w:sz="4" w:space="0" w:color="auto"/>
              <w:right w:val="single" w:sz="4" w:space="0" w:color="auto"/>
            </w:tcBorders>
            <w:shd w:val="clear" w:color="000000" w:fill="FFFFFF"/>
            <w:vAlign w:val="bottom"/>
            <w:hideMark/>
          </w:tcPr>
          <w:p w14:paraId="68092B80"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KCC</w:t>
            </w:r>
          </w:p>
        </w:tc>
        <w:tc>
          <w:tcPr>
            <w:tcW w:w="1756" w:type="dxa"/>
            <w:tcBorders>
              <w:top w:val="nil"/>
              <w:left w:val="nil"/>
              <w:bottom w:val="single" w:sz="4" w:space="0" w:color="auto"/>
              <w:right w:val="single" w:sz="4" w:space="0" w:color="auto"/>
            </w:tcBorders>
            <w:shd w:val="clear" w:color="000000" w:fill="FFFFFF"/>
          </w:tcPr>
          <w:p w14:paraId="4259622F"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589C8DA4" w14:textId="7A1886DA"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43931B9A" w14:textId="52B63866"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15</w:t>
            </w:r>
          </w:p>
        </w:tc>
        <w:tc>
          <w:tcPr>
            <w:tcW w:w="1522" w:type="dxa"/>
            <w:vMerge/>
            <w:tcBorders>
              <w:top w:val="nil"/>
              <w:left w:val="single" w:sz="4" w:space="0" w:color="auto"/>
              <w:bottom w:val="single" w:sz="4" w:space="0" w:color="auto"/>
              <w:right w:val="single" w:sz="4" w:space="0" w:color="auto"/>
            </w:tcBorders>
            <w:vAlign w:val="center"/>
            <w:hideMark/>
          </w:tcPr>
          <w:p w14:paraId="7D96AB19" w14:textId="77777777" w:rsidR="005B2FB4" w:rsidRPr="00A66E5A" w:rsidRDefault="005B2FB4" w:rsidP="005B2FB4">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000000" w:fill="FFFFFF"/>
            <w:vAlign w:val="bottom"/>
            <w:hideMark/>
          </w:tcPr>
          <w:p w14:paraId="182EDB37" w14:textId="77777777"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KCC Renewals</w:t>
            </w:r>
          </w:p>
        </w:tc>
        <w:tc>
          <w:tcPr>
            <w:tcW w:w="1756" w:type="dxa"/>
            <w:tcBorders>
              <w:top w:val="nil"/>
              <w:left w:val="nil"/>
              <w:bottom w:val="single" w:sz="4" w:space="0" w:color="auto"/>
              <w:right w:val="single" w:sz="4" w:space="0" w:color="auto"/>
            </w:tcBorders>
            <w:shd w:val="clear" w:color="000000" w:fill="FFFFFF"/>
          </w:tcPr>
          <w:p w14:paraId="19FA5AF9" w14:textId="77777777" w:rsidR="005B2FB4" w:rsidRPr="00A66E5A" w:rsidRDefault="005B2FB4" w:rsidP="005B2FB4">
            <w:pPr>
              <w:spacing w:after="0" w:line="240" w:lineRule="auto"/>
              <w:jc w:val="both"/>
              <w:rPr>
                <w:rFonts w:cstheme="minorHAnsi"/>
                <w:color w:val="000000"/>
                <w:sz w:val="20"/>
                <w:lang w:val="en-IN" w:eastAsia="en-IN"/>
              </w:rPr>
            </w:pPr>
          </w:p>
        </w:tc>
      </w:tr>
      <w:tr w:rsidR="005B2FB4" w:rsidRPr="00A66E5A" w14:paraId="3F7C5229" w14:textId="3480CD03" w:rsidTr="00AC44A0">
        <w:trPr>
          <w:trHeight w:val="290"/>
        </w:trPr>
        <w:tc>
          <w:tcPr>
            <w:tcW w:w="483" w:type="dxa"/>
            <w:tcBorders>
              <w:top w:val="nil"/>
              <w:left w:val="single" w:sz="4" w:space="0" w:color="auto"/>
              <w:bottom w:val="single" w:sz="4" w:space="0" w:color="auto"/>
              <w:right w:val="single" w:sz="4" w:space="0" w:color="auto"/>
            </w:tcBorders>
            <w:shd w:val="clear" w:color="auto" w:fill="auto"/>
            <w:noWrap/>
            <w:vAlign w:val="bottom"/>
          </w:tcPr>
          <w:p w14:paraId="08F2C36B" w14:textId="441AA34A" w:rsidR="005B2FB4" w:rsidRPr="00A66E5A" w:rsidRDefault="005B2FB4" w:rsidP="005B2FB4">
            <w:pPr>
              <w:spacing w:after="0" w:line="240" w:lineRule="auto"/>
              <w:jc w:val="both"/>
              <w:rPr>
                <w:rFonts w:cstheme="minorHAnsi"/>
                <w:color w:val="000000"/>
                <w:sz w:val="20"/>
                <w:lang w:val="en-IN" w:eastAsia="en-IN"/>
              </w:rPr>
            </w:pPr>
            <w:r w:rsidRPr="00A66E5A">
              <w:rPr>
                <w:rFonts w:cstheme="minorHAnsi"/>
                <w:color w:val="000000"/>
                <w:sz w:val="20"/>
                <w:lang w:val="en-IN" w:eastAsia="en-IN"/>
              </w:rPr>
              <w:t>16</w:t>
            </w:r>
          </w:p>
        </w:tc>
        <w:tc>
          <w:tcPr>
            <w:tcW w:w="1522" w:type="dxa"/>
            <w:vMerge/>
            <w:tcBorders>
              <w:top w:val="nil"/>
              <w:left w:val="single" w:sz="4" w:space="0" w:color="auto"/>
              <w:bottom w:val="single" w:sz="4" w:space="0" w:color="auto"/>
              <w:right w:val="single" w:sz="4" w:space="0" w:color="auto"/>
            </w:tcBorders>
            <w:vAlign w:val="center"/>
            <w:hideMark/>
          </w:tcPr>
          <w:p w14:paraId="643F967E" w14:textId="77777777" w:rsidR="005B2FB4" w:rsidRPr="00A66E5A" w:rsidRDefault="005B2FB4" w:rsidP="005B2FB4">
            <w:pPr>
              <w:spacing w:after="0" w:line="240" w:lineRule="auto"/>
              <w:jc w:val="both"/>
              <w:rPr>
                <w:rFonts w:cstheme="minorHAnsi"/>
                <w:color w:val="000000"/>
                <w:sz w:val="20"/>
                <w:lang w:val="en-IN" w:eastAsia="en-IN"/>
              </w:rPr>
            </w:pPr>
          </w:p>
        </w:tc>
        <w:tc>
          <w:tcPr>
            <w:tcW w:w="5482" w:type="dxa"/>
            <w:tcBorders>
              <w:top w:val="nil"/>
              <w:left w:val="nil"/>
              <w:bottom w:val="single" w:sz="4" w:space="0" w:color="auto"/>
              <w:right w:val="single" w:sz="4" w:space="0" w:color="auto"/>
            </w:tcBorders>
            <w:shd w:val="clear" w:color="000000" w:fill="FFFFFF"/>
            <w:vAlign w:val="bottom"/>
            <w:hideMark/>
          </w:tcPr>
          <w:p w14:paraId="767D4992" w14:textId="77777777" w:rsidR="005B2FB4" w:rsidRPr="00A66E5A" w:rsidRDefault="005B2FB4" w:rsidP="005B2FB4">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r w:rsidRPr="00A66E5A">
              <w:rPr>
                <w:rFonts w:cstheme="minorHAnsi"/>
                <w:color w:val="000000"/>
                <w:sz w:val="20"/>
                <w:lang w:val="en-IN" w:eastAsia="en-IN"/>
              </w:rPr>
              <w:t xml:space="preserve"> Gold Loans</w:t>
            </w:r>
          </w:p>
        </w:tc>
        <w:tc>
          <w:tcPr>
            <w:tcW w:w="1756" w:type="dxa"/>
            <w:tcBorders>
              <w:top w:val="nil"/>
              <w:left w:val="nil"/>
              <w:bottom w:val="single" w:sz="4" w:space="0" w:color="auto"/>
              <w:right w:val="single" w:sz="4" w:space="0" w:color="auto"/>
            </w:tcBorders>
            <w:shd w:val="clear" w:color="000000" w:fill="FFFFFF"/>
          </w:tcPr>
          <w:p w14:paraId="4C45BBAA" w14:textId="77777777" w:rsidR="005B2FB4" w:rsidRPr="00A66E5A" w:rsidRDefault="005B2FB4" w:rsidP="005B2FB4">
            <w:pPr>
              <w:spacing w:after="0" w:line="240" w:lineRule="auto"/>
              <w:jc w:val="both"/>
              <w:rPr>
                <w:rFonts w:cstheme="minorHAnsi"/>
                <w:color w:val="000000"/>
                <w:sz w:val="20"/>
                <w:lang w:val="en-IN" w:eastAsia="en-IN"/>
              </w:rPr>
            </w:pPr>
          </w:p>
        </w:tc>
      </w:tr>
    </w:tbl>
    <w:p w14:paraId="1F68CCEF" w14:textId="77777777" w:rsidR="00183F50" w:rsidRPr="00A66E5A" w:rsidRDefault="00183F50" w:rsidP="00183F50">
      <w:pPr>
        <w:pStyle w:val="00Body"/>
        <w:ind w:left="284"/>
        <w:jc w:val="both"/>
        <w:rPr>
          <w:rFonts w:cstheme="minorHAnsi"/>
          <w:sz w:val="20"/>
        </w:rPr>
      </w:pPr>
    </w:p>
    <w:p w14:paraId="128A9EBB" w14:textId="60C6C7B4" w:rsidR="00183F50" w:rsidRPr="00A66E5A" w:rsidRDefault="00183F50" w:rsidP="00183F50">
      <w:pPr>
        <w:pStyle w:val="00Body"/>
        <w:jc w:val="both"/>
        <w:rPr>
          <w:rFonts w:cstheme="minorHAnsi"/>
          <w:b/>
          <w:sz w:val="28"/>
          <w:szCs w:val="28"/>
        </w:rPr>
      </w:pPr>
      <w:r w:rsidRPr="00A66E5A">
        <w:rPr>
          <w:rFonts w:cstheme="minorHAnsi"/>
          <w:b/>
          <w:sz w:val="28"/>
          <w:szCs w:val="28"/>
        </w:rPr>
        <w:t>Block2:</w:t>
      </w:r>
    </w:p>
    <w:tbl>
      <w:tblPr>
        <w:tblW w:w="9039" w:type="dxa"/>
        <w:tblLook w:val="04A0" w:firstRow="1" w:lastRow="0" w:firstColumn="1" w:lastColumn="0" w:noHBand="0" w:noVBand="1"/>
      </w:tblPr>
      <w:tblGrid>
        <w:gridCol w:w="636"/>
        <w:gridCol w:w="1559"/>
        <w:gridCol w:w="6844"/>
      </w:tblGrid>
      <w:tr w:rsidR="00183F50" w:rsidRPr="00A66E5A" w14:paraId="66EE7DCF" w14:textId="77777777" w:rsidTr="005B34D6">
        <w:trPr>
          <w:trHeight w:val="1040"/>
        </w:trPr>
        <w:tc>
          <w:tcPr>
            <w:tcW w:w="636" w:type="dxa"/>
            <w:tcBorders>
              <w:top w:val="single" w:sz="8" w:space="0" w:color="auto"/>
              <w:left w:val="single" w:sz="4" w:space="0" w:color="auto"/>
              <w:bottom w:val="single" w:sz="4" w:space="0" w:color="auto"/>
              <w:right w:val="single" w:sz="4" w:space="0" w:color="auto"/>
            </w:tcBorders>
            <w:shd w:val="clear" w:color="auto" w:fill="A6A6A6" w:themeFill="background2" w:themeFillShade="A6"/>
            <w:hideMark/>
          </w:tcPr>
          <w:p w14:paraId="6AF81E5C" w14:textId="77777777" w:rsidR="00183F50" w:rsidRPr="00A66E5A" w:rsidRDefault="00183F50" w:rsidP="005B34D6">
            <w:pPr>
              <w:spacing w:after="0" w:line="240" w:lineRule="auto"/>
              <w:jc w:val="both"/>
              <w:rPr>
                <w:rFonts w:cstheme="minorHAnsi"/>
                <w:b/>
                <w:bCs/>
                <w:sz w:val="20"/>
                <w:lang w:val="en-IN" w:eastAsia="en-IN"/>
              </w:rPr>
            </w:pPr>
            <w:proofErr w:type="spellStart"/>
            <w:r w:rsidRPr="00A66E5A">
              <w:rPr>
                <w:rFonts w:cstheme="minorHAnsi"/>
                <w:b/>
                <w:bCs/>
                <w:sz w:val="20"/>
                <w:lang w:val="en-IN" w:eastAsia="en-IN"/>
              </w:rPr>
              <w:t>Sl</w:t>
            </w:r>
            <w:proofErr w:type="spellEnd"/>
            <w:r w:rsidRPr="00A66E5A">
              <w:rPr>
                <w:rFonts w:cstheme="minorHAnsi"/>
                <w:b/>
                <w:bCs/>
                <w:sz w:val="20"/>
                <w:lang w:val="en-IN" w:eastAsia="en-IN"/>
              </w:rPr>
              <w:t xml:space="preserve"> No</w:t>
            </w:r>
          </w:p>
        </w:tc>
        <w:tc>
          <w:tcPr>
            <w:tcW w:w="1559" w:type="dxa"/>
            <w:tcBorders>
              <w:top w:val="single" w:sz="8" w:space="0" w:color="auto"/>
              <w:left w:val="nil"/>
              <w:bottom w:val="single" w:sz="4" w:space="0" w:color="auto"/>
              <w:right w:val="single" w:sz="4" w:space="0" w:color="auto"/>
            </w:tcBorders>
            <w:shd w:val="clear" w:color="auto" w:fill="A6A6A6" w:themeFill="background2" w:themeFillShade="A6"/>
            <w:hideMark/>
          </w:tcPr>
          <w:p w14:paraId="4BB192A0" w14:textId="77777777" w:rsidR="00183F50" w:rsidRPr="00A66E5A" w:rsidRDefault="00183F50" w:rsidP="005B34D6">
            <w:pPr>
              <w:spacing w:after="0" w:line="240" w:lineRule="auto"/>
              <w:jc w:val="both"/>
              <w:rPr>
                <w:rFonts w:cstheme="minorHAnsi"/>
                <w:b/>
                <w:bCs/>
                <w:sz w:val="20"/>
                <w:lang w:val="en-IN" w:eastAsia="en-IN"/>
              </w:rPr>
            </w:pPr>
            <w:r w:rsidRPr="00A66E5A">
              <w:rPr>
                <w:rFonts w:cstheme="minorHAnsi"/>
                <w:b/>
                <w:bCs/>
                <w:sz w:val="20"/>
                <w:lang w:val="en-IN" w:eastAsia="en-IN"/>
              </w:rPr>
              <w:t>Category</w:t>
            </w:r>
          </w:p>
        </w:tc>
        <w:tc>
          <w:tcPr>
            <w:tcW w:w="6844" w:type="dxa"/>
            <w:tcBorders>
              <w:top w:val="single" w:sz="8" w:space="0" w:color="auto"/>
              <w:left w:val="nil"/>
              <w:bottom w:val="single" w:sz="4" w:space="0" w:color="auto"/>
              <w:right w:val="single" w:sz="4" w:space="0" w:color="auto"/>
            </w:tcBorders>
            <w:shd w:val="clear" w:color="auto" w:fill="A6A6A6" w:themeFill="background2" w:themeFillShade="A6"/>
            <w:hideMark/>
          </w:tcPr>
          <w:p w14:paraId="7652F0D8" w14:textId="77777777" w:rsidR="00183F50" w:rsidRPr="00A66E5A" w:rsidRDefault="00183F50" w:rsidP="005B34D6">
            <w:pPr>
              <w:spacing w:after="0" w:line="240" w:lineRule="auto"/>
              <w:jc w:val="both"/>
              <w:rPr>
                <w:rFonts w:cstheme="minorHAnsi"/>
                <w:b/>
                <w:bCs/>
                <w:sz w:val="20"/>
                <w:lang w:val="en-IN" w:eastAsia="en-IN"/>
              </w:rPr>
            </w:pPr>
            <w:r w:rsidRPr="00A66E5A">
              <w:rPr>
                <w:rFonts w:cstheme="minorHAnsi"/>
                <w:b/>
                <w:bCs/>
                <w:sz w:val="20"/>
                <w:lang w:val="en-IN" w:eastAsia="en-IN"/>
              </w:rPr>
              <w:t xml:space="preserve">Feature </w:t>
            </w:r>
          </w:p>
        </w:tc>
      </w:tr>
      <w:tr w:rsidR="00183F50" w:rsidRPr="00A66E5A" w14:paraId="23395381"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65D6B67"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28EE3C44"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Personal Loans</w:t>
            </w:r>
          </w:p>
        </w:tc>
        <w:tc>
          <w:tcPr>
            <w:tcW w:w="6844" w:type="dxa"/>
            <w:tcBorders>
              <w:top w:val="nil"/>
              <w:left w:val="nil"/>
              <w:bottom w:val="single" w:sz="4" w:space="0" w:color="auto"/>
              <w:right w:val="single" w:sz="4" w:space="0" w:color="auto"/>
            </w:tcBorders>
            <w:shd w:val="clear" w:color="auto" w:fill="auto"/>
            <w:vAlign w:val="bottom"/>
            <w:hideMark/>
          </w:tcPr>
          <w:p w14:paraId="568ABB1E"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Personal loan (STP journeys, high ticket personal loans)</w:t>
            </w:r>
          </w:p>
        </w:tc>
      </w:tr>
      <w:tr w:rsidR="00183F50" w:rsidRPr="00A66E5A" w14:paraId="0CB8FFEF"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9453B07"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2</w:t>
            </w:r>
          </w:p>
        </w:tc>
        <w:tc>
          <w:tcPr>
            <w:tcW w:w="1559" w:type="dxa"/>
            <w:vMerge/>
            <w:tcBorders>
              <w:top w:val="nil"/>
              <w:left w:val="single" w:sz="4" w:space="0" w:color="auto"/>
              <w:bottom w:val="single" w:sz="4" w:space="0" w:color="auto"/>
              <w:right w:val="single" w:sz="4" w:space="0" w:color="auto"/>
            </w:tcBorders>
            <w:vAlign w:val="center"/>
            <w:hideMark/>
          </w:tcPr>
          <w:p w14:paraId="1FF65A1B"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48EB7A20"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Pension loan</w:t>
            </w:r>
          </w:p>
        </w:tc>
      </w:tr>
      <w:tr w:rsidR="00183F50" w:rsidRPr="00A66E5A" w14:paraId="2E46488C"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303F334A"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3</w:t>
            </w:r>
          </w:p>
        </w:tc>
        <w:tc>
          <w:tcPr>
            <w:tcW w:w="1559" w:type="dxa"/>
            <w:vMerge/>
            <w:tcBorders>
              <w:top w:val="nil"/>
              <w:left w:val="single" w:sz="4" w:space="0" w:color="auto"/>
              <w:bottom w:val="single" w:sz="4" w:space="0" w:color="auto"/>
              <w:right w:val="single" w:sz="4" w:space="0" w:color="auto"/>
            </w:tcBorders>
            <w:vAlign w:val="center"/>
            <w:hideMark/>
          </w:tcPr>
          <w:p w14:paraId="039F71F5"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16E36FD7" w14:textId="77777777" w:rsidR="00183F50" w:rsidRPr="00A66E5A" w:rsidRDefault="00183F50" w:rsidP="005B34D6">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Self employed</w:t>
            </w:r>
            <w:proofErr w:type="spellEnd"/>
            <w:r w:rsidRPr="00A66E5A">
              <w:rPr>
                <w:rFonts w:cstheme="minorHAnsi"/>
                <w:color w:val="000000"/>
                <w:sz w:val="20"/>
                <w:lang w:val="en-IN" w:eastAsia="en-IN"/>
              </w:rPr>
              <w:t xml:space="preserve"> loans</w:t>
            </w:r>
          </w:p>
        </w:tc>
      </w:tr>
      <w:tr w:rsidR="00183F50" w:rsidRPr="00A66E5A" w14:paraId="318B3D7F"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959FA99"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4</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EFB451"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Gold Loans</w:t>
            </w:r>
          </w:p>
        </w:tc>
        <w:tc>
          <w:tcPr>
            <w:tcW w:w="6844" w:type="dxa"/>
            <w:tcBorders>
              <w:top w:val="nil"/>
              <w:left w:val="nil"/>
              <w:bottom w:val="single" w:sz="4" w:space="0" w:color="auto"/>
              <w:right w:val="single" w:sz="4" w:space="0" w:color="auto"/>
            </w:tcBorders>
            <w:shd w:val="clear" w:color="auto" w:fill="auto"/>
            <w:vAlign w:val="bottom"/>
            <w:hideMark/>
          </w:tcPr>
          <w:p w14:paraId="65E5877A"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OD against gold loan, </w:t>
            </w:r>
          </w:p>
        </w:tc>
      </w:tr>
      <w:tr w:rsidR="00183F50" w:rsidRPr="00A66E5A" w14:paraId="48B7129D"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5C2F360"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5</w:t>
            </w:r>
          </w:p>
        </w:tc>
        <w:tc>
          <w:tcPr>
            <w:tcW w:w="1559" w:type="dxa"/>
            <w:vMerge/>
            <w:tcBorders>
              <w:top w:val="nil"/>
              <w:left w:val="single" w:sz="4" w:space="0" w:color="auto"/>
              <w:bottom w:val="single" w:sz="4" w:space="0" w:color="auto"/>
              <w:right w:val="single" w:sz="4" w:space="0" w:color="auto"/>
            </w:tcBorders>
            <w:vAlign w:val="center"/>
            <w:hideMark/>
          </w:tcPr>
          <w:p w14:paraId="62FF733A"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7CF4719A"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Against Sovereign Gold Bond,</w:t>
            </w:r>
          </w:p>
        </w:tc>
      </w:tr>
      <w:tr w:rsidR="00183F50" w:rsidRPr="00A66E5A" w14:paraId="7155C356"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3251D9A4"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6</w:t>
            </w:r>
          </w:p>
        </w:tc>
        <w:tc>
          <w:tcPr>
            <w:tcW w:w="1559" w:type="dxa"/>
            <w:vMerge/>
            <w:tcBorders>
              <w:top w:val="nil"/>
              <w:left w:val="single" w:sz="4" w:space="0" w:color="auto"/>
              <w:bottom w:val="single" w:sz="4" w:space="0" w:color="auto"/>
              <w:right w:val="single" w:sz="4" w:space="0" w:color="auto"/>
            </w:tcBorders>
            <w:vAlign w:val="center"/>
            <w:hideMark/>
          </w:tcPr>
          <w:p w14:paraId="091742CC"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5C6A33E5" w14:textId="77777777" w:rsidR="00183F50" w:rsidRPr="00A66E5A" w:rsidRDefault="00183F50" w:rsidP="005B34D6">
            <w:pPr>
              <w:spacing w:after="0" w:line="240" w:lineRule="auto"/>
              <w:jc w:val="both"/>
              <w:rPr>
                <w:rFonts w:cstheme="minorHAnsi"/>
                <w:color w:val="FF0000"/>
                <w:sz w:val="20"/>
                <w:lang w:val="en-IN" w:eastAsia="en-IN"/>
              </w:rPr>
            </w:pPr>
            <w:r w:rsidRPr="00A66E5A">
              <w:rPr>
                <w:rFonts w:cstheme="minorHAnsi"/>
                <w:color w:val="000000" w:themeColor="text1"/>
                <w:sz w:val="20"/>
                <w:lang w:val="en-IN" w:eastAsia="en-IN"/>
              </w:rPr>
              <w:t>Gold Loan</w:t>
            </w:r>
          </w:p>
        </w:tc>
      </w:tr>
      <w:tr w:rsidR="00183F50" w:rsidRPr="00A66E5A" w14:paraId="1054B65D"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233B0B5"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7</w:t>
            </w:r>
          </w:p>
        </w:tc>
        <w:tc>
          <w:tcPr>
            <w:tcW w:w="1559" w:type="dxa"/>
            <w:tcBorders>
              <w:top w:val="nil"/>
              <w:left w:val="single" w:sz="4" w:space="0" w:color="auto"/>
              <w:bottom w:val="single" w:sz="4" w:space="0" w:color="auto"/>
              <w:right w:val="single" w:sz="4" w:space="0" w:color="auto"/>
            </w:tcBorders>
            <w:shd w:val="clear" w:color="auto" w:fill="auto"/>
            <w:hideMark/>
          </w:tcPr>
          <w:p w14:paraId="140EC9FA"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Home Loans</w:t>
            </w:r>
          </w:p>
        </w:tc>
        <w:tc>
          <w:tcPr>
            <w:tcW w:w="6844" w:type="dxa"/>
            <w:tcBorders>
              <w:top w:val="nil"/>
              <w:left w:val="nil"/>
              <w:bottom w:val="single" w:sz="4" w:space="0" w:color="auto"/>
              <w:right w:val="single" w:sz="4" w:space="0" w:color="auto"/>
            </w:tcBorders>
            <w:shd w:val="clear" w:color="auto" w:fill="auto"/>
            <w:vAlign w:val="bottom"/>
            <w:hideMark/>
          </w:tcPr>
          <w:p w14:paraId="16673479"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against property / Mortgage Loan</w:t>
            </w:r>
          </w:p>
        </w:tc>
      </w:tr>
      <w:tr w:rsidR="00183F50" w:rsidRPr="00A66E5A" w14:paraId="49B8DD31"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CE4CE4D"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8</w:t>
            </w:r>
          </w:p>
        </w:tc>
        <w:tc>
          <w:tcPr>
            <w:tcW w:w="1559" w:type="dxa"/>
            <w:tcBorders>
              <w:top w:val="nil"/>
              <w:left w:val="single" w:sz="4" w:space="0" w:color="auto"/>
              <w:bottom w:val="single" w:sz="4" w:space="0" w:color="auto"/>
              <w:right w:val="single" w:sz="4" w:space="0" w:color="auto"/>
            </w:tcBorders>
            <w:shd w:val="clear" w:color="auto" w:fill="auto"/>
            <w:hideMark/>
          </w:tcPr>
          <w:p w14:paraId="10CB2283"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844" w:type="dxa"/>
            <w:tcBorders>
              <w:top w:val="nil"/>
              <w:left w:val="nil"/>
              <w:bottom w:val="single" w:sz="4" w:space="0" w:color="auto"/>
              <w:right w:val="single" w:sz="4" w:space="0" w:color="auto"/>
            </w:tcBorders>
            <w:shd w:val="clear" w:color="auto" w:fill="auto"/>
            <w:vAlign w:val="bottom"/>
            <w:hideMark/>
          </w:tcPr>
          <w:p w14:paraId="5BF7BA74"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Home loan on Pre-approved projects </w:t>
            </w:r>
          </w:p>
        </w:tc>
      </w:tr>
      <w:tr w:rsidR="00183F50" w:rsidRPr="00A66E5A" w14:paraId="317F3D86"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40A6D9A"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9</w:t>
            </w:r>
          </w:p>
        </w:tc>
        <w:tc>
          <w:tcPr>
            <w:tcW w:w="1559" w:type="dxa"/>
            <w:tcBorders>
              <w:top w:val="nil"/>
              <w:left w:val="single" w:sz="4" w:space="0" w:color="auto"/>
              <w:bottom w:val="single" w:sz="4" w:space="0" w:color="auto"/>
              <w:right w:val="single" w:sz="4" w:space="0" w:color="auto"/>
            </w:tcBorders>
            <w:shd w:val="clear" w:color="auto" w:fill="auto"/>
            <w:hideMark/>
          </w:tcPr>
          <w:p w14:paraId="2F1B8DC1"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Education </w:t>
            </w:r>
            <w:r w:rsidRPr="00A66E5A">
              <w:rPr>
                <w:rFonts w:cstheme="minorHAnsi"/>
                <w:color w:val="000000"/>
                <w:sz w:val="20"/>
                <w:lang w:val="en-IN" w:eastAsia="en-IN"/>
              </w:rPr>
              <w:lastRenderedPageBreak/>
              <w:t>Loans</w:t>
            </w:r>
          </w:p>
        </w:tc>
        <w:tc>
          <w:tcPr>
            <w:tcW w:w="6844" w:type="dxa"/>
            <w:tcBorders>
              <w:top w:val="nil"/>
              <w:left w:val="nil"/>
              <w:bottom w:val="single" w:sz="4" w:space="0" w:color="auto"/>
              <w:right w:val="single" w:sz="4" w:space="0" w:color="auto"/>
            </w:tcBorders>
            <w:shd w:val="clear" w:color="auto" w:fill="auto"/>
            <w:vAlign w:val="bottom"/>
            <w:hideMark/>
          </w:tcPr>
          <w:p w14:paraId="4F19F2AA"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Education loan - non collateral backed (premier institutes, executive MBA)</w:t>
            </w:r>
          </w:p>
        </w:tc>
      </w:tr>
      <w:tr w:rsidR="00183F50" w:rsidRPr="00A66E5A" w14:paraId="0BFD503E"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9680861"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10</w:t>
            </w:r>
          </w:p>
        </w:tc>
        <w:tc>
          <w:tcPr>
            <w:tcW w:w="1559" w:type="dxa"/>
            <w:tcBorders>
              <w:top w:val="nil"/>
              <w:left w:val="single" w:sz="4" w:space="0" w:color="auto"/>
              <w:bottom w:val="single" w:sz="4" w:space="0" w:color="auto"/>
              <w:right w:val="single" w:sz="4" w:space="0" w:color="auto"/>
            </w:tcBorders>
            <w:shd w:val="clear" w:color="auto" w:fill="auto"/>
            <w:hideMark/>
          </w:tcPr>
          <w:p w14:paraId="2716751D"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Vehicle Loans</w:t>
            </w:r>
          </w:p>
        </w:tc>
        <w:tc>
          <w:tcPr>
            <w:tcW w:w="6844" w:type="dxa"/>
            <w:tcBorders>
              <w:top w:val="nil"/>
              <w:left w:val="nil"/>
              <w:bottom w:val="single" w:sz="4" w:space="0" w:color="auto"/>
              <w:right w:val="single" w:sz="4" w:space="0" w:color="auto"/>
            </w:tcBorders>
            <w:shd w:val="clear" w:color="auto" w:fill="auto"/>
            <w:vAlign w:val="bottom"/>
            <w:hideMark/>
          </w:tcPr>
          <w:p w14:paraId="2397A763"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Four Wheeler Loan (New Vehicle, Old Vehicle)</w:t>
            </w:r>
          </w:p>
        </w:tc>
      </w:tr>
      <w:tr w:rsidR="00183F50" w:rsidRPr="00A66E5A" w14:paraId="43DDB3D9" w14:textId="77777777" w:rsidTr="005B34D6">
        <w:trPr>
          <w:trHeight w:val="29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14BF"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B49C08"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w:t>
            </w:r>
          </w:p>
        </w:tc>
        <w:tc>
          <w:tcPr>
            <w:tcW w:w="6844" w:type="dxa"/>
            <w:tcBorders>
              <w:top w:val="single" w:sz="4" w:space="0" w:color="auto"/>
              <w:left w:val="nil"/>
              <w:bottom w:val="single" w:sz="4" w:space="0" w:color="auto"/>
              <w:right w:val="single" w:sz="4" w:space="0" w:color="auto"/>
            </w:tcBorders>
            <w:shd w:val="clear" w:color="auto" w:fill="auto"/>
            <w:vAlign w:val="bottom"/>
            <w:hideMark/>
          </w:tcPr>
          <w:p w14:paraId="2FD2C509"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Business Credit Card</w:t>
            </w:r>
          </w:p>
        </w:tc>
      </w:tr>
      <w:tr w:rsidR="00183F50" w:rsidRPr="00A66E5A" w14:paraId="55721E7C" w14:textId="77777777" w:rsidTr="005B34D6">
        <w:trPr>
          <w:trHeight w:val="79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973E9"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F07096"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single" w:sz="4" w:space="0" w:color="auto"/>
              <w:left w:val="nil"/>
              <w:bottom w:val="single" w:sz="4" w:space="0" w:color="auto"/>
              <w:right w:val="single" w:sz="4" w:space="0" w:color="auto"/>
            </w:tcBorders>
            <w:shd w:val="clear" w:color="auto" w:fill="auto"/>
            <w:vAlign w:val="bottom"/>
            <w:hideMark/>
          </w:tcPr>
          <w:p w14:paraId="121BF426" w14:textId="77777777" w:rsidR="00183F50" w:rsidRPr="00A66E5A" w:rsidRDefault="00183F50" w:rsidP="005B34D6">
            <w:pPr>
              <w:spacing w:after="0" w:line="240" w:lineRule="auto"/>
              <w:rPr>
                <w:rFonts w:cstheme="minorHAnsi"/>
                <w:color w:val="000000"/>
                <w:sz w:val="20"/>
                <w:lang w:val="en-IN" w:eastAsia="en-IN"/>
              </w:rPr>
            </w:pPr>
            <w:r w:rsidRPr="00A66E5A">
              <w:rPr>
                <w:rFonts w:cstheme="minorHAnsi"/>
                <w:color w:val="000000"/>
                <w:sz w:val="20"/>
                <w:lang w:val="en-IN" w:eastAsia="en-IN"/>
              </w:rPr>
              <w:t xml:space="preserve">MSME lending </w:t>
            </w:r>
            <w:r w:rsidRPr="00A66E5A">
              <w:rPr>
                <w:rFonts w:cstheme="minorHAnsi"/>
                <w:color w:val="000000"/>
                <w:sz w:val="20"/>
                <w:lang w:val="en-IN" w:eastAsia="en-IN"/>
              </w:rPr>
              <w:br/>
              <w:t xml:space="preserve">- Alternate data based lending products (credit against </w:t>
            </w:r>
            <w:proofErr w:type="spellStart"/>
            <w:r w:rsidRPr="00A66E5A">
              <w:rPr>
                <w:rFonts w:cstheme="minorHAnsi"/>
                <w:color w:val="000000"/>
                <w:sz w:val="20"/>
                <w:lang w:val="en-IN" w:eastAsia="en-IN"/>
              </w:rPr>
              <w:t>cashflows</w:t>
            </w:r>
            <w:proofErr w:type="spellEnd"/>
            <w:r w:rsidRPr="00A66E5A">
              <w:rPr>
                <w:rFonts w:cstheme="minorHAnsi"/>
                <w:color w:val="000000"/>
                <w:sz w:val="20"/>
                <w:lang w:val="en-IN" w:eastAsia="en-IN"/>
              </w:rPr>
              <w:t>, transaction history including partner data for B2B/B2C players</w:t>
            </w:r>
          </w:p>
        </w:tc>
      </w:tr>
      <w:tr w:rsidR="00183F50" w:rsidRPr="00A66E5A" w14:paraId="24F7EFE8"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6085C3B"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13</w:t>
            </w:r>
          </w:p>
        </w:tc>
        <w:tc>
          <w:tcPr>
            <w:tcW w:w="1559" w:type="dxa"/>
            <w:vMerge/>
            <w:tcBorders>
              <w:top w:val="nil"/>
              <w:left w:val="single" w:sz="4" w:space="0" w:color="auto"/>
              <w:bottom w:val="single" w:sz="4" w:space="0" w:color="auto"/>
              <w:right w:val="single" w:sz="4" w:space="0" w:color="auto"/>
            </w:tcBorders>
            <w:vAlign w:val="center"/>
            <w:hideMark/>
          </w:tcPr>
          <w:p w14:paraId="59C70D76"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445C5364"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against property – Business</w:t>
            </w:r>
          </w:p>
        </w:tc>
      </w:tr>
      <w:tr w:rsidR="00183F50" w:rsidRPr="00A66E5A" w14:paraId="43516391"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6BB632F"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14</w:t>
            </w:r>
          </w:p>
        </w:tc>
        <w:tc>
          <w:tcPr>
            <w:tcW w:w="1559" w:type="dxa"/>
            <w:vMerge/>
            <w:tcBorders>
              <w:top w:val="nil"/>
              <w:left w:val="single" w:sz="4" w:space="0" w:color="auto"/>
              <w:bottom w:val="single" w:sz="4" w:space="0" w:color="auto"/>
              <w:right w:val="single" w:sz="4" w:space="0" w:color="auto"/>
            </w:tcBorders>
            <w:vAlign w:val="center"/>
            <w:hideMark/>
          </w:tcPr>
          <w:p w14:paraId="6DD8DBFC"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337C518D"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Business Gold Loans</w:t>
            </w:r>
          </w:p>
        </w:tc>
      </w:tr>
      <w:tr w:rsidR="00183F50" w:rsidRPr="00A66E5A" w14:paraId="52F6399F" w14:textId="77777777" w:rsidTr="005B34D6">
        <w:trPr>
          <w:trHeight w:val="53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2465873F"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15</w:t>
            </w:r>
          </w:p>
        </w:tc>
        <w:tc>
          <w:tcPr>
            <w:tcW w:w="1559" w:type="dxa"/>
            <w:vMerge/>
            <w:tcBorders>
              <w:top w:val="nil"/>
              <w:left w:val="single" w:sz="4" w:space="0" w:color="auto"/>
              <w:bottom w:val="single" w:sz="4" w:space="0" w:color="auto"/>
              <w:right w:val="single" w:sz="4" w:space="0" w:color="auto"/>
            </w:tcBorders>
            <w:vAlign w:val="center"/>
            <w:hideMark/>
          </w:tcPr>
          <w:p w14:paraId="66023FFF"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vAlign w:val="bottom"/>
            <w:hideMark/>
          </w:tcPr>
          <w:p w14:paraId="7F5DF7BE"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Journeys supporting </w:t>
            </w:r>
            <w:proofErr w:type="spellStart"/>
            <w:r w:rsidRPr="00A66E5A">
              <w:rPr>
                <w:rFonts w:cstheme="minorHAnsi"/>
                <w:color w:val="000000"/>
                <w:sz w:val="20"/>
                <w:lang w:val="en-IN" w:eastAsia="en-IN"/>
              </w:rPr>
              <w:t>govt</w:t>
            </w:r>
            <w:proofErr w:type="spellEnd"/>
            <w:r w:rsidRPr="00A66E5A">
              <w:rPr>
                <w:rFonts w:cstheme="minorHAnsi"/>
                <w:color w:val="000000"/>
                <w:sz w:val="20"/>
                <w:lang w:val="en-IN" w:eastAsia="en-IN"/>
              </w:rPr>
              <w:t xml:space="preserve"> schemes with facilitates to handle subsidies, subventions, waivers, etc. - PMEGP, PM </w:t>
            </w:r>
            <w:proofErr w:type="spellStart"/>
            <w:r w:rsidRPr="00A66E5A">
              <w:rPr>
                <w:rFonts w:cstheme="minorHAnsi"/>
                <w:color w:val="000000"/>
                <w:sz w:val="20"/>
                <w:lang w:val="en-IN" w:eastAsia="en-IN"/>
              </w:rPr>
              <w:t>Svanidhi</w:t>
            </w:r>
            <w:proofErr w:type="spellEnd"/>
          </w:p>
        </w:tc>
      </w:tr>
      <w:tr w:rsidR="00183F50" w:rsidRPr="00A66E5A" w14:paraId="5F212AD1"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B0D5D81"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16</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5AC90869" w14:textId="77777777" w:rsidR="00183F50" w:rsidRPr="00A66E5A" w:rsidRDefault="00183F50" w:rsidP="005B34D6">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p>
        </w:tc>
        <w:tc>
          <w:tcPr>
            <w:tcW w:w="6844" w:type="dxa"/>
            <w:tcBorders>
              <w:top w:val="nil"/>
              <w:left w:val="nil"/>
              <w:bottom w:val="single" w:sz="4" w:space="0" w:color="auto"/>
              <w:right w:val="single" w:sz="4" w:space="0" w:color="auto"/>
            </w:tcBorders>
            <w:shd w:val="clear" w:color="auto" w:fill="auto"/>
            <w:hideMark/>
          </w:tcPr>
          <w:p w14:paraId="6D548938"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Tractor Loan</w:t>
            </w:r>
          </w:p>
        </w:tc>
      </w:tr>
      <w:tr w:rsidR="00183F50" w:rsidRPr="00A66E5A" w14:paraId="2A4CDB45"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16748F56"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17</w:t>
            </w:r>
          </w:p>
        </w:tc>
        <w:tc>
          <w:tcPr>
            <w:tcW w:w="1559" w:type="dxa"/>
            <w:vMerge/>
            <w:tcBorders>
              <w:top w:val="nil"/>
              <w:left w:val="single" w:sz="4" w:space="0" w:color="auto"/>
              <w:bottom w:val="single" w:sz="4" w:space="0" w:color="auto"/>
              <w:right w:val="single" w:sz="4" w:space="0" w:color="auto"/>
            </w:tcBorders>
            <w:vAlign w:val="center"/>
            <w:hideMark/>
          </w:tcPr>
          <w:p w14:paraId="10AB8FF1"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hideMark/>
          </w:tcPr>
          <w:p w14:paraId="20BDBEC9"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Dairy Loan</w:t>
            </w:r>
          </w:p>
        </w:tc>
      </w:tr>
      <w:tr w:rsidR="00183F50" w:rsidRPr="00A66E5A" w14:paraId="40CB4809" w14:textId="77777777" w:rsidTr="005B34D6">
        <w:trPr>
          <w:trHeight w:val="290"/>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184AD06"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18</w:t>
            </w:r>
          </w:p>
        </w:tc>
        <w:tc>
          <w:tcPr>
            <w:tcW w:w="1559" w:type="dxa"/>
            <w:vMerge/>
            <w:tcBorders>
              <w:top w:val="nil"/>
              <w:left w:val="single" w:sz="4" w:space="0" w:color="auto"/>
              <w:bottom w:val="single" w:sz="4" w:space="0" w:color="auto"/>
              <w:right w:val="single" w:sz="4" w:space="0" w:color="auto"/>
            </w:tcBorders>
            <w:vAlign w:val="center"/>
            <w:hideMark/>
          </w:tcPr>
          <w:p w14:paraId="39EE998B" w14:textId="77777777" w:rsidR="00183F50" w:rsidRPr="00A66E5A" w:rsidRDefault="00183F50" w:rsidP="005B34D6">
            <w:pPr>
              <w:spacing w:after="0" w:line="240" w:lineRule="auto"/>
              <w:jc w:val="both"/>
              <w:rPr>
                <w:rFonts w:cstheme="minorHAnsi"/>
                <w:color w:val="000000"/>
                <w:sz w:val="20"/>
                <w:lang w:val="en-IN" w:eastAsia="en-IN"/>
              </w:rPr>
            </w:pPr>
          </w:p>
        </w:tc>
        <w:tc>
          <w:tcPr>
            <w:tcW w:w="6844" w:type="dxa"/>
            <w:tcBorders>
              <w:top w:val="nil"/>
              <w:left w:val="nil"/>
              <w:bottom w:val="single" w:sz="4" w:space="0" w:color="auto"/>
              <w:right w:val="single" w:sz="4" w:space="0" w:color="auto"/>
            </w:tcBorders>
            <w:shd w:val="clear" w:color="auto" w:fill="auto"/>
            <w:hideMark/>
          </w:tcPr>
          <w:p w14:paraId="11854596"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Equipment / Farm Machinery Loan</w:t>
            </w:r>
          </w:p>
        </w:tc>
      </w:tr>
    </w:tbl>
    <w:p w14:paraId="3E4F350D" w14:textId="77777777" w:rsidR="004677F1" w:rsidRPr="00A66E5A" w:rsidRDefault="004677F1" w:rsidP="00183F50">
      <w:pPr>
        <w:pStyle w:val="00Body"/>
        <w:jc w:val="both"/>
        <w:rPr>
          <w:rFonts w:cstheme="minorHAnsi"/>
          <w:b/>
          <w:sz w:val="28"/>
          <w:szCs w:val="28"/>
        </w:rPr>
      </w:pPr>
    </w:p>
    <w:p w14:paraId="5197521E" w14:textId="30D0335D" w:rsidR="00183F50" w:rsidRPr="00A66E5A" w:rsidRDefault="00183F50" w:rsidP="00183F50">
      <w:pPr>
        <w:pStyle w:val="00Body"/>
        <w:jc w:val="both"/>
        <w:rPr>
          <w:rFonts w:cstheme="minorHAnsi"/>
          <w:b/>
          <w:sz w:val="28"/>
          <w:szCs w:val="28"/>
        </w:rPr>
      </w:pPr>
      <w:r w:rsidRPr="00A66E5A">
        <w:rPr>
          <w:rFonts w:cstheme="minorHAnsi"/>
          <w:b/>
          <w:sz w:val="28"/>
          <w:szCs w:val="28"/>
        </w:rPr>
        <w:t xml:space="preserve">Block3: </w:t>
      </w:r>
    </w:p>
    <w:tbl>
      <w:tblPr>
        <w:tblW w:w="9047" w:type="dxa"/>
        <w:tblInd w:w="-5" w:type="dxa"/>
        <w:tblCellMar>
          <w:left w:w="0" w:type="dxa"/>
          <w:right w:w="0" w:type="dxa"/>
        </w:tblCellMar>
        <w:tblLook w:val="0600" w:firstRow="0" w:lastRow="0" w:firstColumn="0" w:lastColumn="0" w:noHBand="1" w:noVBand="1"/>
      </w:tblPr>
      <w:tblGrid>
        <w:gridCol w:w="10"/>
        <w:gridCol w:w="567"/>
        <w:gridCol w:w="284"/>
        <w:gridCol w:w="1276"/>
        <w:gridCol w:w="6095"/>
        <w:gridCol w:w="709"/>
        <w:gridCol w:w="106"/>
      </w:tblGrid>
      <w:tr w:rsidR="00183F50" w:rsidRPr="00A66E5A" w14:paraId="18A90048" w14:textId="77777777" w:rsidTr="00183F50">
        <w:trPr>
          <w:gridBefore w:val="1"/>
          <w:gridAfter w:val="1"/>
          <w:wBefore w:w="10" w:type="dxa"/>
          <w:wAfter w:w="106" w:type="dxa"/>
          <w:trHeight w:val="835"/>
        </w:trPr>
        <w:tc>
          <w:tcPr>
            <w:tcW w:w="567" w:type="dxa"/>
            <w:tcBorders>
              <w:top w:val="single" w:sz="4" w:space="0" w:color="000000"/>
              <w:left w:val="single" w:sz="4" w:space="0" w:color="000000"/>
              <w:bottom w:val="single" w:sz="4" w:space="0" w:color="000000"/>
              <w:right w:val="single" w:sz="4" w:space="0" w:color="000000"/>
            </w:tcBorders>
            <w:shd w:val="clear" w:color="auto" w:fill="A6A6A6" w:themeFill="background2" w:themeFillShade="A6"/>
          </w:tcPr>
          <w:p w14:paraId="3536225D" w14:textId="77777777" w:rsidR="00183F50" w:rsidRPr="00A66E5A" w:rsidRDefault="00183F50" w:rsidP="005B34D6">
            <w:pPr>
              <w:jc w:val="both"/>
              <w:rPr>
                <w:rFonts w:cstheme="minorHAnsi"/>
                <w:b/>
                <w:bCs/>
                <w:spacing w:val="9"/>
              </w:rPr>
            </w:pPr>
            <w:proofErr w:type="spellStart"/>
            <w:r w:rsidRPr="00A66E5A">
              <w:rPr>
                <w:rFonts w:cstheme="minorHAnsi"/>
                <w:b/>
                <w:bCs/>
                <w:spacing w:val="9"/>
              </w:rPr>
              <w:t>Sl</w:t>
            </w:r>
            <w:proofErr w:type="spellEnd"/>
            <w:r w:rsidRPr="00A66E5A">
              <w:rPr>
                <w:rFonts w:cstheme="minorHAnsi"/>
                <w:b/>
                <w:bCs/>
                <w:spacing w:val="9"/>
              </w:rPr>
              <w:t xml:space="preserve"> No</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2" w:themeFillShade="A6"/>
            <w:tcMar>
              <w:top w:w="9" w:type="dxa"/>
              <w:left w:w="9" w:type="dxa"/>
              <w:bottom w:w="0" w:type="dxa"/>
              <w:right w:w="9" w:type="dxa"/>
            </w:tcMar>
            <w:hideMark/>
          </w:tcPr>
          <w:p w14:paraId="78D11EFA" w14:textId="77777777" w:rsidR="00183F50" w:rsidRPr="00A66E5A" w:rsidRDefault="00183F50" w:rsidP="005B34D6">
            <w:pPr>
              <w:jc w:val="both"/>
              <w:rPr>
                <w:rFonts w:cstheme="minorHAnsi"/>
                <w:spacing w:val="9"/>
                <w:lang w:val="en-IN"/>
              </w:rPr>
            </w:pPr>
            <w:r w:rsidRPr="00A66E5A">
              <w:rPr>
                <w:rFonts w:cstheme="minorHAnsi"/>
                <w:b/>
                <w:bCs/>
                <w:spacing w:val="9"/>
              </w:rPr>
              <w:t>Category</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2" w:themeFillShade="A6"/>
            <w:tcMar>
              <w:top w:w="9" w:type="dxa"/>
              <w:left w:w="9" w:type="dxa"/>
              <w:bottom w:w="0" w:type="dxa"/>
              <w:right w:w="9" w:type="dxa"/>
            </w:tcMar>
            <w:hideMark/>
          </w:tcPr>
          <w:p w14:paraId="099E4AD2" w14:textId="77777777" w:rsidR="00183F50" w:rsidRPr="00A66E5A" w:rsidRDefault="00183F50" w:rsidP="005B34D6">
            <w:pPr>
              <w:jc w:val="both"/>
              <w:rPr>
                <w:rFonts w:cstheme="minorHAnsi"/>
                <w:spacing w:val="9"/>
                <w:lang w:val="en-IN"/>
              </w:rPr>
            </w:pPr>
            <w:r w:rsidRPr="00A66E5A">
              <w:rPr>
                <w:rFonts w:cstheme="minorHAnsi"/>
                <w:b/>
                <w:bCs/>
                <w:spacing w:val="9"/>
              </w:rPr>
              <w:t xml:space="preserve">Feature </w:t>
            </w:r>
          </w:p>
        </w:tc>
      </w:tr>
      <w:tr w:rsidR="00183F50" w:rsidRPr="00A66E5A" w14:paraId="184AF94C" w14:textId="77777777" w:rsidTr="00183F50">
        <w:trPr>
          <w:gridBefore w:val="1"/>
          <w:gridAfter w:val="1"/>
          <w:wBefore w:w="10" w:type="dxa"/>
          <w:wAfter w:w="106" w:type="dxa"/>
          <w:trHeight w:val="343"/>
        </w:trPr>
        <w:tc>
          <w:tcPr>
            <w:tcW w:w="567" w:type="dxa"/>
            <w:tcBorders>
              <w:top w:val="single" w:sz="4" w:space="0" w:color="000000"/>
              <w:left w:val="single" w:sz="4" w:space="0" w:color="000000"/>
              <w:bottom w:val="single" w:sz="4" w:space="0" w:color="000000"/>
              <w:right w:val="single" w:sz="4" w:space="0" w:color="000000"/>
            </w:tcBorders>
            <w:vAlign w:val="bottom"/>
          </w:tcPr>
          <w:p w14:paraId="267C8128"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1</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1739B73"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Other Retail</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B1F3BEF"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Balance transfer loans (including Home Loan takeover)</w:t>
            </w:r>
          </w:p>
        </w:tc>
      </w:tr>
      <w:tr w:rsidR="00183F50" w:rsidRPr="00A66E5A" w14:paraId="77CC3914"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0F4A984D"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2</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BC18496" w14:textId="77777777" w:rsidR="00183F50" w:rsidRPr="00A66E5A" w:rsidRDefault="00183F50" w:rsidP="005B34D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A083454"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Over Draft on salary accounts</w:t>
            </w:r>
          </w:p>
        </w:tc>
      </w:tr>
      <w:tr w:rsidR="00183F50" w:rsidRPr="00A66E5A" w14:paraId="54D34354" w14:textId="77777777" w:rsidTr="00183F50">
        <w:trPr>
          <w:gridBefore w:val="1"/>
          <w:gridAfter w:val="1"/>
          <w:wBefore w:w="10" w:type="dxa"/>
          <w:wAfter w:w="106" w:type="dxa"/>
          <w:trHeight w:val="198"/>
        </w:trPr>
        <w:tc>
          <w:tcPr>
            <w:tcW w:w="567" w:type="dxa"/>
            <w:tcBorders>
              <w:top w:val="single" w:sz="4" w:space="0" w:color="000000"/>
              <w:left w:val="single" w:sz="4" w:space="0" w:color="000000"/>
              <w:bottom w:val="single" w:sz="4" w:space="0" w:color="000000"/>
              <w:right w:val="single" w:sz="4" w:space="0" w:color="000000"/>
            </w:tcBorders>
            <w:vAlign w:val="bottom"/>
          </w:tcPr>
          <w:p w14:paraId="70B6A7CD"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3</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A506746" w14:textId="77777777" w:rsidR="00183F50" w:rsidRPr="00A66E5A" w:rsidRDefault="00183F50" w:rsidP="005B34D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6996AF62"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Consumer Durable loan</w:t>
            </w:r>
          </w:p>
        </w:tc>
      </w:tr>
      <w:tr w:rsidR="00183F50" w:rsidRPr="00A66E5A" w14:paraId="5D6DE090"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3ACFEA10" w14:textId="01307DF5" w:rsidR="00183F50" w:rsidRPr="00A66E5A" w:rsidRDefault="00AE3B66"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4</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5532F71" w14:textId="77777777" w:rsidR="00183F50" w:rsidRPr="00A66E5A" w:rsidRDefault="00183F50" w:rsidP="005B34D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34FF4C3"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against credit card</w:t>
            </w:r>
          </w:p>
        </w:tc>
      </w:tr>
      <w:tr w:rsidR="00183F50" w:rsidRPr="00A66E5A" w14:paraId="07F55C6E" w14:textId="77777777" w:rsidTr="00183F50">
        <w:trPr>
          <w:gridBefore w:val="1"/>
          <w:gridAfter w:val="1"/>
          <w:wBefore w:w="10" w:type="dxa"/>
          <w:wAfter w:w="106" w:type="dxa"/>
          <w:trHeight w:val="354"/>
        </w:trPr>
        <w:tc>
          <w:tcPr>
            <w:tcW w:w="567" w:type="dxa"/>
            <w:tcBorders>
              <w:top w:val="single" w:sz="4" w:space="0" w:color="000000"/>
              <w:left w:val="single" w:sz="4" w:space="0" w:color="000000"/>
              <w:bottom w:val="single" w:sz="4" w:space="0" w:color="000000"/>
              <w:right w:val="single" w:sz="4" w:space="0" w:color="000000"/>
            </w:tcBorders>
            <w:vAlign w:val="bottom"/>
          </w:tcPr>
          <w:p w14:paraId="5B4CDABD" w14:textId="3C5CC0F9" w:rsidR="00183F50" w:rsidRPr="00A66E5A" w:rsidRDefault="00AE3B66"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5</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E706A1D" w14:textId="77777777" w:rsidR="00183F50" w:rsidRPr="00A66E5A" w:rsidRDefault="00183F50" w:rsidP="005B34D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9A3B221" w14:textId="77777777" w:rsidR="00183F50" w:rsidRPr="00A66E5A" w:rsidRDefault="00183F50" w:rsidP="005B34D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Loan against securities like Term Deposits, Shares etc. </w:t>
            </w:r>
          </w:p>
        </w:tc>
      </w:tr>
      <w:tr w:rsidR="00AE3B66" w:rsidRPr="00A66E5A" w14:paraId="1FAA5A6E"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6AE7A387" w14:textId="1581EA4A"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6</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3795B64"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Home Loans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71B3F426"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Reverse Mortgage Loan</w:t>
            </w:r>
          </w:p>
        </w:tc>
      </w:tr>
      <w:tr w:rsidR="00AE3B66" w:rsidRPr="00A66E5A" w14:paraId="01E99783"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655BF4EB" w14:textId="3405D068"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7</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13CFB5BD" w14:textId="77777777" w:rsidR="00AE3B66" w:rsidRPr="00A66E5A" w:rsidRDefault="00AE3B66" w:rsidP="00AE3B6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27BC963"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Lease Rent discounting</w:t>
            </w:r>
          </w:p>
        </w:tc>
      </w:tr>
      <w:tr w:rsidR="00AE3B66" w:rsidRPr="00A66E5A" w14:paraId="6C6C33C4" w14:textId="77777777" w:rsidTr="00183F50">
        <w:trPr>
          <w:gridBefore w:val="1"/>
          <w:gridAfter w:val="1"/>
          <w:wBefore w:w="10" w:type="dxa"/>
          <w:wAfter w:w="106" w:type="dxa"/>
          <w:trHeight w:val="242"/>
        </w:trPr>
        <w:tc>
          <w:tcPr>
            <w:tcW w:w="567" w:type="dxa"/>
            <w:tcBorders>
              <w:top w:val="single" w:sz="4" w:space="0" w:color="000000"/>
              <w:left w:val="single" w:sz="4" w:space="0" w:color="000000"/>
              <w:bottom w:val="single" w:sz="4" w:space="0" w:color="000000"/>
              <w:right w:val="single" w:sz="4" w:space="0" w:color="000000"/>
            </w:tcBorders>
            <w:vAlign w:val="bottom"/>
          </w:tcPr>
          <w:p w14:paraId="79662712" w14:textId="5E18F01C"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8</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5EF5DD5E" w14:textId="77777777" w:rsidR="00AE3B66" w:rsidRPr="00A66E5A" w:rsidRDefault="00AE3B66" w:rsidP="00AE3B6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93A4B6C"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Plot loan</w:t>
            </w:r>
          </w:p>
        </w:tc>
      </w:tr>
      <w:tr w:rsidR="00AE3B66" w:rsidRPr="00A66E5A" w14:paraId="739D3819" w14:textId="77777777" w:rsidTr="00183F50">
        <w:trPr>
          <w:gridBefore w:val="1"/>
          <w:gridAfter w:val="1"/>
          <w:wBefore w:w="10" w:type="dxa"/>
          <w:wAfter w:w="106" w:type="dxa"/>
          <w:trHeight w:val="304"/>
        </w:trPr>
        <w:tc>
          <w:tcPr>
            <w:tcW w:w="567" w:type="dxa"/>
            <w:tcBorders>
              <w:top w:val="single" w:sz="4" w:space="0" w:color="000000"/>
              <w:left w:val="single" w:sz="4" w:space="0" w:color="000000"/>
              <w:bottom w:val="single" w:sz="4" w:space="0" w:color="000000"/>
              <w:right w:val="single" w:sz="4" w:space="0" w:color="000000"/>
            </w:tcBorders>
            <w:vAlign w:val="bottom"/>
          </w:tcPr>
          <w:p w14:paraId="0E0AD5A0" w14:textId="7DC04333"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9</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0B2127F"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Education Loans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A7C74E4"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Education loan - collateral backed, covered by govt. schemes</w:t>
            </w:r>
          </w:p>
        </w:tc>
      </w:tr>
      <w:tr w:rsidR="00AE3B66" w:rsidRPr="00A66E5A" w14:paraId="074F7D31"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717E1F26" w14:textId="53DF0458"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10</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0E7DEF9E"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Vehicle Loans</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05E28CA"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Two-Wheeler loan,</w:t>
            </w:r>
          </w:p>
        </w:tc>
      </w:tr>
      <w:tr w:rsidR="00AE3B66" w:rsidRPr="00A66E5A" w14:paraId="79CBCD39" w14:textId="77777777" w:rsidTr="00183F50">
        <w:trPr>
          <w:gridBefore w:val="1"/>
          <w:gridAfter w:val="1"/>
          <w:wBefore w:w="10" w:type="dxa"/>
          <w:wAfter w:w="106" w:type="dxa"/>
          <w:trHeight w:val="284"/>
        </w:trPr>
        <w:tc>
          <w:tcPr>
            <w:tcW w:w="567" w:type="dxa"/>
            <w:tcBorders>
              <w:top w:val="single" w:sz="4" w:space="0" w:color="000000"/>
              <w:left w:val="single" w:sz="4" w:space="0" w:color="000000"/>
              <w:bottom w:val="single" w:sz="4" w:space="0" w:color="000000"/>
              <w:right w:val="single" w:sz="4" w:space="0" w:color="000000"/>
            </w:tcBorders>
            <w:vAlign w:val="bottom"/>
          </w:tcPr>
          <w:p w14:paraId="0F826FEF" w14:textId="2DB697E2"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11</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1A0CE0F8" w14:textId="77777777" w:rsidR="00AE3B66" w:rsidRPr="00A66E5A" w:rsidRDefault="00AE3B66" w:rsidP="00AE3B6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B1F45F5"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Commercial Vehicle Loan</w:t>
            </w:r>
          </w:p>
        </w:tc>
      </w:tr>
      <w:tr w:rsidR="00AE3B66" w:rsidRPr="00A66E5A" w14:paraId="57577CFC"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1A8D026A" w14:textId="50ED92DD"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12</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2EA255FB"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4C93DE0"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MSME Working Capital </w:t>
            </w:r>
          </w:p>
        </w:tc>
      </w:tr>
      <w:tr w:rsidR="00AE3B66" w:rsidRPr="00A66E5A" w14:paraId="6F11A435"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5262BBBE" w14:textId="4528195A"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13</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0C94CF4" w14:textId="77777777" w:rsidR="00AE3B66" w:rsidRPr="00A66E5A" w:rsidRDefault="00AE3B66" w:rsidP="00AE3B6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3599F9D1"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MSME Working Capital Renewal</w:t>
            </w:r>
          </w:p>
        </w:tc>
      </w:tr>
      <w:tr w:rsidR="00AE3B66" w:rsidRPr="00A66E5A" w14:paraId="70CE1DAF"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12D58AEE" w14:textId="2E616F35"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14</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53F81BD" w14:textId="77777777" w:rsidR="00AE3B66" w:rsidRPr="00A66E5A" w:rsidRDefault="00AE3B66" w:rsidP="00AE3B6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1060E8C2"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Non-Fund based limits – LC, BG</w:t>
            </w:r>
          </w:p>
        </w:tc>
      </w:tr>
      <w:tr w:rsidR="00AE3B66" w:rsidRPr="00A66E5A" w14:paraId="289B8A64"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2E55C028" w14:textId="6AF4121A"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15</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AB9827E" w14:textId="77777777" w:rsidR="00AE3B66" w:rsidRPr="00A66E5A" w:rsidRDefault="00AE3B66" w:rsidP="00AE3B6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29CFEBF3"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Equipment / Machinery Finance </w:t>
            </w:r>
          </w:p>
        </w:tc>
      </w:tr>
      <w:tr w:rsidR="00AE3B66" w:rsidRPr="00A66E5A" w14:paraId="1D72CC4B"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7218F23F" w14:textId="30676516"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16</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2124583" w14:textId="77777777" w:rsidR="00AE3B66" w:rsidRPr="00A66E5A" w:rsidRDefault="00AE3B66" w:rsidP="00AE3B6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52017859"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SHG / JLG module</w:t>
            </w:r>
          </w:p>
        </w:tc>
      </w:tr>
      <w:tr w:rsidR="00AE3B66" w:rsidRPr="00A66E5A" w14:paraId="01A1B3EB" w14:textId="77777777" w:rsidTr="00183F50">
        <w:trPr>
          <w:gridBefore w:val="1"/>
          <w:gridAfter w:val="1"/>
          <w:wBefore w:w="10" w:type="dxa"/>
          <w:wAfter w:w="106" w:type="dxa"/>
          <w:trHeight w:val="853"/>
        </w:trPr>
        <w:tc>
          <w:tcPr>
            <w:tcW w:w="567" w:type="dxa"/>
            <w:tcBorders>
              <w:top w:val="single" w:sz="4" w:space="0" w:color="000000"/>
              <w:left w:val="single" w:sz="4" w:space="0" w:color="000000"/>
              <w:bottom w:val="single" w:sz="4" w:space="0" w:color="000000"/>
              <w:right w:val="single" w:sz="4" w:space="0" w:color="000000"/>
            </w:tcBorders>
            <w:vAlign w:val="bottom"/>
          </w:tcPr>
          <w:p w14:paraId="58142A8B" w14:textId="099DB75D"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17</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8B0F369" w14:textId="77777777" w:rsidR="00AE3B66" w:rsidRPr="00A66E5A" w:rsidRDefault="00AE3B66" w:rsidP="00AE3B66">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776BF9C" w14:textId="77777777" w:rsidR="00AE3B66" w:rsidRPr="00A66E5A" w:rsidRDefault="00AE3B66" w:rsidP="00AE3B66">
            <w:pPr>
              <w:spacing w:after="0" w:line="240" w:lineRule="auto"/>
              <w:rPr>
                <w:rFonts w:cstheme="minorHAnsi"/>
                <w:color w:val="000000"/>
                <w:sz w:val="20"/>
                <w:lang w:val="en-IN" w:eastAsia="en-IN"/>
              </w:rPr>
            </w:pPr>
            <w:proofErr w:type="spellStart"/>
            <w:r w:rsidRPr="00A66E5A">
              <w:rPr>
                <w:rFonts w:cstheme="minorHAnsi"/>
                <w:color w:val="000000"/>
                <w:sz w:val="20"/>
                <w:lang w:val="en-IN" w:eastAsia="en-IN"/>
              </w:rPr>
              <w:t>Agri</w:t>
            </w:r>
            <w:proofErr w:type="spellEnd"/>
            <w:r w:rsidRPr="00A66E5A">
              <w:rPr>
                <w:rFonts w:cstheme="minorHAnsi"/>
                <w:color w:val="000000"/>
                <w:sz w:val="20"/>
                <w:lang w:val="en-IN" w:eastAsia="en-IN"/>
              </w:rPr>
              <w:t xml:space="preserve"> Additional government schemes such as</w:t>
            </w:r>
            <w:r w:rsidRPr="00A66E5A">
              <w:rPr>
                <w:rFonts w:cstheme="minorHAnsi"/>
                <w:color w:val="000000"/>
                <w:sz w:val="20"/>
                <w:lang w:val="en-IN" w:eastAsia="en-IN"/>
              </w:rPr>
              <w:br/>
              <w:t xml:space="preserve"> - PM </w:t>
            </w:r>
            <w:proofErr w:type="spellStart"/>
            <w:r w:rsidRPr="00A66E5A">
              <w:rPr>
                <w:rFonts w:cstheme="minorHAnsi"/>
                <w:color w:val="000000"/>
                <w:sz w:val="20"/>
                <w:lang w:val="en-IN" w:eastAsia="en-IN"/>
              </w:rPr>
              <w:t>Kusum</w:t>
            </w:r>
            <w:proofErr w:type="spellEnd"/>
            <w:r w:rsidRPr="00A66E5A">
              <w:rPr>
                <w:rFonts w:cstheme="minorHAnsi"/>
                <w:color w:val="000000"/>
                <w:sz w:val="20"/>
                <w:lang w:val="en-IN" w:eastAsia="en-IN"/>
              </w:rPr>
              <w:t xml:space="preserve"> (Solar Power Scheme journeys)</w:t>
            </w:r>
            <w:r w:rsidRPr="00A66E5A">
              <w:rPr>
                <w:rFonts w:cstheme="minorHAnsi"/>
                <w:color w:val="000000"/>
                <w:sz w:val="20"/>
                <w:lang w:val="en-IN" w:eastAsia="en-IN"/>
              </w:rPr>
              <w:br/>
              <w:t xml:space="preserve"> -PMFME ( Micro food processing enterprise)</w:t>
            </w:r>
          </w:p>
        </w:tc>
      </w:tr>
      <w:tr w:rsidR="00AE3B66" w:rsidRPr="00A66E5A" w14:paraId="751A6329" w14:textId="77777777" w:rsidTr="00183F50">
        <w:trPr>
          <w:gridBefore w:val="1"/>
          <w:gridAfter w:val="1"/>
          <w:wBefore w:w="10" w:type="dxa"/>
          <w:wAfter w:w="106" w:type="dxa"/>
          <w:trHeight w:val="419"/>
        </w:trPr>
        <w:tc>
          <w:tcPr>
            <w:tcW w:w="567" w:type="dxa"/>
            <w:tcBorders>
              <w:top w:val="single" w:sz="4" w:space="0" w:color="000000"/>
              <w:left w:val="single" w:sz="4" w:space="0" w:color="000000"/>
              <w:bottom w:val="single" w:sz="4" w:space="0" w:color="000000"/>
              <w:right w:val="single" w:sz="4" w:space="0" w:color="000000"/>
            </w:tcBorders>
            <w:vAlign w:val="bottom"/>
          </w:tcPr>
          <w:p w14:paraId="337FF598" w14:textId="0290315F"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18</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EFD9D0A" w14:textId="77777777" w:rsidR="00AE3B66" w:rsidRPr="00A66E5A" w:rsidRDefault="00AE3B66" w:rsidP="00AE3B6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727E5F49" w14:textId="77777777" w:rsidR="00AE3B66" w:rsidRPr="00A66E5A" w:rsidRDefault="00AE3B66" w:rsidP="00AE3B66">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Agri</w:t>
            </w:r>
            <w:proofErr w:type="spellEnd"/>
            <w:r w:rsidRPr="00A66E5A">
              <w:rPr>
                <w:rFonts w:cstheme="minorHAnsi"/>
                <w:color w:val="000000"/>
                <w:sz w:val="20"/>
                <w:lang w:val="en-IN" w:eastAsia="en-IN"/>
              </w:rPr>
              <w:t>-Infra investment loans (cold storages etc.)</w:t>
            </w:r>
          </w:p>
        </w:tc>
      </w:tr>
      <w:tr w:rsidR="00AE3B66" w:rsidRPr="00A66E5A" w14:paraId="4721557B" w14:textId="77777777" w:rsidTr="00183F50">
        <w:trPr>
          <w:gridBefore w:val="1"/>
          <w:gridAfter w:val="1"/>
          <w:wBefore w:w="10" w:type="dxa"/>
          <w:wAfter w:w="106" w:type="dxa"/>
          <w:trHeight w:val="390"/>
        </w:trPr>
        <w:tc>
          <w:tcPr>
            <w:tcW w:w="567" w:type="dxa"/>
            <w:tcBorders>
              <w:top w:val="single" w:sz="4" w:space="0" w:color="000000"/>
              <w:left w:val="single" w:sz="4" w:space="0" w:color="000000"/>
              <w:bottom w:val="single" w:sz="4" w:space="0" w:color="000000"/>
              <w:right w:val="single" w:sz="4" w:space="0" w:color="000000"/>
            </w:tcBorders>
            <w:vAlign w:val="bottom"/>
          </w:tcPr>
          <w:p w14:paraId="105B0E9D" w14:textId="70C2C108"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19</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hideMark/>
          </w:tcPr>
          <w:p w14:paraId="104C541C"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Corporate</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5B437D0D"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Corporate Lending Module: Fund based lending products (Overdrafts, Working Capital facilities, </w:t>
            </w:r>
          </w:p>
        </w:tc>
      </w:tr>
      <w:tr w:rsidR="00AE3B66" w:rsidRPr="00A66E5A" w14:paraId="10A45C9B" w14:textId="77777777" w:rsidTr="00183F50">
        <w:trPr>
          <w:gridBefore w:val="1"/>
          <w:gridAfter w:val="1"/>
          <w:wBefore w:w="10" w:type="dxa"/>
          <w:wAfter w:w="106" w:type="dxa"/>
          <w:trHeight w:val="346"/>
        </w:trPr>
        <w:tc>
          <w:tcPr>
            <w:tcW w:w="567" w:type="dxa"/>
            <w:tcBorders>
              <w:top w:val="single" w:sz="4" w:space="0" w:color="000000"/>
              <w:left w:val="single" w:sz="4" w:space="0" w:color="000000"/>
              <w:bottom w:val="single" w:sz="4" w:space="0" w:color="000000"/>
              <w:right w:val="single" w:sz="4" w:space="0" w:color="000000"/>
            </w:tcBorders>
            <w:vAlign w:val="bottom"/>
          </w:tcPr>
          <w:p w14:paraId="64D92FE4" w14:textId="49A8E9BF"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20</w:t>
            </w:r>
          </w:p>
        </w:tc>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7B0F205B" w14:textId="77777777" w:rsidR="00AE3B66" w:rsidRPr="00A66E5A" w:rsidRDefault="00AE3B66" w:rsidP="00AE3B66">
            <w:pPr>
              <w:spacing w:after="0" w:line="240" w:lineRule="auto"/>
              <w:jc w:val="both"/>
              <w:rPr>
                <w:rFonts w:cstheme="minorHAnsi"/>
                <w:color w:val="000000"/>
                <w:sz w:val="20"/>
                <w:lang w:val="en-IN" w:eastAsia="en-IN"/>
              </w:rPr>
            </w:pP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bottom"/>
            <w:hideMark/>
          </w:tcPr>
          <w:p w14:paraId="0E593DCB" w14:textId="77777777" w:rsidR="00AE3B66" w:rsidRPr="00A66E5A" w:rsidRDefault="00AE3B66" w:rsidP="00AE3B66">
            <w:pPr>
              <w:spacing w:after="0" w:line="240" w:lineRule="auto"/>
              <w:jc w:val="both"/>
              <w:rPr>
                <w:rFonts w:cstheme="minorHAnsi"/>
                <w:color w:val="000000"/>
                <w:sz w:val="20"/>
                <w:lang w:val="en-IN" w:eastAsia="en-IN"/>
              </w:rPr>
            </w:pPr>
            <w:r w:rsidRPr="00A66E5A">
              <w:rPr>
                <w:rFonts w:cstheme="minorHAnsi"/>
                <w:color w:val="000000"/>
                <w:sz w:val="20"/>
                <w:lang w:val="en-IN" w:eastAsia="en-IN"/>
              </w:rPr>
              <w:t>Project finance</w:t>
            </w:r>
          </w:p>
        </w:tc>
      </w:tr>
      <w:tr w:rsidR="00AE3B66" w:rsidRPr="00A66E5A" w14:paraId="54647BB3" w14:textId="2C727D6F" w:rsidTr="006A25FE">
        <w:trPr>
          <w:trHeight w:val="175"/>
        </w:trPr>
        <w:tc>
          <w:tcPr>
            <w:tcW w:w="8232" w:type="dxa"/>
            <w:gridSpan w:val="5"/>
            <w:tcBorders>
              <w:top w:val="nil"/>
              <w:left w:val="nil"/>
              <w:bottom w:val="single" w:sz="4" w:space="0" w:color="auto"/>
              <w:right w:val="nil"/>
            </w:tcBorders>
            <w:shd w:val="clear" w:color="auto" w:fill="auto"/>
            <w:tcMar>
              <w:top w:w="65" w:type="dxa"/>
              <w:left w:w="10" w:type="dxa"/>
              <w:bottom w:w="65" w:type="dxa"/>
              <w:right w:w="10" w:type="dxa"/>
            </w:tcMar>
            <w:vAlign w:val="bottom"/>
            <w:hideMark/>
          </w:tcPr>
          <w:p w14:paraId="2D69F18D" w14:textId="6F94D4BE" w:rsidR="00AE3B66" w:rsidRPr="00A66E5A" w:rsidRDefault="00AE3B66" w:rsidP="00AE3B66">
            <w:pPr>
              <w:ind w:right="-3965"/>
              <w:jc w:val="both"/>
              <w:rPr>
                <w:rFonts w:cstheme="minorHAnsi"/>
                <w:bCs/>
                <w:lang w:val="en-IN"/>
              </w:rPr>
            </w:pPr>
          </w:p>
        </w:tc>
        <w:tc>
          <w:tcPr>
            <w:tcW w:w="815" w:type="dxa"/>
            <w:gridSpan w:val="2"/>
            <w:tcBorders>
              <w:top w:val="nil"/>
              <w:left w:val="nil"/>
              <w:bottom w:val="single" w:sz="4" w:space="0" w:color="auto"/>
              <w:right w:val="nil"/>
            </w:tcBorders>
          </w:tcPr>
          <w:p w14:paraId="3F42D86D" w14:textId="4DFD5EE8" w:rsidR="00AE3B66" w:rsidRPr="00A66E5A" w:rsidRDefault="00AE3B66" w:rsidP="00AE3B66">
            <w:pPr>
              <w:jc w:val="both"/>
              <w:rPr>
                <w:rFonts w:cstheme="minorHAnsi"/>
                <w:b/>
                <w:bCs/>
                <w:u w:val="single"/>
              </w:rPr>
            </w:pPr>
          </w:p>
        </w:tc>
      </w:tr>
      <w:tr w:rsidR="00AE3B66" w:rsidRPr="00A66E5A" w14:paraId="4B70B275" w14:textId="0275A3EB" w:rsidTr="005B34D6">
        <w:trPr>
          <w:gridAfter w:val="2"/>
          <w:wAfter w:w="815" w:type="dxa"/>
          <w:trHeight w:val="482"/>
        </w:trPr>
        <w:tc>
          <w:tcPr>
            <w:tcW w:w="86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9" w:type="dxa"/>
              <w:left w:w="10" w:type="dxa"/>
              <w:bottom w:w="0" w:type="dxa"/>
              <w:right w:w="10" w:type="dxa"/>
            </w:tcMar>
            <w:vAlign w:val="bottom"/>
            <w:hideMark/>
          </w:tcPr>
          <w:p w14:paraId="2DEA54D3" w14:textId="0CAD47EC" w:rsidR="00AE3B66" w:rsidRPr="00A66E5A" w:rsidRDefault="00AE3B66" w:rsidP="00AE3B66">
            <w:pPr>
              <w:jc w:val="both"/>
              <w:rPr>
                <w:rFonts w:cstheme="minorHAnsi"/>
                <w:bCs/>
                <w:lang w:val="en-IN"/>
              </w:rPr>
            </w:pPr>
          </w:p>
        </w:tc>
        <w:tc>
          <w:tcPr>
            <w:tcW w:w="73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9" w:type="dxa"/>
              <w:left w:w="10" w:type="dxa"/>
              <w:bottom w:w="0" w:type="dxa"/>
              <w:right w:w="10" w:type="dxa"/>
            </w:tcMar>
            <w:vAlign w:val="bottom"/>
            <w:hideMark/>
          </w:tcPr>
          <w:p w14:paraId="11C4F17B" w14:textId="77777777" w:rsidR="00AE3B66" w:rsidRPr="00A66E5A" w:rsidRDefault="00AE3B66" w:rsidP="00AE3B66">
            <w:pPr>
              <w:jc w:val="both"/>
              <w:rPr>
                <w:rFonts w:cstheme="minorHAnsi"/>
                <w:bCs/>
                <w:lang w:val="en-IN"/>
              </w:rPr>
            </w:pPr>
            <w:r w:rsidRPr="00A66E5A">
              <w:rPr>
                <w:rFonts w:cstheme="minorHAnsi"/>
                <w:bCs/>
                <w:lang w:val="en-IN"/>
              </w:rPr>
              <w:t>Functions to be supported</w:t>
            </w:r>
          </w:p>
        </w:tc>
      </w:tr>
      <w:tr w:rsidR="00AE3B66" w:rsidRPr="00A66E5A" w14:paraId="34217853" w14:textId="7E7542F3" w:rsidTr="005B34D6">
        <w:trPr>
          <w:gridAfter w:val="2"/>
          <w:wAfter w:w="815" w:type="dxa"/>
          <w:trHeight w:val="418"/>
        </w:trPr>
        <w:tc>
          <w:tcPr>
            <w:tcW w:w="861" w:type="dxa"/>
            <w:gridSpan w:val="3"/>
            <w:tcBorders>
              <w:top w:val="single" w:sz="4" w:space="0" w:color="auto"/>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3D7B03E0" w14:textId="77777777" w:rsidR="00AE3B66" w:rsidRPr="00A66E5A" w:rsidRDefault="00AE3B66" w:rsidP="00AE3B66">
            <w:pPr>
              <w:jc w:val="both"/>
              <w:rPr>
                <w:rFonts w:cstheme="minorHAnsi"/>
                <w:bCs/>
                <w:lang w:val="en-IN"/>
              </w:rPr>
            </w:pPr>
            <w:r w:rsidRPr="00A66E5A">
              <w:rPr>
                <w:rFonts w:cstheme="minorHAnsi"/>
                <w:bCs/>
                <w:lang w:val="en-IN"/>
              </w:rPr>
              <w:t>1</w:t>
            </w:r>
          </w:p>
        </w:tc>
        <w:tc>
          <w:tcPr>
            <w:tcW w:w="7371" w:type="dxa"/>
            <w:gridSpan w:val="2"/>
            <w:tcBorders>
              <w:top w:val="single" w:sz="4" w:space="0" w:color="auto"/>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33508C41" w14:textId="3A43CA27" w:rsidR="00AE3B66" w:rsidRPr="00A66E5A" w:rsidRDefault="00AE3B66" w:rsidP="00AE3B66">
            <w:pPr>
              <w:jc w:val="both"/>
              <w:rPr>
                <w:rFonts w:cstheme="minorHAnsi"/>
                <w:bCs/>
                <w:lang w:val="en-IN"/>
              </w:rPr>
            </w:pPr>
            <w:r w:rsidRPr="00A66E5A">
              <w:rPr>
                <w:rFonts w:cstheme="minorHAnsi"/>
                <w:bCs/>
              </w:rPr>
              <w:t xml:space="preserve">Products </w:t>
            </w:r>
            <w:r w:rsidR="00211E24" w:rsidRPr="00A66E5A">
              <w:rPr>
                <w:rFonts w:cstheme="minorHAnsi"/>
                <w:bCs/>
              </w:rPr>
              <w:t xml:space="preserve"> Capabilities</w:t>
            </w:r>
            <w:r w:rsidRPr="00A66E5A">
              <w:rPr>
                <w:rFonts w:cstheme="minorHAnsi"/>
                <w:bCs/>
              </w:rPr>
              <w:t xml:space="preserve"> </w:t>
            </w:r>
          </w:p>
        </w:tc>
      </w:tr>
      <w:tr w:rsidR="00AE3B66" w:rsidRPr="00A66E5A" w14:paraId="6C037A0C" w14:textId="6AADDF08" w:rsidTr="005B34D6">
        <w:trPr>
          <w:gridAfter w:val="2"/>
          <w:wAfter w:w="815" w:type="dxa"/>
          <w:trHeight w:val="614"/>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0311D269" w14:textId="77777777" w:rsidR="00AE3B66" w:rsidRPr="00A66E5A" w:rsidRDefault="00AE3B66" w:rsidP="00AE3B66">
            <w:pPr>
              <w:jc w:val="both"/>
              <w:rPr>
                <w:rFonts w:cstheme="minorHAnsi"/>
                <w:bCs/>
                <w:lang w:val="en-IN"/>
              </w:rPr>
            </w:pPr>
            <w:r w:rsidRPr="00A66E5A">
              <w:rPr>
                <w:rFonts w:cstheme="minorHAnsi"/>
                <w:bCs/>
                <w:lang w:val="en-IN"/>
              </w:rPr>
              <w:t>2</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5DC1B9D8" w14:textId="77777777" w:rsidR="00AE3B66" w:rsidRPr="00A66E5A" w:rsidRDefault="00AE3B66" w:rsidP="00AE3B66">
            <w:pPr>
              <w:jc w:val="both"/>
              <w:rPr>
                <w:rFonts w:cstheme="minorHAnsi"/>
                <w:bCs/>
                <w:lang w:val="en-IN"/>
              </w:rPr>
            </w:pPr>
            <w:r w:rsidRPr="00A66E5A">
              <w:rPr>
                <w:rFonts w:cstheme="minorHAnsi"/>
                <w:bCs/>
                <w:lang w:val="en-IN"/>
              </w:rPr>
              <w:t>Integrations required</w:t>
            </w:r>
          </w:p>
        </w:tc>
      </w:tr>
      <w:tr w:rsidR="00AE3B66" w:rsidRPr="00A66E5A" w14:paraId="5AE234EB" w14:textId="0BD5E324"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5C6E0263" w14:textId="77777777" w:rsidR="00AE3B66" w:rsidRPr="00A66E5A" w:rsidRDefault="00AE3B66" w:rsidP="00AE3B66">
            <w:pPr>
              <w:jc w:val="both"/>
              <w:rPr>
                <w:rFonts w:cstheme="minorHAnsi"/>
                <w:bCs/>
                <w:lang w:val="en-IN"/>
              </w:rPr>
            </w:pPr>
            <w:r w:rsidRPr="00A66E5A">
              <w:rPr>
                <w:rFonts w:cstheme="minorHAnsi"/>
                <w:bCs/>
                <w:lang w:val="en-IN"/>
              </w:rPr>
              <w:t>3</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bottom"/>
            <w:hideMark/>
          </w:tcPr>
          <w:p w14:paraId="035E7CB1" w14:textId="77777777" w:rsidR="00AE3B66" w:rsidRPr="00A66E5A" w:rsidRDefault="00AE3B66" w:rsidP="00AE3B66">
            <w:pPr>
              <w:jc w:val="both"/>
              <w:rPr>
                <w:rFonts w:cstheme="minorHAnsi"/>
                <w:bCs/>
                <w:lang w:val="en-IN"/>
              </w:rPr>
            </w:pPr>
            <w:r w:rsidRPr="00A66E5A">
              <w:rPr>
                <w:rFonts w:cstheme="minorHAnsi"/>
                <w:bCs/>
              </w:rPr>
              <w:t>User Interface and Experience</w:t>
            </w:r>
          </w:p>
        </w:tc>
      </w:tr>
      <w:tr w:rsidR="00AE3B66" w:rsidRPr="00A66E5A" w14:paraId="540E92DD" w14:textId="3127081F"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3314F210" w14:textId="77777777" w:rsidR="00AE3B66" w:rsidRPr="00A66E5A" w:rsidRDefault="00AE3B66" w:rsidP="00AE3B66">
            <w:pPr>
              <w:jc w:val="both"/>
              <w:rPr>
                <w:rFonts w:cstheme="minorHAnsi"/>
                <w:bCs/>
                <w:lang w:val="en-IN"/>
              </w:rPr>
            </w:pPr>
            <w:r w:rsidRPr="00A66E5A">
              <w:rPr>
                <w:rFonts w:cstheme="minorHAnsi"/>
                <w:bCs/>
                <w:lang w:val="en-IN"/>
              </w:rPr>
              <w:t>4</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45972FB8" w14:textId="77777777" w:rsidR="00AE3B66" w:rsidRPr="00A66E5A" w:rsidRDefault="00AE3B66" w:rsidP="00AE3B66">
            <w:pPr>
              <w:jc w:val="both"/>
              <w:rPr>
                <w:rFonts w:cstheme="minorHAnsi"/>
                <w:bCs/>
                <w:lang w:val="en-IN"/>
              </w:rPr>
            </w:pPr>
            <w:r w:rsidRPr="00A66E5A">
              <w:rPr>
                <w:rFonts w:cstheme="minorHAnsi"/>
                <w:bCs/>
                <w:lang w:val="en-IN"/>
              </w:rPr>
              <w:t>Lead Management</w:t>
            </w:r>
          </w:p>
        </w:tc>
      </w:tr>
      <w:tr w:rsidR="00AE3B66" w:rsidRPr="00A66E5A" w14:paraId="0BC3A5EE" w14:textId="673DFFDC"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4E250D23" w14:textId="77777777" w:rsidR="00AE3B66" w:rsidRPr="00A66E5A" w:rsidRDefault="00AE3B66" w:rsidP="00AE3B66">
            <w:pPr>
              <w:jc w:val="both"/>
              <w:rPr>
                <w:rFonts w:cstheme="minorHAnsi"/>
                <w:bCs/>
                <w:lang w:val="en-IN"/>
              </w:rPr>
            </w:pPr>
            <w:r w:rsidRPr="00A66E5A">
              <w:rPr>
                <w:rFonts w:cstheme="minorHAnsi"/>
                <w:bCs/>
                <w:lang w:val="en-IN"/>
              </w:rPr>
              <w:t>5</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7E75E448" w14:textId="77777777" w:rsidR="00AE3B66" w:rsidRPr="00A66E5A" w:rsidRDefault="00AE3B66" w:rsidP="00AE3B66">
            <w:pPr>
              <w:jc w:val="both"/>
              <w:rPr>
                <w:rFonts w:cstheme="minorHAnsi"/>
                <w:bCs/>
                <w:lang w:val="en-IN"/>
              </w:rPr>
            </w:pPr>
            <w:r w:rsidRPr="00A66E5A">
              <w:rPr>
                <w:rFonts w:cstheme="minorHAnsi"/>
                <w:bCs/>
                <w:lang w:val="en-IN"/>
              </w:rPr>
              <w:t>Business rule engine</w:t>
            </w:r>
            <w:r w:rsidRPr="00A66E5A">
              <w:rPr>
                <w:rFonts w:cstheme="minorHAnsi"/>
                <w:b/>
                <w:bCs/>
                <w:lang w:val="en-IN"/>
              </w:rPr>
              <w:t xml:space="preserve"> </w:t>
            </w:r>
          </w:p>
        </w:tc>
      </w:tr>
      <w:tr w:rsidR="00AE3B66" w:rsidRPr="00A66E5A" w14:paraId="07A6D808" w14:textId="61C48078"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6BC15408" w14:textId="77777777" w:rsidR="00AE3B66" w:rsidRPr="00A66E5A" w:rsidRDefault="00AE3B66" w:rsidP="00AE3B66">
            <w:pPr>
              <w:jc w:val="both"/>
              <w:rPr>
                <w:rFonts w:cstheme="minorHAnsi"/>
                <w:bCs/>
                <w:lang w:val="en-IN"/>
              </w:rPr>
            </w:pPr>
            <w:r w:rsidRPr="00A66E5A">
              <w:rPr>
                <w:rFonts w:cstheme="minorHAnsi"/>
                <w:bCs/>
                <w:lang w:val="en-IN"/>
              </w:rPr>
              <w:t>6</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72C19610" w14:textId="77777777" w:rsidR="00AE3B66" w:rsidRPr="00A66E5A" w:rsidRDefault="00AE3B66" w:rsidP="00AE3B66">
            <w:pPr>
              <w:jc w:val="both"/>
              <w:rPr>
                <w:rFonts w:cstheme="minorHAnsi"/>
                <w:bCs/>
                <w:lang w:val="en-IN"/>
              </w:rPr>
            </w:pPr>
            <w:r w:rsidRPr="00A66E5A">
              <w:rPr>
                <w:rFonts w:cstheme="minorHAnsi"/>
                <w:bCs/>
                <w:lang w:val="en-IN"/>
              </w:rPr>
              <w:t>Customer Communication</w:t>
            </w:r>
            <w:r w:rsidRPr="00A66E5A">
              <w:rPr>
                <w:rFonts w:cstheme="minorHAnsi"/>
                <w:b/>
                <w:bCs/>
                <w:lang w:val="en-IN"/>
              </w:rPr>
              <w:t xml:space="preserve"> </w:t>
            </w:r>
          </w:p>
        </w:tc>
      </w:tr>
      <w:tr w:rsidR="00AE3B66" w:rsidRPr="00A66E5A" w14:paraId="5C731920" w14:textId="63016397"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26BA53E5" w14:textId="77777777" w:rsidR="00AE3B66" w:rsidRPr="00A66E5A" w:rsidRDefault="00AE3B66" w:rsidP="00AE3B66">
            <w:pPr>
              <w:jc w:val="both"/>
              <w:rPr>
                <w:rFonts w:cstheme="minorHAnsi"/>
                <w:bCs/>
                <w:lang w:val="en-IN"/>
              </w:rPr>
            </w:pPr>
            <w:r w:rsidRPr="00A66E5A">
              <w:rPr>
                <w:rFonts w:cstheme="minorHAnsi"/>
                <w:bCs/>
                <w:lang w:val="en-IN"/>
              </w:rPr>
              <w:t>7</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55313961" w14:textId="77777777" w:rsidR="00AE3B66" w:rsidRPr="00A66E5A" w:rsidRDefault="00AE3B66" w:rsidP="00AE3B66">
            <w:pPr>
              <w:jc w:val="both"/>
              <w:rPr>
                <w:rFonts w:cstheme="minorHAnsi"/>
                <w:bCs/>
                <w:lang w:val="en-IN"/>
              </w:rPr>
            </w:pPr>
            <w:r w:rsidRPr="00A66E5A">
              <w:rPr>
                <w:rFonts w:cstheme="minorHAnsi"/>
                <w:bCs/>
                <w:lang w:val="en-IN"/>
              </w:rPr>
              <w:t>Inbuilt Document Management Module</w:t>
            </w:r>
          </w:p>
        </w:tc>
      </w:tr>
      <w:tr w:rsidR="00AE3B66" w:rsidRPr="00A66E5A" w14:paraId="05E4B6D5" w14:textId="5FCF4C39" w:rsidTr="005B34D6">
        <w:trPr>
          <w:gridAfter w:val="2"/>
          <w:wAfter w:w="815" w:type="dxa"/>
          <w:trHeight w:val="600"/>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4697C720" w14:textId="77777777" w:rsidR="00AE3B66" w:rsidRPr="00A66E5A" w:rsidRDefault="00AE3B66" w:rsidP="00AE3B66">
            <w:pPr>
              <w:jc w:val="both"/>
              <w:rPr>
                <w:rFonts w:cstheme="minorHAnsi"/>
                <w:bCs/>
                <w:lang w:val="en-IN"/>
              </w:rPr>
            </w:pPr>
            <w:r w:rsidRPr="00A66E5A">
              <w:rPr>
                <w:rFonts w:cstheme="minorHAnsi"/>
                <w:bCs/>
                <w:lang w:val="en-IN"/>
              </w:rPr>
              <w:t>8</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47BF030C" w14:textId="77777777" w:rsidR="00AE3B66" w:rsidRPr="00A66E5A" w:rsidRDefault="00AE3B66" w:rsidP="00AE3B66">
            <w:pPr>
              <w:jc w:val="both"/>
              <w:rPr>
                <w:rFonts w:cstheme="minorHAnsi"/>
                <w:bCs/>
                <w:lang w:val="en-IN"/>
              </w:rPr>
            </w:pPr>
            <w:r w:rsidRPr="00A66E5A">
              <w:rPr>
                <w:rFonts w:cstheme="minorHAnsi"/>
                <w:bCs/>
                <w:lang w:val="en-IN"/>
              </w:rPr>
              <w:t xml:space="preserve">Analytics, Business Intelligence, MIS, Dashboard and reporting requirements </w:t>
            </w:r>
          </w:p>
        </w:tc>
      </w:tr>
      <w:tr w:rsidR="00AE3B66" w:rsidRPr="00A66E5A" w14:paraId="6427245C" w14:textId="1ADF6708"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3246CA31" w14:textId="77777777" w:rsidR="00AE3B66" w:rsidRPr="00A66E5A" w:rsidRDefault="00AE3B66" w:rsidP="00AE3B66">
            <w:pPr>
              <w:jc w:val="both"/>
              <w:rPr>
                <w:rFonts w:cstheme="minorHAnsi"/>
                <w:bCs/>
                <w:lang w:val="en-IN"/>
              </w:rPr>
            </w:pPr>
            <w:r w:rsidRPr="00A66E5A">
              <w:rPr>
                <w:rFonts w:cstheme="minorHAnsi"/>
                <w:bCs/>
                <w:lang w:val="en-IN"/>
              </w:rPr>
              <w:t>9</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60C79835" w14:textId="77777777" w:rsidR="00AE3B66" w:rsidRPr="00A66E5A" w:rsidRDefault="00AE3B66" w:rsidP="00AE3B66">
            <w:pPr>
              <w:jc w:val="both"/>
              <w:rPr>
                <w:rFonts w:cstheme="minorHAnsi"/>
                <w:bCs/>
                <w:lang w:val="en-IN"/>
              </w:rPr>
            </w:pPr>
            <w:r w:rsidRPr="00A66E5A">
              <w:rPr>
                <w:rFonts w:cstheme="minorHAnsi"/>
                <w:bCs/>
                <w:lang w:val="en-IN"/>
              </w:rPr>
              <w:t xml:space="preserve">Workflow Management </w:t>
            </w:r>
          </w:p>
        </w:tc>
      </w:tr>
      <w:tr w:rsidR="00AE3B66" w:rsidRPr="00A66E5A" w14:paraId="2A7E2519" w14:textId="5FCD7923"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4CAAC7F8" w14:textId="77777777" w:rsidR="00AE3B66" w:rsidRPr="00A66E5A" w:rsidRDefault="00AE3B66" w:rsidP="00AE3B66">
            <w:pPr>
              <w:jc w:val="both"/>
              <w:rPr>
                <w:rFonts w:cstheme="minorHAnsi"/>
                <w:bCs/>
                <w:lang w:val="en-IN"/>
              </w:rPr>
            </w:pPr>
            <w:r w:rsidRPr="00A66E5A">
              <w:rPr>
                <w:rFonts w:cstheme="minorHAnsi"/>
                <w:bCs/>
                <w:lang w:val="en-IN"/>
              </w:rPr>
              <w:t>10</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bottom"/>
            <w:hideMark/>
          </w:tcPr>
          <w:p w14:paraId="4EC65A2C" w14:textId="77777777" w:rsidR="00AE3B66" w:rsidRPr="00A66E5A" w:rsidRDefault="00AE3B66" w:rsidP="00AE3B66">
            <w:pPr>
              <w:jc w:val="both"/>
              <w:rPr>
                <w:rFonts w:cstheme="minorHAnsi"/>
                <w:bCs/>
                <w:lang w:val="en-IN"/>
              </w:rPr>
            </w:pPr>
            <w:r w:rsidRPr="00A66E5A">
              <w:rPr>
                <w:rFonts w:cstheme="minorHAnsi"/>
                <w:bCs/>
              </w:rPr>
              <w:t>Disbursement</w:t>
            </w:r>
          </w:p>
        </w:tc>
      </w:tr>
      <w:tr w:rsidR="00AE3B66" w:rsidRPr="00A66E5A" w14:paraId="599B1A2B" w14:textId="51FF117B"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44620520" w14:textId="77777777" w:rsidR="00AE3B66" w:rsidRPr="00A66E5A" w:rsidRDefault="00AE3B66" w:rsidP="00AE3B66">
            <w:pPr>
              <w:jc w:val="both"/>
              <w:rPr>
                <w:rFonts w:cstheme="minorHAnsi"/>
                <w:bCs/>
                <w:lang w:val="en-IN"/>
              </w:rPr>
            </w:pPr>
            <w:r w:rsidRPr="00A66E5A">
              <w:rPr>
                <w:rFonts w:cstheme="minorHAnsi"/>
                <w:bCs/>
                <w:lang w:val="en-IN"/>
              </w:rPr>
              <w:t>11</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7F6B7CAE" w14:textId="77777777" w:rsidR="00AE3B66" w:rsidRPr="00A66E5A" w:rsidRDefault="00AE3B66" w:rsidP="00AE3B66">
            <w:pPr>
              <w:jc w:val="both"/>
              <w:rPr>
                <w:rFonts w:cstheme="minorHAnsi"/>
                <w:bCs/>
                <w:lang w:val="en-IN"/>
              </w:rPr>
            </w:pPr>
            <w:r w:rsidRPr="00A66E5A">
              <w:rPr>
                <w:rFonts w:cstheme="minorHAnsi"/>
                <w:bCs/>
                <w:lang w:val="en-IN"/>
              </w:rPr>
              <w:t>Co-Lending</w:t>
            </w:r>
          </w:p>
        </w:tc>
      </w:tr>
      <w:tr w:rsidR="00AE3B66" w:rsidRPr="00A66E5A" w14:paraId="2A86245E" w14:textId="7BF95096"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2E47C04F" w14:textId="77777777" w:rsidR="00AE3B66" w:rsidRPr="00A66E5A" w:rsidRDefault="00AE3B66" w:rsidP="00AE3B66">
            <w:pPr>
              <w:jc w:val="both"/>
              <w:rPr>
                <w:rFonts w:cstheme="minorHAnsi"/>
                <w:bCs/>
                <w:lang w:val="en-IN"/>
              </w:rPr>
            </w:pPr>
            <w:r w:rsidRPr="00A66E5A">
              <w:rPr>
                <w:rFonts w:cstheme="minorHAnsi"/>
                <w:bCs/>
                <w:lang w:val="en-IN"/>
              </w:rPr>
              <w:t>12</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11A964A1" w14:textId="77777777" w:rsidR="00AE3B66" w:rsidRPr="00A66E5A" w:rsidRDefault="00AE3B66" w:rsidP="00AE3B66">
            <w:pPr>
              <w:jc w:val="both"/>
              <w:rPr>
                <w:rFonts w:cstheme="minorHAnsi"/>
                <w:bCs/>
                <w:lang w:val="en-IN"/>
              </w:rPr>
            </w:pPr>
            <w:r w:rsidRPr="00A66E5A">
              <w:rPr>
                <w:rFonts w:cstheme="minorHAnsi"/>
                <w:bCs/>
                <w:lang w:val="en-IN"/>
              </w:rPr>
              <w:t>Loan Monitoring</w:t>
            </w:r>
          </w:p>
        </w:tc>
      </w:tr>
      <w:tr w:rsidR="00AE3B66" w:rsidRPr="00A66E5A" w14:paraId="604AF1C4" w14:textId="526F5AFA"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772E069B" w14:textId="77777777" w:rsidR="00AE3B66" w:rsidRPr="00A66E5A" w:rsidRDefault="00AE3B66" w:rsidP="00AE3B66">
            <w:pPr>
              <w:jc w:val="both"/>
              <w:rPr>
                <w:rFonts w:cstheme="minorHAnsi"/>
                <w:bCs/>
                <w:lang w:val="en-IN"/>
              </w:rPr>
            </w:pPr>
            <w:r w:rsidRPr="00A66E5A">
              <w:rPr>
                <w:rFonts w:cstheme="minorHAnsi"/>
                <w:bCs/>
                <w:lang w:val="en-IN"/>
              </w:rPr>
              <w:t>13</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3BC06E0E" w14:textId="77777777" w:rsidR="00AE3B66" w:rsidRPr="00A66E5A" w:rsidRDefault="00AE3B66" w:rsidP="00AE3B66">
            <w:pPr>
              <w:jc w:val="both"/>
              <w:rPr>
                <w:rFonts w:cstheme="minorHAnsi"/>
                <w:bCs/>
                <w:lang w:val="en-IN"/>
              </w:rPr>
            </w:pPr>
            <w:r w:rsidRPr="00A66E5A">
              <w:rPr>
                <w:rFonts w:cstheme="minorHAnsi"/>
                <w:bCs/>
                <w:lang w:val="en-IN"/>
              </w:rPr>
              <w:t>Audit trails</w:t>
            </w:r>
          </w:p>
        </w:tc>
      </w:tr>
      <w:tr w:rsidR="00AE3B66" w:rsidRPr="00A66E5A" w14:paraId="5A20E827" w14:textId="0CF5937D"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3629CE83" w14:textId="77777777" w:rsidR="00AE3B66" w:rsidRPr="00A66E5A" w:rsidRDefault="00AE3B66" w:rsidP="00AE3B66">
            <w:pPr>
              <w:jc w:val="both"/>
              <w:rPr>
                <w:rFonts w:cstheme="minorHAnsi"/>
                <w:bCs/>
                <w:lang w:val="en-IN"/>
              </w:rPr>
            </w:pPr>
            <w:r w:rsidRPr="00A66E5A">
              <w:rPr>
                <w:rFonts w:cstheme="minorHAnsi"/>
                <w:bCs/>
                <w:lang w:val="en-IN"/>
              </w:rPr>
              <w:t>14</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7CE4370D" w14:textId="77777777" w:rsidR="00AE3B66" w:rsidRPr="00A66E5A" w:rsidRDefault="00AE3B66" w:rsidP="00AE3B66">
            <w:pPr>
              <w:jc w:val="both"/>
              <w:rPr>
                <w:rFonts w:cstheme="minorHAnsi"/>
                <w:bCs/>
                <w:lang w:val="en-IN"/>
              </w:rPr>
            </w:pPr>
            <w:r w:rsidRPr="00A66E5A">
              <w:rPr>
                <w:rFonts w:cstheme="minorHAnsi"/>
                <w:bCs/>
                <w:lang w:val="en-IN"/>
              </w:rPr>
              <w:t>Collateral and asset management</w:t>
            </w:r>
          </w:p>
        </w:tc>
      </w:tr>
      <w:tr w:rsidR="00AE3B66" w:rsidRPr="00A66E5A" w14:paraId="67A2BD65" w14:textId="460BE53C"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3B7718E1" w14:textId="77777777" w:rsidR="00AE3B66" w:rsidRPr="00A66E5A" w:rsidRDefault="00AE3B66" w:rsidP="00AE3B66">
            <w:pPr>
              <w:jc w:val="both"/>
              <w:rPr>
                <w:rFonts w:cstheme="minorHAnsi"/>
                <w:bCs/>
                <w:lang w:val="en-IN"/>
              </w:rPr>
            </w:pPr>
            <w:r w:rsidRPr="00A66E5A">
              <w:rPr>
                <w:rFonts w:cstheme="minorHAnsi"/>
                <w:bCs/>
                <w:lang w:val="en-IN"/>
              </w:rPr>
              <w:t>15</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63023B1D" w14:textId="77777777" w:rsidR="00AE3B66" w:rsidRPr="00A66E5A" w:rsidRDefault="00AE3B66" w:rsidP="00AE3B66">
            <w:pPr>
              <w:jc w:val="both"/>
              <w:rPr>
                <w:rFonts w:cstheme="minorHAnsi"/>
                <w:bCs/>
                <w:lang w:val="en-IN"/>
              </w:rPr>
            </w:pPr>
            <w:r w:rsidRPr="00A66E5A">
              <w:rPr>
                <w:rFonts w:cstheme="minorHAnsi"/>
                <w:bCs/>
                <w:lang w:val="en-IN"/>
              </w:rPr>
              <w:t>Collection / Repayment Management</w:t>
            </w:r>
          </w:p>
        </w:tc>
      </w:tr>
      <w:tr w:rsidR="00AE3B66" w:rsidRPr="00A66E5A" w14:paraId="3E0A8E4F" w14:textId="50A89AEE" w:rsidTr="005B34D6">
        <w:trPr>
          <w:gridAfter w:val="2"/>
          <w:wAfter w:w="815" w:type="dxa"/>
          <w:trHeight w:val="418"/>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6948C12D" w14:textId="77777777" w:rsidR="00AE3B66" w:rsidRPr="00A66E5A" w:rsidRDefault="00AE3B66" w:rsidP="00AE3B66">
            <w:pPr>
              <w:jc w:val="both"/>
              <w:rPr>
                <w:rFonts w:cstheme="minorHAnsi"/>
                <w:bCs/>
                <w:lang w:val="en-IN"/>
              </w:rPr>
            </w:pPr>
            <w:r w:rsidRPr="00A66E5A">
              <w:rPr>
                <w:rFonts w:cstheme="minorHAnsi"/>
                <w:bCs/>
                <w:lang w:val="en-IN"/>
              </w:rPr>
              <w:t>16</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2727D45C" w14:textId="77777777" w:rsidR="00AE3B66" w:rsidRPr="00A66E5A" w:rsidRDefault="00AE3B66" w:rsidP="00AE3B66">
            <w:pPr>
              <w:jc w:val="both"/>
              <w:rPr>
                <w:rFonts w:cstheme="minorHAnsi"/>
                <w:bCs/>
                <w:lang w:val="en-IN"/>
              </w:rPr>
            </w:pPr>
            <w:r w:rsidRPr="00A66E5A">
              <w:rPr>
                <w:rFonts w:cstheme="minorHAnsi"/>
                <w:bCs/>
                <w:lang w:val="en-IN"/>
              </w:rPr>
              <w:t xml:space="preserve">Training </w:t>
            </w:r>
          </w:p>
        </w:tc>
      </w:tr>
      <w:tr w:rsidR="00AE3B66" w:rsidRPr="00A66E5A" w14:paraId="15038464" w14:textId="670F2F5A" w:rsidTr="005B34D6">
        <w:trPr>
          <w:gridAfter w:val="2"/>
          <w:wAfter w:w="815" w:type="dxa"/>
          <w:trHeight w:val="306"/>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36025214" w14:textId="77777777" w:rsidR="00AE3B66" w:rsidRPr="00A66E5A" w:rsidRDefault="00AE3B66" w:rsidP="00AE3B66">
            <w:pPr>
              <w:jc w:val="both"/>
              <w:rPr>
                <w:rFonts w:cstheme="minorHAnsi"/>
                <w:bCs/>
                <w:lang w:val="en-IN"/>
              </w:rPr>
            </w:pPr>
            <w:r w:rsidRPr="00A66E5A">
              <w:rPr>
                <w:rFonts w:cstheme="minorHAnsi"/>
                <w:bCs/>
                <w:lang w:val="en-IN"/>
              </w:rPr>
              <w:t>17</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121399E4" w14:textId="77777777" w:rsidR="00AE3B66" w:rsidRPr="00A66E5A" w:rsidRDefault="00AE3B66" w:rsidP="00AE3B66">
            <w:pPr>
              <w:jc w:val="both"/>
              <w:rPr>
                <w:rFonts w:cstheme="minorHAnsi"/>
                <w:bCs/>
                <w:lang w:val="en-IN"/>
              </w:rPr>
            </w:pPr>
            <w:r w:rsidRPr="00A66E5A">
              <w:rPr>
                <w:rFonts w:cstheme="minorHAnsi"/>
                <w:bCs/>
                <w:lang w:val="en-IN"/>
              </w:rPr>
              <w:t xml:space="preserve">Empanelment and Performance Management along with Workflows of external agencies / vendors / partners / Lawyers / </w:t>
            </w:r>
            <w:proofErr w:type="spellStart"/>
            <w:r w:rsidRPr="00A66E5A">
              <w:rPr>
                <w:rFonts w:cstheme="minorHAnsi"/>
                <w:bCs/>
                <w:lang w:val="en-IN"/>
              </w:rPr>
              <w:t>Valuers</w:t>
            </w:r>
            <w:proofErr w:type="spellEnd"/>
          </w:p>
        </w:tc>
      </w:tr>
      <w:tr w:rsidR="00AE3B66" w:rsidRPr="00A66E5A" w14:paraId="1294DA5B" w14:textId="130C0548" w:rsidTr="005B34D6">
        <w:trPr>
          <w:gridAfter w:val="2"/>
          <w:wAfter w:w="815" w:type="dxa"/>
          <w:trHeight w:val="306"/>
        </w:trPr>
        <w:tc>
          <w:tcPr>
            <w:tcW w:w="861"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42FAAB86" w14:textId="77777777" w:rsidR="00AE3B66" w:rsidRPr="00A66E5A" w:rsidRDefault="00AE3B66" w:rsidP="00AE3B66">
            <w:pPr>
              <w:jc w:val="both"/>
              <w:rPr>
                <w:rFonts w:cstheme="minorHAnsi"/>
                <w:bCs/>
                <w:lang w:val="en-IN"/>
              </w:rPr>
            </w:pPr>
            <w:r w:rsidRPr="00A66E5A">
              <w:rPr>
                <w:rFonts w:cstheme="minorHAnsi"/>
                <w:bCs/>
                <w:lang w:val="en-IN"/>
              </w:rPr>
              <w:t>18</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10" w:type="dxa"/>
              <w:bottom w:w="0" w:type="dxa"/>
              <w:right w:w="10" w:type="dxa"/>
            </w:tcMar>
            <w:vAlign w:val="center"/>
            <w:hideMark/>
          </w:tcPr>
          <w:p w14:paraId="2592FA30" w14:textId="77777777" w:rsidR="00AE3B66" w:rsidRPr="00A66E5A" w:rsidRDefault="00AE3B66" w:rsidP="00AE3B66">
            <w:pPr>
              <w:jc w:val="both"/>
              <w:rPr>
                <w:rFonts w:cstheme="minorHAnsi"/>
                <w:bCs/>
                <w:lang w:val="en-IN"/>
              </w:rPr>
            </w:pPr>
            <w:r w:rsidRPr="00A66E5A">
              <w:rPr>
                <w:rFonts w:cstheme="minorHAnsi"/>
                <w:bCs/>
                <w:lang w:val="en-IN"/>
              </w:rPr>
              <w:t>Empanelment and Performance Management along with Workflows of DSA’s , Sub-agents / Business Correspondents etc.</w:t>
            </w:r>
          </w:p>
        </w:tc>
      </w:tr>
    </w:tbl>
    <w:p w14:paraId="76566B16" w14:textId="0144D62A" w:rsidR="00C130C6" w:rsidRPr="00A66E5A" w:rsidRDefault="00C130C6" w:rsidP="00D75FFD">
      <w:pPr>
        <w:jc w:val="both"/>
        <w:rPr>
          <w:rFonts w:cstheme="minorHAnsi"/>
          <w:bCs/>
        </w:rPr>
      </w:pPr>
    </w:p>
    <w:p w14:paraId="5EB6DDB0" w14:textId="77777777" w:rsidR="0019171F" w:rsidRPr="00A66E5A" w:rsidRDefault="0019171F" w:rsidP="00D75FFD">
      <w:pPr>
        <w:jc w:val="both"/>
        <w:rPr>
          <w:rFonts w:cstheme="minorHAnsi"/>
          <w:b/>
          <w:bCs/>
          <w:szCs w:val="22"/>
        </w:rPr>
      </w:pPr>
    </w:p>
    <w:p w14:paraId="03BBE4D1" w14:textId="77777777" w:rsidR="0019171F" w:rsidRPr="00A66E5A" w:rsidRDefault="0019171F" w:rsidP="00D75FFD">
      <w:pPr>
        <w:jc w:val="both"/>
        <w:rPr>
          <w:rFonts w:cstheme="minorHAnsi"/>
          <w:b/>
          <w:bCs/>
          <w:szCs w:val="22"/>
        </w:rPr>
      </w:pPr>
    </w:p>
    <w:p w14:paraId="03A170D5" w14:textId="68D19C53" w:rsidR="00A6218D" w:rsidRPr="00A66E5A" w:rsidRDefault="00835678" w:rsidP="00D75FFD">
      <w:pPr>
        <w:jc w:val="both"/>
        <w:rPr>
          <w:rFonts w:cstheme="minorHAnsi"/>
          <w:szCs w:val="22"/>
        </w:rPr>
      </w:pPr>
      <w:r w:rsidRPr="00A66E5A">
        <w:rPr>
          <w:rFonts w:cstheme="minorHAnsi"/>
          <w:b/>
          <w:bCs/>
          <w:szCs w:val="22"/>
        </w:rPr>
        <w:t>Part 4</w:t>
      </w:r>
      <w:r w:rsidR="00A6218D" w:rsidRPr="00A66E5A">
        <w:rPr>
          <w:rFonts w:cstheme="minorHAnsi"/>
          <w:b/>
          <w:bCs/>
          <w:szCs w:val="22"/>
        </w:rPr>
        <w:t>:</w:t>
      </w:r>
      <w:r w:rsidR="00A6218D" w:rsidRPr="00A66E5A">
        <w:rPr>
          <w:rFonts w:cstheme="minorHAnsi"/>
          <w:szCs w:val="22"/>
        </w:rPr>
        <w:t xml:space="preserve"> </w:t>
      </w:r>
      <w:r w:rsidR="00A6218D" w:rsidRPr="00A66E5A">
        <w:rPr>
          <w:rFonts w:cstheme="minorHAnsi"/>
          <w:b/>
          <w:bCs/>
          <w:u w:val="single"/>
        </w:rPr>
        <w:t>Functional specifications comprise of following main types of requirements which are listed</w:t>
      </w:r>
      <w:r w:rsidR="00A6218D" w:rsidRPr="00A66E5A">
        <w:rPr>
          <w:rFonts w:cstheme="minorHAnsi"/>
          <w:b/>
          <w:bCs/>
        </w:rPr>
        <w:t xml:space="preserve"> </w:t>
      </w:r>
      <w:proofErr w:type="gramStart"/>
      <w:r w:rsidR="00A6218D" w:rsidRPr="00A66E5A">
        <w:rPr>
          <w:rFonts w:cstheme="minorHAnsi"/>
          <w:b/>
          <w:bCs/>
          <w:u w:val="single"/>
        </w:rPr>
        <w:t>below</w:t>
      </w:r>
      <w:r w:rsidR="00A6218D" w:rsidRPr="00A66E5A">
        <w:rPr>
          <w:rFonts w:cstheme="minorHAnsi"/>
          <w:szCs w:val="22"/>
        </w:rPr>
        <w:t xml:space="preserve"> </w:t>
      </w:r>
      <w:r w:rsidR="00713ED2" w:rsidRPr="00A66E5A">
        <w:rPr>
          <w:rFonts w:cstheme="minorHAnsi"/>
          <w:szCs w:val="22"/>
        </w:rPr>
        <w:t>:</w:t>
      </w:r>
      <w:proofErr w:type="gramEnd"/>
      <w:r w:rsidR="00713ED2" w:rsidRPr="00A66E5A">
        <w:rPr>
          <w:rFonts w:cstheme="minorHAnsi"/>
          <w:b/>
        </w:rPr>
        <w:t xml:space="preserve"> Will carry a </w:t>
      </w:r>
      <w:r w:rsidR="007455DE" w:rsidRPr="00A66E5A">
        <w:rPr>
          <w:rFonts w:cstheme="minorHAnsi"/>
          <w:b/>
        </w:rPr>
        <w:t xml:space="preserve">maximum marks </w:t>
      </w:r>
      <w:r w:rsidR="00713ED2" w:rsidRPr="00A66E5A">
        <w:rPr>
          <w:rFonts w:cstheme="minorHAnsi"/>
          <w:b/>
        </w:rPr>
        <w:t xml:space="preserve">of </w:t>
      </w:r>
      <w:r w:rsidR="00A933D1" w:rsidRPr="00A66E5A">
        <w:rPr>
          <w:rFonts w:cstheme="minorHAnsi"/>
          <w:b/>
        </w:rPr>
        <w:t>100</w:t>
      </w:r>
      <w:r w:rsidR="00713ED2" w:rsidRPr="00A66E5A">
        <w:rPr>
          <w:rFonts w:cstheme="minorHAnsi"/>
          <w:b/>
        </w:rPr>
        <w:t xml:space="preserve"> 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43"/>
        <w:gridCol w:w="6914"/>
      </w:tblGrid>
      <w:tr w:rsidR="002468D8" w:rsidRPr="00A66E5A" w14:paraId="6B44129A" w14:textId="77777777" w:rsidTr="002468D8">
        <w:trPr>
          <w:trHeight w:val="561"/>
        </w:trPr>
        <w:tc>
          <w:tcPr>
            <w:tcW w:w="1183" w:type="pct"/>
            <w:shd w:val="clear" w:color="auto" w:fill="BFBFBF" w:themeFill="background1" w:themeFillShade="BF"/>
            <w:tcMar>
              <w:top w:w="15" w:type="dxa"/>
              <w:left w:w="15" w:type="dxa"/>
              <w:bottom w:w="0" w:type="dxa"/>
              <w:right w:w="15" w:type="dxa"/>
            </w:tcMar>
            <w:vAlign w:val="center"/>
            <w:hideMark/>
          </w:tcPr>
          <w:p w14:paraId="5C195733" w14:textId="77777777" w:rsidR="002468D8" w:rsidRPr="00A66E5A" w:rsidRDefault="002468D8" w:rsidP="002468D8">
            <w:pPr>
              <w:spacing w:after="0" w:line="256" w:lineRule="exact"/>
              <w:ind w:left="101"/>
              <w:rPr>
                <w:rFonts w:ascii="Arial" w:hAnsi="Arial" w:cs="Arial"/>
                <w:sz w:val="28"/>
                <w:szCs w:val="36"/>
                <w:lang w:val="en-IN" w:eastAsia="en-IN"/>
              </w:rPr>
            </w:pPr>
            <w:r w:rsidRPr="00A66E5A">
              <w:rPr>
                <w:rFonts w:ascii="Arial" w:hAnsi="Arial" w:cs="Arial"/>
                <w:b/>
                <w:bCs/>
                <w:spacing w:val="9"/>
                <w:kern w:val="24"/>
                <w:sz w:val="28"/>
                <w:szCs w:val="32"/>
                <w:lang w:eastAsia="en-IN"/>
              </w:rPr>
              <w:t>Abbreviations</w:t>
            </w:r>
          </w:p>
        </w:tc>
        <w:tc>
          <w:tcPr>
            <w:tcW w:w="3817" w:type="pct"/>
            <w:shd w:val="clear" w:color="auto" w:fill="BFBFBF" w:themeFill="background1" w:themeFillShade="BF"/>
            <w:tcMar>
              <w:top w:w="15" w:type="dxa"/>
              <w:left w:w="15" w:type="dxa"/>
              <w:bottom w:w="0" w:type="dxa"/>
              <w:right w:w="15" w:type="dxa"/>
            </w:tcMar>
            <w:vAlign w:val="center"/>
            <w:hideMark/>
          </w:tcPr>
          <w:p w14:paraId="53331F49" w14:textId="77777777" w:rsidR="002468D8" w:rsidRPr="00A66E5A" w:rsidRDefault="002468D8" w:rsidP="002468D8">
            <w:pPr>
              <w:spacing w:after="0" w:line="256" w:lineRule="exact"/>
              <w:ind w:left="101"/>
              <w:rPr>
                <w:rFonts w:ascii="Arial" w:hAnsi="Arial" w:cs="Arial"/>
                <w:sz w:val="28"/>
                <w:szCs w:val="36"/>
                <w:lang w:val="en-IN" w:eastAsia="en-IN"/>
              </w:rPr>
            </w:pPr>
            <w:r w:rsidRPr="00A66E5A">
              <w:rPr>
                <w:rFonts w:ascii="Arial" w:hAnsi="Arial" w:cs="Arial"/>
                <w:b/>
                <w:bCs/>
                <w:kern w:val="24"/>
                <w:sz w:val="28"/>
                <w:szCs w:val="32"/>
                <w:lang w:eastAsia="en-IN"/>
              </w:rPr>
              <w:t>Full</w:t>
            </w:r>
            <w:r w:rsidRPr="00A66E5A">
              <w:rPr>
                <w:rFonts w:ascii="Arial" w:hAnsi="Arial" w:cs="Arial"/>
                <w:b/>
                <w:bCs/>
                <w:spacing w:val="55"/>
                <w:kern w:val="24"/>
                <w:sz w:val="28"/>
                <w:szCs w:val="32"/>
                <w:lang w:eastAsia="en-IN"/>
              </w:rPr>
              <w:t xml:space="preserve"> </w:t>
            </w:r>
            <w:r w:rsidRPr="00A66E5A">
              <w:rPr>
                <w:rFonts w:ascii="Arial" w:hAnsi="Arial" w:cs="Arial"/>
                <w:b/>
                <w:bCs/>
                <w:kern w:val="24"/>
                <w:sz w:val="28"/>
                <w:szCs w:val="32"/>
                <w:lang w:eastAsia="en-IN"/>
              </w:rPr>
              <w:t>Form</w:t>
            </w:r>
          </w:p>
        </w:tc>
      </w:tr>
      <w:tr w:rsidR="002468D8" w:rsidRPr="00A66E5A" w14:paraId="52A34C97" w14:textId="77777777" w:rsidTr="002468D8">
        <w:trPr>
          <w:trHeight w:val="192"/>
        </w:trPr>
        <w:tc>
          <w:tcPr>
            <w:tcW w:w="1183" w:type="pct"/>
            <w:shd w:val="clear" w:color="auto" w:fill="auto"/>
            <w:tcMar>
              <w:top w:w="15" w:type="dxa"/>
              <w:left w:w="15" w:type="dxa"/>
              <w:bottom w:w="0" w:type="dxa"/>
              <w:right w:w="15" w:type="dxa"/>
            </w:tcMar>
            <w:hideMark/>
          </w:tcPr>
          <w:p w14:paraId="2D8A8B0B" w14:textId="77777777" w:rsidR="002468D8" w:rsidRPr="00A66E5A" w:rsidRDefault="002468D8" w:rsidP="002468D8">
            <w:pPr>
              <w:spacing w:before="4" w:after="0" w:line="254" w:lineRule="exact"/>
              <w:ind w:left="101"/>
              <w:rPr>
                <w:rFonts w:ascii="Arial" w:hAnsi="Arial" w:cs="Arial"/>
                <w:sz w:val="24"/>
                <w:szCs w:val="36"/>
                <w:lang w:val="en-IN" w:eastAsia="en-IN"/>
              </w:rPr>
            </w:pPr>
            <w:r w:rsidRPr="00A66E5A">
              <w:rPr>
                <w:rFonts w:ascii="Arial" w:hAnsi="Arial" w:cs="Arial"/>
                <w:bCs/>
                <w:kern w:val="24"/>
                <w:sz w:val="24"/>
                <w:szCs w:val="32"/>
                <w:lang w:eastAsia="en-IN"/>
              </w:rPr>
              <w:t>A</w:t>
            </w:r>
          </w:p>
        </w:tc>
        <w:tc>
          <w:tcPr>
            <w:tcW w:w="3817" w:type="pct"/>
            <w:shd w:val="clear" w:color="auto" w:fill="auto"/>
            <w:tcMar>
              <w:top w:w="15" w:type="dxa"/>
              <w:left w:w="15" w:type="dxa"/>
              <w:bottom w:w="0" w:type="dxa"/>
              <w:right w:w="15" w:type="dxa"/>
            </w:tcMar>
            <w:hideMark/>
          </w:tcPr>
          <w:p w14:paraId="3704EA75" w14:textId="77777777" w:rsidR="002468D8" w:rsidRPr="00A66E5A" w:rsidRDefault="002468D8" w:rsidP="002468D8">
            <w:pPr>
              <w:spacing w:before="4" w:after="0" w:line="254" w:lineRule="exact"/>
              <w:ind w:left="101"/>
              <w:rPr>
                <w:rFonts w:ascii="Arial" w:hAnsi="Arial" w:cs="Arial"/>
                <w:sz w:val="24"/>
                <w:szCs w:val="36"/>
                <w:lang w:val="en-IN" w:eastAsia="en-IN"/>
              </w:rPr>
            </w:pPr>
            <w:r w:rsidRPr="00A66E5A">
              <w:rPr>
                <w:rFonts w:ascii="Arial" w:hAnsi="Arial" w:cs="Arial"/>
                <w:bCs/>
                <w:kern w:val="24"/>
                <w:sz w:val="24"/>
                <w:szCs w:val="32"/>
                <w:lang w:eastAsia="en-IN"/>
              </w:rPr>
              <w:t>Available in the product without customization</w:t>
            </w:r>
          </w:p>
        </w:tc>
      </w:tr>
      <w:tr w:rsidR="002468D8" w:rsidRPr="00A66E5A" w14:paraId="58CBA10A" w14:textId="77777777" w:rsidTr="002468D8">
        <w:trPr>
          <w:trHeight w:val="324"/>
        </w:trPr>
        <w:tc>
          <w:tcPr>
            <w:tcW w:w="1183" w:type="pct"/>
            <w:shd w:val="clear" w:color="auto" w:fill="auto"/>
            <w:tcMar>
              <w:top w:w="15" w:type="dxa"/>
              <w:left w:w="15" w:type="dxa"/>
              <w:bottom w:w="0" w:type="dxa"/>
              <w:right w:w="15" w:type="dxa"/>
            </w:tcMar>
            <w:hideMark/>
          </w:tcPr>
          <w:p w14:paraId="5DBE1EA3" w14:textId="77777777" w:rsidR="002468D8" w:rsidRPr="00A66E5A" w:rsidRDefault="002468D8" w:rsidP="002468D8">
            <w:pPr>
              <w:spacing w:before="1" w:after="0" w:line="254" w:lineRule="exact"/>
              <w:ind w:left="101"/>
              <w:rPr>
                <w:rFonts w:ascii="Arial" w:hAnsi="Arial" w:cs="Arial"/>
                <w:sz w:val="24"/>
                <w:szCs w:val="36"/>
                <w:lang w:val="en-IN" w:eastAsia="en-IN"/>
              </w:rPr>
            </w:pPr>
            <w:r w:rsidRPr="00A66E5A">
              <w:rPr>
                <w:rFonts w:ascii="Arial" w:hAnsi="Arial" w:cs="Arial"/>
                <w:bCs/>
                <w:kern w:val="24"/>
                <w:sz w:val="24"/>
                <w:szCs w:val="32"/>
                <w:lang w:eastAsia="en-IN"/>
              </w:rPr>
              <w:t>C</w:t>
            </w:r>
          </w:p>
        </w:tc>
        <w:tc>
          <w:tcPr>
            <w:tcW w:w="3817" w:type="pct"/>
            <w:shd w:val="clear" w:color="auto" w:fill="auto"/>
            <w:tcMar>
              <w:top w:w="15" w:type="dxa"/>
              <w:left w:w="15" w:type="dxa"/>
              <w:bottom w:w="0" w:type="dxa"/>
              <w:right w:w="15" w:type="dxa"/>
            </w:tcMar>
            <w:hideMark/>
          </w:tcPr>
          <w:p w14:paraId="61AA2EA0" w14:textId="77777777" w:rsidR="002468D8" w:rsidRPr="00A66E5A" w:rsidRDefault="002468D8" w:rsidP="002468D8">
            <w:pPr>
              <w:spacing w:before="1" w:after="0" w:line="254" w:lineRule="exact"/>
              <w:ind w:left="101"/>
              <w:rPr>
                <w:rFonts w:ascii="Arial" w:hAnsi="Arial" w:cs="Arial"/>
                <w:sz w:val="24"/>
                <w:szCs w:val="36"/>
                <w:lang w:val="en-IN" w:eastAsia="en-IN"/>
              </w:rPr>
            </w:pPr>
            <w:r w:rsidRPr="00A66E5A">
              <w:rPr>
                <w:rFonts w:ascii="Arial" w:hAnsi="Arial" w:cs="Arial"/>
                <w:bCs/>
                <w:kern w:val="24"/>
                <w:sz w:val="24"/>
                <w:szCs w:val="32"/>
                <w:lang w:eastAsia="en-IN"/>
              </w:rPr>
              <w:t xml:space="preserve">Will be provided with customization </w:t>
            </w:r>
          </w:p>
        </w:tc>
      </w:tr>
    </w:tbl>
    <w:p w14:paraId="48D8A8E1" w14:textId="77777777" w:rsidR="00A6218D" w:rsidRPr="00A66E5A" w:rsidRDefault="00A6218D" w:rsidP="00D75FFD">
      <w:pPr>
        <w:jc w:val="both"/>
        <w:rPr>
          <w:rFonts w:cstheme="minorHAnsi"/>
          <w:bCs/>
        </w:rPr>
      </w:pPr>
    </w:p>
    <w:p w14:paraId="2D3041F9" w14:textId="77777777" w:rsidR="002468D8" w:rsidRPr="00A66E5A" w:rsidRDefault="002468D8" w:rsidP="00D75FFD">
      <w:pPr>
        <w:jc w:val="both"/>
        <w:rPr>
          <w:rFonts w:cstheme="minorHAnsi"/>
          <w:bCs/>
        </w:rPr>
      </w:pPr>
    </w:p>
    <w:tbl>
      <w:tblPr>
        <w:tblW w:w="5000" w:type="pct"/>
        <w:tblLook w:val="04A0" w:firstRow="1" w:lastRow="0" w:firstColumn="1" w:lastColumn="0" w:noHBand="0" w:noVBand="1"/>
      </w:tblPr>
      <w:tblGrid>
        <w:gridCol w:w="747"/>
        <w:gridCol w:w="6043"/>
        <w:gridCol w:w="1277"/>
        <w:gridCol w:w="1176"/>
      </w:tblGrid>
      <w:tr w:rsidR="00291696" w:rsidRPr="00A66E5A" w14:paraId="34235133" w14:textId="1442C093" w:rsidTr="001C5BF4">
        <w:trPr>
          <w:trHeight w:val="370"/>
        </w:trPr>
        <w:tc>
          <w:tcPr>
            <w:tcW w:w="4364" w:type="pct"/>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67A1278" w14:textId="77777777" w:rsidR="00291696" w:rsidRPr="00A66E5A" w:rsidRDefault="00291696" w:rsidP="00D75FFD">
            <w:pPr>
              <w:spacing w:after="0" w:line="240" w:lineRule="auto"/>
              <w:jc w:val="both"/>
              <w:rPr>
                <w:rFonts w:cstheme="minorHAnsi"/>
                <w:b/>
                <w:bCs/>
                <w:color w:val="000000"/>
                <w:sz w:val="28"/>
                <w:szCs w:val="28"/>
                <w:lang w:val="en-IN" w:eastAsia="en-IN"/>
              </w:rPr>
            </w:pPr>
            <w:r w:rsidRPr="00A66E5A">
              <w:rPr>
                <w:rFonts w:cstheme="minorHAnsi"/>
                <w:b/>
                <w:bCs/>
                <w:color w:val="000000"/>
                <w:sz w:val="28"/>
                <w:szCs w:val="28"/>
                <w:lang w:val="en-IN" w:eastAsia="en-IN"/>
              </w:rPr>
              <w:t>Functional Requirements</w:t>
            </w:r>
          </w:p>
        </w:tc>
        <w:tc>
          <w:tcPr>
            <w:tcW w:w="636" w:type="pct"/>
            <w:tcBorders>
              <w:top w:val="single" w:sz="8" w:space="0" w:color="auto"/>
              <w:left w:val="single" w:sz="8" w:space="0" w:color="auto"/>
              <w:bottom w:val="single" w:sz="8" w:space="0" w:color="auto"/>
              <w:right w:val="single" w:sz="8" w:space="0" w:color="000000"/>
            </w:tcBorders>
          </w:tcPr>
          <w:p w14:paraId="5FE2921B" w14:textId="77777777" w:rsidR="00291696" w:rsidRPr="00A66E5A" w:rsidRDefault="00291696" w:rsidP="00D75FFD">
            <w:pPr>
              <w:spacing w:after="0" w:line="240" w:lineRule="auto"/>
              <w:jc w:val="both"/>
              <w:rPr>
                <w:rFonts w:cstheme="minorHAnsi"/>
                <w:b/>
                <w:bCs/>
                <w:color w:val="000000"/>
                <w:sz w:val="28"/>
                <w:szCs w:val="28"/>
                <w:lang w:val="en-IN" w:eastAsia="en-IN"/>
              </w:rPr>
            </w:pPr>
          </w:p>
        </w:tc>
      </w:tr>
      <w:tr w:rsidR="00291696" w:rsidRPr="00A66E5A" w14:paraId="0E9B0937" w14:textId="120C0A53" w:rsidTr="001C5BF4">
        <w:trPr>
          <w:trHeight w:val="433"/>
        </w:trPr>
        <w:tc>
          <w:tcPr>
            <w:tcW w:w="404" w:type="pct"/>
            <w:tcBorders>
              <w:top w:val="nil"/>
              <w:left w:val="single" w:sz="8" w:space="0" w:color="auto"/>
              <w:bottom w:val="single" w:sz="4" w:space="0" w:color="auto"/>
              <w:right w:val="single" w:sz="4" w:space="0" w:color="auto"/>
            </w:tcBorders>
            <w:shd w:val="clear" w:color="auto" w:fill="BFBFBF" w:themeFill="background1" w:themeFillShade="BF"/>
            <w:noWrap/>
            <w:vAlign w:val="bottom"/>
            <w:hideMark/>
          </w:tcPr>
          <w:p w14:paraId="49EECF91" w14:textId="77777777" w:rsidR="00291696" w:rsidRPr="00A66E5A" w:rsidRDefault="00291696" w:rsidP="00D75FFD">
            <w:pPr>
              <w:spacing w:after="0" w:line="240" w:lineRule="auto"/>
              <w:jc w:val="both"/>
              <w:rPr>
                <w:rFonts w:cstheme="minorHAnsi"/>
                <w:b/>
                <w:color w:val="000000"/>
                <w:sz w:val="20"/>
                <w:lang w:val="en-IN" w:eastAsia="en-IN"/>
              </w:rPr>
            </w:pPr>
            <w:proofErr w:type="spellStart"/>
            <w:r w:rsidRPr="00A66E5A">
              <w:rPr>
                <w:rFonts w:cstheme="minorHAnsi"/>
                <w:b/>
                <w:color w:val="000000"/>
                <w:sz w:val="20"/>
                <w:lang w:val="en-IN" w:eastAsia="en-IN"/>
              </w:rPr>
              <w:t>Sl</w:t>
            </w:r>
            <w:proofErr w:type="spellEnd"/>
            <w:r w:rsidRPr="00A66E5A">
              <w:rPr>
                <w:rFonts w:cstheme="minorHAnsi"/>
                <w:b/>
                <w:color w:val="000000"/>
                <w:sz w:val="20"/>
                <w:lang w:val="en-IN" w:eastAsia="en-IN"/>
              </w:rPr>
              <w:t xml:space="preserve"> No</w:t>
            </w:r>
          </w:p>
        </w:tc>
        <w:tc>
          <w:tcPr>
            <w:tcW w:w="3269" w:type="pct"/>
            <w:tcBorders>
              <w:top w:val="nil"/>
              <w:left w:val="nil"/>
              <w:bottom w:val="single" w:sz="4" w:space="0" w:color="auto"/>
              <w:right w:val="single" w:sz="4" w:space="0" w:color="auto"/>
            </w:tcBorders>
            <w:shd w:val="clear" w:color="auto" w:fill="BFBFBF" w:themeFill="background1" w:themeFillShade="BF"/>
            <w:noWrap/>
            <w:vAlign w:val="bottom"/>
            <w:hideMark/>
          </w:tcPr>
          <w:p w14:paraId="699DD6CC" w14:textId="77777777" w:rsidR="00291696" w:rsidRPr="00A66E5A" w:rsidRDefault="00291696" w:rsidP="00D75FFD">
            <w:pPr>
              <w:spacing w:after="0" w:line="240" w:lineRule="auto"/>
              <w:jc w:val="both"/>
              <w:rPr>
                <w:rFonts w:cstheme="minorHAnsi"/>
                <w:b/>
                <w:bCs/>
                <w:color w:val="000000"/>
                <w:sz w:val="20"/>
                <w:lang w:val="en-IN" w:eastAsia="en-IN"/>
              </w:rPr>
            </w:pPr>
            <w:r w:rsidRPr="00A66E5A">
              <w:rPr>
                <w:rFonts w:cstheme="minorHAnsi"/>
                <w:b/>
                <w:bCs/>
                <w:color w:val="000000"/>
                <w:sz w:val="20"/>
                <w:lang w:val="en-IN" w:eastAsia="en-IN"/>
              </w:rPr>
              <w:t>Product/Capability</w:t>
            </w:r>
          </w:p>
        </w:tc>
        <w:tc>
          <w:tcPr>
            <w:tcW w:w="691" w:type="pct"/>
            <w:tcBorders>
              <w:top w:val="nil"/>
              <w:left w:val="nil"/>
              <w:bottom w:val="single" w:sz="4" w:space="0" w:color="auto"/>
              <w:right w:val="single" w:sz="8" w:space="0" w:color="auto"/>
            </w:tcBorders>
            <w:shd w:val="clear" w:color="auto" w:fill="BFBFBF" w:themeFill="background1" w:themeFillShade="BF"/>
            <w:vAlign w:val="bottom"/>
            <w:hideMark/>
          </w:tcPr>
          <w:p w14:paraId="67464A3E" w14:textId="3C93235C" w:rsidR="00291696" w:rsidRPr="00A66E5A" w:rsidRDefault="00291696" w:rsidP="002468D8">
            <w:pPr>
              <w:spacing w:after="0" w:line="240" w:lineRule="auto"/>
              <w:rPr>
                <w:rFonts w:cstheme="minorHAnsi"/>
                <w:b/>
                <w:color w:val="000000"/>
                <w:sz w:val="20"/>
                <w:lang w:val="en-IN" w:eastAsia="en-IN"/>
              </w:rPr>
            </w:pPr>
            <w:r w:rsidRPr="00A66E5A">
              <w:rPr>
                <w:rFonts w:cstheme="minorHAnsi"/>
                <w:b/>
                <w:color w:val="000000"/>
                <w:sz w:val="20"/>
                <w:lang w:val="en-IN" w:eastAsia="en-IN"/>
              </w:rPr>
              <w:t>M</w:t>
            </w:r>
            <w:r w:rsidR="002468D8" w:rsidRPr="00A66E5A">
              <w:rPr>
                <w:rFonts w:cstheme="minorHAnsi"/>
                <w:b/>
                <w:color w:val="000000"/>
                <w:sz w:val="20"/>
                <w:lang w:val="en-IN" w:eastAsia="en-IN"/>
              </w:rPr>
              <w:t xml:space="preserve">ention </w:t>
            </w:r>
            <w:r w:rsidRPr="00A66E5A">
              <w:rPr>
                <w:rFonts w:cstheme="minorHAnsi"/>
                <w:b/>
                <w:color w:val="000000"/>
                <w:sz w:val="20"/>
                <w:lang w:val="en-IN" w:eastAsia="en-IN"/>
              </w:rPr>
              <w:t xml:space="preserve"> </w:t>
            </w:r>
            <w:r w:rsidRPr="00A66E5A">
              <w:rPr>
                <w:rFonts w:cstheme="minorHAnsi"/>
                <w:b/>
                <w:color w:val="000000"/>
                <w:sz w:val="20"/>
                <w:lang w:val="en-IN" w:eastAsia="en-IN"/>
              </w:rPr>
              <w:br/>
              <w:t>A</w:t>
            </w:r>
            <w:r w:rsidR="002468D8" w:rsidRPr="00A66E5A">
              <w:rPr>
                <w:rFonts w:cstheme="minorHAnsi"/>
                <w:b/>
                <w:color w:val="000000"/>
                <w:sz w:val="20"/>
                <w:lang w:val="en-IN" w:eastAsia="en-IN"/>
              </w:rPr>
              <w:t xml:space="preserve"> or </w:t>
            </w:r>
            <w:r w:rsidRPr="00A66E5A">
              <w:rPr>
                <w:rFonts w:cstheme="minorHAnsi"/>
                <w:b/>
                <w:color w:val="000000"/>
                <w:sz w:val="20"/>
                <w:lang w:val="en-IN" w:eastAsia="en-IN"/>
              </w:rPr>
              <w:t>C</w:t>
            </w:r>
          </w:p>
        </w:tc>
        <w:tc>
          <w:tcPr>
            <w:tcW w:w="636" w:type="pct"/>
            <w:tcBorders>
              <w:top w:val="nil"/>
              <w:left w:val="nil"/>
              <w:bottom w:val="single" w:sz="4" w:space="0" w:color="auto"/>
              <w:right w:val="single" w:sz="8" w:space="0" w:color="auto"/>
            </w:tcBorders>
            <w:shd w:val="clear" w:color="auto" w:fill="BFBFBF" w:themeFill="background1" w:themeFillShade="BF"/>
          </w:tcPr>
          <w:p w14:paraId="72F4D6EF" w14:textId="61DF6611" w:rsidR="00291696" w:rsidRPr="00A66E5A" w:rsidRDefault="00291696" w:rsidP="00D75FFD">
            <w:pPr>
              <w:spacing w:after="0" w:line="240" w:lineRule="auto"/>
              <w:jc w:val="both"/>
              <w:rPr>
                <w:rFonts w:cstheme="minorHAnsi"/>
                <w:b/>
                <w:color w:val="000000"/>
                <w:sz w:val="20"/>
                <w:lang w:val="en-IN" w:eastAsia="en-IN"/>
              </w:rPr>
            </w:pPr>
            <w:r w:rsidRPr="00A66E5A">
              <w:rPr>
                <w:rFonts w:cstheme="minorHAnsi"/>
                <w:b/>
                <w:color w:val="000000"/>
                <w:sz w:val="20"/>
                <w:lang w:val="en-IN" w:eastAsia="en-IN"/>
              </w:rPr>
              <w:t>Remarks</w:t>
            </w:r>
          </w:p>
        </w:tc>
      </w:tr>
      <w:tr w:rsidR="00291696" w:rsidRPr="00A66E5A" w14:paraId="1A76C385" w14:textId="35E68549" w:rsidTr="001C5BF4">
        <w:trPr>
          <w:trHeight w:val="290"/>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14:paraId="6CBD2A8A" w14:textId="77777777" w:rsidR="00291696" w:rsidRPr="00A66E5A" w:rsidRDefault="00291696" w:rsidP="00D75FFD">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w:t>
            </w:r>
          </w:p>
        </w:tc>
        <w:tc>
          <w:tcPr>
            <w:tcW w:w="3269" w:type="pct"/>
            <w:tcBorders>
              <w:top w:val="nil"/>
              <w:left w:val="nil"/>
              <w:bottom w:val="single" w:sz="4" w:space="0" w:color="auto"/>
              <w:right w:val="single" w:sz="4" w:space="0" w:color="auto"/>
            </w:tcBorders>
            <w:shd w:val="clear" w:color="auto" w:fill="auto"/>
            <w:noWrap/>
            <w:vAlign w:val="bottom"/>
            <w:hideMark/>
          </w:tcPr>
          <w:p w14:paraId="3015ECBD" w14:textId="77777777" w:rsidR="00291696" w:rsidRPr="00A66E5A" w:rsidRDefault="00291696" w:rsidP="00D75FFD">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The platform should support the following capabilities</w:t>
            </w:r>
          </w:p>
        </w:tc>
        <w:tc>
          <w:tcPr>
            <w:tcW w:w="691" w:type="pct"/>
            <w:tcBorders>
              <w:top w:val="nil"/>
              <w:left w:val="nil"/>
              <w:bottom w:val="single" w:sz="4" w:space="0" w:color="auto"/>
              <w:right w:val="single" w:sz="8" w:space="0" w:color="auto"/>
            </w:tcBorders>
            <w:shd w:val="clear" w:color="auto" w:fill="auto"/>
            <w:noWrap/>
            <w:vAlign w:val="bottom"/>
            <w:hideMark/>
          </w:tcPr>
          <w:p w14:paraId="5427EB32" w14:textId="77777777" w:rsidR="00291696" w:rsidRPr="00A66E5A" w:rsidRDefault="00291696" w:rsidP="00D75FFD">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4" w:space="0" w:color="auto"/>
              <w:right w:val="single" w:sz="8" w:space="0" w:color="auto"/>
            </w:tcBorders>
          </w:tcPr>
          <w:p w14:paraId="6794221A" w14:textId="77777777" w:rsidR="00291696" w:rsidRPr="00A66E5A" w:rsidRDefault="00291696" w:rsidP="00D75FFD">
            <w:pPr>
              <w:spacing w:after="0" w:line="240" w:lineRule="auto"/>
              <w:jc w:val="both"/>
              <w:rPr>
                <w:rFonts w:cstheme="minorHAnsi"/>
                <w:b/>
                <w:bCs/>
                <w:color w:val="000000"/>
                <w:szCs w:val="22"/>
                <w:lang w:val="en-IN" w:eastAsia="en-IN"/>
              </w:rPr>
            </w:pPr>
          </w:p>
        </w:tc>
      </w:tr>
      <w:tr w:rsidR="00291696" w:rsidRPr="00A66E5A" w14:paraId="4A6D9C23" w14:textId="38ED1E75" w:rsidTr="005F15A2">
        <w:trPr>
          <w:trHeight w:val="794"/>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9377D70" w14:textId="77777777" w:rsidR="00291696" w:rsidRPr="00A66E5A" w:rsidRDefault="00291696" w:rsidP="00D75FFD">
            <w:pPr>
              <w:spacing w:after="0" w:line="240" w:lineRule="auto"/>
              <w:jc w:val="both"/>
              <w:rPr>
                <w:rFonts w:cstheme="minorHAnsi"/>
                <w:color w:val="000000"/>
                <w:sz w:val="20"/>
                <w:lang w:val="en-IN" w:eastAsia="en-IN"/>
              </w:rPr>
            </w:pPr>
            <w:r w:rsidRPr="00A66E5A">
              <w:rPr>
                <w:rFonts w:cstheme="minorHAnsi"/>
                <w:color w:val="000000"/>
                <w:sz w:val="20"/>
                <w:lang w:val="en-IN" w:eastAsia="en-IN"/>
              </w:rPr>
              <w:t>1.1</w:t>
            </w:r>
          </w:p>
        </w:tc>
        <w:tc>
          <w:tcPr>
            <w:tcW w:w="3269" w:type="pct"/>
            <w:tcBorders>
              <w:top w:val="nil"/>
              <w:left w:val="nil"/>
              <w:bottom w:val="single" w:sz="4" w:space="0" w:color="auto"/>
              <w:right w:val="single" w:sz="4" w:space="0" w:color="auto"/>
            </w:tcBorders>
            <w:shd w:val="clear" w:color="auto" w:fill="auto"/>
            <w:vAlign w:val="bottom"/>
            <w:hideMark/>
          </w:tcPr>
          <w:p w14:paraId="40D40D66" w14:textId="2DBBC0D4" w:rsidR="00291696" w:rsidRPr="00A66E5A" w:rsidRDefault="00291696" w:rsidP="00D75FFD">
            <w:pPr>
              <w:spacing w:after="0" w:line="240" w:lineRule="auto"/>
              <w:jc w:val="both"/>
              <w:rPr>
                <w:rFonts w:cstheme="minorHAnsi"/>
                <w:color w:val="000000"/>
                <w:sz w:val="20"/>
                <w:lang w:val="en-IN" w:eastAsia="en-IN"/>
              </w:rPr>
            </w:pPr>
            <w:r w:rsidRPr="00A66E5A">
              <w:rPr>
                <w:rFonts w:cstheme="minorHAnsi"/>
                <w:color w:val="000000"/>
                <w:sz w:val="20"/>
                <w:lang w:val="en-IN" w:eastAsia="en-IN"/>
              </w:rPr>
              <w:t>e-</w:t>
            </w:r>
            <w:proofErr w:type="spellStart"/>
            <w:r w:rsidRPr="00A66E5A">
              <w:rPr>
                <w:rFonts w:cstheme="minorHAnsi"/>
                <w:color w:val="000000"/>
                <w:sz w:val="20"/>
                <w:lang w:val="en-IN" w:eastAsia="en-IN"/>
              </w:rPr>
              <w:t>Kyc</w:t>
            </w:r>
            <w:proofErr w:type="spellEnd"/>
            <w:r w:rsidRPr="00A66E5A">
              <w:rPr>
                <w:rFonts w:cstheme="minorHAnsi"/>
                <w:color w:val="000000"/>
                <w:sz w:val="20"/>
                <w:lang w:val="en-IN" w:eastAsia="en-IN"/>
              </w:rPr>
              <w:t xml:space="preserve"> including facilitate Biometric device integration for e-KYC</w:t>
            </w:r>
            <w:r w:rsidRPr="00A66E5A">
              <w:rPr>
                <w:rFonts w:cstheme="minorHAnsi"/>
                <w:color w:val="000000"/>
                <w:sz w:val="20"/>
                <w:lang w:val="en-IN" w:eastAsia="en-IN"/>
              </w:rPr>
              <w:br/>
              <w:t xml:space="preserve">and </w:t>
            </w:r>
            <w:r w:rsidR="005F15A2" w:rsidRPr="00A66E5A">
              <w:rPr>
                <w:rFonts w:cstheme="minorHAnsi"/>
                <w:color w:val="000000"/>
                <w:sz w:val="20"/>
                <w:lang w:val="en-IN" w:eastAsia="en-IN"/>
              </w:rPr>
              <w:t xml:space="preserve">support  Integration with existing Video KYC </w:t>
            </w:r>
            <w:r w:rsidR="005F15A2" w:rsidRPr="00A66E5A">
              <w:rPr>
                <w:rFonts w:cstheme="minorHAnsi"/>
                <w:color w:val="000000"/>
                <w:sz w:val="20"/>
                <w:lang w:val="en-IN" w:eastAsia="en-IN"/>
              </w:rPr>
              <w:br/>
              <w:t xml:space="preserve">setup in Bank </w:t>
            </w:r>
          </w:p>
        </w:tc>
        <w:tc>
          <w:tcPr>
            <w:tcW w:w="691" w:type="pct"/>
            <w:tcBorders>
              <w:top w:val="nil"/>
              <w:left w:val="nil"/>
              <w:bottom w:val="single" w:sz="4" w:space="0" w:color="auto"/>
              <w:right w:val="single" w:sz="8" w:space="0" w:color="auto"/>
            </w:tcBorders>
            <w:shd w:val="clear" w:color="auto" w:fill="auto"/>
            <w:vAlign w:val="bottom"/>
            <w:hideMark/>
          </w:tcPr>
          <w:p w14:paraId="2212E87C" w14:textId="77777777" w:rsidR="00291696" w:rsidRPr="00A66E5A" w:rsidRDefault="00291696" w:rsidP="00D75FFD">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BB62E44" w14:textId="77777777" w:rsidR="00291696" w:rsidRPr="00A66E5A" w:rsidRDefault="00291696" w:rsidP="00D75FFD">
            <w:pPr>
              <w:spacing w:after="0" w:line="240" w:lineRule="auto"/>
              <w:jc w:val="both"/>
              <w:rPr>
                <w:rFonts w:cstheme="minorHAnsi"/>
                <w:color w:val="000000"/>
                <w:sz w:val="20"/>
                <w:lang w:val="en-IN" w:eastAsia="en-IN"/>
              </w:rPr>
            </w:pPr>
          </w:p>
        </w:tc>
      </w:tr>
      <w:tr w:rsidR="00105490" w:rsidRPr="00A66E5A" w14:paraId="0851D7B5" w14:textId="77777777" w:rsidTr="005F15A2">
        <w:trPr>
          <w:trHeight w:val="327"/>
        </w:trPr>
        <w:tc>
          <w:tcPr>
            <w:tcW w:w="404" w:type="pct"/>
            <w:tcBorders>
              <w:top w:val="nil"/>
              <w:left w:val="single" w:sz="8" w:space="0" w:color="auto"/>
              <w:bottom w:val="single" w:sz="4" w:space="0" w:color="auto"/>
              <w:right w:val="single" w:sz="4" w:space="0" w:color="auto"/>
            </w:tcBorders>
            <w:shd w:val="clear" w:color="auto" w:fill="auto"/>
            <w:vAlign w:val="center"/>
          </w:tcPr>
          <w:p w14:paraId="5E8A89E6" w14:textId="574582C5" w:rsidR="00105490" w:rsidRPr="00A66E5A" w:rsidRDefault="00105490"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w:t>
            </w:r>
          </w:p>
        </w:tc>
        <w:tc>
          <w:tcPr>
            <w:tcW w:w="3269" w:type="pct"/>
            <w:tcBorders>
              <w:top w:val="nil"/>
              <w:left w:val="nil"/>
              <w:bottom w:val="single" w:sz="4" w:space="0" w:color="auto"/>
              <w:right w:val="single" w:sz="4" w:space="0" w:color="auto"/>
            </w:tcBorders>
            <w:shd w:val="clear" w:color="auto" w:fill="auto"/>
            <w:vAlign w:val="bottom"/>
          </w:tcPr>
          <w:p w14:paraId="03D92F93" w14:textId="604418E3" w:rsidR="00105490" w:rsidRPr="00A66E5A" w:rsidRDefault="00105490"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Integrate with CKYC for 2 way communication</w:t>
            </w:r>
          </w:p>
        </w:tc>
        <w:tc>
          <w:tcPr>
            <w:tcW w:w="691" w:type="pct"/>
            <w:tcBorders>
              <w:top w:val="nil"/>
              <w:left w:val="nil"/>
              <w:bottom w:val="single" w:sz="4" w:space="0" w:color="auto"/>
              <w:right w:val="single" w:sz="8" w:space="0" w:color="auto"/>
            </w:tcBorders>
            <w:shd w:val="clear" w:color="auto" w:fill="auto"/>
            <w:vAlign w:val="bottom"/>
          </w:tcPr>
          <w:p w14:paraId="3E02C6E9" w14:textId="77777777" w:rsidR="00105490" w:rsidRPr="00A66E5A" w:rsidRDefault="00105490" w:rsidP="00105490">
            <w:pPr>
              <w:spacing w:after="0" w:line="240" w:lineRule="auto"/>
              <w:jc w:val="both"/>
              <w:rPr>
                <w:rFonts w:cstheme="minorHAnsi"/>
                <w:color w:val="000000"/>
                <w:sz w:val="20"/>
                <w:lang w:val="en-IN" w:eastAsia="en-IN"/>
              </w:rPr>
            </w:pPr>
          </w:p>
        </w:tc>
        <w:tc>
          <w:tcPr>
            <w:tcW w:w="636" w:type="pct"/>
            <w:tcBorders>
              <w:top w:val="nil"/>
              <w:left w:val="nil"/>
              <w:bottom w:val="single" w:sz="4" w:space="0" w:color="auto"/>
              <w:right w:val="single" w:sz="8" w:space="0" w:color="auto"/>
            </w:tcBorders>
          </w:tcPr>
          <w:p w14:paraId="0B95AE71" w14:textId="77777777" w:rsidR="00105490" w:rsidRPr="00A66E5A" w:rsidRDefault="00105490" w:rsidP="00105490">
            <w:pPr>
              <w:spacing w:after="0" w:line="240" w:lineRule="auto"/>
              <w:jc w:val="both"/>
              <w:rPr>
                <w:rFonts w:cstheme="minorHAnsi"/>
                <w:color w:val="000000"/>
                <w:sz w:val="20"/>
                <w:lang w:val="en-IN" w:eastAsia="en-IN"/>
              </w:rPr>
            </w:pPr>
          </w:p>
        </w:tc>
      </w:tr>
      <w:tr w:rsidR="00105490" w:rsidRPr="00A66E5A" w14:paraId="600F9C4A" w14:textId="1719D6A6" w:rsidTr="005F15A2">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6A0BC24E" w14:textId="769FB915" w:rsidR="00105490" w:rsidRPr="00A66E5A" w:rsidRDefault="00105490" w:rsidP="00105490">
            <w:pPr>
              <w:spacing w:after="0" w:line="240" w:lineRule="auto"/>
              <w:jc w:val="both"/>
              <w:rPr>
                <w:rFonts w:cstheme="minorHAnsi"/>
                <w:color w:val="000000"/>
                <w:sz w:val="20"/>
                <w:lang w:val="en-IN" w:eastAsia="en-IN"/>
              </w:rPr>
            </w:pPr>
          </w:p>
        </w:tc>
        <w:tc>
          <w:tcPr>
            <w:tcW w:w="3269" w:type="pct"/>
            <w:tcBorders>
              <w:top w:val="nil"/>
              <w:left w:val="nil"/>
              <w:bottom w:val="single" w:sz="4" w:space="0" w:color="auto"/>
              <w:right w:val="single" w:sz="4" w:space="0" w:color="auto"/>
            </w:tcBorders>
            <w:shd w:val="clear" w:color="auto" w:fill="auto"/>
            <w:vAlign w:val="bottom"/>
            <w:hideMark/>
          </w:tcPr>
          <w:p w14:paraId="602A1123" w14:textId="77777777" w:rsidR="00105490" w:rsidRPr="00A66E5A" w:rsidRDefault="00105490"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Support OCR  for following documents</w:t>
            </w:r>
          </w:p>
        </w:tc>
        <w:tc>
          <w:tcPr>
            <w:tcW w:w="691" w:type="pct"/>
            <w:tcBorders>
              <w:top w:val="nil"/>
              <w:left w:val="nil"/>
              <w:bottom w:val="single" w:sz="4" w:space="0" w:color="auto"/>
              <w:right w:val="single" w:sz="8" w:space="0" w:color="auto"/>
            </w:tcBorders>
            <w:shd w:val="clear" w:color="auto" w:fill="auto"/>
            <w:vAlign w:val="bottom"/>
            <w:hideMark/>
          </w:tcPr>
          <w:p w14:paraId="48E04DA5" w14:textId="77777777" w:rsidR="00105490" w:rsidRPr="00A66E5A" w:rsidRDefault="00105490"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54C602A" w14:textId="77777777" w:rsidR="00105490" w:rsidRPr="00A66E5A" w:rsidRDefault="00105490" w:rsidP="00105490">
            <w:pPr>
              <w:spacing w:after="0" w:line="240" w:lineRule="auto"/>
              <w:jc w:val="both"/>
              <w:rPr>
                <w:rFonts w:cstheme="minorHAnsi"/>
                <w:color w:val="000000"/>
                <w:sz w:val="20"/>
                <w:lang w:val="en-IN" w:eastAsia="en-IN"/>
              </w:rPr>
            </w:pPr>
          </w:p>
        </w:tc>
      </w:tr>
      <w:tr w:rsidR="005F15A2" w:rsidRPr="00A66E5A" w14:paraId="67B8DB5C" w14:textId="6E121E7F"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51EBAB8F" w14:textId="5FCC7493"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w:t>
            </w:r>
          </w:p>
        </w:tc>
        <w:tc>
          <w:tcPr>
            <w:tcW w:w="3269" w:type="pct"/>
            <w:tcBorders>
              <w:top w:val="nil"/>
              <w:left w:val="nil"/>
              <w:bottom w:val="single" w:sz="4" w:space="0" w:color="auto"/>
              <w:right w:val="single" w:sz="4" w:space="0" w:color="auto"/>
            </w:tcBorders>
            <w:shd w:val="clear" w:color="auto" w:fill="auto"/>
            <w:vAlign w:val="bottom"/>
          </w:tcPr>
          <w:p w14:paraId="59215D45" w14:textId="16F41E24"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PAN CARD</w:t>
            </w:r>
          </w:p>
        </w:tc>
        <w:tc>
          <w:tcPr>
            <w:tcW w:w="691" w:type="pct"/>
            <w:tcBorders>
              <w:top w:val="nil"/>
              <w:left w:val="nil"/>
              <w:bottom w:val="single" w:sz="4" w:space="0" w:color="auto"/>
              <w:right w:val="single" w:sz="8" w:space="0" w:color="auto"/>
            </w:tcBorders>
            <w:shd w:val="clear" w:color="auto" w:fill="auto"/>
            <w:vAlign w:val="bottom"/>
            <w:hideMark/>
          </w:tcPr>
          <w:p w14:paraId="7004157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828D5E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9D97EC3" w14:textId="61A33B83"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39C443F2" w14:textId="41A10B3C"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1.4</w:t>
            </w:r>
          </w:p>
        </w:tc>
        <w:tc>
          <w:tcPr>
            <w:tcW w:w="3269" w:type="pct"/>
            <w:tcBorders>
              <w:top w:val="nil"/>
              <w:left w:val="nil"/>
              <w:bottom w:val="single" w:sz="4" w:space="0" w:color="auto"/>
              <w:right w:val="single" w:sz="4" w:space="0" w:color="auto"/>
            </w:tcBorders>
            <w:shd w:val="clear" w:color="auto" w:fill="auto"/>
            <w:vAlign w:val="bottom"/>
          </w:tcPr>
          <w:p w14:paraId="396F677E" w14:textId="2E34FA9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AADHAR</w:t>
            </w:r>
          </w:p>
        </w:tc>
        <w:tc>
          <w:tcPr>
            <w:tcW w:w="691" w:type="pct"/>
            <w:tcBorders>
              <w:top w:val="nil"/>
              <w:left w:val="nil"/>
              <w:bottom w:val="single" w:sz="4" w:space="0" w:color="auto"/>
              <w:right w:val="single" w:sz="8" w:space="0" w:color="auto"/>
            </w:tcBorders>
            <w:shd w:val="clear" w:color="auto" w:fill="auto"/>
            <w:vAlign w:val="bottom"/>
            <w:hideMark/>
          </w:tcPr>
          <w:p w14:paraId="01E218A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E2EF1B2"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6FEF602F" w14:textId="79FB2316"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07E0D77C" w14:textId="5A38E2D9"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1.5</w:t>
            </w:r>
          </w:p>
        </w:tc>
        <w:tc>
          <w:tcPr>
            <w:tcW w:w="3269" w:type="pct"/>
            <w:tcBorders>
              <w:top w:val="nil"/>
              <w:left w:val="nil"/>
              <w:bottom w:val="single" w:sz="4" w:space="0" w:color="auto"/>
              <w:right w:val="single" w:sz="4" w:space="0" w:color="auto"/>
            </w:tcBorders>
            <w:shd w:val="clear" w:color="auto" w:fill="auto"/>
            <w:vAlign w:val="bottom"/>
          </w:tcPr>
          <w:p w14:paraId="57B775F4" w14:textId="417E061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PASSPORT</w:t>
            </w:r>
          </w:p>
        </w:tc>
        <w:tc>
          <w:tcPr>
            <w:tcW w:w="691" w:type="pct"/>
            <w:tcBorders>
              <w:top w:val="nil"/>
              <w:left w:val="nil"/>
              <w:bottom w:val="single" w:sz="4" w:space="0" w:color="auto"/>
              <w:right w:val="single" w:sz="8" w:space="0" w:color="auto"/>
            </w:tcBorders>
            <w:shd w:val="clear" w:color="auto" w:fill="auto"/>
            <w:vAlign w:val="bottom"/>
            <w:hideMark/>
          </w:tcPr>
          <w:p w14:paraId="3434FD8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27DF2A3"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CB41A1C" w14:textId="24D22392"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4D49EF19" w14:textId="536387CE"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1.6</w:t>
            </w:r>
          </w:p>
        </w:tc>
        <w:tc>
          <w:tcPr>
            <w:tcW w:w="3269" w:type="pct"/>
            <w:tcBorders>
              <w:top w:val="nil"/>
              <w:left w:val="nil"/>
              <w:bottom w:val="single" w:sz="4" w:space="0" w:color="auto"/>
              <w:right w:val="single" w:sz="4" w:space="0" w:color="auto"/>
            </w:tcBorders>
            <w:shd w:val="clear" w:color="auto" w:fill="auto"/>
            <w:vAlign w:val="bottom"/>
          </w:tcPr>
          <w:p w14:paraId="28666E05" w14:textId="1ABD542A"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Driving License</w:t>
            </w:r>
          </w:p>
        </w:tc>
        <w:tc>
          <w:tcPr>
            <w:tcW w:w="691" w:type="pct"/>
            <w:tcBorders>
              <w:top w:val="nil"/>
              <w:left w:val="nil"/>
              <w:bottom w:val="single" w:sz="4" w:space="0" w:color="auto"/>
              <w:right w:val="single" w:sz="8" w:space="0" w:color="auto"/>
            </w:tcBorders>
            <w:shd w:val="clear" w:color="auto" w:fill="auto"/>
            <w:vAlign w:val="bottom"/>
            <w:hideMark/>
          </w:tcPr>
          <w:p w14:paraId="7C978AC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CAB4F0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0B0A6D1" w14:textId="4303F28C"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045A7CF7" w14:textId="2C5DD609"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1.7</w:t>
            </w:r>
          </w:p>
        </w:tc>
        <w:tc>
          <w:tcPr>
            <w:tcW w:w="3269" w:type="pct"/>
            <w:tcBorders>
              <w:top w:val="nil"/>
              <w:left w:val="nil"/>
              <w:bottom w:val="single" w:sz="4" w:space="0" w:color="auto"/>
              <w:right w:val="single" w:sz="4" w:space="0" w:color="auto"/>
            </w:tcBorders>
            <w:shd w:val="clear" w:color="auto" w:fill="auto"/>
            <w:vAlign w:val="bottom"/>
          </w:tcPr>
          <w:p w14:paraId="1E78CC93" w14:textId="6C5289A0"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Bank Statements</w:t>
            </w:r>
          </w:p>
        </w:tc>
        <w:tc>
          <w:tcPr>
            <w:tcW w:w="691" w:type="pct"/>
            <w:tcBorders>
              <w:top w:val="nil"/>
              <w:left w:val="nil"/>
              <w:bottom w:val="single" w:sz="4" w:space="0" w:color="auto"/>
              <w:right w:val="single" w:sz="8" w:space="0" w:color="auto"/>
            </w:tcBorders>
            <w:shd w:val="clear" w:color="auto" w:fill="auto"/>
            <w:vAlign w:val="bottom"/>
            <w:hideMark/>
          </w:tcPr>
          <w:p w14:paraId="1B4CE9C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97CBC61"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22A659E" w14:textId="11538EB6"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43FC9CFB" w14:textId="26E8D5D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1.8</w:t>
            </w:r>
          </w:p>
        </w:tc>
        <w:tc>
          <w:tcPr>
            <w:tcW w:w="3269" w:type="pct"/>
            <w:tcBorders>
              <w:top w:val="nil"/>
              <w:left w:val="nil"/>
              <w:bottom w:val="single" w:sz="4" w:space="0" w:color="auto"/>
              <w:right w:val="single" w:sz="4" w:space="0" w:color="auto"/>
            </w:tcBorders>
            <w:shd w:val="clear" w:color="auto" w:fill="auto"/>
            <w:vAlign w:val="bottom"/>
          </w:tcPr>
          <w:p w14:paraId="4D1F292B" w14:textId="3576AC1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Financial statements </w:t>
            </w:r>
          </w:p>
        </w:tc>
        <w:tc>
          <w:tcPr>
            <w:tcW w:w="691" w:type="pct"/>
            <w:tcBorders>
              <w:top w:val="nil"/>
              <w:left w:val="nil"/>
              <w:bottom w:val="single" w:sz="4" w:space="0" w:color="auto"/>
              <w:right w:val="single" w:sz="8" w:space="0" w:color="auto"/>
            </w:tcBorders>
            <w:shd w:val="clear" w:color="auto" w:fill="auto"/>
            <w:vAlign w:val="bottom"/>
            <w:hideMark/>
          </w:tcPr>
          <w:p w14:paraId="3F7B243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D969BCE"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3A2B447" w14:textId="25E416D0" w:rsidTr="00105490">
        <w:trPr>
          <w:trHeight w:val="29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5F894B58" w14:textId="4D603FEB"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1.9</w:t>
            </w:r>
          </w:p>
        </w:tc>
        <w:tc>
          <w:tcPr>
            <w:tcW w:w="3269" w:type="pct"/>
            <w:tcBorders>
              <w:top w:val="single" w:sz="4" w:space="0" w:color="auto"/>
              <w:left w:val="nil"/>
              <w:bottom w:val="single" w:sz="4" w:space="0" w:color="auto"/>
              <w:right w:val="single" w:sz="4" w:space="0" w:color="auto"/>
            </w:tcBorders>
            <w:shd w:val="clear" w:color="auto" w:fill="auto"/>
            <w:vAlign w:val="bottom"/>
          </w:tcPr>
          <w:p w14:paraId="311C4D01" w14:textId="24B40C93"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ITR Documents</w:t>
            </w:r>
          </w:p>
        </w:tc>
        <w:tc>
          <w:tcPr>
            <w:tcW w:w="691" w:type="pct"/>
            <w:tcBorders>
              <w:top w:val="single" w:sz="4" w:space="0" w:color="auto"/>
              <w:left w:val="nil"/>
              <w:bottom w:val="single" w:sz="4" w:space="0" w:color="auto"/>
              <w:right w:val="single" w:sz="8" w:space="0" w:color="auto"/>
            </w:tcBorders>
            <w:shd w:val="clear" w:color="auto" w:fill="auto"/>
            <w:vAlign w:val="bottom"/>
            <w:hideMark/>
          </w:tcPr>
          <w:p w14:paraId="25C2F7A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8" w:space="0" w:color="auto"/>
            </w:tcBorders>
          </w:tcPr>
          <w:p w14:paraId="3A4BEF65"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6D35D43" w14:textId="0E2BDAA0"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53EAEAFF" w14:textId="0080F7A9"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1.10</w:t>
            </w:r>
          </w:p>
        </w:tc>
        <w:tc>
          <w:tcPr>
            <w:tcW w:w="3269" w:type="pct"/>
            <w:tcBorders>
              <w:top w:val="nil"/>
              <w:left w:val="nil"/>
              <w:bottom w:val="single" w:sz="4" w:space="0" w:color="auto"/>
              <w:right w:val="single" w:sz="4" w:space="0" w:color="auto"/>
            </w:tcBorders>
            <w:shd w:val="clear" w:color="auto" w:fill="auto"/>
            <w:vAlign w:val="bottom"/>
          </w:tcPr>
          <w:p w14:paraId="7646255B" w14:textId="5BDC071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Salary Slip</w:t>
            </w:r>
          </w:p>
        </w:tc>
        <w:tc>
          <w:tcPr>
            <w:tcW w:w="691" w:type="pct"/>
            <w:tcBorders>
              <w:top w:val="nil"/>
              <w:left w:val="nil"/>
              <w:bottom w:val="single" w:sz="4" w:space="0" w:color="auto"/>
              <w:right w:val="single" w:sz="8" w:space="0" w:color="auto"/>
            </w:tcBorders>
            <w:shd w:val="clear" w:color="auto" w:fill="auto"/>
            <w:vAlign w:val="bottom"/>
            <w:hideMark/>
          </w:tcPr>
          <w:p w14:paraId="7C14036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36ED2F0"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20B1C06" w14:textId="0D9F1E7A"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15AD9AE6" w14:textId="6EA9C75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1.11</w:t>
            </w:r>
          </w:p>
        </w:tc>
        <w:tc>
          <w:tcPr>
            <w:tcW w:w="3269" w:type="pct"/>
            <w:tcBorders>
              <w:top w:val="nil"/>
              <w:left w:val="nil"/>
              <w:bottom w:val="single" w:sz="4" w:space="0" w:color="auto"/>
              <w:right w:val="single" w:sz="4" w:space="0" w:color="auto"/>
            </w:tcBorders>
            <w:shd w:val="clear" w:color="auto" w:fill="auto"/>
            <w:vAlign w:val="bottom"/>
          </w:tcPr>
          <w:p w14:paraId="401C2EF0" w14:textId="679DE35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Ration Card</w:t>
            </w:r>
          </w:p>
        </w:tc>
        <w:tc>
          <w:tcPr>
            <w:tcW w:w="691" w:type="pct"/>
            <w:tcBorders>
              <w:top w:val="nil"/>
              <w:left w:val="nil"/>
              <w:bottom w:val="single" w:sz="4" w:space="0" w:color="auto"/>
              <w:right w:val="single" w:sz="8" w:space="0" w:color="auto"/>
            </w:tcBorders>
            <w:shd w:val="clear" w:color="auto" w:fill="auto"/>
            <w:vAlign w:val="bottom"/>
            <w:hideMark/>
          </w:tcPr>
          <w:p w14:paraId="14418EA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C60E74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3B582AF" w14:textId="1C94F758"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6F3EED37" w14:textId="0251303F"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1.12</w:t>
            </w:r>
          </w:p>
        </w:tc>
        <w:tc>
          <w:tcPr>
            <w:tcW w:w="3269" w:type="pct"/>
            <w:tcBorders>
              <w:top w:val="nil"/>
              <w:left w:val="nil"/>
              <w:bottom w:val="single" w:sz="4" w:space="0" w:color="auto"/>
              <w:right w:val="single" w:sz="4" w:space="0" w:color="auto"/>
            </w:tcBorders>
            <w:shd w:val="clear" w:color="auto" w:fill="auto"/>
            <w:vAlign w:val="bottom"/>
          </w:tcPr>
          <w:p w14:paraId="5C1F4B6B" w14:textId="2F27396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Employee ID Card</w:t>
            </w:r>
          </w:p>
        </w:tc>
        <w:tc>
          <w:tcPr>
            <w:tcW w:w="691" w:type="pct"/>
            <w:tcBorders>
              <w:top w:val="nil"/>
              <w:left w:val="nil"/>
              <w:bottom w:val="single" w:sz="4" w:space="0" w:color="auto"/>
              <w:right w:val="single" w:sz="8" w:space="0" w:color="auto"/>
            </w:tcBorders>
            <w:shd w:val="clear" w:color="auto" w:fill="auto"/>
            <w:vAlign w:val="bottom"/>
            <w:hideMark/>
          </w:tcPr>
          <w:p w14:paraId="379D2C3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9E1A411"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6366965" w14:textId="005FE364" w:rsidTr="006A25FE">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05634B78" w14:textId="7FB4A598"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1.13</w:t>
            </w:r>
          </w:p>
        </w:tc>
        <w:tc>
          <w:tcPr>
            <w:tcW w:w="3269" w:type="pct"/>
            <w:tcBorders>
              <w:top w:val="nil"/>
              <w:left w:val="nil"/>
              <w:bottom w:val="single" w:sz="4" w:space="0" w:color="auto"/>
              <w:right w:val="single" w:sz="4" w:space="0" w:color="auto"/>
            </w:tcBorders>
            <w:shd w:val="clear" w:color="auto" w:fill="auto"/>
            <w:vAlign w:val="bottom"/>
          </w:tcPr>
          <w:p w14:paraId="4D52F08B" w14:textId="1356EEC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MNREGA Card </w:t>
            </w:r>
            <w:proofErr w:type="spellStart"/>
            <w:r w:rsidRPr="00A66E5A">
              <w:rPr>
                <w:rFonts w:cstheme="minorHAnsi"/>
                <w:color w:val="000000"/>
                <w:sz w:val="20"/>
                <w:lang w:val="en-IN" w:eastAsia="en-IN"/>
              </w:rPr>
              <w:t>etc</w:t>
            </w:r>
            <w:proofErr w:type="spellEnd"/>
          </w:p>
        </w:tc>
        <w:tc>
          <w:tcPr>
            <w:tcW w:w="691" w:type="pct"/>
            <w:tcBorders>
              <w:top w:val="nil"/>
              <w:left w:val="nil"/>
              <w:bottom w:val="single" w:sz="4" w:space="0" w:color="auto"/>
              <w:right w:val="single" w:sz="8" w:space="0" w:color="auto"/>
            </w:tcBorders>
            <w:shd w:val="clear" w:color="auto" w:fill="auto"/>
            <w:vAlign w:val="center"/>
            <w:hideMark/>
          </w:tcPr>
          <w:p w14:paraId="01E2D5F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9A3242E"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55B8998" w14:textId="77777777"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217F0E57" w14:textId="77777777" w:rsidR="005F15A2" w:rsidRPr="00A66E5A" w:rsidRDefault="005F15A2" w:rsidP="00105490">
            <w:pPr>
              <w:spacing w:after="0" w:line="240" w:lineRule="auto"/>
              <w:jc w:val="both"/>
              <w:rPr>
                <w:rFonts w:cstheme="minorHAnsi"/>
                <w:color w:val="000000"/>
                <w:sz w:val="20"/>
                <w:lang w:val="en-IN" w:eastAsia="en-IN"/>
              </w:rPr>
            </w:pPr>
          </w:p>
        </w:tc>
        <w:tc>
          <w:tcPr>
            <w:tcW w:w="3269" w:type="pct"/>
            <w:tcBorders>
              <w:top w:val="nil"/>
              <w:left w:val="nil"/>
              <w:bottom w:val="single" w:sz="4" w:space="0" w:color="auto"/>
              <w:right w:val="single" w:sz="4" w:space="0" w:color="auto"/>
            </w:tcBorders>
            <w:shd w:val="clear" w:color="auto" w:fill="auto"/>
            <w:vAlign w:val="center"/>
          </w:tcPr>
          <w:p w14:paraId="2255F314" w14:textId="6181A123"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Other Capabilities</w:t>
            </w:r>
          </w:p>
        </w:tc>
        <w:tc>
          <w:tcPr>
            <w:tcW w:w="691" w:type="pct"/>
            <w:tcBorders>
              <w:top w:val="nil"/>
              <w:left w:val="nil"/>
              <w:bottom w:val="single" w:sz="4" w:space="0" w:color="auto"/>
              <w:right w:val="single" w:sz="8" w:space="0" w:color="auto"/>
            </w:tcBorders>
            <w:shd w:val="clear" w:color="auto" w:fill="auto"/>
            <w:vAlign w:val="center"/>
          </w:tcPr>
          <w:p w14:paraId="565B0714" w14:textId="77777777" w:rsidR="005F15A2" w:rsidRPr="00A66E5A" w:rsidRDefault="005F15A2" w:rsidP="00105490">
            <w:pPr>
              <w:spacing w:after="0" w:line="240" w:lineRule="auto"/>
              <w:jc w:val="both"/>
              <w:rPr>
                <w:rFonts w:cstheme="minorHAnsi"/>
                <w:color w:val="000000"/>
                <w:sz w:val="20"/>
                <w:lang w:val="en-IN" w:eastAsia="en-IN"/>
              </w:rPr>
            </w:pPr>
          </w:p>
        </w:tc>
        <w:tc>
          <w:tcPr>
            <w:tcW w:w="636" w:type="pct"/>
            <w:tcBorders>
              <w:top w:val="nil"/>
              <w:left w:val="nil"/>
              <w:bottom w:val="single" w:sz="4" w:space="0" w:color="auto"/>
              <w:right w:val="single" w:sz="8" w:space="0" w:color="auto"/>
            </w:tcBorders>
          </w:tcPr>
          <w:p w14:paraId="7D2B68AC"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DD2A9AF" w14:textId="02AFE30A"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207648A6" w14:textId="5041A7B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1.14</w:t>
            </w:r>
          </w:p>
        </w:tc>
        <w:tc>
          <w:tcPr>
            <w:tcW w:w="3269" w:type="pct"/>
            <w:tcBorders>
              <w:top w:val="nil"/>
              <w:left w:val="nil"/>
              <w:bottom w:val="single" w:sz="4" w:space="0" w:color="auto"/>
              <w:right w:val="single" w:sz="4" w:space="0" w:color="auto"/>
            </w:tcBorders>
            <w:shd w:val="clear" w:color="auto" w:fill="auto"/>
            <w:vAlign w:val="center"/>
          </w:tcPr>
          <w:p w14:paraId="74CDC392" w14:textId="2742509A"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Support Fraud check</w:t>
            </w:r>
          </w:p>
        </w:tc>
        <w:tc>
          <w:tcPr>
            <w:tcW w:w="691" w:type="pct"/>
            <w:tcBorders>
              <w:top w:val="nil"/>
              <w:left w:val="nil"/>
              <w:bottom w:val="single" w:sz="4" w:space="0" w:color="auto"/>
              <w:right w:val="single" w:sz="8" w:space="0" w:color="auto"/>
            </w:tcBorders>
            <w:shd w:val="clear" w:color="auto" w:fill="auto"/>
            <w:vAlign w:val="center"/>
            <w:hideMark/>
          </w:tcPr>
          <w:p w14:paraId="14D4ABE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0A5AEE8"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9149D94" w14:textId="5F33BD91"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55C47B56" w14:textId="01CBECD4"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1.15</w:t>
            </w:r>
          </w:p>
        </w:tc>
        <w:tc>
          <w:tcPr>
            <w:tcW w:w="3269" w:type="pct"/>
            <w:tcBorders>
              <w:top w:val="nil"/>
              <w:left w:val="nil"/>
              <w:bottom w:val="single" w:sz="4" w:space="0" w:color="auto"/>
              <w:right w:val="single" w:sz="4" w:space="0" w:color="auto"/>
            </w:tcBorders>
            <w:shd w:val="clear" w:color="auto" w:fill="auto"/>
            <w:vAlign w:val="center"/>
          </w:tcPr>
          <w:p w14:paraId="6DBC6722" w14:textId="361AE668"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Employment verifications including Salary Slip</w:t>
            </w:r>
          </w:p>
        </w:tc>
        <w:tc>
          <w:tcPr>
            <w:tcW w:w="691" w:type="pct"/>
            <w:tcBorders>
              <w:top w:val="nil"/>
              <w:left w:val="nil"/>
              <w:bottom w:val="single" w:sz="4" w:space="0" w:color="auto"/>
              <w:right w:val="single" w:sz="8" w:space="0" w:color="auto"/>
            </w:tcBorders>
            <w:shd w:val="clear" w:color="auto" w:fill="auto"/>
            <w:vAlign w:val="center"/>
            <w:hideMark/>
          </w:tcPr>
          <w:p w14:paraId="6FCD7BD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EFC58DD"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5E66C4F" w14:textId="11E9F36D"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66EE12B3" w14:textId="07493039"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1.16</w:t>
            </w:r>
          </w:p>
        </w:tc>
        <w:tc>
          <w:tcPr>
            <w:tcW w:w="3269" w:type="pct"/>
            <w:tcBorders>
              <w:top w:val="nil"/>
              <w:left w:val="nil"/>
              <w:bottom w:val="single" w:sz="4" w:space="0" w:color="auto"/>
              <w:right w:val="single" w:sz="4" w:space="0" w:color="auto"/>
            </w:tcBorders>
            <w:shd w:val="clear" w:color="auto" w:fill="auto"/>
            <w:vAlign w:val="center"/>
          </w:tcPr>
          <w:p w14:paraId="5650585C" w14:textId="4106020B"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Email id verification</w:t>
            </w:r>
          </w:p>
        </w:tc>
        <w:tc>
          <w:tcPr>
            <w:tcW w:w="691" w:type="pct"/>
            <w:tcBorders>
              <w:top w:val="nil"/>
              <w:left w:val="nil"/>
              <w:bottom w:val="single" w:sz="4" w:space="0" w:color="auto"/>
              <w:right w:val="single" w:sz="8" w:space="0" w:color="auto"/>
            </w:tcBorders>
            <w:shd w:val="clear" w:color="auto" w:fill="auto"/>
            <w:vAlign w:val="center"/>
            <w:hideMark/>
          </w:tcPr>
          <w:p w14:paraId="635A9A8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72C479B"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18CE48F8" w14:textId="58C3E930" w:rsidTr="00105490">
        <w:trPr>
          <w:trHeight w:val="500"/>
        </w:trPr>
        <w:tc>
          <w:tcPr>
            <w:tcW w:w="404" w:type="pct"/>
            <w:tcBorders>
              <w:top w:val="nil"/>
              <w:left w:val="single" w:sz="8" w:space="0" w:color="auto"/>
              <w:bottom w:val="single" w:sz="4" w:space="0" w:color="auto"/>
              <w:right w:val="single" w:sz="4" w:space="0" w:color="auto"/>
            </w:tcBorders>
            <w:shd w:val="clear" w:color="auto" w:fill="auto"/>
            <w:vAlign w:val="center"/>
          </w:tcPr>
          <w:p w14:paraId="13D5C893" w14:textId="1DCBBED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1.17</w:t>
            </w:r>
          </w:p>
        </w:tc>
        <w:tc>
          <w:tcPr>
            <w:tcW w:w="3269" w:type="pct"/>
            <w:tcBorders>
              <w:top w:val="nil"/>
              <w:left w:val="nil"/>
              <w:bottom w:val="single" w:sz="4" w:space="0" w:color="auto"/>
              <w:right w:val="single" w:sz="4" w:space="0" w:color="auto"/>
            </w:tcBorders>
            <w:shd w:val="clear" w:color="auto" w:fill="auto"/>
            <w:vAlign w:val="center"/>
          </w:tcPr>
          <w:p w14:paraId="0B7C79E2" w14:textId="1E8926CE"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Utility bills authenticate</w:t>
            </w:r>
          </w:p>
        </w:tc>
        <w:tc>
          <w:tcPr>
            <w:tcW w:w="691" w:type="pct"/>
            <w:tcBorders>
              <w:top w:val="nil"/>
              <w:left w:val="nil"/>
              <w:bottom w:val="single" w:sz="4" w:space="0" w:color="auto"/>
              <w:right w:val="single" w:sz="8" w:space="0" w:color="auto"/>
            </w:tcBorders>
            <w:shd w:val="clear" w:color="auto" w:fill="auto"/>
            <w:vAlign w:val="center"/>
            <w:hideMark/>
          </w:tcPr>
          <w:p w14:paraId="415C9BB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ED5B525"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016EFA4" w14:textId="17933D10"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3CD2203F" w14:textId="2C644D08"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1.18</w:t>
            </w:r>
          </w:p>
        </w:tc>
        <w:tc>
          <w:tcPr>
            <w:tcW w:w="3269" w:type="pct"/>
            <w:tcBorders>
              <w:top w:val="nil"/>
              <w:left w:val="nil"/>
              <w:bottom w:val="single" w:sz="4" w:space="0" w:color="auto"/>
              <w:right w:val="single" w:sz="4" w:space="0" w:color="auto"/>
            </w:tcBorders>
            <w:shd w:val="clear" w:color="auto" w:fill="auto"/>
            <w:vAlign w:val="center"/>
          </w:tcPr>
          <w:p w14:paraId="642BD5AB" w14:textId="0EA27944"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Mobile authenticate: for current status of mobile number and connection type</w:t>
            </w:r>
          </w:p>
        </w:tc>
        <w:tc>
          <w:tcPr>
            <w:tcW w:w="691" w:type="pct"/>
            <w:tcBorders>
              <w:top w:val="nil"/>
              <w:left w:val="nil"/>
              <w:bottom w:val="single" w:sz="4" w:space="0" w:color="auto"/>
              <w:right w:val="single" w:sz="8" w:space="0" w:color="auto"/>
            </w:tcBorders>
            <w:shd w:val="clear" w:color="auto" w:fill="auto"/>
            <w:vAlign w:val="center"/>
            <w:hideMark/>
          </w:tcPr>
          <w:p w14:paraId="00B0F79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69A4297"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2E7A756" w14:textId="66F96209"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2AF41842" w14:textId="1EEBF2D4"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1.19</w:t>
            </w:r>
          </w:p>
        </w:tc>
        <w:tc>
          <w:tcPr>
            <w:tcW w:w="3269" w:type="pct"/>
            <w:tcBorders>
              <w:top w:val="nil"/>
              <w:left w:val="nil"/>
              <w:bottom w:val="single" w:sz="4" w:space="0" w:color="auto"/>
              <w:right w:val="single" w:sz="4" w:space="0" w:color="auto"/>
            </w:tcBorders>
            <w:shd w:val="clear" w:color="auto" w:fill="auto"/>
            <w:vAlign w:val="center"/>
          </w:tcPr>
          <w:p w14:paraId="71536B5C" w14:textId="0A12E3AC"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Legal ( Court case)</w:t>
            </w:r>
          </w:p>
        </w:tc>
        <w:tc>
          <w:tcPr>
            <w:tcW w:w="691" w:type="pct"/>
            <w:tcBorders>
              <w:top w:val="nil"/>
              <w:left w:val="nil"/>
              <w:bottom w:val="single" w:sz="4" w:space="0" w:color="auto"/>
              <w:right w:val="single" w:sz="8" w:space="0" w:color="auto"/>
            </w:tcBorders>
            <w:shd w:val="clear" w:color="auto" w:fill="auto"/>
            <w:vAlign w:val="center"/>
            <w:hideMark/>
          </w:tcPr>
          <w:p w14:paraId="284AA6A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832E28B"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66AE72A" w14:textId="232997DC"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1C0B6C34" w14:textId="5CCF72B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1.20</w:t>
            </w:r>
          </w:p>
        </w:tc>
        <w:tc>
          <w:tcPr>
            <w:tcW w:w="3269" w:type="pct"/>
            <w:tcBorders>
              <w:top w:val="nil"/>
              <w:left w:val="nil"/>
              <w:bottom w:val="single" w:sz="4" w:space="0" w:color="auto"/>
              <w:right w:val="single" w:sz="4" w:space="0" w:color="auto"/>
            </w:tcBorders>
            <w:shd w:val="clear" w:color="auto" w:fill="auto"/>
            <w:vAlign w:val="center"/>
          </w:tcPr>
          <w:p w14:paraId="7D42D82F" w14:textId="11B4F948"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Google mapping or geo-tagging</w:t>
            </w:r>
          </w:p>
        </w:tc>
        <w:tc>
          <w:tcPr>
            <w:tcW w:w="691" w:type="pct"/>
            <w:tcBorders>
              <w:top w:val="nil"/>
              <w:left w:val="nil"/>
              <w:bottom w:val="single" w:sz="4" w:space="0" w:color="auto"/>
              <w:right w:val="single" w:sz="8" w:space="0" w:color="auto"/>
            </w:tcBorders>
            <w:shd w:val="clear" w:color="auto" w:fill="auto"/>
            <w:vAlign w:val="center"/>
            <w:hideMark/>
          </w:tcPr>
          <w:p w14:paraId="086C865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DB39097"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3DC58E6" w14:textId="3CBEB724"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0E330024" w14:textId="1D70A173"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1.21</w:t>
            </w:r>
          </w:p>
        </w:tc>
        <w:tc>
          <w:tcPr>
            <w:tcW w:w="3269" w:type="pct"/>
            <w:tcBorders>
              <w:top w:val="nil"/>
              <w:left w:val="nil"/>
              <w:bottom w:val="single" w:sz="4" w:space="0" w:color="auto"/>
              <w:right w:val="single" w:sz="4" w:space="0" w:color="auto"/>
            </w:tcBorders>
            <w:shd w:val="clear" w:color="auto" w:fill="auto"/>
            <w:vAlign w:val="center"/>
          </w:tcPr>
          <w:p w14:paraId="55991C4D" w14:textId="66CBF0AF" w:rsidR="005F15A2" w:rsidRPr="00A66E5A" w:rsidRDefault="005F15A2" w:rsidP="00105490">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Vahan</w:t>
            </w:r>
            <w:proofErr w:type="spellEnd"/>
            <w:r w:rsidRPr="00A66E5A">
              <w:rPr>
                <w:rFonts w:cstheme="minorHAnsi"/>
                <w:color w:val="000000"/>
                <w:sz w:val="20"/>
                <w:lang w:val="en-IN" w:eastAsia="en-IN"/>
              </w:rPr>
              <w:t xml:space="preserve"> API</w:t>
            </w:r>
          </w:p>
        </w:tc>
        <w:tc>
          <w:tcPr>
            <w:tcW w:w="691" w:type="pct"/>
            <w:tcBorders>
              <w:top w:val="nil"/>
              <w:left w:val="nil"/>
              <w:bottom w:val="single" w:sz="4" w:space="0" w:color="auto"/>
              <w:right w:val="single" w:sz="8" w:space="0" w:color="auto"/>
            </w:tcBorders>
            <w:shd w:val="clear" w:color="auto" w:fill="auto"/>
            <w:vAlign w:val="center"/>
            <w:hideMark/>
          </w:tcPr>
          <w:p w14:paraId="6DDF8AC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B84A216"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62D9A609" w14:textId="2A4B272C"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274B5097" w14:textId="04EE752C"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1.22</w:t>
            </w:r>
          </w:p>
        </w:tc>
        <w:tc>
          <w:tcPr>
            <w:tcW w:w="3269" w:type="pct"/>
            <w:tcBorders>
              <w:top w:val="nil"/>
              <w:left w:val="nil"/>
              <w:bottom w:val="single" w:sz="4" w:space="0" w:color="auto"/>
              <w:right w:val="single" w:sz="4" w:space="0" w:color="auto"/>
            </w:tcBorders>
            <w:shd w:val="clear" w:color="auto" w:fill="auto"/>
            <w:vAlign w:val="center"/>
          </w:tcPr>
          <w:p w14:paraId="0F5F6CF4" w14:textId="38DD45E3"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Land Records API of various states including Crop History / Crop pattern</w:t>
            </w:r>
          </w:p>
        </w:tc>
        <w:tc>
          <w:tcPr>
            <w:tcW w:w="691" w:type="pct"/>
            <w:tcBorders>
              <w:top w:val="nil"/>
              <w:left w:val="nil"/>
              <w:bottom w:val="single" w:sz="4" w:space="0" w:color="auto"/>
              <w:right w:val="single" w:sz="8" w:space="0" w:color="auto"/>
            </w:tcBorders>
            <w:shd w:val="clear" w:color="auto" w:fill="auto"/>
            <w:vAlign w:val="center"/>
            <w:hideMark/>
          </w:tcPr>
          <w:p w14:paraId="5AE373A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02A7C28"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424364F" w14:textId="18E9D4B7"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52C3A094" w14:textId="4B11DBE5"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1.23</w:t>
            </w:r>
          </w:p>
        </w:tc>
        <w:tc>
          <w:tcPr>
            <w:tcW w:w="3269" w:type="pct"/>
            <w:tcBorders>
              <w:top w:val="nil"/>
              <w:left w:val="nil"/>
              <w:bottom w:val="single" w:sz="4" w:space="0" w:color="auto"/>
              <w:right w:val="single" w:sz="4" w:space="0" w:color="auto"/>
            </w:tcBorders>
            <w:shd w:val="clear" w:color="auto" w:fill="auto"/>
            <w:vAlign w:val="center"/>
          </w:tcPr>
          <w:p w14:paraId="35F42A87" w14:textId="1BCEE6EA"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Photo / Video Liveliness check</w:t>
            </w:r>
          </w:p>
        </w:tc>
        <w:tc>
          <w:tcPr>
            <w:tcW w:w="691" w:type="pct"/>
            <w:tcBorders>
              <w:top w:val="nil"/>
              <w:left w:val="nil"/>
              <w:bottom w:val="single" w:sz="4" w:space="0" w:color="auto"/>
              <w:right w:val="single" w:sz="8" w:space="0" w:color="auto"/>
            </w:tcBorders>
            <w:shd w:val="clear" w:color="auto" w:fill="auto"/>
            <w:vAlign w:val="center"/>
            <w:hideMark/>
          </w:tcPr>
          <w:p w14:paraId="731051E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D921D36"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8891C68" w14:textId="49778B51"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0C44518A" w14:textId="072DC1E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1.24</w:t>
            </w:r>
          </w:p>
        </w:tc>
        <w:tc>
          <w:tcPr>
            <w:tcW w:w="3269" w:type="pct"/>
            <w:tcBorders>
              <w:top w:val="nil"/>
              <w:left w:val="nil"/>
              <w:bottom w:val="single" w:sz="4" w:space="0" w:color="auto"/>
              <w:right w:val="single" w:sz="4" w:space="0" w:color="auto"/>
            </w:tcBorders>
            <w:shd w:val="clear" w:color="auto" w:fill="auto"/>
            <w:vAlign w:val="center"/>
          </w:tcPr>
          <w:p w14:paraId="33F8D0A2" w14:textId="6B7D637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Ability to verify crop basis satellite images</w:t>
            </w:r>
          </w:p>
        </w:tc>
        <w:tc>
          <w:tcPr>
            <w:tcW w:w="691" w:type="pct"/>
            <w:tcBorders>
              <w:top w:val="nil"/>
              <w:left w:val="nil"/>
              <w:bottom w:val="single" w:sz="4" w:space="0" w:color="auto"/>
              <w:right w:val="single" w:sz="8" w:space="0" w:color="auto"/>
            </w:tcBorders>
            <w:shd w:val="clear" w:color="auto" w:fill="auto"/>
            <w:vAlign w:val="center"/>
            <w:hideMark/>
          </w:tcPr>
          <w:p w14:paraId="6B68A4D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A286F15"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93A39A7" w14:textId="4C3A2523"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2F139A20" w14:textId="01746901"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1.25</w:t>
            </w:r>
          </w:p>
        </w:tc>
        <w:tc>
          <w:tcPr>
            <w:tcW w:w="3269" w:type="pct"/>
            <w:tcBorders>
              <w:top w:val="nil"/>
              <w:left w:val="nil"/>
              <w:bottom w:val="single" w:sz="4" w:space="0" w:color="auto"/>
              <w:right w:val="single" w:sz="4" w:space="0" w:color="auto"/>
            </w:tcBorders>
            <w:shd w:val="clear" w:color="auto" w:fill="auto"/>
            <w:vAlign w:val="center"/>
          </w:tcPr>
          <w:p w14:paraId="1E0C7706" w14:textId="445EB35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Name Match capability</w:t>
            </w:r>
          </w:p>
        </w:tc>
        <w:tc>
          <w:tcPr>
            <w:tcW w:w="691" w:type="pct"/>
            <w:tcBorders>
              <w:top w:val="nil"/>
              <w:left w:val="nil"/>
              <w:bottom w:val="single" w:sz="4" w:space="0" w:color="auto"/>
              <w:right w:val="single" w:sz="8" w:space="0" w:color="auto"/>
            </w:tcBorders>
            <w:shd w:val="clear" w:color="auto" w:fill="auto"/>
            <w:vAlign w:val="center"/>
            <w:hideMark/>
          </w:tcPr>
          <w:p w14:paraId="5F3ED9E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DAF8581"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CD87FFD" w14:textId="01A1A53F"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19C28121" w14:textId="69ECF3AC"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1.26</w:t>
            </w:r>
          </w:p>
        </w:tc>
        <w:tc>
          <w:tcPr>
            <w:tcW w:w="3269" w:type="pct"/>
            <w:tcBorders>
              <w:top w:val="nil"/>
              <w:left w:val="nil"/>
              <w:bottom w:val="single" w:sz="4" w:space="0" w:color="auto"/>
              <w:right w:val="single" w:sz="4" w:space="0" w:color="auto"/>
            </w:tcBorders>
            <w:shd w:val="clear" w:color="auto" w:fill="auto"/>
            <w:vAlign w:val="center"/>
          </w:tcPr>
          <w:p w14:paraId="55E09113" w14:textId="0013C17E"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Credit Card Statement </w:t>
            </w:r>
            <w:proofErr w:type="spellStart"/>
            <w:r w:rsidRPr="00A66E5A">
              <w:rPr>
                <w:rFonts w:cstheme="minorHAnsi"/>
                <w:color w:val="000000"/>
                <w:sz w:val="20"/>
                <w:lang w:val="en-IN" w:eastAsia="en-IN"/>
              </w:rPr>
              <w:t>Analyzer</w:t>
            </w:r>
            <w:proofErr w:type="spellEnd"/>
          </w:p>
        </w:tc>
        <w:tc>
          <w:tcPr>
            <w:tcW w:w="691" w:type="pct"/>
            <w:tcBorders>
              <w:top w:val="nil"/>
              <w:left w:val="nil"/>
              <w:bottom w:val="single" w:sz="4" w:space="0" w:color="auto"/>
              <w:right w:val="single" w:sz="8" w:space="0" w:color="auto"/>
            </w:tcBorders>
            <w:shd w:val="clear" w:color="auto" w:fill="auto"/>
            <w:vAlign w:val="center"/>
            <w:hideMark/>
          </w:tcPr>
          <w:p w14:paraId="232A67B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14D0D45"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561D3FC" w14:textId="7402F06C"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08B2D778" w14:textId="424D030C"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1.27</w:t>
            </w:r>
          </w:p>
        </w:tc>
        <w:tc>
          <w:tcPr>
            <w:tcW w:w="3269" w:type="pct"/>
            <w:tcBorders>
              <w:top w:val="nil"/>
              <w:left w:val="nil"/>
              <w:bottom w:val="single" w:sz="4" w:space="0" w:color="auto"/>
              <w:right w:val="single" w:sz="4" w:space="0" w:color="auto"/>
            </w:tcBorders>
            <w:shd w:val="clear" w:color="auto" w:fill="auto"/>
            <w:vAlign w:val="center"/>
          </w:tcPr>
          <w:p w14:paraId="5000BFCE" w14:textId="10F2B5E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Shop establishment verification</w:t>
            </w:r>
          </w:p>
        </w:tc>
        <w:tc>
          <w:tcPr>
            <w:tcW w:w="691" w:type="pct"/>
            <w:tcBorders>
              <w:top w:val="nil"/>
              <w:left w:val="nil"/>
              <w:bottom w:val="single" w:sz="4" w:space="0" w:color="auto"/>
              <w:right w:val="single" w:sz="8" w:space="0" w:color="auto"/>
            </w:tcBorders>
            <w:shd w:val="clear" w:color="auto" w:fill="auto"/>
            <w:vAlign w:val="center"/>
            <w:hideMark/>
          </w:tcPr>
          <w:p w14:paraId="47CB17E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FCE5B3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15548ED8" w14:textId="1A8DB4C8"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250E522D" w14:textId="1F7AC871"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1.28</w:t>
            </w:r>
          </w:p>
        </w:tc>
        <w:tc>
          <w:tcPr>
            <w:tcW w:w="3269" w:type="pct"/>
            <w:tcBorders>
              <w:top w:val="nil"/>
              <w:left w:val="nil"/>
              <w:bottom w:val="single" w:sz="4" w:space="0" w:color="auto"/>
              <w:right w:val="single" w:sz="4" w:space="0" w:color="auto"/>
            </w:tcBorders>
            <w:shd w:val="clear" w:color="auto" w:fill="auto"/>
            <w:vAlign w:val="center"/>
          </w:tcPr>
          <w:p w14:paraId="317343D8" w14:textId="4A39EC9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CIN, DIN, TIN etc. verification</w:t>
            </w:r>
          </w:p>
        </w:tc>
        <w:tc>
          <w:tcPr>
            <w:tcW w:w="691" w:type="pct"/>
            <w:tcBorders>
              <w:top w:val="nil"/>
              <w:left w:val="nil"/>
              <w:bottom w:val="single" w:sz="4" w:space="0" w:color="auto"/>
              <w:right w:val="single" w:sz="8" w:space="0" w:color="auto"/>
            </w:tcBorders>
            <w:shd w:val="clear" w:color="auto" w:fill="auto"/>
            <w:vAlign w:val="center"/>
            <w:hideMark/>
          </w:tcPr>
          <w:p w14:paraId="2DFE717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95D1CCB"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AFAA061" w14:textId="1426842C" w:rsidTr="00105490">
        <w:trPr>
          <w:trHeight w:val="500"/>
        </w:trPr>
        <w:tc>
          <w:tcPr>
            <w:tcW w:w="404" w:type="pct"/>
            <w:tcBorders>
              <w:top w:val="nil"/>
              <w:left w:val="single" w:sz="8" w:space="0" w:color="auto"/>
              <w:bottom w:val="single" w:sz="4" w:space="0" w:color="auto"/>
              <w:right w:val="single" w:sz="4" w:space="0" w:color="auto"/>
            </w:tcBorders>
            <w:shd w:val="clear" w:color="auto" w:fill="auto"/>
            <w:vAlign w:val="center"/>
          </w:tcPr>
          <w:p w14:paraId="67F8C46A" w14:textId="44684BC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1.29</w:t>
            </w:r>
          </w:p>
        </w:tc>
        <w:tc>
          <w:tcPr>
            <w:tcW w:w="3269" w:type="pct"/>
            <w:tcBorders>
              <w:top w:val="nil"/>
              <w:left w:val="nil"/>
              <w:bottom w:val="single" w:sz="4" w:space="0" w:color="auto"/>
              <w:right w:val="single" w:sz="4" w:space="0" w:color="auto"/>
            </w:tcBorders>
            <w:shd w:val="clear" w:color="auto" w:fill="auto"/>
            <w:vAlign w:val="center"/>
          </w:tcPr>
          <w:p w14:paraId="4D940F71" w14:textId="2B36136C"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Underwriting (Queue criteria, video personal discussion)</w:t>
            </w:r>
          </w:p>
        </w:tc>
        <w:tc>
          <w:tcPr>
            <w:tcW w:w="691" w:type="pct"/>
            <w:tcBorders>
              <w:top w:val="nil"/>
              <w:left w:val="nil"/>
              <w:bottom w:val="single" w:sz="4" w:space="0" w:color="auto"/>
              <w:right w:val="single" w:sz="8" w:space="0" w:color="auto"/>
            </w:tcBorders>
            <w:shd w:val="clear" w:color="auto" w:fill="auto"/>
            <w:vAlign w:val="center"/>
            <w:hideMark/>
          </w:tcPr>
          <w:p w14:paraId="4421425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4A93918"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36E5109" w14:textId="0B000E89"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0BE7797D" w14:textId="7030CC83"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1.30</w:t>
            </w:r>
          </w:p>
        </w:tc>
        <w:tc>
          <w:tcPr>
            <w:tcW w:w="3269" w:type="pct"/>
            <w:tcBorders>
              <w:top w:val="nil"/>
              <w:left w:val="nil"/>
              <w:bottom w:val="single" w:sz="4" w:space="0" w:color="auto"/>
              <w:right w:val="single" w:sz="4" w:space="0" w:color="auto"/>
            </w:tcBorders>
            <w:shd w:val="clear" w:color="auto" w:fill="auto"/>
            <w:vAlign w:val="center"/>
          </w:tcPr>
          <w:p w14:paraId="4A2C787E" w14:textId="5493F13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Statement </w:t>
            </w:r>
            <w:proofErr w:type="spellStart"/>
            <w:r w:rsidRPr="00A66E5A">
              <w:rPr>
                <w:rFonts w:cstheme="minorHAnsi"/>
                <w:color w:val="000000"/>
                <w:sz w:val="20"/>
                <w:lang w:val="en-IN" w:eastAsia="en-IN"/>
              </w:rPr>
              <w:t>analyzer</w:t>
            </w:r>
            <w:proofErr w:type="spellEnd"/>
            <w:r w:rsidRPr="00A66E5A">
              <w:rPr>
                <w:rFonts w:cstheme="minorHAnsi"/>
                <w:color w:val="000000"/>
                <w:sz w:val="20"/>
                <w:lang w:val="en-IN" w:eastAsia="en-IN"/>
              </w:rPr>
              <w:t>, risk &amp; operations (document screening, risk deviation and fraud control/ AML checks)</w:t>
            </w:r>
          </w:p>
        </w:tc>
        <w:tc>
          <w:tcPr>
            <w:tcW w:w="691" w:type="pct"/>
            <w:tcBorders>
              <w:top w:val="nil"/>
              <w:left w:val="nil"/>
              <w:bottom w:val="single" w:sz="4" w:space="0" w:color="auto"/>
              <w:right w:val="single" w:sz="8" w:space="0" w:color="auto"/>
            </w:tcBorders>
            <w:shd w:val="clear" w:color="auto" w:fill="auto"/>
            <w:vAlign w:val="center"/>
            <w:hideMark/>
          </w:tcPr>
          <w:p w14:paraId="2717499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C3A55D2"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B9063A1" w14:textId="04FB07AC"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7A27AECB" w14:textId="1B22C404"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1.31</w:t>
            </w:r>
          </w:p>
        </w:tc>
        <w:tc>
          <w:tcPr>
            <w:tcW w:w="3269" w:type="pct"/>
            <w:tcBorders>
              <w:top w:val="nil"/>
              <w:left w:val="nil"/>
              <w:bottom w:val="single" w:sz="4" w:space="0" w:color="auto"/>
              <w:right w:val="single" w:sz="4" w:space="0" w:color="auto"/>
            </w:tcBorders>
            <w:shd w:val="clear" w:color="auto" w:fill="auto"/>
            <w:vAlign w:val="center"/>
          </w:tcPr>
          <w:p w14:paraId="5F698A7F" w14:textId="4A98F8A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Bank account validation (Penny Drop etc.)</w:t>
            </w:r>
          </w:p>
        </w:tc>
        <w:tc>
          <w:tcPr>
            <w:tcW w:w="691" w:type="pct"/>
            <w:tcBorders>
              <w:top w:val="nil"/>
              <w:left w:val="nil"/>
              <w:bottom w:val="single" w:sz="4" w:space="0" w:color="auto"/>
              <w:right w:val="single" w:sz="8" w:space="0" w:color="auto"/>
            </w:tcBorders>
            <w:shd w:val="clear" w:color="auto" w:fill="auto"/>
            <w:vAlign w:val="center"/>
            <w:hideMark/>
          </w:tcPr>
          <w:p w14:paraId="6EF3019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D6215AC"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147C8B0" w14:textId="26E62634"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6D4B01CF" w14:textId="1FC67BD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1.32</w:t>
            </w:r>
          </w:p>
        </w:tc>
        <w:tc>
          <w:tcPr>
            <w:tcW w:w="3269" w:type="pct"/>
            <w:tcBorders>
              <w:top w:val="nil"/>
              <w:left w:val="nil"/>
              <w:bottom w:val="single" w:sz="4" w:space="0" w:color="auto"/>
              <w:right w:val="single" w:sz="4" w:space="0" w:color="auto"/>
            </w:tcBorders>
            <w:shd w:val="clear" w:color="auto" w:fill="auto"/>
            <w:vAlign w:val="center"/>
          </w:tcPr>
          <w:p w14:paraId="719158CF" w14:textId="6987472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De-duplication check</w:t>
            </w:r>
          </w:p>
        </w:tc>
        <w:tc>
          <w:tcPr>
            <w:tcW w:w="691" w:type="pct"/>
            <w:tcBorders>
              <w:top w:val="nil"/>
              <w:left w:val="nil"/>
              <w:bottom w:val="single" w:sz="4" w:space="0" w:color="auto"/>
              <w:right w:val="single" w:sz="8" w:space="0" w:color="auto"/>
            </w:tcBorders>
            <w:shd w:val="clear" w:color="auto" w:fill="auto"/>
            <w:vAlign w:val="center"/>
            <w:hideMark/>
          </w:tcPr>
          <w:p w14:paraId="7008EBB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6544DA3"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E6FAB03" w14:textId="4B33619F"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59EACF7E" w14:textId="1C8984EE"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1.33</w:t>
            </w:r>
          </w:p>
        </w:tc>
        <w:tc>
          <w:tcPr>
            <w:tcW w:w="3269" w:type="pct"/>
            <w:tcBorders>
              <w:top w:val="nil"/>
              <w:left w:val="nil"/>
              <w:bottom w:val="single" w:sz="4" w:space="0" w:color="auto"/>
              <w:right w:val="single" w:sz="4" w:space="0" w:color="auto"/>
            </w:tcBorders>
            <w:shd w:val="clear" w:color="auto" w:fill="auto"/>
            <w:vAlign w:val="center"/>
          </w:tcPr>
          <w:p w14:paraId="20270086" w14:textId="05C17704"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Defaulter and blacklist check</w:t>
            </w:r>
          </w:p>
        </w:tc>
        <w:tc>
          <w:tcPr>
            <w:tcW w:w="691" w:type="pct"/>
            <w:tcBorders>
              <w:top w:val="nil"/>
              <w:left w:val="nil"/>
              <w:bottom w:val="single" w:sz="4" w:space="0" w:color="auto"/>
              <w:right w:val="single" w:sz="8" w:space="0" w:color="auto"/>
            </w:tcBorders>
            <w:shd w:val="clear" w:color="auto" w:fill="auto"/>
            <w:vAlign w:val="center"/>
            <w:hideMark/>
          </w:tcPr>
          <w:p w14:paraId="134BCFC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D34F0D3"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6D760A3B" w14:textId="43077CE2"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7D006D20" w14:textId="62BD5D2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1.34</w:t>
            </w:r>
          </w:p>
        </w:tc>
        <w:tc>
          <w:tcPr>
            <w:tcW w:w="3269" w:type="pct"/>
            <w:tcBorders>
              <w:top w:val="nil"/>
              <w:left w:val="nil"/>
              <w:bottom w:val="single" w:sz="4" w:space="0" w:color="auto"/>
              <w:right w:val="single" w:sz="4" w:space="0" w:color="auto"/>
            </w:tcBorders>
            <w:shd w:val="clear" w:color="auto" w:fill="auto"/>
            <w:vAlign w:val="center"/>
          </w:tcPr>
          <w:p w14:paraId="14675911" w14:textId="69FF91BE"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e-mandate &amp; e-sign setup</w:t>
            </w:r>
          </w:p>
        </w:tc>
        <w:tc>
          <w:tcPr>
            <w:tcW w:w="691" w:type="pct"/>
            <w:tcBorders>
              <w:top w:val="nil"/>
              <w:left w:val="nil"/>
              <w:bottom w:val="single" w:sz="4" w:space="0" w:color="auto"/>
              <w:right w:val="single" w:sz="8" w:space="0" w:color="auto"/>
            </w:tcBorders>
            <w:shd w:val="clear" w:color="auto" w:fill="auto"/>
            <w:vAlign w:val="center"/>
            <w:hideMark/>
          </w:tcPr>
          <w:p w14:paraId="5BD09F2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14EC6B7"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1553868" w14:textId="162A2171"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647377B0" w14:textId="15AC62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1.35</w:t>
            </w:r>
          </w:p>
        </w:tc>
        <w:tc>
          <w:tcPr>
            <w:tcW w:w="3269" w:type="pct"/>
            <w:tcBorders>
              <w:top w:val="nil"/>
              <w:left w:val="nil"/>
              <w:bottom w:val="single" w:sz="4" w:space="0" w:color="auto"/>
              <w:right w:val="single" w:sz="4" w:space="0" w:color="auto"/>
            </w:tcBorders>
            <w:shd w:val="clear" w:color="auto" w:fill="auto"/>
            <w:vAlign w:val="center"/>
          </w:tcPr>
          <w:p w14:paraId="3CC37753" w14:textId="0C87163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Internal database checks</w:t>
            </w:r>
          </w:p>
        </w:tc>
        <w:tc>
          <w:tcPr>
            <w:tcW w:w="691" w:type="pct"/>
            <w:tcBorders>
              <w:top w:val="nil"/>
              <w:left w:val="nil"/>
              <w:bottom w:val="single" w:sz="4" w:space="0" w:color="auto"/>
              <w:right w:val="single" w:sz="8" w:space="0" w:color="auto"/>
            </w:tcBorders>
            <w:shd w:val="clear" w:color="auto" w:fill="auto"/>
            <w:vAlign w:val="center"/>
            <w:hideMark/>
          </w:tcPr>
          <w:p w14:paraId="31C5839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951A00C"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3A77126" w14:textId="7B75EECE"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3D61A262" w14:textId="114A1DEA"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1.36</w:t>
            </w:r>
          </w:p>
        </w:tc>
        <w:tc>
          <w:tcPr>
            <w:tcW w:w="3269" w:type="pct"/>
            <w:tcBorders>
              <w:top w:val="nil"/>
              <w:left w:val="nil"/>
              <w:bottom w:val="single" w:sz="4" w:space="0" w:color="auto"/>
              <w:right w:val="single" w:sz="4" w:space="0" w:color="auto"/>
            </w:tcBorders>
            <w:shd w:val="clear" w:color="auto" w:fill="auto"/>
            <w:vAlign w:val="center"/>
          </w:tcPr>
          <w:p w14:paraId="659F50B5" w14:textId="356B2C6B"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Digitized land records pull</w:t>
            </w:r>
          </w:p>
        </w:tc>
        <w:tc>
          <w:tcPr>
            <w:tcW w:w="691" w:type="pct"/>
            <w:tcBorders>
              <w:top w:val="nil"/>
              <w:left w:val="nil"/>
              <w:bottom w:val="single" w:sz="4" w:space="0" w:color="auto"/>
              <w:right w:val="single" w:sz="8" w:space="0" w:color="auto"/>
            </w:tcBorders>
            <w:shd w:val="clear" w:color="auto" w:fill="auto"/>
            <w:vAlign w:val="center"/>
            <w:hideMark/>
          </w:tcPr>
          <w:p w14:paraId="2BE8238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6575E1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61BEE46D" w14:textId="10C202A9" w:rsidTr="00105490">
        <w:trPr>
          <w:trHeight w:val="500"/>
        </w:trPr>
        <w:tc>
          <w:tcPr>
            <w:tcW w:w="404" w:type="pct"/>
            <w:tcBorders>
              <w:top w:val="nil"/>
              <w:left w:val="single" w:sz="8" w:space="0" w:color="auto"/>
              <w:bottom w:val="single" w:sz="4" w:space="0" w:color="auto"/>
              <w:right w:val="single" w:sz="4" w:space="0" w:color="auto"/>
            </w:tcBorders>
            <w:shd w:val="clear" w:color="auto" w:fill="auto"/>
            <w:vAlign w:val="center"/>
          </w:tcPr>
          <w:p w14:paraId="49AC6B63" w14:textId="636A53B3"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1.37</w:t>
            </w:r>
          </w:p>
        </w:tc>
        <w:tc>
          <w:tcPr>
            <w:tcW w:w="3269" w:type="pct"/>
            <w:tcBorders>
              <w:top w:val="nil"/>
              <w:left w:val="nil"/>
              <w:bottom w:val="single" w:sz="4" w:space="0" w:color="auto"/>
              <w:right w:val="single" w:sz="4" w:space="0" w:color="auto"/>
            </w:tcBorders>
            <w:shd w:val="clear" w:color="auto" w:fill="auto"/>
            <w:vAlign w:val="center"/>
          </w:tcPr>
          <w:p w14:paraId="76A091B9" w14:textId="6B93DDCF"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Access to DSA/ </w:t>
            </w:r>
            <w:proofErr w:type="spellStart"/>
            <w:r w:rsidRPr="00A66E5A">
              <w:rPr>
                <w:rFonts w:cstheme="minorHAnsi"/>
                <w:color w:val="000000"/>
                <w:sz w:val="20"/>
                <w:lang w:val="en-IN" w:eastAsia="en-IN"/>
              </w:rPr>
              <w:t>Fintech</w:t>
            </w:r>
            <w:proofErr w:type="spellEnd"/>
            <w:r w:rsidRPr="00A66E5A">
              <w:rPr>
                <w:rFonts w:cstheme="minorHAnsi"/>
                <w:color w:val="000000"/>
                <w:sz w:val="20"/>
                <w:lang w:val="en-IN" w:eastAsia="en-IN"/>
              </w:rPr>
              <w:t xml:space="preserve"> sourcing platform/ legal partners</w:t>
            </w:r>
          </w:p>
        </w:tc>
        <w:tc>
          <w:tcPr>
            <w:tcW w:w="691" w:type="pct"/>
            <w:tcBorders>
              <w:top w:val="nil"/>
              <w:left w:val="nil"/>
              <w:bottom w:val="single" w:sz="4" w:space="0" w:color="auto"/>
              <w:right w:val="single" w:sz="8" w:space="0" w:color="auto"/>
            </w:tcBorders>
            <w:shd w:val="clear" w:color="auto" w:fill="auto"/>
            <w:vAlign w:val="center"/>
            <w:hideMark/>
          </w:tcPr>
          <w:p w14:paraId="0903617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DECC091"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55B57A0" w14:textId="7EA47D33"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734E0D66" w14:textId="0119F4F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1.38</w:t>
            </w:r>
          </w:p>
        </w:tc>
        <w:tc>
          <w:tcPr>
            <w:tcW w:w="3269" w:type="pct"/>
            <w:tcBorders>
              <w:top w:val="nil"/>
              <w:left w:val="nil"/>
              <w:bottom w:val="single" w:sz="4" w:space="0" w:color="auto"/>
              <w:right w:val="single" w:sz="4" w:space="0" w:color="auto"/>
            </w:tcBorders>
            <w:shd w:val="clear" w:color="auto" w:fill="auto"/>
            <w:vAlign w:val="center"/>
          </w:tcPr>
          <w:p w14:paraId="14650029" w14:textId="22B13F58"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DMS embedded/ potential to integrate with Bank's: Should be able to transfer documents with internal and external (legal etc.) stakeholders</w:t>
            </w:r>
          </w:p>
        </w:tc>
        <w:tc>
          <w:tcPr>
            <w:tcW w:w="691" w:type="pct"/>
            <w:tcBorders>
              <w:top w:val="nil"/>
              <w:left w:val="nil"/>
              <w:bottom w:val="single" w:sz="4" w:space="0" w:color="auto"/>
              <w:right w:val="single" w:sz="8" w:space="0" w:color="auto"/>
            </w:tcBorders>
            <w:shd w:val="clear" w:color="auto" w:fill="auto"/>
            <w:vAlign w:val="center"/>
            <w:hideMark/>
          </w:tcPr>
          <w:p w14:paraId="01C3F35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763F78E"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10621BB6" w14:textId="211CB6F7"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2C3D7B1B" w14:textId="5BD84428"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1.39</w:t>
            </w:r>
          </w:p>
        </w:tc>
        <w:tc>
          <w:tcPr>
            <w:tcW w:w="3269" w:type="pct"/>
            <w:tcBorders>
              <w:top w:val="nil"/>
              <w:left w:val="nil"/>
              <w:bottom w:val="single" w:sz="4" w:space="0" w:color="auto"/>
              <w:right w:val="single" w:sz="4" w:space="0" w:color="auto"/>
            </w:tcBorders>
            <w:shd w:val="clear" w:color="auto" w:fill="auto"/>
            <w:vAlign w:val="center"/>
          </w:tcPr>
          <w:p w14:paraId="4DA88D74" w14:textId="04D7D13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Co-browsing feature</w:t>
            </w:r>
          </w:p>
        </w:tc>
        <w:tc>
          <w:tcPr>
            <w:tcW w:w="691" w:type="pct"/>
            <w:tcBorders>
              <w:top w:val="nil"/>
              <w:left w:val="nil"/>
              <w:bottom w:val="single" w:sz="4" w:space="0" w:color="auto"/>
              <w:right w:val="single" w:sz="8" w:space="0" w:color="auto"/>
            </w:tcBorders>
            <w:shd w:val="clear" w:color="auto" w:fill="auto"/>
            <w:vAlign w:val="center"/>
            <w:hideMark/>
          </w:tcPr>
          <w:p w14:paraId="5647826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5A3D3EE"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14865DA2" w14:textId="59064620" w:rsidTr="00105490">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1ECDBF61" w14:textId="12BB9FDB"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1.40</w:t>
            </w:r>
          </w:p>
        </w:tc>
        <w:tc>
          <w:tcPr>
            <w:tcW w:w="3269" w:type="pct"/>
            <w:tcBorders>
              <w:top w:val="nil"/>
              <w:left w:val="nil"/>
              <w:bottom w:val="single" w:sz="4" w:space="0" w:color="auto"/>
              <w:right w:val="single" w:sz="4" w:space="0" w:color="auto"/>
            </w:tcBorders>
            <w:shd w:val="clear" w:color="auto" w:fill="auto"/>
            <w:vAlign w:val="center"/>
          </w:tcPr>
          <w:p w14:paraId="5633B0CC" w14:textId="6682C27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Digitalization of loan documents</w:t>
            </w:r>
          </w:p>
        </w:tc>
        <w:tc>
          <w:tcPr>
            <w:tcW w:w="691" w:type="pct"/>
            <w:tcBorders>
              <w:top w:val="nil"/>
              <w:left w:val="nil"/>
              <w:bottom w:val="single" w:sz="4" w:space="0" w:color="auto"/>
              <w:right w:val="single" w:sz="8" w:space="0" w:color="auto"/>
            </w:tcBorders>
            <w:shd w:val="clear" w:color="auto" w:fill="auto"/>
            <w:vAlign w:val="center"/>
            <w:hideMark/>
          </w:tcPr>
          <w:p w14:paraId="181263A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0BD0C58"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5308B55" w14:textId="4F8F7A30" w:rsidTr="00105490">
        <w:trPr>
          <w:trHeight w:val="300"/>
        </w:trPr>
        <w:tc>
          <w:tcPr>
            <w:tcW w:w="404" w:type="pct"/>
            <w:tcBorders>
              <w:top w:val="nil"/>
              <w:left w:val="single" w:sz="8" w:space="0" w:color="auto"/>
              <w:bottom w:val="single" w:sz="8" w:space="0" w:color="auto"/>
              <w:right w:val="single" w:sz="4" w:space="0" w:color="auto"/>
            </w:tcBorders>
            <w:shd w:val="clear" w:color="auto" w:fill="auto"/>
            <w:vAlign w:val="center"/>
          </w:tcPr>
          <w:p w14:paraId="01C2C069" w14:textId="42F0540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1.41</w:t>
            </w:r>
          </w:p>
        </w:tc>
        <w:tc>
          <w:tcPr>
            <w:tcW w:w="3269" w:type="pct"/>
            <w:tcBorders>
              <w:top w:val="nil"/>
              <w:left w:val="nil"/>
              <w:bottom w:val="single" w:sz="8" w:space="0" w:color="auto"/>
              <w:right w:val="single" w:sz="4" w:space="0" w:color="auto"/>
            </w:tcBorders>
            <w:shd w:val="clear" w:color="auto" w:fill="auto"/>
            <w:vAlign w:val="center"/>
          </w:tcPr>
          <w:p w14:paraId="275C243C" w14:textId="416B16A3"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Fees and charges collections</w:t>
            </w:r>
          </w:p>
        </w:tc>
        <w:tc>
          <w:tcPr>
            <w:tcW w:w="691" w:type="pct"/>
            <w:tcBorders>
              <w:top w:val="nil"/>
              <w:left w:val="nil"/>
              <w:bottom w:val="single" w:sz="8" w:space="0" w:color="auto"/>
              <w:right w:val="single" w:sz="8" w:space="0" w:color="auto"/>
            </w:tcBorders>
            <w:shd w:val="clear" w:color="auto" w:fill="auto"/>
            <w:vAlign w:val="center"/>
            <w:hideMark/>
          </w:tcPr>
          <w:p w14:paraId="14E6CC1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4E4F64B2"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7B2A255" w14:textId="77777777" w:rsidTr="00105490">
        <w:trPr>
          <w:trHeight w:val="300"/>
        </w:trPr>
        <w:tc>
          <w:tcPr>
            <w:tcW w:w="404" w:type="pct"/>
            <w:tcBorders>
              <w:top w:val="nil"/>
              <w:left w:val="single" w:sz="8" w:space="0" w:color="auto"/>
              <w:bottom w:val="single" w:sz="8" w:space="0" w:color="auto"/>
              <w:right w:val="single" w:sz="4" w:space="0" w:color="auto"/>
            </w:tcBorders>
            <w:shd w:val="clear" w:color="auto" w:fill="auto"/>
            <w:vAlign w:val="center"/>
          </w:tcPr>
          <w:p w14:paraId="5BFB6599" w14:textId="18D43E40"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1.42</w:t>
            </w:r>
          </w:p>
        </w:tc>
        <w:tc>
          <w:tcPr>
            <w:tcW w:w="3269" w:type="pct"/>
            <w:tcBorders>
              <w:top w:val="nil"/>
              <w:left w:val="nil"/>
              <w:bottom w:val="single" w:sz="8" w:space="0" w:color="auto"/>
              <w:right w:val="single" w:sz="4" w:space="0" w:color="auto"/>
            </w:tcBorders>
            <w:shd w:val="clear" w:color="auto" w:fill="auto"/>
            <w:vAlign w:val="center"/>
          </w:tcPr>
          <w:p w14:paraId="56758ED3" w14:textId="4450490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Invoice generation</w:t>
            </w:r>
          </w:p>
        </w:tc>
        <w:tc>
          <w:tcPr>
            <w:tcW w:w="691" w:type="pct"/>
            <w:tcBorders>
              <w:top w:val="nil"/>
              <w:left w:val="nil"/>
              <w:bottom w:val="single" w:sz="8" w:space="0" w:color="auto"/>
              <w:right w:val="single" w:sz="8" w:space="0" w:color="auto"/>
            </w:tcBorders>
            <w:shd w:val="clear" w:color="auto" w:fill="auto"/>
            <w:vAlign w:val="center"/>
          </w:tcPr>
          <w:p w14:paraId="76F5123C" w14:textId="77777777" w:rsidR="005F15A2" w:rsidRPr="00A66E5A" w:rsidRDefault="005F15A2"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32C982FB"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8F67778" w14:textId="56D6D1A9"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625E3B2E"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2</w:t>
            </w:r>
          </w:p>
        </w:tc>
        <w:tc>
          <w:tcPr>
            <w:tcW w:w="3269" w:type="pct"/>
            <w:tcBorders>
              <w:top w:val="nil"/>
              <w:left w:val="nil"/>
              <w:bottom w:val="single" w:sz="8" w:space="0" w:color="auto"/>
              <w:right w:val="single" w:sz="4" w:space="0" w:color="auto"/>
            </w:tcBorders>
            <w:shd w:val="clear" w:color="auto" w:fill="auto"/>
            <w:vAlign w:val="center"/>
            <w:hideMark/>
          </w:tcPr>
          <w:p w14:paraId="541144ED"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Integrations Required</w:t>
            </w:r>
          </w:p>
        </w:tc>
        <w:tc>
          <w:tcPr>
            <w:tcW w:w="691" w:type="pct"/>
            <w:tcBorders>
              <w:top w:val="nil"/>
              <w:left w:val="nil"/>
              <w:bottom w:val="single" w:sz="8" w:space="0" w:color="auto"/>
              <w:right w:val="single" w:sz="8" w:space="0" w:color="auto"/>
            </w:tcBorders>
            <w:shd w:val="clear" w:color="auto" w:fill="auto"/>
            <w:vAlign w:val="center"/>
            <w:hideMark/>
          </w:tcPr>
          <w:p w14:paraId="358E238C"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0A3627CD"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5E0E3B5B" w14:textId="5AA18A0F"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252069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w:t>
            </w:r>
          </w:p>
        </w:tc>
        <w:tc>
          <w:tcPr>
            <w:tcW w:w="3269" w:type="pct"/>
            <w:tcBorders>
              <w:top w:val="nil"/>
              <w:left w:val="nil"/>
              <w:bottom w:val="single" w:sz="4" w:space="0" w:color="auto"/>
              <w:right w:val="single" w:sz="4" w:space="0" w:color="auto"/>
            </w:tcBorders>
            <w:shd w:val="clear" w:color="auto" w:fill="auto"/>
            <w:vAlign w:val="center"/>
          </w:tcPr>
          <w:p w14:paraId="6FD4B4EF" w14:textId="165CE69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Bureaus pull (CIBIL, Experian, CRIF, Equifax etc.)</w:t>
            </w:r>
          </w:p>
        </w:tc>
        <w:tc>
          <w:tcPr>
            <w:tcW w:w="691" w:type="pct"/>
            <w:tcBorders>
              <w:top w:val="nil"/>
              <w:left w:val="nil"/>
              <w:bottom w:val="single" w:sz="4" w:space="0" w:color="auto"/>
              <w:right w:val="single" w:sz="8" w:space="0" w:color="auto"/>
            </w:tcBorders>
            <w:shd w:val="clear" w:color="auto" w:fill="auto"/>
            <w:vAlign w:val="center"/>
            <w:hideMark/>
          </w:tcPr>
          <w:p w14:paraId="4E2E3759"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23A5033"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5079F952" w14:textId="1223537A"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307ECB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w:t>
            </w:r>
          </w:p>
        </w:tc>
        <w:tc>
          <w:tcPr>
            <w:tcW w:w="3269" w:type="pct"/>
            <w:tcBorders>
              <w:top w:val="nil"/>
              <w:left w:val="nil"/>
              <w:bottom w:val="single" w:sz="4" w:space="0" w:color="auto"/>
              <w:right w:val="single" w:sz="4" w:space="0" w:color="auto"/>
            </w:tcBorders>
            <w:shd w:val="clear" w:color="auto" w:fill="auto"/>
            <w:vAlign w:val="center"/>
          </w:tcPr>
          <w:p w14:paraId="421146CE" w14:textId="0507CB36"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UIDAI</w:t>
            </w:r>
          </w:p>
        </w:tc>
        <w:tc>
          <w:tcPr>
            <w:tcW w:w="691" w:type="pct"/>
            <w:tcBorders>
              <w:top w:val="nil"/>
              <w:left w:val="nil"/>
              <w:bottom w:val="single" w:sz="4" w:space="0" w:color="auto"/>
              <w:right w:val="single" w:sz="8" w:space="0" w:color="auto"/>
            </w:tcBorders>
            <w:shd w:val="clear" w:color="auto" w:fill="auto"/>
            <w:vAlign w:val="center"/>
            <w:hideMark/>
          </w:tcPr>
          <w:p w14:paraId="2BD61F42"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0462378"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6E11CF4C" w14:textId="4DCBB39F"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25EB08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2.3</w:t>
            </w:r>
          </w:p>
        </w:tc>
        <w:tc>
          <w:tcPr>
            <w:tcW w:w="3269" w:type="pct"/>
            <w:tcBorders>
              <w:top w:val="nil"/>
              <w:left w:val="nil"/>
              <w:bottom w:val="single" w:sz="4" w:space="0" w:color="auto"/>
              <w:right w:val="single" w:sz="4" w:space="0" w:color="auto"/>
            </w:tcBorders>
            <w:shd w:val="clear" w:color="auto" w:fill="auto"/>
            <w:vAlign w:val="center"/>
          </w:tcPr>
          <w:p w14:paraId="35A720E8" w14:textId="170B969C"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NPCI</w:t>
            </w:r>
          </w:p>
        </w:tc>
        <w:tc>
          <w:tcPr>
            <w:tcW w:w="691" w:type="pct"/>
            <w:tcBorders>
              <w:top w:val="nil"/>
              <w:left w:val="nil"/>
              <w:bottom w:val="single" w:sz="4" w:space="0" w:color="auto"/>
              <w:right w:val="single" w:sz="8" w:space="0" w:color="auto"/>
            </w:tcBorders>
            <w:shd w:val="clear" w:color="auto" w:fill="auto"/>
            <w:vAlign w:val="center"/>
            <w:hideMark/>
          </w:tcPr>
          <w:p w14:paraId="67A6337A"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AB6AC83"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458188E1" w14:textId="6D04D795"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C4A79B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2.4</w:t>
            </w:r>
          </w:p>
        </w:tc>
        <w:tc>
          <w:tcPr>
            <w:tcW w:w="3269" w:type="pct"/>
            <w:tcBorders>
              <w:top w:val="nil"/>
              <w:left w:val="nil"/>
              <w:bottom w:val="single" w:sz="4" w:space="0" w:color="auto"/>
              <w:right w:val="single" w:sz="4" w:space="0" w:color="auto"/>
            </w:tcBorders>
            <w:shd w:val="clear" w:color="auto" w:fill="auto"/>
            <w:vAlign w:val="center"/>
          </w:tcPr>
          <w:p w14:paraId="102D2D7E" w14:textId="329D96CB"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NSDL</w:t>
            </w:r>
          </w:p>
        </w:tc>
        <w:tc>
          <w:tcPr>
            <w:tcW w:w="691" w:type="pct"/>
            <w:tcBorders>
              <w:top w:val="nil"/>
              <w:left w:val="nil"/>
              <w:bottom w:val="single" w:sz="4" w:space="0" w:color="auto"/>
              <w:right w:val="single" w:sz="8" w:space="0" w:color="auto"/>
            </w:tcBorders>
            <w:shd w:val="clear" w:color="auto" w:fill="auto"/>
            <w:vAlign w:val="center"/>
            <w:hideMark/>
          </w:tcPr>
          <w:p w14:paraId="3036E87B"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DCF5F98"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3FEB6676" w14:textId="47933CC9"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56D038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2.5</w:t>
            </w:r>
          </w:p>
        </w:tc>
        <w:tc>
          <w:tcPr>
            <w:tcW w:w="3269" w:type="pct"/>
            <w:tcBorders>
              <w:top w:val="nil"/>
              <w:left w:val="nil"/>
              <w:bottom w:val="single" w:sz="4" w:space="0" w:color="auto"/>
              <w:right w:val="single" w:sz="4" w:space="0" w:color="auto"/>
            </w:tcBorders>
            <w:shd w:val="clear" w:color="auto" w:fill="auto"/>
            <w:vAlign w:val="center"/>
          </w:tcPr>
          <w:p w14:paraId="122DC33E" w14:textId="62AEC575"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Account Aggregators</w:t>
            </w:r>
          </w:p>
        </w:tc>
        <w:tc>
          <w:tcPr>
            <w:tcW w:w="691" w:type="pct"/>
            <w:tcBorders>
              <w:top w:val="nil"/>
              <w:left w:val="nil"/>
              <w:bottom w:val="single" w:sz="4" w:space="0" w:color="auto"/>
              <w:right w:val="single" w:sz="8" w:space="0" w:color="auto"/>
            </w:tcBorders>
            <w:shd w:val="clear" w:color="auto" w:fill="auto"/>
            <w:vAlign w:val="center"/>
            <w:hideMark/>
          </w:tcPr>
          <w:p w14:paraId="00A7C98A"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68FBA84"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221F7298" w14:textId="02F34F72" w:rsidTr="001C5BF4">
        <w:trPr>
          <w:trHeight w:val="29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6809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2.6</w:t>
            </w:r>
          </w:p>
        </w:tc>
        <w:tc>
          <w:tcPr>
            <w:tcW w:w="3269" w:type="pct"/>
            <w:tcBorders>
              <w:top w:val="single" w:sz="4" w:space="0" w:color="auto"/>
              <w:left w:val="nil"/>
              <w:bottom w:val="single" w:sz="4" w:space="0" w:color="auto"/>
              <w:right w:val="single" w:sz="4" w:space="0" w:color="auto"/>
            </w:tcBorders>
            <w:shd w:val="clear" w:color="auto" w:fill="auto"/>
            <w:vAlign w:val="center"/>
          </w:tcPr>
          <w:p w14:paraId="0E40810B" w14:textId="65D9FFEE"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CERSAI</w:t>
            </w:r>
          </w:p>
        </w:tc>
        <w:tc>
          <w:tcPr>
            <w:tcW w:w="691" w:type="pct"/>
            <w:tcBorders>
              <w:top w:val="single" w:sz="4" w:space="0" w:color="auto"/>
              <w:left w:val="nil"/>
              <w:bottom w:val="single" w:sz="4" w:space="0" w:color="auto"/>
              <w:right w:val="single" w:sz="8" w:space="0" w:color="auto"/>
            </w:tcBorders>
            <w:shd w:val="clear" w:color="auto" w:fill="auto"/>
            <w:vAlign w:val="center"/>
            <w:hideMark/>
          </w:tcPr>
          <w:p w14:paraId="5BA34874"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8" w:space="0" w:color="auto"/>
            </w:tcBorders>
          </w:tcPr>
          <w:p w14:paraId="4B3B74B2"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2E92F892" w14:textId="42F8B7EB"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B7BECA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2.7</w:t>
            </w:r>
          </w:p>
        </w:tc>
        <w:tc>
          <w:tcPr>
            <w:tcW w:w="3269" w:type="pct"/>
            <w:tcBorders>
              <w:top w:val="nil"/>
              <w:left w:val="nil"/>
              <w:bottom w:val="single" w:sz="4" w:space="0" w:color="auto"/>
              <w:right w:val="single" w:sz="4" w:space="0" w:color="auto"/>
            </w:tcBorders>
            <w:shd w:val="clear" w:color="auto" w:fill="auto"/>
            <w:vAlign w:val="center"/>
          </w:tcPr>
          <w:p w14:paraId="4C3204A0" w14:textId="773C32E9"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SEBI</w:t>
            </w:r>
          </w:p>
        </w:tc>
        <w:tc>
          <w:tcPr>
            <w:tcW w:w="691" w:type="pct"/>
            <w:tcBorders>
              <w:top w:val="nil"/>
              <w:left w:val="nil"/>
              <w:bottom w:val="single" w:sz="4" w:space="0" w:color="auto"/>
              <w:right w:val="single" w:sz="8" w:space="0" w:color="auto"/>
            </w:tcBorders>
            <w:shd w:val="clear" w:color="auto" w:fill="auto"/>
            <w:vAlign w:val="center"/>
            <w:hideMark/>
          </w:tcPr>
          <w:p w14:paraId="35E85F0B"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AB48863"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162A77DC" w14:textId="5AE12BE2"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756CF2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2.8</w:t>
            </w:r>
          </w:p>
        </w:tc>
        <w:tc>
          <w:tcPr>
            <w:tcW w:w="3269" w:type="pct"/>
            <w:tcBorders>
              <w:top w:val="nil"/>
              <w:left w:val="nil"/>
              <w:bottom w:val="single" w:sz="4" w:space="0" w:color="auto"/>
              <w:right w:val="single" w:sz="4" w:space="0" w:color="auto"/>
            </w:tcBorders>
            <w:shd w:val="clear" w:color="auto" w:fill="auto"/>
            <w:vAlign w:val="center"/>
          </w:tcPr>
          <w:p w14:paraId="385519E1" w14:textId="5B7A1299"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GSTIN</w:t>
            </w:r>
          </w:p>
        </w:tc>
        <w:tc>
          <w:tcPr>
            <w:tcW w:w="691" w:type="pct"/>
            <w:tcBorders>
              <w:top w:val="nil"/>
              <w:left w:val="nil"/>
              <w:bottom w:val="single" w:sz="4" w:space="0" w:color="auto"/>
              <w:right w:val="single" w:sz="8" w:space="0" w:color="auto"/>
            </w:tcBorders>
            <w:shd w:val="clear" w:color="auto" w:fill="auto"/>
            <w:vAlign w:val="center"/>
            <w:hideMark/>
          </w:tcPr>
          <w:p w14:paraId="33CE8E00"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B5D68DA"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1F9322B6" w14:textId="198C2E51"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644EEF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2.9</w:t>
            </w:r>
          </w:p>
        </w:tc>
        <w:tc>
          <w:tcPr>
            <w:tcW w:w="3269" w:type="pct"/>
            <w:tcBorders>
              <w:top w:val="nil"/>
              <w:left w:val="nil"/>
              <w:bottom w:val="single" w:sz="4" w:space="0" w:color="auto"/>
              <w:right w:val="single" w:sz="4" w:space="0" w:color="auto"/>
            </w:tcBorders>
            <w:shd w:val="clear" w:color="auto" w:fill="auto"/>
            <w:vAlign w:val="center"/>
          </w:tcPr>
          <w:p w14:paraId="4D8F59FC" w14:textId="75285E75"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MCA</w:t>
            </w:r>
          </w:p>
        </w:tc>
        <w:tc>
          <w:tcPr>
            <w:tcW w:w="691" w:type="pct"/>
            <w:tcBorders>
              <w:top w:val="nil"/>
              <w:left w:val="nil"/>
              <w:bottom w:val="single" w:sz="4" w:space="0" w:color="auto"/>
              <w:right w:val="single" w:sz="8" w:space="0" w:color="auto"/>
            </w:tcBorders>
            <w:shd w:val="clear" w:color="auto" w:fill="auto"/>
            <w:vAlign w:val="center"/>
            <w:hideMark/>
          </w:tcPr>
          <w:p w14:paraId="0F7BE880"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1D998F7"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46AB8F02" w14:textId="03CE16C6"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AA75A0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2.10</w:t>
            </w:r>
          </w:p>
        </w:tc>
        <w:tc>
          <w:tcPr>
            <w:tcW w:w="3269" w:type="pct"/>
            <w:tcBorders>
              <w:top w:val="nil"/>
              <w:left w:val="nil"/>
              <w:bottom w:val="single" w:sz="4" w:space="0" w:color="auto"/>
              <w:right w:val="single" w:sz="4" w:space="0" w:color="auto"/>
            </w:tcBorders>
            <w:shd w:val="clear" w:color="auto" w:fill="auto"/>
            <w:vAlign w:val="center"/>
          </w:tcPr>
          <w:p w14:paraId="3135F4C5" w14:textId="28BC9768"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EPFO</w:t>
            </w:r>
          </w:p>
        </w:tc>
        <w:tc>
          <w:tcPr>
            <w:tcW w:w="691" w:type="pct"/>
            <w:tcBorders>
              <w:top w:val="nil"/>
              <w:left w:val="nil"/>
              <w:bottom w:val="single" w:sz="4" w:space="0" w:color="auto"/>
              <w:right w:val="single" w:sz="8" w:space="0" w:color="auto"/>
            </w:tcBorders>
            <w:shd w:val="clear" w:color="auto" w:fill="auto"/>
            <w:vAlign w:val="center"/>
            <w:hideMark/>
          </w:tcPr>
          <w:p w14:paraId="7DFBF9D0"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44C51A5"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1E52A8AB" w14:textId="4EE4E4C2"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E9A0FA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2.11</w:t>
            </w:r>
          </w:p>
        </w:tc>
        <w:tc>
          <w:tcPr>
            <w:tcW w:w="3269" w:type="pct"/>
            <w:tcBorders>
              <w:top w:val="nil"/>
              <w:left w:val="nil"/>
              <w:bottom w:val="single" w:sz="4" w:space="0" w:color="auto"/>
              <w:right w:val="single" w:sz="4" w:space="0" w:color="auto"/>
            </w:tcBorders>
            <w:shd w:val="clear" w:color="auto" w:fill="auto"/>
            <w:vAlign w:val="center"/>
          </w:tcPr>
          <w:p w14:paraId="3758326B" w14:textId="66092FA5"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ITR</w:t>
            </w:r>
          </w:p>
        </w:tc>
        <w:tc>
          <w:tcPr>
            <w:tcW w:w="691" w:type="pct"/>
            <w:tcBorders>
              <w:top w:val="nil"/>
              <w:left w:val="nil"/>
              <w:bottom w:val="single" w:sz="4" w:space="0" w:color="auto"/>
              <w:right w:val="single" w:sz="8" w:space="0" w:color="auto"/>
            </w:tcBorders>
            <w:shd w:val="clear" w:color="auto" w:fill="auto"/>
            <w:vAlign w:val="center"/>
            <w:hideMark/>
          </w:tcPr>
          <w:p w14:paraId="4D931327"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E28BAB2"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57E2DB73" w14:textId="3B8F1ECC"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41D785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2.12</w:t>
            </w:r>
          </w:p>
        </w:tc>
        <w:tc>
          <w:tcPr>
            <w:tcW w:w="3269" w:type="pct"/>
            <w:tcBorders>
              <w:top w:val="nil"/>
              <w:left w:val="nil"/>
              <w:bottom w:val="single" w:sz="4" w:space="0" w:color="auto"/>
              <w:right w:val="single" w:sz="4" w:space="0" w:color="auto"/>
            </w:tcBorders>
            <w:shd w:val="clear" w:color="auto" w:fill="auto"/>
            <w:vAlign w:val="center"/>
          </w:tcPr>
          <w:p w14:paraId="599F9C97" w14:textId="0975B5FF" w:rsidR="005F15A2" w:rsidRPr="00A66E5A" w:rsidRDefault="005F15A2" w:rsidP="00105490">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Udyam</w:t>
            </w:r>
            <w:proofErr w:type="spellEnd"/>
            <w:r w:rsidRPr="00A66E5A">
              <w:rPr>
                <w:rFonts w:cstheme="minorHAnsi"/>
                <w:color w:val="000000"/>
                <w:sz w:val="20"/>
                <w:lang w:val="en-IN" w:eastAsia="en-IN"/>
              </w:rPr>
              <w:t xml:space="preserve"> Portal</w:t>
            </w:r>
          </w:p>
        </w:tc>
        <w:tc>
          <w:tcPr>
            <w:tcW w:w="691" w:type="pct"/>
            <w:tcBorders>
              <w:top w:val="nil"/>
              <w:left w:val="nil"/>
              <w:bottom w:val="single" w:sz="4" w:space="0" w:color="auto"/>
              <w:right w:val="single" w:sz="8" w:space="0" w:color="auto"/>
            </w:tcBorders>
            <w:shd w:val="clear" w:color="auto" w:fill="auto"/>
            <w:vAlign w:val="center"/>
            <w:hideMark/>
          </w:tcPr>
          <w:p w14:paraId="5B474304"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C9D53AB"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04A04A6F" w14:textId="3A9FC5FA"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509B34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2.13</w:t>
            </w:r>
          </w:p>
        </w:tc>
        <w:tc>
          <w:tcPr>
            <w:tcW w:w="3269" w:type="pct"/>
            <w:tcBorders>
              <w:top w:val="nil"/>
              <w:left w:val="nil"/>
              <w:bottom w:val="single" w:sz="4" w:space="0" w:color="auto"/>
              <w:right w:val="single" w:sz="4" w:space="0" w:color="auto"/>
            </w:tcBorders>
            <w:shd w:val="clear" w:color="auto" w:fill="auto"/>
            <w:vAlign w:val="center"/>
          </w:tcPr>
          <w:p w14:paraId="503079B9" w14:textId="03D39E14"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SIDBI</w:t>
            </w:r>
          </w:p>
        </w:tc>
        <w:tc>
          <w:tcPr>
            <w:tcW w:w="691" w:type="pct"/>
            <w:tcBorders>
              <w:top w:val="nil"/>
              <w:left w:val="nil"/>
              <w:bottom w:val="single" w:sz="4" w:space="0" w:color="auto"/>
              <w:right w:val="single" w:sz="8" w:space="0" w:color="auto"/>
            </w:tcBorders>
            <w:shd w:val="clear" w:color="auto" w:fill="auto"/>
            <w:vAlign w:val="center"/>
            <w:hideMark/>
          </w:tcPr>
          <w:p w14:paraId="6EBA857F"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E7ACF3B"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4287D55F" w14:textId="686CC1E1"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4542A0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2.14</w:t>
            </w:r>
          </w:p>
        </w:tc>
        <w:tc>
          <w:tcPr>
            <w:tcW w:w="3269" w:type="pct"/>
            <w:tcBorders>
              <w:top w:val="nil"/>
              <w:left w:val="nil"/>
              <w:bottom w:val="single" w:sz="4" w:space="0" w:color="auto"/>
              <w:right w:val="single" w:sz="4" w:space="0" w:color="auto"/>
            </w:tcBorders>
            <w:shd w:val="clear" w:color="auto" w:fill="auto"/>
            <w:vAlign w:val="center"/>
          </w:tcPr>
          <w:p w14:paraId="7BDC9CF0" w14:textId="68641FB5"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NCGTC</w:t>
            </w:r>
          </w:p>
        </w:tc>
        <w:tc>
          <w:tcPr>
            <w:tcW w:w="691" w:type="pct"/>
            <w:tcBorders>
              <w:top w:val="nil"/>
              <w:left w:val="nil"/>
              <w:bottom w:val="single" w:sz="4" w:space="0" w:color="auto"/>
              <w:right w:val="single" w:sz="8" w:space="0" w:color="auto"/>
            </w:tcBorders>
            <w:shd w:val="clear" w:color="auto" w:fill="auto"/>
            <w:vAlign w:val="center"/>
            <w:hideMark/>
          </w:tcPr>
          <w:p w14:paraId="597D99F3"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F56BE77"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50F0719C" w14:textId="2DD59A06"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0116C0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2.15</w:t>
            </w:r>
          </w:p>
        </w:tc>
        <w:tc>
          <w:tcPr>
            <w:tcW w:w="3269" w:type="pct"/>
            <w:tcBorders>
              <w:top w:val="nil"/>
              <w:left w:val="nil"/>
              <w:bottom w:val="single" w:sz="4" w:space="0" w:color="auto"/>
              <w:right w:val="single" w:sz="4" w:space="0" w:color="auto"/>
            </w:tcBorders>
            <w:shd w:val="clear" w:color="auto" w:fill="auto"/>
            <w:vAlign w:val="center"/>
          </w:tcPr>
          <w:p w14:paraId="676A7CE5" w14:textId="642156AB"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CGTSME </w:t>
            </w:r>
            <w:proofErr w:type="spellStart"/>
            <w:r w:rsidRPr="00A66E5A">
              <w:rPr>
                <w:rFonts w:cstheme="minorHAnsi"/>
                <w:color w:val="000000"/>
                <w:sz w:val="20"/>
                <w:lang w:val="en-IN" w:eastAsia="en-IN"/>
              </w:rPr>
              <w:t>govt</w:t>
            </w:r>
            <w:proofErr w:type="spellEnd"/>
            <w:r w:rsidRPr="00A66E5A">
              <w:rPr>
                <w:rFonts w:cstheme="minorHAnsi"/>
                <w:color w:val="000000"/>
                <w:sz w:val="20"/>
                <w:lang w:val="en-IN" w:eastAsia="en-IN"/>
              </w:rPr>
              <w:t xml:space="preserve"> website for loans &amp; claims submission</w:t>
            </w:r>
          </w:p>
        </w:tc>
        <w:tc>
          <w:tcPr>
            <w:tcW w:w="691" w:type="pct"/>
            <w:tcBorders>
              <w:top w:val="nil"/>
              <w:left w:val="nil"/>
              <w:bottom w:val="single" w:sz="4" w:space="0" w:color="auto"/>
              <w:right w:val="single" w:sz="8" w:space="0" w:color="auto"/>
            </w:tcBorders>
            <w:shd w:val="clear" w:color="auto" w:fill="auto"/>
            <w:vAlign w:val="center"/>
            <w:hideMark/>
          </w:tcPr>
          <w:p w14:paraId="7B463F1F"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68293E5"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0EF3A1B7" w14:textId="0A70AF7B"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343567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2.16</w:t>
            </w:r>
          </w:p>
        </w:tc>
        <w:tc>
          <w:tcPr>
            <w:tcW w:w="3269" w:type="pct"/>
            <w:tcBorders>
              <w:top w:val="nil"/>
              <w:left w:val="nil"/>
              <w:bottom w:val="single" w:sz="4" w:space="0" w:color="auto"/>
              <w:right w:val="single" w:sz="4" w:space="0" w:color="auto"/>
            </w:tcBorders>
            <w:shd w:val="clear" w:color="auto" w:fill="auto"/>
            <w:vAlign w:val="center"/>
          </w:tcPr>
          <w:p w14:paraId="395A2466" w14:textId="6E06B7E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SCF platform</w:t>
            </w:r>
          </w:p>
        </w:tc>
        <w:tc>
          <w:tcPr>
            <w:tcW w:w="691" w:type="pct"/>
            <w:tcBorders>
              <w:top w:val="nil"/>
              <w:left w:val="nil"/>
              <w:bottom w:val="single" w:sz="4" w:space="0" w:color="auto"/>
              <w:right w:val="single" w:sz="8" w:space="0" w:color="auto"/>
            </w:tcBorders>
            <w:shd w:val="clear" w:color="auto" w:fill="auto"/>
            <w:vAlign w:val="center"/>
            <w:hideMark/>
          </w:tcPr>
          <w:p w14:paraId="523323DC"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008BBC1"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324590C6" w14:textId="0A17AC30"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38FA77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2.17</w:t>
            </w:r>
          </w:p>
        </w:tc>
        <w:tc>
          <w:tcPr>
            <w:tcW w:w="3269" w:type="pct"/>
            <w:tcBorders>
              <w:top w:val="nil"/>
              <w:left w:val="nil"/>
              <w:bottom w:val="single" w:sz="4" w:space="0" w:color="auto"/>
              <w:right w:val="single" w:sz="4" w:space="0" w:color="auto"/>
            </w:tcBorders>
            <w:shd w:val="clear" w:color="auto" w:fill="auto"/>
            <w:vAlign w:val="center"/>
          </w:tcPr>
          <w:p w14:paraId="2917A292" w14:textId="12C94A2C"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OPL platform incl. PSBloansin59minutes platform</w:t>
            </w:r>
          </w:p>
        </w:tc>
        <w:tc>
          <w:tcPr>
            <w:tcW w:w="691" w:type="pct"/>
            <w:tcBorders>
              <w:top w:val="nil"/>
              <w:left w:val="nil"/>
              <w:bottom w:val="single" w:sz="4" w:space="0" w:color="auto"/>
              <w:right w:val="single" w:sz="8" w:space="0" w:color="auto"/>
            </w:tcBorders>
            <w:shd w:val="clear" w:color="auto" w:fill="auto"/>
            <w:vAlign w:val="center"/>
            <w:hideMark/>
          </w:tcPr>
          <w:p w14:paraId="0AC492EF"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9357571"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2A3A39BD" w14:textId="22E75F3F"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1CFCD6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2.18</w:t>
            </w:r>
          </w:p>
        </w:tc>
        <w:tc>
          <w:tcPr>
            <w:tcW w:w="3269" w:type="pct"/>
            <w:tcBorders>
              <w:top w:val="nil"/>
              <w:left w:val="nil"/>
              <w:bottom w:val="single" w:sz="4" w:space="0" w:color="auto"/>
              <w:right w:val="single" w:sz="4" w:space="0" w:color="auto"/>
            </w:tcBorders>
            <w:shd w:val="clear" w:color="auto" w:fill="auto"/>
            <w:vAlign w:val="center"/>
          </w:tcPr>
          <w:p w14:paraId="0C06C6BA" w14:textId="4F2F3135"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With ecommerce platforms to expand their </w:t>
            </w:r>
            <w:proofErr w:type="spellStart"/>
            <w:r w:rsidRPr="00A66E5A">
              <w:rPr>
                <w:rFonts w:cstheme="minorHAnsi"/>
                <w:color w:val="000000"/>
                <w:sz w:val="20"/>
                <w:lang w:val="en-IN" w:eastAsia="en-IN"/>
              </w:rPr>
              <w:t>onboarding</w:t>
            </w:r>
            <w:proofErr w:type="spellEnd"/>
            <w:r w:rsidRPr="00A66E5A">
              <w:rPr>
                <w:rFonts w:cstheme="minorHAnsi"/>
                <w:color w:val="000000"/>
                <w:sz w:val="20"/>
                <w:lang w:val="en-IN" w:eastAsia="en-IN"/>
              </w:rPr>
              <w:t xml:space="preserve"> channels</w:t>
            </w:r>
          </w:p>
        </w:tc>
        <w:tc>
          <w:tcPr>
            <w:tcW w:w="691" w:type="pct"/>
            <w:tcBorders>
              <w:top w:val="nil"/>
              <w:left w:val="nil"/>
              <w:bottom w:val="single" w:sz="4" w:space="0" w:color="auto"/>
              <w:right w:val="single" w:sz="8" w:space="0" w:color="auto"/>
            </w:tcBorders>
            <w:shd w:val="clear" w:color="auto" w:fill="auto"/>
            <w:vAlign w:val="center"/>
            <w:hideMark/>
          </w:tcPr>
          <w:p w14:paraId="7B0281CB"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13DBCA5"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2B98DA2E" w14:textId="587AC7BA"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6C5DE3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2.19</w:t>
            </w:r>
          </w:p>
        </w:tc>
        <w:tc>
          <w:tcPr>
            <w:tcW w:w="3269" w:type="pct"/>
            <w:tcBorders>
              <w:top w:val="nil"/>
              <w:left w:val="nil"/>
              <w:bottom w:val="single" w:sz="4" w:space="0" w:color="auto"/>
              <w:right w:val="single" w:sz="4" w:space="0" w:color="auto"/>
            </w:tcBorders>
            <w:shd w:val="clear" w:color="auto" w:fill="auto"/>
            <w:vAlign w:val="center"/>
          </w:tcPr>
          <w:p w14:paraId="3FEA42DD" w14:textId="607F931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BNPL Platforms </w:t>
            </w:r>
          </w:p>
        </w:tc>
        <w:tc>
          <w:tcPr>
            <w:tcW w:w="691" w:type="pct"/>
            <w:tcBorders>
              <w:top w:val="nil"/>
              <w:left w:val="nil"/>
              <w:bottom w:val="single" w:sz="4" w:space="0" w:color="auto"/>
              <w:right w:val="single" w:sz="8" w:space="0" w:color="auto"/>
            </w:tcBorders>
            <w:shd w:val="clear" w:color="auto" w:fill="auto"/>
            <w:vAlign w:val="center"/>
            <w:hideMark/>
          </w:tcPr>
          <w:p w14:paraId="1913E730"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94D16D7"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2210744B" w14:textId="1D722201"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1F6E3F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2.20</w:t>
            </w:r>
          </w:p>
        </w:tc>
        <w:tc>
          <w:tcPr>
            <w:tcW w:w="3269" w:type="pct"/>
            <w:tcBorders>
              <w:top w:val="nil"/>
              <w:left w:val="nil"/>
              <w:bottom w:val="single" w:sz="4" w:space="0" w:color="auto"/>
              <w:right w:val="single" w:sz="4" w:space="0" w:color="auto"/>
            </w:tcBorders>
            <w:shd w:val="clear" w:color="auto" w:fill="auto"/>
            <w:vAlign w:val="center"/>
          </w:tcPr>
          <w:p w14:paraId="179438A0" w14:textId="193A0B0F"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Co- branded credit cards </w:t>
            </w:r>
          </w:p>
        </w:tc>
        <w:tc>
          <w:tcPr>
            <w:tcW w:w="691" w:type="pct"/>
            <w:tcBorders>
              <w:top w:val="nil"/>
              <w:left w:val="nil"/>
              <w:bottom w:val="single" w:sz="4" w:space="0" w:color="auto"/>
              <w:right w:val="single" w:sz="8" w:space="0" w:color="auto"/>
            </w:tcBorders>
            <w:shd w:val="clear" w:color="auto" w:fill="auto"/>
            <w:vAlign w:val="center"/>
            <w:hideMark/>
          </w:tcPr>
          <w:p w14:paraId="2C4D06F3"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E8F496B"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70A9B0B4" w14:textId="1A006B89"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C4A16D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2.21</w:t>
            </w:r>
          </w:p>
        </w:tc>
        <w:tc>
          <w:tcPr>
            <w:tcW w:w="3269" w:type="pct"/>
            <w:tcBorders>
              <w:top w:val="nil"/>
              <w:left w:val="nil"/>
              <w:bottom w:val="single" w:sz="4" w:space="0" w:color="auto"/>
              <w:right w:val="single" w:sz="4" w:space="0" w:color="auto"/>
            </w:tcBorders>
            <w:shd w:val="clear" w:color="auto" w:fill="auto"/>
            <w:vAlign w:val="center"/>
          </w:tcPr>
          <w:p w14:paraId="715A4B41" w14:textId="677BBDCF"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Telecom (integration for underwriting using alternate data)</w:t>
            </w:r>
          </w:p>
        </w:tc>
        <w:tc>
          <w:tcPr>
            <w:tcW w:w="691" w:type="pct"/>
            <w:tcBorders>
              <w:top w:val="nil"/>
              <w:left w:val="nil"/>
              <w:bottom w:val="single" w:sz="4" w:space="0" w:color="auto"/>
              <w:right w:val="single" w:sz="8" w:space="0" w:color="auto"/>
            </w:tcBorders>
            <w:shd w:val="clear" w:color="auto" w:fill="auto"/>
            <w:vAlign w:val="center"/>
            <w:hideMark/>
          </w:tcPr>
          <w:p w14:paraId="3005FC38"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D2A1C32"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3F9A128B" w14:textId="73887131"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8ECEAB8" w14:textId="0DA01329"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2.22</w:t>
            </w:r>
          </w:p>
        </w:tc>
        <w:tc>
          <w:tcPr>
            <w:tcW w:w="3269" w:type="pct"/>
            <w:tcBorders>
              <w:top w:val="nil"/>
              <w:left w:val="nil"/>
              <w:bottom w:val="single" w:sz="4" w:space="0" w:color="auto"/>
              <w:right w:val="single" w:sz="4" w:space="0" w:color="auto"/>
            </w:tcBorders>
            <w:shd w:val="clear" w:color="auto" w:fill="auto"/>
            <w:vAlign w:val="center"/>
          </w:tcPr>
          <w:p w14:paraId="73F55C19" w14:textId="112DA351"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IFSC</w:t>
            </w:r>
          </w:p>
        </w:tc>
        <w:tc>
          <w:tcPr>
            <w:tcW w:w="691" w:type="pct"/>
            <w:tcBorders>
              <w:top w:val="nil"/>
              <w:left w:val="nil"/>
              <w:bottom w:val="single" w:sz="4" w:space="0" w:color="auto"/>
              <w:right w:val="single" w:sz="8" w:space="0" w:color="auto"/>
            </w:tcBorders>
            <w:shd w:val="clear" w:color="auto" w:fill="auto"/>
            <w:vAlign w:val="center"/>
            <w:hideMark/>
          </w:tcPr>
          <w:p w14:paraId="26DB2152"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46B6C7F"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2ECB8FC5" w14:textId="382E1C2E"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4C62A7A" w14:textId="76147610"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2.23</w:t>
            </w:r>
          </w:p>
        </w:tc>
        <w:tc>
          <w:tcPr>
            <w:tcW w:w="3269" w:type="pct"/>
            <w:tcBorders>
              <w:top w:val="nil"/>
              <w:left w:val="nil"/>
              <w:bottom w:val="single" w:sz="4" w:space="0" w:color="auto"/>
              <w:right w:val="single" w:sz="4" w:space="0" w:color="auto"/>
            </w:tcBorders>
            <w:shd w:val="clear" w:color="auto" w:fill="auto"/>
            <w:vAlign w:val="center"/>
          </w:tcPr>
          <w:p w14:paraId="115844D8" w14:textId="1EDF0A3B"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GST filing status</w:t>
            </w:r>
          </w:p>
        </w:tc>
        <w:tc>
          <w:tcPr>
            <w:tcW w:w="691" w:type="pct"/>
            <w:tcBorders>
              <w:top w:val="nil"/>
              <w:left w:val="nil"/>
              <w:bottom w:val="single" w:sz="4" w:space="0" w:color="auto"/>
              <w:right w:val="single" w:sz="8" w:space="0" w:color="auto"/>
            </w:tcBorders>
            <w:shd w:val="clear" w:color="auto" w:fill="auto"/>
            <w:vAlign w:val="center"/>
            <w:hideMark/>
          </w:tcPr>
          <w:p w14:paraId="0255C0A1"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BFBD498"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2AB25C32" w14:textId="6717BAC9"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25743A5" w14:textId="3CD991A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2.24</w:t>
            </w:r>
          </w:p>
        </w:tc>
        <w:tc>
          <w:tcPr>
            <w:tcW w:w="3269" w:type="pct"/>
            <w:tcBorders>
              <w:top w:val="nil"/>
              <w:left w:val="nil"/>
              <w:bottom w:val="single" w:sz="4" w:space="0" w:color="auto"/>
              <w:right w:val="single" w:sz="4" w:space="0" w:color="auto"/>
            </w:tcBorders>
            <w:shd w:val="clear" w:color="auto" w:fill="auto"/>
            <w:vAlign w:val="center"/>
          </w:tcPr>
          <w:p w14:paraId="78CB01EE" w14:textId="6D984EE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ICWAI  certification</w:t>
            </w:r>
          </w:p>
        </w:tc>
        <w:tc>
          <w:tcPr>
            <w:tcW w:w="691" w:type="pct"/>
            <w:tcBorders>
              <w:top w:val="nil"/>
              <w:left w:val="nil"/>
              <w:bottom w:val="single" w:sz="4" w:space="0" w:color="auto"/>
              <w:right w:val="single" w:sz="8" w:space="0" w:color="auto"/>
            </w:tcBorders>
            <w:shd w:val="clear" w:color="auto" w:fill="auto"/>
            <w:vAlign w:val="center"/>
            <w:hideMark/>
          </w:tcPr>
          <w:p w14:paraId="1F16045E"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4659C9F"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46FB3CDF" w14:textId="19362CF2"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787C009" w14:textId="43D70EA5"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2.25</w:t>
            </w:r>
          </w:p>
        </w:tc>
        <w:tc>
          <w:tcPr>
            <w:tcW w:w="3269" w:type="pct"/>
            <w:tcBorders>
              <w:top w:val="nil"/>
              <w:left w:val="nil"/>
              <w:bottom w:val="single" w:sz="4" w:space="0" w:color="auto"/>
              <w:right w:val="single" w:sz="4" w:space="0" w:color="auto"/>
            </w:tcBorders>
            <w:shd w:val="clear" w:color="auto" w:fill="auto"/>
            <w:vAlign w:val="center"/>
          </w:tcPr>
          <w:p w14:paraId="4DDED2E4" w14:textId="0718BD9B"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Company Secretary</w:t>
            </w:r>
          </w:p>
        </w:tc>
        <w:tc>
          <w:tcPr>
            <w:tcW w:w="691" w:type="pct"/>
            <w:tcBorders>
              <w:top w:val="nil"/>
              <w:left w:val="nil"/>
              <w:bottom w:val="single" w:sz="4" w:space="0" w:color="auto"/>
              <w:right w:val="single" w:sz="8" w:space="0" w:color="auto"/>
            </w:tcBorders>
            <w:shd w:val="clear" w:color="auto" w:fill="auto"/>
            <w:vAlign w:val="center"/>
            <w:hideMark/>
          </w:tcPr>
          <w:p w14:paraId="784D4273"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E6707B2"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501D13C4" w14:textId="619F11F3"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F5B2409" w14:textId="3941694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2.26</w:t>
            </w:r>
          </w:p>
        </w:tc>
        <w:tc>
          <w:tcPr>
            <w:tcW w:w="3269" w:type="pct"/>
            <w:tcBorders>
              <w:top w:val="nil"/>
              <w:left w:val="nil"/>
              <w:bottom w:val="single" w:sz="4" w:space="0" w:color="auto"/>
              <w:right w:val="single" w:sz="4" w:space="0" w:color="auto"/>
            </w:tcBorders>
            <w:shd w:val="clear" w:color="auto" w:fill="auto"/>
            <w:vAlign w:val="center"/>
          </w:tcPr>
          <w:p w14:paraId="56822BC2" w14:textId="7BDDE1ED"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Suit file cases</w:t>
            </w:r>
          </w:p>
        </w:tc>
        <w:tc>
          <w:tcPr>
            <w:tcW w:w="691" w:type="pct"/>
            <w:tcBorders>
              <w:top w:val="nil"/>
              <w:left w:val="nil"/>
              <w:bottom w:val="single" w:sz="4" w:space="0" w:color="auto"/>
              <w:right w:val="single" w:sz="8" w:space="0" w:color="auto"/>
            </w:tcBorders>
            <w:shd w:val="clear" w:color="auto" w:fill="auto"/>
            <w:vAlign w:val="center"/>
            <w:hideMark/>
          </w:tcPr>
          <w:p w14:paraId="5AD59E0C"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E8092C3"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3D48C19B" w14:textId="158B0382"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68C2524" w14:textId="7214C2A2"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2.27</w:t>
            </w:r>
          </w:p>
        </w:tc>
        <w:tc>
          <w:tcPr>
            <w:tcW w:w="3269" w:type="pct"/>
            <w:tcBorders>
              <w:top w:val="nil"/>
              <w:left w:val="nil"/>
              <w:bottom w:val="single" w:sz="4" w:space="0" w:color="auto"/>
              <w:right w:val="single" w:sz="4" w:space="0" w:color="auto"/>
            </w:tcBorders>
            <w:shd w:val="clear" w:color="auto" w:fill="auto"/>
            <w:vAlign w:val="center"/>
          </w:tcPr>
          <w:p w14:paraId="49798EE0" w14:textId="0A313FA8"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e-NACH</w:t>
            </w:r>
          </w:p>
        </w:tc>
        <w:tc>
          <w:tcPr>
            <w:tcW w:w="691" w:type="pct"/>
            <w:tcBorders>
              <w:top w:val="nil"/>
              <w:left w:val="nil"/>
              <w:bottom w:val="single" w:sz="4" w:space="0" w:color="auto"/>
              <w:right w:val="single" w:sz="8" w:space="0" w:color="auto"/>
            </w:tcBorders>
            <w:shd w:val="clear" w:color="auto" w:fill="auto"/>
            <w:vAlign w:val="center"/>
            <w:hideMark/>
          </w:tcPr>
          <w:p w14:paraId="576AF513"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1123C57"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59FC2214" w14:textId="03A18C3B"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B3819C6" w14:textId="3BA0234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2.28</w:t>
            </w:r>
          </w:p>
        </w:tc>
        <w:tc>
          <w:tcPr>
            <w:tcW w:w="3269" w:type="pct"/>
            <w:tcBorders>
              <w:top w:val="nil"/>
              <w:left w:val="nil"/>
              <w:bottom w:val="single" w:sz="4" w:space="0" w:color="auto"/>
              <w:right w:val="single" w:sz="4" w:space="0" w:color="auto"/>
            </w:tcBorders>
            <w:shd w:val="clear" w:color="auto" w:fill="auto"/>
            <w:vAlign w:val="center"/>
          </w:tcPr>
          <w:p w14:paraId="224178D4" w14:textId="1E63BB91"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Social Media Crawl</w:t>
            </w:r>
          </w:p>
        </w:tc>
        <w:tc>
          <w:tcPr>
            <w:tcW w:w="691" w:type="pct"/>
            <w:tcBorders>
              <w:top w:val="nil"/>
              <w:left w:val="nil"/>
              <w:bottom w:val="single" w:sz="4" w:space="0" w:color="auto"/>
              <w:right w:val="single" w:sz="8" w:space="0" w:color="auto"/>
            </w:tcBorders>
            <w:shd w:val="clear" w:color="auto" w:fill="auto"/>
            <w:vAlign w:val="center"/>
            <w:hideMark/>
          </w:tcPr>
          <w:p w14:paraId="44C523D3"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78D76DE"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6A9C2F96" w14:textId="39160EC5"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8B43D98" w14:textId="2633207B"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2.29</w:t>
            </w:r>
          </w:p>
        </w:tc>
        <w:tc>
          <w:tcPr>
            <w:tcW w:w="3269" w:type="pct"/>
            <w:tcBorders>
              <w:top w:val="nil"/>
              <w:left w:val="nil"/>
              <w:bottom w:val="single" w:sz="4" w:space="0" w:color="auto"/>
              <w:right w:val="single" w:sz="4" w:space="0" w:color="auto"/>
            </w:tcBorders>
            <w:shd w:val="clear" w:color="auto" w:fill="auto"/>
            <w:vAlign w:val="center"/>
          </w:tcPr>
          <w:p w14:paraId="75ABD25F" w14:textId="4524B1E0"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FSSAI registration verification</w:t>
            </w:r>
          </w:p>
        </w:tc>
        <w:tc>
          <w:tcPr>
            <w:tcW w:w="691" w:type="pct"/>
            <w:tcBorders>
              <w:top w:val="nil"/>
              <w:left w:val="nil"/>
              <w:bottom w:val="single" w:sz="4" w:space="0" w:color="auto"/>
              <w:right w:val="single" w:sz="8" w:space="0" w:color="auto"/>
            </w:tcBorders>
            <w:shd w:val="clear" w:color="auto" w:fill="auto"/>
            <w:vAlign w:val="center"/>
            <w:hideMark/>
          </w:tcPr>
          <w:p w14:paraId="5BB284C4"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E417987"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10311C3A" w14:textId="50E00157"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4DA8C46" w14:textId="337CD62F"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2.30</w:t>
            </w:r>
          </w:p>
        </w:tc>
        <w:tc>
          <w:tcPr>
            <w:tcW w:w="3269" w:type="pct"/>
            <w:tcBorders>
              <w:top w:val="nil"/>
              <w:left w:val="nil"/>
              <w:bottom w:val="single" w:sz="4" w:space="0" w:color="auto"/>
              <w:right w:val="single" w:sz="4" w:space="0" w:color="auto"/>
            </w:tcBorders>
            <w:shd w:val="clear" w:color="auto" w:fill="auto"/>
            <w:vAlign w:val="center"/>
          </w:tcPr>
          <w:p w14:paraId="4F4419CB" w14:textId="2BC8B944"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Processing and Management capabilities &amp; integration with core banking system</w:t>
            </w:r>
          </w:p>
        </w:tc>
        <w:tc>
          <w:tcPr>
            <w:tcW w:w="691" w:type="pct"/>
            <w:tcBorders>
              <w:top w:val="nil"/>
              <w:left w:val="nil"/>
              <w:bottom w:val="single" w:sz="4" w:space="0" w:color="auto"/>
              <w:right w:val="single" w:sz="8" w:space="0" w:color="auto"/>
            </w:tcBorders>
            <w:shd w:val="clear" w:color="auto" w:fill="auto"/>
            <w:vAlign w:val="center"/>
            <w:hideMark/>
          </w:tcPr>
          <w:p w14:paraId="029E5BB7"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CA04384" w14:textId="77777777" w:rsidR="005F15A2" w:rsidRPr="00A66E5A" w:rsidRDefault="005F15A2" w:rsidP="00105490">
            <w:pPr>
              <w:spacing w:after="0" w:line="240" w:lineRule="auto"/>
              <w:ind w:firstLineChars="200" w:firstLine="400"/>
              <w:jc w:val="both"/>
              <w:rPr>
                <w:rFonts w:cstheme="minorHAnsi"/>
                <w:color w:val="000000"/>
                <w:sz w:val="20"/>
                <w:lang w:val="en-IN" w:eastAsia="en-IN"/>
              </w:rPr>
            </w:pPr>
          </w:p>
        </w:tc>
      </w:tr>
      <w:tr w:rsidR="005F15A2" w:rsidRPr="00A66E5A" w14:paraId="6A788C80" w14:textId="6174E17D" w:rsidTr="001C5BF4">
        <w:trPr>
          <w:trHeight w:val="300"/>
        </w:trPr>
        <w:tc>
          <w:tcPr>
            <w:tcW w:w="404" w:type="pct"/>
            <w:tcBorders>
              <w:top w:val="nil"/>
              <w:left w:val="single" w:sz="8" w:space="0" w:color="auto"/>
              <w:bottom w:val="single" w:sz="8" w:space="0" w:color="auto"/>
              <w:right w:val="single" w:sz="4" w:space="0" w:color="auto"/>
            </w:tcBorders>
            <w:shd w:val="clear" w:color="auto" w:fill="auto"/>
            <w:noWrap/>
            <w:vAlign w:val="bottom"/>
            <w:hideMark/>
          </w:tcPr>
          <w:p w14:paraId="5AD7ADC0"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3</w:t>
            </w:r>
          </w:p>
        </w:tc>
        <w:tc>
          <w:tcPr>
            <w:tcW w:w="3269" w:type="pct"/>
            <w:tcBorders>
              <w:top w:val="nil"/>
              <w:left w:val="nil"/>
              <w:bottom w:val="single" w:sz="8" w:space="0" w:color="auto"/>
              <w:right w:val="single" w:sz="4" w:space="0" w:color="auto"/>
            </w:tcBorders>
            <w:shd w:val="clear" w:color="auto" w:fill="auto"/>
            <w:vAlign w:val="center"/>
            <w:hideMark/>
          </w:tcPr>
          <w:p w14:paraId="1F3184E1"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User Interface and Experience</w:t>
            </w:r>
          </w:p>
        </w:tc>
        <w:tc>
          <w:tcPr>
            <w:tcW w:w="691" w:type="pct"/>
            <w:tcBorders>
              <w:top w:val="nil"/>
              <w:left w:val="nil"/>
              <w:bottom w:val="single" w:sz="8" w:space="0" w:color="auto"/>
              <w:right w:val="single" w:sz="8" w:space="0" w:color="auto"/>
            </w:tcBorders>
            <w:shd w:val="clear" w:color="auto" w:fill="auto"/>
            <w:vAlign w:val="center"/>
            <w:hideMark/>
          </w:tcPr>
          <w:p w14:paraId="49C37551"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5BFB5A1E"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3D609853" w14:textId="54BD0557" w:rsidTr="001C5BF4">
        <w:trPr>
          <w:trHeight w:val="500"/>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14:paraId="2DB2EFC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3.1</w:t>
            </w:r>
          </w:p>
        </w:tc>
        <w:tc>
          <w:tcPr>
            <w:tcW w:w="3269" w:type="pct"/>
            <w:tcBorders>
              <w:top w:val="nil"/>
              <w:left w:val="nil"/>
              <w:bottom w:val="single" w:sz="4" w:space="0" w:color="auto"/>
              <w:right w:val="single" w:sz="4" w:space="0" w:color="auto"/>
            </w:tcBorders>
            <w:shd w:val="clear" w:color="auto" w:fill="auto"/>
            <w:vAlign w:val="center"/>
            <w:hideMark/>
          </w:tcPr>
          <w:p w14:paraId="44A67B7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UI/UX should be  platform and device agnostic with Omni-channel experience,  intuitive, and flexible</w:t>
            </w:r>
          </w:p>
        </w:tc>
        <w:tc>
          <w:tcPr>
            <w:tcW w:w="691" w:type="pct"/>
            <w:tcBorders>
              <w:top w:val="nil"/>
              <w:left w:val="nil"/>
              <w:bottom w:val="single" w:sz="4" w:space="0" w:color="auto"/>
              <w:right w:val="single" w:sz="8" w:space="0" w:color="auto"/>
            </w:tcBorders>
            <w:shd w:val="clear" w:color="auto" w:fill="auto"/>
            <w:vAlign w:val="center"/>
            <w:hideMark/>
          </w:tcPr>
          <w:p w14:paraId="41DC597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282CFA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4F21AC7" w14:textId="1F64BC25" w:rsidTr="001C5BF4">
        <w:trPr>
          <w:trHeight w:val="500"/>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14:paraId="3DC0722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3.2</w:t>
            </w:r>
          </w:p>
        </w:tc>
        <w:tc>
          <w:tcPr>
            <w:tcW w:w="3269" w:type="pct"/>
            <w:tcBorders>
              <w:top w:val="nil"/>
              <w:left w:val="nil"/>
              <w:bottom w:val="single" w:sz="4" w:space="0" w:color="auto"/>
              <w:right w:val="single" w:sz="4" w:space="0" w:color="auto"/>
            </w:tcBorders>
            <w:shd w:val="clear" w:color="auto" w:fill="auto"/>
            <w:vAlign w:val="center"/>
            <w:hideMark/>
          </w:tcPr>
          <w:p w14:paraId="1AE93A3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Omni channel journeys across web, mobile, and tab- based applications available over internal and external distribution channels</w:t>
            </w:r>
          </w:p>
        </w:tc>
        <w:tc>
          <w:tcPr>
            <w:tcW w:w="691" w:type="pct"/>
            <w:tcBorders>
              <w:top w:val="nil"/>
              <w:left w:val="nil"/>
              <w:bottom w:val="single" w:sz="4" w:space="0" w:color="auto"/>
              <w:right w:val="single" w:sz="8" w:space="0" w:color="auto"/>
            </w:tcBorders>
            <w:shd w:val="clear" w:color="auto" w:fill="auto"/>
            <w:vAlign w:val="center"/>
            <w:hideMark/>
          </w:tcPr>
          <w:p w14:paraId="006BDC6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6928AC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A01FBBE" w14:textId="6EE26B4D"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6FA1E3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3.3</w:t>
            </w:r>
          </w:p>
        </w:tc>
        <w:tc>
          <w:tcPr>
            <w:tcW w:w="3269" w:type="pct"/>
            <w:tcBorders>
              <w:top w:val="nil"/>
              <w:left w:val="nil"/>
              <w:bottom w:val="single" w:sz="4" w:space="0" w:color="auto"/>
              <w:right w:val="single" w:sz="4" w:space="0" w:color="auto"/>
            </w:tcBorders>
            <w:shd w:val="clear" w:color="auto" w:fill="auto"/>
            <w:vAlign w:val="center"/>
            <w:hideMark/>
          </w:tcPr>
          <w:p w14:paraId="1465BB5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Multi-lingual (English, Hindi, Kannada, Telugu, Tamil etc.) device agnostic responsive web portal, mobile and tablet apps with native experience for Bank users, end customers and partners.</w:t>
            </w:r>
          </w:p>
        </w:tc>
        <w:tc>
          <w:tcPr>
            <w:tcW w:w="691" w:type="pct"/>
            <w:tcBorders>
              <w:top w:val="nil"/>
              <w:left w:val="nil"/>
              <w:bottom w:val="single" w:sz="4" w:space="0" w:color="auto"/>
              <w:right w:val="single" w:sz="8" w:space="0" w:color="auto"/>
            </w:tcBorders>
            <w:shd w:val="clear" w:color="auto" w:fill="auto"/>
            <w:vAlign w:val="center"/>
            <w:hideMark/>
          </w:tcPr>
          <w:p w14:paraId="1DD185A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F3B4A9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937A8C0" w14:textId="20A9E9DD" w:rsidTr="001C5BF4">
        <w:trPr>
          <w:trHeight w:val="77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9235CD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3.4</w:t>
            </w:r>
          </w:p>
        </w:tc>
        <w:tc>
          <w:tcPr>
            <w:tcW w:w="3269" w:type="pct"/>
            <w:tcBorders>
              <w:top w:val="nil"/>
              <w:left w:val="nil"/>
              <w:bottom w:val="single" w:sz="4" w:space="0" w:color="auto"/>
              <w:right w:val="single" w:sz="4" w:space="0" w:color="auto"/>
            </w:tcBorders>
            <w:shd w:val="clear" w:color="auto" w:fill="auto"/>
            <w:vAlign w:val="bottom"/>
            <w:hideMark/>
          </w:tcPr>
          <w:p w14:paraId="2CADCCD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system should support the ability to </w:t>
            </w:r>
            <w:proofErr w:type="gramStart"/>
            <w:r w:rsidRPr="00A66E5A">
              <w:rPr>
                <w:rFonts w:cstheme="minorHAnsi"/>
                <w:color w:val="000000"/>
                <w:sz w:val="20"/>
                <w:lang w:val="en-IN" w:eastAsia="en-IN"/>
              </w:rPr>
              <w:t>generate  document</w:t>
            </w:r>
            <w:proofErr w:type="gramEnd"/>
            <w:r w:rsidRPr="00A66E5A">
              <w:rPr>
                <w:rFonts w:cstheme="minorHAnsi"/>
                <w:color w:val="000000"/>
                <w:sz w:val="20"/>
                <w:lang w:val="en-IN" w:eastAsia="en-IN"/>
              </w:rPr>
              <w:t xml:space="preserve"> such as letters, forms, loan legal documentation </w:t>
            </w:r>
            <w:proofErr w:type="spellStart"/>
            <w:r w:rsidRPr="00A66E5A">
              <w:rPr>
                <w:rFonts w:cstheme="minorHAnsi"/>
                <w:color w:val="000000"/>
                <w:sz w:val="20"/>
                <w:lang w:val="en-IN" w:eastAsia="en-IN"/>
              </w:rPr>
              <w:t>etc</w:t>
            </w:r>
            <w:proofErr w:type="spellEnd"/>
            <w:r w:rsidRPr="00A66E5A">
              <w:rPr>
                <w:rFonts w:cstheme="minorHAnsi"/>
                <w:color w:val="000000"/>
                <w:sz w:val="20"/>
                <w:lang w:val="en-IN" w:eastAsia="en-IN"/>
              </w:rPr>
              <w:t xml:space="preserve"> basis pre-defined template automatically. These generated forms to be modifiable</w:t>
            </w:r>
          </w:p>
        </w:tc>
        <w:tc>
          <w:tcPr>
            <w:tcW w:w="691" w:type="pct"/>
            <w:tcBorders>
              <w:top w:val="nil"/>
              <w:left w:val="nil"/>
              <w:bottom w:val="single" w:sz="4" w:space="0" w:color="auto"/>
              <w:right w:val="single" w:sz="8" w:space="0" w:color="auto"/>
            </w:tcBorders>
            <w:shd w:val="clear" w:color="auto" w:fill="auto"/>
            <w:vAlign w:val="bottom"/>
            <w:hideMark/>
          </w:tcPr>
          <w:p w14:paraId="2298566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17D76C3"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A2D5786" w14:textId="3541E883" w:rsidTr="001C5BF4">
        <w:trPr>
          <w:trHeight w:val="52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751A6D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3.5</w:t>
            </w:r>
          </w:p>
        </w:tc>
        <w:tc>
          <w:tcPr>
            <w:tcW w:w="3269" w:type="pct"/>
            <w:tcBorders>
              <w:top w:val="nil"/>
              <w:left w:val="nil"/>
              <w:bottom w:val="single" w:sz="4" w:space="0" w:color="auto"/>
              <w:right w:val="single" w:sz="4" w:space="0" w:color="auto"/>
            </w:tcBorders>
            <w:shd w:val="clear" w:color="auto" w:fill="auto"/>
            <w:vAlign w:val="bottom"/>
            <w:hideMark/>
          </w:tcPr>
          <w:p w14:paraId="127A5ED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UI/UX of the platform should be integrated with various digital channels like </w:t>
            </w:r>
            <w:proofErr w:type="spellStart"/>
            <w:r w:rsidRPr="00A66E5A">
              <w:rPr>
                <w:rFonts w:cstheme="minorHAnsi"/>
                <w:color w:val="000000"/>
                <w:sz w:val="20"/>
                <w:lang w:val="en-IN" w:eastAsia="en-IN"/>
              </w:rPr>
              <w:t>Omnichannel</w:t>
            </w:r>
            <w:proofErr w:type="spellEnd"/>
            <w:r w:rsidRPr="00A66E5A">
              <w:rPr>
                <w:rFonts w:cstheme="minorHAnsi"/>
                <w:color w:val="000000"/>
                <w:sz w:val="20"/>
                <w:lang w:val="en-IN" w:eastAsia="en-IN"/>
              </w:rPr>
              <w:t>, IB, MB, kiosks, ATMs, contact centre, etc.</w:t>
            </w:r>
          </w:p>
        </w:tc>
        <w:tc>
          <w:tcPr>
            <w:tcW w:w="691" w:type="pct"/>
            <w:tcBorders>
              <w:top w:val="nil"/>
              <w:left w:val="nil"/>
              <w:bottom w:val="single" w:sz="4" w:space="0" w:color="auto"/>
              <w:right w:val="single" w:sz="8" w:space="0" w:color="auto"/>
            </w:tcBorders>
            <w:shd w:val="clear" w:color="auto" w:fill="auto"/>
            <w:vAlign w:val="bottom"/>
            <w:hideMark/>
          </w:tcPr>
          <w:p w14:paraId="7B947A8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C81C2FB"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68D664F7" w14:textId="5921E568" w:rsidTr="001C5BF4">
        <w:trPr>
          <w:trHeight w:val="510"/>
        </w:trPr>
        <w:tc>
          <w:tcPr>
            <w:tcW w:w="404"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0883787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3.6</w:t>
            </w:r>
          </w:p>
        </w:tc>
        <w:tc>
          <w:tcPr>
            <w:tcW w:w="3269" w:type="pct"/>
            <w:tcBorders>
              <w:top w:val="single" w:sz="4" w:space="0" w:color="auto"/>
              <w:left w:val="nil"/>
              <w:bottom w:val="single" w:sz="8" w:space="0" w:color="auto"/>
              <w:right w:val="single" w:sz="4" w:space="0" w:color="auto"/>
            </w:tcBorders>
            <w:shd w:val="clear" w:color="auto" w:fill="auto"/>
            <w:vAlign w:val="center"/>
            <w:hideMark/>
          </w:tcPr>
          <w:p w14:paraId="36B0227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proposed solution should offer multi-lingual support for scraping, </w:t>
            </w:r>
            <w:proofErr w:type="spellStart"/>
            <w:r w:rsidRPr="00A66E5A">
              <w:rPr>
                <w:rFonts w:cstheme="minorHAnsi"/>
                <w:color w:val="000000"/>
                <w:sz w:val="20"/>
                <w:lang w:val="en-IN" w:eastAsia="en-IN"/>
              </w:rPr>
              <w:t>analyzing</w:t>
            </w:r>
            <w:proofErr w:type="spellEnd"/>
            <w:r w:rsidRPr="00A66E5A">
              <w:rPr>
                <w:rFonts w:cstheme="minorHAnsi"/>
                <w:color w:val="000000"/>
                <w:sz w:val="20"/>
                <w:lang w:val="en-IN" w:eastAsia="en-IN"/>
              </w:rPr>
              <w:t xml:space="preserve"> the statements (PDF, text, images etc.) and reporting</w:t>
            </w:r>
          </w:p>
        </w:tc>
        <w:tc>
          <w:tcPr>
            <w:tcW w:w="691" w:type="pct"/>
            <w:tcBorders>
              <w:top w:val="single" w:sz="4" w:space="0" w:color="auto"/>
              <w:left w:val="nil"/>
              <w:bottom w:val="single" w:sz="8" w:space="0" w:color="auto"/>
              <w:right w:val="single" w:sz="8" w:space="0" w:color="auto"/>
            </w:tcBorders>
            <w:shd w:val="clear" w:color="auto" w:fill="auto"/>
            <w:vAlign w:val="center"/>
            <w:hideMark/>
          </w:tcPr>
          <w:p w14:paraId="1E27683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8" w:space="0" w:color="auto"/>
              <w:right w:val="single" w:sz="8" w:space="0" w:color="auto"/>
            </w:tcBorders>
          </w:tcPr>
          <w:p w14:paraId="046AB8E7"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9B47DD9" w14:textId="0D441B89"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03EC4727"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4</w:t>
            </w:r>
          </w:p>
        </w:tc>
        <w:tc>
          <w:tcPr>
            <w:tcW w:w="3269" w:type="pct"/>
            <w:tcBorders>
              <w:top w:val="nil"/>
              <w:left w:val="nil"/>
              <w:bottom w:val="single" w:sz="8" w:space="0" w:color="auto"/>
              <w:right w:val="single" w:sz="4" w:space="0" w:color="auto"/>
            </w:tcBorders>
            <w:shd w:val="clear" w:color="auto" w:fill="auto"/>
            <w:vAlign w:val="center"/>
            <w:hideMark/>
          </w:tcPr>
          <w:p w14:paraId="1A725A78"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Lead Management</w:t>
            </w:r>
          </w:p>
        </w:tc>
        <w:tc>
          <w:tcPr>
            <w:tcW w:w="691" w:type="pct"/>
            <w:tcBorders>
              <w:top w:val="nil"/>
              <w:left w:val="nil"/>
              <w:bottom w:val="single" w:sz="8" w:space="0" w:color="auto"/>
              <w:right w:val="single" w:sz="8" w:space="0" w:color="auto"/>
            </w:tcBorders>
            <w:shd w:val="clear" w:color="auto" w:fill="auto"/>
            <w:vAlign w:val="center"/>
            <w:hideMark/>
          </w:tcPr>
          <w:p w14:paraId="30056305"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08E1114B"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2C4495FB" w14:textId="3D611867" w:rsidTr="001C5BF4">
        <w:trPr>
          <w:trHeight w:val="1000"/>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14:paraId="7C4CCF2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4.1</w:t>
            </w:r>
          </w:p>
        </w:tc>
        <w:tc>
          <w:tcPr>
            <w:tcW w:w="3269" w:type="pct"/>
            <w:tcBorders>
              <w:top w:val="nil"/>
              <w:left w:val="nil"/>
              <w:bottom w:val="single" w:sz="4" w:space="0" w:color="auto"/>
              <w:right w:val="single" w:sz="4" w:space="0" w:color="auto"/>
            </w:tcBorders>
            <w:shd w:val="clear" w:color="auto" w:fill="auto"/>
            <w:vAlign w:val="center"/>
            <w:hideMark/>
          </w:tcPr>
          <w:p w14:paraId="29B4563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system should also integrate with Bank’s internal CRM solution, Bank’s call </w:t>
            </w:r>
            <w:proofErr w:type="spellStart"/>
            <w:r w:rsidRPr="00A66E5A">
              <w:rPr>
                <w:rFonts w:cstheme="minorHAnsi"/>
                <w:color w:val="000000"/>
                <w:sz w:val="20"/>
                <w:lang w:val="en-IN" w:eastAsia="en-IN"/>
              </w:rPr>
              <w:t>centers</w:t>
            </w:r>
            <w:proofErr w:type="spellEnd"/>
            <w:r w:rsidRPr="00A66E5A">
              <w:rPr>
                <w:rFonts w:cstheme="minorHAnsi"/>
                <w:color w:val="000000"/>
                <w:sz w:val="20"/>
                <w:lang w:val="en-IN" w:eastAsia="en-IN"/>
              </w:rPr>
              <w:t>, Bank’s lead nurturing cell and with other third-party partners (e.g., DSAs), aggregators, websites and external lead generation system as required by the Bank</w:t>
            </w:r>
          </w:p>
        </w:tc>
        <w:tc>
          <w:tcPr>
            <w:tcW w:w="691" w:type="pct"/>
            <w:tcBorders>
              <w:top w:val="nil"/>
              <w:left w:val="nil"/>
              <w:bottom w:val="single" w:sz="4" w:space="0" w:color="auto"/>
              <w:right w:val="single" w:sz="8" w:space="0" w:color="auto"/>
            </w:tcBorders>
            <w:shd w:val="clear" w:color="auto" w:fill="auto"/>
            <w:vAlign w:val="center"/>
            <w:hideMark/>
          </w:tcPr>
          <w:p w14:paraId="065CAC2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0F1FD0F"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2C6B4A4" w14:textId="6E8619E3" w:rsidTr="001C5BF4">
        <w:trPr>
          <w:trHeight w:val="750"/>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14:paraId="5E3A7AC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4.2</w:t>
            </w:r>
          </w:p>
        </w:tc>
        <w:tc>
          <w:tcPr>
            <w:tcW w:w="3269" w:type="pct"/>
            <w:tcBorders>
              <w:top w:val="nil"/>
              <w:left w:val="nil"/>
              <w:bottom w:val="single" w:sz="4" w:space="0" w:color="auto"/>
              <w:right w:val="single" w:sz="4" w:space="0" w:color="auto"/>
            </w:tcBorders>
            <w:shd w:val="clear" w:color="auto" w:fill="auto"/>
            <w:vAlign w:val="center"/>
            <w:hideMark/>
          </w:tcPr>
          <w:p w14:paraId="0485E24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shall have the functionality to send automated e-mails, SMSs, Notifications to ETB and NTB customers during their loan journey with details specified by the Bank</w:t>
            </w:r>
          </w:p>
        </w:tc>
        <w:tc>
          <w:tcPr>
            <w:tcW w:w="691" w:type="pct"/>
            <w:tcBorders>
              <w:top w:val="nil"/>
              <w:left w:val="nil"/>
              <w:bottom w:val="single" w:sz="4" w:space="0" w:color="auto"/>
              <w:right w:val="single" w:sz="8" w:space="0" w:color="auto"/>
            </w:tcBorders>
            <w:shd w:val="clear" w:color="auto" w:fill="auto"/>
            <w:vAlign w:val="center"/>
            <w:hideMark/>
          </w:tcPr>
          <w:p w14:paraId="1F47063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99C19D2"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C39882F" w14:textId="6497469B" w:rsidTr="001C5BF4">
        <w:trPr>
          <w:trHeight w:val="750"/>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14:paraId="1C0CBBB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4.3</w:t>
            </w:r>
          </w:p>
        </w:tc>
        <w:tc>
          <w:tcPr>
            <w:tcW w:w="3269" w:type="pct"/>
            <w:tcBorders>
              <w:top w:val="nil"/>
              <w:left w:val="nil"/>
              <w:bottom w:val="single" w:sz="4" w:space="0" w:color="auto"/>
              <w:right w:val="single" w:sz="4" w:space="0" w:color="auto"/>
            </w:tcBorders>
            <w:shd w:val="clear" w:color="auto" w:fill="auto"/>
            <w:vAlign w:val="center"/>
            <w:hideMark/>
          </w:tcPr>
          <w:p w14:paraId="2F892D0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solution shall be capable of complete Lead Management Lifecycle including lead allocation and distribution, tracking of lead through its lifecycle and event- based alerts and notifications</w:t>
            </w:r>
          </w:p>
        </w:tc>
        <w:tc>
          <w:tcPr>
            <w:tcW w:w="691" w:type="pct"/>
            <w:tcBorders>
              <w:top w:val="nil"/>
              <w:left w:val="nil"/>
              <w:bottom w:val="single" w:sz="4" w:space="0" w:color="auto"/>
              <w:right w:val="single" w:sz="8" w:space="0" w:color="auto"/>
            </w:tcBorders>
            <w:shd w:val="clear" w:color="auto" w:fill="auto"/>
            <w:vAlign w:val="center"/>
            <w:hideMark/>
          </w:tcPr>
          <w:p w14:paraId="3C921B9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A7CA6C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EFDB8C3" w14:textId="3B175E3D"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62A577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4.4</w:t>
            </w:r>
          </w:p>
        </w:tc>
        <w:tc>
          <w:tcPr>
            <w:tcW w:w="3269" w:type="pct"/>
            <w:tcBorders>
              <w:top w:val="nil"/>
              <w:left w:val="nil"/>
              <w:bottom w:val="single" w:sz="4" w:space="0" w:color="auto"/>
              <w:right w:val="single" w:sz="4" w:space="0" w:color="auto"/>
            </w:tcBorders>
            <w:shd w:val="clear" w:color="auto" w:fill="auto"/>
            <w:vAlign w:val="center"/>
            <w:hideMark/>
          </w:tcPr>
          <w:p w14:paraId="316ACC7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shall provide the functionality to send both normal as well as exception alerts to users of the platform which may be required as part of promotional efforts, operational information flow, pendency monitoring or for any other requirement of the Bank</w:t>
            </w:r>
          </w:p>
        </w:tc>
        <w:tc>
          <w:tcPr>
            <w:tcW w:w="691" w:type="pct"/>
            <w:tcBorders>
              <w:top w:val="nil"/>
              <w:left w:val="nil"/>
              <w:bottom w:val="single" w:sz="4" w:space="0" w:color="auto"/>
              <w:right w:val="single" w:sz="8" w:space="0" w:color="auto"/>
            </w:tcBorders>
            <w:shd w:val="clear" w:color="auto" w:fill="auto"/>
            <w:vAlign w:val="center"/>
            <w:hideMark/>
          </w:tcPr>
          <w:p w14:paraId="6932052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A870F3F"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FC6F0C2" w14:textId="7A60A97E"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6A5DEC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4.5</w:t>
            </w:r>
          </w:p>
        </w:tc>
        <w:tc>
          <w:tcPr>
            <w:tcW w:w="3269" w:type="pct"/>
            <w:tcBorders>
              <w:top w:val="nil"/>
              <w:left w:val="nil"/>
              <w:bottom w:val="single" w:sz="4" w:space="0" w:color="auto"/>
              <w:right w:val="single" w:sz="4" w:space="0" w:color="auto"/>
            </w:tcBorders>
            <w:shd w:val="clear" w:color="auto" w:fill="auto"/>
            <w:vAlign w:val="center"/>
            <w:hideMark/>
          </w:tcPr>
          <w:p w14:paraId="445FDB7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The platform shall have the functionality to conduct De-dupe check on the leads</w:t>
            </w:r>
          </w:p>
        </w:tc>
        <w:tc>
          <w:tcPr>
            <w:tcW w:w="691" w:type="pct"/>
            <w:tcBorders>
              <w:top w:val="nil"/>
              <w:left w:val="nil"/>
              <w:bottom w:val="single" w:sz="4" w:space="0" w:color="auto"/>
              <w:right w:val="single" w:sz="8" w:space="0" w:color="auto"/>
            </w:tcBorders>
            <w:shd w:val="clear" w:color="auto" w:fill="auto"/>
            <w:vAlign w:val="center"/>
            <w:hideMark/>
          </w:tcPr>
          <w:p w14:paraId="2C7280E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9533D28"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F3BB8E8" w14:textId="395E276F"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E0F251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4.6</w:t>
            </w:r>
          </w:p>
        </w:tc>
        <w:tc>
          <w:tcPr>
            <w:tcW w:w="3269" w:type="pct"/>
            <w:tcBorders>
              <w:top w:val="nil"/>
              <w:left w:val="nil"/>
              <w:bottom w:val="single" w:sz="4" w:space="0" w:color="auto"/>
              <w:right w:val="single" w:sz="4" w:space="0" w:color="auto"/>
            </w:tcBorders>
            <w:shd w:val="clear" w:color="auto" w:fill="auto"/>
            <w:vAlign w:val="center"/>
            <w:hideMark/>
          </w:tcPr>
          <w:p w14:paraId="360E71F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System should have bulk uploading facility through Excel sheet for gold loan, KCC etc.</w:t>
            </w:r>
          </w:p>
        </w:tc>
        <w:tc>
          <w:tcPr>
            <w:tcW w:w="691" w:type="pct"/>
            <w:tcBorders>
              <w:top w:val="nil"/>
              <w:left w:val="nil"/>
              <w:bottom w:val="single" w:sz="4" w:space="0" w:color="auto"/>
              <w:right w:val="single" w:sz="8" w:space="0" w:color="auto"/>
            </w:tcBorders>
            <w:shd w:val="clear" w:color="auto" w:fill="auto"/>
            <w:vAlign w:val="center"/>
            <w:hideMark/>
          </w:tcPr>
          <w:p w14:paraId="6336FAA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C1BA97C"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A94870D" w14:textId="7C41E3EB"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131720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4.7</w:t>
            </w:r>
          </w:p>
        </w:tc>
        <w:tc>
          <w:tcPr>
            <w:tcW w:w="3269" w:type="pct"/>
            <w:tcBorders>
              <w:top w:val="nil"/>
              <w:left w:val="nil"/>
              <w:bottom w:val="single" w:sz="4" w:space="0" w:color="auto"/>
              <w:right w:val="single" w:sz="4" w:space="0" w:color="auto"/>
            </w:tcBorders>
            <w:shd w:val="clear" w:color="auto" w:fill="auto"/>
            <w:vAlign w:val="center"/>
            <w:hideMark/>
          </w:tcPr>
          <w:p w14:paraId="20EF3C0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The platform shall have the functionality of Lead allocation and distribution as per bank’s requirement</w:t>
            </w:r>
          </w:p>
        </w:tc>
        <w:tc>
          <w:tcPr>
            <w:tcW w:w="691" w:type="pct"/>
            <w:tcBorders>
              <w:top w:val="nil"/>
              <w:left w:val="nil"/>
              <w:bottom w:val="single" w:sz="4" w:space="0" w:color="auto"/>
              <w:right w:val="single" w:sz="8" w:space="0" w:color="auto"/>
            </w:tcBorders>
            <w:shd w:val="clear" w:color="auto" w:fill="auto"/>
            <w:vAlign w:val="center"/>
            <w:hideMark/>
          </w:tcPr>
          <w:p w14:paraId="14DF6E3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6D1A18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C94482D" w14:textId="332EE5A7" w:rsidTr="001C5BF4">
        <w:trPr>
          <w:trHeight w:val="51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0F0DF1B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4.8</w:t>
            </w:r>
          </w:p>
        </w:tc>
        <w:tc>
          <w:tcPr>
            <w:tcW w:w="3269" w:type="pct"/>
            <w:tcBorders>
              <w:top w:val="nil"/>
              <w:left w:val="nil"/>
              <w:bottom w:val="single" w:sz="8" w:space="0" w:color="auto"/>
              <w:right w:val="single" w:sz="4" w:space="0" w:color="auto"/>
            </w:tcBorders>
            <w:shd w:val="clear" w:color="auto" w:fill="auto"/>
            <w:vAlign w:val="center"/>
            <w:hideMark/>
          </w:tcPr>
          <w:p w14:paraId="24FEB3D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Integration of LOS journeys with ecommerce platforms to expand their </w:t>
            </w:r>
            <w:proofErr w:type="spellStart"/>
            <w:r w:rsidRPr="00A66E5A">
              <w:rPr>
                <w:rFonts w:cstheme="minorHAnsi"/>
                <w:color w:val="000000"/>
                <w:sz w:val="20"/>
                <w:lang w:val="en-IN" w:eastAsia="en-IN"/>
              </w:rPr>
              <w:t>onboarding</w:t>
            </w:r>
            <w:proofErr w:type="spellEnd"/>
            <w:r w:rsidRPr="00A66E5A">
              <w:rPr>
                <w:rFonts w:cstheme="minorHAnsi"/>
                <w:color w:val="000000"/>
                <w:sz w:val="20"/>
                <w:lang w:val="en-IN" w:eastAsia="en-IN"/>
              </w:rPr>
              <w:t xml:space="preserve"> channels</w:t>
            </w:r>
          </w:p>
        </w:tc>
        <w:tc>
          <w:tcPr>
            <w:tcW w:w="691" w:type="pct"/>
            <w:tcBorders>
              <w:top w:val="nil"/>
              <w:left w:val="nil"/>
              <w:bottom w:val="single" w:sz="8" w:space="0" w:color="auto"/>
              <w:right w:val="single" w:sz="8" w:space="0" w:color="auto"/>
            </w:tcBorders>
            <w:shd w:val="clear" w:color="auto" w:fill="auto"/>
            <w:vAlign w:val="center"/>
            <w:hideMark/>
          </w:tcPr>
          <w:p w14:paraId="5A4678C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292D0C30"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7F70A63" w14:textId="40396315"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3FA1D70A"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5</w:t>
            </w:r>
          </w:p>
        </w:tc>
        <w:tc>
          <w:tcPr>
            <w:tcW w:w="3269" w:type="pct"/>
            <w:tcBorders>
              <w:top w:val="nil"/>
              <w:left w:val="nil"/>
              <w:bottom w:val="single" w:sz="8" w:space="0" w:color="auto"/>
              <w:right w:val="single" w:sz="4" w:space="0" w:color="auto"/>
            </w:tcBorders>
            <w:shd w:val="clear" w:color="auto" w:fill="auto"/>
            <w:vAlign w:val="center"/>
            <w:hideMark/>
          </w:tcPr>
          <w:p w14:paraId="3EC37BAA"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xml:space="preserve">Business rule engine </w:t>
            </w:r>
          </w:p>
        </w:tc>
        <w:tc>
          <w:tcPr>
            <w:tcW w:w="691" w:type="pct"/>
            <w:tcBorders>
              <w:top w:val="nil"/>
              <w:left w:val="nil"/>
              <w:bottom w:val="single" w:sz="8" w:space="0" w:color="auto"/>
              <w:right w:val="single" w:sz="8" w:space="0" w:color="auto"/>
            </w:tcBorders>
            <w:shd w:val="clear" w:color="auto" w:fill="auto"/>
            <w:vAlign w:val="center"/>
            <w:hideMark/>
          </w:tcPr>
          <w:p w14:paraId="6C6C0B36"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749AE7B4"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357D1718" w14:textId="75B7E4BD" w:rsidTr="001C5BF4">
        <w:trPr>
          <w:trHeight w:val="500"/>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14:paraId="2B561D8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5.1</w:t>
            </w:r>
          </w:p>
        </w:tc>
        <w:tc>
          <w:tcPr>
            <w:tcW w:w="3269" w:type="pct"/>
            <w:tcBorders>
              <w:top w:val="nil"/>
              <w:left w:val="nil"/>
              <w:bottom w:val="single" w:sz="4" w:space="0" w:color="auto"/>
              <w:right w:val="single" w:sz="4" w:space="0" w:color="auto"/>
            </w:tcBorders>
            <w:shd w:val="clear" w:color="auto" w:fill="auto"/>
            <w:vAlign w:val="center"/>
            <w:hideMark/>
          </w:tcPr>
          <w:p w14:paraId="21B6B7C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BRE shall be customizable as per bank's business and regulatory requirements </w:t>
            </w:r>
          </w:p>
        </w:tc>
        <w:tc>
          <w:tcPr>
            <w:tcW w:w="691" w:type="pct"/>
            <w:tcBorders>
              <w:top w:val="nil"/>
              <w:left w:val="nil"/>
              <w:bottom w:val="single" w:sz="4" w:space="0" w:color="auto"/>
              <w:right w:val="single" w:sz="8" w:space="0" w:color="auto"/>
            </w:tcBorders>
            <w:shd w:val="clear" w:color="auto" w:fill="auto"/>
            <w:vAlign w:val="center"/>
            <w:hideMark/>
          </w:tcPr>
          <w:p w14:paraId="79B525E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ACF2CB5"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E1E9962" w14:textId="68F2F3F1"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AEBC27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5.2</w:t>
            </w:r>
          </w:p>
        </w:tc>
        <w:tc>
          <w:tcPr>
            <w:tcW w:w="3269" w:type="pct"/>
            <w:tcBorders>
              <w:top w:val="nil"/>
              <w:left w:val="nil"/>
              <w:bottom w:val="single" w:sz="4" w:space="0" w:color="auto"/>
              <w:right w:val="single" w:sz="4" w:space="0" w:color="auto"/>
            </w:tcBorders>
            <w:shd w:val="clear" w:color="auto" w:fill="auto"/>
            <w:vAlign w:val="center"/>
            <w:hideMark/>
          </w:tcPr>
          <w:p w14:paraId="61904BC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platform should have the Facility to define multiple rules and exception paths based on different parameters </w:t>
            </w:r>
          </w:p>
        </w:tc>
        <w:tc>
          <w:tcPr>
            <w:tcW w:w="691" w:type="pct"/>
            <w:tcBorders>
              <w:top w:val="nil"/>
              <w:left w:val="nil"/>
              <w:bottom w:val="single" w:sz="4" w:space="0" w:color="auto"/>
              <w:right w:val="single" w:sz="8" w:space="0" w:color="auto"/>
            </w:tcBorders>
            <w:shd w:val="clear" w:color="auto" w:fill="auto"/>
            <w:vAlign w:val="center"/>
            <w:hideMark/>
          </w:tcPr>
          <w:p w14:paraId="77B74D5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B855CBC"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1D273285" w14:textId="56437F9F"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6EF26D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5.3</w:t>
            </w:r>
          </w:p>
        </w:tc>
        <w:tc>
          <w:tcPr>
            <w:tcW w:w="3269" w:type="pct"/>
            <w:tcBorders>
              <w:top w:val="nil"/>
              <w:left w:val="nil"/>
              <w:bottom w:val="single" w:sz="4" w:space="0" w:color="auto"/>
              <w:right w:val="single" w:sz="4" w:space="0" w:color="auto"/>
            </w:tcBorders>
            <w:shd w:val="clear" w:color="auto" w:fill="auto"/>
            <w:vAlign w:val="center"/>
            <w:hideMark/>
          </w:tcPr>
          <w:p w14:paraId="1FB1983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be capable of configuring &amp; deploying multiple credit scoring &amp; limit assessment models and risk scorecards for same or different products as per needs of the bank</w:t>
            </w:r>
          </w:p>
        </w:tc>
        <w:tc>
          <w:tcPr>
            <w:tcW w:w="691" w:type="pct"/>
            <w:tcBorders>
              <w:top w:val="nil"/>
              <w:left w:val="nil"/>
              <w:bottom w:val="single" w:sz="4" w:space="0" w:color="auto"/>
              <w:right w:val="single" w:sz="8" w:space="0" w:color="auto"/>
            </w:tcBorders>
            <w:shd w:val="clear" w:color="auto" w:fill="auto"/>
            <w:vAlign w:val="center"/>
            <w:hideMark/>
          </w:tcPr>
          <w:p w14:paraId="7B2A345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683E31B"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E4E3323" w14:textId="3CAC75AD"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3C9D94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5.4</w:t>
            </w:r>
          </w:p>
        </w:tc>
        <w:tc>
          <w:tcPr>
            <w:tcW w:w="3269" w:type="pct"/>
            <w:tcBorders>
              <w:top w:val="nil"/>
              <w:left w:val="nil"/>
              <w:bottom w:val="single" w:sz="4" w:space="0" w:color="auto"/>
              <w:right w:val="single" w:sz="4" w:space="0" w:color="auto"/>
            </w:tcBorders>
            <w:shd w:val="clear" w:color="auto" w:fill="auto"/>
            <w:vAlign w:val="center"/>
            <w:hideMark/>
          </w:tcPr>
          <w:p w14:paraId="71A1652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After highlighting/escalating, system should auto cancel application after a specified period, with facility for drop-off handling through email, SMS, contact centre, bot etc.</w:t>
            </w:r>
          </w:p>
        </w:tc>
        <w:tc>
          <w:tcPr>
            <w:tcW w:w="691" w:type="pct"/>
            <w:tcBorders>
              <w:top w:val="nil"/>
              <w:left w:val="nil"/>
              <w:bottom w:val="single" w:sz="4" w:space="0" w:color="auto"/>
              <w:right w:val="single" w:sz="8" w:space="0" w:color="auto"/>
            </w:tcBorders>
            <w:shd w:val="clear" w:color="auto" w:fill="auto"/>
            <w:vAlign w:val="center"/>
            <w:hideMark/>
          </w:tcPr>
          <w:p w14:paraId="57B1E29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F2B32DB"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58AD789" w14:textId="774AE08F"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90CAAB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5.5</w:t>
            </w:r>
          </w:p>
        </w:tc>
        <w:tc>
          <w:tcPr>
            <w:tcW w:w="3269" w:type="pct"/>
            <w:tcBorders>
              <w:top w:val="nil"/>
              <w:left w:val="nil"/>
              <w:bottom w:val="single" w:sz="4" w:space="0" w:color="auto"/>
              <w:right w:val="single" w:sz="4" w:space="0" w:color="auto"/>
            </w:tcBorders>
            <w:shd w:val="clear" w:color="auto" w:fill="auto"/>
            <w:vAlign w:val="center"/>
            <w:hideMark/>
          </w:tcPr>
          <w:p w14:paraId="75FE28F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Platform shall provide functionality to  assess aggregated data (internal,  external, structured, and unstructured) and reports to create Credit Risk Assessment models and Scorecards for enabling automated and assisted credit </w:t>
            </w:r>
            <w:proofErr w:type="spellStart"/>
            <w:r w:rsidRPr="00A66E5A">
              <w:rPr>
                <w:rFonts w:cstheme="minorHAnsi"/>
                <w:color w:val="000000"/>
                <w:sz w:val="20"/>
                <w:lang w:val="en-IN" w:eastAsia="en-IN"/>
              </w:rPr>
              <w:t>decisioning</w:t>
            </w:r>
            <w:proofErr w:type="spellEnd"/>
          </w:p>
        </w:tc>
        <w:tc>
          <w:tcPr>
            <w:tcW w:w="691" w:type="pct"/>
            <w:tcBorders>
              <w:top w:val="nil"/>
              <w:left w:val="nil"/>
              <w:bottom w:val="single" w:sz="4" w:space="0" w:color="auto"/>
              <w:right w:val="single" w:sz="8" w:space="0" w:color="auto"/>
            </w:tcBorders>
            <w:shd w:val="clear" w:color="auto" w:fill="auto"/>
            <w:vAlign w:val="center"/>
            <w:hideMark/>
          </w:tcPr>
          <w:p w14:paraId="32774B2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E95C876"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15CD5E0" w14:textId="233809BF" w:rsidTr="001C5BF4">
        <w:trPr>
          <w:trHeight w:val="12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A7B575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5.6</w:t>
            </w:r>
          </w:p>
        </w:tc>
        <w:tc>
          <w:tcPr>
            <w:tcW w:w="3269" w:type="pct"/>
            <w:tcBorders>
              <w:top w:val="nil"/>
              <w:left w:val="nil"/>
              <w:bottom w:val="single" w:sz="4" w:space="0" w:color="auto"/>
              <w:right w:val="single" w:sz="4" w:space="0" w:color="auto"/>
            </w:tcBorders>
            <w:shd w:val="clear" w:color="auto" w:fill="auto"/>
            <w:vAlign w:val="center"/>
            <w:hideMark/>
          </w:tcPr>
          <w:p w14:paraId="48D39E9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DLP shall facilitate users/reviewers in understanding assessments through detailed credit appraisal memo generated by the system providing explanations and reasoning to the users/reviewers for each data point presented, </w:t>
            </w:r>
            <w:proofErr w:type="spellStart"/>
            <w:r w:rsidRPr="00A66E5A">
              <w:rPr>
                <w:rFonts w:cstheme="minorHAnsi"/>
                <w:color w:val="000000"/>
                <w:sz w:val="20"/>
                <w:lang w:val="en-IN" w:eastAsia="en-IN"/>
              </w:rPr>
              <w:t>analyzed</w:t>
            </w:r>
            <w:proofErr w:type="spellEnd"/>
            <w:r w:rsidRPr="00A66E5A">
              <w:rPr>
                <w:rFonts w:cstheme="minorHAnsi"/>
                <w:color w:val="000000"/>
                <w:sz w:val="20"/>
                <w:lang w:val="en-IN" w:eastAsia="en-IN"/>
              </w:rPr>
              <w:t xml:space="preserve"> and </w:t>
            </w:r>
            <w:proofErr w:type="spellStart"/>
            <w:r w:rsidRPr="00A66E5A">
              <w:rPr>
                <w:rFonts w:cstheme="minorHAnsi"/>
                <w:color w:val="000000"/>
                <w:sz w:val="20"/>
                <w:lang w:val="en-IN" w:eastAsia="en-IN"/>
              </w:rPr>
              <w:t>decisioning</w:t>
            </w:r>
            <w:proofErr w:type="spellEnd"/>
            <w:r w:rsidRPr="00A66E5A">
              <w:rPr>
                <w:rFonts w:cstheme="minorHAnsi"/>
                <w:color w:val="000000"/>
                <w:sz w:val="20"/>
                <w:lang w:val="en-IN" w:eastAsia="en-IN"/>
              </w:rPr>
              <w:t xml:space="preserve"> made through this platform</w:t>
            </w:r>
          </w:p>
        </w:tc>
        <w:tc>
          <w:tcPr>
            <w:tcW w:w="691" w:type="pct"/>
            <w:tcBorders>
              <w:top w:val="nil"/>
              <w:left w:val="nil"/>
              <w:bottom w:val="single" w:sz="4" w:space="0" w:color="auto"/>
              <w:right w:val="single" w:sz="8" w:space="0" w:color="auto"/>
            </w:tcBorders>
            <w:shd w:val="clear" w:color="auto" w:fill="auto"/>
            <w:vAlign w:val="center"/>
            <w:hideMark/>
          </w:tcPr>
          <w:p w14:paraId="7978FBB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7DAA4AD"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563239F" w14:textId="59EC54D7" w:rsidTr="001C5BF4">
        <w:trPr>
          <w:trHeight w:val="125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85AFB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5.7</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14:paraId="10B3DCC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be able to process application in both digital first (STP) and Assisted mode on a case-to-case basis. Applications can be rejected by attributing proper reasoning or sanctioned on compliance to Bank’s STP guidelines in real- time and automatic manner without any manual intervention by the system.</w:t>
            </w:r>
          </w:p>
        </w:tc>
        <w:tc>
          <w:tcPr>
            <w:tcW w:w="691" w:type="pct"/>
            <w:tcBorders>
              <w:top w:val="single" w:sz="4" w:space="0" w:color="auto"/>
              <w:left w:val="nil"/>
              <w:bottom w:val="single" w:sz="4" w:space="0" w:color="auto"/>
              <w:right w:val="single" w:sz="8" w:space="0" w:color="auto"/>
            </w:tcBorders>
            <w:shd w:val="clear" w:color="auto" w:fill="auto"/>
            <w:vAlign w:val="center"/>
            <w:hideMark/>
          </w:tcPr>
          <w:p w14:paraId="5F2A509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8" w:space="0" w:color="auto"/>
            </w:tcBorders>
          </w:tcPr>
          <w:p w14:paraId="5A7FADB2"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17381E6" w14:textId="6F376D96"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75A786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5.8</w:t>
            </w:r>
          </w:p>
        </w:tc>
        <w:tc>
          <w:tcPr>
            <w:tcW w:w="3269" w:type="pct"/>
            <w:tcBorders>
              <w:top w:val="nil"/>
              <w:left w:val="nil"/>
              <w:bottom w:val="single" w:sz="4" w:space="0" w:color="auto"/>
              <w:right w:val="single" w:sz="4" w:space="0" w:color="auto"/>
            </w:tcBorders>
            <w:shd w:val="clear" w:color="auto" w:fill="auto"/>
            <w:vAlign w:val="center"/>
            <w:hideMark/>
          </w:tcPr>
          <w:p w14:paraId="64C9178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provide exception management related to credit policies across hierarchy and approval chain</w:t>
            </w:r>
          </w:p>
        </w:tc>
        <w:tc>
          <w:tcPr>
            <w:tcW w:w="691" w:type="pct"/>
            <w:tcBorders>
              <w:top w:val="nil"/>
              <w:left w:val="nil"/>
              <w:bottom w:val="single" w:sz="4" w:space="0" w:color="auto"/>
              <w:right w:val="single" w:sz="8" w:space="0" w:color="auto"/>
            </w:tcBorders>
            <w:shd w:val="clear" w:color="auto" w:fill="auto"/>
            <w:vAlign w:val="center"/>
            <w:hideMark/>
          </w:tcPr>
          <w:p w14:paraId="11994ED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C741139"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C0B4AE0" w14:textId="4BC589C1"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74B39F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5.9</w:t>
            </w:r>
          </w:p>
        </w:tc>
        <w:tc>
          <w:tcPr>
            <w:tcW w:w="3269" w:type="pct"/>
            <w:tcBorders>
              <w:top w:val="nil"/>
              <w:left w:val="nil"/>
              <w:bottom w:val="single" w:sz="4" w:space="0" w:color="auto"/>
              <w:right w:val="single" w:sz="4" w:space="0" w:color="auto"/>
            </w:tcBorders>
            <w:shd w:val="clear" w:color="auto" w:fill="auto"/>
            <w:vAlign w:val="center"/>
            <w:hideMark/>
          </w:tcPr>
          <w:p w14:paraId="6BFA567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be easily configurable with change of credit assessment models within the credit rules engine (for assisted mode)</w:t>
            </w:r>
          </w:p>
        </w:tc>
        <w:tc>
          <w:tcPr>
            <w:tcW w:w="691" w:type="pct"/>
            <w:tcBorders>
              <w:top w:val="nil"/>
              <w:left w:val="nil"/>
              <w:bottom w:val="single" w:sz="4" w:space="0" w:color="auto"/>
              <w:right w:val="single" w:sz="8" w:space="0" w:color="auto"/>
            </w:tcBorders>
            <w:shd w:val="clear" w:color="auto" w:fill="auto"/>
            <w:vAlign w:val="center"/>
            <w:hideMark/>
          </w:tcPr>
          <w:p w14:paraId="7DD33E5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44286F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747547F" w14:textId="37412B2B"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84440E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5.10</w:t>
            </w:r>
          </w:p>
        </w:tc>
        <w:tc>
          <w:tcPr>
            <w:tcW w:w="3269" w:type="pct"/>
            <w:tcBorders>
              <w:top w:val="nil"/>
              <w:left w:val="nil"/>
              <w:bottom w:val="single" w:sz="4" w:space="0" w:color="auto"/>
              <w:right w:val="single" w:sz="4" w:space="0" w:color="auto"/>
            </w:tcBorders>
            <w:shd w:val="clear" w:color="auto" w:fill="auto"/>
            <w:vAlign w:val="center"/>
            <w:hideMark/>
          </w:tcPr>
          <w:p w14:paraId="7D7B9DD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shall have functionality to simulate new credit assessment models</w:t>
            </w:r>
          </w:p>
        </w:tc>
        <w:tc>
          <w:tcPr>
            <w:tcW w:w="691" w:type="pct"/>
            <w:tcBorders>
              <w:top w:val="nil"/>
              <w:left w:val="nil"/>
              <w:bottom w:val="single" w:sz="4" w:space="0" w:color="auto"/>
              <w:right w:val="single" w:sz="8" w:space="0" w:color="auto"/>
            </w:tcBorders>
            <w:shd w:val="clear" w:color="auto" w:fill="auto"/>
            <w:vAlign w:val="center"/>
            <w:hideMark/>
          </w:tcPr>
          <w:p w14:paraId="0A63F1F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A21DE52"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6748C0C" w14:textId="605AD77D"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68160F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5.11</w:t>
            </w:r>
          </w:p>
        </w:tc>
        <w:tc>
          <w:tcPr>
            <w:tcW w:w="3269" w:type="pct"/>
            <w:tcBorders>
              <w:top w:val="nil"/>
              <w:left w:val="nil"/>
              <w:bottom w:val="single" w:sz="4" w:space="0" w:color="auto"/>
              <w:right w:val="single" w:sz="4" w:space="0" w:color="auto"/>
            </w:tcBorders>
            <w:shd w:val="clear" w:color="auto" w:fill="auto"/>
            <w:vAlign w:val="center"/>
            <w:hideMark/>
          </w:tcPr>
          <w:p w14:paraId="6C71622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classify applications stored according to their status e.g., approved, declined, cancelled, under review, closed and generate definable frequency for reports and provide real-time insights</w:t>
            </w:r>
          </w:p>
        </w:tc>
        <w:tc>
          <w:tcPr>
            <w:tcW w:w="691" w:type="pct"/>
            <w:tcBorders>
              <w:top w:val="nil"/>
              <w:left w:val="nil"/>
              <w:bottom w:val="single" w:sz="4" w:space="0" w:color="auto"/>
              <w:right w:val="single" w:sz="8" w:space="0" w:color="auto"/>
            </w:tcBorders>
            <w:shd w:val="clear" w:color="auto" w:fill="auto"/>
            <w:vAlign w:val="center"/>
            <w:hideMark/>
          </w:tcPr>
          <w:p w14:paraId="54CF797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809BF3D"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02D1DCF" w14:textId="48FA3F0E"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02D87D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5.12</w:t>
            </w:r>
          </w:p>
        </w:tc>
        <w:tc>
          <w:tcPr>
            <w:tcW w:w="3269" w:type="pct"/>
            <w:tcBorders>
              <w:top w:val="nil"/>
              <w:left w:val="nil"/>
              <w:bottom w:val="single" w:sz="4" w:space="0" w:color="auto"/>
              <w:right w:val="single" w:sz="4" w:space="0" w:color="auto"/>
            </w:tcBorders>
            <w:shd w:val="clear" w:color="auto" w:fill="auto"/>
            <w:vAlign w:val="center"/>
            <w:hideMark/>
          </w:tcPr>
          <w:p w14:paraId="5DC0468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should have the ability to view the application data in a summarized form to take credit decision</w:t>
            </w:r>
          </w:p>
        </w:tc>
        <w:tc>
          <w:tcPr>
            <w:tcW w:w="691" w:type="pct"/>
            <w:tcBorders>
              <w:top w:val="nil"/>
              <w:left w:val="nil"/>
              <w:bottom w:val="single" w:sz="4" w:space="0" w:color="auto"/>
              <w:right w:val="single" w:sz="8" w:space="0" w:color="auto"/>
            </w:tcBorders>
            <w:shd w:val="clear" w:color="auto" w:fill="auto"/>
            <w:vAlign w:val="center"/>
            <w:hideMark/>
          </w:tcPr>
          <w:p w14:paraId="345D73B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351E942"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1D1928FE" w14:textId="386E5567"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DDD380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5.13</w:t>
            </w:r>
          </w:p>
        </w:tc>
        <w:tc>
          <w:tcPr>
            <w:tcW w:w="3269" w:type="pct"/>
            <w:tcBorders>
              <w:top w:val="nil"/>
              <w:left w:val="nil"/>
              <w:bottom w:val="single" w:sz="4" w:space="0" w:color="auto"/>
              <w:right w:val="single" w:sz="4" w:space="0" w:color="auto"/>
            </w:tcBorders>
            <w:shd w:val="clear" w:color="auto" w:fill="auto"/>
            <w:vAlign w:val="center"/>
            <w:hideMark/>
          </w:tcPr>
          <w:p w14:paraId="0ABA8C3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Should have the ability to review rejected applications for reopening in special cases. The system should also facilitate archival of rejected applications for de-dupe purposes</w:t>
            </w:r>
          </w:p>
        </w:tc>
        <w:tc>
          <w:tcPr>
            <w:tcW w:w="691" w:type="pct"/>
            <w:tcBorders>
              <w:top w:val="nil"/>
              <w:left w:val="nil"/>
              <w:bottom w:val="single" w:sz="4" w:space="0" w:color="auto"/>
              <w:right w:val="single" w:sz="8" w:space="0" w:color="auto"/>
            </w:tcBorders>
            <w:shd w:val="clear" w:color="auto" w:fill="auto"/>
            <w:vAlign w:val="center"/>
            <w:hideMark/>
          </w:tcPr>
          <w:p w14:paraId="31A1893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BCF34BE"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9A6FE8D" w14:textId="5727658B" w:rsidTr="001C5BF4">
        <w:trPr>
          <w:trHeight w:val="76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69466C5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5.14</w:t>
            </w:r>
          </w:p>
        </w:tc>
        <w:tc>
          <w:tcPr>
            <w:tcW w:w="3269" w:type="pct"/>
            <w:tcBorders>
              <w:top w:val="nil"/>
              <w:left w:val="nil"/>
              <w:bottom w:val="single" w:sz="8" w:space="0" w:color="auto"/>
              <w:right w:val="single" w:sz="4" w:space="0" w:color="auto"/>
            </w:tcBorders>
            <w:shd w:val="clear" w:color="auto" w:fill="auto"/>
            <w:vAlign w:val="center"/>
            <w:hideMark/>
          </w:tcPr>
          <w:p w14:paraId="4DB73E2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The system should have a mechanism that highlights/escalates an application if it is breaching threshold timelines after </w:t>
            </w:r>
            <w:proofErr w:type="spellStart"/>
            <w:r w:rsidRPr="00A66E5A">
              <w:rPr>
                <w:rFonts w:cstheme="minorHAnsi"/>
                <w:color w:val="000000"/>
                <w:sz w:val="20"/>
                <w:lang w:val="en-IN" w:eastAsia="en-IN"/>
              </w:rPr>
              <w:t>followup</w:t>
            </w:r>
            <w:proofErr w:type="spellEnd"/>
            <w:r w:rsidRPr="00A66E5A">
              <w:rPr>
                <w:rFonts w:cstheme="minorHAnsi"/>
                <w:color w:val="000000"/>
                <w:sz w:val="20"/>
                <w:lang w:val="en-IN" w:eastAsia="en-IN"/>
              </w:rPr>
              <w:t xml:space="preserve"> for missing documents/ information.</w:t>
            </w:r>
          </w:p>
        </w:tc>
        <w:tc>
          <w:tcPr>
            <w:tcW w:w="691" w:type="pct"/>
            <w:tcBorders>
              <w:top w:val="nil"/>
              <w:left w:val="nil"/>
              <w:bottom w:val="single" w:sz="8" w:space="0" w:color="auto"/>
              <w:right w:val="single" w:sz="8" w:space="0" w:color="auto"/>
            </w:tcBorders>
            <w:shd w:val="clear" w:color="auto" w:fill="auto"/>
            <w:vAlign w:val="center"/>
            <w:hideMark/>
          </w:tcPr>
          <w:p w14:paraId="09D8B51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1D6F5D8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9BA5993" w14:textId="54643B04"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76805BF5"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6</w:t>
            </w:r>
          </w:p>
        </w:tc>
        <w:tc>
          <w:tcPr>
            <w:tcW w:w="3269" w:type="pct"/>
            <w:tcBorders>
              <w:top w:val="nil"/>
              <w:left w:val="nil"/>
              <w:bottom w:val="single" w:sz="8" w:space="0" w:color="auto"/>
              <w:right w:val="single" w:sz="4" w:space="0" w:color="auto"/>
            </w:tcBorders>
            <w:shd w:val="clear" w:color="auto" w:fill="auto"/>
            <w:vAlign w:val="center"/>
            <w:hideMark/>
          </w:tcPr>
          <w:p w14:paraId="3554C60F"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Customer Communication</w:t>
            </w:r>
          </w:p>
        </w:tc>
        <w:tc>
          <w:tcPr>
            <w:tcW w:w="691" w:type="pct"/>
            <w:tcBorders>
              <w:top w:val="nil"/>
              <w:left w:val="nil"/>
              <w:bottom w:val="single" w:sz="8" w:space="0" w:color="auto"/>
              <w:right w:val="single" w:sz="8" w:space="0" w:color="auto"/>
            </w:tcBorders>
            <w:shd w:val="clear" w:color="auto" w:fill="auto"/>
            <w:vAlign w:val="center"/>
            <w:hideMark/>
          </w:tcPr>
          <w:p w14:paraId="103EF143"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2438F806"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49EB3605" w14:textId="388FC36A"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D0B4C1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6.1</w:t>
            </w:r>
          </w:p>
        </w:tc>
        <w:tc>
          <w:tcPr>
            <w:tcW w:w="3269" w:type="pct"/>
            <w:tcBorders>
              <w:top w:val="nil"/>
              <w:left w:val="nil"/>
              <w:bottom w:val="single" w:sz="4" w:space="0" w:color="auto"/>
              <w:right w:val="single" w:sz="4" w:space="0" w:color="auto"/>
            </w:tcBorders>
            <w:shd w:val="clear" w:color="auto" w:fill="auto"/>
            <w:vAlign w:val="center"/>
            <w:hideMark/>
          </w:tcPr>
          <w:p w14:paraId="1574146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Customer notification (System should allow auto SMS/Emails to customer / customer-category and ability  to define templates for SMS, Email, letters for individual / bulk notifications based on existing templates of the Bank)</w:t>
            </w:r>
          </w:p>
        </w:tc>
        <w:tc>
          <w:tcPr>
            <w:tcW w:w="691" w:type="pct"/>
            <w:tcBorders>
              <w:top w:val="nil"/>
              <w:left w:val="nil"/>
              <w:bottom w:val="single" w:sz="4" w:space="0" w:color="auto"/>
              <w:right w:val="single" w:sz="8" w:space="0" w:color="auto"/>
            </w:tcBorders>
            <w:shd w:val="clear" w:color="auto" w:fill="auto"/>
            <w:vAlign w:val="center"/>
            <w:hideMark/>
          </w:tcPr>
          <w:p w14:paraId="2140B1A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E488D0D"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1C7A001E" w14:textId="405819DE"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F84310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6.2</w:t>
            </w:r>
          </w:p>
        </w:tc>
        <w:tc>
          <w:tcPr>
            <w:tcW w:w="3269" w:type="pct"/>
            <w:tcBorders>
              <w:top w:val="nil"/>
              <w:left w:val="nil"/>
              <w:bottom w:val="single" w:sz="4" w:space="0" w:color="auto"/>
              <w:right w:val="single" w:sz="4" w:space="0" w:color="auto"/>
            </w:tcBorders>
            <w:shd w:val="clear" w:color="auto" w:fill="auto"/>
            <w:vAlign w:val="center"/>
            <w:hideMark/>
          </w:tcPr>
          <w:p w14:paraId="6D5B051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Communication to sales officer, credit officer, superiors, customers etc.</w:t>
            </w:r>
          </w:p>
        </w:tc>
        <w:tc>
          <w:tcPr>
            <w:tcW w:w="691" w:type="pct"/>
            <w:tcBorders>
              <w:top w:val="nil"/>
              <w:left w:val="nil"/>
              <w:bottom w:val="single" w:sz="4" w:space="0" w:color="auto"/>
              <w:right w:val="single" w:sz="8" w:space="0" w:color="auto"/>
            </w:tcBorders>
            <w:shd w:val="clear" w:color="auto" w:fill="auto"/>
            <w:vAlign w:val="center"/>
            <w:hideMark/>
          </w:tcPr>
          <w:p w14:paraId="57DEE16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EE53417"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232FC78" w14:textId="0A0C130D" w:rsidTr="001C5BF4">
        <w:trPr>
          <w:trHeight w:val="12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F632E4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6.3</w:t>
            </w:r>
          </w:p>
        </w:tc>
        <w:tc>
          <w:tcPr>
            <w:tcW w:w="3269" w:type="pct"/>
            <w:tcBorders>
              <w:top w:val="nil"/>
              <w:left w:val="nil"/>
              <w:bottom w:val="single" w:sz="4" w:space="0" w:color="auto"/>
              <w:right w:val="single" w:sz="4" w:space="0" w:color="auto"/>
            </w:tcBorders>
            <w:shd w:val="clear" w:color="auto" w:fill="auto"/>
            <w:vAlign w:val="center"/>
            <w:hideMark/>
          </w:tcPr>
          <w:p w14:paraId="6AF245A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System should trigger real time alert/notification to applicants regarding various stages of their journey e.g., Application reference no, submission confirmation, document pendency, approvals/rejection, disbursement, EMI due dates, payment confirmation etc. through various communication modes including SMS, Email, </w:t>
            </w:r>
            <w:proofErr w:type="spellStart"/>
            <w:r w:rsidRPr="00A66E5A">
              <w:rPr>
                <w:rFonts w:cstheme="minorHAnsi"/>
                <w:color w:val="000000"/>
                <w:sz w:val="20"/>
                <w:lang w:val="en-IN" w:eastAsia="en-IN"/>
              </w:rPr>
              <w:t>WhatsApp</w:t>
            </w:r>
            <w:proofErr w:type="spellEnd"/>
            <w:r w:rsidRPr="00A66E5A">
              <w:rPr>
                <w:rFonts w:cstheme="minorHAnsi"/>
                <w:color w:val="000000"/>
                <w:sz w:val="20"/>
                <w:lang w:val="en-IN" w:eastAsia="en-IN"/>
              </w:rPr>
              <w:t xml:space="preserve"> etc.</w:t>
            </w:r>
          </w:p>
        </w:tc>
        <w:tc>
          <w:tcPr>
            <w:tcW w:w="691" w:type="pct"/>
            <w:tcBorders>
              <w:top w:val="nil"/>
              <w:left w:val="nil"/>
              <w:bottom w:val="single" w:sz="4" w:space="0" w:color="auto"/>
              <w:right w:val="single" w:sz="8" w:space="0" w:color="auto"/>
            </w:tcBorders>
            <w:shd w:val="clear" w:color="auto" w:fill="auto"/>
            <w:vAlign w:val="center"/>
            <w:hideMark/>
          </w:tcPr>
          <w:p w14:paraId="6B673A4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C439226"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8153158" w14:textId="174A66AB" w:rsidTr="001C5BF4">
        <w:trPr>
          <w:trHeight w:val="12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90C899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6.4</w:t>
            </w:r>
          </w:p>
        </w:tc>
        <w:tc>
          <w:tcPr>
            <w:tcW w:w="3269" w:type="pct"/>
            <w:tcBorders>
              <w:top w:val="nil"/>
              <w:left w:val="nil"/>
              <w:bottom w:val="single" w:sz="4" w:space="0" w:color="auto"/>
              <w:right w:val="single" w:sz="4" w:space="0" w:color="auto"/>
            </w:tcBorders>
            <w:shd w:val="clear" w:color="auto" w:fill="auto"/>
            <w:vAlign w:val="center"/>
            <w:hideMark/>
          </w:tcPr>
          <w:p w14:paraId="61076BC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notification and alerts module shall send real time alerts/notifications on each stage to various, partners/</w:t>
            </w:r>
            <w:proofErr w:type="spellStart"/>
            <w:r w:rsidRPr="00A66E5A">
              <w:rPr>
                <w:rFonts w:cstheme="minorHAnsi"/>
                <w:color w:val="000000"/>
                <w:sz w:val="20"/>
                <w:lang w:val="en-IN" w:eastAsia="en-IN"/>
              </w:rPr>
              <w:t>Fintech</w:t>
            </w:r>
            <w:proofErr w:type="spellEnd"/>
            <w:r w:rsidRPr="00A66E5A">
              <w:rPr>
                <w:rFonts w:cstheme="minorHAnsi"/>
                <w:color w:val="000000"/>
                <w:sz w:val="20"/>
                <w:lang w:val="en-IN" w:eastAsia="en-IN"/>
              </w:rPr>
              <w:t xml:space="preserve"> companies/Agencies/POS/DBs to ensure that each stakeholder is in sync with the process and can initiate necessary action as per defined workflow</w:t>
            </w:r>
          </w:p>
        </w:tc>
        <w:tc>
          <w:tcPr>
            <w:tcW w:w="691" w:type="pct"/>
            <w:tcBorders>
              <w:top w:val="nil"/>
              <w:left w:val="nil"/>
              <w:bottom w:val="single" w:sz="4" w:space="0" w:color="auto"/>
              <w:right w:val="single" w:sz="8" w:space="0" w:color="auto"/>
            </w:tcBorders>
            <w:shd w:val="clear" w:color="auto" w:fill="auto"/>
            <w:vAlign w:val="center"/>
            <w:hideMark/>
          </w:tcPr>
          <w:p w14:paraId="74BD954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C515DB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FB88BBA" w14:textId="788482FA" w:rsidTr="001C5BF4">
        <w:trPr>
          <w:trHeight w:val="126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5012C16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6.5</w:t>
            </w:r>
          </w:p>
        </w:tc>
        <w:tc>
          <w:tcPr>
            <w:tcW w:w="3269" w:type="pct"/>
            <w:tcBorders>
              <w:top w:val="nil"/>
              <w:left w:val="nil"/>
              <w:bottom w:val="single" w:sz="8" w:space="0" w:color="auto"/>
              <w:right w:val="single" w:sz="4" w:space="0" w:color="auto"/>
            </w:tcBorders>
            <w:shd w:val="clear" w:color="auto" w:fill="auto"/>
            <w:vAlign w:val="center"/>
            <w:hideMark/>
          </w:tcPr>
          <w:p w14:paraId="7A9179D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Platform shall have the functionality to alert/notify the branch/</w:t>
            </w:r>
            <w:proofErr w:type="spellStart"/>
            <w:r w:rsidRPr="00A66E5A">
              <w:rPr>
                <w:rFonts w:cstheme="minorHAnsi"/>
                <w:color w:val="000000"/>
                <w:sz w:val="20"/>
                <w:lang w:val="en-IN" w:eastAsia="en-IN"/>
              </w:rPr>
              <w:t>backoffice</w:t>
            </w:r>
            <w:proofErr w:type="spellEnd"/>
            <w:r w:rsidRPr="00A66E5A">
              <w:rPr>
                <w:rFonts w:cstheme="minorHAnsi"/>
                <w:color w:val="000000"/>
                <w:sz w:val="20"/>
                <w:lang w:val="en-IN" w:eastAsia="en-IN"/>
              </w:rPr>
              <w:t xml:space="preserve">/central processing unit/ CPAC/ RPC /Customer Care/ partners / legal team/ </w:t>
            </w:r>
            <w:proofErr w:type="spellStart"/>
            <w:r w:rsidRPr="00A66E5A">
              <w:rPr>
                <w:rFonts w:cstheme="minorHAnsi"/>
                <w:color w:val="000000"/>
                <w:sz w:val="20"/>
                <w:lang w:val="en-IN" w:eastAsia="en-IN"/>
              </w:rPr>
              <w:t>valuers</w:t>
            </w:r>
            <w:proofErr w:type="spellEnd"/>
            <w:r w:rsidRPr="00A66E5A">
              <w:rPr>
                <w:rFonts w:cstheme="minorHAnsi"/>
                <w:color w:val="000000"/>
                <w:sz w:val="20"/>
                <w:lang w:val="en-IN" w:eastAsia="en-IN"/>
              </w:rPr>
              <w:t xml:space="preserve"> about the customer loan journey depending on the actionable/events defined by the Bank. E.g. if KYC fails, Documents are not submitted etc.</w:t>
            </w:r>
          </w:p>
        </w:tc>
        <w:tc>
          <w:tcPr>
            <w:tcW w:w="691" w:type="pct"/>
            <w:tcBorders>
              <w:top w:val="nil"/>
              <w:left w:val="nil"/>
              <w:bottom w:val="single" w:sz="8" w:space="0" w:color="auto"/>
              <w:right w:val="single" w:sz="8" w:space="0" w:color="auto"/>
            </w:tcBorders>
            <w:shd w:val="clear" w:color="auto" w:fill="auto"/>
            <w:vAlign w:val="center"/>
            <w:hideMark/>
          </w:tcPr>
          <w:p w14:paraId="39FCBBA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0EA1A0B1"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56354BF" w14:textId="699E611E" w:rsidTr="001C5BF4">
        <w:trPr>
          <w:trHeight w:val="3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5D53B08"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7</w:t>
            </w:r>
          </w:p>
        </w:tc>
        <w:tc>
          <w:tcPr>
            <w:tcW w:w="3269" w:type="pct"/>
            <w:tcBorders>
              <w:top w:val="nil"/>
              <w:left w:val="nil"/>
              <w:bottom w:val="single" w:sz="4" w:space="0" w:color="auto"/>
              <w:right w:val="single" w:sz="4" w:space="0" w:color="auto"/>
            </w:tcBorders>
            <w:shd w:val="clear" w:color="auto" w:fill="auto"/>
            <w:vAlign w:val="center"/>
            <w:hideMark/>
          </w:tcPr>
          <w:p w14:paraId="7046814A"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xml:space="preserve">In Built Document Management Module </w:t>
            </w:r>
          </w:p>
        </w:tc>
        <w:tc>
          <w:tcPr>
            <w:tcW w:w="691" w:type="pct"/>
            <w:tcBorders>
              <w:top w:val="nil"/>
              <w:left w:val="nil"/>
              <w:bottom w:val="single" w:sz="4" w:space="0" w:color="auto"/>
              <w:right w:val="single" w:sz="8" w:space="0" w:color="auto"/>
            </w:tcBorders>
            <w:shd w:val="clear" w:color="auto" w:fill="auto"/>
            <w:vAlign w:val="center"/>
            <w:hideMark/>
          </w:tcPr>
          <w:p w14:paraId="5BDAD67D"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4" w:space="0" w:color="auto"/>
              <w:right w:val="single" w:sz="8" w:space="0" w:color="auto"/>
            </w:tcBorders>
          </w:tcPr>
          <w:p w14:paraId="7C00AC4A"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560A8CFB" w14:textId="40DE7E68" w:rsidTr="001C5BF4">
        <w:trPr>
          <w:trHeight w:val="750"/>
        </w:trPr>
        <w:tc>
          <w:tcPr>
            <w:tcW w:w="404"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B70D5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7.1</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14:paraId="4F87701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Software should store all e-mail/electronic communications (external and internal for recommendations, concurrence etc.) electronically as part of loan documentation.</w:t>
            </w:r>
          </w:p>
        </w:tc>
        <w:tc>
          <w:tcPr>
            <w:tcW w:w="691" w:type="pct"/>
            <w:tcBorders>
              <w:top w:val="single" w:sz="4" w:space="0" w:color="auto"/>
              <w:left w:val="nil"/>
              <w:bottom w:val="single" w:sz="4" w:space="0" w:color="auto"/>
              <w:right w:val="single" w:sz="8" w:space="0" w:color="auto"/>
            </w:tcBorders>
            <w:shd w:val="clear" w:color="auto" w:fill="auto"/>
            <w:vAlign w:val="center"/>
            <w:hideMark/>
          </w:tcPr>
          <w:p w14:paraId="19E3DFB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8" w:space="0" w:color="auto"/>
            </w:tcBorders>
          </w:tcPr>
          <w:p w14:paraId="32A4286F"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66D1D6D8" w14:textId="5EAFFD32" w:rsidTr="001C5BF4">
        <w:trPr>
          <w:trHeight w:val="87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DCF4BA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7.2</w:t>
            </w:r>
          </w:p>
        </w:tc>
        <w:tc>
          <w:tcPr>
            <w:tcW w:w="3269" w:type="pct"/>
            <w:tcBorders>
              <w:top w:val="nil"/>
              <w:left w:val="nil"/>
              <w:bottom w:val="single" w:sz="4" w:space="0" w:color="auto"/>
              <w:right w:val="single" w:sz="4" w:space="0" w:color="auto"/>
            </w:tcBorders>
            <w:shd w:val="clear" w:color="auto" w:fill="auto"/>
            <w:vAlign w:val="bottom"/>
            <w:hideMark/>
          </w:tcPr>
          <w:p w14:paraId="44972B87"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Provision to upload scanned images of documents at multiple stages, with digital  Platform should ensure that document/files are scanned through antivirus before loading it on to the Server</w:t>
            </w:r>
          </w:p>
        </w:tc>
        <w:tc>
          <w:tcPr>
            <w:tcW w:w="691" w:type="pct"/>
            <w:tcBorders>
              <w:top w:val="nil"/>
              <w:left w:val="nil"/>
              <w:bottom w:val="single" w:sz="4" w:space="0" w:color="auto"/>
              <w:right w:val="single" w:sz="8" w:space="0" w:color="auto"/>
            </w:tcBorders>
            <w:shd w:val="clear" w:color="auto" w:fill="auto"/>
            <w:vAlign w:val="bottom"/>
            <w:hideMark/>
          </w:tcPr>
          <w:p w14:paraId="766DA14C"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20913CF6"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1A2944D8" w14:textId="7EDC5C04"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B2C0E9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7.3</w:t>
            </w:r>
          </w:p>
        </w:tc>
        <w:tc>
          <w:tcPr>
            <w:tcW w:w="3269" w:type="pct"/>
            <w:tcBorders>
              <w:top w:val="nil"/>
              <w:left w:val="nil"/>
              <w:bottom w:val="single" w:sz="4" w:space="0" w:color="auto"/>
              <w:right w:val="single" w:sz="4" w:space="0" w:color="auto"/>
            </w:tcBorders>
            <w:shd w:val="clear" w:color="auto" w:fill="auto"/>
            <w:vAlign w:val="center"/>
            <w:hideMark/>
          </w:tcPr>
          <w:p w14:paraId="04385C7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The system should provide output format to be generated in MS Word, MS Excel, Adobe Acrobat PDF, HTML, XML, CSV etc. and any format needed in future.</w:t>
            </w:r>
          </w:p>
        </w:tc>
        <w:tc>
          <w:tcPr>
            <w:tcW w:w="691" w:type="pct"/>
            <w:tcBorders>
              <w:top w:val="nil"/>
              <w:left w:val="nil"/>
              <w:bottom w:val="single" w:sz="4" w:space="0" w:color="auto"/>
              <w:right w:val="single" w:sz="8" w:space="0" w:color="auto"/>
            </w:tcBorders>
            <w:shd w:val="clear" w:color="auto" w:fill="auto"/>
            <w:vAlign w:val="center"/>
            <w:hideMark/>
          </w:tcPr>
          <w:p w14:paraId="0140487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6C2FD90"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131BAC42" w14:textId="61865DBE"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C42C1C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7.4</w:t>
            </w:r>
          </w:p>
        </w:tc>
        <w:tc>
          <w:tcPr>
            <w:tcW w:w="3269" w:type="pct"/>
            <w:tcBorders>
              <w:top w:val="nil"/>
              <w:left w:val="nil"/>
              <w:bottom w:val="single" w:sz="4" w:space="0" w:color="auto"/>
              <w:right w:val="single" w:sz="4" w:space="0" w:color="auto"/>
            </w:tcBorders>
            <w:shd w:val="clear" w:color="auto" w:fill="auto"/>
            <w:vAlign w:val="center"/>
            <w:hideMark/>
          </w:tcPr>
          <w:p w14:paraId="680FB95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Output has to be a printable format with full alignment of text, images &amp; tables.</w:t>
            </w:r>
          </w:p>
        </w:tc>
        <w:tc>
          <w:tcPr>
            <w:tcW w:w="691" w:type="pct"/>
            <w:tcBorders>
              <w:top w:val="nil"/>
              <w:left w:val="nil"/>
              <w:bottom w:val="single" w:sz="4" w:space="0" w:color="auto"/>
              <w:right w:val="single" w:sz="8" w:space="0" w:color="auto"/>
            </w:tcBorders>
            <w:shd w:val="clear" w:color="auto" w:fill="auto"/>
            <w:vAlign w:val="center"/>
            <w:hideMark/>
          </w:tcPr>
          <w:p w14:paraId="3E45B41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AC73975"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ED05AD1" w14:textId="47F42BE0"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7AC0CC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7.5</w:t>
            </w:r>
          </w:p>
        </w:tc>
        <w:tc>
          <w:tcPr>
            <w:tcW w:w="3269" w:type="pct"/>
            <w:tcBorders>
              <w:top w:val="nil"/>
              <w:left w:val="nil"/>
              <w:bottom w:val="single" w:sz="4" w:space="0" w:color="auto"/>
              <w:right w:val="single" w:sz="4" w:space="0" w:color="auto"/>
            </w:tcBorders>
            <w:shd w:val="clear" w:color="auto" w:fill="auto"/>
            <w:vAlign w:val="center"/>
            <w:hideMark/>
          </w:tcPr>
          <w:p w14:paraId="0E73465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system should handle and generate documents like but not limited to:</w:t>
            </w:r>
          </w:p>
        </w:tc>
        <w:tc>
          <w:tcPr>
            <w:tcW w:w="691" w:type="pct"/>
            <w:tcBorders>
              <w:top w:val="nil"/>
              <w:left w:val="nil"/>
              <w:bottom w:val="single" w:sz="4" w:space="0" w:color="auto"/>
              <w:right w:val="single" w:sz="8" w:space="0" w:color="auto"/>
            </w:tcBorders>
            <w:shd w:val="clear" w:color="auto" w:fill="auto"/>
            <w:vAlign w:val="center"/>
            <w:hideMark/>
          </w:tcPr>
          <w:p w14:paraId="775DA6A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D43F947"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6DED83C8" w14:textId="33BF0EE2"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A38FCA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7740C49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     Loan Sanction Letter</w:t>
            </w:r>
          </w:p>
        </w:tc>
        <w:tc>
          <w:tcPr>
            <w:tcW w:w="691" w:type="pct"/>
            <w:tcBorders>
              <w:top w:val="nil"/>
              <w:left w:val="nil"/>
              <w:bottom w:val="single" w:sz="4" w:space="0" w:color="auto"/>
              <w:right w:val="single" w:sz="8" w:space="0" w:color="auto"/>
            </w:tcBorders>
            <w:shd w:val="clear" w:color="auto" w:fill="auto"/>
            <w:vAlign w:val="center"/>
            <w:hideMark/>
          </w:tcPr>
          <w:p w14:paraId="0AC2CAD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3AAB1C5"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743E57C3" w14:textId="067298DA"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BE5876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3F87EB5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b.     Loan Rejection Letter</w:t>
            </w:r>
          </w:p>
        </w:tc>
        <w:tc>
          <w:tcPr>
            <w:tcW w:w="691" w:type="pct"/>
            <w:tcBorders>
              <w:top w:val="nil"/>
              <w:left w:val="nil"/>
              <w:bottom w:val="single" w:sz="4" w:space="0" w:color="auto"/>
              <w:right w:val="single" w:sz="8" w:space="0" w:color="auto"/>
            </w:tcBorders>
            <w:shd w:val="clear" w:color="auto" w:fill="auto"/>
            <w:vAlign w:val="center"/>
            <w:hideMark/>
          </w:tcPr>
          <w:p w14:paraId="5C5CEEB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55EA53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69680A99" w14:textId="4AF4BD11"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6B9D50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722DD9F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     Loan Related Agreements</w:t>
            </w:r>
          </w:p>
        </w:tc>
        <w:tc>
          <w:tcPr>
            <w:tcW w:w="691" w:type="pct"/>
            <w:tcBorders>
              <w:top w:val="nil"/>
              <w:left w:val="nil"/>
              <w:bottom w:val="single" w:sz="4" w:space="0" w:color="auto"/>
              <w:right w:val="single" w:sz="8" w:space="0" w:color="auto"/>
            </w:tcBorders>
            <w:shd w:val="clear" w:color="auto" w:fill="auto"/>
            <w:vAlign w:val="center"/>
            <w:hideMark/>
          </w:tcPr>
          <w:p w14:paraId="6410891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A0614B6"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52B6E0C" w14:textId="4655544C"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76B883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 </w:t>
            </w:r>
          </w:p>
        </w:tc>
        <w:tc>
          <w:tcPr>
            <w:tcW w:w="3269" w:type="pct"/>
            <w:tcBorders>
              <w:top w:val="nil"/>
              <w:left w:val="nil"/>
              <w:bottom w:val="single" w:sz="4" w:space="0" w:color="auto"/>
              <w:right w:val="single" w:sz="4" w:space="0" w:color="auto"/>
            </w:tcBorders>
            <w:shd w:val="clear" w:color="auto" w:fill="auto"/>
            <w:vAlign w:val="center"/>
            <w:hideMark/>
          </w:tcPr>
          <w:p w14:paraId="535590C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     Security document</w:t>
            </w:r>
          </w:p>
        </w:tc>
        <w:tc>
          <w:tcPr>
            <w:tcW w:w="691" w:type="pct"/>
            <w:tcBorders>
              <w:top w:val="nil"/>
              <w:left w:val="nil"/>
              <w:bottom w:val="single" w:sz="4" w:space="0" w:color="auto"/>
              <w:right w:val="single" w:sz="8" w:space="0" w:color="auto"/>
            </w:tcBorders>
            <w:shd w:val="clear" w:color="auto" w:fill="auto"/>
            <w:vAlign w:val="center"/>
            <w:hideMark/>
          </w:tcPr>
          <w:p w14:paraId="149F0FB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28FBAB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F72C6A9" w14:textId="6EFA7616" w:rsidTr="001C5BF4">
        <w:trPr>
          <w:trHeight w:val="580"/>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14:paraId="5E29988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7.6</w:t>
            </w:r>
          </w:p>
        </w:tc>
        <w:tc>
          <w:tcPr>
            <w:tcW w:w="3269" w:type="pct"/>
            <w:tcBorders>
              <w:top w:val="nil"/>
              <w:left w:val="nil"/>
              <w:bottom w:val="single" w:sz="4" w:space="0" w:color="auto"/>
              <w:right w:val="single" w:sz="4" w:space="0" w:color="auto"/>
            </w:tcBorders>
            <w:shd w:val="clear" w:color="auto" w:fill="auto"/>
            <w:vAlign w:val="bottom"/>
            <w:hideMark/>
          </w:tcPr>
          <w:p w14:paraId="7CCD4888"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The platform should be able  to mask and encrypt documents, &amp; data at rest and in transit</w:t>
            </w:r>
          </w:p>
        </w:tc>
        <w:tc>
          <w:tcPr>
            <w:tcW w:w="691" w:type="pct"/>
            <w:tcBorders>
              <w:top w:val="nil"/>
              <w:left w:val="nil"/>
              <w:bottom w:val="single" w:sz="4" w:space="0" w:color="auto"/>
              <w:right w:val="single" w:sz="8" w:space="0" w:color="auto"/>
            </w:tcBorders>
            <w:shd w:val="clear" w:color="auto" w:fill="auto"/>
            <w:vAlign w:val="bottom"/>
            <w:hideMark/>
          </w:tcPr>
          <w:p w14:paraId="6A649346"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19911D03"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510DA15B" w14:textId="6F12A8AB" w:rsidTr="001C5BF4">
        <w:trPr>
          <w:trHeight w:val="51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613C204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7.7</w:t>
            </w:r>
          </w:p>
        </w:tc>
        <w:tc>
          <w:tcPr>
            <w:tcW w:w="3269" w:type="pct"/>
            <w:tcBorders>
              <w:top w:val="nil"/>
              <w:left w:val="nil"/>
              <w:bottom w:val="single" w:sz="8" w:space="0" w:color="auto"/>
              <w:right w:val="single" w:sz="4" w:space="0" w:color="auto"/>
            </w:tcBorders>
            <w:shd w:val="clear" w:color="auto" w:fill="auto"/>
            <w:vAlign w:val="center"/>
            <w:hideMark/>
          </w:tcPr>
          <w:p w14:paraId="5AAE35C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Platform should offer the functionality to search the document by text content, meta data or any other file </w:t>
            </w:r>
            <w:proofErr w:type="gramStart"/>
            <w:r w:rsidRPr="00A66E5A">
              <w:rPr>
                <w:rFonts w:cstheme="minorHAnsi"/>
                <w:color w:val="000000"/>
                <w:sz w:val="20"/>
                <w:lang w:val="en-IN" w:eastAsia="en-IN"/>
              </w:rPr>
              <w:t>attributes .</w:t>
            </w:r>
            <w:proofErr w:type="gramEnd"/>
          </w:p>
        </w:tc>
        <w:tc>
          <w:tcPr>
            <w:tcW w:w="691" w:type="pct"/>
            <w:tcBorders>
              <w:top w:val="nil"/>
              <w:left w:val="nil"/>
              <w:bottom w:val="single" w:sz="8" w:space="0" w:color="auto"/>
              <w:right w:val="single" w:sz="8" w:space="0" w:color="auto"/>
            </w:tcBorders>
            <w:shd w:val="clear" w:color="auto" w:fill="auto"/>
            <w:vAlign w:val="center"/>
            <w:hideMark/>
          </w:tcPr>
          <w:p w14:paraId="6852F1A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39DDAB3F"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F602F2D" w14:textId="07FF64EF" w:rsidTr="001C5BF4">
        <w:trPr>
          <w:trHeight w:val="57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12F40C68"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8</w:t>
            </w:r>
          </w:p>
        </w:tc>
        <w:tc>
          <w:tcPr>
            <w:tcW w:w="3269" w:type="pct"/>
            <w:tcBorders>
              <w:top w:val="nil"/>
              <w:left w:val="nil"/>
              <w:bottom w:val="single" w:sz="8" w:space="0" w:color="auto"/>
              <w:right w:val="single" w:sz="4" w:space="0" w:color="auto"/>
            </w:tcBorders>
            <w:shd w:val="clear" w:color="auto" w:fill="auto"/>
            <w:vAlign w:val="center"/>
            <w:hideMark/>
          </w:tcPr>
          <w:p w14:paraId="378CBE49"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xml:space="preserve">Analytics, Business Intelligence, MIS, Dashboard and reporting requirements </w:t>
            </w:r>
          </w:p>
        </w:tc>
        <w:tc>
          <w:tcPr>
            <w:tcW w:w="691" w:type="pct"/>
            <w:tcBorders>
              <w:top w:val="nil"/>
              <w:left w:val="nil"/>
              <w:bottom w:val="single" w:sz="8" w:space="0" w:color="auto"/>
              <w:right w:val="single" w:sz="8" w:space="0" w:color="auto"/>
            </w:tcBorders>
            <w:shd w:val="clear" w:color="auto" w:fill="auto"/>
            <w:vAlign w:val="center"/>
            <w:hideMark/>
          </w:tcPr>
          <w:p w14:paraId="2D6CBB74"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6BCFDE84"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67317F47" w14:textId="209868EA"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7FEA99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8.1</w:t>
            </w:r>
          </w:p>
        </w:tc>
        <w:tc>
          <w:tcPr>
            <w:tcW w:w="3269" w:type="pct"/>
            <w:tcBorders>
              <w:top w:val="nil"/>
              <w:left w:val="nil"/>
              <w:bottom w:val="single" w:sz="4" w:space="0" w:color="auto"/>
              <w:right w:val="single" w:sz="4" w:space="0" w:color="auto"/>
            </w:tcBorders>
            <w:shd w:val="clear" w:color="auto" w:fill="auto"/>
            <w:vAlign w:val="center"/>
            <w:hideMark/>
          </w:tcPr>
          <w:p w14:paraId="2FBDC4D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Ability to define operational dashboard parameters, presentation style, levels, products etc.</w:t>
            </w:r>
          </w:p>
        </w:tc>
        <w:tc>
          <w:tcPr>
            <w:tcW w:w="691" w:type="pct"/>
            <w:tcBorders>
              <w:top w:val="nil"/>
              <w:left w:val="nil"/>
              <w:bottom w:val="single" w:sz="4" w:space="0" w:color="auto"/>
              <w:right w:val="single" w:sz="8" w:space="0" w:color="auto"/>
            </w:tcBorders>
            <w:shd w:val="clear" w:color="auto" w:fill="auto"/>
            <w:vAlign w:val="center"/>
            <w:hideMark/>
          </w:tcPr>
          <w:p w14:paraId="1E34B5D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1FD8F55"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1861B8D5" w14:textId="47707DCE"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0ECB62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8.2</w:t>
            </w:r>
          </w:p>
        </w:tc>
        <w:tc>
          <w:tcPr>
            <w:tcW w:w="3269" w:type="pct"/>
            <w:tcBorders>
              <w:top w:val="nil"/>
              <w:left w:val="nil"/>
              <w:bottom w:val="single" w:sz="4" w:space="0" w:color="auto"/>
              <w:right w:val="single" w:sz="4" w:space="0" w:color="auto"/>
            </w:tcBorders>
            <w:shd w:val="clear" w:color="auto" w:fill="auto"/>
            <w:vAlign w:val="center"/>
            <w:hideMark/>
          </w:tcPr>
          <w:p w14:paraId="4414336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Provide access to multiple dashboards with flexibility of adding filters to slice the data as per requirement</w:t>
            </w:r>
          </w:p>
        </w:tc>
        <w:tc>
          <w:tcPr>
            <w:tcW w:w="691" w:type="pct"/>
            <w:tcBorders>
              <w:top w:val="nil"/>
              <w:left w:val="nil"/>
              <w:bottom w:val="single" w:sz="4" w:space="0" w:color="auto"/>
              <w:right w:val="single" w:sz="8" w:space="0" w:color="auto"/>
            </w:tcBorders>
            <w:shd w:val="clear" w:color="auto" w:fill="auto"/>
            <w:vAlign w:val="center"/>
            <w:hideMark/>
          </w:tcPr>
          <w:p w14:paraId="5604FCC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1971E1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4EA3846" w14:textId="5D69C1BA"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7FC7DB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8.3</w:t>
            </w:r>
          </w:p>
        </w:tc>
        <w:tc>
          <w:tcPr>
            <w:tcW w:w="3269" w:type="pct"/>
            <w:tcBorders>
              <w:top w:val="nil"/>
              <w:left w:val="nil"/>
              <w:bottom w:val="single" w:sz="4" w:space="0" w:color="auto"/>
              <w:right w:val="single" w:sz="4" w:space="0" w:color="auto"/>
            </w:tcBorders>
            <w:shd w:val="clear" w:color="auto" w:fill="auto"/>
            <w:vAlign w:val="center"/>
            <w:hideMark/>
          </w:tcPr>
          <w:p w14:paraId="2C70F55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Reports related to system performance metrics like response times, up times for platform as well as </w:t>
            </w:r>
            <w:proofErr w:type="spellStart"/>
            <w:r w:rsidRPr="00A66E5A">
              <w:rPr>
                <w:rFonts w:cstheme="minorHAnsi"/>
                <w:color w:val="000000"/>
                <w:sz w:val="20"/>
                <w:lang w:val="en-IN" w:eastAsia="en-IN"/>
              </w:rPr>
              <w:t>Fintech</w:t>
            </w:r>
            <w:proofErr w:type="spellEnd"/>
            <w:r w:rsidRPr="00A66E5A">
              <w:rPr>
                <w:rFonts w:cstheme="minorHAnsi"/>
                <w:color w:val="000000"/>
                <w:sz w:val="20"/>
                <w:lang w:val="en-IN" w:eastAsia="en-IN"/>
              </w:rPr>
              <w:t xml:space="preserve"> services additionally required by Bank also should be available</w:t>
            </w:r>
          </w:p>
        </w:tc>
        <w:tc>
          <w:tcPr>
            <w:tcW w:w="691" w:type="pct"/>
            <w:tcBorders>
              <w:top w:val="nil"/>
              <w:left w:val="nil"/>
              <w:bottom w:val="single" w:sz="4" w:space="0" w:color="auto"/>
              <w:right w:val="single" w:sz="8" w:space="0" w:color="auto"/>
            </w:tcBorders>
            <w:shd w:val="clear" w:color="auto" w:fill="auto"/>
            <w:vAlign w:val="center"/>
            <w:hideMark/>
          </w:tcPr>
          <w:p w14:paraId="04809BE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D39DBF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5422D1C" w14:textId="6FB8023E"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87DAE3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8.4</w:t>
            </w:r>
          </w:p>
        </w:tc>
        <w:tc>
          <w:tcPr>
            <w:tcW w:w="3269" w:type="pct"/>
            <w:tcBorders>
              <w:top w:val="nil"/>
              <w:left w:val="nil"/>
              <w:bottom w:val="single" w:sz="4" w:space="0" w:color="auto"/>
              <w:right w:val="single" w:sz="4" w:space="0" w:color="auto"/>
            </w:tcBorders>
            <w:shd w:val="clear" w:color="auto" w:fill="auto"/>
            <w:vAlign w:val="center"/>
            <w:hideMark/>
          </w:tcPr>
          <w:p w14:paraId="48917D8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Platform shall have flexibility of defining new reports which can be generated periodically. Reports to be made downloadable across different formats as well as support the sharing of reports through various distribution methods (email/ notification/ web hook etc.)</w:t>
            </w:r>
          </w:p>
        </w:tc>
        <w:tc>
          <w:tcPr>
            <w:tcW w:w="691" w:type="pct"/>
            <w:tcBorders>
              <w:top w:val="nil"/>
              <w:left w:val="nil"/>
              <w:bottom w:val="single" w:sz="4" w:space="0" w:color="auto"/>
              <w:right w:val="single" w:sz="8" w:space="0" w:color="auto"/>
            </w:tcBorders>
            <w:shd w:val="clear" w:color="auto" w:fill="auto"/>
            <w:vAlign w:val="center"/>
            <w:hideMark/>
          </w:tcPr>
          <w:p w14:paraId="108A509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13B063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9FA6424" w14:textId="506AA2BB"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6C961D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8.5</w:t>
            </w:r>
          </w:p>
        </w:tc>
        <w:tc>
          <w:tcPr>
            <w:tcW w:w="3269" w:type="pct"/>
            <w:tcBorders>
              <w:top w:val="nil"/>
              <w:left w:val="nil"/>
              <w:bottom w:val="single" w:sz="4" w:space="0" w:color="auto"/>
              <w:right w:val="single" w:sz="4" w:space="0" w:color="auto"/>
            </w:tcBorders>
            <w:shd w:val="clear" w:color="auto" w:fill="auto"/>
            <w:vAlign w:val="center"/>
            <w:hideMark/>
          </w:tcPr>
          <w:p w14:paraId="26BC3B3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Platform shall provide the functionality to extract standard reports in PDF and exportable to Word or Excel or CSV or other data analysis formats</w:t>
            </w:r>
          </w:p>
        </w:tc>
        <w:tc>
          <w:tcPr>
            <w:tcW w:w="691" w:type="pct"/>
            <w:tcBorders>
              <w:top w:val="nil"/>
              <w:left w:val="nil"/>
              <w:bottom w:val="single" w:sz="4" w:space="0" w:color="auto"/>
              <w:right w:val="single" w:sz="8" w:space="0" w:color="auto"/>
            </w:tcBorders>
            <w:shd w:val="clear" w:color="auto" w:fill="auto"/>
            <w:vAlign w:val="center"/>
            <w:hideMark/>
          </w:tcPr>
          <w:p w14:paraId="1E37B3D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5F1BA9A"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6A8F04E1" w14:textId="45905CA5"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5E0A5A5"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8.6</w:t>
            </w:r>
          </w:p>
        </w:tc>
        <w:tc>
          <w:tcPr>
            <w:tcW w:w="3269" w:type="pct"/>
            <w:tcBorders>
              <w:top w:val="nil"/>
              <w:left w:val="nil"/>
              <w:bottom w:val="single" w:sz="4" w:space="0" w:color="auto"/>
              <w:right w:val="single" w:sz="4" w:space="0" w:color="auto"/>
            </w:tcBorders>
            <w:shd w:val="clear" w:color="auto" w:fill="auto"/>
            <w:vAlign w:val="center"/>
            <w:hideMark/>
          </w:tcPr>
          <w:p w14:paraId="463FB2B6"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Reports related to various business parameters like product-wise total sanctions, pending, rejected loans, reason of rejections, Control Returns, CRILIC etc. across journey stages, geography and hierarchy</w:t>
            </w:r>
          </w:p>
        </w:tc>
        <w:tc>
          <w:tcPr>
            <w:tcW w:w="691" w:type="pct"/>
            <w:tcBorders>
              <w:top w:val="nil"/>
              <w:left w:val="nil"/>
              <w:bottom w:val="single" w:sz="4" w:space="0" w:color="auto"/>
              <w:right w:val="single" w:sz="8" w:space="0" w:color="auto"/>
            </w:tcBorders>
            <w:shd w:val="clear" w:color="auto" w:fill="auto"/>
            <w:vAlign w:val="center"/>
            <w:hideMark/>
          </w:tcPr>
          <w:p w14:paraId="14B7CF0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E3EF058"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8819E76" w14:textId="5F9747F8"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BBB1FC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8.7</w:t>
            </w:r>
          </w:p>
        </w:tc>
        <w:tc>
          <w:tcPr>
            <w:tcW w:w="3269" w:type="pct"/>
            <w:tcBorders>
              <w:top w:val="nil"/>
              <w:left w:val="nil"/>
              <w:bottom w:val="single" w:sz="4" w:space="0" w:color="auto"/>
              <w:right w:val="single" w:sz="4" w:space="0" w:color="auto"/>
            </w:tcBorders>
            <w:shd w:val="clear" w:color="auto" w:fill="auto"/>
            <w:vAlign w:val="center"/>
            <w:hideMark/>
          </w:tcPr>
          <w:p w14:paraId="24BFE32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platform shall provide Reports like SLA reports, Stage wise pending reports, Scorecard parameter and overall score Report, User Access Rights Report, Executive Summary Report, Audit Reports, Reports related to TAT at various stages across geography and hierarchy etc.</w:t>
            </w:r>
          </w:p>
        </w:tc>
        <w:tc>
          <w:tcPr>
            <w:tcW w:w="691" w:type="pct"/>
            <w:tcBorders>
              <w:top w:val="nil"/>
              <w:left w:val="nil"/>
              <w:bottom w:val="single" w:sz="4" w:space="0" w:color="auto"/>
              <w:right w:val="single" w:sz="8" w:space="0" w:color="auto"/>
            </w:tcBorders>
            <w:shd w:val="clear" w:color="auto" w:fill="auto"/>
            <w:vAlign w:val="center"/>
            <w:hideMark/>
          </w:tcPr>
          <w:p w14:paraId="707AF7C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9B0D36E"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B075A1D" w14:textId="1FABF0BD" w:rsidTr="001C5BF4">
        <w:trPr>
          <w:trHeight w:val="50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A8DBD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8.8</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14:paraId="6C060803"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wireframes for the Dashboard shall be prepared and shared by the bidder</w:t>
            </w:r>
          </w:p>
        </w:tc>
        <w:tc>
          <w:tcPr>
            <w:tcW w:w="691" w:type="pct"/>
            <w:tcBorders>
              <w:top w:val="single" w:sz="4" w:space="0" w:color="auto"/>
              <w:left w:val="nil"/>
              <w:bottom w:val="single" w:sz="4" w:space="0" w:color="auto"/>
              <w:right w:val="single" w:sz="8" w:space="0" w:color="auto"/>
            </w:tcBorders>
            <w:shd w:val="clear" w:color="auto" w:fill="auto"/>
            <w:vAlign w:val="center"/>
            <w:hideMark/>
          </w:tcPr>
          <w:p w14:paraId="3E6E5D8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8" w:space="0" w:color="auto"/>
            </w:tcBorders>
          </w:tcPr>
          <w:p w14:paraId="223F4AF8"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F283C00" w14:textId="712BCA6E" w:rsidTr="001C5BF4">
        <w:trPr>
          <w:trHeight w:val="57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418E25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8.9</w:t>
            </w:r>
          </w:p>
        </w:tc>
        <w:tc>
          <w:tcPr>
            <w:tcW w:w="3269" w:type="pct"/>
            <w:tcBorders>
              <w:top w:val="nil"/>
              <w:left w:val="nil"/>
              <w:bottom w:val="single" w:sz="4" w:space="0" w:color="auto"/>
              <w:right w:val="single" w:sz="4" w:space="0" w:color="auto"/>
            </w:tcBorders>
            <w:shd w:val="clear" w:color="auto" w:fill="auto"/>
            <w:vAlign w:val="bottom"/>
            <w:hideMark/>
          </w:tcPr>
          <w:p w14:paraId="59B06C0A"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Documents should be accessible to users based on permission sets / access right</w:t>
            </w:r>
          </w:p>
        </w:tc>
        <w:tc>
          <w:tcPr>
            <w:tcW w:w="691" w:type="pct"/>
            <w:tcBorders>
              <w:top w:val="nil"/>
              <w:left w:val="nil"/>
              <w:bottom w:val="single" w:sz="4" w:space="0" w:color="auto"/>
              <w:right w:val="single" w:sz="8" w:space="0" w:color="auto"/>
            </w:tcBorders>
            <w:shd w:val="clear" w:color="auto" w:fill="auto"/>
            <w:vAlign w:val="bottom"/>
            <w:hideMark/>
          </w:tcPr>
          <w:p w14:paraId="602D9133"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3801E2F6"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13CD4C83" w14:textId="3B6CBABA" w:rsidTr="001C5BF4">
        <w:trPr>
          <w:trHeight w:val="58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5592AA1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8.10</w:t>
            </w:r>
          </w:p>
        </w:tc>
        <w:tc>
          <w:tcPr>
            <w:tcW w:w="3269" w:type="pct"/>
            <w:tcBorders>
              <w:top w:val="nil"/>
              <w:left w:val="nil"/>
              <w:bottom w:val="single" w:sz="8" w:space="0" w:color="auto"/>
              <w:right w:val="single" w:sz="4" w:space="0" w:color="auto"/>
            </w:tcBorders>
            <w:shd w:val="clear" w:color="auto" w:fill="auto"/>
            <w:vAlign w:val="bottom"/>
            <w:hideMark/>
          </w:tcPr>
          <w:p w14:paraId="7694D367"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Platform shall support archival of documents of multiple and varying formats</w:t>
            </w:r>
          </w:p>
        </w:tc>
        <w:tc>
          <w:tcPr>
            <w:tcW w:w="691" w:type="pct"/>
            <w:tcBorders>
              <w:top w:val="nil"/>
              <w:left w:val="nil"/>
              <w:bottom w:val="single" w:sz="8" w:space="0" w:color="auto"/>
              <w:right w:val="single" w:sz="8" w:space="0" w:color="auto"/>
            </w:tcBorders>
            <w:shd w:val="clear" w:color="auto" w:fill="auto"/>
            <w:vAlign w:val="bottom"/>
            <w:hideMark/>
          </w:tcPr>
          <w:p w14:paraId="467F1173"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8" w:space="0" w:color="auto"/>
              <w:right w:val="single" w:sz="8" w:space="0" w:color="auto"/>
            </w:tcBorders>
          </w:tcPr>
          <w:p w14:paraId="554456B9"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3E645066" w14:textId="39BFD94A"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45FCE800"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9</w:t>
            </w:r>
          </w:p>
        </w:tc>
        <w:tc>
          <w:tcPr>
            <w:tcW w:w="3269" w:type="pct"/>
            <w:tcBorders>
              <w:top w:val="nil"/>
              <w:left w:val="nil"/>
              <w:bottom w:val="single" w:sz="8" w:space="0" w:color="auto"/>
              <w:right w:val="single" w:sz="4" w:space="0" w:color="auto"/>
            </w:tcBorders>
            <w:shd w:val="clear" w:color="auto" w:fill="auto"/>
            <w:vAlign w:val="bottom"/>
            <w:hideMark/>
          </w:tcPr>
          <w:p w14:paraId="125D1A80"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Workflow Management</w:t>
            </w:r>
          </w:p>
        </w:tc>
        <w:tc>
          <w:tcPr>
            <w:tcW w:w="691" w:type="pct"/>
            <w:tcBorders>
              <w:top w:val="nil"/>
              <w:left w:val="nil"/>
              <w:bottom w:val="single" w:sz="8" w:space="0" w:color="auto"/>
              <w:right w:val="single" w:sz="8" w:space="0" w:color="auto"/>
            </w:tcBorders>
            <w:shd w:val="clear" w:color="auto" w:fill="auto"/>
            <w:vAlign w:val="bottom"/>
            <w:hideMark/>
          </w:tcPr>
          <w:p w14:paraId="18CE5374"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0FFFBCCF"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6D2B771A" w14:textId="60FB0B44" w:rsidTr="001C5BF4">
        <w:trPr>
          <w:trHeight w:val="8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96D28E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9.1</w:t>
            </w:r>
          </w:p>
        </w:tc>
        <w:tc>
          <w:tcPr>
            <w:tcW w:w="3269" w:type="pct"/>
            <w:tcBorders>
              <w:top w:val="nil"/>
              <w:left w:val="nil"/>
              <w:bottom w:val="single" w:sz="4" w:space="0" w:color="auto"/>
              <w:right w:val="single" w:sz="4" w:space="0" w:color="auto"/>
            </w:tcBorders>
            <w:shd w:val="clear" w:color="auto" w:fill="auto"/>
            <w:vAlign w:val="bottom"/>
            <w:hideMark/>
          </w:tcPr>
          <w:p w14:paraId="5BC7FE10"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xml:space="preserve">The system should have the flexibility to define workflows with </w:t>
            </w:r>
            <w:proofErr w:type="spellStart"/>
            <w:r w:rsidRPr="00A66E5A">
              <w:rPr>
                <w:rFonts w:cstheme="minorHAnsi"/>
                <w:color w:val="000000"/>
                <w:szCs w:val="22"/>
                <w:lang w:val="en-IN" w:eastAsia="en-IN"/>
              </w:rPr>
              <w:t>lowcode</w:t>
            </w:r>
            <w:proofErr w:type="spellEnd"/>
            <w:r w:rsidRPr="00A66E5A">
              <w:rPr>
                <w:rFonts w:cstheme="minorHAnsi"/>
                <w:color w:val="000000"/>
                <w:szCs w:val="22"/>
                <w:lang w:val="en-IN" w:eastAsia="en-IN"/>
              </w:rPr>
              <w:t xml:space="preserve"> / no-code to configure/ parameterize </w:t>
            </w:r>
            <w:r w:rsidRPr="00A66E5A">
              <w:rPr>
                <w:rFonts w:cstheme="minorHAnsi"/>
                <w:color w:val="000000"/>
                <w:szCs w:val="22"/>
                <w:lang w:val="en-IN" w:eastAsia="en-IN"/>
              </w:rPr>
              <w:br/>
              <w:t xml:space="preserve">depending on channel, product, customer type, loan amount, </w:t>
            </w:r>
            <w:proofErr w:type="spellStart"/>
            <w:r w:rsidRPr="00A66E5A">
              <w:rPr>
                <w:rFonts w:cstheme="minorHAnsi"/>
                <w:color w:val="000000"/>
                <w:szCs w:val="22"/>
                <w:lang w:val="en-IN" w:eastAsia="en-IN"/>
              </w:rPr>
              <w:t>etc</w:t>
            </w:r>
            <w:proofErr w:type="spellEnd"/>
          </w:p>
        </w:tc>
        <w:tc>
          <w:tcPr>
            <w:tcW w:w="691" w:type="pct"/>
            <w:tcBorders>
              <w:top w:val="nil"/>
              <w:left w:val="nil"/>
              <w:bottom w:val="single" w:sz="4" w:space="0" w:color="auto"/>
              <w:right w:val="single" w:sz="8" w:space="0" w:color="auto"/>
            </w:tcBorders>
            <w:shd w:val="clear" w:color="auto" w:fill="auto"/>
            <w:vAlign w:val="bottom"/>
            <w:hideMark/>
          </w:tcPr>
          <w:p w14:paraId="226A9038"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19EC2724"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6F820232" w14:textId="13A65816" w:rsidTr="001C5BF4">
        <w:trPr>
          <w:trHeight w:val="8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7851A9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9.2</w:t>
            </w:r>
          </w:p>
        </w:tc>
        <w:tc>
          <w:tcPr>
            <w:tcW w:w="3269" w:type="pct"/>
            <w:tcBorders>
              <w:top w:val="nil"/>
              <w:left w:val="nil"/>
              <w:bottom w:val="single" w:sz="4" w:space="0" w:color="auto"/>
              <w:right w:val="single" w:sz="4" w:space="0" w:color="auto"/>
            </w:tcBorders>
            <w:shd w:val="clear" w:color="auto" w:fill="auto"/>
            <w:vAlign w:val="bottom"/>
            <w:hideMark/>
          </w:tcPr>
          <w:p w14:paraId="08597C9B"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xml:space="preserve">Should be able to on board customers  based on integration call received from other systems like CRM, </w:t>
            </w:r>
            <w:proofErr w:type="spellStart"/>
            <w:r w:rsidRPr="00A66E5A">
              <w:rPr>
                <w:rFonts w:cstheme="minorHAnsi"/>
                <w:color w:val="000000"/>
                <w:szCs w:val="22"/>
                <w:lang w:val="en-IN" w:eastAsia="en-IN"/>
              </w:rPr>
              <w:t>chatbot</w:t>
            </w:r>
            <w:proofErr w:type="spellEnd"/>
            <w:r w:rsidRPr="00A66E5A">
              <w:rPr>
                <w:rFonts w:cstheme="minorHAnsi"/>
                <w:color w:val="000000"/>
                <w:szCs w:val="22"/>
                <w:lang w:val="en-IN" w:eastAsia="en-IN"/>
              </w:rPr>
              <w:t xml:space="preserve">, Internet banking, Mobile Banking, external partners </w:t>
            </w:r>
            <w:proofErr w:type="spellStart"/>
            <w:r w:rsidRPr="00A66E5A">
              <w:rPr>
                <w:rFonts w:cstheme="minorHAnsi"/>
                <w:color w:val="000000"/>
                <w:szCs w:val="22"/>
                <w:lang w:val="en-IN" w:eastAsia="en-IN"/>
              </w:rPr>
              <w:t>etc</w:t>
            </w:r>
            <w:proofErr w:type="spellEnd"/>
          </w:p>
        </w:tc>
        <w:tc>
          <w:tcPr>
            <w:tcW w:w="691" w:type="pct"/>
            <w:tcBorders>
              <w:top w:val="nil"/>
              <w:left w:val="nil"/>
              <w:bottom w:val="single" w:sz="4" w:space="0" w:color="auto"/>
              <w:right w:val="single" w:sz="8" w:space="0" w:color="auto"/>
            </w:tcBorders>
            <w:shd w:val="clear" w:color="auto" w:fill="auto"/>
            <w:vAlign w:val="bottom"/>
            <w:hideMark/>
          </w:tcPr>
          <w:p w14:paraId="6C0DFBCE"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6F8E0CD2"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0DB598A9" w14:textId="378EC369" w:rsidTr="001C5BF4">
        <w:trPr>
          <w:trHeight w:val="8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99B3BD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9.3</w:t>
            </w:r>
          </w:p>
        </w:tc>
        <w:tc>
          <w:tcPr>
            <w:tcW w:w="3269" w:type="pct"/>
            <w:tcBorders>
              <w:top w:val="nil"/>
              <w:left w:val="nil"/>
              <w:bottom w:val="single" w:sz="4" w:space="0" w:color="auto"/>
              <w:right w:val="single" w:sz="4" w:space="0" w:color="auto"/>
            </w:tcBorders>
            <w:shd w:val="clear" w:color="auto" w:fill="auto"/>
            <w:vAlign w:val="bottom"/>
            <w:hideMark/>
          </w:tcPr>
          <w:p w14:paraId="035279F3"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xml:space="preserve">There should be a queuing system that has the capability to allocate based on predefined logic such as customer type, product type, skill-based routing, existing </w:t>
            </w:r>
            <w:r w:rsidRPr="00A66E5A">
              <w:rPr>
                <w:rFonts w:cstheme="minorHAnsi"/>
                <w:color w:val="000000"/>
                <w:szCs w:val="22"/>
                <w:lang w:val="en-IN" w:eastAsia="en-IN"/>
              </w:rPr>
              <w:lastRenderedPageBreak/>
              <w:t xml:space="preserve">pendency/allocation, </w:t>
            </w:r>
            <w:proofErr w:type="spellStart"/>
            <w:r w:rsidRPr="00A66E5A">
              <w:rPr>
                <w:rFonts w:cstheme="minorHAnsi"/>
                <w:color w:val="000000"/>
                <w:szCs w:val="22"/>
                <w:lang w:val="en-IN" w:eastAsia="en-IN"/>
              </w:rPr>
              <w:t>etc</w:t>
            </w:r>
            <w:proofErr w:type="spellEnd"/>
          </w:p>
        </w:tc>
        <w:tc>
          <w:tcPr>
            <w:tcW w:w="691" w:type="pct"/>
            <w:tcBorders>
              <w:top w:val="nil"/>
              <w:left w:val="nil"/>
              <w:bottom w:val="single" w:sz="4" w:space="0" w:color="auto"/>
              <w:right w:val="single" w:sz="8" w:space="0" w:color="auto"/>
            </w:tcBorders>
            <w:shd w:val="clear" w:color="auto" w:fill="auto"/>
            <w:vAlign w:val="bottom"/>
            <w:hideMark/>
          </w:tcPr>
          <w:p w14:paraId="0E1D1B86"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lastRenderedPageBreak/>
              <w:t> </w:t>
            </w:r>
          </w:p>
        </w:tc>
        <w:tc>
          <w:tcPr>
            <w:tcW w:w="636" w:type="pct"/>
            <w:tcBorders>
              <w:top w:val="nil"/>
              <w:left w:val="nil"/>
              <w:bottom w:val="single" w:sz="4" w:space="0" w:color="auto"/>
              <w:right w:val="single" w:sz="8" w:space="0" w:color="auto"/>
            </w:tcBorders>
          </w:tcPr>
          <w:p w14:paraId="7AEB5501"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137ACFFD" w14:textId="3128FA9B" w:rsidTr="001C5BF4">
        <w:trPr>
          <w:trHeight w:val="141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AAE3FA0"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9.4</w:t>
            </w:r>
          </w:p>
        </w:tc>
        <w:tc>
          <w:tcPr>
            <w:tcW w:w="3269" w:type="pct"/>
            <w:tcBorders>
              <w:top w:val="nil"/>
              <w:left w:val="nil"/>
              <w:bottom w:val="single" w:sz="4" w:space="0" w:color="auto"/>
              <w:right w:val="single" w:sz="4" w:space="0" w:color="auto"/>
            </w:tcBorders>
            <w:shd w:val="clear" w:color="auto" w:fill="auto"/>
            <w:vAlign w:val="bottom"/>
            <w:hideMark/>
          </w:tcPr>
          <w:p w14:paraId="59CB8164"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Process of approval may have defined sequential and parallel movement. It should be possible to have both in workflow simultaneously. Solution should provide a feature whereby a single user (duly designated) be able to process an application from start to finish or may have limited access to a specific task</w:t>
            </w:r>
          </w:p>
        </w:tc>
        <w:tc>
          <w:tcPr>
            <w:tcW w:w="691" w:type="pct"/>
            <w:tcBorders>
              <w:top w:val="nil"/>
              <w:left w:val="nil"/>
              <w:bottom w:val="single" w:sz="4" w:space="0" w:color="auto"/>
              <w:right w:val="single" w:sz="8" w:space="0" w:color="auto"/>
            </w:tcBorders>
            <w:shd w:val="clear" w:color="auto" w:fill="auto"/>
            <w:vAlign w:val="bottom"/>
            <w:hideMark/>
          </w:tcPr>
          <w:p w14:paraId="6F2FAFDE"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0C22CDE0"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1B578857" w14:textId="2E40BB61" w:rsidTr="001C5BF4">
        <w:trPr>
          <w:trHeight w:val="57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989C59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9.5</w:t>
            </w:r>
          </w:p>
        </w:tc>
        <w:tc>
          <w:tcPr>
            <w:tcW w:w="3269" w:type="pct"/>
            <w:tcBorders>
              <w:top w:val="nil"/>
              <w:left w:val="nil"/>
              <w:bottom w:val="single" w:sz="4" w:space="0" w:color="auto"/>
              <w:right w:val="single" w:sz="4" w:space="0" w:color="auto"/>
            </w:tcBorders>
            <w:shd w:val="clear" w:color="auto" w:fill="auto"/>
            <w:vAlign w:val="bottom"/>
            <w:hideMark/>
          </w:tcPr>
          <w:p w14:paraId="656E4A42"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The system should have the capability to allocate particular application to specific approvers</w:t>
            </w:r>
          </w:p>
        </w:tc>
        <w:tc>
          <w:tcPr>
            <w:tcW w:w="691" w:type="pct"/>
            <w:tcBorders>
              <w:top w:val="nil"/>
              <w:left w:val="nil"/>
              <w:bottom w:val="single" w:sz="4" w:space="0" w:color="auto"/>
              <w:right w:val="single" w:sz="8" w:space="0" w:color="auto"/>
            </w:tcBorders>
            <w:shd w:val="clear" w:color="auto" w:fill="auto"/>
            <w:vAlign w:val="bottom"/>
            <w:hideMark/>
          </w:tcPr>
          <w:p w14:paraId="5323B159"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04614A24"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5D3B8D99" w14:textId="2365E8A6" w:rsidTr="001C5BF4">
        <w:trPr>
          <w:trHeight w:val="57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8161F6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9.6</w:t>
            </w:r>
          </w:p>
        </w:tc>
        <w:tc>
          <w:tcPr>
            <w:tcW w:w="3269" w:type="pct"/>
            <w:tcBorders>
              <w:top w:val="nil"/>
              <w:left w:val="nil"/>
              <w:bottom w:val="single" w:sz="4" w:space="0" w:color="auto"/>
              <w:right w:val="single" w:sz="4" w:space="0" w:color="auto"/>
            </w:tcBorders>
            <w:shd w:val="clear" w:color="auto" w:fill="auto"/>
            <w:vAlign w:val="bottom"/>
            <w:hideMark/>
          </w:tcPr>
          <w:p w14:paraId="53BEF221"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Approver level can be defined as single approver or multiple approvers, along with committee approach</w:t>
            </w:r>
          </w:p>
        </w:tc>
        <w:tc>
          <w:tcPr>
            <w:tcW w:w="691" w:type="pct"/>
            <w:tcBorders>
              <w:top w:val="nil"/>
              <w:left w:val="nil"/>
              <w:bottom w:val="single" w:sz="4" w:space="0" w:color="auto"/>
              <w:right w:val="single" w:sz="8" w:space="0" w:color="auto"/>
            </w:tcBorders>
            <w:shd w:val="clear" w:color="auto" w:fill="auto"/>
            <w:vAlign w:val="bottom"/>
            <w:hideMark/>
          </w:tcPr>
          <w:p w14:paraId="5F5BBBAC"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179AEA2B"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780B5CF8" w14:textId="2D164080" w:rsidTr="001C5BF4">
        <w:trPr>
          <w:trHeight w:val="57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0B417C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9.7</w:t>
            </w:r>
          </w:p>
        </w:tc>
        <w:tc>
          <w:tcPr>
            <w:tcW w:w="3269" w:type="pct"/>
            <w:tcBorders>
              <w:top w:val="nil"/>
              <w:left w:val="nil"/>
              <w:bottom w:val="single" w:sz="4" w:space="0" w:color="auto"/>
              <w:right w:val="single" w:sz="4" w:space="0" w:color="auto"/>
            </w:tcBorders>
            <w:shd w:val="clear" w:color="auto" w:fill="auto"/>
            <w:vAlign w:val="bottom"/>
            <w:hideMark/>
          </w:tcPr>
          <w:p w14:paraId="2801D88F"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Should support  Exception Approval Matrix · Define deviations based on rules for pricing, demographics and other parameters</w:t>
            </w:r>
          </w:p>
        </w:tc>
        <w:tc>
          <w:tcPr>
            <w:tcW w:w="691" w:type="pct"/>
            <w:tcBorders>
              <w:top w:val="nil"/>
              <w:left w:val="nil"/>
              <w:bottom w:val="single" w:sz="4" w:space="0" w:color="auto"/>
              <w:right w:val="single" w:sz="8" w:space="0" w:color="auto"/>
            </w:tcBorders>
            <w:shd w:val="clear" w:color="auto" w:fill="auto"/>
            <w:vAlign w:val="bottom"/>
            <w:hideMark/>
          </w:tcPr>
          <w:p w14:paraId="69DDAB8E"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49B52FEA"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7036B429" w14:textId="46FBED70" w:rsidTr="001C5BF4">
        <w:trPr>
          <w:trHeight w:val="57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6FA95F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9.8</w:t>
            </w:r>
          </w:p>
        </w:tc>
        <w:tc>
          <w:tcPr>
            <w:tcW w:w="3269" w:type="pct"/>
            <w:tcBorders>
              <w:top w:val="nil"/>
              <w:left w:val="nil"/>
              <w:bottom w:val="single" w:sz="4" w:space="0" w:color="auto"/>
              <w:right w:val="single" w:sz="4" w:space="0" w:color="auto"/>
            </w:tcBorders>
            <w:shd w:val="clear" w:color="auto" w:fill="auto"/>
            <w:vAlign w:val="bottom"/>
            <w:hideMark/>
          </w:tcPr>
          <w:p w14:paraId="365933E0"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Ability to reallocate or reassign cases from one user to another user, multiple to &amp; fro movement of work item</w:t>
            </w:r>
          </w:p>
        </w:tc>
        <w:tc>
          <w:tcPr>
            <w:tcW w:w="691" w:type="pct"/>
            <w:tcBorders>
              <w:top w:val="nil"/>
              <w:left w:val="nil"/>
              <w:bottom w:val="single" w:sz="4" w:space="0" w:color="auto"/>
              <w:right w:val="single" w:sz="8" w:space="0" w:color="auto"/>
            </w:tcBorders>
            <w:shd w:val="clear" w:color="auto" w:fill="auto"/>
            <w:vAlign w:val="bottom"/>
            <w:hideMark/>
          </w:tcPr>
          <w:p w14:paraId="1727E2DB"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49D0BBD3"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41B8E1F9" w14:textId="67C27B32" w:rsidTr="001C5BF4">
        <w:trPr>
          <w:trHeight w:val="8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DAA897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9.9</w:t>
            </w:r>
          </w:p>
        </w:tc>
        <w:tc>
          <w:tcPr>
            <w:tcW w:w="3269" w:type="pct"/>
            <w:tcBorders>
              <w:top w:val="nil"/>
              <w:left w:val="nil"/>
              <w:bottom w:val="single" w:sz="4" w:space="0" w:color="auto"/>
              <w:right w:val="single" w:sz="4" w:space="0" w:color="auto"/>
            </w:tcBorders>
            <w:shd w:val="clear" w:color="auto" w:fill="auto"/>
            <w:vAlign w:val="bottom"/>
            <w:hideMark/>
          </w:tcPr>
          <w:p w14:paraId="1268B51C"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The queuing feature should include the ability for escalation to higher supervising authority in case the application has remained pending without any activity for a specified threshold period</w:t>
            </w:r>
          </w:p>
        </w:tc>
        <w:tc>
          <w:tcPr>
            <w:tcW w:w="691" w:type="pct"/>
            <w:tcBorders>
              <w:top w:val="nil"/>
              <w:left w:val="nil"/>
              <w:bottom w:val="single" w:sz="4" w:space="0" w:color="auto"/>
              <w:right w:val="single" w:sz="8" w:space="0" w:color="auto"/>
            </w:tcBorders>
            <w:shd w:val="clear" w:color="auto" w:fill="auto"/>
            <w:vAlign w:val="bottom"/>
            <w:hideMark/>
          </w:tcPr>
          <w:p w14:paraId="55F8B808"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4" w:space="0" w:color="auto"/>
              <w:right w:val="single" w:sz="8" w:space="0" w:color="auto"/>
            </w:tcBorders>
          </w:tcPr>
          <w:p w14:paraId="2AFD1C6F"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1670C6FB" w14:textId="4B389E0C" w:rsidTr="001C5BF4">
        <w:trPr>
          <w:trHeight w:val="86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6CC1E9D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9.10</w:t>
            </w:r>
          </w:p>
        </w:tc>
        <w:tc>
          <w:tcPr>
            <w:tcW w:w="3269" w:type="pct"/>
            <w:tcBorders>
              <w:top w:val="nil"/>
              <w:left w:val="nil"/>
              <w:bottom w:val="single" w:sz="8" w:space="0" w:color="auto"/>
              <w:right w:val="single" w:sz="4" w:space="0" w:color="auto"/>
            </w:tcBorders>
            <w:shd w:val="clear" w:color="auto" w:fill="auto"/>
            <w:vAlign w:val="bottom"/>
            <w:hideMark/>
          </w:tcPr>
          <w:p w14:paraId="6634DBE2"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xml:space="preserve">Should support capability to re-route the  case to appropriate bank personnel and approval </w:t>
            </w:r>
            <w:r w:rsidRPr="00A66E5A">
              <w:rPr>
                <w:rFonts w:cstheme="minorHAnsi"/>
                <w:color w:val="000000"/>
                <w:szCs w:val="22"/>
                <w:lang w:val="en-IN" w:eastAsia="en-IN"/>
              </w:rPr>
              <w:br/>
              <w:t>committee in case of amendments and deviation or rule based</w:t>
            </w:r>
          </w:p>
        </w:tc>
        <w:tc>
          <w:tcPr>
            <w:tcW w:w="691" w:type="pct"/>
            <w:tcBorders>
              <w:top w:val="nil"/>
              <w:left w:val="nil"/>
              <w:bottom w:val="single" w:sz="8" w:space="0" w:color="auto"/>
              <w:right w:val="single" w:sz="8" w:space="0" w:color="auto"/>
            </w:tcBorders>
            <w:shd w:val="clear" w:color="auto" w:fill="auto"/>
            <w:vAlign w:val="bottom"/>
            <w:hideMark/>
          </w:tcPr>
          <w:p w14:paraId="14E453D5" w14:textId="77777777" w:rsidR="005F15A2" w:rsidRPr="00A66E5A" w:rsidRDefault="005F15A2" w:rsidP="00105490">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nil"/>
              <w:left w:val="nil"/>
              <w:bottom w:val="single" w:sz="8" w:space="0" w:color="auto"/>
              <w:right w:val="single" w:sz="8" w:space="0" w:color="auto"/>
            </w:tcBorders>
          </w:tcPr>
          <w:p w14:paraId="56141663" w14:textId="77777777" w:rsidR="005F15A2" w:rsidRPr="00A66E5A" w:rsidRDefault="005F15A2" w:rsidP="00105490">
            <w:pPr>
              <w:spacing w:after="0" w:line="240" w:lineRule="auto"/>
              <w:jc w:val="both"/>
              <w:rPr>
                <w:rFonts w:cstheme="minorHAnsi"/>
                <w:color w:val="000000"/>
                <w:szCs w:val="22"/>
                <w:lang w:val="en-IN" w:eastAsia="en-IN"/>
              </w:rPr>
            </w:pPr>
          </w:p>
        </w:tc>
      </w:tr>
      <w:tr w:rsidR="005F15A2" w:rsidRPr="00A66E5A" w14:paraId="664D9206" w14:textId="5BABC09C"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7F8E5249"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10</w:t>
            </w:r>
          </w:p>
        </w:tc>
        <w:tc>
          <w:tcPr>
            <w:tcW w:w="3269" w:type="pct"/>
            <w:tcBorders>
              <w:top w:val="nil"/>
              <w:left w:val="nil"/>
              <w:bottom w:val="single" w:sz="8" w:space="0" w:color="auto"/>
              <w:right w:val="single" w:sz="4" w:space="0" w:color="auto"/>
            </w:tcBorders>
            <w:shd w:val="clear" w:color="auto" w:fill="auto"/>
            <w:vAlign w:val="bottom"/>
            <w:hideMark/>
          </w:tcPr>
          <w:p w14:paraId="11F7C930"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Disbursement</w:t>
            </w:r>
          </w:p>
        </w:tc>
        <w:tc>
          <w:tcPr>
            <w:tcW w:w="691" w:type="pct"/>
            <w:tcBorders>
              <w:top w:val="nil"/>
              <w:left w:val="nil"/>
              <w:bottom w:val="single" w:sz="8" w:space="0" w:color="auto"/>
              <w:right w:val="single" w:sz="8" w:space="0" w:color="auto"/>
            </w:tcBorders>
            <w:shd w:val="clear" w:color="auto" w:fill="auto"/>
            <w:vAlign w:val="bottom"/>
            <w:hideMark/>
          </w:tcPr>
          <w:p w14:paraId="69EDE3EB"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6709090C"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6D7C721F" w14:textId="60ACEC2C"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8E7E05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10.1</w:t>
            </w:r>
          </w:p>
        </w:tc>
        <w:tc>
          <w:tcPr>
            <w:tcW w:w="3269" w:type="pct"/>
            <w:tcBorders>
              <w:top w:val="nil"/>
              <w:left w:val="nil"/>
              <w:bottom w:val="single" w:sz="4" w:space="0" w:color="auto"/>
              <w:right w:val="single" w:sz="4" w:space="0" w:color="auto"/>
            </w:tcBorders>
            <w:shd w:val="clear" w:color="auto" w:fill="auto"/>
            <w:vAlign w:val="center"/>
            <w:hideMark/>
          </w:tcPr>
          <w:p w14:paraId="02968CF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Limit management</w:t>
            </w:r>
          </w:p>
        </w:tc>
        <w:tc>
          <w:tcPr>
            <w:tcW w:w="691" w:type="pct"/>
            <w:tcBorders>
              <w:top w:val="nil"/>
              <w:left w:val="nil"/>
              <w:bottom w:val="single" w:sz="4" w:space="0" w:color="auto"/>
              <w:right w:val="single" w:sz="8" w:space="0" w:color="auto"/>
            </w:tcBorders>
            <w:shd w:val="clear" w:color="auto" w:fill="auto"/>
            <w:vAlign w:val="center"/>
            <w:hideMark/>
          </w:tcPr>
          <w:p w14:paraId="64AA1F3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4ED3384"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08EC44E" w14:textId="7ADE3F7E"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A330ABE"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7330020C"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a.     System should have push/pull abilities for customer limit positions to/from CBS.</w:t>
            </w:r>
          </w:p>
        </w:tc>
        <w:tc>
          <w:tcPr>
            <w:tcW w:w="691" w:type="pct"/>
            <w:tcBorders>
              <w:top w:val="nil"/>
              <w:left w:val="nil"/>
              <w:bottom w:val="single" w:sz="4" w:space="0" w:color="auto"/>
              <w:right w:val="single" w:sz="8" w:space="0" w:color="auto"/>
            </w:tcBorders>
            <w:shd w:val="clear" w:color="auto" w:fill="auto"/>
            <w:vAlign w:val="center"/>
            <w:hideMark/>
          </w:tcPr>
          <w:p w14:paraId="13CB7D33"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B36BE3C"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p>
        </w:tc>
      </w:tr>
      <w:tr w:rsidR="005F15A2" w:rsidRPr="00A66E5A" w14:paraId="62857311" w14:textId="3E2CC835" w:rsidTr="001C5BF4">
        <w:trPr>
          <w:trHeight w:val="29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D8F5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14:paraId="234106DA"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b.     Inter-changeability from funded to non-funded &amp; vice-versa.</w:t>
            </w:r>
          </w:p>
        </w:tc>
        <w:tc>
          <w:tcPr>
            <w:tcW w:w="691" w:type="pct"/>
            <w:tcBorders>
              <w:top w:val="single" w:sz="4" w:space="0" w:color="auto"/>
              <w:left w:val="nil"/>
              <w:bottom w:val="single" w:sz="4" w:space="0" w:color="auto"/>
              <w:right w:val="single" w:sz="8" w:space="0" w:color="auto"/>
            </w:tcBorders>
            <w:shd w:val="clear" w:color="auto" w:fill="auto"/>
            <w:vAlign w:val="center"/>
            <w:hideMark/>
          </w:tcPr>
          <w:p w14:paraId="10B09D0B"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8" w:space="0" w:color="auto"/>
            </w:tcBorders>
          </w:tcPr>
          <w:p w14:paraId="57096CDF"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p>
        </w:tc>
      </w:tr>
      <w:tr w:rsidR="005F15A2" w:rsidRPr="00A66E5A" w14:paraId="227F85C6" w14:textId="1FA29C20"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49C40F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6975D19F"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c.     Multiple levels of sub-limits</w:t>
            </w:r>
          </w:p>
        </w:tc>
        <w:tc>
          <w:tcPr>
            <w:tcW w:w="691" w:type="pct"/>
            <w:tcBorders>
              <w:top w:val="nil"/>
              <w:left w:val="nil"/>
              <w:bottom w:val="single" w:sz="4" w:space="0" w:color="auto"/>
              <w:right w:val="single" w:sz="8" w:space="0" w:color="auto"/>
            </w:tcBorders>
            <w:shd w:val="clear" w:color="auto" w:fill="auto"/>
            <w:vAlign w:val="center"/>
            <w:hideMark/>
          </w:tcPr>
          <w:p w14:paraId="67F7A4F0"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C4C4DCB"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p>
        </w:tc>
      </w:tr>
      <w:tr w:rsidR="005F15A2" w:rsidRPr="00A66E5A" w14:paraId="28EB3EAA" w14:textId="56513A3D"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13BB6B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10.2</w:t>
            </w:r>
          </w:p>
        </w:tc>
        <w:tc>
          <w:tcPr>
            <w:tcW w:w="3269" w:type="pct"/>
            <w:tcBorders>
              <w:top w:val="nil"/>
              <w:left w:val="nil"/>
              <w:bottom w:val="single" w:sz="4" w:space="0" w:color="auto"/>
              <w:right w:val="single" w:sz="4" w:space="0" w:color="auto"/>
            </w:tcBorders>
            <w:shd w:val="clear" w:color="auto" w:fill="auto"/>
            <w:vAlign w:val="center"/>
            <w:hideMark/>
          </w:tcPr>
          <w:p w14:paraId="3ADCCC9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system should have provision to submit the project completion reports, stage-wise disbursal of term loan etc. of a customer with respect to the loan. The workflow should be enabled upon successful completion of the document.</w:t>
            </w:r>
          </w:p>
        </w:tc>
        <w:tc>
          <w:tcPr>
            <w:tcW w:w="691" w:type="pct"/>
            <w:tcBorders>
              <w:top w:val="nil"/>
              <w:left w:val="nil"/>
              <w:bottom w:val="single" w:sz="4" w:space="0" w:color="auto"/>
              <w:right w:val="single" w:sz="8" w:space="0" w:color="auto"/>
            </w:tcBorders>
            <w:shd w:val="clear" w:color="auto" w:fill="auto"/>
            <w:vAlign w:val="center"/>
            <w:hideMark/>
          </w:tcPr>
          <w:p w14:paraId="43A1955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53419AB"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2C6A7B7B" w14:textId="3AC970FD"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3CFD69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3768996E"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a.     Project Completion Certificate</w:t>
            </w:r>
          </w:p>
        </w:tc>
        <w:tc>
          <w:tcPr>
            <w:tcW w:w="691" w:type="pct"/>
            <w:tcBorders>
              <w:top w:val="nil"/>
              <w:left w:val="nil"/>
              <w:bottom w:val="single" w:sz="4" w:space="0" w:color="auto"/>
              <w:right w:val="single" w:sz="8" w:space="0" w:color="auto"/>
            </w:tcBorders>
            <w:shd w:val="clear" w:color="auto" w:fill="auto"/>
            <w:vAlign w:val="center"/>
            <w:hideMark/>
          </w:tcPr>
          <w:p w14:paraId="42D2CF60"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D0078C5"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p>
        </w:tc>
      </w:tr>
      <w:tr w:rsidR="005F15A2" w:rsidRPr="00A66E5A" w14:paraId="41303908" w14:textId="7625F5C1"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C0FDCD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57984F64"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b.     Stage-wise disbursement of term Loans</w:t>
            </w:r>
          </w:p>
        </w:tc>
        <w:tc>
          <w:tcPr>
            <w:tcW w:w="691" w:type="pct"/>
            <w:tcBorders>
              <w:top w:val="nil"/>
              <w:left w:val="nil"/>
              <w:bottom w:val="single" w:sz="4" w:space="0" w:color="auto"/>
              <w:right w:val="single" w:sz="8" w:space="0" w:color="auto"/>
            </w:tcBorders>
            <w:shd w:val="clear" w:color="auto" w:fill="auto"/>
            <w:vAlign w:val="center"/>
            <w:hideMark/>
          </w:tcPr>
          <w:p w14:paraId="092A9203"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951E54D"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p>
        </w:tc>
      </w:tr>
      <w:tr w:rsidR="005F15A2" w:rsidRPr="00A66E5A" w14:paraId="1BDB1C84" w14:textId="45D67BEF"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208CDB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56C9795E"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c.     Post Sanction Inspection Report/end-use monitoring</w:t>
            </w:r>
          </w:p>
        </w:tc>
        <w:tc>
          <w:tcPr>
            <w:tcW w:w="691" w:type="pct"/>
            <w:tcBorders>
              <w:top w:val="nil"/>
              <w:left w:val="nil"/>
              <w:bottom w:val="single" w:sz="4" w:space="0" w:color="auto"/>
              <w:right w:val="single" w:sz="8" w:space="0" w:color="auto"/>
            </w:tcBorders>
            <w:shd w:val="clear" w:color="auto" w:fill="auto"/>
            <w:vAlign w:val="center"/>
            <w:hideMark/>
          </w:tcPr>
          <w:p w14:paraId="0A41DD80"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05D6C2B" w14:textId="77777777" w:rsidR="005F15A2" w:rsidRPr="00A66E5A" w:rsidRDefault="005F15A2" w:rsidP="00105490">
            <w:pPr>
              <w:spacing w:after="0" w:line="240" w:lineRule="auto"/>
              <w:ind w:firstLineChars="400" w:firstLine="800"/>
              <w:jc w:val="both"/>
              <w:rPr>
                <w:rFonts w:cstheme="minorHAnsi"/>
                <w:color w:val="000000"/>
                <w:sz w:val="20"/>
                <w:lang w:val="en-IN" w:eastAsia="en-IN"/>
              </w:rPr>
            </w:pPr>
          </w:p>
        </w:tc>
      </w:tr>
      <w:tr w:rsidR="005F15A2" w:rsidRPr="00A66E5A" w14:paraId="598A9C95" w14:textId="2B0BA07D"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FE1C37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10.3</w:t>
            </w:r>
          </w:p>
        </w:tc>
        <w:tc>
          <w:tcPr>
            <w:tcW w:w="3269" w:type="pct"/>
            <w:tcBorders>
              <w:top w:val="nil"/>
              <w:left w:val="nil"/>
              <w:bottom w:val="single" w:sz="4" w:space="0" w:color="auto"/>
              <w:right w:val="single" w:sz="4" w:space="0" w:color="auto"/>
            </w:tcBorders>
            <w:shd w:val="clear" w:color="auto" w:fill="auto"/>
            <w:vAlign w:val="center"/>
            <w:hideMark/>
          </w:tcPr>
          <w:p w14:paraId="5314084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System should have provision to upload stage-wise inspection reports with photographs (optional) to track the physical progress of the project &amp; link the same with disbursement</w:t>
            </w:r>
          </w:p>
        </w:tc>
        <w:tc>
          <w:tcPr>
            <w:tcW w:w="691" w:type="pct"/>
            <w:tcBorders>
              <w:top w:val="nil"/>
              <w:left w:val="nil"/>
              <w:bottom w:val="single" w:sz="4" w:space="0" w:color="auto"/>
              <w:right w:val="single" w:sz="8" w:space="0" w:color="auto"/>
            </w:tcBorders>
            <w:shd w:val="clear" w:color="auto" w:fill="auto"/>
            <w:vAlign w:val="center"/>
            <w:hideMark/>
          </w:tcPr>
          <w:p w14:paraId="428DEB59"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818A057"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38047CAC" w14:textId="63CC2E00" w:rsidTr="001C5BF4">
        <w:trPr>
          <w:trHeight w:val="51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35A5E582"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10.4</w:t>
            </w:r>
          </w:p>
        </w:tc>
        <w:tc>
          <w:tcPr>
            <w:tcW w:w="3269" w:type="pct"/>
            <w:tcBorders>
              <w:top w:val="nil"/>
              <w:left w:val="nil"/>
              <w:bottom w:val="single" w:sz="8" w:space="0" w:color="auto"/>
              <w:right w:val="single" w:sz="4" w:space="0" w:color="auto"/>
            </w:tcBorders>
            <w:shd w:val="clear" w:color="auto" w:fill="auto"/>
            <w:vAlign w:val="center"/>
            <w:hideMark/>
          </w:tcPr>
          <w:p w14:paraId="38627CDA"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System should have provision of seasonal discipline (as per crop season) in disbursement as per RBI guidelines</w:t>
            </w:r>
          </w:p>
        </w:tc>
        <w:tc>
          <w:tcPr>
            <w:tcW w:w="691" w:type="pct"/>
            <w:tcBorders>
              <w:top w:val="nil"/>
              <w:left w:val="nil"/>
              <w:bottom w:val="single" w:sz="8" w:space="0" w:color="auto"/>
              <w:right w:val="single" w:sz="8" w:space="0" w:color="auto"/>
            </w:tcBorders>
            <w:shd w:val="clear" w:color="auto" w:fill="auto"/>
            <w:vAlign w:val="center"/>
            <w:hideMark/>
          </w:tcPr>
          <w:p w14:paraId="355C7BC1"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2B0DB4B5"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4A3C9CE9" w14:textId="47DA3D26"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1F2F98FF"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11</w:t>
            </w:r>
          </w:p>
        </w:tc>
        <w:tc>
          <w:tcPr>
            <w:tcW w:w="3269" w:type="pct"/>
            <w:tcBorders>
              <w:top w:val="nil"/>
              <w:left w:val="nil"/>
              <w:bottom w:val="single" w:sz="8" w:space="0" w:color="auto"/>
              <w:right w:val="single" w:sz="4" w:space="0" w:color="auto"/>
            </w:tcBorders>
            <w:shd w:val="clear" w:color="auto" w:fill="auto"/>
            <w:noWrap/>
            <w:vAlign w:val="bottom"/>
            <w:hideMark/>
          </w:tcPr>
          <w:p w14:paraId="000D1F32"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Co-Lending</w:t>
            </w:r>
          </w:p>
        </w:tc>
        <w:tc>
          <w:tcPr>
            <w:tcW w:w="691" w:type="pct"/>
            <w:tcBorders>
              <w:top w:val="nil"/>
              <w:left w:val="nil"/>
              <w:bottom w:val="single" w:sz="8" w:space="0" w:color="auto"/>
              <w:right w:val="single" w:sz="8" w:space="0" w:color="auto"/>
            </w:tcBorders>
            <w:shd w:val="clear" w:color="auto" w:fill="auto"/>
            <w:noWrap/>
            <w:vAlign w:val="bottom"/>
            <w:hideMark/>
          </w:tcPr>
          <w:p w14:paraId="12726941" w14:textId="77777777" w:rsidR="005F15A2" w:rsidRPr="00A66E5A" w:rsidRDefault="005F15A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1A68B9E4" w14:textId="77777777" w:rsidR="005F15A2" w:rsidRPr="00A66E5A" w:rsidRDefault="005F15A2" w:rsidP="00105490">
            <w:pPr>
              <w:spacing w:after="0" w:line="240" w:lineRule="auto"/>
              <w:jc w:val="both"/>
              <w:rPr>
                <w:rFonts w:cstheme="minorHAnsi"/>
                <w:b/>
                <w:bCs/>
                <w:color w:val="000000"/>
                <w:szCs w:val="22"/>
                <w:lang w:val="en-IN" w:eastAsia="en-IN"/>
              </w:rPr>
            </w:pPr>
          </w:p>
        </w:tc>
      </w:tr>
      <w:tr w:rsidR="005F15A2" w:rsidRPr="00A66E5A" w14:paraId="4B3D2589" w14:textId="3EB02690"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25C63EB"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11.1</w:t>
            </w:r>
          </w:p>
        </w:tc>
        <w:tc>
          <w:tcPr>
            <w:tcW w:w="3269" w:type="pct"/>
            <w:tcBorders>
              <w:top w:val="nil"/>
              <w:left w:val="nil"/>
              <w:bottom w:val="single" w:sz="4" w:space="0" w:color="auto"/>
              <w:right w:val="single" w:sz="4" w:space="0" w:color="auto"/>
            </w:tcBorders>
            <w:shd w:val="clear" w:color="auto" w:fill="auto"/>
            <w:vAlign w:val="center"/>
            <w:hideMark/>
          </w:tcPr>
          <w:p w14:paraId="7D71E464"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Integration with Co-lender for transfer of all the documents and data</w:t>
            </w:r>
          </w:p>
        </w:tc>
        <w:tc>
          <w:tcPr>
            <w:tcW w:w="691" w:type="pct"/>
            <w:tcBorders>
              <w:top w:val="nil"/>
              <w:left w:val="nil"/>
              <w:bottom w:val="single" w:sz="4" w:space="0" w:color="auto"/>
              <w:right w:val="single" w:sz="8" w:space="0" w:color="auto"/>
            </w:tcBorders>
            <w:shd w:val="clear" w:color="auto" w:fill="auto"/>
            <w:vAlign w:val="center"/>
            <w:hideMark/>
          </w:tcPr>
          <w:p w14:paraId="1553CF1C"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6C427C6"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0DF0EBB1" w14:textId="2E369905"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3D5D3BD"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11.2</w:t>
            </w:r>
          </w:p>
        </w:tc>
        <w:tc>
          <w:tcPr>
            <w:tcW w:w="3269" w:type="pct"/>
            <w:tcBorders>
              <w:top w:val="nil"/>
              <w:left w:val="nil"/>
              <w:bottom w:val="single" w:sz="4" w:space="0" w:color="auto"/>
              <w:right w:val="single" w:sz="4" w:space="0" w:color="auto"/>
            </w:tcBorders>
            <w:shd w:val="clear" w:color="auto" w:fill="auto"/>
            <w:vAlign w:val="center"/>
            <w:hideMark/>
          </w:tcPr>
          <w:p w14:paraId="3D289A68" w14:textId="4EF44513" w:rsidR="005F15A2"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Configuration and management of Co-lending Partners, their performance etc.</w:t>
            </w:r>
          </w:p>
        </w:tc>
        <w:tc>
          <w:tcPr>
            <w:tcW w:w="691" w:type="pct"/>
            <w:tcBorders>
              <w:top w:val="nil"/>
              <w:left w:val="nil"/>
              <w:bottom w:val="single" w:sz="4" w:space="0" w:color="auto"/>
              <w:right w:val="single" w:sz="8" w:space="0" w:color="auto"/>
            </w:tcBorders>
            <w:shd w:val="clear" w:color="auto" w:fill="auto"/>
            <w:vAlign w:val="center"/>
            <w:hideMark/>
          </w:tcPr>
          <w:p w14:paraId="59B849B8"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F99103B" w14:textId="77777777" w:rsidR="005F15A2" w:rsidRPr="00A66E5A" w:rsidRDefault="005F15A2" w:rsidP="00105490">
            <w:pPr>
              <w:spacing w:after="0" w:line="240" w:lineRule="auto"/>
              <w:jc w:val="both"/>
              <w:rPr>
                <w:rFonts w:cstheme="minorHAnsi"/>
                <w:color w:val="000000"/>
                <w:sz w:val="20"/>
                <w:lang w:val="en-IN" w:eastAsia="en-IN"/>
              </w:rPr>
            </w:pPr>
          </w:p>
        </w:tc>
      </w:tr>
      <w:tr w:rsidR="005F15A2" w:rsidRPr="00A66E5A" w14:paraId="566699FE" w14:textId="2E10A936" w:rsidTr="009D7BA9">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E8EA297"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11.3</w:t>
            </w:r>
          </w:p>
        </w:tc>
        <w:tc>
          <w:tcPr>
            <w:tcW w:w="3269" w:type="pct"/>
            <w:tcBorders>
              <w:top w:val="nil"/>
              <w:left w:val="nil"/>
              <w:bottom w:val="single" w:sz="4" w:space="0" w:color="auto"/>
              <w:right w:val="single" w:sz="4" w:space="0" w:color="auto"/>
            </w:tcBorders>
            <w:shd w:val="clear" w:color="auto" w:fill="auto"/>
            <w:vAlign w:val="center"/>
          </w:tcPr>
          <w:p w14:paraId="71006B05" w14:textId="08CF3D94" w:rsidR="005F15A2"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3rd party vendors for bureaus pull (CIBIL, Experian, CRIF, Equifax etc.), fraud check, KYC, address verification, employment check, ID verification and financial statements verification</w:t>
            </w:r>
          </w:p>
        </w:tc>
        <w:tc>
          <w:tcPr>
            <w:tcW w:w="691" w:type="pct"/>
            <w:tcBorders>
              <w:top w:val="nil"/>
              <w:left w:val="nil"/>
              <w:bottom w:val="single" w:sz="4" w:space="0" w:color="auto"/>
              <w:right w:val="single" w:sz="8" w:space="0" w:color="auto"/>
            </w:tcBorders>
            <w:shd w:val="clear" w:color="auto" w:fill="auto"/>
            <w:vAlign w:val="center"/>
            <w:hideMark/>
          </w:tcPr>
          <w:p w14:paraId="38169BDF" w14:textId="77777777" w:rsidR="005F15A2" w:rsidRPr="00A66E5A" w:rsidRDefault="005F15A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038472C" w14:textId="77777777" w:rsidR="005F15A2" w:rsidRPr="00A66E5A" w:rsidRDefault="005F15A2" w:rsidP="00105490">
            <w:pPr>
              <w:spacing w:after="0" w:line="240" w:lineRule="auto"/>
              <w:jc w:val="both"/>
              <w:rPr>
                <w:rFonts w:cstheme="minorHAnsi"/>
                <w:color w:val="000000"/>
                <w:sz w:val="20"/>
                <w:lang w:val="en-IN" w:eastAsia="en-IN"/>
              </w:rPr>
            </w:pPr>
          </w:p>
        </w:tc>
      </w:tr>
      <w:tr w:rsidR="009D7BA9" w:rsidRPr="00A66E5A" w14:paraId="6754B5EE" w14:textId="1A0F3290" w:rsidTr="009D7BA9">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92E9943" w14:textId="77777777"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11.4</w:t>
            </w:r>
          </w:p>
        </w:tc>
        <w:tc>
          <w:tcPr>
            <w:tcW w:w="3269" w:type="pct"/>
            <w:tcBorders>
              <w:top w:val="nil"/>
              <w:left w:val="nil"/>
              <w:bottom w:val="single" w:sz="4" w:space="0" w:color="auto"/>
              <w:right w:val="single" w:sz="4" w:space="0" w:color="auto"/>
            </w:tcBorders>
            <w:shd w:val="clear" w:color="auto" w:fill="auto"/>
            <w:vAlign w:val="center"/>
          </w:tcPr>
          <w:p w14:paraId="4BBA8012" w14:textId="0EB1C9EA"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Partnership model with Co-lending aggregators, </w:t>
            </w:r>
            <w:proofErr w:type="spellStart"/>
            <w:r w:rsidRPr="00A66E5A">
              <w:rPr>
                <w:rFonts w:cstheme="minorHAnsi"/>
                <w:color w:val="000000"/>
                <w:sz w:val="20"/>
                <w:lang w:val="en-IN" w:eastAsia="en-IN"/>
              </w:rPr>
              <w:t>eCommerce</w:t>
            </w:r>
            <w:proofErr w:type="spellEnd"/>
            <w:r w:rsidRPr="00A66E5A">
              <w:rPr>
                <w:rFonts w:cstheme="minorHAnsi"/>
                <w:color w:val="000000"/>
                <w:sz w:val="20"/>
                <w:lang w:val="en-IN" w:eastAsia="en-IN"/>
              </w:rPr>
              <w:t>, Sourcing channels, direct sales agents,,</w:t>
            </w:r>
            <w:proofErr w:type="spellStart"/>
            <w:r w:rsidRPr="00A66E5A">
              <w:rPr>
                <w:rFonts w:cstheme="minorHAnsi"/>
                <w:color w:val="000000"/>
                <w:sz w:val="20"/>
                <w:lang w:val="en-IN" w:eastAsia="en-IN"/>
              </w:rPr>
              <w:t>fintechs</w:t>
            </w:r>
            <w:proofErr w:type="spellEnd"/>
          </w:p>
        </w:tc>
        <w:tc>
          <w:tcPr>
            <w:tcW w:w="691" w:type="pct"/>
            <w:tcBorders>
              <w:top w:val="nil"/>
              <w:left w:val="nil"/>
              <w:bottom w:val="single" w:sz="4" w:space="0" w:color="auto"/>
              <w:right w:val="single" w:sz="8" w:space="0" w:color="auto"/>
            </w:tcBorders>
            <w:shd w:val="clear" w:color="auto" w:fill="auto"/>
            <w:vAlign w:val="center"/>
            <w:hideMark/>
          </w:tcPr>
          <w:p w14:paraId="4CD01F7C" w14:textId="77777777"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4136E0A"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170012C5" w14:textId="77777777"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tcPr>
          <w:p w14:paraId="382D40F3" w14:textId="2A8921A8"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11.5</w:t>
            </w:r>
          </w:p>
        </w:tc>
        <w:tc>
          <w:tcPr>
            <w:tcW w:w="3269" w:type="pct"/>
            <w:tcBorders>
              <w:top w:val="nil"/>
              <w:left w:val="nil"/>
              <w:bottom w:val="single" w:sz="4" w:space="0" w:color="auto"/>
              <w:right w:val="single" w:sz="4" w:space="0" w:color="auto"/>
            </w:tcBorders>
            <w:shd w:val="clear" w:color="auto" w:fill="auto"/>
            <w:vAlign w:val="center"/>
          </w:tcPr>
          <w:p w14:paraId="3B217355" w14:textId="559BD41F"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Capabilities like BRE decision tree underwriting, Queue criteria, video personal discussion, statement </w:t>
            </w:r>
            <w:proofErr w:type="spellStart"/>
            <w:r w:rsidRPr="00A66E5A">
              <w:rPr>
                <w:rFonts w:cstheme="minorHAnsi"/>
                <w:color w:val="000000"/>
                <w:sz w:val="20"/>
                <w:lang w:val="en-IN" w:eastAsia="en-IN"/>
              </w:rPr>
              <w:t>analyzer</w:t>
            </w:r>
            <w:proofErr w:type="spellEnd"/>
            <w:r w:rsidRPr="00A66E5A">
              <w:rPr>
                <w:rFonts w:cstheme="minorHAnsi"/>
                <w:color w:val="000000"/>
                <w:sz w:val="20"/>
                <w:lang w:val="en-IN" w:eastAsia="en-IN"/>
              </w:rPr>
              <w:t>, risk &amp; operations (document screening, risk deviation and fraud control, bank account validation, e-mandate &amp; e-sign setup, fees &amp; charges calculation)</w:t>
            </w:r>
          </w:p>
        </w:tc>
        <w:tc>
          <w:tcPr>
            <w:tcW w:w="691" w:type="pct"/>
            <w:tcBorders>
              <w:top w:val="nil"/>
              <w:left w:val="nil"/>
              <w:bottom w:val="single" w:sz="4" w:space="0" w:color="auto"/>
              <w:right w:val="single" w:sz="8" w:space="0" w:color="auto"/>
            </w:tcBorders>
            <w:shd w:val="clear" w:color="auto" w:fill="auto"/>
            <w:vAlign w:val="center"/>
          </w:tcPr>
          <w:p w14:paraId="0D52618B"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4" w:space="0" w:color="auto"/>
              <w:right w:val="single" w:sz="8" w:space="0" w:color="auto"/>
            </w:tcBorders>
          </w:tcPr>
          <w:p w14:paraId="2C74C6EC"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0149EC5D" w14:textId="77777777"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tcPr>
          <w:p w14:paraId="78DCCA88" w14:textId="5DAE21E8"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11.6</w:t>
            </w:r>
          </w:p>
        </w:tc>
        <w:tc>
          <w:tcPr>
            <w:tcW w:w="3269" w:type="pct"/>
            <w:tcBorders>
              <w:top w:val="nil"/>
              <w:left w:val="nil"/>
              <w:bottom w:val="single" w:sz="4" w:space="0" w:color="auto"/>
              <w:right w:val="single" w:sz="4" w:space="0" w:color="auto"/>
            </w:tcBorders>
            <w:shd w:val="clear" w:color="auto" w:fill="auto"/>
            <w:vAlign w:val="center"/>
          </w:tcPr>
          <w:p w14:paraId="4952C1BC" w14:textId="5625995A" w:rsidR="009D7BA9" w:rsidRPr="00A66E5A" w:rsidRDefault="009D7BA9" w:rsidP="00105490">
            <w:pPr>
              <w:spacing w:after="0" w:line="240" w:lineRule="auto"/>
              <w:jc w:val="both"/>
              <w:rPr>
                <w:rFonts w:cstheme="minorHAnsi"/>
                <w:color w:val="000000"/>
                <w:sz w:val="20"/>
                <w:lang w:val="en-IN" w:eastAsia="en-IN"/>
              </w:rPr>
            </w:pPr>
            <w:proofErr w:type="spellStart"/>
            <w:r w:rsidRPr="00A66E5A">
              <w:rPr>
                <w:rFonts w:cstheme="minorHAnsi"/>
                <w:color w:val="000000"/>
                <w:sz w:val="20"/>
                <w:lang w:val="en-IN" w:eastAsia="en-IN"/>
              </w:rPr>
              <w:t>Fulfillment</w:t>
            </w:r>
            <w:proofErr w:type="spellEnd"/>
            <w:r w:rsidRPr="00A66E5A">
              <w:rPr>
                <w:rFonts w:cstheme="minorHAnsi"/>
                <w:color w:val="000000"/>
                <w:sz w:val="20"/>
                <w:lang w:val="en-IN" w:eastAsia="en-IN"/>
              </w:rPr>
              <w:t xml:space="preserve"> capabilities like digitalization of loan documents, fees and charges collections, Invoice generation, cross sell</w:t>
            </w:r>
          </w:p>
        </w:tc>
        <w:tc>
          <w:tcPr>
            <w:tcW w:w="691" w:type="pct"/>
            <w:tcBorders>
              <w:top w:val="nil"/>
              <w:left w:val="nil"/>
              <w:bottom w:val="single" w:sz="4" w:space="0" w:color="auto"/>
              <w:right w:val="single" w:sz="8" w:space="0" w:color="auto"/>
            </w:tcBorders>
            <w:shd w:val="clear" w:color="auto" w:fill="auto"/>
            <w:vAlign w:val="center"/>
          </w:tcPr>
          <w:p w14:paraId="06DF2CBB"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4" w:space="0" w:color="auto"/>
              <w:right w:val="single" w:sz="8" w:space="0" w:color="auto"/>
            </w:tcBorders>
          </w:tcPr>
          <w:p w14:paraId="3AC3B6D5"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19A4D0A7" w14:textId="77777777"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tcPr>
          <w:p w14:paraId="0BFD5D3E" w14:textId="2D670123"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11.7</w:t>
            </w:r>
          </w:p>
        </w:tc>
        <w:tc>
          <w:tcPr>
            <w:tcW w:w="3269" w:type="pct"/>
            <w:tcBorders>
              <w:top w:val="nil"/>
              <w:left w:val="nil"/>
              <w:bottom w:val="single" w:sz="4" w:space="0" w:color="auto"/>
              <w:right w:val="single" w:sz="4" w:space="0" w:color="auto"/>
            </w:tcBorders>
            <w:shd w:val="clear" w:color="auto" w:fill="auto"/>
            <w:vAlign w:val="center"/>
          </w:tcPr>
          <w:p w14:paraId="11EEC282" w14:textId="7B7907B4"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Fund transfer between Co-lender and bank (for loan disbursal and EMIs collections)</w:t>
            </w:r>
          </w:p>
        </w:tc>
        <w:tc>
          <w:tcPr>
            <w:tcW w:w="691" w:type="pct"/>
            <w:tcBorders>
              <w:top w:val="nil"/>
              <w:left w:val="nil"/>
              <w:bottom w:val="single" w:sz="4" w:space="0" w:color="auto"/>
              <w:right w:val="single" w:sz="8" w:space="0" w:color="auto"/>
            </w:tcBorders>
            <w:shd w:val="clear" w:color="auto" w:fill="auto"/>
            <w:vAlign w:val="center"/>
          </w:tcPr>
          <w:p w14:paraId="0FA8AFF0"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4" w:space="0" w:color="auto"/>
              <w:right w:val="single" w:sz="8" w:space="0" w:color="auto"/>
            </w:tcBorders>
          </w:tcPr>
          <w:p w14:paraId="55723695"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64EDD391" w14:textId="77777777"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tcPr>
          <w:p w14:paraId="62E562A5" w14:textId="744C1646"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11.8</w:t>
            </w:r>
          </w:p>
        </w:tc>
        <w:tc>
          <w:tcPr>
            <w:tcW w:w="3269" w:type="pct"/>
            <w:tcBorders>
              <w:top w:val="nil"/>
              <w:left w:val="nil"/>
              <w:bottom w:val="single" w:sz="4" w:space="0" w:color="auto"/>
              <w:right w:val="single" w:sz="4" w:space="0" w:color="auto"/>
            </w:tcBorders>
            <w:shd w:val="clear" w:color="auto" w:fill="auto"/>
            <w:vAlign w:val="center"/>
          </w:tcPr>
          <w:p w14:paraId="6D2987D0" w14:textId="77777777" w:rsidR="009D7BA9" w:rsidRPr="00A66E5A" w:rsidRDefault="009D7BA9" w:rsidP="006A25FE">
            <w:pPr>
              <w:spacing w:after="200" w:line="276" w:lineRule="auto"/>
              <w:contextualSpacing/>
            </w:pPr>
            <w:r w:rsidRPr="00A66E5A">
              <w:rPr>
                <w:rFonts w:cstheme="minorHAnsi"/>
                <w:color w:val="000000"/>
                <w:sz w:val="20"/>
                <w:lang w:val="en-IN" w:eastAsia="en-IN"/>
              </w:rPr>
              <w:t xml:space="preserve">Should be able to </w:t>
            </w:r>
            <w:proofErr w:type="spellStart"/>
            <w:r w:rsidRPr="00A66E5A">
              <w:rPr>
                <w:rFonts w:cstheme="minorHAnsi"/>
                <w:color w:val="000000"/>
                <w:sz w:val="20"/>
                <w:lang w:val="en-IN" w:eastAsia="en-IN"/>
              </w:rPr>
              <w:t>onboard</w:t>
            </w:r>
            <w:proofErr w:type="spellEnd"/>
            <w:r w:rsidRPr="00A66E5A">
              <w:rPr>
                <w:rFonts w:cstheme="minorHAnsi"/>
                <w:color w:val="000000"/>
                <w:sz w:val="20"/>
                <w:lang w:val="en-IN" w:eastAsia="en-IN"/>
              </w:rPr>
              <w:t xml:space="preserve"> NBFC /Partners including  enable partners  for assisted /</w:t>
            </w:r>
            <w:r w:rsidRPr="00A66E5A">
              <w:t xml:space="preserve"> Self on-boarding and configuration</w:t>
            </w:r>
          </w:p>
          <w:p w14:paraId="150634D4" w14:textId="77777777" w:rsidR="009D7BA9" w:rsidRPr="00A66E5A" w:rsidRDefault="009D7BA9" w:rsidP="00105490">
            <w:pPr>
              <w:spacing w:after="0" w:line="240" w:lineRule="auto"/>
              <w:jc w:val="both"/>
              <w:rPr>
                <w:rFonts w:cstheme="minorHAnsi"/>
                <w:color w:val="000000"/>
                <w:sz w:val="20"/>
                <w:lang w:val="en-IN" w:eastAsia="en-IN"/>
              </w:rPr>
            </w:pPr>
          </w:p>
        </w:tc>
        <w:tc>
          <w:tcPr>
            <w:tcW w:w="691" w:type="pct"/>
            <w:tcBorders>
              <w:top w:val="nil"/>
              <w:left w:val="nil"/>
              <w:bottom w:val="single" w:sz="4" w:space="0" w:color="auto"/>
              <w:right w:val="single" w:sz="8" w:space="0" w:color="auto"/>
            </w:tcBorders>
            <w:shd w:val="clear" w:color="auto" w:fill="auto"/>
            <w:vAlign w:val="center"/>
          </w:tcPr>
          <w:p w14:paraId="2A25572C"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4" w:space="0" w:color="auto"/>
              <w:right w:val="single" w:sz="8" w:space="0" w:color="auto"/>
            </w:tcBorders>
          </w:tcPr>
          <w:p w14:paraId="758E08A0"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60F223EB" w14:textId="77777777"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tcPr>
          <w:p w14:paraId="3A429340" w14:textId="4A7F110A"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11.9</w:t>
            </w:r>
          </w:p>
        </w:tc>
        <w:tc>
          <w:tcPr>
            <w:tcW w:w="3269" w:type="pct"/>
            <w:tcBorders>
              <w:top w:val="nil"/>
              <w:left w:val="nil"/>
              <w:bottom w:val="single" w:sz="4" w:space="0" w:color="auto"/>
              <w:right w:val="single" w:sz="4" w:space="0" w:color="auto"/>
            </w:tcBorders>
            <w:shd w:val="clear" w:color="auto" w:fill="auto"/>
            <w:vAlign w:val="center"/>
          </w:tcPr>
          <w:p w14:paraId="6D4C277A" w14:textId="77777777" w:rsidR="009D7BA9" w:rsidRPr="00A66E5A" w:rsidRDefault="009D7BA9" w:rsidP="006A25FE">
            <w:pPr>
              <w:spacing w:after="200" w:line="276" w:lineRule="auto"/>
              <w:contextualSpacing/>
            </w:pPr>
            <w:r w:rsidRPr="00A66E5A">
              <w:t>Escrow account management solution to be provided for both collection &amp; disbursement.</w:t>
            </w:r>
          </w:p>
          <w:p w14:paraId="2717CF2D" w14:textId="77777777" w:rsidR="009D7BA9" w:rsidRPr="00A66E5A" w:rsidRDefault="009D7BA9" w:rsidP="00105490">
            <w:pPr>
              <w:spacing w:after="0" w:line="240" w:lineRule="auto"/>
              <w:jc w:val="both"/>
              <w:rPr>
                <w:rFonts w:cstheme="minorHAnsi"/>
                <w:color w:val="000000"/>
                <w:sz w:val="20"/>
                <w:lang w:val="en-IN" w:eastAsia="en-IN"/>
              </w:rPr>
            </w:pPr>
          </w:p>
        </w:tc>
        <w:tc>
          <w:tcPr>
            <w:tcW w:w="691" w:type="pct"/>
            <w:tcBorders>
              <w:top w:val="nil"/>
              <w:left w:val="nil"/>
              <w:bottom w:val="single" w:sz="4" w:space="0" w:color="auto"/>
              <w:right w:val="single" w:sz="8" w:space="0" w:color="auto"/>
            </w:tcBorders>
            <w:shd w:val="clear" w:color="auto" w:fill="auto"/>
            <w:vAlign w:val="center"/>
          </w:tcPr>
          <w:p w14:paraId="5773AB6A"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4" w:space="0" w:color="auto"/>
              <w:right w:val="single" w:sz="8" w:space="0" w:color="auto"/>
            </w:tcBorders>
          </w:tcPr>
          <w:p w14:paraId="0B83F8F2"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6BD94BF2" w14:textId="08716A86" w:rsidTr="0002736B">
        <w:trPr>
          <w:trHeight w:val="500"/>
        </w:trPr>
        <w:tc>
          <w:tcPr>
            <w:tcW w:w="404" w:type="pct"/>
            <w:tcBorders>
              <w:top w:val="nil"/>
              <w:left w:val="single" w:sz="8" w:space="0" w:color="auto"/>
              <w:bottom w:val="single" w:sz="4" w:space="0" w:color="auto"/>
              <w:right w:val="single" w:sz="4" w:space="0" w:color="auto"/>
            </w:tcBorders>
            <w:shd w:val="clear" w:color="auto" w:fill="auto"/>
            <w:vAlign w:val="center"/>
          </w:tcPr>
          <w:p w14:paraId="37D45C27" w14:textId="21AE9ADA"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11.10</w:t>
            </w:r>
          </w:p>
        </w:tc>
        <w:tc>
          <w:tcPr>
            <w:tcW w:w="3269" w:type="pct"/>
            <w:tcBorders>
              <w:top w:val="nil"/>
              <w:left w:val="nil"/>
              <w:bottom w:val="single" w:sz="4" w:space="0" w:color="auto"/>
              <w:right w:val="single" w:sz="4" w:space="0" w:color="auto"/>
            </w:tcBorders>
            <w:shd w:val="clear" w:color="auto" w:fill="auto"/>
            <w:vAlign w:val="center"/>
          </w:tcPr>
          <w:p w14:paraId="1D936956" w14:textId="77777777" w:rsidR="009D7BA9" w:rsidRPr="00A66E5A" w:rsidRDefault="009D7BA9" w:rsidP="006A25FE">
            <w:pPr>
              <w:spacing w:after="200" w:line="276" w:lineRule="auto"/>
              <w:contextualSpacing/>
            </w:pPr>
            <w:r w:rsidRPr="00A66E5A">
              <w:t>Individual account wise records to be maintained with details of blended rate of interest.</w:t>
            </w:r>
          </w:p>
          <w:p w14:paraId="68E02533" w14:textId="2FF2FDA2" w:rsidR="009D7BA9" w:rsidRPr="00A66E5A" w:rsidRDefault="009D7BA9" w:rsidP="00105490">
            <w:pPr>
              <w:spacing w:after="0" w:line="240" w:lineRule="auto"/>
              <w:jc w:val="both"/>
              <w:rPr>
                <w:rFonts w:cstheme="minorHAnsi"/>
                <w:color w:val="000000"/>
                <w:sz w:val="20"/>
                <w:lang w:val="en-IN" w:eastAsia="en-IN"/>
              </w:rPr>
            </w:pPr>
          </w:p>
        </w:tc>
        <w:tc>
          <w:tcPr>
            <w:tcW w:w="691" w:type="pct"/>
            <w:tcBorders>
              <w:top w:val="nil"/>
              <w:left w:val="nil"/>
              <w:bottom w:val="single" w:sz="4" w:space="0" w:color="auto"/>
              <w:right w:val="single" w:sz="8" w:space="0" w:color="auto"/>
            </w:tcBorders>
            <w:shd w:val="clear" w:color="auto" w:fill="auto"/>
            <w:vAlign w:val="center"/>
            <w:hideMark/>
          </w:tcPr>
          <w:p w14:paraId="79FFF7FB" w14:textId="77777777"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21057F2"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4A7C5F5D" w14:textId="480A9A68"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0A43752F" w14:textId="29FD1712"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11.11</w:t>
            </w:r>
          </w:p>
        </w:tc>
        <w:tc>
          <w:tcPr>
            <w:tcW w:w="3269" w:type="pct"/>
            <w:tcBorders>
              <w:top w:val="nil"/>
              <w:left w:val="nil"/>
              <w:bottom w:val="single" w:sz="8" w:space="0" w:color="auto"/>
              <w:right w:val="single" w:sz="4" w:space="0" w:color="auto"/>
            </w:tcBorders>
            <w:shd w:val="clear" w:color="auto" w:fill="auto"/>
            <w:vAlign w:val="center"/>
          </w:tcPr>
          <w:p w14:paraId="58F33FB3" w14:textId="3B3CBF04" w:rsidR="009D7BA9" w:rsidRPr="00A66E5A" w:rsidRDefault="009D7BA9" w:rsidP="00105490">
            <w:pPr>
              <w:spacing w:after="0" w:line="240" w:lineRule="auto"/>
              <w:jc w:val="both"/>
              <w:rPr>
                <w:rFonts w:cstheme="minorHAnsi"/>
                <w:color w:val="000000"/>
                <w:sz w:val="20"/>
                <w:lang w:val="en-IN" w:eastAsia="en-IN"/>
              </w:rPr>
            </w:pPr>
            <w:r w:rsidRPr="00A66E5A">
              <w:t>Interest calculation for the bank as well as for the partners on the rate of interest agreed upon between the parties</w:t>
            </w:r>
          </w:p>
        </w:tc>
        <w:tc>
          <w:tcPr>
            <w:tcW w:w="691" w:type="pct"/>
            <w:tcBorders>
              <w:top w:val="nil"/>
              <w:left w:val="nil"/>
              <w:bottom w:val="single" w:sz="8" w:space="0" w:color="auto"/>
              <w:right w:val="single" w:sz="8" w:space="0" w:color="auto"/>
            </w:tcBorders>
            <w:shd w:val="clear" w:color="auto" w:fill="auto"/>
            <w:vAlign w:val="center"/>
            <w:hideMark/>
          </w:tcPr>
          <w:p w14:paraId="06DF95A4" w14:textId="77777777"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59D26A2A"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2DF98CA3" w14:textId="77777777"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01E9A47D" w14:textId="3D0533D2"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11.12</w:t>
            </w:r>
          </w:p>
        </w:tc>
        <w:tc>
          <w:tcPr>
            <w:tcW w:w="3269" w:type="pct"/>
            <w:tcBorders>
              <w:top w:val="nil"/>
              <w:left w:val="nil"/>
              <w:bottom w:val="single" w:sz="8" w:space="0" w:color="auto"/>
              <w:right w:val="single" w:sz="4" w:space="0" w:color="auto"/>
            </w:tcBorders>
            <w:shd w:val="clear" w:color="auto" w:fill="auto"/>
            <w:vAlign w:val="center"/>
          </w:tcPr>
          <w:p w14:paraId="7B5803B5" w14:textId="2478CDD4" w:rsidR="009D7BA9" w:rsidRPr="00A66E5A" w:rsidRDefault="009D7BA9" w:rsidP="00105490">
            <w:pPr>
              <w:spacing w:after="0" w:line="240" w:lineRule="auto"/>
              <w:jc w:val="both"/>
            </w:pPr>
            <w:r w:rsidRPr="00A66E5A">
              <w:t>NPA management and monitoring solution for individual accounts</w:t>
            </w:r>
          </w:p>
        </w:tc>
        <w:tc>
          <w:tcPr>
            <w:tcW w:w="691" w:type="pct"/>
            <w:tcBorders>
              <w:top w:val="nil"/>
              <w:left w:val="nil"/>
              <w:bottom w:val="single" w:sz="8" w:space="0" w:color="auto"/>
              <w:right w:val="single" w:sz="8" w:space="0" w:color="auto"/>
            </w:tcBorders>
            <w:shd w:val="clear" w:color="auto" w:fill="auto"/>
            <w:vAlign w:val="center"/>
          </w:tcPr>
          <w:p w14:paraId="7A932EB7"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7B740BE7"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0D6D0327" w14:textId="77777777"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092F1A96" w14:textId="1D02FD9E"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11.13</w:t>
            </w:r>
          </w:p>
        </w:tc>
        <w:tc>
          <w:tcPr>
            <w:tcW w:w="3269" w:type="pct"/>
            <w:tcBorders>
              <w:top w:val="nil"/>
              <w:left w:val="nil"/>
              <w:bottom w:val="single" w:sz="8" w:space="0" w:color="auto"/>
              <w:right w:val="single" w:sz="4" w:space="0" w:color="auto"/>
            </w:tcBorders>
            <w:shd w:val="clear" w:color="auto" w:fill="auto"/>
            <w:vAlign w:val="center"/>
          </w:tcPr>
          <w:p w14:paraId="6F1BA2D0" w14:textId="497CFB88" w:rsidR="009D7BA9" w:rsidRPr="00A66E5A" w:rsidRDefault="009D7BA9" w:rsidP="00105490">
            <w:pPr>
              <w:spacing w:after="0" w:line="240" w:lineRule="auto"/>
              <w:jc w:val="both"/>
            </w:pPr>
            <w:r w:rsidRPr="00A66E5A">
              <w:t>Dashboard homepage showing pendency, sanctioned accounts, disbursed accounts, TAT, Stage of flow of proposal</w:t>
            </w:r>
          </w:p>
        </w:tc>
        <w:tc>
          <w:tcPr>
            <w:tcW w:w="691" w:type="pct"/>
            <w:tcBorders>
              <w:top w:val="nil"/>
              <w:left w:val="nil"/>
              <w:bottom w:val="single" w:sz="8" w:space="0" w:color="auto"/>
              <w:right w:val="single" w:sz="8" w:space="0" w:color="auto"/>
            </w:tcBorders>
            <w:shd w:val="clear" w:color="auto" w:fill="auto"/>
            <w:vAlign w:val="center"/>
          </w:tcPr>
          <w:p w14:paraId="1241F9DB"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081AF671"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53855A49" w14:textId="77777777"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77B9430A" w14:textId="22C5DF47"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11.14</w:t>
            </w:r>
          </w:p>
        </w:tc>
        <w:tc>
          <w:tcPr>
            <w:tcW w:w="3269" w:type="pct"/>
            <w:tcBorders>
              <w:top w:val="nil"/>
              <w:left w:val="nil"/>
              <w:bottom w:val="single" w:sz="8" w:space="0" w:color="auto"/>
              <w:right w:val="single" w:sz="4" w:space="0" w:color="auto"/>
            </w:tcBorders>
            <w:shd w:val="clear" w:color="auto" w:fill="auto"/>
            <w:vAlign w:val="center"/>
          </w:tcPr>
          <w:p w14:paraId="194DD1E4" w14:textId="5ACA6F1D" w:rsidR="009D7BA9" w:rsidRPr="00A66E5A" w:rsidRDefault="009D7BA9" w:rsidP="00105490">
            <w:pPr>
              <w:spacing w:after="0" w:line="240" w:lineRule="auto"/>
              <w:jc w:val="both"/>
            </w:pPr>
            <w:r w:rsidRPr="00A66E5A">
              <w:t>Maintain 3-way accounting of 100%, 80% &amp; 20% share loan amount</w:t>
            </w:r>
          </w:p>
        </w:tc>
        <w:tc>
          <w:tcPr>
            <w:tcW w:w="691" w:type="pct"/>
            <w:tcBorders>
              <w:top w:val="nil"/>
              <w:left w:val="nil"/>
              <w:bottom w:val="single" w:sz="8" w:space="0" w:color="auto"/>
              <w:right w:val="single" w:sz="8" w:space="0" w:color="auto"/>
            </w:tcBorders>
            <w:shd w:val="clear" w:color="auto" w:fill="auto"/>
            <w:vAlign w:val="center"/>
          </w:tcPr>
          <w:p w14:paraId="5979EA06"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3513CBFC"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2C34367F" w14:textId="77777777"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39AEDD11" w14:textId="37580337"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11.15</w:t>
            </w:r>
          </w:p>
        </w:tc>
        <w:tc>
          <w:tcPr>
            <w:tcW w:w="3269" w:type="pct"/>
            <w:tcBorders>
              <w:top w:val="nil"/>
              <w:left w:val="nil"/>
              <w:bottom w:val="single" w:sz="8" w:space="0" w:color="auto"/>
              <w:right w:val="single" w:sz="4" w:space="0" w:color="auto"/>
            </w:tcBorders>
            <w:shd w:val="clear" w:color="auto" w:fill="auto"/>
            <w:vAlign w:val="center"/>
          </w:tcPr>
          <w:p w14:paraId="23159C28" w14:textId="77777777" w:rsidR="009D7BA9" w:rsidRPr="00A66E5A" w:rsidRDefault="009D7BA9" w:rsidP="006A25FE">
            <w:pPr>
              <w:spacing w:after="200" w:line="276" w:lineRule="auto"/>
              <w:contextualSpacing/>
            </w:pPr>
            <w:r w:rsidRPr="00A66E5A">
              <w:t xml:space="preserve">Pushing all data to Bank internal rating system and after rating, fetching of rating from Bank internal system or in-build the Bank rating model in the platform. </w:t>
            </w:r>
          </w:p>
          <w:p w14:paraId="04639D30" w14:textId="77777777" w:rsidR="009D7BA9" w:rsidRPr="00A66E5A" w:rsidRDefault="009D7BA9" w:rsidP="00105490">
            <w:pPr>
              <w:spacing w:after="200" w:line="276" w:lineRule="auto"/>
              <w:contextualSpacing/>
            </w:pPr>
          </w:p>
        </w:tc>
        <w:tc>
          <w:tcPr>
            <w:tcW w:w="691" w:type="pct"/>
            <w:tcBorders>
              <w:top w:val="nil"/>
              <w:left w:val="nil"/>
              <w:bottom w:val="single" w:sz="8" w:space="0" w:color="auto"/>
              <w:right w:val="single" w:sz="8" w:space="0" w:color="auto"/>
            </w:tcBorders>
            <w:shd w:val="clear" w:color="auto" w:fill="auto"/>
            <w:vAlign w:val="center"/>
          </w:tcPr>
          <w:p w14:paraId="7C91DCE7"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02D4790A"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0B7EC11B" w14:textId="77777777"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792C307A" w14:textId="38781F59"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11.16</w:t>
            </w:r>
          </w:p>
        </w:tc>
        <w:tc>
          <w:tcPr>
            <w:tcW w:w="3269" w:type="pct"/>
            <w:tcBorders>
              <w:top w:val="nil"/>
              <w:left w:val="nil"/>
              <w:bottom w:val="single" w:sz="8" w:space="0" w:color="auto"/>
              <w:right w:val="single" w:sz="4" w:space="0" w:color="auto"/>
            </w:tcBorders>
            <w:shd w:val="clear" w:color="auto" w:fill="auto"/>
            <w:vAlign w:val="center"/>
          </w:tcPr>
          <w:p w14:paraId="0F145E3C" w14:textId="77777777" w:rsidR="009D7BA9" w:rsidRPr="00A66E5A" w:rsidRDefault="009D7BA9" w:rsidP="006A25FE">
            <w:pPr>
              <w:spacing w:after="200" w:line="276" w:lineRule="auto"/>
              <w:contextualSpacing/>
            </w:pPr>
            <w:r w:rsidRPr="00A66E5A">
              <w:t xml:space="preserve">Pop up dialog box/early signal for anomalies (like account in SMA, Account pre-closure, </w:t>
            </w:r>
            <w:proofErr w:type="spellStart"/>
            <w:r w:rsidRPr="00A66E5A">
              <w:t>RoI</w:t>
            </w:r>
            <w:proofErr w:type="spellEnd"/>
            <w:r w:rsidRPr="00A66E5A">
              <w:t xml:space="preserve"> is not according to the scheme, partial recovery, reconciliation mismatch etc.) and compliance check box (like execution of deed of assignment, audit, mortgage &amp; CERSAI creation, insurance etc.)</w:t>
            </w:r>
          </w:p>
          <w:p w14:paraId="2F4CB2FB" w14:textId="0EC94ABC" w:rsidR="009D7BA9" w:rsidRPr="00A66E5A" w:rsidRDefault="009D7BA9" w:rsidP="00105490">
            <w:pPr>
              <w:spacing w:after="200" w:line="276" w:lineRule="auto"/>
              <w:contextualSpacing/>
            </w:pPr>
          </w:p>
        </w:tc>
        <w:tc>
          <w:tcPr>
            <w:tcW w:w="691" w:type="pct"/>
            <w:tcBorders>
              <w:top w:val="nil"/>
              <w:left w:val="nil"/>
              <w:bottom w:val="single" w:sz="8" w:space="0" w:color="auto"/>
              <w:right w:val="single" w:sz="8" w:space="0" w:color="auto"/>
            </w:tcBorders>
            <w:shd w:val="clear" w:color="auto" w:fill="auto"/>
            <w:vAlign w:val="center"/>
          </w:tcPr>
          <w:p w14:paraId="2C7B0800"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06EEA00D"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75D40820" w14:textId="77777777"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03DBC637" w14:textId="0626380E"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11.17</w:t>
            </w:r>
          </w:p>
        </w:tc>
        <w:tc>
          <w:tcPr>
            <w:tcW w:w="3269" w:type="pct"/>
            <w:tcBorders>
              <w:top w:val="nil"/>
              <w:left w:val="nil"/>
              <w:bottom w:val="single" w:sz="8" w:space="0" w:color="auto"/>
              <w:right w:val="single" w:sz="4" w:space="0" w:color="auto"/>
            </w:tcBorders>
            <w:shd w:val="clear" w:color="auto" w:fill="auto"/>
            <w:vAlign w:val="center"/>
          </w:tcPr>
          <w:p w14:paraId="214FD066" w14:textId="1B6FE403" w:rsidR="009D7BA9" w:rsidRPr="00A66E5A" w:rsidRDefault="009D7BA9" w:rsidP="00105490">
            <w:pPr>
              <w:spacing w:after="200" w:line="276" w:lineRule="auto"/>
              <w:contextualSpacing/>
            </w:pPr>
            <w:r w:rsidRPr="00A66E5A">
              <w:t xml:space="preserve">Customized report to evaluate the performance of individual NBFC &amp; comparison between NBFCs on-boarded with the Bank (in terms Ticket size, </w:t>
            </w:r>
            <w:proofErr w:type="spellStart"/>
            <w:r w:rsidRPr="00A66E5A">
              <w:t>RoI</w:t>
            </w:r>
            <w:proofErr w:type="spellEnd"/>
            <w:r w:rsidRPr="00A66E5A">
              <w:t>, Business etc.</w:t>
            </w:r>
          </w:p>
        </w:tc>
        <w:tc>
          <w:tcPr>
            <w:tcW w:w="691" w:type="pct"/>
            <w:tcBorders>
              <w:top w:val="nil"/>
              <w:left w:val="nil"/>
              <w:bottom w:val="single" w:sz="8" w:space="0" w:color="auto"/>
              <w:right w:val="single" w:sz="8" w:space="0" w:color="auto"/>
            </w:tcBorders>
            <w:shd w:val="clear" w:color="auto" w:fill="auto"/>
            <w:vAlign w:val="center"/>
          </w:tcPr>
          <w:p w14:paraId="0DFA972C"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61863CB6" w14:textId="77777777" w:rsidR="009D7BA9" w:rsidRPr="00A66E5A" w:rsidRDefault="009D7BA9" w:rsidP="00105490">
            <w:pPr>
              <w:spacing w:after="0" w:line="240" w:lineRule="auto"/>
              <w:jc w:val="both"/>
              <w:rPr>
                <w:rFonts w:cstheme="minorHAnsi"/>
                <w:color w:val="000000"/>
                <w:sz w:val="20"/>
                <w:lang w:val="en-IN" w:eastAsia="en-IN"/>
              </w:rPr>
            </w:pPr>
          </w:p>
        </w:tc>
      </w:tr>
      <w:tr w:rsidR="009D7BA9" w:rsidRPr="00A66E5A" w14:paraId="7F649037" w14:textId="77777777"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59955BAA" w14:textId="4A6B1231" w:rsidR="009D7BA9" w:rsidRPr="00A66E5A" w:rsidRDefault="00362414"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11.18</w:t>
            </w:r>
          </w:p>
        </w:tc>
        <w:tc>
          <w:tcPr>
            <w:tcW w:w="3269" w:type="pct"/>
            <w:tcBorders>
              <w:top w:val="nil"/>
              <w:left w:val="nil"/>
              <w:bottom w:val="single" w:sz="8" w:space="0" w:color="auto"/>
              <w:right w:val="single" w:sz="4" w:space="0" w:color="auto"/>
            </w:tcBorders>
            <w:shd w:val="clear" w:color="auto" w:fill="auto"/>
            <w:vAlign w:val="center"/>
          </w:tcPr>
          <w:p w14:paraId="2E8B141E" w14:textId="77777777" w:rsidR="009D7BA9" w:rsidRPr="00A66E5A" w:rsidRDefault="009D7BA9" w:rsidP="006A25FE">
            <w:pPr>
              <w:spacing w:after="200" w:line="276" w:lineRule="auto"/>
              <w:contextualSpacing/>
            </w:pPr>
            <w:r w:rsidRPr="00A66E5A">
              <w:t>Customized report showing reporting in Credit Bureau / Repository done by NBFC</w:t>
            </w:r>
          </w:p>
          <w:p w14:paraId="51EA6E49" w14:textId="77777777" w:rsidR="009D7BA9" w:rsidRPr="00A66E5A" w:rsidRDefault="009D7BA9" w:rsidP="00105490">
            <w:pPr>
              <w:spacing w:after="200" w:line="276" w:lineRule="auto"/>
              <w:contextualSpacing/>
            </w:pPr>
          </w:p>
        </w:tc>
        <w:tc>
          <w:tcPr>
            <w:tcW w:w="691" w:type="pct"/>
            <w:tcBorders>
              <w:top w:val="nil"/>
              <w:left w:val="nil"/>
              <w:bottom w:val="single" w:sz="8" w:space="0" w:color="auto"/>
              <w:right w:val="single" w:sz="8" w:space="0" w:color="auto"/>
            </w:tcBorders>
            <w:shd w:val="clear" w:color="auto" w:fill="auto"/>
            <w:vAlign w:val="center"/>
          </w:tcPr>
          <w:p w14:paraId="2995C515" w14:textId="77777777" w:rsidR="009D7BA9" w:rsidRPr="00A66E5A" w:rsidRDefault="009D7BA9"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71B672F2" w14:textId="77777777" w:rsidR="009D7BA9" w:rsidRPr="00A66E5A" w:rsidRDefault="009D7BA9" w:rsidP="00105490">
            <w:pPr>
              <w:spacing w:after="0" w:line="240" w:lineRule="auto"/>
              <w:jc w:val="both"/>
              <w:rPr>
                <w:rFonts w:cstheme="minorHAnsi"/>
                <w:color w:val="000000"/>
                <w:sz w:val="20"/>
                <w:lang w:val="en-IN" w:eastAsia="en-IN"/>
              </w:rPr>
            </w:pPr>
          </w:p>
        </w:tc>
      </w:tr>
      <w:tr w:rsidR="00EA00B4" w:rsidRPr="00A66E5A" w14:paraId="7B5BD89C" w14:textId="77777777"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44D7B4D7" w14:textId="445A0C35" w:rsidR="00EA00B4" w:rsidRPr="00A66E5A" w:rsidRDefault="001B49F6" w:rsidP="00105490">
            <w:pPr>
              <w:spacing w:after="0" w:line="240" w:lineRule="auto"/>
              <w:jc w:val="both"/>
              <w:rPr>
                <w:rFonts w:cstheme="minorHAnsi"/>
                <w:color w:val="000000"/>
                <w:sz w:val="20"/>
                <w:lang w:val="en-IN" w:eastAsia="en-IN"/>
              </w:rPr>
            </w:pPr>
            <w:r>
              <w:rPr>
                <w:rFonts w:cstheme="minorHAnsi"/>
                <w:color w:val="000000"/>
                <w:sz w:val="20"/>
                <w:lang w:val="en-IN" w:eastAsia="en-IN"/>
              </w:rPr>
              <w:t>11.19</w:t>
            </w:r>
          </w:p>
        </w:tc>
        <w:tc>
          <w:tcPr>
            <w:tcW w:w="3269" w:type="pct"/>
            <w:tcBorders>
              <w:top w:val="nil"/>
              <w:left w:val="nil"/>
              <w:bottom w:val="single" w:sz="8" w:space="0" w:color="auto"/>
              <w:right w:val="single" w:sz="4" w:space="0" w:color="auto"/>
            </w:tcBorders>
            <w:shd w:val="clear" w:color="auto" w:fill="auto"/>
            <w:vAlign w:val="center"/>
          </w:tcPr>
          <w:p w14:paraId="22416EA4" w14:textId="62A91B83" w:rsidR="00EA00B4" w:rsidRPr="00A66E5A" w:rsidRDefault="00EA00B4" w:rsidP="006A25FE">
            <w:pPr>
              <w:spacing w:after="200" w:line="276" w:lineRule="auto"/>
              <w:contextualSpacing/>
            </w:pPr>
            <w:r w:rsidRPr="00EA00B4">
              <w:t xml:space="preserve">Apportionment of Repayment received on pro-rata basis of various co-lending partners of monthly </w:t>
            </w:r>
            <w:r w:rsidR="001B49F6" w:rsidRPr="00EA00B4">
              <w:t>installments</w:t>
            </w:r>
            <w:r w:rsidRPr="00EA00B4">
              <w:t>, arrears, charges, penal charges as applicable for each co-lending partner the complete book-keeping and reconciliation as well as audit trail has to be maintained for each of the payments chargeable / received.</w:t>
            </w:r>
          </w:p>
        </w:tc>
        <w:tc>
          <w:tcPr>
            <w:tcW w:w="691" w:type="pct"/>
            <w:tcBorders>
              <w:top w:val="nil"/>
              <w:left w:val="nil"/>
              <w:bottom w:val="single" w:sz="8" w:space="0" w:color="auto"/>
              <w:right w:val="single" w:sz="8" w:space="0" w:color="auto"/>
            </w:tcBorders>
            <w:shd w:val="clear" w:color="auto" w:fill="auto"/>
            <w:vAlign w:val="center"/>
          </w:tcPr>
          <w:p w14:paraId="433E5328" w14:textId="77777777" w:rsidR="00EA00B4" w:rsidRPr="00A66E5A" w:rsidRDefault="00EA00B4"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49090D9B" w14:textId="77777777" w:rsidR="00EA00B4" w:rsidRPr="00A66E5A" w:rsidRDefault="00EA00B4" w:rsidP="00105490">
            <w:pPr>
              <w:spacing w:after="0" w:line="240" w:lineRule="auto"/>
              <w:jc w:val="both"/>
              <w:rPr>
                <w:rFonts w:cstheme="minorHAnsi"/>
                <w:color w:val="000000"/>
                <w:sz w:val="20"/>
                <w:lang w:val="en-IN" w:eastAsia="en-IN"/>
              </w:rPr>
            </w:pPr>
          </w:p>
        </w:tc>
      </w:tr>
      <w:tr w:rsidR="001F0C0C" w:rsidRPr="00A66E5A" w14:paraId="517DCC0C" w14:textId="77777777" w:rsidTr="0002736B">
        <w:trPr>
          <w:trHeight w:val="510"/>
        </w:trPr>
        <w:tc>
          <w:tcPr>
            <w:tcW w:w="404" w:type="pct"/>
            <w:tcBorders>
              <w:top w:val="nil"/>
              <w:left w:val="single" w:sz="8" w:space="0" w:color="auto"/>
              <w:bottom w:val="single" w:sz="8" w:space="0" w:color="auto"/>
              <w:right w:val="single" w:sz="4" w:space="0" w:color="auto"/>
            </w:tcBorders>
            <w:shd w:val="clear" w:color="auto" w:fill="auto"/>
            <w:vAlign w:val="center"/>
          </w:tcPr>
          <w:p w14:paraId="1C2723F6" w14:textId="4D9318A2" w:rsidR="001F0C0C" w:rsidRPr="00A66E5A" w:rsidRDefault="001B49F6" w:rsidP="00105490">
            <w:pPr>
              <w:spacing w:after="0" w:line="240" w:lineRule="auto"/>
              <w:jc w:val="both"/>
              <w:rPr>
                <w:rFonts w:cstheme="minorHAnsi"/>
                <w:color w:val="000000"/>
                <w:sz w:val="20"/>
                <w:lang w:val="en-IN" w:eastAsia="en-IN"/>
              </w:rPr>
            </w:pPr>
            <w:r>
              <w:rPr>
                <w:rFonts w:cstheme="minorHAnsi"/>
                <w:color w:val="000000"/>
                <w:sz w:val="20"/>
                <w:lang w:val="en-IN" w:eastAsia="en-IN"/>
              </w:rPr>
              <w:t>11.20</w:t>
            </w:r>
          </w:p>
        </w:tc>
        <w:tc>
          <w:tcPr>
            <w:tcW w:w="3269" w:type="pct"/>
            <w:tcBorders>
              <w:top w:val="nil"/>
              <w:left w:val="nil"/>
              <w:bottom w:val="single" w:sz="8" w:space="0" w:color="auto"/>
              <w:right w:val="single" w:sz="4" w:space="0" w:color="auto"/>
            </w:tcBorders>
            <w:shd w:val="clear" w:color="auto" w:fill="auto"/>
            <w:vAlign w:val="center"/>
          </w:tcPr>
          <w:p w14:paraId="249B642C" w14:textId="60374B8B" w:rsidR="001F0C0C" w:rsidRPr="00EA00B4" w:rsidRDefault="001F0C0C" w:rsidP="00CD259F">
            <w:pPr>
              <w:spacing w:after="200" w:line="276" w:lineRule="auto"/>
              <w:contextualSpacing/>
            </w:pPr>
            <w:r w:rsidRPr="001F0C0C">
              <w:t xml:space="preserve">Interest Calculations / Arrears calculations and incidental charges, </w:t>
            </w:r>
            <w:r w:rsidR="001B49F6" w:rsidRPr="001F0C0C">
              <w:t>disbursements</w:t>
            </w:r>
            <w:r w:rsidRPr="001F0C0C">
              <w:t xml:space="preserve"> and  collections </w:t>
            </w:r>
            <w:r w:rsidR="001B49F6" w:rsidRPr="001F0C0C">
              <w:t>apportionment</w:t>
            </w:r>
            <w:r w:rsidRPr="001F0C0C">
              <w:t xml:space="preserve"> and reconciliation of the same, the variations in terms of </w:t>
            </w:r>
            <w:proofErr w:type="spellStart"/>
            <w:r w:rsidRPr="001F0C0C">
              <w:t>RoI</w:t>
            </w:r>
            <w:proofErr w:type="spellEnd"/>
            <w:r w:rsidRPr="001F0C0C">
              <w:t xml:space="preserve"> as well as Interest Period </w:t>
            </w:r>
            <w:r>
              <w:t xml:space="preserve">variations in number of days calculations </w:t>
            </w:r>
            <w:r w:rsidRPr="001F0C0C">
              <w:t>(</w:t>
            </w:r>
            <w:r>
              <w:t xml:space="preserve">Ex. </w:t>
            </w:r>
            <w:r w:rsidRPr="001F0C0C">
              <w:t>360 / 365</w:t>
            </w:r>
            <w:r w:rsidR="00CD259F">
              <w:t xml:space="preserve"> days</w:t>
            </w:r>
            <w:r w:rsidRPr="001F0C0C">
              <w:t xml:space="preserve"> variations</w:t>
            </w:r>
            <w:r w:rsidR="00CD259F">
              <w:t>)</w:t>
            </w:r>
            <w:r w:rsidRPr="001F0C0C">
              <w:t xml:space="preserve"> of each of the co-lending partners are to be </w:t>
            </w:r>
            <w:r w:rsidR="001B49F6" w:rsidRPr="001F0C0C">
              <w:t>synchronized</w:t>
            </w:r>
            <w:r w:rsidRPr="001F0C0C">
              <w:t xml:space="preserve"> and </w:t>
            </w:r>
            <w:r w:rsidR="001B49F6" w:rsidRPr="001F0C0C">
              <w:t>reconciled</w:t>
            </w:r>
            <w:r w:rsidRPr="001F0C0C">
              <w:t xml:space="preserve"> at every stage of the loan tenure.</w:t>
            </w:r>
          </w:p>
        </w:tc>
        <w:tc>
          <w:tcPr>
            <w:tcW w:w="691" w:type="pct"/>
            <w:tcBorders>
              <w:top w:val="nil"/>
              <w:left w:val="nil"/>
              <w:bottom w:val="single" w:sz="8" w:space="0" w:color="auto"/>
              <w:right w:val="single" w:sz="8" w:space="0" w:color="auto"/>
            </w:tcBorders>
            <w:shd w:val="clear" w:color="auto" w:fill="auto"/>
            <w:vAlign w:val="center"/>
          </w:tcPr>
          <w:p w14:paraId="785EA141" w14:textId="77777777" w:rsidR="001F0C0C" w:rsidRPr="00A66E5A" w:rsidRDefault="001F0C0C" w:rsidP="00105490">
            <w:pPr>
              <w:spacing w:after="0" w:line="240" w:lineRule="auto"/>
              <w:jc w:val="both"/>
              <w:rPr>
                <w:rFonts w:cstheme="minorHAnsi"/>
                <w:color w:val="000000"/>
                <w:sz w:val="20"/>
                <w:lang w:val="en-IN" w:eastAsia="en-IN"/>
              </w:rPr>
            </w:pPr>
          </w:p>
        </w:tc>
        <w:tc>
          <w:tcPr>
            <w:tcW w:w="636" w:type="pct"/>
            <w:tcBorders>
              <w:top w:val="nil"/>
              <w:left w:val="nil"/>
              <w:bottom w:val="single" w:sz="8" w:space="0" w:color="auto"/>
              <w:right w:val="single" w:sz="8" w:space="0" w:color="auto"/>
            </w:tcBorders>
          </w:tcPr>
          <w:p w14:paraId="615D406F" w14:textId="77777777" w:rsidR="001F0C0C" w:rsidRPr="00A66E5A" w:rsidRDefault="001F0C0C" w:rsidP="00105490">
            <w:pPr>
              <w:spacing w:after="0" w:line="240" w:lineRule="auto"/>
              <w:jc w:val="both"/>
              <w:rPr>
                <w:rFonts w:cstheme="minorHAnsi"/>
                <w:color w:val="000000"/>
                <w:sz w:val="20"/>
                <w:lang w:val="en-IN" w:eastAsia="en-IN"/>
              </w:rPr>
            </w:pPr>
          </w:p>
        </w:tc>
      </w:tr>
      <w:tr w:rsidR="009D7BA9" w:rsidRPr="00A66E5A" w14:paraId="55A14D53" w14:textId="783FAAB1"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206341C3" w14:textId="77777777" w:rsidR="009D7BA9" w:rsidRPr="00A66E5A" w:rsidRDefault="009D7BA9"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12.0</w:t>
            </w:r>
          </w:p>
        </w:tc>
        <w:tc>
          <w:tcPr>
            <w:tcW w:w="3269" w:type="pct"/>
            <w:tcBorders>
              <w:top w:val="nil"/>
              <w:left w:val="nil"/>
              <w:bottom w:val="single" w:sz="8" w:space="0" w:color="auto"/>
              <w:right w:val="single" w:sz="4" w:space="0" w:color="auto"/>
            </w:tcBorders>
            <w:shd w:val="clear" w:color="auto" w:fill="auto"/>
            <w:vAlign w:val="center"/>
            <w:hideMark/>
          </w:tcPr>
          <w:p w14:paraId="1ADE9A8D" w14:textId="77777777" w:rsidR="009D7BA9" w:rsidRPr="00A66E5A" w:rsidRDefault="009D7BA9"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Loan Monitoring</w:t>
            </w:r>
          </w:p>
        </w:tc>
        <w:tc>
          <w:tcPr>
            <w:tcW w:w="691" w:type="pct"/>
            <w:tcBorders>
              <w:top w:val="nil"/>
              <w:left w:val="nil"/>
              <w:bottom w:val="single" w:sz="8" w:space="0" w:color="auto"/>
              <w:right w:val="single" w:sz="8" w:space="0" w:color="auto"/>
            </w:tcBorders>
            <w:shd w:val="clear" w:color="auto" w:fill="auto"/>
            <w:vAlign w:val="center"/>
            <w:hideMark/>
          </w:tcPr>
          <w:p w14:paraId="68DBDC5A" w14:textId="77777777" w:rsidR="009D7BA9" w:rsidRPr="00A66E5A" w:rsidRDefault="009D7BA9"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3D84358C" w14:textId="77777777" w:rsidR="009D7BA9" w:rsidRPr="00A66E5A" w:rsidRDefault="009D7BA9" w:rsidP="00105490">
            <w:pPr>
              <w:spacing w:after="0" w:line="240" w:lineRule="auto"/>
              <w:jc w:val="both"/>
              <w:rPr>
                <w:rFonts w:cstheme="minorHAnsi"/>
                <w:b/>
                <w:bCs/>
                <w:color w:val="000000"/>
                <w:szCs w:val="22"/>
                <w:lang w:val="en-IN" w:eastAsia="en-IN"/>
              </w:rPr>
            </w:pPr>
          </w:p>
        </w:tc>
      </w:tr>
      <w:tr w:rsidR="009D7BA9" w:rsidRPr="00A66E5A" w14:paraId="12D9E4AF" w14:textId="14070F68"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82040D2" w14:textId="77777777"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w:t>
            </w:r>
          </w:p>
        </w:tc>
        <w:tc>
          <w:tcPr>
            <w:tcW w:w="3269" w:type="pct"/>
            <w:tcBorders>
              <w:top w:val="nil"/>
              <w:left w:val="nil"/>
              <w:bottom w:val="single" w:sz="4" w:space="0" w:color="auto"/>
              <w:right w:val="single" w:sz="4" w:space="0" w:color="auto"/>
            </w:tcBorders>
            <w:shd w:val="clear" w:color="auto" w:fill="auto"/>
            <w:vAlign w:val="center"/>
            <w:hideMark/>
          </w:tcPr>
          <w:p w14:paraId="78637FB1" w14:textId="77777777"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Loan Monitoring System: Post-Sanction Follow Up/ Credit Monitoring System</w:t>
            </w:r>
          </w:p>
        </w:tc>
        <w:tc>
          <w:tcPr>
            <w:tcW w:w="691" w:type="pct"/>
            <w:tcBorders>
              <w:top w:val="nil"/>
              <w:left w:val="nil"/>
              <w:bottom w:val="single" w:sz="4" w:space="0" w:color="auto"/>
              <w:right w:val="single" w:sz="8" w:space="0" w:color="auto"/>
            </w:tcBorders>
            <w:shd w:val="clear" w:color="auto" w:fill="auto"/>
            <w:vAlign w:val="center"/>
            <w:hideMark/>
          </w:tcPr>
          <w:p w14:paraId="1C26AD7A" w14:textId="77777777" w:rsidR="009D7BA9" w:rsidRPr="00A66E5A" w:rsidRDefault="009D7BA9"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DE6D08F" w14:textId="77777777" w:rsidR="009D7BA9" w:rsidRPr="00A66E5A" w:rsidRDefault="009D7BA9" w:rsidP="00105490">
            <w:pPr>
              <w:spacing w:after="0" w:line="240" w:lineRule="auto"/>
              <w:jc w:val="both"/>
              <w:rPr>
                <w:rFonts w:cstheme="minorHAnsi"/>
                <w:color w:val="000000"/>
                <w:sz w:val="20"/>
                <w:lang w:val="en-IN" w:eastAsia="en-IN"/>
              </w:rPr>
            </w:pPr>
          </w:p>
        </w:tc>
      </w:tr>
      <w:tr w:rsidR="008A3EF2" w:rsidRPr="00A66E5A" w14:paraId="72701E30" w14:textId="77777777" w:rsidTr="001C5BF4">
        <w:trPr>
          <w:trHeight w:val="1250"/>
        </w:trPr>
        <w:tc>
          <w:tcPr>
            <w:tcW w:w="404" w:type="pct"/>
            <w:tcBorders>
              <w:top w:val="nil"/>
              <w:left w:val="single" w:sz="8" w:space="0" w:color="auto"/>
              <w:bottom w:val="single" w:sz="4" w:space="0" w:color="auto"/>
              <w:right w:val="single" w:sz="4" w:space="0" w:color="auto"/>
            </w:tcBorders>
            <w:shd w:val="clear" w:color="auto" w:fill="auto"/>
            <w:vAlign w:val="center"/>
          </w:tcPr>
          <w:p w14:paraId="22F68B2A" w14:textId="590A5E80"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12.2</w:t>
            </w:r>
          </w:p>
        </w:tc>
        <w:tc>
          <w:tcPr>
            <w:tcW w:w="3269" w:type="pct"/>
            <w:tcBorders>
              <w:top w:val="nil"/>
              <w:left w:val="nil"/>
              <w:bottom w:val="single" w:sz="4" w:space="0" w:color="auto"/>
              <w:right w:val="single" w:sz="4" w:space="0" w:color="auto"/>
            </w:tcBorders>
            <w:shd w:val="clear" w:color="auto" w:fill="auto"/>
            <w:vAlign w:val="center"/>
          </w:tcPr>
          <w:p w14:paraId="67457CE8" w14:textId="056EB814" w:rsidR="008A3EF2" w:rsidRPr="00A66E5A" w:rsidRDefault="008A3EF2" w:rsidP="00105490">
            <w:pPr>
              <w:spacing w:after="0" w:line="240" w:lineRule="auto"/>
              <w:jc w:val="both"/>
              <w:rPr>
                <w:rFonts w:cstheme="minorHAnsi"/>
                <w:color w:val="000000"/>
                <w:sz w:val="20"/>
                <w:lang w:val="en-IN" w:eastAsia="en-IN"/>
              </w:rPr>
            </w:pPr>
            <w:r w:rsidRPr="00A66E5A">
              <w:rPr>
                <w:rFonts w:ascii="Arial" w:hAnsi="Arial" w:cs="Arial"/>
                <w:sz w:val="20"/>
              </w:rPr>
              <w:t>The system should have facility to manage Disbursement, Repayments, Overdue Calculations including Penal charges, other incidental charges. Integrate forward and backwards i.e. DLP to CBS and CBS to DLP for data transfer. Integrate with Customer Care (Call Centre/CRM) and Collection Management Systems and various communication channels. Book keeping / Ledger keeping should be available in the Loan Management System</w:t>
            </w:r>
          </w:p>
        </w:tc>
        <w:tc>
          <w:tcPr>
            <w:tcW w:w="691" w:type="pct"/>
            <w:tcBorders>
              <w:top w:val="nil"/>
              <w:left w:val="nil"/>
              <w:bottom w:val="single" w:sz="4" w:space="0" w:color="auto"/>
              <w:right w:val="single" w:sz="8" w:space="0" w:color="auto"/>
            </w:tcBorders>
            <w:shd w:val="clear" w:color="auto" w:fill="auto"/>
            <w:vAlign w:val="center"/>
          </w:tcPr>
          <w:p w14:paraId="6FD5C864" w14:textId="77777777" w:rsidR="008A3EF2" w:rsidRPr="00A66E5A" w:rsidRDefault="008A3EF2" w:rsidP="00105490">
            <w:pPr>
              <w:spacing w:after="0" w:line="240" w:lineRule="auto"/>
              <w:jc w:val="both"/>
              <w:rPr>
                <w:rFonts w:cstheme="minorHAnsi"/>
                <w:color w:val="000000"/>
                <w:sz w:val="20"/>
                <w:lang w:val="en-IN" w:eastAsia="en-IN"/>
              </w:rPr>
            </w:pPr>
          </w:p>
        </w:tc>
        <w:tc>
          <w:tcPr>
            <w:tcW w:w="636" w:type="pct"/>
            <w:tcBorders>
              <w:top w:val="nil"/>
              <w:left w:val="nil"/>
              <w:bottom w:val="single" w:sz="4" w:space="0" w:color="auto"/>
              <w:right w:val="single" w:sz="8" w:space="0" w:color="auto"/>
            </w:tcBorders>
          </w:tcPr>
          <w:p w14:paraId="777584AF"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457B7779" w14:textId="4ADBFE9A" w:rsidTr="008A3EF2">
        <w:trPr>
          <w:trHeight w:val="1250"/>
        </w:trPr>
        <w:tc>
          <w:tcPr>
            <w:tcW w:w="404" w:type="pct"/>
            <w:tcBorders>
              <w:top w:val="nil"/>
              <w:left w:val="single" w:sz="8" w:space="0" w:color="auto"/>
              <w:bottom w:val="single" w:sz="4" w:space="0" w:color="auto"/>
              <w:right w:val="single" w:sz="4" w:space="0" w:color="auto"/>
            </w:tcBorders>
            <w:shd w:val="clear" w:color="auto" w:fill="auto"/>
            <w:vAlign w:val="center"/>
          </w:tcPr>
          <w:p w14:paraId="4C26CC5D" w14:textId="7DD84111"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12.3</w:t>
            </w:r>
          </w:p>
        </w:tc>
        <w:tc>
          <w:tcPr>
            <w:tcW w:w="3269" w:type="pct"/>
            <w:tcBorders>
              <w:top w:val="nil"/>
              <w:left w:val="nil"/>
              <w:bottom w:val="single" w:sz="4" w:space="0" w:color="auto"/>
              <w:right w:val="single" w:sz="4" w:space="0" w:color="auto"/>
            </w:tcBorders>
            <w:shd w:val="clear" w:color="auto" w:fill="auto"/>
            <w:vAlign w:val="center"/>
            <w:hideMark/>
          </w:tcPr>
          <w:p w14:paraId="077AEDD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The System should have a separate dashboard system where branch user or controlling offices can view or track the post sanction details, depending upon the configuration of parameters setup, as per the Bank’s policy. The functional requirement of the post sanction module will be as follows –</w:t>
            </w:r>
          </w:p>
        </w:tc>
        <w:tc>
          <w:tcPr>
            <w:tcW w:w="691" w:type="pct"/>
            <w:tcBorders>
              <w:top w:val="nil"/>
              <w:left w:val="nil"/>
              <w:bottom w:val="single" w:sz="4" w:space="0" w:color="auto"/>
              <w:right w:val="single" w:sz="8" w:space="0" w:color="auto"/>
            </w:tcBorders>
            <w:shd w:val="clear" w:color="auto" w:fill="auto"/>
            <w:vAlign w:val="center"/>
            <w:hideMark/>
          </w:tcPr>
          <w:p w14:paraId="12042E9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4C32F23"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707005DC" w14:textId="7EF43FB5" w:rsidTr="008A3EF2">
        <w:trPr>
          <w:trHeight w:val="1000"/>
        </w:trPr>
        <w:tc>
          <w:tcPr>
            <w:tcW w:w="404" w:type="pct"/>
            <w:tcBorders>
              <w:top w:val="nil"/>
              <w:left w:val="single" w:sz="8" w:space="0" w:color="auto"/>
              <w:bottom w:val="single" w:sz="4" w:space="0" w:color="auto"/>
              <w:right w:val="single" w:sz="4" w:space="0" w:color="auto"/>
            </w:tcBorders>
            <w:shd w:val="clear" w:color="auto" w:fill="auto"/>
            <w:vAlign w:val="center"/>
          </w:tcPr>
          <w:p w14:paraId="2CA32E08" w14:textId="6C4530F2"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12.4</w:t>
            </w:r>
          </w:p>
        </w:tc>
        <w:tc>
          <w:tcPr>
            <w:tcW w:w="3269" w:type="pct"/>
            <w:tcBorders>
              <w:top w:val="nil"/>
              <w:left w:val="nil"/>
              <w:bottom w:val="single" w:sz="4" w:space="0" w:color="auto"/>
              <w:right w:val="single" w:sz="4" w:space="0" w:color="auto"/>
            </w:tcBorders>
            <w:shd w:val="clear" w:color="auto" w:fill="auto"/>
            <w:vAlign w:val="center"/>
            <w:hideMark/>
          </w:tcPr>
          <w:p w14:paraId="0B29B0E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Monitoring System: This should enable the Bank to manage the customer profiles to </w:t>
            </w:r>
            <w:proofErr w:type="gramStart"/>
            <w:r w:rsidRPr="00A66E5A">
              <w:rPr>
                <w:rFonts w:cstheme="minorHAnsi"/>
                <w:color w:val="000000"/>
                <w:sz w:val="20"/>
                <w:lang w:val="en-IN" w:eastAsia="en-IN"/>
              </w:rPr>
              <w:t>whom</w:t>
            </w:r>
            <w:proofErr w:type="gramEnd"/>
            <w:r w:rsidRPr="00A66E5A">
              <w:rPr>
                <w:rFonts w:cstheme="minorHAnsi"/>
                <w:color w:val="000000"/>
                <w:sz w:val="20"/>
                <w:lang w:val="en-IN" w:eastAsia="en-IN"/>
              </w:rPr>
              <w:t xml:space="preserve"> the loans have been disbursed. The customer records are to be obtained from LLMS &amp; B@ncs24 database. Integration with B@ncs24 to this extent, to be carried </w:t>
            </w:r>
            <w:r w:rsidRPr="00A66E5A">
              <w:rPr>
                <w:rFonts w:cstheme="minorHAnsi"/>
                <w:color w:val="000000"/>
                <w:sz w:val="20"/>
                <w:lang w:val="en-IN" w:eastAsia="en-IN"/>
              </w:rPr>
              <w:lastRenderedPageBreak/>
              <w:t xml:space="preserve">out. </w:t>
            </w:r>
          </w:p>
        </w:tc>
        <w:tc>
          <w:tcPr>
            <w:tcW w:w="691" w:type="pct"/>
            <w:tcBorders>
              <w:top w:val="nil"/>
              <w:left w:val="nil"/>
              <w:bottom w:val="single" w:sz="4" w:space="0" w:color="auto"/>
              <w:right w:val="single" w:sz="8" w:space="0" w:color="auto"/>
            </w:tcBorders>
            <w:shd w:val="clear" w:color="auto" w:fill="auto"/>
            <w:vAlign w:val="center"/>
            <w:hideMark/>
          </w:tcPr>
          <w:p w14:paraId="5974C9D6"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 </w:t>
            </w:r>
          </w:p>
        </w:tc>
        <w:tc>
          <w:tcPr>
            <w:tcW w:w="636" w:type="pct"/>
            <w:tcBorders>
              <w:top w:val="nil"/>
              <w:left w:val="nil"/>
              <w:bottom w:val="single" w:sz="4" w:space="0" w:color="auto"/>
              <w:right w:val="single" w:sz="8" w:space="0" w:color="auto"/>
            </w:tcBorders>
          </w:tcPr>
          <w:p w14:paraId="7B3CF577"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019F6BEC" w14:textId="6CA1DA07" w:rsidTr="008A3EF2">
        <w:trPr>
          <w:trHeight w:val="290"/>
        </w:trPr>
        <w:tc>
          <w:tcPr>
            <w:tcW w:w="404" w:type="pct"/>
            <w:tcBorders>
              <w:top w:val="nil"/>
              <w:left w:val="single" w:sz="8" w:space="0" w:color="auto"/>
              <w:bottom w:val="single" w:sz="4" w:space="0" w:color="auto"/>
              <w:right w:val="single" w:sz="4" w:space="0" w:color="auto"/>
            </w:tcBorders>
            <w:shd w:val="clear" w:color="auto" w:fill="auto"/>
            <w:vAlign w:val="center"/>
          </w:tcPr>
          <w:p w14:paraId="149DB113" w14:textId="357392D9"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12.5</w:t>
            </w:r>
          </w:p>
        </w:tc>
        <w:tc>
          <w:tcPr>
            <w:tcW w:w="3269" w:type="pct"/>
            <w:tcBorders>
              <w:top w:val="nil"/>
              <w:left w:val="nil"/>
              <w:bottom w:val="single" w:sz="4" w:space="0" w:color="auto"/>
              <w:right w:val="single" w:sz="4" w:space="0" w:color="auto"/>
            </w:tcBorders>
            <w:shd w:val="clear" w:color="auto" w:fill="auto"/>
            <w:vAlign w:val="center"/>
            <w:hideMark/>
          </w:tcPr>
          <w:p w14:paraId="009EEBF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The monitoring system should have the following functions:</w:t>
            </w:r>
          </w:p>
        </w:tc>
        <w:tc>
          <w:tcPr>
            <w:tcW w:w="691" w:type="pct"/>
            <w:tcBorders>
              <w:top w:val="nil"/>
              <w:left w:val="nil"/>
              <w:bottom w:val="single" w:sz="4" w:space="0" w:color="auto"/>
              <w:right w:val="single" w:sz="8" w:space="0" w:color="auto"/>
            </w:tcBorders>
            <w:shd w:val="clear" w:color="auto" w:fill="auto"/>
            <w:vAlign w:val="center"/>
            <w:hideMark/>
          </w:tcPr>
          <w:p w14:paraId="6BCF0FD6"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8362BDE"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446094D1" w14:textId="713D97B9" w:rsidTr="008A3EF2">
        <w:trPr>
          <w:trHeight w:val="50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5BFC0065" w14:textId="2DD56E11"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12.6</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14:paraId="6DA7FD5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Customer Information: System should have ability to display the customer’s fund, non-fund-based and investment exposures details.</w:t>
            </w:r>
          </w:p>
        </w:tc>
        <w:tc>
          <w:tcPr>
            <w:tcW w:w="691" w:type="pct"/>
            <w:tcBorders>
              <w:top w:val="single" w:sz="4" w:space="0" w:color="auto"/>
              <w:left w:val="nil"/>
              <w:bottom w:val="single" w:sz="4" w:space="0" w:color="auto"/>
              <w:right w:val="single" w:sz="8" w:space="0" w:color="auto"/>
            </w:tcBorders>
            <w:shd w:val="clear" w:color="auto" w:fill="auto"/>
            <w:vAlign w:val="center"/>
            <w:hideMark/>
          </w:tcPr>
          <w:p w14:paraId="60AF691E"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8" w:space="0" w:color="auto"/>
            </w:tcBorders>
          </w:tcPr>
          <w:p w14:paraId="62F27743"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0D551EA7" w14:textId="0AD62447" w:rsidTr="008A3EF2">
        <w:trPr>
          <w:trHeight w:val="500"/>
        </w:trPr>
        <w:tc>
          <w:tcPr>
            <w:tcW w:w="404" w:type="pct"/>
            <w:tcBorders>
              <w:top w:val="nil"/>
              <w:left w:val="single" w:sz="8" w:space="0" w:color="auto"/>
              <w:bottom w:val="single" w:sz="4" w:space="0" w:color="auto"/>
              <w:right w:val="single" w:sz="4" w:space="0" w:color="auto"/>
            </w:tcBorders>
            <w:shd w:val="clear" w:color="auto" w:fill="auto"/>
            <w:vAlign w:val="center"/>
          </w:tcPr>
          <w:p w14:paraId="4839E580" w14:textId="6FEC56D8"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12.7</w:t>
            </w:r>
          </w:p>
        </w:tc>
        <w:tc>
          <w:tcPr>
            <w:tcW w:w="3269" w:type="pct"/>
            <w:tcBorders>
              <w:top w:val="nil"/>
              <w:left w:val="nil"/>
              <w:bottom w:val="single" w:sz="4" w:space="0" w:color="auto"/>
              <w:right w:val="single" w:sz="4" w:space="0" w:color="auto"/>
            </w:tcBorders>
            <w:shd w:val="clear" w:color="auto" w:fill="auto"/>
            <w:vAlign w:val="center"/>
            <w:hideMark/>
          </w:tcPr>
          <w:p w14:paraId="7026359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Co-</w:t>
            </w:r>
            <w:proofErr w:type="spellStart"/>
            <w:r w:rsidRPr="00A66E5A">
              <w:rPr>
                <w:rFonts w:cstheme="minorHAnsi"/>
                <w:color w:val="000000"/>
                <w:sz w:val="20"/>
                <w:lang w:val="en-IN" w:eastAsia="en-IN"/>
              </w:rPr>
              <w:t>Obligant</w:t>
            </w:r>
            <w:proofErr w:type="spellEnd"/>
            <w:r w:rsidRPr="00A66E5A">
              <w:rPr>
                <w:rFonts w:cstheme="minorHAnsi"/>
                <w:color w:val="000000"/>
                <w:sz w:val="20"/>
                <w:lang w:val="en-IN" w:eastAsia="en-IN"/>
              </w:rPr>
              <w:t xml:space="preserve"> and Guarantor: System should provide the view of the list of co-</w:t>
            </w:r>
            <w:proofErr w:type="spellStart"/>
            <w:r w:rsidRPr="00A66E5A">
              <w:rPr>
                <w:rFonts w:cstheme="minorHAnsi"/>
                <w:color w:val="000000"/>
                <w:sz w:val="20"/>
                <w:lang w:val="en-IN" w:eastAsia="en-IN"/>
              </w:rPr>
              <w:t>obligants</w:t>
            </w:r>
            <w:proofErr w:type="spellEnd"/>
            <w:r w:rsidRPr="00A66E5A">
              <w:rPr>
                <w:rFonts w:cstheme="minorHAnsi"/>
                <w:color w:val="000000"/>
                <w:sz w:val="20"/>
                <w:lang w:val="en-IN" w:eastAsia="en-IN"/>
              </w:rPr>
              <w:t xml:space="preserve"> and guarantors associated with the loan.</w:t>
            </w:r>
          </w:p>
        </w:tc>
        <w:tc>
          <w:tcPr>
            <w:tcW w:w="691" w:type="pct"/>
            <w:tcBorders>
              <w:top w:val="nil"/>
              <w:left w:val="nil"/>
              <w:bottom w:val="single" w:sz="4" w:space="0" w:color="auto"/>
              <w:right w:val="single" w:sz="8" w:space="0" w:color="auto"/>
            </w:tcBorders>
            <w:shd w:val="clear" w:color="auto" w:fill="auto"/>
            <w:vAlign w:val="center"/>
            <w:hideMark/>
          </w:tcPr>
          <w:p w14:paraId="04E2D6B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43A7096"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424ACA05" w14:textId="60FE1E8E" w:rsidTr="008A3EF2">
        <w:trPr>
          <w:trHeight w:val="1000"/>
        </w:trPr>
        <w:tc>
          <w:tcPr>
            <w:tcW w:w="404" w:type="pct"/>
            <w:tcBorders>
              <w:top w:val="nil"/>
              <w:left w:val="single" w:sz="8" w:space="0" w:color="auto"/>
              <w:bottom w:val="single" w:sz="4" w:space="0" w:color="auto"/>
              <w:right w:val="single" w:sz="4" w:space="0" w:color="auto"/>
            </w:tcBorders>
            <w:shd w:val="clear" w:color="auto" w:fill="auto"/>
            <w:vAlign w:val="center"/>
          </w:tcPr>
          <w:p w14:paraId="1585A82A" w14:textId="516B698F"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12.8</w:t>
            </w:r>
          </w:p>
        </w:tc>
        <w:tc>
          <w:tcPr>
            <w:tcW w:w="3269" w:type="pct"/>
            <w:tcBorders>
              <w:top w:val="nil"/>
              <w:left w:val="nil"/>
              <w:bottom w:val="single" w:sz="4" w:space="0" w:color="auto"/>
              <w:right w:val="single" w:sz="4" w:space="0" w:color="auto"/>
            </w:tcBorders>
            <w:shd w:val="clear" w:color="auto" w:fill="auto"/>
            <w:vAlign w:val="center"/>
            <w:hideMark/>
          </w:tcPr>
          <w:p w14:paraId="43910F4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Guarantee Cover: Guarantee Cover page display the lists of all the guarantee cover (for Mudra loan, CGTMSE for all types of MSME loans, Credit Guarantee for </w:t>
            </w:r>
            <w:proofErr w:type="spellStart"/>
            <w:r w:rsidRPr="00A66E5A">
              <w:rPr>
                <w:rFonts w:cstheme="minorHAnsi"/>
                <w:color w:val="000000"/>
                <w:sz w:val="20"/>
                <w:lang w:val="en-IN" w:eastAsia="en-IN"/>
              </w:rPr>
              <w:t>Standup</w:t>
            </w:r>
            <w:proofErr w:type="spellEnd"/>
            <w:r w:rsidRPr="00A66E5A">
              <w:rPr>
                <w:rFonts w:cstheme="minorHAnsi"/>
                <w:color w:val="000000"/>
                <w:sz w:val="20"/>
                <w:lang w:val="en-IN" w:eastAsia="en-IN"/>
              </w:rPr>
              <w:t xml:space="preserve"> India Loan, NCGTC cover, for loans extended to Scheduled Castes etc.),provided to secure the loan.</w:t>
            </w:r>
          </w:p>
        </w:tc>
        <w:tc>
          <w:tcPr>
            <w:tcW w:w="691" w:type="pct"/>
            <w:tcBorders>
              <w:top w:val="nil"/>
              <w:left w:val="nil"/>
              <w:bottom w:val="single" w:sz="4" w:space="0" w:color="auto"/>
              <w:right w:val="single" w:sz="8" w:space="0" w:color="auto"/>
            </w:tcBorders>
            <w:shd w:val="clear" w:color="auto" w:fill="auto"/>
            <w:vAlign w:val="center"/>
            <w:hideMark/>
          </w:tcPr>
          <w:p w14:paraId="2F03DD3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FE7154A"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395F0237" w14:textId="2F287A58" w:rsidTr="001C5BF4">
        <w:trPr>
          <w:trHeight w:val="12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A34F463" w14:textId="385935A2" w:rsidR="008A3EF2" w:rsidRPr="00A66E5A" w:rsidRDefault="008A3EF2" w:rsidP="00105490">
            <w:pPr>
              <w:spacing w:after="0" w:line="240" w:lineRule="auto"/>
              <w:jc w:val="both"/>
              <w:rPr>
                <w:rFonts w:cstheme="minorHAnsi"/>
                <w:color w:val="000000"/>
                <w:sz w:val="20"/>
                <w:lang w:val="en-IN" w:eastAsia="en-IN"/>
              </w:rPr>
            </w:pPr>
          </w:p>
        </w:tc>
        <w:tc>
          <w:tcPr>
            <w:tcW w:w="3269" w:type="pct"/>
            <w:tcBorders>
              <w:top w:val="nil"/>
              <w:left w:val="nil"/>
              <w:bottom w:val="single" w:sz="4" w:space="0" w:color="auto"/>
              <w:right w:val="single" w:sz="4" w:space="0" w:color="auto"/>
            </w:tcBorders>
            <w:shd w:val="clear" w:color="auto" w:fill="auto"/>
            <w:vAlign w:val="center"/>
            <w:hideMark/>
          </w:tcPr>
          <w:p w14:paraId="6C905A3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Subsidy: Subsidy page allows you to manage various financial grants by the government or public bodies like CLCSS (Credit Linked Capital Subsidy Scheme), NABARD, NHB (National Horticultural Board / National Housing Bank) and TUFS (Technology Upgradation Fund Scheme), PMEGP etc.</w:t>
            </w:r>
          </w:p>
        </w:tc>
        <w:tc>
          <w:tcPr>
            <w:tcW w:w="691" w:type="pct"/>
            <w:tcBorders>
              <w:top w:val="nil"/>
              <w:left w:val="nil"/>
              <w:bottom w:val="single" w:sz="4" w:space="0" w:color="auto"/>
              <w:right w:val="single" w:sz="8" w:space="0" w:color="auto"/>
            </w:tcBorders>
            <w:shd w:val="clear" w:color="auto" w:fill="auto"/>
            <w:vAlign w:val="center"/>
            <w:hideMark/>
          </w:tcPr>
          <w:p w14:paraId="78E30C62"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EEA603B"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184D74DA" w14:textId="407A7E3E" w:rsidTr="008A3EF2">
        <w:trPr>
          <w:trHeight w:val="750"/>
        </w:trPr>
        <w:tc>
          <w:tcPr>
            <w:tcW w:w="404" w:type="pct"/>
            <w:tcBorders>
              <w:top w:val="nil"/>
              <w:left w:val="single" w:sz="8" w:space="0" w:color="auto"/>
              <w:bottom w:val="single" w:sz="4" w:space="0" w:color="auto"/>
              <w:right w:val="single" w:sz="4" w:space="0" w:color="auto"/>
            </w:tcBorders>
            <w:shd w:val="clear" w:color="auto" w:fill="auto"/>
            <w:vAlign w:val="center"/>
          </w:tcPr>
          <w:p w14:paraId="0CE4C024" w14:textId="7EA6B7F5"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12.9</w:t>
            </w:r>
          </w:p>
        </w:tc>
        <w:tc>
          <w:tcPr>
            <w:tcW w:w="3269" w:type="pct"/>
            <w:tcBorders>
              <w:top w:val="nil"/>
              <w:left w:val="nil"/>
              <w:bottom w:val="single" w:sz="4" w:space="0" w:color="auto"/>
              <w:right w:val="single" w:sz="4" w:space="0" w:color="auto"/>
            </w:tcBorders>
            <w:shd w:val="clear" w:color="auto" w:fill="auto"/>
            <w:vAlign w:val="center"/>
            <w:hideMark/>
          </w:tcPr>
          <w:p w14:paraId="3EABD57B"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Consortium/Multiple Banking: Details of the Consortium of banks/Multiple Banking along with fund based and non-fund-based exposures to be provided.</w:t>
            </w:r>
          </w:p>
        </w:tc>
        <w:tc>
          <w:tcPr>
            <w:tcW w:w="691" w:type="pct"/>
            <w:tcBorders>
              <w:top w:val="nil"/>
              <w:left w:val="nil"/>
              <w:bottom w:val="single" w:sz="4" w:space="0" w:color="auto"/>
              <w:right w:val="single" w:sz="8" w:space="0" w:color="auto"/>
            </w:tcBorders>
            <w:shd w:val="clear" w:color="auto" w:fill="auto"/>
            <w:vAlign w:val="center"/>
            <w:hideMark/>
          </w:tcPr>
          <w:p w14:paraId="6129B68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649DCF4"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5E078785" w14:textId="4AAE3A9B" w:rsidTr="008A3EF2">
        <w:trPr>
          <w:trHeight w:val="500"/>
        </w:trPr>
        <w:tc>
          <w:tcPr>
            <w:tcW w:w="404" w:type="pct"/>
            <w:tcBorders>
              <w:top w:val="nil"/>
              <w:left w:val="single" w:sz="8" w:space="0" w:color="auto"/>
              <w:bottom w:val="single" w:sz="4" w:space="0" w:color="auto"/>
              <w:right w:val="single" w:sz="4" w:space="0" w:color="auto"/>
            </w:tcBorders>
            <w:shd w:val="clear" w:color="auto" w:fill="auto"/>
            <w:vAlign w:val="center"/>
          </w:tcPr>
          <w:p w14:paraId="6E888E0F" w14:textId="5CEC3E1E"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12.10</w:t>
            </w:r>
          </w:p>
        </w:tc>
        <w:tc>
          <w:tcPr>
            <w:tcW w:w="3269" w:type="pct"/>
            <w:tcBorders>
              <w:top w:val="nil"/>
              <w:left w:val="nil"/>
              <w:bottom w:val="single" w:sz="4" w:space="0" w:color="auto"/>
              <w:right w:val="single" w:sz="4" w:space="0" w:color="auto"/>
            </w:tcBorders>
            <w:shd w:val="clear" w:color="auto" w:fill="auto"/>
            <w:vAlign w:val="center"/>
            <w:hideMark/>
          </w:tcPr>
          <w:p w14:paraId="07BEBE8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External Rating: Periodic </w:t>
            </w:r>
            <w:proofErr w:type="spellStart"/>
            <w:r w:rsidRPr="00A66E5A">
              <w:rPr>
                <w:rFonts w:cstheme="minorHAnsi"/>
                <w:color w:val="000000"/>
                <w:sz w:val="20"/>
                <w:lang w:val="en-IN" w:eastAsia="en-IN"/>
              </w:rPr>
              <w:t>updation</w:t>
            </w:r>
            <w:proofErr w:type="spellEnd"/>
            <w:r w:rsidRPr="00A66E5A">
              <w:rPr>
                <w:rFonts w:cstheme="minorHAnsi"/>
                <w:color w:val="000000"/>
                <w:sz w:val="20"/>
                <w:lang w:val="en-IN" w:eastAsia="en-IN"/>
              </w:rPr>
              <w:t xml:space="preserve"> of the External Rating of the customer to be provided.</w:t>
            </w:r>
          </w:p>
        </w:tc>
        <w:tc>
          <w:tcPr>
            <w:tcW w:w="691" w:type="pct"/>
            <w:tcBorders>
              <w:top w:val="nil"/>
              <w:left w:val="nil"/>
              <w:bottom w:val="single" w:sz="4" w:space="0" w:color="auto"/>
              <w:right w:val="single" w:sz="8" w:space="0" w:color="auto"/>
            </w:tcBorders>
            <w:shd w:val="clear" w:color="auto" w:fill="auto"/>
            <w:vAlign w:val="center"/>
            <w:hideMark/>
          </w:tcPr>
          <w:p w14:paraId="3B9F0174"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90B2E78"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0F912BB8" w14:textId="5D02631F" w:rsidTr="008A3EF2">
        <w:trPr>
          <w:trHeight w:val="1250"/>
        </w:trPr>
        <w:tc>
          <w:tcPr>
            <w:tcW w:w="404" w:type="pct"/>
            <w:tcBorders>
              <w:top w:val="nil"/>
              <w:left w:val="single" w:sz="8" w:space="0" w:color="auto"/>
              <w:bottom w:val="single" w:sz="4" w:space="0" w:color="auto"/>
              <w:right w:val="single" w:sz="4" w:space="0" w:color="auto"/>
            </w:tcBorders>
            <w:shd w:val="clear" w:color="auto" w:fill="auto"/>
            <w:vAlign w:val="center"/>
          </w:tcPr>
          <w:p w14:paraId="61E6E4FD" w14:textId="6E17F883"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12.11</w:t>
            </w:r>
          </w:p>
        </w:tc>
        <w:tc>
          <w:tcPr>
            <w:tcW w:w="3269" w:type="pct"/>
            <w:tcBorders>
              <w:top w:val="nil"/>
              <w:left w:val="nil"/>
              <w:bottom w:val="single" w:sz="4" w:space="0" w:color="auto"/>
              <w:right w:val="single" w:sz="4" w:space="0" w:color="auto"/>
            </w:tcBorders>
            <w:shd w:val="clear" w:color="auto" w:fill="auto"/>
            <w:vAlign w:val="center"/>
            <w:hideMark/>
          </w:tcPr>
          <w:p w14:paraId="71EB986C"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Department Observations: Provision for entering observations of various departments and authorities on the loan to be made available. This will enable to view the observations posted by various departments/authorities in a single location and the same should be available during review/renewal of the facilities.</w:t>
            </w:r>
          </w:p>
        </w:tc>
        <w:tc>
          <w:tcPr>
            <w:tcW w:w="691" w:type="pct"/>
            <w:tcBorders>
              <w:top w:val="nil"/>
              <w:left w:val="nil"/>
              <w:bottom w:val="single" w:sz="4" w:space="0" w:color="auto"/>
              <w:right w:val="single" w:sz="8" w:space="0" w:color="auto"/>
            </w:tcBorders>
            <w:shd w:val="clear" w:color="auto" w:fill="auto"/>
            <w:vAlign w:val="center"/>
            <w:hideMark/>
          </w:tcPr>
          <w:p w14:paraId="7643514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FA17893"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6B88C308" w14:textId="309B70DA" w:rsidTr="008A3EF2">
        <w:trPr>
          <w:trHeight w:val="2000"/>
        </w:trPr>
        <w:tc>
          <w:tcPr>
            <w:tcW w:w="404" w:type="pct"/>
            <w:tcBorders>
              <w:top w:val="nil"/>
              <w:left w:val="single" w:sz="8" w:space="0" w:color="auto"/>
              <w:bottom w:val="single" w:sz="4" w:space="0" w:color="auto"/>
              <w:right w:val="single" w:sz="4" w:space="0" w:color="auto"/>
            </w:tcBorders>
            <w:shd w:val="clear" w:color="auto" w:fill="auto"/>
            <w:vAlign w:val="center"/>
          </w:tcPr>
          <w:p w14:paraId="4F46E41F" w14:textId="28A59DD8"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12.12</w:t>
            </w:r>
          </w:p>
        </w:tc>
        <w:tc>
          <w:tcPr>
            <w:tcW w:w="3269" w:type="pct"/>
            <w:tcBorders>
              <w:top w:val="nil"/>
              <w:left w:val="nil"/>
              <w:bottom w:val="single" w:sz="4" w:space="0" w:color="auto"/>
              <w:right w:val="single" w:sz="4" w:space="0" w:color="auto"/>
            </w:tcBorders>
            <w:shd w:val="clear" w:color="auto" w:fill="auto"/>
            <w:vAlign w:val="center"/>
            <w:hideMark/>
          </w:tcPr>
          <w:p w14:paraId="6DAA4E8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Security: Details of the securities (primary and collateral) provided to the loans along with first/second/</w:t>
            </w:r>
            <w:proofErr w:type="spellStart"/>
            <w:r w:rsidRPr="00A66E5A">
              <w:rPr>
                <w:rFonts w:cstheme="minorHAnsi"/>
                <w:color w:val="000000"/>
                <w:sz w:val="20"/>
                <w:lang w:val="en-IN" w:eastAsia="en-IN"/>
              </w:rPr>
              <w:t>pari-passu</w:t>
            </w:r>
            <w:proofErr w:type="spellEnd"/>
            <w:r w:rsidRPr="00A66E5A">
              <w:rPr>
                <w:rFonts w:cstheme="minorHAnsi"/>
                <w:color w:val="000000"/>
                <w:sz w:val="20"/>
                <w:lang w:val="en-IN" w:eastAsia="en-IN"/>
              </w:rPr>
              <w:t xml:space="preserve"> charge to be made available and security coverage of the loans also to be made available. Pending for creation of charge with various statutory authorities like CERSAI, MCA, Registrar Office, Transport Authorities etc., also to be made available. Further, the details of the legal report, vetting report, valuation date, Fair Market Value, realizable value, Distress Sale value etc. should be captured.</w:t>
            </w:r>
          </w:p>
        </w:tc>
        <w:tc>
          <w:tcPr>
            <w:tcW w:w="691" w:type="pct"/>
            <w:tcBorders>
              <w:top w:val="nil"/>
              <w:left w:val="nil"/>
              <w:bottom w:val="single" w:sz="4" w:space="0" w:color="auto"/>
              <w:right w:val="single" w:sz="8" w:space="0" w:color="auto"/>
            </w:tcBorders>
            <w:shd w:val="clear" w:color="auto" w:fill="auto"/>
            <w:vAlign w:val="center"/>
            <w:hideMark/>
          </w:tcPr>
          <w:p w14:paraId="39938602"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6451FAE"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5C2E339A" w14:textId="34DD30CD"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8AEEE9B"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12.13</w:t>
            </w:r>
          </w:p>
        </w:tc>
        <w:tc>
          <w:tcPr>
            <w:tcW w:w="3269" w:type="pct"/>
            <w:tcBorders>
              <w:top w:val="nil"/>
              <w:left w:val="nil"/>
              <w:bottom w:val="single" w:sz="4" w:space="0" w:color="auto"/>
              <w:right w:val="single" w:sz="4" w:space="0" w:color="auto"/>
            </w:tcBorders>
            <w:shd w:val="clear" w:color="auto" w:fill="auto"/>
            <w:vAlign w:val="center"/>
            <w:hideMark/>
          </w:tcPr>
          <w:p w14:paraId="6A04B54E"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Claims Management</w:t>
            </w:r>
          </w:p>
        </w:tc>
        <w:tc>
          <w:tcPr>
            <w:tcW w:w="691" w:type="pct"/>
            <w:tcBorders>
              <w:top w:val="nil"/>
              <w:left w:val="nil"/>
              <w:bottom w:val="single" w:sz="4" w:space="0" w:color="auto"/>
              <w:right w:val="single" w:sz="8" w:space="0" w:color="auto"/>
            </w:tcBorders>
            <w:shd w:val="clear" w:color="auto" w:fill="auto"/>
            <w:vAlign w:val="center"/>
            <w:hideMark/>
          </w:tcPr>
          <w:p w14:paraId="51AC5B0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4A5F31A"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7B5801D4" w14:textId="0D6C02FE"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37E7D06"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568F467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     CGTMSE – Claim Lodging and Tracking</w:t>
            </w:r>
          </w:p>
        </w:tc>
        <w:tc>
          <w:tcPr>
            <w:tcW w:w="691" w:type="pct"/>
            <w:tcBorders>
              <w:top w:val="nil"/>
              <w:left w:val="nil"/>
              <w:bottom w:val="single" w:sz="4" w:space="0" w:color="auto"/>
              <w:right w:val="single" w:sz="8" w:space="0" w:color="auto"/>
            </w:tcBorders>
            <w:shd w:val="clear" w:color="auto" w:fill="auto"/>
            <w:vAlign w:val="center"/>
            <w:hideMark/>
          </w:tcPr>
          <w:p w14:paraId="518F23A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3BB75E3"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1DDF6033" w14:textId="49A62E00"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A4B1062"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2CC06ED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b.     Interest Subsidy claim </w:t>
            </w:r>
            <w:proofErr w:type="spellStart"/>
            <w:r w:rsidRPr="00A66E5A">
              <w:rPr>
                <w:rFonts w:cstheme="minorHAnsi"/>
                <w:color w:val="000000"/>
                <w:sz w:val="20"/>
                <w:lang w:val="en-IN" w:eastAsia="en-IN"/>
              </w:rPr>
              <w:t>lodgment</w:t>
            </w:r>
            <w:proofErr w:type="spellEnd"/>
            <w:r w:rsidRPr="00A66E5A">
              <w:rPr>
                <w:rFonts w:cstheme="minorHAnsi"/>
                <w:color w:val="000000"/>
                <w:sz w:val="20"/>
                <w:lang w:val="en-IN" w:eastAsia="en-IN"/>
              </w:rPr>
              <w:t xml:space="preserve"> along with calculation of subsidy amount, due date etc. and have provision to track the subsidy amount from State/Central Govt.  </w:t>
            </w:r>
          </w:p>
        </w:tc>
        <w:tc>
          <w:tcPr>
            <w:tcW w:w="691" w:type="pct"/>
            <w:tcBorders>
              <w:top w:val="nil"/>
              <w:left w:val="nil"/>
              <w:bottom w:val="single" w:sz="4" w:space="0" w:color="auto"/>
              <w:right w:val="single" w:sz="8" w:space="0" w:color="auto"/>
            </w:tcBorders>
            <w:shd w:val="clear" w:color="auto" w:fill="auto"/>
            <w:vAlign w:val="center"/>
            <w:hideMark/>
          </w:tcPr>
          <w:p w14:paraId="6D6A30C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73F9A1C"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20918370" w14:textId="2E07CB10"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D7A46B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76F6B6A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     (Whether covered under ECGC/CGTMSE etc., Position of filing/receipts of claim details to include claim amount, settled amount etc. If not yet received, then what are the prospects of receiving claim from them, Amount kept in nominal etc.)</w:t>
            </w:r>
          </w:p>
        </w:tc>
        <w:tc>
          <w:tcPr>
            <w:tcW w:w="691" w:type="pct"/>
            <w:tcBorders>
              <w:top w:val="nil"/>
              <w:left w:val="nil"/>
              <w:bottom w:val="single" w:sz="4" w:space="0" w:color="auto"/>
              <w:right w:val="single" w:sz="8" w:space="0" w:color="auto"/>
            </w:tcBorders>
            <w:shd w:val="clear" w:color="auto" w:fill="auto"/>
            <w:vAlign w:val="center"/>
            <w:hideMark/>
          </w:tcPr>
          <w:p w14:paraId="71CB553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C05E2B3"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27ACA0FD" w14:textId="08D6EE95"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96C32C9"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12.14</w:t>
            </w:r>
          </w:p>
        </w:tc>
        <w:tc>
          <w:tcPr>
            <w:tcW w:w="3269" w:type="pct"/>
            <w:tcBorders>
              <w:top w:val="nil"/>
              <w:left w:val="nil"/>
              <w:bottom w:val="single" w:sz="4" w:space="0" w:color="auto"/>
              <w:right w:val="single" w:sz="4" w:space="0" w:color="auto"/>
            </w:tcBorders>
            <w:shd w:val="clear" w:color="auto" w:fill="auto"/>
            <w:vAlign w:val="center"/>
            <w:hideMark/>
          </w:tcPr>
          <w:p w14:paraId="16E50D5B"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Restructuring of the Loans: Provision should be available for restructuring of the existing accounts and sanctioning of the restructuring of the loans to be supported. Particulars of restructuring (Date of restructuring, approval, restructuring details, fresh exposure etc.).</w:t>
            </w:r>
          </w:p>
        </w:tc>
        <w:tc>
          <w:tcPr>
            <w:tcW w:w="691" w:type="pct"/>
            <w:tcBorders>
              <w:top w:val="nil"/>
              <w:left w:val="nil"/>
              <w:bottom w:val="single" w:sz="4" w:space="0" w:color="auto"/>
              <w:right w:val="single" w:sz="8" w:space="0" w:color="auto"/>
            </w:tcBorders>
            <w:shd w:val="clear" w:color="auto" w:fill="auto"/>
            <w:vAlign w:val="center"/>
            <w:hideMark/>
          </w:tcPr>
          <w:p w14:paraId="6C3E28B5"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88B7FDA"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0B2763E2" w14:textId="5AB4B119" w:rsidTr="001C5BF4">
        <w:trPr>
          <w:trHeight w:val="250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8DFDB"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12.15</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14:paraId="7DA09525"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Insurance Details: The system should be able to capture details of the insurance available against charged securities (both Primary as well as Collateral). This helps the branches to renew the validity of the Insurance on time to safeguard the bank’s interest when need arises. Insurance details such as insurance company name, policy number and date, renewal date, insured property address, name of borrowable account, limits under which insurance is made, amount of insurance, period of insurance, hypothecation clause etc. Alerts are to be given before the date of expiry of insurance along with generation of letter to be sent to customer and also for renewal to the Insurance Company concerned.</w:t>
            </w:r>
          </w:p>
        </w:tc>
        <w:tc>
          <w:tcPr>
            <w:tcW w:w="691" w:type="pct"/>
            <w:tcBorders>
              <w:top w:val="single" w:sz="4" w:space="0" w:color="auto"/>
              <w:left w:val="nil"/>
              <w:bottom w:val="single" w:sz="4" w:space="0" w:color="auto"/>
              <w:right w:val="single" w:sz="8" w:space="0" w:color="auto"/>
            </w:tcBorders>
            <w:shd w:val="clear" w:color="auto" w:fill="auto"/>
            <w:vAlign w:val="center"/>
            <w:hideMark/>
          </w:tcPr>
          <w:p w14:paraId="14869C50"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8" w:space="0" w:color="auto"/>
            </w:tcBorders>
          </w:tcPr>
          <w:p w14:paraId="60FB034B"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6184DF06" w14:textId="18BA2DB7"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12F9F2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12.16</w:t>
            </w:r>
          </w:p>
        </w:tc>
        <w:tc>
          <w:tcPr>
            <w:tcW w:w="3269" w:type="pct"/>
            <w:tcBorders>
              <w:top w:val="nil"/>
              <w:left w:val="nil"/>
              <w:bottom w:val="single" w:sz="4" w:space="0" w:color="auto"/>
              <w:right w:val="single" w:sz="4" w:space="0" w:color="auto"/>
            </w:tcBorders>
            <w:shd w:val="clear" w:color="auto" w:fill="auto"/>
            <w:vAlign w:val="center"/>
            <w:hideMark/>
          </w:tcPr>
          <w:p w14:paraId="1AF8A08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Following details by TPA (Third-party agencies) should also be captured – </w:t>
            </w:r>
          </w:p>
        </w:tc>
        <w:tc>
          <w:tcPr>
            <w:tcW w:w="691" w:type="pct"/>
            <w:tcBorders>
              <w:top w:val="nil"/>
              <w:left w:val="nil"/>
              <w:bottom w:val="single" w:sz="4" w:space="0" w:color="auto"/>
              <w:right w:val="single" w:sz="8" w:space="0" w:color="auto"/>
            </w:tcBorders>
            <w:shd w:val="clear" w:color="auto" w:fill="auto"/>
            <w:vAlign w:val="center"/>
            <w:hideMark/>
          </w:tcPr>
          <w:p w14:paraId="4F328E2B"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9787450"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1881AAA5" w14:textId="5D12E8B1"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16CD1C8"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06B8AF04"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a.     LSR</w:t>
            </w:r>
          </w:p>
        </w:tc>
        <w:tc>
          <w:tcPr>
            <w:tcW w:w="691" w:type="pct"/>
            <w:tcBorders>
              <w:top w:val="nil"/>
              <w:left w:val="nil"/>
              <w:bottom w:val="single" w:sz="4" w:space="0" w:color="auto"/>
              <w:right w:val="single" w:sz="8" w:space="0" w:color="auto"/>
            </w:tcBorders>
            <w:shd w:val="clear" w:color="auto" w:fill="auto"/>
            <w:vAlign w:val="center"/>
            <w:hideMark/>
          </w:tcPr>
          <w:p w14:paraId="761ED942"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975C104"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p>
        </w:tc>
      </w:tr>
      <w:tr w:rsidR="008A3EF2" w:rsidRPr="00A66E5A" w14:paraId="5DE719DE" w14:textId="757A93D0"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17C448C"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575E8912"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b.     Valuation/TEV upload</w:t>
            </w:r>
          </w:p>
        </w:tc>
        <w:tc>
          <w:tcPr>
            <w:tcW w:w="691" w:type="pct"/>
            <w:tcBorders>
              <w:top w:val="nil"/>
              <w:left w:val="nil"/>
              <w:bottom w:val="single" w:sz="4" w:space="0" w:color="auto"/>
              <w:right w:val="single" w:sz="8" w:space="0" w:color="auto"/>
            </w:tcBorders>
            <w:shd w:val="clear" w:color="auto" w:fill="auto"/>
            <w:vAlign w:val="center"/>
            <w:hideMark/>
          </w:tcPr>
          <w:p w14:paraId="60BD6C0D"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A8578D6"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p>
        </w:tc>
      </w:tr>
      <w:tr w:rsidR="008A3EF2" w:rsidRPr="00A66E5A" w14:paraId="13869280" w14:textId="6D79A7B2"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5D8501D"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568622AE"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c.     Credit Audit</w:t>
            </w:r>
          </w:p>
        </w:tc>
        <w:tc>
          <w:tcPr>
            <w:tcW w:w="691" w:type="pct"/>
            <w:tcBorders>
              <w:top w:val="nil"/>
              <w:left w:val="nil"/>
              <w:bottom w:val="single" w:sz="4" w:space="0" w:color="auto"/>
              <w:right w:val="single" w:sz="8" w:space="0" w:color="auto"/>
            </w:tcBorders>
            <w:shd w:val="clear" w:color="auto" w:fill="auto"/>
            <w:vAlign w:val="center"/>
            <w:hideMark/>
          </w:tcPr>
          <w:p w14:paraId="72ED4540"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F233E8A"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p>
        </w:tc>
      </w:tr>
      <w:tr w:rsidR="008A3EF2" w:rsidRPr="00A66E5A" w14:paraId="580CA2B1" w14:textId="36231D1C"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2CAF01DB"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50E701BA"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d.     Legal Audit</w:t>
            </w:r>
          </w:p>
        </w:tc>
        <w:tc>
          <w:tcPr>
            <w:tcW w:w="691" w:type="pct"/>
            <w:tcBorders>
              <w:top w:val="nil"/>
              <w:left w:val="nil"/>
              <w:bottom w:val="single" w:sz="4" w:space="0" w:color="auto"/>
              <w:right w:val="single" w:sz="8" w:space="0" w:color="auto"/>
            </w:tcBorders>
            <w:shd w:val="clear" w:color="auto" w:fill="auto"/>
            <w:vAlign w:val="center"/>
            <w:hideMark/>
          </w:tcPr>
          <w:p w14:paraId="493A2E3C"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C208114"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p>
        </w:tc>
      </w:tr>
      <w:tr w:rsidR="008A3EF2" w:rsidRPr="00A66E5A" w14:paraId="2402AC34" w14:textId="0604C82B"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7CA338B"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23285422"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e.     LRM (Loan Review Mechanism)</w:t>
            </w:r>
          </w:p>
        </w:tc>
        <w:tc>
          <w:tcPr>
            <w:tcW w:w="691" w:type="pct"/>
            <w:tcBorders>
              <w:top w:val="nil"/>
              <w:left w:val="nil"/>
              <w:bottom w:val="single" w:sz="4" w:space="0" w:color="auto"/>
              <w:right w:val="single" w:sz="8" w:space="0" w:color="auto"/>
            </w:tcBorders>
            <w:shd w:val="clear" w:color="auto" w:fill="auto"/>
            <w:vAlign w:val="center"/>
            <w:hideMark/>
          </w:tcPr>
          <w:p w14:paraId="5D3060E9"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07FBC51"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p>
        </w:tc>
      </w:tr>
      <w:tr w:rsidR="008A3EF2" w:rsidRPr="00A66E5A" w14:paraId="2EE122F1" w14:textId="3F6826B9"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5950D6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122FD8FA"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f.      Stock Audit</w:t>
            </w:r>
          </w:p>
        </w:tc>
        <w:tc>
          <w:tcPr>
            <w:tcW w:w="691" w:type="pct"/>
            <w:tcBorders>
              <w:top w:val="nil"/>
              <w:left w:val="nil"/>
              <w:bottom w:val="single" w:sz="4" w:space="0" w:color="auto"/>
              <w:right w:val="single" w:sz="8" w:space="0" w:color="auto"/>
            </w:tcBorders>
            <w:shd w:val="clear" w:color="auto" w:fill="auto"/>
            <w:vAlign w:val="center"/>
            <w:hideMark/>
          </w:tcPr>
          <w:p w14:paraId="50A396E8"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9A262FF"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p>
        </w:tc>
      </w:tr>
      <w:tr w:rsidR="008A3EF2" w:rsidRPr="00A66E5A" w14:paraId="4EF94B96" w14:textId="05BCA323"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E06372B"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1F7F2844"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g.     Inspection by Auditors etc.</w:t>
            </w:r>
          </w:p>
        </w:tc>
        <w:tc>
          <w:tcPr>
            <w:tcW w:w="691" w:type="pct"/>
            <w:tcBorders>
              <w:top w:val="nil"/>
              <w:left w:val="nil"/>
              <w:bottom w:val="single" w:sz="4" w:space="0" w:color="auto"/>
              <w:right w:val="single" w:sz="8" w:space="0" w:color="auto"/>
            </w:tcBorders>
            <w:shd w:val="clear" w:color="auto" w:fill="auto"/>
            <w:vAlign w:val="center"/>
            <w:hideMark/>
          </w:tcPr>
          <w:p w14:paraId="6C3882A8"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0CB28AB" w14:textId="77777777" w:rsidR="008A3EF2" w:rsidRPr="00A66E5A" w:rsidRDefault="008A3EF2" w:rsidP="00105490">
            <w:pPr>
              <w:spacing w:after="0" w:line="240" w:lineRule="auto"/>
              <w:ind w:firstLineChars="400" w:firstLine="800"/>
              <w:jc w:val="both"/>
              <w:rPr>
                <w:rFonts w:cstheme="minorHAnsi"/>
                <w:color w:val="000000"/>
                <w:sz w:val="20"/>
                <w:lang w:val="en-IN" w:eastAsia="en-IN"/>
              </w:rPr>
            </w:pPr>
          </w:p>
        </w:tc>
      </w:tr>
      <w:tr w:rsidR="008A3EF2" w:rsidRPr="00A66E5A" w14:paraId="10BCEBEE" w14:textId="7CE3EF60" w:rsidTr="001C5BF4">
        <w:trPr>
          <w:trHeight w:val="2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CD58A5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12.17</w:t>
            </w:r>
          </w:p>
        </w:tc>
        <w:tc>
          <w:tcPr>
            <w:tcW w:w="3269" w:type="pct"/>
            <w:tcBorders>
              <w:top w:val="nil"/>
              <w:left w:val="nil"/>
              <w:bottom w:val="single" w:sz="4" w:space="0" w:color="auto"/>
              <w:right w:val="single" w:sz="4" w:space="0" w:color="auto"/>
            </w:tcBorders>
            <w:shd w:val="clear" w:color="auto" w:fill="auto"/>
            <w:vAlign w:val="center"/>
            <w:hideMark/>
          </w:tcPr>
          <w:p w14:paraId="37290512"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Monitoring Checklist: The system should be provided with the option of configuring the checklists for the monitoring activity at central level. For illustration, stock statement to be submitted by the borrower (Y/N), QPR/QIS/QMR to be submitted by the borrower (Y/N), ROC details to be submitted by the borrower (Y/N),Inspection reports, stock audit (if applicable) etc. Depending on the details entered, the details are to be available on the monthly monitoring report. These are to be customizable as per specific needs of the bank.</w:t>
            </w:r>
          </w:p>
        </w:tc>
        <w:tc>
          <w:tcPr>
            <w:tcW w:w="691" w:type="pct"/>
            <w:tcBorders>
              <w:top w:val="nil"/>
              <w:left w:val="nil"/>
              <w:bottom w:val="single" w:sz="4" w:space="0" w:color="auto"/>
              <w:right w:val="single" w:sz="8" w:space="0" w:color="auto"/>
            </w:tcBorders>
            <w:shd w:val="clear" w:color="auto" w:fill="auto"/>
            <w:vAlign w:val="center"/>
            <w:hideMark/>
          </w:tcPr>
          <w:p w14:paraId="3BB458BC"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F632C1C"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28136F9C" w14:textId="2AA0204A" w:rsidTr="001C5BF4">
        <w:trPr>
          <w:trHeight w:val="1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AB3D5D0"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12.18</w:t>
            </w:r>
          </w:p>
        </w:tc>
        <w:tc>
          <w:tcPr>
            <w:tcW w:w="3269" w:type="pct"/>
            <w:tcBorders>
              <w:top w:val="nil"/>
              <w:left w:val="nil"/>
              <w:bottom w:val="single" w:sz="4" w:space="0" w:color="auto"/>
              <w:right w:val="single" w:sz="4" w:space="0" w:color="auto"/>
            </w:tcBorders>
            <w:shd w:val="clear" w:color="auto" w:fill="auto"/>
            <w:vAlign w:val="center"/>
            <w:hideMark/>
          </w:tcPr>
          <w:p w14:paraId="201E69ED"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Monitoring Alerts: Alerts are to be generated on any default and sent to the Branch Head on the status of the account. System should have ability to generate the alerts on loan default, non-renewal of limits, non-Inspection of securities/non-</w:t>
            </w:r>
            <w:proofErr w:type="spellStart"/>
            <w:r w:rsidRPr="00A66E5A">
              <w:rPr>
                <w:rFonts w:cstheme="minorHAnsi"/>
                <w:color w:val="000000"/>
                <w:sz w:val="20"/>
                <w:lang w:val="en-IN" w:eastAsia="en-IN"/>
              </w:rPr>
              <w:t>updation</w:t>
            </w:r>
            <w:proofErr w:type="spellEnd"/>
            <w:r w:rsidRPr="00A66E5A">
              <w:rPr>
                <w:rFonts w:cstheme="minorHAnsi"/>
                <w:color w:val="000000"/>
                <w:sz w:val="20"/>
                <w:lang w:val="en-IN" w:eastAsia="en-IN"/>
              </w:rPr>
              <w:t xml:space="preserve"> of securities in SRM, stock statement due, insurance expiry, visits due, documents expiry, Deficiency in Documentation and any other defaults in the account.</w:t>
            </w:r>
          </w:p>
        </w:tc>
        <w:tc>
          <w:tcPr>
            <w:tcW w:w="691" w:type="pct"/>
            <w:tcBorders>
              <w:top w:val="nil"/>
              <w:left w:val="nil"/>
              <w:bottom w:val="single" w:sz="4" w:space="0" w:color="auto"/>
              <w:right w:val="single" w:sz="8" w:space="0" w:color="auto"/>
            </w:tcBorders>
            <w:shd w:val="clear" w:color="auto" w:fill="auto"/>
            <w:vAlign w:val="center"/>
            <w:hideMark/>
          </w:tcPr>
          <w:p w14:paraId="49D2690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C0382DC"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6250FFA3" w14:textId="0DC012CF"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CAD6D25"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12.19</w:t>
            </w:r>
          </w:p>
        </w:tc>
        <w:tc>
          <w:tcPr>
            <w:tcW w:w="3269" w:type="pct"/>
            <w:tcBorders>
              <w:top w:val="nil"/>
              <w:left w:val="nil"/>
              <w:bottom w:val="single" w:sz="4" w:space="0" w:color="auto"/>
              <w:right w:val="single" w:sz="4" w:space="0" w:color="auto"/>
            </w:tcBorders>
            <w:shd w:val="clear" w:color="auto" w:fill="auto"/>
            <w:vAlign w:val="center"/>
            <w:hideMark/>
          </w:tcPr>
          <w:p w14:paraId="7440E42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Alerts in system to be categorized as below:</w:t>
            </w:r>
          </w:p>
        </w:tc>
        <w:tc>
          <w:tcPr>
            <w:tcW w:w="691" w:type="pct"/>
            <w:tcBorders>
              <w:top w:val="nil"/>
              <w:left w:val="nil"/>
              <w:bottom w:val="single" w:sz="4" w:space="0" w:color="auto"/>
              <w:right w:val="single" w:sz="8" w:space="0" w:color="auto"/>
            </w:tcBorders>
            <w:shd w:val="clear" w:color="auto" w:fill="auto"/>
            <w:vAlign w:val="center"/>
            <w:hideMark/>
          </w:tcPr>
          <w:p w14:paraId="787CAEF6"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C9E3D5C"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0ED18EF2" w14:textId="7DA4A1B3" w:rsidTr="001C5BF4">
        <w:trPr>
          <w:trHeight w:val="1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86BFC2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41B68D76"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Financial Nature: Financial Nature alerts are to be generated on loan default insufficient credit, frequent ad-hoc, drawing power shortfall/failure, un-regularized TOD, Interest not serviced, frequent exceeding sanction limit, frequent TOD, bouncing of cheques, devolvement of LC, invocation of BG, SMA-0/SMA-1/SMA-2 etc. These alerts will be generated and sent to the Branch Head with the bank-specific format for each account.</w:t>
            </w:r>
          </w:p>
        </w:tc>
        <w:tc>
          <w:tcPr>
            <w:tcW w:w="691" w:type="pct"/>
            <w:tcBorders>
              <w:top w:val="nil"/>
              <w:left w:val="nil"/>
              <w:bottom w:val="single" w:sz="4" w:space="0" w:color="auto"/>
              <w:right w:val="single" w:sz="8" w:space="0" w:color="auto"/>
            </w:tcBorders>
            <w:shd w:val="clear" w:color="auto" w:fill="auto"/>
            <w:vAlign w:val="center"/>
            <w:hideMark/>
          </w:tcPr>
          <w:p w14:paraId="135DC169"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2FDC4178"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21D629F3" w14:textId="2FC872BC" w:rsidTr="001C5BF4">
        <w:trPr>
          <w:trHeight w:val="12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8659D6D"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0D552B54"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Non-Financials Nature: Alerts to be generated and sent to the Branch Head with the bank specific format for each account on non-submission of stock statement within the stipulated time, non-renewal of limits with in the due date, document time-barred, visits due, expiry of insurance, security not updated in SRM etc.</w:t>
            </w:r>
          </w:p>
        </w:tc>
        <w:tc>
          <w:tcPr>
            <w:tcW w:w="691" w:type="pct"/>
            <w:tcBorders>
              <w:top w:val="nil"/>
              <w:left w:val="nil"/>
              <w:bottom w:val="single" w:sz="4" w:space="0" w:color="auto"/>
              <w:right w:val="single" w:sz="8" w:space="0" w:color="auto"/>
            </w:tcBorders>
            <w:shd w:val="clear" w:color="auto" w:fill="auto"/>
            <w:vAlign w:val="center"/>
            <w:hideMark/>
          </w:tcPr>
          <w:p w14:paraId="176BE8F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7E65D7B"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26013028" w14:textId="1B9D0097" w:rsidTr="001C5BF4">
        <w:trPr>
          <w:trHeight w:val="50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4024E"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12.20</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14:paraId="0AA9389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Monthly Monitoring Report (MMR): System should have ability to generate the MMR on the following parameters:</w:t>
            </w:r>
          </w:p>
        </w:tc>
        <w:tc>
          <w:tcPr>
            <w:tcW w:w="691" w:type="pct"/>
            <w:tcBorders>
              <w:top w:val="single" w:sz="4" w:space="0" w:color="auto"/>
              <w:left w:val="nil"/>
              <w:bottom w:val="single" w:sz="4" w:space="0" w:color="auto"/>
              <w:right w:val="single" w:sz="8" w:space="0" w:color="auto"/>
            </w:tcBorders>
            <w:shd w:val="clear" w:color="auto" w:fill="auto"/>
            <w:vAlign w:val="center"/>
            <w:hideMark/>
          </w:tcPr>
          <w:p w14:paraId="18EBB81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8" w:space="0" w:color="auto"/>
            </w:tcBorders>
          </w:tcPr>
          <w:p w14:paraId="712C7094"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7F8FE8B2" w14:textId="50E7C1CB"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6A1290E"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3FB0AC3E"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     Watch on the operations in the account.</w:t>
            </w:r>
          </w:p>
        </w:tc>
        <w:tc>
          <w:tcPr>
            <w:tcW w:w="691" w:type="pct"/>
            <w:tcBorders>
              <w:top w:val="nil"/>
              <w:left w:val="nil"/>
              <w:bottom w:val="single" w:sz="4" w:space="0" w:color="auto"/>
              <w:right w:val="single" w:sz="8" w:space="0" w:color="auto"/>
            </w:tcBorders>
            <w:shd w:val="clear" w:color="auto" w:fill="auto"/>
            <w:vAlign w:val="center"/>
            <w:hideMark/>
          </w:tcPr>
          <w:p w14:paraId="77CC9C2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6027577"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46471EA3" w14:textId="07614594"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EDEF52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5A7039E0"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b.     Study and analysis of control returns viz., Stocks/Book Debt Statements, insurance, Documentation, Financial Statements, MSODs etc.</w:t>
            </w:r>
          </w:p>
        </w:tc>
        <w:tc>
          <w:tcPr>
            <w:tcW w:w="691" w:type="pct"/>
            <w:tcBorders>
              <w:top w:val="nil"/>
              <w:left w:val="nil"/>
              <w:bottom w:val="single" w:sz="4" w:space="0" w:color="auto"/>
              <w:right w:val="single" w:sz="8" w:space="0" w:color="auto"/>
            </w:tcBorders>
            <w:shd w:val="clear" w:color="auto" w:fill="auto"/>
            <w:vAlign w:val="center"/>
            <w:hideMark/>
          </w:tcPr>
          <w:p w14:paraId="1E693C9D"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39B6EF18"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441E3977" w14:textId="39FF4BA1"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16F379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12B5918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     Inspection of the units of the borrower/collateral.</w:t>
            </w:r>
          </w:p>
        </w:tc>
        <w:tc>
          <w:tcPr>
            <w:tcW w:w="691" w:type="pct"/>
            <w:tcBorders>
              <w:top w:val="nil"/>
              <w:left w:val="nil"/>
              <w:bottom w:val="single" w:sz="4" w:space="0" w:color="auto"/>
              <w:right w:val="single" w:sz="8" w:space="0" w:color="auto"/>
            </w:tcBorders>
            <w:shd w:val="clear" w:color="auto" w:fill="auto"/>
            <w:vAlign w:val="center"/>
            <w:hideMark/>
          </w:tcPr>
          <w:p w14:paraId="5A9C957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2052626"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53986FB6" w14:textId="6A953E4B"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568F5828"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5435CCC6"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     Review/renewal of credit facility.</w:t>
            </w:r>
          </w:p>
        </w:tc>
        <w:tc>
          <w:tcPr>
            <w:tcW w:w="691" w:type="pct"/>
            <w:tcBorders>
              <w:top w:val="nil"/>
              <w:left w:val="nil"/>
              <w:bottom w:val="single" w:sz="4" w:space="0" w:color="auto"/>
              <w:right w:val="single" w:sz="8" w:space="0" w:color="auto"/>
            </w:tcBorders>
            <w:shd w:val="clear" w:color="auto" w:fill="auto"/>
            <w:vAlign w:val="center"/>
            <w:hideMark/>
          </w:tcPr>
          <w:p w14:paraId="2EFDA464"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A83AFD0"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7FD88A41" w14:textId="28FCC656"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A027BB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6C51438B" w14:textId="77777777" w:rsidR="008A3EF2" w:rsidRPr="00A66E5A" w:rsidRDefault="008A3EF2" w:rsidP="00105490">
            <w:pPr>
              <w:spacing w:after="0" w:line="240" w:lineRule="auto"/>
              <w:jc w:val="both"/>
              <w:rPr>
                <w:rFonts w:cstheme="minorHAnsi"/>
                <w:color w:val="000000"/>
                <w:sz w:val="20"/>
                <w:lang w:val="en-IN" w:eastAsia="en-IN"/>
              </w:rPr>
            </w:pPr>
            <w:proofErr w:type="gramStart"/>
            <w:r w:rsidRPr="00A66E5A">
              <w:rPr>
                <w:rFonts w:cstheme="minorHAnsi"/>
                <w:color w:val="000000"/>
                <w:sz w:val="20"/>
                <w:lang w:val="en-IN" w:eastAsia="en-IN"/>
              </w:rPr>
              <w:t>e</w:t>
            </w:r>
            <w:proofErr w:type="gramEnd"/>
            <w:r w:rsidRPr="00A66E5A">
              <w:rPr>
                <w:rFonts w:cstheme="minorHAnsi"/>
                <w:color w:val="000000"/>
                <w:sz w:val="20"/>
                <w:lang w:val="en-IN" w:eastAsia="en-IN"/>
              </w:rPr>
              <w:t>.     Periodic Stock/Book Debt inspection/verification.</w:t>
            </w:r>
          </w:p>
        </w:tc>
        <w:tc>
          <w:tcPr>
            <w:tcW w:w="691" w:type="pct"/>
            <w:tcBorders>
              <w:top w:val="nil"/>
              <w:left w:val="nil"/>
              <w:bottom w:val="single" w:sz="4" w:space="0" w:color="auto"/>
              <w:right w:val="single" w:sz="8" w:space="0" w:color="auto"/>
            </w:tcBorders>
            <w:shd w:val="clear" w:color="auto" w:fill="auto"/>
            <w:vAlign w:val="center"/>
            <w:hideMark/>
          </w:tcPr>
          <w:p w14:paraId="0499157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45189D1"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2D15C107" w14:textId="4720CFB9"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13CE9A2"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4" w:space="0" w:color="auto"/>
              <w:right w:val="single" w:sz="4" w:space="0" w:color="auto"/>
            </w:tcBorders>
            <w:shd w:val="clear" w:color="auto" w:fill="auto"/>
            <w:vAlign w:val="center"/>
            <w:hideMark/>
          </w:tcPr>
          <w:p w14:paraId="08DBB5C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f.      Compliance of all the sanction terms.</w:t>
            </w:r>
          </w:p>
        </w:tc>
        <w:tc>
          <w:tcPr>
            <w:tcW w:w="691" w:type="pct"/>
            <w:tcBorders>
              <w:top w:val="nil"/>
              <w:left w:val="nil"/>
              <w:bottom w:val="single" w:sz="4" w:space="0" w:color="auto"/>
              <w:right w:val="single" w:sz="8" w:space="0" w:color="auto"/>
            </w:tcBorders>
            <w:shd w:val="clear" w:color="auto" w:fill="auto"/>
            <w:vAlign w:val="center"/>
            <w:hideMark/>
          </w:tcPr>
          <w:p w14:paraId="6FDA846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0CDB9E8"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70FB5610" w14:textId="7F61E0FA" w:rsidTr="001C5BF4">
        <w:trPr>
          <w:trHeight w:val="51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369AF526"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w:t>
            </w:r>
          </w:p>
        </w:tc>
        <w:tc>
          <w:tcPr>
            <w:tcW w:w="3269" w:type="pct"/>
            <w:tcBorders>
              <w:top w:val="nil"/>
              <w:left w:val="nil"/>
              <w:bottom w:val="single" w:sz="8" w:space="0" w:color="auto"/>
              <w:right w:val="single" w:sz="4" w:space="0" w:color="auto"/>
            </w:tcBorders>
            <w:shd w:val="clear" w:color="auto" w:fill="auto"/>
            <w:vAlign w:val="center"/>
            <w:hideMark/>
          </w:tcPr>
          <w:p w14:paraId="71BB70D8"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g.     The controlling offices should be provided with options to monitor and follow–up actions for rectifications.</w:t>
            </w:r>
          </w:p>
        </w:tc>
        <w:tc>
          <w:tcPr>
            <w:tcW w:w="691" w:type="pct"/>
            <w:tcBorders>
              <w:top w:val="nil"/>
              <w:left w:val="nil"/>
              <w:bottom w:val="single" w:sz="8" w:space="0" w:color="auto"/>
              <w:right w:val="single" w:sz="8" w:space="0" w:color="auto"/>
            </w:tcBorders>
            <w:shd w:val="clear" w:color="auto" w:fill="auto"/>
            <w:vAlign w:val="center"/>
            <w:hideMark/>
          </w:tcPr>
          <w:p w14:paraId="3EE4F798"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6900E602"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3B40E614" w14:textId="6284B90F"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tcPr>
          <w:p w14:paraId="75218777" w14:textId="008A2BA0"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13</w:t>
            </w:r>
          </w:p>
        </w:tc>
        <w:tc>
          <w:tcPr>
            <w:tcW w:w="3269" w:type="pct"/>
            <w:tcBorders>
              <w:top w:val="nil"/>
              <w:left w:val="nil"/>
              <w:bottom w:val="single" w:sz="8" w:space="0" w:color="auto"/>
              <w:right w:val="single" w:sz="4" w:space="0" w:color="auto"/>
            </w:tcBorders>
            <w:shd w:val="clear" w:color="auto" w:fill="auto"/>
            <w:vAlign w:val="center"/>
          </w:tcPr>
          <w:p w14:paraId="2256D08D" w14:textId="6833EC05"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Audit Trail</w:t>
            </w:r>
          </w:p>
        </w:tc>
        <w:tc>
          <w:tcPr>
            <w:tcW w:w="691" w:type="pct"/>
            <w:tcBorders>
              <w:top w:val="nil"/>
              <w:left w:val="nil"/>
              <w:bottom w:val="single" w:sz="8" w:space="0" w:color="auto"/>
              <w:right w:val="single" w:sz="8" w:space="0" w:color="auto"/>
            </w:tcBorders>
            <w:shd w:val="clear" w:color="auto" w:fill="auto"/>
            <w:vAlign w:val="center"/>
            <w:hideMark/>
          </w:tcPr>
          <w:p w14:paraId="778B6F7C" w14:textId="77777777"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18BC6897" w14:textId="77777777" w:rsidR="008A3EF2" w:rsidRPr="00A66E5A" w:rsidRDefault="008A3EF2" w:rsidP="00105490">
            <w:pPr>
              <w:spacing w:after="0" w:line="240" w:lineRule="auto"/>
              <w:jc w:val="both"/>
              <w:rPr>
                <w:rFonts w:cstheme="minorHAnsi"/>
                <w:b/>
                <w:bCs/>
                <w:color w:val="000000"/>
                <w:szCs w:val="22"/>
                <w:lang w:val="en-IN" w:eastAsia="en-IN"/>
              </w:rPr>
            </w:pPr>
          </w:p>
        </w:tc>
      </w:tr>
      <w:tr w:rsidR="008A3EF2" w:rsidRPr="00A66E5A" w14:paraId="346701E0" w14:textId="77777777"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tcPr>
          <w:p w14:paraId="6B316B65" w14:textId="44F4C575"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13.1</w:t>
            </w:r>
          </w:p>
        </w:tc>
        <w:tc>
          <w:tcPr>
            <w:tcW w:w="3269" w:type="pct"/>
            <w:tcBorders>
              <w:top w:val="nil"/>
              <w:left w:val="nil"/>
              <w:bottom w:val="single" w:sz="8" w:space="0" w:color="auto"/>
              <w:right w:val="single" w:sz="4" w:space="0" w:color="auto"/>
            </w:tcBorders>
            <w:shd w:val="clear" w:color="auto" w:fill="auto"/>
            <w:vAlign w:val="center"/>
          </w:tcPr>
          <w:p w14:paraId="61F1FA19" w14:textId="69F757B6" w:rsidR="008A3EF2" w:rsidRPr="00A66E5A" w:rsidRDefault="008A3EF2" w:rsidP="00105490">
            <w:pPr>
              <w:spacing w:after="0" w:line="240" w:lineRule="auto"/>
              <w:jc w:val="both"/>
              <w:rPr>
                <w:rFonts w:cstheme="minorHAnsi"/>
                <w:b/>
                <w:bCs/>
                <w:color w:val="000000"/>
                <w:szCs w:val="22"/>
                <w:lang w:val="en-IN" w:eastAsia="en-IN"/>
              </w:rPr>
            </w:pPr>
            <w:r w:rsidRPr="00A66E5A">
              <w:rPr>
                <w:spacing w:val="9"/>
                <w:sz w:val="24"/>
                <w:szCs w:val="24"/>
              </w:rPr>
              <w:t>The system should support log setting to be changed through the configuration manager using a front-end. Any one log should always be available; No transaction should be performed without log. All logs data should be encrypted and stored.</w:t>
            </w:r>
          </w:p>
        </w:tc>
        <w:tc>
          <w:tcPr>
            <w:tcW w:w="691" w:type="pct"/>
            <w:tcBorders>
              <w:top w:val="nil"/>
              <w:left w:val="nil"/>
              <w:bottom w:val="single" w:sz="8" w:space="0" w:color="auto"/>
              <w:right w:val="single" w:sz="8" w:space="0" w:color="auto"/>
            </w:tcBorders>
            <w:shd w:val="clear" w:color="auto" w:fill="auto"/>
            <w:vAlign w:val="center"/>
          </w:tcPr>
          <w:p w14:paraId="1B148D64" w14:textId="77777777" w:rsidR="008A3EF2" w:rsidRPr="00A66E5A" w:rsidRDefault="008A3EF2" w:rsidP="00105490">
            <w:pPr>
              <w:spacing w:after="0" w:line="240" w:lineRule="auto"/>
              <w:jc w:val="both"/>
              <w:rPr>
                <w:rFonts w:cstheme="minorHAnsi"/>
                <w:b/>
                <w:bCs/>
                <w:color w:val="000000"/>
                <w:szCs w:val="22"/>
                <w:lang w:val="en-IN" w:eastAsia="en-IN"/>
              </w:rPr>
            </w:pPr>
          </w:p>
        </w:tc>
        <w:tc>
          <w:tcPr>
            <w:tcW w:w="636" w:type="pct"/>
            <w:tcBorders>
              <w:top w:val="nil"/>
              <w:left w:val="nil"/>
              <w:bottom w:val="single" w:sz="8" w:space="0" w:color="auto"/>
              <w:right w:val="single" w:sz="8" w:space="0" w:color="auto"/>
            </w:tcBorders>
          </w:tcPr>
          <w:p w14:paraId="7E80F5EA" w14:textId="77777777" w:rsidR="008A3EF2" w:rsidRPr="00A66E5A" w:rsidRDefault="008A3EF2" w:rsidP="00105490">
            <w:pPr>
              <w:spacing w:after="0" w:line="240" w:lineRule="auto"/>
              <w:jc w:val="both"/>
              <w:rPr>
                <w:rFonts w:cstheme="minorHAnsi"/>
                <w:b/>
                <w:bCs/>
                <w:color w:val="000000"/>
                <w:szCs w:val="22"/>
                <w:lang w:val="en-IN" w:eastAsia="en-IN"/>
              </w:rPr>
            </w:pPr>
          </w:p>
        </w:tc>
      </w:tr>
      <w:tr w:rsidR="008A3EF2" w:rsidRPr="00A66E5A" w14:paraId="0AAE556D" w14:textId="77777777"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tcPr>
          <w:p w14:paraId="2EEF4BB3" w14:textId="30E2D08C"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13.2</w:t>
            </w:r>
          </w:p>
        </w:tc>
        <w:tc>
          <w:tcPr>
            <w:tcW w:w="3269" w:type="pct"/>
            <w:tcBorders>
              <w:top w:val="nil"/>
              <w:left w:val="nil"/>
              <w:bottom w:val="single" w:sz="8" w:space="0" w:color="auto"/>
              <w:right w:val="single" w:sz="4" w:space="0" w:color="auto"/>
            </w:tcBorders>
            <w:shd w:val="clear" w:color="auto" w:fill="auto"/>
            <w:vAlign w:val="center"/>
          </w:tcPr>
          <w:p w14:paraId="081E3706" w14:textId="05E9DDAD" w:rsidR="008A3EF2" w:rsidRPr="00A66E5A" w:rsidRDefault="008A3EF2" w:rsidP="00105490">
            <w:pPr>
              <w:pStyle w:val="gmail-msolistparagraph"/>
              <w:spacing w:before="0" w:beforeAutospacing="0" w:after="0" w:afterAutospacing="0"/>
              <w:ind w:right="358"/>
            </w:pPr>
            <w:r w:rsidRPr="00A66E5A">
              <w:rPr>
                <w:sz w:val="24"/>
                <w:szCs w:val="24"/>
              </w:rPr>
              <w:t xml:space="preserve">System should support File Log .All </w:t>
            </w:r>
            <w:r w:rsidRPr="00A66E5A">
              <w:rPr>
                <w:spacing w:val="9"/>
                <w:sz w:val="24"/>
                <w:szCs w:val="24"/>
              </w:rPr>
              <w:t xml:space="preserve">transactions </w:t>
            </w:r>
            <w:r w:rsidRPr="00A66E5A">
              <w:rPr>
                <w:sz w:val="24"/>
                <w:szCs w:val="24"/>
              </w:rPr>
              <w:t>have to be logged in to a flat file with a</w:t>
            </w:r>
            <w:r w:rsidRPr="00A66E5A">
              <w:rPr>
                <w:spacing w:val="1"/>
                <w:sz w:val="24"/>
                <w:szCs w:val="24"/>
              </w:rPr>
              <w:t xml:space="preserve"> </w:t>
            </w:r>
            <w:r w:rsidRPr="00A66E5A">
              <w:rPr>
                <w:sz w:val="24"/>
                <w:szCs w:val="24"/>
              </w:rPr>
              <w:t>proper</w:t>
            </w:r>
            <w:r w:rsidRPr="00A66E5A">
              <w:rPr>
                <w:spacing w:val="16"/>
                <w:sz w:val="24"/>
                <w:szCs w:val="24"/>
              </w:rPr>
              <w:t xml:space="preserve"> </w:t>
            </w:r>
            <w:r w:rsidRPr="00A66E5A">
              <w:rPr>
                <w:spacing w:val="9"/>
                <w:sz w:val="24"/>
                <w:szCs w:val="24"/>
              </w:rPr>
              <w:t>delimiter</w:t>
            </w:r>
            <w:r w:rsidRPr="00A66E5A">
              <w:rPr>
                <w:spacing w:val="18"/>
                <w:sz w:val="24"/>
                <w:szCs w:val="24"/>
              </w:rPr>
              <w:t xml:space="preserve"> </w:t>
            </w:r>
            <w:r w:rsidRPr="00A66E5A">
              <w:rPr>
                <w:sz w:val="24"/>
                <w:szCs w:val="24"/>
              </w:rPr>
              <w:t>and</w:t>
            </w:r>
            <w:r w:rsidRPr="00A66E5A">
              <w:rPr>
                <w:spacing w:val="19"/>
                <w:sz w:val="24"/>
                <w:szCs w:val="24"/>
              </w:rPr>
              <w:t xml:space="preserve"> </w:t>
            </w:r>
            <w:r w:rsidRPr="00A66E5A">
              <w:rPr>
                <w:sz w:val="24"/>
                <w:szCs w:val="24"/>
              </w:rPr>
              <w:t>in</w:t>
            </w:r>
            <w:r w:rsidRPr="00A66E5A">
              <w:rPr>
                <w:spacing w:val="20"/>
                <w:sz w:val="24"/>
                <w:szCs w:val="24"/>
              </w:rPr>
              <w:t xml:space="preserve"> </w:t>
            </w:r>
            <w:r w:rsidRPr="00A66E5A">
              <w:rPr>
                <w:spacing w:val="9"/>
                <w:sz w:val="24"/>
                <w:szCs w:val="24"/>
              </w:rPr>
              <w:t>encrypted</w:t>
            </w:r>
            <w:r w:rsidRPr="00A66E5A">
              <w:rPr>
                <w:spacing w:val="19"/>
                <w:sz w:val="24"/>
                <w:szCs w:val="24"/>
              </w:rPr>
              <w:t xml:space="preserve"> </w:t>
            </w:r>
            <w:r w:rsidRPr="00A66E5A">
              <w:rPr>
                <w:sz w:val="24"/>
                <w:szCs w:val="24"/>
              </w:rPr>
              <w:t>format.</w:t>
            </w:r>
          </w:p>
          <w:p w14:paraId="2D37CDBF" w14:textId="77777777" w:rsidR="008A3EF2" w:rsidRPr="00A66E5A" w:rsidRDefault="008A3EF2" w:rsidP="00105490">
            <w:pPr>
              <w:spacing w:after="0" w:line="240" w:lineRule="auto"/>
              <w:jc w:val="both"/>
              <w:rPr>
                <w:rFonts w:cstheme="minorHAnsi"/>
                <w:b/>
                <w:bCs/>
                <w:color w:val="000000"/>
                <w:szCs w:val="22"/>
                <w:lang w:val="en-IN" w:eastAsia="en-IN"/>
              </w:rPr>
            </w:pPr>
          </w:p>
        </w:tc>
        <w:tc>
          <w:tcPr>
            <w:tcW w:w="691" w:type="pct"/>
            <w:tcBorders>
              <w:top w:val="nil"/>
              <w:left w:val="nil"/>
              <w:bottom w:val="single" w:sz="8" w:space="0" w:color="auto"/>
              <w:right w:val="single" w:sz="8" w:space="0" w:color="auto"/>
            </w:tcBorders>
            <w:shd w:val="clear" w:color="auto" w:fill="auto"/>
            <w:vAlign w:val="center"/>
          </w:tcPr>
          <w:p w14:paraId="50DCE94F" w14:textId="77777777" w:rsidR="008A3EF2" w:rsidRPr="00A66E5A" w:rsidRDefault="008A3EF2" w:rsidP="00105490">
            <w:pPr>
              <w:spacing w:after="0" w:line="240" w:lineRule="auto"/>
              <w:jc w:val="both"/>
              <w:rPr>
                <w:rFonts w:cstheme="minorHAnsi"/>
                <w:b/>
                <w:bCs/>
                <w:color w:val="000000"/>
                <w:szCs w:val="22"/>
                <w:lang w:val="en-IN" w:eastAsia="en-IN"/>
              </w:rPr>
            </w:pPr>
          </w:p>
        </w:tc>
        <w:tc>
          <w:tcPr>
            <w:tcW w:w="636" w:type="pct"/>
            <w:tcBorders>
              <w:top w:val="nil"/>
              <w:left w:val="nil"/>
              <w:bottom w:val="single" w:sz="8" w:space="0" w:color="auto"/>
              <w:right w:val="single" w:sz="8" w:space="0" w:color="auto"/>
            </w:tcBorders>
          </w:tcPr>
          <w:p w14:paraId="45EF5C22" w14:textId="77777777" w:rsidR="008A3EF2" w:rsidRPr="00A66E5A" w:rsidRDefault="008A3EF2" w:rsidP="00105490">
            <w:pPr>
              <w:spacing w:after="0" w:line="240" w:lineRule="auto"/>
              <w:jc w:val="both"/>
              <w:rPr>
                <w:rFonts w:cstheme="minorHAnsi"/>
                <w:b/>
                <w:bCs/>
                <w:color w:val="000000"/>
                <w:szCs w:val="22"/>
                <w:lang w:val="en-IN" w:eastAsia="en-IN"/>
              </w:rPr>
            </w:pPr>
          </w:p>
        </w:tc>
      </w:tr>
      <w:tr w:rsidR="008A3EF2" w:rsidRPr="00A66E5A" w14:paraId="26E2472F" w14:textId="77777777"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tcPr>
          <w:p w14:paraId="2D869051" w14:textId="3FC79697"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13.3</w:t>
            </w:r>
          </w:p>
        </w:tc>
        <w:tc>
          <w:tcPr>
            <w:tcW w:w="3269" w:type="pct"/>
            <w:tcBorders>
              <w:top w:val="nil"/>
              <w:left w:val="nil"/>
              <w:bottom w:val="single" w:sz="8" w:space="0" w:color="auto"/>
              <w:right w:val="single" w:sz="4" w:space="0" w:color="auto"/>
            </w:tcBorders>
            <w:shd w:val="clear" w:color="auto" w:fill="auto"/>
            <w:vAlign w:val="center"/>
          </w:tcPr>
          <w:p w14:paraId="1E5B3909" w14:textId="48DBBF63" w:rsidR="008A3EF2" w:rsidRPr="00A66E5A" w:rsidRDefault="008A3EF2" w:rsidP="00105490">
            <w:pPr>
              <w:spacing w:after="0" w:line="240" w:lineRule="auto"/>
              <w:jc w:val="both"/>
              <w:rPr>
                <w:rFonts w:cstheme="minorHAnsi"/>
                <w:b/>
                <w:bCs/>
                <w:color w:val="000000"/>
                <w:szCs w:val="22"/>
                <w:lang w:val="en-IN" w:eastAsia="en-IN"/>
              </w:rPr>
            </w:pPr>
            <w:r w:rsidRPr="00A66E5A">
              <w:rPr>
                <w:spacing w:val="9"/>
                <w:sz w:val="24"/>
                <w:szCs w:val="24"/>
              </w:rPr>
              <w:t xml:space="preserve">System should support Database </w:t>
            </w:r>
            <w:proofErr w:type="gramStart"/>
            <w:r w:rsidRPr="00A66E5A">
              <w:rPr>
                <w:sz w:val="24"/>
                <w:szCs w:val="24"/>
              </w:rPr>
              <w:t>logging  –</w:t>
            </w:r>
            <w:proofErr w:type="gramEnd"/>
            <w:r w:rsidRPr="00A66E5A">
              <w:rPr>
                <w:sz w:val="24"/>
                <w:szCs w:val="24"/>
              </w:rPr>
              <w:t xml:space="preserve"> All </w:t>
            </w:r>
            <w:r w:rsidRPr="00A66E5A">
              <w:rPr>
                <w:spacing w:val="9"/>
                <w:sz w:val="24"/>
                <w:szCs w:val="24"/>
              </w:rPr>
              <w:t xml:space="preserve">transactions </w:t>
            </w:r>
            <w:r w:rsidRPr="00A66E5A">
              <w:rPr>
                <w:sz w:val="24"/>
                <w:szCs w:val="24"/>
              </w:rPr>
              <w:t>have to be logged in to database with</w:t>
            </w:r>
            <w:r w:rsidRPr="00A66E5A">
              <w:rPr>
                <w:spacing w:val="1"/>
                <w:sz w:val="24"/>
                <w:szCs w:val="24"/>
              </w:rPr>
              <w:t xml:space="preserve"> </w:t>
            </w:r>
            <w:r w:rsidRPr="00A66E5A">
              <w:rPr>
                <w:sz w:val="24"/>
                <w:szCs w:val="24"/>
              </w:rPr>
              <w:t>all</w:t>
            </w:r>
            <w:r w:rsidRPr="00A66E5A">
              <w:rPr>
                <w:spacing w:val="21"/>
                <w:sz w:val="24"/>
                <w:szCs w:val="24"/>
              </w:rPr>
              <w:t xml:space="preserve"> </w:t>
            </w:r>
            <w:r w:rsidRPr="00A66E5A">
              <w:rPr>
                <w:sz w:val="24"/>
                <w:szCs w:val="24"/>
              </w:rPr>
              <w:t>required</w:t>
            </w:r>
            <w:r w:rsidRPr="00A66E5A">
              <w:rPr>
                <w:spacing w:val="21"/>
                <w:sz w:val="24"/>
                <w:szCs w:val="24"/>
              </w:rPr>
              <w:t xml:space="preserve"> </w:t>
            </w:r>
            <w:r w:rsidRPr="00A66E5A">
              <w:rPr>
                <w:sz w:val="24"/>
                <w:szCs w:val="24"/>
              </w:rPr>
              <w:t>data.</w:t>
            </w:r>
          </w:p>
        </w:tc>
        <w:tc>
          <w:tcPr>
            <w:tcW w:w="691" w:type="pct"/>
            <w:tcBorders>
              <w:top w:val="nil"/>
              <w:left w:val="nil"/>
              <w:bottom w:val="single" w:sz="8" w:space="0" w:color="auto"/>
              <w:right w:val="single" w:sz="8" w:space="0" w:color="auto"/>
            </w:tcBorders>
            <w:shd w:val="clear" w:color="auto" w:fill="auto"/>
            <w:vAlign w:val="center"/>
          </w:tcPr>
          <w:p w14:paraId="2CA7DE4B" w14:textId="77777777" w:rsidR="008A3EF2" w:rsidRPr="00A66E5A" w:rsidRDefault="008A3EF2" w:rsidP="00105490">
            <w:pPr>
              <w:spacing w:after="0" w:line="240" w:lineRule="auto"/>
              <w:jc w:val="both"/>
              <w:rPr>
                <w:rFonts w:cstheme="minorHAnsi"/>
                <w:b/>
                <w:bCs/>
                <w:color w:val="000000"/>
                <w:szCs w:val="22"/>
                <w:lang w:val="en-IN" w:eastAsia="en-IN"/>
              </w:rPr>
            </w:pPr>
          </w:p>
        </w:tc>
        <w:tc>
          <w:tcPr>
            <w:tcW w:w="636" w:type="pct"/>
            <w:tcBorders>
              <w:top w:val="nil"/>
              <w:left w:val="nil"/>
              <w:bottom w:val="single" w:sz="8" w:space="0" w:color="auto"/>
              <w:right w:val="single" w:sz="8" w:space="0" w:color="auto"/>
            </w:tcBorders>
          </w:tcPr>
          <w:p w14:paraId="3F07BCC9" w14:textId="77777777" w:rsidR="008A3EF2" w:rsidRPr="00A66E5A" w:rsidRDefault="008A3EF2" w:rsidP="00105490">
            <w:pPr>
              <w:spacing w:after="0" w:line="240" w:lineRule="auto"/>
              <w:jc w:val="both"/>
              <w:rPr>
                <w:rFonts w:cstheme="minorHAnsi"/>
                <w:b/>
                <w:bCs/>
                <w:color w:val="000000"/>
                <w:szCs w:val="22"/>
                <w:lang w:val="en-IN" w:eastAsia="en-IN"/>
              </w:rPr>
            </w:pPr>
          </w:p>
        </w:tc>
      </w:tr>
      <w:tr w:rsidR="008A3EF2" w:rsidRPr="00A66E5A" w14:paraId="283B03A2" w14:textId="77777777"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tcPr>
          <w:p w14:paraId="75543EA5" w14:textId="2DE65FBE"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13.4</w:t>
            </w:r>
          </w:p>
        </w:tc>
        <w:tc>
          <w:tcPr>
            <w:tcW w:w="3269" w:type="pct"/>
            <w:tcBorders>
              <w:top w:val="nil"/>
              <w:left w:val="nil"/>
              <w:bottom w:val="single" w:sz="8" w:space="0" w:color="auto"/>
              <w:right w:val="single" w:sz="4" w:space="0" w:color="auto"/>
            </w:tcBorders>
            <w:shd w:val="clear" w:color="auto" w:fill="auto"/>
            <w:vAlign w:val="center"/>
          </w:tcPr>
          <w:p w14:paraId="252A95E6" w14:textId="77777777" w:rsidR="008A3EF2" w:rsidRPr="00A66E5A" w:rsidRDefault="008A3EF2" w:rsidP="00105490">
            <w:pPr>
              <w:rPr>
                <w:lang w:val="en-IN"/>
              </w:rPr>
            </w:pPr>
            <w:r w:rsidRPr="00A66E5A">
              <w:rPr>
                <w:sz w:val="24"/>
                <w:szCs w:val="24"/>
              </w:rPr>
              <w:t>The</w:t>
            </w:r>
            <w:r w:rsidRPr="00A66E5A">
              <w:rPr>
                <w:spacing w:val="51"/>
                <w:sz w:val="24"/>
                <w:szCs w:val="24"/>
              </w:rPr>
              <w:t xml:space="preserve"> </w:t>
            </w:r>
            <w:r w:rsidRPr="00A66E5A">
              <w:rPr>
                <w:sz w:val="24"/>
                <w:szCs w:val="24"/>
              </w:rPr>
              <w:t>audit</w:t>
            </w:r>
            <w:r w:rsidRPr="00A66E5A">
              <w:rPr>
                <w:spacing w:val="51"/>
                <w:sz w:val="24"/>
                <w:szCs w:val="24"/>
              </w:rPr>
              <w:t xml:space="preserve"> </w:t>
            </w:r>
            <w:r w:rsidRPr="00A66E5A">
              <w:rPr>
                <w:sz w:val="24"/>
                <w:szCs w:val="24"/>
              </w:rPr>
              <w:t>logs</w:t>
            </w:r>
            <w:r w:rsidRPr="00A66E5A">
              <w:rPr>
                <w:spacing w:val="50"/>
                <w:sz w:val="24"/>
                <w:szCs w:val="24"/>
              </w:rPr>
              <w:t xml:space="preserve"> </w:t>
            </w:r>
            <w:r w:rsidRPr="00A66E5A">
              <w:rPr>
                <w:sz w:val="24"/>
                <w:szCs w:val="24"/>
              </w:rPr>
              <w:t>should</w:t>
            </w:r>
            <w:r w:rsidRPr="00A66E5A">
              <w:rPr>
                <w:spacing w:val="52"/>
                <w:sz w:val="24"/>
                <w:szCs w:val="24"/>
              </w:rPr>
              <w:t xml:space="preserve"> </w:t>
            </w:r>
            <w:r w:rsidRPr="00A66E5A">
              <w:rPr>
                <w:sz w:val="24"/>
                <w:szCs w:val="24"/>
              </w:rPr>
              <w:t>be</w:t>
            </w:r>
            <w:r w:rsidRPr="00A66E5A">
              <w:rPr>
                <w:spacing w:val="51"/>
                <w:sz w:val="24"/>
                <w:szCs w:val="24"/>
              </w:rPr>
              <w:t xml:space="preserve"> </w:t>
            </w:r>
            <w:r w:rsidRPr="00A66E5A">
              <w:rPr>
                <w:sz w:val="24"/>
                <w:szCs w:val="24"/>
              </w:rPr>
              <w:t>capable</w:t>
            </w:r>
            <w:r w:rsidRPr="00A66E5A">
              <w:rPr>
                <w:spacing w:val="49"/>
                <w:sz w:val="24"/>
                <w:szCs w:val="24"/>
              </w:rPr>
              <w:t xml:space="preserve"> </w:t>
            </w:r>
            <w:r w:rsidRPr="00A66E5A">
              <w:rPr>
                <w:sz w:val="24"/>
                <w:szCs w:val="24"/>
              </w:rPr>
              <w:t>of</w:t>
            </w:r>
            <w:r w:rsidRPr="00A66E5A">
              <w:rPr>
                <w:spacing w:val="52"/>
                <w:sz w:val="24"/>
                <w:szCs w:val="24"/>
              </w:rPr>
              <w:t xml:space="preserve"> </w:t>
            </w:r>
            <w:r w:rsidRPr="00A66E5A">
              <w:rPr>
                <w:sz w:val="24"/>
                <w:szCs w:val="24"/>
              </w:rPr>
              <w:t>being</w:t>
            </w:r>
            <w:r w:rsidRPr="00A66E5A">
              <w:rPr>
                <w:spacing w:val="51"/>
                <w:sz w:val="24"/>
                <w:szCs w:val="24"/>
              </w:rPr>
              <w:t xml:space="preserve"> </w:t>
            </w:r>
            <w:r w:rsidRPr="00A66E5A">
              <w:rPr>
                <w:sz w:val="24"/>
                <w:szCs w:val="24"/>
              </w:rPr>
              <w:t>used</w:t>
            </w:r>
            <w:r w:rsidRPr="00A66E5A">
              <w:rPr>
                <w:spacing w:val="49"/>
                <w:sz w:val="24"/>
                <w:szCs w:val="24"/>
              </w:rPr>
              <w:t xml:space="preserve"> </w:t>
            </w:r>
            <w:r w:rsidRPr="00A66E5A">
              <w:rPr>
                <w:sz w:val="24"/>
                <w:szCs w:val="24"/>
              </w:rPr>
              <w:t>for</w:t>
            </w:r>
            <w:r w:rsidRPr="00A66E5A">
              <w:rPr>
                <w:spacing w:val="46"/>
                <w:sz w:val="24"/>
                <w:szCs w:val="24"/>
              </w:rPr>
              <w:t xml:space="preserve"> </w:t>
            </w:r>
            <w:r w:rsidRPr="00A66E5A">
              <w:rPr>
                <w:spacing w:val="9"/>
                <w:sz w:val="24"/>
                <w:szCs w:val="24"/>
              </w:rPr>
              <w:t>forensic</w:t>
            </w:r>
            <w:r w:rsidRPr="00A66E5A">
              <w:rPr>
                <w:spacing w:val="48"/>
                <w:sz w:val="24"/>
                <w:szCs w:val="24"/>
              </w:rPr>
              <w:t xml:space="preserve"> </w:t>
            </w:r>
            <w:r w:rsidRPr="00A66E5A">
              <w:rPr>
                <w:spacing w:val="9"/>
                <w:sz w:val="24"/>
                <w:szCs w:val="24"/>
              </w:rPr>
              <w:t>Evidence</w:t>
            </w:r>
          </w:p>
          <w:p w14:paraId="3BF43069" w14:textId="77777777" w:rsidR="008A3EF2" w:rsidRPr="00A66E5A" w:rsidRDefault="008A3EF2" w:rsidP="00105490">
            <w:pPr>
              <w:spacing w:after="0" w:line="240" w:lineRule="auto"/>
              <w:jc w:val="both"/>
              <w:rPr>
                <w:rFonts w:cstheme="minorHAnsi"/>
                <w:b/>
                <w:bCs/>
                <w:color w:val="000000"/>
                <w:szCs w:val="22"/>
                <w:lang w:val="en-IN" w:eastAsia="en-IN"/>
              </w:rPr>
            </w:pPr>
          </w:p>
        </w:tc>
        <w:tc>
          <w:tcPr>
            <w:tcW w:w="691" w:type="pct"/>
            <w:tcBorders>
              <w:top w:val="nil"/>
              <w:left w:val="nil"/>
              <w:bottom w:val="single" w:sz="8" w:space="0" w:color="auto"/>
              <w:right w:val="single" w:sz="8" w:space="0" w:color="auto"/>
            </w:tcBorders>
            <w:shd w:val="clear" w:color="auto" w:fill="auto"/>
            <w:vAlign w:val="center"/>
          </w:tcPr>
          <w:p w14:paraId="21F1F859" w14:textId="77777777" w:rsidR="008A3EF2" w:rsidRPr="00A66E5A" w:rsidRDefault="008A3EF2" w:rsidP="00105490">
            <w:pPr>
              <w:spacing w:after="0" w:line="240" w:lineRule="auto"/>
              <w:jc w:val="both"/>
              <w:rPr>
                <w:rFonts w:cstheme="minorHAnsi"/>
                <w:b/>
                <w:bCs/>
                <w:color w:val="000000"/>
                <w:szCs w:val="22"/>
                <w:lang w:val="en-IN" w:eastAsia="en-IN"/>
              </w:rPr>
            </w:pPr>
          </w:p>
        </w:tc>
        <w:tc>
          <w:tcPr>
            <w:tcW w:w="636" w:type="pct"/>
            <w:tcBorders>
              <w:top w:val="nil"/>
              <w:left w:val="nil"/>
              <w:bottom w:val="single" w:sz="8" w:space="0" w:color="auto"/>
              <w:right w:val="single" w:sz="8" w:space="0" w:color="auto"/>
            </w:tcBorders>
          </w:tcPr>
          <w:p w14:paraId="5AD13DC1" w14:textId="77777777" w:rsidR="008A3EF2" w:rsidRPr="00A66E5A" w:rsidRDefault="008A3EF2" w:rsidP="00105490">
            <w:pPr>
              <w:spacing w:after="0" w:line="240" w:lineRule="auto"/>
              <w:jc w:val="both"/>
              <w:rPr>
                <w:rFonts w:cstheme="minorHAnsi"/>
                <w:b/>
                <w:bCs/>
                <w:color w:val="000000"/>
                <w:szCs w:val="22"/>
                <w:lang w:val="en-IN" w:eastAsia="en-IN"/>
              </w:rPr>
            </w:pPr>
          </w:p>
        </w:tc>
      </w:tr>
      <w:tr w:rsidR="008A3EF2" w:rsidRPr="00A66E5A" w14:paraId="41E5E21B" w14:textId="77777777"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tcPr>
          <w:p w14:paraId="45E13797" w14:textId="150E28FF"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13.5</w:t>
            </w:r>
          </w:p>
        </w:tc>
        <w:tc>
          <w:tcPr>
            <w:tcW w:w="3269" w:type="pct"/>
            <w:tcBorders>
              <w:top w:val="nil"/>
              <w:left w:val="nil"/>
              <w:bottom w:val="single" w:sz="8" w:space="0" w:color="auto"/>
              <w:right w:val="single" w:sz="4" w:space="0" w:color="auto"/>
            </w:tcBorders>
            <w:shd w:val="clear" w:color="auto" w:fill="auto"/>
            <w:vAlign w:val="center"/>
          </w:tcPr>
          <w:p w14:paraId="6C1E7F5C" w14:textId="32010921" w:rsidR="008A3EF2" w:rsidRPr="00A66E5A" w:rsidRDefault="008A3EF2" w:rsidP="00105490">
            <w:pPr>
              <w:rPr>
                <w:sz w:val="24"/>
                <w:szCs w:val="24"/>
              </w:rPr>
            </w:pPr>
            <w:r w:rsidRPr="00A66E5A">
              <w:rPr>
                <w:sz w:val="24"/>
                <w:szCs w:val="24"/>
              </w:rPr>
              <w:t>All</w:t>
            </w:r>
            <w:r w:rsidRPr="00A66E5A">
              <w:rPr>
                <w:spacing w:val="1"/>
                <w:sz w:val="24"/>
                <w:szCs w:val="24"/>
              </w:rPr>
              <w:t xml:space="preserve"> </w:t>
            </w:r>
            <w:r w:rsidRPr="00A66E5A">
              <w:rPr>
                <w:spacing w:val="10"/>
                <w:sz w:val="24"/>
                <w:szCs w:val="24"/>
              </w:rPr>
              <w:t>administrative</w:t>
            </w:r>
            <w:r w:rsidRPr="00A66E5A">
              <w:rPr>
                <w:spacing w:val="11"/>
                <w:sz w:val="24"/>
                <w:szCs w:val="24"/>
              </w:rPr>
              <w:t xml:space="preserve"> </w:t>
            </w:r>
            <w:r w:rsidRPr="00A66E5A">
              <w:rPr>
                <w:spacing w:val="9"/>
                <w:sz w:val="24"/>
                <w:szCs w:val="24"/>
              </w:rPr>
              <w:t>activities should</w:t>
            </w:r>
            <w:r w:rsidRPr="00A66E5A">
              <w:rPr>
                <w:spacing w:val="63"/>
                <w:sz w:val="24"/>
                <w:szCs w:val="24"/>
              </w:rPr>
              <w:t xml:space="preserve"> </w:t>
            </w:r>
            <w:r w:rsidRPr="00A66E5A">
              <w:rPr>
                <w:sz w:val="24"/>
                <w:szCs w:val="24"/>
              </w:rPr>
              <w:t>be</w:t>
            </w:r>
            <w:r w:rsidRPr="00A66E5A">
              <w:rPr>
                <w:spacing w:val="64"/>
                <w:sz w:val="24"/>
                <w:szCs w:val="24"/>
              </w:rPr>
              <w:t xml:space="preserve"> </w:t>
            </w:r>
            <w:r w:rsidRPr="00A66E5A">
              <w:rPr>
                <w:sz w:val="24"/>
                <w:szCs w:val="24"/>
              </w:rPr>
              <w:t>properly</w:t>
            </w:r>
            <w:r w:rsidRPr="00A66E5A">
              <w:rPr>
                <w:spacing w:val="64"/>
                <w:sz w:val="24"/>
                <w:szCs w:val="24"/>
              </w:rPr>
              <w:t xml:space="preserve"> </w:t>
            </w:r>
            <w:r w:rsidRPr="00A66E5A">
              <w:rPr>
                <w:sz w:val="24"/>
                <w:szCs w:val="24"/>
              </w:rPr>
              <w:t>logged</w:t>
            </w:r>
            <w:r w:rsidRPr="00A66E5A">
              <w:rPr>
                <w:spacing w:val="64"/>
                <w:sz w:val="24"/>
                <w:szCs w:val="24"/>
              </w:rPr>
              <w:t xml:space="preserve"> </w:t>
            </w:r>
            <w:r w:rsidRPr="00A66E5A">
              <w:rPr>
                <w:sz w:val="24"/>
                <w:szCs w:val="24"/>
              </w:rPr>
              <w:t>with</w:t>
            </w:r>
            <w:r w:rsidRPr="00A66E5A">
              <w:rPr>
                <w:spacing w:val="63"/>
                <w:sz w:val="24"/>
                <w:szCs w:val="24"/>
              </w:rPr>
              <w:t xml:space="preserve"> </w:t>
            </w:r>
            <w:r w:rsidRPr="00A66E5A">
              <w:rPr>
                <w:sz w:val="24"/>
                <w:szCs w:val="24"/>
              </w:rPr>
              <w:t>proper</w:t>
            </w:r>
            <w:r w:rsidRPr="00A66E5A">
              <w:rPr>
                <w:spacing w:val="64"/>
                <w:sz w:val="24"/>
                <w:szCs w:val="24"/>
              </w:rPr>
              <w:t xml:space="preserve"> </w:t>
            </w:r>
            <w:r w:rsidRPr="00A66E5A">
              <w:rPr>
                <w:sz w:val="24"/>
                <w:szCs w:val="24"/>
              </w:rPr>
              <w:t>audit</w:t>
            </w:r>
            <w:r w:rsidRPr="00A66E5A">
              <w:rPr>
                <w:spacing w:val="1"/>
                <w:sz w:val="24"/>
                <w:szCs w:val="24"/>
              </w:rPr>
              <w:t xml:space="preserve"> </w:t>
            </w:r>
            <w:r w:rsidRPr="00A66E5A">
              <w:rPr>
                <w:sz w:val="24"/>
                <w:szCs w:val="24"/>
              </w:rPr>
              <w:t>trail</w:t>
            </w:r>
          </w:p>
        </w:tc>
        <w:tc>
          <w:tcPr>
            <w:tcW w:w="691" w:type="pct"/>
            <w:tcBorders>
              <w:top w:val="nil"/>
              <w:left w:val="nil"/>
              <w:bottom w:val="single" w:sz="8" w:space="0" w:color="auto"/>
              <w:right w:val="single" w:sz="8" w:space="0" w:color="auto"/>
            </w:tcBorders>
            <w:shd w:val="clear" w:color="auto" w:fill="auto"/>
            <w:vAlign w:val="center"/>
          </w:tcPr>
          <w:p w14:paraId="6908CEA7" w14:textId="77777777" w:rsidR="008A3EF2" w:rsidRPr="00A66E5A" w:rsidRDefault="008A3EF2" w:rsidP="00105490">
            <w:pPr>
              <w:spacing w:after="0" w:line="240" w:lineRule="auto"/>
              <w:jc w:val="both"/>
              <w:rPr>
                <w:rFonts w:cstheme="minorHAnsi"/>
                <w:b/>
                <w:bCs/>
                <w:color w:val="000000"/>
                <w:szCs w:val="22"/>
                <w:lang w:val="en-IN" w:eastAsia="en-IN"/>
              </w:rPr>
            </w:pPr>
          </w:p>
        </w:tc>
        <w:tc>
          <w:tcPr>
            <w:tcW w:w="636" w:type="pct"/>
            <w:tcBorders>
              <w:top w:val="nil"/>
              <w:left w:val="nil"/>
              <w:bottom w:val="single" w:sz="8" w:space="0" w:color="auto"/>
              <w:right w:val="single" w:sz="8" w:space="0" w:color="auto"/>
            </w:tcBorders>
          </w:tcPr>
          <w:p w14:paraId="11ECBB9B" w14:textId="77777777" w:rsidR="008A3EF2" w:rsidRPr="00A66E5A" w:rsidRDefault="008A3EF2" w:rsidP="00105490">
            <w:pPr>
              <w:spacing w:after="0" w:line="240" w:lineRule="auto"/>
              <w:jc w:val="both"/>
              <w:rPr>
                <w:rFonts w:cstheme="minorHAnsi"/>
                <w:b/>
                <w:bCs/>
                <w:color w:val="000000"/>
                <w:szCs w:val="22"/>
                <w:lang w:val="en-IN" w:eastAsia="en-IN"/>
              </w:rPr>
            </w:pPr>
          </w:p>
        </w:tc>
      </w:tr>
      <w:tr w:rsidR="008A3EF2" w:rsidRPr="00A66E5A" w14:paraId="7C3023D9" w14:textId="77777777"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tcPr>
          <w:p w14:paraId="33F40F90" w14:textId="6C9EBEC5"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14</w:t>
            </w:r>
          </w:p>
        </w:tc>
        <w:tc>
          <w:tcPr>
            <w:tcW w:w="3269" w:type="pct"/>
            <w:tcBorders>
              <w:top w:val="nil"/>
              <w:left w:val="nil"/>
              <w:bottom w:val="single" w:sz="8" w:space="0" w:color="auto"/>
              <w:right w:val="single" w:sz="4" w:space="0" w:color="auto"/>
            </w:tcBorders>
            <w:shd w:val="clear" w:color="auto" w:fill="auto"/>
            <w:vAlign w:val="center"/>
          </w:tcPr>
          <w:p w14:paraId="3505D34A" w14:textId="5E0E9416"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Collateral asset management</w:t>
            </w:r>
          </w:p>
        </w:tc>
        <w:tc>
          <w:tcPr>
            <w:tcW w:w="691" w:type="pct"/>
            <w:tcBorders>
              <w:top w:val="nil"/>
              <w:left w:val="nil"/>
              <w:bottom w:val="single" w:sz="8" w:space="0" w:color="auto"/>
              <w:right w:val="single" w:sz="8" w:space="0" w:color="auto"/>
            </w:tcBorders>
            <w:shd w:val="clear" w:color="auto" w:fill="auto"/>
            <w:vAlign w:val="center"/>
          </w:tcPr>
          <w:p w14:paraId="3B879EC4" w14:textId="77777777" w:rsidR="008A3EF2" w:rsidRPr="00A66E5A" w:rsidRDefault="008A3EF2" w:rsidP="00105490">
            <w:pPr>
              <w:spacing w:after="0" w:line="240" w:lineRule="auto"/>
              <w:jc w:val="both"/>
              <w:rPr>
                <w:rFonts w:cstheme="minorHAnsi"/>
                <w:b/>
                <w:bCs/>
                <w:color w:val="000000"/>
                <w:szCs w:val="22"/>
                <w:lang w:val="en-IN" w:eastAsia="en-IN"/>
              </w:rPr>
            </w:pPr>
          </w:p>
        </w:tc>
        <w:tc>
          <w:tcPr>
            <w:tcW w:w="636" w:type="pct"/>
            <w:tcBorders>
              <w:top w:val="nil"/>
              <w:left w:val="nil"/>
              <w:bottom w:val="single" w:sz="8" w:space="0" w:color="auto"/>
              <w:right w:val="single" w:sz="8" w:space="0" w:color="auto"/>
            </w:tcBorders>
          </w:tcPr>
          <w:p w14:paraId="5CE299B9" w14:textId="77777777" w:rsidR="008A3EF2" w:rsidRPr="00A66E5A" w:rsidRDefault="008A3EF2" w:rsidP="00105490">
            <w:pPr>
              <w:spacing w:after="0" w:line="240" w:lineRule="auto"/>
              <w:jc w:val="both"/>
              <w:rPr>
                <w:rFonts w:cstheme="minorHAnsi"/>
                <w:b/>
                <w:bCs/>
                <w:color w:val="000000"/>
                <w:szCs w:val="22"/>
                <w:lang w:val="en-IN" w:eastAsia="en-IN"/>
              </w:rPr>
            </w:pPr>
          </w:p>
        </w:tc>
      </w:tr>
      <w:tr w:rsidR="008A3EF2" w:rsidRPr="00A66E5A" w14:paraId="0C23E5A8" w14:textId="0F05312A" w:rsidTr="001C5BF4">
        <w:trPr>
          <w:trHeight w:val="10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3C754D2" w14:textId="5F4DA68A"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14.1</w:t>
            </w:r>
          </w:p>
        </w:tc>
        <w:tc>
          <w:tcPr>
            <w:tcW w:w="3269" w:type="pct"/>
            <w:tcBorders>
              <w:top w:val="nil"/>
              <w:left w:val="nil"/>
              <w:bottom w:val="single" w:sz="4" w:space="0" w:color="auto"/>
              <w:right w:val="single" w:sz="4" w:space="0" w:color="auto"/>
            </w:tcBorders>
            <w:shd w:val="clear" w:color="auto" w:fill="auto"/>
            <w:vAlign w:val="center"/>
            <w:hideMark/>
          </w:tcPr>
          <w:p w14:paraId="510DE809"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Platform should have asset management / collateral management module which should also interface/ integration with different users – field/ staff/ DSA/ BC/ Jewel appraisers, </w:t>
            </w:r>
            <w:proofErr w:type="spellStart"/>
            <w:r w:rsidRPr="00A66E5A">
              <w:rPr>
                <w:rFonts w:cstheme="minorHAnsi"/>
                <w:color w:val="000000"/>
                <w:sz w:val="20"/>
                <w:lang w:val="en-IN" w:eastAsia="en-IN"/>
              </w:rPr>
              <w:t>valuer</w:t>
            </w:r>
            <w:proofErr w:type="spellEnd"/>
            <w:r w:rsidRPr="00A66E5A">
              <w:rPr>
                <w:rFonts w:cstheme="minorHAnsi"/>
                <w:color w:val="000000"/>
                <w:sz w:val="20"/>
                <w:lang w:val="en-IN" w:eastAsia="en-IN"/>
              </w:rPr>
              <w:t>, technical and legal agents etc.</w:t>
            </w:r>
          </w:p>
        </w:tc>
        <w:tc>
          <w:tcPr>
            <w:tcW w:w="691" w:type="pct"/>
            <w:tcBorders>
              <w:top w:val="nil"/>
              <w:left w:val="nil"/>
              <w:bottom w:val="single" w:sz="4" w:space="0" w:color="auto"/>
              <w:right w:val="single" w:sz="8" w:space="0" w:color="auto"/>
            </w:tcBorders>
            <w:shd w:val="clear" w:color="auto" w:fill="auto"/>
            <w:vAlign w:val="center"/>
            <w:hideMark/>
          </w:tcPr>
          <w:p w14:paraId="1D8B82C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53BD699"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47AC2675" w14:textId="73A48A37" w:rsidTr="001C5BF4">
        <w:trPr>
          <w:trHeight w:val="1000"/>
        </w:trPr>
        <w:tc>
          <w:tcPr>
            <w:tcW w:w="404" w:type="pct"/>
            <w:tcBorders>
              <w:top w:val="nil"/>
              <w:left w:val="single" w:sz="8" w:space="0" w:color="auto"/>
              <w:bottom w:val="single" w:sz="4" w:space="0" w:color="auto"/>
              <w:right w:val="single" w:sz="4" w:space="0" w:color="auto"/>
            </w:tcBorders>
            <w:shd w:val="clear" w:color="auto" w:fill="auto"/>
            <w:noWrap/>
            <w:vAlign w:val="bottom"/>
            <w:hideMark/>
          </w:tcPr>
          <w:p w14:paraId="582E12B4" w14:textId="478678D0"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lastRenderedPageBreak/>
              <w:t>14.2</w:t>
            </w:r>
          </w:p>
        </w:tc>
        <w:tc>
          <w:tcPr>
            <w:tcW w:w="3269" w:type="pct"/>
            <w:tcBorders>
              <w:top w:val="nil"/>
              <w:left w:val="nil"/>
              <w:bottom w:val="single" w:sz="4" w:space="0" w:color="auto"/>
              <w:right w:val="single" w:sz="4" w:space="0" w:color="auto"/>
            </w:tcBorders>
            <w:shd w:val="clear" w:color="auto" w:fill="auto"/>
            <w:vAlign w:val="center"/>
            <w:hideMark/>
          </w:tcPr>
          <w:p w14:paraId="7A9077D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Platform should support attaching multiple collaterals for a single loan application and should be able to capture collateral data basis the collateral type; System should map collaterals, customers and accounts in an n-to-n multiple relationship</w:t>
            </w:r>
          </w:p>
        </w:tc>
        <w:tc>
          <w:tcPr>
            <w:tcW w:w="691" w:type="pct"/>
            <w:tcBorders>
              <w:top w:val="nil"/>
              <w:left w:val="nil"/>
              <w:bottom w:val="single" w:sz="4" w:space="0" w:color="auto"/>
              <w:right w:val="single" w:sz="8" w:space="0" w:color="auto"/>
            </w:tcBorders>
            <w:shd w:val="clear" w:color="auto" w:fill="auto"/>
            <w:vAlign w:val="center"/>
            <w:hideMark/>
          </w:tcPr>
          <w:p w14:paraId="1351E43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A5749A2"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17BA6136" w14:textId="51B083D2"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24C3D9B" w14:textId="3BEFE99F"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14.3</w:t>
            </w:r>
          </w:p>
        </w:tc>
        <w:tc>
          <w:tcPr>
            <w:tcW w:w="3269" w:type="pct"/>
            <w:tcBorders>
              <w:top w:val="nil"/>
              <w:left w:val="nil"/>
              <w:bottom w:val="single" w:sz="4" w:space="0" w:color="auto"/>
              <w:right w:val="single" w:sz="4" w:space="0" w:color="auto"/>
            </w:tcBorders>
            <w:shd w:val="clear" w:color="auto" w:fill="auto"/>
            <w:vAlign w:val="center"/>
            <w:hideMark/>
          </w:tcPr>
          <w:p w14:paraId="31E43AC0"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Support capture of additional customer data such as FATCA</w:t>
            </w:r>
          </w:p>
        </w:tc>
        <w:tc>
          <w:tcPr>
            <w:tcW w:w="691" w:type="pct"/>
            <w:tcBorders>
              <w:top w:val="nil"/>
              <w:left w:val="nil"/>
              <w:bottom w:val="single" w:sz="4" w:space="0" w:color="auto"/>
              <w:right w:val="single" w:sz="8" w:space="0" w:color="auto"/>
            </w:tcBorders>
            <w:shd w:val="clear" w:color="auto" w:fill="auto"/>
            <w:vAlign w:val="center"/>
            <w:hideMark/>
          </w:tcPr>
          <w:p w14:paraId="1BAEB09E"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BBE036D"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26F1DC04" w14:textId="43965B44" w:rsidTr="001C5BF4">
        <w:trPr>
          <w:trHeight w:val="51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643016DA" w14:textId="6B6B7370"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14.4</w:t>
            </w:r>
          </w:p>
        </w:tc>
        <w:tc>
          <w:tcPr>
            <w:tcW w:w="3269" w:type="pct"/>
            <w:tcBorders>
              <w:top w:val="nil"/>
              <w:left w:val="nil"/>
              <w:bottom w:val="single" w:sz="8" w:space="0" w:color="auto"/>
              <w:right w:val="single" w:sz="4" w:space="0" w:color="auto"/>
            </w:tcBorders>
            <w:shd w:val="clear" w:color="auto" w:fill="auto"/>
            <w:vAlign w:val="center"/>
            <w:hideMark/>
          </w:tcPr>
          <w:p w14:paraId="23E998E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 Platform to provide agent/partner web interface/mobile app to send trigger for conducting field investigation based on its rule engine decision</w:t>
            </w:r>
          </w:p>
        </w:tc>
        <w:tc>
          <w:tcPr>
            <w:tcW w:w="691" w:type="pct"/>
            <w:tcBorders>
              <w:top w:val="nil"/>
              <w:left w:val="nil"/>
              <w:bottom w:val="single" w:sz="8" w:space="0" w:color="auto"/>
              <w:right w:val="single" w:sz="8" w:space="0" w:color="auto"/>
            </w:tcBorders>
            <w:shd w:val="clear" w:color="auto" w:fill="auto"/>
            <w:vAlign w:val="center"/>
            <w:hideMark/>
          </w:tcPr>
          <w:p w14:paraId="539C1C2D"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7A38247A"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0B70513B" w14:textId="56DC6849"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27924DFC" w14:textId="577F4063"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15</w:t>
            </w:r>
          </w:p>
        </w:tc>
        <w:tc>
          <w:tcPr>
            <w:tcW w:w="3269" w:type="pct"/>
            <w:tcBorders>
              <w:top w:val="nil"/>
              <w:left w:val="nil"/>
              <w:bottom w:val="single" w:sz="8" w:space="0" w:color="auto"/>
              <w:right w:val="single" w:sz="4" w:space="0" w:color="auto"/>
            </w:tcBorders>
            <w:shd w:val="clear" w:color="auto" w:fill="auto"/>
            <w:noWrap/>
            <w:vAlign w:val="bottom"/>
            <w:hideMark/>
          </w:tcPr>
          <w:p w14:paraId="32C68FCB" w14:textId="77777777"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Collection / Repayment Management</w:t>
            </w:r>
          </w:p>
        </w:tc>
        <w:tc>
          <w:tcPr>
            <w:tcW w:w="691" w:type="pct"/>
            <w:tcBorders>
              <w:top w:val="nil"/>
              <w:left w:val="nil"/>
              <w:bottom w:val="single" w:sz="8" w:space="0" w:color="auto"/>
              <w:right w:val="single" w:sz="8" w:space="0" w:color="auto"/>
            </w:tcBorders>
            <w:shd w:val="clear" w:color="auto" w:fill="auto"/>
            <w:noWrap/>
            <w:vAlign w:val="bottom"/>
            <w:hideMark/>
          </w:tcPr>
          <w:p w14:paraId="06873105" w14:textId="77777777"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60999E0C" w14:textId="77777777" w:rsidR="008A3EF2" w:rsidRPr="00A66E5A" w:rsidRDefault="008A3EF2" w:rsidP="00105490">
            <w:pPr>
              <w:spacing w:after="0" w:line="240" w:lineRule="auto"/>
              <w:jc w:val="both"/>
              <w:rPr>
                <w:rFonts w:cstheme="minorHAnsi"/>
                <w:b/>
                <w:bCs/>
                <w:color w:val="000000"/>
                <w:szCs w:val="22"/>
                <w:lang w:val="en-IN" w:eastAsia="en-IN"/>
              </w:rPr>
            </w:pPr>
          </w:p>
        </w:tc>
      </w:tr>
      <w:tr w:rsidR="008A3EF2" w:rsidRPr="00A66E5A" w14:paraId="31B7FA45" w14:textId="005110EC"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EE8F1B0" w14:textId="7623DA95"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15.1</w:t>
            </w:r>
          </w:p>
        </w:tc>
        <w:tc>
          <w:tcPr>
            <w:tcW w:w="3269" w:type="pct"/>
            <w:tcBorders>
              <w:top w:val="nil"/>
              <w:left w:val="nil"/>
              <w:bottom w:val="single" w:sz="4" w:space="0" w:color="auto"/>
              <w:right w:val="single" w:sz="4" w:space="0" w:color="auto"/>
            </w:tcBorders>
            <w:shd w:val="clear" w:color="auto" w:fill="auto"/>
            <w:vAlign w:val="center"/>
            <w:hideMark/>
          </w:tcPr>
          <w:p w14:paraId="798CE20C"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Integration of bank system with payment aggregator (to collect loan EMIs)</w:t>
            </w:r>
          </w:p>
        </w:tc>
        <w:tc>
          <w:tcPr>
            <w:tcW w:w="691" w:type="pct"/>
            <w:tcBorders>
              <w:top w:val="nil"/>
              <w:left w:val="nil"/>
              <w:bottom w:val="single" w:sz="4" w:space="0" w:color="auto"/>
              <w:right w:val="single" w:sz="8" w:space="0" w:color="auto"/>
            </w:tcBorders>
            <w:shd w:val="clear" w:color="auto" w:fill="auto"/>
            <w:vAlign w:val="center"/>
            <w:hideMark/>
          </w:tcPr>
          <w:p w14:paraId="2CC8E2F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102EA0D"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1602540D" w14:textId="27D9D708"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A08E90D" w14:textId="130F78C4"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15.2</w:t>
            </w:r>
          </w:p>
        </w:tc>
        <w:tc>
          <w:tcPr>
            <w:tcW w:w="3269" w:type="pct"/>
            <w:tcBorders>
              <w:top w:val="nil"/>
              <w:left w:val="nil"/>
              <w:bottom w:val="single" w:sz="4" w:space="0" w:color="auto"/>
              <w:right w:val="single" w:sz="4" w:space="0" w:color="auto"/>
            </w:tcBorders>
            <w:shd w:val="clear" w:color="auto" w:fill="auto"/>
            <w:vAlign w:val="center"/>
            <w:hideMark/>
          </w:tcPr>
          <w:p w14:paraId="42E19C92"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Integration with all communication channels (e.g., SMS, </w:t>
            </w:r>
            <w:proofErr w:type="spellStart"/>
            <w:r w:rsidRPr="00A66E5A">
              <w:rPr>
                <w:rFonts w:cstheme="minorHAnsi"/>
                <w:color w:val="000000"/>
                <w:sz w:val="20"/>
                <w:lang w:val="en-IN" w:eastAsia="en-IN"/>
              </w:rPr>
              <w:t>WhatsApp</w:t>
            </w:r>
            <w:proofErr w:type="spellEnd"/>
            <w:r w:rsidRPr="00A66E5A">
              <w:rPr>
                <w:rFonts w:cstheme="minorHAnsi"/>
                <w:color w:val="000000"/>
                <w:sz w:val="20"/>
                <w:lang w:val="en-IN" w:eastAsia="en-IN"/>
              </w:rPr>
              <w:t xml:space="preserve">, chat and voice Bot, IVR, call </w:t>
            </w:r>
            <w:proofErr w:type="spellStart"/>
            <w:r w:rsidRPr="00A66E5A">
              <w:rPr>
                <w:rFonts w:cstheme="minorHAnsi"/>
                <w:color w:val="000000"/>
                <w:sz w:val="20"/>
                <w:lang w:val="en-IN" w:eastAsia="en-IN"/>
              </w:rPr>
              <w:t>center</w:t>
            </w:r>
            <w:proofErr w:type="spellEnd"/>
            <w:r w:rsidRPr="00A66E5A">
              <w:rPr>
                <w:rFonts w:cstheme="minorHAnsi"/>
                <w:color w:val="000000"/>
                <w:sz w:val="20"/>
                <w:lang w:val="en-IN" w:eastAsia="en-IN"/>
              </w:rPr>
              <w:t xml:space="preserve">, collections/recovery agencies, </w:t>
            </w:r>
            <w:proofErr w:type="spellStart"/>
            <w:r w:rsidRPr="00A66E5A">
              <w:rPr>
                <w:rFonts w:cstheme="minorHAnsi"/>
                <w:color w:val="000000"/>
                <w:sz w:val="20"/>
                <w:lang w:val="en-IN" w:eastAsia="en-IN"/>
              </w:rPr>
              <w:t>fintech’s</w:t>
            </w:r>
            <w:proofErr w:type="spellEnd"/>
            <w:r w:rsidRPr="00A66E5A">
              <w:rPr>
                <w:rFonts w:cstheme="minorHAnsi"/>
                <w:color w:val="000000"/>
                <w:sz w:val="20"/>
                <w:lang w:val="en-IN" w:eastAsia="en-IN"/>
              </w:rPr>
              <w:t>, etc.</w:t>
            </w:r>
          </w:p>
        </w:tc>
        <w:tc>
          <w:tcPr>
            <w:tcW w:w="691" w:type="pct"/>
            <w:tcBorders>
              <w:top w:val="nil"/>
              <w:left w:val="nil"/>
              <w:bottom w:val="single" w:sz="4" w:space="0" w:color="auto"/>
              <w:right w:val="single" w:sz="8" w:space="0" w:color="auto"/>
            </w:tcBorders>
            <w:shd w:val="clear" w:color="auto" w:fill="auto"/>
            <w:vAlign w:val="center"/>
            <w:hideMark/>
          </w:tcPr>
          <w:p w14:paraId="644068D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B1B1BC1"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60DEFA9D" w14:textId="0A04B0C1" w:rsidTr="001C5BF4">
        <w:trPr>
          <w:trHeight w:val="75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25F31B0" w14:textId="26A71B0B"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15.3</w:t>
            </w:r>
          </w:p>
        </w:tc>
        <w:tc>
          <w:tcPr>
            <w:tcW w:w="3269" w:type="pct"/>
            <w:tcBorders>
              <w:top w:val="nil"/>
              <w:left w:val="nil"/>
              <w:bottom w:val="single" w:sz="4" w:space="0" w:color="auto"/>
              <w:right w:val="single" w:sz="4" w:space="0" w:color="auto"/>
            </w:tcBorders>
            <w:shd w:val="clear" w:color="auto" w:fill="auto"/>
            <w:vAlign w:val="center"/>
            <w:hideMark/>
          </w:tcPr>
          <w:p w14:paraId="49022B44"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Generate required  reports:- SMA accounts report, performance reports of call </w:t>
            </w:r>
            <w:proofErr w:type="spellStart"/>
            <w:r w:rsidRPr="00A66E5A">
              <w:rPr>
                <w:rFonts w:cstheme="minorHAnsi"/>
                <w:color w:val="000000"/>
                <w:sz w:val="20"/>
                <w:lang w:val="en-IN" w:eastAsia="en-IN"/>
              </w:rPr>
              <w:t>center</w:t>
            </w:r>
            <w:proofErr w:type="spellEnd"/>
            <w:r w:rsidRPr="00A66E5A">
              <w:rPr>
                <w:rFonts w:cstheme="minorHAnsi"/>
                <w:color w:val="000000"/>
                <w:sz w:val="20"/>
                <w:lang w:val="en-IN" w:eastAsia="en-IN"/>
              </w:rPr>
              <w:t>, branches, agencies and collections vendors and other regulatory reports</w:t>
            </w:r>
          </w:p>
        </w:tc>
        <w:tc>
          <w:tcPr>
            <w:tcW w:w="691" w:type="pct"/>
            <w:tcBorders>
              <w:top w:val="nil"/>
              <w:left w:val="nil"/>
              <w:bottom w:val="single" w:sz="4" w:space="0" w:color="auto"/>
              <w:right w:val="single" w:sz="8" w:space="0" w:color="auto"/>
            </w:tcBorders>
            <w:shd w:val="clear" w:color="auto" w:fill="auto"/>
            <w:vAlign w:val="center"/>
            <w:hideMark/>
          </w:tcPr>
          <w:p w14:paraId="7342B32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70FD967B"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47C9131E" w14:textId="4B82D9A1" w:rsidTr="001C5BF4">
        <w:trPr>
          <w:trHeight w:val="50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13C2A" w14:textId="70F8B5BC"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15.4</w:t>
            </w:r>
          </w:p>
        </w:tc>
        <w:tc>
          <w:tcPr>
            <w:tcW w:w="3269" w:type="pct"/>
            <w:tcBorders>
              <w:top w:val="single" w:sz="4" w:space="0" w:color="auto"/>
              <w:left w:val="nil"/>
              <w:bottom w:val="single" w:sz="4" w:space="0" w:color="auto"/>
              <w:right w:val="single" w:sz="4" w:space="0" w:color="auto"/>
            </w:tcBorders>
            <w:shd w:val="clear" w:color="auto" w:fill="auto"/>
            <w:vAlign w:val="center"/>
            <w:hideMark/>
          </w:tcPr>
          <w:p w14:paraId="12ADFD0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Processing claims by third party schemes/ agencies e.g., CGTMSE, Mudra, insurance (life and non-life)</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7D0293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single" w:sz="4" w:space="0" w:color="auto"/>
              <w:left w:val="nil"/>
              <w:bottom w:val="single" w:sz="4" w:space="0" w:color="auto"/>
              <w:right w:val="single" w:sz="4" w:space="0" w:color="auto"/>
            </w:tcBorders>
          </w:tcPr>
          <w:p w14:paraId="75E3D385"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72943C3F" w14:textId="403693F2"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07EF4955" w14:textId="6EBB3951"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15.5</w:t>
            </w:r>
          </w:p>
        </w:tc>
        <w:tc>
          <w:tcPr>
            <w:tcW w:w="3269" w:type="pct"/>
            <w:tcBorders>
              <w:top w:val="nil"/>
              <w:left w:val="nil"/>
              <w:bottom w:val="single" w:sz="4" w:space="0" w:color="auto"/>
              <w:right w:val="single" w:sz="4" w:space="0" w:color="auto"/>
            </w:tcBorders>
            <w:shd w:val="clear" w:color="auto" w:fill="auto"/>
            <w:vAlign w:val="center"/>
            <w:hideMark/>
          </w:tcPr>
          <w:p w14:paraId="01DCF6C8" w14:textId="77777777" w:rsidR="008A3EF2" w:rsidRPr="00A66E5A" w:rsidRDefault="008A3EF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Following capabilities should be available</w:t>
            </w:r>
          </w:p>
        </w:tc>
        <w:tc>
          <w:tcPr>
            <w:tcW w:w="691" w:type="pct"/>
            <w:tcBorders>
              <w:top w:val="nil"/>
              <w:left w:val="nil"/>
              <w:bottom w:val="single" w:sz="4" w:space="0" w:color="auto"/>
              <w:right w:val="single" w:sz="8" w:space="0" w:color="auto"/>
            </w:tcBorders>
            <w:shd w:val="clear" w:color="auto" w:fill="auto"/>
            <w:vAlign w:val="center"/>
            <w:hideMark/>
          </w:tcPr>
          <w:p w14:paraId="14F41347" w14:textId="77777777" w:rsidR="008A3EF2" w:rsidRPr="00A66E5A" w:rsidRDefault="008A3EF2" w:rsidP="00105490">
            <w:pPr>
              <w:spacing w:after="0" w:line="240" w:lineRule="auto"/>
              <w:ind w:firstLineChars="200" w:firstLine="400"/>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08D683DC" w14:textId="77777777" w:rsidR="008A3EF2" w:rsidRPr="00A66E5A" w:rsidRDefault="008A3EF2" w:rsidP="00105490">
            <w:pPr>
              <w:spacing w:after="0" w:line="240" w:lineRule="auto"/>
              <w:ind w:firstLineChars="200" w:firstLine="400"/>
              <w:jc w:val="both"/>
              <w:rPr>
                <w:rFonts w:cstheme="minorHAnsi"/>
                <w:color w:val="000000"/>
                <w:sz w:val="20"/>
                <w:lang w:val="en-IN" w:eastAsia="en-IN"/>
              </w:rPr>
            </w:pPr>
          </w:p>
        </w:tc>
      </w:tr>
      <w:tr w:rsidR="008A3EF2" w:rsidRPr="00A66E5A" w14:paraId="51A3333F" w14:textId="288D3357"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BD8293C"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6EB2AF72"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a.     Advanced analytics pre-delinquency/ SMA segmentation model</w:t>
            </w:r>
          </w:p>
        </w:tc>
        <w:tc>
          <w:tcPr>
            <w:tcW w:w="691" w:type="pct"/>
            <w:tcBorders>
              <w:top w:val="nil"/>
              <w:left w:val="nil"/>
              <w:bottom w:val="single" w:sz="4" w:space="0" w:color="auto"/>
              <w:right w:val="single" w:sz="8" w:space="0" w:color="auto"/>
            </w:tcBorders>
            <w:shd w:val="clear" w:color="auto" w:fill="auto"/>
            <w:vAlign w:val="center"/>
            <w:hideMark/>
          </w:tcPr>
          <w:p w14:paraId="5801A1A6"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BF74EB8"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083B5797" w14:textId="6993D8EF"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7CF1DED6"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65FEA79C"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xml:space="preserve">b.     Case management and allocation to all stakeholders including DSA, agencies, call </w:t>
            </w:r>
            <w:proofErr w:type="spellStart"/>
            <w:r w:rsidRPr="00A66E5A">
              <w:rPr>
                <w:rFonts w:cstheme="minorHAnsi"/>
                <w:color w:val="000000"/>
                <w:sz w:val="20"/>
                <w:lang w:val="en-IN" w:eastAsia="en-IN"/>
              </w:rPr>
              <w:t>center</w:t>
            </w:r>
            <w:proofErr w:type="spellEnd"/>
            <w:r w:rsidRPr="00A66E5A">
              <w:rPr>
                <w:rFonts w:cstheme="minorHAnsi"/>
                <w:color w:val="000000"/>
                <w:sz w:val="20"/>
                <w:lang w:val="en-IN" w:eastAsia="en-IN"/>
              </w:rPr>
              <w:t>, internal recovery and collections departments</w:t>
            </w:r>
          </w:p>
        </w:tc>
        <w:tc>
          <w:tcPr>
            <w:tcW w:w="691" w:type="pct"/>
            <w:tcBorders>
              <w:top w:val="nil"/>
              <w:left w:val="nil"/>
              <w:bottom w:val="single" w:sz="4" w:space="0" w:color="auto"/>
              <w:right w:val="single" w:sz="8" w:space="0" w:color="auto"/>
            </w:tcBorders>
            <w:shd w:val="clear" w:color="auto" w:fill="auto"/>
            <w:vAlign w:val="center"/>
            <w:hideMark/>
          </w:tcPr>
          <w:p w14:paraId="7570ECD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67F63ED6"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789C401C" w14:textId="6CD574CD"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679C0103"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66DFC307"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c.     Legal management</w:t>
            </w:r>
          </w:p>
        </w:tc>
        <w:tc>
          <w:tcPr>
            <w:tcW w:w="691" w:type="pct"/>
            <w:tcBorders>
              <w:top w:val="nil"/>
              <w:left w:val="nil"/>
              <w:bottom w:val="single" w:sz="4" w:space="0" w:color="auto"/>
              <w:right w:val="single" w:sz="8" w:space="0" w:color="auto"/>
            </w:tcBorders>
            <w:shd w:val="clear" w:color="auto" w:fill="auto"/>
            <w:vAlign w:val="center"/>
            <w:hideMark/>
          </w:tcPr>
          <w:p w14:paraId="3149D5C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3EECD3D"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60CFDE1F" w14:textId="0B44853D" w:rsidTr="001C5BF4">
        <w:trPr>
          <w:trHeight w:val="29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1D54712E"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4" w:space="0" w:color="auto"/>
              <w:right w:val="single" w:sz="4" w:space="0" w:color="auto"/>
            </w:tcBorders>
            <w:shd w:val="clear" w:color="auto" w:fill="auto"/>
            <w:vAlign w:val="center"/>
            <w:hideMark/>
          </w:tcPr>
          <w:p w14:paraId="4B86A0B1"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d.     SARFESI Action</w:t>
            </w:r>
          </w:p>
        </w:tc>
        <w:tc>
          <w:tcPr>
            <w:tcW w:w="691" w:type="pct"/>
            <w:tcBorders>
              <w:top w:val="nil"/>
              <w:left w:val="nil"/>
              <w:bottom w:val="single" w:sz="4" w:space="0" w:color="auto"/>
              <w:right w:val="single" w:sz="8" w:space="0" w:color="auto"/>
            </w:tcBorders>
            <w:shd w:val="clear" w:color="auto" w:fill="auto"/>
            <w:vAlign w:val="center"/>
            <w:hideMark/>
          </w:tcPr>
          <w:p w14:paraId="06CF7BD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5EB83419"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2B4320AB" w14:textId="5BB39319" w:rsidTr="001C5BF4">
        <w:trPr>
          <w:trHeight w:val="51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21892960"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3269" w:type="pct"/>
            <w:tcBorders>
              <w:top w:val="nil"/>
              <w:left w:val="nil"/>
              <w:bottom w:val="single" w:sz="8" w:space="0" w:color="auto"/>
              <w:right w:val="single" w:sz="4" w:space="0" w:color="auto"/>
            </w:tcBorders>
            <w:shd w:val="clear" w:color="auto" w:fill="auto"/>
            <w:vAlign w:val="center"/>
            <w:hideMark/>
          </w:tcPr>
          <w:p w14:paraId="260500B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e.     Ability to calculate commitment charges based on pre-defined parameters from sanction letter etc.</w:t>
            </w:r>
          </w:p>
        </w:tc>
        <w:tc>
          <w:tcPr>
            <w:tcW w:w="691" w:type="pct"/>
            <w:tcBorders>
              <w:top w:val="nil"/>
              <w:left w:val="nil"/>
              <w:bottom w:val="single" w:sz="8" w:space="0" w:color="auto"/>
              <w:right w:val="single" w:sz="8" w:space="0" w:color="auto"/>
            </w:tcBorders>
            <w:shd w:val="clear" w:color="auto" w:fill="auto"/>
            <w:vAlign w:val="center"/>
            <w:hideMark/>
          </w:tcPr>
          <w:p w14:paraId="28FA740F"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8" w:space="0" w:color="auto"/>
              <w:right w:val="single" w:sz="8" w:space="0" w:color="auto"/>
            </w:tcBorders>
          </w:tcPr>
          <w:p w14:paraId="131F1521"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5A20BF27" w14:textId="2A7A4DCF" w:rsidTr="001C5BF4">
        <w:trPr>
          <w:trHeight w:val="300"/>
        </w:trPr>
        <w:tc>
          <w:tcPr>
            <w:tcW w:w="404" w:type="pct"/>
            <w:tcBorders>
              <w:top w:val="nil"/>
              <w:left w:val="single" w:sz="8" w:space="0" w:color="auto"/>
              <w:bottom w:val="single" w:sz="8" w:space="0" w:color="auto"/>
              <w:right w:val="single" w:sz="4" w:space="0" w:color="auto"/>
            </w:tcBorders>
            <w:shd w:val="clear" w:color="auto" w:fill="auto"/>
            <w:vAlign w:val="center"/>
            <w:hideMark/>
          </w:tcPr>
          <w:p w14:paraId="494902F5" w14:textId="5E7696DA"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16</w:t>
            </w:r>
          </w:p>
        </w:tc>
        <w:tc>
          <w:tcPr>
            <w:tcW w:w="3269" w:type="pct"/>
            <w:tcBorders>
              <w:top w:val="nil"/>
              <w:left w:val="nil"/>
              <w:bottom w:val="single" w:sz="8" w:space="0" w:color="auto"/>
              <w:right w:val="single" w:sz="4" w:space="0" w:color="auto"/>
            </w:tcBorders>
            <w:shd w:val="clear" w:color="auto" w:fill="auto"/>
            <w:noWrap/>
            <w:vAlign w:val="bottom"/>
            <w:hideMark/>
          </w:tcPr>
          <w:p w14:paraId="11034BBF" w14:textId="77777777"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Training &amp; Knowledge Transfer</w:t>
            </w:r>
          </w:p>
        </w:tc>
        <w:tc>
          <w:tcPr>
            <w:tcW w:w="691" w:type="pct"/>
            <w:tcBorders>
              <w:top w:val="nil"/>
              <w:left w:val="nil"/>
              <w:bottom w:val="single" w:sz="8" w:space="0" w:color="auto"/>
              <w:right w:val="single" w:sz="8" w:space="0" w:color="auto"/>
            </w:tcBorders>
            <w:shd w:val="clear" w:color="auto" w:fill="auto"/>
            <w:noWrap/>
            <w:vAlign w:val="bottom"/>
            <w:hideMark/>
          </w:tcPr>
          <w:p w14:paraId="467D9097" w14:textId="77777777" w:rsidR="008A3EF2" w:rsidRPr="00A66E5A" w:rsidRDefault="008A3EF2" w:rsidP="00105490">
            <w:pPr>
              <w:spacing w:after="0" w:line="240" w:lineRule="auto"/>
              <w:jc w:val="both"/>
              <w:rPr>
                <w:rFonts w:cstheme="minorHAnsi"/>
                <w:b/>
                <w:bCs/>
                <w:color w:val="000000"/>
                <w:szCs w:val="22"/>
                <w:lang w:val="en-IN" w:eastAsia="en-IN"/>
              </w:rPr>
            </w:pPr>
            <w:r w:rsidRPr="00A66E5A">
              <w:rPr>
                <w:rFonts w:cstheme="minorHAnsi"/>
                <w:b/>
                <w:bCs/>
                <w:color w:val="000000"/>
                <w:szCs w:val="22"/>
                <w:lang w:val="en-IN" w:eastAsia="en-IN"/>
              </w:rPr>
              <w:t> </w:t>
            </w:r>
          </w:p>
        </w:tc>
        <w:tc>
          <w:tcPr>
            <w:tcW w:w="636" w:type="pct"/>
            <w:tcBorders>
              <w:top w:val="nil"/>
              <w:left w:val="nil"/>
              <w:bottom w:val="single" w:sz="8" w:space="0" w:color="auto"/>
              <w:right w:val="single" w:sz="8" w:space="0" w:color="auto"/>
            </w:tcBorders>
          </w:tcPr>
          <w:p w14:paraId="3107C83B" w14:textId="77777777" w:rsidR="008A3EF2" w:rsidRPr="00A66E5A" w:rsidRDefault="008A3EF2" w:rsidP="00105490">
            <w:pPr>
              <w:spacing w:after="0" w:line="240" w:lineRule="auto"/>
              <w:jc w:val="both"/>
              <w:rPr>
                <w:rFonts w:cstheme="minorHAnsi"/>
                <w:b/>
                <w:bCs/>
                <w:color w:val="000000"/>
                <w:szCs w:val="22"/>
                <w:lang w:val="en-IN" w:eastAsia="en-IN"/>
              </w:rPr>
            </w:pPr>
          </w:p>
        </w:tc>
      </w:tr>
      <w:tr w:rsidR="008A3EF2" w:rsidRPr="00A66E5A" w14:paraId="4925D931" w14:textId="12994498" w:rsidTr="001C5BF4">
        <w:trPr>
          <w:trHeight w:val="50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35523441" w14:textId="2C5512DF"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16.1</w:t>
            </w:r>
          </w:p>
        </w:tc>
        <w:tc>
          <w:tcPr>
            <w:tcW w:w="3269" w:type="pct"/>
            <w:tcBorders>
              <w:top w:val="nil"/>
              <w:left w:val="nil"/>
              <w:bottom w:val="single" w:sz="4" w:space="0" w:color="auto"/>
              <w:right w:val="single" w:sz="4" w:space="0" w:color="auto"/>
            </w:tcBorders>
            <w:shd w:val="clear" w:color="auto" w:fill="auto"/>
            <w:vAlign w:val="center"/>
            <w:hideMark/>
          </w:tcPr>
          <w:p w14:paraId="2DAB6979" w14:textId="27F07F66" w:rsidR="008A3EF2" w:rsidRPr="00A66E5A" w:rsidRDefault="00782F58"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Bidder should provide the necessary training to optimal number of personnel identified by bank</w:t>
            </w:r>
          </w:p>
        </w:tc>
        <w:tc>
          <w:tcPr>
            <w:tcW w:w="691" w:type="pct"/>
            <w:tcBorders>
              <w:top w:val="nil"/>
              <w:left w:val="nil"/>
              <w:bottom w:val="single" w:sz="4" w:space="0" w:color="auto"/>
              <w:right w:val="single" w:sz="8" w:space="0" w:color="auto"/>
            </w:tcBorders>
            <w:shd w:val="clear" w:color="auto" w:fill="auto"/>
            <w:vAlign w:val="center"/>
            <w:hideMark/>
          </w:tcPr>
          <w:p w14:paraId="23FA01D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1CE947CC" w14:textId="77777777" w:rsidR="008A3EF2" w:rsidRPr="00A66E5A" w:rsidRDefault="008A3EF2" w:rsidP="00105490">
            <w:pPr>
              <w:spacing w:after="0" w:line="240" w:lineRule="auto"/>
              <w:jc w:val="both"/>
              <w:rPr>
                <w:rFonts w:cstheme="minorHAnsi"/>
                <w:color w:val="000000"/>
                <w:sz w:val="20"/>
                <w:lang w:val="en-IN" w:eastAsia="en-IN"/>
              </w:rPr>
            </w:pPr>
          </w:p>
        </w:tc>
      </w:tr>
      <w:tr w:rsidR="008A3EF2" w:rsidRPr="00A66E5A" w14:paraId="25B03182" w14:textId="3C742903" w:rsidTr="001C5BF4">
        <w:trPr>
          <w:trHeight w:val="510"/>
        </w:trPr>
        <w:tc>
          <w:tcPr>
            <w:tcW w:w="404" w:type="pct"/>
            <w:tcBorders>
              <w:top w:val="nil"/>
              <w:left w:val="single" w:sz="8" w:space="0" w:color="auto"/>
              <w:bottom w:val="single" w:sz="4" w:space="0" w:color="auto"/>
              <w:right w:val="single" w:sz="4" w:space="0" w:color="auto"/>
            </w:tcBorders>
            <w:shd w:val="clear" w:color="auto" w:fill="auto"/>
            <w:vAlign w:val="center"/>
            <w:hideMark/>
          </w:tcPr>
          <w:p w14:paraId="4C0A1434" w14:textId="60917C40"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16.2</w:t>
            </w:r>
          </w:p>
        </w:tc>
        <w:tc>
          <w:tcPr>
            <w:tcW w:w="3269" w:type="pct"/>
            <w:tcBorders>
              <w:top w:val="nil"/>
              <w:left w:val="nil"/>
              <w:bottom w:val="single" w:sz="4" w:space="0" w:color="auto"/>
              <w:right w:val="single" w:sz="4" w:space="0" w:color="auto"/>
            </w:tcBorders>
            <w:shd w:val="clear" w:color="auto" w:fill="auto"/>
            <w:vAlign w:val="center"/>
            <w:hideMark/>
          </w:tcPr>
          <w:p w14:paraId="39B5DBD8"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Training deliverables includes:- User training plan, training material and User manuals including customizations specifically done for the bank</w:t>
            </w:r>
          </w:p>
        </w:tc>
        <w:tc>
          <w:tcPr>
            <w:tcW w:w="691" w:type="pct"/>
            <w:tcBorders>
              <w:top w:val="nil"/>
              <w:left w:val="nil"/>
              <w:bottom w:val="single" w:sz="4" w:space="0" w:color="auto"/>
              <w:right w:val="single" w:sz="8" w:space="0" w:color="auto"/>
            </w:tcBorders>
            <w:shd w:val="clear" w:color="auto" w:fill="auto"/>
            <w:vAlign w:val="center"/>
            <w:hideMark/>
          </w:tcPr>
          <w:p w14:paraId="10BFB5DA" w14:textId="77777777" w:rsidR="008A3EF2" w:rsidRPr="00A66E5A" w:rsidRDefault="008A3EF2" w:rsidP="00105490">
            <w:pPr>
              <w:spacing w:after="0" w:line="240" w:lineRule="auto"/>
              <w:jc w:val="both"/>
              <w:rPr>
                <w:rFonts w:cstheme="minorHAnsi"/>
                <w:color w:val="000000"/>
                <w:sz w:val="20"/>
                <w:lang w:val="en-IN" w:eastAsia="en-IN"/>
              </w:rPr>
            </w:pPr>
            <w:r w:rsidRPr="00A66E5A">
              <w:rPr>
                <w:rFonts w:cstheme="minorHAnsi"/>
                <w:color w:val="000000"/>
                <w:sz w:val="20"/>
                <w:lang w:val="en-IN" w:eastAsia="en-IN"/>
              </w:rPr>
              <w:t> </w:t>
            </w:r>
          </w:p>
        </w:tc>
        <w:tc>
          <w:tcPr>
            <w:tcW w:w="636" w:type="pct"/>
            <w:tcBorders>
              <w:top w:val="nil"/>
              <w:left w:val="nil"/>
              <w:bottom w:val="single" w:sz="4" w:space="0" w:color="auto"/>
              <w:right w:val="single" w:sz="8" w:space="0" w:color="auto"/>
            </w:tcBorders>
          </w:tcPr>
          <w:p w14:paraId="4F563201" w14:textId="77777777" w:rsidR="008A3EF2" w:rsidRPr="00A66E5A" w:rsidRDefault="008A3EF2" w:rsidP="00105490">
            <w:pPr>
              <w:spacing w:after="0" w:line="240" w:lineRule="auto"/>
              <w:jc w:val="both"/>
              <w:rPr>
                <w:rFonts w:cstheme="minorHAnsi"/>
                <w:color w:val="000000"/>
                <w:sz w:val="20"/>
                <w:lang w:val="en-IN" w:eastAsia="en-IN"/>
              </w:rPr>
            </w:pPr>
          </w:p>
        </w:tc>
      </w:tr>
      <w:tr w:rsidR="00782F58" w:rsidRPr="00A66E5A" w14:paraId="5745FBC6" w14:textId="77777777" w:rsidTr="00403C20">
        <w:trPr>
          <w:trHeight w:val="84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6203AA7B" w14:textId="237F3163" w:rsidR="00782F58" w:rsidRPr="00A66E5A" w:rsidRDefault="00782F58" w:rsidP="00782F58">
            <w:pPr>
              <w:spacing w:after="0" w:line="240" w:lineRule="auto"/>
              <w:jc w:val="both"/>
              <w:rPr>
                <w:rFonts w:cstheme="minorHAnsi"/>
                <w:color w:val="000000"/>
                <w:szCs w:val="22"/>
                <w:lang w:val="en-IN" w:eastAsia="en-IN"/>
              </w:rPr>
            </w:pPr>
            <w:r w:rsidRPr="00A66E5A">
              <w:rPr>
                <w:rFonts w:cstheme="minorHAnsi"/>
                <w:color w:val="000000"/>
                <w:sz w:val="20"/>
                <w:lang w:val="en-IN" w:eastAsia="en-IN"/>
              </w:rPr>
              <w:t>16.3</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41B00ECB" w14:textId="2BE0B51F" w:rsidR="00782F58" w:rsidRPr="00A66E5A" w:rsidRDefault="00782F58" w:rsidP="00782F58">
            <w:pPr>
              <w:spacing w:after="0" w:line="240" w:lineRule="auto"/>
              <w:jc w:val="both"/>
              <w:rPr>
                <w:rFonts w:cstheme="minorHAnsi"/>
                <w:color w:val="000000"/>
                <w:szCs w:val="22"/>
                <w:lang w:val="en-IN" w:eastAsia="en-IN"/>
              </w:rPr>
            </w:pPr>
            <w:r w:rsidRPr="00A66E5A">
              <w:rPr>
                <w:rFonts w:cstheme="minorHAnsi"/>
                <w:color w:val="000000"/>
                <w:sz w:val="20"/>
                <w:lang w:val="en-IN" w:eastAsia="en-IN"/>
              </w:rPr>
              <w:t>Training Agenda to be shared by the bidder</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1A3460FC" w14:textId="77777777" w:rsidR="00782F58" w:rsidRPr="00A66E5A" w:rsidRDefault="00782F58" w:rsidP="00782F58">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667951DA" w14:textId="77777777" w:rsidR="00782F58" w:rsidRPr="00A66E5A" w:rsidRDefault="00782F58" w:rsidP="00782F58">
            <w:pPr>
              <w:spacing w:after="0" w:line="240" w:lineRule="auto"/>
              <w:jc w:val="both"/>
              <w:rPr>
                <w:rFonts w:cstheme="minorHAnsi"/>
                <w:color w:val="000000"/>
                <w:szCs w:val="22"/>
                <w:lang w:val="en-IN" w:eastAsia="en-IN"/>
              </w:rPr>
            </w:pPr>
          </w:p>
        </w:tc>
      </w:tr>
      <w:tr w:rsidR="00782F58" w:rsidRPr="00A66E5A" w14:paraId="678F3191" w14:textId="77777777" w:rsidTr="00403C20">
        <w:trPr>
          <w:trHeight w:val="84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68C327AC" w14:textId="790FD5F1" w:rsidR="00782F58" w:rsidRPr="00A66E5A" w:rsidRDefault="00782F58" w:rsidP="00782F58">
            <w:pPr>
              <w:spacing w:after="0" w:line="240" w:lineRule="auto"/>
              <w:jc w:val="both"/>
              <w:rPr>
                <w:rFonts w:cstheme="minorHAnsi"/>
                <w:color w:val="000000"/>
                <w:szCs w:val="22"/>
                <w:lang w:val="en-IN" w:eastAsia="en-IN"/>
              </w:rPr>
            </w:pPr>
            <w:r w:rsidRPr="00A66E5A">
              <w:rPr>
                <w:rFonts w:cstheme="minorHAnsi"/>
                <w:color w:val="000000"/>
                <w:sz w:val="20"/>
                <w:lang w:val="en-IN" w:eastAsia="en-IN"/>
              </w:rPr>
              <w:t>16.4</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21D5E4F3" w14:textId="6CCAFD53" w:rsidR="00782F58" w:rsidRPr="00A66E5A" w:rsidRDefault="00782F58" w:rsidP="00782F58">
            <w:pPr>
              <w:spacing w:after="0" w:line="240" w:lineRule="auto"/>
              <w:jc w:val="both"/>
              <w:rPr>
                <w:rFonts w:cstheme="minorHAnsi"/>
                <w:color w:val="000000"/>
                <w:szCs w:val="22"/>
                <w:lang w:val="en-IN" w:eastAsia="en-IN"/>
              </w:rPr>
            </w:pPr>
            <w:r w:rsidRPr="00A66E5A">
              <w:rPr>
                <w:rFonts w:cstheme="minorHAnsi"/>
                <w:color w:val="000000"/>
                <w:sz w:val="20"/>
                <w:lang w:val="en-IN" w:eastAsia="en-IN"/>
              </w:rPr>
              <w:t>Training of the various self-configurable features of the solution to be provided to identified persons</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25BD1499" w14:textId="77777777" w:rsidR="00782F58" w:rsidRPr="00A66E5A" w:rsidRDefault="00782F58" w:rsidP="00782F58">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61CBEEA6" w14:textId="77777777" w:rsidR="00782F58" w:rsidRPr="00A66E5A" w:rsidRDefault="00782F58" w:rsidP="00782F58">
            <w:pPr>
              <w:spacing w:after="0" w:line="240" w:lineRule="auto"/>
              <w:jc w:val="both"/>
              <w:rPr>
                <w:rFonts w:cstheme="minorHAnsi"/>
                <w:color w:val="000000"/>
                <w:szCs w:val="22"/>
                <w:lang w:val="en-IN" w:eastAsia="en-IN"/>
              </w:rPr>
            </w:pPr>
          </w:p>
        </w:tc>
      </w:tr>
      <w:tr w:rsidR="00D12393" w:rsidRPr="00A66E5A" w14:paraId="56E777E3" w14:textId="38C92901" w:rsidTr="00D12393">
        <w:trPr>
          <w:trHeight w:val="840"/>
        </w:trPr>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14:paraId="7367FC60" w14:textId="2C1EFAD4" w:rsidR="00D12393" w:rsidRPr="00A66E5A" w:rsidRDefault="00D12393" w:rsidP="00782F58">
            <w:pPr>
              <w:spacing w:after="0" w:line="240" w:lineRule="auto"/>
              <w:jc w:val="both"/>
              <w:rPr>
                <w:rFonts w:cstheme="minorHAnsi"/>
                <w:color w:val="000000"/>
                <w:szCs w:val="22"/>
                <w:lang w:val="en-IN" w:eastAsia="en-IN"/>
              </w:rPr>
            </w:pPr>
            <w:r w:rsidRPr="00A66E5A">
              <w:rPr>
                <w:rFonts w:cstheme="minorHAnsi"/>
                <w:b/>
                <w:color w:val="000000"/>
                <w:szCs w:val="22"/>
                <w:lang w:val="en-IN" w:eastAsia="en-IN"/>
              </w:rPr>
              <w:t>17</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7749D8E5" w14:textId="3B8952A9" w:rsidR="00D12393" w:rsidRPr="00A66E5A" w:rsidRDefault="00D12393" w:rsidP="00782F58">
            <w:pPr>
              <w:spacing w:after="0" w:line="240" w:lineRule="auto"/>
              <w:jc w:val="both"/>
              <w:rPr>
                <w:rFonts w:cstheme="minorHAnsi"/>
                <w:color w:val="000000"/>
                <w:szCs w:val="22"/>
                <w:lang w:val="en-IN" w:eastAsia="en-IN"/>
              </w:rPr>
            </w:pPr>
            <w:r w:rsidRPr="00A66E5A">
              <w:rPr>
                <w:rFonts w:cstheme="minorHAnsi"/>
                <w:b/>
                <w:color w:val="000000"/>
                <w:szCs w:val="22"/>
                <w:lang w:val="en-IN" w:eastAsia="en-IN"/>
              </w:rPr>
              <w:t xml:space="preserve">Management of external agencies / vendors / partners / Lawyers / </w:t>
            </w:r>
            <w:proofErr w:type="spellStart"/>
            <w:r w:rsidRPr="00A66E5A">
              <w:rPr>
                <w:rFonts w:cstheme="minorHAnsi"/>
                <w:b/>
                <w:color w:val="000000"/>
                <w:szCs w:val="22"/>
                <w:lang w:val="en-IN" w:eastAsia="en-IN"/>
              </w:rPr>
              <w:t>Valuers</w:t>
            </w:r>
            <w:proofErr w:type="spellEnd"/>
            <w:r w:rsidRPr="00A66E5A">
              <w:rPr>
                <w:rFonts w:cstheme="minorHAnsi"/>
                <w:b/>
                <w:color w:val="000000"/>
                <w:szCs w:val="22"/>
                <w:lang w:val="en-IN" w:eastAsia="en-IN"/>
              </w:rPr>
              <w:t xml:space="preserve"> etc.</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2CA4A" w14:textId="77777777" w:rsidR="00D12393" w:rsidRPr="00A66E5A" w:rsidRDefault="00D12393" w:rsidP="00782F58">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 </w:t>
            </w: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1836E0A2" w14:textId="77777777" w:rsidR="00D12393" w:rsidRPr="00A66E5A" w:rsidRDefault="00D12393" w:rsidP="00782F58">
            <w:pPr>
              <w:spacing w:after="0" w:line="240" w:lineRule="auto"/>
              <w:jc w:val="both"/>
              <w:rPr>
                <w:rFonts w:cstheme="minorHAnsi"/>
                <w:color w:val="000000"/>
                <w:szCs w:val="22"/>
                <w:lang w:val="en-IN" w:eastAsia="en-IN"/>
              </w:rPr>
            </w:pPr>
          </w:p>
        </w:tc>
      </w:tr>
      <w:tr w:rsidR="00D12393" w:rsidRPr="00A66E5A" w14:paraId="08B88DC2" w14:textId="0C547574" w:rsidTr="006A25FE">
        <w:trPr>
          <w:trHeight w:val="56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F14BD" w14:textId="1E34E75A" w:rsidR="00D12393" w:rsidRPr="00A66E5A" w:rsidRDefault="00D12393" w:rsidP="00D12393">
            <w:pPr>
              <w:spacing w:after="0" w:line="240" w:lineRule="auto"/>
              <w:jc w:val="both"/>
              <w:rPr>
                <w:rFonts w:cstheme="minorHAnsi"/>
                <w:color w:val="000000"/>
                <w:szCs w:val="22"/>
                <w:lang w:val="en-IN" w:eastAsia="en-IN"/>
              </w:rPr>
            </w:pPr>
            <w:r w:rsidRPr="00A66E5A">
              <w:rPr>
                <w:rFonts w:cstheme="minorHAnsi"/>
                <w:color w:val="000000"/>
                <w:sz w:val="20"/>
                <w:lang w:val="en-IN" w:eastAsia="en-IN"/>
              </w:rPr>
              <w:t>17.1</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56FB3EE5" w14:textId="6E9C25E2" w:rsidR="00D12393" w:rsidRPr="00A66E5A" w:rsidRDefault="00D12393" w:rsidP="00D12393">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Life cycle Management - empanelment to relieving, fee payment processing, penalties etc.</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FA8C5C8" w14:textId="7CBF7F31" w:rsidR="00D12393" w:rsidRPr="00A66E5A" w:rsidRDefault="00D12393" w:rsidP="00D12393">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1F2AAB60" w14:textId="77777777" w:rsidR="00D12393" w:rsidRPr="00A66E5A" w:rsidRDefault="00D12393" w:rsidP="00D12393">
            <w:pPr>
              <w:spacing w:after="0" w:line="240" w:lineRule="auto"/>
              <w:jc w:val="both"/>
              <w:rPr>
                <w:rFonts w:cstheme="minorHAnsi"/>
                <w:color w:val="000000"/>
                <w:szCs w:val="22"/>
                <w:lang w:val="en-IN" w:eastAsia="en-IN"/>
              </w:rPr>
            </w:pPr>
          </w:p>
        </w:tc>
      </w:tr>
      <w:tr w:rsidR="00D12393" w:rsidRPr="00A66E5A" w14:paraId="5FFF4249" w14:textId="77777777" w:rsidTr="006A25FE">
        <w:trPr>
          <w:trHeight w:val="56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26EFB" w14:textId="77664629" w:rsidR="00D12393" w:rsidRPr="00A66E5A" w:rsidRDefault="00D12393" w:rsidP="00D12393">
            <w:pPr>
              <w:spacing w:after="0" w:line="240" w:lineRule="auto"/>
              <w:jc w:val="both"/>
              <w:rPr>
                <w:rFonts w:cstheme="minorHAnsi"/>
                <w:color w:val="000000"/>
                <w:szCs w:val="22"/>
                <w:lang w:val="en-IN" w:eastAsia="en-IN"/>
              </w:rPr>
            </w:pPr>
            <w:r w:rsidRPr="00A66E5A">
              <w:rPr>
                <w:rFonts w:cstheme="minorHAnsi"/>
                <w:color w:val="000000"/>
                <w:sz w:val="20"/>
                <w:lang w:val="en-IN" w:eastAsia="en-IN"/>
              </w:rPr>
              <w:lastRenderedPageBreak/>
              <w:t>17.2</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4A3874F7" w14:textId="299E84DD" w:rsidR="00D12393" w:rsidRPr="00A66E5A" w:rsidRDefault="00D12393" w:rsidP="00D12393">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Workflow Management - case assignment, capturing intermediate progress, draft report, final report submission.</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2EC0324" w14:textId="77777777" w:rsidR="00D12393" w:rsidRPr="00A66E5A" w:rsidRDefault="00D12393" w:rsidP="00D12393">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63416CFE" w14:textId="77777777" w:rsidR="00D12393" w:rsidRPr="00A66E5A" w:rsidRDefault="00D12393" w:rsidP="00D12393">
            <w:pPr>
              <w:spacing w:after="0" w:line="240" w:lineRule="auto"/>
              <w:jc w:val="both"/>
              <w:rPr>
                <w:rFonts w:cstheme="minorHAnsi"/>
                <w:color w:val="000000"/>
                <w:szCs w:val="22"/>
                <w:lang w:val="en-IN" w:eastAsia="en-IN"/>
              </w:rPr>
            </w:pPr>
          </w:p>
        </w:tc>
      </w:tr>
      <w:tr w:rsidR="00D12393" w:rsidRPr="00A66E5A" w14:paraId="04809BE0" w14:textId="77777777" w:rsidTr="006A25FE">
        <w:trPr>
          <w:trHeight w:val="56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FC553" w14:textId="415BD067" w:rsidR="00D12393" w:rsidRPr="00A66E5A" w:rsidRDefault="00D12393" w:rsidP="00D12393">
            <w:pPr>
              <w:spacing w:after="0" w:line="240" w:lineRule="auto"/>
              <w:jc w:val="both"/>
              <w:rPr>
                <w:rFonts w:cstheme="minorHAnsi"/>
                <w:color w:val="000000"/>
                <w:szCs w:val="22"/>
                <w:lang w:val="en-IN" w:eastAsia="en-IN"/>
              </w:rPr>
            </w:pPr>
            <w:r w:rsidRPr="00A66E5A">
              <w:rPr>
                <w:rFonts w:cstheme="minorHAnsi"/>
                <w:color w:val="000000"/>
                <w:sz w:val="20"/>
                <w:lang w:val="en-IN" w:eastAsia="en-IN"/>
              </w:rPr>
              <w:t>17.3</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0CF1D886" w14:textId="7A56C925" w:rsidR="00D12393" w:rsidRPr="00A66E5A" w:rsidRDefault="00D12393" w:rsidP="00D12393">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Performance Management – TAT for report submission, quality of assessments, quality of reports etc.</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50C3837" w14:textId="77777777" w:rsidR="00D12393" w:rsidRPr="00A66E5A" w:rsidRDefault="00D12393" w:rsidP="00D12393">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30D55DEA" w14:textId="77777777" w:rsidR="00D12393" w:rsidRPr="00A66E5A" w:rsidRDefault="00D12393" w:rsidP="00D12393">
            <w:pPr>
              <w:spacing w:after="0" w:line="240" w:lineRule="auto"/>
              <w:jc w:val="both"/>
              <w:rPr>
                <w:rFonts w:cstheme="minorHAnsi"/>
                <w:color w:val="000000"/>
                <w:szCs w:val="22"/>
                <w:lang w:val="en-IN" w:eastAsia="en-IN"/>
              </w:rPr>
            </w:pPr>
          </w:p>
        </w:tc>
      </w:tr>
      <w:tr w:rsidR="00D12393" w:rsidRPr="00A66E5A" w14:paraId="496843A1" w14:textId="77777777" w:rsidTr="006A25FE">
        <w:trPr>
          <w:trHeight w:val="56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A6287" w14:textId="51A365CC" w:rsidR="00D12393" w:rsidRPr="00A66E5A" w:rsidRDefault="00D12393" w:rsidP="00D12393">
            <w:pPr>
              <w:spacing w:after="0" w:line="240" w:lineRule="auto"/>
              <w:jc w:val="both"/>
              <w:rPr>
                <w:rFonts w:cstheme="minorHAnsi"/>
                <w:color w:val="000000"/>
                <w:szCs w:val="22"/>
                <w:lang w:val="en-IN" w:eastAsia="en-IN"/>
              </w:rPr>
            </w:pPr>
            <w:r w:rsidRPr="00A66E5A">
              <w:rPr>
                <w:rFonts w:cstheme="minorHAnsi"/>
                <w:color w:val="000000"/>
                <w:sz w:val="20"/>
                <w:lang w:val="en-IN" w:eastAsia="en-IN"/>
              </w:rPr>
              <w:t>17.4</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13B2C7E9" w14:textId="4785ED47" w:rsidR="00D12393" w:rsidRPr="00A66E5A" w:rsidRDefault="00D12393" w:rsidP="00D12393">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Dashboard and Reports as per Bank’s requirement.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CABFAA7" w14:textId="77777777" w:rsidR="00D12393" w:rsidRPr="00A66E5A" w:rsidRDefault="00D12393" w:rsidP="00D12393">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7CBBBDAB" w14:textId="77777777" w:rsidR="00D12393" w:rsidRPr="00A66E5A" w:rsidRDefault="00D12393" w:rsidP="00D12393">
            <w:pPr>
              <w:spacing w:after="0" w:line="240" w:lineRule="auto"/>
              <w:jc w:val="both"/>
              <w:rPr>
                <w:rFonts w:cstheme="minorHAnsi"/>
                <w:color w:val="000000"/>
                <w:szCs w:val="22"/>
                <w:lang w:val="en-IN" w:eastAsia="en-IN"/>
              </w:rPr>
            </w:pPr>
          </w:p>
        </w:tc>
      </w:tr>
      <w:tr w:rsidR="00F955AC" w:rsidRPr="00A66E5A" w14:paraId="65718F84" w14:textId="77777777" w:rsidTr="006A25FE">
        <w:trPr>
          <w:trHeight w:val="56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17E334" w14:textId="4058C7A4"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b/>
                <w:color w:val="000000"/>
                <w:szCs w:val="22"/>
                <w:lang w:val="en-IN" w:eastAsia="en-IN"/>
              </w:rPr>
              <w:t>18</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0D74361C" w14:textId="7993838D"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b/>
                <w:color w:val="000000"/>
                <w:szCs w:val="22"/>
                <w:lang w:val="en-IN" w:eastAsia="en-IN"/>
              </w:rPr>
              <w:t>Management of DSA (Corporate and Retail), Sub-agents / Business Correspondents etc.</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3E4C7928" w14:textId="77777777" w:rsidR="00F955AC" w:rsidRPr="00A66E5A" w:rsidRDefault="00F955AC" w:rsidP="00F955AC">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16D0DB16" w14:textId="77777777" w:rsidR="00F955AC" w:rsidRPr="00A66E5A" w:rsidRDefault="00F955AC" w:rsidP="00F955AC">
            <w:pPr>
              <w:spacing w:after="0" w:line="240" w:lineRule="auto"/>
              <w:jc w:val="both"/>
              <w:rPr>
                <w:rFonts w:cstheme="minorHAnsi"/>
                <w:color w:val="000000"/>
                <w:szCs w:val="22"/>
                <w:lang w:val="en-IN" w:eastAsia="en-IN"/>
              </w:rPr>
            </w:pPr>
          </w:p>
        </w:tc>
      </w:tr>
      <w:tr w:rsidR="00F955AC" w:rsidRPr="00A66E5A" w14:paraId="6E49E912" w14:textId="77777777" w:rsidTr="006A25FE">
        <w:trPr>
          <w:trHeight w:val="56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64762" w14:textId="1FCDB02A"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color w:val="000000"/>
                <w:sz w:val="20"/>
                <w:lang w:val="en-IN" w:eastAsia="en-IN"/>
              </w:rPr>
              <w:t>18.1</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113D5425" w14:textId="2208E9CE"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Life cycle Management - empanelment to relieving, Commission payment processing, penalties etc.</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78D1C53D" w14:textId="77777777" w:rsidR="00F955AC" w:rsidRPr="00A66E5A" w:rsidRDefault="00F955AC" w:rsidP="00F955AC">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22889F09" w14:textId="77777777" w:rsidR="00F955AC" w:rsidRPr="00A66E5A" w:rsidRDefault="00F955AC" w:rsidP="00F955AC">
            <w:pPr>
              <w:spacing w:after="0" w:line="240" w:lineRule="auto"/>
              <w:jc w:val="both"/>
              <w:rPr>
                <w:rFonts w:cstheme="minorHAnsi"/>
                <w:color w:val="000000"/>
                <w:szCs w:val="22"/>
                <w:lang w:val="en-IN" w:eastAsia="en-IN"/>
              </w:rPr>
            </w:pPr>
          </w:p>
        </w:tc>
      </w:tr>
      <w:tr w:rsidR="00F955AC" w:rsidRPr="00A66E5A" w14:paraId="257C6B99" w14:textId="77777777" w:rsidTr="006A25FE">
        <w:trPr>
          <w:trHeight w:val="56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D65AB7" w14:textId="606C281C"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color w:val="000000"/>
                <w:sz w:val="20"/>
                <w:lang w:val="en-IN" w:eastAsia="en-IN"/>
              </w:rPr>
              <w:t>18.2</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2162DD1F" w14:textId="1890C7B9"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Workflow Management – Lead intimation and servicing, Update intermediate progress etc.</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8C9C267" w14:textId="77777777" w:rsidR="00F955AC" w:rsidRPr="00A66E5A" w:rsidRDefault="00F955AC" w:rsidP="00F955AC">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1F33E8F3" w14:textId="77777777" w:rsidR="00F955AC" w:rsidRPr="00A66E5A" w:rsidRDefault="00F955AC" w:rsidP="00F955AC">
            <w:pPr>
              <w:spacing w:after="0" w:line="240" w:lineRule="auto"/>
              <w:jc w:val="both"/>
              <w:rPr>
                <w:rFonts w:cstheme="minorHAnsi"/>
                <w:color w:val="000000"/>
                <w:szCs w:val="22"/>
                <w:lang w:val="en-IN" w:eastAsia="en-IN"/>
              </w:rPr>
            </w:pPr>
          </w:p>
        </w:tc>
      </w:tr>
      <w:tr w:rsidR="00F955AC" w:rsidRPr="00A66E5A" w14:paraId="6A451C81" w14:textId="77777777" w:rsidTr="006A25FE">
        <w:trPr>
          <w:trHeight w:val="56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18DA9" w14:textId="40D23BC0"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color w:val="000000"/>
                <w:sz w:val="20"/>
                <w:lang w:val="en-IN" w:eastAsia="en-IN"/>
              </w:rPr>
              <w:t>18.3</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5F048A59" w14:textId="22B1357E"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Performance Management – TAT for report conversions, quality of leads etc.</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4C3C5F22" w14:textId="77777777" w:rsidR="00F955AC" w:rsidRPr="00A66E5A" w:rsidRDefault="00F955AC" w:rsidP="00F955AC">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431A7D48" w14:textId="77777777" w:rsidR="00F955AC" w:rsidRPr="00A66E5A" w:rsidRDefault="00F955AC" w:rsidP="00F955AC">
            <w:pPr>
              <w:spacing w:after="0" w:line="240" w:lineRule="auto"/>
              <w:jc w:val="both"/>
              <w:rPr>
                <w:rFonts w:cstheme="minorHAnsi"/>
                <w:color w:val="000000"/>
                <w:szCs w:val="22"/>
                <w:lang w:val="en-IN" w:eastAsia="en-IN"/>
              </w:rPr>
            </w:pPr>
          </w:p>
        </w:tc>
      </w:tr>
      <w:tr w:rsidR="00F955AC" w:rsidRPr="00A66E5A" w14:paraId="3E27CE75" w14:textId="77777777" w:rsidTr="006A25FE">
        <w:trPr>
          <w:trHeight w:val="560"/>
        </w:trPr>
        <w:tc>
          <w:tcPr>
            <w:tcW w:w="4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698F5" w14:textId="50367AF7"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color w:val="000000"/>
                <w:sz w:val="20"/>
                <w:lang w:val="en-IN" w:eastAsia="en-IN"/>
              </w:rPr>
              <w:t>18.4</w:t>
            </w:r>
          </w:p>
        </w:tc>
        <w:tc>
          <w:tcPr>
            <w:tcW w:w="3269" w:type="pct"/>
            <w:tcBorders>
              <w:top w:val="single" w:sz="4" w:space="0" w:color="auto"/>
              <w:left w:val="single" w:sz="4" w:space="0" w:color="auto"/>
              <w:bottom w:val="single" w:sz="4" w:space="0" w:color="auto"/>
              <w:right w:val="single" w:sz="4" w:space="0" w:color="auto"/>
            </w:tcBorders>
            <w:shd w:val="clear" w:color="auto" w:fill="auto"/>
            <w:vAlign w:val="center"/>
          </w:tcPr>
          <w:p w14:paraId="0166E924" w14:textId="44C2A676" w:rsidR="00F955AC" w:rsidRPr="00A66E5A" w:rsidRDefault="00F955AC" w:rsidP="00F955AC">
            <w:pPr>
              <w:spacing w:after="0" w:line="240" w:lineRule="auto"/>
              <w:jc w:val="both"/>
              <w:rPr>
                <w:rFonts w:cstheme="minorHAnsi"/>
                <w:color w:val="000000"/>
                <w:szCs w:val="22"/>
                <w:lang w:val="en-IN" w:eastAsia="en-IN"/>
              </w:rPr>
            </w:pPr>
            <w:r w:rsidRPr="00A66E5A">
              <w:rPr>
                <w:rFonts w:cstheme="minorHAnsi"/>
                <w:color w:val="000000"/>
                <w:szCs w:val="22"/>
                <w:lang w:val="en-IN" w:eastAsia="en-IN"/>
              </w:rPr>
              <w:t>Dashboard and Reports as per Bank’s requirement.</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14:paraId="640AC08D" w14:textId="77777777" w:rsidR="00F955AC" w:rsidRPr="00A66E5A" w:rsidRDefault="00F955AC" w:rsidP="00F955AC">
            <w:pPr>
              <w:spacing w:after="0" w:line="240" w:lineRule="auto"/>
              <w:jc w:val="both"/>
              <w:rPr>
                <w:rFonts w:cstheme="minorHAnsi"/>
                <w:color w:val="000000"/>
                <w:szCs w:val="22"/>
                <w:lang w:val="en-IN" w:eastAsia="en-IN"/>
              </w:rPr>
            </w:pPr>
          </w:p>
        </w:tc>
        <w:tc>
          <w:tcPr>
            <w:tcW w:w="636" w:type="pct"/>
            <w:tcBorders>
              <w:top w:val="single" w:sz="4" w:space="0" w:color="auto"/>
              <w:left w:val="single" w:sz="4" w:space="0" w:color="auto"/>
              <w:bottom w:val="single" w:sz="4" w:space="0" w:color="auto"/>
              <w:right w:val="single" w:sz="4" w:space="0" w:color="auto"/>
            </w:tcBorders>
            <w:shd w:val="clear" w:color="auto" w:fill="auto"/>
          </w:tcPr>
          <w:p w14:paraId="0B89BD17" w14:textId="77777777" w:rsidR="00F955AC" w:rsidRPr="00A66E5A" w:rsidRDefault="00F955AC" w:rsidP="00F955AC">
            <w:pPr>
              <w:spacing w:after="0" w:line="240" w:lineRule="auto"/>
              <w:jc w:val="both"/>
              <w:rPr>
                <w:rFonts w:cstheme="minorHAnsi"/>
                <w:color w:val="000000"/>
                <w:szCs w:val="22"/>
                <w:lang w:val="en-IN" w:eastAsia="en-IN"/>
              </w:rPr>
            </w:pPr>
          </w:p>
        </w:tc>
      </w:tr>
    </w:tbl>
    <w:p w14:paraId="298A46DE" w14:textId="1925DDB3" w:rsidR="00C130C6" w:rsidRPr="00A66E5A" w:rsidRDefault="00C130C6" w:rsidP="00D75FFD">
      <w:pPr>
        <w:jc w:val="both"/>
        <w:rPr>
          <w:rFonts w:cstheme="minorHAnsi"/>
          <w:bCs/>
        </w:rPr>
      </w:pPr>
    </w:p>
    <w:p w14:paraId="55182A53" w14:textId="77777777" w:rsidR="00F955AC" w:rsidRPr="00A66E5A" w:rsidRDefault="00F955AC" w:rsidP="00D75FFD">
      <w:pPr>
        <w:jc w:val="both"/>
        <w:rPr>
          <w:rFonts w:cstheme="minorHAnsi"/>
          <w:bCs/>
        </w:rPr>
      </w:pPr>
    </w:p>
    <w:p w14:paraId="46E89C9F" w14:textId="0FB7360D" w:rsidR="00713ED2" w:rsidRPr="00A66E5A" w:rsidRDefault="003C1CE5" w:rsidP="00D75FFD">
      <w:pPr>
        <w:jc w:val="both"/>
        <w:rPr>
          <w:rFonts w:cstheme="minorHAnsi"/>
          <w:b/>
          <w:bCs/>
          <w:szCs w:val="22"/>
        </w:rPr>
      </w:pPr>
      <w:r w:rsidRPr="00A66E5A">
        <w:rPr>
          <w:rFonts w:cstheme="minorHAnsi"/>
          <w:b/>
          <w:bCs/>
          <w:spacing w:val="9"/>
        </w:rPr>
        <w:t xml:space="preserve">Part </w:t>
      </w:r>
      <w:r w:rsidR="00C130C6" w:rsidRPr="00A66E5A">
        <w:rPr>
          <w:rFonts w:cstheme="minorHAnsi"/>
          <w:b/>
          <w:bCs/>
          <w:spacing w:val="9"/>
        </w:rPr>
        <w:t>4</w:t>
      </w:r>
      <w:r w:rsidRPr="00A66E5A">
        <w:rPr>
          <w:rFonts w:cstheme="minorHAnsi"/>
          <w:b/>
          <w:bCs/>
          <w:spacing w:val="9"/>
        </w:rPr>
        <w:t xml:space="preserve">: </w:t>
      </w:r>
      <w:r w:rsidRPr="00A66E5A">
        <w:rPr>
          <w:rFonts w:cstheme="minorHAnsi"/>
          <w:b/>
          <w:bCs/>
          <w:szCs w:val="22"/>
        </w:rPr>
        <w:t>Technical Requirements of the Digital Lending Platform</w:t>
      </w:r>
      <w:r w:rsidR="007A24BB" w:rsidRPr="00A66E5A">
        <w:rPr>
          <w:rFonts w:cstheme="minorHAnsi"/>
          <w:b/>
          <w:bCs/>
          <w:szCs w:val="22"/>
        </w:rPr>
        <w:t>:</w:t>
      </w:r>
      <w:r w:rsidR="00713ED2" w:rsidRPr="00A66E5A">
        <w:rPr>
          <w:rFonts w:cstheme="minorHAnsi"/>
          <w:b/>
        </w:rPr>
        <w:t xml:space="preserve"> </w:t>
      </w:r>
    </w:p>
    <w:p w14:paraId="1B42BE96" w14:textId="02A143C1" w:rsidR="004A7B80" w:rsidRPr="00A66E5A" w:rsidRDefault="007A24BB" w:rsidP="00D75FFD">
      <w:pPr>
        <w:jc w:val="both"/>
        <w:rPr>
          <w:rFonts w:cstheme="minorHAnsi"/>
          <w:b/>
          <w:bCs/>
          <w:spacing w:val="9"/>
        </w:rPr>
      </w:pPr>
      <w:r w:rsidRPr="00A66E5A">
        <w:rPr>
          <w:rFonts w:cstheme="minorHAnsi"/>
          <w:b/>
          <w:bCs/>
          <w:szCs w:val="22"/>
        </w:rPr>
        <w:t xml:space="preserve"> Please note all features listed below are mandatory. Bidder has to specify what is readily available of the platform as A- Available and C- if it requires customization</w:t>
      </w:r>
    </w:p>
    <w:tbl>
      <w:tblPr>
        <w:tblStyle w:val="TableGrid"/>
        <w:tblW w:w="0" w:type="auto"/>
        <w:tblLook w:val="04A0" w:firstRow="1" w:lastRow="0" w:firstColumn="1" w:lastColumn="0" w:noHBand="0" w:noVBand="1"/>
      </w:tblPr>
      <w:tblGrid>
        <w:gridCol w:w="842"/>
        <w:gridCol w:w="4823"/>
        <w:gridCol w:w="1985"/>
        <w:gridCol w:w="1367"/>
      </w:tblGrid>
      <w:tr w:rsidR="008A7D85" w:rsidRPr="00A66E5A" w14:paraId="6403FFE6" w14:textId="77777777" w:rsidTr="008A7D85">
        <w:trPr>
          <w:trHeight w:val="735"/>
        </w:trPr>
        <w:tc>
          <w:tcPr>
            <w:tcW w:w="9017" w:type="dxa"/>
            <w:gridSpan w:val="4"/>
            <w:hideMark/>
          </w:tcPr>
          <w:p w14:paraId="7785D331" w14:textId="71ED5B1D" w:rsidR="008A7D85" w:rsidRPr="00A66E5A" w:rsidRDefault="002A3DED" w:rsidP="008A7D85">
            <w:pPr>
              <w:jc w:val="both"/>
              <w:rPr>
                <w:rFonts w:cstheme="minorHAnsi"/>
                <w:b/>
                <w:bCs/>
                <w:sz w:val="20"/>
                <w:lang w:val="en-IN"/>
              </w:rPr>
            </w:pPr>
            <w:r w:rsidRPr="00A66E5A">
              <w:rPr>
                <w:rFonts w:cstheme="minorHAnsi"/>
                <w:b/>
                <w:bCs/>
                <w:sz w:val="20"/>
              </w:rPr>
              <w:t>Annexure 13</w:t>
            </w:r>
            <w:r w:rsidR="008A7D85" w:rsidRPr="00A66E5A">
              <w:rPr>
                <w:rFonts w:cstheme="minorHAnsi"/>
                <w:b/>
                <w:bCs/>
                <w:sz w:val="20"/>
              </w:rPr>
              <w:t xml:space="preserve"> - Technical Specifications</w:t>
            </w:r>
          </w:p>
        </w:tc>
      </w:tr>
      <w:tr w:rsidR="008B4C1B" w:rsidRPr="00A66E5A" w14:paraId="636DBF2D" w14:textId="77777777" w:rsidTr="008B4C1B">
        <w:trPr>
          <w:trHeight w:val="337"/>
        </w:trPr>
        <w:tc>
          <w:tcPr>
            <w:tcW w:w="842" w:type="dxa"/>
            <w:hideMark/>
          </w:tcPr>
          <w:p w14:paraId="087D1990" w14:textId="77777777" w:rsidR="008B4C1B" w:rsidRPr="00A66E5A" w:rsidRDefault="008B4C1B" w:rsidP="008A7D85">
            <w:pPr>
              <w:jc w:val="both"/>
              <w:rPr>
                <w:rFonts w:cstheme="minorHAnsi"/>
                <w:b/>
                <w:bCs/>
                <w:sz w:val="20"/>
              </w:rPr>
            </w:pPr>
            <w:r w:rsidRPr="00A66E5A">
              <w:rPr>
                <w:rFonts w:cstheme="minorHAnsi"/>
                <w:b/>
                <w:bCs/>
                <w:sz w:val="20"/>
              </w:rPr>
              <w:t>Sr. No.</w:t>
            </w:r>
          </w:p>
        </w:tc>
        <w:tc>
          <w:tcPr>
            <w:tcW w:w="4823" w:type="dxa"/>
            <w:hideMark/>
          </w:tcPr>
          <w:p w14:paraId="424A5838" w14:textId="77777777" w:rsidR="008B4C1B" w:rsidRPr="00A66E5A" w:rsidRDefault="008B4C1B" w:rsidP="008A7D85">
            <w:pPr>
              <w:jc w:val="both"/>
              <w:rPr>
                <w:rFonts w:cstheme="minorHAnsi"/>
                <w:b/>
                <w:bCs/>
                <w:sz w:val="20"/>
              </w:rPr>
            </w:pPr>
            <w:r w:rsidRPr="00A66E5A">
              <w:rPr>
                <w:rFonts w:cstheme="minorHAnsi"/>
                <w:b/>
                <w:bCs/>
                <w:sz w:val="20"/>
              </w:rPr>
              <w:t>Technical Requirements</w:t>
            </w:r>
          </w:p>
        </w:tc>
        <w:tc>
          <w:tcPr>
            <w:tcW w:w="1985" w:type="dxa"/>
            <w:hideMark/>
          </w:tcPr>
          <w:p w14:paraId="39272AF2" w14:textId="1705CD7B" w:rsidR="008B4C1B" w:rsidRPr="00A66E5A" w:rsidRDefault="008B4C1B" w:rsidP="008A7D85">
            <w:pPr>
              <w:jc w:val="both"/>
              <w:rPr>
                <w:rFonts w:cstheme="minorHAnsi"/>
                <w:b/>
                <w:bCs/>
                <w:sz w:val="20"/>
              </w:rPr>
            </w:pPr>
            <w:r w:rsidRPr="00A66E5A">
              <w:rPr>
                <w:rFonts w:cstheme="minorHAnsi"/>
                <w:b/>
                <w:bCs/>
                <w:sz w:val="20"/>
              </w:rPr>
              <w:t>Mention A or  C</w:t>
            </w:r>
          </w:p>
        </w:tc>
        <w:tc>
          <w:tcPr>
            <w:tcW w:w="1367" w:type="dxa"/>
            <w:hideMark/>
          </w:tcPr>
          <w:p w14:paraId="2EA74E25" w14:textId="77777777" w:rsidR="008B4C1B" w:rsidRPr="00A66E5A" w:rsidRDefault="008B4C1B" w:rsidP="008A7D85">
            <w:pPr>
              <w:jc w:val="both"/>
              <w:rPr>
                <w:rFonts w:cstheme="minorHAnsi"/>
                <w:bCs/>
                <w:sz w:val="20"/>
              </w:rPr>
            </w:pPr>
            <w:r w:rsidRPr="00A66E5A">
              <w:rPr>
                <w:rFonts w:cstheme="minorHAnsi"/>
                <w:bCs/>
                <w:sz w:val="20"/>
              </w:rPr>
              <w:t>Remarks</w:t>
            </w:r>
          </w:p>
        </w:tc>
      </w:tr>
      <w:tr w:rsidR="008A7D85" w:rsidRPr="00A66E5A" w14:paraId="371445A8" w14:textId="77777777" w:rsidTr="008A7D85">
        <w:trPr>
          <w:trHeight w:val="1570"/>
        </w:trPr>
        <w:tc>
          <w:tcPr>
            <w:tcW w:w="842" w:type="dxa"/>
            <w:hideMark/>
          </w:tcPr>
          <w:p w14:paraId="6C9A4141" w14:textId="77777777" w:rsidR="008A7D85" w:rsidRPr="00A66E5A" w:rsidRDefault="008A7D85" w:rsidP="008A7D85">
            <w:pPr>
              <w:jc w:val="both"/>
              <w:rPr>
                <w:rFonts w:cstheme="minorHAnsi"/>
                <w:bCs/>
                <w:sz w:val="20"/>
              </w:rPr>
            </w:pPr>
            <w:r w:rsidRPr="00A66E5A">
              <w:rPr>
                <w:rFonts w:cstheme="minorHAnsi"/>
                <w:bCs/>
                <w:sz w:val="20"/>
              </w:rPr>
              <w:t>1</w:t>
            </w:r>
          </w:p>
        </w:tc>
        <w:tc>
          <w:tcPr>
            <w:tcW w:w="4823" w:type="dxa"/>
            <w:hideMark/>
          </w:tcPr>
          <w:p w14:paraId="74C63E0A" w14:textId="77777777" w:rsidR="008A7D85" w:rsidRPr="00A66E5A" w:rsidRDefault="008A7D85" w:rsidP="008A7D85">
            <w:pPr>
              <w:jc w:val="both"/>
              <w:rPr>
                <w:rFonts w:cstheme="minorHAnsi"/>
                <w:bCs/>
                <w:sz w:val="20"/>
              </w:rPr>
            </w:pPr>
            <w:r w:rsidRPr="00A66E5A">
              <w:rPr>
                <w:rFonts w:cstheme="minorHAnsi"/>
                <w:bCs/>
                <w:sz w:val="20"/>
              </w:rPr>
              <w:t xml:space="preserve">The DLP Platform should provide an </w:t>
            </w:r>
            <w:proofErr w:type="spellStart"/>
            <w:r w:rsidRPr="00A66E5A">
              <w:rPr>
                <w:rFonts w:cstheme="minorHAnsi"/>
                <w:bCs/>
                <w:sz w:val="20"/>
              </w:rPr>
              <w:t>omnichannel</w:t>
            </w:r>
            <w:proofErr w:type="spellEnd"/>
            <w:r w:rsidRPr="00A66E5A">
              <w:rPr>
                <w:rFonts w:cstheme="minorHAnsi"/>
                <w:bCs/>
                <w:sz w:val="20"/>
              </w:rPr>
              <w:t xml:space="preserve"> experience across web portal, native mobile app, web app, messaging platforms, </w:t>
            </w:r>
            <w:proofErr w:type="spellStart"/>
            <w:r w:rsidRPr="00A66E5A">
              <w:rPr>
                <w:rFonts w:cstheme="minorHAnsi"/>
                <w:bCs/>
                <w:sz w:val="20"/>
              </w:rPr>
              <w:t>wearables</w:t>
            </w:r>
            <w:proofErr w:type="spellEnd"/>
            <w:r w:rsidRPr="00A66E5A">
              <w:rPr>
                <w:rFonts w:cstheme="minorHAnsi"/>
                <w:bCs/>
                <w:sz w:val="20"/>
              </w:rPr>
              <w:t xml:space="preserve"> etc. and other required channels with consistent, convenient and excellent User Interface (UI) and User? </w:t>
            </w:r>
          </w:p>
        </w:tc>
        <w:tc>
          <w:tcPr>
            <w:tcW w:w="1985" w:type="dxa"/>
            <w:hideMark/>
          </w:tcPr>
          <w:p w14:paraId="74470755" w14:textId="6F43727B" w:rsidR="008A7D85" w:rsidRPr="00A66E5A" w:rsidRDefault="008A7D85" w:rsidP="008A7D85">
            <w:pPr>
              <w:jc w:val="both"/>
              <w:rPr>
                <w:rFonts w:cstheme="minorHAnsi"/>
                <w:bCs/>
                <w:sz w:val="20"/>
              </w:rPr>
            </w:pPr>
          </w:p>
        </w:tc>
        <w:tc>
          <w:tcPr>
            <w:tcW w:w="1367" w:type="dxa"/>
            <w:hideMark/>
          </w:tcPr>
          <w:p w14:paraId="63F131E7"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2045377C" w14:textId="77777777" w:rsidTr="008A7D85">
        <w:trPr>
          <w:trHeight w:val="1120"/>
        </w:trPr>
        <w:tc>
          <w:tcPr>
            <w:tcW w:w="842" w:type="dxa"/>
            <w:hideMark/>
          </w:tcPr>
          <w:p w14:paraId="1FC11699" w14:textId="77777777" w:rsidR="008A7D85" w:rsidRPr="00A66E5A" w:rsidRDefault="008A7D85" w:rsidP="008A7D85">
            <w:pPr>
              <w:jc w:val="both"/>
              <w:rPr>
                <w:rFonts w:cstheme="minorHAnsi"/>
                <w:bCs/>
                <w:sz w:val="20"/>
              </w:rPr>
            </w:pPr>
            <w:r w:rsidRPr="00A66E5A">
              <w:rPr>
                <w:rFonts w:cstheme="minorHAnsi"/>
                <w:bCs/>
                <w:sz w:val="20"/>
              </w:rPr>
              <w:t>2</w:t>
            </w:r>
          </w:p>
        </w:tc>
        <w:tc>
          <w:tcPr>
            <w:tcW w:w="4823" w:type="dxa"/>
            <w:hideMark/>
          </w:tcPr>
          <w:p w14:paraId="4D8CB9E2" w14:textId="77777777" w:rsidR="008A7D85" w:rsidRPr="00A66E5A" w:rsidRDefault="008A7D85" w:rsidP="008A7D85">
            <w:pPr>
              <w:jc w:val="both"/>
              <w:rPr>
                <w:rFonts w:cstheme="minorHAnsi"/>
                <w:bCs/>
                <w:sz w:val="20"/>
              </w:rPr>
            </w:pPr>
            <w:r w:rsidRPr="00A66E5A">
              <w:rPr>
                <w:rFonts w:cstheme="minorHAnsi"/>
                <w:bCs/>
                <w:sz w:val="20"/>
              </w:rPr>
              <w:t>Screens, features and journeys on the platform should be built using Low Code/No Code techniques and prebuilt accelerators/journey components/assets etc. quickly without requiring technical knowledge, coding skills or any vendor proprietary skills?</w:t>
            </w:r>
          </w:p>
        </w:tc>
        <w:tc>
          <w:tcPr>
            <w:tcW w:w="1985" w:type="dxa"/>
            <w:hideMark/>
          </w:tcPr>
          <w:p w14:paraId="2AC3E5D3" w14:textId="674E815A" w:rsidR="008A7D85" w:rsidRPr="00A66E5A" w:rsidRDefault="008A7D85" w:rsidP="008A7D85">
            <w:pPr>
              <w:jc w:val="both"/>
              <w:rPr>
                <w:rFonts w:cstheme="minorHAnsi"/>
                <w:bCs/>
                <w:sz w:val="20"/>
              </w:rPr>
            </w:pPr>
          </w:p>
        </w:tc>
        <w:tc>
          <w:tcPr>
            <w:tcW w:w="1367" w:type="dxa"/>
            <w:hideMark/>
          </w:tcPr>
          <w:p w14:paraId="38549782"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08CFD07C" w14:textId="77777777" w:rsidTr="008A7D85">
        <w:trPr>
          <w:trHeight w:val="1130"/>
        </w:trPr>
        <w:tc>
          <w:tcPr>
            <w:tcW w:w="842" w:type="dxa"/>
            <w:hideMark/>
          </w:tcPr>
          <w:p w14:paraId="1A6E610C" w14:textId="77777777" w:rsidR="008A7D85" w:rsidRPr="00A66E5A" w:rsidRDefault="008A7D85" w:rsidP="008A7D85">
            <w:pPr>
              <w:jc w:val="both"/>
              <w:rPr>
                <w:rFonts w:cstheme="minorHAnsi"/>
                <w:bCs/>
                <w:sz w:val="20"/>
              </w:rPr>
            </w:pPr>
            <w:r w:rsidRPr="00A66E5A">
              <w:rPr>
                <w:rFonts w:cstheme="minorHAnsi"/>
                <w:bCs/>
                <w:sz w:val="20"/>
              </w:rPr>
              <w:t>3</w:t>
            </w:r>
          </w:p>
        </w:tc>
        <w:tc>
          <w:tcPr>
            <w:tcW w:w="4823" w:type="dxa"/>
            <w:hideMark/>
          </w:tcPr>
          <w:p w14:paraId="178DCA66" w14:textId="77777777" w:rsidR="008A7D85" w:rsidRPr="00A66E5A" w:rsidRDefault="008A7D85" w:rsidP="008A7D85">
            <w:pPr>
              <w:jc w:val="both"/>
              <w:rPr>
                <w:rFonts w:cstheme="minorHAnsi"/>
                <w:bCs/>
                <w:sz w:val="20"/>
              </w:rPr>
            </w:pPr>
            <w:r w:rsidRPr="00A66E5A">
              <w:rPr>
                <w:rFonts w:cstheme="minorHAnsi"/>
                <w:bCs/>
                <w:sz w:val="20"/>
              </w:rPr>
              <w:t>The proposed solution should be designed with MACH (</w:t>
            </w:r>
            <w:proofErr w:type="spellStart"/>
            <w:r w:rsidRPr="00A66E5A">
              <w:rPr>
                <w:rFonts w:cstheme="minorHAnsi"/>
                <w:bCs/>
                <w:sz w:val="20"/>
              </w:rPr>
              <w:t>microservices</w:t>
            </w:r>
            <w:proofErr w:type="spellEnd"/>
            <w:r w:rsidRPr="00A66E5A">
              <w:rPr>
                <w:rFonts w:cstheme="minorHAnsi"/>
                <w:bCs/>
                <w:sz w:val="20"/>
              </w:rPr>
              <w:t xml:space="preserve">, API, cloud native and headless), scalable, plug and play, </w:t>
            </w:r>
            <w:proofErr w:type="spellStart"/>
            <w:r w:rsidRPr="00A66E5A">
              <w:rPr>
                <w:rFonts w:cstheme="minorHAnsi"/>
                <w:bCs/>
                <w:sz w:val="20"/>
              </w:rPr>
              <w:t>composable</w:t>
            </w:r>
            <w:proofErr w:type="spellEnd"/>
            <w:r w:rsidRPr="00A66E5A">
              <w:rPr>
                <w:rFonts w:cstheme="minorHAnsi"/>
                <w:bCs/>
                <w:sz w:val="20"/>
              </w:rPr>
              <w:t xml:space="preserve">, modular, independent and loosely coupled </w:t>
            </w:r>
            <w:r w:rsidRPr="00A66E5A">
              <w:rPr>
                <w:rFonts w:cstheme="minorHAnsi"/>
                <w:bCs/>
                <w:sz w:val="20"/>
              </w:rPr>
              <w:lastRenderedPageBreak/>
              <w:t>architecture</w:t>
            </w:r>
          </w:p>
        </w:tc>
        <w:tc>
          <w:tcPr>
            <w:tcW w:w="1985" w:type="dxa"/>
            <w:hideMark/>
          </w:tcPr>
          <w:p w14:paraId="359A7802" w14:textId="77777777" w:rsidR="008A7D85" w:rsidRPr="00A66E5A" w:rsidRDefault="008A7D85" w:rsidP="008A7D85">
            <w:pPr>
              <w:jc w:val="both"/>
              <w:rPr>
                <w:rFonts w:cstheme="minorHAnsi"/>
                <w:bCs/>
                <w:sz w:val="20"/>
              </w:rPr>
            </w:pPr>
            <w:r w:rsidRPr="00A66E5A">
              <w:rPr>
                <w:rFonts w:cstheme="minorHAnsi"/>
                <w:bCs/>
                <w:sz w:val="20"/>
              </w:rPr>
              <w:lastRenderedPageBreak/>
              <w:t> </w:t>
            </w:r>
          </w:p>
        </w:tc>
        <w:tc>
          <w:tcPr>
            <w:tcW w:w="1367" w:type="dxa"/>
            <w:hideMark/>
          </w:tcPr>
          <w:p w14:paraId="01FAAD1D"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517B01EA" w14:textId="77777777" w:rsidTr="008A7D85">
        <w:trPr>
          <w:trHeight w:val="1410"/>
        </w:trPr>
        <w:tc>
          <w:tcPr>
            <w:tcW w:w="842" w:type="dxa"/>
            <w:hideMark/>
          </w:tcPr>
          <w:p w14:paraId="277DD933" w14:textId="77777777" w:rsidR="008A7D85" w:rsidRPr="00A66E5A" w:rsidRDefault="008A7D85" w:rsidP="008A7D85">
            <w:pPr>
              <w:jc w:val="both"/>
              <w:rPr>
                <w:rFonts w:cstheme="minorHAnsi"/>
                <w:bCs/>
                <w:sz w:val="20"/>
              </w:rPr>
            </w:pPr>
            <w:r w:rsidRPr="00A66E5A">
              <w:rPr>
                <w:rFonts w:cstheme="minorHAnsi"/>
                <w:bCs/>
                <w:sz w:val="20"/>
              </w:rPr>
              <w:lastRenderedPageBreak/>
              <w:t>4</w:t>
            </w:r>
          </w:p>
        </w:tc>
        <w:tc>
          <w:tcPr>
            <w:tcW w:w="4823" w:type="dxa"/>
            <w:hideMark/>
          </w:tcPr>
          <w:p w14:paraId="2202542F" w14:textId="39CD6B09" w:rsidR="008A7D85" w:rsidRPr="00A66E5A" w:rsidRDefault="008A7D85" w:rsidP="008A7D85">
            <w:pPr>
              <w:jc w:val="both"/>
              <w:rPr>
                <w:rFonts w:cstheme="minorHAnsi"/>
                <w:bCs/>
                <w:sz w:val="20"/>
              </w:rPr>
            </w:pPr>
            <w:r w:rsidRPr="00A66E5A">
              <w:rPr>
                <w:rFonts w:cstheme="minorHAnsi"/>
                <w:bCs/>
                <w:sz w:val="20"/>
              </w:rPr>
              <w:t xml:space="preserve">Adhere to below design principles for </w:t>
            </w:r>
            <w:proofErr w:type="spellStart"/>
            <w:r w:rsidRPr="00A66E5A">
              <w:rPr>
                <w:rFonts w:cstheme="minorHAnsi"/>
                <w:bCs/>
                <w:sz w:val="20"/>
              </w:rPr>
              <w:t>microservices</w:t>
            </w:r>
            <w:proofErr w:type="spellEnd"/>
            <w:r w:rsidRPr="00A66E5A">
              <w:rPr>
                <w:rFonts w:cstheme="minorHAnsi"/>
                <w:bCs/>
                <w:sz w:val="20"/>
              </w:rPr>
              <w:t xml:space="preserve"> architecture.</w:t>
            </w:r>
            <w:r w:rsidR="002A3DED" w:rsidRPr="00A66E5A">
              <w:rPr>
                <w:rFonts w:cstheme="minorHAnsi"/>
                <w:bCs/>
                <w:sz w:val="20"/>
              </w:rPr>
              <w:t xml:space="preserve"> </w:t>
            </w:r>
            <w:r w:rsidRPr="00A66E5A">
              <w:rPr>
                <w:rFonts w:cstheme="minorHAnsi"/>
                <w:bCs/>
                <w:sz w:val="20"/>
              </w:rPr>
              <w:t>Each micro-service should have independent development, testing, integration, and support capability ,should be reusable, should follow optimal design</w:t>
            </w:r>
          </w:p>
        </w:tc>
        <w:tc>
          <w:tcPr>
            <w:tcW w:w="1985" w:type="dxa"/>
            <w:hideMark/>
          </w:tcPr>
          <w:p w14:paraId="4E64516C"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79948338"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089AB099" w14:textId="77777777" w:rsidTr="008A7D85">
        <w:trPr>
          <w:trHeight w:val="560"/>
        </w:trPr>
        <w:tc>
          <w:tcPr>
            <w:tcW w:w="842" w:type="dxa"/>
            <w:hideMark/>
          </w:tcPr>
          <w:p w14:paraId="77055089" w14:textId="77777777" w:rsidR="008A7D85" w:rsidRPr="00A66E5A" w:rsidRDefault="008A7D85" w:rsidP="008A7D85">
            <w:pPr>
              <w:jc w:val="both"/>
              <w:rPr>
                <w:rFonts w:cstheme="minorHAnsi"/>
                <w:bCs/>
                <w:sz w:val="20"/>
              </w:rPr>
            </w:pPr>
            <w:r w:rsidRPr="00A66E5A">
              <w:rPr>
                <w:rFonts w:cstheme="minorHAnsi"/>
                <w:bCs/>
                <w:sz w:val="20"/>
              </w:rPr>
              <w:t>5</w:t>
            </w:r>
          </w:p>
        </w:tc>
        <w:tc>
          <w:tcPr>
            <w:tcW w:w="4823" w:type="dxa"/>
            <w:hideMark/>
          </w:tcPr>
          <w:p w14:paraId="21EF9281" w14:textId="77777777" w:rsidR="008A7D85" w:rsidRPr="00A66E5A" w:rsidRDefault="008A7D85" w:rsidP="008A7D85">
            <w:pPr>
              <w:jc w:val="both"/>
              <w:rPr>
                <w:rFonts w:cstheme="minorHAnsi"/>
                <w:bCs/>
                <w:sz w:val="20"/>
              </w:rPr>
            </w:pPr>
            <w:r w:rsidRPr="00A66E5A">
              <w:rPr>
                <w:rFonts w:cstheme="minorHAnsi"/>
                <w:bCs/>
                <w:sz w:val="20"/>
              </w:rPr>
              <w:t xml:space="preserve">The </w:t>
            </w:r>
            <w:proofErr w:type="gramStart"/>
            <w:r w:rsidRPr="00A66E5A">
              <w:rPr>
                <w:rFonts w:cstheme="minorHAnsi"/>
                <w:bCs/>
                <w:sz w:val="20"/>
              </w:rPr>
              <w:t>Platform  should</w:t>
            </w:r>
            <w:proofErr w:type="gramEnd"/>
            <w:r w:rsidRPr="00A66E5A">
              <w:rPr>
                <w:rFonts w:cstheme="minorHAnsi"/>
                <w:bCs/>
                <w:sz w:val="20"/>
              </w:rPr>
              <w:t xml:space="preserve"> leverage container platform for hosting/deployment as detailed in the RFP?</w:t>
            </w:r>
          </w:p>
        </w:tc>
        <w:tc>
          <w:tcPr>
            <w:tcW w:w="1985" w:type="dxa"/>
            <w:hideMark/>
          </w:tcPr>
          <w:p w14:paraId="7ED426B7"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2BDE421A"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1EF2C871" w14:textId="77777777" w:rsidTr="008A7D85">
        <w:trPr>
          <w:trHeight w:val="790"/>
        </w:trPr>
        <w:tc>
          <w:tcPr>
            <w:tcW w:w="842" w:type="dxa"/>
            <w:hideMark/>
          </w:tcPr>
          <w:p w14:paraId="31758632" w14:textId="77777777" w:rsidR="008A7D85" w:rsidRPr="00A66E5A" w:rsidRDefault="008A7D85" w:rsidP="008A7D85">
            <w:pPr>
              <w:jc w:val="both"/>
              <w:rPr>
                <w:rFonts w:cstheme="minorHAnsi"/>
                <w:bCs/>
                <w:sz w:val="20"/>
              </w:rPr>
            </w:pPr>
            <w:r w:rsidRPr="00A66E5A">
              <w:rPr>
                <w:rFonts w:cstheme="minorHAnsi"/>
                <w:bCs/>
                <w:sz w:val="20"/>
              </w:rPr>
              <w:t>6</w:t>
            </w:r>
          </w:p>
        </w:tc>
        <w:tc>
          <w:tcPr>
            <w:tcW w:w="4823" w:type="dxa"/>
            <w:hideMark/>
          </w:tcPr>
          <w:p w14:paraId="04A9F0E1" w14:textId="77777777" w:rsidR="008A7D85" w:rsidRPr="00A66E5A" w:rsidRDefault="008A7D85">
            <w:pPr>
              <w:jc w:val="both"/>
              <w:rPr>
                <w:rFonts w:cstheme="minorHAnsi"/>
                <w:bCs/>
                <w:sz w:val="20"/>
              </w:rPr>
            </w:pPr>
            <w:r w:rsidRPr="00A66E5A">
              <w:rPr>
                <w:rFonts w:cstheme="minorHAnsi"/>
                <w:bCs/>
                <w:sz w:val="20"/>
              </w:rPr>
              <w:t xml:space="preserve">Leverage a container platform to build, host and run the </w:t>
            </w:r>
            <w:proofErr w:type="spellStart"/>
            <w:r w:rsidRPr="00A66E5A">
              <w:rPr>
                <w:rFonts w:cstheme="minorHAnsi"/>
                <w:bCs/>
                <w:sz w:val="20"/>
              </w:rPr>
              <w:t>microservices</w:t>
            </w:r>
            <w:proofErr w:type="spellEnd"/>
            <w:r w:rsidRPr="00A66E5A">
              <w:rPr>
                <w:rFonts w:cstheme="minorHAnsi"/>
                <w:bCs/>
                <w:sz w:val="20"/>
              </w:rPr>
              <w:t xml:space="preserve"> </w:t>
            </w:r>
            <w:r w:rsidRPr="00A66E5A">
              <w:rPr>
                <w:rFonts w:cstheme="minorHAnsi"/>
                <w:bCs/>
                <w:sz w:val="20"/>
              </w:rPr>
              <w:br/>
              <w:t>a) Underlying container platform should be compatible with on-premises, private cloud and public cloud installations</w:t>
            </w:r>
            <w:r w:rsidRPr="00A66E5A">
              <w:rPr>
                <w:rFonts w:cstheme="minorHAnsi"/>
                <w:bCs/>
                <w:sz w:val="20"/>
              </w:rPr>
              <w:br/>
              <w:t>b) Single control plane should cover all possible deployments (on-premises, private cloud, public cloud etc.), while control plane should be deployed in on-premises or private network only</w:t>
            </w:r>
            <w:r w:rsidRPr="00A66E5A">
              <w:rPr>
                <w:rFonts w:cstheme="minorHAnsi"/>
                <w:bCs/>
                <w:sz w:val="20"/>
              </w:rPr>
              <w:br/>
              <w:t xml:space="preserve">c) The successful bidder should provide the underlying container platform like </w:t>
            </w:r>
            <w:proofErr w:type="spellStart"/>
            <w:r w:rsidRPr="00A66E5A">
              <w:rPr>
                <w:rFonts w:cstheme="minorHAnsi"/>
                <w:bCs/>
                <w:sz w:val="20"/>
              </w:rPr>
              <w:t>RedHat</w:t>
            </w:r>
            <w:proofErr w:type="spellEnd"/>
            <w:r w:rsidRPr="00A66E5A">
              <w:rPr>
                <w:rFonts w:cstheme="minorHAnsi"/>
                <w:bCs/>
                <w:sz w:val="20"/>
              </w:rPr>
              <w:t xml:space="preserve"> </w:t>
            </w:r>
            <w:proofErr w:type="spellStart"/>
            <w:r w:rsidRPr="00A66E5A">
              <w:rPr>
                <w:rFonts w:cstheme="minorHAnsi"/>
                <w:bCs/>
                <w:sz w:val="20"/>
              </w:rPr>
              <w:t>OpenShift</w:t>
            </w:r>
            <w:proofErr w:type="spellEnd"/>
            <w:r w:rsidRPr="00A66E5A">
              <w:rPr>
                <w:rFonts w:cstheme="minorHAnsi"/>
                <w:bCs/>
                <w:sz w:val="20"/>
              </w:rPr>
              <w:t xml:space="preserve">, </w:t>
            </w:r>
            <w:proofErr w:type="spellStart"/>
            <w:r w:rsidRPr="00A66E5A">
              <w:rPr>
                <w:rFonts w:cstheme="minorHAnsi"/>
                <w:bCs/>
                <w:sz w:val="20"/>
              </w:rPr>
              <w:t>Kubernetes</w:t>
            </w:r>
            <w:proofErr w:type="spellEnd"/>
            <w:r w:rsidRPr="00A66E5A">
              <w:rPr>
                <w:rFonts w:cstheme="minorHAnsi"/>
                <w:bCs/>
                <w:sz w:val="20"/>
              </w:rPr>
              <w:t xml:space="preserve"> etc., other required software (like control plane, service mesh etc.) and licenses as required by the </w:t>
            </w:r>
            <w:proofErr w:type="spellStart"/>
            <w:r w:rsidRPr="00A66E5A">
              <w:rPr>
                <w:rFonts w:cstheme="minorHAnsi"/>
                <w:bCs/>
                <w:sz w:val="20"/>
              </w:rPr>
              <w:t>solu</w:t>
            </w:r>
            <w:proofErr w:type="spellEnd"/>
          </w:p>
        </w:tc>
        <w:tc>
          <w:tcPr>
            <w:tcW w:w="1985" w:type="dxa"/>
            <w:hideMark/>
          </w:tcPr>
          <w:p w14:paraId="068A8A82" w14:textId="49C542AB" w:rsidR="008A7D85" w:rsidRPr="00A66E5A" w:rsidRDefault="008A7D85" w:rsidP="008A7D85">
            <w:pPr>
              <w:jc w:val="both"/>
              <w:rPr>
                <w:rFonts w:cstheme="minorHAnsi"/>
                <w:bCs/>
                <w:sz w:val="20"/>
              </w:rPr>
            </w:pPr>
          </w:p>
        </w:tc>
        <w:tc>
          <w:tcPr>
            <w:tcW w:w="1367" w:type="dxa"/>
            <w:hideMark/>
          </w:tcPr>
          <w:p w14:paraId="0BF05B7F"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310D4011" w14:textId="77777777" w:rsidTr="008A7D85">
        <w:trPr>
          <w:trHeight w:val="1960"/>
        </w:trPr>
        <w:tc>
          <w:tcPr>
            <w:tcW w:w="842" w:type="dxa"/>
            <w:hideMark/>
          </w:tcPr>
          <w:p w14:paraId="63005E75" w14:textId="77777777" w:rsidR="008A7D85" w:rsidRPr="00A66E5A" w:rsidRDefault="008A7D85" w:rsidP="008A7D85">
            <w:pPr>
              <w:jc w:val="both"/>
              <w:rPr>
                <w:rFonts w:cstheme="minorHAnsi"/>
                <w:bCs/>
                <w:sz w:val="20"/>
              </w:rPr>
            </w:pPr>
            <w:r w:rsidRPr="00A66E5A">
              <w:rPr>
                <w:rFonts w:cstheme="minorHAnsi"/>
                <w:bCs/>
                <w:sz w:val="20"/>
              </w:rPr>
              <w:t>7</w:t>
            </w:r>
          </w:p>
        </w:tc>
        <w:tc>
          <w:tcPr>
            <w:tcW w:w="4823" w:type="dxa"/>
            <w:hideMark/>
          </w:tcPr>
          <w:p w14:paraId="20348C51" w14:textId="77777777" w:rsidR="008A7D85" w:rsidRPr="00A66E5A" w:rsidRDefault="008A7D85" w:rsidP="008A7D85">
            <w:pPr>
              <w:jc w:val="both"/>
              <w:rPr>
                <w:rFonts w:cstheme="minorHAnsi"/>
                <w:bCs/>
                <w:sz w:val="20"/>
              </w:rPr>
            </w:pPr>
            <w:r w:rsidRPr="00A66E5A">
              <w:rPr>
                <w:rFonts w:cstheme="minorHAnsi"/>
                <w:bCs/>
                <w:sz w:val="20"/>
              </w:rPr>
              <w:t xml:space="preserve">In the event the bank decides to move the platform </w:t>
            </w:r>
            <w:proofErr w:type="gramStart"/>
            <w:r w:rsidRPr="00A66E5A">
              <w:rPr>
                <w:rFonts w:cstheme="minorHAnsi"/>
                <w:bCs/>
                <w:sz w:val="20"/>
              </w:rPr>
              <w:t>to  a</w:t>
            </w:r>
            <w:proofErr w:type="gramEnd"/>
            <w:r w:rsidRPr="00A66E5A">
              <w:rPr>
                <w:rFonts w:cstheme="minorHAnsi"/>
                <w:bCs/>
                <w:sz w:val="20"/>
              </w:rPr>
              <w:t xml:space="preserve"> cloud environment in future , the platform should be cloud native (ready for lift and shift from on-</w:t>
            </w:r>
            <w:proofErr w:type="spellStart"/>
            <w:r w:rsidRPr="00A66E5A">
              <w:rPr>
                <w:rFonts w:cstheme="minorHAnsi"/>
                <w:bCs/>
                <w:sz w:val="20"/>
              </w:rPr>
              <w:t>prem</w:t>
            </w:r>
            <w:proofErr w:type="spellEnd"/>
            <w:r w:rsidRPr="00A66E5A">
              <w:rPr>
                <w:rFonts w:cstheme="minorHAnsi"/>
                <w:bCs/>
                <w:sz w:val="20"/>
              </w:rPr>
              <w:t xml:space="preserve"> to cloud) and support runtime Containerization to facilitate on demand / automated and seamless scalability, based on request / volume or infra resource utilization or ability to increase concurrent instances based on utilization threshold limits.</w:t>
            </w:r>
          </w:p>
        </w:tc>
        <w:tc>
          <w:tcPr>
            <w:tcW w:w="1985" w:type="dxa"/>
            <w:hideMark/>
          </w:tcPr>
          <w:p w14:paraId="1AF7C2CA" w14:textId="2F9B8652" w:rsidR="008A7D85" w:rsidRPr="00A66E5A" w:rsidRDefault="008A7D85" w:rsidP="008A7D85">
            <w:pPr>
              <w:jc w:val="both"/>
              <w:rPr>
                <w:rFonts w:cstheme="minorHAnsi"/>
                <w:bCs/>
                <w:sz w:val="20"/>
              </w:rPr>
            </w:pPr>
          </w:p>
        </w:tc>
        <w:tc>
          <w:tcPr>
            <w:tcW w:w="1367" w:type="dxa"/>
            <w:hideMark/>
          </w:tcPr>
          <w:p w14:paraId="2DF87E2D"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1BF25721" w14:textId="77777777" w:rsidTr="008A7D85">
        <w:trPr>
          <w:trHeight w:val="290"/>
        </w:trPr>
        <w:tc>
          <w:tcPr>
            <w:tcW w:w="842" w:type="dxa"/>
            <w:hideMark/>
          </w:tcPr>
          <w:p w14:paraId="645F9D19" w14:textId="77777777" w:rsidR="008A7D85" w:rsidRPr="00A66E5A" w:rsidRDefault="008A7D85" w:rsidP="008A7D85">
            <w:pPr>
              <w:jc w:val="both"/>
              <w:rPr>
                <w:rFonts w:cstheme="minorHAnsi"/>
                <w:bCs/>
                <w:sz w:val="20"/>
              </w:rPr>
            </w:pPr>
            <w:r w:rsidRPr="00A66E5A">
              <w:rPr>
                <w:rFonts w:cstheme="minorHAnsi"/>
                <w:bCs/>
                <w:sz w:val="20"/>
              </w:rPr>
              <w:t>8</w:t>
            </w:r>
          </w:p>
        </w:tc>
        <w:tc>
          <w:tcPr>
            <w:tcW w:w="4823" w:type="dxa"/>
            <w:hideMark/>
          </w:tcPr>
          <w:p w14:paraId="431AA884" w14:textId="77777777" w:rsidR="008A7D85" w:rsidRPr="00A66E5A" w:rsidRDefault="008A7D85" w:rsidP="008A7D85">
            <w:pPr>
              <w:jc w:val="both"/>
              <w:rPr>
                <w:rFonts w:cstheme="minorHAnsi"/>
                <w:bCs/>
                <w:sz w:val="20"/>
              </w:rPr>
            </w:pPr>
            <w:r w:rsidRPr="00A66E5A">
              <w:rPr>
                <w:rFonts w:cstheme="minorHAnsi"/>
                <w:bCs/>
                <w:sz w:val="20"/>
              </w:rPr>
              <w:t>Platform leverages CDN per specifications detailed in the RFP?</w:t>
            </w:r>
          </w:p>
        </w:tc>
        <w:tc>
          <w:tcPr>
            <w:tcW w:w="1985" w:type="dxa"/>
            <w:hideMark/>
          </w:tcPr>
          <w:p w14:paraId="70BFA106" w14:textId="7C7CB65A" w:rsidR="008A7D85" w:rsidRPr="00A66E5A" w:rsidRDefault="008A7D85" w:rsidP="008A7D85">
            <w:pPr>
              <w:jc w:val="both"/>
              <w:rPr>
                <w:rFonts w:cstheme="minorHAnsi"/>
                <w:bCs/>
                <w:sz w:val="20"/>
              </w:rPr>
            </w:pPr>
          </w:p>
        </w:tc>
        <w:tc>
          <w:tcPr>
            <w:tcW w:w="1367" w:type="dxa"/>
            <w:hideMark/>
          </w:tcPr>
          <w:p w14:paraId="0291518E"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164F2937" w14:textId="77777777" w:rsidTr="008A7D85">
        <w:trPr>
          <w:trHeight w:val="560"/>
        </w:trPr>
        <w:tc>
          <w:tcPr>
            <w:tcW w:w="842" w:type="dxa"/>
            <w:hideMark/>
          </w:tcPr>
          <w:p w14:paraId="3B055CB7" w14:textId="77777777" w:rsidR="008A7D85" w:rsidRPr="00A66E5A" w:rsidRDefault="008A7D85" w:rsidP="008A7D85">
            <w:pPr>
              <w:jc w:val="both"/>
              <w:rPr>
                <w:rFonts w:cstheme="minorHAnsi"/>
                <w:bCs/>
                <w:sz w:val="20"/>
              </w:rPr>
            </w:pPr>
            <w:r w:rsidRPr="00A66E5A">
              <w:rPr>
                <w:rFonts w:cstheme="minorHAnsi"/>
                <w:bCs/>
                <w:sz w:val="20"/>
              </w:rPr>
              <w:t>9</w:t>
            </w:r>
          </w:p>
        </w:tc>
        <w:tc>
          <w:tcPr>
            <w:tcW w:w="4823" w:type="dxa"/>
            <w:hideMark/>
          </w:tcPr>
          <w:p w14:paraId="57C2AD26" w14:textId="77777777" w:rsidR="008A7D85" w:rsidRPr="00A66E5A" w:rsidRDefault="008A7D85" w:rsidP="008A7D85">
            <w:pPr>
              <w:jc w:val="both"/>
              <w:rPr>
                <w:rFonts w:cstheme="minorHAnsi"/>
                <w:bCs/>
                <w:sz w:val="20"/>
              </w:rPr>
            </w:pPr>
            <w:r w:rsidRPr="00A66E5A">
              <w:rPr>
                <w:rFonts w:cstheme="minorHAnsi"/>
                <w:bCs/>
                <w:sz w:val="20"/>
              </w:rPr>
              <w:t xml:space="preserve">The platform should </w:t>
            </w:r>
            <w:proofErr w:type="gramStart"/>
            <w:r w:rsidRPr="00A66E5A">
              <w:rPr>
                <w:rFonts w:cstheme="minorHAnsi"/>
                <w:bCs/>
                <w:sz w:val="20"/>
              </w:rPr>
              <w:t>provide  API</w:t>
            </w:r>
            <w:proofErr w:type="gramEnd"/>
            <w:r w:rsidRPr="00A66E5A">
              <w:rPr>
                <w:rFonts w:cstheme="minorHAnsi"/>
                <w:bCs/>
                <w:sz w:val="20"/>
              </w:rPr>
              <w:t xml:space="preserve"> integrations for all features is designed to integrate with other systems using </w:t>
            </w:r>
            <w:proofErr w:type="spellStart"/>
            <w:r w:rsidRPr="00A66E5A">
              <w:rPr>
                <w:rFonts w:cstheme="minorHAnsi"/>
                <w:bCs/>
                <w:sz w:val="20"/>
              </w:rPr>
              <w:t>RESTful</w:t>
            </w:r>
            <w:proofErr w:type="spellEnd"/>
            <w:r w:rsidRPr="00A66E5A">
              <w:rPr>
                <w:rFonts w:cstheme="minorHAnsi"/>
                <w:bCs/>
                <w:sz w:val="20"/>
              </w:rPr>
              <w:t xml:space="preserve"> APIs?.</w:t>
            </w:r>
          </w:p>
        </w:tc>
        <w:tc>
          <w:tcPr>
            <w:tcW w:w="1985" w:type="dxa"/>
            <w:hideMark/>
          </w:tcPr>
          <w:p w14:paraId="62796E62" w14:textId="576C8E3C" w:rsidR="008A7D85" w:rsidRPr="00A66E5A" w:rsidRDefault="008A7D85" w:rsidP="008A7D85">
            <w:pPr>
              <w:jc w:val="both"/>
              <w:rPr>
                <w:rFonts w:cstheme="minorHAnsi"/>
                <w:bCs/>
                <w:sz w:val="20"/>
              </w:rPr>
            </w:pPr>
          </w:p>
        </w:tc>
        <w:tc>
          <w:tcPr>
            <w:tcW w:w="1367" w:type="dxa"/>
            <w:hideMark/>
          </w:tcPr>
          <w:p w14:paraId="678C8ECC"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2FB093D6" w14:textId="77777777" w:rsidTr="008A7D85">
        <w:trPr>
          <w:trHeight w:val="1680"/>
        </w:trPr>
        <w:tc>
          <w:tcPr>
            <w:tcW w:w="842" w:type="dxa"/>
            <w:hideMark/>
          </w:tcPr>
          <w:p w14:paraId="75ECD52E" w14:textId="77777777" w:rsidR="008A7D85" w:rsidRPr="00A66E5A" w:rsidRDefault="008A7D85" w:rsidP="008A7D85">
            <w:pPr>
              <w:jc w:val="both"/>
              <w:rPr>
                <w:rFonts w:cstheme="minorHAnsi"/>
                <w:bCs/>
                <w:sz w:val="20"/>
              </w:rPr>
            </w:pPr>
            <w:r w:rsidRPr="00A66E5A">
              <w:rPr>
                <w:rFonts w:cstheme="minorHAnsi"/>
                <w:bCs/>
                <w:sz w:val="20"/>
              </w:rPr>
              <w:lastRenderedPageBreak/>
              <w:t>10</w:t>
            </w:r>
          </w:p>
        </w:tc>
        <w:tc>
          <w:tcPr>
            <w:tcW w:w="4823" w:type="dxa"/>
            <w:hideMark/>
          </w:tcPr>
          <w:p w14:paraId="19BB3A61" w14:textId="77777777" w:rsidR="008A7D85" w:rsidRPr="00A66E5A" w:rsidRDefault="008A7D85" w:rsidP="008A7D85">
            <w:pPr>
              <w:jc w:val="both"/>
              <w:rPr>
                <w:rFonts w:cstheme="minorHAnsi"/>
                <w:bCs/>
                <w:sz w:val="20"/>
              </w:rPr>
            </w:pPr>
            <w:r w:rsidRPr="00A66E5A">
              <w:rPr>
                <w:rFonts w:cstheme="minorHAnsi"/>
                <w:bCs/>
                <w:sz w:val="20"/>
              </w:rPr>
              <w:t>Platform integrates through API gateway, event streaming layer, message broker, ESB etc. and other integration systems per Bank’s IT landscape and detailed API documentation is available with various internal/ external systems on web services messaging formats like REST API / SOAP, with standardized data formats JSON, XML, ISO 8583 etc.?</w:t>
            </w:r>
          </w:p>
        </w:tc>
        <w:tc>
          <w:tcPr>
            <w:tcW w:w="1985" w:type="dxa"/>
            <w:hideMark/>
          </w:tcPr>
          <w:p w14:paraId="3EBB47AC" w14:textId="7A99713B" w:rsidR="008A7D85" w:rsidRPr="00A66E5A" w:rsidRDefault="008A7D85" w:rsidP="008A7D85">
            <w:pPr>
              <w:jc w:val="both"/>
              <w:rPr>
                <w:rFonts w:cstheme="minorHAnsi"/>
                <w:bCs/>
                <w:sz w:val="20"/>
              </w:rPr>
            </w:pPr>
          </w:p>
        </w:tc>
        <w:tc>
          <w:tcPr>
            <w:tcW w:w="1367" w:type="dxa"/>
            <w:hideMark/>
          </w:tcPr>
          <w:p w14:paraId="31B9604F"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67569CA5" w14:textId="77777777" w:rsidTr="008A7D85">
        <w:trPr>
          <w:trHeight w:val="840"/>
        </w:trPr>
        <w:tc>
          <w:tcPr>
            <w:tcW w:w="842" w:type="dxa"/>
            <w:hideMark/>
          </w:tcPr>
          <w:p w14:paraId="24244A1E" w14:textId="77777777" w:rsidR="008A7D85" w:rsidRPr="00A66E5A" w:rsidRDefault="008A7D85" w:rsidP="008A7D85">
            <w:pPr>
              <w:jc w:val="both"/>
              <w:rPr>
                <w:rFonts w:cstheme="minorHAnsi"/>
                <w:bCs/>
                <w:sz w:val="20"/>
              </w:rPr>
            </w:pPr>
            <w:r w:rsidRPr="00A66E5A">
              <w:rPr>
                <w:rFonts w:cstheme="minorHAnsi"/>
                <w:bCs/>
                <w:sz w:val="20"/>
              </w:rPr>
              <w:t>11</w:t>
            </w:r>
          </w:p>
        </w:tc>
        <w:tc>
          <w:tcPr>
            <w:tcW w:w="4823" w:type="dxa"/>
            <w:hideMark/>
          </w:tcPr>
          <w:p w14:paraId="1F3C1E6B" w14:textId="77777777" w:rsidR="008A7D85" w:rsidRPr="00A66E5A" w:rsidRDefault="008A7D85" w:rsidP="008A7D85">
            <w:pPr>
              <w:jc w:val="both"/>
              <w:rPr>
                <w:rFonts w:cstheme="minorHAnsi"/>
                <w:bCs/>
                <w:sz w:val="20"/>
              </w:rPr>
            </w:pPr>
            <w:r w:rsidRPr="00A66E5A">
              <w:rPr>
                <w:rFonts w:cstheme="minorHAnsi"/>
                <w:bCs/>
                <w:sz w:val="20"/>
              </w:rPr>
              <w:t xml:space="preserve">Platform should be able to integrate with Banks required systems – existing CBS, new CBS, CP4I (ESB, API Gateway, Event Streaming), new LOS, </w:t>
            </w:r>
            <w:proofErr w:type="spellStart"/>
            <w:r w:rsidRPr="00A66E5A">
              <w:rPr>
                <w:rFonts w:cstheme="minorHAnsi"/>
                <w:bCs/>
                <w:sz w:val="20"/>
              </w:rPr>
              <w:t>SysArc</w:t>
            </w:r>
            <w:proofErr w:type="spellEnd"/>
            <w:r w:rsidRPr="00A66E5A">
              <w:rPr>
                <w:rFonts w:cstheme="minorHAnsi"/>
                <w:bCs/>
                <w:sz w:val="20"/>
              </w:rPr>
              <w:t xml:space="preserve"> LOS ,</w:t>
            </w:r>
            <w:proofErr w:type="spellStart"/>
            <w:r w:rsidRPr="00A66E5A">
              <w:rPr>
                <w:rFonts w:cstheme="minorHAnsi"/>
                <w:bCs/>
                <w:sz w:val="20"/>
              </w:rPr>
              <w:t>Datawarehousing</w:t>
            </w:r>
            <w:proofErr w:type="spellEnd"/>
            <w:r w:rsidRPr="00A66E5A">
              <w:rPr>
                <w:rFonts w:cstheme="minorHAnsi"/>
                <w:bCs/>
                <w:sz w:val="20"/>
              </w:rPr>
              <w:t xml:space="preserve"> systems etc. </w:t>
            </w:r>
          </w:p>
        </w:tc>
        <w:tc>
          <w:tcPr>
            <w:tcW w:w="1985" w:type="dxa"/>
            <w:hideMark/>
          </w:tcPr>
          <w:p w14:paraId="6067A737" w14:textId="6B99D1AD" w:rsidR="008A7D85" w:rsidRPr="00A66E5A" w:rsidRDefault="008A7D85" w:rsidP="008A7D85">
            <w:pPr>
              <w:jc w:val="both"/>
              <w:rPr>
                <w:rFonts w:cstheme="minorHAnsi"/>
                <w:bCs/>
                <w:sz w:val="20"/>
              </w:rPr>
            </w:pPr>
          </w:p>
        </w:tc>
        <w:tc>
          <w:tcPr>
            <w:tcW w:w="1367" w:type="dxa"/>
            <w:hideMark/>
          </w:tcPr>
          <w:p w14:paraId="0386D99A"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3BBDEBDF" w14:textId="77777777" w:rsidTr="008A7D85">
        <w:trPr>
          <w:trHeight w:val="840"/>
        </w:trPr>
        <w:tc>
          <w:tcPr>
            <w:tcW w:w="842" w:type="dxa"/>
            <w:hideMark/>
          </w:tcPr>
          <w:p w14:paraId="00C44C86" w14:textId="77777777" w:rsidR="008A7D85" w:rsidRPr="00A66E5A" w:rsidRDefault="008A7D85" w:rsidP="008A7D85">
            <w:pPr>
              <w:jc w:val="both"/>
              <w:rPr>
                <w:rFonts w:cstheme="minorHAnsi"/>
                <w:bCs/>
                <w:sz w:val="20"/>
              </w:rPr>
            </w:pPr>
            <w:r w:rsidRPr="00A66E5A">
              <w:rPr>
                <w:rFonts w:cstheme="minorHAnsi"/>
                <w:bCs/>
                <w:sz w:val="20"/>
              </w:rPr>
              <w:t>12</w:t>
            </w:r>
          </w:p>
        </w:tc>
        <w:tc>
          <w:tcPr>
            <w:tcW w:w="4823" w:type="dxa"/>
            <w:hideMark/>
          </w:tcPr>
          <w:p w14:paraId="05B85759" w14:textId="77777777" w:rsidR="008A7D85" w:rsidRPr="00A66E5A" w:rsidRDefault="008A7D85" w:rsidP="008A7D85">
            <w:pPr>
              <w:jc w:val="both"/>
              <w:rPr>
                <w:rFonts w:cstheme="minorHAnsi"/>
                <w:bCs/>
                <w:sz w:val="20"/>
              </w:rPr>
            </w:pPr>
            <w:r w:rsidRPr="00A66E5A">
              <w:rPr>
                <w:rFonts w:cstheme="minorHAnsi"/>
                <w:bCs/>
                <w:sz w:val="20"/>
              </w:rPr>
              <w:t>Platform conforms to Zero Trust security model, PA-DSS guidelines, OWASP top 10, data encryption standards and other specifications listed in the RFP?</w:t>
            </w:r>
          </w:p>
        </w:tc>
        <w:tc>
          <w:tcPr>
            <w:tcW w:w="1985" w:type="dxa"/>
            <w:hideMark/>
          </w:tcPr>
          <w:p w14:paraId="0BFB9A53" w14:textId="070DD3C3" w:rsidR="008A7D85" w:rsidRPr="00A66E5A" w:rsidRDefault="008A7D85" w:rsidP="008A7D85">
            <w:pPr>
              <w:jc w:val="both"/>
              <w:rPr>
                <w:rFonts w:cstheme="minorHAnsi"/>
                <w:bCs/>
                <w:sz w:val="20"/>
              </w:rPr>
            </w:pPr>
          </w:p>
        </w:tc>
        <w:tc>
          <w:tcPr>
            <w:tcW w:w="1367" w:type="dxa"/>
            <w:hideMark/>
          </w:tcPr>
          <w:p w14:paraId="4E5C0879"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3CD7B057" w14:textId="77777777" w:rsidTr="008A7D85">
        <w:trPr>
          <w:trHeight w:val="1120"/>
        </w:trPr>
        <w:tc>
          <w:tcPr>
            <w:tcW w:w="842" w:type="dxa"/>
            <w:hideMark/>
          </w:tcPr>
          <w:p w14:paraId="000E94DF" w14:textId="77777777" w:rsidR="008A7D85" w:rsidRPr="00A66E5A" w:rsidRDefault="008A7D85" w:rsidP="008A7D85">
            <w:pPr>
              <w:jc w:val="both"/>
              <w:rPr>
                <w:rFonts w:cstheme="minorHAnsi"/>
                <w:bCs/>
                <w:sz w:val="20"/>
              </w:rPr>
            </w:pPr>
            <w:r w:rsidRPr="00A66E5A">
              <w:rPr>
                <w:rFonts w:cstheme="minorHAnsi"/>
                <w:bCs/>
                <w:sz w:val="20"/>
              </w:rPr>
              <w:t>13</w:t>
            </w:r>
          </w:p>
        </w:tc>
        <w:tc>
          <w:tcPr>
            <w:tcW w:w="4823" w:type="dxa"/>
            <w:hideMark/>
          </w:tcPr>
          <w:p w14:paraId="4A71CDBB" w14:textId="77777777" w:rsidR="008A7D85" w:rsidRPr="00A66E5A" w:rsidRDefault="008A7D85" w:rsidP="008A7D85">
            <w:pPr>
              <w:jc w:val="both"/>
              <w:rPr>
                <w:rFonts w:cstheme="minorHAnsi"/>
                <w:bCs/>
                <w:sz w:val="20"/>
              </w:rPr>
            </w:pPr>
            <w:r w:rsidRPr="00A66E5A">
              <w:rPr>
                <w:rFonts w:cstheme="minorHAnsi"/>
                <w:bCs/>
                <w:sz w:val="20"/>
              </w:rPr>
              <w:t xml:space="preserve">Platform meets all authentication and authorization requirements like role-based access model, multi factor authentication, </w:t>
            </w:r>
            <w:proofErr w:type="gramStart"/>
            <w:r w:rsidRPr="00A66E5A">
              <w:rPr>
                <w:rFonts w:cstheme="minorHAnsi"/>
                <w:bCs/>
                <w:sz w:val="20"/>
              </w:rPr>
              <w:t>integration</w:t>
            </w:r>
            <w:proofErr w:type="gramEnd"/>
            <w:r w:rsidRPr="00A66E5A">
              <w:rPr>
                <w:rFonts w:cstheme="minorHAnsi"/>
                <w:bCs/>
                <w:sz w:val="20"/>
              </w:rPr>
              <w:t xml:space="preserve"> with Bank’s security systems, EFRMS integration and other requirements listed in the RFP?</w:t>
            </w:r>
          </w:p>
        </w:tc>
        <w:tc>
          <w:tcPr>
            <w:tcW w:w="1985" w:type="dxa"/>
            <w:hideMark/>
          </w:tcPr>
          <w:p w14:paraId="0AEE6AE9" w14:textId="38818155" w:rsidR="008A7D85" w:rsidRPr="00A66E5A" w:rsidRDefault="008A7D85" w:rsidP="008A7D85">
            <w:pPr>
              <w:jc w:val="both"/>
              <w:rPr>
                <w:rFonts w:cstheme="minorHAnsi"/>
                <w:bCs/>
                <w:sz w:val="20"/>
              </w:rPr>
            </w:pPr>
          </w:p>
        </w:tc>
        <w:tc>
          <w:tcPr>
            <w:tcW w:w="1367" w:type="dxa"/>
            <w:hideMark/>
          </w:tcPr>
          <w:p w14:paraId="778823F0"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62157A84" w14:textId="77777777" w:rsidTr="008A7D85">
        <w:trPr>
          <w:trHeight w:val="840"/>
        </w:trPr>
        <w:tc>
          <w:tcPr>
            <w:tcW w:w="842" w:type="dxa"/>
            <w:hideMark/>
          </w:tcPr>
          <w:p w14:paraId="3994C0B7" w14:textId="77777777" w:rsidR="008A7D85" w:rsidRPr="00A66E5A" w:rsidRDefault="008A7D85" w:rsidP="008A7D85">
            <w:pPr>
              <w:jc w:val="both"/>
              <w:rPr>
                <w:rFonts w:cstheme="minorHAnsi"/>
                <w:bCs/>
                <w:sz w:val="20"/>
              </w:rPr>
            </w:pPr>
            <w:r w:rsidRPr="00A66E5A">
              <w:rPr>
                <w:rFonts w:cstheme="minorHAnsi"/>
                <w:bCs/>
                <w:sz w:val="20"/>
              </w:rPr>
              <w:t>14</w:t>
            </w:r>
          </w:p>
        </w:tc>
        <w:tc>
          <w:tcPr>
            <w:tcW w:w="4823" w:type="dxa"/>
            <w:hideMark/>
          </w:tcPr>
          <w:p w14:paraId="1AB1EE6C" w14:textId="77777777" w:rsidR="008A7D85" w:rsidRPr="00A66E5A" w:rsidRDefault="008A7D85" w:rsidP="008A7D85">
            <w:pPr>
              <w:jc w:val="both"/>
              <w:rPr>
                <w:rFonts w:cstheme="minorHAnsi"/>
                <w:bCs/>
                <w:sz w:val="20"/>
              </w:rPr>
            </w:pPr>
            <w:r w:rsidRPr="00A66E5A">
              <w:rPr>
                <w:rFonts w:cstheme="minorHAnsi"/>
                <w:bCs/>
                <w:sz w:val="20"/>
              </w:rPr>
              <w:t xml:space="preserve">Platform meets all advanced security requirements like PIN, biometrics support (fingerprint, face recognition), rooted device detection, </w:t>
            </w:r>
            <w:proofErr w:type="spellStart"/>
            <w:r w:rsidRPr="00A66E5A">
              <w:rPr>
                <w:rFonts w:cstheme="minorHAnsi"/>
                <w:bCs/>
                <w:sz w:val="20"/>
              </w:rPr>
              <w:t>geofencing</w:t>
            </w:r>
            <w:proofErr w:type="spellEnd"/>
            <w:r w:rsidRPr="00A66E5A">
              <w:rPr>
                <w:rFonts w:cstheme="minorHAnsi"/>
                <w:bCs/>
                <w:sz w:val="20"/>
              </w:rPr>
              <w:t xml:space="preserve"> etc. listed in the RFP?</w:t>
            </w:r>
          </w:p>
        </w:tc>
        <w:tc>
          <w:tcPr>
            <w:tcW w:w="1985" w:type="dxa"/>
            <w:hideMark/>
          </w:tcPr>
          <w:p w14:paraId="371452B7" w14:textId="5B4B7B22" w:rsidR="008A7D85" w:rsidRPr="00A66E5A" w:rsidRDefault="008A7D85" w:rsidP="008A7D85">
            <w:pPr>
              <w:jc w:val="both"/>
              <w:rPr>
                <w:rFonts w:cstheme="minorHAnsi"/>
                <w:bCs/>
                <w:sz w:val="20"/>
              </w:rPr>
            </w:pPr>
          </w:p>
        </w:tc>
        <w:tc>
          <w:tcPr>
            <w:tcW w:w="1367" w:type="dxa"/>
            <w:hideMark/>
          </w:tcPr>
          <w:p w14:paraId="21B61A23"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205BFE61" w14:textId="77777777" w:rsidTr="008A7D85">
        <w:trPr>
          <w:trHeight w:val="560"/>
        </w:trPr>
        <w:tc>
          <w:tcPr>
            <w:tcW w:w="842" w:type="dxa"/>
            <w:hideMark/>
          </w:tcPr>
          <w:p w14:paraId="6D0A16EE" w14:textId="77777777" w:rsidR="008A7D85" w:rsidRPr="00A66E5A" w:rsidRDefault="008A7D85" w:rsidP="008A7D85">
            <w:pPr>
              <w:jc w:val="both"/>
              <w:rPr>
                <w:rFonts w:cstheme="minorHAnsi"/>
                <w:bCs/>
                <w:sz w:val="20"/>
              </w:rPr>
            </w:pPr>
            <w:r w:rsidRPr="00A66E5A">
              <w:rPr>
                <w:rFonts w:cstheme="minorHAnsi"/>
                <w:bCs/>
                <w:sz w:val="20"/>
              </w:rPr>
              <w:t>15</w:t>
            </w:r>
          </w:p>
        </w:tc>
        <w:tc>
          <w:tcPr>
            <w:tcW w:w="4823" w:type="dxa"/>
            <w:hideMark/>
          </w:tcPr>
          <w:p w14:paraId="371EA7C4" w14:textId="77777777" w:rsidR="008A7D85" w:rsidRPr="00A66E5A" w:rsidRDefault="008A7D85" w:rsidP="008A7D85">
            <w:pPr>
              <w:jc w:val="both"/>
              <w:rPr>
                <w:rFonts w:cstheme="minorHAnsi"/>
                <w:bCs/>
                <w:sz w:val="20"/>
              </w:rPr>
            </w:pPr>
            <w:r w:rsidRPr="00A66E5A">
              <w:rPr>
                <w:rFonts w:cstheme="minorHAnsi"/>
                <w:bCs/>
                <w:sz w:val="20"/>
              </w:rPr>
              <w:t>Platform guarantees 99.95% availability and fault tolerance (per evidence provided)?</w:t>
            </w:r>
          </w:p>
        </w:tc>
        <w:tc>
          <w:tcPr>
            <w:tcW w:w="1985" w:type="dxa"/>
            <w:hideMark/>
          </w:tcPr>
          <w:p w14:paraId="2E16D50F" w14:textId="79BFBEB6" w:rsidR="008A7D85" w:rsidRPr="00A66E5A" w:rsidRDefault="008A7D85" w:rsidP="008A7D85">
            <w:pPr>
              <w:jc w:val="both"/>
              <w:rPr>
                <w:rFonts w:cstheme="minorHAnsi"/>
                <w:bCs/>
                <w:sz w:val="20"/>
              </w:rPr>
            </w:pPr>
          </w:p>
        </w:tc>
        <w:tc>
          <w:tcPr>
            <w:tcW w:w="1367" w:type="dxa"/>
            <w:hideMark/>
          </w:tcPr>
          <w:p w14:paraId="3CF86589"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56712EB0" w14:textId="77777777" w:rsidTr="008A7D85">
        <w:trPr>
          <w:trHeight w:val="560"/>
        </w:trPr>
        <w:tc>
          <w:tcPr>
            <w:tcW w:w="842" w:type="dxa"/>
            <w:hideMark/>
          </w:tcPr>
          <w:p w14:paraId="043A9F44" w14:textId="77777777" w:rsidR="008A7D85" w:rsidRPr="00A66E5A" w:rsidRDefault="008A7D85" w:rsidP="008A7D85">
            <w:pPr>
              <w:jc w:val="both"/>
              <w:rPr>
                <w:rFonts w:cstheme="minorHAnsi"/>
                <w:bCs/>
                <w:sz w:val="20"/>
              </w:rPr>
            </w:pPr>
            <w:r w:rsidRPr="00A66E5A">
              <w:rPr>
                <w:rFonts w:cstheme="minorHAnsi"/>
                <w:bCs/>
                <w:sz w:val="20"/>
              </w:rPr>
              <w:t>16</w:t>
            </w:r>
          </w:p>
        </w:tc>
        <w:tc>
          <w:tcPr>
            <w:tcW w:w="4823" w:type="dxa"/>
            <w:hideMark/>
          </w:tcPr>
          <w:p w14:paraId="57FCA6E1" w14:textId="77777777" w:rsidR="008A7D85" w:rsidRPr="00A66E5A" w:rsidRDefault="008A7D85" w:rsidP="008A7D85">
            <w:pPr>
              <w:jc w:val="both"/>
              <w:rPr>
                <w:rFonts w:cstheme="minorHAnsi"/>
                <w:bCs/>
                <w:sz w:val="20"/>
              </w:rPr>
            </w:pPr>
            <w:r w:rsidRPr="00A66E5A">
              <w:rPr>
                <w:rFonts w:cstheme="minorHAnsi"/>
                <w:bCs/>
                <w:sz w:val="20"/>
              </w:rPr>
              <w:t>Platform is scalable to meet required performance metrics listed in Key Metrics section of the RFP (per evidence provided)?</w:t>
            </w:r>
          </w:p>
        </w:tc>
        <w:tc>
          <w:tcPr>
            <w:tcW w:w="1985" w:type="dxa"/>
            <w:hideMark/>
          </w:tcPr>
          <w:p w14:paraId="129AE1E7" w14:textId="4C043385" w:rsidR="008A7D85" w:rsidRPr="00A66E5A" w:rsidRDefault="008A7D85" w:rsidP="008A7D85">
            <w:pPr>
              <w:jc w:val="both"/>
              <w:rPr>
                <w:rFonts w:cstheme="minorHAnsi"/>
                <w:bCs/>
                <w:sz w:val="20"/>
              </w:rPr>
            </w:pPr>
          </w:p>
        </w:tc>
        <w:tc>
          <w:tcPr>
            <w:tcW w:w="1367" w:type="dxa"/>
            <w:hideMark/>
          </w:tcPr>
          <w:p w14:paraId="5AD91E6D"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4089212A" w14:textId="77777777" w:rsidTr="008A7D85">
        <w:trPr>
          <w:trHeight w:val="560"/>
        </w:trPr>
        <w:tc>
          <w:tcPr>
            <w:tcW w:w="842" w:type="dxa"/>
            <w:hideMark/>
          </w:tcPr>
          <w:p w14:paraId="4F18EFC7" w14:textId="77777777" w:rsidR="008A7D85" w:rsidRPr="00A66E5A" w:rsidRDefault="008A7D85" w:rsidP="008A7D85">
            <w:pPr>
              <w:jc w:val="both"/>
              <w:rPr>
                <w:rFonts w:cstheme="minorHAnsi"/>
                <w:bCs/>
                <w:sz w:val="20"/>
              </w:rPr>
            </w:pPr>
            <w:r w:rsidRPr="00A66E5A">
              <w:rPr>
                <w:rFonts w:cstheme="minorHAnsi"/>
                <w:bCs/>
                <w:sz w:val="20"/>
              </w:rPr>
              <w:t>17</w:t>
            </w:r>
          </w:p>
        </w:tc>
        <w:tc>
          <w:tcPr>
            <w:tcW w:w="4823" w:type="dxa"/>
            <w:hideMark/>
          </w:tcPr>
          <w:p w14:paraId="0AB376F8" w14:textId="77777777" w:rsidR="008A7D85" w:rsidRPr="00A66E5A" w:rsidRDefault="008A7D85" w:rsidP="008A7D85">
            <w:pPr>
              <w:jc w:val="both"/>
              <w:rPr>
                <w:rFonts w:cstheme="minorHAnsi"/>
                <w:bCs/>
                <w:sz w:val="20"/>
              </w:rPr>
            </w:pPr>
            <w:r w:rsidRPr="00A66E5A">
              <w:rPr>
                <w:rFonts w:cstheme="minorHAnsi"/>
                <w:bCs/>
                <w:sz w:val="20"/>
              </w:rPr>
              <w:t xml:space="preserve">Platform uses </w:t>
            </w:r>
            <w:proofErr w:type="spellStart"/>
            <w:r w:rsidRPr="00A66E5A">
              <w:rPr>
                <w:rFonts w:cstheme="minorHAnsi"/>
                <w:bCs/>
                <w:sz w:val="20"/>
              </w:rPr>
              <w:t>DevSecOps</w:t>
            </w:r>
            <w:proofErr w:type="spellEnd"/>
            <w:r w:rsidRPr="00A66E5A">
              <w:rPr>
                <w:rFonts w:cstheme="minorHAnsi"/>
                <w:bCs/>
                <w:sz w:val="20"/>
              </w:rPr>
              <w:t xml:space="preserve"> practices for CI/CD, release management, code quality and code coverage?</w:t>
            </w:r>
          </w:p>
        </w:tc>
        <w:tc>
          <w:tcPr>
            <w:tcW w:w="1985" w:type="dxa"/>
            <w:hideMark/>
          </w:tcPr>
          <w:p w14:paraId="21E7BB1F" w14:textId="58394244" w:rsidR="008A7D85" w:rsidRPr="00A66E5A" w:rsidRDefault="008A7D85" w:rsidP="008A7D85">
            <w:pPr>
              <w:jc w:val="both"/>
              <w:rPr>
                <w:rFonts w:cstheme="minorHAnsi"/>
                <w:bCs/>
                <w:sz w:val="20"/>
              </w:rPr>
            </w:pPr>
          </w:p>
        </w:tc>
        <w:tc>
          <w:tcPr>
            <w:tcW w:w="1367" w:type="dxa"/>
            <w:hideMark/>
          </w:tcPr>
          <w:p w14:paraId="5202627C"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0D7690D9" w14:textId="77777777" w:rsidTr="008A7D85">
        <w:trPr>
          <w:trHeight w:val="560"/>
        </w:trPr>
        <w:tc>
          <w:tcPr>
            <w:tcW w:w="842" w:type="dxa"/>
            <w:hideMark/>
          </w:tcPr>
          <w:p w14:paraId="67CA143C" w14:textId="77777777" w:rsidR="008A7D85" w:rsidRPr="00A66E5A" w:rsidRDefault="008A7D85" w:rsidP="008A7D85">
            <w:pPr>
              <w:jc w:val="both"/>
              <w:rPr>
                <w:rFonts w:cstheme="minorHAnsi"/>
                <w:bCs/>
                <w:sz w:val="20"/>
              </w:rPr>
            </w:pPr>
            <w:r w:rsidRPr="00A66E5A">
              <w:rPr>
                <w:rFonts w:cstheme="minorHAnsi"/>
                <w:bCs/>
                <w:sz w:val="20"/>
              </w:rPr>
              <w:t>18</w:t>
            </w:r>
          </w:p>
        </w:tc>
        <w:tc>
          <w:tcPr>
            <w:tcW w:w="4823" w:type="dxa"/>
            <w:hideMark/>
          </w:tcPr>
          <w:p w14:paraId="4E7722AE" w14:textId="77777777" w:rsidR="008A7D85" w:rsidRPr="00A66E5A" w:rsidRDefault="008A7D85" w:rsidP="008A7D85">
            <w:pPr>
              <w:jc w:val="both"/>
              <w:rPr>
                <w:rFonts w:cstheme="minorHAnsi"/>
                <w:bCs/>
                <w:sz w:val="20"/>
              </w:rPr>
            </w:pPr>
            <w:r w:rsidRPr="00A66E5A">
              <w:rPr>
                <w:rFonts w:cstheme="minorHAnsi"/>
                <w:bCs/>
                <w:sz w:val="20"/>
              </w:rPr>
              <w:t xml:space="preserve">Should support horizontal scalability at module/service level to handle required transaction volumes and </w:t>
            </w:r>
            <w:proofErr w:type="spellStart"/>
            <w:r w:rsidRPr="00A66E5A">
              <w:rPr>
                <w:rFonts w:cstheme="minorHAnsi"/>
                <w:bCs/>
                <w:sz w:val="20"/>
              </w:rPr>
              <w:t>composable</w:t>
            </w:r>
            <w:proofErr w:type="spellEnd"/>
            <w:r w:rsidRPr="00A66E5A">
              <w:rPr>
                <w:rFonts w:cstheme="minorHAnsi"/>
                <w:bCs/>
                <w:sz w:val="20"/>
              </w:rPr>
              <w:t xml:space="preserve"> architecture</w:t>
            </w:r>
          </w:p>
        </w:tc>
        <w:tc>
          <w:tcPr>
            <w:tcW w:w="1985" w:type="dxa"/>
            <w:hideMark/>
          </w:tcPr>
          <w:p w14:paraId="4B7A41BB" w14:textId="27B01973" w:rsidR="008A7D85" w:rsidRPr="00A66E5A" w:rsidRDefault="008A7D85" w:rsidP="008A7D85">
            <w:pPr>
              <w:jc w:val="both"/>
              <w:rPr>
                <w:rFonts w:cstheme="minorHAnsi"/>
                <w:bCs/>
                <w:sz w:val="20"/>
              </w:rPr>
            </w:pPr>
          </w:p>
        </w:tc>
        <w:tc>
          <w:tcPr>
            <w:tcW w:w="1367" w:type="dxa"/>
            <w:hideMark/>
          </w:tcPr>
          <w:p w14:paraId="2C387894"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110C0EEF" w14:textId="77777777" w:rsidTr="008A7D85">
        <w:trPr>
          <w:trHeight w:val="560"/>
        </w:trPr>
        <w:tc>
          <w:tcPr>
            <w:tcW w:w="842" w:type="dxa"/>
            <w:hideMark/>
          </w:tcPr>
          <w:p w14:paraId="189F8876" w14:textId="77777777" w:rsidR="008A7D85" w:rsidRPr="00A66E5A" w:rsidRDefault="008A7D85" w:rsidP="008A7D85">
            <w:pPr>
              <w:jc w:val="both"/>
              <w:rPr>
                <w:rFonts w:cstheme="minorHAnsi"/>
                <w:bCs/>
                <w:sz w:val="20"/>
              </w:rPr>
            </w:pPr>
            <w:r w:rsidRPr="00A66E5A">
              <w:rPr>
                <w:rFonts w:cstheme="minorHAnsi"/>
                <w:bCs/>
                <w:sz w:val="20"/>
              </w:rPr>
              <w:t>19</w:t>
            </w:r>
          </w:p>
        </w:tc>
        <w:tc>
          <w:tcPr>
            <w:tcW w:w="4823" w:type="dxa"/>
            <w:hideMark/>
          </w:tcPr>
          <w:p w14:paraId="3B42D01D" w14:textId="77777777" w:rsidR="008A7D85" w:rsidRPr="00A66E5A" w:rsidRDefault="008A7D85" w:rsidP="008A7D85">
            <w:pPr>
              <w:jc w:val="both"/>
              <w:rPr>
                <w:rFonts w:cstheme="minorHAnsi"/>
                <w:bCs/>
                <w:sz w:val="20"/>
              </w:rPr>
            </w:pPr>
            <w:r w:rsidRPr="00A66E5A">
              <w:rPr>
                <w:rFonts w:cstheme="minorHAnsi"/>
                <w:bCs/>
                <w:sz w:val="20"/>
              </w:rPr>
              <w:t>Platform provides integrated automated testing solution or vendor has provided evidence of automated testing of platform features?</w:t>
            </w:r>
          </w:p>
        </w:tc>
        <w:tc>
          <w:tcPr>
            <w:tcW w:w="1985" w:type="dxa"/>
            <w:hideMark/>
          </w:tcPr>
          <w:p w14:paraId="0D36B9B0" w14:textId="29CD1616" w:rsidR="008A7D85" w:rsidRPr="00A66E5A" w:rsidRDefault="008A7D85" w:rsidP="008A7D85">
            <w:pPr>
              <w:jc w:val="both"/>
              <w:rPr>
                <w:rFonts w:cstheme="minorHAnsi"/>
                <w:bCs/>
                <w:sz w:val="20"/>
              </w:rPr>
            </w:pPr>
          </w:p>
        </w:tc>
        <w:tc>
          <w:tcPr>
            <w:tcW w:w="1367" w:type="dxa"/>
            <w:hideMark/>
          </w:tcPr>
          <w:p w14:paraId="077E3D8D"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62552404" w14:textId="77777777" w:rsidTr="008A7D85">
        <w:trPr>
          <w:trHeight w:val="840"/>
        </w:trPr>
        <w:tc>
          <w:tcPr>
            <w:tcW w:w="842" w:type="dxa"/>
            <w:hideMark/>
          </w:tcPr>
          <w:p w14:paraId="16A5AFF5" w14:textId="77777777" w:rsidR="008A7D85" w:rsidRPr="00A66E5A" w:rsidRDefault="008A7D85" w:rsidP="008A7D85">
            <w:pPr>
              <w:jc w:val="both"/>
              <w:rPr>
                <w:rFonts w:cstheme="minorHAnsi"/>
                <w:bCs/>
                <w:sz w:val="20"/>
              </w:rPr>
            </w:pPr>
            <w:r w:rsidRPr="00A66E5A">
              <w:rPr>
                <w:rFonts w:cstheme="minorHAnsi"/>
                <w:bCs/>
                <w:sz w:val="20"/>
              </w:rPr>
              <w:lastRenderedPageBreak/>
              <w:t>20</w:t>
            </w:r>
          </w:p>
        </w:tc>
        <w:tc>
          <w:tcPr>
            <w:tcW w:w="4823" w:type="dxa"/>
            <w:hideMark/>
          </w:tcPr>
          <w:p w14:paraId="6D5C0844" w14:textId="77777777" w:rsidR="008A7D85" w:rsidRPr="00A66E5A" w:rsidRDefault="008A7D85" w:rsidP="008A7D85">
            <w:pPr>
              <w:jc w:val="both"/>
              <w:rPr>
                <w:rFonts w:cstheme="minorHAnsi"/>
                <w:bCs/>
                <w:sz w:val="20"/>
              </w:rPr>
            </w:pPr>
            <w:r w:rsidRPr="00A66E5A">
              <w:rPr>
                <w:rFonts w:cstheme="minorHAnsi"/>
                <w:bCs/>
                <w:sz w:val="20"/>
              </w:rPr>
              <w:t>Platform provides monitoring, error logging and reporting capabilities for application monitoring, performance monitoring and troubleshooting?</w:t>
            </w:r>
          </w:p>
        </w:tc>
        <w:tc>
          <w:tcPr>
            <w:tcW w:w="1985" w:type="dxa"/>
            <w:hideMark/>
          </w:tcPr>
          <w:p w14:paraId="7EB616BB" w14:textId="3BD52482" w:rsidR="008A7D85" w:rsidRPr="00A66E5A" w:rsidRDefault="008A7D85" w:rsidP="008A7D85">
            <w:pPr>
              <w:jc w:val="both"/>
              <w:rPr>
                <w:rFonts w:cstheme="minorHAnsi"/>
                <w:bCs/>
                <w:sz w:val="20"/>
              </w:rPr>
            </w:pPr>
          </w:p>
        </w:tc>
        <w:tc>
          <w:tcPr>
            <w:tcW w:w="1367" w:type="dxa"/>
            <w:hideMark/>
          </w:tcPr>
          <w:p w14:paraId="2A92F1DB"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389F66C6" w14:textId="77777777" w:rsidTr="008A7D85">
        <w:trPr>
          <w:trHeight w:val="840"/>
        </w:trPr>
        <w:tc>
          <w:tcPr>
            <w:tcW w:w="842" w:type="dxa"/>
            <w:hideMark/>
          </w:tcPr>
          <w:p w14:paraId="775395E6" w14:textId="77777777" w:rsidR="008A7D85" w:rsidRPr="00A66E5A" w:rsidRDefault="008A7D85" w:rsidP="008A7D85">
            <w:pPr>
              <w:jc w:val="both"/>
              <w:rPr>
                <w:rFonts w:cstheme="minorHAnsi"/>
                <w:bCs/>
                <w:sz w:val="20"/>
              </w:rPr>
            </w:pPr>
            <w:r w:rsidRPr="00A66E5A">
              <w:rPr>
                <w:rFonts w:cstheme="minorHAnsi"/>
                <w:bCs/>
                <w:sz w:val="20"/>
              </w:rPr>
              <w:t>21</w:t>
            </w:r>
          </w:p>
        </w:tc>
        <w:tc>
          <w:tcPr>
            <w:tcW w:w="4823" w:type="dxa"/>
            <w:hideMark/>
          </w:tcPr>
          <w:p w14:paraId="5CAAA0B3" w14:textId="77777777" w:rsidR="008A7D85" w:rsidRPr="00A66E5A" w:rsidRDefault="008A7D85" w:rsidP="008A7D85">
            <w:pPr>
              <w:jc w:val="both"/>
              <w:rPr>
                <w:rFonts w:cstheme="minorHAnsi"/>
                <w:bCs/>
                <w:sz w:val="20"/>
              </w:rPr>
            </w:pPr>
            <w:r w:rsidRPr="00A66E5A">
              <w:rPr>
                <w:rFonts w:cstheme="minorHAnsi"/>
                <w:bCs/>
                <w:sz w:val="20"/>
              </w:rPr>
              <w:t>Platform provides audit, event/click stream data, transaction logging etc. for integration with existing APM, SIEM or other system required by Bank?</w:t>
            </w:r>
          </w:p>
        </w:tc>
        <w:tc>
          <w:tcPr>
            <w:tcW w:w="1985" w:type="dxa"/>
            <w:hideMark/>
          </w:tcPr>
          <w:p w14:paraId="18E3CE84" w14:textId="7AE652E2" w:rsidR="008A7D85" w:rsidRPr="00A66E5A" w:rsidRDefault="008A7D85" w:rsidP="008A7D85">
            <w:pPr>
              <w:jc w:val="both"/>
              <w:rPr>
                <w:rFonts w:cstheme="minorHAnsi"/>
                <w:bCs/>
                <w:sz w:val="20"/>
              </w:rPr>
            </w:pPr>
          </w:p>
        </w:tc>
        <w:tc>
          <w:tcPr>
            <w:tcW w:w="1367" w:type="dxa"/>
            <w:hideMark/>
          </w:tcPr>
          <w:p w14:paraId="76766F79"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27D2314C" w14:textId="77777777" w:rsidTr="008A7D85">
        <w:trPr>
          <w:trHeight w:val="740"/>
        </w:trPr>
        <w:tc>
          <w:tcPr>
            <w:tcW w:w="842" w:type="dxa"/>
            <w:hideMark/>
          </w:tcPr>
          <w:p w14:paraId="56369079" w14:textId="77777777" w:rsidR="008A7D85" w:rsidRPr="00A66E5A" w:rsidRDefault="008A7D85" w:rsidP="008A7D85">
            <w:pPr>
              <w:jc w:val="both"/>
              <w:rPr>
                <w:rFonts w:cstheme="minorHAnsi"/>
                <w:bCs/>
                <w:sz w:val="20"/>
              </w:rPr>
            </w:pPr>
            <w:r w:rsidRPr="00A66E5A">
              <w:rPr>
                <w:rFonts w:cstheme="minorHAnsi"/>
                <w:bCs/>
                <w:sz w:val="20"/>
              </w:rPr>
              <w:t>22</w:t>
            </w:r>
          </w:p>
        </w:tc>
        <w:tc>
          <w:tcPr>
            <w:tcW w:w="4823" w:type="dxa"/>
            <w:hideMark/>
          </w:tcPr>
          <w:p w14:paraId="065143EF" w14:textId="77777777" w:rsidR="008A7D85" w:rsidRPr="00A66E5A" w:rsidRDefault="008A7D85" w:rsidP="008A7D85">
            <w:pPr>
              <w:jc w:val="both"/>
              <w:rPr>
                <w:rFonts w:cstheme="minorHAnsi"/>
                <w:bCs/>
                <w:sz w:val="20"/>
              </w:rPr>
            </w:pPr>
            <w:r w:rsidRPr="00A66E5A">
              <w:rPr>
                <w:rFonts w:cstheme="minorHAnsi"/>
                <w:bCs/>
                <w:sz w:val="20"/>
              </w:rPr>
              <w:t>The platform should be capable of Active Directory (AD) / LDAP SSO/IDAM Solutions integration for single sign-on authentication for designated users.</w:t>
            </w:r>
          </w:p>
        </w:tc>
        <w:tc>
          <w:tcPr>
            <w:tcW w:w="1985" w:type="dxa"/>
            <w:hideMark/>
          </w:tcPr>
          <w:p w14:paraId="76A7D05B" w14:textId="7106A920" w:rsidR="008A7D85" w:rsidRPr="00A66E5A" w:rsidRDefault="008A7D85" w:rsidP="008A7D85">
            <w:pPr>
              <w:jc w:val="both"/>
              <w:rPr>
                <w:rFonts w:cstheme="minorHAnsi"/>
                <w:bCs/>
                <w:sz w:val="20"/>
              </w:rPr>
            </w:pPr>
          </w:p>
        </w:tc>
        <w:tc>
          <w:tcPr>
            <w:tcW w:w="1367" w:type="dxa"/>
            <w:hideMark/>
          </w:tcPr>
          <w:p w14:paraId="1EF13D87"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0EF14EF4" w14:textId="77777777" w:rsidTr="008A7D85">
        <w:trPr>
          <w:trHeight w:val="1120"/>
        </w:trPr>
        <w:tc>
          <w:tcPr>
            <w:tcW w:w="842" w:type="dxa"/>
            <w:hideMark/>
          </w:tcPr>
          <w:p w14:paraId="45B9EE80" w14:textId="77777777" w:rsidR="008A7D85" w:rsidRPr="00A66E5A" w:rsidRDefault="008A7D85" w:rsidP="008A7D85">
            <w:pPr>
              <w:jc w:val="both"/>
              <w:rPr>
                <w:rFonts w:cstheme="minorHAnsi"/>
                <w:bCs/>
                <w:sz w:val="20"/>
              </w:rPr>
            </w:pPr>
            <w:r w:rsidRPr="00A66E5A">
              <w:rPr>
                <w:rFonts w:cstheme="minorHAnsi"/>
                <w:bCs/>
                <w:sz w:val="20"/>
              </w:rPr>
              <w:t>23</w:t>
            </w:r>
          </w:p>
        </w:tc>
        <w:tc>
          <w:tcPr>
            <w:tcW w:w="4823" w:type="dxa"/>
            <w:hideMark/>
          </w:tcPr>
          <w:p w14:paraId="08FF7FB1" w14:textId="77777777" w:rsidR="008A7D85" w:rsidRPr="00A66E5A" w:rsidRDefault="008A7D85" w:rsidP="008A7D85">
            <w:pPr>
              <w:jc w:val="both"/>
              <w:rPr>
                <w:rFonts w:cstheme="minorHAnsi"/>
                <w:bCs/>
                <w:sz w:val="20"/>
              </w:rPr>
            </w:pPr>
            <w:r w:rsidRPr="00A66E5A">
              <w:rPr>
                <w:rFonts w:cstheme="minorHAnsi"/>
                <w:bCs/>
                <w:sz w:val="20"/>
              </w:rPr>
              <w:t>The platform must support load balancing with H.A. across multiple servers/ clusters with seamless failover, complete disaster recovery and optimal service delivery, Single application failure etc. with No Single Point of Failure</w:t>
            </w:r>
          </w:p>
        </w:tc>
        <w:tc>
          <w:tcPr>
            <w:tcW w:w="1985" w:type="dxa"/>
            <w:hideMark/>
          </w:tcPr>
          <w:p w14:paraId="4CD25EF3" w14:textId="279328BD" w:rsidR="008A7D85" w:rsidRPr="00A66E5A" w:rsidRDefault="008A7D85" w:rsidP="008A7D85">
            <w:pPr>
              <w:jc w:val="both"/>
              <w:rPr>
                <w:rFonts w:cstheme="minorHAnsi"/>
                <w:bCs/>
                <w:sz w:val="20"/>
              </w:rPr>
            </w:pPr>
          </w:p>
        </w:tc>
        <w:tc>
          <w:tcPr>
            <w:tcW w:w="1367" w:type="dxa"/>
            <w:hideMark/>
          </w:tcPr>
          <w:p w14:paraId="3D916C37"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5519C980" w14:textId="77777777" w:rsidTr="008A7D85">
        <w:trPr>
          <w:trHeight w:val="560"/>
        </w:trPr>
        <w:tc>
          <w:tcPr>
            <w:tcW w:w="842" w:type="dxa"/>
            <w:hideMark/>
          </w:tcPr>
          <w:p w14:paraId="5A6E995E" w14:textId="77777777" w:rsidR="008A7D85" w:rsidRPr="00A66E5A" w:rsidRDefault="008A7D85" w:rsidP="008A7D85">
            <w:pPr>
              <w:jc w:val="both"/>
              <w:rPr>
                <w:rFonts w:cstheme="minorHAnsi"/>
                <w:bCs/>
                <w:sz w:val="20"/>
              </w:rPr>
            </w:pPr>
            <w:r w:rsidRPr="00A66E5A">
              <w:rPr>
                <w:rFonts w:cstheme="minorHAnsi"/>
                <w:bCs/>
                <w:sz w:val="20"/>
              </w:rPr>
              <w:t>24</w:t>
            </w:r>
          </w:p>
        </w:tc>
        <w:tc>
          <w:tcPr>
            <w:tcW w:w="4823" w:type="dxa"/>
            <w:hideMark/>
          </w:tcPr>
          <w:p w14:paraId="5FFE83DD" w14:textId="77777777" w:rsidR="008A7D85" w:rsidRPr="00A66E5A" w:rsidRDefault="008A7D85" w:rsidP="008A7D85">
            <w:pPr>
              <w:jc w:val="both"/>
              <w:rPr>
                <w:rFonts w:cstheme="minorHAnsi"/>
                <w:bCs/>
                <w:sz w:val="20"/>
              </w:rPr>
            </w:pPr>
            <w:r w:rsidRPr="00A66E5A">
              <w:rPr>
                <w:rFonts w:cstheme="minorHAnsi"/>
                <w:bCs/>
                <w:sz w:val="20"/>
              </w:rPr>
              <w:t xml:space="preserve">Web Application should work in all major browsers like Google Chrome, Microsoft Edge, Apple Safari, Mozilla Firefox </w:t>
            </w:r>
            <w:proofErr w:type="spellStart"/>
            <w:r w:rsidRPr="00A66E5A">
              <w:rPr>
                <w:rFonts w:cstheme="minorHAnsi"/>
                <w:bCs/>
                <w:sz w:val="20"/>
              </w:rPr>
              <w:t>etc</w:t>
            </w:r>
            <w:proofErr w:type="spellEnd"/>
          </w:p>
        </w:tc>
        <w:tc>
          <w:tcPr>
            <w:tcW w:w="1985" w:type="dxa"/>
            <w:hideMark/>
          </w:tcPr>
          <w:p w14:paraId="42159186" w14:textId="538E94BB" w:rsidR="008A7D85" w:rsidRPr="00A66E5A" w:rsidRDefault="008A7D85" w:rsidP="008A7D85">
            <w:pPr>
              <w:jc w:val="both"/>
              <w:rPr>
                <w:rFonts w:cstheme="minorHAnsi"/>
                <w:bCs/>
                <w:sz w:val="20"/>
              </w:rPr>
            </w:pPr>
          </w:p>
        </w:tc>
        <w:tc>
          <w:tcPr>
            <w:tcW w:w="1367" w:type="dxa"/>
            <w:hideMark/>
          </w:tcPr>
          <w:p w14:paraId="507C8C28"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7ED56891" w14:textId="77777777" w:rsidTr="008A7D85">
        <w:trPr>
          <w:trHeight w:val="560"/>
        </w:trPr>
        <w:tc>
          <w:tcPr>
            <w:tcW w:w="842" w:type="dxa"/>
            <w:hideMark/>
          </w:tcPr>
          <w:p w14:paraId="59540DB6" w14:textId="77777777" w:rsidR="008A7D85" w:rsidRPr="00A66E5A" w:rsidRDefault="008A7D85" w:rsidP="008A7D85">
            <w:pPr>
              <w:jc w:val="both"/>
              <w:rPr>
                <w:rFonts w:cstheme="minorHAnsi"/>
                <w:bCs/>
                <w:sz w:val="20"/>
              </w:rPr>
            </w:pPr>
            <w:r w:rsidRPr="00A66E5A">
              <w:rPr>
                <w:rFonts w:cstheme="minorHAnsi"/>
                <w:bCs/>
                <w:sz w:val="20"/>
              </w:rPr>
              <w:t>25</w:t>
            </w:r>
          </w:p>
        </w:tc>
        <w:tc>
          <w:tcPr>
            <w:tcW w:w="4823" w:type="dxa"/>
            <w:hideMark/>
          </w:tcPr>
          <w:p w14:paraId="089EF3A2" w14:textId="77777777" w:rsidR="008A7D85" w:rsidRPr="00A66E5A" w:rsidRDefault="008A7D85" w:rsidP="008A7D85">
            <w:pPr>
              <w:jc w:val="both"/>
              <w:rPr>
                <w:rFonts w:cstheme="minorHAnsi"/>
                <w:bCs/>
                <w:sz w:val="20"/>
              </w:rPr>
            </w:pPr>
            <w:r w:rsidRPr="00A66E5A">
              <w:rPr>
                <w:rFonts w:cstheme="minorHAnsi"/>
                <w:bCs/>
                <w:sz w:val="20"/>
              </w:rPr>
              <w:t>The platform should integrate with the Bank’s existing Ticketing tool and Application Performance Monitoring Tool.</w:t>
            </w:r>
          </w:p>
        </w:tc>
        <w:tc>
          <w:tcPr>
            <w:tcW w:w="1985" w:type="dxa"/>
            <w:hideMark/>
          </w:tcPr>
          <w:p w14:paraId="54F552A3" w14:textId="77777777" w:rsidR="008A7D85" w:rsidRPr="00A66E5A" w:rsidRDefault="008A7D85" w:rsidP="008A7D85">
            <w:pPr>
              <w:jc w:val="both"/>
              <w:rPr>
                <w:rFonts w:cstheme="minorHAnsi"/>
                <w:bCs/>
                <w:sz w:val="20"/>
              </w:rPr>
            </w:pPr>
            <w:r w:rsidRPr="00A66E5A">
              <w:rPr>
                <w:rFonts w:cstheme="minorHAnsi"/>
                <w:bCs/>
                <w:sz w:val="20"/>
              </w:rPr>
              <w:t xml:space="preserve"> </w:t>
            </w:r>
          </w:p>
        </w:tc>
        <w:tc>
          <w:tcPr>
            <w:tcW w:w="1367" w:type="dxa"/>
            <w:hideMark/>
          </w:tcPr>
          <w:p w14:paraId="62700750"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5DA8CEBC" w14:textId="77777777" w:rsidTr="008A7D85">
        <w:trPr>
          <w:trHeight w:val="1120"/>
        </w:trPr>
        <w:tc>
          <w:tcPr>
            <w:tcW w:w="842" w:type="dxa"/>
            <w:hideMark/>
          </w:tcPr>
          <w:p w14:paraId="5C198114" w14:textId="77777777" w:rsidR="008A7D85" w:rsidRPr="00A66E5A" w:rsidRDefault="008A7D85" w:rsidP="008A7D85">
            <w:pPr>
              <w:jc w:val="both"/>
              <w:rPr>
                <w:rFonts w:cstheme="minorHAnsi"/>
                <w:bCs/>
                <w:sz w:val="20"/>
              </w:rPr>
            </w:pPr>
            <w:r w:rsidRPr="00A66E5A">
              <w:rPr>
                <w:rFonts w:cstheme="minorHAnsi"/>
                <w:bCs/>
                <w:sz w:val="20"/>
              </w:rPr>
              <w:t>26</w:t>
            </w:r>
          </w:p>
        </w:tc>
        <w:tc>
          <w:tcPr>
            <w:tcW w:w="4823" w:type="dxa"/>
            <w:hideMark/>
          </w:tcPr>
          <w:p w14:paraId="5979C696" w14:textId="77777777" w:rsidR="008A7D85" w:rsidRPr="00A66E5A" w:rsidRDefault="008A7D85" w:rsidP="008A7D85">
            <w:pPr>
              <w:jc w:val="both"/>
              <w:rPr>
                <w:rFonts w:cstheme="minorHAnsi"/>
                <w:bCs/>
                <w:sz w:val="20"/>
              </w:rPr>
            </w:pPr>
            <w:r w:rsidRPr="00A66E5A">
              <w:rPr>
                <w:rFonts w:cstheme="minorHAnsi"/>
                <w:bCs/>
                <w:sz w:val="20"/>
              </w:rPr>
              <w:t xml:space="preserve">The platform should provide configurable on-demand, real time reports, reconciliation data files, dashboards, etc. as per the needs and specifications of the Bank with drill down/ slice and dice / multi-dimensional views/reports.  </w:t>
            </w:r>
          </w:p>
        </w:tc>
        <w:tc>
          <w:tcPr>
            <w:tcW w:w="1985" w:type="dxa"/>
            <w:hideMark/>
          </w:tcPr>
          <w:p w14:paraId="2FC45F08" w14:textId="1FEC9B02" w:rsidR="008A7D85" w:rsidRPr="00A66E5A" w:rsidRDefault="008A7D85" w:rsidP="008A7D85">
            <w:pPr>
              <w:jc w:val="both"/>
              <w:rPr>
                <w:rFonts w:cstheme="minorHAnsi"/>
                <w:bCs/>
                <w:sz w:val="20"/>
              </w:rPr>
            </w:pPr>
          </w:p>
        </w:tc>
        <w:tc>
          <w:tcPr>
            <w:tcW w:w="1367" w:type="dxa"/>
            <w:hideMark/>
          </w:tcPr>
          <w:p w14:paraId="1B7E7706"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69786ECC" w14:textId="77777777" w:rsidTr="008A7D85">
        <w:trPr>
          <w:trHeight w:val="840"/>
        </w:trPr>
        <w:tc>
          <w:tcPr>
            <w:tcW w:w="842" w:type="dxa"/>
            <w:hideMark/>
          </w:tcPr>
          <w:p w14:paraId="300FECEC" w14:textId="77777777" w:rsidR="008A7D85" w:rsidRPr="00A66E5A" w:rsidRDefault="008A7D85" w:rsidP="008A7D85">
            <w:pPr>
              <w:jc w:val="both"/>
              <w:rPr>
                <w:rFonts w:cstheme="minorHAnsi"/>
                <w:bCs/>
                <w:sz w:val="20"/>
              </w:rPr>
            </w:pPr>
            <w:r w:rsidRPr="00A66E5A">
              <w:rPr>
                <w:rFonts w:cstheme="minorHAnsi"/>
                <w:bCs/>
                <w:sz w:val="20"/>
              </w:rPr>
              <w:t>27</w:t>
            </w:r>
          </w:p>
        </w:tc>
        <w:tc>
          <w:tcPr>
            <w:tcW w:w="4823" w:type="dxa"/>
            <w:hideMark/>
          </w:tcPr>
          <w:p w14:paraId="6E00DF6A" w14:textId="77777777" w:rsidR="008A7D85" w:rsidRPr="00A66E5A" w:rsidRDefault="008A7D85" w:rsidP="008A7D85">
            <w:pPr>
              <w:jc w:val="both"/>
              <w:rPr>
                <w:rFonts w:cstheme="minorHAnsi"/>
                <w:bCs/>
                <w:sz w:val="20"/>
              </w:rPr>
            </w:pPr>
            <w:r w:rsidRPr="00A66E5A">
              <w:rPr>
                <w:rFonts w:cstheme="minorHAnsi"/>
                <w:bCs/>
                <w:sz w:val="20"/>
              </w:rPr>
              <w:t>Provide advanced features such as personalization, user tracking (usage, clicks etc.), conversational UX integrated into the digital lending journeys</w:t>
            </w:r>
          </w:p>
        </w:tc>
        <w:tc>
          <w:tcPr>
            <w:tcW w:w="1985" w:type="dxa"/>
            <w:hideMark/>
          </w:tcPr>
          <w:p w14:paraId="3287E2DD"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22170DC8"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46BA4469" w14:textId="77777777" w:rsidTr="008A7D85">
        <w:trPr>
          <w:trHeight w:val="1120"/>
        </w:trPr>
        <w:tc>
          <w:tcPr>
            <w:tcW w:w="842" w:type="dxa"/>
            <w:hideMark/>
          </w:tcPr>
          <w:p w14:paraId="4C3F6A57" w14:textId="77777777" w:rsidR="008A7D85" w:rsidRPr="00A66E5A" w:rsidRDefault="008A7D85" w:rsidP="008A7D85">
            <w:pPr>
              <w:jc w:val="both"/>
              <w:rPr>
                <w:rFonts w:cstheme="minorHAnsi"/>
                <w:bCs/>
                <w:sz w:val="20"/>
              </w:rPr>
            </w:pPr>
            <w:r w:rsidRPr="00A66E5A">
              <w:rPr>
                <w:rFonts w:cstheme="minorHAnsi"/>
                <w:bCs/>
                <w:sz w:val="20"/>
              </w:rPr>
              <w:t>28</w:t>
            </w:r>
          </w:p>
        </w:tc>
        <w:tc>
          <w:tcPr>
            <w:tcW w:w="4823" w:type="dxa"/>
            <w:hideMark/>
          </w:tcPr>
          <w:p w14:paraId="37DF6A77" w14:textId="77777777" w:rsidR="008A7D85" w:rsidRPr="00A66E5A" w:rsidRDefault="008A7D85" w:rsidP="008A7D85">
            <w:pPr>
              <w:jc w:val="both"/>
              <w:rPr>
                <w:rFonts w:cstheme="minorHAnsi"/>
                <w:bCs/>
                <w:sz w:val="20"/>
              </w:rPr>
            </w:pPr>
            <w:r w:rsidRPr="00A66E5A">
              <w:rPr>
                <w:rFonts w:cstheme="minorHAnsi"/>
                <w:bCs/>
                <w:sz w:val="20"/>
              </w:rPr>
              <w:t xml:space="preserve">Provide same view/structure of digital lending journeys in all major OS platforms (Mac OS, Windows OS, Linux, </w:t>
            </w:r>
            <w:proofErr w:type="spellStart"/>
            <w:r w:rsidRPr="00A66E5A">
              <w:rPr>
                <w:rFonts w:cstheme="minorHAnsi"/>
                <w:bCs/>
                <w:sz w:val="20"/>
              </w:rPr>
              <w:t>iOS</w:t>
            </w:r>
            <w:proofErr w:type="spellEnd"/>
            <w:r w:rsidRPr="00A66E5A">
              <w:rPr>
                <w:rFonts w:cstheme="minorHAnsi"/>
                <w:bCs/>
                <w:sz w:val="20"/>
              </w:rPr>
              <w:t>, Android etc.) and browsers (Chrome, Safari, Firefox, Edge etc.). UI features should be browser independent</w:t>
            </w:r>
          </w:p>
        </w:tc>
        <w:tc>
          <w:tcPr>
            <w:tcW w:w="1985" w:type="dxa"/>
            <w:hideMark/>
          </w:tcPr>
          <w:p w14:paraId="11042F6D"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689C140E"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705D2F55" w14:textId="77777777" w:rsidTr="008A7D85">
        <w:trPr>
          <w:trHeight w:val="560"/>
        </w:trPr>
        <w:tc>
          <w:tcPr>
            <w:tcW w:w="842" w:type="dxa"/>
            <w:hideMark/>
          </w:tcPr>
          <w:p w14:paraId="72DF5C7D" w14:textId="77777777" w:rsidR="008A7D85" w:rsidRPr="00A66E5A" w:rsidRDefault="008A7D85" w:rsidP="008A7D85">
            <w:pPr>
              <w:jc w:val="both"/>
              <w:rPr>
                <w:rFonts w:cstheme="minorHAnsi"/>
                <w:bCs/>
                <w:sz w:val="20"/>
              </w:rPr>
            </w:pPr>
            <w:r w:rsidRPr="00A66E5A">
              <w:rPr>
                <w:rFonts w:cstheme="minorHAnsi"/>
                <w:bCs/>
                <w:sz w:val="20"/>
              </w:rPr>
              <w:t>29</w:t>
            </w:r>
          </w:p>
        </w:tc>
        <w:tc>
          <w:tcPr>
            <w:tcW w:w="4823" w:type="dxa"/>
            <w:hideMark/>
          </w:tcPr>
          <w:p w14:paraId="7DEC1A46" w14:textId="77777777" w:rsidR="008A7D85" w:rsidRPr="00A66E5A" w:rsidRDefault="008A7D85">
            <w:pPr>
              <w:jc w:val="both"/>
              <w:rPr>
                <w:rFonts w:cstheme="minorHAnsi"/>
                <w:bCs/>
                <w:sz w:val="20"/>
              </w:rPr>
            </w:pPr>
            <w:r w:rsidRPr="00A66E5A">
              <w:rPr>
                <w:rFonts w:cstheme="minorHAnsi"/>
                <w:bCs/>
                <w:sz w:val="20"/>
              </w:rPr>
              <w:t>Provide compatibility with all leading mobile phones and tablets, and provide responsive designs across various screen sizes</w:t>
            </w:r>
          </w:p>
        </w:tc>
        <w:tc>
          <w:tcPr>
            <w:tcW w:w="1985" w:type="dxa"/>
            <w:hideMark/>
          </w:tcPr>
          <w:p w14:paraId="65B8DACD"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7FAECF8C"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026A1B6F" w14:textId="77777777" w:rsidTr="008A7D85">
        <w:trPr>
          <w:trHeight w:val="560"/>
        </w:trPr>
        <w:tc>
          <w:tcPr>
            <w:tcW w:w="842" w:type="dxa"/>
            <w:hideMark/>
          </w:tcPr>
          <w:p w14:paraId="41EDCB49" w14:textId="77777777" w:rsidR="008A7D85" w:rsidRPr="00A66E5A" w:rsidRDefault="008A7D85" w:rsidP="008A7D85">
            <w:pPr>
              <w:jc w:val="both"/>
              <w:rPr>
                <w:rFonts w:cstheme="minorHAnsi"/>
                <w:bCs/>
                <w:sz w:val="20"/>
              </w:rPr>
            </w:pPr>
            <w:r w:rsidRPr="00A66E5A">
              <w:rPr>
                <w:rFonts w:cstheme="minorHAnsi"/>
                <w:bCs/>
                <w:sz w:val="20"/>
              </w:rPr>
              <w:t>30</w:t>
            </w:r>
          </w:p>
        </w:tc>
        <w:tc>
          <w:tcPr>
            <w:tcW w:w="4823" w:type="dxa"/>
            <w:hideMark/>
          </w:tcPr>
          <w:p w14:paraId="5A9C8FA7" w14:textId="77777777" w:rsidR="008A7D85" w:rsidRPr="00A66E5A" w:rsidRDefault="008A7D85">
            <w:pPr>
              <w:jc w:val="both"/>
              <w:rPr>
                <w:rFonts w:cstheme="minorHAnsi"/>
                <w:bCs/>
                <w:sz w:val="20"/>
              </w:rPr>
            </w:pPr>
            <w:r w:rsidRPr="00A66E5A">
              <w:rPr>
                <w:rFonts w:cstheme="minorHAnsi"/>
                <w:bCs/>
                <w:sz w:val="20"/>
              </w:rPr>
              <w:t>Provide personalized offers and nudges based on financial history, lending history, interests etc.</w:t>
            </w:r>
          </w:p>
        </w:tc>
        <w:tc>
          <w:tcPr>
            <w:tcW w:w="1985" w:type="dxa"/>
            <w:hideMark/>
          </w:tcPr>
          <w:p w14:paraId="433FD53B"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02E410EE"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597C63AF" w14:textId="77777777" w:rsidTr="008A7D85">
        <w:trPr>
          <w:trHeight w:val="290"/>
        </w:trPr>
        <w:tc>
          <w:tcPr>
            <w:tcW w:w="842" w:type="dxa"/>
            <w:hideMark/>
          </w:tcPr>
          <w:p w14:paraId="3BAB21CE" w14:textId="77777777" w:rsidR="008A7D85" w:rsidRPr="00A66E5A" w:rsidRDefault="008A7D85" w:rsidP="008A7D85">
            <w:pPr>
              <w:jc w:val="both"/>
              <w:rPr>
                <w:rFonts w:cstheme="minorHAnsi"/>
                <w:bCs/>
                <w:sz w:val="20"/>
              </w:rPr>
            </w:pPr>
            <w:r w:rsidRPr="00A66E5A">
              <w:rPr>
                <w:rFonts w:cstheme="minorHAnsi"/>
                <w:bCs/>
                <w:sz w:val="20"/>
              </w:rPr>
              <w:t>31</w:t>
            </w:r>
          </w:p>
        </w:tc>
        <w:tc>
          <w:tcPr>
            <w:tcW w:w="4823" w:type="dxa"/>
            <w:hideMark/>
          </w:tcPr>
          <w:p w14:paraId="2F3CBA51" w14:textId="77777777" w:rsidR="008A7D85" w:rsidRPr="00A66E5A" w:rsidRDefault="008A7D85" w:rsidP="008A7D85">
            <w:pPr>
              <w:jc w:val="both"/>
              <w:rPr>
                <w:rFonts w:cstheme="minorHAnsi"/>
                <w:bCs/>
                <w:sz w:val="20"/>
              </w:rPr>
            </w:pPr>
            <w:r w:rsidRPr="00A66E5A">
              <w:rPr>
                <w:rFonts w:cstheme="minorHAnsi"/>
                <w:bCs/>
                <w:sz w:val="20"/>
              </w:rPr>
              <w:t>Should support Personalization</w:t>
            </w:r>
          </w:p>
        </w:tc>
        <w:tc>
          <w:tcPr>
            <w:tcW w:w="1985" w:type="dxa"/>
            <w:hideMark/>
          </w:tcPr>
          <w:p w14:paraId="47C4897F"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59DB9F55"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578EE6E7" w14:textId="77777777" w:rsidTr="008A7D85">
        <w:trPr>
          <w:trHeight w:val="840"/>
        </w:trPr>
        <w:tc>
          <w:tcPr>
            <w:tcW w:w="842" w:type="dxa"/>
            <w:hideMark/>
          </w:tcPr>
          <w:p w14:paraId="14090851" w14:textId="77777777" w:rsidR="008A7D85" w:rsidRPr="00A66E5A" w:rsidRDefault="008A7D85" w:rsidP="008A7D85">
            <w:pPr>
              <w:jc w:val="both"/>
              <w:rPr>
                <w:rFonts w:cstheme="minorHAnsi"/>
                <w:bCs/>
                <w:sz w:val="20"/>
              </w:rPr>
            </w:pPr>
            <w:r w:rsidRPr="00A66E5A">
              <w:rPr>
                <w:rFonts w:cstheme="minorHAnsi"/>
                <w:bCs/>
                <w:sz w:val="20"/>
              </w:rPr>
              <w:lastRenderedPageBreak/>
              <w:t>32</w:t>
            </w:r>
          </w:p>
        </w:tc>
        <w:tc>
          <w:tcPr>
            <w:tcW w:w="4823" w:type="dxa"/>
            <w:hideMark/>
          </w:tcPr>
          <w:p w14:paraId="3990D9CD" w14:textId="77777777" w:rsidR="008A7D85" w:rsidRPr="00A66E5A" w:rsidRDefault="008A7D85">
            <w:pPr>
              <w:jc w:val="both"/>
              <w:rPr>
                <w:rFonts w:cstheme="minorHAnsi"/>
                <w:bCs/>
                <w:sz w:val="20"/>
              </w:rPr>
            </w:pPr>
            <w:r w:rsidRPr="00A66E5A">
              <w:rPr>
                <w:rFonts w:cstheme="minorHAnsi"/>
                <w:bCs/>
                <w:sz w:val="20"/>
              </w:rPr>
              <w:t>Should Support Mobile push notifications, web push notifications, in-app notifications, as well as email notifications based on business requirement</w:t>
            </w:r>
          </w:p>
        </w:tc>
        <w:tc>
          <w:tcPr>
            <w:tcW w:w="1985" w:type="dxa"/>
            <w:hideMark/>
          </w:tcPr>
          <w:p w14:paraId="0500672A"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7B8279FD"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4B5BD47E" w14:textId="77777777" w:rsidTr="008A7D85">
        <w:trPr>
          <w:trHeight w:val="1120"/>
        </w:trPr>
        <w:tc>
          <w:tcPr>
            <w:tcW w:w="842" w:type="dxa"/>
            <w:hideMark/>
          </w:tcPr>
          <w:p w14:paraId="203D1FD6" w14:textId="77777777" w:rsidR="008A7D85" w:rsidRPr="00A66E5A" w:rsidRDefault="008A7D85" w:rsidP="008A7D85">
            <w:pPr>
              <w:jc w:val="both"/>
              <w:rPr>
                <w:rFonts w:cstheme="minorHAnsi"/>
                <w:bCs/>
                <w:sz w:val="20"/>
              </w:rPr>
            </w:pPr>
            <w:r w:rsidRPr="00A66E5A">
              <w:rPr>
                <w:rFonts w:cstheme="minorHAnsi"/>
                <w:bCs/>
                <w:sz w:val="20"/>
              </w:rPr>
              <w:t>33</w:t>
            </w:r>
          </w:p>
        </w:tc>
        <w:tc>
          <w:tcPr>
            <w:tcW w:w="4823" w:type="dxa"/>
            <w:hideMark/>
          </w:tcPr>
          <w:p w14:paraId="63FB0824" w14:textId="77777777" w:rsidR="008A7D85" w:rsidRPr="00A66E5A" w:rsidRDefault="008A7D85">
            <w:pPr>
              <w:jc w:val="both"/>
              <w:rPr>
                <w:rFonts w:cstheme="minorHAnsi"/>
                <w:bCs/>
                <w:sz w:val="20"/>
              </w:rPr>
            </w:pPr>
            <w:r w:rsidRPr="00A66E5A">
              <w:rPr>
                <w:rFonts w:cstheme="minorHAnsi"/>
                <w:bCs/>
                <w:sz w:val="20"/>
              </w:rPr>
              <w:t>Should have the capability for user and platform administrators to customize the view of landing page and other screens through selection of widgets, tiles etc. with options to add or remove per preference</w:t>
            </w:r>
          </w:p>
        </w:tc>
        <w:tc>
          <w:tcPr>
            <w:tcW w:w="1985" w:type="dxa"/>
            <w:hideMark/>
          </w:tcPr>
          <w:p w14:paraId="30743E25"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7680EEF3"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2F962137" w14:textId="77777777" w:rsidTr="008A7D85">
        <w:trPr>
          <w:trHeight w:val="840"/>
        </w:trPr>
        <w:tc>
          <w:tcPr>
            <w:tcW w:w="842" w:type="dxa"/>
            <w:hideMark/>
          </w:tcPr>
          <w:p w14:paraId="1CF3B520" w14:textId="77777777" w:rsidR="008A7D85" w:rsidRPr="00A66E5A" w:rsidRDefault="008A7D85" w:rsidP="008A7D85">
            <w:pPr>
              <w:jc w:val="both"/>
              <w:rPr>
                <w:rFonts w:cstheme="minorHAnsi"/>
                <w:bCs/>
                <w:sz w:val="20"/>
              </w:rPr>
            </w:pPr>
            <w:r w:rsidRPr="00A66E5A">
              <w:rPr>
                <w:rFonts w:cstheme="minorHAnsi"/>
                <w:bCs/>
                <w:sz w:val="20"/>
              </w:rPr>
              <w:t>34</w:t>
            </w:r>
          </w:p>
        </w:tc>
        <w:tc>
          <w:tcPr>
            <w:tcW w:w="4823" w:type="dxa"/>
            <w:hideMark/>
          </w:tcPr>
          <w:p w14:paraId="4C784DD0" w14:textId="77777777" w:rsidR="008A7D85" w:rsidRPr="00A66E5A" w:rsidRDefault="008A7D85">
            <w:pPr>
              <w:jc w:val="both"/>
              <w:rPr>
                <w:rFonts w:cstheme="minorHAnsi"/>
                <w:bCs/>
                <w:sz w:val="20"/>
              </w:rPr>
            </w:pPr>
            <w:r w:rsidRPr="00A66E5A">
              <w:rPr>
                <w:rFonts w:cstheme="minorHAnsi"/>
                <w:bCs/>
                <w:sz w:val="20"/>
              </w:rPr>
              <w:t>Should provide a Unified customer view through data (browsing, transactional, demographic etc.) aggregation from multiple sources to decide personalization requirements</w:t>
            </w:r>
          </w:p>
        </w:tc>
        <w:tc>
          <w:tcPr>
            <w:tcW w:w="1985" w:type="dxa"/>
            <w:hideMark/>
          </w:tcPr>
          <w:p w14:paraId="3E4DFF73"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514DC547"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553349C7" w14:textId="77777777" w:rsidTr="008A7D85">
        <w:trPr>
          <w:trHeight w:val="1130"/>
        </w:trPr>
        <w:tc>
          <w:tcPr>
            <w:tcW w:w="842" w:type="dxa"/>
            <w:hideMark/>
          </w:tcPr>
          <w:p w14:paraId="2D850E74" w14:textId="77777777" w:rsidR="008A7D85" w:rsidRPr="00A66E5A" w:rsidRDefault="008A7D85" w:rsidP="008A7D85">
            <w:pPr>
              <w:jc w:val="both"/>
              <w:rPr>
                <w:rFonts w:cstheme="minorHAnsi"/>
                <w:bCs/>
                <w:sz w:val="20"/>
              </w:rPr>
            </w:pPr>
            <w:r w:rsidRPr="00A66E5A">
              <w:rPr>
                <w:rFonts w:cstheme="minorHAnsi"/>
                <w:bCs/>
                <w:sz w:val="20"/>
              </w:rPr>
              <w:t>35</w:t>
            </w:r>
          </w:p>
        </w:tc>
        <w:tc>
          <w:tcPr>
            <w:tcW w:w="4823" w:type="dxa"/>
            <w:hideMark/>
          </w:tcPr>
          <w:p w14:paraId="648838F4" w14:textId="77777777" w:rsidR="008A7D85" w:rsidRPr="00A66E5A" w:rsidRDefault="008A7D85" w:rsidP="008A7D85">
            <w:pPr>
              <w:jc w:val="both"/>
              <w:rPr>
                <w:rFonts w:cstheme="minorHAnsi"/>
                <w:bCs/>
                <w:sz w:val="20"/>
              </w:rPr>
            </w:pPr>
            <w:r w:rsidRPr="00A66E5A">
              <w:rPr>
                <w:rFonts w:cstheme="minorHAnsi"/>
                <w:bCs/>
                <w:sz w:val="20"/>
              </w:rPr>
              <w:t xml:space="preserve">Support partner, </w:t>
            </w:r>
            <w:proofErr w:type="spellStart"/>
            <w:r w:rsidRPr="00A66E5A">
              <w:rPr>
                <w:rFonts w:cstheme="minorHAnsi"/>
                <w:bCs/>
                <w:sz w:val="20"/>
              </w:rPr>
              <w:t>fintech</w:t>
            </w:r>
            <w:proofErr w:type="spellEnd"/>
            <w:r w:rsidRPr="00A66E5A">
              <w:rPr>
                <w:rFonts w:cstheme="minorHAnsi"/>
                <w:bCs/>
                <w:sz w:val="20"/>
              </w:rPr>
              <w:t xml:space="preserve"> and ecosystem integrations through APIs, including catalog of digital services and APIs, automation features and accelerators for faster integration/onboarding, and other best in class open banking features</w:t>
            </w:r>
          </w:p>
        </w:tc>
        <w:tc>
          <w:tcPr>
            <w:tcW w:w="1985" w:type="dxa"/>
            <w:hideMark/>
          </w:tcPr>
          <w:p w14:paraId="58FDC70D"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1ACA1278"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49014ACE" w14:textId="77777777" w:rsidTr="008A7D85">
        <w:trPr>
          <w:trHeight w:val="1120"/>
        </w:trPr>
        <w:tc>
          <w:tcPr>
            <w:tcW w:w="842" w:type="dxa"/>
            <w:hideMark/>
          </w:tcPr>
          <w:p w14:paraId="2BA23C5F" w14:textId="77777777" w:rsidR="008A7D85" w:rsidRPr="00A66E5A" w:rsidRDefault="008A7D85" w:rsidP="008A7D85">
            <w:pPr>
              <w:jc w:val="both"/>
              <w:rPr>
                <w:rFonts w:cstheme="minorHAnsi"/>
                <w:bCs/>
                <w:sz w:val="20"/>
              </w:rPr>
            </w:pPr>
            <w:r w:rsidRPr="00A66E5A">
              <w:rPr>
                <w:rFonts w:cstheme="minorHAnsi"/>
                <w:bCs/>
                <w:sz w:val="20"/>
              </w:rPr>
              <w:t>36</w:t>
            </w:r>
          </w:p>
        </w:tc>
        <w:tc>
          <w:tcPr>
            <w:tcW w:w="4823" w:type="dxa"/>
            <w:hideMark/>
          </w:tcPr>
          <w:p w14:paraId="09F2E3A1" w14:textId="77777777" w:rsidR="008A7D85" w:rsidRPr="00A66E5A" w:rsidRDefault="008A7D85">
            <w:pPr>
              <w:jc w:val="both"/>
              <w:rPr>
                <w:rFonts w:cstheme="minorHAnsi"/>
                <w:bCs/>
                <w:sz w:val="20"/>
              </w:rPr>
            </w:pPr>
            <w:r w:rsidRPr="00A66E5A">
              <w:rPr>
                <w:rFonts w:cstheme="minorHAnsi"/>
                <w:bCs/>
                <w:sz w:val="20"/>
              </w:rPr>
              <w:t>Have optimized content delivery, especially of assets (images, java script, style sheets etc.) over a Content Delivery Network (CDN) to ensure consistent user experience even in high-latency/low-bandwidth network coverage and older devices</w:t>
            </w:r>
          </w:p>
        </w:tc>
        <w:tc>
          <w:tcPr>
            <w:tcW w:w="1985" w:type="dxa"/>
            <w:hideMark/>
          </w:tcPr>
          <w:p w14:paraId="4613462B"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6C77BFAD"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5AE008D4" w14:textId="77777777" w:rsidTr="008A7D85">
        <w:trPr>
          <w:trHeight w:val="2240"/>
        </w:trPr>
        <w:tc>
          <w:tcPr>
            <w:tcW w:w="842" w:type="dxa"/>
            <w:hideMark/>
          </w:tcPr>
          <w:p w14:paraId="519F9D86" w14:textId="77777777" w:rsidR="008A7D85" w:rsidRPr="00A66E5A" w:rsidRDefault="008A7D85" w:rsidP="008A7D85">
            <w:pPr>
              <w:jc w:val="both"/>
              <w:rPr>
                <w:rFonts w:cstheme="minorHAnsi"/>
                <w:bCs/>
                <w:sz w:val="20"/>
              </w:rPr>
            </w:pPr>
            <w:r w:rsidRPr="00A66E5A">
              <w:rPr>
                <w:rFonts w:cstheme="minorHAnsi"/>
                <w:bCs/>
                <w:sz w:val="20"/>
              </w:rPr>
              <w:t>37</w:t>
            </w:r>
          </w:p>
        </w:tc>
        <w:tc>
          <w:tcPr>
            <w:tcW w:w="4823" w:type="dxa"/>
            <w:hideMark/>
          </w:tcPr>
          <w:p w14:paraId="736AEB9A" w14:textId="77777777" w:rsidR="008A7D85" w:rsidRPr="00A66E5A" w:rsidRDefault="008A7D85">
            <w:pPr>
              <w:jc w:val="both"/>
              <w:rPr>
                <w:rFonts w:cstheme="minorHAnsi"/>
                <w:bCs/>
                <w:sz w:val="20"/>
              </w:rPr>
            </w:pPr>
            <w:r w:rsidRPr="00A66E5A">
              <w:rPr>
                <w:rFonts w:cstheme="minorHAnsi"/>
                <w:bCs/>
                <w:sz w:val="20"/>
              </w:rPr>
              <w:t xml:space="preserve">a)    CDN integration should be done for all higher environments such as UAT and Production across all origin sites (DR, DC, </w:t>
            </w:r>
            <w:proofErr w:type="gramStart"/>
            <w:r w:rsidRPr="00A66E5A">
              <w:rPr>
                <w:rFonts w:cstheme="minorHAnsi"/>
                <w:bCs/>
                <w:sz w:val="20"/>
              </w:rPr>
              <w:t>Near</w:t>
            </w:r>
            <w:proofErr w:type="gramEnd"/>
            <w:r w:rsidRPr="00A66E5A">
              <w:rPr>
                <w:rFonts w:cstheme="minorHAnsi"/>
                <w:bCs/>
                <w:sz w:val="20"/>
              </w:rPr>
              <w:t>-DR etc.)</w:t>
            </w:r>
            <w:r w:rsidRPr="00A66E5A">
              <w:rPr>
                <w:rFonts w:cstheme="minorHAnsi"/>
                <w:bCs/>
                <w:sz w:val="20"/>
              </w:rPr>
              <w:br/>
              <w:t>b) The CDN should be a commercially available OEM supported platform</w:t>
            </w:r>
            <w:r w:rsidRPr="00A66E5A">
              <w:rPr>
                <w:rFonts w:cstheme="minorHAnsi"/>
                <w:bCs/>
                <w:sz w:val="20"/>
              </w:rPr>
              <w:br/>
              <w:t>c)The CDN should have extensive presence in India (including Tier 2, Tier 3 cities, rural areas etc.) to ensure consistency of experience irrespective of the location</w:t>
            </w:r>
          </w:p>
        </w:tc>
        <w:tc>
          <w:tcPr>
            <w:tcW w:w="1985" w:type="dxa"/>
            <w:hideMark/>
          </w:tcPr>
          <w:p w14:paraId="67DD6F8D"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hideMark/>
          </w:tcPr>
          <w:p w14:paraId="350D50C3"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46C7AD5F" w14:textId="77777777" w:rsidTr="008A7D85">
        <w:trPr>
          <w:trHeight w:val="1120"/>
        </w:trPr>
        <w:tc>
          <w:tcPr>
            <w:tcW w:w="842" w:type="dxa"/>
            <w:hideMark/>
          </w:tcPr>
          <w:p w14:paraId="5FBF8B80" w14:textId="77777777" w:rsidR="008A7D85" w:rsidRPr="00A66E5A" w:rsidRDefault="008A7D85" w:rsidP="008A7D85">
            <w:pPr>
              <w:jc w:val="both"/>
              <w:rPr>
                <w:rFonts w:cstheme="minorHAnsi"/>
                <w:bCs/>
                <w:sz w:val="20"/>
              </w:rPr>
            </w:pPr>
            <w:r w:rsidRPr="00A66E5A">
              <w:rPr>
                <w:rFonts w:cstheme="minorHAnsi"/>
                <w:bCs/>
                <w:sz w:val="20"/>
              </w:rPr>
              <w:t>38</w:t>
            </w:r>
          </w:p>
        </w:tc>
        <w:tc>
          <w:tcPr>
            <w:tcW w:w="4823" w:type="dxa"/>
            <w:hideMark/>
          </w:tcPr>
          <w:p w14:paraId="52578936" w14:textId="77777777" w:rsidR="008A7D85" w:rsidRPr="00A66E5A" w:rsidRDefault="008A7D85">
            <w:pPr>
              <w:jc w:val="both"/>
              <w:rPr>
                <w:rFonts w:cstheme="minorHAnsi"/>
                <w:bCs/>
                <w:sz w:val="20"/>
              </w:rPr>
            </w:pPr>
            <w:r w:rsidRPr="00A66E5A">
              <w:rPr>
                <w:rFonts w:cstheme="minorHAnsi"/>
                <w:bCs/>
                <w:sz w:val="20"/>
              </w:rPr>
              <w:t xml:space="preserve">a)    Leverage modern </w:t>
            </w:r>
            <w:proofErr w:type="spellStart"/>
            <w:r w:rsidRPr="00A66E5A">
              <w:rPr>
                <w:rFonts w:cstheme="minorHAnsi"/>
                <w:bCs/>
                <w:sz w:val="20"/>
              </w:rPr>
              <w:t>DevSecOps</w:t>
            </w:r>
            <w:proofErr w:type="spellEnd"/>
            <w:r w:rsidRPr="00A66E5A">
              <w:rPr>
                <w:rFonts w:cstheme="minorHAnsi"/>
                <w:bCs/>
                <w:sz w:val="20"/>
              </w:rPr>
              <w:t xml:space="preserve"> practices for faster and secure deployments of upgrades, patches and release management</w:t>
            </w:r>
            <w:r w:rsidRPr="00A66E5A">
              <w:rPr>
                <w:rFonts w:cstheme="minorHAnsi"/>
                <w:bCs/>
                <w:sz w:val="20"/>
              </w:rPr>
              <w:br/>
              <w:t>b)    Leverage automated testing and performance testing to improve quality and speed of delivery</w:t>
            </w:r>
          </w:p>
        </w:tc>
        <w:tc>
          <w:tcPr>
            <w:tcW w:w="1985" w:type="dxa"/>
            <w:noWrap/>
            <w:hideMark/>
          </w:tcPr>
          <w:p w14:paraId="0337C30C" w14:textId="4415EC21" w:rsidR="008A7D85" w:rsidRPr="00A66E5A" w:rsidRDefault="008A7D85" w:rsidP="008A7D85">
            <w:pPr>
              <w:jc w:val="both"/>
              <w:rPr>
                <w:rFonts w:cstheme="minorHAnsi"/>
                <w:bCs/>
                <w:sz w:val="20"/>
              </w:rPr>
            </w:pPr>
          </w:p>
        </w:tc>
        <w:tc>
          <w:tcPr>
            <w:tcW w:w="1367" w:type="dxa"/>
            <w:noWrap/>
            <w:hideMark/>
          </w:tcPr>
          <w:p w14:paraId="0D426274"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05F81C28" w14:textId="77777777" w:rsidTr="008A7D85">
        <w:trPr>
          <w:trHeight w:val="290"/>
        </w:trPr>
        <w:tc>
          <w:tcPr>
            <w:tcW w:w="842" w:type="dxa"/>
            <w:hideMark/>
          </w:tcPr>
          <w:p w14:paraId="7552ECF1" w14:textId="77777777" w:rsidR="008A7D85" w:rsidRPr="00A66E5A" w:rsidRDefault="008A7D85" w:rsidP="008A7D85">
            <w:pPr>
              <w:jc w:val="both"/>
              <w:rPr>
                <w:rFonts w:cstheme="minorHAnsi"/>
                <w:bCs/>
                <w:sz w:val="20"/>
              </w:rPr>
            </w:pPr>
            <w:r w:rsidRPr="00A66E5A">
              <w:rPr>
                <w:rFonts w:cstheme="minorHAnsi"/>
                <w:bCs/>
                <w:sz w:val="20"/>
              </w:rPr>
              <w:t>39</w:t>
            </w:r>
          </w:p>
        </w:tc>
        <w:tc>
          <w:tcPr>
            <w:tcW w:w="4823" w:type="dxa"/>
            <w:hideMark/>
          </w:tcPr>
          <w:p w14:paraId="0958C97F" w14:textId="77777777" w:rsidR="008A7D85" w:rsidRPr="00A66E5A" w:rsidRDefault="008A7D85">
            <w:pPr>
              <w:jc w:val="both"/>
              <w:rPr>
                <w:rFonts w:cstheme="minorHAnsi"/>
                <w:bCs/>
                <w:sz w:val="20"/>
              </w:rPr>
            </w:pPr>
            <w:r w:rsidRPr="00A66E5A">
              <w:rPr>
                <w:rFonts w:cstheme="minorHAnsi"/>
                <w:bCs/>
                <w:sz w:val="20"/>
              </w:rPr>
              <w:t xml:space="preserve">The Platform should  Comply with PA-DSS guidelines/standards </w:t>
            </w:r>
          </w:p>
        </w:tc>
        <w:tc>
          <w:tcPr>
            <w:tcW w:w="1985" w:type="dxa"/>
            <w:noWrap/>
            <w:hideMark/>
          </w:tcPr>
          <w:p w14:paraId="2E36CF00"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07AFFFE1"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4925DE56" w14:textId="77777777" w:rsidTr="008A7D85">
        <w:trPr>
          <w:trHeight w:val="840"/>
        </w:trPr>
        <w:tc>
          <w:tcPr>
            <w:tcW w:w="842" w:type="dxa"/>
            <w:hideMark/>
          </w:tcPr>
          <w:p w14:paraId="1A5CCD9A" w14:textId="77777777" w:rsidR="008A7D85" w:rsidRPr="00A66E5A" w:rsidRDefault="008A7D85" w:rsidP="008A7D85">
            <w:pPr>
              <w:jc w:val="both"/>
              <w:rPr>
                <w:rFonts w:cstheme="minorHAnsi"/>
                <w:bCs/>
                <w:sz w:val="20"/>
              </w:rPr>
            </w:pPr>
            <w:r w:rsidRPr="00A66E5A">
              <w:rPr>
                <w:rFonts w:cstheme="minorHAnsi"/>
                <w:bCs/>
                <w:sz w:val="20"/>
              </w:rPr>
              <w:t>40</w:t>
            </w:r>
          </w:p>
        </w:tc>
        <w:tc>
          <w:tcPr>
            <w:tcW w:w="4823" w:type="dxa"/>
            <w:noWrap/>
            <w:hideMark/>
          </w:tcPr>
          <w:p w14:paraId="754840B8" w14:textId="77777777" w:rsidR="008A7D85" w:rsidRPr="00A66E5A" w:rsidRDefault="008A7D85">
            <w:pPr>
              <w:jc w:val="both"/>
              <w:rPr>
                <w:rFonts w:cstheme="minorHAnsi"/>
                <w:bCs/>
                <w:sz w:val="20"/>
              </w:rPr>
            </w:pPr>
            <w:r w:rsidRPr="00A66E5A">
              <w:rPr>
                <w:rFonts w:cstheme="minorHAnsi"/>
                <w:bCs/>
                <w:sz w:val="20"/>
              </w:rPr>
              <w:t>The platform should encrypts data in transit and at rest through minimum AES256 or TLS/SSL certificates (generated or provided by the Bank), or other best-in-class security architecture</w:t>
            </w:r>
          </w:p>
        </w:tc>
        <w:tc>
          <w:tcPr>
            <w:tcW w:w="1985" w:type="dxa"/>
            <w:noWrap/>
            <w:hideMark/>
          </w:tcPr>
          <w:p w14:paraId="6FE7C063"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28CC8563"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4065C2C1" w14:textId="77777777" w:rsidTr="008A7D85">
        <w:trPr>
          <w:trHeight w:val="840"/>
        </w:trPr>
        <w:tc>
          <w:tcPr>
            <w:tcW w:w="842" w:type="dxa"/>
            <w:hideMark/>
          </w:tcPr>
          <w:p w14:paraId="4CCF6BFF" w14:textId="77777777" w:rsidR="008A7D85" w:rsidRPr="00A66E5A" w:rsidRDefault="008A7D85" w:rsidP="008A7D85">
            <w:pPr>
              <w:jc w:val="both"/>
              <w:rPr>
                <w:rFonts w:cstheme="minorHAnsi"/>
                <w:bCs/>
                <w:sz w:val="20"/>
              </w:rPr>
            </w:pPr>
            <w:r w:rsidRPr="00A66E5A">
              <w:rPr>
                <w:rFonts w:cstheme="minorHAnsi"/>
                <w:bCs/>
                <w:sz w:val="20"/>
              </w:rPr>
              <w:lastRenderedPageBreak/>
              <w:t>41</w:t>
            </w:r>
          </w:p>
        </w:tc>
        <w:tc>
          <w:tcPr>
            <w:tcW w:w="4823" w:type="dxa"/>
            <w:noWrap/>
            <w:hideMark/>
          </w:tcPr>
          <w:p w14:paraId="4C6EFEE9" w14:textId="77777777" w:rsidR="008A7D85" w:rsidRPr="00A66E5A" w:rsidRDefault="008A7D85">
            <w:pPr>
              <w:jc w:val="both"/>
              <w:rPr>
                <w:rFonts w:cstheme="minorHAnsi"/>
                <w:bCs/>
                <w:sz w:val="20"/>
              </w:rPr>
            </w:pPr>
            <w:r w:rsidRPr="00A66E5A">
              <w:rPr>
                <w:rFonts w:cstheme="minorHAnsi"/>
                <w:bCs/>
                <w:sz w:val="20"/>
              </w:rPr>
              <w:t>Platform should support , reading the SIM serial no. and IMEI (International Mobile Equipment Identity) number (SIM and device binding), and stores for monitoring and audit</w:t>
            </w:r>
          </w:p>
        </w:tc>
        <w:tc>
          <w:tcPr>
            <w:tcW w:w="1985" w:type="dxa"/>
            <w:noWrap/>
            <w:hideMark/>
          </w:tcPr>
          <w:p w14:paraId="5936125A"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0A6ADB25"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3C093AA7" w14:textId="77777777" w:rsidTr="008A7D85">
        <w:trPr>
          <w:trHeight w:val="840"/>
        </w:trPr>
        <w:tc>
          <w:tcPr>
            <w:tcW w:w="842" w:type="dxa"/>
            <w:hideMark/>
          </w:tcPr>
          <w:p w14:paraId="1AED3551" w14:textId="77777777" w:rsidR="008A7D85" w:rsidRPr="00A66E5A" w:rsidRDefault="008A7D85" w:rsidP="008A7D85">
            <w:pPr>
              <w:jc w:val="both"/>
              <w:rPr>
                <w:rFonts w:cstheme="minorHAnsi"/>
                <w:bCs/>
                <w:sz w:val="20"/>
              </w:rPr>
            </w:pPr>
            <w:r w:rsidRPr="00A66E5A">
              <w:rPr>
                <w:rFonts w:cstheme="minorHAnsi"/>
                <w:bCs/>
                <w:sz w:val="20"/>
              </w:rPr>
              <w:t>42</w:t>
            </w:r>
          </w:p>
        </w:tc>
        <w:tc>
          <w:tcPr>
            <w:tcW w:w="4823" w:type="dxa"/>
            <w:noWrap/>
            <w:hideMark/>
          </w:tcPr>
          <w:p w14:paraId="192317AE" w14:textId="77777777" w:rsidR="008A7D85" w:rsidRPr="00A66E5A" w:rsidRDefault="008A7D85">
            <w:pPr>
              <w:jc w:val="both"/>
              <w:rPr>
                <w:rFonts w:cstheme="minorHAnsi"/>
                <w:bCs/>
                <w:sz w:val="20"/>
              </w:rPr>
            </w:pPr>
            <w:r w:rsidRPr="00A66E5A">
              <w:rPr>
                <w:rFonts w:cstheme="minorHAnsi"/>
                <w:bCs/>
                <w:sz w:val="20"/>
              </w:rPr>
              <w:t>Provides two factor authentication (2FA) ass default and any additional authentication based on the risk assessment of the customer / user profile in Bank’s EFRM system</w:t>
            </w:r>
          </w:p>
        </w:tc>
        <w:tc>
          <w:tcPr>
            <w:tcW w:w="1985" w:type="dxa"/>
            <w:noWrap/>
            <w:hideMark/>
          </w:tcPr>
          <w:p w14:paraId="72502AFA"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088D9E94"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694C891E" w14:textId="77777777" w:rsidTr="008A7D85">
        <w:trPr>
          <w:trHeight w:val="560"/>
        </w:trPr>
        <w:tc>
          <w:tcPr>
            <w:tcW w:w="842" w:type="dxa"/>
            <w:hideMark/>
          </w:tcPr>
          <w:p w14:paraId="491BFCEC" w14:textId="77777777" w:rsidR="008A7D85" w:rsidRPr="00A66E5A" w:rsidRDefault="008A7D85" w:rsidP="008A7D85">
            <w:pPr>
              <w:jc w:val="both"/>
              <w:rPr>
                <w:rFonts w:cstheme="minorHAnsi"/>
                <w:bCs/>
                <w:sz w:val="20"/>
              </w:rPr>
            </w:pPr>
            <w:r w:rsidRPr="00A66E5A">
              <w:rPr>
                <w:rFonts w:cstheme="minorHAnsi"/>
                <w:bCs/>
                <w:sz w:val="20"/>
              </w:rPr>
              <w:t>43</w:t>
            </w:r>
          </w:p>
        </w:tc>
        <w:tc>
          <w:tcPr>
            <w:tcW w:w="4823" w:type="dxa"/>
            <w:noWrap/>
            <w:hideMark/>
          </w:tcPr>
          <w:p w14:paraId="51C2C4EC" w14:textId="77777777" w:rsidR="008A7D85" w:rsidRPr="00A66E5A" w:rsidRDefault="008A7D85">
            <w:pPr>
              <w:jc w:val="both"/>
              <w:rPr>
                <w:rFonts w:cstheme="minorHAnsi"/>
                <w:bCs/>
                <w:sz w:val="20"/>
              </w:rPr>
            </w:pPr>
            <w:r w:rsidRPr="00A66E5A">
              <w:rPr>
                <w:rFonts w:cstheme="minorHAnsi"/>
                <w:bCs/>
                <w:sz w:val="20"/>
              </w:rPr>
              <w:t>Provides PII data masking and isolation as per Bank’s security standards and other regulatory standards</w:t>
            </w:r>
          </w:p>
        </w:tc>
        <w:tc>
          <w:tcPr>
            <w:tcW w:w="1985" w:type="dxa"/>
            <w:noWrap/>
            <w:hideMark/>
          </w:tcPr>
          <w:p w14:paraId="38096DBF"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5CC41453"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3031D41B" w14:textId="77777777" w:rsidTr="008A7D85">
        <w:trPr>
          <w:trHeight w:val="560"/>
        </w:trPr>
        <w:tc>
          <w:tcPr>
            <w:tcW w:w="842" w:type="dxa"/>
            <w:hideMark/>
          </w:tcPr>
          <w:p w14:paraId="3835435A" w14:textId="77777777" w:rsidR="008A7D85" w:rsidRPr="00A66E5A" w:rsidRDefault="008A7D85" w:rsidP="008A7D85">
            <w:pPr>
              <w:jc w:val="both"/>
              <w:rPr>
                <w:rFonts w:cstheme="minorHAnsi"/>
                <w:bCs/>
                <w:sz w:val="20"/>
              </w:rPr>
            </w:pPr>
            <w:r w:rsidRPr="00A66E5A">
              <w:rPr>
                <w:rFonts w:cstheme="minorHAnsi"/>
                <w:bCs/>
                <w:sz w:val="20"/>
              </w:rPr>
              <w:t>44</w:t>
            </w:r>
          </w:p>
        </w:tc>
        <w:tc>
          <w:tcPr>
            <w:tcW w:w="4823" w:type="dxa"/>
            <w:noWrap/>
            <w:hideMark/>
          </w:tcPr>
          <w:p w14:paraId="6E65AC68" w14:textId="77777777" w:rsidR="008A7D85" w:rsidRPr="00A66E5A" w:rsidRDefault="008A7D85">
            <w:pPr>
              <w:jc w:val="both"/>
              <w:rPr>
                <w:rFonts w:cstheme="minorHAnsi"/>
                <w:bCs/>
                <w:sz w:val="20"/>
              </w:rPr>
            </w:pPr>
            <w:r w:rsidRPr="00A66E5A">
              <w:rPr>
                <w:rFonts w:cstheme="minorHAnsi"/>
                <w:bCs/>
                <w:sz w:val="20"/>
              </w:rPr>
              <w:t>Provides a Consent Management Platform (CMP) to comply with Indian data privacy regulations and GDPRs</w:t>
            </w:r>
          </w:p>
        </w:tc>
        <w:tc>
          <w:tcPr>
            <w:tcW w:w="1985" w:type="dxa"/>
            <w:noWrap/>
            <w:hideMark/>
          </w:tcPr>
          <w:p w14:paraId="4D941461"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44DEBE28"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231F4112" w14:textId="77777777" w:rsidTr="008A7D85">
        <w:trPr>
          <w:trHeight w:val="1120"/>
        </w:trPr>
        <w:tc>
          <w:tcPr>
            <w:tcW w:w="842" w:type="dxa"/>
            <w:hideMark/>
          </w:tcPr>
          <w:p w14:paraId="02A2E5E8" w14:textId="77777777" w:rsidR="008A7D85" w:rsidRPr="00A66E5A" w:rsidRDefault="008A7D85" w:rsidP="008A7D85">
            <w:pPr>
              <w:jc w:val="both"/>
              <w:rPr>
                <w:rFonts w:cstheme="minorHAnsi"/>
                <w:bCs/>
                <w:sz w:val="20"/>
              </w:rPr>
            </w:pPr>
            <w:r w:rsidRPr="00A66E5A">
              <w:rPr>
                <w:rFonts w:cstheme="minorHAnsi"/>
                <w:bCs/>
                <w:sz w:val="20"/>
              </w:rPr>
              <w:t>45</w:t>
            </w:r>
          </w:p>
        </w:tc>
        <w:tc>
          <w:tcPr>
            <w:tcW w:w="4823" w:type="dxa"/>
            <w:noWrap/>
            <w:hideMark/>
          </w:tcPr>
          <w:p w14:paraId="3E5A9D71" w14:textId="77777777" w:rsidR="008A7D85" w:rsidRPr="00A66E5A" w:rsidRDefault="008A7D85">
            <w:pPr>
              <w:jc w:val="both"/>
              <w:rPr>
                <w:rFonts w:cstheme="minorHAnsi"/>
                <w:bCs/>
                <w:sz w:val="20"/>
              </w:rPr>
            </w:pPr>
            <w:r w:rsidRPr="00A66E5A">
              <w:rPr>
                <w:rFonts w:cstheme="minorHAnsi"/>
                <w:bCs/>
                <w:sz w:val="20"/>
              </w:rPr>
              <w:t xml:space="preserve">Provides security features for protecting against attacks such as XML, </w:t>
            </w:r>
            <w:proofErr w:type="spellStart"/>
            <w:r w:rsidRPr="00A66E5A">
              <w:rPr>
                <w:rFonts w:cstheme="minorHAnsi"/>
                <w:bCs/>
                <w:sz w:val="20"/>
              </w:rPr>
              <w:t>DoS</w:t>
            </w:r>
            <w:proofErr w:type="spellEnd"/>
            <w:r w:rsidRPr="00A66E5A">
              <w:rPr>
                <w:rFonts w:cstheme="minorHAnsi"/>
                <w:bCs/>
                <w:sz w:val="20"/>
              </w:rPr>
              <w:t xml:space="preserve">, </w:t>
            </w:r>
            <w:proofErr w:type="spellStart"/>
            <w:r w:rsidRPr="00A66E5A">
              <w:rPr>
                <w:rFonts w:cstheme="minorHAnsi"/>
                <w:bCs/>
                <w:sz w:val="20"/>
              </w:rPr>
              <w:t>DdoS</w:t>
            </w:r>
            <w:proofErr w:type="spellEnd"/>
            <w:r w:rsidRPr="00A66E5A">
              <w:rPr>
                <w:rFonts w:cstheme="minorHAnsi"/>
                <w:bCs/>
                <w:sz w:val="20"/>
              </w:rPr>
              <w:t>, brute-force and injection attacks (SQL, OS, XSS injection, etc.), and high traffic rate from malicious IP addresses across all interfaces (digital channels, APIs, web portals etc.)</w:t>
            </w:r>
          </w:p>
        </w:tc>
        <w:tc>
          <w:tcPr>
            <w:tcW w:w="1985" w:type="dxa"/>
            <w:noWrap/>
            <w:hideMark/>
          </w:tcPr>
          <w:p w14:paraId="3556DFAE"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60CFE8B5"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09B34698" w14:textId="77777777" w:rsidTr="008A7D85">
        <w:trPr>
          <w:trHeight w:val="840"/>
        </w:trPr>
        <w:tc>
          <w:tcPr>
            <w:tcW w:w="842" w:type="dxa"/>
            <w:hideMark/>
          </w:tcPr>
          <w:p w14:paraId="011016CD" w14:textId="77777777" w:rsidR="008A7D85" w:rsidRPr="00A66E5A" w:rsidRDefault="008A7D85" w:rsidP="008A7D85">
            <w:pPr>
              <w:jc w:val="both"/>
              <w:rPr>
                <w:rFonts w:cstheme="minorHAnsi"/>
                <w:bCs/>
                <w:sz w:val="20"/>
              </w:rPr>
            </w:pPr>
            <w:r w:rsidRPr="00A66E5A">
              <w:rPr>
                <w:rFonts w:cstheme="minorHAnsi"/>
                <w:bCs/>
                <w:sz w:val="20"/>
              </w:rPr>
              <w:t>46</w:t>
            </w:r>
          </w:p>
        </w:tc>
        <w:tc>
          <w:tcPr>
            <w:tcW w:w="4823" w:type="dxa"/>
            <w:noWrap/>
            <w:hideMark/>
          </w:tcPr>
          <w:p w14:paraId="61475FFB" w14:textId="77777777" w:rsidR="008A7D85" w:rsidRPr="00A66E5A" w:rsidRDefault="008A7D85">
            <w:pPr>
              <w:jc w:val="both"/>
              <w:rPr>
                <w:rFonts w:cstheme="minorHAnsi"/>
                <w:bCs/>
                <w:sz w:val="20"/>
              </w:rPr>
            </w:pPr>
            <w:r w:rsidRPr="00A66E5A">
              <w:rPr>
                <w:rFonts w:cstheme="minorHAnsi"/>
                <w:bCs/>
                <w:sz w:val="20"/>
              </w:rPr>
              <w:t xml:space="preserve">Should provide prevention devices such as WAF, Firewalls/Anti </w:t>
            </w:r>
            <w:proofErr w:type="spellStart"/>
            <w:r w:rsidRPr="00A66E5A">
              <w:rPr>
                <w:rFonts w:cstheme="minorHAnsi"/>
                <w:bCs/>
                <w:sz w:val="20"/>
              </w:rPr>
              <w:t>DdoS</w:t>
            </w:r>
            <w:proofErr w:type="spellEnd"/>
            <w:r w:rsidRPr="00A66E5A">
              <w:rPr>
                <w:rFonts w:cstheme="minorHAnsi"/>
                <w:bCs/>
                <w:sz w:val="20"/>
              </w:rPr>
              <w:t>/NIPS, honeypot creation and any other control mechanism as part of automatic real time or near real time response mechanism</w:t>
            </w:r>
          </w:p>
        </w:tc>
        <w:tc>
          <w:tcPr>
            <w:tcW w:w="1985" w:type="dxa"/>
            <w:noWrap/>
            <w:hideMark/>
          </w:tcPr>
          <w:p w14:paraId="0A3A1228"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70D72BAC"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06FAC2A5" w14:textId="77777777" w:rsidTr="008A7D85">
        <w:trPr>
          <w:trHeight w:val="840"/>
        </w:trPr>
        <w:tc>
          <w:tcPr>
            <w:tcW w:w="842" w:type="dxa"/>
            <w:hideMark/>
          </w:tcPr>
          <w:p w14:paraId="3DA7F848" w14:textId="77777777" w:rsidR="008A7D85" w:rsidRPr="00A66E5A" w:rsidRDefault="008A7D85" w:rsidP="008A7D85">
            <w:pPr>
              <w:jc w:val="both"/>
              <w:rPr>
                <w:rFonts w:cstheme="minorHAnsi"/>
                <w:bCs/>
                <w:sz w:val="20"/>
              </w:rPr>
            </w:pPr>
            <w:r w:rsidRPr="00A66E5A">
              <w:rPr>
                <w:rFonts w:cstheme="minorHAnsi"/>
                <w:bCs/>
                <w:sz w:val="20"/>
              </w:rPr>
              <w:t>47</w:t>
            </w:r>
          </w:p>
        </w:tc>
        <w:tc>
          <w:tcPr>
            <w:tcW w:w="4823" w:type="dxa"/>
            <w:hideMark/>
          </w:tcPr>
          <w:p w14:paraId="6FECAB6F" w14:textId="77777777" w:rsidR="008A7D85" w:rsidRPr="00A66E5A" w:rsidRDefault="008A7D85">
            <w:pPr>
              <w:jc w:val="both"/>
              <w:rPr>
                <w:rFonts w:cstheme="minorHAnsi"/>
                <w:bCs/>
                <w:sz w:val="20"/>
              </w:rPr>
            </w:pPr>
            <w:r w:rsidRPr="00A66E5A">
              <w:rPr>
                <w:rFonts w:cstheme="minorHAnsi"/>
                <w:bCs/>
                <w:sz w:val="20"/>
              </w:rPr>
              <w:t>Provides administrative portals with strong authentication and authorization mechanism</w:t>
            </w:r>
            <w:r w:rsidRPr="00A66E5A">
              <w:rPr>
                <w:rFonts w:cstheme="minorHAnsi"/>
                <w:bCs/>
                <w:sz w:val="20"/>
              </w:rPr>
              <w:br/>
              <w:t>a)    Provides secured Role Based Access Control (RBAC) modules</w:t>
            </w:r>
          </w:p>
        </w:tc>
        <w:tc>
          <w:tcPr>
            <w:tcW w:w="1985" w:type="dxa"/>
            <w:noWrap/>
            <w:hideMark/>
          </w:tcPr>
          <w:p w14:paraId="6579B3E3"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08F70155" w14:textId="77777777" w:rsidR="008A7D85" w:rsidRPr="00A66E5A" w:rsidRDefault="008A7D85" w:rsidP="008A7D85">
            <w:pPr>
              <w:jc w:val="both"/>
              <w:rPr>
                <w:rFonts w:cstheme="minorHAnsi"/>
                <w:bCs/>
                <w:sz w:val="20"/>
              </w:rPr>
            </w:pPr>
            <w:r w:rsidRPr="00A66E5A">
              <w:rPr>
                <w:rFonts w:cstheme="minorHAnsi"/>
                <w:bCs/>
                <w:sz w:val="20"/>
              </w:rPr>
              <w:t> </w:t>
            </w:r>
          </w:p>
        </w:tc>
      </w:tr>
      <w:tr w:rsidR="008A7D85" w:rsidRPr="00A66E5A" w14:paraId="401586A1" w14:textId="77777777" w:rsidTr="008A7D85">
        <w:trPr>
          <w:trHeight w:val="1380"/>
        </w:trPr>
        <w:tc>
          <w:tcPr>
            <w:tcW w:w="842" w:type="dxa"/>
            <w:noWrap/>
            <w:hideMark/>
          </w:tcPr>
          <w:p w14:paraId="5D09E039" w14:textId="77777777" w:rsidR="008A7D85" w:rsidRPr="00A66E5A" w:rsidRDefault="008A7D85" w:rsidP="008A7D85">
            <w:pPr>
              <w:jc w:val="both"/>
              <w:rPr>
                <w:rFonts w:cstheme="minorHAnsi"/>
                <w:bCs/>
                <w:sz w:val="20"/>
              </w:rPr>
            </w:pPr>
            <w:r w:rsidRPr="00A66E5A">
              <w:rPr>
                <w:rFonts w:cstheme="minorHAnsi"/>
                <w:bCs/>
                <w:sz w:val="20"/>
              </w:rPr>
              <w:t>50</w:t>
            </w:r>
          </w:p>
        </w:tc>
        <w:tc>
          <w:tcPr>
            <w:tcW w:w="4823" w:type="dxa"/>
            <w:noWrap/>
            <w:hideMark/>
          </w:tcPr>
          <w:p w14:paraId="5EEBD1F5" w14:textId="77777777" w:rsidR="008A7D85" w:rsidRPr="00A66E5A" w:rsidRDefault="008A7D85">
            <w:pPr>
              <w:jc w:val="both"/>
              <w:rPr>
                <w:rFonts w:cstheme="minorHAnsi"/>
                <w:bCs/>
                <w:sz w:val="20"/>
              </w:rPr>
            </w:pPr>
            <w:r w:rsidRPr="00A66E5A">
              <w:rPr>
                <w:rFonts w:cstheme="minorHAnsi"/>
                <w:bCs/>
                <w:sz w:val="20"/>
              </w:rPr>
              <w:t xml:space="preserve">Should </w:t>
            </w:r>
            <w:proofErr w:type="spellStart"/>
            <w:r w:rsidRPr="00A66E5A">
              <w:rPr>
                <w:rFonts w:cstheme="minorHAnsi"/>
                <w:bCs/>
                <w:sz w:val="20"/>
              </w:rPr>
              <w:t>provides</w:t>
            </w:r>
            <w:proofErr w:type="spellEnd"/>
            <w:r w:rsidRPr="00A66E5A">
              <w:rPr>
                <w:rFonts w:cstheme="minorHAnsi"/>
                <w:bCs/>
                <w:sz w:val="20"/>
              </w:rPr>
              <w:t xml:space="preserve"> role-based authorization (OAUTH with JWT token), privileged user management (PIM), file integrity management (FIM)</w:t>
            </w:r>
          </w:p>
        </w:tc>
        <w:tc>
          <w:tcPr>
            <w:tcW w:w="1985" w:type="dxa"/>
            <w:noWrap/>
            <w:hideMark/>
          </w:tcPr>
          <w:p w14:paraId="17E28962" w14:textId="77777777" w:rsidR="008A7D85" w:rsidRPr="00A66E5A" w:rsidRDefault="008A7D85" w:rsidP="008A7D85">
            <w:pPr>
              <w:jc w:val="both"/>
              <w:rPr>
                <w:rFonts w:cstheme="minorHAnsi"/>
                <w:bCs/>
                <w:sz w:val="20"/>
              </w:rPr>
            </w:pPr>
            <w:r w:rsidRPr="00A66E5A">
              <w:rPr>
                <w:rFonts w:cstheme="minorHAnsi"/>
                <w:bCs/>
                <w:sz w:val="20"/>
              </w:rPr>
              <w:t> </w:t>
            </w:r>
          </w:p>
        </w:tc>
        <w:tc>
          <w:tcPr>
            <w:tcW w:w="1367" w:type="dxa"/>
            <w:noWrap/>
            <w:hideMark/>
          </w:tcPr>
          <w:p w14:paraId="68BD4539" w14:textId="77777777" w:rsidR="008A7D85" w:rsidRPr="00A66E5A" w:rsidRDefault="008A7D85" w:rsidP="008A7D85">
            <w:pPr>
              <w:jc w:val="both"/>
              <w:rPr>
                <w:rFonts w:cstheme="minorHAnsi"/>
                <w:bCs/>
                <w:sz w:val="20"/>
              </w:rPr>
            </w:pPr>
            <w:r w:rsidRPr="00A66E5A">
              <w:rPr>
                <w:rFonts w:cstheme="minorHAnsi"/>
                <w:bCs/>
                <w:sz w:val="20"/>
              </w:rPr>
              <w:t> </w:t>
            </w:r>
          </w:p>
        </w:tc>
      </w:tr>
    </w:tbl>
    <w:p w14:paraId="7EB6544E" w14:textId="52EEEB43" w:rsidR="000F5E77" w:rsidRPr="00A66E5A" w:rsidRDefault="000F5E77" w:rsidP="00D75FFD">
      <w:pPr>
        <w:jc w:val="both"/>
        <w:rPr>
          <w:rFonts w:cstheme="minorHAnsi"/>
          <w:bCs/>
        </w:rPr>
      </w:pPr>
    </w:p>
    <w:p w14:paraId="32C456F6" w14:textId="3148EB3E" w:rsidR="003C1CE5" w:rsidRPr="00A66E5A" w:rsidRDefault="003C1CE5" w:rsidP="00D75FFD">
      <w:pPr>
        <w:jc w:val="both"/>
        <w:rPr>
          <w:rFonts w:cstheme="minorHAnsi"/>
          <w:bCs/>
        </w:rPr>
      </w:pPr>
    </w:p>
    <w:p w14:paraId="456DCC4B" w14:textId="246055AC" w:rsidR="004A6555" w:rsidRPr="00A66E5A" w:rsidRDefault="00A6218D" w:rsidP="00D75FFD">
      <w:pPr>
        <w:jc w:val="both"/>
        <w:rPr>
          <w:rFonts w:cstheme="minorHAnsi"/>
          <w:b/>
        </w:rPr>
      </w:pPr>
      <w:r w:rsidRPr="00A66E5A">
        <w:rPr>
          <w:rFonts w:cstheme="minorHAnsi"/>
          <w:b/>
        </w:rPr>
        <w:t>Part 5: Presentation and Demo</w:t>
      </w:r>
      <w:r w:rsidR="00713ED2" w:rsidRPr="00A66E5A">
        <w:rPr>
          <w:rFonts w:cstheme="minorHAnsi"/>
          <w:b/>
        </w:rPr>
        <w:t>:</w:t>
      </w:r>
      <w:r w:rsidR="002C16DA" w:rsidRPr="00A66E5A">
        <w:rPr>
          <w:rFonts w:cstheme="minorHAnsi"/>
          <w:b/>
        </w:rPr>
        <w:t xml:space="preserve"> </w:t>
      </w:r>
      <w:r w:rsidR="00713ED2" w:rsidRPr="00A66E5A">
        <w:rPr>
          <w:rFonts w:cstheme="minorHAnsi"/>
          <w:b/>
        </w:rPr>
        <w:t xml:space="preserve">Will carry a </w:t>
      </w:r>
      <w:r w:rsidR="002C16DA" w:rsidRPr="00A66E5A">
        <w:rPr>
          <w:rFonts w:cstheme="minorHAnsi"/>
          <w:b/>
        </w:rPr>
        <w:t xml:space="preserve">maximum marks </w:t>
      </w:r>
      <w:r w:rsidR="00713ED2" w:rsidRPr="00A66E5A">
        <w:rPr>
          <w:rFonts w:cstheme="minorHAnsi"/>
          <w:b/>
        </w:rPr>
        <w:t xml:space="preserve">of </w:t>
      </w:r>
      <w:r w:rsidR="002C16DA" w:rsidRPr="00A66E5A">
        <w:rPr>
          <w:rFonts w:cstheme="minorHAnsi"/>
          <w:b/>
        </w:rPr>
        <w:t>1</w:t>
      </w:r>
      <w:r w:rsidR="00713ED2" w:rsidRPr="00A66E5A">
        <w:rPr>
          <w:rFonts w:cstheme="minorHAnsi"/>
          <w:b/>
        </w:rPr>
        <w:t>00 marks</w:t>
      </w:r>
    </w:p>
    <w:p w14:paraId="665D5F02" w14:textId="77777777" w:rsidR="00713ED2" w:rsidRPr="00A66E5A" w:rsidRDefault="00713ED2" w:rsidP="001B1D07">
      <w:pPr>
        <w:numPr>
          <w:ilvl w:val="0"/>
          <w:numId w:val="48"/>
        </w:numPr>
        <w:jc w:val="both"/>
        <w:rPr>
          <w:rFonts w:cstheme="minorHAnsi"/>
          <w:bCs/>
          <w:lang w:val="en-IN"/>
        </w:rPr>
      </w:pPr>
      <w:r w:rsidRPr="00A66E5A">
        <w:rPr>
          <w:rFonts w:cstheme="minorHAnsi"/>
          <w:bCs/>
        </w:rPr>
        <w:t>Presentation will be scored against the following criteria:</w:t>
      </w:r>
    </w:p>
    <w:p w14:paraId="2712C3A4" w14:textId="77777777" w:rsidR="00713ED2" w:rsidRPr="00A66E5A" w:rsidRDefault="00713ED2" w:rsidP="001B1D07">
      <w:pPr>
        <w:numPr>
          <w:ilvl w:val="1"/>
          <w:numId w:val="48"/>
        </w:numPr>
        <w:jc w:val="both"/>
        <w:rPr>
          <w:rFonts w:cstheme="minorHAnsi"/>
          <w:bCs/>
          <w:lang w:val="en-IN"/>
        </w:rPr>
      </w:pPr>
      <w:r w:rsidRPr="00A66E5A">
        <w:rPr>
          <w:rFonts w:cstheme="minorHAnsi"/>
          <w:bCs/>
        </w:rPr>
        <w:t>Understanding of scope and proposed approach</w:t>
      </w:r>
    </w:p>
    <w:p w14:paraId="15E84458" w14:textId="77777777" w:rsidR="00713ED2" w:rsidRPr="00A66E5A" w:rsidRDefault="00713ED2" w:rsidP="001B1D07">
      <w:pPr>
        <w:numPr>
          <w:ilvl w:val="1"/>
          <w:numId w:val="48"/>
        </w:numPr>
        <w:jc w:val="both"/>
        <w:rPr>
          <w:rFonts w:cstheme="minorHAnsi"/>
          <w:bCs/>
          <w:lang w:val="en-IN"/>
        </w:rPr>
      </w:pPr>
      <w:r w:rsidRPr="00A66E5A">
        <w:rPr>
          <w:rFonts w:cstheme="minorHAnsi"/>
          <w:bCs/>
        </w:rPr>
        <w:t>Ability to meet expected timelines</w:t>
      </w:r>
    </w:p>
    <w:p w14:paraId="0A92AEAD" w14:textId="77777777" w:rsidR="00713ED2" w:rsidRPr="00A66E5A" w:rsidRDefault="00713ED2" w:rsidP="001B1D07">
      <w:pPr>
        <w:numPr>
          <w:ilvl w:val="1"/>
          <w:numId w:val="48"/>
        </w:numPr>
        <w:jc w:val="both"/>
        <w:rPr>
          <w:rFonts w:cstheme="minorHAnsi"/>
          <w:bCs/>
          <w:lang w:val="en-IN"/>
        </w:rPr>
      </w:pPr>
      <w:r w:rsidRPr="00A66E5A">
        <w:rPr>
          <w:rFonts w:cstheme="minorHAnsi"/>
          <w:bCs/>
        </w:rPr>
        <w:lastRenderedPageBreak/>
        <w:t>Differentiation of product</w:t>
      </w:r>
    </w:p>
    <w:p w14:paraId="3843D9FF" w14:textId="77777777" w:rsidR="00713ED2" w:rsidRPr="00A66E5A" w:rsidRDefault="00713ED2" w:rsidP="001B1D07">
      <w:pPr>
        <w:numPr>
          <w:ilvl w:val="1"/>
          <w:numId w:val="48"/>
        </w:numPr>
        <w:jc w:val="both"/>
        <w:rPr>
          <w:rFonts w:cstheme="minorHAnsi"/>
          <w:bCs/>
          <w:lang w:val="en-IN"/>
        </w:rPr>
      </w:pPr>
      <w:r w:rsidRPr="00A66E5A">
        <w:rPr>
          <w:rFonts w:cstheme="minorHAnsi"/>
          <w:bCs/>
        </w:rPr>
        <w:t>Implementation expertise and availability of resources</w:t>
      </w:r>
    </w:p>
    <w:p w14:paraId="1E0ED97D" w14:textId="77777777" w:rsidR="00713ED2" w:rsidRPr="00A66E5A" w:rsidRDefault="00713ED2" w:rsidP="001B1D07">
      <w:pPr>
        <w:numPr>
          <w:ilvl w:val="1"/>
          <w:numId w:val="48"/>
        </w:numPr>
        <w:jc w:val="both"/>
        <w:rPr>
          <w:rFonts w:cstheme="minorHAnsi"/>
          <w:bCs/>
          <w:lang w:val="en-IN"/>
        </w:rPr>
      </w:pPr>
      <w:r w:rsidRPr="00A66E5A">
        <w:rPr>
          <w:rFonts w:cstheme="minorHAnsi"/>
          <w:bCs/>
        </w:rPr>
        <w:t>Response to questions</w:t>
      </w:r>
    </w:p>
    <w:p w14:paraId="3ABA5FAF" w14:textId="77777777" w:rsidR="00713ED2" w:rsidRPr="00A66E5A" w:rsidRDefault="00713ED2" w:rsidP="001B1D07">
      <w:pPr>
        <w:numPr>
          <w:ilvl w:val="1"/>
          <w:numId w:val="48"/>
        </w:numPr>
        <w:jc w:val="both"/>
        <w:rPr>
          <w:rFonts w:cstheme="minorHAnsi"/>
          <w:bCs/>
          <w:lang w:val="en-IN"/>
        </w:rPr>
      </w:pPr>
      <w:r w:rsidRPr="00A66E5A">
        <w:rPr>
          <w:rFonts w:cstheme="minorHAnsi"/>
          <w:bCs/>
        </w:rPr>
        <w:t>Proposed Team members for Project</w:t>
      </w:r>
    </w:p>
    <w:p w14:paraId="3F10A0CF" w14:textId="77777777" w:rsidR="002C16DA" w:rsidRPr="00A66E5A" w:rsidRDefault="002C16DA" w:rsidP="002C16DA">
      <w:pPr>
        <w:jc w:val="both"/>
        <w:rPr>
          <w:rFonts w:cstheme="minorHAnsi"/>
          <w:b/>
        </w:rPr>
      </w:pPr>
    </w:p>
    <w:p w14:paraId="4C073B2C" w14:textId="0AF04841" w:rsidR="002C16DA" w:rsidRPr="00A66E5A" w:rsidRDefault="002C16DA" w:rsidP="002C16DA">
      <w:pPr>
        <w:jc w:val="both"/>
        <w:rPr>
          <w:rFonts w:cstheme="minorHAnsi"/>
          <w:b/>
        </w:rPr>
      </w:pPr>
      <w:r w:rsidRPr="00A66E5A">
        <w:rPr>
          <w:rFonts w:cstheme="minorHAnsi"/>
          <w:b/>
        </w:rPr>
        <w:t>Part 6: Presentation and Demo: Will carry a maximum marks of 150 marks</w:t>
      </w:r>
    </w:p>
    <w:p w14:paraId="1AF59D29" w14:textId="77777777" w:rsidR="00713ED2" w:rsidRPr="00A66E5A" w:rsidRDefault="00713ED2" w:rsidP="001B1D07">
      <w:pPr>
        <w:numPr>
          <w:ilvl w:val="0"/>
          <w:numId w:val="48"/>
        </w:numPr>
        <w:jc w:val="both"/>
        <w:rPr>
          <w:rFonts w:cstheme="minorHAnsi"/>
          <w:bCs/>
          <w:lang w:val="en-IN"/>
        </w:rPr>
      </w:pPr>
      <w:r w:rsidRPr="00A66E5A">
        <w:rPr>
          <w:rFonts w:cstheme="minorHAnsi"/>
          <w:bCs/>
        </w:rPr>
        <w:t>Demo should cover the following scope in addition to key differentiators of the product or anything other feature which the bidder wants to cover within the allocated time:</w:t>
      </w:r>
    </w:p>
    <w:p w14:paraId="5B9AE68A" w14:textId="77777777" w:rsidR="00713ED2" w:rsidRPr="00A66E5A" w:rsidRDefault="00713ED2" w:rsidP="001B1D07">
      <w:pPr>
        <w:numPr>
          <w:ilvl w:val="1"/>
          <w:numId w:val="48"/>
        </w:numPr>
        <w:jc w:val="both"/>
        <w:rPr>
          <w:rFonts w:cstheme="minorHAnsi"/>
          <w:bCs/>
          <w:lang w:val="en-IN"/>
        </w:rPr>
      </w:pPr>
      <w:r w:rsidRPr="00A66E5A">
        <w:rPr>
          <w:rFonts w:cstheme="minorHAnsi"/>
          <w:bCs/>
        </w:rPr>
        <w:t xml:space="preserve">Pre-built journeys: 1 journey in each segment (Retail, MSME, </w:t>
      </w:r>
      <w:proofErr w:type="spellStart"/>
      <w:r w:rsidRPr="00A66E5A">
        <w:rPr>
          <w:rFonts w:cstheme="minorHAnsi"/>
          <w:bCs/>
        </w:rPr>
        <w:t>Agri</w:t>
      </w:r>
      <w:proofErr w:type="spellEnd"/>
      <w:r w:rsidRPr="00A66E5A">
        <w:rPr>
          <w:rFonts w:cstheme="minorHAnsi"/>
          <w:bCs/>
        </w:rPr>
        <w:t>)</w:t>
      </w:r>
    </w:p>
    <w:p w14:paraId="608B2242" w14:textId="77777777" w:rsidR="00713ED2" w:rsidRPr="00A66E5A" w:rsidRDefault="00713ED2" w:rsidP="001B1D07">
      <w:pPr>
        <w:numPr>
          <w:ilvl w:val="1"/>
          <w:numId w:val="48"/>
        </w:numPr>
        <w:jc w:val="both"/>
        <w:rPr>
          <w:rFonts w:cstheme="minorHAnsi"/>
          <w:bCs/>
          <w:lang w:val="en-IN"/>
        </w:rPr>
      </w:pPr>
      <w:r w:rsidRPr="00A66E5A">
        <w:rPr>
          <w:rFonts w:cstheme="minorHAnsi"/>
          <w:bCs/>
        </w:rPr>
        <w:t>Hyper-personalization features</w:t>
      </w:r>
    </w:p>
    <w:p w14:paraId="54AE2DEB" w14:textId="77777777" w:rsidR="00713ED2" w:rsidRPr="00A66E5A" w:rsidRDefault="00713ED2" w:rsidP="001B1D07">
      <w:pPr>
        <w:numPr>
          <w:ilvl w:val="1"/>
          <w:numId w:val="48"/>
        </w:numPr>
        <w:jc w:val="both"/>
        <w:rPr>
          <w:rFonts w:cstheme="minorHAnsi"/>
          <w:bCs/>
          <w:lang w:val="en-IN"/>
        </w:rPr>
      </w:pPr>
      <w:r w:rsidRPr="00A66E5A">
        <w:rPr>
          <w:rFonts w:cstheme="minorHAnsi"/>
          <w:bCs/>
        </w:rPr>
        <w:t>Omni-channel interface - Mobile App, Web, Tab</w:t>
      </w:r>
    </w:p>
    <w:p w14:paraId="39247872" w14:textId="77777777" w:rsidR="00713ED2" w:rsidRPr="00A66E5A" w:rsidRDefault="00713ED2" w:rsidP="001B1D07">
      <w:pPr>
        <w:numPr>
          <w:ilvl w:val="1"/>
          <w:numId w:val="48"/>
        </w:numPr>
        <w:jc w:val="both"/>
        <w:rPr>
          <w:rFonts w:cstheme="minorHAnsi"/>
          <w:bCs/>
          <w:lang w:val="en-IN"/>
        </w:rPr>
      </w:pPr>
      <w:r w:rsidRPr="00A66E5A">
        <w:rPr>
          <w:rFonts w:cstheme="minorHAnsi"/>
          <w:bCs/>
        </w:rPr>
        <w:t>User experience, general navigation, visual clarity and appeal</w:t>
      </w:r>
    </w:p>
    <w:p w14:paraId="6D8F0EB9" w14:textId="46C76F1D" w:rsidR="00052B4F" w:rsidRPr="00A66E5A" w:rsidRDefault="0072292B" w:rsidP="001B1D07">
      <w:pPr>
        <w:pStyle w:val="ListParagraph"/>
        <w:numPr>
          <w:ilvl w:val="0"/>
          <w:numId w:val="48"/>
        </w:numPr>
        <w:jc w:val="both"/>
        <w:rPr>
          <w:rFonts w:cstheme="minorHAnsi"/>
          <w:bCs/>
        </w:rPr>
      </w:pPr>
      <w:r w:rsidRPr="00A66E5A">
        <w:rPr>
          <w:rFonts w:cstheme="minorHAnsi"/>
          <w:bCs/>
        </w:rPr>
        <w:t>During presentation and demo visit by the bank , bidder should share the profile of 4 to 5 resources ,including the project manager who shall be working on the project should be shown</w:t>
      </w:r>
      <w:r w:rsidR="009F0335" w:rsidRPr="00A66E5A">
        <w:rPr>
          <w:rFonts w:cstheme="minorHAnsi"/>
          <w:bCs/>
        </w:rPr>
        <w:br w:type="page"/>
      </w:r>
    </w:p>
    <w:p w14:paraId="57ACA6C5" w14:textId="6381B58A" w:rsidR="000952B1" w:rsidRPr="00A66E5A" w:rsidRDefault="000952B1" w:rsidP="00D75FFD">
      <w:pPr>
        <w:pStyle w:val="Heading1"/>
        <w:spacing w:before="120" w:after="120"/>
        <w:jc w:val="both"/>
        <w:rPr>
          <w:rFonts w:cstheme="minorHAnsi"/>
          <w:bCs/>
        </w:rPr>
      </w:pPr>
      <w:bookmarkStart w:id="346" w:name="_Toc123750044"/>
      <w:r w:rsidRPr="00A66E5A">
        <w:rPr>
          <w:rFonts w:cstheme="minorHAnsi"/>
          <w:bCs/>
        </w:rPr>
        <w:lastRenderedPageBreak/>
        <w:t>Annexure 14: Bidder’s Particulars</w:t>
      </w:r>
      <w:bookmarkEnd w:id="346"/>
    </w:p>
    <w:p w14:paraId="021E4C1F" w14:textId="77777777" w:rsidR="00052B4F" w:rsidRPr="00A66E5A" w:rsidRDefault="00052B4F" w:rsidP="00D75FFD">
      <w:pPr>
        <w:jc w:val="both"/>
        <w:rPr>
          <w:rFonts w:cstheme="minorHAnsi"/>
        </w:rPr>
      </w:pPr>
    </w:p>
    <w:tbl>
      <w:tblPr>
        <w:tblStyle w:val="TableGrid"/>
        <w:tblW w:w="0" w:type="auto"/>
        <w:tblLook w:val="04A0" w:firstRow="1" w:lastRow="0" w:firstColumn="1" w:lastColumn="0" w:noHBand="0" w:noVBand="1"/>
      </w:tblPr>
      <w:tblGrid>
        <w:gridCol w:w="704"/>
        <w:gridCol w:w="4536"/>
        <w:gridCol w:w="3776"/>
      </w:tblGrid>
      <w:tr w:rsidR="000952B1" w:rsidRPr="00A66E5A" w14:paraId="57ACA6C9" w14:textId="77777777" w:rsidTr="000952B1">
        <w:tc>
          <w:tcPr>
            <w:tcW w:w="704" w:type="dxa"/>
            <w:shd w:val="clear" w:color="auto" w:fill="D9D9D9" w:themeFill="background1" w:themeFillShade="D9"/>
          </w:tcPr>
          <w:p w14:paraId="57ACA6C6" w14:textId="77777777" w:rsidR="000952B1" w:rsidRPr="00A66E5A" w:rsidRDefault="000952B1" w:rsidP="00D75FFD">
            <w:pPr>
              <w:jc w:val="both"/>
              <w:rPr>
                <w:rFonts w:cstheme="minorHAnsi"/>
                <w:b/>
                <w:bCs/>
                <w:color w:val="000000" w:themeColor="text1"/>
              </w:rPr>
            </w:pPr>
            <w:r w:rsidRPr="00A66E5A">
              <w:rPr>
                <w:rFonts w:cstheme="minorHAnsi"/>
                <w:b/>
                <w:bCs/>
                <w:color w:val="000000" w:themeColor="text1"/>
              </w:rPr>
              <w:t>#</w:t>
            </w:r>
          </w:p>
        </w:tc>
        <w:tc>
          <w:tcPr>
            <w:tcW w:w="4536" w:type="dxa"/>
            <w:shd w:val="clear" w:color="auto" w:fill="D9D9D9" w:themeFill="background1" w:themeFillShade="D9"/>
          </w:tcPr>
          <w:p w14:paraId="57ACA6C7" w14:textId="77777777" w:rsidR="000952B1" w:rsidRPr="00A66E5A" w:rsidRDefault="000952B1" w:rsidP="00D75FFD">
            <w:pPr>
              <w:jc w:val="both"/>
              <w:rPr>
                <w:rFonts w:cstheme="minorHAnsi"/>
                <w:b/>
                <w:bCs/>
                <w:color w:val="000000" w:themeColor="text1"/>
              </w:rPr>
            </w:pPr>
            <w:r w:rsidRPr="00A66E5A">
              <w:rPr>
                <w:rFonts w:cstheme="minorHAnsi"/>
                <w:b/>
                <w:bCs/>
                <w:color w:val="000000" w:themeColor="text1"/>
              </w:rPr>
              <w:t>Particulars</w:t>
            </w:r>
          </w:p>
        </w:tc>
        <w:tc>
          <w:tcPr>
            <w:tcW w:w="3776" w:type="dxa"/>
            <w:shd w:val="clear" w:color="auto" w:fill="D9D9D9" w:themeFill="background1" w:themeFillShade="D9"/>
          </w:tcPr>
          <w:p w14:paraId="57ACA6C8" w14:textId="77777777" w:rsidR="000952B1" w:rsidRPr="00A66E5A" w:rsidRDefault="000952B1" w:rsidP="00D75FFD">
            <w:pPr>
              <w:jc w:val="both"/>
              <w:rPr>
                <w:rFonts w:cstheme="minorHAnsi"/>
                <w:b/>
                <w:bCs/>
                <w:color w:val="000000" w:themeColor="text1"/>
              </w:rPr>
            </w:pPr>
          </w:p>
        </w:tc>
      </w:tr>
      <w:tr w:rsidR="000952B1" w:rsidRPr="00A66E5A" w14:paraId="57ACA6CD" w14:textId="77777777" w:rsidTr="000952B1">
        <w:tc>
          <w:tcPr>
            <w:tcW w:w="704" w:type="dxa"/>
          </w:tcPr>
          <w:p w14:paraId="57ACA6CA" w14:textId="77777777" w:rsidR="000952B1" w:rsidRPr="00A66E5A" w:rsidRDefault="000952B1" w:rsidP="001B1D07">
            <w:pPr>
              <w:pStyle w:val="ListParagraph"/>
              <w:numPr>
                <w:ilvl w:val="0"/>
                <w:numId w:val="22"/>
              </w:numPr>
              <w:jc w:val="both"/>
              <w:rPr>
                <w:rFonts w:cstheme="minorHAnsi"/>
              </w:rPr>
            </w:pPr>
          </w:p>
        </w:tc>
        <w:tc>
          <w:tcPr>
            <w:tcW w:w="4536" w:type="dxa"/>
          </w:tcPr>
          <w:p w14:paraId="57ACA6CB" w14:textId="77777777" w:rsidR="000952B1" w:rsidRPr="00A66E5A" w:rsidRDefault="000952B1" w:rsidP="00D75FFD">
            <w:pPr>
              <w:jc w:val="both"/>
              <w:rPr>
                <w:rFonts w:cstheme="minorHAnsi"/>
              </w:rPr>
            </w:pPr>
            <w:r w:rsidRPr="00A66E5A">
              <w:rPr>
                <w:rFonts w:cstheme="minorHAnsi"/>
              </w:rPr>
              <w:t>Name of the Bidder</w:t>
            </w:r>
          </w:p>
        </w:tc>
        <w:tc>
          <w:tcPr>
            <w:tcW w:w="3776" w:type="dxa"/>
          </w:tcPr>
          <w:p w14:paraId="57ACA6CC" w14:textId="77777777" w:rsidR="000952B1" w:rsidRPr="00A66E5A" w:rsidRDefault="000952B1" w:rsidP="00D75FFD">
            <w:pPr>
              <w:jc w:val="both"/>
              <w:rPr>
                <w:rFonts w:cstheme="minorHAnsi"/>
              </w:rPr>
            </w:pPr>
          </w:p>
        </w:tc>
      </w:tr>
      <w:tr w:rsidR="000952B1" w:rsidRPr="00A66E5A" w14:paraId="57ACA6D1" w14:textId="77777777" w:rsidTr="000952B1">
        <w:tc>
          <w:tcPr>
            <w:tcW w:w="704" w:type="dxa"/>
          </w:tcPr>
          <w:p w14:paraId="57ACA6CE" w14:textId="77777777" w:rsidR="000952B1" w:rsidRPr="00A66E5A" w:rsidRDefault="000952B1" w:rsidP="001B1D07">
            <w:pPr>
              <w:pStyle w:val="ListParagraph"/>
              <w:numPr>
                <w:ilvl w:val="0"/>
                <w:numId w:val="22"/>
              </w:numPr>
              <w:jc w:val="both"/>
              <w:rPr>
                <w:rFonts w:cstheme="minorHAnsi"/>
              </w:rPr>
            </w:pPr>
          </w:p>
        </w:tc>
        <w:tc>
          <w:tcPr>
            <w:tcW w:w="4536" w:type="dxa"/>
          </w:tcPr>
          <w:p w14:paraId="57ACA6CF" w14:textId="77777777" w:rsidR="000952B1" w:rsidRPr="00A66E5A" w:rsidRDefault="000952B1" w:rsidP="00D75FFD">
            <w:pPr>
              <w:jc w:val="both"/>
              <w:rPr>
                <w:rFonts w:cstheme="minorHAnsi"/>
              </w:rPr>
            </w:pPr>
            <w:r w:rsidRPr="00A66E5A">
              <w:rPr>
                <w:rFonts w:cstheme="minorHAnsi"/>
              </w:rPr>
              <w:t>Address with E mail id, Mobile no. and Pin code</w:t>
            </w:r>
          </w:p>
        </w:tc>
        <w:tc>
          <w:tcPr>
            <w:tcW w:w="3776" w:type="dxa"/>
          </w:tcPr>
          <w:p w14:paraId="57ACA6D0" w14:textId="77777777" w:rsidR="000952B1" w:rsidRPr="00A66E5A" w:rsidRDefault="000952B1" w:rsidP="00D75FFD">
            <w:pPr>
              <w:jc w:val="both"/>
              <w:rPr>
                <w:rFonts w:cstheme="minorHAnsi"/>
              </w:rPr>
            </w:pPr>
          </w:p>
        </w:tc>
      </w:tr>
      <w:tr w:rsidR="000952B1" w:rsidRPr="00A66E5A" w14:paraId="57ACA6D5" w14:textId="77777777" w:rsidTr="000952B1">
        <w:tc>
          <w:tcPr>
            <w:tcW w:w="704" w:type="dxa"/>
          </w:tcPr>
          <w:p w14:paraId="57ACA6D2" w14:textId="77777777" w:rsidR="000952B1" w:rsidRPr="00A66E5A" w:rsidRDefault="000952B1" w:rsidP="001B1D07">
            <w:pPr>
              <w:pStyle w:val="ListParagraph"/>
              <w:numPr>
                <w:ilvl w:val="0"/>
                <w:numId w:val="22"/>
              </w:numPr>
              <w:jc w:val="both"/>
              <w:rPr>
                <w:rFonts w:cstheme="minorHAnsi"/>
              </w:rPr>
            </w:pPr>
          </w:p>
        </w:tc>
        <w:tc>
          <w:tcPr>
            <w:tcW w:w="4536" w:type="dxa"/>
          </w:tcPr>
          <w:p w14:paraId="57ACA6D3" w14:textId="77777777" w:rsidR="000952B1" w:rsidRPr="00A66E5A" w:rsidRDefault="000952B1" w:rsidP="00D75FFD">
            <w:pPr>
              <w:jc w:val="both"/>
              <w:rPr>
                <w:rFonts w:cstheme="minorHAnsi"/>
              </w:rPr>
            </w:pPr>
            <w:r w:rsidRPr="00A66E5A">
              <w:rPr>
                <w:rFonts w:cstheme="minorHAnsi"/>
              </w:rPr>
              <w:t>GST Number</w:t>
            </w:r>
          </w:p>
        </w:tc>
        <w:tc>
          <w:tcPr>
            <w:tcW w:w="3776" w:type="dxa"/>
          </w:tcPr>
          <w:p w14:paraId="57ACA6D4" w14:textId="77777777" w:rsidR="000952B1" w:rsidRPr="00A66E5A" w:rsidRDefault="000952B1" w:rsidP="00D75FFD">
            <w:pPr>
              <w:jc w:val="both"/>
              <w:rPr>
                <w:rFonts w:cstheme="minorHAnsi"/>
              </w:rPr>
            </w:pPr>
          </w:p>
        </w:tc>
      </w:tr>
      <w:tr w:rsidR="000952B1" w:rsidRPr="00A66E5A" w14:paraId="57ACA6D9" w14:textId="77777777" w:rsidTr="000952B1">
        <w:tc>
          <w:tcPr>
            <w:tcW w:w="704" w:type="dxa"/>
          </w:tcPr>
          <w:p w14:paraId="57ACA6D6" w14:textId="77777777" w:rsidR="000952B1" w:rsidRPr="00A66E5A" w:rsidRDefault="000952B1" w:rsidP="001B1D07">
            <w:pPr>
              <w:pStyle w:val="ListParagraph"/>
              <w:numPr>
                <w:ilvl w:val="0"/>
                <w:numId w:val="22"/>
              </w:numPr>
              <w:jc w:val="both"/>
              <w:rPr>
                <w:rFonts w:cstheme="minorHAnsi"/>
              </w:rPr>
            </w:pPr>
          </w:p>
        </w:tc>
        <w:tc>
          <w:tcPr>
            <w:tcW w:w="4536" w:type="dxa"/>
          </w:tcPr>
          <w:p w14:paraId="57ACA6D7" w14:textId="77777777" w:rsidR="000952B1" w:rsidRPr="00A66E5A" w:rsidRDefault="000952B1" w:rsidP="00D75FFD">
            <w:pPr>
              <w:jc w:val="both"/>
              <w:rPr>
                <w:rFonts w:cstheme="minorHAnsi"/>
              </w:rPr>
            </w:pPr>
            <w:r w:rsidRPr="00A66E5A">
              <w:rPr>
                <w:rFonts w:cstheme="minorHAnsi"/>
              </w:rPr>
              <w:t>Bank Details</w:t>
            </w:r>
          </w:p>
        </w:tc>
        <w:tc>
          <w:tcPr>
            <w:tcW w:w="3776" w:type="dxa"/>
          </w:tcPr>
          <w:p w14:paraId="57ACA6D8" w14:textId="77777777" w:rsidR="000952B1" w:rsidRPr="00A66E5A" w:rsidRDefault="000952B1" w:rsidP="00D75FFD">
            <w:pPr>
              <w:jc w:val="both"/>
              <w:rPr>
                <w:rFonts w:cstheme="minorHAnsi"/>
              </w:rPr>
            </w:pPr>
          </w:p>
        </w:tc>
      </w:tr>
      <w:tr w:rsidR="000952B1" w:rsidRPr="00A66E5A" w14:paraId="57ACA6DD" w14:textId="77777777" w:rsidTr="000952B1">
        <w:tc>
          <w:tcPr>
            <w:tcW w:w="704" w:type="dxa"/>
          </w:tcPr>
          <w:p w14:paraId="57ACA6DA" w14:textId="77777777" w:rsidR="000952B1" w:rsidRPr="00A66E5A" w:rsidRDefault="000952B1" w:rsidP="001B1D07">
            <w:pPr>
              <w:pStyle w:val="ListParagraph"/>
              <w:numPr>
                <w:ilvl w:val="0"/>
                <w:numId w:val="22"/>
              </w:numPr>
              <w:jc w:val="both"/>
              <w:rPr>
                <w:rFonts w:cstheme="minorHAnsi"/>
              </w:rPr>
            </w:pPr>
          </w:p>
        </w:tc>
        <w:tc>
          <w:tcPr>
            <w:tcW w:w="4536" w:type="dxa"/>
          </w:tcPr>
          <w:p w14:paraId="57ACA6DB" w14:textId="77777777" w:rsidR="000952B1" w:rsidRPr="00A66E5A" w:rsidRDefault="000952B1" w:rsidP="00D75FFD">
            <w:pPr>
              <w:jc w:val="both"/>
              <w:rPr>
                <w:rFonts w:cstheme="minorHAnsi"/>
              </w:rPr>
            </w:pPr>
            <w:r w:rsidRPr="00A66E5A">
              <w:rPr>
                <w:rFonts w:cstheme="minorHAnsi"/>
              </w:rPr>
              <w:t>PAN Number</w:t>
            </w:r>
          </w:p>
        </w:tc>
        <w:tc>
          <w:tcPr>
            <w:tcW w:w="3776" w:type="dxa"/>
          </w:tcPr>
          <w:p w14:paraId="57ACA6DC" w14:textId="77777777" w:rsidR="000952B1" w:rsidRPr="00A66E5A" w:rsidRDefault="000952B1" w:rsidP="00D75FFD">
            <w:pPr>
              <w:jc w:val="both"/>
              <w:rPr>
                <w:rFonts w:cstheme="minorHAnsi"/>
              </w:rPr>
            </w:pPr>
          </w:p>
        </w:tc>
      </w:tr>
      <w:tr w:rsidR="000952B1" w:rsidRPr="00A66E5A" w14:paraId="57ACA6E3" w14:textId="77777777" w:rsidTr="000952B1">
        <w:tc>
          <w:tcPr>
            <w:tcW w:w="704" w:type="dxa"/>
          </w:tcPr>
          <w:p w14:paraId="57ACA6DE" w14:textId="77777777" w:rsidR="000952B1" w:rsidRPr="00A66E5A" w:rsidRDefault="000952B1" w:rsidP="001B1D07">
            <w:pPr>
              <w:pStyle w:val="ListParagraph"/>
              <w:numPr>
                <w:ilvl w:val="0"/>
                <w:numId w:val="22"/>
              </w:numPr>
              <w:jc w:val="both"/>
              <w:rPr>
                <w:rFonts w:cstheme="minorHAnsi"/>
              </w:rPr>
            </w:pPr>
          </w:p>
        </w:tc>
        <w:tc>
          <w:tcPr>
            <w:tcW w:w="4536" w:type="dxa"/>
          </w:tcPr>
          <w:p w14:paraId="57ACA6DF" w14:textId="77777777" w:rsidR="000952B1" w:rsidRPr="00A66E5A" w:rsidRDefault="000952B1" w:rsidP="00D75FFD">
            <w:pPr>
              <w:jc w:val="both"/>
              <w:rPr>
                <w:rFonts w:cstheme="minorHAnsi"/>
              </w:rPr>
            </w:pPr>
            <w:r w:rsidRPr="00A66E5A">
              <w:rPr>
                <w:rFonts w:cstheme="minorHAnsi"/>
              </w:rPr>
              <w:t xml:space="preserve">Name of </w:t>
            </w:r>
            <w:proofErr w:type="spellStart"/>
            <w:r w:rsidRPr="00A66E5A">
              <w:rPr>
                <w:rFonts w:cstheme="minorHAnsi"/>
              </w:rPr>
              <w:t>Authorised</w:t>
            </w:r>
            <w:proofErr w:type="spellEnd"/>
            <w:r w:rsidRPr="00A66E5A">
              <w:rPr>
                <w:rFonts w:cstheme="minorHAnsi"/>
              </w:rPr>
              <w:t xml:space="preserve"> Person </w:t>
            </w:r>
          </w:p>
          <w:p w14:paraId="57ACA6E0" w14:textId="77777777" w:rsidR="000952B1" w:rsidRPr="00A66E5A" w:rsidRDefault="000952B1" w:rsidP="00D75FFD">
            <w:pPr>
              <w:jc w:val="both"/>
              <w:rPr>
                <w:rFonts w:cstheme="minorHAnsi"/>
              </w:rPr>
            </w:pPr>
            <w:r w:rsidRPr="00A66E5A">
              <w:rPr>
                <w:rFonts w:cstheme="minorHAnsi"/>
              </w:rPr>
              <w:t xml:space="preserve">Mobile No: </w:t>
            </w:r>
          </w:p>
          <w:p w14:paraId="57ACA6E1" w14:textId="77777777" w:rsidR="000952B1" w:rsidRPr="00A66E5A" w:rsidRDefault="000952B1" w:rsidP="00D75FFD">
            <w:pPr>
              <w:jc w:val="both"/>
              <w:rPr>
                <w:rFonts w:cstheme="minorHAnsi"/>
              </w:rPr>
            </w:pPr>
            <w:r w:rsidRPr="00A66E5A">
              <w:rPr>
                <w:rFonts w:cstheme="minorHAnsi"/>
              </w:rPr>
              <w:t>Landline No:</w:t>
            </w:r>
          </w:p>
        </w:tc>
        <w:tc>
          <w:tcPr>
            <w:tcW w:w="3776" w:type="dxa"/>
          </w:tcPr>
          <w:p w14:paraId="57ACA6E2" w14:textId="77777777" w:rsidR="000952B1" w:rsidRPr="00A66E5A" w:rsidRDefault="000952B1" w:rsidP="00D75FFD">
            <w:pPr>
              <w:jc w:val="both"/>
              <w:rPr>
                <w:rFonts w:cstheme="minorHAnsi"/>
              </w:rPr>
            </w:pPr>
          </w:p>
        </w:tc>
      </w:tr>
      <w:tr w:rsidR="000952B1" w:rsidRPr="00A66E5A" w14:paraId="57ACA6E8" w14:textId="77777777" w:rsidTr="000952B1">
        <w:tc>
          <w:tcPr>
            <w:tcW w:w="704" w:type="dxa"/>
          </w:tcPr>
          <w:p w14:paraId="57ACA6E4" w14:textId="77777777" w:rsidR="000952B1" w:rsidRPr="00A66E5A" w:rsidRDefault="000952B1" w:rsidP="001B1D07">
            <w:pPr>
              <w:pStyle w:val="ListParagraph"/>
              <w:numPr>
                <w:ilvl w:val="0"/>
                <w:numId w:val="22"/>
              </w:numPr>
              <w:jc w:val="both"/>
              <w:rPr>
                <w:rFonts w:cstheme="minorHAnsi"/>
              </w:rPr>
            </w:pPr>
          </w:p>
        </w:tc>
        <w:tc>
          <w:tcPr>
            <w:tcW w:w="4536" w:type="dxa"/>
          </w:tcPr>
          <w:p w14:paraId="57ACA6E5" w14:textId="77777777" w:rsidR="000952B1" w:rsidRPr="00A66E5A" w:rsidRDefault="000952B1" w:rsidP="00D75FFD">
            <w:pPr>
              <w:jc w:val="both"/>
              <w:rPr>
                <w:rFonts w:cstheme="minorHAnsi"/>
              </w:rPr>
            </w:pPr>
            <w:r w:rsidRPr="00A66E5A">
              <w:rPr>
                <w:rFonts w:cstheme="minorHAnsi"/>
              </w:rPr>
              <w:t xml:space="preserve">i. Email ID </w:t>
            </w:r>
          </w:p>
          <w:p w14:paraId="57ACA6E6" w14:textId="77777777" w:rsidR="000952B1" w:rsidRPr="00A66E5A" w:rsidRDefault="000952B1" w:rsidP="00D75FFD">
            <w:pPr>
              <w:jc w:val="both"/>
              <w:rPr>
                <w:rFonts w:cstheme="minorHAnsi"/>
              </w:rPr>
            </w:pPr>
            <w:r w:rsidRPr="00A66E5A">
              <w:rPr>
                <w:rFonts w:cstheme="minorHAnsi"/>
              </w:rPr>
              <w:t>ii. Alternative Email ID</w:t>
            </w:r>
          </w:p>
        </w:tc>
        <w:tc>
          <w:tcPr>
            <w:tcW w:w="3776" w:type="dxa"/>
          </w:tcPr>
          <w:p w14:paraId="57ACA6E7" w14:textId="77777777" w:rsidR="000952B1" w:rsidRPr="00A66E5A" w:rsidRDefault="000952B1" w:rsidP="00D75FFD">
            <w:pPr>
              <w:jc w:val="both"/>
              <w:rPr>
                <w:rFonts w:cstheme="minorHAnsi"/>
              </w:rPr>
            </w:pPr>
          </w:p>
        </w:tc>
      </w:tr>
      <w:tr w:rsidR="000952B1" w:rsidRPr="00A66E5A" w14:paraId="57ACA6EC" w14:textId="77777777" w:rsidTr="000952B1">
        <w:tc>
          <w:tcPr>
            <w:tcW w:w="704" w:type="dxa"/>
          </w:tcPr>
          <w:p w14:paraId="57ACA6E9" w14:textId="77777777" w:rsidR="000952B1" w:rsidRPr="00A66E5A" w:rsidRDefault="000952B1" w:rsidP="001B1D07">
            <w:pPr>
              <w:pStyle w:val="ListParagraph"/>
              <w:numPr>
                <w:ilvl w:val="0"/>
                <w:numId w:val="22"/>
              </w:numPr>
              <w:jc w:val="both"/>
              <w:rPr>
                <w:rFonts w:cstheme="minorHAnsi"/>
              </w:rPr>
            </w:pPr>
          </w:p>
        </w:tc>
        <w:tc>
          <w:tcPr>
            <w:tcW w:w="4536" w:type="dxa"/>
          </w:tcPr>
          <w:p w14:paraId="57ACA6EA" w14:textId="77777777" w:rsidR="000952B1" w:rsidRPr="00A66E5A" w:rsidRDefault="000952B1" w:rsidP="00D75FFD">
            <w:pPr>
              <w:jc w:val="both"/>
              <w:rPr>
                <w:rFonts w:cstheme="minorHAnsi"/>
              </w:rPr>
            </w:pPr>
            <w:r w:rsidRPr="00A66E5A">
              <w:rPr>
                <w:rFonts w:cstheme="minorHAnsi"/>
              </w:rPr>
              <w:t>Details of Document cost / Tender fee</w:t>
            </w:r>
          </w:p>
        </w:tc>
        <w:tc>
          <w:tcPr>
            <w:tcW w:w="3776" w:type="dxa"/>
          </w:tcPr>
          <w:p w14:paraId="57ACA6EB" w14:textId="77777777" w:rsidR="000952B1" w:rsidRPr="00A66E5A" w:rsidRDefault="000952B1" w:rsidP="00D75FFD">
            <w:pPr>
              <w:jc w:val="both"/>
              <w:rPr>
                <w:rFonts w:cstheme="minorHAnsi"/>
              </w:rPr>
            </w:pPr>
            <w:r w:rsidRPr="00A66E5A">
              <w:rPr>
                <w:rFonts w:cstheme="minorHAnsi"/>
              </w:rPr>
              <w:t>UTR/Reference No. date &amp; Amount</w:t>
            </w:r>
          </w:p>
        </w:tc>
      </w:tr>
      <w:tr w:rsidR="000952B1" w:rsidRPr="00A66E5A" w14:paraId="57ACA6F0" w14:textId="77777777" w:rsidTr="000952B1">
        <w:tc>
          <w:tcPr>
            <w:tcW w:w="704" w:type="dxa"/>
          </w:tcPr>
          <w:p w14:paraId="57ACA6ED" w14:textId="77777777" w:rsidR="000952B1" w:rsidRPr="00A66E5A" w:rsidRDefault="000952B1" w:rsidP="001B1D07">
            <w:pPr>
              <w:pStyle w:val="ListParagraph"/>
              <w:numPr>
                <w:ilvl w:val="0"/>
                <w:numId w:val="22"/>
              </w:numPr>
              <w:jc w:val="both"/>
              <w:rPr>
                <w:rFonts w:cstheme="minorHAnsi"/>
              </w:rPr>
            </w:pPr>
          </w:p>
        </w:tc>
        <w:tc>
          <w:tcPr>
            <w:tcW w:w="4536" w:type="dxa"/>
          </w:tcPr>
          <w:p w14:paraId="57ACA6EE" w14:textId="77777777" w:rsidR="000952B1" w:rsidRPr="00A66E5A" w:rsidRDefault="000952B1" w:rsidP="00D75FFD">
            <w:pPr>
              <w:jc w:val="both"/>
              <w:rPr>
                <w:rFonts w:cstheme="minorHAnsi"/>
              </w:rPr>
            </w:pPr>
            <w:r w:rsidRPr="00A66E5A">
              <w:rPr>
                <w:rFonts w:cstheme="minorHAnsi"/>
              </w:rPr>
              <w:t>Details of EMD</w:t>
            </w:r>
          </w:p>
        </w:tc>
        <w:tc>
          <w:tcPr>
            <w:tcW w:w="3776" w:type="dxa"/>
          </w:tcPr>
          <w:p w14:paraId="57ACA6EF" w14:textId="77777777" w:rsidR="000952B1" w:rsidRPr="00A66E5A" w:rsidRDefault="000952B1" w:rsidP="00D75FFD">
            <w:pPr>
              <w:jc w:val="both"/>
              <w:rPr>
                <w:rFonts w:cstheme="minorHAnsi"/>
              </w:rPr>
            </w:pPr>
            <w:r w:rsidRPr="00A66E5A">
              <w:rPr>
                <w:rFonts w:cstheme="minorHAnsi"/>
              </w:rPr>
              <w:t>BG/UTR/Reference No. date &amp; Amount</w:t>
            </w:r>
          </w:p>
        </w:tc>
      </w:tr>
      <w:tr w:rsidR="000952B1" w:rsidRPr="00A66E5A" w14:paraId="57ACA6F4" w14:textId="77777777" w:rsidTr="000952B1">
        <w:tc>
          <w:tcPr>
            <w:tcW w:w="704" w:type="dxa"/>
          </w:tcPr>
          <w:p w14:paraId="57ACA6F1" w14:textId="77777777" w:rsidR="000952B1" w:rsidRPr="00A66E5A" w:rsidRDefault="000952B1" w:rsidP="001B1D07">
            <w:pPr>
              <w:pStyle w:val="ListParagraph"/>
              <w:numPr>
                <w:ilvl w:val="0"/>
                <w:numId w:val="22"/>
              </w:numPr>
              <w:jc w:val="both"/>
              <w:rPr>
                <w:rFonts w:cstheme="minorHAnsi"/>
              </w:rPr>
            </w:pPr>
          </w:p>
        </w:tc>
        <w:tc>
          <w:tcPr>
            <w:tcW w:w="4536" w:type="dxa"/>
          </w:tcPr>
          <w:p w14:paraId="57ACA6F2" w14:textId="77777777" w:rsidR="000952B1" w:rsidRPr="00A66E5A" w:rsidRDefault="000952B1" w:rsidP="00D75FFD">
            <w:pPr>
              <w:jc w:val="both"/>
              <w:rPr>
                <w:rFonts w:cstheme="minorHAnsi"/>
              </w:rPr>
            </w:pPr>
            <w:r w:rsidRPr="00A66E5A">
              <w:rPr>
                <w:rFonts w:cstheme="minorHAnsi"/>
              </w:rPr>
              <w:t xml:space="preserve">Exemption Certificate details (if applicable). </w:t>
            </w:r>
            <w:proofErr w:type="spellStart"/>
            <w:r w:rsidRPr="00A66E5A">
              <w:rPr>
                <w:rFonts w:cstheme="minorHAnsi"/>
              </w:rPr>
              <w:t>Eg</w:t>
            </w:r>
            <w:proofErr w:type="spellEnd"/>
            <w:r w:rsidRPr="00A66E5A">
              <w:rPr>
                <w:rFonts w:cstheme="minorHAnsi"/>
              </w:rPr>
              <w:t>: MSME/</w:t>
            </w:r>
            <w:proofErr w:type="spellStart"/>
            <w:r w:rsidRPr="00A66E5A">
              <w:rPr>
                <w:rFonts w:cstheme="minorHAnsi"/>
              </w:rPr>
              <w:t>Udyog</w:t>
            </w:r>
            <w:proofErr w:type="spellEnd"/>
            <w:r w:rsidRPr="00A66E5A">
              <w:rPr>
                <w:rFonts w:cstheme="minorHAnsi"/>
              </w:rPr>
              <w:t xml:space="preserve"> </w:t>
            </w:r>
            <w:proofErr w:type="spellStart"/>
            <w:r w:rsidRPr="00A66E5A">
              <w:rPr>
                <w:rFonts w:cstheme="minorHAnsi"/>
              </w:rPr>
              <w:t>Aadhar</w:t>
            </w:r>
            <w:proofErr w:type="spellEnd"/>
            <w:r w:rsidRPr="00A66E5A">
              <w:rPr>
                <w:rFonts w:cstheme="minorHAnsi"/>
              </w:rPr>
              <w:t xml:space="preserve"> certificate etc.</w:t>
            </w:r>
          </w:p>
        </w:tc>
        <w:tc>
          <w:tcPr>
            <w:tcW w:w="3776" w:type="dxa"/>
          </w:tcPr>
          <w:p w14:paraId="57ACA6F3" w14:textId="77777777" w:rsidR="000952B1" w:rsidRPr="00A66E5A" w:rsidRDefault="000952B1" w:rsidP="00D75FFD">
            <w:pPr>
              <w:jc w:val="both"/>
              <w:rPr>
                <w:rFonts w:cstheme="minorHAnsi"/>
              </w:rPr>
            </w:pPr>
            <w:r w:rsidRPr="00A66E5A">
              <w:rPr>
                <w:rFonts w:cstheme="minorHAnsi"/>
              </w:rPr>
              <w:t>Please upload copy of the same along with details</w:t>
            </w:r>
          </w:p>
        </w:tc>
      </w:tr>
    </w:tbl>
    <w:p w14:paraId="57ACA6F5" w14:textId="77777777" w:rsidR="000952B1" w:rsidRPr="00A66E5A" w:rsidRDefault="000952B1" w:rsidP="00D75FFD">
      <w:pPr>
        <w:spacing w:before="120" w:after="120"/>
        <w:jc w:val="both"/>
        <w:rPr>
          <w:rFonts w:cstheme="minorHAnsi"/>
        </w:rPr>
      </w:pPr>
    </w:p>
    <w:p w14:paraId="57ACA6F6" w14:textId="77777777" w:rsidR="000952B1" w:rsidRPr="00A66E5A" w:rsidRDefault="000952B1" w:rsidP="00D75FFD">
      <w:pPr>
        <w:spacing w:before="120" w:after="120"/>
        <w:jc w:val="both"/>
        <w:rPr>
          <w:rFonts w:cstheme="minorHAnsi"/>
        </w:rPr>
      </w:pPr>
    </w:p>
    <w:p w14:paraId="57ACA6F7" w14:textId="77777777" w:rsidR="000952B1" w:rsidRPr="00A66E5A" w:rsidRDefault="000952B1" w:rsidP="00D75FFD">
      <w:pPr>
        <w:spacing w:before="120" w:after="120"/>
        <w:jc w:val="both"/>
        <w:rPr>
          <w:rFonts w:cstheme="minorHAnsi"/>
        </w:rPr>
      </w:pPr>
      <w:r w:rsidRPr="00A66E5A">
        <w:rPr>
          <w:rFonts w:cstheme="minorHAnsi"/>
        </w:rPr>
        <w:t>Signature</w:t>
      </w:r>
    </w:p>
    <w:p w14:paraId="57ACA6F8" w14:textId="77777777" w:rsidR="000952B1" w:rsidRPr="00A66E5A" w:rsidRDefault="000952B1" w:rsidP="00D75FFD">
      <w:pPr>
        <w:spacing w:after="0"/>
        <w:jc w:val="both"/>
        <w:rPr>
          <w:rFonts w:cstheme="minorHAnsi"/>
        </w:rPr>
      </w:pPr>
      <w:r w:rsidRPr="00A66E5A">
        <w:rPr>
          <w:rFonts w:cstheme="minorHAnsi"/>
        </w:rPr>
        <w:t>Name:</w:t>
      </w:r>
    </w:p>
    <w:p w14:paraId="57ACA6F9" w14:textId="77777777" w:rsidR="000952B1" w:rsidRPr="00A66E5A" w:rsidRDefault="000952B1" w:rsidP="00D75FFD">
      <w:pPr>
        <w:spacing w:after="0"/>
        <w:jc w:val="both"/>
        <w:rPr>
          <w:rFonts w:cstheme="minorHAnsi"/>
        </w:rPr>
      </w:pPr>
      <w:r w:rsidRPr="00A66E5A">
        <w:rPr>
          <w:rFonts w:cstheme="minorHAnsi"/>
        </w:rPr>
        <w:t>Designation:</w:t>
      </w:r>
    </w:p>
    <w:p w14:paraId="57ACA6FA" w14:textId="77777777" w:rsidR="000952B1" w:rsidRPr="00A66E5A" w:rsidRDefault="000952B1" w:rsidP="00D75FFD">
      <w:pPr>
        <w:spacing w:after="0"/>
        <w:jc w:val="both"/>
        <w:rPr>
          <w:rFonts w:cstheme="minorHAnsi"/>
        </w:rPr>
      </w:pPr>
      <w:r w:rsidRPr="00A66E5A">
        <w:rPr>
          <w:rFonts w:cstheme="minorHAnsi"/>
        </w:rPr>
        <w:t>Seal of Company</w:t>
      </w:r>
    </w:p>
    <w:p w14:paraId="57ACA6FB" w14:textId="77777777" w:rsidR="000952B1" w:rsidRPr="00A66E5A" w:rsidRDefault="000952B1" w:rsidP="00D75FFD">
      <w:pPr>
        <w:spacing w:before="120" w:after="120"/>
        <w:jc w:val="both"/>
        <w:rPr>
          <w:rFonts w:cstheme="minorHAnsi"/>
        </w:rPr>
      </w:pPr>
      <w:r w:rsidRPr="00A66E5A">
        <w:rPr>
          <w:rFonts w:cstheme="minorHAnsi"/>
        </w:rPr>
        <w:t>Date:</w:t>
      </w:r>
    </w:p>
    <w:p w14:paraId="57ACA6FC" w14:textId="77777777" w:rsidR="000952B1" w:rsidRPr="00A66E5A" w:rsidRDefault="000952B1" w:rsidP="00D75FFD">
      <w:pPr>
        <w:spacing w:before="120" w:after="120"/>
        <w:jc w:val="both"/>
        <w:rPr>
          <w:rFonts w:cstheme="minorHAnsi"/>
        </w:rPr>
      </w:pPr>
    </w:p>
    <w:p w14:paraId="57ACA796" w14:textId="77777777" w:rsidR="000952B1" w:rsidRPr="00A66E5A" w:rsidRDefault="000952B1" w:rsidP="00D75FFD">
      <w:pPr>
        <w:jc w:val="both"/>
        <w:rPr>
          <w:rFonts w:cstheme="minorHAnsi"/>
        </w:rPr>
      </w:pPr>
      <w:r w:rsidRPr="00A66E5A">
        <w:rPr>
          <w:rFonts w:cstheme="minorHAnsi"/>
        </w:rPr>
        <w:tab/>
      </w:r>
      <w:r w:rsidRPr="00A66E5A">
        <w:rPr>
          <w:rFonts w:cstheme="minorHAnsi"/>
        </w:rPr>
        <w:tab/>
      </w:r>
      <w:r w:rsidRPr="00A66E5A">
        <w:rPr>
          <w:rFonts w:cstheme="minorHAnsi"/>
        </w:rPr>
        <w:tab/>
      </w:r>
      <w:r w:rsidRPr="00A66E5A">
        <w:rPr>
          <w:rFonts w:cstheme="minorHAnsi"/>
        </w:rPr>
        <w:tab/>
      </w:r>
    </w:p>
    <w:p w14:paraId="3259BB0D" w14:textId="77777777" w:rsidR="00E04531" w:rsidRPr="00A66E5A" w:rsidRDefault="00E04531" w:rsidP="00D75FFD">
      <w:pPr>
        <w:jc w:val="both"/>
        <w:rPr>
          <w:rFonts w:cstheme="minorHAnsi"/>
        </w:rPr>
      </w:pPr>
    </w:p>
    <w:p w14:paraId="60135244" w14:textId="77777777" w:rsidR="00E04531" w:rsidRPr="00A66E5A" w:rsidRDefault="00E04531" w:rsidP="00D75FFD">
      <w:pPr>
        <w:pStyle w:val="Heading1"/>
        <w:spacing w:before="120" w:after="120" w:line="259" w:lineRule="auto"/>
        <w:jc w:val="both"/>
        <w:rPr>
          <w:b w:val="0"/>
          <w:bCs/>
          <w:sz w:val="28"/>
          <w:szCs w:val="28"/>
        </w:rPr>
      </w:pPr>
      <w:bookmarkStart w:id="347" w:name="_Toc122199569"/>
      <w:bookmarkStart w:id="348" w:name="_Toc123750045"/>
      <w:r w:rsidRPr="00A66E5A">
        <w:rPr>
          <w:bCs/>
          <w:sz w:val="28"/>
          <w:szCs w:val="28"/>
        </w:rPr>
        <w:lastRenderedPageBreak/>
        <w:t xml:space="preserve">Annexure 15: Letter </w:t>
      </w:r>
      <w:proofErr w:type="gramStart"/>
      <w:r w:rsidRPr="00A66E5A">
        <w:rPr>
          <w:bCs/>
          <w:sz w:val="28"/>
          <w:szCs w:val="28"/>
        </w:rPr>
        <w:t>For</w:t>
      </w:r>
      <w:proofErr w:type="gramEnd"/>
      <w:r w:rsidRPr="00A66E5A">
        <w:rPr>
          <w:bCs/>
          <w:sz w:val="28"/>
          <w:szCs w:val="28"/>
        </w:rPr>
        <w:t xml:space="preserve"> Refund of EMD</w:t>
      </w:r>
      <w:bookmarkEnd w:id="347"/>
      <w:bookmarkEnd w:id="348"/>
    </w:p>
    <w:p w14:paraId="3769BFC2" w14:textId="77777777" w:rsidR="00E04531" w:rsidRPr="00A66E5A" w:rsidRDefault="00E04531" w:rsidP="00D75FFD">
      <w:pPr>
        <w:jc w:val="both"/>
        <w:rPr>
          <w:rFonts w:cstheme="minorHAnsi"/>
        </w:rPr>
      </w:pPr>
      <w:r w:rsidRPr="00A66E5A">
        <w:rPr>
          <w:rFonts w:cstheme="minorHAnsi"/>
          <w:szCs w:val="22"/>
        </w:rPr>
        <w:t>(This letter should be on the letterhead of the Bidder duly signed by an authorized signatory)</w:t>
      </w:r>
    </w:p>
    <w:p w14:paraId="6EEE4DBD" w14:textId="77777777" w:rsidR="00E04531" w:rsidRPr="00A66E5A" w:rsidRDefault="00E04531" w:rsidP="00D75FFD">
      <w:pPr>
        <w:pStyle w:val="BodyText"/>
        <w:spacing w:before="1"/>
        <w:ind w:right="229"/>
        <w:jc w:val="both"/>
        <w:rPr>
          <w:rFonts w:cstheme="minorHAnsi"/>
          <w:spacing w:val="56"/>
        </w:rPr>
      </w:pPr>
      <w:r w:rsidRPr="00A66E5A">
        <w:rPr>
          <w:rFonts w:cstheme="minorHAnsi"/>
        </w:rPr>
        <w:t>Date</w:t>
      </w:r>
      <w:proofErr w:type="gramStart"/>
      <w:r w:rsidRPr="00A66E5A">
        <w:rPr>
          <w:rFonts w:cstheme="minorHAnsi"/>
        </w:rPr>
        <w:t>:</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proofErr w:type="gramEnd"/>
      <w:r w:rsidRPr="00A66E5A">
        <w:rPr>
          <w:rFonts w:cstheme="minorHAnsi"/>
        </w:rPr>
        <w:t>_____</w:t>
      </w:r>
    </w:p>
    <w:p w14:paraId="47294AD0" w14:textId="77777777" w:rsidR="00E04531" w:rsidRPr="00A66E5A" w:rsidRDefault="00E04531" w:rsidP="00D75FFD">
      <w:pPr>
        <w:pStyle w:val="BodyText"/>
        <w:spacing w:after="0"/>
        <w:jc w:val="both"/>
        <w:rPr>
          <w:rFonts w:cstheme="minorHAnsi"/>
        </w:rPr>
      </w:pPr>
      <w:r w:rsidRPr="00A66E5A">
        <w:rPr>
          <w:rFonts w:cstheme="minorHAnsi"/>
        </w:rPr>
        <w:t>To,</w:t>
      </w:r>
    </w:p>
    <w:p w14:paraId="1627F0D8" w14:textId="77777777" w:rsidR="00E04531" w:rsidRPr="00A66E5A" w:rsidRDefault="00E04531" w:rsidP="00D75FFD">
      <w:pPr>
        <w:pStyle w:val="BodyText"/>
        <w:spacing w:after="0"/>
        <w:jc w:val="both"/>
        <w:rPr>
          <w:rFonts w:cstheme="minorHAnsi"/>
        </w:rPr>
      </w:pPr>
      <w:r w:rsidRPr="00A66E5A">
        <w:rPr>
          <w:rFonts w:cstheme="minorHAnsi"/>
        </w:rPr>
        <w:t>The General Manager-IT</w:t>
      </w:r>
    </w:p>
    <w:p w14:paraId="154F5BCC" w14:textId="77777777" w:rsidR="00E04531" w:rsidRPr="00A66E5A" w:rsidRDefault="00E04531" w:rsidP="00D75FFD">
      <w:pPr>
        <w:pStyle w:val="BodyText"/>
        <w:spacing w:after="0"/>
        <w:jc w:val="both"/>
        <w:rPr>
          <w:rFonts w:cstheme="minorHAnsi"/>
        </w:rPr>
      </w:pPr>
      <w:r w:rsidRPr="00A66E5A">
        <w:rPr>
          <w:rFonts w:cstheme="minorHAnsi"/>
        </w:rPr>
        <w:t>DIT, Central Bank of India, Central Office,</w:t>
      </w:r>
    </w:p>
    <w:p w14:paraId="208165F9" w14:textId="77777777" w:rsidR="00E04531" w:rsidRPr="00A66E5A" w:rsidRDefault="00E04531" w:rsidP="00D75FFD">
      <w:pPr>
        <w:pStyle w:val="BodyText"/>
        <w:spacing w:after="0"/>
        <w:jc w:val="both"/>
        <w:rPr>
          <w:rFonts w:cstheme="minorHAnsi"/>
        </w:rPr>
      </w:pPr>
      <w:r w:rsidRPr="00A66E5A">
        <w:rPr>
          <w:rFonts w:cstheme="minorHAnsi"/>
        </w:rPr>
        <w:t>Sector 11, CBD Belapur,</w:t>
      </w:r>
    </w:p>
    <w:p w14:paraId="1F31B22A" w14:textId="77777777" w:rsidR="00E04531" w:rsidRPr="00A66E5A" w:rsidRDefault="00E04531" w:rsidP="00D75FFD">
      <w:pPr>
        <w:pStyle w:val="BodyText"/>
        <w:spacing w:after="0"/>
        <w:jc w:val="both"/>
        <w:rPr>
          <w:rFonts w:cstheme="minorHAnsi"/>
        </w:rPr>
      </w:pPr>
      <w:r w:rsidRPr="00A66E5A">
        <w:rPr>
          <w:rFonts w:cstheme="minorHAnsi"/>
        </w:rPr>
        <w:t>Navi Mumbai – 400614</w:t>
      </w:r>
    </w:p>
    <w:p w14:paraId="1363C785" w14:textId="77777777" w:rsidR="00E04531" w:rsidRPr="00A66E5A" w:rsidRDefault="00E04531" w:rsidP="00D75FFD">
      <w:pPr>
        <w:pStyle w:val="BodyText"/>
        <w:jc w:val="both"/>
        <w:rPr>
          <w:rFonts w:cstheme="minorHAnsi"/>
        </w:rPr>
      </w:pPr>
    </w:p>
    <w:p w14:paraId="3F93C192" w14:textId="77777777" w:rsidR="00E04531" w:rsidRPr="00A66E5A" w:rsidRDefault="00E04531" w:rsidP="00D75FFD">
      <w:pPr>
        <w:pStyle w:val="BodyText"/>
        <w:jc w:val="both"/>
        <w:rPr>
          <w:rFonts w:cstheme="minorHAnsi"/>
        </w:rPr>
      </w:pPr>
      <w:r w:rsidRPr="00A66E5A">
        <w:rPr>
          <w:rFonts w:cstheme="minorHAnsi"/>
        </w:rPr>
        <w:t>Sir,</w:t>
      </w:r>
    </w:p>
    <w:p w14:paraId="4D03F5F5" w14:textId="17FACB3A" w:rsidR="00E04531" w:rsidRPr="00A66E5A" w:rsidRDefault="00E04531" w:rsidP="00D75FFD">
      <w:pPr>
        <w:pStyle w:val="BodyText"/>
        <w:spacing w:before="8"/>
        <w:jc w:val="both"/>
      </w:pPr>
      <w:r w:rsidRPr="00A66E5A">
        <w:rPr>
          <w:rFonts w:cstheme="minorHAnsi"/>
          <w:b/>
          <w:spacing w:val="-3"/>
          <w:szCs w:val="22"/>
        </w:rPr>
        <w:t>Subject:</w:t>
      </w:r>
      <w:r w:rsidRPr="00A66E5A">
        <w:rPr>
          <w:rFonts w:cstheme="minorHAnsi"/>
          <w:b/>
          <w:spacing w:val="-6"/>
          <w:szCs w:val="22"/>
        </w:rPr>
        <w:t xml:space="preserve"> </w:t>
      </w:r>
      <w:r w:rsidRPr="00A66E5A">
        <w:rPr>
          <w:rFonts w:cstheme="minorHAnsi"/>
          <w:b/>
          <w:spacing w:val="-3"/>
          <w:szCs w:val="22"/>
        </w:rPr>
        <w:t>RFP</w:t>
      </w:r>
      <w:r w:rsidRPr="00A66E5A">
        <w:rPr>
          <w:rFonts w:cstheme="minorHAnsi"/>
          <w:b/>
          <w:spacing w:val="-11"/>
          <w:szCs w:val="22"/>
        </w:rPr>
        <w:t xml:space="preserve"> </w:t>
      </w:r>
      <w:r w:rsidR="006D10D9" w:rsidRPr="006D10D9">
        <w:rPr>
          <w:rFonts w:cstheme="minorHAnsi"/>
          <w:b/>
        </w:rPr>
        <w:t>CO</w:t>
      </w:r>
      <w:proofErr w:type="gramStart"/>
      <w:r w:rsidR="006D10D9" w:rsidRPr="006D10D9">
        <w:rPr>
          <w:rFonts w:cstheme="minorHAnsi"/>
          <w:b/>
        </w:rPr>
        <w:t>:DIT:PUR:2022</w:t>
      </w:r>
      <w:proofErr w:type="gramEnd"/>
      <w:r w:rsidR="006D10D9" w:rsidRPr="006D10D9">
        <w:rPr>
          <w:rFonts w:cstheme="minorHAnsi"/>
          <w:b/>
        </w:rPr>
        <w:t>-23:370</w:t>
      </w:r>
      <w:r w:rsidRPr="00A66E5A">
        <w:rPr>
          <w:rFonts w:cstheme="minorHAnsi"/>
          <w:b/>
          <w:spacing w:val="-11"/>
          <w:szCs w:val="22"/>
        </w:rPr>
        <w:t xml:space="preserve"> </w:t>
      </w:r>
      <w:r w:rsidRPr="00A66E5A">
        <w:rPr>
          <w:rFonts w:cstheme="minorHAnsi"/>
          <w:b/>
          <w:spacing w:val="-2"/>
          <w:szCs w:val="22"/>
        </w:rPr>
        <w:t>for</w:t>
      </w:r>
      <w:r w:rsidRPr="00A66E5A">
        <w:rPr>
          <w:rFonts w:cstheme="minorHAnsi"/>
          <w:b/>
          <w:spacing w:val="-9"/>
          <w:szCs w:val="22"/>
        </w:rPr>
        <w:t xml:space="preserve"> </w:t>
      </w:r>
      <w:r w:rsidRPr="00A66E5A">
        <w:rPr>
          <w:rFonts w:cstheme="minorHAnsi"/>
          <w:b/>
          <w:bCs/>
          <w:szCs w:val="22"/>
        </w:rPr>
        <w:t xml:space="preserve">Digital Lending Platform - Supply, Implementation and Maintenance under CAPEX Model </w:t>
      </w:r>
      <w:r w:rsidRPr="00A66E5A">
        <w:rPr>
          <w:b/>
        </w:rPr>
        <w:t>-</w:t>
      </w:r>
      <w:r w:rsidRPr="00A66E5A">
        <w:rPr>
          <w:b/>
          <w:spacing w:val="2"/>
        </w:rPr>
        <w:t xml:space="preserve"> </w:t>
      </w:r>
      <w:r w:rsidRPr="00A66E5A">
        <w:rPr>
          <w:b/>
        </w:rPr>
        <w:t>Letter</w:t>
      </w:r>
      <w:r w:rsidRPr="00A66E5A">
        <w:rPr>
          <w:b/>
          <w:spacing w:val="2"/>
        </w:rPr>
        <w:t xml:space="preserve"> </w:t>
      </w:r>
      <w:r w:rsidRPr="00A66E5A">
        <w:rPr>
          <w:b/>
        </w:rPr>
        <w:t>For</w:t>
      </w:r>
      <w:r w:rsidRPr="00A66E5A">
        <w:rPr>
          <w:b/>
          <w:spacing w:val="1"/>
        </w:rPr>
        <w:t xml:space="preserve"> </w:t>
      </w:r>
      <w:r w:rsidRPr="00A66E5A">
        <w:rPr>
          <w:b/>
        </w:rPr>
        <w:t>Refund</w:t>
      </w:r>
      <w:r w:rsidRPr="00A66E5A">
        <w:rPr>
          <w:b/>
          <w:spacing w:val="2"/>
        </w:rPr>
        <w:t xml:space="preserve"> </w:t>
      </w:r>
      <w:r w:rsidRPr="00A66E5A">
        <w:rPr>
          <w:b/>
        </w:rPr>
        <w:t>Of</w:t>
      </w:r>
      <w:r w:rsidRPr="00A66E5A">
        <w:rPr>
          <w:b/>
          <w:spacing w:val="2"/>
        </w:rPr>
        <w:t xml:space="preserve"> </w:t>
      </w:r>
      <w:proofErr w:type="spellStart"/>
      <w:r w:rsidRPr="00A66E5A">
        <w:rPr>
          <w:b/>
        </w:rPr>
        <w:t>Emd</w:t>
      </w:r>
      <w:proofErr w:type="spellEnd"/>
    </w:p>
    <w:p w14:paraId="753210D8" w14:textId="1570BFA4" w:rsidR="00E04531" w:rsidRPr="00A66E5A" w:rsidRDefault="00E04531" w:rsidP="00D75FFD">
      <w:pPr>
        <w:pStyle w:val="BodyText"/>
        <w:tabs>
          <w:tab w:val="left" w:pos="2469"/>
        </w:tabs>
        <w:spacing w:line="244" w:lineRule="auto"/>
        <w:ind w:right="351"/>
        <w:jc w:val="both"/>
      </w:pPr>
      <w:r w:rsidRPr="00A66E5A">
        <w:t>We</w:t>
      </w:r>
      <w:r w:rsidRPr="00A66E5A">
        <w:rPr>
          <w:u w:val="single"/>
        </w:rPr>
        <w:tab/>
      </w:r>
      <w:r w:rsidRPr="00A66E5A">
        <w:t>(Company</w:t>
      </w:r>
      <w:r w:rsidRPr="00A66E5A">
        <w:rPr>
          <w:spacing w:val="-10"/>
        </w:rPr>
        <w:t xml:space="preserve"> </w:t>
      </w:r>
      <w:r w:rsidRPr="00A66E5A">
        <w:t>Name)</w:t>
      </w:r>
      <w:r w:rsidRPr="00A66E5A">
        <w:rPr>
          <w:spacing w:val="-7"/>
        </w:rPr>
        <w:t xml:space="preserve"> </w:t>
      </w:r>
      <w:r w:rsidRPr="00A66E5A">
        <w:t>had</w:t>
      </w:r>
      <w:r w:rsidRPr="00A66E5A">
        <w:rPr>
          <w:spacing w:val="-9"/>
        </w:rPr>
        <w:t xml:space="preserve"> </w:t>
      </w:r>
      <w:r w:rsidRPr="00A66E5A">
        <w:t>participated</w:t>
      </w:r>
      <w:r w:rsidRPr="00A66E5A">
        <w:rPr>
          <w:spacing w:val="-9"/>
        </w:rPr>
        <w:t xml:space="preserve"> </w:t>
      </w:r>
      <w:r w:rsidRPr="00A66E5A">
        <w:t>in</w:t>
      </w:r>
      <w:r w:rsidRPr="00A66E5A">
        <w:rPr>
          <w:spacing w:val="-6"/>
        </w:rPr>
        <w:t xml:space="preserve"> </w:t>
      </w:r>
      <w:r w:rsidRPr="00A66E5A">
        <w:t>the</w:t>
      </w:r>
      <w:r w:rsidRPr="00A66E5A">
        <w:rPr>
          <w:spacing w:val="-7"/>
        </w:rPr>
        <w:t xml:space="preserve"> </w:t>
      </w:r>
      <w:r w:rsidRPr="00A66E5A">
        <w:t>Request</w:t>
      </w:r>
      <w:r w:rsidRPr="00A66E5A">
        <w:rPr>
          <w:spacing w:val="-9"/>
        </w:rPr>
        <w:t xml:space="preserve"> </w:t>
      </w:r>
      <w:r w:rsidRPr="00A66E5A">
        <w:t>for</w:t>
      </w:r>
      <w:r w:rsidRPr="00A66E5A">
        <w:rPr>
          <w:spacing w:val="-8"/>
        </w:rPr>
        <w:t xml:space="preserve"> </w:t>
      </w:r>
      <w:r w:rsidRPr="00A66E5A">
        <w:t>Proposal</w:t>
      </w:r>
      <w:r w:rsidRPr="00A66E5A">
        <w:rPr>
          <w:spacing w:val="-8"/>
        </w:rPr>
        <w:t xml:space="preserve"> </w:t>
      </w:r>
      <w:r w:rsidRPr="00A66E5A">
        <w:rPr>
          <w:spacing w:val="-3"/>
        </w:rPr>
        <w:t>RFP</w:t>
      </w:r>
      <w:r w:rsidRPr="00A66E5A">
        <w:rPr>
          <w:spacing w:val="-11"/>
        </w:rPr>
        <w:t xml:space="preserve"> </w:t>
      </w:r>
      <w:r w:rsidR="006D10D9" w:rsidRPr="006D10D9">
        <w:rPr>
          <w:rFonts w:cstheme="minorHAnsi"/>
          <w:b/>
        </w:rPr>
        <w:t>CO</w:t>
      </w:r>
      <w:proofErr w:type="gramStart"/>
      <w:r w:rsidR="006D10D9" w:rsidRPr="006D10D9">
        <w:rPr>
          <w:rFonts w:cstheme="minorHAnsi"/>
          <w:b/>
        </w:rPr>
        <w:t>:DIT:PUR:2022</w:t>
      </w:r>
      <w:proofErr w:type="gramEnd"/>
      <w:r w:rsidR="006D10D9" w:rsidRPr="006D10D9">
        <w:rPr>
          <w:rFonts w:cstheme="minorHAnsi"/>
          <w:b/>
        </w:rPr>
        <w:t>-23:370</w:t>
      </w:r>
      <w:r w:rsidRPr="00A66E5A">
        <w:rPr>
          <w:spacing w:val="-11"/>
        </w:rPr>
        <w:t xml:space="preserve"> </w:t>
      </w:r>
      <w:r w:rsidRPr="00A66E5A">
        <w:rPr>
          <w:spacing w:val="-2"/>
        </w:rPr>
        <w:t>for</w:t>
      </w:r>
      <w:r w:rsidRPr="00A66E5A">
        <w:rPr>
          <w:spacing w:val="-9"/>
        </w:rPr>
        <w:t xml:space="preserve"> </w:t>
      </w:r>
      <w:r w:rsidRPr="00A66E5A">
        <w:rPr>
          <w:rFonts w:cstheme="minorHAnsi"/>
          <w:b/>
          <w:bCs/>
          <w:szCs w:val="22"/>
        </w:rPr>
        <w:t>Digital Lending Platform - Supply, Implementation and Maintenance under CAPEX Model</w:t>
      </w:r>
      <w:r w:rsidRPr="00A66E5A">
        <w:t xml:space="preserve"> and we</w:t>
      </w:r>
      <w:r w:rsidRPr="00A66E5A">
        <w:rPr>
          <w:spacing w:val="3"/>
        </w:rPr>
        <w:t xml:space="preserve"> </w:t>
      </w:r>
      <w:r w:rsidRPr="00A66E5A">
        <w:t>are</w:t>
      </w:r>
      <w:r w:rsidRPr="00A66E5A">
        <w:rPr>
          <w:spacing w:val="1"/>
        </w:rPr>
        <w:t xml:space="preserve"> </w:t>
      </w:r>
      <w:r w:rsidRPr="00A66E5A">
        <w:t>an unsuccessful</w:t>
      </w:r>
      <w:r w:rsidRPr="00A66E5A">
        <w:rPr>
          <w:spacing w:val="1"/>
        </w:rPr>
        <w:t xml:space="preserve"> </w:t>
      </w:r>
      <w:r w:rsidRPr="00A66E5A">
        <w:t>bidder.</w:t>
      </w:r>
    </w:p>
    <w:p w14:paraId="1E27CB84" w14:textId="77777777" w:rsidR="00E04531" w:rsidRPr="00A66E5A" w:rsidRDefault="00E04531" w:rsidP="00D75FFD">
      <w:pPr>
        <w:pStyle w:val="BodyText"/>
        <w:spacing w:before="1"/>
        <w:jc w:val="both"/>
      </w:pPr>
      <w:r w:rsidRPr="00A66E5A">
        <w:t>Kindly</w:t>
      </w:r>
      <w:r w:rsidRPr="00A66E5A">
        <w:rPr>
          <w:spacing w:val="-2"/>
        </w:rPr>
        <w:t xml:space="preserve"> </w:t>
      </w:r>
      <w:r w:rsidRPr="00A66E5A">
        <w:t>refund</w:t>
      </w:r>
      <w:r w:rsidRPr="00A66E5A">
        <w:rPr>
          <w:spacing w:val="-1"/>
        </w:rPr>
        <w:t xml:space="preserve"> </w:t>
      </w:r>
      <w:r w:rsidRPr="00A66E5A">
        <w:t>the</w:t>
      </w:r>
      <w:r w:rsidRPr="00A66E5A">
        <w:rPr>
          <w:spacing w:val="-1"/>
        </w:rPr>
        <w:t xml:space="preserve"> </w:t>
      </w:r>
      <w:r w:rsidRPr="00A66E5A">
        <w:t>EMD</w:t>
      </w:r>
      <w:r w:rsidRPr="00A66E5A">
        <w:rPr>
          <w:spacing w:val="1"/>
        </w:rPr>
        <w:t xml:space="preserve"> </w:t>
      </w:r>
      <w:r w:rsidRPr="00A66E5A">
        <w:t>submitted</w:t>
      </w:r>
      <w:r w:rsidRPr="00A66E5A">
        <w:rPr>
          <w:spacing w:val="-1"/>
        </w:rPr>
        <w:t xml:space="preserve"> </w:t>
      </w:r>
      <w:r w:rsidRPr="00A66E5A">
        <w:t>for</w:t>
      </w:r>
      <w:r w:rsidRPr="00A66E5A">
        <w:rPr>
          <w:spacing w:val="-2"/>
        </w:rPr>
        <w:t xml:space="preserve"> </w:t>
      </w:r>
      <w:r w:rsidRPr="00A66E5A">
        <w:t>participation.</w:t>
      </w:r>
      <w:r w:rsidRPr="00A66E5A">
        <w:rPr>
          <w:spacing w:val="1"/>
        </w:rPr>
        <w:t xml:space="preserve"> </w:t>
      </w:r>
      <w:r w:rsidRPr="00A66E5A">
        <w:t>Details</w:t>
      </w:r>
      <w:r w:rsidRPr="00A66E5A">
        <w:rPr>
          <w:spacing w:val="1"/>
        </w:rPr>
        <w:t xml:space="preserve"> </w:t>
      </w:r>
      <w:r w:rsidRPr="00A66E5A">
        <w:t>of</w:t>
      </w:r>
      <w:r w:rsidRPr="00A66E5A">
        <w:rPr>
          <w:spacing w:val="1"/>
        </w:rPr>
        <w:t xml:space="preserve"> </w:t>
      </w:r>
      <w:r w:rsidRPr="00A66E5A">
        <w:t>EMD submitted</w:t>
      </w:r>
      <w:r w:rsidRPr="00A66E5A">
        <w:rPr>
          <w:spacing w:val="-1"/>
        </w:rPr>
        <w:t xml:space="preserve"> </w:t>
      </w:r>
      <w:r w:rsidRPr="00A66E5A">
        <w:t>are</w:t>
      </w:r>
      <w:r w:rsidRPr="00A66E5A">
        <w:rPr>
          <w:spacing w:val="1"/>
        </w:rPr>
        <w:t xml:space="preserve"> </w:t>
      </w:r>
      <w:r w:rsidRPr="00A66E5A">
        <w:t>as</w:t>
      </w:r>
      <w:r w:rsidRPr="00A66E5A">
        <w:rPr>
          <w:spacing w:val="-4"/>
        </w:rPr>
        <w:t xml:space="preserve"> </w:t>
      </w:r>
      <w:r w:rsidRPr="00A66E5A">
        <w:t>follows:</w:t>
      </w:r>
    </w:p>
    <w:tbl>
      <w:tblPr>
        <w:tblW w:w="825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1418"/>
        <w:gridCol w:w="1842"/>
        <w:gridCol w:w="2410"/>
        <w:gridCol w:w="1701"/>
      </w:tblGrid>
      <w:tr w:rsidR="00E04531" w:rsidRPr="00A66E5A" w14:paraId="1A7351DC" w14:textId="77777777" w:rsidTr="00E04531">
        <w:trPr>
          <w:trHeight w:val="551"/>
        </w:trPr>
        <w:tc>
          <w:tcPr>
            <w:tcW w:w="883" w:type="dxa"/>
          </w:tcPr>
          <w:p w14:paraId="4D6E66EE" w14:textId="77777777" w:rsidR="00E04531" w:rsidRPr="00A66E5A" w:rsidRDefault="00E04531" w:rsidP="00D75FFD">
            <w:pPr>
              <w:pStyle w:val="TableParagraph"/>
              <w:spacing w:before="2"/>
              <w:ind w:left="108"/>
              <w:jc w:val="both"/>
              <w:rPr>
                <w:sz w:val="24"/>
              </w:rPr>
            </w:pPr>
            <w:r w:rsidRPr="00A66E5A">
              <w:rPr>
                <w:sz w:val="24"/>
              </w:rPr>
              <w:t>Sr.</w:t>
            </w:r>
            <w:r w:rsidRPr="00A66E5A">
              <w:rPr>
                <w:spacing w:val="1"/>
                <w:sz w:val="24"/>
              </w:rPr>
              <w:t xml:space="preserve"> </w:t>
            </w:r>
            <w:r w:rsidRPr="00A66E5A">
              <w:rPr>
                <w:sz w:val="24"/>
              </w:rPr>
              <w:t>No.</w:t>
            </w:r>
          </w:p>
        </w:tc>
        <w:tc>
          <w:tcPr>
            <w:tcW w:w="1418" w:type="dxa"/>
          </w:tcPr>
          <w:p w14:paraId="1F6FA46F" w14:textId="77777777" w:rsidR="00E04531" w:rsidRPr="00A66E5A" w:rsidRDefault="00E04531" w:rsidP="00D75FFD">
            <w:pPr>
              <w:pStyle w:val="TableParagraph"/>
              <w:spacing w:before="2"/>
              <w:ind w:left="107"/>
              <w:jc w:val="both"/>
              <w:rPr>
                <w:sz w:val="24"/>
              </w:rPr>
            </w:pPr>
            <w:r w:rsidRPr="00A66E5A">
              <w:rPr>
                <w:sz w:val="24"/>
              </w:rPr>
              <w:t>Bidder Name</w:t>
            </w:r>
          </w:p>
        </w:tc>
        <w:tc>
          <w:tcPr>
            <w:tcW w:w="1842" w:type="dxa"/>
          </w:tcPr>
          <w:p w14:paraId="1904065A" w14:textId="77777777" w:rsidR="00E04531" w:rsidRPr="00A66E5A" w:rsidRDefault="00E04531" w:rsidP="00D75FFD">
            <w:pPr>
              <w:pStyle w:val="TableParagraph"/>
              <w:spacing w:before="2"/>
              <w:ind w:left="107"/>
              <w:jc w:val="both"/>
              <w:rPr>
                <w:sz w:val="24"/>
              </w:rPr>
            </w:pPr>
            <w:r w:rsidRPr="00A66E5A">
              <w:rPr>
                <w:sz w:val="24"/>
              </w:rPr>
              <w:t>DD/BG</w:t>
            </w:r>
            <w:r w:rsidRPr="00A66E5A">
              <w:rPr>
                <w:spacing w:val="2"/>
                <w:sz w:val="24"/>
              </w:rPr>
              <w:t xml:space="preserve"> </w:t>
            </w:r>
            <w:r w:rsidRPr="00A66E5A">
              <w:rPr>
                <w:sz w:val="24"/>
              </w:rPr>
              <w:t>Number</w:t>
            </w:r>
          </w:p>
        </w:tc>
        <w:tc>
          <w:tcPr>
            <w:tcW w:w="2410" w:type="dxa"/>
          </w:tcPr>
          <w:p w14:paraId="4A745DDF" w14:textId="77777777" w:rsidR="00E04531" w:rsidRPr="00A66E5A" w:rsidRDefault="00E04531" w:rsidP="00D75FFD">
            <w:pPr>
              <w:pStyle w:val="TableParagraph"/>
              <w:spacing w:line="276" w:lineRule="exact"/>
              <w:ind w:left="104" w:right="214"/>
              <w:jc w:val="both"/>
              <w:rPr>
                <w:sz w:val="24"/>
              </w:rPr>
            </w:pPr>
            <w:r w:rsidRPr="00A66E5A">
              <w:rPr>
                <w:sz w:val="24"/>
              </w:rPr>
              <w:t>Drawn</w:t>
            </w:r>
            <w:r w:rsidRPr="00A66E5A">
              <w:rPr>
                <w:spacing w:val="40"/>
                <w:sz w:val="24"/>
              </w:rPr>
              <w:t xml:space="preserve"> </w:t>
            </w:r>
            <w:r w:rsidRPr="00A66E5A">
              <w:rPr>
                <w:sz w:val="24"/>
              </w:rPr>
              <w:t>on</w:t>
            </w:r>
            <w:r w:rsidRPr="00A66E5A">
              <w:rPr>
                <w:spacing w:val="40"/>
                <w:sz w:val="24"/>
              </w:rPr>
              <w:t xml:space="preserve"> </w:t>
            </w:r>
            <w:r w:rsidRPr="00A66E5A">
              <w:rPr>
                <w:sz w:val="24"/>
              </w:rPr>
              <w:t>Bank</w:t>
            </w:r>
            <w:r w:rsidRPr="00A66E5A">
              <w:rPr>
                <w:spacing w:val="-61"/>
                <w:sz w:val="24"/>
              </w:rPr>
              <w:t xml:space="preserve"> </w:t>
            </w:r>
            <w:r w:rsidRPr="00A66E5A">
              <w:rPr>
                <w:sz w:val="24"/>
              </w:rPr>
              <w:t>Name</w:t>
            </w:r>
          </w:p>
        </w:tc>
        <w:tc>
          <w:tcPr>
            <w:tcW w:w="1701" w:type="dxa"/>
          </w:tcPr>
          <w:p w14:paraId="6D42102C" w14:textId="77777777" w:rsidR="00E04531" w:rsidRPr="00A66E5A" w:rsidRDefault="00E04531" w:rsidP="00D75FFD">
            <w:pPr>
              <w:pStyle w:val="TableParagraph"/>
              <w:spacing w:before="2"/>
              <w:ind w:left="105"/>
              <w:jc w:val="both"/>
              <w:rPr>
                <w:sz w:val="24"/>
              </w:rPr>
            </w:pPr>
            <w:r w:rsidRPr="00A66E5A">
              <w:rPr>
                <w:sz w:val="24"/>
              </w:rPr>
              <w:t>Amount (</w:t>
            </w:r>
            <w:proofErr w:type="spellStart"/>
            <w:r w:rsidRPr="00A66E5A">
              <w:rPr>
                <w:sz w:val="24"/>
              </w:rPr>
              <w:t>Rs</w:t>
            </w:r>
            <w:proofErr w:type="spellEnd"/>
            <w:r w:rsidRPr="00A66E5A">
              <w:rPr>
                <w:sz w:val="24"/>
              </w:rPr>
              <w:t>)</w:t>
            </w:r>
          </w:p>
        </w:tc>
      </w:tr>
      <w:tr w:rsidR="00E04531" w:rsidRPr="00A66E5A" w14:paraId="68EDC9CF" w14:textId="77777777" w:rsidTr="00E04531">
        <w:trPr>
          <w:trHeight w:val="551"/>
        </w:trPr>
        <w:tc>
          <w:tcPr>
            <w:tcW w:w="883" w:type="dxa"/>
          </w:tcPr>
          <w:p w14:paraId="551831B9" w14:textId="77777777" w:rsidR="00E04531" w:rsidRPr="00A66E5A" w:rsidRDefault="00E04531" w:rsidP="00D75FFD">
            <w:pPr>
              <w:pStyle w:val="TableParagraph"/>
              <w:spacing w:before="2"/>
              <w:ind w:left="108"/>
              <w:jc w:val="both"/>
              <w:rPr>
                <w:sz w:val="24"/>
              </w:rPr>
            </w:pPr>
          </w:p>
        </w:tc>
        <w:tc>
          <w:tcPr>
            <w:tcW w:w="1418" w:type="dxa"/>
          </w:tcPr>
          <w:p w14:paraId="1C386704" w14:textId="77777777" w:rsidR="00E04531" w:rsidRPr="00A66E5A" w:rsidRDefault="00E04531" w:rsidP="00D75FFD">
            <w:pPr>
              <w:pStyle w:val="TableParagraph"/>
              <w:spacing w:before="2"/>
              <w:ind w:left="107"/>
              <w:jc w:val="both"/>
              <w:rPr>
                <w:sz w:val="24"/>
              </w:rPr>
            </w:pPr>
          </w:p>
        </w:tc>
        <w:tc>
          <w:tcPr>
            <w:tcW w:w="1842" w:type="dxa"/>
          </w:tcPr>
          <w:p w14:paraId="3AD4D201" w14:textId="77777777" w:rsidR="00E04531" w:rsidRPr="00A66E5A" w:rsidRDefault="00E04531" w:rsidP="00D75FFD">
            <w:pPr>
              <w:pStyle w:val="TableParagraph"/>
              <w:spacing w:before="2"/>
              <w:ind w:left="107"/>
              <w:jc w:val="both"/>
              <w:rPr>
                <w:sz w:val="24"/>
              </w:rPr>
            </w:pPr>
          </w:p>
        </w:tc>
        <w:tc>
          <w:tcPr>
            <w:tcW w:w="2410" w:type="dxa"/>
          </w:tcPr>
          <w:p w14:paraId="11894A21" w14:textId="77777777" w:rsidR="00E04531" w:rsidRPr="00A66E5A" w:rsidRDefault="00E04531" w:rsidP="00D75FFD">
            <w:pPr>
              <w:pStyle w:val="TableParagraph"/>
              <w:spacing w:line="276" w:lineRule="exact"/>
              <w:ind w:left="104" w:right="214"/>
              <w:jc w:val="both"/>
              <w:rPr>
                <w:sz w:val="24"/>
              </w:rPr>
            </w:pPr>
          </w:p>
        </w:tc>
        <w:tc>
          <w:tcPr>
            <w:tcW w:w="1701" w:type="dxa"/>
          </w:tcPr>
          <w:p w14:paraId="5AED9EB1" w14:textId="77777777" w:rsidR="00E04531" w:rsidRPr="00A66E5A" w:rsidRDefault="00E04531" w:rsidP="00D75FFD">
            <w:pPr>
              <w:pStyle w:val="TableParagraph"/>
              <w:spacing w:before="2"/>
              <w:ind w:left="105"/>
              <w:jc w:val="both"/>
              <w:rPr>
                <w:sz w:val="24"/>
              </w:rPr>
            </w:pPr>
          </w:p>
        </w:tc>
      </w:tr>
    </w:tbl>
    <w:p w14:paraId="0563FE6B" w14:textId="77777777" w:rsidR="00E04531" w:rsidRPr="00A66E5A" w:rsidRDefault="00E04531" w:rsidP="00D75FFD">
      <w:pPr>
        <w:pStyle w:val="BodyText"/>
        <w:jc w:val="both"/>
        <w:rPr>
          <w:sz w:val="26"/>
        </w:rPr>
      </w:pPr>
    </w:p>
    <w:p w14:paraId="6823F7C8" w14:textId="77777777" w:rsidR="00E04531" w:rsidRPr="00A66E5A" w:rsidRDefault="00E04531" w:rsidP="00D75FFD">
      <w:pPr>
        <w:pStyle w:val="BodyText"/>
        <w:jc w:val="both"/>
      </w:pPr>
      <w:r w:rsidRPr="00A66E5A">
        <w:t>Bank</w:t>
      </w:r>
      <w:r w:rsidRPr="00A66E5A">
        <w:rPr>
          <w:spacing w:val="-1"/>
        </w:rPr>
        <w:t xml:space="preserve"> </w:t>
      </w:r>
      <w:r w:rsidRPr="00A66E5A">
        <w:t>details to</w:t>
      </w:r>
      <w:r w:rsidRPr="00A66E5A">
        <w:rPr>
          <w:spacing w:val="1"/>
        </w:rPr>
        <w:t xml:space="preserve"> </w:t>
      </w:r>
      <w:r w:rsidRPr="00A66E5A">
        <w:t>which</w:t>
      </w:r>
      <w:r w:rsidRPr="00A66E5A">
        <w:rPr>
          <w:spacing w:val="2"/>
        </w:rPr>
        <w:t xml:space="preserve"> </w:t>
      </w:r>
      <w:r w:rsidRPr="00A66E5A">
        <w:t>the</w:t>
      </w:r>
      <w:r w:rsidRPr="00A66E5A">
        <w:rPr>
          <w:spacing w:val="-1"/>
        </w:rPr>
        <w:t xml:space="preserve"> </w:t>
      </w:r>
      <w:r w:rsidRPr="00A66E5A">
        <w:t>money</w:t>
      </w:r>
      <w:r w:rsidRPr="00A66E5A">
        <w:rPr>
          <w:spacing w:val="-2"/>
        </w:rPr>
        <w:t xml:space="preserve"> </w:t>
      </w:r>
      <w:r w:rsidRPr="00A66E5A">
        <w:t>needs</w:t>
      </w:r>
      <w:r w:rsidRPr="00A66E5A">
        <w:rPr>
          <w:spacing w:val="1"/>
        </w:rPr>
        <w:t xml:space="preserve"> </w:t>
      </w:r>
      <w:r w:rsidRPr="00A66E5A">
        <w:t>to</w:t>
      </w:r>
      <w:r w:rsidRPr="00A66E5A">
        <w:rPr>
          <w:spacing w:val="-1"/>
        </w:rPr>
        <w:t xml:space="preserve"> </w:t>
      </w:r>
      <w:r w:rsidRPr="00A66E5A">
        <w:t>be</w:t>
      </w:r>
      <w:r w:rsidRPr="00A66E5A">
        <w:rPr>
          <w:spacing w:val="-3"/>
        </w:rPr>
        <w:t xml:space="preserve"> </w:t>
      </w:r>
      <w:r w:rsidRPr="00A66E5A">
        <w:t>credited</w:t>
      </w:r>
      <w:r w:rsidRPr="00A66E5A">
        <w:rPr>
          <w:spacing w:val="1"/>
        </w:rPr>
        <w:t xml:space="preserve"> </w:t>
      </w:r>
      <w:r w:rsidRPr="00A66E5A">
        <w:t>via</w:t>
      </w:r>
      <w:r w:rsidRPr="00A66E5A">
        <w:rPr>
          <w:spacing w:val="2"/>
        </w:rPr>
        <w:t xml:space="preserve"> </w:t>
      </w:r>
      <w:r w:rsidRPr="00A66E5A">
        <w:t>NEFT</w:t>
      </w:r>
      <w:r w:rsidRPr="00A66E5A">
        <w:rPr>
          <w:spacing w:val="2"/>
        </w:rPr>
        <w:t xml:space="preserve"> </w:t>
      </w:r>
      <w:r w:rsidRPr="00A66E5A">
        <w:t>are</w:t>
      </w:r>
      <w:r w:rsidRPr="00A66E5A">
        <w:rPr>
          <w:spacing w:val="-4"/>
        </w:rPr>
        <w:t xml:space="preserve"> </w:t>
      </w:r>
      <w:r w:rsidRPr="00A66E5A">
        <w:t>as follows</w:t>
      </w:r>
    </w:p>
    <w:p w14:paraId="46E5943D" w14:textId="77777777" w:rsidR="00E04531" w:rsidRPr="00A66E5A" w:rsidRDefault="00E04531" w:rsidP="001B1D07">
      <w:pPr>
        <w:pStyle w:val="ListParagraph"/>
        <w:widowControl w:val="0"/>
        <w:numPr>
          <w:ilvl w:val="0"/>
          <w:numId w:val="46"/>
        </w:numPr>
        <w:tabs>
          <w:tab w:val="left" w:pos="659"/>
        </w:tabs>
        <w:autoSpaceDE w:val="0"/>
        <w:autoSpaceDN w:val="0"/>
        <w:spacing w:before="5" w:after="0" w:line="240" w:lineRule="auto"/>
        <w:ind w:left="270" w:hanging="271"/>
        <w:jc w:val="both"/>
        <w:rPr>
          <w:sz w:val="24"/>
        </w:rPr>
      </w:pPr>
      <w:r w:rsidRPr="00A66E5A">
        <w:rPr>
          <w:sz w:val="24"/>
        </w:rPr>
        <w:t>Name</w:t>
      </w:r>
      <w:r w:rsidRPr="00A66E5A">
        <w:rPr>
          <w:spacing w:val="-1"/>
          <w:sz w:val="24"/>
        </w:rPr>
        <w:t xml:space="preserve"> </w:t>
      </w:r>
      <w:r w:rsidRPr="00A66E5A">
        <w:rPr>
          <w:sz w:val="24"/>
        </w:rPr>
        <w:t>of</w:t>
      </w:r>
      <w:r w:rsidRPr="00A66E5A">
        <w:rPr>
          <w:spacing w:val="3"/>
          <w:sz w:val="24"/>
        </w:rPr>
        <w:t xml:space="preserve"> </w:t>
      </w:r>
      <w:r w:rsidRPr="00A66E5A">
        <w:rPr>
          <w:sz w:val="24"/>
        </w:rPr>
        <w:t>the Bank</w:t>
      </w:r>
      <w:r w:rsidRPr="00A66E5A">
        <w:rPr>
          <w:spacing w:val="-2"/>
          <w:sz w:val="24"/>
        </w:rPr>
        <w:t xml:space="preserve"> </w:t>
      </w:r>
      <w:r w:rsidRPr="00A66E5A">
        <w:rPr>
          <w:sz w:val="24"/>
        </w:rPr>
        <w:t>with</w:t>
      </w:r>
      <w:r w:rsidRPr="00A66E5A">
        <w:rPr>
          <w:spacing w:val="2"/>
          <w:sz w:val="24"/>
        </w:rPr>
        <w:t xml:space="preserve"> </w:t>
      </w:r>
      <w:r w:rsidRPr="00A66E5A">
        <w:rPr>
          <w:sz w:val="24"/>
        </w:rPr>
        <w:t>Branch</w:t>
      </w:r>
    </w:p>
    <w:p w14:paraId="7074C72B" w14:textId="77777777" w:rsidR="00E04531" w:rsidRPr="00A66E5A" w:rsidRDefault="00E04531" w:rsidP="001B1D07">
      <w:pPr>
        <w:pStyle w:val="ListParagraph"/>
        <w:widowControl w:val="0"/>
        <w:numPr>
          <w:ilvl w:val="0"/>
          <w:numId w:val="46"/>
        </w:numPr>
        <w:tabs>
          <w:tab w:val="left" w:pos="658"/>
        </w:tabs>
        <w:autoSpaceDE w:val="0"/>
        <w:autoSpaceDN w:val="0"/>
        <w:spacing w:before="4" w:after="0" w:line="240" w:lineRule="auto"/>
        <w:ind w:left="269"/>
        <w:jc w:val="both"/>
        <w:rPr>
          <w:sz w:val="24"/>
        </w:rPr>
      </w:pPr>
      <w:r w:rsidRPr="00A66E5A">
        <w:rPr>
          <w:sz w:val="24"/>
        </w:rPr>
        <w:t>Account</w:t>
      </w:r>
      <w:r w:rsidRPr="00A66E5A">
        <w:rPr>
          <w:spacing w:val="-3"/>
          <w:sz w:val="24"/>
        </w:rPr>
        <w:t xml:space="preserve"> </w:t>
      </w:r>
      <w:r w:rsidRPr="00A66E5A">
        <w:rPr>
          <w:sz w:val="24"/>
        </w:rPr>
        <w:t>Type</w:t>
      </w:r>
    </w:p>
    <w:p w14:paraId="4B09A2BF" w14:textId="77777777" w:rsidR="00E04531" w:rsidRPr="00A66E5A" w:rsidRDefault="00E04531" w:rsidP="001B1D07">
      <w:pPr>
        <w:pStyle w:val="ListParagraph"/>
        <w:widowControl w:val="0"/>
        <w:numPr>
          <w:ilvl w:val="0"/>
          <w:numId w:val="46"/>
        </w:numPr>
        <w:tabs>
          <w:tab w:val="left" w:pos="658"/>
        </w:tabs>
        <w:autoSpaceDE w:val="0"/>
        <w:autoSpaceDN w:val="0"/>
        <w:spacing w:before="4" w:after="0" w:line="240" w:lineRule="auto"/>
        <w:ind w:left="269"/>
        <w:jc w:val="both"/>
        <w:rPr>
          <w:sz w:val="24"/>
        </w:rPr>
      </w:pPr>
      <w:r w:rsidRPr="00A66E5A">
        <w:rPr>
          <w:sz w:val="24"/>
        </w:rPr>
        <w:t>Account</w:t>
      </w:r>
      <w:r w:rsidRPr="00A66E5A">
        <w:rPr>
          <w:spacing w:val="-3"/>
          <w:sz w:val="24"/>
        </w:rPr>
        <w:t xml:space="preserve"> </w:t>
      </w:r>
      <w:r w:rsidRPr="00A66E5A">
        <w:rPr>
          <w:sz w:val="24"/>
        </w:rPr>
        <w:t>Title</w:t>
      </w:r>
    </w:p>
    <w:p w14:paraId="4BB56967" w14:textId="77777777" w:rsidR="00E04531" w:rsidRPr="00A66E5A" w:rsidRDefault="00E04531" w:rsidP="001B1D07">
      <w:pPr>
        <w:pStyle w:val="ListParagraph"/>
        <w:widowControl w:val="0"/>
        <w:numPr>
          <w:ilvl w:val="0"/>
          <w:numId w:val="46"/>
        </w:numPr>
        <w:tabs>
          <w:tab w:val="left" w:pos="658"/>
        </w:tabs>
        <w:autoSpaceDE w:val="0"/>
        <w:autoSpaceDN w:val="0"/>
        <w:spacing w:before="5" w:after="0" w:line="240" w:lineRule="auto"/>
        <w:ind w:left="269"/>
        <w:jc w:val="both"/>
        <w:rPr>
          <w:sz w:val="24"/>
        </w:rPr>
      </w:pPr>
      <w:r w:rsidRPr="00A66E5A">
        <w:rPr>
          <w:sz w:val="24"/>
        </w:rPr>
        <w:t>Account</w:t>
      </w:r>
      <w:r w:rsidRPr="00A66E5A">
        <w:rPr>
          <w:spacing w:val="-1"/>
          <w:sz w:val="24"/>
        </w:rPr>
        <w:t xml:space="preserve"> </w:t>
      </w:r>
      <w:r w:rsidRPr="00A66E5A">
        <w:rPr>
          <w:sz w:val="24"/>
        </w:rPr>
        <w:t>Number</w:t>
      </w:r>
    </w:p>
    <w:p w14:paraId="09998377" w14:textId="77777777" w:rsidR="00E04531" w:rsidRPr="00A66E5A" w:rsidRDefault="00E04531" w:rsidP="001B1D07">
      <w:pPr>
        <w:pStyle w:val="ListParagraph"/>
        <w:widowControl w:val="0"/>
        <w:numPr>
          <w:ilvl w:val="0"/>
          <w:numId w:val="46"/>
        </w:numPr>
        <w:tabs>
          <w:tab w:val="left" w:pos="658"/>
        </w:tabs>
        <w:autoSpaceDE w:val="0"/>
        <w:autoSpaceDN w:val="0"/>
        <w:spacing w:before="4" w:after="0" w:line="240" w:lineRule="auto"/>
        <w:ind w:left="269"/>
        <w:jc w:val="both"/>
        <w:rPr>
          <w:sz w:val="24"/>
        </w:rPr>
      </w:pPr>
      <w:r w:rsidRPr="00A66E5A">
        <w:rPr>
          <w:sz w:val="24"/>
        </w:rPr>
        <w:t>IFSC</w:t>
      </w:r>
      <w:r w:rsidRPr="00A66E5A">
        <w:rPr>
          <w:spacing w:val="1"/>
          <w:sz w:val="24"/>
        </w:rPr>
        <w:t xml:space="preserve"> </w:t>
      </w:r>
      <w:r w:rsidRPr="00A66E5A">
        <w:rPr>
          <w:sz w:val="24"/>
        </w:rPr>
        <w:t>Code</w:t>
      </w:r>
    </w:p>
    <w:p w14:paraId="6155270C" w14:textId="77777777" w:rsidR="00E04531" w:rsidRPr="00A66E5A" w:rsidRDefault="00E04531" w:rsidP="00D75FFD">
      <w:pPr>
        <w:pStyle w:val="BodyText"/>
        <w:spacing w:before="1"/>
        <w:jc w:val="both"/>
      </w:pPr>
    </w:p>
    <w:p w14:paraId="1AC7E7C1" w14:textId="77777777" w:rsidR="00E04531" w:rsidRPr="00A66E5A" w:rsidRDefault="00E04531" w:rsidP="00D75FFD">
      <w:pPr>
        <w:pStyle w:val="BodyText"/>
        <w:spacing w:before="1" w:line="244" w:lineRule="auto"/>
        <w:ind w:right="246"/>
        <w:jc w:val="both"/>
        <w:rPr>
          <w:b/>
          <w:bCs/>
        </w:rPr>
      </w:pPr>
      <w:r w:rsidRPr="00A66E5A">
        <w:rPr>
          <w:b/>
          <w:bCs/>
        </w:rPr>
        <w:t>Date:</w:t>
      </w:r>
    </w:p>
    <w:p w14:paraId="02129C47" w14:textId="77777777" w:rsidR="00E04531" w:rsidRPr="00A66E5A" w:rsidRDefault="00E04531" w:rsidP="00D75FFD">
      <w:pPr>
        <w:pStyle w:val="BodyText"/>
        <w:spacing w:before="1" w:line="244" w:lineRule="auto"/>
        <w:ind w:right="246"/>
        <w:jc w:val="both"/>
        <w:rPr>
          <w:b/>
          <w:bCs/>
        </w:rPr>
      </w:pPr>
      <w:r w:rsidRPr="00A66E5A">
        <w:rPr>
          <w:b/>
          <w:bCs/>
        </w:rPr>
        <w:t>Place:</w:t>
      </w:r>
    </w:p>
    <w:p w14:paraId="294776A2" w14:textId="77777777" w:rsidR="00E04531" w:rsidRPr="00A66E5A" w:rsidRDefault="00E04531" w:rsidP="00D75FFD">
      <w:pPr>
        <w:pStyle w:val="BodyText"/>
        <w:spacing w:before="1" w:line="244" w:lineRule="auto"/>
        <w:ind w:right="246"/>
        <w:jc w:val="both"/>
        <w:rPr>
          <w:b/>
          <w:bCs/>
        </w:rPr>
      </w:pPr>
      <w:r w:rsidRPr="00A66E5A">
        <w:rPr>
          <w:b/>
          <w:bCs/>
        </w:rPr>
        <w:t xml:space="preserve">Signature of Authorized Signatory: </w:t>
      </w:r>
    </w:p>
    <w:p w14:paraId="359EEF68" w14:textId="77777777" w:rsidR="00E04531" w:rsidRPr="00A66E5A" w:rsidRDefault="00E04531" w:rsidP="00D75FFD">
      <w:pPr>
        <w:pStyle w:val="BodyText"/>
        <w:spacing w:before="1" w:line="244" w:lineRule="auto"/>
        <w:ind w:right="246"/>
        <w:jc w:val="both"/>
        <w:rPr>
          <w:b/>
          <w:bCs/>
        </w:rPr>
      </w:pPr>
      <w:r w:rsidRPr="00A66E5A">
        <w:rPr>
          <w:b/>
          <w:bCs/>
        </w:rPr>
        <w:t>Name of Signatory</w:t>
      </w:r>
    </w:p>
    <w:p w14:paraId="2D53385B" w14:textId="77777777" w:rsidR="00E04531" w:rsidRPr="00A66E5A" w:rsidRDefault="00E04531" w:rsidP="00D75FFD">
      <w:pPr>
        <w:pStyle w:val="BodyText"/>
        <w:spacing w:before="1" w:line="244" w:lineRule="auto"/>
        <w:ind w:right="246"/>
        <w:jc w:val="both"/>
        <w:rPr>
          <w:b/>
          <w:bCs/>
        </w:rPr>
      </w:pPr>
      <w:r w:rsidRPr="00A66E5A">
        <w:rPr>
          <w:b/>
          <w:bCs/>
        </w:rPr>
        <w:t xml:space="preserve">Designation: </w:t>
      </w:r>
    </w:p>
    <w:p w14:paraId="0FB43538" w14:textId="6CA5D126" w:rsidR="008C3DDF" w:rsidRPr="00A66E5A" w:rsidRDefault="00E04531" w:rsidP="00D75FFD">
      <w:pPr>
        <w:pStyle w:val="ListParagraph"/>
        <w:spacing w:before="120" w:after="120" w:line="259" w:lineRule="auto"/>
        <w:ind w:left="0"/>
        <w:contextualSpacing/>
        <w:jc w:val="both"/>
        <w:rPr>
          <w:rFonts w:cstheme="minorHAnsi"/>
          <w:b/>
          <w:bCs/>
        </w:rPr>
      </w:pPr>
      <w:r w:rsidRPr="00A66E5A">
        <w:rPr>
          <w:b/>
          <w:bCs/>
        </w:rPr>
        <w:t>Seal of Company</w:t>
      </w:r>
    </w:p>
    <w:p w14:paraId="57ACA797" w14:textId="166FFF0D" w:rsidR="000952B1" w:rsidRPr="00A66E5A" w:rsidRDefault="000952B1" w:rsidP="00D75FFD">
      <w:pPr>
        <w:pStyle w:val="Heading1"/>
        <w:spacing w:before="120" w:after="120"/>
        <w:jc w:val="both"/>
        <w:rPr>
          <w:rFonts w:cstheme="minorHAnsi"/>
          <w:bCs/>
          <w:sz w:val="28"/>
          <w:szCs w:val="28"/>
        </w:rPr>
      </w:pPr>
      <w:bookmarkStart w:id="349" w:name="_Toc123750046"/>
      <w:r w:rsidRPr="00A66E5A">
        <w:rPr>
          <w:rFonts w:cstheme="minorHAnsi"/>
          <w:bCs/>
          <w:sz w:val="28"/>
          <w:szCs w:val="28"/>
        </w:rPr>
        <w:lastRenderedPageBreak/>
        <w:t>Annexure 16: NPA U</w:t>
      </w:r>
      <w:r w:rsidR="00026DC1" w:rsidRPr="00A66E5A">
        <w:rPr>
          <w:rFonts w:cstheme="minorHAnsi"/>
          <w:bCs/>
          <w:sz w:val="28"/>
          <w:szCs w:val="28"/>
        </w:rPr>
        <w:t>ndertaking</w:t>
      </w:r>
      <w:bookmarkEnd w:id="349"/>
    </w:p>
    <w:p w14:paraId="57ACA798" w14:textId="60B59805" w:rsidR="000952B1" w:rsidRPr="00A66E5A" w:rsidRDefault="00E04531" w:rsidP="00D75FFD">
      <w:pPr>
        <w:jc w:val="both"/>
        <w:rPr>
          <w:rFonts w:cstheme="minorHAnsi"/>
        </w:rPr>
      </w:pPr>
      <w:r w:rsidRPr="00A66E5A">
        <w:rPr>
          <w:rFonts w:cstheme="minorHAnsi"/>
          <w:szCs w:val="22"/>
        </w:rPr>
        <w:t>(This letter should be on the letterhead of the Bidder duly signed by an authorized signatory)</w:t>
      </w:r>
    </w:p>
    <w:p w14:paraId="1573E740" w14:textId="77777777" w:rsidR="00E04531" w:rsidRPr="00A66E5A" w:rsidRDefault="00E04531" w:rsidP="00D75FFD">
      <w:pPr>
        <w:pStyle w:val="BodyText"/>
        <w:spacing w:before="1"/>
        <w:ind w:right="229"/>
        <w:jc w:val="both"/>
        <w:rPr>
          <w:rFonts w:cstheme="minorHAnsi"/>
          <w:spacing w:val="56"/>
        </w:rPr>
      </w:pPr>
      <w:r w:rsidRPr="00A66E5A">
        <w:rPr>
          <w:rFonts w:cstheme="minorHAnsi"/>
        </w:rPr>
        <w:t>Date</w:t>
      </w:r>
      <w:proofErr w:type="gramStart"/>
      <w:r w:rsidRPr="00A66E5A">
        <w:rPr>
          <w:rFonts w:cstheme="minorHAnsi"/>
        </w:rPr>
        <w:t>:</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proofErr w:type="gramEnd"/>
      <w:r w:rsidRPr="00A66E5A">
        <w:rPr>
          <w:rFonts w:cstheme="minorHAnsi"/>
        </w:rPr>
        <w:t>_____</w:t>
      </w:r>
    </w:p>
    <w:p w14:paraId="1A7B3EB8" w14:textId="77777777" w:rsidR="00E04531" w:rsidRPr="00A66E5A" w:rsidRDefault="00E04531" w:rsidP="00D75FFD">
      <w:pPr>
        <w:pStyle w:val="BodyText"/>
        <w:spacing w:after="0"/>
        <w:jc w:val="both"/>
        <w:rPr>
          <w:rFonts w:cstheme="minorHAnsi"/>
        </w:rPr>
      </w:pPr>
      <w:r w:rsidRPr="00A66E5A">
        <w:rPr>
          <w:rFonts w:cstheme="minorHAnsi"/>
        </w:rPr>
        <w:t>To,</w:t>
      </w:r>
    </w:p>
    <w:p w14:paraId="0521E2BA" w14:textId="77777777" w:rsidR="00E04531" w:rsidRPr="00A66E5A" w:rsidRDefault="00E04531" w:rsidP="00D75FFD">
      <w:pPr>
        <w:pStyle w:val="BodyText"/>
        <w:spacing w:after="0"/>
        <w:jc w:val="both"/>
        <w:rPr>
          <w:rFonts w:cstheme="minorHAnsi"/>
        </w:rPr>
      </w:pPr>
      <w:r w:rsidRPr="00A66E5A">
        <w:rPr>
          <w:rFonts w:cstheme="minorHAnsi"/>
        </w:rPr>
        <w:t>The General Manager-IT</w:t>
      </w:r>
    </w:p>
    <w:p w14:paraId="0003B0CC" w14:textId="77777777" w:rsidR="00E04531" w:rsidRPr="00A66E5A" w:rsidRDefault="00E04531" w:rsidP="00D75FFD">
      <w:pPr>
        <w:pStyle w:val="BodyText"/>
        <w:spacing w:after="0"/>
        <w:jc w:val="both"/>
        <w:rPr>
          <w:rFonts w:cstheme="minorHAnsi"/>
        </w:rPr>
      </w:pPr>
      <w:r w:rsidRPr="00A66E5A">
        <w:rPr>
          <w:rFonts w:cstheme="minorHAnsi"/>
        </w:rPr>
        <w:t>DIT, Central Bank of India, Central Office,</w:t>
      </w:r>
    </w:p>
    <w:p w14:paraId="28A23091" w14:textId="77777777" w:rsidR="00E04531" w:rsidRPr="00A66E5A" w:rsidRDefault="00E04531" w:rsidP="00D75FFD">
      <w:pPr>
        <w:pStyle w:val="BodyText"/>
        <w:spacing w:after="0"/>
        <w:jc w:val="both"/>
        <w:rPr>
          <w:rFonts w:cstheme="minorHAnsi"/>
        </w:rPr>
      </w:pPr>
      <w:r w:rsidRPr="00A66E5A">
        <w:rPr>
          <w:rFonts w:cstheme="minorHAnsi"/>
        </w:rPr>
        <w:t>Sector 11, CBD Belapur,</w:t>
      </w:r>
    </w:p>
    <w:p w14:paraId="712DF5D4" w14:textId="77777777" w:rsidR="00E04531" w:rsidRPr="00A66E5A" w:rsidRDefault="00E04531" w:rsidP="00D75FFD">
      <w:pPr>
        <w:pStyle w:val="BodyText"/>
        <w:spacing w:after="0"/>
        <w:jc w:val="both"/>
        <w:rPr>
          <w:rFonts w:cstheme="minorHAnsi"/>
        </w:rPr>
      </w:pPr>
      <w:r w:rsidRPr="00A66E5A">
        <w:rPr>
          <w:rFonts w:cstheme="minorHAnsi"/>
        </w:rPr>
        <w:t>Navi Mumbai – 400614</w:t>
      </w:r>
    </w:p>
    <w:p w14:paraId="0B3CB4CD" w14:textId="77777777" w:rsidR="00E04531" w:rsidRPr="00A66E5A" w:rsidRDefault="00E04531" w:rsidP="00D75FFD">
      <w:pPr>
        <w:pStyle w:val="BodyText"/>
        <w:spacing w:before="8"/>
        <w:jc w:val="both"/>
        <w:rPr>
          <w:rFonts w:cstheme="minorHAnsi"/>
        </w:rPr>
      </w:pPr>
    </w:p>
    <w:p w14:paraId="32F0D233" w14:textId="77777777" w:rsidR="00E04531" w:rsidRPr="00A66E5A" w:rsidRDefault="00E04531" w:rsidP="00D75FFD">
      <w:pPr>
        <w:pStyle w:val="BodyText"/>
        <w:jc w:val="both"/>
        <w:rPr>
          <w:rFonts w:cstheme="minorHAnsi"/>
        </w:rPr>
      </w:pPr>
      <w:r w:rsidRPr="00A66E5A">
        <w:rPr>
          <w:rFonts w:cstheme="minorHAnsi"/>
        </w:rPr>
        <w:t>Sir,</w:t>
      </w:r>
    </w:p>
    <w:p w14:paraId="6FFBA262" w14:textId="17362406" w:rsidR="00E04531" w:rsidRPr="00A66E5A" w:rsidRDefault="00E04531" w:rsidP="00D75FFD">
      <w:pPr>
        <w:autoSpaceDE w:val="0"/>
        <w:autoSpaceDN w:val="0"/>
        <w:adjustRightInd w:val="0"/>
        <w:spacing w:after="120"/>
        <w:jc w:val="both"/>
        <w:rPr>
          <w:rFonts w:cstheme="minorHAnsi"/>
          <w:b/>
          <w:bCs/>
          <w:szCs w:val="22"/>
        </w:rPr>
      </w:pPr>
      <w:r w:rsidRPr="00A66E5A">
        <w:rPr>
          <w:rFonts w:cstheme="minorHAnsi"/>
          <w:b/>
          <w:spacing w:val="-3"/>
          <w:szCs w:val="22"/>
        </w:rPr>
        <w:t>Subject:</w:t>
      </w:r>
      <w:r w:rsidRPr="00A66E5A">
        <w:rPr>
          <w:rFonts w:cstheme="minorHAnsi"/>
          <w:b/>
          <w:spacing w:val="-6"/>
          <w:szCs w:val="22"/>
        </w:rPr>
        <w:t xml:space="preserve"> </w:t>
      </w:r>
      <w:r w:rsidRPr="00A66E5A">
        <w:rPr>
          <w:rFonts w:cstheme="minorHAnsi"/>
          <w:b/>
          <w:spacing w:val="-3"/>
          <w:szCs w:val="22"/>
        </w:rPr>
        <w:t>RFP</w:t>
      </w:r>
      <w:r w:rsidRPr="00A66E5A">
        <w:rPr>
          <w:rFonts w:cstheme="minorHAnsi"/>
          <w:b/>
          <w:spacing w:val="-11"/>
          <w:szCs w:val="22"/>
        </w:rPr>
        <w:t xml:space="preserve"> </w:t>
      </w:r>
      <w:r w:rsidR="006D10D9" w:rsidRPr="006D10D9">
        <w:rPr>
          <w:rFonts w:cstheme="minorHAnsi"/>
          <w:b/>
        </w:rPr>
        <w:t>CO</w:t>
      </w:r>
      <w:proofErr w:type="gramStart"/>
      <w:r w:rsidR="006D10D9" w:rsidRPr="006D10D9">
        <w:rPr>
          <w:rFonts w:cstheme="minorHAnsi"/>
          <w:b/>
        </w:rPr>
        <w:t>:DIT:PUR:2022</w:t>
      </w:r>
      <w:proofErr w:type="gramEnd"/>
      <w:r w:rsidR="006D10D9" w:rsidRPr="006D10D9">
        <w:rPr>
          <w:rFonts w:cstheme="minorHAnsi"/>
          <w:b/>
        </w:rPr>
        <w:t>-23:370</w:t>
      </w:r>
      <w:r w:rsidRPr="00A66E5A">
        <w:rPr>
          <w:rFonts w:cstheme="minorHAnsi"/>
          <w:b/>
          <w:spacing w:val="-11"/>
          <w:szCs w:val="22"/>
        </w:rPr>
        <w:t xml:space="preserve"> </w:t>
      </w:r>
      <w:r w:rsidRPr="00A66E5A">
        <w:rPr>
          <w:rFonts w:cstheme="minorHAnsi"/>
          <w:b/>
          <w:spacing w:val="-2"/>
          <w:szCs w:val="22"/>
        </w:rPr>
        <w:t>for</w:t>
      </w:r>
      <w:r w:rsidRPr="00A66E5A">
        <w:rPr>
          <w:rFonts w:cstheme="minorHAnsi"/>
          <w:b/>
          <w:spacing w:val="-9"/>
          <w:szCs w:val="22"/>
        </w:rPr>
        <w:t xml:space="preserve"> </w:t>
      </w:r>
      <w:r w:rsidRPr="00A66E5A">
        <w:rPr>
          <w:rFonts w:cstheme="minorHAnsi"/>
          <w:b/>
          <w:bCs/>
          <w:szCs w:val="22"/>
        </w:rPr>
        <w:t>Digital Lending Platform - Supply, Implementation and Maintenance under CAPEX Model</w:t>
      </w:r>
    </w:p>
    <w:p w14:paraId="57ACA7A1" w14:textId="2391896E" w:rsidR="000952B1" w:rsidRPr="00A66E5A" w:rsidRDefault="000952B1" w:rsidP="00D75FFD">
      <w:pPr>
        <w:autoSpaceDE w:val="0"/>
        <w:autoSpaceDN w:val="0"/>
        <w:adjustRightInd w:val="0"/>
        <w:spacing w:after="120"/>
        <w:jc w:val="both"/>
        <w:rPr>
          <w:rFonts w:cstheme="minorHAnsi"/>
        </w:rPr>
      </w:pPr>
      <w:r w:rsidRPr="00A66E5A">
        <w:rPr>
          <w:rFonts w:cstheme="minorHAnsi"/>
        </w:rPr>
        <w:t>We __________________________________</w:t>
      </w:r>
      <w:proofErr w:type="gramStart"/>
      <w:r w:rsidRPr="00A66E5A">
        <w:rPr>
          <w:rFonts w:cstheme="minorHAnsi"/>
        </w:rPr>
        <w:t>_(</w:t>
      </w:r>
      <w:proofErr w:type="gramEnd"/>
      <w:r w:rsidRPr="00A66E5A">
        <w:rPr>
          <w:rFonts w:cstheme="minorHAnsi"/>
        </w:rPr>
        <w:t>bidder name), hereby undertake that-</w:t>
      </w:r>
    </w:p>
    <w:p w14:paraId="57ACA7A2" w14:textId="77777777" w:rsidR="000952B1" w:rsidRPr="00A66E5A" w:rsidRDefault="000952B1" w:rsidP="001B1D07">
      <w:pPr>
        <w:pStyle w:val="ListParagraph"/>
        <w:numPr>
          <w:ilvl w:val="0"/>
          <w:numId w:val="45"/>
        </w:numPr>
        <w:autoSpaceDE w:val="0"/>
        <w:autoSpaceDN w:val="0"/>
        <w:adjustRightInd w:val="0"/>
        <w:spacing w:after="120" w:line="240" w:lineRule="auto"/>
        <w:jc w:val="both"/>
        <w:rPr>
          <w:rFonts w:cstheme="minorHAnsi"/>
        </w:rPr>
      </w:pPr>
      <w:r w:rsidRPr="00A66E5A">
        <w:rPr>
          <w:rFonts w:cstheme="minorHAnsi"/>
        </w:rPr>
        <w:t>We have not have been declared NPA by any Bank in India.</w:t>
      </w:r>
    </w:p>
    <w:p w14:paraId="57ACA7A3" w14:textId="77777777" w:rsidR="000952B1" w:rsidRPr="00A66E5A" w:rsidRDefault="000952B1" w:rsidP="001B1D07">
      <w:pPr>
        <w:pStyle w:val="ListParagraph"/>
        <w:numPr>
          <w:ilvl w:val="0"/>
          <w:numId w:val="45"/>
        </w:numPr>
        <w:autoSpaceDE w:val="0"/>
        <w:autoSpaceDN w:val="0"/>
        <w:adjustRightInd w:val="0"/>
        <w:spacing w:after="120" w:line="240" w:lineRule="auto"/>
        <w:jc w:val="both"/>
        <w:rPr>
          <w:rFonts w:cstheme="minorHAnsi"/>
        </w:rPr>
      </w:pPr>
      <w:r w:rsidRPr="00A66E5A">
        <w:rPr>
          <w:rFonts w:cstheme="minorHAnsi"/>
        </w:rPr>
        <w:t>Further, we do not have any pending case with any organization across the globe which affects our credibility to service the bank.</w:t>
      </w:r>
    </w:p>
    <w:p w14:paraId="57ACA7A4" w14:textId="77777777" w:rsidR="000952B1" w:rsidRPr="00A66E5A" w:rsidRDefault="000952B1" w:rsidP="00D75FFD">
      <w:pPr>
        <w:jc w:val="both"/>
        <w:rPr>
          <w:rFonts w:cstheme="minorHAnsi"/>
        </w:rPr>
      </w:pPr>
    </w:p>
    <w:p w14:paraId="57ACA7A5" w14:textId="77777777" w:rsidR="000952B1" w:rsidRPr="00A66E5A" w:rsidRDefault="000952B1" w:rsidP="00D75FFD">
      <w:pPr>
        <w:jc w:val="both"/>
        <w:rPr>
          <w:rFonts w:cstheme="minorHAnsi"/>
        </w:rPr>
      </w:pPr>
      <w:r w:rsidRPr="00A66E5A">
        <w:rPr>
          <w:rFonts w:cstheme="minorHAnsi"/>
        </w:rPr>
        <w:t>Yours faithfully,</w:t>
      </w:r>
    </w:p>
    <w:p w14:paraId="57ACA7A6" w14:textId="77777777" w:rsidR="000952B1" w:rsidRPr="00A66E5A" w:rsidRDefault="000952B1" w:rsidP="00D75FFD">
      <w:pPr>
        <w:jc w:val="both"/>
        <w:rPr>
          <w:rFonts w:cstheme="minorHAnsi"/>
        </w:rPr>
      </w:pPr>
    </w:p>
    <w:p w14:paraId="254D7CEF" w14:textId="77777777" w:rsidR="00216346" w:rsidRPr="00A66E5A" w:rsidRDefault="00216346" w:rsidP="00D75FFD">
      <w:pPr>
        <w:pStyle w:val="BodyText"/>
        <w:spacing w:before="1" w:line="244" w:lineRule="auto"/>
        <w:ind w:right="246"/>
        <w:jc w:val="both"/>
        <w:rPr>
          <w:rFonts w:cstheme="minorHAnsi"/>
        </w:rPr>
      </w:pPr>
      <w:r w:rsidRPr="00A66E5A">
        <w:rPr>
          <w:rFonts w:cstheme="minorHAnsi"/>
        </w:rPr>
        <w:t>Authorized Signatory Name:</w:t>
      </w:r>
    </w:p>
    <w:p w14:paraId="28BEA4E8" w14:textId="77777777" w:rsidR="00216346" w:rsidRPr="00A66E5A" w:rsidRDefault="00216346" w:rsidP="00D75FFD">
      <w:pPr>
        <w:pStyle w:val="BodyText"/>
        <w:spacing w:before="1" w:line="244" w:lineRule="auto"/>
        <w:ind w:right="246"/>
        <w:jc w:val="both"/>
        <w:rPr>
          <w:rFonts w:cstheme="minorHAnsi"/>
        </w:rPr>
      </w:pPr>
      <w:r w:rsidRPr="00A66E5A">
        <w:rPr>
          <w:rFonts w:cstheme="minorHAnsi"/>
        </w:rPr>
        <w:t>Designation:</w:t>
      </w:r>
    </w:p>
    <w:p w14:paraId="34C92815" w14:textId="77777777" w:rsidR="00216346" w:rsidRPr="00A66E5A" w:rsidRDefault="00216346" w:rsidP="00D75FFD">
      <w:pPr>
        <w:pStyle w:val="BodyText"/>
        <w:spacing w:before="1" w:line="244" w:lineRule="auto"/>
        <w:ind w:right="246"/>
        <w:jc w:val="both"/>
        <w:rPr>
          <w:rFonts w:cstheme="minorHAnsi"/>
        </w:rPr>
      </w:pPr>
      <w:r w:rsidRPr="00A66E5A">
        <w:rPr>
          <w:rFonts w:cstheme="minorHAnsi"/>
        </w:rPr>
        <w:t>Bidder’s Corporate Name Address:</w:t>
      </w:r>
    </w:p>
    <w:p w14:paraId="57ACA7A9" w14:textId="19135CDE" w:rsidR="000952B1" w:rsidRPr="00A66E5A" w:rsidRDefault="00216346" w:rsidP="00D75FFD">
      <w:pPr>
        <w:pStyle w:val="BodyText"/>
        <w:spacing w:before="1" w:line="244" w:lineRule="auto"/>
        <w:ind w:right="246"/>
        <w:jc w:val="both"/>
        <w:rPr>
          <w:rFonts w:cstheme="minorHAnsi"/>
        </w:rPr>
      </w:pPr>
      <w:r w:rsidRPr="00A66E5A">
        <w:rPr>
          <w:rFonts w:cstheme="minorHAnsi"/>
        </w:rPr>
        <w:t>Email and Phone:</w:t>
      </w:r>
    </w:p>
    <w:p w14:paraId="55BAC7E2" w14:textId="77777777" w:rsidR="00C36315" w:rsidRPr="00A66E5A" w:rsidRDefault="00C36315" w:rsidP="00D75FFD">
      <w:pPr>
        <w:spacing w:after="160" w:line="259" w:lineRule="auto"/>
        <w:jc w:val="both"/>
        <w:rPr>
          <w:rFonts w:cstheme="minorHAnsi"/>
          <w:b/>
          <w:bCs/>
          <w:sz w:val="28"/>
          <w:szCs w:val="28"/>
        </w:rPr>
      </w:pPr>
      <w:r w:rsidRPr="00A66E5A">
        <w:rPr>
          <w:rFonts w:cstheme="minorHAnsi"/>
          <w:b/>
          <w:bCs/>
          <w:sz w:val="28"/>
          <w:szCs w:val="28"/>
        </w:rPr>
        <w:br w:type="page"/>
      </w:r>
    </w:p>
    <w:p w14:paraId="57ACA7B2" w14:textId="7491F828" w:rsidR="000952B1" w:rsidRPr="00A66E5A" w:rsidRDefault="000952B1" w:rsidP="00D75FFD">
      <w:pPr>
        <w:pStyle w:val="Heading1"/>
        <w:spacing w:before="120" w:after="120"/>
        <w:jc w:val="both"/>
        <w:rPr>
          <w:rFonts w:cstheme="minorHAnsi"/>
          <w:bCs/>
          <w:sz w:val="28"/>
          <w:szCs w:val="28"/>
        </w:rPr>
      </w:pPr>
      <w:bookmarkStart w:id="350" w:name="_Toc123750047"/>
      <w:r w:rsidRPr="00A66E5A">
        <w:rPr>
          <w:rFonts w:cstheme="minorHAnsi"/>
          <w:bCs/>
          <w:sz w:val="28"/>
          <w:szCs w:val="28"/>
        </w:rPr>
        <w:lastRenderedPageBreak/>
        <w:t>Annexure</w:t>
      </w:r>
      <w:r w:rsidR="00061948" w:rsidRPr="00A66E5A">
        <w:rPr>
          <w:rFonts w:cstheme="minorHAnsi"/>
          <w:bCs/>
          <w:sz w:val="28"/>
          <w:szCs w:val="28"/>
        </w:rPr>
        <w:t xml:space="preserve"> </w:t>
      </w:r>
      <w:r w:rsidRPr="00A66E5A">
        <w:rPr>
          <w:rFonts w:cstheme="minorHAnsi"/>
          <w:bCs/>
          <w:sz w:val="28"/>
          <w:szCs w:val="28"/>
        </w:rPr>
        <w:t>17</w:t>
      </w:r>
      <w:r w:rsidR="00026DC1" w:rsidRPr="00A66E5A">
        <w:rPr>
          <w:rFonts w:cstheme="minorHAnsi"/>
          <w:bCs/>
          <w:sz w:val="28"/>
          <w:szCs w:val="28"/>
        </w:rPr>
        <w:t xml:space="preserve">: </w:t>
      </w:r>
      <w:r w:rsidRPr="00A66E5A">
        <w:rPr>
          <w:rFonts w:cstheme="minorHAnsi"/>
          <w:bCs/>
          <w:sz w:val="28"/>
          <w:szCs w:val="28"/>
        </w:rPr>
        <w:t xml:space="preserve">Undertaking letter </w:t>
      </w:r>
      <w:r w:rsidR="00C36315" w:rsidRPr="00A66E5A">
        <w:rPr>
          <w:rFonts w:cstheme="minorHAnsi"/>
          <w:bCs/>
          <w:sz w:val="28"/>
          <w:szCs w:val="28"/>
        </w:rPr>
        <w:t xml:space="preserve">- </w:t>
      </w:r>
      <w:r w:rsidR="008A4234" w:rsidRPr="00A66E5A">
        <w:rPr>
          <w:rFonts w:cstheme="minorHAnsi"/>
          <w:bCs/>
          <w:sz w:val="28"/>
          <w:szCs w:val="28"/>
        </w:rPr>
        <w:t>Land Border Sharing</w:t>
      </w:r>
      <w:bookmarkEnd w:id="350"/>
    </w:p>
    <w:p w14:paraId="241AC16F" w14:textId="77777777" w:rsidR="004D2655" w:rsidRPr="00A66E5A" w:rsidRDefault="004D2655" w:rsidP="00D75FFD">
      <w:pPr>
        <w:pStyle w:val="BodyText"/>
        <w:spacing w:before="1"/>
        <w:ind w:right="229"/>
        <w:jc w:val="both"/>
        <w:rPr>
          <w:rFonts w:cstheme="minorHAnsi"/>
          <w:szCs w:val="22"/>
        </w:rPr>
      </w:pPr>
      <w:r w:rsidRPr="00A66E5A">
        <w:rPr>
          <w:rFonts w:cstheme="minorHAnsi"/>
          <w:szCs w:val="22"/>
        </w:rPr>
        <w:t>(This letter should be on the letterhead of the Bidder duly signed by an authorized signatory)</w:t>
      </w:r>
    </w:p>
    <w:p w14:paraId="317B7D84" w14:textId="77777777" w:rsidR="004D2655" w:rsidRPr="00A66E5A" w:rsidRDefault="004D2655" w:rsidP="00D75FFD">
      <w:pPr>
        <w:pStyle w:val="BodyText"/>
        <w:spacing w:before="1"/>
        <w:ind w:right="229"/>
        <w:jc w:val="both"/>
        <w:rPr>
          <w:rFonts w:cstheme="minorHAnsi"/>
          <w:spacing w:val="56"/>
        </w:rPr>
      </w:pPr>
      <w:r w:rsidRPr="00A66E5A">
        <w:rPr>
          <w:rFonts w:cstheme="minorHAnsi"/>
        </w:rPr>
        <w:t>Date</w:t>
      </w:r>
      <w:proofErr w:type="gramStart"/>
      <w:r w:rsidRPr="00A66E5A">
        <w:rPr>
          <w:rFonts w:cstheme="minorHAnsi"/>
        </w:rPr>
        <w:t>:</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proofErr w:type="gramEnd"/>
      <w:r w:rsidRPr="00A66E5A">
        <w:rPr>
          <w:rFonts w:cstheme="minorHAnsi"/>
        </w:rPr>
        <w:t>_____</w:t>
      </w:r>
    </w:p>
    <w:p w14:paraId="698B01A6" w14:textId="77777777" w:rsidR="004D2655" w:rsidRPr="00A66E5A" w:rsidRDefault="004D2655" w:rsidP="00D75FFD">
      <w:pPr>
        <w:pStyle w:val="BodyText"/>
        <w:spacing w:after="0"/>
        <w:jc w:val="both"/>
        <w:rPr>
          <w:rFonts w:cstheme="minorHAnsi"/>
        </w:rPr>
      </w:pPr>
      <w:r w:rsidRPr="00A66E5A">
        <w:rPr>
          <w:rFonts w:cstheme="minorHAnsi"/>
        </w:rPr>
        <w:t>To,</w:t>
      </w:r>
    </w:p>
    <w:p w14:paraId="14CB2F33" w14:textId="77777777" w:rsidR="004D2655" w:rsidRPr="00A66E5A" w:rsidRDefault="004D2655" w:rsidP="00D75FFD">
      <w:pPr>
        <w:pStyle w:val="BodyText"/>
        <w:spacing w:after="0"/>
        <w:jc w:val="both"/>
        <w:rPr>
          <w:rFonts w:cstheme="minorHAnsi"/>
        </w:rPr>
      </w:pPr>
      <w:r w:rsidRPr="00A66E5A">
        <w:rPr>
          <w:rFonts w:cstheme="minorHAnsi"/>
        </w:rPr>
        <w:t>The General Manager-IT</w:t>
      </w:r>
    </w:p>
    <w:p w14:paraId="51DE6E99" w14:textId="77777777" w:rsidR="004D2655" w:rsidRPr="00A66E5A" w:rsidRDefault="004D2655" w:rsidP="00D75FFD">
      <w:pPr>
        <w:pStyle w:val="BodyText"/>
        <w:spacing w:after="0"/>
        <w:jc w:val="both"/>
        <w:rPr>
          <w:rFonts w:cstheme="minorHAnsi"/>
        </w:rPr>
      </w:pPr>
      <w:r w:rsidRPr="00A66E5A">
        <w:rPr>
          <w:rFonts w:cstheme="minorHAnsi"/>
        </w:rPr>
        <w:t>DIT, Central Bank of India, Central Office,</w:t>
      </w:r>
    </w:p>
    <w:p w14:paraId="5D45D0D3" w14:textId="77777777" w:rsidR="004D2655" w:rsidRPr="00A66E5A" w:rsidRDefault="004D2655" w:rsidP="00D75FFD">
      <w:pPr>
        <w:pStyle w:val="BodyText"/>
        <w:spacing w:after="0"/>
        <w:jc w:val="both"/>
        <w:rPr>
          <w:rFonts w:cstheme="minorHAnsi"/>
        </w:rPr>
      </w:pPr>
      <w:r w:rsidRPr="00A66E5A">
        <w:rPr>
          <w:rFonts w:cstheme="minorHAnsi"/>
        </w:rPr>
        <w:t>Sector 11, CBD Belapur,</w:t>
      </w:r>
    </w:p>
    <w:p w14:paraId="5A692869" w14:textId="77777777" w:rsidR="004D2655" w:rsidRPr="00A66E5A" w:rsidRDefault="004D2655" w:rsidP="00D75FFD">
      <w:pPr>
        <w:spacing w:after="0"/>
        <w:jc w:val="both"/>
        <w:rPr>
          <w:rFonts w:cstheme="minorHAnsi"/>
        </w:rPr>
      </w:pPr>
      <w:r w:rsidRPr="00A66E5A">
        <w:rPr>
          <w:rFonts w:cstheme="minorHAnsi"/>
        </w:rPr>
        <w:t>Navi Mumbai – 400614</w:t>
      </w:r>
    </w:p>
    <w:p w14:paraId="0F40245B" w14:textId="77777777" w:rsidR="004D2655" w:rsidRPr="00A66E5A" w:rsidRDefault="004D2655" w:rsidP="00D75FFD">
      <w:pPr>
        <w:tabs>
          <w:tab w:val="left" w:pos="7800"/>
        </w:tabs>
        <w:spacing w:after="0"/>
        <w:jc w:val="both"/>
        <w:rPr>
          <w:rFonts w:cstheme="minorHAnsi"/>
        </w:rPr>
      </w:pPr>
    </w:p>
    <w:p w14:paraId="2ABF733A" w14:textId="77777777" w:rsidR="004D2655" w:rsidRPr="00A66E5A" w:rsidRDefault="004D2655" w:rsidP="00D75FFD">
      <w:pPr>
        <w:pStyle w:val="BodyText"/>
        <w:jc w:val="both"/>
        <w:rPr>
          <w:rFonts w:cstheme="minorHAnsi"/>
        </w:rPr>
      </w:pPr>
      <w:r w:rsidRPr="00A66E5A">
        <w:rPr>
          <w:rFonts w:cstheme="minorHAnsi"/>
        </w:rPr>
        <w:t>Sir,</w:t>
      </w:r>
    </w:p>
    <w:p w14:paraId="57ACA7BD" w14:textId="02C02DC0" w:rsidR="00D0570D" w:rsidRPr="00A66E5A" w:rsidRDefault="004D2655" w:rsidP="00D75FFD">
      <w:pPr>
        <w:jc w:val="both"/>
        <w:rPr>
          <w:rFonts w:cstheme="minorHAnsi"/>
          <w:b/>
        </w:rPr>
      </w:pPr>
      <w:r w:rsidRPr="00A66E5A">
        <w:rPr>
          <w:rFonts w:cstheme="minorHAnsi"/>
          <w:b/>
          <w:spacing w:val="-3"/>
          <w:szCs w:val="22"/>
        </w:rPr>
        <w:t>Subject:</w:t>
      </w:r>
      <w:r w:rsidRPr="00A66E5A">
        <w:rPr>
          <w:rFonts w:cstheme="minorHAnsi"/>
          <w:b/>
          <w:spacing w:val="-6"/>
          <w:szCs w:val="22"/>
        </w:rPr>
        <w:t xml:space="preserve"> </w:t>
      </w:r>
      <w:r w:rsidRPr="00A66E5A">
        <w:rPr>
          <w:rFonts w:cstheme="minorHAnsi"/>
          <w:b/>
          <w:spacing w:val="-3"/>
          <w:szCs w:val="22"/>
        </w:rPr>
        <w:t>RFP</w:t>
      </w:r>
      <w:r w:rsidRPr="00A66E5A">
        <w:rPr>
          <w:rFonts w:cstheme="minorHAnsi"/>
          <w:b/>
          <w:spacing w:val="-11"/>
          <w:szCs w:val="22"/>
        </w:rPr>
        <w:t xml:space="preserve"> </w:t>
      </w:r>
      <w:r w:rsidR="006D10D9" w:rsidRPr="006D10D9">
        <w:rPr>
          <w:rFonts w:cstheme="minorHAnsi"/>
          <w:b/>
        </w:rPr>
        <w:t>CO</w:t>
      </w:r>
      <w:proofErr w:type="gramStart"/>
      <w:r w:rsidR="006D10D9" w:rsidRPr="006D10D9">
        <w:rPr>
          <w:rFonts w:cstheme="minorHAnsi"/>
          <w:b/>
        </w:rPr>
        <w:t>:DIT:PUR:2022</w:t>
      </w:r>
      <w:proofErr w:type="gramEnd"/>
      <w:r w:rsidR="006D10D9" w:rsidRPr="006D10D9">
        <w:rPr>
          <w:rFonts w:cstheme="minorHAnsi"/>
          <w:b/>
        </w:rPr>
        <w:t>-23:370</w:t>
      </w:r>
      <w:r w:rsidRPr="00A66E5A">
        <w:rPr>
          <w:rFonts w:cstheme="minorHAnsi"/>
          <w:b/>
          <w:spacing w:val="-11"/>
          <w:szCs w:val="22"/>
        </w:rPr>
        <w:t xml:space="preserve"> </w:t>
      </w:r>
      <w:r w:rsidRPr="00A66E5A">
        <w:rPr>
          <w:rFonts w:cstheme="minorHAnsi"/>
          <w:b/>
          <w:spacing w:val="-2"/>
          <w:szCs w:val="22"/>
        </w:rPr>
        <w:t>for</w:t>
      </w:r>
      <w:r w:rsidRPr="00A66E5A">
        <w:rPr>
          <w:rFonts w:cstheme="minorHAnsi"/>
          <w:b/>
          <w:spacing w:val="-9"/>
          <w:szCs w:val="22"/>
        </w:rPr>
        <w:t xml:space="preserve"> </w:t>
      </w:r>
      <w:r w:rsidRPr="00A66E5A">
        <w:rPr>
          <w:rFonts w:cstheme="minorHAnsi"/>
          <w:b/>
          <w:bCs/>
          <w:szCs w:val="22"/>
        </w:rPr>
        <w:t>Digital Lending Platform - Supply, Implementation and Maintenance under CAPEX Model</w:t>
      </w:r>
      <w:r w:rsidR="00D0570D" w:rsidRPr="00A66E5A">
        <w:rPr>
          <w:rFonts w:cstheme="minorHAnsi"/>
          <w:b/>
        </w:rPr>
        <w:t xml:space="preserve"> </w:t>
      </w:r>
    </w:p>
    <w:p w14:paraId="57ACA7BF" w14:textId="77777777" w:rsidR="000952B1" w:rsidRPr="00A66E5A" w:rsidRDefault="000952B1" w:rsidP="00D75FFD">
      <w:pPr>
        <w:spacing w:before="120" w:after="120"/>
        <w:jc w:val="both"/>
        <w:rPr>
          <w:rFonts w:cstheme="minorHAnsi"/>
        </w:rPr>
      </w:pPr>
      <w:r w:rsidRPr="00A66E5A">
        <w:rPr>
          <w:rFonts w:cstheme="minorHAnsi"/>
        </w:rPr>
        <w:t>We, M/s_____________________________ are a private/ public limited company/ LLP/ firm &lt;strike off whichever is not applicable&gt; incorporated under the provisions of the Companies Act, 1956/2013, Limited Liability Partnership Act 2008/ Indian Partnership Act 1932, having our registered office at ________________________ (referred to as the “Bidder”) are desirous of participating in the Tender Process in response to our captioned RFP and in this connection we hereby declare, confirm and agree as follows:</w:t>
      </w:r>
    </w:p>
    <w:p w14:paraId="57ACA7C0" w14:textId="77777777" w:rsidR="000952B1" w:rsidRPr="00A66E5A" w:rsidRDefault="000952B1" w:rsidP="00D75FFD">
      <w:pPr>
        <w:spacing w:before="120" w:after="120"/>
        <w:jc w:val="both"/>
        <w:rPr>
          <w:rFonts w:cstheme="minorHAnsi"/>
        </w:rPr>
      </w:pPr>
      <w:r w:rsidRPr="00A66E5A">
        <w:rPr>
          <w:rFonts w:cstheme="minorHAnsi"/>
        </w:rPr>
        <w:t>We, the Bidder have read and understood the contents of the RFP and Office Memorandum &amp; the Order (Public Procurement No.1) both bearing no.F.No.6/18/2019/PPD of 23</w:t>
      </w:r>
      <w:r w:rsidRPr="00A66E5A">
        <w:rPr>
          <w:rFonts w:cstheme="minorHAnsi"/>
          <w:vertAlign w:val="superscript"/>
        </w:rPr>
        <w:t>rd</w:t>
      </w:r>
      <w:r w:rsidRPr="00A66E5A">
        <w:rPr>
          <w:rFonts w:cstheme="minorHAnsi"/>
        </w:rPr>
        <w:t xml:space="preserve"> July 2020 issued by Ministry of Finance, Government of India on insertion of Rule 144 (xi) in the General Financial Rules (GFRs) 2017 and the amendments &amp; clarifications thereto, regarding restrictions on availing/ procurement of goods and services, of any Bidder from a country which shares a land border with India and/ or sub-contracting to contractors from such countries.</w:t>
      </w:r>
    </w:p>
    <w:p w14:paraId="57ACA7C1" w14:textId="77777777" w:rsidR="000952B1" w:rsidRPr="00A66E5A" w:rsidRDefault="000952B1" w:rsidP="00D75FFD">
      <w:pPr>
        <w:spacing w:before="120" w:after="120"/>
        <w:jc w:val="both"/>
        <w:rPr>
          <w:rFonts w:cstheme="minorHAnsi"/>
        </w:rPr>
      </w:pPr>
      <w:r w:rsidRPr="00A66E5A">
        <w:rPr>
          <w:rFonts w:cstheme="minorHAnsi"/>
        </w:rPr>
        <w:t>In terms of the above and after having gone through the said amendments including in particular the words defined therein (which shall have the same meaning for the purpose of this Declaration cum Undertaking), we, the Bidder hereby declare and confirm that:</w:t>
      </w:r>
    </w:p>
    <w:p w14:paraId="57ACA7C2" w14:textId="77777777" w:rsidR="000952B1" w:rsidRPr="00A66E5A" w:rsidRDefault="000952B1" w:rsidP="00D75FFD">
      <w:pPr>
        <w:spacing w:before="120" w:after="120"/>
        <w:jc w:val="both"/>
        <w:rPr>
          <w:rFonts w:cstheme="minorHAnsi"/>
        </w:rPr>
      </w:pPr>
      <w:r w:rsidRPr="00A66E5A">
        <w:rPr>
          <w:rFonts w:cstheme="minorHAnsi"/>
        </w:rPr>
        <w:t>Strike off whichever is not applicable</w:t>
      </w:r>
    </w:p>
    <w:p w14:paraId="57ACA7C3" w14:textId="77777777" w:rsidR="000952B1" w:rsidRPr="00A66E5A" w:rsidRDefault="000952B1" w:rsidP="001B1D07">
      <w:pPr>
        <w:pStyle w:val="ListParagraph"/>
        <w:numPr>
          <w:ilvl w:val="0"/>
          <w:numId w:val="28"/>
        </w:numPr>
        <w:spacing w:before="120" w:after="120"/>
        <w:jc w:val="both"/>
        <w:rPr>
          <w:rFonts w:cstheme="minorHAnsi"/>
        </w:rPr>
      </w:pPr>
      <w:r w:rsidRPr="00A66E5A">
        <w:rPr>
          <w:rFonts w:cstheme="minorHAnsi"/>
        </w:rPr>
        <w:t>“I/we have read the clause regarding restrictions on procurement from a bidder of the country which shares a land border with India; I/ we certify that _______________________ is not from such a country.</w:t>
      </w:r>
    </w:p>
    <w:p w14:paraId="57ACA7C4" w14:textId="77777777" w:rsidR="000952B1" w:rsidRPr="00A66E5A" w:rsidRDefault="000952B1" w:rsidP="001B1D07">
      <w:pPr>
        <w:pStyle w:val="ListParagraph"/>
        <w:numPr>
          <w:ilvl w:val="0"/>
          <w:numId w:val="28"/>
        </w:numPr>
        <w:spacing w:before="120" w:after="120"/>
        <w:jc w:val="both"/>
        <w:rPr>
          <w:rFonts w:cstheme="minorHAnsi"/>
        </w:rPr>
      </w:pPr>
      <w:r w:rsidRPr="00A66E5A">
        <w:rPr>
          <w:rFonts w:cstheme="minorHAnsi"/>
        </w:rPr>
        <w:t xml:space="preserve">“I/we have read the clause regarding restrictions on procurement from a Bidder of a country which shares a land border with India; I/we certify that _______________________ is from such a country. I hereby certify that _____________________ </w:t>
      </w:r>
      <w:proofErr w:type="spellStart"/>
      <w:r w:rsidRPr="00A66E5A">
        <w:rPr>
          <w:rFonts w:cstheme="minorHAnsi"/>
        </w:rPr>
        <w:t>fulfils</w:t>
      </w:r>
      <w:proofErr w:type="spellEnd"/>
      <w:r w:rsidRPr="00A66E5A">
        <w:rPr>
          <w:rFonts w:cstheme="minorHAnsi"/>
        </w:rPr>
        <w:t xml:space="preserve"> all requirements in this regard and is eligible to be considered. [Valid registration by the Competent Authority is attached]”</w:t>
      </w:r>
    </w:p>
    <w:p w14:paraId="57ACA7C5" w14:textId="77777777" w:rsidR="000952B1" w:rsidRPr="00A66E5A" w:rsidRDefault="000952B1" w:rsidP="00D75FFD">
      <w:pPr>
        <w:spacing w:before="120" w:after="120"/>
        <w:jc w:val="both"/>
        <w:rPr>
          <w:rFonts w:cstheme="minorHAnsi"/>
        </w:rPr>
      </w:pPr>
      <w:r w:rsidRPr="00A66E5A">
        <w:rPr>
          <w:rFonts w:cstheme="minorHAnsi"/>
        </w:rPr>
        <w:lastRenderedPageBreak/>
        <w:t>Further, in case the work awarded to us, I/we undertake that I/we shall not subcontract any of assigned work under this engagement without the prior permission of Bank.</w:t>
      </w:r>
    </w:p>
    <w:p w14:paraId="57ACA7C6" w14:textId="77777777" w:rsidR="000952B1" w:rsidRPr="00A66E5A" w:rsidRDefault="000952B1" w:rsidP="00D75FFD">
      <w:pPr>
        <w:spacing w:before="120" w:after="120"/>
        <w:jc w:val="both"/>
        <w:rPr>
          <w:rFonts w:cstheme="minorHAnsi"/>
        </w:rPr>
      </w:pPr>
      <w:r w:rsidRPr="00A66E5A">
        <w:rPr>
          <w:rFonts w:cstheme="minorHAnsi"/>
        </w:rPr>
        <w:t xml:space="preserve">Further, we undertake that I/we have read the clause regarding restrictions on procurement from a bidder of a country which shares a land border with India and on sub-contracting to contractors from such countries; I certify that our subcontractor is not from such a country or, if from such a country, has been registered with the Competent Authority and will not sub-contract any work to a contractor from such countries unless such contractor is registered with the Competent Authority. I hereby certify that our sub-contractor </w:t>
      </w:r>
      <w:proofErr w:type="spellStart"/>
      <w:r w:rsidRPr="00A66E5A">
        <w:rPr>
          <w:rFonts w:cstheme="minorHAnsi"/>
        </w:rPr>
        <w:t>fulfils</w:t>
      </w:r>
      <w:proofErr w:type="spellEnd"/>
      <w:r w:rsidRPr="00A66E5A">
        <w:rPr>
          <w:rFonts w:cstheme="minorHAnsi"/>
        </w:rPr>
        <w:t xml:space="preserve"> all requirements in this regard and is eligible to be considered. [Valid registration by the Competent Authority]”</w:t>
      </w:r>
    </w:p>
    <w:p w14:paraId="57ACA7C7" w14:textId="77777777" w:rsidR="000952B1" w:rsidRPr="00A66E5A" w:rsidRDefault="000952B1" w:rsidP="00D75FFD">
      <w:pPr>
        <w:spacing w:before="120" w:after="120"/>
        <w:jc w:val="both"/>
        <w:rPr>
          <w:rFonts w:cstheme="minorHAnsi"/>
        </w:rPr>
      </w:pPr>
      <w:r w:rsidRPr="00A66E5A">
        <w:rPr>
          <w:rFonts w:cstheme="minorHAnsi"/>
        </w:rPr>
        <w:t xml:space="preserve">We, hereby confirm that we </w:t>
      </w:r>
      <w:proofErr w:type="spellStart"/>
      <w:r w:rsidRPr="00A66E5A">
        <w:rPr>
          <w:rFonts w:cstheme="minorHAnsi"/>
        </w:rPr>
        <w:t>fulfil</w:t>
      </w:r>
      <w:proofErr w:type="spellEnd"/>
      <w:r w:rsidRPr="00A66E5A">
        <w:rPr>
          <w:rFonts w:cstheme="minorHAnsi"/>
        </w:rPr>
        <w:t xml:space="preserve"> all the eligibility criteria as per the office memorandum/ order mentioned above and RFP and we are eligible to participate in the Tender process. We also agree and accept that if our declaration and confirmation is found to be false at any point of time including after awarding the contract, Bank shall be within its rights to forthwith terminate the contract/ bid without notice to us and initiate such action including legal action in accordance with law. Bank shall also be within its right to forfeit the security deposits/ earnest money provided by us and also recover from us the loss and damages sustained by the Bank on account of the above.</w:t>
      </w:r>
    </w:p>
    <w:p w14:paraId="57ACA7C8" w14:textId="77777777" w:rsidR="000952B1" w:rsidRPr="00A66E5A" w:rsidRDefault="000952B1" w:rsidP="00D75FFD">
      <w:pPr>
        <w:spacing w:before="120" w:after="120"/>
        <w:jc w:val="both"/>
        <w:rPr>
          <w:rFonts w:cstheme="minorHAnsi"/>
        </w:rPr>
      </w:pPr>
      <w:r w:rsidRPr="00A66E5A">
        <w:rPr>
          <w:rFonts w:cstheme="minorHAnsi"/>
        </w:rPr>
        <w:t xml:space="preserve">This declaration cum Undertaking is executed by us through our Authorized signatory/ </w:t>
      </w:r>
      <w:proofErr w:type="spellStart"/>
      <w:r w:rsidRPr="00A66E5A">
        <w:rPr>
          <w:rFonts w:cstheme="minorHAnsi"/>
        </w:rPr>
        <w:t>ies</w:t>
      </w:r>
      <w:proofErr w:type="spellEnd"/>
      <w:r w:rsidRPr="00A66E5A">
        <w:rPr>
          <w:rFonts w:cstheme="minorHAnsi"/>
        </w:rPr>
        <w:t xml:space="preserve"> after having read and understood the Office Memorandum and Order including the words defined in the said order.</w:t>
      </w:r>
    </w:p>
    <w:p w14:paraId="57ACA7C9" w14:textId="77777777" w:rsidR="000952B1" w:rsidRPr="00A66E5A" w:rsidRDefault="000952B1" w:rsidP="00D75FFD">
      <w:pPr>
        <w:spacing w:before="120" w:after="120"/>
        <w:jc w:val="both"/>
        <w:rPr>
          <w:rFonts w:cstheme="minorHAnsi"/>
        </w:rPr>
      </w:pPr>
      <w:r w:rsidRPr="00A66E5A">
        <w:rPr>
          <w:rFonts w:cstheme="minorHAnsi"/>
        </w:rPr>
        <w:t>Dated this _____________ by ___________20__</w:t>
      </w:r>
    </w:p>
    <w:p w14:paraId="49FAA601" w14:textId="77777777" w:rsidR="00216346" w:rsidRPr="00A66E5A" w:rsidRDefault="00216346" w:rsidP="00D75FFD">
      <w:pPr>
        <w:spacing w:before="120" w:after="120"/>
        <w:jc w:val="both"/>
        <w:rPr>
          <w:rFonts w:cstheme="minorHAnsi"/>
        </w:rPr>
      </w:pPr>
    </w:p>
    <w:p w14:paraId="57ACA7CA" w14:textId="77777777" w:rsidR="000952B1" w:rsidRPr="00A66E5A" w:rsidRDefault="000952B1" w:rsidP="00D75FFD">
      <w:pPr>
        <w:spacing w:before="120" w:after="120"/>
        <w:jc w:val="both"/>
        <w:rPr>
          <w:rFonts w:cstheme="minorHAnsi"/>
        </w:rPr>
      </w:pPr>
      <w:r w:rsidRPr="00A66E5A">
        <w:rPr>
          <w:rFonts w:cstheme="minorHAnsi"/>
        </w:rPr>
        <w:t>Yours faithfully,</w:t>
      </w:r>
    </w:p>
    <w:p w14:paraId="57ACA7CB" w14:textId="77777777" w:rsidR="000952B1" w:rsidRPr="00A66E5A" w:rsidRDefault="000952B1" w:rsidP="00D75FFD">
      <w:pPr>
        <w:spacing w:before="120" w:after="120"/>
        <w:jc w:val="both"/>
        <w:rPr>
          <w:rFonts w:cstheme="minorHAnsi"/>
        </w:rPr>
      </w:pPr>
    </w:p>
    <w:p w14:paraId="57ACA7CC" w14:textId="77777777" w:rsidR="000952B1" w:rsidRPr="00A66E5A" w:rsidRDefault="000952B1" w:rsidP="00D75FFD">
      <w:pPr>
        <w:spacing w:before="120" w:after="120"/>
        <w:jc w:val="both"/>
        <w:rPr>
          <w:rFonts w:cstheme="minorHAnsi"/>
        </w:rPr>
      </w:pPr>
    </w:p>
    <w:p w14:paraId="57ACA7CD" w14:textId="77777777" w:rsidR="000952B1" w:rsidRPr="00A66E5A" w:rsidRDefault="000952B1" w:rsidP="00D75FFD">
      <w:pPr>
        <w:spacing w:after="0"/>
        <w:jc w:val="both"/>
        <w:rPr>
          <w:rFonts w:cstheme="minorHAnsi"/>
        </w:rPr>
      </w:pPr>
      <w:r w:rsidRPr="00A66E5A">
        <w:rPr>
          <w:rFonts w:cstheme="minorHAnsi"/>
        </w:rPr>
        <w:t>Authorized Signatory</w:t>
      </w:r>
    </w:p>
    <w:p w14:paraId="57ACA7CE" w14:textId="77777777" w:rsidR="000952B1" w:rsidRPr="00A66E5A" w:rsidRDefault="000952B1" w:rsidP="00D75FFD">
      <w:pPr>
        <w:spacing w:after="0"/>
        <w:jc w:val="both"/>
        <w:rPr>
          <w:rFonts w:cstheme="minorHAnsi"/>
        </w:rPr>
      </w:pPr>
      <w:r w:rsidRPr="00A66E5A">
        <w:rPr>
          <w:rFonts w:cstheme="minorHAnsi"/>
        </w:rPr>
        <w:t>Name:</w:t>
      </w:r>
    </w:p>
    <w:p w14:paraId="57ACA7CF" w14:textId="77777777" w:rsidR="000952B1" w:rsidRPr="00A66E5A" w:rsidRDefault="000952B1" w:rsidP="00D75FFD">
      <w:pPr>
        <w:spacing w:after="0"/>
        <w:jc w:val="both"/>
        <w:rPr>
          <w:rFonts w:cstheme="minorHAnsi"/>
        </w:rPr>
      </w:pPr>
      <w:r w:rsidRPr="00A66E5A">
        <w:rPr>
          <w:rFonts w:cstheme="minorHAnsi"/>
        </w:rPr>
        <w:t>Designation:</w:t>
      </w:r>
    </w:p>
    <w:p w14:paraId="57ACA7D0" w14:textId="77777777" w:rsidR="000952B1" w:rsidRPr="00A66E5A" w:rsidRDefault="000952B1" w:rsidP="00D75FFD">
      <w:pPr>
        <w:spacing w:after="0"/>
        <w:jc w:val="both"/>
        <w:rPr>
          <w:rFonts w:cstheme="minorHAnsi"/>
        </w:rPr>
      </w:pPr>
      <w:r w:rsidRPr="00A66E5A">
        <w:rPr>
          <w:rFonts w:cstheme="minorHAnsi"/>
        </w:rPr>
        <w:t>Bidder’s Corporate Name:</w:t>
      </w:r>
    </w:p>
    <w:p w14:paraId="57ACA7D1" w14:textId="77777777" w:rsidR="000952B1" w:rsidRPr="00A66E5A" w:rsidRDefault="000952B1" w:rsidP="00D75FFD">
      <w:pPr>
        <w:spacing w:after="0"/>
        <w:jc w:val="both"/>
        <w:rPr>
          <w:rFonts w:cstheme="minorHAnsi"/>
        </w:rPr>
      </w:pPr>
      <w:r w:rsidRPr="00A66E5A">
        <w:rPr>
          <w:rFonts w:cstheme="minorHAnsi"/>
        </w:rPr>
        <w:t>Address:</w:t>
      </w:r>
    </w:p>
    <w:p w14:paraId="57ACA7D2" w14:textId="77777777" w:rsidR="000952B1" w:rsidRPr="00A66E5A" w:rsidRDefault="000952B1" w:rsidP="00D75FFD">
      <w:pPr>
        <w:spacing w:after="120"/>
        <w:jc w:val="both"/>
        <w:rPr>
          <w:rFonts w:cstheme="minorHAnsi"/>
        </w:rPr>
      </w:pPr>
      <w:r w:rsidRPr="00A66E5A">
        <w:rPr>
          <w:rFonts w:cstheme="minorHAnsi"/>
        </w:rPr>
        <w:t>Email &amp; Phone No.:</w:t>
      </w:r>
    </w:p>
    <w:p w14:paraId="61F4B67C" w14:textId="77777777" w:rsidR="004362C4" w:rsidRPr="00A66E5A" w:rsidRDefault="004362C4" w:rsidP="00D75FFD">
      <w:pPr>
        <w:spacing w:before="120" w:after="120"/>
        <w:jc w:val="both"/>
      </w:pPr>
      <w:r w:rsidRPr="00A66E5A">
        <w:t>List of documents enclosed:</w:t>
      </w:r>
    </w:p>
    <w:p w14:paraId="04099AC0" w14:textId="03621ACB" w:rsidR="004362C4" w:rsidRPr="00A66E5A" w:rsidRDefault="004362C4" w:rsidP="001B1D07">
      <w:pPr>
        <w:pStyle w:val="ListParagraph"/>
        <w:numPr>
          <w:ilvl w:val="2"/>
          <w:numId w:val="37"/>
        </w:numPr>
        <w:tabs>
          <w:tab w:val="num" w:pos="284"/>
        </w:tabs>
        <w:spacing w:before="120" w:after="120" w:line="259" w:lineRule="auto"/>
        <w:ind w:left="720"/>
        <w:contextualSpacing/>
        <w:jc w:val="both"/>
      </w:pPr>
      <w:r w:rsidRPr="00A66E5A">
        <w:t>Copy of Certificate of valid registration with the Compete</w:t>
      </w:r>
      <w:r w:rsidR="008D4AB5" w:rsidRPr="00A66E5A">
        <w:t xml:space="preserve">nt Authority (strike off if not </w:t>
      </w:r>
      <w:r w:rsidRPr="00A66E5A">
        <w:t>applicable</w:t>
      </w:r>
      <w:r w:rsidR="008D4AB5" w:rsidRPr="00A66E5A">
        <w:t>)</w:t>
      </w:r>
    </w:p>
    <w:p w14:paraId="7F827A35" w14:textId="748D50E4" w:rsidR="004362C4" w:rsidRPr="00A66E5A" w:rsidRDefault="004362C4" w:rsidP="001B1D07">
      <w:pPr>
        <w:pStyle w:val="ListParagraph"/>
        <w:numPr>
          <w:ilvl w:val="2"/>
          <w:numId w:val="37"/>
        </w:numPr>
        <w:tabs>
          <w:tab w:val="num" w:pos="284"/>
        </w:tabs>
        <w:spacing w:before="120" w:after="120" w:line="259" w:lineRule="auto"/>
        <w:ind w:left="720"/>
        <w:contextualSpacing/>
        <w:jc w:val="both"/>
      </w:pPr>
      <w:r w:rsidRPr="00A66E5A">
        <w:t>__________________</w:t>
      </w:r>
    </w:p>
    <w:p w14:paraId="4B9747E0" w14:textId="77777777" w:rsidR="004362C4" w:rsidRPr="00A66E5A" w:rsidRDefault="004362C4" w:rsidP="001B1D07">
      <w:pPr>
        <w:pStyle w:val="ListParagraph"/>
        <w:numPr>
          <w:ilvl w:val="2"/>
          <w:numId w:val="37"/>
        </w:numPr>
        <w:tabs>
          <w:tab w:val="num" w:pos="284"/>
        </w:tabs>
        <w:spacing w:before="120" w:after="120" w:line="259" w:lineRule="auto"/>
        <w:ind w:left="720"/>
        <w:contextualSpacing/>
        <w:jc w:val="both"/>
      </w:pPr>
      <w:r w:rsidRPr="00A66E5A">
        <w:softHyphen/>
      </w:r>
      <w:r w:rsidRPr="00A66E5A">
        <w:softHyphen/>
      </w:r>
      <w:r w:rsidRPr="00A66E5A">
        <w:softHyphen/>
      </w:r>
      <w:r w:rsidRPr="00A66E5A">
        <w:softHyphen/>
      </w:r>
      <w:r w:rsidRPr="00A66E5A">
        <w:softHyphen/>
      </w:r>
      <w:r w:rsidRPr="00A66E5A">
        <w:softHyphen/>
        <w:t>__________________</w:t>
      </w:r>
    </w:p>
    <w:p w14:paraId="57ACA7D4" w14:textId="05AD49B3" w:rsidR="000952B1" w:rsidRPr="00A66E5A" w:rsidRDefault="004362C4" w:rsidP="001B1D07">
      <w:pPr>
        <w:pStyle w:val="ListParagraph"/>
        <w:numPr>
          <w:ilvl w:val="2"/>
          <w:numId w:val="37"/>
        </w:numPr>
        <w:tabs>
          <w:tab w:val="num" w:pos="284"/>
        </w:tabs>
        <w:spacing w:before="120" w:after="120" w:line="259" w:lineRule="auto"/>
        <w:ind w:left="720"/>
        <w:contextualSpacing/>
        <w:jc w:val="both"/>
      </w:pPr>
      <w:r w:rsidRPr="00A66E5A">
        <w:t>__________________</w:t>
      </w:r>
    </w:p>
    <w:p w14:paraId="57ACA7D8" w14:textId="77777777" w:rsidR="000952B1" w:rsidRPr="00A66E5A" w:rsidRDefault="000952B1" w:rsidP="00D75FFD">
      <w:pPr>
        <w:spacing w:before="120" w:after="120"/>
        <w:jc w:val="both"/>
        <w:rPr>
          <w:rFonts w:cstheme="minorHAnsi"/>
        </w:rPr>
      </w:pPr>
    </w:p>
    <w:p w14:paraId="63E34BEC" w14:textId="77777777" w:rsidR="008A645A" w:rsidRPr="00A66E5A" w:rsidRDefault="008A645A" w:rsidP="00D75FFD">
      <w:pPr>
        <w:spacing w:before="120" w:after="120"/>
        <w:jc w:val="both"/>
        <w:rPr>
          <w:rFonts w:cstheme="minorHAnsi"/>
          <w:b/>
          <w:bCs/>
          <w:sz w:val="28"/>
          <w:szCs w:val="28"/>
        </w:rPr>
      </w:pPr>
    </w:p>
    <w:p w14:paraId="57ACA7DD" w14:textId="1E815D41" w:rsidR="000952B1" w:rsidRPr="00A66E5A" w:rsidRDefault="000952B1" w:rsidP="00D75FFD">
      <w:pPr>
        <w:pStyle w:val="Heading1"/>
        <w:spacing w:before="120" w:after="120"/>
        <w:jc w:val="both"/>
        <w:rPr>
          <w:rFonts w:cstheme="minorHAnsi"/>
          <w:bCs/>
          <w:sz w:val="28"/>
          <w:szCs w:val="28"/>
        </w:rPr>
      </w:pPr>
      <w:bookmarkStart w:id="351" w:name="_Toc123750048"/>
      <w:r w:rsidRPr="00A66E5A">
        <w:rPr>
          <w:rFonts w:cstheme="minorHAnsi"/>
          <w:bCs/>
          <w:sz w:val="28"/>
          <w:szCs w:val="28"/>
        </w:rPr>
        <w:t>Annexure 18: Cover Letter</w:t>
      </w:r>
      <w:bookmarkEnd w:id="351"/>
      <w:r w:rsidRPr="00A66E5A">
        <w:rPr>
          <w:rFonts w:cstheme="minorHAnsi"/>
          <w:bCs/>
          <w:sz w:val="28"/>
          <w:szCs w:val="28"/>
        </w:rPr>
        <w:t xml:space="preserve">     </w:t>
      </w:r>
    </w:p>
    <w:p w14:paraId="718B6930" w14:textId="77777777" w:rsidR="005134F1" w:rsidRPr="00A66E5A" w:rsidRDefault="005134F1" w:rsidP="00D75FFD">
      <w:pPr>
        <w:pStyle w:val="BodyText"/>
        <w:spacing w:before="1"/>
        <w:ind w:right="229"/>
        <w:jc w:val="both"/>
        <w:rPr>
          <w:rFonts w:cstheme="minorHAnsi"/>
          <w:szCs w:val="22"/>
        </w:rPr>
      </w:pPr>
      <w:r w:rsidRPr="00A66E5A">
        <w:rPr>
          <w:rFonts w:cstheme="minorHAnsi"/>
          <w:szCs w:val="22"/>
        </w:rPr>
        <w:t>(This letter should be on the letterhead of the Bidder duly signed by an authorized signatory)</w:t>
      </w:r>
    </w:p>
    <w:p w14:paraId="4828C84F" w14:textId="0C4F3A3F" w:rsidR="00CC7D11" w:rsidRPr="00A66E5A" w:rsidRDefault="00CC7D11" w:rsidP="00D75FFD">
      <w:pPr>
        <w:pStyle w:val="BodyText"/>
        <w:spacing w:before="1"/>
        <w:ind w:right="229"/>
        <w:jc w:val="both"/>
        <w:rPr>
          <w:rFonts w:cstheme="minorHAnsi"/>
          <w:spacing w:val="56"/>
        </w:rPr>
      </w:pPr>
      <w:r w:rsidRPr="00A66E5A">
        <w:rPr>
          <w:rFonts w:cstheme="minorHAnsi"/>
        </w:rPr>
        <w:t>Date</w:t>
      </w:r>
      <w:proofErr w:type="gramStart"/>
      <w:r w:rsidRPr="00A66E5A">
        <w:rPr>
          <w:rFonts w:cstheme="minorHAnsi"/>
        </w:rPr>
        <w:t>:</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proofErr w:type="gramEnd"/>
      <w:r w:rsidRPr="00A66E5A">
        <w:rPr>
          <w:rFonts w:cstheme="minorHAnsi"/>
        </w:rPr>
        <w:t>_____</w:t>
      </w:r>
    </w:p>
    <w:p w14:paraId="5F994CFF" w14:textId="77777777" w:rsidR="00CC7D11" w:rsidRPr="00A66E5A" w:rsidRDefault="00CC7D11" w:rsidP="00D75FFD">
      <w:pPr>
        <w:pStyle w:val="BodyText"/>
        <w:spacing w:after="0"/>
        <w:jc w:val="both"/>
        <w:rPr>
          <w:rFonts w:cstheme="minorHAnsi"/>
        </w:rPr>
      </w:pPr>
      <w:r w:rsidRPr="00A66E5A">
        <w:rPr>
          <w:rFonts w:cstheme="minorHAnsi"/>
        </w:rPr>
        <w:t>To,</w:t>
      </w:r>
    </w:p>
    <w:p w14:paraId="172BCBB9" w14:textId="77777777" w:rsidR="00CC7D11" w:rsidRPr="00A66E5A" w:rsidRDefault="00CC7D11" w:rsidP="00D75FFD">
      <w:pPr>
        <w:pStyle w:val="BodyText"/>
        <w:spacing w:after="0"/>
        <w:jc w:val="both"/>
        <w:rPr>
          <w:rFonts w:cstheme="minorHAnsi"/>
        </w:rPr>
      </w:pPr>
      <w:r w:rsidRPr="00A66E5A">
        <w:rPr>
          <w:rFonts w:cstheme="minorHAnsi"/>
        </w:rPr>
        <w:t>The General Manager-IT</w:t>
      </w:r>
    </w:p>
    <w:p w14:paraId="06334011" w14:textId="77777777" w:rsidR="00CC7D11" w:rsidRPr="00A66E5A" w:rsidRDefault="00CC7D11" w:rsidP="00D75FFD">
      <w:pPr>
        <w:pStyle w:val="BodyText"/>
        <w:spacing w:after="0"/>
        <w:jc w:val="both"/>
        <w:rPr>
          <w:rFonts w:cstheme="minorHAnsi"/>
        </w:rPr>
      </w:pPr>
      <w:r w:rsidRPr="00A66E5A">
        <w:rPr>
          <w:rFonts w:cstheme="minorHAnsi"/>
        </w:rPr>
        <w:t>DIT, Central Bank of India, Central Office,</w:t>
      </w:r>
    </w:p>
    <w:p w14:paraId="772D8711" w14:textId="77777777" w:rsidR="00CC7D11" w:rsidRPr="00A66E5A" w:rsidRDefault="00CC7D11" w:rsidP="00D75FFD">
      <w:pPr>
        <w:pStyle w:val="BodyText"/>
        <w:spacing w:after="0"/>
        <w:jc w:val="both"/>
        <w:rPr>
          <w:rFonts w:cstheme="minorHAnsi"/>
        </w:rPr>
      </w:pPr>
      <w:r w:rsidRPr="00A66E5A">
        <w:rPr>
          <w:rFonts w:cstheme="minorHAnsi"/>
        </w:rPr>
        <w:t>Sector 11, CBD Belapur,</w:t>
      </w:r>
    </w:p>
    <w:p w14:paraId="57ACA7E3" w14:textId="28A38E8A" w:rsidR="000952B1" w:rsidRPr="00A66E5A" w:rsidRDefault="00CC7D11" w:rsidP="00D75FFD">
      <w:pPr>
        <w:spacing w:after="0"/>
        <w:jc w:val="both"/>
        <w:rPr>
          <w:rFonts w:cstheme="minorHAnsi"/>
        </w:rPr>
      </w:pPr>
      <w:r w:rsidRPr="00A66E5A">
        <w:rPr>
          <w:rFonts w:cstheme="minorHAnsi"/>
        </w:rPr>
        <w:t>Navi Mumbai – 400614</w:t>
      </w:r>
    </w:p>
    <w:p w14:paraId="57ACA7E4" w14:textId="77777777" w:rsidR="000952B1" w:rsidRPr="00A66E5A" w:rsidRDefault="000952B1" w:rsidP="00D75FFD">
      <w:pPr>
        <w:tabs>
          <w:tab w:val="left" w:pos="7800"/>
        </w:tabs>
        <w:spacing w:after="0"/>
        <w:jc w:val="both"/>
        <w:rPr>
          <w:rFonts w:cstheme="minorHAnsi"/>
        </w:rPr>
      </w:pPr>
    </w:p>
    <w:p w14:paraId="15C42A89" w14:textId="77777777" w:rsidR="00CC7D11" w:rsidRPr="00A66E5A" w:rsidRDefault="00CC7D11" w:rsidP="00D75FFD">
      <w:pPr>
        <w:pStyle w:val="BodyText"/>
        <w:jc w:val="both"/>
        <w:rPr>
          <w:rFonts w:cstheme="minorHAnsi"/>
        </w:rPr>
      </w:pPr>
      <w:r w:rsidRPr="00A66E5A">
        <w:rPr>
          <w:rFonts w:cstheme="minorHAnsi"/>
        </w:rPr>
        <w:t>Sir,</w:t>
      </w:r>
    </w:p>
    <w:p w14:paraId="1AF6AF8A" w14:textId="3C97FF7F" w:rsidR="00CC7D11" w:rsidRPr="00A66E5A" w:rsidRDefault="00CC7D11" w:rsidP="00D75FFD">
      <w:pPr>
        <w:pStyle w:val="BodyText"/>
        <w:spacing w:after="0"/>
        <w:jc w:val="both"/>
        <w:rPr>
          <w:rFonts w:cstheme="minorHAnsi"/>
        </w:rPr>
      </w:pPr>
      <w:r w:rsidRPr="00A66E5A">
        <w:rPr>
          <w:rFonts w:cstheme="minorHAnsi"/>
          <w:b/>
          <w:spacing w:val="-3"/>
          <w:szCs w:val="22"/>
        </w:rPr>
        <w:t>Subject:</w:t>
      </w:r>
      <w:r w:rsidRPr="00A66E5A">
        <w:rPr>
          <w:rFonts w:cstheme="minorHAnsi"/>
          <w:b/>
          <w:spacing w:val="-6"/>
          <w:szCs w:val="22"/>
        </w:rPr>
        <w:t xml:space="preserve"> </w:t>
      </w:r>
      <w:r w:rsidRPr="00A66E5A">
        <w:rPr>
          <w:rFonts w:cstheme="minorHAnsi"/>
          <w:b/>
          <w:spacing w:val="-3"/>
          <w:szCs w:val="22"/>
        </w:rPr>
        <w:t>RFP</w:t>
      </w:r>
      <w:r w:rsidRPr="00A66E5A">
        <w:rPr>
          <w:rFonts w:cstheme="minorHAnsi"/>
          <w:b/>
          <w:spacing w:val="-11"/>
          <w:szCs w:val="22"/>
        </w:rPr>
        <w:t xml:space="preserve"> </w:t>
      </w:r>
      <w:r w:rsidR="006D10D9" w:rsidRPr="006D10D9">
        <w:rPr>
          <w:rFonts w:cstheme="minorHAnsi"/>
          <w:b/>
        </w:rPr>
        <w:t>CO</w:t>
      </w:r>
      <w:proofErr w:type="gramStart"/>
      <w:r w:rsidR="006D10D9" w:rsidRPr="006D10D9">
        <w:rPr>
          <w:rFonts w:cstheme="minorHAnsi"/>
          <w:b/>
        </w:rPr>
        <w:t>:DIT:PUR:2022</w:t>
      </w:r>
      <w:proofErr w:type="gramEnd"/>
      <w:r w:rsidR="006D10D9" w:rsidRPr="006D10D9">
        <w:rPr>
          <w:rFonts w:cstheme="minorHAnsi"/>
          <w:b/>
        </w:rPr>
        <w:t>-23:370</w:t>
      </w:r>
      <w:r w:rsidRPr="00A66E5A">
        <w:rPr>
          <w:rFonts w:cstheme="minorHAnsi"/>
          <w:b/>
          <w:spacing w:val="-11"/>
          <w:szCs w:val="22"/>
        </w:rPr>
        <w:t xml:space="preserve"> </w:t>
      </w:r>
      <w:r w:rsidRPr="00A66E5A">
        <w:rPr>
          <w:rFonts w:cstheme="minorHAnsi"/>
          <w:b/>
          <w:spacing w:val="-2"/>
          <w:szCs w:val="22"/>
        </w:rPr>
        <w:t>for</w:t>
      </w:r>
      <w:r w:rsidRPr="00A66E5A">
        <w:rPr>
          <w:rFonts w:cstheme="minorHAnsi"/>
          <w:b/>
          <w:spacing w:val="-9"/>
          <w:szCs w:val="22"/>
        </w:rPr>
        <w:t xml:space="preserve"> </w:t>
      </w:r>
      <w:r w:rsidRPr="00A66E5A">
        <w:rPr>
          <w:rFonts w:cstheme="minorHAnsi"/>
          <w:b/>
          <w:bCs/>
          <w:szCs w:val="22"/>
        </w:rPr>
        <w:t>Digital Lending Platform - Supply, Implementation and Maintenance under CAPEX Model</w:t>
      </w:r>
    </w:p>
    <w:p w14:paraId="57ACA7E6" w14:textId="77777777" w:rsidR="000952B1" w:rsidRPr="00A66E5A" w:rsidRDefault="000952B1" w:rsidP="001B1D07">
      <w:pPr>
        <w:pStyle w:val="00Body"/>
        <w:numPr>
          <w:ilvl w:val="0"/>
          <w:numId w:val="49"/>
        </w:numPr>
        <w:jc w:val="both"/>
      </w:pPr>
      <w:r w:rsidRPr="00A66E5A">
        <w:t>Having examined the Scope Documents including all Annexures, the receipt of which is hereby duly acknowledged, we, the undersigned offer to supply, deliver, install and maintain all the items mentioned in the ‘Request for Proposal’ and the other schedules of requirements and services for your bank in conformity with the said Scope Documents in accordance with the schedule of Prices indicated in the Price Bid and made part of this Scope.</w:t>
      </w:r>
    </w:p>
    <w:p w14:paraId="57ACA7E7" w14:textId="77777777" w:rsidR="000952B1" w:rsidRPr="00A66E5A" w:rsidRDefault="000952B1" w:rsidP="001B1D07">
      <w:pPr>
        <w:pStyle w:val="00Body"/>
        <w:numPr>
          <w:ilvl w:val="0"/>
          <w:numId w:val="49"/>
        </w:numPr>
        <w:jc w:val="both"/>
      </w:pPr>
      <w:r w:rsidRPr="00A66E5A">
        <w:t xml:space="preserve">If our Bid is accepted, we undertake to abide by all terms and conditions of this Scope and also to comply with the delivery schedule as mentioned in the Scope Document. </w:t>
      </w:r>
    </w:p>
    <w:p w14:paraId="57ACA7E8" w14:textId="77777777" w:rsidR="000952B1" w:rsidRPr="00A66E5A" w:rsidRDefault="000952B1" w:rsidP="001B1D07">
      <w:pPr>
        <w:pStyle w:val="00Body"/>
        <w:numPr>
          <w:ilvl w:val="0"/>
          <w:numId w:val="49"/>
        </w:numPr>
        <w:jc w:val="both"/>
      </w:pPr>
      <w:r w:rsidRPr="00A66E5A">
        <w:t>We agree to abide by this bid Offer for 180 days from date of bid (Commercial Bid) opening and our Offer shall remain binding on us which may be accepted by the Bank any time before expiry of the offer.</w:t>
      </w:r>
    </w:p>
    <w:p w14:paraId="57ACA7E9" w14:textId="77777777" w:rsidR="000952B1" w:rsidRPr="00A66E5A" w:rsidRDefault="000952B1" w:rsidP="001B1D07">
      <w:pPr>
        <w:pStyle w:val="00Body"/>
        <w:numPr>
          <w:ilvl w:val="0"/>
          <w:numId w:val="49"/>
        </w:numPr>
        <w:jc w:val="both"/>
      </w:pPr>
      <w:r w:rsidRPr="00A66E5A">
        <w:t>This Bid, together with your written acceptance thereof and your notification of award, shall constitute a binding Contract between us.</w:t>
      </w:r>
    </w:p>
    <w:p w14:paraId="57ACA7EA" w14:textId="77777777" w:rsidR="000952B1" w:rsidRPr="00A66E5A" w:rsidRDefault="000952B1" w:rsidP="001B1D07">
      <w:pPr>
        <w:pStyle w:val="00Body"/>
        <w:numPr>
          <w:ilvl w:val="0"/>
          <w:numId w:val="49"/>
        </w:numPr>
        <w:jc w:val="both"/>
      </w:pPr>
      <w:r w:rsidRPr="00A66E5A">
        <w:t xml:space="preserve">We undertake that in competing for and if the award is made to us, in executing the subject Contract, we will strictly observe the laws against fraud and corruption in force in India namely “Prevention of Corruption Act 1988”. </w:t>
      </w:r>
    </w:p>
    <w:p w14:paraId="57ACA7EB" w14:textId="77777777" w:rsidR="000952B1" w:rsidRPr="00A66E5A" w:rsidRDefault="000952B1" w:rsidP="001B1D07">
      <w:pPr>
        <w:pStyle w:val="00Body"/>
        <w:numPr>
          <w:ilvl w:val="0"/>
          <w:numId w:val="49"/>
        </w:numPr>
        <w:jc w:val="both"/>
      </w:pPr>
      <w:r w:rsidRPr="00A66E5A">
        <w:t>We certify that we have provided all the information requested by the bank in the format prescribed for. We also understand that the bank has the exclusive right to reject this offer in case the bank is of the opinion that the required information is not provided or is provided in a different format.</w:t>
      </w:r>
    </w:p>
    <w:p w14:paraId="4180B119" w14:textId="77777777" w:rsidR="005134F1" w:rsidRPr="00A66E5A" w:rsidRDefault="005134F1" w:rsidP="00D75FFD">
      <w:pPr>
        <w:pStyle w:val="BodyText"/>
        <w:spacing w:before="1" w:after="0" w:line="244" w:lineRule="auto"/>
        <w:ind w:right="246"/>
        <w:jc w:val="both"/>
        <w:rPr>
          <w:rFonts w:cstheme="minorHAnsi"/>
        </w:rPr>
      </w:pPr>
      <w:r w:rsidRPr="00A66E5A">
        <w:rPr>
          <w:rFonts w:cstheme="minorHAnsi"/>
        </w:rPr>
        <w:t>Authorized Signatory Name:</w:t>
      </w:r>
    </w:p>
    <w:p w14:paraId="0116F0B7" w14:textId="77777777" w:rsidR="005134F1" w:rsidRPr="00A66E5A" w:rsidRDefault="005134F1" w:rsidP="00D75FFD">
      <w:pPr>
        <w:pStyle w:val="BodyText"/>
        <w:spacing w:before="1" w:after="0" w:line="244" w:lineRule="auto"/>
        <w:ind w:right="246"/>
        <w:jc w:val="both"/>
        <w:rPr>
          <w:rFonts w:cstheme="minorHAnsi"/>
        </w:rPr>
      </w:pPr>
      <w:r w:rsidRPr="00A66E5A">
        <w:rPr>
          <w:rFonts w:cstheme="minorHAnsi"/>
        </w:rPr>
        <w:t>Designation:</w:t>
      </w:r>
    </w:p>
    <w:p w14:paraId="681D4DC8" w14:textId="77777777" w:rsidR="005134F1" w:rsidRPr="00A66E5A" w:rsidRDefault="005134F1" w:rsidP="00D75FFD">
      <w:pPr>
        <w:pStyle w:val="BodyText"/>
        <w:spacing w:before="1" w:after="0" w:line="244" w:lineRule="auto"/>
        <w:ind w:right="246"/>
        <w:jc w:val="both"/>
        <w:rPr>
          <w:rFonts w:cstheme="minorHAnsi"/>
        </w:rPr>
      </w:pPr>
      <w:r w:rsidRPr="00A66E5A">
        <w:rPr>
          <w:rFonts w:cstheme="minorHAnsi"/>
        </w:rPr>
        <w:lastRenderedPageBreak/>
        <w:t>Bidder’s Corporate Name Address:</w:t>
      </w:r>
    </w:p>
    <w:p w14:paraId="57ACA7EF" w14:textId="473DDF6D" w:rsidR="000952B1" w:rsidRPr="00A66E5A" w:rsidRDefault="005134F1" w:rsidP="00D75FFD">
      <w:pPr>
        <w:pStyle w:val="Paragraph"/>
        <w:spacing w:after="0"/>
        <w:rPr>
          <w:rFonts w:asciiTheme="minorHAnsi" w:hAnsiTheme="minorHAnsi" w:cstheme="minorHAnsi"/>
          <w:szCs w:val="22"/>
          <w:lang w:val="en-US"/>
        </w:rPr>
      </w:pPr>
      <w:r w:rsidRPr="00A66E5A">
        <w:rPr>
          <w:rFonts w:asciiTheme="minorHAnsi" w:hAnsiTheme="minorHAnsi" w:cstheme="minorHAnsi"/>
        </w:rPr>
        <w:t>Email and Phone</w:t>
      </w:r>
      <w:r w:rsidRPr="00A66E5A">
        <w:rPr>
          <w:rFonts w:cstheme="minorHAnsi"/>
        </w:rPr>
        <w:t>:</w:t>
      </w:r>
    </w:p>
    <w:p w14:paraId="57ACA7F2" w14:textId="5F9A361C" w:rsidR="000952B1" w:rsidRPr="00A66E5A" w:rsidRDefault="000952B1" w:rsidP="00D75FFD">
      <w:pPr>
        <w:pStyle w:val="Heading1"/>
        <w:spacing w:before="120" w:after="120"/>
        <w:jc w:val="both"/>
        <w:rPr>
          <w:rFonts w:cstheme="minorHAnsi"/>
          <w:bCs/>
          <w:sz w:val="28"/>
          <w:szCs w:val="28"/>
        </w:rPr>
      </w:pPr>
      <w:bookmarkStart w:id="352" w:name="_Toc123750049"/>
      <w:r w:rsidRPr="00A66E5A">
        <w:rPr>
          <w:rFonts w:cstheme="minorHAnsi"/>
          <w:bCs/>
          <w:sz w:val="28"/>
          <w:szCs w:val="28"/>
        </w:rPr>
        <w:t>Annexure 19</w:t>
      </w:r>
      <w:r w:rsidR="00026DC1" w:rsidRPr="00A66E5A">
        <w:rPr>
          <w:rFonts w:cstheme="minorHAnsi"/>
          <w:bCs/>
          <w:sz w:val="28"/>
          <w:szCs w:val="28"/>
        </w:rPr>
        <w:t xml:space="preserve">: </w:t>
      </w:r>
      <w:r w:rsidRPr="00A66E5A">
        <w:rPr>
          <w:rFonts w:cstheme="minorHAnsi"/>
          <w:bCs/>
          <w:sz w:val="28"/>
          <w:szCs w:val="28"/>
        </w:rPr>
        <w:t>Comments on T&amp;C</w:t>
      </w:r>
      <w:bookmarkEnd w:id="352"/>
    </w:p>
    <w:p w14:paraId="57ACA7F3" w14:textId="77777777" w:rsidR="000952B1" w:rsidRPr="00A66E5A" w:rsidRDefault="000952B1" w:rsidP="00D75FFD">
      <w:pPr>
        <w:jc w:val="both"/>
        <w:rPr>
          <w:rFonts w:cstheme="minorHAnsi"/>
          <w:sz w:val="24"/>
          <w:szCs w:val="24"/>
        </w:rPr>
      </w:pPr>
      <w:r w:rsidRPr="00A66E5A">
        <w:rPr>
          <w:rFonts w:cstheme="minorHAnsi"/>
          <w:sz w:val="24"/>
          <w:szCs w:val="24"/>
        </w:rPr>
        <w:t>Comments on the Terms &amp; Conditions, Services and Facilities provided:</w:t>
      </w:r>
    </w:p>
    <w:p w14:paraId="57ACA7F4" w14:textId="77777777" w:rsidR="000952B1" w:rsidRPr="00A66E5A" w:rsidRDefault="000952B1" w:rsidP="00D75FFD">
      <w:pPr>
        <w:jc w:val="both"/>
        <w:rPr>
          <w:rFonts w:cstheme="minorHAnsi"/>
          <w:sz w:val="24"/>
          <w:szCs w:val="24"/>
        </w:rPr>
      </w:pPr>
      <w:r w:rsidRPr="00A66E5A">
        <w:rPr>
          <w:rFonts w:cstheme="minorHAnsi"/>
          <w:sz w:val="24"/>
          <w:szCs w:val="24"/>
        </w:rPr>
        <w:t>[Please provide your comments on the Terms &amp; Conditions in this section.  You are requested to categorize your comments under appropriate headings such as those pertaining to the scope of work, Delivery timelines, Terms &amp; Conditions etc.  You are also requested to provide a reference of the page number, state the clarification point and the comment/ suggestion/ deviation that you propose as shown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99"/>
        <w:gridCol w:w="1165"/>
        <w:gridCol w:w="2777"/>
        <w:gridCol w:w="3788"/>
      </w:tblGrid>
      <w:tr w:rsidR="000952B1" w:rsidRPr="00A66E5A" w14:paraId="57ACA7FA" w14:textId="77777777" w:rsidTr="000952B1">
        <w:trPr>
          <w:trHeight w:val="227"/>
        </w:trPr>
        <w:tc>
          <w:tcPr>
            <w:tcW w:w="387" w:type="pct"/>
            <w:shd w:val="clear" w:color="auto" w:fill="C0C0C0"/>
          </w:tcPr>
          <w:p w14:paraId="57ACA7F5" w14:textId="77777777" w:rsidR="000952B1" w:rsidRPr="00A66E5A" w:rsidRDefault="000952B1" w:rsidP="00D75FFD">
            <w:pPr>
              <w:spacing w:after="0"/>
              <w:jc w:val="both"/>
              <w:rPr>
                <w:rFonts w:cstheme="minorHAnsi"/>
                <w:b/>
                <w:bCs/>
                <w:sz w:val="24"/>
                <w:szCs w:val="24"/>
              </w:rPr>
            </w:pPr>
            <w:r w:rsidRPr="00A66E5A">
              <w:rPr>
                <w:rFonts w:cstheme="minorHAnsi"/>
                <w:b/>
                <w:bCs/>
                <w:sz w:val="24"/>
                <w:szCs w:val="24"/>
              </w:rPr>
              <w:t>Sr. No.</w:t>
            </w:r>
          </w:p>
        </w:tc>
        <w:tc>
          <w:tcPr>
            <w:tcW w:w="432" w:type="pct"/>
            <w:shd w:val="clear" w:color="auto" w:fill="C0C0C0"/>
          </w:tcPr>
          <w:p w14:paraId="57ACA7F6" w14:textId="77777777" w:rsidR="000952B1" w:rsidRPr="00A66E5A" w:rsidRDefault="000952B1" w:rsidP="00D75FFD">
            <w:pPr>
              <w:spacing w:after="0"/>
              <w:jc w:val="both"/>
              <w:rPr>
                <w:rFonts w:cstheme="minorHAnsi"/>
                <w:b/>
                <w:bCs/>
                <w:sz w:val="24"/>
                <w:szCs w:val="24"/>
              </w:rPr>
            </w:pPr>
            <w:r w:rsidRPr="00A66E5A">
              <w:rPr>
                <w:rFonts w:cstheme="minorHAnsi"/>
                <w:b/>
                <w:bCs/>
                <w:sz w:val="24"/>
                <w:szCs w:val="24"/>
              </w:rPr>
              <w:t>Page #</w:t>
            </w:r>
          </w:p>
        </w:tc>
        <w:tc>
          <w:tcPr>
            <w:tcW w:w="630" w:type="pct"/>
            <w:shd w:val="clear" w:color="auto" w:fill="C0C0C0"/>
          </w:tcPr>
          <w:p w14:paraId="57ACA7F7" w14:textId="77777777" w:rsidR="000952B1" w:rsidRPr="00A66E5A" w:rsidRDefault="000952B1" w:rsidP="00D75FFD">
            <w:pPr>
              <w:spacing w:after="0"/>
              <w:jc w:val="both"/>
              <w:rPr>
                <w:rFonts w:cstheme="minorHAnsi"/>
                <w:b/>
                <w:bCs/>
                <w:sz w:val="24"/>
                <w:szCs w:val="24"/>
              </w:rPr>
            </w:pPr>
            <w:r w:rsidRPr="00A66E5A">
              <w:rPr>
                <w:rFonts w:cstheme="minorHAnsi"/>
                <w:b/>
                <w:bCs/>
                <w:sz w:val="24"/>
                <w:szCs w:val="24"/>
              </w:rPr>
              <w:t>Point / Section #</w:t>
            </w:r>
          </w:p>
        </w:tc>
        <w:tc>
          <w:tcPr>
            <w:tcW w:w="1502" w:type="pct"/>
            <w:shd w:val="clear" w:color="auto" w:fill="C0C0C0"/>
          </w:tcPr>
          <w:p w14:paraId="57ACA7F8" w14:textId="77777777" w:rsidR="000952B1" w:rsidRPr="00A66E5A" w:rsidRDefault="000952B1" w:rsidP="00D75FFD">
            <w:pPr>
              <w:spacing w:after="0"/>
              <w:jc w:val="both"/>
              <w:rPr>
                <w:rFonts w:cstheme="minorHAnsi"/>
                <w:b/>
                <w:bCs/>
                <w:sz w:val="24"/>
                <w:szCs w:val="24"/>
              </w:rPr>
            </w:pPr>
            <w:r w:rsidRPr="00A66E5A">
              <w:rPr>
                <w:rFonts w:cstheme="minorHAnsi"/>
                <w:b/>
                <w:bCs/>
                <w:sz w:val="24"/>
                <w:szCs w:val="24"/>
              </w:rPr>
              <w:t>Clarification point as stated in the tender document</w:t>
            </w:r>
          </w:p>
        </w:tc>
        <w:tc>
          <w:tcPr>
            <w:tcW w:w="2049" w:type="pct"/>
            <w:shd w:val="clear" w:color="auto" w:fill="C0C0C0"/>
          </w:tcPr>
          <w:p w14:paraId="57ACA7F9" w14:textId="77777777" w:rsidR="000952B1" w:rsidRPr="00A66E5A" w:rsidRDefault="000952B1" w:rsidP="00D75FFD">
            <w:pPr>
              <w:spacing w:after="0"/>
              <w:jc w:val="both"/>
              <w:rPr>
                <w:rFonts w:cstheme="minorHAnsi"/>
                <w:b/>
                <w:bCs/>
                <w:sz w:val="24"/>
                <w:szCs w:val="24"/>
              </w:rPr>
            </w:pPr>
            <w:r w:rsidRPr="00A66E5A">
              <w:rPr>
                <w:rFonts w:cstheme="minorHAnsi"/>
                <w:b/>
                <w:bCs/>
                <w:sz w:val="24"/>
                <w:szCs w:val="24"/>
              </w:rPr>
              <w:t>Comment/ Suggestion/ Deviation</w:t>
            </w:r>
          </w:p>
        </w:tc>
      </w:tr>
      <w:tr w:rsidR="000952B1" w:rsidRPr="00A66E5A" w14:paraId="57ACA800" w14:textId="77777777" w:rsidTr="000952B1">
        <w:trPr>
          <w:trHeight w:val="227"/>
        </w:trPr>
        <w:tc>
          <w:tcPr>
            <w:tcW w:w="387" w:type="pct"/>
          </w:tcPr>
          <w:p w14:paraId="57ACA7FB" w14:textId="77777777" w:rsidR="000952B1" w:rsidRPr="00A66E5A" w:rsidRDefault="000952B1" w:rsidP="00D75FFD">
            <w:pPr>
              <w:jc w:val="both"/>
              <w:rPr>
                <w:rFonts w:cstheme="minorHAnsi"/>
                <w:sz w:val="24"/>
                <w:szCs w:val="24"/>
              </w:rPr>
            </w:pPr>
            <w:r w:rsidRPr="00A66E5A">
              <w:rPr>
                <w:rFonts w:cstheme="minorHAnsi"/>
                <w:sz w:val="24"/>
                <w:szCs w:val="24"/>
              </w:rPr>
              <w:t>1</w:t>
            </w:r>
          </w:p>
        </w:tc>
        <w:tc>
          <w:tcPr>
            <w:tcW w:w="432" w:type="pct"/>
          </w:tcPr>
          <w:p w14:paraId="57ACA7FC" w14:textId="77777777" w:rsidR="000952B1" w:rsidRPr="00A66E5A" w:rsidRDefault="000952B1" w:rsidP="00D75FFD">
            <w:pPr>
              <w:jc w:val="both"/>
              <w:rPr>
                <w:rFonts w:cstheme="minorHAnsi"/>
                <w:sz w:val="24"/>
                <w:szCs w:val="24"/>
              </w:rPr>
            </w:pPr>
          </w:p>
        </w:tc>
        <w:tc>
          <w:tcPr>
            <w:tcW w:w="630" w:type="pct"/>
          </w:tcPr>
          <w:p w14:paraId="57ACA7FD" w14:textId="77777777" w:rsidR="000952B1" w:rsidRPr="00A66E5A" w:rsidRDefault="000952B1" w:rsidP="00D75FFD">
            <w:pPr>
              <w:jc w:val="both"/>
              <w:rPr>
                <w:rFonts w:cstheme="minorHAnsi"/>
                <w:sz w:val="24"/>
                <w:szCs w:val="24"/>
              </w:rPr>
            </w:pPr>
          </w:p>
        </w:tc>
        <w:tc>
          <w:tcPr>
            <w:tcW w:w="1502" w:type="pct"/>
          </w:tcPr>
          <w:p w14:paraId="57ACA7FE" w14:textId="77777777" w:rsidR="000952B1" w:rsidRPr="00A66E5A" w:rsidRDefault="000952B1" w:rsidP="00D75FFD">
            <w:pPr>
              <w:jc w:val="both"/>
              <w:rPr>
                <w:rFonts w:cstheme="minorHAnsi"/>
                <w:sz w:val="24"/>
                <w:szCs w:val="24"/>
              </w:rPr>
            </w:pPr>
          </w:p>
        </w:tc>
        <w:tc>
          <w:tcPr>
            <w:tcW w:w="2049" w:type="pct"/>
          </w:tcPr>
          <w:p w14:paraId="57ACA7FF" w14:textId="77777777" w:rsidR="000952B1" w:rsidRPr="00A66E5A" w:rsidRDefault="000952B1" w:rsidP="00D75FFD">
            <w:pPr>
              <w:jc w:val="both"/>
              <w:rPr>
                <w:rFonts w:cstheme="minorHAnsi"/>
                <w:sz w:val="24"/>
                <w:szCs w:val="24"/>
              </w:rPr>
            </w:pPr>
          </w:p>
        </w:tc>
      </w:tr>
      <w:tr w:rsidR="000952B1" w:rsidRPr="00A66E5A" w14:paraId="57ACA806" w14:textId="77777777" w:rsidTr="000952B1">
        <w:trPr>
          <w:trHeight w:val="227"/>
        </w:trPr>
        <w:tc>
          <w:tcPr>
            <w:tcW w:w="387" w:type="pct"/>
          </w:tcPr>
          <w:p w14:paraId="57ACA801" w14:textId="77777777" w:rsidR="000952B1" w:rsidRPr="00A66E5A" w:rsidRDefault="000952B1" w:rsidP="00D75FFD">
            <w:pPr>
              <w:jc w:val="both"/>
              <w:rPr>
                <w:rFonts w:cstheme="minorHAnsi"/>
                <w:sz w:val="24"/>
                <w:szCs w:val="24"/>
              </w:rPr>
            </w:pPr>
            <w:r w:rsidRPr="00A66E5A">
              <w:rPr>
                <w:rFonts w:cstheme="minorHAnsi"/>
                <w:sz w:val="24"/>
                <w:szCs w:val="24"/>
              </w:rPr>
              <w:t>2</w:t>
            </w:r>
          </w:p>
        </w:tc>
        <w:tc>
          <w:tcPr>
            <w:tcW w:w="432" w:type="pct"/>
          </w:tcPr>
          <w:p w14:paraId="57ACA802" w14:textId="77777777" w:rsidR="000952B1" w:rsidRPr="00A66E5A" w:rsidRDefault="000952B1" w:rsidP="00D75FFD">
            <w:pPr>
              <w:jc w:val="both"/>
              <w:rPr>
                <w:rFonts w:cstheme="minorHAnsi"/>
                <w:sz w:val="24"/>
                <w:szCs w:val="24"/>
              </w:rPr>
            </w:pPr>
          </w:p>
        </w:tc>
        <w:tc>
          <w:tcPr>
            <w:tcW w:w="630" w:type="pct"/>
          </w:tcPr>
          <w:p w14:paraId="57ACA803" w14:textId="77777777" w:rsidR="000952B1" w:rsidRPr="00A66E5A" w:rsidRDefault="000952B1" w:rsidP="00D75FFD">
            <w:pPr>
              <w:jc w:val="both"/>
              <w:rPr>
                <w:rFonts w:cstheme="minorHAnsi"/>
                <w:sz w:val="24"/>
                <w:szCs w:val="24"/>
              </w:rPr>
            </w:pPr>
          </w:p>
        </w:tc>
        <w:tc>
          <w:tcPr>
            <w:tcW w:w="1502" w:type="pct"/>
          </w:tcPr>
          <w:p w14:paraId="57ACA804" w14:textId="77777777" w:rsidR="000952B1" w:rsidRPr="00A66E5A" w:rsidRDefault="000952B1" w:rsidP="00D75FFD">
            <w:pPr>
              <w:jc w:val="both"/>
              <w:rPr>
                <w:rFonts w:cstheme="minorHAnsi"/>
                <w:sz w:val="24"/>
                <w:szCs w:val="24"/>
              </w:rPr>
            </w:pPr>
          </w:p>
        </w:tc>
        <w:tc>
          <w:tcPr>
            <w:tcW w:w="2049" w:type="pct"/>
          </w:tcPr>
          <w:p w14:paraId="57ACA805" w14:textId="77777777" w:rsidR="000952B1" w:rsidRPr="00A66E5A" w:rsidRDefault="000952B1" w:rsidP="00D75FFD">
            <w:pPr>
              <w:jc w:val="both"/>
              <w:rPr>
                <w:rFonts w:cstheme="minorHAnsi"/>
                <w:sz w:val="24"/>
                <w:szCs w:val="24"/>
              </w:rPr>
            </w:pPr>
          </w:p>
        </w:tc>
      </w:tr>
      <w:tr w:rsidR="000952B1" w:rsidRPr="00A66E5A" w14:paraId="57ACA80C" w14:textId="77777777" w:rsidTr="000952B1">
        <w:trPr>
          <w:trHeight w:val="227"/>
        </w:trPr>
        <w:tc>
          <w:tcPr>
            <w:tcW w:w="387" w:type="pct"/>
          </w:tcPr>
          <w:p w14:paraId="57ACA807" w14:textId="77777777" w:rsidR="000952B1" w:rsidRPr="00A66E5A" w:rsidRDefault="000952B1" w:rsidP="00D75FFD">
            <w:pPr>
              <w:jc w:val="both"/>
              <w:rPr>
                <w:rFonts w:cstheme="minorHAnsi"/>
                <w:sz w:val="24"/>
                <w:szCs w:val="24"/>
              </w:rPr>
            </w:pPr>
            <w:r w:rsidRPr="00A66E5A">
              <w:rPr>
                <w:rFonts w:cstheme="minorHAnsi"/>
                <w:sz w:val="24"/>
                <w:szCs w:val="24"/>
              </w:rPr>
              <w:t>3</w:t>
            </w:r>
          </w:p>
        </w:tc>
        <w:tc>
          <w:tcPr>
            <w:tcW w:w="432" w:type="pct"/>
          </w:tcPr>
          <w:p w14:paraId="57ACA808" w14:textId="77777777" w:rsidR="000952B1" w:rsidRPr="00A66E5A" w:rsidRDefault="000952B1" w:rsidP="00D75FFD">
            <w:pPr>
              <w:jc w:val="both"/>
              <w:rPr>
                <w:rFonts w:cstheme="minorHAnsi"/>
                <w:sz w:val="24"/>
                <w:szCs w:val="24"/>
              </w:rPr>
            </w:pPr>
          </w:p>
        </w:tc>
        <w:tc>
          <w:tcPr>
            <w:tcW w:w="630" w:type="pct"/>
          </w:tcPr>
          <w:p w14:paraId="57ACA809" w14:textId="77777777" w:rsidR="000952B1" w:rsidRPr="00A66E5A" w:rsidRDefault="000952B1" w:rsidP="00D75FFD">
            <w:pPr>
              <w:jc w:val="both"/>
              <w:rPr>
                <w:rFonts w:cstheme="minorHAnsi"/>
                <w:sz w:val="24"/>
                <w:szCs w:val="24"/>
              </w:rPr>
            </w:pPr>
          </w:p>
        </w:tc>
        <w:tc>
          <w:tcPr>
            <w:tcW w:w="1502" w:type="pct"/>
          </w:tcPr>
          <w:p w14:paraId="57ACA80A" w14:textId="77777777" w:rsidR="000952B1" w:rsidRPr="00A66E5A" w:rsidRDefault="000952B1" w:rsidP="00D75FFD">
            <w:pPr>
              <w:jc w:val="both"/>
              <w:rPr>
                <w:rFonts w:cstheme="minorHAnsi"/>
                <w:sz w:val="24"/>
                <w:szCs w:val="24"/>
              </w:rPr>
            </w:pPr>
          </w:p>
        </w:tc>
        <w:tc>
          <w:tcPr>
            <w:tcW w:w="2049" w:type="pct"/>
          </w:tcPr>
          <w:p w14:paraId="57ACA80B" w14:textId="77777777" w:rsidR="000952B1" w:rsidRPr="00A66E5A" w:rsidRDefault="000952B1" w:rsidP="00D75FFD">
            <w:pPr>
              <w:jc w:val="both"/>
              <w:rPr>
                <w:rFonts w:cstheme="minorHAnsi"/>
                <w:sz w:val="24"/>
                <w:szCs w:val="24"/>
              </w:rPr>
            </w:pPr>
          </w:p>
        </w:tc>
      </w:tr>
      <w:tr w:rsidR="000952B1" w:rsidRPr="00A66E5A" w14:paraId="57ACA812" w14:textId="77777777" w:rsidTr="000952B1">
        <w:trPr>
          <w:trHeight w:val="227"/>
        </w:trPr>
        <w:tc>
          <w:tcPr>
            <w:tcW w:w="387" w:type="pct"/>
          </w:tcPr>
          <w:p w14:paraId="57ACA80D" w14:textId="77777777" w:rsidR="000952B1" w:rsidRPr="00A66E5A" w:rsidRDefault="000952B1" w:rsidP="00D75FFD">
            <w:pPr>
              <w:jc w:val="both"/>
              <w:rPr>
                <w:rFonts w:cstheme="minorHAnsi"/>
                <w:sz w:val="24"/>
                <w:szCs w:val="24"/>
              </w:rPr>
            </w:pPr>
            <w:r w:rsidRPr="00A66E5A">
              <w:rPr>
                <w:rFonts w:cstheme="minorHAnsi"/>
                <w:sz w:val="24"/>
                <w:szCs w:val="24"/>
              </w:rPr>
              <w:t>4</w:t>
            </w:r>
          </w:p>
        </w:tc>
        <w:tc>
          <w:tcPr>
            <w:tcW w:w="432" w:type="pct"/>
          </w:tcPr>
          <w:p w14:paraId="57ACA80E" w14:textId="77777777" w:rsidR="000952B1" w:rsidRPr="00A66E5A" w:rsidRDefault="000952B1" w:rsidP="00D75FFD">
            <w:pPr>
              <w:jc w:val="both"/>
              <w:rPr>
                <w:rFonts w:cstheme="minorHAnsi"/>
                <w:sz w:val="24"/>
                <w:szCs w:val="24"/>
              </w:rPr>
            </w:pPr>
          </w:p>
        </w:tc>
        <w:tc>
          <w:tcPr>
            <w:tcW w:w="630" w:type="pct"/>
          </w:tcPr>
          <w:p w14:paraId="57ACA80F" w14:textId="77777777" w:rsidR="000952B1" w:rsidRPr="00A66E5A" w:rsidRDefault="000952B1" w:rsidP="00D75FFD">
            <w:pPr>
              <w:jc w:val="both"/>
              <w:rPr>
                <w:rFonts w:cstheme="minorHAnsi"/>
                <w:sz w:val="24"/>
                <w:szCs w:val="24"/>
              </w:rPr>
            </w:pPr>
          </w:p>
        </w:tc>
        <w:tc>
          <w:tcPr>
            <w:tcW w:w="1502" w:type="pct"/>
          </w:tcPr>
          <w:p w14:paraId="57ACA810" w14:textId="77777777" w:rsidR="000952B1" w:rsidRPr="00A66E5A" w:rsidRDefault="000952B1" w:rsidP="00D75FFD">
            <w:pPr>
              <w:jc w:val="both"/>
              <w:rPr>
                <w:rFonts w:cstheme="minorHAnsi"/>
                <w:sz w:val="24"/>
                <w:szCs w:val="24"/>
              </w:rPr>
            </w:pPr>
          </w:p>
        </w:tc>
        <w:tc>
          <w:tcPr>
            <w:tcW w:w="2049" w:type="pct"/>
          </w:tcPr>
          <w:p w14:paraId="57ACA811" w14:textId="77777777" w:rsidR="000952B1" w:rsidRPr="00A66E5A" w:rsidRDefault="000952B1" w:rsidP="00D75FFD">
            <w:pPr>
              <w:jc w:val="both"/>
              <w:rPr>
                <w:rFonts w:cstheme="minorHAnsi"/>
                <w:sz w:val="24"/>
                <w:szCs w:val="24"/>
              </w:rPr>
            </w:pPr>
          </w:p>
        </w:tc>
      </w:tr>
      <w:tr w:rsidR="000952B1" w:rsidRPr="00A66E5A" w14:paraId="57ACA818" w14:textId="77777777" w:rsidTr="000952B1">
        <w:trPr>
          <w:trHeight w:val="227"/>
        </w:trPr>
        <w:tc>
          <w:tcPr>
            <w:tcW w:w="387" w:type="pct"/>
          </w:tcPr>
          <w:p w14:paraId="57ACA813" w14:textId="77777777" w:rsidR="000952B1" w:rsidRPr="00A66E5A" w:rsidRDefault="000952B1" w:rsidP="00D75FFD">
            <w:pPr>
              <w:jc w:val="both"/>
              <w:rPr>
                <w:rFonts w:cstheme="minorHAnsi"/>
                <w:sz w:val="24"/>
                <w:szCs w:val="24"/>
              </w:rPr>
            </w:pPr>
            <w:r w:rsidRPr="00A66E5A">
              <w:rPr>
                <w:rFonts w:cstheme="minorHAnsi"/>
                <w:sz w:val="24"/>
                <w:szCs w:val="24"/>
              </w:rPr>
              <w:t>5</w:t>
            </w:r>
          </w:p>
        </w:tc>
        <w:tc>
          <w:tcPr>
            <w:tcW w:w="432" w:type="pct"/>
          </w:tcPr>
          <w:p w14:paraId="57ACA814" w14:textId="77777777" w:rsidR="000952B1" w:rsidRPr="00A66E5A" w:rsidRDefault="000952B1" w:rsidP="00D75FFD">
            <w:pPr>
              <w:jc w:val="both"/>
              <w:rPr>
                <w:rFonts w:cstheme="minorHAnsi"/>
                <w:sz w:val="24"/>
                <w:szCs w:val="24"/>
              </w:rPr>
            </w:pPr>
          </w:p>
        </w:tc>
        <w:tc>
          <w:tcPr>
            <w:tcW w:w="630" w:type="pct"/>
          </w:tcPr>
          <w:p w14:paraId="57ACA815" w14:textId="77777777" w:rsidR="000952B1" w:rsidRPr="00A66E5A" w:rsidRDefault="000952B1" w:rsidP="00D75FFD">
            <w:pPr>
              <w:jc w:val="both"/>
              <w:rPr>
                <w:rFonts w:cstheme="minorHAnsi"/>
                <w:sz w:val="24"/>
                <w:szCs w:val="24"/>
              </w:rPr>
            </w:pPr>
          </w:p>
        </w:tc>
        <w:tc>
          <w:tcPr>
            <w:tcW w:w="1502" w:type="pct"/>
          </w:tcPr>
          <w:p w14:paraId="57ACA816" w14:textId="77777777" w:rsidR="000952B1" w:rsidRPr="00A66E5A" w:rsidRDefault="000952B1" w:rsidP="00D75FFD">
            <w:pPr>
              <w:jc w:val="both"/>
              <w:rPr>
                <w:rFonts w:cstheme="minorHAnsi"/>
                <w:sz w:val="24"/>
                <w:szCs w:val="24"/>
              </w:rPr>
            </w:pPr>
          </w:p>
        </w:tc>
        <w:tc>
          <w:tcPr>
            <w:tcW w:w="2049" w:type="pct"/>
          </w:tcPr>
          <w:p w14:paraId="57ACA817" w14:textId="77777777" w:rsidR="000952B1" w:rsidRPr="00A66E5A" w:rsidRDefault="000952B1" w:rsidP="00D75FFD">
            <w:pPr>
              <w:jc w:val="both"/>
              <w:rPr>
                <w:rFonts w:cstheme="minorHAnsi"/>
                <w:sz w:val="24"/>
                <w:szCs w:val="24"/>
              </w:rPr>
            </w:pPr>
          </w:p>
        </w:tc>
      </w:tr>
      <w:tr w:rsidR="000952B1" w:rsidRPr="00A66E5A" w14:paraId="57ACA81E" w14:textId="77777777" w:rsidTr="000952B1">
        <w:trPr>
          <w:trHeight w:val="227"/>
        </w:trPr>
        <w:tc>
          <w:tcPr>
            <w:tcW w:w="387" w:type="pct"/>
          </w:tcPr>
          <w:p w14:paraId="57ACA819" w14:textId="77777777" w:rsidR="000952B1" w:rsidRPr="00A66E5A" w:rsidRDefault="000952B1" w:rsidP="00D75FFD">
            <w:pPr>
              <w:jc w:val="both"/>
              <w:rPr>
                <w:rFonts w:cstheme="minorHAnsi"/>
                <w:sz w:val="24"/>
                <w:szCs w:val="24"/>
              </w:rPr>
            </w:pPr>
            <w:r w:rsidRPr="00A66E5A">
              <w:rPr>
                <w:rFonts w:cstheme="minorHAnsi"/>
                <w:sz w:val="24"/>
                <w:szCs w:val="24"/>
              </w:rPr>
              <w:t>6</w:t>
            </w:r>
          </w:p>
        </w:tc>
        <w:tc>
          <w:tcPr>
            <w:tcW w:w="432" w:type="pct"/>
          </w:tcPr>
          <w:p w14:paraId="57ACA81A" w14:textId="77777777" w:rsidR="000952B1" w:rsidRPr="00A66E5A" w:rsidRDefault="000952B1" w:rsidP="00D75FFD">
            <w:pPr>
              <w:jc w:val="both"/>
              <w:rPr>
                <w:rFonts w:cstheme="minorHAnsi"/>
                <w:sz w:val="24"/>
                <w:szCs w:val="24"/>
              </w:rPr>
            </w:pPr>
          </w:p>
        </w:tc>
        <w:tc>
          <w:tcPr>
            <w:tcW w:w="630" w:type="pct"/>
          </w:tcPr>
          <w:p w14:paraId="57ACA81B" w14:textId="77777777" w:rsidR="000952B1" w:rsidRPr="00A66E5A" w:rsidRDefault="000952B1" w:rsidP="00D75FFD">
            <w:pPr>
              <w:jc w:val="both"/>
              <w:rPr>
                <w:rFonts w:cstheme="minorHAnsi"/>
                <w:sz w:val="24"/>
                <w:szCs w:val="24"/>
              </w:rPr>
            </w:pPr>
          </w:p>
        </w:tc>
        <w:tc>
          <w:tcPr>
            <w:tcW w:w="1502" w:type="pct"/>
          </w:tcPr>
          <w:p w14:paraId="57ACA81C" w14:textId="77777777" w:rsidR="000952B1" w:rsidRPr="00A66E5A" w:rsidRDefault="000952B1" w:rsidP="00D75FFD">
            <w:pPr>
              <w:jc w:val="both"/>
              <w:rPr>
                <w:rFonts w:cstheme="minorHAnsi"/>
                <w:sz w:val="24"/>
                <w:szCs w:val="24"/>
              </w:rPr>
            </w:pPr>
          </w:p>
        </w:tc>
        <w:tc>
          <w:tcPr>
            <w:tcW w:w="2049" w:type="pct"/>
          </w:tcPr>
          <w:p w14:paraId="57ACA81D" w14:textId="77777777" w:rsidR="000952B1" w:rsidRPr="00A66E5A" w:rsidRDefault="000952B1" w:rsidP="00D75FFD">
            <w:pPr>
              <w:jc w:val="both"/>
              <w:rPr>
                <w:rFonts w:cstheme="minorHAnsi"/>
                <w:sz w:val="24"/>
                <w:szCs w:val="24"/>
              </w:rPr>
            </w:pPr>
          </w:p>
        </w:tc>
      </w:tr>
      <w:tr w:rsidR="000952B1" w:rsidRPr="00A66E5A" w14:paraId="57ACA824" w14:textId="77777777" w:rsidTr="000952B1">
        <w:trPr>
          <w:trHeight w:val="227"/>
        </w:trPr>
        <w:tc>
          <w:tcPr>
            <w:tcW w:w="387" w:type="pct"/>
          </w:tcPr>
          <w:p w14:paraId="57ACA81F" w14:textId="77777777" w:rsidR="000952B1" w:rsidRPr="00A66E5A" w:rsidRDefault="000952B1" w:rsidP="00D75FFD">
            <w:pPr>
              <w:jc w:val="both"/>
              <w:rPr>
                <w:rFonts w:cstheme="minorHAnsi"/>
                <w:sz w:val="24"/>
                <w:szCs w:val="24"/>
              </w:rPr>
            </w:pPr>
            <w:r w:rsidRPr="00A66E5A">
              <w:rPr>
                <w:rFonts w:cstheme="minorHAnsi"/>
                <w:sz w:val="24"/>
                <w:szCs w:val="24"/>
              </w:rPr>
              <w:t>7</w:t>
            </w:r>
          </w:p>
        </w:tc>
        <w:tc>
          <w:tcPr>
            <w:tcW w:w="432" w:type="pct"/>
          </w:tcPr>
          <w:p w14:paraId="57ACA820" w14:textId="77777777" w:rsidR="000952B1" w:rsidRPr="00A66E5A" w:rsidRDefault="000952B1" w:rsidP="00D75FFD">
            <w:pPr>
              <w:jc w:val="both"/>
              <w:rPr>
                <w:rFonts w:cstheme="minorHAnsi"/>
                <w:sz w:val="24"/>
                <w:szCs w:val="24"/>
              </w:rPr>
            </w:pPr>
          </w:p>
        </w:tc>
        <w:tc>
          <w:tcPr>
            <w:tcW w:w="630" w:type="pct"/>
          </w:tcPr>
          <w:p w14:paraId="57ACA821" w14:textId="77777777" w:rsidR="000952B1" w:rsidRPr="00A66E5A" w:rsidRDefault="000952B1" w:rsidP="00D75FFD">
            <w:pPr>
              <w:jc w:val="both"/>
              <w:rPr>
                <w:rFonts w:cstheme="minorHAnsi"/>
                <w:sz w:val="24"/>
                <w:szCs w:val="24"/>
              </w:rPr>
            </w:pPr>
          </w:p>
        </w:tc>
        <w:tc>
          <w:tcPr>
            <w:tcW w:w="1502" w:type="pct"/>
          </w:tcPr>
          <w:p w14:paraId="57ACA822" w14:textId="77777777" w:rsidR="000952B1" w:rsidRPr="00A66E5A" w:rsidRDefault="000952B1" w:rsidP="00D75FFD">
            <w:pPr>
              <w:jc w:val="both"/>
              <w:rPr>
                <w:rFonts w:cstheme="minorHAnsi"/>
                <w:sz w:val="24"/>
                <w:szCs w:val="24"/>
              </w:rPr>
            </w:pPr>
          </w:p>
        </w:tc>
        <w:tc>
          <w:tcPr>
            <w:tcW w:w="2049" w:type="pct"/>
          </w:tcPr>
          <w:p w14:paraId="57ACA823" w14:textId="77777777" w:rsidR="000952B1" w:rsidRPr="00A66E5A" w:rsidRDefault="000952B1" w:rsidP="00D75FFD">
            <w:pPr>
              <w:jc w:val="both"/>
              <w:rPr>
                <w:rFonts w:cstheme="minorHAnsi"/>
                <w:sz w:val="24"/>
                <w:szCs w:val="24"/>
              </w:rPr>
            </w:pPr>
          </w:p>
        </w:tc>
      </w:tr>
      <w:tr w:rsidR="000952B1" w:rsidRPr="00A66E5A" w14:paraId="57ACA82A" w14:textId="77777777" w:rsidTr="000952B1">
        <w:trPr>
          <w:trHeight w:val="227"/>
        </w:trPr>
        <w:tc>
          <w:tcPr>
            <w:tcW w:w="387" w:type="pct"/>
          </w:tcPr>
          <w:p w14:paraId="57ACA825" w14:textId="77777777" w:rsidR="000952B1" w:rsidRPr="00A66E5A" w:rsidRDefault="000952B1" w:rsidP="00D75FFD">
            <w:pPr>
              <w:jc w:val="both"/>
              <w:rPr>
                <w:rFonts w:cstheme="minorHAnsi"/>
                <w:sz w:val="24"/>
                <w:szCs w:val="24"/>
              </w:rPr>
            </w:pPr>
            <w:r w:rsidRPr="00A66E5A">
              <w:rPr>
                <w:rFonts w:cstheme="minorHAnsi"/>
                <w:sz w:val="24"/>
                <w:szCs w:val="24"/>
              </w:rPr>
              <w:t>8</w:t>
            </w:r>
          </w:p>
        </w:tc>
        <w:tc>
          <w:tcPr>
            <w:tcW w:w="432" w:type="pct"/>
          </w:tcPr>
          <w:p w14:paraId="57ACA826" w14:textId="77777777" w:rsidR="000952B1" w:rsidRPr="00A66E5A" w:rsidRDefault="000952B1" w:rsidP="00D75FFD">
            <w:pPr>
              <w:jc w:val="both"/>
              <w:rPr>
                <w:rFonts w:cstheme="minorHAnsi"/>
                <w:sz w:val="24"/>
                <w:szCs w:val="24"/>
              </w:rPr>
            </w:pPr>
          </w:p>
        </w:tc>
        <w:tc>
          <w:tcPr>
            <w:tcW w:w="630" w:type="pct"/>
          </w:tcPr>
          <w:p w14:paraId="57ACA827" w14:textId="77777777" w:rsidR="000952B1" w:rsidRPr="00A66E5A" w:rsidRDefault="000952B1" w:rsidP="00D75FFD">
            <w:pPr>
              <w:jc w:val="both"/>
              <w:rPr>
                <w:rFonts w:cstheme="minorHAnsi"/>
                <w:sz w:val="24"/>
                <w:szCs w:val="24"/>
              </w:rPr>
            </w:pPr>
          </w:p>
        </w:tc>
        <w:tc>
          <w:tcPr>
            <w:tcW w:w="1502" w:type="pct"/>
          </w:tcPr>
          <w:p w14:paraId="57ACA828" w14:textId="77777777" w:rsidR="000952B1" w:rsidRPr="00A66E5A" w:rsidRDefault="000952B1" w:rsidP="00D75FFD">
            <w:pPr>
              <w:jc w:val="both"/>
              <w:rPr>
                <w:rFonts w:cstheme="minorHAnsi"/>
                <w:sz w:val="24"/>
                <w:szCs w:val="24"/>
              </w:rPr>
            </w:pPr>
          </w:p>
        </w:tc>
        <w:tc>
          <w:tcPr>
            <w:tcW w:w="2049" w:type="pct"/>
          </w:tcPr>
          <w:p w14:paraId="57ACA829" w14:textId="77777777" w:rsidR="000952B1" w:rsidRPr="00A66E5A" w:rsidRDefault="000952B1" w:rsidP="00D75FFD">
            <w:pPr>
              <w:jc w:val="both"/>
              <w:rPr>
                <w:rFonts w:cstheme="minorHAnsi"/>
                <w:sz w:val="24"/>
                <w:szCs w:val="24"/>
              </w:rPr>
            </w:pPr>
          </w:p>
        </w:tc>
      </w:tr>
      <w:tr w:rsidR="000952B1" w:rsidRPr="00A66E5A" w14:paraId="57ACA830" w14:textId="77777777" w:rsidTr="000952B1">
        <w:trPr>
          <w:trHeight w:val="227"/>
        </w:trPr>
        <w:tc>
          <w:tcPr>
            <w:tcW w:w="387" w:type="pct"/>
          </w:tcPr>
          <w:p w14:paraId="57ACA82B" w14:textId="77777777" w:rsidR="000952B1" w:rsidRPr="00A66E5A" w:rsidRDefault="000952B1" w:rsidP="00D75FFD">
            <w:pPr>
              <w:jc w:val="both"/>
              <w:rPr>
                <w:rFonts w:cstheme="minorHAnsi"/>
                <w:sz w:val="24"/>
                <w:szCs w:val="24"/>
              </w:rPr>
            </w:pPr>
            <w:r w:rsidRPr="00A66E5A">
              <w:rPr>
                <w:rFonts w:cstheme="minorHAnsi"/>
                <w:sz w:val="24"/>
                <w:szCs w:val="24"/>
              </w:rPr>
              <w:t>9</w:t>
            </w:r>
          </w:p>
        </w:tc>
        <w:tc>
          <w:tcPr>
            <w:tcW w:w="432" w:type="pct"/>
          </w:tcPr>
          <w:p w14:paraId="57ACA82C" w14:textId="77777777" w:rsidR="000952B1" w:rsidRPr="00A66E5A" w:rsidRDefault="000952B1" w:rsidP="00D75FFD">
            <w:pPr>
              <w:jc w:val="both"/>
              <w:rPr>
                <w:rFonts w:cstheme="minorHAnsi"/>
                <w:sz w:val="24"/>
                <w:szCs w:val="24"/>
              </w:rPr>
            </w:pPr>
          </w:p>
        </w:tc>
        <w:tc>
          <w:tcPr>
            <w:tcW w:w="630" w:type="pct"/>
          </w:tcPr>
          <w:p w14:paraId="57ACA82D" w14:textId="77777777" w:rsidR="000952B1" w:rsidRPr="00A66E5A" w:rsidRDefault="000952B1" w:rsidP="00D75FFD">
            <w:pPr>
              <w:jc w:val="both"/>
              <w:rPr>
                <w:rFonts w:cstheme="minorHAnsi"/>
                <w:sz w:val="24"/>
                <w:szCs w:val="24"/>
              </w:rPr>
            </w:pPr>
          </w:p>
        </w:tc>
        <w:tc>
          <w:tcPr>
            <w:tcW w:w="1502" w:type="pct"/>
          </w:tcPr>
          <w:p w14:paraId="57ACA82E" w14:textId="77777777" w:rsidR="000952B1" w:rsidRPr="00A66E5A" w:rsidRDefault="000952B1" w:rsidP="00D75FFD">
            <w:pPr>
              <w:jc w:val="both"/>
              <w:rPr>
                <w:rFonts w:cstheme="minorHAnsi"/>
                <w:sz w:val="24"/>
                <w:szCs w:val="24"/>
              </w:rPr>
            </w:pPr>
          </w:p>
        </w:tc>
        <w:tc>
          <w:tcPr>
            <w:tcW w:w="2049" w:type="pct"/>
          </w:tcPr>
          <w:p w14:paraId="57ACA82F" w14:textId="77777777" w:rsidR="000952B1" w:rsidRPr="00A66E5A" w:rsidRDefault="000952B1" w:rsidP="00D75FFD">
            <w:pPr>
              <w:jc w:val="both"/>
              <w:rPr>
                <w:rFonts w:cstheme="minorHAnsi"/>
                <w:sz w:val="24"/>
                <w:szCs w:val="24"/>
              </w:rPr>
            </w:pPr>
          </w:p>
        </w:tc>
      </w:tr>
    </w:tbl>
    <w:p w14:paraId="57ACA831" w14:textId="77777777" w:rsidR="000952B1" w:rsidRPr="00A66E5A" w:rsidRDefault="000952B1" w:rsidP="00D75FFD">
      <w:pPr>
        <w:pStyle w:val="ListParagraph"/>
        <w:spacing w:before="120" w:after="120"/>
        <w:ind w:left="360"/>
        <w:jc w:val="both"/>
        <w:rPr>
          <w:rFonts w:cstheme="minorHAnsi"/>
        </w:rPr>
      </w:pPr>
    </w:p>
    <w:p w14:paraId="57ACA832" w14:textId="77777777" w:rsidR="000952B1" w:rsidRPr="00A66E5A" w:rsidRDefault="000952B1" w:rsidP="00D75FFD">
      <w:pPr>
        <w:jc w:val="both"/>
        <w:rPr>
          <w:rFonts w:cstheme="minorHAnsi"/>
          <w:sz w:val="24"/>
          <w:szCs w:val="24"/>
        </w:rPr>
      </w:pPr>
    </w:p>
    <w:p w14:paraId="57ACA833" w14:textId="77777777" w:rsidR="000952B1" w:rsidRPr="00A66E5A" w:rsidRDefault="000952B1" w:rsidP="00D75FFD">
      <w:pPr>
        <w:jc w:val="both"/>
        <w:rPr>
          <w:rFonts w:cstheme="minorHAnsi"/>
        </w:rPr>
      </w:pPr>
      <w:r w:rsidRPr="00A66E5A">
        <w:rPr>
          <w:rFonts w:cstheme="minorHAnsi"/>
        </w:rPr>
        <w:t>Date:</w:t>
      </w:r>
    </w:p>
    <w:p w14:paraId="57ACA834" w14:textId="77777777" w:rsidR="000952B1" w:rsidRPr="00A66E5A" w:rsidRDefault="000952B1" w:rsidP="00D75FFD">
      <w:pPr>
        <w:jc w:val="both"/>
        <w:rPr>
          <w:rFonts w:cstheme="minorHAnsi"/>
        </w:rPr>
      </w:pPr>
    </w:p>
    <w:p w14:paraId="57ACA835" w14:textId="77777777" w:rsidR="000952B1" w:rsidRPr="00A66E5A" w:rsidRDefault="000952B1" w:rsidP="00D75FFD">
      <w:pPr>
        <w:jc w:val="both"/>
        <w:rPr>
          <w:rFonts w:cstheme="minorHAnsi"/>
        </w:rPr>
      </w:pPr>
      <w:proofErr w:type="spellStart"/>
      <w:r w:rsidRPr="00A66E5A">
        <w:rPr>
          <w:rFonts w:cstheme="minorHAnsi"/>
        </w:rPr>
        <w:t>Authorised</w:t>
      </w:r>
      <w:proofErr w:type="spellEnd"/>
      <w:r w:rsidRPr="00A66E5A">
        <w:rPr>
          <w:rFonts w:cstheme="minorHAnsi"/>
        </w:rPr>
        <w:t xml:space="preserve"> Signatory &amp; Stamp</w:t>
      </w:r>
    </w:p>
    <w:p w14:paraId="57ACA836" w14:textId="77777777" w:rsidR="000952B1" w:rsidRPr="00A66E5A" w:rsidRDefault="000952B1" w:rsidP="00D75FFD">
      <w:pPr>
        <w:pStyle w:val="Paragraph"/>
        <w:rPr>
          <w:rFonts w:asciiTheme="minorHAnsi" w:hAnsiTheme="minorHAnsi" w:cstheme="minorHAnsi"/>
          <w:szCs w:val="22"/>
          <w:lang w:val="en-US"/>
        </w:rPr>
      </w:pPr>
      <w:r w:rsidRPr="00A66E5A">
        <w:rPr>
          <w:rFonts w:asciiTheme="minorHAnsi" w:hAnsiTheme="minorHAnsi" w:cstheme="minorHAnsi"/>
          <w:szCs w:val="22"/>
          <w:lang w:val="en-US"/>
        </w:rPr>
        <w:t>(Name: Contact Person, Phone No., Fax, E-mail)</w:t>
      </w:r>
    </w:p>
    <w:p w14:paraId="57ACA837" w14:textId="77777777" w:rsidR="000952B1" w:rsidRPr="00A66E5A" w:rsidRDefault="000952B1" w:rsidP="00D75FFD">
      <w:pPr>
        <w:jc w:val="both"/>
        <w:rPr>
          <w:rFonts w:cstheme="minorHAnsi"/>
        </w:rPr>
      </w:pPr>
      <w:r w:rsidRPr="00A66E5A">
        <w:rPr>
          <w:rFonts w:cstheme="minorHAnsi"/>
        </w:rPr>
        <w:br w:type="page"/>
      </w:r>
    </w:p>
    <w:p w14:paraId="57ACA838" w14:textId="39DB6EAD" w:rsidR="000952B1" w:rsidRPr="00A66E5A" w:rsidRDefault="000952B1" w:rsidP="00D75FFD">
      <w:pPr>
        <w:pStyle w:val="Heading1"/>
        <w:spacing w:before="120" w:after="120"/>
        <w:jc w:val="both"/>
        <w:rPr>
          <w:rFonts w:cstheme="minorHAnsi"/>
          <w:bCs/>
          <w:sz w:val="28"/>
          <w:szCs w:val="28"/>
        </w:rPr>
      </w:pPr>
      <w:bookmarkStart w:id="353" w:name="_Toc123750050"/>
      <w:r w:rsidRPr="00A66E5A">
        <w:rPr>
          <w:rFonts w:cstheme="minorHAnsi"/>
          <w:bCs/>
          <w:sz w:val="28"/>
          <w:szCs w:val="28"/>
        </w:rPr>
        <w:lastRenderedPageBreak/>
        <w:t>Annexure 20</w:t>
      </w:r>
      <w:r w:rsidR="00026DC1" w:rsidRPr="00A66E5A">
        <w:rPr>
          <w:rFonts w:cstheme="minorHAnsi"/>
          <w:bCs/>
          <w:sz w:val="28"/>
          <w:szCs w:val="28"/>
        </w:rPr>
        <w:t xml:space="preserve">: </w:t>
      </w:r>
      <w:r w:rsidRPr="00A66E5A">
        <w:rPr>
          <w:rFonts w:cstheme="minorHAnsi"/>
          <w:bCs/>
          <w:sz w:val="28"/>
          <w:szCs w:val="28"/>
        </w:rPr>
        <w:t>Query Format</w:t>
      </w:r>
      <w:bookmarkEnd w:id="353"/>
    </w:p>
    <w:p w14:paraId="57ACA839" w14:textId="77777777" w:rsidR="000952B1" w:rsidRPr="00A66E5A" w:rsidRDefault="000952B1" w:rsidP="00D75FFD">
      <w:pPr>
        <w:jc w:val="both"/>
        <w:rPr>
          <w:rFonts w:cstheme="minorHAnsi"/>
        </w:rPr>
      </w:pPr>
      <w:r w:rsidRPr="00A66E5A">
        <w:rPr>
          <w:rFonts w:cstheme="minorHAnsi"/>
        </w:rPr>
        <w:t>Queries: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853"/>
        <w:gridCol w:w="1247"/>
        <w:gridCol w:w="3011"/>
        <w:gridCol w:w="3364"/>
      </w:tblGrid>
      <w:tr w:rsidR="000952B1" w:rsidRPr="00A66E5A" w14:paraId="57ACA83F" w14:textId="77777777" w:rsidTr="000952B1">
        <w:trPr>
          <w:trHeight w:val="689"/>
        </w:trPr>
        <w:tc>
          <w:tcPr>
            <w:tcW w:w="415" w:type="pct"/>
            <w:shd w:val="clear" w:color="auto" w:fill="D9D9D9" w:themeFill="background1" w:themeFillShade="D9"/>
          </w:tcPr>
          <w:p w14:paraId="57ACA83A" w14:textId="77777777" w:rsidR="000952B1" w:rsidRPr="00A66E5A" w:rsidRDefault="000952B1" w:rsidP="00D75FFD">
            <w:pPr>
              <w:spacing w:after="100" w:afterAutospacing="1" w:line="240" w:lineRule="auto"/>
              <w:jc w:val="both"/>
              <w:rPr>
                <w:rFonts w:cstheme="minorHAnsi"/>
                <w:b/>
                <w:bCs/>
              </w:rPr>
            </w:pPr>
            <w:r w:rsidRPr="00A66E5A">
              <w:rPr>
                <w:rFonts w:cstheme="minorHAnsi"/>
                <w:b/>
                <w:bCs/>
              </w:rPr>
              <w:t>Sr. No.</w:t>
            </w:r>
          </w:p>
        </w:tc>
        <w:tc>
          <w:tcPr>
            <w:tcW w:w="461" w:type="pct"/>
            <w:shd w:val="clear" w:color="auto" w:fill="D9D9D9" w:themeFill="background1" w:themeFillShade="D9"/>
          </w:tcPr>
          <w:p w14:paraId="57ACA83B" w14:textId="77777777" w:rsidR="000952B1" w:rsidRPr="00A66E5A" w:rsidRDefault="000952B1" w:rsidP="00D75FFD">
            <w:pPr>
              <w:spacing w:after="100" w:afterAutospacing="1" w:line="240" w:lineRule="auto"/>
              <w:jc w:val="both"/>
              <w:rPr>
                <w:rFonts w:cstheme="minorHAnsi"/>
                <w:b/>
                <w:bCs/>
              </w:rPr>
            </w:pPr>
            <w:r w:rsidRPr="00A66E5A">
              <w:rPr>
                <w:rFonts w:cstheme="minorHAnsi"/>
                <w:b/>
                <w:bCs/>
              </w:rPr>
              <w:t>Page #</w:t>
            </w:r>
          </w:p>
        </w:tc>
        <w:tc>
          <w:tcPr>
            <w:tcW w:w="674" w:type="pct"/>
            <w:shd w:val="clear" w:color="auto" w:fill="D9D9D9" w:themeFill="background1" w:themeFillShade="D9"/>
          </w:tcPr>
          <w:p w14:paraId="57ACA83C" w14:textId="77777777" w:rsidR="000952B1" w:rsidRPr="00A66E5A" w:rsidRDefault="000952B1" w:rsidP="00D75FFD">
            <w:pPr>
              <w:spacing w:after="100" w:afterAutospacing="1" w:line="240" w:lineRule="auto"/>
              <w:jc w:val="both"/>
              <w:rPr>
                <w:rFonts w:cstheme="minorHAnsi"/>
                <w:b/>
                <w:bCs/>
              </w:rPr>
            </w:pPr>
            <w:r w:rsidRPr="00A66E5A">
              <w:rPr>
                <w:rFonts w:cstheme="minorHAnsi"/>
                <w:b/>
                <w:bCs/>
              </w:rPr>
              <w:t>Point / Section #</w:t>
            </w:r>
          </w:p>
        </w:tc>
        <w:tc>
          <w:tcPr>
            <w:tcW w:w="1629" w:type="pct"/>
            <w:shd w:val="clear" w:color="auto" w:fill="D9D9D9" w:themeFill="background1" w:themeFillShade="D9"/>
          </w:tcPr>
          <w:p w14:paraId="57ACA83D" w14:textId="77777777" w:rsidR="000952B1" w:rsidRPr="00A66E5A" w:rsidRDefault="000952B1" w:rsidP="00D75FFD">
            <w:pPr>
              <w:spacing w:after="100" w:afterAutospacing="1" w:line="240" w:lineRule="auto"/>
              <w:jc w:val="both"/>
              <w:rPr>
                <w:rFonts w:cstheme="minorHAnsi"/>
                <w:b/>
                <w:bCs/>
              </w:rPr>
            </w:pPr>
            <w:r w:rsidRPr="00A66E5A">
              <w:rPr>
                <w:rFonts w:cstheme="minorHAnsi"/>
                <w:b/>
                <w:bCs/>
              </w:rPr>
              <w:t>Query</w:t>
            </w:r>
          </w:p>
        </w:tc>
        <w:tc>
          <w:tcPr>
            <w:tcW w:w="1820" w:type="pct"/>
            <w:shd w:val="clear" w:color="auto" w:fill="D9D9D9" w:themeFill="background1" w:themeFillShade="D9"/>
          </w:tcPr>
          <w:p w14:paraId="57ACA83E" w14:textId="77777777" w:rsidR="000952B1" w:rsidRPr="00A66E5A" w:rsidRDefault="000952B1" w:rsidP="00D75FFD">
            <w:pPr>
              <w:spacing w:after="100" w:afterAutospacing="1" w:line="240" w:lineRule="auto"/>
              <w:jc w:val="both"/>
              <w:rPr>
                <w:rFonts w:cstheme="minorHAnsi"/>
                <w:b/>
                <w:bCs/>
              </w:rPr>
            </w:pPr>
            <w:r w:rsidRPr="00A66E5A">
              <w:rPr>
                <w:rFonts w:cstheme="minorHAnsi"/>
                <w:b/>
                <w:bCs/>
              </w:rPr>
              <w:t>Banks Response (Bidder Should not fill in this column)</w:t>
            </w:r>
          </w:p>
        </w:tc>
      </w:tr>
      <w:tr w:rsidR="000952B1" w:rsidRPr="00A66E5A" w14:paraId="57ACA845" w14:textId="77777777" w:rsidTr="000952B1">
        <w:trPr>
          <w:trHeight w:val="457"/>
        </w:trPr>
        <w:tc>
          <w:tcPr>
            <w:tcW w:w="415" w:type="pct"/>
            <w:vAlign w:val="center"/>
          </w:tcPr>
          <w:p w14:paraId="57ACA840" w14:textId="77777777" w:rsidR="000952B1" w:rsidRPr="00A66E5A" w:rsidRDefault="000952B1" w:rsidP="00D75FFD">
            <w:pPr>
              <w:jc w:val="both"/>
              <w:rPr>
                <w:rFonts w:cstheme="minorHAnsi"/>
              </w:rPr>
            </w:pPr>
            <w:r w:rsidRPr="00A66E5A">
              <w:rPr>
                <w:rFonts w:cstheme="minorHAnsi"/>
              </w:rPr>
              <w:t>1</w:t>
            </w:r>
          </w:p>
        </w:tc>
        <w:tc>
          <w:tcPr>
            <w:tcW w:w="461" w:type="pct"/>
          </w:tcPr>
          <w:p w14:paraId="57ACA841" w14:textId="77777777" w:rsidR="000952B1" w:rsidRPr="00A66E5A" w:rsidRDefault="000952B1" w:rsidP="00D75FFD">
            <w:pPr>
              <w:jc w:val="both"/>
              <w:rPr>
                <w:rFonts w:cstheme="minorHAnsi"/>
              </w:rPr>
            </w:pPr>
          </w:p>
        </w:tc>
        <w:tc>
          <w:tcPr>
            <w:tcW w:w="674" w:type="pct"/>
          </w:tcPr>
          <w:p w14:paraId="57ACA842" w14:textId="77777777" w:rsidR="000952B1" w:rsidRPr="00A66E5A" w:rsidRDefault="000952B1" w:rsidP="00D75FFD">
            <w:pPr>
              <w:jc w:val="both"/>
              <w:rPr>
                <w:rFonts w:cstheme="minorHAnsi"/>
              </w:rPr>
            </w:pPr>
          </w:p>
        </w:tc>
        <w:tc>
          <w:tcPr>
            <w:tcW w:w="1629" w:type="pct"/>
          </w:tcPr>
          <w:p w14:paraId="57ACA843" w14:textId="77777777" w:rsidR="000952B1" w:rsidRPr="00A66E5A" w:rsidRDefault="000952B1" w:rsidP="00D75FFD">
            <w:pPr>
              <w:jc w:val="both"/>
              <w:rPr>
                <w:rFonts w:cstheme="minorHAnsi"/>
              </w:rPr>
            </w:pPr>
          </w:p>
        </w:tc>
        <w:tc>
          <w:tcPr>
            <w:tcW w:w="1820" w:type="pct"/>
          </w:tcPr>
          <w:p w14:paraId="57ACA844" w14:textId="77777777" w:rsidR="000952B1" w:rsidRPr="00A66E5A" w:rsidRDefault="000952B1" w:rsidP="00D75FFD">
            <w:pPr>
              <w:jc w:val="both"/>
              <w:rPr>
                <w:rFonts w:cstheme="minorHAnsi"/>
              </w:rPr>
            </w:pPr>
          </w:p>
        </w:tc>
      </w:tr>
      <w:tr w:rsidR="000952B1" w:rsidRPr="00A66E5A" w14:paraId="57ACA84B" w14:textId="77777777" w:rsidTr="000952B1">
        <w:trPr>
          <w:trHeight w:val="476"/>
        </w:trPr>
        <w:tc>
          <w:tcPr>
            <w:tcW w:w="415" w:type="pct"/>
            <w:vAlign w:val="center"/>
          </w:tcPr>
          <w:p w14:paraId="57ACA846" w14:textId="77777777" w:rsidR="000952B1" w:rsidRPr="00A66E5A" w:rsidRDefault="000952B1" w:rsidP="00D75FFD">
            <w:pPr>
              <w:jc w:val="both"/>
              <w:rPr>
                <w:rFonts w:cstheme="minorHAnsi"/>
              </w:rPr>
            </w:pPr>
            <w:r w:rsidRPr="00A66E5A">
              <w:rPr>
                <w:rFonts w:cstheme="minorHAnsi"/>
              </w:rPr>
              <w:t>2</w:t>
            </w:r>
          </w:p>
        </w:tc>
        <w:tc>
          <w:tcPr>
            <w:tcW w:w="461" w:type="pct"/>
          </w:tcPr>
          <w:p w14:paraId="57ACA847" w14:textId="77777777" w:rsidR="000952B1" w:rsidRPr="00A66E5A" w:rsidRDefault="000952B1" w:rsidP="00D75FFD">
            <w:pPr>
              <w:jc w:val="both"/>
              <w:rPr>
                <w:rFonts w:cstheme="minorHAnsi"/>
              </w:rPr>
            </w:pPr>
          </w:p>
        </w:tc>
        <w:tc>
          <w:tcPr>
            <w:tcW w:w="674" w:type="pct"/>
          </w:tcPr>
          <w:p w14:paraId="57ACA848" w14:textId="77777777" w:rsidR="000952B1" w:rsidRPr="00A66E5A" w:rsidRDefault="000952B1" w:rsidP="00D75FFD">
            <w:pPr>
              <w:jc w:val="both"/>
              <w:rPr>
                <w:rFonts w:cstheme="minorHAnsi"/>
              </w:rPr>
            </w:pPr>
          </w:p>
        </w:tc>
        <w:tc>
          <w:tcPr>
            <w:tcW w:w="1629" w:type="pct"/>
          </w:tcPr>
          <w:p w14:paraId="57ACA849" w14:textId="77777777" w:rsidR="000952B1" w:rsidRPr="00A66E5A" w:rsidRDefault="000952B1" w:rsidP="00D75FFD">
            <w:pPr>
              <w:jc w:val="both"/>
              <w:rPr>
                <w:rFonts w:cstheme="minorHAnsi"/>
              </w:rPr>
            </w:pPr>
          </w:p>
        </w:tc>
        <w:tc>
          <w:tcPr>
            <w:tcW w:w="1820" w:type="pct"/>
          </w:tcPr>
          <w:p w14:paraId="57ACA84A" w14:textId="77777777" w:rsidR="000952B1" w:rsidRPr="00A66E5A" w:rsidRDefault="000952B1" w:rsidP="00D75FFD">
            <w:pPr>
              <w:jc w:val="both"/>
              <w:rPr>
                <w:rFonts w:cstheme="minorHAnsi"/>
              </w:rPr>
            </w:pPr>
          </w:p>
        </w:tc>
      </w:tr>
      <w:tr w:rsidR="000952B1" w:rsidRPr="00A66E5A" w14:paraId="57ACA851" w14:textId="77777777" w:rsidTr="000952B1">
        <w:trPr>
          <w:trHeight w:val="476"/>
        </w:trPr>
        <w:tc>
          <w:tcPr>
            <w:tcW w:w="415" w:type="pct"/>
            <w:vAlign w:val="center"/>
          </w:tcPr>
          <w:p w14:paraId="57ACA84C" w14:textId="77777777" w:rsidR="000952B1" w:rsidRPr="00A66E5A" w:rsidRDefault="000952B1" w:rsidP="00D75FFD">
            <w:pPr>
              <w:jc w:val="both"/>
              <w:rPr>
                <w:rFonts w:cstheme="minorHAnsi"/>
              </w:rPr>
            </w:pPr>
            <w:r w:rsidRPr="00A66E5A">
              <w:rPr>
                <w:rFonts w:cstheme="minorHAnsi"/>
              </w:rPr>
              <w:t>3</w:t>
            </w:r>
          </w:p>
        </w:tc>
        <w:tc>
          <w:tcPr>
            <w:tcW w:w="461" w:type="pct"/>
          </w:tcPr>
          <w:p w14:paraId="57ACA84D" w14:textId="77777777" w:rsidR="000952B1" w:rsidRPr="00A66E5A" w:rsidRDefault="000952B1" w:rsidP="00D75FFD">
            <w:pPr>
              <w:jc w:val="both"/>
              <w:rPr>
                <w:rFonts w:cstheme="minorHAnsi"/>
              </w:rPr>
            </w:pPr>
          </w:p>
        </w:tc>
        <w:tc>
          <w:tcPr>
            <w:tcW w:w="674" w:type="pct"/>
          </w:tcPr>
          <w:p w14:paraId="57ACA84E" w14:textId="77777777" w:rsidR="000952B1" w:rsidRPr="00A66E5A" w:rsidRDefault="000952B1" w:rsidP="00D75FFD">
            <w:pPr>
              <w:jc w:val="both"/>
              <w:rPr>
                <w:rFonts w:cstheme="minorHAnsi"/>
              </w:rPr>
            </w:pPr>
          </w:p>
        </w:tc>
        <w:tc>
          <w:tcPr>
            <w:tcW w:w="1629" w:type="pct"/>
          </w:tcPr>
          <w:p w14:paraId="57ACA84F" w14:textId="77777777" w:rsidR="000952B1" w:rsidRPr="00A66E5A" w:rsidRDefault="000952B1" w:rsidP="00D75FFD">
            <w:pPr>
              <w:jc w:val="both"/>
              <w:rPr>
                <w:rFonts w:cstheme="minorHAnsi"/>
              </w:rPr>
            </w:pPr>
          </w:p>
        </w:tc>
        <w:tc>
          <w:tcPr>
            <w:tcW w:w="1820" w:type="pct"/>
          </w:tcPr>
          <w:p w14:paraId="57ACA850" w14:textId="77777777" w:rsidR="000952B1" w:rsidRPr="00A66E5A" w:rsidRDefault="000952B1" w:rsidP="00D75FFD">
            <w:pPr>
              <w:jc w:val="both"/>
              <w:rPr>
                <w:rFonts w:cstheme="minorHAnsi"/>
              </w:rPr>
            </w:pPr>
          </w:p>
        </w:tc>
      </w:tr>
      <w:tr w:rsidR="000952B1" w:rsidRPr="00A66E5A" w14:paraId="57ACA857" w14:textId="77777777" w:rsidTr="000952B1">
        <w:trPr>
          <w:trHeight w:val="457"/>
        </w:trPr>
        <w:tc>
          <w:tcPr>
            <w:tcW w:w="415" w:type="pct"/>
            <w:vAlign w:val="center"/>
          </w:tcPr>
          <w:p w14:paraId="57ACA852" w14:textId="77777777" w:rsidR="000952B1" w:rsidRPr="00A66E5A" w:rsidRDefault="000952B1" w:rsidP="00D75FFD">
            <w:pPr>
              <w:jc w:val="both"/>
              <w:rPr>
                <w:rFonts w:cstheme="minorHAnsi"/>
              </w:rPr>
            </w:pPr>
            <w:r w:rsidRPr="00A66E5A">
              <w:rPr>
                <w:rFonts w:cstheme="minorHAnsi"/>
              </w:rPr>
              <w:t>4</w:t>
            </w:r>
          </w:p>
        </w:tc>
        <w:tc>
          <w:tcPr>
            <w:tcW w:w="461" w:type="pct"/>
          </w:tcPr>
          <w:p w14:paraId="57ACA853" w14:textId="77777777" w:rsidR="000952B1" w:rsidRPr="00A66E5A" w:rsidRDefault="000952B1" w:rsidP="00D75FFD">
            <w:pPr>
              <w:jc w:val="both"/>
              <w:rPr>
                <w:rFonts w:cstheme="minorHAnsi"/>
              </w:rPr>
            </w:pPr>
          </w:p>
        </w:tc>
        <w:tc>
          <w:tcPr>
            <w:tcW w:w="674" w:type="pct"/>
          </w:tcPr>
          <w:p w14:paraId="57ACA854" w14:textId="77777777" w:rsidR="000952B1" w:rsidRPr="00A66E5A" w:rsidRDefault="000952B1" w:rsidP="00D75FFD">
            <w:pPr>
              <w:jc w:val="both"/>
              <w:rPr>
                <w:rFonts w:cstheme="minorHAnsi"/>
              </w:rPr>
            </w:pPr>
          </w:p>
        </w:tc>
        <w:tc>
          <w:tcPr>
            <w:tcW w:w="1629" w:type="pct"/>
          </w:tcPr>
          <w:p w14:paraId="57ACA855" w14:textId="77777777" w:rsidR="000952B1" w:rsidRPr="00A66E5A" w:rsidRDefault="000952B1" w:rsidP="00D75FFD">
            <w:pPr>
              <w:jc w:val="both"/>
              <w:rPr>
                <w:rFonts w:cstheme="minorHAnsi"/>
              </w:rPr>
            </w:pPr>
          </w:p>
        </w:tc>
        <w:tc>
          <w:tcPr>
            <w:tcW w:w="1820" w:type="pct"/>
          </w:tcPr>
          <w:p w14:paraId="57ACA856" w14:textId="77777777" w:rsidR="000952B1" w:rsidRPr="00A66E5A" w:rsidRDefault="000952B1" w:rsidP="00D75FFD">
            <w:pPr>
              <w:jc w:val="both"/>
              <w:rPr>
                <w:rFonts w:cstheme="minorHAnsi"/>
              </w:rPr>
            </w:pPr>
          </w:p>
        </w:tc>
      </w:tr>
      <w:tr w:rsidR="000952B1" w:rsidRPr="00A66E5A" w14:paraId="57ACA85D" w14:textId="77777777" w:rsidTr="000952B1">
        <w:trPr>
          <w:trHeight w:val="476"/>
        </w:trPr>
        <w:tc>
          <w:tcPr>
            <w:tcW w:w="415" w:type="pct"/>
            <w:vAlign w:val="center"/>
          </w:tcPr>
          <w:p w14:paraId="57ACA858" w14:textId="77777777" w:rsidR="000952B1" w:rsidRPr="00A66E5A" w:rsidRDefault="000952B1" w:rsidP="00D75FFD">
            <w:pPr>
              <w:jc w:val="both"/>
              <w:rPr>
                <w:rFonts w:cstheme="minorHAnsi"/>
              </w:rPr>
            </w:pPr>
            <w:r w:rsidRPr="00A66E5A">
              <w:rPr>
                <w:rFonts w:cstheme="minorHAnsi"/>
              </w:rPr>
              <w:t>5</w:t>
            </w:r>
          </w:p>
        </w:tc>
        <w:tc>
          <w:tcPr>
            <w:tcW w:w="461" w:type="pct"/>
          </w:tcPr>
          <w:p w14:paraId="57ACA859" w14:textId="77777777" w:rsidR="000952B1" w:rsidRPr="00A66E5A" w:rsidRDefault="000952B1" w:rsidP="00D75FFD">
            <w:pPr>
              <w:jc w:val="both"/>
              <w:rPr>
                <w:rFonts w:cstheme="minorHAnsi"/>
              </w:rPr>
            </w:pPr>
          </w:p>
        </w:tc>
        <w:tc>
          <w:tcPr>
            <w:tcW w:w="674" w:type="pct"/>
          </w:tcPr>
          <w:p w14:paraId="57ACA85A" w14:textId="77777777" w:rsidR="000952B1" w:rsidRPr="00A66E5A" w:rsidRDefault="000952B1" w:rsidP="00D75FFD">
            <w:pPr>
              <w:jc w:val="both"/>
              <w:rPr>
                <w:rFonts w:cstheme="minorHAnsi"/>
              </w:rPr>
            </w:pPr>
          </w:p>
        </w:tc>
        <w:tc>
          <w:tcPr>
            <w:tcW w:w="1629" w:type="pct"/>
          </w:tcPr>
          <w:p w14:paraId="57ACA85B" w14:textId="77777777" w:rsidR="000952B1" w:rsidRPr="00A66E5A" w:rsidRDefault="000952B1" w:rsidP="00D75FFD">
            <w:pPr>
              <w:jc w:val="both"/>
              <w:rPr>
                <w:rFonts w:cstheme="minorHAnsi"/>
              </w:rPr>
            </w:pPr>
          </w:p>
        </w:tc>
        <w:tc>
          <w:tcPr>
            <w:tcW w:w="1820" w:type="pct"/>
          </w:tcPr>
          <w:p w14:paraId="57ACA85C" w14:textId="77777777" w:rsidR="000952B1" w:rsidRPr="00A66E5A" w:rsidRDefault="000952B1" w:rsidP="00D75FFD">
            <w:pPr>
              <w:jc w:val="both"/>
              <w:rPr>
                <w:rFonts w:cstheme="minorHAnsi"/>
              </w:rPr>
            </w:pPr>
          </w:p>
        </w:tc>
      </w:tr>
      <w:tr w:rsidR="000952B1" w:rsidRPr="00A66E5A" w14:paraId="57ACA863" w14:textId="77777777" w:rsidTr="000952B1">
        <w:trPr>
          <w:trHeight w:val="476"/>
        </w:trPr>
        <w:tc>
          <w:tcPr>
            <w:tcW w:w="415" w:type="pct"/>
            <w:vAlign w:val="center"/>
          </w:tcPr>
          <w:p w14:paraId="57ACA85E" w14:textId="77777777" w:rsidR="000952B1" w:rsidRPr="00A66E5A" w:rsidRDefault="000952B1" w:rsidP="00D75FFD">
            <w:pPr>
              <w:jc w:val="both"/>
              <w:rPr>
                <w:rFonts w:cstheme="minorHAnsi"/>
              </w:rPr>
            </w:pPr>
            <w:r w:rsidRPr="00A66E5A">
              <w:rPr>
                <w:rFonts w:cstheme="minorHAnsi"/>
              </w:rPr>
              <w:t>6</w:t>
            </w:r>
          </w:p>
        </w:tc>
        <w:tc>
          <w:tcPr>
            <w:tcW w:w="461" w:type="pct"/>
          </w:tcPr>
          <w:p w14:paraId="57ACA85F" w14:textId="77777777" w:rsidR="000952B1" w:rsidRPr="00A66E5A" w:rsidRDefault="000952B1" w:rsidP="00D75FFD">
            <w:pPr>
              <w:jc w:val="both"/>
              <w:rPr>
                <w:rFonts w:cstheme="minorHAnsi"/>
              </w:rPr>
            </w:pPr>
          </w:p>
        </w:tc>
        <w:tc>
          <w:tcPr>
            <w:tcW w:w="674" w:type="pct"/>
          </w:tcPr>
          <w:p w14:paraId="57ACA860" w14:textId="77777777" w:rsidR="000952B1" w:rsidRPr="00A66E5A" w:rsidRDefault="000952B1" w:rsidP="00D75FFD">
            <w:pPr>
              <w:jc w:val="both"/>
              <w:rPr>
                <w:rFonts w:cstheme="minorHAnsi"/>
              </w:rPr>
            </w:pPr>
          </w:p>
        </w:tc>
        <w:tc>
          <w:tcPr>
            <w:tcW w:w="1629" w:type="pct"/>
          </w:tcPr>
          <w:p w14:paraId="57ACA861" w14:textId="77777777" w:rsidR="000952B1" w:rsidRPr="00A66E5A" w:rsidRDefault="000952B1" w:rsidP="00D75FFD">
            <w:pPr>
              <w:jc w:val="both"/>
              <w:rPr>
                <w:rFonts w:cstheme="minorHAnsi"/>
              </w:rPr>
            </w:pPr>
          </w:p>
        </w:tc>
        <w:tc>
          <w:tcPr>
            <w:tcW w:w="1820" w:type="pct"/>
          </w:tcPr>
          <w:p w14:paraId="57ACA862" w14:textId="77777777" w:rsidR="000952B1" w:rsidRPr="00A66E5A" w:rsidRDefault="000952B1" w:rsidP="00D75FFD">
            <w:pPr>
              <w:jc w:val="both"/>
              <w:rPr>
                <w:rFonts w:cstheme="minorHAnsi"/>
              </w:rPr>
            </w:pPr>
          </w:p>
        </w:tc>
      </w:tr>
      <w:tr w:rsidR="000952B1" w:rsidRPr="00A66E5A" w14:paraId="57ACA869" w14:textId="77777777" w:rsidTr="000952B1">
        <w:trPr>
          <w:trHeight w:val="457"/>
        </w:trPr>
        <w:tc>
          <w:tcPr>
            <w:tcW w:w="415" w:type="pct"/>
            <w:vAlign w:val="center"/>
          </w:tcPr>
          <w:p w14:paraId="57ACA864" w14:textId="77777777" w:rsidR="000952B1" w:rsidRPr="00A66E5A" w:rsidRDefault="000952B1" w:rsidP="00D75FFD">
            <w:pPr>
              <w:jc w:val="both"/>
              <w:rPr>
                <w:rFonts w:cstheme="minorHAnsi"/>
              </w:rPr>
            </w:pPr>
            <w:r w:rsidRPr="00A66E5A">
              <w:rPr>
                <w:rFonts w:cstheme="minorHAnsi"/>
              </w:rPr>
              <w:t>7</w:t>
            </w:r>
          </w:p>
        </w:tc>
        <w:tc>
          <w:tcPr>
            <w:tcW w:w="461" w:type="pct"/>
          </w:tcPr>
          <w:p w14:paraId="57ACA865" w14:textId="77777777" w:rsidR="000952B1" w:rsidRPr="00A66E5A" w:rsidRDefault="000952B1" w:rsidP="00D75FFD">
            <w:pPr>
              <w:jc w:val="both"/>
              <w:rPr>
                <w:rFonts w:cstheme="minorHAnsi"/>
              </w:rPr>
            </w:pPr>
          </w:p>
        </w:tc>
        <w:tc>
          <w:tcPr>
            <w:tcW w:w="674" w:type="pct"/>
          </w:tcPr>
          <w:p w14:paraId="57ACA866" w14:textId="77777777" w:rsidR="000952B1" w:rsidRPr="00A66E5A" w:rsidRDefault="000952B1" w:rsidP="00D75FFD">
            <w:pPr>
              <w:jc w:val="both"/>
              <w:rPr>
                <w:rFonts w:cstheme="minorHAnsi"/>
              </w:rPr>
            </w:pPr>
          </w:p>
        </w:tc>
        <w:tc>
          <w:tcPr>
            <w:tcW w:w="1629" w:type="pct"/>
          </w:tcPr>
          <w:p w14:paraId="57ACA867" w14:textId="77777777" w:rsidR="000952B1" w:rsidRPr="00A66E5A" w:rsidRDefault="000952B1" w:rsidP="00D75FFD">
            <w:pPr>
              <w:jc w:val="both"/>
              <w:rPr>
                <w:rFonts w:cstheme="minorHAnsi"/>
              </w:rPr>
            </w:pPr>
          </w:p>
        </w:tc>
        <w:tc>
          <w:tcPr>
            <w:tcW w:w="1820" w:type="pct"/>
          </w:tcPr>
          <w:p w14:paraId="57ACA868" w14:textId="77777777" w:rsidR="000952B1" w:rsidRPr="00A66E5A" w:rsidRDefault="000952B1" w:rsidP="00D75FFD">
            <w:pPr>
              <w:jc w:val="both"/>
              <w:rPr>
                <w:rFonts w:cstheme="minorHAnsi"/>
              </w:rPr>
            </w:pPr>
          </w:p>
        </w:tc>
      </w:tr>
      <w:tr w:rsidR="000952B1" w:rsidRPr="00A66E5A" w14:paraId="57ACA86F" w14:textId="77777777" w:rsidTr="000952B1">
        <w:trPr>
          <w:trHeight w:val="457"/>
        </w:trPr>
        <w:tc>
          <w:tcPr>
            <w:tcW w:w="415" w:type="pct"/>
            <w:vAlign w:val="center"/>
          </w:tcPr>
          <w:p w14:paraId="57ACA86A" w14:textId="77777777" w:rsidR="000952B1" w:rsidRPr="00A66E5A" w:rsidRDefault="000952B1" w:rsidP="00D75FFD">
            <w:pPr>
              <w:jc w:val="both"/>
              <w:rPr>
                <w:rFonts w:cstheme="minorHAnsi"/>
              </w:rPr>
            </w:pPr>
            <w:r w:rsidRPr="00A66E5A">
              <w:rPr>
                <w:rFonts w:cstheme="minorHAnsi"/>
              </w:rPr>
              <w:t>8</w:t>
            </w:r>
          </w:p>
        </w:tc>
        <w:tc>
          <w:tcPr>
            <w:tcW w:w="461" w:type="pct"/>
          </w:tcPr>
          <w:p w14:paraId="57ACA86B" w14:textId="77777777" w:rsidR="000952B1" w:rsidRPr="00A66E5A" w:rsidRDefault="000952B1" w:rsidP="00D75FFD">
            <w:pPr>
              <w:jc w:val="both"/>
              <w:rPr>
                <w:rFonts w:cstheme="minorHAnsi"/>
              </w:rPr>
            </w:pPr>
          </w:p>
        </w:tc>
        <w:tc>
          <w:tcPr>
            <w:tcW w:w="674" w:type="pct"/>
          </w:tcPr>
          <w:p w14:paraId="57ACA86C" w14:textId="77777777" w:rsidR="000952B1" w:rsidRPr="00A66E5A" w:rsidRDefault="000952B1" w:rsidP="00D75FFD">
            <w:pPr>
              <w:jc w:val="both"/>
              <w:rPr>
                <w:rFonts w:cstheme="minorHAnsi"/>
              </w:rPr>
            </w:pPr>
          </w:p>
        </w:tc>
        <w:tc>
          <w:tcPr>
            <w:tcW w:w="1629" w:type="pct"/>
          </w:tcPr>
          <w:p w14:paraId="57ACA86D" w14:textId="77777777" w:rsidR="000952B1" w:rsidRPr="00A66E5A" w:rsidRDefault="000952B1" w:rsidP="00D75FFD">
            <w:pPr>
              <w:jc w:val="both"/>
              <w:rPr>
                <w:rFonts w:cstheme="minorHAnsi"/>
              </w:rPr>
            </w:pPr>
          </w:p>
        </w:tc>
        <w:tc>
          <w:tcPr>
            <w:tcW w:w="1820" w:type="pct"/>
          </w:tcPr>
          <w:p w14:paraId="57ACA86E" w14:textId="77777777" w:rsidR="000952B1" w:rsidRPr="00A66E5A" w:rsidRDefault="000952B1" w:rsidP="00D75FFD">
            <w:pPr>
              <w:jc w:val="both"/>
              <w:rPr>
                <w:rFonts w:cstheme="minorHAnsi"/>
              </w:rPr>
            </w:pPr>
          </w:p>
        </w:tc>
      </w:tr>
      <w:tr w:rsidR="000952B1" w:rsidRPr="00A66E5A" w14:paraId="57ACA875" w14:textId="77777777" w:rsidTr="000952B1">
        <w:trPr>
          <w:trHeight w:val="476"/>
        </w:trPr>
        <w:tc>
          <w:tcPr>
            <w:tcW w:w="415" w:type="pct"/>
            <w:vAlign w:val="center"/>
          </w:tcPr>
          <w:p w14:paraId="57ACA870" w14:textId="77777777" w:rsidR="000952B1" w:rsidRPr="00A66E5A" w:rsidRDefault="000952B1" w:rsidP="00D75FFD">
            <w:pPr>
              <w:jc w:val="both"/>
              <w:rPr>
                <w:rFonts w:cstheme="minorHAnsi"/>
              </w:rPr>
            </w:pPr>
            <w:r w:rsidRPr="00A66E5A">
              <w:rPr>
                <w:rFonts w:cstheme="minorHAnsi"/>
              </w:rPr>
              <w:t>9</w:t>
            </w:r>
          </w:p>
        </w:tc>
        <w:tc>
          <w:tcPr>
            <w:tcW w:w="461" w:type="pct"/>
          </w:tcPr>
          <w:p w14:paraId="57ACA871" w14:textId="77777777" w:rsidR="000952B1" w:rsidRPr="00A66E5A" w:rsidRDefault="000952B1" w:rsidP="00D75FFD">
            <w:pPr>
              <w:jc w:val="both"/>
              <w:rPr>
                <w:rFonts w:cstheme="minorHAnsi"/>
              </w:rPr>
            </w:pPr>
          </w:p>
        </w:tc>
        <w:tc>
          <w:tcPr>
            <w:tcW w:w="674" w:type="pct"/>
          </w:tcPr>
          <w:p w14:paraId="57ACA872" w14:textId="77777777" w:rsidR="000952B1" w:rsidRPr="00A66E5A" w:rsidRDefault="000952B1" w:rsidP="00D75FFD">
            <w:pPr>
              <w:jc w:val="both"/>
              <w:rPr>
                <w:rFonts w:cstheme="minorHAnsi"/>
              </w:rPr>
            </w:pPr>
          </w:p>
        </w:tc>
        <w:tc>
          <w:tcPr>
            <w:tcW w:w="1629" w:type="pct"/>
          </w:tcPr>
          <w:p w14:paraId="57ACA873" w14:textId="77777777" w:rsidR="000952B1" w:rsidRPr="00A66E5A" w:rsidRDefault="000952B1" w:rsidP="00D75FFD">
            <w:pPr>
              <w:jc w:val="both"/>
              <w:rPr>
                <w:rFonts w:cstheme="minorHAnsi"/>
              </w:rPr>
            </w:pPr>
          </w:p>
        </w:tc>
        <w:tc>
          <w:tcPr>
            <w:tcW w:w="1820" w:type="pct"/>
          </w:tcPr>
          <w:p w14:paraId="57ACA874" w14:textId="77777777" w:rsidR="000952B1" w:rsidRPr="00A66E5A" w:rsidRDefault="000952B1" w:rsidP="00D75FFD">
            <w:pPr>
              <w:jc w:val="both"/>
              <w:rPr>
                <w:rFonts w:cstheme="minorHAnsi"/>
              </w:rPr>
            </w:pPr>
          </w:p>
        </w:tc>
      </w:tr>
    </w:tbl>
    <w:p w14:paraId="57ACA876" w14:textId="77777777" w:rsidR="000952B1" w:rsidRPr="00A66E5A" w:rsidRDefault="000952B1" w:rsidP="00D75FFD">
      <w:pPr>
        <w:jc w:val="both"/>
        <w:rPr>
          <w:rFonts w:cstheme="minorHAnsi"/>
        </w:rPr>
      </w:pPr>
    </w:p>
    <w:p w14:paraId="57ACA877" w14:textId="77777777" w:rsidR="000952B1" w:rsidRPr="00A66E5A" w:rsidRDefault="000952B1" w:rsidP="00D75FFD">
      <w:pPr>
        <w:jc w:val="both"/>
        <w:rPr>
          <w:rFonts w:cstheme="minorHAnsi"/>
        </w:rPr>
      </w:pPr>
      <w:r w:rsidRPr="00A66E5A">
        <w:rPr>
          <w:rFonts w:cstheme="minorHAnsi"/>
        </w:rPr>
        <w:t>Date:</w:t>
      </w:r>
    </w:p>
    <w:p w14:paraId="57ACA878" w14:textId="77777777" w:rsidR="000952B1" w:rsidRPr="00A66E5A" w:rsidRDefault="000952B1" w:rsidP="00D75FFD">
      <w:pPr>
        <w:jc w:val="both"/>
        <w:rPr>
          <w:rFonts w:cstheme="minorHAnsi"/>
        </w:rPr>
      </w:pPr>
    </w:p>
    <w:p w14:paraId="57ACA879" w14:textId="77777777" w:rsidR="000952B1" w:rsidRPr="00A66E5A" w:rsidRDefault="000952B1" w:rsidP="00D75FFD">
      <w:pPr>
        <w:jc w:val="both"/>
        <w:rPr>
          <w:rFonts w:cstheme="minorHAnsi"/>
        </w:rPr>
      </w:pPr>
    </w:p>
    <w:p w14:paraId="57ACA87A" w14:textId="77777777" w:rsidR="000952B1" w:rsidRPr="00A66E5A" w:rsidRDefault="000952B1" w:rsidP="00D75FFD">
      <w:pPr>
        <w:jc w:val="both"/>
        <w:rPr>
          <w:rFonts w:cstheme="minorHAnsi"/>
        </w:rPr>
      </w:pPr>
      <w:proofErr w:type="spellStart"/>
      <w:r w:rsidRPr="00A66E5A">
        <w:rPr>
          <w:rFonts w:cstheme="minorHAnsi"/>
        </w:rPr>
        <w:t>Authorised</w:t>
      </w:r>
      <w:proofErr w:type="spellEnd"/>
      <w:r w:rsidRPr="00A66E5A">
        <w:rPr>
          <w:rFonts w:cstheme="minorHAnsi"/>
        </w:rPr>
        <w:t xml:space="preserve"> Signatory &amp; Stamp</w:t>
      </w:r>
    </w:p>
    <w:p w14:paraId="57ACA87B" w14:textId="77777777" w:rsidR="000952B1" w:rsidRPr="00A66E5A" w:rsidRDefault="000952B1" w:rsidP="00D75FFD">
      <w:pPr>
        <w:pStyle w:val="Paragraph"/>
        <w:rPr>
          <w:rFonts w:asciiTheme="minorHAnsi" w:hAnsiTheme="minorHAnsi" w:cstheme="minorHAnsi"/>
          <w:szCs w:val="22"/>
          <w:lang w:val="en-US"/>
        </w:rPr>
      </w:pPr>
      <w:r w:rsidRPr="00A66E5A">
        <w:rPr>
          <w:rFonts w:asciiTheme="minorHAnsi" w:hAnsiTheme="minorHAnsi" w:cstheme="minorHAnsi"/>
          <w:szCs w:val="22"/>
          <w:lang w:val="en-US"/>
        </w:rPr>
        <w:t>(Name: Contact Person, Phone No., Fax, E-mail)</w:t>
      </w:r>
    </w:p>
    <w:p w14:paraId="57ACA87C" w14:textId="77777777" w:rsidR="000952B1" w:rsidRPr="00A66E5A" w:rsidRDefault="000952B1" w:rsidP="00D75FFD">
      <w:pPr>
        <w:spacing w:before="120" w:after="120"/>
        <w:jc w:val="both"/>
        <w:rPr>
          <w:rFonts w:cstheme="minorHAnsi"/>
        </w:rPr>
      </w:pPr>
    </w:p>
    <w:p w14:paraId="57ACA87D" w14:textId="77777777" w:rsidR="000952B1" w:rsidRPr="00A66E5A" w:rsidRDefault="000952B1" w:rsidP="00D75FFD">
      <w:pPr>
        <w:jc w:val="both"/>
        <w:rPr>
          <w:rFonts w:cstheme="minorHAnsi"/>
        </w:rPr>
      </w:pPr>
      <w:r w:rsidRPr="00A66E5A">
        <w:rPr>
          <w:rFonts w:cstheme="minorHAnsi"/>
        </w:rPr>
        <w:br w:type="page"/>
      </w:r>
    </w:p>
    <w:p w14:paraId="57ACA87E" w14:textId="5D5DA110" w:rsidR="000952B1" w:rsidRPr="00A66E5A" w:rsidRDefault="000952B1" w:rsidP="00D75FFD">
      <w:pPr>
        <w:pStyle w:val="Heading1"/>
        <w:spacing w:before="120" w:after="120"/>
        <w:jc w:val="both"/>
        <w:rPr>
          <w:rFonts w:cstheme="minorHAnsi"/>
          <w:bCs/>
          <w:sz w:val="28"/>
          <w:szCs w:val="28"/>
        </w:rPr>
      </w:pPr>
      <w:bookmarkStart w:id="354" w:name="_Toc123750051"/>
      <w:r w:rsidRPr="00A66E5A">
        <w:rPr>
          <w:rFonts w:cstheme="minorHAnsi"/>
          <w:bCs/>
          <w:sz w:val="28"/>
          <w:szCs w:val="28"/>
        </w:rPr>
        <w:lastRenderedPageBreak/>
        <w:t>Annexure 2</w:t>
      </w:r>
      <w:r w:rsidR="00026DC1" w:rsidRPr="00A66E5A">
        <w:rPr>
          <w:rFonts w:cstheme="minorHAnsi"/>
          <w:bCs/>
          <w:sz w:val="28"/>
          <w:szCs w:val="28"/>
        </w:rPr>
        <w:t xml:space="preserve">1: </w:t>
      </w:r>
      <w:r w:rsidRPr="00A66E5A">
        <w:rPr>
          <w:rFonts w:cstheme="minorHAnsi"/>
          <w:bCs/>
          <w:sz w:val="28"/>
          <w:szCs w:val="28"/>
        </w:rPr>
        <w:t>Eligibility Criteria Compliance</w:t>
      </w:r>
      <w:bookmarkEnd w:id="354"/>
    </w:p>
    <w:p w14:paraId="1A0ED920" w14:textId="46AC6CAE" w:rsidR="00842FCA" w:rsidRPr="00A66E5A" w:rsidRDefault="00842FCA" w:rsidP="00D75FFD">
      <w:pPr>
        <w:pStyle w:val="StyleVerdana10ptJustifiedBefore48ptAfter48ptL"/>
        <w:rPr>
          <w:rFonts w:asciiTheme="minorHAnsi" w:hAnsiTheme="minorHAnsi" w:cstheme="minorHAnsi"/>
          <w:sz w:val="22"/>
          <w:szCs w:val="22"/>
        </w:rPr>
      </w:pPr>
      <w:r w:rsidRPr="00A66E5A">
        <w:rPr>
          <w:rFonts w:asciiTheme="minorHAnsi" w:hAnsiTheme="minorHAnsi" w:cstheme="minorHAnsi"/>
          <w:szCs w:val="22"/>
        </w:rPr>
        <w:t>(This letter should be on the letterhead of the Bidder duly signed by an authorized signatory)</w:t>
      </w:r>
    </w:p>
    <w:p w14:paraId="57ACA87F" w14:textId="77777777" w:rsidR="000952B1" w:rsidRPr="00A66E5A" w:rsidRDefault="000952B1" w:rsidP="00D75FFD">
      <w:pPr>
        <w:pStyle w:val="StyleVerdana10ptJustifiedBefore48ptAfter48ptL"/>
        <w:rPr>
          <w:rFonts w:asciiTheme="minorHAnsi" w:hAnsiTheme="minorHAnsi" w:cstheme="minorHAnsi"/>
          <w:sz w:val="22"/>
          <w:szCs w:val="22"/>
        </w:rPr>
      </w:pPr>
      <w:r w:rsidRPr="00A66E5A">
        <w:rPr>
          <w:rFonts w:asciiTheme="minorHAnsi" w:hAnsiTheme="minorHAnsi" w:cstheme="minorHAnsi"/>
          <w:sz w:val="22"/>
          <w:szCs w:val="22"/>
        </w:rPr>
        <w:t>Bidder needs to comply with the eligibility criterion mentioned below. Non-compliance with any of these criterions would result in outright rejection of bidder’s proposal. Bidder is expected to provide proof for each of the points for eligibility evaluation criteria. Any credential detail not accompanied by required relevant proof documents will not be considered for evaluation. All credential letters should be appropriately bound, labeled and segregated in the respective areas. There is no restriction on the number of credentials a bidder can provide.</w:t>
      </w:r>
    </w:p>
    <w:p w14:paraId="57ACA880" w14:textId="2E3F7E8F" w:rsidR="000952B1" w:rsidRPr="00A66E5A" w:rsidRDefault="000952B1" w:rsidP="00D75FFD">
      <w:pPr>
        <w:pStyle w:val="StyleVerdana10ptJustifiedBefore48ptAfter48ptL"/>
        <w:rPr>
          <w:rFonts w:asciiTheme="minorHAnsi" w:hAnsiTheme="minorHAnsi" w:cstheme="minorHAnsi"/>
          <w:sz w:val="22"/>
          <w:szCs w:val="22"/>
        </w:rPr>
      </w:pPr>
      <w:r w:rsidRPr="00A66E5A">
        <w:rPr>
          <w:rFonts w:asciiTheme="minorHAnsi" w:hAnsiTheme="minorHAnsi" w:cstheme="minorHAnsi"/>
          <w:sz w:val="22"/>
          <w:szCs w:val="22"/>
        </w:rPr>
        <w:t>The decision of Bank pertaining to Eligibility Criteria evaluation would be final and binding on all the bidders. Bank may accept or reject an offer without assigning any reason whatsoever.</w:t>
      </w:r>
    </w:p>
    <w:p w14:paraId="54E70864" w14:textId="697DC1F2" w:rsidR="007D6412" w:rsidRPr="00A66E5A" w:rsidRDefault="007D6412" w:rsidP="00D75FFD">
      <w:pPr>
        <w:pStyle w:val="StyleVerdana10ptJustifiedBefore48ptAfter48ptL"/>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1211"/>
        <w:gridCol w:w="3490"/>
        <w:gridCol w:w="3043"/>
        <w:gridCol w:w="1499"/>
      </w:tblGrid>
      <w:tr w:rsidR="007D6412" w:rsidRPr="00A66E5A" w14:paraId="1449F874" w14:textId="77777777" w:rsidTr="007D6412">
        <w:tc>
          <w:tcPr>
            <w:tcW w:w="655" w:type="pct"/>
          </w:tcPr>
          <w:p w14:paraId="71ED3FBF" w14:textId="77777777" w:rsidR="007D6412" w:rsidRPr="00A66E5A" w:rsidRDefault="007D6412" w:rsidP="00D75FFD">
            <w:pPr>
              <w:jc w:val="both"/>
              <w:rPr>
                <w:rFonts w:cstheme="minorHAnsi"/>
                <w:b/>
                <w:bCs/>
                <w:color w:val="000000" w:themeColor="text1"/>
              </w:rPr>
            </w:pPr>
            <w:proofErr w:type="spellStart"/>
            <w:r w:rsidRPr="00A66E5A">
              <w:rPr>
                <w:rFonts w:cstheme="minorHAnsi"/>
                <w:b/>
                <w:bCs/>
                <w:color w:val="000000" w:themeColor="text1"/>
              </w:rPr>
              <w:t>Sl</w:t>
            </w:r>
            <w:proofErr w:type="spellEnd"/>
            <w:r w:rsidRPr="00A66E5A">
              <w:rPr>
                <w:rFonts w:cstheme="minorHAnsi"/>
                <w:b/>
                <w:bCs/>
                <w:color w:val="000000" w:themeColor="text1"/>
              </w:rPr>
              <w:t xml:space="preserve"> No</w:t>
            </w:r>
          </w:p>
        </w:tc>
        <w:tc>
          <w:tcPr>
            <w:tcW w:w="1888" w:type="pct"/>
          </w:tcPr>
          <w:p w14:paraId="35B375DA" w14:textId="77777777" w:rsidR="007D6412" w:rsidRPr="00A66E5A" w:rsidRDefault="007D6412" w:rsidP="00D75FFD">
            <w:pPr>
              <w:jc w:val="both"/>
              <w:rPr>
                <w:rFonts w:cstheme="minorHAnsi"/>
                <w:b/>
                <w:bCs/>
                <w:color w:val="000000" w:themeColor="text1"/>
              </w:rPr>
            </w:pPr>
            <w:r w:rsidRPr="00A66E5A">
              <w:rPr>
                <w:rFonts w:cstheme="minorHAnsi"/>
                <w:b/>
                <w:bCs/>
                <w:color w:val="000000" w:themeColor="text1"/>
              </w:rPr>
              <w:t>Eligibility of the Bidder</w:t>
            </w:r>
          </w:p>
        </w:tc>
        <w:tc>
          <w:tcPr>
            <w:tcW w:w="1646" w:type="pct"/>
          </w:tcPr>
          <w:p w14:paraId="40BD0297" w14:textId="77777777" w:rsidR="007D6412" w:rsidRPr="00A66E5A" w:rsidRDefault="007D6412" w:rsidP="00D75FFD">
            <w:pPr>
              <w:jc w:val="both"/>
              <w:rPr>
                <w:rFonts w:cstheme="minorHAnsi"/>
                <w:b/>
                <w:bCs/>
                <w:color w:val="000000" w:themeColor="text1"/>
              </w:rPr>
            </w:pPr>
            <w:r w:rsidRPr="00A66E5A">
              <w:rPr>
                <w:rFonts w:cstheme="minorHAnsi"/>
                <w:b/>
                <w:bCs/>
                <w:color w:val="000000" w:themeColor="text1"/>
              </w:rPr>
              <w:t>Documents to be submitted</w:t>
            </w:r>
          </w:p>
        </w:tc>
        <w:tc>
          <w:tcPr>
            <w:tcW w:w="811" w:type="pct"/>
          </w:tcPr>
          <w:p w14:paraId="2E191EE4" w14:textId="77777777" w:rsidR="007D6412" w:rsidRPr="00A66E5A" w:rsidRDefault="007D6412" w:rsidP="00D75FFD">
            <w:pPr>
              <w:jc w:val="both"/>
              <w:rPr>
                <w:rFonts w:cstheme="minorHAnsi"/>
                <w:b/>
                <w:bCs/>
                <w:color w:val="000000" w:themeColor="text1"/>
              </w:rPr>
            </w:pPr>
            <w:r w:rsidRPr="00A66E5A">
              <w:rPr>
                <w:rFonts w:cstheme="minorHAnsi"/>
                <w:b/>
                <w:bCs/>
                <w:color w:val="000000" w:themeColor="text1"/>
              </w:rPr>
              <w:t>Compliance</w:t>
            </w:r>
          </w:p>
          <w:p w14:paraId="14C2E7F9" w14:textId="77777777" w:rsidR="007D6412" w:rsidRPr="00A66E5A" w:rsidRDefault="007D6412" w:rsidP="00D75FFD">
            <w:pPr>
              <w:jc w:val="both"/>
              <w:rPr>
                <w:rFonts w:cstheme="minorHAnsi"/>
                <w:b/>
                <w:bCs/>
                <w:color w:val="000000" w:themeColor="text1"/>
              </w:rPr>
            </w:pPr>
            <w:r w:rsidRPr="00A66E5A">
              <w:rPr>
                <w:rFonts w:cstheme="minorHAnsi"/>
                <w:b/>
                <w:bCs/>
                <w:color w:val="000000" w:themeColor="text1"/>
              </w:rPr>
              <w:t>(Y/N)</w:t>
            </w:r>
          </w:p>
        </w:tc>
      </w:tr>
      <w:tr w:rsidR="007D6412" w:rsidRPr="00A66E5A" w14:paraId="7175BD41" w14:textId="77777777" w:rsidTr="007D6412">
        <w:tc>
          <w:tcPr>
            <w:tcW w:w="655" w:type="pct"/>
          </w:tcPr>
          <w:p w14:paraId="74CD2812" w14:textId="77777777" w:rsidR="007D6412" w:rsidRPr="00A66E5A" w:rsidRDefault="007D6412" w:rsidP="00D75FFD">
            <w:pPr>
              <w:jc w:val="both"/>
              <w:rPr>
                <w:rFonts w:cstheme="minorHAnsi"/>
              </w:rPr>
            </w:pPr>
            <w:r w:rsidRPr="00A66E5A">
              <w:rPr>
                <w:rFonts w:cstheme="minorHAnsi"/>
              </w:rPr>
              <w:t>1</w:t>
            </w:r>
          </w:p>
        </w:tc>
        <w:tc>
          <w:tcPr>
            <w:tcW w:w="1888" w:type="pct"/>
          </w:tcPr>
          <w:p w14:paraId="7D8721A3" w14:textId="77777777" w:rsidR="007D6412" w:rsidRPr="00A66E5A" w:rsidRDefault="007D6412" w:rsidP="00D75FFD">
            <w:pPr>
              <w:jc w:val="both"/>
              <w:rPr>
                <w:rFonts w:cstheme="minorHAnsi"/>
              </w:rPr>
            </w:pPr>
            <w:r w:rsidRPr="00A66E5A">
              <w:rPr>
                <w:rFonts w:cstheme="minorHAnsi"/>
              </w:rPr>
              <w:t xml:space="preserve">Bidder should be a Registered company under Indian Companies Act. 1956/2013 or LLP/Partnership firm and should have been in existence for a minimum period of </w:t>
            </w:r>
            <w:r w:rsidRPr="00A66E5A">
              <w:rPr>
                <w:rFonts w:cstheme="minorHAnsi"/>
                <w:b/>
                <w:bCs/>
              </w:rPr>
              <w:t>3</w:t>
            </w:r>
            <w:r w:rsidRPr="00A66E5A">
              <w:rPr>
                <w:rFonts w:cstheme="minorHAnsi"/>
                <w:b/>
                <w:bCs/>
                <w:i/>
                <w:iCs/>
              </w:rPr>
              <w:t xml:space="preserve"> years</w:t>
            </w:r>
            <w:r w:rsidRPr="00A66E5A">
              <w:rPr>
                <w:rFonts w:cstheme="minorHAnsi"/>
                <w:b/>
                <w:bCs/>
              </w:rPr>
              <w:t xml:space="preserve"> </w:t>
            </w:r>
            <w:r w:rsidRPr="00A66E5A">
              <w:rPr>
                <w:rFonts w:cstheme="minorHAnsi"/>
              </w:rPr>
              <w:t>in India, as on date of submission of RFP</w:t>
            </w:r>
          </w:p>
        </w:tc>
        <w:tc>
          <w:tcPr>
            <w:tcW w:w="1646" w:type="pct"/>
          </w:tcPr>
          <w:p w14:paraId="44226805" w14:textId="77777777" w:rsidR="007D6412" w:rsidRPr="00A66E5A" w:rsidRDefault="007D6412" w:rsidP="00D75FFD">
            <w:pPr>
              <w:jc w:val="both"/>
              <w:rPr>
                <w:rFonts w:cstheme="minorHAnsi"/>
              </w:rPr>
            </w:pPr>
            <w:r w:rsidRPr="00A66E5A">
              <w:rPr>
                <w:rFonts w:cstheme="minorHAnsi"/>
              </w:rPr>
              <w:t>Copy of the Certificate of Incorporation issued by Registrar of Companies/Registrar of firms and full address of the registered office of the bidder</w:t>
            </w:r>
          </w:p>
        </w:tc>
        <w:tc>
          <w:tcPr>
            <w:tcW w:w="811" w:type="pct"/>
          </w:tcPr>
          <w:p w14:paraId="76FD60C1" w14:textId="77777777" w:rsidR="007D6412" w:rsidRPr="00A66E5A" w:rsidRDefault="007D6412" w:rsidP="00D75FFD">
            <w:pPr>
              <w:jc w:val="both"/>
              <w:rPr>
                <w:rFonts w:cstheme="minorHAnsi"/>
              </w:rPr>
            </w:pPr>
          </w:p>
        </w:tc>
      </w:tr>
      <w:tr w:rsidR="007D6412" w:rsidRPr="00A66E5A" w14:paraId="1C8D4A4B" w14:textId="77777777" w:rsidTr="007D6412">
        <w:tc>
          <w:tcPr>
            <w:tcW w:w="655" w:type="pct"/>
          </w:tcPr>
          <w:p w14:paraId="4CEA4B3E" w14:textId="77777777" w:rsidR="007D6412" w:rsidRPr="00A66E5A" w:rsidRDefault="007D6412" w:rsidP="00D75FFD">
            <w:pPr>
              <w:jc w:val="both"/>
              <w:rPr>
                <w:rFonts w:cstheme="minorHAnsi"/>
              </w:rPr>
            </w:pPr>
            <w:r w:rsidRPr="00A66E5A">
              <w:rPr>
                <w:rFonts w:cstheme="minorHAnsi"/>
              </w:rPr>
              <w:t>2</w:t>
            </w:r>
          </w:p>
        </w:tc>
        <w:tc>
          <w:tcPr>
            <w:tcW w:w="1888" w:type="pct"/>
          </w:tcPr>
          <w:p w14:paraId="53556143" w14:textId="77777777" w:rsidR="007D6412" w:rsidRPr="00A66E5A" w:rsidRDefault="007D6412" w:rsidP="00D75FFD">
            <w:pPr>
              <w:jc w:val="both"/>
              <w:rPr>
                <w:rFonts w:cstheme="minorHAnsi"/>
                <w:lang w:val="en-IN"/>
              </w:rPr>
            </w:pPr>
            <w:r w:rsidRPr="00A66E5A">
              <w:rPr>
                <w:rFonts w:cstheme="minorHAnsi"/>
                <w:lang w:val="en-IN"/>
              </w:rPr>
              <w:t>Bidder should be registered under G.S.T. and/or tax registration in state where bidder has a registered office</w:t>
            </w:r>
          </w:p>
          <w:p w14:paraId="0D813C15" w14:textId="77777777" w:rsidR="007D6412" w:rsidRPr="00A66E5A" w:rsidRDefault="007D6412" w:rsidP="00D75FFD">
            <w:pPr>
              <w:jc w:val="both"/>
              <w:rPr>
                <w:rFonts w:cstheme="minorHAnsi"/>
              </w:rPr>
            </w:pPr>
          </w:p>
        </w:tc>
        <w:tc>
          <w:tcPr>
            <w:tcW w:w="1646" w:type="pct"/>
          </w:tcPr>
          <w:p w14:paraId="31EAA4F5" w14:textId="77777777" w:rsidR="007D6412" w:rsidRPr="00A66E5A" w:rsidRDefault="007D6412" w:rsidP="00D75FFD">
            <w:pPr>
              <w:jc w:val="both"/>
              <w:rPr>
                <w:rFonts w:cstheme="minorHAnsi"/>
              </w:rPr>
            </w:pPr>
            <w:r w:rsidRPr="00A66E5A">
              <w:rPr>
                <w:rFonts w:cstheme="minorHAnsi"/>
              </w:rPr>
              <w:t>Proof of registration with GSTIN</w:t>
            </w:r>
          </w:p>
        </w:tc>
        <w:tc>
          <w:tcPr>
            <w:tcW w:w="811" w:type="pct"/>
          </w:tcPr>
          <w:p w14:paraId="11C70EBE" w14:textId="77777777" w:rsidR="007D6412" w:rsidRPr="00A66E5A" w:rsidRDefault="007D6412" w:rsidP="00D75FFD">
            <w:pPr>
              <w:jc w:val="both"/>
              <w:rPr>
                <w:rFonts w:cstheme="minorHAnsi"/>
              </w:rPr>
            </w:pPr>
          </w:p>
        </w:tc>
      </w:tr>
      <w:tr w:rsidR="007D6412" w:rsidRPr="00A66E5A" w14:paraId="3A2750E7" w14:textId="77777777" w:rsidTr="007D6412">
        <w:tc>
          <w:tcPr>
            <w:tcW w:w="655" w:type="pct"/>
          </w:tcPr>
          <w:p w14:paraId="7367ECB8" w14:textId="77777777" w:rsidR="007D6412" w:rsidRPr="00A66E5A" w:rsidRDefault="007D6412" w:rsidP="00D75FFD">
            <w:pPr>
              <w:jc w:val="both"/>
              <w:rPr>
                <w:rFonts w:cstheme="minorHAnsi"/>
              </w:rPr>
            </w:pPr>
            <w:r w:rsidRPr="00A66E5A">
              <w:rPr>
                <w:rFonts w:cstheme="minorHAnsi"/>
              </w:rPr>
              <w:t>3</w:t>
            </w:r>
          </w:p>
        </w:tc>
        <w:tc>
          <w:tcPr>
            <w:tcW w:w="1888" w:type="pct"/>
          </w:tcPr>
          <w:p w14:paraId="74F14800" w14:textId="77777777" w:rsidR="007D6412" w:rsidRPr="00A66E5A" w:rsidRDefault="007D6412" w:rsidP="00D75FFD">
            <w:pPr>
              <w:jc w:val="both"/>
              <w:rPr>
                <w:rFonts w:cstheme="minorHAnsi"/>
              </w:rPr>
            </w:pPr>
            <w:r w:rsidRPr="00A66E5A">
              <w:rPr>
                <w:rFonts w:cstheme="minorHAnsi"/>
              </w:rPr>
              <w:t>The bidder should have an annual turnover of INR 25 Crores per annum in India any two of the last three financial years (i.e. 2019-20, 2020-21 and 2021-22) as per the audited balance sheet available at the time of submission of tender, of individual company and not as group of companies </w:t>
            </w:r>
            <w:r w:rsidRPr="00A66E5A">
              <w:rPr>
                <w:rFonts w:cstheme="minorHAnsi"/>
                <w:lang w:val="en-IN"/>
              </w:rPr>
              <w:t xml:space="preserve"> </w:t>
            </w:r>
            <w:r w:rsidRPr="00A66E5A">
              <w:rPr>
                <w:rFonts w:cstheme="minorHAnsi"/>
              </w:rPr>
              <w:t> </w:t>
            </w:r>
          </w:p>
        </w:tc>
        <w:tc>
          <w:tcPr>
            <w:tcW w:w="1646" w:type="pct"/>
          </w:tcPr>
          <w:p w14:paraId="67641D43" w14:textId="77777777" w:rsidR="007D6412" w:rsidRPr="00A66E5A" w:rsidRDefault="007D6412" w:rsidP="00D75FFD">
            <w:pPr>
              <w:jc w:val="both"/>
              <w:rPr>
                <w:rFonts w:cstheme="minorHAnsi"/>
              </w:rPr>
            </w:pPr>
            <w:r w:rsidRPr="00A66E5A">
              <w:rPr>
                <w:rFonts w:cstheme="minorHAnsi"/>
              </w:rPr>
              <w:t xml:space="preserve">Copy of audited Balance Sheet and </w:t>
            </w:r>
          </w:p>
          <w:p w14:paraId="06C37786" w14:textId="77777777" w:rsidR="007D6412" w:rsidRPr="00A66E5A" w:rsidRDefault="007D6412" w:rsidP="00D75FFD">
            <w:pPr>
              <w:jc w:val="both"/>
              <w:rPr>
                <w:rFonts w:cstheme="minorHAnsi"/>
              </w:rPr>
            </w:pPr>
            <w:r w:rsidRPr="00A66E5A">
              <w:rPr>
                <w:rFonts w:cstheme="minorHAnsi"/>
              </w:rPr>
              <w:t>Certificate of the Chartered Accountant for preceding two FYs</w:t>
            </w:r>
          </w:p>
        </w:tc>
        <w:tc>
          <w:tcPr>
            <w:tcW w:w="811" w:type="pct"/>
          </w:tcPr>
          <w:p w14:paraId="13CCFD8A" w14:textId="77777777" w:rsidR="007D6412" w:rsidRPr="00A66E5A" w:rsidRDefault="007D6412" w:rsidP="00D75FFD">
            <w:pPr>
              <w:jc w:val="both"/>
              <w:rPr>
                <w:rFonts w:cstheme="minorHAnsi"/>
              </w:rPr>
            </w:pPr>
          </w:p>
        </w:tc>
      </w:tr>
      <w:tr w:rsidR="007D6412" w:rsidRPr="00A66E5A" w14:paraId="3C231E74" w14:textId="77777777" w:rsidTr="007D6412">
        <w:tc>
          <w:tcPr>
            <w:tcW w:w="655" w:type="pct"/>
          </w:tcPr>
          <w:p w14:paraId="1157897C" w14:textId="77777777" w:rsidR="007D6412" w:rsidRPr="00A66E5A" w:rsidRDefault="007D6412" w:rsidP="00D75FFD">
            <w:pPr>
              <w:pStyle w:val="ListParagraph"/>
              <w:jc w:val="both"/>
              <w:rPr>
                <w:rFonts w:cstheme="minorHAnsi"/>
              </w:rPr>
            </w:pPr>
            <w:r w:rsidRPr="00A66E5A">
              <w:rPr>
                <w:rFonts w:cstheme="minorHAnsi"/>
              </w:rPr>
              <w:lastRenderedPageBreak/>
              <w:t>4</w:t>
            </w:r>
          </w:p>
        </w:tc>
        <w:tc>
          <w:tcPr>
            <w:tcW w:w="1888" w:type="pct"/>
          </w:tcPr>
          <w:p w14:paraId="66420C2C" w14:textId="77777777" w:rsidR="007D6412" w:rsidRPr="00A66E5A" w:rsidRDefault="007D6412" w:rsidP="00D75FFD">
            <w:pPr>
              <w:jc w:val="both"/>
              <w:rPr>
                <w:rFonts w:cstheme="minorHAnsi"/>
              </w:rPr>
            </w:pPr>
            <w:r w:rsidRPr="00A66E5A">
              <w:rPr>
                <w:rFonts w:cstheme="minorHAnsi"/>
              </w:rPr>
              <w:t>The bidder should have positive net worth in any two of the last three financial years (i.e. 2019-20, 2020-21 and 2021-22) of over 10 Crores</w:t>
            </w:r>
          </w:p>
        </w:tc>
        <w:tc>
          <w:tcPr>
            <w:tcW w:w="1646" w:type="pct"/>
          </w:tcPr>
          <w:p w14:paraId="0ED9E1AF" w14:textId="77777777" w:rsidR="007D6412" w:rsidRPr="00A66E5A" w:rsidRDefault="007D6412" w:rsidP="00D75FFD">
            <w:pPr>
              <w:jc w:val="both"/>
              <w:rPr>
                <w:rFonts w:cstheme="minorHAnsi"/>
              </w:rPr>
            </w:pPr>
            <w:r w:rsidRPr="00A66E5A">
              <w:rPr>
                <w:rFonts w:cstheme="minorHAnsi"/>
              </w:rPr>
              <w:t xml:space="preserve">Copy of audited Balance Sheet and </w:t>
            </w:r>
          </w:p>
          <w:p w14:paraId="57B3A70D" w14:textId="77777777" w:rsidR="007D6412" w:rsidRPr="00A66E5A" w:rsidRDefault="007D6412" w:rsidP="00D75FFD">
            <w:pPr>
              <w:jc w:val="both"/>
              <w:rPr>
                <w:rFonts w:cstheme="minorHAnsi"/>
              </w:rPr>
            </w:pPr>
            <w:r w:rsidRPr="00A66E5A">
              <w:rPr>
                <w:rFonts w:cstheme="minorHAnsi"/>
              </w:rPr>
              <w:t>Certificate of the Chartered Accountant for preceding three FY</w:t>
            </w:r>
          </w:p>
        </w:tc>
        <w:tc>
          <w:tcPr>
            <w:tcW w:w="811" w:type="pct"/>
          </w:tcPr>
          <w:p w14:paraId="221C8B92" w14:textId="77777777" w:rsidR="007D6412" w:rsidRPr="00A66E5A" w:rsidRDefault="007D6412" w:rsidP="00D75FFD">
            <w:pPr>
              <w:jc w:val="both"/>
              <w:rPr>
                <w:rFonts w:cstheme="minorHAnsi"/>
              </w:rPr>
            </w:pPr>
          </w:p>
        </w:tc>
      </w:tr>
      <w:tr w:rsidR="007D6412" w:rsidRPr="00A66E5A" w14:paraId="5E39DE4A" w14:textId="77777777" w:rsidTr="007D6412">
        <w:tc>
          <w:tcPr>
            <w:tcW w:w="655" w:type="pct"/>
          </w:tcPr>
          <w:p w14:paraId="2A542DBF" w14:textId="77777777" w:rsidR="007D6412" w:rsidRPr="00A66E5A" w:rsidRDefault="007D6412" w:rsidP="00D75FFD">
            <w:pPr>
              <w:pStyle w:val="ListParagraph"/>
              <w:jc w:val="both"/>
              <w:rPr>
                <w:rFonts w:cstheme="minorHAnsi"/>
              </w:rPr>
            </w:pPr>
            <w:r w:rsidRPr="00A66E5A">
              <w:rPr>
                <w:rFonts w:cstheme="minorHAnsi"/>
              </w:rPr>
              <w:t>5</w:t>
            </w:r>
          </w:p>
        </w:tc>
        <w:tc>
          <w:tcPr>
            <w:tcW w:w="1888" w:type="pct"/>
          </w:tcPr>
          <w:p w14:paraId="7A6BB78C" w14:textId="77777777" w:rsidR="007D6412" w:rsidRPr="00A66E5A" w:rsidRDefault="007D6412" w:rsidP="00D75FFD">
            <w:pPr>
              <w:jc w:val="both"/>
              <w:rPr>
                <w:rFonts w:cstheme="minorHAnsi"/>
                <w:lang w:val="en-IN"/>
              </w:rPr>
            </w:pPr>
            <w:r w:rsidRPr="00A66E5A">
              <w:rPr>
                <w:rFonts w:cstheme="minorHAnsi"/>
              </w:rPr>
              <w:t>The Bidder should have a minimum of experience of 2 years in delivering software products and services commercially  in the area of Digital Lending Platform</w:t>
            </w:r>
            <w:r w:rsidRPr="00A66E5A">
              <w:rPr>
                <w:rFonts w:cstheme="minorHAnsi"/>
                <w:lang w:val="en-IN"/>
              </w:rPr>
              <w:t xml:space="preserve"> </w:t>
            </w:r>
            <w:r w:rsidRPr="00A66E5A">
              <w:rPr>
                <w:rFonts w:cstheme="minorHAnsi"/>
              </w:rPr>
              <w:t> </w:t>
            </w:r>
          </w:p>
        </w:tc>
        <w:tc>
          <w:tcPr>
            <w:tcW w:w="1646" w:type="pct"/>
          </w:tcPr>
          <w:p w14:paraId="116D7AC9" w14:textId="77777777" w:rsidR="007D6412" w:rsidRPr="00A66E5A" w:rsidRDefault="007D6412" w:rsidP="00D75FFD">
            <w:pPr>
              <w:jc w:val="both"/>
              <w:rPr>
                <w:rFonts w:cstheme="minorHAnsi"/>
              </w:rPr>
            </w:pPr>
            <w:r w:rsidRPr="00A66E5A">
              <w:rPr>
                <w:rFonts w:cstheme="minorHAnsi"/>
              </w:rPr>
              <w:t>Submit the undertaking on Company’s letter head</w:t>
            </w:r>
          </w:p>
        </w:tc>
        <w:tc>
          <w:tcPr>
            <w:tcW w:w="811" w:type="pct"/>
          </w:tcPr>
          <w:p w14:paraId="300C2D7D" w14:textId="77777777" w:rsidR="007D6412" w:rsidRPr="00A66E5A" w:rsidRDefault="007D6412" w:rsidP="00D75FFD">
            <w:pPr>
              <w:jc w:val="both"/>
              <w:rPr>
                <w:rFonts w:cstheme="minorHAnsi"/>
              </w:rPr>
            </w:pPr>
          </w:p>
        </w:tc>
      </w:tr>
      <w:tr w:rsidR="007D6412" w:rsidRPr="00A66E5A" w14:paraId="607467BC" w14:textId="77777777" w:rsidTr="007D6412">
        <w:tc>
          <w:tcPr>
            <w:tcW w:w="655" w:type="pct"/>
          </w:tcPr>
          <w:p w14:paraId="6D119A77" w14:textId="77777777" w:rsidR="007D6412" w:rsidRPr="00A66E5A" w:rsidRDefault="007D6412" w:rsidP="00D75FFD">
            <w:pPr>
              <w:pStyle w:val="ListParagraph"/>
              <w:jc w:val="both"/>
              <w:rPr>
                <w:rFonts w:cstheme="minorHAnsi"/>
              </w:rPr>
            </w:pPr>
            <w:r w:rsidRPr="00A66E5A">
              <w:rPr>
                <w:rFonts w:cstheme="minorHAnsi"/>
              </w:rPr>
              <w:t>6</w:t>
            </w:r>
          </w:p>
        </w:tc>
        <w:tc>
          <w:tcPr>
            <w:tcW w:w="1888" w:type="pct"/>
          </w:tcPr>
          <w:p w14:paraId="575FC269" w14:textId="77777777" w:rsidR="007D6412" w:rsidRPr="00A66E5A" w:rsidRDefault="007D6412" w:rsidP="00D75FFD">
            <w:pPr>
              <w:jc w:val="both"/>
              <w:rPr>
                <w:rFonts w:cstheme="minorHAnsi"/>
                <w:lang w:val="en-IN"/>
              </w:rPr>
            </w:pPr>
            <w:r w:rsidRPr="00A66E5A">
              <w:rPr>
                <w:rFonts w:cstheme="minorHAnsi"/>
              </w:rPr>
              <w:t xml:space="preserve">The Bidder should have implemented Digital Lending Platform using the offered solution at least in 2 Scheduled Commercial Banks in India having at least 500 branches each </w:t>
            </w:r>
          </w:p>
          <w:p w14:paraId="0FB227AA" w14:textId="77777777" w:rsidR="007D6412" w:rsidRPr="00A66E5A" w:rsidRDefault="007D6412" w:rsidP="00D75FFD">
            <w:pPr>
              <w:jc w:val="both"/>
              <w:rPr>
                <w:rFonts w:cstheme="minorHAnsi"/>
                <w:lang w:val="en-IN"/>
              </w:rPr>
            </w:pPr>
            <w:r w:rsidRPr="00A66E5A">
              <w:rPr>
                <w:rFonts w:cstheme="minorHAnsi"/>
              </w:rPr>
              <w:t xml:space="preserve">AND </w:t>
            </w:r>
          </w:p>
          <w:p w14:paraId="40A85F5A" w14:textId="77777777" w:rsidR="007D6412" w:rsidRPr="00A66E5A" w:rsidRDefault="007D6412" w:rsidP="00D75FFD">
            <w:pPr>
              <w:jc w:val="both"/>
              <w:rPr>
                <w:rFonts w:cstheme="minorHAnsi"/>
                <w:lang w:val="en-IN"/>
              </w:rPr>
            </w:pPr>
            <w:r w:rsidRPr="00A66E5A">
              <w:rPr>
                <w:rFonts w:cstheme="minorHAnsi"/>
              </w:rPr>
              <w:t xml:space="preserve">one NBFC with over 10,000 </w:t>
            </w:r>
            <w:proofErr w:type="spellStart"/>
            <w:r w:rsidRPr="00A66E5A">
              <w:rPr>
                <w:rFonts w:cstheme="minorHAnsi"/>
              </w:rPr>
              <w:t>crores</w:t>
            </w:r>
            <w:proofErr w:type="spellEnd"/>
            <w:r w:rsidRPr="00A66E5A">
              <w:rPr>
                <w:rFonts w:cstheme="minorHAnsi"/>
              </w:rPr>
              <w:t xml:space="preserve"> using this lending platform</w:t>
            </w:r>
          </w:p>
          <w:p w14:paraId="165EDB30" w14:textId="77777777" w:rsidR="007D6412" w:rsidRPr="00A66E5A" w:rsidRDefault="007D6412" w:rsidP="00D75FFD">
            <w:pPr>
              <w:jc w:val="both"/>
              <w:rPr>
                <w:rFonts w:cstheme="minorHAnsi"/>
              </w:rPr>
            </w:pPr>
          </w:p>
        </w:tc>
        <w:tc>
          <w:tcPr>
            <w:tcW w:w="1646" w:type="pct"/>
          </w:tcPr>
          <w:p w14:paraId="500B6B98" w14:textId="77777777" w:rsidR="007D6412" w:rsidRPr="00A66E5A" w:rsidRDefault="007D6412" w:rsidP="00D75FFD">
            <w:pPr>
              <w:jc w:val="both"/>
              <w:rPr>
                <w:rFonts w:cstheme="minorHAnsi"/>
              </w:rPr>
            </w:pPr>
            <w:r w:rsidRPr="00A66E5A">
              <w:rPr>
                <w:rFonts w:cstheme="minorHAnsi"/>
              </w:rPr>
              <w:t xml:space="preserve">Credential letters along with proof of transaction </w:t>
            </w:r>
          </w:p>
        </w:tc>
        <w:tc>
          <w:tcPr>
            <w:tcW w:w="811" w:type="pct"/>
          </w:tcPr>
          <w:p w14:paraId="612B9808" w14:textId="77777777" w:rsidR="007D6412" w:rsidRPr="00A66E5A" w:rsidRDefault="007D6412" w:rsidP="00D75FFD">
            <w:pPr>
              <w:jc w:val="both"/>
              <w:rPr>
                <w:rFonts w:cstheme="minorHAnsi"/>
              </w:rPr>
            </w:pPr>
          </w:p>
        </w:tc>
      </w:tr>
      <w:tr w:rsidR="007D6412" w:rsidRPr="00A66E5A" w14:paraId="011E7709" w14:textId="77777777" w:rsidTr="007D6412">
        <w:tc>
          <w:tcPr>
            <w:tcW w:w="655" w:type="pct"/>
          </w:tcPr>
          <w:p w14:paraId="6CBC88A9" w14:textId="77777777" w:rsidR="007D6412" w:rsidRPr="00A66E5A" w:rsidRDefault="007D6412" w:rsidP="00D75FFD">
            <w:pPr>
              <w:pStyle w:val="ListParagraph"/>
              <w:jc w:val="both"/>
              <w:rPr>
                <w:rFonts w:cstheme="minorHAnsi"/>
              </w:rPr>
            </w:pPr>
            <w:r w:rsidRPr="00A66E5A">
              <w:rPr>
                <w:rFonts w:cstheme="minorHAnsi"/>
              </w:rPr>
              <w:t>7</w:t>
            </w:r>
          </w:p>
        </w:tc>
        <w:tc>
          <w:tcPr>
            <w:tcW w:w="1888" w:type="pct"/>
          </w:tcPr>
          <w:p w14:paraId="17D3B4C8" w14:textId="77777777" w:rsidR="007D6412" w:rsidRPr="00A66E5A" w:rsidRDefault="007D6412" w:rsidP="00D75FFD">
            <w:pPr>
              <w:jc w:val="both"/>
              <w:rPr>
                <w:rFonts w:cstheme="minorHAnsi"/>
                <w:lang w:val="en-IN"/>
              </w:rPr>
            </w:pPr>
            <w:r w:rsidRPr="00A66E5A">
              <w:rPr>
                <w:rFonts w:cstheme="minorHAnsi"/>
              </w:rPr>
              <w:t xml:space="preserve">Bidder/OEM should have a full-scale Development and Support center in India with at least 100 resources across technical roles like Enterprise Architect, Developer (front end/back end), UI/UX Designer, </w:t>
            </w:r>
            <w:proofErr w:type="spellStart"/>
            <w:r w:rsidRPr="00A66E5A">
              <w:rPr>
                <w:rFonts w:cstheme="minorHAnsi"/>
              </w:rPr>
              <w:t>DevOps</w:t>
            </w:r>
            <w:proofErr w:type="spellEnd"/>
            <w:r w:rsidRPr="00A66E5A">
              <w:rPr>
                <w:rFonts w:cstheme="minorHAnsi"/>
              </w:rPr>
              <w:t xml:space="preserve"> Engineer, Automation Tester etc. </w:t>
            </w:r>
            <w:r w:rsidRPr="00A66E5A">
              <w:rPr>
                <w:rFonts w:cstheme="minorHAnsi"/>
                <w:lang w:val="en-IN"/>
              </w:rPr>
              <w:t xml:space="preserve"> </w:t>
            </w:r>
            <w:r w:rsidRPr="00A66E5A">
              <w:rPr>
                <w:rFonts w:cstheme="minorHAnsi"/>
              </w:rPr>
              <w:t> </w:t>
            </w:r>
          </w:p>
          <w:p w14:paraId="2FCB1A06" w14:textId="77777777" w:rsidR="007D6412" w:rsidRPr="00A66E5A" w:rsidRDefault="007D6412" w:rsidP="00D75FFD">
            <w:pPr>
              <w:jc w:val="both"/>
              <w:rPr>
                <w:rFonts w:cstheme="minorHAnsi"/>
                <w:lang w:val="en-IN"/>
              </w:rPr>
            </w:pPr>
            <w:r w:rsidRPr="00A66E5A">
              <w:rPr>
                <w:rFonts w:cstheme="minorHAnsi"/>
              </w:rPr>
              <w:t>Bidder/ OEMs should have service/ support infrastructure at Mumbai/ Hyderabad and should be able to provide efficient and effective support</w:t>
            </w:r>
          </w:p>
        </w:tc>
        <w:tc>
          <w:tcPr>
            <w:tcW w:w="1646" w:type="pct"/>
          </w:tcPr>
          <w:p w14:paraId="1DB228F4" w14:textId="77777777" w:rsidR="007D6412" w:rsidRPr="00A66E5A" w:rsidRDefault="007D6412" w:rsidP="00D75FFD">
            <w:pPr>
              <w:jc w:val="both"/>
              <w:rPr>
                <w:rFonts w:cstheme="minorHAnsi"/>
              </w:rPr>
            </w:pPr>
            <w:r w:rsidRPr="00A66E5A">
              <w:rPr>
                <w:rFonts w:cstheme="minorHAnsi"/>
              </w:rPr>
              <w:t>Submit self-declaration on Company’s letter head</w:t>
            </w:r>
          </w:p>
        </w:tc>
        <w:tc>
          <w:tcPr>
            <w:tcW w:w="811" w:type="pct"/>
          </w:tcPr>
          <w:p w14:paraId="56D9EB23" w14:textId="77777777" w:rsidR="007D6412" w:rsidRPr="00A66E5A" w:rsidRDefault="007D6412" w:rsidP="00D75FFD">
            <w:pPr>
              <w:jc w:val="both"/>
              <w:rPr>
                <w:rFonts w:cstheme="minorHAnsi"/>
              </w:rPr>
            </w:pPr>
          </w:p>
        </w:tc>
      </w:tr>
      <w:tr w:rsidR="007D6412" w:rsidRPr="00A66E5A" w14:paraId="3B4D954D" w14:textId="77777777" w:rsidTr="007D6412">
        <w:tc>
          <w:tcPr>
            <w:tcW w:w="655" w:type="pct"/>
          </w:tcPr>
          <w:p w14:paraId="08C9352B" w14:textId="77777777" w:rsidR="007D6412" w:rsidRPr="00A66E5A" w:rsidRDefault="007D6412" w:rsidP="00D75FFD">
            <w:pPr>
              <w:pStyle w:val="ListParagraph"/>
              <w:jc w:val="both"/>
              <w:rPr>
                <w:rFonts w:cstheme="minorHAnsi"/>
              </w:rPr>
            </w:pPr>
            <w:r w:rsidRPr="00A66E5A">
              <w:rPr>
                <w:rFonts w:cstheme="minorHAnsi"/>
              </w:rPr>
              <w:t>8</w:t>
            </w:r>
          </w:p>
        </w:tc>
        <w:tc>
          <w:tcPr>
            <w:tcW w:w="1888" w:type="pct"/>
          </w:tcPr>
          <w:p w14:paraId="2A095C22" w14:textId="77777777" w:rsidR="007D6412" w:rsidRPr="00A66E5A" w:rsidRDefault="007D6412" w:rsidP="00D75FFD">
            <w:pPr>
              <w:jc w:val="both"/>
              <w:rPr>
                <w:rFonts w:cstheme="minorHAnsi"/>
              </w:rPr>
            </w:pPr>
            <w:r w:rsidRPr="00A66E5A">
              <w:rPr>
                <w:rFonts w:cstheme="minorHAnsi"/>
              </w:rPr>
              <w:t xml:space="preserve">At the time of bidding, the Bidder should not have been </w:t>
            </w:r>
            <w:proofErr w:type="gramStart"/>
            <w:r w:rsidRPr="00A66E5A">
              <w:rPr>
                <w:rFonts w:cstheme="minorHAnsi"/>
              </w:rPr>
              <w:t>blacklisted/debarred</w:t>
            </w:r>
            <w:proofErr w:type="gramEnd"/>
            <w:r w:rsidRPr="00A66E5A">
              <w:rPr>
                <w:rFonts w:cstheme="minorHAnsi"/>
              </w:rPr>
              <w:t xml:space="preserve">/ by any </w:t>
            </w:r>
            <w:r w:rsidRPr="00A66E5A">
              <w:rPr>
                <w:rFonts w:cstheme="minorHAnsi"/>
              </w:rPr>
              <w:lastRenderedPageBreak/>
              <w:t>Govt. / IBA/RBI/PSU /PSE/ or Banks, Financial institutes for any reason or non-implementation/ delivery of the order. Self-declaration to that effect should be submitted along with the technical bid.</w:t>
            </w:r>
          </w:p>
        </w:tc>
        <w:tc>
          <w:tcPr>
            <w:tcW w:w="1646" w:type="pct"/>
          </w:tcPr>
          <w:p w14:paraId="44205B75" w14:textId="77777777" w:rsidR="007D6412" w:rsidRPr="00A66E5A" w:rsidRDefault="007D6412" w:rsidP="00D75FFD">
            <w:pPr>
              <w:jc w:val="both"/>
              <w:rPr>
                <w:rFonts w:cstheme="minorHAnsi"/>
              </w:rPr>
            </w:pPr>
            <w:r w:rsidRPr="00A66E5A">
              <w:rPr>
                <w:rFonts w:cstheme="minorHAnsi"/>
              </w:rPr>
              <w:lastRenderedPageBreak/>
              <w:t>Submit an undertaking on Company’s letter head</w:t>
            </w:r>
          </w:p>
        </w:tc>
        <w:tc>
          <w:tcPr>
            <w:tcW w:w="811" w:type="pct"/>
          </w:tcPr>
          <w:p w14:paraId="28616432" w14:textId="77777777" w:rsidR="007D6412" w:rsidRPr="00A66E5A" w:rsidRDefault="007D6412" w:rsidP="00D75FFD">
            <w:pPr>
              <w:jc w:val="both"/>
              <w:rPr>
                <w:rFonts w:cstheme="minorHAnsi"/>
              </w:rPr>
            </w:pPr>
          </w:p>
        </w:tc>
      </w:tr>
      <w:tr w:rsidR="007D6412" w:rsidRPr="00A66E5A" w14:paraId="4739BD47" w14:textId="77777777" w:rsidTr="007D6412">
        <w:tc>
          <w:tcPr>
            <w:tcW w:w="655" w:type="pct"/>
          </w:tcPr>
          <w:p w14:paraId="2A657B39" w14:textId="77777777" w:rsidR="007D6412" w:rsidRPr="00A66E5A" w:rsidRDefault="007D6412" w:rsidP="00D75FFD">
            <w:pPr>
              <w:pStyle w:val="ListParagraph"/>
              <w:jc w:val="both"/>
              <w:rPr>
                <w:rFonts w:cstheme="minorHAnsi"/>
              </w:rPr>
            </w:pPr>
            <w:r w:rsidRPr="00A66E5A">
              <w:rPr>
                <w:rFonts w:cstheme="minorHAnsi"/>
              </w:rPr>
              <w:lastRenderedPageBreak/>
              <w:t>9</w:t>
            </w:r>
          </w:p>
        </w:tc>
        <w:tc>
          <w:tcPr>
            <w:tcW w:w="1888" w:type="pct"/>
          </w:tcPr>
          <w:p w14:paraId="123501CB" w14:textId="77777777" w:rsidR="007D6412" w:rsidRPr="00A66E5A" w:rsidRDefault="007D6412" w:rsidP="00D75FFD">
            <w:pPr>
              <w:jc w:val="both"/>
              <w:rPr>
                <w:rFonts w:cstheme="minorHAnsi"/>
              </w:rPr>
            </w:pPr>
            <w:r w:rsidRPr="00A66E5A">
              <w:rPr>
                <w:rFonts w:cstheme="minorHAnsi"/>
              </w:rPr>
              <w:t>At the time of bidding, there should not have been any pending litigation or any legal dispute in the last 2 years, before any court of law between the Bidder or OEM and the Bank regarding supply of goods/services.</w:t>
            </w:r>
          </w:p>
        </w:tc>
        <w:tc>
          <w:tcPr>
            <w:tcW w:w="1646" w:type="pct"/>
          </w:tcPr>
          <w:p w14:paraId="1692722F" w14:textId="77777777" w:rsidR="007D6412" w:rsidRPr="00A66E5A" w:rsidRDefault="007D6412" w:rsidP="00D75FFD">
            <w:pPr>
              <w:jc w:val="both"/>
              <w:rPr>
                <w:rFonts w:cstheme="minorHAnsi"/>
              </w:rPr>
            </w:pPr>
            <w:r w:rsidRPr="00A66E5A">
              <w:rPr>
                <w:rFonts w:cstheme="minorHAnsi"/>
              </w:rPr>
              <w:t>Submit an undertaking / self-declaration on Company’s letter head</w:t>
            </w:r>
          </w:p>
        </w:tc>
        <w:tc>
          <w:tcPr>
            <w:tcW w:w="811" w:type="pct"/>
          </w:tcPr>
          <w:p w14:paraId="0B3339B6" w14:textId="77777777" w:rsidR="007D6412" w:rsidRPr="00A66E5A" w:rsidRDefault="007D6412" w:rsidP="00D75FFD">
            <w:pPr>
              <w:jc w:val="both"/>
              <w:rPr>
                <w:rFonts w:cstheme="minorHAnsi"/>
              </w:rPr>
            </w:pPr>
          </w:p>
        </w:tc>
      </w:tr>
      <w:tr w:rsidR="007D6412" w:rsidRPr="00A66E5A" w14:paraId="0D7C1B4F" w14:textId="77777777" w:rsidTr="007D6412">
        <w:tc>
          <w:tcPr>
            <w:tcW w:w="655" w:type="pct"/>
          </w:tcPr>
          <w:p w14:paraId="0D1F358C" w14:textId="77777777" w:rsidR="007D6412" w:rsidRPr="00A66E5A" w:rsidRDefault="007D6412" w:rsidP="00D75FFD">
            <w:pPr>
              <w:pStyle w:val="ListParagraph"/>
              <w:jc w:val="both"/>
              <w:rPr>
                <w:rFonts w:cstheme="minorHAnsi"/>
              </w:rPr>
            </w:pPr>
            <w:r w:rsidRPr="00A66E5A">
              <w:rPr>
                <w:rFonts w:cstheme="minorHAnsi"/>
              </w:rPr>
              <w:t>10</w:t>
            </w:r>
          </w:p>
        </w:tc>
        <w:tc>
          <w:tcPr>
            <w:tcW w:w="1888" w:type="pct"/>
          </w:tcPr>
          <w:p w14:paraId="0155ECCB" w14:textId="77777777" w:rsidR="007D6412" w:rsidRPr="00A66E5A" w:rsidRDefault="007D6412" w:rsidP="00D75FFD">
            <w:pPr>
              <w:jc w:val="both"/>
              <w:rPr>
                <w:rFonts w:cstheme="minorHAnsi"/>
              </w:rPr>
            </w:pPr>
            <w:r w:rsidRPr="00A66E5A">
              <w:rPr>
                <w:rFonts w:cstheme="minorHAnsi"/>
              </w:rPr>
              <w:t xml:space="preserve">Bidder/OEM should not have </w:t>
            </w:r>
          </w:p>
          <w:p w14:paraId="5869CC4F" w14:textId="77777777" w:rsidR="007D6412" w:rsidRPr="00A66E5A" w:rsidRDefault="007D6412" w:rsidP="00D75FFD">
            <w:pPr>
              <w:pStyle w:val="ListParagraph"/>
              <w:numPr>
                <w:ilvl w:val="0"/>
                <w:numId w:val="1"/>
              </w:numPr>
              <w:jc w:val="both"/>
              <w:rPr>
                <w:rFonts w:cstheme="minorHAnsi"/>
              </w:rPr>
            </w:pPr>
            <w:r w:rsidRPr="00A66E5A">
              <w:rPr>
                <w:rFonts w:cstheme="minorHAnsi"/>
              </w:rPr>
              <w:t xml:space="preserve">NPA with any Bank /financial institutions in India </w:t>
            </w:r>
          </w:p>
          <w:p w14:paraId="6DCFE51D" w14:textId="77777777" w:rsidR="007D6412" w:rsidRPr="00A66E5A" w:rsidRDefault="007D6412" w:rsidP="00D75FFD">
            <w:pPr>
              <w:pStyle w:val="ListParagraph"/>
              <w:numPr>
                <w:ilvl w:val="0"/>
                <w:numId w:val="1"/>
              </w:numPr>
              <w:jc w:val="both"/>
              <w:rPr>
                <w:rFonts w:cstheme="minorHAnsi"/>
              </w:rPr>
            </w:pPr>
            <w:r w:rsidRPr="00A66E5A">
              <w:rPr>
                <w:rFonts w:cstheme="minorHAnsi"/>
              </w:rPr>
              <w:t>Any case pending or otherwise, with any organization across the globe which affects the credibility of the Bidder in the opinion of Central Bank of India to service the needs of the Bank</w:t>
            </w:r>
          </w:p>
        </w:tc>
        <w:tc>
          <w:tcPr>
            <w:tcW w:w="1646" w:type="pct"/>
          </w:tcPr>
          <w:p w14:paraId="5B957CD9" w14:textId="77777777" w:rsidR="007D6412" w:rsidRPr="00A66E5A" w:rsidRDefault="007D6412" w:rsidP="00D75FFD">
            <w:pPr>
              <w:jc w:val="both"/>
              <w:rPr>
                <w:rFonts w:cstheme="minorHAnsi"/>
              </w:rPr>
            </w:pPr>
            <w:r w:rsidRPr="00A66E5A">
              <w:rPr>
                <w:rFonts w:cstheme="minorHAnsi"/>
              </w:rPr>
              <w:t>Submit self-declaration on Company’s letter head.</w:t>
            </w:r>
          </w:p>
          <w:p w14:paraId="10E37FA7" w14:textId="77777777" w:rsidR="007D6412" w:rsidRPr="00A66E5A" w:rsidRDefault="007D6412" w:rsidP="00D75FFD">
            <w:pPr>
              <w:jc w:val="both"/>
              <w:rPr>
                <w:rFonts w:cstheme="minorHAnsi"/>
              </w:rPr>
            </w:pPr>
          </w:p>
        </w:tc>
        <w:tc>
          <w:tcPr>
            <w:tcW w:w="811" w:type="pct"/>
          </w:tcPr>
          <w:p w14:paraId="02A4F5F3" w14:textId="77777777" w:rsidR="007D6412" w:rsidRPr="00A66E5A" w:rsidRDefault="007D6412" w:rsidP="00D75FFD">
            <w:pPr>
              <w:jc w:val="both"/>
              <w:rPr>
                <w:rFonts w:cstheme="minorHAnsi"/>
              </w:rPr>
            </w:pPr>
          </w:p>
        </w:tc>
      </w:tr>
      <w:tr w:rsidR="007D6412" w:rsidRPr="00A66E5A" w14:paraId="36BC05E3" w14:textId="77777777" w:rsidTr="007D6412">
        <w:tc>
          <w:tcPr>
            <w:tcW w:w="655" w:type="pct"/>
          </w:tcPr>
          <w:p w14:paraId="6D3069BC" w14:textId="77777777" w:rsidR="007D6412" w:rsidRPr="00A66E5A" w:rsidRDefault="007D6412" w:rsidP="00D75FFD">
            <w:pPr>
              <w:pStyle w:val="ListParagraph"/>
              <w:jc w:val="both"/>
              <w:rPr>
                <w:rFonts w:cstheme="minorHAnsi"/>
              </w:rPr>
            </w:pPr>
            <w:r w:rsidRPr="00A66E5A">
              <w:rPr>
                <w:rFonts w:cstheme="minorHAnsi"/>
              </w:rPr>
              <w:t>11</w:t>
            </w:r>
          </w:p>
        </w:tc>
        <w:tc>
          <w:tcPr>
            <w:tcW w:w="1888" w:type="pct"/>
          </w:tcPr>
          <w:p w14:paraId="75553F70" w14:textId="77777777" w:rsidR="007D6412" w:rsidRPr="00A66E5A" w:rsidRDefault="007D6412" w:rsidP="00D75FFD">
            <w:pPr>
              <w:jc w:val="both"/>
              <w:rPr>
                <w:rFonts w:cstheme="minorHAnsi"/>
              </w:rPr>
            </w:pPr>
            <w:r w:rsidRPr="00A66E5A">
              <w:rPr>
                <w:rFonts w:cstheme="minorHAnsi"/>
              </w:rPr>
              <w:t>If the bidder is from a country which shares a land border with India, the bidder should be registered with the Competent Authority</w:t>
            </w:r>
          </w:p>
        </w:tc>
        <w:tc>
          <w:tcPr>
            <w:tcW w:w="1646" w:type="pct"/>
          </w:tcPr>
          <w:p w14:paraId="626FAC7D" w14:textId="77777777" w:rsidR="007D6412" w:rsidRPr="00A66E5A" w:rsidRDefault="007D6412" w:rsidP="00D75FFD">
            <w:pPr>
              <w:jc w:val="both"/>
              <w:rPr>
                <w:rFonts w:cstheme="minorHAnsi"/>
              </w:rPr>
            </w:pPr>
            <w:r w:rsidRPr="00A66E5A">
              <w:rPr>
                <w:rFonts w:cstheme="minorHAnsi"/>
              </w:rPr>
              <w:t>Certified copy of the registration certificate</w:t>
            </w:r>
          </w:p>
        </w:tc>
        <w:tc>
          <w:tcPr>
            <w:tcW w:w="811" w:type="pct"/>
          </w:tcPr>
          <w:p w14:paraId="71391A8A" w14:textId="77777777" w:rsidR="007D6412" w:rsidRPr="00A66E5A" w:rsidRDefault="007D6412" w:rsidP="00D75FFD">
            <w:pPr>
              <w:jc w:val="both"/>
              <w:rPr>
                <w:rFonts w:cstheme="minorHAnsi"/>
              </w:rPr>
            </w:pPr>
          </w:p>
        </w:tc>
      </w:tr>
      <w:tr w:rsidR="00842FCA" w:rsidRPr="00A66E5A" w14:paraId="5063BB14" w14:textId="77777777" w:rsidTr="007D6412">
        <w:trPr>
          <w:tblHeader/>
        </w:trPr>
        <w:tc>
          <w:tcPr>
            <w:tcW w:w="655" w:type="pct"/>
            <w:shd w:val="clear" w:color="auto" w:fill="020D15" w:themeFill="accent1" w:themeFillShade="80"/>
          </w:tcPr>
          <w:p w14:paraId="17585641" w14:textId="297CF623" w:rsidR="00842FCA" w:rsidRPr="00A66E5A" w:rsidRDefault="00842FCA" w:rsidP="00D75FFD">
            <w:pPr>
              <w:jc w:val="both"/>
              <w:rPr>
                <w:rFonts w:cstheme="minorHAnsi"/>
                <w:b/>
                <w:bCs/>
                <w:color w:val="FFFFFF" w:themeColor="background1"/>
              </w:rPr>
            </w:pPr>
          </w:p>
        </w:tc>
        <w:tc>
          <w:tcPr>
            <w:tcW w:w="1888" w:type="pct"/>
            <w:shd w:val="clear" w:color="auto" w:fill="020D15" w:themeFill="accent1" w:themeFillShade="80"/>
          </w:tcPr>
          <w:p w14:paraId="32F1C9EA" w14:textId="6051497C" w:rsidR="00842FCA" w:rsidRPr="00A66E5A" w:rsidRDefault="00842FCA" w:rsidP="00D75FFD">
            <w:pPr>
              <w:jc w:val="both"/>
              <w:rPr>
                <w:rFonts w:cstheme="minorHAnsi"/>
                <w:b/>
                <w:bCs/>
                <w:color w:val="FFFFFF" w:themeColor="background1"/>
              </w:rPr>
            </w:pPr>
          </w:p>
        </w:tc>
        <w:tc>
          <w:tcPr>
            <w:tcW w:w="1646" w:type="pct"/>
            <w:shd w:val="clear" w:color="auto" w:fill="020D15" w:themeFill="accent1" w:themeFillShade="80"/>
          </w:tcPr>
          <w:p w14:paraId="00DBE8BC" w14:textId="72812ABB" w:rsidR="00842FCA" w:rsidRPr="00A66E5A" w:rsidRDefault="00842FCA" w:rsidP="00D75FFD">
            <w:pPr>
              <w:jc w:val="both"/>
              <w:rPr>
                <w:rFonts w:cstheme="minorHAnsi"/>
                <w:b/>
                <w:bCs/>
                <w:color w:val="FFFFFF" w:themeColor="background1"/>
              </w:rPr>
            </w:pPr>
          </w:p>
        </w:tc>
        <w:tc>
          <w:tcPr>
            <w:tcW w:w="811" w:type="pct"/>
            <w:shd w:val="clear" w:color="auto" w:fill="020D15" w:themeFill="accent1" w:themeFillShade="80"/>
          </w:tcPr>
          <w:p w14:paraId="265CC7A5" w14:textId="663AA2B7" w:rsidR="00842FCA" w:rsidRPr="00A66E5A" w:rsidRDefault="00842FCA" w:rsidP="00D75FFD">
            <w:pPr>
              <w:jc w:val="both"/>
              <w:rPr>
                <w:rFonts w:cstheme="minorHAnsi"/>
                <w:b/>
                <w:bCs/>
                <w:color w:val="FFFFFF" w:themeColor="background1"/>
              </w:rPr>
            </w:pPr>
          </w:p>
        </w:tc>
      </w:tr>
    </w:tbl>
    <w:p w14:paraId="57ACA8C5" w14:textId="77777777" w:rsidR="00D0570D" w:rsidRPr="00A66E5A" w:rsidRDefault="00D0570D" w:rsidP="00D75FFD">
      <w:pPr>
        <w:pStyle w:val="StyleVerdana10ptJustifiedBefore48ptAfter48ptL"/>
        <w:rPr>
          <w:rFonts w:asciiTheme="minorHAnsi" w:hAnsiTheme="minorHAnsi" w:cstheme="minorHAnsi"/>
          <w:sz w:val="22"/>
          <w:szCs w:val="22"/>
        </w:rPr>
      </w:pPr>
    </w:p>
    <w:p w14:paraId="57ACA8C6" w14:textId="77777777" w:rsidR="000952B1" w:rsidRPr="00A66E5A" w:rsidRDefault="000952B1" w:rsidP="00D75FFD">
      <w:pPr>
        <w:spacing w:before="120" w:after="120"/>
        <w:jc w:val="both"/>
        <w:rPr>
          <w:rFonts w:cstheme="minorHAnsi"/>
        </w:rPr>
      </w:pPr>
      <w:r w:rsidRPr="00A66E5A">
        <w:rPr>
          <w:rFonts w:cstheme="minorHAnsi"/>
        </w:rPr>
        <w:t>The bidder must submit only such document as evidence of any fact as required herein. The Bank, if required, may call for additional documents during the evaluation process and the bidder will be bound to provide the same.</w:t>
      </w:r>
    </w:p>
    <w:p w14:paraId="57ACA8C7" w14:textId="77777777" w:rsidR="000952B1" w:rsidRPr="00A66E5A" w:rsidRDefault="000952B1" w:rsidP="00D75FFD">
      <w:pPr>
        <w:spacing w:before="120"/>
        <w:jc w:val="both"/>
        <w:rPr>
          <w:rFonts w:cstheme="minorHAnsi"/>
        </w:rPr>
      </w:pPr>
      <w:r w:rsidRPr="00A66E5A">
        <w:rPr>
          <w:rFonts w:cstheme="minorHAnsi"/>
        </w:rPr>
        <w:t>*CBI reserves the right to verify references provided by the Bidder independently. Any decision of CBI in this regard shall be final, conclusive and binding up on the bidder.  CBI may accept or reject an offer without assigning any reason whatsoever.</w:t>
      </w:r>
    </w:p>
    <w:p w14:paraId="57ACA8C8" w14:textId="77777777" w:rsidR="000952B1" w:rsidRPr="00A66E5A" w:rsidRDefault="000952B1" w:rsidP="001B1D07">
      <w:pPr>
        <w:numPr>
          <w:ilvl w:val="0"/>
          <w:numId w:val="38"/>
        </w:numPr>
        <w:spacing w:before="96" w:after="96" w:line="240" w:lineRule="auto"/>
        <w:jc w:val="both"/>
        <w:rPr>
          <w:rFonts w:cstheme="minorHAnsi"/>
        </w:rPr>
      </w:pPr>
      <w:r w:rsidRPr="00A66E5A">
        <w:rPr>
          <w:rFonts w:cstheme="minorHAnsi"/>
        </w:rPr>
        <w:lastRenderedPageBreak/>
        <w:t xml:space="preserve">Bidders need to ensure compliance to all the eligibility criteria points. </w:t>
      </w:r>
    </w:p>
    <w:p w14:paraId="57ACA8C9" w14:textId="77777777" w:rsidR="000952B1" w:rsidRPr="00A66E5A" w:rsidRDefault="000952B1" w:rsidP="001B1D07">
      <w:pPr>
        <w:numPr>
          <w:ilvl w:val="0"/>
          <w:numId w:val="38"/>
        </w:numPr>
        <w:spacing w:before="96" w:after="96" w:line="240" w:lineRule="auto"/>
        <w:jc w:val="both"/>
        <w:rPr>
          <w:rFonts w:cstheme="minorHAnsi"/>
        </w:rPr>
      </w:pPr>
      <w:r w:rsidRPr="00A66E5A">
        <w:rPr>
          <w:rFonts w:cstheme="minorHAnsi"/>
        </w:rPr>
        <w:t xml:space="preserve">In-case of corporate restructuring the earlier entity’s incorporation certificate, financial statements, Credentials, etc. may be considered. </w:t>
      </w:r>
    </w:p>
    <w:p w14:paraId="57ACA8CA" w14:textId="77777777" w:rsidR="000952B1" w:rsidRPr="00A66E5A" w:rsidRDefault="000952B1" w:rsidP="001B1D07">
      <w:pPr>
        <w:numPr>
          <w:ilvl w:val="0"/>
          <w:numId w:val="38"/>
        </w:numPr>
        <w:spacing w:before="96" w:after="96" w:line="240" w:lineRule="auto"/>
        <w:jc w:val="both"/>
        <w:rPr>
          <w:rFonts w:cstheme="minorHAnsi"/>
        </w:rPr>
      </w:pPr>
      <w:r w:rsidRPr="00A66E5A">
        <w:rPr>
          <w:rFonts w:cstheme="minorHAnsi"/>
        </w:rPr>
        <w:t xml:space="preserve">In case of business transfer where Bidder has acquired a Business from an entity (“Seller”), work experience credentials of the Seller in relation to the acquired business may be considered. </w:t>
      </w:r>
    </w:p>
    <w:p w14:paraId="57ACA8CB" w14:textId="77777777" w:rsidR="000952B1" w:rsidRPr="00A66E5A" w:rsidRDefault="000952B1" w:rsidP="001B1D07">
      <w:pPr>
        <w:numPr>
          <w:ilvl w:val="0"/>
          <w:numId w:val="38"/>
        </w:numPr>
        <w:spacing w:before="96" w:after="96" w:line="240" w:lineRule="auto"/>
        <w:jc w:val="both"/>
        <w:rPr>
          <w:rFonts w:cstheme="minorHAnsi"/>
        </w:rPr>
      </w:pPr>
      <w:r w:rsidRPr="00A66E5A">
        <w:rPr>
          <w:rFonts w:cstheme="minorHAnsi"/>
        </w:rPr>
        <w:t>Purchase orders without relevant organization confirmation through a credential letter will not be considered as credentials.</w:t>
      </w:r>
    </w:p>
    <w:p w14:paraId="57ACA8CC" w14:textId="77777777" w:rsidR="000952B1" w:rsidRPr="00A66E5A" w:rsidRDefault="000952B1" w:rsidP="001B1D07">
      <w:pPr>
        <w:pStyle w:val="ListParagraph"/>
        <w:numPr>
          <w:ilvl w:val="0"/>
          <w:numId w:val="38"/>
        </w:numPr>
        <w:spacing w:after="200" w:line="276" w:lineRule="auto"/>
        <w:jc w:val="both"/>
        <w:rPr>
          <w:rFonts w:cstheme="minorHAnsi"/>
        </w:rPr>
      </w:pPr>
      <w:r w:rsidRPr="00A66E5A">
        <w:rPr>
          <w:rFonts w:cstheme="minorHAnsi"/>
        </w:rPr>
        <w:t>If an agent submits a bid on behalf of the Bidder/ OEM, the same agent shall not submit a bid on behalf of another Principal/ OEM for the same solution.</w:t>
      </w:r>
    </w:p>
    <w:p w14:paraId="57ACA8CD" w14:textId="77777777" w:rsidR="000952B1" w:rsidRPr="00A66E5A" w:rsidRDefault="000952B1" w:rsidP="001B1D07">
      <w:pPr>
        <w:pStyle w:val="ListParagraph"/>
        <w:numPr>
          <w:ilvl w:val="0"/>
          <w:numId w:val="38"/>
        </w:numPr>
        <w:spacing w:before="120" w:after="0"/>
        <w:jc w:val="both"/>
        <w:rPr>
          <w:rFonts w:cstheme="minorHAnsi"/>
        </w:rPr>
      </w:pPr>
      <w:r w:rsidRPr="00A66E5A">
        <w:rPr>
          <w:rFonts w:cstheme="minorHAnsi"/>
        </w:rPr>
        <w:t>Scheduled Commercial Bank does not include Payments Bank, Cooperative Banks or RRBs.</w:t>
      </w:r>
    </w:p>
    <w:p w14:paraId="57ACA8CE" w14:textId="77777777" w:rsidR="000952B1" w:rsidRPr="00A66E5A" w:rsidRDefault="000952B1" w:rsidP="001B1D07">
      <w:pPr>
        <w:numPr>
          <w:ilvl w:val="0"/>
          <w:numId w:val="38"/>
        </w:numPr>
        <w:spacing w:after="0" w:line="240" w:lineRule="auto"/>
        <w:jc w:val="both"/>
        <w:rPr>
          <w:rFonts w:cstheme="minorHAnsi"/>
        </w:rPr>
      </w:pPr>
      <w:r w:rsidRPr="00A66E5A">
        <w:rPr>
          <w:rFonts w:cstheme="minorHAnsi"/>
        </w:rPr>
        <w:t xml:space="preserve">While submitting the bid, the Bidder is required to comply with inter alia the following CVC guidelines detailed in Circular No. 03/01/12 (No.12-02-6 CTE/SPI (I) 2 / 161730 dated 13.01.2012): ‘Commission has decided that in all cases of procurement, the following guidelines may be followed: </w:t>
      </w:r>
    </w:p>
    <w:p w14:paraId="57ACA8CF" w14:textId="77777777" w:rsidR="000952B1" w:rsidRPr="00A66E5A" w:rsidRDefault="000952B1" w:rsidP="001B1D07">
      <w:pPr>
        <w:pStyle w:val="ListParagraph"/>
        <w:numPr>
          <w:ilvl w:val="0"/>
          <w:numId w:val="39"/>
        </w:numPr>
        <w:autoSpaceDE w:val="0"/>
        <w:autoSpaceDN w:val="0"/>
        <w:spacing w:before="96" w:after="96" w:line="240" w:lineRule="auto"/>
        <w:jc w:val="both"/>
        <w:rPr>
          <w:rFonts w:cstheme="minorHAnsi"/>
          <w:color w:val="000000"/>
        </w:rPr>
      </w:pPr>
      <w:r w:rsidRPr="00A66E5A">
        <w:rPr>
          <w:rFonts w:cstheme="minorHAnsi"/>
          <w:i/>
          <w:iCs/>
          <w:color w:val="000000"/>
        </w:rPr>
        <w:t xml:space="preserve">In RFP, either the Indian agent on behalf of the Bidder/OEM or Bidder/OEM itself can bid but both cannot bid simultaneously for the same item/product in the same RFP. The </w:t>
      </w:r>
      <w:proofErr w:type="gramStart"/>
      <w:r w:rsidRPr="00A66E5A">
        <w:rPr>
          <w:rFonts w:cstheme="minorHAnsi"/>
          <w:i/>
          <w:iCs/>
          <w:color w:val="000000"/>
        </w:rPr>
        <w:t>reference of 'item/product' in the CVC guidelines refer</w:t>
      </w:r>
      <w:proofErr w:type="gramEnd"/>
      <w:r w:rsidRPr="00A66E5A">
        <w:rPr>
          <w:rFonts w:cstheme="minorHAnsi"/>
          <w:i/>
          <w:iCs/>
          <w:color w:val="000000"/>
        </w:rPr>
        <w:t xml:space="preserve"> to ‘the final solution that bidders will deliver to the customer. </w:t>
      </w:r>
    </w:p>
    <w:p w14:paraId="57ACA8D0" w14:textId="77777777" w:rsidR="000952B1" w:rsidRPr="00A66E5A" w:rsidRDefault="000952B1" w:rsidP="001B1D07">
      <w:pPr>
        <w:pStyle w:val="ListParagraph"/>
        <w:numPr>
          <w:ilvl w:val="0"/>
          <w:numId w:val="39"/>
        </w:numPr>
        <w:autoSpaceDE w:val="0"/>
        <w:autoSpaceDN w:val="0"/>
        <w:spacing w:before="96" w:after="96" w:line="240" w:lineRule="auto"/>
        <w:jc w:val="both"/>
        <w:rPr>
          <w:rFonts w:cstheme="minorHAnsi"/>
          <w:color w:val="000000"/>
        </w:rPr>
      </w:pPr>
      <w:r w:rsidRPr="00A66E5A">
        <w:rPr>
          <w:rFonts w:cstheme="minorHAnsi"/>
          <w:i/>
          <w:iCs/>
          <w:color w:val="000000"/>
        </w:rPr>
        <w:t xml:space="preserve">If an agent submits bid on behalf of the Bidder /OEM, the same agent shall not submit a bid on behalf of another Bidder /OEM in the same RFP for the same item/product.’ </w:t>
      </w:r>
    </w:p>
    <w:p w14:paraId="57ACA8D1" w14:textId="77777777" w:rsidR="000952B1" w:rsidRPr="00A66E5A" w:rsidRDefault="000952B1" w:rsidP="00D75FFD">
      <w:pPr>
        <w:spacing w:before="120" w:after="120"/>
        <w:jc w:val="both"/>
        <w:rPr>
          <w:rFonts w:cstheme="minorHAnsi"/>
        </w:rPr>
      </w:pPr>
    </w:p>
    <w:p w14:paraId="57ACA8D2" w14:textId="77777777" w:rsidR="000952B1" w:rsidRPr="00A66E5A" w:rsidRDefault="000952B1" w:rsidP="00D75FFD">
      <w:pPr>
        <w:spacing w:before="120" w:after="120"/>
        <w:jc w:val="both"/>
        <w:rPr>
          <w:rFonts w:cstheme="minorHAnsi"/>
        </w:rPr>
      </w:pPr>
    </w:p>
    <w:p w14:paraId="57ACA8D3" w14:textId="77777777" w:rsidR="000952B1" w:rsidRPr="00A66E5A" w:rsidRDefault="000952B1" w:rsidP="00D75FFD">
      <w:pPr>
        <w:jc w:val="both"/>
        <w:rPr>
          <w:rFonts w:cstheme="minorHAnsi"/>
        </w:rPr>
      </w:pPr>
      <w:proofErr w:type="spellStart"/>
      <w:r w:rsidRPr="00A66E5A">
        <w:rPr>
          <w:rFonts w:cstheme="minorHAnsi"/>
        </w:rPr>
        <w:t>Authorised</w:t>
      </w:r>
      <w:proofErr w:type="spellEnd"/>
      <w:r w:rsidRPr="00A66E5A">
        <w:rPr>
          <w:rFonts w:cstheme="minorHAnsi"/>
        </w:rPr>
        <w:t xml:space="preserve"> Signatory </w:t>
      </w:r>
    </w:p>
    <w:p w14:paraId="57ACA8D4" w14:textId="77777777" w:rsidR="000952B1" w:rsidRPr="00A66E5A" w:rsidRDefault="000952B1" w:rsidP="00D75FFD">
      <w:pPr>
        <w:pStyle w:val="Paragraph"/>
        <w:rPr>
          <w:rFonts w:asciiTheme="minorHAnsi" w:hAnsiTheme="minorHAnsi" w:cstheme="minorHAnsi"/>
          <w:szCs w:val="22"/>
          <w:lang w:val="en-US"/>
        </w:rPr>
      </w:pPr>
      <w:r w:rsidRPr="00A66E5A">
        <w:rPr>
          <w:rFonts w:asciiTheme="minorHAnsi" w:hAnsiTheme="minorHAnsi" w:cstheme="minorHAnsi"/>
          <w:szCs w:val="22"/>
          <w:lang w:val="en-US"/>
        </w:rPr>
        <w:t>(Name: Contact Person, Phone No., Fax, E-mail)</w:t>
      </w:r>
    </w:p>
    <w:p w14:paraId="57ACA8D5" w14:textId="032ABFDB" w:rsidR="000952B1" w:rsidRPr="00A66E5A" w:rsidRDefault="000952B1" w:rsidP="00D75FFD">
      <w:pPr>
        <w:pStyle w:val="Paragraph"/>
        <w:rPr>
          <w:rFonts w:asciiTheme="minorHAnsi" w:hAnsiTheme="minorHAnsi" w:cstheme="minorHAnsi"/>
          <w:szCs w:val="22"/>
          <w:lang w:val="en-US"/>
        </w:rPr>
      </w:pPr>
    </w:p>
    <w:p w14:paraId="57ACA8D6" w14:textId="77777777" w:rsidR="000952B1" w:rsidRPr="00A66E5A" w:rsidRDefault="000952B1" w:rsidP="00D75FFD">
      <w:pPr>
        <w:jc w:val="both"/>
        <w:rPr>
          <w:rFonts w:cstheme="minorHAnsi"/>
        </w:rPr>
      </w:pPr>
      <w:r w:rsidRPr="00A66E5A">
        <w:rPr>
          <w:rFonts w:cstheme="minorHAnsi"/>
        </w:rPr>
        <w:br w:type="page"/>
      </w:r>
    </w:p>
    <w:p w14:paraId="57ACA8D7" w14:textId="77777777" w:rsidR="000952B1" w:rsidRPr="00A66E5A" w:rsidRDefault="000952B1" w:rsidP="00D75FFD">
      <w:pPr>
        <w:pStyle w:val="Heading1"/>
        <w:spacing w:before="120" w:after="120"/>
        <w:jc w:val="both"/>
        <w:rPr>
          <w:rFonts w:cstheme="minorHAnsi"/>
          <w:bCs/>
          <w:sz w:val="28"/>
          <w:szCs w:val="28"/>
        </w:rPr>
      </w:pPr>
      <w:bookmarkStart w:id="355" w:name="_Toc123750052"/>
      <w:r w:rsidRPr="00A66E5A">
        <w:rPr>
          <w:rFonts w:cstheme="minorHAnsi"/>
          <w:bCs/>
          <w:sz w:val="28"/>
          <w:szCs w:val="28"/>
        </w:rPr>
        <w:lastRenderedPageBreak/>
        <w:t>Annexure 22: Guidelines on banning of business dealing</w:t>
      </w:r>
      <w:bookmarkEnd w:id="355"/>
      <w:r w:rsidRPr="00A66E5A">
        <w:rPr>
          <w:rFonts w:cstheme="minorHAnsi"/>
          <w:bCs/>
          <w:sz w:val="28"/>
          <w:szCs w:val="28"/>
        </w:rPr>
        <w:t xml:space="preserve"> </w:t>
      </w:r>
    </w:p>
    <w:p w14:paraId="57ACA8D8" w14:textId="77777777" w:rsidR="000952B1" w:rsidRPr="00A66E5A" w:rsidRDefault="000952B1" w:rsidP="00D75FFD">
      <w:pPr>
        <w:jc w:val="both"/>
        <w:rPr>
          <w:rFonts w:cstheme="minorHAnsi"/>
        </w:rPr>
      </w:pPr>
      <w:r w:rsidRPr="00A66E5A">
        <w:rPr>
          <w:rFonts w:cstheme="minorHAnsi"/>
          <w:spacing w:val="1"/>
          <w:sz w:val="24"/>
          <w:szCs w:val="24"/>
        </w:rPr>
        <w:t xml:space="preserve">  </w:t>
      </w:r>
      <w:r w:rsidRPr="00A66E5A">
        <w:rPr>
          <w:rFonts w:cstheme="minorHAnsi"/>
          <w:b/>
          <w:bCs/>
        </w:rPr>
        <w:t xml:space="preserve">GUIDELINES FOR INDIAN AGENTS OF FOREIGN SUPPLIERS </w:t>
      </w:r>
    </w:p>
    <w:p w14:paraId="57ACA8D9"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1.0 There shall be compulsory registration of agents for all Global (Open) Tender and Limited Tender. An agent who is not registered with CENTRAL BANK OF INDIA shall apply for registration in the prescribed Application –Form. </w:t>
      </w:r>
    </w:p>
    <w:p w14:paraId="57ACA8DA" w14:textId="77777777" w:rsidR="000952B1" w:rsidRPr="00A66E5A" w:rsidRDefault="000952B1" w:rsidP="00D75FFD">
      <w:pPr>
        <w:pStyle w:val="Default"/>
        <w:ind w:left="-284"/>
        <w:jc w:val="both"/>
        <w:rPr>
          <w:rFonts w:asciiTheme="minorHAnsi" w:hAnsiTheme="minorHAnsi" w:cstheme="minorHAnsi"/>
          <w:sz w:val="22"/>
          <w:szCs w:val="22"/>
        </w:rPr>
      </w:pPr>
    </w:p>
    <w:p w14:paraId="57ACA8DB"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1.1 Registered agents will file an authenticated Photostat copy duly attested by a Notary Public/Original certificate of the principal confirming the agency agreement and giving the status being enjoyed by the agent and the commission/remuneration/salary/ retainer ship being paid by the principal to the agent before the placement of order by CENTRAL BANK OF INDIA. </w:t>
      </w:r>
    </w:p>
    <w:p w14:paraId="57ACA8DC" w14:textId="77777777" w:rsidR="000952B1" w:rsidRPr="00A66E5A" w:rsidRDefault="000952B1" w:rsidP="00D75FFD">
      <w:pPr>
        <w:pStyle w:val="Default"/>
        <w:ind w:left="-284"/>
        <w:jc w:val="both"/>
        <w:rPr>
          <w:rFonts w:asciiTheme="minorHAnsi" w:hAnsiTheme="minorHAnsi" w:cstheme="minorHAnsi"/>
          <w:sz w:val="22"/>
          <w:szCs w:val="22"/>
        </w:rPr>
      </w:pPr>
    </w:p>
    <w:p w14:paraId="57ACA8DD"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1.2 Wherever the Indian representatives have communicated on behalf of their principals and the foreign parties have stated that they are not paying any commission to the Indian agents, and the Indian representative is working on the basis of salary or as retainer, a written declaration to this effect should be submitted by the party (i.e. Principal) before finalizing the order </w:t>
      </w:r>
    </w:p>
    <w:p w14:paraId="57ACA8DE" w14:textId="77777777" w:rsidR="000952B1" w:rsidRPr="00A66E5A" w:rsidRDefault="000952B1" w:rsidP="00D75FFD">
      <w:pPr>
        <w:pStyle w:val="Default"/>
        <w:ind w:left="-284"/>
        <w:jc w:val="both"/>
        <w:rPr>
          <w:rFonts w:asciiTheme="minorHAnsi" w:hAnsiTheme="minorHAnsi" w:cstheme="minorHAnsi"/>
          <w:sz w:val="22"/>
          <w:szCs w:val="22"/>
        </w:rPr>
      </w:pPr>
    </w:p>
    <w:p w14:paraId="57ACA8DF"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b/>
          <w:bCs/>
          <w:sz w:val="22"/>
          <w:szCs w:val="22"/>
        </w:rPr>
        <w:t xml:space="preserve">2.0 DISCLOSURE OF PARTICULARS OF AGENTS/ REPRESENTATIVES IN INDIA. </w:t>
      </w:r>
      <w:proofErr w:type="gramStart"/>
      <w:r w:rsidRPr="00A66E5A">
        <w:rPr>
          <w:rFonts w:asciiTheme="minorHAnsi" w:hAnsiTheme="minorHAnsi" w:cstheme="minorHAnsi"/>
          <w:b/>
          <w:bCs/>
          <w:sz w:val="22"/>
          <w:szCs w:val="22"/>
        </w:rPr>
        <w:t>IF ANY</w:t>
      </w:r>
      <w:r w:rsidRPr="00A66E5A">
        <w:rPr>
          <w:rFonts w:asciiTheme="minorHAnsi" w:hAnsiTheme="minorHAnsi" w:cstheme="minorHAnsi"/>
          <w:sz w:val="22"/>
          <w:szCs w:val="22"/>
        </w:rPr>
        <w:t>.</w:t>
      </w:r>
      <w:proofErr w:type="gramEnd"/>
      <w:r w:rsidRPr="00A66E5A">
        <w:rPr>
          <w:rFonts w:asciiTheme="minorHAnsi" w:hAnsiTheme="minorHAnsi" w:cstheme="minorHAnsi"/>
          <w:sz w:val="22"/>
          <w:szCs w:val="22"/>
        </w:rPr>
        <w:t xml:space="preserve"> </w:t>
      </w:r>
    </w:p>
    <w:p w14:paraId="57ACA8E0" w14:textId="77777777" w:rsidR="000952B1" w:rsidRPr="00A66E5A" w:rsidRDefault="000952B1" w:rsidP="00D75FFD">
      <w:pPr>
        <w:pStyle w:val="Default"/>
        <w:ind w:left="-284"/>
        <w:jc w:val="both"/>
        <w:rPr>
          <w:rFonts w:asciiTheme="minorHAnsi" w:hAnsiTheme="minorHAnsi" w:cstheme="minorHAnsi"/>
          <w:sz w:val="22"/>
          <w:szCs w:val="22"/>
        </w:rPr>
      </w:pPr>
    </w:p>
    <w:p w14:paraId="57ACA8E1"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2.1 Tenderers of Foreign nationality shall furnish the following details in their offer: </w:t>
      </w:r>
    </w:p>
    <w:p w14:paraId="57ACA8E2" w14:textId="77777777" w:rsidR="000952B1" w:rsidRPr="00A66E5A" w:rsidRDefault="000952B1" w:rsidP="00D75FFD">
      <w:pPr>
        <w:pStyle w:val="Default"/>
        <w:ind w:left="-284"/>
        <w:jc w:val="both"/>
        <w:rPr>
          <w:rFonts w:asciiTheme="minorHAnsi" w:hAnsiTheme="minorHAnsi" w:cstheme="minorHAnsi"/>
          <w:sz w:val="22"/>
          <w:szCs w:val="22"/>
        </w:rPr>
      </w:pPr>
    </w:p>
    <w:p w14:paraId="57ACA8E3"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2.1.1 The name and address of the agents/representatives in India, if any and the extent of authorization and authority given to commit the Principals. In case the agent/representative </w:t>
      </w:r>
      <w:proofErr w:type="gramStart"/>
      <w:r w:rsidRPr="00A66E5A">
        <w:rPr>
          <w:rFonts w:asciiTheme="minorHAnsi" w:hAnsiTheme="minorHAnsi" w:cstheme="minorHAnsi"/>
          <w:sz w:val="22"/>
          <w:szCs w:val="22"/>
        </w:rPr>
        <w:t>be</w:t>
      </w:r>
      <w:proofErr w:type="gramEnd"/>
      <w:r w:rsidRPr="00A66E5A">
        <w:rPr>
          <w:rFonts w:asciiTheme="minorHAnsi" w:hAnsiTheme="minorHAnsi" w:cstheme="minorHAnsi"/>
          <w:sz w:val="22"/>
          <w:szCs w:val="22"/>
        </w:rPr>
        <w:t xml:space="preserve"> a foreign Bank, it shall be confirmed whether it is real substantial Bank and details of the same shall be furnished. </w:t>
      </w:r>
    </w:p>
    <w:p w14:paraId="57ACA8E4" w14:textId="77777777" w:rsidR="000952B1" w:rsidRPr="00A66E5A" w:rsidRDefault="000952B1" w:rsidP="00D75FFD">
      <w:pPr>
        <w:pStyle w:val="Default"/>
        <w:ind w:left="-284"/>
        <w:jc w:val="both"/>
        <w:rPr>
          <w:rFonts w:asciiTheme="minorHAnsi" w:hAnsiTheme="minorHAnsi" w:cstheme="minorHAnsi"/>
          <w:sz w:val="22"/>
          <w:szCs w:val="22"/>
        </w:rPr>
      </w:pPr>
    </w:p>
    <w:p w14:paraId="57ACA8E5"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2.1.2 The amount of commission/remuneration included in the quoted price(s) for such agents/representatives in India. </w:t>
      </w:r>
    </w:p>
    <w:p w14:paraId="57ACA8E6" w14:textId="77777777" w:rsidR="000952B1" w:rsidRPr="00A66E5A" w:rsidRDefault="000952B1" w:rsidP="00D75FFD">
      <w:pPr>
        <w:pStyle w:val="Default"/>
        <w:ind w:left="-284"/>
        <w:jc w:val="both"/>
        <w:rPr>
          <w:rFonts w:asciiTheme="minorHAnsi" w:hAnsiTheme="minorHAnsi" w:cstheme="minorHAnsi"/>
          <w:sz w:val="22"/>
          <w:szCs w:val="22"/>
        </w:rPr>
      </w:pPr>
    </w:p>
    <w:p w14:paraId="57ACA8E7"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2.1.3 Confirmation of the Tenderer that the commission/ remuneration if any, payable to his agents/representatives in India, may be paid by CENTRAL BANK OF INDIA in Indian Rupees only. </w:t>
      </w:r>
    </w:p>
    <w:p w14:paraId="57ACA8E8" w14:textId="77777777" w:rsidR="000952B1" w:rsidRPr="00A66E5A" w:rsidRDefault="000952B1" w:rsidP="00D75FFD">
      <w:pPr>
        <w:pStyle w:val="Default"/>
        <w:ind w:left="-284"/>
        <w:jc w:val="both"/>
        <w:rPr>
          <w:rFonts w:asciiTheme="minorHAnsi" w:hAnsiTheme="minorHAnsi" w:cstheme="minorHAnsi"/>
          <w:sz w:val="22"/>
          <w:szCs w:val="22"/>
        </w:rPr>
      </w:pPr>
    </w:p>
    <w:p w14:paraId="57ACA8E9"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2.2 Tenderers of Indian Nationality shall furnish the following details in their offers: </w:t>
      </w:r>
    </w:p>
    <w:p w14:paraId="57ACA8EA" w14:textId="77777777" w:rsidR="000952B1" w:rsidRPr="00A66E5A" w:rsidRDefault="000952B1" w:rsidP="00D75FFD">
      <w:pPr>
        <w:pStyle w:val="Default"/>
        <w:ind w:left="-284"/>
        <w:jc w:val="both"/>
        <w:rPr>
          <w:rFonts w:asciiTheme="minorHAnsi" w:hAnsiTheme="minorHAnsi" w:cstheme="minorHAnsi"/>
          <w:sz w:val="22"/>
          <w:szCs w:val="22"/>
        </w:rPr>
      </w:pPr>
    </w:p>
    <w:p w14:paraId="57ACA8EB"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2.2.1 The name and address of the foreign principals indicating their nationality as well as their status, </w:t>
      </w:r>
      <w:proofErr w:type="spellStart"/>
      <w:r w:rsidRPr="00A66E5A">
        <w:rPr>
          <w:rFonts w:asciiTheme="minorHAnsi" w:hAnsiTheme="minorHAnsi" w:cstheme="minorHAnsi"/>
          <w:sz w:val="22"/>
          <w:szCs w:val="22"/>
        </w:rPr>
        <w:t>i.e</w:t>
      </w:r>
      <w:proofErr w:type="spellEnd"/>
      <w:r w:rsidRPr="00A66E5A">
        <w:rPr>
          <w:rFonts w:asciiTheme="minorHAnsi" w:hAnsiTheme="minorHAnsi" w:cstheme="minorHAnsi"/>
          <w:sz w:val="22"/>
          <w:szCs w:val="22"/>
        </w:rPr>
        <w:t xml:space="preserve">, whether manufacturer or agents of manufacturer holding the Letter of Authority of the Principal specifically authorizing the agent to make an offer in India in response to tender either directly or through the agents/representatives. </w:t>
      </w:r>
    </w:p>
    <w:p w14:paraId="57ACA8EC" w14:textId="77777777" w:rsidR="000952B1" w:rsidRPr="00A66E5A" w:rsidRDefault="000952B1" w:rsidP="00D75FFD">
      <w:pPr>
        <w:pStyle w:val="Default"/>
        <w:ind w:left="-284"/>
        <w:jc w:val="both"/>
        <w:rPr>
          <w:rFonts w:asciiTheme="minorHAnsi" w:hAnsiTheme="minorHAnsi" w:cstheme="minorHAnsi"/>
          <w:sz w:val="22"/>
          <w:szCs w:val="22"/>
        </w:rPr>
      </w:pPr>
    </w:p>
    <w:p w14:paraId="57ACA8ED"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2.2.2 The amount of commission/remuneration included in the price (s) quoted by the Tenderer for himself. </w:t>
      </w:r>
    </w:p>
    <w:p w14:paraId="57ACA8EE" w14:textId="77777777" w:rsidR="000952B1" w:rsidRPr="00A66E5A" w:rsidRDefault="000952B1" w:rsidP="00D75FFD">
      <w:pPr>
        <w:pStyle w:val="Default"/>
        <w:ind w:left="-284"/>
        <w:jc w:val="both"/>
        <w:rPr>
          <w:rFonts w:asciiTheme="minorHAnsi" w:hAnsiTheme="minorHAnsi" w:cstheme="minorHAnsi"/>
          <w:sz w:val="22"/>
          <w:szCs w:val="22"/>
        </w:rPr>
      </w:pPr>
    </w:p>
    <w:p w14:paraId="57ACA8EF"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2.2.3 Confirmation of the foreign principals of the Tenderer that the commission/remuneration, if any, reserved for the Tenderer in the quoted price (s), may be paid by CENTRAL BANK OF INDIA in India in equivalent Indian Rupees on satisfactory completion of the Project or supplies of Stores and Spares in case of operation items . </w:t>
      </w:r>
    </w:p>
    <w:p w14:paraId="57ACA8F0" w14:textId="77777777" w:rsidR="000952B1" w:rsidRPr="00A66E5A" w:rsidRDefault="000952B1" w:rsidP="00D75FFD">
      <w:pPr>
        <w:pStyle w:val="Default"/>
        <w:ind w:left="-284"/>
        <w:jc w:val="both"/>
        <w:rPr>
          <w:rFonts w:asciiTheme="minorHAnsi" w:hAnsiTheme="minorHAnsi" w:cstheme="minorHAnsi"/>
          <w:sz w:val="22"/>
          <w:szCs w:val="22"/>
        </w:rPr>
      </w:pPr>
    </w:p>
    <w:p w14:paraId="57ACA8F1"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lastRenderedPageBreak/>
        <w:t xml:space="preserve">2.3 In either case, in the event of contract materializing, the terms of payment will provide for payment of the commission /remuneration, if any payable to the agents/representatives in India in Indian Rupees on expiry of 90 days after the discharge of the obligations under the contract. </w:t>
      </w:r>
    </w:p>
    <w:p w14:paraId="57ACA8F2" w14:textId="77777777" w:rsidR="000952B1" w:rsidRPr="00A66E5A" w:rsidRDefault="000952B1" w:rsidP="00D75FFD">
      <w:pPr>
        <w:pStyle w:val="Default"/>
        <w:ind w:left="-284"/>
        <w:jc w:val="both"/>
        <w:rPr>
          <w:rFonts w:asciiTheme="minorHAnsi" w:hAnsiTheme="minorHAnsi" w:cstheme="minorHAnsi"/>
          <w:sz w:val="22"/>
          <w:szCs w:val="22"/>
        </w:rPr>
      </w:pPr>
    </w:p>
    <w:p w14:paraId="57ACA8F3" w14:textId="77777777" w:rsidR="000952B1" w:rsidRPr="00A66E5A" w:rsidRDefault="000952B1" w:rsidP="00D75FFD">
      <w:pPr>
        <w:pStyle w:val="Default"/>
        <w:ind w:left="-284"/>
        <w:jc w:val="both"/>
        <w:rPr>
          <w:rFonts w:asciiTheme="minorHAnsi" w:hAnsiTheme="minorHAnsi" w:cstheme="minorHAnsi"/>
          <w:sz w:val="22"/>
          <w:szCs w:val="22"/>
        </w:rPr>
      </w:pPr>
      <w:r w:rsidRPr="00A66E5A">
        <w:rPr>
          <w:rFonts w:asciiTheme="minorHAnsi" w:hAnsiTheme="minorHAnsi" w:cstheme="minorHAnsi"/>
          <w:sz w:val="22"/>
          <w:szCs w:val="22"/>
        </w:rPr>
        <w:t xml:space="preserve">2.4 Failure to furnish correct and detailed information as called for in paragraph-2.0 above will render the concerned tender liable to rejection or in the event of a contract materializing, the same liable to termination by CENTRAL BANK OF INDIA. Besides this there would be a penalty of banning business dealings with CENTRAL BANK OF INDIA or damage or payment of a named sum. </w:t>
      </w:r>
    </w:p>
    <w:p w14:paraId="57ACA8F4" w14:textId="77777777" w:rsidR="000952B1" w:rsidRPr="00A66E5A" w:rsidRDefault="000952B1" w:rsidP="00D75FFD">
      <w:pPr>
        <w:ind w:left="-284" w:right="7742"/>
        <w:jc w:val="both"/>
        <w:rPr>
          <w:rFonts w:cstheme="minorHAnsi"/>
          <w:spacing w:val="1"/>
        </w:rPr>
      </w:pPr>
    </w:p>
    <w:tbl>
      <w:tblPr>
        <w:tblW w:w="8391" w:type="dxa"/>
        <w:tblLook w:val="04A0" w:firstRow="1" w:lastRow="0" w:firstColumn="1" w:lastColumn="0" w:noHBand="0" w:noVBand="1"/>
      </w:tblPr>
      <w:tblGrid>
        <w:gridCol w:w="511"/>
        <w:gridCol w:w="7880"/>
      </w:tblGrid>
      <w:tr w:rsidR="00FF5547" w:rsidRPr="00A66E5A" w14:paraId="451967E1" w14:textId="77777777" w:rsidTr="00FF5547">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tcPr>
          <w:p w14:paraId="25A5C970" w14:textId="0B1F2AB1" w:rsidR="00FF5547" w:rsidRPr="00A66E5A" w:rsidRDefault="00FF5547" w:rsidP="00D75FFD">
            <w:pPr>
              <w:spacing w:after="0" w:line="240" w:lineRule="auto"/>
              <w:jc w:val="both"/>
              <w:rPr>
                <w:rFonts w:ascii="Arial" w:hAnsi="Arial" w:cstheme="minorHAnsi"/>
                <w:b/>
                <w:color w:val="000000"/>
                <w:szCs w:val="22"/>
                <w:lang w:eastAsia="en-IN"/>
              </w:rPr>
            </w:pPr>
            <w:r w:rsidRPr="00A66E5A">
              <w:rPr>
                <w:b/>
                <w:spacing w:val="1"/>
              </w:rPr>
              <w:t>S</w:t>
            </w:r>
            <w:r w:rsidRPr="00A66E5A">
              <w:rPr>
                <w:b/>
              </w:rPr>
              <w:t xml:space="preserve">r. </w:t>
            </w:r>
          </w:p>
        </w:tc>
        <w:tc>
          <w:tcPr>
            <w:tcW w:w="7880" w:type="dxa"/>
            <w:tcBorders>
              <w:top w:val="single" w:sz="4" w:space="0" w:color="auto"/>
              <w:left w:val="nil"/>
              <w:bottom w:val="single" w:sz="4" w:space="0" w:color="auto"/>
              <w:right w:val="single" w:sz="4" w:space="0" w:color="auto"/>
            </w:tcBorders>
            <w:shd w:val="clear" w:color="auto" w:fill="auto"/>
            <w:noWrap/>
          </w:tcPr>
          <w:p w14:paraId="642D9E29" w14:textId="45B57EB3" w:rsidR="00FF5547" w:rsidRPr="00A66E5A" w:rsidRDefault="00FF5547" w:rsidP="00D75FFD">
            <w:pPr>
              <w:spacing w:after="0" w:line="240" w:lineRule="auto"/>
              <w:jc w:val="both"/>
              <w:rPr>
                <w:rFonts w:ascii="Calibri" w:hAnsi="Calibri" w:cs="Calibri"/>
                <w:b/>
                <w:color w:val="000000"/>
                <w:szCs w:val="22"/>
                <w:lang w:val="en-IN" w:eastAsia="en-IN"/>
              </w:rPr>
            </w:pPr>
            <w:r w:rsidRPr="00A66E5A">
              <w:rPr>
                <w:b/>
              </w:rPr>
              <w:t>Contents</w:t>
            </w:r>
          </w:p>
        </w:tc>
      </w:tr>
      <w:tr w:rsidR="00FF5547" w:rsidRPr="00A66E5A" w14:paraId="60E42222" w14:textId="77777777" w:rsidTr="00FF5547">
        <w:trPr>
          <w:trHeight w:val="300"/>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520C3"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1</w:t>
            </w:r>
          </w:p>
        </w:tc>
        <w:tc>
          <w:tcPr>
            <w:tcW w:w="7880" w:type="dxa"/>
            <w:tcBorders>
              <w:top w:val="single" w:sz="4" w:space="0" w:color="auto"/>
              <w:left w:val="nil"/>
              <w:bottom w:val="single" w:sz="4" w:space="0" w:color="auto"/>
              <w:right w:val="single" w:sz="4" w:space="0" w:color="auto"/>
            </w:tcBorders>
            <w:shd w:val="clear" w:color="auto" w:fill="auto"/>
            <w:noWrap/>
            <w:vAlign w:val="bottom"/>
            <w:hideMark/>
          </w:tcPr>
          <w:p w14:paraId="3506CC9B"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Introduction</w:t>
            </w:r>
          </w:p>
        </w:tc>
      </w:tr>
      <w:tr w:rsidR="00FF5547" w:rsidRPr="00A66E5A" w14:paraId="0ED3466E"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AFE6BA9"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2</w:t>
            </w:r>
          </w:p>
        </w:tc>
        <w:tc>
          <w:tcPr>
            <w:tcW w:w="7880" w:type="dxa"/>
            <w:tcBorders>
              <w:top w:val="nil"/>
              <w:left w:val="nil"/>
              <w:bottom w:val="single" w:sz="4" w:space="0" w:color="auto"/>
              <w:right w:val="single" w:sz="4" w:space="0" w:color="auto"/>
            </w:tcBorders>
            <w:shd w:val="clear" w:color="auto" w:fill="auto"/>
            <w:noWrap/>
            <w:vAlign w:val="bottom"/>
            <w:hideMark/>
          </w:tcPr>
          <w:p w14:paraId="7D750F27"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Scope</w:t>
            </w:r>
          </w:p>
        </w:tc>
      </w:tr>
      <w:tr w:rsidR="00FF5547" w:rsidRPr="00A66E5A" w14:paraId="5B16A8F6"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5A4195CB"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3</w:t>
            </w:r>
          </w:p>
        </w:tc>
        <w:tc>
          <w:tcPr>
            <w:tcW w:w="7880" w:type="dxa"/>
            <w:tcBorders>
              <w:top w:val="nil"/>
              <w:left w:val="nil"/>
              <w:bottom w:val="single" w:sz="4" w:space="0" w:color="auto"/>
              <w:right w:val="single" w:sz="4" w:space="0" w:color="auto"/>
            </w:tcBorders>
            <w:shd w:val="clear" w:color="auto" w:fill="auto"/>
            <w:noWrap/>
            <w:vAlign w:val="bottom"/>
            <w:hideMark/>
          </w:tcPr>
          <w:p w14:paraId="211C708E"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Definitions</w:t>
            </w:r>
          </w:p>
        </w:tc>
      </w:tr>
      <w:tr w:rsidR="00FF5547" w:rsidRPr="00A66E5A" w14:paraId="351A4D3C"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F5CDA1C"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4</w:t>
            </w:r>
          </w:p>
        </w:tc>
        <w:tc>
          <w:tcPr>
            <w:tcW w:w="7880" w:type="dxa"/>
            <w:tcBorders>
              <w:top w:val="nil"/>
              <w:left w:val="nil"/>
              <w:bottom w:val="single" w:sz="4" w:space="0" w:color="auto"/>
              <w:right w:val="single" w:sz="4" w:space="0" w:color="auto"/>
            </w:tcBorders>
            <w:shd w:val="clear" w:color="auto" w:fill="auto"/>
            <w:noWrap/>
            <w:vAlign w:val="bottom"/>
            <w:hideMark/>
          </w:tcPr>
          <w:p w14:paraId="7828177F"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Initiation of banning / suspension</w:t>
            </w:r>
          </w:p>
        </w:tc>
      </w:tr>
      <w:tr w:rsidR="00FF5547" w:rsidRPr="00A66E5A" w14:paraId="2511B87C"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D11D86E"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5</w:t>
            </w:r>
          </w:p>
        </w:tc>
        <w:tc>
          <w:tcPr>
            <w:tcW w:w="7880" w:type="dxa"/>
            <w:tcBorders>
              <w:top w:val="nil"/>
              <w:left w:val="nil"/>
              <w:bottom w:val="single" w:sz="4" w:space="0" w:color="auto"/>
              <w:right w:val="single" w:sz="4" w:space="0" w:color="auto"/>
            </w:tcBorders>
            <w:shd w:val="clear" w:color="auto" w:fill="auto"/>
            <w:noWrap/>
            <w:vAlign w:val="bottom"/>
            <w:hideMark/>
          </w:tcPr>
          <w:p w14:paraId="40A8C170"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Suspension of business dealing</w:t>
            </w:r>
          </w:p>
        </w:tc>
      </w:tr>
      <w:tr w:rsidR="00FF5547" w:rsidRPr="00A66E5A" w14:paraId="6766FE2D"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3DF3BDF"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6</w:t>
            </w:r>
          </w:p>
        </w:tc>
        <w:tc>
          <w:tcPr>
            <w:tcW w:w="7880" w:type="dxa"/>
            <w:tcBorders>
              <w:top w:val="nil"/>
              <w:left w:val="nil"/>
              <w:bottom w:val="single" w:sz="4" w:space="0" w:color="auto"/>
              <w:right w:val="single" w:sz="4" w:space="0" w:color="auto"/>
            </w:tcBorders>
            <w:shd w:val="clear" w:color="auto" w:fill="auto"/>
            <w:noWrap/>
            <w:vAlign w:val="bottom"/>
            <w:hideMark/>
          </w:tcPr>
          <w:p w14:paraId="1608B727"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Ground on which banning of business dealings can be initiated</w:t>
            </w:r>
          </w:p>
        </w:tc>
      </w:tr>
      <w:tr w:rsidR="00FF5547" w:rsidRPr="00A66E5A" w14:paraId="19B0DDEA"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531E839"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7</w:t>
            </w:r>
          </w:p>
        </w:tc>
        <w:tc>
          <w:tcPr>
            <w:tcW w:w="7880" w:type="dxa"/>
            <w:tcBorders>
              <w:top w:val="nil"/>
              <w:left w:val="nil"/>
              <w:bottom w:val="single" w:sz="4" w:space="0" w:color="auto"/>
              <w:right w:val="single" w:sz="4" w:space="0" w:color="auto"/>
            </w:tcBorders>
            <w:shd w:val="clear" w:color="auto" w:fill="auto"/>
            <w:noWrap/>
            <w:vAlign w:val="bottom"/>
            <w:hideMark/>
          </w:tcPr>
          <w:p w14:paraId="16A6D7C8"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Banning of business dealings</w:t>
            </w:r>
          </w:p>
        </w:tc>
      </w:tr>
      <w:tr w:rsidR="00FF5547" w:rsidRPr="00A66E5A" w14:paraId="15D8ECE8"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13E0DB6"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8</w:t>
            </w:r>
          </w:p>
        </w:tc>
        <w:tc>
          <w:tcPr>
            <w:tcW w:w="7880" w:type="dxa"/>
            <w:tcBorders>
              <w:top w:val="nil"/>
              <w:left w:val="nil"/>
              <w:bottom w:val="single" w:sz="4" w:space="0" w:color="auto"/>
              <w:right w:val="single" w:sz="4" w:space="0" w:color="auto"/>
            </w:tcBorders>
            <w:shd w:val="clear" w:color="auto" w:fill="auto"/>
            <w:noWrap/>
            <w:vAlign w:val="bottom"/>
            <w:hideMark/>
          </w:tcPr>
          <w:p w14:paraId="34A0BF55"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Removal from list of approved agencies –suppliers/contractors</w:t>
            </w:r>
          </w:p>
        </w:tc>
      </w:tr>
      <w:tr w:rsidR="00FF5547" w:rsidRPr="00A66E5A" w14:paraId="05304986"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E054FA1"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9</w:t>
            </w:r>
          </w:p>
        </w:tc>
        <w:tc>
          <w:tcPr>
            <w:tcW w:w="7880" w:type="dxa"/>
            <w:tcBorders>
              <w:top w:val="nil"/>
              <w:left w:val="nil"/>
              <w:bottom w:val="single" w:sz="4" w:space="0" w:color="auto"/>
              <w:right w:val="single" w:sz="4" w:space="0" w:color="auto"/>
            </w:tcBorders>
            <w:shd w:val="clear" w:color="auto" w:fill="auto"/>
            <w:noWrap/>
            <w:vAlign w:val="bottom"/>
            <w:hideMark/>
          </w:tcPr>
          <w:p w14:paraId="6CCCBB09"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Show-cause notice</w:t>
            </w:r>
          </w:p>
        </w:tc>
      </w:tr>
      <w:tr w:rsidR="00FF5547" w:rsidRPr="00A66E5A" w14:paraId="2CEAFAB2"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288159E5"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10</w:t>
            </w:r>
          </w:p>
        </w:tc>
        <w:tc>
          <w:tcPr>
            <w:tcW w:w="7880" w:type="dxa"/>
            <w:tcBorders>
              <w:top w:val="nil"/>
              <w:left w:val="nil"/>
              <w:bottom w:val="single" w:sz="4" w:space="0" w:color="auto"/>
              <w:right w:val="single" w:sz="4" w:space="0" w:color="auto"/>
            </w:tcBorders>
            <w:shd w:val="clear" w:color="auto" w:fill="auto"/>
            <w:noWrap/>
            <w:vAlign w:val="bottom"/>
            <w:hideMark/>
          </w:tcPr>
          <w:p w14:paraId="05627339"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Appeal against the competent authority</w:t>
            </w:r>
          </w:p>
        </w:tc>
      </w:tr>
      <w:tr w:rsidR="00FF5547" w:rsidRPr="00A66E5A" w14:paraId="7ED23121"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DA03FDA"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11</w:t>
            </w:r>
          </w:p>
        </w:tc>
        <w:tc>
          <w:tcPr>
            <w:tcW w:w="7880" w:type="dxa"/>
            <w:tcBorders>
              <w:top w:val="nil"/>
              <w:left w:val="nil"/>
              <w:bottom w:val="single" w:sz="4" w:space="0" w:color="auto"/>
              <w:right w:val="single" w:sz="4" w:space="0" w:color="auto"/>
            </w:tcBorders>
            <w:shd w:val="clear" w:color="auto" w:fill="auto"/>
            <w:noWrap/>
            <w:vAlign w:val="bottom"/>
            <w:hideMark/>
          </w:tcPr>
          <w:p w14:paraId="17BE6916"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Review of the decision by the competent authority</w:t>
            </w:r>
          </w:p>
        </w:tc>
      </w:tr>
      <w:tr w:rsidR="00FF5547" w:rsidRPr="00A66E5A" w14:paraId="59118415" w14:textId="77777777" w:rsidTr="00FF5547">
        <w:trPr>
          <w:trHeight w:val="300"/>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0B3AB68" w14:textId="77777777" w:rsidR="00FF5547" w:rsidRPr="00A66E5A" w:rsidRDefault="00FF5547" w:rsidP="00D75FFD">
            <w:pPr>
              <w:spacing w:after="0" w:line="240" w:lineRule="auto"/>
              <w:jc w:val="both"/>
              <w:rPr>
                <w:rFonts w:ascii="Arial" w:hAnsi="Arial" w:cs="Arial"/>
                <w:color w:val="000000"/>
                <w:szCs w:val="22"/>
                <w:lang w:val="en-IN" w:eastAsia="en-IN"/>
              </w:rPr>
            </w:pPr>
            <w:r w:rsidRPr="00A66E5A">
              <w:rPr>
                <w:rFonts w:ascii="Arial" w:hAnsi="Arial" w:cstheme="minorHAnsi"/>
                <w:color w:val="000000"/>
                <w:szCs w:val="22"/>
                <w:lang w:eastAsia="en-IN"/>
              </w:rPr>
              <w:t>12</w:t>
            </w:r>
          </w:p>
        </w:tc>
        <w:tc>
          <w:tcPr>
            <w:tcW w:w="7880" w:type="dxa"/>
            <w:tcBorders>
              <w:top w:val="nil"/>
              <w:left w:val="nil"/>
              <w:bottom w:val="single" w:sz="4" w:space="0" w:color="auto"/>
              <w:right w:val="single" w:sz="4" w:space="0" w:color="auto"/>
            </w:tcBorders>
            <w:shd w:val="clear" w:color="auto" w:fill="auto"/>
            <w:noWrap/>
            <w:vAlign w:val="bottom"/>
            <w:hideMark/>
          </w:tcPr>
          <w:p w14:paraId="67C3AEB0" w14:textId="77777777" w:rsidR="00FF5547" w:rsidRPr="00A66E5A" w:rsidRDefault="00FF5547" w:rsidP="00D75FFD">
            <w:pPr>
              <w:spacing w:after="0" w:line="240" w:lineRule="auto"/>
              <w:jc w:val="both"/>
              <w:rPr>
                <w:rFonts w:ascii="Calibri" w:hAnsi="Calibri" w:cs="Calibri"/>
                <w:color w:val="000000"/>
                <w:szCs w:val="22"/>
                <w:lang w:val="en-IN" w:eastAsia="en-IN"/>
              </w:rPr>
            </w:pPr>
            <w:r w:rsidRPr="00A66E5A">
              <w:rPr>
                <w:rFonts w:ascii="Calibri" w:hAnsi="Calibri" w:cs="Calibri"/>
                <w:color w:val="000000"/>
                <w:szCs w:val="22"/>
                <w:lang w:val="en-IN" w:eastAsia="en-IN"/>
              </w:rPr>
              <w:t>Circulation of names of agencies with whom business dealings have been banned</w:t>
            </w:r>
          </w:p>
        </w:tc>
      </w:tr>
    </w:tbl>
    <w:p w14:paraId="4206A947" w14:textId="77777777" w:rsidR="00FF5547" w:rsidRPr="00A66E5A" w:rsidRDefault="00FF5547" w:rsidP="00D75FFD">
      <w:pPr>
        <w:ind w:left="100" w:right="765" w:hanging="100"/>
        <w:jc w:val="both"/>
        <w:rPr>
          <w:rFonts w:cstheme="minorHAnsi"/>
        </w:rPr>
      </w:pPr>
    </w:p>
    <w:p w14:paraId="57ACA902" w14:textId="77777777" w:rsidR="000952B1" w:rsidRPr="00A66E5A" w:rsidRDefault="000952B1" w:rsidP="00D75FFD">
      <w:pPr>
        <w:ind w:left="100" w:right="7563" w:hanging="242"/>
        <w:jc w:val="both"/>
        <w:rPr>
          <w:rFonts w:cstheme="minorHAnsi"/>
        </w:rPr>
      </w:pPr>
      <w:r w:rsidRPr="00A66E5A">
        <w:rPr>
          <w:rFonts w:cstheme="minorHAnsi"/>
          <w:b/>
        </w:rPr>
        <w:t>1. I</w:t>
      </w:r>
      <w:r w:rsidRPr="00A66E5A">
        <w:rPr>
          <w:rFonts w:cstheme="minorHAnsi"/>
          <w:b/>
          <w:spacing w:val="1"/>
        </w:rPr>
        <w:t>n</w:t>
      </w:r>
      <w:r w:rsidRPr="00A66E5A">
        <w:rPr>
          <w:rFonts w:cstheme="minorHAnsi"/>
          <w:b/>
        </w:rPr>
        <w:t>t</w:t>
      </w:r>
      <w:r w:rsidRPr="00A66E5A">
        <w:rPr>
          <w:rFonts w:cstheme="minorHAnsi"/>
          <w:b/>
          <w:spacing w:val="-2"/>
        </w:rPr>
        <w:t>r</w:t>
      </w:r>
      <w:r w:rsidRPr="00A66E5A">
        <w:rPr>
          <w:rFonts w:cstheme="minorHAnsi"/>
          <w:b/>
        </w:rPr>
        <w:t>o</w:t>
      </w:r>
      <w:r w:rsidRPr="00A66E5A">
        <w:rPr>
          <w:rFonts w:cstheme="minorHAnsi"/>
          <w:b/>
          <w:spacing w:val="1"/>
        </w:rPr>
        <w:t>du</w:t>
      </w:r>
      <w:r w:rsidRPr="00A66E5A">
        <w:rPr>
          <w:rFonts w:cstheme="minorHAnsi"/>
          <w:b/>
          <w:spacing w:val="-1"/>
        </w:rPr>
        <w:t>c</w:t>
      </w:r>
      <w:r w:rsidRPr="00A66E5A">
        <w:rPr>
          <w:rFonts w:cstheme="minorHAnsi"/>
          <w:b/>
        </w:rPr>
        <w:t>tion</w:t>
      </w:r>
    </w:p>
    <w:p w14:paraId="57ACA903" w14:textId="77777777" w:rsidR="000952B1" w:rsidRPr="00A66E5A" w:rsidRDefault="000952B1" w:rsidP="00D75FFD">
      <w:pPr>
        <w:spacing w:line="260" w:lineRule="exact"/>
        <w:ind w:left="100" w:right="88"/>
        <w:jc w:val="both"/>
        <w:rPr>
          <w:rFonts w:cstheme="minorHAnsi"/>
        </w:rPr>
      </w:pPr>
      <w:r w:rsidRPr="00A66E5A">
        <w:rPr>
          <w:rFonts w:cstheme="minorHAnsi"/>
        </w:rPr>
        <w:t>1.1</w:t>
      </w:r>
      <w:r w:rsidRPr="00A66E5A">
        <w:rPr>
          <w:rFonts w:cstheme="minorHAnsi"/>
          <w:spacing w:val="2"/>
        </w:rPr>
        <w:t xml:space="preserve"> </w:t>
      </w:r>
      <w:r w:rsidRPr="00A66E5A">
        <w:rPr>
          <w:rFonts w:cstheme="minorHAnsi"/>
        </w:rPr>
        <w:t>C</w:t>
      </w:r>
      <w:r w:rsidRPr="00A66E5A">
        <w:rPr>
          <w:rFonts w:cstheme="minorHAnsi"/>
          <w:spacing w:val="-1"/>
        </w:rPr>
        <w:t>e</w:t>
      </w:r>
      <w:r w:rsidRPr="00A66E5A">
        <w:rPr>
          <w:rFonts w:cstheme="minorHAnsi"/>
        </w:rPr>
        <w:t>ntr</w:t>
      </w:r>
      <w:r w:rsidRPr="00A66E5A">
        <w:rPr>
          <w:rFonts w:cstheme="minorHAnsi"/>
          <w:spacing w:val="-1"/>
        </w:rPr>
        <w:t>a</w:t>
      </w:r>
      <w:r w:rsidRPr="00A66E5A">
        <w:rPr>
          <w:rFonts w:cstheme="minorHAnsi"/>
        </w:rPr>
        <w:t>l</w:t>
      </w:r>
      <w:r w:rsidRPr="00A66E5A">
        <w:rPr>
          <w:rFonts w:cstheme="minorHAnsi"/>
          <w:spacing w:val="3"/>
        </w:rPr>
        <w:t xml:space="preserve"> </w:t>
      </w:r>
      <w:r w:rsidRPr="00A66E5A">
        <w:rPr>
          <w:rFonts w:cstheme="minorHAnsi"/>
          <w:spacing w:val="-2"/>
        </w:rPr>
        <w:t>B</w:t>
      </w:r>
      <w:r w:rsidRPr="00A66E5A">
        <w:rPr>
          <w:rFonts w:cstheme="minorHAnsi"/>
          <w:spacing w:val="-1"/>
        </w:rPr>
        <w:t>a</w:t>
      </w:r>
      <w:r w:rsidRPr="00A66E5A">
        <w:rPr>
          <w:rFonts w:cstheme="minorHAnsi"/>
        </w:rPr>
        <w:t>nk</w:t>
      </w:r>
      <w:r w:rsidRPr="00A66E5A">
        <w:rPr>
          <w:rFonts w:cstheme="minorHAnsi"/>
          <w:spacing w:val="2"/>
        </w:rPr>
        <w:t xml:space="preserve"> </w:t>
      </w:r>
      <w:r w:rsidRPr="00A66E5A">
        <w:rPr>
          <w:rFonts w:cstheme="minorHAnsi"/>
        </w:rPr>
        <w:t>of</w:t>
      </w:r>
      <w:r w:rsidRPr="00A66E5A">
        <w:rPr>
          <w:rFonts w:cstheme="minorHAnsi"/>
          <w:spacing w:val="4"/>
        </w:rPr>
        <w:t xml:space="preserve"> </w:t>
      </w:r>
      <w:r w:rsidRPr="00A66E5A">
        <w:rPr>
          <w:rFonts w:cstheme="minorHAnsi"/>
          <w:spacing w:val="-3"/>
        </w:rPr>
        <w:t>I</w:t>
      </w:r>
      <w:r w:rsidRPr="00A66E5A">
        <w:rPr>
          <w:rFonts w:cstheme="minorHAnsi"/>
        </w:rPr>
        <w:t>nd</w:t>
      </w:r>
      <w:r w:rsidRPr="00A66E5A">
        <w:rPr>
          <w:rFonts w:cstheme="minorHAnsi"/>
          <w:spacing w:val="3"/>
        </w:rPr>
        <w:t>i</w:t>
      </w:r>
      <w:r w:rsidRPr="00A66E5A">
        <w:rPr>
          <w:rFonts w:cstheme="minorHAnsi"/>
          <w:spacing w:val="1"/>
        </w:rPr>
        <w:t>a</w:t>
      </w:r>
      <w:r w:rsidRPr="00A66E5A">
        <w:rPr>
          <w:rFonts w:cstheme="minorHAnsi"/>
        </w:rPr>
        <w:t>,</w:t>
      </w:r>
      <w:r w:rsidRPr="00A66E5A">
        <w:rPr>
          <w:rFonts w:cstheme="minorHAnsi"/>
          <w:spacing w:val="2"/>
        </w:rPr>
        <w:t xml:space="preserve"> </w:t>
      </w:r>
      <w:r w:rsidRPr="00A66E5A">
        <w:rPr>
          <w:rFonts w:cstheme="minorHAnsi"/>
        </w:rPr>
        <w:t>b</w:t>
      </w:r>
      <w:r w:rsidRPr="00A66E5A">
        <w:rPr>
          <w:rFonts w:cstheme="minorHAnsi"/>
          <w:spacing w:val="-1"/>
        </w:rPr>
        <w:t>e</w:t>
      </w:r>
      <w:r w:rsidRPr="00A66E5A">
        <w:rPr>
          <w:rFonts w:cstheme="minorHAnsi"/>
        </w:rPr>
        <w:t>ing a</w:t>
      </w:r>
      <w:r w:rsidRPr="00A66E5A">
        <w:rPr>
          <w:rFonts w:cstheme="minorHAnsi"/>
          <w:spacing w:val="1"/>
        </w:rPr>
        <w:t xml:space="preserve"> P</w:t>
      </w:r>
      <w:r w:rsidRPr="00A66E5A">
        <w:rPr>
          <w:rFonts w:cstheme="minorHAnsi"/>
        </w:rPr>
        <w:t>ubl</w:t>
      </w:r>
      <w:r w:rsidRPr="00A66E5A">
        <w:rPr>
          <w:rFonts w:cstheme="minorHAnsi"/>
          <w:spacing w:val="1"/>
        </w:rPr>
        <w:t>i</w:t>
      </w:r>
      <w:r w:rsidRPr="00A66E5A">
        <w:rPr>
          <w:rFonts w:cstheme="minorHAnsi"/>
        </w:rPr>
        <w:t>c</w:t>
      </w:r>
      <w:r w:rsidRPr="00A66E5A">
        <w:rPr>
          <w:rFonts w:cstheme="minorHAnsi"/>
          <w:spacing w:val="1"/>
        </w:rPr>
        <w:t xml:space="preserve"> S</w:t>
      </w:r>
      <w:r w:rsidRPr="00A66E5A">
        <w:rPr>
          <w:rFonts w:cstheme="minorHAnsi"/>
          <w:spacing w:val="-1"/>
        </w:rPr>
        <w:t>ec</w:t>
      </w:r>
      <w:r w:rsidRPr="00A66E5A">
        <w:rPr>
          <w:rFonts w:cstheme="minorHAnsi"/>
        </w:rPr>
        <w:t>tor</w:t>
      </w:r>
      <w:r w:rsidRPr="00A66E5A">
        <w:rPr>
          <w:rFonts w:cstheme="minorHAnsi"/>
          <w:spacing w:val="2"/>
        </w:rPr>
        <w:t xml:space="preserve"> E</w:t>
      </w:r>
      <w:r w:rsidRPr="00A66E5A">
        <w:rPr>
          <w:rFonts w:cstheme="minorHAnsi"/>
        </w:rPr>
        <w:t>nte</w:t>
      </w:r>
      <w:r w:rsidRPr="00A66E5A">
        <w:rPr>
          <w:rFonts w:cstheme="minorHAnsi"/>
          <w:spacing w:val="-1"/>
        </w:rPr>
        <w:t>r</w:t>
      </w:r>
      <w:r w:rsidRPr="00A66E5A">
        <w:rPr>
          <w:rFonts w:cstheme="minorHAnsi"/>
        </w:rPr>
        <w:t>prise</w:t>
      </w:r>
      <w:r w:rsidRPr="00A66E5A">
        <w:rPr>
          <w:rFonts w:cstheme="minorHAnsi"/>
          <w:spacing w:val="1"/>
        </w:rPr>
        <w:t xml:space="preserve"> </w:t>
      </w:r>
      <w:r w:rsidRPr="00A66E5A">
        <w:rPr>
          <w:rFonts w:cstheme="minorHAnsi"/>
          <w:spacing w:val="-1"/>
        </w:rPr>
        <w:t>a</w:t>
      </w:r>
      <w:r w:rsidRPr="00A66E5A">
        <w:rPr>
          <w:rFonts w:cstheme="minorHAnsi"/>
        </w:rPr>
        <w:t>nd</w:t>
      </w:r>
      <w:r w:rsidRPr="00A66E5A">
        <w:rPr>
          <w:rFonts w:cstheme="minorHAnsi"/>
          <w:spacing w:val="2"/>
        </w:rPr>
        <w:t xml:space="preserve"> </w:t>
      </w:r>
      <w:r w:rsidRPr="00A66E5A">
        <w:rPr>
          <w:rFonts w:cstheme="minorHAnsi"/>
        </w:rPr>
        <w:t>‘Stat</w:t>
      </w:r>
      <w:r w:rsidRPr="00A66E5A">
        <w:rPr>
          <w:rFonts w:cstheme="minorHAnsi"/>
          <w:spacing w:val="-1"/>
        </w:rPr>
        <w:t>e</w:t>
      </w:r>
      <w:r w:rsidRPr="00A66E5A">
        <w:rPr>
          <w:rFonts w:cstheme="minorHAnsi"/>
        </w:rPr>
        <w:t>’,</w:t>
      </w:r>
      <w:r w:rsidRPr="00A66E5A">
        <w:rPr>
          <w:rFonts w:cstheme="minorHAnsi"/>
          <w:spacing w:val="4"/>
        </w:rPr>
        <w:t xml:space="preserve"> </w:t>
      </w:r>
      <w:r w:rsidRPr="00A66E5A">
        <w:rPr>
          <w:rFonts w:cstheme="minorHAnsi"/>
        </w:rPr>
        <w:t>with</w:t>
      </w:r>
      <w:r w:rsidRPr="00A66E5A">
        <w:rPr>
          <w:rFonts w:cstheme="minorHAnsi"/>
          <w:spacing w:val="1"/>
        </w:rPr>
        <w:t>i</w:t>
      </w:r>
      <w:r w:rsidRPr="00A66E5A">
        <w:rPr>
          <w:rFonts w:cstheme="minorHAnsi"/>
        </w:rPr>
        <w:t>n</w:t>
      </w:r>
      <w:r w:rsidRPr="00A66E5A">
        <w:rPr>
          <w:rFonts w:cstheme="minorHAnsi"/>
          <w:spacing w:val="2"/>
        </w:rPr>
        <w:t xml:space="preserve"> </w:t>
      </w:r>
      <w:r w:rsidRPr="00A66E5A">
        <w:rPr>
          <w:rFonts w:cstheme="minorHAnsi"/>
        </w:rPr>
        <w:t>the</w:t>
      </w:r>
      <w:r w:rsidRPr="00A66E5A">
        <w:rPr>
          <w:rFonts w:cstheme="minorHAnsi"/>
          <w:spacing w:val="2"/>
        </w:rPr>
        <w:t xml:space="preserve"> </w:t>
      </w:r>
      <w:r w:rsidRPr="00A66E5A">
        <w:rPr>
          <w:rFonts w:cstheme="minorHAnsi"/>
        </w:rPr>
        <w:t>me</w:t>
      </w:r>
      <w:r w:rsidRPr="00A66E5A">
        <w:rPr>
          <w:rFonts w:cstheme="minorHAnsi"/>
          <w:spacing w:val="-1"/>
        </w:rPr>
        <w:t>a</w:t>
      </w:r>
      <w:r w:rsidRPr="00A66E5A">
        <w:rPr>
          <w:rFonts w:cstheme="minorHAnsi"/>
        </w:rPr>
        <w:t>ning of A</w:t>
      </w:r>
      <w:r w:rsidRPr="00A66E5A">
        <w:rPr>
          <w:rFonts w:cstheme="minorHAnsi"/>
          <w:spacing w:val="-1"/>
        </w:rPr>
        <w:t>r</w:t>
      </w:r>
      <w:r w:rsidRPr="00A66E5A">
        <w:rPr>
          <w:rFonts w:cstheme="minorHAnsi"/>
        </w:rPr>
        <w:t>t</w:t>
      </w:r>
      <w:r w:rsidRPr="00A66E5A">
        <w:rPr>
          <w:rFonts w:cstheme="minorHAnsi"/>
          <w:spacing w:val="1"/>
        </w:rPr>
        <w:t>i</w:t>
      </w:r>
      <w:r w:rsidRPr="00A66E5A">
        <w:rPr>
          <w:rFonts w:cstheme="minorHAnsi"/>
          <w:spacing w:val="-1"/>
        </w:rPr>
        <w:t>c</w:t>
      </w:r>
      <w:r w:rsidRPr="00A66E5A">
        <w:rPr>
          <w:rFonts w:cstheme="minorHAnsi"/>
        </w:rPr>
        <w:t>le</w:t>
      </w:r>
      <w:r w:rsidRPr="00A66E5A">
        <w:rPr>
          <w:rFonts w:cstheme="minorHAnsi"/>
          <w:spacing w:val="-8"/>
        </w:rPr>
        <w:t xml:space="preserve"> </w:t>
      </w:r>
      <w:r w:rsidRPr="00A66E5A">
        <w:rPr>
          <w:rFonts w:cstheme="minorHAnsi"/>
        </w:rPr>
        <w:t>12</w:t>
      </w:r>
      <w:r w:rsidRPr="00A66E5A">
        <w:rPr>
          <w:rFonts w:cstheme="minorHAnsi"/>
          <w:spacing w:val="-7"/>
        </w:rPr>
        <w:t xml:space="preserve"> </w:t>
      </w:r>
      <w:r w:rsidRPr="00A66E5A">
        <w:rPr>
          <w:rFonts w:cstheme="minorHAnsi"/>
        </w:rPr>
        <w:t>of</w:t>
      </w:r>
      <w:r w:rsidRPr="00A66E5A">
        <w:rPr>
          <w:rFonts w:cstheme="minorHAnsi"/>
          <w:spacing w:val="-8"/>
        </w:rPr>
        <w:t xml:space="preserve"> </w:t>
      </w:r>
      <w:r w:rsidRPr="00A66E5A">
        <w:rPr>
          <w:rFonts w:cstheme="minorHAnsi"/>
        </w:rPr>
        <w:t>Consti</w:t>
      </w:r>
      <w:r w:rsidRPr="00A66E5A">
        <w:rPr>
          <w:rFonts w:cstheme="minorHAnsi"/>
          <w:spacing w:val="1"/>
        </w:rPr>
        <w:t>t</w:t>
      </w:r>
      <w:r w:rsidRPr="00A66E5A">
        <w:rPr>
          <w:rFonts w:cstheme="minorHAnsi"/>
        </w:rPr>
        <w:t>ut</w:t>
      </w:r>
      <w:r w:rsidRPr="00A66E5A">
        <w:rPr>
          <w:rFonts w:cstheme="minorHAnsi"/>
          <w:spacing w:val="1"/>
        </w:rPr>
        <w:t>i</w:t>
      </w:r>
      <w:r w:rsidRPr="00A66E5A">
        <w:rPr>
          <w:rFonts w:cstheme="minorHAnsi"/>
        </w:rPr>
        <w:t>on</w:t>
      </w:r>
      <w:r w:rsidRPr="00A66E5A">
        <w:rPr>
          <w:rFonts w:cstheme="minorHAnsi"/>
          <w:spacing w:val="-7"/>
        </w:rPr>
        <w:t xml:space="preserve"> </w:t>
      </w:r>
      <w:r w:rsidRPr="00A66E5A">
        <w:rPr>
          <w:rFonts w:cstheme="minorHAnsi"/>
        </w:rPr>
        <w:t>of</w:t>
      </w:r>
      <w:r w:rsidRPr="00A66E5A">
        <w:rPr>
          <w:rFonts w:cstheme="minorHAnsi"/>
          <w:spacing w:val="-6"/>
        </w:rPr>
        <w:t xml:space="preserve"> </w:t>
      </w:r>
      <w:r w:rsidRPr="00A66E5A">
        <w:rPr>
          <w:rFonts w:cstheme="minorHAnsi"/>
          <w:spacing w:val="-3"/>
        </w:rPr>
        <w:t>I</w:t>
      </w:r>
      <w:r w:rsidRPr="00A66E5A">
        <w:rPr>
          <w:rFonts w:cstheme="minorHAnsi"/>
        </w:rPr>
        <w:t>ndia,</w:t>
      </w:r>
      <w:r w:rsidRPr="00A66E5A">
        <w:rPr>
          <w:rFonts w:cstheme="minorHAnsi"/>
          <w:spacing w:val="-8"/>
        </w:rPr>
        <w:t xml:space="preserve"> </w:t>
      </w:r>
      <w:r w:rsidRPr="00A66E5A">
        <w:rPr>
          <w:rFonts w:cstheme="minorHAnsi"/>
          <w:spacing w:val="2"/>
        </w:rPr>
        <w:t>h</w:t>
      </w:r>
      <w:r w:rsidRPr="00A66E5A">
        <w:rPr>
          <w:rFonts w:cstheme="minorHAnsi"/>
          <w:spacing w:val="-1"/>
        </w:rPr>
        <w:t>a</w:t>
      </w:r>
      <w:r w:rsidRPr="00A66E5A">
        <w:rPr>
          <w:rFonts w:cstheme="minorHAnsi"/>
        </w:rPr>
        <w:t>s</w:t>
      </w:r>
      <w:r w:rsidRPr="00A66E5A">
        <w:rPr>
          <w:rFonts w:cstheme="minorHAnsi"/>
          <w:spacing w:val="-7"/>
        </w:rPr>
        <w:t xml:space="preserve"> </w:t>
      </w:r>
      <w:r w:rsidRPr="00A66E5A">
        <w:rPr>
          <w:rFonts w:cstheme="minorHAnsi"/>
        </w:rPr>
        <w:t>to</w:t>
      </w:r>
      <w:r w:rsidRPr="00A66E5A">
        <w:rPr>
          <w:rFonts w:cstheme="minorHAnsi"/>
          <w:spacing w:val="-7"/>
        </w:rPr>
        <w:t xml:space="preserve"> </w:t>
      </w:r>
      <w:r w:rsidRPr="00A66E5A">
        <w:rPr>
          <w:rFonts w:cstheme="minorHAnsi"/>
          <w:spacing w:val="-1"/>
        </w:rPr>
        <w:t>e</w:t>
      </w:r>
      <w:r w:rsidRPr="00A66E5A">
        <w:rPr>
          <w:rFonts w:cstheme="minorHAnsi"/>
        </w:rPr>
        <w:t>n</w:t>
      </w:r>
      <w:r w:rsidRPr="00A66E5A">
        <w:rPr>
          <w:rFonts w:cstheme="minorHAnsi"/>
          <w:spacing w:val="2"/>
        </w:rPr>
        <w:t>s</w:t>
      </w:r>
      <w:r w:rsidRPr="00A66E5A">
        <w:rPr>
          <w:rFonts w:cstheme="minorHAnsi"/>
        </w:rPr>
        <w:t>ure</w:t>
      </w:r>
      <w:r w:rsidRPr="00A66E5A">
        <w:rPr>
          <w:rFonts w:cstheme="minorHAnsi"/>
          <w:spacing w:val="-7"/>
        </w:rPr>
        <w:t xml:space="preserve"> </w:t>
      </w:r>
      <w:r w:rsidRPr="00A66E5A">
        <w:rPr>
          <w:rFonts w:cstheme="minorHAnsi"/>
        </w:rPr>
        <w:t>p</w:t>
      </w:r>
      <w:r w:rsidRPr="00A66E5A">
        <w:rPr>
          <w:rFonts w:cstheme="minorHAnsi"/>
          <w:spacing w:val="1"/>
        </w:rPr>
        <w:t>r</w:t>
      </w:r>
      <w:r w:rsidRPr="00A66E5A">
        <w:rPr>
          <w:rFonts w:cstheme="minorHAnsi"/>
          <w:spacing w:val="-1"/>
        </w:rPr>
        <w:t>e</w:t>
      </w:r>
      <w:r w:rsidRPr="00A66E5A">
        <w:rPr>
          <w:rFonts w:cstheme="minorHAnsi"/>
        </w:rPr>
        <w:t>s</w:t>
      </w:r>
      <w:r w:rsidRPr="00A66E5A">
        <w:rPr>
          <w:rFonts w:cstheme="minorHAnsi"/>
          <w:spacing w:val="-1"/>
        </w:rPr>
        <w:t>e</w:t>
      </w:r>
      <w:r w:rsidRPr="00A66E5A">
        <w:rPr>
          <w:rFonts w:cstheme="minorHAnsi"/>
        </w:rPr>
        <w:t>rv</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7"/>
        </w:rPr>
        <w:t xml:space="preserve"> </w:t>
      </w:r>
      <w:r w:rsidRPr="00A66E5A">
        <w:rPr>
          <w:rFonts w:cstheme="minorHAnsi"/>
        </w:rPr>
        <w:t>of</w:t>
      </w:r>
      <w:r w:rsidRPr="00A66E5A">
        <w:rPr>
          <w:rFonts w:cstheme="minorHAnsi"/>
          <w:spacing w:val="-6"/>
        </w:rPr>
        <w:t xml:space="preserve"> </w:t>
      </w:r>
      <w:r w:rsidRPr="00A66E5A">
        <w:rPr>
          <w:rFonts w:cstheme="minorHAnsi"/>
        </w:rPr>
        <w:t>r</w:t>
      </w:r>
      <w:r w:rsidRPr="00A66E5A">
        <w:rPr>
          <w:rFonts w:cstheme="minorHAnsi"/>
          <w:spacing w:val="2"/>
        </w:rPr>
        <w:t>i</w:t>
      </w:r>
      <w:r w:rsidRPr="00A66E5A">
        <w:rPr>
          <w:rFonts w:cstheme="minorHAnsi"/>
          <w:spacing w:val="-2"/>
        </w:rPr>
        <w:t>g</w:t>
      </w:r>
      <w:r w:rsidRPr="00A66E5A">
        <w:rPr>
          <w:rFonts w:cstheme="minorHAnsi"/>
        </w:rPr>
        <w:t>hts</w:t>
      </w:r>
      <w:r w:rsidRPr="00A66E5A">
        <w:rPr>
          <w:rFonts w:cstheme="minorHAnsi"/>
          <w:spacing w:val="-6"/>
        </w:rPr>
        <w:t xml:space="preserve"> </w:t>
      </w:r>
      <w:r w:rsidRPr="00A66E5A">
        <w:rPr>
          <w:rFonts w:cstheme="minorHAnsi"/>
          <w:spacing w:val="-1"/>
        </w:rPr>
        <w:t>e</w:t>
      </w:r>
      <w:r w:rsidRPr="00A66E5A">
        <w:rPr>
          <w:rFonts w:cstheme="minorHAnsi"/>
        </w:rPr>
        <w:t>nsh</w:t>
      </w:r>
      <w:r w:rsidRPr="00A66E5A">
        <w:rPr>
          <w:rFonts w:cstheme="minorHAnsi"/>
          <w:spacing w:val="2"/>
        </w:rPr>
        <w:t>r</w:t>
      </w:r>
      <w:r w:rsidRPr="00A66E5A">
        <w:rPr>
          <w:rFonts w:cstheme="minorHAnsi"/>
        </w:rPr>
        <w:t>ined</w:t>
      </w:r>
      <w:r w:rsidRPr="00A66E5A">
        <w:rPr>
          <w:rFonts w:cstheme="minorHAnsi"/>
          <w:spacing w:val="-8"/>
        </w:rPr>
        <w:t xml:space="preserve"> </w:t>
      </w:r>
      <w:r w:rsidRPr="00A66E5A">
        <w:rPr>
          <w:rFonts w:cstheme="minorHAnsi"/>
        </w:rPr>
        <w:t>in</w:t>
      </w:r>
      <w:r w:rsidRPr="00A66E5A">
        <w:rPr>
          <w:rFonts w:cstheme="minorHAnsi"/>
          <w:spacing w:val="-7"/>
        </w:rPr>
        <w:t xml:space="preserve"> </w:t>
      </w:r>
      <w:r w:rsidRPr="00A66E5A">
        <w:rPr>
          <w:rFonts w:cstheme="minorHAnsi"/>
        </w:rPr>
        <w:t>Ch</w:t>
      </w:r>
      <w:r w:rsidRPr="00A66E5A">
        <w:rPr>
          <w:rFonts w:cstheme="minorHAnsi"/>
          <w:spacing w:val="-1"/>
        </w:rPr>
        <w:t>a</w:t>
      </w:r>
      <w:r w:rsidRPr="00A66E5A">
        <w:rPr>
          <w:rFonts w:cstheme="minorHAnsi"/>
        </w:rPr>
        <w:t>pter</w:t>
      </w:r>
      <w:r w:rsidRPr="00A66E5A">
        <w:rPr>
          <w:rFonts w:cstheme="minorHAnsi"/>
          <w:spacing w:val="-6"/>
        </w:rPr>
        <w:t xml:space="preserve"> </w:t>
      </w:r>
      <w:r w:rsidRPr="00A66E5A">
        <w:rPr>
          <w:rFonts w:cstheme="minorHAnsi"/>
        </w:rPr>
        <w:t>I</w:t>
      </w:r>
      <w:r w:rsidRPr="00A66E5A">
        <w:rPr>
          <w:rFonts w:cstheme="minorHAnsi"/>
          <w:spacing w:val="-1"/>
        </w:rPr>
        <w:t>I</w:t>
      </w:r>
      <w:r w:rsidRPr="00A66E5A">
        <w:rPr>
          <w:rFonts w:cstheme="minorHAnsi"/>
        </w:rPr>
        <w:t>I of</w:t>
      </w:r>
      <w:r w:rsidRPr="00A66E5A">
        <w:rPr>
          <w:rFonts w:cstheme="minorHAnsi"/>
          <w:spacing w:val="1"/>
        </w:rPr>
        <w:t xml:space="preserve"> </w:t>
      </w:r>
      <w:r w:rsidRPr="00A66E5A">
        <w:rPr>
          <w:rFonts w:cstheme="minorHAnsi"/>
        </w:rPr>
        <w:t>the</w:t>
      </w:r>
      <w:r w:rsidRPr="00A66E5A">
        <w:rPr>
          <w:rFonts w:cstheme="minorHAnsi"/>
          <w:spacing w:val="2"/>
        </w:rPr>
        <w:t xml:space="preserve"> </w:t>
      </w:r>
      <w:r w:rsidRPr="00A66E5A">
        <w:rPr>
          <w:rFonts w:cstheme="minorHAnsi"/>
        </w:rPr>
        <w:t>Consti</w:t>
      </w:r>
      <w:r w:rsidRPr="00A66E5A">
        <w:rPr>
          <w:rFonts w:cstheme="minorHAnsi"/>
          <w:spacing w:val="1"/>
        </w:rPr>
        <w:t>t</w:t>
      </w:r>
      <w:r w:rsidRPr="00A66E5A">
        <w:rPr>
          <w:rFonts w:cstheme="minorHAnsi"/>
        </w:rPr>
        <w:t>ut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C</w:t>
      </w:r>
      <w:r w:rsidRPr="00A66E5A">
        <w:rPr>
          <w:rFonts w:cstheme="minorHAnsi"/>
          <w:spacing w:val="-3"/>
        </w:rPr>
        <w:t>E</w:t>
      </w:r>
      <w:r w:rsidRPr="00A66E5A">
        <w:rPr>
          <w:rFonts w:cstheme="minorHAnsi"/>
        </w:rPr>
        <w:t>N</w:t>
      </w:r>
      <w:r w:rsidRPr="00A66E5A">
        <w:rPr>
          <w:rFonts w:cstheme="minorHAnsi"/>
          <w:spacing w:val="-1"/>
        </w:rPr>
        <w:t>T</w:t>
      </w:r>
      <w:r w:rsidRPr="00A66E5A">
        <w:rPr>
          <w:rFonts w:cstheme="minorHAnsi"/>
        </w:rPr>
        <w:t>R</w:t>
      </w:r>
      <w:r w:rsidRPr="00A66E5A">
        <w:rPr>
          <w:rFonts w:cstheme="minorHAnsi"/>
          <w:spacing w:val="2"/>
        </w:rPr>
        <w:t>A</w:t>
      </w:r>
      <w:r w:rsidRPr="00A66E5A">
        <w:rPr>
          <w:rFonts w:cstheme="minorHAnsi"/>
        </w:rPr>
        <w:t xml:space="preserve">L </w:t>
      </w:r>
      <w:r w:rsidRPr="00A66E5A">
        <w:rPr>
          <w:rFonts w:cstheme="minorHAnsi"/>
          <w:spacing w:val="-2"/>
        </w:rPr>
        <w:t>B</w:t>
      </w:r>
      <w:r w:rsidRPr="00A66E5A">
        <w:rPr>
          <w:rFonts w:cstheme="minorHAnsi"/>
          <w:spacing w:val="2"/>
        </w:rPr>
        <w:t>A</w:t>
      </w:r>
      <w:r w:rsidRPr="00A66E5A">
        <w:rPr>
          <w:rFonts w:cstheme="minorHAnsi"/>
        </w:rPr>
        <w:t>NK</w:t>
      </w:r>
      <w:r w:rsidRPr="00A66E5A">
        <w:rPr>
          <w:rFonts w:cstheme="minorHAnsi"/>
          <w:spacing w:val="1"/>
        </w:rPr>
        <w:t xml:space="preserve"> </w:t>
      </w:r>
      <w:r w:rsidRPr="00A66E5A">
        <w:rPr>
          <w:rFonts w:cstheme="minorHAnsi"/>
          <w:spacing w:val="2"/>
        </w:rPr>
        <w:t>O</w:t>
      </w:r>
      <w:r w:rsidRPr="00A66E5A">
        <w:rPr>
          <w:rFonts w:cstheme="minorHAnsi"/>
        </w:rPr>
        <w:t>F</w:t>
      </w:r>
      <w:r w:rsidRPr="00A66E5A">
        <w:rPr>
          <w:rFonts w:cstheme="minorHAnsi"/>
          <w:spacing w:val="3"/>
        </w:rPr>
        <w:t xml:space="preserve">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rPr>
        <w:t>A</w:t>
      </w:r>
      <w:r w:rsidRPr="00A66E5A">
        <w:rPr>
          <w:rFonts w:cstheme="minorHAnsi"/>
          <w:spacing w:val="2"/>
        </w:rPr>
        <w:t xml:space="preserve"> </w:t>
      </w:r>
      <w:r w:rsidRPr="00A66E5A">
        <w:rPr>
          <w:rFonts w:cstheme="minorHAnsi"/>
        </w:rPr>
        <w:t>h</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spacing w:val="-1"/>
        </w:rPr>
        <w:t>a</w:t>
      </w:r>
      <w:r w:rsidRPr="00A66E5A">
        <w:rPr>
          <w:rFonts w:cstheme="minorHAnsi"/>
        </w:rPr>
        <w:t>lso</w:t>
      </w:r>
      <w:r w:rsidRPr="00A66E5A">
        <w:rPr>
          <w:rFonts w:cstheme="minorHAnsi"/>
          <w:spacing w:val="3"/>
        </w:rPr>
        <w:t xml:space="preserve"> </w:t>
      </w:r>
      <w:r w:rsidRPr="00A66E5A">
        <w:rPr>
          <w:rFonts w:cstheme="minorHAnsi"/>
        </w:rPr>
        <w:t>to</w:t>
      </w:r>
      <w:r w:rsidRPr="00A66E5A">
        <w:rPr>
          <w:rFonts w:cstheme="minorHAnsi"/>
          <w:spacing w:val="3"/>
        </w:rPr>
        <w:t xml:space="preserve"> </w:t>
      </w:r>
      <w:r w:rsidRPr="00A66E5A">
        <w:rPr>
          <w:rFonts w:cstheme="minorHAnsi"/>
        </w:rPr>
        <w:t>s</w:t>
      </w:r>
      <w:r w:rsidRPr="00A66E5A">
        <w:rPr>
          <w:rFonts w:cstheme="minorHAnsi"/>
          <w:spacing w:val="-1"/>
        </w:rPr>
        <w:t>a</w:t>
      </w:r>
      <w:r w:rsidRPr="00A66E5A">
        <w:rPr>
          <w:rFonts w:cstheme="minorHAnsi"/>
        </w:rPr>
        <w:t>fe</w:t>
      </w:r>
      <w:r w:rsidRPr="00A66E5A">
        <w:rPr>
          <w:rFonts w:cstheme="minorHAnsi"/>
          <w:spacing w:val="-2"/>
        </w:rPr>
        <w:t>g</w:t>
      </w:r>
      <w:r w:rsidRPr="00A66E5A">
        <w:rPr>
          <w:rFonts w:cstheme="minorHAnsi"/>
          <w:spacing w:val="2"/>
        </w:rPr>
        <w:t>u</w:t>
      </w:r>
      <w:r w:rsidRPr="00A66E5A">
        <w:rPr>
          <w:rFonts w:cstheme="minorHAnsi"/>
          <w:spacing w:val="-1"/>
        </w:rPr>
        <w:t>a</w:t>
      </w:r>
      <w:r w:rsidRPr="00A66E5A">
        <w:rPr>
          <w:rFonts w:cstheme="minorHAnsi"/>
        </w:rPr>
        <w:t>rd</w:t>
      </w:r>
      <w:r w:rsidRPr="00A66E5A">
        <w:rPr>
          <w:rFonts w:cstheme="minorHAnsi"/>
          <w:spacing w:val="1"/>
        </w:rPr>
        <w:t xml:space="preserve"> </w:t>
      </w:r>
      <w:r w:rsidRPr="00A66E5A">
        <w:rPr>
          <w:rFonts w:cstheme="minorHAnsi"/>
        </w:rPr>
        <w:t>i</w:t>
      </w:r>
      <w:r w:rsidRPr="00A66E5A">
        <w:rPr>
          <w:rFonts w:cstheme="minorHAnsi"/>
          <w:spacing w:val="1"/>
        </w:rPr>
        <w:t>t</w:t>
      </w:r>
      <w:r w:rsidRPr="00A66E5A">
        <w:rPr>
          <w:rFonts w:cstheme="minorHAnsi"/>
        </w:rPr>
        <w:t>s</w:t>
      </w:r>
      <w:r w:rsidRPr="00A66E5A">
        <w:rPr>
          <w:rFonts w:cstheme="minorHAnsi"/>
          <w:spacing w:val="2"/>
        </w:rPr>
        <w:t xml:space="preserv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spacing w:val="-1"/>
        </w:rPr>
        <w:t>e</w:t>
      </w:r>
      <w:r w:rsidRPr="00A66E5A">
        <w:rPr>
          <w:rFonts w:cstheme="minorHAnsi"/>
        </w:rPr>
        <w:t>r</w:t>
      </w:r>
      <w:r w:rsidRPr="00A66E5A">
        <w:rPr>
          <w:rFonts w:cstheme="minorHAnsi"/>
          <w:spacing w:val="-2"/>
        </w:rPr>
        <w:t>c</w:t>
      </w:r>
      <w:r w:rsidRPr="00A66E5A">
        <w:rPr>
          <w:rFonts w:cstheme="minorHAnsi"/>
          <w:spacing w:val="3"/>
        </w:rPr>
        <w:t>i</w:t>
      </w:r>
      <w:r w:rsidRPr="00A66E5A">
        <w:rPr>
          <w:rFonts w:cstheme="minorHAnsi"/>
          <w:spacing w:val="-1"/>
        </w:rPr>
        <w:t>a</w:t>
      </w:r>
      <w:r w:rsidRPr="00A66E5A">
        <w:rPr>
          <w:rFonts w:cstheme="minorHAnsi"/>
        </w:rPr>
        <w:t>l in</w:t>
      </w:r>
      <w:r w:rsidRPr="00A66E5A">
        <w:rPr>
          <w:rFonts w:cstheme="minorHAnsi"/>
          <w:spacing w:val="1"/>
        </w:rPr>
        <w:t>t</w:t>
      </w:r>
      <w:r w:rsidRPr="00A66E5A">
        <w:rPr>
          <w:rFonts w:cstheme="minorHAnsi"/>
          <w:spacing w:val="-1"/>
        </w:rPr>
        <w:t>e</w:t>
      </w:r>
      <w:r w:rsidRPr="00A66E5A">
        <w:rPr>
          <w:rFonts w:cstheme="minorHAnsi"/>
        </w:rPr>
        <w:t>r</w:t>
      </w:r>
      <w:r w:rsidRPr="00A66E5A">
        <w:rPr>
          <w:rFonts w:cstheme="minorHAnsi"/>
          <w:spacing w:val="-2"/>
        </w:rPr>
        <w:t>e</w:t>
      </w:r>
      <w:r w:rsidRPr="00A66E5A">
        <w:rPr>
          <w:rFonts w:cstheme="minorHAnsi"/>
        </w:rPr>
        <w:t>st</w:t>
      </w:r>
      <w:r w:rsidRPr="00A66E5A">
        <w:rPr>
          <w:rFonts w:cstheme="minorHAnsi"/>
          <w:spacing w:val="1"/>
        </w:rPr>
        <w:t>s</w:t>
      </w:r>
      <w:r w:rsidRPr="00A66E5A">
        <w:rPr>
          <w:rFonts w:cstheme="minorHAnsi"/>
        </w:rPr>
        <w:t>. 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 xml:space="preserve">L </w:t>
      </w:r>
      <w:r w:rsidRPr="00A66E5A">
        <w:rPr>
          <w:rFonts w:cstheme="minorHAnsi"/>
          <w:spacing w:val="-2"/>
        </w:rPr>
        <w:t>B</w:t>
      </w:r>
      <w:r w:rsidRPr="00A66E5A">
        <w:rPr>
          <w:rFonts w:cstheme="minorHAnsi"/>
          <w:spacing w:val="2"/>
        </w:rPr>
        <w:t>A</w:t>
      </w:r>
      <w:r w:rsidRPr="00A66E5A">
        <w:rPr>
          <w:rFonts w:cstheme="minorHAnsi"/>
        </w:rPr>
        <w:t>NK</w:t>
      </w:r>
      <w:r w:rsidRPr="00A66E5A">
        <w:rPr>
          <w:rFonts w:cstheme="minorHAnsi"/>
          <w:spacing w:val="-1"/>
        </w:rPr>
        <w:t xml:space="preserve"> </w:t>
      </w:r>
      <w:r w:rsidRPr="00A66E5A">
        <w:rPr>
          <w:rFonts w:cstheme="minorHAnsi"/>
          <w:spacing w:val="2"/>
        </w:rPr>
        <w:t>O</w:t>
      </w:r>
      <w:r w:rsidRPr="00A66E5A">
        <w:rPr>
          <w:rFonts w:cstheme="minorHAnsi"/>
        </w:rPr>
        <w:t>F</w:t>
      </w:r>
      <w:r w:rsidRPr="00A66E5A">
        <w:rPr>
          <w:rFonts w:cstheme="minorHAnsi"/>
          <w:spacing w:val="3"/>
        </w:rPr>
        <w:t xml:space="preserve"> </w:t>
      </w:r>
      <w:r w:rsidRPr="00A66E5A">
        <w:rPr>
          <w:rFonts w:cstheme="minorHAnsi"/>
          <w:spacing w:val="-3"/>
        </w:rPr>
        <w:t>I</w:t>
      </w:r>
      <w:r w:rsidRPr="00A66E5A">
        <w:rPr>
          <w:rFonts w:cstheme="minorHAnsi"/>
        </w:rPr>
        <w:t>N</w:t>
      </w:r>
      <w:r w:rsidRPr="00A66E5A">
        <w:rPr>
          <w:rFonts w:cstheme="minorHAnsi"/>
          <w:spacing w:val="1"/>
        </w:rPr>
        <w:t>D</w:t>
      </w:r>
      <w:r w:rsidRPr="00A66E5A">
        <w:rPr>
          <w:rFonts w:cstheme="minorHAnsi"/>
          <w:spacing w:val="-3"/>
        </w:rPr>
        <w:t>I</w:t>
      </w:r>
      <w:r w:rsidRPr="00A66E5A">
        <w:rPr>
          <w:rFonts w:cstheme="minorHAnsi"/>
        </w:rPr>
        <w:t>A</w:t>
      </w:r>
      <w:r w:rsidRPr="00A66E5A">
        <w:rPr>
          <w:rFonts w:cstheme="minorHAnsi"/>
          <w:spacing w:val="2"/>
        </w:rPr>
        <w:t xml:space="preserve"> </w:t>
      </w:r>
      <w:r w:rsidRPr="00A66E5A">
        <w:rPr>
          <w:rFonts w:cstheme="minorHAnsi"/>
        </w:rPr>
        <w:t>d</w:t>
      </w:r>
      <w:r w:rsidRPr="00A66E5A">
        <w:rPr>
          <w:rFonts w:cstheme="minorHAnsi"/>
          <w:spacing w:val="1"/>
        </w:rPr>
        <w:t>e</w:t>
      </w:r>
      <w:r w:rsidRPr="00A66E5A">
        <w:rPr>
          <w:rFonts w:cstheme="minorHAnsi"/>
          <w:spacing w:val="-1"/>
        </w:rPr>
        <w:t>a</w:t>
      </w:r>
      <w:r w:rsidRPr="00A66E5A">
        <w:rPr>
          <w:rFonts w:cstheme="minorHAnsi"/>
        </w:rPr>
        <w:t>ls wi</w:t>
      </w:r>
      <w:r w:rsidRPr="00A66E5A">
        <w:rPr>
          <w:rFonts w:cstheme="minorHAnsi"/>
          <w:spacing w:val="3"/>
        </w:rPr>
        <w:t>t</w:t>
      </w:r>
      <w:r w:rsidRPr="00A66E5A">
        <w:rPr>
          <w:rFonts w:cstheme="minorHAnsi"/>
        </w:rPr>
        <w:t xml:space="preserve">h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spacing w:val="3"/>
        </w:rPr>
        <w:t>i</w:t>
      </w:r>
      <w:r w:rsidRPr="00A66E5A">
        <w:rPr>
          <w:rFonts w:cstheme="minorHAnsi"/>
          <w:spacing w:val="-1"/>
        </w:rPr>
        <w:t>e</w:t>
      </w:r>
      <w:r w:rsidRPr="00A66E5A">
        <w:rPr>
          <w:rFonts w:cstheme="minorHAnsi"/>
        </w:rPr>
        <w:t>s, who</w:t>
      </w:r>
      <w:r w:rsidRPr="00A66E5A">
        <w:rPr>
          <w:rFonts w:cstheme="minorHAnsi"/>
          <w:spacing w:val="2"/>
        </w:rPr>
        <w:t xml:space="preserve"> </w:t>
      </w:r>
      <w:r w:rsidRPr="00A66E5A">
        <w:rPr>
          <w:rFonts w:cstheme="minorHAnsi"/>
        </w:rPr>
        <w:t>h</w:t>
      </w:r>
      <w:r w:rsidRPr="00A66E5A">
        <w:rPr>
          <w:rFonts w:cstheme="minorHAnsi"/>
          <w:spacing w:val="-1"/>
        </w:rPr>
        <w:t>a</w:t>
      </w:r>
      <w:r w:rsidRPr="00A66E5A">
        <w:rPr>
          <w:rFonts w:cstheme="minorHAnsi"/>
          <w:spacing w:val="2"/>
        </w:rPr>
        <w:t>v</w:t>
      </w:r>
      <w:r w:rsidRPr="00A66E5A">
        <w:rPr>
          <w:rFonts w:cstheme="minorHAnsi"/>
        </w:rPr>
        <w:t>e</w:t>
      </w:r>
      <w:r w:rsidRPr="00A66E5A">
        <w:rPr>
          <w:rFonts w:cstheme="minorHAnsi"/>
          <w:spacing w:val="-1"/>
        </w:rPr>
        <w:t xml:space="preserve"> </w:t>
      </w:r>
      <w:r w:rsidRPr="00A66E5A">
        <w:rPr>
          <w:rFonts w:cstheme="minorHAnsi"/>
        </w:rPr>
        <w:t>a</w:t>
      </w:r>
      <w:r w:rsidRPr="00A66E5A">
        <w:rPr>
          <w:rFonts w:cstheme="minorHAnsi"/>
          <w:spacing w:val="3"/>
        </w:rPr>
        <w:t xml:space="preserve"> </w:t>
      </w:r>
      <w:r w:rsidRPr="00A66E5A">
        <w:rPr>
          <w:rFonts w:cstheme="minorHAnsi"/>
        </w:rPr>
        <w:t>v</w:t>
      </w:r>
      <w:r w:rsidRPr="00A66E5A">
        <w:rPr>
          <w:rFonts w:cstheme="minorHAnsi"/>
          <w:spacing w:val="-1"/>
        </w:rPr>
        <w:t>e</w:t>
      </w:r>
      <w:r w:rsidRPr="00A66E5A">
        <w:rPr>
          <w:rFonts w:cstheme="minorHAnsi"/>
          <w:spacing w:val="4"/>
        </w:rPr>
        <w:t>r</w:t>
      </w:r>
      <w:r w:rsidRPr="00A66E5A">
        <w:rPr>
          <w:rFonts w:cstheme="minorHAnsi"/>
        </w:rPr>
        <w:t>y</w:t>
      </w:r>
      <w:r w:rsidRPr="00A66E5A">
        <w:rPr>
          <w:rFonts w:cstheme="minorHAnsi"/>
          <w:spacing w:val="-5"/>
        </w:rPr>
        <w:t xml:space="preserve"> </w:t>
      </w:r>
      <w:r w:rsidRPr="00A66E5A">
        <w:rPr>
          <w:rFonts w:cstheme="minorHAnsi"/>
        </w:rPr>
        <w:t>h</w:t>
      </w:r>
      <w:r w:rsidRPr="00A66E5A">
        <w:rPr>
          <w:rFonts w:cstheme="minorHAnsi"/>
          <w:spacing w:val="3"/>
        </w:rPr>
        <w:t>i</w:t>
      </w:r>
      <w:r w:rsidRPr="00A66E5A">
        <w:rPr>
          <w:rFonts w:cstheme="minorHAnsi"/>
          <w:spacing w:val="-2"/>
        </w:rPr>
        <w:t>g</w:t>
      </w:r>
      <w:r w:rsidRPr="00A66E5A">
        <w:rPr>
          <w:rFonts w:cstheme="minorHAnsi"/>
        </w:rPr>
        <w:t xml:space="preserve">h </w:t>
      </w:r>
      <w:r w:rsidRPr="00A66E5A">
        <w:rPr>
          <w:rFonts w:cstheme="minorHAnsi"/>
          <w:spacing w:val="2"/>
        </w:rPr>
        <w:t>d</w:t>
      </w:r>
      <w:r w:rsidRPr="00A66E5A">
        <w:rPr>
          <w:rFonts w:cstheme="minorHAnsi"/>
          <w:spacing w:val="1"/>
        </w:rPr>
        <w:t>e</w:t>
      </w:r>
      <w:r w:rsidRPr="00A66E5A">
        <w:rPr>
          <w:rFonts w:cstheme="minorHAnsi"/>
          <w:spacing w:val="-2"/>
        </w:rPr>
        <w:t>g</w:t>
      </w:r>
      <w:r w:rsidRPr="00A66E5A">
        <w:rPr>
          <w:rFonts w:cstheme="minorHAnsi"/>
          <w:spacing w:val="1"/>
        </w:rPr>
        <w:t>r</w:t>
      </w:r>
      <w:r w:rsidRPr="00A66E5A">
        <w:rPr>
          <w:rFonts w:cstheme="minorHAnsi"/>
          <w:spacing w:val="-1"/>
        </w:rPr>
        <w:t>e</w:t>
      </w:r>
      <w:r w:rsidRPr="00A66E5A">
        <w:rPr>
          <w:rFonts w:cstheme="minorHAnsi"/>
        </w:rPr>
        <w:t>e</w:t>
      </w:r>
      <w:r w:rsidRPr="00A66E5A">
        <w:rPr>
          <w:rFonts w:cstheme="minorHAnsi"/>
          <w:spacing w:val="-1"/>
        </w:rPr>
        <w:t xml:space="preserve"> </w:t>
      </w:r>
      <w:r w:rsidRPr="00A66E5A">
        <w:rPr>
          <w:rFonts w:cstheme="minorHAnsi"/>
          <w:spacing w:val="2"/>
        </w:rPr>
        <w:t>o</w:t>
      </w:r>
      <w:r w:rsidRPr="00A66E5A">
        <w:rPr>
          <w:rFonts w:cstheme="minorHAnsi"/>
        </w:rPr>
        <w:t>f in</w:t>
      </w:r>
      <w:r w:rsidRPr="00A66E5A">
        <w:rPr>
          <w:rFonts w:cstheme="minorHAnsi"/>
          <w:spacing w:val="1"/>
        </w:rPr>
        <w:t>t</w:t>
      </w:r>
      <w:r w:rsidRPr="00A66E5A">
        <w:rPr>
          <w:rFonts w:cstheme="minorHAnsi"/>
          <w:spacing w:val="-1"/>
        </w:rPr>
        <w:t>e</w:t>
      </w:r>
      <w:r w:rsidRPr="00A66E5A">
        <w:rPr>
          <w:rFonts w:cstheme="minorHAnsi"/>
          <w:spacing w:val="-2"/>
        </w:rPr>
        <w:t>g</w:t>
      </w:r>
      <w:r w:rsidRPr="00A66E5A">
        <w:rPr>
          <w:rFonts w:cstheme="minorHAnsi"/>
        </w:rPr>
        <w:t>ri</w:t>
      </w:r>
      <w:r w:rsidRPr="00A66E5A">
        <w:rPr>
          <w:rFonts w:cstheme="minorHAnsi"/>
          <w:spacing w:val="5"/>
        </w:rPr>
        <w:t>t</w:t>
      </w:r>
      <w:r w:rsidRPr="00A66E5A">
        <w:rPr>
          <w:rFonts w:cstheme="minorHAnsi"/>
          <w:spacing w:val="-5"/>
        </w:rPr>
        <w:t>y</w:t>
      </w:r>
      <w:r w:rsidRPr="00A66E5A">
        <w:rPr>
          <w:rFonts w:cstheme="minorHAnsi"/>
        </w:rPr>
        <w:t>,</w:t>
      </w:r>
      <w:r w:rsidRPr="00A66E5A">
        <w:rPr>
          <w:rFonts w:cstheme="minorHAnsi"/>
          <w:spacing w:val="5"/>
        </w:rPr>
        <w:t xml:space="preserv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ments</w:t>
      </w:r>
      <w:r w:rsidRPr="00A66E5A">
        <w:rPr>
          <w:rFonts w:cstheme="minorHAnsi"/>
          <w:spacing w:val="5"/>
        </w:rPr>
        <w:t xml:space="preserve"> </w:t>
      </w:r>
      <w:r w:rsidRPr="00A66E5A">
        <w:rPr>
          <w:rFonts w:cstheme="minorHAnsi"/>
          <w:spacing w:val="-1"/>
        </w:rPr>
        <w:t>a</w:t>
      </w:r>
      <w:r w:rsidRPr="00A66E5A">
        <w:rPr>
          <w:rFonts w:cstheme="minorHAnsi"/>
        </w:rPr>
        <w:t>nd</w:t>
      </w:r>
      <w:r w:rsidRPr="00A66E5A">
        <w:rPr>
          <w:rFonts w:cstheme="minorHAnsi"/>
          <w:spacing w:val="5"/>
        </w:rPr>
        <w:t xml:space="preserve"> </w:t>
      </w:r>
      <w:r w:rsidRPr="00A66E5A">
        <w:rPr>
          <w:rFonts w:cstheme="minorHAnsi"/>
        </w:rPr>
        <w:t>sinc</w:t>
      </w:r>
      <w:r w:rsidRPr="00A66E5A">
        <w:rPr>
          <w:rFonts w:cstheme="minorHAnsi"/>
          <w:spacing w:val="-1"/>
        </w:rPr>
        <w:t>e</w:t>
      </w:r>
      <w:r w:rsidRPr="00A66E5A">
        <w:rPr>
          <w:rFonts w:cstheme="minorHAnsi"/>
        </w:rPr>
        <w:t>ri</w:t>
      </w:r>
      <w:r w:rsidRPr="00A66E5A">
        <w:rPr>
          <w:rFonts w:cstheme="minorHAnsi"/>
          <w:spacing w:val="2"/>
        </w:rPr>
        <w:t>t</w:t>
      </w:r>
      <w:r w:rsidRPr="00A66E5A">
        <w:rPr>
          <w:rFonts w:cstheme="minorHAnsi"/>
        </w:rPr>
        <w:t>y t</w:t>
      </w:r>
      <w:r w:rsidRPr="00A66E5A">
        <w:rPr>
          <w:rFonts w:cstheme="minorHAnsi"/>
          <w:spacing w:val="3"/>
        </w:rPr>
        <w:t>o</w:t>
      </w:r>
      <w:r w:rsidRPr="00A66E5A">
        <w:rPr>
          <w:rFonts w:cstheme="minorHAnsi"/>
        </w:rPr>
        <w:t>w</w:t>
      </w:r>
      <w:r w:rsidRPr="00A66E5A">
        <w:rPr>
          <w:rFonts w:cstheme="minorHAnsi"/>
          <w:spacing w:val="1"/>
        </w:rPr>
        <w:t>a</w:t>
      </w:r>
      <w:r w:rsidRPr="00A66E5A">
        <w:rPr>
          <w:rFonts w:cstheme="minorHAnsi"/>
        </w:rPr>
        <w:t>rds</w:t>
      </w:r>
      <w:r w:rsidRPr="00A66E5A">
        <w:rPr>
          <w:rFonts w:cstheme="minorHAnsi"/>
          <w:spacing w:val="4"/>
        </w:rPr>
        <w:t xml:space="preserve"> </w:t>
      </w:r>
      <w:r w:rsidRPr="00A66E5A">
        <w:rPr>
          <w:rFonts w:cstheme="minorHAnsi"/>
        </w:rPr>
        <w:t>the</w:t>
      </w:r>
      <w:r w:rsidRPr="00A66E5A">
        <w:rPr>
          <w:rFonts w:cstheme="minorHAnsi"/>
          <w:spacing w:val="7"/>
        </w:rPr>
        <w:t xml:space="preserve"> </w:t>
      </w:r>
      <w:r w:rsidRPr="00A66E5A">
        <w:rPr>
          <w:rFonts w:cstheme="minorHAnsi"/>
        </w:rPr>
        <w:t>wo</w:t>
      </w:r>
      <w:r w:rsidRPr="00A66E5A">
        <w:rPr>
          <w:rFonts w:cstheme="minorHAnsi"/>
          <w:spacing w:val="-1"/>
        </w:rPr>
        <w:t>r</w:t>
      </w:r>
      <w:r w:rsidRPr="00A66E5A">
        <w:rPr>
          <w:rFonts w:cstheme="minorHAnsi"/>
        </w:rPr>
        <w:t>k</w:t>
      </w:r>
      <w:r w:rsidRPr="00A66E5A">
        <w:rPr>
          <w:rFonts w:cstheme="minorHAnsi"/>
          <w:spacing w:val="5"/>
        </w:rPr>
        <w:t xml:space="preserve"> </w:t>
      </w:r>
      <w:r w:rsidRPr="00A66E5A">
        <w:rPr>
          <w:rFonts w:cstheme="minorHAnsi"/>
        </w:rPr>
        <w:t>und</w:t>
      </w:r>
      <w:r w:rsidRPr="00A66E5A">
        <w:rPr>
          <w:rFonts w:cstheme="minorHAnsi"/>
          <w:spacing w:val="-1"/>
        </w:rPr>
        <w:t>e</w:t>
      </w:r>
      <w:r w:rsidRPr="00A66E5A">
        <w:rPr>
          <w:rFonts w:cstheme="minorHAnsi"/>
        </w:rPr>
        <w:t>rt</w:t>
      </w:r>
      <w:r w:rsidRPr="00A66E5A">
        <w:rPr>
          <w:rFonts w:cstheme="minorHAnsi"/>
          <w:spacing w:val="-1"/>
        </w:rPr>
        <w:t>a</w:t>
      </w:r>
      <w:r w:rsidRPr="00A66E5A">
        <w:rPr>
          <w:rFonts w:cstheme="minorHAnsi"/>
          <w:spacing w:val="2"/>
        </w:rPr>
        <w:t>k</w:t>
      </w:r>
      <w:r w:rsidRPr="00A66E5A">
        <w:rPr>
          <w:rFonts w:cstheme="minorHAnsi"/>
          <w:spacing w:val="-1"/>
        </w:rPr>
        <w:t>e</w:t>
      </w:r>
      <w:r w:rsidRPr="00A66E5A">
        <w:rPr>
          <w:rFonts w:cstheme="minorHAnsi"/>
        </w:rPr>
        <w:t>n.</w:t>
      </w:r>
      <w:r w:rsidRPr="00A66E5A">
        <w:rPr>
          <w:rFonts w:cstheme="minorHAnsi"/>
          <w:spacing w:val="7"/>
        </w:rPr>
        <w:t xml:space="preserve"> </w:t>
      </w:r>
      <w:r w:rsidRPr="00A66E5A">
        <w:rPr>
          <w:rFonts w:cstheme="minorHAnsi"/>
          <w:spacing w:val="-3"/>
        </w:rPr>
        <w:t>I</w:t>
      </w:r>
      <w:r w:rsidRPr="00A66E5A">
        <w:rPr>
          <w:rFonts w:cstheme="minorHAnsi"/>
        </w:rPr>
        <w:t>t</w:t>
      </w:r>
      <w:r w:rsidRPr="00A66E5A">
        <w:rPr>
          <w:rFonts w:cstheme="minorHAnsi"/>
          <w:spacing w:val="5"/>
        </w:rPr>
        <w:t xml:space="preserve"> </w:t>
      </w:r>
      <w:r w:rsidRPr="00A66E5A">
        <w:rPr>
          <w:rFonts w:cstheme="minorHAnsi"/>
        </w:rPr>
        <w:t>is</w:t>
      </w:r>
      <w:r w:rsidRPr="00A66E5A">
        <w:rPr>
          <w:rFonts w:cstheme="minorHAnsi"/>
          <w:spacing w:val="5"/>
        </w:rPr>
        <w:t xml:space="preserve"> </w:t>
      </w:r>
      <w:r w:rsidRPr="00A66E5A">
        <w:rPr>
          <w:rFonts w:cstheme="minorHAnsi"/>
        </w:rPr>
        <w:t>not</w:t>
      </w:r>
      <w:r w:rsidRPr="00A66E5A">
        <w:rPr>
          <w:rFonts w:cstheme="minorHAnsi"/>
          <w:spacing w:val="5"/>
        </w:rPr>
        <w:t xml:space="preserve"> </w:t>
      </w:r>
      <w:r w:rsidRPr="00A66E5A">
        <w:rPr>
          <w:rFonts w:cstheme="minorHAnsi"/>
        </w:rPr>
        <w:t>in</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rPr>
        <w:t>in</w:t>
      </w:r>
      <w:r w:rsidRPr="00A66E5A">
        <w:rPr>
          <w:rFonts w:cstheme="minorHAnsi"/>
          <w:spacing w:val="1"/>
        </w:rPr>
        <w:t>t</w:t>
      </w:r>
      <w:r w:rsidRPr="00A66E5A">
        <w:rPr>
          <w:rFonts w:cstheme="minorHAnsi"/>
          <w:spacing w:val="-1"/>
        </w:rPr>
        <w:t>e</w:t>
      </w:r>
      <w:r w:rsidRPr="00A66E5A">
        <w:rPr>
          <w:rFonts w:cstheme="minorHAnsi"/>
        </w:rPr>
        <w:t>r</w:t>
      </w:r>
      <w:r w:rsidRPr="00A66E5A">
        <w:rPr>
          <w:rFonts w:cstheme="minorHAnsi"/>
          <w:spacing w:val="-2"/>
        </w:rPr>
        <w:t>e</w:t>
      </w:r>
      <w:r w:rsidRPr="00A66E5A">
        <w:rPr>
          <w:rFonts w:cstheme="minorHAnsi"/>
        </w:rPr>
        <w:t>st</w:t>
      </w:r>
      <w:r w:rsidRPr="00A66E5A">
        <w:rPr>
          <w:rFonts w:cstheme="minorHAnsi"/>
          <w:spacing w:val="5"/>
        </w:rPr>
        <w:t xml:space="preserve"> </w:t>
      </w:r>
      <w:r w:rsidRPr="00A66E5A">
        <w:rPr>
          <w:rFonts w:cstheme="minorHAnsi"/>
        </w:rPr>
        <w:t>of 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 xml:space="preserve">L </w:t>
      </w:r>
      <w:r w:rsidRPr="00A66E5A">
        <w:rPr>
          <w:rFonts w:cstheme="minorHAnsi"/>
          <w:spacing w:val="-2"/>
        </w:rPr>
        <w:t>B</w:t>
      </w:r>
      <w:r w:rsidRPr="00A66E5A">
        <w:rPr>
          <w:rFonts w:cstheme="minorHAnsi"/>
          <w:spacing w:val="2"/>
        </w:rPr>
        <w:t>A</w:t>
      </w:r>
      <w:r w:rsidRPr="00A66E5A">
        <w:rPr>
          <w:rFonts w:cstheme="minorHAnsi"/>
        </w:rPr>
        <w:t>NK</w:t>
      </w:r>
      <w:r w:rsidRPr="00A66E5A">
        <w:rPr>
          <w:rFonts w:cstheme="minorHAnsi"/>
          <w:spacing w:val="2"/>
        </w:rPr>
        <w:t xml:space="preserve"> O</w:t>
      </w:r>
      <w:r w:rsidRPr="00A66E5A">
        <w:rPr>
          <w:rFonts w:cstheme="minorHAnsi"/>
        </w:rPr>
        <w:t>F</w:t>
      </w:r>
      <w:r w:rsidRPr="00A66E5A">
        <w:rPr>
          <w:rFonts w:cstheme="minorHAnsi"/>
          <w:spacing w:val="6"/>
        </w:rPr>
        <w:t xml:space="preserve"> </w:t>
      </w:r>
      <w:r w:rsidRPr="00A66E5A">
        <w:rPr>
          <w:rFonts w:cstheme="minorHAnsi"/>
        </w:rPr>
        <w:t>I</w:t>
      </w:r>
      <w:r w:rsidRPr="00A66E5A">
        <w:rPr>
          <w:rFonts w:cstheme="minorHAnsi"/>
          <w:spacing w:val="-1"/>
        </w:rPr>
        <w:t>N</w:t>
      </w:r>
      <w:r w:rsidRPr="00A66E5A">
        <w:rPr>
          <w:rFonts w:cstheme="minorHAnsi"/>
          <w:spacing w:val="2"/>
        </w:rPr>
        <w:t>D</w:t>
      </w:r>
      <w:r w:rsidRPr="00A66E5A">
        <w:rPr>
          <w:rFonts w:cstheme="minorHAnsi"/>
          <w:spacing w:val="-3"/>
        </w:rPr>
        <w:t>I</w:t>
      </w:r>
      <w:r w:rsidRPr="00A66E5A">
        <w:rPr>
          <w:rFonts w:cstheme="minorHAnsi"/>
        </w:rPr>
        <w:t>A</w:t>
      </w:r>
      <w:r w:rsidRPr="00A66E5A">
        <w:rPr>
          <w:rFonts w:cstheme="minorHAnsi"/>
          <w:spacing w:val="2"/>
        </w:rPr>
        <w:t xml:space="preserve"> </w:t>
      </w:r>
      <w:r w:rsidRPr="00A66E5A">
        <w:rPr>
          <w:rFonts w:cstheme="minorHAnsi"/>
        </w:rPr>
        <w:t>to</w:t>
      </w:r>
      <w:r w:rsidRPr="00A66E5A">
        <w:rPr>
          <w:rFonts w:cstheme="minorHAnsi"/>
          <w:spacing w:val="3"/>
        </w:rPr>
        <w:t xml:space="preserve"> </w:t>
      </w:r>
      <w:r w:rsidRPr="00A66E5A">
        <w:rPr>
          <w:rFonts w:cstheme="minorHAnsi"/>
          <w:spacing w:val="2"/>
        </w:rPr>
        <w:t>d</w:t>
      </w:r>
      <w:r w:rsidRPr="00A66E5A">
        <w:rPr>
          <w:rFonts w:cstheme="minorHAnsi"/>
          <w:spacing w:val="-1"/>
        </w:rPr>
        <w:t>ea</w:t>
      </w:r>
      <w:r w:rsidRPr="00A66E5A">
        <w:rPr>
          <w:rFonts w:cstheme="minorHAnsi"/>
        </w:rPr>
        <w:t>l</w:t>
      </w:r>
      <w:r w:rsidRPr="00A66E5A">
        <w:rPr>
          <w:rFonts w:cstheme="minorHAnsi"/>
          <w:spacing w:val="5"/>
        </w:rPr>
        <w:t xml:space="preserve"> </w:t>
      </w:r>
      <w:r w:rsidRPr="00A66E5A">
        <w:rPr>
          <w:rFonts w:cstheme="minorHAnsi"/>
        </w:rPr>
        <w:t>with</w:t>
      </w:r>
      <w:r w:rsidRPr="00A66E5A">
        <w:rPr>
          <w:rFonts w:cstheme="minorHAnsi"/>
          <w:spacing w:val="3"/>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1"/>
        </w:rPr>
        <w:t>c</w:t>
      </w:r>
      <w:r w:rsidRPr="00A66E5A">
        <w:rPr>
          <w:rFonts w:cstheme="minorHAnsi"/>
        </w:rPr>
        <w:t>ies</w:t>
      </w:r>
      <w:r w:rsidRPr="00A66E5A">
        <w:rPr>
          <w:rFonts w:cstheme="minorHAnsi"/>
          <w:spacing w:val="2"/>
        </w:rPr>
        <w:t xml:space="preserve"> </w:t>
      </w:r>
      <w:r w:rsidRPr="00A66E5A">
        <w:rPr>
          <w:rFonts w:cstheme="minorHAnsi"/>
        </w:rPr>
        <w:t>who</w:t>
      </w:r>
      <w:r w:rsidRPr="00A66E5A">
        <w:rPr>
          <w:rFonts w:cstheme="minorHAnsi"/>
          <w:spacing w:val="4"/>
        </w:rPr>
        <w:t xml:space="preserv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rPr>
        <w:t>it</w:t>
      </w:r>
      <w:r w:rsidRPr="00A66E5A">
        <w:rPr>
          <w:rFonts w:cstheme="minorHAnsi"/>
          <w:spacing w:val="3"/>
        </w:rPr>
        <w:t xml:space="preserve"> </w:t>
      </w:r>
      <w:r w:rsidRPr="00A66E5A">
        <w:rPr>
          <w:rFonts w:cstheme="minorHAnsi"/>
        </w:rPr>
        <w:t>d</w:t>
      </w:r>
      <w:r w:rsidRPr="00A66E5A">
        <w:rPr>
          <w:rFonts w:cstheme="minorHAnsi"/>
          <w:spacing w:val="-1"/>
        </w:rPr>
        <w:t>ece</w:t>
      </w:r>
      <w:r w:rsidRPr="00A66E5A">
        <w:rPr>
          <w:rFonts w:cstheme="minorHAnsi"/>
        </w:rPr>
        <w:t>pt</w:t>
      </w:r>
      <w:r w:rsidRPr="00A66E5A">
        <w:rPr>
          <w:rFonts w:cstheme="minorHAnsi"/>
          <w:spacing w:val="3"/>
        </w:rPr>
        <w:t>i</w:t>
      </w:r>
      <w:r w:rsidRPr="00A66E5A">
        <w:rPr>
          <w:rFonts w:cstheme="minorHAnsi"/>
        </w:rPr>
        <w:t>on,</w:t>
      </w:r>
      <w:r w:rsidRPr="00A66E5A">
        <w:rPr>
          <w:rFonts w:cstheme="minorHAnsi"/>
          <w:spacing w:val="3"/>
        </w:rPr>
        <w:t xml:space="preserve"> </w:t>
      </w:r>
      <w:r w:rsidRPr="00A66E5A">
        <w:rPr>
          <w:rFonts w:cstheme="minorHAnsi"/>
        </w:rPr>
        <w:t>f</w:t>
      </w:r>
      <w:r w:rsidRPr="00A66E5A">
        <w:rPr>
          <w:rFonts w:cstheme="minorHAnsi"/>
          <w:spacing w:val="-1"/>
        </w:rPr>
        <w:t>ra</w:t>
      </w:r>
      <w:r w:rsidRPr="00A66E5A">
        <w:rPr>
          <w:rFonts w:cstheme="minorHAnsi"/>
        </w:rPr>
        <w:t>ud</w:t>
      </w:r>
      <w:r w:rsidRPr="00A66E5A">
        <w:rPr>
          <w:rFonts w:cstheme="minorHAnsi"/>
          <w:spacing w:val="5"/>
        </w:rPr>
        <w:t xml:space="preserve"> </w:t>
      </w:r>
      <w:r w:rsidRPr="00A66E5A">
        <w:rPr>
          <w:rFonts w:cstheme="minorHAnsi"/>
        </w:rPr>
        <w:t>or</w:t>
      </w:r>
      <w:r w:rsidRPr="00A66E5A">
        <w:rPr>
          <w:rFonts w:cstheme="minorHAnsi"/>
          <w:spacing w:val="2"/>
        </w:rPr>
        <w:t xml:space="preserve"> </w:t>
      </w:r>
      <w:r w:rsidRPr="00A66E5A">
        <w:rPr>
          <w:rFonts w:cstheme="minorHAnsi"/>
        </w:rPr>
        <w:t>ot</w:t>
      </w:r>
      <w:r w:rsidRPr="00A66E5A">
        <w:rPr>
          <w:rFonts w:cstheme="minorHAnsi"/>
          <w:spacing w:val="3"/>
        </w:rPr>
        <w:t>h</w:t>
      </w:r>
      <w:r w:rsidRPr="00A66E5A">
        <w:rPr>
          <w:rFonts w:cstheme="minorHAnsi"/>
          <w:spacing w:val="-1"/>
        </w:rPr>
        <w:t>e</w:t>
      </w:r>
      <w:r w:rsidRPr="00A66E5A">
        <w:rPr>
          <w:rFonts w:cstheme="minorHAnsi"/>
        </w:rPr>
        <w:t>r m</w:t>
      </w:r>
      <w:r w:rsidRPr="00A66E5A">
        <w:rPr>
          <w:rFonts w:cstheme="minorHAnsi"/>
          <w:spacing w:val="1"/>
        </w:rPr>
        <w:t>i</w:t>
      </w:r>
      <w:r w:rsidRPr="00A66E5A">
        <w:rPr>
          <w:rFonts w:cstheme="minorHAnsi"/>
        </w:rPr>
        <w:t>s</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w:t>
      </w:r>
      <w:r w:rsidRPr="00A66E5A">
        <w:rPr>
          <w:rFonts w:cstheme="minorHAnsi"/>
          <w:spacing w:val="2"/>
        </w:rPr>
        <w:t xml:space="preserve"> </w:t>
      </w:r>
      <w:r w:rsidRPr="00A66E5A">
        <w:rPr>
          <w:rFonts w:cstheme="minorHAnsi"/>
        </w:rPr>
        <w:t>in</w:t>
      </w:r>
      <w:r w:rsidRPr="00A66E5A">
        <w:rPr>
          <w:rFonts w:cstheme="minorHAnsi"/>
          <w:spacing w:val="2"/>
        </w:rPr>
        <w:t xml:space="preserve"> </w:t>
      </w:r>
      <w:r w:rsidRPr="00A66E5A">
        <w:rPr>
          <w:rFonts w:cstheme="minorHAnsi"/>
        </w:rPr>
        <w:t>the</w:t>
      </w:r>
      <w:r w:rsidRPr="00A66E5A">
        <w:rPr>
          <w:rFonts w:cstheme="minorHAnsi"/>
          <w:spacing w:val="1"/>
        </w:rPr>
        <w:t xml:space="preserve"> </w:t>
      </w:r>
      <w:r w:rsidRPr="00A66E5A">
        <w:rPr>
          <w:rFonts w:cstheme="minorHAnsi"/>
          <w:spacing w:val="-1"/>
        </w:rPr>
        <w:t>e</w:t>
      </w:r>
      <w:r w:rsidRPr="00A66E5A">
        <w:rPr>
          <w:rFonts w:cstheme="minorHAnsi"/>
          <w:spacing w:val="2"/>
        </w:rPr>
        <w:t>x</w:t>
      </w:r>
      <w:r w:rsidRPr="00A66E5A">
        <w:rPr>
          <w:rFonts w:cstheme="minorHAnsi"/>
          <w:spacing w:val="-1"/>
        </w:rPr>
        <w:t>ec</w:t>
      </w:r>
      <w:r w:rsidRPr="00A66E5A">
        <w:rPr>
          <w:rFonts w:cstheme="minorHAnsi"/>
        </w:rPr>
        <w:t>ut</w:t>
      </w:r>
      <w:r w:rsidRPr="00A66E5A">
        <w:rPr>
          <w:rFonts w:cstheme="minorHAnsi"/>
          <w:spacing w:val="1"/>
        </w:rPr>
        <w:t>i</w:t>
      </w:r>
      <w:r w:rsidRPr="00A66E5A">
        <w:rPr>
          <w:rFonts w:cstheme="minorHAnsi"/>
        </w:rPr>
        <w:t>on</w:t>
      </w:r>
      <w:r w:rsidRPr="00A66E5A">
        <w:rPr>
          <w:rFonts w:cstheme="minorHAnsi"/>
          <w:spacing w:val="1"/>
        </w:rPr>
        <w:t xml:space="preserve"> </w:t>
      </w:r>
      <w:r w:rsidRPr="00A66E5A">
        <w:rPr>
          <w:rFonts w:cstheme="minorHAnsi"/>
        </w:rPr>
        <w:t xml:space="preserve">of </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ts</w:t>
      </w:r>
      <w:r w:rsidRPr="00A66E5A">
        <w:rPr>
          <w:rFonts w:cstheme="minorHAnsi"/>
          <w:spacing w:val="2"/>
        </w:rPr>
        <w:t xml:space="preserve"> </w:t>
      </w:r>
      <w:r w:rsidRPr="00A66E5A">
        <w:rPr>
          <w:rFonts w:cstheme="minorHAnsi"/>
          <w:spacing w:val="1"/>
        </w:rPr>
        <w:t>a</w:t>
      </w:r>
      <w:r w:rsidRPr="00A66E5A">
        <w:rPr>
          <w:rFonts w:cstheme="minorHAnsi"/>
        </w:rPr>
        <w:t>w</w:t>
      </w:r>
      <w:r w:rsidRPr="00A66E5A">
        <w:rPr>
          <w:rFonts w:cstheme="minorHAnsi"/>
          <w:spacing w:val="-1"/>
        </w:rPr>
        <w:t>a</w:t>
      </w:r>
      <w:r w:rsidRPr="00A66E5A">
        <w:rPr>
          <w:rFonts w:cstheme="minorHAnsi"/>
        </w:rPr>
        <w:t>r</w:t>
      </w:r>
      <w:r w:rsidRPr="00A66E5A">
        <w:rPr>
          <w:rFonts w:cstheme="minorHAnsi"/>
          <w:spacing w:val="1"/>
        </w:rPr>
        <w:t>d</w:t>
      </w:r>
      <w:r w:rsidRPr="00A66E5A">
        <w:rPr>
          <w:rFonts w:cstheme="minorHAnsi"/>
          <w:spacing w:val="-1"/>
        </w:rPr>
        <w:t>e</w:t>
      </w:r>
      <w:r w:rsidRPr="00A66E5A">
        <w:rPr>
          <w:rFonts w:cstheme="minorHAnsi"/>
        </w:rPr>
        <w:t>d</w:t>
      </w:r>
      <w:r w:rsidRPr="00A66E5A">
        <w:rPr>
          <w:rFonts w:cstheme="minorHAnsi"/>
          <w:spacing w:val="3"/>
        </w:rPr>
        <w:t xml:space="preserve"> </w:t>
      </w:r>
      <w:r w:rsidRPr="00A66E5A">
        <w:rPr>
          <w:rFonts w:cstheme="minorHAnsi"/>
        </w:rPr>
        <w:t>/</w:t>
      </w:r>
      <w:r w:rsidRPr="00A66E5A">
        <w:rPr>
          <w:rFonts w:cstheme="minorHAnsi"/>
          <w:spacing w:val="2"/>
        </w:rPr>
        <w:t xml:space="preserve"> </w:t>
      </w:r>
      <w:r w:rsidRPr="00A66E5A">
        <w:rPr>
          <w:rFonts w:cstheme="minorHAnsi"/>
        </w:rPr>
        <w:t>ord</w:t>
      </w:r>
      <w:r w:rsidRPr="00A66E5A">
        <w:rPr>
          <w:rFonts w:cstheme="minorHAnsi"/>
          <w:spacing w:val="-2"/>
        </w:rPr>
        <w:t>e</w:t>
      </w:r>
      <w:r w:rsidRPr="00A66E5A">
        <w:rPr>
          <w:rFonts w:cstheme="minorHAnsi"/>
        </w:rPr>
        <w:t>rs</w:t>
      </w:r>
      <w:r w:rsidRPr="00A66E5A">
        <w:rPr>
          <w:rFonts w:cstheme="minorHAnsi"/>
          <w:spacing w:val="1"/>
        </w:rPr>
        <w:t xml:space="preserve"> </w:t>
      </w:r>
      <w:r w:rsidRPr="00A66E5A">
        <w:rPr>
          <w:rFonts w:cstheme="minorHAnsi"/>
        </w:rPr>
        <w:t>is</w:t>
      </w:r>
      <w:r w:rsidRPr="00A66E5A">
        <w:rPr>
          <w:rFonts w:cstheme="minorHAnsi"/>
          <w:spacing w:val="1"/>
        </w:rPr>
        <w:t>s</w:t>
      </w:r>
      <w:r w:rsidRPr="00A66E5A">
        <w:rPr>
          <w:rFonts w:cstheme="minorHAnsi"/>
        </w:rPr>
        <w:t>u</w:t>
      </w:r>
      <w:r w:rsidRPr="00A66E5A">
        <w:rPr>
          <w:rFonts w:cstheme="minorHAnsi"/>
          <w:spacing w:val="-1"/>
        </w:rPr>
        <w:t>e</w:t>
      </w:r>
      <w:r w:rsidRPr="00A66E5A">
        <w:rPr>
          <w:rFonts w:cstheme="minorHAnsi"/>
        </w:rPr>
        <w:t>d</w:t>
      </w:r>
      <w:r w:rsidRPr="00A66E5A">
        <w:rPr>
          <w:rFonts w:cstheme="minorHAnsi"/>
          <w:spacing w:val="1"/>
        </w:rPr>
        <w:t xml:space="preserve"> </w:t>
      </w:r>
      <w:r w:rsidRPr="00A66E5A">
        <w:rPr>
          <w:rFonts w:cstheme="minorHAnsi"/>
        </w:rPr>
        <w:t>to</w:t>
      </w:r>
      <w:r w:rsidRPr="00A66E5A">
        <w:rPr>
          <w:rFonts w:cstheme="minorHAnsi"/>
          <w:spacing w:val="2"/>
        </w:rPr>
        <w:t xml:space="preserve"> </w:t>
      </w:r>
      <w:r w:rsidRPr="00A66E5A">
        <w:rPr>
          <w:rFonts w:cstheme="minorHAnsi"/>
        </w:rPr>
        <w:t>them.</w:t>
      </w:r>
      <w:r w:rsidRPr="00A66E5A">
        <w:rPr>
          <w:rFonts w:cstheme="minorHAnsi"/>
          <w:spacing w:val="4"/>
        </w:rPr>
        <w:t xml:space="preserve"> </w:t>
      </w:r>
      <w:r w:rsidRPr="00A66E5A">
        <w:rPr>
          <w:rFonts w:cstheme="minorHAnsi"/>
          <w:spacing w:val="-3"/>
        </w:rPr>
        <w:t>I</w:t>
      </w:r>
      <w:r w:rsidRPr="00A66E5A">
        <w:rPr>
          <w:rFonts w:cstheme="minorHAnsi"/>
        </w:rPr>
        <w:t>n</w:t>
      </w:r>
      <w:r w:rsidRPr="00A66E5A">
        <w:rPr>
          <w:rFonts w:cstheme="minorHAnsi"/>
          <w:spacing w:val="1"/>
        </w:rPr>
        <w:t xml:space="preserve"> </w:t>
      </w:r>
      <w:r w:rsidRPr="00A66E5A">
        <w:rPr>
          <w:rFonts w:cstheme="minorHAnsi"/>
          <w:spacing w:val="2"/>
        </w:rPr>
        <w:t>o</w:t>
      </w:r>
      <w:r w:rsidRPr="00A66E5A">
        <w:rPr>
          <w:rFonts w:cstheme="minorHAnsi"/>
        </w:rPr>
        <w:t>rd</w:t>
      </w:r>
      <w:r w:rsidRPr="00A66E5A">
        <w:rPr>
          <w:rFonts w:cstheme="minorHAnsi"/>
          <w:spacing w:val="-2"/>
        </w:rPr>
        <w:t>e</w:t>
      </w:r>
      <w:r w:rsidRPr="00A66E5A">
        <w:rPr>
          <w:rFonts w:cstheme="minorHAnsi"/>
        </w:rPr>
        <w:t>r to</w:t>
      </w:r>
      <w:r w:rsidRPr="00A66E5A">
        <w:rPr>
          <w:rFonts w:cstheme="minorHAnsi"/>
          <w:spacing w:val="4"/>
        </w:rPr>
        <w:t xml:space="preserve"> </w:t>
      </w:r>
      <w:r w:rsidRPr="00A66E5A">
        <w:rPr>
          <w:rFonts w:cstheme="minorHAnsi"/>
          <w:spacing w:val="-1"/>
        </w:rPr>
        <w:t>e</w:t>
      </w:r>
      <w:r w:rsidRPr="00A66E5A">
        <w:rPr>
          <w:rFonts w:cstheme="minorHAnsi"/>
        </w:rPr>
        <w:t xml:space="preserve">nsure </w:t>
      </w:r>
      <w:r w:rsidRPr="00A66E5A">
        <w:rPr>
          <w:rFonts w:cstheme="minorHAnsi"/>
          <w:spacing w:val="-1"/>
        </w:rPr>
        <w:t>c</w:t>
      </w:r>
      <w:r w:rsidRPr="00A66E5A">
        <w:rPr>
          <w:rFonts w:cstheme="minorHAnsi"/>
        </w:rPr>
        <w:t>omp</w:t>
      </w:r>
      <w:r w:rsidRPr="00A66E5A">
        <w:rPr>
          <w:rFonts w:cstheme="minorHAnsi"/>
          <w:spacing w:val="1"/>
        </w:rPr>
        <w:t>l</w:t>
      </w:r>
      <w:r w:rsidRPr="00A66E5A">
        <w:rPr>
          <w:rFonts w:cstheme="minorHAnsi"/>
        </w:rPr>
        <w:t>ian</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rPr>
        <w:t>with</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spacing w:val="-1"/>
        </w:rPr>
        <w:t>c</w:t>
      </w:r>
      <w:r w:rsidRPr="00A66E5A">
        <w:rPr>
          <w:rFonts w:cstheme="minorHAnsi"/>
        </w:rPr>
        <w:t>on</w:t>
      </w:r>
      <w:r w:rsidRPr="00A66E5A">
        <w:rPr>
          <w:rFonts w:cstheme="minorHAnsi"/>
          <w:spacing w:val="2"/>
        </w:rPr>
        <w:t>s</w:t>
      </w:r>
      <w:r w:rsidRPr="00A66E5A">
        <w:rPr>
          <w:rFonts w:cstheme="minorHAnsi"/>
        </w:rPr>
        <w:t>t</w:t>
      </w:r>
      <w:r w:rsidRPr="00A66E5A">
        <w:rPr>
          <w:rFonts w:cstheme="minorHAnsi"/>
          <w:spacing w:val="2"/>
        </w:rPr>
        <w:t>i</w:t>
      </w:r>
      <w:r w:rsidRPr="00A66E5A">
        <w:rPr>
          <w:rFonts w:cstheme="minorHAnsi"/>
        </w:rPr>
        <w:t>tu</w:t>
      </w:r>
      <w:r w:rsidRPr="00A66E5A">
        <w:rPr>
          <w:rFonts w:cstheme="minorHAnsi"/>
          <w:spacing w:val="1"/>
        </w:rPr>
        <w:t>t</w:t>
      </w:r>
      <w:r w:rsidRPr="00A66E5A">
        <w:rPr>
          <w:rFonts w:cstheme="minorHAnsi"/>
        </w:rPr>
        <w:t>ional</w:t>
      </w:r>
      <w:r w:rsidRPr="00A66E5A">
        <w:rPr>
          <w:rFonts w:cstheme="minorHAnsi"/>
          <w:spacing w:val="-2"/>
        </w:rPr>
        <w:t xml:space="preserve"> </w:t>
      </w:r>
      <w:r w:rsidRPr="00A66E5A">
        <w:rPr>
          <w:rFonts w:cstheme="minorHAnsi"/>
        </w:rPr>
        <w:t>mand</w:t>
      </w:r>
      <w:r w:rsidRPr="00A66E5A">
        <w:rPr>
          <w:rFonts w:cstheme="minorHAnsi"/>
          <w:spacing w:val="-1"/>
        </w:rPr>
        <w:t>a</w:t>
      </w:r>
      <w:r w:rsidRPr="00A66E5A">
        <w:rPr>
          <w:rFonts w:cstheme="minorHAnsi"/>
        </w:rPr>
        <w:t>te,</w:t>
      </w:r>
      <w:r w:rsidRPr="00A66E5A">
        <w:rPr>
          <w:rFonts w:cstheme="minorHAnsi"/>
          <w:spacing w:val="-3"/>
        </w:rPr>
        <w:t xml:space="preserve"> </w:t>
      </w:r>
      <w:r w:rsidRPr="00A66E5A">
        <w:rPr>
          <w:rFonts w:cstheme="minorHAnsi"/>
        </w:rPr>
        <w:t>it</w:t>
      </w:r>
      <w:r w:rsidRPr="00A66E5A">
        <w:rPr>
          <w:rFonts w:cstheme="minorHAnsi"/>
          <w:spacing w:val="-2"/>
        </w:rPr>
        <w:t xml:space="preserve"> </w:t>
      </w:r>
      <w:r w:rsidRPr="00A66E5A">
        <w:rPr>
          <w:rFonts w:cstheme="minorHAnsi"/>
        </w:rPr>
        <w:t>is</w:t>
      </w:r>
      <w:r w:rsidRPr="00A66E5A">
        <w:rPr>
          <w:rFonts w:cstheme="minorHAnsi"/>
          <w:spacing w:val="-2"/>
        </w:rPr>
        <w:t xml:space="preserve"> </w:t>
      </w:r>
      <w:r w:rsidRPr="00A66E5A">
        <w:rPr>
          <w:rFonts w:cstheme="minorHAnsi"/>
        </w:rPr>
        <w:t>incumb</w:t>
      </w:r>
      <w:r w:rsidRPr="00A66E5A">
        <w:rPr>
          <w:rFonts w:cstheme="minorHAnsi"/>
          <w:spacing w:val="-1"/>
        </w:rPr>
        <w:t>e</w:t>
      </w:r>
      <w:r w:rsidRPr="00A66E5A">
        <w:rPr>
          <w:rFonts w:cstheme="minorHAnsi"/>
        </w:rPr>
        <w:t>nt</w:t>
      </w:r>
      <w:r w:rsidRPr="00A66E5A">
        <w:rPr>
          <w:rFonts w:cstheme="minorHAnsi"/>
          <w:spacing w:val="-2"/>
        </w:rPr>
        <w:t xml:space="preserve"> </w:t>
      </w:r>
      <w:r w:rsidRPr="00A66E5A">
        <w:rPr>
          <w:rFonts w:cstheme="minorHAnsi"/>
        </w:rPr>
        <w:t>on</w:t>
      </w:r>
      <w:r w:rsidRPr="00A66E5A">
        <w:rPr>
          <w:rFonts w:cstheme="minorHAnsi"/>
          <w:spacing w:val="-2"/>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 xml:space="preserve">L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1"/>
        </w:rPr>
        <w:t xml:space="preserve"> </w:t>
      </w:r>
      <w:r w:rsidRPr="00A66E5A">
        <w:rPr>
          <w:rFonts w:cstheme="minorHAnsi"/>
          <w:spacing w:val="2"/>
        </w:rPr>
        <w:t>O</w:t>
      </w:r>
      <w:r w:rsidRPr="00A66E5A">
        <w:rPr>
          <w:rFonts w:cstheme="minorHAnsi"/>
        </w:rPr>
        <w:t>F</w:t>
      </w:r>
      <w:r w:rsidRPr="00A66E5A">
        <w:rPr>
          <w:rFonts w:cstheme="minorHAnsi"/>
          <w:spacing w:val="-1"/>
        </w:rPr>
        <w:t xml:space="preserve">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rPr>
        <w:t>A to obs</w:t>
      </w:r>
      <w:r w:rsidRPr="00A66E5A">
        <w:rPr>
          <w:rFonts w:cstheme="minorHAnsi"/>
          <w:spacing w:val="-1"/>
        </w:rPr>
        <w:t>e</w:t>
      </w:r>
      <w:r w:rsidRPr="00A66E5A">
        <w:rPr>
          <w:rFonts w:cstheme="minorHAnsi"/>
        </w:rPr>
        <w:t>rve</w:t>
      </w:r>
      <w:r w:rsidRPr="00A66E5A">
        <w:rPr>
          <w:rFonts w:cstheme="minorHAnsi"/>
          <w:spacing w:val="-2"/>
        </w:rPr>
        <w:t xml:space="preserve"> </w:t>
      </w:r>
      <w:r w:rsidRPr="00A66E5A">
        <w:rPr>
          <w:rFonts w:cstheme="minorHAnsi"/>
        </w:rPr>
        <w:t>prin</w:t>
      </w:r>
      <w:r w:rsidRPr="00A66E5A">
        <w:rPr>
          <w:rFonts w:cstheme="minorHAnsi"/>
          <w:spacing w:val="-1"/>
        </w:rPr>
        <w:t>c</w:t>
      </w:r>
      <w:r w:rsidRPr="00A66E5A">
        <w:rPr>
          <w:rFonts w:cstheme="minorHAnsi"/>
        </w:rPr>
        <w:t>ip</w:t>
      </w:r>
      <w:r w:rsidRPr="00A66E5A">
        <w:rPr>
          <w:rFonts w:cstheme="minorHAnsi"/>
          <w:spacing w:val="1"/>
        </w:rPr>
        <w:t>l</w:t>
      </w:r>
      <w:r w:rsidRPr="00A66E5A">
        <w:rPr>
          <w:rFonts w:cstheme="minorHAnsi"/>
          <w:spacing w:val="-1"/>
        </w:rPr>
        <w:t>e</w:t>
      </w:r>
      <w:r w:rsidRPr="00A66E5A">
        <w:rPr>
          <w:rFonts w:cstheme="minorHAnsi"/>
        </w:rPr>
        <w:t xml:space="preserve">s of </w:t>
      </w:r>
      <w:r w:rsidRPr="00A66E5A">
        <w:rPr>
          <w:rFonts w:cstheme="minorHAnsi"/>
          <w:spacing w:val="2"/>
        </w:rPr>
        <w:t>n</w:t>
      </w:r>
      <w:r w:rsidRPr="00A66E5A">
        <w:rPr>
          <w:rFonts w:cstheme="minorHAnsi"/>
          <w:spacing w:val="-1"/>
        </w:rPr>
        <w:t>a</w:t>
      </w:r>
      <w:r w:rsidRPr="00A66E5A">
        <w:rPr>
          <w:rFonts w:cstheme="minorHAnsi"/>
        </w:rPr>
        <w:t>tur</w:t>
      </w:r>
      <w:r w:rsidRPr="00A66E5A">
        <w:rPr>
          <w:rFonts w:cstheme="minorHAnsi"/>
          <w:spacing w:val="-1"/>
        </w:rPr>
        <w:t>a</w:t>
      </w:r>
      <w:r w:rsidRPr="00A66E5A">
        <w:rPr>
          <w:rFonts w:cstheme="minorHAnsi"/>
        </w:rPr>
        <w:t xml:space="preserve">l </w:t>
      </w:r>
      <w:r w:rsidRPr="00A66E5A">
        <w:rPr>
          <w:rFonts w:cstheme="minorHAnsi"/>
          <w:spacing w:val="1"/>
        </w:rPr>
        <w:t>j</w:t>
      </w:r>
      <w:r w:rsidRPr="00A66E5A">
        <w:rPr>
          <w:rFonts w:cstheme="minorHAnsi"/>
        </w:rPr>
        <w:t>ust</w:t>
      </w:r>
      <w:r w:rsidRPr="00A66E5A">
        <w:rPr>
          <w:rFonts w:cstheme="minorHAnsi"/>
          <w:spacing w:val="1"/>
        </w:rPr>
        <w:t>i</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rPr>
        <w:t>b</w:t>
      </w:r>
      <w:r w:rsidRPr="00A66E5A">
        <w:rPr>
          <w:rFonts w:cstheme="minorHAnsi"/>
          <w:spacing w:val="-1"/>
        </w:rPr>
        <w:t>e</w:t>
      </w:r>
      <w:r w:rsidRPr="00A66E5A">
        <w:rPr>
          <w:rFonts w:cstheme="minorHAnsi"/>
        </w:rPr>
        <w:t>f</w:t>
      </w:r>
      <w:r w:rsidRPr="00A66E5A">
        <w:rPr>
          <w:rFonts w:cstheme="minorHAnsi"/>
          <w:spacing w:val="1"/>
        </w:rPr>
        <w:t>o</w:t>
      </w:r>
      <w:r w:rsidRPr="00A66E5A">
        <w:rPr>
          <w:rFonts w:cstheme="minorHAnsi"/>
        </w:rPr>
        <w:t>re</w:t>
      </w:r>
      <w:r w:rsidRPr="00A66E5A">
        <w:rPr>
          <w:rFonts w:cstheme="minorHAnsi"/>
          <w:spacing w:val="-2"/>
        </w:rPr>
        <w:t xml:space="preserve"> </w:t>
      </w:r>
      <w:r w:rsidRPr="00A66E5A">
        <w:rPr>
          <w:rFonts w:cstheme="minorHAnsi"/>
        </w:rPr>
        <w:t>b</w:t>
      </w:r>
      <w:r w:rsidRPr="00A66E5A">
        <w:rPr>
          <w:rFonts w:cstheme="minorHAnsi"/>
          <w:spacing w:val="1"/>
        </w:rPr>
        <w:t>a</w:t>
      </w:r>
      <w:r w:rsidRPr="00A66E5A">
        <w:rPr>
          <w:rFonts w:cstheme="minorHAnsi"/>
        </w:rPr>
        <w:t>n</w:t>
      </w:r>
      <w:r w:rsidRPr="00A66E5A">
        <w:rPr>
          <w:rFonts w:cstheme="minorHAnsi"/>
          <w:spacing w:val="2"/>
        </w:rPr>
        <w:t>n</w:t>
      </w:r>
      <w:r w:rsidRPr="00A66E5A">
        <w:rPr>
          <w:rFonts w:cstheme="minorHAnsi"/>
        </w:rPr>
        <w:t>ing</w:t>
      </w:r>
      <w:r w:rsidRPr="00A66E5A">
        <w:rPr>
          <w:rFonts w:cstheme="minorHAnsi"/>
          <w:spacing w:val="-2"/>
        </w:rPr>
        <w:t xml:space="preserve"> </w:t>
      </w:r>
      <w:r w:rsidRPr="00A66E5A">
        <w:rPr>
          <w:rFonts w:cstheme="minorHAnsi"/>
        </w:rPr>
        <w:t>the busin</w:t>
      </w:r>
      <w:r w:rsidRPr="00A66E5A">
        <w:rPr>
          <w:rFonts w:cstheme="minorHAnsi"/>
          <w:spacing w:val="-1"/>
        </w:rPr>
        <w:t>e</w:t>
      </w:r>
      <w:r w:rsidRPr="00A66E5A">
        <w:rPr>
          <w:rFonts w:cstheme="minorHAnsi"/>
        </w:rPr>
        <w:t>ss d</w:t>
      </w:r>
      <w:r w:rsidRPr="00A66E5A">
        <w:rPr>
          <w:rFonts w:cstheme="minorHAnsi"/>
          <w:spacing w:val="2"/>
        </w:rPr>
        <w:t>e</w:t>
      </w:r>
      <w:r w:rsidRPr="00A66E5A">
        <w:rPr>
          <w:rFonts w:cstheme="minorHAnsi"/>
          <w:spacing w:val="-1"/>
        </w:rPr>
        <w:t>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r w:rsidRPr="00A66E5A">
        <w:rPr>
          <w:rFonts w:cstheme="minorHAnsi"/>
          <w:spacing w:val="2"/>
        </w:rPr>
        <w:t xml:space="preserve"> </w:t>
      </w:r>
      <w:r w:rsidRPr="00A66E5A">
        <w:rPr>
          <w:rFonts w:cstheme="minorHAnsi"/>
        </w:rPr>
        <w:t>with a</w:t>
      </w:r>
      <w:r w:rsidRPr="00A66E5A">
        <w:rPr>
          <w:rFonts w:cstheme="minorHAnsi"/>
          <w:spacing w:val="2"/>
        </w:rPr>
        <w:t>n</w:t>
      </w:r>
      <w:r w:rsidRPr="00A66E5A">
        <w:rPr>
          <w:rFonts w:cstheme="minorHAnsi"/>
        </w:rPr>
        <w:t>y</w:t>
      </w:r>
      <w:r w:rsidRPr="00A66E5A">
        <w:rPr>
          <w:rFonts w:cstheme="minorHAnsi"/>
          <w:spacing w:val="-5"/>
        </w:rPr>
        <w:t xml:space="preserv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spacing w:val="-5"/>
        </w:rPr>
        <w:t>y</w:t>
      </w:r>
      <w:r w:rsidRPr="00A66E5A">
        <w:rPr>
          <w:rFonts w:cstheme="minorHAnsi"/>
        </w:rPr>
        <w:t>.</w:t>
      </w:r>
    </w:p>
    <w:p w14:paraId="57ACA904" w14:textId="77777777" w:rsidR="000952B1" w:rsidRPr="00A66E5A" w:rsidRDefault="000952B1" w:rsidP="00D75FFD">
      <w:pPr>
        <w:ind w:left="100" w:right="80"/>
        <w:jc w:val="both"/>
        <w:rPr>
          <w:rFonts w:cstheme="minorHAnsi"/>
        </w:rPr>
      </w:pPr>
      <w:r w:rsidRPr="00A66E5A">
        <w:rPr>
          <w:rFonts w:cstheme="minorHAnsi"/>
        </w:rPr>
        <w:t>1.2</w:t>
      </w:r>
      <w:r w:rsidRPr="00A66E5A">
        <w:rPr>
          <w:rFonts w:cstheme="minorHAnsi"/>
          <w:spacing w:val="2"/>
        </w:rPr>
        <w:t xml:space="preserve"> </w:t>
      </w:r>
      <w:r w:rsidRPr="00A66E5A">
        <w:rPr>
          <w:rFonts w:cstheme="minorHAnsi"/>
          <w:spacing w:val="1"/>
        </w:rPr>
        <w:t>S</w:t>
      </w:r>
      <w:r w:rsidRPr="00A66E5A">
        <w:rPr>
          <w:rFonts w:cstheme="minorHAnsi"/>
        </w:rPr>
        <w:t>ince</w:t>
      </w:r>
      <w:r w:rsidRPr="00A66E5A">
        <w:rPr>
          <w:rFonts w:cstheme="minorHAnsi"/>
          <w:spacing w:val="1"/>
        </w:rPr>
        <w:t xml:space="preserve"> </w:t>
      </w:r>
      <w:r w:rsidRPr="00A66E5A">
        <w:rPr>
          <w:rFonts w:cstheme="minorHAnsi"/>
        </w:rPr>
        <w:t>b</w:t>
      </w:r>
      <w:r w:rsidRPr="00A66E5A">
        <w:rPr>
          <w:rFonts w:cstheme="minorHAnsi"/>
          <w:spacing w:val="-1"/>
        </w:rPr>
        <w:t>a</w:t>
      </w:r>
      <w:r w:rsidRPr="00A66E5A">
        <w:rPr>
          <w:rFonts w:cstheme="minorHAnsi"/>
        </w:rPr>
        <w:t xml:space="preserve">nning </w:t>
      </w:r>
      <w:r w:rsidRPr="00A66E5A">
        <w:rPr>
          <w:rFonts w:cstheme="minorHAnsi"/>
          <w:spacing w:val="2"/>
        </w:rPr>
        <w:t>o</w:t>
      </w:r>
      <w:r w:rsidRPr="00A66E5A">
        <w:rPr>
          <w:rFonts w:cstheme="minorHAnsi"/>
        </w:rPr>
        <w:t>f</w:t>
      </w:r>
      <w:r w:rsidRPr="00A66E5A">
        <w:rPr>
          <w:rFonts w:cstheme="minorHAnsi"/>
          <w:spacing w:val="1"/>
        </w:rPr>
        <w:t xml:space="preserve"> </w:t>
      </w:r>
      <w:r w:rsidRPr="00A66E5A">
        <w:rPr>
          <w:rFonts w:cstheme="minorHAnsi"/>
        </w:rPr>
        <w:t>bu</w:t>
      </w:r>
      <w:r w:rsidRPr="00A66E5A">
        <w:rPr>
          <w:rFonts w:cstheme="minorHAnsi"/>
          <w:spacing w:val="2"/>
        </w:rPr>
        <w:t>s</w:t>
      </w:r>
      <w:r w:rsidRPr="00A66E5A">
        <w:rPr>
          <w:rFonts w:cstheme="minorHAnsi"/>
        </w:rPr>
        <w:t>iness</w:t>
      </w:r>
      <w:r w:rsidRPr="00A66E5A">
        <w:rPr>
          <w:rFonts w:cstheme="minorHAnsi"/>
          <w:spacing w:val="2"/>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r w:rsidRPr="00A66E5A">
        <w:rPr>
          <w:rFonts w:cstheme="minorHAnsi"/>
          <w:spacing w:val="2"/>
        </w:rPr>
        <w:t xml:space="preserve"> </w:t>
      </w:r>
      <w:r w:rsidRPr="00A66E5A">
        <w:rPr>
          <w:rFonts w:cstheme="minorHAnsi"/>
        </w:rPr>
        <w:t>invo</w:t>
      </w:r>
      <w:r w:rsidRPr="00A66E5A">
        <w:rPr>
          <w:rFonts w:cstheme="minorHAnsi"/>
          <w:spacing w:val="1"/>
        </w:rPr>
        <w:t>l</w:t>
      </w:r>
      <w:r w:rsidRPr="00A66E5A">
        <w:rPr>
          <w:rFonts w:cstheme="minorHAnsi"/>
        </w:rPr>
        <w:t>v</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spacing w:val="-1"/>
        </w:rPr>
        <w:t>c</w:t>
      </w:r>
      <w:r w:rsidRPr="00A66E5A">
        <w:rPr>
          <w:rFonts w:cstheme="minorHAnsi"/>
        </w:rPr>
        <w:t>iv</w:t>
      </w:r>
      <w:r w:rsidRPr="00A66E5A">
        <w:rPr>
          <w:rFonts w:cstheme="minorHAnsi"/>
          <w:spacing w:val="1"/>
        </w:rPr>
        <w:t>i</w:t>
      </w:r>
      <w:r w:rsidRPr="00A66E5A">
        <w:rPr>
          <w:rFonts w:cstheme="minorHAnsi"/>
        </w:rPr>
        <w:t>l</w:t>
      </w:r>
      <w:r w:rsidRPr="00A66E5A">
        <w:rPr>
          <w:rFonts w:cstheme="minorHAnsi"/>
          <w:spacing w:val="3"/>
        </w:rPr>
        <w:t xml:space="preserve"> </w:t>
      </w:r>
      <w:r w:rsidRPr="00A66E5A">
        <w:rPr>
          <w:rFonts w:cstheme="minorHAnsi"/>
          <w:spacing w:val="-1"/>
        </w:rPr>
        <w:t>c</w:t>
      </w:r>
      <w:r w:rsidRPr="00A66E5A">
        <w:rPr>
          <w:rFonts w:cstheme="minorHAnsi"/>
        </w:rPr>
        <w:t>ons</w:t>
      </w:r>
      <w:r w:rsidRPr="00A66E5A">
        <w:rPr>
          <w:rFonts w:cstheme="minorHAnsi"/>
          <w:spacing w:val="-1"/>
        </w:rPr>
        <w:t>e</w:t>
      </w:r>
      <w:r w:rsidRPr="00A66E5A">
        <w:rPr>
          <w:rFonts w:cstheme="minorHAnsi"/>
        </w:rPr>
        <w:t>qu</w:t>
      </w:r>
      <w:r w:rsidRPr="00A66E5A">
        <w:rPr>
          <w:rFonts w:cstheme="minorHAnsi"/>
          <w:spacing w:val="-1"/>
        </w:rPr>
        <w:t>e</w:t>
      </w:r>
      <w:r w:rsidRPr="00A66E5A">
        <w:rPr>
          <w:rFonts w:cstheme="minorHAnsi"/>
        </w:rPr>
        <w:t>n</w:t>
      </w:r>
      <w:r w:rsidRPr="00A66E5A">
        <w:rPr>
          <w:rFonts w:cstheme="minorHAnsi"/>
          <w:spacing w:val="-1"/>
        </w:rPr>
        <w:t>ce</w:t>
      </w:r>
      <w:r w:rsidRPr="00A66E5A">
        <w:rPr>
          <w:rFonts w:cstheme="minorHAnsi"/>
        </w:rPr>
        <w:t>s</w:t>
      </w:r>
      <w:r w:rsidRPr="00A66E5A">
        <w:rPr>
          <w:rFonts w:cstheme="minorHAnsi"/>
          <w:spacing w:val="5"/>
        </w:rPr>
        <w:t xml:space="preserve"> </w:t>
      </w:r>
      <w:r w:rsidRPr="00A66E5A">
        <w:rPr>
          <w:rFonts w:cstheme="minorHAnsi"/>
        </w:rPr>
        <w:t>for</w:t>
      </w:r>
      <w:r w:rsidRPr="00A66E5A">
        <w:rPr>
          <w:rFonts w:cstheme="minorHAnsi"/>
          <w:spacing w:val="1"/>
        </w:rPr>
        <w:t xml:space="preserve"> </w:t>
      </w:r>
      <w:r w:rsidRPr="00A66E5A">
        <w:rPr>
          <w:rFonts w:cstheme="minorHAnsi"/>
          <w:spacing w:val="-1"/>
        </w:rPr>
        <w:t>a</w:t>
      </w:r>
      <w:r w:rsidRPr="00A66E5A">
        <w:rPr>
          <w:rFonts w:cstheme="minorHAnsi"/>
        </w:rPr>
        <w:t>n</w:t>
      </w:r>
      <w:r w:rsidRPr="00A66E5A">
        <w:rPr>
          <w:rFonts w:cstheme="minorHAnsi"/>
          <w:spacing w:val="5"/>
        </w:rPr>
        <w:t xml:space="preserve"> </w:t>
      </w:r>
      <w:r w:rsidRPr="00A66E5A">
        <w:rPr>
          <w:rFonts w:cstheme="minorHAnsi"/>
        </w:rPr>
        <w:t>Ag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3"/>
        </w:rPr>
        <w:t xml:space="preserve"> </w:t>
      </w:r>
      <w:r w:rsidRPr="00A66E5A">
        <w:rPr>
          <w:rFonts w:cstheme="minorHAnsi"/>
          <w:spacing w:val="-1"/>
        </w:rPr>
        <w:t>c</w:t>
      </w:r>
      <w:r w:rsidRPr="00A66E5A">
        <w:rPr>
          <w:rFonts w:cstheme="minorHAnsi"/>
        </w:rPr>
        <w:t>o</w:t>
      </w:r>
      <w:r w:rsidRPr="00A66E5A">
        <w:rPr>
          <w:rFonts w:cstheme="minorHAnsi"/>
          <w:spacing w:val="2"/>
        </w:rPr>
        <w:t>n</w:t>
      </w:r>
      <w:r w:rsidRPr="00A66E5A">
        <w:rPr>
          <w:rFonts w:cstheme="minorHAnsi"/>
          <w:spacing w:val="-1"/>
        </w:rPr>
        <w:t>c</w:t>
      </w:r>
      <w:r w:rsidRPr="00A66E5A">
        <w:rPr>
          <w:rFonts w:cstheme="minorHAnsi"/>
          <w:spacing w:val="1"/>
        </w:rPr>
        <w:t>e</w:t>
      </w:r>
      <w:r w:rsidRPr="00A66E5A">
        <w:rPr>
          <w:rFonts w:cstheme="minorHAnsi"/>
        </w:rPr>
        <w:t>rn</w:t>
      </w:r>
      <w:r w:rsidRPr="00A66E5A">
        <w:rPr>
          <w:rFonts w:cstheme="minorHAnsi"/>
          <w:spacing w:val="-2"/>
        </w:rPr>
        <w:t>e</w:t>
      </w:r>
      <w:r w:rsidRPr="00A66E5A">
        <w:rPr>
          <w:rFonts w:cstheme="minorHAnsi"/>
        </w:rPr>
        <w:t>d, it</w:t>
      </w:r>
      <w:r w:rsidRPr="00A66E5A">
        <w:rPr>
          <w:rFonts w:cstheme="minorHAnsi"/>
          <w:spacing w:val="6"/>
        </w:rPr>
        <w:t xml:space="preserve"> </w:t>
      </w:r>
      <w:r w:rsidRPr="00A66E5A">
        <w:rPr>
          <w:rFonts w:cstheme="minorHAnsi"/>
        </w:rPr>
        <w:t>is</w:t>
      </w:r>
      <w:r w:rsidRPr="00A66E5A">
        <w:rPr>
          <w:rFonts w:cstheme="minorHAnsi"/>
          <w:spacing w:val="6"/>
        </w:rPr>
        <w:t xml:space="preserve"> </w:t>
      </w:r>
      <w:r w:rsidRPr="00A66E5A">
        <w:rPr>
          <w:rFonts w:cstheme="minorHAnsi"/>
        </w:rPr>
        <w:t>incumbent</w:t>
      </w:r>
      <w:r w:rsidRPr="00A66E5A">
        <w:rPr>
          <w:rFonts w:cstheme="minorHAnsi"/>
          <w:spacing w:val="3"/>
        </w:rPr>
        <w:t xml:space="preserve"> </w:t>
      </w:r>
      <w:r w:rsidRPr="00A66E5A">
        <w:rPr>
          <w:rFonts w:cstheme="minorHAnsi"/>
        </w:rPr>
        <w:t>that</w:t>
      </w:r>
      <w:r w:rsidRPr="00A66E5A">
        <w:rPr>
          <w:rFonts w:cstheme="minorHAnsi"/>
          <w:spacing w:val="5"/>
        </w:rPr>
        <w:t xml:space="preserve"> </w:t>
      </w:r>
      <w:r w:rsidRPr="00A66E5A">
        <w:rPr>
          <w:rFonts w:cstheme="minorHAnsi"/>
          <w:spacing w:val="-1"/>
        </w:rPr>
        <w:t>a</w:t>
      </w:r>
      <w:r w:rsidRPr="00A66E5A">
        <w:rPr>
          <w:rFonts w:cstheme="minorHAnsi"/>
        </w:rPr>
        <w:t>d</w:t>
      </w:r>
      <w:r w:rsidRPr="00A66E5A">
        <w:rPr>
          <w:rFonts w:cstheme="minorHAnsi"/>
          <w:spacing w:val="-1"/>
        </w:rPr>
        <w:t>e</w:t>
      </w:r>
      <w:r w:rsidRPr="00A66E5A">
        <w:rPr>
          <w:rFonts w:cstheme="minorHAnsi"/>
        </w:rPr>
        <w:t>qu</w:t>
      </w:r>
      <w:r w:rsidRPr="00A66E5A">
        <w:rPr>
          <w:rFonts w:cstheme="minorHAnsi"/>
          <w:spacing w:val="-1"/>
        </w:rPr>
        <w:t>a</w:t>
      </w:r>
      <w:r w:rsidRPr="00A66E5A">
        <w:rPr>
          <w:rFonts w:cstheme="minorHAnsi"/>
        </w:rPr>
        <w:t>te</w:t>
      </w:r>
      <w:r w:rsidRPr="00A66E5A">
        <w:rPr>
          <w:rFonts w:cstheme="minorHAnsi"/>
          <w:spacing w:val="4"/>
        </w:rPr>
        <w:t xml:space="preserve"> </w:t>
      </w:r>
      <w:r w:rsidRPr="00A66E5A">
        <w:rPr>
          <w:rFonts w:cstheme="minorHAnsi"/>
        </w:rPr>
        <w:t>oppo</w:t>
      </w:r>
      <w:r w:rsidRPr="00A66E5A">
        <w:rPr>
          <w:rFonts w:cstheme="minorHAnsi"/>
          <w:spacing w:val="-1"/>
        </w:rPr>
        <w:t>r</w:t>
      </w:r>
      <w:r w:rsidRPr="00A66E5A">
        <w:rPr>
          <w:rFonts w:cstheme="minorHAnsi"/>
        </w:rPr>
        <w:t>tun</w:t>
      </w:r>
      <w:r w:rsidRPr="00A66E5A">
        <w:rPr>
          <w:rFonts w:cstheme="minorHAnsi"/>
          <w:spacing w:val="1"/>
        </w:rPr>
        <w:t>i</w:t>
      </w:r>
      <w:r w:rsidRPr="00A66E5A">
        <w:rPr>
          <w:rFonts w:cstheme="minorHAnsi"/>
          <w:spacing w:val="3"/>
        </w:rPr>
        <w:t>t</w:t>
      </w:r>
      <w:r w:rsidRPr="00A66E5A">
        <w:rPr>
          <w:rFonts w:cstheme="minorHAnsi"/>
        </w:rPr>
        <w:t>y of</w:t>
      </w:r>
      <w:r w:rsidRPr="00A66E5A">
        <w:rPr>
          <w:rFonts w:cstheme="minorHAnsi"/>
          <w:spacing w:val="4"/>
        </w:rPr>
        <w:t xml:space="preserve"> </w:t>
      </w:r>
      <w:r w:rsidRPr="00A66E5A">
        <w:rPr>
          <w:rFonts w:cstheme="minorHAnsi"/>
          <w:spacing w:val="2"/>
        </w:rPr>
        <w:t>h</w:t>
      </w:r>
      <w:r w:rsidRPr="00A66E5A">
        <w:rPr>
          <w:rFonts w:cstheme="minorHAnsi"/>
          <w:spacing w:val="-1"/>
        </w:rPr>
        <w:t>ea</w:t>
      </w:r>
      <w:r w:rsidRPr="00A66E5A">
        <w:rPr>
          <w:rFonts w:cstheme="minorHAnsi"/>
        </w:rPr>
        <w:t>ri</w:t>
      </w:r>
      <w:r w:rsidRPr="00A66E5A">
        <w:rPr>
          <w:rFonts w:cstheme="minorHAnsi"/>
          <w:spacing w:val="2"/>
        </w:rPr>
        <w:t>n</w:t>
      </w:r>
      <w:r w:rsidRPr="00A66E5A">
        <w:rPr>
          <w:rFonts w:cstheme="minorHAnsi"/>
        </w:rPr>
        <w:t>g</w:t>
      </w:r>
      <w:r w:rsidRPr="00A66E5A">
        <w:rPr>
          <w:rFonts w:cstheme="minorHAnsi"/>
          <w:spacing w:val="3"/>
        </w:rPr>
        <w:t xml:space="preserve"> </w:t>
      </w:r>
      <w:r w:rsidRPr="00A66E5A">
        <w:rPr>
          <w:rFonts w:cstheme="minorHAnsi"/>
        </w:rPr>
        <w:t>is</w:t>
      </w:r>
      <w:r w:rsidRPr="00A66E5A">
        <w:rPr>
          <w:rFonts w:cstheme="minorHAnsi"/>
          <w:spacing w:val="6"/>
        </w:rPr>
        <w:t xml:space="preserve"> </w:t>
      </w:r>
      <w:r w:rsidRPr="00A66E5A">
        <w:rPr>
          <w:rFonts w:cstheme="minorHAnsi"/>
        </w:rPr>
        <w:t>provid</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spacing w:val="-1"/>
        </w:rPr>
        <w:t>a</w:t>
      </w:r>
      <w:r w:rsidRPr="00A66E5A">
        <w:rPr>
          <w:rFonts w:cstheme="minorHAnsi"/>
        </w:rPr>
        <w:t>nd</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spacing w:val="-1"/>
        </w:rPr>
        <w:t>e</w:t>
      </w:r>
      <w:r w:rsidRPr="00A66E5A">
        <w:rPr>
          <w:rFonts w:cstheme="minorHAnsi"/>
          <w:spacing w:val="2"/>
        </w:rPr>
        <w:t>x</w:t>
      </w:r>
      <w:r w:rsidRPr="00A66E5A">
        <w:rPr>
          <w:rFonts w:cstheme="minorHAnsi"/>
        </w:rPr>
        <w:t>plan</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if tend</w:t>
      </w:r>
      <w:r w:rsidRPr="00A66E5A">
        <w:rPr>
          <w:rFonts w:cstheme="minorHAnsi"/>
          <w:spacing w:val="-1"/>
        </w:rPr>
        <w:t>e</w:t>
      </w:r>
      <w:r w:rsidRPr="00A66E5A">
        <w:rPr>
          <w:rFonts w:cstheme="minorHAnsi"/>
        </w:rPr>
        <w:t>r</w:t>
      </w:r>
      <w:r w:rsidRPr="00A66E5A">
        <w:rPr>
          <w:rFonts w:cstheme="minorHAnsi"/>
          <w:spacing w:val="-2"/>
        </w:rPr>
        <w:t>e</w:t>
      </w:r>
      <w:r w:rsidRPr="00A66E5A">
        <w:rPr>
          <w:rFonts w:cstheme="minorHAnsi"/>
        </w:rPr>
        <w:t>d,</w:t>
      </w:r>
      <w:r w:rsidRPr="00A66E5A">
        <w:rPr>
          <w:rFonts w:cstheme="minorHAnsi"/>
          <w:spacing w:val="5"/>
        </w:rPr>
        <w:t xml:space="preserve"> </w:t>
      </w:r>
      <w:r w:rsidRPr="00A66E5A">
        <w:rPr>
          <w:rFonts w:cstheme="minorHAnsi"/>
        </w:rPr>
        <w:t>is</w:t>
      </w:r>
      <w:r w:rsidRPr="00A66E5A">
        <w:rPr>
          <w:rFonts w:cstheme="minorHAnsi"/>
          <w:spacing w:val="6"/>
        </w:rPr>
        <w:t xml:space="preserve"> </w:t>
      </w:r>
      <w:r w:rsidRPr="00A66E5A">
        <w:rPr>
          <w:rFonts w:cstheme="minorHAnsi"/>
          <w:spacing w:val="-1"/>
        </w:rPr>
        <w:t>c</w:t>
      </w:r>
      <w:r w:rsidRPr="00A66E5A">
        <w:rPr>
          <w:rFonts w:cstheme="minorHAnsi"/>
        </w:rPr>
        <w:t>onsid</w:t>
      </w:r>
      <w:r w:rsidRPr="00A66E5A">
        <w:rPr>
          <w:rFonts w:cstheme="minorHAnsi"/>
          <w:spacing w:val="-1"/>
        </w:rPr>
        <w:t>e</w:t>
      </w:r>
      <w:r w:rsidRPr="00A66E5A">
        <w:rPr>
          <w:rFonts w:cstheme="minorHAnsi"/>
        </w:rPr>
        <w:t>r</w:t>
      </w:r>
      <w:r w:rsidRPr="00A66E5A">
        <w:rPr>
          <w:rFonts w:cstheme="minorHAnsi"/>
          <w:spacing w:val="-2"/>
        </w:rPr>
        <w:t>e</w:t>
      </w:r>
      <w:r w:rsidRPr="00A66E5A">
        <w:rPr>
          <w:rFonts w:cstheme="minorHAnsi"/>
        </w:rPr>
        <w:t>d</w:t>
      </w:r>
      <w:r w:rsidRPr="00A66E5A">
        <w:rPr>
          <w:rFonts w:cstheme="minorHAnsi"/>
          <w:spacing w:val="5"/>
        </w:rPr>
        <w:t xml:space="preserve"> </w:t>
      </w:r>
      <w:r w:rsidRPr="00A66E5A">
        <w:rPr>
          <w:rFonts w:cstheme="minorHAnsi"/>
          <w:spacing w:val="2"/>
        </w:rPr>
        <w:t>b</w:t>
      </w:r>
      <w:r w:rsidRPr="00A66E5A">
        <w:rPr>
          <w:rFonts w:cstheme="minorHAnsi"/>
          <w:spacing w:val="-1"/>
        </w:rPr>
        <w:t>e</w:t>
      </w:r>
      <w:r w:rsidRPr="00A66E5A">
        <w:rPr>
          <w:rFonts w:cstheme="minorHAnsi"/>
        </w:rPr>
        <w:t>fo</w:t>
      </w:r>
      <w:r w:rsidRPr="00A66E5A">
        <w:rPr>
          <w:rFonts w:cstheme="minorHAnsi"/>
          <w:spacing w:val="-1"/>
        </w:rPr>
        <w:t>r</w:t>
      </w:r>
      <w:r w:rsidRPr="00A66E5A">
        <w:rPr>
          <w:rFonts w:cstheme="minorHAnsi"/>
        </w:rPr>
        <w:t>e</w:t>
      </w:r>
      <w:r w:rsidRPr="00A66E5A">
        <w:rPr>
          <w:rFonts w:cstheme="minorHAnsi"/>
          <w:spacing w:val="4"/>
        </w:rPr>
        <w:t xml:space="preserve"> </w:t>
      </w:r>
      <w:r w:rsidRPr="00A66E5A">
        <w:rPr>
          <w:rFonts w:cstheme="minorHAnsi"/>
        </w:rPr>
        <w:t>p</w:t>
      </w:r>
      <w:r w:rsidRPr="00A66E5A">
        <w:rPr>
          <w:rFonts w:cstheme="minorHAnsi"/>
          <w:spacing w:val="-1"/>
        </w:rPr>
        <w:t>a</w:t>
      </w:r>
      <w:r w:rsidRPr="00A66E5A">
        <w:rPr>
          <w:rFonts w:cstheme="minorHAnsi"/>
        </w:rPr>
        <w:t>ss</w:t>
      </w:r>
      <w:r w:rsidRPr="00A66E5A">
        <w:rPr>
          <w:rFonts w:cstheme="minorHAnsi"/>
          <w:spacing w:val="1"/>
        </w:rPr>
        <w:t>i</w:t>
      </w:r>
      <w:r w:rsidRPr="00A66E5A">
        <w:rPr>
          <w:rFonts w:cstheme="minorHAnsi"/>
          <w:spacing w:val="2"/>
        </w:rPr>
        <w:t>n</w:t>
      </w:r>
      <w:r w:rsidRPr="00A66E5A">
        <w:rPr>
          <w:rFonts w:cstheme="minorHAnsi"/>
        </w:rPr>
        <w:t>g</w:t>
      </w:r>
      <w:r w:rsidRPr="00A66E5A">
        <w:rPr>
          <w:rFonts w:cstheme="minorHAnsi"/>
          <w:spacing w:val="3"/>
        </w:rPr>
        <w:t xml:space="preserve"> </w:t>
      </w:r>
      <w:r w:rsidRPr="00A66E5A">
        <w:rPr>
          <w:rFonts w:cstheme="minorHAnsi"/>
          <w:spacing w:val="-1"/>
        </w:rPr>
        <w:t>a</w:t>
      </w:r>
      <w:r w:rsidRPr="00A66E5A">
        <w:rPr>
          <w:rFonts w:cstheme="minorHAnsi"/>
          <w:spacing w:val="5"/>
        </w:rPr>
        <w:t>n</w:t>
      </w:r>
      <w:r w:rsidRPr="00A66E5A">
        <w:rPr>
          <w:rFonts w:cstheme="minorHAnsi"/>
        </w:rPr>
        <w:t>y order</w:t>
      </w:r>
      <w:r w:rsidRPr="00A66E5A">
        <w:rPr>
          <w:rFonts w:cstheme="minorHAnsi"/>
          <w:spacing w:val="4"/>
        </w:rPr>
        <w:t xml:space="preserve"> </w:t>
      </w:r>
      <w:r w:rsidRPr="00A66E5A">
        <w:rPr>
          <w:rFonts w:cstheme="minorHAnsi"/>
        </w:rPr>
        <w:t>in</w:t>
      </w:r>
      <w:r w:rsidRPr="00A66E5A">
        <w:rPr>
          <w:rFonts w:cstheme="minorHAnsi"/>
          <w:spacing w:val="6"/>
        </w:rPr>
        <w:t xml:space="preserve"> </w:t>
      </w:r>
      <w:r w:rsidRPr="00A66E5A">
        <w:rPr>
          <w:rFonts w:cstheme="minorHAnsi"/>
        </w:rPr>
        <w:t>th</w:t>
      </w:r>
      <w:r w:rsidRPr="00A66E5A">
        <w:rPr>
          <w:rFonts w:cstheme="minorHAnsi"/>
          <w:spacing w:val="1"/>
        </w:rPr>
        <w:t>i</w:t>
      </w:r>
      <w:r w:rsidRPr="00A66E5A">
        <w:rPr>
          <w:rFonts w:cstheme="minorHAnsi"/>
        </w:rPr>
        <w:t>s</w:t>
      </w:r>
      <w:r w:rsidRPr="00A66E5A">
        <w:rPr>
          <w:rFonts w:cstheme="minorHAnsi"/>
          <w:spacing w:val="5"/>
        </w:rPr>
        <w:t xml:space="preserve"> </w:t>
      </w:r>
      <w:r w:rsidRPr="00A66E5A">
        <w:rPr>
          <w:rFonts w:cstheme="minorHAnsi"/>
        </w:rPr>
        <w:t>r</w:t>
      </w:r>
      <w:r w:rsidRPr="00A66E5A">
        <w:rPr>
          <w:rFonts w:cstheme="minorHAnsi"/>
          <w:spacing w:val="-2"/>
        </w:rPr>
        <w:t>eg</w:t>
      </w:r>
      <w:r w:rsidRPr="00A66E5A">
        <w:rPr>
          <w:rFonts w:cstheme="minorHAnsi"/>
          <w:spacing w:val="-1"/>
        </w:rPr>
        <w:t>a</w:t>
      </w:r>
      <w:r w:rsidRPr="00A66E5A">
        <w:rPr>
          <w:rFonts w:cstheme="minorHAnsi"/>
        </w:rPr>
        <w:t>rd</w:t>
      </w:r>
      <w:r w:rsidRPr="00A66E5A">
        <w:rPr>
          <w:rFonts w:cstheme="minorHAnsi"/>
          <w:spacing w:val="4"/>
        </w:rPr>
        <w:t xml:space="preserve"> </w:t>
      </w:r>
      <w:r w:rsidRPr="00A66E5A">
        <w:rPr>
          <w:rFonts w:cstheme="minorHAnsi"/>
        </w:rPr>
        <w:t>k</w:t>
      </w:r>
      <w:r w:rsidRPr="00A66E5A">
        <w:rPr>
          <w:rFonts w:cstheme="minorHAnsi"/>
          <w:spacing w:val="1"/>
        </w:rPr>
        <w:t>e</w:t>
      </w:r>
      <w:r w:rsidRPr="00A66E5A">
        <w:rPr>
          <w:rFonts w:cstheme="minorHAnsi"/>
          <w:spacing w:val="-1"/>
        </w:rPr>
        <w:t>e</w:t>
      </w:r>
      <w:r w:rsidRPr="00A66E5A">
        <w:rPr>
          <w:rFonts w:cstheme="minorHAnsi"/>
        </w:rPr>
        <w:t>ping</w:t>
      </w:r>
      <w:r w:rsidRPr="00A66E5A">
        <w:rPr>
          <w:rFonts w:cstheme="minorHAnsi"/>
          <w:spacing w:val="3"/>
        </w:rPr>
        <w:t xml:space="preserve"> </w:t>
      </w:r>
      <w:r w:rsidRPr="00A66E5A">
        <w:rPr>
          <w:rFonts w:cstheme="minorHAnsi"/>
        </w:rPr>
        <w:t>in</w:t>
      </w:r>
      <w:r w:rsidRPr="00A66E5A">
        <w:rPr>
          <w:rFonts w:cstheme="minorHAnsi"/>
          <w:spacing w:val="8"/>
        </w:rPr>
        <w:t xml:space="preserve"> </w:t>
      </w:r>
      <w:r w:rsidRPr="00A66E5A">
        <w:rPr>
          <w:rFonts w:cstheme="minorHAnsi"/>
        </w:rPr>
        <w:t>view</w:t>
      </w:r>
      <w:r w:rsidRPr="00A66E5A">
        <w:rPr>
          <w:rFonts w:cstheme="minorHAnsi"/>
          <w:spacing w:val="4"/>
        </w:rPr>
        <w:t xml:space="preserve"> </w:t>
      </w:r>
      <w:r w:rsidRPr="00A66E5A">
        <w:rPr>
          <w:rFonts w:cstheme="minorHAnsi"/>
        </w:rPr>
        <w:t>the</w:t>
      </w:r>
      <w:r w:rsidRPr="00A66E5A">
        <w:rPr>
          <w:rFonts w:cstheme="minorHAnsi"/>
          <w:spacing w:val="5"/>
        </w:rPr>
        <w:t xml:space="preserve"> </w:t>
      </w:r>
      <w:r w:rsidRPr="00A66E5A">
        <w:rPr>
          <w:rFonts w:cstheme="minorHAnsi"/>
        </w:rPr>
        <w:t>f</w:t>
      </w:r>
      <w:r w:rsidRPr="00A66E5A">
        <w:rPr>
          <w:rFonts w:cstheme="minorHAnsi"/>
          <w:spacing w:val="-2"/>
        </w:rPr>
        <w:t>a</w:t>
      </w:r>
      <w:r w:rsidRPr="00A66E5A">
        <w:rPr>
          <w:rFonts w:cstheme="minorHAnsi"/>
          <w:spacing w:val="-1"/>
        </w:rPr>
        <w:t>c</w:t>
      </w:r>
      <w:r w:rsidRPr="00A66E5A">
        <w:rPr>
          <w:rFonts w:cstheme="minorHAnsi"/>
        </w:rPr>
        <w:t>ts</w:t>
      </w:r>
      <w:r w:rsidRPr="00A66E5A">
        <w:rPr>
          <w:rFonts w:cstheme="minorHAnsi"/>
          <w:spacing w:val="6"/>
        </w:rPr>
        <w:t xml:space="preserve"> </w:t>
      </w:r>
      <w:r w:rsidRPr="00A66E5A">
        <w:rPr>
          <w:rFonts w:cstheme="minorHAnsi"/>
          <w:spacing w:val="-1"/>
        </w:rPr>
        <w:t>a</w:t>
      </w:r>
      <w:r w:rsidRPr="00A66E5A">
        <w:rPr>
          <w:rFonts w:cstheme="minorHAnsi"/>
        </w:rPr>
        <w:t xml:space="preserve">nd </w:t>
      </w:r>
      <w:r w:rsidRPr="00A66E5A">
        <w:rPr>
          <w:rFonts w:cstheme="minorHAnsi"/>
          <w:spacing w:val="-1"/>
        </w:rPr>
        <w:t>c</w:t>
      </w:r>
      <w:r w:rsidRPr="00A66E5A">
        <w:rPr>
          <w:rFonts w:cstheme="minorHAnsi"/>
        </w:rPr>
        <w:t>ir</w:t>
      </w:r>
      <w:r w:rsidRPr="00A66E5A">
        <w:rPr>
          <w:rFonts w:cstheme="minorHAnsi"/>
          <w:spacing w:val="-1"/>
        </w:rPr>
        <w:t>c</w:t>
      </w:r>
      <w:r w:rsidRPr="00A66E5A">
        <w:rPr>
          <w:rFonts w:cstheme="minorHAnsi"/>
        </w:rPr>
        <w:t>ums</w:t>
      </w:r>
      <w:r w:rsidRPr="00A66E5A">
        <w:rPr>
          <w:rFonts w:cstheme="minorHAnsi"/>
          <w:spacing w:val="1"/>
        </w:rPr>
        <w:t>t</w:t>
      </w:r>
      <w:r w:rsidRPr="00A66E5A">
        <w:rPr>
          <w:rFonts w:cstheme="minorHAnsi"/>
          <w:spacing w:val="-1"/>
        </w:rPr>
        <w:t>a</w:t>
      </w:r>
      <w:r w:rsidRPr="00A66E5A">
        <w:rPr>
          <w:rFonts w:cstheme="minorHAnsi"/>
        </w:rPr>
        <w:t>n</w:t>
      </w:r>
      <w:r w:rsidRPr="00A66E5A">
        <w:rPr>
          <w:rFonts w:cstheme="minorHAnsi"/>
          <w:spacing w:val="1"/>
        </w:rPr>
        <w:t>c</w:t>
      </w:r>
      <w:r w:rsidRPr="00A66E5A">
        <w:rPr>
          <w:rFonts w:cstheme="minorHAnsi"/>
          <w:spacing w:val="-1"/>
        </w:rPr>
        <w:t>e</w:t>
      </w:r>
      <w:r w:rsidRPr="00A66E5A">
        <w:rPr>
          <w:rFonts w:cstheme="minorHAnsi"/>
        </w:rPr>
        <w:t>s of the</w:t>
      </w:r>
      <w:r w:rsidRPr="00A66E5A">
        <w:rPr>
          <w:rFonts w:cstheme="minorHAnsi"/>
          <w:spacing w:val="-1"/>
        </w:rPr>
        <w:t xml:space="preserve"> </w:t>
      </w:r>
      <w:r w:rsidRPr="00A66E5A">
        <w:rPr>
          <w:rFonts w:cstheme="minorHAnsi"/>
          <w:spacing w:val="1"/>
        </w:rPr>
        <w:t>c</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w:t>
      </w:r>
    </w:p>
    <w:p w14:paraId="57ACA905" w14:textId="5DB4750A" w:rsidR="000952B1" w:rsidRPr="00A66E5A" w:rsidRDefault="000952B1" w:rsidP="00D75FFD">
      <w:pPr>
        <w:ind w:left="100" w:right="8269" w:hanging="242"/>
        <w:jc w:val="both"/>
        <w:rPr>
          <w:rFonts w:cstheme="minorHAnsi"/>
        </w:rPr>
      </w:pPr>
      <w:proofErr w:type="gramStart"/>
      <w:r w:rsidRPr="00A66E5A">
        <w:rPr>
          <w:rFonts w:cstheme="minorHAnsi"/>
          <w:b/>
        </w:rPr>
        <w:t>2.</w:t>
      </w:r>
      <w:r w:rsidRPr="00A66E5A">
        <w:rPr>
          <w:rFonts w:cstheme="minorHAnsi"/>
          <w:b/>
          <w:spacing w:val="1"/>
        </w:rPr>
        <w:t>S</w:t>
      </w:r>
      <w:r w:rsidRPr="00A66E5A">
        <w:rPr>
          <w:rFonts w:cstheme="minorHAnsi"/>
          <w:b/>
          <w:spacing w:val="-1"/>
        </w:rPr>
        <w:t>c</w:t>
      </w:r>
      <w:r w:rsidRPr="00A66E5A">
        <w:rPr>
          <w:rFonts w:cstheme="minorHAnsi"/>
          <w:b/>
        </w:rPr>
        <w:t>o</w:t>
      </w:r>
      <w:r w:rsidRPr="00A66E5A">
        <w:rPr>
          <w:rFonts w:cstheme="minorHAnsi"/>
          <w:b/>
          <w:spacing w:val="1"/>
        </w:rPr>
        <w:t>p</w:t>
      </w:r>
      <w:r w:rsidR="00455BA3" w:rsidRPr="00A66E5A">
        <w:rPr>
          <w:rFonts w:cstheme="minorHAnsi"/>
          <w:b/>
          <w:spacing w:val="1"/>
        </w:rPr>
        <w:t>e</w:t>
      </w:r>
      <w:proofErr w:type="gramEnd"/>
    </w:p>
    <w:p w14:paraId="57ACA906" w14:textId="77777777" w:rsidR="000952B1" w:rsidRPr="00A66E5A" w:rsidRDefault="000952B1" w:rsidP="00D75FFD">
      <w:pPr>
        <w:jc w:val="both"/>
        <w:rPr>
          <w:rFonts w:cstheme="minorHAnsi"/>
        </w:rPr>
      </w:pPr>
      <w:r w:rsidRPr="00A66E5A">
        <w:rPr>
          <w:rFonts w:cstheme="minorHAnsi"/>
        </w:rPr>
        <w:t>2.1</w:t>
      </w:r>
      <w:r w:rsidRPr="00A66E5A">
        <w:rPr>
          <w:rFonts w:cstheme="minorHAnsi"/>
          <w:spacing w:val="24"/>
        </w:rPr>
        <w:t xml:space="preserve"> </w:t>
      </w:r>
      <w:r w:rsidRPr="00A66E5A">
        <w:rPr>
          <w:rFonts w:cstheme="minorHAnsi"/>
        </w:rPr>
        <w:t>The</w:t>
      </w:r>
      <w:r w:rsidRPr="00A66E5A">
        <w:rPr>
          <w:rFonts w:cstheme="minorHAnsi"/>
          <w:spacing w:val="23"/>
        </w:rPr>
        <w:t xml:space="preserve"> </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l</w:t>
      </w:r>
      <w:r w:rsidRPr="00A66E5A">
        <w:rPr>
          <w:rFonts w:cstheme="minorHAnsi"/>
          <w:spacing w:val="24"/>
        </w:rPr>
        <w:t xml:space="preserve"> </w:t>
      </w:r>
      <w:r w:rsidRPr="00A66E5A">
        <w:rPr>
          <w:rFonts w:cstheme="minorHAnsi"/>
        </w:rPr>
        <w:t>Condi</w:t>
      </w:r>
      <w:r w:rsidRPr="00A66E5A">
        <w:rPr>
          <w:rFonts w:cstheme="minorHAnsi"/>
          <w:spacing w:val="1"/>
        </w:rPr>
        <w:t>t</w:t>
      </w:r>
      <w:r w:rsidRPr="00A66E5A">
        <w:rPr>
          <w:rFonts w:cstheme="minorHAnsi"/>
        </w:rPr>
        <w:t>ions</w:t>
      </w:r>
      <w:r w:rsidRPr="00A66E5A">
        <w:rPr>
          <w:rFonts w:cstheme="minorHAnsi"/>
          <w:spacing w:val="24"/>
        </w:rPr>
        <w:t xml:space="preserve"> </w:t>
      </w:r>
      <w:r w:rsidRPr="00A66E5A">
        <w:rPr>
          <w:rFonts w:cstheme="minorHAnsi"/>
        </w:rPr>
        <w:t>of</w:t>
      </w:r>
      <w:r w:rsidRPr="00A66E5A">
        <w:rPr>
          <w:rFonts w:cstheme="minorHAnsi"/>
          <w:spacing w:val="23"/>
        </w:rPr>
        <w:t xml:space="preserve"> </w:t>
      </w:r>
      <w:r w:rsidRPr="00A66E5A">
        <w:rPr>
          <w:rFonts w:cstheme="minorHAnsi"/>
        </w:rPr>
        <w:t>Contr</w:t>
      </w:r>
      <w:r w:rsidRPr="00A66E5A">
        <w:rPr>
          <w:rFonts w:cstheme="minorHAnsi"/>
          <w:spacing w:val="-1"/>
        </w:rPr>
        <w:t>ac</w:t>
      </w:r>
      <w:r w:rsidRPr="00A66E5A">
        <w:rPr>
          <w:rFonts w:cstheme="minorHAnsi"/>
        </w:rPr>
        <w:t>t</w:t>
      </w:r>
      <w:r w:rsidRPr="00A66E5A">
        <w:rPr>
          <w:rFonts w:cstheme="minorHAnsi"/>
          <w:spacing w:val="24"/>
        </w:rPr>
        <w:t xml:space="preserve"> </w:t>
      </w:r>
      <w:r w:rsidRPr="00A66E5A">
        <w:rPr>
          <w:rFonts w:cstheme="minorHAnsi"/>
        </w:rPr>
        <w:t>(</w:t>
      </w:r>
      <w:r w:rsidRPr="00A66E5A">
        <w:rPr>
          <w:rFonts w:cstheme="minorHAnsi"/>
          <w:spacing w:val="-1"/>
        </w:rPr>
        <w:t>G</w:t>
      </w:r>
      <w:r w:rsidRPr="00A66E5A">
        <w:rPr>
          <w:rFonts w:cstheme="minorHAnsi"/>
        </w:rPr>
        <w:t>C</w:t>
      </w:r>
      <w:r w:rsidRPr="00A66E5A">
        <w:rPr>
          <w:rFonts w:cstheme="minorHAnsi"/>
          <w:spacing w:val="4"/>
        </w:rPr>
        <w:t>C</w:t>
      </w:r>
      <w:r w:rsidRPr="00A66E5A">
        <w:rPr>
          <w:rFonts w:cstheme="minorHAnsi"/>
        </w:rPr>
        <w:t>)</w:t>
      </w:r>
      <w:r w:rsidRPr="00A66E5A">
        <w:rPr>
          <w:rFonts w:cstheme="minorHAnsi"/>
          <w:spacing w:val="21"/>
        </w:rPr>
        <w:t xml:space="preserve"> </w:t>
      </w:r>
      <w:r w:rsidRPr="00A66E5A">
        <w:rPr>
          <w:rFonts w:cstheme="minorHAnsi"/>
        </w:rPr>
        <w:t>of</w:t>
      </w:r>
      <w:r w:rsidRPr="00A66E5A">
        <w:rPr>
          <w:rFonts w:cstheme="minorHAnsi"/>
          <w:spacing w:val="23"/>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19"/>
        </w:rPr>
        <w:t xml:space="preserve"> </w:t>
      </w:r>
      <w:r w:rsidRPr="00A66E5A">
        <w:rPr>
          <w:rFonts w:cstheme="minorHAnsi"/>
          <w:spacing w:val="-2"/>
        </w:rPr>
        <w:t>B</w:t>
      </w:r>
      <w:r w:rsidRPr="00A66E5A">
        <w:rPr>
          <w:rFonts w:cstheme="minorHAnsi"/>
          <w:spacing w:val="2"/>
        </w:rPr>
        <w:t>A</w:t>
      </w:r>
      <w:r w:rsidRPr="00A66E5A">
        <w:rPr>
          <w:rFonts w:cstheme="minorHAnsi"/>
        </w:rPr>
        <w:t>NK</w:t>
      </w:r>
      <w:r w:rsidRPr="00A66E5A">
        <w:rPr>
          <w:rFonts w:cstheme="minorHAnsi"/>
          <w:spacing w:val="23"/>
        </w:rPr>
        <w:t xml:space="preserve"> </w:t>
      </w:r>
      <w:r w:rsidRPr="00A66E5A">
        <w:rPr>
          <w:rFonts w:cstheme="minorHAnsi"/>
          <w:spacing w:val="2"/>
        </w:rPr>
        <w:t>O</w:t>
      </w:r>
      <w:r w:rsidRPr="00A66E5A">
        <w:rPr>
          <w:rFonts w:cstheme="minorHAnsi"/>
        </w:rPr>
        <w:t>F</w:t>
      </w:r>
      <w:r w:rsidRPr="00A66E5A">
        <w:rPr>
          <w:rFonts w:cstheme="minorHAnsi"/>
          <w:spacing w:val="25"/>
        </w:rPr>
        <w:t xml:space="preserve"> </w:t>
      </w:r>
      <w:r w:rsidRPr="00A66E5A">
        <w:rPr>
          <w:rFonts w:cstheme="minorHAnsi"/>
          <w:spacing w:val="-3"/>
        </w:rPr>
        <w:t>I</w:t>
      </w:r>
      <w:r w:rsidRPr="00A66E5A">
        <w:rPr>
          <w:rFonts w:cstheme="minorHAnsi"/>
        </w:rPr>
        <w:t>N</w:t>
      </w:r>
      <w:r w:rsidRPr="00A66E5A">
        <w:rPr>
          <w:rFonts w:cstheme="minorHAnsi"/>
          <w:spacing w:val="1"/>
        </w:rPr>
        <w:t>D</w:t>
      </w:r>
      <w:r w:rsidRPr="00A66E5A">
        <w:rPr>
          <w:rFonts w:cstheme="minorHAnsi"/>
          <w:spacing w:val="-3"/>
        </w:rPr>
        <w:t>I</w:t>
      </w:r>
      <w:r w:rsidRPr="00A66E5A">
        <w:rPr>
          <w:rFonts w:cstheme="minorHAnsi"/>
        </w:rPr>
        <w:t>A</w:t>
      </w:r>
      <w:r w:rsidRPr="00A66E5A">
        <w:rPr>
          <w:rFonts w:cstheme="minorHAnsi"/>
          <w:spacing w:val="26"/>
        </w:rPr>
        <w:t xml:space="preserve"> </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l</w:t>
      </w:r>
      <w:r w:rsidRPr="00A66E5A">
        <w:rPr>
          <w:rFonts w:cstheme="minorHAnsi"/>
          <w:spacing w:val="6"/>
        </w:rPr>
        <w:t>l</w:t>
      </w:r>
      <w:r w:rsidRPr="00A66E5A">
        <w:rPr>
          <w:rFonts w:cstheme="minorHAnsi"/>
        </w:rPr>
        <w:t>y</w:t>
      </w:r>
    </w:p>
    <w:p w14:paraId="57ACA907" w14:textId="77777777" w:rsidR="000952B1" w:rsidRPr="00A66E5A" w:rsidRDefault="000952B1" w:rsidP="00D75FFD">
      <w:pPr>
        <w:jc w:val="both"/>
        <w:rPr>
          <w:rFonts w:cstheme="minorHAnsi"/>
        </w:rPr>
      </w:pPr>
      <w:proofErr w:type="gramStart"/>
      <w:r w:rsidRPr="00A66E5A">
        <w:rPr>
          <w:rFonts w:cstheme="minorHAnsi"/>
        </w:rPr>
        <w:lastRenderedPageBreak/>
        <w:t>provide</w:t>
      </w:r>
      <w:proofErr w:type="gramEnd"/>
      <w:r w:rsidRPr="00A66E5A">
        <w:rPr>
          <w:rFonts w:cstheme="minorHAnsi"/>
          <w:spacing w:val="-1"/>
        </w:rPr>
        <w:t xml:space="preserve"> </w:t>
      </w:r>
      <w:r w:rsidRPr="00A66E5A">
        <w:rPr>
          <w:rFonts w:cstheme="minorHAnsi"/>
        </w:rPr>
        <w:t>that CENTR</w:t>
      </w:r>
      <w:r w:rsidRPr="00A66E5A">
        <w:rPr>
          <w:rFonts w:cstheme="minorHAnsi"/>
          <w:spacing w:val="2"/>
        </w:rPr>
        <w:t>A</w:t>
      </w:r>
      <w:r w:rsidRPr="00A66E5A">
        <w:rPr>
          <w:rFonts w:cstheme="minorHAnsi"/>
        </w:rPr>
        <w:t xml:space="preserve">L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2"/>
        </w:rPr>
        <w:t xml:space="preserve"> </w:t>
      </w:r>
      <w:r w:rsidRPr="00A66E5A">
        <w:rPr>
          <w:rFonts w:cstheme="minorHAnsi"/>
        </w:rPr>
        <w:t>OF</w:t>
      </w:r>
      <w:r w:rsidRPr="00A66E5A">
        <w:rPr>
          <w:rFonts w:cstheme="minorHAnsi"/>
          <w:spacing w:val="3"/>
        </w:rPr>
        <w:t xml:space="preserve"> </w:t>
      </w:r>
      <w:r w:rsidRPr="00A66E5A">
        <w:rPr>
          <w:rFonts w:cstheme="minorHAnsi"/>
          <w:spacing w:val="-3"/>
        </w:rPr>
        <w:t>I</w:t>
      </w:r>
      <w:r w:rsidRPr="00A66E5A">
        <w:rPr>
          <w:rFonts w:cstheme="minorHAnsi"/>
        </w:rPr>
        <w:t>N</w:t>
      </w:r>
      <w:r w:rsidRPr="00A66E5A">
        <w:rPr>
          <w:rFonts w:cstheme="minorHAnsi"/>
          <w:spacing w:val="1"/>
        </w:rPr>
        <w:t>D</w:t>
      </w:r>
      <w:r w:rsidRPr="00A66E5A">
        <w:rPr>
          <w:rFonts w:cstheme="minorHAnsi"/>
          <w:spacing w:val="-3"/>
        </w:rPr>
        <w:t>I</w:t>
      </w:r>
      <w:r w:rsidRPr="00A66E5A">
        <w:rPr>
          <w:rFonts w:cstheme="minorHAnsi"/>
        </w:rPr>
        <w:t>A</w:t>
      </w:r>
      <w:r w:rsidRPr="00A66E5A">
        <w:rPr>
          <w:rFonts w:cstheme="minorHAnsi"/>
          <w:spacing w:val="2"/>
        </w:rPr>
        <w:t xml:space="preserve"> </w:t>
      </w:r>
      <w:r w:rsidRPr="00A66E5A">
        <w:rPr>
          <w:rFonts w:cstheme="minorHAnsi"/>
        </w:rPr>
        <w:t>r</w:t>
      </w:r>
      <w:r w:rsidRPr="00A66E5A">
        <w:rPr>
          <w:rFonts w:cstheme="minorHAnsi"/>
          <w:spacing w:val="-2"/>
        </w:rPr>
        <w:t>e</w:t>
      </w:r>
      <w:r w:rsidRPr="00A66E5A">
        <w:rPr>
          <w:rFonts w:cstheme="minorHAnsi"/>
          <w:spacing w:val="2"/>
        </w:rPr>
        <w:t>s</w:t>
      </w:r>
      <w:r w:rsidRPr="00A66E5A">
        <w:rPr>
          <w:rFonts w:cstheme="minorHAnsi"/>
          <w:spacing w:val="-1"/>
        </w:rPr>
        <w:t>e</w:t>
      </w:r>
      <w:r w:rsidRPr="00A66E5A">
        <w:rPr>
          <w:rFonts w:cstheme="minorHAnsi"/>
        </w:rPr>
        <w:t>r</w:t>
      </w:r>
      <w:r w:rsidRPr="00A66E5A">
        <w:rPr>
          <w:rFonts w:cstheme="minorHAnsi"/>
          <w:spacing w:val="1"/>
        </w:rPr>
        <w:t>v</w:t>
      </w:r>
      <w:r w:rsidRPr="00A66E5A">
        <w:rPr>
          <w:rFonts w:cstheme="minorHAnsi"/>
          <w:spacing w:val="-1"/>
        </w:rPr>
        <w:t>e</w:t>
      </w:r>
      <w:r w:rsidRPr="00A66E5A">
        <w:rPr>
          <w:rFonts w:cstheme="minorHAnsi"/>
        </w:rPr>
        <w:t>s i</w:t>
      </w:r>
      <w:r w:rsidRPr="00A66E5A">
        <w:rPr>
          <w:rFonts w:cstheme="minorHAnsi"/>
          <w:spacing w:val="1"/>
        </w:rPr>
        <w:t>t</w:t>
      </w:r>
      <w:r w:rsidRPr="00A66E5A">
        <w:rPr>
          <w:rFonts w:cstheme="minorHAnsi"/>
        </w:rPr>
        <w:t>s ri</w:t>
      </w:r>
      <w:r w:rsidRPr="00A66E5A">
        <w:rPr>
          <w:rFonts w:cstheme="minorHAnsi"/>
          <w:spacing w:val="-2"/>
        </w:rPr>
        <w:t>g</w:t>
      </w:r>
      <w:r w:rsidRPr="00A66E5A">
        <w:rPr>
          <w:rFonts w:cstheme="minorHAnsi"/>
        </w:rPr>
        <w:t xml:space="preserve">hts </w:t>
      </w:r>
      <w:r w:rsidRPr="00A66E5A">
        <w:rPr>
          <w:rFonts w:cstheme="minorHAnsi"/>
          <w:spacing w:val="1"/>
        </w:rPr>
        <w:t>t</w:t>
      </w:r>
      <w:r w:rsidRPr="00A66E5A">
        <w:rPr>
          <w:rFonts w:cstheme="minorHAnsi"/>
        </w:rPr>
        <w:t>o r</w:t>
      </w:r>
      <w:r w:rsidRPr="00A66E5A">
        <w:rPr>
          <w:rFonts w:cstheme="minorHAnsi"/>
          <w:spacing w:val="-2"/>
        </w:rPr>
        <w:t>e</w:t>
      </w:r>
      <w:r w:rsidRPr="00A66E5A">
        <w:rPr>
          <w:rFonts w:cstheme="minorHAnsi"/>
        </w:rPr>
        <w:t>mo</w:t>
      </w:r>
      <w:r w:rsidRPr="00A66E5A">
        <w:rPr>
          <w:rFonts w:cstheme="minorHAnsi"/>
          <w:spacing w:val="3"/>
        </w:rPr>
        <w:t>v</w:t>
      </w:r>
      <w:r w:rsidRPr="00A66E5A">
        <w:rPr>
          <w:rFonts w:cstheme="minorHAnsi"/>
        </w:rPr>
        <w:t>e</w:t>
      </w:r>
      <w:r w:rsidRPr="00A66E5A">
        <w:rPr>
          <w:rFonts w:cstheme="minorHAnsi"/>
          <w:spacing w:val="-1"/>
        </w:rPr>
        <w:t xml:space="preserve"> </w:t>
      </w:r>
      <w:r w:rsidRPr="00A66E5A">
        <w:rPr>
          <w:rFonts w:cstheme="minorHAnsi"/>
        </w:rPr>
        <w:t>f</w:t>
      </w:r>
      <w:r w:rsidRPr="00A66E5A">
        <w:rPr>
          <w:rFonts w:cstheme="minorHAnsi"/>
          <w:spacing w:val="1"/>
        </w:rPr>
        <w:t>r</w:t>
      </w:r>
      <w:r w:rsidRPr="00A66E5A">
        <w:rPr>
          <w:rFonts w:cstheme="minorHAnsi"/>
        </w:rPr>
        <w:t xml:space="preserve">om </w:t>
      </w:r>
      <w:r w:rsidRPr="00A66E5A">
        <w:rPr>
          <w:rFonts w:cstheme="minorHAnsi"/>
          <w:spacing w:val="1"/>
        </w:rPr>
        <w:t>l</w:t>
      </w:r>
      <w:r w:rsidRPr="00A66E5A">
        <w:rPr>
          <w:rFonts w:cstheme="minorHAnsi"/>
        </w:rPr>
        <w:t>ist</w:t>
      </w:r>
      <w:r w:rsidRPr="00A66E5A">
        <w:rPr>
          <w:rFonts w:cstheme="minorHAnsi"/>
          <w:spacing w:val="1"/>
        </w:rPr>
        <w:t xml:space="preserve"> </w:t>
      </w:r>
      <w:r w:rsidRPr="00A66E5A">
        <w:rPr>
          <w:rFonts w:cstheme="minorHAnsi"/>
        </w:rPr>
        <w:t xml:space="preserve">of </w:t>
      </w:r>
      <w:r w:rsidRPr="00A66E5A">
        <w:rPr>
          <w:rFonts w:cstheme="minorHAnsi"/>
          <w:spacing w:val="-2"/>
        </w:rPr>
        <w:t>a</w:t>
      </w:r>
      <w:r w:rsidRPr="00A66E5A">
        <w:rPr>
          <w:rFonts w:cstheme="minorHAnsi"/>
        </w:rPr>
        <w:t>ppro</w:t>
      </w:r>
      <w:r w:rsidRPr="00A66E5A">
        <w:rPr>
          <w:rFonts w:cstheme="minorHAnsi"/>
          <w:spacing w:val="-1"/>
        </w:rPr>
        <w:t>ve</w:t>
      </w:r>
      <w:r w:rsidRPr="00A66E5A">
        <w:rPr>
          <w:rFonts w:cstheme="minorHAnsi"/>
        </w:rPr>
        <w:t>d supplie</w:t>
      </w:r>
      <w:r w:rsidRPr="00A66E5A">
        <w:rPr>
          <w:rFonts w:cstheme="minorHAnsi"/>
          <w:spacing w:val="-1"/>
        </w:rPr>
        <w:t>r</w:t>
      </w:r>
      <w:r w:rsidRPr="00A66E5A">
        <w:rPr>
          <w:rFonts w:cstheme="minorHAnsi"/>
        </w:rPr>
        <w:t>s</w:t>
      </w:r>
      <w:r w:rsidRPr="00A66E5A">
        <w:rPr>
          <w:rFonts w:cstheme="minorHAnsi"/>
          <w:spacing w:val="5"/>
        </w:rPr>
        <w:t xml:space="preserve"> </w:t>
      </w:r>
      <w:r w:rsidRPr="00A66E5A">
        <w:rPr>
          <w:rFonts w:cstheme="minorHAnsi"/>
        </w:rPr>
        <w:t>/</w:t>
      </w:r>
      <w:r w:rsidRPr="00A66E5A">
        <w:rPr>
          <w:rFonts w:cstheme="minorHAnsi"/>
          <w:spacing w:val="6"/>
        </w:rPr>
        <w:t xml:space="preserve"> </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tors</w:t>
      </w:r>
      <w:r w:rsidRPr="00A66E5A">
        <w:rPr>
          <w:rFonts w:cstheme="minorHAnsi"/>
          <w:spacing w:val="5"/>
        </w:rPr>
        <w:t xml:space="preserve"> </w:t>
      </w:r>
      <w:r w:rsidRPr="00A66E5A">
        <w:rPr>
          <w:rFonts w:cstheme="minorHAnsi"/>
          <w:spacing w:val="2"/>
        </w:rPr>
        <w:t>o</w:t>
      </w:r>
      <w:r w:rsidRPr="00A66E5A">
        <w:rPr>
          <w:rFonts w:cstheme="minorHAnsi"/>
        </w:rPr>
        <w:t>r</w:t>
      </w:r>
      <w:r w:rsidRPr="00A66E5A">
        <w:rPr>
          <w:rFonts w:cstheme="minorHAnsi"/>
          <w:spacing w:val="4"/>
        </w:rPr>
        <w:t xml:space="preserve"> </w:t>
      </w:r>
      <w:r w:rsidRPr="00A66E5A">
        <w:rPr>
          <w:rFonts w:cstheme="minorHAnsi"/>
        </w:rPr>
        <w:t>to</w:t>
      </w:r>
      <w:r w:rsidRPr="00A66E5A">
        <w:rPr>
          <w:rFonts w:cstheme="minorHAnsi"/>
          <w:spacing w:val="6"/>
        </w:rPr>
        <w:t xml:space="preserve"> </w:t>
      </w:r>
      <w:r w:rsidRPr="00A66E5A">
        <w:rPr>
          <w:rFonts w:cstheme="minorHAnsi"/>
        </w:rPr>
        <w:t>b</w:t>
      </w:r>
      <w:r w:rsidRPr="00A66E5A">
        <w:rPr>
          <w:rFonts w:cstheme="minorHAnsi"/>
          <w:spacing w:val="-1"/>
        </w:rPr>
        <w:t>a</w:t>
      </w:r>
      <w:r w:rsidRPr="00A66E5A">
        <w:rPr>
          <w:rFonts w:cstheme="minorHAnsi"/>
        </w:rPr>
        <w:t>n</w:t>
      </w:r>
      <w:r w:rsidRPr="00A66E5A">
        <w:rPr>
          <w:rFonts w:cstheme="minorHAnsi"/>
          <w:spacing w:val="5"/>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6"/>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r w:rsidRPr="00A66E5A">
        <w:rPr>
          <w:rFonts w:cstheme="minorHAnsi"/>
          <w:spacing w:val="5"/>
        </w:rPr>
        <w:t xml:space="preserve"> </w:t>
      </w:r>
      <w:r w:rsidRPr="00A66E5A">
        <w:rPr>
          <w:rFonts w:cstheme="minorHAnsi"/>
        </w:rPr>
        <w:t>if</w:t>
      </w:r>
      <w:r w:rsidRPr="00A66E5A">
        <w:rPr>
          <w:rFonts w:cstheme="minorHAnsi"/>
          <w:spacing w:val="5"/>
        </w:rPr>
        <w:t xml:space="preserve"> </w:t>
      </w:r>
      <w:r w:rsidRPr="00A66E5A">
        <w:rPr>
          <w:rFonts w:cstheme="minorHAnsi"/>
          <w:spacing w:val="-1"/>
        </w:rPr>
        <w:t>a</w:t>
      </w:r>
      <w:r w:rsidRPr="00A66E5A">
        <w:rPr>
          <w:rFonts w:cstheme="minorHAnsi"/>
          <w:spacing w:val="5"/>
        </w:rPr>
        <w:t>n</w:t>
      </w:r>
      <w:r w:rsidRPr="00A66E5A">
        <w:rPr>
          <w:rFonts w:cstheme="minorHAnsi"/>
        </w:rPr>
        <w:t xml:space="preserve">y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 h</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spacing w:val="2"/>
        </w:rPr>
        <w:t>b</w:t>
      </w:r>
      <w:r w:rsidRPr="00A66E5A">
        <w:rPr>
          <w:rFonts w:cstheme="minorHAnsi"/>
          <w:spacing w:val="-1"/>
        </w:rPr>
        <w:t>ee</w:t>
      </w:r>
      <w:r w:rsidRPr="00A66E5A">
        <w:rPr>
          <w:rFonts w:cstheme="minorHAnsi"/>
        </w:rPr>
        <w:t>n</w:t>
      </w:r>
      <w:r w:rsidRPr="00A66E5A">
        <w:rPr>
          <w:rFonts w:cstheme="minorHAnsi"/>
          <w:spacing w:val="5"/>
        </w:rPr>
        <w:t xml:space="preserve"> </w:t>
      </w:r>
      <w:r w:rsidRPr="00A66E5A">
        <w:rPr>
          <w:rFonts w:cstheme="minorHAnsi"/>
        </w:rPr>
        <w:t>found</w:t>
      </w:r>
      <w:r w:rsidRPr="00A66E5A">
        <w:rPr>
          <w:rFonts w:cstheme="minorHAnsi"/>
          <w:spacing w:val="4"/>
        </w:rPr>
        <w:t xml:space="preserve"> </w:t>
      </w:r>
      <w:r w:rsidRPr="00A66E5A">
        <w:rPr>
          <w:rFonts w:cstheme="minorHAnsi"/>
        </w:rPr>
        <w:t>to</w:t>
      </w:r>
      <w:r w:rsidRPr="00A66E5A">
        <w:rPr>
          <w:rFonts w:cstheme="minorHAnsi"/>
          <w:spacing w:val="6"/>
        </w:rPr>
        <w:t xml:space="preserve"> </w:t>
      </w:r>
      <w:r w:rsidRPr="00A66E5A">
        <w:rPr>
          <w:rFonts w:cstheme="minorHAnsi"/>
        </w:rPr>
        <w:t>h</w:t>
      </w:r>
      <w:r w:rsidRPr="00A66E5A">
        <w:rPr>
          <w:rFonts w:cstheme="minorHAnsi"/>
          <w:spacing w:val="-1"/>
        </w:rPr>
        <w:t>a</w:t>
      </w:r>
      <w:r w:rsidRPr="00A66E5A">
        <w:rPr>
          <w:rFonts w:cstheme="minorHAnsi"/>
        </w:rPr>
        <w:t xml:space="preserve">ve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ted</w:t>
      </w:r>
      <w:r w:rsidRPr="00A66E5A">
        <w:rPr>
          <w:rFonts w:cstheme="minorHAnsi"/>
          <w:spacing w:val="2"/>
        </w:rPr>
        <w:t xml:space="preserve"> </w:t>
      </w:r>
      <w:r w:rsidRPr="00A66E5A">
        <w:rPr>
          <w:rFonts w:cstheme="minorHAnsi"/>
        </w:rPr>
        <w:t>m</w:t>
      </w:r>
      <w:r w:rsidRPr="00A66E5A">
        <w:rPr>
          <w:rFonts w:cstheme="minorHAnsi"/>
          <w:spacing w:val="1"/>
        </w:rPr>
        <w:t>i</w:t>
      </w:r>
      <w:r w:rsidRPr="00A66E5A">
        <w:rPr>
          <w:rFonts w:cstheme="minorHAnsi"/>
        </w:rPr>
        <w:t>s</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w:t>
      </w:r>
      <w:r w:rsidRPr="00A66E5A">
        <w:rPr>
          <w:rFonts w:cstheme="minorHAnsi"/>
          <w:spacing w:val="3"/>
        </w:rPr>
        <w:t xml:space="preserve"> </w:t>
      </w:r>
      <w:r w:rsidRPr="00A66E5A">
        <w:rPr>
          <w:rFonts w:cstheme="minorHAnsi"/>
          <w:spacing w:val="-3"/>
        </w:rPr>
        <w:t>a</w:t>
      </w:r>
      <w:r w:rsidRPr="00A66E5A">
        <w:rPr>
          <w:rFonts w:cstheme="minorHAnsi"/>
        </w:rPr>
        <w:t>nd</w:t>
      </w:r>
      <w:r w:rsidRPr="00A66E5A">
        <w:rPr>
          <w:rFonts w:cstheme="minorHAnsi"/>
          <w:spacing w:val="3"/>
        </w:rPr>
        <w:t xml:space="preserve"> </w:t>
      </w:r>
      <w:r w:rsidRPr="00A66E5A">
        <w:rPr>
          <w:rFonts w:cstheme="minorHAnsi"/>
          <w:spacing w:val="-1"/>
        </w:rPr>
        <w:t>a</w:t>
      </w:r>
      <w:r w:rsidRPr="00A66E5A">
        <w:rPr>
          <w:rFonts w:cstheme="minorHAnsi"/>
        </w:rPr>
        <w:t>lso</w:t>
      </w:r>
      <w:r w:rsidRPr="00A66E5A">
        <w:rPr>
          <w:rFonts w:cstheme="minorHAnsi"/>
          <w:spacing w:val="3"/>
        </w:rPr>
        <w:t xml:space="preserve"> </w:t>
      </w:r>
      <w:r w:rsidRPr="00A66E5A">
        <w:rPr>
          <w:rFonts w:cstheme="minorHAnsi"/>
        </w:rPr>
        <w:t>to</w:t>
      </w:r>
      <w:r w:rsidRPr="00A66E5A">
        <w:rPr>
          <w:rFonts w:cstheme="minorHAnsi"/>
          <w:spacing w:val="3"/>
        </w:rPr>
        <w:t xml:space="preserve"> </w:t>
      </w:r>
      <w:r w:rsidRPr="00A66E5A">
        <w:rPr>
          <w:rFonts w:cstheme="minorHAnsi"/>
        </w:rPr>
        <w:t>suspend</w:t>
      </w:r>
      <w:r w:rsidRPr="00A66E5A">
        <w:rPr>
          <w:rFonts w:cstheme="minorHAnsi"/>
          <w:spacing w:val="2"/>
        </w:rPr>
        <w:t xml:space="preserve"> </w:t>
      </w:r>
      <w:r w:rsidRPr="00A66E5A">
        <w:rPr>
          <w:rFonts w:cstheme="minorHAnsi"/>
        </w:rPr>
        <w:t>b</w:t>
      </w:r>
      <w:r w:rsidRPr="00A66E5A">
        <w:rPr>
          <w:rFonts w:cstheme="minorHAnsi"/>
          <w:spacing w:val="3"/>
        </w:rPr>
        <w:t>u</w:t>
      </w:r>
      <w:r w:rsidRPr="00A66E5A">
        <w:rPr>
          <w:rFonts w:cstheme="minorHAnsi"/>
          <w:spacing w:val="-2"/>
        </w:rPr>
        <w:t>s</w:t>
      </w:r>
      <w:r w:rsidRPr="00A66E5A">
        <w:rPr>
          <w:rFonts w:cstheme="minorHAnsi"/>
        </w:rPr>
        <w:t>i</w:t>
      </w:r>
      <w:r w:rsidRPr="00A66E5A">
        <w:rPr>
          <w:rFonts w:cstheme="minorHAnsi"/>
          <w:spacing w:val="-2"/>
        </w:rPr>
        <w:t>n</w:t>
      </w:r>
      <w:r w:rsidRPr="00A66E5A">
        <w:rPr>
          <w:rFonts w:cstheme="minorHAnsi"/>
          <w:spacing w:val="-1"/>
        </w:rPr>
        <w:t>e</w:t>
      </w:r>
      <w:r w:rsidRPr="00A66E5A">
        <w:rPr>
          <w:rFonts w:cstheme="minorHAnsi"/>
        </w:rPr>
        <w:t>ss</w:t>
      </w:r>
      <w:r w:rsidRPr="00A66E5A">
        <w:rPr>
          <w:rFonts w:cstheme="minorHAnsi"/>
          <w:spacing w:val="3"/>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r w:rsidRPr="00A66E5A">
        <w:rPr>
          <w:rFonts w:cstheme="minorHAnsi"/>
          <w:spacing w:val="3"/>
        </w:rPr>
        <w:t xml:space="preserve"> </w:t>
      </w:r>
      <w:r w:rsidRPr="00A66E5A">
        <w:rPr>
          <w:rFonts w:cstheme="minorHAnsi"/>
        </w:rPr>
        <w:t>p</w:t>
      </w:r>
      <w:r w:rsidRPr="00A66E5A">
        <w:rPr>
          <w:rFonts w:cstheme="minorHAnsi"/>
          <w:spacing w:val="-1"/>
        </w:rPr>
        <w:t>e</w:t>
      </w:r>
      <w:r w:rsidRPr="00A66E5A">
        <w:rPr>
          <w:rFonts w:cstheme="minorHAnsi"/>
        </w:rPr>
        <w:t>ndi</w:t>
      </w:r>
      <w:r w:rsidRPr="00A66E5A">
        <w:rPr>
          <w:rFonts w:cstheme="minorHAnsi"/>
          <w:spacing w:val="3"/>
        </w:rPr>
        <w:t>n</w:t>
      </w:r>
      <w:r w:rsidRPr="00A66E5A">
        <w:rPr>
          <w:rFonts w:cstheme="minorHAnsi"/>
        </w:rPr>
        <w:t>g investi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spacing w:val="-3"/>
        </w:rPr>
        <w:t>I</w:t>
      </w:r>
      <w:r w:rsidRPr="00A66E5A">
        <w:rPr>
          <w:rFonts w:cstheme="minorHAnsi"/>
        </w:rPr>
        <w:t>f</w:t>
      </w:r>
      <w:r w:rsidRPr="00A66E5A">
        <w:rPr>
          <w:rFonts w:cstheme="minorHAnsi"/>
          <w:spacing w:val="2"/>
        </w:rPr>
        <w:t xml:space="preserve"> </w:t>
      </w:r>
      <w:r w:rsidRPr="00A66E5A">
        <w:rPr>
          <w:rFonts w:cstheme="minorHAnsi"/>
        </w:rPr>
        <w:t>su</w:t>
      </w:r>
      <w:r w:rsidRPr="00A66E5A">
        <w:rPr>
          <w:rFonts w:cstheme="minorHAnsi"/>
          <w:spacing w:val="1"/>
        </w:rPr>
        <w:t>c</w:t>
      </w:r>
      <w:r w:rsidRPr="00A66E5A">
        <w:rPr>
          <w:rFonts w:cstheme="minorHAnsi"/>
        </w:rPr>
        <w:t xml:space="preserve">h provision does not </w:t>
      </w:r>
      <w:r w:rsidRPr="00A66E5A">
        <w:rPr>
          <w:rFonts w:cstheme="minorHAnsi"/>
          <w:spacing w:val="-1"/>
        </w:rPr>
        <w:t>e</w:t>
      </w:r>
      <w:r w:rsidRPr="00A66E5A">
        <w:rPr>
          <w:rFonts w:cstheme="minorHAnsi"/>
          <w:spacing w:val="2"/>
        </w:rPr>
        <w:t>x</w:t>
      </w:r>
      <w:r w:rsidRPr="00A66E5A">
        <w:rPr>
          <w:rFonts w:cstheme="minorHAnsi"/>
        </w:rPr>
        <w:t>ist</w:t>
      </w:r>
      <w:r w:rsidRPr="00A66E5A">
        <w:rPr>
          <w:rFonts w:cstheme="minorHAnsi"/>
          <w:spacing w:val="1"/>
        </w:rPr>
        <w:t xml:space="preserve"> </w:t>
      </w:r>
      <w:r w:rsidRPr="00A66E5A">
        <w:rPr>
          <w:rFonts w:cstheme="minorHAnsi"/>
          <w:spacing w:val="-2"/>
        </w:rPr>
        <w:t>i</w:t>
      </w:r>
      <w:r w:rsidRPr="00A66E5A">
        <w:rPr>
          <w:rFonts w:cstheme="minorHAnsi"/>
        </w:rPr>
        <w:t xml:space="preserve">n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3"/>
        </w:rPr>
        <w:t xml:space="preserve"> </w:t>
      </w:r>
      <w:r w:rsidRPr="00A66E5A">
        <w:rPr>
          <w:rFonts w:cstheme="minorHAnsi"/>
        </w:rPr>
        <w:t>GC</w:t>
      </w:r>
      <w:r w:rsidRPr="00A66E5A">
        <w:rPr>
          <w:rFonts w:cstheme="minorHAnsi"/>
          <w:spacing w:val="1"/>
        </w:rPr>
        <w:t>C</w:t>
      </w:r>
      <w:r w:rsidRPr="00A66E5A">
        <w:rPr>
          <w:rFonts w:cstheme="minorHAnsi"/>
        </w:rPr>
        <w:t>, the s</w:t>
      </w:r>
      <w:r w:rsidRPr="00A66E5A">
        <w:rPr>
          <w:rFonts w:cstheme="minorHAnsi"/>
          <w:spacing w:val="-1"/>
        </w:rPr>
        <w:t>a</w:t>
      </w:r>
      <w:r w:rsidRPr="00A66E5A">
        <w:rPr>
          <w:rFonts w:cstheme="minorHAnsi"/>
        </w:rPr>
        <w:t>me m</w:t>
      </w:r>
      <w:r w:rsidRPr="00A66E5A">
        <w:rPr>
          <w:rFonts w:cstheme="minorHAnsi"/>
          <w:spacing w:val="1"/>
        </w:rPr>
        <w:t>a</w:t>
      </w:r>
      <w:r w:rsidRPr="00A66E5A">
        <w:rPr>
          <w:rFonts w:cstheme="minorHAnsi"/>
        </w:rPr>
        <w:t>y</w:t>
      </w:r>
      <w:r w:rsidRPr="00A66E5A">
        <w:rPr>
          <w:rFonts w:cstheme="minorHAnsi"/>
          <w:spacing w:val="-3"/>
        </w:rPr>
        <w:t xml:space="preserve"> </w:t>
      </w:r>
      <w:r w:rsidRPr="00A66E5A">
        <w:rPr>
          <w:rFonts w:cstheme="minorHAnsi"/>
        </w:rPr>
        <w:t>be</w:t>
      </w:r>
      <w:r w:rsidRPr="00A66E5A">
        <w:rPr>
          <w:rFonts w:cstheme="minorHAnsi"/>
          <w:spacing w:val="-1"/>
        </w:rPr>
        <w:t xml:space="preserve"> </w:t>
      </w:r>
      <w:r w:rsidRPr="00A66E5A">
        <w:rPr>
          <w:rFonts w:cstheme="minorHAnsi"/>
        </w:rPr>
        <w:t>i</w:t>
      </w:r>
      <w:r w:rsidRPr="00A66E5A">
        <w:rPr>
          <w:rFonts w:cstheme="minorHAnsi"/>
          <w:spacing w:val="3"/>
        </w:rPr>
        <w:t>n</w:t>
      </w:r>
      <w:r w:rsidRPr="00A66E5A">
        <w:rPr>
          <w:rFonts w:cstheme="minorHAnsi"/>
          <w:spacing w:val="-1"/>
        </w:rPr>
        <w:t>c</w:t>
      </w:r>
      <w:r w:rsidRPr="00A66E5A">
        <w:rPr>
          <w:rFonts w:cstheme="minorHAnsi"/>
        </w:rPr>
        <w:t>orpo</w:t>
      </w:r>
      <w:r w:rsidRPr="00A66E5A">
        <w:rPr>
          <w:rFonts w:cstheme="minorHAnsi"/>
          <w:spacing w:val="1"/>
        </w:rPr>
        <w:t>r</w:t>
      </w:r>
      <w:r w:rsidRPr="00A66E5A">
        <w:rPr>
          <w:rFonts w:cstheme="minorHAnsi"/>
          <w:spacing w:val="-1"/>
        </w:rPr>
        <w:t>a</w:t>
      </w:r>
      <w:r w:rsidRPr="00A66E5A">
        <w:rPr>
          <w:rFonts w:cstheme="minorHAnsi"/>
        </w:rPr>
        <w:t>ted.</w:t>
      </w:r>
    </w:p>
    <w:p w14:paraId="57ACA909" w14:textId="0D6936A1" w:rsidR="000952B1" w:rsidRPr="00A66E5A" w:rsidRDefault="000952B1" w:rsidP="00D75FFD">
      <w:pPr>
        <w:spacing w:line="260" w:lineRule="exact"/>
        <w:ind w:left="-22" w:right="85"/>
        <w:jc w:val="both"/>
        <w:rPr>
          <w:rFonts w:cstheme="minorHAnsi"/>
        </w:rPr>
      </w:pPr>
      <w:r w:rsidRPr="00A66E5A">
        <w:rPr>
          <w:rFonts w:cstheme="minorHAnsi"/>
        </w:rPr>
        <w:t>2.2</w:t>
      </w:r>
      <w:r w:rsidRPr="00A66E5A">
        <w:rPr>
          <w:rFonts w:cstheme="minorHAnsi"/>
          <w:spacing w:val="-2"/>
        </w:rPr>
        <w:t xml:space="preserve"> </w:t>
      </w:r>
      <w:r w:rsidRPr="00A66E5A">
        <w:rPr>
          <w:rFonts w:cstheme="minorHAnsi"/>
          <w:spacing w:val="1"/>
        </w:rPr>
        <w:t>S</w:t>
      </w:r>
      <w:r w:rsidRPr="00A66E5A">
        <w:rPr>
          <w:rFonts w:cstheme="minorHAnsi"/>
        </w:rPr>
        <w:t>i</w:t>
      </w:r>
      <w:r w:rsidRPr="00A66E5A">
        <w:rPr>
          <w:rFonts w:cstheme="minorHAnsi"/>
          <w:spacing w:val="1"/>
        </w:rPr>
        <w:t>m</w:t>
      </w:r>
      <w:r w:rsidRPr="00A66E5A">
        <w:rPr>
          <w:rFonts w:cstheme="minorHAnsi"/>
        </w:rPr>
        <w:t>i</w:t>
      </w:r>
      <w:r w:rsidRPr="00A66E5A">
        <w:rPr>
          <w:rFonts w:cstheme="minorHAnsi"/>
          <w:spacing w:val="1"/>
        </w:rPr>
        <w:t>l</w:t>
      </w:r>
      <w:r w:rsidRPr="00A66E5A">
        <w:rPr>
          <w:rFonts w:cstheme="minorHAnsi"/>
          <w:spacing w:val="-1"/>
        </w:rPr>
        <w:t>a</w:t>
      </w:r>
      <w:r w:rsidRPr="00A66E5A">
        <w:rPr>
          <w:rFonts w:cstheme="minorHAnsi"/>
        </w:rPr>
        <w:t>r</w:t>
      </w:r>
      <w:r w:rsidRPr="00A66E5A">
        <w:rPr>
          <w:rFonts w:cstheme="minorHAnsi"/>
          <w:spacing w:val="2"/>
        </w:rPr>
        <w:t>l</w:t>
      </w:r>
      <w:r w:rsidRPr="00A66E5A">
        <w:rPr>
          <w:rFonts w:cstheme="minorHAnsi"/>
          <w:spacing w:val="-7"/>
        </w:rPr>
        <w:t>y</w:t>
      </w:r>
      <w:r w:rsidRPr="00A66E5A">
        <w:rPr>
          <w:rFonts w:cstheme="minorHAnsi"/>
        </w:rPr>
        <w:t>,</w:t>
      </w:r>
      <w:r w:rsidRPr="00A66E5A">
        <w:rPr>
          <w:rFonts w:cstheme="minorHAnsi"/>
          <w:spacing w:val="-2"/>
        </w:rPr>
        <w:t xml:space="preserve"> </w:t>
      </w:r>
      <w:r w:rsidRPr="00A66E5A">
        <w:rPr>
          <w:rFonts w:cstheme="minorHAnsi"/>
        </w:rPr>
        <w:t>in</w:t>
      </w:r>
      <w:r w:rsidRPr="00A66E5A">
        <w:rPr>
          <w:rFonts w:cstheme="minorHAnsi"/>
          <w:spacing w:val="-2"/>
        </w:rPr>
        <w:t xml:space="preserve"> </w:t>
      </w:r>
      <w:r w:rsidRPr="00A66E5A">
        <w:rPr>
          <w:rFonts w:cstheme="minorHAnsi"/>
          <w:spacing w:val="-1"/>
        </w:rPr>
        <w:t>ca</w:t>
      </w:r>
      <w:r w:rsidRPr="00A66E5A">
        <w:rPr>
          <w:rFonts w:cstheme="minorHAnsi"/>
          <w:spacing w:val="2"/>
        </w:rPr>
        <w:t>s</w:t>
      </w:r>
      <w:r w:rsidRPr="00A66E5A">
        <w:rPr>
          <w:rFonts w:cstheme="minorHAnsi"/>
        </w:rPr>
        <w:t>e</w:t>
      </w:r>
      <w:r w:rsidRPr="00A66E5A">
        <w:rPr>
          <w:rFonts w:cstheme="minorHAnsi"/>
          <w:spacing w:val="-3"/>
        </w:rPr>
        <w:t xml:space="preserve"> </w:t>
      </w:r>
      <w:r w:rsidRPr="00A66E5A">
        <w:rPr>
          <w:rFonts w:cstheme="minorHAnsi"/>
        </w:rPr>
        <w:t>of</w:t>
      </w:r>
      <w:r w:rsidRPr="00A66E5A">
        <w:rPr>
          <w:rFonts w:cstheme="minorHAnsi"/>
          <w:spacing w:val="-3"/>
        </w:rPr>
        <w:t xml:space="preserve"> </w:t>
      </w:r>
      <w:r w:rsidRPr="00A66E5A">
        <w:rPr>
          <w:rFonts w:cstheme="minorHAnsi"/>
          <w:spacing w:val="2"/>
        </w:rPr>
        <w:t>s</w:t>
      </w:r>
      <w:r w:rsidRPr="00A66E5A">
        <w:rPr>
          <w:rFonts w:cstheme="minorHAnsi"/>
          <w:spacing w:val="-1"/>
        </w:rPr>
        <w:t>a</w:t>
      </w:r>
      <w:r w:rsidRPr="00A66E5A">
        <w:rPr>
          <w:rFonts w:cstheme="minorHAnsi"/>
        </w:rPr>
        <w:t>le</w:t>
      </w:r>
      <w:r w:rsidRPr="00A66E5A">
        <w:rPr>
          <w:rFonts w:cstheme="minorHAnsi"/>
          <w:spacing w:val="-3"/>
        </w:rPr>
        <w:t xml:space="preserve"> </w:t>
      </w:r>
      <w:r w:rsidRPr="00A66E5A">
        <w:rPr>
          <w:rFonts w:cstheme="minorHAnsi"/>
        </w:rPr>
        <w:t>of</w:t>
      </w:r>
      <w:r w:rsidRPr="00A66E5A">
        <w:rPr>
          <w:rFonts w:cstheme="minorHAnsi"/>
          <w:spacing w:val="-3"/>
        </w:rPr>
        <w:t xml:space="preserve"> </w:t>
      </w:r>
      <w:r w:rsidRPr="00A66E5A">
        <w:rPr>
          <w:rFonts w:cstheme="minorHAnsi"/>
        </w:rPr>
        <w:t>mat</w:t>
      </w:r>
      <w:r w:rsidRPr="00A66E5A">
        <w:rPr>
          <w:rFonts w:cstheme="minorHAnsi"/>
          <w:spacing w:val="-1"/>
        </w:rPr>
        <w:t>e</w:t>
      </w:r>
      <w:r w:rsidRPr="00A66E5A">
        <w:rPr>
          <w:rFonts w:cstheme="minorHAnsi"/>
        </w:rPr>
        <w:t>ri</w:t>
      </w:r>
      <w:r w:rsidRPr="00A66E5A">
        <w:rPr>
          <w:rFonts w:cstheme="minorHAnsi"/>
          <w:spacing w:val="-1"/>
        </w:rPr>
        <w:t>a</w:t>
      </w:r>
      <w:r w:rsidRPr="00A66E5A">
        <w:rPr>
          <w:rFonts w:cstheme="minorHAnsi"/>
        </w:rPr>
        <w:t>l</w:t>
      </w:r>
      <w:r w:rsidRPr="00A66E5A">
        <w:rPr>
          <w:rFonts w:cstheme="minorHAnsi"/>
          <w:spacing w:val="-2"/>
        </w:rPr>
        <w:t xml:space="preserve"> </w:t>
      </w:r>
      <w:r w:rsidRPr="00A66E5A">
        <w:rPr>
          <w:rFonts w:cstheme="minorHAnsi"/>
        </w:rPr>
        <w:t>the</w:t>
      </w:r>
      <w:r w:rsidRPr="00A66E5A">
        <w:rPr>
          <w:rFonts w:cstheme="minorHAnsi"/>
          <w:spacing w:val="1"/>
        </w:rPr>
        <w:t>r</w:t>
      </w:r>
      <w:r w:rsidRPr="00A66E5A">
        <w:rPr>
          <w:rFonts w:cstheme="minorHAnsi"/>
        </w:rPr>
        <w:t>e</w:t>
      </w:r>
      <w:r w:rsidRPr="00A66E5A">
        <w:rPr>
          <w:rFonts w:cstheme="minorHAnsi"/>
          <w:spacing w:val="-3"/>
        </w:rPr>
        <w:t xml:space="preserve"> </w:t>
      </w:r>
      <w:r w:rsidRPr="00A66E5A">
        <w:rPr>
          <w:rFonts w:cstheme="minorHAnsi"/>
        </w:rPr>
        <w:t>is</w:t>
      </w:r>
      <w:r w:rsidRPr="00A66E5A">
        <w:rPr>
          <w:rFonts w:cstheme="minorHAnsi"/>
          <w:spacing w:val="-2"/>
        </w:rPr>
        <w:t xml:space="preserve"> </w:t>
      </w:r>
      <w:r w:rsidRPr="00A66E5A">
        <w:rPr>
          <w:rFonts w:cstheme="minorHAnsi"/>
        </w:rPr>
        <w:t>a</w:t>
      </w:r>
      <w:r w:rsidRPr="00A66E5A">
        <w:rPr>
          <w:rFonts w:cstheme="minorHAnsi"/>
          <w:spacing w:val="-3"/>
        </w:rPr>
        <w:t xml:space="preserve"> </w:t>
      </w:r>
      <w:r w:rsidRPr="00A66E5A">
        <w:rPr>
          <w:rFonts w:cstheme="minorHAnsi"/>
          <w:spacing w:val="-1"/>
        </w:rPr>
        <w:t>c</w:t>
      </w:r>
      <w:r w:rsidRPr="00A66E5A">
        <w:rPr>
          <w:rFonts w:cstheme="minorHAnsi"/>
        </w:rPr>
        <w:t>lause</w:t>
      </w:r>
      <w:r w:rsidRPr="00A66E5A">
        <w:rPr>
          <w:rFonts w:cstheme="minorHAnsi"/>
          <w:spacing w:val="-4"/>
        </w:rPr>
        <w:t xml:space="preserve"> </w:t>
      </w:r>
      <w:r w:rsidRPr="00A66E5A">
        <w:rPr>
          <w:rFonts w:cstheme="minorHAnsi"/>
        </w:rPr>
        <w:t>to</w:t>
      </w:r>
      <w:r w:rsidRPr="00A66E5A">
        <w:rPr>
          <w:rFonts w:cstheme="minorHAnsi"/>
          <w:spacing w:val="-2"/>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2"/>
        </w:rPr>
        <w:t xml:space="preserve"> </w:t>
      </w:r>
      <w:r w:rsidRPr="00A66E5A">
        <w:rPr>
          <w:rFonts w:cstheme="minorHAnsi"/>
        </w:rPr>
        <w:t>with</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1"/>
        </w:rPr>
        <w:t>c</w:t>
      </w:r>
      <w:r w:rsidRPr="00A66E5A">
        <w:rPr>
          <w:rFonts w:cstheme="minorHAnsi"/>
        </w:rPr>
        <w:t>ies</w:t>
      </w:r>
      <w:r w:rsidRPr="00A66E5A">
        <w:rPr>
          <w:rFonts w:cstheme="minorHAnsi"/>
          <w:spacing w:val="-3"/>
        </w:rPr>
        <w:t xml:space="preserve"> </w:t>
      </w:r>
      <w:r w:rsidRPr="00A66E5A">
        <w:rPr>
          <w:rFonts w:cstheme="minorHAnsi"/>
        </w:rPr>
        <w:t>/</w:t>
      </w:r>
      <w:r w:rsidRPr="00A66E5A">
        <w:rPr>
          <w:rFonts w:cstheme="minorHAnsi"/>
          <w:spacing w:val="-2"/>
        </w:rPr>
        <w:t xml:space="preserve"> </w:t>
      </w:r>
      <w:r w:rsidRPr="00A66E5A">
        <w:rPr>
          <w:rFonts w:cstheme="minorHAnsi"/>
          <w:spacing w:val="-1"/>
        </w:rPr>
        <w:t>c</w:t>
      </w:r>
      <w:r w:rsidRPr="00A66E5A">
        <w:rPr>
          <w:rFonts w:cstheme="minorHAnsi"/>
        </w:rPr>
        <w:t>usto</w:t>
      </w:r>
      <w:r w:rsidRPr="00A66E5A">
        <w:rPr>
          <w:rFonts w:cstheme="minorHAnsi"/>
          <w:spacing w:val="1"/>
        </w:rPr>
        <w:t>m</w:t>
      </w:r>
      <w:r w:rsidRPr="00A66E5A">
        <w:rPr>
          <w:rFonts w:cstheme="minorHAnsi"/>
          <w:spacing w:val="-1"/>
        </w:rPr>
        <w:t>e</w:t>
      </w:r>
      <w:r w:rsidRPr="00A66E5A">
        <w:rPr>
          <w:rFonts w:cstheme="minorHAnsi"/>
        </w:rPr>
        <w:t>rs</w:t>
      </w:r>
      <w:r w:rsidR="00E42B1B" w:rsidRPr="00A66E5A">
        <w:rPr>
          <w:rFonts w:cstheme="minorHAnsi"/>
        </w:rPr>
        <w:t xml:space="preserve"> </w:t>
      </w:r>
      <w:r w:rsidRPr="00A66E5A">
        <w:rPr>
          <w:rFonts w:cstheme="minorHAnsi"/>
        </w:rPr>
        <w:t>/</w:t>
      </w:r>
      <w:r w:rsidRPr="00A66E5A">
        <w:rPr>
          <w:rFonts w:cstheme="minorHAnsi"/>
          <w:spacing w:val="3"/>
        </w:rPr>
        <w:t xml:space="preserve"> </w:t>
      </w:r>
      <w:r w:rsidRPr="00A66E5A">
        <w:rPr>
          <w:rFonts w:cstheme="minorHAnsi"/>
        </w:rPr>
        <w:t>Buyers,</w:t>
      </w:r>
      <w:r w:rsidRPr="00A66E5A">
        <w:rPr>
          <w:rFonts w:cstheme="minorHAnsi"/>
          <w:spacing w:val="4"/>
        </w:rPr>
        <w:t xml:space="preserve"> </w:t>
      </w:r>
      <w:r w:rsidRPr="00A66E5A">
        <w:rPr>
          <w:rFonts w:cstheme="minorHAnsi"/>
        </w:rPr>
        <w:t>who</w:t>
      </w:r>
      <w:r w:rsidRPr="00A66E5A">
        <w:rPr>
          <w:rFonts w:cstheme="minorHAnsi"/>
          <w:spacing w:val="2"/>
        </w:rPr>
        <w:t xml:space="preserve"> </w:t>
      </w:r>
      <w:r w:rsidRPr="00A66E5A">
        <w:rPr>
          <w:rFonts w:cstheme="minorHAnsi"/>
        </w:rPr>
        <w:t>indu</w:t>
      </w:r>
      <w:r w:rsidRPr="00A66E5A">
        <w:rPr>
          <w:rFonts w:cstheme="minorHAnsi"/>
          <w:spacing w:val="3"/>
        </w:rPr>
        <w:t>l</w:t>
      </w:r>
      <w:r w:rsidRPr="00A66E5A">
        <w:rPr>
          <w:rFonts w:cstheme="minorHAnsi"/>
          <w:spacing w:val="-2"/>
        </w:rPr>
        <w:t>g</w:t>
      </w:r>
      <w:r w:rsidRPr="00A66E5A">
        <w:rPr>
          <w:rFonts w:cstheme="minorHAnsi"/>
        </w:rPr>
        <w:t>e</w:t>
      </w:r>
      <w:r w:rsidRPr="00A66E5A">
        <w:rPr>
          <w:rFonts w:cstheme="minorHAnsi"/>
          <w:spacing w:val="4"/>
        </w:rPr>
        <w:t xml:space="preserve"> </w:t>
      </w:r>
      <w:r w:rsidRPr="00A66E5A">
        <w:rPr>
          <w:rFonts w:cstheme="minorHAnsi"/>
        </w:rPr>
        <w:t>in</w:t>
      </w:r>
      <w:r w:rsidRPr="00A66E5A">
        <w:rPr>
          <w:rFonts w:cstheme="minorHAnsi"/>
          <w:spacing w:val="5"/>
        </w:rPr>
        <w:t xml:space="preserve"> </w:t>
      </w:r>
      <w:r w:rsidRPr="00A66E5A">
        <w:rPr>
          <w:rFonts w:cstheme="minorHAnsi"/>
        </w:rPr>
        <w:t>l</w:t>
      </w:r>
      <w:r w:rsidRPr="00A66E5A">
        <w:rPr>
          <w:rFonts w:cstheme="minorHAnsi"/>
          <w:spacing w:val="1"/>
        </w:rPr>
        <w:t>i</w:t>
      </w:r>
      <w:r w:rsidRPr="00A66E5A">
        <w:rPr>
          <w:rFonts w:cstheme="minorHAnsi"/>
        </w:rPr>
        <w:t>fting of</w:t>
      </w:r>
      <w:r w:rsidRPr="00A66E5A">
        <w:rPr>
          <w:rFonts w:cstheme="minorHAnsi"/>
          <w:spacing w:val="4"/>
        </w:rPr>
        <w:t xml:space="preserve"> </w:t>
      </w:r>
      <w:r w:rsidRPr="00A66E5A">
        <w:rPr>
          <w:rFonts w:cstheme="minorHAnsi"/>
        </w:rPr>
        <w:t>mat</w:t>
      </w:r>
      <w:r w:rsidRPr="00A66E5A">
        <w:rPr>
          <w:rFonts w:cstheme="minorHAnsi"/>
          <w:spacing w:val="-1"/>
        </w:rPr>
        <w:t>e</w:t>
      </w:r>
      <w:r w:rsidRPr="00A66E5A">
        <w:rPr>
          <w:rFonts w:cstheme="minorHAnsi"/>
        </w:rPr>
        <w:t>r</w:t>
      </w:r>
      <w:r w:rsidRPr="00A66E5A">
        <w:rPr>
          <w:rFonts w:cstheme="minorHAnsi"/>
          <w:spacing w:val="6"/>
        </w:rPr>
        <w:t>i</w:t>
      </w:r>
      <w:r w:rsidRPr="00A66E5A">
        <w:rPr>
          <w:rFonts w:cstheme="minorHAnsi"/>
          <w:spacing w:val="-1"/>
        </w:rPr>
        <w:t>a</w:t>
      </w:r>
      <w:r w:rsidRPr="00A66E5A">
        <w:rPr>
          <w:rFonts w:cstheme="minorHAnsi"/>
        </w:rPr>
        <w:t>l</w:t>
      </w:r>
      <w:r w:rsidRPr="00A66E5A">
        <w:rPr>
          <w:rFonts w:cstheme="minorHAnsi"/>
          <w:spacing w:val="3"/>
        </w:rPr>
        <w:t xml:space="preserve"> </w:t>
      </w:r>
      <w:r w:rsidRPr="00A66E5A">
        <w:rPr>
          <w:rFonts w:cstheme="minorHAnsi"/>
        </w:rPr>
        <w:t>in</w:t>
      </w:r>
      <w:r w:rsidRPr="00A66E5A">
        <w:rPr>
          <w:rFonts w:cstheme="minorHAnsi"/>
          <w:spacing w:val="3"/>
        </w:rPr>
        <w:t xml:space="preserve"> </w:t>
      </w:r>
      <w:r w:rsidRPr="00A66E5A">
        <w:rPr>
          <w:rFonts w:cstheme="minorHAnsi"/>
        </w:rPr>
        <w:t>un</w:t>
      </w:r>
      <w:r w:rsidRPr="00A66E5A">
        <w:rPr>
          <w:rFonts w:cstheme="minorHAnsi"/>
          <w:spacing w:val="1"/>
        </w:rPr>
        <w:t>a</w:t>
      </w:r>
      <w:r w:rsidRPr="00A66E5A">
        <w:rPr>
          <w:rFonts w:cstheme="minorHAnsi"/>
        </w:rPr>
        <w:t>uthori</w:t>
      </w:r>
      <w:r w:rsidRPr="00A66E5A">
        <w:rPr>
          <w:rFonts w:cstheme="minorHAnsi"/>
          <w:spacing w:val="1"/>
        </w:rPr>
        <w:t>z</w:t>
      </w:r>
      <w:r w:rsidRPr="00A66E5A">
        <w:rPr>
          <w:rFonts w:cstheme="minorHAnsi"/>
          <w:spacing w:val="-1"/>
        </w:rPr>
        <w:t>e</w:t>
      </w:r>
      <w:r w:rsidRPr="00A66E5A">
        <w:rPr>
          <w:rFonts w:cstheme="minorHAnsi"/>
        </w:rPr>
        <w:t>d</w:t>
      </w:r>
      <w:r w:rsidRPr="00A66E5A">
        <w:rPr>
          <w:rFonts w:cstheme="minorHAnsi"/>
          <w:spacing w:val="3"/>
        </w:rPr>
        <w:t xml:space="preserve"> </w:t>
      </w:r>
      <w:r w:rsidRPr="00A66E5A">
        <w:rPr>
          <w:rFonts w:cstheme="minorHAnsi"/>
        </w:rPr>
        <w:t>mann</w:t>
      </w:r>
      <w:r w:rsidRPr="00A66E5A">
        <w:rPr>
          <w:rFonts w:cstheme="minorHAnsi"/>
          <w:spacing w:val="-1"/>
        </w:rPr>
        <w:t>e</w:t>
      </w:r>
      <w:r w:rsidRPr="00A66E5A">
        <w:rPr>
          <w:rFonts w:cstheme="minorHAnsi"/>
        </w:rPr>
        <w:t>r.</w:t>
      </w:r>
      <w:r w:rsidRPr="00A66E5A">
        <w:rPr>
          <w:rFonts w:cstheme="minorHAnsi"/>
          <w:spacing w:val="7"/>
        </w:rPr>
        <w:t xml:space="preserve"> </w:t>
      </w:r>
      <w:r w:rsidRPr="00A66E5A">
        <w:rPr>
          <w:rFonts w:cstheme="minorHAnsi"/>
          <w:spacing w:val="-3"/>
        </w:rPr>
        <w:t>I</w:t>
      </w:r>
      <w:r w:rsidRPr="00A66E5A">
        <w:rPr>
          <w:rFonts w:cstheme="minorHAnsi"/>
        </w:rPr>
        <w:t>f</w:t>
      </w:r>
      <w:r w:rsidRPr="00A66E5A">
        <w:rPr>
          <w:rFonts w:cstheme="minorHAnsi"/>
          <w:spacing w:val="4"/>
        </w:rPr>
        <w:t xml:space="preserve"> </w:t>
      </w:r>
      <w:r w:rsidRPr="00A66E5A">
        <w:rPr>
          <w:rFonts w:cstheme="minorHAnsi"/>
        </w:rPr>
        <w:t>su</w:t>
      </w:r>
      <w:r w:rsidRPr="00A66E5A">
        <w:rPr>
          <w:rFonts w:cstheme="minorHAnsi"/>
          <w:spacing w:val="1"/>
        </w:rPr>
        <w:t>c</w:t>
      </w:r>
      <w:r w:rsidRPr="00A66E5A">
        <w:rPr>
          <w:rFonts w:cstheme="minorHAnsi"/>
        </w:rPr>
        <w:t>h</w:t>
      </w:r>
      <w:r w:rsidRPr="00A66E5A">
        <w:rPr>
          <w:rFonts w:cstheme="minorHAnsi"/>
          <w:spacing w:val="3"/>
        </w:rPr>
        <w:t xml:space="preserve"> </w:t>
      </w:r>
      <w:r w:rsidRPr="00A66E5A">
        <w:rPr>
          <w:rFonts w:cstheme="minorHAnsi"/>
        </w:rPr>
        <w:t>a</w:t>
      </w:r>
      <w:r w:rsidRPr="00A66E5A">
        <w:rPr>
          <w:rFonts w:cstheme="minorHAnsi"/>
          <w:spacing w:val="2"/>
        </w:rPr>
        <w:t xml:space="preserve"> </w:t>
      </w:r>
      <w:r w:rsidRPr="00A66E5A">
        <w:rPr>
          <w:rFonts w:cstheme="minorHAnsi"/>
        </w:rPr>
        <w:t>st</w:t>
      </w:r>
      <w:r w:rsidRPr="00A66E5A">
        <w:rPr>
          <w:rFonts w:cstheme="minorHAnsi"/>
          <w:spacing w:val="1"/>
        </w:rPr>
        <w:t>i</w:t>
      </w:r>
      <w:r w:rsidRPr="00A66E5A">
        <w:rPr>
          <w:rFonts w:cstheme="minorHAnsi"/>
        </w:rPr>
        <w:t>pulation</w:t>
      </w:r>
      <w:r w:rsidRPr="00A66E5A">
        <w:rPr>
          <w:rFonts w:cstheme="minorHAnsi"/>
          <w:spacing w:val="3"/>
        </w:rPr>
        <w:t xml:space="preserve"> </w:t>
      </w:r>
      <w:r w:rsidRPr="00A66E5A">
        <w:rPr>
          <w:rFonts w:cstheme="minorHAnsi"/>
        </w:rPr>
        <w:t>do</w:t>
      </w:r>
      <w:r w:rsidRPr="00A66E5A">
        <w:rPr>
          <w:rFonts w:cstheme="minorHAnsi"/>
          <w:spacing w:val="-1"/>
        </w:rPr>
        <w:t>e</w:t>
      </w:r>
      <w:r w:rsidRPr="00A66E5A">
        <w:rPr>
          <w:rFonts w:cstheme="minorHAnsi"/>
        </w:rPr>
        <w:t>s not e</w:t>
      </w:r>
      <w:r w:rsidRPr="00A66E5A">
        <w:rPr>
          <w:rFonts w:cstheme="minorHAnsi"/>
          <w:spacing w:val="2"/>
        </w:rPr>
        <w:t>x</w:t>
      </w:r>
      <w:r w:rsidRPr="00A66E5A">
        <w:rPr>
          <w:rFonts w:cstheme="minorHAnsi"/>
        </w:rPr>
        <w:t>ist</w:t>
      </w:r>
      <w:r w:rsidRPr="00A66E5A">
        <w:rPr>
          <w:rFonts w:cstheme="minorHAnsi"/>
          <w:spacing w:val="-1"/>
        </w:rPr>
        <w:t xml:space="preserve"> </w:t>
      </w:r>
      <w:r w:rsidRPr="00A66E5A">
        <w:rPr>
          <w:rFonts w:cstheme="minorHAnsi"/>
        </w:rPr>
        <w:t>in a</w:t>
      </w:r>
      <w:r w:rsidRPr="00A66E5A">
        <w:rPr>
          <w:rFonts w:cstheme="minorHAnsi"/>
          <w:spacing w:val="2"/>
        </w:rPr>
        <w:t>n</w:t>
      </w:r>
      <w:r w:rsidRPr="00A66E5A">
        <w:rPr>
          <w:rFonts w:cstheme="minorHAnsi"/>
        </w:rPr>
        <w:t>y</w:t>
      </w:r>
      <w:r w:rsidRPr="00A66E5A">
        <w:rPr>
          <w:rFonts w:cstheme="minorHAnsi"/>
          <w:spacing w:val="-5"/>
        </w:rPr>
        <w:t xml:space="preserve"> </w:t>
      </w:r>
      <w:r w:rsidRPr="00A66E5A">
        <w:rPr>
          <w:rFonts w:cstheme="minorHAnsi"/>
          <w:spacing w:val="1"/>
        </w:rPr>
        <w:t>S</w:t>
      </w:r>
      <w:r w:rsidRPr="00A66E5A">
        <w:rPr>
          <w:rFonts w:cstheme="minorHAnsi"/>
          <w:spacing w:val="-1"/>
        </w:rPr>
        <w:t>a</w:t>
      </w:r>
      <w:r w:rsidRPr="00A66E5A">
        <w:rPr>
          <w:rFonts w:cstheme="minorHAnsi"/>
        </w:rPr>
        <w:t xml:space="preserve">le </w:t>
      </w:r>
      <w:r w:rsidRPr="00A66E5A">
        <w:rPr>
          <w:rFonts w:cstheme="minorHAnsi"/>
          <w:spacing w:val="1"/>
        </w:rPr>
        <w:t>O</w:t>
      </w:r>
      <w:r w:rsidRPr="00A66E5A">
        <w:rPr>
          <w:rFonts w:cstheme="minorHAnsi"/>
        </w:rPr>
        <w:t>r</w:t>
      </w:r>
      <w:r w:rsidRPr="00A66E5A">
        <w:rPr>
          <w:rFonts w:cstheme="minorHAnsi"/>
          <w:spacing w:val="1"/>
        </w:rPr>
        <w:t>d</w:t>
      </w:r>
      <w:r w:rsidRPr="00A66E5A">
        <w:rPr>
          <w:rFonts w:cstheme="minorHAnsi"/>
          <w:spacing w:val="-1"/>
        </w:rPr>
        <w:t>e</w:t>
      </w:r>
      <w:r w:rsidRPr="00A66E5A">
        <w:rPr>
          <w:rFonts w:cstheme="minorHAnsi"/>
        </w:rPr>
        <w:t>r, the</w:t>
      </w:r>
      <w:r w:rsidRPr="00A66E5A">
        <w:rPr>
          <w:rFonts w:cstheme="minorHAnsi"/>
          <w:spacing w:val="-1"/>
        </w:rPr>
        <w:t xml:space="preserve"> </w:t>
      </w:r>
      <w:r w:rsidRPr="00A66E5A">
        <w:rPr>
          <w:rFonts w:cstheme="minorHAnsi"/>
        </w:rPr>
        <w:t>s</w:t>
      </w:r>
      <w:r w:rsidRPr="00A66E5A">
        <w:rPr>
          <w:rFonts w:cstheme="minorHAnsi"/>
          <w:spacing w:val="-1"/>
        </w:rPr>
        <w:t>a</w:t>
      </w:r>
      <w:r w:rsidRPr="00A66E5A">
        <w:rPr>
          <w:rFonts w:cstheme="minorHAnsi"/>
        </w:rPr>
        <w:t xml:space="preserve">me </w:t>
      </w:r>
      <w:r w:rsidRPr="00A66E5A">
        <w:rPr>
          <w:rFonts w:cstheme="minorHAnsi"/>
          <w:spacing w:val="2"/>
        </w:rPr>
        <w:t>m</w:t>
      </w:r>
      <w:r w:rsidRPr="00A66E5A">
        <w:rPr>
          <w:rFonts w:cstheme="minorHAnsi"/>
          <w:spacing w:val="4"/>
        </w:rPr>
        <w:t>a</w:t>
      </w:r>
      <w:r w:rsidRPr="00A66E5A">
        <w:rPr>
          <w:rFonts w:cstheme="minorHAnsi"/>
        </w:rPr>
        <w:t>y</w:t>
      </w:r>
      <w:r w:rsidRPr="00A66E5A">
        <w:rPr>
          <w:rFonts w:cstheme="minorHAnsi"/>
          <w:spacing w:val="-5"/>
        </w:rPr>
        <w:t xml:space="preserve"> </w:t>
      </w:r>
      <w:r w:rsidRPr="00A66E5A">
        <w:rPr>
          <w:rFonts w:cstheme="minorHAnsi"/>
        </w:rPr>
        <w:t>be</w:t>
      </w:r>
      <w:r w:rsidRPr="00A66E5A">
        <w:rPr>
          <w:rFonts w:cstheme="minorHAnsi"/>
          <w:spacing w:val="-1"/>
        </w:rPr>
        <w:t xml:space="preserve"> </w:t>
      </w:r>
      <w:r w:rsidRPr="00A66E5A">
        <w:rPr>
          <w:rFonts w:cstheme="minorHAnsi"/>
        </w:rPr>
        <w:t>inc</w:t>
      </w:r>
      <w:r w:rsidRPr="00A66E5A">
        <w:rPr>
          <w:rFonts w:cstheme="minorHAnsi"/>
          <w:spacing w:val="2"/>
        </w:rPr>
        <w:t>o</w:t>
      </w:r>
      <w:r w:rsidRPr="00A66E5A">
        <w:rPr>
          <w:rFonts w:cstheme="minorHAnsi"/>
        </w:rPr>
        <w:t>rpo</w:t>
      </w:r>
      <w:r w:rsidRPr="00A66E5A">
        <w:rPr>
          <w:rFonts w:cstheme="minorHAnsi"/>
          <w:spacing w:val="-1"/>
        </w:rPr>
        <w:t>ra</w:t>
      </w:r>
      <w:r w:rsidRPr="00A66E5A">
        <w:rPr>
          <w:rFonts w:cstheme="minorHAnsi"/>
        </w:rPr>
        <w:t>ted.</w:t>
      </w:r>
    </w:p>
    <w:p w14:paraId="57ACA90A" w14:textId="77777777" w:rsidR="000952B1" w:rsidRPr="00A66E5A" w:rsidRDefault="000952B1" w:rsidP="00D75FFD">
      <w:pPr>
        <w:ind w:left="-22" w:right="79"/>
        <w:jc w:val="both"/>
        <w:rPr>
          <w:rFonts w:cstheme="minorHAnsi"/>
        </w:rPr>
      </w:pPr>
      <w:r w:rsidRPr="00A66E5A">
        <w:rPr>
          <w:rFonts w:cstheme="minorHAnsi"/>
        </w:rPr>
        <w:t>2.3</w:t>
      </w:r>
      <w:r w:rsidRPr="00A66E5A">
        <w:rPr>
          <w:rFonts w:cstheme="minorHAnsi"/>
          <w:spacing w:val="57"/>
        </w:rPr>
        <w:t xml:space="preserve"> </w:t>
      </w:r>
      <w:r w:rsidRPr="00A66E5A">
        <w:rPr>
          <w:rFonts w:cstheme="minorHAnsi"/>
        </w:rPr>
        <w:t>Ho</w:t>
      </w:r>
      <w:r w:rsidRPr="00A66E5A">
        <w:rPr>
          <w:rFonts w:cstheme="minorHAnsi"/>
          <w:spacing w:val="-1"/>
        </w:rPr>
        <w:t>we</w:t>
      </w:r>
      <w:r w:rsidRPr="00A66E5A">
        <w:rPr>
          <w:rFonts w:cstheme="minorHAnsi"/>
        </w:rPr>
        <w:t>v</w:t>
      </w:r>
      <w:r w:rsidRPr="00A66E5A">
        <w:rPr>
          <w:rFonts w:cstheme="minorHAnsi"/>
          <w:spacing w:val="1"/>
        </w:rPr>
        <w:t>e</w:t>
      </w:r>
      <w:r w:rsidRPr="00A66E5A">
        <w:rPr>
          <w:rFonts w:cstheme="minorHAnsi"/>
        </w:rPr>
        <w:t>r,</w:t>
      </w:r>
      <w:r w:rsidRPr="00A66E5A">
        <w:rPr>
          <w:rFonts w:cstheme="minorHAnsi"/>
          <w:spacing w:val="57"/>
        </w:rPr>
        <w:t xml:space="preserve"> </w:t>
      </w:r>
      <w:r w:rsidRPr="00A66E5A">
        <w:rPr>
          <w:rFonts w:cstheme="minorHAnsi"/>
          <w:spacing w:val="-1"/>
        </w:rPr>
        <w:t>a</w:t>
      </w:r>
      <w:r w:rsidRPr="00A66E5A">
        <w:rPr>
          <w:rFonts w:cstheme="minorHAnsi"/>
        </w:rPr>
        <w:t>bs</w:t>
      </w:r>
      <w:r w:rsidRPr="00A66E5A">
        <w:rPr>
          <w:rFonts w:cstheme="minorHAnsi"/>
          <w:spacing w:val="-1"/>
        </w:rPr>
        <w:t>e</w:t>
      </w:r>
      <w:r w:rsidRPr="00A66E5A">
        <w:rPr>
          <w:rFonts w:cstheme="minorHAnsi"/>
          <w:spacing w:val="2"/>
        </w:rPr>
        <w:t>n</w:t>
      </w:r>
      <w:r w:rsidRPr="00A66E5A">
        <w:rPr>
          <w:rFonts w:cstheme="minorHAnsi"/>
          <w:spacing w:val="-1"/>
        </w:rPr>
        <w:t>c</w:t>
      </w:r>
      <w:r w:rsidRPr="00A66E5A">
        <w:rPr>
          <w:rFonts w:cstheme="minorHAnsi"/>
        </w:rPr>
        <w:t>e</w:t>
      </w:r>
      <w:r w:rsidRPr="00A66E5A">
        <w:rPr>
          <w:rFonts w:cstheme="minorHAnsi"/>
          <w:spacing w:val="59"/>
        </w:rPr>
        <w:t xml:space="preserve"> </w:t>
      </w:r>
      <w:r w:rsidRPr="00A66E5A">
        <w:rPr>
          <w:rFonts w:cstheme="minorHAnsi"/>
        </w:rPr>
        <w:t>of</w:t>
      </w:r>
      <w:r w:rsidRPr="00A66E5A">
        <w:rPr>
          <w:rFonts w:cstheme="minorHAnsi"/>
          <w:spacing w:val="57"/>
        </w:rPr>
        <w:t xml:space="preserve"> </w:t>
      </w:r>
      <w:r w:rsidRPr="00A66E5A">
        <w:rPr>
          <w:rFonts w:cstheme="minorHAnsi"/>
        </w:rPr>
        <w:t>su</w:t>
      </w:r>
      <w:r w:rsidRPr="00A66E5A">
        <w:rPr>
          <w:rFonts w:cstheme="minorHAnsi"/>
          <w:spacing w:val="-1"/>
        </w:rPr>
        <w:t>c</w:t>
      </w:r>
      <w:r w:rsidRPr="00A66E5A">
        <w:rPr>
          <w:rFonts w:cstheme="minorHAnsi"/>
        </w:rPr>
        <w:t>h</w:t>
      </w:r>
      <w:r w:rsidRPr="00A66E5A">
        <w:rPr>
          <w:rFonts w:cstheme="minorHAnsi"/>
          <w:spacing w:val="57"/>
        </w:rPr>
        <w:t xml:space="preserve"> </w:t>
      </w:r>
      <w:r w:rsidRPr="00A66E5A">
        <w:rPr>
          <w:rFonts w:cstheme="minorHAnsi"/>
        </w:rPr>
        <w:t>a</w:t>
      </w:r>
      <w:r w:rsidRPr="00A66E5A">
        <w:rPr>
          <w:rFonts w:cstheme="minorHAnsi"/>
          <w:spacing w:val="59"/>
        </w:rPr>
        <w:t xml:space="preserve"> </w:t>
      </w:r>
      <w:r w:rsidRPr="00A66E5A">
        <w:rPr>
          <w:rFonts w:cstheme="minorHAnsi"/>
          <w:spacing w:val="-1"/>
        </w:rPr>
        <w:t>c</w:t>
      </w:r>
      <w:r w:rsidRPr="00A66E5A">
        <w:rPr>
          <w:rFonts w:cstheme="minorHAnsi"/>
        </w:rPr>
        <w:t>lause</w:t>
      </w:r>
      <w:r w:rsidRPr="00A66E5A">
        <w:rPr>
          <w:rFonts w:cstheme="minorHAnsi"/>
          <w:spacing w:val="56"/>
        </w:rPr>
        <w:t xml:space="preserve"> </w:t>
      </w:r>
      <w:r w:rsidRPr="00A66E5A">
        <w:rPr>
          <w:rFonts w:cstheme="minorHAnsi"/>
        </w:rPr>
        <w:t>do</w:t>
      </w:r>
      <w:r w:rsidRPr="00A66E5A">
        <w:rPr>
          <w:rFonts w:cstheme="minorHAnsi"/>
          <w:spacing w:val="-1"/>
        </w:rPr>
        <w:t>e</w:t>
      </w:r>
      <w:r w:rsidRPr="00A66E5A">
        <w:rPr>
          <w:rFonts w:cstheme="minorHAnsi"/>
        </w:rPr>
        <w:t>s not</w:t>
      </w:r>
      <w:r w:rsidRPr="00A66E5A">
        <w:rPr>
          <w:rFonts w:cstheme="minorHAnsi"/>
          <w:spacing w:val="58"/>
        </w:rPr>
        <w:t xml:space="preserve"> </w:t>
      </w:r>
      <w:r w:rsidRPr="00A66E5A">
        <w:rPr>
          <w:rFonts w:cstheme="minorHAnsi"/>
        </w:rPr>
        <w:t>in</w:t>
      </w:r>
      <w:r w:rsidRPr="00A66E5A">
        <w:rPr>
          <w:rFonts w:cstheme="minorHAnsi"/>
          <w:spacing w:val="58"/>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53"/>
        </w:rPr>
        <w:t xml:space="preserve"> </w:t>
      </w:r>
      <w:r w:rsidRPr="00A66E5A">
        <w:rPr>
          <w:rFonts w:cstheme="minorHAnsi"/>
          <w:spacing w:val="2"/>
        </w:rPr>
        <w:t>w</w:t>
      </w:r>
      <w:r w:rsidRPr="00A66E5A">
        <w:rPr>
          <w:rFonts w:cstheme="minorHAnsi"/>
          <w:spacing w:val="4"/>
        </w:rPr>
        <w:t>a</w:t>
      </w:r>
      <w:r w:rsidRPr="00A66E5A">
        <w:rPr>
          <w:rFonts w:cstheme="minorHAnsi"/>
        </w:rPr>
        <w:t>y</w:t>
      </w:r>
      <w:r w:rsidRPr="00A66E5A">
        <w:rPr>
          <w:rFonts w:cstheme="minorHAnsi"/>
          <w:spacing w:val="53"/>
        </w:rPr>
        <w:t xml:space="preserve"> </w:t>
      </w:r>
      <w:r w:rsidRPr="00A66E5A">
        <w:rPr>
          <w:rFonts w:cstheme="minorHAnsi"/>
        </w:rPr>
        <w:t>r</w:t>
      </w:r>
      <w:r w:rsidRPr="00A66E5A">
        <w:rPr>
          <w:rFonts w:cstheme="minorHAnsi"/>
          <w:spacing w:val="-2"/>
        </w:rPr>
        <w:t>e</w:t>
      </w:r>
      <w:r w:rsidRPr="00A66E5A">
        <w:rPr>
          <w:rFonts w:cstheme="minorHAnsi"/>
        </w:rPr>
        <w:t>str</w:t>
      </w:r>
      <w:r w:rsidRPr="00A66E5A">
        <w:rPr>
          <w:rFonts w:cstheme="minorHAnsi"/>
          <w:spacing w:val="3"/>
        </w:rPr>
        <w:t>i</w:t>
      </w:r>
      <w:r w:rsidRPr="00A66E5A">
        <w:rPr>
          <w:rFonts w:cstheme="minorHAnsi"/>
          <w:spacing w:val="-1"/>
        </w:rPr>
        <w:t>c</w:t>
      </w:r>
      <w:r w:rsidRPr="00A66E5A">
        <w:rPr>
          <w:rFonts w:cstheme="minorHAnsi"/>
        </w:rPr>
        <w:t>t</w:t>
      </w:r>
      <w:r w:rsidRPr="00A66E5A">
        <w:rPr>
          <w:rFonts w:cstheme="minorHAnsi"/>
          <w:spacing w:val="58"/>
        </w:rPr>
        <w:t xml:space="preserve"> </w:t>
      </w:r>
      <w:r w:rsidRPr="00A66E5A">
        <w:rPr>
          <w:rFonts w:cstheme="minorHAnsi"/>
        </w:rPr>
        <w:t>the</w:t>
      </w:r>
      <w:r w:rsidRPr="00A66E5A">
        <w:rPr>
          <w:rFonts w:cstheme="minorHAnsi"/>
          <w:spacing w:val="57"/>
        </w:rPr>
        <w:t xml:space="preserve"> </w:t>
      </w:r>
      <w:r w:rsidRPr="00A66E5A">
        <w:rPr>
          <w:rFonts w:cstheme="minorHAnsi"/>
        </w:rPr>
        <w:t>ri</w:t>
      </w:r>
      <w:r w:rsidRPr="00A66E5A">
        <w:rPr>
          <w:rFonts w:cstheme="minorHAnsi"/>
          <w:spacing w:val="-3"/>
        </w:rPr>
        <w:t>g</w:t>
      </w:r>
      <w:r w:rsidRPr="00A66E5A">
        <w:rPr>
          <w:rFonts w:cstheme="minorHAnsi"/>
        </w:rPr>
        <w:t>ht</w:t>
      </w:r>
      <w:r w:rsidRPr="00A66E5A">
        <w:rPr>
          <w:rFonts w:cstheme="minorHAnsi"/>
          <w:spacing w:val="58"/>
        </w:rPr>
        <w:t xml:space="preserve"> </w:t>
      </w:r>
      <w:r w:rsidRPr="00A66E5A">
        <w:rPr>
          <w:rFonts w:cstheme="minorHAnsi"/>
        </w:rPr>
        <w:t>of</w:t>
      </w:r>
      <w:r w:rsidRPr="00A66E5A">
        <w:rPr>
          <w:rFonts w:cstheme="minorHAnsi"/>
          <w:spacing w:val="59"/>
        </w:rPr>
        <w:t xml:space="preserve"> </w:t>
      </w:r>
      <w:r w:rsidRPr="00A66E5A">
        <w:rPr>
          <w:rFonts w:cstheme="minorHAnsi"/>
        </w:rPr>
        <w:t>B</w:t>
      </w:r>
      <w:r w:rsidRPr="00A66E5A">
        <w:rPr>
          <w:rFonts w:cstheme="minorHAnsi"/>
          <w:spacing w:val="-1"/>
        </w:rPr>
        <w:t>a</w:t>
      </w:r>
      <w:r w:rsidRPr="00A66E5A">
        <w:rPr>
          <w:rFonts w:cstheme="minorHAnsi"/>
        </w:rPr>
        <w:t>nk (CE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5"/>
        </w:rPr>
        <w:t xml:space="preserve"> </w:t>
      </w:r>
      <w:r w:rsidRPr="00A66E5A">
        <w:rPr>
          <w:rFonts w:cstheme="minorHAnsi"/>
          <w:spacing w:val="-2"/>
        </w:rPr>
        <w:t>B</w:t>
      </w:r>
      <w:r w:rsidRPr="00A66E5A">
        <w:rPr>
          <w:rFonts w:cstheme="minorHAnsi"/>
          <w:spacing w:val="2"/>
        </w:rPr>
        <w:t>A</w:t>
      </w:r>
      <w:r w:rsidRPr="00A66E5A">
        <w:rPr>
          <w:rFonts w:cstheme="minorHAnsi"/>
        </w:rPr>
        <w:t>NK</w:t>
      </w:r>
      <w:r w:rsidRPr="00A66E5A">
        <w:rPr>
          <w:rFonts w:cstheme="minorHAnsi"/>
          <w:spacing w:val="-3"/>
        </w:rPr>
        <w:t xml:space="preserve"> </w:t>
      </w:r>
      <w:r w:rsidRPr="00A66E5A">
        <w:rPr>
          <w:rFonts w:cstheme="minorHAnsi"/>
          <w:spacing w:val="2"/>
        </w:rPr>
        <w:t>O</w:t>
      </w:r>
      <w:r w:rsidRPr="00A66E5A">
        <w:rPr>
          <w:rFonts w:cstheme="minorHAnsi"/>
        </w:rPr>
        <w:t>F</w:t>
      </w:r>
      <w:r w:rsidRPr="00A66E5A">
        <w:rPr>
          <w:rFonts w:cstheme="minorHAnsi"/>
          <w:spacing w:val="-1"/>
        </w:rPr>
        <w:t xml:space="preserve"> </w:t>
      </w:r>
      <w:r w:rsidRPr="00A66E5A">
        <w:rPr>
          <w:rFonts w:cstheme="minorHAnsi"/>
        </w:rPr>
        <w:t>I</w:t>
      </w:r>
      <w:r w:rsidRPr="00A66E5A">
        <w:rPr>
          <w:rFonts w:cstheme="minorHAnsi"/>
          <w:spacing w:val="-1"/>
        </w:rPr>
        <w:t>N</w:t>
      </w:r>
      <w:r w:rsidRPr="00A66E5A">
        <w:rPr>
          <w:rFonts w:cstheme="minorHAnsi"/>
          <w:spacing w:val="2"/>
        </w:rPr>
        <w:t>D</w:t>
      </w:r>
      <w:r w:rsidRPr="00A66E5A">
        <w:rPr>
          <w:rFonts w:cstheme="minorHAnsi"/>
          <w:spacing w:val="-3"/>
        </w:rPr>
        <w:t>I</w:t>
      </w:r>
      <w:r w:rsidRPr="00A66E5A">
        <w:rPr>
          <w:rFonts w:cstheme="minorHAnsi"/>
        </w:rPr>
        <w:t>A)</w:t>
      </w:r>
      <w:r w:rsidRPr="00A66E5A">
        <w:rPr>
          <w:rFonts w:cstheme="minorHAnsi"/>
          <w:spacing w:val="-4"/>
        </w:rPr>
        <w:t xml:space="preserve"> </w:t>
      </w:r>
      <w:r w:rsidRPr="00A66E5A">
        <w:rPr>
          <w:rFonts w:cstheme="minorHAnsi"/>
        </w:rPr>
        <w:t>to</w:t>
      </w:r>
      <w:r w:rsidRPr="00A66E5A">
        <w:rPr>
          <w:rFonts w:cstheme="minorHAnsi"/>
          <w:spacing w:val="-2"/>
        </w:rPr>
        <w:t xml:space="preserve"> </w:t>
      </w:r>
      <w:r w:rsidRPr="00A66E5A">
        <w:rPr>
          <w:rFonts w:cstheme="minorHAnsi"/>
        </w:rPr>
        <w:t>ta</w:t>
      </w:r>
      <w:r w:rsidRPr="00A66E5A">
        <w:rPr>
          <w:rFonts w:cstheme="minorHAnsi"/>
          <w:spacing w:val="2"/>
        </w:rPr>
        <w:t>k</w:t>
      </w:r>
      <w:r w:rsidRPr="00A66E5A">
        <w:rPr>
          <w:rFonts w:cstheme="minorHAnsi"/>
        </w:rPr>
        <w:t>e</w:t>
      </w:r>
      <w:r w:rsidRPr="00A66E5A">
        <w:rPr>
          <w:rFonts w:cstheme="minorHAnsi"/>
          <w:spacing w:val="-3"/>
        </w:rPr>
        <w:t xml:space="preserve"> </w:t>
      </w:r>
      <w:r w:rsidRPr="00A66E5A">
        <w:rPr>
          <w:rFonts w:cstheme="minorHAnsi"/>
          <w:spacing w:val="-1"/>
        </w:rPr>
        <w:t>ac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w:t>
      </w:r>
      <w:r w:rsidRPr="00A66E5A">
        <w:rPr>
          <w:rFonts w:cstheme="minorHAnsi"/>
          <w:spacing w:val="-2"/>
        </w:rPr>
        <w:t xml:space="preserve"> </w:t>
      </w:r>
      <w:r w:rsidRPr="00A66E5A">
        <w:rPr>
          <w:rFonts w:cstheme="minorHAnsi"/>
        </w:rPr>
        <w:t>d</w:t>
      </w:r>
      <w:r w:rsidRPr="00A66E5A">
        <w:rPr>
          <w:rFonts w:cstheme="minorHAnsi"/>
          <w:spacing w:val="1"/>
        </w:rPr>
        <w:t>e</w:t>
      </w:r>
      <w:r w:rsidRPr="00A66E5A">
        <w:rPr>
          <w:rFonts w:cstheme="minorHAnsi"/>
          <w:spacing w:val="-1"/>
        </w:rPr>
        <w:t>c</w:t>
      </w:r>
      <w:r w:rsidRPr="00A66E5A">
        <w:rPr>
          <w:rFonts w:cstheme="minorHAnsi"/>
        </w:rPr>
        <w:t>is</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und</w:t>
      </w:r>
      <w:r w:rsidRPr="00A66E5A">
        <w:rPr>
          <w:rFonts w:cstheme="minorHAnsi"/>
          <w:spacing w:val="-1"/>
        </w:rPr>
        <w:t>e</w:t>
      </w:r>
      <w:r w:rsidRPr="00A66E5A">
        <w:rPr>
          <w:rFonts w:cstheme="minorHAnsi"/>
        </w:rPr>
        <w:t>r these</w:t>
      </w:r>
      <w:r w:rsidRPr="00A66E5A">
        <w:rPr>
          <w:rFonts w:cstheme="minorHAnsi"/>
          <w:spacing w:val="-1"/>
        </w:rPr>
        <w:t xml:space="preserve"> </w:t>
      </w:r>
      <w:r w:rsidRPr="00A66E5A">
        <w:rPr>
          <w:rFonts w:cstheme="minorHAnsi"/>
          <w:spacing w:val="-2"/>
        </w:rPr>
        <w:t>g</w:t>
      </w:r>
      <w:r w:rsidRPr="00A66E5A">
        <w:rPr>
          <w:rFonts w:cstheme="minorHAnsi"/>
        </w:rPr>
        <w:t>uidel</w:t>
      </w:r>
      <w:r w:rsidRPr="00A66E5A">
        <w:rPr>
          <w:rFonts w:cstheme="minorHAnsi"/>
          <w:spacing w:val="3"/>
        </w:rPr>
        <w:t>i</w:t>
      </w:r>
      <w:r w:rsidRPr="00A66E5A">
        <w:rPr>
          <w:rFonts w:cstheme="minorHAnsi"/>
        </w:rPr>
        <w:t>n</w:t>
      </w:r>
      <w:r w:rsidRPr="00A66E5A">
        <w:rPr>
          <w:rFonts w:cstheme="minorHAnsi"/>
          <w:spacing w:val="-1"/>
        </w:rPr>
        <w:t>e</w:t>
      </w:r>
      <w:r w:rsidRPr="00A66E5A">
        <w:rPr>
          <w:rFonts w:cstheme="minorHAnsi"/>
        </w:rPr>
        <w:t>s</w:t>
      </w:r>
      <w:r w:rsidRPr="00A66E5A">
        <w:rPr>
          <w:rFonts w:cstheme="minorHAnsi"/>
          <w:spacing w:val="-2"/>
        </w:rPr>
        <w:t xml:space="preserve"> </w:t>
      </w:r>
      <w:r w:rsidRPr="00A66E5A">
        <w:rPr>
          <w:rFonts w:cstheme="minorHAnsi"/>
        </w:rPr>
        <w:t>in</w:t>
      </w:r>
      <w:r w:rsidRPr="00A66E5A">
        <w:rPr>
          <w:rFonts w:cstheme="minorHAnsi"/>
          <w:spacing w:val="-2"/>
        </w:rPr>
        <w:t xml:space="preserve"> </w:t>
      </w:r>
      <w:r w:rsidRPr="00A66E5A">
        <w:rPr>
          <w:rFonts w:cstheme="minorHAnsi"/>
          <w:spacing w:val="-1"/>
        </w:rPr>
        <w:t>a</w:t>
      </w:r>
      <w:r w:rsidRPr="00A66E5A">
        <w:rPr>
          <w:rFonts w:cstheme="minorHAnsi"/>
        </w:rPr>
        <w:t>ppro</w:t>
      </w:r>
      <w:r w:rsidRPr="00A66E5A">
        <w:rPr>
          <w:rFonts w:cstheme="minorHAnsi"/>
          <w:spacing w:val="-1"/>
        </w:rPr>
        <w:t>p</w:t>
      </w:r>
      <w:r w:rsidRPr="00A66E5A">
        <w:rPr>
          <w:rFonts w:cstheme="minorHAnsi"/>
        </w:rPr>
        <w:t>ri</w:t>
      </w:r>
      <w:r w:rsidRPr="00A66E5A">
        <w:rPr>
          <w:rFonts w:cstheme="minorHAnsi"/>
          <w:spacing w:val="-1"/>
        </w:rPr>
        <w:t>a</w:t>
      </w:r>
      <w:r w:rsidRPr="00A66E5A">
        <w:rPr>
          <w:rFonts w:cstheme="minorHAnsi"/>
        </w:rPr>
        <w:t xml:space="preserve">te </w:t>
      </w:r>
      <w:r w:rsidRPr="00A66E5A">
        <w:rPr>
          <w:rFonts w:cstheme="minorHAnsi"/>
          <w:spacing w:val="-1"/>
        </w:rPr>
        <w:t>ca</w:t>
      </w:r>
      <w:r w:rsidRPr="00A66E5A">
        <w:rPr>
          <w:rFonts w:cstheme="minorHAnsi"/>
        </w:rPr>
        <w:t>s</w:t>
      </w:r>
      <w:r w:rsidRPr="00A66E5A">
        <w:rPr>
          <w:rFonts w:cstheme="minorHAnsi"/>
          <w:spacing w:val="-1"/>
        </w:rPr>
        <w:t>e</w:t>
      </w:r>
      <w:r w:rsidRPr="00A66E5A">
        <w:rPr>
          <w:rFonts w:cstheme="minorHAnsi"/>
        </w:rPr>
        <w:t>s.</w:t>
      </w:r>
    </w:p>
    <w:p w14:paraId="57ACA90B" w14:textId="77777777" w:rsidR="000952B1" w:rsidRPr="00A66E5A" w:rsidRDefault="000952B1" w:rsidP="00D75FFD">
      <w:pPr>
        <w:ind w:left="-22" w:right="81"/>
        <w:jc w:val="both"/>
        <w:rPr>
          <w:rFonts w:cstheme="minorHAnsi"/>
        </w:rPr>
      </w:pPr>
      <w:r w:rsidRPr="00A66E5A">
        <w:rPr>
          <w:rFonts w:cstheme="minorHAnsi"/>
        </w:rPr>
        <w:t>2.4</w:t>
      </w:r>
      <w:r w:rsidRPr="00A66E5A">
        <w:rPr>
          <w:rFonts w:cstheme="minorHAnsi"/>
          <w:spacing w:val="-2"/>
        </w:rPr>
        <w:t xml:space="preserve"> </w:t>
      </w:r>
      <w:r w:rsidRPr="00A66E5A">
        <w:rPr>
          <w:rFonts w:cstheme="minorHAnsi"/>
        </w:rPr>
        <w:t>The</w:t>
      </w:r>
      <w:r w:rsidRPr="00A66E5A">
        <w:rPr>
          <w:rFonts w:cstheme="minorHAnsi"/>
          <w:spacing w:val="-4"/>
        </w:rPr>
        <w:t xml:space="preserve"> </w:t>
      </w:r>
      <w:r w:rsidRPr="00A66E5A">
        <w:rPr>
          <w:rFonts w:cstheme="minorHAnsi"/>
        </w:rPr>
        <w:t>proc</w:t>
      </w:r>
      <w:r w:rsidRPr="00A66E5A">
        <w:rPr>
          <w:rFonts w:cstheme="minorHAnsi"/>
          <w:spacing w:val="-1"/>
        </w:rPr>
        <w:t>e</w:t>
      </w:r>
      <w:r w:rsidRPr="00A66E5A">
        <w:rPr>
          <w:rFonts w:cstheme="minorHAnsi"/>
        </w:rPr>
        <w:t>dure</w:t>
      </w:r>
      <w:r w:rsidRPr="00A66E5A">
        <w:rPr>
          <w:rFonts w:cstheme="minorHAnsi"/>
          <w:spacing w:val="-4"/>
        </w:rPr>
        <w:t xml:space="preserve"> </w:t>
      </w:r>
      <w:r w:rsidRPr="00A66E5A">
        <w:rPr>
          <w:rFonts w:cstheme="minorHAnsi"/>
          <w:spacing w:val="2"/>
        </w:rPr>
        <w:t>o</w:t>
      </w:r>
      <w:r w:rsidRPr="00A66E5A">
        <w:rPr>
          <w:rFonts w:cstheme="minorHAnsi"/>
        </w:rPr>
        <w:t>f</w:t>
      </w:r>
      <w:r w:rsidRPr="00A66E5A">
        <w:rPr>
          <w:rFonts w:cstheme="minorHAnsi"/>
          <w:spacing w:val="-3"/>
        </w:rPr>
        <w:t xml:space="preserve"> </w:t>
      </w:r>
      <w:r w:rsidRPr="00A66E5A">
        <w:rPr>
          <w:rFonts w:cstheme="minorHAnsi"/>
        </w:rPr>
        <w:t>(i)</w:t>
      </w:r>
      <w:r w:rsidRPr="00A66E5A">
        <w:rPr>
          <w:rFonts w:cstheme="minorHAnsi"/>
          <w:spacing w:val="-1"/>
        </w:rPr>
        <w:t xml:space="preserve"> </w:t>
      </w:r>
      <w:r w:rsidRPr="00A66E5A">
        <w:rPr>
          <w:rFonts w:cstheme="minorHAnsi"/>
        </w:rPr>
        <w:t>R</w:t>
      </w:r>
      <w:r w:rsidRPr="00A66E5A">
        <w:rPr>
          <w:rFonts w:cstheme="minorHAnsi"/>
          <w:spacing w:val="-1"/>
        </w:rPr>
        <w:t>e</w:t>
      </w:r>
      <w:r w:rsidRPr="00A66E5A">
        <w:rPr>
          <w:rFonts w:cstheme="minorHAnsi"/>
        </w:rPr>
        <w:t>moval</w:t>
      </w:r>
      <w:r w:rsidRPr="00A66E5A">
        <w:rPr>
          <w:rFonts w:cstheme="minorHAnsi"/>
          <w:spacing w:val="-2"/>
        </w:rPr>
        <w:t xml:space="preserve"> </w:t>
      </w:r>
      <w:r w:rsidRPr="00A66E5A">
        <w:rPr>
          <w:rFonts w:cstheme="minorHAnsi"/>
        </w:rPr>
        <w:t>of</w:t>
      </w:r>
      <w:r w:rsidRPr="00A66E5A">
        <w:rPr>
          <w:rFonts w:cstheme="minorHAnsi"/>
          <w:spacing w:val="-3"/>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5"/>
        </w:rPr>
        <w:t xml:space="preserve"> </w:t>
      </w:r>
      <w:r w:rsidRPr="00A66E5A">
        <w:rPr>
          <w:rFonts w:cstheme="minorHAnsi"/>
        </w:rPr>
        <w:t>f</w:t>
      </w:r>
      <w:r w:rsidRPr="00A66E5A">
        <w:rPr>
          <w:rFonts w:cstheme="minorHAnsi"/>
          <w:spacing w:val="-1"/>
        </w:rPr>
        <w:t>r</w:t>
      </w:r>
      <w:r w:rsidRPr="00A66E5A">
        <w:rPr>
          <w:rFonts w:cstheme="minorHAnsi"/>
        </w:rPr>
        <w:t xml:space="preserve">om the </w:t>
      </w:r>
      <w:r w:rsidRPr="00A66E5A">
        <w:rPr>
          <w:rFonts w:cstheme="minorHAnsi"/>
          <w:spacing w:val="-6"/>
        </w:rPr>
        <w:t>L</w:t>
      </w:r>
      <w:r w:rsidRPr="00A66E5A">
        <w:rPr>
          <w:rFonts w:cstheme="minorHAnsi"/>
        </w:rPr>
        <w:t>ist</w:t>
      </w:r>
      <w:r w:rsidRPr="00A66E5A">
        <w:rPr>
          <w:rFonts w:cstheme="minorHAnsi"/>
          <w:spacing w:val="-1"/>
        </w:rPr>
        <w:t xml:space="preserve"> </w:t>
      </w:r>
      <w:r w:rsidRPr="00A66E5A">
        <w:rPr>
          <w:rFonts w:cstheme="minorHAnsi"/>
        </w:rPr>
        <w:t>of</w:t>
      </w:r>
      <w:r w:rsidRPr="00A66E5A">
        <w:rPr>
          <w:rFonts w:cstheme="minorHAnsi"/>
          <w:spacing w:val="-3"/>
        </w:rPr>
        <w:t xml:space="preserve"> </w:t>
      </w:r>
      <w:r w:rsidRPr="00A66E5A">
        <w:rPr>
          <w:rFonts w:cstheme="minorHAnsi"/>
          <w:spacing w:val="-1"/>
        </w:rPr>
        <w:t>a</w:t>
      </w:r>
      <w:r w:rsidRPr="00A66E5A">
        <w:rPr>
          <w:rFonts w:cstheme="minorHAnsi"/>
        </w:rPr>
        <w:t>p</w:t>
      </w:r>
      <w:r w:rsidRPr="00A66E5A">
        <w:rPr>
          <w:rFonts w:cstheme="minorHAnsi"/>
          <w:spacing w:val="2"/>
        </w:rPr>
        <w:t>p</w:t>
      </w:r>
      <w:r w:rsidRPr="00A66E5A">
        <w:rPr>
          <w:rFonts w:cstheme="minorHAnsi"/>
        </w:rPr>
        <w:t>rov</w:t>
      </w:r>
      <w:r w:rsidRPr="00A66E5A">
        <w:rPr>
          <w:rFonts w:cstheme="minorHAnsi"/>
          <w:spacing w:val="-2"/>
        </w:rPr>
        <w:t>e</w:t>
      </w:r>
      <w:r w:rsidRPr="00A66E5A">
        <w:rPr>
          <w:rFonts w:cstheme="minorHAnsi"/>
        </w:rPr>
        <w:t>d</w:t>
      </w:r>
      <w:r w:rsidRPr="00A66E5A">
        <w:rPr>
          <w:rFonts w:cstheme="minorHAnsi"/>
          <w:spacing w:val="-2"/>
        </w:rPr>
        <w:t xml:space="preserve"> </w:t>
      </w:r>
      <w:r w:rsidRPr="00A66E5A">
        <w:rPr>
          <w:rFonts w:cstheme="minorHAnsi"/>
        </w:rPr>
        <w:t>su</w:t>
      </w:r>
      <w:r w:rsidRPr="00A66E5A">
        <w:rPr>
          <w:rFonts w:cstheme="minorHAnsi"/>
          <w:spacing w:val="2"/>
        </w:rPr>
        <w:t>p</w:t>
      </w:r>
      <w:r w:rsidRPr="00A66E5A">
        <w:rPr>
          <w:rFonts w:cstheme="minorHAnsi"/>
        </w:rPr>
        <w:t>pl</w:t>
      </w:r>
      <w:r w:rsidRPr="00A66E5A">
        <w:rPr>
          <w:rFonts w:cstheme="minorHAnsi"/>
          <w:spacing w:val="1"/>
        </w:rPr>
        <w:t>i</w:t>
      </w:r>
      <w:r w:rsidRPr="00A66E5A">
        <w:rPr>
          <w:rFonts w:cstheme="minorHAnsi"/>
          <w:spacing w:val="-1"/>
        </w:rPr>
        <w:t>e</w:t>
      </w:r>
      <w:r w:rsidRPr="00A66E5A">
        <w:rPr>
          <w:rFonts w:cstheme="minorHAnsi"/>
        </w:rPr>
        <w:t>rs</w:t>
      </w:r>
      <w:r w:rsidRPr="00A66E5A">
        <w:rPr>
          <w:rFonts w:cstheme="minorHAnsi"/>
          <w:spacing w:val="-3"/>
        </w:rPr>
        <w:t xml:space="preserve"> </w:t>
      </w:r>
      <w:r w:rsidRPr="00A66E5A">
        <w:rPr>
          <w:rFonts w:cstheme="minorHAnsi"/>
        </w:rPr>
        <w:t>/</w:t>
      </w:r>
      <w:r w:rsidRPr="00A66E5A">
        <w:rPr>
          <w:rFonts w:cstheme="minorHAnsi"/>
          <w:spacing w:val="-2"/>
        </w:rPr>
        <w:t xml:space="preserve"> </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tors; (ii)</w:t>
      </w:r>
      <w:r w:rsidRPr="00A66E5A">
        <w:rPr>
          <w:rFonts w:cstheme="minorHAnsi"/>
          <w:spacing w:val="2"/>
        </w:rPr>
        <w:t xml:space="preserve"> </w:t>
      </w:r>
      <w:r w:rsidRPr="00A66E5A">
        <w:rPr>
          <w:rFonts w:cstheme="minorHAnsi"/>
          <w:spacing w:val="1"/>
        </w:rPr>
        <w:t>S</w:t>
      </w:r>
      <w:r w:rsidRPr="00A66E5A">
        <w:rPr>
          <w:rFonts w:cstheme="minorHAnsi"/>
        </w:rPr>
        <w:t>usp</w:t>
      </w:r>
      <w:r w:rsidRPr="00A66E5A">
        <w:rPr>
          <w:rFonts w:cstheme="minorHAnsi"/>
          <w:spacing w:val="-1"/>
        </w:rPr>
        <w:t>e</w:t>
      </w:r>
      <w:r w:rsidRPr="00A66E5A">
        <w:rPr>
          <w:rFonts w:cstheme="minorHAnsi"/>
        </w:rPr>
        <w:t>nsion</w:t>
      </w:r>
      <w:r w:rsidRPr="00A66E5A">
        <w:rPr>
          <w:rFonts w:cstheme="minorHAnsi"/>
          <w:spacing w:val="3"/>
        </w:rPr>
        <w:t xml:space="preserve"> </w:t>
      </w:r>
      <w:r w:rsidRPr="00A66E5A">
        <w:rPr>
          <w:rFonts w:cstheme="minorHAnsi"/>
          <w:spacing w:val="-1"/>
        </w:rPr>
        <w:t>a</w:t>
      </w:r>
      <w:r w:rsidRPr="00A66E5A">
        <w:rPr>
          <w:rFonts w:cstheme="minorHAnsi"/>
        </w:rPr>
        <w:t>nd</w:t>
      </w:r>
      <w:r w:rsidRPr="00A66E5A">
        <w:rPr>
          <w:rFonts w:cstheme="minorHAnsi"/>
          <w:spacing w:val="3"/>
        </w:rPr>
        <w:t xml:space="preserve"> </w:t>
      </w:r>
      <w:r w:rsidRPr="00A66E5A">
        <w:rPr>
          <w:rFonts w:cstheme="minorHAnsi"/>
        </w:rPr>
        <w:t>(iii)</w:t>
      </w:r>
      <w:r w:rsidRPr="00A66E5A">
        <w:rPr>
          <w:rFonts w:cstheme="minorHAnsi"/>
          <w:spacing w:val="3"/>
        </w:rPr>
        <w:t xml:space="preserve"> </w:t>
      </w:r>
      <w:r w:rsidRPr="00A66E5A">
        <w:rPr>
          <w:rFonts w:cstheme="minorHAnsi"/>
          <w:spacing w:val="-2"/>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 of</w:t>
      </w:r>
      <w:r w:rsidRPr="00A66E5A">
        <w:rPr>
          <w:rFonts w:cstheme="minorHAnsi"/>
          <w:spacing w:val="4"/>
        </w:rPr>
        <w:t xml:space="preserve"> </w:t>
      </w:r>
      <w:r w:rsidRPr="00A66E5A">
        <w:rPr>
          <w:rFonts w:cstheme="minorHAnsi"/>
          <w:spacing w:val="-2"/>
        </w:rPr>
        <w:t>B</w:t>
      </w:r>
      <w:r w:rsidRPr="00A66E5A">
        <w:rPr>
          <w:rFonts w:cstheme="minorHAnsi"/>
        </w:rPr>
        <w:t>usiness</w:t>
      </w:r>
      <w:r w:rsidRPr="00A66E5A">
        <w:rPr>
          <w:rFonts w:cstheme="minorHAnsi"/>
          <w:spacing w:val="3"/>
        </w:rPr>
        <w:t xml:space="preserve"> </w:t>
      </w:r>
      <w:r w:rsidRPr="00A66E5A">
        <w:rPr>
          <w:rFonts w:cstheme="minorHAnsi"/>
        </w:rPr>
        <w:t>D</w:t>
      </w:r>
      <w:r w:rsidRPr="00A66E5A">
        <w:rPr>
          <w:rFonts w:cstheme="minorHAnsi"/>
          <w:spacing w:val="1"/>
        </w:rPr>
        <w:t>e</w:t>
      </w:r>
      <w:r w:rsidRPr="00A66E5A">
        <w:rPr>
          <w:rFonts w:cstheme="minorHAnsi"/>
          <w:spacing w:val="-1"/>
        </w:rPr>
        <w:t>a</w:t>
      </w:r>
      <w:r w:rsidRPr="00A66E5A">
        <w:rPr>
          <w:rFonts w:cstheme="minorHAnsi"/>
        </w:rPr>
        <w:t>l</w:t>
      </w:r>
      <w:r w:rsidRPr="00A66E5A">
        <w:rPr>
          <w:rFonts w:cstheme="minorHAnsi"/>
          <w:spacing w:val="1"/>
        </w:rPr>
        <w:t>i</w:t>
      </w:r>
      <w:r w:rsidRPr="00A66E5A">
        <w:rPr>
          <w:rFonts w:cstheme="minorHAnsi"/>
        </w:rPr>
        <w:t>ng with</w:t>
      </w:r>
      <w:r w:rsidRPr="00A66E5A">
        <w:rPr>
          <w:rFonts w:cstheme="minorHAnsi"/>
          <w:spacing w:val="3"/>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1"/>
        </w:rPr>
        <w:t>c</w:t>
      </w:r>
      <w:r w:rsidRPr="00A66E5A">
        <w:rPr>
          <w:rFonts w:cstheme="minorHAnsi"/>
        </w:rPr>
        <w:t>ies,</w:t>
      </w:r>
      <w:r w:rsidRPr="00A66E5A">
        <w:rPr>
          <w:rFonts w:cstheme="minorHAnsi"/>
          <w:spacing w:val="2"/>
        </w:rPr>
        <w:t xml:space="preserve"> </w:t>
      </w:r>
      <w:r w:rsidRPr="00A66E5A">
        <w:rPr>
          <w:rFonts w:cstheme="minorHAnsi"/>
        </w:rPr>
        <w:t>h</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rPr>
        <w:t>b</w:t>
      </w:r>
      <w:r w:rsidRPr="00A66E5A">
        <w:rPr>
          <w:rFonts w:cstheme="minorHAnsi"/>
          <w:spacing w:val="-1"/>
        </w:rPr>
        <w:t>ee</w:t>
      </w:r>
      <w:r w:rsidRPr="00A66E5A">
        <w:rPr>
          <w:rFonts w:cstheme="minorHAnsi"/>
        </w:rPr>
        <w:t>n</w:t>
      </w:r>
      <w:r w:rsidRPr="00A66E5A">
        <w:rPr>
          <w:rFonts w:cstheme="minorHAnsi"/>
          <w:spacing w:val="3"/>
        </w:rPr>
        <w:t xml:space="preserve"> </w:t>
      </w:r>
      <w:r w:rsidRPr="00A66E5A">
        <w:rPr>
          <w:rFonts w:cstheme="minorHAnsi"/>
        </w:rPr>
        <w:t>laid</w:t>
      </w:r>
      <w:r w:rsidRPr="00A66E5A">
        <w:rPr>
          <w:rFonts w:cstheme="minorHAnsi"/>
          <w:spacing w:val="3"/>
        </w:rPr>
        <w:t xml:space="preserve"> </w:t>
      </w:r>
      <w:r w:rsidRPr="00A66E5A">
        <w:rPr>
          <w:rFonts w:cstheme="minorHAnsi"/>
        </w:rPr>
        <w:t>down</w:t>
      </w:r>
      <w:r w:rsidRPr="00A66E5A">
        <w:rPr>
          <w:rFonts w:cstheme="minorHAnsi"/>
          <w:spacing w:val="2"/>
        </w:rPr>
        <w:t xml:space="preserve"> </w:t>
      </w:r>
      <w:r w:rsidRPr="00A66E5A">
        <w:rPr>
          <w:rFonts w:cstheme="minorHAnsi"/>
        </w:rPr>
        <w:t>in these</w:t>
      </w:r>
      <w:r w:rsidRPr="00A66E5A">
        <w:rPr>
          <w:rFonts w:cstheme="minorHAnsi"/>
          <w:spacing w:val="-1"/>
        </w:rPr>
        <w:t xml:space="preserve"> </w:t>
      </w:r>
      <w:r w:rsidRPr="00A66E5A">
        <w:rPr>
          <w:rFonts w:cstheme="minorHAnsi"/>
          <w:spacing w:val="-2"/>
        </w:rPr>
        <w:t>g</w:t>
      </w:r>
      <w:r w:rsidRPr="00A66E5A">
        <w:rPr>
          <w:rFonts w:cstheme="minorHAnsi"/>
        </w:rPr>
        <w:t>ui</w:t>
      </w:r>
      <w:r w:rsidRPr="00A66E5A">
        <w:rPr>
          <w:rFonts w:cstheme="minorHAnsi"/>
          <w:spacing w:val="3"/>
        </w:rPr>
        <w:t>d</w:t>
      </w:r>
      <w:r w:rsidRPr="00A66E5A">
        <w:rPr>
          <w:rFonts w:cstheme="minorHAnsi"/>
          <w:spacing w:val="-1"/>
        </w:rPr>
        <w:t>e</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1"/>
        </w:rPr>
        <w:t>e</w:t>
      </w:r>
      <w:r w:rsidRPr="00A66E5A">
        <w:rPr>
          <w:rFonts w:cstheme="minorHAnsi"/>
        </w:rPr>
        <w:t>s.</w:t>
      </w:r>
    </w:p>
    <w:p w14:paraId="57ACA90C" w14:textId="77777777" w:rsidR="000952B1" w:rsidRPr="00A66E5A" w:rsidRDefault="000952B1" w:rsidP="00D75FFD">
      <w:pPr>
        <w:spacing w:line="260" w:lineRule="exact"/>
        <w:ind w:left="-142" w:right="129" w:firstLine="120"/>
        <w:jc w:val="both"/>
        <w:rPr>
          <w:rFonts w:cstheme="minorHAnsi"/>
        </w:rPr>
      </w:pPr>
      <w:r w:rsidRPr="00A66E5A">
        <w:rPr>
          <w:rFonts w:cstheme="minorHAnsi"/>
        </w:rPr>
        <w:t>2.5 Th</w:t>
      </w:r>
      <w:r w:rsidRPr="00A66E5A">
        <w:rPr>
          <w:rFonts w:cstheme="minorHAnsi"/>
          <w:spacing w:val="-1"/>
        </w:rPr>
        <w:t>e</w:t>
      </w:r>
      <w:r w:rsidRPr="00A66E5A">
        <w:rPr>
          <w:rFonts w:cstheme="minorHAnsi"/>
        </w:rPr>
        <w:t>se</w:t>
      </w:r>
      <w:r w:rsidRPr="00A66E5A">
        <w:rPr>
          <w:rFonts w:cstheme="minorHAnsi"/>
          <w:spacing w:val="1"/>
        </w:rPr>
        <w:t xml:space="preserve"> </w:t>
      </w:r>
      <w:r w:rsidRPr="00A66E5A">
        <w:rPr>
          <w:rFonts w:cstheme="minorHAnsi"/>
          <w:spacing w:val="-2"/>
        </w:rPr>
        <w:t>g</w:t>
      </w:r>
      <w:r w:rsidRPr="00A66E5A">
        <w:rPr>
          <w:rFonts w:cstheme="minorHAnsi"/>
        </w:rPr>
        <w:t xml:space="preserve">uidelines </w:t>
      </w:r>
      <w:r w:rsidRPr="00A66E5A">
        <w:rPr>
          <w:rFonts w:cstheme="minorHAnsi"/>
          <w:spacing w:val="-1"/>
        </w:rPr>
        <w:t>a</w:t>
      </w:r>
      <w:r w:rsidRPr="00A66E5A">
        <w:rPr>
          <w:rFonts w:cstheme="minorHAnsi"/>
        </w:rPr>
        <w:t>pp</w:t>
      </w:r>
      <w:r w:rsidRPr="00A66E5A">
        <w:rPr>
          <w:rFonts w:cstheme="minorHAnsi"/>
          <w:spacing w:val="3"/>
        </w:rPr>
        <w:t>l</w:t>
      </w:r>
      <w:r w:rsidRPr="00A66E5A">
        <w:rPr>
          <w:rFonts w:cstheme="minorHAnsi"/>
        </w:rPr>
        <w:t>y</w:t>
      </w:r>
      <w:r w:rsidRPr="00A66E5A">
        <w:rPr>
          <w:rFonts w:cstheme="minorHAnsi"/>
          <w:spacing w:val="-3"/>
        </w:rPr>
        <w:t xml:space="preserve"> </w:t>
      </w:r>
      <w:r w:rsidRPr="00A66E5A">
        <w:rPr>
          <w:rFonts w:cstheme="minorHAnsi"/>
        </w:rPr>
        <w:t xml:space="preserve">to all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rPr>
        <w:t xml:space="preserve">Units </w:t>
      </w:r>
      <w:r w:rsidRPr="00A66E5A">
        <w:rPr>
          <w:rFonts w:cstheme="minorHAnsi"/>
          <w:spacing w:val="-1"/>
        </w:rPr>
        <w:t>a</w:t>
      </w:r>
      <w:r w:rsidRPr="00A66E5A">
        <w:rPr>
          <w:rFonts w:cstheme="minorHAnsi"/>
        </w:rPr>
        <w:t>nd su</w:t>
      </w:r>
      <w:r w:rsidRPr="00A66E5A">
        <w:rPr>
          <w:rFonts w:cstheme="minorHAnsi"/>
          <w:spacing w:val="2"/>
        </w:rPr>
        <w:t>b</w:t>
      </w:r>
      <w:r w:rsidRPr="00A66E5A">
        <w:rPr>
          <w:rFonts w:cstheme="minorHAnsi"/>
        </w:rPr>
        <w:t>sid</w:t>
      </w:r>
      <w:r w:rsidRPr="00A66E5A">
        <w:rPr>
          <w:rFonts w:cstheme="minorHAnsi"/>
          <w:spacing w:val="1"/>
        </w:rPr>
        <w:t>i</w:t>
      </w:r>
      <w:r w:rsidRPr="00A66E5A">
        <w:rPr>
          <w:rFonts w:cstheme="minorHAnsi"/>
          <w:spacing w:val="-1"/>
        </w:rPr>
        <w:t>a</w:t>
      </w:r>
      <w:r w:rsidRPr="00A66E5A">
        <w:rPr>
          <w:rFonts w:cstheme="minorHAnsi"/>
        </w:rPr>
        <w:t>ri</w:t>
      </w:r>
      <w:r w:rsidRPr="00A66E5A">
        <w:rPr>
          <w:rFonts w:cstheme="minorHAnsi"/>
          <w:spacing w:val="-1"/>
        </w:rPr>
        <w:t>e</w:t>
      </w:r>
      <w:r w:rsidRPr="00A66E5A">
        <w:rPr>
          <w:rFonts w:cstheme="minorHAnsi"/>
        </w:rPr>
        <w:t>s of CEN</w:t>
      </w:r>
      <w:r w:rsidRPr="00A66E5A">
        <w:rPr>
          <w:rFonts w:cstheme="minorHAnsi"/>
          <w:spacing w:val="-1"/>
        </w:rPr>
        <w:t>T</w:t>
      </w:r>
      <w:r w:rsidRPr="00A66E5A">
        <w:rPr>
          <w:rFonts w:cstheme="minorHAnsi"/>
        </w:rPr>
        <w:t>R</w:t>
      </w:r>
      <w:r w:rsidRPr="00A66E5A">
        <w:rPr>
          <w:rFonts w:cstheme="minorHAnsi"/>
          <w:spacing w:val="2"/>
        </w:rPr>
        <w:t>A</w:t>
      </w:r>
      <w:r w:rsidRPr="00A66E5A">
        <w:rPr>
          <w:rFonts w:cstheme="minorHAnsi"/>
        </w:rPr>
        <w:t>L</w:t>
      </w:r>
      <w:r w:rsidRPr="00A66E5A">
        <w:rPr>
          <w:rFonts w:cstheme="minorHAnsi"/>
          <w:spacing w:val="-3"/>
        </w:rPr>
        <w:t xml:space="preserve"> </w:t>
      </w:r>
      <w:r w:rsidRPr="00A66E5A">
        <w:rPr>
          <w:rFonts w:cstheme="minorHAnsi"/>
        </w:rPr>
        <w:t>BA</w:t>
      </w:r>
      <w:r w:rsidRPr="00A66E5A">
        <w:rPr>
          <w:rFonts w:cstheme="minorHAnsi"/>
          <w:spacing w:val="-1"/>
        </w:rPr>
        <w:t>N</w:t>
      </w:r>
      <w:r w:rsidRPr="00A66E5A">
        <w:rPr>
          <w:rFonts w:cstheme="minorHAnsi"/>
        </w:rPr>
        <w:t xml:space="preserve">K </w:t>
      </w:r>
      <w:r w:rsidRPr="00A66E5A">
        <w:rPr>
          <w:rFonts w:cstheme="minorHAnsi"/>
          <w:spacing w:val="1"/>
        </w:rPr>
        <w:t>O</w:t>
      </w:r>
      <w:r w:rsidRPr="00A66E5A">
        <w:rPr>
          <w:rFonts w:cstheme="minorHAnsi"/>
        </w:rPr>
        <w:t>F</w:t>
      </w:r>
      <w:r w:rsidRPr="00A66E5A">
        <w:rPr>
          <w:rFonts w:cstheme="minorHAnsi"/>
          <w:spacing w:val="1"/>
        </w:rPr>
        <w:t xml:space="preserve"> </w:t>
      </w:r>
      <w:r w:rsidRPr="00A66E5A">
        <w:rPr>
          <w:rFonts w:cstheme="minorHAnsi"/>
          <w:spacing w:val="-3"/>
        </w:rPr>
        <w:t>I</w:t>
      </w:r>
      <w:r w:rsidRPr="00A66E5A">
        <w:rPr>
          <w:rFonts w:cstheme="minorHAnsi"/>
        </w:rPr>
        <w:t>N</w:t>
      </w:r>
      <w:r w:rsidRPr="00A66E5A">
        <w:rPr>
          <w:rFonts w:cstheme="minorHAnsi"/>
          <w:spacing w:val="4"/>
        </w:rPr>
        <w:t>D</w:t>
      </w:r>
      <w:r w:rsidRPr="00A66E5A">
        <w:rPr>
          <w:rFonts w:cstheme="minorHAnsi"/>
          <w:spacing w:val="-3"/>
        </w:rPr>
        <w:t>I</w:t>
      </w:r>
      <w:r w:rsidRPr="00A66E5A">
        <w:rPr>
          <w:rFonts w:cstheme="minorHAnsi"/>
        </w:rPr>
        <w:t>A.</w:t>
      </w:r>
    </w:p>
    <w:p w14:paraId="6C4ACA01" w14:textId="77777777" w:rsidR="00201FFF" w:rsidRPr="00A66E5A" w:rsidRDefault="000952B1" w:rsidP="00D75FFD">
      <w:pPr>
        <w:spacing w:before="29"/>
        <w:ind w:left="-22" w:right="78"/>
        <w:jc w:val="both"/>
        <w:rPr>
          <w:rFonts w:cstheme="minorHAnsi"/>
        </w:rPr>
      </w:pPr>
      <w:r w:rsidRPr="00A66E5A">
        <w:rPr>
          <w:rFonts w:cstheme="minorHAnsi"/>
        </w:rPr>
        <w:t>2.6</w:t>
      </w:r>
      <w:r w:rsidRPr="00A66E5A">
        <w:rPr>
          <w:rFonts w:cstheme="minorHAnsi"/>
          <w:spacing w:val="4"/>
        </w:rPr>
        <w:t xml:space="preserve"> </w:t>
      </w:r>
      <w:r w:rsidRPr="00A66E5A">
        <w:rPr>
          <w:rFonts w:cstheme="minorHAnsi"/>
          <w:spacing w:val="-6"/>
        </w:rPr>
        <w:t>I</w:t>
      </w:r>
      <w:r w:rsidRPr="00A66E5A">
        <w:rPr>
          <w:rFonts w:cstheme="minorHAnsi"/>
        </w:rPr>
        <w:t>t</w:t>
      </w:r>
      <w:r w:rsidRPr="00A66E5A">
        <w:rPr>
          <w:rFonts w:cstheme="minorHAnsi"/>
          <w:spacing w:val="4"/>
        </w:rPr>
        <w:t xml:space="preserve"> </w:t>
      </w:r>
      <w:r w:rsidRPr="00A66E5A">
        <w:rPr>
          <w:rFonts w:cstheme="minorHAnsi"/>
        </w:rPr>
        <w:t>is</w:t>
      </w:r>
      <w:r w:rsidRPr="00A66E5A">
        <w:rPr>
          <w:rFonts w:cstheme="minorHAnsi"/>
          <w:spacing w:val="2"/>
        </w:rPr>
        <w:t xml:space="preserve"> </w:t>
      </w:r>
      <w:r w:rsidRPr="00A66E5A">
        <w:rPr>
          <w:rFonts w:cstheme="minorHAnsi"/>
          <w:spacing w:val="-1"/>
        </w:rPr>
        <w:t>c</w:t>
      </w:r>
      <w:r w:rsidRPr="00A66E5A">
        <w:rPr>
          <w:rFonts w:cstheme="minorHAnsi"/>
        </w:rPr>
        <w:t>l</w:t>
      </w:r>
      <w:r w:rsidRPr="00A66E5A">
        <w:rPr>
          <w:rFonts w:cstheme="minorHAnsi"/>
          <w:spacing w:val="2"/>
        </w:rPr>
        <w:t>a</w:t>
      </w:r>
      <w:r w:rsidRPr="00A66E5A">
        <w:rPr>
          <w:rFonts w:cstheme="minorHAnsi"/>
        </w:rPr>
        <w:t>ri</w:t>
      </w:r>
      <w:r w:rsidRPr="00A66E5A">
        <w:rPr>
          <w:rFonts w:cstheme="minorHAnsi"/>
          <w:spacing w:val="-1"/>
        </w:rPr>
        <w:t>f</w:t>
      </w:r>
      <w:r w:rsidRPr="00A66E5A">
        <w:rPr>
          <w:rFonts w:cstheme="minorHAnsi"/>
        </w:rPr>
        <w:t>ied</w:t>
      </w:r>
      <w:r w:rsidRPr="00A66E5A">
        <w:rPr>
          <w:rFonts w:cstheme="minorHAnsi"/>
          <w:spacing w:val="1"/>
        </w:rPr>
        <w:t xml:space="preserve"> </w:t>
      </w:r>
      <w:r w:rsidRPr="00A66E5A">
        <w:rPr>
          <w:rFonts w:cstheme="minorHAnsi"/>
        </w:rPr>
        <w:t>t</w:t>
      </w:r>
      <w:r w:rsidRPr="00A66E5A">
        <w:rPr>
          <w:rFonts w:cstheme="minorHAnsi"/>
          <w:spacing w:val="3"/>
        </w:rPr>
        <w:t>h</w:t>
      </w:r>
      <w:r w:rsidRPr="00A66E5A">
        <w:rPr>
          <w:rFonts w:cstheme="minorHAnsi"/>
          <w:spacing w:val="-1"/>
        </w:rPr>
        <w:t>a</w:t>
      </w:r>
      <w:r w:rsidRPr="00A66E5A">
        <w:rPr>
          <w:rFonts w:cstheme="minorHAnsi"/>
        </w:rPr>
        <w:t>t</w:t>
      </w:r>
      <w:r w:rsidRPr="00A66E5A">
        <w:rPr>
          <w:rFonts w:cstheme="minorHAnsi"/>
          <w:spacing w:val="2"/>
        </w:rPr>
        <w:t xml:space="preserve"> </w:t>
      </w:r>
      <w:r w:rsidRPr="00A66E5A">
        <w:rPr>
          <w:rFonts w:cstheme="minorHAnsi"/>
        </w:rPr>
        <w:t>th</w:t>
      </w:r>
      <w:r w:rsidRPr="00A66E5A">
        <w:rPr>
          <w:rFonts w:cstheme="minorHAnsi"/>
          <w:spacing w:val="2"/>
        </w:rPr>
        <w:t>e</w:t>
      </w:r>
      <w:r w:rsidRPr="00A66E5A">
        <w:rPr>
          <w:rFonts w:cstheme="minorHAnsi"/>
        </w:rPr>
        <w:t>se</w:t>
      </w:r>
      <w:r w:rsidRPr="00A66E5A">
        <w:rPr>
          <w:rFonts w:cstheme="minorHAnsi"/>
          <w:spacing w:val="3"/>
        </w:rPr>
        <w:t xml:space="preserve"> </w:t>
      </w:r>
      <w:r w:rsidRPr="00A66E5A">
        <w:rPr>
          <w:rFonts w:cstheme="minorHAnsi"/>
          <w:spacing w:val="-2"/>
        </w:rPr>
        <w:t>g</w:t>
      </w:r>
      <w:r w:rsidRPr="00A66E5A">
        <w:rPr>
          <w:rFonts w:cstheme="minorHAnsi"/>
        </w:rPr>
        <w:t>uidelines</w:t>
      </w:r>
      <w:r w:rsidRPr="00A66E5A">
        <w:rPr>
          <w:rFonts w:cstheme="minorHAnsi"/>
          <w:spacing w:val="1"/>
        </w:rPr>
        <w:t xml:space="preserve"> </w:t>
      </w:r>
      <w:r w:rsidRPr="00A66E5A">
        <w:rPr>
          <w:rFonts w:cstheme="minorHAnsi"/>
        </w:rPr>
        <w:t>do</w:t>
      </w:r>
      <w:r w:rsidRPr="00A66E5A">
        <w:rPr>
          <w:rFonts w:cstheme="minorHAnsi"/>
          <w:spacing w:val="3"/>
        </w:rPr>
        <w:t xml:space="preserve"> </w:t>
      </w:r>
      <w:r w:rsidRPr="00A66E5A">
        <w:rPr>
          <w:rFonts w:cstheme="minorHAnsi"/>
        </w:rPr>
        <w:t>not</w:t>
      </w:r>
      <w:r w:rsidRPr="00A66E5A">
        <w:rPr>
          <w:rFonts w:cstheme="minorHAnsi"/>
          <w:spacing w:val="2"/>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6"/>
        </w:rPr>
        <w:t xml:space="preserve"> </w:t>
      </w:r>
      <w:r w:rsidRPr="00A66E5A">
        <w:rPr>
          <w:rFonts w:cstheme="minorHAnsi"/>
        </w:rPr>
        <w:t>with</w:t>
      </w:r>
      <w:r w:rsidRPr="00A66E5A">
        <w:rPr>
          <w:rFonts w:cstheme="minorHAnsi"/>
          <w:spacing w:val="2"/>
        </w:rPr>
        <w:t xml:space="preserve"> </w:t>
      </w:r>
      <w:r w:rsidRPr="00A66E5A">
        <w:rPr>
          <w:rFonts w:cstheme="minorHAnsi"/>
        </w:rPr>
        <w:t>the</w:t>
      </w:r>
      <w:r w:rsidRPr="00A66E5A">
        <w:rPr>
          <w:rFonts w:cstheme="minorHAnsi"/>
          <w:spacing w:val="1"/>
        </w:rPr>
        <w:t xml:space="preserve"> </w:t>
      </w:r>
      <w:r w:rsidRPr="00A66E5A">
        <w:rPr>
          <w:rFonts w:cstheme="minorHAnsi"/>
        </w:rPr>
        <w:t>d</w:t>
      </w:r>
      <w:r w:rsidRPr="00A66E5A">
        <w:rPr>
          <w:rFonts w:cstheme="minorHAnsi"/>
          <w:spacing w:val="1"/>
        </w:rPr>
        <w:t>e</w:t>
      </w:r>
      <w:r w:rsidRPr="00A66E5A">
        <w:rPr>
          <w:rFonts w:cstheme="minorHAnsi"/>
          <w:spacing w:val="-1"/>
        </w:rPr>
        <w:t>c</w:t>
      </w:r>
      <w:r w:rsidRPr="00A66E5A">
        <w:rPr>
          <w:rFonts w:cstheme="minorHAnsi"/>
        </w:rPr>
        <w:t>is</w:t>
      </w:r>
      <w:r w:rsidRPr="00A66E5A">
        <w:rPr>
          <w:rFonts w:cstheme="minorHAnsi"/>
          <w:spacing w:val="1"/>
        </w:rPr>
        <w:t>i</w:t>
      </w:r>
      <w:r w:rsidRPr="00A66E5A">
        <w:rPr>
          <w:rFonts w:cstheme="minorHAnsi"/>
        </w:rPr>
        <w:t>on</w:t>
      </w:r>
      <w:r w:rsidRPr="00A66E5A">
        <w:rPr>
          <w:rFonts w:cstheme="minorHAnsi"/>
          <w:spacing w:val="1"/>
        </w:rPr>
        <w:t xml:space="preserve"> </w:t>
      </w:r>
      <w:r w:rsidRPr="00A66E5A">
        <w:rPr>
          <w:rFonts w:cstheme="minorHAnsi"/>
        </w:rPr>
        <w:t>of the</w:t>
      </w:r>
      <w:r w:rsidRPr="00A66E5A">
        <w:rPr>
          <w:rFonts w:cstheme="minorHAnsi"/>
          <w:spacing w:val="5"/>
        </w:rPr>
        <w:t xml:space="preserve"> </w:t>
      </w:r>
      <w:r w:rsidRPr="00A66E5A">
        <w:rPr>
          <w:rFonts w:cstheme="minorHAnsi"/>
        </w:rPr>
        <w:t>M</w:t>
      </w:r>
      <w:r w:rsidRPr="00A66E5A">
        <w:rPr>
          <w:rFonts w:cstheme="minorHAnsi"/>
          <w:spacing w:val="-1"/>
        </w:rPr>
        <w:t>a</w:t>
      </w:r>
      <w:r w:rsidRPr="00A66E5A">
        <w:rPr>
          <w:rFonts w:cstheme="minorHAnsi"/>
        </w:rPr>
        <w:t>n</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rPr>
        <w:t>ment</w:t>
      </w:r>
      <w:r w:rsidRPr="00A66E5A">
        <w:rPr>
          <w:rFonts w:cstheme="minorHAnsi"/>
          <w:spacing w:val="1"/>
        </w:rPr>
        <w:t xml:space="preserve"> </w:t>
      </w:r>
      <w:r w:rsidRPr="00A66E5A">
        <w:rPr>
          <w:rFonts w:cstheme="minorHAnsi"/>
        </w:rPr>
        <w:t>not</w:t>
      </w:r>
      <w:r w:rsidRPr="00A66E5A">
        <w:rPr>
          <w:rFonts w:cstheme="minorHAnsi"/>
          <w:spacing w:val="4"/>
        </w:rPr>
        <w:t xml:space="preserve"> </w:t>
      </w:r>
      <w:r w:rsidRPr="00A66E5A">
        <w:rPr>
          <w:rFonts w:cstheme="minorHAnsi"/>
        </w:rPr>
        <w:t xml:space="preserve">to </w:t>
      </w:r>
      <w:r w:rsidRPr="00A66E5A">
        <w:rPr>
          <w:rFonts w:cstheme="minorHAnsi"/>
          <w:spacing w:val="-1"/>
        </w:rPr>
        <w:t>e</w:t>
      </w:r>
      <w:r w:rsidRPr="00A66E5A">
        <w:rPr>
          <w:rFonts w:cstheme="minorHAnsi"/>
        </w:rPr>
        <w:t>nte</w:t>
      </w:r>
      <w:r w:rsidRPr="00A66E5A">
        <w:rPr>
          <w:rFonts w:cstheme="minorHAnsi"/>
          <w:spacing w:val="-1"/>
        </w:rPr>
        <w:t>r</w:t>
      </w:r>
      <w:r w:rsidRPr="00A66E5A">
        <w:rPr>
          <w:rFonts w:cstheme="minorHAnsi"/>
        </w:rPr>
        <w:t>tain</w:t>
      </w:r>
      <w:r w:rsidRPr="00A66E5A">
        <w:rPr>
          <w:rFonts w:cstheme="minorHAnsi"/>
          <w:spacing w:val="5"/>
        </w:rPr>
        <w:t xml:space="preserve"> </w:t>
      </w:r>
      <w:r w:rsidRPr="00A66E5A">
        <w:rPr>
          <w:rFonts w:cstheme="minorHAnsi"/>
          <w:spacing w:val="-1"/>
        </w:rPr>
        <w:t>a</w:t>
      </w:r>
      <w:r w:rsidRPr="00A66E5A">
        <w:rPr>
          <w:rFonts w:cstheme="minorHAnsi"/>
          <w:spacing w:val="5"/>
        </w:rPr>
        <w:t>n</w:t>
      </w:r>
      <w:r w:rsidRPr="00A66E5A">
        <w:rPr>
          <w:rFonts w:cstheme="minorHAnsi"/>
        </w:rPr>
        <w:t>y p</w:t>
      </w:r>
      <w:r w:rsidRPr="00A66E5A">
        <w:rPr>
          <w:rFonts w:cstheme="minorHAnsi"/>
          <w:spacing w:val="1"/>
        </w:rPr>
        <w:t>a</w:t>
      </w:r>
      <w:r w:rsidRPr="00A66E5A">
        <w:rPr>
          <w:rFonts w:cstheme="minorHAnsi"/>
        </w:rPr>
        <w:t>rti</w:t>
      </w:r>
      <w:r w:rsidRPr="00A66E5A">
        <w:rPr>
          <w:rFonts w:cstheme="minorHAnsi"/>
          <w:spacing w:val="-1"/>
        </w:rPr>
        <w:t>c</w:t>
      </w:r>
      <w:r w:rsidRPr="00A66E5A">
        <w:rPr>
          <w:rFonts w:cstheme="minorHAnsi"/>
        </w:rPr>
        <w:t>ular</w:t>
      </w:r>
      <w:r w:rsidRPr="00A66E5A">
        <w:rPr>
          <w:rFonts w:cstheme="minorHAnsi"/>
          <w:spacing w:val="6"/>
        </w:rPr>
        <w:t xml:space="preserve"> </w:t>
      </w:r>
      <w:r w:rsidRPr="00A66E5A">
        <w:rPr>
          <w:rFonts w:cstheme="minorHAnsi"/>
        </w:rPr>
        <w:t>Ag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 due</w:t>
      </w:r>
      <w:r w:rsidRPr="00A66E5A">
        <w:rPr>
          <w:rFonts w:cstheme="minorHAnsi"/>
          <w:spacing w:val="4"/>
        </w:rPr>
        <w:t xml:space="preserve"> </w:t>
      </w:r>
      <w:r w:rsidRPr="00A66E5A">
        <w:rPr>
          <w:rFonts w:cstheme="minorHAnsi"/>
        </w:rPr>
        <w:t>to</w:t>
      </w:r>
      <w:r w:rsidRPr="00A66E5A">
        <w:rPr>
          <w:rFonts w:cstheme="minorHAnsi"/>
          <w:spacing w:val="5"/>
        </w:rPr>
        <w:t xml:space="preserve"> </w:t>
      </w:r>
      <w:r w:rsidRPr="00A66E5A">
        <w:rPr>
          <w:rFonts w:cstheme="minorHAnsi"/>
        </w:rPr>
        <w:t>i</w:t>
      </w:r>
      <w:r w:rsidRPr="00A66E5A">
        <w:rPr>
          <w:rFonts w:cstheme="minorHAnsi"/>
          <w:spacing w:val="1"/>
        </w:rPr>
        <w:t>t</w:t>
      </w:r>
      <w:r w:rsidRPr="00A66E5A">
        <w:rPr>
          <w:rFonts w:cstheme="minorHAnsi"/>
        </w:rPr>
        <w:t>s</w:t>
      </w:r>
      <w:r w:rsidRPr="00A66E5A">
        <w:rPr>
          <w:rFonts w:cstheme="minorHAnsi"/>
          <w:spacing w:val="5"/>
        </w:rPr>
        <w:t xml:space="preserve"> </w:t>
      </w:r>
      <w:r w:rsidRPr="00A66E5A">
        <w:rPr>
          <w:rFonts w:cstheme="minorHAnsi"/>
        </w:rPr>
        <w:t>poor</w:t>
      </w:r>
      <w:r w:rsidRPr="00A66E5A">
        <w:rPr>
          <w:rFonts w:cstheme="minorHAnsi"/>
          <w:spacing w:val="4"/>
        </w:rPr>
        <w:t xml:space="preserve"> </w:t>
      </w:r>
      <w:r w:rsidRPr="00A66E5A">
        <w:rPr>
          <w:rFonts w:cstheme="minorHAnsi"/>
        </w:rPr>
        <w:t>/</w:t>
      </w:r>
      <w:r w:rsidRPr="00A66E5A">
        <w:rPr>
          <w:rFonts w:cstheme="minorHAnsi"/>
          <w:spacing w:val="5"/>
        </w:rPr>
        <w:t xml:space="preserve"> </w:t>
      </w:r>
      <w:r w:rsidRPr="00A66E5A">
        <w:rPr>
          <w:rFonts w:cstheme="minorHAnsi"/>
        </w:rPr>
        <w:t>inad</w:t>
      </w:r>
      <w:r w:rsidRPr="00A66E5A">
        <w:rPr>
          <w:rFonts w:cstheme="minorHAnsi"/>
          <w:spacing w:val="-1"/>
        </w:rPr>
        <w:t>e</w:t>
      </w:r>
      <w:r w:rsidRPr="00A66E5A">
        <w:rPr>
          <w:rFonts w:cstheme="minorHAnsi"/>
        </w:rPr>
        <w:t>qu</w:t>
      </w:r>
      <w:r w:rsidRPr="00A66E5A">
        <w:rPr>
          <w:rFonts w:cstheme="minorHAnsi"/>
          <w:spacing w:val="-1"/>
        </w:rPr>
        <w:t>a</w:t>
      </w:r>
      <w:r w:rsidRPr="00A66E5A">
        <w:rPr>
          <w:rFonts w:cstheme="minorHAnsi"/>
        </w:rPr>
        <w:t>te</w:t>
      </w:r>
      <w:r w:rsidRPr="00A66E5A">
        <w:rPr>
          <w:rFonts w:cstheme="minorHAnsi"/>
          <w:spacing w:val="4"/>
        </w:rPr>
        <w:t xml:space="preserve"> </w:t>
      </w:r>
      <w:r w:rsidRPr="00A66E5A">
        <w:rPr>
          <w:rFonts w:cstheme="minorHAnsi"/>
        </w:rPr>
        <w:t>p</w:t>
      </w:r>
      <w:r w:rsidRPr="00A66E5A">
        <w:rPr>
          <w:rFonts w:cstheme="minorHAnsi"/>
          <w:spacing w:val="-1"/>
        </w:rPr>
        <w:t>e</w:t>
      </w:r>
      <w:r w:rsidRPr="00A66E5A">
        <w:rPr>
          <w:rFonts w:cstheme="minorHAnsi"/>
          <w:spacing w:val="1"/>
        </w:rPr>
        <w:t>r</w:t>
      </w:r>
      <w:r w:rsidRPr="00A66E5A">
        <w:rPr>
          <w:rFonts w:cstheme="minorHAnsi"/>
        </w:rPr>
        <w:t>fo</w:t>
      </w:r>
      <w:r w:rsidRPr="00A66E5A">
        <w:rPr>
          <w:rFonts w:cstheme="minorHAnsi"/>
          <w:spacing w:val="-1"/>
        </w:rPr>
        <w:t>r</w:t>
      </w:r>
      <w:r w:rsidRPr="00A66E5A">
        <w:rPr>
          <w:rFonts w:cstheme="minorHAnsi"/>
        </w:rPr>
        <w:t>man</w:t>
      </w:r>
      <w:r w:rsidRPr="00A66E5A">
        <w:rPr>
          <w:rFonts w:cstheme="minorHAnsi"/>
          <w:spacing w:val="1"/>
        </w:rPr>
        <w:t>c</w:t>
      </w:r>
      <w:r w:rsidRPr="00A66E5A">
        <w:rPr>
          <w:rFonts w:cstheme="minorHAnsi"/>
        </w:rPr>
        <w:t>e</w:t>
      </w:r>
      <w:r w:rsidRPr="00A66E5A">
        <w:rPr>
          <w:rFonts w:cstheme="minorHAnsi"/>
          <w:spacing w:val="4"/>
        </w:rPr>
        <w:t xml:space="preserve"> </w:t>
      </w:r>
      <w:r w:rsidRPr="00A66E5A">
        <w:rPr>
          <w:rFonts w:cstheme="minorHAnsi"/>
        </w:rPr>
        <w:t>or</w:t>
      </w:r>
      <w:r w:rsidRPr="00A66E5A">
        <w:rPr>
          <w:rFonts w:cstheme="minorHAnsi"/>
          <w:spacing w:val="4"/>
        </w:rPr>
        <w:t xml:space="preserve"> </w:t>
      </w:r>
      <w:r w:rsidRPr="00A66E5A">
        <w:rPr>
          <w:rFonts w:cstheme="minorHAnsi"/>
        </w:rPr>
        <w:t>for</w:t>
      </w:r>
      <w:r w:rsidRPr="00A66E5A">
        <w:rPr>
          <w:rFonts w:cstheme="minorHAnsi"/>
          <w:spacing w:val="3"/>
        </w:rPr>
        <w:t xml:space="preserve"> </w:t>
      </w:r>
      <w:r w:rsidRPr="00A66E5A">
        <w:rPr>
          <w:rFonts w:cstheme="minorHAnsi"/>
          <w:spacing w:val="-1"/>
        </w:rPr>
        <w:t>a</w:t>
      </w:r>
      <w:r w:rsidRPr="00A66E5A">
        <w:rPr>
          <w:rFonts w:cstheme="minorHAnsi"/>
          <w:spacing w:val="5"/>
        </w:rPr>
        <w:t>n</w:t>
      </w:r>
      <w:r w:rsidRPr="00A66E5A">
        <w:rPr>
          <w:rFonts w:cstheme="minorHAnsi"/>
        </w:rPr>
        <w:t>y</w:t>
      </w:r>
      <w:r w:rsidRPr="00A66E5A">
        <w:rPr>
          <w:rFonts w:cstheme="minorHAnsi"/>
          <w:spacing w:val="7"/>
        </w:rPr>
        <w:t xml:space="preserve"> </w:t>
      </w:r>
      <w:r w:rsidRPr="00A66E5A">
        <w:rPr>
          <w:rFonts w:cstheme="minorHAnsi"/>
        </w:rPr>
        <w:t>other r</w:t>
      </w:r>
      <w:r w:rsidRPr="00A66E5A">
        <w:rPr>
          <w:rFonts w:cstheme="minorHAnsi"/>
          <w:spacing w:val="-2"/>
        </w:rPr>
        <w:t>e</w:t>
      </w:r>
      <w:r w:rsidRPr="00A66E5A">
        <w:rPr>
          <w:rFonts w:cstheme="minorHAnsi"/>
          <w:spacing w:val="-1"/>
        </w:rPr>
        <w:t>a</w:t>
      </w:r>
      <w:r w:rsidRPr="00A66E5A">
        <w:rPr>
          <w:rFonts w:cstheme="minorHAnsi"/>
        </w:rPr>
        <w:t>son.</w:t>
      </w:r>
    </w:p>
    <w:p w14:paraId="57ACA90E" w14:textId="0C348413" w:rsidR="000952B1" w:rsidRPr="00A66E5A" w:rsidRDefault="000952B1" w:rsidP="00D75FFD">
      <w:pPr>
        <w:spacing w:before="29"/>
        <w:ind w:left="-22" w:right="78"/>
        <w:jc w:val="both"/>
        <w:rPr>
          <w:rFonts w:cstheme="minorHAnsi"/>
        </w:rPr>
      </w:pPr>
      <w:r w:rsidRPr="00A66E5A">
        <w:rPr>
          <w:rFonts w:cstheme="minorHAnsi"/>
        </w:rPr>
        <w:t>2.7 The</w:t>
      </w:r>
      <w:r w:rsidRPr="00A66E5A">
        <w:rPr>
          <w:rFonts w:cstheme="minorHAnsi"/>
          <w:spacing w:val="-1"/>
        </w:rPr>
        <w:t xml:space="preserve"> </w:t>
      </w:r>
      <w:r w:rsidRPr="00A66E5A">
        <w:rPr>
          <w:rFonts w:cstheme="minorHAnsi"/>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w:t>
      </w:r>
      <w:r w:rsidRPr="00A66E5A">
        <w:rPr>
          <w:rFonts w:cstheme="minorHAnsi"/>
          <w:spacing w:val="-2"/>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be</w:t>
      </w:r>
      <w:r w:rsidRPr="00A66E5A">
        <w:rPr>
          <w:rFonts w:cstheme="minorHAnsi"/>
          <w:spacing w:val="1"/>
        </w:rPr>
        <w:t xml:space="preserve"> </w:t>
      </w:r>
      <w:r w:rsidRPr="00A66E5A">
        <w:rPr>
          <w:rFonts w:cstheme="minorHAnsi"/>
        </w:rPr>
        <w:t>with prosp</w:t>
      </w:r>
      <w:r w:rsidRPr="00A66E5A">
        <w:rPr>
          <w:rFonts w:cstheme="minorHAnsi"/>
          <w:spacing w:val="-1"/>
        </w:rPr>
        <w:t>ec</w:t>
      </w:r>
      <w:r w:rsidRPr="00A66E5A">
        <w:rPr>
          <w:rFonts w:cstheme="minorHAnsi"/>
        </w:rPr>
        <w:t>t</w:t>
      </w:r>
      <w:r w:rsidRPr="00A66E5A">
        <w:rPr>
          <w:rFonts w:cstheme="minorHAnsi"/>
          <w:spacing w:val="1"/>
        </w:rPr>
        <w:t>i</w:t>
      </w:r>
      <w:r w:rsidRPr="00A66E5A">
        <w:rPr>
          <w:rFonts w:cstheme="minorHAnsi"/>
        </w:rPr>
        <w:t>ve</w:t>
      </w:r>
      <w:r w:rsidRPr="00A66E5A">
        <w:rPr>
          <w:rFonts w:cstheme="minorHAnsi"/>
          <w:spacing w:val="-1"/>
        </w:rPr>
        <w:t xml:space="preserve"> e</w:t>
      </w:r>
      <w:r w:rsidRPr="00A66E5A">
        <w:rPr>
          <w:rFonts w:cstheme="minorHAnsi"/>
          <w:spacing w:val="1"/>
        </w:rPr>
        <w:t>f</w:t>
      </w:r>
      <w:r w:rsidRPr="00A66E5A">
        <w:rPr>
          <w:rFonts w:cstheme="minorHAnsi"/>
        </w:rPr>
        <w:t>fe</w:t>
      </w:r>
      <w:r w:rsidRPr="00A66E5A">
        <w:rPr>
          <w:rFonts w:cstheme="minorHAnsi"/>
          <w:spacing w:val="-1"/>
        </w:rPr>
        <w:t>c</w:t>
      </w:r>
      <w:r w:rsidRPr="00A66E5A">
        <w:rPr>
          <w:rFonts w:cstheme="minorHAnsi"/>
        </w:rPr>
        <w:t xml:space="preserve">t, </w:t>
      </w:r>
      <w:r w:rsidRPr="00A66E5A">
        <w:rPr>
          <w:rFonts w:cstheme="minorHAnsi"/>
          <w:spacing w:val="1"/>
        </w:rPr>
        <w:t>i</w:t>
      </w:r>
      <w:r w:rsidRPr="00A66E5A">
        <w:rPr>
          <w:rFonts w:cstheme="minorHAnsi"/>
        </w:rPr>
        <w:t>.</w:t>
      </w:r>
      <w:r w:rsidRPr="00A66E5A">
        <w:rPr>
          <w:rFonts w:cstheme="minorHAnsi"/>
          <w:spacing w:val="-1"/>
        </w:rPr>
        <w:t>e</w:t>
      </w:r>
      <w:r w:rsidRPr="00A66E5A">
        <w:rPr>
          <w:rFonts w:cstheme="minorHAnsi"/>
        </w:rPr>
        <w:t>., futu</w:t>
      </w:r>
      <w:r w:rsidRPr="00A66E5A">
        <w:rPr>
          <w:rFonts w:cstheme="minorHAnsi"/>
          <w:spacing w:val="-1"/>
        </w:rPr>
        <w:t>r</w:t>
      </w:r>
      <w:r w:rsidRPr="00A66E5A">
        <w:rPr>
          <w:rFonts w:cstheme="minorHAnsi"/>
        </w:rPr>
        <w:t>e</w:t>
      </w:r>
      <w:r w:rsidRPr="00A66E5A">
        <w:rPr>
          <w:rFonts w:cstheme="minorHAnsi"/>
          <w:spacing w:val="-1"/>
        </w:rPr>
        <w:t xml:space="preserve"> </w:t>
      </w:r>
      <w:r w:rsidRPr="00A66E5A">
        <w:rPr>
          <w:rFonts w:cstheme="minorHAnsi"/>
        </w:rPr>
        <w:t>busin</w:t>
      </w:r>
      <w:r w:rsidRPr="00A66E5A">
        <w:rPr>
          <w:rFonts w:cstheme="minorHAnsi"/>
          <w:spacing w:val="-1"/>
        </w:rPr>
        <w:t>e</w:t>
      </w:r>
      <w:r w:rsidR="00201FFF" w:rsidRPr="00A66E5A">
        <w:rPr>
          <w:rFonts w:cstheme="minorHAnsi"/>
        </w:rPr>
        <w:t>ss 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p>
    <w:p w14:paraId="57ACA90F" w14:textId="77777777" w:rsidR="000952B1" w:rsidRPr="00A66E5A" w:rsidRDefault="000952B1" w:rsidP="00D75FFD">
      <w:pPr>
        <w:ind w:left="100" w:right="7748" w:hanging="242"/>
        <w:jc w:val="both"/>
        <w:rPr>
          <w:rFonts w:cstheme="minorHAnsi"/>
        </w:rPr>
      </w:pPr>
      <w:r w:rsidRPr="00A66E5A">
        <w:rPr>
          <w:rFonts w:cstheme="minorHAnsi"/>
          <w:b/>
          <w:sz w:val="24"/>
          <w:szCs w:val="24"/>
        </w:rPr>
        <w:t xml:space="preserve">3. </w:t>
      </w:r>
      <w:r w:rsidRPr="00A66E5A">
        <w:rPr>
          <w:rFonts w:cstheme="minorHAnsi"/>
          <w:b/>
        </w:rPr>
        <w:t>D</w:t>
      </w:r>
      <w:r w:rsidRPr="00A66E5A">
        <w:rPr>
          <w:rFonts w:cstheme="minorHAnsi"/>
          <w:b/>
          <w:spacing w:val="-1"/>
        </w:rPr>
        <w:t>e</w:t>
      </w:r>
      <w:r w:rsidRPr="00A66E5A">
        <w:rPr>
          <w:rFonts w:cstheme="minorHAnsi"/>
          <w:b/>
          <w:spacing w:val="1"/>
        </w:rPr>
        <w:t>f</w:t>
      </w:r>
      <w:r w:rsidRPr="00A66E5A">
        <w:rPr>
          <w:rFonts w:cstheme="minorHAnsi"/>
          <w:b/>
        </w:rPr>
        <w:t>i</w:t>
      </w:r>
      <w:r w:rsidRPr="00A66E5A">
        <w:rPr>
          <w:rFonts w:cstheme="minorHAnsi"/>
          <w:b/>
          <w:spacing w:val="1"/>
        </w:rPr>
        <w:t>n</w:t>
      </w:r>
      <w:r w:rsidRPr="00A66E5A">
        <w:rPr>
          <w:rFonts w:cstheme="minorHAnsi"/>
          <w:b/>
        </w:rPr>
        <w:t>itio</w:t>
      </w:r>
      <w:r w:rsidRPr="00A66E5A">
        <w:rPr>
          <w:rFonts w:cstheme="minorHAnsi"/>
          <w:b/>
          <w:spacing w:val="1"/>
        </w:rPr>
        <w:t>n</w:t>
      </w:r>
      <w:r w:rsidRPr="00A66E5A">
        <w:rPr>
          <w:rFonts w:cstheme="minorHAnsi"/>
          <w:b/>
        </w:rPr>
        <w:t>s</w:t>
      </w:r>
    </w:p>
    <w:p w14:paraId="57ACA910" w14:textId="49A30825" w:rsidR="000952B1" w:rsidRPr="00A66E5A" w:rsidRDefault="000952B1" w:rsidP="00D75FFD">
      <w:pPr>
        <w:spacing w:line="260" w:lineRule="exact"/>
        <w:ind w:right="96"/>
        <w:jc w:val="both"/>
        <w:rPr>
          <w:rFonts w:cstheme="minorHAnsi"/>
        </w:rPr>
      </w:pPr>
      <w:r w:rsidRPr="00A66E5A">
        <w:rPr>
          <w:rFonts w:cstheme="minorHAnsi"/>
          <w:spacing w:val="-3"/>
        </w:rPr>
        <w:t>I</w:t>
      </w:r>
      <w:r w:rsidRPr="00A66E5A">
        <w:rPr>
          <w:rFonts w:cstheme="minorHAnsi"/>
        </w:rPr>
        <w:t>n the</w:t>
      </w:r>
      <w:r w:rsidRPr="00A66E5A">
        <w:rPr>
          <w:rFonts w:cstheme="minorHAnsi"/>
          <w:spacing w:val="2"/>
        </w:rPr>
        <w:t>s</w:t>
      </w:r>
      <w:r w:rsidRPr="00A66E5A">
        <w:rPr>
          <w:rFonts w:cstheme="minorHAnsi"/>
        </w:rPr>
        <w:t>e</w:t>
      </w:r>
      <w:r w:rsidRPr="00A66E5A">
        <w:rPr>
          <w:rFonts w:cstheme="minorHAnsi"/>
          <w:spacing w:val="-1"/>
        </w:rPr>
        <w:t xml:space="preserve"> </w:t>
      </w:r>
      <w:r w:rsidRPr="00A66E5A">
        <w:rPr>
          <w:rFonts w:cstheme="minorHAnsi"/>
        </w:rPr>
        <w:t>Guid</w:t>
      </w:r>
      <w:r w:rsidRPr="00A66E5A">
        <w:rPr>
          <w:rFonts w:cstheme="minorHAnsi"/>
          <w:spacing w:val="-1"/>
        </w:rPr>
        <w:t>e</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1"/>
        </w:rPr>
        <w:t>e</w:t>
      </w:r>
      <w:r w:rsidRPr="00A66E5A">
        <w:rPr>
          <w:rFonts w:cstheme="minorHAnsi"/>
        </w:rPr>
        <w:t>s, unl</w:t>
      </w:r>
      <w:r w:rsidRPr="00A66E5A">
        <w:rPr>
          <w:rFonts w:cstheme="minorHAnsi"/>
          <w:spacing w:val="1"/>
        </w:rPr>
        <w:t>e</w:t>
      </w:r>
      <w:r w:rsidRPr="00A66E5A">
        <w:rPr>
          <w:rFonts w:cstheme="minorHAnsi"/>
        </w:rPr>
        <w:t xml:space="preserve">ss </w:t>
      </w:r>
      <w:r w:rsidRPr="00A66E5A">
        <w:rPr>
          <w:rFonts w:cstheme="minorHAnsi"/>
          <w:spacing w:val="1"/>
        </w:rPr>
        <w:t>t</w:t>
      </w:r>
      <w:r w:rsidRPr="00A66E5A">
        <w:rPr>
          <w:rFonts w:cstheme="minorHAnsi"/>
        </w:rPr>
        <w:t>he</w:t>
      </w:r>
      <w:r w:rsidRPr="00A66E5A">
        <w:rPr>
          <w:rFonts w:cstheme="minorHAnsi"/>
          <w:spacing w:val="-1"/>
        </w:rPr>
        <w:t xml:space="preserve"> c</w:t>
      </w:r>
      <w:r w:rsidRPr="00A66E5A">
        <w:rPr>
          <w:rFonts w:cstheme="minorHAnsi"/>
        </w:rPr>
        <w:t>onte</w:t>
      </w:r>
      <w:r w:rsidRPr="00A66E5A">
        <w:rPr>
          <w:rFonts w:cstheme="minorHAnsi"/>
          <w:spacing w:val="2"/>
        </w:rPr>
        <w:t>x</w:t>
      </w:r>
      <w:r w:rsidRPr="00A66E5A">
        <w:rPr>
          <w:rFonts w:cstheme="minorHAnsi"/>
        </w:rPr>
        <w:t>t o</w:t>
      </w:r>
      <w:r w:rsidRPr="00A66E5A">
        <w:rPr>
          <w:rFonts w:cstheme="minorHAnsi"/>
          <w:spacing w:val="1"/>
        </w:rPr>
        <w:t>t</w:t>
      </w:r>
      <w:r w:rsidRPr="00A66E5A">
        <w:rPr>
          <w:rFonts w:cstheme="minorHAnsi"/>
        </w:rPr>
        <w:t>h</w:t>
      </w:r>
      <w:r w:rsidRPr="00A66E5A">
        <w:rPr>
          <w:rFonts w:cstheme="minorHAnsi"/>
          <w:spacing w:val="-1"/>
        </w:rPr>
        <w:t>e</w:t>
      </w:r>
      <w:r w:rsidRPr="00A66E5A">
        <w:rPr>
          <w:rFonts w:cstheme="minorHAnsi"/>
        </w:rPr>
        <w:t>r</w:t>
      </w:r>
      <w:r w:rsidRPr="00A66E5A">
        <w:rPr>
          <w:rFonts w:cstheme="minorHAnsi"/>
          <w:spacing w:val="-1"/>
        </w:rPr>
        <w:t>w</w:t>
      </w:r>
      <w:r w:rsidR="006537D8" w:rsidRPr="00A66E5A">
        <w:rPr>
          <w:rFonts w:cstheme="minorHAnsi"/>
        </w:rPr>
        <w:t xml:space="preserve">ise </w:t>
      </w:r>
      <w:r w:rsidRPr="00A66E5A">
        <w:rPr>
          <w:rFonts w:cstheme="minorHAnsi"/>
          <w:spacing w:val="-1"/>
        </w:rPr>
        <w:t>re</w:t>
      </w:r>
      <w:r w:rsidRPr="00A66E5A">
        <w:rPr>
          <w:rFonts w:cstheme="minorHAnsi"/>
        </w:rPr>
        <w:t>quir</w:t>
      </w:r>
      <w:r w:rsidRPr="00A66E5A">
        <w:rPr>
          <w:rFonts w:cstheme="minorHAnsi"/>
          <w:spacing w:val="-1"/>
        </w:rPr>
        <w:t>e</w:t>
      </w:r>
      <w:r w:rsidRPr="00A66E5A">
        <w:rPr>
          <w:rFonts w:cstheme="minorHAnsi"/>
        </w:rPr>
        <w:t>s:</w:t>
      </w:r>
    </w:p>
    <w:p w14:paraId="57ACA911" w14:textId="77777777" w:rsidR="000952B1" w:rsidRPr="00A66E5A" w:rsidRDefault="000952B1" w:rsidP="00D75FFD">
      <w:pPr>
        <w:ind w:right="75"/>
        <w:jc w:val="both"/>
        <w:rPr>
          <w:rFonts w:cstheme="minorHAnsi"/>
        </w:rPr>
      </w:pPr>
      <w:r w:rsidRPr="00A66E5A">
        <w:rPr>
          <w:rFonts w:cstheme="minorHAnsi"/>
        </w:rPr>
        <w:t>i)</w:t>
      </w:r>
      <w:r w:rsidRPr="00A66E5A">
        <w:rPr>
          <w:rFonts w:cstheme="minorHAnsi"/>
          <w:spacing w:val="4"/>
        </w:rPr>
        <w:t xml:space="preserve"> </w:t>
      </w:r>
      <w:r w:rsidRPr="00A66E5A">
        <w:rPr>
          <w:rFonts w:cstheme="minorHAnsi"/>
        </w:rPr>
        <w:t>‘P</w:t>
      </w:r>
      <w:r w:rsidRPr="00A66E5A">
        <w:rPr>
          <w:rFonts w:cstheme="minorHAnsi"/>
          <w:spacing w:val="-1"/>
        </w:rPr>
        <w:t>a</w:t>
      </w:r>
      <w:r w:rsidRPr="00A66E5A">
        <w:rPr>
          <w:rFonts w:cstheme="minorHAnsi"/>
        </w:rPr>
        <w:t>r</w:t>
      </w:r>
      <w:r w:rsidRPr="00A66E5A">
        <w:rPr>
          <w:rFonts w:cstheme="minorHAnsi"/>
          <w:spacing w:val="2"/>
        </w:rPr>
        <w:t>t</w:t>
      </w:r>
      <w:r w:rsidRPr="00A66E5A">
        <w:rPr>
          <w:rFonts w:cstheme="minorHAnsi"/>
        </w:rPr>
        <w:t>y /</w:t>
      </w:r>
      <w:r w:rsidRPr="00A66E5A">
        <w:rPr>
          <w:rFonts w:cstheme="minorHAnsi"/>
          <w:spacing w:val="5"/>
        </w:rPr>
        <w:t xml:space="preserve"> </w:t>
      </w:r>
      <w:r w:rsidRPr="00A66E5A">
        <w:rPr>
          <w:rFonts w:cstheme="minorHAnsi"/>
        </w:rPr>
        <w:t>Contr</w:t>
      </w:r>
      <w:r w:rsidRPr="00A66E5A">
        <w:rPr>
          <w:rFonts w:cstheme="minorHAnsi"/>
          <w:spacing w:val="-1"/>
        </w:rPr>
        <w:t>ac</w:t>
      </w:r>
      <w:r w:rsidRPr="00A66E5A">
        <w:rPr>
          <w:rFonts w:cstheme="minorHAnsi"/>
        </w:rPr>
        <w:t>tor</w:t>
      </w:r>
      <w:r w:rsidRPr="00A66E5A">
        <w:rPr>
          <w:rFonts w:cstheme="minorHAnsi"/>
          <w:spacing w:val="4"/>
        </w:rPr>
        <w:t xml:space="preserve"> </w:t>
      </w:r>
      <w:r w:rsidRPr="00A66E5A">
        <w:rPr>
          <w:rFonts w:cstheme="minorHAnsi"/>
        </w:rPr>
        <w:t>/</w:t>
      </w:r>
      <w:r w:rsidRPr="00A66E5A">
        <w:rPr>
          <w:rFonts w:cstheme="minorHAnsi"/>
          <w:spacing w:val="5"/>
        </w:rPr>
        <w:t xml:space="preserve"> </w:t>
      </w:r>
      <w:r w:rsidRPr="00A66E5A">
        <w:rPr>
          <w:rFonts w:cstheme="minorHAnsi"/>
          <w:spacing w:val="1"/>
        </w:rPr>
        <w:t>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w:t>
      </w:r>
      <w:r w:rsidRPr="00A66E5A">
        <w:rPr>
          <w:rFonts w:cstheme="minorHAnsi"/>
          <w:spacing w:val="5"/>
        </w:rPr>
        <w:t xml:space="preserve"> </w:t>
      </w:r>
      <w:r w:rsidRPr="00A66E5A">
        <w:rPr>
          <w:rFonts w:cstheme="minorHAnsi"/>
          <w:spacing w:val="1"/>
        </w:rPr>
        <w:t>P</w:t>
      </w:r>
      <w:r w:rsidRPr="00A66E5A">
        <w:rPr>
          <w:rFonts w:cstheme="minorHAnsi"/>
        </w:rPr>
        <w:t>ur</w:t>
      </w:r>
      <w:r w:rsidRPr="00A66E5A">
        <w:rPr>
          <w:rFonts w:cstheme="minorHAnsi"/>
          <w:spacing w:val="-2"/>
        </w:rPr>
        <w:t>c</w:t>
      </w:r>
      <w:r w:rsidRPr="00A66E5A">
        <w:rPr>
          <w:rFonts w:cstheme="minorHAnsi"/>
        </w:rPr>
        <w:t>h</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w:t>
      </w:r>
      <w:r w:rsidRPr="00A66E5A">
        <w:rPr>
          <w:rFonts w:cstheme="minorHAnsi"/>
          <w:spacing w:val="2"/>
        </w:rPr>
        <w:t xml:space="preserve"> </w:t>
      </w:r>
      <w:r w:rsidRPr="00A66E5A">
        <w:rPr>
          <w:rFonts w:cstheme="minorHAnsi"/>
        </w:rPr>
        <w:t>Custo</w:t>
      </w:r>
      <w:r w:rsidRPr="00A66E5A">
        <w:rPr>
          <w:rFonts w:cstheme="minorHAnsi"/>
          <w:spacing w:val="1"/>
        </w:rPr>
        <w:t>m</w:t>
      </w:r>
      <w:r w:rsidRPr="00A66E5A">
        <w:rPr>
          <w:rFonts w:cstheme="minorHAnsi"/>
          <w:spacing w:val="-1"/>
        </w:rPr>
        <w:t>e</w:t>
      </w:r>
      <w:r w:rsidRPr="00A66E5A">
        <w:rPr>
          <w:rFonts w:cstheme="minorHAnsi"/>
        </w:rPr>
        <w:t>r/</w:t>
      </w:r>
      <w:r w:rsidRPr="00A66E5A">
        <w:rPr>
          <w:rFonts w:cstheme="minorHAnsi"/>
          <w:spacing w:val="-2"/>
        </w:rPr>
        <w:t>B</w:t>
      </w:r>
      <w:r w:rsidRPr="00A66E5A">
        <w:rPr>
          <w:rFonts w:cstheme="minorHAnsi"/>
        </w:rPr>
        <w:t>idde</w:t>
      </w:r>
      <w:r w:rsidRPr="00A66E5A">
        <w:rPr>
          <w:rFonts w:cstheme="minorHAnsi"/>
          <w:spacing w:val="-1"/>
        </w:rPr>
        <w:t>r</w:t>
      </w:r>
      <w:r w:rsidRPr="00A66E5A">
        <w:rPr>
          <w:rFonts w:cstheme="minorHAnsi"/>
        </w:rPr>
        <w:t>/T</w:t>
      </w:r>
      <w:r w:rsidRPr="00A66E5A">
        <w:rPr>
          <w:rFonts w:cstheme="minorHAnsi"/>
          <w:spacing w:val="-1"/>
        </w:rPr>
        <w:t>e</w:t>
      </w:r>
      <w:r w:rsidRPr="00A66E5A">
        <w:rPr>
          <w:rFonts w:cstheme="minorHAnsi"/>
        </w:rPr>
        <w:t>n</w:t>
      </w:r>
      <w:r w:rsidRPr="00A66E5A">
        <w:rPr>
          <w:rFonts w:cstheme="minorHAnsi"/>
          <w:spacing w:val="2"/>
        </w:rPr>
        <w:t>d</w:t>
      </w:r>
      <w:r w:rsidRPr="00A66E5A">
        <w:rPr>
          <w:rFonts w:cstheme="minorHAnsi"/>
          <w:spacing w:val="-1"/>
        </w:rPr>
        <w:t>e</w:t>
      </w:r>
      <w:r w:rsidRPr="00A66E5A">
        <w:rPr>
          <w:rFonts w:cstheme="minorHAnsi"/>
          <w:spacing w:val="1"/>
        </w:rPr>
        <w:t>r</w:t>
      </w:r>
      <w:r w:rsidRPr="00A66E5A">
        <w:rPr>
          <w:rFonts w:cstheme="minorHAnsi"/>
          <w:spacing w:val="-1"/>
        </w:rPr>
        <w:t>e</w:t>
      </w:r>
      <w:r w:rsidRPr="00A66E5A">
        <w:rPr>
          <w:rFonts w:cstheme="minorHAnsi"/>
        </w:rPr>
        <w:t>r’</w:t>
      </w:r>
      <w:r w:rsidRPr="00A66E5A">
        <w:rPr>
          <w:rFonts w:cstheme="minorHAnsi"/>
          <w:spacing w:val="3"/>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5"/>
        </w:rPr>
        <w:t xml:space="preserve"> </w:t>
      </w:r>
      <w:r w:rsidRPr="00A66E5A">
        <w:rPr>
          <w:rFonts w:cstheme="minorHAnsi"/>
        </w:rPr>
        <w:t>me</w:t>
      </w:r>
      <w:r w:rsidRPr="00A66E5A">
        <w:rPr>
          <w:rFonts w:cstheme="minorHAnsi"/>
          <w:spacing w:val="-1"/>
        </w:rPr>
        <w:t>a</w:t>
      </w:r>
      <w:r w:rsidRPr="00A66E5A">
        <w:rPr>
          <w:rFonts w:cstheme="minorHAnsi"/>
        </w:rPr>
        <w:t>n</w:t>
      </w:r>
      <w:r w:rsidRPr="00A66E5A">
        <w:rPr>
          <w:rFonts w:cstheme="minorHAnsi"/>
          <w:spacing w:val="4"/>
        </w:rPr>
        <w:t xml:space="preserve"> </w:t>
      </w:r>
      <w:r w:rsidRPr="00A66E5A">
        <w:rPr>
          <w:rFonts w:cstheme="minorHAnsi"/>
          <w:spacing w:val="-1"/>
        </w:rPr>
        <w:t>a</w:t>
      </w:r>
      <w:r w:rsidRPr="00A66E5A">
        <w:rPr>
          <w:rFonts w:cstheme="minorHAnsi"/>
        </w:rPr>
        <w:t>nd include</w:t>
      </w:r>
      <w:r w:rsidRPr="00A66E5A">
        <w:rPr>
          <w:rFonts w:cstheme="minorHAnsi"/>
          <w:spacing w:val="2"/>
        </w:rPr>
        <w:t xml:space="preserve"> </w:t>
      </w:r>
      <w:r w:rsidRPr="00A66E5A">
        <w:rPr>
          <w:rFonts w:cstheme="minorHAnsi"/>
        </w:rPr>
        <w:t>a</w:t>
      </w:r>
      <w:r w:rsidRPr="00A66E5A">
        <w:rPr>
          <w:rFonts w:cstheme="minorHAnsi"/>
          <w:spacing w:val="2"/>
        </w:rPr>
        <w:t xml:space="preserve"> </w:t>
      </w:r>
      <w:r w:rsidRPr="00A66E5A">
        <w:rPr>
          <w:rFonts w:cstheme="minorHAnsi"/>
        </w:rPr>
        <w:t>publ</w:t>
      </w:r>
      <w:r w:rsidRPr="00A66E5A">
        <w:rPr>
          <w:rFonts w:cstheme="minorHAnsi"/>
          <w:spacing w:val="1"/>
        </w:rPr>
        <w:t>i</w:t>
      </w:r>
      <w:r w:rsidRPr="00A66E5A">
        <w:rPr>
          <w:rFonts w:cstheme="minorHAnsi"/>
        </w:rPr>
        <w:t>c</w:t>
      </w:r>
      <w:r w:rsidRPr="00A66E5A">
        <w:rPr>
          <w:rFonts w:cstheme="minorHAnsi"/>
          <w:spacing w:val="2"/>
        </w:rPr>
        <w:t xml:space="preserve"> </w:t>
      </w:r>
      <w:r w:rsidRPr="00A66E5A">
        <w:rPr>
          <w:rFonts w:cstheme="minorHAnsi"/>
        </w:rPr>
        <w:t>l</w:t>
      </w:r>
      <w:r w:rsidRPr="00A66E5A">
        <w:rPr>
          <w:rFonts w:cstheme="minorHAnsi"/>
          <w:spacing w:val="1"/>
        </w:rPr>
        <w:t>i</w:t>
      </w:r>
      <w:r w:rsidRPr="00A66E5A">
        <w:rPr>
          <w:rFonts w:cstheme="minorHAnsi"/>
        </w:rPr>
        <w:t>m</w:t>
      </w:r>
      <w:r w:rsidRPr="00A66E5A">
        <w:rPr>
          <w:rFonts w:cstheme="minorHAnsi"/>
          <w:spacing w:val="1"/>
        </w:rPr>
        <w:t>i</w:t>
      </w:r>
      <w:r w:rsidRPr="00A66E5A">
        <w:rPr>
          <w:rFonts w:cstheme="minorHAnsi"/>
        </w:rPr>
        <w:t xml:space="preserve">ted </w:t>
      </w:r>
      <w:r w:rsidRPr="00A66E5A">
        <w:rPr>
          <w:rFonts w:cstheme="minorHAnsi"/>
          <w:spacing w:val="-2"/>
        </w:rPr>
        <w:t>B</w:t>
      </w:r>
      <w:r w:rsidRPr="00A66E5A">
        <w:rPr>
          <w:rFonts w:cstheme="minorHAnsi"/>
          <w:spacing w:val="-1"/>
        </w:rPr>
        <w:t>a</w:t>
      </w:r>
      <w:r w:rsidRPr="00A66E5A">
        <w:rPr>
          <w:rFonts w:cstheme="minorHAnsi"/>
        </w:rPr>
        <w:t>nk</w:t>
      </w:r>
      <w:r w:rsidRPr="00A66E5A">
        <w:rPr>
          <w:rFonts w:cstheme="minorHAnsi"/>
          <w:spacing w:val="3"/>
        </w:rPr>
        <w:t xml:space="preserve"> </w:t>
      </w:r>
      <w:r w:rsidRPr="00A66E5A">
        <w:rPr>
          <w:rFonts w:cstheme="minorHAnsi"/>
        </w:rPr>
        <w:t>or</w:t>
      </w:r>
      <w:r w:rsidRPr="00A66E5A">
        <w:rPr>
          <w:rFonts w:cstheme="minorHAnsi"/>
          <w:spacing w:val="2"/>
        </w:rPr>
        <w:t xml:space="preserve"> </w:t>
      </w:r>
      <w:r w:rsidRPr="00A66E5A">
        <w:rPr>
          <w:rFonts w:cstheme="minorHAnsi"/>
        </w:rPr>
        <w:t>a</w:t>
      </w:r>
      <w:r w:rsidRPr="00A66E5A">
        <w:rPr>
          <w:rFonts w:cstheme="minorHAnsi"/>
          <w:spacing w:val="2"/>
        </w:rPr>
        <w:t xml:space="preserve"> </w:t>
      </w:r>
      <w:r w:rsidRPr="00A66E5A">
        <w:rPr>
          <w:rFonts w:cstheme="minorHAnsi"/>
        </w:rPr>
        <w:t>priv</w:t>
      </w:r>
      <w:r w:rsidRPr="00A66E5A">
        <w:rPr>
          <w:rFonts w:cstheme="minorHAnsi"/>
          <w:spacing w:val="-1"/>
        </w:rPr>
        <w:t>a</w:t>
      </w:r>
      <w:r w:rsidRPr="00A66E5A">
        <w:rPr>
          <w:rFonts w:cstheme="minorHAnsi"/>
        </w:rPr>
        <w:t>te</w:t>
      </w:r>
      <w:r w:rsidRPr="00A66E5A">
        <w:rPr>
          <w:rFonts w:cstheme="minorHAnsi"/>
          <w:spacing w:val="3"/>
        </w:rPr>
        <w:t xml:space="preserve"> </w:t>
      </w:r>
      <w:r w:rsidRPr="00A66E5A">
        <w:rPr>
          <w:rFonts w:cstheme="minorHAnsi"/>
        </w:rPr>
        <w:t>l</w:t>
      </w:r>
      <w:r w:rsidRPr="00A66E5A">
        <w:rPr>
          <w:rFonts w:cstheme="minorHAnsi"/>
          <w:spacing w:val="1"/>
        </w:rPr>
        <w:t>i</w:t>
      </w:r>
      <w:r w:rsidRPr="00A66E5A">
        <w:rPr>
          <w:rFonts w:cstheme="minorHAnsi"/>
        </w:rPr>
        <w:t>m</w:t>
      </w:r>
      <w:r w:rsidRPr="00A66E5A">
        <w:rPr>
          <w:rFonts w:cstheme="minorHAnsi"/>
          <w:spacing w:val="1"/>
        </w:rPr>
        <w:t>i</w:t>
      </w:r>
      <w:r w:rsidRPr="00A66E5A">
        <w:rPr>
          <w:rFonts w:cstheme="minorHAnsi"/>
        </w:rPr>
        <w:t>ted</w:t>
      </w:r>
      <w:r w:rsidRPr="00A66E5A">
        <w:rPr>
          <w:rFonts w:cstheme="minorHAnsi"/>
          <w:spacing w:val="3"/>
        </w:rPr>
        <w:t xml:space="preserve"> </w:t>
      </w:r>
      <w:r w:rsidRPr="00A66E5A">
        <w:rPr>
          <w:rFonts w:cstheme="minorHAnsi"/>
          <w:spacing w:val="-2"/>
        </w:rPr>
        <w:t>B</w:t>
      </w:r>
      <w:r w:rsidRPr="00A66E5A">
        <w:rPr>
          <w:rFonts w:cstheme="minorHAnsi"/>
          <w:spacing w:val="-1"/>
        </w:rPr>
        <w:t>a</w:t>
      </w:r>
      <w:r w:rsidRPr="00A66E5A">
        <w:rPr>
          <w:rFonts w:cstheme="minorHAnsi"/>
        </w:rPr>
        <w:t>nk,</w:t>
      </w:r>
      <w:r w:rsidRPr="00A66E5A">
        <w:rPr>
          <w:rFonts w:cstheme="minorHAnsi"/>
          <w:spacing w:val="3"/>
        </w:rPr>
        <w:t xml:space="preserve"> </w:t>
      </w:r>
      <w:r w:rsidRPr="00A66E5A">
        <w:rPr>
          <w:rFonts w:cstheme="minorHAnsi"/>
        </w:rPr>
        <w:t>a</w:t>
      </w:r>
      <w:r w:rsidRPr="00A66E5A">
        <w:rPr>
          <w:rFonts w:cstheme="minorHAnsi"/>
          <w:spacing w:val="2"/>
        </w:rPr>
        <w:t xml:space="preserve"> </w:t>
      </w:r>
      <w:r w:rsidRPr="00A66E5A">
        <w:rPr>
          <w:rFonts w:cstheme="minorHAnsi"/>
        </w:rPr>
        <w:t>fi</w:t>
      </w:r>
      <w:r w:rsidRPr="00A66E5A">
        <w:rPr>
          <w:rFonts w:cstheme="minorHAnsi"/>
          <w:spacing w:val="-1"/>
        </w:rPr>
        <w:t>r</w:t>
      </w:r>
      <w:r w:rsidRPr="00A66E5A">
        <w:rPr>
          <w:rFonts w:cstheme="minorHAnsi"/>
        </w:rPr>
        <w:t>m</w:t>
      </w:r>
      <w:r w:rsidRPr="00A66E5A">
        <w:rPr>
          <w:rFonts w:cstheme="minorHAnsi"/>
          <w:spacing w:val="4"/>
        </w:rPr>
        <w:t xml:space="preserve"> </w:t>
      </w:r>
      <w:r w:rsidRPr="00A66E5A">
        <w:rPr>
          <w:rFonts w:cstheme="minorHAnsi"/>
        </w:rPr>
        <w:t>wh</w:t>
      </w:r>
      <w:r w:rsidRPr="00A66E5A">
        <w:rPr>
          <w:rFonts w:cstheme="minorHAnsi"/>
          <w:spacing w:val="-1"/>
        </w:rPr>
        <w:t>e</w:t>
      </w:r>
      <w:r w:rsidRPr="00A66E5A">
        <w:rPr>
          <w:rFonts w:cstheme="minorHAnsi"/>
        </w:rPr>
        <w:t>ther</w:t>
      </w:r>
      <w:r w:rsidRPr="00A66E5A">
        <w:rPr>
          <w:rFonts w:cstheme="minorHAnsi"/>
          <w:spacing w:val="2"/>
        </w:rPr>
        <w:t xml:space="preserve"> </w:t>
      </w:r>
      <w:r w:rsidRPr="00A66E5A">
        <w:rPr>
          <w:rFonts w:cstheme="minorHAnsi"/>
          <w:spacing w:val="1"/>
        </w:rPr>
        <w:t>re</w:t>
      </w:r>
      <w:r w:rsidRPr="00A66E5A">
        <w:rPr>
          <w:rFonts w:cstheme="minorHAnsi"/>
          <w:spacing w:val="-2"/>
        </w:rPr>
        <w:t>g</w:t>
      </w:r>
      <w:r w:rsidRPr="00A66E5A">
        <w:rPr>
          <w:rFonts w:cstheme="minorHAnsi"/>
        </w:rPr>
        <w:t>is</w:t>
      </w:r>
      <w:r w:rsidRPr="00A66E5A">
        <w:rPr>
          <w:rFonts w:cstheme="minorHAnsi"/>
          <w:spacing w:val="1"/>
        </w:rPr>
        <w:t>t</w:t>
      </w:r>
      <w:r w:rsidRPr="00A66E5A">
        <w:rPr>
          <w:rFonts w:cstheme="minorHAnsi"/>
          <w:spacing w:val="-1"/>
        </w:rPr>
        <w:t>e</w:t>
      </w:r>
      <w:r w:rsidRPr="00A66E5A">
        <w:rPr>
          <w:rFonts w:cstheme="minorHAnsi"/>
          <w:spacing w:val="1"/>
        </w:rPr>
        <w:t>r</w:t>
      </w:r>
      <w:r w:rsidRPr="00A66E5A">
        <w:rPr>
          <w:rFonts w:cstheme="minorHAnsi"/>
          <w:spacing w:val="-1"/>
        </w:rPr>
        <w:t>e</w:t>
      </w:r>
      <w:r w:rsidRPr="00A66E5A">
        <w:rPr>
          <w:rFonts w:cstheme="minorHAnsi"/>
        </w:rPr>
        <w:t>d</w:t>
      </w:r>
      <w:r w:rsidRPr="00A66E5A">
        <w:rPr>
          <w:rFonts w:cstheme="minorHAnsi"/>
          <w:spacing w:val="3"/>
        </w:rPr>
        <w:t xml:space="preserve"> </w:t>
      </w:r>
      <w:r w:rsidRPr="00A66E5A">
        <w:rPr>
          <w:rFonts w:cstheme="minorHAnsi"/>
        </w:rPr>
        <w:t>or</w:t>
      </w:r>
      <w:r w:rsidRPr="00A66E5A">
        <w:rPr>
          <w:rFonts w:cstheme="minorHAnsi"/>
          <w:spacing w:val="2"/>
        </w:rPr>
        <w:t xml:space="preserve"> </w:t>
      </w:r>
      <w:r w:rsidRPr="00A66E5A">
        <w:rPr>
          <w:rFonts w:cstheme="minorHAnsi"/>
        </w:rPr>
        <w:t>not,</w:t>
      </w:r>
      <w:r w:rsidRPr="00A66E5A">
        <w:rPr>
          <w:rFonts w:cstheme="minorHAnsi"/>
          <w:spacing w:val="4"/>
        </w:rPr>
        <w:t xml:space="preserve"> </w:t>
      </w:r>
      <w:r w:rsidRPr="00A66E5A">
        <w:rPr>
          <w:rFonts w:cstheme="minorHAnsi"/>
          <w:spacing w:val="-1"/>
        </w:rPr>
        <w:t>a</w:t>
      </w:r>
      <w:r w:rsidRPr="00A66E5A">
        <w:rPr>
          <w:rFonts w:cstheme="minorHAnsi"/>
        </w:rPr>
        <w:t>n ind</w:t>
      </w:r>
      <w:r w:rsidRPr="00A66E5A">
        <w:rPr>
          <w:rFonts w:cstheme="minorHAnsi"/>
          <w:spacing w:val="1"/>
        </w:rPr>
        <w:t>i</w:t>
      </w:r>
      <w:r w:rsidRPr="00A66E5A">
        <w:rPr>
          <w:rFonts w:cstheme="minorHAnsi"/>
        </w:rPr>
        <w:t>vidual,</w:t>
      </w:r>
      <w:r w:rsidRPr="00A66E5A">
        <w:rPr>
          <w:rFonts w:cstheme="minorHAnsi"/>
          <w:spacing w:val="4"/>
        </w:rPr>
        <w:t xml:space="preserve"> </w:t>
      </w:r>
      <w:r w:rsidRPr="00A66E5A">
        <w:rPr>
          <w:rFonts w:cstheme="minorHAnsi"/>
        </w:rPr>
        <w:t>a</w:t>
      </w:r>
      <w:r w:rsidRPr="00A66E5A">
        <w:rPr>
          <w:rFonts w:cstheme="minorHAnsi"/>
          <w:spacing w:val="3"/>
        </w:rPr>
        <w:t xml:space="preserve"> </w:t>
      </w:r>
      <w:r w:rsidRPr="00A66E5A">
        <w:rPr>
          <w:rFonts w:cstheme="minorHAnsi"/>
          <w:spacing w:val="-1"/>
        </w:rPr>
        <w:t>c</w:t>
      </w:r>
      <w:r w:rsidRPr="00A66E5A">
        <w:rPr>
          <w:rFonts w:cstheme="minorHAnsi"/>
        </w:rPr>
        <w:t>oop</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ve</w:t>
      </w:r>
      <w:r w:rsidRPr="00A66E5A">
        <w:rPr>
          <w:rFonts w:cstheme="minorHAnsi"/>
          <w:spacing w:val="3"/>
        </w:rPr>
        <w:t xml:space="preserve"> </w:t>
      </w:r>
      <w:r w:rsidRPr="00A66E5A">
        <w:rPr>
          <w:rFonts w:cstheme="minorHAnsi"/>
        </w:rPr>
        <w:t>so</w:t>
      </w:r>
      <w:r w:rsidRPr="00A66E5A">
        <w:rPr>
          <w:rFonts w:cstheme="minorHAnsi"/>
          <w:spacing w:val="-1"/>
        </w:rPr>
        <w:t>c</w:t>
      </w:r>
      <w:r w:rsidRPr="00A66E5A">
        <w:rPr>
          <w:rFonts w:cstheme="minorHAnsi"/>
        </w:rPr>
        <w:t>ie</w:t>
      </w:r>
      <w:r w:rsidRPr="00A66E5A">
        <w:rPr>
          <w:rFonts w:cstheme="minorHAnsi"/>
          <w:spacing w:val="2"/>
        </w:rPr>
        <w:t>t</w:t>
      </w:r>
      <w:r w:rsidRPr="00A66E5A">
        <w:rPr>
          <w:rFonts w:cstheme="minorHAnsi"/>
        </w:rPr>
        <w:t>y or</w:t>
      </w:r>
      <w:r w:rsidRPr="00A66E5A">
        <w:rPr>
          <w:rFonts w:cstheme="minorHAnsi"/>
          <w:spacing w:val="4"/>
        </w:rPr>
        <w:t xml:space="preserve"> </w:t>
      </w:r>
      <w:r w:rsidRPr="00A66E5A">
        <w:rPr>
          <w:rFonts w:cstheme="minorHAnsi"/>
          <w:spacing w:val="-1"/>
        </w:rPr>
        <w:t>a</w:t>
      </w:r>
      <w:r w:rsidRPr="00A66E5A">
        <w:rPr>
          <w:rFonts w:cstheme="minorHAnsi"/>
        </w:rPr>
        <w:t>n</w:t>
      </w:r>
      <w:r w:rsidRPr="00A66E5A">
        <w:rPr>
          <w:rFonts w:cstheme="minorHAnsi"/>
          <w:spacing w:val="4"/>
        </w:rPr>
        <w:t xml:space="preserve"> </w:t>
      </w:r>
      <w:r w:rsidRPr="00A66E5A">
        <w:rPr>
          <w:rFonts w:cstheme="minorHAnsi"/>
          <w:spacing w:val="-1"/>
        </w:rPr>
        <w:t>a</w:t>
      </w:r>
      <w:r w:rsidRPr="00A66E5A">
        <w:rPr>
          <w:rFonts w:cstheme="minorHAnsi"/>
        </w:rPr>
        <w:t>ssoci</w:t>
      </w:r>
      <w:r w:rsidRPr="00A66E5A">
        <w:rPr>
          <w:rFonts w:cstheme="minorHAnsi"/>
          <w:spacing w:val="-1"/>
        </w:rPr>
        <w:t>a</w:t>
      </w:r>
      <w:r w:rsidRPr="00A66E5A">
        <w:rPr>
          <w:rFonts w:cstheme="minorHAnsi"/>
          <w:spacing w:val="3"/>
        </w:rPr>
        <w:t>t</w:t>
      </w:r>
      <w:r w:rsidRPr="00A66E5A">
        <w:rPr>
          <w:rFonts w:cstheme="minorHAnsi"/>
        </w:rPr>
        <w:t>ion</w:t>
      </w:r>
      <w:r w:rsidRPr="00A66E5A">
        <w:rPr>
          <w:rFonts w:cstheme="minorHAnsi"/>
          <w:spacing w:val="5"/>
        </w:rPr>
        <w:t xml:space="preserve"> </w:t>
      </w:r>
      <w:r w:rsidRPr="00A66E5A">
        <w:rPr>
          <w:rFonts w:cstheme="minorHAnsi"/>
        </w:rPr>
        <w:t>or</w:t>
      </w:r>
      <w:r w:rsidRPr="00A66E5A">
        <w:rPr>
          <w:rFonts w:cstheme="minorHAnsi"/>
          <w:spacing w:val="4"/>
        </w:rPr>
        <w:t xml:space="preserve"> </w:t>
      </w:r>
      <w:r w:rsidRPr="00A66E5A">
        <w:rPr>
          <w:rFonts w:cstheme="minorHAnsi"/>
        </w:rPr>
        <w:t>a</w:t>
      </w:r>
      <w:r w:rsidRPr="00A66E5A">
        <w:rPr>
          <w:rFonts w:cstheme="minorHAnsi"/>
          <w:spacing w:val="3"/>
        </w:rPr>
        <w:t xml:space="preserve"> </w:t>
      </w:r>
      <w:r w:rsidRPr="00A66E5A">
        <w:rPr>
          <w:rFonts w:cstheme="minorHAnsi"/>
          <w:spacing w:val="-2"/>
        </w:rPr>
        <w:t>g</w:t>
      </w:r>
      <w:r w:rsidRPr="00A66E5A">
        <w:rPr>
          <w:rFonts w:cstheme="minorHAnsi"/>
        </w:rPr>
        <w:t>roup</w:t>
      </w:r>
      <w:r w:rsidRPr="00A66E5A">
        <w:rPr>
          <w:rFonts w:cstheme="minorHAnsi"/>
          <w:spacing w:val="4"/>
        </w:rPr>
        <w:t xml:space="preserve"> </w:t>
      </w:r>
      <w:r w:rsidRPr="00A66E5A">
        <w:rPr>
          <w:rFonts w:cstheme="minorHAnsi"/>
        </w:rPr>
        <w:t>of</w:t>
      </w:r>
      <w:r w:rsidRPr="00A66E5A">
        <w:rPr>
          <w:rFonts w:cstheme="minorHAnsi"/>
          <w:spacing w:val="4"/>
        </w:rPr>
        <w:t xml:space="preserve"> </w:t>
      </w:r>
      <w:r w:rsidRPr="00A66E5A">
        <w:rPr>
          <w:rFonts w:cstheme="minorHAnsi"/>
        </w:rPr>
        <w:t>p</w:t>
      </w:r>
      <w:r w:rsidRPr="00A66E5A">
        <w:rPr>
          <w:rFonts w:cstheme="minorHAnsi"/>
          <w:spacing w:val="-1"/>
        </w:rPr>
        <w:t>e</w:t>
      </w:r>
      <w:r w:rsidRPr="00A66E5A">
        <w:rPr>
          <w:rFonts w:cstheme="minorHAnsi"/>
        </w:rPr>
        <w:t>rsons</w:t>
      </w:r>
      <w:r w:rsidRPr="00A66E5A">
        <w:rPr>
          <w:rFonts w:cstheme="minorHAnsi"/>
          <w:spacing w:val="9"/>
        </w:rPr>
        <w:t xml:space="preserve"> </w:t>
      </w:r>
      <w:r w:rsidRPr="00A66E5A">
        <w:rPr>
          <w:rFonts w:cstheme="minorHAnsi"/>
          <w:spacing w:val="-1"/>
        </w:rPr>
        <w:t>e</w:t>
      </w:r>
      <w:r w:rsidRPr="00A66E5A">
        <w:rPr>
          <w:rFonts w:cstheme="minorHAnsi"/>
        </w:rPr>
        <w:t>n</w:t>
      </w:r>
      <w:r w:rsidRPr="00A66E5A">
        <w:rPr>
          <w:rFonts w:cstheme="minorHAnsi"/>
          <w:spacing w:val="-2"/>
        </w:rPr>
        <w:t>g</w:t>
      </w:r>
      <w:r w:rsidRPr="00A66E5A">
        <w:rPr>
          <w:rFonts w:cstheme="minorHAnsi"/>
          <w:spacing w:val="1"/>
        </w:rPr>
        <w:t>a</w:t>
      </w:r>
      <w:r w:rsidRPr="00A66E5A">
        <w:rPr>
          <w:rFonts w:cstheme="minorHAnsi"/>
        </w:rPr>
        <w:t>g</w:t>
      </w:r>
      <w:r w:rsidRPr="00A66E5A">
        <w:rPr>
          <w:rFonts w:cstheme="minorHAnsi"/>
          <w:spacing w:val="-1"/>
        </w:rPr>
        <w:t>e</w:t>
      </w:r>
      <w:r w:rsidRPr="00A66E5A">
        <w:rPr>
          <w:rFonts w:cstheme="minorHAnsi"/>
        </w:rPr>
        <w:t>d</w:t>
      </w:r>
      <w:r w:rsidRPr="00A66E5A">
        <w:rPr>
          <w:rFonts w:cstheme="minorHAnsi"/>
          <w:spacing w:val="4"/>
        </w:rPr>
        <w:t xml:space="preserve"> </w:t>
      </w:r>
      <w:r w:rsidRPr="00A66E5A">
        <w:rPr>
          <w:rFonts w:cstheme="minorHAnsi"/>
        </w:rPr>
        <w:t>in</w:t>
      </w:r>
      <w:r w:rsidRPr="00A66E5A">
        <w:rPr>
          <w:rFonts w:cstheme="minorHAnsi"/>
          <w:spacing w:val="5"/>
        </w:rPr>
        <w:t xml:space="preserve"> </w:t>
      </w:r>
      <w:r w:rsidRPr="00A66E5A">
        <w:rPr>
          <w:rFonts w:cstheme="minorHAnsi"/>
          <w:spacing w:val="-1"/>
        </w:rPr>
        <w:t>a</w:t>
      </w:r>
      <w:r w:rsidRPr="00A66E5A">
        <w:rPr>
          <w:rFonts w:cstheme="minorHAnsi"/>
          <w:spacing w:val="2"/>
        </w:rPr>
        <w:t>n</w:t>
      </w:r>
      <w:r w:rsidRPr="00A66E5A">
        <w:rPr>
          <w:rFonts w:cstheme="minorHAnsi"/>
        </w:rPr>
        <w:t xml:space="preserve">y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spacing w:val="-1"/>
        </w:rPr>
        <w:t>e</w:t>
      </w:r>
      <w:r w:rsidRPr="00A66E5A">
        <w:rPr>
          <w:rFonts w:cstheme="minorHAnsi"/>
        </w:rPr>
        <w:t>r</w:t>
      </w:r>
      <w:r w:rsidRPr="00A66E5A">
        <w:rPr>
          <w:rFonts w:cstheme="minorHAnsi"/>
          <w:spacing w:val="-2"/>
        </w:rPr>
        <w:t>c</w:t>
      </w:r>
      <w:r w:rsidRPr="00A66E5A">
        <w:rPr>
          <w:rFonts w:cstheme="minorHAnsi"/>
          <w:spacing w:val="-1"/>
        </w:rPr>
        <w:t>e</w:t>
      </w:r>
      <w:r w:rsidRPr="00A66E5A">
        <w:rPr>
          <w:rFonts w:cstheme="minorHAnsi"/>
        </w:rPr>
        <w:t>,</w:t>
      </w:r>
      <w:r w:rsidRPr="00A66E5A">
        <w:rPr>
          <w:rFonts w:cstheme="minorHAnsi"/>
          <w:spacing w:val="4"/>
        </w:rPr>
        <w:t xml:space="preserve"> </w:t>
      </w:r>
      <w:r w:rsidRPr="00A66E5A">
        <w:rPr>
          <w:rFonts w:cstheme="minorHAnsi"/>
        </w:rPr>
        <w:t>tr</w:t>
      </w:r>
      <w:r w:rsidRPr="00A66E5A">
        <w:rPr>
          <w:rFonts w:cstheme="minorHAnsi"/>
          <w:spacing w:val="-1"/>
        </w:rPr>
        <w:t>a</w:t>
      </w:r>
      <w:r w:rsidRPr="00A66E5A">
        <w:rPr>
          <w:rFonts w:cstheme="minorHAnsi"/>
          <w:spacing w:val="2"/>
        </w:rPr>
        <w:t>d</w:t>
      </w:r>
      <w:r w:rsidRPr="00A66E5A">
        <w:rPr>
          <w:rFonts w:cstheme="minorHAnsi"/>
          <w:spacing w:val="-1"/>
        </w:rPr>
        <w:t>e</w:t>
      </w:r>
      <w:r w:rsidRPr="00A66E5A">
        <w:rPr>
          <w:rFonts w:cstheme="minorHAnsi"/>
        </w:rPr>
        <w:t>,</w:t>
      </w:r>
      <w:r w:rsidRPr="00A66E5A">
        <w:rPr>
          <w:rFonts w:cstheme="minorHAnsi"/>
          <w:spacing w:val="2"/>
        </w:rPr>
        <w:t xml:space="preserve"> </w:t>
      </w:r>
      <w:r w:rsidRPr="00A66E5A">
        <w:rPr>
          <w:rFonts w:cstheme="minorHAnsi"/>
        </w:rPr>
        <w:t>indust</w:t>
      </w:r>
      <w:r w:rsidRPr="00A66E5A">
        <w:rPr>
          <w:rFonts w:cstheme="minorHAnsi"/>
          <w:spacing w:val="2"/>
        </w:rPr>
        <w:t>r</w:t>
      </w:r>
      <w:r w:rsidRPr="00A66E5A">
        <w:rPr>
          <w:rFonts w:cstheme="minorHAnsi"/>
          <w:spacing w:val="-5"/>
        </w:rPr>
        <w:t>y</w:t>
      </w:r>
      <w:r w:rsidRPr="00A66E5A">
        <w:rPr>
          <w:rFonts w:cstheme="minorHAnsi"/>
        </w:rPr>
        <w:t>,</w:t>
      </w:r>
      <w:r w:rsidRPr="00A66E5A">
        <w:rPr>
          <w:rFonts w:cstheme="minorHAnsi"/>
          <w:spacing w:val="7"/>
        </w:rPr>
        <w:t xml:space="preserve"> </w:t>
      </w:r>
      <w:r w:rsidRPr="00A66E5A">
        <w:rPr>
          <w:rFonts w:cstheme="minorHAnsi"/>
          <w:spacing w:val="-1"/>
        </w:rPr>
        <w:t>e</w:t>
      </w:r>
      <w:r w:rsidRPr="00A66E5A">
        <w:rPr>
          <w:rFonts w:cstheme="minorHAnsi"/>
        </w:rPr>
        <w:t>tc.</w:t>
      </w:r>
      <w:r w:rsidRPr="00A66E5A">
        <w:rPr>
          <w:rFonts w:cstheme="minorHAnsi"/>
          <w:spacing w:val="2"/>
        </w:rPr>
        <w:t xml:space="preserve"> </w:t>
      </w:r>
      <w:r w:rsidRPr="00A66E5A">
        <w:rPr>
          <w:rFonts w:cstheme="minorHAnsi"/>
        </w:rPr>
        <w:t>‘P</w:t>
      </w:r>
      <w:r w:rsidRPr="00A66E5A">
        <w:rPr>
          <w:rFonts w:cstheme="minorHAnsi"/>
          <w:spacing w:val="1"/>
        </w:rPr>
        <w:t>a</w:t>
      </w:r>
      <w:r w:rsidRPr="00A66E5A">
        <w:rPr>
          <w:rFonts w:cstheme="minorHAnsi"/>
        </w:rPr>
        <w:t>r</w:t>
      </w:r>
      <w:r w:rsidRPr="00A66E5A">
        <w:rPr>
          <w:rFonts w:cstheme="minorHAnsi"/>
          <w:spacing w:val="4"/>
        </w:rPr>
        <w:t>t</w:t>
      </w:r>
      <w:r w:rsidRPr="00A66E5A">
        <w:rPr>
          <w:rFonts w:cstheme="minorHAnsi"/>
        </w:rPr>
        <w:t>y</w:t>
      </w:r>
      <w:r w:rsidRPr="00A66E5A">
        <w:rPr>
          <w:rFonts w:cstheme="minorHAnsi"/>
          <w:spacing w:val="-3"/>
        </w:rPr>
        <w:t xml:space="preserve"> </w:t>
      </w:r>
      <w:r w:rsidRPr="00A66E5A">
        <w:rPr>
          <w:rFonts w:cstheme="minorHAnsi"/>
        </w:rPr>
        <w:t>/</w:t>
      </w:r>
      <w:r w:rsidRPr="00A66E5A">
        <w:rPr>
          <w:rFonts w:cstheme="minorHAnsi"/>
          <w:spacing w:val="3"/>
        </w:rPr>
        <w:t xml:space="preserve"> </w:t>
      </w:r>
      <w:r w:rsidRPr="00A66E5A">
        <w:rPr>
          <w:rFonts w:cstheme="minorHAnsi"/>
        </w:rPr>
        <w:t>Contr</w:t>
      </w:r>
      <w:r w:rsidRPr="00A66E5A">
        <w:rPr>
          <w:rFonts w:cstheme="minorHAnsi"/>
          <w:spacing w:val="-1"/>
        </w:rPr>
        <w:t>ac</w:t>
      </w:r>
      <w:r w:rsidRPr="00A66E5A">
        <w:rPr>
          <w:rFonts w:cstheme="minorHAnsi"/>
        </w:rPr>
        <w:t>t</w:t>
      </w:r>
      <w:r w:rsidRPr="00A66E5A">
        <w:rPr>
          <w:rFonts w:cstheme="minorHAnsi"/>
          <w:spacing w:val="3"/>
        </w:rPr>
        <w:t>o</w:t>
      </w:r>
      <w:r w:rsidRPr="00A66E5A">
        <w:rPr>
          <w:rFonts w:cstheme="minorHAnsi"/>
        </w:rPr>
        <w:t>r</w:t>
      </w:r>
      <w:r w:rsidRPr="00A66E5A">
        <w:rPr>
          <w:rFonts w:cstheme="minorHAnsi"/>
          <w:spacing w:val="4"/>
        </w:rPr>
        <w:t xml:space="preserve"> </w:t>
      </w:r>
      <w:r w:rsidRPr="00A66E5A">
        <w:rPr>
          <w:rFonts w:cstheme="minorHAnsi"/>
        </w:rPr>
        <w:t>/</w:t>
      </w:r>
      <w:r w:rsidRPr="00A66E5A">
        <w:rPr>
          <w:rFonts w:cstheme="minorHAnsi"/>
          <w:spacing w:val="3"/>
        </w:rPr>
        <w:t xml:space="preserve"> </w:t>
      </w:r>
      <w:r w:rsidRPr="00A66E5A">
        <w:rPr>
          <w:rFonts w:cstheme="minorHAnsi"/>
          <w:spacing w:val="1"/>
        </w:rPr>
        <w:t>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r</w:t>
      </w:r>
      <w:r w:rsidRPr="00A66E5A">
        <w:rPr>
          <w:rFonts w:cstheme="minorHAnsi"/>
          <w:spacing w:val="1"/>
        </w:rPr>
        <w:t xml:space="preserve"> </w:t>
      </w:r>
      <w:r w:rsidRPr="00A66E5A">
        <w:rPr>
          <w:rFonts w:cstheme="minorHAnsi"/>
        </w:rPr>
        <w:t>/</w:t>
      </w:r>
      <w:r w:rsidRPr="00A66E5A">
        <w:rPr>
          <w:rFonts w:cstheme="minorHAnsi"/>
          <w:spacing w:val="3"/>
        </w:rPr>
        <w:t xml:space="preserve"> </w:t>
      </w:r>
      <w:r w:rsidRPr="00A66E5A">
        <w:rPr>
          <w:rFonts w:cstheme="minorHAnsi"/>
          <w:spacing w:val="1"/>
        </w:rPr>
        <w:t>P</w:t>
      </w:r>
      <w:r w:rsidRPr="00A66E5A">
        <w:rPr>
          <w:rFonts w:cstheme="minorHAnsi"/>
        </w:rPr>
        <w:t>ur</w:t>
      </w:r>
      <w:r w:rsidRPr="00A66E5A">
        <w:rPr>
          <w:rFonts w:cstheme="minorHAnsi"/>
          <w:spacing w:val="-2"/>
        </w:rPr>
        <w:t>c</w:t>
      </w:r>
      <w:r w:rsidRPr="00A66E5A">
        <w:rPr>
          <w:rFonts w:cstheme="minorHAnsi"/>
        </w:rPr>
        <w:t>h</w:t>
      </w:r>
      <w:r w:rsidRPr="00A66E5A">
        <w:rPr>
          <w:rFonts w:cstheme="minorHAnsi"/>
          <w:spacing w:val="-1"/>
        </w:rPr>
        <w:t>a</w:t>
      </w:r>
      <w:r w:rsidRPr="00A66E5A">
        <w:rPr>
          <w:rFonts w:cstheme="minorHAnsi"/>
          <w:spacing w:val="2"/>
        </w:rPr>
        <w:t>s</w:t>
      </w:r>
      <w:r w:rsidRPr="00A66E5A">
        <w:rPr>
          <w:rFonts w:cstheme="minorHAnsi"/>
          <w:spacing w:val="-1"/>
        </w:rPr>
        <w:t>e</w:t>
      </w:r>
      <w:r w:rsidRPr="00A66E5A">
        <w:rPr>
          <w:rFonts w:cstheme="minorHAnsi"/>
        </w:rPr>
        <w:t>r</w:t>
      </w:r>
      <w:r w:rsidRPr="00A66E5A">
        <w:rPr>
          <w:rFonts w:cstheme="minorHAnsi"/>
          <w:spacing w:val="1"/>
        </w:rPr>
        <w:t xml:space="preserve"> </w:t>
      </w:r>
      <w:r w:rsidRPr="00A66E5A">
        <w:rPr>
          <w:rFonts w:cstheme="minorHAnsi"/>
        </w:rPr>
        <w:t>/</w:t>
      </w:r>
      <w:r w:rsidRPr="00A66E5A">
        <w:rPr>
          <w:rFonts w:cstheme="minorHAnsi"/>
          <w:spacing w:val="5"/>
        </w:rPr>
        <w:t xml:space="preserve"> </w:t>
      </w:r>
      <w:r w:rsidRPr="00A66E5A">
        <w:rPr>
          <w:rFonts w:cstheme="minorHAnsi"/>
        </w:rPr>
        <w:t>Custo</w:t>
      </w:r>
      <w:r w:rsidRPr="00A66E5A">
        <w:rPr>
          <w:rFonts w:cstheme="minorHAnsi"/>
          <w:spacing w:val="1"/>
        </w:rPr>
        <w:t>m</w:t>
      </w:r>
      <w:r w:rsidRPr="00A66E5A">
        <w:rPr>
          <w:rFonts w:cstheme="minorHAnsi"/>
          <w:spacing w:val="-1"/>
        </w:rPr>
        <w:t>e</w:t>
      </w:r>
      <w:r w:rsidRPr="00A66E5A">
        <w:rPr>
          <w:rFonts w:cstheme="minorHAnsi"/>
        </w:rPr>
        <w:t>r/</w:t>
      </w:r>
      <w:r w:rsidRPr="00A66E5A">
        <w:rPr>
          <w:rFonts w:cstheme="minorHAnsi"/>
          <w:spacing w:val="2"/>
        </w:rPr>
        <w:t xml:space="preserve"> </w:t>
      </w:r>
      <w:r w:rsidRPr="00A66E5A">
        <w:rPr>
          <w:rFonts w:cstheme="minorHAnsi"/>
          <w:spacing w:val="-2"/>
        </w:rPr>
        <w:t>B</w:t>
      </w:r>
      <w:r w:rsidRPr="00A66E5A">
        <w:rPr>
          <w:rFonts w:cstheme="minorHAnsi"/>
        </w:rPr>
        <w:t>idder</w:t>
      </w:r>
      <w:r w:rsidRPr="00A66E5A">
        <w:rPr>
          <w:rFonts w:cstheme="minorHAnsi"/>
          <w:spacing w:val="1"/>
        </w:rPr>
        <w:t xml:space="preserve"> </w:t>
      </w:r>
      <w:r w:rsidRPr="00A66E5A">
        <w:rPr>
          <w:rFonts w:cstheme="minorHAnsi"/>
        </w:rPr>
        <w:t>/ T</w:t>
      </w:r>
      <w:r w:rsidRPr="00A66E5A">
        <w:rPr>
          <w:rFonts w:cstheme="minorHAnsi"/>
          <w:spacing w:val="-1"/>
        </w:rPr>
        <w:t>e</w:t>
      </w:r>
      <w:r w:rsidRPr="00A66E5A">
        <w:rPr>
          <w:rFonts w:cstheme="minorHAnsi"/>
        </w:rPr>
        <w:t>nd</w:t>
      </w:r>
      <w:r w:rsidRPr="00A66E5A">
        <w:rPr>
          <w:rFonts w:cstheme="minorHAnsi"/>
          <w:spacing w:val="-1"/>
        </w:rPr>
        <w:t>e</w:t>
      </w:r>
      <w:r w:rsidRPr="00A66E5A">
        <w:rPr>
          <w:rFonts w:cstheme="minorHAnsi"/>
          <w:spacing w:val="1"/>
        </w:rPr>
        <w:t>r</w:t>
      </w:r>
      <w:r w:rsidRPr="00A66E5A">
        <w:rPr>
          <w:rFonts w:cstheme="minorHAnsi"/>
          <w:spacing w:val="-1"/>
        </w:rPr>
        <w:t>e</w:t>
      </w:r>
      <w:r w:rsidRPr="00A66E5A">
        <w:rPr>
          <w:rFonts w:cstheme="minorHAnsi"/>
        </w:rPr>
        <w:t>r’</w:t>
      </w:r>
      <w:r w:rsidRPr="00A66E5A">
        <w:rPr>
          <w:rFonts w:cstheme="minorHAnsi"/>
          <w:spacing w:val="-1"/>
        </w:rPr>
        <w:t xml:space="preserve"> </w:t>
      </w:r>
      <w:r w:rsidRPr="00A66E5A">
        <w:rPr>
          <w:rFonts w:cstheme="minorHAnsi"/>
        </w:rPr>
        <w:t xml:space="preserve">in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spacing w:val="-1"/>
        </w:rPr>
        <w:t>c</w:t>
      </w:r>
      <w:r w:rsidRPr="00A66E5A">
        <w:rPr>
          <w:rFonts w:cstheme="minorHAnsi"/>
        </w:rPr>
        <w:t>onte</w:t>
      </w:r>
      <w:r w:rsidRPr="00A66E5A">
        <w:rPr>
          <w:rFonts w:cstheme="minorHAnsi"/>
          <w:spacing w:val="2"/>
        </w:rPr>
        <w:t>x</w:t>
      </w:r>
      <w:r w:rsidRPr="00A66E5A">
        <w:rPr>
          <w:rFonts w:cstheme="minorHAnsi"/>
        </w:rPr>
        <w:t>t of th</w:t>
      </w:r>
      <w:r w:rsidRPr="00A66E5A">
        <w:rPr>
          <w:rFonts w:cstheme="minorHAnsi"/>
          <w:spacing w:val="-1"/>
        </w:rPr>
        <w:t>e</w:t>
      </w:r>
      <w:r w:rsidRPr="00A66E5A">
        <w:rPr>
          <w:rFonts w:cstheme="minorHAnsi"/>
        </w:rPr>
        <w:t>se</w:t>
      </w:r>
      <w:r w:rsidRPr="00A66E5A">
        <w:rPr>
          <w:rFonts w:cstheme="minorHAnsi"/>
          <w:spacing w:val="1"/>
        </w:rPr>
        <w:t xml:space="preserve"> </w:t>
      </w:r>
      <w:r w:rsidRPr="00A66E5A">
        <w:rPr>
          <w:rFonts w:cstheme="minorHAnsi"/>
          <w:spacing w:val="-2"/>
        </w:rPr>
        <w:t>g</w:t>
      </w:r>
      <w:r w:rsidRPr="00A66E5A">
        <w:rPr>
          <w:rFonts w:cstheme="minorHAnsi"/>
        </w:rPr>
        <w:t xml:space="preserve">uidelines is </w:t>
      </w:r>
      <w:r w:rsidRPr="00A66E5A">
        <w:rPr>
          <w:rFonts w:cstheme="minorHAnsi"/>
          <w:spacing w:val="1"/>
        </w:rPr>
        <w:t>i</w:t>
      </w:r>
      <w:r w:rsidRPr="00A66E5A">
        <w:rPr>
          <w:rFonts w:cstheme="minorHAnsi"/>
        </w:rPr>
        <w:t>ndic</w:t>
      </w:r>
      <w:r w:rsidRPr="00A66E5A">
        <w:rPr>
          <w:rFonts w:cstheme="minorHAnsi"/>
          <w:spacing w:val="-1"/>
        </w:rPr>
        <w:t>a</w:t>
      </w:r>
      <w:r w:rsidRPr="00A66E5A">
        <w:rPr>
          <w:rFonts w:cstheme="minorHAnsi"/>
        </w:rPr>
        <w:t xml:space="preserve">ted </w:t>
      </w:r>
      <w:r w:rsidRPr="00A66E5A">
        <w:rPr>
          <w:rFonts w:cstheme="minorHAnsi"/>
          <w:spacing w:val="-1"/>
        </w:rPr>
        <w:t>a</w:t>
      </w:r>
      <w:r w:rsidRPr="00A66E5A">
        <w:rPr>
          <w:rFonts w:cstheme="minorHAnsi"/>
        </w:rPr>
        <w:t>s</w:t>
      </w:r>
      <w:r w:rsidRPr="00A66E5A">
        <w:rPr>
          <w:rFonts w:cstheme="minorHAnsi"/>
          <w:spacing w:val="2"/>
        </w:rPr>
        <w:t xml:space="preserve"> </w:t>
      </w:r>
      <w:r w:rsidRPr="00A66E5A">
        <w:rPr>
          <w:rFonts w:cstheme="minorHAnsi"/>
        </w:rPr>
        <w:t>‘</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spacing w:val="-5"/>
        </w:rPr>
        <w:t>y</w:t>
      </w:r>
      <w:r w:rsidRPr="00A66E5A">
        <w:rPr>
          <w:rFonts w:cstheme="minorHAnsi"/>
        </w:rPr>
        <w:t>’.</w:t>
      </w:r>
    </w:p>
    <w:p w14:paraId="57ACA912" w14:textId="77777777" w:rsidR="000952B1" w:rsidRPr="00A66E5A" w:rsidRDefault="000952B1" w:rsidP="00D75FFD">
      <w:pPr>
        <w:ind w:right="77"/>
        <w:jc w:val="both"/>
        <w:rPr>
          <w:rFonts w:cstheme="minorHAnsi"/>
        </w:rPr>
      </w:pPr>
      <w:r w:rsidRPr="00A66E5A">
        <w:rPr>
          <w:rFonts w:cstheme="minorHAnsi"/>
        </w:rPr>
        <w:t>i</w:t>
      </w:r>
      <w:r w:rsidRPr="00A66E5A">
        <w:rPr>
          <w:rFonts w:cstheme="minorHAnsi"/>
          <w:spacing w:val="1"/>
        </w:rPr>
        <w:t>i</w:t>
      </w:r>
      <w:r w:rsidRPr="00A66E5A">
        <w:rPr>
          <w:rFonts w:cstheme="minorHAnsi"/>
        </w:rPr>
        <w:t>)</w:t>
      </w:r>
      <w:r w:rsidRPr="00A66E5A">
        <w:rPr>
          <w:rFonts w:cstheme="minorHAnsi"/>
          <w:spacing w:val="2"/>
        </w:rPr>
        <w:t xml:space="preserve"> </w:t>
      </w:r>
      <w:r w:rsidRPr="00A66E5A">
        <w:rPr>
          <w:rFonts w:cstheme="minorHAnsi"/>
          <w:spacing w:val="1"/>
        </w:rPr>
        <w:t>‘</w:t>
      </w:r>
      <w:r w:rsidRPr="00A66E5A">
        <w:rPr>
          <w:rFonts w:cstheme="minorHAnsi"/>
          <w:spacing w:val="-6"/>
        </w:rPr>
        <w:t>I</w:t>
      </w:r>
      <w:r w:rsidRPr="00A66E5A">
        <w:rPr>
          <w:rFonts w:cstheme="minorHAnsi"/>
        </w:rPr>
        <w:t>nt</w:t>
      </w:r>
      <w:r w:rsidRPr="00A66E5A">
        <w:rPr>
          <w:rFonts w:cstheme="minorHAnsi"/>
          <w:spacing w:val="2"/>
        </w:rPr>
        <w:t>e</w:t>
      </w:r>
      <w:r w:rsidRPr="00A66E5A">
        <w:rPr>
          <w:rFonts w:cstheme="minorHAnsi"/>
        </w:rPr>
        <w:t>r</w:t>
      </w:r>
      <w:r w:rsidRPr="00A66E5A">
        <w:rPr>
          <w:rFonts w:cstheme="minorHAnsi"/>
          <w:spacing w:val="-1"/>
        </w:rPr>
        <w:t>-c</w:t>
      </w:r>
      <w:r w:rsidRPr="00A66E5A">
        <w:rPr>
          <w:rFonts w:cstheme="minorHAnsi"/>
        </w:rPr>
        <w:t>on</w:t>
      </w:r>
      <w:r w:rsidRPr="00A66E5A">
        <w:rPr>
          <w:rFonts w:cstheme="minorHAnsi"/>
          <w:spacing w:val="2"/>
        </w:rPr>
        <w:t>n</w:t>
      </w:r>
      <w:r w:rsidRPr="00A66E5A">
        <w:rPr>
          <w:rFonts w:cstheme="minorHAnsi"/>
          <w:spacing w:val="-1"/>
        </w:rPr>
        <w:t>ec</w:t>
      </w:r>
      <w:r w:rsidRPr="00A66E5A">
        <w:rPr>
          <w:rFonts w:cstheme="minorHAnsi"/>
        </w:rPr>
        <w:t>ted</w:t>
      </w:r>
      <w:r w:rsidRPr="00A66E5A">
        <w:rPr>
          <w:rFonts w:cstheme="minorHAnsi"/>
          <w:spacing w:val="2"/>
        </w:rPr>
        <w:t xml:space="preserve"> 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spacing w:val="-5"/>
        </w:rPr>
        <w:t>y</w:t>
      </w:r>
      <w:r w:rsidRPr="00A66E5A">
        <w:rPr>
          <w:rFonts w:cstheme="minorHAnsi"/>
        </w:rPr>
        <w:t>’</w:t>
      </w:r>
      <w:r w:rsidRPr="00A66E5A">
        <w:rPr>
          <w:rFonts w:cstheme="minorHAnsi"/>
          <w:spacing w:val="2"/>
        </w:rPr>
        <w:t xml:space="preserve"> </w:t>
      </w:r>
      <w:r w:rsidRPr="00A66E5A">
        <w:rPr>
          <w:rFonts w:cstheme="minorHAnsi"/>
        </w:rPr>
        <w:t>s</w:t>
      </w:r>
      <w:r w:rsidRPr="00A66E5A">
        <w:rPr>
          <w:rFonts w:cstheme="minorHAnsi"/>
          <w:spacing w:val="2"/>
        </w:rPr>
        <w:t>h</w:t>
      </w:r>
      <w:r w:rsidRPr="00A66E5A">
        <w:rPr>
          <w:rFonts w:cstheme="minorHAnsi"/>
          <w:spacing w:val="-1"/>
        </w:rPr>
        <w:t>a</w:t>
      </w:r>
      <w:r w:rsidRPr="00A66E5A">
        <w:rPr>
          <w:rFonts w:cstheme="minorHAnsi"/>
        </w:rPr>
        <w:t>ll</w:t>
      </w:r>
      <w:r w:rsidRPr="00A66E5A">
        <w:rPr>
          <w:rFonts w:cstheme="minorHAnsi"/>
          <w:spacing w:val="3"/>
        </w:rPr>
        <w:t xml:space="preserve"> </w:t>
      </w:r>
      <w:r w:rsidRPr="00A66E5A">
        <w:rPr>
          <w:rFonts w:cstheme="minorHAnsi"/>
        </w:rPr>
        <w:t>me</w:t>
      </w:r>
      <w:r w:rsidRPr="00A66E5A">
        <w:rPr>
          <w:rFonts w:cstheme="minorHAnsi"/>
          <w:spacing w:val="-1"/>
        </w:rPr>
        <w:t>a</w:t>
      </w:r>
      <w:r w:rsidRPr="00A66E5A">
        <w:rPr>
          <w:rFonts w:cstheme="minorHAnsi"/>
        </w:rPr>
        <w:t>n</w:t>
      </w:r>
      <w:r w:rsidRPr="00A66E5A">
        <w:rPr>
          <w:rFonts w:cstheme="minorHAnsi"/>
          <w:spacing w:val="3"/>
        </w:rPr>
        <w:t xml:space="preserve"> </w:t>
      </w:r>
      <w:r w:rsidRPr="00A66E5A">
        <w:rPr>
          <w:rFonts w:cstheme="minorHAnsi"/>
        </w:rPr>
        <w:t>two</w:t>
      </w:r>
      <w:r w:rsidRPr="00A66E5A">
        <w:rPr>
          <w:rFonts w:cstheme="minorHAnsi"/>
          <w:spacing w:val="3"/>
        </w:rPr>
        <w:t xml:space="preserve"> </w:t>
      </w:r>
      <w:r w:rsidRPr="00A66E5A">
        <w:rPr>
          <w:rFonts w:cstheme="minorHAnsi"/>
        </w:rPr>
        <w:t>or more</w:t>
      </w:r>
      <w:r w:rsidRPr="00A66E5A">
        <w:rPr>
          <w:rFonts w:cstheme="minorHAnsi"/>
          <w:spacing w:val="2"/>
        </w:rPr>
        <w:t xml:space="preserve"> </w:t>
      </w:r>
      <w:r w:rsidRPr="00A66E5A">
        <w:rPr>
          <w:rFonts w:cstheme="minorHAnsi"/>
          <w:spacing w:val="-1"/>
        </w:rPr>
        <w:t>c</w:t>
      </w:r>
      <w:r w:rsidRPr="00A66E5A">
        <w:rPr>
          <w:rFonts w:cstheme="minorHAnsi"/>
        </w:rPr>
        <w:t>ompani</w:t>
      </w:r>
      <w:r w:rsidRPr="00A66E5A">
        <w:rPr>
          <w:rFonts w:cstheme="minorHAnsi"/>
          <w:spacing w:val="-1"/>
        </w:rPr>
        <w:t>e</w:t>
      </w:r>
      <w:r w:rsidRPr="00A66E5A">
        <w:rPr>
          <w:rFonts w:cstheme="minorHAnsi"/>
        </w:rPr>
        <w:t>s</w:t>
      </w:r>
      <w:r w:rsidRPr="00A66E5A">
        <w:rPr>
          <w:rFonts w:cstheme="minorHAnsi"/>
          <w:spacing w:val="3"/>
        </w:rPr>
        <w:t xml:space="preserve"> </w:t>
      </w:r>
      <w:r w:rsidRPr="00A66E5A">
        <w:rPr>
          <w:rFonts w:cstheme="minorHAnsi"/>
        </w:rPr>
        <w:t>h</w:t>
      </w:r>
      <w:r w:rsidRPr="00A66E5A">
        <w:rPr>
          <w:rFonts w:cstheme="minorHAnsi"/>
          <w:spacing w:val="-1"/>
        </w:rPr>
        <w:t>a</w:t>
      </w:r>
      <w:r w:rsidRPr="00A66E5A">
        <w:rPr>
          <w:rFonts w:cstheme="minorHAnsi"/>
        </w:rPr>
        <w:t>vi</w:t>
      </w:r>
      <w:r w:rsidRPr="00A66E5A">
        <w:rPr>
          <w:rFonts w:cstheme="minorHAnsi"/>
          <w:spacing w:val="3"/>
        </w:rPr>
        <w:t>n</w:t>
      </w:r>
      <w:r w:rsidRPr="00A66E5A">
        <w:rPr>
          <w:rFonts w:cstheme="minorHAnsi"/>
        </w:rPr>
        <w:t xml:space="preserve">g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4"/>
        </w:rPr>
        <w:t xml:space="preserve"> </w:t>
      </w:r>
      <w:r w:rsidRPr="00A66E5A">
        <w:rPr>
          <w:rFonts w:cstheme="minorHAnsi"/>
        </w:rPr>
        <w:t>of</w:t>
      </w:r>
      <w:r w:rsidRPr="00A66E5A">
        <w:rPr>
          <w:rFonts w:cstheme="minorHAnsi"/>
          <w:spacing w:val="2"/>
        </w:rPr>
        <w:t xml:space="preserve"> </w:t>
      </w:r>
      <w:r w:rsidRPr="00A66E5A">
        <w:rPr>
          <w:rFonts w:cstheme="minorHAnsi"/>
        </w:rPr>
        <w:t>the</w:t>
      </w:r>
      <w:r w:rsidRPr="00A66E5A">
        <w:rPr>
          <w:rFonts w:cstheme="minorHAnsi"/>
          <w:spacing w:val="2"/>
        </w:rPr>
        <w:t xml:space="preserve"> </w:t>
      </w:r>
      <w:r w:rsidRPr="00A66E5A">
        <w:rPr>
          <w:rFonts w:cstheme="minorHAnsi"/>
        </w:rPr>
        <w:t>followi</w:t>
      </w:r>
      <w:r w:rsidRPr="00A66E5A">
        <w:rPr>
          <w:rFonts w:cstheme="minorHAnsi"/>
          <w:spacing w:val="2"/>
        </w:rPr>
        <w:t>n</w:t>
      </w:r>
      <w:r w:rsidRPr="00A66E5A">
        <w:rPr>
          <w:rFonts w:cstheme="minorHAnsi"/>
        </w:rPr>
        <w:t>g f</w:t>
      </w:r>
      <w:r w:rsidRPr="00A66E5A">
        <w:rPr>
          <w:rFonts w:cstheme="minorHAnsi"/>
          <w:spacing w:val="-2"/>
        </w:rPr>
        <w:t>e</w:t>
      </w:r>
      <w:r w:rsidRPr="00A66E5A">
        <w:rPr>
          <w:rFonts w:cstheme="minorHAnsi"/>
          <w:spacing w:val="-1"/>
        </w:rPr>
        <w:t>a</w:t>
      </w:r>
      <w:r w:rsidRPr="00A66E5A">
        <w:rPr>
          <w:rFonts w:cstheme="minorHAnsi"/>
        </w:rPr>
        <w:t>tu</w:t>
      </w:r>
      <w:r w:rsidRPr="00A66E5A">
        <w:rPr>
          <w:rFonts w:cstheme="minorHAnsi"/>
          <w:spacing w:val="2"/>
        </w:rPr>
        <w:t>r</w:t>
      </w:r>
      <w:r w:rsidRPr="00A66E5A">
        <w:rPr>
          <w:rFonts w:cstheme="minorHAnsi"/>
          <w:spacing w:val="-1"/>
        </w:rPr>
        <w:t>e</w:t>
      </w:r>
      <w:r w:rsidRPr="00A66E5A">
        <w:rPr>
          <w:rFonts w:cstheme="minorHAnsi"/>
        </w:rPr>
        <w:t>s:</w:t>
      </w:r>
    </w:p>
    <w:p w14:paraId="57ACA913" w14:textId="77777777" w:rsidR="000952B1" w:rsidRPr="00A66E5A" w:rsidRDefault="000952B1" w:rsidP="00D75FFD">
      <w:pPr>
        <w:ind w:left="720" w:right="96"/>
        <w:jc w:val="both"/>
        <w:rPr>
          <w:rFonts w:cstheme="minorHAnsi"/>
        </w:rPr>
      </w:pPr>
      <w:r w:rsidRPr="00A66E5A">
        <w:rPr>
          <w:rFonts w:cstheme="minorHAnsi"/>
          <w:spacing w:val="-1"/>
        </w:rPr>
        <w:t>a</w:t>
      </w:r>
      <w:r w:rsidRPr="00A66E5A">
        <w:rPr>
          <w:rFonts w:cstheme="minorHAnsi"/>
        </w:rPr>
        <w:t>)</w:t>
      </w:r>
      <w:r w:rsidRPr="00A66E5A">
        <w:rPr>
          <w:rFonts w:cstheme="minorHAnsi"/>
          <w:spacing w:val="1"/>
        </w:rPr>
        <w:t xml:space="preserve"> </w:t>
      </w:r>
      <w:r w:rsidRPr="00A66E5A">
        <w:rPr>
          <w:rFonts w:cstheme="minorHAnsi"/>
          <w:spacing w:val="-3"/>
        </w:rPr>
        <w:t>I</w:t>
      </w:r>
      <w:r w:rsidRPr="00A66E5A">
        <w:rPr>
          <w:rFonts w:cstheme="minorHAnsi"/>
        </w:rPr>
        <w:t>f o</w:t>
      </w:r>
      <w:r w:rsidRPr="00A66E5A">
        <w:rPr>
          <w:rFonts w:cstheme="minorHAnsi"/>
          <w:spacing w:val="1"/>
        </w:rPr>
        <w:t>n</w:t>
      </w:r>
      <w:r w:rsidRPr="00A66E5A">
        <w:rPr>
          <w:rFonts w:cstheme="minorHAnsi"/>
        </w:rPr>
        <w:t>e</w:t>
      </w:r>
      <w:r w:rsidRPr="00A66E5A">
        <w:rPr>
          <w:rFonts w:cstheme="minorHAnsi"/>
          <w:spacing w:val="-1"/>
        </w:rPr>
        <w:t xml:space="preserve"> </w:t>
      </w:r>
      <w:r w:rsidRPr="00A66E5A">
        <w:rPr>
          <w:rFonts w:cstheme="minorHAnsi"/>
        </w:rPr>
        <w:t>is a subsidia</w:t>
      </w:r>
      <w:r w:rsidRPr="00A66E5A">
        <w:rPr>
          <w:rFonts w:cstheme="minorHAnsi"/>
          <w:spacing w:val="3"/>
        </w:rPr>
        <w:t>r</w:t>
      </w:r>
      <w:r w:rsidRPr="00A66E5A">
        <w:rPr>
          <w:rFonts w:cstheme="minorHAnsi"/>
        </w:rPr>
        <w:t>y</w:t>
      </w:r>
      <w:r w:rsidRPr="00A66E5A">
        <w:rPr>
          <w:rFonts w:cstheme="minorHAnsi"/>
          <w:spacing w:val="-5"/>
        </w:rPr>
        <w:t xml:space="preserve"> </w:t>
      </w:r>
      <w:r w:rsidRPr="00A66E5A">
        <w:rPr>
          <w:rFonts w:cstheme="minorHAnsi"/>
          <w:spacing w:val="2"/>
        </w:rPr>
        <w:t>o</w:t>
      </w:r>
      <w:r w:rsidRPr="00A66E5A">
        <w:rPr>
          <w:rFonts w:cstheme="minorHAnsi"/>
        </w:rPr>
        <w:t>f the</w:t>
      </w:r>
      <w:r w:rsidRPr="00A66E5A">
        <w:rPr>
          <w:rFonts w:cstheme="minorHAnsi"/>
          <w:spacing w:val="-1"/>
        </w:rPr>
        <w:t xml:space="preserve"> o</w:t>
      </w:r>
      <w:r w:rsidRPr="00A66E5A">
        <w:rPr>
          <w:rFonts w:cstheme="minorHAnsi"/>
        </w:rPr>
        <w:t>the</w:t>
      </w:r>
      <w:r w:rsidRPr="00A66E5A">
        <w:rPr>
          <w:rFonts w:cstheme="minorHAnsi"/>
          <w:spacing w:val="-1"/>
        </w:rPr>
        <w:t>r</w:t>
      </w:r>
      <w:r w:rsidRPr="00A66E5A">
        <w:rPr>
          <w:rFonts w:cstheme="minorHAnsi"/>
        </w:rPr>
        <w:t>.</w:t>
      </w:r>
    </w:p>
    <w:p w14:paraId="57ACA914" w14:textId="77777777" w:rsidR="000952B1" w:rsidRPr="00A66E5A" w:rsidRDefault="000952B1" w:rsidP="00D75FFD">
      <w:pPr>
        <w:ind w:left="720" w:right="-45"/>
        <w:jc w:val="both"/>
        <w:rPr>
          <w:rFonts w:cstheme="minorHAnsi"/>
        </w:rPr>
      </w:pPr>
      <w:r w:rsidRPr="00A66E5A">
        <w:rPr>
          <w:rFonts w:cstheme="minorHAnsi"/>
        </w:rPr>
        <w:t>b)</w:t>
      </w:r>
      <w:r w:rsidRPr="00A66E5A">
        <w:rPr>
          <w:rFonts w:cstheme="minorHAnsi"/>
          <w:spacing w:val="1"/>
        </w:rPr>
        <w:t xml:space="preserve"> </w:t>
      </w:r>
      <w:r w:rsidRPr="00A66E5A">
        <w:rPr>
          <w:rFonts w:cstheme="minorHAnsi"/>
          <w:spacing w:val="-3"/>
        </w:rPr>
        <w:t>I</w:t>
      </w:r>
      <w:r w:rsidRPr="00A66E5A">
        <w:rPr>
          <w:rFonts w:cstheme="minorHAnsi"/>
        </w:rPr>
        <w:t>f the</w:t>
      </w:r>
      <w:r w:rsidRPr="00A66E5A">
        <w:rPr>
          <w:rFonts w:cstheme="minorHAnsi"/>
          <w:spacing w:val="-1"/>
        </w:rPr>
        <w:t xml:space="preserve"> </w:t>
      </w:r>
      <w:r w:rsidRPr="00A66E5A">
        <w:rPr>
          <w:rFonts w:cstheme="minorHAnsi"/>
        </w:rPr>
        <w:t>Di</w:t>
      </w:r>
      <w:r w:rsidRPr="00A66E5A">
        <w:rPr>
          <w:rFonts w:cstheme="minorHAnsi"/>
          <w:spacing w:val="1"/>
        </w:rPr>
        <w:t>r</w:t>
      </w:r>
      <w:r w:rsidRPr="00A66E5A">
        <w:rPr>
          <w:rFonts w:cstheme="minorHAnsi"/>
          <w:spacing w:val="-1"/>
        </w:rPr>
        <w:t>ec</w:t>
      </w:r>
      <w:r w:rsidRPr="00A66E5A">
        <w:rPr>
          <w:rFonts w:cstheme="minorHAnsi"/>
        </w:rPr>
        <w:t>to</w:t>
      </w:r>
      <w:r w:rsidRPr="00A66E5A">
        <w:rPr>
          <w:rFonts w:cstheme="minorHAnsi"/>
          <w:spacing w:val="2"/>
        </w:rPr>
        <w:t>r</w:t>
      </w:r>
      <w:r w:rsidRPr="00A66E5A">
        <w:rPr>
          <w:rFonts w:cstheme="minorHAnsi"/>
        </w:rPr>
        <w:t>(s</w:t>
      </w:r>
      <w:r w:rsidRPr="00A66E5A">
        <w:rPr>
          <w:rFonts w:cstheme="minorHAnsi"/>
          <w:spacing w:val="-1"/>
        </w:rPr>
        <w:t>)</w:t>
      </w:r>
      <w:r w:rsidRPr="00A66E5A">
        <w:rPr>
          <w:rFonts w:cstheme="minorHAnsi"/>
        </w:rPr>
        <w:t xml:space="preserve">, </w:t>
      </w:r>
      <w:r w:rsidRPr="00A66E5A">
        <w:rPr>
          <w:rFonts w:cstheme="minorHAnsi"/>
          <w:spacing w:val="1"/>
        </w:rPr>
        <w:t>P</w:t>
      </w:r>
      <w:r w:rsidRPr="00A66E5A">
        <w:rPr>
          <w:rFonts w:cstheme="minorHAnsi"/>
          <w:spacing w:val="-1"/>
        </w:rPr>
        <w:t>a</w:t>
      </w:r>
      <w:r w:rsidRPr="00A66E5A">
        <w:rPr>
          <w:rFonts w:cstheme="minorHAnsi"/>
        </w:rPr>
        <w:t>r</w:t>
      </w:r>
      <w:r w:rsidRPr="00A66E5A">
        <w:rPr>
          <w:rFonts w:cstheme="minorHAnsi"/>
          <w:spacing w:val="2"/>
        </w:rPr>
        <w:t>t</w:t>
      </w:r>
      <w:r w:rsidRPr="00A66E5A">
        <w:rPr>
          <w:rFonts w:cstheme="minorHAnsi"/>
        </w:rPr>
        <w:t>n</w:t>
      </w:r>
      <w:r w:rsidRPr="00A66E5A">
        <w:rPr>
          <w:rFonts w:cstheme="minorHAnsi"/>
          <w:spacing w:val="-1"/>
        </w:rPr>
        <w:t>e</w:t>
      </w:r>
      <w:r w:rsidRPr="00A66E5A">
        <w:rPr>
          <w:rFonts w:cstheme="minorHAnsi"/>
        </w:rPr>
        <w:t>r</w:t>
      </w:r>
      <w:r w:rsidRPr="00A66E5A">
        <w:rPr>
          <w:rFonts w:cstheme="minorHAnsi"/>
          <w:spacing w:val="-1"/>
        </w:rPr>
        <w:t>(</w:t>
      </w:r>
      <w:r w:rsidRPr="00A66E5A">
        <w:rPr>
          <w:rFonts w:cstheme="minorHAnsi"/>
        </w:rPr>
        <w:t xml:space="preserve">s), </w:t>
      </w:r>
      <w:r w:rsidRPr="00A66E5A">
        <w:rPr>
          <w:rFonts w:cstheme="minorHAnsi"/>
          <w:spacing w:val="2"/>
        </w:rPr>
        <w:t>M</w:t>
      </w:r>
      <w:r w:rsidRPr="00A66E5A">
        <w:rPr>
          <w:rFonts w:cstheme="minorHAnsi"/>
          <w:spacing w:val="-1"/>
        </w:rPr>
        <w:t>a</w:t>
      </w:r>
      <w:r w:rsidRPr="00A66E5A">
        <w:rPr>
          <w:rFonts w:cstheme="minorHAnsi"/>
        </w:rPr>
        <w:t>n</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rPr>
        <w:t>r</w:t>
      </w:r>
      <w:r w:rsidRPr="00A66E5A">
        <w:rPr>
          <w:rFonts w:cstheme="minorHAnsi"/>
          <w:spacing w:val="-1"/>
        </w:rPr>
        <w:t>(</w:t>
      </w:r>
      <w:r w:rsidRPr="00A66E5A">
        <w:rPr>
          <w:rFonts w:cstheme="minorHAnsi"/>
        </w:rPr>
        <w:t>s) or</w:t>
      </w:r>
      <w:r w:rsidRPr="00A66E5A">
        <w:rPr>
          <w:rFonts w:cstheme="minorHAnsi"/>
          <w:spacing w:val="-1"/>
        </w:rPr>
        <w:t xml:space="preserve"> </w:t>
      </w:r>
      <w:r w:rsidRPr="00A66E5A">
        <w:rPr>
          <w:rFonts w:cstheme="minorHAnsi"/>
          <w:spacing w:val="3"/>
        </w:rPr>
        <w:t>R</w:t>
      </w:r>
      <w:r w:rsidRPr="00A66E5A">
        <w:rPr>
          <w:rFonts w:cstheme="minorHAnsi"/>
          <w:spacing w:val="1"/>
        </w:rPr>
        <w:t>e</w:t>
      </w:r>
      <w:r w:rsidRPr="00A66E5A">
        <w:rPr>
          <w:rFonts w:cstheme="minorHAnsi"/>
        </w:rPr>
        <w:t>pr</w:t>
      </w:r>
      <w:r w:rsidRPr="00A66E5A">
        <w:rPr>
          <w:rFonts w:cstheme="minorHAnsi"/>
          <w:spacing w:val="-2"/>
        </w:rPr>
        <w:t>e</w:t>
      </w:r>
      <w:r w:rsidRPr="00A66E5A">
        <w:rPr>
          <w:rFonts w:cstheme="minorHAnsi"/>
        </w:rPr>
        <w:t>s</w:t>
      </w:r>
      <w:r w:rsidRPr="00A66E5A">
        <w:rPr>
          <w:rFonts w:cstheme="minorHAnsi"/>
          <w:spacing w:val="-1"/>
        </w:rPr>
        <w:t>e</w:t>
      </w:r>
      <w:r w:rsidRPr="00A66E5A">
        <w:rPr>
          <w:rFonts w:cstheme="minorHAnsi"/>
        </w:rPr>
        <w:t>ntative</w:t>
      </w:r>
      <w:r w:rsidRPr="00A66E5A">
        <w:rPr>
          <w:rFonts w:cstheme="minorHAnsi"/>
          <w:spacing w:val="-1"/>
        </w:rPr>
        <w:t>(</w:t>
      </w:r>
      <w:r w:rsidRPr="00A66E5A">
        <w:rPr>
          <w:rFonts w:cstheme="minorHAnsi"/>
          <w:spacing w:val="2"/>
        </w:rPr>
        <w:t>s</w:t>
      </w:r>
      <w:r w:rsidRPr="00A66E5A">
        <w:rPr>
          <w:rFonts w:cstheme="minorHAnsi"/>
        </w:rPr>
        <w:t xml:space="preserve">) </w:t>
      </w:r>
      <w:r w:rsidRPr="00A66E5A">
        <w:rPr>
          <w:rFonts w:cstheme="minorHAnsi"/>
          <w:spacing w:val="-2"/>
        </w:rPr>
        <w:t>a</w:t>
      </w:r>
      <w:r w:rsidRPr="00A66E5A">
        <w:rPr>
          <w:rFonts w:cstheme="minorHAnsi"/>
          <w:spacing w:val="1"/>
        </w:rPr>
        <w:t>r</w:t>
      </w:r>
      <w:r w:rsidRPr="00A66E5A">
        <w:rPr>
          <w:rFonts w:cstheme="minorHAnsi"/>
        </w:rPr>
        <w:t>e</w:t>
      </w:r>
      <w:r w:rsidRPr="00A66E5A">
        <w:rPr>
          <w:rFonts w:cstheme="minorHAnsi"/>
          <w:spacing w:val="-1"/>
        </w:rPr>
        <w:t xml:space="preserve"> c</w:t>
      </w:r>
      <w:r w:rsidRPr="00A66E5A">
        <w:rPr>
          <w:rFonts w:cstheme="minorHAnsi"/>
        </w:rPr>
        <w:t>om</w:t>
      </w:r>
      <w:r w:rsidRPr="00A66E5A">
        <w:rPr>
          <w:rFonts w:cstheme="minorHAnsi"/>
          <w:spacing w:val="3"/>
        </w:rPr>
        <w:t>m</w:t>
      </w:r>
      <w:r w:rsidRPr="00A66E5A">
        <w:rPr>
          <w:rFonts w:cstheme="minorHAnsi"/>
        </w:rPr>
        <w:t>on;</w:t>
      </w:r>
    </w:p>
    <w:p w14:paraId="57ACA915" w14:textId="77777777" w:rsidR="000952B1" w:rsidRPr="00A66E5A" w:rsidRDefault="000952B1" w:rsidP="00D75FFD">
      <w:pPr>
        <w:ind w:left="720" w:right="-45"/>
        <w:jc w:val="both"/>
        <w:rPr>
          <w:rFonts w:cstheme="minorHAnsi"/>
        </w:rPr>
      </w:pPr>
      <w:r w:rsidRPr="00A66E5A">
        <w:rPr>
          <w:rFonts w:cstheme="minorHAnsi"/>
          <w:spacing w:val="-1"/>
        </w:rPr>
        <w:t>c</w:t>
      </w:r>
      <w:r w:rsidRPr="00A66E5A">
        <w:rPr>
          <w:rFonts w:cstheme="minorHAnsi"/>
        </w:rPr>
        <w:t>)</w:t>
      </w:r>
      <w:r w:rsidRPr="00A66E5A">
        <w:rPr>
          <w:rFonts w:cstheme="minorHAnsi"/>
          <w:spacing w:val="1"/>
        </w:rPr>
        <w:t xml:space="preserve"> </w:t>
      </w:r>
      <w:r w:rsidRPr="00A66E5A">
        <w:rPr>
          <w:rFonts w:cstheme="minorHAnsi"/>
          <w:spacing w:val="-3"/>
        </w:rPr>
        <w:t>I</w:t>
      </w:r>
      <w:r w:rsidRPr="00A66E5A">
        <w:rPr>
          <w:rFonts w:cstheme="minorHAnsi"/>
        </w:rPr>
        <w:t>f m</w:t>
      </w:r>
      <w:r w:rsidRPr="00A66E5A">
        <w:rPr>
          <w:rFonts w:cstheme="minorHAnsi"/>
          <w:spacing w:val="-1"/>
        </w:rPr>
        <w:t>a</w:t>
      </w:r>
      <w:r w:rsidRPr="00A66E5A">
        <w:rPr>
          <w:rFonts w:cstheme="minorHAnsi"/>
          <w:spacing w:val="2"/>
        </w:rPr>
        <w:t>n</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rPr>
        <w:t xml:space="preserve">ment is </w:t>
      </w:r>
      <w:r w:rsidRPr="00A66E5A">
        <w:rPr>
          <w:rFonts w:cstheme="minorHAnsi"/>
          <w:spacing w:val="-1"/>
        </w:rPr>
        <w:t>c</w:t>
      </w:r>
      <w:r w:rsidRPr="00A66E5A">
        <w:rPr>
          <w:rFonts w:cstheme="minorHAnsi"/>
        </w:rPr>
        <w:t>o</w:t>
      </w:r>
      <w:r w:rsidRPr="00A66E5A">
        <w:rPr>
          <w:rFonts w:cstheme="minorHAnsi"/>
          <w:spacing w:val="3"/>
        </w:rPr>
        <w:t>m</w:t>
      </w:r>
      <w:r w:rsidRPr="00A66E5A">
        <w:rPr>
          <w:rFonts w:cstheme="minorHAnsi"/>
        </w:rPr>
        <w:t>mon;</w:t>
      </w:r>
    </w:p>
    <w:p w14:paraId="57ACA916" w14:textId="77777777" w:rsidR="000952B1" w:rsidRPr="00A66E5A" w:rsidRDefault="000952B1" w:rsidP="00D75FFD">
      <w:pPr>
        <w:ind w:left="720" w:right="-45"/>
        <w:jc w:val="both"/>
        <w:rPr>
          <w:rFonts w:cstheme="minorHAnsi"/>
        </w:rPr>
      </w:pPr>
      <w:r w:rsidRPr="00A66E5A">
        <w:rPr>
          <w:rFonts w:cstheme="minorHAnsi"/>
        </w:rPr>
        <w:t>d)</w:t>
      </w:r>
      <w:r w:rsidRPr="00A66E5A">
        <w:rPr>
          <w:rFonts w:cstheme="minorHAnsi"/>
          <w:spacing w:val="1"/>
        </w:rPr>
        <w:t xml:space="preserve"> </w:t>
      </w:r>
      <w:r w:rsidRPr="00A66E5A">
        <w:rPr>
          <w:rFonts w:cstheme="minorHAnsi"/>
          <w:spacing w:val="-3"/>
        </w:rPr>
        <w:t>I</w:t>
      </w:r>
      <w:r w:rsidRPr="00A66E5A">
        <w:rPr>
          <w:rFonts w:cstheme="minorHAnsi"/>
        </w:rPr>
        <w:t>f one</w:t>
      </w:r>
      <w:r w:rsidRPr="00A66E5A">
        <w:rPr>
          <w:rFonts w:cstheme="minorHAnsi"/>
          <w:spacing w:val="-2"/>
        </w:rPr>
        <w:t xml:space="preserve"> </w:t>
      </w:r>
      <w:r w:rsidRPr="00A66E5A">
        <w:rPr>
          <w:rFonts w:cstheme="minorHAnsi"/>
          <w:spacing w:val="2"/>
        </w:rPr>
        <w:t>o</w:t>
      </w:r>
      <w:r w:rsidRPr="00A66E5A">
        <w:rPr>
          <w:rFonts w:cstheme="minorHAnsi"/>
        </w:rPr>
        <w:t>wns or</w:t>
      </w:r>
      <w:r w:rsidRPr="00A66E5A">
        <w:rPr>
          <w:rFonts w:cstheme="minorHAnsi"/>
          <w:spacing w:val="-1"/>
        </w:rPr>
        <w:t xml:space="preserve"> c</w:t>
      </w:r>
      <w:r w:rsidRPr="00A66E5A">
        <w:rPr>
          <w:rFonts w:cstheme="minorHAnsi"/>
        </w:rPr>
        <w:t>ontro</w:t>
      </w:r>
      <w:r w:rsidRPr="00A66E5A">
        <w:rPr>
          <w:rFonts w:cstheme="minorHAnsi"/>
          <w:spacing w:val="2"/>
        </w:rPr>
        <w:t>l</w:t>
      </w:r>
      <w:r w:rsidRPr="00A66E5A">
        <w:rPr>
          <w:rFonts w:cstheme="minorHAnsi"/>
        </w:rPr>
        <w:t>s the oth</w:t>
      </w:r>
      <w:r w:rsidRPr="00A66E5A">
        <w:rPr>
          <w:rFonts w:cstheme="minorHAnsi"/>
          <w:spacing w:val="-1"/>
        </w:rPr>
        <w:t>e</w:t>
      </w:r>
      <w:r w:rsidRPr="00A66E5A">
        <w:rPr>
          <w:rFonts w:cstheme="minorHAnsi"/>
        </w:rPr>
        <w:t xml:space="preserve">r in </w:t>
      </w:r>
      <w:r w:rsidRPr="00A66E5A">
        <w:rPr>
          <w:rFonts w:cstheme="minorHAnsi"/>
          <w:spacing w:val="-1"/>
        </w:rPr>
        <w:t>a</w:t>
      </w:r>
      <w:r w:rsidRPr="00A66E5A">
        <w:rPr>
          <w:rFonts w:cstheme="minorHAnsi"/>
          <w:spacing w:val="5"/>
        </w:rPr>
        <w:t>n</w:t>
      </w:r>
      <w:r w:rsidRPr="00A66E5A">
        <w:rPr>
          <w:rFonts w:cstheme="minorHAnsi"/>
        </w:rPr>
        <w:t>y</w:t>
      </w:r>
      <w:r w:rsidRPr="00A66E5A">
        <w:rPr>
          <w:rFonts w:cstheme="minorHAnsi"/>
          <w:spacing w:val="-5"/>
        </w:rPr>
        <w:t xml:space="preserve"> </w:t>
      </w:r>
      <w:r w:rsidRPr="00A66E5A">
        <w:rPr>
          <w:rFonts w:cstheme="minorHAnsi"/>
        </w:rPr>
        <w:t>mann</w:t>
      </w:r>
      <w:r w:rsidRPr="00A66E5A">
        <w:rPr>
          <w:rFonts w:cstheme="minorHAnsi"/>
          <w:spacing w:val="1"/>
        </w:rPr>
        <w:t>er</w:t>
      </w:r>
      <w:r w:rsidRPr="00A66E5A">
        <w:rPr>
          <w:rFonts w:cstheme="minorHAnsi"/>
        </w:rPr>
        <w:t>;</w:t>
      </w:r>
    </w:p>
    <w:p w14:paraId="57ACA917" w14:textId="77777777" w:rsidR="000952B1" w:rsidRPr="00A66E5A" w:rsidRDefault="000952B1" w:rsidP="00D75FFD">
      <w:pPr>
        <w:ind w:right="1509"/>
        <w:jc w:val="both"/>
        <w:rPr>
          <w:rFonts w:cstheme="minorHAnsi"/>
        </w:rPr>
      </w:pPr>
      <w:r w:rsidRPr="00A66E5A">
        <w:rPr>
          <w:rFonts w:cstheme="minorHAnsi"/>
        </w:rPr>
        <w:t>i</w:t>
      </w:r>
      <w:r w:rsidRPr="00A66E5A">
        <w:rPr>
          <w:rFonts w:cstheme="minorHAnsi"/>
          <w:spacing w:val="1"/>
        </w:rPr>
        <w:t>i</w:t>
      </w:r>
      <w:r w:rsidRPr="00A66E5A">
        <w:rPr>
          <w:rFonts w:cstheme="minorHAnsi"/>
        </w:rPr>
        <w:t xml:space="preserve">i) </w:t>
      </w:r>
      <w:r w:rsidRPr="00A66E5A">
        <w:rPr>
          <w:rFonts w:cstheme="minorHAnsi"/>
          <w:spacing w:val="-1"/>
        </w:rPr>
        <w:t>‘</w:t>
      </w:r>
      <w:r w:rsidRPr="00A66E5A">
        <w:rPr>
          <w:rFonts w:cstheme="minorHAnsi"/>
        </w:rPr>
        <w:t>Compet</w:t>
      </w:r>
      <w:r w:rsidRPr="00A66E5A">
        <w:rPr>
          <w:rFonts w:cstheme="minorHAnsi"/>
          <w:spacing w:val="-1"/>
        </w:rPr>
        <w:t>e</w:t>
      </w:r>
      <w:r w:rsidRPr="00A66E5A">
        <w:rPr>
          <w:rFonts w:cstheme="minorHAnsi"/>
        </w:rPr>
        <w:t>nt Authorit</w:t>
      </w:r>
      <w:r w:rsidRPr="00A66E5A">
        <w:rPr>
          <w:rFonts w:cstheme="minorHAnsi"/>
          <w:spacing w:val="-4"/>
        </w:rPr>
        <w:t>y</w:t>
      </w:r>
      <w:r w:rsidRPr="00A66E5A">
        <w:rPr>
          <w:rFonts w:cstheme="minorHAnsi"/>
        </w:rPr>
        <w:t>’</w:t>
      </w:r>
      <w:r w:rsidRPr="00A66E5A">
        <w:rPr>
          <w:rFonts w:cstheme="minorHAnsi"/>
          <w:spacing w:val="4"/>
        </w:rPr>
        <w:t xml:space="preserve"> </w:t>
      </w:r>
      <w:r w:rsidRPr="00A66E5A">
        <w:rPr>
          <w:rFonts w:cstheme="minorHAnsi"/>
          <w:spacing w:val="-1"/>
        </w:rPr>
        <w:t>a</w:t>
      </w:r>
      <w:r w:rsidRPr="00A66E5A">
        <w:rPr>
          <w:rFonts w:cstheme="minorHAnsi"/>
        </w:rPr>
        <w:t>nd ‘</w:t>
      </w:r>
      <w:r w:rsidRPr="00A66E5A">
        <w:rPr>
          <w:rFonts w:cstheme="minorHAnsi"/>
          <w:spacing w:val="-1"/>
        </w:rPr>
        <w:t>A</w:t>
      </w:r>
      <w:r w:rsidRPr="00A66E5A">
        <w:rPr>
          <w:rFonts w:cstheme="minorHAnsi"/>
        </w:rPr>
        <w:t>p</w:t>
      </w:r>
      <w:r w:rsidRPr="00A66E5A">
        <w:rPr>
          <w:rFonts w:cstheme="minorHAnsi"/>
          <w:spacing w:val="2"/>
        </w:rPr>
        <w:t>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 xml:space="preserve">te </w:t>
      </w:r>
      <w:r w:rsidRPr="00A66E5A">
        <w:rPr>
          <w:rFonts w:cstheme="minorHAnsi"/>
          <w:spacing w:val="-1"/>
        </w:rPr>
        <w:t>A</w:t>
      </w:r>
      <w:r w:rsidRPr="00A66E5A">
        <w:rPr>
          <w:rFonts w:cstheme="minorHAnsi"/>
        </w:rPr>
        <w:t>utho</w:t>
      </w:r>
      <w:r w:rsidRPr="00A66E5A">
        <w:rPr>
          <w:rFonts w:cstheme="minorHAnsi"/>
          <w:spacing w:val="2"/>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 sh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me</w:t>
      </w:r>
      <w:r w:rsidRPr="00A66E5A">
        <w:rPr>
          <w:rFonts w:cstheme="minorHAnsi"/>
          <w:spacing w:val="-1"/>
        </w:rPr>
        <w:t>a</w:t>
      </w:r>
      <w:r w:rsidRPr="00A66E5A">
        <w:rPr>
          <w:rFonts w:cstheme="minorHAnsi"/>
        </w:rPr>
        <w:t>n t</w:t>
      </w:r>
      <w:r w:rsidRPr="00A66E5A">
        <w:rPr>
          <w:rFonts w:cstheme="minorHAnsi"/>
          <w:spacing w:val="3"/>
        </w:rPr>
        <w:t>h</w:t>
      </w:r>
      <w:r w:rsidRPr="00A66E5A">
        <w:rPr>
          <w:rFonts w:cstheme="minorHAnsi"/>
        </w:rPr>
        <w:t>e</w:t>
      </w:r>
      <w:r w:rsidRPr="00A66E5A">
        <w:rPr>
          <w:rFonts w:cstheme="minorHAnsi"/>
          <w:spacing w:val="-1"/>
        </w:rPr>
        <w:t xml:space="preserve"> </w:t>
      </w:r>
      <w:r w:rsidRPr="00A66E5A">
        <w:rPr>
          <w:rFonts w:cstheme="minorHAnsi"/>
        </w:rPr>
        <w:t>followin</w:t>
      </w:r>
      <w:r w:rsidRPr="00A66E5A">
        <w:rPr>
          <w:rFonts w:cstheme="minorHAnsi"/>
          <w:spacing w:val="-2"/>
        </w:rPr>
        <w:t>g</w:t>
      </w:r>
      <w:r w:rsidRPr="00A66E5A">
        <w:rPr>
          <w:rFonts w:cstheme="minorHAnsi"/>
        </w:rPr>
        <w:t>:</w:t>
      </w:r>
    </w:p>
    <w:p w14:paraId="57ACA918" w14:textId="77777777" w:rsidR="000952B1" w:rsidRPr="00A66E5A" w:rsidRDefault="000952B1" w:rsidP="00D75FFD">
      <w:pPr>
        <w:ind w:left="720" w:right="78"/>
        <w:jc w:val="both"/>
        <w:rPr>
          <w:rFonts w:cstheme="minorHAnsi"/>
        </w:rPr>
      </w:pPr>
      <w:r w:rsidRPr="00A66E5A">
        <w:rPr>
          <w:rFonts w:cstheme="minorHAnsi"/>
          <w:spacing w:val="-1"/>
        </w:rPr>
        <w:t>a</w:t>
      </w:r>
      <w:r w:rsidRPr="00A66E5A">
        <w:rPr>
          <w:rFonts w:cstheme="minorHAnsi"/>
        </w:rPr>
        <w:t>)</w:t>
      </w:r>
      <w:r w:rsidRPr="00A66E5A">
        <w:rPr>
          <w:rFonts w:cstheme="minorHAnsi"/>
          <w:spacing w:val="2"/>
        </w:rPr>
        <w:t xml:space="preserve"> </w:t>
      </w:r>
      <w:r w:rsidRPr="00A66E5A">
        <w:rPr>
          <w:rFonts w:cstheme="minorHAnsi"/>
          <w:spacing w:val="-1"/>
        </w:rPr>
        <w:t>F</w:t>
      </w:r>
      <w:r w:rsidRPr="00A66E5A">
        <w:rPr>
          <w:rFonts w:cstheme="minorHAnsi"/>
        </w:rPr>
        <w:t>or</w:t>
      </w:r>
      <w:r w:rsidRPr="00A66E5A">
        <w:rPr>
          <w:rFonts w:cstheme="minorHAnsi"/>
          <w:spacing w:val="5"/>
        </w:rPr>
        <w:t xml:space="preserve"> </w:t>
      </w:r>
      <w:r w:rsidRPr="00A66E5A">
        <w:rPr>
          <w:rFonts w:cstheme="minorHAnsi"/>
          <w:spacing w:val="-2"/>
        </w:rPr>
        <w:t>B</w:t>
      </w:r>
      <w:r w:rsidRPr="00A66E5A">
        <w:rPr>
          <w:rFonts w:cstheme="minorHAnsi"/>
          <w:spacing w:val="-1"/>
        </w:rPr>
        <w:t>a</w:t>
      </w:r>
      <w:r w:rsidRPr="00A66E5A">
        <w:rPr>
          <w:rFonts w:cstheme="minorHAnsi"/>
        </w:rPr>
        <w:t>nk</w:t>
      </w:r>
      <w:r w:rsidRPr="00A66E5A">
        <w:rPr>
          <w:rFonts w:cstheme="minorHAnsi"/>
          <w:spacing w:val="5"/>
        </w:rPr>
        <w:t xml:space="preserve"> </w:t>
      </w:r>
      <w:r w:rsidRPr="00A66E5A">
        <w:rPr>
          <w:rFonts w:cstheme="minorHAnsi"/>
        </w:rPr>
        <w:t>(</w:t>
      </w:r>
      <w:r w:rsidRPr="00A66E5A">
        <w:rPr>
          <w:rFonts w:cstheme="minorHAnsi"/>
          <w:spacing w:val="-2"/>
        </w:rPr>
        <w:t>e</w:t>
      </w:r>
      <w:r w:rsidRPr="00A66E5A">
        <w:rPr>
          <w:rFonts w:cstheme="minorHAnsi"/>
        </w:rPr>
        <w:t>nt</w:t>
      </w:r>
      <w:r w:rsidRPr="00A66E5A">
        <w:rPr>
          <w:rFonts w:cstheme="minorHAnsi"/>
          <w:spacing w:val="1"/>
        </w:rPr>
        <w:t>i</w:t>
      </w:r>
      <w:r w:rsidRPr="00A66E5A">
        <w:rPr>
          <w:rFonts w:cstheme="minorHAnsi"/>
        </w:rPr>
        <w:t>re</w:t>
      </w:r>
      <w:r w:rsidRPr="00A66E5A">
        <w:rPr>
          <w:rFonts w:cstheme="minorHAnsi"/>
          <w:spacing w:val="1"/>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 xml:space="preserve">L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2"/>
        </w:rPr>
        <w:t xml:space="preserve"> O</w:t>
      </w:r>
      <w:r w:rsidRPr="00A66E5A">
        <w:rPr>
          <w:rFonts w:cstheme="minorHAnsi"/>
        </w:rPr>
        <w:t>F</w:t>
      </w:r>
      <w:r w:rsidRPr="00A66E5A">
        <w:rPr>
          <w:rFonts w:cstheme="minorHAnsi"/>
          <w:spacing w:val="4"/>
        </w:rPr>
        <w:t xml:space="preserve"> </w:t>
      </w:r>
      <w:r w:rsidRPr="00A66E5A">
        <w:rPr>
          <w:rFonts w:cstheme="minorHAnsi"/>
          <w:spacing w:val="-3"/>
        </w:rPr>
        <w:t>I</w:t>
      </w:r>
      <w:r w:rsidRPr="00A66E5A">
        <w:rPr>
          <w:rFonts w:cstheme="minorHAnsi"/>
          <w:spacing w:val="2"/>
        </w:rPr>
        <w:t>ND</w:t>
      </w:r>
      <w:r w:rsidRPr="00A66E5A">
        <w:rPr>
          <w:rFonts w:cstheme="minorHAnsi"/>
        </w:rPr>
        <w:t>I</w:t>
      </w:r>
      <w:r w:rsidRPr="00A66E5A">
        <w:rPr>
          <w:rFonts w:cstheme="minorHAnsi"/>
          <w:spacing w:val="-1"/>
        </w:rPr>
        <w:t>A</w:t>
      </w:r>
      <w:r w:rsidRPr="00A66E5A">
        <w:rPr>
          <w:rFonts w:cstheme="minorHAnsi"/>
        </w:rPr>
        <w:t>)</w:t>
      </w:r>
      <w:r w:rsidRPr="00A66E5A">
        <w:rPr>
          <w:rFonts w:cstheme="minorHAnsi"/>
          <w:spacing w:val="2"/>
        </w:rPr>
        <w:t xml:space="preserve"> </w:t>
      </w:r>
      <w:r w:rsidRPr="00A66E5A">
        <w:rPr>
          <w:rFonts w:cstheme="minorHAnsi"/>
        </w:rPr>
        <w:t>wide</w:t>
      </w:r>
      <w:r w:rsidRPr="00A66E5A">
        <w:rPr>
          <w:rFonts w:cstheme="minorHAnsi"/>
          <w:spacing w:val="2"/>
        </w:rPr>
        <w:t xml:space="preserve"> </w:t>
      </w:r>
      <w:r w:rsidRPr="00A66E5A">
        <w:rPr>
          <w:rFonts w:cstheme="minorHAnsi"/>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w:t>
      </w:r>
      <w:r w:rsidRPr="00A66E5A">
        <w:rPr>
          <w:rFonts w:cstheme="minorHAnsi"/>
          <w:spacing w:val="1"/>
        </w:rPr>
        <w:t xml:space="preserve"> </w:t>
      </w:r>
      <w:r w:rsidRPr="00A66E5A">
        <w:rPr>
          <w:rFonts w:cstheme="minorHAnsi"/>
        </w:rPr>
        <w:t>E</w:t>
      </w:r>
      <w:r w:rsidRPr="00A66E5A">
        <w:rPr>
          <w:rFonts w:cstheme="minorHAnsi"/>
          <w:spacing w:val="2"/>
        </w:rPr>
        <w:t>x</w:t>
      </w:r>
      <w:r w:rsidRPr="00A66E5A">
        <w:rPr>
          <w:rFonts w:cstheme="minorHAnsi"/>
          <w:spacing w:val="-1"/>
        </w:rPr>
        <w:t>ec</w:t>
      </w:r>
      <w:r w:rsidRPr="00A66E5A">
        <w:rPr>
          <w:rFonts w:cstheme="minorHAnsi"/>
        </w:rPr>
        <w:t>ut</w:t>
      </w:r>
      <w:r w:rsidRPr="00A66E5A">
        <w:rPr>
          <w:rFonts w:cstheme="minorHAnsi"/>
          <w:spacing w:val="7"/>
        </w:rPr>
        <w:t>i</w:t>
      </w:r>
      <w:r w:rsidRPr="00A66E5A">
        <w:rPr>
          <w:rFonts w:cstheme="minorHAnsi"/>
        </w:rPr>
        <w:t>ve</w:t>
      </w:r>
      <w:r w:rsidRPr="00A66E5A">
        <w:rPr>
          <w:rFonts w:cstheme="minorHAnsi"/>
          <w:spacing w:val="2"/>
        </w:rPr>
        <w:t xml:space="preserve"> </w:t>
      </w:r>
      <w:r w:rsidRPr="00A66E5A">
        <w:rPr>
          <w:rFonts w:cstheme="minorHAnsi"/>
        </w:rPr>
        <w:t>Dir</w:t>
      </w:r>
      <w:r w:rsidRPr="00A66E5A">
        <w:rPr>
          <w:rFonts w:cstheme="minorHAnsi"/>
          <w:spacing w:val="-2"/>
        </w:rPr>
        <w:t>e</w:t>
      </w:r>
      <w:r w:rsidRPr="00A66E5A">
        <w:rPr>
          <w:rFonts w:cstheme="minorHAnsi"/>
          <w:spacing w:val="-1"/>
        </w:rPr>
        <w:t>c</w:t>
      </w:r>
      <w:r w:rsidRPr="00A66E5A">
        <w:rPr>
          <w:rFonts w:cstheme="minorHAnsi"/>
        </w:rPr>
        <w:t>tor</w:t>
      </w:r>
      <w:r w:rsidRPr="00A66E5A">
        <w:rPr>
          <w:rFonts w:cstheme="minorHAnsi"/>
          <w:spacing w:val="3"/>
        </w:rPr>
        <w:t xml:space="preserve"> </w:t>
      </w:r>
      <w:r w:rsidRPr="00A66E5A">
        <w:rPr>
          <w:rFonts w:cstheme="minorHAnsi"/>
          <w:spacing w:val="1"/>
        </w:rPr>
        <w:t>(</w:t>
      </w:r>
      <w:r w:rsidRPr="00A66E5A">
        <w:rPr>
          <w:rFonts w:cstheme="minorHAnsi"/>
        </w:rPr>
        <w:t>G</w:t>
      </w:r>
      <w:r w:rsidRPr="00A66E5A">
        <w:rPr>
          <w:rFonts w:cstheme="minorHAnsi"/>
          <w:spacing w:val="-1"/>
        </w:rPr>
        <w:t>A</w:t>
      </w:r>
      <w:r w:rsidRPr="00A66E5A">
        <w:rPr>
          <w:rFonts w:cstheme="minorHAnsi"/>
        </w:rPr>
        <w:t>D) sh</w:t>
      </w:r>
      <w:r w:rsidRPr="00A66E5A">
        <w:rPr>
          <w:rFonts w:cstheme="minorHAnsi"/>
          <w:spacing w:val="-1"/>
        </w:rPr>
        <w:t>a</w:t>
      </w:r>
      <w:r w:rsidRPr="00A66E5A">
        <w:rPr>
          <w:rFonts w:cstheme="minorHAnsi"/>
        </w:rPr>
        <w:t>ll</w:t>
      </w:r>
      <w:r w:rsidRPr="00A66E5A">
        <w:rPr>
          <w:rFonts w:cstheme="minorHAnsi"/>
          <w:spacing w:val="-6"/>
        </w:rPr>
        <w:t xml:space="preserve"> </w:t>
      </w:r>
      <w:r w:rsidRPr="00A66E5A">
        <w:rPr>
          <w:rFonts w:cstheme="minorHAnsi"/>
        </w:rPr>
        <w:t>be</w:t>
      </w:r>
      <w:r w:rsidRPr="00A66E5A">
        <w:rPr>
          <w:rFonts w:cstheme="minorHAnsi"/>
          <w:spacing w:val="-8"/>
        </w:rPr>
        <w:t xml:space="preserve"> </w:t>
      </w:r>
      <w:r w:rsidRPr="00A66E5A">
        <w:rPr>
          <w:rFonts w:cstheme="minorHAnsi"/>
        </w:rPr>
        <w:t>the</w:t>
      </w:r>
      <w:r w:rsidRPr="00A66E5A">
        <w:rPr>
          <w:rFonts w:cstheme="minorHAnsi"/>
          <w:spacing w:val="-8"/>
        </w:rPr>
        <w:t xml:space="preserve"> </w:t>
      </w:r>
      <w:r w:rsidRPr="00A66E5A">
        <w:rPr>
          <w:rFonts w:cstheme="minorHAnsi"/>
          <w:spacing w:val="-1"/>
        </w:rPr>
        <w:t>“</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9"/>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w:t>
      </w:r>
      <w:r w:rsidRPr="00A66E5A">
        <w:rPr>
          <w:rFonts w:cstheme="minorHAnsi"/>
          <w:spacing w:val="-7"/>
        </w:rPr>
        <w:t xml:space="preserve"> </w:t>
      </w:r>
      <w:r w:rsidRPr="00A66E5A">
        <w:rPr>
          <w:rFonts w:cstheme="minorHAnsi"/>
        </w:rPr>
        <w:t>f</w:t>
      </w:r>
      <w:r w:rsidRPr="00A66E5A">
        <w:rPr>
          <w:rFonts w:cstheme="minorHAnsi"/>
          <w:spacing w:val="1"/>
        </w:rPr>
        <w:t>o</w:t>
      </w:r>
      <w:r w:rsidRPr="00A66E5A">
        <w:rPr>
          <w:rFonts w:cstheme="minorHAnsi"/>
        </w:rPr>
        <w:t>r</w:t>
      </w:r>
      <w:r w:rsidRPr="00A66E5A">
        <w:rPr>
          <w:rFonts w:cstheme="minorHAnsi"/>
          <w:spacing w:val="-8"/>
        </w:rPr>
        <w:t xml:space="preserve"> </w:t>
      </w:r>
      <w:r w:rsidRPr="00A66E5A">
        <w:rPr>
          <w:rFonts w:cstheme="minorHAnsi"/>
        </w:rPr>
        <w:t>the</w:t>
      </w:r>
      <w:r w:rsidRPr="00A66E5A">
        <w:rPr>
          <w:rFonts w:cstheme="minorHAnsi"/>
          <w:spacing w:val="-8"/>
        </w:rPr>
        <w:t xml:space="preserve"> </w:t>
      </w:r>
      <w:r w:rsidRPr="00A66E5A">
        <w:rPr>
          <w:rFonts w:cstheme="minorHAnsi"/>
        </w:rPr>
        <w:t>purp</w:t>
      </w:r>
      <w:r w:rsidRPr="00A66E5A">
        <w:rPr>
          <w:rFonts w:cstheme="minorHAnsi"/>
          <w:spacing w:val="-1"/>
        </w:rPr>
        <w:t>o</w:t>
      </w:r>
      <w:r w:rsidRPr="00A66E5A">
        <w:rPr>
          <w:rFonts w:cstheme="minorHAnsi"/>
        </w:rPr>
        <w:t>se</w:t>
      </w:r>
      <w:r w:rsidRPr="00A66E5A">
        <w:rPr>
          <w:rFonts w:cstheme="minorHAnsi"/>
          <w:spacing w:val="-8"/>
        </w:rPr>
        <w:t xml:space="preserve"> </w:t>
      </w:r>
      <w:r w:rsidRPr="00A66E5A">
        <w:rPr>
          <w:rFonts w:cstheme="minorHAnsi"/>
        </w:rPr>
        <w:t>of</w:t>
      </w:r>
      <w:r w:rsidRPr="00A66E5A">
        <w:rPr>
          <w:rFonts w:cstheme="minorHAnsi"/>
          <w:spacing w:val="-8"/>
        </w:rPr>
        <w:t xml:space="preserve"> </w:t>
      </w:r>
      <w:r w:rsidRPr="00A66E5A">
        <w:rPr>
          <w:rFonts w:cstheme="minorHAnsi"/>
        </w:rPr>
        <w:t>these</w:t>
      </w:r>
      <w:r w:rsidRPr="00A66E5A">
        <w:rPr>
          <w:rFonts w:cstheme="minorHAnsi"/>
          <w:spacing w:val="-8"/>
        </w:rPr>
        <w:t xml:space="preserve"> </w:t>
      </w:r>
      <w:r w:rsidRPr="00A66E5A">
        <w:rPr>
          <w:rFonts w:cstheme="minorHAnsi"/>
          <w:spacing w:val="-2"/>
        </w:rPr>
        <w:t>g</w:t>
      </w:r>
      <w:r w:rsidRPr="00A66E5A">
        <w:rPr>
          <w:rFonts w:cstheme="minorHAnsi"/>
        </w:rPr>
        <w:t>uidelines.</w:t>
      </w:r>
      <w:r w:rsidRPr="00A66E5A">
        <w:rPr>
          <w:rFonts w:cstheme="minorHAnsi"/>
          <w:spacing w:val="-7"/>
        </w:rPr>
        <w:t xml:space="preserve"> </w:t>
      </w:r>
      <w:r w:rsidRPr="00A66E5A">
        <w:rPr>
          <w:rFonts w:cstheme="minorHAnsi"/>
        </w:rPr>
        <w:t>Ch</w:t>
      </w:r>
      <w:r w:rsidRPr="00A66E5A">
        <w:rPr>
          <w:rFonts w:cstheme="minorHAnsi"/>
          <w:spacing w:val="1"/>
        </w:rPr>
        <w:t>a</w:t>
      </w:r>
      <w:r w:rsidRPr="00A66E5A">
        <w:rPr>
          <w:rFonts w:cstheme="minorHAnsi"/>
        </w:rPr>
        <w:t>irm</w:t>
      </w:r>
      <w:r w:rsidRPr="00A66E5A">
        <w:rPr>
          <w:rFonts w:cstheme="minorHAnsi"/>
          <w:spacing w:val="-1"/>
        </w:rPr>
        <w:t>a</w:t>
      </w:r>
      <w:r w:rsidRPr="00A66E5A">
        <w:rPr>
          <w:rFonts w:cstheme="minorHAnsi"/>
        </w:rPr>
        <w:t>n</w:t>
      </w:r>
      <w:r w:rsidRPr="00A66E5A">
        <w:rPr>
          <w:rFonts w:cstheme="minorHAnsi"/>
          <w:spacing w:val="-7"/>
        </w:rPr>
        <w:t xml:space="preserve"> </w:t>
      </w:r>
      <w:r w:rsidRPr="00A66E5A">
        <w:rPr>
          <w:rFonts w:cstheme="minorHAnsi"/>
        </w:rPr>
        <w:t>&amp;</w:t>
      </w:r>
      <w:r w:rsidRPr="00A66E5A">
        <w:rPr>
          <w:rFonts w:cstheme="minorHAnsi"/>
          <w:spacing w:val="-9"/>
        </w:rPr>
        <w:t xml:space="preserve"> </w:t>
      </w:r>
      <w:r w:rsidRPr="00A66E5A">
        <w:rPr>
          <w:rFonts w:cstheme="minorHAnsi"/>
        </w:rPr>
        <w:t>M</w:t>
      </w:r>
      <w:r w:rsidRPr="00A66E5A">
        <w:rPr>
          <w:rFonts w:cstheme="minorHAnsi"/>
          <w:spacing w:val="-1"/>
        </w:rPr>
        <w:t>a</w:t>
      </w:r>
      <w:r w:rsidRPr="00A66E5A">
        <w:rPr>
          <w:rFonts w:cstheme="minorHAnsi"/>
        </w:rPr>
        <w:t>n</w:t>
      </w:r>
      <w:r w:rsidRPr="00A66E5A">
        <w:rPr>
          <w:rFonts w:cstheme="minorHAnsi"/>
          <w:spacing w:val="1"/>
        </w:rPr>
        <w:t>a</w:t>
      </w:r>
      <w:r w:rsidRPr="00A66E5A">
        <w:rPr>
          <w:rFonts w:cstheme="minorHAnsi"/>
          <w:spacing w:val="-2"/>
        </w:rPr>
        <w:t>g</w:t>
      </w:r>
      <w:r w:rsidRPr="00A66E5A">
        <w:rPr>
          <w:rFonts w:cstheme="minorHAnsi"/>
        </w:rPr>
        <w:t>i</w:t>
      </w:r>
      <w:r w:rsidRPr="00A66E5A">
        <w:rPr>
          <w:rFonts w:cstheme="minorHAnsi"/>
          <w:spacing w:val="3"/>
        </w:rPr>
        <w:t>n</w:t>
      </w:r>
      <w:r w:rsidRPr="00A66E5A">
        <w:rPr>
          <w:rFonts w:cstheme="minorHAnsi"/>
        </w:rPr>
        <w:t>g Dir</w:t>
      </w:r>
      <w:r w:rsidRPr="00A66E5A">
        <w:rPr>
          <w:rFonts w:cstheme="minorHAnsi"/>
          <w:spacing w:val="-2"/>
        </w:rPr>
        <w:t>e</w:t>
      </w:r>
      <w:r w:rsidRPr="00A66E5A">
        <w:rPr>
          <w:rFonts w:cstheme="minorHAnsi"/>
          <w:spacing w:val="-1"/>
        </w:rPr>
        <w:t>c</w:t>
      </w:r>
      <w:r w:rsidRPr="00A66E5A">
        <w:rPr>
          <w:rFonts w:cstheme="minorHAnsi"/>
        </w:rPr>
        <w:t>tor, 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 xml:space="preserve">L </w:t>
      </w:r>
      <w:r w:rsidRPr="00A66E5A">
        <w:rPr>
          <w:rFonts w:cstheme="minorHAnsi"/>
          <w:spacing w:val="-2"/>
        </w:rPr>
        <w:t>B</w:t>
      </w:r>
      <w:r w:rsidRPr="00A66E5A">
        <w:rPr>
          <w:rFonts w:cstheme="minorHAnsi"/>
          <w:spacing w:val="2"/>
        </w:rPr>
        <w:t>A</w:t>
      </w:r>
      <w:r w:rsidRPr="00A66E5A">
        <w:rPr>
          <w:rFonts w:cstheme="minorHAnsi"/>
        </w:rPr>
        <w:t>NK OF</w:t>
      </w:r>
      <w:r w:rsidRPr="00A66E5A">
        <w:rPr>
          <w:rFonts w:cstheme="minorHAnsi"/>
          <w:spacing w:val="1"/>
        </w:rPr>
        <w:t xml:space="preserve"> </w:t>
      </w:r>
      <w:r w:rsidRPr="00A66E5A">
        <w:rPr>
          <w:rFonts w:cstheme="minorHAnsi"/>
          <w:spacing w:val="-3"/>
        </w:rPr>
        <w:t>I</w:t>
      </w:r>
      <w:r w:rsidRPr="00A66E5A">
        <w:rPr>
          <w:rFonts w:cstheme="minorHAnsi"/>
          <w:spacing w:val="4"/>
        </w:rPr>
        <w:t>N</w:t>
      </w:r>
      <w:r w:rsidRPr="00A66E5A">
        <w:rPr>
          <w:rFonts w:cstheme="minorHAnsi"/>
          <w:spacing w:val="2"/>
        </w:rPr>
        <w:t>D</w:t>
      </w:r>
      <w:r w:rsidRPr="00A66E5A">
        <w:rPr>
          <w:rFonts w:cstheme="minorHAnsi"/>
          <w:spacing w:val="-3"/>
        </w:rPr>
        <w:t>I</w:t>
      </w:r>
      <w:r w:rsidRPr="00A66E5A">
        <w:rPr>
          <w:rFonts w:cstheme="minorHAnsi"/>
        </w:rPr>
        <w:t>A sh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 xml:space="preserve">be </w:t>
      </w:r>
      <w:r w:rsidRPr="00A66E5A">
        <w:rPr>
          <w:rFonts w:cstheme="minorHAnsi"/>
          <w:spacing w:val="3"/>
        </w:rPr>
        <w:t>t</w:t>
      </w:r>
      <w:r w:rsidRPr="00A66E5A">
        <w:rPr>
          <w:rFonts w:cstheme="minorHAnsi"/>
        </w:rPr>
        <w:t xml:space="preserve">he </w:t>
      </w:r>
      <w:r w:rsidRPr="00A66E5A">
        <w:rPr>
          <w:rFonts w:cstheme="minorHAnsi"/>
          <w:spacing w:val="-1"/>
        </w:rPr>
        <w:t>“</w:t>
      </w:r>
      <w:r w:rsidRPr="00A66E5A">
        <w:rPr>
          <w:rFonts w:cstheme="minorHAnsi"/>
        </w:rPr>
        <w:t>App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 xml:space="preserve">te </w:t>
      </w:r>
      <w:r w:rsidRPr="00A66E5A">
        <w:rPr>
          <w:rFonts w:cstheme="minorHAnsi"/>
        </w:rPr>
        <w:lastRenderedPageBreak/>
        <w:t>Autho</w:t>
      </w:r>
      <w:r w:rsidRPr="00A66E5A">
        <w:rPr>
          <w:rFonts w:cstheme="minorHAnsi"/>
          <w:spacing w:val="-1"/>
        </w:rPr>
        <w:t>r</w:t>
      </w:r>
      <w:r w:rsidRPr="00A66E5A">
        <w:rPr>
          <w:rFonts w:cstheme="minorHAnsi"/>
        </w:rPr>
        <w:t>i</w:t>
      </w:r>
      <w:r w:rsidRPr="00A66E5A">
        <w:rPr>
          <w:rFonts w:cstheme="minorHAnsi"/>
          <w:spacing w:val="6"/>
        </w:rPr>
        <w:t>t</w:t>
      </w:r>
      <w:r w:rsidRPr="00A66E5A">
        <w:rPr>
          <w:rFonts w:cstheme="minorHAnsi"/>
          <w:spacing w:val="-5"/>
        </w:rPr>
        <w:t>y</w:t>
      </w:r>
      <w:r w:rsidRPr="00A66E5A">
        <w:rPr>
          <w:rFonts w:cstheme="minorHAnsi"/>
        </w:rPr>
        <w:t>”</w:t>
      </w:r>
      <w:r w:rsidRPr="00A66E5A">
        <w:rPr>
          <w:rFonts w:cstheme="minorHAnsi"/>
          <w:spacing w:val="5"/>
        </w:rPr>
        <w:t xml:space="preserve"> </w:t>
      </w:r>
      <w:r w:rsidRPr="00A66E5A">
        <w:rPr>
          <w:rFonts w:cstheme="minorHAnsi"/>
        </w:rPr>
        <w:t>in</w:t>
      </w:r>
      <w:r w:rsidRPr="00A66E5A">
        <w:rPr>
          <w:rFonts w:cstheme="minorHAnsi"/>
          <w:spacing w:val="1"/>
        </w:rPr>
        <w:t xml:space="preserve"> </w:t>
      </w:r>
      <w:r w:rsidRPr="00A66E5A">
        <w:rPr>
          <w:rFonts w:cstheme="minorHAnsi"/>
        </w:rPr>
        <w:t>r</w:t>
      </w:r>
      <w:r w:rsidRPr="00A66E5A">
        <w:rPr>
          <w:rFonts w:cstheme="minorHAnsi"/>
          <w:spacing w:val="-2"/>
        </w:rPr>
        <w:t>e</w:t>
      </w:r>
      <w:r w:rsidRPr="00A66E5A">
        <w:rPr>
          <w:rFonts w:cstheme="minorHAnsi"/>
        </w:rPr>
        <w:t>sp</w:t>
      </w:r>
      <w:r w:rsidRPr="00A66E5A">
        <w:rPr>
          <w:rFonts w:cstheme="minorHAnsi"/>
          <w:spacing w:val="-1"/>
        </w:rPr>
        <w:t>ec</w:t>
      </w:r>
      <w:r w:rsidRPr="00A66E5A">
        <w:rPr>
          <w:rFonts w:cstheme="minorHAnsi"/>
        </w:rPr>
        <w:t>t</w:t>
      </w:r>
      <w:r w:rsidRPr="00A66E5A">
        <w:rPr>
          <w:rFonts w:cstheme="minorHAnsi"/>
          <w:spacing w:val="1"/>
        </w:rPr>
        <w:t xml:space="preserve"> </w:t>
      </w:r>
      <w:r w:rsidRPr="00A66E5A">
        <w:rPr>
          <w:rFonts w:cstheme="minorHAnsi"/>
        </w:rPr>
        <w:t>of su</w:t>
      </w:r>
      <w:r w:rsidRPr="00A66E5A">
        <w:rPr>
          <w:rFonts w:cstheme="minorHAnsi"/>
          <w:spacing w:val="-1"/>
        </w:rPr>
        <w:t>c</w:t>
      </w:r>
      <w:r w:rsidRPr="00A66E5A">
        <w:rPr>
          <w:rFonts w:cstheme="minorHAnsi"/>
        </w:rPr>
        <w:t xml:space="preserve">h </w:t>
      </w:r>
      <w:r w:rsidRPr="00A66E5A">
        <w:rPr>
          <w:rFonts w:cstheme="minorHAnsi"/>
          <w:spacing w:val="-1"/>
        </w:rPr>
        <w:t>ca</w:t>
      </w:r>
      <w:r w:rsidRPr="00A66E5A">
        <w:rPr>
          <w:rFonts w:cstheme="minorHAnsi"/>
        </w:rPr>
        <w:t>s</w:t>
      </w:r>
      <w:r w:rsidRPr="00A66E5A">
        <w:rPr>
          <w:rFonts w:cstheme="minorHAnsi"/>
          <w:spacing w:val="-1"/>
        </w:rPr>
        <w:t>e</w:t>
      </w:r>
      <w:r w:rsidRPr="00A66E5A">
        <w:rPr>
          <w:rFonts w:cstheme="minorHAnsi"/>
        </w:rPr>
        <w:t xml:space="preserve">s </w:t>
      </w:r>
      <w:r w:rsidRPr="00A66E5A">
        <w:rPr>
          <w:rFonts w:cstheme="minorHAnsi"/>
          <w:spacing w:val="-1"/>
        </w:rPr>
        <w:t>e</w:t>
      </w:r>
      <w:r w:rsidRPr="00A66E5A">
        <w:rPr>
          <w:rFonts w:cstheme="minorHAnsi"/>
          <w:spacing w:val="2"/>
        </w:rPr>
        <w:t>x</w:t>
      </w:r>
      <w:r w:rsidRPr="00A66E5A">
        <w:rPr>
          <w:rFonts w:cstheme="minorHAnsi"/>
          <w:spacing w:val="-1"/>
        </w:rPr>
        <w:t>ce</w:t>
      </w:r>
      <w:r w:rsidRPr="00A66E5A">
        <w:rPr>
          <w:rFonts w:cstheme="minorHAnsi"/>
        </w:rPr>
        <w:t>pt banni</w:t>
      </w:r>
      <w:r w:rsidRPr="00A66E5A">
        <w:rPr>
          <w:rFonts w:cstheme="minorHAnsi"/>
          <w:spacing w:val="2"/>
        </w:rPr>
        <w:t>n</w:t>
      </w:r>
      <w:r w:rsidRPr="00A66E5A">
        <w:rPr>
          <w:rFonts w:cstheme="minorHAnsi"/>
        </w:rPr>
        <w:t>g</w:t>
      </w:r>
      <w:r w:rsidRPr="00A66E5A">
        <w:rPr>
          <w:rFonts w:cstheme="minorHAnsi"/>
          <w:spacing w:val="-2"/>
        </w:rPr>
        <w:t xml:space="preserve"> </w:t>
      </w:r>
      <w:r w:rsidRPr="00A66E5A">
        <w:rPr>
          <w:rFonts w:cstheme="minorHAnsi"/>
        </w:rPr>
        <w:t>of</w:t>
      </w:r>
      <w:r w:rsidRPr="00A66E5A">
        <w:rPr>
          <w:rFonts w:cstheme="minorHAnsi"/>
          <w:spacing w:val="1"/>
        </w:rPr>
        <w:t xml:space="preserve"> </w:t>
      </w:r>
      <w:r w:rsidRPr="00A66E5A">
        <w:rPr>
          <w:rFonts w:cstheme="minorHAnsi"/>
        </w:rPr>
        <w:t>busin</w:t>
      </w:r>
      <w:r w:rsidRPr="00A66E5A">
        <w:rPr>
          <w:rFonts w:cstheme="minorHAnsi"/>
          <w:spacing w:val="-1"/>
        </w:rPr>
        <w:t>e</w:t>
      </w:r>
      <w:r w:rsidRPr="00A66E5A">
        <w:rPr>
          <w:rFonts w:cstheme="minorHAnsi"/>
        </w:rPr>
        <w:t>ss de</w:t>
      </w:r>
      <w:r w:rsidRPr="00A66E5A">
        <w:rPr>
          <w:rFonts w:cstheme="minorHAnsi"/>
          <w:spacing w:val="-1"/>
        </w:rPr>
        <w:t>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 with</w:t>
      </w:r>
      <w:r w:rsidRPr="00A66E5A">
        <w:rPr>
          <w:rFonts w:cstheme="minorHAnsi"/>
          <w:spacing w:val="3"/>
        </w:rPr>
        <w:t xml:space="preserve"> </w:t>
      </w:r>
      <w:r w:rsidRPr="00A66E5A">
        <w:rPr>
          <w:rFonts w:cstheme="minorHAnsi"/>
          <w:spacing w:val="1"/>
        </w:rPr>
        <w:t>F</w:t>
      </w:r>
      <w:r w:rsidRPr="00A66E5A">
        <w:rPr>
          <w:rFonts w:cstheme="minorHAnsi"/>
        </w:rPr>
        <w:t>or</w:t>
      </w:r>
      <w:r w:rsidRPr="00A66E5A">
        <w:rPr>
          <w:rFonts w:cstheme="minorHAnsi"/>
          <w:spacing w:val="-2"/>
        </w:rPr>
        <w:t>e</w:t>
      </w:r>
      <w:r w:rsidRPr="00A66E5A">
        <w:rPr>
          <w:rFonts w:cstheme="minorHAnsi"/>
        </w:rPr>
        <w:t>i</w:t>
      </w:r>
      <w:r w:rsidRPr="00A66E5A">
        <w:rPr>
          <w:rFonts w:cstheme="minorHAnsi"/>
          <w:spacing w:val="-2"/>
        </w:rPr>
        <w:t>g</w:t>
      </w:r>
      <w:r w:rsidRPr="00A66E5A">
        <w:rPr>
          <w:rFonts w:cstheme="minorHAnsi"/>
        </w:rPr>
        <w:t xml:space="preserve">n </w:t>
      </w:r>
      <w:r w:rsidRPr="00A66E5A">
        <w:rPr>
          <w:rFonts w:cstheme="minorHAnsi"/>
          <w:spacing w:val="1"/>
        </w:rPr>
        <w:t>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 xml:space="preserve">rs </w:t>
      </w:r>
      <w:r w:rsidRPr="00A66E5A">
        <w:rPr>
          <w:rFonts w:cstheme="minorHAnsi"/>
          <w:spacing w:val="2"/>
        </w:rPr>
        <w:t>o</w:t>
      </w:r>
      <w:r w:rsidRPr="00A66E5A">
        <w:rPr>
          <w:rFonts w:cstheme="minorHAnsi"/>
        </w:rPr>
        <w:t>f import</w:t>
      </w:r>
      <w:r w:rsidRPr="00A66E5A">
        <w:rPr>
          <w:rFonts w:cstheme="minorHAnsi"/>
          <w:spacing w:val="-1"/>
        </w:rPr>
        <w:t>e</w:t>
      </w:r>
      <w:r w:rsidRPr="00A66E5A">
        <w:rPr>
          <w:rFonts w:cstheme="minorHAnsi"/>
        </w:rPr>
        <w:t xml:space="preserve">d </w:t>
      </w:r>
      <w:r w:rsidRPr="00A66E5A">
        <w:rPr>
          <w:rFonts w:cstheme="minorHAnsi"/>
          <w:spacing w:val="-1"/>
        </w:rPr>
        <w:t>c</w:t>
      </w:r>
      <w:r w:rsidRPr="00A66E5A">
        <w:rPr>
          <w:rFonts w:cstheme="minorHAnsi"/>
        </w:rPr>
        <w:t>o</w:t>
      </w:r>
      <w:r w:rsidRPr="00A66E5A">
        <w:rPr>
          <w:rFonts w:cstheme="minorHAnsi"/>
          <w:spacing w:val="-1"/>
        </w:rPr>
        <w:t>a</w:t>
      </w:r>
      <w:r w:rsidRPr="00A66E5A">
        <w:rPr>
          <w:rFonts w:cstheme="minorHAnsi"/>
        </w:rPr>
        <w:t>l</w:t>
      </w:r>
      <w:r w:rsidRPr="00A66E5A">
        <w:rPr>
          <w:rFonts w:cstheme="minorHAnsi"/>
          <w:spacing w:val="1"/>
        </w:rPr>
        <w:t>/</w:t>
      </w:r>
      <w:r w:rsidRPr="00A66E5A">
        <w:rPr>
          <w:rFonts w:cstheme="minorHAnsi"/>
          <w:spacing w:val="-1"/>
        </w:rPr>
        <w:t>c</w:t>
      </w:r>
      <w:r w:rsidRPr="00A66E5A">
        <w:rPr>
          <w:rFonts w:cstheme="minorHAnsi"/>
        </w:rPr>
        <w:t>o</w:t>
      </w:r>
      <w:r w:rsidRPr="00A66E5A">
        <w:rPr>
          <w:rFonts w:cstheme="minorHAnsi"/>
          <w:spacing w:val="2"/>
        </w:rPr>
        <w:t>k</w:t>
      </w:r>
      <w:r w:rsidRPr="00A66E5A">
        <w:rPr>
          <w:rFonts w:cstheme="minorHAnsi"/>
          <w:spacing w:val="-1"/>
        </w:rPr>
        <w:t>e</w:t>
      </w:r>
      <w:r w:rsidRPr="00A66E5A">
        <w:rPr>
          <w:rFonts w:cstheme="minorHAnsi"/>
        </w:rPr>
        <w:t>.</w:t>
      </w:r>
    </w:p>
    <w:p w14:paraId="57ACA919" w14:textId="77777777" w:rsidR="000952B1" w:rsidRPr="00A66E5A" w:rsidRDefault="000952B1" w:rsidP="00D75FFD">
      <w:pPr>
        <w:ind w:left="720" w:right="77"/>
        <w:jc w:val="both"/>
        <w:rPr>
          <w:rFonts w:cstheme="minorHAnsi"/>
        </w:rPr>
      </w:pPr>
      <w:r w:rsidRPr="00A66E5A">
        <w:rPr>
          <w:rFonts w:cstheme="minorHAnsi"/>
        </w:rPr>
        <w:t xml:space="preserve">b) </w:t>
      </w:r>
      <w:r w:rsidRPr="00A66E5A">
        <w:rPr>
          <w:rFonts w:cstheme="minorHAnsi"/>
          <w:spacing w:val="-1"/>
        </w:rPr>
        <w:t>F</w:t>
      </w:r>
      <w:r w:rsidRPr="00A66E5A">
        <w:rPr>
          <w:rFonts w:cstheme="minorHAnsi"/>
          <w:spacing w:val="2"/>
        </w:rPr>
        <w:t>o</w:t>
      </w:r>
      <w:r w:rsidRPr="00A66E5A">
        <w:rPr>
          <w:rFonts w:cstheme="minorHAnsi"/>
        </w:rPr>
        <w:t xml:space="preserve">r </w:t>
      </w:r>
      <w:r w:rsidRPr="00A66E5A">
        <w:rPr>
          <w:rFonts w:cstheme="minorHAnsi"/>
          <w:spacing w:val="2"/>
        </w:rPr>
        <w:t>b</w:t>
      </w:r>
      <w:r w:rsidRPr="00A66E5A">
        <w:rPr>
          <w:rFonts w:cstheme="minorHAnsi"/>
          <w:spacing w:val="-1"/>
        </w:rPr>
        <w:t>a</w:t>
      </w:r>
      <w:r w:rsidRPr="00A66E5A">
        <w:rPr>
          <w:rFonts w:cstheme="minorHAnsi"/>
        </w:rPr>
        <w:t>nning</w:t>
      </w:r>
      <w:r w:rsidRPr="00A66E5A">
        <w:rPr>
          <w:rFonts w:cstheme="minorHAnsi"/>
          <w:spacing w:val="1"/>
        </w:rPr>
        <w:t xml:space="preserve"> </w:t>
      </w:r>
      <w:r w:rsidRPr="00A66E5A">
        <w:rPr>
          <w:rFonts w:cstheme="minorHAnsi"/>
        </w:rPr>
        <w:t>of</w:t>
      </w:r>
      <w:r w:rsidRPr="00A66E5A">
        <w:rPr>
          <w:rFonts w:cstheme="minorHAnsi"/>
          <w:spacing w:val="2"/>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1"/>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3"/>
        </w:rPr>
        <w:t xml:space="preserve"> </w:t>
      </w:r>
      <w:r w:rsidRPr="00A66E5A">
        <w:rPr>
          <w:rFonts w:cstheme="minorHAnsi"/>
        </w:rPr>
        <w:t>with</w:t>
      </w:r>
      <w:r w:rsidRPr="00A66E5A">
        <w:rPr>
          <w:rFonts w:cstheme="minorHAnsi"/>
          <w:spacing w:val="1"/>
        </w:rPr>
        <w:t xml:space="preserve"> </w:t>
      </w:r>
      <w:r w:rsidRPr="00A66E5A">
        <w:rPr>
          <w:rFonts w:cstheme="minorHAnsi"/>
          <w:spacing w:val="-1"/>
        </w:rPr>
        <w:t>F</w:t>
      </w:r>
      <w:r w:rsidRPr="00A66E5A">
        <w:rPr>
          <w:rFonts w:cstheme="minorHAnsi"/>
          <w:spacing w:val="2"/>
        </w:rPr>
        <w:t>o</w:t>
      </w:r>
      <w:r w:rsidRPr="00A66E5A">
        <w:rPr>
          <w:rFonts w:cstheme="minorHAnsi"/>
        </w:rPr>
        <w:t>r</w:t>
      </w:r>
      <w:r w:rsidRPr="00A66E5A">
        <w:rPr>
          <w:rFonts w:cstheme="minorHAnsi"/>
          <w:spacing w:val="-2"/>
        </w:rPr>
        <w:t>e</w:t>
      </w:r>
      <w:r w:rsidRPr="00A66E5A">
        <w:rPr>
          <w:rFonts w:cstheme="minorHAnsi"/>
          <w:spacing w:val="3"/>
        </w:rPr>
        <w:t>i</w:t>
      </w:r>
      <w:r w:rsidRPr="00A66E5A">
        <w:rPr>
          <w:rFonts w:cstheme="minorHAnsi"/>
        </w:rPr>
        <w:t>gn</w:t>
      </w:r>
      <w:r w:rsidRPr="00A66E5A">
        <w:rPr>
          <w:rFonts w:cstheme="minorHAnsi"/>
          <w:spacing w:val="1"/>
        </w:rPr>
        <w:t xml:space="preserve"> 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rs of i</w:t>
      </w:r>
      <w:r w:rsidRPr="00A66E5A">
        <w:rPr>
          <w:rFonts w:cstheme="minorHAnsi"/>
          <w:spacing w:val="1"/>
        </w:rPr>
        <w:t>m</w:t>
      </w:r>
      <w:r w:rsidRPr="00A66E5A">
        <w:rPr>
          <w:rFonts w:cstheme="minorHAnsi"/>
        </w:rPr>
        <w:t>por</w:t>
      </w:r>
      <w:r w:rsidRPr="00A66E5A">
        <w:rPr>
          <w:rFonts w:cstheme="minorHAnsi"/>
          <w:spacing w:val="2"/>
        </w:rPr>
        <w:t>t</w:t>
      </w:r>
      <w:r w:rsidRPr="00A66E5A">
        <w:rPr>
          <w:rFonts w:cstheme="minorHAnsi"/>
          <w:spacing w:val="-1"/>
        </w:rPr>
        <w:t>e</w:t>
      </w:r>
      <w:r w:rsidRPr="00A66E5A">
        <w:rPr>
          <w:rFonts w:cstheme="minorHAnsi"/>
        </w:rPr>
        <w:t>d</w:t>
      </w:r>
      <w:r w:rsidRPr="00A66E5A">
        <w:rPr>
          <w:rFonts w:cstheme="minorHAnsi"/>
          <w:spacing w:val="3"/>
        </w:rPr>
        <w:t xml:space="preserve"> </w:t>
      </w:r>
      <w:r w:rsidRPr="00A66E5A">
        <w:rPr>
          <w:rFonts w:cstheme="minorHAnsi"/>
          <w:spacing w:val="-2"/>
        </w:rPr>
        <w:t>g</w:t>
      </w:r>
      <w:r w:rsidRPr="00A66E5A">
        <w:rPr>
          <w:rFonts w:cstheme="minorHAnsi"/>
        </w:rPr>
        <w:t>oods,</w:t>
      </w:r>
      <w:r w:rsidRPr="00A66E5A">
        <w:rPr>
          <w:rFonts w:cstheme="minorHAnsi"/>
          <w:spacing w:val="1"/>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5"/>
        </w:rPr>
        <w:t>A</w:t>
      </w:r>
      <w:r w:rsidRPr="00A66E5A">
        <w:rPr>
          <w:rFonts w:cstheme="minorHAnsi"/>
        </w:rPr>
        <w:t xml:space="preserve">L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4"/>
        </w:rPr>
        <w:t xml:space="preserve"> </w:t>
      </w:r>
      <w:r w:rsidRPr="00A66E5A">
        <w:rPr>
          <w:rFonts w:cstheme="minorHAnsi"/>
        </w:rPr>
        <w:t>OF</w:t>
      </w:r>
      <w:r w:rsidRPr="00A66E5A">
        <w:rPr>
          <w:rFonts w:cstheme="minorHAnsi"/>
          <w:spacing w:val="5"/>
        </w:rPr>
        <w:t xml:space="preserve"> </w:t>
      </w:r>
      <w:r w:rsidRPr="00A66E5A">
        <w:rPr>
          <w:rFonts w:cstheme="minorHAnsi"/>
          <w:spacing w:val="-3"/>
        </w:rPr>
        <w:t>I</w:t>
      </w:r>
      <w:r w:rsidRPr="00A66E5A">
        <w:rPr>
          <w:rFonts w:cstheme="minorHAnsi"/>
        </w:rPr>
        <w:t>N</w:t>
      </w:r>
      <w:r w:rsidRPr="00A66E5A">
        <w:rPr>
          <w:rFonts w:cstheme="minorHAnsi"/>
          <w:spacing w:val="1"/>
        </w:rPr>
        <w:t>D</w:t>
      </w:r>
      <w:r w:rsidRPr="00A66E5A">
        <w:rPr>
          <w:rFonts w:cstheme="minorHAnsi"/>
          <w:spacing w:val="-3"/>
        </w:rPr>
        <w:t>I</w:t>
      </w:r>
      <w:r w:rsidRPr="00A66E5A">
        <w:rPr>
          <w:rFonts w:cstheme="minorHAnsi"/>
        </w:rPr>
        <w:t>A</w:t>
      </w:r>
      <w:r w:rsidRPr="00A66E5A">
        <w:rPr>
          <w:rFonts w:cstheme="minorHAnsi"/>
          <w:spacing w:val="3"/>
        </w:rPr>
        <w:t xml:space="preserve"> </w:t>
      </w:r>
      <w:r w:rsidRPr="00A66E5A">
        <w:rPr>
          <w:rFonts w:cstheme="minorHAnsi"/>
        </w:rPr>
        <w:t>E</w:t>
      </w:r>
      <w:r w:rsidRPr="00A66E5A">
        <w:rPr>
          <w:rFonts w:cstheme="minorHAnsi"/>
          <w:spacing w:val="2"/>
        </w:rPr>
        <w:t>x</w:t>
      </w:r>
      <w:r w:rsidRPr="00A66E5A">
        <w:rPr>
          <w:rFonts w:cstheme="minorHAnsi"/>
          <w:spacing w:val="-1"/>
        </w:rPr>
        <w:t>ec</w:t>
      </w:r>
      <w:r w:rsidRPr="00A66E5A">
        <w:rPr>
          <w:rFonts w:cstheme="minorHAnsi"/>
        </w:rPr>
        <w:t>ut</w:t>
      </w:r>
      <w:r w:rsidRPr="00A66E5A">
        <w:rPr>
          <w:rFonts w:cstheme="minorHAnsi"/>
          <w:spacing w:val="1"/>
        </w:rPr>
        <w:t>i</w:t>
      </w:r>
      <w:r w:rsidRPr="00A66E5A">
        <w:rPr>
          <w:rFonts w:cstheme="minorHAnsi"/>
        </w:rPr>
        <w:t>ve</w:t>
      </w:r>
      <w:r w:rsidRPr="00A66E5A">
        <w:rPr>
          <w:rFonts w:cstheme="minorHAnsi"/>
          <w:spacing w:val="3"/>
        </w:rPr>
        <w:t xml:space="preserve"> </w:t>
      </w:r>
      <w:r w:rsidRPr="00A66E5A">
        <w:rPr>
          <w:rFonts w:cstheme="minorHAnsi"/>
        </w:rPr>
        <w:t>Di</w:t>
      </w:r>
      <w:r w:rsidRPr="00A66E5A">
        <w:rPr>
          <w:rFonts w:cstheme="minorHAnsi"/>
          <w:spacing w:val="1"/>
        </w:rPr>
        <w:t>r</w:t>
      </w:r>
      <w:r w:rsidRPr="00A66E5A">
        <w:rPr>
          <w:rFonts w:cstheme="minorHAnsi"/>
          <w:spacing w:val="-1"/>
        </w:rPr>
        <w:t>ec</w:t>
      </w:r>
      <w:r w:rsidRPr="00A66E5A">
        <w:rPr>
          <w:rFonts w:cstheme="minorHAnsi"/>
        </w:rPr>
        <w:t>tors‟</w:t>
      </w:r>
      <w:r w:rsidRPr="00A66E5A">
        <w:rPr>
          <w:rFonts w:cstheme="minorHAnsi"/>
          <w:spacing w:val="1"/>
        </w:rPr>
        <w:t xml:space="preserve"> </w:t>
      </w:r>
      <w:r w:rsidRPr="00A66E5A">
        <w:rPr>
          <w:rFonts w:cstheme="minorHAnsi"/>
        </w:rPr>
        <w:t>C</w:t>
      </w:r>
      <w:r w:rsidRPr="00A66E5A">
        <w:rPr>
          <w:rFonts w:cstheme="minorHAnsi"/>
          <w:spacing w:val="2"/>
        </w:rPr>
        <w:t>o</w:t>
      </w:r>
      <w:r w:rsidRPr="00A66E5A">
        <w:rPr>
          <w:rFonts w:cstheme="minorHAnsi"/>
        </w:rPr>
        <w:t>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tee (</w:t>
      </w:r>
      <w:r w:rsidRPr="00A66E5A">
        <w:rPr>
          <w:rFonts w:cstheme="minorHAnsi"/>
          <w:spacing w:val="-1"/>
        </w:rPr>
        <w:t>E</w:t>
      </w:r>
      <w:r w:rsidRPr="00A66E5A">
        <w:rPr>
          <w:rFonts w:cstheme="minorHAnsi"/>
        </w:rPr>
        <w:t>DC)</w:t>
      </w:r>
      <w:r w:rsidRPr="00A66E5A">
        <w:rPr>
          <w:rFonts w:cstheme="minorHAnsi"/>
          <w:spacing w:val="1"/>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5"/>
        </w:rPr>
        <w:t xml:space="preserve"> </w:t>
      </w:r>
      <w:r w:rsidRPr="00A66E5A">
        <w:rPr>
          <w:rFonts w:cstheme="minorHAnsi"/>
        </w:rPr>
        <w:t>be</w:t>
      </w:r>
      <w:r w:rsidRPr="00A66E5A">
        <w:rPr>
          <w:rFonts w:cstheme="minorHAnsi"/>
          <w:spacing w:val="1"/>
        </w:rPr>
        <w:t xml:space="preserve"> </w:t>
      </w:r>
      <w:r w:rsidRPr="00A66E5A">
        <w:rPr>
          <w:rFonts w:cstheme="minorHAnsi"/>
        </w:rPr>
        <w:t>the</w:t>
      </w:r>
      <w:r w:rsidRPr="00A66E5A">
        <w:rPr>
          <w:rFonts w:cstheme="minorHAnsi"/>
          <w:spacing w:val="1"/>
        </w:rPr>
        <w:t xml:space="preserve"> </w:t>
      </w:r>
      <w:r w:rsidRPr="00A66E5A">
        <w:rPr>
          <w:rFonts w:cstheme="minorHAnsi"/>
          <w:spacing w:val="3"/>
        </w:rPr>
        <w:t>“</w:t>
      </w:r>
      <w:r w:rsidRPr="00A66E5A">
        <w:rPr>
          <w:rFonts w:cstheme="minorHAnsi"/>
        </w:rPr>
        <w:t>Compet</w:t>
      </w:r>
      <w:r w:rsidRPr="00A66E5A">
        <w:rPr>
          <w:rFonts w:cstheme="minorHAnsi"/>
          <w:spacing w:val="-1"/>
        </w:rPr>
        <w:t>e</w:t>
      </w:r>
      <w:r w:rsidRPr="00A66E5A">
        <w:rPr>
          <w:rFonts w:cstheme="minorHAnsi"/>
        </w:rPr>
        <w:t>nt Authori</w:t>
      </w:r>
      <w:r w:rsidRPr="00A66E5A">
        <w:rPr>
          <w:rFonts w:cstheme="minorHAnsi"/>
          <w:spacing w:val="2"/>
        </w:rPr>
        <w:t>t</w:t>
      </w:r>
      <w:r w:rsidRPr="00A66E5A">
        <w:rPr>
          <w:rFonts w:cstheme="minorHAnsi"/>
          <w:spacing w:val="-5"/>
        </w:rPr>
        <w:t>y</w:t>
      </w:r>
      <w:r w:rsidRPr="00A66E5A">
        <w:rPr>
          <w:rFonts w:cstheme="minorHAnsi"/>
          <w:spacing w:val="-1"/>
        </w:rPr>
        <w:t>”</w:t>
      </w:r>
      <w:r w:rsidRPr="00A66E5A">
        <w:rPr>
          <w:rFonts w:cstheme="minorHAnsi"/>
        </w:rPr>
        <w:t>.</w:t>
      </w:r>
      <w:r w:rsidRPr="00A66E5A">
        <w:rPr>
          <w:rFonts w:cstheme="minorHAnsi"/>
          <w:spacing w:val="-10"/>
        </w:rPr>
        <w:t xml:space="preserve"> </w:t>
      </w:r>
      <w:r w:rsidRPr="00A66E5A">
        <w:rPr>
          <w:rFonts w:cstheme="minorHAnsi"/>
        </w:rPr>
        <w:t>The</w:t>
      </w:r>
      <w:r w:rsidRPr="00A66E5A">
        <w:rPr>
          <w:rFonts w:cstheme="minorHAnsi"/>
          <w:spacing w:val="-11"/>
        </w:rPr>
        <w:t xml:space="preserve"> </w:t>
      </w:r>
      <w:r w:rsidRPr="00A66E5A">
        <w:rPr>
          <w:rFonts w:cstheme="minorHAnsi"/>
        </w:rPr>
        <w:t>App</w:t>
      </w:r>
      <w:r w:rsidRPr="00A66E5A">
        <w:rPr>
          <w:rFonts w:cstheme="minorHAnsi"/>
          <w:spacing w:val="-1"/>
        </w:rPr>
        <w:t>ea</w:t>
      </w:r>
      <w:r w:rsidRPr="00A66E5A">
        <w:rPr>
          <w:rFonts w:cstheme="minorHAnsi"/>
        </w:rPr>
        <w:t>l</w:t>
      </w:r>
      <w:r w:rsidRPr="00A66E5A">
        <w:rPr>
          <w:rFonts w:cstheme="minorHAnsi"/>
          <w:spacing w:val="-9"/>
        </w:rPr>
        <w:t xml:space="preserve"> </w:t>
      </w:r>
      <w:r w:rsidRPr="00A66E5A">
        <w:rPr>
          <w:rFonts w:cstheme="minorHAnsi"/>
          <w:spacing w:val="1"/>
        </w:rPr>
        <w:t>a</w:t>
      </w:r>
      <w:r w:rsidRPr="00A66E5A">
        <w:rPr>
          <w:rFonts w:cstheme="minorHAnsi"/>
          <w:spacing w:val="-2"/>
        </w:rPr>
        <w:t>g</w:t>
      </w:r>
      <w:r w:rsidRPr="00A66E5A">
        <w:rPr>
          <w:rFonts w:cstheme="minorHAnsi"/>
          <w:spacing w:val="-1"/>
        </w:rPr>
        <w:t>a</w:t>
      </w:r>
      <w:r w:rsidRPr="00A66E5A">
        <w:rPr>
          <w:rFonts w:cstheme="minorHAnsi"/>
        </w:rPr>
        <w:t>inst</w:t>
      </w:r>
      <w:r w:rsidRPr="00A66E5A">
        <w:rPr>
          <w:rFonts w:cstheme="minorHAnsi"/>
          <w:spacing w:val="-11"/>
        </w:rPr>
        <w:t xml:space="preserve"> </w:t>
      </w:r>
      <w:r w:rsidRPr="00A66E5A">
        <w:rPr>
          <w:rFonts w:cstheme="minorHAnsi"/>
        </w:rPr>
        <w:t>the</w:t>
      </w:r>
      <w:r w:rsidRPr="00A66E5A">
        <w:rPr>
          <w:rFonts w:cstheme="minorHAnsi"/>
          <w:spacing w:val="-10"/>
        </w:rPr>
        <w:t xml:space="preserve"> </w:t>
      </w:r>
      <w:r w:rsidRPr="00A66E5A">
        <w:rPr>
          <w:rFonts w:cstheme="minorHAnsi"/>
        </w:rPr>
        <w:t>O</w:t>
      </w:r>
      <w:r w:rsidRPr="00A66E5A">
        <w:rPr>
          <w:rFonts w:cstheme="minorHAnsi"/>
          <w:spacing w:val="-1"/>
        </w:rPr>
        <w:t>r</w:t>
      </w:r>
      <w:r w:rsidRPr="00A66E5A">
        <w:rPr>
          <w:rFonts w:cstheme="minorHAnsi"/>
          <w:spacing w:val="2"/>
        </w:rPr>
        <w:t>d</w:t>
      </w:r>
      <w:r w:rsidRPr="00A66E5A">
        <w:rPr>
          <w:rFonts w:cstheme="minorHAnsi"/>
          <w:spacing w:val="-1"/>
        </w:rPr>
        <w:t>e</w:t>
      </w:r>
      <w:r w:rsidRPr="00A66E5A">
        <w:rPr>
          <w:rFonts w:cstheme="minorHAnsi"/>
        </w:rPr>
        <w:t>r</w:t>
      </w:r>
      <w:r w:rsidRPr="00A66E5A">
        <w:rPr>
          <w:rFonts w:cstheme="minorHAnsi"/>
          <w:spacing w:val="-13"/>
        </w:rPr>
        <w:t xml:space="preserve"> </w:t>
      </w:r>
      <w:r w:rsidRPr="00A66E5A">
        <w:rPr>
          <w:rFonts w:cstheme="minorHAnsi"/>
          <w:spacing w:val="2"/>
        </w:rPr>
        <w:t>p</w:t>
      </w:r>
      <w:r w:rsidRPr="00A66E5A">
        <w:rPr>
          <w:rFonts w:cstheme="minorHAnsi"/>
          <w:spacing w:val="-1"/>
        </w:rPr>
        <w:t>a</w:t>
      </w:r>
      <w:r w:rsidRPr="00A66E5A">
        <w:rPr>
          <w:rFonts w:cstheme="minorHAnsi"/>
        </w:rPr>
        <w:t>ssed</w:t>
      </w:r>
      <w:r w:rsidRPr="00A66E5A">
        <w:rPr>
          <w:rFonts w:cstheme="minorHAnsi"/>
          <w:spacing w:val="-12"/>
        </w:rPr>
        <w:t xml:space="preserve"> </w:t>
      </w:r>
      <w:r w:rsidRPr="00A66E5A">
        <w:rPr>
          <w:rFonts w:cstheme="minorHAnsi"/>
          <w:spacing w:val="2"/>
        </w:rPr>
        <w:t>b</w:t>
      </w:r>
      <w:r w:rsidRPr="00A66E5A">
        <w:rPr>
          <w:rFonts w:cstheme="minorHAnsi"/>
        </w:rPr>
        <w:t>y</w:t>
      </w:r>
      <w:r w:rsidRPr="00A66E5A">
        <w:rPr>
          <w:rFonts w:cstheme="minorHAnsi"/>
          <w:spacing w:val="-14"/>
        </w:rPr>
        <w:t xml:space="preserve"> </w:t>
      </w:r>
      <w:proofErr w:type="gramStart"/>
      <w:r w:rsidRPr="00A66E5A">
        <w:rPr>
          <w:rFonts w:cstheme="minorHAnsi"/>
          <w:spacing w:val="2"/>
        </w:rPr>
        <w:t>E</w:t>
      </w:r>
      <w:r w:rsidRPr="00A66E5A">
        <w:rPr>
          <w:rFonts w:cstheme="minorHAnsi"/>
        </w:rPr>
        <w:t>DC,</w:t>
      </w:r>
      <w:proofErr w:type="gramEnd"/>
      <w:r w:rsidRPr="00A66E5A">
        <w:rPr>
          <w:rFonts w:cstheme="minorHAnsi"/>
          <w:spacing w:val="-12"/>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11"/>
        </w:rPr>
        <w:t xml:space="preserve"> </w:t>
      </w:r>
      <w:r w:rsidRPr="00A66E5A">
        <w:rPr>
          <w:rFonts w:cstheme="minorHAnsi"/>
        </w:rPr>
        <w:t>l</w:t>
      </w:r>
      <w:r w:rsidRPr="00A66E5A">
        <w:rPr>
          <w:rFonts w:cstheme="minorHAnsi"/>
          <w:spacing w:val="1"/>
        </w:rPr>
        <w:t>i</w:t>
      </w:r>
      <w:r w:rsidRPr="00A66E5A">
        <w:rPr>
          <w:rFonts w:cstheme="minorHAnsi"/>
        </w:rPr>
        <w:t>e</w:t>
      </w:r>
      <w:r w:rsidRPr="00A66E5A">
        <w:rPr>
          <w:rFonts w:cstheme="minorHAnsi"/>
          <w:spacing w:val="-13"/>
        </w:rPr>
        <w:t xml:space="preserve"> </w:t>
      </w:r>
      <w:r w:rsidRPr="00A66E5A">
        <w:rPr>
          <w:rFonts w:cstheme="minorHAnsi"/>
        </w:rPr>
        <w:t>with</w:t>
      </w:r>
      <w:r w:rsidRPr="00A66E5A">
        <w:rPr>
          <w:rFonts w:cstheme="minorHAnsi"/>
          <w:spacing w:val="-12"/>
        </w:rPr>
        <w:t xml:space="preserve"> </w:t>
      </w:r>
      <w:r w:rsidRPr="00A66E5A">
        <w:rPr>
          <w:rFonts w:cstheme="minorHAnsi"/>
        </w:rPr>
        <w:t>Ch</w:t>
      </w:r>
      <w:r w:rsidRPr="00A66E5A">
        <w:rPr>
          <w:rFonts w:cstheme="minorHAnsi"/>
          <w:spacing w:val="1"/>
        </w:rPr>
        <w:t>a</w:t>
      </w:r>
      <w:r w:rsidRPr="00A66E5A">
        <w:rPr>
          <w:rFonts w:cstheme="minorHAnsi"/>
        </w:rPr>
        <w:t>irm</w:t>
      </w:r>
      <w:r w:rsidRPr="00A66E5A">
        <w:rPr>
          <w:rFonts w:cstheme="minorHAnsi"/>
          <w:spacing w:val="-1"/>
        </w:rPr>
        <w:t>a</w:t>
      </w:r>
      <w:r w:rsidRPr="00A66E5A">
        <w:rPr>
          <w:rFonts w:cstheme="minorHAnsi"/>
        </w:rPr>
        <w:t>n</w:t>
      </w:r>
      <w:r w:rsidRPr="00A66E5A">
        <w:rPr>
          <w:rFonts w:cstheme="minorHAnsi"/>
          <w:spacing w:val="-12"/>
        </w:rPr>
        <w:t xml:space="preserve"> </w:t>
      </w:r>
      <w:r w:rsidRPr="00A66E5A">
        <w:rPr>
          <w:rFonts w:cstheme="minorHAnsi"/>
        </w:rPr>
        <w:t>&amp;</w:t>
      </w:r>
      <w:r w:rsidRPr="00A66E5A">
        <w:rPr>
          <w:rFonts w:cstheme="minorHAnsi"/>
          <w:spacing w:val="-12"/>
        </w:rPr>
        <w:t xml:space="preserve"> </w:t>
      </w:r>
      <w:r w:rsidRPr="00A66E5A">
        <w:rPr>
          <w:rFonts w:cstheme="minorHAnsi"/>
        </w:rPr>
        <w:t>M</w:t>
      </w:r>
      <w:r w:rsidRPr="00A66E5A">
        <w:rPr>
          <w:rFonts w:cstheme="minorHAnsi"/>
          <w:spacing w:val="-1"/>
        </w:rPr>
        <w:t>a</w:t>
      </w:r>
      <w:r w:rsidRPr="00A66E5A">
        <w:rPr>
          <w:rFonts w:cstheme="minorHAnsi"/>
        </w:rPr>
        <w:t>n</w:t>
      </w:r>
      <w:r w:rsidRPr="00A66E5A">
        <w:rPr>
          <w:rFonts w:cstheme="minorHAnsi"/>
          <w:spacing w:val="1"/>
        </w:rPr>
        <w:t>a</w:t>
      </w:r>
      <w:r w:rsidRPr="00A66E5A">
        <w:rPr>
          <w:rFonts w:cstheme="minorHAnsi"/>
          <w:spacing w:val="-2"/>
        </w:rPr>
        <w:t>g</w:t>
      </w:r>
      <w:r w:rsidRPr="00A66E5A">
        <w:rPr>
          <w:rFonts w:cstheme="minorHAnsi"/>
        </w:rPr>
        <w:t>i</w:t>
      </w:r>
      <w:r w:rsidRPr="00A66E5A">
        <w:rPr>
          <w:rFonts w:cstheme="minorHAnsi"/>
          <w:spacing w:val="3"/>
        </w:rPr>
        <w:t>n</w:t>
      </w:r>
      <w:r w:rsidRPr="00A66E5A">
        <w:rPr>
          <w:rFonts w:cstheme="minorHAnsi"/>
        </w:rPr>
        <w:t>g Dir</w:t>
      </w:r>
      <w:r w:rsidRPr="00A66E5A">
        <w:rPr>
          <w:rFonts w:cstheme="minorHAnsi"/>
          <w:spacing w:val="-2"/>
        </w:rPr>
        <w:t>e</w:t>
      </w:r>
      <w:r w:rsidRPr="00A66E5A">
        <w:rPr>
          <w:rFonts w:cstheme="minorHAnsi"/>
          <w:spacing w:val="-1"/>
        </w:rPr>
        <w:t>c</w:t>
      </w:r>
      <w:r w:rsidRPr="00A66E5A">
        <w:rPr>
          <w:rFonts w:cstheme="minorHAnsi"/>
        </w:rPr>
        <w:t>tor,</w:t>
      </w:r>
      <w:r w:rsidRPr="00A66E5A">
        <w:rPr>
          <w:rFonts w:cstheme="minorHAnsi"/>
          <w:spacing w:val="2"/>
        </w:rPr>
        <w:t xml:space="preserve"> </w:t>
      </w:r>
      <w:r w:rsidRPr="00A66E5A">
        <w:rPr>
          <w:rFonts w:cstheme="minorHAnsi"/>
          <w:spacing w:val="-1"/>
        </w:rPr>
        <w:t>a</w:t>
      </w:r>
      <w:r w:rsidRPr="00A66E5A">
        <w:rPr>
          <w:rFonts w:cstheme="minorHAnsi"/>
        </w:rPr>
        <w:t xml:space="preserve">s </w:t>
      </w:r>
      <w:r w:rsidRPr="00A66E5A">
        <w:rPr>
          <w:rFonts w:cstheme="minorHAnsi"/>
          <w:spacing w:val="-1"/>
        </w:rPr>
        <w:t>F</w:t>
      </w:r>
      <w:r w:rsidRPr="00A66E5A">
        <w:rPr>
          <w:rFonts w:cstheme="minorHAnsi"/>
        </w:rPr>
        <w:t>irst Ap</w:t>
      </w:r>
      <w:r w:rsidRPr="00A66E5A">
        <w:rPr>
          <w:rFonts w:cstheme="minorHAnsi"/>
          <w:spacing w:val="2"/>
        </w:rPr>
        <w:t>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 xml:space="preserve">te </w:t>
      </w:r>
      <w:r w:rsidRPr="00A66E5A">
        <w:rPr>
          <w:rFonts w:cstheme="minorHAnsi"/>
          <w:spacing w:val="-1"/>
        </w:rPr>
        <w:t>A</w:t>
      </w:r>
      <w:r w:rsidRPr="00A66E5A">
        <w:rPr>
          <w:rFonts w:cstheme="minorHAnsi"/>
        </w:rPr>
        <w:t>uthori</w:t>
      </w:r>
      <w:r w:rsidRPr="00A66E5A">
        <w:rPr>
          <w:rFonts w:cstheme="minorHAnsi"/>
          <w:spacing w:val="3"/>
        </w:rPr>
        <w:t>t</w:t>
      </w:r>
      <w:r w:rsidRPr="00A66E5A">
        <w:rPr>
          <w:rFonts w:cstheme="minorHAnsi"/>
          <w:spacing w:val="-5"/>
        </w:rPr>
        <w:t>y</w:t>
      </w:r>
      <w:r w:rsidRPr="00A66E5A">
        <w:rPr>
          <w:rFonts w:cstheme="minorHAnsi"/>
        </w:rPr>
        <w:t>.</w:t>
      </w:r>
    </w:p>
    <w:p w14:paraId="57ACA91A" w14:textId="77777777" w:rsidR="000952B1" w:rsidRPr="00A66E5A" w:rsidRDefault="000952B1" w:rsidP="00D75FFD">
      <w:pPr>
        <w:ind w:left="720" w:right="81"/>
        <w:jc w:val="both"/>
        <w:rPr>
          <w:rFonts w:cstheme="minorHAnsi"/>
        </w:rPr>
      </w:pPr>
      <w:r w:rsidRPr="00A66E5A">
        <w:rPr>
          <w:rFonts w:cstheme="minorHAnsi"/>
          <w:spacing w:val="-1"/>
        </w:rPr>
        <w:t>c</w:t>
      </w:r>
      <w:r w:rsidRPr="00A66E5A">
        <w:rPr>
          <w:rFonts w:cstheme="minorHAnsi"/>
        </w:rPr>
        <w:t>)</w:t>
      </w:r>
      <w:r w:rsidRPr="00A66E5A">
        <w:rPr>
          <w:rFonts w:cstheme="minorHAnsi"/>
          <w:spacing w:val="4"/>
        </w:rPr>
        <w:t xml:space="preserve"> </w:t>
      </w:r>
      <w:r w:rsidRPr="00A66E5A">
        <w:rPr>
          <w:rFonts w:cstheme="minorHAnsi"/>
          <w:spacing w:val="-3"/>
        </w:rPr>
        <w:t>I</w:t>
      </w:r>
      <w:r w:rsidRPr="00A66E5A">
        <w:rPr>
          <w:rFonts w:cstheme="minorHAnsi"/>
        </w:rPr>
        <w:t>n</w:t>
      </w:r>
      <w:r w:rsidRPr="00A66E5A">
        <w:rPr>
          <w:rFonts w:cstheme="minorHAnsi"/>
          <w:spacing w:val="4"/>
        </w:rPr>
        <w:t xml:space="preserve"> </w:t>
      </w:r>
      <w:r w:rsidRPr="00A66E5A">
        <w:rPr>
          <w:rFonts w:cstheme="minorHAnsi"/>
          <w:spacing w:val="-1"/>
        </w:rPr>
        <w:t>ca</w:t>
      </w:r>
      <w:r w:rsidRPr="00A66E5A">
        <w:rPr>
          <w:rFonts w:cstheme="minorHAnsi"/>
          <w:spacing w:val="2"/>
        </w:rPr>
        <w:t>s</w:t>
      </w:r>
      <w:r w:rsidRPr="00A66E5A">
        <w:rPr>
          <w:rFonts w:cstheme="minorHAnsi"/>
        </w:rPr>
        <w:t>e</w:t>
      </w:r>
      <w:r w:rsidRPr="00A66E5A">
        <w:rPr>
          <w:rFonts w:cstheme="minorHAnsi"/>
          <w:spacing w:val="1"/>
        </w:rPr>
        <w:t xml:space="preserve"> </w:t>
      </w:r>
      <w:r w:rsidRPr="00A66E5A">
        <w:rPr>
          <w:rFonts w:cstheme="minorHAnsi"/>
        </w:rPr>
        <w:t>the</w:t>
      </w:r>
      <w:r w:rsidRPr="00A66E5A">
        <w:rPr>
          <w:rFonts w:cstheme="minorHAnsi"/>
          <w:spacing w:val="4"/>
        </w:rPr>
        <w:t xml:space="preserve"> </w:t>
      </w:r>
      <w:r w:rsidRPr="00A66E5A">
        <w:rPr>
          <w:rFonts w:cstheme="minorHAnsi"/>
        </w:rPr>
        <w:t>fo</w:t>
      </w:r>
      <w:r w:rsidRPr="00A66E5A">
        <w:rPr>
          <w:rFonts w:cstheme="minorHAnsi"/>
          <w:spacing w:val="-1"/>
        </w:rPr>
        <w:t>re</w:t>
      </w:r>
      <w:r w:rsidRPr="00A66E5A">
        <w:rPr>
          <w:rFonts w:cstheme="minorHAnsi"/>
          <w:spacing w:val="3"/>
        </w:rPr>
        <w:t>i</w:t>
      </w:r>
      <w:r w:rsidRPr="00A66E5A">
        <w:rPr>
          <w:rFonts w:cstheme="minorHAnsi"/>
          <w:spacing w:val="-2"/>
        </w:rPr>
        <w:t>g</w:t>
      </w:r>
      <w:r w:rsidRPr="00A66E5A">
        <w:rPr>
          <w:rFonts w:cstheme="minorHAnsi"/>
        </w:rPr>
        <w:t>n</w:t>
      </w:r>
      <w:r w:rsidRPr="00A66E5A">
        <w:rPr>
          <w:rFonts w:cstheme="minorHAnsi"/>
          <w:spacing w:val="2"/>
        </w:rPr>
        <w:t xml:space="preserve"> </w:t>
      </w:r>
      <w:r w:rsidRPr="00A66E5A">
        <w:rPr>
          <w:rFonts w:cstheme="minorHAnsi"/>
        </w:rPr>
        <w:t>su</w:t>
      </w:r>
      <w:r w:rsidRPr="00A66E5A">
        <w:rPr>
          <w:rFonts w:cstheme="minorHAnsi"/>
          <w:spacing w:val="2"/>
        </w:rPr>
        <w:t>p</w:t>
      </w:r>
      <w:r w:rsidRPr="00A66E5A">
        <w:rPr>
          <w:rFonts w:cstheme="minorHAnsi"/>
        </w:rPr>
        <w:t>pl</w:t>
      </w:r>
      <w:r w:rsidRPr="00A66E5A">
        <w:rPr>
          <w:rFonts w:cstheme="minorHAnsi"/>
          <w:spacing w:val="1"/>
        </w:rPr>
        <w:t>i</w:t>
      </w:r>
      <w:r w:rsidRPr="00A66E5A">
        <w:rPr>
          <w:rFonts w:cstheme="minorHAnsi"/>
          <w:spacing w:val="-1"/>
        </w:rPr>
        <w:t>e</w:t>
      </w:r>
      <w:r w:rsidRPr="00A66E5A">
        <w:rPr>
          <w:rFonts w:cstheme="minorHAnsi"/>
        </w:rPr>
        <w:t>r</w:t>
      </w:r>
      <w:r w:rsidRPr="00A66E5A">
        <w:rPr>
          <w:rFonts w:cstheme="minorHAnsi"/>
          <w:spacing w:val="1"/>
        </w:rPr>
        <w:t xml:space="preserve"> </w:t>
      </w:r>
      <w:r w:rsidRPr="00A66E5A">
        <w:rPr>
          <w:rFonts w:cstheme="minorHAnsi"/>
        </w:rPr>
        <w:t>is</w:t>
      </w:r>
      <w:r w:rsidRPr="00A66E5A">
        <w:rPr>
          <w:rFonts w:cstheme="minorHAnsi"/>
          <w:spacing w:val="3"/>
        </w:rPr>
        <w:t xml:space="preserve"> </w:t>
      </w:r>
      <w:r w:rsidRPr="00A66E5A">
        <w:rPr>
          <w:rFonts w:cstheme="minorHAnsi"/>
        </w:rPr>
        <w:t>not</w:t>
      </w:r>
      <w:r w:rsidRPr="00A66E5A">
        <w:rPr>
          <w:rFonts w:cstheme="minorHAnsi"/>
          <w:spacing w:val="3"/>
        </w:rPr>
        <w:t xml:space="preserve"> </w:t>
      </w:r>
      <w:r w:rsidRPr="00A66E5A">
        <w:rPr>
          <w:rFonts w:cstheme="minorHAnsi"/>
        </w:rPr>
        <w:t>s</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sfi</w:t>
      </w:r>
      <w:r w:rsidRPr="00A66E5A">
        <w:rPr>
          <w:rFonts w:cstheme="minorHAnsi"/>
          <w:spacing w:val="-1"/>
        </w:rPr>
        <w:t>e</w:t>
      </w:r>
      <w:r w:rsidRPr="00A66E5A">
        <w:rPr>
          <w:rFonts w:cstheme="minorHAnsi"/>
        </w:rPr>
        <w:t>d</w:t>
      </w:r>
      <w:r w:rsidRPr="00A66E5A">
        <w:rPr>
          <w:rFonts w:cstheme="minorHAnsi"/>
          <w:spacing w:val="2"/>
        </w:rPr>
        <w:t xml:space="preserve"> </w:t>
      </w:r>
      <w:r w:rsidRPr="00A66E5A">
        <w:rPr>
          <w:rFonts w:cstheme="minorHAnsi"/>
          <w:spacing w:val="5"/>
        </w:rPr>
        <w:t>b</w:t>
      </w:r>
      <w:r w:rsidRPr="00A66E5A">
        <w:rPr>
          <w:rFonts w:cstheme="minorHAnsi"/>
        </w:rPr>
        <w:t>y</w:t>
      </w:r>
      <w:r w:rsidRPr="00A66E5A">
        <w:rPr>
          <w:rFonts w:cstheme="minorHAnsi"/>
          <w:spacing w:val="-3"/>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1"/>
        </w:rPr>
        <w:t xml:space="preserve"> </w:t>
      </w:r>
      <w:r w:rsidRPr="00A66E5A">
        <w:rPr>
          <w:rFonts w:cstheme="minorHAnsi"/>
        </w:rPr>
        <w:t>d</w:t>
      </w:r>
      <w:r w:rsidRPr="00A66E5A">
        <w:rPr>
          <w:rFonts w:cstheme="minorHAnsi"/>
          <w:spacing w:val="-1"/>
        </w:rPr>
        <w:t>ec</w:t>
      </w:r>
      <w:r w:rsidRPr="00A66E5A">
        <w:rPr>
          <w:rFonts w:cstheme="minorHAnsi"/>
        </w:rPr>
        <w:t>is</w:t>
      </w:r>
      <w:r w:rsidRPr="00A66E5A">
        <w:rPr>
          <w:rFonts w:cstheme="minorHAnsi"/>
          <w:spacing w:val="1"/>
        </w:rPr>
        <w:t>i</w:t>
      </w:r>
      <w:r w:rsidRPr="00A66E5A">
        <w:rPr>
          <w:rFonts w:cstheme="minorHAnsi"/>
        </w:rPr>
        <w:t>on</w:t>
      </w:r>
      <w:r w:rsidRPr="00A66E5A">
        <w:rPr>
          <w:rFonts w:cstheme="minorHAnsi"/>
          <w:spacing w:val="2"/>
        </w:rPr>
        <w:t xml:space="preserve"> o</w:t>
      </w:r>
      <w:r w:rsidRPr="00A66E5A">
        <w:rPr>
          <w:rFonts w:cstheme="minorHAnsi"/>
        </w:rPr>
        <w:t>f</w:t>
      </w:r>
      <w:r w:rsidRPr="00A66E5A">
        <w:rPr>
          <w:rFonts w:cstheme="minorHAnsi"/>
          <w:spacing w:val="1"/>
        </w:rPr>
        <w:t xml:space="preserve"> </w:t>
      </w:r>
      <w:r w:rsidRPr="00A66E5A">
        <w:rPr>
          <w:rFonts w:cstheme="minorHAnsi"/>
        </w:rPr>
        <w:t>the</w:t>
      </w:r>
      <w:r w:rsidRPr="00A66E5A">
        <w:rPr>
          <w:rFonts w:cstheme="minorHAnsi"/>
          <w:spacing w:val="11"/>
        </w:rPr>
        <w:t xml:space="preserve"> </w:t>
      </w:r>
      <w:r w:rsidRPr="00A66E5A">
        <w:rPr>
          <w:rFonts w:cstheme="minorHAnsi"/>
          <w:spacing w:val="-1"/>
        </w:rPr>
        <w:t>F</w:t>
      </w:r>
      <w:r w:rsidRPr="00A66E5A">
        <w:rPr>
          <w:rFonts w:cstheme="minorHAnsi"/>
        </w:rPr>
        <w:t>irst</w:t>
      </w:r>
      <w:r w:rsidRPr="00A66E5A">
        <w:rPr>
          <w:rFonts w:cstheme="minorHAnsi"/>
          <w:spacing w:val="3"/>
        </w:rPr>
        <w:t xml:space="preserve"> </w:t>
      </w:r>
      <w:r w:rsidRPr="00A66E5A">
        <w:rPr>
          <w:rFonts w:cstheme="minorHAnsi"/>
        </w:rPr>
        <w:t>A</w:t>
      </w:r>
      <w:r w:rsidRPr="00A66E5A">
        <w:rPr>
          <w:rFonts w:cstheme="minorHAnsi"/>
          <w:spacing w:val="2"/>
        </w:rPr>
        <w:t>p</w:t>
      </w:r>
      <w:r w:rsidRPr="00A66E5A">
        <w:rPr>
          <w:rFonts w:cstheme="minorHAnsi"/>
        </w:rPr>
        <w:t>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te</w:t>
      </w:r>
      <w:r w:rsidRPr="00A66E5A">
        <w:rPr>
          <w:rFonts w:cstheme="minorHAnsi"/>
          <w:spacing w:val="2"/>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6"/>
        </w:rPr>
        <w:t>t</w:t>
      </w:r>
      <w:r w:rsidRPr="00A66E5A">
        <w:rPr>
          <w:rFonts w:cstheme="minorHAnsi"/>
          <w:spacing w:val="-5"/>
        </w:rPr>
        <w:t>y</w:t>
      </w:r>
      <w:r w:rsidRPr="00A66E5A">
        <w:rPr>
          <w:rFonts w:cstheme="minorHAnsi"/>
        </w:rPr>
        <w:t>, it</w:t>
      </w:r>
      <w:r w:rsidRPr="00A66E5A">
        <w:rPr>
          <w:rFonts w:cstheme="minorHAnsi"/>
          <w:spacing w:val="1"/>
        </w:rPr>
        <w:t xml:space="preserve"> </w:t>
      </w:r>
      <w:r w:rsidRPr="00A66E5A">
        <w:rPr>
          <w:rFonts w:cstheme="minorHAnsi"/>
        </w:rPr>
        <w:t>m</w:t>
      </w:r>
      <w:r w:rsidRPr="00A66E5A">
        <w:rPr>
          <w:rFonts w:cstheme="minorHAnsi"/>
          <w:spacing w:val="2"/>
        </w:rPr>
        <w:t>a</w:t>
      </w:r>
      <w:r w:rsidRPr="00A66E5A">
        <w:rPr>
          <w:rFonts w:cstheme="minorHAnsi"/>
        </w:rPr>
        <w:t>y</w:t>
      </w:r>
      <w:r w:rsidRPr="00A66E5A">
        <w:rPr>
          <w:rFonts w:cstheme="minorHAnsi"/>
          <w:spacing w:val="-5"/>
        </w:rPr>
        <w:t xml:space="preserve"> </w:t>
      </w:r>
      <w:r w:rsidRPr="00A66E5A">
        <w:rPr>
          <w:rFonts w:cstheme="minorHAnsi"/>
          <w:spacing w:val="-1"/>
        </w:rPr>
        <w:t>a</w:t>
      </w:r>
      <w:r w:rsidRPr="00A66E5A">
        <w:rPr>
          <w:rFonts w:cstheme="minorHAnsi"/>
        </w:rPr>
        <w:t>ppr</w:t>
      </w:r>
      <w:r w:rsidRPr="00A66E5A">
        <w:rPr>
          <w:rFonts w:cstheme="minorHAnsi"/>
          <w:spacing w:val="1"/>
        </w:rPr>
        <w:t>o</w:t>
      </w:r>
      <w:r w:rsidRPr="00A66E5A">
        <w:rPr>
          <w:rFonts w:cstheme="minorHAnsi"/>
          <w:spacing w:val="-1"/>
        </w:rPr>
        <w:t>ac</w:t>
      </w:r>
      <w:r w:rsidRPr="00A66E5A">
        <w:rPr>
          <w:rFonts w:cstheme="minorHAnsi"/>
        </w:rPr>
        <w:t>h CE</w:t>
      </w:r>
      <w:r w:rsidRPr="00A66E5A">
        <w:rPr>
          <w:rFonts w:cstheme="minorHAnsi"/>
          <w:spacing w:val="-1"/>
        </w:rPr>
        <w:t>N</w:t>
      </w:r>
      <w:r w:rsidRPr="00A66E5A">
        <w:rPr>
          <w:rFonts w:cstheme="minorHAnsi"/>
        </w:rPr>
        <w:t>T</w:t>
      </w:r>
      <w:r w:rsidRPr="00A66E5A">
        <w:rPr>
          <w:rFonts w:cstheme="minorHAnsi"/>
          <w:spacing w:val="3"/>
        </w:rPr>
        <w:t>R</w:t>
      </w:r>
      <w:r w:rsidRPr="00A66E5A">
        <w:rPr>
          <w:rFonts w:cstheme="minorHAnsi"/>
          <w:spacing w:val="2"/>
        </w:rPr>
        <w:t>A</w:t>
      </w:r>
      <w:r w:rsidRPr="00A66E5A">
        <w:rPr>
          <w:rFonts w:cstheme="minorHAnsi"/>
        </w:rPr>
        <w:t>L</w:t>
      </w:r>
      <w:r w:rsidRPr="00A66E5A">
        <w:rPr>
          <w:rFonts w:cstheme="minorHAnsi"/>
          <w:spacing w:val="-3"/>
        </w:rPr>
        <w:t xml:space="preserve">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 xml:space="preserve">K </w:t>
      </w:r>
      <w:r w:rsidRPr="00A66E5A">
        <w:rPr>
          <w:rFonts w:cstheme="minorHAnsi"/>
          <w:spacing w:val="1"/>
        </w:rPr>
        <w:t>O</w:t>
      </w:r>
      <w:r w:rsidRPr="00A66E5A">
        <w:rPr>
          <w:rFonts w:cstheme="minorHAnsi"/>
        </w:rPr>
        <w:t>F</w:t>
      </w:r>
      <w:r w:rsidRPr="00A66E5A">
        <w:rPr>
          <w:rFonts w:cstheme="minorHAnsi"/>
          <w:spacing w:val="1"/>
        </w:rPr>
        <w:t xml:space="preserve"> </w:t>
      </w:r>
      <w:r w:rsidRPr="00A66E5A">
        <w:rPr>
          <w:rFonts w:cstheme="minorHAnsi"/>
          <w:spacing w:val="-3"/>
        </w:rPr>
        <w:t>I</w:t>
      </w:r>
      <w:r w:rsidRPr="00A66E5A">
        <w:rPr>
          <w:rFonts w:cstheme="minorHAnsi"/>
        </w:rPr>
        <w:t>N</w:t>
      </w:r>
      <w:r w:rsidRPr="00A66E5A">
        <w:rPr>
          <w:rFonts w:cstheme="minorHAnsi"/>
          <w:spacing w:val="4"/>
        </w:rPr>
        <w:t>D</w:t>
      </w:r>
      <w:r w:rsidRPr="00A66E5A">
        <w:rPr>
          <w:rFonts w:cstheme="minorHAnsi"/>
          <w:spacing w:val="-3"/>
        </w:rPr>
        <w:t>I</w:t>
      </w:r>
      <w:r w:rsidRPr="00A66E5A">
        <w:rPr>
          <w:rFonts w:cstheme="minorHAnsi"/>
        </w:rPr>
        <w:t>A</w:t>
      </w:r>
      <w:r w:rsidRPr="00A66E5A">
        <w:rPr>
          <w:rFonts w:cstheme="minorHAnsi"/>
          <w:spacing w:val="2"/>
        </w:rPr>
        <w:t xml:space="preserve"> </w:t>
      </w:r>
      <w:r w:rsidRPr="00A66E5A">
        <w:rPr>
          <w:rFonts w:cstheme="minorHAnsi"/>
        </w:rPr>
        <w:t>Bo</w:t>
      </w:r>
      <w:r w:rsidRPr="00A66E5A">
        <w:rPr>
          <w:rFonts w:cstheme="minorHAnsi"/>
          <w:spacing w:val="-1"/>
        </w:rPr>
        <w:t>a</w:t>
      </w:r>
      <w:r w:rsidRPr="00A66E5A">
        <w:rPr>
          <w:rFonts w:cstheme="minorHAnsi"/>
        </w:rPr>
        <w:t xml:space="preserve">rd </w:t>
      </w:r>
      <w:r w:rsidRPr="00A66E5A">
        <w:rPr>
          <w:rFonts w:cstheme="minorHAnsi"/>
          <w:spacing w:val="-2"/>
        </w:rPr>
        <w:t>a</w:t>
      </w:r>
      <w:r w:rsidRPr="00A66E5A">
        <w:rPr>
          <w:rFonts w:cstheme="minorHAnsi"/>
        </w:rPr>
        <w:t xml:space="preserve">s </w:t>
      </w:r>
      <w:r w:rsidRPr="00A66E5A">
        <w:rPr>
          <w:rFonts w:cstheme="minorHAnsi"/>
          <w:spacing w:val="1"/>
        </w:rPr>
        <w:t>S</w:t>
      </w:r>
      <w:r w:rsidRPr="00A66E5A">
        <w:rPr>
          <w:rFonts w:cstheme="minorHAnsi"/>
          <w:spacing w:val="-1"/>
        </w:rPr>
        <w:t>ec</w:t>
      </w:r>
      <w:r w:rsidRPr="00A66E5A">
        <w:rPr>
          <w:rFonts w:cstheme="minorHAnsi"/>
        </w:rPr>
        <w:t>ond</w:t>
      </w:r>
      <w:r w:rsidRPr="00A66E5A">
        <w:rPr>
          <w:rFonts w:cstheme="minorHAnsi"/>
          <w:spacing w:val="2"/>
        </w:rPr>
        <w:t xml:space="preserve"> </w:t>
      </w:r>
      <w:r w:rsidRPr="00A66E5A">
        <w:rPr>
          <w:rFonts w:cstheme="minorHAnsi"/>
        </w:rPr>
        <w:t>App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te</w:t>
      </w:r>
      <w:r w:rsidRPr="00A66E5A">
        <w:rPr>
          <w:rFonts w:cstheme="minorHAnsi"/>
          <w:spacing w:val="2"/>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w:t>
      </w:r>
    </w:p>
    <w:p w14:paraId="57ACA91B" w14:textId="658FE87A" w:rsidR="000952B1" w:rsidRPr="00A66E5A" w:rsidRDefault="000952B1" w:rsidP="00D75FFD">
      <w:pPr>
        <w:ind w:left="720" w:right="81" w:hanging="142"/>
        <w:jc w:val="both"/>
        <w:rPr>
          <w:rFonts w:cstheme="minorHAnsi"/>
          <w:spacing w:val="-1"/>
        </w:rPr>
      </w:pPr>
      <w:r w:rsidRPr="00A66E5A">
        <w:rPr>
          <w:rFonts w:cstheme="minorHAnsi"/>
        </w:rPr>
        <w:t xml:space="preserve"> </w:t>
      </w:r>
      <w:r w:rsidRPr="00A66E5A">
        <w:rPr>
          <w:rFonts w:cstheme="minorHAnsi"/>
          <w:spacing w:val="-1"/>
        </w:rPr>
        <w:t>d) For Zonal Offices Only</w:t>
      </w:r>
    </w:p>
    <w:p w14:paraId="57ACA91C" w14:textId="77777777" w:rsidR="000952B1" w:rsidRPr="00A66E5A" w:rsidRDefault="000952B1" w:rsidP="00D75FFD">
      <w:pPr>
        <w:ind w:left="720" w:right="80"/>
        <w:jc w:val="both"/>
        <w:rPr>
          <w:rFonts w:cstheme="minorHAnsi"/>
        </w:rPr>
      </w:pPr>
      <w:r w:rsidRPr="00A66E5A">
        <w:rPr>
          <w:rFonts w:cstheme="minorHAnsi"/>
        </w:rPr>
        <w:t>A</w:t>
      </w:r>
      <w:r w:rsidRPr="00A66E5A">
        <w:rPr>
          <w:rFonts w:cstheme="minorHAnsi"/>
          <w:spacing w:val="2"/>
        </w:rPr>
        <w:t>n</w:t>
      </w:r>
      <w:r w:rsidRPr="00A66E5A">
        <w:rPr>
          <w:rFonts w:cstheme="minorHAnsi"/>
        </w:rPr>
        <w:t>y</w:t>
      </w:r>
      <w:r w:rsidRPr="00A66E5A">
        <w:rPr>
          <w:rFonts w:cstheme="minorHAnsi"/>
          <w:spacing w:val="17"/>
        </w:rPr>
        <w:t xml:space="preserve"> </w:t>
      </w:r>
      <w:r w:rsidRPr="00A66E5A">
        <w:rPr>
          <w:rFonts w:cstheme="minorHAnsi"/>
          <w:spacing w:val="2"/>
        </w:rPr>
        <w:t>o</w:t>
      </w:r>
      <w:r w:rsidRPr="00A66E5A">
        <w:rPr>
          <w:rFonts w:cstheme="minorHAnsi"/>
        </w:rPr>
        <w:t>f</w:t>
      </w:r>
      <w:r w:rsidRPr="00A66E5A">
        <w:rPr>
          <w:rFonts w:cstheme="minorHAnsi"/>
          <w:spacing w:val="-1"/>
        </w:rPr>
        <w:t>f</w:t>
      </w:r>
      <w:r w:rsidRPr="00A66E5A">
        <w:rPr>
          <w:rFonts w:cstheme="minorHAnsi"/>
        </w:rPr>
        <w:t>i</w:t>
      </w:r>
      <w:r w:rsidRPr="00A66E5A">
        <w:rPr>
          <w:rFonts w:cstheme="minorHAnsi"/>
          <w:spacing w:val="2"/>
        </w:rPr>
        <w:t>c</w:t>
      </w:r>
      <w:r w:rsidRPr="00A66E5A">
        <w:rPr>
          <w:rFonts w:cstheme="minorHAnsi"/>
          <w:spacing w:val="-1"/>
        </w:rPr>
        <w:t>e</w:t>
      </w:r>
      <w:r w:rsidRPr="00A66E5A">
        <w:rPr>
          <w:rFonts w:cstheme="minorHAnsi"/>
        </w:rPr>
        <w:t>r</w:t>
      </w:r>
      <w:r w:rsidRPr="00A66E5A">
        <w:rPr>
          <w:rFonts w:cstheme="minorHAnsi"/>
          <w:spacing w:val="21"/>
        </w:rPr>
        <w:t xml:space="preserve"> </w:t>
      </w:r>
      <w:r w:rsidRPr="00A66E5A">
        <w:rPr>
          <w:rFonts w:cstheme="minorHAnsi"/>
        </w:rPr>
        <w:t>not</w:t>
      </w:r>
      <w:r w:rsidRPr="00A66E5A">
        <w:rPr>
          <w:rFonts w:cstheme="minorHAnsi"/>
          <w:spacing w:val="22"/>
        </w:rPr>
        <w:t xml:space="preserve"> </w:t>
      </w:r>
      <w:r w:rsidRPr="00A66E5A">
        <w:rPr>
          <w:rFonts w:cstheme="minorHAnsi"/>
          <w:spacing w:val="2"/>
        </w:rPr>
        <w:t>b</w:t>
      </w:r>
      <w:r w:rsidRPr="00A66E5A">
        <w:rPr>
          <w:rFonts w:cstheme="minorHAnsi"/>
          <w:spacing w:val="-1"/>
        </w:rPr>
        <w:t>e</w:t>
      </w:r>
      <w:r w:rsidRPr="00A66E5A">
        <w:rPr>
          <w:rFonts w:cstheme="minorHAnsi"/>
        </w:rPr>
        <w:t>low</w:t>
      </w:r>
      <w:r w:rsidRPr="00A66E5A">
        <w:rPr>
          <w:rFonts w:cstheme="minorHAnsi"/>
          <w:spacing w:val="21"/>
        </w:rPr>
        <w:t xml:space="preserve"> </w:t>
      </w:r>
      <w:r w:rsidRPr="00A66E5A">
        <w:rPr>
          <w:rFonts w:cstheme="minorHAnsi"/>
          <w:spacing w:val="3"/>
        </w:rPr>
        <w:t>t</w:t>
      </w:r>
      <w:r w:rsidRPr="00A66E5A">
        <w:rPr>
          <w:rFonts w:cstheme="minorHAnsi"/>
        </w:rPr>
        <w:t>he</w:t>
      </w:r>
      <w:r w:rsidRPr="00A66E5A">
        <w:rPr>
          <w:rFonts w:cstheme="minorHAnsi"/>
          <w:spacing w:val="20"/>
        </w:rPr>
        <w:t xml:space="preserve"> </w:t>
      </w:r>
      <w:r w:rsidRPr="00A66E5A">
        <w:rPr>
          <w:rFonts w:cstheme="minorHAnsi"/>
        </w:rPr>
        <w:t>r</w:t>
      </w:r>
      <w:r w:rsidRPr="00A66E5A">
        <w:rPr>
          <w:rFonts w:cstheme="minorHAnsi"/>
          <w:spacing w:val="-2"/>
        </w:rPr>
        <w:t>a</w:t>
      </w:r>
      <w:r w:rsidRPr="00A66E5A">
        <w:rPr>
          <w:rFonts w:cstheme="minorHAnsi"/>
        </w:rPr>
        <w:t>nk</w:t>
      </w:r>
      <w:r w:rsidRPr="00A66E5A">
        <w:rPr>
          <w:rFonts w:cstheme="minorHAnsi"/>
          <w:spacing w:val="24"/>
        </w:rPr>
        <w:t xml:space="preserve"> </w:t>
      </w:r>
      <w:r w:rsidRPr="00A66E5A">
        <w:rPr>
          <w:rFonts w:cstheme="minorHAnsi"/>
        </w:rPr>
        <w:t>of</w:t>
      </w:r>
      <w:r w:rsidRPr="00A66E5A">
        <w:rPr>
          <w:rFonts w:cstheme="minorHAnsi"/>
          <w:spacing w:val="21"/>
        </w:rPr>
        <w:t xml:space="preserve"> </w:t>
      </w:r>
      <w:r w:rsidRPr="00A66E5A">
        <w:rPr>
          <w:rFonts w:cstheme="minorHAnsi"/>
          <w:spacing w:val="2"/>
        </w:rPr>
        <w:t>D</w:t>
      </w:r>
      <w:r w:rsidRPr="00A66E5A">
        <w:rPr>
          <w:rFonts w:cstheme="minorHAnsi"/>
          <w:spacing w:val="-1"/>
        </w:rPr>
        <w:t>e</w:t>
      </w:r>
      <w:r w:rsidRPr="00A66E5A">
        <w:rPr>
          <w:rFonts w:cstheme="minorHAnsi"/>
        </w:rPr>
        <w:t>pu</w:t>
      </w:r>
      <w:r w:rsidRPr="00A66E5A">
        <w:rPr>
          <w:rFonts w:cstheme="minorHAnsi"/>
          <w:spacing w:val="3"/>
        </w:rPr>
        <w:t>t</w:t>
      </w:r>
      <w:r w:rsidRPr="00A66E5A">
        <w:rPr>
          <w:rFonts w:cstheme="minorHAnsi"/>
        </w:rPr>
        <w:t>y</w:t>
      </w:r>
      <w:r w:rsidRPr="00A66E5A">
        <w:rPr>
          <w:rFonts w:cstheme="minorHAnsi"/>
          <w:spacing w:val="19"/>
        </w:rPr>
        <w:t xml:space="preserve"> </w:t>
      </w:r>
      <w:r w:rsidRPr="00A66E5A">
        <w:rPr>
          <w:rFonts w:cstheme="minorHAnsi"/>
        </w:rPr>
        <w:t>G</w:t>
      </w:r>
      <w:r w:rsidRPr="00A66E5A">
        <w:rPr>
          <w:rFonts w:cstheme="minorHAnsi"/>
          <w:spacing w:val="-1"/>
        </w:rPr>
        <w:t>e</w:t>
      </w:r>
      <w:r w:rsidRPr="00A66E5A">
        <w:rPr>
          <w:rFonts w:cstheme="minorHAnsi"/>
          <w:spacing w:val="2"/>
        </w:rPr>
        <w:t>n</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l</w:t>
      </w:r>
      <w:r w:rsidRPr="00A66E5A">
        <w:rPr>
          <w:rFonts w:cstheme="minorHAnsi"/>
          <w:spacing w:val="22"/>
        </w:rPr>
        <w:t xml:space="preserve"> </w:t>
      </w:r>
      <w:r w:rsidRPr="00A66E5A">
        <w:rPr>
          <w:rFonts w:cstheme="minorHAnsi"/>
        </w:rPr>
        <w:t>M</w:t>
      </w:r>
      <w:r w:rsidRPr="00A66E5A">
        <w:rPr>
          <w:rFonts w:cstheme="minorHAnsi"/>
          <w:spacing w:val="-1"/>
        </w:rPr>
        <w:t>a</w:t>
      </w:r>
      <w:r w:rsidRPr="00A66E5A">
        <w:rPr>
          <w:rFonts w:cstheme="minorHAnsi"/>
        </w:rPr>
        <w:t>n</w:t>
      </w:r>
      <w:r w:rsidRPr="00A66E5A">
        <w:rPr>
          <w:rFonts w:cstheme="minorHAnsi"/>
          <w:spacing w:val="1"/>
        </w:rPr>
        <w:t>a</w:t>
      </w:r>
      <w:r w:rsidRPr="00A66E5A">
        <w:rPr>
          <w:rFonts w:cstheme="minorHAnsi"/>
        </w:rPr>
        <w:t>g</w:t>
      </w:r>
      <w:r w:rsidRPr="00A66E5A">
        <w:rPr>
          <w:rFonts w:cstheme="minorHAnsi"/>
          <w:spacing w:val="-1"/>
        </w:rPr>
        <w:t>e</w:t>
      </w:r>
      <w:r w:rsidRPr="00A66E5A">
        <w:rPr>
          <w:rFonts w:cstheme="minorHAnsi"/>
        </w:rPr>
        <w:t>r</w:t>
      </w:r>
      <w:r w:rsidRPr="00A66E5A">
        <w:rPr>
          <w:rFonts w:cstheme="minorHAnsi"/>
          <w:spacing w:val="23"/>
        </w:rPr>
        <w:t xml:space="preserve"> </w:t>
      </w:r>
      <w:r w:rsidRPr="00A66E5A">
        <w:rPr>
          <w:rFonts w:cstheme="minorHAnsi"/>
          <w:spacing w:val="-1"/>
        </w:rPr>
        <w:t>a</w:t>
      </w:r>
      <w:r w:rsidRPr="00A66E5A">
        <w:rPr>
          <w:rFonts w:cstheme="minorHAnsi"/>
        </w:rPr>
        <w:t>ppoin</w:t>
      </w:r>
      <w:r w:rsidRPr="00A66E5A">
        <w:rPr>
          <w:rFonts w:cstheme="minorHAnsi"/>
          <w:spacing w:val="1"/>
        </w:rPr>
        <w:t>t</w:t>
      </w:r>
      <w:r w:rsidRPr="00A66E5A">
        <w:rPr>
          <w:rFonts w:cstheme="minorHAnsi"/>
          <w:spacing w:val="-1"/>
        </w:rPr>
        <w:t>e</w:t>
      </w:r>
      <w:r w:rsidRPr="00A66E5A">
        <w:rPr>
          <w:rFonts w:cstheme="minorHAnsi"/>
        </w:rPr>
        <w:t>d</w:t>
      </w:r>
      <w:r w:rsidRPr="00A66E5A">
        <w:rPr>
          <w:rFonts w:cstheme="minorHAnsi"/>
          <w:spacing w:val="21"/>
        </w:rPr>
        <w:t xml:space="preserve"> </w:t>
      </w:r>
      <w:r w:rsidRPr="00A66E5A">
        <w:rPr>
          <w:rFonts w:cstheme="minorHAnsi"/>
          <w:spacing w:val="2"/>
        </w:rPr>
        <w:t>o</w:t>
      </w:r>
      <w:r w:rsidRPr="00A66E5A">
        <w:rPr>
          <w:rFonts w:cstheme="minorHAnsi"/>
        </w:rPr>
        <w:t>r</w:t>
      </w:r>
      <w:r w:rsidRPr="00A66E5A">
        <w:rPr>
          <w:rFonts w:cstheme="minorHAnsi"/>
          <w:spacing w:val="21"/>
        </w:rPr>
        <w:t xml:space="preserve"> </w:t>
      </w:r>
      <w:r w:rsidRPr="00A66E5A">
        <w:rPr>
          <w:rFonts w:cstheme="minorHAnsi"/>
        </w:rPr>
        <w:t>nom</w:t>
      </w:r>
      <w:r w:rsidRPr="00A66E5A">
        <w:rPr>
          <w:rFonts w:cstheme="minorHAnsi"/>
          <w:spacing w:val="1"/>
        </w:rPr>
        <w:t>i</w:t>
      </w:r>
      <w:r w:rsidRPr="00A66E5A">
        <w:rPr>
          <w:rFonts w:cstheme="minorHAnsi"/>
        </w:rPr>
        <w:t>n</w:t>
      </w:r>
      <w:r w:rsidRPr="00A66E5A">
        <w:rPr>
          <w:rFonts w:cstheme="minorHAnsi"/>
          <w:spacing w:val="-1"/>
        </w:rPr>
        <w:t>a</w:t>
      </w:r>
      <w:r w:rsidRPr="00A66E5A">
        <w:rPr>
          <w:rFonts w:cstheme="minorHAnsi"/>
        </w:rPr>
        <w:t>ted</w:t>
      </w:r>
      <w:r w:rsidRPr="00A66E5A">
        <w:rPr>
          <w:rFonts w:cstheme="minorHAnsi"/>
          <w:spacing w:val="21"/>
        </w:rPr>
        <w:t xml:space="preserve"> </w:t>
      </w:r>
      <w:r w:rsidRPr="00A66E5A">
        <w:rPr>
          <w:rFonts w:cstheme="minorHAnsi"/>
          <w:spacing w:val="5"/>
        </w:rPr>
        <w:t>b</w:t>
      </w:r>
      <w:r w:rsidRPr="00A66E5A">
        <w:rPr>
          <w:rFonts w:cstheme="minorHAnsi"/>
        </w:rPr>
        <w:t>y</w:t>
      </w:r>
      <w:r w:rsidRPr="00A66E5A">
        <w:rPr>
          <w:rFonts w:cstheme="minorHAnsi"/>
          <w:spacing w:val="17"/>
        </w:rPr>
        <w:t xml:space="preserve"> </w:t>
      </w:r>
      <w:r w:rsidRPr="00A66E5A">
        <w:rPr>
          <w:rFonts w:cstheme="minorHAnsi"/>
        </w:rPr>
        <w:t>the H</w:t>
      </w:r>
      <w:r w:rsidRPr="00A66E5A">
        <w:rPr>
          <w:rFonts w:cstheme="minorHAnsi"/>
          <w:spacing w:val="-1"/>
        </w:rPr>
        <w:t>ea</w:t>
      </w:r>
      <w:r w:rsidRPr="00A66E5A">
        <w:rPr>
          <w:rFonts w:cstheme="minorHAnsi"/>
        </w:rPr>
        <w:t>d</w:t>
      </w:r>
      <w:r w:rsidRPr="00A66E5A">
        <w:rPr>
          <w:rFonts w:cstheme="minorHAnsi"/>
          <w:spacing w:val="5"/>
        </w:rPr>
        <w:t xml:space="preserve"> </w:t>
      </w:r>
      <w:r w:rsidRPr="00A66E5A">
        <w:rPr>
          <w:rFonts w:cstheme="minorHAnsi"/>
        </w:rPr>
        <w:t>of</w:t>
      </w:r>
      <w:r w:rsidRPr="00A66E5A">
        <w:rPr>
          <w:rFonts w:cstheme="minorHAnsi"/>
          <w:spacing w:val="6"/>
        </w:rPr>
        <w:t xml:space="preserve"> </w:t>
      </w:r>
      <w:r w:rsidRPr="00A66E5A">
        <w:rPr>
          <w:rFonts w:cstheme="minorHAnsi"/>
          <w:spacing w:val="-3"/>
        </w:rPr>
        <w:t>Z</w:t>
      </w:r>
      <w:r w:rsidRPr="00A66E5A">
        <w:rPr>
          <w:rFonts w:cstheme="minorHAnsi"/>
        </w:rPr>
        <w:t>o</w:t>
      </w:r>
      <w:r w:rsidRPr="00A66E5A">
        <w:rPr>
          <w:rFonts w:cstheme="minorHAnsi"/>
          <w:spacing w:val="2"/>
        </w:rPr>
        <w:t>n</w:t>
      </w:r>
      <w:r w:rsidRPr="00A66E5A">
        <w:rPr>
          <w:rFonts w:cstheme="minorHAnsi"/>
          <w:spacing w:val="-1"/>
        </w:rPr>
        <w:t>a</w:t>
      </w:r>
      <w:r w:rsidRPr="00A66E5A">
        <w:rPr>
          <w:rFonts w:cstheme="minorHAnsi"/>
        </w:rPr>
        <w:t>l</w:t>
      </w:r>
      <w:r w:rsidRPr="00A66E5A">
        <w:rPr>
          <w:rFonts w:cstheme="minorHAnsi"/>
          <w:spacing w:val="5"/>
        </w:rPr>
        <w:t xml:space="preserve"> </w:t>
      </w:r>
      <w:r w:rsidRPr="00A66E5A">
        <w:rPr>
          <w:rFonts w:cstheme="minorHAnsi"/>
        </w:rPr>
        <w:t>O</w:t>
      </w:r>
      <w:r w:rsidRPr="00A66E5A">
        <w:rPr>
          <w:rFonts w:cstheme="minorHAnsi"/>
          <w:spacing w:val="-1"/>
        </w:rPr>
        <w:t>f</w:t>
      </w:r>
      <w:r w:rsidRPr="00A66E5A">
        <w:rPr>
          <w:rFonts w:cstheme="minorHAnsi"/>
        </w:rPr>
        <w:t>fi</w:t>
      </w:r>
      <w:r w:rsidRPr="00A66E5A">
        <w:rPr>
          <w:rFonts w:cstheme="minorHAnsi"/>
          <w:spacing w:val="1"/>
        </w:rPr>
        <w:t>c</w:t>
      </w:r>
      <w:r w:rsidRPr="00A66E5A">
        <w:rPr>
          <w:rFonts w:cstheme="minorHAnsi"/>
        </w:rPr>
        <w:t>e</w:t>
      </w:r>
      <w:r w:rsidRPr="00A66E5A">
        <w:rPr>
          <w:rFonts w:cstheme="minorHAnsi"/>
          <w:spacing w:val="4"/>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5"/>
        </w:rPr>
        <w:t xml:space="preserve"> </w:t>
      </w:r>
      <w:r w:rsidRPr="00A66E5A">
        <w:rPr>
          <w:rFonts w:cstheme="minorHAnsi"/>
        </w:rPr>
        <w:t>be</w:t>
      </w:r>
      <w:r w:rsidRPr="00A66E5A">
        <w:rPr>
          <w:rFonts w:cstheme="minorHAnsi"/>
          <w:spacing w:val="4"/>
        </w:rPr>
        <w:t xml:space="preserve"> </w:t>
      </w:r>
      <w:r w:rsidRPr="00A66E5A">
        <w:rPr>
          <w:rFonts w:cstheme="minorHAnsi"/>
        </w:rPr>
        <w:t>the</w:t>
      </w:r>
      <w:r w:rsidRPr="00A66E5A">
        <w:rPr>
          <w:rFonts w:cstheme="minorHAnsi"/>
          <w:spacing w:val="7"/>
        </w:rPr>
        <w:t xml:space="preserve"> </w:t>
      </w:r>
      <w:r w:rsidRPr="00A66E5A">
        <w:rPr>
          <w:rFonts w:cstheme="minorHAnsi"/>
          <w:spacing w:val="-1"/>
        </w:rPr>
        <w:t>“</w:t>
      </w:r>
      <w:r w:rsidRPr="00A66E5A">
        <w:rPr>
          <w:rFonts w:cstheme="minorHAnsi"/>
        </w:rPr>
        <w:t>Com</w:t>
      </w:r>
      <w:r w:rsidRPr="00A66E5A">
        <w:rPr>
          <w:rFonts w:cstheme="minorHAnsi"/>
          <w:spacing w:val="1"/>
        </w:rPr>
        <w:t>p</w:t>
      </w:r>
      <w:r w:rsidRPr="00A66E5A">
        <w:rPr>
          <w:rFonts w:cstheme="minorHAnsi"/>
          <w:spacing w:val="-1"/>
        </w:rPr>
        <w:t>e</w:t>
      </w:r>
      <w:r w:rsidRPr="00A66E5A">
        <w:rPr>
          <w:rFonts w:cstheme="minorHAnsi"/>
        </w:rPr>
        <w:t>tent</w:t>
      </w:r>
      <w:r w:rsidRPr="00A66E5A">
        <w:rPr>
          <w:rFonts w:cstheme="minorHAnsi"/>
          <w:spacing w:val="5"/>
        </w:rPr>
        <w:t xml:space="preserve"> </w:t>
      </w:r>
      <w:r w:rsidRPr="00A66E5A">
        <w:rPr>
          <w:rFonts w:cstheme="minorHAnsi"/>
          <w:spacing w:val="2"/>
        </w:rPr>
        <w:t>A</w:t>
      </w:r>
      <w:r w:rsidRPr="00A66E5A">
        <w:rPr>
          <w:rFonts w:cstheme="minorHAnsi"/>
        </w:rPr>
        <w:t>uthori</w:t>
      </w:r>
      <w:r w:rsidRPr="00A66E5A">
        <w:rPr>
          <w:rFonts w:cstheme="minorHAnsi"/>
          <w:spacing w:val="3"/>
        </w:rPr>
        <w:t>t</w:t>
      </w:r>
      <w:r w:rsidRPr="00A66E5A">
        <w:rPr>
          <w:rFonts w:cstheme="minorHAnsi"/>
          <w:spacing w:val="-5"/>
        </w:rPr>
        <w:t>y</w:t>
      </w:r>
      <w:r w:rsidRPr="00A66E5A">
        <w:rPr>
          <w:rFonts w:cstheme="minorHAnsi"/>
        </w:rPr>
        <w:t>”</w:t>
      </w:r>
      <w:r w:rsidRPr="00A66E5A">
        <w:rPr>
          <w:rFonts w:cstheme="minorHAnsi"/>
          <w:spacing w:val="5"/>
        </w:rPr>
        <w:t xml:space="preserve"> </w:t>
      </w:r>
      <w:r w:rsidRPr="00A66E5A">
        <w:rPr>
          <w:rFonts w:cstheme="minorHAnsi"/>
        </w:rPr>
        <w:t>f</w:t>
      </w:r>
      <w:r w:rsidRPr="00A66E5A">
        <w:rPr>
          <w:rFonts w:cstheme="minorHAnsi"/>
          <w:spacing w:val="1"/>
        </w:rPr>
        <w:t>o</w:t>
      </w:r>
      <w:r w:rsidRPr="00A66E5A">
        <w:rPr>
          <w:rFonts w:cstheme="minorHAnsi"/>
        </w:rPr>
        <w:t>r</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rPr>
        <w:t>purp</w:t>
      </w:r>
      <w:r w:rsidRPr="00A66E5A">
        <w:rPr>
          <w:rFonts w:cstheme="minorHAnsi"/>
          <w:spacing w:val="-1"/>
        </w:rPr>
        <w:t>o</w:t>
      </w:r>
      <w:r w:rsidRPr="00A66E5A">
        <w:rPr>
          <w:rFonts w:cstheme="minorHAnsi"/>
        </w:rPr>
        <w:t>se</w:t>
      </w:r>
      <w:r w:rsidRPr="00A66E5A">
        <w:rPr>
          <w:rFonts w:cstheme="minorHAnsi"/>
          <w:spacing w:val="6"/>
        </w:rPr>
        <w:t xml:space="preserve"> </w:t>
      </w:r>
      <w:r w:rsidRPr="00A66E5A">
        <w:rPr>
          <w:rFonts w:cstheme="minorHAnsi"/>
        </w:rPr>
        <w:t>of</w:t>
      </w:r>
      <w:r w:rsidRPr="00A66E5A">
        <w:rPr>
          <w:rFonts w:cstheme="minorHAnsi"/>
          <w:spacing w:val="4"/>
        </w:rPr>
        <w:t xml:space="preserve"> </w:t>
      </w:r>
      <w:r w:rsidRPr="00A66E5A">
        <w:rPr>
          <w:rFonts w:cstheme="minorHAnsi"/>
        </w:rPr>
        <w:t>these</w:t>
      </w:r>
      <w:r w:rsidRPr="00A66E5A">
        <w:rPr>
          <w:rFonts w:cstheme="minorHAnsi"/>
          <w:spacing w:val="3"/>
        </w:rPr>
        <w:t xml:space="preserve"> </w:t>
      </w:r>
      <w:r w:rsidRPr="00A66E5A">
        <w:rPr>
          <w:rFonts w:cstheme="minorHAnsi"/>
          <w:spacing w:val="-2"/>
        </w:rPr>
        <w:t>g</w:t>
      </w:r>
      <w:r w:rsidRPr="00A66E5A">
        <w:rPr>
          <w:rFonts w:cstheme="minorHAnsi"/>
        </w:rPr>
        <w:t>ui</w:t>
      </w:r>
      <w:r w:rsidRPr="00A66E5A">
        <w:rPr>
          <w:rFonts w:cstheme="minorHAnsi"/>
          <w:spacing w:val="3"/>
        </w:rPr>
        <w:t>d</w:t>
      </w:r>
      <w:r w:rsidRPr="00A66E5A">
        <w:rPr>
          <w:rFonts w:cstheme="minorHAnsi"/>
          <w:spacing w:val="-1"/>
        </w:rPr>
        <w:t>e</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1"/>
        </w:rPr>
        <w:t>e</w:t>
      </w:r>
      <w:r w:rsidRPr="00A66E5A">
        <w:rPr>
          <w:rFonts w:cstheme="minorHAnsi"/>
        </w:rPr>
        <w:t>s. The</w:t>
      </w:r>
      <w:r w:rsidRPr="00A66E5A">
        <w:rPr>
          <w:rFonts w:cstheme="minorHAnsi"/>
          <w:spacing w:val="-1"/>
        </w:rPr>
        <w:t xml:space="preserve"> </w:t>
      </w:r>
      <w:r w:rsidRPr="00A66E5A">
        <w:rPr>
          <w:rFonts w:cstheme="minorHAnsi"/>
        </w:rPr>
        <w:t>H</w:t>
      </w:r>
      <w:r w:rsidRPr="00A66E5A">
        <w:rPr>
          <w:rFonts w:cstheme="minorHAnsi"/>
          <w:spacing w:val="-1"/>
        </w:rPr>
        <w:t>ea</w:t>
      </w:r>
      <w:r w:rsidRPr="00A66E5A">
        <w:rPr>
          <w:rFonts w:cstheme="minorHAnsi"/>
        </w:rPr>
        <w:t xml:space="preserve">d </w:t>
      </w:r>
      <w:r w:rsidRPr="00A66E5A">
        <w:rPr>
          <w:rFonts w:cstheme="minorHAnsi"/>
          <w:spacing w:val="2"/>
        </w:rPr>
        <w:t>o</w:t>
      </w:r>
      <w:r w:rsidRPr="00A66E5A">
        <w:rPr>
          <w:rFonts w:cstheme="minorHAnsi"/>
        </w:rPr>
        <w:t>f the</w:t>
      </w:r>
      <w:r w:rsidRPr="00A66E5A">
        <w:rPr>
          <w:rFonts w:cstheme="minorHAnsi"/>
          <w:spacing w:val="-1"/>
        </w:rPr>
        <w:t xml:space="preserve"> c</w:t>
      </w:r>
      <w:r w:rsidRPr="00A66E5A">
        <w:rPr>
          <w:rFonts w:cstheme="minorHAnsi"/>
        </w:rPr>
        <w:t>o</w:t>
      </w:r>
      <w:r w:rsidRPr="00A66E5A">
        <w:rPr>
          <w:rFonts w:cstheme="minorHAnsi"/>
          <w:spacing w:val="2"/>
        </w:rPr>
        <w:t>n</w:t>
      </w:r>
      <w:r w:rsidRPr="00A66E5A">
        <w:rPr>
          <w:rFonts w:cstheme="minorHAnsi"/>
          <w:spacing w:val="-1"/>
        </w:rPr>
        <w:t>ce</w:t>
      </w:r>
      <w:r w:rsidRPr="00A66E5A">
        <w:rPr>
          <w:rFonts w:cstheme="minorHAnsi"/>
        </w:rPr>
        <w:t>r</w:t>
      </w:r>
      <w:r w:rsidRPr="00A66E5A">
        <w:rPr>
          <w:rFonts w:cstheme="minorHAnsi"/>
          <w:spacing w:val="1"/>
        </w:rPr>
        <w:t>n</w:t>
      </w:r>
      <w:r w:rsidRPr="00A66E5A">
        <w:rPr>
          <w:rFonts w:cstheme="minorHAnsi"/>
          <w:spacing w:val="-1"/>
        </w:rPr>
        <w:t>e</w:t>
      </w:r>
      <w:r w:rsidRPr="00A66E5A">
        <w:rPr>
          <w:rFonts w:cstheme="minorHAnsi"/>
        </w:rPr>
        <w:t xml:space="preserve">d </w:t>
      </w:r>
      <w:r w:rsidRPr="00A66E5A">
        <w:rPr>
          <w:rFonts w:cstheme="minorHAnsi"/>
          <w:spacing w:val="-3"/>
        </w:rPr>
        <w:t>Z</w:t>
      </w:r>
      <w:r w:rsidRPr="00A66E5A">
        <w:rPr>
          <w:rFonts w:cstheme="minorHAnsi"/>
        </w:rPr>
        <w:t>o</w:t>
      </w:r>
      <w:r w:rsidRPr="00A66E5A">
        <w:rPr>
          <w:rFonts w:cstheme="minorHAnsi"/>
          <w:spacing w:val="2"/>
        </w:rPr>
        <w:t>n</w:t>
      </w:r>
      <w:r w:rsidRPr="00A66E5A">
        <w:rPr>
          <w:rFonts w:cstheme="minorHAnsi"/>
          <w:spacing w:val="-1"/>
        </w:rPr>
        <w:t>a</w:t>
      </w:r>
      <w:r w:rsidRPr="00A66E5A">
        <w:rPr>
          <w:rFonts w:cstheme="minorHAnsi"/>
        </w:rPr>
        <w:t>l Of</w:t>
      </w:r>
      <w:r w:rsidRPr="00A66E5A">
        <w:rPr>
          <w:rFonts w:cstheme="minorHAnsi"/>
          <w:spacing w:val="-1"/>
        </w:rPr>
        <w:t>f</w:t>
      </w:r>
      <w:r w:rsidRPr="00A66E5A">
        <w:rPr>
          <w:rFonts w:cstheme="minorHAnsi"/>
          <w:spacing w:val="3"/>
        </w:rPr>
        <w:t>i</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be</w:t>
      </w:r>
      <w:r w:rsidRPr="00A66E5A">
        <w:rPr>
          <w:rFonts w:cstheme="minorHAnsi"/>
          <w:spacing w:val="-1"/>
        </w:rPr>
        <w:t xml:space="preserve"> </w:t>
      </w:r>
      <w:r w:rsidRPr="00A66E5A">
        <w:rPr>
          <w:rFonts w:cstheme="minorHAnsi"/>
          <w:spacing w:val="3"/>
        </w:rPr>
        <w:t>t</w:t>
      </w:r>
      <w:r w:rsidRPr="00A66E5A">
        <w:rPr>
          <w:rFonts w:cstheme="minorHAnsi"/>
        </w:rPr>
        <w:t>he</w:t>
      </w:r>
      <w:r w:rsidRPr="00A66E5A">
        <w:rPr>
          <w:rFonts w:cstheme="minorHAnsi"/>
          <w:spacing w:val="-1"/>
        </w:rPr>
        <w:t xml:space="preserve"> “</w:t>
      </w:r>
      <w:r w:rsidRPr="00A66E5A">
        <w:rPr>
          <w:rFonts w:cstheme="minorHAnsi"/>
        </w:rPr>
        <w:t>App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spacing w:val="3"/>
        </w:rPr>
        <w:t>t</w:t>
      </w:r>
      <w:r w:rsidRPr="00A66E5A">
        <w:rPr>
          <w:rFonts w:cstheme="minorHAnsi"/>
        </w:rPr>
        <w:t>e</w:t>
      </w:r>
      <w:r w:rsidRPr="00A66E5A">
        <w:rPr>
          <w:rFonts w:cstheme="minorHAnsi"/>
          <w:spacing w:val="-1"/>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w:t>
      </w:r>
      <w:r w:rsidRPr="00A66E5A">
        <w:rPr>
          <w:rFonts w:cstheme="minorHAnsi"/>
          <w:spacing w:val="7"/>
        </w:rPr>
        <w:t xml:space="preserve"> </w:t>
      </w:r>
      <w:r w:rsidRPr="00A66E5A">
        <w:rPr>
          <w:rFonts w:cstheme="minorHAnsi"/>
        </w:rPr>
        <w:t>in all su</w:t>
      </w:r>
      <w:r w:rsidRPr="00A66E5A">
        <w:rPr>
          <w:rFonts w:cstheme="minorHAnsi"/>
          <w:spacing w:val="-1"/>
        </w:rPr>
        <w:t>c</w:t>
      </w:r>
      <w:r w:rsidRPr="00A66E5A">
        <w:rPr>
          <w:rFonts w:cstheme="minorHAnsi"/>
        </w:rPr>
        <w:t xml:space="preserve">h </w:t>
      </w:r>
      <w:r w:rsidRPr="00A66E5A">
        <w:rPr>
          <w:rFonts w:cstheme="minorHAnsi"/>
          <w:spacing w:val="-1"/>
        </w:rPr>
        <w:t>ca</w:t>
      </w:r>
      <w:r w:rsidRPr="00A66E5A">
        <w:rPr>
          <w:rFonts w:cstheme="minorHAnsi"/>
        </w:rPr>
        <w:t>s</w:t>
      </w:r>
      <w:r w:rsidRPr="00A66E5A">
        <w:rPr>
          <w:rFonts w:cstheme="minorHAnsi"/>
          <w:spacing w:val="-1"/>
        </w:rPr>
        <w:t>e</w:t>
      </w:r>
      <w:r w:rsidRPr="00A66E5A">
        <w:rPr>
          <w:rFonts w:cstheme="minorHAnsi"/>
        </w:rPr>
        <w:t xml:space="preserve">s. </w:t>
      </w:r>
      <w:r w:rsidRPr="00A66E5A">
        <w:rPr>
          <w:rFonts w:cstheme="minorHAnsi"/>
          <w:spacing w:val="-1"/>
        </w:rPr>
        <w:t>e</w:t>
      </w:r>
      <w:r w:rsidRPr="00A66E5A">
        <w:rPr>
          <w:rFonts w:cstheme="minorHAnsi"/>
        </w:rPr>
        <w:t xml:space="preserve">) </w:t>
      </w:r>
      <w:r w:rsidRPr="00A66E5A">
        <w:rPr>
          <w:rFonts w:cstheme="minorHAnsi"/>
          <w:spacing w:val="-2"/>
        </w:rPr>
        <w:t>F</w:t>
      </w:r>
      <w:r w:rsidRPr="00A66E5A">
        <w:rPr>
          <w:rFonts w:cstheme="minorHAnsi"/>
          <w:spacing w:val="2"/>
        </w:rPr>
        <w:t>o</w:t>
      </w:r>
      <w:r w:rsidRPr="00A66E5A">
        <w:rPr>
          <w:rFonts w:cstheme="minorHAnsi"/>
        </w:rPr>
        <w:t>r Co</w:t>
      </w:r>
      <w:r w:rsidRPr="00A66E5A">
        <w:rPr>
          <w:rFonts w:cstheme="minorHAnsi"/>
          <w:spacing w:val="-1"/>
        </w:rPr>
        <w:t>r</w:t>
      </w:r>
      <w:r w:rsidRPr="00A66E5A">
        <w:rPr>
          <w:rFonts w:cstheme="minorHAnsi"/>
        </w:rPr>
        <w:t>por</w:t>
      </w:r>
      <w:r w:rsidRPr="00A66E5A">
        <w:rPr>
          <w:rFonts w:cstheme="minorHAnsi"/>
          <w:spacing w:val="-2"/>
        </w:rPr>
        <w:t>a</w:t>
      </w:r>
      <w:r w:rsidRPr="00A66E5A">
        <w:rPr>
          <w:rFonts w:cstheme="minorHAnsi"/>
          <w:spacing w:val="3"/>
        </w:rPr>
        <w:t>t</w:t>
      </w:r>
      <w:r w:rsidRPr="00A66E5A">
        <w:rPr>
          <w:rFonts w:cstheme="minorHAnsi"/>
        </w:rPr>
        <w:t>e</w:t>
      </w:r>
      <w:r w:rsidRPr="00A66E5A">
        <w:rPr>
          <w:rFonts w:cstheme="minorHAnsi"/>
          <w:spacing w:val="-1"/>
        </w:rPr>
        <w:t xml:space="preserve"> </w:t>
      </w:r>
      <w:r w:rsidRPr="00A66E5A">
        <w:rPr>
          <w:rFonts w:cstheme="minorHAnsi"/>
        </w:rPr>
        <w:t>O</w:t>
      </w:r>
      <w:r w:rsidRPr="00A66E5A">
        <w:rPr>
          <w:rFonts w:cstheme="minorHAnsi"/>
          <w:spacing w:val="-1"/>
        </w:rPr>
        <w:t>f</w:t>
      </w:r>
      <w:r w:rsidRPr="00A66E5A">
        <w:rPr>
          <w:rFonts w:cstheme="minorHAnsi"/>
        </w:rPr>
        <w:t>f</w:t>
      </w:r>
      <w:r w:rsidRPr="00A66E5A">
        <w:rPr>
          <w:rFonts w:cstheme="minorHAnsi"/>
          <w:spacing w:val="2"/>
        </w:rPr>
        <w:t>i</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spacing w:val="2"/>
        </w:rPr>
        <w:t>o</w:t>
      </w:r>
      <w:r w:rsidRPr="00A66E5A">
        <w:rPr>
          <w:rFonts w:cstheme="minorHAnsi"/>
        </w:rPr>
        <w:t>n</w:t>
      </w:r>
      <w:r w:rsidRPr="00A66E5A">
        <w:rPr>
          <w:rFonts w:cstheme="minorHAnsi"/>
          <w:spacing w:val="3"/>
        </w:rPr>
        <w:t>l</w:t>
      </w:r>
      <w:r w:rsidRPr="00A66E5A">
        <w:rPr>
          <w:rFonts w:cstheme="minorHAnsi"/>
        </w:rPr>
        <w:t>y</w:t>
      </w:r>
    </w:p>
    <w:p w14:paraId="57ACA91D" w14:textId="77777777" w:rsidR="000952B1" w:rsidRPr="00A66E5A" w:rsidRDefault="000952B1" w:rsidP="00D75FFD">
      <w:pPr>
        <w:ind w:left="720" w:right="79"/>
        <w:jc w:val="both"/>
        <w:rPr>
          <w:rFonts w:cstheme="minorHAnsi"/>
        </w:rPr>
      </w:pPr>
      <w:r w:rsidRPr="00A66E5A">
        <w:rPr>
          <w:rFonts w:cstheme="minorHAnsi"/>
          <w:spacing w:val="-1"/>
        </w:rPr>
        <w:t>F</w:t>
      </w:r>
      <w:r w:rsidRPr="00A66E5A">
        <w:rPr>
          <w:rFonts w:cstheme="minorHAnsi"/>
        </w:rPr>
        <w:t>or pro</w:t>
      </w:r>
      <w:r w:rsidRPr="00A66E5A">
        <w:rPr>
          <w:rFonts w:cstheme="minorHAnsi"/>
          <w:spacing w:val="-2"/>
        </w:rPr>
        <w:t>c</w:t>
      </w:r>
      <w:r w:rsidRPr="00A66E5A">
        <w:rPr>
          <w:rFonts w:cstheme="minorHAnsi"/>
          <w:spacing w:val="2"/>
        </w:rPr>
        <w:t>u</w:t>
      </w:r>
      <w:r w:rsidRPr="00A66E5A">
        <w:rPr>
          <w:rFonts w:cstheme="minorHAnsi"/>
        </w:rPr>
        <w:t>r</w:t>
      </w:r>
      <w:r w:rsidRPr="00A66E5A">
        <w:rPr>
          <w:rFonts w:cstheme="minorHAnsi"/>
          <w:spacing w:val="-2"/>
        </w:rPr>
        <w:t>e</w:t>
      </w:r>
      <w:r w:rsidRPr="00A66E5A">
        <w:rPr>
          <w:rFonts w:cstheme="minorHAnsi"/>
        </w:rPr>
        <w:t>ment</w:t>
      </w:r>
      <w:r w:rsidRPr="00A66E5A">
        <w:rPr>
          <w:rFonts w:cstheme="minorHAnsi"/>
          <w:spacing w:val="1"/>
        </w:rPr>
        <w:t xml:space="preserve"> </w:t>
      </w:r>
      <w:r w:rsidRPr="00A66E5A">
        <w:rPr>
          <w:rFonts w:cstheme="minorHAnsi"/>
        </w:rPr>
        <w:t>of i</w:t>
      </w:r>
      <w:r w:rsidRPr="00A66E5A">
        <w:rPr>
          <w:rFonts w:cstheme="minorHAnsi"/>
          <w:spacing w:val="1"/>
        </w:rPr>
        <w:t>t</w:t>
      </w:r>
      <w:r w:rsidRPr="00A66E5A">
        <w:rPr>
          <w:rFonts w:cstheme="minorHAnsi"/>
          <w:spacing w:val="-1"/>
        </w:rPr>
        <w:t>e</w:t>
      </w:r>
      <w:r w:rsidRPr="00A66E5A">
        <w:rPr>
          <w:rFonts w:cstheme="minorHAnsi"/>
          <w:spacing w:val="3"/>
        </w:rPr>
        <w:t>m</w:t>
      </w:r>
      <w:r w:rsidRPr="00A66E5A">
        <w:rPr>
          <w:rFonts w:cstheme="minorHAnsi"/>
        </w:rPr>
        <w:t>s</w:t>
      </w:r>
      <w:r w:rsidRPr="00A66E5A">
        <w:rPr>
          <w:rFonts w:cstheme="minorHAnsi"/>
          <w:spacing w:val="1"/>
        </w:rPr>
        <w:t xml:space="preserve"> </w:t>
      </w:r>
      <w:r w:rsidRPr="00A66E5A">
        <w:rPr>
          <w:rFonts w:cstheme="minorHAnsi"/>
        </w:rPr>
        <w:t>/</w:t>
      </w:r>
      <w:r w:rsidRPr="00A66E5A">
        <w:rPr>
          <w:rFonts w:cstheme="minorHAnsi"/>
          <w:spacing w:val="1"/>
        </w:rPr>
        <w:t xml:space="preserve"> </w:t>
      </w:r>
      <w:r w:rsidRPr="00A66E5A">
        <w:rPr>
          <w:rFonts w:cstheme="minorHAnsi"/>
          <w:spacing w:val="-1"/>
        </w:rPr>
        <w:t>a</w:t>
      </w:r>
      <w:r w:rsidRPr="00A66E5A">
        <w:rPr>
          <w:rFonts w:cstheme="minorHAnsi"/>
        </w:rPr>
        <w:t>w</w:t>
      </w:r>
      <w:r w:rsidRPr="00A66E5A">
        <w:rPr>
          <w:rFonts w:cstheme="minorHAnsi"/>
          <w:spacing w:val="-1"/>
        </w:rPr>
        <w:t>a</w:t>
      </w:r>
      <w:r w:rsidRPr="00A66E5A">
        <w:rPr>
          <w:rFonts w:cstheme="minorHAnsi"/>
        </w:rPr>
        <w:t xml:space="preserve">rd of </w:t>
      </w:r>
      <w:r w:rsidRPr="00A66E5A">
        <w:rPr>
          <w:rFonts w:cstheme="minorHAnsi"/>
          <w:spacing w:val="-1"/>
        </w:rPr>
        <w:t>c</w:t>
      </w:r>
      <w:r w:rsidRPr="00A66E5A">
        <w:rPr>
          <w:rFonts w:cstheme="minorHAnsi"/>
        </w:rPr>
        <w:t>ont</w:t>
      </w:r>
      <w:r w:rsidRPr="00A66E5A">
        <w:rPr>
          <w:rFonts w:cstheme="minorHAnsi"/>
          <w:spacing w:val="2"/>
        </w:rPr>
        <w:t>r</w:t>
      </w:r>
      <w:r w:rsidRPr="00A66E5A">
        <w:rPr>
          <w:rFonts w:cstheme="minorHAnsi"/>
          <w:spacing w:val="-1"/>
        </w:rPr>
        <w:t>ac</w:t>
      </w:r>
      <w:r w:rsidRPr="00A66E5A">
        <w:rPr>
          <w:rFonts w:cstheme="minorHAnsi"/>
        </w:rPr>
        <w:t>ts,</w:t>
      </w:r>
      <w:r w:rsidRPr="00A66E5A">
        <w:rPr>
          <w:rFonts w:cstheme="minorHAnsi"/>
          <w:spacing w:val="2"/>
        </w:rPr>
        <w:t xml:space="preserve"> </w:t>
      </w:r>
      <w:r w:rsidRPr="00A66E5A">
        <w:rPr>
          <w:rFonts w:cstheme="minorHAnsi"/>
        </w:rPr>
        <w:t>to</w:t>
      </w:r>
      <w:r w:rsidRPr="00A66E5A">
        <w:rPr>
          <w:rFonts w:cstheme="minorHAnsi"/>
          <w:spacing w:val="1"/>
        </w:rPr>
        <w:t xml:space="preserve"> </w:t>
      </w:r>
      <w:r w:rsidRPr="00A66E5A">
        <w:rPr>
          <w:rFonts w:cstheme="minorHAnsi"/>
        </w:rPr>
        <w:t>me</w:t>
      </w:r>
      <w:r w:rsidRPr="00A66E5A">
        <w:rPr>
          <w:rFonts w:cstheme="minorHAnsi"/>
          <w:spacing w:val="-1"/>
        </w:rPr>
        <w:t>e</w:t>
      </w:r>
      <w:r w:rsidRPr="00A66E5A">
        <w:rPr>
          <w:rFonts w:cstheme="minorHAnsi"/>
        </w:rPr>
        <w:t>t</w:t>
      </w:r>
      <w:r w:rsidRPr="00A66E5A">
        <w:rPr>
          <w:rFonts w:cstheme="minorHAnsi"/>
          <w:spacing w:val="1"/>
        </w:rPr>
        <w:t xml:space="preserve"> </w:t>
      </w:r>
      <w:r w:rsidRPr="00A66E5A">
        <w:rPr>
          <w:rFonts w:cstheme="minorHAnsi"/>
        </w:rPr>
        <w:t>the r</w:t>
      </w:r>
      <w:r w:rsidRPr="00A66E5A">
        <w:rPr>
          <w:rFonts w:cstheme="minorHAnsi"/>
          <w:spacing w:val="-2"/>
        </w:rPr>
        <w:t>e</w:t>
      </w:r>
      <w:r w:rsidRPr="00A66E5A">
        <w:rPr>
          <w:rFonts w:cstheme="minorHAnsi"/>
        </w:rPr>
        <w:t>quir</w:t>
      </w:r>
      <w:r w:rsidRPr="00A66E5A">
        <w:rPr>
          <w:rFonts w:cstheme="minorHAnsi"/>
          <w:spacing w:val="-1"/>
        </w:rPr>
        <w:t>e</w:t>
      </w:r>
      <w:r w:rsidRPr="00A66E5A">
        <w:rPr>
          <w:rFonts w:cstheme="minorHAnsi"/>
        </w:rPr>
        <w:t>ment</w:t>
      </w:r>
      <w:r w:rsidRPr="00A66E5A">
        <w:rPr>
          <w:rFonts w:cstheme="minorHAnsi"/>
          <w:spacing w:val="1"/>
        </w:rPr>
        <w:t xml:space="preserve"> </w:t>
      </w:r>
      <w:r w:rsidRPr="00A66E5A">
        <w:rPr>
          <w:rFonts w:cstheme="minorHAnsi"/>
        </w:rPr>
        <w:t>of</w:t>
      </w:r>
      <w:r w:rsidRPr="00A66E5A">
        <w:rPr>
          <w:rFonts w:cstheme="minorHAnsi"/>
          <w:spacing w:val="2"/>
        </w:rPr>
        <w:t xml:space="preserve"> </w:t>
      </w:r>
      <w:r w:rsidRPr="00A66E5A">
        <w:rPr>
          <w:rFonts w:cstheme="minorHAnsi"/>
        </w:rPr>
        <w:t>Cor</w:t>
      </w:r>
      <w:r w:rsidRPr="00A66E5A">
        <w:rPr>
          <w:rFonts w:cstheme="minorHAnsi"/>
          <w:spacing w:val="5"/>
        </w:rPr>
        <w:t>p</w:t>
      </w:r>
      <w:r w:rsidRPr="00A66E5A">
        <w:rPr>
          <w:rFonts w:cstheme="minorHAnsi"/>
        </w:rPr>
        <w:t>or</w:t>
      </w:r>
      <w:r w:rsidRPr="00A66E5A">
        <w:rPr>
          <w:rFonts w:cstheme="minorHAnsi"/>
          <w:spacing w:val="-2"/>
        </w:rPr>
        <w:t>a</w:t>
      </w:r>
      <w:r w:rsidRPr="00A66E5A">
        <w:rPr>
          <w:rFonts w:cstheme="minorHAnsi"/>
        </w:rPr>
        <w:t>te O</w:t>
      </w:r>
      <w:r w:rsidRPr="00A66E5A">
        <w:rPr>
          <w:rFonts w:cstheme="minorHAnsi"/>
          <w:spacing w:val="-1"/>
        </w:rPr>
        <w:t>f</w:t>
      </w:r>
      <w:r w:rsidRPr="00A66E5A">
        <w:rPr>
          <w:rFonts w:cstheme="minorHAnsi"/>
        </w:rPr>
        <w:t>f</w:t>
      </w:r>
      <w:r w:rsidRPr="00A66E5A">
        <w:rPr>
          <w:rFonts w:cstheme="minorHAnsi"/>
          <w:spacing w:val="2"/>
        </w:rPr>
        <w:t>i</w:t>
      </w:r>
      <w:r w:rsidRPr="00A66E5A">
        <w:rPr>
          <w:rFonts w:cstheme="minorHAnsi"/>
          <w:spacing w:val="-1"/>
        </w:rPr>
        <w:t>c</w:t>
      </w:r>
      <w:r w:rsidRPr="00A66E5A">
        <w:rPr>
          <w:rFonts w:cstheme="minorHAnsi"/>
        </w:rPr>
        <w:t>e on</w:t>
      </w:r>
      <w:r w:rsidRPr="00A66E5A">
        <w:rPr>
          <w:rFonts w:cstheme="minorHAnsi"/>
          <w:spacing w:val="3"/>
        </w:rPr>
        <w:t>l</w:t>
      </w:r>
      <w:r w:rsidRPr="00A66E5A">
        <w:rPr>
          <w:rFonts w:cstheme="minorHAnsi"/>
          <w:spacing w:val="-5"/>
        </w:rPr>
        <w:t>y</w:t>
      </w:r>
      <w:r w:rsidRPr="00A66E5A">
        <w:rPr>
          <w:rFonts w:cstheme="minorHAnsi"/>
        </w:rPr>
        <w:t>,</w:t>
      </w:r>
      <w:r w:rsidRPr="00A66E5A">
        <w:rPr>
          <w:rFonts w:cstheme="minorHAnsi"/>
          <w:spacing w:val="1"/>
        </w:rPr>
        <w:t xml:space="preserve"> </w:t>
      </w:r>
      <w:r w:rsidRPr="00A66E5A">
        <w:rPr>
          <w:rFonts w:cstheme="minorHAnsi"/>
          <w:spacing w:val="2"/>
        </w:rPr>
        <w:t>H</w:t>
      </w:r>
      <w:r w:rsidRPr="00A66E5A">
        <w:rPr>
          <w:rFonts w:cstheme="minorHAnsi"/>
          <w:spacing w:val="-1"/>
        </w:rPr>
        <w:t>ea</w:t>
      </w:r>
      <w:r w:rsidRPr="00A66E5A">
        <w:rPr>
          <w:rFonts w:cstheme="minorHAnsi"/>
        </w:rPr>
        <w:t>d</w:t>
      </w:r>
      <w:r w:rsidRPr="00A66E5A">
        <w:rPr>
          <w:rFonts w:cstheme="minorHAnsi"/>
          <w:spacing w:val="3"/>
        </w:rPr>
        <w:t xml:space="preserve"> </w:t>
      </w:r>
      <w:r w:rsidRPr="00A66E5A">
        <w:rPr>
          <w:rFonts w:cstheme="minorHAnsi"/>
        </w:rPr>
        <w:t>of</w:t>
      </w:r>
      <w:r w:rsidRPr="00A66E5A">
        <w:rPr>
          <w:rFonts w:cstheme="minorHAnsi"/>
          <w:spacing w:val="3"/>
        </w:rPr>
        <w:t xml:space="preserve"> </w:t>
      </w:r>
      <w:r w:rsidRPr="00A66E5A">
        <w:rPr>
          <w:rFonts w:cstheme="minorHAnsi"/>
        </w:rPr>
        <w:t>G</w:t>
      </w:r>
      <w:r w:rsidRPr="00A66E5A">
        <w:rPr>
          <w:rFonts w:cstheme="minorHAnsi"/>
          <w:spacing w:val="-1"/>
        </w:rPr>
        <w:t>A</w:t>
      </w:r>
      <w:r w:rsidRPr="00A66E5A">
        <w:rPr>
          <w:rFonts w:cstheme="minorHAnsi"/>
        </w:rPr>
        <w:t>D</w:t>
      </w:r>
      <w:r w:rsidRPr="00A66E5A">
        <w:rPr>
          <w:rFonts w:cstheme="minorHAnsi"/>
          <w:spacing w:val="3"/>
        </w:rPr>
        <w:t xml:space="preserve"> </w:t>
      </w:r>
      <w:r w:rsidRPr="00A66E5A">
        <w:rPr>
          <w:rFonts w:cstheme="minorHAnsi"/>
        </w:rPr>
        <w:t>sh</w:t>
      </w:r>
      <w:r w:rsidRPr="00A66E5A">
        <w:rPr>
          <w:rFonts w:cstheme="minorHAnsi"/>
          <w:spacing w:val="-1"/>
        </w:rPr>
        <w:t>a</w:t>
      </w:r>
      <w:r w:rsidRPr="00A66E5A">
        <w:rPr>
          <w:rFonts w:cstheme="minorHAnsi"/>
          <w:spacing w:val="3"/>
        </w:rPr>
        <w:t>l</w:t>
      </w:r>
      <w:r w:rsidRPr="00A66E5A">
        <w:rPr>
          <w:rFonts w:cstheme="minorHAnsi"/>
        </w:rPr>
        <w:t>l</w:t>
      </w:r>
      <w:r w:rsidRPr="00A66E5A">
        <w:rPr>
          <w:rFonts w:cstheme="minorHAnsi"/>
          <w:spacing w:val="2"/>
        </w:rPr>
        <w:t xml:space="preserve"> </w:t>
      </w:r>
      <w:r w:rsidRPr="00A66E5A">
        <w:rPr>
          <w:rFonts w:cstheme="minorHAnsi"/>
        </w:rPr>
        <w:t>be the</w:t>
      </w:r>
      <w:r w:rsidRPr="00A66E5A">
        <w:rPr>
          <w:rFonts w:cstheme="minorHAnsi"/>
          <w:spacing w:val="6"/>
        </w:rPr>
        <w:t xml:space="preserve"> </w:t>
      </w:r>
      <w:r w:rsidRPr="00A66E5A">
        <w:rPr>
          <w:rFonts w:cstheme="minorHAnsi"/>
          <w:spacing w:val="-1"/>
        </w:rPr>
        <w:t>“</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4"/>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w:t>
      </w:r>
      <w:r w:rsidRPr="00A66E5A">
        <w:rPr>
          <w:rFonts w:cstheme="minorHAnsi"/>
          <w:spacing w:val="2"/>
        </w:rPr>
        <w:t xml:space="preserve"> </w:t>
      </w:r>
      <w:r w:rsidRPr="00A66E5A">
        <w:rPr>
          <w:rFonts w:cstheme="minorHAnsi"/>
          <w:spacing w:val="-1"/>
        </w:rPr>
        <w:t>a</w:t>
      </w:r>
      <w:r w:rsidRPr="00A66E5A">
        <w:rPr>
          <w:rFonts w:cstheme="minorHAnsi"/>
        </w:rPr>
        <w:t>nd</w:t>
      </w:r>
      <w:r w:rsidRPr="00A66E5A">
        <w:rPr>
          <w:rFonts w:cstheme="minorHAnsi"/>
          <w:spacing w:val="3"/>
        </w:rPr>
        <w:t xml:space="preserve"> </w:t>
      </w:r>
      <w:r w:rsidRPr="00A66E5A">
        <w:rPr>
          <w:rFonts w:cstheme="minorHAnsi"/>
          <w:spacing w:val="-1"/>
        </w:rPr>
        <w:t>c</w:t>
      </w:r>
      <w:r w:rsidRPr="00A66E5A">
        <w:rPr>
          <w:rFonts w:cstheme="minorHAnsi"/>
        </w:rPr>
        <w:t>on</w:t>
      </w:r>
      <w:r w:rsidRPr="00A66E5A">
        <w:rPr>
          <w:rFonts w:cstheme="minorHAnsi"/>
          <w:spacing w:val="1"/>
        </w:rPr>
        <w:t>c</w:t>
      </w:r>
      <w:r w:rsidRPr="00A66E5A">
        <w:rPr>
          <w:rFonts w:cstheme="minorHAnsi"/>
          <w:spacing w:val="-1"/>
        </w:rPr>
        <w:t>e</w:t>
      </w:r>
      <w:r w:rsidRPr="00A66E5A">
        <w:rPr>
          <w:rFonts w:cstheme="minorHAnsi"/>
        </w:rPr>
        <w:t>rn</w:t>
      </w:r>
      <w:r w:rsidRPr="00A66E5A">
        <w:rPr>
          <w:rFonts w:cstheme="minorHAnsi"/>
          <w:spacing w:val="-2"/>
        </w:rPr>
        <w:t>e</w:t>
      </w:r>
      <w:r w:rsidRPr="00A66E5A">
        <w:rPr>
          <w:rFonts w:cstheme="minorHAnsi"/>
        </w:rPr>
        <w:t>d</w:t>
      </w:r>
      <w:r w:rsidRPr="00A66E5A">
        <w:rPr>
          <w:rFonts w:cstheme="minorHAnsi"/>
          <w:spacing w:val="3"/>
        </w:rPr>
        <w:t xml:space="preserve"> </w:t>
      </w:r>
      <w:r w:rsidRPr="00A66E5A">
        <w:rPr>
          <w:rFonts w:cstheme="minorHAnsi"/>
          <w:spacing w:val="2"/>
        </w:rPr>
        <w:t>Ex</w:t>
      </w:r>
      <w:r w:rsidRPr="00A66E5A">
        <w:rPr>
          <w:rFonts w:cstheme="minorHAnsi"/>
          <w:spacing w:val="-1"/>
        </w:rPr>
        <w:t>ec</w:t>
      </w:r>
      <w:r w:rsidRPr="00A66E5A">
        <w:rPr>
          <w:rFonts w:cstheme="minorHAnsi"/>
        </w:rPr>
        <w:t>ut</w:t>
      </w:r>
      <w:r w:rsidRPr="00A66E5A">
        <w:rPr>
          <w:rFonts w:cstheme="minorHAnsi"/>
          <w:spacing w:val="1"/>
        </w:rPr>
        <w:t>i</w:t>
      </w:r>
      <w:r w:rsidRPr="00A66E5A">
        <w:rPr>
          <w:rFonts w:cstheme="minorHAnsi"/>
        </w:rPr>
        <w:t>ve Dir</w:t>
      </w:r>
      <w:r w:rsidRPr="00A66E5A">
        <w:rPr>
          <w:rFonts w:cstheme="minorHAnsi"/>
          <w:spacing w:val="-2"/>
        </w:rPr>
        <w:t>e</w:t>
      </w:r>
      <w:r w:rsidRPr="00A66E5A">
        <w:rPr>
          <w:rFonts w:cstheme="minorHAnsi"/>
          <w:spacing w:val="-1"/>
        </w:rPr>
        <w:t>c</w:t>
      </w:r>
      <w:r w:rsidRPr="00A66E5A">
        <w:rPr>
          <w:rFonts w:cstheme="minorHAnsi"/>
        </w:rPr>
        <w:t>tor (</w:t>
      </w:r>
      <w:r w:rsidRPr="00A66E5A">
        <w:rPr>
          <w:rFonts w:cstheme="minorHAnsi"/>
          <w:spacing w:val="-1"/>
        </w:rPr>
        <w:t>G</w:t>
      </w:r>
      <w:r w:rsidRPr="00A66E5A">
        <w:rPr>
          <w:rFonts w:cstheme="minorHAnsi"/>
        </w:rPr>
        <w:t>A</w:t>
      </w:r>
      <w:r w:rsidRPr="00A66E5A">
        <w:rPr>
          <w:rFonts w:cstheme="minorHAnsi"/>
          <w:spacing w:val="-1"/>
        </w:rPr>
        <w:t>D</w:t>
      </w:r>
      <w:r w:rsidRPr="00A66E5A">
        <w:rPr>
          <w:rFonts w:cstheme="minorHAnsi"/>
        </w:rPr>
        <w:t>) s</w:t>
      </w:r>
      <w:r w:rsidRPr="00A66E5A">
        <w:rPr>
          <w:rFonts w:cstheme="minorHAnsi"/>
          <w:spacing w:val="2"/>
        </w:rPr>
        <w:t>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be</w:t>
      </w:r>
      <w:r w:rsidRPr="00A66E5A">
        <w:rPr>
          <w:rFonts w:cstheme="minorHAnsi"/>
          <w:spacing w:val="-1"/>
        </w:rPr>
        <w:t xml:space="preserve"> </w:t>
      </w:r>
      <w:r w:rsidRPr="00A66E5A">
        <w:rPr>
          <w:rFonts w:cstheme="minorHAnsi"/>
        </w:rPr>
        <w:t xml:space="preserve">the </w:t>
      </w:r>
      <w:r w:rsidRPr="00A66E5A">
        <w:rPr>
          <w:rFonts w:cstheme="minorHAnsi"/>
          <w:spacing w:val="-1"/>
        </w:rPr>
        <w:t>“</w:t>
      </w:r>
      <w:r w:rsidRPr="00A66E5A">
        <w:rPr>
          <w:rFonts w:cstheme="minorHAnsi"/>
        </w:rPr>
        <w:t>Ap</w:t>
      </w:r>
      <w:r w:rsidRPr="00A66E5A">
        <w:rPr>
          <w:rFonts w:cstheme="minorHAnsi"/>
          <w:spacing w:val="2"/>
        </w:rPr>
        <w:t>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 xml:space="preserve">te </w:t>
      </w:r>
      <w:r w:rsidRPr="00A66E5A">
        <w:rPr>
          <w:rFonts w:cstheme="minorHAnsi"/>
          <w:spacing w:val="-1"/>
        </w:rPr>
        <w:t>A</w:t>
      </w:r>
      <w:r w:rsidRPr="00A66E5A">
        <w:rPr>
          <w:rFonts w:cstheme="minorHAnsi"/>
        </w:rPr>
        <w:t>uthori</w:t>
      </w:r>
      <w:r w:rsidRPr="00A66E5A">
        <w:rPr>
          <w:rFonts w:cstheme="minorHAnsi"/>
          <w:spacing w:val="3"/>
        </w:rPr>
        <w:t>t</w:t>
      </w:r>
      <w:r w:rsidRPr="00A66E5A">
        <w:rPr>
          <w:rFonts w:cstheme="minorHAnsi"/>
          <w:spacing w:val="-5"/>
        </w:rPr>
        <w:t>y</w:t>
      </w:r>
      <w:r w:rsidRPr="00A66E5A">
        <w:rPr>
          <w:rFonts w:cstheme="minorHAnsi"/>
          <w:spacing w:val="1"/>
        </w:rPr>
        <w:t>”</w:t>
      </w:r>
      <w:r w:rsidRPr="00A66E5A">
        <w:rPr>
          <w:rFonts w:cstheme="minorHAnsi"/>
        </w:rPr>
        <w:t>.</w:t>
      </w:r>
    </w:p>
    <w:p w14:paraId="57ACA91E" w14:textId="77777777" w:rsidR="000952B1" w:rsidRPr="00A66E5A" w:rsidRDefault="000952B1" w:rsidP="00D75FFD">
      <w:pPr>
        <w:ind w:left="720" w:right="82"/>
        <w:jc w:val="both"/>
        <w:rPr>
          <w:rFonts w:cstheme="minorHAnsi"/>
        </w:rPr>
      </w:pPr>
      <w:r w:rsidRPr="00A66E5A">
        <w:rPr>
          <w:rFonts w:cstheme="minorHAnsi"/>
          <w:spacing w:val="-1"/>
        </w:rPr>
        <w:t>e</w:t>
      </w:r>
      <w:r w:rsidRPr="00A66E5A">
        <w:rPr>
          <w:rFonts w:cstheme="minorHAnsi"/>
        </w:rPr>
        <w:t>)</w:t>
      </w:r>
      <w:r w:rsidRPr="00A66E5A">
        <w:rPr>
          <w:rFonts w:cstheme="minorHAnsi"/>
          <w:spacing w:val="-3"/>
        </w:rPr>
        <w:t xml:space="preserve"> </w:t>
      </w:r>
      <w:r w:rsidRPr="00A66E5A">
        <w:rPr>
          <w:rFonts w:cstheme="minorHAnsi"/>
        </w:rPr>
        <w:t>Ch</w:t>
      </w:r>
      <w:r w:rsidRPr="00A66E5A">
        <w:rPr>
          <w:rFonts w:cstheme="minorHAnsi"/>
          <w:spacing w:val="-1"/>
        </w:rPr>
        <w:t>a</w:t>
      </w:r>
      <w:r w:rsidRPr="00A66E5A">
        <w:rPr>
          <w:rFonts w:cstheme="minorHAnsi"/>
        </w:rPr>
        <w:t>irm</w:t>
      </w:r>
      <w:r w:rsidRPr="00A66E5A">
        <w:rPr>
          <w:rFonts w:cstheme="minorHAnsi"/>
          <w:spacing w:val="-1"/>
        </w:rPr>
        <w:t>a</w:t>
      </w:r>
      <w:r w:rsidRPr="00A66E5A">
        <w:rPr>
          <w:rFonts w:cstheme="minorHAnsi"/>
        </w:rPr>
        <w:t>n</w:t>
      </w:r>
      <w:r w:rsidRPr="00A66E5A">
        <w:rPr>
          <w:rFonts w:cstheme="minorHAnsi"/>
          <w:spacing w:val="-2"/>
        </w:rPr>
        <w:t xml:space="preserve"> </w:t>
      </w:r>
      <w:r w:rsidRPr="00A66E5A">
        <w:rPr>
          <w:rFonts w:cstheme="minorHAnsi"/>
        </w:rPr>
        <w:t>&amp;</w:t>
      </w:r>
      <w:r w:rsidRPr="00A66E5A">
        <w:rPr>
          <w:rFonts w:cstheme="minorHAnsi"/>
          <w:spacing w:val="-4"/>
        </w:rPr>
        <w:t xml:space="preserve"> </w:t>
      </w:r>
      <w:r w:rsidRPr="00A66E5A">
        <w:rPr>
          <w:rFonts w:cstheme="minorHAnsi"/>
          <w:spacing w:val="2"/>
        </w:rPr>
        <w:t>M</w:t>
      </w:r>
      <w:r w:rsidRPr="00A66E5A">
        <w:rPr>
          <w:rFonts w:cstheme="minorHAnsi"/>
          <w:spacing w:val="-1"/>
        </w:rPr>
        <w:t>a</w:t>
      </w:r>
      <w:r w:rsidRPr="00A66E5A">
        <w:rPr>
          <w:rFonts w:cstheme="minorHAnsi"/>
        </w:rPr>
        <w:t>n</w:t>
      </w:r>
      <w:r w:rsidRPr="00A66E5A">
        <w:rPr>
          <w:rFonts w:cstheme="minorHAnsi"/>
          <w:spacing w:val="1"/>
        </w:rPr>
        <w:t>a</w:t>
      </w:r>
      <w:r w:rsidRPr="00A66E5A">
        <w:rPr>
          <w:rFonts w:cstheme="minorHAnsi"/>
          <w:spacing w:val="-2"/>
        </w:rPr>
        <w:t>g</w:t>
      </w:r>
      <w:r w:rsidRPr="00A66E5A">
        <w:rPr>
          <w:rFonts w:cstheme="minorHAnsi"/>
        </w:rPr>
        <w:t>i</w:t>
      </w:r>
      <w:r w:rsidRPr="00A66E5A">
        <w:rPr>
          <w:rFonts w:cstheme="minorHAnsi"/>
          <w:spacing w:val="3"/>
        </w:rPr>
        <w:t>n</w:t>
      </w:r>
      <w:r w:rsidRPr="00A66E5A">
        <w:rPr>
          <w:rFonts w:cstheme="minorHAnsi"/>
        </w:rPr>
        <w:t>g</w:t>
      </w:r>
      <w:r w:rsidRPr="00A66E5A">
        <w:rPr>
          <w:rFonts w:cstheme="minorHAnsi"/>
          <w:spacing w:val="-5"/>
        </w:rPr>
        <w:t xml:space="preserve"> </w:t>
      </w:r>
      <w:r w:rsidRPr="00A66E5A">
        <w:rPr>
          <w:rFonts w:cstheme="minorHAnsi"/>
        </w:rPr>
        <w:t>Di</w:t>
      </w:r>
      <w:r w:rsidRPr="00A66E5A">
        <w:rPr>
          <w:rFonts w:cstheme="minorHAnsi"/>
          <w:spacing w:val="1"/>
        </w:rPr>
        <w:t>r</w:t>
      </w:r>
      <w:r w:rsidRPr="00A66E5A">
        <w:rPr>
          <w:rFonts w:cstheme="minorHAnsi"/>
          <w:spacing w:val="-1"/>
        </w:rPr>
        <w:t>ec</w:t>
      </w:r>
      <w:r w:rsidRPr="00A66E5A">
        <w:rPr>
          <w:rFonts w:cstheme="minorHAnsi"/>
        </w:rPr>
        <w:t>tor,</w:t>
      </w:r>
      <w:r w:rsidRPr="00A66E5A">
        <w:rPr>
          <w:rFonts w:cstheme="minorHAnsi"/>
          <w:spacing w:val="-3"/>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5"/>
        </w:rPr>
        <w:t xml:space="preserve"> </w:t>
      </w:r>
      <w:r w:rsidRPr="00A66E5A">
        <w:rPr>
          <w:rFonts w:cstheme="minorHAnsi"/>
        </w:rPr>
        <w:t>BA</w:t>
      </w:r>
      <w:r w:rsidRPr="00A66E5A">
        <w:rPr>
          <w:rFonts w:cstheme="minorHAnsi"/>
          <w:spacing w:val="-1"/>
        </w:rPr>
        <w:t>N</w:t>
      </w:r>
      <w:r w:rsidRPr="00A66E5A">
        <w:rPr>
          <w:rFonts w:cstheme="minorHAnsi"/>
        </w:rPr>
        <w:t>K</w:t>
      </w:r>
      <w:r w:rsidRPr="00A66E5A">
        <w:rPr>
          <w:rFonts w:cstheme="minorHAnsi"/>
          <w:spacing w:val="-3"/>
        </w:rPr>
        <w:t xml:space="preserve"> </w:t>
      </w:r>
      <w:r w:rsidRPr="00A66E5A">
        <w:rPr>
          <w:rFonts w:cstheme="minorHAnsi"/>
        </w:rPr>
        <w:t>OF</w:t>
      </w:r>
      <w:r w:rsidRPr="00A66E5A">
        <w:rPr>
          <w:rFonts w:cstheme="minorHAnsi"/>
          <w:spacing w:val="-2"/>
        </w:rPr>
        <w:t xml:space="preserve">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rPr>
        <w:t>A</w:t>
      </w:r>
      <w:r w:rsidRPr="00A66E5A">
        <w:rPr>
          <w:rFonts w:cstheme="minorHAnsi"/>
          <w:spacing w:val="-3"/>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2"/>
        </w:rPr>
        <w:t xml:space="preserve"> </w:t>
      </w:r>
      <w:r w:rsidRPr="00A66E5A">
        <w:rPr>
          <w:rFonts w:cstheme="minorHAnsi"/>
        </w:rPr>
        <w:t>h</w:t>
      </w:r>
      <w:r w:rsidRPr="00A66E5A">
        <w:rPr>
          <w:rFonts w:cstheme="minorHAnsi"/>
          <w:spacing w:val="1"/>
        </w:rPr>
        <w:t>a</w:t>
      </w:r>
      <w:r w:rsidRPr="00A66E5A">
        <w:rPr>
          <w:rFonts w:cstheme="minorHAnsi"/>
        </w:rPr>
        <w:t>ve</w:t>
      </w:r>
      <w:r w:rsidRPr="00A66E5A">
        <w:rPr>
          <w:rFonts w:cstheme="minorHAnsi"/>
          <w:spacing w:val="-3"/>
        </w:rPr>
        <w:t xml:space="preserve"> </w:t>
      </w:r>
      <w:r w:rsidRPr="00A66E5A">
        <w:rPr>
          <w:rFonts w:cstheme="minorHAnsi"/>
        </w:rPr>
        <w:t>ov</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ll</w:t>
      </w:r>
      <w:r w:rsidRPr="00A66E5A">
        <w:rPr>
          <w:rFonts w:cstheme="minorHAnsi"/>
          <w:spacing w:val="-2"/>
        </w:rPr>
        <w:t xml:space="preserve"> </w:t>
      </w:r>
      <w:r w:rsidRPr="00A66E5A">
        <w:rPr>
          <w:rFonts w:cstheme="minorHAnsi"/>
        </w:rPr>
        <w:t>pow</w:t>
      </w:r>
      <w:r w:rsidRPr="00A66E5A">
        <w:rPr>
          <w:rFonts w:cstheme="minorHAnsi"/>
          <w:spacing w:val="1"/>
        </w:rPr>
        <w:t>e</w:t>
      </w:r>
      <w:r w:rsidRPr="00A66E5A">
        <w:rPr>
          <w:rFonts w:cstheme="minorHAnsi"/>
        </w:rPr>
        <w:t>r</w:t>
      </w:r>
      <w:r w:rsidRPr="00A66E5A">
        <w:rPr>
          <w:rFonts w:cstheme="minorHAnsi"/>
          <w:spacing w:val="-3"/>
        </w:rPr>
        <w:t xml:space="preserve"> </w:t>
      </w:r>
      <w:r w:rsidRPr="00A66E5A">
        <w:rPr>
          <w:rFonts w:cstheme="minorHAnsi"/>
        </w:rPr>
        <w:t>to take</w:t>
      </w:r>
      <w:r w:rsidRPr="00A66E5A">
        <w:rPr>
          <w:rFonts w:cstheme="minorHAnsi"/>
          <w:spacing w:val="3"/>
        </w:rPr>
        <w:t xml:space="preserve"> </w:t>
      </w:r>
      <w:proofErr w:type="spellStart"/>
      <w:r w:rsidRPr="00A66E5A">
        <w:rPr>
          <w:rFonts w:cstheme="minorHAnsi"/>
        </w:rPr>
        <w:t>suo</w:t>
      </w:r>
      <w:r w:rsidRPr="00A66E5A">
        <w:rPr>
          <w:rFonts w:cstheme="minorHAnsi"/>
          <w:spacing w:val="-1"/>
        </w:rPr>
        <w:t>-</w:t>
      </w:r>
      <w:r w:rsidRPr="00A66E5A">
        <w:rPr>
          <w:rFonts w:cstheme="minorHAnsi"/>
        </w:rPr>
        <w:t>mo</w:t>
      </w:r>
      <w:r w:rsidRPr="00A66E5A">
        <w:rPr>
          <w:rFonts w:cstheme="minorHAnsi"/>
          <w:spacing w:val="1"/>
        </w:rPr>
        <w:t>t</w:t>
      </w:r>
      <w:r w:rsidRPr="00A66E5A">
        <w:rPr>
          <w:rFonts w:cstheme="minorHAnsi"/>
        </w:rPr>
        <w:t>o</w:t>
      </w:r>
      <w:proofErr w:type="spellEnd"/>
      <w:r w:rsidRPr="00A66E5A">
        <w:rPr>
          <w:rFonts w:cstheme="minorHAnsi"/>
          <w:spacing w:val="4"/>
        </w:rPr>
        <w:t xml:space="preserve"> </w:t>
      </w:r>
      <w:r w:rsidRPr="00A66E5A">
        <w:rPr>
          <w:rFonts w:cstheme="minorHAnsi"/>
          <w:spacing w:val="-1"/>
        </w:rPr>
        <w:t>ac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4"/>
        </w:rPr>
        <w:t xml:space="preserve"> </w:t>
      </w:r>
      <w:r w:rsidRPr="00A66E5A">
        <w:rPr>
          <w:rFonts w:cstheme="minorHAnsi"/>
        </w:rPr>
        <w:t>on</w:t>
      </w:r>
      <w:r w:rsidRPr="00A66E5A">
        <w:rPr>
          <w:rFonts w:cstheme="minorHAnsi"/>
          <w:spacing w:val="2"/>
        </w:rPr>
        <w:t xml:space="preserve"> </w:t>
      </w:r>
      <w:r w:rsidRPr="00A66E5A">
        <w:rPr>
          <w:rFonts w:cstheme="minorHAnsi"/>
          <w:spacing w:val="-1"/>
        </w:rPr>
        <w:t>a</w:t>
      </w:r>
      <w:r w:rsidRPr="00A66E5A">
        <w:rPr>
          <w:rFonts w:cstheme="minorHAnsi"/>
          <w:spacing w:val="2"/>
        </w:rPr>
        <w:t>n</w:t>
      </w:r>
      <w:r w:rsidRPr="00A66E5A">
        <w:rPr>
          <w:rFonts w:cstheme="minorHAnsi"/>
        </w:rPr>
        <w:t>y in</w:t>
      </w:r>
      <w:r w:rsidRPr="00A66E5A">
        <w:rPr>
          <w:rFonts w:cstheme="minorHAnsi"/>
          <w:spacing w:val="2"/>
        </w:rPr>
        <w:t>f</w:t>
      </w:r>
      <w:r w:rsidRPr="00A66E5A">
        <w:rPr>
          <w:rFonts w:cstheme="minorHAnsi"/>
        </w:rPr>
        <w:t>or</w:t>
      </w:r>
      <w:r w:rsidRPr="00A66E5A">
        <w:rPr>
          <w:rFonts w:cstheme="minorHAnsi"/>
          <w:spacing w:val="2"/>
        </w:rPr>
        <w:t>m</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4"/>
        </w:rPr>
        <w:t xml:space="preserve"> </w:t>
      </w:r>
      <w:r w:rsidRPr="00A66E5A">
        <w:rPr>
          <w:rFonts w:cstheme="minorHAnsi"/>
          <w:spacing w:val="-1"/>
        </w:rPr>
        <w:t>a</w:t>
      </w:r>
      <w:r w:rsidRPr="00A66E5A">
        <w:rPr>
          <w:rFonts w:cstheme="minorHAnsi"/>
        </w:rPr>
        <w:t>v</w:t>
      </w:r>
      <w:r w:rsidRPr="00A66E5A">
        <w:rPr>
          <w:rFonts w:cstheme="minorHAnsi"/>
          <w:spacing w:val="-1"/>
        </w:rPr>
        <w:t>a</w:t>
      </w:r>
      <w:r w:rsidRPr="00A66E5A">
        <w:rPr>
          <w:rFonts w:cstheme="minorHAnsi"/>
        </w:rPr>
        <w:t>i</w:t>
      </w:r>
      <w:r w:rsidRPr="00A66E5A">
        <w:rPr>
          <w:rFonts w:cstheme="minorHAnsi"/>
          <w:spacing w:val="1"/>
        </w:rPr>
        <w:t>l</w:t>
      </w:r>
      <w:r w:rsidRPr="00A66E5A">
        <w:rPr>
          <w:rFonts w:cstheme="minorHAnsi"/>
          <w:spacing w:val="-1"/>
        </w:rPr>
        <w:t>a</w:t>
      </w:r>
      <w:r w:rsidRPr="00A66E5A">
        <w:rPr>
          <w:rFonts w:cstheme="minorHAnsi"/>
        </w:rPr>
        <w:t>ble</w:t>
      </w:r>
      <w:r w:rsidRPr="00A66E5A">
        <w:rPr>
          <w:rFonts w:cstheme="minorHAnsi"/>
          <w:spacing w:val="4"/>
        </w:rPr>
        <w:t xml:space="preserve"> </w:t>
      </w:r>
      <w:r w:rsidRPr="00A66E5A">
        <w:rPr>
          <w:rFonts w:cstheme="minorHAnsi"/>
        </w:rPr>
        <w:t>or</w:t>
      </w:r>
      <w:r w:rsidRPr="00A66E5A">
        <w:rPr>
          <w:rFonts w:cstheme="minorHAnsi"/>
          <w:spacing w:val="4"/>
        </w:rPr>
        <w:t xml:space="preserve"> </w:t>
      </w:r>
      <w:r w:rsidRPr="00A66E5A">
        <w:rPr>
          <w:rFonts w:cstheme="minorHAnsi"/>
        </w:rPr>
        <w:t>r</w:t>
      </w:r>
      <w:r w:rsidRPr="00A66E5A">
        <w:rPr>
          <w:rFonts w:cstheme="minorHAnsi"/>
          <w:spacing w:val="-2"/>
        </w:rPr>
        <w:t>e</w:t>
      </w:r>
      <w:r w:rsidRPr="00A66E5A">
        <w:rPr>
          <w:rFonts w:cstheme="minorHAnsi"/>
          <w:spacing w:val="-1"/>
        </w:rPr>
        <w:t>ce</w:t>
      </w:r>
      <w:r w:rsidRPr="00A66E5A">
        <w:rPr>
          <w:rFonts w:cstheme="minorHAnsi"/>
        </w:rPr>
        <w:t>i</w:t>
      </w:r>
      <w:r w:rsidRPr="00A66E5A">
        <w:rPr>
          <w:rFonts w:cstheme="minorHAnsi"/>
          <w:spacing w:val="3"/>
        </w:rPr>
        <w:t>v</w:t>
      </w:r>
      <w:r w:rsidRPr="00A66E5A">
        <w:rPr>
          <w:rFonts w:cstheme="minorHAnsi"/>
          <w:spacing w:val="-1"/>
        </w:rPr>
        <w:t>e</w:t>
      </w:r>
      <w:r w:rsidRPr="00A66E5A">
        <w:rPr>
          <w:rFonts w:cstheme="minorHAnsi"/>
        </w:rPr>
        <w:t>d</w:t>
      </w:r>
      <w:r w:rsidRPr="00A66E5A">
        <w:rPr>
          <w:rFonts w:cstheme="minorHAnsi"/>
          <w:spacing w:val="4"/>
        </w:rPr>
        <w:t xml:space="preserve"> </w:t>
      </w:r>
      <w:r w:rsidRPr="00A66E5A">
        <w:rPr>
          <w:rFonts w:cstheme="minorHAnsi"/>
          <w:spacing w:val="2"/>
        </w:rPr>
        <w:t>b</w:t>
      </w:r>
      <w:r w:rsidRPr="00A66E5A">
        <w:rPr>
          <w:rFonts w:cstheme="minorHAnsi"/>
        </w:rPr>
        <w:t>y him</w:t>
      </w:r>
      <w:r w:rsidRPr="00A66E5A">
        <w:rPr>
          <w:rFonts w:cstheme="minorHAnsi"/>
          <w:spacing w:val="5"/>
        </w:rPr>
        <w:t xml:space="preserve"> </w:t>
      </w:r>
      <w:r w:rsidRPr="00A66E5A">
        <w:rPr>
          <w:rFonts w:cstheme="minorHAnsi"/>
          <w:spacing w:val="-1"/>
        </w:rPr>
        <w:t>a</w:t>
      </w:r>
      <w:r w:rsidRPr="00A66E5A">
        <w:rPr>
          <w:rFonts w:cstheme="minorHAnsi"/>
        </w:rPr>
        <w:t>nd</w:t>
      </w:r>
      <w:r w:rsidRPr="00A66E5A">
        <w:rPr>
          <w:rFonts w:cstheme="minorHAnsi"/>
          <w:spacing w:val="7"/>
        </w:rPr>
        <w:t xml:space="preserve"> </w:t>
      </w:r>
      <w:r w:rsidRPr="00A66E5A">
        <w:rPr>
          <w:rFonts w:cstheme="minorHAnsi"/>
        </w:rPr>
        <w:t>p</w:t>
      </w:r>
      <w:r w:rsidRPr="00A66E5A">
        <w:rPr>
          <w:rFonts w:cstheme="minorHAnsi"/>
          <w:spacing w:val="-1"/>
        </w:rPr>
        <w:t>a</w:t>
      </w:r>
      <w:r w:rsidRPr="00A66E5A">
        <w:rPr>
          <w:rFonts w:cstheme="minorHAnsi"/>
        </w:rPr>
        <w:t>ss</w:t>
      </w:r>
      <w:r w:rsidRPr="00A66E5A">
        <w:rPr>
          <w:rFonts w:cstheme="minorHAnsi"/>
          <w:spacing w:val="5"/>
        </w:rPr>
        <w:t xml:space="preserve"> </w:t>
      </w:r>
      <w:r w:rsidRPr="00A66E5A">
        <w:rPr>
          <w:rFonts w:cstheme="minorHAnsi"/>
        </w:rPr>
        <w:t>su</w:t>
      </w:r>
      <w:r w:rsidRPr="00A66E5A">
        <w:rPr>
          <w:rFonts w:cstheme="minorHAnsi"/>
          <w:spacing w:val="-1"/>
        </w:rPr>
        <w:t>c</w:t>
      </w:r>
      <w:r w:rsidRPr="00A66E5A">
        <w:rPr>
          <w:rFonts w:cstheme="minorHAnsi"/>
        </w:rPr>
        <w:t>h</w:t>
      </w:r>
      <w:r w:rsidRPr="00A66E5A">
        <w:rPr>
          <w:rFonts w:cstheme="minorHAnsi"/>
          <w:spacing w:val="4"/>
        </w:rPr>
        <w:t xml:space="preserve"> </w:t>
      </w:r>
      <w:r w:rsidRPr="00A66E5A">
        <w:rPr>
          <w:rFonts w:cstheme="minorHAnsi"/>
        </w:rPr>
        <w:t>ord</w:t>
      </w:r>
      <w:r w:rsidRPr="00A66E5A">
        <w:rPr>
          <w:rFonts w:cstheme="minorHAnsi"/>
          <w:spacing w:val="-2"/>
        </w:rPr>
        <w:t>e</w:t>
      </w:r>
      <w:r w:rsidRPr="00A66E5A">
        <w:rPr>
          <w:rFonts w:cstheme="minorHAnsi"/>
        </w:rPr>
        <w:t>r</w:t>
      </w:r>
      <w:r w:rsidRPr="00A66E5A">
        <w:rPr>
          <w:rFonts w:cstheme="minorHAnsi"/>
          <w:spacing w:val="-1"/>
        </w:rPr>
        <w:t>(</w:t>
      </w:r>
      <w:r w:rsidRPr="00A66E5A">
        <w:rPr>
          <w:rFonts w:cstheme="minorHAnsi"/>
        </w:rPr>
        <w:t xml:space="preserve">s) </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rPr>
        <w:t>he</w:t>
      </w:r>
      <w:r w:rsidRPr="00A66E5A">
        <w:rPr>
          <w:rFonts w:cstheme="minorHAnsi"/>
          <w:spacing w:val="4"/>
        </w:rPr>
        <w:t xml:space="preserve"> </w:t>
      </w:r>
      <w:r w:rsidRPr="00A66E5A">
        <w:rPr>
          <w:rFonts w:cstheme="minorHAnsi"/>
        </w:rPr>
        <w:t>m</w:t>
      </w:r>
      <w:r w:rsidRPr="00A66E5A">
        <w:rPr>
          <w:rFonts w:cstheme="minorHAnsi"/>
          <w:spacing w:val="4"/>
        </w:rPr>
        <w:t>a</w:t>
      </w:r>
      <w:r w:rsidRPr="00A66E5A">
        <w:rPr>
          <w:rFonts w:cstheme="minorHAnsi"/>
        </w:rPr>
        <w:t>y th</w:t>
      </w:r>
      <w:r w:rsidRPr="00A66E5A">
        <w:rPr>
          <w:rFonts w:cstheme="minorHAnsi"/>
          <w:spacing w:val="1"/>
        </w:rPr>
        <w:t>i</w:t>
      </w:r>
      <w:r w:rsidRPr="00A66E5A">
        <w:rPr>
          <w:rFonts w:cstheme="minorHAnsi"/>
        </w:rPr>
        <w:t>nk</w:t>
      </w:r>
      <w:r w:rsidRPr="00A66E5A">
        <w:rPr>
          <w:rFonts w:cstheme="minorHAnsi"/>
          <w:spacing w:val="7"/>
        </w:rPr>
        <w:t xml:space="preserve"> </w:t>
      </w:r>
      <w:r w:rsidRPr="00A66E5A">
        <w:rPr>
          <w:rFonts w:cstheme="minorHAnsi"/>
          <w:spacing w:val="-1"/>
        </w:rPr>
        <w:t>a</w:t>
      </w:r>
      <w:r w:rsidRPr="00A66E5A">
        <w:rPr>
          <w:rFonts w:cstheme="minorHAnsi"/>
        </w:rPr>
        <w:t>ppro</w:t>
      </w:r>
      <w:r w:rsidRPr="00A66E5A">
        <w:rPr>
          <w:rFonts w:cstheme="minorHAnsi"/>
          <w:spacing w:val="-1"/>
        </w:rPr>
        <w:t>p</w:t>
      </w:r>
      <w:r w:rsidRPr="00A66E5A">
        <w:rPr>
          <w:rFonts w:cstheme="minorHAnsi"/>
        </w:rPr>
        <w:t>r</w:t>
      </w:r>
      <w:r w:rsidRPr="00A66E5A">
        <w:rPr>
          <w:rFonts w:cstheme="minorHAnsi"/>
          <w:spacing w:val="2"/>
        </w:rPr>
        <w:t>i</w:t>
      </w:r>
      <w:r w:rsidRPr="00A66E5A">
        <w:rPr>
          <w:rFonts w:cstheme="minorHAnsi"/>
          <w:spacing w:val="-1"/>
        </w:rPr>
        <w:t>a</w:t>
      </w:r>
      <w:r w:rsidRPr="00A66E5A">
        <w:rPr>
          <w:rFonts w:cstheme="minorHAnsi"/>
        </w:rPr>
        <w:t>te,</w:t>
      </w:r>
      <w:r w:rsidRPr="00A66E5A">
        <w:rPr>
          <w:rFonts w:cstheme="minorHAnsi"/>
          <w:spacing w:val="4"/>
        </w:rPr>
        <w:t xml:space="preserve"> </w:t>
      </w:r>
      <w:r w:rsidRPr="00A66E5A">
        <w:rPr>
          <w:rFonts w:cstheme="minorHAnsi"/>
        </w:rPr>
        <w:t>includi</w:t>
      </w:r>
      <w:r w:rsidRPr="00A66E5A">
        <w:rPr>
          <w:rFonts w:cstheme="minorHAnsi"/>
          <w:spacing w:val="3"/>
        </w:rPr>
        <w:t>n</w:t>
      </w:r>
      <w:r w:rsidRPr="00A66E5A">
        <w:rPr>
          <w:rFonts w:cstheme="minorHAnsi"/>
        </w:rPr>
        <w:t>g</w:t>
      </w:r>
      <w:r w:rsidRPr="00A66E5A">
        <w:rPr>
          <w:rFonts w:cstheme="minorHAnsi"/>
          <w:spacing w:val="2"/>
        </w:rPr>
        <w:t xml:space="preserve"> </w:t>
      </w:r>
      <w:r w:rsidRPr="00A66E5A">
        <w:rPr>
          <w:rFonts w:cstheme="minorHAnsi"/>
        </w:rPr>
        <w:t>mod</w:t>
      </w:r>
      <w:r w:rsidRPr="00A66E5A">
        <w:rPr>
          <w:rFonts w:cstheme="minorHAnsi"/>
          <w:spacing w:val="1"/>
        </w:rPr>
        <w:t>i</w:t>
      </w:r>
      <w:r w:rsidRPr="00A66E5A">
        <w:rPr>
          <w:rFonts w:cstheme="minorHAnsi"/>
          <w:spacing w:val="4"/>
        </w:rPr>
        <w:t>f</w:t>
      </w:r>
      <w:r w:rsidRPr="00A66E5A">
        <w:rPr>
          <w:rFonts w:cstheme="minorHAnsi"/>
          <w:spacing w:val="-7"/>
        </w:rPr>
        <w:t>y</w:t>
      </w:r>
      <w:r w:rsidRPr="00A66E5A">
        <w:rPr>
          <w:rFonts w:cstheme="minorHAnsi"/>
        </w:rPr>
        <w:t>i</w:t>
      </w:r>
      <w:r w:rsidRPr="00A66E5A">
        <w:rPr>
          <w:rFonts w:cstheme="minorHAnsi"/>
          <w:spacing w:val="3"/>
        </w:rPr>
        <w:t>n</w:t>
      </w:r>
      <w:r w:rsidRPr="00A66E5A">
        <w:rPr>
          <w:rFonts w:cstheme="minorHAnsi"/>
        </w:rPr>
        <w:t>g</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rPr>
        <w:t>order</w:t>
      </w:r>
      <w:r w:rsidRPr="00A66E5A">
        <w:rPr>
          <w:rFonts w:cstheme="minorHAnsi"/>
          <w:spacing w:val="-1"/>
        </w:rPr>
        <w:t>(</w:t>
      </w:r>
      <w:r w:rsidRPr="00A66E5A">
        <w:rPr>
          <w:rFonts w:cstheme="minorHAnsi"/>
        </w:rPr>
        <w:t>s)</w:t>
      </w:r>
      <w:r w:rsidRPr="00A66E5A">
        <w:rPr>
          <w:rFonts w:cstheme="minorHAnsi"/>
          <w:spacing w:val="4"/>
        </w:rPr>
        <w:t xml:space="preserve"> </w:t>
      </w:r>
      <w:r w:rsidRPr="00A66E5A">
        <w:rPr>
          <w:rFonts w:cstheme="minorHAnsi"/>
          <w:spacing w:val="2"/>
        </w:rPr>
        <w:t>p</w:t>
      </w:r>
      <w:r w:rsidRPr="00A66E5A">
        <w:rPr>
          <w:rFonts w:cstheme="minorHAnsi"/>
          <w:spacing w:val="-1"/>
        </w:rPr>
        <w:t>a</w:t>
      </w:r>
      <w:r w:rsidRPr="00A66E5A">
        <w:rPr>
          <w:rFonts w:cstheme="minorHAnsi"/>
        </w:rPr>
        <w:t>ssed</w:t>
      </w:r>
      <w:r w:rsidRPr="00A66E5A">
        <w:rPr>
          <w:rFonts w:cstheme="minorHAnsi"/>
          <w:spacing w:val="4"/>
        </w:rPr>
        <w:t xml:space="preserve"> </w:t>
      </w:r>
      <w:r w:rsidRPr="00A66E5A">
        <w:rPr>
          <w:rFonts w:cstheme="minorHAnsi"/>
          <w:spacing w:val="5"/>
        </w:rPr>
        <w:t>b</w:t>
      </w:r>
      <w:r w:rsidRPr="00A66E5A">
        <w:rPr>
          <w:rFonts w:cstheme="minorHAnsi"/>
        </w:rPr>
        <w:t>y</w:t>
      </w:r>
      <w:r w:rsidRPr="00A66E5A">
        <w:rPr>
          <w:rFonts w:cstheme="minorHAnsi"/>
          <w:spacing w:val="2"/>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2"/>
        </w:rPr>
        <w:t xml:space="preserve"> </w:t>
      </w:r>
      <w:r w:rsidRPr="00A66E5A">
        <w:rPr>
          <w:rFonts w:cstheme="minorHAnsi"/>
          <w:spacing w:val="-1"/>
        </w:rPr>
        <w:t>a</w:t>
      </w:r>
      <w:r w:rsidRPr="00A66E5A">
        <w:rPr>
          <w:rFonts w:cstheme="minorHAnsi"/>
        </w:rPr>
        <w:t>uthori</w:t>
      </w:r>
      <w:r w:rsidRPr="00A66E5A">
        <w:rPr>
          <w:rFonts w:cstheme="minorHAnsi"/>
          <w:spacing w:val="3"/>
        </w:rPr>
        <w:t>t</w:t>
      </w:r>
      <w:r w:rsidRPr="00A66E5A">
        <w:rPr>
          <w:rFonts w:cstheme="minorHAnsi"/>
        </w:rPr>
        <w:t>y</w:t>
      </w:r>
      <w:r w:rsidRPr="00A66E5A">
        <w:rPr>
          <w:rFonts w:cstheme="minorHAnsi"/>
          <w:spacing w:val="2"/>
        </w:rPr>
        <w:t xml:space="preserve"> </w:t>
      </w:r>
      <w:r w:rsidRPr="00A66E5A">
        <w:rPr>
          <w:rFonts w:cstheme="minorHAnsi"/>
        </w:rPr>
        <w:t>und</w:t>
      </w:r>
      <w:r w:rsidRPr="00A66E5A">
        <w:rPr>
          <w:rFonts w:cstheme="minorHAnsi"/>
          <w:spacing w:val="-1"/>
        </w:rPr>
        <w:t>e</w:t>
      </w:r>
      <w:r w:rsidRPr="00A66E5A">
        <w:rPr>
          <w:rFonts w:cstheme="minorHAnsi"/>
        </w:rPr>
        <w:t>r these</w:t>
      </w:r>
      <w:r w:rsidRPr="00A66E5A">
        <w:rPr>
          <w:rFonts w:cstheme="minorHAnsi"/>
          <w:spacing w:val="-1"/>
        </w:rPr>
        <w:t xml:space="preserve"> </w:t>
      </w:r>
      <w:r w:rsidRPr="00A66E5A">
        <w:rPr>
          <w:rFonts w:cstheme="minorHAnsi"/>
          <w:spacing w:val="-2"/>
        </w:rPr>
        <w:t>g</w:t>
      </w:r>
      <w:r w:rsidRPr="00A66E5A">
        <w:rPr>
          <w:rFonts w:cstheme="minorHAnsi"/>
        </w:rPr>
        <w:t>ui</w:t>
      </w:r>
      <w:r w:rsidRPr="00A66E5A">
        <w:rPr>
          <w:rFonts w:cstheme="minorHAnsi"/>
          <w:spacing w:val="3"/>
        </w:rPr>
        <w:t>d</w:t>
      </w:r>
      <w:r w:rsidRPr="00A66E5A">
        <w:rPr>
          <w:rFonts w:cstheme="minorHAnsi"/>
          <w:spacing w:val="-1"/>
        </w:rPr>
        <w:t>e</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1"/>
        </w:rPr>
        <w:t>e</w:t>
      </w:r>
      <w:r w:rsidRPr="00A66E5A">
        <w:rPr>
          <w:rFonts w:cstheme="minorHAnsi"/>
        </w:rPr>
        <w:t>s.</w:t>
      </w:r>
    </w:p>
    <w:p w14:paraId="57ACA91F" w14:textId="77777777" w:rsidR="000952B1" w:rsidRPr="00A66E5A" w:rsidRDefault="000952B1" w:rsidP="00D75FFD">
      <w:pPr>
        <w:ind w:right="74" w:hanging="142"/>
        <w:jc w:val="both"/>
        <w:rPr>
          <w:rFonts w:cstheme="minorHAnsi"/>
        </w:rPr>
      </w:pPr>
      <w:r w:rsidRPr="00A66E5A">
        <w:rPr>
          <w:rFonts w:cstheme="minorHAnsi"/>
        </w:rPr>
        <w:t>iv)</w:t>
      </w:r>
      <w:r w:rsidRPr="00A66E5A">
        <w:rPr>
          <w:rFonts w:cstheme="minorHAnsi"/>
          <w:spacing w:val="52"/>
        </w:rPr>
        <w:t xml:space="preserve"> </w:t>
      </w:r>
      <w:r w:rsidRPr="00A66E5A">
        <w:rPr>
          <w:rFonts w:cstheme="minorHAnsi"/>
          <w:spacing w:val="1"/>
        </w:rPr>
        <w:t>‘</w:t>
      </w:r>
      <w:r w:rsidRPr="00A66E5A">
        <w:rPr>
          <w:rFonts w:cstheme="minorHAnsi"/>
          <w:spacing w:val="-6"/>
        </w:rPr>
        <w:t>I</w:t>
      </w:r>
      <w:r w:rsidRPr="00A66E5A">
        <w:rPr>
          <w:rFonts w:cstheme="minorHAnsi"/>
        </w:rPr>
        <w:t>n</w:t>
      </w:r>
      <w:r w:rsidRPr="00A66E5A">
        <w:rPr>
          <w:rFonts w:cstheme="minorHAnsi"/>
          <w:spacing w:val="2"/>
        </w:rPr>
        <w:t>v</w:t>
      </w:r>
      <w:r w:rsidRPr="00A66E5A">
        <w:rPr>
          <w:rFonts w:cstheme="minorHAnsi"/>
          <w:spacing w:val="-1"/>
        </w:rPr>
        <w:t>e</w:t>
      </w:r>
      <w:r w:rsidRPr="00A66E5A">
        <w:rPr>
          <w:rFonts w:cstheme="minorHAnsi"/>
        </w:rPr>
        <w:t>st</w:t>
      </w:r>
      <w:r w:rsidRPr="00A66E5A">
        <w:rPr>
          <w:rFonts w:cstheme="minorHAnsi"/>
          <w:spacing w:val="1"/>
        </w:rPr>
        <w:t>i</w:t>
      </w:r>
      <w:r w:rsidRPr="00A66E5A">
        <w:rPr>
          <w:rFonts w:cstheme="minorHAnsi"/>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ng</w:t>
      </w:r>
      <w:r w:rsidRPr="00A66E5A">
        <w:rPr>
          <w:rFonts w:cstheme="minorHAnsi"/>
          <w:spacing w:val="50"/>
        </w:rPr>
        <w:t xml:space="preserve"> </w:t>
      </w:r>
      <w:r w:rsidRPr="00A66E5A">
        <w:rPr>
          <w:rFonts w:cstheme="minorHAnsi"/>
        </w:rPr>
        <w:t>D</w:t>
      </w:r>
      <w:r w:rsidRPr="00A66E5A">
        <w:rPr>
          <w:rFonts w:cstheme="minorHAnsi"/>
          <w:spacing w:val="-1"/>
        </w:rPr>
        <w:t>e</w:t>
      </w:r>
      <w:r w:rsidRPr="00A66E5A">
        <w:rPr>
          <w:rFonts w:cstheme="minorHAnsi"/>
          <w:spacing w:val="2"/>
        </w:rPr>
        <w:t>p</w:t>
      </w:r>
      <w:r w:rsidRPr="00A66E5A">
        <w:rPr>
          <w:rFonts w:cstheme="minorHAnsi"/>
          <w:spacing w:val="-1"/>
        </w:rPr>
        <w:t>a</w:t>
      </w:r>
      <w:r w:rsidRPr="00A66E5A">
        <w:rPr>
          <w:rFonts w:cstheme="minorHAnsi"/>
          <w:spacing w:val="1"/>
        </w:rPr>
        <w:t>r</w:t>
      </w:r>
      <w:r w:rsidRPr="00A66E5A">
        <w:rPr>
          <w:rFonts w:cstheme="minorHAnsi"/>
        </w:rPr>
        <w:t>t</w:t>
      </w:r>
      <w:r w:rsidRPr="00A66E5A">
        <w:rPr>
          <w:rFonts w:cstheme="minorHAnsi"/>
          <w:spacing w:val="1"/>
        </w:rPr>
        <w:t>m</w:t>
      </w:r>
      <w:r w:rsidRPr="00A66E5A">
        <w:rPr>
          <w:rFonts w:cstheme="minorHAnsi"/>
          <w:spacing w:val="-1"/>
        </w:rPr>
        <w:t>e</w:t>
      </w:r>
      <w:r w:rsidRPr="00A66E5A">
        <w:rPr>
          <w:rFonts w:cstheme="minorHAnsi"/>
        </w:rPr>
        <w:t>nt’</w:t>
      </w:r>
      <w:r w:rsidRPr="00A66E5A">
        <w:rPr>
          <w:rFonts w:cstheme="minorHAnsi"/>
          <w:spacing w:val="52"/>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53"/>
        </w:rPr>
        <w:t xml:space="preserve"> </w:t>
      </w:r>
      <w:r w:rsidRPr="00A66E5A">
        <w:rPr>
          <w:rFonts w:cstheme="minorHAnsi"/>
        </w:rPr>
        <w:t>me</w:t>
      </w:r>
      <w:r w:rsidRPr="00A66E5A">
        <w:rPr>
          <w:rFonts w:cstheme="minorHAnsi"/>
          <w:spacing w:val="-1"/>
        </w:rPr>
        <w:t>a</w:t>
      </w:r>
      <w:r w:rsidRPr="00A66E5A">
        <w:rPr>
          <w:rFonts w:cstheme="minorHAnsi"/>
        </w:rPr>
        <w:t>n</w:t>
      </w:r>
      <w:r w:rsidRPr="00A66E5A">
        <w:rPr>
          <w:rFonts w:cstheme="minorHAnsi"/>
          <w:spacing w:val="53"/>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48"/>
        </w:rPr>
        <w:t xml:space="preserve"> </w:t>
      </w:r>
      <w:r w:rsidRPr="00A66E5A">
        <w:rPr>
          <w:rFonts w:cstheme="minorHAnsi"/>
        </w:rPr>
        <w:t>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53"/>
        </w:rPr>
        <w:t xml:space="preserve"> </w:t>
      </w:r>
      <w:r w:rsidRPr="00A66E5A">
        <w:rPr>
          <w:rFonts w:cstheme="minorHAnsi"/>
        </w:rPr>
        <w:t>or</w:t>
      </w:r>
      <w:r w:rsidRPr="00A66E5A">
        <w:rPr>
          <w:rFonts w:cstheme="minorHAnsi"/>
          <w:spacing w:val="52"/>
        </w:rPr>
        <w:t xml:space="preserve"> </w:t>
      </w:r>
      <w:r w:rsidRPr="00A66E5A">
        <w:rPr>
          <w:rFonts w:cstheme="minorHAnsi"/>
        </w:rPr>
        <w:t>Unit</w:t>
      </w:r>
      <w:r w:rsidRPr="00A66E5A">
        <w:rPr>
          <w:rFonts w:cstheme="minorHAnsi"/>
          <w:spacing w:val="53"/>
        </w:rPr>
        <w:t xml:space="preserve"> </w:t>
      </w:r>
      <w:r w:rsidRPr="00A66E5A">
        <w:rPr>
          <w:rFonts w:cstheme="minorHAnsi"/>
        </w:rPr>
        <w:t>investi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spacing w:val="2"/>
        </w:rPr>
        <w:t>n</w:t>
      </w:r>
      <w:r w:rsidRPr="00A66E5A">
        <w:rPr>
          <w:rFonts w:cstheme="minorHAnsi"/>
        </w:rPr>
        <w:t>g</w:t>
      </w:r>
      <w:r w:rsidRPr="00A66E5A">
        <w:rPr>
          <w:rFonts w:cstheme="minorHAnsi"/>
          <w:spacing w:val="50"/>
        </w:rPr>
        <w:t xml:space="preserve"> </w:t>
      </w:r>
      <w:r w:rsidRPr="00A66E5A">
        <w:rPr>
          <w:rFonts w:cstheme="minorHAnsi"/>
        </w:rPr>
        <w:t>in</w:t>
      </w:r>
      <w:r w:rsidRPr="00A66E5A">
        <w:rPr>
          <w:rFonts w:cstheme="minorHAnsi"/>
          <w:spacing w:val="1"/>
        </w:rPr>
        <w:t>t</w:t>
      </w:r>
      <w:r w:rsidRPr="00A66E5A">
        <w:rPr>
          <w:rFonts w:cstheme="minorHAnsi"/>
        </w:rPr>
        <w:t xml:space="preserve">o  the </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w:t>
      </w:r>
      <w:r w:rsidRPr="00A66E5A">
        <w:rPr>
          <w:rFonts w:cstheme="minorHAnsi"/>
          <w:spacing w:val="3"/>
        </w:rPr>
        <w:t xml:space="preserve"> </w:t>
      </w:r>
      <w:r w:rsidRPr="00A66E5A">
        <w:rPr>
          <w:rFonts w:cstheme="minorHAnsi"/>
        </w:rPr>
        <w:t>of</w:t>
      </w:r>
      <w:r w:rsidRPr="00A66E5A">
        <w:rPr>
          <w:rFonts w:cstheme="minorHAnsi"/>
          <w:spacing w:val="2"/>
        </w:rPr>
        <w:t xml:space="preserve"> </w:t>
      </w:r>
      <w:r w:rsidRPr="00A66E5A">
        <w:rPr>
          <w:rFonts w:cstheme="minorHAnsi"/>
        </w:rPr>
        <w:t>the</w:t>
      </w:r>
      <w:r w:rsidRPr="00A66E5A">
        <w:rPr>
          <w:rFonts w:cstheme="minorHAnsi"/>
          <w:spacing w:val="4"/>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 xml:space="preserve">y </w:t>
      </w:r>
      <w:r w:rsidRPr="00A66E5A">
        <w:rPr>
          <w:rFonts w:cstheme="minorHAnsi"/>
          <w:spacing w:val="-1"/>
        </w:rPr>
        <w:t>a</w:t>
      </w:r>
      <w:r w:rsidRPr="00A66E5A">
        <w:rPr>
          <w:rFonts w:cstheme="minorHAnsi"/>
        </w:rPr>
        <w:t>nd</w:t>
      </w:r>
      <w:r w:rsidRPr="00A66E5A">
        <w:rPr>
          <w:rFonts w:cstheme="minorHAnsi"/>
          <w:spacing w:val="3"/>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3"/>
        </w:rPr>
        <w:t xml:space="preserve"> </w:t>
      </w:r>
      <w:r w:rsidRPr="00A66E5A">
        <w:rPr>
          <w:rFonts w:cstheme="minorHAnsi"/>
        </w:rPr>
        <w:t>include</w:t>
      </w:r>
      <w:r w:rsidRPr="00A66E5A">
        <w:rPr>
          <w:rFonts w:cstheme="minorHAnsi"/>
          <w:spacing w:val="2"/>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4"/>
        </w:rPr>
        <w:t xml:space="preserve"> </w:t>
      </w:r>
      <w:r w:rsidRPr="00A66E5A">
        <w:rPr>
          <w:rFonts w:cstheme="minorHAnsi"/>
        </w:rPr>
        <w:t>Vi</w:t>
      </w:r>
      <w:r w:rsidRPr="00A66E5A">
        <w:rPr>
          <w:rFonts w:cstheme="minorHAnsi"/>
          <w:spacing w:val="-2"/>
        </w:rPr>
        <w:t>g</w:t>
      </w:r>
      <w:r w:rsidRPr="00A66E5A">
        <w:rPr>
          <w:rFonts w:cstheme="minorHAnsi"/>
        </w:rPr>
        <w:t>i</w:t>
      </w:r>
      <w:r w:rsidRPr="00A66E5A">
        <w:rPr>
          <w:rFonts w:cstheme="minorHAnsi"/>
          <w:spacing w:val="1"/>
        </w:rPr>
        <w:t>l</w:t>
      </w:r>
      <w:r w:rsidRPr="00A66E5A">
        <w:rPr>
          <w:rFonts w:cstheme="minorHAnsi"/>
          <w:spacing w:val="-1"/>
        </w:rPr>
        <w:t>a</w:t>
      </w:r>
      <w:r w:rsidRPr="00A66E5A">
        <w:rPr>
          <w:rFonts w:cstheme="minorHAnsi"/>
        </w:rPr>
        <w:t>n</w:t>
      </w:r>
      <w:r w:rsidRPr="00A66E5A">
        <w:rPr>
          <w:rFonts w:cstheme="minorHAnsi"/>
          <w:spacing w:val="1"/>
        </w:rPr>
        <w:t>c</w:t>
      </w:r>
      <w:r w:rsidRPr="00A66E5A">
        <w:rPr>
          <w:rFonts w:cstheme="minorHAnsi"/>
        </w:rPr>
        <w:t>e</w:t>
      </w:r>
      <w:r w:rsidRPr="00A66E5A">
        <w:rPr>
          <w:rFonts w:cstheme="minorHAnsi"/>
          <w:spacing w:val="2"/>
        </w:rPr>
        <w:t xml:space="preserve"> 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5"/>
        </w:rPr>
        <w:t xml:space="preserve"> </w:t>
      </w:r>
      <w:r w:rsidRPr="00A66E5A">
        <w:rPr>
          <w:rFonts w:cstheme="minorHAnsi"/>
        </w:rPr>
        <w:t>C</w:t>
      </w:r>
      <w:r w:rsidRPr="00A66E5A">
        <w:rPr>
          <w:rFonts w:cstheme="minorHAnsi"/>
          <w:spacing w:val="-1"/>
        </w:rPr>
        <w:t>e</w:t>
      </w:r>
      <w:r w:rsidRPr="00A66E5A">
        <w:rPr>
          <w:rFonts w:cstheme="minorHAnsi"/>
        </w:rPr>
        <w:t>ntr</w:t>
      </w:r>
      <w:r w:rsidRPr="00A66E5A">
        <w:rPr>
          <w:rFonts w:cstheme="minorHAnsi"/>
          <w:spacing w:val="-1"/>
        </w:rPr>
        <w:t>a</w:t>
      </w:r>
      <w:r w:rsidRPr="00A66E5A">
        <w:rPr>
          <w:rFonts w:cstheme="minorHAnsi"/>
        </w:rPr>
        <w:t>l</w:t>
      </w:r>
      <w:r w:rsidRPr="00A66E5A">
        <w:rPr>
          <w:rFonts w:cstheme="minorHAnsi"/>
          <w:spacing w:val="3"/>
        </w:rPr>
        <w:t xml:space="preserve"> </w:t>
      </w:r>
      <w:r w:rsidRPr="00A66E5A">
        <w:rPr>
          <w:rFonts w:cstheme="minorHAnsi"/>
          <w:spacing w:val="-2"/>
        </w:rPr>
        <w:t>B</w:t>
      </w:r>
      <w:r w:rsidRPr="00A66E5A">
        <w:rPr>
          <w:rFonts w:cstheme="minorHAnsi"/>
          <w:spacing w:val="2"/>
        </w:rPr>
        <w:t>u</w:t>
      </w:r>
      <w:r w:rsidRPr="00A66E5A">
        <w:rPr>
          <w:rFonts w:cstheme="minorHAnsi"/>
        </w:rPr>
        <w:t>r</w:t>
      </w:r>
      <w:r w:rsidRPr="00A66E5A">
        <w:rPr>
          <w:rFonts w:cstheme="minorHAnsi"/>
          <w:spacing w:val="-2"/>
        </w:rPr>
        <w:t>e</w:t>
      </w:r>
      <w:r w:rsidRPr="00A66E5A">
        <w:rPr>
          <w:rFonts w:cstheme="minorHAnsi"/>
          <w:spacing w:val="-1"/>
        </w:rPr>
        <w:t>a</w:t>
      </w:r>
      <w:r w:rsidRPr="00A66E5A">
        <w:rPr>
          <w:rFonts w:cstheme="minorHAnsi"/>
        </w:rPr>
        <w:t>u</w:t>
      </w:r>
      <w:r w:rsidRPr="00A66E5A">
        <w:rPr>
          <w:rFonts w:cstheme="minorHAnsi"/>
          <w:spacing w:val="5"/>
        </w:rPr>
        <w:t xml:space="preserve"> </w:t>
      </w:r>
      <w:r w:rsidRPr="00A66E5A">
        <w:rPr>
          <w:rFonts w:cstheme="minorHAnsi"/>
        </w:rPr>
        <w:t xml:space="preserve">of </w:t>
      </w:r>
      <w:r w:rsidRPr="00A66E5A">
        <w:rPr>
          <w:rFonts w:cstheme="minorHAnsi"/>
          <w:spacing w:val="-3"/>
        </w:rPr>
        <w:t>I</w:t>
      </w:r>
      <w:r w:rsidRPr="00A66E5A">
        <w:rPr>
          <w:rFonts w:cstheme="minorHAnsi"/>
        </w:rPr>
        <w:t>n</w:t>
      </w:r>
      <w:r w:rsidRPr="00A66E5A">
        <w:rPr>
          <w:rFonts w:cstheme="minorHAnsi"/>
          <w:spacing w:val="2"/>
        </w:rPr>
        <w:t>v</w:t>
      </w:r>
      <w:r w:rsidRPr="00A66E5A">
        <w:rPr>
          <w:rFonts w:cstheme="minorHAnsi"/>
          <w:spacing w:val="-1"/>
        </w:rPr>
        <w:t>e</w:t>
      </w:r>
      <w:r w:rsidRPr="00A66E5A">
        <w:rPr>
          <w:rFonts w:cstheme="minorHAnsi"/>
        </w:rPr>
        <w:t>st</w:t>
      </w:r>
      <w:r w:rsidRPr="00A66E5A">
        <w:rPr>
          <w:rFonts w:cstheme="minorHAnsi"/>
          <w:spacing w:val="1"/>
        </w:rPr>
        <w:t>i</w:t>
      </w:r>
      <w:r w:rsidRPr="00A66E5A">
        <w:rPr>
          <w:rFonts w:cstheme="minorHAnsi"/>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spacing w:val="1"/>
        </w:rPr>
        <w:t>S</w:t>
      </w:r>
      <w:r w:rsidRPr="00A66E5A">
        <w:rPr>
          <w:rFonts w:cstheme="minorHAnsi"/>
        </w:rPr>
        <w:t>tate</w:t>
      </w:r>
      <w:r w:rsidRPr="00A66E5A">
        <w:rPr>
          <w:rFonts w:cstheme="minorHAnsi"/>
          <w:spacing w:val="6"/>
        </w:rPr>
        <w:t xml:space="preserve"> </w:t>
      </w:r>
      <w:r w:rsidRPr="00A66E5A">
        <w:rPr>
          <w:rFonts w:cstheme="minorHAnsi"/>
          <w:spacing w:val="1"/>
        </w:rPr>
        <w:t>P</w:t>
      </w:r>
      <w:r w:rsidRPr="00A66E5A">
        <w:rPr>
          <w:rFonts w:cstheme="minorHAnsi"/>
        </w:rPr>
        <w:t>ol</w:t>
      </w:r>
      <w:r w:rsidRPr="00A66E5A">
        <w:rPr>
          <w:rFonts w:cstheme="minorHAnsi"/>
          <w:spacing w:val="1"/>
        </w:rPr>
        <w:t>i</w:t>
      </w:r>
      <w:r w:rsidRPr="00A66E5A">
        <w:rPr>
          <w:rFonts w:cstheme="minorHAnsi"/>
          <w:spacing w:val="-1"/>
        </w:rPr>
        <w:t>c</w:t>
      </w:r>
      <w:r w:rsidRPr="00A66E5A">
        <w:rPr>
          <w:rFonts w:cstheme="minorHAnsi"/>
        </w:rPr>
        <w:t>e</w:t>
      </w:r>
      <w:r w:rsidRPr="00A66E5A">
        <w:rPr>
          <w:rFonts w:cstheme="minorHAnsi"/>
          <w:spacing w:val="4"/>
        </w:rPr>
        <w:t xml:space="preserve"> </w:t>
      </w:r>
      <w:r w:rsidRPr="00A66E5A">
        <w:rPr>
          <w:rFonts w:cstheme="minorHAnsi"/>
        </w:rPr>
        <w:t>or</w:t>
      </w:r>
      <w:r w:rsidRPr="00A66E5A">
        <w:rPr>
          <w:rFonts w:cstheme="minorHAnsi"/>
          <w:spacing w:val="6"/>
        </w:rPr>
        <w:t xml:space="preserve"> </w:t>
      </w:r>
      <w:r w:rsidRPr="00A66E5A">
        <w:rPr>
          <w:rFonts w:cstheme="minorHAnsi"/>
          <w:spacing w:val="-1"/>
        </w:rPr>
        <w:t>a</w:t>
      </w:r>
      <w:r w:rsidRPr="00A66E5A">
        <w:rPr>
          <w:rFonts w:cstheme="minorHAnsi"/>
          <w:spacing w:val="5"/>
        </w:rPr>
        <w:t>n</w:t>
      </w:r>
      <w:r w:rsidRPr="00A66E5A">
        <w:rPr>
          <w:rFonts w:cstheme="minorHAnsi"/>
        </w:rPr>
        <w:t>y ot</w:t>
      </w:r>
      <w:r w:rsidRPr="00A66E5A">
        <w:rPr>
          <w:rFonts w:cstheme="minorHAnsi"/>
          <w:spacing w:val="3"/>
        </w:rPr>
        <w:t>h</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spacing w:val="2"/>
        </w:rPr>
        <w:t>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5"/>
        </w:rPr>
        <w:t xml:space="preserve"> </w:t>
      </w:r>
      <w:r w:rsidRPr="00A66E5A">
        <w:rPr>
          <w:rFonts w:cstheme="minorHAnsi"/>
          <w:spacing w:val="2"/>
        </w:rPr>
        <w:t>s</w:t>
      </w:r>
      <w:r w:rsidRPr="00A66E5A">
        <w:rPr>
          <w:rFonts w:cstheme="minorHAnsi"/>
          <w:spacing w:val="-1"/>
        </w:rPr>
        <w:t>e</w:t>
      </w:r>
      <w:r w:rsidRPr="00A66E5A">
        <w:rPr>
          <w:rFonts w:cstheme="minorHAnsi"/>
        </w:rPr>
        <w:t>t</w:t>
      </w:r>
      <w:r w:rsidRPr="00A66E5A">
        <w:rPr>
          <w:rFonts w:cstheme="minorHAnsi"/>
          <w:spacing w:val="5"/>
        </w:rPr>
        <w:t xml:space="preserve"> </w:t>
      </w:r>
      <w:r w:rsidRPr="00A66E5A">
        <w:rPr>
          <w:rFonts w:cstheme="minorHAnsi"/>
        </w:rPr>
        <w:t>up</w:t>
      </w:r>
      <w:r w:rsidRPr="00A66E5A">
        <w:rPr>
          <w:rFonts w:cstheme="minorHAnsi"/>
          <w:spacing w:val="5"/>
        </w:rPr>
        <w:t xml:space="preserve"> b</w:t>
      </w:r>
      <w:r w:rsidRPr="00A66E5A">
        <w:rPr>
          <w:rFonts w:cstheme="minorHAnsi"/>
        </w:rPr>
        <w:t>y</w:t>
      </w:r>
      <w:r w:rsidRPr="00A66E5A">
        <w:rPr>
          <w:rFonts w:cstheme="minorHAnsi"/>
          <w:spacing w:val="3"/>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4"/>
        </w:rPr>
        <w:t xml:space="preserve"> </w:t>
      </w:r>
      <w:r w:rsidRPr="00A66E5A">
        <w:rPr>
          <w:rFonts w:cstheme="minorHAnsi"/>
        </w:rPr>
        <w:t>C</w:t>
      </w:r>
      <w:r w:rsidRPr="00A66E5A">
        <w:rPr>
          <w:rFonts w:cstheme="minorHAnsi"/>
          <w:spacing w:val="-1"/>
        </w:rPr>
        <w:t>e</w:t>
      </w:r>
      <w:r w:rsidRPr="00A66E5A">
        <w:rPr>
          <w:rFonts w:cstheme="minorHAnsi"/>
        </w:rPr>
        <w:t>ntr</w:t>
      </w:r>
      <w:r w:rsidRPr="00A66E5A">
        <w:rPr>
          <w:rFonts w:cstheme="minorHAnsi"/>
          <w:spacing w:val="-1"/>
        </w:rPr>
        <w:t>a</w:t>
      </w:r>
      <w:r w:rsidRPr="00A66E5A">
        <w:rPr>
          <w:rFonts w:cstheme="minorHAnsi"/>
        </w:rPr>
        <w:t>l</w:t>
      </w:r>
      <w:r w:rsidRPr="00A66E5A">
        <w:rPr>
          <w:rFonts w:cstheme="minorHAnsi"/>
          <w:spacing w:val="8"/>
        </w:rPr>
        <w:t xml:space="preserve"> </w:t>
      </w:r>
      <w:r w:rsidRPr="00A66E5A">
        <w:rPr>
          <w:rFonts w:cstheme="minorHAnsi"/>
        </w:rPr>
        <w:t>or</w:t>
      </w:r>
      <w:r w:rsidRPr="00A66E5A">
        <w:rPr>
          <w:rFonts w:cstheme="minorHAnsi"/>
          <w:spacing w:val="4"/>
        </w:rPr>
        <w:t xml:space="preserve"> </w:t>
      </w:r>
      <w:r w:rsidRPr="00A66E5A">
        <w:rPr>
          <w:rFonts w:cstheme="minorHAnsi"/>
          <w:spacing w:val="1"/>
        </w:rPr>
        <w:t>S</w:t>
      </w:r>
      <w:r w:rsidRPr="00A66E5A">
        <w:rPr>
          <w:rFonts w:cstheme="minorHAnsi"/>
        </w:rPr>
        <w:t>tate Gov</w:t>
      </w:r>
      <w:r w:rsidRPr="00A66E5A">
        <w:rPr>
          <w:rFonts w:cstheme="minorHAnsi"/>
          <w:spacing w:val="-1"/>
        </w:rPr>
        <w:t>e</w:t>
      </w:r>
      <w:r w:rsidRPr="00A66E5A">
        <w:rPr>
          <w:rFonts w:cstheme="minorHAnsi"/>
        </w:rPr>
        <w:t>rnm</w:t>
      </w:r>
      <w:r w:rsidRPr="00A66E5A">
        <w:rPr>
          <w:rFonts w:cstheme="minorHAnsi"/>
          <w:spacing w:val="-1"/>
        </w:rPr>
        <w:t>e</w:t>
      </w:r>
      <w:r w:rsidRPr="00A66E5A">
        <w:rPr>
          <w:rFonts w:cstheme="minorHAnsi"/>
        </w:rPr>
        <w:t>nt havi</w:t>
      </w:r>
      <w:r w:rsidRPr="00A66E5A">
        <w:rPr>
          <w:rFonts w:cstheme="minorHAnsi"/>
          <w:spacing w:val="2"/>
        </w:rPr>
        <w:t>n</w:t>
      </w:r>
      <w:r w:rsidRPr="00A66E5A">
        <w:rPr>
          <w:rFonts w:cstheme="minorHAnsi"/>
        </w:rPr>
        <w:t>g</w:t>
      </w:r>
      <w:r w:rsidRPr="00A66E5A">
        <w:rPr>
          <w:rFonts w:cstheme="minorHAnsi"/>
          <w:spacing w:val="-2"/>
        </w:rPr>
        <w:t xml:space="preserve"> </w:t>
      </w:r>
      <w:r w:rsidRPr="00A66E5A">
        <w:rPr>
          <w:rFonts w:cstheme="minorHAnsi"/>
        </w:rPr>
        <w:t>po</w:t>
      </w:r>
      <w:r w:rsidRPr="00A66E5A">
        <w:rPr>
          <w:rFonts w:cstheme="minorHAnsi"/>
          <w:spacing w:val="2"/>
        </w:rPr>
        <w:t>w</w:t>
      </w:r>
      <w:r w:rsidRPr="00A66E5A">
        <w:rPr>
          <w:rFonts w:cstheme="minorHAnsi"/>
          <w:spacing w:val="-1"/>
        </w:rPr>
        <w:t>e</w:t>
      </w:r>
      <w:r w:rsidRPr="00A66E5A">
        <w:rPr>
          <w:rFonts w:cstheme="minorHAnsi"/>
        </w:rPr>
        <w:t>rs to investi</w:t>
      </w:r>
      <w:r w:rsidRPr="00A66E5A">
        <w:rPr>
          <w:rFonts w:cstheme="minorHAnsi"/>
          <w:spacing w:val="-2"/>
        </w:rPr>
        <w:t>g</w:t>
      </w:r>
      <w:r w:rsidRPr="00A66E5A">
        <w:rPr>
          <w:rFonts w:cstheme="minorHAnsi"/>
          <w:spacing w:val="-1"/>
        </w:rPr>
        <w:t>a</w:t>
      </w:r>
      <w:r w:rsidRPr="00A66E5A">
        <w:rPr>
          <w:rFonts w:cstheme="minorHAnsi"/>
          <w:spacing w:val="3"/>
        </w:rPr>
        <w:t>t</w:t>
      </w:r>
      <w:r w:rsidRPr="00A66E5A">
        <w:rPr>
          <w:rFonts w:cstheme="minorHAnsi"/>
          <w:spacing w:val="-1"/>
        </w:rPr>
        <w:t>e</w:t>
      </w:r>
      <w:r w:rsidRPr="00A66E5A">
        <w:rPr>
          <w:rFonts w:cstheme="minorHAnsi"/>
        </w:rPr>
        <w:t>.</w:t>
      </w:r>
    </w:p>
    <w:p w14:paraId="57ACA920" w14:textId="77777777" w:rsidR="000952B1" w:rsidRPr="00A66E5A" w:rsidRDefault="000952B1" w:rsidP="00D75FFD">
      <w:pPr>
        <w:ind w:right="78" w:hanging="142"/>
        <w:jc w:val="both"/>
        <w:rPr>
          <w:rFonts w:cstheme="minorHAnsi"/>
        </w:rPr>
      </w:pPr>
      <w:r w:rsidRPr="00A66E5A">
        <w:rPr>
          <w:rFonts w:cstheme="minorHAnsi"/>
        </w:rPr>
        <w:t xml:space="preserve">v) </w:t>
      </w:r>
      <w:r w:rsidRPr="00A66E5A">
        <w:rPr>
          <w:rFonts w:cstheme="minorHAnsi"/>
          <w:spacing w:val="1"/>
        </w:rPr>
        <w:t>‘</w:t>
      </w:r>
      <w:r w:rsidRPr="00A66E5A">
        <w:rPr>
          <w:rFonts w:cstheme="minorHAnsi"/>
          <w:spacing w:val="-3"/>
        </w:rPr>
        <w:t>L</w:t>
      </w:r>
      <w:r w:rsidRPr="00A66E5A">
        <w:rPr>
          <w:rFonts w:cstheme="minorHAnsi"/>
        </w:rPr>
        <w:t>ist</w:t>
      </w:r>
      <w:r w:rsidRPr="00A66E5A">
        <w:rPr>
          <w:rFonts w:cstheme="minorHAnsi"/>
          <w:spacing w:val="1"/>
        </w:rPr>
        <w:t xml:space="preserve"> </w:t>
      </w:r>
      <w:r w:rsidRPr="00A66E5A">
        <w:rPr>
          <w:rFonts w:cstheme="minorHAnsi"/>
        </w:rPr>
        <w:t xml:space="preserve">of </w:t>
      </w:r>
      <w:r w:rsidRPr="00A66E5A">
        <w:rPr>
          <w:rFonts w:cstheme="minorHAnsi"/>
          <w:spacing w:val="-1"/>
        </w:rPr>
        <w:t>a</w:t>
      </w:r>
      <w:r w:rsidRPr="00A66E5A">
        <w:rPr>
          <w:rFonts w:cstheme="minorHAnsi"/>
        </w:rPr>
        <w:t>p</w:t>
      </w:r>
      <w:r w:rsidRPr="00A66E5A">
        <w:rPr>
          <w:rFonts w:cstheme="minorHAnsi"/>
          <w:spacing w:val="2"/>
        </w:rPr>
        <w:t>p</w:t>
      </w:r>
      <w:r w:rsidRPr="00A66E5A">
        <w:rPr>
          <w:rFonts w:cstheme="minorHAnsi"/>
        </w:rPr>
        <w:t>rov</w:t>
      </w:r>
      <w:r w:rsidRPr="00A66E5A">
        <w:rPr>
          <w:rFonts w:cstheme="minorHAnsi"/>
          <w:spacing w:val="-2"/>
        </w:rPr>
        <w:t>e</w:t>
      </w:r>
      <w:r w:rsidRPr="00A66E5A">
        <w:rPr>
          <w:rFonts w:cstheme="minorHAnsi"/>
        </w:rPr>
        <w:t xml:space="preserve">d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rPr>
        <w:t>ies</w:t>
      </w:r>
      <w:r w:rsidRPr="00A66E5A">
        <w:rPr>
          <w:rFonts w:cstheme="minorHAnsi"/>
          <w:spacing w:val="3"/>
        </w:rPr>
        <w:t xml:space="preserve"> </w:t>
      </w:r>
      <w:r w:rsidRPr="00A66E5A">
        <w:rPr>
          <w:rFonts w:cstheme="minorHAnsi"/>
        </w:rPr>
        <w:t xml:space="preserve">- </w:t>
      </w:r>
      <w:r w:rsidRPr="00A66E5A">
        <w:rPr>
          <w:rFonts w:cstheme="minorHAnsi"/>
          <w:spacing w:val="1"/>
        </w:rPr>
        <w:t>Pa</w:t>
      </w:r>
      <w:r w:rsidRPr="00A66E5A">
        <w:rPr>
          <w:rFonts w:cstheme="minorHAnsi"/>
        </w:rPr>
        <w:t>rti</w:t>
      </w:r>
      <w:r w:rsidRPr="00A66E5A">
        <w:rPr>
          <w:rFonts w:cstheme="minorHAnsi"/>
          <w:spacing w:val="-1"/>
        </w:rPr>
        <w:t>e</w:t>
      </w:r>
      <w:r w:rsidRPr="00A66E5A">
        <w:rPr>
          <w:rFonts w:cstheme="minorHAnsi"/>
        </w:rPr>
        <w:t>s</w:t>
      </w:r>
      <w:r w:rsidRPr="00A66E5A">
        <w:rPr>
          <w:rFonts w:cstheme="minorHAnsi"/>
          <w:spacing w:val="1"/>
        </w:rPr>
        <w:t xml:space="preserve"> </w:t>
      </w:r>
      <w:r w:rsidRPr="00A66E5A">
        <w:rPr>
          <w:rFonts w:cstheme="minorHAnsi"/>
        </w:rPr>
        <w:t>/</w:t>
      </w:r>
      <w:r w:rsidRPr="00A66E5A">
        <w:rPr>
          <w:rFonts w:cstheme="minorHAnsi"/>
          <w:spacing w:val="1"/>
        </w:rPr>
        <w:t xml:space="preserve"> </w:t>
      </w:r>
      <w:r w:rsidRPr="00A66E5A">
        <w:rPr>
          <w:rFonts w:cstheme="minorHAnsi"/>
        </w:rPr>
        <w:t>Contr</w:t>
      </w:r>
      <w:r w:rsidRPr="00A66E5A">
        <w:rPr>
          <w:rFonts w:cstheme="minorHAnsi"/>
          <w:spacing w:val="1"/>
        </w:rPr>
        <w:t>a</w:t>
      </w:r>
      <w:r w:rsidRPr="00A66E5A">
        <w:rPr>
          <w:rFonts w:cstheme="minorHAnsi"/>
          <w:spacing w:val="-1"/>
        </w:rPr>
        <w:t>c</w:t>
      </w:r>
      <w:r w:rsidRPr="00A66E5A">
        <w:rPr>
          <w:rFonts w:cstheme="minorHAnsi"/>
        </w:rPr>
        <w:t>tors /</w:t>
      </w:r>
      <w:r w:rsidRPr="00A66E5A">
        <w:rPr>
          <w:rFonts w:cstheme="minorHAnsi"/>
          <w:spacing w:val="1"/>
        </w:rPr>
        <w:t xml:space="preserve"> 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rs /</w:t>
      </w:r>
      <w:r w:rsidRPr="00A66E5A">
        <w:rPr>
          <w:rFonts w:cstheme="minorHAnsi"/>
          <w:spacing w:val="1"/>
        </w:rPr>
        <w:t xml:space="preserve"> P</w:t>
      </w:r>
      <w:r w:rsidRPr="00A66E5A">
        <w:rPr>
          <w:rFonts w:cstheme="minorHAnsi"/>
        </w:rPr>
        <w:t>ur</w:t>
      </w:r>
      <w:r w:rsidRPr="00A66E5A">
        <w:rPr>
          <w:rFonts w:cstheme="minorHAnsi"/>
          <w:spacing w:val="-2"/>
        </w:rPr>
        <w:t>c</w:t>
      </w:r>
      <w:r w:rsidRPr="00A66E5A">
        <w:rPr>
          <w:rFonts w:cstheme="minorHAnsi"/>
          <w:spacing w:val="2"/>
        </w:rPr>
        <w:t>h</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rs /</w:t>
      </w:r>
      <w:r w:rsidRPr="00A66E5A">
        <w:rPr>
          <w:rFonts w:cstheme="minorHAnsi"/>
          <w:spacing w:val="1"/>
        </w:rPr>
        <w:t xml:space="preserve"> </w:t>
      </w:r>
      <w:r w:rsidRPr="00A66E5A">
        <w:rPr>
          <w:rFonts w:cstheme="minorHAnsi"/>
        </w:rPr>
        <w:t>Custo</w:t>
      </w:r>
      <w:r w:rsidRPr="00A66E5A">
        <w:rPr>
          <w:rFonts w:cstheme="minorHAnsi"/>
          <w:spacing w:val="1"/>
        </w:rPr>
        <w:t>m</w:t>
      </w:r>
      <w:r w:rsidRPr="00A66E5A">
        <w:rPr>
          <w:rFonts w:cstheme="minorHAnsi"/>
          <w:spacing w:val="-1"/>
        </w:rPr>
        <w:t>e</w:t>
      </w:r>
      <w:r w:rsidRPr="00A66E5A">
        <w:rPr>
          <w:rFonts w:cstheme="minorHAnsi"/>
        </w:rPr>
        <w:t xml:space="preserve">rs / </w:t>
      </w:r>
      <w:r w:rsidRPr="00A66E5A">
        <w:rPr>
          <w:rFonts w:cstheme="minorHAnsi"/>
          <w:spacing w:val="-2"/>
        </w:rPr>
        <w:t>B</w:t>
      </w:r>
      <w:r w:rsidRPr="00A66E5A">
        <w:rPr>
          <w:rFonts w:cstheme="minorHAnsi"/>
        </w:rPr>
        <w:t>idde</w:t>
      </w:r>
      <w:r w:rsidRPr="00A66E5A">
        <w:rPr>
          <w:rFonts w:cstheme="minorHAnsi"/>
          <w:spacing w:val="-1"/>
        </w:rPr>
        <w:t>r</w:t>
      </w:r>
      <w:r w:rsidRPr="00A66E5A">
        <w:rPr>
          <w:rFonts w:cstheme="minorHAnsi"/>
        </w:rPr>
        <w:t>s</w:t>
      </w:r>
      <w:r w:rsidRPr="00A66E5A">
        <w:rPr>
          <w:rFonts w:cstheme="minorHAnsi"/>
          <w:spacing w:val="2"/>
        </w:rPr>
        <w:t xml:space="preserve"> </w:t>
      </w:r>
      <w:r w:rsidRPr="00A66E5A">
        <w:rPr>
          <w:rFonts w:cstheme="minorHAnsi"/>
        </w:rPr>
        <w:t>/</w:t>
      </w:r>
      <w:r w:rsidRPr="00A66E5A">
        <w:rPr>
          <w:rFonts w:cstheme="minorHAnsi"/>
          <w:spacing w:val="2"/>
        </w:rPr>
        <w:t xml:space="preserve"> </w:t>
      </w:r>
      <w:r w:rsidRPr="00A66E5A">
        <w:rPr>
          <w:rFonts w:cstheme="minorHAnsi"/>
        </w:rPr>
        <w:t>T</w:t>
      </w:r>
      <w:r w:rsidRPr="00A66E5A">
        <w:rPr>
          <w:rFonts w:cstheme="minorHAnsi"/>
          <w:spacing w:val="-1"/>
        </w:rPr>
        <w:t>e</w:t>
      </w:r>
      <w:r w:rsidRPr="00A66E5A">
        <w:rPr>
          <w:rFonts w:cstheme="minorHAnsi"/>
        </w:rPr>
        <w:t>nd</w:t>
      </w:r>
      <w:r w:rsidRPr="00A66E5A">
        <w:rPr>
          <w:rFonts w:cstheme="minorHAnsi"/>
          <w:spacing w:val="1"/>
        </w:rPr>
        <w:t>e</w:t>
      </w:r>
      <w:r w:rsidRPr="00A66E5A">
        <w:rPr>
          <w:rFonts w:cstheme="minorHAnsi"/>
        </w:rPr>
        <w:t>r</w:t>
      </w:r>
      <w:r w:rsidRPr="00A66E5A">
        <w:rPr>
          <w:rFonts w:cstheme="minorHAnsi"/>
          <w:spacing w:val="-2"/>
        </w:rPr>
        <w:t>e</w:t>
      </w:r>
      <w:r w:rsidRPr="00A66E5A">
        <w:rPr>
          <w:rFonts w:cstheme="minorHAnsi"/>
        </w:rPr>
        <w:t>rs</w:t>
      </w:r>
      <w:r w:rsidRPr="00A66E5A">
        <w:rPr>
          <w:rFonts w:cstheme="minorHAnsi"/>
          <w:spacing w:val="1"/>
        </w:rPr>
        <w:t xml:space="preserve"> </w:t>
      </w:r>
      <w:r w:rsidRPr="00A66E5A">
        <w:rPr>
          <w:rFonts w:cstheme="minorHAnsi"/>
        </w:rPr>
        <w:t>sh</w:t>
      </w:r>
      <w:r w:rsidRPr="00A66E5A">
        <w:rPr>
          <w:rFonts w:cstheme="minorHAnsi"/>
          <w:spacing w:val="-1"/>
        </w:rPr>
        <w:t>a</w:t>
      </w:r>
      <w:r w:rsidRPr="00A66E5A">
        <w:rPr>
          <w:rFonts w:cstheme="minorHAnsi"/>
          <w:spacing w:val="3"/>
        </w:rPr>
        <w:t>l</w:t>
      </w:r>
      <w:r w:rsidRPr="00A66E5A">
        <w:rPr>
          <w:rFonts w:cstheme="minorHAnsi"/>
        </w:rPr>
        <w:t>l</w:t>
      </w:r>
      <w:r w:rsidRPr="00A66E5A">
        <w:rPr>
          <w:rFonts w:cstheme="minorHAnsi"/>
          <w:spacing w:val="2"/>
        </w:rPr>
        <w:t xml:space="preserve"> </w:t>
      </w:r>
      <w:r w:rsidRPr="00A66E5A">
        <w:rPr>
          <w:rFonts w:cstheme="minorHAnsi"/>
        </w:rPr>
        <w:t>me</w:t>
      </w:r>
      <w:r w:rsidRPr="00A66E5A">
        <w:rPr>
          <w:rFonts w:cstheme="minorHAnsi"/>
          <w:spacing w:val="-1"/>
        </w:rPr>
        <w:t>a</w:t>
      </w:r>
      <w:r w:rsidRPr="00A66E5A">
        <w:rPr>
          <w:rFonts w:cstheme="minorHAnsi"/>
        </w:rPr>
        <w:t>n</w:t>
      </w:r>
      <w:r w:rsidRPr="00A66E5A">
        <w:rPr>
          <w:rFonts w:cstheme="minorHAnsi"/>
          <w:spacing w:val="1"/>
        </w:rPr>
        <w:t xml:space="preserve"> </w:t>
      </w:r>
      <w:r w:rsidRPr="00A66E5A">
        <w:rPr>
          <w:rFonts w:cstheme="minorHAnsi"/>
          <w:spacing w:val="-1"/>
        </w:rPr>
        <w:t>a</w:t>
      </w:r>
      <w:r w:rsidRPr="00A66E5A">
        <w:rPr>
          <w:rFonts w:cstheme="minorHAnsi"/>
        </w:rPr>
        <w:t>nd</w:t>
      </w:r>
      <w:r w:rsidRPr="00A66E5A">
        <w:rPr>
          <w:rFonts w:cstheme="minorHAnsi"/>
          <w:spacing w:val="1"/>
        </w:rPr>
        <w:t xml:space="preserve"> </w:t>
      </w:r>
      <w:r w:rsidRPr="00A66E5A">
        <w:rPr>
          <w:rFonts w:cstheme="minorHAnsi"/>
        </w:rPr>
        <w:t>include l</w:t>
      </w:r>
      <w:r w:rsidRPr="00A66E5A">
        <w:rPr>
          <w:rFonts w:cstheme="minorHAnsi"/>
          <w:spacing w:val="1"/>
        </w:rPr>
        <w:t>i</w:t>
      </w:r>
      <w:r w:rsidRPr="00A66E5A">
        <w:rPr>
          <w:rFonts w:cstheme="minorHAnsi"/>
        </w:rPr>
        <w:t>st</w:t>
      </w:r>
      <w:r w:rsidRPr="00A66E5A">
        <w:rPr>
          <w:rFonts w:cstheme="minorHAnsi"/>
          <w:spacing w:val="2"/>
        </w:rPr>
        <w:t xml:space="preserve"> </w:t>
      </w:r>
      <w:r w:rsidRPr="00A66E5A">
        <w:rPr>
          <w:rFonts w:cstheme="minorHAnsi"/>
        </w:rPr>
        <w:t>of</w:t>
      </w:r>
      <w:r w:rsidRPr="00A66E5A">
        <w:rPr>
          <w:rFonts w:cstheme="minorHAnsi"/>
          <w:spacing w:val="1"/>
        </w:rPr>
        <w:t xml:space="preserve"> </w:t>
      </w:r>
      <w:r w:rsidRPr="00A66E5A">
        <w:rPr>
          <w:rFonts w:cstheme="minorHAnsi"/>
          <w:spacing w:val="-1"/>
        </w:rPr>
        <w:t>a</w:t>
      </w:r>
      <w:r w:rsidRPr="00A66E5A">
        <w:rPr>
          <w:rFonts w:cstheme="minorHAnsi"/>
        </w:rPr>
        <w:t>ppro</w:t>
      </w:r>
      <w:r w:rsidRPr="00A66E5A">
        <w:rPr>
          <w:rFonts w:cstheme="minorHAnsi"/>
          <w:spacing w:val="-1"/>
        </w:rPr>
        <w:t>ve</w:t>
      </w:r>
      <w:r w:rsidRPr="00A66E5A">
        <w:rPr>
          <w:rFonts w:cstheme="minorHAnsi"/>
        </w:rPr>
        <w:t>d</w:t>
      </w:r>
      <w:r w:rsidRPr="00A66E5A">
        <w:rPr>
          <w:rFonts w:cstheme="minorHAnsi"/>
          <w:spacing w:val="1"/>
        </w:rPr>
        <w:t xml:space="preserve"> </w:t>
      </w:r>
      <w:r w:rsidRPr="00A66E5A">
        <w:rPr>
          <w:rFonts w:cstheme="minorHAnsi"/>
        </w:rPr>
        <w:t>/</w:t>
      </w:r>
      <w:r w:rsidRPr="00A66E5A">
        <w:rPr>
          <w:rFonts w:cstheme="minorHAnsi"/>
          <w:spacing w:val="2"/>
        </w:rPr>
        <w:t xml:space="preserve"> </w:t>
      </w:r>
      <w:r w:rsidRPr="00A66E5A">
        <w:rPr>
          <w:rFonts w:cstheme="minorHAnsi"/>
        </w:rPr>
        <w:t>re</w:t>
      </w:r>
      <w:r w:rsidRPr="00A66E5A">
        <w:rPr>
          <w:rFonts w:cstheme="minorHAnsi"/>
          <w:spacing w:val="-2"/>
        </w:rPr>
        <w:t>g</w:t>
      </w:r>
      <w:r w:rsidRPr="00A66E5A">
        <w:rPr>
          <w:rFonts w:cstheme="minorHAnsi"/>
        </w:rPr>
        <w:t>is</w:t>
      </w:r>
      <w:r w:rsidRPr="00A66E5A">
        <w:rPr>
          <w:rFonts w:cstheme="minorHAnsi"/>
          <w:spacing w:val="1"/>
        </w:rPr>
        <w:t>te</w:t>
      </w:r>
      <w:r w:rsidRPr="00A66E5A">
        <w:rPr>
          <w:rFonts w:cstheme="minorHAnsi"/>
        </w:rPr>
        <w:t>r</w:t>
      </w:r>
      <w:r w:rsidRPr="00A66E5A">
        <w:rPr>
          <w:rFonts w:cstheme="minorHAnsi"/>
          <w:spacing w:val="-2"/>
        </w:rPr>
        <w:t>e</w:t>
      </w:r>
      <w:r w:rsidRPr="00A66E5A">
        <w:rPr>
          <w:rFonts w:cstheme="minorHAnsi"/>
        </w:rPr>
        <w:t>d</w:t>
      </w:r>
      <w:r w:rsidRPr="00A66E5A">
        <w:rPr>
          <w:rFonts w:cstheme="minorHAnsi"/>
          <w:spacing w:val="4"/>
        </w:rPr>
        <w:t xml:space="preserve"> </w:t>
      </w:r>
      <w:r w:rsidRPr="00A66E5A">
        <w:rPr>
          <w:rFonts w:cstheme="minorHAnsi"/>
        </w:rPr>
        <w:t>Ag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rPr>
        <w:t>ies</w:t>
      </w:r>
      <w:r w:rsidRPr="00A66E5A">
        <w:rPr>
          <w:rFonts w:cstheme="minorHAnsi"/>
          <w:spacing w:val="7"/>
        </w:rPr>
        <w:t xml:space="preserve"> </w:t>
      </w:r>
      <w:r w:rsidRPr="00A66E5A">
        <w:rPr>
          <w:rFonts w:cstheme="minorHAnsi"/>
        </w:rPr>
        <w:t>-</w:t>
      </w:r>
      <w:r w:rsidRPr="00A66E5A">
        <w:rPr>
          <w:rFonts w:cstheme="minorHAnsi"/>
          <w:spacing w:val="1"/>
        </w:rPr>
        <w:t xml:space="preserve"> P</w:t>
      </w:r>
      <w:r w:rsidRPr="00A66E5A">
        <w:rPr>
          <w:rFonts w:cstheme="minorHAnsi"/>
          <w:spacing w:val="-1"/>
        </w:rPr>
        <w:t>a</w:t>
      </w:r>
      <w:r w:rsidRPr="00A66E5A">
        <w:rPr>
          <w:rFonts w:cstheme="minorHAnsi"/>
        </w:rPr>
        <w:t>rti</w:t>
      </w:r>
      <w:r w:rsidRPr="00A66E5A">
        <w:rPr>
          <w:rFonts w:cstheme="minorHAnsi"/>
          <w:spacing w:val="-1"/>
        </w:rPr>
        <w:t>e</w:t>
      </w:r>
      <w:r w:rsidRPr="00A66E5A">
        <w:rPr>
          <w:rFonts w:cstheme="minorHAnsi"/>
        </w:rPr>
        <w:t>s/ Contr</w:t>
      </w:r>
      <w:r w:rsidRPr="00A66E5A">
        <w:rPr>
          <w:rFonts w:cstheme="minorHAnsi"/>
          <w:spacing w:val="-1"/>
        </w:rPr>
        <w:t>ac</w:t>
      </w:r>
      <w:r w:rsidRPr="00A66E5A">
        <w:rPr>
          <w:rFonts w:cstheme="minorHAnsi"/>
        </w:rPr>
        <w:t xml:space="preserve">tors / </w:t>
      </w:r>
      <w:r w:rsidRPr="00A66E5A">
        <w:rPr>
          <w:rFonts w:cstheme="minorHAnsi"/>
          <w:spacing w:val="1"/>
        </w:rPr>
        <w:t>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 xml:space="preserve">rs / </w:t>
      </w:r>
      <w:r w:rsidRPr="00A66E5A">
        <w:rPr>
          <w:rFonts w:cstheme="minorHAnsi"/>
          <w:spacing w:val="1"/>
        </w:rPr>
        <w:t>P</w:t>
      </w:r>
      <w:r w:rsidRPr="00A66E5A">
        <w:rPr>
          <w:rFonts w:cstheme="minorHAnsi"/>
        </w:rPr>
        <w:t>ur</w:t>
      </w:r>
      <w:r w:rsidRPr="00A66E5A">
        <w:rPr>
          <w:rFonts w:cstheme="minorHAnsi"/>
          <w:spacing w:val="-2"/>
        </w:rPr>
        <w:t>c</w:t>
      </w:r>
      <w:r w:rsidRPr="00A66E5A">
        <w:rPr>
          <w:rFonts w:cstheme="minorHAnsi"/>
        </w:rPr>
        <w:t>h</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rs / Custo</w:t>
      </w:r>
      <w:r w:rsidRPr="00A66E5A">
        <w:rPr>
          <w:rFonts w:cstheme="minorHAnsi"/>
          <w:spacing w:val="1"/>
        </w:rPr>
        <w:t>m</w:t>
      </w:r>
      <w:r w:rsidRPr="00A66E5A">
        <w:rPr>
          <w:rFonts w:cstheme="minorHAnsi"/>
          <w:spacing w:val="-1"/>
        </w:rPr>
        <w:t>e</w:t>
      </w:r>
      <w:r w:rsidRPr="00A66E5A">
        <w:rPr>
          <w:rFonts w:cstheme="minorHAnsi"/>
        </w:rPr>
        <w:t>rs /</w:t>
      </w:r>
      <w:r w:rsidRPr="00A66E5A">
        <w:rPr>
          <w:rFonts w:cstheme="minorHAnsi"/>
          <w:spacing w:val="2"/>
        </w:rPr>
        <w:t xml:space="preserve"> </w:t>
      </w:r>
      <w:r w:rsidRPr="00A66E5A">
        <w:rPr>
          <w:rFonts w:cstheme="minorHAnsi"/>
          <w:spacing w:val="-2"/>
        </w:rPr>
        <w:t>B</w:t>
      </w:r>
      <w:r w:rsidRPr="00A66E5A">
        <w:rPr>
          <w:rFonts w:cstheme="minorHAnsi"/>
        </w:rPr>
        <w:t>idde</w:t>
      </w:r>
      <w:r w:rsidRPr="00A66E5A">
        <w:rPr>
          <w:rFonts w:cstheme="minorHAnsi"/>
          <w:spacing w:val="-1"/>
        </w:rPr>
        <w:t>r</w:t>
      </w:r>
      <w:r w:rsidRPr="00A66E5A">
        <w:rPr>
          <w:rFonts w:cstheme="minorHAnsi"/>
        </w:rPr>
        <w:t>s / Ten</w:t>
      </w:r>
      <w:r w:rsidRPr="00A66E5A">
        <w:rPr>
          <w:rFonts w:cstheme="minorHAnsi"/>
          <w:spacing w:val="2"/>
        </w:rPr>
        <w:t>d</w:t>
      </w:r>
      <w:r w:rsidRPr="00A66E5A">
        <w:rPr>
          <w:rFonts w:cstheme="minorHAnsi"/>
          <w:spacing w:val="-1"/>
        </w:rPr>
        <w:t>e</w:t>
      </w:r>
      <w:r w:rsidRPr="00A66E5A">
        <w:rPr>
          <w:rFonts w:cstheme="minorHAnsi"/>
        </w:rPr>
        <w:t xml:space="preserve">rers, </w:t>
      </w:r>
      <w:r w:rsidRPr="00A66E5A">
        <w:rPr>
          <w:rFonts w:cstheme="minorHAnsi"/>
          <w:spacing w:val="-1"/>
        </w:rPr>
        <w:t>e</w:t>
      </w:r>
      <w:r w:rsidRPr="00A66E5A">
        <w:rPr>
          <w:rFonts w:cstheme="minorHAnsi"/>
        </w:rPr>
        <w:t>tc.</w:t>
      </w:r>
    </w:p>
    <w:p w14:paraId="57ACA921" w14:textId="77777777" w:rsidR="000952B1" w:rsidRPr="00A66E5A" w:rsidRDefault="000952B1" w:rsidP="00D75FFD">
      <w:pPr>
        <w:spacing w:before="29"/>
        <w:ind w:left="100" w:right="96" w:hanging="142"/>
        <w:jc w:val="both"/>
        <w:rPr>
          <w:rFonts w:cstheme="minorHAnsi"/>
        </w:rPr>
      </w:pPr>
      <w:r w:rsidRPr="00A66E5A">
        <w:rPr>
          <w:rFonts w:cstheme="minorHAnsi"/>
          <w:b/>
        </w:rPr>
        <w:t>4. I</w:t>
      </w:r>
      <w:r w:rsidRPr="00A66E5A">
        <w:rPr>
          <w:rFonts w:cstheme="minorHAnsi"/>
          <w:b/>
          <w:spacing w:val="1"/>
        </w:rPr>
        <w:t>n</w:t>
      </w:r>
      <w:r w:rsidRPr="00A66E5A">
        <w:rPr>
          <w:rFonts w:cstheme="minorHAnsi"/>
          <w:b/>
        </w:rPr>
        <w:t>itiation</w:t>
      </w:r>
      <w:r w:rsidRPr="00A66E5A">
        <w:rPr>
          <w:rFonts w:cstheme="minorHAnsi"/>
          <w:b/>
          <w:spacing w:val="1"/>
        </w:rPr>
        <w:t xml:space="preserve"> </w:t>
      </w:r>
      <w:r w:rsidRPr="00A66E5A">
        <w:rPr>
          <w:rFonts w:cstheme="minorHAnsi"/>
          <w:b/>
          <w:spacing w:val="-2"/>
        </w:rPr>
        <w:t>o</w:t>
      </w:r>
      <w:r w:rsidRPr="00A66E5A">
        <w:rPr>
          <w:rFonts w:cstheme="minorHAnsi"/>
          <w:b/>
        </w:rPr>
        <w:t>f</w:t>
      </w:r>
      <w:r w:rsidRPr="00A66E5A">
        <w:rPr>
          <w:rFonts w:cstheme="minorHAnsi"/>
          <w:b/>
          <w:spacing w:val="1"/>
        </w:rPr>
        <w:t xml:space="preserve"> </w:t>
      </w:r>
      <w:r w:rsidRPr="00A66E5A">
        <w:rPr>
          <w:rFonts w:cstheme="minorHAnsi"/>
          <w:b/>
        </w:rPr>
        <w:t>Ba</w:t>
      </w:r>
      <w:r w:rsidRPr="00A66E5A">
        <w:rPr>
          <w:rFonts w:cstheme="minorHAnsi"/>
          <w:b/>
          <w:spacing w:val="-1"/>
        </w:rPr>
        <w:t>n</w:t>
      </w:r>
      <w:r w:rsidRPr="00A66E5A">
        <w:rPr>
          <w:rFonts w:cstheme="minorHAnsi"/>
          <w:b/>
          <w:spacing w:val="1"/>
        </w:rPr>
        <w:t>n</w:t>
      </w:r>
      <w:r w:rsidRPr="00A66E5A">
        <w:rPr>
          <w:rFonts w:cstheme="minorHAnsi"/>
          <w:b/>
        </w:rPr>
        <w:t>i</w:t>
      </w:r>
      <w:r w:rsidRPr="00A66E5A">
        <w:rPr>
          <w:rFonts w:cstheme="minorHAnsi"/>
          <w:b/>
          <w:spacing w:val="1"/>
        </w:rPr>
        <w:t>n</w:t>
      </w:r>
      <w:r w:rsidRPr="00A66E5A">
        <w:rPr>
          <w:rFonts w:cstheme="minorHAnsi"/>
          <w:b/>
        </w:rPr>
        <w:t>g</w:t>
      </w:r>
      <w:r w:rsidRPr="00A66E5A">
        <w:rPr>
          <w:rFonts w:cstheme="minorHAnsi"/>
          <w:b/>
          <w:spacing w:val="-2"/>
        </w:rPr>
        <w:t xml:space="preserve"> </w:t>
      </w:r>
      <w:r w:rsidRPr="00A66E5A">
        <w:rPr>
          <w:rFonts w:cstheme="minorHAnsi"/>
          <w:b/>
        </w:rPr>
        <w:t xml:space="preserve">/ </w:t>
      </w:r>
      <w:r w:rsidRPr="00A66E5A">
        <w:rPr>
          <w:rFonts w:cstheme="minorHAnsi"/>
          <w:b/>
          <w:spacing w:val="1"/>
        </w:rPr>
        <w:t>Su</w:t>
      </w:r>
      <w:r w:rsidRPr="00A66E5A">
        <w:rPr>
          <w:rFonts w:cstheme="minorHAnsi"/>
          <w:b/>
          <w:spacing w:val="3"/>
        </w:rPr>
        <w:t>s</w:t>
      </w:r>
      <w:r w:rsidRPr="00A66E5A">
        <w:rPr>
          <w:rFonts w:cstheme="minorHAnsi"/>
          <w:b/>
          <w:spacing w:val="1"/>
        </w:rPr>
        <w:t>p</w:t>
      </w:r>
      <w:r w:rsidRPr="00A66E5A">
        <w:rPr>
          <w:rFonts w:cstheme="minorHAnsi"/>
          <w:b/>
          <w:spacing w:val="-1"/>
        </w:rPr>
        <w:t>en</w:t>
      </w:r>
      <w:r w:rsidRPr="00A66E5A">
        <w:rPr>
          <w:rFonts w:cstheme="minorHAnsi"/>
          <w:b/>
        </w:rPr>
        <w:t>sion</w:t>
      </w:r>
    </w:p>
    <w:p w14:paraId="57ACA922" w14:textId="77777777" w:rsidR="000952B1" w:rsidRPr="00A66E5A" w:rsidRDefault="000952B1" w:rsidP="00D75FFD">
      <w:pPr>
        <w:spacing w:line="260" w:lineRule="exact"/>
        <w:ind w:left="100" w:right="90"/>
        <w:jc w:val="both"/>
        <w:rPr>
          <w:rFonts w:cstheme="minorHAnsi"/>
        </w:rPr>
      </w:pPr>
      <w:r w:rsidRPr="00A66E5A">
        <w:rPr>
          <w:rFonts w:cstheme="minorHAnsi"/>
        </w:rPr>
        <w:t>A</w:t>
      </w:r>
      <w:r w:rsidRPr="00A66E5A">
        <w:rPr>
          <w:rFonts w:cstheme="minorHAnsi"/>
          <w:spacing w:val="-1"/>
        </w:rPr>
        <w:t>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for</w:t>
      </w:r>
      <w:r w:rsidRPr="00A66E5A">
        <w:rPr>
          <w:rFonts w:cstheme="minorHAnsi"/>
          <w:spacing w:val="1"/>
        </w:rPr>
        <w:t xml:space="preserve"> </w:t>
      </w:r>
      <w:r w:rsidRPr="00A66E5A">
        <w:rPr>
          <w:rFonts w:cstheme="minorHAnsi"/>
          <w:spacing w:val="2"/>
        </w:rPr>
        <w:t>b</w:t>
      </w:r>
      <w:r w:rsidRPr="00A66E5A">
        <w:rPr>
          <w:rFonts w:cstheme="minorHAnsi"/>
          <w:spacing w:val="-1"/>
        </w:rPr>
        <w:t>a</w:t>
      </w:r>
      <w:r w:rsidRPr="00A66E5A">
        <w:rPr>
          <w:rFonts w:cstheme="minorHAnsi"/>
        </w:rPr>
        <w:t>nning</w:t>
      </w:r>
      <w:r w:rsidRPr="00A66E5A">
        <w:rPr>
          <w:rFonts w:cstheme="minorHAnsi"/>
          <w:spacing w:val="3"/>
        </w:rPr>
        <w:t xml:space="preserve"> </w:t>
      </w:r>
      <w:r w:rsidRPr="00A66E5A">
        <w:rPr>
          <w:rFonts w:cstheme="minorHAnsi"/>
        </w:rPr>
        <w:t>/</w:t>
      </w:r>
      <w:r w:rsidRPr="00A66E5A">
        <w:rPr>
          <w:rFonts w:cstheme="minorHAnsi"/>
          <w:spacing w:val="3"/>
        </w:rPr>
        <w:t xml:space="preserve"> </w:t>
      </w:r>
      <w:r w:rsidRPr="00A66E5A">
        <w:rPr>
          <w:rFonts w:cstheme="minorHAnsi"/>
        </w:rPr>
        <w:t>sus</w:t>
      </w:r>
      <w:r w:rsidRPr="00A66E5A">
        <w:rPr>
          <w:rFonts w:cstheme="minorHAnsi"/>
          <w:spacing w:val="3"/>
        </w:rPr>
        <w:t>p</w:t>
      </w:r>
      <w:r w:rsidRPr="00A66E5A">
        <w:rPr>
          <w:rFonts w:cstheme="minorHAnsi"/>
          <w:spacing w:val="-1"/>
        </w:rPr>
        <w:t>e</w:t>
      </w:r>
      <w:r w:rsidRPr="00A66E5A">
        <w:rPr>
          <w:rFonts w:cstheme="minorHAnsi"/>
        </w:rPr>
        <w:t>nsion</w:t>
      </w:r>
      <w:r w:rsidRPr="00A66E5A">
        <w:rPr>
          <w:rFonts w:cstheme="minorHAnsi"/>
          <w:spacing w:val="3"/>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3"/>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5"/>
        </w:rPr>
        <w:t xml:space="preserve"> </w:t>
      </w:r>
      <w:r w:rsidRPr="00A66E5A">
        <w:rPr>
          <w:rFonts w:cstheme="minorHAnsi"/>
        </w:rPr>
        <w:t>with</w:t>
      </w:r>
      <w:r w:rsidRPr="00A66E5A">
        <w:rPr>
          <w:rFonts w:cstheme="minorHAnsi"/>
          <w:spacing w:val="3"/>
        </w:rPr>
        <w:t xml:space="preserve"> </w:t>
      </w:r>
      <w:r w:rsidRPr="00A66E5A">
        <w:rPr>
          <w:rFonts w:cstheme="minorHAnsi"/>
          <w:spacing w:val="-1"/>
        </w:rPr>
        <w:t>a</w:t>
      </w:r>
      <w:r w:rsidRPr="00A66E5A">
        <w:rPr>
          <w:rFonts w:cstheme="minorHAnsi"/>
          <w:spacing w:val="2"/>
        </w:rPr>
        <w:t>n</w:t>
      </w:r>
      <w:r w:rsidRPr="00A66E5A">
        <w:rPr>
          <w:rFonts w:cstheme="minorHAnsi"/>
        </w:rPr>
        <w:t xml:space="preserve">y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3"/>
        </w:rPr>
        <w:t xml:space="preserve"> </w:t>
      </w:r>
      <w:r w:rsidRPr="00A66E5A">
        <w:rPr>
          <w:rFonts w:cstheme="minorHAnsi"/>
        </w:rPr>
        <w:t>should</w:t>
      </w:r>
      <w:r w:rsidRPr="00A66E5A">
        <w:rPr>
          <w:rFonts w:cstheme="minorHAnsi"/>
          <w:spacing w:val="5"/>
        </w:rPr>
        <w:t xml:space="preserve"> </w:t>
      </w:r>
      <w:r w:rsidRPr="00A66E5A">
        <w:rPr>
          <w:rFonts w:cstheme="minorHAnsi"/>
        </w:rPr>
        <w:t>be</w:t>
      </w:r>
      <w:r w:rsidRPr="00A66E5A">
        <w:rPr>
          <w:rFonts w:cstheme="minorHAnsi"/>
          <w:spacing w:val="1"/>
        </w:rPr>
        <w:t xml:space="preserve"> </w:t>
      </w:r>
      <w:r w:rsidRPr="00A66E5A">
        <w:rPr>
          <w:rFonts w:cstheme="minorHAnsi"/>
        </w:rPr>
        <w:t>in</w:t>
      </w:r>
      <w:r w:rsidRPr="00A66E5A">
        <w:rPr>
          <w:rFonts w:cstheme="minorHAnsi"/>
          <w:spacing w:val="1"/>
        </w:rPr>
        <w:t>i</w:t>
      </w:r>
      <w:r w:rsidRPr="00A66E5A">
        <w:rPr>
          <w:rFonts w:cstheme="minorHAnsi"/>
        </w:rPr>
        <w:t>t</w:t>
      </w:r>
      <w:r w:rsidRPr="00A66E5A">
        <w:rPr>
          <w:rFonts w:cstheme="minorHAnsi"/>
          <w:spacing w:val="1"/>
        </w:rPr>
        <w:t>i</w:t>
      </w:r>
      <w:r w:rsidRPr="00A66E5A">
        <w:rPr>
          <w:rFonts w:cstheme="minorHAnsi"/>
          <w:spacing w:val="-1"/>
        </w:rPr>
        <w:t>a</w:t>
      </w:r>
      <w:r w:rsidRPr="00A66E5A">
        <w:rPr>
          <w:rFonts w:cstheme="minorHAnsi"/>
        </w:rPr>
        <w:t>ted</w:t>
      </w:r>
      <w:r w:rsidRPr="00A66E5A">
        <w:rPr>
          <w:rFonts w:cstheme="minorHAnsi"/>
          <w:spacing w:val="2"/>
        </w:rPr>
        <w:t xml:space="preserve"> </w:t>
      </w:r>
      <w:r w:rsidRPr="00A66E5A">
        <w:rPr>
          <w:rFonts w:cstheme="minorHAnsi"/>
          <w:spacing w:val="5"/>
        </w:rPr>
        <w:t>b</w:t>
      </w:r>
      <w:r w:rsidRPr="00A66E5A">
        <w:rPr>
          <w:rFonts w:cstheme="minorHAnsi"/>
        </w:rPr>
        <w:t>y</w:t>
      </w:r>
      <w:r w:rsidRPr="00A66E5A">
        <w:rPr>
          <w:rFonts w:cstheme="minorHAnsi"/>
          <w:spacing w:val="-3"/>
        </w:rPr>
        <w:t xml:space="preserve"> </w:t>
      </w:r>
      <w:r w:rsidRPr="00A66E5A">
        <w:rPr>
          <w:rFonts w:cstheme="minorHAnsi"/>
        </w:rPr>
        <w:t>the 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3"/>
        </w:rPr>
        <w:t xml:space="preserve"> </w:t>
      </w:r>
      <w:r w:rsidRPr="00A66E5A">
        <w:rPr>
          <w:rFonts w:cstheme="minorHAnsi"/>
          <w:spacing w:val="2"/>
        </w:rPr>
        <w:t>h</w:t>
      </w:r>
      <w:r w:rsidRPr="00A66E5A">
        <w:rPr>
          <w:rFonts w:cstheme="minorHAnsi"/>
          <w:spacing w:val="-1"/>
        </w:rPr>
        <w:t>a</w:t>
      </w:r>
      <w:r w:rsidRPr="00A66E5A">
        <w:rPr>
          <w:rFonts w:cstheme="minorHAnsi"/>
        </w:rPr>
        <w:t>ving</w:t>
      </w:r>
      <w:r w:rsidRPr="00A66E5A">
        <w:rPr>
          <w:rFonts w:cstheme="minorHAnsi"/>
          <w:spacing w:val="3"/>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3"/>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3"/>
        </w:rPr>
        <w:t xml:space="preserve"> </w:t>
      </w:r>
      <w:r w:rsidRPr="00A66E5A">
        <w:rPr>
          <w:rFonts w:cstheme="minorHAnsi"/>
        </w:rPr>
        <w:t>with</w:t>
      </w:r>
      <w:r w:rsidRPr="00A66E5A">
        <w:rPr>
          <w:rFonts w:cstheme="minorHAnsi"/>
          <w:spacing w:val="3"/>
        </w:rPr>
        <w:t xml:space="preserve"> </w:t>
      </w:r>
      <w:r w:rsidRPr="00A66E5A">
        <w:rPr>
          <w:rFonts w:cstheme="minorHAnsi"/>
        </w:rPr>
        <w:t>t</w:t>
      </w:r>
      <w:r w:rsidRPr="00A66E5A">
        <w:rPr>
          <w:rFonts w:cstheme="minorHAnsi"/>
          <w:spacing w:val="3"/>
        </w:rPr>
        <w:t>h</w:t>
      </w:r>
      <w:r w:rsidRPr="00A66E5A">
        <w:rPr>
          <w:rFonts w:cstheme="minorHAnsi"/>
          <w:spacing w:val="-1"/>
        </w:rPr>
        <w:t>e</w:t>
      </w:r>
      <w:r w:rsidRPr="00A66E5A">
        <w:rPr>
          <w:rFonts w:cstheme="minorHAnsi"/>
        </w:rPr>
        <w:t>m</w:t>
      </w:r>
      <w:r w:rsidRPr="00A66E5A">
        <w:rPr>
          <w:rFonts w:cstheme="minorHAnsi"/>
          <w:spacing w:val="3"/>
        </w:rPr>
        <w:t xml:space="preserve"> </w:t>
      </w:r>
      <w:r w:rsidRPr="00A66E5A">
        <w:rPr>
          <w:rFonts w:cstheme="minorHAnsi"/>
          <w:spacing w:val="-1"/>
        </w:rPr>
        <w:t>a</w:t>
      </w:r>
      <w:r w:rsidRPr="00A66E5A">
        <w:rPr>
          <w:rFonts w:cstheme="minorHAnsi"/>
          <w:spacing w:val="1"/>
        </w:rPr>
        <w:t>f</w:t>
      </w:r>
      <w:r w:rsidRPr="00A66E5A">
        <w:rPr>
          <w:rFonts w:cstheme="minorHAnsi"/>
        </w:rPr>
        <w:t>ter</w:t>
      </w:r>
      <w:r w:rsidRPr="00A66E5A">
        <w:rPr>
          <w:rFonts w:cstheme="minorHAnsi"/>
          <w:spacing w:val="1"/>
        </w:rPr>
        <w:t xml:space="preserve"> </w:t>
      </w:r>
      <w:r w:rsidRPr="00A66E5A">
        <w:rPr>
          <w:rFonts w:cstheme="minorHAnsi"/>
        </w:rPr>
        <w:t>not</w:t>
      </w:r>
      <w:r w:rsidRPr="00A66E5A">
        <w:rPr>
          <w:rFonts w:cstheme="minorHAnsi"/>
          <w:spacing w:val="1"/>
        </w:rPr>
        <w:t>i</w:t>
      </w:r>
      <w:r w:rsidRPr="00A66E5A">
        <w:rPr>
          <w:rFonts w:cstheme="minorHAnsi"/>
          <w:spacing w:val="-1"/>
        </w:rPr>
        <w:t>c</w:t>
      </w:r>
      <w:r w:rsidRPr="00A66E5A">
        <w:rPr>
          <w:rFonts w:cstheme="minorHAnsi"/>
        </w:rPr>
        <w:t>i</w:t>
      </w:r>
      <w:r w:rsidRPr="00A66E5A">
        <w:rPr>
          <w:rFonts w:cstheme="minorHAnsi"/>
          <w:spacing w:val="3"/>
        </w:rPr>
        <w:t>n</w:t>
      </w:r>
      <w:r w:rsidRPr="00A66E5A">
        <w:rPr>
          <w:rFonts w:cstheme="minorHAnsi"/>
        </w:rPr>
        <w:t>g the</w:t>
      </w:r>
      <w:r w:rsidRPr="00A66E5A">
        <w:rPr>
          <w:rFonts w:cstheme="minorHAnsi"/>
          <w:spacing w:val="4"/>
        </w:rPr>
        <w:t xml:space="preserve"> </w:t>
      </w:r>
      <w:r w:rsidRPr="00A66E5A">
        <w:rPr>
          <w:rFonts w:cstheme="minorHAnsi"/>
        </w:rPr>
        <w:t>ir</w:t>
      </w:r>
      <w:r w:rsidRPr="00A66E5A">
        <w:rPr>
          <w:rFonts w:cstheme="minorHAnsi"/>
          <w:spacing w:val="-1"/>
        </w:rPr>
        <w:t>r</w:t>
      </w:r>
      <w:r w:rsidRPr="00A66E5A">
        <w:rPr>
          <w:rFonts w:cstheme="minorHAnsi"/>
          <w:spacing w:val="1"/>
        </w:rPr>
        <w:t>e</w:t>
      </w:r>
      <w:r w:rsidRPr="00A66E5A">
        <w:rPr>
          <w:rFonts w:cstheme="minorHAnsi"/>
          <w:spacing w:val="-2"/>
        </w:rPr>
        <w:t>g</w:t>
      </w:r>
      <w:r w:rsidRPr="00A66E5A">
        <w:rPr>
          <w:rFonts w:cstheme="minorHAnsi"/>
        </w:rPr>
        <w:t>ul</w:t>
      </w:r>
      <w:r w:rsidRPr="00A66E5A">
        <w:rPr>
          <w:rFonts w:cstheme="minorHAnsi"/>
          <w:spacing w:val="2"/>
        </w:rPr>
        <w:t>a</w:t>
      </w:r>
      <w:r w:rsidRPr="00A66E5A">
        <w:rPr>
          <w:rFonts w:cstheme="minorHAnsi"/>
        </w:rPr>
        <w:t>r</w:t>
      </w:r>
      <w:r w:rsidRPr="00A66E5A">
        <w:rPr>
          <w:rFonts w:cstheme="minorHAnsi"/>
          <w:spacing w:val="2"/>
        </w:rPr>
        <w:t>i</w:t>
      </w:r>
      <w:r w:rsidRPr="00A66E5A">
        <w:rPr>
          <w:rFonts w:cstheme="minorHAnsi"/>
        </w:rPr>
        <w:t>t</w:t>
      </w:r>
      <w:r w:rsidRPr="00A66E5A">
        <w:rPr>
          <w:rFonts w:cstheme="minorHAnsi"/>
          <w:spacing w:val="1"/>
        </w:rPr>
        <w:t>i</w:t>
      </w:r>
      <w:r w:rsidRPr="00A66E5A">
        <w:rPr>
          <w:rFonts w:cstheme="minorHAnsi"/>
          <w:spacing w:val="-1"/>
        </w:rPr>
        <w:t>e</w:t>
      </w:r>
      <w:r w:rsidRPr="00A66E5A">
        <w:rPr>
          <w:rFonts w:cstheme="minorHAnsi"/>
        </w:rPr>
        <w:t>s</w:t>
      </w:r>
      <w:r w:rsidRPr="00A66E5A">
        <w:rPr>
          <w:rFonts w:cstheme="minorHAnsi"/>
          <w:spacing w:val="3"/>
        </w:rPr>
        <w:t xml:space="preserve"> </w:t>
      </w:r>
      <w:r w:rsidRPr="00A66E5A">
        <w:rPr>
          <w:rFonts w:cstheme="minorHAnsi"/>
        </w:rPr>
        <w:t>or</w:t>
      </w:r>
      <w:r w:rsidRPr="00A66E5A">
        <w:rPr>
          <w:rFonts w:cstheme="minorHAnsi"/>
          <w:spacing w:val="2"/>
        </w:rPr>
        <w:t xml:space="preserve"> </w:t>
      </w:r>
      <w:r w:rsidRPr="00A66E5A">
        <w:rPr>
          <w:rFonts w:cstheme="minorHAnsi"/>
        </w:rPr>
        <w:t>m</w:t>
      </w:r>
      <w:r w:rsidRPr="00A66E5A">
        <w:rPr>
          <w:rFonts w:cstheme="minorHAnsi"/>
          <w:spacing w:val="1"/>
        </w:rPr>
        <w:t>i</w:t>
      </w:r>
      <w:r w:rsidRPr="00A66E5A">
        <w:rPr>
          <w:rFonts w:cstheme="minorHAnsi"/>
        </w:rPr>
        <w:t>s</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 on</w:t>
      </w:r>
      <w:r w:rsidRPr="00A66E5A">
        <w:rPr>
          <w:rFonts w:cstheme="minorHAnsi"/>
          <w:spacing w:val="-10"/>
        </w:rPr>
        <w:t xml:space="preserve"> </w:t>
      </w:r>
      <w:r w:rsidRPr="00A66E5A">
        <w:rPr>
          <w:rFonts w:cstheme="minorHAnsi"/>
        </w:rPr>
        <w:t>their</w:t>
      </w:r>
      <w:r w:rsidRPr="00A66E5A">
        <w:rPr>
          <w:rFonts w:cstheme="minorHAnsi"/>
          <w:spacing w:val="-10"/>
        </w:rPr>
        <w:t xml:space="preserve"> </w:t>
      </w:r>
      <w:r w:rsidRPr="00A66E5A">
        <w:rPr>
          <w:rFonts w:cstheme="minorHAnsi"/>
        </w:rPr>
        <w:t>p</w:t>
      </w:r>
      <w:r w:rsidRPr="00A66E5A">
        <w:rPr>
          <w:rFonts w:cstheme="minorHAnsi"/>
          <w:spacing w:val="-1"/>
        </w:rPr>
        <w:t>a</w:t>
      </w:r>
      <w:r w:rsidRPr="00A66E5A">
        <w:rPr>
          <w:rFonts w:cstheme="minorHAnsi"/>
        </w:rPr>
        <w:t>rt.</w:t>
      </w:r>
      <w:r w:rsidRPr="00A66E5A">
        <w:rPr>
          <w:rFonts w:cstheme="minorHAnsi"/>
          <w:spacing w:val="-10"/>
        </w:rPr>
        <w:t xml:space="preserve"> </w:t>
      </w:r>
      <w:r w:rsidRPr="00A66E5A">
        <w:rPr>
          <w:rFonts w:cstheme="minorHAnsi"/>
          <w:spacing w:val="-2"/>
        </w:rPr>
        <w:t>B</w:t>
      </w:r>
      <w:r w:rsidRPr="00A66E5A">
        <w:rPr>
          <w:rFonts w:cstheme="minorHAnsi"/>
          <w:spacing w:val="-1"/>
        </w:rPr>
        <w:t>e</w:t>
      </w:r>
      <w:r w:rsidRPr="00A66E5A">
        <w:rPr>
          <w:rFonts w:cstheme="minorHAnsi"/>
        </w:rPr>
        <w:t>sides</w:t>
      </w:r>
      <w:r w:rsidRPr="00A66E5A">
        <w:rPr>
          <w:rFonts w:cstheme="minorHAnsi"/>
          <w:spacing w:val="-10"/>
        </w:rPr>
        <w:t xml:space="preserve"> </w:t>
      </w:r>
      <w:r w:rsidRPr="00A66E5A">
        <w:rPr>
          <w:rFonts w:cstheme="minorHAnsi"/>
        </w:rPr>
        <w:t>the</w:t>
      </w:r>
      <w:r w:rsidRPr="00A66E5A">
        <w:rPr>
          <w:rFonts w:cstheme="minorHAnsi"/>
          <w:spacing w:val="-10"/>
        </w:rPr>
        <w:t xml:space="preserve"> </w:t>
      </w:r>
      <w:r w:rsidRPr="00A66E5A">
        <w:rPr>
          <w:rFonts w:cstheme="minorHAnsi"/>
          <w:spacing w:val="-1"/>
        </w:rPr>
        <w:t>c</w:t>
      </w:r>
      <w:r w:rsidRPr="00A66E5A">
        <w:rPr>
          <w:rFonts w:cstheme="minorHAnsi"/>
        </w:rPr>
        <w:t>on</w:t>
      </w:r>
      <w:r w:rsidRPr="00A66E5A">
        <w:rPr>
          <w:rFonts w:cstheme="minorHAnsi"/>
          <w:spacing w:val="-1"/>
        </w:rPr>
        <w:t>ce</w:t>
      </w:r>
      <w:r w:rsidRPr="00A66E5A">
        <w:rPr>
          <w:rFonts w:cstheme="minorHAnsi"/>
        </w:rPr>
        <w:t>r</w:t>
      </w:r>
      <w:r w:rsidRPr="00A66E5A">
        <w:rPr>
          <w:rFonts w:cstheme="minorHAnsi"/>
          <w:spacing w:val="1"/>
        </w:rPr>
        <w:t>n</w:t>
      </w:r>
      <w:r w:rsidRPr="00A66E5A">
        <w:rPr>
          <w:rFonts w:cstheme="minorHAnsi"/>
          <w:spacing w:val="-1"/>
        </w:rPr>
        <w:t>e</w:t>
      </w:r>
      <w:r w:rsidRPr="00A66E5A">
        <w:rPr>
          <w:rFonts w:cstheme="minorHAnsi"/>
        </w:rPr>
        <w:t>d</w:t>
      </w:r>
      <w:r w:rsidRPr="00A66E5A">
        <w:rPr>
          <w:rFonts w:cstheme="minorHAnsi"/>
          <w:spacing w:val="-12"/>
        </w:rPr>
        <w:t xml:space="preserve"> </w:t>
      </w:r>
      <w:r w:rsidRPr="00A66E5A">
        <w:rPr>
          <w:rFonts w:cstheme="minorHAnsi"/>
          <w:spacing w:val="2"/>
        </w:rPr>
        <w:t>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9"/>
        </w:rPr>
        <w:t xml:space="preserve"> </w:t>
      </w:r>
      <w:r w:rsidRPr="00A66E5A">
        <w:rPr>
          <w:rFonts w:cstheme="minorHAnsi"/>
          <w:spacing w:val="2"/>
        </w:rPr>
        <w:t>V</w:t>
      </w:r>
      <w:r w:rsidRPr="00A66E5A">
        <w:rPr>
          <w:rFonts w:cstheme="minorHAnsi"/>
        </w:rPr>
        <w:t>i</w:t>
      </w:r>
      <w:r w:rsidRPr="00A66E5A">
        <w:rPr>
          <w:rFonts w:cstheme="minorHAnsi"/>
          <w:spacing w:val="-2"/>
        </w:rPr>
        <w:t>g</w:t>
      </w:r>
      <w:r w:rsidRPr="00A66E5A">
        <w:rPr>
          <w:rFonts w:cstheme="minorHAnsi"/>
        </w:rPr>
        <w:t>i</w:t>
      </w:r>
      <w:r w:rsidRPr="00A66E5A">
        <w:rPr>
          <w:rFonts w:cstheme="minorHAnsi"/>
          <w:spacing w:val="1"/>
        </w:rPr>
        <w:t>l</w:t>
      </w:r>
      <w:r w:rsidRPr="00A66E5A">
        <w:rPr>
          <w:rFonts w:cstheme="minorHAnsi"/>
          <w:spacing w:val="-1"/>
        </w:rPr>
        <w:t>a</w:t>
      </w:r>
      <w:r w:rsidRPr="00A66E5A">
        <w:rPr>
          <w:rFonts w:cstheme="minorHAnsi"/>
        </w:rPr>
        <w:t>n</w:t>
      </w:r>
      <w:r w:rsidRPr="00A66E5A">
        <w:rPr>
          <w:rFonts w:cstheme="minorHAnsi"/>
          <w:spacing w:val="1"/>
        </w:rPr>
        <w:t>c</w:t>
      </w:r>
      <w:r w:rsidRPr="00A66E5A">
        <w:rPr>
          <w:rFonts w:cstheme="minorHAnsi"/>
        </w:rPr>
        <w:t>e</w:t>
      </w:r>
      <w:r w:rsidRPr="00A66E5A">
        <w:rPr>
          <w:rFonts w:cstheme="minorHAnsi"/>
          <w:spacing w:val="-11"/>
        </w:rPr>
        <w:t xml:space="preserve"> </w:t>
      </w:r>
      <w:r w:rsidRPr="00A66E5A">
        <w:rPr>
          <w:rFonts w:cstheme="minorHAnsi"/>
          <w:spacing w:val="2"/>
        </w:rPr>
        <w:t>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9"/>
        </w:rPr>
        <w:t xml:space="preserve"> </w:t>
      </w:r>
      <w:r w:rsidRPr="00A66E5A">
        <w:rPr>
          <w:rFonts w:cstheme="minorHAnsi"/>
        </w:rPr>
        <w:t>of</w:t>
      </w:r>
      <w:r w:rsidRPr="00A66E5A">
        <w:rPr>
          <w:rFonts w:cstheme="minorHAnsi"/>
          <w:spacing w:val="-10"/>
        </w:rPr>
        <w:t xml:space="preserve"> </w:t>
      </w:r>
      <w:r w:rsidRPr="00A66E5A">
        <w:rPr>
          <w:rFonts w:cstheme="minorHAnsi"/>
          <w:spacing w:val="-1"/>
        </w:rPr>
        <w:t>e</w:t>
      </w:r>
      <w:r w:rsidRPr="00A66E5A">
        <w:rPr>
          <w:rFonts w:cstheme="minorHAnsi"/>
          <w:spacing w:val="1"/>
        </w:rPr>
        <w:t>a</w:t>
      </w:r>
      <w:r w:rsidRPr="00A66E5A">
        <w:rPr>
          <w:rFonts w:cstheme="minorHAnsi"/>
          <w:spacing w:val="-1"/>
        </w:rPr>
        <w:t>c</w:t>
      </w:r>
      <w:r w:rsidRPr="00A66E5A">
        <w:rPr>
          <w:rFonts w:cstheme="minorHAnsi"/>
        </w:rPr>
        <w:t>h</w:t>
      </w:r>
      <w:r w:rsidRPr="00A66E5A">
        <w:rPr>
          <w:rFonts w:cstheme="minorHAnsi"/>
          <w:spacing w:val="-10"/>
        </w:rPr>
        <w:t xml:space="preserve"> </w:t>
      </w:r>
      <w:r w:rsidRPr="00A66E5A">
        <w:rPr>
          <w:rFonts w:cstheme="minorHAnsi"/>
        </w:rPr>
        <w:t>Unit</w:t>
      </w:r>
      <w:r w:rsidRPr="00A66E5A">
        <w:rPr>
          <w:rFonts w:cstheme="minorHAnsi"/>
          <w:spacing w:val="-12"/>
        </w:rPr>
        <w:t xml:space="preserve"> </w:t>
      </w:r>
      <w:r w:rsidRPr="00A66E5A">
        <w:rPr>
          <w:rFonts w:cstheme="minorHAnsi"/>
        </w:rPr>
        <w:t>/</w:t>
      </w:r>
      <w:r w:rsidRPr="00A66E5A">
        <w:rPr>
          <w:rFonts w:cstheme="minorHAnsi"/>
          <w:spacing w:val="1"/>
        </w:rPr>
        <w:t>C</w:t>
      </w:r>
      <w:r w:rsidRPr="00A66E5A">
        <w:rPr>
          <w:rFonts w:cstheme="minorHAnsi"/>
        </w:rPr>
        <w:t>orpo</w:t>
      </w:r>
      <w:r w:rsidRPr="00A66E5A">
        <w:rPr>
          <w:rFonts w:cstheme="minorHAnsi"/>
          <w:spacing w:val="-1"/>
        </w:rPr>
        <w:t>ra</w:t>
      </w:r>
      <w:r w:rsidRPr="00A66E5A">
        <w:rPr>
          <w:rFonts w:cstheme="minorHAnsi"/>
        </w:rPr>
        <w:t>te Vi</w:t>
      </w:r>
      <w:r w:rsidRPr="00A66E5A">
        <w:rPr>
          <w:rFonts w:cstheme="minorHAnsi"/>
          <w:spacing w:val="-2"/>
        </w:rPr>
        <w:t>g</w:t>
      </w:r>
      <w:r w:rsidRPr="00A66E5A">
        <w:rPr>
          <w:rFonts w:cstheme="minorHAnsi"/>
        </w:rPr>
        <w:t>i</w:t>
      </w:r>
      <w:r w:rsidRPr="00A66E5A">
        <w:rPr>
          <w:rFonts w:cstheme="minorHAnsi"/>
          <w:spacing w:val="1"/>
        </w:rPr>
        <w:t>l</w:t>
      </w:r>
      <w:r w:rsidRPr="00A66E5A">
        <w:rPr>
          <w:rFonts w:cstheme="minorHAnsi"/>
          <w:spacing w:val="-1"/>
        </w:rPr>
        <w:t>a</w:t>
      </w:r>
      <w:r w:rsidRPr="00A66E5A">
        <w:rPr>
          <w:rFonts w:cstheme="minorHAnsi"/>
        </w:rPr>
        <w:t>n</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5"/>
        </w:rPr>
        <w:t xml:space="preserve"> </w:t>
      </w:r>
      <w:r w:rsidRPr="00A66E5A">
        <w:rPr>
          <w:rFonts w:cstheme="minorHAnsi"/>
          <w:spacing w:val="-1"/>
        </w:rPr>
        <w:t>a</w:t>
      </w:r>
      <w:r w:rsidRPr="00A66E5A">
        <w:rPr>
          <w:rFonts w:cstheme="minorHAnsi"/>
        </w:rPr>
        <w:t>lso be</w:t>
      </w:r>
      <w:r w:rsidRPr="00A66E5A">
        <w:rPr>
          <w:rFonts w:cstheme="minorHAnsi"/>
          <w:spacing w:val="2"/>
        </w:rPr>
        <w:t xml:space="preserve"> </w:t>
      </w:r>
      <w:r w:rsidRPr="00A66E5A">
        <w:rPr>
          <w:rFonts w:cstheme="minorHAnsi"/>
          <w:spacing w:val="-1"/>
        </w:rPr>
        <w:t>c</w:t>
      </w:r>
      <w:r w:rsidRPr="00A66E5A">
        <w:rPr>
          <w:rFonts w:cstheme="minorHAnsi"/>
          <w:spacing w:val="2"/>
        </w:rPr>
        <w:t>o</w:t>
      </w:r>
      <w:r w:rsidRPr="00A66E5A">
        <w:rPr>
          <w:rFonts w:cstheme="minorHAnsi"/>
        </w:rPr>
        <w:t>mpet</w:t>
      </w:r>
      <w:r w:rsidRPr="00A66E5A">
        <w:rPr>
          <w:rFonts w:cstheme="minorHAnsi"/>
          <w:spacing w:val="-1"/>
        </w:rPr>
        <w:t>e</w:t>
      </w:r>
      <w:r w:rsidRPr="00A66E5A">
        <w:rPr>
          <w:rFonts w:cstheme="minorHAnsi"/>
        </w:rPr>
        <w:t xml:space="preserve">nt </w:t>
      </w:r>
      <w:r w:rsidRPr="00A66E5A">
        <w:rPr>
          <w:rFonts w:cstheme="minorHAnsi"/>
          <w:spacing w:val="1"/>
        </w:rPr>
        <w:t>t</w:t>
      </w:r>
      <w:r w:rsidRPr="00A66E5A">
        <w:rPr>
          <w:rFonts w:cstheme="minorHAnsi"/>
        </w:rPr>
        <w:t xml:space="preserve">o </w:t>
      </w:r>
      <w:r w:rsidRPr="00A66E5A">
        <w:rPr>
          <w:rFonts w:cstheme="minorHAnsi"/>
          <w:spacing w:val="-1"/>
        </w:rPr>
        <w:t>a</w:t>
      </w:r>
      <w:r w:rsidRPr="00A66E5A">
        <w:rPr>
          <w:rFonts w:cstheme="minorHAnsi"/>
        </w:rPr>
        <w:t>dvise su</w:t>
      </w:r>
      <w:r w:rsidRPr="00A66E5A">
        <w:rPr>
          <w:rFonts w:cstheme="minorHAnsi"/>
          <w:spacing w:val="-1"/>
        </w:rPr>
        <w:t>c</w:t>
      </w:r>
      <w:r w:rsidRPr="00A66E5A">
        <w:rPr>
          <w:rFonts w:cstheme="minorHAnsi"/>
        </w:rPr>
        <w:t xml:space="preserve">h </w:t>
      </w:r>
      <w:r w:rsidRPr="00A66E5A">
        <w:rPr>
          <w:rFonts w:cstheme="minorHAnsi"/>
          <w:spacing w:val="1"/>
        </w:rPr>
        <w:t>a</w:t>
      </w:r>
      <w:r w:rsidRPr="00A66E5A">
        <w:rPr>
          <w:rFonts w:cstheme="minorHAnsi"/>
          <w:spacing w:val="-1"/>
        </w:rPr>
        <w:t>c</w:t>
      </w:r>
      <w:r w:rsidRPr="00A66E5A">
        <w:rPr>
          <w:rFonts w:cstheme="minorHAnsi"/>
        </w:rPr>
        <w:t>t</w:t>
      </w:r>
      <w:r w:rsidRPr="00A66E5A">
        <w:rPr>
          <w:rFonts w:cstheme="minorHAnsi"/>
          <w:spacing w:val="1"/>
        </w:rPr>
        <w:t>i</w:t>
      </w:r>
      <w:r w:rsidRPr="00A66E5A">
        <w:rPr>
          <w:rFonts w:cstheme="minorHAnsi"/>
        </w:rPr>
        <w:t>on.</w:t>
      </w:r>
    </w:p>
    <w:p w14:paraId="57ACA923" w14:textId="77777777" w:rsidR="000952B1" w:rsidRPr="00A66E5A" w:rsidRDefault="000952B1" w:rsidP="00D75FFD">
      <w:pPr>
        <w:spacing w:before="29"/>
        <w:ind w:left="100" w:right="96" w:hanging="142"/>
        <w:jc w:val="both"/>
        <w:rPr>
          <w:rFonts w:cstheme="minorHAnsi"/>
          <w:b/>
        </w:rPr>
      </w:pPr>
      <w:r w:rsidRPr="00A66E5A">
        <w:rPr>
          <w:rFonts w:cstheme="minorHAnsi"/>
          <w:b/>
        </w:rPr>
        <w:t>5. Suspension of Business Dealings</w:t>
      </w:r>
    </w:p>
    <w:p w14:paraId="57ACA924" w14:textId="77777777" w:rsidR="000952B1" w:rsidRPr="00A66E5A" w:rsidRDefault="000952B1" w:rsidP="00D75FFD">
      <w:pPr>
        <w:spacing w:after="0" w:line="260" w:lineRule="exact"/>
        <w:ind w:left="100" w:right="91"/>
        <w:jc w:val="both"/>
        <w:rPr>
          <w:rFonts w:cstheme="minorHAnsi"/>
        </w:rPr>
      </w:pPr>
      <w:r w:rsidRPr="00A66E5A">
        <w:rPr>
          <w:rFonts w:cstheme="minorHAnsi"/>
        </w:rPr>
        <w:t>5.1</w:t>
      </w:r>
      <w:r w:rsidRPr="00A66E5A">
        <w:rPr>
          <w:rFonts w:cstheme="minorHAnsi"/>
          <w:spacing w:val="57"/>
        </w:rPr>
        <w:t xml:space="preserve"> </w:t>
      </w:r>
      <w:r w:rsidRPr="00A66E5A">
        <w:rPr>
          <w:rFonts w:cstheme="minorHAnsi"/>
          <w:spacing w:val="-6"/>
        </w:rPr>
        <w:t>I</w:t>
      </w:r>
      <w:r w:rsidRPr="00A66E5A">
        <w:rPr>
          <w:rFonts w:cstheme="minorHAnsi"/>
        </w:rPr>
        <w:t>f</w:t>
      </w:r>
      <w:r w:rsidRPr="00A66E5A">
        <w:rPr>
          <w:rFonts w:cstheme="minorHAnsi"/>
          <w:spacing w:val="54"/>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54"/>
        </w:rPr>
        <w:t xml:space="preserve"> </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w:t>
      </w:r>
      <w:r w:rsidRPr="00A66E5A">
        <w:rPr>
          <w:rFonts w:cstheme="minorHAnsi"/>
          <w:spacing w:val="55"/>
        </w:rPr>
        <w:t xml:space="preserve"> </w:t>
      </w:r>
      <w:r w:rsidRPr="00A66E5A">
        <w:rPr>
          <w:rFonts w:cstheme="minorHAnsi"/>
        </w:rPr>
        <w:t>of</w:t>
      </w:r>
      <w:r w:rsidRPr="00A66E5A">
        <w:rPr>
          <w:rFonts w:cstheme="minorHAnsi"/>
          <w:spacing w:val="54"/>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50"/>
        </w:rPr>
        <w:t xml:space="preserv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50"/>
        </w:rPr>
        <w:t xml:space="preserve"> </w:t>
      </w:r>
      <w:r w:rsidRPr="00A66E5A">
        <w:rPr>
          <w:rFonts w:cstheme="minorHAnsi"/>
        </w:rPr>
        <w:t>d</w:t>
      </w:r>
      <w:r w:rsidRPr="00A66E5A">
        <w:rPr>
          <w:rFonts w:cstheme="minorHAnsi"/>
          <w:spacing w:val="1"/>
        </w:rPr>
        <w:t>e</w:t>
      </w:r>
      <w:r w:rsidRPr="00A66E5A">
        <w:rPr>
          <w:rFonts w:cstheme="minorHAnsi"/>
          <w:spacing w:val="-1"/>
        </w:rPr>
        <w:t>a</w:t>
      </w:r>
      <w:r w:rsidRPr="00A66E5A">
        <w:rPr>
          <w:rFonts w:cstheme="minorHAnsi"/>
        </w:rPr>
        <w:t>l</w:t>
      </w:r>
      <w:r w:rsidRPr="00A66E5A">
        <w:rPr>
          <w:rFonts w:cstheme="minorHAnsi"/>
          <w:spacing w:val="1"/>
        </w:rPr>
        <w:t>i</w:t>
      </w:r>
      <w:r w:rsidRPr="00A66E5A">
        <w:rPr>
          <w:rFonts w:cstheme="minorHAnsi"/>
        </w:rPr>
        <w:t>ng</w:t>
      </w:r>
      <w:r w:rsidRPr="00A66E5A">
        <w:rPr>
          <w:rFonts w:cstheme="minorHAnsi"/>
          <w:spacing w:val="53"/>
        </w:rPr>
        <w:t xml:space="preserve"> </w:t>
      </w:r>
      <w:r w:rsidRPr="00A66E5A">
        <w:rPr>
          <w:rFonts w:cstheme="minorHAnsi"/>
        </w:rPr>
        <w:t>wi</w:t>
      </w:r>
      <w:r w:rsidRPr="00A66E5A">
        <w:rPr>
          <w:rFonts w:cstheme="minorHAnsi"/>
          <w:spacing w:val="3"/>
        </w:rPr>
        <w:t>t</w:t>
      </w:r>
      <w:r w:rsidRPr="00A66E5A">
        <w:rPr>
          <w:rFonts w:cstheme="minorHAnsi"/>
        </w:rPr>
        <w:t>h</w:t>
      </w:r>
      <w:r w:rsidRPr="00A66E5A">
        <w:rPr>
          <w:rFonts w:cstheme="minorHAnsi"/>
          <w:spacing w:val="55"/>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52"/>
        </w:rPr>
        <w:t xml:space="preserve">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54"/>
        </w:rPr>
        <w:t xml:space="preserve"> </w:t>
      </w:r>
      <w:r w:rsidRPr="00A66E5A">
        <w:rPr>
          <w:rFonts w:cstheme="minorHAnsi"/>
          <w:spacing w:val="2"/>
        </w:rPr>
        <w:t>O</w:t>
      </w:r>
      <w:r w:rsidRPr="00A66E5A">
        <w:rPr>
          <w:rFonts w:cstheme="minorHAnsi"/>
        </w:rPr>
        <w:t>F</w:t>
      </w:r>
      <w:r w:rsidRPr="00A66E5A">
        <w:rPr>
          <w:rFonts w:cstheme="minorHAnsi"/>
          <w:spacing w:val="56"/>
        </w:rPr>
        <w:t xml:space="preserve"> </w:t>
      </w:r>
      <w:r w:rsidRPr="00A66E5A">
        <w:rPr>
          <w:rFonts w:cstheme="minorHAnsi"/>
          <w:spacing w:val="-3"/>
        </w:rPr>
        <w:t>I</w:t>
      </w:r>
      <w:r w:rsidRPr="00A66E5A">
        <w:rPr>
          <w:rFonts w:cstheme="minorHAnsi"/>
        </w:rPr>
        <w:t>N</w:t>
      </w:r>
      <w:r w:rsidRPr="00A66E5A">
        <w:rPr>
          <w:rFonts w:cstheme="minorHAnsi"/>
          <w:spacing w:val="4"/>
        </w:rPr>
        <w:t>D</w:t>
      </w:r>
      <w:r w:rsidRPr="00A66E5A">
        <w:rPr>
          <w:rFonts w:cstheme="minorHAnsi"/>
          <w:spacing w:val="-3"/>
        </w:rPr>
        <w:t>I</w:t>
      </w:r>
      <w:r w:rsidRPr="00A66E5A">
        <w:rPr>
          <w:rFonts w:cstheme="minorHAnsi"/>
        </w:rPr>
        <w:t>A</w:t>
      </w:r>
      <w:r w:rsidRPr="00A66E5A">
        <w:rPr>
          <w:rFonts w:cstheme="minorHAnsi"/>
          <w:spacing w:val="54"/>
        </w:rPr>
        <w:t xml:space="preserve"> </w:t>
      </w:r>
      <w:r w:rsidRPr="00A66E5A">
        <w:rPr>
          <w:rFonts w:cstheme="minorHAnsi"/>
        </w:rPr>
        <w:t>is</w:t>
      </w:r>
      <w:r w:rsidRPr="00A66E5A">
        <w:rPr>
          <w:rFonts w:cstheme="minorHAnsi"/>
          <w:spacing w:val="56"/>
        </w:rPr>
        <w:t xml:space="preserve"> </w:t>
      </w:r>
      <w:r w:rsidRPr="00A66E5A">
        <w:rPr>
          <w:rFonts w:cstheme="minorHAnsi"/>
        </w:rPr>
        <w:t>und</w:t>
      </w:r>
      <w:r w:rsidRPr="00A66E5A">
        <w:rPr>
          <w:rFonts w:cstheme="minorHAnsi"/>
          <w:spacing w:val="-1"/>
        </w:rPr>
        <w:t>e</w:t>
      </w:r>
      <w:r w:rsidRPr="00A66E5A">
        <w:rPr>
          <w:rFonts w:cstheme="minorHAnsi"/>
        </w:rPr>
        <w:t>r</w:t>
      </w:r>
    </w:p>
    <w:p w14:paraId="57ACA925" w14:textId="77777777" w:rsidR="000952B1" w:rsidRPr="00A66E5A" w:rsidRDefault="000952B1" w:rsidP="00D75FFD">
      <w:pPr>
        <w:spacing w:after="0"/>
        <w:ind w:left="100" w:right="78"/>
        <w:jc w:val="both"/>
        <w:rPr>
          <w:rFonts w:cstheme="minorHAnsi"/>
        </w:rPr>
      </w:pPr>
      <w:proofErr w:type="gramStart"/>
      <w:r w:rsidRPr="00A66E5A">
        <w:rPr>
          <w:rFonts w:cstheme="minorHAnsi"/>
        </w:rPr>
        <w:t>investi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proofErr w:type="gramEnd"/>
      <w:r w:rsidRPr="00A66E5A">
        <w:rPr>
          <w:rFonts w:cstheme="minorHAnsi"/>
          <w:spacing w:val="-2"/>
        </w:rPr>
        <w:t xml:space="preserve"> </w:t>
      </w:r>
      <w:r w:rsidRPr="00A66E5A">
        <w:rPr>
          <w:rFonts w:cstheme="minorHAnsi"/>
          <w:spacing w:val="5"/>
        </w:rPr>
        <w:t>b</w:t>
      </w:r>
      <w:r w:rsidRPr="00A66E5A">
        <w:rPr>
          <w:rFonts w:cstheme="minorHAnsi"/>
        </w:rPr>
        <w:t>y</w:t>
      </w:r>
      <w:r w:rsidRPr="00A66E5A">
        <w:rPr>
          <w:rFonts w:cstheme="minorHAnsi"/>
          <w:spacing w:val="-7"/>
        </w:rPr>
        <w:t xml:space="preserve"> </w:t>
      </w:r>
      <w:r w:rsidRPr="00A66E5A">
        <w:rPr>
          <w:rFonts w:cstheme="minorHAnsi"/>
          <w:spacing w:val="-1"/>
        </w:rPr>
        <w:t>a</w:t>
      </w:r>
      <w:r w:rsidRPr="00A66E5A">
        <w:rPr>
          <w:rFonts w:cstheme="minorHAnsi"/>
          <w:spacing w:val="5"/>
        </w:rPr>
        <w:t>n</w:t>
      </w:r>
      <w:r w:rsidRPr="00A66E5A">
        <w:rPr>
          <w:rFonts w:cstheme="minorHAnsi"/>
        </w:rPr>
        <w:t>y</w:t>
      </w:r>
      <w:r w:rsidRPr="00A66E5A">
        <w:rPr>
          <w:rFonts w:cstheme="minorHAnsi"/>
          <w:spacing w:val="-7"/>
        </w:rPr>
        <w:t xml:space="preserve"> </w:t>
      </w:r>
      <w:r w:rsidRPr="00A66E5A">
        <w:rPr>
          <w:rFonts w:cstheme="minorHAnsi"/>
          <w:spacing w:val="2"/>
        </w:rPr>
        <w:t>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2"/>
        </w:rPr>
        <w:t xml:space="preserve"> </w:t>
      </w:r>
      <w:r w:rsidRPr="00A66E5A">
        <w:rPr>
          <w:rFonts w:cstheme="minorHAnsi"/>
        </w:rPr>
        <w:t>(</w:t>
      </w:r>
      <w:r w:rsidRPr="00A66E5A">
        <w:rPr>
          <w:rFonts w:cstheme="minorHAnsi"/>
          <w:spacing w:val="-2"/>
        </w:rPr>
        <w:t>e</w:t>
      </w:r>
      <w:r w:rsidRPr="00A66E5A">
        <w:rPr>
          <w:rFonts w:cstheme="minorHAnsi"/>
          <w:spacing w:val="2"/>
        </w:rPr>
        <w:t>x</w:t>
      </w:r>
      <w:r w:rsidRPr="00A66E5A">
        <w:rPr>
          <w:rFonts w:cstheme="minorHAnsi"/>
          <w:spacing w:val="-1"/>
        </w:rPr>
        <w:t>ce</w:t>
      </w:r>
      <w:r w:rsidRPr="00A66E5A">
        <w:rPr>
          <w:rFonts w:cstheme="minorHAnsi"/>
        </w:rPr>
        <w:t>pt</w:t>
      </w:r>
      <w:r w:rsidRPr="00A66E5A">
        <w:rPr>
          <w:rFonts w:cstheme="minorHAnsi"/>
          <w:spacing w:val="-2"/>
        </w:rPr>
        <w:t xml:space="preserve"> </w:t>
      </w:r>
      <w:r w:rsidRPr="00A66E5A">
        <w:rPr>
          <w:rFonts w:cstheme="minorHAnsi"/>
          <w:spacing w:val="-1"/>
        </w:rPr>
        <w:t>F</w:t>
      </w:r>
      <w:r w:rsidRPr="00A66E5A">
        <w:rPr>
          <w:rFonts w:cstheme="minorHAnsi"/>
        </w:rPr>
        <w:t>o</w:t>
      </w:r>
      <w:r w:rsidRPr="00A66E5A">
        <w:rPr>
          <w:rFonts w:cstheme="minorHAnsi"/>
          <w:spacing w:val="1"/>
        </w:rPr>
        <w:t>r</w:t>
      </w:r>
      <w:r w:rsidRPr="00A66E5A">
        <w:rPr>
          <w:rFonts w:cstheme="minorHAnsi"/>
          <w:spacing w:val="-1"/>
        </w:rPr>
        <w:t>e</w:t>
      </w:r>
      <w:r w:rsidRPr="00A66E5A">
        <w:rPr>
          <w:rFonts w:cstheme="minorHAnsi"/>
          <w:spacing w:val="3"/>
        </w:rPr>
        <w:t>i</w:t>
      </w:r>
      <w:r w:rsidRPr="00A66E5A">
        <w:rPr>
          <w:rFonts w:cstheme="minorHAnsi"/>
          <w:spacing w:val="-2"/>
        </w:rPr>
        <w:t>g</w:t>
      </w:r>
      <w:r w:rsidRPr="00A66E5A">
        <w:rPr>
          <w:rFonts w:cstheme="minorHAnsi"/>
        </w:rPr>
        <w:t>n</w:t>
      </w:r>
      <w:r w:rsidRPr="00A66E5A">
        <w:rPr>
          <w:rFonts w:cstheme="minorHAnsi"/>
          <w:spacing w:val="-2"/>
        </w:rPr>
        <w:t xml:space="preserve"> </w:t>
      </w:r>
      <w:r w:rsidRPr="00A66E5A">
        <w:rPr>
          <w:rFonts w:cstheme="minorHAnsi"/>
          <w:spacing w:val="1"/>
        </w:rPr>
        <w:t>S</w:t>
      </w:r>
      <w:r w:rsidRPr="00A66E5A">
        <w:rPr>
          <w:rFonts w:cstheme="minorHAnsi"/>
        </w:rPr>
        <w:t>upp</w:t>
      </w:r>
      <w:r w:rsidRPr="00A66E5A">
        <w:rPr>
          <w:rFonts w:cstheme="minorHAnsi"/>
          <w:spacing w:val="4"/>
        </w:rPr>
        <w:t>l</w:t>
      </w:r>
      <w:r w:rsidRPr="00A66E5A">
        <w:rPr>
          <w:rFonts w:cstheme="minorHAnsi"/>
        </w:rPr>
        <w:t>ie</w:t>
      </w:r>
      <w:r w:rsidRPr="00A66E5A">
        <w:rPr>
          <w:rFonts w:cstheme="minorHAnsi"/>
          <w:spacing w:val="-1"/>
        </w:rPr>
        <w:t>r</w:t>
      </w:r>
      <w:r w:rsidRPr="00A66E5A">
        <w:rPr>
          <w:rFonts w:cstheme="minorHAnsi"/>
        </w:rPr>
        <w:t>s</w:t>
      </w:r>
      <w:r w:rsidRPr="00A66E5A">
        <w:rPr>
          <w:rFonts w:cstheme="minorHAnsi"/>
          <w:spacing w:val="-2"/>
        </w:rPr>
        <w:t xml:space="preserve"> </w:t>
      </w:r>
      <w:r w:rsidRPr="00A66E5A">
        <w:rPr>
          <w:rFonts w:cstheme="minorHAnsi"/>
        </w:rPr>
        <w:t>of</w:t>
      </w:r>
      <w:r w:rsidRPr="00A66E5A">
        <w:rPr>
          <w:rFonts w:cstheme="minorHAnsi"/>
          <w:spacing w:val="-3"/>
        </w:rPr>
        <w:t xml:space="preserve"> </w:t>
      </w:r>
      <w:r w:rsidRPr="00A66E5A">
        <w:rPr>
          <w:rFonts w:cstheme="minorHAnsi"/>
        </w:rPr>
        <w:t>i</w:t>
      </w:r>
      <w:r w:rsidRPr="00A66E5A">
        <w:rPr>
          <w:rFonts w:cstheme="minorHAnsi"/>
          <w:spacing w:val="1"/>
        </w:rPr>
        <w:t>m</w:t>
      </w:r>
      <w:r w:rsidRPr="00A66E5A">
        <w:rPr>
          <w:rFonts w:cstheme="minorHAnsi"/>
        </w:rPr>
        <w:t>port</w:t>
      </w:r>
      <w:r w:rsidRPr="00A66E5A">
        <w:rPr>
          <w:rFonts w:cstheme="minorHAnsi"/>
          <w:spacing w:val="-1"/>
        </w:rPr>
        <w:t>e</w:t>
      </w:r>
      <w:r w:rsidRPr="00A66E5A">
        <w:rPr>
          <w:rFonts w:cstheme="minorHAnsi"/>
        </w:rPr>
        <w:t xml:space="preserve">d </w:t>
      </w:r>
      <w:r w:rsidRPr="00A66E5A">
        <w:rPr>
          <w:rFonts w:cstheme="minorHAnsi"/>
          <w:spacing w:val="-2"/>
        </w:rPr>
        <w:t>g</w:t>
      </w:r>
      <w:r w:rsidRPr="00A66E5A">
        <w:rPr>
          <w:rFonts w:cstheme="minorHAnsi"/>
        </w:rPr>
        <w:t>o</w:t>
      </w:r>
      <w:r w:rsidRPr="00A66E5A">
        <w:rPr>
          <w:rFonts w:cstheme="minorHAnsi"/>
          <w:spacing w:val="2"/>
        </w:rPr>
        <w:t>o</w:t>
      </w:r>
      <w:r w:rsidRPr="00A66E5A">
        <w:rPr>
          <w:rFonts w:cstheme="minorHAnsi"/>
        </w:rPr>
        <w:t>ds),</w:t>
      </w:r>
      <w:r w:rsidRPr="00A66E5A">
        <w:rPr>
          <w:rFonts w:cstheme="minorHAnsi"/>
          <w:spacing w:val="-3"/>
        </w:rPr>
        <w:t xml:space="preserve"> </w:t>
      </w:r>
      <w:r w:rsidRPr="00A66E5A">
        <w:rPr>
          <w:rFonts w:cstheme="minorHAnsi"/>
        </w:rPr>
        <w:t>the</w:t>
      </w:r>
      <w:r w:rsidRPr="00A66E5A">
        <w:rPr>
          <w:rFonts w:cstheme="minorHAnsi"/>
          <w:spacing w:val="-3"/>
        </w:rPr>
        <w:t xml:space="preserve"> </w:t>
      </w:r>
      <w:r w:rsidRPr="00A66E5A">
        <w:rPr>
          <w:rFonts w:cstheme="minorHAnsi"/>
        </w:rPr>
        <w:t>Compet</w:t>
      </w:r>
      <w:r w:rsidRPr="00A66E5A">
        <w:rPr>
          <w:rFonts w:cstheme="minorHAnsi"/>
          <w:spacing w:val="-1"/>
        </w:rPr>
        <w:t>e</w:t>
      </w:r>
      <w:r w:rsidRPr="00A66E5A">
        <w:rPr>
          <w:rFonts w:cstheme="minorHAnsi"/>
        </w:rPr>
        <w:t>nt 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7"/>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5"/>
        </w:rPr>
        <w:t xml:space="preserve"> </w:t>
      </w:r>
      <w:r w:rsidRPr="00A66E5A">
        <w:rPr>
          <w:rFonts w:cstheme="minorHAnsi"/>
          <w:spacing w:val="-1"/>
        </w:rPr>
        <w:t>c</w:t>
      </w:r>
      <w:r w:rsidRPr="00A66E5A">
        <w:rPr>
          <w:rFonts w:cstheme="minorHAnsi"/>
        </w:rPr>
        <w:t>onsid</w:t>
      </w:r>
      <w:r w:rsidRPr="00A66E5A">
        <w:rPr>
          <w:rFonts w:cstheme="minorHAnsi"/>
          <w:spacing w:val="-1"/>
        </w:rPr>
        <w:t>e</w:t>
      </w:r>
      <w:r w:rsidRPr="00A66E5A">
        <w:rPr>
          <w:rFonts w:cstheme="minorHAnsi"/>
        </w:rPr>
        <w:t xml:space="preserve">r </w:t>
      </w:r>
      <w:r w:rsidRPr="00A66E5A">
        <w:rPr>
          <w:rFonts w:cstheme="minorHAnsi"/>
          <w:spacing w:val="-1"/>
        </w:rPr>
        <w:t>w</w:t>
      </w:r>
      <w:r w:rsidRPr="00A66E5A">
        <w:rPr>
          <w:rFonts w:cstheme="minorHAnsi"/>
        </w:rPr>
        <w:t>h</w:t>
      </w:r>
      <w:r w:rsidRPr="00A66E5A">
        <w:rPr>
          <w:rFonts w:cstheme="minorHAnsi"/>
          <w:spacing w:val="-1"/>
        </w:rPr>
        <w:t>e</w:t>
      </w:r>
      <w:r w:rsidRPr="00A66E5A">
        <w:rPr>
          <w:rFonts w:cstheme="minorHAnsi"/>
        </w:rPr>
        <w:t>ther</w:t>
      </w:r>
      <w:r w:rsidRPr="00A66E5A">
        <w:rPr>
          <w:rFonts w:cstheme="minorHAnsi"/>
          <w:spacing w:val="-4"/>
        </w:rPr>
        <w:t xml:space="preserve"> </w:t>
      </w:r>
      <w:r w:rsidRPr="00A66E5A">
        <w:rPr>
          <w:rFonts w:cstheme="minorHAnsi"/>
        </w:rPr>
        <w:t xml:space="preserve">the </w:t>
      </w:r>
      <w:r w:rsidRPr="00A66E5A">
        <w:rPr>
          <w:rFonts w:cstheme="minorHAnsi"/>
          <w:spacing w:val="-1"/>
        </w:rPr>
        <w:t>a</w:t>
      </w:r>
      <w:r w:rsidRPr="00A66E5A">
        <w:rPr>
          <w:rFonts w:cstheme="minorHAnsi"/>
        </w:rPr>
        <w:t>l</w:t>
      </w:r>
      <w:r w:rsidRPr="00A66E5A">
        <w:rPr>
          <w:rFonts w:cstheme="minorHAnsi"/>
          <w:spacing w:val="1"/>
        </w:rPr>
        <w:t>le</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2"/>
        </w:rPr>
        <w:t xml:space="preserve"> </w:t>
      </w:r>
      <w:r w:rsidRPr="00A66E5A">
        <w:rPr>
          <w:rFonts w:cstheme="minorHAnsi"/>
          <w:spacing w:val="2"/>
        </w:rPr>
        <w:t>u</w:t>
      </w:r>
      <w:r w:rsidRPr="00A66E5A">
        <w:rPr>
          <w:rFonts w:cstheme="minorHAnsi"/>
        </w:rPr>
        <w:t>nd</w:t>
      </w:r>
      <w:r w:rsidRPr="00A66E5A">
        <w:rPr>
          <w:rFonts w:cstheme="minorHAnsi"/>
          <w:spacing w:val="-1"/>
        </w:rPr>
        <w:t>e</w:t>
      </w:r>
      <w:r w:rsidRPr="00A66E5A">
        <w:rPr>
          <w:rFonts w:cstheme="minorHAnsi"/>
        </w:rPr>
        <w:t>r</w:t>
      </w:r>
      <w:r w:rsidRPr="00A66E5A">
        <w:rPr>
          <w:rFonts w:cstheme="minorHAnsi"/>
          <w:spacing w:val="-3"/>
        </w:rPr>
        <w:t xml:space="preserve"> </w:t>
      </w:r>
      <w:r w:rsidRPr="00A66E5A">
        <w:rPr>
          <w:rFonts w:cstheme="minorHAnsi"/>
        </w:rPr>
        <w:t>investig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spacing w:val="-1"/>
        </w:rPr>
        <w:t>a</w:t>
      </w:r>
      <w:r w:rsidRPr="00A66E5A">
        <w:rPr>
          <w:rFonts w:cstheme="minorHAnsi"/>
        </w:rPr>
        <w:t>re</w:t>
      </w:r>
      <w:r w:rsidRPr="00A66E5A">
        <w:rPr>
          <w:rFonts w:cstheme="minorHAnsi"/>
          <w:spacing w:val="-2"/>
        </w:rPr>
        <w:t xml:space="preserve"> </w:t>
      </w:r>
      <w:r w:rsidRPr="00A66E5A">
        <w:rPr>
          <w:rFonts w:cstheme="minorHAnsi"/>
        </w:rPr>
        <w:t>of a</w:t>
      </w:r>
      <w:r w:rsidRPr="00A66E5A">
        <w:rPr>
          <w:rFonts w:cstheme="minorHAnsi"/>
          <w:spacing w:val="-4"/>
        </w:rPr>
        <w:t xml:space="preserve"> </w:t>
      </w:r>
      <w:r w:rsidRPr="00A66E5A">
        <w:rPr>
          <w:rFonts w:cstheme="minorHAnsi"/>
        </w:rPr>
        <w:t>s</w:t>
      </w:r>
      <w:r w:rsidRPr="00A66E5A">
        <w:rPr>
          <w:rFonts w:cstheme="minorHAnsi"/>
          <w:spacing w:val="-1"/>
        </w:rPr>
        <w:t>e</w:t>
      </w:r>
      <w:r w:rsidRPr="00A66E5A">
        <w:rPr>
          <w:rFonts w:cstheme="minorHAnsi"/>
        </w:rPr>
        <w:t>rious</w:t>
      </w:r>
      <w:r w:rsidRPr="00A66E5A">
        <w:rPr>
          <w:rFonts w:cstheme="minorHAnsi"/>
          <w:spacing w:val="-2"/>
        </w:rPr>
        <w:t xml:space="preserve"> </w:t>
      </w:r>
      <w:r w:rsidRPr="00A66E5A">
        <w:rPr>
          <w:rFonts w:cstheme="minorHAnsi"/>
        </w:rPr>
        <w:t>n</w:t>
      </w:r>
      <w:r w:rsidRPr="00A66E5A">
        <w:rPr>
          <w:rFonts w:cstheme="minorHAnsi"/>
          <w:spacing w:val="-1"/>
        </w:rPr>
        <w:t>a</w:t>
      </w:r>
      <w:r w:rsidRPr="00A66E5A">
        <w:rPr>
          <w:rFonts w:cstheme="minorHAnsi"/>
        </w:rPr>
        <w:t>tu</w:t>
      </w:r>
      <w:r w:rsidRPr="00A66E5A">
        <w:rPr>
          <w:rFonts w:cstheme="minorHAnsi"/>
          <w:spacing w:val="2"/>
        </w:rPr>
        <w:t>r</w:t>
      </w:r>
      <w:r w:rsidRPr="00A66E5A">
        <w:rPr>
          <w:rFonts w:cstheme="minorHAnsi"/>
        </w:rPr>
        <w:t>e</w:t>
      </w:r>
      <w:r w:rsidRPr="00A66E5A">
        <w:rPr>
          <w:rFonts w:cstheme="minorHAnsi"/>
          <w:spacing w:val="-3"/>
        </w:rPr>
        <w:t xml:space="preserve"> </w:t>
      </w:r>
      <w:r w:rsidRPr="00A66E5A">
        <w:rPr>
          <w:rFonts w:cstheme="minorHAnsi"/>
          <w:spacing w:val="-1"/>
        </w:rPr>
        <w:t>a</w:t>
      </w:r>
      <w:r w:rsidRPr="00A66E5A">
        <w:rPr>
          <w:rFonts w:cstheme="minorHAnsi"/>
        </w:rPr>
        <w:t>nd wh</w:t>
      </w:r>
      <w:r w:rsidRPr="00A66E5A">
        <w:rPr>
          <w:rFonts w:cstheme="minorHAnsi"/>
          <w:spacing w:val="-1"/>
        </w:rPr>
        <w:t>e</w:t>
      </w:r>
      <w:r w:rsidRPr="00A66E5A">
        <w:rPr>
          <w:rFonts w:cstheme="minorHAnsi"/>
        </w:rPr>
        <w:t>ther</w:t>
      </w:r>
      <w:r w:rsidRPr="00A66E5A">
        <w:rPr>
          <w:rFonts w:cstheme="minorHAnsi"/>
          <w:spacing w:val="1"/>
        </w:rPr>
        <w:t xml:space="preserve"> </w:t>
      </w:r>
      <w:r w:rsidRPr="00A66E5A">
        <w:rPr>
          <w:rFonts w:cstheme="minorHAnsi"/>
        </w:rPr>
        <w:t>p</w:t>
      </w:r>
      <w:r w:rsidRPr="00A66E5A">
        <w:rPr>
          <w:rFonts w:cstheme="minorHAnsi"/>
          <w:spacing w:val="-1"/>
        </w:rPr>
        <w:t>e</w:t>
      </w:r>
      <w:r w:rsidRPr="00A66E5A">
        <w:rPr>
          <w:rFonts w:cstheme="minorHAnsi"/>
        </w:rPr>
        <w:t>ndi</w:t>
      </w:r>
      <w:r w:rsidRPr="00A66E5A">
        <w:rPr>
          <w:rFonts w:cstheme="minorHAnsi"/>
          <w:spacing w:val="3"/>
        </w:rPr>
        <w:t>n</w:t>
      </w:r>
      <w:r w:rsidRPr="00A66E5A">
        <w:rPr>
          <w:rFonts w:cstheme="minorHAnsi"/>
        </w:rPr>
        <w:t>g invest</w:t>
      </w:r>
      <w:r w:rsidRPr="00A66E5A">
        <w:rPr>
          <w:rFonts w:cstheme="minorHAnsi"/>
          <w:spacing w:val="3"/>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3"/>
        </w:rPr>
        <w:t xml:space="preserve"> </w:t>
      </w:r>
      <w:r w:rsidRPr="00A66E5A">
        <w:rPr>
          <w:rFonts w:cstheme="minorHAnsi"/>
        </w:rPr>
        <w:t>it</w:t>
      </w:r>
      <w:r w:rsidRPr="00A66E5A">
        <w:rPr>
          <w:rFonts w:cstheme="minorHAnsi"/>
          <w:spacing w:val="3"/>
        </w:rPr>
        <w:t xml:space="preserve"> </w:t>
      </w:r>
      <w:r w:rsidRPr="00A66E5A">
        <w:rPr>
          <w:rFonts w:cstheme="minorHAnsi"/>
        </w:rPr>
        <w:t>would</w:t>
      </w:r>
      <w:r w:rsidRPr="00A66E5A">
        <w:rPr>
          <w:rFonts w:cstheme="minorHAnsi"/>
          <w:spacing w:val="3"/>
        </w:rPr>
        <w:t xml:space="preserve"> </w:t>
      </w:r>
      <w:r w:rsidRPr="00A66E5A">
        <w:rPr>
          <w:rFonts w:cstheme="minorHAnsi"/>
        </w:rPr>
        <w:t>be</w:t>
      </w:r>
      <w:r w:rsidRPr="00A66E5A">
        <w:rPr>
          <w:rFonts w:cstheme="minorHAnsi"/>
          <w:spacing w:val="2"/>
        </w:rPr>
        <w:t xml:space="preserve"> </w:t>
      </w:r>
      <w:r w:rsidRPr="00A66E5A">
        <w:rPr>
          <w:rFonts w:cstheme="minorHAnsi"/>
          <w:spacing w:val="-1"/>
        </w:rPr>
        <w:t>a</w:t>
      </w:r>
      <w:r w:rsidRPr="00A66E5A">
        <w:rPr>
          <w:rFonts w:cstheme="minorHAnsi"/>
        </w:rPr>
        <w:t>dv</w:t>
      </w:r>
      <w:r w:rsidRPr="00A66E5A">
        <w:rPr>
          <w:rFonts w:cstheme="minorHAnsi"/>
          <w:spacing w:val="3"/>
        </w:rPr>
        <w:t>i</w:t>
      </w:r>
      <w:r w:rsidRPr="00A66E5A">
        <w:rPr>
          <w:rFonts w:cstheme="minorHAnsi"/>
        </w:rPr>
        <w:t>s</w:t>
      </w:r>
      <w:r w:rsidRPr="00A66E5A">
        <w:rPr>
          <w:rFonts w:cstheme="minorHAnsi"/>
          <w:spacing w:val="-1"/>
        </w:rPr>
        <w:t>a</w:t>
      </w:r>
      <w:r w:rsidRPr="00A66E5A">
        <w:rPr>
          <w:rFonts w:cstheme="minorHAnsi"/>
        </w:rPr>
        <w:t>ble</w:t>
      </w:r>
      <w:r w:rsidRPr="00A66E5A">
        <w:rPr>
          <w:rFonts w:cstheme="minorHAnsi"/>
          <w:spacing w:val="2"/>
        </w:rPr>
        <w:t xml:space="preserve"> </w:t>
      </w:r>
      <w:r w:rsidRPr="00A66E5A">
        <w:rPr>
          <w:rFonts w:cstheme="minorHAnsi"/>
        </w:rPr>
        <w:t>to</w:t>
      </w:r>
      <w:r w:rsidRPr="00A66E5A">
        <w:rPr>
          <w:rFonts w:cstheme="minorHAnsi"/>
          <w:spacing w:val="3"/>
        </w:rPr>
        <w:t xml:space="preserve"> </w:t>
      </w:r>
      <w:r w:rsidRPr="00A66E5A">
        <w:rPr>
          <w:rFonts w:cstheme="minorHAnsi"/>
          <w:spacing w:val="-1"/>
        </w:rPr>
        <w:t>c</w:t>
      </w:r>
      <w:r w:rsidRPr="00A66E5A">
        <w:rPr>
          <w:rFonts w:cstheme="minorHAnsi"/>
        </w:rPr>
        <w:t>ont</w:t>
      </w:r>
      <w:r w:rsidRPr="00A66E5A">
        <w:rPr>
          <w:rFonts w:cstheme="minorHAnsi"/>
          <w:spacing w:val="1"/>
        </w:rPr>
        <w:t>i</w:t>
      </w:r>
      <w:r w:rsidRPr="00A66E5A">
        <w:rPr>
          <w:rFonts w:cstheme="minorHAnsi"/>
        </w:rPr>
        <w:t>nue</w:t>
      </w:r>
      <w:r w:rsidRPr="00A66E5A">
        <w:rPr>
          <w:rFonts w:cstheme="minorHAnsi"/>
          <w:spacing w:val="2"/>
        </w:rPr>
        <w:t xml:space="preserve"> </w:t>
      </w:r>
      <w:r w:rsidRPr="00A66E5A">
        <w:rPr>
          <w:rFonts w:cstheme="minorHAnsi"/>
        </w:rPr>
        <w:lastRenderedPageBreak/>
        <w:t>busin</w:t>
      </w:r>
      <w:r w:rsidRPr="00A66E5A">
        <w:rPr>
          <w:rFonts w:cstheme="minorHAnsi"/>
          <w:spacing w:val="-1"/>
        </w:rPr>
        <w:t>e</w:t>
      </w:r>
      <w:r w:rsidRPr="00A66E5A">
        <w:rPr>
          <w:rFonts w:cstheme="minorHAnsi"/>
        </w:rPr>
        <w:t>ss</w:t>
      </w:r>
      <w:r w:rsidRPr="00A66E5A">
        <w:rPr>
          <w:rFonts w:cstheme="minorHAnsi"/>
          <w:spacing w:val="3"/>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ng with</w:t>
      </w:r>
      <w:r w:rsidRPr="00A66E5A">
        <w:rPr>
          <w:rFonts w:cstheme="minorHAnsi"/>
          <w:spacing w:val="3"/>
        </w:rPr>
        <w:t xml:space="preserve"> </w:t>
      </w:r>
      <w:r w:rsidRPr="00A66E5A">
        <w:rPr>
          <w:rFonts w:cstheme="minorHAnsi"/>
        </w:rPr>
        <w:t>the Ag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spacing w:val="-5"/>
        </w:rPr>
        <w:t>y</w:t>
      </w:r>
      <w:r w:rsidRPr="00A66E5A">
        <w:rPr>
          <w:rFonts w:cstheme="minorHAnsi"/>
        </w:rPr>
        <w:t>.</w:t>
      </w:r>
      <w:r w:rsidRPr="00A66E5A">
        <w:rPr>
          <w:rFonts w:cstheme="minorHAnsi"/>
          <w:spacing w:val="5"/>
        </w:rPr>
        <w:t xml:space="preserve"> </w:t>
      </w:r>
      <w:r w:rsidRPr="00A66E5A">
        <w:rPr>
          <w:rFonts w:cstheme="minorHAnsi"/>
          <w:spacing w:val="-3"/>
        </w:rPr>
        <w:t>I</w:t>
      </w:r>
      <w:r w:rsidRPr="00A66E5A">
        <w:rPr>
          <w:rFonts w:cstheme="minorHAnsi"/>
        </w:rPr>
        <w:t>f</w:t>
      </w:r>
      <w:r w:rsidRPr="00A66E5A">
        <w:rPr>
          <w:rFonts w:cstheme="minorHAnsi"/>
          <w:spacing w:val="2"/>
        </w:rPr>
        <w:t xml:space="preserve"> </w:t>
      </w:r>
      <w:r w:rsidRPr="00A66E5A">
        <w:rPr>
          <w:rFonts w:cstheme="minorHAnsi"/>
        </w:rPr>
        <w:t>the</w:t>
      </w:r>
      <w:r w:rsidRPr="00A66E5A">
        <w:rPr>
          <w:rFonts w:cstheme="minorHAnsi"/>
          <w:spacing w:val="2"/>
        </w:rPr>
        <w:t xml:space="preserve"> </w:t>
      </w:r>
      <w:r w:rsidRPr="00A66E5A">
        <w:rPr>
          <w:rFonts w:cstheme="minorHAnsi"/>
        </w:rPr>
        <w:t>Comp</w:t>
      </w:r>
      <w:r w:rsidRPr="00A66E5A">
        <w:rPr>
          <w:rFonts w:cstheme="minorHAnsi"/>
          <w:spacing w:val="2"/>
        </w:rPr>
        <w:t>e</w:t>
      </w:r>
      <w:r w:rsidRPr="00A66E5A">
        <w:rPr>
          <w:rFonts w:cstheme="minorHAnsi"/>
        </w:rPr>
        <w:t>tent</w:t>
      </w:r>
      <w:r w:rsidRPr="00A66E5A">
        <w:rPr>
          <w:rFonts w:cstheme="minorHAnsi"/>
          <w:spacing w:val="2"/>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w:t>
      </w:r>
      <w:r w:rsidRPr="00A66E5A">
        <w:rPr>
          <w:rFonts w:cstheme="minorHAnsi"/>
          <w:spacing w:val="2"/>
        </w:rPr>
        <w:t xml:space="preserve"> </w:t>
      </w:r>
      <w:r w:rsidRPr="00A66E5A">
        <w:rPr>
          <w:rFonts w:cstheme="minorHAnsi"/>
          <w:spacing w:val="-1"/>
        </w:rPr>
        <w:t>a</w:t>
      </w:r>
      <w:r w:rsidRPr="00A66E5A">
        <w:rPr>
          <w:rFonts w:cstheme="minorHAnsi"/>
        </w:rPr>
        <w:t>ft</w:t>
      </w:r>
      <w:r w:rsidRPr="00A66E5A">
        <w:rPr>
          <w:rFonts w:cstheme="minorHAnsi"/>
          <w:spacing w:val="1"/>
        </w:rPr>
        <w:t>e</w:t>
      </w:r>
      <w:r w:rsidRPr="00A66E5A">
        <w:rPr>
          <w:rFonts w:cstheme="minorHAnsi"/>
        </w:rPr>
        <w:t>r</w:t>
      </w:r>
      <w:r w:rsidRPr="00A66E5A">
        <w:rPr>
          <w:rFonts w:cstheme="minorHAnsi"/>
          <w:spacing w:val="2"/>
        </w:rPr>
        <w:t xml:space="preserve"> </w:t>
      </w:r>
      <w:r w:rsidRPr="00A66E5A">
        <w:rPr>
          <w:rFonts w:cstheme="minorHAnsi"/>
          <w:spacing w:val="1"/>
        </w:rPr>
        <w:t>c</w:t>
      </w:r>
      <w:r w:rsidRPr="00A66E5A">
        <w:rPr>
          <w:rFonts w:cstheme="minorHAnsi"/>
        </w:rPr>
        <w:t>onsid</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of</w:t>
      </w:r>
      <w:r w:rsidRPr="00A66E5A">
        <w:rPr>
          <w:rFonts w:cstheme="minorHAnsi"/>
          <w:spacing w:val="2"/>
        </w:rPr>
        <w:t xml:space="preserve"> </w:t>
      </w:r>
      <w:r w:rsidRPr="00A66E5A">
        <w:rPr>
          <w:rFonts w:cstheme="minorHAnsi"/>
        </w:rPr>
        <w:t>the</w:t>
      </w:r>
      <w:r w:rsidRPr="00A66E5A">
        <w:rPr>
          <w:rFonts w:cstheme="minorHAnsi"/>
          <w:spacing w:val="2"/>
        </w:rPr>
        <w:t xml:space="preserve"> </w:t>
      </w:r>
      <w:r w:rsidRPr="00A66E5A">
        <w:rPr>
          <w:rFonts w:cstheme="minorHAnsi"/>
        </w:rPr>
        <w:t>matter</w:t>
      </w:r>
      <w:r w:rsidRPr="00A66E5A">
        <w:rPr>
          <w:rFonts w:cstheme="minorHAnsi"/>
          <w:spacing w:val="1"/>
        </w:rPr>
        <w:t xml:space="preserve"> </w:t>
      </w:r>
      <w:r w:rsidRPr="00A66E5A">
        <w:rPr>
          <w:rFonts w:cstheme="minorHAnsi"/>
        </w:rPr>
        <w:t>including the r</w:t>
      </w:r>
      <w:r w:rsidRPr="00A66E5A">
        <w:rPr>
          <w:rFonts w:cstheme="minorHAnsi"/>
          <w:spacing w:val="-2"/>
        </w:rPr>
        <w:t>e</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spacing w:val="-1"/>
        </w:rPr>
        <w:t>e</w:t>
      </w:r>
      <w:r w:rsidRPr="00A66E5A">
        <w:rPr>
          <w:rFonts w:cstheme="minorHAnsi"/>
        </w:rPr>
        <w:t>nd</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of</w:t>
      </w:r>
      <w:r w:rsidRPr="00A66E5A">
        <w:rPr>
          <w:rFonts w:cstheme="minorHAnsi"/>
          <w:spacing w:val="1"/>
        </w:rPr>
        <w:t xml:space="preserve"> </w:t>
      </w:r>
      <w:r w:rsidRPr="00A66E5A">
        <w:rPr>
          <w:rFonts w:cstheme="minorHAnsi"/>
        </w:rPr>
        <w:t>the</w:t>
      </w:r>
      <w:r w:rsidRPr="00A66E5A">
        <w:rPr>
          <w:rFonts w:cstheme="minorHAnsi"/>
          <w:spacing w:val="4"/>
        </w:rPr>
        <w:t xml:space="preserve"> </w:t>
      </w:r>
      <w:r w:rsidRPr="00A66E5A">
        <w:rPr>
          <w:rFonts w:cstheme="minorHAnsi"/>
        </w:rPr>
        <w:t>Inv</w:t>
      </w:r>
      <w:r w:rsidRPr="00A66E5A">
        <w:rPr>
          <w:rFonts w:cstheme="minorHAnsi"/>
          <w:spacing w:val="-2"/>
        </w:rPr>
        <w:t>e</w:t>
      </w:r>
      <w:r w:rsidRPr="00A66E5A">
        <w:rPr>
          <w:rFonts w:cstheme="minorHAnsi"/>
        </w:rPr>
        <w:t>st</w:t>
      </w:r>
      <w:r w:rsidRPr="00A66E5A">
        <w:rPr>
          <w:rFonts w:cstheme="minorHAnsi"/>
          <w:spacing w:val="1"/>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spacing w:val="2"/>
        </w:rPr>
        <w:t>n</w:t>
      </w:r>
      <w:r w:rsidRPr="00A66E5A">
        <w:rPr>
          <w:rFonts w:cstheme="minorHAnsi"/>
        </w:rPr>
        <w:t>g 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5"/>
        </w:rPr>
        <w:t xml:space="preserve"> </w:t>
      </w:r>
      <w:r w:rsidRPr="00A66E5A">
        <w:rPr>
          <w:rFonts w:cstheme="minorHAnsi"/>
        </w:rPr>
        <w:t>if</w:t>
      </w:r>
      <w:r w:rsidRPr="00A66E5A">
        <w:rPr>
          <w:rFonts w:cstheme="minorHAnsi"/>
          <w:spacing w:val="2"/>
        </w:rPr>
        <w:t xml:space="preserve"> </w:t>
      </w:r>
      <w:r w:rsidRPr="00A66E5A">
        <w:rPr>
          <w:rFonts w:cstheme="minorHAnsi"/>
          <w:spacing w:val="-1"/>
        </w:rPr>
        <w:t>a</w:t>
      </w:r>
      <w:r w:rsidRPr="00A66E5A">
        <w:rPr>
          <w:rFonts w:cstheme="minorHAnsi"/>
          <w:spacing w:val="2"/>
        </w:rPr>
        <w:t>n</w:t>
      </w:r>
      <w:r w:rsidRPr="00A66E5A">
        <w:rPr>
          <w:rFonts w:cstheme="minorHAnsi"/>
          <w:spacing w:val="-5"/>
        </w:rPr>
        <w:t>y</w:t>
      </w:r>
      <w:r w:rsidRPr="00A66E5A">
        <w:rPr>
          <w:rFonts w:cstheme="minorHAnsi"/>
        </w:rPr>
        <w:t>,</w:t>
      </w:r>
      <w:r w:rsidRPr="00A66E5A">
        <w:rPr>
          <w:rFonts w:cstheme="minorHAnsi"/>
          <w:spacing w:val="2"/>
        </w:rPr>
        <w:t xml:space="preserve"> </w:t>
      </w:r>
      <w:r w:rsidRPr="00A66E5A">
        <w:rPr>
          <w:rFonts w:cstheme="minorHAnsi"/>
        </w:rPr>
        <w:t>d</w:t>
      </w:r>
      <w:r w:rsidRPr="00A66E5A">
        <w:rPr>
          <w:rFonts w:cstheme="minorHAnsi"/>
          <w:spacing w:val="-1"/>
        </w:rPr>
        <w:t>ec</w:t>
      </w:r>
      <w:r w:rsidRPr="00A66E5A">
        <w:rPr>
          <w:rFonts w:cstheme="minorHAnsi"/>
        </w:rPr>
        <w:t>ides</w:t>
      </w:r>
      <w:r w:rsidRPr="00A66E5A">
        <w:rPr>
          <w:rFonts w:cstheme="minorHAnsi"/>
          <w:spacing w:val="2"/>
        </w:rPr>
        <w:t xml:space="preserve"> </w:t>
      </w:r>
      <w:r w:rsidRPr="00A66E5A">
        <w:rPr>
          <w:rFonts w:cstheme="minorHAnsi"/>
        </w:rPr>
        <w:t>that</w:t>
      </w:r>
      <w:r w:rsidRPr="00A66E5A">
        <w:rPr>
          <w:rFonts w:cstheme="minorHAnsi"/>
          <w:spacing w:val="2"/>
        </w:rPr>
        <w:t xml:space="preserve"> </w:t>
      </w:r>
      <w:r w:rsidRPr="00A66E5A">
        <w:rPr>
          <w:rFonts w:cstheme="minorHAnsi"/>
        </w:rPr>
        <w:t>it</w:t>
      </w:r>
      <w:r w:rsidRPr="00A66E5A">
        <w:rPr>
          <w:rFonts w:cstheme="minorHAnsi"/>
          <w:spacing w:val="3"/>
        </w:rPr>
        <w:t xml:space="preserve"> </w:t>
      </w:r>
      <w:r w:rsidRPr="00A66E5A">
        <w:rPr>
          <w:rFonts w:cstheme="minorHAnsi"/>
        </w:rPr>
        <w:t>would</w:t>
      </w:r>
      <w:r w:rsidRPr="00A66E5A">
        <w:rPr>
          <w:rFonts w:cstheme="minorHAnsi"/>
          <w:spacing w:val="2"/>
        </w:rPr>
        <w:t xml:space="preserve"> </w:t>
      </w:r>
      <w:r w:rsidRPr="00A66E5A">
        <w:rPr>
          <w:rFonts w:cstheme="minorHAnsi"/>
        </w:rPr>
        <w:t>not</w:t>
      </w:r>
      <w:r w:rsidRPr="00A66E5A">
        <w:rPr>
          <w:rFonts w:cstheme="minorHAnsi"/>
          <w:spacing w:val="2"/>
        </w:rPr>
        <w:t xml:space="preserve"> </w:t>
      </w:r>
      <w:r w:rsidRPr="00A66E5A">
        <w:rPr>
          <w:rFonts w:cstheme="minorHAnsi"/>
        </w:rPr>
        <w:t>be</w:t>
      </w:r>
      <w:r w:rsidRPr="00A66E5A">
        <w:rPr>
          <w:rFonts w:cstheme="minorHAnsi"/>
          <w:spacing w:val="1"/>
        </w:rPr>
        <w:t xml:space="preserve"> </w:t>
      </w:r>
      <w:r w:rsidRPr="00A66E5A">
        <w:rPr>
          <w:rFonts w:cstheme="minorHAnsi"/>
        </w:rPr>
        <w:t>in t</w:t>
      </w:r>
      <w:r w:rsidRPr="00A66E5A">
        <w:rPr>
          <w:rFonts w:cstheme="minorHAnsi"/>
          <w:spacing w:val="-2"/>
        </w:rPr>
        <w:t>h</w:t>
      </w:r>
      <w:r w:rsidRPr="00A66E5A">
        <w:rPr>
          <w:rFonts w:cstheme="minorHAnsi"/>
        </w:rPr>
        <w:t>e in</w:t>
      </w:r>
      <w:r w:rsidRPr="00A66E5A">
        <w:rPr>
          <w:rFonts w:cstheme="minorHAnsi"/>
          <w:spacing w:val="1"/>
        </w:rPr>
        <w:t>t</w:t>
      </w:r>
      <w:r w:rsidRPr="00A66E5A">
        <w:rPr>
          <w:rFonts w:cstheme="minorHAnsi"/>
          <w:spacing w:val="-1"/>
        </w:rPr>
        <w:t>e</w:t>
      </w:r>
      <w:r w:rsidRPr="00A66E5A">
        <w:rPr>
          <w:rFonts w:cstheme="minorHAnsi"/>
        </w:rPr>
        <w:t>r</w:t>
      </w:r>
      <w:r w:rsidRPr="00A66E5A">
        <w:rPr>
          <w:rFonts w:cstheme="minorHAnsi"/>
          <w:spacing w:val="-2"/>
        </w:rPr>
        <w:t>e</w:t>
      </w:r>
      <w:r w:rsidRPr="00A66E5A">
        <w:rPr>
          <w:rFonts w:cstheme="minorHAnsi"/>
        </w:rPr>
        <w:t>st</w:t>
      </w:r>
      <w:r w:rsidRPr="00A66E5A">
        <w:rPr>
          <w:rFonts w:cstheme="minorHAnsi"/>
          <w:spacing w:val="3"/>
        </w:rPr>
        <w:t xml:space="preserve"> </w:t>
      </w:r>
      <w:r w:rsidRPr="00A66E5A">
        <w:rPr>
          <w:rFonts w:cstheme="minorHAnsi"/>
        </w:rPr>
        <w:t>to</w:t>
      </w:r>
      <w:r w:rsidRPr="00A66E5A">
        <w:rPr>
          <w:rFonts w:cstheme="minorHAnsi"/>
          <w:spacing w:val="3"/>
        </w:rPr>
        <w:t xml:space="preserve"> </w:t>
      </w:r>
      <w:r w:rsidRPr="00A66E5A">
        <w:rPr>
          <w:rFonts w:cstheme="minorHAnsi"/>
          <w:spacing w:val="-1"/>
        </w:rPr>
        <w:t>c</w:t>
      </w:r>
      <w:r w:rsidRPr="00A66E5A">
        <w:rPr>
          <w:rFonts w:cstheme="minorHAnsi"/>
        </w:rPr>
        <w:t>ont</w:t>
      </w:r>
      <w:r w:rsidRPr="00A66E5A">
        <w:rPr>
          <w:rFonts w:cstheme="minorHAnsi"/>
          <w:spacing w:val="1"/>
        </w:rPr>
        <w:t>i</w:t>
      </w:r>
      <w:r w:rsidRPr="00A66E5A">
        <w:rPr>
          <w:rFonts w:cstheme="minorHAnsi"/>
        </w:rPr>
        <w:t>nue</w:t>
      </w:r>
      <w:r w:rsidRPr="00A66E5A">
        <w:rPr>
          <w:rFonts w:cstheme="minorHAnsi"/>
          <w:spacing w:val="1"/>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3"/>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2"/>
        </w:rPr>
        <w:t xml:space="preserve"> </w:t>
      </w:r>
      <w:r w:rsidRPr="00A66E5A">
        <w:rPr>
          <w:rFonts w:cstheme="minorHAnsi"/>
        </w:rPr>
        <w:t>p</w:t>
      </w:r>
      <w:r w:rsidRPr="00A66E5A">
        <w:rPr>
          <w:rFonts w:cstheme="minorHAnsi"/>
          <w:spacing w:val="-1"/>
        </w:rPr>
        <w:t>e</w:t>
      </w:r>
      <w:r w:rsidRPr="00A66E5A">
        <w:rPr>
          <w:rFonts w:cstheme="minorHAnsi"/>
        </w:rPr>
        <w:t>ndi</w:t>
      </w:r>
      <w:r w:rsidRPr="00A66E5A">
        <w:rPr>
          <w:rFonts w:cstheme="minorHAnsi"/>
          <w:spacing w:val="3"/>
        </w:rPr>
        <w:t>n</w:t>
      </w:r>
      <w:r w:rsidRPr="00A66E5A">
        <w:rPr>
          <w:rFonts w:cstheme="minorHAnsi"/>
        </w:rPr>
        <w:t>g in</w:t>
      </w:r>
      <w:r w:rsidRPr="00A66E5A">
        <w:rPr>
          <w:rFonts w:cstheme="minorHAnsi"/>
          <w:spacing w:val="3"/>
        </w:rPr>
        <w:t>v</w:t>
      </w:r>
      <w:r w:rsidRPr="00A66E5A">
        <w:rPr>
          <w:rFonts w:cstheme="minorHAnsi"/>
          <w:spacing w:val="-1"/>
        </w:rPr>
        <w:t>e</w:t>
      </w:r>
      <w:r w:rsidRPr="00A66E5A">
        <w:rPr>
          <w:rFonts w:cstheme="minorHAnsi"/>
        </w:rPr>
        <w:t>st</w:t>
      </w:r>
      <w:r w:rsidRPr="00A66E5A">
        <w:rPr>
          <w:rFonts w:cstheme="minorHAnsi"/>
          <w:spacing w:val="1"/>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it</w:t>
      </w:r>
      <w:r w:rsidRPr="00A66E5A">
        <w:rPr>
          <w:rFonts w:cstheme="minorHAnsi"/>
          <w:spacing w:val="3"/>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3"/>
        </w:rPr>
        <w:t xml:space="preserve"> </w:t>
      </w:r>
      <w:r w:rsidRPr="00A66E5A">
        <w:rPr>
          <w:rFonts w:cstheme="minorHAnsi"/>
        </w:rPr>
        <w:t>suspe</w:t>
      </w:r>
      <w:r w:rsidRPr="00A66E5A">
        <w:rPr>
          <w:rFonts w:cstheme="minorHAnsi"/>
          <w:spacing w:val="2"/>
        </w:rPr>
        <w:t>n</w:t>
      </w:r>
      <w:r w:rsidRPr="00A66E5A">
        <w:rPr>
          <w:rFonts w:cstheme="minorHAnsi"/>
        </w:rPr>
        <w:t>d</w:t>
      </w:r>
      <w:r w:rsidRPr="00A66E5A">
        <w:rPr>
          <w:rFonts w:cstheme="minorHAnsi"/>
          <w:spacing w:val="2"/>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3"/>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 with</w:t>
      </w:r>
      <w:r w:rsidRPr="00A66E5A">
        <w:rPr>
          <w:rFonts w:cstheme="minorHAnsi"/>
          <w:spacing w:val="-14"/>
        </w:rPr>
        <w:t xml:space="preserve"> </w:t>
      </w:r>
      <w:r w:rsidRPr="00A66E5A">
        <w:rPr>
          <w:rFonts w:cstheme="minorHAnsi"/>
        </w:rPr>
        <w:t>the</w:t>
      </w:r>
      <w:r w:rsidRPr="00A66E5A">
        <w:rPr>
          <w:rFonts w:cstheme="minorHAnsi"/>
          <w:spacing w:val="-15"/>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spacing w:val="-5"/>
        </w:rPr>
        <w:t>y</w:t>
      </w:r>
      <w:r w:rsidRPr="00A66E5A">
        <w:rPr>
          <w:rFonts w:cstheme="minorHAnsi"/>
        </w:rPr>
        <w:t>.</w:t>
      </w:r>
      <w:r w:rsidRPr="00A66E5A">
        <w:rPr>
          <w:rFonts w:cstheme="minorHAnsi"/>
          <w:spacing w:val="-12"/>
        </w:rPr>
        <w:t xml:space="preserve"> </w:t>
      </w:r>
      <w:r w:rsidRPr="00A66E5A">
        <w:rPr>
          <w:rFonts w:cstheme="minorHAnsi"/>
        </w:rPr>
        <w:t>The</w:t>
      </w:r>
      <w:r w:rsidRPr="00A66E5A">
        <w:rPr>
          <w:rFonts w:cstheme="minorHAnsi"/>
          <w:spacing w:val="-16"/>
        </w:rPr>
        <w:t xml:space="preserve"> </w:t>
      </w:r>
      <w:r w:rsidRPr="00A66E5A">
        <w:rPr>
          <w:rFonts w:cstheme="minorHAnsi"/>
          <w:spacing w:val="2"/>
        </w:rPr>
        <w:t>o</w:t>
      </w:r>
      <w:r w:rsidRPr="00A66E5A">
        <w:rPr>
          <w:rFonts w:cstheme="minorHAnsi"/>
        </w:rPr>
        <w:t>r</w:t>
      </w:r>
      <w:r w:rsidRPr="00A66E5A">
        <w:rPr>
          <w:rFonts w:cstheme="minorHAnsi"/>
          <w:spacing w:val="1"/>
        </w:rPr>
        <w:t>d</w:t>
      </w:r>
      <w:r w:rsidRPr="00A66E5A">
        <w:rPr>
          <w:rFonts w:cstheme="minorHAnsi"/>
          <w:spacing w:val="-1"/>
        </w:rPr>
        <w:t>e</w:t>
      </w:r>
      <w:r w:rsidRPr="00A66E5A">
        <w:rPr>
          <w:rFonts w:cstheme="minorHAnsi"/>
        </w:rPr>
        <w:t>r</w:t>
      </w:r>
      <w:r w:rsidRPr="00A66E5A">
        <w:rPr>
          <w:rFonts w:cstheme="minorHAnsi"/>
          <w:spacing w:val="-15"/>
        </w:rPr>
        <w:t xml:space="preserve"> </w:t>
      </w:r>
      <w:r w:rsidRPr="00A66E5A">
        <w:rPr>
          <w:rFonts w:cstheme="minorHAnsi"/>
        </w:rPr>
        <w:t>to</w:t>
      </w:r>
      <w:r w:rsidRPr="00A66E5A">
        <w:rPr>
          <w:rFonts w:cstheme="minorHAnsi"/>
          <w:spacing w:val="-14"/>
        </w:rPr>
        <w:t xml:space="preserve"> </w:t>
      </w:r>
      <w:r w:rsidRPr="00A66E5A">
        <w:rPr>
          <w:rFonts w:cstheme="minorHAnsi"/>
        </w:rPr>
        <w:t>th</w:t>
      </w:r>
      <w:r w:rsidRPr="00A66E5A">
        <w:rPr>
          <w:rFonts w:cstheme="minorHAnsi"/>
          <w:spacing w:val="1"/>
        </w:rPr>
        <w:t>i</w:t>
      </w:r>
      <w:r w:rsidRPr="00A66E5A">
        <w:rPr>
          <w:rFonts w:cstheme="minorHAnsi"/>
        </w:rPr>
        <w:t>s</w:t>
      </w:r>
      <w:r w:rsidRPr="00A66E5A">
        <w:rPr>
          <w:rFonts w:cstheme="minorHAnsi"/>
          <w:spacing w:val="-14"/>
        </w:rPr>
        <w:t xml:space="preserve"> </w:t>
      </w:r>
      <w:r w:rsidRPr="00A66E5A">
        <w:rPr>
          <w:rFonts w:cstheme="minorHAnsi"/>
          <w:spacing w:val="-1"/>
        </w:rPr>
        <w:t>e</w:t>
      </w:r>
      <w:r w:rsidRPr="00A66E5A">
        <w:rPr>
          <w:rFonts w:cstheme="minorHAnsi"/>
          <w:spacing w:val="1"/>
        </w:rPr>
        <w:t>f</w:t>
      </w:r>
      <w:r w:rsidRPr="00A66E5A">
        <w:rPr>
          <w:rFonts w:cstheme="minorHAnsi"/>
        </w:rPr>
        <w:t>f</w:t>
      </w:r>
      <w:r w:rsidRPr="00A66E5A">
        <w:rPr>
          <w:rFonts w:cstheme="minorHAnsi"/>
          <w:spacing w:val="-2"/>
        </w:rPr>
        <w:t>e</w:t>
      </w:r>
      <w:r w:rsidRPr="00A66E5A">
        <w:rPr>
          <w:rFonts w:cstheme="minorHAnsi"/>
          <w:spacing w:val="-1"/>
        </w:rPr>
        <w:t>c</w:t>
      </w:r>
      <w:r w:rsidRPr="00A66E5A">
        <w:rPr>
          <w:rFonts w:cstheme="minorHAnsi"/>
        </w:rPr>
        <w:t>t</w:t>
      </w:r>
      <w:r w:rsidRPr="00A66E5A">
        <w:rPr>
          <w:rFonts w:cstheme="minorHAnsi"/>
          <w:spacing w:val="-14"/>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19"/>
        </w:rPr>
        <w:t xml:space="preserve"> </w:t>
      </w:r>
      <w:r w:rsidRPr="00A66E5A">
        <w:rPr>
          <w:rFonts w:cstheme="minorHAnsi"/>
        </w:rPr>
        <w:t>ind</w:t>
      </w:r>
      <w:r w:rsidRPr="00A66E5A">
        <w:rPr>
          <w:rFonts w:cstheme="minorHAnsi"/>
          <w:spacing w:val="3"/>
        </w:rPr>
        <w:t>i</w:t>
      </w:r>
      <w:r w:rsidRPr="00A66E5A">
        <w:rPr>
          <w:rFonts w:cstheme="minorHAnsi"/>
          <w:spacing w:val="1"/>
        </w:rPr>
        <w:t>c</w:t>
      </w:r>
      <w:r w:rsidRPr="00A66E5A">
        <w:rPr>
          <w:rFonts w:cstheme="minorHAnsi"/>
          <w:spacing w:val="-1"/>
        </w:rPr>
        <w:t>a</w:t>
      </w:r>
      <w:r w:rsidRPr="00A66E5A">
        <w:rPr>
          <w:rFonts w:cstheme="minorHAnsi"/>
        </w:rPr>
        <w:t>te</w:t>
      </w:r>
      <w:r w:rsidRPr="00A66E5A">
        <w:rPr>
          <w:rFonts w:cstheme="minorHAnsi"/>
          <w:spacing w:val="-15"/>
        </w:rPr>
        <w:t xml:space="preserve"> </w:t>
      </w:r>
      <w:r w:rsidRPr="00A66E5A">
        <w:rPr>
          <w:rFonts w:cstheme="minorHAnsi"/>
        </w:rPr>
        <w:t>a</w:t>
      </w:r>
      <w:r w:rsidRPr="00A66E5A">
        <w:rPr>
          <w:rFonts w:cstheme="minorHAnsi"/>
          <w:spacing w:val="-15"/>
        </w:rPr>
        <w:t xml:space="preserve"> </w:t>
      </w:r>
      <w:r w:rsidRPr="00A66E5A">
        <w:rPr>
          <w:rFonts w:cstheme="minorHAnsi"/>
          <w:spacing w:val="2"/>
        </w:rPr>
        <w:t>b</w:t>
      </w:r>
      <w:r w:rsidRPr="00A66E5A">
        <w:rPr>
          <w:rFonts w:cstheme="minorHAnsi"/>
        </w:rPr>
        <w:t>ri</w:t>
      </w:r>
      <w:r w:rsidRPr="00A66E5A">
        <w:rPr>
          <w:rFonts w:cstheme="minorHAnsi"/>
          <w:spacing w:val="-1"/>
        </w:rPr>
        <w:t>e</w:t>
      </w:r>
      <w:r w:rsidRPr="00A66E5A">
        <w:rPr>
          <w:rFonts w:cstheme="minorHAnsi"/>
        </w:rPr>
        <w:t>f</w:t>
      </w:r>
      <w:r w:rsidRPr="00A66E5A">
        <w:rPr>
          <w:rFonts w:cstheme="minorHAnsi"/>
          <w:spacing w:val="-15"/>
        </w:rPr>
        <w:t xml:space="preserve"> </w:t>
      </w:r>
      <w:r w:rsidRPr="00A66E5A">
        <w:rPr>
          <w:rFonts w:cstheme="minorHAnsi"/>
          <w:spacing w:val="2"/>
        </w:rPr>
        <w:t>o</w:t>
      </w:r>
      <w:r w:rsidRPr="00A66E5A">
        <w:rPr>
          <w:rFonts w:cstheme="minorHAnsi"/>
        </w:rPr>
        <w:t>f</w:t>
      </w:r>
      <w:r w:rsidRPr="00A66E5A">
        <w:rPr>
          <w:rFonts w:cstheme="minorHAnsi"/>
          <w:spacing w:val="-15"/>
        </w:rPr>
        <w:t xml:space="preserve"> </w:t>
      </w:r>
      <w:r w:rsidRPr="00A66E5A">
        <w:rPr>
          <w:rFonts w:cstheme="minorHAnsi"/>
        </w:rPr>
        <w:t>the</w:t>
      </w:r>
      <w:r w:rsidRPr="00A66E5A">
        <w:rPr>
          <w:rFonts w:cstheme="minorHAnsi"/>
          <w:spacing w:val="-12"/>
        </w:rPr>
        <w:t xml:space="preserve"> </w:t>
      </w:r>
      <w:r w:rsidRPr="00A66E5A">
        <w:rPr>
          <w:rFonts w:cstheme="minorHAnsi"/>
          <w:spacing w:val="-1"/>
        </w:rPr>
        <w:t>c</w:t>
      </w:r>
      <w:r w:rsidRPr="00A66E5A">
        <w:rPr>
          <w:rFonts w:cstheme="minorHAnsi"/>
        </w:rPr>
        <w:t>h</w:t>
      </w:r>
      <w:r w:rsidRPr="00A66E5A">
        <w:rPr>
          <w:rFonts w:cstheme="minorHAnsi"/>
          <w:spacing w:val="-1"/>
        </w:rPr>
        <w:t>a</w:t>
      </w:r>
      <w:r w:rsidRPr="00A66E5A">
        <w:rPr>
          <w:rFonts w:cstheme="minorHAnsi"/>
          <w:spacing w:val="1"/>
        </w:rPr>
        <w:t>r</w:t>
      </w:r>
      <w:r w:rsidRPr="00A66E5A">
        <w:rPr>
          <w:rFonts w:cstheme="minorHAnsi"/>
        </w:rPr>
        <w:t>g</w:t>
      </w:r>
      <w:r w:rsidRPr="00A66E5A">
        <w:rPr>
          <w:rFonts w:cstheme="minorHAnsi"/>
          <w:spacing w:val="-1"/>
        </w:rPr>
        <w:t>e</w:t>
      </w:r>
      <w:r w:rsidRPr="00A66E5A">
        <w:rPr>
          <w:rFonts w:cstheme="minorHAnsi"/>
        </w:rPr>
        <w:t>s</w:t>
      </w:r>
      <w:r w:rsidRPr="00A66E5A">
        <w:rPr>
          <w:rFonts w:cstheme="minorHAnsi"/>
          <w:spacing w:val="-12"/>
        </w:rPr>
        <w:t xml:space="preserve"> </w:t>
      </w:r>
      <w:r w:rsidRPr="00A66E5A">
        <w:rPr>
          <w:rFonts w:cstheme="minorHAnsi"/>
        </w:rPr>
        <w:t>und</w:t>
      </w:r>
      <w:r w:rsidRPr="00A66E5A">
        <w:rPr>
          <w:rFonts w:cstheme="minorHAnsi"/>
          <w:spacing w:val="-1"/>
        </w:rPr>
        <w:t>e</w:t>
      </w:r>
      <w:r w:rsidRPr="00A66E5A">
        <w:rPr>
          <w:rFonts w:cstheme="minorHAnsi"/>
        </w:rPr>
        <w:t>r</w:t>
      </w:r>
      <w:r w:rsidRPr="00A66E5A">
        <w:rPr>
          <w:rFonts w:cstheme="minorHAnsi"/>
          <w:spacing w:val="-15"/>
        </w:rPr>
        <w:t xml:space="preserve"> </w:t>
      </w:r>
      <w:r w:rsidRPr="00A66E5A">
        <w:rPr>
          <w:rFonts w:cstheme="minorHAnsi"/>
        </w:rPr>
        <w:t>invest</w:t>
      </w:r>
      <w:r w:rsidRPr="00A66E5A">
        <w:rPr>
          <w:rFonts w:cstheme="minorHAnsi"/>
          <w:spacing w:val="3"/>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 xml:space="preserve">on. </w:t>
      </w:r>
      <w:r w:rsidRPr="00A66E5A">
        <w:rPr>
          <w:rFonts w:cstheme="minorHAnsi"/>
          <w:spacing w:val="-3"/>
        </w:rPr>
        <w:t>I</w:t>
      </w:r>
      <w:r w:rsidRPr="00A66E5A">
        <w:rPr>
          <w:rFonts w:cstheme="minorHAnsi"/>
        </w:rPr>
        <w:t>f</w:t>
      </w:r>
      <w:r w:rsidRPr="00A66E5A">
        <w:rPr>
          <w:rFonts w:cstheme="minorHAnsi"/>
          <w:spacing w:val="-1"/>
        </w:rPr>
        <w:t xml:space="preserve"> </w:t>
      </w:r>
      <w:r w:rsidRPr="00A66E5A">
        <w:rPr>
          <w:rFonts w:cstheme="minorHAnsi"/>
        </w:rPr>
        <w:t>it</w:t>
      </w:r>
      <w:r w:rsidRPr="00A66E5A">
        <w:rPr>
          <w:rFonts w:cstheme="minorHAnsi"/>
          <w:spacing w:val="-2"/>
        </w:rPr>
        <w:t xml:space="preserve"> </w:t>
      </w:r>
      <w:r w:rsidRPr="00A66E5A">
        <w:rPr>
          <w:rFonts w:cstheme="minorHAnsi"/>
        </w:rPr>
        <w:t>is</w:t>
      </w:r>
      <w:r w:rsidRPr="00A66E5A">
        <w:rPr>
          <w:rFonts w:cstheme="minorHAnsi"/>
          <w:spacing w:val="-2"/>
        </w:rPr>
        <w:t xml:space="preserve"> </w:t>
      </w:r>
      <w:r w:rsidRPr="00A66E5A">
        <w:rPr>
          <w:rFonts w:cstheme="minorHAnsi"/>
        </w:rPr>
        <w:t>d</w:t>
      </w:r>
      <w:r w:rsidRPr="00A66E5A">
        <w:rPr>
          <w:rFonts w:cstheme="minorHAnsi"/>
          <w:spacing w:val="-1"/>
        </w:rPr>
        <w:t>ec</w:t>
      </w:r>
      <w:r w:rsidRPr="00A66E5A">
        <w:rPr>
          <w:rFonts w:cstheme="minorHAnsi"/>
        </w:rPr>
        <w:t>ided</w:t>
      </w:r>
      <w:r w:rsidRPr="00A66E5A">
        <w:rPr>
          <w:rFonts w:cstheme="minorHAnsi"/>
          <w:spacing w:val="-3"/>
        </w:rPr>
        <w:t xml:space="preserve"> </w:t>
      </w:r>
      <w:r w:rsidRPr="00A66E5A">
        <w:rPr>
          <w:rFonts w:cstheme="minorHAnsi"/>
        </w:rPr>
        <w:t>that</w:t>
      </w:r>
      <w:r w:rsidRPr="00A66E5A">
        <w:rPr>
          <w:rFonts w:cstheme="minorHAnsi"/>
          <w:spacing w:val="-2"/>
        </w:rPr>
        <w:t xml:space="preserve"> </w:t>
      </w:r>
      <w:r w:rsidRPr="00A66E5A">
        <w:rPr>
          <w:rFonts w:cstheme="minorHAnsi"/>
        </w:rPr>
        <w:t>in</w:t>
      </w:r>
      <w:r w:rsidRPr="00A66E5A">
        <w:rPr>
          <w:rFonts w:cstheme="minorHAnsi"/>
          <w:spacing w:val="1"/>
        </w:rPr>
        <w:t>t</w:t>
      </w:r>
      <w:r w:rsidRPr="00A66E5A">
        <w:rPr>
          <w:rFonts w:cstheme="minorHAnsi"/>
          <w:spacing w:val="-1"/>
        </w:rPr>
        <w:t>e</w:t>
      </w:r>
      <w:r w:rsidRPr="00A66E5A">
        <w:rPr>
          <w:rFonts w:cstheme="minorHAnsi"/>
          <w:spacing w:val="2"/>
        </w:rPr>
        <w:t>r-</w:t>
      </w:r>
      <w:r w:rsidRPr="00A66E5A">
        <w:rPr>
          <w:rFonts w:cstheme="minorHAnsi"/>
          <w:spacing w:val="-1"/>
        </w:rPr>
        <w:t>c</w:t>
      </w:r>
      <w:r w:rsidRPr="00A66E5A">
        <w:rPr>
          <w:rFonts w:cstheme="minorHAnsi"/>
        </w:rPr>
        <w:t>onn</w:t>
      </w:r>
      <w:r w:rsidRPr="00A66E5A">
        <w:rPr>
          <w:rFonts w:cstheme="minorHAnsi"/>
          <w:spacing w:val="-1"/>
        </w:rPr>
        <w:t>ec</w:t>
      </w:r>
      <w:r w:rsidRPr="00A66E5A">
        <w:rPr>
          <w:rFonts w:cstheme="minorHAnsi"/>
        </w:rPr>
        <w:t xml:space="preserve">ted </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spacing w:val="3"/>
        </w:rPr>
        <w:t>i</w:t>
      </w:r>
      <w:r w:rsidRPr="00A66E5A">
        <w:rPr>
          <w:rFonts w:cstheme="minorHAnsi"/>
          <w:spacing w:val="-1"/>
        </w:rPr>
        <w:t>e</w:t>
      </w:r>
      <w:r w:rsidRPr="00A66E5A">
        <w:rPr>
          <w:rFonts w:cstheme="minorHAnsi"/>
        </w:rPr>
        <w:t>s</w:t>
      </w:r>
      <w:r w:rsidRPr="00A66E5A">
        <w:rPr>
          <w:rFonts w:cstheme="minorHAnsi"/>
          <w:spacing w:val="-2"/>
        </w:rPr>
        <w:t xml:space="preserve"> </w:t>
      </w:r>
      <w:r w:rsidRPr="00A66E5A">
        <w:rPr>
          <w:rFonts w:cstheme="minorHAnsi"/>
        </w:rPr>
        <w:t>wo</w:t>
      </w:r>
      <w:r w:rsidRPr="00A66E5A">
        <w:rPr>
          <w:rFonts w:cstheme="minorHAnsi"/>
          <w:spacing w:val="2"/>
        </w:rPr>
        <w:t>u</w:t>
      </w:r>
      <w:r w:rsidRPr="00A66E5A">
        <w:rPr>
          <w:rFonts w:cstheme="minorHAnsi"/>
        </w:rPr>
        <w:t>ld</w:t>
      </w:r>
      <w:r w:rsidRPr="00A66E5A">
        <w:rPr>
          <w:rFonts w:cstheme="minorHAnsi"/>
          <w:spacing w:val="-2"/>
        </w:rPr>
        <w:t xml:space="preserve"> </w:t>
      </w:r>
      <w:r w:rsidRPr="00A66E5A">
        <w:rPr>
          <w:rFonts w:cstheme="minorHAnsi"/>
          <w:spacing w:val="-1"/>
        </w:rPr>
        <w:t>a</w:t>
      </w:r>
      <w:r w:rsidRPr="00A66E5A">
        <w:rPr>
          <w:rFonts w:cstheme="minorHAnsi"/>
        </w:rPr>
        <w:t>lso</w:t>
      </w:r>
      <w:r w:rsidRPr="00A66E5A">
        <w:rPr>
          <w:rFonts w:cstheme="minorHAnsi"/>
          <w:spacing w:val="-2"/>
        </w:rPr>
        <w:t xml:space="preserve"> </w:t>
      </w:r>
      <w:r w:rsidRPr="00A66E5A">
        <w:rPr>
          <w:rFonts w:cstheme="minorHAnsi"/>
          <w:spacing w:val="-1"/>
        </w:rPr>
        <w:t>c</w:t>
      </w:r>
      <w:r w:rsidRPr="00A66E5A">
        <w:rPr>
          <w:rFonts w:cstheme="minorHAnsi"/>
        </w:rPr>
        <w:t>ome</w:t>
      </w:r>
      <w:r w:rsidRPr="00A66E5A">
        <w:rPr>
          <w:rFonts w:cstheme="minorHAnsi"/>
          <w:spacing w:val="-3"/>
        </w:rPr>
        <w:t xml:space="preserve"> </w:t>
      </w:r>
      <w:r w:rsidRPr="00A66E5A">
        <w:rPr>
          <w:rFonts w:cstheme="minorHAnsi"/>
        </w:rPr>
        <w:t>with</w:t>
      </w:r>
      <w:r w:rsidRPr="00A66E5A">
        <w:rPr>
          <w:rFonts w:cstheme="minorHAnsi"/>
          <w:spacing w:val="1"/>
        </w:rPr>
        <w:t>i</w:t>
      </w:r>
      <w:r w:rsidRPr="00A66E5A">
        <w:rPr>
          <w:rFonts w:cstheme="minorHAnsi"/>
        </w:rPr>
        <w:t>n</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spacing w:val="1"/>
        </w:rPr>
        <w:t>a</w:t>
      </w:r>
      <w:r w:rsidRPr="00A66E5A">
        <w:rPr>
          <w:rFonts w:cstheme="minorHAnsi"/>
        </w:rPr>
        <w:t>mb</w:t>
      </w:r>
      <w:r w:rsidRPr="00A66E5A">
        <w:rPr>
          <w:rFonts w:cstheme="minorHAnsi"/>
          <w:spacing w:val="1"/>
        </w:rPr>
        <w:t>i</w:t>
      </w:r>
      <w:r w:rsidRPr="00A66E5A">
        <w:rPr>
          <w:rFonts w:cstheme="minorHAnsi"/>
        </w:rPr>
        <w:t>t</w:t>
      </w:r>
      <w:r w:rsidRPr="00A66E5A">
        <w:rPr>
          <w:rFonts w:cstheme="minorHAnsi"/>
          <w:spacing w:val="-2"/>
        </w:rPr>
        <w:t xml:space="preserve"> </w:t>
      </w:r>
      <w:r w:rsidRPr="00A66E5A">
        <w:rPr>
          <w:rFonts w:cstheme="minorHAnsi"/>
        </w:rPr>
        <w:t>of</w:t>
      </w:r>
      <w:r w:rsidRPr="00A66E5A">
        <w:rPr>
          <w:rFonts w:cstheme="minorHAnsi"/>
          <w:spacing w:val="-3"/>
        </w:rPr>
        <w:t xml:space="preserve"> </w:t>
      </w:r>
      <w:r w:rsidRPr="00A66E5A">
        <w:rPr>
          <w:rFonts w:cstheme="minorHAnsi"/>
        </w:rPr>
        <w:t>the</w:t>
      </w:r>
      <w:r w:rsidRPr="00A66E5A">
        <w:rPr>
          <w:rFonts w:cstheme="minorHAnsi"/>
          <w:spacing w:val="-3"/>
        </w:rPr>
        <w:t xml:space="preserve"> </w:t>
      </w:r>
      <w:r w:rsidRPr="00A66E5A">
        <w:rPr>
          <w:rFonts w:cstheme="minorHAnsi"/>
        </w:rPr>
        <w:t>ord</w:t>
      </w:r>
      <w:r w:rsidRPr="00A66E5A">
        <w:rPr>
          <w:rFonts w:cstheme="minorHAnsi"/>
          <w:spacing w:val="-2"/>
        </w:rPr>
        <w:t>e</w:t>
      </w:r>
      <w:r w:rsidRPr="00A66E5A">
        <w:rPr>
          <w:rFonts w:cstheme="minorHAnsi"/>
        </w:rPr>
        <w:t>r</w:t>
      </w:r>
      <w:r w:rsidRPr="00A66E5A">
        <w:rPr>
          <w:rFonts w:cstheme="minorHAnsi"/>
          <w:spacing w:val="-3"/>
        </w:rPr>
        <w:t xml:space="preserve"> </w:t>
      </w:r>
      <w:r w:rsidRPr="00A66E5A">
        <w:rPr>
          <w:rFonts w:cstheme="minorHAnsi"/>
        </w:rPr>
        <w:t>of suspension,</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rPr>
        <w:t>s</w:t>
      </w:r>
      <w:r w:rsidRPr="00A66E5A">
        <w:rPr>
          <w:rFonts w:cstheme="minorHAnsi"/>
          <w:spacing w:val="-1"/>
        </w:rPr>
        <w:t>a</w:t>
      </w:r>
      <w:r w:rsidRPr="00A66E5A">
        <w:rPr>
          <w:rFonts w:cstheme="minorHAnsi"/>
        </w:rPr>
        <w:t>me</w:t>
      </w:r>
      <w:r w:rsidRPr="00A66E5A">
        <w:rPr>
          <w:rFonts w:cstheme="minorHAnsi"/>
          <w:spacing w:val="-3"/>
        </w:rPr>
        <w:t xml:space="preserve"> </w:t>
      </w:r>
      <w:r w:rsidRPr="00A66E5A">
        <w:rPr>
          <w:rFonts w:cstheme="minorHAnsi"/>
        </w:rPr>
        <w:t>sh</w:t>
      </w:r>
      <w:r w:rsidRPr="00A66E5A">
        <w:rPr>
          <w:rFonts w:cstheme="minorHAnsi"/>
          <w:spacing w:val="2"/>
        </w:rPr>
        <w:t>o</w:t>
      </w:r>
      <w:r w:rsidRPr="00A66E5A">
        <w:rPr>
          <w:rFonts w:cstheme="minorHAnsi"/>
        </w:rPr>
        <w:t>uld</w:t>
      </w:r>
      <w:r w:rsidRPr="00A66E5A">
        <w:rPr>
          <w:rFonts w:cstheme="minorHAnsi"/>
          <w:spacing w:val="-2"/>
        </w:rPr>
        <w:t xml:space="preserve"> </w:t>
      </w:r>
      <w:r w:rsidRPr="00A66E5A">
        <w:rPr>
          <w:rFonts w:cstheme="minorHAnsi"/>
        </w:rPr>
        <w:t>be</w:t>
      </w:r>
      <w:r w:rsidRPr="00A66E5A">
        <w:rPr>
          <w:rFonts w:cstheme="minorHAnsi"/>
          <w:spacing w:val="-3"/>
        </w:rPr>
        <w:t xml:space="preserve"> </w:t>
      </w:r>
      <w:r w:rsidRPr="00A66E5A">
        <w:rPr>
          <w:rFonts w:cstheme="minorHAnsi"/>
        </w:rPr>
        <w:t>sp</w:t>
      </w:r>
      <w:r w:rsidRPr="00A66E5A">
        <w:rPr>
          <w:rFonts w:cstheme="minorHAnsi"/>
          <w:spacing w:val="-1"/>
        </w:rPr>
        <w:t>ec</w:t>
      </w:r>
      <w:r w:rsidRPr="00A66E5A">
        <w:rPr>
          <w:rFonts w:cstheme="minorHAnsi"/>
          <w:spacing w:val="3"/>
        </w:rPr>
        <w:t>i</w:t>
      </w:r>
      <w:r w:rsidRPr="00A66E5A">
        <w:rPr>
          <w:rFonts w:cstheme="minorHAnsi"/>
        </w:rPr>
        <w:t>fi</w:t>
      </w:r>
      <w:r w:rsidRPr="00A66E5A">
        <w:rPr>
          <w:rFonts w:cstheme="minorHAnsi"/>
          <w:spacing w:val="-1"/>
        </w:rPr>
        <w:t>ca</w:t>
      </w:r>
      <w:r w:rsidRPr="00A66E5A">
        <w:rPr>
          <w:rFonts w:cstheme="minorHAnsi"/>
        </w:rPr>
        <w:t>l</w:t>
      </w:r>
      <w:r w:rsidRPr="00A66E5A">
        <w:rPr>
          <w:rFonts w:cstheme="minorHAnsi"/>
          <w:spacing w:val="6"/>
        </w:rPr>
        <w:t>l</w:t>
      </w:r>
      <w:r w:rsidRPr="00A66E5A">
        <w:rPr>
          <w:rFonts w:cstheme="minorHAnsi"/>
        </w:rPr>
        <w:t>y</w:t>
      </w:r>
      <w:r w:rsidRPr="00A66E5A">
        <w:rPr>
          <w:rFonts w:cstheme="minorHAnsi"/>
          <w:spacing w:val="-7"/>
        </w:rPr>
        <w:t xml:space="preserve"> </w:t>
      </w:r>
      <w:r w:rsidRPr="00A66E5A">
        <w:rPr>
          <w:rFonts w:cstheme="minorHAnsi"/>
        </w:rPr>
        <w:t>stat</w:t>
      </w:r>
      <w:r w:rsidRPr="00A66E5A">
        <w:rPr>
          <w:rFonts w:cstheme="minorHAnsi"/>
          <w:spacing w:val="-1"/>
        </w:rPr>
        <w:t>e</w:t>
      </w:r>
      <w:r w:rsidRPr="00A66E5A">
        <w:rPr>
          <w:rFonts w:cstheme="minorHAnsi"/>
        </w:rPr>
        <w:t>d in</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rPr>
        <w:t>order.</w:t>
      </w:r>
      <w:r w:rsidRPr="00A66E5A">
        <w:rPr>
          <w:rFonts w:cstheme="minorHAnsi"/>
          <w:spacing w:val="-3"/>
        </w:rPr>
        <w:t xml:space="preserve"> </w:t>
      </w:r>
      <w:r w:rsidRPr="00A66E5A">
        <w:rPr>
          <w:rFonts w:cstheme="minorHAnsi"/>
        </w:rPr>
        <w:t>The</w:t>
      </w:r>
      <w:r w:rsidRPr="00A66E5A">
        <w:rPr>
          <w:rFonts w:cstheme="minorHAnsi"/>
          <w:spacing w:val="-1"/>
        </w:rPr>
        <w:t xml:space="preserve"> </w:t>
      </w:r>
      <w:r w:rsidRPr="00A66E5A">
        <w:rPr>
          <w:rFonts w:cstheme="minorHAnsi"/>
        </w:rPr>
        <w:t>order</w:t>
      </w:r>
      <w:r w:rsidRPr="00A66E5A">
        <w:rPr>
          <w:rFonts w:cstheme="minorHAnsi"/>
          <w:spacing w:val="-3"/>
        </w:rPr>
        <w:t xml:space="preserve"> </w:t>
      </w:r>
      <w:r w:rsidRPr="00A66E5A">
        <w:rPr>
          <w:rFonts w:cstheme="minorHAnsi"/>
        </w:rPr>
        <w:t>of</w:t>
      </w:r>
      <w:r w:rsidRPr="00A66E5A">
        <w:rPr>
          <w:rFonts w:cstheme="minorHAnsi"/>
          <w:spacing w:val="2"/>
        </w:rPr>
        <w:t xml:space="preserve"> </w:t>
      </w:r>
      <w:r w:rsidRPr="00A66E5A">
        <w:rPr>
          <w:rFonts w:cstheme="minorHAnsi"/>
        </w:rPr>
        <w:t>suspension</w:t>
      </w:r>
      <w:r w:rsidRPr="00A66E5A">
        <w:rPr>
          <w:rFonts w:cstheme="minorHAnsi"/>
          <w:spacing w:val="-2"/>
        </w:rPr>
        <w:t xml:space="preserve"> </w:t>
      </w:r>
      <w:r w:rsidRPr="00A66E5A">
        <w:rPr>
          <w:rFonts w:cstheme="minorHAnsi"/>
        </w:rPr>
        <w:t>would op</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te</w:t>
      </w:r>
      <w:r w:rsidRPr="00A66E5A">
        <w:rPr>
          <w:rFonts w:cstheme="minorHAnsi"/>
          <w:spacing w:val="-6"/>
        </w:rPr>
        <w:t xml:space="preserve"> </w:t>
      </w:r>
      <w:r w:rsidRPr="00A66E5A">
        <w:rPr>
          <w:rFonts w:cstheme="minorHAnsi"/>
        </w:rPr>
        <w:t>for</w:t>
      </w:r>
      <w:r w:rsidRPr="00A66E5A">
        <w:rPr>
          <w:rFonts w:cstheme="minorHAnsi"/>
          <w:spacing w:val="-6"/>
        </w:rPr>
        <w:t xml:space="preserve"> </w:t>
      </w:r>
      <w:r w:rsidRPr="00A66E5A">
        <w:rPr>
          <w:rFonts w:cstheme="minorHAnsi"/>
        </w:rPr>
        <w:t>a</w:t>
      </w:r>
      <w:r w:rsidRPr="00A66E5A">
        <w:rPr>
          <w:rFonts w:cstheme="minorHAnsi"/>
          <w:spacing w:val="-8"/>
        </w:rPr>
        <w:t xml:space="preserve"> </w:t>
      </w:r>
      <w:r w:rsidRPr="00A66E5A">
        <w:rPr>
          <w:rFonts w:cstheme="minorHAnsi"/>
          <w:spacing w:val="2"/>
        </w:rPr>
        <w:t>p</w:t>
      </w:r>
      <w:r w:rsidRPr="00A66E5A">
        <w:rPr>
          <w:rFonts w:cstheme="minorHAnsi"/>
          <w:spacing w:val="-1"/>
        </w:rPr>
        <w:t>e</w:t>
      </w:r>
      <w:r w:rsidRPr="00A66E5A">
        <w:rPr>
          <w:rFonts w:cstheme="minorHAnsi"/>
        </w:rPr>
        <w:t>riod</w:t>
      </w:r>
      <w:r w:rsidRPr="00A66E5A">
        <w:rPr>
          <w:rFonts w:cstheme="minorHAnsi"/>
          <w:spacing w:val="-7"/>
        </w:rPr>
        <w:t xml:space="preserve"> </w:t>
      </w:r>
      <w:r w:rsidRPr="00A66E5A">
        <w:rPr>
          <w:rFonts w:cstheme="minorHAnsi"/>
        </w:rPr>
        <w:t>not</w:t>
      </w:r>
      <w:r w:rsidRPr="00A66E5A">
        <w:rPr>
          <w:rFonts w:cstheme="minorHAnsi"/>
          <w:spacing w:val="-4"/>
        </w:rPr>
        <w:t xml:space="preserve"> </w:t>
      </w:r>
      <w:r w:rsidRPr="00A66E5A">
        <w:rPr>
          <w:rFonts w:cstheme="minorHAnsi"/>
        </w:rPr>
        <w:t>more</w:t>
      </w:r>
      <w:r w:rsidRPr="00A66E5A">
        <w:rPr>
          <w:rFonts w:cstheme="minorHAnsi"/>
          <w:spacing w:val="-8"/>
        </w:rPr>
        <w:t xml:space="preserve"> </w:t>
      </w:r>
      <w:r w:rsidRPr="00A66E5A">
        <w:rPr>
          <w:rFonts w:cstheme="minorHAnsi"/>
        </w:rPr>
        <w:t>than</w:t>
      </w:r>
      <w:r w:rsidRPr="00A66E5A">
        <w:rPr>
          <w:rFonts w:cstheme="minorHAnsi"/>
          <w:spacing w:val="-8"/>
        </w:rPr>
        <w:t xml:space="preserve"> </w:t>
      </w:r>
      <w:r w:rsidRPr="00A66E5A">
        <w:rPr>
          <w:rFonts w:cstheme="minorHAnsi"/>
        </w:rPr>
        <w:t>six</w:t>
      </w:r>
      <w:r w:rsidRPr="00A66E5A">
        <w:rPr>
          <w:rFonts w:cstheme="minorHAnsi"/>
          <w:spacing w:val="-4"/>
        </w:rPr>
        <w:t xml:space="preserve"> </w:t>
      </w:r>
      <w:r w:rsidRPr="00A66E5A">
        <w:rPr>
          <w:rFonts w:cstheme="minorHAnsi"/>
        </w:rPr>
        <w:t>mon</w:t>
      </w:r>
      <w:r w:rsidRPr="00A66E5A">
        <w:rPr>
          <w:rFonts w:cstheme="minorHAnsi"/>
          <w:spacing w:val="1"/>
        </w:rPr>
        <w:t>t</w:t>
      </w:r>
      <w:r w:rsidRPr="00A66E5A">
        <w:rPr>
          <w:rFonts w:cstheme="minorHAnsi"/>
        </w:rPr>
        <w:t>hs</w:t>
      </w:r>
      <w:r w:rsidRPr="00A66E5A">
        <w:rPr>
          <w:rFonts w:cstheme="minorHAnsi"/>
          <w:spacing w:val="-7"/>
        </w:rPr>
        <w:t xml:space="preserve"> </w:t>
      </w:r>
      <w:r w:rsidRPr="00A66E5A">
        <w:rPr>
          <w:rFonts w:cstheme="minorHAnsi"/>
          <w:spacing w:val="-1"/>
        </w:rPr>
        <w:t>a</w:t>
      </w:r>
      <w:r w:rsidRPr="00A66E5A">
        <w:rPr>
          <w:rFonts w:cstheme="minorHAnsi"/>
        </w:rPr>
        <w:t>nd</w:t>
      </w:r>
      <w:r w:rsidRPr="00A66E5A">
        <w:rPr>
          <w:rFonts w:cstheme="minorHAnsi"/>
          <w:spacing w:val="-7"/>
        </w:rPr>
        <w:t xml:space="preserve"> </w:t>
      </w:r>
      <w:r w:rsidRPr="00A66E5A">
        <w:rPr>
          <w:rFonts w:cstheme="minorHAnsi"/>
        </w:rPr>
        <w:t>m</w:t>
      </w:r>
      <w:r w:rsidRPr="00A66E5A">
        <w:rPr>
          <w:rFonts w:cstheme="minorHAnsi"/>
          <w:spacing w:val="2"/>
        </w:rPr>
        <w:t>a</w:t>
      </w:r>
      <w:r w:rsidRPr="00A66E5A">
        <w:rPr>
          <w:rFonts w:cstheme="minorHAnsi"/>
        </w:rPr>
        <w:t>y</w:t>
      </w:r>
      <w:r w:rsidRPr="00A66E5A">
        <w:rPr>
          <w:rFonts w:cstheme="minorHAnsi"/>
          <w:spacing w:val="-10"/>
        </w:rPr>
        <w:t xml:space="preserve"> </w:t>
      </w:r>
      <w:r w:rsidRPr="00A66E5A">
        <w:rPr>
          <w:rFonts w:cstheme="minorHAnsi"/>
        </w:rPr>
        <w:t>be</w:t>
      </w:r>
      <w:r w:rsidRPr="00A66E5A">
        <w:rPr>
          <w:rFonts w:cstheme="minorHAnsi"/>
          <w:spacing w:val="-6"/>
        </w:rPr>
        <w:t xml:space="preserv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rPr>
        <w:t>unic</w:t>
      </w:r>
      <w:r w:rsidRPr="00A66E5A">
        <w:rPr>
          <w:rFonts w:cstheme="minorHAnsi"/>
          <w:spacing w:val="-1"/>
        </w:rPr>
        <w:t>a</w:t>
      </w:r>
      <w:r w:rsidRPr="00A66E5A">
        <w:rPr>
          <w:rFonts w:cstheme="minorHAnsi"/>
        </w:rPr>
        <w:t>ted</w:t>
      </w:r>
      <w:r w:rsidRPr="00A66E5A">
        <w:rPr>
          <w:rFonts w:cstheme="minorHAnsi"/>
          <w:spacing w:val="-8"/>
        </w:rPr>
        <w:t xml:space="preserve"> </w:t>
      </w:r>
      <w:r w:rsidRPr="00A66E5A">
        <w:rPr>
          <w:rFonts w:cstheme="minorHAnsi"/>
        </w:rPr>
        <w:t>to</w:t>
      </w:r>
      <w:r w:rsidRPr="00A66E5A">
        <w:rPr>
          <w:rFonts w:cstheme="minorHAnsi"/>
          <w:spacing w:val="-5"/>
        </w:rPr>
        <w:t xml:space="preserve"> </w:t>
      </w:r>
      <w:r w:rsidRPr="00A66E5A">
        <w:rPr>
          <w:rFonts w:cstheme="minorHAnsi"/>
        </w:rPr>
        <w:t>the</w:t>
      </w:r>
      <w:r w:rsidRPr="00A66E5A">
        <w:rPr>
          <w:rFonts w:cstheme="minorHAnsi"/>
          <w:spacing w:val="-8"/>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12"/>
        </w:rPr>
        <w:t xml:space="preserve"> </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spacing w:val="-1"/>
        </w:rPr>
        <w:t>a</w:t>
      </w:r>
      <w:r w:rsidRPr="00A66E5A">
        <w:rPr>
          <w:rFonts w:cstheme="minorHAnsi"/>
        </w:rPr>
        <w:t>lso to</w:t>
      </w:r>
      <w:r w:rsidRPr="00A66E5A">
        <w:rPr>
          <w:rFonts w:cstheme="minorHAnsi"/>
          <w:spacing w:val="2"/>
        </w:rPr>
        <w:t xml:space="preserve"> </w:t>
      </w:r>
      <w:r w:rsidRPr="00A66E5A">
        <w:rPr>
          <w:rFonts w:cstheme="minorHAnsi"/>
        </w:rPr>
        <w:t>the</w:t>
      </w:r>
      <w:r w:rsidRPr="00A66E5A">
        <w:rPr>
          <w:rFonts w:cstheme="minorHAnsi"/>
          <w:spacing w:val="4"/>
        </w:rPr>
        <w:t xml:space="preserve"> </w:t>
      </w:r>
      <w:r w:rsidRPr="00A66E5A">
        <w:rPr>
          <w:rFonts w:cstheme="minorHAnsi"/>
          <w:spacing w:val="-6"/>
        </w:rPr>
        <w:t>I</w:t>
      </w:r>
      <w:r w:rsidRPr="00A66E5A">
        <w:rPr>
          <w:rFonts w:cstheme="minorHAnsi"/>
        </w:rPr>
        <w:t>nv</w:t>
      </w:r>
      <w:r w:rsidRPr="00A66E5A">
        <w:rPr>
          <w:rFonts w:cstheme="minorHAnsi"/>
          <w:spacing w:val="-1"/>
        </w:rPr>
        <w:t>e</w:t>
      </w:r>
      <w:r w:rsidRPr="00A66E5A">
        <w:rPr>
          <w:rFonts w:cstheme="minorHAnsi"/>
        </w:rPr>
        <w:t>st</w:t>
      </w:r>
      <w:r w:rsidRPr="00A66E5A">
        <w:rPr>
          <w:rFonts w:cstheme="minorHAnsi"/>
          <w:spacing w:val="1"/>
        </w:rPr>
        <w:t>i</w:t>
      </w:r>
      <w:r w:rsidRPr="00A66E5A">
        <w:rPr>
          <w:rFonts w:cstheme="minorHAnsi"/>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 xml:space="preserve">ng </w:t>
      </w:r>
      <w:r w:rsidRPr="00A66E5A">
        <w:rPr>
          <w:rFonts w:cstheme="minorHAnsi"/>
          <w:spacing w:val="2"/>
        </w:rPr>
        <w:t>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spacing w:val="-3"/>
        </w:rPr>
        <w:t>I</w:t>
      </w:r>
      <w:r w:rsidRPr="00A66E5A">
        <w:rPr>
          <w:rFonts w:cstheme="minorHAnsi"/>
        </w:rPr>
        <w:t>nv</w:t>
      </w:r>
      <w:r w:rsidRPr="00A66E5A">
        <w:rPr>
          <w:rFonts w:cstheme="minorHAnsi"/>
          <w:spacing w:val="-1"/>
        </w:rPr>
        <w:t>e</w:t>
      </w:r>
      <w:r w:rsidRPr="00A66E5A">
        <w:rPr>
          <w:rFonts w:cstheme="minorHAnsi"/>
        </w:rPr>
        <w:t>st</w:t>
      </w:r>
      <w:r w:rsidRPr="00A66E5A">
        <w:rPr>
          <w:rFonts w:cstheme="minorHAnsi"/>
          <w:spacing w:val="3"/>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spacing w:val="2"/>
        </w:rPr>
        <w:t>n</w:t>
      </w:r>
      <w:r w:rsidRPr="00A66E5A">
        <w:rPr>
          <w:rFonts w:cstheme="minorHAnsi"/>
        </w:rPr>
        <w:t>g D</w:t>
      </w:r>
      <w:r w:rsidRPr="00A66E5A">
        <w:rPr>
          <w:rFonts w:cstheme="minorHAnsi"/>
          <w:spacing w:val="-1"/>
        </w:rPr>
        <w:t>e</w:t>
      </w:r>
      <w:r w:rsidRPr="00A66E5A">
        <w:rPr>
          <w:rFonts w:cstheme="minorHAnsi"/>
          <w:spacing w:val="2"/>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w:t>
      </w:r>
      <w:r w:rsidRPr="00A66E5A">
        <w:rPr>
          <w:rFonts w:cstheme="minorHAnsi"/>
          <w:spacing w:val="2"/>
        </w:rPr>
        <w:t xml:space="preserve"> </w:t>
      </w:r>
      <w:r w:rsidRPr="00A66E5A">
        <w:rPr>
          <w:rFonts w:cstheme="minorHAnsi"/>
        </w:rPr>
        <w:t>m</w:t>
      </w:r>
      <w:r w:rsidRPr="00A66E5A">
        <w:rPr>
          <w:rFonts w:cstheme="minorHAnsi"/>
          <w:spacing w:val="2"/>
        </w:rPr>
        <w:t>a</w:t>
      </w:r>
      <w:r w:rsidRPr="00A66E5A">
        <w:rPr>
          <w:rFonts w:cstheme="minorHAnsi"/>
        </w:rPr>
        <w:t xml:space="preserve">y </w:t>
      </w:r>
      <w:r w:rsidRPr="00A66E5A">
        <w:rPr>
          <w:rFonts w:cstheme="minorHAnsi"/>
          <w:spacing w:val="-1"/>
        </w:rPr>
        <w:t>e</w:t>
      </w:r>
      <w:r w:rsidRPr="00A66E5A">
        <w:rPr>
          <w:rFonts w:cstheme="minorHAnsi"/>
        </w:rPr>
        <w:t>nsure</w:t>
      </w:r>
      <w:r w:rsidRPr="00A66E5A">
        <w:rPr>
          <w:rFonts w:cstheme="minorHAnsi"/>
          <w:spacing w:val="1"/>
        </w:rPr>
        <w:t xml:space="preserve"> </w:t>
      </w:r>
      <w:r w:rsidRPr="00A66E5A">
        <w:rPr>
          <w:rFonts w:cstheme="minorHAnsi"/>
        </w:rPr>
        <w:t>that</w:t>
      </w:r>
      <w:r w:rsidRPr="00A66E5A">
        <w:rPr>
          <w:rFonts w:cstheme="minorHAnsi"/>
          <w:spacing w:val="2"/>
        </w:rPr>
        <w:t xml:space="preserve"> </w:t>
      </w:r>
      <w:r w:rsidRPr="00A66E5A">
        <w:rPr>
          <w:rFonts w:cstheme="minorHAnsi"/>
        </w:rPr>
        <w:t>their investi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 xml:space="preserve">on is </w:t>
      </w:r>
      <w:r w:rsidRPr="00A66E5A">
        <w:rPr>
          <w:rFonts w:cstheme="minorHAnsi"/>
          <w:spacing w:val="-1"/>
        </w:rPr>
        <w:t>c</w:t>
      </w:r>
      <w:r w:rsidRPr="00A66E5A">
        <w:rPr>
          <w:rFonts w:cstheme="minorHAnsi"/>
        </w:rPr>
        <w:t>omp</w:t>
      </w:r>
      <w:r w:rsidRPr="00A66E5A">
        <w:rPr>
          <w:rFonts w:cstheme="minorHAnsi"/>
          <w:spacing w:val="1"/>
        </w:rPr>
        <w:t>l</w:t>
      </w:r>
      <w:r w:rsidRPr="00A66E5A">
        <w:rPr>
          <w:rFonts w:cstheme="minorHAnsi"/>
          <w:spacing w:val="-1"/>
        </w:rPr>
        <w:t>e</w:t>
      </w:r>
      <w:r w:rsidRPr="00A66E5A">
        <w:rPr>
          <w:rFonts w:cstheme="minorHAnsi"/>
        </w:rPr>
        <w:t>t</w:t>
      </w:r>
      <w:r w:rsidRPr="00A66E5A">
        <w:rPr>
          <w:rFonts w:cstheme="minorHAnsi"/>
          <w:spacing w:val="2"/>
        </w:rPr>
        <w:t>e</w:t>
      </w:r>
      <w:r w:rsidRPr="00A66E5A">
        <w:rPr>
          <w:rFonts w:cstheme="minorHAnsi"/>
        </w:rPr>
        <w:t xml:space="preserve">d </w:t>
      </w:r>
      <w:r w:rsidRPr="00A66E5A">
        <w:rPr>
          <w:rFonts w:cstheme="minorHAnsi"/>
          <w:spacing w:val="-1"/>
        </w:rPr>
        <w:t>a</w:t>
      </w:r>
      <w:r w:rsidRPr="00A66E5A">
        <w:rPr>
          <w:rFonts w:cstheme="minorHAnsi"/>
        </w:rPr>
        <w:t>nd whole</w:t>
      </w:r>
      <w:r w:rsidRPr="00A66E5A">
        <w:rPr>
          <w:rFonts w:cstheme="minorHAnsi"/>
          <w:spacing w:val="-1"/>
        </w:rPr>
        <w:t xml:space="preserve"> </w:t>
      </w:r>
      <w:r w:rsidRPr="00A66E5A">
        <w:rPr>
          <w:rFonts w:cstheme="minorHAnsi"/>
        </w:rPr>
        <w:t>pr</w:t>
      </w:r>
      <w:r w:rsidRPr="00A66E5A">
        <w:rPr>
          <w:rFonts w:cstheme="minorHAnsi"/>
          <w:spacing w:val="1"/>
        </w:rPr>
        <w:t>o</w:t>
      </w:r>
      <w:r w:rsidRPr="00A66E5A">
        <w:rPr>
          <w:rFonts w:cstheme="minorHAnsi"/>
          <w:spacing w:val="-1"/>
        </w:rPr>
        <w:t>ce</w:t>
      </w:r>
      <w:r w:rsidRPr="00A66E5A">
        <w:rPr>
          <w:rFonts w:cstheme="minorHAnsi"/>
        </w:rPr>
        <w:t xml:space="preserve">ss of </w:t>
      </w:r>
      <w:r w:rsidRPr="00A66E5A">
        <w:rPr>
          <w:rFonts w:cstheme="minorHAnsi"/>
          <w:spacing w:val="-1"/>
        </w:rPr>
        <w:t>f</w:t>
      </w:r>
      <w:r w:rsidRPr="00A66E5A">
        <w:rPr>
          <w:rFonts w:cstheme="minorHAnsi"/>
          <w:spacing w:val="3"/>
        </w:rPr>
        <w:t>i</w:t>
      </w:r>
      <w:r w:rsidRPr="00A66E5A">
        <w:rPr>
          <w:rFonts w:cstheme="minorHAnsi"/>
        </w:rPr>
        <w:t>n</w:t>
      </w:r>
      <w:r w:rsidRPr="00A66E5A">
        <w:rPr>
          <w:rFonts w:cstheme="minorHAnsi"/>
          <w:spacing w:val="-1"/>
        </w:rPr>
        <w:t>a</w:t>
      </w:r>
      <w:r w:rsidRPr="00A66E5A">
        <w:rPr>
          <w:rFonts w:cstheme="minorHAnsi"/>
        </w:rPr>
        <w:t>l ord</w:t>
      </w:r>
      <w:r w:rsidRPr="00A66E5A">
        <w:rPr>
          <w:rFonts w:cstheme="minorHAnsi"/>
          <w:spacing w:val="-1"/>
        </w:rPr>
        <w:t>e</w:t>
      </w:r>
      <w:r w:rsidRPr="00A66E5A">
        <w:rPr>
          <w:rFonts w:cstheme="minorHAnsi"/>
        </w:rPr>
        <w:t>r is</w:t>
      </w:r>
      <w:r w:rsidRPr="00A66E5A">
        <w:rPr>
          <w:rFonts w:cstheme="minorHAnsi"/>
          <w:spacing w:val="3"/>
        </w:rPr>
        <w:t xml:space="preserve"> </w:t>
      </w:r>
      <w:r w:rsidRPr="00A66E5A">
        <w:rPr>
          <w:rFonts w:cstheme="minorHAnsi"/>
        </w:rPr>
        <w:t>ov</w:t>
      </w:r>
      <w:r w:rsidRPr="00A66E5A">
        <w:rPr>
          <w:rFonts w:cstheme="minorHAnsi"/>
          <w:spacing w:val="1"/>
        </w:rPr>
        <w:t>e</w:t>
      </w:r>
      <w:r w:rsidRPr="00A66E5A">
        <w:rPr>
          <w:rFonts w:cstheme="minorHAnsi"/>
        </w:rPr>
        <w:t xml:space="preserve">r </w:t>
      </w:r>
      <w:r w:rsidRPr="00A66E5A">
        <w:rPr>
          <w:rFonts w:cstheme="minorHAnsi"/>
          <w:spacing w:val="-1"/>
        </w:rPr>
        <w:t>w</w:t>
      </w:r>
      <w:r w:rsidRPr="00A66E5A">
        <w:rPr>
          <w:rFonts w:cstheme="minorHAnsi"/>
        </w:rPr>
        <w:t>i</w:t>
      </w:r>
      <w:r w:rsidRPr="00A66E5A">
        <w:rPr>
          <w:rFonts w:cstheme="minorHAnsi"/>
          <w:spacing w:val="1"/>
        </w:rPr>
        <w:t>t</w:t>
      </w:r>
      <w:r w:rsidRPr="00A66E5A">
        <w:rPr>
          <w:rFonts w:cstheme="minorHAnsi"/>
        </w:rPr>
        <w:t>hin su</w:t>
      </w:r>
      <w:r w:rsidRPr="00A66E5A">
        <w:rPr>
          <w:rFonts w:cstheme="minorHAnsi"/>
          <w:spacing w:val="-1"/>
        </w:rPr>
        <w:t>c</w:t>
      </w:r>
      <w:r w:rsidRPr="00A66E5A">
        <w:rPr>
          <w:rFonts w:cstheme="minorHAnsi"/>
        </w:rPr>
        <w:t>h p</w:t>
      </w:r>
      <w:r w:rsidRPr="00A66E5A">
        <w:rPr>
          <w:rFonts w:cstheme="minorHAnsi"/>
          <w:spacing w:val="-1"/>
        </w:rPr>
        <w:t>e</w:t>
      </w:r>
      <w:r w:rsidRPr="00A66E5A">
        <w:rPr>
          <w:rFonts w:cstheme="minorHAnsi"/>
        </w:rPr>
        <w:t>riod.</w:t>
      </w:r>
    </w:p>
    <w:p w14:paraId="3AA1FB5B" w14:textId="77777777" w:rsidR="007E256C" w:rsidRPr="00A66E5A" w:rsidRDefault="007E256C" w:rsidP="00D75FFD">
      <w:pPr>
        <w:ind w:left="100" w:right="86"/>
        <w:jc w:val="both"/>
        <w:rPr>
          <w:rFonts w:cstheme="minorHAnsi"/>
        </w:rPr>
      </w:pPr>
    </w:p>
    <w:p w14:paraId="57ACA926" w14:textId="77777777" w:rsidR="000952B1" w:rsidRPr="00A66E5A" w:rsidRDefault="000952B1" w:rsidP="00D75FFD">
      <w:pPr>
        <w:ind w:left="100" w:right="86"/>
        <w:jc w:val="both"/>
        <w:rPr>
          <w:rFonts w:cstheme="minorHAnsi"/>
        </w:rPr>
      </w:pPr>
      <w:r w:rsidRPr="00A66E5A">
        <w:rPr>
          <w:rFonts w:cstheme="minorHAnsi"/>
        </w:rPr>
        <w:t>5.2</w:t>
      </w:r>
      <w:r w:rsidRPr="00A66E5A">
        <w:rPr>
          <w:rFonts w:cstheme="minorHAnsi"/>
          <w:spacing w:val="-12"/>
        </w:rPr>
        <w:t xml:space="preserve"> </w:t>
      </w:r>
      <w:r w:rsidRPr="00A66E5A">
        <w:rPr>
          <w:rFonts w:cstheme="minorHAnsi"/>
        </w:rPr>
        <w:t>The</w:t>
      </w:r>
      <w:r w:rsidRPr="00A66E5A">
        <w:rPr>
          <w:rFonts w:cstheme="minorHAnsi"/>
          <w:spacing w:val="-13"/>
        </w:rPr>
        <w:t xml:space="preserve"> </w:t>
      </w:r>
      <w:r w:rsidRPr="00A66E5A">
        <w:rPr>
          <w:rFonts w:cstheme="minorHAnsi"/>
        </w:rPr>
        <w:t>order</w:t>
      </w:r>
      <w:r w:rsidRPr="00A66E5A">
        <w:rPr>
          <w:rFonts w:cstheme="minorHAnsi"/>
          <w:spacing w:val="-13"/>
        </w:rPr>
        <w:t xml:space="preserve"> </w:t>
      </w:r>
      <w:r w:rsidRPr="00A66E5A">
        <w:rPr>
          <w:rFonts w:cstheme="minorHAnsi"/>
        </w:rPr>
        <w:t>of</w:t>
      </w:r>
      <w:r w:rsidRPr="00A66E5A">
        <w:rPr>
          <w:rFonts w:cstheme="minorHAnsi"/>
          <w:spacing w:val="-13"/>
        </w:rPr>
        <w:t xml:space="preserve"> </w:t>
      </w:r>
      <w:r w:rsidRPr="00A66E5A">
        <w:rPr>
          <w:rFonts w:cstheme="minorHAnsi"/>
        </w:rPr>
        <w:t>sus</w:t>
      </w:r>
      <w:r w:rsidRPr="00A66E5A">
        <w:rPr>
          <w:rFonts w:cstheme="minorHAnsi"/>
          <w:spacing w:val="3"/>
        </w:rPr>
        <w:t>p</w:t>
      </w:r>
      <w:r w:rsidRPr="00A66E5A">
        <w:rPr>
          <w:rFonts w:cstheme="minorHAnsi"/>
          <w:spacing w:val="-1"/>
        </w:rPr>
        <w:t>e</w:t>
      </w:r>
      <w:r w:rsidRPr="00A66E5A">
        <w:rPr>
          <w:rFonts w:cstheme="minorHAnsi"/>
        </w:rPr>
        <w:t>nsion</w:t>
      </w:r>
      <w:r w:rsidRPr="00A66E5A">
        <w:rPr>
          <w:rFonts w:cstheme="minorHAnsi"/>
          <w:spacing w:val="-12"/>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11"/>
        </w:rPr>
        <w:t xml:space="preserve"> </w:t>
      </w:r>
      <w:r w:rsidRPr="00A66E5A">
        <w:rPr>
          <w:rFonts w:cstheme="minorHAnsi"/>
        </w:rPr>
        <w:t>be</w:t>
      </w:r>
      <w:r w:rsidRPr="00A66E5A">
        <w:rPr>
          <w:rFonts w:cstheme="minorHAnsi"/>
          <w:spacing w:val="-13"/>
        </w:rPr>
        <w:t xml:space="preserv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rPr>
        <w:t>unic</w:t>
      </w:r>
      <w:r w:rsidRPr="00A66E5A">
        <w:rPr>
          <w:rFonts w:cstheme="minorHAnsi"/>
          <w:spacing w:val="-1"/>
        </w:rPr>
        <w:t>a</w:t>
      </w:r>
      <w:r w:rsidRPr="00A66E5A">
        <w:rPr>
          <w:rFonts w:cstheme="minorHAnsi"/>
        </w:rPr>
        <w:t>t</w:t>
      </w:r>
      <w:r w:rsidRPr="00A66E5A">
        <w:rPr>
          <w:rFonts w:cstheme="minorHAnsi"/>
          <w:spacing w:val="2"/>
        </w:rPr>
        <w:t>e</w:t>
      </w:r>
      <w:r w:rsidRPr="00A66E5A">
        <w:rPr>
          <w:rFonts w:cstheme="minorHAnsi"/>
        </w:rPr>
        <w:t>d</w:t>
      </w:r>
      <w:r w:rsidRPr="00A66E5A">
        <w:rPr>
          <w:rFonts w:cstheme="minorHAnsi"/>
          <w:spacing w:val="-12"/>
        </w:rPr>
        <w:t xml:space="preserve"> </w:t>
      </w:r>
      <w:r w:rsidRPr="00A66E5A">
        <w:rPr>
          <w:rFonts w:cstheme="minorHAnsi"/>
        </w:rPr>
        <w:t>to</w:t>
      </w:r>
      <w:r w:rsidRPr="00A66E5A">
        <w:rPr>
          <w:rFonts w:cstheme="minorHAnsi"/>
          <w:spacing w:val="-12"/>
        </w:rPr>
        <w:t xml:space="preserve"> </w:t>
      </w:r>
      <w:r w:rsidRPr="00A66E5A">
        <w:rPr>
          <w:rFonts w:cstheme="minorHAnsi"/>
          <w:spacing w:val="-1"/>
        </w:rPr>
        <w:t>a</w:t>
      </w:r>
      <w:r w:rsidRPr="00A66E5A">
        <w:rPr>
          <w:rFonts w:cstheme="minorHAnsi"/>
        </w:rPr>
        <w:t>ll</w:t>
      </w:r>
      <w:r w:rsidRPr="00A66E5A">
        <w:rPr>
          <w:rFonts w:cstheme="minorHAnsi"/>
          <w:spacing w:val="-11"/>
        </w:rPr>
        <w:t xml:space="preserve"> </w:t>
      </w:r>
      <w:r w:rsidRPr="00A66E5A">
        <w:rPr>
          <w:rFonts w:cstheme="minorHAnsi"/>
        </w:rPr>
        <w:t>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w:t>
      </w:r>
      <w:r w:rsidRPr="00A66E5A">
        <w:rPr>
          <w:rFonts w:cstheme="minorHAnsi"/>
          <w:spacing w:val="3"/>
        </w:rPr>
        <w:t>t</w:t>
      </w:r>
      <w:r w:rsidRPr="00A66E5A">
        <w:rPr>
          <w:rFonts w:cstheme="minorHAnsi"/>
          <w:spacing w:val="-1"/>
        </w:rPr>
        <w:t>a</w:t>
      </w:r>
      <w:r w:rsidRPr="00A66E5A">
        <w:rPr>
          <w:rFonts w:cstheme="minorHAnsi"/>
        </w:rPr>
        <w:t>l</w:t>
      </w:r>
      <w:r w:rsidRPr="00A66E5A">
        <w:rPr>
          <w:rFonts w:cstheme="minorHAnsi"/>
          <w:spacing w:val="-12"/>
        </w:rPr>
        <w:t xml:space="preserve"> </w:t>
      </w:r>
      <w:r w:rsidRPr="00A66E5A">
        <w:rPr>
          <w:rFonts w:cstheme="minorHAnsi"/>
        </w:rPr>
        <w:t>H</w:t>
      </w:r>
      <w:r w:rsidRPr="00A66E5A">
        <w:rPr>
          <w:rFonts w:cstheme="minorHAnsi"/>
          <w:spacing w:val="-1"/>
        </w:rPr>
        <w:t>e</w:t>
      </w:r>
      <w:r w:rsidRPr="00A66E5A">
        <w:rPr>
          <w:rFonts w:cstheme="minorHAnsi"/>
          <w:spacing w:val="1"/>
        </w:rPr>
        <w:t>a</w:t>
      </w:r>
      <w:r w:rsidRPr="00A66E5A">
        <w:rPr>
          <w:rFonts w:cstheme="minorHAnsi"/>
        </w:rPr>
        <w:t>ds</w:t>
      </w:r>
      <w:r w:rsidRPr="00A66E5A">
        <w:rPr>
          <w:rFonts w:cstheme="minorHAnsi"/>
          <w:spacing w:val="-12"/>
        </w:rPr>
        <w:t xml:space="preserve"> </w:t>
      </w:r>
      <w:r w:rsidRPr="00A66E5A">
        <w:rPr>
          <w:rFonts w:cstheme="minorHAnsi"/>
        </w:rPr>
        <w:t>with</w:t>
      </w:r>
      <w:r w:rsidRPr="00A66E5A">
        <w:rPr>
          <w:rFonts w:cstheme="minorHAnsi"/>
          <w:spacing w:val="1"/>
        </w:rPr>
        <w:t>i</w:t>
      </w:r>
      <w:r w:rsidRPr="00A66E5A">
        <w:rPr>
          <w:rFonts w:cstheme="minorHAnsi"/>
        </w:rPr>
        <w:t>n</w:t>
      </w:r>
      <w:r w:rsidRPr="00A66E5A">
        <w:rPr>
          <w:rFonts w:cstheme="minorHAnsi"/>
          <w:spacing w:val="-12"/>
        </w:rPr>
        <w:t xml:space="preserve"> </w:t>
      </w:r>
      <w:r w:rsidRPr="00A66E5A">
        <w:rPr>
          <w:rFonts w:cstheme="minorHAnsi"/>
        </w:rPr>
        <w:t>the</w:t>
      </w:r>
      <w:r w:rsidRPr="00A66E5A">
        <w:rPr>
          <w:rFonts w:cstheme="minorHAnsi"/>
          <w:spacing w:val="-12"/>
        </w:rPr>
        <w:t xml:space="preserve"> </w:t>
      </w:r>
      <w:r w:rsidRPr="00A66E5A">
        <w:rPr>
          <w:rFonts w:cstheme="minorHAnsi"/>
          <w:spacing w:val="1"/>
        </w:rPr>
        <w:t>P</w:t>
      </w:r>
      <w:r w:rsidRPr="00A66E5A">
        <w:rPr>
          <w:rFonts w:cstheme="minorHAnsi"/>
        </w:rPr>
        <w:t>lants / Uni</w:t>
      </w:r>
      <w:r w:rsidRPr="00A66E5A">
        <w:rPr>
          <w:rFonts w:cstheme="minorHAnsi"/>
          <w:spacing w:val="1"/>
        </w:rPr>
        <w:t>t</w:t>
      </w:r>
      <w:r w:rsidRPr="00A66E5A">
        <w:rPr>
          <w:rFonts w:cstheme="minorHAnsi"/>
        </w:rPr>
        <w:t>s. Du</w:t>
      </w:r>
      <w:r w:rsidRPr="00A66E5A">
        <w:rPr>
          <w:rFonts w:cstheme="minorHAnsi"/>
          <w:spacing w:val="-1"/>
        </w:rPr>
        <w:t>r</w:t>
      </w:r>
      <w:r w:rsidRPr="00A66E5A">
        <w:rPr>
          <w:rFonts w:cstheme="minorHAnsi"/>
        </w:rPr>
        <w:t>ing</w:t>
      </w:r>
      <w:r w:rsidRPr="00A66E5A">
        <w:rPr>
          <w:rFonts w:cstheme="minorHAnsi"/>
          <w:spacing w:val="-2"/>
        </w:rPr>
        <w:t xml:space="preserve"> </w:t>
      </w:r>
      <w:r w:rsidRPr="00A66E5A">
        <w:rPr>
          <w:rFonts w:cstheme="minorHAnsi"/>
        </w:rPr>
        <w:t>the p</w:t>
      </w:r>
      <w:r w:rsidRPr="00A66E5A">
        <w:rPr>
          <w:rFonts w:cstheme="minorHAnsi"/>
          <w:spacing w:val="1"/>
        </w:rPr>
        <w:t>e</w:t>
      </w:r>
      <w:r w:rsidRPr="00A66E5A">
        <w:rPr>
          <w:rFonts w:cstheme="minorHAnsi"/>
        </w:rPr>
        <w:t>riod of</w:t>
      </w:r>
      <w:r w:rsidRPr="00A66E5A">
        <w:rPr>
          <w:rFonts w:cstheme="minorHAnsi"/>
          <w:spacing w:val="-1"/>
        </w:rPr>
        <w:t xml:space="preserve"> </w:t>
      </w:r>
      <w:r w:rsidRPr="00A66E5A">
        <w:rPr>
          <w:rFonts w:cstheme="minorHAnsi"/>
        </w:rPr>
        <w:t>suspension, no bus</w:t>
      </w:r>
      <w:r w:rsidRPr="00A66E5A">
        <w:rPr>
          <w:rFonts w:cstheme="minorHAnsi"/>
          <w:spacing w:val="1"/>
        </w:rPr>
        <w:t>i</w:t>
      </w:r>
      <w:r w:rsidRPr="00A66E5A">
        <w:rPr>
          <w:rFonts w:cstheme="minorHAnsi"/>
        </w:rPr>
        <w:t>n</w:t>
      </w:r>
      <w:r w:rsidRPr="00A66E5A">
        <w:rPr>
          <w:rFonts w:cstheme="minorHAnsi"/>
          <w:spacing w:val="-1"/>
        </w:rPr>
        <w:t>e</w:t>
      </w:r>
      <w:r w:rsidRPr="00A66E5A">
        <w:rPr>
          <w:rFonts w:cstheme="minorHAnsi"/>
        </w:rPr>
        <w:t>ss de</w:t>
      </w:r>
      <w:r w:rsidRPr="00A66E5A">
        <w:rPr>
          <w:rFonts w:cstheme="minorHAnsi"/>
          <w:spacing w:val="-1"/>
        </w:rPr>
        <w:t>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rPr>
        <w:t>g</w:t>
      </w:r>
      <w:r w:rsidRPr="00A66E5A">
        <w:rPr>
          <w:rFonts w:cstheme="minorHAnsi"/>
          <w:spacing w:val="-2"/>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5"/>
        </w:rPr>
        <w:t xml:space="preserve"> </w:t>
      </w:r>
      <w:r w:rsidRPr="00A66E5A">
        <w:rPr>
          <w:rFonts w:cstheme="minorHAnsi"/>
        </w:rPr>
        <w:t>be</w:t>
      </w:r>
      <w:r w:rsidRPr="00A66E5A">
        <w:rPr>
          <w:rFonts w:cstheme="minorHAnsi"/>
          <w:spacing w:val="-1"/>
        </w:rPr>
        <w:t xml:space="preserve"> </w:t>
      </w:r>
      <w:r w:rsidRPr="00A66E5A">
        <w:rPr>
          <w:rFonts w:cstheme="minorHAnsi"/>
          <w:spacing w:val="2"/>
        </w:rPr>
        <w:t>h</w:t>
      </w:r>
      <w:r w:rsidRPr="00A66E5A">
        <w:rPr>
          <w:rFonts w:cstheme="minorHAnsi"/>
          <w:spacing w:val="-1"/>
        </w:rPr>
        <w:t>e</w:t>
      </w:r>
      <w:r w:rsidRPr="00A66E5A">
        <w:rPr>
          <w:rFonts w:cstheme="minorHAnsi"/>
        </w:rPr>
        <w:t>ld wi</w:t>
      </w:r>
      <w:r w:rsidRPr="00A66E5A">
        <w:rPr>
          <w:rFonts w:cstheme="minorHAnsi"/>
          <w:spacing w:val="1"/>
        </w:rPr>
        <w:t>t</w:t>
      </w:r>
      <w:r w:rsidRPr="00A66E5A">
        <w:rPr>
          <w:rFonts w:cstheme="minorHAnsi"/>
        </w:rPr>
        <w:t xml:space="preserve">h the </w:t>
      </w:r>
      <w:r w:rsidRPr="00A66E5A">
        <w:rPr>
          <w:rFonts w:cstheme="minorHAnsi"/>
          <w:spacing w:val="-1"/>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spacing w:val="-5"/>
        </w:rPr>
        <w:t>y</w:t>
      </w:r>
      <w:r w:rsidRPr="00A66E5A">
        <w:rPr>
          <w:rFonts w:cstheme="minorHAnsi"/>
        </w:rPr>
        <w:t>.</w:t>
      </w:r>
    </w:p>
    <w:p w14:paraId="57ACA927" w14:textId="77777777" w:rsidR="000952B1" w:rsidRPr="00A66E5A" w:rsidRDefault="000952B1" w:rsidP="00D75FFD">
      <w:pPr>
        <w:ind w:left="100" w:right="77"/>
        <w:jc w:val="both"/>
        <w:rPr>
          <w:rFonts w:cstheme="minorHAnsi"/>
        </w:rPr>
      </w:pPr>
      <w:r w:rsidRPr="00A66E5A">
        <w:rPr>
          <w:rFonts w:cstheme="minorHAnsi"/>
        </w:rPr>
        <w:t>5.3</w:t>
      </w:r>
      <w:r w:rsidRPr="00A66E5A">
        <w:rPr>
          <w:rFonts w:cstheme="minorHAnsi"/>
          <w:spacing w:val="45"/>
        </w:rPr>
        <w:t xml:space="preserve"> </w:t>
      </w:r>
      <w:r w:rsidRPr="00A66E5A">
        <w:rPr>
          <w:rFonts w:cstheme="minorHAnsi"/>
        </w:rPr>
        <w:t>As</w:t>
      </w:r>
      <w:r w:rsidRPr="00A66E5A">
        <w:rPr>
          <w:rFonts w:cstheme="minorHAnsi"/>
          <w:spacing w:val="45"/>
        </w:rPr>
        <w:t xml:space="preserve"> </w:t>
      </w:r>
      <w:r w:rsidRPr="00A66E5A">
        <w:rPr>
          <w:rFonts w:cstheme="minorHAnsi"/>
        </w:rPr>
        <w:t>f</w:t>
      </w:r>
      <w:r w:rsidRPr="00A66E5A">
        <w:rPr>
          <w:rFonts w:cstheme="minorHAnsi"/>
          <w:spacing w:val="-2"/>
        </w:rPr>
        <w:t>a</w:t>
      </w:r>
      <w:r w:rsidRPr="00A66E5A">
        <w:rPr>
          <w:rFonts w:cstheme="minorHAnsi"/>
        </w:rPr>
        <w:t>r</w:t>
      </w:r>
      <w:r w:rsidRPr="00A66E5A">
        <w:rPr>
          <w:rFonts w:cstheme="minorHAnsi"/>
          <w:spacing w:val="45"/>
        </w:rPr>
        <w:t xml:space="preserve"> </w:t>
      </w:r>
      <w:r w:rsidRPr="00A66E5A">
        <w:rPr>
          <w:rFonts w:cstheme="minorHAnsi"/>
          <w:spacing w:val="-1"/>
        </w:rPr>
        <w:t>a</w:t>
      </w:r>
      <w:r w:rsidRPr="00A66E5A">
        <w:rPr>
          <w:rFonts w:cstheme="minorHAnsi"/>
        </w:rPr>
        <w:t>s</w:t>
      </w:r>
      <w:r w:rsidRPr="00A66E5A">
        <w:rPr>
          <w:rFonts w:cstheme="minorHAnsi"/>
          <w:spacing w:val="46"/>
        </w:rPr>
        <w:t xml:space="preserve"> </w:t>
      </w:r>
      <w:r w:rsidRPr="00A66E5A">
        <w:rPr>
          <w:rFonts w:cstheme="minorHAnsi"/>
        </w:rPr>
        <w:t>poss</w:t>
      </w:r>
      <w:r w:rsidRPr="00A66E5A">
        <w:rPr>
          <w:rFonts w:cstheme="minorHAnsi"/>
          <w:spacing w:val="1"/>
        </w:rPr>
        <w:t>i</w:t>
      </w:r>
      <w:r w:rsidRPr="00A66E5A">
        <w:rPr>
          <w:rFonts w:cstheme="minorHAnsi"/>
        </w:rPr>
        <w:t>ble,</w:t>
      </w:r>
      <w:r w:rsidRPr="00A66E5A">
        <w:rPr>
          <w:rFonts w:cstheme="minorHAnsi"/>
          <w:spacing w:val="45"/>
        </w:rPr>
        <w:t xml:space="preserve"> </w:t>
      </w:r>
      <w:r w:rsidRPr="00A66E5A">
        <w:rPr>
          <w:rFonts w:cstheme="minorHAnsi"/>
        </w:rPr>
        <w:t>the</w:t>
      </w:r>
      <w:r w:rsidRPr="00A66E5A">
        <w:rPr>
          <w:rFonts w:cstheme="minorHAnsi"/>
          <w:spacing w:val="45"/>
        </w:rPr>
        <w:t xml:space="preserve"> </w:t>
      </w:r>
      <w:r w:rsidRPr="00A66E5A">
        <w:rPr>
          <w:rFonts w:cstheme="minorHAnsi"/>
          <w:spacing w:val="-1"/>
        </w:rPr>
        <w:t>e</w:t>
      </w:r>
      <w:r w:rsidRPr="00A66E5A">
        <w:rPr>
          <w:rFonts w:cstheme="minorHAnsi"/>
          <w:spacing w:val="2"/>
        </w:rPr>
        <w:t>x</w:t>
      </w:r>
      <w:r w:rsidRPr="00A66E5A">
        <w:rPr>
          <w:rFonts w:cstheme="minorHAnsi"/>
        </w:rPr>
        <w:t>is</w:t>
      </w:r>
      <w:r w:rsidRPr="00A66E5A">
        <w:rPr>
          <w:rFonts w:cstheme="minorHAnsi"/>
          <w:spacing w:val="1"/>
        </w:rPr>
        <w:t>t</w:t>
      </w:r>
      <w:r w:rsidRPr="00A66E5A">
        <w:rPr>
          <w:rFonts w:cstheme="minorHAnsi"/>
        </w:rPr>
        <w:t>ing</w:t>
      </w:r>
      <w:r w:rsidRPr="00A66E5A">
        <w:rPr>
          <w:rFonts w:cstheme="minorHAnsi"/>
          <w:spacing w:val="43"/>
        </w:rPr>
        <w:t xml:space="preserve"> </w:t>
      </w:r>
      <w:r w:rsidRPr="00A66E5A">
        <w:rPr>
          <w:rFonts w:cstheme="minorHAnsi"/>
          <w:spacing w:val="-1"/>
        </w:rPr>
        <w:t>c</w:t>
      </w:r>
      <w:r w:rsidRPr="00A66E5A">
        <w:rPr>
          <w:rFonts w:cstheme="minorHAnsi"/>
        </w:rPr>
        <w:t>ontr</w:t>
      </w:r>
      <w:r w:rsidRPr="00A66E5A">
        <w:rPr>
          <w:rFonts w:cstheme="minorHAnsi"/>
          <w:spacing w:val="2"/>
        </w:rPr>
        <w:t>a</w:t>
      </w:r>
      <w:r w:rsidRPr="00A66E5A">
        <w:rPr>
          <w:rFonts w:cstheme="minorHAnsi"/>
          <w:spacing w:val="-1"/>
        </w:rPr>
        <w:t>c</w:t>
      </w:r>
      <w:r w:rsidRPr="00A66E5A">
        <w:rPr>
          <w:rFonts w:cstheme="minorHAnsi"/>
        </w:rPr>
        <w:t>t(s)</w:t>
      </w:r>
      <w:r w:rsidRPr="00A66E5A">
        <w:rPr>
          <w:rFonts w:cstheme="minorHAnsi"/>
          <w:spacing w:val="47"/>
        </w:rPr>
        <w:t xml:space="preserve"> </w:t>
      </w:r>
      <w:r w:rsidRPr="00A66E5A">
        <w:rPr>
          <w:rFonts w:cstheme="minorHAnsi"/>
        </w:rPr>
        <w:t>with</w:t>
      </w:r>
      <w:r w:rsidRPr="00A66E5A">
        <w:rPr>
          <w:rFonts w:cstheme="minorHAnsi"/>
          <w:spacing w:val="46"/>
        </w:rPr>
        <w:t xml:space="preserve"> </w:t>
      </w:r>
      <w:r w:rsidRPr="00A66E5A">
        <w:rPr>
          <w:rFonts w:cstheme="minorHAnsi"/>
        </w:rPr>
        <w:t>the</w:t>
      </w:r>
      <w:r w:rsidRPr="00A66E5A">
        <w:rPr>
          <w:rFonts w:cstheme="minorHAnsi"/>
          <w:spacing w:val="45"/>
        </w:rPr>
        <w:t xml:space="preserve"> </w:t>
      </w:r>
      <w:r w:rsidRPr="00A66E5A">
        <w:rPr>
          <w:rFonts w:cstheme="minorHAnsi"/>
        </w:rPr>
        <w:t>A</w:t>
      </w:r>
      <w:r w:rsidRPr="00A66E5A">
        <w:rPr>
          <w:rFonts w:cstheme="minorHAnsi"/>
          <w:spacing w:val="-3"/>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41"/>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41"/>
        </w:rPr>
        <w:t xml:space="preserve"> </w:t>
      </w:r>
      <w:r w:rsidRPr="00A66E5A">
        <w:rPr>
          <w:rFonts w:cstheme="minorHAnsi"/>
          <w:spacing w:val="1"/>
        </w:rPr>
        <w:t>c</w:t>
      </w:r>
      <w:r w:rsidRPr="00A66E5A">
        <w:rPr>
          <w:rFonts w:cstheme="minorHAnsi"/>
        </w:rPr>
        <w:t>ont</w:t>
      </w:r>
      <w:r w:rsidRPr="00A66E5A">
        <w:rPr>
          <w:rFonts w:cstheme="minorHAnsi"/>
          <w:spacing w:val="1"/>
        </w:rPr>
        <w:t>i</w:t>
      </w:r>
      <w:r w:rsidRPr="00A66E5A">
        <w:rPr>
          <w:rFonts w:cstheme="minorHAnsi"/>
        </w:rPr>
        <w:t>nue</w:t>
      </w:r>
      <w:r w:rsidRPr="00A66E5A">
        <w:rPr>
          <w:rFonts w:cstheme="minorHAnsi"/>
          <w:spacing w:val="44"/>
        </w:rPr>
        <w:t xml:space="preserve"> </w:t>
      </w:r>
      <w:r w:rsidRPr="00A66E5A">
        <w:rPr>
          <w:rFonts w:cstheme="minorHAnsi"/>
        </w:rPr>
        <w:t>unless</w:t>
      </w:r>
      <w:r w:rsidRPr="00A66E5A">
        <w:rPr>
          <w:rFonts w:cstheme="minorHAnsi"/>
          <w:spacing w:val="45"/>
        </w:rPr>
        <w:t xml:space="preserve"> </w:t>
      </w:r>
      <w:r w:rsidRPr="00A66E5A">
        <w:rPr>
          <w:rFonts w:cstheme="minorHAnsi"/>
        </w:rPr>
        <w:t>the Compet</w:t>
      </w:r>
      <w:r w:rsidRPr="00A66E5A">
        <w:rPr>
          <w:rFonts w:cstheme="minorHAnsi"/>
          <w:spacing w:val="-1"/>
        </w:rPr>
        <w:t>e</w:t>
      </w:r>
      <w:r w:rsidRPr="00A66E5A">
        <w:rPr>
          <w:rFonts w:cstheme="minorHAnsi"/>
        </w:rPr>
        <w:t>nt Authori</w:t>
      </w:r>
      <w:r w:rsidRPr="00A66E5A">
        <w:rPr>
          <w:rFonts w:cstheme="minorHAnsi"/>
          <w:spacing w:val="3"/>
        </w:rPr>
        <w:t>t</w:t>
      </w:r>
      <w:r w:rsidRPr="00A66E5A">
        <w:rPr>
          <w:rFonts w:cstheme="minorHAnsi"/>
          <w:spacing w:val="-5"/>
        </w:rPr>
        <w:t>y</w:t>
      </w:r>
      <w:r w:rsidRPr="00A66E5A">
        <w:rPr>
          <w:rFonts w:cstheme="minorHAnsi"/>
        </w:rPr>
        <w:t>, h</w:t>
      </w:r>
      <w:r w:rsidRPr="00A66E5A">
        <w:rPr>
          <w:rFonts w:cstheme="minorHAnsi"/>
          <w:spacing w:val="1"/>
        </w:rPr>
        <w:t>a</w:t>
      </w:r>
      <w:r w:rsidRPr="00A66E5A">
        <w:rPr>
          <w:rFonts w:cstheme="minorHAnsi"/>
        </w:rPr>
        <w:t>ving</w:t>
      </w:r>
      <w:r w:rsidRPr="00A66E5A">
        <w:rPr>
          <w:rFonts w:cstheme="minorHAnsi"/>
          <w:spacing w:val="-2"/>
        </w:rPr>
        <w:t xml:space="preserve"> </w:t>
      </w:r>
      <w:r w:rsidRPr="00A66E5A">
        <w:rPr>
          <w:rFonts w:cstheme="minorHAnsi"/>
        </w:rPr>
        <w:t>reg</w:t>
      </w:r>
      <w:r w:rsidRPr="00A66E5A">
        <w:rPr>
          <w:rFonts w:cstheme="minorHAnsi"/>
          <w:spacing w:val="-1"/>
        </w:rPr>
        <w:t>a</w:t>
      </w:r>
      <w:r w:rsidRPr="00A66E5A">
        <w:rPr>
          <w:rFonts w:cstheme="minorHAnsi"/>
        </w:rPr>
        <w:t>rd to the</w:t>
      </w:r>
      <w:r w:rsidRPr="00A66E5A">
        <w:rPr>
          <w:rFonts w:cstheme="minorHAnsi"/>
          <w:spacing w:val="1"/>
        </w:rPr>
        <w:t xml:space="preserve"> </w:t>
      </w:r>
      <w:r w:rsidRPr="00A66E5A">
        <w:rPr>
          <w:rFonts w:cstheme="minorHAnsi"/>
          <w:spacing w:val="-1"/>
        </w:rPr>
        <w:t>c</w:t>
      </w:r>
      <w:r w:rsidRPr="00A66E5A">
        <w:rPr>
          <w:rFonts w:cstheme="minorHAnsi"/>
        </w:rPr>
        <w:t>ir</w:t>
      </w:r>
      <w:r w:rsidRPr="00A66E5A">
        <w:rPr>
          <w:rFonts w:cstheme="minorHAnsi"/>
          <w:spacing w:val="-1"/>
        </w:rPr>
        <w:t>c</w:t>
      </w:r>
      <w:r w:rsidRPr="00A66E5A">
        <w:rPr>
          <w:rFonts w:cstheme="minorHAnsi"/>
        </w:rPr>
        <w:t>u</w:t>
      </w:r>
      <w:r w:rsidRPr="00A66E5A">
        <w:rPr>
          <w:rFonts w:cstheme="minorHAnsi"/>
          <w:spacing w:val="3"/>
        </w:rPr>
        <w:t>m</w:t>
      </w:r>
      <w:r w:rsidRPr="00A66E5A">
        <w:rPr>
          <w:rFonts w:cstheme="minorHAnsi"/>
        </w:rPr>
        <w:t>stan</w:t>
      </w:r>
      <w:r w:rsidRPr="00A66E5A">
        <w:rPr>
          <w:rFonts w:cstheme="minorHAnsi"/>
          <w:spacing w:val="-1"/>
        </w:rPr>
        <w:t>ce</w:t>
      </w:r>
      <w:r w:rsidRPr="00A66E5A">
        <w:rPr>
          <w:rFonts w:cstheme="minorHAnsi"/>
        </w:rPr>
        <w:t>s of the</w:t>
      </w:r>
      <w:r w:rsidRPr="00A66E5A">
        <w:rPr>
          <w:rFonts w:cstheme="minorHAnsi"/>
          <w:spacing w:val="1"/>
        </w:rPr>
        <w:t xml:space="preserve"> </w:t>
      </w:r>
      <w:r w:rsidRPr="00A66E5A">
        <w:rPr>
          <w:rFonts w:cstheme="minorHAnsi"/>
          <w:spacing w:val="-1"/>
        </w:rPr>
        <w:t>ca</w:t>
      </w:r>
      <w:r w:rsidRPr="00A66E5A">
        <w:rPr>
          <w:rFonts w:cstheme="minorHAnsi"/>
        </w:rPr>
        <w:t>s</w:t>
      </w:r>
      <w:r w:rsidRPr="00A66E5A">
        <w:rPr>
          <w:rFonts w:cstheme="minorHAnsi"/>
          <w:spacing w:val="-1"/>
        </w:rPr>
        <w:t>e</w:t>
      </w:r>
      <w:r w:rsidRPr="00A66E5A">
        <w:rPr>
          <w:rFonts w:cstheme="minorHAnsi"/>
        </w:rPr>
        <w:t xml:space="preserve">, </w:t>
      </w:r>
      <w:r w:rsidRPr="00A66E5A">
        <w:rPr>
          <w:rFonts w:cstheme="minorHAnsi"/>
          <w:spacing w:val="2"/>
        </w:rPr>
        <w:t>d</w:t>
      </w:r>
      <w:r w:rsidRPr="00A66E5A">
        <w:rPr>
          <w:rFonts w:cstheme="minorHAnsi"/>
          <w:spacing w:val="-1"/>
        </w:rPr>
        <w:t>ec</w:t>
      </w:r>
      <w:r w:rsidRPr="00A66E5A">
        <w:rPr>
          <w:rFonts w:cstheme="minorHAnsi"/>
        </w:rPr>
        <w:t>i</w:t>
      </w:r>
      <w:r w:rsidRPr="00A66E5A">
        <w:rPr>
          <w:rFonts w:cstheme="minorHAnsi"/>
          <w:spacing w:val="3"/>
        </w:rPr>
        <w:t>d</w:t>
      </w:r>
      <w:r w:rsidRPr="00A66E5A">
        <w:rPr>
          <w:rFonts w:cstheme="minorHAnsi"/>
          <w:spacing w:val="-1"/>
        </w:rPr>
        <w:t>e</w:t>
      </w:r>
      <w:r w:rsidRPr="00A66E5A">
        <w:rPr>
          <w:rFonts w:cstheme="minorHAnsi"/>
        </w:rPr>
        <w:t>s oth</w:t>
      </w:r>
      <w:r w:rsidRPr="00A66E5A">
        <w:rPr>
          <w:rFonts w:cstheme="minorHAnsi"/>
          <w:spacing w:val="-1"/>
        </w:rPr>
        <w:t>e</w:t>
      </w:r>
      <w:r w:rsidRPr="00A66E5A">
        <w:rPr>
          <w:rFonts w:cstheme="minorHAnsi"/>
        </w:rPr>
        <w:t>r</w:t>
      </w:r>
      <w:r w:rsidRPr="00A66E5A">
        <w:rPr>
          <w:rFonts w:cstheme="minorHAnsi"/>
          <w:spacing w:val="-1"/>
        </w:rPr>
        <w:t>w</w:t>
      </w:r>
      <w:r w:rsidRPr="00A66E5A">
        <w:rPr>
          <w:rFonts w:cstheme="minorHAnsi"/>
        </w:rPr>
        <w:t>ise.</w:t>
      </w:r>
    </w:p>
    <w:p w14:paraId="57ACA928" w14:textId="77777777" w:rsidR="000952B1" w:rsidRPr="00A66E5A" w:rsidRDefault="000952B1" w:rsidP="00D75FFD">
      <w:pPr>
        <w:ind w:left="100" w:right="77"/>
        <w:jc w:val="both"/>
        <w:rPr>
          <w:rFonts w:cstheme="minorHAnsi"/>
        </w:rPr>
      </w:pPr>
      <w:r w:rsidRPr="00A66E5A">
        <w:rPr>
          <w:rFonts w:cstheme="minorHAnsi"/>
        </w:rPr>
        <w:t>5.4</w:t>
      </w:r>
      <w:r w:rsidRPr="00A66E5A">
        <w:rPr>
          <w:rFonts w:cstheme="minorHAnsi"/>
          <w:spacing w:val="7"/>
        </w:rPr>
        <w:t xml:space="preserve"> </w:t>
      </w:r>
      <w:r w:rsidRPr="00A66E5A">
        <w:rPr>
          <w:rFonts w:cstheme="minorHAnsi"/>
          <w:spacing w:val="-3"/>
        </w:rPr>
        <w:t>I</w:t>
      </w:r>
      <w:r w:rsidRPr="00A66E5A">
        <w:rPr>
          <w:rFonts w:cstheme="minorHAnsi"/>
        </w:rPr>
        <w:t>f</w:t>
      </w:r>
      <w:r w:rsidRPr="00A66E5A">
        <w:rPr>
          <w:rFonts w:cstheme="minorHAnsi"/>
          <w:spacing w:val="4"/>
        </w:rPr>
        <w:t xml:space="preserve"> </w:t>
      </w:r>
      <w:r w:rsidRPr="00A66E5A">
        <w:rPr>
          <w:rFonts w:cstheme="minorHAnsi"/>
        </w:rPr>
        <w:t>the</w:t>
      </w:r>
      <w:r w:rsidRPr="00A66E5A">
        <w:rPr>
          <w:rFonts w:cstheme="minorHAnsi"/>
          <w:spacing w:val="7"/>
        </w:rPr>
        <w:t xml:space="preserve"> </w:t>
      </w:r>
      <w:r w:rsidRPr="00A66E5A">
        <w:rPr>
          <w:rFonts w:cstheme="minorHAnsi"/>
          <w:spacing w:val="-2"/>
        </w:rPr>
        <w:t>g</w:t>
      </w:r>
      <w:r w:rsidRPr="00A66E5A">
        <w:rPr>
          <w:rFonts w:cstheme="minorHAnsi"/>
        </w:rPr>
        <w:t>r</w:t>
      </w:r>
      <w:r w:rsidRPr="00A66E5A">
        <w:rPr>
          <w:rFonts w:cstheme="minorHAnsi"/>
          <w:spacing w:val="-2"/>
        </w:rPr>
        <w:t>a</w:t>
      </w:r>
      <w:r w:rsidRPr="00A66E5A">
        <w:rPr>
          <w:rFonts w:cstheme="minorHAnsi"/>
        </w:rPr>
        <w:t>vi</w:t>
      </w:r>
      <w:r w:rsidRPr="00A66E5A">
        <w:rPr>
          <w:rFonts w:cstheme="minorHAnsi"/>
          <w:spacing w:val="6"/>
        </w:rPr>
        <w:t>t</w:t>
      </w:r>
      <w:r w:rsidRPr="00A66E5A">
        <w:rPr>
          <w:rFonts w:cstheme="minorHAnsi"/>
        </w:rPr>
        <w:t>y of</w:t>
      </w:r>
      <w:r w:rsidRPr="00A66E5A">
        <w:rPr>
          <w:rFonts w:cstheme="minorHAnsi"/>
          <w:spacing w:val="4"/>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6"/>
        </w:rPr>
        <w:t xml:space="preserve"> </w:t>
      </w:r>
      <w:r w:rsidRPr="00A66E5A">
        <w:rPr>
          <w:rFonts w:cstheme="minorHAnsi"/>
        </w:rPr>
        <w:t>m</w:t>
      </w:r>
      <w:r w:rsidRPr="00A66E5A">
        <w:rPr>
          <w:rFonts w:cstheme="minorHAnsi"/>
          <w:spacing w:val="1"/>
        </w:rPr>
        <w:t>i</w:t>
      </w:r>
      <w:r w:rsidRPr="00A66E5A">
        <w:rPr>
          <w:rFonts w:cstheme="minorHAnsi"/>
        </w:rPr>
        <w:t>s</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w:t>
      </w:r>
      <w:r w:rsidRPr="00A66E5A">
        <w:rPr>
          <w:rFonts w:cstheme="minorHAnsi"/>
          <w:spacing w:val="5"/>
        </w:rPr>
        <w:t xml:space="preserve"> </w:t>
      </w:r>
      <w:r w:rsidRPr="00A66E5A">
        <w:rPr>
          <w:rFonts w:cstheme="minorHAnsi"/>
        </w:rPr>
        <w:t>und</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investi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is</w:t>
      </w:r>
      <w:r w:rsidRPr="00A66E5A">
        <w:rPr>
          <w:rFonts w:cstheme="minorHAnsi"/>
          <w:spacing w:val="6"/>
        </w:rPr>
        <w:t xml:space="preserve"> </w:t>
      </w:r>
      <w:r w:rsidRPr="00A66E5A">
        <w:rPr>
          <w:rFonts w:cstheme="minorHAnsi"/>
        </w:rPr>
        <w:t>v</w:t>
      </w:r>
      <w:r w:rsidRPr="00A66E5A">
        <w:rPr>
          <w:rFonts w:cstheme="minorHAnsi"/>
          <w:spacing w:val="-1"/>
        </w:rPr>
        <w:t>e</w:t>
      </w:r>
      <w:r w:rsidRPr="00A66E5A">
        <w:rPr>
          <w:rFonts w:cstheme="minorHAnsi"/>
          <w:spacing w:val="4"/>
        </w:rPr>
        <w:t>r</w:t>
      </w:r>
      <w:r w:rsidRPr="00A66E5A">
        <w:rPr>
          <w:rFonts w:cstheme="minorHAnsi"/>
        </w:rPr>
        <w:t xml:space="preserve">y </w:t>
      </w:r>
      <w:r w:rsidRPr="00A66E5A">
        <w:rPr>
          <w:rFonts w:cstheme="minorHAnsi"/>
          <w:spacing w:val="2"/>
        </w:rPr>
        <w:t>s</w:t>
      </w:r>
      <w:r w:rsidRPr="00A66E5A">
        <w:rPr>
          <w:rFonts w:cstheme="minorHAnsi"/>
          <w:spacing w:val="-1"/>
        </w:rPr>
        <w:t>e</w:t>
      </w:r>
      <w:r w:rsidRPr="00A66E5A">
        <w:rPr>
          <w:rFonts w:cstheme="minorHAnsi"/>
        </w:rPr>
        <w:t>rious</w:t>
      </w:r>
      <w:r w:rsidRPr="00A66E5A">
        <w:rPr>
          <w:rFonts w:cstheme="minorHAnsi"/>
          <w:spacing w:val="5"/>
        </w:rPr>
        <w:t xml:space="preserve"> </w:t>
      </w:r>
      <w:r w:rsidRPr="00A66E5A">
        <w:rPr>
          <w:rFonts w:cstheme="minorHAnsi"/>
          <w:spacing w:val="-1"/>
        </w:rPr>
        <w:t>a</w:t>
      </w:r>
      <w:r w:rsidRPr="00A66E5A">
        <w:rPr>
          <w:rFonts w:cstheme="minorHAnsi"/>
          <w:spacing w:val="2"/>
        </w:rPr>
        <w:t>n</w:t>
      </w:r>
      <w:r w:rsidRPr="00A66E5A">
        <w:rPr>
          <w:rFonts w:cstheme="minorHAnsi"/>
        </w:rPr>
        <w:t>d</w:t>
      </w:r>
      <w:r w:rsidRPr="00A66E5A">
        <w:rPr>
          <w:rFonts w:cstheme="minorHAnsi"/>
          <w:spacing w:val="5"/>
        </w:rPr>
        <w:t xml:space="preserve"> </w:t>
      </w:r>
      <w:r w:rsidRPr="00A66E5A">
        <w:rPr>
          <w:rFonts w:cstheme="minorHAnsi"/>
        </w:rPr>
        <w:t>it</w:t>
      </w:r>
      <w:r w:rsidRPr="00A66E5A">
        <w:rPr>
          <w:rFonts w:cstheme="minorHAnsi"/>
          <w:spacing w:val="6"/>
        </w:rPr>
        <w:t xml:space="preserve"> </w:t>
      </w:r>
      <w:r w:rsidRPr="00A66E5A">
        <w:rPr>
          <w:rFonts w:cstheme="minorHAnsi"/>
        </w:rPr>
        <w:t>would</w:t>
      </w:r>
      <w:r w:rsidRPr="00A66E5A">
        <w:rPr>
          <w:rFonts w:cstheme="minorHAnsi"/>
          <w:spacing w:val="5"/>
        </w:rPr>
        <w:t xml:space="preserve"> </w:t>
      </w:r>
      <w:r w:rsidRPr="00A66E5A">
        <w:rPr>
          <w:rFonts w:cstheme="minorHAnsi"/>
        </w:rPr>
        <w:t>not</w:t>
      </w:r>
      <w:r w:rsidRPr="00A66E5A">
        <w:rPr>
          <w:rFonts w:cstheme="minorHAnsi"/>
          <w:spacing w:val="5"/>
        </w:rPr>
        <w:t xml:space="preserve"> </w:t>
      </w:r>
      <w:r w:rsidRPr="00A66E5A">
        <w:rPr>
          <w:rFonts w:cstheme="minorHAnsi"/>
        </w:rPr>
        <w:t>be</w:t>
      </w:r>
      <w:r w:rsidRPr="00A66E5A">
        <w:rPr>
          <w:rFonts w:cstheme="minorHAnsi"/>
          <w:spacing w:val="4"/>
        </w:rPr>
        <w:t xml:space="preserve"> </w:t>
      </w:r>
      <w:r w:rsidRPr="00A66E5A">
        <w:rPr>
          <w:rFonts w:cstheme="minorHAnsi"/>
        </w:rPr>
        <w:t>in the</w:t>
      </w:r>
      <w:r w:rsidRPr="00A66E5A">
        <w:rPr>
          <w:rFonts w:cstheme="minorHAnsi"/>
          <w:spacing w:val="-8"/>
        </w:rPr>
        <w:t xml:space="preserve"> </w:t>
      </w:r>
      <w:r w:rsidRPr="00A66E5A">
        <w:rPr>
          <w:rFonts w:cstheme="minorHAnsi"/>
        </w:rPr>
        <w:t>in</w:t>
      </w:r>
      <w:r w:rsidRPr="00A66E5A">
        <w:rPr>
          <w:rFonts w:cstheme="minorHAnsi"/>
          <w:spacing w:val="1"/>
        </w:rPr>
        <w:t>t</w:t>
      </w:r>
      <w:r w:rsidRPr="00A66E5A">
        <w:rPr>
          <w:rFonts w:cstheme="minorHAnsi"/>
          <w:spacing w:val="-1"/>
        </w:rPr>
        <w:t>e</w:t>
      </w:r>
      <w:r w:rsidRPr="00A66E5A">
        <w:rPr>
          <w:rFonts w:cstheme="minorHAnsi"/>
        </w:rPr>
        <w:t>r</w:t>
      </w:r>
      <w:r w:rsidRPr="00A66E5A">
        <w:rPr>
          <w:rFonts w:cstheme="minorHAnsi"/>
          <w:spacing w:val="-2"/>
        </w:rPr>
        <w:t>e</w:t>
      </w:r>
      <w:r w:rsidRPr="00A66E5A">
        <w:rPr>
          <w:rFonts w:cstheme="minorHAnsi"/>
        </w:rPr>
        <w:t>st</w:t>
      </w:r>
      <w:r w:rsidRPr="00A66E5A">
        <w:rPr>
          <w:rFonts w:cstheme="minorHAnsi"/>
          <w:spacing w:val="-6"/>
        </w:rPr>
        <w:t xml:space="preserve"> </w:t>
      </w:r>
      <w:r w:rsidRPr="00A66E5A">
        <w:rPr>
          <w:rFonts w:cstheme="minorHAnsi"/>
        </w:rPr>
        <w:t>of</w:t>
      </w:r>
      <w:r w:rsidRPr="00A66E5A">
        <w:rPr>
          <w:rFonts w:cstheme="minorHAnsi"/>
          <w:spacing w:val="-8"/>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7"/>
        </w:rPr>
        <w:t xml:space="preserve"> </w:t>
      </w:r>
      <w:r w:rsidRPr="00A66E5A">
        <w:rPr>
          <w:rFonts w:cstheme="minorHAnsi"/>
        </w:rPr>
        <w:t>BA</w:t>
      </w:r>
      <w:r w:rsidRPr="00A66E5A">
        <w:rPr>
          <w:rFonts w:cstheme="minorHAnsi"/>
          <w:spacing w:val="-1"/>
        </w:rPr>
        <w:t>N</w:t>
      </w:r>
      <w:r w:rsidRPr="00A66E5A">
        <w:rPr>
          <w:rFonts w:cstheme="minorHAnsi"/>
        </w:rPr>
        <w:t>K</w:t>
      </w:r>
      <w:r w:rsidRPr="00A66E5A">
        <w:rPr>
          <w:rFonts w:cstheme="minorHAnsi"/>
          <w:spacing w:val="-5"/>
        </w:rPr>
        <w:t xml:space="preserve"> </w:t>
      </w:r>
      <w:r w:rsidRPr="00A66E5A">
        <w:rPr>
          <w:rFonts w:cstheme="minorHAnsi"/>
        </w:rPr>
        <w:t>OF</w:t>
      </w:r>
      <w:r w:rsidRPr="00A66E5A">
        <w:rPr>
          <w:rFonts w:cstheme="minorHAnsi"/>
          <w:spacing w:val="-7"/>
        </w:rPr>
        <w:t xml:space="preserve">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rPr>
        <w:t>A,</w:t>
      </w:r>
      <w:r w:rsidRPr="00A66E5A">
        <w:rPr>
          <w:rFonts w:cstheme="minorHAnsi"/>
          <w:spacing w:val="-5"/>
        </w:rPr>
        <w:t xml:space="preserve"> </w:t>
      </w:r>
      <w:r w:rsidRPr="00A66E5A">
        <w:rPr>
          <w:rFonts w:cstheme="minorHAnsi"/>
          <w:spacing w:val="-1"/>
        </w:rPr>
        <w:t>a</w:t>
      </w:r>
      <w:r w:rsidRPr="00A66E5A">
        <w:rPr>
          <w:rFonts w:cstheme="minorHAnsi"/>
        </w:rPr>
        <w:t>s</w:t>
      </w:r>
      <w:r w:rsidRPr="00A66E5A">
        <w:rPr>
          <w:rFonts w:cstheme="minorHAnsi"/>
          <w:spacing w:val="-7"/>
        </w:rPr>
        <w:t xml:space="preserve"> </w:t>
      </w:r>
      <w:r w:rsidRPr="00A66E5A">
        <w:rPr>
          <w:rFonts w:cstheme="minorHAnsi"/>
        </w:rPr>
        <w:t>a</w:t>
      </w:r>
      <w:r w:rsidRPr="00A66E5A">
        <w:rPr>
          <w:rFonts w:cstheme="minorHAnsi"/>
          <w:spacing w:val="-6"/>
        </w:rPr>
        <w:t xml:space="preserve"> </w:t>
      </w:r>
      <w:r w:rsidRPr="00A66E5A">
        <w:rPr>
          <w:rFonts w:cstheme="minorHAnsi"/>
        </w:rPr>
        <w:t>whol</w:t>
      </w:r>
      <w:r w:rsidRPr="00A66E5A">
        <w:rPr>
          <w:rFonts w:cstheme="minorHAnsi"/>
          <w:spacing w:val="-1"/>
        </w:rPr>
        <w:t>e</w:t>
      </w:r>
      <w:r w:rsidRPr="00A66E5A">
        <w:rPr>
          <w:rFonts w:cstheme="minorHAnsi"/>
        </w:rPr>
        <w:t>,</w:t>
      </w:r>
      <w:r w:rsidRPr="00A66E5A">
        <w:rPr>
          <w:rFonts w:cstheme="minorHAnsi"/>
          <w:spacing w:val="-7"/>
        </w:rPr>
        <w:t xml:space="preserve"> </w:t>
      </w:r>
      <w:r w:rsidRPr="00A66E5A">
        <w:rPr>
          <w:rFonts w:cstheme="minorHAnsi"/>
        </w:rPr>
        <w:t>to</w:t>
      </w:r>
      <w:r w:rsidRPr="00A66E5A">
        <w:rPr>
          <w:rFonts w:cstheme="minorHAnsi"/>
          <w:spacing w:val="-7"/>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7"/>
        </w:rPr>
        <w:t xml:space="preserve"> </w:t>
      </w:r>
      <w:r w:rsidRPr="00A66E5A">
        <w:rPr>
          <w:rFonts w:cstheme="minorHAnsi"/>
        </w:rPr>
        <w:t>with</w:t>
      </w:r>
      <w:r w:rsidRPr="00A66E5A">
        <w:rPr>
          <w:rFonts w:cstheme="minorHAnsi"/>
          <w:spacing w:val="-7"/>
        </w:rPr>
        <w:t xml:space="preserve"> </w:t>
      </w:r>
      <w:r w:rsidRPr="00A66E5A">
        <w:rPr>
          <w:rFonts w:cstheme="minorHAnsi"/>
        </w:rPr>
        <w:t>su</w:t>
      </w:r>
      <w:r w:rsidRPr="00A66E5A">
        <w:rPr>
          <w:rFonts w:cstheme="minorHAnsi"/>
          <w:spacing w:val="-1"/>
        </w:rPr>
        <w:t>c</w:t>
      </w:r>
      <w:r w:rsidRPr="00A66E5A">
        <w:rPr>
          <w:rFonts w:cstheme="minorHAnsi"/>
        </w:rPr>
        <w:t>h</w:t>
      </w:r>
      <w:r w:rsidRPr="00A66E5A">
        <w:rPr>
          <w:rFonts w:cstheme="minorHAnsi"/>
          <w:spacing w:val="-7"/>
        </w:rPr>
        <w:t xml:space="preserve"> </w:t>
      </w:r>
      <w:r w:rsidRPr="00A66E5A">
        <w:rPr>
          <w:rFonts w:cstheme="minorHAnsi"/>
          <w:spacing w:val="-1"/>
        </w:rPr>
        <w:t>a</w:t>
      </w:r>
      <w:r w:rsidRPr="00A66E5A">
        <w:rPr>
          <w:rFonts w:cstheme="minorHAnsi"/>
        </w:rPr>
        <w:t>n</w:t>
      </w:r>
      <w:r w:rsidRPr="00A66E5A">
        <w:rPr>
          <w:rFonts w:cstheme="minorHAnsi"/>
          <w:spacing w:val="-7"/>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12"/>
        </w:rPr>
        <w:t xml:space="preserve"> </w:t>
      </w:r>
      <w:r w:rsidRPr="00A66E5A">
        <w:rPr>
          <w:rFonts w:cstheme="minorHAnsi"/>
          <w:spacing w:val="2"/>
        </w:rPr>
        <w:t>p</w:t>
      </w:r>
      <w:r w:rsidRPr="00A66E5A">
        <w:rPr>
          <w:rFonts w:cstheme="minorHAnsi"/>
          <w:spacing w:val="-1"/>
        </w:rPr>
        <w:t>e</w:t>
      </w:r>
      <w:r w:rsidRPr="00A66E5A">
        <w:rPr>
          <w:rFonts w:cstheme="minorHAnsi"/>
        </w:rPr>
        <w:t>nding investi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the</w:t>
      </w:r>
      <w:r w:rsidRPr="00A66E5A">
        <w:rPr>
          <w:rFonts w:cstheme="minorHAnsi"/>
          <w:spacing w:val="5"/>
        </w:rPr>
        <w:t xml:space="preserve"> </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6"/>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 m</w:t>
      </w:r>
      <w:r w:rsidRPr="00A66E5A">
        <w:rPr>
          <w:rFonts w:cstheme="minorHAnsi"/>
          <w:spacing w:val="4"/>
        </w:rPr>
        <w:t>a</w:t>
      </w:r>
      <w:r w:rsidRPr="00A66E5A">
        <w:rPr>
          <w:rFonts w:cstheme="minorHAnsi"/>
        </w:rPr>
        <w:t>y s</w:t>
      </w:r>
      <w:r w:rsidRPr="00A66E5A">
        <w:rPr>
          <w:rFonts w:cstheme="minorHAnsi"/>
          <w:spacing w:val="-1"/>
        </w:rPr>
        <w:t>e</w:t>
      </w:r>
      <w:r w:rsidRPr="00A66E5A">
        <w:rPr>
          <w:rFonts w:cstheme="minorHAnsi"/>
        </w:rPr>
        <w:t>nd</w:t>
      </w:r>
      <w:r w:rsidRPr="00A66E5A">
        <w:rPr>
          <w:rFonts w:cstheme="minorHAnsi"/>
          <w:spacing w:val="5"/>
        </w:rPr>
        <w:t xml:space="preserve"> </w:t>
      </w:r>
      <w:r w:rsidRPr="00A66E5A">
        <w:rPr>
          <w:rFonts w:cstheme="minorHAnsi"/>
        </w:rPr>
        <w:t>his</w:t>
      </w:r>
      <w:r w:rsidRPr="00A66E5A">
        <w:rPr>
          <w:rFonts w:cstheme="minorHAnsi"/>
          <w:spacing w:val="6"/>
        </w:rPr>
        <w:t xml:space="preserve"> </w:t>
      </w:r>
      <w:r w:rsidRPr="00A66E5A">
        <w:rPr>
          <w:rFonts w:cstheme="minorHAnsi"/>
        </w:rPr>
        <w:t>r</w:t>
      </w:r>
      <w:r w:rsidRPr="00A66E5A">
        <w:rPr>
          <w:rFonts w:cstheme="minorHAnsi"/>
          <w:spacing w:val="-2"/>
        </w:rPr>
        <w:t>e</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spacing w:val="-1"/>
        </w:rPr>
        <w:t>e</w:t>
      </w:r>
      <w:r w:rsidRPr="00A66E5A">
        <w:rPr>
          <w:rFonts w:cstheme="minorHAnsi"/>
        </w:rPr>
        <w:t>nd</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to</w:t>
      </w:r>
      <w:r w:rsidRPr="00A66E5A">
        <w:rPr>
          <w:rFonts w:cstheme="minorHAnsi"/>
          <w:spacing w:val="6"/>
        </w:rPr>
        <w:t xml:space="preserve"> </w:t>
      </w:r>
      <w:r w:rsidRPr="00A66E5A">
        <w:rPr>
          <w:rFonts w:cstheme="minorHAnsi"/>
        </w:rPr>
        <w:t>ED</w:t>
      </w:r>
      <w:r w:rsidRPr="00A66E5A">
        <w:rPr>
          <w:rFonts w:cstheme="minorHAnsi"/>
          <w:spacing w:val="4"/>
        </w:rPr>
        <w:t xml:space="preserve"> </w:t>
      </w:r>
      <w:r w:rsidRPr="00A66E5A">
        <w:rPr>
          <w:rFonts w:cstheme="minorHAnsi"/>
        </w:rPr>
        <w:t>(</w:t>
      </w:r>
      <w:r w:rsidRPr="00A66E5A">
        <w:rPr>
          <w:rFonts w:cstheme="minorHAnsi"/>
          <w:spacing w:val="-1"/>
        </w:rPr>
        <w:t>G</w:t>
      </w:r>
      <w:r w:rsidRPr="00A66E5A">
        <w:rPr>
          <w:rFonts w:cstheme="minorHAnsi"/>
        </w:rPr>
        <w:t>A</w:t>
      </w:r>
      <w:r w:rsidRPr="00A66E5A">
        <w:rPr>
          <w:rFonts w:cstheme="minorHAnsi"/>
          <w:spacing w:val="-1"/>
        </w:rPr>
        <w:t>D</w:t>
      </w:r>
      <w:r w:rsidRPr="00A66E5A">
        <w:rPr>
          <w:rFonts w:cstheme="minorHAnsi"/>
        </w:rPr>
        <w:t>), 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12"/>
        </w:rPr>
        <w:t xml:space="preserve">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10"/>
        </w:rPr>
        <w:t xml:space="preserve"> </w:t>
      </w:r>
      <w:r w:rsidRPr="00A66E5A">
        <w:rPr>
          <w:rFonts w:cstheme="minorHAnsi"/>
          <w:spacing w:val="2"/>
        </w:rPr>
        <w:t>O</w:t>
      </w:r>
      <w:r w:rsidRPr="00A66E5A">
        <w:rPr>
          <w:rFonts w:cstheme="minorHAnsi"/>
        </w:rPr>
        <w:t>F</w:t>
      </w:r>
      <w:r w:rsidRPr="00A66E5A">
        <w:rPr>
          <w:rFonts w:cstheme="minorHAnsi"/>
          <w:spacing w:val="-9"/>
        </w:rPr>
        <w:t xml:space="preserve"> </w:t>
      </w:r>
      <w:r w:rsidRPr="00A66E5A">
        <w:rPr>
          <w:rFonts w:cstheme="minorHAnsi"/>
        </w:rPr>
        <w:t>I</w:t>
      </w:r>
      <w:r w:rsidRPr="00A66E5A">
        <w:rPr>
          <w:rFonts w:cstheme="minorHAnsi"/>
          <w:spacing w:val="-1"/>
        </w:rPr>
        <w:t>N</w:t>
      </w:r>
      <w:r w:rsidRPr="00A66E5A">
        <w:rPr>
          <w:rFonts w:cstheme="minorHAnsi"/>
          <w:spacing w:val="2"/>
        </w:rPr>
        <w:t>D</w:t>
      </w:r>
      <w:r w:rsidRPr="00A66E5A">
        <w:rPr>
          <w:rFonts w:cstheme="minorHAnsi"/>
          <w:spacing w:val="-3"/>
        </w:rPr>
        <w:t>I</w:t>
      </w:r>
      <w:r w:rsidRPr="00A66E5A">
        <w:rPr>
          <w:rFonts w:cstheme="minorHAnsi"/>
        </w:rPr>
        <w:t>A</w:t>
      </w:r>
      <w:r w:rsidRPr="00A66E5A">
        <w:rPr>
          <w:rFonts w:cstheme="minorHAnsi"/>
          <w:spacing w:val="-10"/>
        </w:rPr>
        <w:t xml:space="preserve"> </w:t>
      </w:r>
      <w:r w:rsidRPr="00A66E5A">
        <w:rPr>
          <w:rFonts w:cstheme="minorHAnsi"/>
        </w:rPr>
        <w:t>Corpo</w:t>
      </w:r>
      <w:r w:rsidRPr="00A66E5A">
        <w:rPr>
          <w:rFonts w:cstheme="minorHAnsi"/>
          <w:spacing w:val="-1"/>
        </w:rPr>
        <w:t>ra</w:t>
      </w:r>
      <w:r w:rsidRPr="00A66E5A">
        <w:rPr>
          <w:rFonts w:cstheme="minorHAnsi"/>
          <w:spacing w:val="3"/>
        </w:rPr>
        <w:t>t</w:t>
      </w:r>
      <w:r w:rsidRPr="00A66E5A">
        <w:rPr>
          <w:rFonts w:cstheme="minorHAnsi"/>
        </w:rPr>
        <w:t>e</w:t>
      </w:r>
      <w:r w:rsidRPr="00A66E5A">
        <w:rPr>
          <w:rFonts w:cstheme="minorHAnsi"/>
          <w:spacing w:val="-11"/>
        </w:rPr>
        <w:t xml:space="preserve"> </w:t>
      </w:r>
      <w:r w:rsidRPr="00A66E5A">
        <w:rPr>
          <w:rFonts w:cstheme="minorHAnsi"/>
        </w:rPr>
        <w:t>O</w:t>
      </w:r>
      <w:r w:rsidRPr="00A66E5A">
        <w:rPr>
          <w:rFonts w:cstheme="minorHAnsi"/>
          <w:spacing w:val="-1"/>
        </w:rPr>
        <w:t>f</w:t>
      </w:r>
      <w:r w:rsidRPr="00A66E5A">
        <w:rPr>
          <w:rFonts w:cstheme="minorHAnsi"/>
        </w:rPr>
        <w:t>fi</w:t>
      </w:r>
      <w:r w:rsidRPr="00A66E5A">
        <w:rPr>
          <w:rFonts w:cstheme="minorHAnsi"/>
          <w:spacing w:val="1"/>
        </w:rPr>
        <w:t>c</w:t>
      </w:r>
      <w:r w:rsidRPr="00A66E5A">
        <w:rPr>
          <w:rFonts w:cstheme="minorHAnsi"/>
        </w:rPr>
        <w:t>e</w:t>
      </w:r>
      <w:r w:rsidRPr="00A66E5A">
        <w:rPr>
          <w:rFonts w:cstheme="minorHAnsi"/>
          <w:spacing w:val="-8"/>
        </w:rPr>
        <w:t xml:space="preserve"> </w:t>
      </w:r>
      <w:r w:rsidRPr="00A66E5A">
        <w:rPr>
          <w:rFonts w:cstheme="minorHAnsi"/>
          <w:spacing w:val="1"/>
        </w:rPr>
        <w:t>a</w:t>
      </w:r>
      <w:r w:rsidRPr="00A66E5A">
        <w:rPr>
          <w:rFonts w:cstheme="minorHAnsi"/>
        </w:rPr>
        <w:t>long</w:t>
      </w:r>
      <w:r w:rsidRPr="00A66E5A">
        <w:rPr>
          <w:rFonts w:cstheme="minorHAnsi"/>
          <w:spacing w:val="-12"/>
        </w:rPr>
        <w:t xml:space="preserve"> </w:t>
      </w:r>
      <w:r w:rsidRPr="00A66E5A">
        <w:rPr>
          <w:rFonts w:cstheme="minorHAnsi"/>
        </w:rPr>
        <w:t>with</w:t>
      </w:r>
      <w:r w:rsidRPr="00A66E5A">
        <w:rPr>
          <w:rFonts w:cstheme="minorHAnsi"/>
          <w:spacing w:val="-8"/>
        </w:rPr>
        <w:t xml:space="preserve"> </w:t>
      </w:r>
      <w:r w:rsidRPr="00A66E5A">
        <w:rPr>
          <w:rFonts w:cstheme="minorHAnsi"/>
        </w:rPr>
        <w:t>the</w:t>
      </w:r>
      <w:r w:rsidRPr="00A66E5A">
        <w:rPr>
          <w:rFonts w:cstheme="minorHAnsi"/>
          <w:spacing w:val="-10"/>
        </w:rPr>
        <w:t xml:space="preserve"> </w:t>
      </w:r>
      <w:r w:rsidRPr="00A66E5A">
        <w:rPr>
          <w:rFonts w:cstheme="minorHAnsi"/>
        </w:rPr>
        <w:t>mat</w:t>
      </w:r>
      <w:r w:rsidRPr="00A66E5A">
        <w:rPr>
          <w:rFonts w:cstheme="minorHAnsi"/>
          <w:spacing w:val="-1"/>
        </w:rPr>
        <w:t>e</w:t>
      </w:r>
      <w:r w:rsidRPr="00A66E5A">
        <w:rPr>
          <w:rFonts w:cstheme="minorHAnsi"/>
        </w:rPr>
        <w:t>ri</w:t>
      </w:r>
      <w:r w:rsidRPr="00A66E5A">
        <w:rPr>
          <w:rFonts w:cstheme="minorHAnsi"/>
          <w:spacing w:val="-1"/>
        </w:rPr>
        <w:t>a</w:t>
      </w:r>
      <w:r w:rsidRPr="00A66E5A">
        <w:rPr>
          <w:rFonts w:cstheme="minorHAnsi"/>
        </w:rPr>
        <w:t>l</w:t>
      </w:r>
      <w:r w:rsidRPr="00A66E5A">
        <w:rPr>
          <w:rFonts w:cstheme="minorHAnsi"/>
          <w:spacing w:val="-9"/>
        </w:rPr>
        <w:t xml:space="preserve"> </w:t>
      </w:r>
      <w:r w:rsidRPr="00A66E5A">
        <w:rPr>
          <w:rFonts w:cstheme="minorHAnsi"/>
          <w:spacing w:val="-1"/>
        </w:rPr>
        <w:t>a</w:t>
      </w:r>
      <w:r w:rsidRPr="00A66E5A">
        <w:rPr>
          <w:rFonts w:cstheme="minorHAnsi"/>
          <w:spacing w:val="2"/>
        </w:rPr>
        <w:t>v</w:t>
      </w:r>
      <w:r w:rsidRPr="00A66E5A">
        <w:rPr>
          <w:rFonts w:cstheme="minorHAnsi"/>
          <w:spacing w:val="-1"/>
        </w:rPr>
        <w:t>a</w:t>
      </w:r>
      <w:r w:rsidRPr="00A66E5A">
        <w:rPr>
          <w:rFonts w:cstheme="minorHAnsi"/>
        </w:rPr>
        <w:t>i</w:t>
      </w:r>
      <w:r w:rsidRPr="00A66E5A">
        <w:rPr>
          <w:rFonts w:cstheme="minorHAnsi"/>
          <w:spacing w:val="1"/>
        </w:rPr>
        <w:t>l</w:t>
      </w:r>
      <w:r w:rsidRPr="00A66E5A">
        <w:rPr>
          <w:rFonts w:cstheme="minorHAnsi"/>
          <w:spacing w:val="-1"/>
        </w:rPr>
        <w:t>a</w:t>
      </w:r>
      <w:r w:rsidRPr="00A66E5A">
        <w:rPr>
          <w:rFonts w:cstheme="minorHAnsi"/>
        </w:rPr>
        <w:t>ble.</w:t>
      </w:r>
      <w:r w:rsidRPr="00A66E5A">
        <w:rPr>
          <w:rFonts w:cstheme="minorHAnsi"/>
          <w:spacing w:val="-8"/>
        </w:rPr>
        <w:t xml:space="preserve"> </w:t>
      </w:r>
      <w:r w:rsidRPr="00A66E5A">
        <w:rPr>
          <w:rFonts w:cstheme="minorHAnsi"/>
          <w:spacing w:val="-3"/>
        </w:rPr>
        <w:t>I</w:t>
      </w:r>
      <w:r w:rsidRPr="00A66E5A">
        <w:rPr>
          <w:rFonts w:cstheme="minorHAnsi"/>
        </w:rPr>
        <w:t>f</w:t>
      </w:r>
      <w:r w:rsidRPr="00A66E5A">
        <w:rPr>
          <w:rFonts w:cstheme="minorHAnsi"/>
          <w:spacing w:val="-10"/>
        </w:rPr>
        <w:t xml:space="preserve"> </w:t>
      </w:r>
      <w:r w:rsidRPr="00A66E5A">
        <w:rPr>
          <w:rFonts w:cstheme="minorHAnsi"/>
        </w:rPr>
        <w:t>Corpo</w:t>
      </w:r>
      <w:r w:rsidRPr="00A66E5A">
        <w:rPr>
          <w:rFonts w:cstheme="minorHAnsi"/>
          <w:spacing w:val="-1"/>
        </w:rPr>
        <w:t>ra</w:t>
      </w:r>
      <w:r w:rsidRPr="00A66E5A">
        <w:rPr>
          <w:rFonts w:cstheme="minorHAnsi"/>
        </w:rPr>
        <w:t>te O</w:t>
      </w:r>
      <w:r w:rsidRPr="00A66E5A">
        <w:rPr>
          <w:rFonts w:cstheme="minorHAnsi"/>
          <w:spacing w:val="-1"/>
        </w:rPr>
        <w:t>f</w:t>
      </w:r>
      <w:r w:rsidRPr="00A66E5A">
        <w:rPr>
          <w:rFonts w:cstheme="minorHAnsi"/>
        </w:rPr>
        <w:t>fi</w:t>
      </w:r>
      <w:r w:rsidRPr="00A66E5A">
        <w:rPr>
          <w:rFonts w:cstheme="minorHAnsi"/>
          <w:spacing w:val="-1"/>
        </w:rPr>
        <w:t>c</w:t>
      </w:r>
      <w:r w:rsidRPr="00A66E5A">
        <w:rPr>
          <w:rFonts w:cstheme="minorHAnsi"/>
        </w:rPr>
        <w:t>e</w:t>
      </w:r>
      <w:r w:rsidRPr="00A66E5A">
        <w:rPr>
          <w:rFonts w:cstheme="minorHAnsi"/>
          <w:spacing w:val="4"/>
        </w:rPr>
        <w:t xml:space="preserve"> </w:t>
      </w:r>
      <w:r w:rsidRPr="00A66E5A">
        <w:rPr>
          <w:rFonts w:cstheme="minorHAnsi"/>
          <w:spacing w:val="-1"/>
        </w:rPr>
        <w:t>c</w:t>
      </w:r>
      <w:r w:rsidRPr="00A66E5A">
        <w:rPr>
          <w:rFonts w:cstheme="minorHAnsi"/>
        </w:rPr>
        <w:t>onsid</w:t>
      </w:r>
      <w:r w:rsidRPr="00A66E5A">
        <w:rPr>
          <w:rFonts w:cstheme="minorHAnsi"/>
          <w:spacing w:val="-1"/>
        </w:rPr>
        <w:t>e</w:t>
      </w:r>
      <w:r w:rsidRPr="00A66E5A">
        <w:rPr>
          <w:rFonts w:cstheme="minorHAnsi"/>
        </w:rPr>
        <w:t>rs</w:t>
      </w:r>
      <w:r w:rsidRPr="00A66E5A">
        <w:rPr>
          <w:rFonts w:cstheme="minorHAnsi"/>
          <w:spacing w:val="2"/>
        </w:rPr>
        <w:t xml:space="preserve"> </w:t>
      </w:r>
      <w:r w:rsidRPr="00A66E5A">
        <w:rPr>
          <w:rFonts w:cstheme="minorHAnsi"/>
        </w:rPr>
        <w:t>that</w:t>
      </w:r>
      <w:r w:rsidRPr="00A66E5A">
        <w:rPr>
          <w:rFonts w:cstheme="minorHAnsi"/>
          <w:spacing w:val="3"/>
        </w:rPr>
        <w:t xml:space="preserve"> </w:t>
      </w:r>
      <w:r w:rsidRPr="00A66E5A">
        <w:rPr>
          <w:rFonts w:cstheme="minorHAnsi"/>
        </w:rPr>
        <w:t>d</w:t>
      </w:r>
      <w:r w:rsidRPr="00A66E5A">
        <w:rPr>
          <w:rFonts w:cstheme="minorHAnsi"/>
          <w:spacing w:val="-1"/>
        </w:rPr>
        <w:t>e</w:t>
      </w:r>
      <w:r w:rsidRPr="00A66E5A">
        <w:rPr>
          <w:rFonts w:cstheme="minorHAnsi"/>
          <w:spacing w:val="2"/>
        </w:rPr>
        <w:t>p</w:t>
      </w:r>
      <w:r w:rsidRPr="00A66E5A">
        <w:rPr>
          <w:rFonts w:cstheme="minorHAnsi"/>
          <w:spacing w:val="-1"/>
        </w:rPr>
        <w:t>e</w:t>
      </w:r>
      <w:r w:rsidRPr="00A66E5A">
        <w:rPr>
          <w:rFonts w:cstheme="minorHAnsi"/>
          <w:spacing w:val="2"/>
        </w:rPr>
        <w:t>n</w:t>
      </w:r>
      <w:r w:rsidRPr="00A66E5A">
        <w:rPr>
          <w:rFonts w:cstheme="minorHAnsi"/>
        </w:rPr>
        <w:t>ding</w:t>
      </w:r>
      <w:r w:rsidRPr="00A66E5A">
        <w:rPr>
          <w:rFonts w:cstheme="minorHAnsi"/>
          <w:spacing w:val="1"/>
        </w:rPr>
        <w:t xml:space="preserve"> </w:t>
      </w:r>
      <w:r w:rsidRPr="00A66E5A">
        <w:rPr>
          <w:rFonts w:cstheme="minorHAnsi"/>
        </w:rPr>
        <w:t>upon</w:t>
      </w:r>
      <w:r w:rsidRPr="00A66E5A">
        <w:rPr>
          <w:rFonts w:cstheme="minorHAnsi"/>
          <w:spacing w:val="3"/>
        </w:rPr>
        <w:t xml:space="preserve"> </w:t>
      </w:r>
      <w:r w:rsidRPr="00A66E5A">
        <w:rPr>
          <w:rFonts w:cstheme="minorHAnsi"/>
        </w:rPr>
        <w:t>the</w:t>
      </w:r>
      <w:r w:rsidRPr="00A66E5A">
        <w:rPr>
          <w:rFonts w:cstheme="minorHAnsi"/>
          <w:spacing w:val="4"/>
        </w:rPr>
        <w:t xml:space="preserve"> </w:t>
      </w:r>
      <w:r w:rsidRPr="00A66E5A">
        <w:rPr>
          <w:rFonts w:cstheme="minorHAnsi"/>
          <w:spacing w:val="-2"/>
        </w:rPr>
        <w:t>g</w:t>
      </w:r>
      <w:r w:rsidRPr="00A66E5A">
        <w:rPr>
          <w:rFonts w:cstheme="minorHAnsi"/>
          <w:spacing w:val="1"/>
        </w:rPr>
        <w:t>r</w:t>
      </w:r>
      <w:r w:rsidRPr="00A66E5A">
        <w:rPr>
          <w:rFonts w:cstheme="minorHAnsi"/>
          <w:spacing w:val="-1"/>
        </w:rPr>
        <w:t>a</w:t>
      </w:r>
      <w:r w:rsidRPr="00A66E5A">
        <w:rPr>
          <w:rFonts w:cstheme="minorHAnsi"/>
        </w:rPr>
        <w:t>vi</w:t>
      </w:r>
      <w:r w:rsidRPr="00A66E5A">
        <w:rPr>
          <w:rFonts w:cstheme="minorHAnsi"/>
          <w:spacing w:val="3"/>
        </w:rPr>
        <w:t>t</w:t>
      </w:r>
      <w:r w:rsidRPr="00A66E5A">
        <w:rPr>
          <w:rFonts w:cstheme="minorHAnsi"/>
        </w:rPr>
        <w:t>y of</w:t>
      </w:r>
      <w:r w:rsidRPr="00A66E5A">
        <w:rPr>
          <w:rFonts w:cstheme="minorHAnsi"/>
          <w:spacing w:val="2"/>
        </w:rPr>
        <w:t xml:space="preserve"> </w:t>
      </w:r>
      <w:r w:rsidRPr="00A66E5A">
        <w:rPr>
          <w:rFonts w:cstheme="minorHAnsi"/>
        </w:rPr>
        <w:t>the</w:t>
      </w:r>
      <w:r w:rsidRPr="00A66E5A">
        <w:rPr>
          <w:rFonts w:cstheme="minorHAnsi"/>
          <w:spacing w:val="2"/>
        </w:rPr>
        <w:t xml:space="preserve"> </w:t>
      </w:r>
      <w:r w:rsidRPr="00A66E5A">
        <w:rPr>
          <w:rFonts w:cstheme="minorHAnsi"/>
        </w:rPr>
        <w:t>m</w:t>
      </w:r>
      <w:r w:rsidRPr="00A66E5A">
        <w:rPr>
          <w:rFonts w:cstheme="minorHAnsi"/>
          <w:spacing w:val="1"/>
        </w:rPr>
        <w:t>i</w:t>
      </w:r>
      <w:r w:rsidRPr="00A66E5A">
        <w:rPr>
          <w:rFonts w:cstheme="minorHAnsi"/>
        </w:rPr>
        <w:t>s</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w:t>
      </w:r>
      <w:r w:rsidRPr="00A66E5A">
        <w:rPr>
          <w:rFonts w:cstheme="minorHAnsi"/>
          <w:spacing w:val="3"/>
        </w:rPr>
        <w:t xml:space="preserve"> </w:t>
      </w:r>
      <w:r w:rsidRPr="00A66E5A">
        <w:rPr>
          <w:rFonts w:cstheme="minorHAnsi"/>
        </w:rPr>
        <w:t>it</w:t>
      </w:r>
      <w:r w:rsidRPr="00A66E5A">
        <w:rPr>
          <w:rFonts w:cstheme="minorHAnsi"/>
          <w:spacing w:val="3"/>
        </w:rPr>
        <w:t xml:space="preserve"> </w:t>
      </w:r>
      <w:r w:rsidRPr="00A66E5A">
        <w:rPr>
          <w:rFonts w:cstheme="minorHAnsi"/>
        </w:rPr>
        <w:t>would</w:t>
      </w:r>
      <w:r w:rsidRPr="00A66E5A">
        <w:rPr>
          <w:rFonts w:cstheme="minorHAnsi"/>
          <w:spacing w:val="3"/>
        </w:rPr>
        <w:t xml:space="preserve"> </w:t>
      </w:r>
      <w:r w:rsidRPr="00A66E5A">
        <w:rPr>
          <w:rFonts w:cstheme="minorHAnsi"/>
        </w:rPr>
        <w:t>not</w:t>
      </w:r>
      <w:r w:rsidRPr="00A66E5A">
        <w:rPr>
          <w:rFonts w:cstheme="minorHAnsi"/>
          <w:spacing w:val="3"/>
        </w:rPr>
        <w:t xml:space="preserve"> </w:t>
      </w:r>
      <w:r w:rsidRPr="00A66E5A">
        <w:rPr>
          <w:rFonts w:cstheme="minorHAnsi"/>
        </w:rPr>
        <w:t>be</w:t>
      </w:r>
      <w:r w:rsidRPr="00A66E5A">
        <w:rPr>
          <w:rFonts w:cstheme="minorHAnsi"/>
          <w:spacing w:val="2"/>
        </w:rPr>
        <w:t xml:space="preserve"> </w:t>
      </w:r>
      <w:r w:rsidRPr="00A66E5A">
        <w:rPr>
          <w:rFonts w:cstheme="minorHAnsi"/>
        </w:rPr>
        <w:t>d</w:t>
      </w:r>
      <w:r w:rsidRPr="00A66E5A">
        <w:rPr>
          <w:rFonts w:cstheme="minorHAnsi"/>
          <w:spacing w:val="-1"/>
        </w:rPr>
        <w:t>e</w:t>
      </w:r>
      <w:r w:rsidRPr="00A66E5A">
        <w:rPr>
          <w:rFonts w:cstheme="minorHAnsi"/>
        </w:rPr>
        <w:t>sir</w:t>
      </w:r>
      <w:r w:rsidRPr="00A66E5A">
        <w:rPr>
          <w:rFonts w:cstheme="minorHAnsi"/>
          <w:spacing w:val="-1"/>
        </w:rPr>
        <w:t>a</w:t>
      </w:r>
      <w:r w:rsidRPr="00A66E5A">
        <w:rPr>
          <w:rFonts w:cstheme="minorHAnsi"/>
        </w:rPr>
        <w:t>ble for</w:t>
      </w:r>
      <w:r w:rsidRPr="00A66E5A">
        <w:rPr>
          <w:rFonts w:cstheme="minorHAnsi"/>
          <w:spacing w:val="1"/>
        </w:rPr>
        <w:t xml:space="preserve"> </w:t>
      </w:r>
      <w:r w:rsidRPr="00A66E5A">
        <w:rPr>
          <w:rFonts w:cstheme="minorHAnsi"/>
          <w:spacing w:val="-1"/>
        </w:rPr>
        <w:t>a</w:t>
      </w:r>
      <w:r w:rsidRPr="00A66E5A">
        <w:rPr>
          <w:rFonts w:cstheme="minorHAnsi"/>
        </w:rPr>
        <w:t>ll</w:t>
      </w:r>
      <w:r w:rsidRPr="00A66E5A">
        <w:rPr>
          <w:rFonts w:cstheme="minorHAnsi"/>
          <w:spacing w:val="3"/>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2"/>
        </w:rPr>
        <w:t xml:space="preserve"> </w:t>
      </w:r>
      <w:r w:rsidRPr="00A66E5A">
        <w:rPr>
          <w:rFonts w:cstheme="minorHAnsi"/>
        </w:rPr>
        <w:t>Units</w:t>
      </w:r>
      <w:r w:rsidRPr="00A66E5A">
        <w:rPr>
          <w:rFonts w:cstheme="minorHAnsi"/>
          <w:spacing w:val="5"/>
        </w:rPr>
        <w:t xml:space="preserve"> </w:t>
      </w:r>
      <w:r w:rsidRPr="00A66E5A">
        <w:rPr>
          <w:rFonts w:cstheme="minorHAnsi"/>
          <w:spacing w:val="-1"/>
        </w:rPr>
        <w:t>a</w:t>
      </w:r>
      <w:r w:rsidRPr="00A66E5A">
        <w:rPr>
          <w:rFonts w:cstheme="minorHAnsi"/>
        </w:rPr>
        <w:t>nd</w:t>
      </w:r>
      <w:r w:rsidRPr="00A66E5A">
        <w:rPr>
          <w:rFonts w:cstheme="minorHAnsi"/>
          <w:spacing w:val="3"/>
        </w:rPr>
        <w:t xml:space="preserve"> </w:t>
      </w:r>
      <w:r w:rsidRPr="00A66E5A">
        <w:rPr>
          <w:rFonts w:cstheme="minorHAnsi"/>
          <w:spacing w:val="1"/>
        </w:rPr>
        <w:t>S</w:t>
      </w:r>
      <w:r w:rsidRPr="00A66E5A">
        <w:rPr>
          <w:rFonts w:cstheme="minorHAnsi"/>
        </w:rPr>
        <w:t>u</w:t>
      </w:r>
      <w:r w:rsidRPr="00A66E5A">
        <w:rPr>
          <w:rFonts w:cstheme="minorHAnsi"/>
          <w:spacing w:val="2"/>
        </w:rPr>
        <w:t>b</w:t>
      </w:r>
      <w:r w:rsidRPr="00A66E5A">
        <w:rPr>
          <w:rFonts w:cstheme="minorHAnsi"/>
        </w:rPr>
        <w:t>sid</w:t>
      </w:r>
      <w:r w:rsidRPr="00A66E5A">
        <w:rPr>
          <w:rFonts w:cstheme="minorHAnsi"/>
          <w:spacing w:val="1"/>
        </w:rPr>
        <w:t>i</w:t>
      </w:r>
      <w:r w:rsidRPr="00A66E5A">
        <w:rPr>
          <w:rFonts w:cstheme="minorHAnsi"/>
          <w:spacing w:val="-1"/>
        </w:rPr>
        <w:t>a</w:t>
      </w:r>
      <w:r w:rsidRPr="00A66E5A">
        <w:rPr>
          <w:rFonts w:cstheme="minorHAnsi"/>
        </w:rPr>
        <w:t>ri</w:t>
      </w:r>
      <w:r w:rsidRPr="00A66E5A">
        <w:rPr>
          <w:rFonts w:cstheme="minorHAnsi"/>
          <w:spacing w:val="-1"/>
        </w:rPr>
        <w:t>e</w:t>
      </w:r>
      <w:r w:rsidRPr="00A66E5A">
        <w:rPr>
          <w:rFonts w:cstheme="minorHAnsi"/>
        </w:rPr>
        <w:t>s</w:t>
      </w:r>
      <w:r w:rsidRPr="00A66E5A">
        <w:rPr>
          <w:rFonts w:cstheme="minorHAnsi"/>
          <w:spacing w:val="3"/>
        </w:rPr>
        <w:t xml:space="preserve"> </w:t>
      </w:r>
      <w:r w:rsidRPr="00A66E5A">
        <w:rPr>
          <w:rFonts w:cstheme="minorHAnsi"/>
        </w:rPr>
        <w:t>of</w:t>
      </w:r>
      <w:r w:rsidRPr="00A66E5A">
        <w:rPr>
          <w:rFonts w:cstheme="minorHAnsi"/>
          <w:spacing w:val="2"/>
        </w:rPr>
        <w:t xml:space="preserve"> </w:t>
      </w:r>
      <w:r w:rsidRPr="00A66E5A">
        <w:rPr>
          <w:rFonts w:cstheme="minorHAnsi"/>
        </w:rPr>
        <w:t>C</w:t>
      </w:r>
      <w:r w:rsidRPr="00A66E5A">
        <w:rPr>
          <w:rFonts w:cstheme="minorHAnsi"/>
          <w:spacing w:val="2"/>
        </w:rPr>
        <w:t>E</w:t>
      </w:r>
      <w:r w:rsidRPr="00A66E5A">
        <w:rPr>
          <w:rFonts w:cstheme="minorHAnsi"/>
        </w:rPr>
        <w:t>N</w:t>
      </w:r>
      <w:r w:rsidRPr="00A66E5A">
        <w:rPr>
          <w:rFonts w:cstheme="minorHAnsi"/>
          <w:spacing w:val="-1"/>
        </w:rPr>
        <w:t>T</w:t>
      </w:r>
      <w:r w:rsidRPr="00A66E5A">
        <w:rPr>
          <w:rFonts w:cstheme="minorHAnsi"/>
        </w:rPr>
        <w:t>R</w:t>
      </w:r>
      <w:r w:rsidRPr="00A66E5A">
        <w:rPr>
          <w:rFonts w:cstheme="minorHAnsi"/>
          <w:spacing w:val="2"/>
        </w:rPr>
        <w:t>A</w:t>
      </w:r>
      <w:r w:rsidRPr="00A66E5A">
        <w:rPr>
          <w:rFonts w:cstheme="minorHAnsi"/>
        </w:rPr>
        <w:t>L</w:t>
      </w:r>
      <w:r w:rsidRPr="00A66E5A">
        <w:rPr>
          <w:rFonts w:cstheme="minorHAnsi"/>
          <w:spacing w:val="2"/>
        </w:rPr>
        <w:t xml:space="preserve">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4"/>
        </w:rPr>
        <w:t xml:space="preserve"> </w:t>
      </w:r>
      <w:r w:rsidRPr="00A66E5A">
        <w:rPr>
          <w:rFonts w:cstheme="minorHAnsi"/>
          <w:spacing w:val="2"/>
        </w:rPr>
        <w:t>O</w:t>
      </w:r>
      <w:r w:rsidRPr="00A66E5A">
        <w:rPr>
          <w:rFonts w:cstheme="minorHAnsi"/>
        </w:rPr>
        <w:t>F</w:t>
      </w:r>
      <w:r w:rsidRPr="00A66E5A">
        <w:rPr>
          <w:rFonts w:cstheme="minorHAnsi"/>
          <w:spacing w:val="4"/>
        </w:rPr>
        <w:t xml:space="preserve">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rPr>
        <w:t>A</w:t>
      </w:r>
      <w:r w:rsidRPr="00A66E5A">
        <w:rPr>
          <w:rFonts w:cstheme="minorHAnsi"/>
          <w:spacing w:val="4"/>
        </w:rPr>
        <w:t xml:space="preserve"> </w:t>
      </w:r>
      <w:r w:rsidRPr="00A66E5A">
        <w:rPr>
          <w:rFonts w:cstheme="minorHAnsi"/>
        </w:rPr>
        <w:t>to</w:t>
      </w:r>
      <w:r w:rsidRPr="00A66E5A">
        <w:rPr>
          <w:rFonts w:cstheme="minorHAnsi"/>
          <w:spacing w:val="3"/>
        </w:rPr>
        <w:t xml:space="preserve"> </w:t>
      </w:r>
      <w:r w:rsidRPr="00A66E5A">
        <w:rPr>
          <w:rFonts w:cstheme="minorHAnsi"/>
        </w:rPr>
        <w:t>h</w:t>
      </w:r>
      <w:r w:rsidRPr="00A66E5A">
        <w:rPr>
          <w:rFonts w:cstheme="minorHAnsi"/>
          <w:spacing w:val="1"/>
        </w:rPr>
        <w:t>a</w:t>
      </w:r>
      <w:r w:rsidRPr="00A66E5A">
        <w:rPr>
          <w:rFonts w:cstheme="minorHAnsi"/>
        </w:rPr>
        <w:t>ve</w:t>
      </w:r>
      <w:r w:rsidRPr="00A66E5A">
        <w:rPr>
          <w:rFonts w:cstheme="minorHAnsi"/>
          <w:spacing w:val="2"/>
        </w:rPr>
        <w:t xml:space="preserve"> </w:t>
      </w:r>
      <w:r w:rsidRPr="00A66E5A">
        <w:rPr>
          <w:rFonts w:cstheme="minorHAnsi"/>
          <w:spacing w:val="-1"/>
        </w:rPr>
        <w:t>a</w:t>
      </w:r>
      <w:r w:rsidRPr="00A66E5A">
        <w:rPr>
          <w:rFonts w:cstheme="minorHAnsi"/>
          <w:spacing w:val="5"/>
        </w:rPr>
        <w:t>n</w:t>
      </w:r>
      <w:r w:rsidRPr="00A66E5A">
        <w:rPr>
          <w:rFonts w:cstheme="minorHAnsi"/>
        </w:rPr>
        <w:t>y 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5"/>
        </w:rPr>
        <w:t xml:space="preserve"> </w:t>
      </w:r>
      <w:r w:rsidRPr="00A66E5A">
        <w:rPr>
          <w:rFonts w:cstheme="minorHAnsi"/>
        </w:rPr>
        <w:t>with the</w:t>
      </w:r>
      <w:r w:rsidRPr="00A66E5A">
        <w:rPr>
          <w:rFonts w:cstheme="minorHAnsi"/>
          <w:spacing w:val="-8"/>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10"/>
        </w:rPr>
        <w:t xml:space="preserve"> </w:t>
      </w:r>
      <w:r w:rsidRPr="00A66E5A">
        <w:rPr>
          <w:rFonts w:cstheme="minorHAnsi"/>
          <w:spacing w:val="-1"/>
        </w:rPr>
        <w:t>c</w:t>
      </w:r>
      <w:r w:rsidRPr="00A66E5A">
        <w:rPr>
          <w:rFonts w:cstheme="minorHAnsi"/>
        </w:rPr>
        <w:t>on</w:t>
      </w:r>
      <w:r w:rsidRPr="00A66E5A">
        <w:rPr>
          <w:rFonts w:cstheme="minorHAnsi"/>
          <w:spacing w:val="1"/>
        </w:rPr>
        <w:t>c</w:t>
      </w:r>
      <w:r w:rsidRPr="00A66E5A">
        <w:rPr>
          <w:rFonts w:cstheme="minorHAnsi"/>
          <w:spacing w:val="-1"/>
        </w:rPr>
        <w:t>e</w:t>
      </w:r>
      <w:r w:rsidRPr="00A66E5A">
        <w:rPr>
          <w:rFonts w:cstheme="minorHAnsi"/>
        </w:rPr>
        <w:t>rn</w:t>
      </w:r>
      <w:r w:rsidRPr="00A66E5A">
        <w:rPr>
          <w:rFonts w:cstheme="minorHAnsi"/>
          <w:spacing w:val="-2"/>
        </w:rPr>
        <w:t>e</w:t>
      </w:r>
      <w:r w:rsidRPr="00A66E5A">
        <w:rPr>
          <w:rFonts w:cstheme="minorHAnsi"/>
        </w:rPr>
        <w:t>d,</w:t>
      </w:r>
      <w:r w:rsidRPr="00A66E5A">
        <w:rPr>
          <w:rFonts w:cstheme="minorHAnsi"/>
          <w:spacing w:val="-5"/>
        </w:rPr>
        <w:t xml:space="preserve"> </w:t>
      </w:r>
      <w:r w:rsidRPr="00A66E5A">
        <w:rPr>
          <w:rFonts w:cstheme="minorHAnsi"/>
          <w:spacing w:val="1"/>
        </w:rPr>
        <w:t>a</w:t>
      </w:r>
      <w:r w:rsidRPr="00A66E5A">
        <w:rPr>
          <w:rFonts w:cstheme="minorHAnsi"/>
        </w:rPr>
        <w:t>n</w:t>
      </w:r>
      <w:r w:rsidRPr="00A66E5A">
        <w:rPr>
          <w:rFonts w:cstheme="minorHAnsi"/>
          <w:spacing w:val="-7"/>
        </w:rPr>
        <w:t xml:space="preserve"> </w:t>
      </w:r>
      <w:r w:rsidRPr="00A66E5A">
        <w:rPr>
          <w:rFonts w:cstheme="minorHAnsi"/>
        </w:rPr>
        <w:t>ord</w:t>
      </w:r>
      <w:r w:rsidRPr="00A66E5A">
        <w:rPr>
          <w:rFonts w:cstheme="minorHAnsi"/>
          <w:spacing w:val="-2"/>
        </w:rPr>
        <w:t>e</w:t>
      </w:r>
      <w:r w:rsidRPr="00A66E5A">
        <w:rPr>
          <w:rFonts w:cstheme="minorHAnsi"/>
        </w:rPr>
        <w:t>r</w:t>
      </w:r>
      <w:r w:rsidRPr="00A66E5A">
        <w:rPr>
          <w:rFonts w:cstheme="minorHAnsi"/>
          <w:spacing w:val="-8"/>
        </w:rPr>
        <w:t xml:space="preserve"> </w:t>
      </w:r>
      <w:r w:rsidRPr="00A66E5A">
        <w:rPr>
          <w:rFonts w:cstheme="minorHAnsi"/>
        </w:rPr>
        <w:t>suspendi</w:t>
      </w:r>
      <w:r w:rsidRPr="00A66E5A">
        <w:rPr>
          <w:rFonts w:cstheme="minorHAnsi"/>
          <w:spacing w:val="2"/>
        </w:rPr>
        <w:t>n</w:t>
      </w:r>
      <w:r w:rsidRPr="00A66E5A">
        <w:rPr>
          <w:rFonts w:cstheme="minorHAnsi"/>
        </w:rPr>
        <w:t>g</w:t>
      </w:r>
      <w:r w:rsidRPr="00A66E5A">
        <w:rPr>
          <w:rFonts w:cstheme="minorHAnsi"/>
          <w:spacing w:val="-10"/>
        </w:rPr>
        <w:t xml:space="preserve"> </w:t>
      </w:r>
      <w:r w:rsidRPr="00A66E5A">
        <w:rPr>
          <w:rFonts w:cstheme="minorHAnsi"/>
        </w:rPr>
        <w:t>busi</w:t>
      </w:r>
      <w:r w:rsidRPr="00A66E5A">
        <w:rPr>
          <w:rFonts w:cstheme="minorHAnsi"/>
          <w:spacing w:val="2"/>
        </w:rPr>
        <w:t>n</w:t>
      </w:r>
      <w:r w:rsidRPr="00A66E5A">
        <w:rPr>
          <w:rFonts w:cstheme="minorHAnsi"/>
          <w:spacing w:val="-1"/>
        </w:rPr>
        <w:t>e</w:t>
      </w:r>
      <w:r w:rsidRPr="00A66E5A">
        <w:rPr>
          <w:rFonts w:cstheme="minorHAnsi"/>
        </w:rPr>
        <w:t>ss</w:t>
      </w:r>
      <w:r w:rsidRPr="00A66E5A">
        <w:rPr>
          <w:rFonts w:cstheme="minorHAnsi"/>
          <w:spacing w:val="-7"/>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7"/>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12"/>
        </w:rPr>
        <w:t xml:space="preserve"> </w:t>
      </w:r>
      <w:r w:rsidRPr="00A66E5A">
        <w:rPr>
          <w:rFonts w:cstheme="minorHAnsi"/>
        </w:rPr>
        <w:t>be</w:t>
      </w:r>
      <w:r w:rsidRPr="00A66E5A">
        <w:rPr>
          <w:rFonts w:cstheme="minorHAnsi"/>
          <w:spacing w:val="-6"/>
        </w:rPr>
        <w:t xml:space="preserve"> </w:t>
      </w:r>
      <w:r w:rsidRPr="00A66E5A">
        <w:rPr>
          <w:rFonts w:cstheme="minorHAnsi"/>
        </w:rPr>
        <w:t>is</w:t>
      </w:r>
      <w:r w:rsidRPr="00A66E5A">
        <w:rPr>
          <w:rFonts w:cstheme="minorHAnsi"/>
          <w:spacing w:val="1"/>
        </w:rPr>
        <w:t>s</w:t>
      </w:r>
      <w:r w:rsidRPr="00A66E5A">
        <w:rPr>
          <w:rFonts w:cstheme="minorHAnsi"/>
        </w:rPr>
        <w:t>u</w:t>
      </w:r>
      <w:r w:rsidRPr="00A66E5A">
        <w:rPr>
          <w:rFonts w:cstheme="minorHAnsi"/>
          <w:spacing w:val="1"/>
        </w:rPr>
        <w:t>e</w:t>
      </w:r>
      <w:r w:rsidRPr="00A66E5A">
        <w:rPr>
          <w:rFonts w:cstheme="minorHAnsi"/>
        </w:rPr>
        <w:t>d</w:t>
      </w:r>
      <w:r w:rsidRPr="00A66E5A">
        <w:rPr>
          <w:rFonts w:cstheme="minorHAnsi"/>
          <w:spacing w:val="-7"/>
        </w:rPr>
        <w:t xml:space="preserve"> </w:t>
      </w:r>
      <w:r w:rsidRPr="00A66E5A">
        <w:rPr>
          <w:rFonts w:cstheme="minorHAnsi"/>
        </w:rPr>
        <w:t>to</w:t>
      </w:r>
      <w:r w:rsidRPr="00A66E5A">
        <w:rPr>
          <w:rFonts w:cstheme="minorHAnsi"/>
          <w:spacing w:val="-7"/>
        </w:rPr>
        <w:t xml:space="preserve"> </w:t>
      </w:r>
      <w:r w:rsidRPr="00A66E5A">
        <w:rPr>
          <w:rFonts w:cstheme="minorHAnsi"/>
          <w:spacing w:val="-1"/>
        </w:rPr>
        <w:t>a</w:t>
      </w:r>
      <w:r w:rsidRPr="00A66E5A">
        <w:rPr>
          <w:rFonts w:cstheme="minorHAnsi"/>
        </w:rPr>
        <w:t>ll</w:t>
      </w:r>
      <w:r w:rsidRPr="00A66E5A">
        <w:rPr>
          <w:rFonts w:cstheme="minorHAnsi"/>
          <w:spacing w:val="-6"/>
        </w:rPr>
        <w:t xml:space="preserve"> </w:t>
      </w:r>
      <w:r w:rsidRPr="00A66E5A">
        <w:rPr>
          <w:rFonts w:cstheme="minorHAnsi"/>
        </w:rPr>
        <w:t>the</w:t>
      </w:r>
      <w:r w:rsidRPr="00A66E5A">
        <w:rPr>
          <w:rFonts w:cstheme="minorHAnsi"/>
          <w:spacing w:val="-8"/>
        </w:rPr>
        <w:t xml:space="preserve"> </w:t>
      </w:r>
      <w:r w:rsidRPr="00A66E5A">
        <w:rPr>
          <w:rFonts w:cstheme="minorHAnsi"/>
        </w:rPr>
        <w:t>Units</w:t>
      </w:r>
      <w:r w:rsidRPr="00A66E5A">
        <w:rPr>
          <w:rFonts w:cstheme="minorHAnsi"/>
          <w:spacing w:val="-7"/>
        </w:rPr>
        <w:t xml:space="preserve"> </w:t>
      </w:r>
      <w:r w:rsidRPr="00A66E5A">
        <w:rPr>
          <w:rFonts w:cstheme="minorHAnsi"/>
          <w:spacing w:val="2"/>
        </w:rPr>
        <w:t>b</w:t>
      </w:r>
      <w:r w:rsidRPr="00A66E5A">
        <w:rPr>
          <w:rFonts w:cstheme="minorHAnsi"/>
        </w:rPr>
        <w:t>y the</w:t>
      </w:r>
      <w:r w:rsidRPr="00A66E5A">
        <w:rPr>
          <w:rFonts w:cstheme="minorHAnsi"/>
          <w:spacing w:val="5"/>
        </w:rPr>
        <w:t xml:space="preserve"> </w:t>
      </w:r>
      <w:r w:rsidRPr="00A66E5A">
        <w:rPr>
          <w:rFonts w:cstheme="minorHAnsi"/>
        </w:rPr>
        <w:t>Competent</w:t>
      </w:r>
      <w:r w:rsidRPr="00A66E5A">
        <w:rPr>
          <w:rFonts w:cstheme="minorHAnsi"/>
          <w:spacing w:val="5"/>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1"/>
        </w:rPr>
        <w:t>t</w:t>
      </w:r>
      <w:r w:rsidRPr="00A66E5A">
        <w:rPr>
          <w:rFonts w:cstheme="minorHAnsi"/>
        </w:rPr>
        <w:t>y</w:t>
      </w:r>
      <w:r w:rsidRPr="00A66E5A">
        <w:rPr>
          <w:rFonts w:cstheme="minorHAnsi"/>
          <w:spacing w:val="3"/>
        </w:rPr>
        <w:t xml:space="preserve"> </w:t>
      </w:r>
      <w:r w:rsidRPr="00A66E5A">
        <w:rPr>
          <w:rFonts w:cstheme="minorHAnsi"/>
        </w:rPr>
        <w:t>of</w:t>
      </w:r>
      <w:r w:rsidRPr="00A66E5A">
        <w:rPr>
          <w:rFonts w:cstheme="minorHAnsi"/>
          <w:spacing w:val="7"/>
        </w:rPr>
        <w:t xml:space="preserve"> </w:t>
      </w:r>
      <w:r w:rsidRPr="00A66E5A">
        <w:rPr>
          <w:rFonts w:cstheme="minorHAnsi"/>
        </w:rPr>
        <w:t>the</w:t>
      </w:r>
      <w:r w:rsidRPr="00A66E5A">
        <w:rPr>
          <w:rFonts w:cstheme="minorHAnsi"/>
          <w:spacing w:val="5"/>
        </w:rPr>
        <w:t xml:space="preserve"> </w:t>
      </w:r>
      <w:r w:rsidRPr="00A66E5A">
        <w:rPr>
          <w:rFonts w:cstheme="minorHAnsi"/>
        </w:rPr>
        <w:t>Corpo</w:t>
      </w:r>
      <w:r w:rsidRPr="00A66E5A">
        <w:rPr>
          <w:rFonts w:cstheme="minorHAnsi"/>
          <w:spacing w:val="1"/>
        </w:rPr>
        <w:t>r</w:t>
      </w:r>
      <w:r w:rsidRPr="00A66E5A">
        <w:rPr>
          <w:rFonts w:cstheme="minorHAnsi"/>
          <w:spacing w:val="-1"/>
        </w:rPr>
        <w:t>a</w:t>
      </w:r>
      <w:r w:rsidRPr="00A66E5A">
        <w:rPr>
          <w:rFonts w:cstheme="minorHAnsi"/>
        </w:rPr>
        <w:t>te</w:t>
      </w:r>
      <w:r w:rsidRPr="00A66E5A">
        <w:rPr>
          <w:rFonts w:cstheme="minorHAnsi"/>
          <w:spacing w:val="5"/>
        </w:rPr>
        <w:t xml:space="preserve"> </w:t>
      </w:r>
      <w:r w:rsidRPr="00A66E5A">
        <w:rPr>
          <w:rFonts w:cstheme="minorHAnsi"/>
          <w:spacing w:val="2"/>
        </w:rPr>
        <w:t>O</w:t>
      </w:r>
      <w:r w:rsidRPr="00A66E5A">
        <w:rPr>
          <w:rFonts w:cstheme="minorHAnsi"/>
        </w:rPr>
        <w:t>f</w:t>
      </w:r>
      <w:r w:rsidRPr="00A66E5A">
        <w:rPr>
          <w:rFonts w:cstheme="minorHAnsi"/>
          <w:spacing w:val="-1"/>
        </w:rPr>
        <w:t>f</w:t>
      </w:r>
      <w:r w:rsidRPr="00A66E5A">
        <w:rPr>
          <w:rFonts w:cstheme="minorHAnsi"/>
          <w:spacing w:val="3"/>
        </w:rPr>
        <w:t>i</w:t>
      </w:r>
      <w:r w:rsidRPr="00A66E5A">
        <w:rPr>
          <w:rFonts w:cstheme="minorHAnsi"/>
          <w:spacing w:val="-1"/>
        </w:rPr>
        <w:t>ce</w:t>
      </w:r>
      <w:r w:rsidRPr="00A66E5A">
        <w:rPr>
          <w:rFonts w:cstheme="minorHAnsi"/>
        </w:rPr>
        <w:t>,</w:t>
      </w:r>
      <w:r w:rsidRPr="00A66E5A">
        <w:rPr>
          <w:rFonts w:cstheme="minorHAnsi"/>
          <w:spacing w:val="5"/>
        </w:rPr>
        <w:t xml:space="preserve"> </w:t>
      </w:r>
      <w:r w:rsidRPr="00A66E5A">
        <w:rPr>
          <w:rFonts w:cstheme="minorHAnsi"/>
          <w:spacing w:val="-1"/>
        </w:rPr>
        <w:t>c</w:t>
      </w:r>
      <w:r w:rsidRPr="00A66E5A">
        <w:rPr>
          <w:rFonts w:cstheme="minorHAnsi"/>
        </w:rPr>
        <w:t>o</w:t>
      </w:r>
      <w:r w:rsidRPr="00A66E5A">
        <w:rPr>
          <w:rFonts w:cstheme="minorHAnsi"/>
          <w:spacing w:val="5"/>
        </w:rPr>
        <w:t>p</w:t>
      </w:r>
      <w:r w:rsidRPr="00A66E5A">
        <w:rPr>
          <w:rFonts w:cstheme="minorHAnsi"/>
        </w:rPr>
        <w:t xml:space="preserve">y </w:t>
      </w:r>
      <w:r w:rsidRPr="00A66E5A">
        <w:rPr>
          <w:rFonts w:cstheme="minorHAnsi"/>
          <w:spacing w:val="2"/>
        </w:rPr>
        <w:t>o</w:t>
      </w:r>
      <w:r w:rsidRPr="00A66E5A">
        <w:rPr>
          <w:rFonts w:cstheme="minorHAnsi"/>
        </w:rPr>
        <w:t>f</w:t>
      </w:r>
      <w:r w:rsidRPr="00A66E5A">
        <w:rPr>
          <w:rFonts w:cstheme="minorHAnsi"/>
          <w:spacing w:val="4"/>
        </w:rPr>
        <w:t xml:space="preserve"> </w:t>
      </w:r>
      <w:r w:rsidRPr="00A66E5A">
        <w:rPr>
          <w:rFonts w:cstheme="minorHAnsi"/>
        </w:rPr>
        <w:t>whi</w:t>
      </w:r>
      <w:r w:rsidRPr="00A66E5A">
        <w:rPr>
          <w:rFonts w:cstheme="minorHAnsi"/>
          <w:spacing w:val="-1"/>
        </w:rPr>
        <w:t>c</w:t>
      </w:r>
      <w:r w:rsidRPr="00A66E5A">
        <w:rPr>
          <w:rFonts w:cstheme="minorHAnsi"/>
        </w:rPr>
        <w:t>h</w:t>
      </w:r>
      <w:r w:rsidRPr="00A66E5A">
        <w:rPr>
          <w:rFonts w:cstheme="minorHAnsi"/>
          <w:spacing w:val="7"/>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3"/>
        </w:rPr>
        <w:t xml:space="preserve"> </w:t>
      </w:r>
      <w:r w:rsidRPr="00A66E5A">
        <w:rPr>
          <w:rFonts w:cstheme="minorHAnsi"/>
        </w:rPr>
        <w:t>be</w:t>
      </w:r>
      <w:r w:rsidRPr="00A66E5A">
        <w:rPr>
          <w:rFonts w:cstheme="minorHAnsi"/>
          <w:spacing w:val="4"/>
        </w:rPr>
        <w:t xml:space="preserve"> </w:t>
      </w:r>
      <w:r w:rsidRPr="00A66E5A">
        <w:rPr>
          <w:rFonts w:cstheme="minorHAnsi"/>
          <w:spacing w:val="-1"/>
        </w:rPr>
        <w:t>e</w:t>
      </w:r>
      <w:r w:rsidRPr="00A66E5A">
        <w:rPr>
          <w:rFonts w:cstheme="minorHAnsi"/>
        </w:rPr>
        <w:t>ndor</w:t>
      </w:r>
      <w:r w:rsidRPr="00A66E5A">
        <w:rPr>
          <w:rFonts w:cstheme="minorHAnsi"/>
          <w:spacing w:val="2"/>
        </w:rPr>
        <w:t>s</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rPr>
        <w:t>to</w:t>
      </w:r>
      <w:r w:rsidRPr="00A66E5A">
        <w:rPr>
          <w:rFonts w:cstheme="minorHAnsi"/>
          <w:spacing w:val="6"/>
        </w:rPr>
        <w:t xml:space="preserve"> </w:t>
      </w:r>
      <w:r w:rsidRPr="00A66E5A">
        <w:rPr>
          <w:rFonts w:cstheme="minorHAnsi"/>
        </w:rPr>
        <w:t>the Ag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 xml:space="preserve">y </w:t>
      </w:r>
      <w:r w:rsidRPr="00A66E5A">
        <w:rPr>
          <w:rFonts w:cstheme="minorHAnsi"/>
          <w:spacing w:val="-1"/>
        </w:rPr>
        <w:t>c</w:t>
      </w:r>
      <w:r w:rsidRPr="00A66E5A">
        <w:rPr>
          <w:rFonts w:cstheme="minorHAnsi"/>
        </w:rPr>
        <w:t>on</w:t>
      </w:r>
      <w:r w:rsidRPr="00A66E5A">
        <w:rPr>
          <w:rFonts w:cstheme="minorHAnsi"/>
          <w:spacing w:val="1"/>
        </w:rPr>
        <w:t>c</w:t>
      </w:r>
      <w:r w:rsidRPr="00A66E5A">
        <w:rPr>
          <w:rFonts w:cstheme="minorHAnsi"/>
          <w:spacing w:val="-1"/>
        </w:rPr>
        <w:t>e</w:t>
      </w:r>
      <w:r w:rsidRPr="00A66E5A">
        <w:rPr>
          <w:rFonts w:cstheme="minorHAnsi"/>
        </w:rPr>
        <w:t>rn</w:t>
      </w:r>
      <w:r w:rsidRPr="00A66E5A">
        <w:rPr>
          <w:rFonts w:cstheme="minorHAnsi"/>
          <w:spacing w:val="-2"/>
        </w:rPr>
        <w:t>e</w:t>
      </w:r>
      <w:r w:rsidRPr="00A66E5A">
        <w:rPr>
          <w:rFonts w:cstheme="minorHAnsi"/>
        </w:rPr>
        <w:t>d.</w:t>
      </w:r>
      <w:r w:rsidRPr="00A66E5A">
        <w:rPr>
          <w:rFonts w:cstheme="minorHAnsi"/>
          <w:spacing w:val="5"/>
        </w:rPr>
        <w:t xml:space="preserve"> </w:t>
      </w:r>
      <w:r w:rsidRPr="00A66E5A">
        <w:rPr>
          <w:rFonts w:cstheme="minorHAnsi"/>
          <w:spacing w:val="1"/>
        </w:rPr>
        <w:t>S</w:t>
      </w:r>
      <w:r w:rsidRPr="00A66E5A">
        <w:rPr>
          <w:rFonts w:cstheme="minorHAnsi"/>
        </w:rPr>
        <w:t>u</w:t>
      </w:r>
      <w:r w:rsidRPr="00A66E5A">
        <w:rPr>
          <w:rFonts w:cstheme="minorHAnsi"/>
          <w:spacing w:val="-1"/>
        </w:rPr>
        <w:t>c</w:t>
      </w:r>
      <w:r w:rsidRPr="00A66E5A">
        <w:rPr>
          <w:rFonts w:cstheme="minorHAnsi"/>
        </w:rPr>
        <w:t>h</w:t>
      </w:r>
      <w:r w:rsidRPr="00A66E5A">
        <w:rPr>
          <w:rFonts w:cstheme="minorHAnsi"/>
          <w:spacing w:val="5"/>
        </w:rPr>
        <w:t xml:space="preserve"> </w:t>
      </w:r>
      <w:r w:rsidRPr="00A66E5A">
        <w:rPr>
          <w:rFonts w:cstheme="minorHAnsi"/>
          <w:spacing w:val="-1"/>
        </w:rPr>
        <w:t>a</w:t>
      </w:r>
      <w:r w:rsidRPr="00A66E5A">
        <w:rPr>
          <w:rFonts w:cstheme="minorHAnsi"/>
        </w:rPr>
        <w:t>n</w:t>
      </w:r>
      <w:r w:rsidRPr="00A66E5A">
        <w:rPr>
          <w:rFonts w:cstheme="minorHAnsi"/>
          <w:spacing w:val="3"/>
        </w:rPr>
        <w:t xml:space="preserve"> </w:t>
      </w:r>
      <w:r w:rsidRPr="00A66E5A">
        <w:rPr>
          <w:rFonts w:cstheme="minorHAnsi"/>
          <w:spacing w:val="2"/>
        </w:rPr>
        <w:t>o</w:t>
      </w:r>
      <w:r w:rsidRPr="00A66E5A">
        <w:rPr>
          <w:rFonts w:cstheme="minorHAnsi"/>
        </w:rPr>
        <w:t>rd</w:t>
      </w:r>
      <w:r w:rsidRPr="00A66E5A">
        <w:rPr>
          <w:rFonts w:cstheme="minorHAnsi"/>
          <w:spacing w:val="-2"/>
        </w:rPr>
        <w:t>e</w:t>
      </w:r>
      <w:r w:rsidRPr="00A66E5A">
        <w:rPr>
          <w:rFonts w:cstheme="minorHAnsi"/>
        </w:rPr>
        <w:t>r</w:t>
      </w:r>
      <w:r w:rsidRPr="00A66E5A">
        <w:rPr>
          <w:rFonts w:cstheme="minorHAnsi"/>
          <w:spacing w:val="4"/>
        </w:rPr>
        <w:t xml:space="preserve"> </w:t>
      </w:r>
      <w:r w:rsidRPr="00A66E5A">
        <w:rPr>
          <w:rFonts w:cstheme="minorHAnsi"/>
        </w:rPr>
        <w:t>would</w:t>
      </w:r>
      <w:r w:rsidRPr="00A66E5A">
        <w:rPr>
          <w:rFonts w:cstheme="minorHAnsi"/>
          <w:spacing w:val="3"/>
        </w:rPr>
        <w:t xml:space="preserve"> </w:t>
      </w:r>
      <w:r w:rsidRPr="00A66E5A">
        <w:rPr>
          <w:rFonts w:cstheme="minorHAnsi"/>
        </w:rPr>
        <w:t>o</w:t>
      </w:r>
      <w:r w:rsidRPr="00A66E5A">
        <w:rPr>
          <w:rFonts w:cstheme="minorHAnsi"/>
          <w:spacing w:val="2"/>
        </w:rPr>
        <w:t>p</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spacing w:val="3"/>
        </w:rPr>
        <w:t>t</w:t>
      </w:r>
      <w:r w:rsidRPr="00A66E5A">
        <w:rPr>
          <w:rFonts w:cstheme="minorHAnsi"/>
        </w:rPr>
        <w:t>e</w:t>
      </w:r>
      <w:r w:rsidRPr="00A66E5A">
        <w:rPr>
          <w:rFonts w:cstheme="minorHAnsi"/>
          <w:spacing w:val="4"/>
        </w:rPr>
        <w:t xml:space="preserve"> </w:t>
      </w:r>
      <w:r w:rsidRPr="00A66E5A">
        <w:rPr>
          <w:rFonts w:cstheme="minorHAnsi"/>
        </w:rPr>
        <w:t>for</w:t>
      </w:r>
      <w:r w:rsidRPr="00A66E5A">
        <w:rPr>
          <w:rFonts w:cstheme="minorHAnsi"/>
          <w:spacing w:val="1"/>
        </w:rPr>
        <w:t xml:space="preserve"> </w:t>
      </w:r>
      <w:r w:rsidRPr="00A66E5A">
        <w:rPr>
          <w:rFonts w:cstheme="minorHAnsi"/>
        </w:rPr>
        <w:t>a</w:t>
      </w:r>
      <w:r w:rsidRPr="00A66E5A">
        <w:rPr>
          <w:rFonts w:cstheme="minorHAnsi"/>
          <w:spacing w:val="4"/>
        </w:rPr>
        <w:t xml:space="preserve"> </w:t>
      </w:r>
      <w:r w:rsidRPr="00A66E5A">
        <w:rPr>
          <w:rFonts w:cstheme="minorHAnsi"/>
        </w:rPr>
        <w:t>p</w:t>
      </w:r>
      <w:r w:rsidRPr="00A66E5A">
        <w:rPr>
          <w:rFonts w:cstheme="minorHAnsi"/>
          <w:spacing w:val="1"/>
        </w:rPr>
        <w:t>e</w:t>
      </w:r>
      <w:r w:rsidRPr="00A66E5A">
        <w:rPr>
          <w:rFonts w:cstheme="minorHAnsi"/>
        </w:rPr>
        <w:t>riod</w:t>
      </w:r>
      <w:r w:rsidRPr="00A66E5A">
        <w:rPr>
          <w:rFonts w:cstheme="minorHAnsi"/>
          <w:spacing w:val="3"/>
        </w:rPr>
        <w:t xml:space="preserve"> </w:t>
      </w:r>
      <w:r w:rsidRPr="00A66E5A">
        <w:rPr>
          <w:rFonts w:cstheme="minorHAnsi"/>
        </w:rPr>
        <w:t>of</w:t>
      </w:r>
      <w:r w:rsidRPr="00A66E5A">
        <w:rPr>
          <w:rFonts w:cstheme="minorHAnsi"/>
          <w:spacing w:val="4"/>
        </w:rPr>
        <w:t xml:space="preserve"> </w:t>
      </w:r>
      <w:r w:rsidRPr="00A66E5A">
        <w:rPr>
          <w:rFonts w:cstheme="minorHAnsi"/>
        </w:rPr>
        <w:t>six</w:t>
      </w:r>
      <w:r w:rsidRPr="00A66E5A">
        <w:rPr>
          <w:rFonts w:cstheme="minorHAnsi"/>
          <w:spacing w:val="6"/>
        </w:rPr>
        <w:t xml:space="preserve"> </w:t>
      </w:r>
      <w:r w:rsidRPr="00A66E5A">
        <w:rPr>
          <w:rFonts w:cstheme="minorHAnsi"/>
        </w:rPr>
        <w:t>mon</w:t>
      </w:r>
      <w:r w:rsidRPr="00A66E5A">
        <w:rPr>
          <w:rFonts w:cstheme="minorHAnsi"/>
          <w:spacing w:val="-1"/>
        </w:rPr>
        <w:t>t</w:t>
      </w:r>
      <w:r w:rsidRPr="00A66E5A">
        <w:rPr>
          <w:rFonts w:cstheme="minorHAnsi"/>
        </w:rPr>
        <w:t>hs</w:t>
      </w:r>
      <w:r w:rsidRPr="00A66E5A">
        <w:rPr>
          <w:rFonts w:cstheme="minorHAnsi"/>
          <w:spacing w:val="3"/>
        </w:rPr>
        <w:t xml:space="preserve"> </w:t>
      </w:r>
      <w:r w:rsidRPr="00A66E5A">
        <w:rPr>
          <w:rFonts w:cstheme="minorHAnsi"/>
        </w:rPr>
        <w:t>f</w:t>
      </w:r>
      <w:r w:rsidRPr="00A66E5A">
        <w:rPr>
          <w:rFonts w:cstheme="minorHAnsi"/>
          <w:spacing w:val="-1"/>
        </w:rPr>
        <w:t>r</w:t>
      </w:r>
      <w:r w:rsidRPr="00A66E5A">
        <w:rPr>
          <w:rFonts w:cstheme="minorHAnsi"/>
        </w:rPr>
        <w:t>om</w:t>
      </w:r>
      <w:r w:rsidRPr="00A66E5A">
        <w:rPr>
          <w:rFonts w:cstheme="minorHAnsi"/>
          <w:spacing w:val="3"/>
        </w:rPr>
        <w:t xml:space="preserve"> </w:t>
      </w:r>
      <w:r w:rsidRPr="00A66E5A">
        <w:rPr>
          <w:rFonts w:cstheme="minorHAnsi"/>
        </w:rPr>
        <w:t>the</w:t>
      </w:r>
      <w:r w:rsidRPr="00A66E5A">
        <w:rPr>
          <w:rFonts w:cstheme="minorHAnsi"/>
          <w:spacing w:val="4"/>
        </w:rPr>
        <w:t xml:space="preserve"> </w:t>
      </w:r>
      <w:r w:rsidRPr="00A66E5A">
        <w:rPr>
          <w:rFonts w:cstheme="minorHAnsi"/>
        </w:rPr>
        <w:t>d</w:t>
      </w:r>
      <w:r w:rsidRPr="00A66E5A">
        <w:rPr>
          <w:rFonts w:cstheme="minorHAnsi"/>
          <w:spacing w:val="-1"/>
        </w:rPr>
        <w:t>a</w:t>
      </w:r>
      <w:r w:rsidRPr="00A66E5A">
        <w:rPr>
          <w:rFonts w:cstheme="minorHAnsi"/>
        </w:rPr>
        <w:t>te</w:t>
      </w:r>
      <w:r w:rsidRPr="00A66E5A">
        <w:rPr>
          <w:rFonts w:cstheme="minorHAnsi"/>
          <w:spacing w:val="4"/>
        </w:rPr>
        <w:t xml:space="preserve"> </w:t>
      </w:r>
      <w:r w:rsidRPr="00A66E5A">
        <w:rPr>
          <w:rFonts w:cstheme="minorHAnsi"/>
        </w:rPr>
        <w:t>of is</w:t>
      </w:r>
      <w:r w:rsidRPr="00A66E5A">
        <w:rPr>
          <w:rFonts w:cstheme="minorHAnsi"/>
          <w:spacing w:val="1"/>
        </w:rPr>
        <w:t>s</w:t>
      </w:r>
      <w:r w:rsidRPr="00A66E5A">
        <w:rPr>
          <w:rFonts w:cstheme="minorHAnsi"/>
        </w:rPr>
        <w:t>u</w:t>
      </w:r>
      <w:r w:rsidRPr="00A66E5A">
        <w:rPr>
          <w:rFonts w:cstheme="minorHAnsi"/>
          <w:spacing w:val="-1"/>
        </w:rPr>
        <w:t>e</w:t>
      </w:r>
      <w:r w:rsidRPr="00A66E5A">
        <w:rPr>
          <w:rFonts w:cstheme="minorHAnsi"/>
        </w:rPr>
        <w:t>.</w:t>
      </w:r>
    </w:p>
    <w:p w14:paraId="57ACA929" w14:textId="77777777" w:rsidR="000952B1" w:rsidRPr="00A66E5A" w:rsidRDefault="000952B1" w:rsidP="00D75FFD">
      <w:pPr>
        <w:ind w:left="100" w:right="84"/>
        <w:jc w:val="both"/>
        <w:rPr>
          <w:rFonts w:cstheme="minorHAnsi"/>
        </w:rPr>
      </w:pPr>
      <w:r w:rsidRPr="00A66E5A">
        <w:rPr>
          <w:rFonts w:cstheme="minorHAnsi"/>
        </w:rPr>
        <w:t>5.5</w:t>
      </w:r>
      <w:r w:rsidRPr="00A66E5A">
        <w:rPr>
          <w:rFonts w:cstheme="minorHAnsi"/>
          <w:spacing w:val="1"/>
        </w:rPr>
        <w:t xml:space="preserve"> </w:t>
      </w:r>
      <w:r w:rsidRPr="00A66E5A">
        <w:rPr>
          <w:rFonts w:cstheme="minorHAnsi"/>
          <w:spacing w:val="-1"/>
        </w:rPr>
        <w:t>F</w:t>
      </w:r>
      <w:r w:rsidRPr="00A66E5A">
        <w:rPr>
          <w:rFonts w:cstheme="minorHAnsi"/>
        </w:rPr>
        <w:t>or sus</w:t>
      </w:r>
      <w:r w:rsidRPr="00A66E5A">
        <w:rPr>
          <w:rFonts w:cstheme="minorHAnsi"/>
          <w:spacing w:val="3"/>
        </w:rPr>
        <w:t>p</w:t>
      </w:r>
      <w:r w:rsidRPr="00A66E5A">
        <w:rPr>
          <w:rFonts w:cstheme="minorHAnsi"/>
          <w:spacing w:val="-1"/>
        </w:rPr>
        <w:t>e</w:t>
      </w:r>
      <w:r w:rsidRPr="00A66E5A">
        <w:rPr>
          <w:rFonts w:cstheme="minorHAnsi"/>
        </w:rPr>
        <w:t>nsion</w:t>
      </w:r>
      <w:r w:rsidRPr="00A66E5A">
        <w:rPr>
          <w:rFonts w:cstheme="minorHAnsi"/>
          <w:spacing w:val="1"/>
        </w:rPr>
        <w:t xml:space="preserve"> </w:t>
      </w:r>
      <w:r w:rsidRPr="00A66E5A">
        <w:rPr>
          <w:rFonts w:cstheme="minorHAnsi"/>
        </w:rPr>
        <w:t>of b</w:t>
      </w:r>
      <w:r w:rsidRPr="00A66E5A">
        <w:rPr>
          <w:rFonts w:cstheme="minorHAnsi"/>
          <w:spacing w:val="2"/>
        </w:rPr>
        <w:t>u</w:t>
      </w:r>
      <w:r w:rsidRPr="00A66E5A">
        <w:rPr>
          <w:rFonts w:cstheme="minorHAnsi"/>
        </w:rPr>
        <w:t>siness</w:t>
      </w:r>
      <w:r w:rsidRPr="00A66E5A">
        <w:rPr>
          <w:rFonts w:cstheme="minorHAnsi"/>
          <w:spacing w:val="1"/>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1"/>
        </w:rPr>
        <w:t xml:space="preserve"> </w:t>
      </w:r>
      <w:r w:rsidRPr="00A66E5A">
        <w:rPr>
          <w:rFonts w:cstheme="minorHAnsi"/>
        </w:rPr>
        <w:t>with</w:t>
      </w:r>
      <w:r w:rsidRPr="00A66E5A">
        <w:rPr>
          <w:rFonts w:cstheme="minorHAnsi"/>
          <w:spacing w:val="1"/>
        </w:rPr>
        <w:t xml:space="preserve"> </w:t>
      </w:r>
      <w:r w:rsidRPr="00A66E5A">
        <w:rPr>
          <w:rFonts w:cstheme="minorHAnsi"/>
          <w:spacing w:val="-1"/>
        </w:rPr>
        <w:t>F</w:t>
      </w:r>
      <w:r w:rsidRPr="00A66E5A">
        <w:rPr>
          <w:rFonts w:cstheme="minorHAnsi"/>
          <w:spacing w:val="2"/>
        </w:rPr>
        <w:t>o</w:t>
      </w:r>
      <w:r w:rsidRPr="00A66E5A">
        <w:rPr>
          <w:rFonts w:cstheme="minorHAnsi"/>
        </w:rPr>
        <w:t>rei</w:t>
      </w:r>
      <w:r w:rsidRPr="00A66E5A">
        <w:rPr>
          <w:rFonts w:cstheme="minorHAnsi"/>
          <w:spacing w:val="-2"/>
        </w:rPr>
        <w:t>g</w:t>
      </w:r>
      <w:r w:rsidRPr="00A66E5A">
        <w:rPr>
          <w:rFonts w:cstheme="minorHAnsi"/>
        </w:rPr>
        <w:t>n</w:t>
      </w:r>
      <w:r w:rsidRPr="00A66E5A">
        <w:rPr>
          <w:rFonts w:cstheme="minorHAnsi"/>
          <w:spacing w:val="1"/>
        </w:rPr>
        <w:t xml:space="preserve"> 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rs of</w:t>
      </w:r>
      <w:r w:rsidRPr="00A66E5A">
        <w:rPr>
          <w:rFonts w:cstheme="minorHAnsi"/>
          <w:spacing w:val="2"/>
        </w:rPr>
        <w:t xml:space="preserve"> </w:t>
      </w:r>
      <w:r w:rsidRPr="00A66E5A">
        <w:rPr>
          <w:rFonts w:cstheme="minorHAnsi"/>
        </w:rPr>
        <w:t>i</w:t>
      </w:r>
      <w:r w:rsidRPr="00A66E5A">
        <w:rPr>
          <w:rFonts w:cstheme="minorHAnsi"/>
          <w:spacing w:val="1"/>
        </w:rPr>
        <w:t>m</w:t>
      </w:r>
      <w:r w:rsidRPr="00A66E5A">
        <w:rPr>
          <w:rFonts w:cstheme="minorHAnsi"/>
        </w:rPr>
        <w:t>port</w:t>
      </w:r>
      <w:r w:rsidRPr="00A66E5A">
        <w:rPr>
          <w:rFonts w:cstheme="minorHAnsi"/>
          <w:spacing w:val="1"/>
        </w:rPr>
        <w:t>e</w:t>
      </w:r>
      <w:r w:rsidRPr="00A66E5A">
        <w:rPr>
          <w:rFonts w:cstheme="minorHAnsi"/>
        </w:rPr>
        <w:t>d</w:t>
      </w:r>
      <w:r w:rsidRPr="00A66E5A">
        <w:rPr>
          <w:rFonts w:cstheme="minorHAnsi"/>
          <w:spacing w:val="1"/>
        </w:rPr>
        <w:t xml:space="preserve"> </w:t>
      </w:r>
      <w:r w:rsidRPr="00A66E5A">
        <w:rPr>
          <w:rFonts w:cstheme="minorHAnsi"/>
          <w:spacing w:val="-2"/>
        </w:rPr>
        <w:t>g</w:t>
      </w:r>
      <w:r w:rsidRPr="00A66E5A">
        <w:rPr>
          <w:rFonts w:cstheme="minorHAnsi"/>
        </w:rPr>
        <w:t>oods,</w:t>
      </w:r>
      <w:r w:rsidRPr="00A66E5A">
        <w:rPr>
          <w:rFonts w:cstheme="minorHAnsi"/>
          <w:spacing w:val="4"/>
        </w:rPr>
        <w:t xml:space="preserve"> </w:t>
      </w:r>
      <w:r w:rsidRPr="00A66E5A">
        <w:rPr>
          <w:rFonts w:cstheme="minorHAnsi"/>
        </w:rPr>
        <w:t>following sh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be</w:t>
      </w:r>
      <w:r w:rsidRPr="00A66E5A">
        <w:rPr>
          <w:rFonts w:cstheme="minorHAnsi"/>
          <w:spacing w:val="-1"/>
        </w:rPr>
        <w:t xml:space="preserve"> </w:t>
      </w:r>
      <w:r w:rsidRPr="00A66E5A">
        <w:rPr>
          <w:rFonts w:cstheme="minorHAnsi"/>
        </w:rPr>
        <w:t>the proc</w:t>
      </w:r>
      <w:r w:rsidRPr="00A66E5A">
        <w:rPr>
          <w:rFonts w:cstheme="minorHAnsi"/>
          <w:spacing w:val="-1"/>
        </w:rPr>
        <w:t>e</w:t>
      </w:r>
      <w:r w:rsidRPr="00A66E5A">
        <w:rPr>
          <w:rFonts w:cstheme="minorHAnsi"/>
        </w:rPr>
        <w:t>dur</w:t>
      </w:r>
      <w:r w:rsidRPr="00A66E5A">
        <w:rPr>
          <w:rFonts w:cstheme="minorHAnsi"/>
          <w:spacing w:val="-2"/>
        </w:rPr>
        <w:t>e</w:t>
      </w:r>
      <w:r w:rsidRPr="00A66E5A">
        <w:rPr>
          <w:rFonts w:cstheme="minorHAnsi"/>
          <w:spacing w:val="1"/>
        </w:rPr>
        <w:t>:</w:t>
      </w:r>
      <w:r w:rsidRPr="00A66E5A">
        <w:rPr>
          <w:rFonts w:cstheme="minorHAnsi"/>
        </w:rPr>
        <w:t>-</w:t>
      </w:r>
    </w:p>
    <w:p w14:paraId="4581460A" w14:textId="77777777" w:rsidR="007E256C" w:rsidRPr="00A66E5A" w:rsidRDefault="000952B1" w:rsidP="00D75FFD">
      <w:pPr>
        <w:spacing w:line="260" w:lineRule="exact"/>
        <w:ind w:left="100" w:right="74"/>
        <w:jc w:val="both"/>
        <w:rPr>
          <w:rFonts w:cstheme="minorHAnsi"/>
        </w:rPr>
      </w:pPr>
      <w:r w:rsidRPr="00A66E5A">
        <w:rPr>
          <w:rFonts w:cstheme="minorHAnsi"/>
        </w:rPr>
        <w:t>i) Susp</w:t>
      </w:r>
      <w:r w:rsidRPr="00A66E5A">
        <w:rPr>
          <w:rFonts w:cstheme="minorHAnsi"/>
          <w:spacing w:val="-1"/>
        </w:rPr>
        <w:t>e</w:t>
      </w:r>
      <w:r w:rsidRPr="00A66E5A">
        <w:rPr>
          <w:rFonts w:cstheme="minorHAnsi"/>
        </w:rPr>
        <w:t>nsion of the</w:t>
      </w:r>
      <w:r w:rsidRPr="00A66E5A">
        <w:rPr>
          <w:rFonts w:cstheme="minorHAnsi"/>
          <w:spacing w:val="-1"/>
        </w:rPr>
        <w:t xml:space="preserve"> </w:t>
      </w:r>
      <w:r w:rsidRPr="00A66E5A">
        <w:rPr>
          <w:rFonts w:cstheme="minorHAnsi"/>
        </w:rPr>
        <w:t>fo</w:t>
      </w:r>
      <w:r w:rsidRPr="00A66E5A">
        <w:rPr>
          <w:rFonts w:cstheme="minorHAnsi"/>
          <w:spacing w:val="-1"/>
        </w:rPr>
        <w:t>re</w:t>
      </w:r>
      <w:r w:rsidRPr="00A66E5A">
        <w:rPr>
          <w:rFonts w:cstheme="minorHAnsi"/>
          <w:spacing w:val="3"/>
        </w:rPr>
        <w:t>i</w:t>
      </w:r>
      <w:r w:rsidRPr="00A66E5A">
        <w:rPr>
          <w:rFonts w:cstheme="minorHAnsi"/>
          <w:spacing w:val="-2"/>
        </w:rPr>
        <w:t>g</w:t>
      </w:r>
      <w:r w:rsidRPr="00A66E5A">
        <w:rPr>
          <w:rFonts w:cstheme="minorHAnsi"/>
        </w:rPr>
        <w:t>n supplie</w:t>
      </w:r>
      <w:r w:rsidRPr="00A66E5A">
        <w:rPr>
          <w:rFonts w:cstheme="minorHAnsi"/>
          <w:spacing w:val="-1"/>
        </w:rPr>
        <w:t>r</w:t>
      </w:r>
      <w:r w:rsidRPr="00A66E5A">
        <w:rPr>
          <w:rFonts w:cstheme="minorHAnsi"/>
        </w:rPr>
        <w:t>s shall app</w:t>
      </w:r>
      <w:r w:rsidRPr="00A66E5A">
        <w:rPr>
          <w:rFonts w:cstheme="minorHAnsi"/>
          <w:spacing w:val="5"/>
        </w:rPr>
        <w:t>l</w:t>
      </w:r>
      <w:r w:rsidRPr="00A66E5A">
        <w:rPr>
          <w:rFonts w:cstheme="minorHAnsi"/>
        </w:rPr>
        <w:t>y</w:t>
      </w:r>
      <w:r w:rsidRPr="00A66E5A">
        <w:rPr>
          <w:rFonts w:cstheme="minorHAnsi"/>
          <w:spacing w:val="-5"/>
        </w:rPr>
        <w:t xml:space="preserve"> </w:t>
      </w:r>
      <w:r w:rsidRPr="00A66E5A">
        <w:rPr>
          <w:rFonts w:cstheme="minorHAnsi"/>
          <w:spacing w:val="3"/>
        </w:rPr>
        <w:t>t</w:t>
      </w:r>
      <w:r w:rsidRPr="00A66E5A">
        <w:rPr>
          <w:rFonts w:cstheme="minorHAnsi"/>
        </w:rPr>
        <w:t>hrou</w:t>
      </w:r>
      <w:r w:rsidRPr="00A66E5A">
        <w:rPr>
          <w:rFonts w:cstheme="minorHAnsi"/>
          <w:spacing w:val="-3"/>
        </w:rPr>
        <w:t>g</w:t>
      </w:r>
      <w:r w:rsidRPr="00A66E5A">
        <w:rPr>
          <w:rFonts w:cstheme="minorHAnsi"/>
        </w:rPr>
        <w:t xml:space="preserve">hout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spacing w:val="-2"/>
        </w:rPr>
        <w:t>B</w:t>
      </w:r>
      <w:r w:rsidRPr="00A66E5A">
        <w:rPr>
          <w:rFonts w:cstheme="minorHAnsi"/>
          <w:spacing w:val="-1"/>
        </w:rPr>
        <w:t>a</w:t>
      </w:r>
      <w:r w:rsidRPr="00A66E5A">
        <w:rPr>
          <w:rFonts w:cstheme="minorHAnsi"/>
        </w:rPr>
        <w:t>nk i</w:t>
      </w:r>
      <w:r w:rsidRPr="00A66E5A">
        <w:rPr>
          <w:rFonts w:cstheme="minorHAnsi"/>
          <w:spacing w:val="3"/>
        </w:rPr>
        <w:t>n</w:t>
      </w:r>
      <w:r w:rsidRPr="00A66E5A">
        <w:rPr>
          <w:rFonts w:cstheme="minorHAnsi"/>
          <w:spacing w:val="-1"/>
        </w:rPr>
        <w:t>c</w:t>
      </w:r>
      <w:r w:rsidRPr="00A66E5A">
        <w:rPr>
          <w:rFonts w:cstheme="minorHAnsi"/>
        </w:rPr>
        <w:t>lud</w:t>
      </w:r>
      <w:r w:rsidRPr="00A66E5A">
        <w:rPr>
          <w:rFonts w:cstheme="minorHAnsi"/>
          <w:spacing w:val="1"/>
        </w:rPr>
        <w:t>i</w:t>
      </w:r>
      <w:r w:rsidRPr="00A66E5A">
        <w:rPr>
          <w:rFonts w:cstheme="minorHAnsi"/>
        </w:rPr>
        <w:t>ng</w:t>
      </w:r>
      <w:r w:rsidRPr="00A66E5A">
        <w:rPr>
          <w:rFonts w:cstheme="minorHAnsi"/>
          <w:spacing w:val="-2"/>
        </w:rPr>
        <w:t xml:space="preserve"> </w:t>
      </w:r>
      <w:r w:rsidRPr="00A66E5A">
        <w:rPr>
          <w:rFonts w:cstheme="minorHAnsi"/>
          <w:spacing w:val="1"/>
        </w:rPr>
        <w:t>S</w:t>
      </w:r>
      <w:r w:rsidRPr="00A66E5A">
        <w:rPr>
          <w:rFonts w:cstheme="minorHAnsi"/>
        </w:rPr>
        <w:t>ubsidia</w:t>
      </w:r>
      <w:r w:rsidRPr="00A66E5A">
        <w:rPr>
          <w:rFonts w:cstheme="minorHAnsi"/>
          <w:spacing w:val="-1"/>
        </w:rPr>
        <w:t>r</w:t>
      </w:r>
      <w:r w:rsidRPr="00A66E5A">
        <w:rPr>
          <w:rFonts w:cstheme="minorHAnsi"/>
        </w:rPr>
        <w:t xml:space="preserve">ies. </w:t>
      </w:r>
      <w:r w:rsidR="007E256C" w:rsidRPr="00A66E5A">
        <w:rPr>
          <w:rFonts w:cstheme="minorHAnsi"/>
        </w:rPr>
        <w:br/>
      </w:r>
    </w:p>
    <w:p w14:paraId="57ACA92A" w14:textId="0B68B531" w:rsidR="000952B1" w:rsidRPr="00A66E5A" w:rsidRDefault="000952B1" w:rsidP="00D75FFD">
      <w:pPr>
        <w:spacing w:line="260" w:lineRule="exact"/>
        <w:ind w:left="100" w:right="74"/>
        <w:jc w:val="both"/>
        <w:rPr>
          <w:rFonts w:cstheme="minorHAnsi"/>
        </w:rPr>
      </w:pPr>
      <w:r w:rsidRPr="00A66E5A">
        <w:rPr>
          <w:rFonts w:cstheme="minorHAnsi"/>
        </w:rPr>
        <w:t>i</w:t>
      </w:r>
      <w:r w:rsidRPr="00A66E5A">
        <w:rPr>
          <w:rFonts w:cstheme="minorHAnsi"/>
          <w:spacing w:val="1"/>
        </w:rPr>
        <w:t>i</w:t>
      </w:r>
      <w:r w:rsidRPr="00A66E5A">
        <w:rPr>
          <w:rFonts w:cstheme="minorHAnsi"/>
        </w:rPr>
        <w:t>)</w:t>
      </w:r>
      <w:r w:rsidRPr="00A66E5A">
        <w:rPr>
          <w:rFonts w:cstheme="minorHAnsi"/>
          <w:spacing w:val="59"/>
        </w:rPr>
        <w:t xml:space="preserve"> </w:t>
      </w:r>
      <w:r w:rsidRPr="00A66E5A">
        <w:rPr>
          <w:rFonts w:cstheme="minorHAnsi"/>
          <w:spacing w:val="-2"/>
        </w:rPr>
        <w:t>B</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 xml:space="preserve">d on </w:t>
      </w:r>
      <w:r w:rsidRPr="00A66E5A">
        <w:rPr>
          <w:rFonts w:cstheme="minorHAnsi"/>
          <w:spacing w:val="2"/>
        </w:rPr>
        <w:t>the</w:t>
      </w:r>
      <w:r w:rsidRPr="00A66E5A">
        <w:rPr>
          <w:rFonts w:cstheme="minorHAnsi"/>
          <w:spacing w:val="59"/>
        </w:rPr>
        <w:t xml:space="preserve"> </w:t>
      </w:r>
      <w:r w:rsidRPr="00A66E5A">
        <w:rPr>
          <w:rFonts w:cstheme="minorHAnsi"/>
          <w:spacing w:val="-1"/>
        </w:rPr>
        <w:t>c</w:t>
      </w:r>
      <w:r w:rsidRPr="00A66E5A">
        <w:rPr>
          <w:rFonts w:cstheme="minorHAnsi"/>
        </w:rPr>
        <w:t>omp</w:t>
      </w:r>
      <w:r w:rsidRPr="00A66E5A">
        <w:rPr>
          <w:rFonts w:cstheme="minorHAnsi"/>
          <w:spacing w:val="3"/>
        </w:rPr>
        <w:t>l</w:t>
      </w:r>
      <w:r w:rsidRPr="00A66E5A">
        <w:rPr>
          <w:rFonts w:cstheme="minorHAnsi"/>
          <w:spacing w:val="-1"/>
        </w:rPr>
        <w:t>a</w:t>
      </w:r>
      <w:r w:rsidRPr="00A66E5A">
        <w:rPr>
          <w:rFonts w:cstheme="minorHAnsi"/>
        </w:rPr>
        <w:t>int forwarded by</w:t>
      </w:r>
      <w:r w:rsidRPr="00A66E5A">
        <w:rPr>
          <w:rFonts w:cstheme="minorHAnsi"/>
          <w:spacing w:val="55"/>
        </w:rPr>
        <w:t xml:space="preserve"> </w:t>
      </w:r>
      <w:r w:rsidRPr="00A66E5A">
        <w:rPr>
          <w:rFonts w:cstheme="minorHAnsi"/>
          <w:spacing w:val="2"/>
        </w:rPr>
        <w:t>E</w:t>
      </w:r>
      <w:r w:rsidRPr="00A66E5A">
        <w:rPr>
          <w:rFonts w:cstheme="minorHAnsi"/>
        </w:rPr>
        <w:t xml:space="preserve">D </w:t>
      </w:r>
      <w:r w:rsidRPr="00A66E5A">
        <w:rPr>
          <w:rFonts w:cstheme="minorHAnsi"/>
          <w:spacing w:val="6"/>
        </w:rPr>
        <w:t>(</w:t>
      </w:r>
      <w:r w:rsidRPr="00A66E5A">
        <w:rPr>
          <w:rFonts w:cstheme="minorHAnsi"/>
          <w:spacing w:val="-1"/>
        </w:rPr>
        <w:t>G</w:t>
      </w:r>
      <w:r w:rsidRPr="00A66E5A">
        <w:rPr>
          <w:rFonts w:cstheme="minorHAnsi"/>
        </w:rPr>
        <w:t>A</w:t>
      </w:r>
      <w:r w:rsidRPr="00A66E5A">
        <w:rPr>
          <w:rFonts w:cstheme="minorHAnsi"/>
          <w:spacing w:val="-1"/>
        </w:rPr>
        <w:t>D</w:t>
      </w:r>
      <w:r w:rsidRPr="00A66E5A">
        <w:rPr>
          <w:rFonts w:cstheme="minorHAnsi"/>
        </w:rPr>
        <w:t>)</w:t>
      </w:r>
      <w:r w:rsidRPr="00A66E5A">
        <w:rPr>
          <w:rFonts w:cstheme="minorHAnsi"/>
          <w:spacing w:val="59"/>
        </w:rPr>
        <w:t xml:space="preserve"> </w:t>
      </w:r>
      <w:r w:rsidRPr="00A66E5A">
        <w:rPr>
          <w:rFonts w:cstheme="minorHAnsi"/>
          <w:spacing w:val="2"/>
        </w:rPr>
        <w:t>o</w:t>
      </w:r>
      <w:r w:rsidRPr="00A66E5A">
        <w:rPr>
          <w:rFonts w:cstheme="minorHAnsi"/>
        </w:rPr>
        <w:t>r</w:t>
      </w:r>
      <w:r w:rsidRPr="00A66E5A">
        <w:rPr>
          <w:rFonts w:cstheme="minorHAnsi"/>
          <w:spacing w:val="59"/>
        </w:rPr>
        <w:t xml:space="preserve"> </w:t>
      </w:r>
      <w:r w:rsidRPr="00A66E5A">
        <w:rPr>
          <w:rFonts w:cstheme="minorHAnsi"/>
        </w:rPr>
        <w:t>re</w:t>
      </w:r>
      <w:r w:rsidRPr="00A66E5A">
        <w:rPr>
          <w:rFonts w:cstheme="minorHAnsi"/>
          <w:spacing w:val="-1"/>
        </w:rPr>
        <w:t>ce</w:t>
      </w:r>
      <w:r w:rsidRPr="00A66E5A">
        <w:rPr>
          <w:rFonts w:cstheme="minorHAnsi"/>
        </w:rPr>
        <w:t xml:space="preserve">ived </w:t>
      </w:r>
      <w:r w:rsidRPr="00A66E5A">
        <w:rPr>
          <w:rFonts w:cstheme="minorHAnsi"/>
          <w:spacing w:val="1"/>
        </w:rPr>
        <w:t>directly</w:t>
      </w:r>
      <w:r w:rsidRPr="00A66E5A">
        <w:rPr>
          <w:rFonts w:cstheme="minorHAnsi"/>
          <w:spacing w:val="55"/>
        </w:rPr>
        <w:t xml:space="preserve"> </w:t>
      </w:r>
      <w:r w:rsidRPr="00A66E5A">
        <w:rPr>
          <w:rFonts w:cstheme="minorHAnsi"/>
          <w:spacing w:val="5"/>
        </w:rPr>
        <w:t>b</w:t>
      </w:r>
      <w:r w:rsidRPr="00A66E5A">
        <w:rPr>
          <w:rFonts w:cstheme="minorHAnsi"/>
        </w:rPr>
        <w:t>y</w:t>
      </w:r>
      <w:r w:rsidRPr="00A66E5A">
        <w:rPr>
          <w:rFonts w:cstheme="minorHAnsi"/>
          <w:spacing w:val="55"/>
        </w:rPr>
        <w:t xml:space="preserve"> </w:t>
      </w:r>
      <w:r w:rsidRPr="00A66E5A">
        <w:rPr>
          <w:rFonts w:cstheme="minorHAnsi"/>
        </w:rPr>
        <w:t>Corp</w:t>
      </w:r>
      <w:r w:rsidRPr="00A66E5A">
        <w:rPr>
          <w:rFonts w:cstheme="minorHAnsi"/>
          <w:spacing w:val="1"/>
        </w:rPr>
        <w:t>o</w:t>
      </w:r>
      <w:r w:rsidRPr="00A66E5A">
        <w:rPr>
          <w:rFonts w:cstheme="minorHAnsi"/>
        </w:rPr>
        <w:t>r</w:t>
      </w:r>
      <w:r w:rsidRPr="00A66E5A">
        <w:rPr>
          <w:rFonts w:cstheme="minorHAnsi"/>
          <w:spacing w:val="-2"/>
        </w:rPr>
        <w:t>a</w:t>
      </w:r>
      <w:r w:rsidRPr="00A66E5A">
        <w:rPr>
          <w:rFonts w:cstheme="minorHAnsi"/>
        </w:rPr>
        <w:t>te Vi</w:t>
      </w:r>
      <w:r w:rsidRPr="00A66E5A">
        <w:rPr>
          <w:rFonts w:cstheme="minorHAnsi"/>
          <w:spacing w:val="-2"/>
        </w:rPr>
        <w:t>g</w:t>
      </w:r>
      <w:r w:rsidRPr="00A66E5A">
        <w:rPr>
          <w:rFonts w:cstheme="minorHAnsi"/>
        </w:rPr>
        <w:t>i</w:t>
      </w:r>
      <w:r w:rsidRPr="00A66E5A">
        <w:rPr>
          <w:rFonts w:cstheme="minorHAnsi"/>
          <w:spacing w:val="1"/>
        </w:rPr>
        <w:t>l</w:t>
      </w:r>
      <w:r w:rsidRPr="00A66E5A">
        <w:rPr>
          <w:rFonts w:cstheme="minorHAnsi"/>
          <w:spacing w:val="-1"/>
        </w:rPr>
        <w:t>a</w:t>
      </w:r>
      <w:r w:rsidRPr="00A66E5A">
        <w:rPr>
          <w:rFonts w:cstheme="minorHAnsi"/>
        </w:rPr>
        <w:t>n</w:t>
      </w:r>
      <w:r w:rsidRPr="00A66E5A">
        <w:rPr>
          <w:rFonts w:cstheme="minorHAnsi"/>
          <w:spacing w:val="1"/>
        </w:rPr>
        <w:t>c</w:t>
      </w:r>
      <w:r w:rsidRPr="00A66E5A">
        <w:rPr>
          <w:rFonts w:cstheme="minorHAnsi"/>
          <w:spacing w:val="-1"/>
        </w:rPr>
        <w:t>e</w:t>
      </w:r>
      <w:r w:rsidRPr="00A66E5A">
        <w:rPr>
          <w:rFonts w:cstheme="minorHAnsi"/>
        </w:rPr>
        <w:t>, if</w:t>
      </w:r>
      <w:r w:rsidRPr="00A66E5A">
        <w:rPr>
          <w:rFonts w:cstheme="minorHAnsi"/>
          <w:spacing w:val="2"/>
        </w:rPr>
        <w:t xml:space="preserve"> </w:t>
      </w:r>
      <w:r w:rsidRPr="00A66E5A">
        <w:rPr>
          <w:rFonts w:cstheme="minorHAnsi"/>
        </w:rPr>
        <w:t>gr</w:t>
      </w:r>
      <w:r w:rsidRPr="00A66E5A">
        <w:rPr>
          <w:rFonts w:cstheme="minorHAnsi"/>
          <w:spacing w:val="-2"/>
        </w:rPr>
        <w:t>a</w:t>
      </w:r>
      <w:r w:rsidRPr="00A66E5A">
        <w:rPr>
          <w:rFonts w:cstheme="minorHAnsi"/>
        </w:rPr>
        <w:t>vi</w:t>
      </w:r>
      <w:r w:rsidRPr="00A66E5A">
        <w:rPr>
          <w:rFonts w:cstheme="minorHAnsi"/>
          <w:spacing w:val="6"/>
        </w:rPr>
        <w:t>t</w:t>
      </w:r>
      <w:r w:rsidRPr="00A66E5A">
        <w:rPr>
          <w:rFonts w:cstheme="minorHAnsi"/>
        </w:rPr>
        <w:t>y</w:t>
      </w:r>
      <w:r w:rsidRPr="00A66E5A">
        <w:rPr>
          <w:rFonts w:cstheme="minorHAnsi"/>
          <w:spacing w:val="-5"/>
        </w:rPr>
        <w:t xml:space="preserve"> </w:t>
      </w:r>
      <w:r w:rsidRPr="00A66E5A">
        <w:rPr>
          <w:rFonts w:cstheme="minorHAnsi"/>
        </w:rPr>
        <w:t>of t</w:t>
      </w:r>
      <w:r w:rsidRPr="00A66E5A">
        <w:rPr>
          <w:rFonts w:cstheme="minorHAnsi"/>
          <w:spacing w:val="2"/>
        </w:rPr>
        <w:t>h</w:t>
      </w:r>
      <w:r w:rsidRPr="00A66E5A">
        <w:rPr>
          <w:rFonts w:cstheme="minorHAnsi"/>
        </w:rPr>
        <w:t>e</w:t>
      </w:r>
      <w:r w:rsidRPr="00A66E5A">
        <w:rPr>
          <w:rFonts w:cstheme="minorHAnsi"/>
          <w:spacing w:val="-1"/>
        </w:rPr>
        <w:t xml:space="preserve"> </w:t>
      </w:r>
      <w:r w:rsidRPr="00A66E5A">
        <w:rPr>
          <w:rFonts w:cstheme="minorHAnsi"/>
        </w:rPr>
        <w:t>m</w:t>
      </w:r>
      <w:r w:rsidRPr="00A66E5A">
        <w:rPr>
          <w:rFonts w:cstheme="minorHAnsi"/>
          <w:spacing w:val="1"/>
        </w:rPr>
        <w:t>i</w:t>
      </w:r>
      <w:r w:rsidRPr="00A66E5A">
        <w:rPr>
          <w:rFonts w:cstheme="minorHAnsi"/>
        </w:rPr>
        <w:t>s</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 und</w:t>
      </w:r>
      <w:r w:rsidRPr="00A66E5A">
        <w:rPr>
          <w:rFonts w:cstheme="minorHAnsi"/>
          <w:spacing w:val="2"/>
        </w:rPr>
        <w:t>e</w:t>
      </w:r>
      <w:r w:rsidRPr="00A66E5A">
        <w:rPr>
          <w:rFonts w:cstheme="minorHAnsi"/>
        </w:rPr>
        <w:t>r inv</w:t>
      </w:r>
      <w:r w:rsidRPr="00A66E5A">
        <w:rPr>
          <w:rFonts w:cstheme="minorHAnsi"/>
          <w:spacing w:val="-1"/>
        </w:rPr>
        <w:t>e</w:t>
      </w:r>
      <w:r w:rsidRPr="00A66E5A">
        <w:rPr>
          <w:rFonts w:cstheme="minorHAnsi"/>
          <w:spacing w:val="2"/>
        </w:rPr>
        <w:t>s</w:t>
      </w:r>
      <w:r w:rsidRPr="00A66E5A">
        <w:rPr>
          <w:rFonts w:cstheme="minorHAnsi"/>
        </w:rPr>
        <w:t>t</w:t>
      </w:r>
      <w:r w:rsidRPr="00A66E5A">
        <w:rPr>
          <w:rFonts w:cstheme="minorHAnsi"/>
          <w:spacing w:val="1"/>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 is found</w:t>
      </w:r>
      <w:r w:rsidRPr="00A66E5A">
        <w:rPr>
          <w:rFonts w:cstheme="minorHAnsi"/>
          <w:spacing w:val="-1"/>
        </w:rPr>
        <w:t xml:space="preserve"> </w:t>
      </w:r>
      <w:r w:rsidRPr="00A66E5A">
        <w:rPr>
          <w:rFonts w:cstheme="minorHAnsi"/>
          <w:spacing w:val="2"/>
        </w:rPr>
        <w:t>s</w:t>
      </w:r>
      <w:r w:rsidRPr="00A66E5A">
        <w:rPr>
          <w:rFonts w:cstheme="minorHAnsi"/>
          <w:spacing w:val="-1"/>
        </w:rPr>
        <w:t>e</w:t>
      </w:r>
      <w:r w:rsidRPr="00A66E5A">
        <w:rPr>
          <w:rFonts w:cstheme="minorHAnsi"/>
        </w:rPr>
        <w:t>rious</w:t>
      </w:r>
      <w:r w:rsidRPr="00A66E5A">
        <w:rPr>
          <w:rFonts w:cstheme="minorHAnsi"/>
          <w:spacing w:val="2"/>
        </w:rPr>
        <w:t xml:space="preserve"> </w:t>
      </w:r>
      <w:r w:rsidRPr="00A66E5A">
        <w:rPr>
          <w:rFonts w:cstheme="minorHAnsi"/>
          <w:spacing w:val="-1"/>
        </w:rPr>
        <w:t>a</w:t>
      </w:r>
      <w:r w:rsidRPr="00A66E5A">
        <w:rPr>
          <w:rFonts w:cstheme="minorHAnsi"/>
        </w:rPr>
        <w:t>nd it</w:t>
      </w:r>
      <w:r w:rsidRPr="00A66E5A">
        <w:rPr>
          <w:rFonts w:cstheme="minorHAnsi"/>
          <w:spacing w:val="1"/>
        </w:rPr>
        <w:t xml:space="preserve"> </w:t>
      </w:r>
      <w:r w:rsidRPr="00A66E5A">
        <w:rPr>
          <w:rFonts w:cstheme="minorHAnsi"/>
        </w:rPr>
        <w:t>is f</w:t>
      </w:r>
      <w:r w:rsidRPr="00A66E5A">
        <w:rPr>
          <w:rFonts w:cstheme="minorHAnsi"/>
          <w:spacing w:val="-1"/>
        </w:rPr>
        <w:t>e</w:t>
      </w:r>
      <w:r w:rsidRPr="00A66E5A">
        <w:rPr>
          <w:rFonts w:cstheme="minorHAnsi"/>
        </w:rPr>
        <w:t>lt</w:t>
      </w:r>
      <w:r w:rsidRPr="00A66E5A">
        <w:rPr>
          <w:rFonts w:cstheme="minorHAnsi"/>
          <w:spacing w:val="1"/>
        </w:rPr>
        <w:t xml:space="preserve"> </w:t>
      </w:r>
      <w:r w:rsidRPr="00A66E5A">
        <w:rPr>
          <w:rFonts w:cstheme="minorHAnsi"/>
        </w:rPr>
        <w:t>that it would</w:t>
      </w:r>
      <w:r w:rsidRPr="00A66E5A">
        <w:rPr>
          <w:rFonts w:cstheme="minorHAnsi"/>
          <w:spacing w:val="3"/>
        </w:rPr>
        <w:t xml:space="preserve"> </w:t>
      </w:r>
      <w:r w:rsidRPr="00A66E5A">
        <w:rPr>
          <w:rFonts w:cstheme="minorHAnsi"/>
        </w:rPr>
        <w:t>not</w:t>
      </w:r>
      <w:r w:rsidRPr="00A66E5A">
        <w:rPr>
          <w:rFonts w:cstheme="minorHAnsi"/>
          <w:spacing w:val="3"/>
        </w:rPr>
        <w:t xml:space="preserve"> </w:t>
      </w:r>
      <w:r w:rsidRPr="00A66E5A">
        <w:rPr>
          <w:rFonts w:cstheme="minorHAnsi"/>
        </w:rPr>
        <w:t>be</w:t>
      </w:r>
      <w:r w:rsidRPr="00A66E5A">
        <w:rPr>
          <w:rFonts w:cstheme="minorHAnsi"/>
          <w:spacing w:val="2"/>
        </w:rPr>
        <w:t xml:space="preserve"> </w:t>
      </w:r>
      <w:r w:rsidRPr="00A66E5A">
        <w:rPr>
          <w:rFonts w:cstheme="minorHAnsi"/>
        </w:rPr>
        <w:t>in</w:t>
      </w:r>
      <w:r w:rsidRPr="00A66E5A">
        <w:rPr>
          <w:rFonts w:cstheme="minorHAnsi"/>
          <w:spacing w:val="3"/>
        </w:rPr>
        <w:t xml:space="preserve"> </w:t>
      </w:r>
      <w:r w:rsidRPr="00A66E5A">
        <w:rPr>
          <w:rFonts w:cstheme="minorHAnsi"/>
        </w:rPr>
        <w:t>the</w:t>
      </w:r>
      <w:r w:rsidRPr="00A66E5A">
        <w:rPr>
          <w:rFonts w:cstheme="minorHAnsi"/>
          <w:spacing w:val="2"/>
        </w:rPr>
        <w:t xml:space="preserve"> </w:t>
      </w:r>
      <w:r w:rsidRPr="00A66E5A">
        <w:rPr>
          <w:rFonts w:cstheme="minorHAnsi"/>
        </w:rPr>
        <w:t>in</w:t>
      </w:r>
      <w:r w:rsidRPr="00A66E5A">
        <w:rPr>
          <w:rFonts w:cstheme="minorHAnsi"/>
          <w:spacing w:val="1"/>
        </w:rPr>
        <w:t>t</w:t>
      </w:r>
      <w:r w:rsidRPr="00A66E5A">
        <w:rPr>
          <w:rFonts w:cstheme="minorHAnsi"/>
          <w:spacing w:val="-1"/>
        </w:rPr>
        <w:t>e</w:t>
      </w:r>
      <w:r w:rsidRPr="00A66E5A">
        <w:rPr>
          <w:rFonts w:cstheme="minorHAnsi"/>
          <w:spacing w:val="1"/>
        </w:rPr>
        <w:t>r</w:t>
      </w:r>
      <w:r w:rsidRPr="00A66E5A">
        <w:rPr>
          <w:rFonts w:cstheme="minorHAnsi"/>
          <w:spacing w:val="-1"/>
        </w:rPr>
        <w:t>e</w:t>
      </w:r>
      <w:r w:rsidRPr="00A66E5A">
        <w:rPr>
          <w:rFonts w:cstheme="minorHAnsi"/>
        </w:rPr>
        <w:t>st</w:t>
      </w:r>
      <w:r w:rsidRPr="00A66E5A">
        <w:rPr>
          <w:rFonts w:cstheme="minorHAnsi"/>
          <w:spacing w:val="4"/>
        </w:rPr>
        <w:t xml:space="preserve"> </w:t>
      </w:r>
      <w:r w:rsidRPr="00A66E5A">
        <w:rPr>
          <w:rFonts w:cstheme="minorHAnsi"/>
        </w:rPr>
        <w:t>of</w:t>
      </w:r>
      <w:r w:rsidRPr="00A66E5A">
        <w:rPr>
          <w:rFonts w:cstheme="minorHAnsi"/>
          <w:spacing w:val="2"/>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 BA</w:t>
      </w:r>
      <w:r w:rsidRPr="00A66E5A">
        <w:rPr>
          <w:rFonts w:cstheme="minorHAnsi"/>
          <w:spacing w:val="1"/>
        </w:rPr>
        <w:t>N</w:t>
      </w:r>
      <w:r w:rsidRPr="00A66E5A">
        <w:rPr>
          <w:rFonts w:cstheme="minorHAnsi"/>
        </w:rPr>
        <w:t>K</w:t>
      </w:r>
      <w:r w:rsidRPr="00A66E5A">
        <w:rPr>
          <w:rFonts w:cstheme="minorHAnsi"/>
          <w:spacing w:val="2"/>
        </w:rPr>
        <w:t xml:space="preserve"> </w:t>
      </w:r>
      <w:r w:rsidRPr="00A66E5A">
        <w:rPr>
          <w:rFonts w:cstheme="minorHAnsi"/>
        </w:rPr>
        <w:t>OF</w:t>
      </w:r>
      <w:r w:rsidRPr="00A66E5A">
        <w:rPr>
          <w:rFonts w:cstheme="minorHAnsi"/>
          <w:spacing w:val="3"/>
        </w:rPr>
        <w:t xml:space="preserve">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rPr>
        <w:t>A</w:t>
      </w:r>
      <w:r w:rsidRPr="00A66E5A">
        <w:rPr>
          <w:rFonts w:cstheme="minorHAnsi"/>
          <w:spacing w:val="2"/>
        </w:rPr>
        <w:t xml:space="preserve"> </w:t>
      </w:r>
      <w:r w:rsidRPr="00A66E5A">
        <w:rPr>
          <w:rFonts w:cstheme="minorHAnsi"/>
        </w:rPr>
        <w:t>to</w:t>
      </w:r>
      <w:r w:rsidRPr="00A66E5A">
        <w:rPr>
          <w:rFonts w:cstheme="minorHAnsi"/>
          <w:spacing w:val="6"/>
        </w:rPr>
        <w:t xml:space="preserve"> </w:t>
      </w:r>
      <w:r w:rsidRPr="00A66E5A">
        <w:rPr>
          <w:rFonts w:cstheme="minorHAnsi"/>
          <w:spacing w:val="-1"/>
        </w:rPr>
        <w:t>c</w:t>
      </w:r>
      <w:r w:rsidRPr="00A66E5A">
        <w:rPr>
          <w:rFonts w:cstheme="minorHAnsi"/>
        </w:rPr>
        <w:t>ont</w:t>
      </w:r>
      <w:r w:rsidRPr="00A66E5A">
        <w:rPr>
          <w:rFonts w:cstheme="minorHAnsi"/>
          <w:spacing w:val="1"/>
        </w:rPr>
        <w:t>i</w:t>
      </w:r>
      <w:r w:rsidRPr="00A66E5A">
        <w:rPr>
          <w:rFonts w:cstheme="minorHAnsi"/>
        </w:rPr>
        <w:t>nue</w:t>
      </w:r>
      <w:r w:rsidRPr="00A66E5A">
        <w:rPr>
          <w:rFonts w:cstheme="minorHAnsi"/>
          <w:spacing w:val="2"/>
        </w:rPr>
        <w:t xml:space="preserve"> </w:t>
      </w:r>
      <w:r w:rsidRPr="00A66E5A">
        <w:rPr>
          <w:rFonts w:cstheme="minorHAnsi"/>
        </w:rPr>
        <w:t>to</w:t>
      </w:r>
      <w:r w:rsidRPr="00A66E5A">
        <w:rPr>
          <w:rFonts w:cstheme="minorHAnsi"/>
          <w:spacing w:val="3"/>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3"/>
        </w:rPr>
        <w:t xml:space="preserve"> </w:t>
      </w:r>
      <w:r w:rsidRPr="00A66E5A">
        <w:rPr>
          <w:rFonts w:cstheme="minorHAnsi"/>
        </w:rPr>
        <w:t>with</w:t>
      </w:r>
      <w:r w:rsidRPr="00A66E5A">
        <w:rPr>
          <w:rFonts w:cstheme="minorHAnsi"/>
          <w:spacing w:val="3"/>
        </w:rPr>
        <w:t xml:space="preserve"> </w:t>
      </w:r>
      <w:r w:rsidRPr="00A66E5A">
        <w:rPr>
          <w:rFonts w:cstheme="minorHAnsi"/>
        </w:rPr>
        <w:t>su</w:t>
      </w:r>
      <w:r w:rsidRPr="00A66E5A">
        <w:rPr>
          <w:rFonts w:cstheme="minorHAnsi"/>
          <w:spacing w:val="-1"/>
        </w:rPr>
        <w:t>c</w:t>
      </w:r>
      <w:r w:rsidRPr="00A66E5A">
        <w:rPr>
          <w:rFonts w:cstheme="minorHAnsi"/>
        </w:rPr>
        <w:t xml:space="preserve">h </w:t>
      </w:r>
      <w:r w:rsidRPr="00A66E5A">
        <w:rPr>
          <w:rFonts w:cstheme="minorHAnsi"/>
          <w:spacing w:val="-1"/>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spacing w:val="-5"/>
        </w:rPr>
        <w:t>y</w:t>
      </w:r>
      <w:r w:rsidRPr="00A66E5A">
        <w:rPr>
          <w:rFonts w:cstheme="minorHAnsi"/>
        </w:rPr>
        <w:t>,</w:t>
      </w:r>
      <w:r w:rsidRPr="00A66E5A">
        <w:rPr>
          <w:rFonts w:cstheme="minorHAnsi"/>
          <w:spacing w:val="5"/>
        </w:rPr>
        <w:t xml:space="preserve"> </w:t>
      </w:r>
      <w:r w:rsidRPr="00A66E5A">
        <w:rPr>
          <w:rFonts w:cstheme="minorHAnsi"/>
        </w:rPr>
        <w:t>p</w:t>
      </w:r>
      <w:r w:rsidRPr="00A66E5A">
        <w:rPr>
          <w:rFonts w:cstheme="minorHAnsi"/>
          <w:spacing w:val="-1"/>
        </w:rPr>
        <w:t>e</w:t>
      </w:r>
      <w:r w:rsidRPr="00A66E5A">
        <w:rPr>
          <w:rFonts w:cstheme="minorHAnsi"/>
        </w:rPr>
        <w:t>ndi</w:t>
      </w:r>
      <w:r w:rsidRPr="00A66E5A">
        <w:rPr>
          <w:rFonts w:cstheme="minorHAnsi"/>
          <w:spacing w:val="3"/>
        </w:rPr>
        <w:t>n</w:t>
      </w:r>
      <w:r w:rsidRPr="00A66E5A">
        <w:rPr>
          <w:rFonts w:cstheme="minorHAnsi"/>
        </w:rPr>
        <w:t>g</w:t>
      </w:r>
      <w:r w:rsidRPr="00A66E5A">
        <w:rPr>
          <w:rFonts w:cstheme="minorHAnsi"/>
          <w:spacing w:val="2"/>
        </w:rPr>
        <w:t xml:space="preserve"> </w:t>
      </w:r>
      <w:r w:rsidRPr="00A66E5A">
        <w:rPr>
          <w:rFonts w:cstheme="minorHAnsi"/>
        </w:rPr>
        <w:t>invest</w:t>
      </w:r>
      <w:r w:rsidRPr="00A66E5A">
        <w:rPr>
          <w:rFonts w:cstheme="minorHAnsi"/>
          <w:spacing w:val="3"/>
        </w:rPr>
        <w:t>i</w:t>
      </w:r>
      <w:r w:rsidRPr="00A66E5A">
        <w:rPr>
          <w:rFonts w:cstheme="minorHAnsi"/>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7"/>
        </w:rPr>
        <w:t xml:space="preserve"> </w:t>
      </w:r>
      <w:r w:rsidRPr="00A66E5A">
        <w:rPr>
          <w:rFonts w:cstheme="minorHAnsi"/>
        </w:rPr>
        <w:t>Corpo</w:t>
      </w:r>
      <w:r w:rsidRPr="00A66E5A">
        <w:rPr>
          <w:rFonts w:cstheme="minorHAnsi"/>
          <w:spacing w:val="-1"/>
        </w:rPr>
        <w:t>ra</w:t>
      </w:r>
      <w:r w:rsidRPr="00A66E5A">
        <w:rPr>
          <w:rFonts w:cstheme="minorHAnsi"/>
        </w:rPr>
        <w:t>te</w:t>
      </w:r>
      <w:r w:rsidRPr="00A66E5A">
        <w:rPr>
          <w:rFonts w:cstheme="minorHAnsi"/>
          <w:spacing w:val="4"/>
        </w:rPr>
        <w:t xml:space="preserve"> </w:t>
      </w:r>
      <w:r w:rsidRPr="00A66E5A">
        <w:rPr>
          <w:rFonts w:cstheme="minorHAnsi"/>
        </w:rPr>
        <w:t>Vi</w:t>
      </w:r>
      <w:r w:rsidRPr="00A66E5A">
        <w:rPr>
          <w:rFonts w:cstheme="minorHAnsi"/>
          <w:spacing w:val="-2"/>
        </w:rPr>
        <w:t>g</w:t>
      </w:r>
      <w:r w:rsidRPr="00A66E5A">
        <w:rPr>
          <w:rFonts w:cstheme="minorHAnsi"/>
        </w:rPr>
        <w:t>i</w:t>
      </w:r>
      <w:r w:rsidRPr="00A66E5A">
        <w:rPr>
          <w:rFonts w:cstheme="minorHAnsi"/>
          <w:spacing w:val="1"/>
        </w:rPr>
        <w:t>l</w:t>
      </w:r>
      <w:r w:rsidRPr="00A66E5A">
        <w:rPr>
          <w:rFonts w:cstheme="minorHAnsi"/>
          <w:spacing w:val="-1"/>
        </w:rPr>
        <w:t>a</w:t>
      </w:r>
      <w:r w:rsidRPr="00A66E5A">
        <w:rPr>
          <w:rFonts w:cstheme="minorHAnsi"/>
          <w:spacing w:val="2"/>
        </w:rPr>
        <w:t>n</w:t>
      </w:r>
      <w:r w:rsidRPr="00A66E5A">
        <w:rPr>
          <w:rFonts w:cstheme="minorHAnsi"/>
          <w:spacing w:val="-1"/>
        </w:rPr>
        <w:t>c</w:t>
      </w:r>
      <w:r w:rsidRPr="00A66E5A">
        <w:rPr>
          <w:rFonts w:cstheme="minorHAnsi"/>
        </w:rPr>
        <w:t>e</w:t>
      </w:r>
      <w:r w:rsidRPr="00A66E5A">
        <w:rPr>
          <w:rFonts w:cstheme="minorHAnsi"/>
          <w:spacing w:val="4"/>
        </w:rPr>
        <w:t xml:space="preserve"> </w:t>
      </w:r>
      <w:r w:rsidRPr="00A66E5A">
        <w:rPr>
          <w:rFonts w:cstheme="minorHAnsi"/>
        </w:rPr>
        <w:t>m</w:t>
      </w:r>
      <w:r w:rsidRPr="00A66E5A">
        <w:rPr>
          <w:rFonts w:cstheme="minorHAnsi"/>
          <w:spacing w:val="4"/>
        </w:rPr>
        <w:t>a</w:t>
      </w:r>
      <w:r w:rsidRPr="00A66E5A">
        <w:rPr>
          <w:rFonts w:cstheme="minorHAnsi"/>
        </w:rPr>
        <w:t>y s</w:t>
      </w:r>
      <w:r w:rsidRPr="00A66E5A">
        <w:rPr>
          <w:rFonts w:cstheme="minorHAnsi"/>
          <w:spacing w:val="-1"/>
        </w:rPr>
        <w:t>e</w:t>
      </w:r>
      <w:r w:rsidRPr="00A66E5A">
        <w:rPr>
          <w:rFonts w:cstheme="minorHAnsi"/>
        </w:rPr>
        <w:t>nd</w:t>
      </w:r>
      <w:r w:rsidRPr="00A66E5A">
        <w:rPr>
          <w:rFonts w:cstheme="minorHAnsi"/>
          <w:spacing w:val="5"/>
        </w:rPr>
        <w:t xml:space="preserve"> </w:t>
      </w:r>
      <w:r w:rsidRPr="00A66E5A">
        <w:rPr>
          <w:rFonts w:cstheme="minorHAnsi"/>
        </w:rPr>
        <w:t>su</w:t>
      </w:r>
      <w:r w:rsidRPr="00A66E5A">
        <w:rPr>
          <w:rFonts w:cstheme="minorHAnsi"/>
          <w:spacing w:val="-1"/>
        </w:rPr>
        <w:t>c</w:t>
      </w:r>
      <w:r w:rsidRPr="00A66E5A">
        <w:rPr>
          <w:rFonts w:cstheme="minorHAnsi"/>
        </w:rPr>
        <w:t>h</w:t>
      </w:r>
      <w:r w:rsidRPr="00A66E5A">
        <w:rPr>
          <w:rFonts w:cstheme="minorHAnsi"/>
          <w:spacing w:val="5"/>
        </w:rPr>
        <w:t xml:space="preserve"> </w:t>
      </w:r>
      <w:r w:rsidRPr="00A66E5A">
        <w:rPr>
          <w:rFonts w:cstheme="minorHAnsi"/>
        </w:rPr>
        <w:t>re</w:t>
      </w:r>
      <w:r w:rsidRPr="00A66E5A">
        <w:rPr>
          <w:rFonts w:cstheme="minorHAnsi"/>
          <w:spacing w:val="-1"/>
        </w:rPr>
        <w:t>c</w:t>
      </w:r>
      <w:r w:rsidRPr="00A66E5A">
        <w:rPr>
          <w:rFonts w:cstheme="minorHAnsi"/>
          <w:spacing w:val="2"/>
        </w:rPr>
        <w:t>o</w:t>
      </w:r>
      <w:r w:rsidRPr="00A66E5A">
        <w:rPr>
          <w:rFonts w:cstheme="minorHAnsi"/>
        </w:rPr>
        <w:t>m</w:t>
      </w:r>
      <w:r w:rsidRPr="00A66E5A">
        <w:rPr>
          <w:rFonts w:cstheme="minorHAnsi"/>
          <w:spacing w:val="1"/>
        </w:rPr>
        <w:t>m</w:t>
      </w:r>
      <w:r w:rsidRPr="00A66E5A">
        <w:rPr>
          <w:rFonts w:cstheme="minorHAnsi"/>
          <w:spacing w:val="-1"/>
        </w:rPr>
        <w:t>e</w:t>
      </w:r>
      <w:r w:rsidRPr="00A66E5A">
        <w:rPr>
          <w:rFonts w:cstheme="minorHAnsi"/>
        </w:rPr>
        <w:t>nd</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on</w:t>
      </w:r>
      <w:r w:rsidRPr="00A66E5A">
        <w:rPr>
          <w:rFonts w:cstheme="minorHAnsi"/>
          <w:spacing w:val="5"/>
        </w:rPr>
        <w:t xml:space="preserve"> </w:t>
      </w:r>
      <w:r w:rsidRPr="00A66E5A">
        <w:rPr>
          <w:rFonts w:cstheme="minorHAnsi"/>
        </w:rPr>
        <w:t>the matter to</w:t>
      </w:r>
      <w:r w:rsidRPr="00A66E5A">
        <w:rPr>
          <w:rFonts w:cstheme="minorHAnsi"/>
          <w:spacing w:val="2"/>
        </w:rPr>
        <w:t xml:space="preserve"> </w:t>
      </w:r>
      <w:r w:rsidRPr="00A66E5A">
        <w:rPr>
          <w:rFonts w:cstheme="minorHAnsi"/>
        </w:rPr>
        <w:t>E</w:t>
      </w:r>
      <w:r w:rsidRPr="00A66E5A">
        <w:rPr>
          <w:rFonts w:cstheme="minorHAnsi"/>
          <w:spacing w:val="2"/>
        </w:rPr>
        <w:t>x</w:t>
      </w:r>
      <w:r w:rsidRPr="00A66E5A">
        <w:rPr>
          <w:rFonts w:cstheme="minorHAnsi"/>
          <w:spacing w:val="-1"/>
        </w:rPr>
        <w:t>ec</w:t>
      </w:r>
      <w:r w:rsidRPr="00A66E5A">
        <w:rPr>
          <w:rFonts w:cstheme="minorHAnsi"/>
        </w:rPr>
        <w:t>ut</w:t>
      </w:r>
      <w:r w:rsidRPr="00A66E5A">
        <w:rPr>
          <w:rFonts w:cstheme="minorHAnsi"/>
          <w:spacing w:val="1"/>
        </w:rPr>
        <w:t>i</w:t>
      </w:r>
      <w:r w:rsidRPr="00A66E5A">
        <w:rPr>
          <w:rFonts w:cstheme="minorHAnsi"/>
        </w:rPr>
        <w:t>ve Dire</w:t>
      </w:r>
      <w:r w:rsidRPr="00A66E5A">
        <w:rPr>
          <w:rFonts w:cstheme="minorHAnsi"/>
          <w:spacing w:val="-1"/>
        </w:rPr>
        <w:t>c</w:t>
      </w:r>
      <w:r w:rsidRPr="00A66E5A">
        <w:rPr>
          <w:rFonts w:cstheme="minorHAnsi"/>
        </w:rPr>
        <w:t>tor,</w:t>
      </w:r>
      <w:r w:rsidRPr="00A66E5A">
        <w:rPr>
          <w:rFonts w:cstheme="minorHAnsi"/>
          <w:spacing w:val="1"/>
        </w:rPr>
        <w:t xml:space="preserve"> </w:t>
      </w:r>
      <w:r w:rsidRPr="00A66E5A">
        <w:rPr>
          <w:rFonts w:cstheme="minorHAnsi"/>
        </w:rPr>
        <w:t>G</w:t>
      </w:r>
      <w:r w:rsidRPr="00A66E5A">
        <w:rPr>
          <w:rFonts w:cstheme="minorHAnsi"/>
          <w:spacing w:val="-1"/>
        </w:rPr>
        <w:t>A</w:t>
      </w:r>
      <w:r w:rsidRPr="00A66E5A">
        <w:rPr>
          <w:rFonts w:cstheme="minorHAnsi"/>
        </w:rPr>
        <w:t>D</w:t>
      </w:r>
      <w:r w:rsidRPr="00A66E5A">
        <w:rPr>
          <w:rFonts w:cstheme="minorHAnsi"/>
          <w:spacing w:val="1"/>
        </w:rPr>
        <w:t xml:space="preserve"> </w:t>
      </w:r>
      <w:r w:rsidRPr="00A66E5A">
        <w:rPr>
          <w:rFonts w:cstheme="minorHAnsi"/>
        </w:rPr>
        <w:t>to</w:t>
      </w:r>
      <w:r w:rsidRPr="00A66E5A">
        <w:rPr>
          <w:rFonts w:cstheme="minorHAnsi"/>
          <w:spacing w:val="2"/>
        </w:rPr>
        <w:t xml:space="preserve"> </w:t>
      </w:r>
      <w:r w:rsidRPr="00A66E5A">
        <w:rPr>
          <w:rFonts w:cstheme="minorHAnsi"/>
        </w:rPr>
        <w:t>pla</w:t>
      </w:r>
      <w:r w:rsidRPr="00A66E5A">
        <w:rPr>
          <w:rFonts w:cstheme="minorHAnsi"/>
          <w:spacing w:val="1"/>
        </w:rPr>
        <w:t>c</w:t>
      </w:r>
      <w:r w:rsidRPr="00A66E5A">
        <w:rPr>
          <w:rFonts w:cstheme="minorHAnsi"/>
        </w:rPr>
        <w:t>e it</w:t>
      </w:r>
      <w:r w:rsidRPr="00A66E5A">
        <w:rPr>
          <w:rFonts w:cstheme="minorHAnsi"/>
          <w:spacing w:val="2"/>
        </w:rPr>
        <w:t xml:space="preserve"> </w:t>
      </w:r>
      <w:r w:rsidRPr="00A66E5A">
        <w:rPr>
          <w:rFonts w:cstheme="minorHAnsi"/>
        </w:rPr>
        <w:t>b</w:t>
      </w:r>
      <w:r w:rsidRPr="00A66E5A">
        <w:rPr>
          <w:rFonts w:cstheme="minorHAnsi"/>
          <w:spacing w:val="-1"/>
        </w:rPr>
        <w:t>e</w:t>
      </w:r>
      <w:r w:rsidRPr="00A66E5A">
        <w:rPr>
          <w:rFonts w:cstheme="minorHAnsi"/>
        </w:rPr>
        <w:t>fo</w:t>
      </w:r>
      <w:r w:rsidRPr="00A66E5A">
        <w:rPr>
          <w:rFonts w:cstheme="minorHAnsi"/>
          <w:spacing w:val="-1"/>
        </w:rPr>
        <w:t>r</w:t>
      </w:r>
      <w:r w:rsidRPr="00A66E5A">
        <w:rPr>
          <w:rFonts w:cstheme="minorHAnsi"/>
        </w:rPr>
        <w:t>e E</w:t>
      </w:r>
      <w:r w:rsidRPr="00A66E5A">
        <w:rPr>
          <w:rFonts w:cstheme="minorHAnsi"/>
          <w:spacing w:val="2"/>
        </w:rPr>
        <w:t>x</w:t>
      </w:r>
      <w:r w:rsidRPr="00A66E5A">
        <w:rPr>
          <w:rFonts w:cstheme="minorHAnsi"/>
          <w:spacing w:val="-1"/>
        </w:rPr>
        <w:t>ec</w:t>
      </w:r>
      <w:r w:rsidRPr="00A66E5A">
        <w:rPr>
          <w:rFonts w:cstheme="minorHAnsi"/>
        </w:rPr>
        <w:t>ut</w:t>
      </w:r>
      <w:r w:rsidRPr="00A66E5A">
        <w:rPr>
          <w:rFonts w:cstheme="minorHAnsi"/>
          <w:spacing w:val="1"/>
        </w:rPr>
        <w:t>i</w:t>
      </w:r>
      <w:r w:rsidRPr="00A66E5A">
        <w:rPr>
          <w:rFonts w:cstheme="minorHAnsi"/>
        </w:rPr>
        <w:t>ve Dire</w:t>
      </w:r>
      <w:r w:rsidRPr="00A66E5A">
        <w:rPr>
          <w:rFonts w:cstheme="minorHAnsi"/>
          <w:spacing w:val="-1"/>
        </w:rPr>
        <w:t>c</w:t>
      </w:r>
      <w:r w:rsidRPr="00A66E5A">
        <w:rPr>
          <w:rFonts w:cstheme="minorHAnsi"/>
        </w:rPr>
        <w:t>tors</w:t>
      </w:r>
      <w:r w:rsidRPr="00A66E5A">
        <w:rPr>
          <w:rFonts w:cstheme="minorHAnsi"/>
          <w:spacing w:val="3"/>
        </w:rPr>
        <w:t xml:space="preserve"> </w:t>
      </w:r>
      <w:r w:rsidRPr="00A66E5A">
        <w:rPr>
          <w:rFonts w:cstheme="minorHAnsi"/>
        </w:rPr>
        <w:t>Com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tee</w:t>
      </w:r>
      <w:r w:rsidRPr="00A66E5A">
        <w:rPr>
          <w:rFonts w:cstheme="minorHAnsi"/>
          <w:spacing w:val="7"/>
        </w:rPr>
        <w:t xml:space="preserve"> </w:t>
      </w:r>
      <w:r w:rsidRPr="00A66E5A">
        <w:rPr>
          <w:rFonts w:cstheme="minorHAnsi"/>
        </w:rPr>
        <w:t>(</w:t>
      </w:r>
      <w:r w:rsidRPr="00A66E5A">
        <w:rPr>
          <w:rFonts w:cstheme="minorHAnsi"/>
          <w:spacing w:val="-1"/>
        </w:rPr>
        <w:t>E</w:t>
      </w:r>
      <w:r w:rsidRPr="00A66E5A">
        <w:rPr>
          <w:rFonts w:cstheme="minorHAnsi"/>
        </w:rPr>
        <w:t>DC) with</w:t>
      </w:r>
      <w:r w:rsidRPr="00A66E5A">
        <w:rPr>
          <w:rFonts w:cstheme="minorHAnsi"/>
          <w:spacing w:val="6"/>
        </w:rPr>
        <w:t xml:space="preserve"> </w:t>
      </w:r>
      <w:r w:rsidRPr="00A66E5A">
        <w:rPr>
          <w:rFonts w:cstheme="minorHAnsi"/>
        </w:rPr>
        <w:t>ED</w:t>
      </w:r>
      <w:r w:rsidRPr="00A66E5A">
        <w:rPr>
          <w:rFonts w:cstheme="minorHAnsi"/>
          <w:spacing w:val="4"/>
        </w:rPr>
        <w:t xml:space="preserve"> </w:t>
      </w:r>
      <w:r w:rsidRPr="00A66E5A">
        <w:rPr>
          <w:rFonts w:cstheme="minorHAnsi"/>
        </w:rPr>
        <w:t>(</w:t>
      </w:r>
      <w:r w:rsidRPr="00A66E5A">
        <w:rPr>
          <w:rFonts w:cstheme="minorHAnsi"/>
          <w:spacing w:val="1"/>
        </w:rPr>
        <w:t>G</w:t>
      </w:r>
      <w:r w:rsidRPr="00A66E5A">
        <w:rPr>
          <w:rFonts w:cstheme="minorHAnsi"/>
        </w:rPr>
        <w:t>A</w:t>
      </w:r>
      <w:r w:rsidRPr="00A66E5A">
        <w:rPr>
          <w:rFonts w:cstheme="minorHAnsi"/>
          <w:spacing w:val="-1"/>
        </w:rPr>
        <w:t>D</w:t>
      </w:r>
      <w:r w:rsidRPr="00A66E5A">
        <w:rPr>
          <w:rFonts w:cstheme="minorHAnsi"/>
        </w:rPr>
        <w:t>)</w:t>
      </w:r>
      <w:r w:rsidRPr="00A66E5A">
        <w:rPr>
          <w:rFonts w:cstheme="minorHAnsi"/>
          <w:spacing w:val="7"/>
        </w:rPr>
        <w:t xml:space="preserve"> </w:t>
      </w:r>
      <w:r w:rsidRPr="00A66E5A">
        <w:rPr>
          <w:rFonts w:cstheme="minorHAnsi"/>
          <w:spacing w:val="-1"/>
        </w:rPr>
        <w:t>a</w:t>
      </w:r>
      <w:r w:rsidRPr="00A66E5A">
        <w:rPr>
          <w:rFonts w:cstheme="minorHAnsi"/>
        </w:rPr>
        <w:t>s</w:t>
      </w:r>
      <w:r w:rsidRPr="00A66E5A">
        <w:rPr>
          <w:rFonts w:cstheme="minorHAnsi"/>
          <w:spacing w:val="7"/>
        </w:rPr>
        <w:t xml:space="preserve"> </w:t>
      </w:r>
      <w:r w:rsidRPr="00A66E5A">
        <w:rPr>
          <w:rFonts w:cstheme="minorHAnsi"/>
        </w:rPr>
        <w:t>Con</w:t>
      </w:r>
      <w:r w:rsidRPr="00A66E5A">
        <w:rPr>
          <w:rFonts w:cstheme="minorHAnsi"/>
          <w:spacing w:val="2"/>
        </w:rPr>
        <w:t>v</w:t>
      </w:r>
      <w:r w:rsidRPr="00A66E5A">
        <w:rPr>
          <w:rFonts w:cstheme="minorHAnsi"/>
          <w:spacing w:val="-1"/>
        </w:rPr>
        <w:t>e</w:t>
      </w:r>
      <w:r w:rsidRPr="00A66E5A">
        <w:rPr>
          <w:rFonts w:cstheme="minorHAnsi"/>
        </w:rPr>
        <w:t>n</w:t>
      </w:r>
      <w:r w:rsidRPr="00A66E5A">
        <w:rPr>
          <w:rFonts w:cstheme="minorHAnsi"/>
          <w:spacing w:val="-1"/>
        </w:rPr>
        <w:t>e</w:t>
      </w:r>
      <w:r w:rsidRPr="00A66E5A">
        <w:rPr>
          <w:rFonts w:cstheme="minorHAnsi"/>
        </w:rPr>
        <w:t>r</w:t>
      </w:r>
      <w:r w:rsidRPr="00A66E5A">
        <w:rPr>
          <w:rFonts w:cstheme="minorHAnsi"/>
          <w:spacing w:val="6"/>
        </w:rPr>
        <w:t xml:space="preserve"> </w:t>
      </w:r>
      <w:r w:rsidRPr="00A66E5A">
        <w:rPr>
          <w:rFonts w:cstheme="minorHAnsi"/>
          <w:spacing w:val="2"/>
        </w:rPr>
        <w:t>o</w:t>
      </w:r>
      <w:r w:rsidRPr="00A66E5A">
        <w:rPr>
          <w:rFonts w:cstheme="minorHAnsi"/>
        </w:rPr>
        <w:t>f</w:t>
      </w:r>
      <w:r w:rsidRPr="00A66E5A">
        <w:rPr>
          <w:rFonts w:cstheme="minorHAnsi"/>
          <w:spacing w:val="4"/>
        </w:rPr>
        <w:t xml:space="preserve"> </w:t>
      </w:r>
      <w:r w:rsidRPr="00A66E5A">
        <w:rPr>
          <w:rFonts w:cstheme="minorHAnsi"/>
        </w:rPr>
        <w:t>the</w:t>
      </w:r>
      <w:r w:rsidRPr="00A66E5A">
        <w:rPr>
          <w:rFonts w:cstheme="minorHAnsi"/>
          <w:spacing w:val="7"/>
        </w:rPr>
        <w:t xml:space="preserve"> </w:t>
      </w:r>
      <w:r w:rsidRPr="00A66E5A">
        <w:rPr>
          <w:rFonts w:cstheme="minorHAnsi"/>
        </w:rPr>
        <w:t>Com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w:t>
      </w:r>
      <w:r w:rsidRPr="00A66E5A">
        <w:rPr>
          <w:rFonts w:cstheme="minorHAnsi"/>
          <w:spacing w:val="-1"/>
        </w:rPr>
        <w:t>e</w:t>
      </w:r>
      <w:r w:rsidRPr="00A66E5A">
        <w:rPr>
          <w:rFonts w:cstheme="minorHAnsi"/>
        </w:rPr>
        <w:t>.</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tee</w:t>
      </w:r>
      <w:r w:rsidRPr="00A66E5A">
        <w:rPr>
          <w:rFonts w:cstheme="minorHAnsi"/>
          <w:spacing w:val="4"/>
        </w:rPr>
        <w:t xml:space="preserve"> </w:t>
      </w:r>
      <w:r w:rsidRPr="00A66E5A">
        <w:rPr>
          <w:rFonts w:cstheme="minorHAnsi"/>
        </w:rPr>
        <w:t>s</w:t>
      </w:r>
      <w:r w:rsidRPr="00A66E5A">
        <w:rPr>
          <w:rFonts w:cstheme="minorHAnsi"/>
          <w:spacing w:val="2"/>
        </w:rPr>
        <w:t>h</w:t>
      </w:r>
      <w:r w:rsidRPr="00A66E5A">
        <w:rPr>
          <w:rFonts w:cstheme="minorHAnsi"/>
          <w:spacing w:val="-1"/>
        </w:rPr>
        <w:t>a</w:t>
      </w:r>
      <w:r w:rsidRPr="00A66E5A">
        <w:rPr>
          <w:rFonts w:cstheme="minorHAnsi"/>
        </w:rPr>
        <w:t>ll</w:t>
      </w:r>
      <w:r w:rsidRPr="00A66E5A">
        <w:rPr>
          <w:rFonts w:cstheme="minorHAnsi"/>
          <w:spacing w:val="6"/>
        </w:rPr>
        <w:t xml:space="preserve"> </w:t>
      </w:r>
      <w:r w:rsidRPr="00A66E5A">
        <w:rPr>
          <w:rFonts w:cstheme="minorHAnsi"/>
          <w:spacing w:val="-1"/>
        </w:rPr>
        <w:t>e</w:t>
      </w:r>
      <w:r w:rsidRPr="00A66E5A">
        <w:rPr>
          <w:rFonts w:cstheme="minorHAnsi"/>
          <w:spacing w:val="2"/>
        </w:rPr>
        <w:t>x</w:t>
      </w:r>
      <w:r w:rsidRPr="00A66E5A">
        <w:rPr>
          <w:rFonts w:cstheme="minorHAnsi"/>
        </w:rPr>
        <w:t>p</w:t>
      </w:r>
      <w:r w:rsidRPr="00A66E5A">
        <w:rPr>
          <w:rFonts w:cstheme="minorHAnsi"/>
          <w:spacing w:val="-1"/>
        </w:rPr>
        <w:t>e</w:t>
      </w:r>
      <w:r w:rsidRPr="00A66E5A">
        <w:rPr>
          <w:rFonts w:cstheme="minorHAnsi"/>
        </w:rPr>
        <w:t>di</w:t>
      </w:r>
      <w:r w:rsidRPr="00A66E5A">
        <w:rPr>
          <w:rFonts w:cstheme="minorHAnsi"/>
          <w:spacing w:val="1"/>
        </w:rPr>
        <w:t>t</w:t>
      </w:r>
      <w:r w:rsidRPr="00A66E5A">
        <w:rPr>
          <w:rFonts w:cstheme="minorHAnsi"/>
        </w:rPr>
        <w:t>ious</w:t>
      </w:r>
      <w:r w:rsidRPr="00A66E5A">
        <w:rPr>
          <w:rFonts w:cstheme="minorHAnsi"/>
          <w:spacing w:val="3"/>
        </w:rPr>
        <w:t>l</w:t>
      </w:r>
      <w:r w:rsidRPr="00A66E5A">
        <w:rPr>
          <w:rFonts w:cstheme="minorHAnsi"/>
        </w:rPr>
        <w:t xml:space="preserve">y </w:t>
      </w:r>
      <w:r w:rsidRPr="00A66E5A">
        <w:rPr>
          <w:rFonts w:cstheme="minorHAnsi"/>
          <w:spacing w:val="-1"/>
        </w:rPr>
        <w:t>e</w:t>
      </w:r>
      <w:r w:rsidRPr="00A66E5A">
        <w:rPr>
          <w:rFonts w:cstheme="minorHAnsi"/>
          <w:spacing w:val="2"/>
        </w:rPr>
        <w:t>x</w:t>
      </w:r>
      <w:r w:rsidRPr="00A66E5A">
        <w:rPr>
          <w:rFonts w:cstheme="minorHAnsi"/>
          <w:spacing w:val="-1"/>
        </w:rPr>
        <w:t>a</w:t>
      </w:r>
      <w:r w:rsidRPr="00A66E5A">
        <w:rPr>
          <w:rFonts w:cstheme="minorHAnsi"/>
        </w:rPr>
        <w:t>m</w:t>
      </w:r>
      <w:r w:rsidRPr="00A66E5A">
        <w:rPr>
          <w:rFonts w:cstheme="minorHAnsi"/>
          <w:spacing w:val="1"/>
        </w:rPr>
        <w:t>i</w:t>
      </w:r>
      <w:r w:rsidRPr="00A66E5A">
        <w:rPr>
          <w:rFonts w:cstheme="minorHAnsi"/>
        </w:rPr>
        <w:t>ne the</w:t>
      </w:r>
      <w:r w:rsidRPr="00A66E5A">
        <w:rPr>
          <w:rFonts w:cstheme="minorHAnsi"/>
          <w:spacing w:val="4"/>
        </w:rPr>
        <w:t xml:space="preserve"> </w:t>
      </w:r>
      <w:proofErr w:type="gramStart"/>
      <w:r w:rsidRPr="00A66E5A">
        <w:rPr>
          <w:rFonts w:cstheme="minorHAnsi"/>
        </w:rPr>
        <w:t>r</w:t>
      </w:r>
      <w:r w:rsidRPr="00A66E5A">
        <w:rPr>
          <w:rFonts w:cstheme="minorHAnsi"/>
          <w:spacing w:val="-2"/>
        </w:rPr>
        <w:t>e</w:t>
      </w:r>
      <w:r w:rsidRPr="00A66E5A">
        <w:rPr>
          <w:rFonts w:cstheme="minorHAnsi"/>
        </w:rPr>
        <w:t>port,</w:t>
      </w:r>
      <w:proofErr w:type="gramEnd"/>
      <w:r w:rsidRPr="00A66E5A">
        <w:rPr>
          <w:rFonts w:cstheme="minorHAnsi"/>
          <w:spacing w:val="7"/>
        </w:rPr>
        <w:t xml:space="preserve"> </w:t>
      </w:r>
      <w:r w:rsidRPr="00A66E5A">
        <w:rPr>
          <w:rFonts w:cstheme="minorHAnsi"/>
          <w:spacing w:val="-2"/>
        </w:rPr>
        <w:t>g</w:t>
      </w:r>
      <w:r w:rsidRPr="00A66E5A">
        <w:rPr>
          <w:rFonts w:cstheme="minorHAnsi"/>
        </w:rPr>
        <w:t>i</w:t>
      </w:r>
      <w:r w:rsidRPr="00A66E5A">
        <w:rPr>
          <w:rFonts w:cstheme="minorHAnsi"/>
          <w:spacing w:val="3"/>
        </w:rPr>
        <w:t>v</w:t>
      </w:r>
      <w:r w:rsidRPr="00A66E5A">
        <w:rPr>
          <w:rFonts w:cstheme="minorHAnsi"/>
        </w:rPr>
        <w:t>e</w:t>
      </w:r>
      <w:r w:rsidRPr="00A66E5A">
        <w:rPr>
          <w:rFonts w:cstheme="minorHAnsi"/>
          <w:spacing w:val="4"/>
        </w:rPr>
        <w:t xml:space="preserve"> </w:t>
      </w:r>
      <w:r w:rsidRPr="00A66E5A">
        <w:rPr>
          <w:rFonts w:cstheme="minorHAnsi"/>
        </w:rPr>
        <w:t>i</w:t>
      </w:r>
      <w:r w:rsidRPr="00A66E5A">
        <w:rPr>
          <w:rFonts w:cstheme="minorHAnsi"/>
          <w:spacing w:val="1"/>
        </w:rPr>
        <w:t>t</w:t>
      </w:r>
      <w:r w:rsidRPr="00A66E5A">
        <w:rPr>
          <w:rFonts w:cstheme="minorHAnsi"/>
        </w:rPr>
        <w:t>s</w:t>
      </w:r>
      <w:r w:rsidRPr="00A66E5A">
        <w:rPr>
          <w:rFonts w:cstheme="minorHAnsi"/>
          <w:spacing w:val="5"/>
        </w:rPr>
        <w:t xml:space="preserve"> </w:t>
      </w:r>
      <w:r w:rsidRPr="00A66E5A">
        <w:rPr>
          <w:rFonts w:cstheme="minorHAnsi"/>
          <w:spacing w:val="-1"/>
        </w:rPr>
        <w:t>c</w:t>
      </w:r>
      <w:r w:rsidRPr="00A66E5A">
        <w:rPr>
          <w:rFonts w:cstheme="minorHAnsi"/>
        </w:rPr>
        <w:t>o</w:t>
      </w:r>
      <w:r w:rsidRPr="00A66E5A">
        <w:rPr>
          <w:rFonts w:cstheme="minorHAnsi"/>
          <w:spacing w:val="3"/>
        </w:rPr>
        <w:t>mm</w:t>
      </w:r>
      <w:r w:rsidRPr="00A66E5A">
        <w:rPr>
          <w:rFonts w:cstheme="minorHAnsi"/>
          <w:spacing w:val="-1"/>
        </w:rPr>
        <w:t>e</w:t>
      </w:r>
      <w:r w:rsidRPr="00A66E5A">
        <w:rPr>
          <w:rFonts w:cstheme="minorHAnsi"/>
        </w:rPr>
        <w:t>nts</w:t>
      </w:r>
      <w:r w:rsidRPr="00A66E5A">
        <w:rPr>
          <w:rFonts w:cstheme="minorHAnsi"/>
          <w:spacing w:val="1"/>
        </w:rPr>
        <w:t>/</w:t>
      </w:r>
      <w:r w:rsidRPr="00A66E5A">
        <w:rPr>
          <w:rFonts w:cstheme="minorHAnsi"/>
        </w:rPr>
        <w:t>r</w:t>
      </w:r>
      <w:r w:rsidRPr="00A66E5A">
        <w:rPr>
          <w:rFonts w:cstheme="minorHAnsi"/>
          <w:spacing w:val="-2"/>
        </w:rPr>
        <w:t>e</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spacing w:val="-1"/>
        </w:rPr>
        <w:t>e</w:t>
      </w:r>
      <w:r w:rsidRPr="00A66E5A">
        <w:rPr>
          <w:rFonts w:cstheme="minorHAnsi"/>
        </w:rPr>
        <w:t>nd</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7"/>
        </w:rPr>
        <w:t xml:space="preserve"> </w:t>
      </w:r>
      <w:r w:rsidRPr="00A66E5A">
        <w:rPr>
          <w:rFonts w:cstheme="minorHAnsi"/>
        </w:rPr>
        <w:t>with</w:t>
      </w:r>
      <w:r w:rsidRPr="00A66E5A">
        <w:rPr>
          <w:rFonts w:cstheme="minorHAnsi"/>
          <w:spacing w:val="1"/>
        </w:rPr>
        <w:t>i</w:t>
      </w:r>
      <w:r w:rsidRPr="00A66E5A">
        <w:rPr>
          <w:rFonts w:cstheme="minorHAnsi"/>
        </w:rPr>
        <w:t>n</w:t>
      </w:r>
      <w:r w:rsidRPr="00A66E5A">
        <w:rPr>
          <w:rFonts w:cstheme="minorHAnsi"/>
          <w:spacing w:val="5"/>
        </w:rPr>
        <w:t xml:space="preserve"> </w:t>
      </w:r>
      <w:r w:rsidRPr="00A66E5A">
        <w:rPr>
          <w:rFonts w:cstheme="minorHAnsi"/>
        </w:rPr>
        <w:t>tw</w:t>
      </w:r>
      <w:r w:rsidRPr="00A66E5A">
        <w:rPr>
          <w:rFonts w:cstheme="minorHAnsi"/>
          <w:spacing w:val="-1"/>
        </w:rPr>
        <w:t>e</w:t>
      </w:r>
      <w:r w:rsidRPr="00A66E5A">
        <w:rPr>
          <w:rFonts w:cstheme="minorHAnsi"/>
        </w:rPr>
        <w:t>n</w:t>
      </w:r>
      <w:r w:rsidRPr="00A66E5A">
        <w:rPr>
          <w:rFonts w:cstheme="minorHAnsi"/>
          <w:spacing w:val="3"/>
        </w:rPr>
        <w:t>t</w:t>
      </w:r>
      <w:r w:rsidRPr="00A66E5A">
        <w:rPr>
          <w:rFonts w:cstheme="minorHAnsi"/>
        </w:rPr>
        <w:t>y o</w:t>
      </w:r>
      <w:r w:rsidRPr="00A66E5A">
        <w:rPr>
          <w:rFonts w:cstheme="minorHAnsi"/>
          <w:spacing w:val="2"/>
        </w:rPr>
        <w:t>n</w:t>
      </w:r>
      <w:r w:rsidRPr="00A66E5A">
        <w:rPr>
          <w:rFonts w:cstheme="minorHAnsi"/>
        </w:rPr>
        <w:t>e</w:t>
      </w:r>
      <w:r w:rsidRPr="00A66E5A">
        <w:rPr>
          <w:rFonts w:cstheme="minorHAnsi"/>
          <w:spacing w:val="4"/>
        </w:rPr>
        <w:t xml:space="preserve"> </w:t>
      </w:r>
      <w:r w:rsidRPr="00A66E5A">
        <w:rPr>
          <w:rFonts w:cstheme="minorHAnsi"/>
        </w:rPr>
        <w:t>d</w:t>
      </w:r>
      <w:r w:rsidRPr="00A66E5A">
        <w:rPr>
          <w:rFonts w:cstheme="minorHAnsi"/>
          <w:spacing w:val="4"/>
        </w:rPr>
        <w:t>a</w:t>
      </w:r>
      <w:r w:rsidRPr="00A66E5A">
        <w:rPr>
          <w:rFonts w:cstheme="minorHAnsi"/>
          <w:spacing w:val="-5"/>
        </w:rPr>
        <w:t>y</w:t>
      </w:r>
      <w:r w:rsidRPr="00A66E5A">
        <w:rPr>
          <w:rFonts w:cstheme="minorHAnsi"/>
        </w:rPr>
        <w:t>s</w:t>
      </w:r>
      <w:r w:rsidRPr="00A66E5A">
        <w:rPr>
          <w:rFonts w:cstheme="minorHAnsi"/>
          <w:spacing w:val="7"/>
        </w:rPr>
        <w:t xml:space="preserve"> </w:t>
      </w:r>
      <w:r w:rsidRPr="00A66E5A">
        <w:rPr>
          <w:rFonts w:cstheme="minorHAnsi"/>
        </w:rPr>
        <w:t>of</w:t>
      </w:r>
      <w:r w:rsidRPr="00A66E5A">
        <w:rPr>
          <w:rFonts w:cstheme="minorHAnsi"/>
          <w:spacing w:val="4"/>
        </w:rPr>
        <w:t xml:space="preserve"> </w:t>
      </w:r>
      <w:r w:rsidRPr="00A66E5A">
        <w:rPr>
          <w:rFonts w:cstheme="minorHAnsi"/>
        </w:rPr>
        <w:t>re</w:t>
      </w:r>
      <w:r w:rsidRPr="00A66E5A">
        <w:rPr>
          <w:rFonts w:cstheme="minorHAnsi"/>
          <w:spacing w:val="-1"/>
        </w:rPr>
        <w:t>ce</w:t>
      </w:r>
      <w:r w:rsidRPr="00A66E5A">
        <w:rPr>
          <w:rFonts w:cstheme="minorHAnsi"/>
        </w:rPr>
        <w:t>ipt</w:t>
      </w:r>
      <w:r w:rsidRPr="00A66E5A">
        <w:rPr>
          <w:rFonts w:cstheme="minorHAnsi"/>
          <w:spacing w:val="5"/>
        </w:rPr>
        <w:t xml:space="preserve"> </w:t>
      </w:r>
      <w:r w:rsidRPr="00A66E5A">
        <w:rPr>
          <w:rFonts w:cstheme="minorHAnsi"/>
        </w:rPr>
        <w:t>of</w:t>
      </w:r>
      <w:r w:rsidRPr="00A66E5A">
        <w:rPr>
          <w:rFonts w:cstheme="minorHAnsi"/>
          <w:spacing w:val="6"/>
        </w:rPr>
        <w:t xml:space="preserve"> </w:t>
      </w:r>
      <w:r w:rsidRPr="00A66E5A">
        <w:rPr>
          <w:rFonts w:cstheme="minorHAnsi"/>
        </w:rPr>
        <w:t>the r</w:t>
      </w:r>
      <w:r w:rsidRPr="00A66E5A">
        <w:rPr>
          <w:rFonts w:cstheme="minorHAnsi"/>
          <w:spacing w:val="-2"/>
        </w:rPr>
        <w:t>e</w:t>
      </w:r>
      <w:r w:rsidRPr="00A66E5A">
        <w:rPr>
          <w:rFonts w:cstheme="minorHAnsi"/>
        </w:rPr>
        <w:t>fer</w:t>
      </w:r>
      <w:r w:rsidRPr="00A66E5A">
        <w:rPr>
          <w:rFonts w:cstheme="minorHAnsi"/>
          <w:spacing w:val="-2"/>
        </w:rPr>
        <w:t>e</w:t>
      </w:r>
      <w:r w:rsidRPr="00A66E5A">
        <w:rPr>
          <w:rFonts w:cstheme="minorHAnsi"/>
        </w:rPr>
        <w:t>n</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spacing w:val="5"/>
        </w:rPr>
        <w:t>b</w:t>
      </w:r>
      <w:r w:rsidRPr="00A66E5A">
        <w:rPr>
          <w:rFonts w:cstheme="minorHAnsi"/>
        </w:rPr>
        <w:t>y</w:t>
      </w:r>
      <w:r w:rsidRPr="00A66E5A">
        <w:rPr>
          <w:rFonts w:cstheme="minorHAnsi"/>
          <w:spacing w:val="-5"/>
        </w:rPr>
        <w:t xml:space="preserve"> </w:t>
      </w:r>
      <w:r w:rsidRPr="00A66E5A">
        <w:rPr>
          <w:rFonts w:cstheme="minorHAnsi"/>
        </w:rPr>
        <w:t>E</w:t>
      </w:r>
      <w:r w:rsidRPr="00A66E5A">
        <w:rPr>
          <w:rFonts w:cstheme="minorHAnsi"/>
          <w:spacing w:val="-1"/>
        </w:rPr>
        <w:t>D</w:t>
      </w:r>
      <w:r w:rsidRPr="00A66E5A">
        <w:rPr>
          <w:rFonts w:cstheme="minorHAnsi"/>
        </w:rPr>
        <w:t xml:space="preserve">, </w:t>
      </w:r>
      <w:r w:rsidRPr="00A66E5A">
        <w:rPr>
          <w:rFonts w:cstheme="minorHAnsi"/>
          <w:spacing w:val="2"/>
        </w:rPr>
        <w:t>G</w:t>
      </w:r>
      <w:r w:rsidRPr="00A66E5A">
        <w:rPr>
          <w:rFonts w:cstheme="minorHAnsi"/>
        </w:rPr>
        <w:t>A</w:t>
      </w:r>
      <w:r w:rsidRPr="00A66E5A">
        <w:rPr>
          <w:rFonts w:cstheme="minorHAnsi"/>
          <w:spacing w:val="-1"/>
        </w:rPr>
        <w:t>D</w:t>
      </w:r>
      <w:r w:rsidRPr="00A66E5A">
        <w:rPr>
          <w:rFonts w:cstheme="minorHAnsi"/>
        </w:rPr>
        <w:t>.</w:t>
      </w:r>
    </w:p>
    <w:p w14:paraId="57ACA92B" w14:textId="77777777" w:rsidR="000952B1" w:rsidRPr="00A66E5A" w:rsidRDefault="000952B1" w:rsidP="00D75FFD">
      <w:pPr>
        <w:spacing w:line="260" w:lineRule="exact"/>
        <w:ind w:left="100" w:right="88"/>
        <w:jc w:val="both"/>
        <w:rPr>
          <w:rFonts w:cstheme="minorHAnsi"/>
        </w:rPr>
      </w:pPr>
      <w:r w:rsidRPr="00A66E5A">
        <w:rPr>
          <w:rFonts w:cstheme="minorHAnsi"/>
        </w:rPr>
        <w:lastRenderedPageBreak/>
        <w:t>i</w:t>
      </w:r>
      <w:r w:rsidRPr="00A66E5A">
        <w:rPr>
          <w:rFonts w:cstheme="minorHAnsi"/>
          <w:spacing w:val="1"/>
        </w:rPr>
        <w:t>i</w:t>
      </w:r>
      <w:r w:rsidRPr="00A66E5A">
        <w:rPr>
          <w:rFonts w:cstheme="minorHAnsi"/>
        </w:rPr>
        <w:t>i)</w:t>
      </w:r>
      <w:r w:rsidRPr="00A66E5A">
        <w:rPr>
          <w:rFonts w:cstheme="minorHAnsi"/>
          <w:spacing w:val="7"/>
        </w:rPr>
        <w:t xml:space="preserve"> </w:t>
      </w:r>
      <w:r w:rsidRPr="00A66E5A">
        <w:rPr>
          <w:rFonts w:cstheme="minorHAnsi"/>
          <w:spacing w:val="-3"/>
        </w:rPr>
        <w:t>I</w:t>
      </w:r>
      <w:r w:rsidRPr="00A66E5A">
        <w:rPr>
          <w:rFonts w:cstheme="minorHAnsi"/>
        </w:rPr>
        <w:t>f</w:t>
      </w:r>
      <w:r w:rsidRPr="00A66E5A">
        <w:rPr>
          <w:rFonts w:cstheme="minorHAnsi"/>
          <w:spacing w:val="4"/>
        </w:rPr>
        <w:t xml:space="preserve"> </w:t>
      </w:r>
      <w:r w:rsidRPr="00A66E5A">
        <w:rPr>
          <w:rFonts w:cstheme="minorHAnsi"/>
        </w:rPr>
        <w:t>E</w:t>
      </w:r>
      <w:r w:rsidRPr="00A66E5A">
        <w:rPr>
          <w:rFonts w:cstheme="minorHAnsi"/>
          <w:spacing w:val="-1"/>
        </w:rPr>
        <w:t>D</w:t>
      </w:r>
      <w:r w:rsidRPr="00A66E5A">
        <w:rPr>
          <w:rFonts w:cstheme="minorHAnsi"/>
        </w:rPr>
        <w:t>C</w:t>
      </w:r>
      <w:r w:rsidRPr="00A66E5A">
        <w:rPr>
          <w:rFonts w:cstheme="minorHAnsi"/>
          <w:spacing w:val="6"/>
        </w:rPr>
        <w:t xml:space="preserve"> </w:t>
      </w:r>
      <w:r w:rsidRPr="00A66E5A">
        <w:rPr>
          <w:rFonts w:cstheme="minorHAnsi"/>
        </w:rPr>
        <w:t>opines</w:t>
      </w:r>
      <w:r w:rsidRPr="00A66E5A">
        <w:rPr>
          <w:rFonts w:cstheme="minorHAnsi"/>
          <w:spacing w:val="5"/>
        </w:rPr>
        <w:t xml:space="preserve"> </w:t>
      </w:r>
      <w:r w:rsidRPr="00A66E5A">
        <w:rPr>
          <w:rFonts w:cstheme="minorHAnsi"/>
        </w:rPr>
        <w:t>t</w:t>
      </w:r>
      <w:r w:rsidRPr="00A66E5A">
        <w:rPr>
          <w:rFonts w:cstheme="minorHAnsi"/>
          <w:spacing w:val="3"/>
        </w:rPr>
        <w:t>h</w:t>
      </w:r>
      <w:r w:rsidRPr="00A66E5A">
        <w:rPr>
          <w:rFonts w:cstheme="minorHAnsi"/>
          <w:spacing w:val="-1"/>
        </w:rPr>
        <w:t>a</w:t>
      </w:r>
      <w:r w:rsidRPr="00A66E5A">
        <w:rPr>
          <w:rFonts w:cstheme="minorHAnsi"/>
        </w:rPr>
        <w:t>t</w:t>
      </w:r>
      <w:r w:rsidRPr="00A66E5A">
        <w:rPr>
          <w:rFonts w:cstheme="minorHAnsi"/>
          <w:spacing w:val="6"/>
        </w:rPr>
        <w:t xml:space="preserve"> </w:t>
      </w:r>
      <w:r w:rsidRPr="00A66E5A">
        <w:rPr>
          <w:rFonts w:cstheme="minorHAnsi"/>
        </w:rPr>
        <w:t>it</w:t>
      </w:r>
      <w:r w:rsidRPr="00A66E5A">
        <w:rPr>
          <w:rFonts w:cstheme="minorHAnsi"/>
          <w:spacing w:val="6"/>
        </w:rPr>
        <w:t xml:space="preserve"> </w:t>
      </w:r>
      <w:r w:rsidRPr="00A66E5A">
        <w:rPr>
          <w:rFonts w:cstheme="minorHAnsi"/>
        </w:rPr>
        <w:t>is</w:t>
      </w:r>
      <w:r w:rsidRPr="00A66E5A">
        <w:rPr>
          <w:rFonts w:cstheme="minorHAnsi"/>
          <w:spacing w:val="6"/>
        </w:rPr>
        <w:t xml:space="preserve"> </w:t>
      </w:r>
      <w:r w:rsidRPr="00A66E5A">
        <w:rPr>
          <w:rFonts w:cstheme="minorHAnsi"/>
        </w:rPr>
        <w:t>a</w:t>
      </w:r>
      <w:r w:rsidRPr="00A66E5A">
        <w:rPr>
          <w:rFonts w:cstheme="minorHAnsi"/>
          <w:spacing w:val="4"/>
        </w:rPr>
        <w:t xml:space="preserve"> </w:t>
      </w:r>
      <w:r w:rsidRPr="00A66E5A">
        <w:rPr>
          <w:rFonts w:cstheme="minorHAnsi"/>
        </w:rPr>
        <w:t>fit</w:t>
      </w:r>
      <w:r w:rsidRPr="00A66E5A">
        <w:rPr>
          <w:rFonts w:cstheme="minorHAnsi"/>
          <w:spacing w:val="5"/>
        </w:rPr>
        <w:t xml:space="preserve"> </w:t>
      </w:r>
      <w:r w:rsidRPr="00A66E5A">
        <w:rPr>
          <w:rFonts w:cstheme="minorHAnsi"/>
          <w:spacing w:val="1"/>
        </w:rPr>
        <w:t>c</w:t>
      </w:r>
      <w:r w:rsidRPr="00A66E5A">
        <w:rPr>
          <w:rFonts w:cstheme="minorHAnsi"/>
          <w:spacing w:val="-1"/>
        </w:rPr>
        <w:t>a</w:t>
      </w:r>
      <w:r w:rsidRPr="00A66E5A">
        <w:rPr>
          <w:rFonts w:cstheme="minorHAnsi"/>
        </w:rPr>
        <w:t>se</w:t>
      </w:r>
      <w:r w:rsidRPr="00A66E5A">
        <w:rPr>
          <w:rFonts w:cstheme="minorHAnsi"/>
          <w:spacing w:val="7"/>
        </w:rPr>
        <w:t xml:space="preserve"> </w:t>
      </w:r>
      <w:r w:rsidRPr="00A66E5A">
        <w:rPr>
          <w:rFonts w:cstheme="minorHAnsi"/>
        </w:rPr>
        <w:t>for</w:t>
      </w:r>
      <w:r w:rsidRPr="00A66E5A">
        <w:rPr>
          <w:rFonts w:cstheme="minorHAnsi"/>
          <w:spacing w:val="4"/>
        </w:rPr>
        <w:t xml:space="preserve"> </w:t>
      </w:r>
      <w:r w:rsidRPr="00A66E5A">
        <w:rPr>
          <w:rFonts w:cstheme="minorHAnsi"/>
        </w:rPr>
        <w:t>sus</w:t>
      </w:r>
      <w:r w:rsidRPr="00A66E5A">
        <w:rPr>
          <w:rFonts w:cstheme="minorHAnsi"/>
          <w:spacing w:val="3"/>
        </w:rPr>
        <w:t>p</w:t>
      </w:r>
      <w:r w:rsidRPr="00A66E5A">
        <w:rPr>
          <w:rFonts w:cstheme="minorHAnsi"/>
          <w:spacing w:val="-1"/>
        </w:rPr>
        <w:t>e</w:t>
      </w:r>
      <w:r w:rsidRPr="00A66E5A">
        <w:rPr>
          <w:rFonts w:cstheme="minorHAnsi"/>
        </w:rPr>
        <w:t>nsion,</w:t>
      </w:r>
      <w:r w:rsidRPr="00A66E5A">
        <w:rPr>
          <w:rFonts w:cstheme="minorHAnsi"/>
          <w:spacing w:val="5"/>
        </w:rPr>
        <w:t xml:space="preserve"> </w:t>
      </w:r>
      <w:r w:rsidRPr="00A66E5A">
        <w:rPr>
          <w:rFonts w:cstheme="minorHAnsi"/>
        </w:rPr>
        <w:t>E</w:t>
      </w:r>
      <w:r w:rsidRPr="00A66E5A">
        <w:rPr>
          <w:rFonts w:cstheme="minorHAnsi"/>
          <w:spacing w:val="-1"/>
        </w:rPr>
        <w:t>D</w:t>
      </w:r>
      <w:r w:rsidRPr="00A66E5A">
        <w:rPr>
          <w:rFonts w:cstheme="minorHAnsi"/>
        </w:rPr>
        <w:t>C</w:t>
      </w:r>
      <w:r w:rsidRPr="00A66E5A">
        <w:rPr>
          <w:rFonts w:cstheme="minorHAnsi"/>
          <w:spacing w:val="6"/>
        </w:rPr>
        <w:t xml:space="preserve"> </w:t>
      </w:r>
      <w:r w:rsidRPr="00A66E5A">
        <w:rPr>
          <w:rFonts w:cstheme="minorHAnsi"/>
        </w:rPr>
        <w:t>m</w:t>
      </w:r>
      <w:r w:rsidRPr="00A66E5A">
        <w:rPr>
          <w:rFonts w:cstheme="minorHAnsi"/>
          <w:spacing w:val="4"/>
        </w:rPr>
        <w:t>a</w:t>
      </w:r>
      <w:r w:rsidRPr="00A66E5A">
        <w:rPr>
          <w:rFonts w:cstheme="minorHAnsi"/>
        </w:rPr>
        <w:t>y p</w:t>
      </w:r>
      <w:r w:rsidRPr="00A66E5A">
        <w:rPr>
          <w:rFonts w:cstheme="minorHAnsi"/>
          <w:spacing w:val="-1"/>
        </w:rPr>
        <w:t>a</w:t>
      </w:r>
      <w:r w:rsidRPr="00A66E5A">
        <w:rPr>
          <w:rFonts w:cstheme="minorHAnsi"/>
        </w:rPr>
        <w:t>ss</w:t>
      </w:r>
      <w:r w:rsidRPr="00A66E5A">
        <w:rPr>
          <w:rFonts w:cstheme="minorHAnsi"/>
          <w:spacing w:val="8"/>
        </w:rPr>
        <w:t xml:space="preserve"> </w:t>
      </w:r>
      <w:r w:rsidRPr="00A66E5A">
        <w:rPr>
          <w:rFonts w:cstheme="minorHAnsi"/>
        </w:rPr>
        <w:t>n</w:t>
      </w:r>
      <w:r w:rsidRPr="00A66E5A">
        <w:rPr>
          <w:rFonts w:cstheme="minorHAnsi"/>
          <w:spacing w:val="-1"/>
        </w:rPr>
        <w:t>e</w:t>
      </w:r>
      <w:r w:rsidRPr="00A66E5A">
        <w:rPr>
          <w:rFonts w:cstheme="minorHAnsi"/>
          <w:spacing w:val="1"/>
        </w:rPr>
        <w:t>c</w:t>
      </w:r>
      <w:r w:rsidRPr="00A66E5A">
        <w:rPr>
          <w:rFonts w:cstheme="minorHAnsi"/>
          <w:spacing w:val="-1"/>
        </w:rPr>
        <w:t>e</w:t>
      </w:r>
      <w:r w:rsidRPr="00A66E5A">
        <w:rPr>
          <w:rFonts w:cstheme="minorHAnsi"/>
          <w:spacing w:val="2"/>
        </w:rPr>
        <w:t>s</w:t>
      </w:r>
      <w:r w:rsidRPr="00A66E5A">
        <w:rPr>
          <w:rFonts w:cstheme="minorHAnsi"/>
        </w:rPr>
        <w:t>s</w:t>
      </w:r>
      <w:r w:rsidRPr="00A66E5A">
        <w:rPr>
          <w:rFonts w:cstheme="minorHAnsi"/>
          <w:spacing w:val="-1"/>
        </w:rPr>
        <w:t>a</w:t>
      </w:r>
      <w:r w:rsidRPr="00A66E5A">
        <w:rPr>
          <w:rFonts w:cstheme="minorHAnsi"/>
          <w:spacing w:val="4"/>
        </w:rPr>
        <w:t>r</w:t>
      </w:r>
      <w:r w:rsidRPr="00A66E5A">
        <w:rPr>
          <w:rFonts w:cstheme="minorHAnsi"/>
        </w:rPr>
        <w:t>y or</w:t>
      </w:r>
      <w:r w:rsidRPr="00A66E5A">
        <w:rPr>
          <w:rFonts w:cstheme="minorHAnsi"/>
          <w:spacing w:val="1"/>
        </w:rPr>
        <w:t>d</w:t>
      </w:r>
      <w:r w:rsidRPr="00A66E5A">
        <w:rPr>
          <w:rFonts w:cstheme="minorHAnsi"/>
          <w:spacing w:val="-1"/>
        </w:rPr>
        <w:t>e</w:t>
      </w:r>
      <w:r w:rsidRPr="00A66E5A">
        <w:rPr>
          <w:rFonts w:cstheme="minorHAnsi"/>
        </w:rPr>
        <w:t>rs</w:t>
      </w:r>
      <w:r w:rsidRPr="00A66E5A">
        <w:rPr>
          <w:rFonts w:cstheme="minorHAnsi"/>
          <w:spacing w:val="5"/>
        </w:rPr>
        <w:t xml:space="preserve"> </w:t>
      </w:r>
      <w:r w:rsidRPr="00A66E5A">
        <w:rPr>
          <w:rFonts w:cstheme="minorHAnsi"/>
        </w:rPr>
        <w:t>whi</w:t>
      </w:r>
      <w:r w:rsidRPr="00A66E5A">
        <w:rPr>
          <w:rFonts w:cstheme="minorHAnsi"/>
          <w:spacing w:val="-1"/>
        </w:rPr>
        <w:t>c</w:t>
      </w:r>
      <w:r w:rsidRPr="00A66E5A">
        <w:rPr>
          <w:rFonts w:cstheme="minorHAnsi"/>
        </w:rPr>
        <w:t>h sh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be</w:t>
      </w:r>
      <w:r w:rsidRPr="00A66E5A">
        <w:rPr>
          <w:rFonts w:cstheme="minorHAnsi"/>
          <w:spacing w:val="-1"/>
        </w:rPr>
        <w:t xml:space="preserve"> c</w:t>
      </w:r>
      <w:r w:rsidRPr="00A66E5A">
        <w:rPr>
          <w:rFonts w:cstheme="minorHAnsi"/>
        </w:rPr>
        <w:t>om</w:t>
      </w:r>
      <w:r w:rsidRPr="00A66E5A">
        <w:rPr>
          <w:rFonts w:cstheme="minorHAnsi"/>
          <w:spacing w:val="1"/>
        </w:rPr>
        <w:t>m</w:t>
      </w:r>
      <w:r w:rsidRPr="00A66E5A">
        <w:rPr>
          <w:rFonts w:cstheme="minorHAnsi"/>
        </w:rPr>
        <w:t>unic</w:t>
      </w:r>
      <w:r w:rsidRPr="00A66E5A">
        <w:rPr>
          <w:rFonts w:cstheme="minorHAnsi"/>
          <w:spacing w:val="-1"/>
        </w:rPr>
        <w:t>a</w:t>
      </w:r>
      <w:r w:rsidRPr="00A66E5A">
        <w:rPr>
          <w:rFonts w:cstheme="minorHAnsi"/>
        </w:rPr>
        <w:t xml:space="preserve">ted </w:t>
      </w:r>
      <w:r w:rsidRPr="00A66E5A">
        <w:rPr>
          <w:rFonts w:cstheme="minorHAnsi"/>
          <w:spacing w:val="2"/>
        </w:rPr>
        <w:t>t</w:t>
      </w:r>
      <w:r w:rsidRPr="00A66E5A">
        <w:rPr>
          <w:rFonts w:cstheme="minorHAnsi"/>
        </w:rPr>
        <w:t xml:space="preserve">o the </w:t>
      </w:r>
      <w:r w:rsidRPr="00A66E5A">
        <w:rPr>
          <w:rFonts w:cstheme="minorHAnsi"/>
          <w:spacing w:val="-1"/>
        </w:rPr>
        <w:t>f</w:t>
      </w:r>
      <w:r w:rsidRPr="00A66E5A">
        <w:rPr>
          <w:rFonts w:cstheme="minorHAnsi"/>
        </w:rPr>
        <w:t>or</w:t>
      </w:r>
      <w:r w:rsidRPr="00A66E5A">
        <w:rPr>
          <w:rFonts w:cstheme="minorHAnsi"/>
          <w:spacing w:val="-2"/>
        </w:rPr>
        <w:t>e</w:t>
      </w:r>
      <w:r w:rsidRPr="00A66E5A">
        <w:rPr>
          <w:rFonts w:cstheme="minorHAnsi"/>
          <w:spacing w:val="3"/>
        </w:rPr>
        <w:t>i</w:t>
      </w:r>
      <w:r w:rsidRPr="00A66E5A">
        <w:rPr>
          <w:rFonts w:cstheme="minorHAnsi"/>
          <w:spacing w:val="-2"/>
        </w:rPr>
        <w:t>g</w:t>
      </w:r>
      <w:r w:rsidRPr="00A66E5A">
        <w:rPr>
          <w:rFonts w:cstheme="minorHAnsi"/>
        </w:rPr>
        <w:t>n supplier</w:t>
      </w:r>
      <w:r w:rsidRPr="00A66E5A">
        <w:rPr>
          <w:rFonts w:cstheme="minorHAnsi"/>
          <w:spacing w:val="-1"/>
        </w:rPr>
        <w:t xml:space="preserve"> </w:t>
      </w:r>
      <w:r w:rsidRPr="00A66E5A">
        <w:rPr>
          <w:rFonts w:cstheme="minorHAnsi"/>
          <w:spacing w:val="5"/>
        </w:rPr>
        <w:t>b</w:t>
      </w:r>
      <w:r w:rsidRPr="00A66E5A">
        <w:rPr>
          <w:rFonts w:cstheme="minorHAnsi"/>
        </w:rPr>
        <w:t>y</w:t>
      </w:r>
      <w:r w:rsidRPr="00A66E5A">
        <w:rPr>
          <w:rFonts w:cstheme="minorHAnsi"/>
          <w:spacing w:val="-3"/>
        </w:rPr>
        <w:t xml:space="preserve"> </w:t>
      </w:r>
      <w:r w:rsidRPr="00A66E5A">
        <w:rPr>
          <w:rFonts w:cstheme="minorHAnsi"/>
        </w:rPr>
        <w:t>E</w:t>
      </w:r>
      <w:r w:rsidRPr="00A66E5A">
        <w:rPr>
          <w:rFonts w:cstheme="minorHAnsi"/>
          <w:spacing w:val="-1"/>
        </w:rPr>
        <w:t>D</w:t>
      </w:r>
      <w:r w:rsidRPr="00A66E5A">
        <w:rPr>
          <w:rFonts w:cstheme="minorHAnsi"/>
        </w:rPr>
        <w:t>, G</w:t>
      </w:r>
      <w:r w:rsidRPr="00A66E5A">
        <w:rPr>
          <w:rFonts w:cstheme="minorHAnsi"/>
          <w:spacing w:val="-1"/>
        </w:rPr>
        <w:t>A</w:t>
      </w:r>
      <w:r w:rsidRPr="00A66E5A">
        <w:rPr>
          <w:rFonts w:cstheme="minorHAnsi"/>
        </w:rPr>
        <w:t>D.</w:t>
      </w:r>
    </w:p>
    <w:p w14:paraId="57ACA92C" w14:textId="77777777" w:rsidR="000952B1" w:rsidRPr="00A66E5A" w:rsidRDefault="000952B1" w:rsidP="00D75FFD">
      <w:pPr>
        <w:spacing w:line="260" w:lineRule="exact"/>
        <w:ind w:left="100" w:right="81"/>
        <w:jc w:val="both"/>
        <w:rPr>
          <w:rFonts w:cstheme="minorHAnsi"/>
        </w:rPr>
      </w:pPr>
      <w:r w:rsidRPr="00A66E5A">
        <w:rPr>
          <w:rFonts w:cstheme="minorHAnsi"/>
        </w:rPr>
        <w:t>5.6</w:t>
      </w:r>
      <w:r w:rsidRPr="00A66E5A">
        <w:rPr>
          <w:rFonts w:cstheme="minorHAnsi"/>
          <w:spacing w:val="10"/>
        </w:rPr>
        <w:t xml:space="preserve"> </w:t>
      </w:r>
      <w:r w:rsidRPr="00A66E5A">
        <w:rPr>
          <w:rFonts w:cstheme="minorHAnsi"/>
          <w:spacing w:val="-3"/>
        </w:rPr>
        <w:t>I</w:t>
      </w:r>
      <w:r w:rsidRPr="00A66E5A">
        <w:rPr>
          <w:rFonts w:cstheme="minorHAnsi"/>
        </w:rPr>
        <w:t>f</w:t>
      </w:r>
      <w:r w:rsidRPr="00A66E5A">
        <w:rPr>
          <w:rFonts w:cstheme="minorHAnsi"/>
          <w:spacing w:val="6"/>
        </w:rPr>
        <w:t xml:space="preserve"> </w:t>
      </w:r>
      <w:r w:rsidRPr="00A66E5A">
        <w:rPr>
          <w:rFonts w:cstheme="minorHAnsi"/>
        </w:rPr>
        <w:t>the</w:t>
      </w:r>
      <w:r w:rsidRPr="00A66E5A">
        <w:rPr>
          <w:rFonts w:cstheme="minorHAnsi"/>
          <w:spacing w:val="7"/>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2"/>
        </w:rPr>
        <w:t xml:space="preserve"> </w:t>
      </w:r>
      <w:r w:rsidRPr="00A66E5A">
        <w:rPr>
          <w:rFonts w:cstheme="minorHAnsi"/>
          <w:spacing w:val="1"/>
        </w:rPr>
        <w:t>c</w:t>
      </w:r>
      <w:r w:rsidRPr="00A66E5A">
        <w:rPr>
          <w:rFonts w:cstheme="minorHAnsi"/>
        </w:rPr>
        <w:t>on</w:t>
      </w:r>
      <w:r w:rsidRPr="00A66E5A">
        <w:rPr>
          <w:rFonts w:cstheme="minorHAnsi"/>
          <w:spacing w:val="1"/>
        </w:rPr>
        <w:t>ce</w:t>
      </w:r>
      <w:r w:rsidRPr="00A66E5A">
        <w:rPr>
          <w:rFonts w:cstheme="minorHAnsi"/>
        </w:rPr>
        <w:t>rn</w:t>
      </w:r>
      <w:r w:rsidRPr="00A66E5A">
        <w:rPr>
          <w:rFonts w:cstheme="minorHAnsi"/>
          <w:spacing w:val="-2"/>
        </w:rPr>
        <w:t>e</w:t>
      </w:r>
      <w:r w:rsidRPr="00A66E5A">
        <w:rPr>
          <w:rFonts w:cstheme="minorHAnsi"/>
        </w:rPr>
        <w:t>d</w:t>
      </w:r>
      <w:r w:rsidRPr="00A66E5A">
        <w:rPr>
          <w:rFonts w:cstheme="minorHAnsi"/>
          <w:spacing w:val="7"/>
        </w:rPr>
        <w:t xml:space="preserve"> </w:t>
      </w:r>
      <w:r w:rsidRPr="00A66E5A">
        <w:rPr>
          <w:rFonts w:cstheme="minorHAnsi"/>
          <w:spacing w:val="-1"/>
        </w:rPr>
        <w:t>a</w:t>
      </w:r>
      <w:r w:rsidRPr="00A66E5A">
        <w:rPr>
          <w:rFonts w:cstheme="minorHAnsi"/>
        </w:rPr>
        <w:t>sks</w:t>
      </w:r>
      <w:r w:rsidRPr="00A66E5A">
        <w:rPr>
          <w:rFonts w:cstheme="minorHAnsi"/>
          <w:spacing w:val="8"/>
        </w:rPr>
        <w:t xml:space="preserve"> </w:t>
      </w:r>
      <w:r w:rsidRPr="00A66E5A">
        <w:rPr>
          <w:rFonts w:cstheme="minorHAnsi"/>
        </w:rPr>
        <w:t>for</w:t>
      </w:r>
      <w:r w:rsidRPr="00A66E5A">
        <w:rPr>
          <w:rFonts w:cstheme="minorHAnsi"/>
          <w:spacing w:val="6"/>
        </w:rPr>
        <w:t xml:space="preserve"> </w:t>
      </w:r>
      <w:r w:rsidRPr="00A66E5A">
        <w:rPr>
          <w:rFonts w:cstheme="minorHAnsi"/>
          <w:spacing w:val="2"/>
        </w:rPr>
        <w:t>d</w:t>
      </w:r>
      <w:r w:rsidRPr="00A66E5A">
        <w:rPr>
          <w:rFonts w:cstheme="minorHAnsi"/>
          <w:spacing w:val="-1"/>
        </w:rPr>
        <w:t>e</w:t>
      </w:r>
      <w:r w:rsidRPr="00A66E5A">
        <w:rPr>
          <w:rFonts w:cstheme="minorHAnsi"/>
        </w:rPr>
        <w:t>tailed</w:t>
      </w:r>
      <w:r w:rsidRPr="00A66E5A">
        <w:rPr>
          <w:rFonts w:cstheme="minorHAnsi"/>
          <w:spacing w:val="7"/>
        </w:rPr>
        <w:t xml:space="preserve"> </w:t>
      </w:r>
      <w:r w:rsidRPr="00A66E5A">
        <w:rPr>
          <w:rFonts w:cstheme="minorHAnsi"/>
          <w:spacing w:val="1"/>
        </w:rPr>
        <w:t>r</w:t>
      </w:r>
      <w:r w:rsidRPr="00A66E5A">
        <w:rPr>
          <w:rFonts w:cstheme="minorHAnsi"/>
          <w:spacing w:val="-1"/>
        </w:rPr>
        <w:t>ea</w:t>
      </w:r>
      <w:r w:rsidRPr="00A66E5A">
        <w:rPr>
          <w:rFonts w:cstheme="minorHAnsi"/>
        </w:rPr>
        <w:t>sons</w:t>
      </w:r>
      <w:r w:rsidRPr="00A66E5A">
        <w:rPr>
          <w:rFonts w:cstheme="minorHAnsi"/>
          <w:spacing w:val="8"/>
        </w:rPr>
        <w:t xml:space="preserve"> </w:t>
      </w:r>
      <w:r w:rsidRPr="00A66E5A">
        <w:rPr>
          <w:rFonts w:cstheme="minorHAnsi"/>
        </w:rPr>
        <w:t>of</w:t>
      </w:r>
      <w:r w:rsidRPr="00A66E5A">
        <w:rPr>
          <w:rFonts w:cstheme="minorHAnsi"/>
          <w:spacing w:val="6"/>
        </w:rPr>
        <w:t xml:space="preserve"> </w:t>
      </w:r>
      <w:r w:rsidRPr="00A66E5A">
        <w:rPr>
          <w:rFonts w:cstheme="minorHAnsi"/>
        </w:rPr>
        <w:t>suspension,</w:t>
      </w:r>
      <w:r w:rsidRPr="00A66E5A">
        <w:rPr>
          <w:rFonts w:cstheme="minorHAnsi"/>
          <w:spacing w:val="7"/>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6"/>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2"/>
        </w:rPr>
        <w:t xml:space="preserve"> </w:t>
      </w:r>
      <w:r w:rsidRPr="00A66E5A">
        <w:rPr>
          <w:rFonts w:cstheme="minorHAnsi"/>
          <w:spacing w:val="3"/>
        </w:rPr>
        <w:t>m</w:t>
      </w:r>
      <w:r w:rsidRPr="00A66E5A">
        <w:rPr>
          <w:rFonts w:cstheme="minorHAnsi"/>
          <w:spacing w:val="4"/>
        </w:rPr>
        <w:t>a</w:t>
      </w:r>
      <w:r w:rsidRPr="00A66E5A">
        <w:rPr>
          <w:rFonts w:cstheme="minorHAnsi"/>
        </w:rPr>
        <w:t xml:space="preserve">y </w:t>
      </w:r>
      <w:r w:rsidRPr="00A66E5A">
        <w:rPr>
          <w:rFonts w:cstheme="minorHAnsi"/>
          <w:spacing w:val="2"/>
        </w:rPr>
        <w:t>b</w:t>
      </w:r>
      <w:r w:rsidRPr="00A66E5A">
        <w:rPr>
          <w:rFonts w:cstheme="minorHAnsi"/>
        </w:rPr>
        <w:t>e info</w:t>
      </w:r>
      <w:r w:rsidRPr="00A66E5A">
        <w:rPr>
          <w:rFonts w:cstheme="minorHAnsi"/>
          <w:spacing w:val="-1"/>
        </w:rPr>
        <w:t>r</w:t>
      </w:r>
      <w:r w:rsidRPr="00A66E5A">
        <w:rPr>
          <w:rFonts w:cstheme="minorHAnsi"/>
        </w:rPr>
        <w:t>med</w:t>
      </w:r>
      <w:r w:rsidRPr="00A66E5A">
        <w:rPr>
          <w:rFonts w:cstheme="minorHAnsi"/>
          <w:spacing w:val="-10"/>
        </w:rPr>
        <w:t xml:space="preserve"> </w:t>
      </w:r>
      <w:r w:rsidRPr="00A66E5A">
        <w:rPr>
          <w:rFonts w:cstheme="minorHAnsi"/>
        </w:rPr>
        <w:t>that</w:t>
      </w:r>
      <w:r w:rsidRPr="00A66E5A">
        <w:rPr>
          <w:rFonts w:cstheme="minorHAnsi"/>
          <w:spacing w:val="-10"/>
        </w:rPr>
        <w:t xml:space="preserve"> </w:t>
      </w:r>
      <w:r w:rsidRPr="00A66E5A">
        <w:rPr>
          <w:rFonts w:cstheme="minorHAnsi"/>
        </w:rPr>
        <w:t>i</w:t>
      </w:r>
      <w:r w:rsidRPr="00A66E5A">
        <w:rPr>
          <w:rFonts w:cstheme="minorHAnsi"/>
          <w:spacing w:val="1"/>
        </w:rPr>
        <w:t>t</w:t>
      </w:r>
      <w:r w:rsidRPr="00A66E5A">
        <w:rPr>
          <w:rFonts w:cstheme="minorHAnsi"/>
        </w:rPr>
        <w:t>s</w:t>
      </w:r>
      <w:r w:rsidRPr="00A66E5A">
        <w:rPr>
          <w:rFonts w:cstheme="minorHAnsi"/>
          <w:spacing w:val="-9"/>
        </w:rPr>
        <w:t xml:space="preserve"> </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w:t>
      </w:r>
      <w:r w:rsidRPr="00A66E5A">
        <w:rPr>
          <w:rFonts w:cstheme="minorHAnsi"/>
          <w:spacing w:val="-9"/>
        </w:rPr>
        <w:t xml:space="preserve"> </w:t>
      </w:r>
      <w:r w:rsidRPr="00A66E5A">
        <w:rPr>
          <w:rFonts w:cstheme="minorHAnsi"/>
        </w:rPr>
        <w:t>is</w:t>
      </w:r>
      <w:r w:rsidRPr="00A66E5A">
        <w:rPr>
          <w:rFonts w:cstheme="minorHAnsi"/>
          <w:spacing w:val="-9"/>
        </w:rPr>
        <w:t xml:space="preserve"> </w:t>
      </w:r>
      <w:r w:rsidRPr="00A66E5A">
        <w:rPr>
          <w:rFonts w:cstheme="minorHAnsi"/>
        </w:rPr>
        <w:t>und</w:t>
      </w:r>
      <w:r w:rsidRPr="00A66E5A">
        <w:rPr>
          <w:rFonts w:cstheme="minorHAnsi"/>
          <w:spacing w:val="-1"/>
        </w:rPr>
        <w:t>e</w:t>
      </w:r>
      <w:r w:rsidRPr="00A66E5A">
        <w:rPr>
          <w:rFonts w:cstheme="minorHAnsi"/>
        </w:rPr>
        <w:t>r</w:t>
      </w:r>
      <w:r w:rsidRPr="00A66E5A">
        <w:rPr>
          <w:rFonts w:cstheme="minorHAnsi"/>
          <w:spacing w:val="-10"/>
        </w:rPr>
        <w:t xml:space="preserve"> </w:t>
      </w:r>
      <w:r w:rsidRPr="00A66E5A">
        <w:rPr>
          <w:rFonts w:cstheme="minorHAnsi"/>
        </w:rPr>
        <w:t>investi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7"/>
        </w:rPr>
        <w:t xml:space="preserve"> </w:t>
      </w:r>
      <w:r w:rsidRPr="00A66E5A">
        <w:rPr>
          <w:rFonts w:cstheme="minorHAnsi"/>
          <w:spacing w:val="-3"/>
        </w:rPr>
        <w:t>I</w:t>
      </w:r>
      <w:r w:rsidRPr="00A66E5A">
        <w:rPr>
          <w:rFonts w:cstheme="minorHAnsi"/>
        </w:rPr>
        <w:t>t</w:t>
      </w:r>
      <w:r w:rsidRPr="00A66E5A">
        <w:rPr>
          <w:rFonts w:cstheme="minorHAnsi"/>
          <w:spacing w:val="-9"/>
        </w:rPr>
        <w:t xml:space="preserve"> </w:t>
      </w:r>
      <w:r w:rsidRPr="00A66E5A">
        <w:rPr>
          <w:rFonts w:cstheme="minorHAnsi"/>
          <w:spacing w:val="3"/>
        </w:rPr>
        <w:t>i</w:t>
      </w:r>
      <w:r w:rsidRPr="00A66E5A">
        <w:rPr>
          <w:rFonts w:cstheme="minorHAnsi"/>
        </w:rPr>
        <w:t>s</w:t>
      </w:r>
      <w:r w:rsidRPr="00A66E5A">
        <w:rPr>
          <w:rFonts w:cstheme="minorHAnsi"/>
          <w:spacing w:val="-9"/>
        </w:rPr>
        <w:t xml:space="preserve"> </w:t>
      </w:r>
      <w:r w:rsidRPr="00A66E5A">
        <w:rPr>
          <w:rFonts w:cstheme="minorHAnsi"/>
        </w:rPr>
        <w:t>not</w:t>
      </w:r>
      <w:r w:rsidRPr="00A66E5A">
        <w:rPr>
          <w:rFonts w:cstheme="minorHAnsi"/>
          <w:spacing w:val="-9"/>
        </w:rPr>
        <w:t xml:space="preserve"> </w:t>
      </w:r>
      <w:r w:rsidRPr="00A66E5A">
        <w:rPr>
          <w:rFonts w:cstheme="minorHAnsi"/>
        </w:rPr>
        <w:t>n</w:t>
      </w:r>
      <w:r w:rsidRPr="00A66E5A">
        <w:rPr>
          <w:rFonts w:cstheme="minorHAnsi"/>
          <w:spacing w:val="-1"/>
        </w:rPr>
        <w:t>ece</w:t>
      </w:r>
      <w:r w:rsidRPr="00A66E5A">
        <w:rPr>
          <w:rFonts w:cstheme="minorHAnsi"/>
        </w:rPr>
        <w:t>ssa</w:t>
      </w:r>
      <w:r w:rsidRPr="00A66E5A">
        <w:rPr>
          <w:rFonts w:cstheme="minorHAnsi"/>
          <w:spacing w:val="3"/>
        </w:rPr>
        <w:t>r</w:t>
      </w:r>
      <w:r w:rsidRPr="00A66E5A">
        <w:rPr>
          <w:rFonts w:cstheme="minorHAnsi"/>
        </w:rPr>
        <w:t>y</w:t>
      </w:r>
      <w:r w:rsidRPr="00A66E5A">
        <w:rPr>
          <w:rFonts w:cstheme="minorHAnsi"/>
          <w:spacing w:val="-14"/>
        </w:rPr>
        <w:t xml:space="preserve"> </w:t>
      </w:r>
      <w:r w:rsidRPr="00A66E5A">
        <w:rPr>
          <w:rFonts w:cstheme="minorHAnsi"/>
        </w:rPr>
        <w:t>to</w:t>
      </w:r>
      <w:r w:rsidRPr="00A66E5A">
        <w:rPr>
          <w:rFonts w:cstheme="minorHAnsi"/>
          <w:spacing w:val="-9"/>
        </w:rPr>
        <w:t xml:space="preserve"> </w:t>
      </w:r>
      <w:r w:rsidRPr="00A66E5A">
        <w:rPr>
          <w:rFonts w:cstheme="minorHAnsi"/>
          <w:spacing w:val="-1"/>
        </w:rPr>
        <w:t>e</w:t>
      </w:r>
      <w:r w:rsidRPr="00A66E5A">
        <w:rPr>
          <w:rFonts w:cstheme="minorHAnsi"/>
        </w:rPr>
        <w:t>nt</w:t>
      </w:r>
      <w:r w:rsidRPr="00A66E5A">
        <w:rPr>
          <w:rFonts w:cstheme="minorHAnsi"/>
          <w:spacing w:val="2"/>
        </w:rPr>
        <w:t>e</w:t>
      </w:r>
      <w:r w:rsidRPr="00A66E5A">
        <w:rPr>
          <w:rFonts w:cstheme="minorHAnsi"/>
        </w:rPr>
        <w:t>r</w:t>
      </w:r>
      <w:r w:rsidRPr="00A66E5A">
        <w:rPr>
          <w:rFonts w:cstheme="minorHAnsi"/>
          <w:spacing w:val="-10"/>
        </w:rPr>
        <w:t xml:space="preserve"> </w:t>
      </w:r>
      <w:r w:rsidRPr="00A66E5A">
        <w:rPr>
          <w:rFonts w:cstheme="minorHAnsi"/>
        </w:rPr>
        <w:t>in</w:t>
      </w:r>
      <w:r w:rsidRPr="00A66E5A">
        <w:rPr>
          <w:rFonts w:cstheme="minorHAnsi"/>
          <w:spacing w:val="1"/>
        </w:rPr>
        <w:t>t</w:t>
      </w:r>
      <w:r w:rsidRPr="00A66E5A">
        <w:rPr>
          <w:rFonts w:cstheme="minorHAnsi"/>
        </w:rPr>
        <w:t>o</w:t>
      </w:r>
      <w:r w:rsidRPr="00A66E5A">
        <w:rPr>
          <w:rFonts w:cstheme="minorHAnsi"/>
          <w:spacing w:val="-10"/>
        </w:rPr>
        <w:t xml:space="preserve"> </w:t>
      </w:r>
      <w:r w:rsidRPr="00A66E5A">
        <w:rPr>
          <w:rFonts w:cstheme="minorHAnsi"/>
          <w:spacing w:val="-1"/>
        </w:rPr>
        <w:t>c</w:t>
      </w:r>
      <w:r w:rsidRPr="00A66E5A">
        <w:rPr>
          <w:rFonts w:cstheme="minorHAnsi"/>
        </w:rPr>
        <w:t>or</w:t>
      </w:r>
      <w:r w:rsidRPr="00A66E5A">
        <w:rPr>
          <w:rFonts w:cstheme="minorHAnsi"/>
          <w:spacing w:val="-1"/>
        </w:rPr>
        <w:t>re</w:t>
      </w:r>
      <w:r w:rsidRPr="00A66E5A">
        <w:rPr>
          <w:rFonts w:cstheme="minorHAnsi"/>
        </w:rPr>
        <w:t>spond</w:t>
      </w:r>
      <w:r w:rsidRPr="00A66E5A">
        <w:rPr>
          <w:rFonts w:cstheme="minorHAnsi"/>
          <w:spacing w:val="-1"/>
        </w:rPr>
        <w:t>e</w:t>
      </w:r>
      <w:r w:rsidRPr="00A66E5A">
        <w:rPr>
          <w:rFonts w:cstheme="minorHAnsi"/>
          <w:spacing w:val="2"/>
        </w:rPr>
        <w:t>n</w:t>
      </w:r>
      <w:r w:rsidRPr="00A66E5A">
        <w:rPr>
          <w:rFonts w:cstheme="minorHAnsi"/>
          <w:spacing w:val="-1"/>
        </w:rPr>
        <w:t>c</w:t>
      </w:r>
      <w:r w:rsidRPr="00A66E5A">
        <w:rPr>
          <w:rFonts w:cstheme="minorHAnsi"/>
        </w:rPr>
        <w:t xml:space="preserve">e or </w:t>
      </w:r>
      <w:r w:rsidRPr="00A66E5A">
        <w:rPr>
          <w:rFonts w:cstheme="minorHAnsi"/>
          <w:spacing w:val="-2"/>
        </w:rPr>
        <w:t>a</w:t>
      </w:r>
      <w:r w:rsidRPr="00A66E5A">
        <w:rPr>
          <w:rFonts w:cstheme="minorHAnsi"/>
          <w:spacing w:val="1"/>
        </w:rPr>
        <w:t>r</w:t>
      </w:r>
      <w:r w:rsidRPr="00A66E5A">
        <w:rPr>
          <w:rFonts w:cstheme="minorHAnsi"/>
          <w:spacing w:val="-2"/>
        </w:rPr>
        <w:t>g</w:t>
      </w:r>
      <w:r w:rsidRPr="00A66E5A">
        <w:rPr>
          <w:rFonts w:cstheme="minorHAnsi"/>
        </w:rPr>
        <w:t xml:space="preserve">ument with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5"/>
        </w:rPr>
        <w:t xml:space="preserve"> </w:t>
      </w:r>
      <w:r w:rsidRPr="00A66E5A">
        <w:rPr>
          <w:rFonts w:cstheme="minorHAnsi"/>
          <w:spacing w:val="-1"/>
        </w:rPr>
        <w:t>a</w:t>
      </w:r>
      <w:r w:rsidRPr="00A66E5A">
        <w:rPr>
          <w:rFonts w:cstheme="minorHAnsi"/>
        </w:rPr>
        <w:t xml:space="preserve">t </w:t>
      </w:r>
      <w:r w:rsidRPr="00A66E5A">
        <w:rPr>
          <w:rFonts w:cstheme="minorHAnsi"/>
          <w:spacing w:val="1"/>
        </w:rPr>
        <w:t>t</w:t>
      </w:r>
      <w:r w:rsidRPr="00A66E5A">
        <w:rPr>
          <w:rFonts w:cstheme="minorHAnsi"/>
        </w:rPr>
        <w:t xml:space="preserve">his </w:t>
      </w:r>
      <w:r w:rsidRPr="00A66E5A">
        <w:rPr>
          <w:rFonts w:cstheme="minorHAnsi"/>
          <w:spacing w:val="1"/>
        </w:rPr>
        <w:t>s</w:t>
      </w:r>
      <w:r w:rsidRPr="00A66E5A">
        <w:rPr>
          <w:rFonts w:cstheme="minorHAnsi"/>
        </w:rPr>
        <w:t>t</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w:t>
      </w:r>
    </w:p>
    <w:p w14:paraId="57ACA92D" w14:textId="77777777" w:rsidR="000952B1" w:rsidRPr="00A66E5A" w:rsidRDefault="000952B1" w:rsidP="00D75FFD">
      <w:pPr>
        <w:ind w:left="100" w:right="74"/>
        <w:jc w:val="both"/>
        <w:rPr>
          <w:rFonts w:cstheme="minorHAnsi"/>
        </w:rPr>
      </w:pPr>
      <w:r w:rsidRPr="00A66E5A">
        <w:rPr>
          <w:rFonts w:cstheme="minorHAnsi"/>
        </w:rPr>
        <w:t>5.7</w:t>
      </w:r>
      <w:r w:rsidRPr="00A66E5A">
        <w:rPr>
          <w:rFonts w:cstheme="minorHAnsi"/>
          <w:spacing w:val="2"/>
        </w:rPr>
        <w:t xml:space="preserve"> </w:t>
      </w:r>
      <w:r w:rsidRPr="00A66E5A">
        <w:rPr>
          <w:rFonts w:cstheme="minorHAnsi"/>
          <w:spacing w:val="-6"/>
        </w:rPr>
        <w:t>I</w:t>
      </w:r>
      <w:r w:rsidRPr="00A66E5A">
        <w:rPr>
          <w:rFonts w:cstheme="minorHAnsi"/>
        </w:rPr>
        <w:t xml:space="preserve">t </w:t>
      </w:r>
      <w:r w:rsidRPr="00A66E5A">
        <w:rPr>
          <w:rFonts w:cstheme="minorHAnsi"/>
          <w:spacing w:val="1"/>
        </w:rPr>
        <w:t>i</w:t>
      </w:r>
      <w:r w:rsidRPr="00A66E5A">
        <w:rPr>
          <w:rFonts w:cstheme="minorHAnsi"/>
        </w:rPr>
        <w:t>s not n</w:t>
      </w:r>
      <w:r w:rsidRPr="00A66E5A">
        <w:rPr>
          <w:rFonts w:cstheme="minorHAnsi"/>
          <w:spacing w:val="-1"/>
        </w:rPr>
        <w:t>ece</w:t>
      </w:r>
      <w:r w:rsidRPr="00A66E5A">
        <w:rPr>
          <w:rFonts w:cstheme="minorHAnsi"/>
        </w:rPr>
        <w:t>s</w:t>
      </w:r>
      <w:r w:rsidRPr="00A66E5A">
        <w:rPr>
          <w:rFonts w:cstheme="minorHAnsi"/>
          <w:spacing w:val="3"/>
        </w:rPr>
        <w:t>s</w:t>
      </w:r>
      <w:r w:rsidRPr="00A66E5A">
        <w:rPr>
          <w:rFonts w:cstheme="minorHAnsi"/>
          <w:spacing w:val="-1"/>
        </w:rPr>
        <w:t>a</w:t>
      </w:r>
      <w:r w:rsidRPr="00A66E5A">
        <w:rPr>
          <w:rFonts w:cstheme="minorHAnsi"/>
          <w:spacing w:val="4"/>
        </w:rPr>
        <w:t>r</w:t>
      </w:r>
      <w:r w:rsidRPr="00A66E5A">
        <w:rPr>
          <w:rFonts w:cstheme="minorHAnsi"/>
        </w:rPr>
        <w:t>y</w:t>
      </w:r>
      <w:r w:rsidRPr="00A66E5A">
        <w:rPr>
          <w:rFonts w:cstheme="minorHAnsi"/>
          <w:spacing w:val="-5"/>
        </w:rPr>
        <w:t xml:space="preserve"> </w:t>
      </w:r>
      <w:r w:rsidRPr="00A66E5A">
        <w:rPr>
          <w:rFonts w:cstheme="minorHAnsi"/>
        </w:rPr>
        <w:t>to</w:t>
      </w:r>
      <w:r w:rsidRPr="00A66E5A">
        <w:rPr>
          <w:rFonts w:cstheme="minorHAnsi"/>
          <w:spacing w:val="3"/>
        </w:rPr>
        <w:t xml:space="preserve"> </w:t>
      </w:r>
      <w:r w:rsidRPr="00A66E5A">
        <w:rPr>
          <w:rFonts w:cstheme="minorHAnsi"/>
          <w:spacing w:val="-2"/>
        </w:rPr>
        <w:t>g</w:t>
      </w:r>
      <w:r w:rsidRPr="00A66E5A">
        <w:rPr>
          <w:rFonts w:cstheme="minorHAnsi"/>
        </w:rPr>
        <w:t xml:space="preserve">ive </w:t>
      </w:r>
      <w:r w:rsidRPr="00A66E5A">
        <w:rPr>
          <w:rFonts w:cstheme="minorHAnsi"/>
          <w:spacing w:val="-1"/>
        </w:rPr>
        <w:t>a</w:t>
      </w:r>
      <w:r w:rsidRPr="00A66E5A">
        <w:rPr>
          <w:rFonts w:cstheme="minorHAnsi"/>
          <w:spacing w:val="5"/>
        </w:rPr>
        <w:t>n</w:t>
      </w:r>
      <w:r w:rsidRPr="00A66E5A">
        <w:rPr>
          <w:rFonts w:cstheme="minorHAnsi"/>
        </w:rPr>
        <w:t>y</w:t>
      </w:r>
      <w:r w:rsidRPr="00A66E5A">
        <w:rPr>
          <w:rFonts w:cstheme="minorHAnsi"/>
          <w:spacing w:val="-5"/>
        </w:rPr>
        <w:t xml:space="preserve"> </w:t>
      </w:r>
      <w:r w:rsidRPr="00A66E5A">
        <w:rPr>
          <w:rFonts w:cstheme="minorHAnsi"/>
        </w:rPr>
        <w:t>sh</w:t>
      </w:r>
      <w:r w:rsidRPr="00A66E5A">
        <w:rPr>
          <w:rFonts w:cstheme="minorHAnsi"/>
          <w:spacing w:val="2"/>
        </w:rPr>
        <w:t>ow</w:t>
      </w:r>
      <w:r w:rsidRPr="00A66E5A">
        <w:rPr>
          <w:rFonts w:cstheme="minorHAnsi"/>
          <w:spacing w:val="-1"/>
        </w:rPr>
        <w:t>-</w:t>
      </w:r>
      <w:r w:rsidRPr="00A66E5A">
        <w:rPr>
          <w:rFonts w:cstheme="minorHAnsi"/>
          <w:spacing w:val="1"/>
        </w:rPr>
        <w:t>c</w:t>
      </w:r>
      <w:r w:rsidRPr="00A66E5A">
        <w:rPr>
          <w:rFonts w:cstheme="minorHAnsi"/>
          <w:spacing w:val="-1"/>
        </w:rPr>
        <w:t>a</w:t>
      </w:r>
      <w:r w:rsidRPr="00A66E5A">
        <w:rPr>
          <w:rFonts w:cstheme="minorHAnsi"/>
        </w:rPr>
        <w:t>use</w:t>
      </w:r>
      <w:r w:rsidRPr="00A66E5A">
        <w:rPr>
          <w:rFonts w:cstheme="minorHAnsi"/>
          <w:spacing w:val="-1"/>
        </w:rPr>
        <w:t xml:space="preserve"> </w:t>
      </w:r>
      <w:r w:rsidRPr="00A66E5A">
        <w:rPr>
          <w:rFonts w:cstheme="minorHAnsi"/>
        </w:rPr>
        <w:t>not</w:t>
      </w:r>
      <w:r w:rsidRPr="00A66E5A">
        <w:rPr>
          <w:rFonts w:cstheme="minorHAnsi"/>
          <w:spacing w:val="1"/>
        </w:rPr>
        <w:t>i</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rPr>
        <w:t>or person</w:t>
      </w:r>
      <w:r w:rsidRPr="00A66E5A">
        <w:rPr>
          <w:rFonts w:cstheme="minorHAnsi"/>
          <w:spacing w:val="-1"/>
        </w:rPr>
        <w:t>a</w:t>
      </w:r>
      <w:r w:rsidRPr="00A66E5A">
        <w:rPr>
          <w:rFonts w:cstheme="minorHAnsi"/>
        </w:rPr>
        <w:t>l he</w:t>
      </w:r>
      <w:r w:rsidRPr="00A66E5A">
        <w:rPr>
          <w:rFonts w:cstheme="minorHAnsi"/>
          <w:spacing w:val="1"/>
        </w:rPr>
        <w:t>a</w:t>
      </w:r>
      <w:r w:rsidRPr="00A66E5A">
        <w:rPr>
          <w:rFonts w:cstheme="minorHAnsi"/>
        </w:rPr>
        <w:t>ri</w:t>
      </w:r>
      <w:r w:rsidRPr="00A66E5A">
        <w:rPr>
          <w:rFonts w:cstheme="minorHAnsi"/>
          <w:spacing w:val="2"/>
        </w:rPr>
        <w:t>n</w:t>
      </w:r>
      <w:r w:rsidRPr="00A66E5A">
        <w:rPr>
          <w:rFonts w:cstheme="minorHAnsi"/>
        </w:rPr>
        <w:t>g</w:t>
      </w:r>
      <w:r w:rsidRPr="00A66E5A">
        <w:rPr>
          <w:rFonts w:cstheme="minorHAnsi"/>
          <w:spacing w:val="-2"/>
        </w:rPr>
        <w:t xml:space="preserve"> </w:t>
      </w:r>
      <w:r w:rsidRPr="00A66E5A">
        <w:rPr>
          <w:rFonts w:cstheme="minorHAnsi"/>
        </w:rPr>
        <w:t xml:space="preserve">to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rPr>
        <w:t>Ag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5"/>
        </w:rPr>
        <w:t xml:space="preserve"> </w:t>
      </w:r>
      <w:r w:rsidRPr="00A66E5A">
        <w:rPr>
          <w:rFonts w:cstheme="minorHAnsi"/>
        </w:rPr>
        <w:t>b</w:t>
      </w:r>
      <w:r w:rsidRPr="00A66E5A">
        <w:rPr>
          <w:rFonts w:cstheme="minorHAnsi"/>
          <w:spacing w:val="1"/>
        </w:rPr>
        <w:t>e</w:t>
      </w:r>
      <w:r w:rsidRPr="00A66E5A">
        <w:rPr>
          <w:rFonts w:cstheme="minorHAnsi"/>
        </w:rPr>
        <w:t>fo</w:t>
      </w:r>
      <w:r w:rsidRPr="00A66E5A">
        <w:rPr>
          <w:rFonts w:cstheme="minorHAnsi"/>
          <w:spacing w:val="-1"/>
        </w:rPr>
        <w:t>r</w:t>
      </w:r>
      <w:r w:rsidRPr="00A66E5A">
        <w:rPr>
          <w:rFonts w:cstheme="minorHAnsi"/>
        </w:rPr>
        <w:t>e is</w:t>
      </w:r>
      <w:r w:rsidRPr="00A66E5A">
        <w:rPr>
          <w:rFonts w:cstheme="minorHAnsi"/>
          <w:spacing w:val="1"/>
        </w:rPr>
        <w:t>s</w:t>
      </w:r>
      <w:r w:rsidRPr="00A66E5A">
        <w:rPr>
          <w:rFonts w:cstheme="minorHAnsi"/>
        </w:rPr>
        <w:t>uing the</w:t>
      </w:r>
      <w:r w:rsidRPr="00A66E5A">
        <w:rPr>
          <w:rFonts w:cstheme="minorHAnsi"/>
          <w:spacing w:val="1"/>
        </w:rPr>
        <w:t xml:space="preserve"> </w:t>
      </w:r>
      <w:r w:rsidRPr="00A66E5A">
        <w:rPr>
          <w:rFonts w:cstheme="minorHAnsi"/>
        </w:rPr>
        <w:t>ord</w:t>
      </w:r>
      <w:r w:rsidRPr="00A66E5A">
        <w:rPr>
          <w:rFonts w:cstheme="minorHAnsi"/>
          <w:spacing w:val="-2"/>
        </w:rPr>
        <w:t>e</w:t>
      </w:r>
      <w:r w:rsidRPr="00A66E5A">
        <w:rPr>
          <w:rFonts w:cstheme="minorHAnsi"/>
        </w:rPr>
        <w:t>r</w:t>
      </w:r>
      <w:r w:rsidRPr="00A66E5A">
        <w:rPr>
          <w:rFonts w:cstheme="minorHAnsi"/>
          <w:spacing w:val="1"/>
        </w:rPr>
        <w:t xml:space="preserve"> </w:t>
      </w:r>
      <w:r w:rsidRPr="00A66E5A">
        <w:rPr>
          <w:rFonts w:cstheme="minorHAnsi"/>
        </w:rPr>
        <w:t>of</w:t>
      </w:r>
      <w:r w:rsidRPr="00A66E5A">
        <w:rPr>
          <w:rFonts w:cstheme="minorHAnsi"/>
          <w:spacing w:val="1"/>
        </w:rPr>
        <w:t xml:space="preserve"> </w:t>
      </w:r>
      <w:r w:rsidRPr="00A66E5A">
        <w:rPr>
          <w:rFonts w:cstheme="minorHAnsi"/>
        </w:rPr>
        <w:t>suspension.</w:t>
      </w:r>
      <w:r w:rsidRPr="00A66E5A">
        <w:rPr>
          <w:rFonts w:cstheme="minorHAnsi"/>
          <w:spacing w:val="2"/>
        </w:rPr>
        <w:t xml:space="preserve"> </w:t>
      </w:r>
      <w:r w:rsidRPr="00A66E5A">
        <w:rPr>
          <w:rFonts w:cstheme="minorHAnsi"/>
        </w:rPr>
        <w:t>Ho</w:t>
      </w:r>
      <w:r w:rsidRPr="00A66E5A">
        <w:rPr>
          <w:rFonts w:cstheme="minorHAnsi"/>
          <w:spacing w:val="-1"/>
        </w:rPr>
        <w:t>we</w:t>
      </w:r>
      <w:r w:rsidRPr="00A66E5A">
        <w:rPr>
          <w:rFonts w:cstheme="minorHAnsi"/>
        </w:rPr>
        <w:t>v</w:t>
      </w:r>
      <w:r w:rsidRPr="00A66E5A">
        <w:rPr>
          <w:rFonts w:cstheme="minorHAnsi"/>
          <w:spacing w:val="-1"/>
        </w:rPr>
        <w:t>e</w:t>
      </w:r>
      <w:r w:rsidRPr="00A66E5A">
        <w:rPr>
          <w:rFonts w:cstheme="minorHAnsi"/>
        </w:rPr>
        <w:t>r,</w:t>
      </w:r>
      <w:r w:rsidRPr="00A66E5A">
        <w:rPr>
          <w:rFonts w:cstheme="minorHAnsi"/>
          <w:spacing w:val="1"/>
        </w:rPr>
        <w:t xml:space="preserve"> </w:t>
      </w:r>
      <w:r w:rsidRPr="00A66E5A">
        <w:rPr>
          <w:rFonts w:cstheme="minorHAnsi"/>
        </w:rPr>
        <w:t>if</w:t>
      </w:r>
      <w:r w:rsidRPr="00A66E5A">
        <w:rPr>
          <w:rFonts w:cstheme="minorHAnsi"/>
          <w:spacing w:val="2"/>
        </w:rPr>
        <w:t xml:space="preserve"> </w:t>
      </w:r>
      <w:r w:rsidRPr="00A66E5A">
        <w:rPr>
          <w:rFonts w:cstheme="minorHAnsi"/>
        </w:rPr>
        <w:t>inv</w:t>
      </w:r>
      <w:r w:rsidRPr="00A66E5A">
        <w:rPr>
          <w:rFonts w:cstheme="minorHAnsi"/>
          <w:spacing w:val="2"/>
        </w:rPr>
        <w:t>e</w:t>
      </w:r>
      <w:r w:rsidRPr="00A66E5A">
        <w:rPr>
          <w:rFonts w:cstheme="minorHAnsi"/>
        </w:rPr>
        <w:t>st</w:t>
      </w:r>
      <w:r w:rsidRPr="00A66E5A">
        <w:rPr>
          <w:rFonts w:cstheme="minorHAnsi"/>
          <w:spacing w:val="1"/>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2"/>
        </w:rPr>
        <w:t xml:space="preserve"> </w:t>
      </w:r>
      <w:r w:rsidRPr="00A66E5A">
        <w:rPr>
          <w:rFonts w:cstheme="minorHAnsi"/>
          <w:spacing w:val="-1"/>
        </w:rPr>
        <w:t>a</w:t>
      </w:r>
      <w:r w:rsidRPr="00A66E5A">
        <w:rPr>
          <w:rFonts w:cstheme="minorHAnsi"/>
        </w:rPr>
        <w:t>re not</w:t>
      </w:r>
      <w:r w:rsidRPr="00A66E5A">
        <w:rPr>
          <w:rFonts w:cstheme="minorHAnsi"/>
          <w:spacing w:val="2"/>
        </w:rPr>
        <w:t xml:space="preserve"> </w:t>
      </w:r>
      <w:r w:rsidRPr="00A66E5A">
        <w:rPr>
          <w:rFonts w:cstheme="minorHAnsi"/>
          <w:spacing w:val="-1"/>
        </w:rPr>
        <w:t>c</w:t>
      </w:r>
      <w:r w:rsidRPr="00A66E5A">
        <w:rPr>
          <w:rFonts w:cstheme="minorHAnsi"/>
        </w:rPr>
        <w:t>omp</w:t>
      </w:r>
      <w:r w:rsidRPr="00A66E5A">
        <w:rPr>
          <w:rFonts w:cstheme="minorHAnsi"/>
          <w:spacing w:val="1"/>
        </w:rPr>
        <w:t>l</w:t>
      </w:r>
      <w:r w:rsidRPr="00A66E5A">
        <w:rPr>
          <w:rFonts w:cstheme="minorHAnsi"/>
          <w:spacing w:val="-1"/>
        </w:rPr>
        <w:t>e</w:t>
      </w:r>
      <w:r w:rsidRPr="00A66E5A">
        <w:rPr>
          <w:rFonts w:cstheme="minorHAnsi"/>
        </w:rPr>
        <w:t>te</w:t>
      </w:r>
      <w:r w:rsidRPr="00A66E5A">
        <w:rPr>
          <w:rFonts w:cstheme="minorHAnsi"/>
          <w:spacing w:val="1"/>
        </w:rPr>
        <w:t xml:space="preserve"> </w:t>
      </w:r>
      <w:r w:rsidRPr="00A66E5A">
        <w:rPr>
          <w:rFonts w:cstheme="minorHAnsi"/>
        </w:rPr>
        <w:t>in</w:t>
      </w:r>
      <w:r w:rsidRPr="00A66E5A">
        <w:rPr>
          <w:rFonts w:cstheme="minorHAnsi"/>
          <w:spacing w:val="2"/>
        </w:rPr>
        <w:t xml:space="preserve"> </w:t>
      </w:r>
      <w:r w:rsidRPr="00A66E5A">
        <w:rPr>
          <w:rFonts w:cstheme="minorHAnsi"/>
        </w:rPr>
        <w:t>s</w:t>
      </w:r>
      <w:r w:rsidRPr="00A66E5A">
        <w:rPr>
          <w:rFonts w:cstheme="minorHAnsi"/>
          <w:spacing w:val="-2"/>
        </w:rPr>
        <w:t>i</w:t>
      </w:r>
      <w:r w:rsidRPr="00A66E5A">
        <w:rPr>
          <w:rFonts w:cstheme="minorHAnsi"/>
        </w:rPr>
        <w:t>x</w:t>
      </w:r>
      <w:r w:rsidRPr="00A66E5A">
        <w:rPr>
          <w:rFonts w:cstheme="minorHAnsi"/>
          <w:spacing w:val="10"/>
        </w:rPr>
        <w:t xml:space="preserve"> </w:t>
      </w:r>
      <w:r w:rsidRPr="00A66E5A">
        <w:rPr>
          <w:rFonts w:cstheme="minorHAnsi"/>
        </w:rPr>
        <w:t>mon</w:t>
      </w:r>
      <w:r w:rsidRPr="00A66E5A">
        <w:rPr>
          <w:rFonts w:cstheme="minorHAnsi"/>
          <w:spacing w:val="1"/>
        </w:rPr>
        <w:t>t</w:t>
      </w:r>
      <w:r w:rsidRPr="00A66E5A">
        <w:rPr>
          <w:rFonts w:cstheme="minorHAnsi"/>
        </w:rPr>
        <w:t>hs’ tim</w:t>
      </w:r>
      <w:r w:rsidRPr="00A66E5A">
        <w:rPr>
          <w:rFonts w:cstheme="minorHAnsi"/>
          <w:spacing w:val="-1"/>
        </w:rPr>
        <w:t>e</w:t>
      </w:r>
      <w:r w:rsidRPr="00A66E5A">
        <w:rPr>
          <w:rFonts w:cstheme="minorHAnsi"/>
        </w:rPr>
        <w:t>,</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5"/>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 m</w:t>
      </w:r>
      <w:r w:rsidRPr="00A66E5A">
        <w:rPr>
          <w:rFonts w:cstheme="minorHAnsi"/>
          <w:spacing w:val="4"/>
        </w:rPr>
        <w:t>a</w:t>
      </w:r>
      <w:r w:rsidRPr="00A66E5A">
        <w:rPr>
          <w:rFonts w:cstheme="minorHAnsi"/>
        </w:rPr>
        <w:t xml:space="preserve">y </w:t>
      </w:r>
      <w:r w:rsidRPr="00A66E5A">
        <w:rPr>
          <w:rFonts w:cstheme="minorHAnsi"/>
          <w:spacing w:val="-1"/>
        </w:rPr>
        <w:t>e</w:t>
      </w:r>
      <w:r w:rsidRPr="00A66E5A">
        <w:rPr>
          <w:rFonts w:cstheme="minorHAnsi"/>
          <w:spacing w:val="2"/>
        </w:rPr>
        <w:t>x</w:t>
      </w:r>
      <w:r w:rsidRPr="00A66E5A">
        <w:rPr>
          <w:rFonts w:cstheme="minorHAnsi"/>
        </w:rPr>
        <w:t>tend</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rPr>
        <w:t>p</w:t>
      </w:r>
      <w:r w:rsidRPr="00A66E5A">
        <w:rPr>
          <w:rFonts w:cstheme="minorHAnsi"/>
          <w:spacing w:val="1"/>
        </w:rPr>
        <w:t>e</w:t>
      </w:r>
      <w:r w:rsidRPr="00A66E5A">
        <w:rPr>
          <w:rFonts w:cstheme="minorHAnsi"/>
        </w:rPr>
        <w:t>riod</w:t>
      </w:r>
      <w:r w:rsidRPr="00A66E5A">
        <w:rPr>
          <w:rFonts w:cstheme="minorHAnsi"/>
          <w:spacing w:val="4"/>
        </w:rPr>
        <w:t xml:space="preserve"> </w:t>
      </w:r>
      <w:r w:rsidRPr="00A66E5A">
        <w:rPr>
          <w:rFonts w:cstheme="minorHAnsi"/>
        </w:rPr>
        <w:t>of</w:t>
      </w:r>
      <w:r w:rsidRPr="00A66E5A">
        <w:rPr>
          <w:rFonts w:cstheme="minorHAnsi"/>
          <w:spacing w:val="4"/>
        </w:rPr>
        <w:t xml:space="preserve"> </w:t>
      </w:r>
      <w:r w:rsidRPr="00A66E5A">
        <w:rPr>
          <w:rFonts w:cstheme="minorHAnsi"/>
        </w:rPr>
        <w:t>suspension</w:t>
      </w:r>
      <w:r w:rsidRPr="00A66E5A">
        <w:rPr>
          <w:rFonts w:cstheme="minorHAnsi"/>
          <w:spacing w:val="5"/>
        </w:rPr>
        <w:t xml:space="preserve"> </w:t>
      </w:r>
      <w:r w:rsidRPr="00A66E5A">
        <w:rPr>
          <w:rFonts w:cstheme="minorHAnsi"/>
          <w:spacing w:val="2"/>
        </w:rPr>
        <w:t>b</w:t>
      </w:r>
      <w:r w:rsidRPr="00A66E5A">
        <w:rPr>
          <w:rFonts w:cstheme="minorHAnsi"/>
        </w:rPr>
        <w:t>y</w:t>
      </w:r>
      <w:r w:rsidRPr="00A66E5A">
        <w:rPr>
          <w:rFonts w:cstheme="minorHAnsi"/>
          <w:spacing w:val="2"/>
        </w:rPr>
        <w:t xml:space="preserve"> </w:t>
      </w:r>
      <w:r w:rsidRPr="00A66E5A">
        <w:rPr>
          <w:rFonts w:cstheme="minorHAnsi"/>
          <w:spacing w:val="-1"/>
        </w:rPr>
        <w:t>a</w:t>
      </w:r>
      <w:r w:rsidRPr="00A66E5A">
        <w:rPr>
          <w:rFonts w:cstheme="minorHAnsi"/>
          <w:spacing w:val="2"/>
        </w:rPr>
        <w:t>n</w:t>
      </w:r>
      <w:r w:rsidRPr="00A66E5A">
        <w:rPr>
          <w:rFonts w:cstheme="minorHAnsi"/>
        </w:rPr>
        <w:t>other</w:t>
      </w:r>
      <w:r w:rsidRPr="00A66E5A">
        <w:rPr>
          <w:rFonts w:cstheme="minorHAnsi"/>
          <w:spacing w:val="3"/>
        </w:rPr>
        <w:t xml:space="preserve"> </w:t>
      </w:r>
      <w:r w:rsidRPr="00A66E5A">
        <w:rPr>
          <w:rFonts w:cstheme="minorHAnsi"/>
        </w:rPr>
        <w:t>thr</w:t>
      </w:r>
      <w:r w:rsidRPr="00A66E5A">
        <w:rPr>
          <w:rFonts w:cstheme="minorHAnsi"/>
          <w:spacing w:val="-1"/>
        </w:rPr>
        <w:t>e</w:t>
      </w:r>
      <w:r w:rsidRPr="00A66E5A">
        <w:rPr>
          <w:rFonts w:cstheme="minorHAnsi"/>
        </w:rPr>
        <w:t>e</w:t>
      </w:r>
      <w:r w:rsidRPr="00A66E5A">
        <w:rPr>
          <w:rFonts w:cstheme="minorHAnsi"/>
          <w:spacing w:val="4"/>
        </w:rPr>
        <w:t xml:space="preserve"> </w:t>
      </w:r>
      <w:r w:rsidRPr="00A66E5A">
        <w:rPr>
          <w:rFonts w:cstheme="minorHAnsi"/>
        </w:rPr>
        <w:t>mon</w:t>
      </w:r>
      <w:r w:rsidRPr="00A66E5A">
        <w:rPr>
          <w:rFonts w:cstheme="minorHAnsi"/>
          <w:spacing w:val="1"/>
        </w:rPr>
        <w:t>t</w:t>
      </w:r>
      <w:r w:rsidRPr="00A66E5A">
        <w:rPr>
          <w:rFonts w:cstheme="minorHAnsi"/>
        </w:rPr>
        <w:t>hs, during</w:t>
      </w:r>
      <w:r w:rsidRPr="00A66E5A">
        <w:rPr>
          <w:rFonts w:cstheme="minorHAnsi"/>
          <w:spacing w:val="-3"/>
        </w:rPr>
        <w:t xml:space="preserve"> </w:t>
      </w:r>
      <w:r w:rsidRPr="00A66E5A">
        <w:rPr>
          <w:rFonts w:cstheme="minorHAnsi"/>
        </w:rPr>
        <w:t>wh</w:t>
      </w:r>
      <w:r w:rsidRPr="00A66E5A">
        <w:rPr>
          <w:rFonts w:cstheme="minorHAnsi"/>
          <w:spacing w:val="2"/>
        </w:rPr>
        <w:t>i</w:t>
      </w:r>
      <w:r w:rsidRPr="00A66E5A">
        <w:rPr>
          <w:rFonts w:cstheme="minorHAnsi"/>
          <w:spacing w:val="-1"/>
        </w:rPr>
        <w:t>c</w:t>
      </w:r>
      <w:r w:rsidRPr="00A66E5A">
        <w:rPr>
          <w:rFonts w:cstheme="minorHAnsi"/>
        </w:rPr>
        <w:t>h p</w:t>
      </w:r>
      <w:r w:rsidRPr="00A66E5A">
        <w:rPr>
          <w:rFonts w:cstheme="minorHAnsi"/>
          <w:spacing w:val="-1"/>
        </w:rPr>
        <w:t>e</w:t>
      </w:r>
      <w:r w:rsidRPr="00A66E5A">
        <w:rPr>
          <w:rFonts w:cstheme="minorHAnsi"/>
        </w:rPr>
        <w:t xml:space="preserve">riod the </w:t>
      </w:r>
      <w:r w:rsidRPr="00A66E5A">
        <w:rPr>
          <w:rFonts w:cstheme="minorHAnsi"/>
          <w:spacing w:val="3"/>
        </w:rPr>
        <w:t>i</w:t>
      </w:r>
      <w:r w:rsidRPr="00A66E5A">
        <w:rPr>
          <w:rFonts w:cstheme="minorHAnsi"/>
        </w:rPr>
        <w:t>nv</w:t>
      </w:r>
      <w:r w:rsidRPr="00A66E5A">
        <w:rPr>
          <w:rFonts w:cstheme="minorHAnsi"/>
          <w:spacing w:val="-1"/>
        </w:rPr>
        <w:t>e</w:t>
      </w:r>
      <w:r w:rsidRPr="00A66E5A">
        <w:rPr>
          <w:rFonts w:cstheme="minorHAnsi"/>
        </w:rPr>
        <w:t>st</w:t>
      </w:r>
      <w:r w:rsidRPr="00A66E5A">
        <w:rPr>
          <w:rFonts w:cstheme="minorHAnsi"/>
          <w:spacing w:val="1"/>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 xml:space="preserve">ons must be </w:t>
      </w:r>
      <w:r w:rsidRPr="00A66E5A">
        <w:rPr>
          <w:rFonts w:cstheme="minorHAnsi"/>
          <w:spacing w:val="-1"/>
        </w:rPr>
        <w:t>c</w:t>
      </w:r>
      <w:r w:rsidRPr="00A66E5A">
        <w:rPr>
          <w:rFonts w:cstheme="minorHAnsi"/>
          <w:spacing w:val="2"/>
        </w:rPr>
        <w:t>o</w:t>
      </w:r>
      <w:r w:rsidRPr="00A66E5A">
        <w:rPr>
          <w:rFonts w:cstheme="minorHAnsi"/>
        </w:rPr>
        <w:t>mp</w:t>
      </w:r>
      <w:r w:rsidRPr="00A66E5A">
        <w:rPr>
          <w:rFonts w:cstheme="minorHAnsi"/>
          <w:spacing w:val="1"/>
        </w:rPr>
        <w:t>l</w:t>
      </w:r>
      <w:r w:rsidRPr="00A66E5A">
        <w:rPr>
          <w:rFonts w:cstheme="minorHAnsi"/>
          <w:spacing w:val="-1"/>
        </w:rPr>
        <w:t>e</w:t>
      </w:r>
      <w:r w:rsidRPr="00A66E5A">
        <w:rPr>
          <w:rFonts w:cstheme="minorHAnsi"/>
        </w:rPr>
        <w:t>ted.</w:t>
      </w:r>
    </w:p>
    <w:p w14:paraId="57ACA92E" w14:textId="77777777" w:rsidR="000952B1" w:rsidRPr="00A66E5A" w:rsidRDefault="000952B1" w:rsidP="00D75FFD">
      <w:pPr>
        <w:ind w:left="100" w:right="-45" w:hanging="100"/>
        <w:jc w:val="both"/>
        <w:rPr>
          <w:rFonts w:cstheme="minorHAnsi"/>
        </w:rPr>
      </w:pPr>
      <w:r w:rsidRPr="00A66E5A">
        <w:rPr>
          <w:rFonts w:cstheme="minorHAnsi"/>
          <w:b/>
        </w:rPr>
        <w:t xml:space="preserve">6. </w:t>
      </w:r>
      <w:r w:rsidRPr="00A66E5A">
        <w:rPr>
          <w:rFonts w:cstheme="minorHAnsi"/>
          <w:b/>
          <w:spacing w:val="-2"/>
        </w:rPr>
        <w:t>G</w:t>
      </w:r>
      <w:r w:rsidRPr="00A66E5A">
        <w:rPr>
          <w:rFonts w:cstheme="minorHAnsi"/>
          <w:b/>
          <w:spacing w:val="-1"/>
        </w:rPr>
        <w:t>r</w:t>
      </w:r>
      <w:r w:rsidRPr="00A66E5A">
        <w:rPr>
          <w:rFonts w:cstheme="minorHAnsi"/>
          <w:b/>
        </w:rPr>
        <w:t>o</w:t>
      </w:r>
      <w:r w:rsidRPr="00A66E5A">
        <w:rPr>
          <w:rFonts w:cstheme="minorHAnsi"/>
          <w:b/>
          <w:spacing w:val="1"/>
        </w:rPr>
        <w:t>un</w:t>
      </w:r>
      <w:r w:rsidRPr="00A66E5A">
        <w:rPr>
          <w:rFonts w:cstheme="minorHAnsi"/>
          <w:b/>
        </w:rPr>
        <w:t>d</w:t>
      </w:r>
      <w:r w:rsidRPr="00A66E5A">
        <w:rPr>
          <w:rFonts w:cstheme="minorHAnsi"/>
          <w:b/>
          <w:spacing w:val="1"/>
        </w:rPr>
        <w:t xml:space="preserve"> </w:t>
      </w:r>
      <w:r w:rsidRPr="00A66E5A">
        <w:rPr>
          <w:rFonts w:cstheme="minorHAnsi"/>
          <w:b/>
        </w:rPr>
        <w:t>on</w:t>
      </w:r>
      <w:r w:rsidRPr="00A66E5A">
        <w:rPr>
          <w:rFonts w:cstheme="minorHAnsi"/>
          <w:b/>
          <w:spacing w:val="1"/>
        </w:rPr>
        <w:t xml:space="preserve"> </w:t>
      </w:r>
      <w:r w:rsidRPr="00A66E5A">
        <w:rPr>
          <w:rFonts w:cstheme="minorHAnsi"/>
          <w:b/>
          <w:spacing w:val="2"/>
        </w:rPr>
        <w:t>w</w:t>
      </w:r>
      <w:r w:rsidRPr="00A66E5A">
        <w:rPr>
          <w:rFonts w:cstheme="minorHAnsi"/>
          <w:b/>
          <w:spacing w:val="-1"/>
        </w:rPr>
        <w:t>h</w:t>
      </w:r>
      <w:r w:rsidRPr="00A66E5A">
        <w:rPr>
          <w:rFonts w:cstheme="minorHAnsi"/>
          <w:b/>
        </w:rPr>
        <w:t xml:space="preserve">ich </w:t>
      </w:r>
      <w:r w:rsidRPr="00A66E5A">
        <w:rPr>
          <w:rFonts w:cstheme="minorHAnsi"/>
          <w:b/>
          <w:spacing w:val="1"/>
        </w:rPr>
        <w:t>B</w:t>
      </w:r>
      <w:r w:rsidRPr="00A66E5A">
        <w:rPr>
          <w:rFonts w:cstheme="minorHAnsi"/>
          <w:b/>
          <w:spacing w:val="-2"/>
        </w:rPr>
        <w:t>a</w:t>
      </w:r>
      <w:r w:rsidRPr="00A66E5A">
        <w:rPr>
          <w:rFonts w:cstheme="minorHAnsi"/>
          <w:b/>
          <w:spacing w:val="1"/>
        </w:rPr>
        <w:t>nn</w:t>
      </w:r>
      <w:r w:rsidRPr="00A66E5A">
        <w:rPr>
          <w:rFonts w:cstheme="minorHAnsi"/>
          <w:b/>
        </w:rPr>
        <w:t>i</w:t>
      </w:r>
      <w:r w:rsidRPr="00A66E5A">
        <w:rPr>
          <w:rFonts w:cstheme="minorHAnsi"/>
          <w:b/>
          <w:spacing w:val="1"/>
        </w:rPr>
        <w:t>n</w:t>
      </w:r>
      <w:r w:rsidRPr="00A66E5A">
        <w:rPr>
          <w:rFonts w:cstheme="minorHAnsi"/>
          <w:b/>
        </w:rPr>
        <w:t xml:space="preserve">g </w:t>
      </w:r>
      <w:r w:rsidRPr="00A66E5A">
        <w:rPr>
          <w:rFonts w:cstheme="minorHAnsi"/>
          <w:b/>
          <w:spacing w:val="-2"/>
        </w:rPr>
        <w:t>o</w:t>
      </w:r>
      <w:r w:rsidRPr="00A66E5A">
        <w:rPr>
          <w:rFonts w:cstheme="minorHAnsi"/>
          <w:b/>
        </w:rPr>
        <w:t>f</w:t>
      </w:r>
      <w:r w:rsidRPr="00A66E5A">
        <w:rPr>
          <w:rFonts w:cstheme="minorHAnsi"/>
          <w:b/>
          <w:spacing w:val="1"/>
        </w:rPr>
        <w:t xml:space="preserve"> </w:t>
      </w:r>
      <w:r w:rsidRPr="00A66E5A">
        <w:rPr>
          <w:rFonts w:cstheme="minorHAnsi"/>
          <w:b/>
          <w:spacing w:val="-2"/>
        </w:rPr>
        <w:t>B</w:t>
      </w:r>
      <w:r w:rsidRPr="00A66E5A">
        <w:rPr>
          <w:rFonts w:cstheme="minorHAnsi"/>
          <w:b/>
          <w:spacing w:val="1"/>
        </w:rPr>
        <w:t>u</w:t>
      </w:r>
      <w:r w:rsidRPr="00A66E5A">
        <w:rPr>
          <w:rFonts w:cstheme="minorHAnsi"/>
          <w:b/>
        </w:rPr>
        <w:t>si</w:t>
      </w:r>
      <w:r w:rsidRPr="00A66E5A">
        <w:rPr>
          <w:rFonts w:cstheme="minorHAnsi"/>
          <w:b/>
          <w:spacing w:val="1"/>
        </w:rPr>
        <w:t>n</w:t>
      </w:r>
      <w:r w:rsidRPr="00A66E5A">
        <w:rPr>
          <w:rFonts w:cstheme="minorHAnsi"/>
          <w:b/>
          <w:spacing w:val="-1"/>
        </w:rPr>
        <w:t>e</w:t>
      </w:r>
      <w:r w:rsidRPr="00A66E5A">
        <w:rPr>
          <w:rFonts w:cstheme="minorHAnsi"/>
          <w:b/>
        </w:rPr>
        <w:t>ss D</w:t>
      </w:r>
      <w:r w:rsidRPr="00A66E5A">
        <w:rPr>
          <w:rFonts w:cstheme="minorHAnsi"/>
          <w:b/>
          <w:spacing w:val="-1"/>
        </w:rPr>
        <w:t>e</w:t>
      </w:r>
      <w:r w:rsidRPr="00A66E5A">
        <w:rPr>
          <w:rFonts w:cstheme="minorHAnsi"/>
          <w:b/>
        </w:rPr>
        <w:t>al</w:t>
      </w:r>
      <w:r w:rsidRPr="00A66E5A">
        <w:rPr>
          <w:rFonts w:cstheme="minorHAnsi"/>
          <w:b/>
          <w:spacing w:val="-1"/>
        </w:rPr>
        <w:t>i</w:t>
      </w:r>
      <w:r w:rsidRPr="00A66E5A">
        <w:rPr>
          <w:rFonts w:cstheme="minorHAnsi"/>
          <w:b/>
          <w:spacing w:val="1"/>
        </w:rPr>
        <w:t>n</w:t>
      </w:r>
      <w:r w:rsidRPr="00A66E5A">
        <w:rPr>
          <w:rFonts w:cstheme="minorHAnsi"/>
          <w:b/>
        </w:rPr>
        <w:t xml:space="preserve">gs </w:t>
      </w:r>
      <w:r w:rsidRPr="00A66E5A">
        <w:rPr>
          <w:rFonts w:cstheme="minorHAnsi"/>
          <w:b/>
          <w:spacing w:val="-1"/>
        </w:rPr>
        <w:t>c</w:t>
      </w:r>
      <w:r w:rsidRPr="00A66E5A">
        <w:rPr>
          <w:rFonts w:cstheme="minorHAnsi"/>
          <w:b/>
        </w:rPr>
        <w:t>an</w:t>
      </w:r>
      <w:r w:rsidRPr="00A66E5A">
        <w:rPr>
          <w:rFonts w:cstheme="minorHAnsi"/>
          <w:b/>
          <w:spacing w:val="1"/>
        </w:rPr>
        <w:t xml:space="preserve"> b</w:t>
      </w:r>
      <w:r w:rsidRPr="00A66E5A">
        <w:rPr>
          <w:rFonts w:cstheme="minorHAnsi"/>
          <w:b/>
        </w:rPr>
        <w:t>e</w:t>
      </w:r>
      <w:r w:rsidRPr="00A66E5A">
        <w:rPr>
          <w:rFonts w:cstheme="minorHAnsi"/>
          <w:b/>
          <w:spacing w:val="-1"/>
        </w:rPr>
        <w:t xml:space="preserve"> </w:t>
      </w:r>
      <w:r w:rsidRPr="00A66E5A">
        <w:rPr>
          <w:rFonts w:cstheme="minorHAnsi"/>
          <w:b/>
        </w:rPr>
        <w:t>i</w:t>
      </w:r>
      <w:r w:rsidRPr="00A66E5A">
        <w:rPr>
          <w:rFonts w:cstheme="minorHAnsi"/>
          <w:b/>
          <w:spacing w:val="1"/>
        </w:rPr>
        <w:t>n</w:t>
      </w:r>
      <w:r w:rsidRPr="00A66E5A">
        <w:rPr>
          <w:rFonts w:cstheme="minorHAnsi"/>
          <w:b/>
        </w:rPr>
        <w:t>itiat</w:t>
      </w:r>
      <w:r w:rsidRPr="00A66E5A">
        <w:rPr>
          <w:rFonts w:cstheme="minorHAnsi"/>
          <w:b/>
          <w:spacing w:val="-1"/>
        </w:rPr>
        <w:t>e</w:t>
      </w:r>
      <w:r w:rsidRPr="00A66E5A">
        <w:rPr>
          <w:rFonts w:cstheme="minorHAnsi"/>
          <w:b/>
        </w:rPr>
        <w:t>d</w:t>
      </w:r>
    </w:p>
    <w:p w14:paraId="57ACA930" w14:textId="3B87928E" w:rsidR="000952B1" w:rsidRPr="00A66E5A" w:rsidRDefault="000952B1" w:rsidP="00D75FFD">
      <w:pPr>
        <w:spacing w:line="260" w:lineRule="exact"/>
        <w:ind w:right="93"/>
        <w:jc w:val="both"/>
        <w:rPr>
          <w:rFonts w:cstheme="minorHAnsi"/>
        </w:rPr>
      </w:pPr>
      <w:r w:rsidRPr="00A66E5A">
        <w:rPr>
          <w:rFonts w:cstheme="minorHAnsi"/>
        </w:rPr>
        <w:t>6.1</w:t>
      </w:r>
      <w:r w:rsidRPr="00A66E5A">
        <w:rPr>
          <w:rFonts w:cstheme="minorHAnsi"/>
          <w:spacing w:val="9"/>
        </w:rPr>
        <w:t xml:space="preserve"> </w:t>
      </w:r>
      <w:r w:rsidRPr="00A66E5A">
        <w:rPr>
          <w:rFonts w:cstheme="minorHAnsi"/>
          <w:spacing w:val="-3"/>
        </w:rPr>
        <w:t>I</w:t>
      </w:r>
      <w:r w:rsidRPr="00A66E5A">
        <w:rPr>
          <w:rFonts w:cstheme="minorHAnsi"/>
        </w:rPr>
        <w:t>f</w:t>
      </w:r>
      <w:r w:rsidRPr="00A66E5A">
        <w:rPr>
          <w:rFonts w:cstheme="minorHAnsi"/>
          <w:spacing w:val="6"/>
        </w:rPr>
        <w:t xml:space="preserve"> </w:t>
      </w:r>
      <w:r w:rsidRPr="00A66E5A">
        <w:rPr>
          <w:rFonts w:cstheme="minorHAnsi"/>
        </w:rPr>
        <w:t>the</w:t>
      </w:r>
      <w:r w:rsidRPr="00A66E5A">
        <w:rPr>
          <w:rFonts w:cstheme="minorHAnsi"/>
          <w:spacing w:val="6"/>
        </w:rPr>
        <w:t xml:space="preserve"> </w:t>
      </w:r>
      <w:r w:rsidRPr="00A66E5A">
        <w:rPr>
          <w:rFonts w:cstheme="minorHAnsi"/>
        </w:rPr>
        <w:t>s</w:t>
      </w:r>
      <w:r w:rsidRPr="00A66E5A">
        <w:rPr>
          <w:rFonts w:cstheme="minorHAnsi"/>
          <w:spacing w:val="1"/>
        </w:rPr>
        <w:t>e</w:t>
      </w:r>
      <w:r w:rsidRPr="00A66E5A">
        <w:rPr>
          <w:rFonts w:cstheme="minorHAnsi"/>
          <w:spacing w:val="-1"/>
        </w:rPr>
        <w:t>c</w:t>
      </w:r>
      <w:r w:rsidRPr="00A66E5A">
        <w:rPr>
          <w:rFonts w:cstheme="minorHAnsi"/>
        </w:rPr>
        <w:t>uri</w:t>
      </w:r>
      <w:r w:rsidRPr="00A66E5A">
        <w:rPr>
          <w:rFonts w:cstheme="minorHAnsi"/>
          <w:spacing w:val="2"/>
        </w:rPr>
        <w:t>t</w:t>
      </w:r>
      <w:r w:rsidRPr="00A66E5A">
        <w:rPr>
          <w:rFonts w:cstheme="minorHAnsi"/>
        </w:rPr>
        <w:t>y</w:t>
      </w:r>
      <w:r w:rsidRPr="00A66E5A">
        <w:rPr>
          <w:rFonts w:cstheme="minorHAnsi"/>
          <w:spacing w:val="5"/>
        </w:rPr>
        <w:t xml:space="preserve"> </w:t>
      </w:r>
      <w:r w:rsidRPr="00A66E5A">
        <w:rPr>
          <w:rFonts w:cstheme="minorHAnsi"/>
          <w:spacing w:val="-1"/>
        </w:rPr>
        <w:t>c</w:t>
      </w:r>
      <w:r w:rsidRPr="00A66E5A">
        <w:rPr>
          <w:rFonts w:cstheme="minorHAnsi"/>
        </w:rPr>
        <w:t>onsi</w:t>
      </w:r>
      <w:r w:rsidRPr="00A66E5A">
        <w:rPr>
          <w:rFonts w:cstheme="minorHAnsi"/>
          <w:spacing w:val="2"/>
        </w:rPr>
        <w:t>d</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7"/>
        </w:rPr>
        <w:t xml:space="preserve"> </w:t>
      </w:r>
      <w:r w:rsidRPr="00A66E5A">
        <w:rPr>
          <w:rFonts w:cstheme="minorHAnsi"/>
        </w:rPr>
        <w:t>including</w:t>
      </w:r>
      <w:r w:rsidRPr="00A66E5A">
        <w:rPr>
          <w:rFonts w:cstheme="minorHAnsi"/>
          <w:spacing w:val="5"/>
        </w:rPr>
        <w:t xml:space="preserve"> </w:t>
      </w:r>
      <w:r w:rsidRPr="00A66E5A">
        <w:rPr>
          <w:rFonts w:cstheme="minorHAnsi"/>
        </w:rPr>
        <w:t>q</w:t>
      </w:r>
      <w:r w:rsidRPr="00A66E5A">
        <w:rPr>
          <w:rFonts w:cstheme="minorHAnsi"/>
          <w:spacing w:val="2"/>
        </w:rPr>
        <w:t>u</w:t>
      </w:r>
      <w:r w:rsidRPr="00A66E5A">
        <w:rPr>
          <w:rFonts w:cstheme="minorHAnsi"/>
          <w:spacing w:val="-1"/>
        </w:rPr>
        <w:t>e</w:t>
      </w:r>
      <w:r w:rsidRPr="00A66E5A">
        <w:rPr>
          <w:rFonts w:cstheme="minorHAnsi"/>
        </w:rPr>
        <w:t>st</w:t>
      </w:r>
      <w:r w:rsidRPr="00A66E5A">
        <w:rPr>
          <w:rFonts w:cstheme="minorHAnsi"/>
          <w:spacing w:val="1"/>
        </w:rPr>
        <w:t>i</w:t>
      </w:r>
      <w:r w:rsidRPr="00A66E5A">
        <w:rPr>
          <w:rFonts w:cstheme="minorHAnsi"/>
        </w:rPr>
        <w:t>ons</w:t>
      </w:r>
      <w:r w:rsidRPr="00A66E5A">
        <w:rPr>
          <w:rFonts w:cstheme="minorHAnsi"/>
          <w:spacing w:val="7"/>
        </w:rPr>
        <w:t xml:space="preserve"> </w:t>
      </w:r>
      <w:r w:rsidRPr="00A66E5A">
        <w:rPr>
          <w:rFonts w:cstheme="minorHAnsi"/>
        </w:rPr>
        <w:t>of</w:t>
      </w:r>
      <w:r w:rsidRPr="00A66E5A">
        <w:rPr>
          <w:rFonts w:cstheme="minorHAnsi"/>
          <w:spacing w:val="6"/>
        </w:rPr>
        <w:t xml:space="preserve"> </w:t>
      </w:r>
      <w:r w:rsidRPr="00A66E5A">
        <w:rPr>
          <w:rFonts w:cstheme="minorHAnsi"/>
        </w:rPr>
        <w:t>l</w:t>
      </w:r>
      <w:r w:rsidRPr="00A66E5A">
        <w:rPr>
          <w:rFonts w:cstheme="minorHAnsi"/>
          <w:spacing w:val="3"/>
        </w:rPr>
        <w:t>o</w:t>
      </w:r>
      <w:r w:rsidRPr="00A66E5A">
        <w:rPr>
          <w:rFonts w:cstheme="minorHAnsi"/>
          <w:spacing w:val="-5"/>
        </w:rPr>
        <w:t>y</w:t>
      </w:r>
      <w:r w:rsidRPr="00A66E5A">
        <w:rPr>
          <w:rFonts w:cstheme="minorHAnsi"/>
          <w:spacing w:val="-1"/>
        </w:rPr>
        <w:t>a</w:t>
      </w:r>
      <w:r w:rsidRPr="00A66E5A">
        <w:rPr>
          <w:rFonts w:cstheme="minorHAnsi"/>
        </w:rPr>
        <w:t>l</w:t>
      </w:r>
      <w:r w:rsidRPr="00A66E5A">
        <w:rPr>
          <w:rFonts w:cstheme="minorHAnsi"/>
          <w:spacing w:val="6"/>
        </w:rPr>
        <w:t>t</w:t>
      </w:r>
      <w:r w:rsidRPr="00A66E5A">
        <w:rPr>
          <w:rFonts w:cstheme="minorHAnsi"/>
        </w:rPr>
        <w:t>y</w:t>
      </w:r>
      <w:r w:rsidRPr="00A66E5A">
        <w:rPr>
          <w:rFonts w:cstheme="minorHAnsi"/>
          <w:spacing w:val="2"/>
        </w:rPr>
        <w:t xml:space="preserve"> </w:t>
      </w:r>
      <w:r w:rsidRPr="00A66E5A">
        <w:rPr>
          <w:rFonts w:cstheme="minorHAnsi"/>
        </w:rPr>
        <w:t>of</w:t>
      </w:r>
      <w:r w:rsidRPr="00A66E5A">
        <w:rPr>
          <w:rFonts w:cstheme="minorHAnsi"/>
          <w:spacing w:val="6"/>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6"/>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rPr>
        <w:t>y</w:t>
      </w:r>
      <w:r w:rsidRPr="00A66E5A">
        <w:rPr>
          <w:rFonts w:cstheme="minorHAnsi"/>
          <w:spacing w:val="2"/>
        </w:rPr>
        <w:t xml:space="preserve"> </w:t>
      </w:r>
      <w:r w:rsidRPr="00A66E5A">
        <w:rPr>
          <w:rFonts w:cstheme="minorHAnsi"/>
        </w:rPr>
        <w:t>to</w:t>
      </w:r>
      <w:r w:rsidRPr="00A66E5A">
        <w:rPr>
          <w:rFonts w:cstheme="minorHAnsi"/>
          <w:spacing w:val="7"/>
        </w:rPr>
        <w:t xml:space="preserve"> </w:t>
      </w:r>
      <w:r w:rsidRPr="00A66E5A">
        <w:rPr>
          <w:rFonts w:cstheme="minorHAnsi"/>
        </w:rPr>
        <w:t>the</w:t>
      </w:r>
      <w:r w:rsidRPr="00A66E5A">
        <w:rPr>
          <w:rFonts w:cstheme="minorHAnsi"/>
          <w:spacing w:val="6"/>
        </w:rPr>
        <w:t xml:space="preserve"> </w:t>
      </w:r>
      <w:r w:rsidRPr="00A66E5A">
        <w:rPr>
          <w:rFonts w:cstheme="minorHAnsi"/>
          <w:spacing w:val="1"/>
        </w:rPr>
        <w:t>S</w:t>
      </w:r>
      <w:r w:rsidRPr="00A66E5A">
        <w:rPr>
          <w:rFonts w:cstheme="minorHAnsi"/>
        </w:rPr>
        <w:t>tat</w:t>
      </w:r>
      <w:r w:rsidRPr="00A66E5A">
        <w:rPr>
          <w:rFonts w:cstheme="minorHAnsi"/>
          <w:spacing w:val="-1"/>
        </w:rPr>
        <w:t>e</w:t>
      </w:r>
      <w:r w:rsidRPr="00A66E5A">
        <w:rPr>
          <w:rFonts w:cstheme="minorHAnsi"/>
        </w:rPr>
        <w:t>,</w:t>
      </w:r>
      <w:r w:rsidRPr="00A66E5A">
        <w:rPr>
          <w:rFonts w:cstheme="minorHAnsi"/>
          <w:spacing w:val="7"/>
        </w:rPr>
        <w:t xml:space="preserve"> </w:t>
      </w:r>
      <w:r w:rsidRPr="00A66E5A">
        <w:rPr>
          <w:rFonts w:cstheme="minorHAnsi"/>
        </w:rPr>
        <w:t>so</w:t>
      </w:r>
      <w:r w:rsidR="007E256C" w:rsidRPr="00A66E5A">
        <w:rPr>
          <w:rFonts w:cstheme="minorHAnsi"/>
        </w:rPr>
        <w:t xml:space="preserve"> </w:t>
      </w:r>
      <w:r w:rsidRPr="00A66E5A">
        <w:rPr>
          <w:rFonts w:cstheme="minorHAnsi"/>
        </w:rPr>
        <w:t>w</w:t>
      </w:r>
      <w:r w:rsidRPr="00A66E5A">
        <w:rPr>
          <w:rFonts w:cstheme="minorHAnsi"/>
          <w:spacing w:val="-1"/>
        </w:rPr>
        <w:t>a</w:t>
      </w:r>
      <w:r w:rsidRPr="00A66E5A">
        <w:rPr>
          <w:rFonts w:cstheme="minorHAnsi"/>
        </w:rPr>
        <w:t>r</w:t>
      </w:r>
      <w:r w:rsidRPr="00A66E5A">
        <w:rPr>
          <w:rFonts w:cstheme="minorHAnsi"/>
          <w:spacing w:val="1"/>
        </w:rPr>
        <w:t>r</w:t>
      </w:r>
      <w:r w:rsidRPr="00A66E5A">
        <w:rPr>
          <w:rFonts w:cstheme="minorHAnsi"/>
          <w:spacing w:val="-1"/>
        </w:rPr>
        <w:t>a</w:t>
      </w:r>
      <w:r w:rsidRPr="00A66E5A">
        <w:rPr>
          <w:rFonts w:cstheme="minorHAnsi"/>
        </w:rPr>
        <w:t>nt;</w:t>
      </w:r>
    </w:p>
    <w:p w14:paraId="57ACA931" w14:textId="77777777" w:rsidR="000952B1" w:rsidRPr="00A66E5A" w:rsidRDefault="000952B1" w:rsidP="00D75FFD">
      <w:pPr>
        <w:ind w:right="80"/>
        <w:jc w:val="both"/>
        <w:rPr>
          <w:rFonts w:cstheme="minorHAnsi"/>
        </w:rPr>
      </w:pPr>
      <w:r w:rsidRPr="00A66E5A">
        <w:rPr>
          <w:rFonts w:cstheme="minorHAnsi"/>
        </w:rPr>
        <w:t>6.2</w:t>
      </w:r>
      <w:r w:rsidRPr="00A66E5A">
        <w:rPr>
          <w:rFonts w:cstheme="minorHAnsi"/>
          <w:spacing w:val="7"/>
        </w:rPr>
        <w:t xml:space="preserve"> </w:t>
      </w:r>
      <w:r w:rsidRPr="00A66E5A">
        <w:rPr>
          <w:rFonts w:cstheme="minorHAnsi"/>
          <w:spacing w:val="-3"/>
        </w:rPr>
        <w:t>I</w:t>
      </w:r>
      <w:r w:rsidRPr="00A66E5A">
        <w:rPr>
          <w:rFonts w:cstheme="minorHAnsi"/>
        </w:rPr>
        <w:t>f</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rPr>
        <w:t>Di</w:t>
      </w:r>
      <w:r w:rsidRPr="00A66E5A">
        <w:rPr>
          <w:rFonts w:cstheme="minorHAnsi"/>
          <w:spacing w:val="1"/>
        </w:rPr>
        <w:t>r</w:t>
      </w:r>
      <w:r w:rsidRPr="00A66E5A">
        <w:rPr>
          <w:rFonts w:cstheme="minorHAnsi"/>
          <w:spacing w:val="-1"/>
        </w:rPr>
        <w:t>ec</w:t>
      </w:r>
      <w:r w:rsidRPr="00A66E5A">
        <w:rPr>
          <w:rFonts w:cstheme="minorHAnsi"/>
        </w:rPr>
        <w:t>tor</w:t>
      </w:r>
      <w:r w:rsidRPr="00A66E5A">
        <w:rPr>
          <w:rFonts w:cstheme="minorHAnsi"/>
          <w:spacing w:val="5"/>
        </w:rPr>
        <w:t xml:space="preserve"> </w:t>
      </w:r>
      <w:r w:rsidRPr="00A66E5A">
        <w:rPr>
          <w:rFonts w:cstheme="minorHAnsi"/>
        </w:rPr>
        <w:t>/</w:t>
      </w:r>
      <w:r w:rsidRPr="00A66E5A">
        <w:rPr>
          <w:rFonts w:cstheme="minorHAnsi"/>
          <w:spacing w:val="5"/>
        </w:rPr>
        <w:t xml:space="preserve"> </w:t>
      </w:r>
      <w:r w:rsidRPr="00A66E5A">
        <w:rPr>
          <w:rFonts w:cstheme="minorHAnsi"/>
        </w:rPr>
        <w:t>O</w:t>
      </w:r>
      <w:r w:rsidRPr="00A66E5A">
        <w:rPr>
          <w:rFonts w:cstheme="minorHAnsi"/>
          <w:spacing w:val="-1"/>
        </w:rPr>
        <w:t>w</w:t>
      </w:r>
      <w:r w:rsidRPr="00A66E5A">
        <w:rPr>
          <w:rFonts w:cstheme="minorHAnsi"/>
          <w:spacing w:val="2"/>
        </w:rPr>
        <w:t>n</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of</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spacing w:val="-5"/>
        </w:rPr>
        <w:t>y</w:t>
      </w:r>
      <w:r w:rsidRPr="00A66E5A">
        <w:rPr>
          <w:rFonts w:cstheme="minorHAnsi"/>
        </w:rPr>
        <w:t>,</w:t>
      </w:r>
      <w:r w:rsidRPr="00A66E5A">
        <w:rPr>
          <w:rFonts w:cstheme="minorHAnsi"/>
          <w:spacing w:val="5"/>
        </w:rPr>
        <w:t xml:space="preserve"> </w:t>
      </w:r>
      <w:r w:rsidRPr="00A66E5A">
        <w:rPr>
          <w:rFonts w:cstheme="minorHAnsi"/>
          <w:spacing w:val="2"/>
        </w:rPr>
        <w:t>p</w:t>
      </w:r>
      <w:r w:rsidRPr="00A66E5A">
        <w:rPr>
          <w:rFonts w:cstheme="minorHAnsi"/>
        </w:rPr>
        <w:t>r</w:t>
      </w:r>
      <w:r w:rsidRPr="00A66E5A">
        <w:rPr>
          <w:rFonts w:cstheme="minorHAnsi"/>
          <w:spacing w:val="3"/>
        </w:rPr>
        <w:t>o</w:t>
      </w:r>
      <w:r w:rsidRPr="00A66E5A">
        <w:rPr>
          <w:rFonts w:cstheme="minorHAnsi"/>
        </w:rPr>
        <w:t>pri</w:t>
      </w:r>
      <w:r w:rsidRPr="00A66E5A">
        <w:rPr>
          <w:rFonts w:cstheme="minorHAnsi"/>
          <w:spacing w:val="1"/>
        </w:rPr>
        <w:t>e</w:t>
      </w:r>
      <w:r w:rsidRPr="00A66E5A">
        <w:rPr>
          <w:rFonts w:cstheme="minorHAnsi"/>
        </w:rPr>
        <w:t>tor</w:t>
      </w:r>
      <w:r w:rsidRPr="00A66E5A">
        <w:rPr>
          <w:rFonts w:cstheme="minorHAnsi"/>
          <w:spacing w:val="5"/>
        </w:rPr>
        <w:t xml:space="preserve"> </w:t>
      </w:r>
      <w:r w:rsidRPr="00A66E5A">
        <w:rPr>
          <w:rFonts w:cstheme="minorHAnsi"/>
        </w:rPr>
        <w:t>or</w:t>
      </w:r>
      <w:r w:rsidRPr="00A66E5A">
        <w:rPr>
          <w:rFonts w:cstheme="minorHAnsi"/>
          <w:spacing w:val="4"/>
        </w:rPr>
        <w:t xml:space="preserve"> </w:t>
      </w:r>
      <w:r w:rsidRPr="00A66E5A">
        <w:rPr>
          <w:rFonts w:cstheme="minorHAnsi"/>
        </w:rPr>
        <w:t>p</w:t>
      </w:r>
      <w:r w:rsidRPr="00A66E5A">
        <w:rPr>
          <w:rFonts w:cstheme="minorHAnsi"/>
          <w:spacing w:val="-1"/>
        </w:rPr>
        <w:t>a</w:t>
      </w:r>
      <w:r w:rsidRPr="00A66E5A">
        <w:rPr>
          <w:rFonts w:cstheme="minorHAnsi"/>
        </w:rPr>
        <w:t>rtn</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of</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rPr>
        <w:t>f</w:t>
      </w:r>
      <w:r w:rsidRPr="00A66E5A">
        <w:rPr>
          <w:rFonts w:cstheme="minorHAnsi"/>
          <w:spacing w:val="2"/>
        </w:rPr>
        <w:t>i</w:t>
      </w:r>
      <w:r w:rsidRPr="00A66E5A">
        <w:rPr>
          <w:rFonts w:cstheme="minorHAnsi"/>
        </w:rPr>
        <w:t>rm,</w:t>
      </w:r>
      <w:r w:rsidRPr="00A66E5A">
        <w:rPr>
          <w:rFonts w:cstheme="minorHAnsi"/>
          <w:spacing w:val="5"/>
        </w:rPr>
        <w:t xml:space="preserve"> </w:t>
      </w:r>
      <w:r w:rsidRPr="00A66E5A">
        <w:rPr>
          <w:rFonts w:cstheme="minorHAnsi"/>
        </w:rPr>
        <w:t>is</w:t>
      </w:r>
      <w:r w:rsidRPr="00A66E5A">
        <w:rPr>
          <w:rFonts w:cstheme="minorHAnsi"/>
          <w:spacing w:val="6"/>
        </w:rPr>
        <w:t xml:space="preserve"> </w:t>
      </w:r>
      <w:r w:rsidRPr="00A66E5A">
        <w:rPr>
          <w:rFonts w:cstheme="minorHAnsi"/>
          <w:spacing w:val="-1"/>
        </w:rPr>
        <w:t>c</w:t>
      </w:r>
      <w:r w:rsidRPr="00A66E5A">
        <w:rPr>
          <w:rFonts w:cstheme="minorHAnsi"/>
        </w:rPr>
        <w:t>onvict</w:t>
      </w:r>
      <w:r w:rsidRPr="00A66E5A">
        <w:rPr>
          <w:rFonts w:cstheme="minorHAnsi"/>
          <w:spacing w:val="-1"/>
        </w:rPr>
        <w:t>e</w:t>
      </w:r>
      <w:r w:rsidRPr="00A66E5A">
        <w:rPr>
          <w:rFonts w:cstheme="minorHAnsi"/>
        </w:rPr>
        <w:t>d</w:t>
      </w:r>
      <w:r w:rsidRPr="00A66E5A">
        <w:rPr>
          <w:rFonts w:cstheme="minorHAnsi"/>
          <w:spacing w:val="5"/>
        </w:rPr>
        <w:t xml:space="preserve"> b</w:t>
      </w:r>
      <w:r w:rsidRPr="00A66E5A">
        <w:rPr>
          <w:rFonts w:cstheme="minorHAnsi"/>
        </w:rPr>
        <w:t>y a Court</w:t>
      </w:r>
      <w:r w:rsidRPr="00A66E5A">
        <w:rPr>
          <w:rFonts w:cstheme="minorHAnsi"/>
          <w:spacing w:val="2"/>
        </w:rPr>
        <w:t xml:space="preserve"> </w:t>
      </w:r>
      <w:r w:rsidRPr="00A66E5A">
        <w:rPr>
          <w:rFonts w:cstheme="minorHAnsi"/>
        </w:rPr>
        <w:t>of</w:t>
      </w:r>
      <w:r w:rsidRPr="00A66E5A">
        <w:rPr>
          <w:rFonts w:cstheme="minorHAnsi"/>
          <w:spacing w:val="4"/>
        </w:rPr>
        <w:t xml:space="preserve"> </w:t>
      </w:r>
      <w:r w:rsidRPr="00A66E5A">
        <w:rPr>
          <w:rFonts w:cstheme="minorHAnsi"/>
          <w:spacing w:val="-3"/>
        </w:rPr>
        <w:t>L</w:t>
      </w:r>
      <w:r w:rsidRPr="00A66E5A">
        <w:rPr>
          <w:rFonts w:cstheme="minorHAnsi"/>
          <w:spacing w:val="-1"/>
        </w:rPr>
        <w:t>a</w:t>
      </w:r>
      <w:r w:rsidRPr="00A66E5A">
        <w:rPr>
          <w:rFonts w:cstheme="minorHAnsi"/>
        </w:rPr>
        <w:t>w</w:t>
      </w:r>
      <w:r w:rsidRPr="00A66E5A">
        <w:rPr>
          <w:rFonts w:cstheme="minorHAnsi"/>
          <w:spacing w:val="2"/>
        </w:rPr>
        <w:t xml:space="preserve"> </w:t>
      </w:r>
      <w:r w:rsidRPr="00A66E5A">
        <w:rPr>
          <w:rFonts w:cstheme="minorHAnsi"/>
        </w:rPr>
        <w:t>for</w:t>
      </w:r>
      <w:r w:rsidRPr="00A66E5A">
        <w:rPr>
          <w:rFonts w:cstheme="minorHAnsi"/>
          <w:spacing w:val="1"/>
        </w:rPr>
        <w:t xml:space="preserve"> </w:t>
      </w:r>
      <w:r w:rsidRPr="00A66E5A">
        <w:rPr>
          <w:rFonts w:cstheme="minorHAnsi"/>
          <w:spacing w:val="2"/>
        </w:rPr>
        <w:t>o</w:t>
      </w:r>
      <w:r w:rsidRPr="00A66E5A">
        <w:rPr>
          <w:rFonts w:cstheme="minorHAnsi"/>
        </w:rPr>
        <w:t>f</w:t>
      </w:r>
      <w:r w:rsidRPr="00A66E5A">
        <w:rPr>
          <w:rFonts w:cstheme="minorHAnsi"/>
          <w:spacing w:val="-1"/>
        </w:rPr>
        <w:t>fe</w:t>
      </w:r>
      <w:r w:rsidRPr="00A66E5A">
        <w:rPr>
          <w:rFonts w:cstheme="minorHAnsi"/>
          <w:spacing w:val="2"/>
        </w:rPr>
        <w:t>n</w:t>
      </w:r>
      <w:r w:rsidRPr="00A66E5A">
        <w:rPr>
          <w:rFonts w:cstheme="minorHAnsi"/>
          <w:spacing w:val="1"/>
        </w:rPr>
        <w:t>c</w:t>
      </w:r>
      <w:r w:rsidRPr="00A66E5A">
        <w:rPr>
          <w:rFonts w:cstheme="minorHAnsi"/>
          <w:spacing w:val="-1"/>
        </w:rPr>
        <w:t>e</w:t>
      </w:r>
      <w:r w:rsidRPr="00A66E5A">
        <w:rPr>
          <w:rFonts w:cstheme="minorHAnsi"/>
        </w:rPr>
        <w:t>s</w:t>
      </w:r>
      <w:r w:rsidRPr="00A66E5A">
        <w:rPr>
          <w:rFonts w:cstheme="minorHAnsi"/>
          <w:spacing w:val="2"/>
        </w:rPr>
        <w:t xml:space="preserve"> </w:t>
      </w:r>
      <w:r w:rsidRPr="00A66E5A">
        <w:rPr>
          <w:rFonts w:cstheme="minorHAnsi"/>
        </w:rPr>
        <w:t>invo</w:t>
      </w:r>
      <w:r w:rsidRPr="00A66E5A">
        <w:rPr>
          <w:rFonts w:cstheme="minorHAnsi"/>
          <w:spacing w:val="1"/>
        </w:rPr>
        <w:t>l</w:t>
      </w:r>
      <w:r w:rsidRPr="00A66E5A">
        <w:rPr>
          <w:rFonts w:cstheme="minorHAnsi"/>
        </w:rPr>
        <w:t>ving mor</w:t>
      </w:r>
      <w:r w:rsidRPr="00A66E5A">
        <w:rPr>
          <w:rFonts w:cstheme="minorHAnsi"/>
          <w:spacing w:val="-1"/>
        </w:rPr>
        <w:t>a</w:t>
      </w:r>
      <w:r w:rsidRPr="00A66E5A">
        <w:rPr>
          <w:rFonts w:cstheme="minorHAnsi"/>
        </w:rPr>
        <w:t>l</w:t>
      </w:r>
      <w:r w:rsidRPr="00A66E5A">
        <w:rPr>
          <w:rFonts w:cstheme="minorHAnsi"/>
          <w:spacing w:val="3"/>
        </w:rPr>
        <w:t xml:space="preserve"> </w:t>
      </w:r>
      <w:r w:rsidRPr="00A66E5A">
        <w:rPr>
          <w:rFonts w:cstheme="minorHAnsi"/>
        </w:rPr>
        <w:t>turpi</w:t>
      </w:r>
      <w:r w:rsidRPr="00A66E5A">
        <w:rPr>
          <w:rFonts w:cstheme="minorHAnsi"/>
          <w:spacing w:val="3"/>
        </w:rPr>
        <w:t>t</w:t>
      </w:r>
      <w:r w:rsidRPr="00A66E5A">
        <w:rPr>
          <w:rFonts w:cstheme="minorHAnsi"/>
        </w:rPr>
        <w:t>ude</w:t>
      </w:r>
      <w:r w:rsidRPr="00A66E5A">
        <w:rPr>
          <w:rFonts w:cstheme="minorHAnsi"/>
          <w:spacing w:val="1"/>
        </w:rPr>
        <w:t xml:space="preserve"> </w:t>
      </w:r>
      <w:r w:rsidRPr="00A66E5A">
        <w:rPr>
          <w:rFonts w:cstheme="minorHAnsi"/>
        </w:rPr>
        <w:t>in</w:t>
      </w:r>
      <w:r w:rsidRPr="00A66E5A">
        <w:rPr>
          <w:rFonts w:cstheme="minorHAnsi"/>
          <w:spacing w:val="3"/>
        </w:rPr>
        <w:t xml:space="preserve"> </w:t>
      </w:r>
      <w:r w:rsidRPr="00A66E5A">
        <w:rPr>
          <w:rFonts w:cstheme="minorHAnsi"/>
        </w:rPr>
        <w:t>r</w:t>
      </w:r>
      <w:r w:rsidRPr="00A66E5A">
        <w:rPr>
          <w:rFonts w:cstheme="minorHAnsi"/>
          <w:spacing w:val="-2"/>
        </w:rPr>
        <w:t>e</w:t>
      </w:r>
      <w:r w:rsidRPr="00A66E5A">
        <w:rPr>
          <w:rFonts w:cstheme="minorHAnsi"/>
        </w:rPr>
        <w:t>lation</w:t>
      </w:r>
      <w:r w:rsidRPr="00A66E5A">
        <w:rPr>
          <w:rFonts w:cstheme="minorHAnsi"/>
          <w:spacing w:val="3"/>
        </w:rPr>
        <w:t xml:space="preserve"> </w:t>
      </w:r>
      <w:r w:rsidRPr="00A66E5A">
        <w:rPr>
          <w:rFonts w:cstheme="minorHAnsi"/>
        </w:rPr>
        <w:t>to</w:t>
      </w:r>
      <w:r w:rsidRPr="00A66E5A">
        <w:rPr>
          <w:rFonts w:cstheme="minorHAnsi"/>
          <w:spacing w:val="3"/>
        </w:rPr>
        <w:t xml:space="preserve"> </w:t>
      </w:r>
      <w:r w:rsidRPr="00A66E5A">
        <w:rPr>
          <w:rFonts w:cstheme="minorHAnsi"/>
        </w:rPr>
        <w:t>i</w:t>
      </w:r>
      <w:r w:rsidRPr="00A66E5A">
        <w:rPr>
          <w:rFonts w:cstheme="minorHAnsi"/>
          <w:spacing w:val="1"/>
        </w:rPr>
        <w:t>t</w:t>
      </w:r>
      <w:r w:rsidRPr="00A66E5A">
        <w:rPr>
          <w:rFonts w:cstheme="minorHAnsi"/>
        </w:rPr>
        <w:t>s</w:t>
      </w:r>
      <w:r w:rsidRPr="00A66E5A">
        <w:rPr>
          <w:rFonts w:cstheme="minorHAnsi"/>
          <w:spacing w:val="2"/>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3"/>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2"/>
        </w:rPr>
        <w:t xml:space="preserve"> </w:t>
      </w:r>
      <w:r w:rsidRPr="00A66E5A">
        <w:rPr>
          <w:rFonts w:cstheme="minorHAnsi"/>
        </w:rPr>
        <w:t>with the</w:t>
      </w:r>
      <w:r w:rsidRPr="00A66E5A">
        <w:rPr>
          <w:rFonts w:cstheme="minorHAnsi"/>
          <w:spacing w:val="-12"/>
        </w:rPr>
        <w:t xml:space="preserve"> </w:t>
      </w:r>
      <w:r w:rsidRPr="00A66E5A">
        <w:rPr>
          <w:rFonts w:cstheme="minorHAnsi"/>
        </w:rPr>
        <w:t>Gov</w:t>
      </w:r>
      <w:r w:rsidRPr="00A66E5A">
        <w:rPr>
          <w:rFonts w:cstheme="minorHAnsi"/>
          <w:spacing w:val="-1"/>
        </w:rPr>
        <w:t>e</w:t>
      </w:r>
      <w:r w:rsidRPr="00A66E5A">
        <w:rPr>
          <w:rFonts w:cstheme="minorHAnsi"/>
        </w:rPr>
        <w:t>rnm</w:t>
      </w:r>
      <w:r w:rsidRPr="00A66E5A">
        <w:rPr>
          <w:rFonts w:cstheme="minorHAnsi"/>
          <w:spacing w:val="-1"/>
        </w:rPr>
        <w:t>e</w:t>
      </w:r>
      <w:r w:rsidRPr="00A66E5A">
        <w:rPr>
          <w:rFonts w:cstheme="minorHAnsi"/>
        </w:rPr>
        <w:t>nt</w:t>
      </w:r>
      <w:r w:rsidRPr="00A66E5A">
        <w:rPr>
          <w:rFonts w:cstheme="minorHAnsi"/>
          <w:spacing w:val="-12"/>
        </w:rPr>
        <w:t xml:space="preserve"> </w:t>
      </w:r>
      <w:r w:rsidRPr="00A66E5A">
        <w:rPr>
          <w:rFonts w:cstheme="minorHAnsi"/>
        </w:rPr>
        <w:t>or</w:t>
      </w:r>
      <w:r w:rsidRPr="00A66E5A">
        <w:rPr>
          <w:rFonts w:cstheme="minorHAnsi"/>
          <w:spacing w:val="-10"/>
        </w:rPr>
        <w:t xml:space="preserve"> </w:t>
      </w:r>
      <w:r w:rsidRPr="00A66E5A">
        <w:rPr>
          <w:rFonts w:cstheme="minorHAnsi"/>
          <w:spacing w:val="-1"/>
        </w:rPr>
        <w:t>a</w:t>
      </w:r>
      <w:r w:rsidRPr="00A66E5A">
        <w:rPr>
          <w:rFonts w:cstheme="minorHAnsi"/>
          <w:spacing w:val="5"/>
        </w:rPr>
        <w:t>n</w:t>
      </w:r>
      <w:r w:rsidRPr="00A66E5A">
        <w:rPr>
          <w:rFonts w:cstheme="minorHAnsi"/>
        </w:rPr>
        <w:t>y</w:t>
      </w:r>
      <w:r w:rsidRPr="00A66E5A">
        <w:rPr>
          <w:rFonts w:cstheme="minorHAnsi"/>
          <w:spacing w:val="-17"/>
        </w:rPr>
        <w:t xml:space="preserve"> </w:t>
      </w:r>
      <w:r w:rsidRPr="00A66E5A">
        <w:rPr>
          <w:rFonts w:cstheme="minorHAnsi"/>
        </w:rPr>
        <w:t>other</w:t>
      </w:r>
      <w:r w:rsidRPr="00A66E5A">
        <w:rPr>
          <w:rFonts w:cstheme="minorHAnsi"/>
          <w:spacing w:val="-13"/>
        </w:rPr>
        <w:t xml:space="preserve"> </w:t>
      </w:r>
      <w:r w:rsidRPr="00A66E5A">
        <w:rPr>
          <w:rFonts w:cstheme="minorHAnsi"/>
        </w:rPr>
        <w:t>publ</w:t>
      </w:r>
      <w:r w:rsidRPr="00A66E5A">
        <w:rPr>
          <w:rFonts w:cstheme="minorHAnsi"/>
          <w:spacing w:val="1"/>
        </w:rPr>
        <w:t>i</w:t>
      </w:r>
      <w:r w:rsidRPr="00A66E5A">
        <w:rPr>
          <w:rFonts w:cstheme="minorHAnsi"/>
        </w:rPr>
        <w:t>c</w:t>
      </w:r>
      <w:r w:rsidRPr="00A66E5A">
        <w:rPr>
          <w:rFonts w:cstheme="minorHAnsi"/>
          <w:spacing w:val="-13"/>
        </w:rPr>
        <w:t xml:space="preserve"> </w:t>
      </w:r>
      <w:r w:rsidRPr="00A66E5A">
        <w:rPr>
          <w:rFonts w:cstheme="minorHAnsi"/>
        </w:rPr>
        <w:t>s</w:t>
      </w:r>
      <w:r w:rsidRPr="00A66E5A">
        <w:rPr>
          <w:rFonts w:cstheme="minorHAnsi"/>
          <w:spacing w:val="-1"/>
        </w:rPr>
        <w:t>ec</w:t>
      </w:r>
      <w:r w:rsidRPr="00A66E5A">
        <w:rPr>
          <w:rFonts w:cstheme="minorHAnsi"/>
        </w:rPr>
        <w:t>tor</w:t>
      </w:r>
      <w:r w:rsidRPr="00A66E5A">
        <w:rPr>
          <w:rFonts w:cstheme="minorHAnsi"/>
          <w:spacing w:val="-10"/>
        </w:rPr>
        <w:t xml:space="preserve"> </w:t>
      </w:r>
      <w:r w:rsidRPr="00A66E5A">
        <w:rPr>
          <w:rFonts w:cstheme="minorHAnsi"/>
          <w:spacing w:val="-1"/>
        </w:rPr>
        <w:t>e</w:t>
      </w:r>
      <w:r w:rsidRPr="00A66E5A">
        <w:rPr>
          <w:rFonts w:cstheme="minorHAnsi"/>
        </w:rPr>
        <w:t>nte</w:t>
      </w:r>
      <w:r w:rsidRPr="00A66E5A">
        <w:rPr>
          <w:rFonts w:cstheme="minorHAnsi"/>
          <w:spacing w:val="-1"/>
        </w:rPr>
        <w:t>r</w:t>
      </w:r>
      <w:r w:rsidRPr="00A66E5A">
        <w:rPr>
          <w:rFonts w:cstheme="minorHAnsi"/>
        </w:rPr>
        <w:t>pr</w:t>
      </w:r>
      <w:r w:rsidRPr="00A66E5A">
        <w:rPr>
          <w:rFonts w:cstheme="minorHAnsi"/>
          <w:spacing w:val="2"/>
        </w:rPr>
        <w:t>i</w:t>
      </w:r>
      <w:r w:rsidRPr="00A66E5A">
        <w:rPr>
          <w:rFonts w:cstheme="minorHAnsi"/>
        </w:rPr>
        <w:t>s</w:t>
      </w:r>
      <w:r w:rsidRPr="00A66E5A">
        <w:rPr>
          <w:rFonts w:cstheme="minorHAnsi"/>
          <w:spacing w:val="-1"/>
        </w:rPr>
        <w:t>e</w:t>
      </w:r>
      <w:r w:rsidRPr="00A66E5A">
        <w:rPr>
          <w:rFonts w:cstheme="minorHAnsi"/>
        </w:rPr>
        <w:t>s</w:t>
      </w:r>
      <w:r w:rsidRPr="00A66E5A">
        <w:rPr>
          <w:rFonts w:cstheme="minorHAnsi"/>
          <w:spacing w:val="-12"/>
        </w:rPr>
        <w:t xml:space="preserve"> </w:t>
      </w:r>
      <w:r w:rsidRPr="00A66E5A">
        <w:rPr>
          <w:rFonts w:cstheme="minorHAnsi"/>
        </w:rPr>
        <w:t>or</w:t>
      </w:r>
      <w:r w:rsidRPr="00A66E5A">
        <w:rPr>
          <w:rFonts w:cstheme="minorHAnsi"/>
          <w:spacing w:val="-13"/>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15"/>
        </w:rPr>
        <w:t xml:space="preserve"> </w:t>
      </w:r>
      <w:r w:rsidRPr="00A66E5A">
        <w:rPr>
          <w:rFonts w:cstheme="minorHAnsi"/>
          <w:spacing w:val="-2"/>
        </w:rPr>
        <w:t>B</w:t>
      </w:r>
      <w:r w:rsidRPr="00A66E5A">
        <w:rPr>
          <w:rFonts w:cstheme="minorHAnsi"/>
          <w:spacing w:val="2"/>
        </w:rPr>
        <w:t>A</w:t>
      </w:r>
      <w:r w:rsidRPr="00A66E5A">
        <w:rPr>
          <w:rFonts w:cstheme="minorHAnsi"/>
        </w:rPr>
        <w:t>NK</w:t>
      </w:r>
      <w:r w:rsidRPr="00A66E5A">
        <w:rPr>
          <w:rFonts w:cstheme="minorHAnsi"/>
          <w:spacing w:val="-11"/>
        </w:rPr>
        <w:t xml:space="preserve"> </w:t>
      </w:r>
      <w:r w:rsidRPr="00A66E5A">
        <w:rPr>
          <w:rFonts w:cstheme="minorHAnsi"/>
        </w:rPr>
        <w:t>OF</w:t>
      </w:r>
      <w:r w:rsidRPr="00A66E5A">
        <w:rPr>
          <w:rFonts w:cstheme="minorHAnsi"/>
          <w:spacing w:val="-12"/>
        </w:rPr>
        <w:t xml:space="preserve"> </w:t>
      </w:r>
      <w:r w:rsidRPr="00A66E5A">
        <w:rPr>
          <w:rFonts w:cstheme="minorHAnsi"/>
          <w:spacing w:val="-3"/>
        </w:rPr>
        <w:t>I</w:t>
      </w:r>
      <w:r w:rsidRPr="00A66E5A">
        <w:rPr>
          <w:rFonts w:cstheme="minorHAnsi"/>
        </w:rPr>
        <w:t>N</w:t>
      </w:r>
      <w:r w:rsidRPr="00A66E5A">
        <w:rPr>
          <w:rFonts w:cstheme="minorHAnsi"/>
          <w:spacing w:val="4"/>
        </w:rPr>
        <w:t>D</w:t>
      </w:r>
      <w:r w:rsidRPr="00A66E5A">
        <w:rPr>
          <w:rFonts w:cstheme="minorHAnsi"/>
          <w:spacing w:val="-3"/>
        </w:rPr>
        <w:t>I</w:t>
      </w:r>
      <w:r w:rsidRPr="00A66E5A">
        <w:rPr>
          <w:rFonts w:cstheme="minorHAnsi"/>
        </w:rPr>
        <w:t>A,</w:t>
      </w:r>
      <w:r w:rsidRPr="00A66E5A">
        <w:rPr>
          <w:rFonts w:cstheme="minorHAnsi"/>
          <w:spacing w:val="-12"/>
        </w:rPr>
        <w:t xml:space="preserve"> </w:t>
      </w:r>
      <w:r w:rsidRPr="00A66E5A">
        <w:rPr>
          <w:rFonts w:cstheme="minorHAnsi"/>
        </w:rPr>
        <w:t>duri</w:t>
      </w:r>
      <w:r w:rsidRPr="00A66E5A">
        <w:rPr>
          <w:rFonts w:cstheme="minorHAnsi"/>
          <w:spacing w:val="2"/>
        </w:rPr>
        <w:t>n</w:t>
      </w:r>
      <w:r w:rsidRPr="00A66E5A">
        <w:rPr>
          <w:rFonts w:cstheme="minorHAnsi"/>
        </w:rPr>
        <w:t>g the l</w:t>
      </w:r>
      <w:r w:rsidRPr="00A66E5A">
        <w:rPr>
          <w:rFonts w:cstheme="minorHAnsi"/>
          <w:spacing w:val="-1"/>
        </w:rPr>
        <w:t>a</w:t>
      </w:r>
      <w:r w:rsidRPr="00A66E5A">
        <w:rPr>
          <w:rFonts w:cstheme="minorHAnsi"/>
        </w:rPr>
        <w:t>st five</w:t>
      </w:r>
      <w:r w:rsidRPr="00A66E5A">
        <w:rPr>
          <w:rFonts w:cstheme="minorHAnsi"/>
          <w:spacing w:val="4"/>
        </w:rPr>
        <w:t xml:space="preserve"> </w:t>
      </w:r>
      <w:r w:rsidRPr="00A66E5A">
        <w:rPr>
          <w:rFonts w:cstheme="minorHAnsi"/>
          <w:spacing w:val="-5"/>
        </w:rPr>
        <w:t>y</w:t>
      </w:r>
      <w:r w:rsidRPr="00A66E5A">
        <w:rPr>
          <w:rFonts w:cstheme="minorHAnsi"/>
          <w:spacing w:val="-1"/>
        </w:rPr>
        <w:t>e</w:t>
      </w:r>
      <w:r w:rsidRPr="00A66E5A">
        <w:rPr>
          <w:rFonts w:cstheme="minorHAnsi"/>
          <w:spacing w:val="1"/>
        </w:rPr>
        <w:t>a</w:t>
      </w:r>
      <w:r w:rsidRPr="00A66E5A">
        <w:rPr>
          <w:rFonts w:cstheme="minorHAnsi"/>
        </w:rPr>
        <w:t>rs;</w:t>
      </w:r>
    </w:p>
    <w:p w14:paraId="57ACA932" w14:textId="77777777" w:rsidR="000952B1" w:rsidRPr="00A66E5A" w:rsidRDefault="000952B1" w:rsidP="00D75FFD">
      <w:pPr>
        <w:spacing w:before="3" w:line="260" w:lineRule="exact"/>
        <w:ind w:right="79"/>
        <w:jc w:val="both"/>
        <w:rPr>
          <w:rFonts w:cstheme="minorHAnsi"/>
        </w:rPr>
      </w:pPr>
      <w:r w:rsidRPr="00A66E5A">
        <w:rPr>
          <w:rFonts w:cstheme="minorHAnsi"/>
        </w:rPr>
        <w:t>6.3</w:t>
      </w:r>
      <w:r w:rsidRPr="00A66E5A">
        <w:rPr>
          <w:rFonts w:cstheme="minorHAnsi"/>
          <w:spacing w:val="5"/>
        </w:rPr>
        <w:t xml:space="preserve"> </w:t>
      </w:r>
      <w:r w:rsidRPr="00A66E5A">
        <w:rPr>
          <w:rFonts w:cstheme="minorHAnsi"/>
          <w:spacing w:val="-6"/>
        </w:rPr>
        <w:t>I</w:t>
      </w:r>
      <w:r w:rsidRPr="00A66E5A">
        <w:rPr>
          <w:rFonts w:cstheme="minorHAnsi"/>
        </w:rPr>
        <w:t>f</w:t>
      </w:r>
      <w:r w:rsidRPr="00A66E5A">
        <w:rPr>
          <w:rFonts w:cstheme="minorHAnsi"/>
          <w:spacing w:val="2"/>
        </w:rPr>
        <w:t xml:space="preserve"> </w:t>
      </w:r>
      <w:r w:rsidRPr="00A66E5A">
        <w:rPr>
          <w:rFonts w:cstheme="minorHAnsi"/>
        </w:rPr>
        <w:t>the</w:t>
      </w:r>
      <w:r w:rsidRPr="00A66E5A">
        <w:rPr>
          <w:rFonts w:cstheme="minorHAnsi"/>
          <w:spacing w:val="1"/>
        </w:rPr>
        <w:t>r</w:t>
      </w:r>
      <w:r w:rsidRPr="00A66E5A">
        <w:rPr>
          <w:rFonts w:cstheme="minorHAnsi"/>
        </w:rPr>
        <w:t>e</w:t>
      </w:r>
      <w:r w:rsidRPr="00A66E5A">
        <w:rPr>
          <w:rFonts w:cstheme="minorHAnsi"/>
          <w:spacing w:val="2"/>
        </w:rPr>
        <w:t xml:space="preserve"> </w:t>
      </w:r>
      <w:r w:rsidRPr="00A66E5A">
        <w:rPr>
          <w:rFonts w:cstheme="minorHAnsi"/>
        </w:rPr>
        <w:t>is</w:t>
      </w:r>
      <w:r w:rsidRPr="00A66E5A">
        <w:rPr>
          <w:rFonts w:cstheme="minorHAnsi"/>
          <w:spacing w:val="3"/>
        </w:rPr>
        <w:t xml:space="preserve"> </w:t>
      </w:r>
      <w:r w:rsidRPr="00A66E5A">
        <w:rPr>
          <w:rFonts w:cstheme="minorHAnsi"/>
        </w:rPr>
        <w:t>strong jus</w:t>
      </w:r>
      <w:r w:rsidRPr="00A66E5A">
        <w:rPr>
          <w:rFonts w:cstheme="minorHAnsi"/>
          <w:spacing w:val="1"/>
        </w:rPr>
        <w:t>t</w:t>
      </w:r>
      <w:r w:rsidRPr="00A66E5A">
        <w:rPr>
          <w:rFonts w:cstheme="minorHAnsi"/>
          <w:spacing w:val="-2"/>
        </w:rPr>
        <w:t>i</w:t>
      </w:r>
      <w:r w:rsidRPr="00A66E5A">
        <w:rPr>
          <w:rFonts w:cstheme="minorHAnsi"/>
        </w:rPr>
        <w:t>fi</w:t>
      </w:r>
      <w:r w:rsidRPr="00A66E5A">
        <w:rPr>
          <w:rFonts w:cstheme="minorHAnsi"/>
          <w:spacing w:val="-1"/>
        </w:rPr>
        <w:t>ca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3"/>
        </w:rPr>
        <w:t xml:space="preserve"> </w:t>
      </w:r>
      <w:r w:rsidRPr="00A66E5A">
        <w:rPr>
          <w:rFonts w:cstheme="minorHAnsi"/>
        </w:rPr>
        <w:t>for</w:t>
      </w:r>
      <w:r w:rsidRPr="00A66E5A">
        <w:rPr>
          <w:rFonts w:cstheme="minorHAnsi"/>
          <w:spacing w:val="1"/>
        </w:rPr>
        <w:t xml:space="preserve"> </w:t>
      </w:r>
      <w:r w:rsidRPr="00A66E5A">
        <w:rPr>
          <w:rFonts w:cstheme="minorHAnsi"/>
        </w:rPr>
        <w:t>b</w:t>
      </w:r>
      <w:r w:rsidRPr="00A66E5A">
        <w:rPr>
          <w:rFonts w:cstheme="minorHAnsi"/>
          <w:spacing w:val="-1"/>
        </w:rPr>
        <w:t>e</w:t>
      </w:r>
      <w:r w:rsidRPr="00A66E5A">
        <w:rPr>
          <w:rFonts w:cstheme="minorHAnsi"/>
        </w:rPr>
        <w:t>l</w:t>
      </w:r>
      <w:r w:rsidRPr="00A66E5A">
        <w:rPr>
          <w:rFonts w:cstheme="minorHAnsi"/>
          <w:spacing w:val="1"/>
        </w:rPr>
        <w:t>i</w:t>
      </w:r>
      <w:r w:rsidRPr="00A66E5A">
        <w:rPr>
          <w:rFonts w:cstheme="minorHAnsi"/>
          <w:spacing w:val="-1"/>
        </w:rPr>
        <w:t>e</w:t>
      </w:r>
      <w:r w:rsidRPr="00A66E5A">
        <w:rPr>
          <w:rFonts w:cstheme="minorHAnsi"/>
        </w:rPr>
        <w:t>ving</w:t>
      </w:r>
      <w:r w:rsidRPr="00A66E5A">
        <w:rPr>
          <w:rFonts w:cstheme="minorHAnsi"/>
          <w:spacing w:val="1"/>
        </w:rPr>
        <w:t xml:space="preserve"> </w:t>
      </w:r>
      <w:r w:rsidRPr="00A66E5A">
        <w:rPr>
          <w:rFonts w:cstheme="minorHAnsi"/>
        </w:rPr>
        <w:t>th</w:t>
      </w:r>
      <w:r w:rsidRPr="00A66E5A">
        <w:rPr>
          <w:rFonts w:cstheme="minorHAnsi"/>
          <w:spacing w:val="2"/>
        </w:rPr>
        <w:t>a</w:t>
      </w:r>
      <w:r w:rsidRPr="00A66E5A">
        <w:rPr>
          <w:rFonts w:cstheme="minorHAnsi"/>
        </w:rPr>
        <w:t>t</w:t>
      </w:r>
      <w:r w:rsidRPr="00A66E5A">
        <w:rPr>
          <w:rFonts w:cstheme="minorHAnsi"/>
          <w:spacing w:val="3"/>
        </w:rPr>
        <w:t xml:space="preserve"> </w:t>
      </w:r>
      <w:r w:rsidRPr="00A66E5A">
        <w:rPr>
          <w:rFonts w:cstheme="minorHAnsi"/>
        </w:rPr>
        <w:t>the</w:t>
      </w:r>
      <w:r w:rsidRPr="00A66E5A">
        <w:rPr>
          <w:rFonts w:cstheme="minorHAnsi"/>
          <w:spacing w:val="2"/>
        </w:rPr>
        <w:t xml:space="preserve"> </w:t>
      </w:r>
      <w:r w:rsidRPr="00A66E5A">
        <w:rPr>
          <w:rFonts w:cstheme="minorHAnsi"/>
        </w:rPr>
        <w:t>Dir</w:t>
      </w:r>
      <w:r w:rsidRPr="00A66E5A">
        <w:rPr>
          <w:rFonts w:cstheme="minorHAnsi"/>
          <w:spacing w:val="-2"/>
        </w:rPr>
        <w:t>e</w:t>
      </w:r>
      <w:r w:rsidRPr="00A66E5A">
        <w:rPr>
          <w:rFonts w:cstheme="minorHAnsi"/>
          <w:spacing w:val="-1"/>
        </w:rPr>
        <w:t>c</w:t>
      </w:r>
      <w:r w:rsidRPr="00A66E5A">
        <w:rPr>
          <w:rFonts w:cstheme="minorHAnsi"/>
        </w:rPr>
        <w:t>tors,</w:t>
      </w:r>
      <w:r w:rsidRPr="00A66E5A">
        <w:rPr>
          <w:rFonts w:cstheme="minorHAnsi"/>
          <w:spacing w:val="3"/>
        </w:rPr>
        <w:t xml:space="preserve"> </w:t>
      </w:r>
      <w:r w:rsidRPr="00A66E5A">
        <w:rPr>
          <w:rFonts w:cstheme="minorHAnsi"/>
          <w:spacing w:val="1"/>
        </w:rPr>
        <w:t>P</w:t>
      </w:r>
      <w:r w:rsidRPr="00A66E5A">
        <w:rPr>
          <w:rFonts w:cstheme="minorHAnsi"/>
        </w:rPr>
        <w:t>rop</w:t>
      </w:r>
      <w:r w:rsidRPr="00A66E5A">
        <w:rPr>
          <w:rFonts w:cstheme="minorHAnsi"/>
          <w:spacing w:val="-1"/>
        </w:rPr>
        <w:t>r</w:t>
      </w:r>
      <w:r w:rsidRPr="00A66E5A">
        <w:rPr>
          <w:rFonts w:cstheme="minorHAnsi"/>
        </w:rPr>
        <w:t>ietors,</w:t>
      </w:r>
      <w:r w:rsidRPr="00A66E5A">
        <w:rPr>
          <w:rFonts w:cstheme="minorHAnsi"/>
          <w:spacing w:val="2"/>
        </w:rPr>
        <w:t xml:space="preserve"> </w:t>
      </w:r>
      <w:r w:rsidRPr="00A66E5A">
        <w:rPr>
          <w:rFonts w:cstheme="minorHAnsi"/>
          <w:spacing w:val="1"/>
        </w:rPr>
        <w:t>P</w:t>
      </w:r>
      <w:r w:rsidRPr="00A66E5A">
        <w:rPr>
          <w:rFonts w:cstheme="minorHAnsi"/>
          <w:spacing w:val="-1"/>
        </w:rPr>
        <w:t>a</w:t>
      </w:r>
      <w:r w:rsidRPr="00A66E5A">
        <w:rPr>
          <w:rFonts w:cstheme="minorHAnsi"/>
        </w:rPr>
        <w:t>rtn</w:t>
      </w:r>
      <w:r w:rsidRPr="00A66E5A">
        <w:rPr>
          <w:rFonts w:cstheme="minorHAnsi"/>
          <w:spacing w:val="-1"/>
        </w:rPr>
        <w:t>e</w:t>
      </w:r>
      <w:r w:rsidRPr="00A66E5A">
        <w:rPr>
          <w:rFonts w:cstheme="minorHAnsi"/>
        </w:rPr>
        <w:t>rs,</w:t>
      </w:r>
      <w:r w:rsidRPr="00A66E5A">
        <w:rPr>
          <w:rFonts w:cstheme="minorHAnsi"/>
          <w:spacing w:val="2"/>
        </w:rPr>
        <w:t xml:space="preserve"> </w:t>
      </w:r>
      <w:r w:rsidRPr="00A66E5A">
        <w:rPr>
          <w:rFonts w:cstheme="minorHAnsi"/>
        </w:rPr>
        <w:t>own</w:t>
      </w:r>
      <w:r w:rsidRPr="00A66E5A">
        <w:rPr>
          <w:rFonts w:cstheme="minorHAnsi"/>
          <w:spacing w:val="-1"/>
        </w:rPr>
        <w:t>e</w:t>
      </w:r>
      <w:r w:rsidRPr="00A66E5A">
        <w:rPr>
          <w:rFonts w:cstheme="minorHAnsi"/>
        </w:rPr>
        <w:t>r of the</w:t>
      </w:r>
      <w:r w:rsidRPr="00A66E5A">
        <w:rPr>
          <w:rFonts w:cstheme="minorHAnsi"/>
          <w:spacing w:val="-1"/>
        </w:rPr>
        <w:t xml:space="preserve"> </w:t>
      </w:r>
      <w:r w:rsidRPr="00A66E5A">
        <w:rPr>
          <w:rFonts w:cstheme="minorHAnsi"/>
        </w:rPr>
        <w:t>A</w:t>
      </w:r>
      <w:r w:rsidRPr="00A66E5A">
        <w:rPr>
          <w:rFonts w:cstheme="minorHAnsi"/>
          <w:spacing w:val="-3"/>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5"/>
        </w:rPr>
        <w:t xml:space="preserve"> </w:t>
      </w:r>
      <w:r w:rsidRPr="00A66E5A">
        <w:rPr>
          <w:rFonts w:cstheme="minorHAnsi"/>
        </w:rPr>
        <w:t>h</w:t>
      </w:r>
      <w:r w:rsidRPr="00A66E5A">
        <w:rPr>
          <w:rFonts w:cstheme="minorHAnsi"/>
          <w:spacing w:val="-1"/>
        </w:rPr>
        <w:t>a</w:t>
      </w:r>
      <w:r w:rsidRPr="00A66E5A">
        <w:rPr>
          <w:rFonts w:cstheme="minorHAnsi"/>
        </w:rPr>
        <w:t>ve</w:t>
      </w:r>
      <w:r w:rsidRPr="00A66E5A">
        <w:rPr>
          <w:rFonts w:cstheme="minorHAnsi"/>
          <w:spacing w:val="-1"/>
        </w:rPr>
        <w:t xml:space="preserve"> </w:t>
      </w:r>
      <w:r w:rsidRPr="00A66E5A">
        <w:rPr>
          <w:rFonts w:cstheme="minorHAnsi"/>
        </w:rPr>
        <w:t>b</w:t>
      </w:r>
      <w:r w:rsidRPr="00A66E5A">
        <w:rPr>
          <w:rFonts w:cstheme="minorHAnsi"/>
          <w:spacing w:val="1"/>
        </w:rPr>
        <w:t>e</w:t>
      </w:r>
      <w:r w:rsidRPr="00A66E5A">
        <w:rPr>
          <w:rFonts w:cstheme="minorHAnsi"/>
          <w:spacing w:val="-1"/>
        </w:rPr>
        <w:t>e</w:t>
      </w:r>
      <w:r w:rsidRPr="00A66E5A">
        <w:rPr>
          <w:rFonts w:cstheme="minorHAnsi"/>
        </w:rPr>
        <w:t xml:space="preserve">n </w:t>
      </w:r>
      <w:r w:rsidRPr="00A66E5A">
        <w:rPr>
          <w:rFonts w:cstheme="minorHAnsi"/>
          <w:spacing w:val="-2"/>
        </w:rPr>
        <w:t>g</w:t>
      </w:r>
      <w:r w:rsidRPr="00A66E5A">
        <w:rPr>
          <w:rFonts w:cstheme="minorHAnsi"/>
        </w:rPr>
        <w:t>ui</w:t>
      </w:r>
      <w:r w:rsidRPr="00A66E5A">
        <w:rPr>
          <w:rFonts w:cstheme="minorHAnsi"/>
          <w:spacing w:val="1"/>
        </w:rPr>
        <w:t>l</w:t>
      </w:r>
      <w:r w:rsidRPr="00A66E5A">
        <w:rPr>
          <w:rFonts w:cstheme="minorHAnsi"/>
          <w:spacing w:val="3"/>
        </w:rPr>
        <w:t>t</w:t>
      </w:r>
      <w:r w:rsidRPr="00A66E5A">
        <w:rPr>
          <w:rFonts w:cstheme="minorHAnsi"/>
        </w:rPr>
        <w:t>y</w:t>
      </w:r>
      <w:r w:rsidRPr="00A66E5A">
        <w:rPr>
          <w:rFonts w:cstheme="minorHAnsi"/>
          <w:spacing w:val="-5"/>
        </w:rPr>
        <w:t xml:space="preserve"> </w:t>
      </w:r>
      <w:r w:rsidRPr="00A66E5A">
        <w:rPr>
          <w:rFonts w:cstheme="minorHAnsi"/>
        </w:rPr>
        <w:t>of m</w:t>
      </w:r>
      <w:r w:rsidRPr="00A66E5A">
        <w:rPr>
          <w:rFonts w:cstheme="minorHAnsi"/>
          <w:spacing w:val="-1"/>
        </w:rPr>
        <w:t>a</w:t>
      </w:r>
      <w:r w:rsidRPr="00A66E5A">
        <w:rPr>
          <w:rFonts w:cstheme="minorHAnsi"/>
        </w:rPr>
        <w:t>lp</w:t>
      </w:r>
      <w:r w:rsidRPr="00A66E5A">
        <w:rPr>
          <w:rFonts w:cstheme="minorHAnsi"/>
          <w:spacing w:val="2"/>
        </w:rPr>
        <w:t>r</w:t>
      </w:r>
      <w:r w:rsidRPr="00A66E5A">
        <w:rPr>
          <w:rFonts w:cstheme="minorHAnsi"/>
          <w:spacing w:val="-1"/>
        </w:rPr>
        <w:t>ac</w:t>
      </w:r>
      <w:r w:rsidRPr="00A66E5A">
        <w:rPr>
          <w:rFonts w:cstheme="minorHAnsi"/>
        </w:rPr>
        <w:t>t</w:t>
      </w:r>
      <w:r w:rsidRPr="00A66E5A">
        <w:rPr>
          <w:rFonts w:cstheme="minorHAnsi"/>
          <w:spacing w:val="1"/>
        </w:rPr>
        <w:t>i</w:t>
      </w:r>
      <w:r w:rsidRPr="00A66E5A">
        <w:rPr>
          <w:rFonts w:cstheme="minorHAnsi"/>
          <w:spacing w:val="-1"/>
        </w:rPr>
        <w:t>ce</w:t>
      </w:r>
      <w:r w:rsidRPr="00A66E5A">
        <w:rPr>
          <w:rFonts w:cstheme="minorHAnsi"/>
        </w:rPr>
        <w:t>s s</w:t>
      </w:r>
      <w:r w:rsidRPr="00A66E5A">
        <w:rPr>
          <w:rFonts w:cstheme="minorHAnsi"/>
          <w:spacing w:val="3"/>
        </w:rPr>
        <w:t>u</w:t>
      </w:r>
      <w:r w:rsidRPr="00A66E5A">
        <w:rPr>
          <w:rFonts w:cstheme="minorHAnsi"/>
          <w:spacing w:val="-1"/>
        </w:rPr>
        <w:t>c</w:t>
      </w:r>
      <w:r w:rsidRPr="00A66E5A">
        <w:rPr>
          <w:rFonts w:cstheme="minorHAnsi"/>
        </w:rPr>
        <w:t xml:space="preserve">h </w:t>
      </w:r>
      <w:r w:rsidRPr="00A66E5A">
        <w:rPr>
          <w:rFonts w:cstheme="minorHAnsi"/>
          <w:spacing w:val="-1"/>
        </w:rPr>
        <w:t>a</w:t>
      </w:r>
      <w:r w:rsidRPr="00A66E5A">
        <w:rPr>
          <w:rFonts w:cstheme="minorHAnsi"/>
        </w:rPr>
        <w:t>s brib</w:t>
      </w:r>
      <w:r w:rsidRPr="00A66E5A">
        <w:rPr>
          <w:rFonts w:cstheme="minorHAnsi"/>
          <w:spacing w:val="-1"/>
        </w:rPr>
        <w:t>e</w:t>
      </w:r>
      <w:r w:rsidRPr="00A66E5A">
        <w:rPr>
          <w:rFonts w:cstheme="minorHAnsi"/>
          <w:spacing w:val="4"/>
        </w:rPr>
        <w:t>r</w:t>
      </w:r>
      <w:r w:rsidRPr="00A66E5A">
        <w:rPr>
          <w:rFonts w:cstheme="minorHAnsi"/>
          <w:spacing w:val="-5"/>
        </w:rPr>
        <w:t>y</w:t>
      </w:r>
      <w:r w:rsidRPr="00A66E5A">
        <w:rPr>
          <w:rFonts w:cstheme="minorHAnsi"/>
        </w:rPr>
        <w:t xml:space="preserve">, </w:t>
      </w:r>
      <w:r w:rsidRPr="00A66E5A">
        <w:rPr>
          <w:rFonts w:cstheme="minorHAnsi"/>
          <w:spacing w:val="-1"/>
        </w:rPr>
        <w:t>c</w:t>
      </w:r>
      <w:r w:rsidRPr="00A66E5A">
        <w:rPr>
          <w:rFonts w:cstheme="minorHAnsi"/>
        </w:rPr>
        <w:t>o</w:t>
      </w:r>
      <w:r w:rsidRPr="00A66E5A">
        <w:rPr>
          <w:rFonts w:cstheme="minorHAnsi"/>
          <w:spacing w:val="1"/>
        </w:rPr>
        <w:t>r</w:t>
      </w:r>
      <w:r w:rsidRPr="00A66E5A">
        <w:rPr>
          <w:rFonts w:cstheme="minorHAnsi"/>
        </w:rPr>
        <w:t>ruption, f</w:t>
      </w:r>
      <w:r w:rsidRPr="00A66E5A">
        <w:rPr>
          <w:rFonts w:cstheme="minorHAnsi"/>
          <w:spacing w:val="-1"/>
        </w:rPr>
        <w:t>ra</w:t>
      </w:r>
      <w:r w:rsidRPr="00A66E5A">
        <w:rPr>
          <w:rFonts w:cstheme="minorHAnsi"/>
        </w:rPr>
        <w:t>ud, subs</w:t>
      </w:r>
      <w:r w:rsidRPr="00A66E5A">
        <w:rPr>
          <w:rFonts w:cstheme="minorHAnsi"/>
          <w:spacing w:val="1"/>
        </w:rPr>
        <w:t>t</w:t>
      </w:r>
      <w:r w:rsidRPr="00A66E5A">
        <w:rPr>
          <w:rFonts w:cstheme="minorHAnsi"/>
        </w:rPr>
        <w:t>i</w:t>
      </w:r>
      <w:r w:rsidRPr="00A66E5A">
        <w:rPr>
          <w:rFonts w:cstheme="minorHAnsi"/>
          <w:spacing w:val="1"/>
        </w:rPr>
        <w:t>t</w:t>
      </w:r>
      <w:r w:rsidRPr="00A66E5A">
        <w:rPr>
          <w:rFonts w:cstheme="minorHAnsi"/>
        </w:rPr>
        <w:t>ut</w:t>
      </w:r>
      <w:r w:rsidRPr="00A66E5A">
        <w:rPr>
          <w:rFonts w:cstheme="minorHAnsi"/>
          <w:spacing w:val="1"/>
        </w:rPr>
        <w:t>i</w:t>
      </w:r>
      <w:r w:rsidRPr="00A66E5A">
        <w:rPr>
          <w:rFonts w:cstheme="minorHAnsi"/>
        </w:rPr>
        <w:t>on of t</w:t>
      </w:r>
      <w:r w:rsidRPr="00A66E5A">
        <w:rPr>
          <w:rFonts w:cstheme="minorHAnsi"/>
          <w:spacing w:val="-1"/>
        </w:rPr>
        <w:t>e</w:t>
      </w:r>
      <w:r w:rsidRPr="00A66E5A">
        <w:rPr>
          <w:rFonts w:cstheme="minorHAnsi"/>
        </w:rPr>
        <w:t>nd</w:t>
      </w:r>
      <w:r w:rsidRPr="00A66E5A">
        <w:rPr>
          <w:rFonts w:cstheme="minorHAnsi"/>
          <w:spacing w:val="-1"/>
        </w:rPr>
        <w:t>e</w:t>
      </w:r>
      <w:r w:rsidRPr="00A66E5A">
        <w:rPr>
          <w:rFonts w:cstheme="minorHAnsi"/>
        </w:rPr>
        <w:t>rs, inte</w:t>
      </w:r>
      <w:r w:rsidRPr="00A66E5A">
        <w:rPr>
          <w:rFonts w:cstheme="minorHAnsi"/>
          <w:spacing w:val="-1"/>
        </w:rPr>
        <w:t>r</w:t>
      </w:r>
      <w:r w:rsidRPr="00A66E5A">
        <w:rPr>
          <w:rFonts w:cstheme="minorHAnsi"/>
        </w:rPr>
        <w:t>po</w:t>
      </w:r>
      <w:r w:rsidRPr="00A66E5A">
        <w:rPr>
          <w:rFonts w:cstheme="minorHAnsi"/>
          <w:spacing w:val="3"/>
        </w:rPr>
        <w:t>l</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1"/>
        </w:rPr>
        <w:t xml:space="preserve"> </w:t>
      </w:r>
      <w:r w:rsidRPr="00A66E5A">
        <w:rPr>
          <w:rFonts w:cstheme="minorHAnsi"/>
          <w:spacing w:val="-1"/>
        </w:rPr>
        <w:t>e</w:t>
      </w:r>
      <w:r w:rsidRPr="00A66E5A">
        <w:rPr>
          <w:rFonts w:cstheme="minorHAnsi"/>
        </w:rPr>
        <w:t>tc.;</w:t>
      </w:r>
    </w:p>
    <w:p w14:paraId="57ACA933" w14:textId="77777777" w:rsidR="000952B1" w:rsidRPr="00A66E5A" w:rsidRDefault="000952B1" w:rsidP="00D75FFD">
      <w:pPr>
        <w:spacing w:line="260" w:lineRule="exact"/>
        <w:ind w:right="82"/>
        <w:jc w:val="both"/>
        <w:rPr>
          <w:rFonts w:cstheme="minorHAnsi"/>
        </w:rPr>
      </w:pPr>
      <w:r w:rsidRPr="00A66E5A">
        <w:rPr>
          <w:rFonts w:cstheme="minorHAnsi"/>
        </w:rPr>
        <w:t>6.4</w:t>
      </w:r>
      <w:r w:rsidRPr="00A66E5A">
        <w:rPr>
          <w:rFonts w:cstheme="minorHAnsi"/>
          <w:spacing w:val="8"/>
        </w:rPr>
        <w:t xml:space="preserve"> </w:t>
      </w:r>
      <w:r w:rsidRPr="00A66E5A">
        <w:rPr>
          <w:rFonts w:cstheme="minorHAnsi"/>
          <w:spacing w:val="-3"/>
        </w:rPr>
        <w:t>I</w:t>
      </w:r>
      <w:r w:rsidRPr="00A66E5A">
        <w:rPr>
          <w:rFonts w:cstheme="minorHAnsi"/>
        </w:rPr>
        <w:t>f</w:t>
      </w:r>
      <w:r w:rsidRPr="00A66E5A">
        <w:rPr>
          <w:rFonts w:cstheme="minorHAnsi"/>
          <w:spacing w:val="4"/>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4"/>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3"/>
        </w:rPr>
        <w:t xml:space="preserve"> </w:t>
      </w:r>
      <w:r w:rsidRPr="00A66E5A">
        <w:rPr>
          <w:rFonts w:cstheme="minorHAnsi"/>
          <w:spacing w:val="-1"/>
        </w:rPr>
        <w:t>c</w:t>
      </w:r>
      <w:r w:rsidRPr="00A66E5A">
        <w:rPr>
          <w:rFonts w:cstheme="minorHAnsi"/>
        </w:rPr>
        <w:t>ont</w:t>
      </w:r>
      <w:r w:rsidRPr="00A66E5A">
        <w:rPr>
          <w:rFonts w:cstheme="minorHAnsi"/>
          <w:spacing w:val="1"/>
        </w:rPr>
        <w:t>i</w:t>
      </w:r>
      <w:r w:rsidRPr="00A66E5A">
        <w:rPr>
          <w:rFonts w:cstheme="minorHAnsi"/>
        </w:rPr>
        <w:t>nuou</w:t>
      </w:r>
      <w:r w:rsidRPr="00A66E5A">
        <w:rPr>
          <w:rFonts w:cstheme="minorHAnsi"/>
          <w:spacing w:val="3"/>
        </w:rPr>
        <w:t>sl</w:t>
      </w:r>
      <w:r w:rsidRPr="00A66E5A">
        <w:rPr>
          <w:rFonts w:cstheme="minorHAnsi"/>
        </w:rPr>
        <w:t xml:space="preserve">y </w:t>
      </w:r>
      <w:r w:rsidRPr="00A66E5A">
        <w:rPr>
          <w:rFonts w:cstheme="minorHAnsi"/>
          <w:spacing w:val="1"/>
        </w:rPr>
        <w:t>r</w:t>
      </w:r>
      <w:r w:rsidRPr="00A66E5A">
        <w:rPr>
          <w:rFonts w:cstheme="minorHAnsi"/>
          <w:spacing w:val="-1"/>
        </w:rPr>
        <w:t>e</w:t>
      </w:r>
      <w:r w:rsidRPr="00A66E5A">
        <w:rPr>
          <w:rFonts w:cstheme="minorHAnsi"/>
        </w:rPr>
        <w:t>fus</w:t>
      </w:r>
      <w:r w:rsidRPr="00A66E5A">
        <w:rPr>
          <w:rFonts w:cstheme="minorHAnsi"/>
          <w:spacing w:val="-1"/>
        </w:rPr>
        <w:t>e</w:t>
      </w:r>
      <w:r w:rsidRPr="00A66E5A">
        <w:rPr>
          <w:rFonts w:cstheme="minorHAnsi"/>
        </w:rPr>
        <w:t>s</w:t>
      </w:r>
      <w:r w:rsidRPr="00A66E5A">
        <w:rPr>
          <w:rFonts w:cstheme="minorHAnsi"/>
          <w:spacing w:val="8"/>
        </w:rPr>
        <w:t xml:space="preserve"> </w:t>
      </w:r>
      <w:r w:rsidRPr="00A66E5A">
        <w:rPr>
          <w:rFonts w:cstheme="minorHAnsi"/>
        </w:rPr>
        <w:t>to</w:t>
      </w:r>
      <w:r w:rsidRPr="00A66E5A">
        <w:rPr>
          <w:rFonts w:cstheme="minorHAnsi"/>
          <w:spacing w:val="6"/>
        </w:rPr>
        <w:t xml:space="preserve"> </w:t>
      </w:r>
      <w:r w:rsidRPr="00A66E5A">
        <w:rPr>
          <w:rFonts w:cstheme="minorHAnsi"/>
        </w:rPr>
        <w:t>r</w:t>
      </w:r>
      <w:r w:rsidRPr="00A66E5A">
        <w:rPr>
          <w:rFonts w:cstheme="minorHAnsi"/>
          <w:spacing w:val="-2"/>
        </w:rPr>
        <w:t>e</w:t>
      </w:r>
      <w:r w:rsidRPr="00A66E5A">
        <w:rPr>
          <w:rFonts w:cstheme="minorHAnsi"/>
        </w:rPr>
        <w:t>t</w:t>
      </w:r>
      <w:r w:rsidRPr="00A66E5A">
        <w:rPr>
          <w:rFonts w:cstheme="minorHAnsi"/>
          <w:spacing w:val="3"/>
        </w:rPr>
        <w:t>u</w:t>
      </w:r>
      <w:r w:rsidRPr="00A66E5A">
        <w:rPr>
          <w:rFonts w:cstheme="minorHAnsi"/>
        </w:rPr>
        <w:t>rn</w:t>
      </w:r>
      <w:r w:rsidRPr="00A66E5A">
        <w:rPr>
          <w:rFonts w:cstheme="minorHAnsi"/>
          <w:spacing w:val="4"/>
        </w:rPr>
        <w:t xml:space="preserve"> </w:t>
      </w:r>
      <w:r w:rsidRPr="00A66E5A">
        <w:rPr>
          <w:rFonts w:cstheme="minorHAnsi"/>
        </w:rPr>
        <w:t>/</w:t>
      </w:r>
      <w:r w:rsidRPr="00A66E5A">
        <w:rPr>
          <w:rFonts w:cstheme="minorHAnsi"/>
          <w:spacing w:val="8"/>
        </w:rPr>
        <w:t xml:space="preserve"> </w:t>
      </w:r>
      <w:r w:rsidRPr="00A66E5A">
        <w:rPr>
          <w:rFonts w:cstheme="minorHAnsi"/>
        </w:rPr>
        <w:t>r</w:t>
      </w:r>
      <w:r w:rsidRPr="00A66E5A">
        <w:rPr>
          <w:rFonts w:cstheme="minorHAnsi"/>
          <w:spacing w:val="-2"/>
        </w:rPr>
        <w:t>e</w:t>
      </w:r>
      <w:r w:rsidRPr="00A66E5A">
        <w:rPr>
          <w:rFonts w:cstheme="minorHAnsi"/>
        </w:rPr>
        <w:t>fund</w:t>
      </w:r>
      <w:r w:rsidRPr="00A66E5A">
        <w:rPr>
          <w:rFonts w:cstheme="minorHAnsi"/>
          <w:spacing w:val="7"/>
        </w:rPr>
        <w:t xml:space="preserve"> </w:t>
      </w:r>
      <w:r w:rsidRPr="00A66E5A">
        <w:rPr>
          <w:rFonts w:cstheme="minorHAnsi"/>
        </w:rPr>
        <w:t>the</w:t>
      </w:r>
      <w:r w:rsidRPr="00A66E5A">
        <w:rPr>
          <w:rFonts w:cstheme="minorHAnsi"/>
          <w:spacing w:val="5"/>
        </w:rPr>
        <w:t xml:space="preserve"> </w:t>
      </w:r>
      <w:r w:rsidRPr="00A66E5A">
        <w:rPr>
          <w:rFonts w:cstheme="minorHAnsi"/>
        </w:rPr>
        <w:t>d</w:t>
      </w:r>
      <w:r w:rsidRPr="00A66E5A">
        <w:rPr>
          <w:rFonts w:cstheme="minorHAnsi"/>
          <w:spacing w:val="2"/>
        </w:rPr>
        <w:t>u</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rPr>
        <w:t>of</w:t>
      </w:r>
      <w:r w:rsidRPr="00A66E5A">
        <w:rPr>
          <w:rFonts w:cstheme="minorHAnsi"/>
          <w:spacing w:val="7"/>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3"/>
        </w:rPr>
        <w:t xml:space="preserve"> </w:t>
      </w:r>
      <w:r w:rsidRPr="00A66E5A">
        <w:rPr>
          <w:rFonts w:cstheme="minorHAnsi"/>
          <w:spacing w:val="-2"/>
        </w:rPr>
        <w:t>B</w:t>
      </w:r>
      <w:r w:rsidRPr="00A66E5A">
        <w:rPr>
          <w:rFonts w:cstheme="minorHAnsi"/>
          <w:spacing w:val="2"/>
        </w:rPr>
        <w:t>A</w:t>
      </w:r>
      <w:r w:rsidRPr="00A66E5A">
        <w:rPr>
          <w:rFonts w:cstheme="minorHAnsi"/>
        </w:rPr>
        <w:t>NK</w:t>
      </w:r>
      <w:r w:rsidRPr="00A66E5A">
        <w:rPr>
          <w:rFonts w:cstheme="minorHAnsi"/>
          <w:spacing w:val="4"/>
        </w:rPr>
        <w:t xml:space="preserve"> </w:t>
      </w:r>
      <w:r w:rsidRPr="00A66E5A">
        <w:rPr>
          <w:rFonts w:cstheme="minorHAnsi"/>
          <w:spacing w:val="2"/>
        </w:rPr>
        <w:t>O</w:t>
      </w:r>
      <w:r w:rsidRPr="00A66E5A">
        <w:rPr>
          <w:rFonts w:cstheme="minorHAnsi"/>
        </w:rPr>
        <w:t xml:space="preserve">F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rPr>
        <w:t>A</w:t>
      </w:r>
      <w:r w:rsidRPr="00A66E5A">
        <w:rPr>
          <w:rFonts w:cstheme="minorHAnsi"/>
          <w:spacing w:val="4"/>
        </w:rPr>
        <w:t xml:space="preserve"> </w:t>
      </w:r>
      <w:r w:rsidRPr="00A66E5A">
        <w:rPr>
          <w:rFonts w:cstheme="minorHAnsi"/>
        </w:rPr>
        <w:t>without</w:t>
      </w:r>
      <w:r w:rsidRPr="00A66E5A">
        <w:rPr>
          <w:rFonts w:cstheme="minorHAnsi"/>
          <w:spacing w:val="3"/>
        </w:rPr>
        <w:t xml:space="preserve"> </w:t>
      </w:r>
      <w:r w:rsidRPr="00A66E5A">
        <w:rPr>
          <w:rFonts w:cstheme="minorHAnsi"/>
        </w:rPr>
        <w:t>showing</w:t>
      </w:r>
      <w:r w:rsidRPr="00A66E5A">
        <w:rPr>
          <w:rFonts w:cstheme="minorHAnsi"/>
          <w:spacing w:val="3"/>
        </w:rPr>
        <w:t xml:space="preserve"> </w:t>
      </w:r>
      <w:r w:rsidRPr="00A66E5A">
        <w:rPr>
          <w:rFonts w:cstheme="minorHAnsi"/>
          <w:spacing w:val="-1"/>
        </w:rPr>
        <w:t>a</w:t>
      </w:r>
      <w:r w:rsidRPr="00A66E5A">
        <w:rPr>
          <w:rFonts w:cstheme="minorHAnsi"/>
        </w:rPr>
        <w:t>d</w:t>
      </w:r>
      <w:r w:rsidRPr="00A66E5A">
        <w:rPr>
          <w:rFonts w:cstheme="minorHAnsi"/>
          <w:spacing w:val="-1"/>
        </w:rPr>
        <w:t>e</w:t>
      </w:r>
      <w:r w:rsidRPr="00A66E5A">
        <w:rPr>
          <w:rFonts w:cstheme="minorHAnsi"/>
        </w:rPr>
        <w:t>qu</w:t>
      </w:r>
      <w:r w:rsidRPr="00A66E5A">
        <w:rPr>
          <w:rFonts w:cstheme="minorHAnsi"/>
          <w:spacing w:val="-1"/>
        </w:rPr>
        <w:t>a</w:t>
      </w:r>
      <w:r w:rsidRPr="00A66E5A">
        <w:rPr>
          <w:rFonts w:cstheme="minorHAnsi"/>
        </w:rPr>
        <w:t>te</w:t>
      </w:r>
      <w:r w:rsidRPr="00A66E5A">
        <w:rPr>
          <w:rFonts w:cstheme="minorHAnsi"/>
          <w:spacing w:val="4"/>
        </w:rPr>
        <w:t xml:space="preserve"> </w:t>
      </w:r>
      <w:r w:rsidRPr="00A66E5A">
        <w:rPr>
          <w:rFonts w:cstheme="minorHAnsi"/>
        </w:rPr>
        <w:t>r</w:t>
      </w:r>
      <w:r w:rsidRPr="00A66E5A">
        <w:rPr>
          <w:rFonts w:cstheme="minorHAnsi"/>
          <w:spacing w:val="-2"/>
        </w:rPr>
        <w:t>e</w:t>
      </w:r>
      <w:r w:rsidRPr="00A66E5A">
        <w:rPr>
          <w:rFonts w:cstheme="minorHAnsi"/>
          <w:spacing w:val="-1"/>
        </w:rPr>
        <w:t>a</w:t>
      </w:r>
      <w:r w:rsidRPr="00A66E5A">
        <w:rPr>
          <w:rFonts w:cstheme="minorHAnsi"/>
        </w:rPr>
        <w:t>son</w:t>
      </w:r>
      <w:r w:rsidRPr="00A66E5A">
        <w:rPr>
          <w:rFonts w:cstheme="minorHAnsi"/>
          <w:spacing w:val="5"/>
        </w:rPr>
        <w:t xml:space="preserve"> </w:t>
      </w:r>
      <w:r w:rsidRPr="00A66E5A">
        <w:rPr>
          <w:rFonts w:cstheme="minorHAnsi"/>
          <w:spacing w:val="-1"/>
        </w:rPr>
        <w:t>a</w:t>
      </w:r>
      <w:r w:rsidRPr="00A66E5A">
        <w:rPr>
          <w:rFonts w:cstheme="minorHAnsi"/>
        </w:rPr>
        <w:t>nd</w:t>
      </w:r>
      <w:r w:rsidRPr="00A66E5A">
        <w:rPr>
          <w:rFonts w:cstheme="minorHAnsi"/>
          <w:spacing w:val="2"/>
        </w:rPr>
        <w:t xml:space="preserve"> </w:t>
      </w:r>
      <w:r w:rsidRPr="00A66E5A">
        <w:rPr>
          <w:rFonts w:cstheme="minorHAnsi"/>
        </w:rPr>
        <w:t>th</w:t>
      </w:r>
      <w:r w:rsidRPr="00A66E5A">
        <w:rPr>
          <w:rFonts w:cstheme="minorHAnsi"/>
          <w:spacing w:val="1"/>
        </w:rPr>
        <w:t>i</w:t>
      </w:r>
      <w:r w:rsidRPr="00A66E5A">
        <w:rPr>
          <w:rFonts w:cstheme="minorHAnsi"/>
        </w:rPr>
        <w:t>s</w:t>
      </w:r>
      <w:r w:rsidRPr="00A66E5A">
        <w:rPr>
          <w:rFonts w:cstheme="minorHAnsi"/>
          <w:spacing w:val="3"/>
        </w:rPr>
        <w:t xml:space="preserve"> </w:t>
      </w:r>
      <w:r w:rsidRPr="00A66E5A">
        <w:rPr>
          <w:rFonts w:cstheme="minorHAnsi"/>
        </w:rPr>
        <w:t>is</w:t>
      </w:r>
      <w:r w:rsidRPr="00A66E5A">
        <w:rPr>
          <w:rFonts w:cstheme="minorHAnsi"/>
          <w:spacing w:val="3"/>
        </w:rPr>
        <w:t xml:space="preserve"> </w:t>
      </w:r>
      <w:r w:rsidRPr="00A66E5A">
        <w:rPr>
          <w:rFonts w:cstheme="minorHAnsi"/>
        </w:rPr>
        <w:t>not</w:t>
      </w:r>
      <w:r w:rsidRPr="00A66E5A">
        <w:rPr>
          <w:rFonts w:cstheme="minorHAnsi"/>
          <w:spacing w:val="3"/>
        </w:rPr>
        <w:t xml:space="preserve"> </w:t>
      </w:r>
      <w:r w:rsidRPr="00A66E5A">
        <w:rPr>
          <w:rFonts w:cstheme="minorHAnsi"/>
        </w:rPr>
        <w:t>due</w:t>
      </w:r>
      <w:r w:rsidRPr="00A66E5A">
        <w:rPr>
          <w:rFonts w:cstheme="minorHAnsi"/>
          <w:spacing w:val="1"/>
        </w:rPr>
        <w:t xml:space="preserve"> </w:t>
      </w:r>
      <w:r w:rsidRPr="00A66E5A">
        <w:rPr>
          <w:rFonts w:cstheme="minorHAnsi"/>
        </w:rPr>
        <w:t>to</w:t>
      </w:r>
      <w:r w:rsidRPr="00A66E5A">
        <w:rPr>
          <w:rFonts w:cstheme="minorHAnsi"/>
          <w:spacing w:val="3"/>
        </w:rPr>
        <w:t xml:space="preserve"> </w:t>
      </w:r>
      <w:r w:rsidRPr="00A66E5A">
        <w:rPr>
          <w:rFonts w:cstheme="minorHAnsi"/>
          <w:spacing w:val="-1"/>
        </w:rPr>
        <w:t>a</w:t>
      </w:r>
      <w:r w:rsidRPr="00A66E5A">
        <w:rPr>
          <w:rFonts w:cstheme="minorHAnsi"/>
          <w:spacing w:val="2"/>
        </w:rPr>
        <w:t>n</w:t>
      </w:r>
      <w:r w:rsidRPr="00A66E5A">
        <w:rPr>
          <w:rFonts w:cstheme="minorHAnsi"/>
        </w:rPr>
        <w:t>y r</w:t>
      </w:r>
      <w:r w:rsidRPr="00A66E5A">
        <w:rPr>
          <w:rFonts w:cstheme="minorHAnsi"/>
          <w:spacing w:val="-2"/>
        </w:rPr>
        <w:t>e</w:t>
      </w:r>
      <w:r w:rsidRPr="00A66E5A">
        <w:rPr>
          <w:rFonts w:cstheme="minorHAnsi"/>
          <w:spacing w:val="-1"/>
        </w:rPr>
        <w:t>a</w:t>
      </w:r>
      <w:r w:rsidRPr="00A66E5A">
        <w:rPr>
          <w:rFonts w:cstheme="minorHAnsi"/>
        </w:rPr>
        <w:t>so</w:t>
      </w:r>
      <w:r w:rsidRPr="00A66E5A">
        <w:rPr>
          <w:rFonts w:cstheme="minorHAnsi"/>
          <w:spacing w:val="2"/>
        </w:rPr>
        <w:t>n</w:t>
      </w:r>
      <w:r w:rsidRPr="00A66E5A">
        <w:rPr>
          <w:rFonts w:cstheme="minorHAnsi"/>
          <w:spacing w:val="1"/>
        </w:rPr>
        <w:t>a</w:t>
      </w:r>
      <w:r w:rsidRPr="00A66E5A">
        <w:rPr>
          <w:rFonts w:cstheme="minorHAnsi"/>
        </w:rPr>
        <w:t>ble</w:t>
      </w:r>
      <w:r w:rsidRPr="00A66E5A">
        <w:rPr>
          <w:rFonts w:cstheme="minorHAnsi"/>
          <w:spacing w:val="2"/>
        </w:rPr>
        <w:t xml:space="preserve"> </w:t>
      </w:r>
      <w:r w:rsidRPr="00A66E5A">
        <w:rPr>
          <w:rFonts w:cstheme="minorHAnsi"/>
        </w:rPr>
        <w:t>dispute</w:t>
      </w:r>
      <w:r w:rsidRPr="00A66E5A">
        <w:rPr>
          <w:rFonts w:cstheme="minorHAnsi"/>
          <w:spacing w:val="2"/>
        </w:rPr>
        <w:t xml:space="preserve"> </w:t>
      </w:r>
      <w:r w:rsidRPr="00A66E5A">
        <w:rPr>
          <w:rFonts w:cstheme="minorHAnsi"/>
        </w:rPr>
        <w:t>whi</w:t>
      </w:r>
      <w:r w:rsidRPr="00A66E5A">
        <w:rPr>
          <w:rFonts w:cstheme="minorHAnsi"/>
          <w:spacing w:val="-1"/>
        </w:rPr>
        <w:t>c</w:t>
      </w:r>
      <w:r w:rsidRPr="00A66E5A">
        <w:rPr>
          <w:rFonts w:cstheme="minorHAnsi"/>
        </w:rPr>
        <w:t xml:space="preserve">h would </w:t>
      </w:r>
      <w:r w:rsidRPr="00A66E5A">
        <w:rPr>
          <w:rFonts w:cstheme="minorHAnsi"/>
          <w:spacing w:val="-1"/>
        </w:rPr>
        <w:t>a</w:t>
      </w:r>
      <w:r w:rsidRPr="00A66E5A">
        <w:rPr>
          <w:rFonts w:cstheme="minorHAnsi"/>
        </w:rPr>
        <w:t>t</w:t>
      </w:r>
      <w:r w:rsidRPr="00A66E5A">
        <w:rPr>
          <w:rFonts w:cstheme="minorHAnsi"/>
          <w:spacing w:val="1"/>
        </w:rPr>
        <w:t>t</w:t>
      </w:r>
      <w:r w:rsidRPr="00A66E5A">
        <w:rPr>
          <w:rFonts w:cstheme="minorHAnsi"/>
        </w:rPr>
        <w:t>r</w:t>
      </w:r>
      <w:r w:rsidRPr="00A66E5A">
        <w:rPr>
          <w:rFonts w:cstheme="minorHAnsi"/>
          <w:spacing w:val="-2"/>
        </w:rPr>
        <w:t>a</w:t>
      </w:r>
      <w:r w:rsidRPr="00A66E5A">
        <w:rPr>
          <w:rFonts w:cstheme="minorHAnsi"/>
          <w:spacing w:val="-1"/>
        </w:rPr>
        <w:t>c</w:t>
      </w:r>
      <w:r w:rsidRPr="00A66E5A">
        <w:rPr>
          <w:rFonts w:cstheme="minorHAnsi"/>
        </w:rPr>
        <w:t>t pr</w:t>
      </w:r>
      <w:r w:rsidRPr="00A66E5A">
        <w:rPr>
          <w:rFonts w:cstheme="minorHAnsi"/>
          <w:spacing w:val="2"/>
        </w:rPr>
        <w:t>o</w:t>
      </w:r>
      <w:r w:rsidRPr="00A66E5A">
        <w:rPr>
          <w:rFonts w:cstheme="minorHAnsi"/>
          <w:spacing w:val="-1"/>
        </w:rPr>
        <w:t>cee</w:t>
      </w:r>
      <w:r w:rsidRPr="00A66E5A">
        <w:rPr>
          <w:rFonts w:cstheme="minorHAnsi"/>
        </w:rPr>
        <w:t>di</w:t>
      </w:r>
      <w:r w:rsidRPr="00A66E5A">
        <w:rPr>
          <w:rFonts w:cstheme="minorHAnsi"/>
          <w:spacing w:val="3"/>
        </w:rPr>
        <w:t>n</w:t>
      </w:r>
      <w:r w:rsidRPr="00A66E5A">
        <w:rPr>
          <w:rFonts w:cstheme="minorHAnsi"/>
        </w:rPr>
        <w:t xml:space="preserve">gs in </w:t>
      </w:r>
      <w:r w:rsidRPr="00A66E5A">
        <w:rPr>
          <w:rFonts w:cstheme="minorHAnsi"/>
          <w:spacing w:val="-1"/>
        </w:rPr>
        <w:t>a</w:t>
      </w:r>
      <w:r w:rsidRPr="00A66E5A">
        <w:rPr>
          <w:rFonts w:cstheme="minorHAnsi"/>
        </w:rPr>
        <w:t>rbitr</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 or</w:t>
      </w:r>
      <w:r w:rsidRPr="00A66E5A">
        <w:rPr>
          <w:rFonts w:cstheme="minorHAnsi"/>
          <w:spacing w:val="-1"/>
        </w:rPr>
        <w:t xml:space="preserve"> </w:t>
      </w:r>
      <w:r w:rsidRPr="00A66E5A">
        <w:rPr>
          <w:rFonts w:cstheme="minorHAnsi"/>
        </w:rPr>
        <w:t>Court of</w:t>
      </w:r>
      <w:r w:rsidRPr="00A66E5A">
        <w:rPr>
          <w:rFonts w:cstheme="minorHAnsi"/>
          <w:spacing w:val="1"/>
        </w:rPr>
        <w:t xml:space="preserve"> </w:t>
      </w:r>
      <w:r w:rsidRPr="00A66E5A">
        <w:rPr>
          <w:rFonts w:cstheme="minorHAnsi"/>
          <w:spacing w:val="-3"/>
        </w:rPr>
        <w:t>L</w:t>
      </w:r>
      <w:r w:rsidRPr="00A66E5A">
        <w:rPr>
          <w:rFonts w:cstheme="minorHAnsi"/>
          <w:spacing w:val="-1"/>
        </w:rPr>
        <w:t>a</w:t>
      </w:r>
      <w:r w:rsidRPr="00A66E5A">
        <w:rPr>
          <w:rFonts w:cstheme="minorHAnsi"/>
        </w:rPr>
        <w:t>w;</w:t>
      </w:r>
    </w:p>
    <w:p w14:paraId="57ACA934" w14:textId="77777777" w:rsidR="000952B1" w:rsidRPr="00A66E5A" w:rsidRDefault="000952B1" w:rsidP="00D75FFD">
      <w:pPr>
        <w:spacing w:line="260" w:lineRule="exact"/>
        <w:ind w:right="79"/>
        <w:jc w:val="both"/>
        <w:rPr>
          <w:rFonts w:cstheme="minorHAnsi"/>
        </w:rPr>
      </w:pPr>
      <w:r w:rsidRPr="00A66E5A">
        <w:rPr>
          <w:rFonts w:cstheme="minorHAnsi"/>
        </w:rPr>
        <w:t>6.5</w:t>
      </w:r>
      <w:r w:rsidRPr="00A66E5A">
        <w:rPr>
          <w:rFonts w:cstheme="minorHAnsi"/>
          <w:spacing w:val="-7"/>
        </w:rPr>
        <w:t xml:space="preserve"> </w:t>
      </w:r>
      <w:r w:rsidRPr="00A66E5A">
        <w:rPr>
          <w:rFonts w:cstheme="minorHAnsi"/>
          <w:spacing w:val="-3"/>
        </w:rPr>
        <w:t>I</w:t>
      </w:r>
      <w:r w:rsidRPr="00A66E5A">
        <w:rPr>
          <w:rFonts w:cstheme="minorHAnsi"/>
        </w:rPr>
        <w:t>f</w:t>
      </w:r>
      <w:r w:rsidRPr="00A66E5A">
        <w:rPr>
          <w:rFonts w:cstheme="minorHAnsi"/>
          <w:spacing w:val="-10"/>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11"/>
        </w:rPr>
        <w:t xml:space="preserv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12"/>
        </w:rPr>
        <w:t xml:space="preserve"> </w:t>
      </w:r>
      <w:r w:rsidRPr="00A66E5A">
        <w:rPr>
          <w:rFonts w:cstheme="minorHAnsi"/>
          <w:spacing w:val="-1"/>
        </w:rPr>
        <w:t>e</w:t>
      </w:r>
      <w:r w:rsidRPr="00A66E5A">
        <w:rPr>
          <w:rFonts w:cstheme="minorHAnsi"/>
        </w:rPr>
        <w:t>mp</w:t>
      </w:r>
      <w:r w:rsidRPr="00A66E5A">
        <w:rPr>
          <w:rFonts w:cstheme="minorHAnsi"/>
          <w:spacing w:val="1"/>
        </w:rPr>
        <w:t>l</w:t>
      </w:r>
      <w:r w:rsidRPr="00A66E5A">
        <w:rPr>
          <w:rFonts w:cstheme="minorHAnsi"/>
          <w:spacing w:val="2"/>
        </w:rPr>
        <w:t>o</w:t>
      </w:r>
      <w:r w:rsidRPr="00A66E5A">
        <w:rPr>
          <w:rFonts w:cstheme="minorHAnsi"/>
          <w:spacing w:val="-2"/>
        </w:rPr>
        <w:t>y</w:t>
      </w:r>
      <w:r w:rsidRPr="00A66E5A">
        <w:rPr>
          <w:rFonts w:cstheme="minorHAnsi"/>
        </w:rPr>
        <w:t>s</w:t>
      </w:r>
      <w:r w:rsidRPr="00A66E5A">
        <w:rPr>
          <w:rFonts w:cstheme="minorHAnsi"/>
          <w:spacing w:val="-9"/>
        </w:rPr>
        <w:t xml:space="preserve"> </w:t>
      </w:r>
      <w:r w:rsidRPr="00A66E5A">
        <w:rPr>
          <w:rFonts w:cstheme="minorHAnsi"/>
        </w:rPr>
        <w:t>a</w:t>
      </w:r>
      <w:r w:rsidRPr="00A66E5A">
        <w:rPr>
          <w:rFonts w:cstheme="minorHAnsi"/>
          <w:spacing w:val="-11"/>
        </w:rPr>
        <w:t xml:space="preserve"> </w:t>
      </w:r>
      <w:r w:rsidRPr="00A66E5A">
        <w:rPr>
          <w:rFonts w:cstheme="minorHAnsi"/>
        </w:rPr>
        <w:t>publ</w:t>
      </w:r>
      <w:r w:rsidRPr="00A66E5A">
        <w:rPr>
          <w:rFonts w:cstheme="minorHAnsi"/>
          <w:spacing w:val="1"/>
        </w:rPr>
        <w:t>i</w:t>
      </w:r>
      <w:r w:rsidRPr="00A66E5A">
        <w:rPr>
          <w:rFonts w:cstheme="minorHAnsi"/>
        </w:rPr>
        <w:t>c</w:t>
      </w:r>
      <w:r w:rsidRPr="00A66E5A">
        <w:rPr>
          <w:rFonts w:cstheme="minorHAnsi"/>
          <w:spacing w:val="-11"/>
        </w:rPr>
        <w:t xml:space="preserve"> </w:t>
      </w:r>
      <w:r w:rsidRPr="00A66E5A">
        <w:rPr>
          <w:rFonts w:cstheme="minorHAnsi"/>
          <w:spacing w:val="2"/>
        </w:rPr>
        <w:t>s</w:t>
      </w:r>
      <w:r w:rsidRPr="00A66E5A">
        <w:rPr>
          <w:rFonts w:cstheme="minorHAnsi"/>
          <w:spacing w:val="-1"/>
        </w:rPr>
        <w:t>e</w:t>
      </w:r>
      <w:r w:rsidRPr="00A66E5A">
        <w:rPr>
          <w:rFonts w:cstheme="minorHAnsi"/>
        </w:rPr>
        <w:t>rv</w:t>
      </w:r>
      <w:r w:rsidRPr="00A66E5A">
        <w:rPr>
          <w:rFonts w:cstheme="minorHAnsi"/>
          <w:spacing w:val="-2"/>
        </w:rPr>
        <w:t>a</w:t>
      </w:r>
      <w:r w:rsidRPr="00A66E5A">
        <w:rPr>
          <w:rFonts w:cstheme="minorHAnsi"/>
        </w:rPr>
        <w:t>nt</w:t>
      </w:r>
      <w:r w:rsidRPr="00A66E5A">
        <w:rPr>
          <w:rFonts w:cstheme="minorHAnsi"/>
          <w:spacing w:val="-7"/>
        </w:rPr>
        <w:t xml:space="preserve"> </w:t>
      </w:r>
      <w:r w:rsidRPr="00A66E5A">
        <w:rPr>
          <w:rFonts w:cstheme="minorHAnsi"/>
        </w:rPr>
        <w:t>dis</w:t>
      </w:r>
      <w:r w:rsidRPr="00A66E5A">
        <w:rPr>
          <w:rFonts w:cstheme="minorHAnsi"/>
          <w:spacing w:val="1"/>
        </w:rPr>
        <w:t>m</w:t>
      </w:r>
      <w:r w:rsidRPr="00A66E5A">
        <w:rPr>
          <w:rFonts w:cstheme="minorHAnsi"/>
        </w:rPr>
        <w:t>i</w:t>
      </w:r>
      <w:r w:rsidRPr="00A66E5A">
        <w:rPr>
          <w:rFonts w:cstheme="minorHAnsi"/>
          <w:spacing w:val="3"/>
        </w:rPr>
        <w:t>s</w:t>
      </w:r>
      <w:r w:rsidRPr="00A66E5A">
        <w:rPr>
          <w:rFonts w:cstheme="minorHAnsi"/>
        </w:rPr>
        <w:t>s</w:t>
      </w:r>
      <w:r w:rsidRPr="00A66E5A">
        <w:rPr>
          <w:rFonts w:cstheme="minorHAnsi"/>
          <w:spacing w:val="-1"/>
        </w:rPr>
        <w:t>e</w:t>
      </w:r>
      <w:r w:rsidRPr="00A66E5A">
        <w:rPr>
          <w:rFonts w:cstheme="minorHAnsi"/>
        </w:rPr>
        <w:t>d</w:t>
      </w:r>
      <w:r w:rsidRPr="00A66E5A">
        <w:rPr>
          <w:rFonts w:cstheme="minorHAnsi"/>
          <w:spacing w:val="-10"/>
        </w:rPr>
        <w:t xml:space="preserve"> </w:t>
      </w:r>
      <w:r w:rsidRPr="00A66E5A">
        <w:rPr>
          <w:rFonts w:cstheme="minorHAnsi"/>
        </w:rPr>
        <w:t>/</w:t>
      </w:r>
      <w:r w:rsidRPr="00A66E5A">
        <w:rPr>
          <w:rFonts w:cstheme="minorHAnsi"/>
          <w:spacing w:val="-9"/>
        </w:rPr>
        <w:t xml:space="preserve"> </w:t>
      </w:r>
      <w:r w:rsidRPr="00A66E5A">
        <w:rPr>
          <w:rFonts w:cstheme="minorHAnsi"/>
          <w:spacing w:val="1"/>
        </w:rPr>
        <w:t>r</w:t>
      </w:r>
      <w:r w:rsidRPr="00A66E5A">
        <w:rPr>
          <w:rFonts w:cstheme="minorHAnsi"/>
          <w:spacing w:val="-1"/>
        </w:rPr>
        <w:t>e</w:t>
      </w:r>
      <w:r w:rsidRPr="00A66E5A">
        <w:rPr>
          <w:rFonts w:cstheme="minorHAnsi"/>
        </w:rPr>
        <w:t>moved</w:t>
      </w:r>
      <w:r w:rsidRPr="00A66E5A">
        <w:rPr>
          <w:rFonts w:cstheme="minorHAnsi"/>
          <w:spacing w:val="-10"/>
        </w:rPr>
        <w:t xml:space="preserve"> </w:t>
      </w:r>
      <w:r w:rsidRPr="00A66E5A">
        <w:rPr>
          <w:rFonts w:cstheme="minorHAnsi"/>
        </w:rPr>
        <w:t>or</w:t>
      </w:r>
      <w:r w:rsidRPr="00A66E5A">
        <w:rPr>
          <w:rFonts w:cstheme="minorHAnsi"/>
          <w:spacing w:val="-8"/>
        </w:rPr>
        <w:t xml:space="preserve"> </w:t>
      </w:r>
      <w:r w:rsidRPr="00A66E5A">
        <w:rPr>
          <w:rFonts w:cstheme="minorHAnsi"/>
          <w:spacing w:val="-1"/>
        </w:rPr>
        <w:t>e</w:t>
      </w:r>
      <w:r w:rsidRPr="00A66E5A">
        <w:rPr>
          <w:rFonts w:cstheme="minorHAnsi"/>
        </w:rPr>
        <w:t>mp</w:t>
      </w:r>
      <w:r w:rsidRPr="00A66E5A">
        <w:rPr>
          <w:rFonts w:cstheme="minorHAnsi"/>
          <w:spacing w:val="1"/>
        </w:rPr>
        <w:t>l</w:t>
      </w:r>
      <w:r w:rsidRPr="00A66E5A">
        <w:rPr>
          <w:rFonts w:cstheme="minorHAnsi"/>
          <w:spacing w:val="5"/>
        </w:rPr>
        <w:t>o</w:t>
      </w:r>
      <w:r w:rsidRPr="00A66E5A">
        <w:rPr>
          <w:rFonts w:cstheme="minorHAnsi"/>
          <w:spacing w:val="-5"/>
        </w:rPr>
        <w:t>y</w:t>
      </w:r>
      <w:r w:rsidRPr="00A66E5A">
        <w:rPr>
          <w:rFonts w:cstheme="minorHAnsi"/>
        </w:rPr>
        <w:t>s</w:t>
      </w:r>
      <w:r w:rsidRPr="00A66E5A">
        <w:rPr>
          <w:rFonts w:cstheme="minorHAnsi"/>
          <w:spacing w:val="-7"/>
        </w:rPr>
        <w:t xml:space="preserve"> </w:t>
      </w:r>
      <w:r w:rsidRPr="00A66E5A">
        <w:rPr>
          <w:rFonts w:cstheme="minorHAnsi"/>
        </w:rPr>
        <w:t>a</w:t>
      </w:r>
      <w:r w:rsidRPr="00A66E5A">
        <w:rPr>
          <w:rFonts w:cstheme="minorHAnsi"/>
          <w:spacing w:val="-11"/>
        </w:rPr>
        <w:t xml:space="preserve"> </w:t>
      </w:r>
      <w:r w:rsidRPr="00A66E5A">
        <w:rPr>
          <w:rFonts w:cstheme="minorHAnsi"/>
        </w:rPr>
        <w:t>p</w:t>
      </w:r>
      <w:r w:rsidRPr="00A66E5A">
        <w:rPr>
          <w:rFonts w:cstheme="minorHAnsi"/>
          <w:spacing w:val="-1"/>
        </w:rPr>
        <w:t>e</w:t>
      </w:r>
      <w:r w:rsidRPr="00A66E5A">
        <w:rPr>
          <w:rFonts w:cstheme="minorHAnsi"/>
        </w:rPr>
        <w:t>rson</w:t>
      </w:r>
      <w:r w:rsidRPr="00A66E5A">
        <w:rPr>
          <w:rFonts w:cstheme="minorHAnsi"/>
          <w:spacing w:val="-8"/>
        </w:rPr>
        <w:t xml:space="preserve"> </w:t>
      </w:r>
      <w:r w:rsidRPr="00A66E5A">
        <w:rPr>
          <w:rFonts w:cstheme="minorHAnsi"/>
          <w:spacing w:val="-1"/>
        </w:rPr>
        <w:t>c</w:t>
      </w:r>
      <w:r w:rsidRPr="00A66E5A">
        <w:rPr>
          <w:rFonts w:cstheme="minorHAnsi"/>
        </w:rPr>
        <w:t>onvict</w:t>
      </w:r>
      <w:r w:rsidRPr="00A66E5A">
        <w:rPr>
          <w:rFonts w:cstheme="minorHAnsi"/>
          <w:spacing w:val="1"/>
        </w:rPr>
        <w:t>e</w:t>
      </w:r>
      <w:r w:rsidRPr="00A66E5A">
        <w:rPr>
          <w:rFonts w:cstheme="minorHAnsi"/>
        </w:rPr>
        <w:t>d for</w:t>
      </w:r>
      <w:r w:rsidRPr="00A66E5A">
        <w:rPr>
          <w:rFonts w:cstheme="minorHAnsi"/>
          <w:spacing w:val="-1"/>
        </w:rPr>
        <w:t xml:space="preserve"> a</w:t>
      </w:r>
      <w:r w:rsidRPr="00A66E5A">
        <w:rPr>
          <w:rFonts w:cstheme="minorHAnsi"/>
        </w:rPr>
        <w:t>n o</w:t>
      </w:r>
      <w:r w:rsidRPr="00A66E5A">
        <w:rPr>
          <w:rFonts w:cstheme="minorHAnsi"/>
          <w:spacing w:val="1"/>
        </w:rPr>
        <w:t>f</w:t>
      </w:r>
      <w:r w:rsidRPr="00A66E5A">
        <w:rPr>
          <w:rFonts w:cstheme="minorHAnsi"/>
        </w:rPr>
        <w:t>f</w:t>
      </w:r>
      <w:r w:rsidRPr="00A66E5A">
        <w:rPr>
          <w:rFonts w:cstheme="minorHAnsi"/>
          <w:spacing w:val="-2"/>
        </w:rPr>
        <w:t>e</w:t>
      </w:r>
      <w:r w:rsidRPr="00A66E5A">
        <w:rPr>
          <w:rFonts w:cstheme="minorHAnsi"/>
        </w:rPr>
        <w:t>n</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rPr>
        <w:t>invo</w:t>
      </w:r>
      <w:r w:rsidRPr="00A66E5A">
        <w:rPr>
          <w:rFonts w:cstheme="minorHAnsi"/>
          <w:spacing w:val="1"/>
        </w:rPr>
        <w:t>l</w:t>
      </w:r>
      <w:r w:rsidRPr="00A66E5A">
        <w:rPr>
          <w:rFonts w:cstheme="minorHAnsi"/>
        </w:rPr>
        <w:t xml:space="preserve">ving </w:t>
      </w:r>
      <w:r w:rsidRPr="00A66E5A">
        <w:rPr>
          <w:rFonts w:cstheme="minorHAnsi"/>
          <w:spacing w:val="-1"/>
        </w:rPr>
        <w:t>c</w:t>
      </w:r>
      <w:r w:rsidRPr="00A66E5A">
        <w:rPr>
          <w:rFonts w:cstheme="minorHAnsi"/>
        </w:rPr>
        <w:t>or</w:t>
      </w:r>
      <w:r w:rsidRPr="00A66E5A">
        <w:rPr>
          <w:rFonts w:cstheme="minorHAnsi"/>
          <w:spacing w:val="-1"/>
        </w:rPr>
        <w:t>r</w:t>
      </w:r>
      <w:r w:rsidRPr="00A66E5A">
        <w:rPr>
          <w:rFonts w:cstheme="minorHAnsi"/>
        </w:rPr>
        <w:t>upt</w:t>
      </w:r>
      <w:r w:rsidRPr="00A66E5A">
        <w:rPr>
          <w:rFonts w:cstheme="minorHAnsi"/>
          <w:spacing w:val="1"/>
        </w:rPr>
        <w:t>i</w:t>
      </w:r>
      <w:r w:rsidRPr="00A66E5A">
        <w:rPr>
          <w:rFonts w:cstheme="minorHAnsi"/>
        </w:rPr>
        <w:t>on or</w:t>
      </w:r>
      <w:r w:rsidRPr="00A66E5A">
        <w:rPr>
          <w:rFonts w:cstheme="minorHAnsi"/>
          <w:spacing w:val="-1"/>
        </w:rPr>
        <w:t xml:space="preserve"> a</w:t>
      </w:r>
      <w:r w:rsidRPr="00A66E5A">
        <w:rPr>
          <w:rFonts w:cstheme="minorHAnsi"/>
          <w:spacing w:val="2"/>
        </w:rPr>
        <w:t>b</w:t>
      </w:r>
      <w:r w:rsidRPr="00A66E5A">
        <w:rPr>
          <w:rFonts w:cstheme="minorHAnsi"/>
          <w:spacing w:val="-1"/>
        </w:rPr>
        <w:t>e</w:t>
      </w:r>
      <w:r w:rsidRPr="00A66E5A">
        <w:rPr>
          <w:rFonts w:cstheme="minorHAnsi"/>
        </w:rPr>
        <w:t>t</w:t>
      </w:r>
      <w:r w:rsidRPr="00A66E5A">
        <w:rPr>
          <w:rFonts w:cstheme="minorHAnsi"/>
          <w:spacing w:val="1"/>
        </w:rPr>
        <w:t>m</w:t>
      </w:r>
      <w:r w:rsidRPr="00A66E5A">
        <w:rPr>
          <w:rFonts w:cstheme="minorHAnsi"/>
          <w:spacing w:val="-1"/>
        </w:rPr>
        <w:t>e</w:t>
      </w:r>
      <w:r w:rsidRPr="00A66E5A">
        <w:rPr>
          <w:rFonts w:cstheme="minorHAnsi"/>
        </w:rPr>
        <w:t>nt of su</w:t>
      </w:r>
      <w:r w:rsidRPr="00A66E5A">
        <w:rPr>
          <w:rFonts w:cstheme="minorHAnsi"/>
          <w:spacing w:val="-1"/>
        </w:rPr>
        <w:t>c</w:t>
      </w:r>
      <w:r w:rsidRPr="00A66E5A">
        <w:rPr>
          <w:rFonts w:cstheme="minorHAnsi"/>
        </w:rPr>
        <w:t>h of</w:t>
      </w:r>
      <w:r w:rsidRPr="00A66E5A">
        <w:rPr>
          <w:rFonts w:cstheme="minorHAnsi"/>
          <w:spacing w:val="1"/>
        </w:rPr>
        <w:t>f</w:t>
      </w:r>
      <w:r w:rsidRPr="00A66E5A">
        <w:rPr>
          <w:rFonts w:cstheme="minorHAnsi"/>
          <w:spacing w:val="-1"/>
        </w:rPr>
        <w:t>e</w:t>
      </w:r>
      <w:r w:rsidRPr="00A66E5A">
        <w:rPr>
          <w:rFonts w:cstheme="minorHAnsi"/>
        </w:rPr>
        <w:t>n</w:t>
      </w:r>
      <w:r w:rsidRPr="00A66E5A">
        <w:rPr>
          <w:rFonts w:cstheme="minorHAnsi"/>
          <w:spacing w:val="-1"/>
        </w:rPr>
        <w:t>ce</w:t>
      </w:r>
      <w:r w:rsidRPr="00A66E5A">
        <w:rPr>
          <w:rFonts w:cstheme="minorHAnsi"/>
        </w:rPr>
        <w:t>;</w:t>
      </w:r>
    </w:p>
    <w:p w14:paraId="57ACA935" w14:textId="77777777" w:rsidR="000952B1" w:rsidRPr="00A66E5A" w:rsidRDefault="000952B1" w:rsidP="00D75FFD">
      <w:pPr>
        <w:spacing w:line="260" w:lineRule="exact"/>
        <w:ind w:right="83"/>
        <w:jc w:val="both"/>
        <w:rPr>
          <w:rFonts w:cstheme="minorHAnsi"/>
        </w:rPr>
      </w:pPr>
      <w:r w:rsidRPr="00A66E5A">
        <w:rPr>
          <w:rFonts w:cstheme="minorHAnsi"/>
        </w:rPr>
        <w:t>6.6</w:t>
      </w:r>
      <w:r w:rsidRPr="00A66E5A">
        <w:rPr>
          <w:rFonts w:cstheme="minorHAnsi"/>
          <w:spacing w:val="8"/>
        </w:rPr>
        <w:t xml:space="preserve"> </w:t>
      </w:r>
      <w:r w:rsidRPr="00A66E5A">
        <w:rPr>
          <w:rFonts w:cstheme="minorHAnsi"/>
          <w:spacing w:val="-6"/>
        </w:rPr>
        <w:t>I</w:t>
      </w:r>
      <w:r w:rsidRPr="00A66E5A">
        <w:rPr>
          <w:rFonts w:cstheme="minorHAnsi"/>
        </w:rPr>
        <w:t>f</w:t>
      </w:r>
      <w:r w:rsidRPr="00A66E5A">
        <w:rPr>
          <w:rFonts w:cstheme="minorHAnsi"/>
          <w:spacing w:val="4"/>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6"/>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5"/>
        </w:rPr>
        <w:t xml:space="preserve"> </w:t>
      </w:r>
      <w:r w:rsidRPr="00A66E5A">
        <w:rPr>
          <w:rFonts w:cstheme="minorHAnsi"/>
        </w:rPr>
        <w:t>with</w:t>
      </w:r>
      <w:r w:rsidRPr="00A66E5A">
        <w:rPr>
          <w:rFonts w:cstheme="minorHAnsi"/>
          <w:spacing w:val="6"/>
        </w:rPr>
        <w:t xml:space="preserve"> </w:t>
      </w:r>
      <w:r w:rsidRPr="00A66E5A">
        <w:rPr>
          <w:rFonts w:cstheme="minorHAnsi"/>
        </w:rPr>
        <w:t>the</w:t>
      </w:r>
      <w:r w:rsidRPr="00A66E5A">
        <w:rPr>
          <w:rFonts w:cstheme="minorHAnsi"/>
          <w:spacing w:val="5"/>
        </w:rPr>
        <w:t xml:space="preserve"> </w:t>
      </w:r>
      <w:r w:rsidRPr="00A66E5A">
        <w:rPr>
          <w:rFonts w:cstheme="minorHAnsi"/>
        </w:rPr>
        <w:t>A</w:t>
      </w:r>
      <w:r w:rsidRPr="00A66E5A">
        <w:rPr>
          <w:rFonts w:cstheme="minorHAnsi"/>
          <w:spacing w:val="-3"/>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 h</w:t>
      </w:r>
      <w:r w:rsidRPr="00A66E5A">
        <w:rPr>
          <w:rFonts w:cstheme="minorHAnsi"/>
          <w:spacing w:val="-1"/>
        </w:rPr>
        <w:t>a</w:t>
      </w:r>
      <w:r w:rsidRPr="00A66E5A">
        <w:rPr>
          <w:rFonts w:cstheme="minorHAnsi"/>
          <w:spacing w:val="2"/>
        </w:rPr>
        <w:t>v</w:t>
      </w:r>
      <w:r w:rsidRPr="00A66E5A">
        <w:rPr>
          <w:rFonts w:cstheme="minorHAnsi"/>
        </w:rPr>
        <w:t>e</w:t>
      </w:r>
      <w:r w:rsidRPr="00A66E5A">
        <w:rPr>
          <w:rFonts w:cstheme="minorHAnsi"/>
          <w:spacing w:val="4"/>
        </w:rPr>
        <w:t xml:space="preserve"> </w:t>
      </w:r>
      <w:r w:rsidRPr="00A66E5A">
        <w:rPr>
          <w:rFonts w:cstheme="minorHAnsi"/>
        </w:rPr>
        <w:t>b</w:t>
      </w:r>
      <w:r w:rsidRPr="00A66E5A">
        <w:rPr>
          <w:rFonts w:cstheme="minorHAnsi"/>
          <w:spacing w:val="1"/>
        </w:rPr>
        <w:t>e</w:t>
      </w:r>
      <w:r w:rsidRPr="00A66E5A">
        <w:rPr>
          <w:rFonts w:cstheme="minorHAnsi"/>
          <w:spacing w:val="-1"/>
        </w:rPr>
        <w:t>e</w:t>
      </w:r>
      <w:r w:rsidRPr="00A66E5A">
        <w:rPr>
          <w:rFonts w:cstheme="minorHAnsi"/>
        </w:rPr>
        <w:t>n</w:t>
      </w:r>
      <w:r w:rsidRPr="00A66E5A">
        <w:rPr>
          <w:rFonts w:cstheme="minorHAnsi"/>
          <w:spacing w:val="5"/>
        </w:rPr>
        <w:t xml:space="preserve"> </w:t>
      </w:r>
      <w:r w:rsidRPr="00A66E5A">
        <w:rPr>
          <w:rFonts w:cstheme="minorHAnsi"/>
        </w:rPr>
        <w:t>b</w:t>
      </w:r>
      <w:r w:rsidRPr="00A66E5A">
        <w:rPr>
          <w:rFonts w:cstheme="minorHAnsi"/>
          <w:spacing w:val="-1"/>
        </w:rPr>
        <w:t>a</w:t>
      </w:r>
      <w:r w:rsidRPr="00A66E5A">
        <w:rPr>
          <w:rFonts w:cstheme="minorHAnsi"/>
        </w:rPr>
        <w:t>nn</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spacing w:val="2"/>
        </w:rPr>
        <w:t>b</w:t>
      </w:r>
      <w:r w:rsidRPr="00A66E5A">
        <w:rPr>
          <w:rFonts w:cstheme="minorHAnsi"/>
        </w:rPr>
        <w:t>y the</w:t>
      </w:r>
      <w:r w:rsidRPr="00A66E5A">
        <w:rPr>
          <w:rFonts w:cstheme="minorHAnsi"/>
          <w:spacing w:val="5"/>
        </w:rPr>
        <w:t xml:space="preserve"> </w:t>
      </w:r>
      <w:r w:rsidRPr="00A66E5A">
        <w:rPr>
          <w:rFonts w:cstheme="minorHAnsi"/>
        </w:rPr>
        <w:t>Govt.</w:t>
      </w:r>
      <w:r w:rsidRPr="00A66E5A">
        <w:rPr>
          <w:rFonts w:cstheme="minorHAnsi"/>
          <w:spacing w:val="8"/>
        </w:rPr>
        <w:t xml:space="preserve"> </w:t>
      </w:r>
      <w:r w:rsidRPr="00A66E5A">
        <w:rPr>
          <w:rFonts w:cstheme="minorHAnsi"/>
        </w:rPr>
        <w:t>or</w:t>
      </w:r>
      <w:r w:rsidRPr="00A66E5A">
        <w:rPr>
          <w:rFonts w:cstheme="minorHAnsi"/>
          <w:spacing w:val="4"/>
        </w:rPr>
        <w:t xml:space="preserve"> </w:t>
      </w:r>
      <w:r w:rsidRPr="00A66E5A">
        <w:rPr>
          <w:rFonts w:cstheme="minorHAnsi"/>
          <w:spacing w:val="-1"/>
        </w:rPr>
        <w:t>a</w:t>
      </w:r>
      <w:r w:rsidRPr="00A66E5A">
        <w:rPr>
          <w:rFonts w:cstheme="minorHAnsi"/>
          <w:spacing w:val="2"/>
        </w:rPr>
        <w:t>n</w:t>
      </w:r>
      <w:r w:rsidRPr="00A66E5A">
        <w:rPr>
          <w:rFonts w:cstheme="minorHAnsi"/>
        </w:rPr>
        <w:t>y other</w:t>
      </w:r>
      <w:r w:rsidRPr="00A66E5A">
        <w:rPr>
          <w:rFonts w:cstheme="minorHAnsi"/>
          <w:spacing w:val="4"/>
        </w:rPr>
        <w:t xml:space="preserve"> </w:t>
      </w:r>
      <w:r w:rsidRPr="00A66E5A">
        <w:rPr>
          <w:rFonts w:cstheme="minorHAnsi"/>
        </w:rPr>
        <w:t>publ</w:t>
      </w:r>
      <w:r w:rsidRPr="00A66E5A">
        <w:rPr>
          <w:rFonts w:cstheme="minorHAnsi"/>
          <w:spacing w:val="1"/>
        </w:rPr>
        <w:t>i</w:t>
      </w:r>
      <w:r w:rsidRPr="00A66E5A">
        <w:rPr>
          <w:rFonts w:cstheme="minorHAnsi"/>
        </w:rPr>
        <w:t>c s</w:t>
      </w:r>
      <w:r w:rsidRPr="00A66E5A">
        <w:rPr>
          <w:rFonts w:cstheme="minorHAnsi"/>
          <w:spacing w:val="-1"/>
        </w:rPr>
        <w:t>ec</w:t>
      </w:r>
      <w:r w:rsidRPr="00A66E5A">
        <w:rPr>
          <w:rFonts w:cstheme="minorHAnsi"/>
        </w:rPr>
        <w:t xml:space="preserve">tor </w:t>
      </w:r>
      <w:r w:rsidRPr="00A66E5A">
        <w:rPr>
          <w:rFonts w:cstheme="minorHAnsi"/>
          <w:spacing w:val="-1"/>
        </w:rPr>
        <w:t>e</w:t>
      </w:r>
      <w:r w:rsidRPr="00A66E5A">
        <w:rPr>
          <w:rFonts w:cstheme="minorHAnsi"/>
        </w:rPr>
        <w:t>nt</w:t>
      </w:r>
      <w:r w:rsidRPr="00A66E5A">
        <w:rPr>
          <w:rFonts w:cstheme="minorHAnsi"/>
          <w:spacing w:val="2"/>
        </w:rPr>
        <w:t>e</w:t>
      </w:r>
      <w:r w:rsidRPr="00A66E5A">
        <w:rPr>
          <w:rFonts w:cstheme="minorHAnsi"/>
        </w:rPr>
        <w:t>rp</w:t>
      </w:r>
      <w:r w:rsidRPr="00A66E5A">
        <w:rPr>
          <w:rFonts w:cstheme="minorHAnsi"/>
          <w:spacing w:val="-1"/>
        </w:rPr>
        <w:t>r</w:t>
      </w:r>
      <w:r w:rsidRPr="00A66E5A">
        <w:rPr>
          <w:rFonts w:cstheme="minorHAnsi"/>
        </w:rPr>
        <w:t>ise;</w:t>
      </w:r>
    </w:p>
    <w:p w14:paraId="57ACA936" w14:textId="77777777" w:rsidR="000952B1" w:rsidRPr="00A66E5A" w:rsidRDefault="000952B1" w:rsidP="00D75FFD">
      <w:pPr>
        <w:spacing w:line="260" w:lineRule="exact"/>
        <w:ind w:right="83"/>
        <w:jc w:val="both"/>
        <w:rPr>
          <w:rFonts w:cstheme="minorHAnsi"/>
        </w:rPr>
      </w:pPr>
      <w:r w:rsidRPr="00A66E5A">
        <w:rPr>
          <w:rFonts w:cstheme="minorHAnsi"/>
        </w:rPr>
        <w:t>6.7</w:t>
      </w:r>
      <w:r w:rsidRPr="00A66E5A">
        <w:rPr>
          <w:rFonts w:cstheme="minorHAnsi"/>
          <w:spacing w:val="5"/>
        </w:rPr>
        <w:t xml:space="preserve"> </w:t>
      </w:r>
      <w:r w:rsidRPr="00A66E5A">
        <w:rPr>
          <w:rFonts w:cstheme="minorHAnsi"/>
          <w:spacing w:val="-3"/>
        </w:rPr>
        <w:t>I</w:t>
      </w:r>
      <w:r w:rsidRPr="00A66E5A">
        <w:rPr>
          <w:rFonts w:cstheme="minorHAnsi"/>
        </w:rPr>
        <w:t>f</w:t>
      </w:r>
      <w:r w:rsidRPr="00A66E5A">
        <w:rPr>
          <w:rFonts w:cstheme="minorHAnsi"/>
          <w:spacing w:val="2"/>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2"/>
        </w:rPr>
        <w:t xml:space="preserve"> 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 h</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rPr>
        <w:t>r</w:t>
      </w:r>
      <w:r w:rsidRPr="00A66E5A">
        <w:rPr>
          <w:rFonts w:cstheme="minorHAnsi"/>
          <w:spacing w:val="-2"/>
        </w:rPr>
        <w:t>e</w:t>
      </w:r>
      <w:r w:rsidRPr="00A66E5A">
        <w:rPr>
          <w:rFonts w:cstheme="minorHAnsi"/>
          <w:spacing w:val="2"/>
        </w:rPr>
        <w:t>s</w:t>
      </w:r>
      <w:r w:rsidRPr="00A66E5A">
        <w:rPr>
          <w:rFonts w:cstheme="minorHAnsi"/>
        </w:rPr>
        <w:t>ort</w:t>
      </w:r>
      <w:r w:rsidRPr="00A66E5A">
        <w:rPr>
          <w:rFonts w:cstheme="minorHAnsi"/>
          <w:spacing w:val="-1"/>
        </w:rPr>
        <w:t>e</w:t>
      </w:r>
      <w:r w:rsidRPr="00A66E5A">
        <w:rPr>
          <w:rFonts w:cstheme="minorHAnsi"/>
        </w:rPr>
        <w:t>d</w:t>
      </w:r>
      <w:r w:rsidRPr="00A66E5A">
        <w:rPr>
          <w:rFonts w:cstheme="minorHAnsi"/>
          <w:spacing w:val="3"/>
        </w:rPr>
        <w:t xml:space="preserve"> </w:t>
      </w:r>
      <w:r w:rsidRPr="00A66E5A">
        <w:rPr>
          <w:rFonts w:cstheme="minorHAnsi"/>
        </w:rPr>
        <w:t>to</w:t>
      </w:r>
      <w:r w:rsidRPr="00A66E5A">
        <w:rPr>
          <w:rFonts w:cstheme="minorHAnsi"/>
          <w:spacing w:val="3"/>
        </w:rPr>
        <w:t xml:space="preserve"> </w:t>
      </w:r>
      <w:r w:rsidRPr="00A66E5A">
        <w:rPr>
          <w:rFonts w:cstheme="minorHAnsi"/>
          <w:spacing w:val="4"/>
        </w:rPr>
        <w:t>C</w:t>
      </w:r>
      <w:r w:rsidRPr="00A66E5A">
        <w:rPr>
          <w:rFonts w:cstheme="minorHAnsi"/>
        </w:rPr>
        <w:t>or</w:t>
      </w:r>
      <w:r w:rsidRPr="00A66E5A">
        <w:rPr>
          <w:rFonts w:cstheme="minorHAnsi"/>
          <w:spacing w:val="-1"/>
        </w:rPr>
        <w:t>r</w:t>
      </w:r>
      <w:r w:rsidRPr="00A66E5A">
        <w:rPr>
          <w:rFonts w:cstheme="minorHAnsi"/>
        </w:rPr>
        <w:t>upt,</w:t>
      </w:r>
      <w:r w:rsidRPr="00A66E5A">
        <w:rPr>
          <w:rFonts w:cstheme="minorHAnsi"/>
          <w:spacing w:val="5"/>
        </w:rPr>
        <w:t xml:space="preserve"> </w:t>
      </w:r>
      <w:r w:rsidRPr="00A66E5A">
        <w:rPr>
          <w:rFonts w:cstheme="minorHAnsi"/>
        </w:rPr>
        <w:t>f</w:t>
      </w:r>
      <w:r w:rsidRPr="00A66E5A">
        <w:rPr>
          <w:rFonts w:cstheme="minorHAnsi"/>
          <w:spacing w:val="1"/>
        </w:rPr>
        <w:t>r</w:t>
      </w:r>
      <w:r w:rsidRPr="00A66E5A">
        <w:rPr>
          <w:rFonts w:cstheme="minorHAnsi"/>
          <w:spacing w:val="-1"/>
        </w:rPr>
        <w:t>a</w:t>
      </w:r>
      <w:r w:rsidRPr="00A66E5A">
        <w:rPr>
          <w:rFonts w:cstheme="minorHAnsi"/>
        </w:rPr>
        <w:t>udulent</w:t>
      </w:r>
      <w:r w:rsidRPr="00A66E5A">
        <w:rPr>
          <w:rFonts w:cstheme="minorHAnsi"/>
          <w:spacing w:val="3"/>
        </w:rPr>
        <w:t xml:space="preserve"> </w:t>
      </w:r>
      <w:r w:rsidRPr="00A66E5A">
        <w:rPr>
          <w:rFonts w:cstheme="minorHAnsi"/>
        </w:rPr>
        <w:t>pra</w:t>
      </w:r>
      <w:r w:rsidRPr="00A66E5A">
        <w:rPr>
          <w:rFonts w:cstheme="minorHAnsi"/>
          <w:spacing w:val="-1"/>
        </w:rPr>
        <w:t>c</w:t>
      </w:r>
      <w:r w:rsidRPr="00A66E5A">
        <w:rPr>
          <w:rFonts w:cstheme="minorHAnsi"/>
        </w:rPr>
        <w:t>t</w:t>
      </w:r>
      <w:r w:rsidRPr="00A66E5A">
        <w:rPr>
          <w:rFonts w:cstheme="minorHAnsi"/>
          <w:spacing w:val="1"/>
        </w:rPr>
        <w:t>i</w:t>
      </w:r>
      <w:r w:rsidRPr="00A66E5A">
        <w:rPr>
          <w:rFonts w:cstheme="minorHAnsi"/>
          <w:spacing w:val="-1"/>
        </w:rPr>
        <w:t>ce</w:t>
      </w:r>
      <w:r w:rsidRPr="00A66E5A">
        <w:rPr>
          <w:rFonts w:cstheme="minorHAnsi"/>
        </w:rPr>
        <w:t>s</w:t>
      </w:r>
      <w:r w:rsidRPr="00A66E5A">
        <w:rPr>
          <w:rFonts w:cstheme="minorHAnsi"/>
          <w:spacing w:val="3"/>
        </w:rPr>
        <w:t xml:space="preserve"> </w:t>
      </w:r>
      <w:r w:rsidRPr="00A66E5A">
        <w:rPr>
          <w:rFonts w:cstheme="minorHAnsi"/>
        </w:rPr>
        <w:t>i</w:t>
      </w:r>
      <w:r w:rsidRPr="00A66E5A">
        <w:rPr>
          <w:rFonts w:cstheme="minorHAnsi"/>
          <w:spacing w:val="3"/>
        </w:rPr>
        <w:t>n</w:t>
      </w:r>
      <w:r w:rsidRPr="00A66E5A">
        <w:rPr>
          <w:rFonts w:cstheme="minorHAnsi"/>
          <w:spacing w:val="-1"/>
        </w:rPr>
        <w:t>c</w:t>
      </w:r>
      <w:r w:rsidRPr="00A66E5A">
        <w:rPr>
          <w:rFonts w:cstheme="minorHAnsi"/>
        </w:rPr>
        <w:t>lud</w:t>
      </w:r>
      <w:r w:rsidRPr="00A66E5A">
        <w:rPr>
          <w:rFonts w:cstheme="minorHAnsi"/>
          <w:spacing w:val="1"/>
        </w:rPr>
        <w:t>i</w:t>
      </w:r>
      <w:r w:rsidRPr="00A66E5A">
        <w:rPr>
          <w:rFonts w:cstheme="minorHAnsi"/>
        </w:rPr>
        <w:t>ng</w:t>
      </w:r>
      <w:r w:rsidRPr="00A66E5A">
        <w:rPr>
          <w:rFonts w:cstheme="minorHAnsi"/>
          <w:spacing w:val="3"/>
        </w:rPr>
        <w:t xml:space="preserve"> </w:t>
      </w:r>
      <w:r w:rsidRPr="00A66E5A">
        <w:rPr>
          <w:rFonts w:cstheme="minorHAnsi"/>
        </w:rPr>
        <w:t>m</w:t>
      </w:r>
      <w:r w:rsidRPr="00A66E5A">
        <w:rPr>
          <w:rFonts w:cstheme="minorHAnsi"/>
          <w:spacing w:val="1"/>
        </w:rPr>
        <w:t>i</w:t>
      </w:r>
      <w:r w:rsidRPr="00A66E5A">
        <w:rPr>
          <w:rFonts w:cstheme="minorHAnsi"/>
        </w:rPr>
        <w:t>sr</w:t>
      </w:r>
      <w:r w:rsidRPr="00A66E5A">
        <w:rPr>
          <w:rFonts w:cstheme="minorHAnsi"/>
          <w:spacing w:val="-1"/>
        </w:rPr>
        <w:t>e</w:t>
      </w:r>
      <w:r w:rsidRPr="00A66E5A">
        <w:rPr>
          <w:rFonts w:cstheme="minorHAnsi"/>
        </w:rPr>
        <w:t>pr</w:t>
      </w:r>
      <w:r w:rsidRPr="00A66E5A">
        <w:rPr>
          <w:rFonts w:cstheme="minorHAnsi"/>
          <w:spacing w:val="-2"/>
        </w:rPr>
        <w:t>e</w:t>
      </w:r>
      <w:r w:rsidRPr="00A66E5A">
        <w:rPr>
          <w:rFonts w:cstheme="minorHAnsi"/>
        </w:rPr>
        <w:t>s</w:t>
      </w:r>
      <w:r w:rsidRPr="00A66E5A">
        <w:rPr>
          <w:rFonts w:cstheme="minorHAnsi"/>
          <w:spacing w:val="-1"/>
        </w:rPr>
        <w:t>e</w:t>
      </w:r>
      <w:r w:rsidRPr="00A66E5A">
        <w:rPr>
          <w:rFonts w:cstheme="minorHAnsi"/>
        </w:rPr>
        <w:t>n</w:t>
      </w:r>
      <w:r w:rsidRPr="00A66E5A">
        <w:rPr>
          <w:rFonts w:cstheme="minorHAnsi"/>
          <w:spacing w:val="3"/>
        </w:rPr>
        <w:t>t</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3"/>
        </w:rPr>
        <w:t xml:space="preserve"> </w:t>
      </w:r>
      <w:r w:rsidRPr="00A66E5A">
        <w:rPr>
          <w:rFonts w:cstheme="minorHAnsi"/>
        </w:rPr>
        <w:t>of f</w:t>
      </w:r>
      <w:r w:rsidRPr="00A66E5A">
        <w:rPr>
          <w:rFonts w:cstheme="minorHAnsi"/>
          <w:spacing w:val="-2"/>
        </w:rPr>
        <w:t>a</w:t>
      </w:r>
      <w:r w:rsidRPr="00A66E5A">
        <w:rPr>
          <w:rFonts w:cstheme="minorHAnsi"/>
          <w:spacing w:val="-1"/>
        </w:rPr>
        <w:t>c</w:t>
      </w:r>
      <w:r w:rsidRPr="00A66E5A">
        <w:rPr>
          <w:rFonts w:cstheme="minorHAnsi"/>
        </w:rPr>
        <w:t>ts and / or</w:t>
      </w:r>
      <w:r w:rsidRPr="00A66E5A">
        <w:rPr>
          <w:rFonts w:cstheme="minorHAnsi"/>
          <w:spacing w:val="2"/>
        </w:rPr>
        <w:t xml:space="preserve"> </w:t>
      </w:r>
      <w:r w:rsidRPr="00A66E5A">
        <w:rPr>
          <w:rFonts w:cstheme="minorHAnsi"/>
        </w:rPr>
        <w:t>fu</w:t>
      </w:r>
      <w:r w:rsidRPr="00A66E5A">
        <w:rPr>
          <w:rFonts w:cstheme="minorHAnsi"/>
          <w:spacing w:val="1"/>
        </w:rPr>
        <w:t>d</w:t>
      </w:r>
      <w:r w:rsidRPr="00A66E5A">
        <w:rPr>
          <w:rFonts w:cstheme="minorHAnsi"/>
          <w:spacing w:val="-2"/>
        </w:rPr>
        <w:t>g</w:t>
      </w:r>
      <w:r w:rsidRPr="00A66E5A">
        <w:rPr>
          <w:rFonts w:cstheme="minorHAnsi"/>
        </w:rPr>
        <w:t>ing</w:t>
      </w:r>
      <w:r w:rsidRPr="00A66E5A">
        <w:rPr>
          <w:rFonts w:cstheme="minorHAnsi"/>
          <w:spacing w:val="-2"/>
        </w:rPr>
        <w:t xml:space="preserve"> </w:t>
      </w:r>
      <w:r w:rsidRPr="00A66E5A">
        <w:rPr>
          <w:rFonts w:cstheme="minorHAnsi"/>
        </w:rPr>
        <w:t>/f</w:t>
      </w:r>
      <w:r w:rsidRPr="00A66E5A">
        <w:rPr>
          <w:rFonts w:cstheme="minorHAnsi"/>
          <w:spacing w:val="2"/>
        </w:rPr>
        <w:t>o</w:t>
      </w:r>
      <w:r w:rsidRPr="00A66E5A">
        <w:rPr>
          <w:rFonts w:cstheme="minorHAnsi"/>
        </w:rPr>
        <w:t>r</w:t>
      </w:r>
      <w:r w:rsidRPr="00A66E5A">
        <w:rPr>
          <w:rFonts w:cstheme="minorHAnsi"/>
          <w:spacing w:val="-3"/>
        </w:rPr>
        <w:t>g</w:t>
      </w:r>
      <w:r w:rsidRPr="00A66E5A">
        <w:rPr>
          <w:rFonts w:cstheme="minorHAnsi"/>
        </w:rPr>
        <w:t>i</w:t>
      </w:r>
      <w:r w:rsidRPr="00A66E5A">
        <w:rPr>
          <w:rFonts w:cstheme="minorHAnsi"/>
          <w:spacing w:val="3"/>
        </w:rPr>
        <w:t>n</w:t>
      </w:r>
      <w:r w:rsidRPr="00A66E5A">
        <w:rPr>
          <w:rFonts w:cstheme="minorHAnsi"/>
        </w:rPr>
        <w:t>g</w:t>
      </w:r>
      <w:r w:rsidRPr="00A66E5A">
        <w:rPr>
          <w:rFonts w:cstheme="minorHAnsi"/>
          <w:spacing w:val="-2"/>
        </w:rPr>
        <w:t xml:space="preserve"> </w:t>
      </w:r>
      <w:r w:rsidRPr="00A66E5A">
        <w:rPr>
          <w:rFonts w:cstheme="minorHAnsi"/>
        </w:rPr>
        <w:t>/</w:t>
      </w:r>
      <w:r w:rsidRPr="00A66E5A">
        <w:rPr>
          <w:rFonts w:cstheme="minorHAnsi"/>
          <w:spacing w:val="1"/>
        </w:rPr>
        <w:t>t</w:t>
      </w:r>
      <w:r w:rsidRPr="00A66E5A">
        <w:rPr>
          <w:rFonts w:cstheme="minorHAnsi"/>
          <w:spacing w:val="-1"/>
        </w:rPr>
        <w:t>a</w:t>
      </w:r>
      <w:r w:rsidRPr="00A66E5A">
        <w:rPr>
          <w:rFonts w:cstheme="minorHAnsi"/>
        </w:rPr>
        <w:t>mp</w:t>
      </w:r>
      <w:r w:rsidRPr="00A66E5A">
        <w:rPr>
          <w:rFonts w:cstheme="minorHAnsi"/>
          <w:spacing w:val="2"/>
        </w:rPr>
        <w:t>e</w:t>
      </w:r>
      <w:r w:rsidRPr="00A66E5A">
        <w:rPr>
          <w:rFonts w:cstheme="minorHAnsi"/>
        </w:rPr>
        <w:t>ring</w:t>
      </w:r>
      <w:r w:rsidRPr="00A66E5A">
        <w:rPr>
          <w:rFonts w:cstheme="minorHAnsi"/>
          <w:spacing w:val="-3"/>
        </w:rPr>
        <w:t xml:space="preserve"> </w:t>
      </w:r>
      <w:r w:rsidRPr="00A66E5A">
        <w:rPr>
          <w:rFonts w:cstheme="minorHAnsi"/>
          <w:spacing w:val="2"/>
        </w:rPr>
        <w:t>o</w:t>
      </w:r>
      <w:r w:rsidRPr="00A66E5A">
        <w:rPr>
          <w:rFonts w:cstheme="minorHAnsi"/>
        </w:rPr>
        <w:t>f do</w:t>
      </w:r>
      <w:r w:rsidRPr="00A66E5A">
        <w:rPr>
          <w:rFonts w:cstheme="minorHAnsi"/>
          <w:spacing w:val="-2"/>
        </w:rPr>
        <w:t>c</w:t>
      </w:r>
      <w:r w:rsidRPr="00A66E5A">
        <w:rPr>
          <w:rFonts w:cstheme="minorHAnsi"/>
          <w:spacing w:val="2"/>
        </w:rPr>
        <w:t>u</w:t>
      </w:r>
      <w:r w:rsidRPr="00A66E5A">
        <w:rPr>
          <w:rFonts w:cstheme="minorHAnsi"/>
        </w:rPr>
        <w:t>ments;</w:t>
      </w:r>
    </w:p>
    <w:p w14:paraId="57ACA937" w14:textId="77777777" w:rsidR="000952B1" w:rsidRPr="00A66E5A" w:rsidRDefault="000952B1" w:rsidP="00D75FFD">
      <w:pPr>
        <w:spacing w:line="260" w:lineRule="exact"/>
        <w:ind w:right="82"/>
        <w:jc w:val="both"/>
        <w:rPr>
          <w:rFonts w:cstheme="minorHAnsi"/>
        </w:rPr>
      </w:pPr>
      <w:r w:rsidRPr="00A66E5A">
        <w:rPr>
          <w:rFonts w:cstheme="minorHAnsi"/>
        </w:rPr>
        <w:t xml:space="preserve">6.8 </w:t>
      </w:r>
      <w:r w:rsidRPr="00A66E5A">
        <w:rPr>
          <w:rFonts w:cstheme="minorHAnsi"/>
          <w:spacing w:val="-3"/>
        </w:rPr>
        <w:t>I</w:t>
      </w:r>
      <w:r w:rsidRPr="00A66E5A">
        <w:rPr>
          <w:rFonts w:cstheme="minorHAnsi"/>
        </w:rPr>
        <w:t>f</w:t>
      </w:r>
      <w:r w:rsidRPr="00A66E5A">
        <w:rPr>
          <w:rFonts w:cstheme="minorHAnsi"/>
          <w:spacing w:val="-3"/>
        </w:rPr>
        <w:t xml:space="preserve"> </w:t>
      </w:r>
      <w:r w:rsidRPr="00A66E5A">
        <w:rPr>
          <w:rFonts w:cstheme="minorHAnsi"/>
        </w:rPr>
        <w:t>the</w:t>
      </w:r>
      <w:r w:rsidRPr="00A66E5A">
        <w:rPr>
          <w:rFonts w:cstheme="minorHAnsi"/>
          <w:spacing w:val="-1"/>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7"/>
        </w:rPr>
        <w:t xml:space="preserve"> </w:t>
      </w:r>
      <w:r w:rsidRPr="00A66E5A">
        <w:rPr>
          <w:rFonts w:cstheme="minorHAnsi"/>
        </w:rPr>
        <w:t>us</w:t>
      </w:r>
      <w:r w:rsidRPr="00A66E5A">
        <w:rPr>
          <w:rFonts w:cstheme="minorHAnsi"/>
          <w:spacing w:val="-1"/>
        </w:rPr>
        <w:t>e</w:t>
      </w:r>
      <w:r w:rsidRPr="00A66E5A">
        <w:rPr>
          <w:rFonts w:cstheme="minorHAnsi"/>
        </w:rPr>
        <w:t>s in</w:t>
      </w:r>
      <w:r w:rsidRPr="00A66E5A">
        <w:rPr>
          <w:rFonts w:cstheme="minorHAnsi"/>
          <w:spacing w:val="1"/>
        </w:rPr>
        <w:t>t</w:t>
      </w:r>
      <w:r w:rsidRPr="00A66E5A">
        <w:rPr>
          <w:rFonts w:cstheme="minorHAnsi"/>
        </w:rPr>
        <w:t>i</w:t>
      </w:r>
      <w:r w:rsidRPr="00A66E5A">
        <w:rPr>
          <w:rFonts w:cstheme="minorHAnsi"/>
          <w:spacing w:val="1"/>
        </w:rPr>
        <w:t>m</w:t>
      </w:r>
      <w:r w:rsidRPr="00A66E5A">
        <w:rPr>
          <w:rFonts w:cstheme="minorHAnsi"/>
        </w:rPr>
        <w:t>idation</w:t>
      </w:r>
      <w:r w:rsidRPr="00A66E5A">
        <w:rPr>
          <w:rFonts w:cstheme="minorHAnsi"/>
          <w:spacing w:val="-2"/>
        </w:rPr>
        <w:t xml:space="preserve"> </w:t>
      </w:r>
      <w:r w:rsidRPr="00A66E5A">
        <w:rPr>
          <w:rFonts w:cstheme="minorHAnsi"/>
        </w:rPr>
        <w:t>/</w:t>
      </w:r>
      <w:r w:rsidRPr="00A66E5A">
        <w:rPr>
          <w:rFonts w:cstheme="minorHAnsi"/>
          <w:spacing w:val="-2"/>
        </w:rPr>
        <w:t xml:space="preserve"> </w:t>
      </w:r>
      <w:r w:rsidRPr="00A66E5A">
        <w:rPr>
          <w:rFonts w:cstheme="minorHAnsi"/>
        </w:rPr>
        <w:t>thr</w:t>
      </w:r>
      <w:r w:rsidRPr="00A66E5A">
        <w:rPr>
          <w:rFonts w:cstheme="minorHAnsi"/>
          <w:spacing w:val="-1"/>
        </w:rPr>
        <w:t>ea</w:t>
      </w:r>
      <w:r w:rsidRPr="00A66E5A">
        <w:rPr>
          <w:rFonts w:cstheme="minorHAnsi"/>
        </w:rPr>
        <w:t>tening</w:t>
      </w:r>
      <w:r w:rsidRPr="00A66E5A">
        <w:rPr>
          <w:rFonts w:cstheme="minorHAnsi"/>
          <w:spacing w:val="-2"/>
        </w:rPr>
        <w:t xml:space="preserve"> </w:t>
      </w:r>
      <w:r w:rsidRPr="00A66E5A">
        <w:rPr>
          <w:rFonts w:cstheme="minorHAnsi"/>
          <w:spacing w:val="2"/>
        </w:rPr>
        <w:t>o</w:t>
      </w:r>
      <w:r w:rsidRPr="00A66E5A">
        <w:rPr>
          <w:rFonts w:cstheme="minorHAnsi"/>
        </w:rPr>
        <w:t>r</w:t>
      </w:r>
      <w:r w:rsidRPr="00A66E5A">
        <w:rPr>
          <w:rFonts w:cstheme="minorHAnsi"/>
          <w:spacing w:val="-3"/>
        </w:rPr>
        <w:t xml:space="preserve"> </w:t>
      </w:r>
      <w:r w:rsidRPr="00A66E5A">
        <w:rPr>
          <w:rFonts w:cstheme="minorHAnsi"/>
        </w:rPr>
        <w:t>bri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2"/>
        </w:rPr>
        <w:t xml:space="preserve"> </w:t>
      </w:r>
      <w:r w:rsidRPr="00A66E5A">
        <w:rPr>
          <w:rFonts w:cstheme="minorHAnsi"/>
        </w:rPr>
        <w:t>undue</w:t>
      </w:r>
      <w:r w:rsidRPr="00A66E5A">
        <w:rPr>
          <w:rFonts w:cstheme="minorHAnsi"/>
          <w:spacing w:val="-1"/>
        </w:rPr>
        <w:t xml:space="preserve"> </w:t>
      </w:r>
      <w:r w:rsidRPr="00A66E5A">
        <w:rPr>
          <w:rFonts w:cstheme="minorHAnsi"/>
        </w:rPr>
        <w:t>outs</w:t>
      </w:r>
      <w:r w:rsidRPr="00A66E5A">
        <w:rPr>
          <w:rFonts w:cstheme="minorHAnsi"/>
          <w:spacing w:val="1"/>
        </w:rPr>
        <w:t>i</w:t>
      </w:r>
      <w:r w:rsidRPr="00A66E5A">
        <w:rPr>
          <w:rFonts w:cstheme="minorHAnsi"/>
        </w:rPr>
        <w:t>de</w:t>
      </w:r>
      <w:r w:rsidRPr="00A66E5A">
        <w:rPr>
          <w:rFonts w:cstheme="minorHAnsi"/>
          <w:spacing w:val="-3"/>
        </w:rPr>
        <w:t xml:space="preserve"> </w:t>
      </w:r>
      <w:r w:rsidRPr="00A66E5A">
        <w:rPr>
          <w:rFonts w:cstheme="minorHAnsi"/>
        </w:rPr>
        <w:t>p</w:t>
      </w:r>
      <w:r w:rsidRPr="00A66E5A">
        <w:rPr>
          <w:rFonts w:cstheme="minorHAnsi"/>
          <w:spacing w:val="1"/>
        </w:rPr>
        <w:t>r</w:t>
      </w:r>
      <w:r w:rsidRPr="00A66E5A">
        <w:rPr>
          <w:rFonts w:cstheme="minorHAnsi"/>
          <w:spacing w:val="-1"/>
        </w:rPr>
        <w:t>e</w:t>
      </w:r>
      <w:r w:rsidRPr="00A66E5A">
        <w:rPr>
          <w:rFonts w:cstheme="minorHAnsi"/>
        </w:rPr>
        <w:t>ssure</w:t>
      </w:r>
      <w:r w:rsidRPr="00A66E5A">
        <w:rPr>
          <w:rFonts w:cstheme="minorHAnsi"/>
          <w:spacing w:val="-4"/>
        </w:rPr>
        <w:t xml:space="preserve"> </w:t>
      </w:r>
      <w:r w:rsidRPr="00A66E5A">
        <w:rPr>
          <w:rFonts w:cstheme="minorHAnsi"/>
        </w:rPr>
        <w:t xml:space="preserve">on the </w:t>
      </w:r>
      <w:r w:rsidRPr="00A66E5A">
        <w:rPr>
          <w:rFonts w:cstheme="minorHAnsi"/>
          <w:spacing w:val="-2"/>
        </w:rPr>
        <w:t>B</w:t>
      </w:r>
      <w:r w:rsidRPr="00A66E5A">
        <w:rPr>
          <w:rFonts w:cstheme="minorHAnsi"/>
          <w:spacing w:val="-1"/>
        </w:rPr>
        <w:t>a</w:t>
      </w:r>
      <w:r w:rsidRPr="00A66E5A">
        <w:rPr>
          <w:rFonts w:cstheme="minorHAnsi"/>
        </w:rPr>
        <w:t>nk (CE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 BA</w:t>
      </w:r>
      <w:r w:rsidRPr="00A66E5A">
        <w:rPr>
          <w:rFonts w:cstheme="minorHAnsi"/>
          <w:spacing w:val="-1"/>
        </w:rPr>
        <w:t>N</w:t>
      </w:r>
      <w:r w:rsidRPr="00A66E5A">
        <w:rPr>
          <w:rFonts w:cstheme="minorHAnsi"/>
        </w:rPr>
        <w:t>K</w:t>
      </w:r>
      <w:r w:rsidRPr="00A66E5A">
        <w:rPr>
          <w:rFonts w:cstheme="minorHAnsi"/>
          <w:spacing w:val="5"/>
        </w:rPr>
        <w:t xml:space="preserve"> </w:t>
      </w:r>
      <w:r w:rsidRPr="00A66E5A">
        <w:rPr>
          <w:rFonts w:cstheme="minorHAnsi"/>
        </w:rPr>
        <w:t>OF</w:t>
      </w:r>
      <w:r w:rsidRPr="00A66E5A">
        <w:rPr>
          <w:rFonts w:cstheme="minorHAnsi"/>
          <w:spacing w:val="3"/>
        </w:rPr>
        <w:t xml:space="preserve">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spacing w:val="2"/>
        </w:rPr>
        <w:t>A</w:t>
      </w:r>
      <w:r w:rsidRPr="00A66E5A">
        <w:rPr>
          <w:rFonts w:cstheme="minorHAnsi"/>
        </w:rPr>
        <w:t>)</w:t>
      </w:r>
      <w:r w:rsidRPr="00A66E5A">
        <w:rPr>
          <w:rFonts w:cstheme="minorHAnsi"/>
          <w:spacing w:val="2"/>
        </w:rPr>
        <w:t xml:space="preserve"> </w:t>
      </w:r>
      <w:r w:rsidRPr="00A66E5A">
        <w:rPr>
          <w:rFonts w:cstheme="minorHAnsi"/>
        </w:rPr>
        <w:t>or</w:t>
      </w:r>
      <w:r w:rsidRPr="00A66E5A">
        <w:rPr>
          <w:rFonts w:cstheme="minorHAnsi"/>
          <w:spacing w:val="2"/>
        </w:rPr>
        <w:t xml:space="preserve"> </w:t>
      </w:r>
      <w:proofErr w:type="gramStart"/>
      <w:r w:rsidRPr="00A66E5A">
        <w:rPr>
          <w:rFonts w:cstheme="minorHAnsi"/>
        </w:rPr>
        <w:t>i</w:t>
      </w:r>
      <w:r w:rsidRPr="00A66E5A">
        <w:rPr>
          <w:rFonts w:cstheme="minorHAnsi"/>
          <w:spacing w:val="1"/>
        </w:rPr>
        <w:t>t</w:t>
      </w:r>
      <w:r w:rsidRPr="00A66E5A">
        <w:rPr>
          <w:rFonts w:cstheme="minorHAnsi"/>
        </w:rPr>
        <w:t>s</w:t>
      </w:r>
      <w:proofErr w:type="gramEnd"/>
      <w:r w:rsidRPr="00A66E5A">
        <w:rPr>
          <w:rFonts w:cstheme="minorHAnsi"/>
          <w:spacing w:val="3"/>
        </w:rPr>
        <w:t xml:space="preserve"> </w:t>
      </w:r>
      <w:r w:rsidRPr="00A66E5A">
        <w:rPr>
          <w:rFonts w:cstheme="minorHAnsi"/>
        </w:rPr>
        <w:t>o</w:t>
      </w:r>
      <w:r w:rsidRPr="00A66E5A">
        <w:rPr>
          <w:rFonts w:cstheme="minorHAnsi"/>
          <w:spacing w:val="1"/>
        </w:rPr>
        <w:t>f</w:t>
      </w:r>
      <w:r w:rsidRPr="00A66E5A">
        <w:rPr>
          <w:rFonts w:cstheme="minorHAnsi"/>
        </w:rPr>
        <w:t>fi</w:t>
      </w:r>
      <w:r w:rsidRPr="00A66E5A">
        <w:rPr>
          <w:rFonts w:cstheme="minorHAnsi"/>
          <w:spacing w:val="-1"/>
        </w:rPr>
        <w:t>c</w:t>
      </w:r>
      <w:r w:rsidRPr="00A66E5A">
        <w:rPr>
          <w:rFonts w:cstheme="minorHAnsi"/>
        </w:rPr>
        <w:t>ial</w:t>
      </w:r>
      <w:r w:rsidRPr="00A66E5A">
        <w:rPr>
          <w:rFonts w:cstheme="minorHAnsi"/>
          <w:spacing w:val="3"/>
        </w:rPr>
        <w:t xml:space="preserve"> </w:t>
      </w:r>
      <w:r w:rsidRPr="00A66E5A">
        <w:rPr>
          <w:rFonts w:cstheme="minorHAnsi"/>
        </w:rPr>
        <w:t>in</w:t>
      </w:r>
      <w:r w:rsidRPr="00A66E5A">
        <w:rPr>
          <w:rFonts w:cstheme="minorHAnsi"/>
          <w:spacing w:val="10"/>
        </w:rPr>
        <w:t xml:space="preserve"> </w:t>
      </w:r>
      <w:r w:rsidRPr="00A66E5A">
        <w:rPr>
          <w:rFonts w:cstheme="minorHAnsi"/>
          <w:spacing w:val="-1"/>
        </w:rPr>
        <w:t>ac</w:t>
      </w:r>
      <w:r w:rsidRPr="00A66E5A">
        <w:rPr>
          <w:rFonts w:cstheme="minorHAnsi"/>
          <w:spacing w:val="1"/>
        </w:rPr>
        <w:t>c</w:t>
      </w:r>
      <w:r w:rsidRPr="00A66E5A">
        <w:rPr>
          <w:rFonts w:cstheme="minorHAnsi"/>
          <w:spacing w:val="-1"/>
        </w:rPr>
        <w:t>e</w:t>
      </w:r>
      <w:r w:rsidRPr="00A66E5A">
        <w:rPr>
          <w:rFonts w:cstheme="minorHAnsi"/>
        </w:rPr>
        <w:t>ptan</w:t>
      </w:r>
      <w:r w:rsidRPr="00A66E5A">
        <w:rPr>
          <w:rFonts w:cstheme="minorHAnsi"/>
          <w:spacing w:val="1"/>
        </w:rPr>
        <w:t>c</w:t>
      </w:r>
      <w:r w:rsidRPr="00A66E5A">
        <w:rPr>
          <w:rFonts w:cstheme="minorHAnsi"/>
        </w:rPr>
        <w:t>e</w:t>
      </w:r>
      <w:r w:rsidRPr="00A66E5A">
        <w:rPr>
          <w:rFonts w:cstheme="minorHAnsi"/>
          <w:spacing w:val="2"/>
        </w:rPr>
        <w:t xml:space="preserve"> </w:t>
      </w:r>
      <w:r w:rsidRPr="00A66E5A">
        <w:rPr>
          <w:rFonts w:cstheme="minorHAnsi"/>
        </w:rPr>
        <w:t>/</w:t>
      </w:r>
      <w:r w:rsidRPr="00A66E5A">
        <w:rPr>
          <w:rFonts w:cstheme="minorHAnsi"/>
          <w:spacing w:val="3"/>
        </w:rPr>
        <w:t xml:space="preserve"> </w:t>
      </w:r>
      <w:r w:rsidRPr="00A66E5A">
        <w:rPr>
          <w:rFonts w:cstheme="minorHAnsi"/>
        </w:rPr>
        <w:t>p</w:t>
      </w:r>
      <w:r w:rsidRPr="00A66E5A">
        <w:rPr>
          <w:rFonts w:cstheme="minorHAnsi"/>
          <w:spacing w:val="-1"/>
        </w:rPr>
        <w:t>e</w:t>
      </w:r>
      <w:r w:rsidRPr="00A66E5A">
        <w:rPr>
          <w:rFonts w:cstheme="minorHAnsi"/>
          <w:spacing w:val="1"/>
        </w:rPr>
        <w:t>r</w:t>
      </w:r>
      <w:r w:rsidRPr="00A66E5A">
        <w:rPr>
          <w:rFonts w:cstheme="minorHAnsi"/>
        </w:rPr>
        <w:t>fo</w:t>
      </w:r>
      <w:r w:rsidRPr="00A66E5A">
        <w:rPr>
          <w:rFonts w:cstheme="minorHAnsi"/>
          <w:spacing w:val="-1"/>
        </w:rPr>
        <w:t>r</w:t>
      </w:r>
      <w:r w:rsidRPr="00A66E5A">
        <w:rPr>
          <w:rFonts w:cstheme="minorHAnsi"/>
        </w:rPr>
        <w:t>ma</w:t>
      </w:r>
      <w:r w:rsidRPr="00A66E5A">
        <w:rPr>
          <w:rFonts w:cstheme="minorHAnsi"/>
          <w:spacing w:val="2"/>
        </w:rPr>
        <w:t>n</w:t>
      </w:r>
      <w:r w:rsidRPr="00A66E5A">
        <w:rPr>
          <w:rFonts w:cstheme="minorHAnsi"/>
          <w:spacing w:val="1"/>
        </w:rPr>
        <w:t>c</w:t>
      </w:r>
      <w:r w:rsidRPr="00A66E5A">
        <w:rPr>
          <w:rFonts w:cstheme="minorHAnsi"/>
          <w:spacing w:val="-1"/>
        </w:rPr>
        <w:t>e</w:t>
      </w:r>
      <w:r w:rsidRPr="00A66E5A">
        <w:rPr>
          <w:rFonts w:cstheme="minorHAnsi"/>
        </w:rPr>
        <w:t>s</w:t>
      </w:r>
      <w:r w:rsidRPr="00A66E5A">
        <w:rPr>
          <w:rFonts w:cstheme="minorHAnsi"/>
          <w:spacing w:val="3"/>
        </w:rPr>
        <w:t xml:space="preserve"> </w:t>
      </w:r>
      <w:r w:rsidRPr="00A66E5A">
        <w:rPr>
          <w:rFonts w:cstheme="minorHAnsi"/>
        </w:rPr>
        <w:t>of</w:t>
      </w:r>
      <w:r w:rsidRPr="00A66E5A">
        <w:rPr>
          <w:rFonts w:cstheme="minorHAnsi"/>
          <w:spacing w:val="2"/>
        </w:rPr>
        <w:t xml:space="preserve"> </w:t>
      </w:r>
      <w:r w:rsidRPr="00A66E5A">
        <w:rPr>
          <w:rFonts w:cstheme="minorHAnsi"/>
        </w:rPr>
        <w:t>the</w:t>
      </w:r>
      <w:r w:rsidRPr="00A66E5A">
        <w:rPr>
          <w:rFonts w:cstheme="minorHAnsi"/>
          <w:spacing w:val="4"/>
        </w:rPr>
        <w:t xml:space="preserve"> </w:t>
      </w:r>
      <w:r w:rsidRPr="00A66E5A">
        <w:rPr>
          <w:rFonts w:cstheme="minorHAnsi"/>
        </w:rPr>
        <w:t>job</w:t>
      </w:r>
      <w:r w:rsidRPr="00A66E5A">
        <w:rPr>
          <w:rFonts w:cstheme="minorHAnsi"/>
          <w:spacing w:val="3"/>
        </w:rPr>
        <w:t xml:space="preserve"> </w:t>
      </w:r>
      <w:r w:rsidRPr="00A66E5A">
        <w:rPr>
          <w:rFonts w:cstheme="minorHAnsi"/>
        </w:rPr>
        <w:t>und</w:t>
      </w:r>
      <w:r w:rsidRPr="00A66E5A">
        <w:rPr>
          <w:rFonts w:cstheme="minorHAnsi"/>
          <w:spacing w:val="-1"/>
        </w:rPr>
        <w:t>e</w:t>
      </w:r>
      <w:r w:rsidRPr="00A66E5A">
        <w:rPr>
          <w:rFonts w:cstheme="minorHAnsi"/>
        </w:rPr>
        <w:t xml:space="preserve">r the </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t;</w:t>
      </w:r>
    </w:p>
    <w:p w14:paraId="57ACA938" w14:textId="77777777" w:rsidR="000952B1" w:rsidRPr="00A66E5A" w:rsidRDefault="000952B1" w:rsidP="00D75FFD">
      <w:pPr>
        <w:spacing w:line="260" w:lineRule="exact"/>
        <w:ind w:right="82"/>
        <w:jc w:val="both"/>
        <w:rPr>
          <w:rFonts w:cstheme="minorHAnsi"/>
        </w:rPr>
      </w:pPr>
      <w:r w:rsidRPr="00A66E5A">
        <w:rPr>
          <w:rFonts w:cstheme="minorHAnsi"/>
        </w:rPr>
        <w:t>6.9</w:t>
      </w:r>
      <w:r w:rsidRPr="00A66E5A">
        <w:rPr>
          <w:rFonts w:cstheme="minorHAnsi"/>
          <w:spacing w:val="-7"/>
        </w:rPr>
        <w:t xml:space="preserve"> </w:t>
      </w:r>
      <w:r w:rsidRPr="00A66E5A">
        <w:rPr>
          <w:rFonts w:cstheme="minorHAnsi"/>
          <w:spacing w:val="-3"/>
        </w:rPr>
        <w:t>I</w:t>
      </w:r>
      <w:r w:rsidRPr="00A66E5A">
        <w:rPr>
          <w:rFonts w:cstheme="minorHAnsi"/>
        </w:rPr>
        <w:t>f</w:t>
      </w:r>
      <w:r w:rsidRPr="00A66E5A">
        <w:rPr>
          <w:rFonts w:cstheme="minorHAnsi"/>
          <w:spacing w:val="-10"/>
        </w:rPr>
        <w:t xml:space="preserve"> </w:t>
      </w:r>
      <w:r w:rsidRPr="00A66E5A">
        <w:rPr>
          <w:rFonts w:cstheme="minorHAnsi"/>
        </w:rPr>
        <w:t>the</w:t>
      </w:r>
      <w:r w:rsidRPr="00A66E5A">
        <w:rPr>
          <w:rFonts w:cstheme="minorHAnsi"/>
          <w:spacing w:val="-10"/>
        </w:rPr>
        <w:t xml:space="preserv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14"/>
        </w:rPr>
        <w:t xml:space="preserve"> </w:t>
      </w:r>
      <w:r w:rsidRPr="00A66E5A">
        <w:rPr>
          <w:rFonts w:cstheme="minorHAnsi"/>
        </w:rPr>
        <w:t>indu</w:t>
      </w:r>
      <w:r w:rsidRPr="00A66E5A">
        <w:rPr>
          <w:rFonts w:cstheme="minorHAnsi"/>
          <w:spacing w:val="3"/>
        </w:rPr>
        <w:t>l</w:t>
      </w:r>
      <w:r w:rsidRPr="00A66E5A">
        <w:rPr>
          <w:rFonts w:cstheme="minorHAnsi"/>
          <w:spacing w:val="-2"/>
        </w:rPr>
        <w:t>g</w:t>
      </w:r>
      <w:r w:rsidRPr="00A66E5A">
        <w:rPr>
          <w:rFonts w:cstheme="minorHAnsi"/>
          <w:spacing w:val="1"/>
        </w:rPr>
        <w:t>e</w:t>
      </w:r>
      <w:r w:rsidRPr="00A66E5A">
        <w:rPr>
          <w:rFonts w:cstheme="minorHAnsi"/>
        </w:rPr>
        <w:t>s</w:t>
      </w:r>
      <w:r w:rsidRPr="00A66E5A">
        <w:rPr>
          <w:rFonts w:cstheme="minorHAnsi"/>
          <w:spacing w:val="-9"/>
        </w:rPr>
        <w:t xml:space="preserve"> </w:t>
      </w:r>
      <w:r w:rsidRPr="00A66E5A">
        <w:rPr>
          <w:rFonts w:cstheme="minorHAnsi"/>
        </w:rPr>
        <w:t>in</w:t>
      </w:r>
      <w:r w:rsidRPr="00A66E5A">
        <w:rPr>
          <w:rFonts w:cstheme="minorHAnsi"/>
          <w:spacing w:val="-9"/>
        </w:rPr>
        <w:t xml:space="preserve"> </w:t>
      </w:r>
      <w:r w:rsidRPr="00A66E5A">
        <w:rPr>
          <w:rFonts w:cstheme="minorHAnsi"/>
        </w:rPr>
        <w:t>r</w:t>
      </w:r>
      <w:r w:rsidRPr="00A66E5A">
        <w:rPr>
          <w:rFonts w:cstheme="minorHAnsi"/>
          <w:spacing w:val="-2"/>
        </w:rPr>
        <w:t>e</w:t>
      </w:r>
      <w:r w:rsidRPr="00A66E5A">
        <w:rPr>
          <w:rFonts w:cstheme="minorHAnsi"/>
        </w:rPr>
        <w:t>p</w:t>
      </w:r>
      <w:r w:rsidRPr="00A66E5A">
        <w:rPr>
          <w:rFonts w:cstheme="minorHAnsi"/>
          <w:spacing w:val="-1"/>
        </w:rPr>
        <w:t>ea</w:t>
      </w:r>
      <w:r w:rsidRPr="00A66E5A">
        <w:rPr>
          <w:rFonts w:cstheme="minorHAnsi"/>
          <w:spacing w:val="3"/>
        </w:rPr>
        <w:t>t</w:t>
      </w:r>
      <w:r w:rsidRPr="00A66E5A">
        <w:rPr>
          <w:rFonts w:cstheme="minorHAnsi"/>
          <w:spacing w:val="-1"/>
        </w:rPr>
        <w:t>e</w:t>
      </w:r>
      <w:r w:rsidRPr="00A66E5A">
        <w:rPr>
          <w:rFonts w:cstheme="minorHAnsi"/>
        </w:rPr>
        <w:t>d</w:t>
      </w:r>
      <w:r w:rsidRPr="00A66E5A">
        <w:rPr>
          <w:rFonts w:cstheme="minorHAnsi"/>
          <w:spacing w:val="-10"/>
        </w:rPr>
        <w:t xml:space="preserve"> </w:t>
      </w:r>
      <w:r w:rsidRPr="00A66E5A">
        <w:rPr>
          <w:rFonts w:cstheme="minorHAnsi"/>
          <w:spacing w:val="-1"/>
        </w:rPr>
        <w:t>a</w:t>
      </w:r>
      <w:r w:rsidRPr="00A66E5A">
        <w:rPr>
          <w:rFonts w:cstheme="minorHAnsi"/>
        </w:rPr>
        <w:t>nd</w:t>
      </w:r>
      <w:r w:rsidRPr="00A66E5A">
        <w:rPr>
          <w:rFonts w:cstheme="minorHAnsi"/>
          <w:spacing w:val="-10"/>
        </w:rPr>
        <w:t xml:space="preserve"> </w:t>
      </w:r>
      <w:r w:rsidRPr="00A66E5A">
        <w:rPr>
          <w:rFonts w:cstheme="minorHAnsi"/>
        </w:rPr>
        <w:t>/</w:t>
      </w:r>
      <w:r w:rsidRPr="00A66E5A">
        <w:rPr>
          <w:rFonts w:cstheme="minorHAnsi"/>
          <w:spacing w:val="-9"/>
        </w:rPr>
        <w:t xml:space="preserve"> </w:t>
      </w:r>
      <w:r w:rsidRPr="00A66E5A">
        <w:rPr>
          <w:rFonts w:cstheme="minorHAnsi"/>
          <w:spacing w:val="2"/>
        </w:rPr>
        <w:t>o</w:t>
      </w:r>
      <w:r w:rsidRPr="00A66E5A">
        <w:rPr>
          <w:rFonts w:cstheme="minorHAnsi"/>
        </w:rPr>
        <w:t>r</w:t>
      </w:r>
      <w:r w:rsidRPr="00A66E5A">
        <w:rPr>
          <w:rFonts w:cstheme="minorHAnsi"/>
          <w:spacing w:val="-10"/>
        </w:rPr>
        <w:t xml:space="preserve"> </w:t>
      </w:r>
      <w:r w:rsidRPr="00A66E5A">
        <w:rPr>
          <w:rFonts w:cstheme="minorHAnsi"/>
        </w:rPr>
        <w:t>d</w:t>
      </w:r>
      <w:r w:rsidRPr="00A66E5A">
        <w:rPr>
          <w:rFonts w:cstheme="minorHAnsi"/>
          <w:spacing w:val="-1"/>
        </w:rPr>
        <w:t>e</w:t>
      </w:r>
      <w:r w:rsidRPr="00A66E5A">
        <w:rPr>
          <w:rFonts w:cstheme="minorHAnsi"/>
        </w:rPr>
        <w:t>l</w:t>
      </w:r>
      <w:r w:rsidRPr="00A66E5A">
        <w:rPr>
          <w:rFonts w:cstheme="minorHAnsi"/>
          <w:spacing w:val="3"/>
        </w:rPr>
        <w:t>i</w:t>
      </w:r>
      <w:r w:rsidRPr="00A66E5A">
        <w:rPr>
          <w:rFonts w:cstheme="minorHAnsi"/>
        </w:rPr>
        <w:t>b</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te</w:t>
      </w:r>
      <w:r w:rsidRPr="00A66E5A">
        <w:rPr>
          <w:rFonts w:cstheme="minorHAnsi"/>
          <w:spacing w:val="-10"/>
        </w:rPr>
        <w:t xml:space="preserve"> </w:t>
      </w:r>
      <w:r w:rsidRPr="00A66E5A">
        <w:rPr>
          <w:rFonts w:cstheme="minorHAnsi"/>
        </w:rPr>
        <w:t>u</w:t>
      </w:r>
      <w:r w:rsidRPr="00A66E5A">
        <w:rPr>
          <w:rFonts w:cstheme="minorHAnsi"/>
          <w:spacing w:val="2"/>
        </w:rPr>
        <w:t>s</w:t>
      </w:r>
      <w:r w:rsidRPr="00A66E5A">
        <w:rPr>
          <w:rFonts w:cstheme="minorHAnsi"/>
        </w:rPr>
        <w:t>e</w:t>
      </w:r>
      <w:r w:rsidRPr="00A66E5A">
        <w:rPr>
          <w:rFonts w:cstheme="minorHAnsi"/>
          <w:spacing w:val="-11"/>
        </w:rPr>
        <w:t xml:space="preserve"> </w:t>
      </w:r>
      <w:r w:rsidRPr="00A66E5A">
        <w:rPr>
          <w:rFonts w:cstheme="minorHAnsi"/>
        </w:rPr>
        <w:t>of</w:t>
      </w:r>
      <w:r w:rsidRPr="00A66E5A">
        <w:rPr>
          <w:rFonts w:cstheme="minorHAnsi"/>
          <w:spacing w:val="-10"/>
        </w:rPr>
        <w:t xml:space="preserve"> </w:t>
      </w:r>
      <w:r w:rsidRPr="00A66E5A">
        <w:rPr>
          <w:rFonts w:cstheme="minorHAnsi"/>
          <w:spacing w:val="2"/>
        </w:rPr>
        <w:t>d</w:t>
      </w:r>
      <w:r w:rsidRPr="00A66E5A">
        <w:rPr>
          <w:rFonts w:cstheme="minorHAnsi"/>
          <w:spacing w:val="-1"/>
        </w:rPr>
        <w:t>e</w:t>
      </w:r>
      <w:r w:rsidRPr="00A66E5A">
        <w:rPr>
          <w:rFonts w:cstheme="minorHAnsi"/>
        </w:rPr>
        <w:t>l</w:t>
      </w:r>
      <w:r w:rsidRPr="00A66E5A">
        <w:rPr>
          <w:rFonts w:cstheme="minorHAnsi"/>
          <w:spacing w:val="4"/>
        </w:rPr>
        <w:t>a</w:t>
      </w:r>
      <w:r w:rsidRPr="00A66E5A">
        <w:rPr>
          <w:rFonts w:cstheme="minorHAnsi"/>
        </w:rPr>
        <w:t>y</w:t>
      </w:r>
      <w:r w:rsidRPr="00A66E5A">
        <w:rPr>
          <w:rFonts w:cstheme="minorHAnsi"/>
          <w:spacing w:val="-14"/>
        </w:rPr>
        <w:t xml:space="preserve"> </w:t>
      </w:r>
      <w:r w:rsidRPr="00A66E5A">
        <w:rPr>
          <w:rFonts w:cstheme="minorHAnsi"/>
        </w:rPr>
        <w:t>t</w:t>
      </w:r>
      <w:r w:rsidRPr="00A66E5A">
        <w:rPr>
          <w:rFonts w:cstheme="minorHAnsi"/>
          <w:spacing w:val="2"/>
        </w:rPr>
        <w:t>a</w:t>
      </w:r>
      <w:r w:rsidRPr="00A66E5A">
        <w:rPr>
          <w:rFonts w:cstheme="minorHAnsi"/>
          <w:spacing w:val="-1"/>
        </w:rPr>
        <w:t>c</w:t>
      </w:r>
      <w:r w:rsidRPr="00A66E5A">
        <w:rPr>
          <w:rFonts w:cstheme="minorHAnsi"/>
        </w:rPr>
        <w:t>t</w:t>
      </w:r>
      <w:r w:rsidRPr="00A66E5A">
        <w:rPr>
          <w:rFonts w:cstheme="minorHAnsi"/>
          <w:spacing w:val="1"/>
        </w:rPr>
        <w:t>i</w:t>
      </w:r>
      <w:r w:rsidRPr="00A66E5A">
        <w:rPr>
          <w:rFonts w:cstheme="minorHAnsi"/>
          <w:spacing w:val="-1"/>
        </w:rPr>
        <w:t>c</w:t>
      </w:r>
      <w:r w:rsidRPr="00A66E5A">
        <w:rPr>
          <w:rFonts w:cstheme="minorHAnsi"/>
        </w:rPr>
        <w:t>s</w:t>
      </w:r>
      <w:r w:rsidRPr="00A66E5A">
        <w:rPr>
          <w:rFonts w:cstheme="minorHAnsi"/>
          <w:spacing w:val="-7"/>
        </w:rPr>
        <w:t xml:space="preserve"> </w:t>
      </w:r>
      <w:r w:rsidRPr="00A66E5A">
        <w:rPr>
          <w:rFonts w:cstheme="minorHAnsi"/>
        </w:rPr>
        <w:t>in</w:t>
      </w:r>
      <w:r w:rsidRPr="00A66E5A">
        <w:rPr>
          <w:rFonts w:cstheme="minorHAnsi"/>
          <w:spacing w:val="-9"/>
        </w:rPr>
        <w:t xml:space="preserve"> </w:t>
      </w:r>
      <w:r w:rsidRPr="00A66E5A">
        <w:rPr>
          <w:rFonts w:cstheme="minorHAnsi"/>
          <w:spacing w:val="-1"/>
        </w:rPr>
        <w:t>c</w:t>
      </w:r>
      <w:r w:rsidRPr="00A66E5A">
        <w:rPr>
          <w:rFonts w:cstheme="minorHAnsi"/>
        </w:rPr>
        <w:t>omp</w:t>
      </w:r>
      <w:r w:rsidRPr="00A66E5A">
        <w:rPr>
          <w:rFonts w:cstheme="minorHAnsi"/>
          <w:spacing w:val="3"/>
        </w:rPr>
        <w:t>l</w:t>
      </w:r>
      <w:r w:rsidRPr="00A66E5A">
        <w:rPr>
          <w:rFonts w:cstheme="minorHAnsi"/>
          <w:spacing w:val="-5"/>
        </w:rPr>
        <w:t>y</w:t>
      </w:r>
      <w:r w:rsidRPr="00A66E5A">
        <w:rPr>
          <w:rFonts w:cstheme="minorHAnsi"/>
        </w:rPr>
        <w:t>i</w:t>
      </w:r>
      <w:r w:rsidRPr="00A66E5A">
        <w:rPr>
          <w:rFonts w:cstheme="minorHAnsi"/>
          <w:spacing w:val="3"/>
        </w:rPr>
        <w:t>n</w:t>
      </w:r>
      <w:r w:rsidRPr="00A66E5A">
        <w:rPr>
          <w:rFonts w:cstheme="minorHAnsi"/>
        </w:rPr>
        <w:t>g</w:t>
      </w:r>
      <w:r w:rsidRPr="00A66E5A">
        <w:rPr>
          <w:rFonts w:cstheme="minorHAnsi"/>
          <w:spacing w:val="-12"/>
        </w:rPr>
        <w:t xml:space="preserve"> </w:t>
      </w:r>
      <w:r w:rsidRPr="00A66E5A">
        <w:rPr>
          <w:rFonts w:cstheme="minorHAnsi"/>
        </w:rPr>
        <w:t xml:space="preserve">with </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tual stipu</w:t>
      </w:r>
      <w:r w:rsidRPr="00A66E5A">
        <w:rPr>
          <w:rFonts w:cstheme="minorHAnsi"/>
          <w:spacing w:val="1"/>
        </w:rPr>
        <w:t>l</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ons;</w:t>
      </w:r>
    </w:p>
    <w:p w14:paraId="57ACA939" w14:textId="696E3C87" w:rsidR="000952B1" w:rsidRPr="00A66E5A" w:rsidRDefault="000952B1" w:rsidP="00D75FFD">
      <w:pPr>
        <w:spacing w:line="260" w:lineRule="exact"/>
        <w:ind w:right="79"/>
        <w:jc w:val="both"/>
        <w:rPr>
          <w:rFonts w:cstheme="minorHAnsi"/>
        </w:rPr>
      </w:pPr>
      <w:r w:rsidRPr="00A66E5A">
        <w:rPr>
          <w:rFonts w:cstheme="minorHAnsi"/>
        </w:rPr>
        <w:t>6.10</w:t>
      </w:r>
      <w:r w:rsidRPr="00A66E5A">
        <w:rPr>
          <w:rFonts w:cstheme="minorHAnsi"/>
          <w:spacing w:val="5"/>
        </w:rPr>
        <w:t xml:space="preserve"> </w:t>
      </w:r>
      <w:r w:rsidRPr="00A66E5A">
        <w:rPr>
          <w:rFonts w:cstheme="minorHAnsi"/>
          <w:spacing w:val="1"/>
        </w:rPr>
        <w:t>W</w:t>
      </w:r>
      <w:r w:rsidRPr="00A66E5A">
        <w:rPr>
          <w:rFonts w:cstheme="minorHAnsi"/>
        </w:rPr>
        <w:t>i</w:t>
      </w:r>
      <w:r w:rsidRPr="00A66E5A">
        <w:rPr>
          <w:rFonts w:cstheme="minorHAnsi"/>
          <w:spacing w:val="1"/>
        </w:rPr>
        <w:t>l</w:t>
      </w:r>
      <w:r w:rsidR="0086756B" w:rsidRPr="00A66E5A">
        <w:rPr>
          <w:rFonts w:cstheme="minorHAnsi"/>
          <w:spacing w:val="1"/>
        </w:rPr>
        <w:t>l</w:t>
      </w:r>
      <w:r w:rsidRPr="00A66E5A">
        <w:rPr>
          <w:rFonts w:cstheme="minorHAnsi"/>
        </w:rPr>
        <w:t>ful</w:t>
      </w:r>
      <w:r w:rsidRPr="00A66E5A">
        <w:rPr>
          <w:rFonts w:cstheme="minorHAnsi"/>
          <w:spacing w:val="2"/>
        </w:rPr>
        <w:t xml:space="preserve"> </w:t>
      </w:r>
      <w:r w:rsidRPr="00A66E5A">
        <w:rPr>
          <w:rFonts w:cstheme="minorHAnsi"/>
        </w:rPr>
        <w:t>indu</w:t>
      </w:r>
      <w:r w:rsidRPr="00A66E5A">
        <w:rPr>
          <w:rFonts w:cstheme="minorHAnsi"/>
          <w:spacing w:val="1"/>
        </w:rPr>
        <w:t>l</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rPr>
        <w:t>e</w:t>
      </w:r>
      <w:r w:rsidRPr="00A66E5A">
        <w:rPr>
          <w:rFonts w:cstheme="minorHAnsi"/>
          <w:spacing w:val="6"/>
        </w:rPr>
        <w:t xml:space="preserve"> </w:t>
      </w:r>
      <w:r w:rsidRPr="00A66E5A">
        <w:rPr>
          <w:rFonts w:cstheme="minorHAnsi"/>
          <w:spacing w:val="2"/>
        </w:rPr>
        <w:t>b</w:t>
      </w:r>
      <w:r w:rsidRPr="00A66E5A">
        <w:rPr>
          <w:rFonts w:cstheme="minorHAnsi"/>
        </w:rPr>
        <w:t>y the</w:t>
      </w:r>
      <w:r w:rsidRPr="00A66E5A">
        <w:rPr>
          <w:rFonts w:cstheme="minorHAnsi"/>
          <w:spacing w:val="4"/>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 in</w:t>
      </w:r>
      <w:r w:rsidRPr="00A66E5A">
        <w:rPr>
          <w:rFonts w:cstheme="minorHAnsi"/>
          <w:spacing w:val="9"/>
        </w:rPr>
        <w:t xml:space="preserve"> </w:t>
      </w:r>
      <w:r w:rsidRPr="00A66E5A">
        <w:rPr>
          <w:rFonts w:cstheme="minorHAnsi"/>
        </w:rPr>
        <w:t>suppl</w:t>
      </w:r>
      <w:r w:rsidRPr="00A66E5A">
        <w:rPr>
          <w:rFonts w:cstheme="minorHAnsi"/>
          <w:spacing w:val="-5"/>
        </w:rPr>
        <w:t>y</w:t>
      </w:r>
      <w:r w:rsidRPr="00A66E5A">
        <w:rPr>
          <w:rFonts w:cstheme="minorHAnsi"/>
          <w:spacing w:val="3"/>
        </w:rPr>
        <w:t>i</w:t>
      </w:r>
      <w:r w:rsidRPr="00A66E5A">
        <w:rPr>
          <w:rFonts w:cstheme="minorHAnsi"/>
          <w:spacing w:val="2"/>
        </w:rPr>
        <w:t>n</w:t>
      </w:r>
      <w:r w:rsidRPr="00A66E5A">
        <w:rPr>
          <w:rFonts w:cstheme="minorHAnsi"/>
        </w:rPr>
        <w:t>g</w:t>
      </w:r>
      <w:r w:rsidRPr="00A66E5A">
        <w:rPr>
          <w:rFonts w:cstheme="minorHAnsi"/>
          <w:spacing w:val="2"/>
        </w:rPr>
        <w:t xml:space="preserve"> s</w:t>
      </w:r>
      <w:r w:rsidRPr="00A66E5A">
        <w:rPr>
          <w:rFonts w:cstheme="minorHAnsi"/>
        </w:rPr>
        <w:t>ub</w:t>
      </w:r>
      <w:r w:rsidRPr="00A66E5A">
        <w:rPr>
          <w:rFonts w:cstheme="minorHAnsi"/>
          <w:spacing w:val="-1"/>
        </w:rPr>
        <w:t>-</w:t>
      </w:r>
      <w:r w:rsidRPr="00A66E5A">
        <w:rPr>
          <w:rFonts w:cstheme="minorHAnsi"/>
        </w:rPr>
        <w:t>stand</w:t>
      </w:r>
      <w:r w:rsidRPr="00A66E5A">
        <w:rPr>
          <w:rFonts w:cstheme="minorHAnsi"/>
          <w:spacing w:val="1"/>
        </w:rPr>
        <w:t>a</w:t>
      </w:r>
      <w:r w:rsidRPr="00A66E5A">
        <w:rPr>
          <w:rFonts w:cstheme="minorHAnsi"/>
        </w:rPr>
        <w:t>rd</w:t>
      </w:r>
      <w:r w:rsidRPr="00A66E5A">
        <w:rPr>
          <w:rFonts w:cstheme="minorHAnsi"/>
          <w:spacing w:val="4"/>
        </w:rPr>
        <w:t xml:space="preserve"> </w:t>
      </w:r>
      <w:r w:rsidRPr="00A66E5A">
        <w:rPr>
          <w:rFonts w:cstheme="minorHAnsi"/>
        </w:rPr>
        <w:t>mat</w:t>
      </w:r>
      <w:r w:rsidRPr="00A66E5A">
        <w:rPr>
          <w:rFonts w:cstheme="minorHAnsi"/>
          <w:spacing w:val="-1"/>
        </w:rPr>
        <w:t>e</w:t>
      </w:r>
      <w:r w:rsidRPr="00A66E5A">
        <w:rPr>
          <w:rFonts w:cstheme="minorHAnsi"/>
          <w:spacing w:val="1"/>
        </w:rPr>
        <w:t>r</w:t>
      </w:r>
      <w:r w:rsidRPr="00A66E5A">
        <w:rPr>
          <w:rFonts w:cstheme="minorHAnsi"/>
        </w:rPr>
        <w:t>ial</w:t>
      </w:r>
      <w:r w:rsidRPr="00A66E5A">
        <w:rPr>
          <w:rFonts w:cstheme="minorHAnsi"/>
          <w:spacing w:val="5"/>
        </w:rPr>
        <w:t xml:space="preserve"> </w:t>
      </w:r>
      <w:r w:rsidRPr="00A66E5A">
        <w:rPr>
          <w:rFonts w:cstheme="minorHAnsi"/>
          <w:spacing w:val="2"/>
        </w:rPr>
        <w:t>i</w:t>
      </w:r>
      <w:r w:rsidRPr="00A66E5A">
        <w:rPr>
          <w:rFonts w:cstheme="minorHAnsi"/>
        </w:rPr>
        <w:t>r</w:t>
      </w:r>
      <w:r w:rsidRPr="00A66E5A">
        <w:rPr>
          <w:rFonts w:cstheme="minorHAnsi"/>
          <w:spacing w:val="-1"/>
        </w:rPr>
        <w:t>re</w:t>
      </w:r>
      <w:r w:rsidRPr="00A66E5A">
        <w:rPr>
          <w:rFonts w:cstheme="minorHAnsi"/>
        </w:rPr>
        <w:t>sp</w:t>
      </w:r>
      <w:r w:rsidRPr="00A66E5A">
        <w:rPr>
          <w:rFonts w:cstheme="minorHAnsi"/>
          <w:spacing w:val="-1"/>
        </w:rPr>
        <w:t>ec</w:t>
      </w:r>
      <w:r w:rsidRPr="00A66E5A">
        <w:rPr>
          <w:rFonts w:cstheme="minorHAnsi"/>
        </w:rPr>
        <w:t>t</w:t>
      </w:r>
      <w:r w:rsidRPr="00A66E5A">
        <w:rPr>
          <w:rFonts w:cstheme="minorHAnsi"/>
          <w:spacing w:val="1"/>
        </w:rPr>
        <w:t>i</w:t>
      </w:r>
      <w:r w:rsidRPr="00A66E5A">
        <w:rPr>
          <w:rFonts w:cstheme="minorHAnsi"/>
        </w:rPr>
        <w:t>ve</w:t>
      </w:r>
      <w:r w:rsidRPr="00A66E5A">
        <w:rPr>
          <w:rFonts w:cstheme="minorHAnsi"/>
          <w:spacing w:val="4"/>
        </w:rPr>
        <w:t xml:space="preserve"> </w:t>
      </w:r>
      <w:r w:rsidRPr="00A66E5A">
        <w:rPr>
          <w:rFonts w:cstheme="minorHAnsi"/>
        </w:rPr>
        <w:t>of wh</w:t>
      </w:r>
      <w:r w:rsidRPr="00A66E5A">
        <w:rPr>
          <w:rFonts w:cstheme="minorHAnsi"/>
          <w:spacing w:val="-1"/>
        </w:rPr>
        <w:t>e</w:t>
      </w:r>
      <w:r w:rsidRPr="00A66E5A">
        <w:rPr>
          <w:rFonts w:cstheme="minorHAnsi"/>
        </w:rPr>
        <w:t>ther</w:t>
      </w:r>
      <w:r w:rsidRPr="00A66E5A">
        <w:rPr>
          <w:rFonts w:cstheme="minorHAnsi"/>
          <w:spacing w:val="4"/>
        </w:rPr>
        <w:t xml:space="preserve"> </w:t>
      </w:r>
      <w:r w:rsidRPr="00A66E5A">
        <w:rPr>
          <w:rFonts w:cstheme="minorHAnsi"/>
        </w:rPr>
        <w:t>p</w:t>
      </w:r>
      <w:r w:rsidRPr="00A66E5A">
        <w:rPr>
          <w:rFonts w:cstheme="minorHAnsi"/>
          <w:spacing w:val="1"/>
        </w:rPr>
        <w:t>r</w:t>
      </w:r>
      <w:r w:rsidRPr="00A66E5A">
        <w:rPr>
          <w:rFonts w:cstheme="minorHAnsi"/>
          <w:spacing w:val="-1"/>
        </w:rPr>
        <w:t>e-</w:t>
      </w:r>
      <w:r w:rsidRPr="00A66E5A">
        <w:rPr>
          <w:rFonts w:cstheme="minorHAnsi"/>
        </w:rPr>
        <w:t>dispat</w:t>
      </w:r>
      <w:r w:rsidRPr="00A66E5A">
        <w:rPr>
          <w:rFonts w:cstheme="minorHAnsi"/>
          <w:spacing w:val="-1"/>
        </w:rPr>
        <w:t>c</w:t>
      </w:r>
      <w:r w:rsidRPr="00A66E5A">
        <w:rPr>
          <w:rFonts w:cstheme="minorHAnsi"/>
        </w:rPr>
        <w:t>h</w:t>
      </w:r>
      <w:r w:rsidRPr="00A66E5A">
        <w:rPr>
          <w:rFonts w:cstheme="minorHAnsi"/>
          <w:spacing w:val="5"/>
        </w:rPr>
        <w:t xml:space="preserve"> </w:t>
      </w:r>
      <w:r w:rsidRPr="00A66E5A">
        <w:rPr>
          <w:rFonts w:cstheme="minorHAnsi"/>
        </w:rPr>
        <w:t>in</w:t>
      </w:r>
      <w:r w:rsidRPr="00A66E5A">
        <w:rPr>
          <w:rFonts w:cstheme="minorHAnsi"/>
          <w:spacing w:val="3"/>
        </w:rPr>
        <w:t>s</w:t>
      </w:r>
      <w:r w:rsidRPr="00A66E5A">
        <w:rPr>
          <w:rFonts w:cstheme="minorHAnsi"/>
        </w:rPr>
        <w:t>p</w:t>
      </w:r>
      <w:r w:rsidRPr="00A66E5A">
        <w:rPr>
          <w:rFonts w:cstheme="minorHAnsi"/>
          <w:spacing w:val="-1"/>
        </w:rPr>
        <w:t>ec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5"/>
        </w:rPr>
        <w:t xml:space="preserve"> </w:t>
      </w:r>
      <w:r w:rsidRPr="00A66E5A">
        <w:rPr>
          <w:rFonts w:cstheme="minorHAnsi"/>
        </w:rPr>
        <w:t>w</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spacing w:val="-1"/>
        </w:rPr>
        <w:t>ca</w:t>
      </w:r>
      <w:r w:rsidRPr="00A66E5A">
        <w:rPr>
          <w:rFonts w:cstheme="minorHAnsi"/>
          <w:spacing w:val="1"/>
        </w:rPr>
        <w:t>r</w:t>
      </w:r>
      <w:r w:rsidRPr="00A66E5A">
        <w:rPr>
          <w:rFonts w:cstheme="minorHAnsi"/>
        </w:rPr>
        <w:t>ri</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rPr>
        <w:t>out</w:t>
      </w:r>
      <w:r w:rsidRPr="00A66E5A">
        <w:rPr>
          <w:rFonts w:cstheme="minorHAnsi"/>
          <w:spacing w:val="5"/>
        </w:rPr>
        <w:t xml:space="preserve"> </w:t>
      </w:r>
      <w:r w:rsidRPr="00A66E5A">
        <w:rPr>
          <w:rFonts w:cstheme="minorHAnsi"/>
          <w:spacing w:val="2"/>
        </w:rPr>
        <w:t>b</w:t>
      </w:r>
      <w:r w:rsidRPr="00A66E5A">
        <w:rPr>
          <w:rFonts w:cstheme="minorHAnsi"/>
        </w:rPr>
        <w:t>y B</w:t>
      </w:r>
      <w:r w:rsidRPr="00A66E5A">
        <w:rPr>
          <w:rFonts w:cstheme="minorHAnsi"/>
          <w:spacing w:val="-1"/>
        </w:rPr>
        <w:t>a</w:t>
      </w:r>
      <w:r w:rsidRPr="00A66E5A">
        <w:rPr>
          <w:rFonts w:cstheme="minorHAnsi"/>
        </w:rPr>
        <w:t>nk</w:t>
      </w:r>
      <w:r w:rsidRPr="00A66E5A">
        <w:rPr>
          <w:rFonts w:cstheme="minorHAnsi"/>
          <w:spacing w:val="5"/>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2"/>
        </w:rPr>
        <w:t xml:space="preserve"> </w:t>
      </w:r>
      <w:r w:rsidRPr="00A66E5A">
        <w:rPr>
          <w:rFonts w:cstheme="minorHAnsi"/>
        </w:rPr>
        <w:t>BA</w:t>
      </w:r>
      <w:r w:rsidRPr="00A66E5A">
        <w:rPr>
          <w:rFonts w:cstheme="minorHAnsi"/>
          <w:spacing w:val="-1"/>
        </w:rPr>
        <w:t>N</w:t>
      </w:r>
      <w:r w:rsidRPr="00A66E5A">
        <w:rPr>
          <w:rFonts w:cstheme="minorHAnsi"/>
        </w:rPr>
        <w:t>K</w:t>
      </w:r>
      <w:r w:rsidRPr="00A66E5A">
        <w:rPr>
          <w:rFonts w:cstheme="minorHAnsi"/>
          <w:spacing w:val="4"/>
        </w:rPr>
        <w:t xml:space="preserve"> </w:t>
      </w:r>
      <w:r w:rsidRPr="00A66E5A">
        <w:rPr>
          <w:rFonts w:cstheme="minorHAnsi"/>
        </w:rPr>
        <w:t>OF</w:t>
      </w:r>
      <w:r w:rsidRPr="00A66E5A">
        <w:rPr>
          <w:rFonts w:cstheme="minorHAnsi"/>
          <w:spacing w:val="5"/>
        </w:rPr>
        <w:t xml:space="preserve">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spacing w:val="2"/>
        </w:rPr>
        <w:t>A</w:t>
      </w:r>
      <w:r w:rsidRPr="00A66E5A">
        <w:rPr>
          <w:rFonts w:cstheme="minorHAnsi"/>
        </w:rPr>
        <w:t>)</w:t>
      </w:r>
      <w:r w:rsidRPr="00A66E5A">
        <w:rPr>
          <w:rFonts w:cstheme="minorHAnsi"/>
          <w:spacing w:val="4"/>
        </w:rPr>
        <w:t xml:space="preserve"> </w:t>
      </w:r>
      <w:r w:rsidRPr="00A66E5A">
        <w:rPr>
          <w:rFonts w:cstheme="minorHAnsi"/>
        </w:rPr>
        <w:t>or not;</w:t>
      </w:r>
    </w:p>
    <w:p w14:paraId="57ACA93B" w14:textId="4FBBB07A" w:rsidR="000952B1" w:rsidRPr="00A66E5A" w:rsidRDefault="000952B1" w:rsidP="00D75FFD">
      <w:pPr>
        <w:spacing w:line="260" w:lineRule="exact"/>
        <w:ind w:right="83"/>
        <w:jc w:val="both"/>
        <w:rPr>
          <w:rFonts w:cstheme="minorHAnsi"/>
        </w:rPr>
      </w:pPr>
      <w:r w:rsidRPr="00A66E5A">
        <w:rPr>
          <w:rFonts w:cstheme="minorHAnsi"/>
        </w:rPr>
        <w:lastRenderedPageBreak/>
        <w:t>6.11</w:t>
      </w:r>
      <w:r w:rsidRPr="00A66E5A">
        <w:rPr>
          <w:rFonts w:cstheme="minorHAnsi"/>
          <w:spacing w:val="4"/>
        </w:rPr>
        <w:t xml:space="preserve"> </w:t>
      </w:r>
      <w:r w:rsidRPr="00A66E5A">
        <w:rPr>
          <w:rFonts w:cstheme="minorHAnsi"/>
        </w:rPr>
        <w:t>B</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d</w:t>
      </w:r>
      <w:r w:rsidRPr="00A66E5A">
        <w:rPr>
          <w:rFonts w:cstheme="minorHAnsi"/>
          <w:spacing w:val="4"/>
        </w:rPr>
        <w:t xml:space="preserve"> </w:t>
      </w:r>
      <w:r w:rsidRPr="00A66E5A">
        <w:rPr>
          <w:rFonts w:cstheme="minorHAnsi"/>
        </w:rPr>
        <w:t>on</w:t>
      </w:r>
      <w:r w:rsidRPr="00A66E5A">
        <w:rPr>
          <w:rFonts w:cstheme="minorHAnsi"/>
          <w:spacing w:val="7"/>
        </w:rPr>
        <w:t xml:space="preserve"> </w:t>
      </w:r>
      <w:r w:rsidRPr="00A66E5A">
        <w:rPr>
          <w:rFonts w:cstheme="minorHAnsi"/>
        </w:rPr>
        <w:t>the</w:t>
      </w:r>
      <w:r w:rsidRPr="00A66E5A">
        <w:rPr>
          <w:rFonts w:cstheme="minorHAnsi"/>
          <w:spacing w:val="4"/>
        </w:rPr>
        <w:t xml:space="preserve"> </w:t>
      </w:r>
      <w:r w:rsidRPr="00A66E5A">
        <w:rPr>
          <w:rFonts w:cstheme="minorHAnsi"/>
        </w:rPr>
        <w:t>findi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5"/>
        </w:rPr>
        <w:t xml:space="preserve"> </w:t>
      </w:r>
      <w:r w:rsidRPr="00A66E5A">
        <w:rPr>
          <w:rFonts w:cstheme="minorHAnsi"/>
          <w:spacing w:val="2"/>
        </w:rPr>
        <w:t>o</w:t>
      </w:r>
      <w:r w:rsidRPr="00A66E5A">
        <w:rPr>
          <w:rFonts w:cstheme="minorHAnsi"/>
        </w:rPr>
        <w:t>f</w:t>
      </w:r>
      <w:r w:rsidRPr="00A66E5A">
        <w:rPr>
          <w:rFonts w:cstheme="minorHAnsi"/>
          <w:spacing w:val="4"/>
        </w:rPr>
        <w:t xml:space="preserve"> </w:t>
      </w:r>
      <w:r w:rsidRPr="00A66E5A">
        <w:rPr>
          <w:rFonts w:cstheme="minorHAnsi"/>
        </w:rPr>
        <w:t>the</w:t>
      </w:r>
      <w:r w:rsidRPr="00A66E5A">
        <w:rPr>
          <w:rFonts w:cstheme="minorHAnsi"/>
          <w:spacing w:val="6"/>
        </w:rPr>
        <w:t xml:space="preserve"> </w:t>
      </w:r>
      <w:r w:rsidRPr="00A66E5A">
        <w:rPr>
          <w:rFonts w:cstheme="minorHAnsi"/>
        </w:rPr>
        <w:t>investig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4"/>
        </w:rPr>
        <w:t xml:space="preserve"> </w:t>
      </w:r>
      <w:r w:rsidRPr="00A66E5A">
        <w:rPr>
          <w:rFonts w:cstheme="minorHAnsi"/>
        </w:rPr>
        <w:t>report</w:t>
      </w:r>
      <w:r w:rsidRPr="00A66E5A">
        <w:rPr>
          <w:rFonts w:cstheme="minorHAnsi"/>
          <w:spacing w:val="4"/>
        </w:rPr>
        <w:t xml:space="preserve"> </w:t>
      </w:r>
      <w:r w:rsidRPr="00A66E5A">
        <w:rPr>
          <w:rFonts w:cstheme="minorHAnsi"/>
        </w:rPr>
        <w:t>of</w:t>
      </w:r>
      <w:r w:rsidRPr="00A66E5A">
        <w:rPr>
          <w:rFonts w:cstheme="minorHAnsi"/>
          <w:spacing w:val="4"/>
        </w:rPr>
        <w:t xml:space="preserve"> </w:t>
      </w:r>
      <w:r w:rsidRPr="00A66E5A">
        <w:rPr>
          <w:rFonts w:cstheme="minorHAnsi"/>
          <w:spacing w:val="3"/>
        </w:rPr>
        <w:t>C</w:t>
      </w:r>
      <w:r w:rsidRPr="00A66E5A">
        <w:rPr>
          <w:rFonts w:cstheme="minorHAnsi"/>
        </w:rPr>
        <w:t>BI</w:t>
      </w:r>
      <w:r w:rsidRPr="00A66E5A">
        <w:rPr>
          <w:rFonts w:cstheme="minorHAnsi"/>
          <w:spacing w:val="1"/>
        </w:rPr>
        <w:t xml:space="preserve"> </w:t>
      </w:r>
      <w:r w:rsidRPr="00A66E5A">
        <w:rPr>
          <w:rFonts w:cstheme="minorHAnsi"/>
        </w:rPr>
        <w:t>/</w:t>
      </w:r>
      <w:r w:rsidRPr="00A66E5A">
        <w:rPr>
          <w:rFonts w:cstheme="minorHAnsi"/>
          <w:spacing w:val="5"/>
        </w:rPr>
        <w:t xml:space="preserve"> </w:t>
      </w:r>
      <w:r w:rsidRPr="00A66E5A">
        <w:rPr>
          <w:rFonts w:cstheme="minorHAnsi"/>
          <w:spacing w:val="1"/>
        </w:rPr>
        <w:t>P</w:t>
      </w:r>
      <w:r w:rsidRPr="00A66E5A">
        <w:rPr>
          <w:rFonts w:cstheme="minorHAnsi"/>
        </w:rPr>
        <w:t>ol</w:t>
      </w:r>
      <w:r w:rsidRPr="00A66E5A">
        <w:rPr>
          <w:rFonts w:cstheme="minorHAnsi"/>
          <w:spacing w:val="1"/>
        </w:rPr>
        <w:t>i</w:t>
      </w:r>
      <w:r w:rsidRPr="00A66E5A">
        <w:rPr>
          <w:rFonts w:cstheme="minorHAnsi"/>
          <w:spacing w:val="-1"/>
        </w:rPr>
        <w:t>c</w:t>
      </w:r>
      <w:r w:rsidRPr="00A66E5A">
        <w:rPr>
          <w:rFonts w:cstheme="minorHAnsi"/>
        </w:rPr>
        <w:t>e</w:t>
      </w:r>
      <w:r w:rsidRPr="00A66E5A">
        <w:rPr>
          <w:rFonts w:cstheme="minorHAnsi"/>
          <w:spacing w:val="6"/>
        </w:rPr>
        <w:t xml:space="preserve"> </w:t>
      </w:r>
      <w:r w:rsidRPr="00A66E5A">
        <w:rPr>
          <w:rFonts w:cstheme="minorHAnsi"/>
          <w:spacing w:val="1"/>
        </w:rPr>
        <w:t>a</w:t>
      </w:r>
      <w:r w:rsidRPr="00A66E5A">
        <w:rPr>
          <w:rFonts w:cstheme="minorHAnsi"/>
        </w:rPr>
        <w:t>g</w:t>
      </w:r>
      <w:r w:rsidRPr="00A66E5A">
        <w:rPr>
          <w:rFonts w:cstheme="minorHAnsi"/>
          <w:spacing w:val="-1"/>
        </w:rPr>
        <w:t>a</w:t>
      </w:r>
      <w:r w:rsidRPr="00A66E5A">
        <w:rPr>
          <w:rFonts w:cstheme="minorHAnsi"/>
        </w:rPr>
        <w:t>inst</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 f</w:t>
      </w:r>
      <w:r w:rsidRPr="00A66E5A">
        <w:rPr>
          <w:rFonts w:cstheme="minorHAnsi"/>
          <w:spacing w:val="1"/>
        </w:rPr>
        <w:t>o</w:t>
      </w:r>
      <w:r w:rsidRPr="00A66E5A">
        <w:rPr>
          <w:rFonts w:cstheme="minorHAnsi"/>
        </w:rPr>
        <w:t xml:space="preserve">r </w:t>
      </w:r>
      <w:proofErr w:type="spellStart"/>
      <w:r w:rsidRPr="00A66E5A">
        <w:rPr>
          <w:rFonts w:cstheme="minorHAnsi"/>
        </w:rPr>
        <w:t>mal</w:t>
      </w:r>
      <w:r w:rsidRPr="00A66E5A">
        <w:rPr>
          <w:rFonts w:cstheme="minorHAnsi"/>
          <w:spacing w:val="-1"/>
        </w:rPr>
        <w:t>a</w:t>
      </w:r>
      <w:r w:rsidRPr="00A66E5A">
        <w:rPr>
          <w:rFonts w:cstheme="minorHAnsi"/>
        </w:rPr>
        <w:t>fide</w:t>
      </w:r>
      <w:proofErr w:type="spellEnd"/>
      <w:r w:rsidRPr="00A66E5A">
        <w:rPr>
          <w:rFonts w:cstheme="minorHAnsi"/>
          <w:spacing w:val="42"/>
        </w:rPr>
        <w:t xml:space="preserve"> </w:t>
      </w:r>
      <w:r w:rsidRPr="00A66E5A">
        <w:rPr>
          <w:rFonts w:cstheme="minorHAnsi"/>
        </w:rPr>
        <w:t>/</w:t>
      </w:r>
      <w:r w:rsidRPr="00A66E5A">
        <w:rPr>
          <w:rFonts w:cstheme="minorHAnsi"/>
          <w:spacing w:val="43"/>
        </w:rPr>
        <w:t xml:space="preserve"> </w:t>
      </w:r>
      <w:r w:rsidRPr="00A66E5A">
        <w:rPr>
          <w:rFonts w:cstheme="minorHAnsi"/>
        </w:rPr>
        <w:t>unla</w:t>
      </w:r>
      <w:r w:rsidRPr="00A66E5A">
        <w:rPr>
          <w:rFonts w:cstheme="minorHAnsi"/>
          <w:spacing w:val="-1"/>
        </w:rPr>
        <w:t>w</w:t>
      </w:r>
      <w:r w:rsidRPr="00A66E5A">
        <w:rPr>
          <w:rFonts w:cstheme="minorHAnsi"/>
        </w:rPr>
        <w:t>ful</w:t>
      </w:r>
      <w:r w:rsidRPr="00A66E5A">
        <w:rPr>
          <w:rFonts w:cstheme="minorHAnsi"/>
          <w:spacing w:val="45"/>
        </w:rPr>
        <w:t xml:space="preserve"> </w:t>
      </w:r>
      <w:r w:rsidRPr="00A66E5A">
        <w:rPr>
          <w:rFonts w:cstheme="minorHAnsi"/>
          <w:spacing w:val="-1"/>
        </w:rPr>
        <w:t>ac</w:t>
      </w:r>
      <w:r w:rsidRPr="00A66E5A">
        <w:rPr>
          <w:rFonts w:cstheme="minorHAnsi"/>
        </w:rPr>
        <w:t>ts</w:t>
      </w:r>
      <w:r w:rsidRPr="00A66E5A">
        <w:rPr>
          <w:rFonts w:cstheme="minorHAnsi"/>
          <w:spacing w:val="46"/>
        </w:rPr>
        <w:t xml:space="preserve"> </w:t>
      </w:r>
      <w:r w:rsidRPr="00A66E5A">
        <w:rPr>
          <w:rFonts w:cstheme="minorHAnsi"/>
        </w:rPr>
        <w:t>or</w:t>
      </w:r>
      <w:r w:rsidRPr="00A66E5A">
        <w:rPr>
          <w:rFonts w:cstheme="minorHAnsi"/>
          <w:spacing w:val="42"/>
        </w:rPr>
        <w:t xml:space="preserve"> </w:t>
      </w:r>
      <w:r w:rsidRPr="00A66E5A">
        <w:rPr>
          <w:rFonts w:cstheme="minorHAnsi"/>
        </w:rPr>
        <w:t>i</w:t>
      </w:r>
      <w:r w:rsidRPr="00A66E5A">
        <w:rPr>
          <w:rFonts w:cstheme="minorHAnsi"/>
          <w:spacing w:val="1"/>
        </w:rPr>
        <w:t>m</w:t>
      </w:r>
      <w:r w:rsidRPr="00A66E5A">
        <w:rPr>
          <w:rFonts w:cstheme="minorHAnsi"/>
        </w:rPr>
        <w:t>prop</w:t>
      </w:r>
      <w:r w:rsidRPr="00A66E5A">
        <w:rPr>
          <w:rFonts w:cstheme="minorHAnsi"/>
          <w:spacing w:val="-2"/>
        </w:rPr>
        <w:t>e</w:t>
      </w:r>
      <w:r w:rsidRPr="00A66E5A">
        <w:rPr>
          <w:rFonts w:cstheme="minorHAnsi"/>
        </w:rPr>
        <w:t>r</w:t>
      </w:r>
      <w:r w:rsidRPr="00A66E5A">
        <w:rPr>
          <w:rFonts w:cstheme="minorHAnsi"/>
          <w:spacing w:val="42"/>
        </w:rPr>
        <w:t xml:space="preserve"> </w:t>
      </w:r>
      <w:r w:rsidRPr="00A66E5A">
        <w:rPr>
          <w:rFonts w:cstheme="minorHAnsi"/>
          <w:spacing w:val="-1"/>
        </w:rPr>
        <w:t>c</w:t>
      </w:r>
      <w:r w:rsidRPr="00A66E5A">
        <w:rPr>
          <w:rFonts w:cstheme="minorHAnsi"/>
        </w:rPr>
        <w:t>ond</w:t>
      </w:r>
      <w:r w:rsidRPr="00A66E5A">
        <w:rPr>
          <w:rFonts w:cstheme="minorHAnsi"/>
          <w:spacing w:val="2"/>
        </w:rPr>
        <w:t>u</w:t>
      </w:r>
      <w:r w:rsidRPr="00A66E5A">
        <w:rPr>
          <w:rFonts w:cstheme="minorHAnsi"/>
          <w:spacing w:val="-1"/>
        </w:rPr>
        <w:t>c</w:t>
      </w:r>
      <w:r w:rsidRPr="00A66E5A">
        <w:rPr>
          <w:rFonts w:cstheme="minorHAnsi"/>
        </w:rPr>
        <w:t>t</w:t>
      </w:r>
      <w:r w:rsidRPr="00A66E5A">
        <w:rPr>
          <w:rFonts w:cstheme="minorHAnsi"/>
          <w:spacing w:val="43"/>
        </w:rPr>
        <w:t xml:space="preserve"> </w:t>
      </w:r>
      <w:r w:rsidRPr="00A66E5A">
        <w:rPr>
          <w:rFonts w:cstheme="minorHAnsi"/>
          <w:spacing w:val="2"/>
        </w:rPr>
        <w:t>o</w:t>
      </w:r>
      <w:r w:rsidRPr="00A66E5A">
        <w:rPr>
          <w:rFonts w:cstheme="minorHAnsi"/>
        </w:rPr>
        <w:t>n</w:t>
      </w:r>
      <w:r w:rsidRPr="00A66E5A">
        <w:rPr>
          <w:rFonts w:cstheme="minorHAnsi"/>
          <w:spacing w:val="43"/>
        </w:rPr>
        <w:t xml:space="preserve"> </w:t>
      </w:r>
      <w:r w:rsidRPr="00A66E5A">
        <w:rPr>
          <w:rFonts w:cstheme="minorHAnsi"/>
        </w:rPr>
        <w:t>his</w:t>
      </w:r>
      <w:r w:rsidRPr="00A66E5A">
        <w:rPr>
          <w:rFonts w:cstheme="minorHAnsi"/>
          <w:spacing w:val="44"/>
        </w:rPr>
        <w:t xml:space="preserve"> </w:t>
      </w:r>
      <w:r w:rsidRPr="00A66E5A">
        <w:rPr>
          <w:rFonts w:cstheme="minorHAnsi"/>
        </w:rPr>
        <w:t>p</w:t>
      </w:r>
      <w:r w:rsidRPr="00A66E5A">
        <w:rPr>
          <w:rFonts w:cstheme="minorHAnsi"/>
          <w:spacing w:val="-1"/>
        </w:rPr>
        <w:t>a</w:t>
      </w:r>
      <w:r w:rsidRPr="00A66E5A">
        <w:rPr>
          <w:rFonts w:cstheme="minorHAnsi"/>
        </w:rPr>
        <w:t>rt</w:t>
      </w:r>
      <w:r w:rsidRPr="00A66E5A">
        <w:rPr>
          <w:rFonts w:cstheme="minorHAnsi"/>
          <w:spacing w:val="43"/>
        </w:rPr>
        <w:t xml:space="preserve"> </w:t>
      </w:r>
      <w:r w:rsidRPr="00A66E5A">
        <w:rPr>
          <w:rFonts w:cstheme="minorHAnsi"/>
        </w:rPr>
        <w:t>in</w:t>
      </w:r>
      <w:r w:rsidRPr="00A66E5A">
        <w:rPr>
          <w:rFonts w:cstheme="minorHAnsi"/>
          <w:spacing w:val="43"/>
        </w:rPr>
        <w:t xml:space="preserve"> </w:t>
      </w:r>
      <w:r w:rsidRPr="00A66E5A">
        <w:rPr>
          <w:rFonts w:cstheme="minorHAnsi"/>
        </w:rPr>
        <w:t>matte</w:t>
      </w:r>
      <w:r w:rsidRPr="00A66E5A">
        <w:rPr>
          <w:rFonts w:cstheme="minorHAnsi"/>
          <w:spacing w:val="-1"/>
        </w:rPr>
        <w:t>r</w:t>
      </w:r>
      <w:r w:rsidRPr="00A66E5A">
        <w:rPr>
          <w:rFonts w:cstheme="minorHAnsi"/>
        </w:rPr>
        <w:t>s</w:t>
      </w:r>
      <w:r w:rsidRPr="00A66E5A">
        <w:rPr>
          <w:rFonts w:cstheme="minorHAnsi"/>
          <w:spacing w:val="43"/>
        </w:rPr>
        <w:t xml:space="preserve"> </w:t>
      </w:r>
      <w:r w:rsidRPr="00A66E5A">
        <w:rPr>
          <w:rFonts w:cstheme="minorHAnsi"/>
        </w:rPr>
        <w:t>r</w:t>
      </w:r>
      <w:r w:rsidRPr="00A66E5A">
        <w:rPr>
          <w:rFonts w:cstheme="minorHAnsi"/>
          <w:spacing w:val="-2"/>
        </w:rPr>
        <w:t>e</w:t>
      </w:r>
      <w:r w:rsidRPr="00A66E5A">
        <w:rPr>
          <w:rFonts w:cstheme="minorHAnsi"/>
          <w:spacing w:val="3"/>
        </w:rPr>
        <w:t>l</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ng</w:t>
      </w:r>
      <w:r w:rsidRPr="00A66E5A">
        <w:rPr>
          <w:rFonts w:cstheme="minorHAnsi"/>
          <w:spacing w:val="41"/>
        </w:rPr>
        <w:t xml:space="preserve"> </w:t>
      </w:r>
      <w:r w:rsidRPr="00A66E5A">
        <w:rPr>
          <w:rFonts w:cstheme="minorHAnsi"/>
        </w:rPr>
        <w:t>to</w:t>
      </w:r>
      <w:r w:rsidRPr="00A66E5A">
        <w:rPr>
          <w:rFonts w:cstheme="minorHAnsi"/>
          <w:spacing w:val="43"/>
        </w:rPr>
        <w:t xml:space="preserve"> </w:t>
      </w:r>
      <w:r w:rsidRPr="00A66E5A">
        <w:rPr>
          <w:rFonts w:cstheme="minorHAnsi"/>
        </w:rPr>
        <w:t>the</w:t>
      </w:r>
      <w:r w:rsidRPr="00A66E5A">
        <w:rPr>
          <w:rFonts w:cstheme="minorHAnsi"/>
          <w:spacing w:val="45"/>
        </w:rPr>
        <w:t xml:space="preserve"> </w:t>
      </w:r>
      <w:r w:rsidRPr="00A66E5A">
        <w:rPr>
          <w:rFonts w:cstheme="minorHAnsi"/>
          <w:spacing w:val="-2"/>
        </w:rPr>
        <w:t>B</w:t>
      </w:r>
      <w:r w:rsidRPr="00A66E5A">
        <w:rPr>
          <w:rFonts w:cstheme="minorHAnsi"/>
          <w:spacing w:val="-1"/>
        </w:rPr>
        <w:t>a</w:t>
      </w:r>
      <w:r w:rsidRPr="00A66E5A">
        <w:rPr>
          <w:rFonts w:cstheme="minorHAnsi"/>
        </w:rPr>
        <w:t>nk</w:t>
      </w:r>
      <w:r w:rsidR="0086756B" w:rsidRPr="00A66E5A">
        <w:rPr>
          <w:rFonts w:cstheme="minorHAnsi"/>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3"/>
        </w:rPr>
        <w:t xml:space="preserve"> </w:t>
      </w:r>
      <w:r w:rsidRPr="00A66E5A">
        <w:rPr>
          <w:rFonts w:cstheme="minorHAnsi"/>
          <w:spacing w:val="-2"/>
        </w:rPr>
        <w:t>B</w:t>
      </w:r>
      <w:r w:rsidRPr="00A66E5A">
        <w:rPr>
          <w:rFonts w:cstheme="minorHAnsi"/>
          <w:spacing w:val="2"/>
        </w:rPr>
        <w:t>A</w:t>
      </w:r>
      <w:r w:rsidRPr="00A66E5A">
        <w:rPr>
          <w:rFonts w:cstheme="minorHAnsi"/>
        </w:rPr>
        <w:t>NK</w:t>
      </w:r>
      <w:r w:rsidRPr="00A66E5A">
        <w:rPr>
          <w:rFonts w:cstheme="minorHAnsi"/>
          <w:spacing w:val="-1"/>
        </w:rPr>
        <w:t xml:space="preserve"> </w:t>
      </w:r>
      <w:r w:rsidRPr="00A66E5A">
        <w:rPr>
          <w:rFonts w:cstheme="minorHAnsi"/>
          <w:spacing w:val="2"/>
        </w:rPr>
        <w:t>O</w:t>
      </w:r>
      <w:r w:rsidRPr="00A66E5A">
        <w:rPr>
          <w:rFonts w:cstheme="minorHAnsi"/>
        </w:rPr>
        <w:t>F</w:t>
      </w:r>
      <w:r w:rsidRPr="00A66E5A">
        <w:rPr>
          <w:rFonts w:cstheme="minorHAnsi"/>
          <w:spacing w:val="1"/>
        </w:rPr>
        <w:t xml:space="preserve"> </w:t>
      </w:r>
      <w:r w:rsidRPr="00A66E5A">
        <w:rPr>
          <w:rFonts w:cstheme="minorHAnsi"/>
        </w:rPr>
        <w:t>I</w:t>
      </w:r>
      <w:r w:rsidRPr="00A66E5A">
        <w:rPr>
          <w:rFonts w:cstheme="minorHAnsi"/>
          <w:spacing w:val="-1"/>
        </w:rPr>
        <w:t>N</w:t>
      </w:r>
      <w:r w:rsidRPr="00A66E5A">
        <w:rPr>
          <w:rFonts w:cstheme="minorHAnsi"/>
          <w:spacing w:val="2"/>
        </w:rPr>
        <w:t>D</w:t>
      </w:r>
      <w:r w:rsidRPr="00A66E5A">
        <w:rPr>
          <w:rFonts w:cstheme="minorHAnsi"/>
          <w:spacing w:val="-3"/>
        </w:rPr>
        <w:t>I</w:t>
      </w:r>
      <w:r w:rsidRPr="00A66E5A">
        <w:rPr>
          <w:rFonts w:cstheme="minorHAnsi"/>
        </w:rPr>
        <w:t>A)</w:t>
      </w:r>
      <w:r w:rsidRPr="00A66E5A">
        <w:rPr>
          <w:rFonts w:cstheme="minorHAnsi"/>
          <w:spacing w:val="-1"/>
        </w:rPr>
        <w:t xml:space="preserve"> </w:t>
      </w:r>
      <w:r w:rsidRPr="00A66E5A">
        <w:rPr>
          <w:rFonts w:cstheme="minorHAnsi"/>
          <w:spacing w:val="2"/>
        </w:rPr>
        <w:t>o</w:t>
      </w:r>
      <w:r w:rsidRPr="00A66E5A">
        <w:rPr>
          <w:rFonts w:cstheme="minorHAnsi"/>
        </w:rPr>
        <w:t xml:space="preserve">r </w:t>
      </w:r>
      <w:r w:rsidRPr="00A66E5A">
        <w:rPr>
          <w:rFonts w:cstheme="minorHAnsi"/>
          <w:spacing w:val="-2"/>
        </w:rPr>
        <w:t>e</w:t>
      </w:r>
      <w:r w:rsidRPr="00A66E5A">
        <w:rPr>
          <w:rFonts w:cstheme="minorHAnsi"/>
        </w:rPr>
        <w:t>v</w:t>
      </w:r>
      <w:r w:rsidRPr="00A66E5A">
        <w:rPr>
          <w:rFonts w:cstheme="minorHAnsi"/>
          <w:spacing w:val="-1"/>
        </w:rPr>
        <w:t>e</w:t>
      </w:r>
      <w:r w:rsidRPr="00A66E5A">
        <w:rPr>
          <w:rFonts w:cstheme="minorHAnsi"/>
        </w:rPr>
        <w:t>n ot</w:t>
      </w:r>
      <w:r w:rsidRPr="00A66E5A">
        <w:rPr>
          <w:rFonts w:cstheme="minorHAnsi"/>
          <w:spacing w:val="3"/>
        </w:rPr>
        <w:t>h</w:t>
      </w:r>
      <w:r w:rsidRPr="00A66E5A">
        <w:rPr>
          <w:rFonts w:cstheme="minorHAnsi"/>
          <w:spacing w:val="-1"/>
        </w:rPr>
        <w:t>e</w:t>
      </w:r>
      <w:r w:rsidRPr="00A66E5A">
        <w:rPr>
          <w:rFonts w:cstheme="minorHAnsi"/>
        </w:rPr>
        <w:t>r</w:t>
      </w:r>
      <w:r w:rsidRPr="00A66E5A">
        <w:rPr>
          <w:rFonts w:cstheme="minorHAnsi"/>
          <w:spacing w:val="-1"/>
        </w:rPr>
        <w:t>w</w:t>
      </w:r>
      <w:r w:rsidRPr="00A66E5A">
        <w:rPr>
          <w:rFonts w:cstheme="minorHAnsi"/>
        </w:rPr>
        <w:t>is</w:t>
      </w:r>
      <w:r w:rsidRPr="00A66E5A">
        <w:rPr>
          <w:rFonts w:cstheme="minorHAnsi"/>
          <w:spacing w:val="2"/>
        </w:rPr>
        <w:t>e</w:t>
      </w:r>
      <w:r w:rsidRPr="00A66E5A">
        <w:rPr>
          <w:rFonts w:cstheme="minorHAnsi"/>
        </w:rPr>
        <w:t>;</w:t>
      </w:r>
    </w:p>
    <w:p w14:paraId="57ACA93C" w14:textId="77777777" w:rsidR="000952B1" w:rsidRPr="00A66E5A" w:rsidRDefault="000952B1" w:rsidP="00D75FFD">
      <w:pPr>
        <w:spacing w:line="260" w:lineRule="exact"/>
        <w:ind w:right="-45"/>
        <w:jc w:val="both"/>
        <w:rPr>
          <w:rFonts w:cstheme="minorHAnsi"/>
        </w:rPr>
      </w:pPr>
      <w:r w:rsidRPr="00A66E5A">
        <w:rPr>
          <w:rFonts w:cstheme="minorHAnsi"/>
        </w:rPr>
        <w:t>6.12 Establish</w:t>
      </w:r>
      <w:r w:rsidRPr="00A66E5A">
        <w:rPr>
          <w:rFonts w:cstheme="minorHAnsi"/>
          <w:spacing w:val="-1"/>
        </w:rPr>
        <w:t>e</w:t>
      </w:r>
      <w:r w:rsidRPr="00A66E5A">
        <w:rPr>
          <w:rFonts w:cstheme="minorHAnsi"/>
        </w:rPr>
        <w:t>d l</w:t>
      </w:r>
      <w:r w:rsidRPr="00A66E5A">
        <w:rPr>
          <w:rFonts w:cstheme="minorHAnsi"/>
          <w:spacing w:val="1"/>
        </w:rPr>
        <w:t>i</w:t>
      </w:r>
      <w:r w:rsidRPr="00A66E5A">
        <w:rPr>
          <w:rFonts w:cstheme="minorHAnsi"/>
        </w:rPr>
        <w:t>t</w:t>
      </w:r>
      <w:r w:rsidRPr="00A66E5A">
        <w:rPr>
          <w:rFonts w:cstheme="minorHAnsi"/>
          <w:spacing w:val="1"/>
        </w:rPr>
        <w:t>i</w:t>
      </w:r>
      <w:r w:rsidRPr="00A66E5A">
        <w:rPr>
          <w:rFonts w:cstheme="minorHAnsi"/>
          <w:spacing w:val="-2"/>
        </w:rPr>
        <w:t>g</w:t>
      </w:r>
      <w:r w:rsidRPr="00A66E5A">
        <w:rPr>
          <w:rFonts w:cstheme="minorHAnsi"/>
          <w:spacing w:val="-1"/>
        </w:rPr>
        <w:t>a</w:t>
      </w:r>
      <w:r w:rsidRPr="00A66E5A">
        <w:rPr>
          <w:rFonts w:cstheme="minorHAnsi"/>
        </w:rPr>
        <w:t>nt natu</w:t>
      </w:r>
      <w:r w:rsidRPr="00A66E5A">
        <w:rPr>
          <w:rFonts w:cstheme="minorHAnsi"/>
          <w:spacing w:val="-1"/>
        </w:rPr>
        <w:t>r</w:t>
      </w:r>
      <w:r w:rsidRPr="00A66E5A">
        <w:rPr>
          <w:rFonts w:cstheme="minorHAnsi"/>
        </w:rPr>
        <w:t>e</w:t>
      </w:r>
      <w:r w:rsidRPr="00A66E5A">
        <w:rPr>
          <w:rFonts w:cstheme="minorHAnsi"/>
          <w:spacing w:val="-1"/>
        </w:rPr>
        <w:t xml:space="preserve"> </w:t>
      </w:r>
      <w:r w:rsidRPr="00A66E5A">
        <w:rPr>
          <w:rFonts w:cstheme="minorHAnsi"/>
        </w:rPr>
        <w:t>of the</w:t>
      </w:r>
      <w:r w:rsidRPr="00A66E5A">
        <w:rPr>
          <w:rFonts w:cstheme="minorHAnsi"/>
          <w:spacing w:val="1"/>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5"/>
        </w:rPr>
        <w:t xml:space="preserve"> </w:t>
      </w:r>
      <w:r w:rsidRPr="00A66E5A">
        <w:rPr>
          <w:rFonts w:cstheme="minorHAnsi"/>
        </w:rPr>
        <w:t xml:space="preserve">to </w:t>
      </w:r>
      <w:r w:rsidRPr="00A66E5A">
        <w:rPr>
          <w:rFonts w:cstheme="minorHAnsi"/>
          <w:spacing w:val="3"/>
        </w:rPr>
        <w:t>d</w:t>
      </w:r>
      <w:r w:rsidRPr="00A66E5A">
        <w:rPr>
          <w:rFonts w:cstheme="minorHAnsi"/>
          <w:spacing w:val="-1"/>
        </w:rPr>
        <w:t>e</w:t>
      </w:r>
      <w:r w:rsidRPr="00A66E5A">
        <w:rPr>
          <w:rFonts w:cstheme="minorHAnsi"/>
        </w:rPr>
        <w:t>rive</w:t>
      </w:r>
      <w:r w:rsidRPr="00A66E5A">
        <w:rPr>
          <w:rFonts w:cstheme="minorHAnsi"/>
          <w:spacing w:val="-1"/>
        </w:rPr>
        <w:t xml:space="preserve"> </w:t>
      </w:r>
      <w:r w:rsidRPr="00A66E5A">
        <w:rPr>
          <w:rFonts w:cstheme="minorHAnsi"/>
        </w:rPr>
        <w:t>undue</w:t>
      </w:r>
      <w:r w:rsidRPr="00A66E5A">
        <w:rPr>
          <w:rFonts w:cstheme="minorHAnsi"/>
          <w:spacing w:val="-1"/>
        </w:rPr>
        <w:t xml:space="preserve"> </w:t>
      </w:r>
      <w:r w:rsidRPr="00A66E5A">
        <w:rPr>
          <w:rFonts w:cstheme="minorHAnsi"/>
          <w:spacing w:val="2"/>
        </w:rPr>
        <w:t>b</w:t>
      </w:r>
      <w:r w:rsidRPr="00A66E5A">
        <w:rPr>
          <w:rFonts w:cstheme="minorHAnsi"/>
          <w:spacing w:val="-1"/>
        </w:rPr>
        <w:t>e</w:t>
      </w:r>
      <w:r w:rsidRPr="00A66E5A">
        <w:rPr>
          <w:rFonts w:cstheme="minorHAnsi"/>
        </w:rPr>
        <w:t>n</w:t>
      </w:r>
      <w:r w:rsidRPr="00A66E5A">
        <w:rPr>
          <w:rFonts w:cstheme="minorHAnsi"/>
          <w:spacing w:val="-1"/>
        </w:rPr>
        <w:t>e</w:t>
      </w:r>
      <w:r w:rsidRPr="00A66E5A">
        <w:rPr>
          <w:rFonts w:cstheme="minorHAnsi"/>
        </w:rPr>
        <w:t>fit;</w:t>
      </w:r>
    </w:p>
    <w:p w14:paraId="57ACA93D" w14:textId="77777777" w:rsidR="000952B1" w:rsidRPr="00A66E5A" w:rsidRDefault="000952B1" w:rsidP="00D75FFD">
      <w:pPr>
        <w:ind w:right="-187"/>
        <w:jc w:val="both"/>
        <w:rPr>
          <w:rFonts w:cstheme="minorHAnsi"/>
        </w:rPr>
      </w:pPr>
      <w:r w:rsidRPr="00A66E5A">
        <w:rPr>
          <w:rFonts w:cstheme="minorHAnsi"/>
        </w:rPr>
        <w:t>6.13 Cont</w:t>
      </w:r>
      <w:r w:rsidRPr="00A66E5A">
        <w:rPr>
          <w:rFonts w:cstheme="minorHAnsi"/>
          <w:spacing w:val="1"/>
        </w:rPr>
        <w:t>i</w:t>
      </w:r>
      <w:r w:rsidRPr="00A66E5A">
        <w:rPr>
          <w:rFonts w:cstheme="minorHAnsi"/>
        </w:rPr>
        <w:t>nu</w:t>
      </w:r>
      <w:r w:rsidRPr="00A66E5A">
        <w:rPr>
          <w:rFonts w:cstheme="minorHAnsi"/>
          <w:spacing w:val="-1"/>
        </w:rPr>
        <w:t>e</w:t>
      </w:r>
      <w:r w:rsidRPr="00A66E5A">
        <w:rPr>
          <w:rFonts w:cstheme="minorHAnsi"/>
        </w:rPr>
        <w:t>d poor</w:t>
      </w:r>
      <w:r w:rsidRPr="00A66E5A">
        <w:rPr>
          <w:rFonts w:cstheme="minorHAnsi"/>
          <w:spacing w:val="-1"/>
        </w:rPr>
        <w:t xml:space="preserve"> </w:t>
      </w:r>
      <w:r w:rsidRPr="00A66E5A">
        <w:rPr>
          <w:rFonts w:cstheme="minorHAnsi"/>
        </w:rPr>
        <w:t>p</w:t>
      </w:r>
      <w:r w:rsidRPr="00A66E5A">
        <w:rPr>
          <w:rFonts w:cstheme="minorHAnsi"/>
          <w:spacing w:val="-1"/>
        </w:rPr>
        <w:t>e</w:t>
      </w:r>
      <w:r w:rsidRPr="00A66E5A">
        <w:rPr>
          <w:rFonts w:cstheme="minorHAnsi"/>
        </w:rPr>
        <w:t>r</w:t>
      </w:r>
      <w:r w:rsidRPr="00A66E5A">
        <w:rPr>
          <w:rFonts w:cstheme="minorHAnsi"/>
          <w:spacing w:val="1"/>
        </w:rPr>
        <w:t>f</w:t>
      </w:r>
      <w:r w:rsidRPr="00A66E5A">
        <w:rPr>
          <w:rFonts w:cstheme="minorHAnsi"/>
        </w:rPr>
        <w:t>orm</w:t>
      </w:r>
      <w:r w:rsidRPr="00A66E5A">
        <w:rPr>
          <w:rFonts w:cstheme="minorHAnsi"/>
          <w:spacing w:val="-1"/>
        </w:rPr>
        <w:t>a</w:t>
      </w:r>
      <w:r w:rsidRPr="00A66E5A">
        <w:rPr>
          <w:rFonts w:cstheme="minorHAnsi"/>
        </w:rPr>
        <w:t>n</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spacing w:val="2"/>
        </w:rPr>
        <w:t>o</w:t>
      </w:r>
      <w:r w:rsidRPr="00A66E5A">
        <w:rPr>
          <w:rFonts w:cstheme="minorHAnsi"/>
        </w:rPr>
        <w:t>f the</w:t>
      </w:r>
      <w:r w:rsidRPr="00A66E5A">
        <w:rPr>
          <w:rFonts w:cstheme="minorHAnsi"/>
          <w:spacing w:val="-1"/>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5"/>
        </w:rPr>
        <w:t xml:space="preserve"> </w:t>
      </w:r>
      <w:r w:rsidRPr="00A66E5A">
        <w:rPr>
          <w:rFonts w:cstheme="minorHAnsi"/>
          <w:spacing w:val="3"/>
        </w:rPr>
        <w:t>i</w:t>
      </w:r>
      <w:r w:rsidRPr="00A66E5A">
        <w:rPr>
          <w:rFonts w:cstheme="minorHAnsi"/>
        </w:rPr>
        <w:t>n s</w:t>
      </w:r>
      <w:r w:rsidRPr="00A66E5A">
        <w:rPr>
          <w:rFonts w:cstheme="minorHAnsi"/>
          <w:spacing w:val="-1"/>
        </w:rPr>
        <w:t>e</w:t>
      </w:r>
      <w:r w:rsidRPr="00A66E5A">
        <w:rPr>
          <w:rFonts w:cstheme="minorHAnsi"/>
        </w:rPr>
        <w:t>v</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l</w:t>
      </w:r>
      <w:r w:rsidRPr="00A66E5A">
        <w:rPr>
          <w:rFonts w:cstheme="minorHAnsi"/>
          <w:spacing w:val="3"/>
        </w:rPr>
        <w:t xml:space="preserve"> </w:t>
      </w:r>
      <w:r w:rsidRPr="00A66E5A">
        <w:rPr>
          <w:rFonts w:cstheme="minorHAnsi"/>
          <w:spacing w:val="2"/>
        </w:rPr>
        <w:t>c</w:t>
      </w:r>
      <w:r w:rsidRPr="00A66E5A">
        <w:rPr>
          <w:rFonts w:cstheme="minorHAnsi"/>
        </w:rPr>
        <w:t>ontr</w:t>
      </w:r>
      <w:r w:rsidRPr="00A66E5A">
        <w:rPr>
          <w:rFonts w:cstheme="minorHAnsi"/>
          <w:spacing w:val="-1"/>
        </w:rPr>
        <w:t>ac</w:t>
      </w:r>
      <w:r w:rsidRPr="00A66E5A">
        <w:rPr>
          <w:rFonts w:cstheme="minorHAnsi"/>
        </w:rPr>
        <w:t>ts;</w:t>
      </w:r>
    </w:p>
    <w:p w14:paraId="57ACA93E" w14:textId="77777777" w:rsidR="000952B1" w:rsidRPr="00A66E5A" w:rsidRDefault="000952B1" w:rsidP="00D75FFD">
      <w:pPr>
        <w:ind w:right="78"/>
        <w:jc w:val="both"/>
        <w:rPr>
          <w:rFonts w:cstheme="minorHAnsi"/>
        </w:rPr>
      </w:pPr>
      <w:r w:rsidRPr="00A66E5A">
        <w:rPr>
          <w:rFonts w:cstheme="minorHAnsi"/>
        </w:rPr>
        <w:t>6.14</w:t>
      </w:r>
      <w:r w:rsidRPr="00A66E5A">
        <w:rPr>
          <w:rFonts w:cstheme="minorHAnsi"/>
          <w:spacing w:val="7"/>
        </w:rPr>
        <w:t xml:space="preserve"> </w:t>
      </w:r>
      <w:r w:rsidRPr="00A66E5A">
        <w:rPr>
          <w:rFonts w:cstheme="minorHAnsi"/>
          <w:spacing w:val="-6"/>
        </w:rPr>
        <w:t>I</w:t>
      </w:r>
      <w:r w:rsidRPr="00A66E5A">
        <w:rPr>
          <w:rFonts w:cstheme="minorHAnsi"/>
        </w:rPr>
        <w:t>f</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 m</w:t>
      </w:r>
      <w:r w:rsidRPr="00A66E5A">
        <w:rPr>
          <w:rFonts w:cstheme="minorHAnsi"/>
          <w:spacing w:val="1"/>
        </w:rPr>
        <w:t>i</w:t>
      </w:r>
      <w:r w:rsidRPr="00A66E5A">
        <w:rPr>
          <w:rFonts w:cstheme="minorHAnsi"/>
        </w:rPr>
        <w:t>suses</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rPr>
        <w:t>pr</w:t>
      </w:r>
      <w:r w:rsidRPr="00A66E5A">
        <w:rPr>
          <w:rFonts w:cstheme="minorHAnsi"/>
          <w:spacing w:val="-2"/>
        </w:rPr>
        <w:t>e</w:t>
      </w:r>
      <w:r w:rsidRPr="00A66E5A">
        <w:rPr>
          <w:rFonts w:cstheme="minorHAnsi"/>
        </w:rPr>
        <w:t>m</w:t>
      </w:r>
      <w:r w:rsidRPr="00A66E5A">
        <w:rPr>
          <w:rFonts w:cstheme="minorHAnsi"/>
          <w:spacing w:val="1"/>
        </w:rPr>
        <w:t>i</w:t>
      </w:r>
      <w:r w:rsidRPr="00A66E5A">
        <w:rPr>
          <w:rFonts w:cstheme="minorHAnsi"/>
        </w:rPr>
        <w:t>s</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rPr>
        <w:t>or</w:t>
      </w:r>
      <w:r w:rsidRPr="00A66E5A">
        <w:rPr>
          <w:rFonts w:cstheme="minorHAnsi"/>
          <w:spacing w:val="4"/>
        </w:rPr>
        <w:t xml:space="preserve"> </w:t>
      </w:r>
      <w:r w:rsidRPr="00A66E5A">
        <w:rPr>
          <w:rFonts w:cstheme="minorHAnsi"/>
        </w:rPr>
        <w:t>f</w:t>
      </w:r>
      <w:r w:rsidRPr="00A66E5A">
        <w:rPr>
          <w:rFonts w:cstheme="minorHAnsi"/>
          <w:spacing w:val="-2"/>
        </w:rPr>
        <w:t>a</w:t>
      </w:r>
      <w:r w:rsidRPr="00A66E5A">
        <w:rPr>
          <w:rFonts w:cstheme="minorHAnsi"/>
          <w:spacing w:val="1"/>
        </w:rPr>
        <w:t>c</w:t>
      </w:r>
      <w:r w:rsidRPr="00A66E5A">
        <w:rPr>
          <w:rFonts w:cstheme="minorHAnsi"/>
        </w:rPr>
        <w:t>i</w:t>
      </w:r>
      <w:r w:rsidRPr="00A66E5A">
        <w:rPr>
          <w:rFonts w:cstheme="minorHAnsi"/>
          <w:spacing w:val="1"/>
        </w:rPr>
        <w:t>l</w:t>
      </w:r>
      <w:r w:rsidRPr="00A66E5A">
        <w:rPr>
          <w:rFonts w:cstheme="minorHAnsi"/>
        </w:rPr>
        <w:t>i</w:t>
      </w:r>
      <w:r w:rsidRPr="00A66E5A">
        <w:rPr>
          <w:rFonts w:cstheme="minorHAnsi"/>
          <w:spacing w:val="1"/>
        </w:rPr>
        <w:t>t</w:t>
      </w:r>
      <w:r w:rsidRPr="00A66E5A">
        <w:rPr>
          <w:rFonts w:cstheme="minorHAnsi"/>
        </w:rPr>
        <w:t>ies</w:t>
      </w:r>
      <w:r w:rsidRPr="00A66E5A">
        <w:rPr>
          <w:rFonts w:cstheme="minorHAnsi"/>
          <w:spacing w:val="4"/>
        </w:rPr>
        <w:t xml:space="preserve"> </w:t>
      </w:r>
      <w:r w:rsidRPr="00A66E5A">
        <w:rPr>
          <w:rFonts w:cstheme="minorHAnsi"/>
        </w:rPr>
        <w:t>of</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spacing w:val="-2"/>
        </w:rPr>
        <w:t>B</w:t>
      </w:r>
      <w:r w:rsidRPr="00A66E5A">
        <w:rPr>
          <w:rFonts w:cstheme="minorHAnsi"/>
          <w:spacing w:val="-1"/>
        </w:rPr>
        <w:t>a</w:t>
      </w:r>
      <w:r w:rsidRPr="00A66E5A">
        <w:rPr>
          <w:rFonts w:cstheme="minorHAnsi"/>
        </w:rPr>
        <w:t>nk</w:t>
      </w:r>
      <w:r w:rsidRPr="00A66E5A">
        <w:rPr>
          <w:rFonts w:cstheme="minorHAnsi"/>
          <w:spacing w:val="4"/>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2"/>
        </w:rPr>
        <w:t xml:space="preserve">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4"/>
        </w:rPr>
        <w:t xml:space="preserve"> </w:t>
      </w:r>
      <w:r w:rsidRPr="00A66E5A">
        <w:rPr>
          <w:rFonts w:cstheme="minorHAnsi"/>
          <w:spacing w:val="2"/>
        </w:rPr>
        <w:t>O</w:t>
      </w:r>
      <w:r w:rsidRPr="00A66E5A">
        <w:rPr>
          <w:rFonts w:cstheme="minorHAnsi"/>
        </w:rPr>
        <w:t xml:space="preserve">F </w:t>
      </w:r>
      <w:r w:rsidRPr="00A66E5A">
        <w:rPr>
          <w:rFonts w:cstheme="minorHAnsi"/>
          <w:spacing w:val="-3"/>
        </w:rPr>
        <w:t>I</w:t>
      </w:r>
      <w:r w:rsidRPr="00A66E5A">
        <w:rPr>
          <w:rFonts w:cstheme="minorHAnsi"/>
          <w:spacing w:val="2"/>
        </w:rPr>
        <w:t>ND</w:t>
      </w:r>
      <w:r w:rsidRPr="00A66E5A">
        <w:rPr>
          <w:rFonts w:cstheme="minorHAnsi"/>
          <w:spacing w:val="-3"/>
        </w:rPr>
        <w:t>I</w:t>
      </w:r>
      <w:r w:rsidRPr="00A66E5A">
        <w:rPr>
          <w:rFonts w:cstheme="minorHAnsi"/>
          <w:spacing w:val="2"/>
        </w:rPr>
        <w:t>A</w:t>
      </w:r>
      <w:r w:rsidRPr="00A66E5A">
        <w:rPr>
          <w:rFonts w:cstheme="minorHAnsi"/>
        </w:rPr>
        <w:t>),</w:t>
      </w:r>
      <w:r w:rsidRPr="00A66E5A">
        <w:rPr>
          <w:rFonts w:cstheme="minorHAnsi"/>
          <w:spacing w:val="4"/>
        </w:rPr>
        <w:t xml:space="preserve"> </w:t>
      </w:r>
      <w:r w:rsidRPr="00A66E5A">
        <w:rPr>
          <w:rFonts w:cstheme="minorHAnsi"/>
        </w:rPr>
        <w:t>fo</w:t>
      </w:r>
      <w:r w:rsidRPr="00A66E5A">
        <w:rPr>
          <w:rFonts w:cstheme="minorHAnsi"/>
          <w:spacing w:val="1"/>
        </w:rPr>
        <w:t>r</w:t>
      </w:r>
      <w:r w:rsidRPr="00A66E5A">
        <w:rPr>
          <w:rFonts w:cstheme="minorHAnsi"/>
          <w:spacing w:val="-1"/>
        </w:rPr>
        <w:t>ce</w:t>
      </w:r>
      <w:r w:rsidRPr="00A66E5A">
        <w:rPr>
          <w:rFonts w:cstheme="minorHAnsi"/>
        </w:rPr>
        <w:t>ful</w:t>
      </w:r>
      <w:r w:rsidRPr="00A66E5A">
        <w:rPr>
          <w:rFonts w:cstheme="minorHAnsi"/>
          <w:spacing w:val="5"/>
        </w:rPr>
        <w:t>l</w:t>
      </w:r>
      <w:r w:rsidRPr="00A66E5A">
        <w:rPr>
          <w:rFonts w:cstheme="minorHAnsi"/>
        </w:rPr>
        <w:t xml:space="preserve">y </w:t>
      </w:r>
      <w:proofErr w:type="gramStart"/>
      <w:r w:rsidRPr="00A66E5A">
        <w:rPr>
          <w:rFonts w:cstheme="minorHAnsi"/>
          <w:spacing w:val="2"/>
        </w:rPr>
        <w:t>o</w:t>
      </w:r>
      <w:r w:rsidRPr="00A66E5A">
        <w:rPr>
          <w:rFonts w:cstheme="minorHAnsi"/>
          <w:spacing w:val="-1"/>
        </w:rPr>
        <w:t>cc</w:t>
      </w:r>
      <w:r w:rsidRPr="00A66E5A">
        <w:rPr>
          <w:rFonts w:cstheme="minorHAnsi"/>
          <w:spacing w:val="2"/>
        </w:rPr>
        <w:t>u</w:t>
      </w:r>
      <w:r w:rsidRPr="00A66E5A">
        <w:rPr>
          <w:rFonts w:cstheme="minorHAnsi"/>
        </w:rPr>
        <w:t>pies,</w:t>
      </w:r>
      <w:proofErr w:type="gramEnd"/>
      <w:r w:rsidRPr="00A66E5A">
        <w:rPr>
          <w:rFonts w:cstheme="minorHAnsi"/>
          <w:spacing w:val="4"/>
        </w:rPr>
        <w:t xml:space="preserve"> </w:t>
      </w:r>
      <w:r w:rsidRPr="00A66E5A">
        <w:rPr>
          <w:rFonts w:cstheme="minorHAnsi"/>
        </w:rPr>
        <w:t>tamp</w:t>
      </w:r>
      <w:r w:rsidRPr="00A66E5A">
        <w:rPr>
          <w:rFonts w:cstheme="minorHAnsi"/>
          <w:spacing w:val="-1"/>
        </w:rPr>
        <w:t>e</w:t>
      </w:r>
      <w:r w:rsidRPr="00A66E5A">
        <w:rPr>
          <w:rFonts w:cstheme="minorHAnsi"/>
        </w:rPr>
        <w:t>rs</w:t>
      </w:r>
      <w:r w:rsidRPr="00A66E5A">
        <w:rPr>
          <w:rFonts w:cstheme="minorHAnsi"/>
          <w:spacing w:val="4"/>
        </w:rPr>
        <w:t xml:space="preserve"> </w:t>
      </w:r>
      <w:r w:rsidRPr="00A66E5A">
        <w:rPr>
          <w:rFonts w:cstheme="minorHAnsi"/>
        </w:rPr>
        <w:t>or</w:t>
      </w:r>
      <w:r w:rsidRPr="00A66E5A">
        <w:rPr>
          <w:rFonts w:cstheme="minorHAnsi"/>
          <w:spacing w:val="4"/>
        </w:rPr>
        <w:t xml:space="preserve"> </w:t>
      </w:r>
      <w:r w:rsidRPr="00A66E5A">
        <w:rPr>
          <w:rFonts w:cstheme="minorHAnsi"/>
          <w:spacing w:val="2"/>
        </w:rPr>
        <w:t>d</w:t>
      </w:r>
      <w:r w:rsidRPr="00A66E5A">
        <w:rPr>
          <w:rFonts w:cstheme="minorHAnsi"/>
          <w:spacing w:val="-1"/>
        </w:rPr>
        <w:t>a</w:t>
      </w:r>
      <w:r w:rsidRPr="00A66E5A">
        <w:rPr>
          <w:rFonts w:cstheme="minorHAnsi"/>
        </w:rPr>
        <w:t>m</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s</w:t>
      </w:r>
      <w:r w:rsidRPr="00A66E5A">
        <w:rPr>
          <w:rFonts w:cstheme="minorHAnsi"/>
          <w:spacing w:val="7"/>
        </w:rPr>
        <w:t xml:space="preserve"> </w:t>
      </w:r>
      <w:r w:rsidRPr="00A66E5A">
        <w:rPr>
          <w:rFonts w:cstheme="minorHAnsi"/>
        </w:rPr>
        <w:t>the</w:t>
      </w:r>
      <w:r w:rsidRPr="00A66E5A">
        <w:rPr>
          <w:rFonts w:cstheme="minorHAnsi"/>
          <w:spacing w:val="9"/>
        </w:rPr>
        <w:t xml:space="preserve"> </w:t>
      </w:r>
      <w:r w:rsidRPr="00A66E5A">
        <w:rPr>
          <w:rFonts w:cstheme="minorHAnsi"/>
        </w:rPr>
        <w:t>B</w:t>
      </w:r>
      <w:r w:rsidRPr="00A66E5A">
        <w:rPr>
          <w:rFonts w:cstheme="minorHAnsi"/>
          <w:spacing w:val="-1"/>
        </w:rPr>
        <w:t>a</w:t>
      </w:r>
      <w:r w:rsidRPr="00A66E5A">
        <w:rPr>
          <w:rFonts w:cstheme="minorHAnsi"/>
        </w:rPr>
        <w:t>nk’s</w:t>
      </w:r>
      <w:r w:rsidRPr="00A66E5A">
        <w:rPr>
          <w:rFonts w:cstheme="minorHAnsi"/>
          <w:spacing w:val="5"/>
        </w:rPr>
        <w:t xml:space="preserve"> </w:t>
      </w:r>
      <w:r w:rsidRPr="00A66E5A">
        <w:rPr>
          <w:rFonts w:cstheme="minorHAnsi"/>
        </w:rPr>
        <w:t>pro</w:t>
      </w:r>
      <w:r w:rsidRPr="00A66E5A">
        <w:rPr>
          <w:rFonts w:cstheme="minorHAnsi"/>
          <w:spacing w:val="1"/>
        </w:rPr>
        <w:t>p</w:t>
      </w:r>
      <w:r w:rsidRPr="00A66E5A">
        <w:rPr>
          <w:rFonts w:cstheme="minorHAnsi"/>
          <w:spacing w:val="-1"/>
        </w:rPr>
        <w:t>e</w:t>
      </w:r>
      <w:r w:rsidRPr="00A66E5A">
        <w:rPr>
          <w:rFonts w:cstheme="minorHAnsi"/>
        </w:rPr>
        <w:t>rti</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rPr>
        <w:t>i</w:t>
      </w:r>
      <w:r w:rsidRPr="00A66E5A">
        <w:rPr>
          <w:rFonts w:cstheme="minorHAnsi"/>
          <w:spacing w:val="3"/>
        </w:rPr>
        <w:t>n</w:t>
      </w:r>
      <w:r w:rsidRPr="00A66E5A">
        <w:rPr>
          <w:rFonts w:cstheme="minorHAnsi"/>
          <w:spacing w:val="-1"/>
        </w:rPr>
        <w:t>c</w:t>
      </w:r>
      <w:r w:rsidRPr="00A66E5A">
        <w:rPr>
          <w:rFonts w:cstheme="minorHAnsi"/>
        </w:rPr>
        <w:t>lud</w:t>
      </w:r>
      <w:r w:rsidRPr="00A66E5A">
        <w:rPr>
          <w:rFonts w:cstheme="minorHAnsi"/>
          <w:spacing w:val="1"/>
        </w:rPr>
        <w:t>i</w:t>
      </w:r>
      <w:r w:rsidRPr="00A66E5A">
        <w:rPr>
          <w:rFonts w:cstheme="minorHAnsi"/>
        </w:rPr>
        <w:t>ng</w:t>
      </w:r>
      <w:r w:rsidRPr="00A66E5A">
        <w:rPr>
          <w:rFonts w:cstheme="minorHAnsi"/>
          <w:spacing w:val="2"/>
        </w:rPr>
        <w:t xml:space="preserve"> </w:t>
      </w:r>
      <w:r w:rsidRPr="00A66E5A">
        <w:rPr>
          <w:rFonts w:cstheme="minorHAnsi"/>
        </w:rPr>
        <w:t>land,</w:t>
      </w:r>
      <w:r w:rsidRPr="00A66E5A">
        <w:rPr>
          <w:rFonts w:cstheme="minorHAnsi"/>
          <w:spacing w:val="6"/>
        </w:rPr>
        <w:t xml:space="preserve"> </w:t>
      </w:r>
      <w:r w:rsidRPr="00A66E5A">
        <w:rPr>
          <w:rFonts w:cstheme="minorHAnsi"/>
        </w:rPr>
        <w:t>w</w:t>
      </w:r>
      <w:r w:rsidRPr="00A66E5A">
        <w:rPr>
          <w:rFonts w:cstheme="minorHAnsi"/>
          <w:spacing w:val="-1"/>
        </w:rPr>
        <w:t>a</w:t>
      </w:r>
      <w:r w:rsidRPr="00A66E5A">
        <w:rPr>
          <w:rFonts w:cstheme="minorHAnsi"/>
        </w:rPr>
        <w:t>t</w:t>
      </w:r>
      <w:r w:rsidRPr="00A66E5A">
        <w:rPr>
          <w:rFonts w:cstheme="minorHAnsi"/>
          <w:spacing w:val="2"/>
        </w:rPr>
        <w:t>e</w:t>
      </w:r>
      <w:r w:rsidRPr="00A66E5A">
        <w:rPr>
          <w:rFonts w:cstheme="minorHAnsi"/>
        </w:rPr>
        <w:t>r r</w:t>
      </w:r>
      <w:r w:rsidRPr="00A66E5A">
        <w:rPr>
          <w:rFonts w:cstheme="minorHAnsi"/>
          <w:spacing w:val="-2"/>
        </w:rPr>
        <w:t>e</w:t>
      </w:r>
      <w:r w:rsidRPr="00A66E5A">
        <w:rPr>
          <w:rFonts w:cstheme="minorHAnsi"/>
        </w:rPr>
        <w:t>sour</w:t>
      </w:r>
      <w:r w:rsidRPr="00A66E5A">
        <w:rPr>
          <w:rFonts w:cstheme="minorHAnsi"/>
          <w:spacing w:val="1"/>
        </w:rPr>
        <w:t>c</w:t>
      </w:r>
      <w:r w:rsidRPr="00A66E5A">
        <w:rPr>
          <w:rFonts w:cstheme="minorHAnsi"/>
          <w:spacing w:val="-1"/>
        </w:rPr>
        <w:t>e</w:t>
      </w:r>
      <w:r w:rsidRPr="00A66E5A">
        <w:rPr>
          <w:rFonts w:cstheme="minorHAnsi"/>
        </w:rPr>
        <w:t>s, fo</w:t>
      </w:r>
      <w:r w:rsidRPr="00A66E5A">
        <w:rPr>
          <w:rFonts w:cstheme="minorHAnsi"/>
          <w:spacing w:val="1"/>
        </w:rPr>
        <w:t>r</w:t>
      </w:r>
      <w:r w:rsidRPr="00A66E5A">
        <w:rPr>
          <w:rFonts w:cstheme="minorHAnsi"/>
          <w:spacing w:val="-1"/>
        </w:rPr>
        <w:t>e</w:t>
      </w:r>
      <w:r w:rsidRPr="00A66E5A">
        <w:rPr>
          <w:rFonts w:cstheme="minorHAnsi"/>
        </w:rPr>
        <w:t>sts</w:t>
      </w:r>
      <w:r w:rsidRPr="00A66E5A">
        <w:rPr>
          <w:rFonts w:cstheme="minorHAnsi"/>
          <w:spacing w:val="1"/>
        </w:rPr>
        <w:t xml:space="preserve"> </w:t>
      </w:r>
      <w:r w:rsidRPr="00A66E5A">
        <w:rPr>
          <w:rFonts w:cstheme="minorHAnsi"/>
        </w:rPr>
        <w:t xml:space="preserve">/ </w:t>
      </w:r>
      <w:r w:rsidRPr="00A66E5A">
        <w:rPr>
          <w:rFonts w:cstheme="minorHAnsi"/>
          <w:spacing w:val="1"/>
        </w:rPr>
        <w:t>t</w:t>
      </w:r>
      <w:r w:rsidRPr="00A66E5A">
        <w:rPr>
          <w:rFonts w:cstheme="minorHAnsi"/>
        </w:rPr>
        <w:t>r</w:t>
      </w:r>
      <w:r w:rsidRPr="00A66E5A">
        <w:rPr>
          <w:rFonts w:cstheme="minorHAnsi"/>
          <w:spacing w:val="-2"/>
        </w:rPr>
        <w:t>e</w:t>
      </w:r>
      <w:r w:rsidRPr="00A66E5A">
        <w:rPr>
          <w:rFonts w:cstheme="minorHAnsi"/>
          <w:spacing w:val="-1"/>
        </w:rPr>
        <w:t>e</w:t>
      </w:r>
      <w:r w:rsidRPr="00A66E5A">
        <w:rPr>
          <w:rFonts w:cstheme="minorHAnsi"/>
        </w:rPr>
        <w:t>s,</w:t>
      </w:r>
      <w:r w:rsidRPr="00A66E5A">
        <w:rPr>
          <w:rFonts w:cstheme="minorHAnsi"/>
          <w:spacing w:val="2"/>
        </w:rPr>
        <w:t xml:space="preserve"> </w:t>
      </w:r>
      <w:r w:rsidRPr="00A66E5A">
        <w:rPr>
          <w:rFonts w:cstheme="minorHAnsi"/>
          <w:spacing w:val="-1"/>
        </w:rPr>
        <w:t>e</w:t>
      </w:r>
      <w:r w:rsidRPr="00A66E5A">
        <w:rPr>
          <w:rFonts w:cstheme="minorHAnsi"/>
        </w:rPr>
        <w:t>tc.</w:t>
      </w:r>
    </w:p>
    <w:p w14:paraId="57ACA940" w14:textId="0FB00116" w:rsidR="000952B1" w:rsidRPr="00A66E5A" w:rsidRDefault="000952B1" w:rsidP="00D75FFD">
      <w:pPr>
        <w:ind w:right="81"/>
        <w:jc w:val="both"/>
        <w:rPr>
          <w:rFonts w:cstheme="minorHAnsi"/>
        </w:rPr>
      </w:pPr>
      <w:r w:rsidRPr="00A66E5A">
        <w:rPr>
          <w:rFonts w:cstheme="minorHAnsi"/>
        </w:rPr>
        <w:t>(</w:t>
      </w:r>
      <w:r w:rsidRPr="00A66E5A">
        <w:rPr>
          <w:rFonts w:cstheme="minorHAnsi"/>
          <w:spacing w:val="-1"/>
        </w:rPr>
        <w:t>N</w:t>
      </w:r>
      <w:r w:rsidRPr="00A66E5A">
        <w:rPr>
          <w:rFonts w:cstheme="minorHAnsi"/>
        </w:rPr>
        <w:t>ote:</w:t>
      </w:r>
      <w:r w:rsidRPr="00A66E5A">
        <w:rPr>
          <w:rFonts w:cstheme="minorHAnsi"/>
          <w:spacing w:val="29"/>
        </w:rPr>
        <w:t xml:space="preserve"> </w:t>
      </w:r>
      <w:r w:rsidRPr="00A66E5A">
        <w:rPr>
          <w:rFonts w:cstheme="minorHAnsi"/>
        </w:rPr>
        <w:t>The</w:t>
      </w:r>
      <w:r w:rsidRPr="00A66E5A">
        <w:rPr>
          <w:rFonts w:cstheme="minorHAnsi"/>
          <w:spacing w:val="27"/>
        </w:rPr>
        <w:t xml:space="preserve"> </w:t>
      </w:r>
      <w:r w:rsidRPr="00A66E5A">
        <w:rPr>
          <w:rFonts w:cstheme="minorHAnsi"/>
          <w:spacing w:val="-1"/>
        </w:rPr>
        <w:t>e</w:t>
      </w:r>
      <w:r w:rsidRPr="00A66E5A">
        <w:rPr>
          <w:rFonts w:cstheme="minorHAnsi"/>
          <w:spacing w:val="2"/>
        </w:rPr>
        <w:t>x</w:t>
      </w:r>
      <w:r w:rsidRPr="00A66E5A">
        <w:rPr>
          <w:rFonts w:cstheme="minorHAnsi"/>
          <w:spacing w:val="-1"/>
        </w:rPr>
        <w:t>a</w:t>
      </w:r>
      <w:r w:rsidRPr="00A66E5A">
        <w:rPr>
          <w:rFonts w:cstheme="minorHAnsi"/>
        </w:rPr>
        <w:t>mp</w:t>
      </w:r>
      <w:r w:rsidRPr="00A66E5A">
        <w:rPr>
          <w:rFonts w:cstheme="minorHAnsi"/>
          <w:spacing w:val="1"/>
        </w:rPr>
        <w:t>l</w:t>
      </w:r>
      <w:r w:rsidRPr="00A66E5A">
        <w:rPr>
          <w:rFonts w:cstheme="minorHAnsi"/>
          <w:spacing w:val="-1"/>
        </w:rPr>
        <w:t>e</w:t>
      </w:r>
      <w:r w:rsidRPr="00A66E5A">
        <w:rPr>
          <w:rFonts w:cstheme="minorHAnsi"/>
        </w:rPr>
        <w:t>s</w:t>
      </w:r>
      <w:r w:rsidRPr="00A66E5A">
        <w:rPr>
          <w:rFonts w:cstheme="minorHAnsi"/>
          <w:spacing w:val="29"/>
        </w:rPr>
        <w:t xml:space="preserve"> </w:t>
      </w:r>
      <w:r w:rsidRPr="00A66E5A">
        <w:rPr>
          <w:rFonts w:cstheme="minorHAnsi"/>
          <w:spacing w:val="-2"/>
        </w:rPr>
        <w:t>g</w:t>
      </w:r>
      <w:r w:rsidRPr="00A66E5A">
        <w:rPr>
          <w:rFonts w:cstheme="minorHAnsi"/>
        </w:rPr>
        <w:t>iven</w:t>
      </w:r>
      <w:r w:rsidRPr="00A66E5A">
        <w:rPr>
          <w:rFonts w:cstheme="minorHAnsi"/>
          <w:spacing w:val="28"/>
        </w:rPr>
        <w:t xml:space="preserve"> </w:t>
      </w:r>
      <w:r w:rsidRPr="00A66E5A">
        <w:rPr>
          <w:rFonts w:cstheme="minorHAnsi"/>
          <w:spacing w:val="-1"/>
        </w:rPr>
        <w:t>a</w:t>
      </w:r>
      <w:r w:rsidRPr="00A66E5A">
        <w:rPr>
          <w:rFonts w:cstheme="minorHAnsi"/>
        </w:rPr>
        <w:t>bove</w:t>
      </w:r>
      <w:r w:rsidRPr="00A66E5A">
        <w:rPr>
          <w:rFonts w:cstheme="minorHAnsi"/>
          <w:spacing w:val="28"/>
        </w:rPr>
        <w:t xml:space="preserve"> </w:t>
      </w:r>
      <w:r w:rsidRPr="00A66E5A">
        <w:rPr>
          <w:rFonts w:cstheme="minorHAnsi"/>
          <w:spacing w:val="-1"/>
        </w:rPr>
        <w:t>a</w:t>
      </w:r>
      <w:r w:rsidRPr="00A66E5A">
        <w:rPr>
          <w:rFonts w:cstheme="minorHAnsi"/>
          <w:spacing w:val="1"/>
        </w:rPr>
        <w:t>r</w:t>
      </w:r>
      <w:r w:rsidRPr="00A66E5A">
        <w:rPr>
          <w:rFonts w:cstheme="minorHAnsi"/>
        </w:rPr>
        <w:t>e</w:t>
      </w:r>
      <w:r w:rsidRPr="00A66E5A">
        <w:rPr>
          <w:rFonts w:cstheme="minorHAnsi"/>
          <w:spacing w:val="30"/>
        </w:rPr>
        <w:t xml:space="preserve"> </w:t>
      </w:r>
      <w:r w:rsidRPr="00A66E5A">
        <w:rPr>
          <w:rFonts w:cstheme="minorHAnsi"/>
        </w:rPr>
        <w:t>on</w:t>
      </w:r>
      <w:r w:rsidRPr="00A66E5A">
        <w:rPr>
          <w:rFonts w:cstheme="minorHAnsi"/>
          <w:spacing w:val="3"/>
        </w:rPr>
        <w:t>l</w:t>
      </w:r>
      <w:r w:rsidRPr="00A66E5A">
        <w:rPr>
          <w:rFonts w:cstheme="minorHAnsi"/>
        </w:rPr>
        <w:t>y</w:t>
      </w:r>
      <w:r w:rsidRPr="00A66E5A">
        <w:rPr>
          <w:rFonts w:cstheme="minorHAnsi"/>
          <w:spacing w:val="24"/>
        </w:rPr>
        <w:t xml:space="preserve"> </w:t>
      </w:r>
      <w:r w:rsidRPr="00A66E5A">
        <w:rPr>
          <w:rFonts w:cstheme="minorHAnsi"/>
        </w:rPr>
        <w:t>i</w:t>
      </w:r>
      <w:r w:rsidRPr="00A66E5A">
        <w:rPr>
          <w:rFonts w:cstheme="minorHAnsi"/>
          <w:spacing w:val="1"/>
        </w:rPr>
        <w:t>l</w:t>
      </w:r>
      <w:r w:rsidRPr="00A66E5A">
        <w:rPr>
          <w:rFonts w:cstheme="minorHAnsi"/>
        </w:rPr>
        <w:t>lus</w:t>
      </w:r>
      <w:r w:rsidRPr="00A66E5A">
        <w:rPr>
          <w:rFonts w:cstheme="minorHAnsi"/>
          <w:spacing w:val="1"/>
        </w:rPr>
        <w:t>t</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ve</w:t>
      </w:r>
      <w:r w:rsidRPr="00A66E5A">
        <w:rPr>
          <w:rFonts w:cstheme="minorHAnsi"/>
          <w:spacing w:val="28"/>
        </w:rPr>
        <w:t xml:space="preserve"> </w:t>
      </w:r>
      <w:r w:rsidRPr="00A66E5A">
        <w:rPr>
          <w:rFonts w:cstheme="minorHAnsi"/>
          <w:spacing w:val="-1"/>
        </w:rPr>
        <w:t>a</w:t>
      </w:r>
      <w:r w:rsidRPr="00A66E5A">
        <w:rPr>
          <w:rFonts w:cstheme="minorHAnsi"/>
        </w:rPr>
        <w:t>nd</w:t>
      </w:r>
      <w:r w:rsidRPr="00A66E5A">
        <w:rPr>
          <w:rFonts w:cstheme="minorHAnsi"/>
          <w:spacing w:val="29"/>
        </w:rPr>
        <w:t xml:space="preserve"> </w:t>
      </w:r>
      <w:r w:rsidRPr="00A66E5A">
        <w:rPr>
          <w:rFonts w:cstheme="minorHAnsi"/>
        </w:rPr>
        <w:t>not</w:t>
      </w:r>
      <w:r w:rsidRPr="00A66E5A">
        <w:rPr>
          <w:rFonts w:cstheme="minorHAnsi"/>
          <w:spacing w:val="29"/>
        </w:rPr>
        <w:t xml:space="preserve"> </w:t>
      </w:r>
      <w:r w:rsidRPr="00A66E5A">
        <w:rPr>
          <w:rFonts w:cstheme="minorHAnsi"/>
          <w:spacing w:val="-1"/>
        </w:rPr>
        <w:t>e</w:t>
      </w:r>
      <w:r w:rsidRPr="00A66E5A">
        <w:rPr>
          <w:rFonts w:cstheme="minorHAnsi"/>
          <w:spacing w:val="2"/>
        </w:rPr>
        <w:t>x</w:t>
      </w:r>
      <w:r w:rsidRPr="00A66E5A">
        <w:rPr>
          <w:rFonts w:cstheme="minorHAnsi"/>
        </w:rPr>
        <w:t>h</w:t>
      </w:r>
      <w:r w:rsidRPr="00A66E5A">
        <w:rPr>
          <w:rFonts w:cstheme="minorHAnsi"/>
          <w:spacing w:val="-1"/>
        </w:rPr>
        <w:t>a</w:t>
      </w:r>
      <w:r w:rsidRPr="00A66E5A">
        <w:rPr>
          <w:rFonts w:cstheme="minorHAnsi"/>
        </w:rPr>
        <w:t>ust</w:t>
      </w:r>
      <w:r w:rsidRPr="00A66E5A">
        <w:rPr>
          <w:rFonts w:cstheme="minorHAnsi"/>
          <w:spacing w:val="1"/>
        </w:rPr>
        <w:t>i</w:t>
      </w:r>
      <w:r w:rsidRPr="00A66E5A">
        <w:rPr>
          <w:rFonts w:cstheme="minorHAnsi"/>
          <w:spacing w:val="-2"/>
        </w:rPr>
        <w:t>v</w:t>
      </w:r>
      <w:r w:rsidRPr="00A66E5A">
        <w:rPr>
          <w:rFonts w:cstheme="minorHAnsi"/>
          <w:spacing w:val="-1"/>
        </w:rPr>
        <w:t>e</w:t>
      </w:r>
      <w:r w:rsidRPr="00A66E5A">
        <w:rPr>
          <w:rFonts w:cstheme="minorHAnsi"/>
        </w:rPr>
        <w:t>.</w:t>
      </w:r>
      <w:r w:rsidRPr="00A66E5A">
        <w:rPr>
          <w:rFonts w:cstheme="minorHAnsi"/>
          <w:spacing w:val="29"/>
        </w:rPr>
        <w:t xml:space="preserve"> </w:t>
      </w:r>
      <w:r w:rsidRPr="00A66E5A">
        <w:rPr>
          <w:rFonts w:cstheme="minorHAnsi"/>
        </w:rPr>
        <w:t>The</w:t>
      </w:r>
      <w:r w:rsidRPr="00A66E5A">
        <w:rPr>
          <w:rFonts w:cstheme="minorHAnsi"/>
          <w:spacing w:val="27"/>
        </w:rPr>
        <w:t xml:space="preserve"> </w:t>
      </w:r>
      <w:r w:rsidRPr="00A66E5A">
        <w:rPr>
          <w:rFonts w:cstheme="minorHAnsi"/>
        </w:rPr>
        <w:t>Compet</w:t>
      </w:r>
      <w:r w:rsidRPr="00A66E5A">
        <w:rPr>
          <w:rFonts w:cstheme="minorHAnsi"/>
          <w:spacing w:val="-1"/>
        </w:rPr>
        <w:t>e</w:t>
      </w:r>
      <w:r w:rsidRPr="00A66E5A">
        <w:rPr>
          <w:rFonts w:cstheme="minorHAnsi"/>
        </w:rPr>
        <w:t>nt</w:t>
      </w:r>
      <w:r w:rsidR="0086756B" w:rsidRPr="00A66E5A">
        <w:rPr>
          <w:rFonts w:cstheme="minorHAnsi"/>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5"/>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5"/>
        </w:rPr>
        <w:t xml:space="preserve"> </w:t>
      </w:r>
      <w:r w:rsidRPr="00A66E5A">
        <w:rPr>
          <w:rFonts w:cstheme="minorHAnsi"/>
        </w:rPr>
        <w:t>d</w:t>
      </w:r>
      <w:r w:rsidRPr="00A66E5A">
        <w:rPr>
          <w:rFonts w:cstheme="minorHAnsi"/>
          <w:spacing w:val="1"/>
        </w:rPr>
        <w:t>e</w:t>
      </w:r>
      <w:r w:rsidRPr="00A66E5A">
        <w:rPr>
          <w:rFonts w:cstheme="minorHAnsi"/>
          <w:spacing w:val="-1"/>
        </w:rPr>
        <w:t>c</w:t>
      </w:r>
      <w:r w:rsidRPr="00A66E5A">
        <w:rPr>
          <w:rFonts w:cstheme="minorHAnsi"/>
        </w:rPr>
        <w:t>ide to</w:t>
      </w:r>
      <w:r w:rsidRPr="00A66E5A">
        <w:rPr>
          <w:rFonts w:cstheme="minorHAnsi"/>
          <w:spacing w:val="2"/>
        </w:rPr>
        <w:t xml:space="preserve"> </w:t>
      </w:r>
      <w:r w:rsidRPr="00A66E5A">
        <w:rPr>
          <w:rFonts w:cstheme="minorHAnsi"/>
        </w:rPr>
        <w:t>b</w:t>
      </w:r>
      <w:r w:rsidRPr="00A66E5A">
        <w:rPr>
          <w:rFonts w:cstheme="minorHAnsi"/>
          <w:spacing w:val="-1"/>
        </w:rPr>
        <w:t>a</w:t>
      </w:r>
      <w:r w:rsidRPr="00A66E5A">
        <w:rPr>
          <w:rFonts w:cstheme="minorHAnsi"/>
        </w:rPr>
        <w:t>n busin</w:t>
      </w:r>
      <w:r w:rsidRPr="00A66E5A">
        <w:rPr>
          <w:rFonts w:cstheme="minorHAnsi"/>
          <w:spacing w:val="-1"/>
        </w:rPr>
        <w:t>e</w:t>
      </w:r>
      <w:r w:rsidRPr="00A66E5A">
        <w:rPr>
          <w:rFonts w:cstheme="minorHAnsi"/>
        </w:rPr>
        <w:t>ss de</w:t>
      </w:r>
      <w:r w:rsidRPr="00A66E5A">
        <w:rPr>
          <w:rFonts w:cstheme="minorHAnsi"/>
          <w:spacing w:val="-1"/>
        </w:rPr>
        <w:t>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rPr>
        <w:t>g</w:t>
      </w:r>
      <w:r w:rsidRPr="00A66E5A">
        <w:rPr>
          <w:rFonts w:cstheme="minorHAnsi"/>
          <w:spacing w:val="-2"/>
        </w:rPr>
        <w:t xml:space="preserve"> </w:t>
      </w:r>
      <w:r w:rsidRPr="00A66E5A">
        <w:rPr>
          <w:rFonts w:cstheme="minorHAnsi"/>
        </w:rPr>
        <w:t>for</w:t>
      </w:r>
      <w:r w:rsidRPr="00A66E5A">
        <w:rPr>
          <w:rFonts w:cstheme="minorHAnsi"/>
          <w:spacing w:val="1"/>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3"/>
        </w:rPr>
        <w:t xml:space="preserve"> </w:t>
      </w:r>
      <w:r w:rsidRPr="00A66E5A">
        <w:rPr>
          <w:rFonts w:cstheme="minorHAnsi"/>
          <w:spacing w:val="-2"/>
        </w:rPr>
        <w:t>g</w:t>
      </w:r>
      <w:r w:rsidRPr="00A66E5A">
        <w:rPr>
          <w:rFonts w:cstheme="minorHAnsi"/>
        </w:rPr>
        <w:t>ood</w:t>
      </w:r>
      <w:r w:rsidRPr="00A66E5A">
        <w:rPr>
          <w:rFonts w:cstheme="minorHAnsi"/>
          <w:spacing w:val="2"/>
        </w:rPr>
        <w:t xml:space="preserve"> </w:t>
      </w:r>
      <w:r w:rsidRPr="00A66E5A">
        <w:rPr>
          <w:rFonts w:cstheme="minorHAnsi"/>
          <w:spacing w:val="-1"/>
        </w:rPr>
        <w:t>a</w:t>
      </w:r>
      <w:r w:rsidRPr="00A66E5A">
        <w:rPr>
          <w:rFonts w:cstheme="minorHAnsi"/>
        </w:rPr>
        <w:t>nd suf</w:t>
      </w:r>
      <w:r w:rsidRPr="00A66E5A">
        <w:rPr>
          <w:rFonts w:cstheme="minorHAnsi"/>
          <w:spacing w:val="-1"/>
        </w:rPr>
        <w:t>f</w:t>
      </w:r>
      <w:r w:rsidRPr="00A66E5A">
        <w:rPr>
          <w:rFonts w:cstheme="minorHAnsi"/>
          <w:spacing w:val="3"/>
        </w:rPr>
        <w:t>i</w:t>
      </w:r>
      <w:r w:rsidRPr="00A66E5A">
        <w:rPr>
          <w:rFonts w:cstheme="minorHAnsi"/>
          <w:spacing w:val="-1"/>
        </w:rPr>
        <w:t>c</w:t>
      </w:r>
      <w:r w:rsidRPr="00A66E5A">
        <w:rPr>
          <w:rFonts w:cstheme="minorHAnsi"/>
        </w:rPr>
        <w:t xml:space="preserve">ient </w:t>
      </w:r>
      <w:r w:rsidRPr="00A66E5A">
        <w:rPr>
          <w:rFonts w:cstheme="minorHAnsi"/>
          <w:spacing w:val="1"/>
        </w:rPr>
        <w:t>r</w:t>
      </w:r>
      <w:r w:rsidRPr="00A66E5A">
        <w:rPr>
          <w:rFonts w:cstheme="minorHAnsi"/>
          <w:spacing w:val="-1"/>
        </w:rPr>
        <w:t>ea</w:t>
      </w:r>
      <w:r w:rsidRPr="00A66E5A">
        <w:rPr>
          <w:rFonts w:cstheme="minorHAnsi"/>
        </w:rPr>
        <w:t>son).</w:t>
      </w:r>
    </w:p>
    <w:p w14:paraId="57ACA941" w14:textId="77777777" w:rsidR="000952B1" w:rsidRPr="00A66E5A" w:rsidRDefault="000952B1" w:rsidP="00D75FFD">
      <w:pPr>
        <w:ind w:left="567" w:right="-45" w:hanging="567"/>
        <w:jc w:val="both"/>
        <w:rPr>
          <w:rFonts w:cstheme="minorHAnsi"/>
        </w:rPr>
      </w:pPr>
      <w:r w:rsidRPr="00A66E5A">
        <w:rPr>
          <w:rFonts w:cstheme="minorHAnsi"/>
          <w:b/>
        </w:rPr>
        <w:t>7 Ba</w:t>
      </w:r>
      <w:r w:rsidRPr="00A66E5A">
        <w:rPr>
          <w:rFonts w:cstheme="minorHAnsi"/>
          <w:b/>
          <w:spacing w:val="1"/>
        </w:rPr>
        <w:t>nn</w:t>
      </w:r>
      <w:r w:rsidRPr="00A66E5A">
        <w:rPr>
          <w:rFonts w:cstheme="minorHAnsi"/>
          <w:b/>
          <w:spacing w:val="-2"/>
        </w:rPr>
        <w:t>i</w:t>
      </w:r>
      <w:r w:rsidRPr="00A66E5A">
        <w:rPr>
          <w:rFonts w:cstheme="minorHAnsi"/>
          <w:b/>
          <w:spacing w:val="1"/>
        </w:rPr>
        <w:t>n</w:t>
      </w:r>
      <w:r w:rsidRPr="00A66E5A">
        <w:rPr>
          <w:rFonts w:cstheme="minorHAnsi"/>
          <w:b/>
        </w:rPr>
        <w:t>g of</w:t>
      </w:r>
      <w:r w:rsidRPr="00A66E5A">
        <w:rPr>
          <w:rFonts w:cstheme="minorHAnsi"/>
          <w:b/>
          <w:spacing w:val="-1"/>
        </w:rPr>
        <w:t xml:space="preserve"> </w:t>
      </w:r>
      <w:r w:rsidRPr="00A66E5A">
        <w:rPr>
          <w:rFonts w:cstheme="minorHAnsi"/>
          <w:b/>
        </w:rPr>
        <w:t>B</w:t>
      </w:r>
      <w:r w:rsidRPr="00A66E5A">
        <w:rPr>
          <w:rFonts w:cstheme="minorHAnsi"/>
          <w:b/>
          <w:spacing w:val="1"/>
        </w:rPr>
        <w:t>u</w:t>
      </w:r>
      <w:r w:rsidRPr="00A66E5A">
        <w:rPr>
          <w:rFonts w:cstheme="minorHAnsi"/>
          <w:b/>
        </w:rPr>
        <w:t>s</w:t>
      </w:r>
      <w:r w:rsidRPr="00A66E5A">
        <w:rPr>
          <w:rFonts w:cstheme="minorHAnsi"/>
          <w:b/>
          <w:spacing w:val="-2"/>
        </w:rPr>
        <w:t>i</w:t>
      </w:r>
      <w:r w:rsidRPr="00A66E5A">
        <w:rPr>
          <w:rFonts w:cstheme="minorHAnsi"/>
          <w:b/>
          <w:spacing w:val="1"/>
        </w:rPr>
        <w:t>n</w:t>
      </w:r>
      <w:r w:rsidRPr="00A66E5A">
        <w:rPr>
          <w:rFonts w:cstheme="minorHAnsi"/>
          <w:b/>
          <w:spacing w:val="-1"/>
        </w:rPr>
        <w:t>e</w:t>
      </w:r>
      <w:r w:rsidRPr="00A66E5A">
        <w:rPr>
          <w:rFonts w:cstheme="minorHAnsi"/>
          <w:b/>
        </w:rPr>
        <w:t>ss D</w:t>
      </w:r>
      <w:r w:rsidRPr="00A66E5A">
        <w:rPr>
          <w:rFonts w:cstheme="minorHAnsi"/>
          <w:b/>
          <w:spacing w:val="-1"/>
        </w:rPr>
        <w:t>e</w:t>
      </w:r>
      <w:r w:rsidRPr="00A66E5A">
        <w:rPr>
          <w:rFonts w:cstheme="minorHAnsi"/>
          <w:b/>
        </w:rPr>
        <w:t>al</w:t>
      </w:r>
      <w:r w:rsidRPr="00A66E5A">
        <w:rPr>
          <w:rFonts w:cstheme="minorHAnsi"/>
          <w:b/>
          <w:spacing w:val="1"/>
        </w:rPr>
        <w:t>in</w:t>
      </w:r>
      <w:r w:rsidRPr="00A66E5A">
        <w:rPr>
          <w:rFonts w:cstheme="minorHAnsi"/>
          <w:b/>
        </w:rPr>
        <w:t>gs</w:t>
      </w:r>
    </w:p>
    <w:p w14:paraId="57ACA943" w14:textId="7C3ADD68" w:rsidR="000952B1" w:rsidRPr="00A66E5A" w:rsidRDefault="000952B1" w:rsidP="00D75FFD">
      <w:pPr>
        <w:spacing w:line="260" w:lineRule="exact"/>
        <w:ind w:right="89"/>
        <w:jc w:val="both"/>
        <w:rPr>
          <w:rFonts w:cstheme="minorHAnsi"/>
        </w:rPr>
      </w:pPr>
      <w:r w:rsidRPr="00A66E5A">
        <w:rPr>
          <w:rFonts w:cstheme="minorHAnsi"/>
        </w:rPr>
        <w:t>7.1</w:t>
      </w:r>
      <w:r w:rsidRPr="00A66E5A">
        <w:rPr>
          <w:rFonts w:cstheme="minorHAnsi"/>
          <w:spacing w:val="17"/>
        </w:rPr>
        <w:t xml:space="preserve"> </w:t>
      </w:r>
      <w:r w:rsidRPr="00A66E5A">
        <w:rPr>
          <w:rFonts w:cstheme="minorHAnsi"/>
        </w:rPr>
        <w:t>A</w:t>
      </w:r>
      <w:r w:rsidRPr="00A66E5A">
        <w:rPr>
          <w:rFonts w:cstheme="minorHAnsi"/>
          <w:spacing w:val="16"/>
        </w:rPr>
        <w:t xml:space="preserve"> </w:t>
      </w:r>
      <w:r w:rsidRPr="00A66E5A">
        <w:rPr>
          <w:rFonts w:cstheme="minorHAnsi"/>
        </w:rPr>
        <w:t>d</w:t>
      </w:r>
      <w:r w:rsidRPr="00A66E5A">
        <w:rPr>
          <w:rFonts w:cstheme="minorHAnsi"/>
          <w:spacing w:val="-1"/>
        </w:rPr>
        <w:t>ec</w:t>
      </w:r>
      <w:r w:rsidRPr="00A66E5A">
        <w:rPr>
          <w:rFonts w:cstheme="minorHAnsi"/>
        </w:rPr>
        <w:t>is</w:t>
      </w:r>
      <w:r w:rsidRPr="00A66E5A">
        <w:rPr>
          <w:rFonts w:cstheme="minorHAnsi"/>
          <w:spacing w:val="1"/>
        </w:rPr>
        <w:t>i</w:t>
      </w:r>
      <w:r w:rsidRPr="00A66E5A">
        <w:rPr>
          <w:rFonts w:cstheme="minorHAnsi"/>
        </w:rPr>
        <w:t>on</w:t>
      </w:r>
      <w:r w:rsidRPr="00A66E5A">
        <w:rPr>
          <w:rFonts w:cstheme="minorHAnsi"/>
          <w:spacing w:val="17"/>
        </w:rPr>
        <w:t xml:space="preserve"> </w:t>
      </w:r>
      <w:r w:rsidRPr="00A66E5A">
        <w:rPr>
          <w:rFonts w:cstheme="minorHAnsi"/>
        </w:rPr>
        <w:t>to</w:t>
      </w:r>
      <w:r w:rsidRPr="00A66E5A">
        <w:rPr>
          <w:rFonts w:cstheme="minorHAnsi"/>
          <w:spacing w:val="17"/>
        </w:rPr>
        <w:t xml:space="preserve"> </w:t>
      </w:r>
      <w:r w:rsidRPr="00A66E5A">
        <w:rPr>
          <w:rFonts w:cstheme="minorHAnsi"/>
        </w:rPr>
        <w:t>b</w:t>
      </w:r>
      <w:r w:rsidRPr="00A66E5A">
        <w:rPr>
          <w:rFonts w:cstheme="minorHAnsi"/>
          <w:spacing w:val="-1"/>
        </w:rPr>
        <w:t>a</w:t>
      </w:r>
      <w:r w:rsidRPr="00A66E5A">
        <w:rPr>
          <w:rFonts w:cstheme="minorHAnsi"/>
        </w:rPr>
        <w:t>n</w:t>
      </w:r>
      <w:r w:rsidRPr="00A66E5A">
        <w:rPr>
          <w:rFonts w:cstheme="minorHAnsi"/>
          <w:spacing w:val="17"/>
        </w:rPr>
        <w:t xml:space="preserve"> </w:t>
      </w:r>
      <w:r w:rsidRPr="00A66E5A">
        <w:rPr>
          <w:rFonts w:cstheme="minorHAnsi"/>
        </w:rPr>
        <w:t>b</w:t>
      </w:r>
      <w:r w:rsidRPr="00A66E5A">
        <w:rPr>
          <w:rFonts w:cstheme="minorHAnsi"/>
          <w:spacing w:val="-2"/>
        </w:rPr>
        <w:t>u</w:t>
      </w:r>
      <w:r w:rsidRPr="00A66E5A">
        <w:rPr>
          <w:rFonts w:cstheme="minorHAnsi"/>
        </w:rPr>
        <w:t>siness</w:t>
      </w:r>
      <w:r w:rsidRPr="00A66E5A">
        <w:rPr>
          <w:rFonts w:cstheme="minorHAnsi"/>
          <w:spacing w:val="17"/>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r w:rsidRPr="00A66E5A">
        <w:rPr>
          <w:rFonts w:cstheme="minorHAnsi"/>
          <w:spacing w:val="17"/>
        </w:rPr>
        <w:t xml:space="preserve"> </w:t>
      </w:r>
      <w:r w:rsidRPr="00A66E5A">
        <w:rPr>
          <w:rFonts w:cstheme="minorHAnsi"/>
        </w:rPr>
        <w:t>with</w:t>
      </w:r>
      <w:r w:rsidRPr="00A66E5A">
        <w:rPr>
          <w:rFonts w:cstheme="minorHAnsi"/>
          <w:spacing w:val="17"/>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14"/>
        </w:rPr>
        <w:t xml:space="preserve"> </w:t>
      </w:r>
      <w:r w:rsidRPr="00A66E5A">
        <w:rPr>
          <w:rFonts w:cstheme="minorHAnsi"/>
        </w:rPr>
        <w:t>Ag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12"/>
        </w:rPr>
        <w:t xml:space="preserve"> </w:t>
      </w:r>
      <w:r w:rsidRPr="00A66E5A">
        <w:rPr>
          <w:rFonts w:cstheme="minorHAnsi"/>
        </w:rPr>
        <w:t>should</w:t>
      </w:r>
      <w:r w:rsidRPr="00A66E5A">
        <w:rPr>
          <w:rFonts w:cstheme="minorHAnsi"/>
          <w:spacing w:val="17"/>
        </w:rPr>
        <w:t xml:space="preserve"> </w:t>
      </w:r>
      <w:r w:rsidRPr="00A66E5A">
        <w:rPr>
          <w:rFonts w:cstheme="minorHAnsi"/>
          <w:spacing w:val="-1"/>
        </w:rPr>
        <w:t>a</w:t>
      </w:r>
      <w:r w:rsidRPr="00A66E5A">
        <w:rPr>
          <w:rFonts w:cstheme="minorHAnsi"/>
        </w:rPr>
        <w:t>pp</w:t>
      </w:r>
      <w:r w:rsidRPr="00A66E5A">
        <w:rPr>
          <w:rFonts w:cstheme="minorHAnsi"/>
          <w:spacing w:val="3"/>
        </w:rPr>
        <w:t>l</w:t>
      </w:r>
      <w:r w:rsidRPr="00A66E5A">
        <w:rPr>
          <w:rFonts w:cstheme="minorHAnsi"/>
        </w:rPr>
        <w:t>y</w:t>
      </w:r>
      <w:r w:rsidRPr="00A66E5A">
        <w:rPr>
          <w:rFonts w:cstheme="minorHAnsi"/>
          <w:spacing w:val="12"/>
        </w:rPr>
        <w:t xml:space="preserve"> </w:t>
      </w:r>
      <w:r w:rsidRPr="00A66E5A">
        <w:rPr>
          <w:rFonts w:cstheme="minorHAnsi"/>
        </w:rPr>
        <w:t>th</w:t>
      </w:r>
      <w:r w:rsidRPr="00A66E5A">
        <w:rPr>
          <w:rFonts w:cstheme="minorHAnsi"/>
          <w:spacing w:val="2"/>
        </w:rPr>
        <w:t>r</w:t>
      </w:r>
      <w:r w:rsidRPr="00A66E5A">
        <w:rPr>
          <w:rFonts w:cstheme="minorHAnsi"/>
        </w:rPr>
        <w:t>ou</w:t>
      </w:r>
      <w:r w:rsidRPr="00A66E5A">
        <w:rPr>
          <w:rFonts w:cstheme="minorHAnsi"/>
          <w:spacing w:val="-2"/>
        </w:rPr>
        <w:t>g</w:t>
      </w:r>
      <w:r w:rsidRPr="00A66E5A">
        <w:rPr>
          <w:rFonts w:cstheme="minorHAnsi"/>
        </w:rPr>
        <w:t>hout</w:t>
      </w:r>
      <w:r w:rsidRPr="00A66E5A">
        <w:rPr>
          <w:rFonts w:cstheme="minorHAnsi"/>
          <w:spacing w:val="17"/>
        </w:rPr>
        <w:t xml:space="preserve"> </w:t>
      </w:r>
      <w:r w:rsidRPr="00A66E5A">
        <w:rPr>
          <w:rFonts w:cstheme="minorHAnsi"/>
        </w:rPr>
        <w:t>the</w:t>
      </w:r>
      <w:r w:rsidRPr="00A66E5A">
        <w:rPr>
          <w:rFonts w:cstheme="minorHAnsi"/>
          <w:spacing w:val="16"/>
        </w:rPr>
        <w:t xml:space="preserve"> </w:t>
      </w:r>
      <w:r w:rsidRPr="00A66E5A">
        <w:rPr>
          <w:rFonts w:cstheme="minorHAnsi"/>
          <w:spacing w:val="-2"/>
        </w:rPr>
        <w:t>B</w:t>
      </w:r>
      <w:r w:rsidRPr="00A66E5A">
        <w:rPr>
          <w:rFonts w:cstheme="minorHAnsi"/>
          <w:spacing w:val="-1"/>
        </w:rPr>
        <w:t>a</w:t>
      </w:r>
      <w:r w:rsidRPr="00A66E5A">
        <w:rPr>
          <w:rFonts w:cstheme="minorHAnsi"/>
        </w:rPr>
        <w:t>nk</w:t>
      </w:r>
      <w:r w:rsidR="00903784" w:rsidRPr="00A66E5A">
        <w:rPr>
          <w:rFonts w:cstheme="minorHAnsi"/>
        </w:rPr>
        <w:t xml:space="preserve"> </w:t>
      </w:r>
      <w:r w:rsidRPr="00A66E5A">
        <w:rPr>
          <w:rFonts w:cstheme="minorHAnsi"/>
        </w:rPr>
        <w:t>Including</w:t>
      </w:r>
      <w:r w:rsidRPr="00A66E5A">
        <w:rPr>
          <w:rFonts w:cstheme="minorHAnsi"/>
          <w:spacing w:val="-2"/>
        </w:rPr>
        <w:t xml:space="preserve"> </w:t>
      </w:r>
      <w:r w:rsidRPr="00A66E5A">
        <w:rPr>
          <w:rFonts w:cstheme="minorHAnsi"/>
          <w:spacing w:val="1"/>
        </w:rPr>
        <w:t>S</w:t>
      </w:r>
      <w:r w:rsidRPr="00A66E5A">
        <w:rPr>
          <w:rFonts w:cstheme="minorHAnsi"/>
        </w:rPr>
        <w:t>ubsidia</w:t>
      </w:r>
      <w:r w:rsidRPr="00A66E5A">
        <w:rPr>
          <w:rFonts w:cstheme="minorHAnsi"/>
          <w:spacing w:val="-1"/>
        </w:rPr>
        <w:t>r</w:t>
      </w:r>
      <w:r w:rsidRPr="00A66E5A">
        <w:rPr>
          <w:rFonts w:cstheme="minorHAnsi"/>
        </w:rPr>
        <w:t>ies.</w:t>
      </w:r>
    </w:p>
    <w:p w14:paraId="57ACA944" w14:textId="77777777" w:rsidR="000952B1" w:rsidRPr="00A66E5A" w:rsidRDefault="000952B1" w:rsidP="00D75FFD">
      <w:pPr>
        <w:ind w:right="79"/>
        <w:jc w:val="both"/>
        <w:rPr>
          <w:rFonts w:cstheme="minorHAnsi"/>
        </w:rPr>
      </w:pPr>
      <w:r w:rsidRPr="00A66E5A">
        <w:rPr>
          <w:rFonts w:cstheme="minorHAnsi"/>
        </w:rPr>
        <w:t>7.2</w:t>
      </w:r>
      <w:r w:rsidRPr="00A66E5A">
        <w:rPr>
          <w:rFonts w:cstheme="minorHAnsi"/>
          <w:spacing w:val="-5"/>
        </w:rPr>
        <w:t xml:space="preserve"> </w:t>
      </w:r>
      <w:r w:rsidRPr="00A66E5A">
        <w:rPr>
          <w:rFonts w:cstheme="minorHAnsi"/>
        </w:rPr>
        <w:t>Th</w:t>
      </w:r>
      <w:r w:rsidRPr="00A66E5A">
        <w:rPr>
          <w:rFonts w:cstheme="minorHAnsi"/>
          <w:spacing w:val="-1"/>
        </w:rPr>
        <w:t>e</w:t>
      </w:r>
      <w:r w:rsidRPr="00A66E5A">
        <w:rPr>
          <w:rFonts w:cstheme="minorHAnsi"/>
        </w:rPr>
        <w:t>re</w:t>
      </w:r>
      <w:r w:rsidRPr="00A66E5A">
        <w:rPr>
          <w:rFonts w:cstheme="minorHAnsi"/>
          <w:spacing w:val="-4"/>
        </w:rPr>
        <w:t xml:space="preserve"> </w:t>
      </w:r>
      <w:r w:rsidRPr="00A66E5A">
        <w:rPr>
          <w:rFonts w:cstheme="minorHAnsi"/>
        </w:rPr>
        <w:t>will</w:t>
      </w:r>
      <w:r w:rsidRPr="00A66E5A">
        <w:rPr>
          <w:rFonts w:cstheme="minorHAnsi"/>
          <w:spacing w:val="-4"/>
        </w:rPr>
        <w:t xml:space="preserve"> </w:t>
      </w:r>
      <w:r w:rsidRPr="00A66E5A">
        <w:rPr>
          <w:rFonts w:cstheme="minorHAnsi"/>
        </w:rPr>
        <w:t>be</w:t>
      </w:r>
      <w:r w:rsidRPr="00A66E5A">
        <w:rPr>
          <w:rFonts w:cstheme="minorHAnsi"/>
          <w:spacing w:val="-6"/>
        </w:rPr>
        <w:t xml:space="preserve"> </w:t>
      </w:r>
      <w:r w:rsidRPr="00A66E5A">
        <w:rPr>
          <w:rFonts w:cstheme="minorHAnsi"/>
        </w:rPr>
        <w:t>a</w:t>
      </w:r>
      <w:r w:rsidRPr="00A66E5A">
        <w:rPr>
          <w:rFonts w:cstheme="minorHAnsi"/>
          <w:spacing w:val="-6"/>
        </w:rPr>
        <w:t xml:space="preserve"> </w:t>
      </w:r>
      <w:r w:rsidRPr="00A66E5A">
        <w:rPr>
          <w:rFonts w:cstheme="minorHAnsi"/>
          <w:spacing w:val="1"/>
        </w:rPr>
        <w:t>S</w:t>
      </w:r>
      <w:r w:rsidRPr="00A66E5A">
        <w:rPr>
          <w:rFonts w:cstheme="minorHAnsi"/>
        </w:rPr>
        <w:t>tan</w:t>
      </w:r>
      <w:r w:rsidRPr="00A66E5A">
        <w:rPr>
          <w:rFonts w:cstheme="minorHAnsi"/>
          <w:spacing w:val="2"/>
        </w:rPr>
        <w:t>d</w:t>
      </w:r>
      <w:r w:rsidRPr="00A66E5A">
        <w:rPr>
          <w:rFonts w:cstheme="minorHAnsi"/>
        </w:rPr>
        <w:t>ing</w:t>
      </w:r>
      <w:r w:rsidRPr="00A66E5A">
        <w:rPr>
          <w:rFonts w:cstheme="minorHAnsi"/>
          <w:spacing w:val="-7"/>
        </w:rPr>
        <w:t xml:space="preserve"> </w:t>
      </w:r>
      <w:r w:rsidRPr="00A66E5A">
        <w:rPr>
          <w:rFonts w:cstheme="minorHAnsi"/>
        </w:rPr>
        <w:t>Com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tee</w:t>
      </w:r>
      <w:r w:rsidRPr="00A66E5A">
        <w:rPr>
          <w:rFonts w:cstheme="minorHAnsi"/>
          <w:spacing w:val="-6"/>
        </w:rPr>
        <w:t xml:space="preserve"> </w:t>
      </w:r>
      <w:r w:rsidRPr="00A66E5A">
        <w:rPr>
          <w:rFonts w:cstheme="minorHAnsi"/>
        </w:rPr>
        <w:t>in</w:t>
      </w:r>
      <w:r w:rsidRPr="00A66E5A">
        <w:rPr>
          <w:rFonts w:cstheme="minorHAnsi"/>
          <w:spacing w:val="-4"/>
        </w:rPr>
        <w:t xml:space="preserve"> </w:t>
      </w:r>
      <w:r w:rsidRPr="00A66E5A">
        <w:rPr>
          <w:rFonts w:cstheme="minorHAnsi"/>
          <w:spacing w:val="-1"/>
        </w:rPr>
        <w:t>e</w:t>
      </w:r>
      <w:r w:rsidRPr="00A66E5A">
        <w:rPr>
          <w:rFonts w:cstheme="minorHAnsi"/>
          <w:spacing w:val="1"/>
        </w:rPr>
        <w:t>a</w:t>
      </w:r>
      <w:r w:rsidRPr="00A66E5A">
        <w:rPr>
          <w:rFonts w:cstheme="minorHAnsi"/>
          <w:spacing w:val="-1"/>
        </w:rPr>
        <w:t>c</w:t>
      </w:r>
      <w:r w:rsidRPr="00A66E5A">
        <w:rPr>
          <w:rFonts w:cstheme="minorHAnsi"/>
        </w:rPr>
        <w:t>h</w:t>
      </w:r>
      <w:r w:rsidRPr="00A66E5A">
        <w:rPr>
          <w:rFonts w:cstheme="minorHAnsi"/>
          <w:spacing w:val="-2"/>
        </w:rPr>
        <w:t xml:space="preserve"> </w:t>
      </w:r>
      <w:r w:rsidRPr="00A66E5A">
        <w:rPr>
          <w:rFonts w:cstheme="minorHAnsi"/>
        </w:rPr>
        <w:t>Zone</w:t>
      </w:r>
      <w:r w:rsidRPr="00A66E5A">
        <w:rPr>
          <w:rFonts w:cstheme="minorHAnsi"/>
          <w:spacing w:val="-6"/>
        </w:rPr>
        <w:t xml:space="preserve"> </w:t>
      </w:r>
      <w:r w:rsidRPr="00A66E5A">
        <w:rPr>
          <w:rFonts w:cstheme="minorHAnsi"/>
        </w:rPr>
        <w:t>to</w:t>
      </w:r>
      <w:r w:rsidRPr="00A66E5A">
        <w:rPr>
          <w:rFonts w:cstheme="minorHAnsi"/>
          <w:spacing w:val="-4"/>
        </w:rPr>
        <w:t xml:space="preserve"> </w:t>
      </w:r>
      <w:r w:rsidRPr="00A66E5A">
        <w:rPr>
          <w:rFonts w:cstheme="minorHAnsi"/>
        </w:rPr>
        <w:t>be</w:t>
      </w:r>
      <w:r w:rsidRPr="00A66E5A">
        <w:rPr>
          <w:rFonts w:cstheme="minorHAnsi"/>
          <w:spacing w:val="-6"/>
        </w:rPr>
        <w:t xml:space="preserve"> </w:t>
      </w:r>
      <w:r w:rsidRPr="00A66E5A">
        <w:rPr>
          <w:rFonts w:cstheme="minorHAnsi"/>
          <w:spacing w:val="-1"/>
        </w:rPr>
        <w:t>a</w:t>
      </w:r>
      <w:r w:rsidRPr="00A66E5A">
        <w:rPr>
          <w:rFonts w:cstheme="minorHAnsi"/>
        </w:rPr>
        <w:t>ppoin</w:t>
      </w:r>
      <w:r w:rsidRPr="00A66E5A">
        <w:rPr>
          <w:rFonts w:cstheme="minorHAnsi"/>
          <w:spacing w:val="1"/>
        </w:rPr>
        <w:t>t</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spacing w:val="5"/>
        </w:rPr>
        <w:t>b</w:t>
      </w:r>
      <w:r w:rsidRPr="00A66E5A">
        <w:rPr>
          <w:rFonts w:cstheme="minorHAnsi"/>
        </w:rPr>
        <w:t>y</w:t>
      </w:r>
      <w:r w:rsidRPr="00A66E5A">
        <w:rPr>
          <w:rFonts w:cstheme="minorHAnsi"/>
          <w:spacing w:val="-7"/>
        </w:rPr>
        <w:t xml:space="preserve"> </w:t>
      </w:r>
      <w:r w:rsidRPr="00A66E5A">
        <w:rPr>
          <w:rFonts w:cstheme="minorHAnsi"/>
          <w:spacing w:val="2"/>
        </w:rPr>
        <w:t>H</w:t>
      </w:r>
      <w:r w:rsidRPr="00A66E5A">
        <w:rPr>
          <w:rFonts w:cstheme="minorHAnsi"/>
          <w:spacing w:val="-1"/>
        </w:rPr>
        <w:t>ea</w:t>
      </w:r>
      <w:r w:rsidRPr="00A66E5A">
        <w:rPr>
          <w:rFonts w:cstheme="minorHAnsi"/>
        </w:rPr>
        <w:t>d</w:t>
      </w:r>
      <w:r w:rsidRPr="00A66E5A">
        <w:rPr>
          <w:rFonts w:cstheme="minorHAnsi"/>
          <w:spacing w:val="-5"/>
        </w:rPr>
        <w:t xml:space="preserve"> </w:t>
      </w:r>
      <w:r w:rsidRPr="00A66E5A">
        <w:rPr>
          <w:rFonts w:cstheme="minorHAnsi"/>
        </w:rPr>
        <w:t>of</w:t>
      </w:r>
      <w:r w:rsidRPr="00A66E5A">
        <w:rPr>
          <w:rFonts w:cstheme="minorHAnsi"/>
          <w:spacing w:val="-3"/>
        </w:rPr>
        <w:t xml:space="preserve"> Z</w:t>
      </w:r>
      <w:r w:rsidRPr="00A66E5A">
        <w:rPr>
          <w:rFonts w:cstheme="minorHAnsi"/>
        </w:rPr>
        <w:t>o</w:t>
      </w:r>
      <w:r w:rsidRPr="00A66E5A">
        <w:rPr>
          <w:rFonts w:cstheme="minorHAnsi"/>
          <w:spacing w:val="2"/>
        </w:rPr>
        <w:t>n</w:t>
      </w:r>
      <w:r w:rsidRPr="00A66E5A">
        <w:rPr>
          <w:rFonts w:cstheme="minorHAnsi"/>
          <w:spacing w:val="-1"/>
        </w:rPr>
        <w:t>a</w:t>
      </w:r>
      <w:r w:rsidRPr="00A66E5A">
        <w:rPr>
          <w:rFonts w:cstheme="minorHAnsi"/>
        </w:rPr>
        <w:t>l</w:t>
      </w:r>
      <w:r w:rsidRPr="00A66E5A">
        <w:rPr>
          <w:rFonts w:cstheme="minorHAnsi"/>
          <w:spacing w:val="-4"/>
        </w:rPr>
        <w:t xml:space="preserve"> </w:t>
      </w:r>
      <w:r w:rsidRPr="00A66E5A">
        <w:rPr>
          <w:rFonts w:cstheme="minorHAnsi"/>
        </w:rPr>
        <w:t>O</w:t>
      </w:r>
      <w:r w:rsidRPr="00A66E5A">
        <w:rPr>
          <w:rFonts w:cstheme="minorHAnsi"/>
          <w:spacing w:val="1"/>
        </w:rPr>
        <w:t>f</w:t>
      </w:r>
      <w:r w:rsidRPr="00A66E5A">
        <w:rPr>
          <w:rFonts w:cstheme="minorHAnsi"/>
        </w:rPr>
        <w:t>fi</w:t>
      </w:r>
      <w:r w:rsidRPr="00A66E5A">
        <w:rPr>
          <w:rFonts w:cstheme="minorHAnsi"/>
          <w:spacing w:val="-1"/>
        </w:rPr>
        <w:t>c</w:t>
      </w:r>
      <w:r w:rsidRPr="00A66E5A">
        <w:rPr>
          <w:rFonts w:cstheme="minorHAnsi"/>
        </w:rPr>
        <w:t>e for</w:t>
      </w:r>
      <w:r w:rsidRPr="00A66E5A">
        <w:rPr>
          <w:rFonts w:cstheme="minorHAnsi"/>
          <w:spacing w:val="1"/>
        </w:rPr>
        <w:t xml:space="preserve"> </w:t>
      </w:r>
      <w:r w:rsidRPr="00A66E5A">
        <w:rPr>
          <w:rFonts w:cstheme="minorHAnsi"/>
        </w:rPr>
        <w:t>proc</w:t>
      </w:r>
      <w:r w:rsidRPr="00A66E5A">
        <w:rPr>
          <w:rFonts w:cstheme="minorHAnsi"/>
          <w:spacing w:val="-1"/>
        </w:rPr>
        <w:t>e</w:t>
      </w:r>
      <w:r w:rsidRPr="00A66E5A">
        <w:rPr>
          <w:rFonts w:cstheme="minorHAnsi"/>
        </w:rPr>
        <w:t>ss</w:t>
      </w:r>
      <w:r w:rsidRPr="00A66E5A">
        <w:rPr>
          <w:rFonts w:cstheme="minorHAnsi"/>
          <w:spacing w:val="1"/>
        </w:rPr>
        <w:t>i</w:t>
      </w:r>
      <w:r w:rsidRPr="00A66E5A">
        <w:rPr>
          <w:rFonts w:cstheme="minorHAnsi"/>
        </w:rPr>
        <w:t>ng</w:t>
      </w:r>
      <w:r w:rsidRPr="00A66E5A">
        <w:rPr>
          <w:rFonts w:cstheme="minorHAnsi"/>
          <w:spacing w:val="3"/>
        </w:rPr>
        <w:t xml:space="preserve"> </w:t>
      </w:r>
      <w:r w:rsidRPr="00A66E5A">
        <w:rPr>
          <w:rFonts w:cstheme="minorHAnsi"/>
        </w:rPr>
        <w:t>the</w:t>
      </w:r>
      <w:r w:rsidRPr="00A66E5A">
        <w:rPr>
          <w:rFonts w:cstheme="minorHAnsi"/>
          <w:spacing w:val="2"/>
        </w:rPr>
        <w:t xml:space="preserve"> </w:t>
      </w:r>
      <w:r w:rsidRPr="00A66E5A">
        <w:rPr>
          <w:rFonts w:cstheme="minorHAnsi"/>
          <w:spacing w:val="1"/>
        </w:rPr>
        <w:t>c</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rPr>
        <w:t>of</w:t>
      </w:r>
      <w:r w:rsidRPr="00A66E5A">
        <w:rPr>
          <w:rFonts w:cstheme="minorHAnsi"/>
          <w:spacing w:val="2"/>
        </w:rPr>
        <w:t xml:space="preserve"> </w:t>
      </w:r>
      <w:r w:rsidRPr="00A66E5A">
        <w:rPr>
          <w:rFonts w:cstheme="minorHAnsi"/>
          <w:spacing w:val="1"/>
        </w:rPr>
        <w:t>“</w:t>
      </w:r>
      <w:r w:rsidRPr="00A66E5A">
        <w:rPr>
          <w:rFonts w:cstheme="minorHAnsi"/>
          <w:spacing w:val="-2"/>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 of</w:t>
      </w:r>
      <w:r w:rsidRPr="00A66E5A">
        <w:rPr>
          <w:rFonts w:cstheme="minorHAnsi"/>
          <w:spacing w:val="4"/>
        </w:rPr>
        <w:t xml:space="preserve"> </w:t>
      </w:r>
      <w:r w:rsidRPr="00A66E5A">
        <w:rPr>
          <w:rFonts w:cstheme="minorHAnsi"/>
          <w:spacing w:val="-2"/>
        </w:rPr>
        <w:t>B</w:t>
      </w:r>
      <w:r w:rsidRPr="00A66E5A">
        <w:rPr>
          <w:rFonts w:cstheme="minorHAnsi"/>
        </w:rPr>
        <w:t>usiness</w:t>
      </w:r>
      <w:r w:rsidRPr="00A66E5A">
        <w:rPr>
          <w:rFonts w:cstheme="minorHAnsi"/>
          <w:spacing w:val="5"/>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4"/>
        </w:rPr>
        <w:t xml:space="preserve"> </w:t>
      </w:r>
      <w:r w:rsidRPr="00A66E5A">
        <w:rPr>
          <w:rFonts w:cstheme="minorHAnsi"/>
          <w:spacing w:val="-1"/>
        </w:rPr>
        <w:t>e</w:t>
      </w:r>
      <w:r w:rsidRPr="00A66E5A">
        <w:rPr>
          <w:rFonts w:cstheme="minorHAnsi"/>
          <w:spacing w:val="2"/>
        </w:rPr>
        <w:t>x</w:t>
      </w:r>
      <w:r w:rsidRPr="00A66E5A">
        <w:rPr>
          <w:rFonts w:cstheme="minorHAnsi"/>
          <w:spacing w:val="-1"/>
        </w:rPr>
        <w:t>ce</w:t>
      </w:r>
      <w:r w:rsidRPr="00A66E5A">
        <w:rPr>
          <w:rFonts w:cstheme="minorHAnsi"/>
        </w:rPr>
        <w:t>pt</w:t>
      </w:r>
      <w:r w:rsidRPr="00A66E5A">
        <w:rPr>
          <w:rFonts w:cstheme="minorHAnsi"/>
          <w:spacing w:val="3"/>
        </w:rPr>
        <w:t xml:space="preserve"> </w:t>
      </w:r>
      <w:r w:rsidRPr="00A66E5A">
        <w:rPr>
          <w:rFonts w:cstheme="minorHAnsi"/>
        </w:rPr>
        <w:t>for</w:t>
      </w:r>
      <w:r w:rsidRPr="00A66E5A">
        <w:rPr>
          <w:rFonts w:cstheme="minorHAnsi"/>
          <w:spacing w:val="1"/>
        </w:rPr>
        <w:t xml:space="preserve"> </w:t>
      </w:r>
      <w:r w:rsidRPr="00A66E5A">
        <w:rPr>
          <w:rFonts w:cstheme="minorHAnsi"/>
        </w:rPr>
        <w:t>b</w:t>
      </w:r>
      <w:r w:rsidRPr="00A66E5A">
        <w:rPr>
          <w:rFonts w:cstheme="minorHAnsi"/>
          <w:spacing w:val="1"/>
        </w:rPr>
        <w:t>a</w:t>
      </w:r>
      <w:r w:rsidRPr="00A66E5A">
        <w:rPr>
          <w:rFonts w:cstheme="minorHAnsi"/>
        </w:rPr>
        <w:t>nning</w:t>
      </w:r>
      <w:r w:rsidRPr="00A66E5A">
        <w:rPr>
          <w:rFonts w:cstheme="minorHAnsi"/>
          <w:spacing w:val="1"/>
        </w:rPr>
        <w:t xml:space="preserve"> </w:t>
      </w:r>
      <w:r w:rsidRPr="00A66E5A">
        <w:rPr>
          <w:rFonts w:cstheme="minorHAnsi"/>
        </w:rPr>
        <w:t>of</w:t>
      </w:r>
      <w:r w:rsidRPr="00A66E5A">
        <w:rPr>
          <w:rFonts w:cstheme="minorHAnsi"/>
          <w:spacing w:val="2"/>
        </w:rPr>
        <w:t xml:space="preserve"> </w:t>
      </w:r>
      <w:r w:rsidRPr="00A66E5A">
        <w:rPr>
          <w:rFonts w:cstheme="minorHAnsi"/>
        </w:rPr>
        <w:t>busin</w:t>
      </w:r>
      <w:r w:rsidRPr="00A66E5A">
        <w:rPr>
          <w:rFonts w:cstheme="minorHAnsi"/>
          <w:spacing w:val="-1"/>
        </w:rPr>
        <w:t>e</w:t>
      </w:r>
      <w:r w:rsidRPr="00A66E5A">
        <w:rPr>
          <w:rFonts w:cstheme="minorHAnsi"/>
        </w:rPr>
        <w:t>ss 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r w:rsidRPr="00A66E5A">
        <w:rPr>
          <w:rFonts w:cstheme="minorHAnsi"/>
          <w:spacing w:val="48"/>
        </w:rPr>
        <w:t xml:space="preserve"> </w:t>
      </w:r>
      <w:r w:rsidRPr="00A66E5A">
        <w:rPr>
          <w:rFonts w:cstheme="minorHAnsi"/>
        </w:rPr>
        <w:t>with</w:t>
      </w:r>
      <w:r w:rsidRPr="00A66E5A">
        <w:rPr>
          <w:rFonts w:cstheme="minorHAnsi"/>
          <w:spacing w:val="48"/>
        </w:rPr>
        <w:t xml:space="preserve"> </w:t>
      </w:r>
      <w:r w:rsidRPr="00A66E5A">
        <w:rPr>
          <w:rFonts w:cstheme="minorHAnsi"/>
        </w:rPr>
        <w:t>f</w:t>
      </w:r>
      <w:r w:rsidRPr="00A66E5A">
        <w:rPr>
          <w:rFonts w:cstheme="minorHAnsi"/>
          <w:spacing w:val="1"/>
        </w:rPr>
        <w:t>o</w:t>
      </w:r>
      <w:r w:rsidRPr="00A66E5A">
        <w:rPr>
          <w:rFonts w:cstheme="minorHAnsi"/>
        </w:rPr>
        <w:t>r</w:t>
      </w:r>
      <w:r w:rsidRPr="00A66E5A">
        <w:rPr>
          <w:rFonts w:cstheme="minorHAnsi"/>
          <w:spacing w:val="-2"/>
        </w:rPr>
        <w:t>e</w:t>
      </w:r>
      <w:r w:rsidRPr="00A66E5A">
        <w:rPr>
          <w:rFonts w:cstheme="minorHAnsi"/>
          <w:spacing w:val="3"/>
        </w:rPr>
        <w:t>i</w:t>
      </w:r>
      <w:r w:rsidRPr="00A66E5A">
        <w:rPr>
          <w:rFonts w:cstheme="minorHAnsi"/>
          <w:spacing w:val="-2"/>
        </w:rPr>
        <w:t>g</w:t>
      </w:r>
      <w:r w:rsidRPr="00A66E5A">
        <w:rPr>
          <w:rFonts w:cstheme="minorHAnsi"/>
        </w:rPr>
        <w:t>n</w:t>
      </w:r>
      <w:r w:rsidRPr="00A66E5A">
        <w:rPr>
          <w:rFonts w:cstheme="minorHAnsi"/>
          <w:spacing w:val="48"/>
        </w:rPr>
        <w:t xml:space="preserve"> </w:t>
      </w:r>
      <w:r w:rsidRPr="00A66E5A">
        <w:rPr>
          <w:rFonts w:cstheme="minorHAnsi"/>
          <w:spacing w:val="2"/>
        </w:rPr>
        <w:t>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rs</w:t>
      </w:r>
      <w:r w:rsidRPr="00A66E5A">
        <w:rPr>
          <w:rFonts w:cstheme="minorHAnsi"/>
          <w:spacing w:val="47"/>
        </w:rPr>
        <w:t xml:space="preserve"> </w:t>
      </w:r>
      <w:r w:rsidRPr="00A66E5A">
        <w:rPr>
          <w:rFonts w:cstheme="minorHAnsi"/>
        </w:rPr>
        <w:t>of</w:t>
      </w:r>
      <w:r w:rsidRPr="00A66E5A">
        <w:rPr>
          <w:rFonts w:cstheme="minorHAnsi"/>
          <w:spacing w:val="47"/>
        </w:rPr>
        <w:t xml:space="preserve"> </w:t>
      </w:r>
      <w:r w:rsidRPr="00A66E5A">
        <w:rPr>
          <w:rFonts w:cstheme="minorHAnsi"/>
          <w:spacing w:val="-2"/>
        </w:rPr>
        <w:t>g</w:t>
      </w:r>
      <w:r w:rsidRPr="00A66E5A">
        <w:rPr>
          <w:rFonts w:cstheme="minorHAnsi"/>
        </w:rPr>
        <w:t>oods.</w:t>
      </w:r>
      <w:r w:rsidRPr="00A66E5A">
        <w:rPr>
          <w:rFonts w:cstheme="minorHAnsi"/>
          <w:spacing w:val="50"/>
        </w:rPr>
        <w:t xml:space="preserve"> </w:t>
      </w:r>
      <w:r w:rsidRPr="00A66E5A">
        <w:rPr>
          <w:rFonts w:cstheme="minorHAnsi"/>
        </w:rPr>
        <w:t>Ho</w:t>
      </w:r>
      <w:r w:rsidRPr="00A66E5A">
        <w:rPr>
          <w:rFonts w:cstheme="minorHAnsi"/>
          <w:spacing w:val="1"/>
        </w:rPr>
        <w:t>w</w:t>
      </w:r>
      <w:r w:rsidRPr="00A66E5A">
        <w:rPr>
          <w:rFonts w:cstheme="minorHAnsi"/>
          <w:spacing w:val="-1"/>
        </w:rPr>
        <w:t>e</w:t>
      </w:r>
      <w:r w:rsidRPr="00A66E5A">
        <w:rPr>
          <w:rFonts w:cstheme="minorHAnsi"/>
        </w:rPr>
        <w:t>v</w:t>
      </w:r>
      <w:r w:rsidRPr="00A66E5A">
        <w:rPr>
          <w:rFonts w:cstheme="minorHAnsi"/>
          <w:spacing w:val="3"/>
        </w:rPr>
        <w:t>e</w:t>
      </w:r>
      <w:r w:rsidRPr="00A66E5A">
        <w:rPr>
          <w:rFonts w:cstheme="minorHAnsi"/>
        </w:rPr>
        <w:t>r,</w:t>
      </w:r>
      <w:r w:rsidRPr="00A66E5A">
        <w:rPr>
          <w:rFonts w:cstheme="minorHAnsi"/>
          <w:spacing w:val="47"/>
        </w:rPr>
        <w:t xml:space="preserve"> </w:t>
      </w:r>
      <w:r w:rsidRPr="00A66E5A">
        <w:rPr>
          <w:rFonts w:cstheme="minorHAnsi"/>
        </w:rPr>
        <w:t>f</w:t>
      </w:r>
      <w:r w:rsidRPr="00A66E5A">
        <w:rPr>
          <w:rFonts w:cstheme="minorHAnsi"/>
          <w:spacing w:val="1"/>
        </w:rPr>
        <w:t>o</w:t>
      </w:r>
      <w:r w:rsidRPr="00A66E5A">
        <w:rPr>
          <w:rFonts w:cstheme="minorHAnsi"/>
        </w:rPr>
        <w:t>r</w:t>
      </w:r>
      <w:r w:rsidRPr="00A66E5A">
        <w:rPr>
          <w:rFonts w:cstheme="minorHAnsi"/>
          <w:spacing w:val="47"/>
        </w:rPr>
        <w:t xml:space="preserve"> </w:t>
      </w:r>
      <w:r w:rsidRPr="00A66E5A">
        <w:rPr>
          <w:rFonts w:cstheme="minorHAnsi"/>
        </w:rPr>
        <w:t>pro</w:t>
      </w:r>
      <w:r w:rsidRPr="00A66E5A">
        <w:rPr>
          <w:rFonts w:cstheme="minorHAnsi"/>
          <w:spacing w:val="-2"/>
        </w:rPr>
        <w:t>c</w:t>
      </w:r>
      <w:r w:rsidRPr="00A66E5A">
        <w:rPr>
          <w:rFonts w:cstheme="minorHAnsi"/>
          <w:spacing w:val="2"/>
        </w:rPr>
        <w:t>u</w:t>
      </w:r>
      <w:r w:rsidRPr="00A66E5A">
        <w:rPr>
          <w:rFonts w:cstheme="minorHAnsi"/>
        </w:rPr>
        <w:t>r</w:t>
      </w:r>
      <w:r w:rsidRPr="00A66E5A">
        <w:rPr>
          <w:rFonts w:cstheme="minorHAnsi"/>
          <w:spacing w:val="-2"/>
        </w:rPr>
        <w:t>e</w:t>
      </w:r>
      <w:r w:rsidRPr="00A66E5A">
        <w:rPr>
          <w:rFonts w:cstheme="minorHAnsi"/>
        </w:rPr>
        <w:t>ment</w:t>
      </w:r>
      <w:r w:rsidRPr="00A66E5A">
        <w:rPr>
          <w:rFonts w:cstheme="minorHAnsi"/>
          <w:spacing w:val="48"/>
        </w:rPr>
        <w:t xml:space="preserve"> </w:t>
      </w:r>
      <w:r w:rsidRPr="00A66E5A">
        <w:rPr>
          <w:rFonts w:cstheme="minorHAnsi"/>
          <w:spacing w:val="2"/>
        </w:rPr>
        <w:t>o</w:t>
      </w:r>
      <w:r w:rsidRPr="00A66E5A">
        <w:rPr>
          <w:rFonts w:cstheme="minorHAnsi"/>
        </w:rPr>
        <w:t>f</w:t>
      </w:r>
      <w:r w:rsidRPr="00A66E5A">
        <w:rPr>
          <w:rFonts w:cstheme="minorHAnsi"/>
          <w:spacing w:val="47"/>
        </w:rPr>
        <w:t xml:space="preserve"> </w:t>
      </w:r>
      <w:r w:rsidRPr="00A66E5A">
        <w:rPr>
          <w:rFonts w:cstheme="minorHAnsi"/>
        </w:rPr>
        <w:t>i</w:t>
      </w:r>
      <w:r w:rsidRPr="00A66E5A">
        <w:rPr>
          <w:rFonts w:cstheme="minorHAnsi"/>
          <w:spacing w:val="1"/>
        </w:rPr>
        <w:t>t</w:t>
      </w:r>
      <w:r w:rsidRPr="00A66E5A">
        <w:rPr>
          <w:rFonts w:cstheme="minorHAnsi"/>
          <w:spacing w:val="-1"/>
        </w:rPr>
        <w:t>e</w:t>
      </w:r>
      <w:r w:rsidRPr="00A66E5A">
        <w:rPr>
          <w:rFonts w:cstheme="minorHAnsi"/>
        </w:rPr>
        <w:t>ms</w:t>
      </w:r>
      <w:r w:rsidRPr="00A66E5A">
        <w:rPr>
          <w:rFonts w:cstheme="minorHAnsi"/>
          <w:spacing w:val="48"/>
        </w:rPr>
        <w:t xml:space="preserve"> </w:t>
      </w:r>
      <w:r w:rsidRPr="00A66E5A">
        <w:rPr>
          <w:rFonts w:cstheme="minorHAnsi"/>
        </w:rPr>
        <w:t>/</w:t>
      </w:r>
      <w:r w:rsidRPr="00A66E5A">
        <w:rPr>
          <w:rFonts w:cstheme="minorHAnsi"/>
          <w:spacing w:val="48"/>
        </w:rPr>
        <w:t xml:space="preserve"> </w:t>
      </w:r>
      <w:r w:rsidRPr="00A66E5A">
        <w:rPr>
          <w:rFonts w:cstheme="minorHAnsi"/>
          <w:spacing w:val="-1"/>
        </w:rPr>
        <w:t>a</w:t>
      </w:r>
      <w:r w:rsidRPr="00A66E5A">
        <w:rPr>
          <w:rFonts w:cstheme="minorHAnsi"/>
        </w:rPr>
        <w:t>w</w:t>
      </w:r>
      <w:r w:rsidRPr="00A66E5A">
        <w:rPr>
          <w:rFonts w:cstheme="minorHAnsi"/>
          <w:spacing w:val="-1"/>
        </w:rPr>
        <w:t>a</w:t>
      </w:r>
      <w:r w:rsidRPr="00A66E5A">
        <w:rPr>
          <w:rFonts w:cstheme="minorHAnsi"/>
        </w:rPr>
        <w:t>rd</w:t>
      </w:r>
      <w:r w:rsidRPr="00A66E5A">
        <w:rPr>
          <w:rFonts w:cstheme="minorHAnsi"/>
          <w:spacing w:val="47"/>
        </w:rPr>
        <w:t xml:space="preserve"> </w:t>
      </w:r>
      <w:r w:rsidRPr="00A66E5A">
        <w:rPr>
          <w:rFonts w:cstheme="minorHAnsi"/>
        </w:rPr>
        <w:t xml:space="preserve">of </w:t>
      </w:r>
      <w:r w:rsidRPr="00A66E5A">
        <w:rPr>
          <w:rFonts w:cstheme="minorHAnsi"/>
          <w:spacing w:val="-1"/>
        </w:rPr>
        <w:t>c</w:t>
      </w:r>
      <w:r w:rsidRPr="00A66E5A">
        <w:rPr>
          <w:rFonts w:cstheme="minorHAnsi"/>
        </w:rPr>
        <w:t>ontr</w:t>
      </w:r>
      <w:r w:rsidRPr="00A66E5A">
        <w:rPr>
          <w:rFonts w:cstheme="minorHAnsi"/>
          <w:spacing w:val="-1"/>
        </w:rPr>
        <w:t>ac</w:t>
      </w:r>
      <w:r w:rsidRPr="00A66E5A">
        <w:rPr>
          <w:rFonts w:cstheme="minorHAnsi"/>
        </w:rPr>
        <w:t xml:space="preserve">ts, </w:t>
      </w:r>
      <w:r w:rsidRPr="00A66E5A">
        <w:rPr>
          <w:rFonts w:cstheme="minorHAnsi"/>
          <w:spacing w:val="1"/>
        </w:rPr>
        <w:t>t</w:t>
      </w:r>
      <w:r w:rsidRPr="00A66E5A">
        <w:rPr>
          <w:rFonts w:cstheme="minorHAnsi"/>
        </w:rPr>
        <w:t>o me</w:t>
      </w:r>
      <w:r w:rsidRPr="00A66E5A">
        <w:rPr>
          <w:rFonts w:cstheme="minorHAnsi"/>
          <w:spacing w:val="-1"/>
        </w:rPr>
        <w:t>e</w:t>
      </w:r>
      <w:r w:rsidRPr="00A66E5A">
        <w:rPr>
          <w:rFonts w:cstheme="minorHAnsi"/>
        </w:rPr>
        <w:t xml:space="preserve">t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spacing w:val="1"/>
        </w:rPr>
        <w:t>r</w:t>
      </w:r>
      <w:r w:rsidRPr="00A66E5A">
        <w:rPr>
          <w:rFonts w:cstheme="minorHAnsi"/>
          <w:spacing w:val="-1"/>
        </w:rPr>
        <w:t>e</w:t>
      </w:r>
      <w:r w:rsidRPr="00A66E5A">
        <w:rPr>
          <w:rFonts w:cstheme="minorHAnsi"/>
          <w:spacing w:val="2"/>
        </w:rPr>
        <w:t>q</w:t>
      </w:r>
      <w:r w:rsidRPr="00A66E5A">
        <w:rPr>
          <w:rFonts w:cstheme="minorHAnsi"/>
        </w:rPr>
        <w:t>uir</w:t>
      </w:r>
      <w:r w:rsidRPr="00A66E5A">
        <w:rPr>
          <w:rFonts w:cstheme="minorHAnsi"/>
          <w:spacing w:val="-1"/>
        </w:rPr>
        <w:t>e</w:t>
      </w:r>
      <w:r w:rsidRPr="00A66E5A">
        <w:rPr>
          <w:rFonts w:cstheme="minorHAnsi"/>
        </w:rPr>
        <w:t>ment of</w:t>
      </w:r>
      <w:r w:rsidRPr="00A66E5A">
        <w:rPr>
          <w:rFonts w:cstheme="minorHAnsi"/>
          <w:spacing w:val="-1"/>
        </w:rPr>
        <w:t xml:space="preserve"> </w:t>
      </w:r>
      <w:r w:rsidRPr="00A66E5A">
        <w:rPr>
          <w:rFonts w:cstheme="minorHAnsi"/>
        </w:rPr>
        <w:t>Corpo</w:t>
      </w:r>
      <w:r w:rsidRPr="00A66E5A">
        <w:rPr>
          <w:rFonts w:cstheme="minorHAnsi"/>
          <w:spacing w:val="-1"/>
        </w:rPr>
        <w:t>ra</w:t>
      </w:r>
      <w:r w:rsidRPr="00A66E5A">
        <w:rPr>
          <w:rFonts w:cstheme="minorHAnsi"/>
        </w:rPr>
        <w:t>te</w:t>
      </w:r>
      <w:r w:rsidRPr="00A66E5A">
        <w:rPr>
          <w:rFonts w:cstheme="minorHAnsi"/>
          <w:spacing w:val="2"/>
        </w:rPr>
        <w:t xml:space="preserve"> </w:t>
      </w:r>
      <w:r w:rsidRPr="00A66E5A">
        <w:rPr>
          <w:rFonts w:cstheme="minorHAnsi"/>
        </w:rPr>
        <w:t>O</w:t>
      </w:r>
      <w:r w:rsidRPr="00A66E5A">
        <w:rPr>
          <w:rFonts w:cstheme="minorHAnsi"/>
          <w:spacing w:val="1"/>
        </w:rPr>
        <w:t>f</w:t>
      </w:r>
      <w:r w:rsidRPr="00A66E5A">
        <w:rPr>
          <w:rFonts w:cstheme="minorHAnsi"/>
        </w:rPr>
        <w:t>fi</w:t>
      </w:r>
      <w:r w:rsidRPr="00A66E5A">
        <w:rPr>
          <w:rFonts w:cstheme="minorHAnsi"/>
          <w:spacing w:val="-1"/>
        </w:rPr>
        <w:t>c</w:t>
      </w:r>
      <w:r w:rsidRPr="00A66E5A">
        <w:rPr>
          <w:rFonts w:cstheme="minorHAnsi"/>
        </w:rPr>
        <w:t>e</w:t>
      </w:r>
      <w:r w:rsidRPr="00A66E5A">
        <w:rPr>
          <w:rFonts w:cstheme="minorHAnsi"/>
          <w:spacing w:val="-1"/>
        </w:rPr>
        <w:t xml:space="preserve"> </w:t>
      </w:r>
      <w:r w:rsidRPr="00A66E5A">
        <w:rPr>
          <w:rFonts w:cstheme="minorHAnsi"/>
        </w:rPr>
        <w:t>on</w:t>
      </w:r>
      <w:r w:rsidRPr="00A66E5A">
        <w:rPr>
          <w:rFonts w:cstheme="minorHAnsi"/>
          <w:spacing w:val="5"/>
        </w:rPr>
        <w:t>l</w:t>
      </w:r>
      <w:r w:rsidRPr="00A66E5A">
        <w:rPr>
          <w:rFonts w:cstheme="minorHAnsi"/>
          <w:spacing w:val="-5"/>
        </w:rPr>
        <w:t>y</w:t>
      </w:r>
      <w:r w:rsidRPr="00A66E5A">
        <w:rPr>
          <w:rFonts w:cstheme="minorHAnsi"/>
        </w:rPr>
        <w:t xml:space="preserve">, the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tee</w:t>
      </w:r>
      <w:r w:rsidRPr="00A66E5A">
        <w:rPr>
          <w:rFonts w:cstheme="minorHAnsi"/>
          <w:spacing w:val="1"/>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be</w:t>
      </w:r>
      <w:r w:rsidRPr="00A66E5A">
        <w:rPr>
          <w:rFonts w:cstheme="minorHAnsi"/>
          <w:spacing w:val="-1"/>
        </w:rPr>
        <w:t xml:space="preserve"> c</w:t>
      </w:r>
      <w:r w:rsidRPr="00A66E5A">
        <w:rPr>
          <w:rFonts w:cstheme="minorHAnsi"/>
        </w:rPr>
        <w:t>onsist</w:t>
      </w:r>
      <w:r w:rsidRPr="00A66E5A">
        <w:rPr>
          <w:rFonts w:cstheme="minorHAnsi"/>
          <w:spacing w:val="1"/>
        </w:rPr>
        <w:t>i</w:t>
      </w:r>
      <w:r w:rsidRPr="00A66E5A">
        <w:rPr>
          <w:rFonts w:cstheme="minorHAnsi"/>
        </w:rPr>
        <w:t>ng of</w:t>
      </w:r>
      <w:r w:rsidRPr="00A66E5A">
        <w:rPr>
          <w:rFonts w:cstheme="minorHAnsi"/>
          <w:spacing w:val="-10"/>
        </w:rPr>
        <w:t xml:space="preserve"> </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1"/>
        </w:rPr>
        <w:t>e</w:t>
      </w:r>
      <w:r w:rsidRPr="00A66E5A">
        <w:rPr>
          <w:rFonts w:cstheme="minorHAnsi"/>
          <w:spacing w:val="1"/>
        </w:rPr>
        <w:t>r</w:t>
      </w:r>
      <w:r w:rsidRPr="00A66E5A">
        <w:rPr>
          <w:rFonts w:cstheme="minorHAnsi"/>
          <w:spacing w:val="-1"/>
        </w:rPr>
        <w:t>a</w:t>
      </w:r>
      <w:r w:rsidRPr="00A66E5A">
        <w:rPr>
          <w:rFonts w:cstheme="minorHAnsi"/>
        </w:rPr>
        <w:t>l</w:t>
      </w:r>
      <w:r w:rsidRPr="00A66E5A">
        <w:rPr>
          <w:rFonts w:cstheme="minorHAnsi"/>
          <w:spacing w:val="-9"/>
        </w:rPr>
        <w:t xml:space="preserve"> </w:t>
      </w:r>
      <w:r w:rsidRPr="00A66E5A">
        <w:rPr>
          <w:rFonts w:cstheme="minorHAnsi"/>
        </w:rPr>
        <w:t>M</w:t>
      </w:r>
      <w:r w:rsidRPr="00A66E5A">
        <w:rPr>
          <w:rFonts w:cstheme="minorHAnsi"/>
          <w:spacing w:val="-1"/>
        </w:rPr>
        <w:t>a</w:t>
      </w:r>
      <w:r w:rsidRPr="00A66E5A">
        <w:rPr>
          <w:rFonts w:cstheme="minorHAnsi"/>
        </w:rPr>
        <w:t>n</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rPr>
        <w:t>r</w:t>
      </w:r>
      <w:r w:rsidRPr="00A66E5A">
        <w:rPr>
          <w:rFonts w:cstheme="minorHAnsi"/>
          <w:spacing w:val="-10"/>
        </w:rPr>
        <w:t xml:space="preserve"> </w:t>
      </w:r>
      <w:r w:rsidRPr="00A66E5A">
        <w:rPr>
          <w:rFonts w:cstheme="minorHAnsi"/>
        </w:rPr>
        <w:t>/</w:t>
      </w:r>
      <w:r w:rsidRPr="00A66E5A">
        <w:rPr>
          <w:rFonts w:cstheme="minorHAnsi"/>
          <w:spacing w:val="-9"/>
        </w:rPr>
        <w:t xml:space="preserve"> </w:t>
      </w:r>
      <w:r w:rsidRPr="00A66E5A">
        <w:rPr>
          <w:rFonts w:cstheme="minorHAnsi"/>
          <w:spacing w:val="2"/>
        </w:rPr>
        <w:t>D</w:t>
      </w:r>
      <w:r w:rsidRPr="00A66E5A">
        <w:rPr>
          <w:rFonts w:cstheme="minorHAnsi"/>
          <w:spacing w:val="-5"/>
        </w:rPr>
        <w:t>y</w:t>
      </w:r>
      <w:r w:rsidRPr="00A66E5A">
        <w:rPr>
          <w:rFonts w:cstheme="minorHAnsi"/>
        </w:rPr>
        <w:t>.</w:t>
      </w:r>
      <w:r w:rsidRPr="00A66E5A">
        <w:rPr>
          <w:rFonts w:cstheme="minorHAnsi"/>
          <w:spacing w:val="-7"/>
        </w:rPr>
        <w:t xml:space="preserve"> </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l</w:t>
      </w:r>
      <w:r w:rsidRPr="00A66E5A">
        <w:rPr>
          <w:rFonts w:cstheme="minorHAnsi"/>
          <w:spacing w:val="-9"/>
        </w:rPr>
        <w:t xml:space="preserve"> </w:t>
      </w:r>
      <w:r w:rsidRPr="00A66E5A">
        <w:rPr>
          <w:rFonts w:cstheme="minorHAnsi"/>
        </w:rPr>
        <w:t>M</w:t>
      </w:r>
      <w:r w:rsidRPr="00A66E5A">
        <w:rPr>
          <w:rFonts w:cstheme="minorHAnsi"/>
          <w:spacing w:val="-1"/>
        </w:rPr>
        <w:t>a</w:t>
      </w:r>
      <w:r w:rsidRPr="00A66E5A">
        <w:rPr>
          <w:rFonts w:cstheme="minorHAnsi"/>
        </w:rPr>
        <w:t>n</w:t>
      </w:r>
      <w:r w:rsidRPr="00A66E5A">
        <w:rPr>
          <w:rFonts w:cstheme="minorHAnsi"/>
          <w:spacing w:val="1"/>
        </w:rPr>
        <w:t>a</w:t>
      </w:r>
      <w:r w:rsidRPr="00A66E5A">
        <w:rPr>
          <w:rFonts w:cstheme="minorHAnsi"/>
        </w:rPr>
        <w:t>g</w:t>
      </w:r>
      <w:r w:rsidRPr="00A66E5A">
        <w:rPr>
          <w:rFonts w:cstheme="minorHAnsi"/>
          <w:spacing w:val="-1"/>
        </w:rPr>
        <w:t>e</w:t>
      </w:r>
      <w:r w:rsidRPr="00A66E5A">
        <w:rPr>
          <w:rFonts w:cstheme="minorHAnsi"/>
        </w:rPr>
        <w:t>r</w:t>
      </w:r>
      <w:r w:rsidRPr="00A66E5A">
        <w:rPr>
          <w:rFonts w:cstheme="minorHAnsi"/>
          <w:spacing w:val="-10"/>
        </w:rPr>
        <w:t xml:space="preserve"> </w:t>
      </w:r>
      <w:r w:rsidRPr="00A66E5A">
        <w:rPr>
          <w:rFonts w:cstheme="minorHAnsi"/>
          <w:spacing w:val="-1"/>
        </w:rPr>
        <w:t>e</w:t>
      </w:r>
      <w:r w:rsidRPr="00A66E5A">
        <w:rPr>
          <w:rFonts w:cstheme="minorHAnsi"/>
          <w:spacing w:val="1"/>
        </w:rPr>
        <w:t>a</w:t>
      </w:r>
      <w:r w:rsidRPr="00A66E5A">
        <w:rPr>
          <w:rFonts w:cstheme="minorHAnsi"/>
          <w:spacing w:val="-1"/>
        </w:rPr>
        <w:t>c</w:t>
      </w:r>
      <w:r w:rsidRPr="00A66E5A">
        <w:rPr>
          <w:rFonts w:cstheme="minorHAnsi"/>
        </w:rPr>
        <w:t>h</w:t>
      </w:r>
      <w:r w:rsidRPr="00A66E5A">
        <w:rPr>
          <w:rFonts w:cstheme="minorHAnsi"/>
          <w:spacing w:val="-10"/>
        </w:rPr>
        <w:t xml:space="preserve"> </w:t>
      </w:r>
      <w:r w:rsidRPr="00A66E5A">
        <w:rPr>
          <w:rFonts w:cstheme="minorHAnsi"/>
        </w:rPr>
        <w:t>f</w:t>
      </w:r>
      <w:r w:rsidRPr="00A66E5A">
        <w:rPr>
          <w:rFonts w:cstheme="minorHAnsi"/>
          <w:spacing w:val="1"/>
        </w:rPr>
        <w:t>r</w:t>
      </w:r>
      <w:r w:rsidRPr="00A66E5A">
        <w:rPr>
          <w:rFonts w:cstheme="minorHAnsi"/>
        </w:rPr>
        <w:t>om</w:t>
      </w:r>
      <w:r w:rsidRPr="00A66E5A">
        <w:rPr>
          <w:rFonts w:cstheme="minorHAnsi"/>
          <w:spacing w:val="-9"/>
        </w:rPr>
        <w:t xml:space="preserve"> </w:t>
      </w:r>
      <w:r w:rsidRPr="00A66E5A">
        <w:rPr>
          <w:rFonts w:cstheme="minorHAnsi"/>
        </w:rPr>
        <w:t>Op</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7"/>
        </w:rPr>
        <w:t xml:space="preserve"> </w:t>
      </w:r>
      <w:r w:rsidRPr="00A66E5A">
        <w:rPr>
          <w:rFonts w:cstheme="minorHAnsi"/>
          <w:spacing w:val="-5"/>
        </w:rPr>
        <w:t>L</w:t>
      </w:r>
      <w:r w:rsidRPr="00A66E5A">
        <w:rPr>
          <w:rFonts w:cstheme="minorHAnsi"/>
          <w:spacing w:val="-1"/>
        </w:rPr>
        <w:t>a</w:t>
      </w:r>
      <w:r w:rsidRPr="00A66E5A">
        <w:rPr>
          <w:rFonts w:cstheme="minorHAnsi"/>
        </w:rPr>
        <w:t>w</w:t>
      </w:r>
      <w:r w:rsidRPr="00A66E5A">
        <w:rPr>
          <w:rFonts w:cstheme="minorHAnsi"/>
          <w:spacing w:val="-8"/>
        </w:rPr>
        <w:t xml:space="preserve"> </w:t>
      </w:r>
      <w:r w:rsidRPr="00A66E5A">
        <w:rPr>
          <w:rFonts w:cstheme="minorHAnsi"/>
        </w:rPr>
        <w:t>&amp;</w:t>
      </w:r>
      <w:r w:rsidRPr="00A66E5A">
        <w:rPr>
          <w:rFonts w:cstheme="minorHAnsi"/>
          <w:spacing w:val="-12"/>
        </w:rPr>
        <w:t xml:space="preserve"> </w:t>
      </w:r>
      <w:r w:rsidRPr="00A66E5A">
        <w:rPr>
          <w:rFonts w:cstheme="minorHAnsi"/>
          <w:spacing w:val="2"/>
        </w:rPr>
        <w:t>G</w:t>
      </w:r>
      <w:r w:rsidRPr="00A66E5A">
        <w:rPr>
          <w:rFonts w:cstheme="minorHAnsi"/>
        </w:rPr>
        <w:t>A</w:t>
      </w:r>
      <w:r w:rsidRPr="00A66E5A">
        <w:rPr>
          <w:rFonts w:cstheme="minorHAnsi"/>
          <w:spacing w:val="-1"/>
        </w:rPr>
        <w:t>D</w:t>
      </w:r>
      <w:r w:rsidRPr="00A66E5A">
        <w:rPr>
          <w:rFonts w:cstheme="minorHAnsi"/>
        </w:rPr>
        <w:t>.</w:t>
      </w:r>
      <w:r w:rsidRPr="00A66E5A">
        <w:rPr>
          <w:rFonts w:cstheme="minorHAnsi"/>
          <w:spacing w:val="-10"/>
        </w:rPr>
        <w:t xml:space="preserve"> </w:t>
      </w:r>
      <w:r w:rsidRPr="00A66E5A">
        <w:rPr>
          <w:rFonts w:cstheme="minorHAnsi"/>
        </w:rPr>
        <w:t>M</w:t>
      </w:r>
      <w:r w:rsidRPr="00A66E5A">
        <w:rPr>
          <w:rFonts w:cstheme="minorHAnsi"/>
          <w:spacing w:val="-1"/>
        </w:rPr>
        <w:t>e</w:t>
      </w:r>
      <w:r w:rsidRPr="00A66E5A">
        <w:rPr>
          <w:rFonts w:cstheme="minorHAnsi"/>
        </w:rPr>
        <w:t>mber</w:t>
      </w:r>
      <w:r w:rsidRPr="00A66E5A">
        <w:rPr>
          <w:rFonts w:cstheme="minorHAnsi"/>
          <w:spacing w:val="-11"/>
        </w:rPr>
        <w:t xml:space="preserve"> </w:t>
      </w:r>
      <w:r w:rsidRPr="00A66E5A">
        <w:rPr>
          <w:rFonts w:cstheme="minorHAnsi"/>
        </w:rPr>
        <w:t>f</w:t>
      </w:r>
      <w:r w:rsidRPr="00A66E5A">
        <w:rPr>
          <w:rFonts w:cstheme="minorHAnsi"/>
          <w:spacing w:val="-1"/>
        </w:rPr>
        <w:t>r</w:t>
      </w:r>
      <w:r w:rsidRPr="00A66E5A">
        <w:rPr>
          <w:rFonts w:cstheme="minorHAnsi"/>
        </w:rPr>
        <w:t>om G</w:t>
      </w:r>
      <w:r w:rsidRPr="00A66E5A">
        <w:rPr>
          <w:rFonts w:cstheme="minorHAnsi"/>
          <w:spacing w:val="-1"/>
        </w:rPr>
        <w:t>A</w:t>
      </w:r>
      <w:r w:rsidRPr="00A66E5A">
        <w:rPr>
          <w:rFonts w:cstheme="minorHAnsi"/>
        </w:rPr>
        <w:t>D sh</w:t>
      </w:r>
      <w:r w:rsidRPr="00A66E5A">
        <w:rPr>
          <w:rFonts w:cstheme="minorHAnsi"/>
          <w:spacing w:val="-1"/>
        </w:rPr>
        <w:t>a</w:t>
      </w:r>
      <w:r w:rsidRPr="00A66E5A">
        <w:rPr>
          <w:rFonts w:cstheme="minorHAnsi"/>
        </w:rPr>
        <w:t>ll</w:t>
      </w:r>
      <w:r w:rsidRPr="00A66E5A">
        <w:rPr>
          <w:rFonts w:cstheme="minorHAnsi"/>
          <w:spacing w:val="2"/>
        </w:rPr>
        <w:t xml:space="preserve"> </w:t>
      </w:r>
      <w:r w:rsidRPr="00A66E5A">
        <w:rPr>
          <w:rFonts w:cstheme="minorHAnsi"/>
        </w:rPr>
        <w:t xml:space="preserve">be the </w:t>
      </w:r>
      <w:r w:rsidRPr="00A66E5A">
        <w:rPr>
          <w:rFonts w:cstheme="minorHAnsi"/>
          <w:spacing w:val="-1"/>
        </w:rPr>
        <w:t>c</w:t>
      </w:r>
      <w:r w:rsidRPr="00A66E5A">
        <w:rPr>
          <w:rFonts w:cstheme="minorHAnsi"/>
        </w:rPr>
        <w:t>onv</w:t>
      </w:r>
      <w:r w:rsidRPr="00A66E5A">
        <w:rPr>
          <w:rFonts w:cstheme="minorHAnsi"/>
          <w:spacing w:val="-1"/>
        </w:rPr>
        <w:t>e</w:t>
      </w:r>
      <w:r w:rsidRPr="00A66E5A">
        <w:rPr>
          <w:rFonts w:cstheme="minorHAnsi"/>
          <w:spacing w:val="2"/>
        </w:rPr>
        <w:t>n</w:t>
      </w:r>
      <w:r w:rsidRPr="00A66E5A">
        <w:rPr>
          <w:rFonts w:cstheme="minorHAnsi"/>
          <w:spacing w:val="-1"/>
        </w:rPr>
        <w:t>e</w:t>
      </w:r>
      <w:r w:rsidRPr="00A66E5A">
        <w:rPr>
          <w:rFonts w:cstheme="minorHAnsi"/>
        </w:rPr>
        <w:t xml:space="preserve">r of the </w:t>
      </w:r>
      <w:r w:rsidRPr="00A66E5A">
        <w:rPr>
          <w:rFonts w:cstheme="minorHAnsi"/>
          <w:spacing w:val="-1"/>
        </w:rPr>
        <w:t>c</w:t>
      </w:r>
      <w:r w:rsidRPr="00A66E5A">
        <w:rPr>
          <w:rFonts w:cstheme="minorHAnsi"/>
        </w:rPr>
        <w:t>o</w:t>
      </w:r>
      <w:r w:rsidRPr="00A66E5A">
        <w:rPr>
          <w:rFonts w:cstheme="minorHAnsi"/>
          <w:spacing w:val="3"/>
        </w:rPr>
        <w:t>m</w:t>
      </w:r>
      <w:r w:rsidRPr="00A66E5A">
        <w:rPr>
          <w:rFonts w:cstheme="minorHAnsi"/>
        </w:rPr>
        <w:t>m</w:t>
      </w:r>
      <w:r w:rsidRPr="00A66E5A">
        <w:rPr>
          <w:rFonts w:cstheme="minorHAnsi"/>
          <w:spacing w:val="1"/>
        </w:rPr>
        <w:t>i</w:t>
      </w:r>
      <w:r w:rsidRPr="00A66E5A">
        <w:rPr>
          <w:rFonts w:cstheme="minorHAnsi"/>
        </w:rPr>
        <w:t>t</w:t>
      </w:r>
      <w:r w:rsidRPr="00A66E5A">
        <w:rPr>
          <w:rFonts w:cstheme="minorHAnsi"/>
          <w:spacing w:val="1"/>
        </w:rPr>
        <w:t>t</w:t>
      </w:r>
      <w:r w:rsidRPr="00A66E5A">
        <w:rPr>
          <w:rFonts w:cstheme="minorHAnsi"/>
          <w:spacing w:val="-1"/>
        </w:rPr>
        <w:t>ee</w:t>
      </w:r>
      <w:r w:rsidRPr="00A66E5A">
        <w:rPr>
          <w:rFonts w:cstheme="minorHAnsi"/>
        </w:rPr>
        <w:t>.</w:t>
      </w:r>
      <w:r w:rsidRPr="00A66E5A">
        <w:rPr>
          <w:rFonts w:cstheme="minorHAnsi"/>
          <w:spacing w:val="1"/>
        </w:rPr>
        <w:t xml:space="preserve"> </w:t>
      </w:r>
      <w:r w:rsidRPr="00A66E5A">
        <w:rPr>
          <w:rFonts w:cstheme="minorHAnsi"/>
        </w:rPr>
        <w:t>The</w:t>
      </w:r>
      <w:r w:rsidRPr="00A66E5A">
        <w:rPr>
          <w:rFonts w:cstheme="minorHAnsi"/>
          <w:spacing w:val="2"/>
        </w:rPr>
        <w:t xml:space="preserve"> </w:t>
      </w:r>
      <w:r w:rsidRPr="00A66E5A">
        <w:rPr>
          <w:rFonts w:cstheme="minorHAnsi"/>
        </w:rPr>
        <w:t>fun</w:t>
      </w:r>
      <w:r w:rsidRPr="00A66E5A">
        <w:rPr>
          <w:rFonts w:cstheme="minorHAnsi"/>
          <w:spacing w:val="-2"/>
        </w:rPr>
        <w:t>c</w:t>
      </w:r>
      <w:r w:rsidRPr="00A66E5A">
        <w:rPr>
          <w:rFonts w:cstheme="minorHAnsi"/>
        </w:rPr>
        <w:t>t</w:t>
      </w:r>
      <w:r w:rsidRPr="00A66E5A">
        <w:rPr>
          <w:rFonts w:cstheme="minorHAnsi"/>
          <w:spacing w:val="1"/>
        </w:rPr>
        <w:t>i</w:t>
      </w:r>
      <w:r w:rsidRPr="00A66E5A">
        <w:rPr>
          <w:rFonts w:cstheme="minorHAnsi"/>
        </w:rPr>
        <w:t>ons</w:t>
      </w:r>
      <w:r w:rsidRPr="00A66E5A">
        <w:rPr>
          <w:rFonts w:cstheme="minorHAnsi"/>
          <w:spacing w:val="1"/>
        </w:rPr>
        <w:t xml:space="preserve"> </w:t>
      </w:r>
      <w:r w:rsidRPr="00A66E5A">
        <w:rPr>
          <w:rFonts w:cstheme="minorHAnsi"/>
        </w:rPr>
        <w:t xml:space="preserve">of the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tee sh</w:t>
      </w:r>
      <w:r w:rsidRPr="00A66E5A">
        <w:rPr>
          <w:rFonts w:cstheme="minorHAnsi"/>
          <w:spacing w:val="-1"/>
        </w:rPr>
        <w:t>a</w:t>
      </w:r>
      <w:r w:rsidRPr="00A66E5A">
        <w:rPr>
          <w:rFonts w:cstheme="minorHAnsi"/>
        </w:rPr>
        <w:t>l</w:t>
      </w:r>
      <w:r w:rsidRPr="00A66E5A">
        <w:rPr>
          <w:rFonts w:cstheme="minorHAnsi"/>
          <w:spacing w:val="1"/>
        </w:rPr>
        <w:t>l</w:t>
      </w:r>
      <w:r w:rsidRPr="00A66E5A">
        <w:rPr>
          <w:rFonts w:cstheme="minorHAnsi"/>
        </w:rPr>
        <w:t>,</w:t>
      </w:r>
      <w:r w:rsidRPr="00A66E5A">
        <w:rPr>
          <w:rFonts w:cstheme="minorHAnsi"/>
          <w:spacing w:val="1"/>
        </w:rPr>
        <w:t xml:space="preserve"> </w:t>
      </w:r>
      <w:r w:rsidRPr="00A66E5A">
        <w:rPr>
          <w:rFonts w:cstheme="minorHAnsi"/>
        </w:rPr>
        <w:t>in</w:t>
      </w:r>
      <w:r w:rsidRPr="00A66E5A">
        <w:rPr>
          <w:rFonts w:cstheme="minorHAnsi"/>
          <w:spacing w:val="1"/>
        </w:rPr>
        <w:t>t</w:t>
      </w:r>
      <w:r w:rsidRPr="00A66E5A">
        <w:rPr>
          <w:rFonts w:cstheme="minorHAnsi"/>
          <w:spacing w:val="-1"/>
        </w:rPr>
        <w:t>e</w:t>
      </w:r>
      <w:r w:rsidRPr="00A66E5A">
        <w:rPr>
          <w:rFonts w:cstheme="minorHAnsi"/>
          <w:spacing w:val="4"/>
        </w:rPr>
        <w:t>r</w:t>
      </w:r>
      <w:r w:rsidRPr="00A66E5A">
        <w:rPr>
          <w:rFonts w:cstheme="minorHAnsi"/>
          <w:spacing w:val="-1"/>
        </w:rPr>
        <w:t>-a</w:t>
      </w:r>
      <w:r w:rsidRPr="00A66E5A">
        <w:rPr>
          <w:rFonts w:cstheme="minorHAnsi"/>
        </w:rPr>
        <w:t>l</w:t>
      </w:r>
      <w:r w:rsidRPr="00A66E5A">
        <w:rPr>
          <w:rFonts w:cstheme="minorHAnsi"/>
          <w:spacing w:val="1"/>
        </w:rPr>
        <w:t>i</w:t>
      </w:r>
      <w:r w:rsidRPr="00A66E5A">
        <w:rPr>
          <w:rFonts w:cstheme="minorHAnsi"/>
        </w:rPr>
        <w:t>a includ</w:t>
      </w:r>
      <w:r w:rsidRPr="00A66E5A">
        <w:rPr>
          <w:rFonts w:cstheme="minorHAnsi"/>
          <w:spacing w:val="-1"/>
        </w:rPr>
        <w:t>e</w:t>
      </w:r>
      <w:r w:rsidRPr="00A66E5A">
        <w:rPr>
          <w:rFonts w:cstheme="minorHAnsi"/>
        </w:rPr>
        <w:t>:</w:t>
      </w:r>
    </w:p>
    <w:p w14:paraId="794CD0BE" w14:textId="77777777" w:rsidR="00903784" w:rsidRPr="00A66E5A" w:rsidRDefault="000952B1" w:rsidP="00D75FFD">
      <w:pPr>
        <w:ind w:right="78"/>
        <w:jc w:val="both"/>
        <w:rPr>
          <w:rFonts w:cstheme="minorHAnsi"/>
        </w:rPr>
      </w:pPr>
      <w:r w:rsidRPr="00A66E5A">
        <w:rPr>
          <w:rFonts w:cstheme="minorHAnsi"/>
        </w:rPr>
        <w:t>i)</w:t>
      </w:r>
      <w:r w:rsidRPr="00A66E5A">
        <w:rPr>
          <w:rFonts w:cstheme="minorHAnsi"/>
          <w:spacing w:val="9"/>
        </w:rPr>
        <w:t xml:space="preserve"> </w:t>
      </w:r>
      <w:r w:rsidRPr="00A66E5A">
        <w:rPr>
          <w:rFonts w:cstheme="minorHAnsi"/>
        </w:rPr>
        <w:t>To</w:t>
      </w:r>
      <w:r w:rsidRPr="00A66E5A">
        <w:rPr>
          <w:rFonts w:cstheme="minorHAnsi"/>
          <w:spacing w:val="9"/>
        </w:rPr>
        <w:t xml:space="preserve"> </w:t>
      </w:r>
      <w:r w:rsidRPr="00A66E5A">
        <w:rPr>
          <w:rFonts w:cstheme="minorHAnsi"/>
        </w:rPr>
        <w:t>stu</w:t>
      </w:r>
      <w:r w:rsidRPr="00A66E5A">
        <w:rPr>
          <w:rFonts w:cstheme="minorHAnsi"/>
          <w:spacing w:val="3"/>
        </w:rPr>
        <w:t>d</w:t>
      </w:r>
      <w:r w:rsidRPr="00A66E5A">
        <w:rPr>
          <w:rFonts w:cstheme="minorHAnsi"/>
        </w:rPr>
        <w:t>y</w:t>
      </w:r>
      <w:r w:rsidRPr="00A66E5A">
        <w:rPr>
          <w:rFonts w:cstheme="minorHAnsi"/>
          <w:spacing w:val="5"/>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8"/>
        </w:rPr>
        <w:t xml:space="preserve"> </w:t>
      </w:r>
      <w:r w:rsidRPr="00A66E5A">
        <w:rPr>
          <w:rFonts w:cstheme="minorHAnsi"/>
          <w:spacing w:val="1"/>
        </w:rPr>
        <w:t>r</w:t>
      </w:r>
      <w:r w:rsidRPr="00A66E5A">
        <w:rPr>
          <w:rFonts w:cstheme="minorHAnsi"/>
          <w:spacing w:val="-1"/>
        </w:rPr>
        <w:t>e</w:t>
      </w:r>
      <w:r w:rsidRPr="00A66E5A">
        <w:rPr>
          <w:rFonts w:cstheme="minorHAnsi"/>
        </w:rPr>
        <w:t>port</w:t>
      </w:r>
      <w:r w:rsidRPr="00A66E5A">
        <w:rPr>
          <w:rFonts w:cstheme="minorHAnsi"/>
          <w:spacing w:val="9"/>
        </w:rPr>
        <w:t xml:space="preserve"> </w:t>
      </w:r>
      <w:r w:rsidRPr="00A66E5A">
        <w:rPr>
          <w:rFonts w:cstheme="minorHAnsi"/>
          <w:spacing w:val="2"/>
        </w:rPr>
        <w:t>o</w:t>
      </w:r>
      <w:r w:rsidRPr="00A66E5A">
        <w:rPr>
          <w:rFonts w:cstheme="minorHAnsi"/>
        </w:rPr>
        <w:t>f</w:t>
      </w:r>
      <w:r w:rsidRPr="00A66E5A">
        <w:rPr>
          <w:rFonts w:cstheme="minorHAnsi"/>
          <w:spacing w:val="11"/>
        </w:rPr>
        <w:t xml:space="preserve"> </w:t>
      </w:r>
      <w:r w:rsidRPr="00A66E5A">
        <w:rPr>
          <w:rFonts w:cstheme="minorHAnsi"/>
        </w:rPr>
        <w:t>the</w:t>
      </w:r>
      <w:r w:rsidRPr="00A66E5A">
        <w:rPr>
          <w:rFonts w:cstheme="minorHAnsi"/>
          <w:spacing w:val="11"/>
        </w:rPr>
        <w:t xml:space="preserve"> </w:t>
      </w:r>
      <w:r w:rsidRPr="00A66E5A">
        <w:rPr>
          <w:rFonts w:cstheme="minorHAnsi"/>
          <w:spacing w:val="-3"/>
        </w:rPr>
        <w:t>I</w:t>
      </w:r>
      <w:r w:rsidRPr="00A66E5A">
        <w:rPr>
          <w:rFonts w:cstheme="minorHAnsi"/>
        </w:rPr>
        <w:t>nv</w:t>
      </w:r>
      <w:r w:rsidRPr="00A66E5A">
        <w:rPr>
          <w:rFonts w:cstheme="minorHAnsi"/>
          <w:spacing w:val="-1"/>
        </w:rPr>
        <w:t>e</w:t>
      </w:r>
      <w:r w:rsidRPr="00A66E5A">
        <w:rPr>
          <w:rFonts w:cstheme="minorHAnsi"/>
        </w:rPr>
        <w:t>st</w:t>
      </w:r>
      <w:r w:rsidRPr="00A66E5A">
        <w:rPr>
          <w:rFonts w:cstheme="minorHAnsi"/>
          <w:spacing w:val="3"/>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spacing w:val="2"/>
        </w:rPr>
        <w:t>n</w:t>
      </w:r>
      <w:r w:rsidRPr="00A66E5A">
        <w:rPr>
          <w:rFonts w:cstheme="minorHAnsi"/>
        </w:rPr>
        <w:t>g</w:t>
      </w:r>
      <w:r w:rsidRPr="00A66E5A">
        <w:rPr>
          <w:rFonts w:cstheme="minorHAnsi"/>
          <w:spacing w:val="7"/>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7"/>
        </w:rPr>
        <w:t xml:space="preserve"> </w:t>
      </w:r>
      <w:r w:rsidRPr="00A66E5A">
        <w:rPr>
          <w:rFonts w:cstheme="minorHAnsi"/>
          <w:spacing w:val="-1"/>
        </w:rPr>
        <w:t>a</w:t>
      </w:r>
      <w:r w:rsidRPr="00A66E5A">
        <w:rPr>
          <w:rFonts w:cstheme="minorHAnsi"/>
        </w:rPr>
        <w:t>nd</w:t>
      </w:r>
      <w:r w:rsidRPr="00A66E5A">
        <w:rPr>
          <w:rFonts w:cstheme="minorHAnsi"/>
          <w:spacing w:val="9"/>
        </w:rPr>
        <w:t xml:space="preserve"> </w:t>
      </w:r>
      <w:r w:rsidRPr="00A66E5A">
        <w:rPr>
          <w:rFonts w:cstheme="minorHAnsi"/>
        </w:rPr>
        <w:t>d</w:t>
      </w:r>
      <w:r w:rsidRPr="00A66E5A">
        <w:rPr>
          <w:rFonts w:cstheme="minorHAnsi"/>
          <w:spacing w:val="1"/>
        </w:rPr>
        <w:t>e</w:t>
      </w:r>
      <w:r w:rsidRPr="00A66E5A">
        <w:rPr>
          <w:rFonts w:cstheme="minorHAnsi"/>
          <w:spacing w:val="-1"/>
        </w:rPr>
        <w:t>c</w:t>
      </w:r>
      <w:r w:rsidRPr="00A66E5A">
        <w:rPr>
          <w:rFonts w:cstheme="minorHAnsi"/>
        </w:rPr>
        <w:t>ide</w:t>
      </w:r>
      <w:r w:rsidRPr="00A66E5A">
        <w:rPr>
          <w:rFonts w:cstheme="minorHAnsi"/>
          <w:spacing w:val="9"/>
        </w:rPr>
        <w:t xml:space="preserve"> </w:t>
      </w:r>
      <w:r w:rsidRPr="00A66E5A">
        <w:rPr>
          <w:rFonts w:cstheme="minorHAnsi"/>
        </w:rPr>
        <w:t>if</w:t>
      </w:r>
      <w:r w:rsidRPr="00A66E5A">
        <w:rPr>
          <w:rFonts w:cstheme="minorHAnsi"/>
          <w:spacing w:val="11"/>
        </w:rPr>
        <w:t xml:space="preserve"> </w:t>
      </w:r>
      <w:r w:rsidRPr="00A66E5A">
        <w:rPr>
          <w:rFonts w:cstheme="minorHAnsi"/>
        </w:rPr>
        <w:t>a</w:t>
      </w:r>
      <w:r w:rsidRPr="00A66E5A">
        <w:rPr>
          <w:rFonts w:cstheme="minorHAnsi"/>
          <w:spacing w:val="8"/>
        </w:rPr>
        <w:t xml:space="preserve"> </w:t>
      </w:r>
      <w:r w:rsidRPr="00A66E5A">
        <w:rPr>
          <w:rFonts w:cstheme="minorHAnsi"/>
        </w:rPr>
        <w:t>prim</w:t>
      </w:r>
      <w:r w:rsidRPr="00A66E5A">
        <w:rPr>
          <w:rFonts w:cstheme="minorHAnsi"/>
          <w:spacing w:val="9"/>
        </w:rPr>
        <w:t>a</w:t>
      </w:r>
      <w:r w:rsidRPr="00A66E5A">
        <w:rPr>
          <w:rFonts w:cstheme="minorHAnsi"/>
          <w:spacing w:val="-1"/>
        </w:rPr>
        <w:t>-</w:t>
      </w:r>
      <w:r w:rsidRPr="00A66E5A">
        <w:rPr>
          <w:rFonts w:cstheme="minorHAnsi"/>
        </w:rPr>
        <w:t>fa</w:t>
      </w:r>
      <w:r w:rsidRPr="00A66E5A">
        <w:rPr>
          <w:rFonts w:cstheme="minorHAnsi"/>
          <w:spacing w:val="-1"/>
        </w:rPr>
        <w:t>c</w:t>
      </w:r>
      <w:r w:rsidRPr="00A66E5A">
        <w:rPr>
          <w:rFonts w:cstheme="minorHAnsi"/>
        </w:rPr>
        <w:t>ie</w:t>
      </w:r>
      <w:r w:rsidRPr="00A66E5A">
        <w:rPr>
          <w:rFonts w:cstheme="minorHAnsi"/>
          <w:spacing w:val="9"/>
        </w:rPr>
        <w:t xml:space="preserve"> </w:t>
      </w:r>
      <w:r w:rsidRPr="00A66E5A">
        <w:rPr>
          <w:rFonts w:cstheme="minorHAnsi"/>
          <w:spacing w:val="1"/>
        </w:rPr>
        <w:t>c</w:t>
      </w:r>
      <w:r w:rsidRPr="00A66E5A">
        <w:rPr>
          <w:rFonts w:cstheme="minorHAnsi"/>
          <w:spacing w:val="-1"/>
        </w:rPr>
        <w:t>a</w:t>
      </w:r>
      <w:r w:rsidRPr="00A66E5A">
        <w:rPr>
          <w:rFonts w:cstheme="minorHAnsi"/>
        </w:rPr>
        <w:t>se</w:t>
      </w:r>
      <w:r w:rsidRPr="00A66E5A">
        <w:rPr>
          <w:rFonts w:cstheme="minorHAnsi"/>
          <w:spacing w:val="9"/>
        </w:rPr>
        <w:t xml:space="preserve"> </w:t>
      </w:r>
      <w:r w:rsidRPr="00A66E5A">
        <w:rPr>
          <w:rFonts w:cstheme="minorHAnsi"/>
        </w:rPr>
        <w:t>f</w:t>
      </w:r>
      <w:r w:rsidRPr="00A66E5A">
        <w:rPr>
          <w:rFonts w:cstheme="minorHAnsi"/>
          <w:spacing w:val="1"/>
        </w:rPr>
        <w:t>o</w:t>
      </w:r>
      <w:r w:rsidRPr="00A66E5A">
        <w:rPr>
          <w:rFonts w:cstheme="minorHAnsi"/>
        </w:rPr>
        <w:t>r</w:t>
      </w:r>
      <w:r w:rsidRPr="00A66E5A">
        <w:rPr>
          <w:rFonts w:cstheme="minorHAnsi"/>
          <w:spacing w:val="11"/>
        </w:rPr>
        <w:t xml:space="preserve"> </w:t>
      </w:r>
      <w:r w:rsidRPr="00A66E5A">
        <w:rPr>
          <w:rFonts w:cstheme="minorHAnsi"/>
          <w:spacing w:val="-2"/>
        </w:rPr>
        <w:t>B</w:t>
      </w:r>
      <w:r w:rsidRPr="00A66E5A">
        <w:rPr>
          <w:rFonts w:cstheme="minorHAnsi"/>
          <w:spacing w:val="-1"/>
        </w:rPr>
        <w:t>a</w:t>
      </w:r>
      <w:r w:rsidRPr="00A66E5A">
        <w:rPr>
          <w:rFonts w:cstheme="minorHAnsi"/>
        </w:rPr>
        <w:t>n</w:t>
      </w:r>
      <w:r w:rsidRPr="00A66E5A">
        <w:rPr>
          <w:rFonts w:cstheme="minorHAnsi"/>
          <w:spacing w:val="2"/>
        </w:rPr>
        <w:t>k</w:t>
      </w:r>
      <w:r w:rsidRPr="00A66E5A">
        <w:rPr>
          <w:rFonts w:cstheme="minorHAnsi"/>
        </w:rPr>
        <w:t>- wide</w:t>
      </w:r>
      <w:r w:rsidRPr="00A66E5A">
        <w:rPr>
          <w:rFonts w:cstheme="minorHAnsi"/>
          <w:spacing w:val="-1"/>
        </w:rPr>
        <w:t xml:space="preserve"> </w:t>
      </w:r>
      <w:r w:rsidRPr="00A66E5A">
        <w:rPr>
          <w:rFonts w:cstheme="minorHAnsi"/>
        </w:rPr>
        <w:t>/</w:t>
      </w:r>
      <w:r w:rsidRPr="00A66E5A">
        <w:rPr>
          <w:rFonts w:cstheme="minorHAnsi"/>
          <w:spacing w:val="3"/>
        </w:rPr>
        <w:t xml:space="preserve"> </w:t>
      </w:r>
      <w:r w:rsidRPr="00A66E5A">
        <w:rPr>
          <w:rFonts w:cstheme="minorHAnsi"/>
          <w:spacing w:val="-5"/>
        </w:rPr>
        <w:t>L</w:t>
      </w:r>
      <w:r w:rsidRPr="00A66E5A">
        <w:rPr>
          <w:rFonts w:cstheme="minorHAnsi"/>
          <w:spacing w:val="2"/>
        </w:rPr>
        <w:t>o</w:t>
      </w:r>
      <w:r w:rsidRPr="00A66E5A">
        <w:rPr>
          <w:rFonts w:cstheme="minorHAnsi"/>
          <w:spacing w:val="-1"/>
        </w:rPr>
        <w:t>ca</w:t>
      </w:r>
      <w:r w:rsidRPr="00A66E5A">
        <w:rPr>
          <w:rFonts w:cstheme="minorHAnsi"/>
        </w:rPr>
        <w:t>l un</w:t>
      </w:r>
      <w:r w:rsidRPr="00A66E5A">
        <w:rPr>
          <w:rFonts w:cstheme="minorHAnsi"/>
          <w:spacing w:val="1"/>
        </w:rPr>
        <w:t>i</w:t>
      </w:r>
      <w:r w:rsidRPr="00A66E5A">
        <w:rPr>
          <w:rFonts w:cstheme="minorHAnsi"/>
        </w:rPr>
        <w:t>t wise b</w:t>
      </w:r>
      <w:r w:rsidRPr="00A66E5A">
        <w:rPr>
          <w:rFonts w:cstheme="minorHAnsi"/>
          <w:spacing w:val="1"/>
        </w:rPr>
        <w:t>a</w:t>
      </w:r>
      <w:r w:rsidRPr="00A66E5A">
        <w:rPr>
          <w:rFonts w:cstheme="minorHAnsi"/>
        </w:rPr>
        <w:t>nning</w:t>
      </w:r>
      <w:r w:rsidRPr="00A66E5A">
        <w:rPr>
          <w:rFonts w:cstheme="minorHAnsi"/>
          <w:spacing w:val="-2"/>
        </w:rPr>
        <w:t xml:space="preserve"> </w:t>
      </w:r>
      <w:r w:rsidRPr="00A66E5A">
        <w:rPr>
          <w:rFonts w:cstheme="minorHAnsi"/>
          <w:spacing w:val="-1"/>
        </w:rPr>
        <w:t>e</w:t>
      </w:r>
      <w:r w:rsidRPr="00A66E5A">
        <w:rPr>
          <w:rFonts w:cstheme="minorHAnsi"/>
          <w:spacing w:val="2"/>
        </w:rPr>
        <w:t>x</w:t>
      </w:r>
      <w:r w:rsidRPr="00A66E5A">
        <w:rPr>
          <w:rFonts w:cstheme="minorHAnsi"/>
        </w:rPr>
        <w:t>is</w:t>
      </w:r>
      <w:r w:rsidRPr="00A66E5A">
        <w:rPr>
          <w:rFonts w:cstheme="minorHAnsi"/>
          <w:spacing w:val="1"/>
        </w:rPr>
        <w:t>t</w:t>
      </w:r>
      <w:r w:rsidRPr="00A66E5A">
        <w:rPr>
          <w:rFonts w:cstheme="minorHAnsi"/>
        </w:rPr>
        <w:t>s, if not, s</w:t>
      </w:r>
      <w:r w:rsidRPr="00A66E5A">
        <w:rPr>
          <w:rFonts w:cstheme="minorHAnsi"/>
          <w:spacing w:val="-1"/>
        </w:rPr>
        <w:t>e</w:t>
      </w:r>
      <w:r w:rsidRPr="00A66E5A">
        <w:rPr>
          <w:rFonts w:cstheme="minorHAnsi"/>
        </w:rPr>
        <w:t>nd b</w:t>
      </w:r>
      <w:r w:rsidRPr="00A66E5A">
        <w:rPr>
          <w:rFonts w:cstheme="minorHAnsi"/>
          <w:spacing w:val="-1"/>
        </w:rPr>
        <w:t>ac</w:t>
      </w:r>
      <w:r w:rsidRPr="00A66E5A">
        <w:rPr>
          <w:rFonts w:cstheme="minorHAnsi"/>
        </w:rPr>
        <w:t xml:space="preserve">k the </w:t>
      </w:r>
      <w:r w:rsidRPr="00A66E5A">
        <w:rPr>
          <w:rFonts w:cstheme="minorHAnsi"/>
          <w:spacing w:val="1"/>
        </w:rPr>
        <w:t>c</w:t>
      </w:r>
      <w:r w:rsidRPr="00A66E5A">
        <w:rPr>
          <w:rFonts w:cstheme="minorHAnsi"/>
          <w:spacing w:val="-1"/>
        </w:rPr>
        <w:t>a</w:t>
      </w:r>
      <w:r w:rsidRPr="00A66E5A">
        <w:rPr>
          <w:rFonts w:cstheme="minorHAnsi"/>
        </w:rPr>
        <w:t>se</w:t>
      </w:r>
      <w:r w:rsidRPr="00A66E5A">
        <w:rPr>
          <w:rFonts w:cstheme="minorHAnsi"/>
          <w:spacing w:val="-1"/>
        </w:rPr>
        <w:t xml:space="preserve"> </w:t>
      </w:r>
      <w:r w:rsidRPr="00A66E5A">
        <w:rPr>
          <w:rFonts w:cstheme="minorHAnsi"/>
        </w:rPr>
        <w:t xml:space="preserve">to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rPr>
        <w:t>Co</w:t>
      </w:r>
      <w:r w:rsidRPr="00A66E5A">
        <w:rPr>
          <w:rFonts w:cstheme="minorHAnsi"/>
          <w:spacing w:val="3"/>
        </w:rPr>
        <w:t>m</w:t>
      </w:r>
      <w:r w:rsidRPr="00A66E5A">
        <w:rPr>
          <w:rFonts w:cstheme="minorHAnsi"/>
        </w:rPr>
        <w:t>p</w:t>
      </w:r>
      <w:r w:rsidRPr="00A66E5A">
        <w:rPr>
          <w:rFonts w:cstheme="minorHAnsi"/>
          <w:spacing w:val="-1"/>
        </w:rPr>
        <w:t>e</w:t>
      </w:r>
      <w:r w:rsidRPr="00A66E5A">
        <w:rPr>
          <w:rFonts w:cstheme="minorHAnsi"/>
        </w:rPr>
        <w:t>tent 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 xml:space="preserve">. </w:t>
      </w:r>
    </w:p>
    <w:p w14:paraId="4593F574" w14:textId="77777777" w:rsidR="00903784" w:rsidRPr="00A66E5A" w:rsidRDefault="000952B1" w:rsidP="00D75FFD">
      <w:pPr>
        <w:ind w:right="78"/>
        <w:jc w:val="both"/>
        <w:rPr>
          <w:rFonts w:cstheme="minorHAnsi"/>
        </w:rPr>
      </w:pPr>
      <w:r w:rsidRPr="00A66E5A">
        <w:rPr>
          <w:rFonts w:cstheme="minorHAnsi"/>
        </w:rPr>
        <w:t xml:space="preserve">ii) To </w:t>
      </w:r>
      <w:r w:rsidRPr="00A66E5A">
        <w:rPr>
          <w:rFonts w:cstheme="minorHAnsi"/>
          <w:spacing w:val="-1"/>
        </w:rPr>
        <w:t>rec</w:t>
      </w:r>
      <w:r w:rsidRPr="00A66E5A">
        <w:rPr>
          <w:rFonts w:cstheme="minorHAnsi"/>
        </w:rPr>
        <w:t>om</w:t>
      </w:r>
      <w:r w:rsidRPr="00A66E5A">
        <w:rPr>
          <w:rFonts w:cstheme="minorHAnsi"/>
          <w:spacing w:val="1"/>
        </w:rPr>
        <w:t>m</w:t>
      </w:r>
      <w:r w:rsidRPr="00A66E5A">
        <w:rPr>
          <w:rFonts w:cstheme="minorHAnsi"/>
          <w:spacing w:val="-1"/>
        </w:rPr>
        <w:t>e</w:t>
      </w:r>
      <w:r w:rsidRPr="00A66E5A">
        <w:rPr>
          <w:rFonts w:cstheme="minorHAnsi"/>
        </w:rPr>
        <w:t>nd f</w:t>
      </w:r>
      <w:r w:rsidRPr="00A66E5A">
        <w:rPr>
          <w:rFonts w:cstheme="minorHAnsi"/>
          <w:spacing w:val="1"/>
        </w:rPr>
        <w:t>o</w:t>
      </w:r>
      <w:r w:rsidRPr="00A66E5A">
        <w:rPr>
          <w:rFonts w:cstheme="minorHAnsi"/>
        </w:rPr>
        <w:t>r issue</w:t>
      </w:r>
      <w:r w:rsidRPr="00A66E5A">
        <w:rPr>
          <w:rFonts w:cstheme="minorHAnsi"/>
          <w:spacing w:val="-1"/>
        </w:rPr>
        <w:t xml:space="preserve"> </w:t>
      </w:r>
      <w:r w:rsidRPr="00A66E5A">
        <w:rPr>
          <w:rFonts w:cstheme="minorHAnsi"/>
        </w:rPr>
        <w:t>of show</w:t>
      </w:r>
      <w:r w:rsidRPr="00A66E5A">
        <w:rPr>
          <w:rFonts w:cstheme="minorHAnsi"/>
          <w:spacing w:val="2"/>
        </w:rPr>
        <w:t>-</w:t>
      </w:r>
      <w:r w:rsidRPr="00A66E5A">
        <w:rPr>
          <w:rFonts w:cstheme="minorHAnsi"/>
          <w:spacing w:val="-1"/>
        </w:rPr>
        <w:t>ca</w:t>
      </w:r>
      <w:r w:rsidRPr="00A66E5A">
        <w:rPr>
          <w:rFonts w:cstheme="minorHAnsi"/>
        </w:rPr>
        <w:t>use</w:t>
      </w:r>
      <w:r w:rsidRPr="00A66E5A">
        <w:rPr>
          <w:rFonts w:cstheme="minorHAnsi"/>
          <w:spacing w:val="-1"/>
        </w:rPr>
        <w:t xml:space="preserve"> </w:t>
      </w:r>
      <w:r w:rsidRPr="00A66E5A">
        <w:rPr>
          <w:rFonts w:cstheme="minorHAnsi"/>
        </w:rPr>
        <w:t>not</w:t>
      </w:r>
      <w:r w:rsidRPr="00A66E5A">
        <w:rPr>
          <w:rFonts w:cstheme="minorHAnsi"/>
          <w:spacing w:val="1"/>
        </w:rPr>
        <w:t>ic</w:t>
      </w:r>
      <w:r w:rsidRPr="00A66E5A">
        <w:rPr>
          <w:rFonts w:cstheme="minorHAnsi"/>
        </w:rPr>
        <w:t>e</w:t>
      </w:r>
      <w:r w:rsidRPr="00A66E5A">
        <w:rPr>
          <w:rFonts w:cstheme="minorHAnsi"/>
          <w:spacing w:val="-1"/>
        </w:rPr>
        <w:t xml:space="preserve"> </w:t>
      </w:r>
      <w:r w:rsidRPr="00A66E5A">
        <w:rPr>
          <w:rFonts w:cstheme="minorHAnsi"/>
        </w:rPr>
        <w:t xml:space="preserve">to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rPr>
        <w:t>Ag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5"/>
        </w:rPr>
        <w:t xml:space="preserve"> </w:t>
      </w:r>
      <w:r w:rsidRPr="00A66E5A">
        <w:rPr>
          <w:rFonts w:cstheme="minorHAnsi"/>
          <w:spacing w:val="5"/>
        </w:rPr>
        <w:t>b</w:t>
      </w:r>
      <w:r w:rsidRPr="00A66E5A">
        <w:rPr>
          <w:rFonts w:cstheme="minorHAnsi"/>
        </w:rPr>
        <w:t>y</w:t>
      </w:r>
      <w:r w:rsidRPr="00A66E5A">
        <w:rPr>
          <w:rFonts w:cstheme="minorHAnsi"/>
          <w:spacing w:val="-5"/>
        </w:rPr>
        <w:t xml:space="preserve"> </w:t>
      </w:r>
      <w:r w:rsidRPr="00A66E5A">
        <w:rPr>
          <w:rFonts w:cstheme="minorHAnsi"/>
        </w:rPr>
        <w:t>the</w:t>
      </w:r>
      <w:r w:rsidRPr="00A66E5A">
        <w:rPr>
          <w:rFonts w:cstheme="minorHAnsi"/>
          <w:spacing w:val="2"/>
        </w:rPr>
        <w:t xml:space="preserve"> </w:t>
      </w:r>
      <w:r w:rsidRPr="00A66E5A">
        <w:rPr>
          <w:rFonts w:cstheme="minorHAnsi"/>
          <w:spacing w:val="-1"/>
        </w:rPr>
        <w:t>c</w:t>
      </w:r>
      <w:r w:rsidRPr="00A66E5A">
        <w:rPr>
          <w:rFonts w:cstheme="minorHAnsi"/>
        </w:rPr>
        <w:t>on</w:t>
      </w:r>
      <w:r w:rsidRPr="00A66E5A">
        <w:rPr>
          <w:rFonts w:cstheme="minorHAnsi"/>
          <w:spacing w:val="1"/>
        </w:rPr>
        <w:t>c</w:t>
      </w:r>
      <w:r w:rsidRPr="00A66E5A">
        <w:rPr>
          <w:rFonts w:cstheme="minorHAnsi"/>
          <w:spacing w:val="-1"/>
        </w:rPr>
        <w:t>e</w:t>
      </w:r>
      <w:r w:rsidRPr="00A66E5A">
        <w:rPr>
          <w:rFonts w:cstheme="minorHAnsi"/>
        </w:rPr>
        <w:t>rn</w:t>
      </w:r>
      <w:r w:rsidRPr="00A66E5A">
        <w:rPr>
          <w:rFonts w:cstheme="minorHAnsi"/>
          <w:spacing w:val="-2"/>
        </w:rPr>
        <w:t>e</w:t>
      </w:r>
      <w:r w:rsidRPr="00A66E5A">
        <w:rPr>
          <w:rFonts w:cstheme="minorHAnsi"/>
        </w:rPr>
        <w:t>d d</w:t>
      </w:r>
      <w:r w:rsidRPr="00A66E5A">
        <w:rPr>
          <w:rFonts w:cstheme="minorHAnsi"/>
          <w:spacing w:val="-1"/>
        </w:rPr>
        <w:t>e</w:t>
      </w:r>
      <w:r w:rsidRPr="00A66E5A">
        <w:rPr>
          <w:rFonts w:cstheme="minorHAnsi"/>
          <w:spacing w:val="2"/>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 xml:space="preserve">nt. </w:t>
      </w:r>
    </w:p>
    <w:p w14:paraId="57ACA945" w14:textId="583C39C2" w:rsidR="000952B1" w:rsidRPr="00A66E5A" w:rsidRDefault="000952B1" w:rsidP="00D75FFD">
      <w:pPr>
        <w:ind w:right="78"/>
        <w:jc w:val="both"/>
        <w:rPr>
          <w:rFonts w:cstheme="minorHAnsi"/>
        </w:rPr>
      </w:pPr>
      <w:r w:rsidRPr="00A66E5A">
        <w:rPr>
          <w:rFonts w:cstheme="minorHAnsi"/>
        </w:rPr>
        <w:t>i</w:t>
      </w:r>
      <w:r w:rsidRPr="00A66E5A">
        <w:rPr>
          <w:rFonts w:cstheme="minorHAnsi"/>
          <w:spacing w:val="1"/>
        </w:rPr>
        <w:t>i</w:t>
      </w:r>
      <w:r w:rsidRPr="00A66E5A">
        <w:rPr>
          <w:rFonts w:cstheme="minorHAnsi"/>
        </w:rPr>
        <w:t>i)</w:t>
      </w:r>
      <w:r w:rsidRPr="00A66E5A">
        <w:rPr>
          <w:rFonts w:cstheme="minorHAnsi"/>
          <w:spacing w:val="21"/>
        </w:rPr>
        <w:t xml:space="preserve"> </w:t>
      </w:r>
      <w:r w:rsidRPr="00A66E5A">
        <w:rPr>
          <w:rFonts w:cstheme="minorHAnsi"/>
        </w:rPr>
        <w:t>To</w:t>
      </w:r>
      <w:r w:rsidRPr="00A66E5A">
        <w:rPr>
          <w:rFonts w:cstheme="minorHAnsi"/>
          <w:spacing w:val="21"/>
        </w:rPr>
        <w:t xml:space="preserve"> </w:t>
      </w:r>
      <w:r w:rsidRPr="00A66E5A">
        <w:rPr>
          <w:rFonts w:cstheme="minorHAnsi"/>
          <w:spacing w:val="-1"/>
        </w:rPr>
        <w:t>e</w:t>
      </w:r>
      <w:r w:rsidRPr="00A66E5A">
        <w:rPr>
          <w:rFonts w:cstheme="minorHAnsi"/>
          <w:spacing w:val="2"/>
        </w:rPr>
        <w:t>x</w:t>
      </w:r>
      <w:r w:rsidRPr="00A66E5A">
        <w:rPr>
          <w:rFonts w:cstheme="minorHAnsi"/>
          <w:spacing w:val="-1"/>
        </w:rPr>
        <w:t>a</w:t>
      </w:r>
      <w:r w:rsidRPr="00A66E5A">
        <w:rPr>
          <w:rFonts w:cstheme="minorHAnsi"/>
        </w:rPr>
        <w:t>m</w:t>
      </w:r>
      <w:r w:rsidRPr="00A66E5A">
        <w:rPr>
          <w:rFonts w:cstheme="minorHAnsi"/>
          <w:spacing w:val="1"/>
        </w:rPr>
        <w:t>i</w:t>
      </w:r>
      <w:r w:rsidRPr="00A66E5A">
        <w:rPr>
          <w:rFonts w:cstheme="minorHAnsi"/>
        </w:rPr>
        <w:t>ne</w:t>
      </w:r>
      <w:r w:rsidRPr="00A66E5A">
        <w:rPr>
          <w:rFonts w:cstheme="minorHAnsi"/>
          <w:spacing w:val="20"/>
        </w:rPr>
        <w:t xml:space="preserve"> </w:t>
      </w:r>
      <w:r w:rsidRPr="00A66E5A">
        <w:rPr>
          <w:rFonts w:cstheme="minorHAnsi"/>
        </w:rPr>
        <w:t>the</w:t>
      </w:r>
      <w:r w:rsidRPr="00A66E5A">
        <w:rPr>
          <w:rFonts w:cstheme="minorHAnsi"/>
          <w:spacing w:val="21"/>
        </w:rPr>
        <w:t xml:space="preserve"> </w:t>
      </w:r>
      <w:r w:rsidRPr="00A66E5A">
        <w:rPr>
          <w:rFonts w:cstheme="minorHAnsi"/>
          <w:spacing w:val="1"/>
        </w:rPr>
        <w:t>r</w:t>
      </w:r>
      <w:r w:rsidRPr="00A66E5A">
        <w:rPr>
          <w:rFonts w:cstheme="minorHAnsi"/>
          <w:spacing w:val="-1"/>
        </w:rPr>
        <w:t>e</w:t>
      </w:r>
      <w:r w:rsidRPr="00A66E5A">
        <w:rPr>
          <w:rFonts w:cstheme="minorHAnsi"/>
        </w:rPr>
        <w:t>p</w:t>
      </w:r>
      <w:r w:rsidRPr="00A66E5A">
        <w:rPr>
          <w:rFonts w:cstheme="minorHAnsi"/>
          <w:spacing w:val="3"/>
        </w:rPr>
        <w:t>l</w:t>
      </w:r>
      <w:r w:rsidRPr="00A66E5A">
        <w:rPr>
          <w:rFonts w:cstheme="minorHAnsi"/>
        </w:rPr>
        <w:t>y</w:t>
      </w:r>
      <w:r w:rsidRPr="00A66E5A">
        <w:rPr>
          <w:rFonts w:cstheme="minorHAnsi"/>
          <w:spacing w:val="19"/>
        </w:rPr>
        <w:t xml:space="preserve"> </w:t>
      </w:r>
      <w:r w:rsidRPr="00A66E5A">
        <w:rPr>
          <w:rFonts w:cstheme="minorHAnsi"/>
        </w:rPr>
        <w:t>to</w:t>
      </w:r>
      <w:r w:rsidRPr="00A66E5A">
        <w:rPr>
          <w:rFonts w:cstheme="minorHAnsi"/>
          <w:spacing w:val="24"/>
        </w:rPr>
        <w:t xml:space="preserve"> </w:t>
      </w:r>
      <w:r w:rsidRPr="00A66E5A">
        <w:rPr>
          <w:rFonts w:cstheme="minorHAnsi"/>
        </w:rPr>
        <w:t>sho</w:t>
      </w:r>
      <w:r w:rsidRPr="00A66E5A">
        <w:rPr>
          <w:rFonts w:cstheme="minorHAnsi"/>
          <w:spacing w:val="3"/>
        </w:rPr>
        <w:t>w</w:t>
      </w:r>
      <w:r w:rsidRPr="00A66E5A">
        <w:rPr>
          <w:rFonts w:cstheme="minorHAnsi"/>
          <w:spacing w:val="-1"/>
        </w:rPr>
        <w:t>-</w:t>
      </w:r>
      <w:r w:rsidRPr="00A66E5A">
        <w:rPr>
          <w:rFonts w:cstheme="minorHAnsi"/>
          <w:spacing w:val="1"/>
        </w:rPr>
        <w:t>c</w:t>
      </w:r>
      <w:r w:rsidRPr="00A66E5A">
        <w:rPr>
          <w:rFonts w:cstheme="minorHAnsi"/>
          <w:spacing w:val="-1"/>
        </w:rPr>
        <w:t>a</w:t>
      </w:r>
      <w:r w:rsidRPr="00A66E5A">
        <w:rPr>
          <w:rFonts w:cstheme="minorHAnsi"/>
        </w:rPr>
        <w:t>use</w:t>
      </w:r>
      <w:r w:rsidRPr="00A66E5A">
        <w:rPr>
          <w:rFonts w:cstheme="minorHAnsi"/>
          <w:spacing w:val="21"/>
        </w:rPr>
        <w:t xml:space="preserve"> </w:t>
      </w:r>
      <w:r w:rsidRPr="00A66E5A">
        <w:rPr>
          <w:rFonts w:cstheme="minorHAnsi"/>
        </w:rPr>
        <w:t>not</w:t>
      </w:r>
      <w:r w:rsidRPr="00A66E5A">
        <w:rPr>
          <w:rFonts w:cstheme="minorHAnsi"/>
          <w:spacing w:val="1"/>
        </w:rPr>
        <w:t>ic</w:t>
      </w:r>
      <w:r w:rsidRPr="00A66E5A">
        <w:rPr>
          <w:rFonts w:cstheme="minorHAnsi"/>
        </w:rPr>
        <w:t>e</w:t>
      </w:r>
      <w:r w:rsidRPr="00A66E5A">
        <w:rPr>
          <w:rFonts w:cstheme="minorHAnsi"/>
          <w:spacing w:val="23"/>
        </w:rPr>
        <w:t xml:space="preserve"> </w:t>
      </w:r>
      <w:r w:rsidRPr="00A66E5A">
        <w:rPr>
          <w:rFonts w:cstheme="minorHAnsi"/>
          <w:spacing w:val="1"/>
        </w:rPr>
        <w:t>a</w:t>
      </w:r>
      <w:r w:rsidRPr="00A66E5A">
        <w:rPr>
          <w:rFonts w:cstheme="minorHAnsi"/>
        </w:rPr>
        <w:t>nd</w:t>
      </w:r>
      <w:r w:rsidRPr="00A66E5A">
        <w:rPr>
          <w:rFonts w:cstheme="minorHAnsi"/>
          <w:spacing w:val="21"/>
        </w:rPr>
        <w:t xml:space="preserve"> </w:t>
      </w:r>
      <w:r w:rsidRPr="00A66E5A">
        <w:rPr>
          <w:rFonts w:cstheme="minorHAnsi"/>
          <w:spacing w:val="-1"/>
        </w:rPr>
        <w:t>ca</w:t>
      </w:r>
      <w:r w:rsidRPr="00A66E5A">
        <w:rPr>
          <w:rFonts w:cstheme="minorHAnsi"/>
        </w:rPr>
        <w:t>ll</w:t>
      </w:r>
      <w:r w:rsidRPr="00A66E5A">
        <w:rPr>
          <w:rFonts w:cstheme="minorHAnsi"/>
          <w:spacing w:val="22"/>
        </w:rPr>
        <w:t xml:space="preserve"> </w:t>
      </w:r>
      <w:r w:rsidRPr="00A66E5A">
        <w:rPr>
          <w:rFonts w:cstheme="minorHAnsi"/>
        </w:rPr>
        <w:t>the</w:t>
      </w:r>
      <w:r w:rsidRPr="00A66E5A">
        <w:rPr>
          <w:rFonts w:cstheme="minorHAnsi"/>
          <w:spacing w:val="23"/>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17"/>
        </w:rPr>
        <w:t xml:space="preserve"> </w:t>
      </w:r>
      <w:r w:rsidRPr="00A66E5A">
        <w:rPr>
          <w:rFonts w:cstheme="minorHAnsi"/>
        </w:rPr>
        <w:t>f</w:t>
      </w:r>
      <w:r w:rsidRPr="00A66E5A">
        <w:rPr>
          <w:rFonts w:cstheme="minorHAnsi"/>
          <w:spacing w:val="1"/>
        </w:rPr>
        <w:t>o</w:t>
      </w:r>
      <w:r w:rsidRPr="00A66E5A">
        <w:rPr>
          <w:rFonts w:cstheme="minorHAnsi"/>
        </w:rPr>
        <w:t>r</w:t>
      </w:r>
      <w:r w:rsidRPr="00A66E5A">
        <w:rPr>
          <w:rFonts w:cstheme="minorHAnsi"/>
          <w:spacing w:val="21"/>
        </w:rPr>
        <w:t xml:space="preserve"> </w:t>
      </w:r>
      <w:r w:rsidRPr="00A66E5A">
        <w:rPr>
          <w:rFonts w:cstheme="minorHAnsi"/>
          <w:spacing w:val="2"/>
        </w:rPr>
        <w:t>p</w:t>
      </w:r>
      <w:r w:rsidRPr="00A66E5A">
        <w:rPr>
          <w:rFonts w:cstheme="minorHAnsi"/>
          <w:spacing w:val="-1"/>
        </w:rPr>
        <w:t>e</w:t>
      </w:r>
      <w:r w:rsidRPr="00A66E5A">
        <w:rPr>
          <w:rFonts w:cstheme="minorHAnsi"/>
        </w:rPr>
        <w:t>rson</w:t>
      </w:r>
      <w:r w:rsidRPr="00A66E5A">
        <w:rPr>
          <w:rFonts w:cstheme="minorHAnsi"/>
          <w:spacing w:val="-1"/>
        </w:rPr>
        <w:t>a</w:t>
      </w:r>
      <w:r w:rsidRPr="00A66E5A">
        <w:rPr>
          <w:rFonts w:cstheme="minorHAnsi"/>
        </w:rPr>
        <w:t>l</w:t>
      </w:r>
      <w:r w:rsidRPr="00A66E5A">
        <w:rPr>
          <w:rFonts w:cstheme="minorHAnsi"/>
          <w:spacing w:val="22"/>
        </w:rPr>
        <w:t xml:space="preserve"> </w:t>
      </w:r>
      <w:r w:rsidRPr="00A66E5A">
        <w:rPr>
          <w:rFonts w:cstheme="minorHAnsi"/>
          <w:spacing w:val="2"/>
        </w:rPr>
        <w:t>h</w:t>
      </w:r>
      <w:r w:rsidRPr="00A66E5A">
        <w:rPr>
          <w:rFonts w:cstheme="minorHAnsi"/>
          <w:spacing w:val="-1"/>
        </w:rPr>
        <w:t>ea</w:t>
      </w:r>
      <w:r w:rsidRPr="00A66E5A">
        <w:rPr>
          <w:rFonts w:cstheme="minorHAnsi"/>
        </w:rPr>
        <w:t>ri</w:t>
      </w:r>
      <w:r w:rsidRPr="00A66E5A">
        <w:rPr>
          <w:rFonts w:cstheme="minorHAnsi"/>
          <w:spacing w:val="2"/>
        </w:rPr>
        <w:t>n</w:t>
      </w:r>
      <w:r w:rsidRPr="00A66E5A">
        <w:rPr>
          <w:rFonts w:cstheme="minorHAnsi"/>
          <w:spacing w:val="-2"/>
        </w:rPr>
        <w:t>g</w:t>
      </w:r>
      <w:r w:rsidRPr="00A66E5A">
        <w:rPr>
          <w:rFonts w:cstheme="minorHAnsi"/>
        </w:rPr>
        <w:t>,</w:t>
      </w:r>
      <w:r w:rsidRPr="00A66E5A">
        <w:rPr>
          <w:rFonts w:cstheme="minorHAnsi"/>
          <w:spacing w:val="21"/>
        </w:rPr>
        <w:t xml:space="preserve"> </w:t>
      </w:r>
      <w:r w:rsidRPr="00A66E5A">
        <w:rPr>
          <w:rFonts w:cstheme="minorHAnsi"/>
        </w:rPr>
        <w:t>if r</w:t>
      </w:r>
      <w:r w:rsidRPr="00A66E5A">
        <w:rPr>
          <w:rFonts w:cstheme="minorHAnsi"/>
          <w:spacing w:val="-2"/>
        </w:rPr>
        <w:t>e</w:t>
      </w:r>
      <w:r w:rsidRPr="00A66E5A">
        <w:rPr>
          <w:rFonts w:cstheme="minorHAnsi"/>
        </w:rPr>
        <w:t>quir</w:t>
      </w:r>
      <w:r w:rsidRPr="00A66E5A">
        <w:rPr>
          <w:rFonts w:cstheme="minorHAnsi"/>
          <w:spacing w:val="-1"/>
        </w:rPr>
        <w:t>e</w:t>
      </w:r>
      <w:r w:rsidRPr="00A66E5A">
        <w:rPr>
          <w:rFonts w:cstheme="minorHAnsi"/>
        </w:rPr>
        <w:t>d.</w:t>
      </w:r>
    </w:p>
    <w:p w14:paraId="57ACA946" w14:textId="77777777" w:rsidR="000952B1" w:rsidRPr="00A66E5A" w:rsidRDefault="000952B1" w:rsidP="00D75FFD">
      <w:pPr>
        <w:ind w:right="444"/>
        <w:jc w:val="both"/>
        <w:rPr>
          <w:rFonts w:cstheme="minorHAnsi"/>
        </w:rPr>
      </w:pPr>
      <w:r w:rsidRPr="00A66E5A">
        <w:rPr>
          <w:rFonts w:cstheme="minorHAnsi"/>
        </w:rPr>
        <w:t>iv</w:t>
      </w:r>
      <w:proofErr w:type="gramStart"/>
      <w:r w:rsidRPr="00A66E5A">
        <w:rPr>
          <w:rFonts w:cstheme="minorHAnsi"/>
        </w:rPr>
        <w:t>)To</w:t>
      </w:r>
      <w:proofErr w:type="gramEnd"/>
      <w:r w:rsidRPr="00A66E5A">
        <w:rPr>
          <w:rFonts w:cstheme="minorHAnsi"/>
        </w:rPr>
        <w:t xml:space="preserve"> submit</w:t>
      </w:r>
      <w:r w:rsidRPr="00A66E5A">
        <w:rPr>
          <w:rFonts w:cstheme="minorHAnsi"/>
          <w:spacing w:val="1"/>
        </w:rPr>
        <w:t xml:space="preserve"> </w:t>
      </w:r>
      <w:r w:rsidRPr="00A66E5A">
        <w:rPr>
          <w:rFonts w:cstheme="minorHAnsi"/>
        </w:rPr>
        <w:t>fin</w:t>
      </w:r>
      <w:r w:rsidRPr="00A66E5A">
        <w:rPr>
          <w:rFonts w:cstheme="minorHAnsi"/>
          <w:spacing w:val="-1"/>
        </w:rPr>
        <w:t>a</w:t>
      </w:r>
      <w:r w:rsidRPr="00A66E5A">
        <w:rPr>
          <w:rFonts w:cstheme="minorHAnsi"/>
        </w:rPr>
        <w:t>l r</w:t>
      </w:r>
      <w:r w:rsidRPr="00A66E5A">
        <w:rPr>
          <w:rFonts w:cstheme="minorHAnsi"/>
          <w:spacing w:val="-1"/>
        </w:rPr>
        <w:t>ec</w:t>
      </w:r>
      <w:r w:rsidRPr="00A66E5A">
        <w:rPr>
          <w:rFonts w:cstheme="minorHAnsi"/>
          <w:spacing w:val="2"/>
        </w:rPr>
        <w:t>o</w:t>
      </w:r>
      <w:r w:rsidRPr="00A66E5A">
        <w:rPr>
          <w:rFonts w:cstheme="minorHAnsi"/>
        </w:rPr>
        <w:t>m</w:t>
      </w:r>
      <w:r w:rsidRPr="00A66E5A">
        <w:rPr>
          <w:rFonts w:cstheme="minorHAnsi"/>
          <w:spacing w:val="1"/>
        </w:rPr>
        <w:t>m</w:t>
      </w:r>
      <w:r w:rsidRPr="00A66E5A">
        <w:rPr>
          <w:rFonts w:cstheme="minorHAnsi"/>
          <w:spacing w:val="-1"/>
        </w:rPr>
        <w:t>e</w:t>
      </w:r>
      <w:r w:rsidRPr="00A66E5A">
        <w:rPr>
          <w:rFonts w:cstheme="minorHAnsi"/>
        </w:rPr>
        <w:t>nd</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 xml:space="preserve">on to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rPr>
        <w:t>Com</w:t>
      </w:r>
      <w:r w:rsidRPr="00A66E5A">
        <w:rPr>
          <w:rFonts w:cstheme="minorHAnsi"/>
          <w:spacing w:val="-2"/>
        </w:rPr>
        <w:t>p</w:t>
      </w:r>
      <w:r w:rsidRPr="00A66E5A">
        <w:rPr>
          <w:rFonts w:cstheme="minorHAnsi"/>
          <w:spacing w:val="-1"/>
        </w:rPr>
        <w:t>e</w:t>
      </w:r>
      <w:r w:rsidRPr="00A66E5A">
        <w:rPr>
          <w:rFonts w:cstheme="minorHAnsi"/>
        </w:rPr>
        <w:t>tent 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3"/>
        </w:rPr>
        <w:t xml:space="preserve"> </w:t>
      </w:r>
      <w:r w:rsidRPr="00A66E5A">
        <w:rPr>
          <w:rFonts w:cstheme="minorHAnsi"/>
        </w:rPr>
        <w:t>for</w:t>
      </w:r>
      <w:r w:rsidRPr="00A66E5A">
        <w:rPr>
          <w:rFonts w:cstheme="minorHAnsi"/>
          <w:spacing w:val="-1"/>
        </w:rPr>
        <w:t xml:space="preserve"> </w:t>
      </w:r>
      <w:r w:rsidRPr="00A66E5A">
        <w:rPr>
          <w:rFonts w:cstheme="minorHAnsi"/>
        </w:rPr>
        <w:t>b</w:t>
      </w:r>
      <w:r w:rsidRPr="00A66E5A">
        <w:rPr>
          <w:rFonts w:cstheme="minorHAnsi"/>
          <w:spacing w:val="-1"/>
        </w:rPr>
        <w:t>a</w:t>
      </w:r>
      <w:r w:rsidRPr="00A66E5A">
        <w:rPr>
          <w:rFonts w:cstheme="minorHAnsi"/>
        </w:rPr>
        <w:t>nn</w:t>
      </w:r>
      <w:r w:rsidRPr="00A66E5A">
        <w:rPr>
          <w:rFonts w:cstheme="minorHAnsi"/>
          <w:spacing w:val="3"/>
        </w:rPr>
        <w:t>i</w:t>
      </w:r>
      <w:r w:rsidRPr="00A66E5A">
        <w:rPr>
          <w:rFonts w:cstheme="minorHAnsi"/>
        </w:rPr>
        <w:t>ng</w:t>
      </w:r>
      <w:r w:rsidRPr="00A66E5A">
        <w:rPr>
          <w:rFonts w:cstheme="minorHAnsi"/>
          <w:spacing w:val="-2"/>
        </w:rPr>
        <w:t xml:space="preserve"> </w:t>
      </w:r>
      <w:r w:rsidRPr="00A66E5A">
        <w:rPr>
          <w:rFonts w:cstheme="minorHAnsi"/>
        </w:rPr>
        <w:t>or ot</w:t>
      </w:r>
      <w:r w:rsidRPr="00A66E5A">
        <w:rPr>
          <w:rFonts w:cstheme="minorHAnsi"/>
          <w:spacing w:val="2"/>
        </w:rPr>
        <w:t>h</w:t>
      </w:r>
      <w:r w:rsidRPr="00A66E5A">
        <w:rPr>
          <w:rFonts w:cstheme="minorHAnsi"/>
          <w:spacing w:val="-1"/>
        </w:rPr>
        <w:t>e</w:t>
      </w:r>
      <w:r w:rsidRPr="00A66E5A">
        <w:rPr>
          <w:rFonts w:cstheme="minorHAnsi"/>
        </w:rPr>
        <w:t>r</w:t>
      </w:r>
      <w:r w:rsidRPr="00A66E5A">
        <w:rPr>
          <w:rFonts w:cstheme="minorHAnsi"/>
          <w:spacing w:val="-1"/>
        </w:rPr>
        <w:t>w</w:t>
      </w:r>
      <w:r w:rsidRPr="00A66E5A">
        <w:rPr>
          <w:rFonts w:cstheme="minorHAnsi"/>
        </w:rPr>
        <w:t>ise.</w:t>
      </w:r>
    </w:p>
    <w:p w14:paraId="57ACA947" w14:textId="77777777" w:rsidR="000952B1" w:rsidRPr="00A66E5A" w:rsidRDefault="000952B1" w:rsidP="00D75FFD">
      <w:pPr>
        <w:ind w:right="75"/>
        <w:jc w:val="both"/>
        <w:rPr>
          <w:rFonts w:cstheme="minorHAnsi"/>
        </w:rPr>
      </w:pPr>
      <w:r w:rsidRPr="00A66E5A">
        <w:rPr>
          <w:rFonts w:cstheme="minorHAnsi"/>
        </w:rPr>
        <w:t>7.3</w:t>
      </w:r>
      <w:r w:rsidRPr="00A66E5A">
        <w:rPr>
          <w:rFonts w:cstheme="minorHAnsi"/>
          <w:spacing w:val="-5"/>
        </w:rPr>
        <w:t xml:space="preserve"> </w:t>
      </w:r>
      <w:r w:rsidRPr="00A66E5A">
        <w:rPr>
          <w:rFonts w:cstheme="minorHAnsi"/>
          <w:spacing w:val="-6"/>
        </w:rPr>
        <w:t>I</w:t>
      </w:r>
      <w:r w:rsidRPr="00A66E5A">
        <w:rPr>
          <w:rFonts w:cstheme="minorHAnsi"/>
        </w:rPr>
        <w:t>f</w:t>
      </w:r>
      <w:r w:rsidRPr="00A66E5A">
        <w:rPr>
          <w:rFonts w:cstheme="minorHAnsi"/>
          <w:spacing w:val="-8"/>
        </w:rPr>
        <w:t xml:space="preserve"> </w:t>
      </w:r>
      <w:r w:rsidRPr="00A66E5A">
        <w:rPr>
          <w:rFonts w:cstheme="minorHAnsi"/>
        </w:rPr>
        <w:t>B</w:t>
      </w:r>
      <w:r w:rsidRPr="00A66E5A">
        <w:rPr>
          <w:rFonts w:cstheme="minorHAnsi"/>
          <w:spacing w:val="-1"/>
        </w:rPr>
        <w:t>a</w:t>
      </w:r>
      <w:r w:rsidRPr="00A66E5A">
        <w:rPr>
          <w:rFonts w:cstheme="minorHAnsi"/>
        </w:rPr>
        <w:t>nk</w:t>
      </w:r>
      <w:r w:rsidRPr="00A66E5A">
        <w:rPr>
          <w:rFonts w:cstheme="minorHAnsi"/>
          <w:spacing w:val="-7"/>
        </w:rPr>
        <w:t xml:space="preserve"> </w:t>
      </w:r>
      <w:r w:rsidRPr="00A66E5A">
        <w:rPr>
          <w:rFonts w:cstheme="minorHAnsi"/>
        </w:rPr>
        <w:t>wide</w:t>
      </w:r>
      <w:r w:rsidRPr="00A66E5A">
        <w:rPr>
          <w:rFonts w:cstheme="minorHAnsi"/>
          <w:spacing w:val="-8"/>
        </w:rPr>
        <w:t xml:space="preserve"> </w:t>
      </w:r>
      <w:r w:rsidRPr="00A66E5A">
        <w:rPr>
          <w:rFonts w:cstheme="minorHAnsi"/>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w:t>
      </w:r>
      <w:r w:rsidRPr="00A66E5A">
        <w:rPr>
          <w:rFonts w:cstheme="minorHAnsi"/>
          <w:spacing w:val="-7"/>
        </w:rPr>
        <w:t xml:space="preserve"> </w:t>
      </w:r>
      <w:r w:rsidRPr="00A66E5A">
        <w:rPr>
          <w:rFonts w:cstheme="minorHAnsi"/>
        </w:rPr>
        <w:t>is</w:t>
      </w:r>
      <w:r w:rsidRPr="00A66E5A">
        <w:rPr>
          <w:rFonts w:cstheme="minorHAnsi"/>
          <w:spacing w:val="-6"/>
        </w:rPr>
        <w:t xml:space="preserve"> </w:t>
      </w:r>
      <w:r w:rsidRPr="00A66E5A">
        <w:rPr>
          <w:rFonts w:cstheme="minorHAnsi"/>
          <w:spacing w:val="-1"/>
        </w:rPr>
        <w:t>c</w:t>
      </w:r>
      <w:r w:rsidRPr="00A66E5A">
        <w:rPr>
          <w:rFonts w:cstheme="minorHAnsi"/>
        </w:rPr>
        <w:t>ontemplat</w:t>
      </w:r>
      <w:r w:rsidRPr="00A66E5A">
        <w:rPr>
          <w:rFonts w:cstheme="minorHAnsi"/>
          <w:spacing w:val="-1"/>
        </w:rPr>
        <w:t>e</w:t>
      </w:r>
      <w:r w:rsidRPr="00A66E5A">
        <w:rPr>
          <w:rFonts w:cstheme="minorHAnsi"/>
        </w:rPr>
        <w:t>d</w:t>
      </w:r>
      <w:r w:rsidRPr="00A66E5A">
        <w:rPr>
          <w:rFonts w:cstheme="minorHAnsi"/>
          <w:spacing w:val="-7"/>
        </w:rPr>
        <w:t xml:space="preserve"> </w:t>
      </w:r>
      <w:r w:rsidRPr="00A66E5A">
        <w:rPr>
          <w:rFonts w:cstheme="minorHAnsi"/>
          <w:spacing w:val="2"/>
        </w:rPr>
        <w:t>b</w:t>
      </w:r>
      <w:r w:rsidRPr="00A66E5A">
        <w:rPr>
          <w:rFonts w:cstheme="minorHAnsi"/>
        </w:rPr>
        <w:t>y</w:t>
      </w:r>
      <w:r w:rsidRPr="00A66E5A">
        <w:rPr>
          <w:rFonts w:cstheme="minorHAnsi"/>
          <w:spacing w:val="-14"/>
        </w:rPr>
        <w:t xml:space="preserve"> </w:t>
      </w:r>
      <w:r w:rsidRPr="00A66E5A">
        <w:rPr>
          <w:rFonts w:cstheme="minorHAnsi"/>
        </w:rPr>
        <w:t>the</w:t>
      </w:r>
      <w:r w:rsidRPr="00A66E5A">
        <w:rPr>
          <w:rFonts w:cstheme="minorHAnsi"/>
          <w:spacing w:val="-8"/>
        </w:rPr>
        <w:t xml:space="preserve"> </w:t>
      </w:r>
      <w:r w:rsidRPr="00A66E5A">
        <w:rPr>
          <w:rFonts w:cstheme="minorHAnsi"/>
        </w:rPr>
        <w:t>b</w:t>
      </w:r>
      <w:r w:rsidRPr="00A66E5A">
        <w:rPr>
          <w:rFonts w:cstheme="minorHAnsi"/>
          <w:spacing w:val="-1"/>
        </w:rPr>
        <w:t>a</w:t>
      </w:r>
      <w:r w:rsidRPr="00A66E5A">
        <w:rPr>
          <w:rFonts w:cstheme="minorHAnsi"/>
        </w:rPr>
        <w:t>nning</w:t>
      </w:r>
      <w:r w:rsidRPr="00A66E5A">
        <w:rPr>
          <w:rFonts w:cstheme="minorHAnsi"/>
          <w:spacing w:val="-9"/>
        </w:rPr>
        <w:t xml:space="preserve"> </w:t>
      </w:r>
      <w:r w:rsidRPr="00A66E5A">
        <w:rPr>
          <w:rFonts w:cstheme="minorHAnsi"/>
        </w:rPr>
        <w:t>Com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tee</w:t>
      </w:r>
      <w:r w:rsidRPr="00A66E5A">
        <w:rPr>
          <w:rFonts w:cstheme="minorHAnsi"/>
          <w:spacing w:val="-9"/>
        </w:rPr>
        <w:t xml:space="preserve"> </w:t>
      </w:r>
      <w:r w:rsidRPr="00A66E5A">
        <w:rPr>
          <w:rFonts w:cstheme="minorHAnsi"/>
        </w:rPr>
        <w:t>of</w:t>
      </w:r>
      <w:r w:rsidRPr="00A66E5A">
        <w:rPr>
          <w:rFonts w:cstheme="minorHAnsi"/>
          <w:spacing w:val="-8"/>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10"/>
        </w:rPr>
        <w:t xml:space="preserve"> </w:t>
      </w:r>
      <w:r w:rsidRPr="00A66E5A">
        <w:rPr>
          <w:rFonts w:cstheme="minorHAnsi"/>
          <w:spacing w:val="-3"/>
        </w:rPr>
        <w:t>Z</w:t>
      </w:r>
      <w:r w:rsidRPr="00A66E5A">
        <w:rPr>
          <w:rFonts w:cstheme="minorHAnsi"/>
        </w:rPr>
        <w:t>on</w:t>
      </w:r>
      <w:r w:rsidRPr="00A66E5A">
        <w:rPr>
          <w:rFonts w:cstheme="minorHAnsi"/>
          <w:spacing w:val="-1"/>
        </w:rPr>
        <w:t>e</w:t>
      </w:r>
      <w:r w:rsidRPr="00A66E5A">
        <w:rPr>
          <w:rFonts w:cstheme="minorHAnsi"/>
        </w:rPr>
        <w:t>,</w:t>
      </w:r>
      <w:r w:rsidRPr="00A66E5A">
        <w:rPr>
          <w:rFonts w:cstheme="minorHAnsi"/>
          <w:spacing w:val="-7"/>
        </w:rPr>
        <w:t xml:space="preserve"> </w:t>
      </w:r>
      <w:r w:rsidRPr="00A66E5A">
        <w:rPr>
          <w:rFonts w:cstheme="minorHAnsi"/>
        </w:rPr>
        <w:t>the</w:t>
      </w:r>
      <w:r w:rsidRPr="00A66E5A">
        <w:rPr>
          <w:rFonts w:cstheme="minorHAnsi"/>
          <w:spacing w:val="-8"/>
        </w:rPr>
        <w:t xml:space="preserve"> </w:t>
      </w:r>
      <w:r w:rsidRPr="00A66E5A">
        <w:rPr>
          <w:rFonts w:cstheme="minorHAnsi"/>
        </w:rPr>
        <w:t>prop</w:t>
      </w:r>
      <w:r w:rsidRPr="00A66E5A">
        <w:rPr>
          <w:rFonts w:cstheme="minorHAnsi"/>
          <w:spacing w:val="-1"/>
        </w:rPr>
        <w:t>o</w:t>
      </w:r>
      <w:r w:rsidRPr="00A66E5A">
        <w:rPr>
          <w:rFonts w:cstheme="minorHAnsi"/>
        </w:rPr>
        <w:t>s</w:t>
      </w:r>
      <w:r w:rsidRPr="00A66E5A">
        <w:rPr>
          <w:rFonts w:cstheme="minorHAnsi"/>
          <w:spacing w:val="-1"/>
        </w:rPr>
        <w:t>a</w:t>
      </w:r>
      <w:r w:rsidRPr="00A66E5A">
        <w:rPr>
          <w:rFonts w:cstheme="minorHAnsi"/>
        </w:rPr>
        <w:t>l should</w:t>
      </w:r>
      <w:r w:rsidRPr="00A66E5A">
        <w:rPr>
          <w:rFonts w:cstheme="minorHAnsi"/>
          <w:spacing w:val="5"/>
        </w:rPr>
        <w:t xml:space="preserve"> </w:t>
      </w:r>
      <w:r w:rsidRPr="00A66E5A">
        <w:rPr>
          <w:rFonts w:cstheme="minorHAnsi"/>
        </w:rPr>
        <w:t>be</w:t>
      </w:r>
      <w:r w:rsidRPr="00A66E5A">
        <w:rPr>
          <w:rFonts w:cstheme="minorHAnsi"/>
          <w:spacing w:val="4"/>
        </w:rPr>
        <w:t xml:space="preserve"> </w:t>
      </w:r>
      <w:r w:rsidRPr="00A66E5A">
        <w:rPr>
          <w:rFonts w:cstheme="minorHAnsi"/>
        </w:rPr>
        <w:t>s</w:t>
      </w:r>
      <w:r w:rsidRPr="00A66E5A">
        <w:rPr>
          <w:rFonts w:cstheme="minorHAnsi"/>
          <w:spacing w:val="-1"/>
        </w:rPr>
        <w:t>e</w:t>
      </w:r>
      <w:r w:rsidRPr="00A66E5A">
        <w:rPr>
          <w:rFonts w:cstheme="minorHAnsi"/>
        </w:rPr>
        <w:t>nt</w:t>
      </w:r>
      <w:r w:rsidRPr="00A66E5A">
        <w:rPr>
          <w:rFonts w:cstheme="minorHAnsi"/>
          <w:spacing w:val="6"/>
        </w:rPr>
        <w:t xml:space="preserve"> </w:t>
      </w:r>
      <w:r w:rsidRPr="00A66E5A">
        <w:rPr>
          <w:rFonts w:cstheme="minorHAnsi"/>
          <w:spacing w:val="2"/>
        </w:rPr>
        <w:t>b</w:t>
      </w:r>
      <w:r w:rsidRPr="00A66E5A">
        <w:rPr>
          <w:rFonts w:cstheme="minorHAnsi"/>
        </w:rPr>
        <w:t>y the</w:t>
      </w:r>
      <w:r w:rsidRPr="00A66E5A">
        <w:rPr>
          <w:rFonts w:cstheme="minorHAnsi"/>
          <w:spacing w:val="7"/>
        </w:rPr>
        <w:t xml:space="preserve"> </w:t>
      </w:r>
      <w:r w:rsidRPr="00A66E5A">
        <w:rPr>
          <w:rFonts w:cstheme="minorHAnsi"/>
          <w:spacing w:val="-1"/>
        </w:rPr>
        <w:t>c</w:t>
      </w:r>
      <w:r w:rsidRPr="00A66E5A">
        <w:rPr>
          <w:rFonts w:cstheme="minorHAnsi"/>
          <w:spacing w:val="2"/>
        </w:rPr>
        <w:t>o</w:t>
      </w:r>
      <w:r w:rsidRPr="00A66E5A">
        <w:rPr>
          <w:rFonts w:cstheme="minorHAnsi"/>
        </w:rPr>
        <w:t>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rPr>
        <w:t>tee</w:t>
      </w:r>
      <w:r w:rsidRPr="00A66E5A">
        <w:rPr>
          <w:rFonts w:cstheme="minorHAnsi"/>
          <w:spacing w:val="4"/>
        </w:rPr>
        <w:t xml:space="preserve"> </w:t>
      </w:r>
      <w:r w:rsidRPr="00A66E5A">
        <w:rPr>
          <w:rFonts w:cstheme="minorHAnsi"/>
        </w:rPr>
        <w:t>to</w:t>
      </w:r>
      <w:r w:rsidRPr="00A66E5A">
        <w:rPr>
          <w:rFonts w:cstheme="minorHAnsi"/>
          <w:spacing w:val="6"/>
        </w:rPr>
        <w:t xml:space="preserve"> </w:t>
      </w:r>
      <w:r w:rsidRPr="00A66E5A">
        <w:rPr>
          <w:rFonts w:cstheme="minorHAnsi"/>
        </w:rPr>
        <w:t>ED</w:t>
      </w:r>
      <w:r w:rsidRPr="00A66E5A">
        <w:rPr>
          <w:rFonts w:cstheme="minorHAnsi"/>
          <w:spacing w:val="4"/>
        </w:rPr>
        <w:t xml:space="preserve"> </w:t>
      </w:r>
      <w:r w:rsidRPr="00A66E5A">
        <w:rPr>
          <w:rFonts w:cstheme="minorHAnsi"/>
        </w:rPr>
        <w:t>(</w:t>
      </w:r>
      <w:r w:rsidRPr="00A66E5A">
        <w:rPr>
          <w:rFonts w:cstheme="minorHAnsi"/>
          <w:spacing w:val="-1"/>
        </w:rPr>
        <w:t>G</w:t>
      </w:r>
      <w:r w:rsidRPr="00A66E5A">
        <w:rPr>
          <w:rFonts w:cstheme="minorHAnsi"/>
        </w:rPr>
        <w:t>A</w:t>
      </w:r>
      <w:r w:rsidRPr="00A66E5A">
        <w:rPr>
          <w:rFonts w:cstheme="minorHAnsi"/>
          <w:spacing w:val="-1"/>
        </w:rPr>
        <w:t>D</w:t>
      </w:r>
      <w:r w:rsidRPr="00A66E5A">
        <w:rPr>
          <w:rFonts w:cstheme="minorHAnsi"/>
        </w:rPr>
        <w:t>)</w:t>
      </w:r>
      <w:r w:rsidRPr="00A66E5A">
        <w:rPr>
          <w:rFonts w:cstheme="minorHAnsi"/>
          <w:spacing w:val="4"/>
        </w:rPr>
        <w:t xml:space="preserve"> </w:t>
      </w:r>
      <w:r w:rsidRPr="00A66E5A">
        <w:rPr>
          <w:rFonts w:cstheme="minorHAnsi"/>
          <w:spacing w:val="3"/>
        </w:rPr>
        <w:t>t</w:t>
      </w:r>
      <w:r w:rsidRPr="00A66E5A">
        <w:rPr>
          <w:rFonts w:cstheme="minorHAnsi"/>
        </w:rPr>
        <w:t>hrou</w:t>
      </w:r>
      <w:r w:rsidRPr="00A66E5A">
        <w:rPr>
          <w:rFonts w:cstheme="minorHAnsi"/>
          <w:spacing w:val="-3"/>
        </w:rPr>
        <w:t>g</w:t>
      </w:r>
      <w:r w:rsidRPr="00A66E5A">
        <w:rPr>
          <w:rFonts w:cstheme="minorHAnsi"/>
        </w:rPr>
        <w:t>h</w:t>
      </w:r>
      <w:r w:rsidRPr="00A66E5A">
        <w:rPr>
          <w:rFonts w:cstheme="minorHAnsi"/>
          <w:spacing w:val="5"/>
        </w:rPr>
        <w:t xml:space="preserve"> </w:t>
      </w:r>
      <w:r w:rsidRPr="00A66E5A">
        <w:rPr>
          <w:rFonts w:cstheme="minorHAnsi"/>
        </w:rPr>
        <w:t>the</w:t>
      </w:r>
      <w:r w:rsidRPr="00A66E5A">
        <w:rPr>
          <w:rFonts w:cstheme="minorHAnsi"/>
          <w:spacing w:val="7"/>
        </w:rPr>
        <w:t xml:space="preserve"> </w:t>
      </w:r>
      <w:r w:rsidRPr="00A66E5A">
        <w:rPr>
          <w:rFonts w:cstheme="minorHAnsi"/>
        </w:rPr>
        <w:t>H</w:t>
      </w:r>
      <w:r w:rsidRPr="00A66E5A">
        <w:rPr>
          <w:rFonts w:cstheme="minorHAnsi"/>
          <w:spacing w:val="-1"/>
        </w:rPr>
        <w:t>ea</w:t>
      </w:r>
      <w:r w:rsidRPr="00A66E5A">
        <w:rPr>
          <w:rFonts w:cstheme="minorHAnsi"/>
        </w:rPr>
        <w:t>d</w:t>
      </w:r>
      <w:r w:rsidRPr="00A66E5A">
        <w:rPr>
          <w:rFonts w:cstheme="minorHAnsi"/>
          <w:spacing w:val="5"/>
        </w:rPr>
        <w:t xml:space="preserve"> </w:t>
      </w:r>
      <w:r w:rsidRPr="00A66E5A">
        <w:rPr>
          <w:rFonts w:cstheme="minorHAnsi"/>
          <w:spacing w:val="2"/>
        </w:rPr>
        <w:t>o</w:t>
      </w:r>
      <w:r w:rsidRPr="00A66E5A">
        <w:rPr>
          <w:rFonts w:cstheme="minorHAnsi"/>
        </w:rPr>
        <w:t>f</w:t>
      </w:r>
      <w:r w:rsidRPr="00A66E5A">
        <w:rPr>
          <w:rFonts w:cstheme="minorHAnsi"/>
          <w:spacing w:val="4"/>
        </w:rPr>
        <w:t xml:space="preserve"> </w:t>
      </w:r>
      <w:r w:rsidRPr="00A66E5A">
        <w:rPr>
          <w:rFonts w:cstheme="minorHAnsi"/>
        </w:rPr>
        <w:t>the</w:t>
      </w:r>
      <w:r w:rsidRPr="00A66E5A">
        <w:rPr>
          <w:rFonts w:cstheme="minorHAnsi"/>
          <w:spacing w:val="7"/>
        </w:rPr>
        <w:t xml:space="preserve"> </w:t>
      </w:r>
      <w:r w:rsidRPr="00A66E5A">
        <w:rPr>
          <w:rFonts w:cstheme="minorHAnsi"/>
          <w:spacing w:val="-3"/>
        </w:rPr>
        <w:t>Z</w:t>
      </w:r>
      <w:r w:rsidRPr="00A66E5A">
        <w:rPr>
          <w:rFonts w:cstheme="minorHAnsi"/>
        </w:rPr>
        <w:t>on</w:t>
      </w:r>
      <w:r w:rsidRPr="00A66E5A">
        <w:rPr>
          <w:rFonts w:cstheme="minorHAnsi"/>
          <w:spacing w:val="-1"/>
        </w:rPr>
        <w:t>a</w:t>
      </w:r>
      <w:r w:rsidRPr="00A66E5A">
        <w:rPr>
          <w:rFonts w:cstheme="minorHAnsi"/>
        </w:rPr>
        <w:t>l</w:t>
      </w:r>
      <w:r w:rsidRPr="00A66E5A">
        <w:rPr>
          <w:rFonts w:cstheme="minorHAnsi"/>
          <w:spacing w:val="6"/>
        </w:rPr>
        <w:t xml:space="preserve"> </w:t>
      </w:r>
      <w:r w:rsidRPr="00A66E5A">
        <w:rPr>
          <w:rFonts w:cstheme="minorHAnsi"/>
          <w:spacing w:val="2"/>
        </w:rPr>
        <w:t>O</w:t>
      </w:r>
      <w:r w:rsidRPr="00A66E5A">
        <w:rPr>
          <w:rFonts w:cstheme="minorHAnsi"/>
        </w:rPr>
        <w:t>f</w:t>
      </w:r>
      <w:r w:rsidRPr="00A66E5A">
        <w:rPr>
          <w:rFonts w:cstheme="minorHAnsi"/>
          <w:spacing w:val="-1"/>
        </w:rPr>
        <w:t>f</w:t>
      </w:r>
      <w:r w:rsidRPr="00A66E5A">
        <w:rPr>
          <w:rFonts w:cstheme="minorHAnsi"/>
        </w:rPr>
        <w:t>i</w:t>
      </w:r>
      <w:r w:rsidRPr="00A66E5A">
        <w:rPr>
          <w:rFonts w:cstheme="minorHAnsi"/>
          <w:spacing w:val="2"/>
        </w:rPr>
        <w:t>c</w:t>
      </w:r>
      <w:r w:rsidRPr="00A66E5A">
        <w:rPr>
          <w:rFonts w:cstheme="minorHAnsi"/>
        </w:rPr>
        <w:t>e</w:t>
      </w:r>
      <w:r w:rsidRPr="00A66E5A">
        <w:rPr>
          <w:rFonts w:cstheme="minorHAnsi"/>
          <w:spacing w:val="12"/>
        </w:rPr>
        <w:t xml:space="preserve"> </w:t>
      </w:r>
      <w:r w:rsidRPr="00A66E5A">
        <w:rPr>
          <w:rFonts w:cstheme="minorHAnsi"/>
        </w:rPr>
        <w:t>s</w:t>
      </w:r>
      <w:r w:rsidRPr="00A66E5A">
        <w:rPr>
          <w:rFonts w:cstheme="minorHAnsi"/>
          <w:spacing w:val="-1"/>
        </w:rPr>
        <w:t>e</w:t>
      </w:r>
      <w:r w:rsidRPr="00A66E5A">
        <w:rPr>
          <w:rFonts w:cstheme="minorHAnsi"/>
        </w:rPr>
        <w:t>t</w:t>
      </w:r>
      <w:r w:rsidRPr="00A66E5A">
        <w:rPr>
          <w:rFonts w:cstheme="minorHAnsi"/>
          <w:spacing w:val="1"/>
        </w:rPr>
        <w:t>t</w:t>
      </w:r>
      <w:r w:rsidRPr="00A66E5A">
        <w:rPr>
          <w:rFonts w:cstheme="minorHAnsi"/>
        </w:rPr>
        <w:t>ing out</w:t>
      </w:r>
      <w:r w:rsidRPr="00A66E5A">
        <w:rPr>
          <w:rFonts w:cstheme="minorHAnsi"/>
          <w:spacing w:val="3"/>
        </w:rPr>
        <w:t xml:space="preserve"> </w:t>
      </w:r>
      <w:r w:rsidRPr="00A66E5A">
        <w:rPr>
          <w:rFonts w:cstheme="minorHAnsi"/>
        </w:rPr>
        <w:t>the</w:t>
      </w:r>
      <w:r w:rsidRPr="00A66E5A">
        <w:rPr>
          <w:rFonts w:cstheme="minorHAnsi"/>
          <w:spacing w:val="2"/>
        </w:rPr>
        <w:t xml:space="preserve"> </w:t>
      </w:r>
      <w:r w:rsidRPr="00A66E5A">
        <w:rPr>
          <w:rFonts w:cstheme="minorHAnsi"/>
        </w:rPr>
        <w:t>f</w:t>
      </w:r>
      <w:r w:rsidRPr="00A66E5A">
        <w:rPr>
          <w:rFonts w:cstheme="minorHAnsi"/>
          <w:spacing w:val="-2"/>
        </w:rPr>
        <w:t>a</w:t>
      </w:r>
      <w:r w:rsidRPr="00A66E5A">
        <w:rPr>
          <w:rFonts w:cstheme="minorHAnsi"/>
          <w:spacing w:val="-1"/>
        </w:rPr>
        <w:t>c</w:t>
      </w:r>
      <w:r w:rsidRPr="00A66E5A">
        <w:rPr>
          <w:rFonts w:cstheme="minorHAnsi"/>
        </w:rPr>
        <w:t>ts</w:t>
      </w:r>
      <w:r w:rsidRPr="00A66E5A">
        <w:rPr>
          <w:rFonts w:cstheme="minorHAnsi"/>
          <w:spacing w:val="3"/>
        </w:rPr>
        <w:t xml:space="preserve"> </w:t>
      </w:r>
      <w:r w:rsidRPr="00A66E5A">
        <w:rPr>
          <w:rFonts w:cstheme="minorHAnsi"/>
        </w:rPr>
        <w:t>of</w:t>
      </w:r>
      <w:r w:rsidRPr="00A66E5A">
        <w:rPr>
          <w:rFonts w:cstheme="minorHAnsi"/>
          <w:spacing w:val="1"/>
        </w:rPr>
        <w:t xml:space="preserve"> </w:t>
      </w:r>
      <w:r w:rsidRPr="00A66E5A">
        <w:rPr>
          <w:rFonts w:cstheme="minorHAnsi"/>
        </w:rPr>
        <w:t>the</w:t>
      </w:r>
      <w:r w:rsidRPr="00A66E5A">
        <w:rPr>
          <w:rFonts w:cstheme="minorHAnsi"/>
          <w:spacing w:val="2"/>
        </w:rPr>
        <w:t xml:space="preserve"> </w:t>
      </w:r>
      <w:r w:rsidRPr="00A66E5A">
        <w:rPr>
          <w:rFonts w:cstheme="minorHAnsi"/>
          <w:spacing w:val="1"/>
        </w:rPr>
        <w:t>c</w:t>
      </w:r>
      <w:r w:rsidRPr="00A66E5A">
        <w:rPr>
          <w:rFonts w:cstheme="minorHAnsi"/>
          <w:spacing w:val="-1"/>
        </w:rPr>
        <w:t>a</w:t>
      </w:r>
      <w:r w:rsidRPr="00A66E5A">
        <w:rPr>
          <w:rFonts w:cstheme="minorHAnsi"/>
        </w:rPr>
        <w:t>se</w:t>
      </w:r>
      <w:r w:rsidRPr="00A66E5A">
        <w:rPr>
          <w:rFonts w:cstheme="minorHAnsi"/>
          <w:spacing w:val="1"/>
        </w:rPr>
        <w:t xml:space="preserve"> a</w:t>
      </w:r>
      <w:r w:rsidRPr="00A66E5A">
        <w:rPr>
          <w:rFonts w:cstheme="minorHAnsi"/>
        </w:rPr>
        <w:t>nd</w:t>
      </w:r>
      <w:r w:rsidRPr="00A66E5A">
        <w:rPr>
          <w:rFonts w:cstheme="minorHAnsi"/>
          <w:spacing w:val="2"/>
        </w:rPr>
        <w:t xml:space="preserve"> </w:t>
      </w:r>
      <w:r w:rsidRPr="00A66E5A">
        <w:rPr>
          <w:rFonts w:cstheme="minorHAnsi"/>
        </w:rPr>
        <w:t>the</w:t>
      </w:r>
      <w:r w:rsidRPr="00A66E5A">
        <w:rPr>
          <w:rFonts w:cstheme="minorHAnsi"/>
          <w:spacing w:val="2"/>
        </w:rPr>
        <w:t xml:space="preserve"> </w:t>
      </w:r>
      <w:r w:rsidRPr="00A66E5A">
        <w:rPr>
          <w:rFonts w:cstheme="minorHAnsi"/>
        </w:rPr>
        <w:t>jus</w:t>
      </w:r>
      <w:r w:rsidRPr="00A66E5A">
        <w:rPr>
          <w:rFonts w:cstheme="minorHAnsi"/>
          <w:spacing w:val="1"/>
        </w:rPr>
        <w:t>t</w:t>
      </w:r>
      <w:r w:rsidRPr="00A66E5A">
        <w:rPr>
          <w:rFonts w:cstheme="minorHAnsi"/>
        </w:rPr>
        <w:t>ifi</w:t>
      </w:r>
      <w:r w:rsidRPr="00A66E5A">
        <w:rPr>
          <w:rFonts w:cstheme="minorHAnsi"/>
          <w:spacing w:val="-1"/>
        </w:rPr>
        <w:t>ca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of</w:t>
      </w:r>
      <w:r w:rsidRPr="00A66E5A">
        <w:rPr>
          <w:rFonts w:cstheme="minorHAnsi"/>
          <w:spacing w:val="1"/>
        </w:rPr>
        <w:t xml:space="preserve"> </w:t>
      </w:r>
      <w:r w:rsidRPr="00A66E5A">
        <w:rPr>
          <w:rFonts w:cstheme="minorHAnsi"/>
        </w:rPr>
        <w:t>the</w:t>
      </w:r>
      <w:r w:rsidRPr="00A66E5A">
        <w:rPr>
          <w:rFonts w:cstheme="minorHAnsi"/>
          <w:spacing w:val="2"/>
        </w:rPr>
        <w:t xml:space="preserve"> </w:t>
      </w:r>
      <w:r w:rsidRPr="00A66E5A">
        <w:rPr>
          <w:rFonts w:cstheme="minorHAnsi"/>
          <w:spacing w:val="-1"/>
        </w:rPr>
        <w:t>ac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rPr>
        <w:t>prop</w:t>
      </w:r>
      <w:r w:rsidRPr="00A66E5A">
        <w:rPr>
          <w:rFonts w:cstheme="minorHAnsi"/>
          <w:spacing w:val="-1"/>
        </w:rPr>
        <w:t>o</w:t>
      </w:r>
      <w:r w:rsidRPr="00A66E5A">
        <w:rPr>
          <w:rFonts w:cstheme="minorHAnsi"/>
        </w:rPr>
        <w:t>s</w:t>
      </w:r>
      <w:r w:rsidRPr="00A66E5A">
        <w:rPr>
          <w:rFonts w:cstheme="minorHAnsi"/>
          <w:spacing w:val="-1"/>
        </w:rPr>
        <w:t>e</w:t>
      </w:r>
      <w:r w:rsidRPr="00A66E5A">
        <w:rPr>
          <w:rFonts w:cstheme="minorHAnsi"/>
        </w:rPr>
        <w:t>d</w:t>
      </w:r>
      <w:r w:rsidRPr="00A66E5A">
        <w:rPr>
          <w:rFonts w:cstheme="minorHAnsi"/>
          <w:spacing w:val="2"/>
        </w:rPr>
        <w:t xml:space="preserve"> </w:t>
      </w:r>
      <w:r w:rsidRPr="00A66E5A">
        <w:rPr>
          <w:rFonts w:cstheme="minorHAnsi"/>
          <w:spacing w:val="-1"/>
        </w:rPr>
        <w:t>a</w:t>
      </w:r>
      <w:r w:rsidRPr="00A66E5A">
        <w:rPr>
          <w:rFonts w:cstheme="minorHAnsi"/>
        </w:rPr>
        <w:t>lo</w:t>
      </w:r>
      <w:r w:rsidRPr="00A66E5A">
        <w:rPr>
          <w:rFonts w:cstheme="minorHAnsi"/>
          <w:spacing w:val="3"/>
        </w:rPr>
        <w:t>n</w:t>
      </w:r>
      <w:r w:rsidRPr="00A66E5A">
        <w:rPr>
          <w:rFonts w:cstheme="minorHAnsi"/>
        </w:rPr>
        <w:t xml:space="preserve">g </w:t>
      </w:r>
      <w:r w:rsidRPr="00A66E5A">
        <w:rPr>
          <w:rFonts w:cstheme="minorHAnsi"/>
          <w:spacing w:val="2"/>
        </w:rPr>
        <w:t>w</w:t>
      </w:r>
      <w:r w:rsidRPr="00A66E5A">
        <w:rPr>
          <w:rFonts w:cstheme="minorHAnsi"/>
        </w:rPr>
        <w:t>i</w:t>
      </w:r>
      <w:r w:rsidRPr="00A66E5A">
        <w:rPr>
          <w:rFonts w:cstheme="minorHAnsi"/>
          <w:spacing w:val="1"/>
        </w:rPr>
        <w:t>t</w:t>
      </w:r>
      <w:r w:rsidRPr="00A66E5A">
        <w:rPr>
          <w:rFonts w:cstheme="minorHAnsi"/>
        </w:rPr>
        <w:t>h</w:t>
      </w:r>
      <w:r w:rsidRPr="00A66E5A">
        <w:rPr>
          <w:rFonts w:cstheme="minorHAnsi"/>
          <w:spacing w:val="2"/>
        </w:rPr>
        <w:t xml:space="preserve"> </w:t>
      </w:r>
      <w:r w:rsidRPr="00A66E5A">
        <w:rPr>
          <w:rFonts w:cstheme="minorHAnsi"/>
          <w:spacing w:val="-1"/>
        </w:rPr>
        <w:t>a</w:t>
      </w:r>
      <w:r w:rsidRPr="00A66E5A">
        <w:rPr>
          <w:rFonts w:cstheme="minorHAnsi"/>
        </w:rPr>
        <w:t>ll</w:t>
      </w:r>
      <w:r w:rsidRPr="00A66E5A">
        <w:rPr>
          <w:rFonts w:cstheme="minorHAnsi"/>
          <w:spacing w:val="3"/>
        </w:rPr>
        <w:t xml:space="preserve"> </w:t>
      </w:r>
      <w:r w:rsidRPr="00A66E5A">
        <w:rPr>
          <w:rFonts w:cstheme="minorHAnsi"/>
        </w:rPr>
        <w:t>the</w:t>
      </w:r>
      <w:r w:rsidRPr="00A66E5A">
        <w:rPr>
          <w:rFonts w:cstheme="minorHAnsi"/>
          <w:spacing w:val="2"/>
        </w:rPr>
        <w:t xml:space="preserve"> </w:t>
      </w:r>
      <w:r w:rsidRPr="00A66E5A">
        <w:rPr>
          <w:rFonts w:cstheme="minorHAnsi"/>
        </w:rPr>
        <w:t>r</w:t>
      </w:r>
      <w:r w:rsidRPr="00A66E5A">
        <w:rPr>
          <w:rFonts w:cstheme="minorHAnsi"/>
          <w:spacing w:val="-2"/>
        </w:rPr>
        <w:t>e</w:t>
      </w:r>
      <w:r w:rsidRPr="00A66E5A">
        <w:rPr>
          <w:rFonts w:cstheme="minorHAnsi"/>
        </w:rPr>
        <w:t>lev</w:t>
      </w:r>
      <w:r w:rsidRPr="00A66E5A">
        <w:rPr>
          <w:rFonts w:cstheme="minorHAnsi"/>
          <w:spacing w:val="-1"/>
        </w:rPr>
        <w:t>a</w:t>
      </w:r>
      <w:r w:rsidRPr="00A66E5A">
        <w:rPr>
          <w:rFonts w:cstheme="minorHAnsi"/>
        </w:rPr>
        <w:t>nt p</w:t>
      </w:r>
      <w:r w:rsidRPr="00A66E5A">
        <w:rPr>
          <w:rFonts w:cstheme="minorHAnsi"/>
          <w:spacing w:val="-1"/>
        </w:rPr>
        <w:t>a</w:t>
      </w:r>
      <w:r w:rsidRPr="00A66E5A">
        <w:rPr>
          <w:rFonts w:cstheme="minorHAnsi"/>
        </w:rPr>
        <w:t>p</w:t>
      </w:r>
      <w:r w:rsidRPr="00A66E5A">
        <w:rPr>
          <w:rFonts w:cstheme="minorHAnsi"/>
          <w:spacing w:val="-1"/>
        </w:rPr>
        <w:t>e</w:t>
      </w:r>
      <w:r w:rsidRPr="00A66E5A">
        <w:rPr>
          <w:rFonts w:cstheme="minorHAnsi"/>
        </w:rPr>
        <w:t>rs</w:t>
      </w:r>
      <w:r w:rsidRPr="00A66E5A">
        <w:rPr>
          <w:rFonts w:cstheme="minorHAnsi"/>
          <w:spacing w:val="7"/>
        </w:rPr>
        <w:t xml:space="preserve"> </w:t>
      </w:r>
      <w:r w:rsidRPr="00A66E5A">
        <w:rPr>
          <w:rFonts w:cstheme="minorHAnsi"/>
          <w:spacing w:val="-1"/>
        </w:rPr>
        <w:t>a</w:t>
      </w:r>
      <w:r w:rsidRPr="00A66E5A">
        <w:rPr>
          <w:rFonts w:cstheme="minorHAnsi"/>
        </w:rPr>
        <w:t>nd</w:t>
      </w:r>
      <w:r w:rsidRPr="00A66E5A">
        <w:rPr>
          <w:rFonts w:cstheme="minorHAnsi"/>
          <w:spacing w:val="5"/>
        </w:rPr>
        <w:t xml:space="preserve"> </w:t>
      </w:r>
      <w:r w:rsidRPr="00A66E5A">
        <w:rPr>
          <w:rFonts w:cstheme="minorHAnsi"/>
        </w:rPr>
        <w:t>do</w:t>
      </w:r>
      <w:r w:rsidRPr="00A66E5A">
        <w:rPr>
          <w:rFonts w:cstheme="minorHAnsi"/>
          <w:spacing w:val="-1"/>
        </w:rPr>
        <w:t>c</w:t>
      </w:r>
      <w:r w:rsidRPr="00A66E5A">
        <w:rPr>
          <w:rFonts w:cstheme="minorHAnsi"/>
        </w:rPr>
        <w:t>uments.</w:t>
      </w:r>
      <w:r w:rsidRPr="00A66E5A">
        <w:rPr>
          <w:rFonts w:cstheme="minorHAnsi"/>
          <w:spacing w:val="8"/>
        </w:rPr>
        <w:t xml:space="preserve"> </w:t>
      </w:r>
      <w:r w:rsidRPr="00A66E5A">
        <w:rPr>
          <w:rFonts w:cstheme="minorHAnsi"/>
        </w:rPr>
        <w:t>G</w:t>
      </w:r>
      <w:r w:rsidRPr="00A66E5A">
        <w:rPr>
          <w:rFonts w:cstheme="minorHAnsi"/>
          <w:spacing w:val="-1"/>
        </w:rPr>
        <w:t>A</w:t>
      </w:r>
      <w:r w:rsidRPr="00A66E5A">
        <w:rPr>
          <w:rFonts w:cstheme="minorHAnsi"/>
        </w:rPr>
        <w:t>D</w:t>
      </w:r>
      <w:r w:rsidRPr="00A66E5A">
        <w:rPr>
          <w:rFonts w:cstheme="minorHAnsi"/>
          <w:spacing w:val="4"/>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8"/>
        </w:rPr>
        <w:t xml:space="preserve"> </w:t>
      </w:r>
      <w:r w:rsidRPr="00A66E5A">
        <w:rPr>
          <w:rFonts w:cstheme="minorHAnsi"/>
          <w:spacing w:val="-2"/>
        </w:rPr>
        <w:t>g</w:t>
      </w:r>
      <w:r w:rsidRPr="00A66E5A">
        <w:rPr>
          <w:rFonts w:cstheme="minorHAnsi"/>
          <w:spacing w:val="-1"/>
        </w:rPr>
        <w:t>e</w:t>
      </w:r>
      <w:r w:rsidRPr="00A66E5A">
        <w:rPr>
          <w:rFonts w:cstheme="minorHAnsi"/>
        </w:rPr>
        <w:t>t</w:t>
      </w:r>
      <w:r w:rsidRPr="00A66E5A">
        <w:rPr>
          <w:rFonts w:cstheme="minorHAnsi"/>
          <w:spacing w:val="8"/>
        </w:rPr>
        <w:t xml:space="preserve"> </w:t>
      </w:r>
      <w:r w:rsidRPr="00A66E5A">
        <w:rPr>
          <w:rFonts w:cstheme="minorHAnsi"/>
        </w:rPr>
        <w:t>fe</w:t>
      </w:r>
      <w:r w:rsidRPr="00A66E5A">
        <w:rPr>
          <w:rFonts w:cstheme="minorHAnsi"/>
          <w:spacing w:val="-1"/>
        </w:rPr>
        <w:t>e</w:t>
      </w:r>
      <w:r w:rsidRPr="00A66E5A">
        <w:rPr>
          <w:rFonts w:cstheme="minorHAnsi"/>
        </w:rPr>
        <w:t>db</w:t>
      </w:r>
      <w:r w:rsidRPr="00A66E5A">
        <w:rPr>
          <w:rFonts w:cstheme="minorHAnsi"/>
          <w:spacing w:val="-1"/>
        </w:rPr>
        <w:t>ac</w:t>
      </w:r>
      <w:r w:rsidRPr="00A66E5A">
        <w:rPr>
          <w:rFonts w:cstheme="minorHAnsi"/>
        </w:rPr>
        <w:t>k</w:t>
      </w:r>
      <w:r w:rsidRPr="00A66E5A">
        <w:rPr>
          <w:rFonts w:cstheme="minorHAnsi"/>
          <w:spacing w:val="10"/>
        </w:rPr>
        <w:t xml:space="preserve"> </w:t>
      </w:r>
      <w:r w:rsidRPr="00A66E5A">
        <w:rPr>
          <w:rFonts w:cstheme="minorHAnsi"/>
          <w:spacing w:val="-1"/>
        </w:rPr>
        <w:t>a</w:t>
      </w:r>
      <w:r w:rsidRPr="00A66E5A">
        <w:rPr>
          <w:rFonts w:cstheme="minorHAnsi"/>
        </w:rPr>
        <w:t>bout</w:t>
      </w:r>
      <w:r w:rsidRPr="00A66E5A">
        <w:rPr>
          <w:rFonts w:cstheme="minorHAnsi"/>
          <w:spacing w:val="5"/>
        </w:rPr>
        <w:t xml:space="preserve"> </w:t>
      </w:r>
      <w:r w:rsidRPr="00A66E5A">
        <w:rPr>
          <w:rFonts w:cstheme="minorHAnsi"/>
        </w:rPr>
        <w:t>that</w:t>
      </w:r>
      <w:r w:rsidRPr="00A66E5A">
        <w:rPr>
          <w:rFonts w:cstheme="minorHAnsi"/>
          <w:spacing w:val="5"/>
        </w:rPr>
        <w:t xml:space="preserve"> </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 xml:space="preserve">y </w:t>
      </w:r>
      <w:r w:rsidRPr="00A66E5A">
        <w:rPr>
          <w:rFonts w:cstheme="minorHAnsi"/>
          <w:spacing w:val="1"/>
        </w:rPr>
        <w:t>f</w:t>
      </w:r>
      <w:r w:rsidRPr="00A66E5A">
        <w:rPr>
          <w:rFonts w:cstheme="minorHAnsi"/>
        </w:rPr>
        <w:t>rom</w:t>
      </w:r>
      <w:r w:rsidRPr="00A66E5A">
        <w:rPr>
          <w:rFonts w:cstheme="minorHAnsi"/>
          <w:spacing w:val="7"/>
        </w:rPr>
        <w:t xml:space="preserve"> </w:t>
      </w:r>
      <w:r w:rsidRPr="00A66E5A">
        <w:rPr>
          <w:rFonts w:cstheme="minorHAnsi"/>
          <w:spacing w:val="-1"/>
        </w:rPr>
        <w:t>a</w:t>
      </w:r>
      <w:r w:rsidRPr="00A66E5A">
        <w:rPr>
          <w:rFonts w:cstheme="minorHAnsi"/>
        </w:rPr>
        <w:t>ll</w:t>
      </w:r>
      <w:r w:rsidRPr="00A66E5A">
        <w:rPr>
          <w:rFonts w:cstheme="minorHAnsi"/>
          <w:spacing w:val="6"/>
        </w:rPr>
        <w:t xml:space="preserve"> </w:t>
      </w:r>
      <w:r w:rsidRPr="00A66E5A">
        <w:rPr>
          <w:rFonts w:cstheme="minorHAnsi"/>
        </w:rPr>
        <w:t>other</w:t>
      </w:r>
      <w:r w:rsidRPr="00A66E5A">
        <w:rPr>
          <w:rFonts w:cstheme="minorHAnsi"/>
          <w:spacing w:val="6"/>
        </w:rPr>
        <w:t xml:space="preserve"> </w:t>
      </w:r>
      <w:r w:rsidRPr="00A66E5A">
        <w:rPr>
          <w:rFonts w:cstheme="minorHAnsi"/>
          <w:spacing w:val="-3"/>
        </w:rPr>
        <w:t>Z</w:t>
      </w:r>
      <w:r w:rsidRPr="00A66E5A">
        <w:rPr>
          <w:rFonts w:cstheme="minorHAnsi"/>
        </w:rPr>
        <w:t>on</w:t>
      </w:r>
      <w:r w:rsidRPr="00A66E5A">
        <w:rPr>
          <w:rFonts w:cstheme="minorHAnsi"/>
          <w:spacing w:val="-1"/>
        </w:rPr>
        <w:t>e</w:t>
      </w:r>
      <w:r w:rsidRPr="00A66E5A">
        <w:rPr>
          <w:rFonts w:cstheme="minorHAnsi"/>
        </w:rPr>
        <w:t>s</w:t>
      </w:r>
      <w:r w:rsidRPr="00A66E5A">
        <w:rPr>
          <w:rFonts w:cstheme="minorHAnsi"/>
          <w:spacing w:val="7"/>
        </w:rPr>
        <w:t xml:space="preserve"> </w:t>
      </w:r>
      <w:r w:rsidRPr="00A66E5A">
        <w:rPr>
          <w:rFonts w:cstheme="minorHAnsi"/>
          <w:spacing w:val="-1"/>
        </w:rPr>
        <w:t>a</w:t>
      </w:r>
      <w:r w:rsidRPr="00A66E5A">
        <w:rPr>
          <w:rFonts w:cstheme="minorHAnsi"/>
        </w:rPr>
        <w:t>nd b</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d on th</w:t>
      </w:r>
      <w:r w:rsidRPr="00A66E5A">
        <w:rPr>
          <w:rFonts w:cstheme="minorHAnsi"/>
          <w:spacing w:val="1"/>
        </w:rPr>
        <w:t>i</w:t>
      </w:r>
      <w:r w:rsidRPr="00A66E5A">
        <w:rPr>
          <w:rFonts w:cstheme="minorHAnsi"/>
        </w:rPr>
        <w:t xml:space="preserve">s </w:t>
      </w:r>
      <w:r w:rsidRPr="00A66E5A">
        <w:rPr>
          <w:rFonts w:cstheme="minorHAnsi"/>
          <w:spacing w:val="2"/>
        </w:rPr>
        <w:t>f</w:t>
      </w:r>
      <w:r w:rsidRPr="00A66E5A">
        <w:rPr>
          <w:rFonts w:cstheme="minorHAnsi"/>
          <w:spacing w:val="-1"/>
        </w:rPr>
        <w:t>ee</w:t>
      </w:r>
      <w:r w:rsidRPr="00A66E5A">
        <w:rPr>
          <w:rFonts w:cstheme="minorHAnsi"/>
        </w:rPr>
        <w:t>db</w:t>
      </w:r>
      <w:r w:rsidRPr="00A66E5A">
        <w:rPr>
          <w:rFonts w:cstheme="minorHAnsi"/>
          <w:spacing w:val="1"/>
        </w:rPr>
        <w:t>a</w:t>
      </w:r>
      <w:r w:rsidRPr="00A66E5A">
        <w:rPr>
          <w:rFonts w:cstheme="minorHAnsi"/>
          <w:spacing w:val="-1"/>
        </w:rPr>
        <w:t>c</w:t>
      </w:r>
      <w:r w:rsidRPr="00A66E5A">
        <w:rPr>
          <w:rFonts w:cstheme="minorHAnsi"/>
        </w:rPr>
        <w:t>k,</w:t>
      </w:r>
      <w:r w:rsidRPr="00A66E5A">
        <w:rPr>
          <w:rFonts w:cstheme="minorHAnsi"/>
          <w:spacing w:val="2"/>
        </w:rPr>
        <w:t xml:space="preserve"> </w:t>
      </w:r>
      <w:r w:rsidRPr="00A66E5A">
        <w:rPr>
          <w:rFonts w:cstheme="minorHAnsi"/>
        </w:rPr>
        <w:t>a</w:t>
      </w:r>
      <w:r w:rsidRPr="00A66E5A">
        <w:rPr>
          <w:rFonts w:cstheme="minorHAnsi"/>
          <w:spacing w:val="1"/>
        </w:rPr>
        <w:t xml:space="preserve"> </w:t>
      </w:r>
      <w:r w:rsidRPr="00A66E5A">
        <w:rPr>
          <w:rFonts w:cstheme="minorHAnsi"/>
        </w:rPr>
        <w:t>prim</w:t>
      </w:r>
      <w:r w:rsidRPr="00A66E5A">
        <w:rPr>
          <w:rFonts w:cstheme="minorHAnsi"/>
          <w:spacing w:val="1"/>
        </w:rPr>
        <w:t>a</w:t>
      </w:r>
      <w:r w:rsidRPr="00A66E5A">
        <w:rPr>
          <w:rFonts w:cstheme="minorHAnsi"/>
          <w:spacing w:val="-1"/>
        </w:rPr>
        <w:t>-</w:t>
      </w:r>
      <w:r w:rsidRPr="00A66E5A">
        <w:rPr>
          <w:rFonts w:cstheme="minorHAnsi"/>
          <w:spacing w:val="1"/>
        </w:rPr>
        <w:t>f</w:t>
      </w:r>
      <w:r w:rsidRPr="00A66E5A">
        <w:rPr>
          <w:rFonts w:cstheme="minorHAnsi"/>
          <w:spacing w:val="-1"/>
        </w:rPr>
        <w:t>ac</w:t>
      </w:r>
      <w:r w:rsidRPr="00A66E5A">
        <w:rPr>
          <w:rFonts w:cstheme="minorHAnsi"/>
        </w:rPr>
        <w:t xml:space="preserve">ie </w:t>
      </w:r>
      <w:r w:rsidRPr="00A66E5A">
        <w:rPr>
          <w:rFonts w:cstheme="minorHAnsi"/>
          <w:spacing w:val="2"/>
        </w:rPr>
        <w:t>d</w:t>
      </w:r>
      <w:r w:rsidRPr="00A66E5A">
        <w:rPr>
          <w:rFonts w:cstheme="minorHAnsi"/>
          <w:spacing w:val="-1"/>
        </w:rPr>
        <w:t>ec</w:t>
      </w:r>
      <w:r w:rsidRPr="00A66E5A">
        <w:rPr>
          <w:rFonts w:cstheme="minorHAnsi"/>
        </w:rPr>
        <w:t>is</w:t>
      </w:r>
      <w:r w:rsidRPr="00A66E5A">
        <w:rPr>
          <w:rFonts w:cstheme="minorHAnsi"/>
          <w:spacing w:val="1"/>
        </w:rPr>
        <w:t>i</w:t>
      </w:r>
      <w:r w:rsidRPr="00A66E5A">
        <w:rPr>
          <w:rFonts w:cstheme="minorHAnsi"/>
        </w:rPr>
        <w:t>on f</w:t>
      </w:r>
      <w:r w:rsidRPr="00A66E5A">
        <w:rPr>
          <w:rFonts w:cstheme="minorHAnsi"/>
          <w:spacing w:val="1"/>
        </w:rPr>
        <w:t>o</w:t>
      </w:r>
      <w:r w:rsidRPr="00A66E5A">
        <w:rPr>
          <w:rFonts w:cstheme="minorHAnsi"/>
        </w:rPr>
        <w:t>r</w:t>
      </w:r>
      <w:r w:rsidRPr="00A66E5A">
        <w:rPr>
          <w:rFonts w:cstheme="minorHAnsi"/>
          <w:spacing w:val="1"/>
        </w:rPr>
        <w:t xml:space="preserve"> </w:t>
      </w:r>
      <w:r w:rsidRPr="00A66E5A">
        <w:rPr>
          <w:rFonts w:cstheme="minorHAnsi"/>
        </w:rPr>
        <w:t>b</w:t>
      </w:r>
      <w:r w:rsidRPr="00A66E5A">
        <w:rPr>
          <w:rFonts w:cstheme="minorHAnsi"/>
          <w:spacing w:val="-1"/>
        </w:rPr>
        <w:t>a</w:t>
      </w:r>
      <w:r w:rsidRPr="00A66E5A">
        <w:rPr>
          <w:rFonts w:cstheme="minorHAnsi"/>
        </w:rPr>
        <w:t>nning</w:t>
      </w:r>
      <w:r w:rsidRPr="00A66E5A">
        <w:rPr>
          <w:rFonts w:cstheme="minorHAnsi"/>
          <w:spacing w:val="-2"/>
        </w:rPr>
        <w:t xml:space="preserve"> </w:t>
      </w:r>
      <w:r w:rsidRPr="00A66E5A">
        <w:rPr>
          <w:rFonts w:cstheme="minorHAnsi"/>
        </w:rPr>
        <w:t>/</w:t>
      </w:r>
      <w:r w:rsidRPr="00A66E5A">
        <w:rPr>
          <w:rFonts w:cstheme="minorHAnsi"/>
          <w:spacing w:val="4"/>
        </w:rPr>
        <w:t xml:space="preserve"> </w:t>
      </w:r>
      <w:r w:rsidRPr="00A66E5A">
        <w:rPr>
          <w:rFonts w:cstheme="minorHAnsi"/>
        </w:rPr>
        <w:t>or oth</w:t>
      </w:r>
      <w:r w:rsidRPr="00A66E5A">
        <w:rPr>
          <w:rFonts w:cstheme="minorHAnsi"/>
          <w:spacing w:val="1"/>
        </w:rPr>
        <w:t>e</w:t>
      </w:r>
      <w:r w:rsidRPr="00A66E5A">
        <w:rPr>
          <w:rFonts w:cstheme="minorHAnsi"/>
        </w:rPr>
        <w:t>r</w:t>
      </w:r>
      <w:r w:rsidRPr="00A66E5A">
        <w:rPr>
          <w:rFonts w:cstheme="minorHAnsi"/>
          <w:spacing w:val="-1"/>
        </w:rPr>
        <w:t>w</w:t>
      </w:r>
      <w:r w:rsidRPr="00A66E5A">
        <w:rPr>
          <w:rFonts w:cstheme="minorHAnsi"/>
        </w:rPr>
        <w:t>ise s</w:t>
      </w:r>
      <w:r w:rsidRPr="00A66E5A">
        <w:rPr>
          <w:rFonts w:cstheme="minorHAnsi"/>
          <w:spacing w:val="2"/>
        </w:rPr>
        <w:t>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be</w:t>
      </w:r>
      <w:r w:rsidRPr="00A66E5A">
        <w:rPr>
          <w:rFonts w:cstheme="minorHAnsi"/>
          <w:spacing w:val="-1"/>
        </w:rPr>
        <w:t xml:space="preserve"> </w:t>
      </w:r>
      <w:r w:rsidRPr="00A66E5A">
        <w:rPr>
          <w:rFonts w:cstheme="minorHAnsi"/>
        </w:rPr>
        <w:t>tak</w:t>
      </w:r>
      <w:r w:rsidRPr="00A66E5A">
        <w:rPr>
          <w:rFonts w:cstheme="minorHAnsi"/>
          <w:spacing w:val="-1"/>
        </w:rPr>
        <w:t>e</w:t>
      </w:r>
      <w:r w:rsidRPr="00A66E5A">
        <w:rPr>
          <w:rFonts w:cstheme="minorHAnsi"/>
        </w:rPr>
        <w:t>n</w:t>
      </w:r>
      <w:r w:rsidRPr="00A66E5A">
        <w:rPr>
          <w:rFonts w:cstheme="minorHAnsi"/>
          <w:spacing w:val="2"/>
        </w:rPr>
        <w:t xml:space="preserve"> </w:t>
      </w:r>
      <w:r w:rsidRPr="00A66E5A">
        <w:rPr>
          <w:rFonts w:cstheme="minorHAnsi"/>
          <w:spacing w:val="5"/>
        </w:rPr>
        <w:t>b</w:t>
      </w:r>
      <w:r w:rsidRPr="00A66E5A">
        <w:rPr>
          <w:rFonts w:cstheme="minorHAnsi"/>
        </w:rPr>
        <w:t>y</w:t>
      </w:r>
      <w:r w:rsidRPr="00A66E5A">
        <w:rPr>
          <w:rFonts w:cstheme="minorHAnsi"/>
          <w:spacing w:val="-5"/>
        </w:rPr>
        <w:t xml:space="preserve"> </w:t>
      </w:r>
      <w:r w:rsidRPr="00A66E5A">
        <w:rPr>
          <w:rFonts w:cstheme="minorHAnsi"/>
        </w:rPr>
        <w:t>the Compet</w:t>
      </w:r>
      <w:r w:rsidRPr="00A66E5A">
        <w:rPr>
          <w:rFonts w:cstheme="minorHAnsi"/>
          <w:spacing w:val="-1"/>
        </w:rPr>
        <w:t>e</w:t>
      </w:r>
      <w:r w:rsidRPr="00A66E5A">
        <w:rPr>
          <w:rFonts w:cstheme="minorHAnsi"/>
        </w:rPr>
        <w:t>nt</w:t>
      </w:r>
      <w:r w:rsidRPr="00A66E5A">
        <w:rPr>
          <w:rFonts w:cstheme="minorHAnsi"/>
          <w:spacing w:val="6"/>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w:t>
      </w:r>
      <w:r w:rsidRPr="00A66E5A">
        <w:rPr>
          <w:rFonts w:cstheme="minorHAnsi"/>
          <w:spacing w:val="5"/>
        </w:rPr>
        <w:t xml:space="preserve"> </w:t>
      </w:r>
      <w:r w:rsidRPr="00A66E5A">
        <w:rPr>
          <w:rFonts w:cstheme="minorHAnsi"/>
          <w:spacing w:val="2"/>
        </w:rPr>
        <w:t>A</w:t>
      </w:r>
      <w:r w:rsidRPr="00A66E5A">
        <w:rPr>
          <w:rFonts w:cstheme="minorHAnsi"/>
        </w:rPr>
        <w:t>t</w:t>
      </w:r>
      <w:r w:rsidRPr="00A66E5A">
        <w:rPr>
          <w:rFonts w:cstheme="minorHAnsi"/>
          <w:spacing w:val="6"/>
        </w:rPr>
        <w:t xml:space="preserve"> </w:t>
      </w:r>
      <w:r w:rsidRPr="00A66E5A">
        <w:rPr>
          <w:rFonts w:cstheme="minorHAnsi"/>
        </w:rPr>
        <w:t>th</w:t>
      </w:r>
      <w:r w:rsidRPr="00A66E5A">
        <w:rPr>
          <w:rFonts w:cstheme="minorHAnsi"/>
          <w:spacing w:val="1"/>
        </w:rPr>
        <w:t>i</w:t>
      </w:r>
      <w:r w:rsidRPr="00A66E5A">
        <w:rPr>
          <w:rFonts w:cstheme="minorHAnsi"/>
        </w:rPr>
        <w:t>s</w:t>
      </w:r>
      <w:r w:rsidRPr="00A66E5A">
        <w:rPr>
          <w:rFonts w:cstheme="minorHAnsi"/>
          <w:spacing w:val="5"/>
        </w:rPr>
        <w:t xml:space="preserve"> </w:t>
      </w:r>
      <w:r w:rsidRPr="00A66E5A">
        <w:rPr>
          <w:rFonts w:cstheme="minorHAnsi"/>
        </w:rPr>
        <w:t>sta</w:t>
      </w:r>
      <w:r w:rsidRPr="00A66E5A">
        <w:rPr>
          <w:rFonts w:cstheme="minorHAnsi"/>
          <w:spacing w:val="-3"/>
        </w:rPr>
        <w:t>g</w:t>
      </w:r>
      <w:r w:rsidRPr="00A66E5A">
        <w:rPr>
          <w:rFonts w:cstheme="minorHAnsi"/>
        </w:rPr>
        <w:t>e</w:t>
      </w:r>
      <w:r w:rsidRPr="00A66E5A">
        <w:rPr>
          <w:rFonts w:cstheme="minorHAnsi"/>
          <w:spacing w:val="4"/>
        </w:rPr>
        <w:t xml:space="preserve"> </w:t>
      </w:r>
      <w:r w:rsidRPr="00A66E5A">
        <w:rPr>
          <w:rFonts w:cstheme="minorHAnsi"/>
        </w:rPr>
        <w:t>if</w:t>
      </w:r>
      <w:r w:rsidRPr="00A66E5A">
        <w:rPr>
          <w:rFonts w:cstheme="minorHAnsi"/>
          <w:spacing w:val="5"/>
        </w:rPr>
        <w:t xml:space="preserve"> </w:t>
      </w:r>
      <w:r w:rsidRPr="00A66E5A">
        <w:rPr>
          <w:rFonts w:cstheme="minorHAnsi"/>
        </w:rPr>
        <w:t>it</w:t>
      </w:r>
      <w:r w:rsidRPr="00A66E5A">
        <w:rPr>
          <w:rFonts w:cstheme="minorHAnsi"/>
          <w:spacing w:val="6"/>
        </w:rPr>
        <w:t xml:space="preserve"> </w:t>
      </w:r>
      <w:r w:rsidRPr="00A66E5A">
        <w:rPr>
          <w:rFonts w:cstheme="minorHAnsi"/>
        </w:rPr>
        <w:t>is</w:t>
      </w:r>
      <w:r w:rsidRPr="00A66E5A">
        <w:rPr>
          <w:rFonts w:cstheme="minorHAnsi"/>
          <w:spacing w:val="6"/>
        </w:rPr>
        <w:t xml:space="preserve"> </w:t>
      </w:r>
      <w:r w:rsidRPr="00A66E5A">
        <w:rPr>
          <w:rFonts w:cstheme="minorHAnsi"/>
        </w:rPr>
        <w:t>f</w:t>
      </w:r>
      <w:r w:rsidRPr="00A66E5A">
        <w:rPr>
          <w:rFonts w:cstheme="minorHAnsi"/>
          <w:spacing w:val="-2"/>
        </w:rPr>
        <w:t>e</w:t>
      </w:r>
      <w:r w:rsidRPr="00A66E5A">
        <w:rPr>
          <w:rFonts w:cstheme="minorHAnsi"/>
        </w:rPr>
        <w:t>lt</w:t>
      </w:r>
      <w:r w:rsidRPr="00A66E5A">
        <w:rPr>
          <w:rFonts w:cstheme="minorHAnsi"/>
          <w:spacing w:val="6"/>
        </w:rPr>
        <w:t xml:space="preserve"> </w:t>
      </w:r>
      <w:r w:rsidRPr="00A66E5A">
        <w:rPr>
          <w:rFonts w:cstheme="minorHAnsi"/>
        </w:rPr>
        <w:t>by</w:t>
      </w:r>
      <w:r w:rsidRPr="00A66E5A">
        <w:rPr>
          <w:rFonts w:cstheme="minorHAnsi"/>
          <w:spacing w:val="3"/>
        </w:rPr>
        <w:t xml:space="preserve"> </w:t>
      </w:r>
      <w:r w:rsidRPr="00A66E5A">
        <w:rPr>
          <w:rFonts w:cstheme="minorHAnsi"/>
        </w:rPr>
        <w:t>the</w:t>
      </w:r>
      <w:r w:rsidRPr="00A66E5A">
        <w:rPr>
          <w:rFonts w:cstheme="minorHAnsi"/>
          <w:spacing w:val="5"/>
        </w:rPr>
        <w:t xml:space="preserve"> </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6"/>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 that</w:t>
      </w:r>
      <w:r w:rsidRPr="00A66E5A">
        <w:rPr>
          <w:rFonts w:cstheme="minorHAnsi"/>
          <w:spacing w:val="5"/>
        </w:rPr>
        <w:t xml:space="preserve"> </w:t>
      </w:r>
      <w:r w:rsidRPr="00A66E5A">
        <w:rPr>
          <w:rFonts w:cstheme="minorHAnsi"/>
        </w:rPr>
        <w:t>the</w:t>
      </w:r>
      <w:r w:rsidRPr="00A66E5A">
        <w:rPr>
          <w:rFonts w:cstheme="minorHAnsi"/>
          <w:spacing w:val="-1"/>
        </w:rPr>
        <w:t>r</w:t>
      </w:r>
      <w:r w:rsidRPr="00A66E5A">
        <w:rPr>
          <w:rFonts w:cstheme="minorHAnsi"/>
        </w:rPr>
        <w:t>e</w:t>
      </w:r>
      <w:r w:rsidRPr="00A66E5A">
        <w:rPr>
          <w:rFonts w:cstheme="minorHAnsi"/>
          <w:spacing w:val="4"/>
        </w:rPr>
        <w:t xml:space="preserve"> </w:t>
      </w:r>
      <w:r w:rsidRPr="00A66E5A">
        <w:rPr>
          <w:rFonts w:cstheme="minorHAnsi"/>
        </w:rPr>
        <w:t>is</w:t>
      </w:r>
      <w:r w:rsidRPr="00A66E5A">
        <w:rPr>
          <w:rFonts w:cstheme="minorHAnsi"/>
          <w:spacing w:val="6"/>
        </w:rPr>
        <w:t xml:space="preserve"> </w:t>
      </w:r>
      <w:r w:rsidRPr="00A66E5A">
        <w:rPr>
          <w:rFonts w:cstheme="minorHAnsi"/>
        </w:rPr>
        <w:t>no suf</w:t>
      </w:r>
      <w:r w:rsidRPr="00A66E5A">
        <w:rPr>
          <w:rFonts w:cstheme="minorHAnsi"/>
          <w:spacing w:val="-1"/>
        </w:rPr>
        <w:t>f</w:t>
      </w:r>
      <w:r w:rsidRPr="00A66E5A">
        <w:rPr>
          <w:rFonts w:cstheme="minorHAnsi"/>
        </w:rPr>
        <w:t>ici</w:t>
      </w:r>
      <w:r w:rsidRPr="00A66E5A">
        <w:rPr>
          <w:rFonts w:cstheme="minorHAnsi"/>
          <w:spacing w:val="-1"/>
        </w:rPr>
        <w:t>e</w:t>
      </w:r>
      <w:r w:rsidRPr="00A66E5A">
        <w:rPr>
          <w:rFonts w:cstheme="minorHAnsi"/>
        </w:rPr>
        <w:t>nt</w:t>
      </w:r>
      <w:r w:rsidRPr="00A66E5A">
        <w:rPr>
          <w:rFonts w:cstheme="minorHAnsi"/>
          <w:spacing w:val="-2"/>
        </w:rPr>
        <w:t xml:space="preserve"> </w:t>
      </w:r>
      <w:r w:rsidRPr="00A66E5A">
        <w:rPr>
          <w:rFonts w:cstheme="minorHAnsi"/>
        </w:rPr>
        <w:t>grou</w:t>
      </w:r>
      <w:r w:rsidRPr="00A66E5A">
        <w:rPr>
          <w:rFonts w:cstheme="minorHAnsi"/>
          <w:spacing w:val="-1"/>
        </w:rPr>
        <w:t>n</w:t>
      </w:r>
      <w:r w:rsidRPr="00A66E5A">
        <w:rPr>
          <w:rFonts w:cstheme="minorHAnsi"/>
        </w:rPr>
        <w:t>d</w:t>
      </w:r>
      <w:r w:rsidRPr="00A66E5A">
        <w:rPr>
          <w:rFonts w:cstheme="minorHAnsi"/>
          <w:spacing w:val="-2"/>
        </w:rPr>
        <w:t xml:space="preserve"> </w:t>
      </w:r>
      <w:r w:rsidRPr="00A66E5A">
        <w:rPr>
          <w:rFonts w:cstheme="minorHAnsi"/>
        </w:rPr>
        <w:t>for</w:t>
      </w:r>
      <w:r w:rsidRPr="00A66E5A">
        <w:rPr>
          <w:rFonts w:cstheme="minorHAnsi"/>
          <w:spacing w:val="-1"/>
        </w:rPr>
        <w:t xml:space="preserve"> </w:t>
      </w:r>
      <w:r w:rsidRPr="00A66E5A">
        <w:rPr>
          <w:rFonts w:cstheme="minorHAnsi"/>
          <w:spacing w:val="-2"/>
        </w:rPr>
        <w:t>B</w:t>
      </w:r>
      <w:r w:rsidRPr="00A66E5A">
        <w:rPr>
          <w:rFonts w:cstheme="minorHAnsi"/>
          <w:spacing w:val="-1"/>
        </w:rPr>
        <w:t>a</w:t>
      </w:r>
      <w:r w:rsidRPr="00A66E5A">
        <w:rPr>
          <w:rFonts w:cstheme="minorHAnsi"/>
          <w:spacing w:val="2"/>
        </w:rPr>
        <w:t>n</w:t>
      </w:r>
      <w:r w:rsidRPr="00A66E5A">
        <w:rPr>
          <w:rFonts w:cstheme="minorHAnsi"/>
        </w:rPr>
        <w:t>k</w:t>
      </w:r>
      <w:r w:rsidRPr="00A66E5A">
        <w:rPr>
          <w:rFonts w:cstheme="minorHAnsi"/>
          <w:spacing w:val="-2"/>
        </w:rPr>
        <w:t xml:space="preserve"> </w:t>
      </w:r>
      <w:r w:rsidRPr="00A66E5A">
        <w:rPr>
          <w:rFonts w:cstheme="minorHAnsi"/>
        </w:rPr>
        <w:t>wide</w:t>
      </w:r>
      <w:r w:rsidRPr="00A66E5A">
        <w:rPr>
          <w:rFonts w:cstheme="minorHAnsi"/>
          <w:spacing w:val="-3"/>
        </w:rPr>
        <w:t xml:space="preserve"> </w:t>
      </w:r>
      <w:r w:rsidRPr="00A66E5A">
        <w:rPr>
          <w:rFonts w:cstheme="minorHAnsi"/>
        </w:rPr>
        <w:t>b</w:t>
      </w:r>
      <w:r w:rsidRPr="00A66E5A">
        <w:rPr>
          <w:rFonts w:cstheme="minorHAnsi"/>
          <w:spacing w:val="-1"/>
        </w:rPr>
        <w:t>a</w:t>
      </w:r>
      <w:r w:rsidRPr="00A66E5A">
        <w:rPr>
          <w:rFonts w:cstheme="minorHAnsi"/>
        </w:rPr>
        <w:t>nnin</w:t>
      </w:r>
      <w:r w:rsidRPr="00A66E5A">
        <w:rPr>
          <w:rFonts w:cstheme="minorHAnsi"/>
          <w:spacing w:val="-2"/>
        </w:rPr>
        <w:t>g</w:t>
      </w:r>
      <w:r w:rsidRPr="00A66E5A">
        <w:rPr>
          <w:rFonts w:cstheme="minorHAnsi"/>
        </w:rPr>
        <w:t>,</w:t>
      </w:r>
      <w:r w:rsidRPr="00A66E5A">
        <w:rPr>
          <w:rFonts w:cstheme="minorHAnsi"/>
          <w:spacing w:val="-2"/>
        </w:rPr>
        <w:t xml:space="preserve"> </w:t>
      </w:r>
      <w:r w:rsidRPr="00A66E5A">
        <w:rPr>
          <w:rFonts w:cstheme="minorHAnsi"/>
        </w:rPr>
        <w:t>then</w:t>
      </w:r>
      <w:r w:rsidRPr="00A66E5A">
        <w:rPr>
          <w:rFonts w:cstheme="minorHAnsi"/>
          <w:spacing w:val="-3"/>
        </w:rPr>
        <w:t xml:space="preserve"> </w:t>
      </w:r>
      <w:r w:rsidRPr="00A66E5A">
        <w:rPr>
          <w:rFonts w:cstheme="minorHAnsi"/>
        </w:rPr>
        <w:t xml:space="preserve">the </w:t>
      </w:r>
      <w:r w:rsidRPr="00A66E5A">
        <w:rPr>
          <w:rFonts w:cstheme="minorHAnsi"/>
          <w:spacing w:val="-1"/>
        </w:rPr>
        <w:t>ca</w:t>
      </w:r>
      <w:r w:rsidRPr="00A66E5A">
        <w:rPr>
          <w:rFonts w:cstheme="minorHAnsi"/>
        </w:rPr>
        <w:t>se</w:t>
      </w:r>
      <w:r w:rsidRPr="00A66E5A">
        <w:rPr>
          <w:rFonts w:cstheme="minorHAnsi"/>
          <w:spacing w:val="-3"/>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2"/>
        </w:rPr>
        <w:t xml:space="preserve"> </w:t>
      </w:r>
      <w:r w:rsidRPr="00A66E5A">
        <w:rPr>
          <w:rFonts w:cstheme="minorHAnsi"/>
        </w:rPr>
        <w:t>be</w:t>
      </w:r>
      <w:r w:rsidRPr="00A66E5A">
        <w:rPr>
          <w:rFonts w:cstheme="minorHAnsi"/>
          <w:spacing w:val="-3"/>
        </w:rPr>
        <w:t xml:space="preserve"> </w:t>
      </w:r>
      <w:r w:rsidRPr="00A66E5A">
        <w:rPr>
          <w:rFonts w:cstheme="minorHAnsi"/>
        </w:rPr>
        <w:t>s</w:t>
      </w:r>
      <w:r w:rsidRPr="00A66E5A">
        <w:rPr>
          <w:rFonts w:cstheme="minorHAnsi"/>
          <w:spacing w:val="-1"/>
        </w:rPr>
        <w:t>e</w:t>
      </w:r>
      <w:r w:rsidRPr="00A66E5A">
        <w:rPr>
          <w:rFonts w:cstheme="minorHAnsi"/>
        </w:rPr>
        <w:t>nt</w:t>
      </w:r>
      <w:r w:rsidRPr="00A66E5A">
        <w:rPr>
          <w:rFonts w:cstheme="minorHAnsi"/>
          <w:spacing w:val="-2"/>
        </w:rPr>
        <w:t xml:space="preserve"> </w:t>
      </w:r>
      <w:r w:rsidRPr="00A66E5A">
        <w:rPr>
          <w:rFonts w:cstheme="minorHAnsi"/>
        </w:rPr>
        <w:t>b</w:t>
      </w:r>
      <w:r w:rsidRPr="00A66E5A">
        <w:rPr>
          <w:rFonts w:cstheme="minorHAnsi"/>
          <w:spacing w:val="-1"/>
        </w:rPr>
        <w:t>ac</w:t>
      </w:r>
      <w:r w:rsidRPr="00A66E5A">
        <w:rPr>
          <w:rFonts w:cstheme="minorHAnsi"/>
        </w:rPr>
        <w:t>k</w:t>
      </w:r>
      <w:r w:rsidRPr="00A66E5A">
        <w:rPr>
          <w:rFonts w:cstheme="minorHAnsi"/>
          <w:spacing w:val="-2"/>
        </w:rPr>
        <w:t xml:space="preserve"> </w:t>
      </w:r>
      <w:r w:rsidRPr="00A66E5A">
        <w:rPr>
          <w:rFonts w:cstheme="minorHAnsi"/>
        </w:rPr>
        <w:t>to the</w:t>
      </w:r>
      <w:r w:rsidRPr="00A66E5A">
        <w:rPr>
          <w:rFonts w:cstheme="minorHAnsi"/>
          <w:spacing w:val="-3"/>
        </w:rPr>
        <w:t xml:space="preserve"> </w:t>
      </w:r>
      <w:r w:rsidRPr="00A66E5A">
        <w:rPr>
          <w:rFonts w:cstheme="minorHAnsi"/>
        </w:rPr>
        <w:t>H</w:t>
      </w:r>
      <w:r w:rsidRPr="00A66E5A">
        <w:rPr>
          <w:rFonts w:cstheme="minorHAnsi"/>
          <w:spacing w:val="-1"/>
        </w:rPr>
        <w:t>ea</w:t>
      </w:r>
      <w:r w:rsidRPr="00A66E5A">
        <w:rPr>
          <w:rFonts w:cstheme="minorHAnsi"/>
        </w:rPr>
        <w:t>d</w:t>
      </w:r>
      <w:r w:rsidRPr="00A66E5A">
        <w:rPr>
          <w:rFonts w:cstheme="minorHAnsi"/>
          <w:spacing w:val="-2"/>
        </w:rPr>
        <w:t xml:space="preserve"> </w:t>
      </w:r>
      <w:r w:rsidRPr="00A66E5A">
        <w:rPr>
          <w:rFonts w:cstheme="minorHAnsi"/>
        </w:rPr>
        <w:t xml:space="preserve">of </w:t>
      </w:r>
      <w:r w:rsidRPr="00A66E5A">
        <w:rPr>
          <w:rFonts w:cstheme="minorHAnsi"/>
          <w:spacing w:val="-3"/>
        </w:rPr>
        <w:t>Z</w:t>
      </w:r>
      <w:r w:rsidRPr="00A66E5A">
        <w:rPr>
          <w:rFonts w:cstheme="minorHAnsi"/>
        </w:rPr>
        <w:t>on</w:t>
      </w:r>
      <w:r w:rsidRPr="00A66E5A">
        <w:rPr>
          <w:rFonts w:cstheme="minorHAnsi"/>
          <w:spacing w:val="-1"/>
        </w:rPr>
        <w:t>a</w:t>
      </w:r>
      <w:r w:rsidRPr="00A66E5A">
        <w:rPr>
          <w:rFonts w:cstheme="minorHAnsi"/>
        </w:rPr>
        <w:t>l O</w:t>
      </w:r>
      <w:r w:rsidRPr="00A66E5A">
        <w:rPr>
          <w:rFonts w:cstheme="minorHAnsi"/>
          <w:spacing w:val="-1"/>
        </w:rPr>
        <w:t>f</w:t>
      </w:r>
      <w:r w:rsidRPr="00A66E5A">
        <w:rPr>
          <w:rFonts w:cstheme="minorHAnsi"/>
        </w:rPr>
        <w:t>fi</w:t>
      </w:r>
      <w:r w:rsidRPr="00A66E5A">
        <w:rPr>
          <w:rFonts w:cstheme="minorHAnsi"/>
          <w:spacing w:val="-1"/>
        </w:rPr>
        <w:t>c</w:t>
      </w:r>
      <w:r w:rsidRPr="00A66E5A">
        <w:rPr>
          <w:rFonts w:cstheme="minorHAnsi"/>
        </w:rPr>
        <w:t>e</w:t>
      </w:r>
      <w:r w:rsidRPr="00A66E5A">
        <w:rPr>
          <w:rFonts w:cstheme="minorHAnsi"/>
          <w:spacing w:val="2"/>
        </w:rPr>
        <w:t xml:space="preserve"> </w:t>
      </w:r>
      <w:r w:rsidRPr="00A66E5A">
        <w:rPr>
          <w:rFonts w:cstheme="minorHAnsi"/>
        </w:rPr>
        <w:t>for</w:t>
      </w:r>
      <w:r w:rsidRPr="00A66E5A">
        <w:rPr>
          <w:rFonts w:cstheme="minorHAnsi"/>
          <w:spacing w:val="2"/>
        </w:rPr>
        <w:t xml:space="preserve"> </w:t>
      </w:r>
      <w:r w:rsidRPr="00A66E5A">
        <w:rPr>
          <w:rFonts w:cstheme="minorHAnsi"/>
        </w:rPr>
        <w:t>fu</w:t>
      </w:r>
      <w:r w:rsidRPr="00A66E5A">
        <w:rPr>
          <w:rFonts w:cstheme="minorHAnsi"/>
          <w:spacing w:val="-1"/>
        </w:rPr>
        <w:t>r</w:t>
      </w:r>
      <w:r w:rsidRPr="00A66E5A">
        <w:rPr>
          <w:rFonts w:cstheme="minorHAnsi"/>
        </w:rPr>
        <w:t>ther</w:t>
      </w:r>
      <w:r w:rsidRPr="00A66E5A">
        <w:rPr>
          <w:rFonts w:cstheme="minorHAnsi"/>
          <w:spacing w:val="2"/>
        </w:rPr>
        <w:t xml:space="preserve"> </w:t>
      </w:r>
      <w:r w:rsidRPr="00A66E5A">
        <w:rPr>
          <w:rFonts w:cstheme="minorHAnsi"/>
          <w:spacing w:val="-1"/>
        </w:rPr>
        <w:t>ac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3"/>
        </w:rPr>
        <w:t xml:space="preserve"> </w:t>
      </w:r>
      <w:r w:rsidRPr="00A66E5A">
        <w:rPr>
          <w:rFonts w:cstheme="minorHAnsi"/>
          <w:spacing w:val="-1"/>
        </w:rPr>
        <w:t>a</w:t>
      </w:r>
      <w:r w:rsidRPr="00A66E5A">
        <w:rPr>
          <w:rFonts w:cstheme="minorHAnsi"/>
        </w:rPr>
        <w:t>t</w:t>
      </w:r>
      <w:r w:rsidRPr="00A66E5A">
        <w:rPr>
          <w:rFonts w:cstheme="minorHAnsi"/>
          <w:spacing w:val="1"/>
        </w:rPr>
        <w:t xml:space="preserve"> </w:t>
      </w:r>
      <w:r w:rsidRPr="00A66E5A">
        <w:rPr>
          <w:rFonts w:cstheme="minorHAnsi"/>
        </w:rPr>
        <w:t>the</w:t>
      </w:r>
      <w:r w:rsidRPr="00A66E5A">
        <w:rPr>
          <w:rFonts w:cstheme="minorHAnsi"/>
          <w:spacing w:val="5"/>
        </w:rPr>
        <w:t xml:space="preserve"> </w:t>
      </w:r>
      <w:r w:rsidRPr="00A66E5A">
        <w:rPr>
          <w:rFonts w:cstheme="minorHAnsi"/>
          <w:spacing w:val="-3"/>
        </w:rPr>
        <w:t>Z</w:t>
      </w:r>
      <w:r w:rsidRPr="00A66E5A">
        <w:rPr>
          <w:rFonts w:cstheme="minorHAnsi"/>
        </w:rPr>
        <w:t>one le</w:t>
      </w:r>
      <w:r w:rsidRPr="00A66E5A">
        <w:rPr>
          <w:rFonts w:cstheme="minorHAnsi"/>
          <w:spacing w:val="2"/>
        </w:rPr>
        <w:t>v</w:t>
      </w:r>
      <w:r w:rsidRPr="00A66E5A">
        <w:rPr>
          <w:rFonts w:cstheme="minorHAnsi"/>
          <w:spacing w:val="-1"/>
        </w:rPr>
        <w:t>e</w:t>
      </w:r>
      <w:r w:rsidRPr="00A66E5A">
        <w:rPr>
          <w:rFonts w:cstheme="minorHAnsi"/>
        </w:rPr>
        <w:t>l.</w:t>
      </w:r>
      <w:r w:rsidRPr="00A66E5A">
        <w:rPr>
          <w:rFonts w:cstheme="minorHAnsi"/>
          <w:spacing w:val="4"/>
        </w:rPr>
        <w:t xml:space="preserve"> </w:t>
      </w:r>
      <w:r w:rsidRPr="00A66E5A">
        <w:rPr>
          <w:rFonts w:cstheme="minorHAnsi"/>
          <w:spacing w:val="-3"/>
        </w:rPr>
        <w:t>I</w:t>
      </w:r>
      <w:r w:rsidRPr="00A66E5A">
        <w:rPr>
          <w:rFonts w:cstheme="minorHAnsi"/>
        </w:rPr>
        <w:t>f the</w:t>
      </w:r>
      <w:r w:rsidRPr="00A66E5A">
        <w:rPr>
          <w:rFonts w:cstheme="minorHAnsi"/>
          <w:spacing w:val="5"/>
        </w:rPr>
        <w:t xml:space="preserve"> </w:t>
      </w:r>
      <w:r w:rsidRPr="00A66E5A">
        <w:rPr>
          <w:rFonts w:cstheme="minorHAnsi"/>
        </w:rPr>
        <w:t>prim</w:t>
      </w:r>
      <w:r w:rsidRPr="00A66E5A">
        <w:rPr>
          <w:rFonts w:cstheme="minorHAnsi"/>
          <w:spacing w:val="1"/>
        </w:rPr>
        <w:t>a</w:t>
      </w:r>
      <w:r w:rsidRPr="00A66E5A">
        <w:rPr>
          <w:rFonts w:cstheme="minorHAnsi"/>
          <w:spacing w:val="-1"/>
        </w:rPr>
        <w:t>-</w:t>
      </w:r>
      <w:r w:rsidRPr="00A66E5A">
        <w:rPr>
          <w:rFonts w:cstheme="minorHAnsi"/>
        </w:rPr>
        <w:t>fa</w:t>
      </w:r>
      <w:r w:rsidRPr="00A66E5A">
        <w:rPr>
          <w:rFonts w:cstheme="minorHAnsi"/>
          <w:spacing w:val="-1"/>
        </w:rPr>
        <w:t>c</w:t>
      </w:r>
      <w:r w:rsidRPr="00A66E5A">
        <w:rPr>
          <w:rFonts w:cstheme="minorHAnsi"/>
        </w:rPr>
        <w:t>ie d</w:t>
      </w:r>
      <w:r w:rsidRPr="00A66E5A">
        <w:rPr>
          <w:rFonts w:cstheme="minorHAnsi"/>
          <w:spacing w:val="1"/>
        </w:rPr>
        <w:t>e</w:t>
      </w:r>
      <w:r w:rsidRPr="00A66E5A">
        <w:rPr>
          <w:rFonts w:cstheme="minorHAnsi"/>
          <w:spacing w:val="-1"/>
        </w:rPr>
        <w:t>c</w:t>
      </w:r>
      <w:r w:rsidRPr="00A66E5A">
        <w:rPr>
          <w:rFonts w:cstheme="minorHAnsi"/>
        </w:rPr>
        <w:t>is</w:t>
      </w:r>
      <w:r w:rsidRPr="00A66E5A">
        <w:rPr>
          <w:rFonts w:cstheme="minorHAnsi"/>
          <w:spacing w:val="1"/>
        </w:rPr>
        <w:t>i</w:t>
      </w:r>
      <w:r w:rsidRPr="00A66E5A">
        <w:rPr>
          <w:rFonts w:cstheme="minorHAnsi"/>
        </w:rPr>
        <w:t>on</w:t>
      </w:r>
      <w:r w:rsidRPr="00A66E5A">
        <w:rPr>
          <w:rFonts w:cstheme="minorHAnsi"/>
          <w:spacing w:val="1"/>
        </w:rPr>
        <w:t xml:space="preserve"> </w:t>
      </w:r>
      <w:r w:rsidRPr="00A66E5A">
        <w:rPr>
          <w:rFonts w:cstheme="minorHAnsi"/>
        </w:rPr>
        <w:t>for</w:t>
      </w:r>
      <w:r w:rsidRPr="00A66E5A">
        <w:rPr>
          <w:rFonts w:cstheme="minorHAnsi"/>
          <w:spacing w:val="2"/>
        </w:rPr>
        <w:t xml:space="preserve"> </w:t>
      </w:r>
      <w:r w:rsidRPr="00A66E5A">
        <w:rPr>
          <w:rFonts w:cstheme="minorHAnsi"/>
          <w:spacing w:val="-2"/>
        </w:rPr>
        <w:t>B</w:t>
      </w:r>
      <w:r w:rsidRPr="00A66E5A">
        <w:rPr>
          <w:rFonts w:cstheme="minorHAnsi"/>
          <w:spacing w:val="-1"/>
        </w:rPr>
        <w:t>a</w:t>
      </w:r>
      <w:r w:rsidRPr="00A66E5A">
        <w:rPr>
          <w:rFonts w:cstheme="minorHAnsi"/>
        </w:rPr>
        <w:t>n</w:t>
      </w:r>
      <w:r w:rsidRPr="00A66E5A">
        <w:rPr>
          <w:rFonts w:cstheme="minorHAnsi"/>
          <w:spacing w:val="2"/>
        </w:rPr>
        <w:t>k-</w:t>
      </w:r>
      <w:r w:rsidRPr="00A66E5A">
        <w:rPr>
          <w:rFonts w:cstheme="minorHAnsi"/>
        </w:rPr>
        <w:t>wide 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 h</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rPr>
        <w:t>b</w:t>
      </w:r>
      <w:r w:rsidRPr="00A66E5A">
        <w:rPr>
          <w:rFonts w:cstheme="minorHAnsi"/>
          <w:spacing w:val="-1"/>
        </w:rPr>
        <w:t>ee</w:t>
      </w:r>
      <w:r w:rsidRPr="00A66E5A">
        <w:rPr>
          <w:rFonts w:cstheme="minorHAnsi"/>
        </w:rPr>
        <w:t>n</w:t>
      </w:r>
      <w:r w:rsidRPr="00A66E5A">
        <w:rPr>
          <w:rFonts w:cstheme="minorHAnsi"/>
          <w:spacing w:val="4"/>
        </w:rPr>
        <w:t xml:space="preserve"> </w:t>
      </w:r>
      <w:r w:rsidRPr="00A66E5A">
        <w:rPr>
          <w:rFonts w:cstheme="minorHAnsi"/>
        </w:rPr>
        <w:t>ta</w:t>
      </w:r>
      <w:r w:rsidRPr="00A66E5A">
        <w:rPr>
          <w:rFonts w:cstheme="minorHAnsi"/>
          <w:spacing w:val="2"/>
        </w:rPr>
        <w:t>k</w:t>
      </w:r>
      <w:r w:rsidRPr="00A66E5A">
        <w:rPr>
          <w:rFonts w:cstheme="minorHAnsi"/>
          <w:spacing w:val="-1"/>
        </w:rPr>
        <w:t>e</w:t>
      </w:r>
      <w:r w:rsidRPr="00A66E5A">
        <w:rPr>
          <w:rFonts w:cstheme="minorHAnsi"/>
        </w:rPr>
        <w:t>n,</w:t>
      </w:r>
      <w:r w:rsidRPr="00A66E5A">
        <w:rPr>
          <w:rFonts w:cstheme="minorHAnsi"/>
          <w:spacing w:val="4"/>
        </w:rPr>
        <w:t xml:space="preserve"> </w:t>
      </w:r>
      <w:r w:rsidRPr="00A66E5A">
        <w:rPr>
          <w:rFonts w:cstheme="minorHAnsi"/>
        </w:rPr>
        <w:t>ED</w:t>
      </w:r>
      <w:r w:rsidRPr="00A66E5A">
        <w:rPr>
          <w:rFonts w:cstheme="minorHAnsi"/>
          <w:spacing w:val="4"/>
        </w:rPr>
        <w:t xml:space="preserve"> </w:t>
      </w:r>
      <w:r w:rsidRPr="00A66E5A">
        <w:rPr>
          <w:rFonts w:cstheme="minorHAnsi"/>
        </w:rPr>
        <w:t>(</w:t>
      </w:r>
      <w:r w:rsidRPr="00A66E5A">
        <w:rPr>
          <w:rFonts w:cstheme="minorHAnsi"/>
          <w:spacing w:val="1"/>
        </w:rPr>
        <w:t>G</w:t>
      </w:r>
      <w:r w:rsidRPr="00A66E5A">
        <w:rPr>
          <w:rFonts w:cstheme="minorHAnsi"/>
          <w:spacing w:val="2"/>
        </w:rPr>
        <w:t>A</w:t>
      </w:r>
      <w:r w:rsidRPr="00A66E5A">
        <w:rPr>
          <w:rFonts w:cstheme="minorHAnsi"/>
        </w:rPr>
        <w:t>D)</w:t>
      </w:r>
      <w:r w:rsidRPr="00A66E5A">
        <w:rPr>
          <w:rFonts w:cstheme="minorHAnsi"/>
          <w:spacing w:val="3"/>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5"/>
        </w:rPr>
        <w:t xml:space="preserve"> </w:t>
      </w:r>
      <w:r w:rsidRPr="00A66E5A">
        <w:rPr>
          <w:rFonts w:cstheme="minorHAnsi"/>
        </w:rPr>
        <w:t>is</w:t>
      </w:r>
      <w:r w:rsidRPr="00A66E5A">
        <w:rPr>
          <w:rFonts w:cstheme="minorHAnsi"/>
          <w:spacing w:val="1"/>
        </w:rPr>
        <w:t>s</w:t>
      </w:r>
      <w:r w:rsidRPr="00A66E5A">
        <w:rPr>
          <w:rFonts w:cstheme="minorHAnsi"/>
        </w:rPr>
        <w:t>ue</w:t>
      </w:r>
      <w:r w:rsidRPr="00A66E5A">
        <w:rPr>
          <w:rFonts w:cstheme="minorHAnsi"/>
          <w:spacing w:val="3"/>
        </w:rPr>
        <w:t xml:space="preserve"> </w:t>
      </w:r>
      <w:r w:rsidRPr="00A66E5A">
        <w:rPr>
          <w:rFonts w:cstheme="minorHAnsi"/>
        </w:rPr>
        <w:t>a</w:t>
      </w:r>
      <w:r w:rsidRPr="00A66E5A">
        <w:rPr>
          <w:rFonts w:cstheme="minorHAnsi"/>
          <w:spacing w:val="3"/>
        </w:rPr>
        <w:t xml:space="preserve"> </w:t>
      </w:r>
      <w:r w:rsidRPr="00A66E5A">
        <w:rPr>
          <w:rFonts w:cstheme="minorHAnsi"/>
        </w:rPr>
        <w:t>sho</w:t>
      </w:r>
      <w:r w:rsidRPr="00A66E5A">
        <w:rPr>
          <w:rFonts w:cstheme="minorHAnsi"/>
          <w:spacing w:val="3"/>
        </w:rPr>
        <w:t>w</w:t>
      </w:r>
      <w:r w:rsidRPr="00A66E5A">
        <w:rPr>
          <w:rFonts w:cstheme="minorHAnsi"/>
          <w:spacing w:val="2"/>
        </w:rPr>
        <w:t>-</w:t>
      </w:r>
      <w:r w:rsidRPr="00A66E5A">
        <w:rPr>
          <w:rFonts w:cstheme="minorHAnsi"/>
          <w:spacing w:val="-1"/>
        </w:rPr>
        <w:lastRenderedPageBreak/>
        <w:t>c</w:t>
      </w:r>
      <w:r w:rsidRPr="00A66E5A">
        <w:rPr>
          <w:rFonts w:cstheme="minorHAnsi"/>
          <w:spacing w:val="1"/>
        </w:rPr>
        <w:t>a</w:t>
      </w:r>
      <w:r w:rsidRPr="00A66E5A">
        <w:rPr>
          <w:rFonts w:cstheme="minorHAnsi"/>
        </w:rPr>
        <w:t>use</w:t>
      </w:r>
      <w:r w:rsidRPr="00A66E5A">
        <w:rPr>
          <w:rFonts w:cstheme="minorHAnsi"/>
          <w:spacing w:val="4"/>
        </w:rPr>
        <w:t xml:space="preserve"> </w:t>
      </w:r>
      <w:r w:rsidRPr="00A66E5A">
        <w:rPr>
          <w:rFonts w:cstheme="minorHAnsi"/>
        </w:rPr>
        <w:t>not</w:t>
      </w:r>
      <w:r w:rsidRPr="00A66E5A">
        <w:rPr>
          <w:rFonts w:cstheme="minorHAnsi"/>
          <w:spacing w:val="1"/>
        </w:rPr>
        <w:t>i</w:t>
      </w:r>
      <w:r w:rsidRPr="00A66E5A">
        <w:rPr>
          <w:rFonts w:cstheme="minorHAnsi"/>
          <w:spacing w:val="-1"/>
        </w:rPr>
        <w:t>c</w:t>
      </w:r>
      <w:r w:rsidRPr="00A66E5A">
        <w:rPr>
          <w:rFonts w:cstheme="minorHAnsi"/>
        </w:rPr>
        <w:t>e</w:t>
      </w:r>
      <w:r w:rsidRPr="00A66E5A">
        <w:rPr>
          <w:rFonts w:cstheme="minorHAnsi"/>
          <w:spacing w:val="3"/>
        </w:rPr>
        <w:t xml:space="preserve"> </w:t>
      </w:r>
      <w:r w:rsidRPr="00A66E5A">
        <w:rPr>
          <w:rFonts w:cstheme="minorHAnsi"/>
        </w:rPr>
        <w:t>to</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2"/>
        </w:rPr>
        <w:t xml:space="preserve"> </w:t>
      </w:r>
      <w:r w:rsidRPr="00A66E5A">
        <w:rPr>
          <w:rFonts w:cstheme="minorHAnsi"/>
          <w:spacing w:val="-1"/>
        </w:rPr>
        <w:t>c</w:t>
      </w:r>
      <w:r w:rsidRPr="00A66E5A">
        <w:rPr>
          <w:rFonts w:cstheme="minorHAnsi"/>
        </w:rPr>
        <w:t>onv</w:t>
      </w:r>
      <w:r w:rsidRPr="00A66E5A">
        <w:rPr>
          <w:rFonts w:cstheme="minorHAnsi"/>
          <w:spacing w:val="4"/>
        </w:rPr>
        <w:t>e</w:t>
      </w:r>
      <w:r w:rsidRPr="00A66E5A">
        <w:rPr>
          <w:rFonts w:cstheme="minorHAnsi"/>
          <w:spacing w:val="-5"/>
        </w:rPr>
        <w:t>y</w:t>
      </w:r>
      <w:r w:rsidRPr="00A66E5A">
        <w:rPr>
          <w:rFonts w:cstheme="minorHAnsi"/>
        </w:rPr>
        <w:t>i</w:t>
      </w:r>
      <w:r w:rsidRPr="00A66E5A">
        <w:rPr>
          <w:rFonts w:cstheme="minorHAnsi"/>
          <w:spacing w:val="3"/>
        </w:rPr>
        <w:t>n</w:t>
      </w:r>
      <w:r w:rsidRPr="00A66E5A">
        <w:rPr>
          <w:rFonts w:cstheme="minorHAnsi"/>
        </w:rPr>
        <w:t>g</w:t>
      </w:r>
      <w:r w:rsidRPr="00A66E5A">
        <w:rPr>
          <w:rFonts w:cstheme="minorHAnsi"/>
          <w:spacing w:val="2"/>
        </w:rPr>
        <w:t xml:space="preserve"> </w:t>
      </w:r>
      <w:r w:rsidRPr="00A66E5A">
        <w:rPr>
          <w:rFonts w:cstheme="minorHAnsi"/>
        </w:rPr>
        <w:t>w</w:t>
      </w:r>
      <w:r w:rsidRPr="00A66E5A">
        <w:rPr>
          <w:rFonts w:cstheme="minorHAnsi"/>
          <w:spacing w:val="4"/>
        </w:rPr>
        <w:t>h</w:t>
      </w:r>
      <w:r w:rsidRPr="00A66E5A">
        <w:rPr>
          <w:rFonts w:cstheme="minorHAnsi"/>
        </w:rPr>
        <w:t>y it should not be b</w:t>
      </w:r>
      <w:r w:rsidRPr="00A66E5A">
        <w:rPr>
          <w:rFonts w:cstheme="minorHAnsi"/>
          <w:spacing w:val="-1"/>
        </w:rPr>
        <w:t>a</w:t>
      </w:r>
      <w:r w:rsidRPr="00A66E5A">
        <w:rPr>
          <w:rFonts w:cstheme="minorHAnsi"/>
        </w:rPr>
        <w:t>nn</w:t>
      </w:r>
      <w:r w:rsidRPr="00A66E5A">
        <w:rPr>
          <w:rFonts w:cstheme="minorHAnsi"/>
          <w:spacing w:val="-1"/>
        </w:rPr>
        <w:t>e</w:t>
      </w:r>
      <w:r w:rsidRPr="00A66E5A">
        <w:rPr>
          <w:rFonts w:cstheme="minorHAnsi"/>
        </w:rPr>
        <w:t>d th</w:t>
      </w:r>
      <w:r w:rsidRPr="00A66E5A">
        <w:rPr>
          <w:rFonts w:cstheme="minorHAnsi"/>
          <w:spacing w:val="2"/>
        </w:rPr>
        <w:t>r</w:t>
      </w:r>
      <w:r w:rsidRPr="00A66E5A">
        <w:rPr>
          <w:rFonts w:cstheme="minorHAnsi"/>
        </w:rPr>
        <w:t>ou</w:t>
      </w:r>
      <w:r w:rsidRPr="00A66E5A">
        <w:rPr>
          <w:rFonts w:cstheme="minorHAnsi"/>
          <w:spacing w:val="-2"/>
        </w:rPr>
        <w:t>g</w:t>
      </w:r>
      <w:r w:rsidRPr="00A66E5A">
        <w:rPr>
          <w:rFonts w:cstheme="minorHAnsi"/>
        </w:rPr>
        <w:t xml:space="preserve">hout </w:t>
      </w:r>
      <w:r w:rsidRPr="00A66E5A">
        <w:rPr>
          <w:rFonts w:cstheme="minorHAnsi"/>
          <w:spacing w:val="1"/>
        </w:rPr>
        <w:t>C</w:t>
      </w:r>
      <w:r w:rsidRPr="00A66E5A">
        <w:rPr>
          <w:rFonts w:cstheme="minorHAnsi"/>
        </w:rPr>
        <w:t>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 xml:space="preserve">L </w:t>
      </w:r>
      <w:r w:rsidRPr="00A66E5A">
        <w:rPr>
          <w:rFonts w:cstheme="minorHAnsi"/>
          <w:spacing w:val="-2"/>
        </w:rPr>
        <w:t>B</w:t>
      </w:r>
      <w:r w:rsidRPr="00A66E5A">
        <w:rPr>
          <w:rFonts w:cstheme="minorHAnsi"/>
          <w:spacing w:val="2"/>
        </w:rPr>
        <w:t>A</w:t>
      </w:r>
      <w:r w:rsidRPr="00A66E5A">
        <w:rPr>
          <w:rFonts w:cstheme="minorHAnsi"/>
        </w:rPr>
        <w:t>NK</w:t>
      </w:r>
      <w:r w:rsidRPr="00A66E5A">
        <w:rPr>
          <w:rFonts w:cstheme="minorHAnsi"/>
          <w:spacing w:val="-1"/>
        </w:rPr>
        <w:t xml:space="preserve"> </w:t>
      </w:r>
      <w:r w:rsidRPr="00A66E5A">
        <w:rPr>
          <w:rFonts w:cstheme="minorHAnsi"/>
        </w:rPr>
        <w:t>OF</w:t>
      </w:r>
      <w:r w:rsidRPr="00A66E5A">
        <w:rPr>
          <w:rFonts w:cstheme="minorHAnsi"/>
          <w:spacing w:val="3"/>
        </w:rPr>
        <w:t xml:space="preserve"> </w:t>
      </w:r>
      <w:r w:rsidRPr="00A66E5A">
        <w:rPr>
          <w:rFonts w:cstheme="minorHAnsi"/>
          <w:spacing w:val="-3"/>
        </w:rPr>
        <w:t>I</w:t>
      </w:r>
      <w:r w:rsidRPr="00A66E5A">
        <w:rPr>
          <w:rFonts w:cstheme="minorHAnsi"/>
        </w:rPr>
        <w:t>N</w:t>
      </w:r>
      <w:r w:rsidRPr="00A66E5A">
        <w:rPr>
          <w:rFonts w:cstheme="minorHAnsi"/>
          <w:spacing w:val="1"/>
        </w:rPr>
        <w:t>D</w:t>
      </w:r>
      <w:r w:rsidRPr="00A66E5A">
        <w:rPr>
          <w:rFonts w:cstheme="minorHAnsi"/>
          <w:spacing w:val="-3"/>
        </w:rPr>
        <w:t>I</w:t>
      </w:r>
      <w:r w:rsidRPr="00A66E5A">
        <w:rPr>
          <w:rFonts w:cstheme="minorHAnsi"/>
          <w:spacing w:val="2"/>
        </w:rPr>
        <w:t>A</w:t>
      </w:r>
      <w:r w:rsidRPr="00A66E5A">
        <w:rPr>
          <w:rFonts w:cstheme="minorHAnsi"/>
        </w:rPr>
        <w:t>.</w:t>
      </w:r>
    </w:p>
    <w:p w14:paraId="57ACA948" w14:textId="77777777" w:rsidR="000952B1" w:rsidRPr="00A66E5A" w:rsidRDefault="000952B1" w:rsidP="00D75FFD">
      <w:pPr>
        <w:ind w:right="78"/>
        <w:jc w:val="both"/>
        <w:rPr>
          <w:rFonts w:cstheme="minorHAnsi"/>
        </w:rPr>
      </w:pPr>
      <w:r w:rsidRPr="00A66E5A">
        <w:rPr>
          <w:rFonts w:cstheme="minorHAnsi"/>
        </w:rPr>
        <w:t>A</w:t>
      </w:r>
      <w:r w:rsidRPr="00A66E5A">
        <w:rPr>
          <w:rFonts w:cstheme="minorHAnsi"/>
          <w:spacing w:val="-1"/>
        </w:rPr>
        <w:t>f</w:t>
      </w:r>
      <w:r w:rsidRPr="00A66E5A">
        <w:rPr>
          <w:rFonts w:cstheme="minorHAnsi"/>
        </w:rPr>
        <w:t>ter</w:t>
      </w:r>
      <w:r w:rsidRPr="00A66E5A">
        <w:rPr>
          <w:rFonts w:cstheme="minorHAnsi"/>
          <w:spacing w:val="6"/>
        </w:rPr>
        <w:t xml:space="preserve"> </w:t>
      </w:r>
      <w:r w:rsidRPr="00A66E5A">
        <w:rPr>
          <w:rFonts w:cstheme="minorHAnsi"/>
          <w:spacing w:val="-1"/>
        </w:rPr>
        <w:t>c</w:t>
      </w:r>
      <w:r w:rsidRPr="00A66E5A">
        <w:rPr>
          <w:rFonts w:cstheme="minorHAnsi"/>
        </w:rPr>
        <w:t>onsid</w:t>
      </w:r>
      <w:r w:rsidRPr="00A66E5A">
        <w:rPr>
          <w:rFonts w:cstheme="minorHAnsi"/>
          <w:spacing w:val="-1"/>
        </w:rPr>
        <w:t>e</w:t>
      </w:r>
      <w:r w:rsidRPr="00A66E5A">
        <w:rPr>
          <w:rFonts w:cstheme="minorHAnsi"/>
        </w:rPr>
        <w:t>ri</w:t>
      </w:r>
      <w:r w:rsidRPr="00A66E5A">
        <w:rPr>
          <w:rFonts w:cstheme="minorHAnsi"/>
          <w:spacing w:val="2"/>
        </w:rPr>
        <w:t>n</w:t>
      </w:r>
      <w:r w:rsidRPr="00A66E5A">
        <w:rPr>
          <w:rFonts w:cstheme="minorHAnsi"/>
        </w:rPr>
        <w:t>g</w:t>
      </w:r>
      <w:r w:rsidRPr="00A66E5A">
        <w:rPr>
          <w:rFonts w:cstheme="minorHAnsi"/>
          <w:spacing w:val="2"/>
        </w:rPr>
        <w:t xml:space="preserve"> </w:t>
      </w:r>
      <w:r w:rsidRPr="00A66E5A">
        <w:rPr>
          <w:rFonts w:cstheme="minorHAnsi"/>
        </w:rPr>
        <w:t>the</w:t>
      </w:r>
      <w:r w:rsidRPr="00A66E5A">
        <w:rPr>
          <w:rFonts w:cstheme="minorHAnsi"/>
          <w:spacing w:val="6"/>
        </w:rPr>
        <w:t xml:space="preserve"> </w:t>
      </w:r>
      <w:r w:rsidRPr="00A66E5A">
        <w:rPr>
          <w:rFonts w:cstheme="minorHAnsi"/>
        </w:rPr>
        <w:t>r</w:t>
      </w:r>
      <w:r w:rsidRPr="00A66E5A">
        <w:rPr>
          <w:rFonts w:cstheme="minorHAnsi"/>
          <w:spacing w:val="-2"/>
        </w:rPr>
        <w:t>e</w:t>
      </w:r>
      <w:r w:rsidRPr="00A66E5A">
        <w:rPr>
          <w:rFonts w:cstheme="minorHAnsi"/>
          <w:spacing w:val="2"/>
        </w:rPr>
        <w:t>p</w:t>
      </w:r>
      <w:r w:rsidRPr="00A66E5A">
        <w:rPr>
          <w:rFonts w:cstheme="minorHAnsi"/>
          <w:spacing w:val="3"/>
        </w:rPr>
        <w:t>l</w:t>
      </w:r>
      <w:r w:rsidRPr="00A66E5A">
        <w:rPr>
          <w:rFonts w:cstheme="minorHAnsi"/>
        </w:rPr>
        <w:t>y of</w:t>
      </w:r>
      <w:r w:rsidRPr="00A66E5A">
        <w:rPr>
          <w:rFonts w:cstheme="minorHAnsi"/>
          <w:spacing w:val="6"/>
        </w:rPr>
        <w:t xml:space="preserve"> </w:t>
      </w:r>
      <w:r w:rsidRPr="00A66E5A">
        <w:rPr>
          <w:rFonts w:cstheme="minorHAnsi"/>
        </w:rPr>
        <w:t>the</w:t>
      </w:r>
      <w:r w:rsidRPr="00A66E5A">
        <w:rPr>
          <w:rFonts w:cstheme="minorHAnsi"/>
          <w:spacing w:val="4"/>
        </w:rPr>
        <w:t xml:space="preserv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2"/>
        </w:rPr>
        <w:t xml:space="preserve"> </w:t>
      </w:r>
      <w:r w:rsidRPr="00A66E5A">
        <w:rPr>
          <w:rFonts w:cstheme="minorHAnsi"/>
          <w:spacing w:val="-1"/>
        </w:rPr>
        <w:t>a</w:t>
      </w:r>
      <w:r w:rsidRPr="00A66E5A">
        <w:rPr>
          <w:rFonts w:cstheme="minorHAnsi"/>
        </w:rPr>
        <w:t>nd</w:t>
      </w:r>
      <w:r w:rsidRPr="00A66E5A">
        <w:rPr>
          <w:rFonts w:cstheme="minorHAnsi"/>
          <w:spacing w:val="5"/>
        </w:rPr>
        <w:t xml:space="preserve"> </w:t>
      </w:r>
      <w:r w:rsidRPr="00A66E5A">
        <w:rPr>
          <w:rFonts w:cstheme="minorHAnsi"/>
        </w:rPr>
        <w:t>ot</w:t>
      </w:r>
      <w:r w:rsidRPr="00A66E5A">
        <w:rPr>
          <w:rFonts w:cstheme="minorHAnsi"/>
          <w:spacing w:val="3"/>
        </w:rPr>
        <w:t>h</w:t>
      </w:r>
      <w:r w:rsidRPr="00A66E5A">
        <w:rPr>
          <w:rFonts w:cstheme="minorHAnsi"/>
          <w:spacing w:val="4"/>
        </w:rPr>
        <w:t>e</w:t>
      </w:r>
      <w:r w:rsidRPr="00A66E5A">
        <w:rPr>
          <w:rFonts w:cstheme="minorHAnsi"/>
        </w:rPr>
        <w:t>r</w:t>
      </w:r>
      <w:r w:rsidRPr="00A66E5A">
        <w:rPr>
          <w:rFonts w:cstheme="minorHAnsi"/>
          <w:spacing w:val="4"/>
        </w:rPr>
        <w:t xml:space="preserve"> </w:t>
      </w:r>
      <w:r w:rsidRPr="00A66E5A">
        <w:rPr>
          <w:rFonts w:cstheme="minorHAnsi"/>
          <w:spacing w:val="-1"/>
        </w:rPr>
        <w:t>c</w:t>
      </w:r>
      <w:r w:rsidRPr="00A66E5A">
        <w:rPr>
          <w:rFonts w:cstheme="minorHAnsi"/>
        </w:rPr>
        <w:t>i</w:t>
      </w:r>
      <w:r w:rsidRPr="00A66E5A">
        <w:rPr>
          <w:rFonts w:cstheme="minorHAnsi"/>
          <w:spacing w:val="2"/>
        </w:rPr>
        <w:t>r</w:t>
      </w:r>
      <w:r w:rsidRPr="00A66E5A">
        <w:rPr>
          <w:rFonts w:cstheme="minorHAnsi"/>
          <w:spacing w:val="-1"/>
        </w:rPr>
        <w:t>c</w:t>
      </w:r>
      <w:r w:rsidRPr="00A66E5A">
        <w:rPr>
          <w:rFonts w:cstheme="minorHAnsi"/>
        </w:rPr>
        <w:t>ums</w:t>
      </w:r>
      <w:r w:rsidRPr="00A66E5A">
        <w:rPr>
          <w:rFonts w:cstheme="minorHAnsi"/>
          <w:spacing w:val="1"/>
        </w:rPr>
        <w:t>t</w:t>
      </w:r>
      <w:r w:rsidRPr="00A66E5A">
        <w:rPr>
          <w:rFonts w:cstheme="minorHAnsi"/>
          <w:spacing w:val="-1"/>
        </w:rPr>
        <w:t>a</w:t>
      </w:r>
      <w:r w:rsidRPr="00A66E5A">
        <w:rPr>
          <w:rFonts w:cstheme="minorHAnsi"/>
        </w:rPr>
        <w:t>n</w:t>
      </w:r>
      <w:r w:rsidRPr="00A66E5A">
        <w:rPr>
          <w:rFonts w:cstheme="minorHAnsi"/>
          <w:spacing w:val="1"/>
        </w:rPr>
        <w:t>c</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spacing w:val="-1"/>
        </w:rPr>
        <w:t>a</w:t>
      </w:r>
      <w:r w:rsidRPr="00A66E5A">
        <w:rPr>
          <w:rFonts w:cstheme="minorHAnsi"/>
        </w:rPr>
        <w:t>nd</w:t>
      </w:r>
      <w:r w:rsidRPr="00A66E5A">
        <w:rPr>
          <w:rFonts w:cstheme="minorHAnsi"/>
          <w:spacing w:val="7"/>
        </w:rPr>
        <w:t xml:space="preserve"> </w:t>
      </w:r>
      <w:r w:rsidRPr="00A66E5A">
        <w:rPr>
          <w:rFonts w:cstheme="minorHAnsi"/>
        </w:rPr>
        <w:t>f</w:t>
      </w:r>
      <w:r w:rsidRPr="00A66E5A">
        <w:rPr>
          <w:rFonts w:cstheme="minorHAnsi"/>
          <w:spacing w:val="-2"/>
        </w:rPr>
        <w:t>a</w:t>
      </w:r>
      <w:r w:rsidRPr="00A66E5A">
        <w:rPr>
          <w:rFonts w:cstheme="minorHAnsi"/>
          <w:spacing w:val="1"/>
        </w:rPr>
        <w:t>c</w:t>
      </w:r>
      <w:r w:rsidRPr="00A66E5A">
        <w:rPr>
          <w:rFonts w:cstheme="minorHAnsi"/>
        </w:rPr>
        <w:t>ts</w:t>
      </w:r>
      <w:r w:rsidRPr="00A66E5A">
        <w:rPr>
          <w:rFonts w:cstheme="minorHAnsi"/>
          <w:spacing w:val="5"/>
        </w:rPr>
        <w:t xml:space="preserve"> </w:t>
      </w:r>
      <w:r w:rsidRPr="00A66E5A">
        <w:rPr>
          <w:rFonts w:cstheme="minorHAnsi"/>
        </w:rPr>
        <w:t>of</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spacing w:val="1"/>
        </w:rPr>
        <w:t>c</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w:t>
      </w:r>
      <w:r w:rsidRPr="00A66E5A">
        <w:rPr>
          <w:rFonts w:cstheme="minorHAnsi"/>
          <w:spacing w:val="7"/>
        </w:rPr>
        <w:t xml:space="preserve"> </w:t>
      </w:r>
      <w:r w:rsidRPr="00A66E5A">
        <w:rPr>
          <w:rFonts w:cstheme="minorHAnsi"/>
        </w:rPr>
        <w:t>ED (</w:t>
      </w:r>
      <w:r w:rsidRPr="00A66E5A">
        <w:rPr>
          <w:rFonts w:cstheme="minorHAnsi"/>
          <w:spacing w:val="-1"/>
        </w:rPr>
        <w:t>G</w:t>
      </w:r>
      <w:r w:rsidRPr="00A66E5A">
        <w:rPr>
          <w:rFonts w:cstheme="minorHAnsi"/>
        </w:rPr>
        <w:t>A</w:t>
      </w:r>
      <w:r w:rsidRPr="00A66E5A">
        <w:rPr>
          <w:rFonts w:cstheme="minorHAnsi"/>
          <w:spacing w:val="-1"/>
        </w:rPr>
        <w:t>D</w:t>
      </w:r>
      <w:r w:rsidRPr="00A66E5A">
        <w:rPr>
          <w:rFonts w:cstheme="minorHAnsi"/>
        </w:rPr>
        <w:t xml:space="preserve">) </w:t>
      </w:r>
      <w:r w:rsidRPr="00A66E5A">
        <w:rPr>
          <w:rFonts w:cstheme="minorHAnsi"/>
          <w:spacing w:val="-1"/>
        </w:rPr>
        <w:t>w</w:t>
      </w:r>
      <w:r w:rsidRPr="00A66E5A">
        <w:rPr>
          <w:rFonts w:cstheme="minorHAnsi"/>
        </w:rPr>
        <w:t>i</w:t>
      </w:r>
      <w:r w:rsidRPr="00A66E5A">
        <w:rPr>
          <w:rFonts w:cstheme="minorHAnsi"/>
          <w:spacing w:val="1"/>
        </w:rPr>
        <w:t>l</w:t>
      </w:r>
      <w:r w:rsidRPr="00A66E5A">
        <w:rPr>
          <w:rFonts w:cstheme="minorHAnsi"/>
        </w:rPr>
        <w:t>l sub</w:t>
      </w:r>
      <w:r w:rsidRPr="00A66E5A">
        <w:rPr>
          <w:rFonts w:cstheme="minorHAnsi"/>
          <w:spacing w:val="1"/>
        </w:rPr>
        <w:t>m</w:t>
      </w:r>
      <w:r w:rsidRPr="00A66E5A">
        <w:rPr>
          <w:rFonts w:cstheme="minorHAnsi"/>
        </w:rPr>
        <w:t>it</w:t>
      </w:r>
      <w:r w:rsidRPr="00A66E5A">
        <w:rPr>
          <w:rFonts w:cstheme="minorHAnsi"/>
          <w:spacing w:val="-2"/>
        </w:rPr>
        <w:t xml:space="preserve"> </w:t>
      </w:r>
      <w:r w:rsidRPr="00A66E5A">
        <w:rPr>
          <w:rFonts w:cstheme="minorHAnsi"/>
        </w:rPr>
        <w:t xml:space="preserve">the </w:t>
      </w:r>
      <w:r w:rsidRPr="00A66E5A">
        <w:rPr>
          <w:rFonts w:cstheme="minorHAnsi"/>
          <w:spacing w:val="-1"/>
        </w:rPr>
        <w:t>ca</w:t>
      </w:r>
      <w:r w:rsidRPr="00A66E5A">
        <w:rPr>
          <w:rFonts w:cstheme="minorHAnsi"/>
        </w:rPr>
        <w:t>se</w:t>
      </w:r>
      <w:r w:rsidRPr="00A66E5A">
        <w:rPr>
          <w:rFonts w:cstheme="minorHAnsi"/>
          <w:spacing w:val="-1"/>
        </w:rPr>
        <w:t xml:space="preserve"> </w:t>
      </w:r>
      <w:r w:rsidRPr="00A66E5A">
        <w:rPr>
          <w:rFonts w:cstheme="minorHAnsi"/>
        </w:rPr>
        <w:t xml:space="preserve">to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rPr>
        <w:t>C</w:t>
      </w:r>
      <w:r w:rsidRPr="00A66E5A">
        <w:rPr>
          <w:rFonts w:cstheme="minorHAnsi"/>
          <w:spacing w:val="-2"/>
        </w:rPr>
        <w:t>o</w:t>
      </w:r>
      <w:r w:rsidRPr="00A66E5A">
        <w:rPr>
          <w:rFonts w:cstheme="minorHAnsi"/>
        </w:rPr>
        <w:t>mpet</w:t>
      </w:r>
      <w:r w:rsidRPr="00A66E5A">
        <w:rPr>
          <w:rFonts w:cstheme="minorHAnsi"/>
          <w:spacing w:val="-1"/>
        </w:rPr>
        <w:t>e</w:t>
      </w:r>
      <w:r w:rsidRPr="00A66E5A">
        <w:rPr>
          <w:rFonts w:cstheme="minorHAnsi"/>
        </w:rPr>
        <w:t>nt Aut</w:t>
      </w:r>
      <w:r w:rsidRPr="00A66E5A">
        <w:rPr>
          <w:rFonts w:cstheme="minorHAnsi"/>
          <w:spacing w:val="-2"/>
        </w:rPr>
        <w:t>h</w:t>
      </w:r>
      <w:r w:rsidRPr="00A66E5A">
        <w:rPr>
          <w:rFonts w:cstheme="minorHAnsi"/>
        </w:rPr>
        <w:t>ori</w:t>
      </w:r>
      <w:r w:rsidRPr="00A66E5A">
        <w:rPr>
          <w:rFonts w:cstheme="minorHAnsi"/>
          <w:spacing w:val="2"/>
        </w:rPr>
        <w:t>t</w:t>
      </w:r>
      <w:r w:rsidRPr="00A66E5A">
        <w:rPr>
          <w:rFonts w:cstheme="minorHAnsi"/>
        </w:rPr>
        <w:t>y</w:t>
      </w:r>
      <w:r w:rsidRPr="00A66E5A">
        <w:rPr>
          <w:rFonts w:cstheme="minorHAnsi"/>
          <w:spacing w:val="-7"/>
        </w:rPr>
        <w:t xml:space="preserve"> </w:t>
      </w:r>
      <w:r w:rsidRPr="00A66E5A">
        <w:rPr>
          <w:rFonts w:cstheme="minorHAnsi"/>
        </w:rPr>
        <w:t xml:space="preserve">to </w:t>
      </w:r>
      <w:r w:rsidRPr="00A66E5A">
        <w:rPr>
          <w:rFonts w:cstheme="minorHAnsi"/>
          <w:spacing w:val="1"/>
        </w:rPr>
        <w:t>t</w:t>
      </w:r>
      <w:r w:rsidRPr="00A66E5A">
        <w:rPr>
          <w:rFonts w:cstheme="minorHAnsi"/>
          <w:spacing w:val="-1"/>
        </w:rPr>
        <w:t>a</w:t>
      </w:r>
      <w:r w:rsidRPr="00A66E5A">
        <w:rPr>
          <w:rFonts w:cstheme="minorHAnsi"/>
        </w:rPr>
        <w:t>ke</w:t>
      </w:r>
      <w:r w:rsidRPr="00A66E5A">
        <w:rPr>
          <w:rFonts w:cstheme="minorHAnsi"/>
          <w:spacing w:val="-1"/>
        </w:rPr>
        <w:t xml:space="preserve"> </w:t>
      </w:r>
      <w:r w:rsidRPr="00A66E5A">
        <w:rPr>
          <w:rFonts w:cstheme="minorHAnsi"/>
        </w:rPr>
        <w:t>a</w:t>
      </w:r>
      <w:r w:rsidRPr="00A66E5A">
        <w:rPr>
          <w:rFonts w:cstheme="minorHAnsi"/>
          <w:spacing w:val="-1"/>
        </w:rPr>
        <w:t xml:space="preserve"> </w:t>
      </w:r>
      <w:r w:rsidRPr="00A66E5A">
        <w:rPr>
          <w:rFonts w:cstheme="minorHAnsi"/>
        </w:rPr>
        <w:t>fin</w:t>
      </w:r>
      <w:r w:rsidRPr="00A66E5A">
        <w:rPr>
          <w:rFonts w:cstheme="minorHAnsi"/>
          <w:spacing w:val="-1"/>
        </w:rPr>
        <w:t>a</w:t>
      </w:r>
      <w:r w:rsidRPr="00A66E5A">
        <w:rPr>
          <w:rFonts w:cstheme="minorHAnsi"/>
        </w:rPr>
        <w:t>l de</w:t>
      </w:r>
      <w:r w:rsidRPr="00A66E5A">
        <w:rPr>
          <w:rFonts w:cstheme="minorHAnsi"/>
          <w:spacing w:val="-1"/>
        </w:rPr>
        <w:t>c</w:t>
      </w:r>
      <w:r w:rsidRPr="00A66E5A">
        <w:rPr>
          <w:rFonts w:cstheme="minorHAnsi"/>
        </w:rPr>
        <w:t>is</w:t>
      </w:r>
      <w:r w:rsidRPr="00A66E5A">
        <w:rPr>
          <w:rFonts w:cstheme="minorHAnsi"/>
          <w:spacing w:val="3"/>
        </w:rPr>
        <w:t>i</w:t>
      </w:r>
      <w:r w:rsidRPr="00A66E5A">
        <w:rPr>
          <w:rFonts w:cstheme="minorHAnsi"/>
        </w:rPr>
        <w:t>on f</w:t>
      </w:r>
      <w:r w:rsidRPr="00A66E5A">
        <w:rPr>
          <w:rFonts w:cstheme="minorHAnsi"/>
          <w:spacing w:val="-1"/>
        </w:rPr>
        <w:t>o</w:t>
      </w:r>
      <w:r w:rsidRPr="00A66E5A">
        <w:rPr>
          <w:rFonts w:cstheme="minorHAnsi"/>
        </w:rPr>
        <w:t xml:space="preserve">r </w:t>
      </w:r>
      <w:r w:rsidRPr="00A66E5A">
        <w:rPr>
          <w:rFonts w:cstheme="minorHAnsi"/>
          <w:spacing w:val="-2"/>
        </w:rPr>
        <w:t>B</w:t>
      </w:r>
      <w:r w:rsidRPr="00A66E5A">
        <w:rPr>
          <w:rFonts w:cstheme="minorHAnsi"/>
          <w:spacing w:val="-1"/>
        </w:rPr>
        <w:t>a</w:t>
      </w:r>
      <w:r w:rsidRPr="00A66E5A">
        <w:rPr>
          <w:rFonts w:cstheme="minorHAnsi"/>
        </w:rPr>
        <w:t>n</w:t>
      </w:r>
      <w:r w:rsidRPr="00A66E5A">
        <w:rPr>
          <w:rFonts w:cstheme="minorHAnsi"/>
          <w:spacing w:val="3"/>
        </w:rPr>
        <w:t>k</w:t>
      </w:r>
      <w:r w:rsidRPr="00A66E5A">
        <w:rPr>
          <w:rFonts w:cstheme="minorHAnsi"/>
          <w:spacing w:val="-1"/>
        </w:rPr>
        <w:t>-</w:t>
      </w:r>
      <w:r w:rsidRPr="00A66E5A">
        <w:rPr>
          <w:rFonts w:cstheme="minorHAnsi"/>
        </w:rPr>
        <w:t>wide b</w:t>
      </w:r>
      <w:r w:rsidRPr="00A66E5A">
        <w:rPr>
          <w:rFonts w:cstheme="minorHAnsi"/>
          <w:spacing w:val="-1"/>
        </w:rPr>
        <w:t>a</w:t>
      </w:r>
      <w:r w:rsidRPr="00A66E5A">
        <w:rPr>
          <w:rFonts w:cstheme="minorHAnsi"/>
        </w:rPr>
        <w:t>nning</w:t>
      </w:r>
      <w:r w:rsidRPr="00A66E5A">
        <w:rPr>
          <w:rFonts w:cstheme="minorHAnsi"/>
          <w:spacing w:val="-2"/>
        </w:rPr>
        <w:t xml:space="preserve"> </w:t>
      </w:r>
      <w:r w:rsidRPr="00A66E5A">
        <w:rPr>
          <w:rFonts w:cstheme="minorHAnsi"/>
          <w:spacing w:val="2"/>
        </w:rPr>
        <w:t>o</w:t>
      </w:r>
      <w:r w:rsidRPr="00A66E5A">
        <w:rPr>
          <w:rFonts w:cstheme="minorHAnsi"/>
        </w:rPr>
        <w:t>r oth</w:t>
      </w:r>
      <w:r w:rsidRPr="00A66E5A">
        <w:rPr>
          <w:rFonts w:cstheme="minorHAnsi"/>
          <w:spacing w:val="-1"/>
        </w:rPr>
        <w:t>e</w:t>
      </w:r>
      <w:r w:rsidRPr="00A66E5A">
        <w:rPr>
          <w:rFonts w:cstheme="minorHAnsi"/>
        </w:rPr>
        <w:t>r</w:t>
      </w:r>
      <w:r w:rsidRPr="00A66E5A">
        <w:rPr>
          <w:rFonts w:cstheme="minorHAnsi"/>
          <w:spacing w:val="-1"/>
        </w:rPr>
        <w:t>w</w:t>
      </w:r>
      <w:r w:rsidRPr="00A66E5A">
        <w:rPr>
          <w:rFonts w:cstheme="minorHAnsi"/>
        </w:rPr>
        <w:t>ise.</w:t>
      </w:r>
    </w:p>
    <w:p w14:paraId="57ACA949" w14:textId="77777777" w:rsidR="000952B1" w:rsidRPr="00A66E5A" w:rsidRDefault="000952B1" w:rsidP="00D75FFD">
      <w:pPr>
        <w:ind w:right="80"/>
        <w:jc w:val="both"/>
        <w:rPr>
          <w:rFonts w:cstheme="minorHAnsi"/>
        </w:rPr>
      </w:pPr>
      <w:r w:rsidRPr="00A66E5A">
        <w:rPr>
          <w:rFonts w:cstheme="minorHAnsi"/>
        </w:rPr>
        <w:t>7.4</w:t>
      </w:r>
      <w:r w:rsidRPr="00A66E5A">
        <w:rPr>
          <w:rFonts w:cstheme="minorHAnsi"/>
          <w:spacing w:val="-5"/>
        </w:rPr>
        <w:t xml:space="preserve"> </w:t>
      </w:r>
      <w:r w:rsidRPr="00A66E5A">
        <w:rPr>
          <w:rFonts w:cstheme="minorHAnsi"/>
          <w:spacing w:val="-3"/>
        </w:rPr>
        <w:t>I</w:t>
      </w:r>
      <w:r w:rsidRPr="00A66E5A">
        <w:rPr>
          <w:rFonts w:cstheme="minorHAnsi"/>
        </w:rPr>
        <w:t>f</w:t>
      </w:r>
      <w:r w:rsidRPr="00A66E5A">
        <w:rPr>
          <w:rFonts w:cstheme="minorHAnsi"/>
          <w:spacing w:val="-8"/>
        </w:rPr>
        <w:t xml:space="preserve"> </w:t>
      </w:r>
      <w:r w:rsidRPr="00A66E5A">
        <w:rPr>
          <w:rFonts w:cstheme="minorHAnsi"/>
        </w:rPr>
        <w:t>the</w:t>
      </w:r>
      <w:r w:rsidRPr="00A66E5A">
        <w:rPr>
          <w:rFonts w:cstheme="minorHAnsi"/>
          <w:spacing w:val="-8"/>
        </w:rPr>
        <w:t xml:space="preserve"> </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7"/>
        </w:rPr>
        <w:t xml:space="preserve"> </w:t>
      </w:r>
      <w:r w:rsidRPr="00A66E5A">
        <w:rPr>
          <w:rFonts w:cstheme="minorHAnsi"/>
        </w:rPr>
        <w:t>Au</w:t>
      </w:r>
      <w:r w:rsidRPr="00A66E5A">
        <w:rPr>
          <w:rFonts w:cstheme="minorHAnsi"/>
          <w:spacing w:val="2"/>
        </w:rPr>
        <w:t>t</w:t>
      </w:r>
      <w:r w:rsidRPr="00A66E5A">
        <w:rPr>
          <w:rFonts w:cstheme="minorHAnsi"/>
        </w:rPr>
        <w:t>hori</w:t>
      </w:r>
      <w:r w:rsidRPr="00A66E5A">
        <w:rPr>
          <w:rFonts w:cstheme="minorHAnsi"/>
          <w:spacing w:val="2"/>
        </w:rPr>
        <w:t>t</w:t>
      </w:r>
      <w:r w:rsidRPr="00A66E5A">
        <w:rPr>
          <w:rFonts w:cstheme="minorHAnsi"/>
        </w:rPr>
        <w:t>y</w:t>
      </w:r>
      <w:r w:rsidRPr="00A66E5A">
        <w:rPr>
          <w:rFonts w:cstheme="minorHAnsi"/>
          <w:spacing w:val="-12"/>
        </w:rPr>
        <w:t xml:space="preserve"> </w:t>
      </w:r>
      <w:r w:rsidRPr="00A66E5A">
        <w:rPr>
          <w:rFonts w:cstheme="minorHAnsi"/>
        </w:rPr>
        <w:t>is</w:t>
      </w:r>
      <w:r w:rsidRPr="00A66E5A">
        <w:rPr>
          <w:rFonts w:cstheme="minorHAnsi"/>
          <w:spacing w:val="-6"/>
        </w:rPr>
        <w:t xml:space="preserve"> </w:t>
      </w:r>
      <w:r w:rsidRPr="00A66E5A">
        <w:rPr>
          <w:rFonts w:cstheme="minorHAnsi"/>
        </w:rPr>
        <w:t>prim</w:t>
      </w:r>
      <w:r w:rsidRPr="00A66E5A">
        <w:rPr>
          <w:rFonts w:cstheme="minorHAnsi"/>
          <w:spacing w:val="1"/>
        </w:rPr>
        <w:t>a</w:t>
      </w:r>
      <w:r w:rsidRPr="00A66E5A">
        <w:rPr>
          <w:rFonts w:cstheme="minorHAnsi"/>
          <w:spacing w:val="2"/>
        </w:rPr>
        <w:t>-</w:t>
      </w:r>
      <w:r w:rsidRPr="00A66E5A">
        <w:rPr>
          <w:rFonts w:cstheme="minorHAnsi"/>
        </w:rPr>
        <w:t>f</w:t>
      </w:r>
      <w:r w:rsidRPr="00A66E5A">
        <w:rPr>
          <w:rFonts w:cstheme="minorHAnsi"/>
          <w:spacing w:val="-2"/>
        </w:rPr>
        <w:t>a</w:t>
      </w:r>
      <w:r w:rsidRPr="00A66E5A">
        <w:rPr>
          <w:rFonts w:cstheme="minorHAnsi"/>
          <w:spacing w:val="-1"/>
        </w:rPr>
        <w:t>c</w:t>
      </w:r>
      <w:r w:rsidRPr="00A66E5A">
        <w:rPr>
          <w:rFonts w:cstheme="minorHAnsi"/>
          <w:spacing w:val="3"/>
        </w:rPr>
        <w:t>i</w:t>
      </w:r>
      <w:r w:rsidRPr="00A66E5A">
        <w:rPr>
          <w:rFonts w:cstheme="minorHAnsi"/>
        </w:rPr>
        <w:t>e</w:t>
      </w:r>
      <w:r w:rsidRPr="00A66E5A">
        <w:rPr>
          <w:rFonts w:cstheme="minorHAnsi"/>
          <w:spacing w:val="-8"/>
        </w:rPr>
        <w:t xml:space="preserve"> </w:t>
      </w:r>
      <w:r w:rsidRPr="00A66E5A">
        <w:rPr>
          <w:rFonts w:cstheme="minorHAnsi"/>
        </w:rPr>
        <w:t>of</w:t>
      </w:r>
      <w:r w:rsidRPr="00A66E5A">
        <w:rPr>
          <w:rFonts w:cstheme="minorHAnsi"/>
          <w:spacing w:val="-8"/>
        </w:rPr>
        <w:t xml:space="preserve"> </w:t>
      </w:r>
      <w:r w:rsidRPr="00A66E5A">
        <w:rPr>
          <w:rFonts w:cstheme="minorHAnsi"/>
        </w:rPr>
        <w:t>v</w:t>
      </w:r>
      <w:r w:rsidRPr="00A66E5A">
        <w:rPr>
          <w:rFonts w:cstheme="minorHAnsi"/>
          <w:spacing w:val="3"/>
        </w:rPr>
        <w:t>i</w:t>
      </w:r>
      <w:r w:rsidRPr="00A66E5A">
        <w:rPr>
          <w:rFonts w:cstheme="minorHAnsi"/>
          <w:spacing w:val="-1"/>
        </w:rPr>
        <w:t>e</w:t>
      </w:r>
      <w:r w:rsidRPr="00A66E5A">
        <w:rPr>
          <w:rFonts w:cstheme="minorHAnsi"/>
        </w:rPr>
        <w:t>w</w:t>
      </w:r>
      <w:r w:rsidRPr="00A66E5A">
        <w:rPr>
          <w:rFonts w:cstheme="minorHAnsi"/>
          <w:spacing w:val="-8"/>
        </w:rPr>
        <w:t xml:space="preserve"> </w:t>
      </w:r>
      <w:r w:rsidRPr="00A66E5A">
        <w:rPr>
          <w:rFonts w:cstheme="minorHAnsi"/>
        </w:rPr>
        <w:t>that</w:t>
      </w:r>
      <w:r w:rsidRPr="00A66E5A">
        <w:rPr>
          <w:rFonts w:cstheme="minorHAnsi"/>
          <w:spacing w:val="-7"/>
        </w:rPr>
        <w:t xml:space="preserve"> </w:t>
      </w:r>
      <w:r w:rsidRPr="00A66E5A">
        <w:rPr>
          <w:rFonts w:cstheme="minorHAnsi"/>
          <w:spacing w:val="1"/>
        </w:rPr>
        <w:t>a</w:t>
      </w:r>
      <w:r w:rsidRPr="00A66E5A">
        <w:rPr>
          <w:rFonts w:cstheme="minorHAnsi"/>
          <w:spacing w:val="-1"/>
        </w:rPr>
        <w:t>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7"/>
        </w:rPr>
        <w:t xml:space="preserve"> </w:t>
      </w:r>
      <w:r w:rsidRPr="00A66E5A">
        <w:rPr>
          <w:rFonts w:cstheme="minorHAnsi"/>
        </w:rPr>
        <w:t>for</w:t>
      </w:r>
      <w:r w:rsidRPr="00A66E5A">
        <w:rPr>
          <w:rFonts w:cstheme="minorHAnsi"/>
          <w:spacing w:val="-9"/>
        </w:rPr>
        <w:t xml:space="preserve"> </w:t>
      </w:r>
      <w:r w:rsidRPr="00A66E5A">
        <w:rPr>
          <w:rFonts w:cstheme="minorHAnsi"/>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w:t>
      </w:r>
      <w:r w:rsidRPr="00A66E5A">
        <w:rPr>
          <w:rFonts w:cstheme="minorHAnsi"/>
          <w:spacing w:val="-10"/>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7"/>
        </w:rPr>
        <w:t xml:space="preserve"> </w:t>
      </w:r>
      <w:r w:rsidRPr="00A66E5A">
        <w:rPr>
          <w:rFonts w:cstheme="minorHAnsi"/>
          <w:spacing w:val="2"/>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 with</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 is</w:t>
      </w:r>
      <w:r w:rsidRPr="00A66E5A">
        <w:rPr>
          <w:rFonts w:cstheme="minorHAnsi"/>
          <w:spacing w:val="5"/>
        </w:rPr>
        <w:t xml:space="preserve"> </w:t>
      </w:r>
      <w:r w:rsidRPr="00A66E5A">
        <w:rPr>
          <w:rFonts w:cstheme="minorHAnsi"/>
          <w:spacing w:val="1"/>
        </w:rPr>
        <w:t>c</w:t>
      </w:r>
      <w:r w:rsidRPr="00A66E5A">
        <w:rPr>
          <w:rFonts w:cstheme="minorHAnsi"/>
          <w:spacing w:val="-1"/>
        </w:rPr>
        <w:t>a</w:t>
      </w:r>
      <w:r w:rsidRPr="00A66E5A">
        <w:rPr>
          <w:rFonts w:cstheme="minorHAnsi"/>
        </w:rPr>
        <w:t>l</w:t>
      </w:r>
      <w:r w:rsidRPr="00A66E5A">
        <w:rPr>
          <w:rFonts w:cstheme="minorHAnsi"/>
          <w:spacing w:val="1"/>
        </w:rPr>
        <w:t>l</w:t>
      </w:r>
      <w:r w:rsidRPr="00A66E5A">
        <w:rPr>
          <w:rFonts w:cstheme="minorHAnsi"/>
          <w:spacing w:val="-1"/>
        </w:rPr>
        <w:t>e</w:t>
      </w:r>
      <w:r w:rsidRPr="00A66E5A">
        <w:rPr>
          <w:rFonts w:cstheme="minorHAnsi"/>
        </w:rPr>
        <w:t>d</w:t>
      </w:r>
      <w:r w:rsidRPr="00A66E5A">
        <w:rPr>
          <w:rFonts w:cstheme="minorHAnsi"/>
          <w:spacing w:val="4"/>
        </w:rPr>
        <w:t xml:space="preserve"> </w:t>
      </w:r>
      <w:r w:rsidRPr="00A66E5A">
        <w:rPr>
          <w:rFonts w:cstheme="minorHAnsi"/>
        </w:rPr>
        <w:t>fo</w:t>
      </w:r>
      <w:r w:rsidRPr="00A66E5A">
        <w:rPr>
          <w:rFonts w:cstheme="minorHAnsi"/>
          <w:spacing w:val="-1"/>
        </w:rPr>
        <w:t>r</w:t>
      </w:r>
      <w:r w:rsidRPr="00A66E5A">
        <w:rPr>
          <w:rFonts w:cstheme="minorHAnsi"/>
        </w:rPr>
        <w:t>,</w:t>
      </w:r>
      <w:r w:rsidRPr="00A66E5A">
        <w:rPr>
          <w:rFonts w:cstheme="minorHAnsi"/>
          <w:spacing w:val="7"/>
        </w:rPr>
        <w:t xml:space="preserve"> </w:t>
      </w:r>
      <w:r w:rsidRPr="00A66E5A">
        <w:rPr>
          <w:rFonts w:cstheme="minorHAnsi"/>
        </w:rPr>
        <w:t>a</w:t>
      </w:r>
      <w:r w:rsidRPr="00A66E5A">
        <w:rPr>
          <w:rFonts w:cstheme="minorHAnsi"/>
          <w:spacing w:val="3"/>
        </w:rPr>
        <w:t xml:space="preserve"> </w:t>
      </w:r>
      <w:r w:rsidRPr="00A66E5A">
        <w:rPr>
          <w:rFonts w:cstheme="minorHAnsi"/>
        </w:rPr>
        <w:t>sh</w:t>
      </w:r>
      <w:r w:rsidRPr="00A66E5A">
        <w:rPr>
          <w:rFonts w:cstheme="minorHAnsi"/>
          <w:spacing w:val="2"/>
        </w:rPr>
        <w:t>o</w:t>
      </w:r>
      <w:r w:rsidRPr="00A66E5A">
        <w:rPr>
          <w:rFonts w:cstheme="minorHAnsi"/>
          <w:spacing w:val="3"/>
        </w:rPr>
        <w:t>w</w:t>
      </w:r>
      <w:r w:rsidRPr="00A66E5A">
        <w:rPr>
          <w:rFonts w:cstheme="minorHAnsi"/>
          <w:spacing w:val="-1"/>
        </w:rPr>
        <w:t>-</w:t>
      </w:r>
      <w:r w:rsidRPr="00A66E5A">
        <w:rPr>
          <w:rFonts w:cstheme="minorHAnsi"/>
          <w:spacing w:val="1"/>
        </w:rPr>
        <w:t>c</w:t>
      </w:r>
      <w:r w:rsidRPr="00A66E5A">
        <w:rPr>
          <w:rFonts w:cstheme="minorHAnsi"/>
          <w:spacing w:val="-1"/>
        </w:rPr>
        <w:t>a</w:t>
      </w:r>
      <w:r w:rsidRPr="00A66E5A">
        <w:rPr>
          <w:rFonts w:cstheme="minorHAnsi"/>
        </w:rPr>
        <w:t>use</w:t>
      </w:r>
      <w:r w:rsidRPr="00A66E5A">
        <w:rPr>
          <w:rFonts w:cstheme="minorHAnsi"/>
          <w:spacing w:val="4"/>
        </w:rPr>
        <w:t xml:space="preserve"> </w:t>
      </w:r>
      <w:r w:rsidRPr="00A66E5A">
        <w:rPr>
          <w:rFonts w:cstheme="minorHAnsi"/>
          <w:spacing w:val="2"/>
        </w:rPr>
        <w:t>n</w:t>
      </w:r>
      <w:r w:rsidRPr="00A66E5A">
        <w:rPr>
          <w:rFonts w:cstheme="minorHAnsi"/>
        </w:rPr>
        <w:t>ot</w:t>
      </w:r>
      <w:r w:rsidRPr="00A66E5A">
        <w:rPr>
          <w:rFonts w:cstheme="minorHAnsi"/>
          <w:spacing w:val="1"/>
        </w:rPr>
        <w:t>i</w:t>
      </w:r>
      <w:r w:rsidRPr="00A66E5A">
        <w:rPr>
          <w:rFonts w:cstheme="minorHAnsi"/>
          <w:spacing w:val="-1"/>
        </w:rPr>
        <w:t>c</w:t>
      </w:r>
      <w:r w:rsidRPr="00A66E5A">
        <w:rPr>
          <w:rFonts w:cstheme="minorHAnsi"/>
        </w:rPr>
        <w:t>e</w:t>
      </w:r>
      <w:r w:rsidRPr="00A66E5A">
        <w:rPr>
          <w:rFonts w:cstheme="minorHAnsi"/>
          <w:spacing w:val="3"/>
        </w:rPr>
        <w:t xml:space="preserve"> </w:t>
      </w:r>
      <w:r w:rsidRPr="00A66E5A">
        <w:rPr>
          <w:rFonts w:cstheme="minorHAnsi"/>
        </w:rPr>
        <w:t>m</w:t>
      </w:r>
      <w:r w:rsidRPr="00A66E5A">
        <w:rPr>
          <w:rFonts w:cstheme="minorHAnsi"/>
          <w:spacing w:val="4"/>
        </w:rPr>
        <w:t>a</w:t>
      </w:r>
      <w:r w:rsidRPr="00A66E5A">
        <w:rPr>
          <w:rFonts w:cstheme="minorHAnsi"/>
        </w:rPr>
        <w:t xml:space="preserve">y </w:t>
      </w:r>
      <w:r w:rsidRPr="00A66E5A">
        <w:rPr>
          <w:rFonts w:cstheme="minorHAnsi"/>
          <w:spacing w:val="2"/>
        </w:rPr>
        <w:t>b</w:t>
      </w:r>
      <w:r w:rsidRPr="00A66E5A">
        <w:rPr>
          <w:rFonts w:cstheme="minorHAnsi"/>
        </w:rPr>
        <w:t>e</w:t>
      </w:r>
      <w:r w:rsidRPr="00A66E5A">
        <w:rPr>
          <w:rFonts w:cstheme="minorHAnsi"/>
          <w:spacing w:val="3"/>
        </w:rPr>
        <w:t xml:space="preserve"> </w:t>
      </w:r>
      <w:r w:rsidRPr="00A66E5A">
        <w:rPr>
          <w:rFonts w:cstheme="minorHAnsi"/>
        </w:rPr>
        <w:t>is</w:t>
      </w:r>
      <w:r w:rsidRPr="00A66E5A">
        <w:rPr>
          <w:rFonts w:cstheme="minorHAnsi"/>
          <w:spacing w:val="1"/>
        </w:rPr>
        <w:t>s</w:t>
      </w:r>
      <w:r w:rsidRPr="00A66E5A">
        <w:rPr>
          <w:rFonts w:cstheme="minorHAnsi"/>
        </w:rPr>
        <w:t>u</w:t>
      </w:r>
      <w:r w:rsidRPr="00A66E5A">
        <w:rPr>
          <w:rFonts w:cstheme="minorHAnsi"/>
          <w:spacing w:val="-1"/>
        </w:rPr>
        <w:t>e</w:t>
      </w:r>
      <w:r w:rsidRPr="00A66E5A">
        <w:rPr>
          <w:rFonts w:cstheme="minorHAnsi"/>
        </w:rPr>
        <w:t>d</w:t>
      </w:r>
      <w:r w:rsidRPr="00A66E5A">
        <w:rPr>
          <w:rFonts w:cstheme="minorHAnsi"/>
          <w:spacing w:val="4"/>
        </w:rPr>
        <w:t xml:space="preserve"> </w:t>
      </w:r>
      <w:r w:rsidRPr="00A66E5A">
        <w:rPr>
          <w:rFonts w:cstheme="minorHAnsi"/>
        </w:rPr>
        <w:t>to</w:t>
      </w:r>
      <w:r w:rsidRPr="00A66E5A">
        <w:rPr>
          <w:rFonts w:cstheme="minorHAnsi"/>
          <w:spacing w:val="7"/>
        </w:rPr>
        <w:t xml:space="preserve"> </w:t>
      </w:r>
      <w:r w:rsidRPr="00A66E5A">
        <w:rPr>
          <w:rFonts w:cstheme="minorHAnsi"/>
        </w:rPr>
        <w:t>the</w:t>
      </w:r>
      <w:r w:rsidRPr="00A66E5A">
        <w:rPr>
          <w:rFonts w:cstheme="minorHAnsi"/>
          <w:spacing w:val="4"/>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 xml:space="preserve">y </w:t>
      </w:r>
      <w:r w:rsidRPr="00A66E5A">
        <w:rPr>
          <w:rFonts w:cstheme="minorHAnsi"/>
          <w:spacing w:val="-1"/>
        </w:rPr>
        <w:t>a</w:t>
      </w:r>
      <w:r w:rsidRPr="00A66E5A">
        <w:rPr>
          <w:rFonts w:cstheme="minorHAnsi"/>
        </w:rPr>
        <w:t>s</w:t>
      </w:r>
      <w:r w:rsidRPr="00A66E5A">
        <w:rPr>
          <w:rFonts w:cstheme="minorHAnsi"/>
          <w:spacing w:val="7"/>
        </w:rPr>
        <w:t xml:space="preserve"> </w:t>
      </w:r>
      <w:r w:rsidRPr="00A66E5A">
        <w:rPr>
          <w:rFonts w:cstheme="minorHAnsi"/>
        </w:rPr>
        <w:t>p</w:t>
      </w:r>
      <w:r w:rsidRPr="00A66E5A">
        <w:rPr>
          <w:rFonts w:cstheme="minorHAnsi"/>
          <w:spacing w:val="1"/>
        </w:rPr>
        <w:t>e</w:t>
      </w:r>
      <w:r w:rsidRPr="00A66E5A">
        <w:rPr>
          <w:rFonts w:cstheme="minorHAnsi"/>
        </w:rPr>
        <w:t>r p</w:t>
      </w:r>
      <w:r w:rsidRPr="00A66E5A">
        <w:rPr>
          <w:rFonts w:cstheme="minorHAnsi"/>
          <w:spacing w:val="-1"/>
        </w:rPr>
        <w:t>a</w:t>
      </w:r>
      <w:r w:rsidRPr="00A66E5A">
        <w:rPr>
          <w:rFonts w:cstheme="minorHAnsi"/>
        </w:rPr>
        <w:t>ra</w:t>
      </w:r>
      <w:r w:rsidRPr="00A66E5A">
        <w:rPr>
          <w:rFonts w:cstheme="minorHAnsi"/>
          <w:spacing w:val="-2"/>
        </w:rPr>
        <w:t>g</w:t>
      </w:r>
      <w:r w:rsidRPr="00A66E5A">
        <w:rPr>
          <w:rFonts w:cstheme="minorHAnsi"/>
          <w:spacing w:val="1"/>
        </w:rPr>
        <w:t>r</w:t>
      </w:r>
      <w:r w:rsidRPr="00A66E5A">
        <w:rPr>
          <w:rFonts w:cstheme="minorHAnsi"/>
          <w:spacing w:val="-1"/>
        </w:rPr>
        <w:t>a</w:t>
      </w:r>
      <w:r w:rsidRPr="00A66E5A">
        <w:rPr>
          <w:rFonts w:cstheme="minorHAnsi"/>
        </w:rPr>
        <w:t xml:space="preserve">ph 9.1 </w:t>
      </w:r>
      <w:r w:rsidRPr="00A66E5A">
        <w:rPr>
          <w:rFonts w:cstheme="minorHAnsi"/>
          <w:spacing w:val="-1"/>
        </w:rPr>
        <w:t>a</w:t>
      </w:r>
      <w:r w:rsidRPr="00A66E5A">
        <w:rPr>
          <w:rFonts w:cstheme="minorHAnsi"/>
        </w:rPr>
        <w:t>nd</w:t>
      </w:r>
      <w:r w:rsidRPr="00A66E5A">
        <w:rPr>
          <w:rFonts w:cstheme="minorHAnsi"/>
          <w:spacing w:val="2"/>
        </w:rPr>
        <w:t xml:space="preserve"> </w:t>
      </w:r>
      <w:r w:rsidRPr="00A66E5A">
        <w:rPr>
          <w:rFonts w:cstheme="minorHAnsi"/>
          <w:spacing w:val="-1"/>
        </w:rPr>
        <w:t>a</w:t>
      </w:r>
      <w:r w:rsidRPr="00A66E5A">
        <w:rPr>
          <w:rFonts w:cstheme="minorHAnsi"/>
        </w:rPr>
        <w:t xml:space="preserve">n </w:t>
      </w:r>
      <w:r w:rsidRPr="00A66E5A">
        <w:rPr>
          <w:rFonts w:cstheme="minorHAnsi"/>
          <w:spacing w:val="-1"/>
        </w:rPr>
        <w:t>e</w:t>
      </w:r>
      <w:r w:rsidRPr="00A66E5A">
        <w:rPr>
          <w:rFonts w:cstheme="minorHAnsi"/>
        </w:rPr>
        <w:t>n</w:t>
      </w:r>
      <w:r w:rsidRPr="00A66E5A">
        <w:rPr>
          <w:rFonts w:cstheme="minorHAnsi"/>
          <w:spacing w:val="2"/>
        </w:rPr>
        <w:t>q</w:t>
      </w:r>
      <w:r w:rsidRPr="00A66E5A">
        <w:rPr>
          <w:rFonts w:cstheme="minorHAnsi"/>
        </w:rPr>
        <w:t>ui</w:t>
      </w:r>
      <w:r w:rsidRPr="00A66E5A">
        <w:rPr>
          <w:rFonts w:cstheme="minorHAnsi"/>
          <w:spacing w:val="2"/>
        </w:rPr>
        <w:t>r</w:t>
      </w:r>
      <w:r w:rsidRPr="00A66E5A">
        <w:rPr>
          <w:rFonts w:cstheme="minorHAnsi"/>
        </w:rPr>
        <w:t>y</w:t>
      </w:r>
      <w:r w:rsidRPr="00A66E5A">
        <w:rPr>
          <w:rFonts w:cstheme="minorHAnsi"/>
          <w:spacing w:val="-5"/>
        </w:rPr>
        <w:t xml:space="preserve"> </w:t>
      </w:r>
      <w:r w:rsidRPr="00A66E5A">
        <w:rPr>
          <w:rFonts w:cstheme="minorHAnsi"/>
        </w:rPr>
        <w:t>h</w:t>
      </w:r>
      <w:r w:rsidRPr="00A66E5A">
        <w:rPr>
          <w:rFonts w:cstheme="minorHAnsi"/>
          <w:spacing w:val="-1"/>
        </w:rPr>
        <w:t>e</w:t>
      </w:r>
      <w:r w:rsidRPr="00A66E5A">
        <w:rPr>
          <w:rFonts w:cstheme="minorHAnsi"/>
        </w:rPr>
        <w:t>ld</w:t>
      </w:r>
      <w:r w:rsidRPr="00A66E5A">
        <w:rPr>
          <w:rFonts w:cstheme="minorHAnsi"/>
          <w:spacing w:val="3"/>
        </w:rPr>
        <w:t xml:space="preserve"> </w:t>
      </w:r>
      <w:r w:rsidRPr="00A66E5A">
        <w:rPr>
          <w:rFonts w:cstheme="minorHAnsi"/>
          <w:spacing w:val="-1"/>
        </w:rPr>
        <w:t>acc</w:t>
      </w:r>
      <w:r w:rsidRPr="00A66E5A">
        <w:rPr>
          <w:rFonts w:cstheme="minorHAnsi"/>
          <w:spacing w:val="2"/>
        </w:rPr>
        <w:t>o</w:t>
      </w:r>
      <w:r w:rsidRPr="00A66E5A">
        <w:rPr>
          <w:rFonts w:cstheme="minorHAnsi"/>
        </w:rPr>
        <w:t>rdi</w:t>
      </w:r>
      <w:r w:rsidRPr="00A66E5A">
        <w:rPr>
          <w:rFonts w:cstheme="minorHAnsi"/>
          <w:spacing w:val="2"/>
        </w:rPr>
        <w:t>n</w:t>
      </w:r>
      <w:r w:rsidRPr="00A66E5A">
        <w:rPr>
          <w:rFonts w:cstheme="minorHAnsi"/>
          <w:spacing w:val="-2"/>
        </w:rPr>
        <w:t>g</w:t>
      </w:r>
      <w:r w:rsidRPr="00A66E5A">
        <w:rPr>
          <w:rFonts w:cstheme="minorHAnsi"/>
          <w:spacing w:val="3"/>
        </w:rPr>
        <w:t>l</w:t>
      </w:r>
      <w:r w:rsidRPr="00A66E5A">
        <w:rPr>
          <w:rFonts w:cstheme="minorHAnsi"/>
          <w:spacing w:val="-5"/>
        </w:rPr>
        <w:t>y</w:t>
      </w:r>
      <w:r w:rsidRPr="00A66E5A">
        <w:rPr>
          <w:rFonts w:cstheme="minorHAnsi"/>
        </w:rPr>
        <w:t>.</w:t>
      </w:r>
    </w:p>
    <w:p w14:paraId="57ACA94A" w14:textId="77777777" w:rsidR="000952B1" w:rsidRPr="00A66E5A" w:rsidRDefault="000952B1" w:rsidP="00D75FFD">
      <w:pPr>
        <w:ind w:right="342"/>
        <w:jc w:val="both"/>
        <w:rPr>
          <w:rFonts w:cstheme="minorHAnsi"/>
        </w:rPr>
      </w:pPr>
      <w:r w:rsidRPr="00A66E5A">
        <w:rPr>
          <w:rFonts w:cstheme="minorHAnsi"/>
        </w:rPr>
        <w:t xml:space="preserve">7.5 </w:t>
      </w:r>
      <w:r w:rsidRPr="00A66E5A">
        <w:rPr>
          <w:rFonts w:cstheme="minorHAnsi"/>
          <w:spacing w:val="1"/>
        </w:rPr>
        <w:t>P</w:t>
      </w:r>
      <w:r w:rsidRPr="00A66E5A">
        <w:rPr>
          <w:rFonts w:cstheme="minorHAnsi"/>
        </w:rPr>
        <w:t>ro</w:t>
      </w:r>
      <w:r w:rsidRPr="00A66E5A">
        <w:rPr>
          <w:rFonts w:cstheme="minorHAnsi"/>
          <w:spacing w:val="-2"/>
        </w:rPr>
        <w:t>c</w:t>
      </w:r>
      <w:r w:rsidRPr="00A66E5A">
        <w:rPr>
          <w:rFonts w:cstheme="minorHAnsi"/>
          <w:spacing w:val="-1"/>
        </w:rPr>
        <w:t>e</w:t>
      </w:r>
      <w:r w:rsidRPr="00A66E5A">
        <w:rPr>
          <w:rFonts w:cstheme="minorHAnsi"/>
        </w:rPr>
        <w:t>dure for</w:t>
      </w:r>
      <w:r w:rsidRPr="00A66E5A">
        <w:rPr>
          <w:rFonts w:cstheme="minorHAnsi"/>
          <w:spacing w:val="1"/>
        </w:rPr>
        <w:t xml:space="preserve"> </w:t>
      </w:r>
      <w:r w:rsidRPr="00A66E5A">
        <w:rPr>
          <w:rFonts w:cstheme="minorHAnsi"/>
          <w:spacing w:val="-2"/>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w:t>
      </w:r>
      <w:r w:rsidRPr="00A66E5A">
        <w:rPr>
          <w:rFonts w:cstheme="minorHAnsi"/>
          <w:spacing w:val="-2"/>
        </w:rPr>
        <w:t xml:space="preserve"> </w:t>
      </w:r>
      <w:r w:rsidRPr="00A66E5A">
        <w:rPr>
          <w:rFonts w:cstheme="minorHAnsi"/>
        </w:rPr>
        <w:t>of</w:t>
      </w:r>
      <w:r w:rsidRPr="00A66E5A">
        <w:rPr>
          <w:rFonts w:cstheme="minorHAnsi"/>
          <w:spacing w:val="1"/>
        </w:rPr>
        <w:t xml:space="preserve"> </w:t>
      </w:r>
      <w:r w:rsidRPr="00A66E5A">
        <w:rPr>
          <w:rFonts w:cstheme="minorHAnsi"/>
          <w:spacing w:val="-2"/>
        </w:rPr>
        <w:t>B</w:t>
      </w:r>
      <w:r w:rsidRPr="00A66E5A">
        <w:rPr>
          <w:rFonts w:cstheme="minorHAnsi"/>
        </w:rPr>
        <w:t xml:space="preserve">usiness </w:t>
      </w:r>
      <w:r w:rsidRPr="00A66E5A">
        <w:rPr>
          <w:rFonts w:cstheme="minorHAnsi"/>
          <w:spacing w:val="2"/>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 xml:space="preserve">s </w:t>
      </w:r>
      <w:r w:rsidRPr="00A66E5A">
        <w:rPr>
          <w:rFonts w:cstheme="minorHAnsi"/>
          <w:spacing w:val="2"/>
        </w:rPr>
        <w:t>w</w:t>
      </w:r>
      <w:r w:rsidRPr="00A66E5A">
        <w:rPr>
          <w:rFonts w:cstheme="minorHAnsi"/>
        </w:rPr>
        <w:t>i</w:t>
      </w:r>
      <w:r w:rsidRPr="00A66E5A">
        <w:rPr>
          <w:rFonts w:cstheme="minorHAnsi"/>
          <w:spacing w:val="1"/>
        </w:rPr>
        <w:t>t</w:t>
      </w:r>
      <w:r w:rsidRPr="00A66E5A">
        <w:rPr>
          <w:rFonts w:cstheme="minorHAnsi"/>
        </w:rPr>
        <w:t xml:space="preserve">h </w:t>
      </w:r>
      <w:r w:rsidRPr="00A66E5A">
        <w:rPr>
          <w:rFonts w:cstheme="minorHAnsi"/>
          <w:spacing w:val="-1"/>
        </w:rPr>
        <w:t>F</w:t>
      </w:r>
      <w:r w:rsidRPr="00A66E5A">
        <w:rPr>
          <w:rFonts w:cstheme="minorHAnsi"/>
        </w:rPr>
        <w:t>or</w:t>
      </w:r>
      <w:r w:rsidRPr="00A66E5A">
        <w:rPr>
          <w:rFonts w:cstheme="minorHAnsi"/>
          <w:spacing w:val="-2"/>
        </w:rPr>
        <w:t>e</w:t>
      </w:r>
      <w:r w:rsidRPr="00A66E5A">
        <w:rPr>
          <w:rFonts w:cstheme="minorHAnsi"/>
          <w:spacing w:val="3"/>
        </w:rPr>
        <w:t>i</w:t>
      </w:r>
      <w:r w:rsidRPr="00A66E5A">
        <w:rPr>
          <w:rFonts w:cstheme="minorHAnsi"/>
          <w:spacing w:val="-2"/>
        </w:rPr>
        <w:t>g</w:t>
      </w:r>
      <w:r w:rsidRPr="00A66E5A">
        <w:rPr>
          <w:rFonts w:cstheme="minorHAnsi"/>
        </w:rPr>
        <w:t xml:space="preserve">n </w:t>
      </w:r>
      <w:r w:rsidRPr="00A66E5A">
        <w:rPr>
          <w:rFonts w:cstheme="minorHAnsi"/>
          <w:spacing w:val="1"/>
        </w:rPr>
        <w:t>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rs of</w:t>
      </w:r>
      <w:r w:rsidRPr="00A66E5A">
        <w:rPr>
          <w:rFonts w:cstheme="minorHAnsi"/>
          <w:spacing w:val="-1"/>
        </w:rPr>
        <w:t xml:space="preserve"> </w:t>
      </w:r>
      <w:r w:rsidRPr="00A66E5A">
        <w:rPr>
          <w:rFonts w:cstheme="minorHAnsi"/>
          <w:spacing w:val="3"/>
        </w:rPr>
        <w:t>i</w:t>
      </w:r>
      <w:r w:rsidRPr="00A66E5A">
        <w:rPr>
          <w:rFonts w:cstheme="minorHAnsi"/>
        </w:rPr>
        <w:t>mport</w:t>
      </w:r>
      <w:r w:rsidRPr="00A66E5A">
        <w:rPr>
          <w:rFonts w:cstheme="minorHAnsi"/>
          <w:spacing w:val="-1"/>
        </w:rPr>
        <w:t>e</w:t>
      </w:r>
      <w:r w:rsidRPr="00A66E5A">
        <w:rPr>
          <w:rFonts w:cstheme="minorHAnsi"/>
        </w:rPr>
        <w:t xml:space="preserve">d </w:t>
      </w:r>
      <w:r w:rsidRPr="00A66E5A">
        <w:rPr>
          <w:rFonts w:cstheme="minorHAnsi"/>
          <w:spacing w:val="-2"/>
        </w:rPr>
        <w:t>g</w:t>
      </w:r>
      <w:r w:rsidRPr="00A66E5A">
        <w:rPr>
          <w:rFonts w:cstheme="minorHAnsi"/>
        </w:rPr>
        <w:t>oods.</w:t>
      </w:r>
    </w:p>
    <w:p w14:paraId="57ACA94B" w14:textId="77911008" w:rsidR="000952B1" w:rsidRPr="00A66E5A" w:rsidRDefault="004D68B6" w:rsidP="00D75FFD">
      <w:pPr>
        <w:ind w:right="-45"/>
        <w:jc w:val="both"/>
        <w:rPr>
          <w:rFonts w:cstheme="minorHAnsi"/>
        </w:rPr>
      </w:pPr>
      <w:r w:rsidRPr="00A66E5A">
        <w:rPr>
          <w:rFonts w:cstheme="minorHAnsi"/>
        </w:rPr>
        <w:t xml:space="preserve">i) </w:t>
      </w:r>
      <w:r w:rsidR="000952B1" w:rsidRPr="00A66E5A">
        <w:rPr>
          <w:rFonts w:cstheme="minorHAnsi"/>
          <w:spacing w:val="-2"/>
        </w:rPr>
        <w:t>B</w:t>
      </w:r>
      <w:r w:rsidR="000952B1" w:rsidRPr="00A66E5A">
        <w:rPr>
          <w:rFonts w:cstheme="minorHAnsi"/>
          <w:spacing w:val="-1"/>
        </w:rPr>
        <w:t>a</w:t>
      </w:r>
      <w:r w:rsidR="000952B1" w:rsidRPr="00A66E5A">
        <w:rPr>
          <w:rFonts w:cstheme="minorHAnsi"/>
        </w:rPr>
        <w:t>nni</w:t>
      </w:r>
      <w:r w:rsidR="000952B1" w:rsidRPr="00A66E5A">
        <w:rPr>
          <w:rFonts w:cstheme="minorHAnsi"/>
          <w:spacing w:val="3"/>
        </w:rPr>
        <w:t>n</w:t>
      </w:r>
      <w:r w:rsidR="000952B1" w:rsidRPr="00A66E5A">
        <w:rPr>
          <w:rFonts w:cstheme="minorHAnsi"/>
        </w:rPr>
        <w:t>g</w:t>
      </w:r>
      <w:r w:rsidR="000952B1" w:rsidRPr="00A66E5A">
        <w:rPr>
          <w:rFonts w:cstheme="minorHAnsi"/>
          <w:spacing w:val="-2"/>
        </w:rPr>
        <w:t xml:space="preserve"> </w:t>
      </w:r>
      <w:r w:rsidR="000952B1" w:rsidRPr="00A66E5A">
        <w:rPr>
          <w:rFonts w:cstheme="minorHAnsi"/>
        </w:rPr>
        <w:t>of the</w:t>
      </w:r>
      <w:r w:rsidR="000952B1" w:rsidRPr="00A66E5A">
        <w:rPr>
          <w:rFonts w:cstheme="minorHAnsi"/>
          <w:spacing w:val="1"/>
        </w:rPr>
        <w:t xml:space="preserve"> a</w:t>
      </w:r>
      <w:r w:rsidR="000952B1" w:rsidRPr="00A66E5A">
        <w:rPr>
          <w:rFonts w:cstheme="minorHAnsi"/>
          <w:spacing w:val="-2"/>
        </w:rPr>
        <w:t>g</w:t>
      </w:r>
      <w:r w:rsidR="000952B1" w:rsidRPr="00A66E5A">
        <w:rPr>
          <w:rFonts w:cstheme="minorHAnsi"/>
          <w:spacing w:val="-1"/>
        </w:rPr>
        <w:t>e</w:t>
      </w:r>
      <w:r w:rsidR="000952B1" w:rsidRPr="00A66E5A">
        <w:rPr>
          <w:rFonts w:cstheme="minorHAnsi"/>
          <w:spacing w:val="2"/>
        </w:rPr>
        <w:t>n</w:t>
      </w:r>
      <w:r w:rsidR="000952B1" w:rsidRPr="00A66E5A">
        <w:rPr>
          <w:rFonts w:cstheme="minorHAnsi"/>
          <w:spacing w:val="-1"/>
        </w:rPr>
        <w:t>c</w:t>
      </w:r>
      <w:r w:rsidR="000952B1" w:rsidRPr="00A66E5A">
        <w:rPr>
          <w:rFonts w:cstheme="minorHAnsi"/>
        </w:rPr>
        <w:t>i</w:t>
      </w:r>
      <w:r w:rsidR="000952B1" w:rsidRPr="00A66E5A">
        <w:rPr>
          <w:rFonts w:cstheme="minorHAnsi"/>
          <w:spacing w:val="2"/>
        </w:rPr>
        <w:t>e</w:t>
      </w:r>
      <w:r w:rsidR="000952B1" w:rsidRPr="00A66E5A">
        <w:rPr>
          <w:rFonts w:cstheme="minorHAnsi"/>
        </w:rPr>
        <w:t>s shall a</w:t>
      </w:r>
      <w:r w:rsidR="000952B1" w:rsidRPr="00A66E5A">
        <w:rPr>
          <w:rFonts w:cstheme="minorHAnsi"/>
          <w:spacing w:val="1"/>
        </w:rPr>
        <w:t>p</w:t>
      </w:r>
      <w:r w:rsidR="000952B1" w:rsidRPr="00A66E5A">
        <w:rPr>
          <w:rFonts w:cstheme="minorHAnsi"/>
        </w:rPr>
        <w:t>p</w:t>
      </w:r>
      <w:r w:rsidR="000952B1" w:rsidRPr="00A66E5A">
        <w:rPr>
          <w:rFonts w:cstheme="minorHAnsi"/>
          <w:spacing w:val="3"/>
        </w:rPr>
        <w:t>l</w:t>
      </w:r>
      <w:r w:rsidR="000952B1" w:rsidRPr="00A66E5A">
        <w:rPr>
          <w:rFonts w:cstheme="minorHAnsi"/>
        </w:rPr>
        <w:t>y</w:t>
      </w:r>
      <w:r w:rsidR="000952B1" w:rsidRPr="00A66E5A">
        <w:rPr>
          <w:rFonts w:cstheme="minorHAnsi"/>
          <w:spacing w:val="-5"/>
        </w:rPr>
        <w:t xml:space="preserve"> </w:t>
      </w:r>
      <w:r w:rsidR="000952B1" w:rsidRPr="00A66E5A">
        <w:rPr>
          <w:rFonts w:cstheme="minorHAnsi"/>
        </w:rPr>
        <w:t>thro</w:t>
      </w:r>
      <w:r w:rsidR="000952B1" w:rsidRPr="00A66E5A">
        <w:rPr>
          <w:rFonts w:cstheme="minorHAnsi"/>
          <w:spacing w:val="2"/>
        </w:rPr>
        <w:t>u</w:t>
      </w:r>
      <w:r w:rsidR="000952B1" w:rsidRPr="00A66E5A">
        <w:rPr>
          <w:rFonts w:cstheme="minorHAnsi"/>
          <w:spacing w:val="-2"/>
        </w:rPr>
        <w:t>g</w:t>
      </w:r>
      <w:r w:rsidR="000952B1" w:rsidRPr="00A66E5A">
        <w:rPr>
          <w:rFonts w:cstheme="minorHAnsi"/>
        </w:rPr>
        <w:t xml:space="preserve">hout </w:t>
      </w:r>
      <w:r w:rsidR="000952B1" w:rsidRPr="00A66E5A">
        <w:rPr>
          <w:rFonts w:cstheme="minorHAnsi"/>
          <w:spacing w:val="3"/>
        </w:rPr>
        <w:t>t</w:t>
      </w:r>
      <w:r w:rsidR="000952B1" w:rsidRPr="00A66E5A">
        <w:rPr>
          <w:rFonts w:cstheme="minorHAnsi"/>
        </w:rPr>
        <w:t>he</w:t>
      </w:r>
      <w:r w:rsidR="000952B1" w:rsidRPr="00A66E5A">
        <w:rPr>
          <w:rFonts w:cstheme="minorHAnsi"/>
          <w:spacing w:val="-1"/>
        </w:rPr>
        <w:t xml:space="preserve"> </w:t>
      </w:r>
      <w:r w:rsidR="000952B1" w:rsidRPr="00A66E5A">
        <w:rPr>
          <w:rFonts w:cstheme="minorHAnsi"/>
          <w:spacing w:val="-2"/>
        </w:rPr>
        <w:t>B</w:t>
      </w:r>
      <w:r w:rsidR="000952B1" w:rsidRPr="00A66E5A">
        <w:rPr>
          <w:rFonts w:cstheme="minorHAnsi"/>
          <w:spacing w:val="-1"/>
        </w:rPr>
        <w:t>a</w:t>
      </w:r>
      <w:r w:rsidR="000952B1" w:rsidRPr="00A66E5A">
        <w:rPr>
          <w:rFonts w:cstheme="minorHAnsi"/>
        </w:rPr>
        <w:t>nk i</w:t>
      </w:r>
      <w:r w:rsidR="000952B1" w:rsidRPr="00A66E5A">
        <w:rPr>
          <w:rFonts w:cstheme="minorHAnsi"/>
          <w:spacing w:val="3"/>
        </w:rPr>
        <w:t>n</w:t>
      </w:r>
      <w:r w:rsidR="000952B1" w:rsidRPr="00A66E5A">
        <w:rPr>
          <w:rFonts w:cstheme="minorHAnsi"/>
          <w:spacing w:val="-1"/>
        </w:rPr>
        <w:t>c</w:t>
      </w:r>
      <w:r w:rsidR="000952B1" w:rsidRPr="00A66E5A">
        <w:rPr>
          <w:rFonts w:cstheme="minorHAnsi"/>
        </w:rPr>
        <w:t>lud</w:t>
      </w:r>
      <w:r w:rsidR="000952B1" w:rsidRPr="00A66E5A">
        <w:rPr>
          <w:rFonts w:cstheme="minorHAnsi"/>
          <w:spacing w:val="1"/>
        </w:rPr>
        <w:t>i</w:t>
      </w:r>
      <w:r w:rsidR="000952B1" w:rsidRPr="00A66E5A">
        <w:rPr>
          <w:rFonts w:cstheme="minorHAnsi"/>
        </w:rPr>
        <w:t>ng</w:t>
      </w:r>
      <w:r w:rsidR="000952B1" w:rsidRPr="00A66E5A">
        <w:rPr>
          <w:rFonts w:cstheme="minorHAnsi"/>
          <w:spacing w:val="-2"/>
        </w:rPr>
        <w:t xml:space="preserve"> </w:t>
      </w:r>
      <w:r w:rsidR="000952B1" w:rsidRPr="00A66E5A">
        <w:rPr>
          <w:rFonts w:cstheme="minorHAnsi"/>
          <w:spacing w:val="1"/>
        </w:rPr>
        <w:t>S</w:t>
      </w:r>
      <w:r w:rsidR="000952B1" w:rsidRPr="00A66E5A">
        <w:rPr>
          <w:rFonts w:cstheme="minorHAnsi"/>
        </w:rPr>
        <w:t>ubs</w:t>
      </w:r>
      <w:r w:rsidR="000952B1" w:rsidRPr="00A66E5A">
        <w:rPr>
          <w:rFonts w:cstheme="minorHAnsi"/>
          <w:spacing w:val="3"/>
        </w:rPr>
        <w:t>i</w:t>
      </w:r>
      <w:r w:rsidR="000952B1" w:rsidRPr="00A66E5A">
        <w:rPr>
          <w:rFonts w:cstheme="minorHAnsi"/>
        </w:rPr>
        <w:t>dia</w:t>
      </w:r>
      <w:r w:rsidR="000952B1" w:rsidRPr="00A66E5A">
        <w:rPr>
          <w:rFonts w:cstheme="minorHAnsi"/>
          <w:spacing w:val="-1"/>
        </w:rPr>
        <w:t>r</w:t>
      </w:r>
      <w:r w:rsidR="000952B1" w:rsidRPr="00A66E5A">
        <w:rPr>
          <w:rFonts w:cstheme="minorHAnsi"/>
        </w:rPr>
        <w:t>ies.</w:t>
      </w:r>
    </w:p>
    <w:p w14:paraId="57ACA94C" w14:textId="4B798214" w:rsidR="000952B1" w:rsidRPr="00A66E5A" w:rsidRDefault="004D68B6" w:rsidP="00D75FFD">
      <w:pPr>
        <w:ind w:right="81"/>
        <w:jc w:val="both"/>
        <w:rPr>
          <w:rFonts w:cstheme="minorHAnsi"/>
        </w:rPr>
      </w:pPr>
      <w:r w:rsidRPr="00A66E5A">
        <w:rPr>
          <w:rFonts w:cstheme="minorHAnsi"/>
        </w:rPr>
        <w:t>ii)</w:t>
      </w:r>
      <w:r w:rsidR="000952B1" w:rsidRPr="00A66E5A">
        <w:rPr>
          <w:rFonts w:cstheme="minorHAnsi"/>
          <w:spacing w:val="-10"/>
        </w:rPr>
        <w:t xml:space="preserve"> </w:t>
      </w:r>
      <w:r w:rsidR="000952B1" w:rsidRPr="00A66E5A">
        <w:rPr>
          <w:rFonts w:cstheme="minorHAnsi"/>
          <w:spacing w:val="-2"/>
        </w:rPr>
        <w:t>B</w:t>
      </w:r>
      <w:r w:rsidR="000952B1" w:rsidRPr="00A66E5A">
        <w:rPr>
          <w:rFonts w:cstheme="minorHAnsi"/>
          <w:spacing w:val="-1"/>
        </w:rPr>
        <w:t>a</w:t>
      </w:r>
      <w:r w:rsidR="000952B1" w:rsidRPr="00A66E5A">
        <w:rPr>
          <w:rFonts w:cstheme="minorHAnsi"/>
        </w:rPr>
        <w:t>s</w:t>
      </w:r>
      <w:r w:rsidR="000952B1" w:rsidRPr="00A66E5A">
        <w:rPr>
          <w:rFonts w:cstheme="minorHAnsi"/>
          <w:spacing w:val="-1"/>
        </w:rPr>
        <w:t>e</w:t>
      </w:r>
      <w:r w:rsidR="000952B1" w:rsidRPr="00A66E5A">
        <w:rPr>
          <w:rFonts w:cstheme="minorHAnsi"/>
        </w:rPr>
        <w:t>d</w:t>
      </w:r>
      <w:r w:rsidR="000952B1" w:rsidRPr="00A66E5A">
        <w:rPr>
          <w:rFonts w:cstheme="minorHAnsi"/>
          <w:spacing w:val="-10"/>
        </w:rPr>
        <w:t xml:space="preserve"> </w:t>
      </w:r>
      <w:r w:rsidR="000952B1" w:rsidRPr="00A66E5A">
        <w:rPr>
          <w:rFonts w:cstheme="minorHAnsi"/>
        </w:rPr>
        <w:t>on</w:t>
      </w:r>
      <w:r w:rsidR="000952B1" w:rsidRPr="00A66E5A">
        <w:rPr>
          <w:rFonts w:cstheme="minorHAnsi"/>
          <w:spacing w:val="-10"/>
        </w:rPr>
        <w:t xml:space="preserve"> </w:t>
      </w:r>
      <w:r w:rsidR="000952B1" w:rsidRPr="00A66E5A">
        <w:rPr>
          <w:rFonts w:cstheme="minorHAnsi"/>
        </w:rPr>
        <w:t>the</w:t>
      </w:r>
      <w:r w:rsidR="000952B1" w:rsidRPr="00A66E5A">
        <w:rPr>
          <w:rFonts w:cstheme="minorHAnsi"/>
          <w:spacing w:val="-10"/>
        </w:rPr>
        <w:t xml:space="preserve"> </w:t>
      </w:r>
      <w:r w:rsidR="000952B1" w:rsidRPr="00A66E5A">
        <w:rPr>
          <w:rFonts w:cstheme="minorHAnsi"/>
          <w:spacing w:val="-1"/>
        </w:rPr>
        <w:t>c</w:t>
      </w:r>
      <w:r w:rsidR="000952B1" w:rsidRPr="00A66E5A">
        <w:rPr>
          <w:rFonts w:cstheme="minorHAnsi"/>
        </w:rPr>
        <w:t>omp</w:t>
      </w:r>
      <w:r w:rsidR="000952B1" w:rsidRPr="00A66E5A">
        <w:rPr>
          <w:rFonts w:cstheme="minorHAnsi"/>
          <w:spacing w:val="1"/>
        </w:rPr>
        <w:t>l</w:t>
      </w:r>
      <w:r w:rsidR="000952B1" w:rsidRPr="00A66E5A">
        <w:rPr>
          <w:rFonts w:cstheme="minorHAnsi"/>
          <w:spacing w:val="-1"/>
        </w:rPr>
        <w:t>a</w:t>
      </w:r>
      <w:r w:rsidR="000952B1" w:rsidRPr="00A66E5A">
        <w:rPr>
          <w:rFonts w:cstheme="minorHAnsi"/>
        </w:rPr>
        <w:t>int</w:t>
      </w:r>
      <w:r w:rsidR="000952B1" w:rsidRPr="00A66E5A">
        <w:rPr>
          <w:rFonts w:cstheme="minorHAnsi"/>
          <w:spacing w:val="-6"/>
        </w:rPr>
        <w:t xml:space="preserve"> </w:t>
      </w:r>
      <w:r w:rsidR="000952B1" w:rsidRPr="00A66E5A">
        <w:rPr>
          <w:rFonts w:cstheme="minorHAnsi"/>
        </w:rPr>
        <w:t>fo</w:t>
      </w:r>
      <w:r w:rsidR="000952B1" w:rsidRPr="00A66E5A">
        <w:rPr>
          <w:rFonts w:cstheme="minorHAnsi"/>
          <w:spacing w:val="-1"/>
        </w:rPr>
        <w:t>r</w:t>
      </w:r>
      <w:r w:rsidR="000952B1" w:rsidRPr="00A66E5A">
        <w:rPr>
          <w:rFonts w:cstheme="minorHAnsi"/>
        </w:rPr>
        <w:t>w</w:t>
      </w:r>
      <w:r w:rsidR="000952B1" w:rsidRPr="00A66E5A">
        <w:rPr>
          <w:rFonts w:cstheme="minorHAnsi"/>
          <w:spacing w:val="1"/>
        </w:rPr>
        <w:t>a</w:t>
      </w:r>
      <w:r w:rsidR="000952B1" w:rsidRPr="00A66E5A">
        <w:rPr>
          <w:rFonts w:cstheme="minorHAnsi"/>
        </w:rPr>
        <w:t>rd</w:t>
      </w:r>
      <w:r w:rsidR="000952B1" w:rsidRPr="00A66E5A">
        <w:rPr>
          <w:rFonts w:cstheme="minorHAnsi"/>
          <w:spacing w:val="-2"/>
        </w:rPr>
        <w:t>e</w:t>
      </w:r>
      <w:r w:rsidR="000952B1" w:rsidRPr="00A66E5A">
        <w:rPr>
          <w:rFonts w:cstheme="minorHAnsi"/>
        </w:rPr>
        <w:t>d</w:t>
      </w:r>
      <w:r w:rsidR="000952B1" w:rsidRPr="00A66E5A">
        <w:rPr>
          <w:rFonts w:cstheme="minorHAnsi"/>
          <w:spacing w:val="-10"/>
        </w:rPr>
        <w:t xml:space="preserve"> </w:t>
      </w:r>
      <w:r w:rsidR="000952B1" w:rsidRPr="00A66E5A">
        <w:rPr>
          <w:rFonts w:cstheme="minorHAnsi"/>
          <w:spacing w:val="5"/>
        </w:rPr>
        <w:t>b</w:t>
      </w:r>
      <w:r w:rsidR="000952B1" w:rsidRPr="00A66E5A">
        <w:rPr>
          <w:rFonts w:cstheme="minorHAnsi"/>
        </w:rPr>
        <w:t>y</w:t>
      </w:r>
      <w:r w:rsidR="000952B1" w:rsidRPr="00A66E5A">
        <w:rPr>
          <w:rFonts w:cstheme="minorHAnsi"/>
          <w:spacing w:val="-14"/>
        </w:rPr>
        <w:t xml:space="preserve"> </w:t>
      </w:r>
      <w:r w:rsidR="000952B1" w:rsidRPr="00A66E5A">
        <w:rPr>
          <w:rFonts w:cstheme="minorHAnsi"/>
        </w:rPr>
        <w:t>ED</w:t>
      </w:r>
      <w:r w:rsidR="000952B1" w:rsidRPr="00A66E5A">
        <w:rPr>
          <w:rFonts w:cstheme="minorHAnsi"/>
          <w:spacing w:val="-10"/>
        </w:rPr>
        <w:t xml:space="preserve"> </w:t>
      </w:r>
      <w:r w:rsidR="000952B1" w:rsidRPr="00A66E5A">
        <w:rPr>
          <w:rFonts w:cstheme="minorHAnsi"/>
        </w:rPr>
        <w:t>(</w:t>
      </w:r>
      <w:r w:rsidR="000952B1" w:rsidRPr="00A66E5A">
        <w:rPr>
          <w:rFonts w:cstheme="minorHAnsi"/>
          <w:spacing w:val="-1"/>
        </w:rPr>
        <w:t>G</w:t>
      </w:r>
      <w:r w:rsidR="000952B1" w:rsidRPr="00A66E5A">
        <w:rPr>
          <w:rFonts w:cstheme="minorHAnsi"/>
          <w:spacing w:val="2"/>
        </w:rPr>
        <w:t>A</w:t>
      </w:r>
      <w:r w:rsidR="000952B1" w:rsidRPr="00A66E5A">
        <w:rPr>
          <w:rFonts w:cstheme="minorHAnsi"/>
        </w:rPr>
        <w:t>D)</w:t>
      </w:r>
      <w:r w:rsidR="000952B1" w:rsidRPr="00A66E5A">
        <w:rPr>
          <w:rFonts w:cstheme="minorHAnsi"/>
          <w:spacing w:val="-8"/>
        </w:rPr>
        <w:t xml:space="preserve"> </w:t>
      </w:r>
      <w:r w:rsidR="000952B1" w:rsidRPr="00A66E5A">
        <w:rPr>
          <w:rFonts w:cstheme="minorHAnsi"/>
        </w:rPr>
        <w:t>or</w:t>
      </w:r>
      <w:r w:rsidR="000952B1" w:rsidRPr="00A66E5A">
        <w:rPr>
          <w:rFonts w:cstheme="minorHAnsi"/>
          <w:spacing w:val="-10"/>
        </w:rPr>
        <w:t xml:space="preserve"> </w:t>
      </w:r>
      <w:r w:rsidR="000952B1" w:rsidRPr="00A66E5A">
        <w:rPr>
          <w:rFonts w:cstheme="minorHAnsi"/>
        </w:rPr>
        <w:t>r</w:t>
      </w:r>
      <w:r w:rsidR="000952B1" w:rsidRPr="00A66E5A">
        <w:rPr>
          <w:rFonts w:cstheme="minorHAnsi"/>
          <w:spacing w:val="-2"/>
        </w:rPr>
        <w:t>e</w:t>
      </w:r>
      <w:r w:rsidR="000952B1" w:rsidRPr="00A66E5A">
        <w:rPr>
          <w:rFonts w:cstheme="minorHAnsi"/>
          <w:spacing w:val="1"/>
        </w:rPr>
        <w:t>c</w:t>
      </w:r>
      <w:r w:rsidR="000952B1" w:rsidRPr="00A66E5A">
        <w:rPr>
          <w:rFonts w:cstheme="minorHAnsi"/>
          <w:spacing w:val="-1"/>
        </w:rPr>
        <w:t>e</w:t>
      </w:r>
      <w:r w:rsidR="000952B1" w:rsidRPr="00A66E5A">
        <w:rPr>
          <w:rFonts w:cstheme="minorHAnsi"/>
        </w:rPr>
        <w:t>ived</w:t>
      </w:r>
      <w:r w:rsidR="000952B1" w:rsidRPr="00A66E5A">
        <w:rPr>
          <w:rFonts w:cstheme="minorHAnsi"/>
          <w:spacing w:val="-10"/>
        </w:rPr>
        <w:t xml:space="preserve"> </w:t>
      </w:r>
      <w:r w:rsidR="000952B1" w:rsidRPr="00A66E5A">
        <w:rPr>
          <w:rFonts w:cstheme="minorHAnsi"/>
        </w:rPr>
        <w:t>dir</w:t>
      </w:r>
      <w:r w:rsidR="000952B1" w:rsidRPr="00A66E5A">
        <w:rPr>
          <w:rFonts w:cstheme="minorHAnsi"/>
          <w:spacing w:val="-1"/>
        </w:rPr>
        <w:t>ec</w:t>
      </w:r>
      <w:r w:rsidR="000952B1" w:rsidRPr="00A66E5A">
        <w:rPr>
          <w:rFonts w:cstheme="minorHAnsi"/>
        </w:rPr>
        <w:t>t</w:t>
      </w:r>
      <w:r w:rsidR="000952B1" w:rsidRPr="00A66E5A">
        <w:rPr>
          <w:rFonts w:cstheme="minorHAnsi"/>
          <w:spacing w:val="6"/>
        </w:rPr>
        <w:t>l</w:t>
      </w:r>
      <w:r w:rsidR="000952B1" w:rsidRPr="00A66E5A">
        <w:rPr>
          <w:rFonts w:cstheme="minorHAnsi"/>
        </w:rPr>
        <w:t>y</w:t>
      </w:r>
      <w:r w:rsidR="000952B1" w:rsidRPr="00A66E5A">
        <w:rPr>
          <w:rFonts w:cstheme="minorHAnsi"/>
          <w:spacing w:val="-14"/>
        </w:rPr>
        <w:t xml:space="preserve"> </w:t>
      </w:r>
      <w:r w:rsidR="000952B1" w:rsidRPr="00A66E5A">
        <w:rPr>
          <w:rFonts w:cstheme="minorHAnsi"/>
          <w:spacing w:val="5"/>
        </w:rPr>
        <w:t>b</w:t>
      </w:r>
      <w:r w:rsidR="000952B1" w:rsidRPr="00A66E5A">
        <w:rPr>
          <w:rFonts w:cstheme="minorHAnsi"/>
        </w:rPr>
        <w:t>y</w:t>
      </w:r>
      <w:r w:rsidR="000952B1" w:rsidRPr="00A66E5A">
        <w:rPr>
          <w:rFonts w:cstheme="minorHAnsi"/>
          <w:spacing w:val="-14"/>
        </w:rPr>
        <w:t xml:space="preserve"> </w:t>
      </w:r>
      <w:r w:rsidR="000952B1" w:rsidRPr="00A66E5A">
        <w:rPr>
          <w:rFonts w:cstheme="minorHAnsi"/>
        </w:rPr>
        <w:t>Corpo</w:t>
      </w:r>
      <w:r w:rsidR="000952B1" w:rsidRPr="00A66E5A">
        <w:rPr>
          <w:rFonts w:cstheme="minorHAnsi"/>
          <w:spacing w:val="-1"/>
        </w:rPr>
        <w:t>ra</w:t>
      </w:r>
      <w:r w:rsidR="000952B1" w:rsidRPr="00A66E5A">
        <w:rPr>
          <w:rFonts w:cstheme="minorHAnsi"/>
        </w:rPr>
        <w:t>te</w:t>
      </w:r>
      <w:r w:rsidR="000952B1" w:rsidRPr="00A66E5A">
        <w:rPr>
          <w:rFonts w:cstheme="minorHAnsi"/>
          <w:spacing w:val="-10"/>
        </w:rPr>
        <w:t xml:space="preserve"> </w:t>
      </w:r>
      <w:r w:rsidR="000952B1" w:rsidRPr="00A66E5A">
        <w:rPr>
          <w:rFonts w:cstheme="minorHAnsi"/>
        </w:rPr>
        <w:t>V</w:t>
      </w:r>
      <w:r w:rsidR="000952B1" w:rsidRPr="00A66E5A">
        <w:rPr>
          <w:rFonts w:cstheme="minorHAnsi"/>
          <w:spacing w:val="2"/>
        </w:rPr>
        <w:t>i</w:t>
      </w:r>
      <w:r w:rsidR="000952B1" w:rsidRPr="00A66E5A">
        <w:rPr>
          <w:rFonts w:cstheme="minorHAnsi"/>
          <w:spacing w:val="-2"/>
        </w:rPr>
        <w:t>g</w:t>
      </w:r>
      <w:r w:rsidR="000952B1" w:rsidRPr="00A66E5A">
        <w:rPr>
          <w:rFonts w:cstheme="minorHAnsi"/>
        </w:rPr>
        <w:t>i</w:t>
      </w:r>
      <w:r w:rsidR="000952B1" w:rsidRPr="00A66E5A">
        <w:rPr>
          <w:rFonts w:cstheme="minorHAnsi"/>
          <w:spacing w:val="1"/>
        </w:rPr>
        <w:t>l</w:t>
      </w:r>
      <w:r w:rsidR="000952B1" w:rsidRPr="00A66E5A">
        <w:rPr>
          <w:rFonts w:cstheme="minorHAnsi"/>
          <w:spacing w:val="-1"/>
        </w:rPr>
        <w:t>a</w:t>
      </w:r>
      <w:r w:rsidR="000952B1" w:rsidRPr="00A66E5A">
        <w:rPr>
          <w:rFonts w:cstheme="minorHAnsi"/>
        </w:rPr>
        <w:t>n</w:t>
      </w:r>
      <w:r w:rsidR="000952B1" w:rsidRPr="00A66E5A">
        <w:rPr>
          <w:rFonts w:cstheme="minorHAnsi"/>
          <w:spacing w:val="1"/>
        </w:rPr>
        <w:t>c</w:t>
      </w:r>
      <w:r w:rsidR="000952B1" w:rsidRPr="00A66E5A">
        <w:rPr>
          <w:rFonts w:cstheme="minorHAnsi"/>
          <w:spacing w:val="-1"/>
        </w:rPr>
        <w:t>e</w:t>
      </w:r>
      <w:r w:rsidR="000952B1" w:rsidRPr="00A66E5A">
        <w:rPr>
          <w:rFonts w:cstheme="minorHAnsi"/>
        </w:rPr>
        <w:t>, if</w:t>
      </w:r>
      <w:r w:rsidR="000952B1" w:rsidRPr="00A66E5A">
        <w:rPr>
          <w:rFonts w:cstheme="minorHAnsi"/>
          <w:spacing w:val="2"/>
        </w:rPr>
        <w:t xml:space="preserve"> </w:t>
      </w:r>
      <w:r w:rsidR="000952B1" w:rsidRPr="00A66E5A">
        <w:rPr>
          <w:rFonts w:cstheme="minorHAnsi"/>
          <w:spacing w:val="-2"/>
        </w:rPr>
        <w:t>g</w:t>
      </w:r>
      <w:r w:rsidR="000952B1" w:rsidRPr="00A66E5A">
        <w:rPr>
          <w:rFonts w:cstheme="minorHAnsi"/>
          <w:spacing w:val="1"/>
        </w:rPr>
        <w:t>r</w:t>
      </w:r>
      <w:r w:rsidR="000952B1" w:rsidRPr="00A66E5A">
        <w:rPr>
          <w:rFonts w:cstheme="minorHAnsi"/>
          <w:spacing w:val="-1"/>
        </w:rPr>
        <w:t>a</w:t>
      </w:r>
      <w:r w:rsidR="000952B1" w:rsidRPr="00A66E5A">
        <w:rPr>
          <w:rFonts w:cstheme="minorHAnsi"/>
        </w:rPr>
        <w:t>vi</w:t>
      </w:r>
      <w:r w:rsidR="000952B1" w:rsidRPr="00A66E5A">
        <w:rPr>
          <w:rFonts w:cstheme="minorHAnsi"/>
          <w:spacing w:val="3"/>
        </w:rPr>
        <w:t>t</w:t>
      </w:r>
      <w:r w:rsidR="000952B1" w:rsidRPr="00A66E5A">
        <w:rPr>
          <w:rFonts w:cstheme="minorHAnsi"/>
        </w:rPr>
        <w:t>y</w:t>
      </w:r>
      <w:r w:rsidR="000952B1" w:rsidRPr="00A66E5A">
        <w:rPr>
          <w:rFonts w:cstheme="minorHAnsi"/>
          <w:spacing w:val="-3"/>
        </w:rPr>
        <w:t xml:space="preserve"> </w:t>
      </w:r>
      <w:r w:rsidR="000952B1" w:rsidRPr="00A66E5A">
        <w:rPr>
          <w:rFonts w:cstheme="minorHAnsi"/>
        </w:rPr>
        <w:t>of</w:t>
      </w:r>
      <w:r w:rsidR="000952B1" w:rsidRPr="00A66E5A">
        <w:rPr>
          <w:rFonts w:cstheme="minorHAnsi"/>
          <w:spacing w:val="1"/>
        </w:rPr>
        <w:t xml:space="preserve"> </w:t>
      </w:r>
      <w:r w:rsidR="000952B1" w:rsidRPr="00A66E5A">
        <w:rPr>
          <w:rFonts w:cstheme="minorHAnsi"/>
        </w:rPr>
        <w:t>the</w:t>
      </w:r>
      <w:r w:rsidR="000952B1" w:rsidRPr="00A66E5A">
        <w:rPr>
          <w:rFonts w:cstheme="minorHAnsi"/>
          <w:spacing w:val="2"/>
        </w:rPr>
        <w:t xml:space="preserve"> </w:t>
      </w:r>
      <w:r w:rsidR="000952B1" w:rsidRPr="00A66E5A">
        <w:rPr>
          <w:rFonts w:cstheme="minorHAnsi"/>
        </w:rPr>
        <w:t>m</w:t>
      </w:r>
      <w:r w:rsidR="000952B1" w:rsidRPr="00A66E5A">
        <w:rPr>
          <w:rFonts w:cstheme="minorHAnsi"/>
          <w:spacing w:val="1"/>
        </w:rPr>
        <w:t>i</w:t>
      </w:r>
      <w:r w:rsidR="000952B1" w:rsidRPr="00A66E5A">
        <w:rPr>
          <w:rFonts w:cstheme="minorHAnsi"/>
        </w:rPr>
        <w:t>s</w:t>
      </w:r>
      <w:r w:rsidR="000952B1" w:rsidRPr="00A66E5A">
        <w:rPr>
          <w:rFonts w:cstheme="minorHAnsi"/>
          <w:spacing w:val="-1"/>
        </w:rPr>
        <w:t>c</w:t>
      </w:r>
      <w:r w:rsidR="000952B1" w:rsidRPr="00A66E5A">
        <w:rPr>
          <w:rFonts w:cstheme="minorHAnsi"/>
        </w:rPr>
        <w:t>on</w:t>
      </w:r>
      <w:r w:rsidR="000952B1" w:rsidRPr="00A66E5A">
        <w:rPr>
          <w:rFonts w:cstheme="minorHAnsi"/>
          <w:spacing w:val="2"/>
        </w:rPr>
        <w:t>d</w:t>
      </w:r>
      <w:r w:rsidR="000952B1" w:rsidRPr="00A66E5A">
        <w:rPr>
          <w:rFonts w:cstheme="minorHAnsi"/>
        </w:rPr>
        <w:t>u</w:t>
      </w:r>
      <w:r w:rsidR="000952B1" w:rsidRPr="00A66E5A">
        <w:rPr>
          <w:rFonts w:cstheme="minorHAnsi"/>
          <w:spacing w:val="-1"/>
        </w:rPr>
        <w:t>c</w:t>
      </w:r>
      <w:r w:rsidR="000952B1" w:rsidRPr="00A66E5A">
        <w:rPr>
          <w:rFonts w:cstheme="minorHAnsi"/>
        </w:rPr>
        <w:t>t</w:t>
      </w:r>
      <w:r w:rsidR="000952B1" w:rsidRPr="00A66E5A">
        <w:rPr>
          <w:rFonts w:cstheme="minorHAnsi"/>
          <w:spacing w:val="3"/>
        </w:rPr>
        <w:t xml:space="preserve"> </w:t>
      </w:r>
      <w:r w:rsidR="000952B1" w:rsidRPr="00A66E5A">
        <w:rPr>
          <w:rFonts w:cstheme="minorHAnsi"/>
        </w:rPr>
        <w:t>und</w:t>
      </w:r>
      <w:r w:rsidR="000952B1" w:rsidRPr="00A66E5A">
        <w:rPr>
          <w:rFonts w:cstheme="minorHAnsi"/>
          <w:spacing w:val="-1"/>
        </w:rPr>
        <w:t>e</w:t>
      </w:r>
      <w:r w:rsidR="000952B1" w:rsidRPr="00A66E5A">
        <w:rPr>
          <w:rFonts w:cstheme="minorHAnsi"/>
        </w:rPr>
        <w:t>r</w:t>
      </w:r>
      <w:r w:rsidR="000952B1" w:rsidRPr="00A66E5A">
        <w:rPr>
          <w:rFonts w:cstheme="minorHAnsi"/>
          <w:spacing w:val="1"/>
        </w:rPr>
        <w:t xml:space="preserve"> </w:t>
      </w:r>
      <w:r w:rsidR="000952B1" w:rsidRPr="00A66E5A">
        <w:rPr>
          <w:rFonts w:cstheme="minorHAnsi"/>
        </w:rPr>
        <w:t>investig</w:t>
      </w:r>
      <w:r w:rsidR="000952B1" w:rsidRPr="00A66E5A">
        <w:rPr>
          <w:rFonts w:cstheme="minorHAnsi"/>
          <w:spacing w:val="-1"/>
        </w:rPr>
        <w:t>a</w:t>
      </w:r>
      <w:r w:rsidR="000952B1" w:rsidRPr="00A66E5A">
        <w:rPr>
          <w:rFonts w:cstheme="minorHAnsi"/>
        </w:rPr>
        <w:t>t</w:t>
      </w:r>
      <w:r w:rsidR="000952B1" w:rsidRPr="00A66E5A">
        <w:rPr>
          <w:rFonts w:cstheme="minorHAnsi"/>
          <w:spacing w:val="1"/>
        </w:rPr>
        <w:t>i</w:t>
      </w:r>
      <w:r w:rsidR="000952B1" w:rsidRPr="00A66E5A">
        <w:rPr>
          <w:rFonts w:cstheme="minorHAnsi"/>
        </w:rPr>
        <w:t>on</w:t>
      </w:r>
      <w:r w:rsidR="000952B1" w:rsidRPr="00A66E5A">
        <w:rPr>
          <w:rFonts w:cstheme="minorHAnsi"/>
          <w:spacing w:val="2"/>
        </w:rPr>
        <w:t xml:space="preserve"> </w:t>
      </w:r>
      <w:r w:rsidR="000952B1" w:rsidRPr="00A66E5A">
        <w:rPr>
          <w:rFonts w:cstheme="minorHAnsi"/>
        </w:rPr>
        <w:t>is</w:t>
      </w:r>
      <w:r w:rsidR="000952B1" w:rsidRPr="00A66E5A">
        <w:rPr>
          <w:rFonts w:cstheme="minorHAnsi"/>
          <w:spacing w:val="3"/>
        </w:rPr>
        <w:t xml:space="preserve"> </w:t>
      </w:r>
      <w:r w:rsidR="000952B1" w:rsidRPr="00A66E5A">
        <w:rPr>
          <w:rFonts w:cstheme="minorHAnsi"/>
        </w:rPr>
        <w:t>found</w:t>
      </w:r>
      <w:r w:rsidR="000952B1" w:rsidRPr="00A66E5A">
        <w:rPr>
          <w:rFonts w:cstheme="minorHAnsi"/>
          <w:spacing w:val="1"/>
        </w:rPr>
        <w:t xml:space="preserve"> </w:t>
      </w:r>
      <w:r w:rsidR="000952B1" w:rsidRPr="00A66E5A">
        <w:rPr>
          <w:rFonts w:cstheme="minorHAnsi"/>
        </w:rPr>
        <w:t>s</w:t>
      </w:r>
      <w:r w:rsidR="000952B1" w:rsidRPr="00A66E5A">
        <w:rPr>
          <w:rFonts w:cstheme="minorHAnsi"/>
          <w:spacing w:val="-1"/>
        </w:rPr>
        <w:t>e</w:t>
      </w:r>
      <w:r w:rsidR="000952B1" w:rsidRPr="00A66E5A">
        <w:rPr>
          <w:rFonts w:cstheme="minorHAnsi"/>
        </w:rPr>
        <w:t>rious</w:t>
      </w:r>
      <w:r w:rsidR="000952B1" w:rsidRPr="00A66E5A">
        <w:rPr>
          <w:rFonts w:cstheme="minorHAnsi"/>
          <w:spacing w:val="2"/>
        </w:rPr>
        <w:t xml:space="preserve"> </w:t>
      </w:r>
      <w:r w:rsidR="000952B1" w:rsidRPr="00A66E5A">
        <w:rPr>
          <w:rFonts w:cstheme="minorHAnsi"/>
          <w:spacing w:val="-1"/>
        </w:rPr>
        <w:t>a</w:t>
      </w:r>
      <w:r w:rsidR="000952B1" w:rsidRPr="00A66E5A">
        <w:rPr>
          <w:rFonts w:cstheme="minorHAnsi"/>
        </w:rPr>
        <w:t>nd</w:t>
      </w:r>
      <w:r w:rsidR="000952B1" w:rsidRPr="00A66E5A">
        <w:rPr>
          <w:rFonts w:cstheme="minorHAnsi"/>
          <w:spacing w:val="2"/>
        </w:rPr>
        <w:t xml:space="preserve"> </w:t>
      </w:r>
      <w:r w:rsidR="000952B1" w:rsidRPr="00A66E5A">
        <w:rPr>
          <w:rFonts w:cstheme="minorHAnsi"/>
        </w:rPr>
        <w:t>it</w:t>
      </w:r>
      <w:r w:rsidR="000952B1" w:rsidRPr="00A66E5A">
        <w:rPr>
          <w:rFonts w:cstheme="minorHAnsi"/>
          <w:spacing w:val="3"/>
        </w:rPr>
        <w:t xml:space="preserve"> </w:t>
      </w:r>
      <w:r w:rsidR="000952B1" w:rsidRPr="00A66E5A">
        <w:rPr>
          <w:rFonts w:cstheme="minorHAnsi"/>
        </w:rPr>
        <w:t>is</w:t>
      </w:r>
      <w:r w:rsidR="000952B1" w:rsidRPr="00A66E5A">
        <w:rPr>
          <w:rFonts w:cstheme="minorHAnsi"/>
          <w:spacing w:val="3"/>
        </w:rPr>
        <w:t xml:space="preserve"> </w:t>
      </w:r>
      <w:r w:rsidR="000952B1" w:rsidRPr="00A66E5A">
        <w:rPr>
          <w:rFonts w:cstheme="minorHAnsi"/>
        </w:rPr>
        <w:t>f</w:t>
      </w:r>
      <w:r w:rsidR="000952B1" w:rsidRPr="00A66E5A">
        <w:rPr>
          <w:rFonts w:cstheme="minorHAnsi"/>
          <w:spacing w:val="-2"/>
        </w:rPr>
        <w:t>e</w:t>
      </w:r>
      <w:r w:rsidR="000952B1" w:rsidRPr="00A66E5A">
        <w:rPr>
          <w:rFonts w:cstheme="minorHAnsi"/>
        </w:rPr>
        <w:t>lt</w:t>
      </w:r>
      <w:r w:rsidR="000952B1" w:rsidRPr="00A66E5A">
        <w:rPr>
          <w:rFonts w:cstheme="minorHAnsi"/>
          <w:spacing w:val="3"/>
        </w:rPr>
        <w:t xml:space="preserve"> </w:t>
      </w:r>
      <w:r w:rsidR="000952B1" w:rsidRPr="00A66E5A">
        <w:rPr>
          <w:rFonts w:cstheme="minorHAnsi"/>
        </w:rPr>
        <w:t>that</w:t>
      </w:r>
      <w:r w:rsidR="000952B1" w:rsidRPr="00A66E5A">
        <w:rPr>
          <w:rFonts w:cstheme="minorHAnsi"/>
          <w:spacing w:val="2"/>
        </w:rPr>
        <w:t xml:space="preserve"> </w:t>
      </w:r>
      <w:r w:rsidR="000952B1" w:rsidRPr="00A66E5A">
        <w:rPr>
          <w:rFonts w:cstheme="minorHAnsi"/>
        </w:rPr>
        <w:t>it</w:t>
      </w:r>
      <w:r w:rsidR="000952B1" w:rsidRPr="00A66E5A">
        <w:rPr>
          <w:rFonts w:cstheme="minorHAnsi"/>
          <w:spacing w:val="3"/>
        </w:rPr>
        <w:t xml:space="preserve"> </w:t>
      </w:r>
      <w:r w:rsidR="000952B1" w:rsidRPr="00A66E5A">
        <w:rPr>
          <w:rFonts w:cstheme="minorHAnsi"/>
        </w:rPr>
        <w:t>would</w:t>
      </w:r>
      <w:r w:rsidR="000952B1" w:rsidRPr="00A66E5A">
        <w:rPr>
          <w:rFonts w:cstheme="minorHAnsi"/>
          <w:spacing w:val="2"/>
        </w:rPr>
        <w:t xml:space="preserve"> </w:t>
      </w:r>
      <w:r w:rsidR="000952B1" w:rsidRPr="00A66E5A">
        <w:rPr>
          <w:rFonts w:cstheme="minorHAnsi"/>
        </w:rPr>
        <w:t>n</w:t>
      </w:r>
      <w:r w:rsidR="000952B1" w:rsidRPr="00A66E5A">
        <w:rPr>
          <w:rFonts w:cstheme="minorHAnsi"/>
          <w:spacing w:val="-2"/>
        </w:rPr>
        <w:t>o</w:t>
      </w:r>
      <w:r w:rsidR="000952B1" w:rsidRPr="00A66E5A">
        <w:rPr>
          <w:rFonts w:cstheme="minorHAnsi"/>
        </w:rPr>
        <w:t>t be</w:t>
      </w:r>
      <w:r w:rsidR="000952B1" w:rsidRPr="00A66E5A">
        <w:rPr>
          <w:rFonts w:cstheme="minorHAnsi"/>
          <w:spacing w:val="2"/>
        </w:rPr>
        <w:t xml:space="preserve"> </w:t>
      </w:r>
      <w:r w:rsidR="000952B1" w:rsidRPr="00A66E5A">
        <w:rPr>
          <w:rFonts w:cstheme="minorHAnsi"/>
        </w:rPr>
        <w:t>in</w:t>
      </w:r>
      <w:r w:rsidR="000952B1" w:rsidRPr="00A66E5A">
        <w:rPr>
          <w:rFonts w:cstheme="minorHAnsi"/>
          <w:spacing w:val="3"/>
        </w:rPr>
        <w:t xml:space="preserve"> </w:t>
      </w:r>
      <w:r w:rsidR="000952B1" w:rsidRPr="00A66E5A">
        <w:rPr>
          <w:rFonts w:cstheme="minorHAnsi"/>
        </w:rPr>
        <w:t>the</w:t>
      </w:r>
      <w:r w:rsidR="000952B1" w:rsidRPr="00A66E5A">
        <w:rPr>
          <w:rFonts w:cstheme="minorHAnsi"/>
          <w:spacing w:val="2"/>
        </w:rPr>
        <w:t xml:space="preserve"> </w:t>
      </w:r>
      <w:r w:rsidR="000952B1" w:rsidRPr="00A66E5A">
        <w:rPr>
          <w:rFonts w:cstheme="minorHAnsi"/>
        </w:rPr>
        <w:t>in</w:t>
      </w:r>
      <w:r w:rsidR="000952B1" w:rsidRPr="00A66E5A">
        <w:rPr>
          <w:rFonts w:cstheme="minorHAnsi"/>
          <w:spacing w:val="1"/>
        </w:rPr>
        <w:t>t</w:t>
      </w:r>
      <w:r w:rsidR="000952B1" w:rsidRPr="00A66E5A">
        <w:rPr>
          <w:rFonts w:cstheme="minorHAnsi"/>
          <w:spacing w:val="-1"/>
        </w:rPr>
        <w:t>e</w:t>
      </w:r>
      <w:r w:rsidR="000952B1" w:rsidRPr="00A66E5A">
        <w:rPr>
          <w:rFonts w:cstheme="minorHAnsi"/>
        </w:rPr>
        <w:t>r</w:t>
      </w:r>
      <w:r w:rsidR="000952B1" w:rsidRPr="00A66E5A">
        <w:rPr>
          <w:rFonts w:cstheme="minorHAnsi"/>
          <w:spacing w:val="-1"/>
        </w:rPr>
        <w:t>e</w:t>
      </w:r>
      <w:r w:rsidR="000952B1" w:rsidRPr="00A66E5A">
        <w:rPr>
          <w:rFonts w:cstheme="minorHAnsi"/>
        </w:rPr>
        <w:t>st</w:t>
      </w:r>
      <w:r w:rsidR="000952B1" w:rsidRPr="00A66E5A">
        <w:rPr>
          <w:rFonts w:cstheme="minorHAnsi"/>
          <w:spacing w:val="3"/>
        </w:rPr>
        <w:t xml:space="preserve"> </w:t>
      </w:r>
      <w:r w:rsidR="000952B1" w:rsidRPr="00A66E5A">
        <w:rPr>
          <w:rFonts w:cstheme="minorHAnsi"/>
        </w:rPr>
        <w:t>of</w:t>
      </w:r>
      <w:r w:rsidR="000952B1" w:rsidRPr="00A66E5A">
        <w:rPr>
          <w:rFonts w:cstheme="minorHAnsi"/>
          <w:spacing w:val="2"/>
        </w:rPr>
        <w:t xml:space="preserve"> </w:t>
      </w:r>
      <w:r w:rsidR="000952B1" w:rsidRPr="00A66E5A">
        <w:rPr>
          <w:rFonts w:cstheme="minorHAnsi"/>
        </w:rPr>
        <w:t>CE</w:t>
      </w:r>
      <w:r w:rsidR="000952B1" w:rsidRPr="00A66E5A">
        <w:rPr>
          <w:rFonts w:cstheme="minorHAnsi"/>
          <w:spacing w:val="-1"/>
        </w:rPr>
        <w:t>N</w:t>
      </w:r>
      <w:r w:rsidR="000952B1" w:rsidRPr="00A66E5A">
        <w:rPr>
          <w:rFonts w:cstheme="minorHAnsi"/>
        </w:rPr>
        <w:t>TR</w:t>
      </w:r>
      <w:r w:rsidR="000952B1" w:rsidRPr="00A66E5A">
        <w:rPr>
          <w:rFonts w:cstheme="minorHAnsi"/>
          <w:spacing w:val="2"/>
        </w:rPr>
        <w:t>A</w:t>
      </w:r>
      <w:r w:rsidR="000952B1" w:rsidRPr="00A66E5A">
        <w:rPr>
          <w:rFonts w:cstheme="minorHAnsi"/>
        </w:rPr>
        <w:t xml:space="preserve">L </w:t>
      </w:r>
      <w:r w:rsidR="000952B1" w:rsidRPr="00A66E5A">
        <w:rPr>
          <w:rFonts w:cstheme="minorHAnsi"/>
          <w:spacing w:val="-2"/>
        </w:rPr>
        <w:t>B</w:t>
      </w:r>
      <w:r w:rsidR="000952B1" w:rsidRPr="00A66E5A">
        <w:rPr>
          <w:rFonts w:cstheme="minorHAnsi"/>
        </w:rPr>
        <w:t>A</w:t>
      </w:r>
      <w:r w:rsidR="000952B1" w:rsidRPr="00A66E5A">
        <w:rPr>
          <w:rFonts w:cstheme="minorHAnsi"/>
          <w:spacing w:val="1"/>
        </w:rPr>
        <w:t>N</w:t>
      </w:r>
      <w:r w:rsidR="000952B1" w:rsidRPr="00A66E5A">
        <w:rPr>
          <w:rFonts w:cstheme="minorHAnsi"/>
        </w:rPr>
        <w:t>K</w:t>
      </w:r>
      <w:r w:rsidR="000952B1" w:rsidRPr="00A66E5A">
        <w:rPr>
          <w:rFonts w:cstheme="minorHAnsi"/>
          <w:spacing w:val="2"/>
        </w:rPr>
        <w:t xml:space="preserve"> </w:t>
      </w:r>
      <w:r w:rsidR="000952B1" w:rsidRPr="00A66E5A">
        <w:rPr>
          <w:rFonts w:cstheme="minorHAnsi"/>
        </w:rPr>
        <w:t>OF</w:t>
      </w:r>
      <w:r w:rsidR="000952B1" w:rsidRPr="00A66E5A">
        <w:rPr>
          <w:rFonts w:cstheme="minorHAnsi"/>
          <w:spacing w:val="3"/>
        </w:rPr>
        <w:t xml:space="preserve"> </w:t>
      </w:r>
      <w:r w:rsidR="000952B1" w:rsidRPr="00A66E5A">
        <w:rPr>
          <w:rFonts w:cstheme="minorHAnsi"/>
          <w:spacing w:val="-3"/>
        </w:rPr>
        <w:t>I</w:t>
      </w:r>
      <w:r w:rsidR="000952B1" w:rsidRPr="00A66E5A">
        <w:rPr>
          <w:rFonts w:cstheme="minorHAnsi"/>
          <w:spacing w:val="4"/>
        </w:rPr>
        <w:t>N</w:t>
      </w:r>
      <w:r w:rsidR="000952B1" w:rsidRPr="00A66E5A">
        <w:rPr>
          <w:rFonts w:cstheme="minorHAnsi"/>
          <w:spacing w:val="2"/>
        </w:rPr>
        <w:t>D</w:t>
      </w:r>
      <w:r w:rsidR="000952B1" w:rsidRPr="00A66E5A">
        <w:rPr>
          <w:rFonts w:cstheme="minorHAnsi"/>
          <w:spacing w:val="-3"/>
        </w:rPr>
        <w:t>I</w:t>
      </w:r>
      <w:r w:rsidR="000952B1" w:rsidRPr="00A66E5A">
        <w:rPr>
          <w:rFonts w:cstheme="minorHAnsi"/>
        </w:rPr>
        <w:t>A</w:t>
      </w:r>
      <w:r w:rsidR="000952B1" w:rsidRPr="00A66E5A">
        <w:rPr>
          <w:rFonts w:cstheme="minorHAnsi"/>
          <w:spacing w:val="2"/>
        </w:rPr>
        <w:t xml:space="preserve"> </w:t>
      </w:r>
      <w:r w:rsidR="000952B1" w:rsidRPr="00A66E5A">
        <w:rPr>
          <w:rFonts w:cstheme="minorHAnsi"/>
        </w:rPr>
        <w:t>to</w:t>
      </w:r>
      <w:r w:rsidR="000952B1" w:rsidRPr="00A66E5A">
        <w:rPr>
          <w:rFonts w:cstheme="minorHAnsi"/>
          <w:spacing w:val="3"/>
        </w:rPr>
        <w:t xml:space="preserve"> </w:t>
      </w:r>
      <w:r w:rsidR="000952B1" w:rsidRPr="00A66E5A">
        <w:rPr>
          <w:rFonts w:cstheme="minorHAnsi"/>
          <w:spacing w:val="-1"/>
        </w:rPr>
        <w:t>c</w:t>
      </w:r>
      <w:r w:rsidR="000952B1" w:rsidRPr="00A66E5A">
        <w:rPr>
          <w:rFonts w:cstheme="minorHAnsi"/>
        </w:rPr>
        <w:t>ont</w:t>
      </w:r>
      <w:r w:rsidR="000952B1" w:rsidRPr="00A66E5A">
        <w:rPr>
          <w:rFonts w:cstheme="minorHAnsi"/>
          <w:spacing w:val="1"/>
        </w:rPr>
        <w:t>i</w:t>
      </w:r>
      <w:r w:rsidR="000952B1" w:rsidRPr="00A66E5A">
        <w:rPr>
          <w:rFonts w:cstheme="minorHAnsi"/>
        </w:rPr>
        <w:t>nue</w:t>
      </w:r>
      <w:r w:rsidR="000952B1" w:rsidRPr="00A66E5A">
        <w:rPr>
          <w:rFonts w:cstheme="minorHAnsi"/>
          <w:spacing w:val="2"/>
        </w:rPr>
        <w:t xml:space="preserve"> </w:t>
      </w:r>
      <w:r w:rsidR="000952B1" w:rsidRPr="00A66E5A">
        <w:rPr>
          <w:rFonts w:cstheme="minorHAnsi"/>
        </w:rPr>
        <w:t>to</w:t>
      </w:r>
      <w:r w:rsidR="000952B1" w:rsidRPr="00A66E5A">
        <w:rPr>
          <w:rFonts w:cstheme="minorHAnsi"/>
          <w:spacing w:val="3"/>
        </w:rPr>
        <w:t xml:space="preserve"> </w:t>
      </w:r>
      <w:r w:rsidR="000952B1" w:rsidRPr="00A66E5A">
        <w:rPr>
          <w:rFonts w:cstheme="minorHAnsi"/>
        </w:rPr>
        <w:t>d</w:t>
      </w:r>
      <w:r w:rsidR="000952B1" w:rsidRPr="00A66E5A">
        <w:rPr>
          <w:rFonts w:cstheme="minorHAnsi"/>
          <w:spacing w:val="-1"/>
        </w:rPr>
        <w:t>ea</w:t>
      </w:r>
      <w:r w:rsidR="000952B1" w:rsidRPr="00A66E5A">
        <w:rPr>
          <w:rFonts w:cstheme="minorHAnsi"/>
        </w:rPr>
        <w:t>l</w:t>
      </w:r>
      <w:r w:rsidR="000952B1" w:rsidRPr="00A66E5A">
        <w:rPr>
          <w:rFonts w:cstheme="minorHAnsi"/>
          <w:spacing w:val="5"/>
        </w:rPr>
        <w:t xml:space="preserve"> </w:t>
      </w:r>
      <w:r w:rsidR="000952B1" w:rsidRPr="00A66E5A">
        <w:rPr>
          <w:rFonts w:cstheme="minorHAnsi"/>
        </w:rPr>
        <w:t>with</w:t>
      </w:r>
      <w:r w:rsidR="000952B1" w:rsidRPr="00A66E5A">
        <w:rPr>
          <w:rFonts w:cstheme="minorHAnsi"/>
          <w:spacing w:val="3"/>
        </w:rPr>
        <w:t xml:space="preserve"> </w:t>
      </w:r>
      <w:r w:rsidR="000952B1" w:rsidRPr="00A66E5A">
        <w:rPr>
          <w:rFonts w:cstheme="minorHAnsi"/>
        </w:rPr>
        <w:t>su</w:t>
      </w:r>
      <w:r w:rsidR="000952B1" w:rsidRPr="00A66E5A">
        <w:rPr>
          <w:rFonts w:cstheme="minorHAnsi"/>
          <w:spacing w:val="-1"/>
        </w:rPr>
        <w:t>c</w:t>
      </w:r>
      <w:r w:rsidR="000952B1" w:rsidRPr="00A66E5A">
        <w:rPr>
          <w:rFonts w:cstheme="minorHAnsi"/>
        </w:rPr>
        <w:t>h</w:t>
      </w:r>
      <w:r w:rsidR="000952B1" w:rsidRPr="00A66E5A">
        <w:rPr>
          <w:rFonts w:cstheme="minorHAnsi"/>
          <w:spacing w:val="3"/>
        </w:rPr>
        <w:t xml:space="preserve"> </w:t>
      </w:r>
      <w:r w:rsidR="000952B1" w:rsidRPr="00A66E5A">
        <w:rPr>
          <w:rFonts w:cstheme="minorHAnsi"/>
          <w:spacing w:val="-1"/>
        </w:rPr>
        <w:t>a</w:t>
      </w:r>
      <w:r w:rsidR="000952B1" w:rsidRPr="00A66E5A">
        <w:rPr>
          <w:rFonts w:cstheme="minorHAnsi"/>
        </w:rPr>
        <w:t>g</w:t>
      </w:r>
      <w:r w:rsidR="000952B1" w:rsidRPr="00A66E5A">
        <w:rPr>
          <w:rFonts w:cstheme="minorHAnsi"/>
          <w:spacing w:val="-1"/>
        </w:rPr>
        <w:t>e</w:t>
      </w:r>
      <w:r w:rsidR="000952B1" w:rsidRPr="00A66E5A">
        <w:rPr>
          <w:rFonts w:cstheme="minorHAnsi"/>
        </w:rPr>
        <w:t>n</w:t>
      </w:r>
      <w:r w:rsidR="000952B1" w:rsidRPr="00A66E5A">
        <w:rPr>
          <w:rFonts w:cstheme="minorHAnsi"/>
          <w:spacing w:val="4"/>
        </w:rPr>
        <w:t>c</w:t>
      </w:r>
      <w:r w:rsidR="000952B1" w:rsidRPr="00A66E5A">
        <w:rPr>
          <w:rFonts w:cstheme="minorHAnsi"/>
          <w:spacing w:val="-5"/>
        </w:rPr>
        <w:t>y</w:t>
      </w:r>
      <w:r w:rsidR="000952B1" w:rsidRPr="00A66E5A">
        <w:rPr>
          <w:rFonts w:cstheme="minorHAnsi"/>
        </w:rPr>
        <w:t>, p</w:t>
      </w:r>
      <w:r w:rsidR="000952B1" w:rsidRPr="00A66E5A">
        <w:rPr>
          <w:rFonts w:cstheme="minorHAnsi"/>
          <w:spacing w:val="-1"/>
        </w:rPr>
        <w:t>e</w:t>
      </w:r>
      <w:r w:rsidR="000952B1" w:rsidRPr="00A66E5A">
        <w:rPr>
          <w:rFonts w:cstheme="minorHAnsi"/>
        </w:rPr>
        <w:t>nding in</w:t>
      </w:r>
      <w:r w:rsidR="000952B1" w:rsidRPr="00A66E5A">
        <w:rPr>
          <w:rFonts w:cstheme="minorHAnsi"/>
          <w:spacing w:val="3"/>
        </w:rPr>
        <w:t>v</w:t>
      </w:r>
      <w:r w:rsidR="000952B1" w:rsidRPr="00A66E5A">
        <w:rPr>
          <w:rFonts w:cstheme="minorHAnsi"/>
          <w:spacing w:val="-1"/>
        </w:rPr>
        <w:t>e</w:t>
      </w:r>
      <w:r w:rsidR="000952B1" w:rsidRPr="00A66E5A">
        <w:rPr>
          <w:rFonts w:cstheme="minorHAnsi"/>
        </w:rPr>
        <w:t>st</w:t>
      </w:r>
      <w:r w:rsidR="000952B1" w:rsidRPr="00A66E5A">
        <w:rPr>
          <w:rFonts w:cstheme="minorHAnsi"/>
          <w:spacing w:val="1"/>
        </w:rPr>
        <w:t>i</w:t>
      </w:r>
      <w:r w:rsidR="000952B1" w:rsidRPr="00A66E5A">
        <w:rPr>
          <w:rFonts w:cstheme="minorHAnsi"/>
          <w:spacing w:val="-2"/>
        </w:rPr>
        <w:t>g</w:t>
      </w:r>
      <w:r w:rsidR="000952B1" w:rsidRPr="00A66E5A">
        <w:rPr>
          <w:rFonts w:cstheme="minorHAnsi"/>
          <w:spacing w:val="-1"/>
        </w:rPr>
        <w:t>a</w:t>
      </w:r>
      <w:r w:rsidR="000952B1" w:rsidRPr="00A66E5A">
        <w:rPr>
          <w:rFonts w:cstheme="minorHAnsi"/>
        </w:rPr>
        <w:t>t</w:t>
      </w:r>
      <w:r w:rsidR="000952B1" w:rsidRPr="00A66E5A">
        <w:rPr>
          <w:rFonts w:cstheme="minorHAnsi"/>
          <w:spacing w:val="1"/>
        </w:rPr>
        <w:t>i</w:t>
      </w:r>
      <w:r w:rsidR="000952B1" w:rsidRPr="00A66E5A">
        <w:rPr>
          <w:rFonts w:cstheme="minorHAnsi"/>
        </w:rPr>
        <w:t>on,</w:t>
      </w:r>
      <w:r w:rsidR="000952B1" w:rsidRPr="00A66E5A">
        <w:rPr>
          <w:rFonts w:cstheme="minorHAnsi"/>
          <w:spacing w:val="2"/>
        </w:rPr>
        <w:t xml:space="preserve"> </w:t>
      </w:r>
      <w:r w:rsidR="000952B1" w:rsidRPr="00A66E5A">
        <w:rPr>
          <w:rFonts w:cstheme="minorHAnsi"/>
          <w:spacing w:val="3"/>
        </w:rPr>
        <w:t>C</w:t>
      </w:r>
      <w:r w:rsidR="000952B1" w:rsidRPr="00A66E5A">
        <w:rPr>
          <w:rFonts w:cstheme="minorHAnsi"/>
        </w:rPr>
        <w:t>orpo</w:t>
      </w:r>
      <w:r w:rsidR="000952B1" w:rsidRPr="00A66E5A">
        <w:rPr>
          <w:rFonts w:cstheme="minorHAnsi"/>
          <w:spacing w:val="-1"/>
        </w:rPr>
        <w:t>ra</w:t>
      </w:r>
      <w:r w:rsidR="000952B1" w:rsidRPr="00A66E5A">
        <w:rPr>
          <w:rFonts w:cstheme="minorHAnsi"/>
        </w:rPr>
        <w:t>te</w:t>
      </w:r>
      <w:r w:rsidR="000952B1" w:rsidRPr="00A66E5A">
        <w:rPr>
          <w:rFonts w:cstheme="minorHAnsi"/>
          <w:spacing w:val="4"/>
        </w:rPr>
        <w:t xml:space="preserve"> </w:t>
      </w:r>
      <w:r w:rsidR="000952B1" w:rsidRPr="00A66E5A">
        <w:rPr>
          <w:rFonts w:cstheme="minorHAnsi"/>
        </w:rPr>
        <w:t>Vi</w:t>
      </w:r>
      <w:r w:rsidR="000952B1" w:rsidRPr="00A66E5A">
        <w:rPr>
          <w:rFonts w:cstheme="minorHAnsi"/>
          <w:spacing w:val="-2"/>
        </w:rPr>
        <w:t>g</w:t>
      </w:r>
      <w:r w:rsidR="000952B1" w:rsidRPr="00A66E5A">
        <w:rPr>
          <w:rFonts w:cstheme="minorHAnsi"/>
        </w:rPr>
        <w:t>i</w:t>
      </w:r>
      <w:r w:rsidR="000952B1" w:rsidRPr="00A66E5A">
        <w:rPr>
          <w:rFonts w:cstheme="minorHAnsi"/>
          <w:spacing w:val="1"/>
        </w:rPr>
        <w:t>l</w:t>
      </w:r>
      <w:r w:rsidR="000952B1" w:rsidRPr="00A66E5A">
        <w:rPr>
          <w:rFonts w:cstheme="minorHAnsi"/>
          <w:spacing w:val="-1"/>
        </w:rPr>
        <w:t>a</w:t>
      </w:r>
      <w:r w:rsidR="000952B1" w:rsidRPr="00A66E5A">
        <w:rPr>
          <w:rFonts w:cstheme="minorHAnsi"/>
          <w:spacing w:val="2"/>
        </w:rPr>
        <w:t>n</w:t>
      </w:r>
      <w:r w:rsidR="000952B1" w:rsidRPr="00A66E5A">
        <w:rPr>
          <w:rFonts w:cstheme="minorHAnsi"/>
          <w:spacing w:val="-1"/>
        </w:rPr>
        <w:t>c</w:t>
      </w:r>
      <w:r w:rsidR="000952B1" w:rsidRPr="00A66E5A">
        <w:rPr>
          <w:rFonts w:cstheme="minorHAnsi"/>
        </w:rPr>
        <w:t>e</w:t>
      </w:r>
      <w:r w:rsidR="000952B1" w:rsidRPr="00A66E5A">
        <w:rPr>
          <w:rFonts w:cstheme="minorHAnsi"/>
          <w:spacing w:val="1"/>
        </w:rPr>
        <w:t xml:space="preserve"> </w:t>
      </w:r>
      <w:r w:rsidR="000952B1" w:rsidRPr="00A66E5A">
        <w:rPr>
          <w:rFonts w:cstheme="minorHAnsi"/>
        </w:rPr>
        <w:t>m</w:t>
      </w:r>
      <w:r w:rsidR="000952B1" w:rsidRPr="00A66E5A">
        <w:rPr>
          <w:rFonts w:cstheme="minorHAnsi"/>
          <w:spacing w:val="4"/>
        </w:rPr>
        <w:t>a</w:t>
      </w:r>
      <w:r w:rsidR="000952B1" w:rsidRPr="00A66E5A">
        <w:rPr>
          <w:rFonts w:cstheme="minorHAnsi"/>
        </w:rPr>
        <w:t>y</w:t>
      </w:r>
      <w:r w:rsidR="000952B1" w:rsidRPr="00A66E5A">
        <w:rPr>
          <w:rFonts w:cstheme="minorHAnsi"/>
          <w:spacing w:val="2"/>
        </w:rPr>
        <w:t xml:space="preserve"> </w:t>
      </w:r>
      <w:r w:rsidR="000952B1" w:rsidRPr="00A66E5A">
        <w:rPr>
          <w:rFonts w:cstheme="minorHAnsi"/>
        </w:rPr>
        <w:t>s</w:t>
      </w:r>
      <w:r w:rsidR="000952B1" w:rsidRPr="00A66E5A">
        <w:rPr>
          <w:rFonts w:cstheme="minorHAnsi"/>
          <w:spacing w:val="-1"/>
        </w:rPr>
        <w:t>e</w:t>
      </w:r>
      <w:r w:rsidR="000952B1" w:rsidRPr="00A66E5A">
        <w:rPr>
          <w:rFonts w:cstheme="minorHAnsi"/>
        </w:rPr>
        <w:t>nd</w:t>
      </w:r>
      <w:r w:rsidR="000952B1" w:rsidRPr="00A66E5A">
        <w:rPr>
          <w:rFonts w:cstheme="minorHAnsi"/>
          <w:spacing w:val="2"/>
        </w:rPr>
        <w:t xml:space="preserve"> </w:t>
      </w:r>
      <w:r w:rsidR="000952B1" w:rsidRPr="00A66E5A">
        <w:rPr>
          <w:rFonts w:cstheme="minorHAnsi"/>
        </w:rPr>
        <w:t>su</w:t>
      </w:r>
      <w:r w:rsidR="000952B1" w:rsidRPr="00A66E5A">
        <w:rPr>
          <w:rFonts w:cstheme="minorHAnsi"/>
          <w:spacing w:val="-1"/>
        </w:rPr>
        <w:t>c</w:t>
      </w:r>
      <w:r w:rsidR="000952B1" w:rsidRPr="00A66E5A">
        <w:rPr>
          <w:rFonts w:cstheme="minorHAnsi"/>
        </w:rPr>
        <w:t>h</w:t>
      </w:r>
      <w:r w:rsidR="000952B1" w:rsidRPr="00A66E5A">
        <w:rPr>
          <w:rFonts w:cstheme="minorHAnsi"/>
          <w:spacing w:val="2"/>
        </w:rPr>
        <w:t xml:space="preserve"> </w:t>
      </w:r>
      <w:r w:rsidR="000952B1" w:rsidRPr="00A66E5A">
        <w:rPr>
          <w:rFonts w:cstheme="minorHAnsi"/>
          <w:spacing w:val="1"/>
        </w:rPr>
        <w:t>r</w:t>
      </w:r>
      <w:r w:rsidR="000952B1" w:rsidRPr="00A66E5A">
        <w:rPr>
          <w:rFonts w:cstheme="minorHAnsi"/>
          <w:spacing w:val="-1"/>
        </w:rPr>
        <w:t>ec</w:t>
      </w:r>
      <w:r w:rsidR="000952B1" w:rsidRPr="00A66E5A">
        <w:rPr>
          <w:rFonts w:cstheme="minorHAnsi"/>
        </w:rPr>
        <w:t>om</w:t>
      </w:r>
      <w:r w:rsidR="000952B1" w:rsidRPr="00A66E5A">
        <w:rPr>
          <w:rFonts w:cstheme="minorHAnsi"/>
          <w:spacing w:val="1"/>
        </w:rPr>
        <w:t>m</w:t>
      </w:r>
      <w:r w:rsidR="000952B1" w:rsidRPr="00A66E5A">
        <w:rPr>
          <w:rFonts w:cstheme="minorHAnsi"/>
          <w:spacing w:val="-1"/>
        </w:rPr>
        <w:t>e</w:t>
      </w:r>
      <w:r w:rsidR="000952B1" w:rsidRPr="00A66E5A">
        <w:rPr>
          <w:rFonts w:cstheme="minorHAnsi"/>
        </w:rPr>
        <w:t>nd</w:t>
      </w:r>
      <w:r w:rsidR="000952B1" w:rsidRPr="00A66E5A">
        <w:rPr>
          <w:rFonts w:cstheme="minorHAnsi"/>
          <w:spacing w:val="-1"/>
        </w:rPr>
        <w:t>a</w:t>
      </w:r>
      <w:r w:rsidR="000952B1" w:rsidRPr="00A66E5A">
        <w:rPr>
          <w:rFonts w:cstheme="minorHAnsi"/>
        </w:rPr>
        <w:t>t</w:t>
      </w:r>
      <w:r w:rsidR="000952B1" w:rsidRPr="00A66E5A">
        <w:rPr>
          <w:rFonts w:cstheme="minorHAnsi"/>
          <w:spacing w:val="3"/>
        </w:rPr>
        <w:t>i</w:t>
      </w:r>
      <w:r w:rsidR="000952B1" w:rsidRPr="00A66E5A">
        <w:rPr>
          <w:rFonts w:cstheme="minorHAnsi"/>
        </w:rPr>
        <w:t>on</w:t>
      </w:r>
      <w:r w:rsidR="000952B1" w:rsidRPr="00A66E5A">
        <w:rPr>
          <w:rFonts w:cstheme="minorHAnsi"/>
          <w:spacing w:val="2"/>
        </w:rPr>
        <w:t xml:space="preserve"> </w:t>
      </w:r>
      <w:r w:rsidR="000952B1" w:rsidRPr="00A66E5A">
        <w:rPr>
          <w:rFonts w:cstheme="minorHAnsi"/>
        </w:rPr>
        <w:t>on</w:t>
      </w:r>
      <w:r w:rsidR="000952B1" w:rsidRPr="00A66E5A">
        <w:rPr>
          <w:rFonts w:cstheme="minorHAnsi"/>
          <w:spacing w:val="2"/>
        </w:rPr>
        <w:t xml:space="preserve"> </w:t>
      </w:r>
      <w:r w:rsidR="000952B1" w:rsidRPr="00A66E5A">
        <w:rPr>
          <w:rFonts w:cstheme="minorHAnsi"/>
        </w:rPr>
        <w:t>the</w:t>
      </w:r>
      <w:r w:rsidR="000952B1" w:rsidRPr="00A66E5A">
        <w:rPr>
          <w:rFonts w:cstheme="minorHAnsi"/>
          <w:spacing w:val="2"/>
        </w:rPr>
        <w:t xml:space="preserve"> </w:t>
      </w:r>
      <w:r w:rsidR="000952B1" w:rsidRPr="00A66E5A">
        <w:rPr>
          <w:rFonts w:cstheme="minorHAnsi"/>
        </w:rPr>
        <w:t>matter</w:t>
      </w:r>
      <w:r w:rsidR="000952B1" w:rsidRPr="00A66E5A">
        <w:rPr>
          <w:rFonts w:cstheme="minorHAnsi"/>
          <w:spacing w:val="1"/>
        </w:rPr>
        <w:t xml:space="preserve"> </w:t>
      </w:r>
      <w:r w:rsidR="000952B1" w:rsidRPr="00A66E5A">
        <w:rPr>
          <w:rFonts w:cstheme="minorHAnsi"/>
        </w:rPr>
        <w:t>to E</w:t>
      </w:r>
      <w:r w:rsidR="000952B1" w:rsidRPr="00A66E5A">
        <w:rPr>
          <w:rFonts w:cstheme="minorHAnsi"/>
          <w:spacing w:val="2"/>
        </w:rPr>
        <w:t>x</w:t>
      </w:r>
      <w:r w:rsidR="000952B1" w:rsidRPr="00A66E5A">
        <w:rPr>
          <w:rFonts w:cstheme="minorHAnsi"/>
          <w:spacing w:val="-1"/>
        </w:rPr>
        <w:t>ec</w:t>
      </w:r>
      <w:r w:rsidR="000952B1" w:rsidRPr="00A66E5A">
        <w:rPr>
          <w:rFonts w:cstheme="minorHAnsi"/>
        </w:rPr>
        <w:t>ut</w:t>
      </w:r>
      <w:r w:rsidR="000952B1" w:rsidRPr="00A66E5A">
        <w:rPr>
          <w:rFonts w:cstheme="minorHAnsi"/>
          <w:spacing w:val="1"/>
        </w:rPr>
        <w:t>i</w:t>
      </w:r>
      <w:r w:rsidR="000952B1" w:rsidRPr="00A66E5A">
        <w:rPr>
          <w:rFonts w:cstheme="minorHAnsi"/>
        </w:rPr>
        <w:t>ve Dir</w:t>
      </w:r>
      <w:r w:rsidR="000952B1" w:rsidRPr="00A66E5A">
        <w:rPr>
          <w:rFonts w:cstheme="minorHAnsi"/>
          <w:spacing w:val="-2"/>
        </w:rPr>
        <w:t>e</w:t>
      </w:r>
      <w:r w:rsidR="000952B1" w:rsidRPr="00A66E5A">
        <w:rPr>
          <w:rFonts w:cstheme="minorHAnsi"/>
          <w:spacing w:val="-1"/>
        </w:rPr>
        <w:t>c</w:t>
      </w:r>
      <w:r w:rsidR="000952B1" w:rsidRPr="00A66E5A">
        <w:rPr>
          <w:rFonts w:cstheme="minorHAnsi"/>
        </w:rPr>
        <w:t>tor,</w:t>
      </w:r>
      <w:r w:rsidR="000952B1" w:rsidRPr="00A66E5A">
        <w:rPr>
          <w:rFonts w:cstheme="minorHAnsi"/>
          <w:spacing w:val="1"/>
        </w:rPr>
        <w:t xml:space="preserve"> </w:t>
      </w:r>
      <w:r w:rsidR="000952B1" w:rsidRPr="00A66E5A">
        <w:rPr>
          <w:rFonts w:cstheme="minorHAnsi"/>
          <w:spacing w:val="2"/>
        </w:rPr>
        <w:t>GA</w:t>
      </w:r>
      <w:r w:rsidR="000952B1" w:rsidRPr="00A66E5A">
        <w:rPr>
          <w:rFonts w:cstheme="minorHAnsi"/>
        </w:rPr>
        <w:t>D</w:t>
      </w:r>
      <w:r w:rsidR="000952B1" w:rsidRPr="00A66E5A">
        <w:rPr>
          <w:rFonts w:cstheme="minorHAnsi"/>
          <w:spacing w:val="1"/>
        </w:rPr>
        <w:t xml:space="preserve"> </w:t>
      </w:r>
      <w:r w:rsidR="000952B1" w:rsidRPr="00A66E5A">
        <w:rPr>
          <w:rFonts w:cstheme="minorHAnsi"/>
        </w:rPr>
        <w:t>to</w:t>
      </w:r>
      <w:r w:rsidR="000952B1" w:rsidRPr="00A66E5A">
        <w:rPr>
          <w:rFonts w:cstheme="minorHAnsi"/>
          <w:spacing w:val="2"/>
        </w:rPr>
        <w:t xml:space="preserve"> </w:t>
      </w:r>
      <w:r w:rsidR="000952B1" w:rsidRPr="00A66E5A">
        <w:rPr>
          <w:rFonts w:cstheme="minorHAnsi"/>
        </w:rPr>
        <w:t>pla</w:t>
      </w:r>
      <w:r w:rsidR="000952B1" w:rsidRPr="00A66E5A">
        <w:rPr>
          <w:rFonts w:cstheme="minorHAnsi"/>
          <w:spacing w:val="-1"/>
        </w:rPr>
        <w:t>c</w:t>
      </w:r>
      <w:r w:rsidR="000952B1" w:rsidRPr="00A66E5A">
        <w:rPr>
          <w:rFonts w:cstheme="minorHAnsi"/>
        </w:rPr>
        <w:t>e it</w:t>
      </w:r>
      <w:r w:rsidR="000952B1" w:rsidRPr="00A66E5A">
        <w:rPr>
          <w:rFonts w:cstheme="minorHAnsi"/>
          <w:spacing w:val="2"/>
        </w:rPr>
        <w:t xml:space="preserve"> </w:t>
      </w:r>
      <w:r w:rsidR="000952B1" w:rsidRPr="00A66E5A">
        <w:rPr>
          <w:rFonts w:cstheme="minorHAnsi"/>
        </w:rPr>
        <w:t>b</w:t>
      </w:r>
      <w:r w:rsidR="000952B1" w:rsidRPr="00A66E5A">
        <w:rPr>
          <w:rFonts w:cstheme="minorHAnsi"/>
          <w:spacing w:val="-1"/>
        </w:rPr>
        <w:t>e</w:t>
      </w:r>
      <w:r w:rsidR="000952B1" w:rsidRPr="00A66E5A">
        <w:rPr>
          <w:rFonts w:cstheme="minorHAnsi"/>
        </w:rPr>
        <w:t>f</w:t>
      </w:r>
      <w:r w:rsidR="000952B1" w:rsidRPr="00A66E5A">
        <w:rPr>
          <w:rFonts w:cstheme="minorHAnsi"/>
          <w:spacing w:val="1"/>
        </w:rPr>
        <w:t>o</w:t>
      </w:r>
      <w:r w:rsidR="000952B1" w:rsidRPr="00A66E5A">
        <w:rPr>
          <w:rFonts w:cstheme="minorHAnsi"/>
        </w:rPr>
        <w:t>re E</w:t>
      </w:r>
      <w:r w:rsidR="000952B1" w:rsidRPr="00A66E5A">
        <w:rPr>
          <w:rFonts w:cstheme="minorHAnsi"/>
          <w:spacing w:val="2"/>
        </w:rPr>
        <w:t>x</w:t>
      </w:r>
      <w:r w:rsidR="000952B1" w:rsidRPr="00A66E5A">
        <w:rPr>
          <w:rFonts w:cstheme="minorHAnsi"/>
          <w:spacing w:val="-1"/>
        </w:rPr>
        <w:t>e</w:t>
      </w:r>
      <w:r w:rsidR="000952B1" w:rsidRPr="00A66E5A">
        <w:rPr>
          <w:rFonts w:cstheme="minorHAnsi"/>
          <w:spacing w:val="1"/>
        </w:rPr>
        <w:t>c</w:t>
      </w:r>
      <w:r w:rsidR="000952B1" w:rsidRPr="00A66E5A">
        <w:rPr>
          <w:rFonts w:cstheme="minorHAnsi"/>
        </w:rPr>
        <w:t>ut</w:t>
      </w:r>
      <w:r w:rsidR="000952B1" w:rsidRPr="00A66E5A">
        <w:rPr>
          <w:rFonts w:cstheme="minorHAnsi"/>
          <w:spacing w:val="1"/>
        </w:rPr>
        <w:t>i</w:t>
      </w:r>
      <w:r w:rsidR="000952B1" w:rsidRPr="00A66E5A">
        <w:rPr>
          <w:rFonts w:cstheme="minorHAnsi"/>
        </w:rPr>
        <w:t>ve Dir</w:t>
      </w:r>
      <w:r w:rsidR="000952B1" w:rsidRPr="00A66E5A">
        <w:rPr>
          <w:rFonts w:cstheme="minorHAnsi"/>
          <w:spacing w:val="-2"/>
        </w:rPr>
        <w:t>e</w:t>
      </w:r>
      <w:r w:rsidR="000952B1" w:rsidRPr="00A66E5A">
        <w:rPr>
          <w:rFonts w:cstheme="minorHAnsi"/>
          <w:spacing w:val="-1"/>
        </w:rPr>
        <w:t>c</w:t>
      </w:r>
      <w:r w:rsidR="000952B1" w:rsidRPr="00A66E5A">
        <w:rPr>
          <w:rFonts w:cstheme="minorHAnsi"/>
        </w:rPr>
        <w:t>tor</w:t>
      </w:r>
      <w:r w:rsidR="000952B1" w:rsidRPr="00A66E5A">
        <w:rPr>
          <w:rFonts w:cstheme="minorHAnsi"/>
          <w:spacing w:val="2"/>
        </w:rPr>
        <w:t>s</w:t>
      </w:r>
      <w:r w:rsidR="000952B1" w:rsidRPr="00A66E5A">
        <w:rPr>
          <w:rFonts w:cstheme="minorHAnsi"/>
        </w:rPr>
        <w:t>‟ Com</w:t>
      </w:r>
      <w:r w:rsidR="000952B1" w:rsidRPr="00A66E5A">
        <w:rPr>
          <w:rFonts w:cstheme="minorHAnsi"/>
          <w:spacing w:val="1"/>
        </w:rPr>
        <w:t>m</w:t>
      </w:r>
      <w:r w:rsidR="000952B1" w:rsidRPr="00A66E5A">
        <w:rPr>
          <w:rFonts w:cstheme="minorHAnsi"/>
        </w:rPr>
        <w:t>i</w:t>
      </w:r>
      <w:r w:rsidR="000952B1" w:rsidRPr="00A66E5A">
        <w:rPr>
          <w:rFonts w:cstheme="minorHAnsi"/>
          <w:spacing w:val="-1"/>
        </w:rPr>
        <w:t>t</w:t>
      </w:r>
      <w:r w:rsidR="000952B1" w:rsidRPr="00A66E5A">
        <w:rPr>
          <w:rFonts w:cstheme="minorHAnsi"/>
        </w:rPr>
        <w:t>tee (</w:t>
      </w:r>
      <w:r w:rsidR="000952B1" w:rsidRPr="00A66E5A">
        <w:rPr>
          <w:rFonts w:cstheme="minorHAnsi"/>
          <w:spacing w:val="-1"/>
        </w:rPr>
        <w:t>E</w:t>
      </w:r>
      <w:r w:rsidR="000952B1" w:rsidRPr="00A66E5A">
        <w:rPr>
          <w:rFonts w:cstheme="minorHAnsi"/>
        </w:rPr>
        <w:t>DC)</w:t>
      </w:r>
      <w:r w:rsidR="000952B1" w:rsidRPr="00A66E5A">
        <w:rPr>
          <w:rFonts w:cstheme="minorHAnsi"/>
          <w:spacing w:val="3"/>
        </w:rPr>
        <w:t xml:space="preserve"> </w:t>
      </w:r>
      <w:r w:rsidR="000952B1" w:rsidRPr="00A66E5A">
        <w:rPr>
          <w:rFonts w:cstheme="minorHAnsi"/>
        </w:rPr>
        <w:t>with</w:t>
      </w:r>
      <w:r w:rsidR="000952B1" w:rsidRPr="00A66E5A">
        <w:rPr>
          <w:rFonts w:cstheme="minorHAnsi"/>
          <w:spacing w:val="2"/>
        </w:rPr>
        <w:t xml:space="preserve"> </w:t>
      </w:r>
      <w:r w:rsidR="000952B1" w:rsidRPr="00A66E5A">
        <w:rPr>
          <w:rFonts w:cstheme="minorHAnsi"/>
        </w:rPr>
        <w:t>ED (</w:t>
      </w:r>
      <w:r w:rsidR="000952B1" w:rsidRPr="00A66E5A">
        <w:rPr>
          <w:rFonts w:cstheme="minorHAnsi"/>
          <w:spacing w:val="-1"/>
        </w:rPr>
        <w:t>G</w:t>
      </w:r>
      <w:r w:rsidR="000952B1" w:rsidRPr="00A66E5A">
        <w:rPr>
          <w:rFonts w:cstheme="minorHAnsi"/>
        </w:rPr>
        <w:t>A</w:t>
      </w:r>
      <w:r w:rsidR="000952B1" w:rsidRPr="00A66E5A">
        <w:rPr>
          <w:rFonts w:cstheme="minorHAnsi"/>
          <w:spacing w:val="-1"/>
        </w:rPr>
        <w:t>D</w:t>
      </w:r>
      <w:r w:rsidR="000952B1" w:rsidRPr="00A66E5A">
        <w:rPr>
          <w:rFonts w:cstheme="minorHAnsi"/>
        </w:rPr>
        <w:t>)</w:t>
      </w:r>
      <w:r w:rsidR="000952B1" w:rsidRPr="00A66E5A">
        <w:rPr>
          <w:rFonts w:cstheme="minorHAnsi"/>
          <w:spacing w:val="1"/>
        </w:rPr>
        <w:t xml:space="preserve"> </w:t>
      </w:r>
      <w:r w:rsidR="000952B1" w:rsidRPr="00A66E5A">
        <w:rPr>
          <w:rFonts w:cstheme="minorHAnsi"/>
          <w:spacing w:val="-1"/>
        </w:rPr>
        <w:t>a</w:t>
      </w:r>
      <w:r w:rsidR="000952B1" w:rsidRPr="00A66E5A">
        <w:rPr>
          <w:rFonts w:cstheme="minorHAnsi"/>
        </w:rPr>
        <w:t>s Conv</w:t>
      </w:r>
      <w:r w:rsidR="000952B1" w:rsidRPr="00A66E5A">
        <w:rPr>
          <w:rFonts w:cstheme="minorHAnsi"/>
          <w:spacing w:val="-1"/>
        </w:rPr>
        <w:t>e</w:t>
      </w:r>
      <w:r w:rsidR="000952B1" w:rsidRPr="00A66E5A">
        <w:rPr>
          <w:rFonts w:cstheme="minorHAnsi"/>
        </w:rPr>
        <w:t>n</w:t>
      </w:r>
      <w:r w:rsidR="000952B1" w:rsidRPr="00A66E5A">
        <w:rPr>
          <w:rFonts w:cstheme="minorHAnsi"/>
          <w:spacing w:val="-1"/>
        </w:rPr>
        <w:t>e</w:t>
      </w:r>
      <w:r w:rsidR="000952B1" w:rsidRPr="00A66E5A">
        <w:rPr>
          <w:rFonts w:cstheme="minorHAnsi"/>
        </w:rPr>
        <w:t>r</w:t>
      </w:r>
      <w:r w:rsidR="000952B1" w:rsidRPr="00A66E5A">
        <w:rPr>
          <w:rFonts w:cstheme="minorHAnsi"/>
          <w:spacing w:val="-1"/>
        </w:rPr>
        <w:t xml:space="preserve"> </w:t>
      </w:r>
      <w:r w:rsidR="000952B1" w:rsidRPr="00A66E5A">
        <w:rPr>
          <w:rFonts w:cstheme="minorHAnsi"/>
          <w:spacing w:val="2"/>
        </w:rPr>
        <w:t>o</w:t>
      </w:r>
      <w:r w:rsidR="000952B1" w:rsidRPr="00A66E5A">
        <w:rPr>
          <w:rFonts w:cstheme="minorHAnsi"/>
        </w:rPr>
        <w:t>f the</w:t>
      </w:r>
      <w:r w:rsidR="000952B1" w:rsidRPr="00A66E5A">
        <w:rPr>
          <w:rFonts w:cstheme="minorHAnsi"/>
          <w:spacing w:val="-1"/>
        </w:rPr>
        <w:t xml:space="preserve"> </w:t>
      </w:r>
      <w:r w:rsidR="000952B1" w:rsidRPr="00A66E5A">
        <w:rPr>
          <w:rFonts w:cstheme="minorHAnsi"/>
        </w:rPr>
        <w:t>Com</w:t>
      </w:r>
      <w:r w:rsidR="000952B1" w:rsidRPr="00A66E5A">
        <w:rPr>
          <w:rFonts w:cstheme="minorHAnsi"/>
          <w:spacing w:val="1"/>
        </w:rPr>
        <w:t>m</w:t>
      </w:r>
      <w:r w:rsidR="000952B1" w:rsidRPr="00A66E5A">
        <w:rPr>
          <w:rFonts w:cstheme="minorHAnsi"/>
        </w:rPr>
        <w:t>i</w:t>
      </w:r>
      <w:r w:rsidR="000952B1" w:rsidRPr="00A66E5A">
        <w:rPr>
          <w:rFonts w:cstheme="minorHAnsi"/>
          <w:spacing w:val="1"/>
        </w:rPr>
        <w:t>t</w:t>
      </w:r>
      <w:r w:rsidR="000952B1" w:rsidRPr="00A66E5A">
        <w:rPr>
          <w:rFonts w:cstheme="minorHAnsi"/>
        </w:rPr>
        <w:t>te</w:t>
      </w:r>
      <w:r w:rsidR="000952B1" w:rsidRPr="00A66E5A">
        <w:rPr>
          <w:rFonts w:cstheme="minorHAnsi"/>
          <w:spacing w:val="-1"/>
        </w:rPr>
        <w:t>e</w:t>
      </w:r>
      <w:r w:rsidR="000952B1" w:rsidRPr="00A66E5A">
        <w:rPr>
          <w:rFonts w:cstheme="minorHAnsi"/>
        </w:rPr>
        <w:t>.</w:t>
      </w:r>
    </w:p>
    <w:p w14:paraId="57ACA94D" w14:textId="163D10F2" w:rsidR="000952B1" w:rsidRPr="00A66E5A" w:rsidRDefault="00E20F28" w:rsidP="00D75FFD">
      <w:pPr>
        <w:ind w:right="84"/>
        <w:jc w:val="both"/>
        <w:rPr>
          <w:rFonts w:cstheme="minorHAnsi"/>
        </w:rPr>
      </w:pPr>
      <w:r w:rsidRPr="00A66E5A">
        <w:rPr>
          <w:rFonts w:cstheme="minorHAnsi"/>
        </w:rPr>
        <w:t xml:space="preserve">iii) </w:t>
      </w:r>
      <w:r w:rsidR="000952B1" w:rsidRPr="00A66E5A">
        <w:rPr>
          <w:rFonts w:cstheme="minorHAnsi"/>
        </w:rPr>
        <w:t>The</w:t>
      </w:r>
      <w:r w:rsidR="000952B1" w:rsidRPr="00A66E5A">
        <w:rPr>
          <w:rFonts w:cstheme="minorHAnsi"/>
          <w:spacing w:val="6"/>
        </w:rPr>
        <w:t xml:space="preserve"> </w:t>
      </w:r>
      <w:r w:rsidR="000952B1" w:rsidRPr="00A66E5A">
        <w:rPr>
          <w:rFonts w:cstheme="minorHAnsi"/>
          <w:spacing w:val="-1"/>
        </w:rPr>
        <w:t>c</w:t>
      </w:r>
      <w:r w:rsidR="000952B1" w:rsidRPr="00A66E5A">
        <w:rPr>
          <w:rFonts w:cstheme="minorHAnsi"/>
        </w:rPr>
        <w:t>om</w:t>
      </w:r>
      <w:r w:rsidR="000952B1" w:rsidRPr="00A66E5A">
        <w:rPr>
          <w:rFonts w:cstheme="minorHAnsi"/>
          <w:spacing w:val="1"/>
        </w:rPr>
        <w:t>m</w:t>
      </w:r>
      <w:r w:rsidR="000952B1" w:rsidRPr="00A66E5A">
        <w:rPr>
          <w:rFonts w:cstheme="minorHAnsi"/>
        </w:rPr>
        <w:t>i</w:t>
      </w:r>
      <w:r w:rsidR="000952B1" w:rsidRPr="00A66E5A">
        <w:rPr>
          <w:rFonts w:cstheme="minorHAnsi"/>
          <w:spacing w:val="1"/>
        </w:rPr>
        <w:t>t</w:t>
      </w:r>
      <w:r w:rsidR="000952B1" w:rsidRPr="00A66E5A">
        <w:rPr>
          <w:rFonts w:cstheme="minorHAnsi"/>
        </w:rPr>
        <w:t>tee</w:t>
      </w:r>
      <w:r w:rsidR="000952B1" w:rsidRPr="00A66E5A">
        <w:rPr>
          <w:rFonts w:cstheme="minorHAnsi"/>
          <w:spacing w:val="6"/>
        </w:rPr>
        <w:t xml:space="preserve"> </w:t>
      </w:r>
      <w:r w:rsidR="000952B1" w:rsidRPr="00A66E5A">
        <w:rPr>
          <w:rFonts w:cstheme="minorHAnsi"/>
        </w:rPr>
        <w:t>sh</w:t>
      </w:r>
      <w:r w:rsidR="000952B1" w:rsidRPr="00A66E5A">
        <w:rPr>
          <w:rFonts w:cstheme="minorHAnsi"/>
          <w:spacing w:val="-1"/>
        </w:rPr>
        <w:t>a</w:t>
      </w:r>
      <w:r w:rsidR="000952B1" w:rsidRPr="00A66E5A">
        <w:rPr>
          <w:rFonts w:cstheme="minorHAnsi"/>
        </w:rPr>
        <w:t>ll</w:t>
      </w:r>
      <w:r w:rsidR="000952B1" w:rsidRPr="00A66E5A">
        <w:rPr>
          <w:rFonts w:cstheme="minorHAnsi"/>
          <w:spacing w:val="8"/>
        </w:rPr>
        <w:t xml:space="preserve"> </w:t>
      </w:r>
      <w:r w:rsidR="000952B1" w:rsidRPr="00A66E5A">
        <w:rPr>
          <w:rFonts w:cstheme="minorHAnsi"/>
          <w:spacing w:val="-1"/>
        </w:rPr>
        <w:t>e</w:t>
      </w:r>
      <w:r w:rsidR="000952B1" w:rsidRPr="00A66E5A">
        <w:rPr>
          <w:rFonts w:cstheme="minorHAnsi"/>
          <w:spacing w:val="2"/>
        </w:rPr>
        <w:t>x</w:t>
      </w:r>
      <w:r w:rsidR="000952B1" w:rsidRPr="00A66E5A">
        <w:rPr>
          <w:rFonts w:cstheme="minorHAnsi"/>
        </w:rPr>
        <w:t>p</w:t>
      </w:r>
      <w:r w:rsidR="000952B1" w:rsidRPr="00A66E5A">
        <w:rPr>
          <w:rFonts w:cstheme="minorHAnsi"/>
          <w:spacing w:val="-1"/>
        </w:rPr>
        <w:t>e</w:t>
      </w:r>
      <w:r w:rsidR="000952B1" w:rsidRPr="00A66E5A">
        <w:rPr>
          <w:rFonts w:cstheme="minorHAnsi"/>
        </w:rPr>
        <w:t>di</w:t>
      </w:r>
      <w:r w:rsidR="000952B1" w:rsidRPr="00A66E5A">
        <w:rPr>
          <w:rFonts w:cstheme="minorHAnsi"/>
          <w:spacing w:val="1"/>
        </w:rPr>
        <w:t>t</w:t>
      </w:r>
      <w:r w:rsidR="000952B1" w:rsidRPr="00A66E5A">
        <w:rPr>
          <w:rFonts w:cstheme="minorHAnsi"/>
        </w:rPr>
        <w:t>ious</w:t>
      </w:r>
      <w:r w:rsidR="000952B1" w:rsidRPr="00A66E5A">
        <w:rPr>
          <w:rFonts w:cstheme="minorHAnsi"/>
          <w:spacing w:val="3"/>
        </w:rPr>
        <w:t>l</w:t>
      </w:r>
      <w:r w:rsidR="000952B1" w:rsidRPr="00A66E5A">
        <w:rPr>
          <w:rFonts w:cstheme="minorHAnsi"/>
        </w:rPr>
        <w:t>y</w:t>
      </w:r>
      <w:r w:rsidR="000952B1" w:rsidRPr="00A66E5A">
        <w:rPr>
          <w:rFonts w:cstheme="minorHAnsi"/>
          <w:spacing w:val="2"/>
        </w:rPr>
        <w:t xml:space="preserve"> </w:t>
      </w:r>
      <w:r w:rsidR="000952B1" w:rsidRPr="00A66E5A">
        <w:rPr>
          <w:rFonts w:cstheme="minorHAnsi"/>
          <w:spacing w:val="-1"/>
        </w:rPr>
        <w:t>e</w:t>
      </w:r>
      <w:r w:rsidR="000952B1" w:rsidRPr="00A66E5A">
        <w:rPr>
          <w:rFonts w:cstheme="minorHAnsi"/>
          <w:spacing w:val="2"/>
        </w:rPr>
        <w:t>x</w:t>
      </w:r>
      <w:r w:rsidR="000952B1" w:rsidRPr="00A66E5A">
        <w:rPr>
          <w:rFonts w:cstheme="minorHAnsi"/>
          <w:spacing w:val="-1"/>
        </w:rPr>
        <w:t>a</w:t>
      </w:r>
      <w:r w:rsidR="000952B1" w:rsidRPr="00A66E5A">
        <w:rPr>
          <w:rFonts w:cstheme="minorHAnsi"/>
        </w:rPr>
        <w:t>m</w:t>
      </w:r>
      <w:r w:rsidR="000952B1" w:rsidRPr="00A66E5A">
        <w:rPr>
          <w:rFonts w:cstheme="minorHAnsi"/>
          <w:spacing w:val="1"/>
        </w:rPr>
        <w:t>i</w:t>
      </w:r>
      <w:r w:rsidR="000952B1" w:rsidRPr="00A66E5A">
        <w:rPr>
          <w:rFonts w:cstheme="minorHAnsi"/>
        </w:rPr>
        <w:t>ne</w:t>
      </w:r>
      <w:r w:rsidR="000952B1" w:rsidRPr="00A66E5A">
        <w:rPr>
          <w:rFonts w:cstheme="minorHAnsi"/>
          <w:spacing w:val="6"/>
        </w:rPr>
        <w:t xml:space="preserve"> </w:t>
      </w:r>
      <w:r w:rsidR="000952B1" w:rsidRPr="00A66E5A">
        <w:rPr>
          <w:rFonts w:cstheme="minorHAnsi"/>
        </w:rPr>
        <w:t>the</w:t>
      </w:r>
      <w:r w:rsidR="000952B1" w:rsidRPr="00A66E5A">
        <w:rPr>
          <w:rFonts w:cstheme="minorHAnsi"/>
          <w:spacing w:val="6"/>
        </w:rPr>
        <w:t xml:space="preserve"> </w:t>
      </w:r>
      <w:r w:rsidR="000952B1" w:rsidRPr="00A66E5A">
        <w:rPr>
          <w:rFonts w:cstheme="minorHAnsi"/>
          <w:spacing w:val="1"/>
        </w:rPr>
        <w:t>r</w:t>
      </w:r>
      <w:r w:rsidR="000952B1" w:rsidRPr="00A66E5A">
        <w:rPr>
          <w:rFonts w:cstheme="minorHAnsi"/>
          <w:spacing w:val="-1"/>
        </w:rPr>
        <w:t>e</w:t>
      </w:r>
      <w:r w:rsidR="000952B1" w:rsidRPr="00A66E5A">
        <w:rPr>
          <w:rFonts w:cstheme="minorHAnsi"/>
        </w:rPr>
        <w:t>port,</w:t>
      </w:r>
      <w:r w:rsidR="000952B1" w:rsidRPr="00A66E5A">
        <w:rPr>
          <w:rFonts w:cstheme="minorHAnsi"/>
          <w:spacing w:val="7"/>
        </w:rPr>
        <w:t xml:space="preserve"> </w:t>
      </w:r>
      <w:r w:rsidR="000952B1" w:rsidRPr="00A66E5A">
        <w:rPr>
          <w:rFonts w:cstheme="minorHAnsi"/>
          <w:spacing w:val="-2"/>
        </w:rPr>
        <w:t>g</w:t>
      </w:r>
      <w:r w:rsidR="000952B1" w:rsidRPr="00A66E5A">
        <w:rPr>
          <w:rFonts w:cstheme="minorHAnsi"/>
        </w:rPr>
        <w:t>i</w:t>
      </w:r>
      <w:r w:rsidR="000952B1" w:rsidRPr="00A66E5A">
        <w:rPr>
          <w:rFonts w:cstheme="minorHAnsi"/>
          <w:spacing w:val="3"/>
        </w:rPr>
        <w:t>v</w:t>
      </w:r>
      <w:r w:rsidR="000952B1" w:rsidRPr="00A66E5A">
        <w:rPr>
          <w:rFonts w:cstheme="minorHAnsi"/>
        </w:rPr>
        <w:t>e</w:t>
      </w:r>
      <w:r w:rsidR="000952B1" w:rsidRPr="00A66E5A">
        <w:rPr>
          <w:rFonts w:cstheme="minorHAnsi"/>
          <w:spacing w:val="6"/>
        </w:rPr>
        <w:t xml:space="preserve"> </w:t>
      </w:r>
      <w:r w:rsidR="000952B1" w:rsidRPr="00A66E5A">
        <w:rPr>
          <w:rFonts w:cstheme="minorHAnsi"/>
        </w:rPr>
        <w:t>i</w:t>
      </w:r>
      <w:r w:rsidR="000952B1" w:rsidRPr="00A66E5A">
        <w:rPr>
          <w:rFonts w:cstheme="minorHAnsi"/>
          <w:spacing w:val="1"/>
        </w:rPr>
        <w:t>t</w:t>
      </w:r>
      <w:r w:rsidR="000952B1" w:rsidRPr="00A66E5A">
        <w:rPr>
          <w:rFonts w:cstheme="minorHAnsi"/>
        </w:rPr>
        <w:t>s</w:t>
      </w:r>
      <w:r w:rsidR="000952B1" w:rsidRPr="00A66E5A">
        <w:rPr>
          <w:rFonts w:cstheme="minorHAnsi"/>
          <w:spacing w:val="7"/>
        </w:rPr>
        <w:t xml:space="preserve"> </w:t>
      </w:r>
      <w:r w:rsidR="000952B1" w:rsidRPr="00A66E5A">
        <w:rPr>
          <w:rFonts w:cstheme="minorHAnsi"/>
          <w:spacing w:val="-1"/>
        </w:rPr>
        <w:t>c</w:t>
      </w:r>
      <w:r w:rsidR="000952B1" w:rsidRPr="00A66E5A">
        <w:rPr>
          <w:rFonts w:cstheme="minorHAnsi"/>
        </w:rPr>
        <w:t>om</w:t>
      </w:r>
      <w:r w:rsidR="000952B1" w:rsidRPr="00A66E5A">
        <w:rPr>
          <w:rFonts w:cstheme="minorHAnsi"/>
          <w:spacing w:val="1"/>
        </w:rPr>
        <w:t>m</w:t>
      </w:r>
      <w:r w:rsidR="000952B1" w:rsidRPr="00A66E5A">
        <w:rPr>
          <w:rFonts w:cstheme="minorHAnsi"/>
          <w:spacing w:val="-1"/>
        </w:rPr>
        <w:t>e</w:t>
      </w:r>
      <w:r w:rsidR="000952B1" w:rsidRPr="00A66E5A">
        <w:rPr>
          <w:rFonts w:cstheme="minorHAnsi"/>
        </w:rPr>
        <w:t>nts</w:t>
      </w:r>
      <w:r w:rsidR="000952B1" w:rsidRPr="00A66E5A">
        <w:rPr>
          <w:rFonts w:cstheme="minorHAnsi"/>
          <w:spacing w:val="1"/>
        </w:rPr>
        <w:t>/</w:t>
      </w:r>
      <w:r w:rsidRPr="00A66E5A">
        <w:rPr>
          <w:rFonts w:cstheme="minorHAnsi"/>
          <w:spacing w:val="1"/>
        </w:rPr>
        <w:t xml:space="preserve"> </w:t>
      </w:r>
      <w:r w:rsidR="000952B1" w:rsidRPr="00A66E5A">
        <w:rPr>
          <w:rFonts w:cstheme="minorHAnsi"/>
        </w:rPr>
        <w:t>r</w:t>
      </w:r>
      <w:r w:rsidR="000952B1" w:rsidRPr="00A66E5A">
        <w:rPr>
          <w:rFonts w:cstheme="minorHAnsi"/>
          <w:spacing w:val="-2"/>
        </w:rPr>
        <w:t>e</w:t>
      </w:r>
      <w:r w:rsidR="000952B1" w:rsidRPr="00A66E5A">
        <w:rPr>
          <w:rFonts w:cstheme="minorHAnsi"/>
          <w:spacing w:val="-1"/>
        </w:rPr>
        <w:t>c</w:t>
      </w:r>
      <w:r w:rsidR="000952B1" w:rsidRPr="00A66E5A">
        <w:rPr>
          <w:rFonts w:cstheme="minorHAnsi"/>
        </w:rPr>
        <w:t>om</w:t>
      </w:r>
      <w:r w:rsidR="000952B1" w:rsidRPr="00A66E5A">
        <w:rPr>
          <w:rFonts w:cstheme="minorHAnsi"/>
          <w:spacing w:val="1"/>
        </w:rPr>
        <w:t>m</w:t>
      </w:r>
      <w:r w:rsidR="000952B1" w:rsidRPr="00A66E5A">
        <w:rPr>
          <w:rFonts w:cstheme="minorHAnsi"/>
          <w:spacing w:val="-1"/>
        </w:rPr>
        <w:t>e</w:t>
      </w:r>
      <w:r w:rsidR="000952B1" w:rsidRPr="00A66E5A">
        <w:rPr>
          <w:rFonts w:cstheme="minorHAnsi"/>
        </w:rPr>
        <w:t>nd</w:t>
      </w:r>
      <w:r w:rsidR="000952B1" w:rsidRPr="00A66E5A">
        <w:rPr>
          <w:rFonts w:cstheme="minorHAnsi"/>
          <w:spacing w:val="-1"/>
        </w:rPr>
        <w:t>a</w:t>
      </w:r>
      <w:r w:rsidR="000952B1" w:rsidRPr="00A66E5A">
        <w:rPr>
          <w:rFonts w:cstheme="minorHAnsi"/>
        </w:rPr>
        <w:t>t</w:t>
      </w:r>
      <w:r w:rsidR="000952B1" w:rsidRPr="00A66E5A">
        <w:rPr>
          <w:rFonts w:cstheme="minorHAnsi"/>
          <w:spacing w:val="1"/>
        </w:rPr>
        <w:t>i</w:t>
      </w:r>
      <w:r w:rsidR="000952B1" w:rsidRPr="00A66E5A">
        <w:rPr>
          <w:rFonts w:cstheme="minorHAnsi"/>
        </w:rPr>
        <w:t>ons with</w:t>
      </w:r>
      <w:r w:rsidR="000952B1" w:rsidRPr="00A66E5A">
        <w:rPr>
          <w:rFonts w:cstheme="minorHAnsi"/>
          <w:spacing w:val="1"/>
        </w:rPr>
        <w:t>i</w:t>
      </w:r>
      <w:r w:rsidR="000952B1" w:rsidRPr="00A66E5A">
        <w:rPr>
          <w:rFonts w:cstheme="minorHAnsi"/>
        </w:rPr>
        <w:t>n tw</w:t>
      </w:r>
      <w:r w:rsidR="000952B1" w:rsidRPr="00A66E5A">
        <w:rPr>
          <w:rFonts w:cstheme="minorHAnsi"/>
          <w:spacing w:val="-1"/>
        </w:rPr>
        <w:t>e</w:t>
      </w:r>
      <w:r w:rsidR="000952B1" w:rsidRPr="00A66E5A">
        <w:rPr>
          <w:rFonts w:cstheme="minorHAnsi"/>
        </w:rPr>
        <w:t>n</w:t>
      </w:r>
      <w:r w:rsidR="000952B1" w:rsidRPr="00A66E5A">
        <w:rPr>
          <w:rFonts w:cstheme="minorHAnsi"/>
          <w:spacing w:val="3"/>
        </w:rPr>
        <w:t>t</w:t>
      </w:r>
      <w:r w:rsidR="000952B1" w:rsidRPr="00A66E5A">
        <w:rPr>
          <w:rFonts w:cstheme="minorHAnsi"/>
        </w:rPr>
        <w:t>y</w:t>
      </w:r>
      <w:r w:rsidR="000952B1" w:rsidRPr="00A66E5A">
        <w:rPr>
          <w:rFonts w:cstheme="minorHAnsi"/>
          <w:spacing w:val="-5"/>
        </w:rPr>
        <w:t xml:space="preserve"> </w:t>
      </w:r>
      <w:r w:rsidR="000952B1" w:rsidRPr="00A66E5A">
        <w:rPr>
          <w:rFonts w:cstheme="minorHAnsi"/>
        </w:rPr>
        <w:t>one</w:t>
      </w:r>
      <w:r w:rsidR="000952B1" w:rsidRPr="00A66E5A">
        <w:rPr>
          <w:rFonts w:cstheme="minorHAnsi"/>
          <w:spacing w:val="-1"/>
        </w:rPr>
        <w:t xml:space="preserve"> </w:t>
      </w:r>
      <w:r w:rsidR="000952B1" w:rsidRPr="00A66E5A">
        <w:rPr>
          <w:rFonts w:cstheme="minorHAnsi"/>
          <w:spacing w:val="2"/>
        </w:rPr>
        <w:t>d</w:t>
      </w:r>
      <w:r w:rsidR="000952B1" w:rsidRPr="00A66E5A">
        <w:rPr>
          <w:rFonts w:cstheme="minorHAnsi"/>
          <w:spacing w:val="4"/>
        </w:rPr>
        <w:t>a</w:t>
      </w:r>
      <w:r w:rsidR="000952B1" w:rsidRPr="00A66E5A">
        <w:rPr>
          <w:rFonts w:cstheme="minorHAnsi"/>
          <w:spacing w:val="-7"/>
        </w:rPr>
        <w:t>y</w:t>
      </w:r>
      <w:r w:rsidR="000952B1" w:rsidRPr="00A66E5A">
        <w:rPr>
          <w:rFonts w:cstheme="minorHAnsi"/>
        </w:rPr>
        <w:t xml:space="preserve">s </w:t>
      </w:r>
      <w:r w:rsidR="000952B1" w:rsidRPr="00A66E5A">
        <w:rPr>
          <w:rFonts w:cstheme="minorHAnsi"/>
          <w:spacing w:val="2"/>
        </w:rPr>
        <w:t>o</w:t>
      </w:r>
      <w:r w:rsidR="000952B1" w:rsidRPr="00A66E5A">
        <w:rPr>
          <w:rFonts w:cstheme="minorHAnsi"/>
        </w:rPr>
        <w:t xml:space="preserve">f </w:t>
      </w:r>
      <w:r w:rsidR="000952B1" w:rsidRPr="00A66E5A">
        <w:rPr>
          <w:rFonts w:cstheme="minorHAnsi"/>
          <w:spacing w:val="-1"/>
        </w:rPr>
        <w:t>re</w:t>
      </w:r>
      <w:r w:rsidR="000952B1" w:rsidRPr="00A66E5A">
        <w:rPr>
          <w:rFonts w:cstheme="minorHAnsi"/>
          <w:spacing w:val="1"/>
        </w:rPr>
        <w:t>c</w:t>
      </w:r>
      <w:r w:rsidR="000952B1" w:rsidRPr="00A66E5A">
        <w:rPr>
          <w:rFonts w:cstheme="minorHAnsi"/>
          <w:spacing w:val="-1"/>
        </w:rPr>
        <w:t>e</w:t>
      </w:r>
      <w:r w:rsidR="000952B1" w:rsidRPr="00A66E5A">
        <w:rPr>
          <w:rFonts w:cstheme="minorHAnsi"/>
        </w:rPr>
        <w:t>ipt</w:t>
      </w:r>
      <w:r w:rsidR="000952B1" w:rsidRPr="00A66E5A">
        <w:rPr>
          <w:rFonts w:cstheme="minorHAnsi"/>
          <w:spacing w:val="1"/>
        </w:rPr>
        <w:t xml:space="preserve"> </w:t>
      </w:r>
      <w:r w:rsidR="000952B1" w:rsidRPr="00A66E5A">
        <w:rPr>
          <w:rFonts w:cstheme="minorHAnsi"/>
        </w:rPr>
        <w:t>of the</w:t>
      </w:r>
      <w:r w:rsidR="000952B1" w:rsidRPr="00A66E5A">
        <w:rPr>
          <w:rFonts w:cstheme="minorHAnsi"/>
          <w:spacing w:val="-1"/>
        </w:rPr>
        <w:t xml:space="preserve"> </w:t>
      </w:r>
      <w:r w:rsidR="000952B1" w:rsidRPr="00A66E5A">
        <w:rPr>
          <w:rFonts w:cstheme="minorHAnsi"/>
          <w:spacing w:val="1"/>
        </w:rPr>
        <w:t>r</w:t>
      </w:r>
      <w:r w:rsidR="000952B1" w:rsidRPr="00A66E5A">
        <w:rPr>
          <w:rFonts w:cstheme="minorHAnsi"/>
          <w:spacing w:val="-1"/>
        </w:rPr>
        <w:t>e</w:t>
      </w:r>
      <w:r w:rsidR="000952B1" w:rsidRPr="00A66E5A">
        <w:rPr>
          <w:rFonts w:cstheme="minorHAnsi"/>
        </w:rPr>
        <w:t>fer</w:t>
      </w:r>
      <w:r w:rsidR="000952B1" w:rsidRPr="00A66E5A">
        <w:rPr>
          <w:rFonts w:cstheme="minorHAnsi"/>
          <w:spacing w:val="-2"/>
        </w:rPr>
        <w:t>e</w:t>
      </w:r>
      <w:r w:rsidR="000952B1" w:rsidRPr="00A66E5A">
        <w:rPr>
          <w:rFonts w:cstheme="minorHAnsi"/>
        </w:rPr>
        <w:t>n</w:t>
      </w:r>
      <w:r w:rsidR="000952B1" w:rsidRPr="00A66E5A">
        <w:rPr>
          <w:rFonts w:cstheme="minorHAnsi"/>
          <w:spacing w:val="1"/>
        </w:rPr>
        <w:t>c</w:t>
      </w:r>
      <w:r w:rsidR="000952B1" w:rsidRPr="00A66E5A">
        <w:rPr>
          <w:rFonts w:cstheme="minorHAnsi"/>
        </w:rPr>
        <w:t>e</w:t>
      </w:r>
      <w:r w:rsidR="000952B1" w:rsidRPr="00A66E5A">
        <w:rPr>
          <w:rFonts w:cstheme="minorHAnsi"/>
          <w:spacing w:val="1"/>
        </w:rPr>
        <w:t xml:space="preserve"> </w:t>
      </w:r>
      <w:r w:rsidR="000952B1" w:rsidRPr="00A66E5A">
        <w:rPr>
          <w:rFonts w:cstheme="minorHAnsi"/>
          <w:spacing w:val="2"/>
        </w:rPr>
        <w:t>b</w:t>
      </w:r>
      <w:r w:rsidR="000952B1" w:rsidRPr="00A66E5A">
        <w:rPr>
          <w:rFonts w:cstheme="minorHAnsi"/>
        </w:rPr>
        <w:t>y</w:t>
      </w:r>
      <w:r w:rsidR="000952B1" w:rsidRPr="00A66E5A">
        <w:rPr>
          <w:rFonts w:cstheme="minorHAnsi"/>
          <w:spacing w:val="-5"/>
        </w:rPr>
        <w:t xml:space="preserve"> </w:t>
      </w:r>
      <w:proofErr w:type="gramStart"/>
      <w:r w:rsidR="000952B1" w:rsidRPr="00A66E5A">
        <w:rPr>
          <w:rFonts w:cstheme="minorHAnsi"/>
        </w:rPr>
        <w:t>E</w:t>
      </w:r>
      <w:r w:rsidR="000952B1" w:rsidRPr="00A66E5A">
        <w:rPr>
          <w:rFonts w:cstheme="minorHAnsi"/>
          <w:spacing w:val="-1"/>
        </w:rPr>
        <w:t>D</w:t>
      </w:r>
      <w:r w:rsidRPr="00A66E5A">
        <w:rPr>
          <w:rFonts w:cstheme="minorHAnsi"/>
          <w:spacing w:val="-1"/>
        </w:rPr>
        <w:t>(</w:t>
      </w:r>
      <w:proofErr w:type="gramEnd"/>
      <w:r w:rsidR="000952B1" w:rsidRPr="00A66E5A">
        <w:rPr>
          <w:rFonts w:cstheme="minorHAnsi"/>
        </w:rPr>
        <w:t>G</w:t>
      </w:r>
      <w:r w:rsidR="000952B1" w:rsidRPr="00A66E5A">
        <w:rPr>
          <w:rFonts w:cstheme="minorHAnsi"/>
          <w:spacing w:val="-1"/>
        </w:rPr>
        <w:t>A</w:t>
      </w:r>
      <w:r w:rsidR="000952B1" w:rsidRPr="00A66E5A">
        <w:rPr>
          <w:rFonts w:cstheme="minorHAnsi"/>
        </w:rPr>
        <w:t>D</w:t>
      </w:r>
      <w:r w:rsidRPr="00A66E5A">
        <w:rPr>
          <w:rFonts w:cstheme="minorHAnsi"/>
        </w:rPr>
        <w:t>)</w:t>
      </w:r>
      <w:r w:rsidR="000952B1" w:rsidRPr="00A66E5A">
        <w:rPr>
          <w:rFonts w:cstheme="minorHAnsi"/>
        </w:rPr>
        <w:t>.</w:t>
      </w:r>
    </w:p>
    <w:p w14:paraId="57ACA94E" w14:textId="7330777A" w:rsidR="000952B1" w:rsidRPr="00A66E5A" w:rsidRDefault="00E20F28" w:rsidP="00D75FFD">
      <w:pPr>
        <w:ind w:right="79"/>
        <w:jc w:val="both"/>
        <w:rPr>
          <w:rFonts w:cstheme="minorHAnsi"/>
        </w:rPr>
      </w:pPr>
      <w:proofErr w:type="gramStart"/>
      <w:r w:rsidRPr="00A66E5A">
        <w:rPr>
          <w:rFonts w:cstheme="minorHAnsi"/>
        </w:rPr>
        <w:t>iv)</w:t>
      </w:r>
      <w:r w:rsidR="000952B1" w:rsidRPr="00A66E5A">
        <w:rPr>
          <w:rFonts w:cstheme="minorHAnsi"/>
          <w:spacing w:val="7"/>
        </w:rPr>
        <w:t xml:space="preserve"> </w:t>
      </w:r>
      <w:r w:rsidR="000952B1" w:rsidRPr="00A66E5A">
        <w:rPr>
          <w:rFonts w:cstheme="minorHAnsi"/>
          <w:spacing w:val="-6"/>
        </w:rPr>
        <w:t>I</w:t>
      </w:r>
      <w:r w:rsidR="000952B1" w:rsidRPr="00A66E5A">
        <w:rPr>
          <w:rFonts w:cstheme="minorHAnsi"/>
        </w:rPr>
        <w:t>f</w:t>
      </w:r>
      <w:proofErr w:type="gramEnd"/>
      <w:r w:rsidR="000952B1" w:rsidRPr="00A66E5A">
        <w:rPr>
          <w:rFonts w:cstheme="minorHAnsi"/>
          <w:spacing w:val="4"/>
        </w:rPr>
        <w:t xml:space="preserve"> </w:t>
      </w:r>
      <w:r w:rsidR="000952B1" w:rsidRPr="00A66E5A">
        <w:rPr>
          <w:rFonts w:cstheme="minorHAnsi"/>
        </w:rPr>
        <w:t>E</w:t>
      </w:r>
      <w:r w:rsidR="000952B1" w:rsidRPr="00A66E5A">
        <w:rPr>
          <w:rFonts w:cstheme="minorHAnsi"/>
          <w:spacing w:val="-1"/>
        </w:rPr>
        <w:t>D</w:t>
      </w:r>
      <w:r w:rsidR="000952B1" w:rsidRPr="00A66E5A">
        <w:rPr>
          <w:rFonts w:cstheme="minorHAnsi"/>
        </w:rPr>
        <w:t>C</w:t>
      </w:r>
      <w:r w:rsidR="000952B1" w:rsidRPr="00A66E5A">
        <w:rPr>
          <w:rFonts w:cstheme="minorHAnsi"/>
          <w:spacing w:val="5"/>
        </w:rPr>
        <w:t xml:space="preserve"> </w:t>
      </w:r>
      <w:r w:rsidR="000952B1" w:rsidRPr="00A66E5A">
        <w:rPr>
          <w:rFonts w:cstheme="minorHAnsi"/>
        </w:rPr>
        <w:t>opines</w:t>
      </w:r>
      <w:r w:rsidR="000952B1" w:rsidRPr="00A66E5A">
        <w:rPr>
          <w:rFonts w:cstheme="minorHAnsi"/>
          <w:spacing w:val="5"/>
        </w:rPr>
        <w:t xml:space="preserve"> </w:t>
      </w:r>
      <w:r w:rsidR="000952B1" w:rsidRPr="00A66E5A">
        <w:rPr>
          <w:rFonts w:cstheme="minorHAnsi"/>
        </w:rPr>
        <w:t>that</w:t>
      </w:r>
      <w:r w:rsidR="000952B1" w:rsidRPr="00A66E5A">
        <w:rPr>
          <w:rFonts w:cstheme="minorHAnsi"/>
          <w:spacing w:val="5"/>
        </w:rPr>
        <w:t xml:space="preserve"> </w:t>
      </w:r>
      <w:r w:rsidR="000952B1" w:rsidRPr="00A66E5A">
        <w:rPr>
          <w:rFonts w:cstheme="minorHAnsi"/>
        </w:rPr>
        <w:t>it</w:t>
      </w:r>
      <w:r w:rsidR="000952B1" w:rsidRPr="00A66E5A">
        <w:rPr>
          <w:rFonts w:cstheme="minorHAnsi"/>
          <w:spacing w:val="3"/>
        </w:rPr>
        <w:t xml:space="preserve"> </w:t>
      </w:r>
      <w:r w:rsidR="000952B1" w:rsidRPr="00A66E5A">
        <w:rPr>
          <w:rFonts w:cstheme="minorHAnsi"/>
          <w:spacing w:val="-2"/>
        </w:rPr>
        <w:t>i</w:t>
      </w:r>
      <w:r w:rsidR="000952B1" w:rsidRPr="00A66E5A">
        <w:rPr>
          <w:rFonts w:cstheme="minorHAnsi"/>
        </w:rPr>
        <w:t>s</w:t>
      </w:r>
      <w:r w:rsidR="000952B1" w:rsidRPr="00A66E5A">
        <w:rPr>
          <w:rFonts w:cstheme="minorHAnsi"/>
          <w:spacing w:val="5"/>
        </w:rPr>
        <w:t xml:space="preserve"> </w:t>
      </w:r>
      <w:r w:rsidR="000952B1" w:rsidRPr="00A66E5A">
        <w:rPr>
          <w:rFonts w:cstheme="minorHAnsi"/>
        </w:rPr>
        <w:t>a</w:t>
      </w:r>
      <w:r w:rsidR="000952B1" w:rsidRPr="00A66E5A">
        <w:rPr>
          <w:rFonts w:cstheme="minorHAnsi"/>
          <w:spacing w:val="4"/>
        </w:rPr>
        <w:t xml:space="preserve"> </w:t>
      </w:r>
      <w:r w:rsidR="000952B1" w:rsidRPr="00A66E5A">
        <w:rPr>
          <w:rFonts w:cstheme="minorHAnsi"/>
        </w:rPr>
        <w:t>fit</w:t>
      </w:r>
      <w:r w:rsidR="000952B1" w:rsidRPr="00A66E5A">
        <w:rPr>
          <w:rFonts w:cstheme="minorHAnsi"/>
          <w:spacing w:val="5"/>
        </w:rPr>
        <w:t xml:space="preserve"> </w:t>
      </w:r>
      <w:r w:rsidR="000952B1" w:rsidRPr="00A66E5A">
        <w:rPr>
          <w:rFonts w:cstheme="minorHAnsi"/>
          <w:spacing w:val="-1"/>
        </w:rPr>
        <w:t>ca</w:t>
      </w:r>
      <w:r w:rsidR="000952B1" w:rsidRPr="00A66E5A">
        <w:rPr>
          <w:rFonts w:cstheme="minorHAnsi"/>
        </w:rPr>
        <w:t>se</w:t>
      </w:r>
      <w:r w:rsidR="000952B1" w:rsidRPr="00A66E5A">
        <w:rPr>
          <w:rFonts w:cstheme="minorHAnsi"/>
          <w:spacing w:val="4"/>
        </w:rPr>
        <w:t xml:space="preserve"> </w:t>
      </w:r>
      <w:r w:rsidR="000952B1" w:rsidRPr="00A66E5A">
        <w:rPr>
          <w:rFonts w:cstheme="minorHAnsi"/>
        </w:rPr>
        <w:t>for</w:t>
      </w:r>
      <w:r w:rsidR="000952B1" w:rsidRPr="00A66E5A">
        <w:rPr>
          <w:rFonts w:cstheme="minorHAnsi"/>
          <w:spacing w:val="4"/>
        </w:rPr>
        <w:t xml:space="preserve"> </w:t>
      </w:r>
      <w:r w:rsidR="000952B1" w:rsidRPr="00A66E5A">
        <w:rPr>
          <w:rFonts w:cstheme="minorHAnsi"/>
        </w:rPr>
        <w:t>in</w:t>
      </w:r>
      <w:r w:rsidR="000952B1" w:rsidRPr="00A66E5A">
        <w:rPr>
          <w:rFonts w:cstheme="minorHAnsi"/>
          <w:spacing w:val="1"/>
        </w:rPr>
        <w:t>i</w:t>
      </w:r>
      <w:r w:rsidR="000952B1" w:rsidRPr="00A66E5A">
        <w:rPr>
          <w:rFonts w:cstheme="minorHAnsi"/>
        </w:rPr>
        <w:t>t</w:t>
      </w:r>
      <w:r w:rsidR="000952B1" w:rsidRPr="00A66E5A">
        <w:rPr>
          <w:rFonts w:cstheme="minorHAnsi"/>
          <w:spacing w:val="1"/>
        </w:rPr>
        <w:t>i</w:t>
      </w:r>
      <w:r w:rsidR="000952B1" w:rsidRPr="00A66E5A">
        <w:rPr>
          <w:rFonts w:cstheme="minorHAnsi"/>
          <w:spacing w:val="-1"/>
        </w:rPr>
        <w:t>a</w:t>
      </w:r>
      <w:r w:rsidR="000952B1" w:rsidRPr="00A66E5A">
        <w:rPr>
          <w:rFonts w:cstheme="minorHAnsi"/>
        </w:rPr>
        <w:t>t</w:t>
      </w:r>
      <w:r w:rsidR="000952B1" w:rsidRPr="00A66E5A">
        <w:rPr>
          <w:rFonts w:cstheme="minorHAnsi"/>
          <w:spacing w:val="1"/>
        </w:rPr>
        <w:t>i</w:t>
      </w:r>
      <w:r w:rsidR="000952B1" w:rsidRPr="00A66E5A">
        <w:rPr>
          <w:rFonts w:cstheme="minorHAnsi"/>
        </w:rPr>
        <w:t>ng b</w:t>
      </w:r>
      <w:r w:rsidR="000952B1" w:rsidRPr="00A66E5A">
        <w:rPr>
          <w:rFonts w:cstheme="minorHAnsi"/>
          <w:spacing w:val="-1"/>
        </w:rPr>
        <w:t>a</w:t>
      </w:r>
      <w:r w:rsidR="000952B1" w:rsidRPr="00A66E5A">
        <w:rPr>
          <w:rFonts w:cstheme="minorHAnsi"/>
        </w:rPr>
        <w:t>nning</w:t>
      </w:r>
      <w:r w:rsidR="000952B1" w:rsidRPr="00A66E5A">
        <w:rPr>
          <w:rFonts w:cstheme="minorHAnsi"/>
          <w:spacing w:val="3"/>
        </w:rPr>
        <w:t xml:space="preserve"> </w:t>
      </w:r>
      <w:r w:rsidR="000952B1" w:rsidRPr="00A66E5A">
        <w:rPr>
          <w:rFonts w:cstheme="minorHAnsi"/>
          <w:spacing w:val="1"/>
        </w:rPr>
        <w:t>a</w:t>
      </w:r>
      <w:r w:rsidR="000952B1" w:rsidRPr="00A66E5A">
        <w:rPr>
          <w:rFonts w:cstheme="minorHAnsi"/>
          <w:spacing w:val="-1"/>
        </w:rPr>
        <w:t>c</w:t>
      </w:r>
      <w:r w:rsidR="000952B1" w:rsidRPr="00A66E5A">
        <w:rPr>
          <w:rFonts w:cstheme="minorHAnsi"/>
        </w:rPr>
        <w:t>t</w:t>
      </w:r>
      <w:r w:rsidR="000952B1" w:rsidRPr="00A66E5A">
        <w:rPr>
          <w:rFonts w:cstheme="minorHAnsi"/>
          <w:spacing w:val="1"/>
        </w:rPr>
        <w:t>i</w:t>
      </w:r>
      <w:r w:rsidR="000952B1" w:rsidRPr="00A66E5A">
        <w:rPr>
          <w:rFonts w:cstheme="minorHAnsi"/>
        </w:rPr>
        <w:t>on,</w:t>
      </w:r>
      <w:r w:rsidR="000952B1" w:rsidRPr="00A66E5A">
        <w:rPr>
          <w:rFonts w:cstheme="minorHAnsi"/>
          <w:spacing w:val="5"/>
        </w:rPr>
        <w:t xml:space="preserve"> </w:t>
      </w:r>
      <w:r w:rsidR="000952B1" w:rsidRPr="00A66E5A">
        <w:rPr>
          <w:rFonts w:cstheme="minorHAnsi"/>
        </w:rPr>
        <w:t>it</w:t>
      </w:r>
      <w:r w:rsidR="000952B1" w:rsidRPr="00A66E5A">
        <w:rPr>
          <w:rFonts w:cstheme="minorHAnsi"/>
          <w:spacing w:val="6"/>
        </w:rPr>
        <w:t xml:space="preserve"> </w:t>
      </w:r>
      <w:r w:rsidR="000952B1" w:rsidRPr="00A66E5A">
        <w:rPr>
          <w:rFonts w:cstheme="minorHAnsi"/>
        </w:rPr>
        <w:t>wi</w:t>
      </w:r>
      <w:r w:rsidR="000952B1" w:rsidRPr="00A66E5A">
        <w:rPr>
          <w:rFonts w:cstheme="minorHAnsi"/>
          <w:spacing w:val="-2"/>
        </w:rPr>
        <w:t>l</w:t>
      </w:r>
      <w:r w:rsidR="000952B1" w:rsidRPr="00A66E5A">
        <w:rPr>
          <w:rFonts w:cstheme="minorHAnsi"/>
        </w:rPr>
        <w:t>l</w:t>
      </w:r>
      <w:r w:rsidR="000952B1" w:rsidRPr="00A66E5A">
        <w:rPr>
          <w:rFonts w:cstheme="minorHAnsi"/>
          <w:spacing w:val="5"/>
        </w:rPr>
        <w:t xml:space="preserve"> </w:t>
      </w:r>
      <w:r w:rsidR="000952B1" w:rsidRPr="00A66E5A">
        <w:rPr>
          <w:rFonts w:cstheme="minorHAnsi"/>
          <w:spacing w:val="7"/>
        </w:rPr>
        <w:t>d</w:t>
      </w:r>
      <w:r w:rsidR="000952B1" w:rsidRPr="00A66E5A">
        <w:rPr>
          <w:rFonts w:cstheme="minorHAnsi"/>
          <w:spacing w:val="-2"/>
        </w:rPr>
        <w:t>i</w:t>
      </w:r>
      <w:r w:rsidR="000952B1" w:rsidRPr="00A66E5A">
        <w:rPr>
          <w:rFonts w:cstheme="minorHAnsi"/>
        </w:rPr>
        <w:t>r</w:t>
      </w:r>
      <w:r w:rsidR="000952B1" w:rsidRPr="00A66E5A">
        <w:rPr>
          <w:rFonts w:cstheme="minorHAnsi"/>
          <w:spacing w:val="-2"/>
        </w:rPr>
        <w:t>e</w:t>
      </w:r>
      <w:r w:rsidR="000952B1" w:rsidRPr="00A66E5A">
        <w:rPr>
          <w:rFonts w:cstheme="minorHAnsi"/>
          <w:spacing w:val="-1"/>
        </w:rPr>
        <w:t>c</w:t>
      </w:r>
      <w:r w:rsidR="000952B1" w:rsidRPr="00A66E5A">
        <w:rPr>
          <w:rFonts w:cstheme="minorHAnsi"/>
        </w:rPr>
        <w:t>t</w:t>
      </w:r>
      <w:r w:rsidR="000952B1" w:rsidRPr="00A66E5A">
        <w:rPr>
          <w:rFonts w:cstheme="minorHAnsi"/>
          <w:spacing w:val="5"/>
        </w:rPr>
        <w:t xml:space="preserve"> </w:t>
      </w:r>
      <w:r w:rsidR="000952B1" w:rsidRPr="00A66E5A">
        <w:rPr>
          <w:rFonts w:cstheme="minorHAnsi"/>
        </w:rPr>
        <w:t>ED</w:t>
      </w:r>
      <w:r w:rsidR="000952B1" w:rsidRPr="00A66E5A">
        <w:rPr>
          <w:rFonts w:cstheme="minorHAnsi"/>
          <w:spacing w:val="4"/>
        </w:rPr>
        <w:t xml:space="preserve"> </w:t>
      </w:r>
      <w:r w:rsidR="000952B1" w:rsidRPr="00A66E5A">
        <w:rPr>
          <w:rFonts w:cstheme="minorHAnsi"/>
        </w:rPr>
        <w:t>(</w:t>
      </w:r>
      <w:r w:rsidR="000952B1" w:rsidRPr="00A66E5A">
        <w:rPr>
          <w:rFonts w:cstheme="minorHAnsi"/>
          <w:spacing w:val="-1"/>
        </w:rPr>
        <w:t>G</w:t>
      </w:r>
      <w:r w:rsidR="000952B1" w:rsidRPr="00A66E5A">
        <w:rPr>
          <w:rFonts w:cstheme="minorHAnsi"/>
        </w:rPr>
        <w:t>A</w:t>
      </w:r>
      <w:r w:rsidR="000952B1" w:rsidRPr="00A66E5A">
        <w:rPr>
          <w:rFonts w:cstheme="minorHAnsi"/>
          <w:spacing w:val="1"/>
        </w:rPr>
        <w:t>D</w:t>
      </w:r>
      <w:r w:rsidR="000952B1" w:rsidRPr="00A66E5A">
        <w:rPr>
          <w:rFonts w:cstheme="minorHAnsi"/>
        </w:rPr>
        <w:t>)</w:t>
      </w:r>
      <w:r w:rsidR="000952B1" w:rsidRPr="00A66E5A">
        <w:rPr>
          <w:rFonts w:cstheme="minorHAnsi"/>
          <w:spacing w:val="4"/>
        </w:rPr>
        <w:t xml:space="preserve"> </w:t>
      </w:r>
      <w:r w:rsidR="000952B1" w:rsidRPr="00A66E5A">
        <w:rPr>
          <w:rFonts w:cstheme="minorHAnsi"/>
        </w:rPr>
        <w:t>to is</w:t>
      </w:r>
      <w:r w:rsidR="000952B1" w:rsidRPr="00A66E5A">
        <w:rPr>
          <w:rFonts w:cstheme="minorHAnsi"/>
          <w:spacing w:val="1"/>
        </w:rPr>
        <w:t>s</w:t>
      </w:r>
      <w:r w:rsidR="000952B1" w:rsidRPr="00A66E5A">
        <w:rPr>
          <w:rFonts w:cstheme="minorHAnsi"/>
        </w:rPr>
        <w:t>ue</w:t>
      </w:r>
      <w:r w:rsidR="000952B1" w:rsidRPr="00A66E5A">
        <w:rPr>
          <w:rFonts w:cstheme="minorHAnsi"/>
          <w:spacing w:val="-1"/>
        </w:rPr>
        <w:t xml:space="preserve"> </w:t>
      </w:r>
      <w:r w:rsidR="000952B1" w:rsidRPr="00A66E5A">
        <w:rPr>
          <w:rFonts w:cstheme="minorHAnsi"/>
        </w:rPr>
        <w:t>show</w:t>
      </w:r>
      <w:r w:rsidR="000952B1" w:rsidRPr="00A66E5A">
        <w:rPr>
          <w:rFonts w:cstheme="minorHAnsi"/>
          <w:spacing w:val="-1"/>
        </w:rPr>
        <w:t>-ca</w:t>
      </w:r>
      <w:r w:rsidR="000952B1" w:rsidRPr="00A66E5A">
        <w:rPr>
          <w:rFonts w:cstheme="minorHAnsi"/>
        </w:rPr>
        <w:t>u</w:t>
      </w:r>
      <w:r w:rsidR="000952B1" w:rsidRPr="00A66E5A">
        <w:rPr>
          <w:rFonts w:cstheme="minorHAnsi"/>
          <w:spacing w:val="2"/>
        </w:rPr>
        <w:t>s</w:t>
      </w:r>
      <w:r w:rsidR="000952B1" w:rsidRPr="00A66E5A">
        <w:rPr>
          <w:rFonts w:cstheme="minorHAnsi"/>
        </w:rPr>
        <w:t>e</w:t>
      </w:r>
      <w:r w:rsidR="000952B1" w:rsidRPr="00A66E5A">
        <w:rPr>
          <w:rFonts w:cstheme="minorHAnsi"/>
          <w:spacing w:val="-1"/>
        </w:rPr>
        <w:t xml:space="preserve"> </w:t>
      </w:r>
      <w:r w:rsidR="000952B1" w:rsidRPr="00A66E5A">
        <w:rPr>
          <w:rFonts w:cstheme="minorHAnsi"/>
        </w:rPr>
        <w:t>not</w:t>
      </w:r>
      <w:r w:rsidR="000952B1" w:rsidRPr="00A66E5A">
        <w:rPr>
          <w:rFonts w:cstheme="minorHAnsi"/>
          <w:spacing w:val="1"/>
        </w:rPr>
        <w:t>i</w:t>
      </w:r>
      <w:r w:rsidR="000952B1" w:rsidRPr="00A66E5A">
        <w:rPr>
          <w:rFonts w:cstheme="minorHAnsi"/>
          <w:spacing w:val="-1"/>
        </w:rPr>
        <w:t>c</w:t>
      </w:r>
      <w:r w:rsidR="000952B1" w:rsidRPr="00A66E5A">
        <w:rPr>
          <w:rFonts w:cstheme="minorHAnsi"/>
        </w:rPr>
        <w:t>e</w:t>
      </w:r>
      <w:r w:rsidR="000952B1" w:rsidRPr="00A66E5A">
        <w:rPr>
          <w:rFonts w:cstheme="minorHAnsi"/>
          <w:spacing w:val="-1"/>
        </w:rPr>
        <w:t xml:space="preserve"> </w:t>
      </w:r>
      <w:r w:rsidR="000952B1" w:rsidRPr="00A66E5A">
        <w:rPr>
          <w:rFonts w:cstheme="minorHAnsi"/>
          <w:spacing w:val="3"/>
        </w:rPr>
        <w:t>t</w:t>
      </w:r>
      <w:r w:rsidR="000952B1" w:rsidRPr="00A66E5A">
        <w:rPr>
          <w:rFonts w:cstheme="minorHAnsi"/>
        </w:rPr>
        <w:t xml:space="preserve">o the </w:t>
      </w:r>
      <w:r w:rsidR="000952B1" w:rsidRPr="00A66E5A">
        <w:rPr>
          <w:rFonts w:cstheme="minorHAnsi"/>
          <w:spacing w:val="1"/>
        </w:rPr>
        <w:t>a</w:t>
      </w:r>
      <w:r w:rsidR="000952B1" w:rsidRPr="00A66E5A">
        <w:rPr>
          <w:rFonts w:cstheme="minorHAnsi"/>
          <w:spacing w:val="-2"/>
        </w:rPr>
        <w:t>g</w:t>
      </w:r>
      <w:r w:rsidR="000952B1" w:rsidRPr="00A66E5A">
        <w:rPr>
          <w:rFonts w:cstheme="minorHAnsi"/>
          <w:spacing w:val="-1"/>
        </w:rPr>
        <w:t>e</w:t>
      </w:r>
      <w:r w:rsidR="000952B1" w:rsidRPr="00A66E5A">
        <w:rPr>
          <w:rFonts w:cstheme="minorHAnsi"/>
        </w:rPr>
        <w:t>n</w:t>
      </w:r>
      <w:r w:rsidR="000952B1" w:rsidRPr="00A66E5A">
        <w:rPr>
          <w:rFonts w:cstheme="minorHAnsi"/>
          <w:spacing w:val="4"/>
        </w:rPr>
        <w:t>c</w:t>
      </w:r>
      <w:r w:rsidR="000952B1" w:rsidRPr="00A66E5A">
        <w:rPr>
          <w:rFonts w:cstheme="minorHAnsi"/>
        </w:rPr>
        <w:t>y</w:t>
      </w:r>
      <w:r w:rsidR="000952B1" w:rsidRPr="00A66E5A">
        <w:rPr>
          <w:rFonts w:cstheme="minorHAnsi"/>
          <w:spacing w:val="-3"/>
        </w:rPr>
        <w:t xml:space="preserve"> </w:t>
      </w:r>
      <w:r w:rsidR="000952B1" w:rsidRPr="00A66E5A">
        <w:rPr>
          <w:rFonts w:cstheme="minorHAnsi"/>
        </w:rPr>
        <w:t>for</w:t>
      </w:r>
      <w:r w:rsidR="000952B1" w:rsidRPr="00A66E5A">
        <w:rPr>
          <w:rFonts w:cstheme="minorHAnsi"/>
          <w:spacing w:val="-1"/>
        </w:rPr>
        <w:t xml:space="preserve"> </w:t>
      </w:r>
      <w:r w:rsidR="000952B1" w:rsidRPr="00A66E5A">
        <w:rPr>
          <w:rFonts w:cstheme="minorHAnsi"/>
          <w:spacing w:val="1"/>
        </w:rPr>
        <w:t>r</w:t>
      </w:r>
      <w:r w:rsidR="000952B1" w:rsidRPr="00A66E5A">
        <w:rPr>
          <w:rFonts w:cstheme="minorHAnsi"/>
          <w:spacing w:val="-1"/>
        </w:rPr>
        <w:t>e</w:t>
      </w:r>
      <w:r w:rsidR="000952B1" w:rsidRPr="00A66E5A">
        <w:rPr>
          <w:rFonts w:cstheme="minorHAnsi"/>
        </w:rPr>
        <w:t>p</w:t>
      </w:r>
      <w:r w:rsidR="000952B1" w:rsidRPr="00A66E5A">
        <w:rPr>
          <w:rFonts w:cstheme="minorHAnsi"/>
          <w:spacing w:val="3"/>
        </w:rPr>
        <w:t>l</w:t>
      </w:r>
      <w:r w:rsidR="000952B1" w:rsidRPr="00A66E5A">
        <w:rPr>
          <w:rFonts w:cstheme="minorHAnsi"/>
          <w:spacing w:val="-5"/>
        </w:rPr>
        <w:t>y</w:t>
      </w:r>
      <w:r w:rsidR="000952B1" w:rsidRPr="00A66E5A">
        <w:rPr>
          <w:rFonts w:cstheme="minorHAnsi"/>
        </w:rPr>
        <w:t>i</w:t>
      </w:r>
      <w:r w:rsidR="000952B1" w:rsidRPr="00A66E5A">
        <w:rPr>
          <w:rFonts w:cstheme="minorHAnsi"/>
          <w:spacing w:val="3"/>
        </w:rPr>
        <w:t>n</w:t>
      </w:r>
      <w:r w:rsidR="000952B1" w:rsidRPr="00A66E5A">
        <w:rPr>
          <w:rFonts w:cstheme="minorHAnsi"/>
        </w:rPr>
        <w:t>g with</w:t>
      </w:r>
      <w:r w:rsidR="000952B1" w:rsidRPr="00A66E5A">
        <w:rPr>
          <w:rFonts w:cstheme="minorHAnsi"/>
          <w:spacing w:val="1"/>
        </w:rPr>
        <w:t>i</w:t>
      </w:r>
      <w:r w:rsidR="000952B1" w:rsidRPr="00A66E5A">
        <w:rPr>
          <w:rFonts w:cstheme="minorHAnsi"/>
        </w:rPr>
        <w:t>n a</w:t>
      </w:r>
      <w:r w:rsidR="000952B1" w:rsidRPr="00A66E5A">
        <w:rPr>
          <w:rFonts w:cstheme="minorHAnsi"/>
          <w:spacing w:val="-1"/>
        </w:rPr>
        <w:t xml:space="preserve"> </w:t>
      </w:r>
      <w:r w:rsidR="000952B1" w:rsidRPr="00A66E5A">
        <w:rPr>
          <w:rFonts w:cstheme="minorHAnsi"/>
        </w:rPr>
        <w:t>r</w:t>
      </w:r>
      <w:r w:rsidR="000952B1" w:rsidRPr="00A66E5A">
        <w:rPr>
          <w:rFonts w:cstheme="minorHAnsi"/>
          <w:spacing w:val="-2"/>
        </w:rPr>
        <w:t>e</w:t>
      </w:r>
      <w:r w:rsidR="000952B1" w:rsidRPr="00A66E5A">
        <w:rPr>
          <w:rFonts w:cstheme="minorHAnsi"/>
          <w:spacing w:val="-1"/>
        </w:rPr>
        <w:t>a</w:t>
      </w:r>
      <w:r w:rsidR="000952B1" w:rsidRPr="00A66E5A">
        <w:rPr>
          <w:rFonts w:cstheme="minorHAnsi"/>
        </w:rPr>
        <w:t>son</w:t>
      </w:r>
      <w:r w:rsidR="000952B1" w:rsidRPr="00A66E5A">
        <w:rPr>
          <w:rFonts w:cstheme="minorHAnsi"/>
          <w:spacing w:val="-1"/>
        </w:rPr>
        <w:t>a</w:t>
      </w:r>
      <w:r w:rsidR="000952B1" w:rsidRPr="00A66E5A">
        <w:rPr>
          <w:rFonts w:cstheme="minorHAnsi"/>
        </w:rPr>
        <w:t>b</w:t>
      </w:r>
      <w:r w:rsidR="000952B1" w:rsidRPr="00A66E5A">
        <w:rPr>
          <w:rFonts w:cstheme="minorHAnsi"/>
          <w:spacing w:val="3"/>
        </w:rPr>
        <w:t>l</w:t>
      </w:r>
      <w:r w:rsidR="000952B1" w:rsidRPr="00A66E5A">
        <w:rPr>
          <w:rFonts w:cstheme="minorHAnsi"/>
        </w:rPr>
        <w:t>e</w:t>
      </w:r>
      <w:r w:rsidR="000952B1" w:rsidRPr="00A66E5A">
        <w:rPr>
          <w:rFonts w:cstheme="minorHAnsi"/>
          <w:spacing w:val="-1"/>
        </w:rPr>
        <w:t xml:space="preserve"> </w:t>
      </w:r>
      <w:r w:rsidR="000952B1" w:rsidRPr="00A66E5A">
        <w:rPr>
          <w:rFonts w:cstheme="minorHAnsi"/>
        </w:rPr>
        <w:t>p</w:t>
      </w:r>
      <w:r w:rsidR="000952B1" w:rsidRPr="00A66E5A">
        <w:rPr>
          <w:rFonts w:cstheme="minorHAnsi"/>
          <w:spacing w:val="-1"/>
        </w:rPr>
        <w:t>e</w:t>
      </w:r>
      <w:r w:rsidR="000952B1" w:rsidRPr="00A66E5A">
        <w:rPr>
          <w:rFonts w:cstheme="minorHAnsi"/>
        </w:rPr>
        <w:t>r</w:t>
      </w:r>
      <w:r w:rsidR="000952B1" w:rsidRPr="00A66E5A">
        <w:rPr>
          <w:rFonts w:cstheme="minorHAnsi"/>
          <w:spacing w:val="2"/>
        </w:rPr>
        <w:t>i</w:t>
      </w:r>
      <w:r w:rsidR="000952B1" w:rsidRPr="00A66E5A">
        <w:rPr>
          <w:rFonts w:cstheme="minorHAnsi"/>
        </w:rPr>
        <w:t>od.</w:t>
      </w:r>
    </w:p>
    <w:p w14:paraId="57ACA94F" w14:textId="38B5618A" w:rsidR="000952B1" w:rsidRPr="00A66E5A" w:rsidRDefault="00E20F28" w:rsidP="00D75FFD">
      <w:pPr>
        <w:ind w:right="80"/>
        <w:jc w:val="both"/>
        <w:rPr>
          <w:rFonts w:cstheme="minorHAnsi"/>
        </w:rPr>
      </w:pPr>
      <w:r w:rsidRPr="00A66E5A">
        <w:rPr>
          <w:rFonts w:cstheme="minorHAnsi"/>
        </w:rPr>
        <w:t>v)</w:t>
      </w:r>
      <w:r w:rsidR="000952B1" w:rsidRPr="00A66E5A">
        <w:rPr>
          <w:rFonts w:cstheme="minorHAnsi"/>
          <w:spacing w:val="12"/>
        </w:rPr>
        <w:t xml:space="preserve"> </w:t>
      </w:r>
      <w:r w:rsidR="000952B1" w:rsidRPr="00A66E5A">
        <w:rPr>
          <w:rFonts w:cstheme="minorHAnsi"/>
        </w:rPr>
        <w:t>On</w:t>
      </w:r>
      <w:r w:rsidR="000952B1" w:rsidRPr="00A66E5A">
        <w:rPr>
          <w:rFonts w:cstheme="minorHAnsi"/>
          <w:spacing w:val="11"/>
        </w:rPr>
        <w:t xml:space="preserve"> </w:t>
      </w:r>
      <w:r w:rsidR="000952B1" w:rsidRPr="00A66E5A">
        <w:rPr>
          <w:rFonts w:cstheme="minorHAnsi"/>
        </w:rPr>
        <w:t>r</w:t>
      </w:r>
      <w:r w:rsidR="000952B1" w:rsidRPr="00A66E5A">
        <w:rPr>
          <w:rFonts w:cstheme="minorHAnsi"/>
          <w:spacing w:val="-2"/>
        </w:rPr>
        <w:t>e</w:t>
      </w:r>
      <w:r w:rsidR="000952B1" w:rsidRPr="00A66E5A">
        <w:rPr>
          <w:rFonts w:cstheme="minorHAnsi"/>
          <w:spacing w:val="-1"/>
        </w:rPr>
        <w:t>ce</w:t>
      </w:r>
      <w:r w:rsidR="000952B1" w:rsidRPr="00A66E5A">
        <w:rPr>
          <w:rFonts w:cstheme="minorHAnsi"/>
        </w:rPr>
        <w:t>ipt</w:t>
      </w:r>
      <w:r w:rsidR="000952B1" w:rsidRPr="00A66E5A">
        <w:rPr>
          <w:rFonts w:cstheme="minorHAnsi"/>
          <w:spacing w:val="12"/>
        </w:rPr>
        <w:t xml:space="preserve"> </w:t>
      </w:r>
      <w:r w:rsidR="000952B1" w:rsidRPr="00A66E5A">
        <w:rPr>
          <w:rFonts w:cstheme="minorHAnsi"/>
        </w:rPr>
        <w:t>of</w:t>
      </w:r>
      <w:r w:rsidR="000952B1" w:rsidRPr="00A66E5A">
        <w:rPr>
          <w:rFonts w:cstheme="minorHAnsi"/>
          <w:spacing w:val="11"/>
        </w:rPr>
        <w:t xml:space="preserve"> </w:t>
      </w:r>
      <w:r w:rsidR="000952B1" w:rsidRPr="00A66E5A">
        <w:rPr>
          <w:rFonts w:cstheme="minorHAnsi"/>
        </w:rPr>
        <w:t>the</w:t>
      </w:r>
      <w:r w:rsidR="000952B1" w:rsidRPr="00A66E5A">
        <w:rPr>
          <w:rFonts w:cstheme="minorHAnsi"/>
          <w:spacing w:val="11"/>
        </w:rPr>
        <w:t xml:space="preserve"> </w:t>
      </w:r>
      <w:r w:rsidR="000952B1" w:rsidRPr="00A66E5A">
        <w:rPr>
          <w:rFonts w:cstheme="minorHAnsi"/>
        </w:rPr>
        <w:t>r</w:t>
      </w:r>
      <w:r w:rsidR="000952B1" w:rsidRPr="00A66E5A">
        <w:rPr>
          <w:rFonts w:cstheme="minorHAnsi"/>
          <w:spacing w:val="-2"/>
        </w:rPr>
        <w:t>e</w:t>
      </w:r>
      <w:r w:rsidR="000952B1" w:rsidRPr="00A66E5A">
        <w:rPr>
          <w:rFonts w:cstheme="minorHAnsi"/>
        </w:rPr>
        <w:t>p</w:t>
      </w:r>
      <w:r w:rsidR="000952B1" w:rsidRPr="00A66E5A">
        <w:rPr>
          <w:rFonts w:cstheme="minorHAnsi"/>
          <w:spacing w:val="5"/>
        </w:rPr>
        <w:t>l</w:t>
      </w:r>
      <w:r w:rsidR="000952B1" w:rsidRPr="00A66E5A">
        <w:rPr>
          <w:rFonts w:cstheme="minorHAnsi"/>
        </w:rPr>
        <w:t>y</w:t>
      </w:r>
      <w:r w:rsidR="000952B1" w:rsidRPr="00A66E5A">
        <w:rPr>
          <w:rFonts w:cstheme="minorHAnsi"/>
          <w:spacing w:val="9"/>
        </w:rPr>
        <w:t xml:space="preserve"> </w:t>
      </w:r>
      <w:r w:rsidR="000952B1" w:rsidRPr="00A66E5A">
        <w:rPr>
          <w:rFonts w:cstheme="minorHAnsi"/>
        </w:rPr>
        <w:t>or</w:t>
      </w:r>
      <w:r w:rsidR="000952B1" w:rsidRPr="00A66E5A">
        <w:rPr>
          <w:rFonts w:cstheme="minorHAnsi"/>
          <w:spacing w:val="11"/>
        </w:rPr>
        <w:t xml:space="preserve"> </w:t>
      </w:r>
      <w:r w:rsidR="000952B1" w:rsidRPr="00A66E5A">
        <w:rPr>
          <w:rFonts w:cstheme="minorHAnsi"/>
        </w:rPr>
        <w:t>on</w:t>
      </w:r>
      <w:r w:rsidR="000952B1" w:rsidRPr="00A66E5A">
        <w:rPr>
          <w:rFonts w:cstheme="minorHAnsi"/>
          <w:spacing w:val="12"/>
        </w:rPr>
        <w:t xml:space="preserve"> </w:t>
      </w:r>
      <w:r w:rsidR="000952B1" w:rsidRPr="00A66E5A">
        <w:rPr>
          <w:rFonts w:cstheme="minorHAnsi"/>
          <w:spacing w:val="-1"/>
        </w:rPr>
        <w:t>e</w:t>
      </w:r>
      <w:r w:rsidR="000952B1" w:rsidRPr="00A66E5A">
        <w:rPr>
          <w:rFonts w:cstheme="minorHAnsi"/>
          <w:spacing w:val="2"/>
        </w:rPr>
        <w:t>x</w:t>
      </w:r>
      <w:r w:rsidR="000952B1" w:rsidRPr="00A66E5A">
        <w:rPr>
          <w:rFonts w:cstheme="minorHAnsi"/>
        </w:rPr>
        <w:t>pi</w:t>
      </w:r>
      <w:r w:rsidR="000952B1" w:rsidRPr="00A66E5A">
        <w:rPr>
          <w:rFonts w:cstheme="minorHAnsi"/>
          <w:spacing w:val="2"/>
        </w:rPr>
        <w:t>r</w:t>
      </w:r>
      <w:r w:rsidR="000952B1" w:rsidRPr="00A66E5A">
        <w:rPr>
          <w:rFonts w:cstheme="minorHAnsi"/>
        </w:rPr>
        <w:t>y</w:t>
      </w:r>
      <w:r w:rsidR="000952B1" w:rsidRPr="00A66E5A">
        <w:rPr>
          <w:rFonts w:cstheme="minorHAnsi"/>
          <w:spacing w:val="5"/>
        </w:rPr>
        <w:t xml:space="preserve"> </w:t>
      </w:r>
      <w:r w:rsidR="000952B1" w:rsidRPr="00A66E5A">
        <w:rPr>
          <w:rFonts w:cstheme="minorHAnsi"/>
        </w:rPr>
        <w:t>of</w:t>
      </w:r>
      <w:r w:rsidR="000952B1" w:rsidRPr="00A66E5A">
        <w:rPr>
          <w:rFonts w:cstheme="minorHAnsi"/>
          <w:spacing w:val="11"/>
        </w:rPr>
        <w:t xml:space="preserve"> </w:t>
      </w:r>
      <w:r w:rsidR="000952B1" w:rsidRPr="00A66E5A">
        <w:rPr>
          <w:rFonts w:cstheme="minorHAnsi"/>
        </w:rPr>
        <w:t>the</w:t>
      </w:r>
      <w:r w:rsidR="000952B1" w:rsidRPr="00A66E5A">
        <w:rPr>
          <w:rFonts w:cstheme="minorHAnsi"/>
          <w:spacing w:val="11"/>
        </w:rPr>
        <w:t xml:space="preserve"> </w:t>
      </w:r>
      <w:r w:rsidR="000952B1" w:rsidRPr="00A66E5A">
        <w:rPr>
          <w:rFonts w:cstheme="minorHAnsi"/>
        </w:rPr>
        <w:t>st</w:t>
      </w:r>
      <w:r w:rsidR="000952B1" w:rsidRPr="00A66E5A">
        <w:rPr>
          <w:rFonts w:cstheme="minorHAnsi"/>
          <w:spacing w:val="1"/>
        </w:rPr>
        <w:t>i</w:t>
      </w:r>
      <w:r w:rsidR="000952B1" w:rsidRPr="00A66E5A">
        <w:rPr>
          <w:rFonts w:cstheme="minorHAnsi"/>
        </w:rPr>
        <w:t>pulat</w:t>
      </w:r>
      <w:r w:rsidR="000952B1" w:rsidRPr="00A66E5A">
        <w:rPr>
          <w:rFonts w:cstheme="minorHAnsi"/>
          <w:spacing w:val="-1"/>
        </w:rPr>
        <w:t>e</w:t>
      </w:r>
      <w:r w:rsidR="000952B1" w:rsidRPr="00A66E5A">
        <w:rPr>
          <w:rFonts w:cstheme="minorHAnsi"/>
        </w:rPr>
        <w:t>d</w:t>
      </w:r>
      <w:r w:rsidR="000952B1" w:rsidRPr="00A66E5A">
        <w:rPr>
          <w:rFonts w:cstheme="minorHAnsi"/>
          <w:spacing w:val="12"/>
        </w:rPr>
        <w:t xml:space="preserve"> </w:t>
      </w:r>
      <w:r w:rsidR="000952B1" w:rsidRPr="00A66E5A">
        <w:rPr>
          <w:rFonts w:cstheme="minorHAnsi"/>
        </w:rPr>
        <w:t>p</w:t>
      </w:r>
      <w:r w:rsidR="000952B1" w:rsidRPr="00A66E5A">
        <w:rPr>
          <w:rFonts w:cstheme="minorHAnsi"/>
          <w:spacing w:val="-1"/>
        </w:rPr>
        <w:t>e</w:t>
      </w:r>
      <w:r w:rsidR="000952B1" w:rsidRPr="00A66E5A">
        <w:rPr>
          <w:rFonts w:cstheme="minorHAnsi"/>
        </w:rPr>
        <w:t>riod,</w:t>
      </w:r>
      <w:r w:rsidR="000952B1" w:rsidRPr="00A66E5A">
        <w:rPr>
          <w:rFonts w:cstheme="minorHAnsi"/>
          <w:spacing w:val="12"/>
        </w:rPr>
        <w:t xml:space="preserve"> </w:t>
      </w:r>
      <w:r w:rsidR="000952B1" w:rsidRPr="00A66E5A">
        <w:rPr>
          <w:rFonts w:cstheme="minorHAnsi"/>
        </w:rPr>
        <w:t>the</w:t>
      </w:r>
      <w:r w:rsidR="000952B1" w:rsidRPr="00A66E5A">
        <w:rPr>
          <w:rFonts w:cstheme="minorHAnsi"/>
          <w:spacing w:val="11"/>
        </w:rPr>
        <w:t xml:space="preserve"> </w:t>
      </w:r>
      <w:r w:rsidR="000952B1" w:rsidRPr="00A66E5A">
        <w:rPr>
          <w:rFonts w:cstheme="minorHAnsi"/>
          <w:spacing w:val="-1"/>
        </w:rPr>
        <w:t>ca</w:t>
      </w:r>
      <w:r w:rsidR="000952B1" w:rsidRPr="00A66E5A">
        <w:rPr>
          <w:rFonts w:cstheme="minorHAnsi"/>
          <w:spacing w:val="2"/>
        </w:rPr>
        <w:t>s</w:t>
      </w:r>
      <w:r w:rsidR="000952B1" w:rsidRPr="00A66E5A">
        <w:rPr>
          <w:rFonts w:cstheme="minorHAnsi"/>
        </w:rPr>
        <w:t>e</w:t>
      </w:r>
      <w:r w:rsidR="000952B1" w:rsidRPr="00A66E5A">
        <w:rPr>
          <w:rFonts w:cstheme="minorHAnsi"/>
          <w:spacing w:val="11"/>
        </w:rPr>
        <w:t xml:space="preserve"> </w:t>
      </w:r>
      <w:r w:rsidR="000952B1" w:rsidRPr="00A66E5A">
        <w:rPr>
          <w:rFonts w:cstheme="minorHAnsi"/>
        </w:rPr>
        <w:t>sh</w:t>
      </w:r>
      <w:r w:rsidR="000952B1" w:rsidRPr="00A66E5A">
        <w:rPr>
          <w:rFonts w:cstheme="minorHAnsi"/>
          <w:spacing w:val="-1"/>
        </w:rPr>
        <w:t>a</w:t>
      </w:r>
      <w:r w:rsidR="000952B1" w:rsidRPr="00A66E5A">
        <w:rPr>
          <w:rFonts w:cstheme="minorHAnsi"/>
        </w:rPr>
        <w:t>ll</w:t>
      </w:r>
      <w:r w:rsidR="000952B1" w:rsidRPr="00A66E5A">
        <w:rPr>
          <w:rFonts w:cstheme="minorHAnsi"/>
          <w:spacing w:val="12"/>
        </w:rPr>
        <w:t xml:space="preserve"> </w:t>
      </w:r>
      <w:r w:rsidR="000952B1" w:rsidRPr="00A66E5A">
        <w:rPr>
          <w:rFonts w:cstheme="minorHAnsi"/>
        </w:rPr>
        <w:t>be</w:t>
      </w:r>
      <w:r w:rsidR="000952B1" w:rsidRPr="00A66E5A">
        <w:rPr>
          <w:rFonts w:cstheme="minorHAnsi"/>
          <w:spacing w:val="11"/>
        </w:rPr>
        <w:t xml:space="preserve"> </w:t>
      </w:r>
      <w:r w:rsidR="000952B1" w:rsidRPr="00A66E5A">
        <w:rPr>
          <w:rFonts w:cstheme="minorHAnsi"/>
        </w:rPr>
        <w:t>submi</w:t>
      </w:r>
      <w:r w:rsidR="000952B1" w:rsidRPr="00A66E5A">
        <w:rPr>
          <w:rFonts w:cstheme="minorHAnsi"/>
          <w:spacing w:val="1"/>
        </w:rPr>
        <w:t>t</w:t>
      </w:r>
      <w:r w:rsidR="000952B1" w:rsidRPr="00A66E5A">
        <w:rPr>
          <w:rFonts w:cstheme="minorHAnsi"/>
        </w:rPr>
        <w:t>ted</w:t>
      </w:r>
      <w:r w:rsidR="000952B1" w:rsidRPr="00A66E5A">
        <w:rPr>
          <w:rFonts w:cstheme="minorHAnsi"/>
          <w:spacing w:val="11"/>
        </w:rPr>
        <w:t xml:space="preserve"> </w:t>
      </w:r>
      <w:r w:rsidR="000952B1" w:rsidRPr="00A66E5A">
        <w:rPr>
          <w:rFonts w:cstheme="minorHAnsi"/>
          <w:spacing w:val="2"/>
        </w:rPr>
        <w:t>b</w:t>
      </w:r>
      <w:r w:rsidR="000952B1" w:rsidRPr="00A66E5A">
        <w:rPr>
          <w:rFonts w:cstheme="minorHAnsi"/>
        </w:rPr>
        <w:t>y ED</w:t>
      </w:r>
      <w:r w:rsidR="000952B1" w:rsidRPr="00A66E5A">
        <w:rPr>
          <w:rFonts w:cstheme="minorHAnsi"/>
          <w:spacing w:val="-1"/>
        </w:rPr>
        <w:t xml:space="preserve"> </w:t>
      </w:r>
      <w:r w:rsidR="000952B1" w:rsidRPr="00A66E5A">
        <w:rPr>
          <w:rFonts w:cstheme="minorHAnsi"/>
        </w:rPr>
        <w:t>(</w:t>
      </w:r>
      <w:r w:rsidR="000952B1" w:rsidRPr="00A66E5A">
        <w:rPr>
          <w:rFonts w:cstheme="minorHAnsi"/>
          <w:spacing w:val="-1"/>
        </w:rPr>
        <w:t>G</w:t>
      </w:r>
      <w:r w:rsidR="000952B1" w:rsidRPr="00A66E5A">
        <w:rPr>
          <w:rFonts w:cstheme="minorHAnsi"/>
        </w:rPr>
        <w:t>A</w:t>
      </w:r>
      <w:r w:rsidR="000952B1" w:rsidRPr="00A66E5A">
        <w:rPr>
          <w:rFonts w:cstheme="minorHAnsi"/>
          <w:spacing w:val="1"/>
        </w:rPr>
        <w:t>D</w:t>
      </w:r>
      <w:r w:rsidR="000952B1" w:rsidRPr="00A66E5A">
        <w:rPr>
          <w:rFonts w:cstheme="minorHAnsi"/>
        </w:rPr>
        <w:t>) to E</w:t>
      </w:r>
      <w:r w:rsidR="000952B1" w:rsidRPr="00A66E5A">
        <w:rPr>
          <w:rFonts w:cstheme="minorHAnsi"/>
          <w:spacing w:val="-1"/>
        </w:rPr>
        <w:t>D</w:t>
      </w:r>
      <w:r w:rsidR="000952B1" w:rsidRPr="00A66E5A">
        <w:rPr>
          <w:rFonts w:cstheme="minorHAnsi"/>
        </w:rPr>
        <w:t>C for</w:t>
      </w:r>
      <w:r w:rsidR="000952B1" w:rsidRPr="00A66E5A">
        <w:rPr>
          <w:rFonts w:cstheme="minorHAnsi"/>
          <w:spacing w:val="-1"/>
        </w:rPr>
        <w:t xml:space="preserve"> </w:t>
      </w:r>
      <w:r w:rsidR="000952B1" w:rsidRPr="00A66E5A">
        <w:rPr>
          <w:rFonts w:cstheme="minorHAnsi"/>
          <w:spacing w:val="1"/>
        </w:rPr>
        <w:t>c</w:t>
      </w:r>
      <w:r w:rsidR="000952B1" w:rsidRPr="00A66E5A">
        <w:rPr>
          <w:rFonts w:cstheme="minorHAnsi"/>
        </w:rPr>
        <w:t>onsid</w:t>
      </w:r>
      <w:r w:rsidR="000952B1" w:rsidRPr="00A66E5A">
        <w:rPr>
          <w:rFonts w:cstheme="minorHAnsi"/>
          <w:spacing w:val="-1"/>
        </w:rPr>
        <w:t>e</w:t>
      </w:r>
      <w:r w:rsidR="000952B1" w:rsidRPr="00A66E5A">
        <w:rPr>
          <w:rFonts w:cstheme="minorHAnsi"/>
        </w:rPr>
        <w:t>r</w:t>
      </w:r>
      <w:r w:rsidR="000952B1" w:rsidRPr="00A66E5A">
        <w:rPr>
          <w:rFonts w:cstheme="minorHAnsi"/>
          <w:spacing w:val="-2"/>
        </w:rPr>
        <w:t>a</w:t>
      </w:r>
      <w:r w:rsidR="000952B1" w:rsidRPr="00A66E5A">
        <w:rPr>
          <w:rFonts w:cstheme="minorHAnsi"/>
        </w:rPr>
        <w:t>t</w:t>
      </w:r>
      <w:r w:rsidR="000952B1" w:rsidRPr="00A66E5A">
        <w:rPr>
          <w:rFonts w:cstheme="minorHAnsi"/>
          <w:spacing w:val="1"/>
        </w:rPr>
        <w:t>i</w:t>
      </w:r>
      <w:r w:rsidR="000952B1" w:rsidRPr="00A66E5A">
        <w:rPr>
          <w:rFonts w:cstheme="minorHAnsi"/>
        </w:rPr>
        <w:t>on &amp;</w:t>
      </w:r>
      <w:r w:rsidR="000952B1" w:rsidRPr="00A66E5A">
        <w:rPr>
          <w:rFonts w:cstheme="minorHAnsi"/>
          <w:spacing w:val="-2"/>
        </w:rPr>
        <w:t xml:space="preserve"> </w:t>
      </w:r>
      <w:r w:rsidR="000952B1" w:rsidRPr="00A66E5A">
        <w:rPr>
          <w:rFonts w:cstheme="minorHAnsi"/>
          <w:spacing w:val="2"/>
        </w:rPr>
        <w:t>d</w:t>
      </w:r>
      <w:r w:rsidR="000952B1" w:rsidRPr="00A66E5A">
        <w:rPr>
          <w:rFonts w:cstheme="minorHAnsi"/>
          <w:spacing w:val="-1"/>
        </w:rPr>
        <w:t>ec</w:t>
      </w:r>
      <w:r w:rsidR="000952B1" w:rsidRPr="00A66E5A">
        <w:rPr>
          <w:rFonts w:cstheme="minorHAnsi"/>
        </w:rPr>
        <w:t>is</w:t>
      </w:r>
      <w:r w:rsidR="000952B1" w:rsidRPr="00A66E5A">
        <w:rPr>
          <w:rFonts w:cstheme="minorHAnsi"/>
          <w:spacing w:val="1"/>
        </w:rPr>
        <w:t>i</w:t>
      </w:r>
      <w:r w:rsidR="000952B1" w:rsidRPr="00A66E5A">
        <w:rPr>
          <w:rFonts w:cstheme="minorHAnsi"/>
        </w:rPr>
        <w:t>on.</w:t>
      </w:r>
    </w:p>
    <w:p w14:paraId="57ACA950" w14:textId="53E6DFBC" w:rsidR="000952B1" w:rsidRPr="00A66E5A" w:rsidRDefault="00E20F28" w:rsidP="00D75FFD">
      <w:pPr>
        <w:ind w:right="-45"/>
        <w:jc w:val="both"/>
        <w:rPr>
          <w:rFonts w:cstheme="minorHAnsi"/>
        </w:rPr>
      </w:pPr>
      <w:proofErr w:type="gramStart"/>
      <w:r w:rsidRPr="00A66E5A">
        <w:rPr>
          <w:rFonts w:cstheme="minorHAnsi"/>
        </w:rPr>
        <w:t xml:space="preserve">vi) </w:t>
      </w:r>
      <w:r w:rsidR="000952B1" w:rsidRPr="00A66E5A">
        <w:rPr>
          <w:rFonts w:cstheme="minorHAnsi"/>
        </w:rPr>
        <w:t>The</w:t>
      </w:r>
      <w:proofErr w:type="gramEnd"/>
      <w:r w:rsidR="000952B1" w:rsidRPr="00A66E5A">
        <w:rPr>
          <w:rFonts w:cstheme="minorHAnsi"/>
          <w:spacing w:val="-1"/>
        </w:rPr>
        <w:t xml:space="preserve"> </w:t>
      </w:r>
      <w:r w:rsidR="000952B1" w:rsidRPr="00A66E5A">
        <w:rPr>
          <w:rFonts w:cstheme="minorHAnsi"/>
        </w:rPr>
        <w:t>d</w:t>
      </w:r>
      <w:r w:rsidR="000952B1" w:rsidRPr="00A66E5A">
        <w:rPr>
          <w:rFonts w:cstheme="minorHAnsi"/>
          <w:spacing w:val="-1"/>
        </w:rPr>
        <w:t>ec</w:t>
      </w:r>
      <w:r w:rsidR="000952B1" w:rsidRPr="00A66E5A">
        <w:rPr>
          <w:rFonts w:cstheme="minorHAnsi"/>
        </w:rPr>
        <w:t>is</w:t>
      </w:r>
      <w:r w:rsidR="000952B1" w:rsidRPr="00A66E5A">
        <w:rPr>
          <w:rFonts w:cstheme="minorHAnsi"/>
          <w:spacing w:val="1"/>
        </w:rPr>
        <w:t>i</w:t>
      </w:r>
      <w:r w:rsidR="000952B1" w:rsidRPr="00A66E5A">
        <w:rPr>
          <w:rFonts w:cstheme="minorHAnsi"/>
        </w:rPr>
        <w:t>on of the</w:t>
      </w:r>
      <w:r w:rsidR="000952B1" w:rsidRPr="00A66E5A">
        <w:rPr>
          <w:rFonts w:cstheme="minorHAnsi"/>
          <w:spacing w:val="-1"/>
        </w:rPr>
        <w:t xml:space="preserve"> </w:t>
      </w:r>
      <w:r w:rsidR="000952B1" w:rsidRPr="00A66E5A">
        <w:rPr>
          <w:rFonts w:cstheme="minorHAnsi"/>
          <w:spacing w:val="2"/>
        </w:rPr>
        <w:t>ED</w:t>
      </w:r>
      <w:r w:rsidR="000952B1" w:rsidRPr="00A66E5A">
        <w:rPr>
          <w:rFonts w:cstheme="minorHAnsi"/>
        </w:rPr>
        <w:t>C sh</w:t>
      </w:r>
      <w:r w:rsidR="000952B1" w:rsidRPr="00A66E5A">
        <w:rPr>
          <w:rFonts w:cstheme="minorHAnsi"/>
          <w:spacing w:val="-1"/>
        </w:rPr>
        <w:t>a</w:t>
      </w:r>
      <w:r w:rsidR="000952B1" w:rsidRPr="00A66E5A">
        <w:rPr>
          <w:rFonts w:cstheme="minorHAnsi"/>
        </w:rPr>
        <w:t>ll</w:t>
      </w:r>
      <w:r w:rsidR="000952B1" w:rsidRPr="00A66E5A">
        <w:rPr>
          <w:rFonts w:cstheme="minorHAnsi"/>
          <w:spacing w:val="1"/>
        </w:rPr>
        <w:t xml:space="preserve"> </w:t>
      </w:r>
      <w:r w:rsidR="000952B1" w:rsidRPr="00A66E5A">
        <w:rPr>
          <w:rFonts w:cstheme="minorHAnsi"/>
        </w:rPr>
        <w:t>be</w:t>
      </w:r>
      <w:r w:rsidR="000952B1" w:rsidRPr="00A66E5A">
        <w:rPr>
          <w:rFonts w:cstheme="minorHAnsi"/>
          <w:spacing w:val="-1"/>
        </w:rPr>
        <w:t xml:space="preserve"> c</w:t>
      </w:r>
      <w:r w:rsidR="000952B1" w:rsidRPr="00A66E5A">
        <w:rPr>
          <w:rFonts w:cstheme="minorHAnsi"/>
        </w:rPr>
        <w:t>om</w:t>
      </w:r>
      <w:r w:rsidR="000952B1" w:rsidRPr="00A66E5A">
        <w:rPr>
          <w:rFonts w:cstheme="minorHAnsi"/>
          <w:spacing w:val="1"/>
        </w:rPr>
        <w:t>m</w:t>
      </w:r>
      <w:r w:rsidR="000952B1" w:rsidRPr="00A66E5A">
        <w:rPr>
          <w:rFonts w:cstheme="minorHAnsi"/>
        </w:rPr>
        <w:t>unic</w:t>
      </w:r>
      <w:r w:rsidR="000952B1" w:rsidRPr="00A66E5A">
        <w:rPr>
          <w:rFonts w:cstheme="minorHAnsi"/>
          <w:spacing w:val="-1"/>
        </w:rPr>
        <w:t>a</w:t>
      </w:r>
      <w:r w:rsidR="000952B1" w:rsidRPr="00A66E5A">
        <w:rPr>
          <w:rFonts w:cstheme="minorHAnsi"/>
        </w:rPr>
        <w:t>ted</w:t>
      </w:r>
      <w:r w:rsidR="000952B1" w:rsidRPr="00A66E5A">
        <w:rPr>
          <w:rFonts w:cstheme="minorHAnsi"/>
          <w:spacing w:val="2"/>
        </w:rPr>
        <w:t xml:space="preserve"> </w:t>
      </w:r>
      <w:r w:rsidR="000952B1" w:rsidRPr="00A66E5A">
        <w:rPr>
          <w:rFonts w:cstheme="minorHAnsi"/>
        </w:rPr>
        <w:t xml:space="preserve">to </w:t>
      </w:r>
      <w:r w:rsidR="000952B1" w:rsidRPr="00A66E5A">
        <w:rPr>
          <w:rFonts w:cstheme="minorHAnsi"/>
          <w:spacing w:val="1"/>
        </w:rPr>
        <w:t>t</w:t>
      </w:r>
      <w:r w:rsidR="000952B1" w:rsidRPr="00A66E5A">
        <w:rPr>
          <w:rFonts w:cstheme="minorHAnsi"/>
        </w:rPr>
        <w:t>he</w:t>
      </w:r>
      <w:r w:rsidR="000952B1" w:rsidRPr="00A66E5A">
        <w:rPr>
          <w:rFonts w:cstheme="minorHAnsi"/>
          <w:spacing w:val="-1"/>
        </w:rPr>
        <w:t xml:space="preserve"> a</w:t>
      </w:r>
      <w:r w:rsidR="000952B1" w:rsidRPr="00A66E5A">
        <w:rPr>
          <w:rFonts w:cstheme="minorHAnsi"/>
        </w:rPr>
        <w:t>g</w:t>
      </w:r>
      <w:r w:rsidR="000952B1" w:rsidRPr="00A66E5A">
        <w:rPr>
          <w:rFonts w:cstheme="minorHAnsi"/>
          <w:spacing w:val="-1"/>
        </w:rPr>
        <w:t>e</w:t>
      </w:r>
      <w:r w:rsidR="000952B1" w:rsidRPr="00A66E5A">
        <w:rPr>
          <w:rFonts w:cstheme="minorHAnsi"/>
        </w:rPr>
        <w:t>n</w:t>
      </w:r>
      <w:r w:rsidR="000952B1" w:rsidRPr="00A66E5A">
        <w:rPr>
          <w:rFonts w:cstheme="minorHAnsi"/>
          <w:spacing w:val="4"/>
        </w:rPr>
        <w:t>c</w:t>
      </w:r>
      <w:r w:rsidR="000952B1" w:rsidRPr="00A66E5A">
        <w:rPr>
          <w:rFonts w:cstheme="minorHAnsi"/>
        </w:rPr>
        <w:t>y</w:t>
      </w:r>
      <w:r w:rsidR="000952B1" w:rsidRPr="00A66E5A">
        <w:rPr>
          <w:rFonts w:cstheme="minorHAnsi"/>
          <w:spacing w:val="-5"/>
        </w:rPr>
        <w:t xml:space="preserve"> </w:t>
      </w:r>
      <w:r w:rsidR="000952B1" w:rsidRPr="00A66E5A">
        <w:rPr>
          <w:rFonts w:cstheme="minorHAnsi"/>
          <w:spacing w:val="5"/>
        </w:rPr>
        <w:t>b</w:t>
      </w:r>
      <w:r w:rsidR="000952B1" w:rsidRPr="00A66E5A">
        <w:rPr>
          <w:rFonts w:cstheme="minorHAnsi"/>
        </w:rPr>
        <w:t>y</w:t>
      </w:r>
      <w:r w:rsidR="000952B1" w:rsidRPr="00A66E5A">
        <w:rPr>
          <w:rFonts w:cstheme="minorHAnsi"/>
          <w:spacing w:val="-5"/>
        </w:rPr>
        <w:t xml:space="preserve"> </w:t>
      </w:r>
      <w:r w:rsidR="000952B1" w:rsidRPr="00A66E5A">
        <w:rPr>
          <w:rFonts w:cstheme="minorHAnsi"/>
        </w:rPr>
        <w:t>ED</w:t>
      </w:r>
      <w:r w:rsidR="000952B1" w:rsidRPr="00A66E5A">
        <w:rPr>
          <w:rFonts w:cstheme="minorHAnsi"/>
          <w:spacing w:val="1"/>
        </w:rPr>
        <w:t xml:space="preserve"> </w:t>
      </w:r>
      <w:r w:rsidR="000952B1" w:rsidRPr="00A66E5A">
        <w:rPr>
          <w:rFonts w:cstheme="minorHAnsi"/>
        </w:rPr>
        <w:t>(</w:t>
      </w:r>
      <w:r w:rsidR="000952B1" w:rsidRPr="00A66E5A">
        <w:rPr>
          <w:rFonts w:cstheme="minorHAnsi"/>
          <w:spacing w:val="1"/>
        </w:rPr>
        <w:t>G</w:t>
      </w:r>
      <w:r w:rsidR="000952B1" w:rsidRPr="00A66E5A">
        <w:rPr>
          <w:rFonts w:cstheme="minorHAnsi"/>
        </w:rPr>
        <w:t>A</w:t>
      </w:r>
      <w:r w:rsidR="000952B1" w:rsidRPr="00A66E5A">
        <w:rPr>
          <w:rFonts w:cstheme="minorHAnsi"/>
          <w:spacing w:val="-1"/>
        </w:rPr>
        <w:t>D</w:t>
      </w:r>
      <w:r w:rsidR="000952B1" w:rsidRPr="00A66E5A">
        <w:rPr>
          <w:rFonts w:cstheme="minorHAnsi"/>
        </w:rPr>
        <w:t>).</w:t>
      </w:r>
    </w:p>
    <w:p w14:paraId="57ACA951" w14:textId="77777777" w:rsidR="000952B1" w:rsidRPr="00A66E5A" w:rsidRDefault="000952B1" w:rsidP="00D75FFD">
      <w:pPr>
        <w:tabs>
          <w:tab w:val="left" w:pos="9027"/>
        </w:tabs>
        <w:ind w:left="-142" w:right="-45" w:firstLine="142"/>
        <w:jc w:val="both"/>
        <w:rPr>
          <w:rFonts w:cstheme="minorHAnsi"/>
        </w:rPr>
      </w:pPr>
      <w:r w:rsidRPr="00A66E5A">
        <w:rPr>
          <w:rFonts w:cstheme="minorHAnsi"/>
          <w:b/>
        </w:rPr>
        <w:t xml:space="preserve">8 </w:t>
      </w:r>
      <w:proofErr w:type="gramStart"/>
      <w:r w:rsidRPr="00A66E5A">
        <w:rPr>
          <w:rFonts w:cstheme="minorHAnsi"/>
          <w:b/>
        </w:rPr>
        <w:t>R</w:t>
      </w:r>
      <w:r w:rsidRPr="00A66E5A">
        <w:rPr>
          <w:rFonts w:cstheme="minorHAnsi"/>
          <w:b/>
          <w:spacing w:val="1"/>
        </w:rPr>
        <w:t>e</w:t>
      </w:r>
      <w:r w:rsidRPr="00A66E5A">
        <w:rPr>
          <w:rFonts w:cstheme="minorHAnsi"/>
          <w:b/>
          <w:spacing w:val="-3"/>
        </w:rPr>
        <w:t>m</w:t>
      </w:r>
      <w:r w:rsidRPr="00A66E5A">
        <w:rPr>
          <w:rFonts w:cstheme="minorHAnsi"/>
          <w:b/>
        </w:rPr>
        <w:t>oval</w:t>
      </w:r>
      <w:proofErr w:type="gramEnd"/>
      <w:r w:rsidRPr="00A66E5A">
        <w:rPr>
          <w:rFonts w:cstheme="minorHAnsi"/>
          <w:b/>
        </w:rPr>
        <w:t xml:space="preserve"> </w:t>
      </w:r>
      <w:r w:rsidRPr="00A66E5A">
        <w:rPr>
          <w:rFonts w:cstheme="minorHAnsi"/>
          <w:b/>
          <w:spacing w:val="2"/>
        </w:rPr>
        <w:t>f</w:t>
      </w:r>
      <w:r w:rsidRPr="00A66E5A">
        <w:rPr>
          <w:rFonts w:cstheme="minorHAnsi"/>
          <w:b/>
          <w:spacing w:val="-1"/>
        </w:rPr>
        <w:t>r</w:t>
      </w:r>
      <w:r w:rsidRPr="00A66E5A">
        <w:rPr>
          <w:rFonts w:cstheme="minorHAnsi"/>
          <w:b/>
          <w:spacing w:val="2"/>
        </w:rPr>
        <w:t>o</w:t>
      </w:r>
      <w:r w:rsidRPr="00A66E5A">
        <w:rPr>
          <w:rFonts w:cstheme="minorHAnsi"/>
          <w:b/>
        </w:rPr>
        <w:t>m</w:t>
      </w:r>
      <w:r w:rsidRPr="00A66E5A">
        <w:rPr>
          <w:rFonts w:cstheme="minorHAnsi"/>
          <w:b/>
          <w:spacing w:val="-3"/>
        </w:rPr>
        <w:t xml:space="preserve"> </w:t>
      </w:r>
      <w:r w:rsidRPr="00A66E5A">
        <w:rPr>
          <w:rFonts w:cstheme="minorHAnsi"/>
          <w:b/>
        </w:rPr>
        <w:t>List of</w:t>
      </w:r>
      <w:r w:rsidRPr="00A66E5A">
        <w:rPr>
          <w:rFonts w:cstheme="minorHAnsi"/>
          <w:b/>
          <w:spacing w:val="1"/>
        </w:rPr>
        <w:t xml:space="preserve"> </w:t>
      </w:r>
      <w:r w:rsidRPr="00A66E5A">
        <w:rPr>
          <w:rFonts w:cstheme="minorHAnsi"/>
          <w:b/>
        </w:rPr>
        <w:t>Ap</w:t>
      </w:r>
      <w:r w:rsidRPr="00A66E5A">
        <w:rPr>
          <w:rFonts w:cstheme="minorHAnsi"/>
          <w:b/>
          <w:spacing w:val="1"/>
        </w:rPr>
        <w:t>p</w:t>
      </w:r>
      <w:r w:rsidRPr="00A66E5A">
        <w:rPr>
          <w:rFonts w:cstheme="minorHAnsi"/>
          <w:b/>
          <w:spacing w:val="-1"/>
        </w:rPr>
        <w:t>r</w:t>
      </w:r>
      <w:r w:rsidRPr="00A66E5A">
        <w:rPr>
          <w:rFonts w:cstheme="minorHAnsi"/>
          <w:b/>
        </w:rPr>
        <w:t>ov</w:t>
      </w:r>
      <w:r w:rsidRPr="00A66E5A">
        <w:rPr>
          <w:rFonts w:cstheme="minorHAnsi"/>
          <w:b/>
          <w:spacing w:val="-1"/>
        </w:rPr>
        <w:t>e</w:t>
      </w:r>
      <w:r w:rsidRPr="00A66E5A">
        <w:rPr>
          <w:rFonts w:cstheme="minorHAnsi"/>
          <w:b/>
        </w:rPr>
        <w:t>d</w:t>
      </w:r>
      <w:r w:rsidRPr="00A66E5A">
        <w:rPr>
          <w:rFonts w:cstheme="minorHAnsi"/>
          <w:b/>
          <w:spacing w:val="1"/>
        </w:rPr>
        <w:t xml:space="preserve"> </w:t>
      </w:r>
      <w:r w:rsidRPr="00A66E5A">
        <w:rPr>
          <w:rFonts w:cstheme="minorHAnsi"/>
          <w:b/>
        </w:rPr>
        <w:t>Ag</w:t>
      </w:r>
      <w:r w:rsidRPr="00A66E5A">
        <w:rPr>
          <w:rFonts w:cstheme="minorHAnsi"/>
          <w:b/>
          <w:spacing w:val="-1"/>
        </w:rPr>
        <w:t>e</w:t>
      </w:r>
      <w:r w:rsidRPr="00A66E5A">
        <w:rPr>
          <w:rFonts w:cstheme="minorHAnsi"/>
          <w:b/>
          <w:spacing w:val="1"/>
        </w:rPr>
        <w:t>n</w:t>
      </w:r>
      <w:r w:rsidRPr="00A66E5A">
        <w:rPr>
          <w:rFonts w:cstheme="minorHAnsi"/>
          <w:b/>
          <w:spacing w:val="-1"/>
        </w:rPr>
        <w:t>c</w:t>
      </w:r>
      <w:r w:rsidRPr="00A66E5A">
        <w:rPr>
          <w:rFonts w:cstheme="minorHAnsi"/>
          <w:b/>
        </w:rPr>
        <w:t>ies</w:t>
      </w:r>
      <w:r w:rsidRPr="00A66E5A">
        <w:rPr>
          <w:rFonts w:cstheme="minorHAnsi"/>
          <w:b/>
          <w:spacing w:val="2"/>
        </w:rPr>
        <w:t xml:space="preserve"> </w:t>
      </w:r>
      <w:r w:rsidRPr="00A66E5A">
        <w:rPr>
          <w:rFonts w:cstheme="minorHAnsi"/>
          <w:b/>
        </w:rPr>
        <w:t>-</w:t>
      </w:r>
      <w:r w:rsidRPr="00A66E5A">
        <w:rPr>
          <w:rFonts w:cstheme="minorHAnsi"/>
          <w:b/>
          <w:spacing w:val="-1"/>
        </w:rPr>
        <w:t xml:space="preserve"> </w:t>
      </w:r>
      <w:r w:rsidRPr="00A66E5A">
        <w:rPr>
          <w:rFonts w:cstheme="minorHAnsi"/>
          <w:b/>
          <w:spacing w:val="3"/>
        </w:rPr>
        <w:t>S</w:t>
      </w:r>
      <w:r w:rsidRPr="00A66E5A">
        <w:rPr>
          <w:rFonts w:cstheme="minorHAnsi"/>
          <w:b/>
          <w:spacing w:val="1"/>
        </w:rPr>
        <w:t>upp</w:t>
      </w:r>
      <w:r w:rsidRPr="00A66E5A">
        <w:rPr>
          <w:rFonts w:cstheme="minorHAnsi"/>
          <w:b/>
          <w:spacing w:val="-2"/>
        </w:rPr>
        <w:t>l</w:t>
      </w:r>
      <w:r w:rsidRPr="00A66E5A">
        <w:rPr>
          <w:rFonts w:cstheme="minorHAnsi"/>
          <w:b/>
        </w:rPr>
        <w:t>ie</w:t>
      </w:r>
      <w:r w:rsidRPr="00A66E5A">
        <w:rPr>
          <w:rFonts w:cstheme="minorHAnsi"/>
          <w:b/>
          <w:spacing w:val="-1"/>
        </w:rPr>
        <w:t>r</w:t>
      </w:r>
      <w:r w:rsidRPr="00A66E5A">
        <w:rPr>
          <w:rFonts w:cstheme="minorHAnsi"/>
          <w:b/>
        </w:rPr>
        <w:t>s / Co</w:t>
      </w:r>
      <w:r w:rsidRPr="00A66E5A">
        <w:rPr>
          <w:rFonts w:cstheme="minorHAnsi"/>
          <w:b/>
          <w:spacing w:val="1"/>
        </w:rPr>
        <w:t>n</w:t>
      </w:r>
      <w:r w:rsidRPr="00A66E5A">
        <w:rPr>
          <w:rFonts w:cstheme="minorHAnsi"/>
          <w:b/>
        </w:rPr>
        <w:t>t</w:t>
      </w:r>
      <w:r w:rsidRPr="00A66E5A">
        <w:rPr>
          <w:rFonts w:cstheme="minorHAnsi"/>
          <w:b/>
          <w:spacing w:val="-2"/>
        </w:rPr>
        <w:t>r</w:t>
      </w:r>
      <w:r w:rsidRPr="00A66E5A">
        <w:rPr>
          <w:rFonts w:cstheme="minorHAnsi"/>
          <w:b/>
        </w:rPr>
        <w:t>a</w:t>
      </w:r>
      <w:r w:rsidRPr="00A66E5A">
        <w:rPr>
          <w:rFonts w:cstheme="minorHAnsi"/>
          <w:b/>
          <w:spacing w:val="-1"/>
        </w:rPr>
        <w:t>c</w:t>
      </w:r>
      <w:r w:rsidRPr="00A66E5A">
        <w:rPr>
          <w:rFonts w:cstheme="minorHAnsi"/>
          <w:b/>
        </w:rPr>
        <w:t>t</w:t>
      </w:r>
      <w:r w:rsidRPr="00A66E5A">
        <w:rPr>
          <w:rFonts w:cstheme="minorHAnsi"/>
          <w:b/>
          <w:spacing w:val="1"/>
        </w:rPr>
        <w:t>o</w:t>
      </w:r>
      <w:r w:rsidRPr="00A66E5A">
        <w:rPr>
          <w:rFonts w:cstheme="minorHAnsi"/>
          <w:b/>
          <w:spacing w:val="-1"/>
        </w:rPr>
        <w:t>r</w:t>
      </w:r>
      <w:r w:rsidRPr="00A66E5A">
        <w:rPr>
          <w:rFonts w:cstheme="minorHAnsi"/>
          <w:b/>
        </w:rPr>
        <w:t>s, et</w:t>
      </w:r>
      <w:r w:rsidRPr="00A66E5A">
        <w:rPr>
          <w:rFonts w:cstheme="minorHAnsi"/>
          <w:b/>
          <w:spacing w:val="-2"/>
        </w:rPr>
        <w:t>c</w:t>
      </w:r>
      <w:r w:rsidRPr="00A66E5A">
        <w:rPr>
          <w:rFonts w:cstheme="minorHAnsi"/>
          <w:b/>
        </w:rPr>
        <w:t>.</w:t>
      </w:r>
    </w:p>
    <w:p w14:paraId="57ACA953" w14:textId="383DBD14" w:rsidR="000952B1" w:rsidRPr="00A66E5A" w:rsidRDefault="000952B1" w:rsidP="00D75FFD">
      <w:pPr>
        <w:spacing w:line="260" w:lineRule="exact"/>
        <w:ind w:right="85"/>
        <w:jc w:val="both"/>
        <w:rPr>
          <w:rFonts w:cstheme="minorHAnsi"/>
        </w:rPr>
      </w:pPr>
      <w:r w:rsidRPr="00A66E5A">
        <w:rPr>
          <w:rFonts w:cstheme="minorHAnsi"/>
        </w:rPr>
        <w:t>8.1</w:t>
      </w:r>
      <w:r w:rsidRPr="00A66E5A">
        <w:rPr>
          <w:rFonts w:cstheme="minorHAnsi"/>
          <w:spacing w:val="-5"/>
        </w:rPr>
        <w:t xml:space="preserve"> </w:t>
      </w:r>
      <w:r w:rsidRPr="00A66E5A">
        <w:rPr>
          <w:rFonts w:cstheme="minorHAnsi"/>
          <w:spacing w:val="-3"/>
        </w:rPr>
        <w:t>I</w:t>
      </w:r>
      <w:r w:rsidRPr="00A66E5A">
        <w:rPr>
          <w:rFonts w:cstheme="minorHAnsi"/>
        </w:rPr>
        <w:t>f</w:t>
      </w:r>
      <w:r w:rsidRPr="00A66E5A">
        <w:rPr>
          <w:rFonts w:cstheme="minorHAnsi"/>
          <w:spacing w:val="-8"/>
        </w:rPr>
        <w:t xml:space="preserve"> </w:t>
      </w:r>
      <w:r w:rsidRPr="00A66E5A">
        <w:rPr>
          <w:rFonts w:cstheme="minorHAnsi"/>
        </w:rPr>
        <w:t>the</w:t>
      </w:r>
      <w:r w:rsidRPr="00A66E5A">
        <w:rPr>
          <w:rFonts w:cstheme="minorHAnsi"/>
          <w:spacing w:val="-6"/>
        </w:rPr>
        <w:t xml:space="preserve"> </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7"/>
        </w:rPr>
        <w:t xml:space="preserve"> </w:t>
      </w:r>
      <w:r w:rsidRPr="00A66E5A">
        <w:rPr>
          <w:rFonts w:cstheme="minorHAnsi"/>
        </w:rPr>
        <w:t>Au</w:t>
      </w:r>
      <w:r w:rsidRPr="00A66E5A">
        <w:rPr>
          <w:rFonts w:cstheme="minorHAnsi"/>
          <w:spacing w:val="2"/>
        </w:rPr>
        <w:t>t</w:t>
      </w:r>
      <w:r w:rsidRPr="00A66E5A">
        <w:rPr>
          <w:rFonts w:cstheme="minorHAnsi"/>
        </w:rPr>
        <w:t>hori</w:t>
      </w:r>
      <w:r w:rsidRPr="00A66E5A">
        <w:rPr>
          <w:rFonts w:cstheme="minorHAnsi"/>
          <w:spacing w:val="2"/>
        </w:rPr>
        <w:t>t</w:t>
      </w:r>
      <w:r w:rsidRPr="00A66E5A">
        <w:rPr>
          <w:rFonts w:cstheme="minorHAnsi"/>
        </w:rPr>
        <w:t>y</w:t>
      </w:r>
      <w:r w:rsidRPr="00A66E5A">
        <w:rPr>
          <w:rFonts w:cstheme="minorHAnsi"/>
          <w:spacing w:val="-12"/>
        </w:rPr>
        <w:t xml:space="preserve"> </w:t>
      </w:r>
      <w:r w:rsidRPr="00A66E5A">
        <w:rPr>
          <w:rFonts w:cstheme="minorHAnsi"/>
          <w:spacing w:val="2"/>
        </w:rPr>
        <w:t>d</w:t>
      </w:r>
      <w:r w:rsidRPr="00A66E5A">
        <w:rPr>
          <w:rFonts w:cstheme="minorHAnsi"/>
          <w:spacing w:val="-1"/>
        </w:rPr>
        <w:t>ec</w:t>
      </w:r>
      <w:r w:rsidRPr="00A66E5A">
        <w:rPr>
          <w:rFonts w:cstheme="minorHAnsi"/>
        </w:rPr>
        <w:t>ides</w:t>
      </w:r>
      <w:r w:rsidRPr="00A66E5A">
        <w:rPr>
          <w:rFonts w:cstheme="minorHAnsi"/>
          <w:spacing w:val="-7"/>
        </w:rPr>
        <w:t xml:space="preserve"> </w:t>
      </w:r>
      <w:r w:rsidRPr="00A66E5A">
        <w:rPr>
          <w:rFonts w:cstheme="minorHAnsi"/>
        </w:rPr>
        <w:t>t</w:t>
      </w:r>
      <w:r w:rsidRPr="00A66E5A">
        <w:rPr>
          <w:rFonts w:cstheme="minorHAnsi"/>
          <w:spacing w:val="3"/>
        </w:rPr>
        <w:t>h</w:t>
      </w:r>
      <w:r w:rsidRPr="00A66E5A">
        <w:rPr>
          <w:rFonts w:cstheme="minorHAnsi"/>
          <w:spacing w:val="-1"/>
        </w:rPr>
        <w:t>a</w:t>
      </w:r>
      <w:r w:rsidRPr="00A66E5A">
        <w:rPr>
          <w:rFonts w:cstheme="minorHAnsi"/>
        </w:rPr>
        <w:t>t</w:t>
      </w:r>
      <w:r w:rsidRPr="00A66E5A">
        <w:rPr>
          <w:rFonts w:cstheme="minorHAnsi"/>
          <w:spacing w:val="-7"/>
        </w:rPr>
        <w:t xml:space="preserve"> </w:t>
      </w:r>
      <w:r w:rsidRPr="00A66E5A">
        <w:rPr>
          <w:rFonts w:cstheme="minorHAnsi"/>
        </w:rPr>
        <w:t>the</w:t>
      </w:r>
      <w:r w:rsidRPr="00A66E5A">
        <w:rPr>
          <w:rFonts w:cstheme="minorHAnsi"/>
          <w:spacing w:val="-5"/>
        </w:rPr>
        <w:t xml:space="preserve"> </w:t>
      </w:r>
      <w:r w:rsidRPr="00A66E5A">
        <w:rPr>
          <w:rFonts w:cstheme="minorHAnsi"/>
          <w:spacing w:val="-1"/>
        </w:rPr>
        <w:t>c</w:t>
      </w:r>
      <w:r w:rsidRPr="00A66E5A">
        <w:rPr>
          <w:rFonts w:cstheme="minorHAnsi"/>
          <w:spacing w:val="2"/>
        </w:rPr>
        <w:t>h</w:t>
      </w:r>
      <w:r w:rsidRPr="00A66E5A">
        <w:rPr>
          <w:rFonts w:cstheme="minorHAnsi"/>
          <w:spacing w:val="-1"/>
        </w:rPr>
        <w:t>a</w:t>
      </w:r>
      <w:r w:rsidRPr="00A66E5A">
        <w:rPr>
          <w:rFonts w:cstheme="minorHAnsi"/>
          <w:spacing w:val="1"/>
        </w:rPr>
        <w:t>r</w:t>
      </w:r>
      <w:r w:rsidRPr="00A66E5A">
        <w:rPr>
          <w:rFonts w:cstheme="minorHAnsi"/>
          <w:spacing w:val="-2"/>
        </w:rPr>
        <w:t>g</w:t>
      </w:r>
      <w:r w:rsidRPr="00A66E5A">
        <w:rPr>
          <w:rFonts w:cstheme="minorHAnsi"/>
        </w:rPr>
        <w:t>e</w:t>
      </w:r>
      <w:r w:rsidRPr="00A66E5A">
        <w:rPr>
          <w:rFonts w:cstheme="minorHAnsi"/>
          <w:spacing w:val="-6"/>
        </w:rPr>
        <w:t xml:space="preserve"> </w:t>
      </w:r>
      <w:r w:rsidRPr="00A66E5A">
        <w:rPr>
          <w:rFonts w:cstheme="minorHAnsi"/>
          <w:spacing w:val="1"/>
        </w:rPr>
        <w:t>a</w:t>
      </w:r>
      <w:r w:rsidRPr="00A66E5A">
        <w:rPr>
          <w:rFonts w:cstheme="minorHAnsi"/>
          <w:spacing w:val="-2"/>
        </w:rPr>
        <w:t>g</w:t>
      </w:r>
      <w:r w:rsidRPr="00A66E5A">
        <w:rPr>
          <w:rFonts w:cstheme="minorHAnsi"/>
          <w:spacing w:val="-1"/>
        </w:rPr>
        <w:t>a</w:t>
      </w:r>
      <w:r w:rsidRPr="00A66E5A">
        <w:rPr>
          <w:rFonts w:cstheme="minorHAnsi"/>
        </w:rPr>
        <w:t>inst</w:t>
      </w:r>
      <w:r w:rsidRPr="00A66E5A">
        <w:rPr>
          <w:rFonts w:cstheme="minorHAnsi"/>
          <w:spacing w:val="-6"/>
        </w:rPr>
        <w:t xml:space="preserve"> </w:t>
      </w:r>
      <w:r w:rsidRPr="00A66E5A">
        <w:rPr>
          <w:rFonts w:cstheme="minorHAnsi"/>
        </w:rPr>
        <w:t>the</w:t>
      </w:r>
      <w:r w:rsidRPr="00A66E5A">
        <w:rPr>
          <w:rFonts w:cstheme="minorHAnsi"/>
          <w:spacing w:val="-5"/>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10"/>
        </w:rPr>
        <w:t xml:space="preserve"> </w:t>
      </w:r>
      <w:r w:rsidRPr="00A66E5A">
        <w:rPr>
          <w:rFonts w:cstheme="minorHAnsi"/>
          <w:spacing w:val="3"/>
        </w:rPr>
        <w:t>i</w:t>
      </w:r>
      <w:r w:rsidRPr="00A66E5A">
        <w:rPr>
          <w:rFonts w:cstheme="minorHAnsi"/>
        </w:rPr>
        <w:t>s</w:t>
      </w:r>
      <w:r w:rsidRPr="00A66E5A">
        <w:rPr>
          <w:rFonts w:cstheme="minorHAnsi"/>
          <w:spacing w:val="-7"/>
        </w:rPr>
        <w:t xml:space="preserve"> </w:t>
      </w:r>
      <w:r w:rsidRPr="00A66E5A">
        <w:rPr>
          <w:rFonts w:cstheme="minorHAnsi"/>
        </w:rPr>
        <w:t>of</w:t>
      </w:r>
      <w:r w:rsidRPr="00A66E5A">
        <w:rPr>
          <w:rFonts w:cstheme="minorHAnsi"/>
          <w:spacing w:val="-8"/>
        </w:rPr>
        <w:t xml:space="preserve"> </w:t>
      </w:r>
      <w:r w:rsidRPr="00A66E5A">
        <w:rPr>
          <w:rFonts w:cstheme="minorHAnsi"/>
        </w:rPr>
        <w:t>a</w:t>
      </w:r>
      <w:r w:rsidRPr="00A66E5A">
        <w:rPr>
          <w:rFonts w:cstheme="minorHAnsi"/>
          <w:spacing w:val="-6"/>
        </w:rPr>
        <w:t xml:space="preserve"> </w:t>
      </w:r>
      <w:r w:rsidRPr="00A66E5A">
        <w:rPr>
          <w:rFonts w:cstheme="minorHAnsi"/>
        </w:rPr>
        <w:t>m</w:t>
      </w:r>
      <w:r w:rsidRPr="00A66E5A">
        <w:rPr>
          <w:rFonts w:cstheme="minorHAnsi"/>
          <w:spacing w:val="1"/>
        </w:rPr>
        <w:t>i</w:t>
      </w:r>
      <w:r w:rsidRPr="00A66E5A">
        <w:rPr>
          <w:rFonts w:cstheme="minorHAnsi"/>
        </w:rPr>
        <w:t>nor</w:t>
      </w:r>
      <w:r w:rsidRPr="00A66E5A">
        <w:rPr>
          <w:rFonts w:cstheme="minorHAnsi"/>
          <w:spacing w:val="-8"/>
        </w:rPr>
        <w:t xml:space="preserve"> </w:t>
      </w:r>
      <w:r w:rsidRPr="00A66E5A">
        <w:rPr>
          <w:rFonts w:cstheme="minorHAnsi"/>
        </w:rPr>
        <w:t>n</w:t>
      </w:r>
      <w:r w:rsidRPr="00A66E5A">
        <w:rPr>
          <w:rFonts w:cstheme="minorHAnsi"/>
          <w:spacing w:val="-1"/>
        </w:rPr>
        <w:t>a</w:t>
      </w:r>
      <w:r w:rsidRPr="00A66E5A">
        <w:rPr>
          <w:rFonts w:cstheme="minorHAnsi"/>
        </w:rPr>
        <w:t>tu</w:t>
      </w:r>
      <w:r w:rsidRPr="00A66E5A">
        <w:rPr>
          <w:rFonts w:cstheme="minorHAnsi"/>
          <w:spacing w:val="2"/>
        </w:rPr>
        <w:t>r</w:t>
      </w:r>
      <w:r w:rsidRPr="00A66E5A">
        <w:rPr>
          <w:rFonts w:cstheme="minorHAnsi"/>
          <w:spacing w:val="-1"/>
        </w:rPr>
        <w:t>e</w:t>
      </w:r>
      <w:r w:rsidRPr="00A66E5A">
        <w:rPr>
          <w:rFonts w:cstheme="minorHAnsi"/>
        </w:rPr>
        <w:t>,</w:t>
      </w:r>
      <w:r w:rsidR="00142326" w:rsidRPr="00A66E5A">
        <w:rPr>
          <w:rFonts w:cstheme="minorHAnsi"/>
        </w:rPr>
        <w:t xml:space="preserve"> </w:t>
      </w:r>
      <w:r w:rsidRPr="00A66E5A">
        <w:rPr>
          <w:rFonts w:cstheme="minorHAnsi"/>
        </w:rPr>
        <w:t>it</w:t>
      </w:r>
      <w:r w:rsidRPr="00A66E5A">
        <w:rPr>
          <w:rFonts w:cstheme="minorHAnsi"/>
          <w:spacing w:val="5"/>
        </w:rPr>
        <w:t xml:space="preserve"> </w:t>
      </w:r>
      <w:r w:rsidRPr="00A66E5A">
        <w:rPr>
          <w:rFonts w:cstheme="minorHAnsi"/>
        </w:rPr>
        <w:t>m</w:t>
      </w:r>
      <w:r w:rsidRPr="00A66E5A">
        <w:rPr>
          <w:rFonts w:cstheme="minorHAnsi"/>
          <w:spacing w:val="2"/>
        </w:rPr>
        <w:t>a</w:t>
      </w:r>
      <w:r w:rsidRPr="00A66E5A">
        <w:rPr>
          <w:rFonts w:cstheme="minorHAnsi"/>
        </w:rPr>
        <w:t>y is</w:t>
      </w:r>
      <w:r w:rsidRPr="00A66E5A">
        <w:rPr>
          <w:rFonts w:cstheme="minorHAnsi"/>
          <w:spacing w:val="1"/>
        </w:rPr>
        <w:t>s</w:t>
      </w:r>
      <w:r w:rsidRPr="00A66E5A">
        <w:rPr>
          <w:rFonts w:cstheme="minorHAnsi"/>
          <w:spacing w:val="2"/>
        </w:rPr>
        <w:t>u</w:t>
      </w:r>
      <w:r w:rsidRPr="00A66E5A">
        <w:rPr>
          <w:rFonts w:cstheme="minorHAnsi"/>
        </w:rPr>
        <w:t>e</w:t>
      </w:r>
      <w:r w:rsidRPr="00A66E5A">
        <w:rPr>
          <w:rFonts w:cstheme="minorHAnsi"/>
          <w:spacing w:val="4"/>
        </w:rPr>
        <w:t xml:space="preserve"> </w:t>
      </w:r>
      <w:r w:rsidRPr="00A66E5A">
        <w:rPr>
          <w:rFonts w:cstheme="minorHAnsi"/>
        </w:rPr>
        <w:t>a</w:t>
      </w:r>
      <w:r w:rsidRPr="00A66E5A">
        <w:rPr>
          <w:rFonts w:cstheme="minorHAnsi"/>
          <w:spacing w:val="6"/>
        </w:rPr>
        <w:t xml:space="preserve"> </w:t>
      </w:r>
      <w:r w:rsidRPr="00A66E5A">
        <w:rPr>
          <w:rFonts w:cstheme="minorHAnsi"/>
        </w:rPr>
        <w:t>sho</w:t>
      </w:r>
      <w:r w:rsidRPr="00A66E5A">
        <w:rPr>
          <w:rFonts w:cstheme="minorHAnsi"/>
          <w:spacing w:val="2"/>
        </w:rPr>
        <w:t>w-</w:t>
      </w:r>
      <w:r w:rsidRPr="00A66E5A">
        <w:rPr>
          <w:rFonts w:cstheme="minorHAnsi"/>
          <w:spacing w:val="-1"/>
        </w:rPr>
        <w:t>ca</w:t>
      </w:r>
      <w:r w:rsidRPr="00A66E5A">
        <w:rPr>
          <w:rFonts w:cstheme="minorHAnsi"/>
          <w:spacing w:val="3"/>
        </w:rPr>
        <w:t>u</w:t>
      </w:r>
      <w:r w:rsidRPr="00A66E5A">
        <w:rPr>
          <w:rFonts w:cstheme="minorHAnsi"/>
        </w:rPr>
        <w:t>se</w:t>
      </w:r>
      <w:r w:rsidRPr="00A66E5A">
        <w:rPr>
          <w:rFonts w:cstheme="minorHAnsi"/>
          <w:spacing w:val="4"/>
        </w:rPr>
        <w:t xml:space="preserve"> </w:t>
      </w:r>
      <w:r w:rsidRPr="00A66E5A">
        <w:rPr>
          <w:rFonts w:cstheme="minorHAnsi"/>
        </w:rPr>
        <w:t>not</w:t>
      </w:r>
      <w:r w:rsidRPr="00A66E5A">
        <w:rPr>
          <w:rFonts w:cstheme="minorHAnsi"/>
          <w:spacing w:val="1"/>
        </w:rPr>
        <w:t>i</w:t>
      </w:r>
      <w:r w:rsidRPr="00A66E5A">
        <w:rPr>
          <w:rFonts w:cstheme="minorHAnsi"/>
          <w:spacing w:val="-1"/>
        </w:rPr>
        <w:t>c</w:t>
      </w:r>
      <w:r w:rsidRPr="00A66E5A">
        <w:rPr>
          <w:rFonts w:cstheme="minorHAnsi"/>
        </w:rPr>
        <w:t>e</w:t>
      </w:r>
      <w:r w:rsidRPr="00A66E5A">
        <w:rPr>
          <w:rFonts w:cstheme="minorHAnsi"/>
          <w:spacing w:val="6"/>
        </w:rPr>
        <w:t xml:space="preserve"> </w:t>
      </w:r>
      <w:r w:rsidRPr="00A66E5A">
        <w:rPr>
          <w:rFonts w:cstheme="minorHAnsi"/>
          <w:spacing w:val="-1"/>
        </w:rPr>
        <w:t>a</w:t>
      </w:r>
      <w:r w:rsidRPr="00A66E5A">
        <w:rPr>
          <w:rFonts w:cstheme="minorHAnsi"/>
        </w:rPr>
        <w:t>s</w:t>
      </w:r>
      <w:r w:rsidRPr="00A66E5A">
        <w:rPr>
          <w:rFonts w:cstheme="minorHAnsi"/>
          <w:spacing w:val="5"/>
        </w:rPr>
        <w:t xml:space="preserve"> </w:t>
      </w:r>
      <w:r w:rsidRPr="00A66E5A">
        <w:rPr>
          <w:rFonts w:cstheme="minorHAnsi"/>
        </w:rPr>
        <w:t>to</w:t>
      </w:r>
      <w:r w:rsidRPr="00A66E5A">
        <w:rPr>
          <w:rFonts w:cstheme="minorHAnsi"/>
          <w:spacing w:val="7"/>
        </w:rPr>
        <w:t xml:space="preserve"> </w:t>
      </w:r>
      <w:r w:rsidRPr="00A66E5A">
        <w:rPr>
          <w:rFonts w:cstheme="minorHAnsi"/>
        </w:rPr>
        <w:t>w</w:t>
      </w:r>
      <w:r w:rsidRPr="00A66E5A">
        <w:rPr>
          <w:rFonts w:cstheme="minorHAnsi"/>
          <w:spacing w:val="4"/>
        </w:rPr>
        <w:t>h</w:t>
      </w:r>
      <w:r w:rsidRPr="00A66E5A">
        <w:rPr>
          <w:rFonts w:cstheme="minorHAnsi"/>
        </w:rPr>
        <w:t>y the</w:t>
      </w:r>
      <w:r w:rsidRPr="00A66E5A">
        <w:rPr>
          <w:rFonts w:cstheme="minorHAnsi"/>
          <w:spacing w:val="9"/>
        </w:rPr>
        <w:t xml:space="preserve"> </w:t>
      </w:r>
      <w:r w:rsidRPr="00A66E5A">
        <w:rPr>
          <w:rFonts w:cstheme="minorHAnsi"/>
        </w:rPr>
        <w:t>n</w:t>
      </w:r>
      <w:r w:rsidRPr="00A66E5A">
        <w:rPr>
          <w:rFonts w:cstheme="minorHAnsi"/>
          <w:spacing w:val="-1"/>
        </w:rPr>
        <w:t>a</w:t>
      </w:r>
      <w:r w:rsidRPr="00A66E5A">
        <w:rPr>
          <w:rFonts w:cstheme="minorHAnsi"/>
        </w:rPr>
        <w:t>me</w:t>
      </w:r>
      <w:r w:rsidRPr="00A66E5A">
        <w:rPr>
          <w:rFonts w:cstheme="minorHAnsi"/>
          <w:spacing w:val="4"/>
        </w:rPr>
        <w:t xml:space="preserve"> </w:t>
      </w:r>
      <w:r w:rsidRPr="00A66E5A">
        <w:rPr>
          <w:rFonts w:cstheme="minorHAnsi"/>
        </w:rPr>
        <w:t>of</w:t>
      </w:r>
      <w:r w:rsidRPr="00A66E5A">
        <w:rPr>
          <w:rFonts w:cstheme="minorHAnsi"/>
          <w:spacing w:val="6"/>
        </w:rPr>
        <w:t xml:space="preserve"> </w:t>
      </w:r>
      <w:r w:rsidRPr="00A66E5A">
        <w:rPr>
          <w:rFonts w:cstheme="minorHAnsi"/>
        </w:rPr>
        <w:t>the</w:t>
      </w:r>
      <w:r w:rsidRPr="00A66E5A">
        <w:rPr>
          <w:rFonts w:cstheme="minorHAnsi"/>
          <w:spacing w:val="6"/>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2"/>
        </w:rPr>
        <w:t xml:space="preserve"> </w:t>
      </w:r>
      <w:r w:rsidRPr="00A66E5A">
        <w:rPr>
          <w:rFonts w:cstheme="minorHAnsi"/>
        </w:rPr>
        <w:t>sh</w:t>
      </w:r>
      <w:r w:rsidRPr="00A66E5A">
        <w:rPr>
          <w:rFonts w:cstheme="minorHAnsi"/>
          <w:spacing w:val="2"/>
        </w:rPr>
        <w:t>o</w:t>
      </w:r>
      <w:r w:rsidRPr="00A66E5A">
        <w:rPr>
          <w:rFonts w:cstheme="minorHAnsi"/>
        </w:rPr>
        <w:t>uld</w:t>
      </w:r>
      <w:r w:rsidRPr="00A66E5A">
        <w:rPr>
          <w:rFonts w:cstheme="minorHAnsi"/>
          <w:spacing w:val="5"/>
        </w:rPr>
        <w:t xml:space="preserve"> </w:t>
      </w:r>
      <w:r w:rsidRPr="00A66E5A">
        <w:rPr>
          <w:rFonts w:cstheme="minorHAnsi"/>
        </w:rPr>
        <w:t>not</w:t>
      </w:r>
      <w:r w:rsidRPr="00A66E5A">
        <w:rPr>
          <w:rFonts w:cstheme="minorHAnsi"/>
          <w:spacing w:val="5"/>
        </w:rPr>
        <w:t xml:space="preserve"> </w:t>
      </w:r>
      <w:r w:rsidRPr="00A66E5A">
        <w:rPr>
          <w:rFonts w:cstheme="minorHAnsi"/>
        </w:rPr>
        <w:t>be</w:t>
      </w:r>
      <w:r w:rsidRPr="00A66E5A">
        <w:rPr>
          <w:rFonts w:cstheme="minorHAnsi"/>
          <w:spacing w:val="6"/>
        </w:rPr>
        <w:t xml:space="preserve"> </w:t>
      </w:r>
      <w:r w:rsidRPr="00A66E5A">
        <w:rPr>
          <w:rFonts w:cstheme="minorHAnsi"/>
        </w:rPr>
        <w:t>r</w:t>
      </w:r>
      <w:r w:rsidRPr="00A66E5A">
        <w:rPr>
          <w:rFonts w:cstheme="minorHAnsi"/>
          <w:spacing w:val="-2"/>
        </w:rPr>
        <w:t>e</w:t>
      </w:r>
      <w:r w:rsidRPr="00A66E5A">
        <w:rPr>
          <w:rFonts w:cstheme="minorHAnsi"/>
        </w:rPr>
        <w:t>moved f</w:t>
      </w:r>
      <w:r w:rsidRPr="00A66E5A">
        <w:rPr>
          <w:rFonts w:cstheme="minorHAnsi"/>
          <w:spacing w:val="-1"/>
        </w:rPr>
        <w:t>r</w:t>
      </w:r>
      <w:r w:rsidRPr="00A66E5A">
        <w:rPr>
          <w:rFonts w:cstheme="minorHAnsi"/>
        </w:rPr>
        <w:t xml:space="preserve">om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rPr>
        <w:t>l</w:t>
      </w:r>
      <w:r w:rsidRPr="00A66E5A">
        <w:rPr>
          <w:rFonts w:cstheme="minorHAnsi"/>
          <w:spacing w:val="1"/>
        </w:rPr>
        <w:t>i</w:t>
      </w:r>
      <w:r w:rsidRPr="00A66E5A">
        <w:rPr>
          <w:rFonts w:cstheme="minorHAnsi"/>
        </w:rPr>
        <w:t xml:space="preserve">st of </w:t>
      </w:r>
      <w:r w:rsidRPr="00A66E5A">
        <w:rPr>
          <w:rFonts w:cstheme="minorHAnsi"/>
          <w:spacing w:val="-1"/>
        </w:rPr>
        <w:t>a</w:t>
      </w:r>
      <w:r w:rsidRPr="00A66E5A">
        <w:rPr>
          <w:rFonts w:cstheme="minorHAnsi"/>
        </w:rPr>
        <w:t>ppro</w:t>
      </w:r>
      <w:r w:rsidRPr="00A66E5A">
        <w:rPr>
          <w:rFonts w:cstheme="minorHAnsi"/>
          <w:spacing w:val="-1"/>
        </w:rPr>
        <w:t>ve</w:t>
      </w:r>
      <w:r w:rsidRPr="00A66E5A">
        <w:rPr>
          <w:rFonts w:cstheme="minorHAnsi"/>
        </w:rPr>
        <w:t>d</w:t>
      </w:r>
      <w:r w:rsidRPr="00A66E5A">
        <w:rPr>
          <w:rFonts w:cstheme="minorHAnsi"/>
          <w:spacing w:val="2"/>
        </w:rPr>
        <w:t xml:space="preserve"> </w:t>
      </w:r>
      <w:r w:rsidRPr="00A66E5A">
        <w:rPr>
          <w:rFonts w:cstheme="minorHAnsi"/>
        </w:rPr>
        <w:t>Ag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rPr>
        <w:t>ies</w:t>
      </w:r>
      <w:r w:rsidRPr="00A66E5A">
        <w:rPr>
          <w:rFonts w:cstheme="minorHAnsi"/>
          <w:spacing w:val="1"/>
        </w:rPr>
        <w:t xml:space="preserve"> </w:t>
      </w:r>
      <w:r w:rsidRPr="00A66E5A">
        <w:rPr>
          <w:rFonts w:cstheme="minorHAnsi"/>
        </w:rPr>
        <w:t>-</w:t>
      </w:r>
      <w:r w:rsidRPr="00A66E5A">
        <w:rPr>
          <w:rFonts w:cstheme="minorHAnsi"/>
          <w:spacing w:val="-1"/>
        </w:rPr>
        <w:t xml:space="preserve"> </w:t>
      </w:r>
      <w:r w:rsidRPr="00A66E5A">
        <w:rPr>
          <w:rFonts w:cstheme="minorHAnsi"/>
          <w:spacing w:val="1"/>
        </w:rPr>
        <w:t>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 xml:space="preserve">rs / </w:t>
      </w:r>
      <w:r w:rsidRPr="00A66E5A">
        <w:rPr>
          <w:rFonts w:cstheme="minorHAnsi"/>
          <w:spacing w:val="3"/>
        </w:rPr>
        <w:t>C</w:t>
      </w:r>
      <w:r w:rsidRPr="00A66E5A">
        <w:rPr>
          <w:rFonts w:cstheme="minorHAnsi"/>
        </w:rPr>
        <w:t>ontr</w:t>
      </w:r>
      <w:r w:rsidRPr="00A66E5A">
        <w:rPr>
          <w:rFonts w:cstheme="minorHAnsi"/>
          <w:spacing w:val="-1"/>
        </w:rPr>
        <w:t>ac</w:t>
      </w:r>
      <w:r w:rsidRPr="00A66E5A">
        <w:rPr>
          <w:rFonts w:cstheme="minorHAnsi"/>
        </w:rPr>
        <w:t xml:space="preserve">tors, </w:t>
      </w:r>
      <w:r w:rsidRPr="00A66E5A">
        <w:rPr>
          <w:rFonts w:cstheme="minorHAnsi"/>
          <w:spacing w:val="-1"/>
        </w:rPr>
        <w:t>e</w:t>
      </w:r>
      <w:r w:rsidRPr="00A66E5A">
        <w:rPr>
          <w:rFonts w:cstheme="minorHAnsi"/>
        </w:rPr>
        <w:t>tc.</w:t>
      </w:r>
    </w:p>
    <w:p w14:paraId="57ACA955" w14:textId="79568F3C" w:rsidR="000952B1" w:rsidRPr="00A66E5A" w:rsidRDefault="000952B1" w:rsidP="00D75FFD">
      <w:pPr>
        <w:spacing w:line="260" w:lineRule="exact"/>
        <w:ind w:right="93"/>
        <w:jc w:val="both"/>
        <w:rPr>
          <w:rFonts w:cstheme="minorHAnsi"/>
        </w:rPr>
      </w:pPr>
      <w:r w:rsidRPr="00A66E5A">
        <w:rPr>
          <w:rFonts w:cstheme="minorHAnsi"/>
        </w:rPr>
        <w:t>8.2</w:t>
      </w:r>
      <w:r w:rsidRPr="00A66E5A">
        <w:rPr>
          <w:rFonts w:cstheme="minorHAnsi"/>
          <w:spacing w:val="31"/>
        </w:rPr>
        <w:t xml:space="preserve"> </w:t>
      </w:r>
      <w:r w:rsidRPr="00A66E5A">
        <w:rPr>
          <w:rFonts w:cstheme="minorHAnsi"/>
        </w:rPr>
        <w:t>The</w:t>
      </w:r>
      <w:r w:rsidRPr="00A66E5A">
        <w:rPr>
          <w:rFonts w:cstheme="minorHAnsi"/>
          <w:spacing w:val="32"/>
        </w:rPr>
        <w:t xml:space="preserve"> </w:t>
      </w:r>
      <w:r w:rsidRPr="00A66E5A">
        <w:rPr>
          <w:rFonts w:cstheme="minorHAnsi"/>
          <w:spacing w:val="-1"/>
        </w:rPr>
        <w:t>e</w:t>
      </w:r>
      <w:r w:rsidRPr="00A66E5A">
        <w:rPr>
          <w:rFonts w:cstheme="minorHAnsi"/>
        </w:rPr>
        <w:t>f</w:t>
      </w:r>
      <w:r w:rsidRPr="00A66E5A">
        <w:rPr>
          <w:rFonts w:cstheme="minorHAnsi"/>
          <w:spacing w:val="1"/>
        </w:rPr>
        <w:t>f</w:t>
      </w:r>
      <w:r w:rsidRPr="00A66E5A">
        <w:rPr>
          <w:rFonts w:cstheme="minorHAnsi"/>
          <w:spacing w:val="-1"/>
        </w:rPr>
        <w:t>ec</w:t>
      </w:r>
      <w:r w:rsidRPr="00A66E5A">
        <w:rPr>
          <w:rFonts w:cstheme="minorHAnsi"/>
        </w:rPr>
        <w:t>t</w:t>
      </w:r>
      <w:r w:rsidRPr="00A66E5A">
        <w:rPr>
          <w:rFonts w:cstheme="minorHAnsi"/>
          <w:spacing w:val="31"/>
        </w:rPr>
        <w:t xml:space="preserve"> </w:t>
      </w:r>
      <w:r w:rsidRPr="00A66E5A">
        <w:rPr>
          <w:rFonts w:cstheme="minorHAnsi"/>
          <w:spacing w:val="2"/>
        </w:rPr>
        <w:t>o</w:t>
      </w:r>
      <w:r w:rsidRPr="00A66E5A">
        <w:rPr>
          <w:rFonts w:cstheme="minorHAnsi"/>
        </w:rPr>
        <w:t>f</w:t>
      </w:r>
      <w:r w:rsidRPr="00A66E5A">
        <w:rPr>
          <w:rFonts w:cstheme="minorHAnsi"/>
          <w:spacing w:val="30"/>
        </w:rPr>
        <w:t xml:space="preserve"> </w:t>
      </w:r>
      <w:r w:rsidRPr="00A66E5A">
        <w:rPr>
          <w:rFonts w:cstheme="minorHAnsi"/>
        </w:rPr>
        <w:t>su</w:t>
      </w:r>
      <w:r w:rsidRPr="00A66E5A">
        <w:rPr>
          <w:rFonts w:cstheme="minorHAnsi"/>
          <w:spacing w:val="-1"/>
        </w:rPr>
        <w:t>c</w:t>
      </w:r>
      <w:r w:rsidRPr="00A66E5A">
        <w:rPr>
          <w:rFonts w:cstheme="minorHAnsi"/>
        </w:rPr>
        <w:t>h</w:t>
      </w:r>
      <w:r w:rsidRPr="00A66E5A">
        <w:rPr>
          <w:rFonts w:cstheme="minorHAnsi"/>
          <w:spacing w:val="33"/>
        </w:rPr>
        <w:t xml:space="preserve"> </w:t>
      </w:r>
      <w:r w:rsidRPr="00A66E5A">
        <w:rPr>
          <w:rFonts w:cstheme="minorHAnsi"/>
          <w:spacing w:val="1"/>
        </w:rPr>
        <w:t>a</w:t>
      </w:r>
      <w:r w:rsidRPr="00A66E5A">
        <w:rPr>
          <w:rFonts w:cstheme="minorHAnsi"/>
        </w:rPr>
        <w:t>n</w:t>
      </w:r>
      <w:r w:rsidRPr="00A66E5A">
        <w:rPr>
          <w:rFonts w:cstheme="minorHAnsi"/>
          <w:spacing w:val="31"/>
        </w:rPr>
        <w:t xml:space="preserve"> </w:t>
      </w:r>
      <w:r w:rsidRPr="00A66E5A">
        <w:rPr>
          <w:rFonts w:cstheme="minorHAnsi"/>
        </w:rPr>
        <w:t>ord</w:t>
      </w:r>
      <w:r w:rsidRPr="00A66E5A">
        <w:rPr>
          <w:rFonts w:cstheme="minorHAnsi"/>
          <w:spacing w:val="-2"/>
        </w:rPr>
        <w:t>e</w:t>
      </w:r>
      <w:r w:rsidRPr="00A66E5A">
        <w:rPr>
          <w:rFonts w:cstheme="minorHAnsi"/>
        </w:rPr>
        <w:t>r</w:t>
      </w:r>
      <w:r w:rsidRPr="00A66E5A">
        <w:rPr>
          <w:rFonts w:cstheme="minorHAnsi"/>
          <w:spacing w:val="32"/>
        </w:rPr>
        <w:t xml:space="preserve"> </w:t>
      </w:r>
      <w:r w:rsidRPr="00A66E5A">
        <w:rPr>
          <w:rFonts w:cstheme="minorHAnsi"/>
        </w:rPr>
        <w:t>would</w:t>
      </w:r>
      <w:r w:rsidRPr="00A66E5A">
        <w:rPr>
          <w:rFonts w:cstheme="minorHAnsi"/>
          <w:spacing w:val="31"/>
        </w:rPr>
        <w:t xml:space="preserve"> </w:t>
      </w:r>
      <w:r w:rsidRPr="00A66E5A">
        <w:rPr>
          <w:rFonts w:cstheme="minorHAnsi"/>
          <w:spacing w:val="2"/>
        </w:rPr>
        <w:t>b</w:t>
      </w:r>
      <w:r w:rsidRPr="00A66E5A">
        <w:rPr>
          <w:rFonts w:cstheme="minorHAnsi"/>
        </w:rPr>
        <w:t>e</w:t>
      </w:r>
      <w:r w:rsidRPr="00A66E5A">
        <w:rPr>
          <w:rFonts w:cstheme="minorHAnsi"/>
          <w:spacing w:val="30"/>
        </w:rPr>
        <w:t xml:space="preserve"> </w:t>
      </w:r>
      <w:r w:rsidRPr="00A66E5A">
        <w:rPr>
          <w:rFonts w:cstheme="minorHAnsi"/>
        </w:rPr>
        <w:t>that</w:t>
      </w:r>
      <w:r w:rsidRPr="00A66E5A">
        <w:rPr>
          <w:rFonts w:cstheme="minorHAnsi"/>
          <w:spacing w:val="33"/>
        </w:rPr>
        <w:t xml:space="preserve"> </w:t>
      </w:r>
      <w:r w:rsidRPr="00A66E5A">
        <w:rPr>
          <w:rFonts w:cstheme="minorHAnsi"/>
        </w:rPr>
        <w:t>the</w:t>
      </w:r>
      <w:r w:rsidRPr="00A66E5A">
        <w:rPr>
          <w:rFonts w:cstheme="minorHAnsi"/>
          <w:spacing w:val="30"/>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29"/>
        </w:rPr>
        <w:t xml:space="preserve"> </w:t>
      </w:r>
      <w:r w:rsidRPr="00A66E5A">
        <w:rPr>
          <w:rFonts w:cstheme="minorHAnsi"/>
        </w:rPr>
        <w:t>would</w:t>
      </w:r>
      <w:r w:rsidRPr="00A66E5A">
        <w:rPr>
          <w:rFonts w:cstheme="minorHAnsi"/>
          <w:spacing w:val="31"/>
        </w:rPr>
        <w:t xml:space="preserve"> </w:t>
      </w:r>
      <w:r w:rsidRPr="00A66E5A">
        <w:rPr>
          <w:rFonts w:cstheme="minorHAnsi"/>
        </w:rPr>
        <w:t>not</w:t>
      </w:r>
      <w:r w:rsidRPr="00A66E5A">
        <w:rPr>
          <w:rFonts w:cstheme="minorHAnsi"/>
          <w:spacing w:val="31"/>
        </w:rPr>
        <w:t xml:space="preserve"> </w:t>
      </w:r>
      <w:r w:rsidRPr="00A66E5A">
        <w:rPr>
          <w:rFonts w:cstheme="minorHAnsi"/>
          <w:spacing w:val="2"/>
        </w:rPr>
        <w:t>b</w:t>
      </w:r>
      <w:r w:rsidRPr="00A66E5A">
        <w:rPr>
          <w:rFonts w:cstheme="minorHAnsi"/>
        </w:rPr>
        <w:t>e</w:t>
      </w:r>
      <w:r w:rsidRPr="00A66E5A">
        <w:rPr>
          <w:rFonts w:cstheme="minorHAnsi"/>
          <w:spacing w:val="30"/>
        </w:rPr>
        <w:t xml:space="preserve"> </w:t>
      </w:r>
      <w:r w:rsidRPr="00A66E5A">
        <w:rPr>
          <w:rFonts w:cstheme="minorHAnsi"/>
        </w:rPr>
        <w:t>disqu</w:t>
      </w:r>
      <w:r w:rsidRPr="00A66E5A">
        <w:rPr>
          <w:rFonts w:cstheme="minorHAnsi"/>
          <w:spacing w:val="-1"/>
        </w:rPr>
        <w:t>a</w:t>
      </w:r>
      <w:r w:rsidRPr="00A66E5A">
        <w:rPr>
          <w:rFonts w:cstheme="minorHAnsi"/>
        </w:rPr>
        <w:t>l</w:t>
      </w:r>
      <w:r w:rsidRPr="00A66E5A">
        <w:rPr>
          <w:rFonts w:cstheme="minorHAnsi"/>
          <w:spacing w:val="1"/>
        </w:rPr>
        <w:t>i</w:t>
      </w:r>
      <w:r w:rsidRPr="00A66E5A">
        <w:rPr>
          <w:rFonts w:cstheme="minorHAnsi"/>
        </w:rPr>
        <w:t>fi</w:t>
      </w:r>
      <w:r w:rsidRPr="00A66E5A">
        <w:rPr>
          <w:rFonts w:cstheme="minorHAnsi"/>
          <w:spacing w:val="-1"/>
        </w:rPr>
        <w:t>e</w:t>
      </w:r>
      <w:r w:rsidRPr="00A66E5A">
        <w:rPr>
          <w:rFonts w:cstheme="minorHAnsi"/>
        </w:rPr>
        <w:t>d</w:t>
      </w:r>
      <w:r w:rsidRPr="00A66E5A">
        <w:rPr>
          <w:rFonts w:cstheme="minorHAnsi"/>
          <w:spacing w:val="33"/>
        </w:rPr>
        <w:t xml:space="preserve"> </w:t>
      </w:r>
      <w:r w:rsidRPr="00A66E5A">
        <w:rPr>
          <w:rFonts w:cstheme="minorHAnsi"/>
        </w:rPr>
        <w:t>f</w:t>
      </w:r>
      <w:r w:rsidRPr="00A66E5A">
        <w:rPr>
          <w:rFonts w:cstheme="minorHAnsi"/>
          <w:spacing w:val="-1"/>
        </w:rPr>
        <w:t>r</w:t>
      </w:r>
      <w:r w:rsidR="00142326" w:rsidRPr="00A66E5A">
        <w:rPr>
          <w:rFonts w:cstheme="minorHAnsi"/>
        </w:rPr>
        <w:t>om c</w:t>
      </w:r>
      <w:r w:rsidRPr="00A66E5A">
        <w:rPr>
          <w:rFonts w:cstheme="minorHAnsi"/>
          <w:spacing w:val="-1"/>
        </w:rPr>
        <w:t>ompeting</w:t>
      </w:r>
      <w:r w:rsidRPr="00A66E5A">
        <w:rPr>
          <w:rFonts w:cstheme="minorHAnsi"/>
          <w:spacing w:val="3"/>
        </w:rPr>
        <w:t xml:space="preserve"> </w:t>
      </w:r>
      <w:r w:rsidRPr="00A66E5A">
        <w:rPr>
          <w:rFonts w:cstheme="minorHAnsi"/>
        </w:rPr>
        <w:t>in</w:t>
      </w:r>
      <w:r w:rsidRPr="00A66E5A">
        <w:rPr>
          <w:rFonts w:cstheme="minorHAnsi"/>
          <w:spacing w:val="3"/>
        </w:rPr>
        <w:t xml:space="preserve"> </w:t>
      </w:r>
      <w:r w:rsidRPr="00A66E5A">
        <w:rPr>
          <w:rFonts w:cstheme="minorHAnsi"/>
        </w:rPr>
        <w:t>Op</w:t>
      </w:r>
      <w:r w:rsidRPr="00A66E5A">
        <w:rPr>
          <w:rFonts w:cstheme="minorHAnsi"/>
          <w:spacing w:val="-1"/>
        </w:rPr>
        <w:t>e</w:t>
      </w:r>
      <w:r w:rsidRPr="00A66E5A">
        <w:rPr>
          <w:rFonts w:cstheme="minorHAnsi"/>
        </w:rPr>
        <w:t>n</w:t>
      </w:r>
      <w:r w:rsidRPr="00A66E5A">
        <w:rPr>
          <w:rFonts w:cstheme="minorHAnsi"/>
          <w:spacing w:val="5"/>
        </w:rPr>
        <w:t xml:space="preserve"> </w:t>
      </w:r>
      <w:r w:rsidRPr="00A66E5A">
        <w:rPr>
          <w:rFonts w:cstheme="minorHAnsi"/>
        </w:rPr>
        <w:t>T</w:t>
      </w:r>
      <w:r w:rsidRPr="00A66E5A">
        <w:rPr>
          <w:rFonts w:cstheme="minorHAnsi"/>
          <w:spacing w:val="-1"/>
        </w:rPr>
        <w:t>e</w:t>
      </w:r>
      <w:r w:rsidRPr="00A66E5A">
        <w:rPr>
          <w:rFonts w:cstheme="minorHAnsi"/>
        </w:rPr>
        <w:t>n</w:t>
      </w:r>
      <w:r w:rsidRPr="00A66E5A">
        <w:rPr>
          <w:rFonts w:cstheme="minorHAnsi"/>
          <w:spacing w:val="2"/>
        </w:rPr>
        <w:t>d</w:t>
      </w:r>
      <w:r w:rsidRPr="00A66E5A">
        <w:rPr>
          <w:rFonts w:cstheme="minorHAnsi"/>
          <w:spacing w:val="-1"/>
        </w:rPr>
        <w:t>e</w:t>
      </w:r>
      <w:r w:rsidRPr="00A66E5A">
        <w:rPr>
          <w:rFonts w:cstheme="minorHAnsi"/>
        </w:rPr>
        <w:t>r</w:t>
      </w:r>
      <w:r w:rsidRPr="00A66E5A">
        <w:rPr>
          <w:rFonts w:cstheme="minorHAnsi"/>
          <w:spacing w:val="2"/>
        </w:rPr>
        <w:t xml:space="preserve"> </w:t>
      </w:r>
      <w:r w:rsidRPr="00A66E5A">
        <w:rPr>
          <w:rFonts w:cstheme="minorHAnsi"/>
        </w:rPr>
        <w:t>Enquir</w:t>
      </w:r>
      <w:r w:rsidRPr="00A66E5A">
        <w:rPr>
          <w:rFonts w:cstheme="minorHAnsi"/>
          <w:spacing w:val="2"/>
        </w:rPr>
        <w:t>i</w:t>
      </w:r>
      <w:r w:rsidRPr="00A66E5A">
        <w:rPr>
          <w:rFonts w:cstheme="minorHAnsi"/>
          <w:spacing w:val="-1"/>
        </w:rPr>
        <w:t>e</w:t>
      </w:r>
      <w:r w:rsidRPr="00A66E5A">
        <w:rPr>
          <w:rFonts w:cstheme="minorHAnsi"/>
        </w:rPr>
        <w:t>s</w:t>
      </w:r>
      <w:r w:rsidRPr="00A66E5A">
        <w:rPr>
          <w:rFonts w:cstheme="minorHAnsi"/>
          <w:spacing w:val="5"/>
        </w:rPr>
        <w:t xml:space="preserve"> </w:t>
      </w:r>
      <w:r w:rsidRPr="00A66E5A">
        <w:rPr>
          <w:rFonts w:cstheme="minorHAnsi"/>
        </w:rPr>
        <w:t>but</w:t>
      </w:r>
      <w:r w:rsidRPr="00A66E5A">
        <w:rPr>
          <w:rFonts w:cstheme="minorHAnsi"/>
          <w:spacing w:val="5"/>
        </w:rPr>
        <w:t xml:space="preserve"> </w:t>
      </w:r>
      <w:r w:rsidRPr="00A66E5A">
        <w:rPr>
          <w:rFonts w:cstheme="minorHAnsi"/>
          <w:spacing w:val="-3"/>
        </w:rPr>
        <w:t>L</w:t>
      </w:r>
      <w:r w:rsidRPr="00A66E5A">
        <w:rPr>
          <w:rFonts w:cstheme="minorHAnsi"/>
        </w:rPr>
        <w:t>i</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rPr>
        <w:t>T</w:t>
      </w:r>
      <w:r w:rsidRPr="00A66E5A">
        <w:rPr>
          <w:rFonts w:cstheme="minorHAnsi"/>
          <w:spacing w:val="-1"/>
        </w:rPr>
        <w:t>e</w:t>
      </w:r>
      <w:r w:rsidRPr="00A66E5A">
        <w:rPr>
          <w:rFonts w:cstheme="minorHAnsi"/>
        </w:rPr>
        <w:t>nd</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Enqui</w:t>
      </w:r>
      <w:r w:rsidRPr="00A66E5A">
        <w:rPr>
          <w:rFonts w:cstheme="minorHAnsi"/>
          <w:spacing w:val="4"/>
        </w:rPr>
        <w:t>r</w:t>
      </w:r>
      <w:r w:rsidRPr="00A66E5A">
        <w:rPr>
          <w:rFonts w:cstheme="minorHAnsi"/>
        </w:rPr>
        <w:t xml:space="preserve">y </w:t>
      </w:r>
      <w:r w:rsidRPr="00A66E5A">
        <w:rPr>
          <w:rFonts w:cstheme="minorHAnsi"/>
          <w:spacing w:val="1"/>
        </w:rPr>
        <w:t>(</w:t>
      </w:r>
      <w:r w:rsidRPr="00A66E5A">
        <w:rPr>
          <w:rFonts w:cstheme="minorHAnsi"/>
          <w:spacing w:val="-3"/>
        </w:rPr>
        <w:t>L</w:t>
      </w:r>
      <w:r w:rsidRPr="00A66E5A">
        <w:rPr>
          <w:rFonts w:cstheme="minorHAnsi"/>
        </w:rPr>
        <w:t>TE)</w:t>
      </w:r>
      <w:r w:rsidRPr="00A66E5A">
        <w:rPr>
          <w:rFonts w:cstheme="minorHAnsi"/>
          <w:spacing w:val="4"/>
        </w:rPr>
        <w:t xml:space="preserve"> </w:t>
      </w:r>
      <w:r w:rsidRPr="00A66E5A">
        <w:rPr>
          <w:rFonts w:cstheme="minorHAnsi"/>
        </w:rPr>
        <w:t>m</w:t>
      </w:r>
      <w:r w:rsidRPr="00A66E5A">
        <w:rPr>
          <w:rFonts w:cstheme="minorHAnsi"/>
          <w:spacing w:val="2"/>
        </w:rPr>
        <w:t>a</w:t>
      </w:r>
      <w:r w:rsidRPr="00A66E5A">
        <w:rPr>
          <w:rFonts w:cstheme="minorHAnsi"/>
        </w:rPr>
        <w:t>y not</w:t>
      </w:r>
      <w:r w:rsidRPr="00A66E5A">
        <w:rPr>
          <w:rFonts w:cstheme="minorHAnsi"/>
          <w:spacing w:val="3"/>
        </w:rPr>
        <w:t xml:space="preserve"> </w:t>
      </w:r>
      <w:r w:rsidRPr="00A66E5A">
        <w:rPr>
          <w:rFonts w:cstheme="minorHAnsi"/>
          <w:spacing w:val="2"/>
        </w:rPr>
        <w:t>b</w:t>
      </w:r>
      <w:r w:rsidRPr="00A66E5A">
        <w:rPr>
          <w:rFonts w:cstheme="minorHAnsi"/>
        </w:rPr>
        <w:t>e</w:t>
      </w:r>
      <w:r w:rsidRPr="00A66E5A">
        <w:rPr>
          <w:rFonts w:cstheme="minorHAnsi"/>
          <w:spacing w:val="4"/>
        </w:rPr>
        <w:t xml:space="preserve"> </w:t>
      </w:r>
      <w:r w:rsidRPr="00A66E5A">
        <w:rPr>
          <w:rFonts w:cstheme="minorHAnsi"/>
          <w:spacing w:val="-2"/>
        </w:rPr>
        <w:t>g</w:t>
      </w:r>
      <w:r w:rsidRPr="00A66E5A">
        <w:rPr>
          <w:rFonts w:cstheme="minorHAnsi"/>
        </w:rPr>
        <w:t>iven</w:t>
      </w:r>
      <w:r w:rsidRPr="00A66E5A">
        <w:rPr>
          <w:rFonts w:cstheme="minorHAnsi"/>
          <w:spacing w:val="4"/>
        </w:rPr>
        <w:t xml:space="preserve"> </w:t>
      </w:r>
      <w:r w:rsidRPr="00A66E5A">
        <w:rPr>
          <w:rFonts w:cstheme="minorHAnsi"/>
        </w:rPr>
        <w:t xml:space="preserve">to the </w:t>
      </w:r>
      <w:r w:rsidRPr="00A66E5A">
        <w:rPr>
          <w:rFonts w:cstheme="minorHAnsi"/>
          <w:spacing w:val="-1"/>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3"/>
        </w:rPr>
        <w:t xml:space="preserve"> </w:t>
      </w:r>
      <w:r w:rsidRPr="00A66E5A">
        <w:rPr>
          <w:rFonts w:cstheme="minorHAnsi"/>
          <w:spacing w:val="-1"/>
        </w:rPr>
        <w:t>c</w:t>
      </w:r>
      <w:r w:rsidRPr="00A66E5A">
        <w:rPr>
          <w:rFonts w:cstheme="minorHAnsi"/>
        </w:rPr>
        <w:t>on</w:t>
      </w:r>
      <w:r w:rsidRPr="00A66E5A">
        <w:rPr>
          <w:rFonts w:cstheme="minorHAnsi"/>
          <w:spacing w:val="-1"/>
        </w:rPr>
        <w:t>c</w:t>
      </w:r>
      <w:r w:rsidRPr="00A66E5A">
        <w:rPr>
          <w:rFonts w:cstheme="minorHAnsi"/>
          <w:spacing w:val="1"/>
        </w:rPr>
        <w:t>e</w:t>
      </w:r>
      <w:r w:rsidRPr="00A66E5A">
        <w:rPr>
          <w:rFonts w:cstheme="minorHAnsi"/>
        </w:rPr>
        <w:t>rn</w:t>
      </w:r>
      <w:r w:rsidRPr="00A66E5A">
        <w:rPr>
          <w:rFonts w:cstheme="minorHAnsi"/>
          <w:spacing w:val="-2"/>
        </w:rPr>
        <w:t>e</w:t>
      </w:r>
      <w:r w:rsidRPr="00A66E5A">
        <w:rPr>
          <w:rFonts w:cstheme="minorHAnsi"/>
        </w:rPr>
        <w:t>d.</w:t>
      </w:r>
    </w:p>
    <w:p w14:paraId="57ACA956" w14:textId="77777777" w:rsidR="000952B1" w:rsidRPr="00A66E5A" w:rsidRDefault="000952B1" w:rsidP="00D75FFD">
      <w:pPr>
        <w:ind w:right="86"/>
        <w:jc w:val="both"/>
        <w:rPr>
          <w:rFonts w:cstheme="minorHAnsi"/>
        </w:rPr>
      </w:pPr>
      <w:r w:rsidRPr="00A66E5A">
        <w:rPr>
          <w:rFonts w:cstheme="minorHAnsi"/>
        </w:rPr>
        <w:t>8.3</w:t>
      </w:r>
      <w:r w:rsidRPr="00A66E5A">
        <w:rPr>
          <w:rFonts w:cstheme="minorHAnsi"/>
          <w:spacing w:val="5"/>
        </w:rPr>
        <w:t xml:space="preserve"> </w:t>
      </w:r>
      <w:r w:rsidRPr="00A66E5A">
        <w:rPr>
          <w:rFonts w:cstheme="minorHAnsi"/>
          <w:spacing w:val="1"/>
        </w:rPr>
        <w:t>P</w:t>
      </w:r>
      <w:r w:rsidRPr="00A66E5A">
        <w:rPr>
          <w:rFonts w:cstheme="minorHAnsi"/>
          <w:spacing w:val="-1"/>
        </w:rPr>
        <w:t>a</w:t>
      </w:r>
      <w:r w:rsidRPr="00A66E5A">
        <w:rPr>
          <w:rFonts w:cstheme="minorHAnsi"/>
        </w:rPr>
        <w:t>st</w:t>
      </w:r>
      <w:r w:rsidRPr="00A66E5A">
        <w:rPr>
          <w:rFonts w:cstheme="minorHAnsi"/>
          <w:spacing w:val="5"/>
        </w:rPr>
        <w:t xml:space="preserve"> </w:t>
      </w:r>
      <w:r w:rsidRPr="00A66E5A">
        <w:rPr>
          <w:rFonts w:cstheme="minorHAnsi"/>
        </w:rPr>
        <w:t>p</w:t>
      </w:r>
      <w:r w:rsidRPr="00A66E5A">
        <w:rPr>
          <w:rFonts w:cstheme="minorHAnsi"/>
          <w:spacing w:val="-1"/>
        </w:rPr>
        <w:t>e</w:t>
      </w:r>
      <w:r w:rsidRPr="00A66E5A">
        <w:rPr>
          <w:rFonts w:cstheme="minorHAnsi"/>
        </w:rPr>
        <w:t>r</w:t>
      </w:r>
      <w:r w:rsidRPr="00A66E5A">
        <w:rPr>
          <w:rFonts w:cstheme="minorHAnsi"/>
          <w:spacing w:val="-1"/>
        </w:rPr>
        <w:t>f</w:t>
      </w:r>
      <w:r w:rsidRPr="00A66E5A">
        <w:rPr>
          <w:rFonts w:cstheme="minorHAnsi"/>
          <w:spacing w:val="2"/>
        </w:rPr>
        <w:t>o</w:t>
      </w:r>
      <w:r w:rsidRPr="00A66E5A">
        <w:rPr>
          <w:rFonts w:cstheme="minorHAnsi"/>
        </w:rPr>
        <w:t>rm</w:t>
      </w:r>
      <w:r w:rsidRPr="00A66E5A">
        <w:rPr>
          <w:rFonts w:cstheme="minorHAnsi"/>
          <w:spacing w:val="-1"/>
        </w:rPr>
        <w:t>a</w:t>
      </w:r>
      <w:r w:rsidRPr="00A66E5A">
        <w:rPr>
          <w:rFonts w:cstheme="minorHAnsi"/>
        </w:rPr>
        <w:t>n</w:t>
      </w:r>
      <w:r w:rsidRPr="00A66E5A">
        <w:rPr>
          <w:rFonts w:cstheme="minorHAnsi"/>
          <w:spacing w:val="1"/>
        </w:rPr>
        <w:t>c</w:t>
      </w:r>
      <w:r w:rsidRPr="00A66E5A">
        <w:rPr>
          <w:rFonts w:cstheme="minorHAnsi"/>
        </w:rPr>
        <w:t>e</w:t>
      </w:r>
      <w:r w:rsidRPr="00A66E5A">
        <w:rPr>
          <w:rFonts w:cstheme="minorHAnsi"/>
          <w:spacing w:val="4"/>
        </w:rPr>
        <w:t xml:space="preserve"> </w:t>
      </w:r>
      <w:r w:rsidRPr="00A66E5A">
        <w:rPr>
          <w:rFonts w:cstheme="minorHAnsi"/>
        </w:rPr>
        <w:t>of</w:t>
      </w:r>
      <w:r w:rsidRPr="00A66E5A">
        <w:rPr>
          <w:rFonts w:cstheme="minorHAnsi"/>
          <w:spacing w:val="4"/>
        </w:rPr>
        <w:t xml:space="preserve"> </w:t>
      </w:r>
      <w:r w:rsidRPr="00A66E5A">
        <w:rPr>
          <w:rFonts w:cstheme="minorHAnsi"/>
          <w:spacing w:val="3"/>
        </w:rPr>
        <w:t>t</w:t>
      </w:r>
      <w:r w:rsidRPr="00A66E5A">
        <w:rPr>
          <w:rFonts w:cstheme="minorHAnsi"/>
        </w:rPr>
        <w:t>he</w:t>
      </w:r>
      <w:r w:rsidRPr="00A66E5A">
        <w:rPr>
          <w:rFonts w:cstheme="minorHAnsi"/>
          <w:spacing w:val="4"/>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 m</w:t>
      </w:r>
      <w:r w:rsidRPr="00A66E5A">
        <w:rPr>
          <w:rFonts w:cstheme="minorHAnsi"/>
          <w:spacing w:val="4"/>
        </w:rPr>
        <w:t>a</w:t>
      </w:r>
      <w:r w:rsidRPr="00A66E5A">
        <w:rPr>
          <w:rFonts w:cstheme="minorHAnsi"/>
        </w:rPr>
        <w:t xml:space="preserve">y </w:t>
      </w:r>
      <w:r w:rsidRPr="00A66E5A">
        <w:rPr>
          <w:rFonts w:cstheme="minorHAnsi"/>
          <w:spacing w:val="2"/>
        </w:rPr>
        <w:t>b</w:t>
      </w:r>
      <w:r w:rsidRPr="00A66E5A">
        <w:rPr>
          <w:rFonts w:cstheme="minorHAnsi"/>
        </w:rPr>
        <w:t>e</w:t>
      </w:r>
      <w:r w:rsidRPr="00A66E5A">
        <w:rPr>
          <w:rFonts w:cstheme="minorHAnsi"/>
          <w:spacing w:val="4"/>
        </w:rPr>
        <w:t xml:space="preserve"> </w:t>
      </w:r>
      <w:r w:rsidRPr="00A66E5A">
        <w:rPr>
          <w:rFonts w:cstheme="minorHAnsi"/>
        </w:rPr>
        <w:t>ta</w:t>
      </w:r>
      <w:r w:rsidRPr="00A66E5A">
        <w:rPr>
          <w:rFonts w:cstheme="minorHAnsi"/>
          <w:spacing w:val="2"/>
        </w:rPr>
        <w:t>k</w:t>
      </w:r>
      <w:r w:rsidRPr="00A66E5A">
        <w:rPr>
          <w:rFonts w:cstheme="minorHAnsi"/>
          <w:spacing w:val="-1"/>
        </w:rPr>
        <w:t>e</w:t>
      </w:r>
      <w:r w:rsidRPr="00A66E5A">
        <w:rPr>
          <w:rFonts w:cstheme="minorHAnsi"/>
        </w:rPr>
        <w:t>n</w:t>
      </w:r>
      <w:r w:rsidRPr="00A66E5A">
        <w:rPr>
          <w:rFonts w:cstheme="minorHAnsi"/>
          <w:spacing w:val="7"/>
        </w:rPr>
        <w:t xml:space="preserve"> </w:t>
      </w:r>
      <w:r w:rsidRPr="00A66E5A">
        <w:rPr>
          <w:rFonts w:cstheme="minorHAnsi"/>
        </w:rPr>
        <w:t>in</w:t>
      </w:r>
      <w:r w:rsidRPr="00A66E5A">
        <w:rPr>
          <w:rFonts w:cstheme="minorHAnsi"/>
          <w:spacing w:val="1"/>
        </w:rPr>
        <w:t>t</w:t>
      </w:r>
      <w:r w:rsidRPr="00A66E5A">
        <w:rPr>
          <w:rFonts w:cstheme="minorHAnsi"/>
        </w:rPr>
        <w:t>o</w:t>
      </w:r>
      <w:r w:rsidRPr="00A66E5A">
        <w:rPr>
          <w:rFonts w:cstheme="minorHAnsi"/>
          <w:spacing w:val="5"/>
        </w:rPr>
        <w:t xml:space="preserve"> </w:t>
      </w:r>
      <w:r w:rsidRPr="00A66E5A">
        <w:rPr>
          <w:rFonts w:cstheme="minorHAnsi"/>
          <w:spacing w:val="-1"/>
        </w:rPr>
        <w:t>acc</w:t>
      </w:r>
      <w:r w:rsidRPr="00A66E5A">
        <w:rPr>
          <w:rFonts w:cstheme="minorHAnsi"/>
        </w:rPr>
        <w:t>ount</w:t>
      </w:r>
      <w:r w:rsidRPr="00A66E5A">
        <w:rPr>
          <w:rFonts w:cstheme="minorHAnsi"/>
          <w:spacing w:val="7"/>
        </w:rPr>
        <w:t xml:space="preserve"> </w:t>
      </w:r>
      <w:r w:rsidRPr="00A66E5A">
        <w:rPr>
          <w:rFonts w:cstheme="minorHAnsi"/>
        </w:rPr>
        <w:t>while</w:t>
      </w:r>
      <w:r w:rsidRPr="00A66E5A">
        <w:rPr>
          <w:rFonts w:cstheme="minorHAnsi"/>
          <w:spacing w:val="4"/>
        </w:rPr>
        <w:t xml:space="preserve"> </w:t>
      </w:r>
      <w:r w:rsidRPr="00A66E5A">
        <w:rPr>
          <w:rFonts w:cstheme="minorHAnsi"/>
        </w:rPr>
        <w:t>pr</w:t>
      </w:r>
      <w:r w:rsidRPr="00A66E5A">
        <w:rPr>
          <w:rFonts w:cstheme="minorHAnsi"/>
          <w:spacing w:val="1"/>
        </w:rPr>
        <w:t>o</w:t>
      </w:r>
      <w:r w:rsidRPr="00A66E5A">
        <w:rPr>
          <w:rFonts w:cstheme="minorHAnsi"/>
          <w:spacing w:val="-1"/>
        </w:rPr>
        <w:t>c</w:t>
      </w:r>
      <w:r w:rsidRPr="00A66E5A">
        <w:rPr>
          <w:rFonts w:cstheme="minorHAnsi"/>
          <w:spacing w:val="1"/>
        </w:rPr>
        <w:t>e</w:t>
      </w:r>
      <w:r w:rsidRPr="00A66E5A">
        <w:rPr>
          <w:rFonts w:cstheme="minorHAnsi"/>
        </w:rPr>
        <w:t>ss</w:t>
      </w:r>
      <w:r w:rsidRPr="00A66E5A">
        <w:rPr>
          <w:rFonts w:cstheme="minorHAnsi"/>
          <w:spacing w:val="1"/>
        </w:rPr>
        <w:t>i</w:t>
      </w:r>
      <w:r w:rsidRPr="00A66E5A">
        <w:rPr>
          <w:rFonts w:cstheme="minorHAnsi"/>
        </w:rPr>
        <w:t>ng</w:t>
      </w:r>
      <w:r w:rsidRPr="00A66E5A">
        <w:rPr>
          <w:rFonts w:cstheme="minorHAnsi"/>
          <w:spacing w:val="2"/>
        </w:rPr>
        <w:t xml:space="preserve"> </w:t>
      </w:r>
      <w:r w:rsidRPr="00A66E5A">
        <w:rPr>
          <w:rFonts w:cstheme="minorHAnsi"/>
        </w:rPr>
        <w:t>f</w:t>
      </w:r>
      <w:r w:rsidRPr="00A66E5A">
        <w:rPr>
          <w:rFonts w:cstheme="minorHAnsi"/>
          <w:spacing w:val="1"/>
        </w:rPr>
        <w:t>o</w:t>
      </w:r>
      <w:r w:rsidRPr="00A66E5A">
        <w:rPr>
          <w:rFonts w:cstheme="minorHAnsi"/>
        </w:rPr>
        <w:t>r</w:t>
      </w:r>
      <w:r w:rsidRPr="00A66E5A">
        <w:rPr>
          <w:rFonts w:cstheme="minorHAnsi"/>
          <w:spacing w:val="4"/>
        </w:rPr>
        <w:t xml:space="preserve"> </w:t>
      </w:r>
      <w:r w:rsidRPr="00A66E5A">
        <w:rPr>
          <w:rFonts w:cstheme="minorHAnsi"/>
          <w:spacing w:val="-1"/>
        </w:rPr>
        <w:t>a</w:t>
      </w:r>
      <w:r w:rsidRPr="00A66E5A">
        <w:rPr>
          <w:rFonts w:cstheme="minorHAnsi"/>
        </w:rPr>
        <w:t>p</w:t>
      </w:r>
      <w:r w:rsidRPr="00A66E5A">
        <w:rPr>
          <w:rFonts w:cstheme="minorHAnsi"/>
          <w:spacing w:val="2"/>
        </w:rPr>
        <w:t>p</w:t>
      </w:r>
      <w:r w:rsidRPr="00A66E5A">
        <w:rPr>
          <w:rFonts w:cstheme="minorHAnsi"/>
        </w:rPr>
        <w:t>rov</w:t>
      </w:r>
      <w:r w:rsidRPr="00A66E5A">
        <w:rPr>
          <w:rFonts w:cstheme="minorHAnsi"/>
          <w:spacing w:val="-2"/>
        </w:rPr>
        <w:t>a</w:t>
      </w:r>
      <w:r w:rsidRPr="00A66E5A">
        <w:rPr>
          <w:rFonts w:cstheme="minorHAnsi"/>
        </w:rPr>
        <w:t>l of the</w:t>
      </w:r>
      <w:r w:rsidRPr="00A66E5A">
        <w:rPr>
          <w:rFonts w:cstheme="minorHAnsi"/>
          <w:spacing w:val="-1"/>
        </w:rPr>
        <w:t xml:space="preserve"> </w:t>
      </w:r>
      <w:r w:rsidRPr="00A66E5A">
        <w:rPr>
          <w:rFonts w:cstheme="minorHAnsi"/>
        </w:rPr>
        <w:t>Compet</w:t>
      </w:r>
      <w:r w:rsidRPr="00A66E5A">
        <w:rPr>
          <w:rFonts w:cstheme="minorHAnsi"/>
          <w:spacing w:val="-1"/>
        </w:rPr>
        <w:t>e</w:t>
      </w:r>
      <w:r w:rsidRPr="00A66E5A">
        <w:rPr>
          <w:rFonts w:cstheme="minorHAnsi"/>
        </w:rPr>
        <w:t>nt Autho</w:t>
      </w:r>
      <w:r w:rsidRPr="00A66E5A">
        <w:rPr>
          <w:rFonts w:cstheme="minorHAnsi"/>
          <w:spacing w:val="2"/>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5"/>
        </w:rPr>
        <w:t xml:space="preserve"> </w:t>
      </w:r>
      <w:r w:rsidRPr="00A66E5A">
        <w:rPr>
          <w:rFonts w:cstheme="minorHAnsi"/>
        </w:rPr>
        <w:t>for</w:t>
      </w:r>
      <w:r w:rsidRPr="00A66E5A">
        <w:rPr>
          <w:rFonts w:cstheme="minorHAnsi"/>
          <w:spacing w:val="1"/>
        </w:rPr>
        <w:t xml:space="preserve"> </w:t>
      </w:r>
      <w:r w:rsidRPr="00A66E5A">
        <w:rPr>
          <w:rFonts w:cstheme="minorHAnsi"/>
          <w:spacing w:val="-1"/>
        </w:rPr>
        <w:t>a</w:t>
      </w:r>
      <w:r w:rsidRPr="00A66E5A">
        <w:rPr>
          <w:rFonts w:cstheme="minorHAnsi"/>
        </w:rPr>
        <w:t>w</w:t>
      </w:r>
      <w:r w:rsidRPr="00A66E5A">
        <w:rPr>
          <w:rFonts w:cstheme="minorHAnsi"/>
          <w:spacing w:val="-1"/>
        </w:rPr>
        <w:t>a</w:t>
      </w:r>
      <w:r w:rsidRPr="00A66E5A">
        <w:rPr>
          <w:rFonts w:cstheme="minorHAnsi"/>
        </w:rPr>
        <w:t>rdi</w:t>
      </w:r>
      <w:r w:rsidRPr="00A66E5A">
        <w:rPr>
          <w:rFonts w:cstheme="minorHAnsi"/>
          <w:spacing w:val="2"/>
        </w:rPr>
        <w:t>n</w:t>
      </w:r>
      <w:r w:rsidRPr="00A66E5A">
        <w:rPr>
          <w:rFonts w:cstheme="minorHAnsi"/>
        </w:rPr>
        <w:t>g</w:t>
      </w:r>
      <w:r w:rsidRPr="00A66E5A">
        <w:rPr>
          <w:rFonts w:cstheme="minorHAnsi"/>
          <w:spacing w:val="-2"/>
        </w:rPr>
        <w:t xml:space="preserve"> </w:t>
      </w:r>
      <w:r w:rsidRPr="00A66E5A">
        <w:rPr>
          <w:rFonts w:cstheme="minorHAnsi"/>
        </w:rPr>
        <w:t>the</w:t>
      </w:r>
      <w:r w:rsidRPr="00A66E5A">
        <w:rPr>
          <w:rFonts w:cstheme="minorHAnsi"/>
          <w:spacing w:val="2"/>
        </w:rPr>
        <w:t xml:space="preserve"> </w:t>
      </w:r>
      <w:r w:rsidRPr="00A66E5A">
        <w:rPr>
          <w:rFonts w:cstheme="minorHAnsi"/>
          <w:spacing w:val="-1"/>
        </w:rPr>
        <w:t>c</w:t>
      </w:r>
      <w:r w:rsidRPr="00A66E5A">
        <w:rPr>
          <w:rFonts w:cstheme="minorHAnsi"/>
        </w:rPr>
        <w:t>ont</w:t>
      </w:r>
      <w:r w:rsidRPr="00A66E5A">
        <w:rPr>
          <w:rFonts w:cstheme="minorHAnsi"/>
          <w:spacing w:val="2"/>
        </w:rPr>
        <w:t>r</w:t>
      </w:r>
      <w:r w:rsidRPr="00A66E5A">
        <w:rPr>
          <w:rFonts w:cstheme="minorHAnsi"/>
          <w:spacing w:val="-1"/>
        </w:rPr>
        <w:t>ac</w:t>
      </w:r>
      <w:r w:rsidRPr="00A66E5A">
        <w:rPr>
          <w:rFonts w:cstheme="minorHAnsi"/>
        </w:rPr>
        <w:t>t.</w:t>
      </w:r>
    </w:p>
    <w:p w14:paraId="5E5EA6A0" w14:textId="77777777" w:rsidR="00430168" w:rsidRPr="00A66E5A" w:rsidRDefault="00430168" w:rsidP="00D75FFD">
      <w:pPr>
        <w:tabs>
          <w:tab w:val="left" w:pos="284"/>
        </w:tabs>
        <w:spacing w:before="5"/>
        <w:ind w:left="-142" w:right="96" w:hanging="142"/>
        <w:jc w:val="both"/>
        <w:rPr>
          <w:rFonts w:cstheme="minorHAnsi"/>
          <w:b/>
        </w:rPr>
      </w:pPr>
      <w:r w:rsidRPr="00A66E5A">
        <w:rPr>
          <w:rFonts w:cstheme="minorHAnsi"/>
          <w:b/>
        </w:rPr>
        <w:tab/>
        <w:t xml:space="preserve">  </w:t>
      </w:r>
    </w:p>
    <w:p w14:paraId="4665FCFE" w14:textId="77777777" w:rsidR="00430168" w:rsidRPr="00A66E5A" w:rsidRDefault="00430168" w:rsidP="00D75FFD">
      <w:pPr>
        <w:tabs>
          <w:tab w:val="left" w:pos="284"/>
        </w:tabs>
        <w:spacing w:before="5"/>
        <w:ind w:left="-142" w:right="96" w:hanging="142"/>
        <w:jc w:val="both"/>
        <w:rPr>
          <w:rFonts w:cstheme="minorHAnsi"/>
          <w:b/>
        </w:rPr>
      </w:pPr>
    </w:p>
    <w:p w14:paraId="57ACA957" w14:textId="7F640B3B" w:rsidR="000952B1" w:rsidRPr="00A66E5A" w:rsidRDefault="000952B1" w:rsidP="00D75FFD">
      <w:pPr>
        <w:tabs>
          <w:tab w:val="left" w:pos="284"/>
        </w:tabs>
        <w:spacing w:before="5"/>
        <w:ind w:right="96"/>
        <w:jc w:val="both"/>
        <w:rPr>
          <w:rFonts w:cstheme="minorHAnsi"/>
        </w:rPr>
      </w:pPr>
      <w:r w:rsidRPr="00A66E5A">
        <w:rPr>
          <w:rFonts w:cstheme="minorHAnsi"/>
          <w:b/>
        </w:rPr>
        <w:lastRenderedPageBreak/>
        <w:t>9 Show Cause Notice</w:t>
      </w:r>
    </w:p>
    <w:p w14:paraId="57ACA958" w14:textId="77777777" w:rsidR="000952B1" w:rsidRPr="00A66E5A" w:rsidRDefault="000952B1" w:rsidP="00D75FFD">
      <w:pPr>
        <w:spacing w:line="260" w:lineRule="exact"/>
        <w:ind w:right="86"/>
        <w:jc w:val="both"/>
        <w:rPr>
          <w:rFonts w:cstheme="minorHAnsi"/>
        </w:rPr>
      </w:pPr>
      <w:r w:rsidRPr="00A66E5A">
        <w:rPr>
          <w:rFonts w:cstheme="minorHAnsi"/>
        </w:rPr>
        <w:t xml:space="preserve">9.1 </w:t>
      </w:r>
      <w:r w:rsidRPr="00A66E5A">
        <w:rPr>
          <w:rFonts w:cstheme="minorHAnsi"/>
          <w:spacing w:val="-6"/>
        </w:rPr>
        <w:t>I</w:t>
      </w:r>
      <w:r w:rsidRPr="00A66E5A">
        <w:rPr>
          <w:rFonts w:cstheme="minorHAnsi"/>
        </w:rPr>
        <w:t>n</w:t>
      </w:r>
      <w:r w:rsidRPr="00A66E5A">
        <w:rPr>
          <w:rFonts w:cstheme="minorHAnsi"/>
          <w:spacing w:val="-2"/>
        </w:rPr>
        <w:t xml:space="preserve"> </w:t>
      </w:r>
      <w:r w:rsidRPr="00A66E5A">
        <w:rPr>
          <w:rFonts w:cstheme="minorHAnsi"/>
          <w:spacing w:val="1"/>
        </w:rPr>
        <w:t>c</w:t>
      </w:r>
      <w:r w:rsidRPr="00A66E5A">
        <w:rPr>
          <w:rFonts w:cstheme="minorHAnsi"/>
          <w:spacing w:val="-1"/>
        </w:rPr>
        <w:t>a</w:t>
      </w:r>
      <w:r w:rsidRPr="00A66E5A">
        <w:rPr>
          <w:rFonts w:cstheme="minorHAnsi"/>
        </w:rPr>
        <w:t>se</w:t>
      </w:r>
      <w:r w:rsidRPr="00A66E5A">
        <w:rPr>
          <w:rFonts w:cstheme="minorHAnsi"/>
          <w:spacing w:val="-3"/>
        </w:rPr>
        <w:t xml:space="preserve"> </w:t>
      </w:r>
      <w:r w:rsidRPr="00A66E5A">
        <w:rPr>
          <w:rFonts w:cstheme="minorHAnsi"/>
        </w:rPr>
        <w:t>wh</w:t>
      </w:r>
      <w:r w:rsidRPr="00A66E5A">
        <w:rPr>
          <w:rFonts w:cstheme="minorHAnsi"/>
          <w:spacing w:val="1"/>
        </w:rPr>
        <w:t>e</w:t>
      </w:r>
      <w:r w:rsidRPr="00A66E5A">
        <w:rPr>
          <w:rFonts w:cstheme="minorHAnsi"/>
        </w:rPr>
        <w:t>re</w:t>
      </w:r>
      <w:r w:rsidRPr="00A66E5A">
        <w:rPr>
          <w:rFonts w:cstheme="minorHAnsi"/>
          <w:spacing w:val="-4"/>
        </w:rPr>
        <w:t xml:space="preserve"> </w:t>
      </w:r>
      <w:r w:rsidRPr="00A66E5A">
        <w:rPr>
          <w:rFonts w:cstheme="minorHAnsi"/>
        </w:rPr>
        <w:t>the</w:t>
      </w:r>
      <w:r w:rsidRPr="00A66E5A">
        <w:rPr>
          <w:rFonts w:cstheme="minorHAnsi"/>
          <w:spacing w:val="-3"/>
        </w:rPr>
        <w:t xml:space="preserve"> </w:t>
      </w:r>
      <w:r w:rsidRPr="00A66E5A">
        <w:rPr>
          <w:rFonts w:cstheme="minorHAnsi"/>
        </w:rPr>
        <w:t>C</w:t>
      </w:r>
      <w:r w:rsidRPr="00A66E5A">
        <w:rPr>
          <w:rFonts w:cstheme="minorHAnsi"/>
          <w:spacing w:val="2"/>
        </w:rPr>
        <w:t>o</w:t>
      </w:r>
      <w:r w:rsidRPr="00A66E5A">
        <w:rPr>
          <w:rFonts w:cstheme="minorHAnsi"/>
        </w:rPr>
        <w:t>mpet</w:t>
      </w:r>
      <w:r w:rsidRPr="00A66E5A">
        <w:rPr>
          <w:rFonts w:cstheme="minorHAnsi"/>
          <w:spacing w:val="-1"/>
        </w:rPr>
        <w:t>e</w:t>
      </w:r>
      <w:r w:rsidRPr="00A66E5A">
        <w:rPr>
          <w:rFonts w:cstheme="minorHAnsi"/>
        </w:rPr>
        <w:t>nt</w:t>
      </w:r>
      <w:r w:rsidRPr="00A66E5A">
        <w:rPr>
          <w:rFonts w:cstheme="minorHAnsi"/>
          <w:spacing w:val="-2"/>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7"/>
        </w:rPr>
        <w:t xml:space="preserve"> </w:t>
      </w:r>
      <w:r w:rsidRPr="00A66E5A">
        <w:rPr>
          <w:rFonts w:cstheme="minorHAnsi"/>
        </w:rPr>
        <w:t>d</w:t>
      </w:r>
      <w:r w:rsidRPr="00A66E5A">
        <w:rPr>
          <w:rFonts w:cstheme="minorHAnsi"/>
          <w:spacing w:val="-1"/>
        </w:rPr>
        <w:t>ec</w:t>
      </w:r>
      <w:r w:rsidRPr="00A66E5A">
        <w:rPr>
          <w:rFonts w:cstheme="minorHAnsi"/>
        </w:rPr>
        <w:t>i</w:t>
      </w:r>
      <w:r w:rsidRPr="00A66E5A">
        <w:rPr>
          <w:rFonts w:cstheme="minorHAnsi"/>
          <w:spacing w:val="3"/>
        </w:rPr>
        <w:t>d</w:t>
      </w:r>
      <w:r w:rsidRPr="00A66E5A">
        <w:rPr>
          <w:rFonts w:cstheme="minorHAnsi"/>
          <w:spacing w:val="1"/>
        </w:rPr>
        <w:t>e</w:t>
      </w:r>
      <w:r w:rsidRPr="00A66E5A">
        <w:rPr>
          <w:rFonts w:cstheme="minorHAnsi"/>
        </w:rPr>
        <w:t>s</w:t>
      </w:r>
      <w:r w:rsidRPr="00A66E5A">
        <w:rPr>
          <w:rFonts w:cstheme="minorHAnsi"/>
          <w:spacing w:val="-2"/>
        </w:rPr>
        <w:t xml:space="preserve"> </w:t>
      </w:r>
      <w:r w:rsidRPr="00A66E5A">
        <w:rPr>
          <w:rFonts w:cstheme="minorHAnsi"/>
        </w:rPr>
        <w:t>that</w:t>
      </w:r>
      <w:r w:rsidRPr="00A66E5A">
        <w:rPr>
          <w:rFonts w:cstheme="minorHAnsi"/>
          <w:spacing w:val="-2"/>
        </w:rPr>
        <w:t xml:space="preserve"> </w:t>
      </w:r>
      <w:r w:rsidRPr="00A66E5A">
        <w:rPr>
          <w:rFonts w:cstheme="minorHAnsi"/>
          <w:spacing w:val="-1"/>
        </w:rPr>
        <w:t>ac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
        </w:rPr>
        <w:t xml:space="preserve"> </w:t>
      </w:r>
      <w:r w:rsidRPr="00A66E5A">
        <w:rPr>
          <w:rFonts w:cstheme="minorHAnsi"/>
          <w:spacing w:val="-1"/>
        </w:rPr>
        <w:t>a</w:t>
      </w:r>
      <w:r w:rsidRPr="00A66E5A">
        <w:rPr>
          <w:rFonts w:cstheme="minorHAnsi"/>
          <w:spacing w:val="-2"/>
        </w:rPr>
        <w:t>g</w:t>
      </w:r>
      <w:r w:rsidRPr="00A66E5A">
        <w:rPr>
          <w:rFonts w:cstheme="minorHAnsi"/>
          <w:spacing w:val="-1"/>
        </w:rPr>
        <w:t>a</w:t>
      </w:r>
      <w:r w:rsidRPr="00A66E5A">
        <w:rPr>
          <w:rFonts w:cstheme="minorHAnsi"/>
        </w:rPr>
        <w:t>inst</w:t>
      </w:r>
      <w:r w:rsidRPr="00A66E5A">
        <w:rPr>
          <w:rFonts w:cstheme="minorHAnsi"/>
          <w:spacing w:val="-1"/>
        </w:rPr>
        <w:t xml:space="preserve"> a</w:t>
      </w:r>
      <w:r w:rsidRPr="00A66E5A">
        <w:rPr>
          <w:rFonts w:cstheme="minorHAnsi"/>
        </w:rPr>
        <w:t>n</w:t>
      </w:r>
      <w:r w:rsidRPr="00A66E5A">
        <w:rPr>
          <w:rFonts w:cstheme="minorHAnsi"/>
          <w:spacing w:val="-2"/>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7"/>
        </w:rPr>
        <w:t xml:space="preserve"> </w:t>
      </w:r>
      <w:r w:rsidRPr="00A66E5A">
        <w:rPr>
          <w:rFonts w:cstheme="minorHAnsi"/>
        </w:rPr>
        <w:t>is</w:t>
      </w:r>
      <w:r w:rsidRPr="00A66E5A">
        <w:rPr>
          <w:rFonts w:cstheme="minorHAnsi"/>
          <w:spacing w:val="-2"/>
        </w:rPr>
        <w:t xml:space="preserve"> </w:t>
      </w:r>
      <w:r w:rsidRPr="00A66E5A">
        <w:rPr>
          <w:rFonts w:cstheme="minorHAnsi"/>
          <w:spacing w:val="-1"/>
        </w:rPr>
        <w:t>ca</w:t>
      </w:r>
      <w:r w:rsidRPr="00A66E5A">
        <w:rPr>
          <w:rFonts w:cstheme="minorHAnsi"/>
        </w:rPr>
        <w:t>l</w:t>
      </w:r>
      <w:r w:rsidRPr="00A66E5A">
        <w:rPr>
          <w:rFonts w:cstheme="minorHAnsi"/>
          <w:spacing w:val="1"/>
        </w:rPr>
        <w:t>l</w:t>
      </w:r>
      <w:r w:rsidRPr="00A66E5A">
        <w:rPr>
          <w:rFonts w:cstheme="minorHAnsi"/>
          <w:spacing w:val="-1"/>
        </w:rPr>
        <w:t>e</w:t>
      </w:r>
      <w:r w:rsidRPr="00A66E5A">
        <w:rPr>
          <w:rFonts w:cstheme="minorHAnsi"/>
        </w:rPr>
        <w:t>d</w:t>
      </w:r>
      <w:r w:rsidRPr="00A66E5A">
        <w:rPr>
          <w:rFonts w:cstheme="minorHAnsi"/>
          <w:spacing w:val="-2"/>
        </w:rPr>
        <w:t xml:space="preserve"> </w:t>
      </w:r>
      <w:r w:rsidRPr="00A66E5A">
        <w:rPr>
          <w:rFonts w:cstheme="minorHAnsi"/>
        </w:rPr>
        <w:t>fo</w:t>
      </w:r>
      <w:r w:rsidRPr="00A66E5A">
        <w:rPr>
          <w:rFonts w:cstheme="minorHAnsi"/>
          <w:spacing w:val="-1"/>
        </w:rPr>
        <w:t>r</w:t>
      </w:r>
      <w:r w:rsidRPr="00A66E5A">
        <w:rPr>
          <w:rFonts w:cstheme="minorHAnsi"/>
        </w:rPr>
        <w:t>, a show</w:t>
      </w:r>
      <w:r w:rsidRPr="00A66E5A">
        <w:rPr>
          <w:rFonts w:cstheme="minorHAnsi"/>
          <w:spacing w:val="2"/>
        </w:rPr>
        <w:t>-</w:t>
      </w:r>
      <w:r w:rsidRPr="00A66E5A">
        <w:rPr>
          <w:rFonts w:cstheme="minorHAnsi"/>
          <w:spacing w:val="-1"/>
        </w:rPr>
        <w:t>ca</w:t>
      </w:r>
      <w:r w:rsidRPr="00A66E5A">
        <w:rPr>
          <w:rFonts w:cstheme="minorHAnsi"/>
        </w:rPr>
        <w:t>use</w:t>
      </w:r>
      <w:r w:rsidRPr="00A66E5A">
        <w:rPr>
          <w:rFonts w:cstheme="minorHAnsi"/>
          <w:spacing w:val="2"/>
        </w:rPr>
        <w:t xml:space="preserve"> </w:t>
      </w:r>
      <w:r w:rsidRPr="00A66E5A">
        <w:rPr>
          <w:rFonts w:cstheme="minorHAnsi"/>
        </w:rPr>
        <w:t>not</w:t>
      </w:r>
      <w:r w:rsidRPr="00A66E5A">
        <w:rPr>
          <w:rFonts w:cstheme="minorHAnsi"/>
          <w:spacing w:val="1"/>
        </w:rPr>
        <w:t>i</w:t>
      </w:r>
      <w:r w:rsidRPr="00A66E5A">
        <w:rPr>
          <w:rFonts w:cstheme="minorHAnsi"/>
          <w:spacing w:val="-1"/>
        </w:rPr>
        <w:t>c</w:t>
      </w:r>
      <w:r w:rsidRPr="00A66E5A">
        <w:rPr>
          <w:rFonts w:cstheme="minorHAnsi"/>
        </w:rPr>
        <w:t>e</w:t>
      </w:r>
      <w:r w:rsidRPr="00A66E5A">
        <w:rPr>
          <w:rFonts w:cstheme="minorHAnsi"/>
          <w:spacing w:val="2"/>
        </w:rPr>
        <w:t xml:space="preserve"> </w:t>
      </w:r>
      <w:r w:rsidRPr="00A66E5A">
        <w:rPr>
          <w:rFonts w:cstheme="minorHAnsi"/>
        </w:rPr>
        <w:t>h</w:t>
      </w:r>
      <w:r w:rsidRPr="00A66E5A">
        <w:rPr>
          <w:rFonts w:cstheme="minorHAnsi"/>
          <w:spacing w:val="-1"/>
        </w:rPr>
        <w:t>a</w:t>
      </w:r>
      <w:r w:rsidRPr="00A66E5A">
        <w:rPr>
          <w:rFonts w:cstheme="minorHAnsi"/>
        </w:rPr>
        <w:t>s</w:t>
      </w:r>
      <w:r w:rsidRPr="00A66E5A">
        <w:rPr>
          <w:rFonts w:cstheme="minorHAnsi"/>
          <w:spacing w:val="3"/>
        </w:rPr>
        <w:t xml:space="preserve"> </w:t>
      </w:r>
      <w:r w:rsidRPr="00A66E5A">
        <w:rPr>
          <w:rFonts w:cstheme="minorHAnsi"/>
        </w:rPr>
        <w:t>to</w:t>
      </w:r>
      <w:r w:rsidRPr="00A66E5A">
        <w:rPr>
          <w:rFonts w:cstheme="minorHAnsi"/>
          <w:spacing w:val="1"/>
        </w:rPr>
        <w:t xml:space="preserve"> </w:t>
      </w:r>
      <w:r w:rsidRPr="00A66E5A">
        <w:rPr>
          <w:rFonts w:cstheme="minorHAnsi"/>
        </w:rPr>
        <w:t>be is</w:t>
      </w:r>
      <w:r w:rsidRPr="00A66E5A">
        <w:rPr>
          <w:rFonts w:cstheme="minorHAnsi"/>
          <w:spacing w:val="1"/>
        </w:rPr>
        <w:t>s</w:t>
      </w:r>
      <w:r w:rsidRPr="00A66E5A">
        <w:rPr>
          <w:rFonts w:cstheme="minorHAnsi"/>
        </w:rPr>
        <w:t>u</w:t>
      </w:r>
      <w:r w:rsidRPr="00A66E5A">
        <w:rPr>
          <w:rFonts w:cstheme="minorHAnsi"/>
          <w:spacing w:val="-1"/>
        </w:rPr>
        <w:t>e</w:t>
      </w:r>
      <w:r w:rsidRPr="00A66E5A">
        <w:rPr>
          <w:rFonts w:cstheme="minorHAnsi"/>
        </w:rPr>
        <w:t>d</w:t>
      </w:r>
      <w:r w:rsidRPr="00A66E5A">
        <w:rPr>
          <w:rFonts w:cstheme="minorHAnsi"/>
          <w:spacing w:val="1"/>
        </w:rPr>
        <w:t xml:space="preserve"> </w:t>
      </w:r>
      <w:r w:rsidRPr="00A66E5A">
        <w:rPr>
          <w:rFonts w:cstheme="minorHAnsi"/>
        </w:rPr>
        <w:t>to</w:t>
      </w:r>
      <w:r w:rsidRPr="00A66E5A">
        <w:rPr>
          <w:rFonts w:cstheme="minorHAnsi"/>
          <w:spacing w:val="3"/>
        </w:rPr>
        <w:t xml:space="preserve"> </w:t>
      </w:r>
      <w:r w:rsidRPr="00A66E5A">
        <w:rPr>
          <w:rFonts w:cstheme="minorHAnsi"/>
        </w:rPr>
        <w:t xml:space="preserve">the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spacing w:val="2"/>
        </w:rPr>
        <w:t>n</w:t>
      </w:r>
      <w:r w:rsidRPr="00A66E5A">
        <w:rPr>
          <w:rFonts w:cstheme="minorHAnsi"/>
          <w:spacing w:val="1"/>
        </w:rPr>
        <w:t>c</w:t>
      </w:r>
      <w:r w:rsidRPr="00A66E5A">
        <w:rPr>
          <w:rFonts w:cstheme="minorHAnsi"/>
          <w:spacing w:val="-5"/>
        </w:rPr>
        <w:t>y</w:t>
      </w:r>
      <w:r w:rsidRPr="00A66E5A">
        <w:rPr>
          <w:rFonts w:cstheme="minorHAnsi"/>
        </w:rPr>
        <w:t>.</w:t>
      </w:r>
      <w:r w:rsidRPr="00A66E5A">
        <w:rPr>
          <w:rFonts w:cstheme="minorHAnsi"/>
          <w:spacing w:val="3"/>
        </w:rPr>
        <w:t xml:space="preserve"> </w:t>
      </w:r>
      <w:r w:rsidRPr="00A66E5A">
        <w:rPr>
          <w:rFonts w:cstheme="minorHAnsi"/>
          <w:spacing w:val="1"/>
        </w:rPr>
        <w:t>S</w:t>
      </w:r>
      <w:r w:rsidRPr="00A66E5A">
        <w:rPr>
          <w:rFonts w:cstheme="minorHAnsi"/>
        </w:rPr>
        <w:t>tat</w:t>
      </w:r>
      <w:r w:rsidRPr="00A66E5A">
        <w:rPr>
          <w:rFonts w:cstheme="minorHAnsi"/>
          <w:spacing w:val="-1"/>
        </w:rPr>
        <w:t>e</w:t>
      </w:r>
      <w:r w:rsidRPr="00A66E5A">
        <w:rPr>
          <w:rFonts w:cstheme="minorHAnsi"/>
        </w:rPr>
        <w:t>ment</w:t>
      </w:r>
      <w:r w:rsidRPr="00A66E5A">
        <w:rPr>
          <w:rFonts w:cstheme="minorHAnsi"/>
          <w:spacing w:val="3"/>
        </w:rPr>
        <w:t xml:space="preserve"> </w:t>
      </w:r>
      <w:r w:rsidRPr="00A66E5A">
        <w:rPr>
          <w:rFonts w:cstheme="minorHAnsi"/>
          <w:spacing w:val="-1"/>
        </w:rPr>
        <w:t>c</w:t>
      </w:r>
      <w:r w:rsidRPr="00A66E5A">
        <w:rPr>
          <w:rFonts w:cstheme="minorHAnsi"/>
        </w:rPr>
        <w:t>ontaining</w:t>
      </w:r>
      <w:r w:rsidRPr="00A66E5A">
        <w:rPr>
          <w:rFonts w:cstheme="minorHAnsi"/>
          <w:spacing w:val="1"/>
        </w:rPr>
        <w:t xml:space="preserve"> </w:t>
      </w:r>
      <w:r w:rsidRPr="00A66E5A">
        <w:rPr>
          <w:rFonts w:cstheme="minorHAnsi"/>
        </w:rPr>
        <w:t>the i</w:t>
      </w:r>
      <w:r w:rsidRPr="00A66E5A">
        <w:rPr>
          <w:rFonts w:cstheme="minorHAnsi"/>
          <w:spacing w:val="1"/>
        </w:rPr>
        <w:t>m</w:t>
      </w:r>
      <w:r w:rsidRPr="00A66E5A">
        <w:rPr>
          <w:rFonts w:cstheme="minorHAnsi"/>
        </w:rPr>
        <w:t>putation</w:t>
      </w:r>
      <w:r w:rsidRPr="00A66E5A">
        <w:rPr>
          <w:rFonts w:cstheme="minorHAnsi"/>
          <w:spacing w:val="1"/>
        </w:rPr>
        <w:t xml:space="preserve"> </w:t>
      </w:r>
      <w:r w:rsidRPr="00A66E5A">
        <w:rPr>
          <w:rFonts w:cstheme="minorHAnsi"/>
        </w:rPr>
        <w:t>of m</w:t>
      </w:r>
      <w:r w:rsidRPr="00A66E5A">
        <w:rPr>
          <w:rFonts w:cstheme="minorHAnsi"/>
          <w:spacing w:val="1"/>
        </w:rPr>
        <w:t>i</w:t>
      </w:r>
      <w:r w:rsidRPr="00A66E5A">
        <w:rPr>
          <w:rFonts w:cstheme="minorHAnsi"/>
        </w:rPr>
        <w:t>s</w:t>
      </w:r>
      <w:r w:rsidRPr="00A66E5A">
        <w:rPr>
          <w:rFonts w:cstheme="minorHAnsi"/>
          <w:spacing w:val="-1"/>
        </w:rPr>
        <w:t>c</w:t>
      </w:r>
      <w:r w:rsidRPr="00A66E5A">
        <w:rPr>
          <w:rFonts w:cstheme="minorHAnsi"/>
        </w:rPr>
        <w:t>ondu</w:t>
      </w:r>
      <w:r w:rsidRPr="00A66E5A">
        <w:rPr>
          <w:rFonts w:cstheme="minorHAnsi"/>
          <w:spacing w:val="-1"/>
        </w:rPr>
        <w:t>c</w:t>
      </w:r>
      <w:r w:rsidRPr="00A66E5A">
        <w:rPr>
          <w:rFonts w:cstheme="minorHAnsi"/>
        </w:rPr>
        <w:t>t</w:t>
      </w:r>
      <w:r w:rsidRPr="00A66E5A">
        <w:rPr>
          <w:rFonts w:cstheme="minorHAnsi"/>
          <w:spacing w:val="-2"/>
        </w:rPr>
        <w:t xml:space="preserve"> </w:t>
      </w:r>
      <w:r w:rsidRPr="00A66E5A">
        <w:rPr>
          <w:rFonts w:cstheme="minorHAnsi"/>
        </w:rPr>
        <w:t>or</w:t>
      </w:r>
      <w:r w:rsidRPr="00A66E5A">
        <w:rPr>
          <w:rFonts w:cstheme="minorHAnsi"/>
          <w:spacing w:val="-3"/>
        </w:rPr>
        <w:t xml:space="preserve"> </w:t>
      </w:r>
      <w:proofErr w:type="spellStart"/>
      <w:r w:rsidRPr="00A66E5A">
        <w:rPr>
          <w:rFonts w:cstheme="minorHAnsi"/>
        </w:rPr>
        <w:t>m</w:t>
      </w:r>
      <w:r w:rsidRPr="00A66E5A">
        <w:rPr>
          <w:rFonts w:cstheme="minorHAnsi"/>
          <w:spacing w:val="1"/>
        </w:rPr>
        <w:t>i</w:t>
      </w:r>
      <w:r w:rsidRPr="00A66E5A">
        <w:rPr>
          <w:rFonts w:cstheme="minorHAnsi"/>
        </w:rPr>
        <w:t>sb</w:t>
      </w:r>
      <w:r w:rsidRPr="00A66E5A">
        <w:rPr>
          <w:rFonts w:cstheme="minorHAnsi"/>
          <w:spacing w:val="-1"/>
        </w:rPr>
        <w:t>e</w:t>
      </w:r>
      <w:r w:rsidRPr="00A66E5A">
        <w:rPr>
          <w:rFonts w:cstheme="minorHAnsi"/>
          <w:spacing w:val="2"/>
        </w:rPr>
        <w:t>h</w:t>
      </w:r>
      <w:r w:rsidRPr="00A66E5A">
        <w:rPr>
          <w:rFonts w:cstheme="minorHAnsi"/>
          <w:spacing w:val="-1"/>
        </w:rPr>
        <w:t>a</w:t>
      </w:r>
      <w:r w:rsidRPr="00A66E5A">
        <w:rPr>
          <w:rFonts w:cstheme="minorHAnsi"/>
        </w:rPr>
        <w:t>viour</w:t>
      </w:r>
      <w:proofErr w:type="spellEnd"/>
      <w:r w:rsidRPr="00A66E5A">
        <w:rPr>
          <w:rFonts w:cstheme="minorHAnsi"/>
          <w:spacing w:val="-2"/>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7"/>
        </w:rPr>
        <w:t xml:space="preserve"> </w:t>
      </w:r>
      <w:r w:rsidRPr="00A66E5A">
        <w:rPr>
          <w:rFonts w:cstheme="minorHAnsi"/>
          <w:spacing w:val="2"/>
        </w:rPr>
        <w:t>b</w:t>
      </w:r>
      <w:r w:rsidRPr="00A66E5A">
        <w:rPr>
          <w:rFonts w:cstheme="minorHAnsi"/>
        </w:rPr>
        <w:t>e</w:t>
      </w:r>
      <w:r w:rsidRPr="00A66E5A">
        <w:rPr>
          <w:rFonts w:cstheme="minorHAnsi"/>
          <w:spacing w:val="-1"/>
        </w:rPr>
        <w:t xml:space="preserve"> a</w:t>
      </w:r>
      <w:r w:rsidRPr="00A66E5A">
        <w:rPr>
          <w:rFonts w:cstheme="minorHAnsi"/>
        </w:rPr>
        <w:t>pp</w:t>
      </w:r>
      <w:r w:rsidRPr="00A66E5A">
        <w:rPr>
          <w:rFonts w:cstheme="minorHAnsi"/>
          <w:spacing w:val="-1"/>
        </w:rPr>
        <w:t>e</w:t>
      </w:r>
      <w:r w:rsidRPr="00A66E5A">
        <w:rPr>
          <w:rFonts w:cstheme="minorHAnsi"/>
        </w:rPr>
        <w:t>nd</w:t>
      </w:r>
      <w:r w:rsidRPr="00A66E5A">
        <w:rPr>
          <w:rFonts w:cstheme="minorHAnsi"/>
          <w:spacing w:val="-1"/>
        </w:rPr>
        <w:t>e</w:t>
      </w:r>
      <w:r w:rsidRPr="00A66E5A">
        <w:rPr>
          <w:rFonts w:cstheme="minorHAnsi"/>
        </w:rPr>
        <w:t>d to</w:t>
      </w:r>
      <w:r w:rsidRPr="00A66E5A">
        <w:rPr>
          <w:rFonts w:cstheme="minorHAnsi"/>
          <w:spacing w:val="-2"/>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3"/>
        </w:rPr>
        <w:t xml:space="preserve"> </w:t>
      </w:r>
      <w:r w:rsidRPr="00A66E5A">
        <w:rPr>
          <w:rFonts w:cstheme="minorHAnsi"/>
        </w:rPr>
        <w:t>sho</w:t>
      </w:r>
      <w:r w:rsidRPr="00A66E5A">
        <w:rPr>
          <w:rFonts w:cstheme="minorHAnsi"/>
          <w:spacing w:val="1"/>
        </w:rPr>
        <w:t>w</w:t>
      </w:r>
      <w:r w:rsidRPr="00A66E5A">
        <w:rPr>
          <w:rFonts w:cstheme="minorHAnsi"/>
          <w:spacing w:val="2"/>
        </w:rPr>
        <w:t>-</w:t>
      </w:r>
      <w:r w:rsidRPr="00A66E5A">
        <w:rPr>
          <w:rFonts w:cstheme="minorHAnsi"/>
          <w:spacing w:val="-1"/>
        </w:rPr>
        <w:t>ca</w:t>
      </w:r>
      <w:r w:rsidRPr="00A66E5A">
        <w:rPr>
          <w:rFonts w:cstheme="minorHAnsi"/>
        </w:rPr>
        <w:t>use</w:t>
      </w:r>
      <w:r w:rsidRPr="00A66E5A">
        <w:rPr>
          <w:rFonts w:cstheme="minorHAnsi"/>
          <w:spacing w:val="-1"/>
        </w:rPr>
        <w:t xml:space="preserve"> </w:t>
      </w:r>
      <w:r w:rsidRPr="00A66E5A">
        <w:rPr>
          <w:rFonts w:cstheme="minorHAnsi"/>
        </w:rPr>
        <w:t>not</w:t>
      </w:r>
      <w:r w:rsidRPr="00A66E5A">
        <w:rPr>
          <w:rFonts w:cstheme="minorHAnsi"/>
          <w:spacing w:val="1"/>
        </w:rPr>
        <w:t>i</w:t>
      </w:r>
      <w:r w:rsidRPr="00A66E5A">
        <w:rPr>
          <w:rFonts w:cstheme="minorHAnsi"/>
          <w:spacing w:val="-1"/>
        </w:rPr>
        <w:t>c</w:t>
      </w:r>
      <w:r w:rsidRPr="00A66E5A">
        <w:rPr>
          <w:rFonts w:cstheme="minorHAnsi"/>
        </w:rPr>
        <w:t>e</w:t>
      </w:r>
      <w:r w:rsidRPr="00A66E5A">
        <w:rPr>
          <w:rFonts w:cstheme="minorHAnsi"/>
          <w:spacing w:val="-1"/>
        </w:rPr>
        <w:t xml:space="preserve"> a</w:t>
      </w:r>
      <w:r w:rsidRPr="00A66E5A">
        <w:rPr>
          <w:rFonts w:cstheme="minorHAnsi"/>
        </w:rPr>
        <w:t>nd the</w:t>
      </w:r>
      <w:r w:rsidRPr="00A66E5A">
        <w:rPr>
          <w:rFonts w:cstheme="minorHAnsi"/>
          <w:spacing w:val="-3"/>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7"/>
        </w:rPr>
        <w:t xml:space="preserve"> </w:t>
      </w:r>
      <w:r w:rsidRPr="00A66E5A">
        <w:rPr>
          <w:rFonts w:cstheme="minorHAnsi"/>
          <w:spacing w:val="2"/>
        </w:rPr>
        <w:t>s</w:t>
      </w:r>
      <w:r w:rsidRPr="00A66E5A">
        <w:rPr>
          <w:rFonts w:cstheme="minorHAnsi"/>
        </w:rPr>
        <w:t>hould be</w:t>
      </w:r>
      <w:r w:rsidRPr="00A66E5A">
        <w:rPr>
          <w:rFonts w:cstheme="minorHAnsi"/>
          <w:spacing w:val="-1"/>
        </w:rPr>
        <w:t xml:space="preserve"> a</w:t>
      </w:r>
      <w:r w:rsidRPr="00A66E5A">
        <w:rPr>
          <w:rFonts w:cstheme="minorHAnsi"/>
        </w:rPr>
        <w:t>sk</w:t>
      </w:r>
      <w:r w:rsidRPr="00A66E5A">
        <w:rPr>
          <w:rFonts w:cstheme="minorHAnsi"/>
          <w:spacing w:val="-1"/>
        </w:rPr>
        <w:t>e</w:t>
      </w:r>
      <w:r w:rsidRPr="00A66E5A">
        <w:rPr>
          <w:rFonts w:cstheme="minorHAnsi"/>
        </w:rPr>
        <w:t>d to subm</w:t>
      </w:r>
      <w:r w:rsidRPr="00A66E5A">
        <w:rPr>
          <w:rFonts w:cstheme="minorHAnsi"/>
          <w:spacing w:val="1"/>
        </w:rPr>
        <w:t>i</w:t>
      </w:r>
      <w:r w:rsidRPr="00A66E5A">
        <w:rPr>
          <w:rFonts w:cstheme="minorHAnsi"/>
        </w:rPr>
        <w:t>t wi</w:t>
      </w:r>
      <w:r w:rsidRPr="00A66E5A">
        <w:rPr>
          <w:rFonts w:cstheme="minorHAnsi"/>
          <w:spacing w:val="1"/>
        </w:rPr>
        <w:t>t</w:t>
      </w:r>
      <w:r w:rsidRPr="00A66E5A">
        <w:rPr>
          <w:rFonts w:cstheme="minorHAnsi"/>
        </w:rPr>
        <w:t>hin 15 d</w:t>
      </w:r>
      <w:r w:rsidRPr="00A66E5A">
        <w:rPr>
          <w:rFonts w:cstheme="minorHAnsi"/>
          <w:spacing w:val="2"/>
        </w:rPr>
        <w:t>a</w:t>
      </w:r>
      <w:r w:rsidRPr="00A66E5A">
        <w:rPr>
          <w:rFonts w:cstheme="minorHAnsi"/>
          <w:spacing w:val="-5"/>
        </w:rPr>
        <w:t>y</w:t>
      </w:r>
      <w:r w:rsidRPr="00A66E5A">
        <w:rPr>
          <w:rFonts w:cstheme="minorHAnsi"/>
        </w:rPr>
        <w:t>s</w:t>
      </w:r>
      <w:r w:rsidRPr="00A66E5A">
        <w:rPr>
          <w:rFonts w:cstheme="minorHAnsi"/>
          <w:spacing w:val="2"/>
        </w:rPr>
        <w:t xml:space="preserve"> </w:t>
      </w:r>
      <w:r w:rsidRPr="00A66E5A">
        <w:rPr>
          <w:rFonts w:cstheme="minorHAnsi"/>
        </w:rPr>
        <w:t>a</w:t>
      </w:r>
      <w:r w:rsidRPr="00A66E5A">
        <w:rPr>
          <w:rFonts w:cstheme="minorHAnsi"/>
          <w:spacing w:val="-1"/>
        </w:rPr>
        <w:t xml:space="preserve"> </w:t>
      </w:r>
      <w:r w:rsidRPr="00A66E5A">
        <w:rPr>
          <w:rFonts w:cstheme="minorHAnsi"/>
        </w:rPr>
        <w:t>w</w:t>
      </w:r>
      <w:r w:rsidRPr="00A66E5A">
        <w:rPr>
          <w:rFonts w:cstheme="minorHAnsi"/>
          <w:spacing w:val="-1"/>
        </w:rPr>
        <w:t>r</w:t>
      </w:r>
      <w:r w:rsidRPr="00A66E5A">
        <w:rPr>
          <w:rFonts w:cstheme="minorHAnsi"/>
        </w:rPr>
        <w:t>i</w:t>
      </w:r>
      <w:r w:rsidRPr="00A66E5A">
        <w:rPr>
          <w:rFonts w:cstheme="minorHAnsi"/>
          <w:spacing w:val="1"/>
        </w:rPr>
        <w:t>t</w:t>
      </w:r>
      <w:r w:rsidRPr="00A66E5A">
        <w:rPr>
          <w:rFonts w:cstheme="minorHAnsi"/>
        </w:rPr>
        <w:t>ten stat</w:t>
      </w:r>
      <w:r w:rsidRPr="00A66E5A">
        <w:rPr>
          <w:rFonts w:cstheme="minorHAnsi"/>
          <w:spacing w:val="1"/>
        </w:rPr>
        <w:t>e</w:t>
      </w:r>
      <w:r w:rsidRPr="00A66E5A">
        <w:rPr>
          <w:rFonts w:cstheme="minorHAnsi"/>
        </w:rPr>
        <w:t xml:space="preserve">ment in </w:t>
      </w:r>
      <w:r w:rsidRPr="00A66E5A">
        <w:rPr>
          <w:rFonts w:cstheme="minorHAnsi"/>
          <w:spacing w:val="1"/>
        </w:rPr>
        <w:t>i</w:t>
      </w:r>
      <w:r w:rsidRPr="00A66E5A">
        <w:rPr>
          <w:rFonts w:cstheme="minorHAnsi"/>
        </w:rPr>
        <w:t>ts</w:t>
      </w:r>
      <w:r w:rsidRPr="00A66E5A">
        <w:rPr>
          <w:rFonts w:cstheme="minorHAnsi"/>
          <w:spacing w:val="4"/>
        </w:rPr>
        <w:t xml:space="preserve"> </w:t>
      </w:r>
      <w:r w:rsidRPr="00A66E5A">
        <w:rPr>
          <w:rFonts w:cstheme="minorHAnsi"/>
        </w:rPr>
        <w:t>d</w:t>
      </w:r>
      <w:r w:rsidRPr="00A66E5A">
        <w:rPr>
          <w:rFonts w:cstheme="minorHAnsi"/>
          <w:spacing w:val="-1"/>
        </w:rPr>
        <w:t>e</w:t>
      </w:r>
      <w:r w:rsidRPr="00A66E5A">
        <w:rPr>
          <w:rFonts w:cstheme="minorHAnsi"/>
        </w:rPr>
        <w:t>f</w:t>
      </w:r>
      <w:r w:rsidRPr="00A66E5A">
        <w:rPr>
          <w:rFonts w:cstheme="minorHAnsi"/>
          <w:spacing w:val="-2"/>
        </w:rPr>
        <w:t>e</w:t>
      </w:r>
      <w:r w:rsidRPr="00A66E5A">
        <w:rPr>
          <w:rFonts w:cstheme="minorHAnsi"/>
        </w:rPr>
        <w:t>ns</w:t>
      </w:r>
      <w:r w:rsidRPr="00A66E5A">
        <w:rPr>
          <w:rFonts w:cstheme="minorHAnsi"/>
          <w:spacing w:val="-1"/>
        </w:rPr>
        <w:t>e</w:t>
      </w:r>
      <w:r w:rsidRPr="00A66E5A">
        <w:rPr>
          <w:rFonts w:cstheme="minorHAnsi"/>
        </w:rPr>
        <w:t>.</w:t>
      </w:r>
    </w:p>
    <w:p w14:paraId="57ACA959" w14:textId="77777777" w:rsidR="000952B1" w:rsidRPr="00A66E5A" w:rsidRDefault="000952B1" w:rsidP="00D75FFD">
      <w:pPr>
        <w:ind w:right="77"/>
        <w:jc w:val="both"/>
        <w:rPr>
          <w:rFonts w:cstheme="minorHAnsi"/>
        </w:rPr>
      </w:pPr>
      <w:r w:rsidRPr="00A66E5A">
        <w:rPr>
          <w:rFonts w:cstheme="minorHAnsi"/>
        </w:rPr>
        <w:t>9.2</w:t>
      </w:r>
      <w:r w:rsidRPr="00A66E5A">
        <w:rPr>
          <w:rFonts w:cstheme="minorHAnsi"/>
          <w:spacing w:val="-7"/>
        </w:rPr>
        <w:t xml:space="preserve"> </w:t>
      </w:r>
      <w:r w:rsidRPr="00A66E5A">
        <w:rPr>
          <w:rFonts w:cstheme="minorHAnsi"/>
          <w:spacing w:val="-6"/>
        </w:rPr>
        <w:t>I</w:t>
      </w:r>
      <w:r w:rsidRPr="00A66E5A">
        <w:rPr>
          <w:rFonts w:cstheme="minorHAnsi"/>
        </w:rPr>
        <w:t>f</w:t>
      </w:r>
      <w:r w:rsidRPr="00A66E5A">
        <w:rPr>
          <w:rFonts w:cstheme="minorHAnsi"/>
          <w:spacing w:val="-10"/>
        </w:rPr>
        <w:t xml:space="preserve"> </w:t>
      </w:r>
      <w:r w:rsidRPr="00A66E5A">
        <w:rPr>
          <w:rFonts w:cstheme="minorHAnsi"/>
        </w:rPr>
        <w:t>the</w:t>
      </w:r>
      <w:r w:rsidRPr="00A66E5A">
        <w:rPr>
          <w:rFonts w:cstheme="minorHAnsi"/>
          <w:spacing w:val="-10"/>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14"/>
        </w:rPr>
        <w:t xml:space="preserve"> </w:t>
      </w:r>
      <w:r w:rsidRPr="00A66E5A">
        <w:rPr>
          <w:rFonts w:cstheme="minorHAnsi"/>
          <w:spacing w:val="1"/>
        </w:rPr>
        <w:t>r</w:t>
      </w:r>
      <w:r w:rsidRPr="00A66E5A">
        <w:rPr>
          <w:rFonts w:cstheme="minorHAnsi"/>
          <w:spacing w:val="-1"/>
        </w:rPr>
        <w:t>e</w:t>
      </w:r>
      <w:r w:rsidRPr="00A66E5A">
        <w:rPr>
          <w:rFonts w:cstheme="minorHAnsi"/>
        </w:rPr>
        <w:t>qu</w:t>
      </w:r>
      <w:r w:rsidRPr="00A66E5A">
        <w:rPr>
          <w:rFonts w:cstheme="minorHAnsi"/>
          <w:spacing w:val="-1"/>
        </w:rPr>
        <w:t>e</w:t>
      </w:r>
      <w:r w:rsidRPr="00A66E5A">
        <w:rPr>
          <w:rFonts w:cstheme="minorHAnsi"/>
        </w:rPr>
        <w:t>s</w:t>
      </w:r>
      <w:r w:rsidRPr="00A66E5A">
        <w:rPr>
          <w:rFonts w:cstheme="minorHAnsi"/>
          <w:spacing w:val="3"/>
        </w:rPr>
        <w:t>t</w:t>
      </w:r>
      <w:r w:rsidRPr="00A66E5A">
        <w:rPr>
          <w:rFonts w:cstheme="minorHAnsi"/>
        </w:rPr>
        <w:t>s</w:t>
      </w:r>
      <w:r w:rsidRPr="00A66E5A">
        <w:rPr>
          <w:rFonts w:cstheme="minorHAnsi"/>
          <w:spacing w:val="-9"/>
        </w:rPr>
        <w:t xml:space="preserve"> </w:t>
      </w:r>
      <w:r w:rsidRPr="00A66E5A">
        <w:rPr>
          <w:rFonts w:cstheme="minorHAnsi"/>
        </w:rPr>
        <w:t>for</w:t>
      </w:r>
      <w:r w:rsidRPr="00A66E5A">
        <w:rPr>
          <w:rFonts w:cstheme="minorHAnsi"/>
          <w:spacing w:val="-11"/>
        </w:rPr>
        <w:t xml:space="preserve"> </w:t>
      </w:r>
      <w:r w:rsidRPr="00A66E5A">
        <w:rPr>
          <w:rFonts w:cstheme="minorHAnsi"/>
        </w:rPr>
        <w:t>inspe</w:t>
      </w:r>
      <w:r w:rsidRPr="00A66E5A">
        <w:rPr>
          <w:rFonts w:cstheme="minorHAnsi"/>
          <w:spacing w:val="-1"/>
        </w:rPr>
        <w:t>c</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10"/>
        </w:rPr>
        <w:t xml:space="preserve"> </w:t>
      </w:r>
      <w:r w:rsidRPr="00A66E5A">
        <w:rPr>
          <w:rFonts w:cstheme="minorHAnsi"/>
        </w:rPr>
        <w:t>of</w:t>
      </w:r>
      <w:r w:rsidRPr="00A66E5A">
        <w:rPr>
          <w:rFonts w:cstheme="minorHAnsi"/>
          <w:spacing w:val="-10"/>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17"/>
        </w:rPr>
        <w:t xml:space="preserve"> </w:t>
      </w:r>
      <w:r w:rsidRPr="00A66E5A">
        <w:rPr>
          <w:rFonts w:cstheme="minorHAnsi"/>
          <w:spacing w:val="1"/>
        </w:rPr>
        <w:t>r</w:t>
      </w:r>
      <w:r w:rsidRPr="00A66E5A">
        <w:rPr>
          <w:rFonts w:cstheme="minorHAnsi"/>
          <w:spacing w:val="-1"/>
        </w:rPr>
        <w:t>e</w:t>
      </w:r>
      <w:r w:rsidRPr="00A66E5A">
        <w:rPr>
          <w:rFonts w:cstheme="minorHAnsi"/>
        </w:rPr>
        <w:t>lev</w:t>
      </w:r>
      <w:r w:rsidRPr="00A66E5A">
        <w:rPr>
          <w:rFonts w:cstheme="minorHAnsi"/>
          <w:spacing w:val="-1"/>
        </w:rPr>
        <w:t>a</w:t>
      </w:r>
      <w:r w:rsidRPr="00A66E5A">
        <w:rPr>
          <w:rFonts w:cstheme="minorHAnsi"/>
        </w:rPr>
        <w:t>nt</w:t>
      </w:r>
      <w:r w:rsidRPr="00A66E5A">
        <w:rPr>
          <w:rFonts w:cstheme="minorHAnsi"/>
          <w:spacing w:val="-9"/>
        </w:rPr>
        <w:t xml:space="preserve"> </w:t>
      </w:r>
      <w:r w:rsidRPr="00A66E5A">
        <w:rPr>
          <w:rFonts w:cstheme="minorHAnsi"/>
        </w:rPr>
        <w:t>do</w:t>
      </w:r>
      <w:r w:rsidRPr="00A66E5A">
        <w:rPr>
          <w:rFonts w:cstheme="minorHAnsi"/>
          <w:spacing w:val="-1"/>
        </w:rPr>
        <w:t>c</w:t>
      </w:r>
      <w:r w:rsidRPr="00A66E5A">
        <w:rPr>
          <w:rFonts w:cstheme="minorHAnsi"/>
        </w:rPr>
        <w:t>ument</w:t>
      </w:r>
      <w:r w:rsidRPr="00A66E5A">
        <w:rPr>
          <w:rFonts w:cstheme="minorHAnsi"/>
          <w:spacing w:val="-10"/>
        </w:rPr>
        <w:t xml:space="preserve"> </w:t>
      </w:r>
      <w:r w:rsidRPr="00A66E5A">
        <w:rPr>
          <w:rFonts w:cstheme="minorHAnsi"/>
        </w:rPr>
        <w:t>in</w:t>
      </w:r>
      <w:r w:rsidRPr="00A66E5A">
        <w:rPr>
          <w:rFonts w:cstheme="minorHAnsi"/>
          <w:spacing w:val="-9"/>
        </w:rPr>
        <w:t xml:space="preserve"> </w:t>
      </w:r>
      <w:r w:rsidRPr="00A66E5A">
        <w:rPr>
          <w:rFonts w:cstheme="minorHAnsi"/>
        </w:rPr>
        <w:t>posse</w:t>
      </w:r>
      <w:r w:rsidRPr="00A66E5A">
        <w:rPr>
          <w:rFonts w:cstheme="minorHAnsi"/>
          <w:spacing w:val="-3"/>
        </w:rPr>
        <w:t>s</w:t>
      </w:r>
      <w:r w:rsidRPr="00A66E5A">
        <w:rPr>
          <w:rFonts w:cstheme="minorHAnsi"/>
        </w:rPr>
        <w:t>sion</w:t>
      </w:r>
      <w:r w:rsidRPr="00A66E5A">
        <w:rPr>
          <w:rFonts w:cstheme="minorHAnsi"/>
          <w:spacing w:val="-9"/>
        </w:rPr>
        <w:t xml:space="preserve"> </w:t>
      </w:r>
      <w:r w:rsidRPr="00A66E5A">
        <w:rPr>
          <w:rFonts w:cstheme="minorHAnsi"/>
        </w:rPr>
        <w:t>of</w:t>
      </w:r>
      <w:r w:rsidRPr="00A66E5A">
        <w:rPr>
          <w:rFonts w:cstheme="minorHAnsi"/>
          <w:spacing w:val="-10"/>
        </w:rPr>
        <w:t xml:space="preserve"> </w:t>
      </w:r>
      <w:r w:rsidRPr="00A66E5A">
        <w:rPr>
          <w:rFonts w:cstheme="minorHAnsi"/>
        </w:rPr>
        <w:t>CE</w:t>
      </w:r>
      <w:r w:rsidRPr="00A66E5A">
        <w:rPr>
          <w:rFonts w:cstheme="minorHAnsi"/>
          <w:spacing w:val="-1"/>
        </w:rPr>
        <w:t>N</w:t>
      </w:r>
      <w:r w:rsidRPr="00A66E5A">
        <w:rPr>
          <w:rFonts w:cstheme="minorHAnsi"/>
        </w:rPr>
        <w:t xml:space="preserve">TRAL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2"/>
        </w:rPr>
        <w:t xml:space="preserve"> </w:t>
      </w:r>
      <w:r w:rsidRPr="00A66E5A">
        <w:rPr>
          <w:rFonts w:cstheme="minorHAnsi"/>
        </w:rPr>
        <w:t>OF</w:t>
      </w:r>
      <w:r w:rsidRPr="00A66E5A">
        <w:rPr>
          <w:rFonts w:cstheme="minorHAnsi"/>
          <w:spacing w:val="3"/>
        </w:rPr>
        <w:t xml:space="preserve"> </w:t>
      </w:r>
      <w:r w:rsidRPr="00A66E5A">
        <w:rPr>
          <w:rFonts w:cstheme="minorHAnsi"/>
          <w:spacing w:val="-3"/>
        </w:rPr>
        <w:t>I</w:t>
      </w:r>
      <w:r w:rsidRPr="00A66E5A">
        <w:rPr>
          <w:rFonts w:cstheme="minorHAnsi"/>
        </w:rPr>
        <w:t>N</w:t>
      </w:r>
      <w:r w:rsidRPr="00A66E5A">
        <w:rPr>
          <w:rFonts w:cstheme="minorHAnsi"/>
          <w:spacing w:val="1"/>
        </w:rPr>
        <w:t>D</w:t>
      </w:r>
      <w:r w:rsidRPr="00A66E5A">
        <w:rPr>
          <w:rFonts w:cstheme="minorHAnsi"/>
          <w:spacing w:val="-3"/>
        </w:rPr>
        <w:t>I</w:t>
      </w:r>
      <w:r w:rsidRPr="00A66E5A">
        <w:rPr>
          <w:rFonts w:cstheme="minorHAnsi"/>
        </w:rPr>
        <w:t xml:space="preserve">A, </w:t>
      </w:r>
      <w:r w:rsidRPr="00A66E5A">
        <w:rPr>
          <w:rFonts w:cstheme="minorHAnsi"/>
          <w:spacing w:val="2"/>
        </w:rPr>
        <w:t>n</w:t>
      </w:r>
      <w:r w:rsidRPr="00A66E5A">
        <w:rPr>
          <w:rFonts w:cstheme="minorHAnsi"/>
          <w:spacing w:val="-1"/>
        </w:rPr>
        <w:t>e</w:t>
      </w:r>
      <w:r w:rsidRPr="00A66E5A">
        <w:rPr>
          <w:rFonts w:cstheme="minorHAnsi"/>
          <w:spacing w:val="1"/>
        </w:rPr>
        <w:t>c</w:t>
      </w:r>
      <w:r w:rsidRPr="00A66E5A">
        <w:rPr>
          <w:rFonts w:cstheme="minorHAnsi"/>
          <w:spacing w:val="-1"/>
        </w:rPr>
        <w:t>e</w:t>
      </w:r>
      <w:r w:rsidRPr="00A66E5A">
        <w:rPr>
          <w:rFonts w:cstheme="minorHAnsi"/>
          <w:spacing w:val="2"/>
        </w:rPr>
        <w:t>s</w:t>
      </w:r>
      <w:r w:rsidRPr="00A66E5A">
        <w:rPr>
          <w:rFonts w:cstheme="minorHAnsi"/>
        </w:rPr>
        <w:t>s</w:t>
      </w:r>
      <w:r w:rsidRPr="00A66E5A">
        <w:rPr>
          <w:rFonts w:cstheme="minorHAnsi"/>
          <w:spacing w:val="-1"/>
        </w:rPr>
        <w:t>a</w:t>
      </w:r>
      <w:r w:rsidRPr="00A66E5A">
        <w:rPr>
          <w:rFonts w:cstheme="minorHAnsi"/>
          <w:spacing w:val="4"/>
        </w:rPr>
        <w:t>r</w:t>
      </w:r>
      <w:r w:rsidRPr="00A66E5A">
        <w:rPr>
          <w:rFonts w:cstheme="minorHAnsi"/>
        </w:rPr>
        <w:t>y</w:t>
      </w:r>
      <w:r w:rsidRPr="00A66E5A">
        <w:rPr>
          <w:rFonts w:cstheme="minorHAnsi"/>
          <w:spacing w:val="-5"/>
        </w:rPr>
        <w:t xml:space="preserve"> </w:t>
      </w:r>
      <w:r w:rsidRPr="00A66E5A">
        <w:rPr>
          <w:rFonts w:cstheme="minorHAnsi"/>
        </w:rPr>
        <w:t>fa</w:t>
      </w:r>
      <w:r w:rsidRPr="00A66E5A">
        <w:rPr>
          <w:rFonts w:cstheme="minorHAnsi"/>
          <w:spacing w:val="-1"/>
        </w:rPr>
        <w:t>c</w:t>
      </w:r>
      <w:r w:rsidRPr="00A66E5A">
        <w:rPr>
          <w:rFonts w:cstheme="minorHAnsi"/>
        </w:rPr>
        <w:t>i</w:t>
      </w:r>
      <w:r w:rsidRPr="00A66E5A">
        <w:rPr>
          <w:rFonts w:cstheme="minorHAnsi"/>
          <w:spacing w:val="1"/>
        </w:rPr>
        <w:t>l</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5"/>
        </w:rPr>
        <w:t xml:space="preserve"> </w:t>
      </w:r>
      <w:r w:rsidRPr="00A66E5A">
        <w:rPr>
          <w:rFonts w:cstheme="minorHAnsi"/>
        </w:rPr>
        <w:t>for</w:t>
      </w:r>
      <w:r w:rsidRPr="00A66E5A">
        <w:rPr>
          <w:rFonts w:cstheme="minorHAnsi"/>
          <w:spacing w:val="-1"/>
        </w:rPr>
        <w:t xml:space="preserve"> </w:t>
      </w:r>
      <w:r w:rsidRPr="00A66E5A">
        <w:rPr>
          <w:rFonts w:cstheme="minorHAnsi"/>
        </w:rPr>
        <w:t>ins</w:t>
      </w:r>
      <w:r w:rsidRPr="00A66E5A">
        <w:rPr>
          <w:rFonts w:cstheme="minorHAnsi"/>
          <w:spacing w:val="3"/>
        </w:rPr>
        <w:t>p</w:t>
      </w:r>
      <w:r w:rsidRPr="00A66E5A">
        <w:rPr>
          <w:rFonts w:cstheme="minorHAnsi"/>
          <w:spacing w:val="-1"/>
        </w:rPr>
        <w:t>ec</w:t>
      </w:r>
      <w:r w:rsidRPr="00A66E5A">
        <w:rPr>
          <w:rFonts w:cstheme="minorHAnsi"/>
        </w:rPr>
        <w:t>t</w:t>
      </w:r>
      <w:r w:rsidRPr="00A66E5A">
        <w:rPr>
          <w:rFonts w:cstheme="minorHAnsi"/>
          <w:spacing w:val="1"/>
        </w:rPr>
        <w:t>i</w:t>
      </w:r>
      <w:r w:rsidRPr="00A66E5A">
        <w:rPr>
          <w:rFonts w:cstheme="minorHAnsi"/>
          <w:spacing w:val="2"/>
        </w:rPr>
        <w:t>o</w:t>
      </w:r>
      <w:r w:rsidRPr="00A66E5A">
        <w:rPr>
          <w:rFonts w:cstheme="minorHAnsi"/>
        </w:rPr>
        <w:t xml:space="preserve">n of </w:t>
      </w:r>
      <w:r w:rsidRPr="00A66E5A">
        <w:rPr>
          <w:rFonts w:cstheme="minorHAnsi"/>
          <w:spacing w:val="-1"/>
        </w:rPr>
        <w:t>d</w:t>
      </w:r>
      <w:r w:rsidRPr="00A66E5A">
        <w:rPr>
          <w:rFonts w:cstheme="minorHAnsi"/>
        </w:rPr>
        <w:t>o</w:t>
      </w:r>
      <w:r w:rsidRPr="00A66E5A">
        <w:rPr>
          <w:rFonts w:cstheme="minorHAnsi"/>
          <w:spacing w:val="-1"/>
        </w:rPr>
        <w:t>c</w:t>
      </w:r>
      <w:r w:rsidRPr="00A66E5A">
        <w:rPr>
          <w:rFonts w:cstheme="minorHAnsi"/>
        </w:rPr>
        <w:t>uments m</w:t>
      </w:r>
      <w:r w:rsidRPr="00A66E5A">
        <w:rPr>
          <w:rFonts w:cstheme="minorHAnsi"/>
          <w:spacing w:val="4"/>
        </w:rPr>
        <w:t>a</w:t>
      </w:r>
      <w:r w:rsidRPr="00A66E5A">
        <w:rPr>
          <w:rFonts w:cstheme="minorHAnsi"/>
        </w:rPr>
        <w:t>y</w:t>
      </w:r>
      <w:r w:rsidRPr="00A66E5A">
        <w:rPr>
          <w:rFonts w:cstheme="minorHAnsi"/>
          <w:spacing w:val="-5"/>
        </w:rPr>
        <w:t xml:space="preserve"> </w:t>
      </w:r>
      <w:r w:rsidRPr="00A66E5A">
        <w:rPr>
          <w:rFonts w:cstheme="minorHAnsi"/>
        </w:rPr>
        <w:t>be</w:t>
      </w:r>
      <w:r w:rsidRPr="00A66E5A">
        <w:rPr>
          <w:rFonts w:cstheme="minorHAnsi"/>
          <w:spacing w:val="-1"/>
        </w:rPr>
        <w:t xml:space="preserve"> </w:t>
      </w:r>
      <w:r w:rsidRPr="00A66E5A">
        <w:rPr>
          <w:rFonts w:cstheme="minorHAnsi"/>
          <w:spacing w:val="2"/>
        </w:rPr>
        <w:t>p</w:t>
      </w:r>
      <w:r w:rsidRPr="00A66E5A">
        <w:rPr>
          <w:rFonts w:cstheme="minorHAnsi"/>
        </w:rPr>
        <w:t>rovid</w:t>
      </w:r>
      <w:r w:rsidRPr="00A66E5A">
        <w:rPr>
          <w:rFonts w:cstheme="minorHAnsi"/>
          <w:spacing w:val="-1"/>
        </w:rPr>
        <w:t>e</w:t>
      </w:r>
      <w:r w:rsidRPr="00A66E5A">
        <w:rPr>
          <w:rFonts w:cstheme="minorHAnsi"/>
        </w:rPr>
        <w:t>d.</w:t>
      </w:r>
    </w:p>
    <w:p w14:paraId="57ACA95A" w14:textId="77777777" w:rsidR="000952B1" w:rsidRPr="00A66E5A" w:rsidRDefault="000952B1" w:rsidP="00D75FFD">
      <w:pPr>
        <w:ind w:right="-45"/>
        <w:jc w:val="both"/>
        <w:rPr>
          <w:rFonts w:cstheme="minorHAnsi"/>
        </w:rPr>
      </w:pPr>
      <w:r w:rsidRPr="00A66E5A">
        <w:rPr>
          <w:rFonts w:cstheme="minorHAnsi"/>
        </w:rPr>
        <w:t>9.3 The</w:t>
      </w:r>
      <w:r w:rsidRPr="00A66E5A">
        <w:rPr>
          <w:rFonts w:cstheme="minorHAnsi"/>
          <w:spacing w:val="-1"/>
        </w:rPr>
        <w:t xml:space="preserve"> </w:t>
      </w:r>
      <w:r w:rsidRPr="00A66E5A">
        <w:rPr>
          <w:rFonts w:cstheme="minorHAnsi"/>
        </w:rPr>
        <w:t>Compet</w:t>
      </w:r>
      <w:r w:rsidRPr="00A66E5A">
        <w:rPr>
          <w:rFonts w:cstheme="minorHAnsi"/>
          <w:spacing w:val="-1"/>
        </w:rPr>
        <w:t>e</w:t>
      </w:r>
      <w:r w:rsidRPr="00A66E5A">
        <w:rPr>
          <w:rFonts w:cstheme="minorHAnsi"/>
        </w:rPr>
        <w:t>nt Authori</w:t>
      </w:r>
      <w:r w:rsidRPr="00A66E5A">
        <w:rPr>
          <w:rFonts w:cstheme="minorHAnsi"/>
          <w:spacing w:val="3"/>
        </w:rPr>
        <w:t>t</w:t>
      </w:r>
      <w:r w:rsidRPr="00A66E5A">
        <w:rPr>
          <w:rFonts w:cstheme="minorHAnsi"/>
        </w:rPr>
        <w:t>y</w:t>
      </w:r>
      <w:r w:rsidRPr="00A66E5A">
        <w:rPr>
          <w:rFonts w:cstheme="minorHAnsi"/>
          <w:spacing w:val="-5"/>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5"/>
        </w:rPr>
        <w:t xml:space="preserve"> </w:t>
      </w:r>
      <w:r w:rsidRPr="00A66E5A">
        <w:rPr>
          <w:rFonts w:cstheme="minorHAnsi"/>
          <w:spacing w:val="-1"/>
        </w:rPr>
        <w:t>c</w:t>
      </w:r>
      <w:r w:rsidRPr="00A66E5A">
        <w:rPr>
          <w:rFonts w:cstheme="minorHAnsi"/>
        </w:rPr>
        <w:t>onsi</w:t>
      </w:r>
      <w:r w:rsidRPr="00A66E5A">
        <w:rPr>
          <w:rFonts w:cstheme="minorHAnsi"/>
          <w:spacing w:val="2"/>
        </w:rPr>
        <w:t>d</w:t>
      </w:r>
      <w:r w:rsidRPr="00A66E5A">
        <w:rPr>
          <w:rFonts w:cstheme="minorHAnsi"/>
          <w:spacing w:val="-1"/>
        </w:rPr>
        <w:t>e</w:t>
      </w:r>
      <w:r w:rsidRPr="00A66E5A">
        <w:rPr>
          <w:rFonts w:cstheme="minorHAnsi"/>
        </w:rPr>
        <w:t xml:space="preserve">r </w:t>
      </w:r>
      <w:r w:rsidRPr="00A66E5A">
        <w:rPr>
          <w:rFonts w:cstheme="minorHAnsi"/>
          <w:spacing w:val="-2"/>
        </w:rPr>
        <w:t>a</w:t>
      </w:r>
      <w:r w:rsidRPr="00A66E5A">
        <w:rPr>
          <w:rFonts w:cstheme="minorHAnsi"/>
        </w:rPr>
        <w:t xml:space="preserve">nd </w:t>
      </w:r>
      <w:r w:rsidRPr="00A66E5A">
        <w:rPr>
          <w:rFonts w:cstheme="minorHAnsi"/>
          <w:spacing w:val="2"/>
        </w:rPr>
        <w:t>p</w:t>
      </w:r>
      <w:r w:rsidRPr="00A66E5A">
        <w:rPr>
          <w:rFonts w:cstheme="minorHAnsi"/>
          <w:spacing w:val="-1"/>
        </w:rPr>
        <w:t>a</w:t>
      </w:r>
      <w:r w:rsidRPr="00A66E5A">
        <w:rPr>
          <w:rFonts w:cstheme="minorHAnsi"/>
        </w:rPr>
        <w:t xml:space="preserve">ss an </w:t>
      </w:r>
      <w:r w:rsidRPr="00A66E5A">
        <w:rPr>
          <w:rFonts w:cstheme="minorHAnsi"/>
          <w:spacing w:val="-1"/>
        </w:rPr>
        <w:t>a</w:t>
      </w:r>
      <w:r w:rsidRPr="00A66E5A">
        <w:rPr>
          <w:rFonts w:cstheme="minorHAnsi"/>
        </w:rPr>
        <w:t>ppro</w:t>
      </w:r>
      <w:r w:rsidRPr="00A66E5A">
        <w:rPr>
          <w:rFonts w:cstheme="minorHAnsi"/>
          <w:spacing w:val="1"/>
        </w:rPr>
        <w:t>p</w:t>
      </w:r>
      <w:r w:rsidRPr="00A66E5A">
        <w:rPr>
          <w:rFonts w:cstheme="minorHAnsi"/>
        </w:rPr>
        <w:t>ri</w:t>
      </w:r>
      <w:r w:rsidRPr="00A66E5A">
        <w:rPr>
          <w:rFonts w:cstheme="minorHAnsi"/>
          <w:spacing w:val="-1"/>
        </w:rPr>
        <w:t>a</w:t>
      </w:r>
      <w:r w:rsidRPr="00A66E5A">
        <w:rPr>
          <w:rFonts w:cstheme="minorHAnsi"/>
        </w:rPr>
        <w:t>te sp</w:t>
      </w:r>
      <w:r w:rsidRPr="00A66E5A">
        <w:rPr>
          <w:rFonts w:cstheme="minorHAnsi"/>
          <w:spacing w:val="1"/>
        </w:rPr>
        <w:t>e</w:t>
      </w:r>
      <w:r w:rsidRPr="00A66E5A">
        <w:rPr>
          <w:rFonts w:cstheme="minorHAnsi"/>
          <w:spacing w:val="-1"/>
        </w:rPr>
        <w:t>a</w:t>
      </w:r>
      <w:r w:rsidRPr="00A66E5A">
        <w:rPr>
          <w:rFonts w:cstheme="minorHAnsi"/>
        </w:rPr>
        <w:t>king</w:t>
      </w:r>
      <w:r w:rsidRPr="00A66E5A">
        <w:rPr>
          <w:rFonts w:cstheme="minorHAnsi"/>
          <w:spacing w:val="-2"/>
        </w:rPr>
        <w:t xml:space="preserve"> o</w:t>
      </w:r>
      <w:r w:rsidRPr="00A66E5A">
        <w:rPr>
          <w:rFonts w:cstheme="minorHAnsi"/>
        </w:rPr>
        <w:t>r</w:t>
      </w:r>
      <w:r w:rsidRPr="00A66E5A">
        <w:rPr>
          <w:rFonts w:cstheme="minorHAnsi"/>
          <w:spacing w:val="1"/>
        </w:rPr>
        <w:t>d</w:t>
      </w:r>
      <w:r w:rsidRPr="00A66E5A">
        <w:rPr>
          <w:rFonts w:cstheme="minorHAnsi"/>
          <w:spacing w:val="-1"/>
        </w:rPr>
        <w:t>e</w:t>
      </w:r>
      <w:r w:rsidRPr="00A66E5A">
        <w:rPr>
          <w:rFonts w:cstheme="minorHAnsi"/>
        </w:rPr>
        <w:t>r:</w:t>
      </w:r>
    </w:p>
    <w:p w14:paraId="57ACA95B" w14:textId="77777777" w:rsidR="000952B1" w:rsidRPr="00A66E5A" w:rsidRDefault="000952B1" w:rsidP="00D75FFD">
      <w:pPr>
        <w:ind w:left="100" w:right="96"/>
        <w:jc w:val="both"/>
        <w:rPr>
          <w:rFonts w:cstheme="minorHAnsi"/>
        </w:rPr>
      </w:pPr>
      <w:r w:rsidRPr="00A66E5A">
        <w:rPr>
          <w:rFonts w:cstheme="minorHAnsi"/>
          <w:spacing w:val="-1"/>
        </w:rPr>
        <w:t>a</w:t>
      </w:r>
      <w:r w:rsidRPr="00A66E5A">
        <w:rPr>
          <w:rFonts w:cstheme="minorHAnsi"/>
        </w:rPr>
        <w:t xml:space="preserve">) </w:t>
      </w:r>
      <w:r w:rsidRPr="00A66E5A">
        <w:rPr>
          <w:rFonts w:cstheme="minorHAnsi"/>
          <w:spacing w:val="-2"/>
        </w:rPr>
        <w:t>F</w:t>
      </w:r>
      <w:r w:rsidRPr="00A66E5A">
        <w:rPr>
          <w:rFonts w:cstheme="minorHAnsi"/>
          <w:spacing w:val="2"/>
        </w:rPr>
        <w:t>o</w:t>
      </w:r>
      <w:r w:rsidRPr="00A66E5A">
        <w:rPr>
          <w:rFonts w:cstheme="minorHAnsi"/>
        </w:rPr>
        <w:t xml:space="preserve">r </w:t>
      </w:r>
      <w:r w:rsidRPr="00A66E5A">
        <w:rPr>
          <w:rFonts w:cstheme="minorHAnsi"/>
          <w:spacing w:val="-2"/>
        </w:rPr>
        <w:t>e</w:t>
      </w:r>
      <w:r w:rsidRPr="00A66E5A">
        <w:rPr>
          <w:rFonts w:cstheme="minorHAnsi"/>
          <w:spacing w:val="2"/>
        </w:rPr>
        <w:t>x</w:t>
      </w:r>
      <w:r w:rsidRPr="00A66E5A">
        <w:rPr>
          <w:rFonts w:cstheme="minorHAnsi"/>
        </w:rPr>
        <w:t>on</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spacing w:val="2"/>
        </w:rPr>
        <w:t>n</w:t>
      </w:r>
      <w:r w:rsidRPr="00A66E5A">
        <w:rPr>
          <w:rFonts w:cstheme="minorHAnsi"/>
        </w:rPr>
        <w:t>g</w:t>
      </w:r>
      <w:r w:rsidRPr="00A66E5A">
        <w:rPr>
          <w:rFonts w:cstheme="minorHAnsi"/>
          <w:spacing w:val="-2"/>
        </w:rPr>
        <w:t xml:space="preserve"> </w:t>
      </w:r>
      <w:r w:rsidRPr="00A66E5A">
        <w:rPr>
          <w:rFonts w:cstheme="minorHAnsi"/>
        </w:rPr>
        <w:t xml:space="preserve">the </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5"/>
        </w:rPr>
        <w:t xml:space="preserve"> </w:t>
      </w:r>
      <w:r w:rsidRPr="00A66E5A">
        <w:rPr>
          <w:rFonts w:cstheme="minorHAnsi"/>
        </w:rPr>
        <w:t>if the</w:t>
      </w:r>
      <w:r w:rsidRPr="00A66E5A">
        <w:rPr>
          <w:rFonts w:cstheme="minorHAnsi"/>
          <w:spacing w:val="-1"/>
        </w:rPr>
        <w:t xml:space="preserve"> c</w:t>
      </w:r>
      <w:r w:rsidRPr="00A66E5A">
        <w:rPr>
          <w:rFonts w:cstheme="minorHAnsi"/>
          <w:spacing w:val="2"/>
        </w:rPr>
        <w:t>h</w:t>
      </w:r>
      <w:r w:rsidRPr="00A66E5A">
        <w:rPr>
          <w:rFonts w:cstheme="minorHAnsi"/>
          <w:spacing w:val="-1"/>
        </w:rPr>
        <w:t>a</w:t>
      </w:r>
      <w:r w:rsidRPr="00A66E5A">
        <w:rPr>
          <w:rFonts w:cstheme="minorHAnsi"/>
          <w:spacing w:val="1"/>
        </w:rPr>
        <w:t>r</w:t>
      </w:r>
      <w:r w:rsidRPr="00A66E5A">
        <w:rPr>
          <w:rFonts w:cstheme="minorHAnsi"/>
        </w:rPr>
        <w:t>g</w:t>
      </w:r>
      <w:r w:rsidRPr="00A66E5A">
        <w:rPr>
          <w:rFonts w:cstheme="minorHAnsi"/>
          <w:spacing w:val="-1"/>
        </w:rPr>
        <w:t>e</w:t>
      </w:r>
      <w:r w:rsidRPr="00A66E5A">
        <w:rPr>
          <w:rFonts w:cstheme="minorHAnsi"/>
        </w:rPr>
        <w:t xml:space="preserve">s </w:t>
      </w:r>
      <w:r w:rsidRPr="00A66E5A">
        <w:rPr>
          <w:rFonts w:cstheme="minorHAnsi"/>
          <w:spacing w:val="-1"/>
        </w:rPr>
        <w:t>a</w:t>
      </w:r>
      <w:r w:rsidRPr="00A66E5A">
        <w:rPr>
          <w:rFonts w:cstheme="minorHAnsi"/>
          <w:spacing w:val="1"/>
        </w:rPr>
        <w:t>r</w:t>
      </w:r>
      <w:r w:rsidRPr="00A66E5A">
        <w:rPr>
          <w:rFonts w:cstheme="minorHAnsi"/>
        </w:rPr>
        <w:t>e</w:t>
      </w:r>
      <w:r w:rsidRPr="00A66E5A">
        <w:rPr>
          <w:rFonts w:cstheme="minorHAnsi"/>
          <w:spacing w:val="1"/>
        </w:rPr>
        <w:t xml:space="preserve"> </w:t>
      </w:r>
      <w:r w:rsidRPr="00A66E5A">
        <w:rPr>
          <w:rFonts w:cstheme="minorHAnsi"/>
        </w:rPr>
        <w:t>not est</w:t>
      </w:r>
      <w:r w:rsidRPr="00A66E5A">
        <w:rPr>
          <w:rFonts w:cstheme="minorHAnsi"/>
          <w:spacing w:val="-1"/>
        </w:rPr>
        <w:t>a</w:t>
      </w:r>
      <w:r w:rsidRPr="00A66E5A">
        <w:rPr>
          <w:rFonts w:cstheme="minorHAnsi"/>
        </w:rPr>
        <w:t>bl</w:t>
      </w:r>
      <w:r w:rsidRPr="00A66E5A">
        <w:rPr>
          <w:rFonts w:cstheme="minorHAnsi"/>
          <w:spacing w:val="1"/>
        </w:rPr>
        <w:t>i</w:t>
      </w:r>
      <w:r w:rsidRPr="00A66E5A">
        <w:rPr>
          <w:rFonts w:cstheme="minorHAnsi"/>
        </w:rPr>
        <w:t>sh</w:t>
      </w:r>
      <w:r w:rsidRPr="00A66E5A">
        <w:rPr>
          <w:rFonts w:cstheme="minorHAnsi"/>
          <w:spacing w:val="-1"/>
        </w:rPr>
        <w:t>e</w:t>
      </w:r>
      <w:r w:rsidRPr="00A66E5A">
        <w:rPr>
          <w:rFonts w:cstheme="minorHAnsi"/>
        </w:rPr>
        <w:t>d;</w:t>
      </w:r>
    </w:p>
    <w:p w14:paraId="57ACA95C" w14:textId="77777777" w:rsidR="000952B1" w:rsidRPr="00A66E5A" w:rsidRDefault="000952B1" w:rsidP="00D75FFD">
      <w:pPr>
        <w:ind w:left="100" w:right="96"/>
        <w:jc w:val="both"/>
        <w:rPr>
          <w:rFonts w:cstheme="minorHAnsi"/>
        </w:rPr>
      </w:pPr>
      <w:r w:rsidRPr="00A66E5A">
        <w:rPr>
          <w:rFonts w:cstheme="minorHAnsi"/>
        </w:rPr>
        <w:t xml:space="preserve">b) </w:t>
      </w:r>
      <w:r w:rsidRPr="00A66E5A">
        <w:rPr>
          <w:rFonts w:cstheme="minorHAnsi"/>
          <w:spacing w:val="-2"/>
        </w:rPr>
        <w:t>F</w:t>
      </w:r>
      <w:r w:rsidRPr="00A66E5A">
        <w:rPr>
          <w:rFonts w:cstheme="minorHAnsi"/>
        </w:rPr>
        <w:t>or</w:t>
      </w:r>
      <w:r w:rsidRPr="00A66E5A">
        <w:rPr>
          <w:rFonts w:cstheme="minorHAnsi"/>
          <w:spacing w:val="1"/>
        </w:rPr>
        <w:t xml:space="preserve"> </w:t>
      </w:r>
      <w:r w:rsidRPr="00A66E5A">
        <w:rPr>
          <w:rFonts w:cstheme="minorHAnsi"/>
        </w:rPr>
        <w:t>r</w:t>
      </w:r>
      <w:r w:rsidRPr="00A66E5A">
        <w:rPr>
          <w:rFonts w:cstheme="minorHAnsi"/>
          <w:spacing w:val="-2"/>
        </w:rPr>
        <w:t>e</w:t>
      </w:r>
      <w:r w:rsidRPr="00A66E5A">
        <w:rPr>
          <w:rFonts w:cstheme="minorHAnsi"/>
        </w:rPr>
        <w:t>mov</w:t>
      </w:r>
      <w:r w:rsidRPr="00A66E5A">
        <w:rPr>
          <w:rFonts w:cstheme="minorHAnsi"/>
          <w:spacing w:val="1"/>
        </w:rPr>
        <w:t>i</w:t>
      </w:r>
      <w:r w:rsidRPr="00A66E5A">
        <w:rPr>
          <w:rFonts w:cstheme="minorHAnsi"/>
          <w:spacing w:val="2"/>
        </w:rPr>
        <w:t>n</w:t>
      </w:r>
      <w:r w:rsidRPr="00A66E5A">
        <w:rPr>
          <w:rFonts w:cstheme="minorHAnsi"/>
        </w:rPr>
        <w:t>g</w:t>
      </w:r>
      <w:r w:rsidRPr="00A66E5A">
        <w:rPr>
          <w:rFonts w:cstheme="minorHAnsi"/>
          <w:spacing w:val="-2"/>
        </w:rPr>
        <w:t xml:space="preserve"> </w:t>
      </w:r>
      <w:r w:rsidRPr="00A66E5A">
        <w:rPr>
          <w:rFonts w:cstheme="minorHAnsi"/>
        </w:rPr>
        <w:t xml:space="preserve">the </w:t>
      </w:r>
      <w:r w:rsidRPr="00A66E5A">
        <w:rPr>
          <w:rFonts w:cstheme="minorHAnsi"/>
          <w:spacing w:val="1"/>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rPr>
        <w:t>y</w:t>
      </w:r>
      <w:r w:rsidRPr="00A66E5A">
        <w:rPr>
          <w:rFonts w:cstheme="minorHAnsi"/>
          <w:spacing w:val="-3"/>
        </w:rPr>
        <w:t xml:space="preserve"> </w:t>
      </w:r>
      <w:r w:rsidRPr="00A66E5A">
        <w:rPr>
          <w:rFonts w:cstheme="minorHAnsi"/>
        </w:rPr>
        <w:t>f</w:t>
      </w:r>
      <w:r w:rsidRPr="00A66E5A">
        <w:rPr>
          <w:rFonts w:cstheme="minorHAnsi"/>
          <w:spacing w:val="-1"/>
        </w:rPr>
        <w:t>r</w:t>
      </w:r>
      <w:r w:rsidRPr="00A66E5A">
        <w:rPr>
          <w:rFonts w:cstheme="minorHAnsi"/>
        </w:rPr>
        <w:t xml:space="preserve">om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rPr>
        <w:t>l</w:t>
      </w:r>
      <w:r w:rsidRPr="00A66E5A">
        <w:rPr>
          <w:rFonts w:cstheme="minorHAnsi"/>
          <w:spacing w:val="1"/>
        </w:rPr>
        <w:t>i</w:t>
      </w:r>
      <w:r w:rsidRPr="00A66E5A">
        <w:rPr>
          <w:rFonts w:cstheme="minorHAnsi"/>
        </w:rPr>
        <w:t xml:space="preserve">st of </w:t>
      </w:r>
      <w:r w:rsidRPr="00A66E5A">
        <w:rPr>
          <w:rFonts w:cstheme="minorHAnsi"/>
          <w:spacing w:val="-1"/>
        </w:rPr>
        <w:t>a</w:t>
      </w:r>
      <w:r w:rsidRPr="00A66E5A">
        <w:rPr>
          <w:rFonts w:cstheme="minorHAnsi"/>
        </w:rPr>
        <w:t>ppr</w:t>
      </w:r>
      <w:r w:rsidRPr="00A66E5A">
        <w:rPr>
          <w:rFonts w:cstheme="minorHAnsi"/>
          <w:spacing w:val="1"/>
        </w:rPr>
        <w:t>o</w:t>
      </w:r>
      <w:r w:rsidRPr="00A66E5A">
        <w:rPr>
          <w:rFonts w:cstheme="minorHAnsi"/>
        </w:rPr>
        <w:t>v</w:t>
      </w:r>
      <w:r w:rsidRPr="00A66E5A">
        <w:rPr>
          <w:rFonts w:cstheme="minorHAnsi"/>
          <w:spacing w:val="-1"/>
        </w:rPr>
        <w:t>e</w:t>
      </w:r>
      <w:r w:rsidRPr="00A66E5A">
        <w:rPr>
          <w:rFonts w:cstheme="minorHAnsi"/>
        </w:rPr>
        <w:t xml:space="preserve">d </w:t>
      </w:r>
      <w:r w:rsidRPr="00A66E5A">
        <w:rPr>
          <w:rFonts w:cstheme="minorHAnsi"/>
          <w:spacing w:val="1"/>
        </w:rPr>
        <w:t>S</w:t>
      </w:r>
      <w:r w:rsidRPr="00A66E5A">
        <w:rPr>
          <w:rFonts w:cstheme="minorHAnsi"/>
        </w:rPr>
        <w:t>uppl</w:t>
      </w:r>
      <w:r w:rsidRPr="00A66E5A">
        <w:rPr>
          <w:rFonts w:cstheme="minorHAnsi"/>
          <w:spacing w:val="1"/>
        </w:rPr>
        <w:t>i</w:t>
      </w:r>
      <w:r w:rsidRPr="00A66E5A">
        <w:rPr>
          <w:rFonts w:cstheme="minorHAnsi"/>
          <w:spacing w:val="-1"/>
        </w:rPr>
        <w:t>e</w:t>
      </w:r>
      <w:r w:rsidRPr="00A66E5A">
        <w:rPr>
          <w:rFonts w:cstheme="minorHAnsi"/>
        </w:rPr>
        <w:t>rs / Conta</w:t>
      </w:r>
      <w:r w:rsidRPr="00A66E5A">
        <w:rPr>
          <w:rFonts w:cstheme="minorHAnsi"/>
          <w:spacing w:val="-1"/>
        </w:rPr>
        <w:t>c</w:t>
      </w:r>
      <w:r w:rsidRPr="00A66E5A">
        <w:rPr>
          <w:rFonts w:cstheme="minorHAnsi"/>
        </w:rPr>
        <w:t xml:space="preserve">tors, </w:t>
      </w:r>
      <w:r w:rsidRPr="00A66E5A">
        <w:rPr>
          <w:rFonts w:cstheme="minorHAnsi"/>
          <w:spacing w:val="-1"/>
        </w:rPr>
        <w:t>e</w:t>
      </w:r>
      <w:r w:rsidRPr="00A66E5A">
        <w:rPr>
          <w:rFonts w:cstheme="minorHAnsi"/>
        </w:rPr>
        <w:t xml:space="preserve">tc. </w:t>
      </w:r>
      <w:r w:rsidRPr="00A66E5A">
        <w:rPr>
          <w:rFonts w:cstheme="minorHAnsi"/>
          <w:spacing w:val="-1"/>
        </w:rPr>
        <w:t>c</w:t>
      </w:r>
      <w:r w:rsidRPr="00A66E5A">
        <w:rPr>
          <w:rFonts w:cstheme="minorHAnsi"/>
        </w:rPr>
        <w:t xml:space="preserve">) </w:t>
      </w:r>
      <w:r w:rsidRPr="00A66E5A">
        <w:rPr>
          <w:rFonts w:cstheme="minorHAnsi"/>
          <w:spacing w:val="-2"/>
        </w:rPr>
        <w:t>F</w:t>
      </w:r>
      <w:r w:rsidRPr="00A66E5A">
        <w:rPr>
          <w:rFonts w:cstheme="minorHAnsi"/>
          <w:spacing w:val="2"/>
        </w:rPr>
        <w:t>o</w:t>
      </w:r>
      <w:r w:rsidRPr="00A66E5A">
        <w:rPr>
          <w:rFonts w:cstheme="minorHAnsi"/>
        </w:rPr>
        <w:t>r b</w:t>
      </w:r>
      <w:r w:rsidRPr="00A66E5A">
        <w:rPr>
          <w:rFonts w:cstheme="minorHAnsi"/>
          <w:spacing w:val="-2"/>
        </w:rPr>
        <w:t>a</w:t>
      </w:r>
      <w:r w:rsidRPr="00A66E5A">
        <w:rPr>
          <w:rFonts w:cstheme="minorHAnsi"/>
        </w:rPr>
        <w:t>nni</w:t>
      </w:r>
      <w:r w:rsidRPr="00A66E5A">
        <w:rPr>
          <w:rFonts w:cstheme="minorHAnsi"/>
          <w:spacing w:val="3"/>
        </w:rPr>
        <w:t>n</w:t>
      </w:r>
      <w:r w:rsidRPr="00A66E5A">
        <w:rPr>
          <w:rFonts w:cstheme="minorHAnsi"/>
        </w:rPr>
        <w:t>g</w:t>
      </w:r>
      <w:r w:rsidRPr="00A66E5A">
        <w:rPr>
          <w:rFonts w:cstheme="minorHAnsi"/>
          <w:spacing w:val="-2"/>
        </w:rPr>
        <w:t xml:space="preserve"> </w:t>
      </w:r>
      <w:r w:rsidRPr="00A66E5A">
        <w:rPr>
          <w:rFonts w:cstheme="minorHAnsi"/>
        </w:rPr>
        <w:t>the busin</w:t>
      </w:r>
      <w:r w:rsidRPr="00A66E5A">
        <w:rPr>
          <w:rFonts w:cstheme="minorHAnsi"/>
          <w:spacing w:val="1"/>
        </w:rPr>
        <w:t>e</w:t>
      </w:r>
      <w:r w:rsidRPr="00A66E5A">
        <w:rPr>
          <w:rFonts w:cstheme="minorHAnsi"/>
        </w:rPr>
        <w:t>ss deal</w:t>
      </w:r>
      <w:r w:rsidRPr="00A66E5A">
        <w:rPr>
          <w:rFonts w:cstheme="minorHAnsi"/>
          <w:spacing w:val="1"/>
        </w:rPr>
        <w:t>i</w:t>
      </w:r>
      <w:r w:rsidRPr="00A66E5A">
        <w:rPr>
          <w:rFonts w:cstheme="minorHAnsi"/>
        </w:rPr>
        <w:t>ng</w:t>
      </w:r>
      <w:r w:rsidRPr="00A66E5A">
        <w:rPr>
          <w:rFonts w:cstheme="minorHAnsi"/>
          <w:spacing w:val="-2"/>
        </w:rPr>
        <w:t xml:space="preserve"> </w:t>
      </w:r>
      <w:r w:rsidRPr="00A66E5A">
        <w:rPr>
          <w:rFonts w:cstheme="minorHAnsi"/>
        </w:rPr>
        <w:t xml:space="preserve">with </w:t>
      </w:r>
      <w:r w:rsidRPr="00A66E5A">
        <w:rPr>
          <w:rFonts w:cstheme="minorHAnsi"/>
          <w:spacing w:val="1"/>
        </w:rPr>
        <w:t>t</w:t>
      </w:r>
      <w:r w:rsidRPr="00A66E5A">
        <w:rPr>
          <w:rFonts w:cstheme="minorHAnsi"/>
        </w:rPr>
        <w:t>he</w:t>
      </w:r>
      <w:r w:rsidRPr="00A66E5A">
        <w:rPr>
          <w:rFonts w:cstheme="minorHAnsi"/>
          <w:spacing w:val="-1"/>
        </w:rPr>
        <w:t xml:space="preserve"> </w:t>
      </w:r>
      <w:r w:rsidRPr="00A66E5A">
        <w:rPr>
          <w:rFonts w:cstheme="minorHAnsi"/>
          <w:spacing w:val="2"/>
        </w:rPr>
        <w:t>A</w:t>
      </w:r>
      <w:r w:rsidRPr="00A66E5A">
        <w:rPr>
          <w:rFonts w:cstheme="minorHAnsi"/>
        </w:rPr>
        <w:t>g</w:t>
      </w:r>
      <w:r w:rsidRPr="00A66E5A">
        <w:rPr>
          <w:rFonts w:cstheme="minorHAnsi"/>
          <w:spacing w:val="-1"/>
        </w:rPr>
        <w:t>e</w:t>
      </w:r>
      <w:r w:rsidRPr="00A66E5A">
        <w:rPr>
          <w:rFonts w:cstheme="minorHAnsi"/>
          <w:spacing w:val="2"/>
        </w:rPr>
        <w:t>n</w:t>
      </w:r>
      <w:r w:rsidRPr="00A66E5A">
        <w:rPr>
          <w:rFonts w:cstheme="minorHAnsi"/>
          <w:spacing w:val="1"/>
        </w:rPr>
        <w:t>c</w:t>
      </w:r>
      <w:r w:rsidRPr="00A66E5A">
        <w:rPr>
          <w:rFonts w:cstheme="minorHAnsi"/>
          <w:spacing w:val="-5"/>
        </w:rPr>
        <w:t>y</w:t>
      </w:r>
      <w:r w:rsidRPr="00A66E5A">
        <w:rPr>
          <w:rFonts w:cstheme="minorHAnsi"/>
        </w:rPr>
        <w:t>.</w:t>
      </w:r>
    </w:p>
    <w:p w14:paraId="57ACA95D" w14:textId="77777777" w:rsidR="000952B1" w:rsidRPr="00A66E5A" w:rsidRDefault="000952B1" w:rsidP="00D75FFD">
      <w:pPr>
        <w:ind w:right="75"/>
        <w:jc w:val="both"/>
        <w:rPr>
          <w:rFonts w:cstheme="minorHAnsi"/>
        </w:rPr>
      </w:pPr>
      <w:r w:rsidRPr="00A66E5A">
        <w:rPr>
          <w:rFonts w:cstheme="minorHAnsi"/>
        </w:rPr>
        <w:t xml:space="preserve">9.4 </w:t>
      </w:r>
      <w:r w:rsidRPr="00A66E5A">
        <w:rPr>
          <w:rFonts w:cstheme="minorHAnsi"/>
          <w:spacing w:val="-6"/>
        </w:rPr>
        <w:t>I</w:t>
      </w:r>
      <w:r w:rsidRPr="00A66E5A">
        <w:rPr>
          <w:rFonts w:cstheme="minorHAnsi"/>
        </w:rPr>
        <w:t>f</w:t>
      </w:r>
      <w:r w:rsidRPr="00A66E5A">
        <w:rPr>
          <w:rFonts w:cstheme="minorHAnsi"/>
          <w:spacing w:val="-3"/>
        </w:rPr>
        <w:t xml:space="preserve"> </w:t>
      </w:r>
      <w:r w:rsidRPr="00A66E5A">
        <w:rPr>
          <w:rFonts w:cstheme="minorHAnsi"/>
        </w:rPr>
        <w:t>it</w:t>
      </w:r>
      <w:r w:rsidRPr="00A66E5A">
        <w:rPr>
          <w:rFonts w:cstheme="minorHAnsi"/>
          <w:spacing w:val="-2"/>
        </w:rPr>
        <w:t xml:space="preserve"> </w:t>
      </w:r>
      <w:r w:rsidRPr="00A66E5A">
        <w:rPr>
          <w:rFonts w:cstheme="minorHAnsi"/>
        </w:rPr>
        <w:t>d</w:t>
      </w:r>
      <w:r w:rsidRPr="00A66E5A">
        <w:rPr>
          <w:rFonts w:cstheme="minorHAnsi"/>
          <w:spacing w:val="-1"/>
        </w:rPr>
        <w:t>ec</w:t>
      </w:r>
      <w:r w:rsidRPr="00A66E5A">
        <w:rPr>
          <w:rFonts w:cstheme="minorHAnsi"/>
        </w:rPr>
        <w:t>ides</w:t>
      </w:r>
      <w:r w:rsidRPr="00A66E5A">
        <w:rPr>
          <w:rFonts w:cstheme="minorHAnsi"/>
          <w:spacing w:val="-3"/>
        </w:rPr>
        <w:t xml:space="preserve"> </w:t>
      </w:r>
      <w:r w:rsidRPr="00A66E5A">
        <w:rPr>
          <w:rFonts w:cstheme="minorHAnsi"/>
        </w:rPr>
        <w:t>to</w:t>
      </w:r>
      <w:r w:rsidRPr="00A66E5A">
        <w:rPr>
          <w:rFonts w:cstheme="minorHAnsi"/>
          <w:spacing w:val="-2"/>
        </w:rPr>
        <w:t xml:space="preserve"> </w:t>
      </w:r>
      <w:r w:rsidRPr="00A66E5A">
        <w:rPr>
          <w:rFonts w:cstheme="minorHAnsi"/>
        </w:rPr>
        <w:t>b</w:t>
      </w:r>
      <w:r w:rsidRPr="00A66E5A">
        <w:rPr>
          <w:rFonts w:cstheme="minorHAnsi"/>
          <w:spacing w:val="-1"/>
        </w:rPr>
        <w:t>a</w:t>
      </w:r>
      <w:r w:rsidRPr="00A66E5A">
        <w:rPr>
          <w:rFonts w:cstheme="minorHAnsi"/>
        </w:rPr>
        <w:t>n</w:t>
      </w:r>
      <w:r w:rsidRPr="00A66E5A">
        <w:rPr>
          <w:rFonts w:cstheme="minorHAnsi"/>
          <w:spacing w:val="-2"/>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2"/>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rPr>
        <w:t>p</w:t>
      </w:r>
      <w:r w:rsidRPr="00A66E5A">
        <w:rPr>
          <w:rFonts w:cstheme="minorHAnsi"/>
          <w:spacing w:val="-1"/>
        </w:rPr>
        <w:t>e</w:t>
      </w:r>
      <w:r w:rsidRPr="00A66E5A">
        <w:rPr>
          <w:rFonts w:cstheme="minorHAnsi"/>
        </w:rPr>
        <w:t>ri</w:t>
      </w:r>
      <w:r w:rsidRPr="00A66E5A">
        <w:rPr>
          <w:rFonts w:cstheme="minorHAnsi"/>
          <w:spacing w:val="2"/>
        </w:rPr>
        <w:t>o</w:t>
      </w:r>
      <w:r w:rsidRPr="00A66E5A">
        <w:rPr>
          <w:rFonts w:cstheme="minorHAnsi"/>
        </w:rPr>
        <w:t>d</w:t>
      </w:r>
      <w:r w:rsidRPr="00A66E5A">
        <w:rPr>
          <w:rFonts w:cstheme="minorHAnsi"/>
          <w:spacing w:val="-2"/>
        </w:rPr>
        <w:t xml:space="preserve"> </w:t>
      </w:r>
      <w:r w:rsidRPr="00A66E5A">
        <w:rPr>
          <w:rFonts w:cstheme="minorHAnsi"/>
        </w:rPr>
        <w:t>for</w:t>
      </w:r>
      <w:r w:rsidRPr="00A66E5A">
        <w:rPr>
          <w:rFonts w:cstheme="minorHAnsi"/>
          <w:spacing w:val="-4"/>
        </w:rPr>
        <w:t xml:space="preserve"> </w:t>
      </w:r>
      <w:r w:rsidRPr="00A66E5A">
        <w:rPr>
          <w:rFonts w:cstheme="minorHAnsi"/>
        </w:rPr>
        <w:t>whi</w:t>
      </w:r>
      <w:r w:rsidRPr="00A66E5A">
        <w:rPr>
          <w:rFonts w:cstheme="minorHAnsi"/>
          <w:spacing w:val="-1"/>
        </w:rPr>
        <w:t>c</w:t>
      </w:r>
      <w:r w:rsidRPr="00A66E5A">
        <w:rPr>
          <w:rFonts w:cstheme="minorHAnsi"/>
        </w:rPr>
        <w:t>h</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rPr>
        <w:t>b</w:t>
      </w:r>
      <w:r w:rsidRPr="00A66E5A">
        <w:rPr>
          <w:rFonts w:cstheme="minorHAnsi"/>
          <w:spacing w:val="-1"/>
        </w:rPr>
        <w:t>a</w:t>
      </w:r>
      <w:r w:rsidRPr="00A66E5A">
        <w:rPr>
          <w:rFonts w:cstheme="minorHAnsi"/>
        </w:rPr>
        <w:t>n</w:t>
      </w:r>
      <w:r w:rsidRPr="00A66E5A">
        <w:rPr>
          <w:rFonts w:cstheme="minorHAnsi"/>
          <w:spacing w:val="-2"/>
        </w:rPr>
        <w:t xml:space="preserve"> </w:t>
      </w:r>
      <w:r w:rsidRPr="00A66E5A">
        <w:rPr>
          <w:rFonts w:cstheme="minorHAnsi"/>
        </w:rPr>
        <w:t>would</w:t>
      </w:r>
      <w:r w:rsidRPr="00A66E5A">
        <w:rPr>
          <w:rFonts w:cstheme="minorHAnsi"/>
          <w:spacing w:val="-2"/>
        </w:rPr>
        <w:t xml:space="preserve"> </w:t>
      </w:r>
      <w:r w:rsidRPr="00A66E5A">
        <w:rPr>
          <w:rFonts w:cstheme="minorHAnsi"/>
        </w:rPr>
        <w:t>be</w:t>
      </w:r>
      <w:r w:rsidRPr="00A66E5A">
        <w:rPr>
          <w:rFonts w:cstheme="minorHAnsi"/>
          <w:spacing w:val="-3"/>
        </w:rPr>
        <w:t xml:space="preserve"> </w:t>
      </w:r>
      <w:r w:rsidRPr="00A66E5A">
        <w:rPr>
          <w:rFonts w:cstheme="minorHAnsi"/>
        </w:rPr>
        <w:t>op</w:t>
      </w:r>
      <w:r w:rsidRPr="00A66E5A">
        <w:rPr>
          <w:rFonts w:cstheme="minorHAnsi"/>
          <w:spacing w:val="-1"/>
        </w:rPr>
        <w:t>e</w:t>
      </w:r>
      <w:r w:rsidRPr="00A66E5A">
        <w:rPr>
          <w:rFonts w:cstheme="minorHAnsi"/>
        </w:rPr>
        <w:t>r</w:t>
      </w:r>
      <w:r w:rsidRPr="00A66E5A">
        <w:rPr>
          <w:rFonts w:cstheme="minorHAnsi"/>
          <w:spacing w:val="-2"/>
        </w:rPr>
        <w:t>a</w:t>
      </w:r>
      <w:r w:rsidRPr="00A66E5A">
        <w:rPr>
          <w:rFonts w:cstheme="minorHAnsi"/>
        </w:rPr>
        <w:t>t</w:t>
      </w:r>
      <w:r w:rsidRPr="00A66E5A">
        <w:rPr>
          <w:rFonts w:cstheme="minorHAnsi"/>
          <w:spacing w:val="1"/>
        </w:rPr>
        <w:t>i</w:t>
      </w:r>
      <w:r w:rsidRPr="00A66E5A">
        <w:rPr>
          <w:rFonts w:cstheme="minorHAnsi"/>
        </w:rPr>
        <w:t>ve</w:t>
      </w:r>
      <w:r w:rsidRPr="00A66E5A">
        <w:rPr>
          <w:rFonts w:cstheme="minorHAnsi"/>
          <w:spacing w:val="-3"/>
        </w:rPr>
        <w:t xml:space="preserve"> </w:t>
      </w:r>
      <w:r w:rsidRPr="00A66E5A">
        <w:rPr>
          <w:rFonts w:cstheme="minorHAnsi"/>
        </w:rPr>
        <w:t>m</w:t>
      </w:r>
      <w:r w:rsidRPr="00A66E5A">
        <w:rPr>
          <w:rFonts w:cstheme="minorHAnsi"/>
          <w:spacing w:val="2"/>
        </w:rPr>
        <w:t>a</w:t>
      </w:r>
      <w:r w:rsidRPr="00A66E5A">
        <w:rPr>
          <w:rFonts w:cstheme="minorHAnsi"/>
        </w:rPr>
        <w:t>y be</w:t>
      </w:r>
      <w:r w:rsidRPr="00A66E5A">
        <w:rPr>
          <w:rFonts w:cstheme="minorHAnsi"/>
          <w:spacing w:val="3"/>
        </w:rPr>
        <w:t xml:space="preserve"> </w:t>
      </w:r>
      <w:r w:rsidRPr="00A66E5A">
        <w:rPr>
          <w:rFonts w:cstheme="minorHAnsi"/>
        </w:rPr>
        <w:t>mentioned.</w:t>
      </w:r>
      <w:r w:rsidRPr="00A66E5A">
        <w:rPr>
          <w:rFonts w:cstheme="minorHAnsi"/>
          <w:spacing w:val="4"/>
        </w:rPr>
        <w:t xml:space="preserve"> </w:t>
      </w:r>
      <w:r w:rsidRPr="00A66E5A">
        <w:rPr>
          <w:rFonts w:cstheme="minorHAnsi"/>
        </w:rPr>
        <w:t>The</w:t>
      </w:r>
      <w:r w:rsidRPr="00A66E5A">
        <w:rPr>
          <w:rFonts w:cstheme="minorHAnsi"/>
          <w:spacing w:val="3"/>
        </w:rPr>
        <w:t xml:space="preserve"> </w:t>
      </w:r>
      <w:r w:rsidRPr="00A66E5A">
        <w:rPr>
          <w:rFonts w:cstheme="minorHAnsi"/>
        </w:rPr>
        <w:t>ord</w:t>
      </w:r>
      <w:r w:rsidRPr="00A66E5A">
        <w:rPr>
          <w:rFonts w:cstheme="minorHAnsi"/>
          <w:spacing w:val="-2"/>
        </w:rPr>
        <w:t>e</w:t>
      </w:r>
      <w:r w:rsidRPr="00A66E5A">
        <w:rPr>
          <w:rFonts w:cstheme="minorHAnsi"/>
        </w:rPr>
        <w:t>r</w:t>
      </w:r>
      <w:r w:rsidRPr="00A66E5A">
        <w:rPr>
          <w:rFonts w:cstheme="minorHAnsi"/>
          <w:spacing w:val="6"/>
        </w:rPr>
        <w:t xml:space="preserve"> </w:t>
      </w:r>
      <w:r w:rsidRPr="00A66E5A">
        <w:rPr>
          <w:rFonts w:cstheme="minorHAnsi"/>
        </w:rPr>
        <w:t>m</w:t>
      </w:r>
      <w:r w:rsidRPr="00A66E5A">
        <w:rPr>
          <w:rFonts w:cstheme="minorHAnsi"/>
          <w:spacing w:val="2"/>
        </w:rPr>
        <w:t>a</w:t>
      </w:r>
      <w:r w:rsidRPr="00A66E5A">
        <w:rPr>
          <w:rFonts w:cstheme="minorHAnsi"/>
        </w:rPr>
        <w:t xml:space="preserve">y </w:t>
      </w:r>
      <w:r w:rsidRPr="00A66E5A">
        <w:rPr>
          <w:rFonts w:cstheme="minorHAnsi"/>
          <w:spacing w:val="-1"/>
        </w:rPr>
        <w:t>a</w:t>
      </w:r>
      <w:r w:rsidRPr="00A66E5A">
        <w:rPr>
          <w:rFonts w:cstheme="minorHAnsi"/>
        </w:rPr>
        <w:t>lso</w:t>
      </w:r>
      <w:r w:rsidRPr="00A66E5A">
        <w:rPr>
          <w:rFonts w:cstheme="minorHAnsi"/>
          <w:spacing w:val="5"/>
        </w:rPr>
        <w:t xml:space="preserve"> </w:t>
      </w:r>
      <w:r w:rsidRPr="00A66E5A">
        <w:rPr>
          <w:rFonts w:cstheme="minorHAnsi"/>
        </w:rPr>
        <w:t>mention</w:t>
      </w:r>
      <w:r w:rsidRPr="00A66E5A">
        <w:rPr>
          <w:rFonts w:cstheme="minorHAnsi"/>
          <w:spacing w:val="5"/>
        </w:rPr>
        <w:t xml:space="preserve"> </w:t>
      </w:r>
      <w:r w:rsidRPr="00A66E5A">
        <w:rPr>
          <w:rFonts w:cstheme="minorHAnsi"/>
        </w:rPr>
        <w:t>that</w:t>
      </w:r>
      <w:r w:rsidRPr="00A66E5A">
        <w:rPr>
          <w:rFonts w:cstheme="minorHAnsi"/>
          <w:spacing w:val="4"/>
        </w:rPr>
        <w:t xml:space="preserve"> </w:t>
      </w:r>
      <w:r w:rsidRPr="00A66E5A">
        <w:rPr>
          <w:rFonts w:cstheme="minorHAnsi"/>
          <w:spacing w:val="-2"/>
        </w:rPr>
        <w:t>t</w:t>
      </w:r>
      <w:r w:rsidRPr="00A66E5A">
        <w:rPr>
          <w:rFonts w:cstheme="minorHAnsi"/>
        </w:rPr>
        <w:t>he</w:t>
      </w:r>
      <w:r w:rsidRPr="00A66E5A">
        <w:rPr>
          <w:rFonts w:cstheme="minorHAnsi"/>
          <w:spacing w:val="3"/>
        </w:rPr>
        <w:t xml:space="preserve"> </w:t>
      </w:r>
      <w:r w:rsidRPr="00A66E5A">
        <w:rPr>
          <w:rFonts w:cstheme="minorHAnsi"/>
        </w:rPr>
        <w:t>b</w:t>
      </w:r>
      <w:r w:rsidRPr="00A66E5A">
        <w:rPr>
          <w:rFonts w:cstheme="minorHAnsi"/>
          <w:spacing w:val="-1"/>
        </w:rPr>
        <w:t>a</w:t>
      </w:r>
      <w:r w:rsidRPr="00A66E5A">
        <w:rPr>
          <w:rFonts w:cstheme="minorHAnsi"/>
        </w:rPr>
        <w:t>n</w:t>
      </w:r>
      <w:r w:rsidRPr="00A66E5A">
        <w:rPr>
          <w:rFonts w:cstheme="minorHAnsi"/>
          <w:spacing w:val="4"/>
        </w:rPr>
        <w:t xml:space="preserve"> </w:t>
      </w:r>
      <w:r w:rsidRPr="00A66E5A">
        <w:rPr>
          <w:rFonts w:cstheme="minorHAnsi"/>
        </w:rPr>
        <w:t>would</w:t>
      </w:r>
      <w:r w:rsidRPr="00A66E5A">
        <w:rPr>
          <w:rFonts w:cstheme="minorHAnsi"/>
          <w:spacing w:val="4"/>
        </w:rPr>
        <w:t xml:space="preserve"> </w:t>
      </w:r>
      <w:r w:rsidRPr="00A66E5A">
        <w:rPr>
          <w:rFonts w:cstheme="minorHAnsi"/>
          <w:spacing w:val="-1"/>
        </w:rPr>
        <w:t>e</w:t>
      </w:r>
      <w:r w:rsidRPr="00A66E5A">
        <w:rPr>
          <w:rFonts w:cstheme="minorHAnsi"/>
          <w:spacing w:val="2"/>
        </w:rPr>
        <w:t>x</w:t>
      </w:r>
      <w:r w:rsidRPr="00A66E5A">
        <w:rPr>
          <w:rFonts w:cstheme="minorHAnsi"/>
        </w:rPr>
        <w:t>tend</w:t>
      </w:r>
      <w:r w:rsidRPr="00A66E5A">
        <w:rPr>
          <w:rFonts w:cstheme="minorHAnsi"/>
          <w:spacing w:val="4"/>
        </w:rPr>
        <w:t xml:space="preserve"> </w:t>
      </w:r>
      <w:r w:rsidRPr="00A66E5A">
        <w:rPr>
          <w:rFonts w:cstheme="minorHAnsi"/>
        </w:rPr>
        <w:t>to the</w:t>
      </w:r>
      <w:r w:rsidRPr="00A66E5A">
        <w:rPr>
          <w:rFonts w:cstheme="minorHAnsi"/>
          <w:spacing w:val="4"/>
        </w:rPr>
        <w:t xml:space="preserve"> </w:t>
      </w:r>
      <w:r w:rsidRPr="00A66E5A">
        <w:rPr>
          <w:rFonts w:cstheme="minorHAnsi"/>
        </w:rPr>
        <w:t>in</w:t>
      </w:r>
      <w:r w:rsidRPr="00A66E5A">
        <w:rPr>
          <w:rFonts w:cstheme="minorHAnsi"/>
          <w:spacing w:val="1"/>
        </w:rPr>
        <w:t>t</w:t>
      </w:r>
      <w:r w:rsidRPr="00A66E5A">
        <w:rPr>
          <w:rFonts w:cstheme="minorHAnsi"/>
          <w:spacing w:val="-1"/>
        </w:rPr>
        <w:t>e</w:t>
      </w:r>
      <w:r w:rsidRPr="00A66E5A">
        <w:rPr>
          <w:rFonts w:cstheme="minorHAnsi"/>
        </w:rPr>
        <w:t>r</w:t>
      </w:r>
      <w:r w:rsidRPr="00A66E5A">
        <w:rPr>
          <w:rFonts w:cstheme="minorHAnsi"/>
          <w:spacing w:val="-2"/>
        </w:rPr>
        <w:t>c</w:t>
      </w:r>
      <w:r w:rsidRPr="00A66E5A">
        <w:rPr>
          <w:rFonts w:cstheme="minorHAnsi"/>
        </w:rPr>
        <w:t>onn</w:t>
      </w:r>
      <w:r w:rsidRPr="00A66E5A">
        <w:rPr>
          <w:rFonts w:cstheme="minorHAnsi"/>
          <w:spacing w:val="-1"/>
        </w:rPr>
        <w:t>ec</w:t>
      </w:r>
      <w:r w:rsidRPr="00A66E5A">
        <w:rPr>
          <w:rFonts w:cstheme="minorHAnsi"/>
        </w:rPr>
        <w:t>ted Ag</w:t>
      </w:r>
      <w:r w:rsidRPr="00A66E5A">
        <w:rPr>
          <w:rFonts w:cstheme="minorHAnsi"/>
          <w:spacing w:val="-1"/>
        </w:rPr>
        <w:t>e</w:t>
      </w:r>
      <w:r w:rsidRPr="00A66E5A">
        <w:rPr>
          <w:rFonts w:cstheme="minorHAnsi"/>
        </w:rPr>
        <w:t>n</w:t>
      </w:r>
      <w:r w:rsidRPr="00A66E5A">
        <w:rPr>
          <w:rFonts w:cstheme="minorHAnsi"/>
          <w:spacing w:val="-1"/>
        </w:rPr>
        <w:t>c</w:t>
      </w:r>
      <w:r w:rsidRPr="00A66E5A">
        <w:rPr>
          <w:rFonts w:cstheme="minorHAnsi"/>
        </w:rPr>
        <w:t>ies of</w:t>
      </w:r>
      <w:r w:rsidRPr="00A66E5A">
        <w:rPr>
          <w:rFonts w:cstheme="minorHAnsi"/>
          <w:spacing w:val="-1"/>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1"/>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spacing w:val="-5"/>
        </w:rPr>
        <w:t>y</w:t>
      </w:r>
      <w:r w:rsidRPr="00A66E5A">
        <w:rPr>
          <w:rFonts w:cstheme="minorHAnsi"/>
        </w:rPr>
        <w:t>.</w:t>
      </w:r>
    </w:p>
    <w:p w14:paraId="57ACA95E" w14:textId="77777777" w:rsidR="000952B1" w:rsidRPr="00A66E5A" w:rsidRDefault="000952B1" w:rsidP="00D75FFD">
      <w:pPr>
        <w:ind w:left="-142" w:right="96" w:firstLine="142"/>
        <w:jc w:val="both"/>
        <w:rPr>
          <w:rFonts w:cstheme="minorHAnsi"/>
        </w:rPr>
      </w:pPr>
      <w:r w:rsidRPr="00A66E5A">
        <w:rPr>
          <w:rFonts w:cstheme="minorHAnsi"/>
          <w:b/>
        </w:rPr>
        <w:t xml:space="preserve">10 </w:t>
      </w:r>
      <w:proofErr w:type="gramStart"/>
      <w:r w:rsidRPr="00A66E5A">
        <w:rPr>
          <w:rFonts w:cstheme="minorHAnsi"/>
          <w:b/>
        </w:rPr>
        <w:t>Ap</w:t>
      </w:r>
      <w:r w:rsidRPr="00A66E5A">
        <w:rPr>
          <w:rFonts w:cstheme="minorHAnsi"/>
          <w:b/>
          <w:spacing w:val="1"/>
        </w:rPr>
        <w:t>p</w:t>
      </w:r>
      <w:r w:rsidRPr="00A66E5A">
        <w:rPr>
          <w:rFonts w:cstheme="minorHAnsi"/>
          <w:b/>
          <w:spacing w:val="-1"/>
        </w:rPr>
        <w:t>e</w:t>
      </w:r>
      <w:r w:rsidRPr="00A66E5A">
        <w:rPr>
          <w:rFonts w:cstheme="minorHAnsi"/>
          <w:b/>
        </w:rPr>
        <w:t>al</w:t>
      </w:r>
      <w:proofErr w:type="gramEnd"/>
      <w:r w:rsidRPr="00A66E5A">
        <w:rPr>
          <w:rFonts w:cstheme="minorHAnsi"/>
          <w:b/>
        </w:rPr>
        <w:t xml:space="preserve"> aga</w:t>
      </w:r>
      <w:r w:rsidRPr="00A66E5A">
        <w:rPr>
          <w:rFonts w:cstheme="minorHAnsi"/>
          <w:b/>
          <w:spacing w:val="1"/>
        </w:rPr>
        <w:t>in</w:t>
      </w:r>
      <w:r w:rsidRPr="00A66E5A">
        <w:rPr>
          <w:rFonts w:cstheme="minorHAnsi"/>
          <w:b/>
        </w:rPr>
        <w:t xml:space="preserve">st </w:t>
      </w:r>
      <w:r w:rsidRPr="00A66E5A">
        <w:rPr>
          <w:rFonts w:cstheme="minorHAnsi"/>
          <w:b/>
          <w:spacing w:val="-1"/>
        </w:rPr>
        <w:t>t</w:t>
      </w:r>
      <w:r w:rsidRPr="00A66E5A">
        <w:rPr>
          <w:rFonts w:cstheme="minorHAnsi"/>
          <w:b/>
          <w:spacing w:val="1"/>
        </w:rPr>
        <w:t>h</w:t>
      </w:r>
      <w:r w:rsidRPr="00A66E5A">
        <w:rPr>
          <w:rFonts w:cstheme="minorHAnsi"/>
          <w:b/>
        </w:rPr>
        <w:t>e</w:t>
      </w:r>
      <w:r w:rsidRPr="00A66E5A">
        <w:rPr>
          <w:rFonts w:cstheme="minorHAnsi"/>
          <w:b/>
          <w:spacing w:val="-1"/>
        </w:rPr>
        <w:t xml:space="preserve"> </w:t>
      </w:r>
      <w:r w:rsidRPr="00A66E5A">
        <w:rPr>
          <w:rFonts w:cstheme="minorHAnsi"/>
          <w:b/>
        </w:rPr>
        <w:t>D</w:t>
      </w:r>
      <w:r w:rsidRPr="00A66E5A">
        <w:rPr>
          <w:rFonts w:cstheme="minorHAnsi"/>
          <w:b/>
          <w:spacing w:val="-1"/>
        </w:rPr>
        <w:t>ec</w:t>
      </w:r>
      <w:r w:rsidRPr="00A66E5A">
        <w:rPr>
          <w:rFonts w:cstheme="minorHAnsi"/>
          <w:b/>
        </w:rPr>
        <w:t>is</w:t>
      </w:r>
      <w:r w:rsidRPr="00A66E5A">
        <w:rPr>
          <w:rFonts w:cstheme="minorHAnsi"/>
          <w:b/>
          <w:spacing w:val="1"/>
        </w:rPr>
        <w:t>i</w:t>
      </w:r>
      <w:r w:rsidRPr="00A66E5A">
        <w:rPr>
          <w:rFonts w:cstheme="minorHAnsi"/>
          <w:b/>
        </w:rPr>
        <w:t>on</w:t>
      </w:r>
      <w:r w:rsidRPr="00A66E5A">
        <w:rPr>
          <w:rFonts w:cstheme="minorHAnsi"/>
          <w:b/>
          <w:spacing w:val="1"/>
        </w:rPr>
        <w:t xml:space="preserve"> </w:t>
      </w:r>
      <w:r w:rsidRPr="00A66E5A">
        <w:rPr>
          <w:rFonts w:cstheme="minorHAnsi"/>
          <w:b/>
        </w:rPr>
        <w:t>of</w:t>
      </w:r>
      <w:r w:rsidRPr="00A66E5A">
        <w:rPr>
          <w:rFonts w:cstheme="minorHAnsi"/>
          <w:b/>
          <w:spacing w:val="1"/>
        </w:rPr>
        <w:t xml:space="preserve"> </w:t>
      </w:r>
      <w:r w:rsidRPr="00A66E5A">
        <w:rPr>
          <w:rFonts w:cstheme="minorHAnsi"/>
          <w:b/>
        </w:rPr>
        <w:t xml:space="preserve">the </w:t>
      </w:r>
      <w:r w:rsidRPr="00A66E5A">
        <w:rPr>
          <w:rFonts w:cstheme="minorHAnsi"/>
          <w:b/>
          <w:spacing w:val="-1"/>
        </w:rPr>
        <w:t>C</w:t>
      </w:r>
      <w:r w:rsidRPr="00A66E5A">
        <w:rPr>
          <w:rFonts w:cstheme="minorHAnsi"/>
          <w:b/>
        </w:rPr>
        <w:t>o</w:t>
      </w:r>
      <w:r w:rsidRPr="00A66E5A">
        <w:rPr>
          <w:rFonts w:cstheme="minorHAnsi"/>
          <w:b/>
          <w:spacing w:val="-3"/>
        </w:rPr>
        <w:t>m</w:t>
      </w:r>
      <w:r w:rsidRPr="00A66E5A">
        <w:rPr>
          <w:rFonts w:cstheme="minorHAnsi"/>
          <w:b/>
          <w:spacing w:val="1"/>
        </w:rPr>
        <w:t>p</w:t>
      </w:r>
      <w:r w:rsidRPr="00A66E5A">
        <w:rPr>
          <w:rFonts w:cstheme="minorHAnsi"/>
          <w:b/>
          <w:spacing w:val="-1"/>
        </w:rPr>
        <w:t>e</w:t>
      </w:r>
      <w:r w:rsidRPr="00A66E5A">
        <w:rPr>
          <w:rFonts w:cstheme="minorHAnsi"/>
          <w:b/>
          <w:spacing w:val="1"/>
        </w:rPr>
        <w:t>t</w:t>
      </w:r>
      <w:r w:rsidRPr="00A66E5A">
        <w:rPr>
          <w:rFonts w:cstheme="minorHAnsi"/>
          <w:b/>
          <w:spacing w:val="-1"/>
        </w:rPr>
        <w:t>e</w:t>
      </w:r>
      <w:r w:rsidRPr="00A66E5A">
        <w:rPr>
          <w:rFonts w:cstheme="minorHAnsi"/>
          <w:b/>
          <w:spacing w:val="1"/>
        </w:rPr>
        <w:t>n</w:t>
      </w:r>
      <w:r w:rsidRPr="00A66E5A">
        <w:rPr>
          <w:rFonts w:cstheme="minorHAnsi"/>
          <w:b/>
        </w:rPr>
        <w:t>t A</w:t>
      </w:r>
      <w:r w:rsidRPr="00A66E5A">
        <w:rPr>
          <w:rFonts w:cstheme="minorHAnsi"/>
          <w:b/>
          <w:spacing w:val="1"/>
        </w:rPr>
        <w:t>u</w:t>
      </w:r>
      <w:r w:rsidRPr="00A66E5A">
        <w:rPr>
          <w:rFonts w:cstheme="minorHAnsi"/>
          <w:b/>
        </w:rPr>
        <w:t>tho</w:t>
      </w:r>
      <w:r w:rsidRPr="00A66E5A">
        <w:rPr>
          <w:rFonts w:cstheme="minorHAnsi"/>
          <w:b/>
          <w:spacing w:val="-1"/>
        </w:rPr>
        <w:t>r</w:t>
      </w:r>
      <w:r w:rsidRPr="00A66E5A">
        <w:rPr>
          <w:rFonts w:cstheme="minorHAnsi"/>
          <w:b/>
        </w:rPr>
        <w:t>ity</w:t>
      </w:r>
    </w:p>
    <w:p w14:paraId="57ACA960" w14:textId="1DEBABBF" w:rsidR="000952B1" w:rsidRPr="00A66E5A" w:rsidRDefault="000952B1" w:rsidP="00D75FFD">
      <w:pPr>
        <w:spacing w:line="260" w:lineRule="exact"/>
        <w:ind w:right="86"/>
        <w:jc w:val="both"/>
        <w:rPr>
          <w:rFonts w:cstheme="minorHAnsi"/>
        </w:rPr>
      </w:pPr>
      <w:r w:rsidRPr="00A66E5A">
        <w:rPr>
          <w:rFonts w:cstheme="minorHAnsi"/>
        </w:rPr>
        <w:t>10.1</w:t>
      </w:r>
      <w:r w:rsidRPr="00A66E5A">
        <w:rPr>
          <w:rFonts w:cstheme="minorHAnsi"/>
          <w:spacing w:val="24"/>
        </w:rPr>
        <w:t xml:space="preserve"> </w:t>
      </w:r>
      <w:r w:rsidRPr="00A66E5A">
        <w:rPr>
          <w:rFonts w:cstheme="minorHAnsi"/>
        </w:rPr>
        <w:t>The</w:t>
      </w:r>
      <w:r w:rsidRPr="00A66E5A">
        <w:rPr>
          <w:rFonts w:cstheme="minorHAnsi"/>
          <w:spacing w:val="23"/>
        </w:rPr>
        <w:t xml:space="preserve"> </w:t>
      </w:r>
      <w:r w:rsidRPr="00A66E5A">
        <w:rPr>
          <w:rFonts w:cstheme="minorHAnsi"/>
        </w:rPr>
        <w:t>Ag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19"/>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19"/>
        </w:rPr>
        <w:t xml:space="preserve"> </w:t>
      </w:r>
      <w:r w:rsidRPr="00A66E5A">
        <w:rPr>
          <w:rFonts w:cstheme="minorHAnsi"/>
        </w:rPr>
        <w:t>f</w:t>
      </w:r>
      <w:r w:rsidRPr="00A66E5A">
        <w:rPr>
          <w:rFonts w:cstheme="minorHAnsi"/>
          <w:spacing w:val="2"/>
        </w:rPr>
        <w:t>i</w:t>
      </w:r>
      <w:r w:rsidRPr="00A66E5A">
        <w:rPr>
          <w:rFonts w:cstheme="minorHAnsi"/>
        </w:rPr>
        <w:t>le</w:t>
      </w:r>
      <w:r w:rsidRPr="00A66E5A">
        <w:rPr>
          <w:rFonts w:cstheme="minorHAnsi"/>
          <w:spacing w:val="23"/>
        </w:rPr>
        <w:t xml:space="preserve"> </w:t>
      </w:r>
      <w:r w:rsidRPr="00A66E5A">
        <w:rPr>
          <w:rFonts w:cstheme="minorHAnsi"/>
          <w:spacing w:val="-1"/>
        </w:rPr>
        <w:t>a</w:t>
      </w:r>
      <w:r w:rsidRPr="00A66E5A">
        <w:rPr>
          <w:rFonts w:cstheme="minorHAnsi"/>
        </w:rPr>
        <w:t>n</w:t>
      </w:r>
      <w:r w:rsidRPr="00A66E5A">
        <w:rPr>
          <w:rFonts w:cstheme="minorHAnsi"/>
          <w:spacing w:val="24"/>
        </w:rPr>
        <w:t xml:space="preserve"> </w:t>
      </w:r>
      <w:r w:rsidRPr="00A66E5A">
        <w:rPr>
          <w:rFonts w:cstheme="minorHAnsi"/>
          <w:spacing w:val="-1"/>
        </w:rPr>
        <w:t>a</w:t>
      </w:r>
      <w:r w:rsidRPr="00A66E5A">
        <w:rPr>
          <w:rFonts w:cstheme="minorHAnsi"/>
        </w:rPr>
        <w:t>pp</w:t>
      </w:r>
      <w:r w:rsidRPr="00A66E5A">
        <w:rPr>
          <w:rFonts w:cstheme="minorHAnsi"/>
          <w:spacing w:val="-1"/>
        </w:rPr>
        <w:t>ea</w:t>
      </w:r>
      <w:r w:rsidRPr="00A66E5A">
        <w:rPr>
          <w:rFonts w:cstheme="minorHAnsi"/>
        </w:rPr>
        <w:t>l</w:t>
      </w:r>
      <w:r w:rsidRPr="00A66E5A">
        <w:rPr>
          <w:rFonts w:cstheme="minorHAnsi"/>
          <w:spacing w:val="24"/>
        </w:rPr>
        <w:t xml:space="preserve"> </w:t>
      </w:r>
      <w:r w:rsidRPr="00A66E5A">
        <w:rPr>
          <w:rFonts w:cstheme="minorHAnsi"/>
          <w:spacing w:val="1"/>
        </w:rPr>
        <w:t>a</w:t>
      </w:r>
      <w:r w:rsidRPr="00A66E5A">
        <w:rPr>
          <w:rFonts w:cstheme="minorHAnsi"/>
        </w:rPr>
        <w:t>g</w:t>
      </w:r>
      <w:r w:rsidRPr="00A66E5A">
        <w:rPr>
          <w:rFonts w:cstheme="minorHAnsi"/>
          <w:spacing w:val="-1"/>
        </w:rPr>
        <w:t>a</w:t>
      </w:r>
      <w:r w:rsidRPr="00A66E5A">
        <w:rPr>
          <w:rFonts w:cstheme="minorHAnsi"/>
        </w:rPr>
        <w:t>inst</w:t>
      </w:r>
      <w:r w:rsidRPr="00A66E5A">
        <w:rPr>
          <w:rFonts w:cstheme="minorHAnsi"/>
          <w:spacing w:val="25"/>
        </w:rPr>
        <w:t xml:space="preserve"> </w:t>
      </w:r>
      <w:r w:rsidRPr="00A66E5A">
        <w:rPr>
          <w:rFonts w:cstheme="minorHAnsi"/>
        </w:rPr>
        <w:t>the</w:t>
      </w:r>
      <w:r w:rsidRPr="00A66E5A">
        <w:rPr>
          <w:rFonts w:cstheme="minorHAnsi"/>
          <w:spacing w:val="23"/>
        </w:rPr>
        <w:t xml:space="preserve"> </w:t>
      </w:r>
      <w:r w:rsidRPr="00A66E5A">
        <w:rPr>
          <w:rFonts w:cstheme="minorHAnsi"/>
        </w:rPr>
        <w:t>ord</w:t>
      </w:r>
      <w:r w:rsidRPr="00A66E5A">
        <w:rPr>
          <w:rFonts w:cstheme="minorHAnsi"/>
          <w:spacing w:val="-2"/>
        </w:rPr>
        <w:t>e</w:t>
      </w:r>
      <w:r w:rsidRPr="00A66E5A">
        <w:rPr>
          <w:rFonts w:cstheme="minorHAnsi"/>
        </w:rPr>
        <w:t>r</w:t>
      </w:r>
      <w:r w:rsidRPr="00A66E5A">
        <w:rPr>
          <w:rFonts w:cstheme="minorHAnsi"/>
          <w:spacing w:val="23"/>
        </w:rPr>
        <w:t xml:space="preserve"> </w:t>
      </w:r>
      <w:r w:rsidRPr="00A66E5A">
        <w:rPr>
          <w:rFonts w:cstheme="minorHAnsi"/>
        </w:rPr>
        <w:t>of</w:t>
      </w:r>
      <w:r w:rsidRPr="00A66E5A">
        <w:rPr>
          <w:rFonts w:cstheme="minorHAnsi"/>
          <w:spacing w:val="23"/>
        </w:rPr>
        <w:t xml:space="preserve"> </w:t>
      </w:r>
      <w:r w:rsidRPr="00A66E5A">
        <w:rPr>
          <w:rFonts w:cstheme="minorHAnsi"/>
        </w:rPr>
        <w:t>the</w:t>
      </w:r>
      <w:r w:rsidRPr="00A66E5A">
        <w:rPr>
          <w:rFonts w:cstheme="minorHAnsi"/>
          <w:spacing w:val="23"/>
        </w:rPr>
        <w:t xml:space="preserve"> </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27"/>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19"/>
        </w:rPr>
        <w:t xml:space="preserve"> </w:t>
      </w:r>
      <w:r w:rsidRPr="00A66E5A">
        <w:rPr>
          <w:rFonts w:cstheme="minorHAnsi"/>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w:t>
      </w:r>
      <w:r w:rsidR="00D50D7B" w:rsidRPr="00A66E5A">
        <w:rPr>
          <w:rFonts w:cstheme="minorHAnsi"/>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1"/>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w:t>
      </w:r>
      <w:r w:rsidRPr="00A66E5A">
        <w:rPr>
          <w:rFonts w:cstheme="minorHAnsi"/>
          <w:spacing w:val="1"/>
        </w:rPr>
        <w:t xml:space="preserve"> </w:t>
      </w:r>
      <w:r w:rsidRPr="00A66E5A">
        <w:rPr>
          <w:rFonts w:cstheme="minorHAnsi"/>
          <w:spacing w:val="-1"/>
        </w:rPr>
        <w:t>e</w:t>
      </w:r>
      <w:r w:rsidRPr="00A66E5A">
        <w:rPr>
          <w:rFonts w:cstheme="minorHAnsi"/>
          <w:spacing w:val="3"/>
        </w:rPr>
        <w:t>t</w:t>
      </w:r>
      <w:r w:rsidRPr="00A66E5A">
        <w:rPr>
          <w:rFonts w:cstheme="minorHAnsi"/>
          <w:spacing w:val="-1"/>
        </w:rPr>
        <w:t>c</w:t>
      </w:r>
      <w:r w:rsidRPr="00A66E5A">
        <w:rPr>
          <w:rFonts w:cstheme="minorHAnsi"/>
        </w:rPr>
        <w:t>.</w:t>
      </w:r>
      <w:r w:rsidRPr="00A66E5A">
        <w:rPr>
          <w:rFonts w:cstheme="minorHAnsi"/>
          <w:spacing w:val="1"/>
        </w:rPr>
        <w:t xml:space="preserve"> </w:t>
      </w:r>
      <w:r w:rsidRPr="00A66E5A">
        <w:rPr>
          <w:rFonts w:cstheme="minorHAnsi"/>
          <w:spacing w:val="2"/>
        </w:rPr>
        <w:t>T</w:t>
      </w:r>
      <w:r w:rsidRPr="00A66E5A">
        <w:rPr>
          <w:rFonts w:cstheme="minorHAnsi"/>
        </w:rPr>
        <w:t xml:space="preserve">he </w:t>
      </w:r>
      <w:r w:rsidRPr="00A66E5A">
        <w:rPr>
          <w:rFonts w:cstheme="minorHAnsi"/>
          <w:spacing w:val="-1"/>
        </w:rPr>
        <w:t>a</w:t>
      </w:r>
      <w:r w:rsidRPr="00A66E5A">
        <w:rPr>
          <w:rFonts w:cstheme="minorHAnsi"/>
        </w:rPr>
        <w:t>p</w:t>
      </w:r>
      <w:r w:rsidRPr="00A66E5A">
        <w:rPr>
          <w:rFonts w:cstheme="minorHAnsi"/>
          <w:spacing w:val="2"/>
        </w:rPr>
        <w:t>p</w:t>
      </w:r>
      <w:r w:rsidRPr="00A66E5A">
        <w:rPr>
          <w:rFonts w:cstheme="minorHAnsi"/>
          <w:spacing w:val="-1"/>
        </w:rPr>
        <w:t>ea</w:t>
      </w:r>
      <w:r w:rsidRPr="00A66E5A">
        <w:rPr>
          <w:rFonts w:cstheme="minorHAnsi"/>
        </w:rPr>
        <w:t>l</w:t>
      </w:r>
      <w:r w:rsidRPr="00A66E5A">
        <w:rPr>
          <w:rFonts w:cstheme="minorHAnsi"/>
          <w:spacing w:val="1"/>
        </w:rPr>
        <w:t xml:space="preserve"> </w:t>
      </w:r>
      <w:r w:rsidRPr="00A66E5A">
        <w:rPr>
          <w:rFonts w:cstheme="minorHAnsi"/>
        </w:rPr>
        <w:t>sh</w:t>
      </w:r>
      <w:r w:rsidRPr="00A66E5A">
        <w:rPr>
          <w:rFonts w:cstheme="minorHAnsi"/>
          <w:spacing w:val="-1"/>
        </w:rPr>
        <w:t>a</w:t>
      </w:r>
      <w:r w:rsidRPr="00A66E5A">
        <w:rPr>
          <w:rFonts w:cstheme="minorHAnsi"/>
        </w:rPr>
        <w:t>ll</w:t>
      </w:r>
      <w:r w:rsidRPr="00A66E5A">
        <w:rPr>
          <w:rFonts w:cstheme="minorHAnsi"/>
          <w:spacing w:val="2"/>
        </w:rPr>
        <w:t xml:space="preserve"> </w:t>
      </w:r>
      <w:r w:rsidRPr="00A66E5A">
        <w:rPr>
          <w:rFonts w:cstheme="minorHAnsi"/>
        </w:rPr>
        <w:t>l</w:t>
      </w:r>
      <w:r w:rsidRPr="00A66E5A">
        <w:rPr>
          <w:rFonts w:cstheme="minorHAnsi"/>
          <w:spacing w:val="1"/>
        </w:rPr>
        <w:t>i</w:t>
      </w:r>
      <w:r w:rsidRPr="00A66E5A">
        <w:rPr>
          <w:rFonts w:cstheme="minorHAnsi"/>
        </w:rPr>
        <w:t>e</w:t>
      </w:r>
      <w:r w:rsidRPr="00A66E5A">
        <w:rPr>
          <w:rFonts w:cstheme="minorHAnsi"/>
          <w:spacing w:val="2"/>
        </w:rPr>
        <w:t xml:space="preserve"> </w:t>
      </w:r>
      <w:r w:rsidRPr="00A66E5A">
        <w:rPr>
          <w:rFonts w:cstheme="minorHAnsi"/>
        </w:rPr>
        <w:t>to</w:t>
      </w:r>
      <w:r w:rsidRPr="00A66E5A">
        <w:rPr>
          <w:rFonts w:cstheme="minorHAnsi"/>
          <w:spacing w:val="1"/>
        </w:rPr>
        <w:t xml:space="preserve"> </w:t>
      </w:r>
      <w:r w:rsidRPr="00A66E5A">
        <w:rPr>
          <w:rFonts w:cstheme="minorHAnsi"/>
          <w:spacing w:val="2"/>
        </w:rPr>
        <w:t>A</w:t>
      </w:r>
      <w:r w:rsidRPr="00A66E5A">
        <w:rPr>
          <w:rFonts w:cstheme="minorHAnsi"/>
        </w:rPr>
        <w:t>pp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te Autho</w:t>
      </w:r>
      <w:r w:rsidRPr="00A66E5A">
        <w:rPr>
          <w:rFonts w:cstheme="minorHAnsi"/>
          <w:spacing w:val="-1"/>
        </w:rPr>
        <w:t>r</w:t>
      </w:r>
      <w:r w:rsidRPr="00A66E5A">
        <w:rPr>
          <w:rFonts w:cstheme="minorHAnsi"/>
        </w:rPr>
        <w:t>i</w:t>
      </w:r>
      <w:r w:rsidRPr="00A66E5A">
        <w:rPr>
          <w:rFonts w:cstheme="minorHAnsi"/>
          <w:spacing w:val="6"/>
        </w:rPr>
        <w:t>t</w:t>
      </w:r>
      <w:r w:rsidRPr="00A66E5A">
        <w:rPr>
          <w:rFonts w:cstheme="minorHAnsi"/>
          <w:spacing w:val="-5"/>
        </w:rPr>
        <w:t>y</w:t>
      </w:r>
      <w:r w:rsidRPr="00A66E5A">
        <w:rPr>
          <w:rFonts w:cstheme="minorHAnsi"/>
        </w:rPr>
        <w:t>.</w:t>
      </w:r>
      <w:r w:rsidRPr="00A66E5A">
        <w:rPr>
          <w:rFonts w:cstheme="minorHAnsi"/>
          <w:spacing w:val="1"/>
        </w:rPr>
        <w:t xml:space="preserve"> S</w:t>
      </w:r>
      <w:r w:rsidRPr="00A66E5A">
        <w:rPr>
          <w:rFonts w:cstheme="minorHAnsi"/>
        </w:rPr>
        <w:t>u</w:t>
      </w:r>
      <w:r w:rsidRPr="00A66E5A">
        <w:rPr>
          <w:rFonts w:cstheme="minorHAnsi"/>
          <w:spacing w:val="-1"/>
        </w:rPr>
        <w:t>c</w:t>
      </w:r>
      <w:r w:rsidRPr="00A66E5A">
        <w:rPr>
          <w:rFonts w:cstheme="minorHAnsi"/>
        </w:rPr>
        <w:t>h</w:t>
      </w:r>
      <w:r w:rsidRPr="00A66E5A">
        <w:rPr>
          <w:rFonts w:cstheme="minorHAnsi"/>
          <w:spacing w:val="3"/>
        </w:rPr>
        <w:t xml:space="preserve"> </w:t>
      </w:r>
      <w:r w:rsidRPr="00A66E5A">
        <w:rPr>
          <w:rFonts w:cstheme="minorHAnsi"/>
          <w:spacing w:val="-1"/>
        </w:rPr>
        <w:t>a</w:t>
      </w:r>
      <w:r w:rsidRPr="00A66E5A">
        <w:rPr>
          <w:rFonts w:cstheme="minorHAnsi"/>
        </w:rPr>
        <w:t>n</w:t>
      </w:r>
      <w:r w:rsidRPr="00A66E5A">
        <w:rPr>
          <w:rFonts w:cstheme="minorHAnsi"/>
          <w:spacing w:val="3"/>
        </w:rPr>
        <w:t xml:space="preserve"> </w:t>
      </w:r>
      <w:r w:rsidRPr="00A66E5A">
        <w:rPr>
          <w:rFonts w:cstheme="minorHAnsi"/>
          <w:spacing w:val="-1"/>
        </w:rPr>
        <w:t>a</w:t>
      </w:r>
      <w:r w:rsidRPr="00A66E5A">
        <w:rPr>
          <w:rFonts w:cstheme="minorHAnsi"/>
        </w:rPr>
        <w:t>pp</w:t>
      </w:r>
      <w:r w:rsidRPr="00A66E5A">
        <w:rPr>
          <w:rFonts w:cstheme="minorHAnsi"/>
          <w:spacing w:val="-1"/>
        </w:rPr>
        <w:t>ea</w:t>
      </w:r>
      <w:r w:rsidRPr="00A66E5A">
        <w:rPr>
          <w:rFonts w:cstheme="minorHAnsi"/>
        </w:rPr>
        <w:t>l</w:t>
      </w:r>
      <w:r w:rsidRPr="00A66E5A">
        <w:rPr>
          <w:rFonts w:cstheme="minorHAnsi"/>
          <w:spacing w:val="1"/>
        </w:rPr>
        <w:t xml:space="preserve"> </w:t>
      </w:r>
      <w:r w:rsidRPr="00A66E5A">
        <w:rPr>
          <w:rFonts w:cstheme="minorHAnsi"/>
        </w:rPr>
        <w:t>s</w:t>
      </w:r>
      <w:r w:rsidRPr="00A66E5A">
        <w:rPr>
          <w:rFonts w:cstheme="minorHAnsi"/>
          <w:spacing w:val="2"/>
        </w:rPr>
        <w:t>h</w:t>
      </w:r>
      <w:r w:rsidRPr="00A66E5A">
        <w:rPr>
          <w:rFonts w:cstheme="minorHAnsi"/>
          <w:spacing w:val="-1"/>
        </w:rPr>
        <w:t>a</w:t>
      </w:r>
      <w:r w:rsidRPr="00A66E5A">
        <w:rPr>
          <w:rFonts w:cstheme="minorHAnsi"/>
        </w:rPr>
        <w:t>ll</w:t>
      </w:r>
      <w:r w:rsidRPr="00A66E5A">
        <w:rPr>
          <w:rFonts w:cstheme="minorHAnsi"/>
          <w:spacing w:val="2"/>
        </w:rPr>
        <w:t xml:space="preserve"> </w:t>
      </w:r>
      <w:r w:rsidRPr="00A66E5A">
        <w:rPr>
          <w:rFonts w:cstheme="minorHAnsi"/>
        </w:rPr>
        <w:t>be pr</w:t>
      </w:r>
      <w:r w:rsidRPr="00A66E5A">
        <w:rPr>
          <w:rFonts w:cstheme="minorHAnsi"/>
          <w:spacing w:val="-2"/>
        </w:rPr>
        <w:t>e</w:t>
      </w:r>
      <w:r w:rsidRPr="00A66E5A">
        <w:rPr>
          <w:rFonts w:cstheme="minorHAnsi"/>
        </w:rPr>
        <w:t>fer</w:t>
      </w:r>
      <w:r w:rsidRPr="00A66E5A">
        <w:rPr>
          <w:rFonts w:cstheme="minorHAnsi"/>
          <w:spacing w:val="-1"/>
        </w:rPr>
        <w:t>re</w:t>
      </w:r>
      <w:r w:rsidRPr="00A66E5A">
        <w:rPr>
          <w:rFonts w:cstheme="minorHAnsi"/>
        </w:rPr>
        <w:t>d with</w:t>
      </w:r>
      <w:r w:rsidRPr="00A66E5A">
        <w:rPr>
          <w:rFonts w:cstheme="minorHAnsi"/>
          <w:spacing w:val="1"/>
        </w:rPr>
        <w:t>i</w:t>
      </w:r>
      <w:r w:rsidRPr="00A66E5A">
        <w:rPr>
          <w:rFonts w:cstheme="minorHAnsi"/>
        </w:rPr>
        <w:t>n</w:t>
      </w:r>
      <w:r w:rsidRPr="00A66E5A">
        <w:rPr>
          <w:rFonts w:cstheme="minorHAnsi"/>
          <w:spacing w:val="-2"/>
        </w:rPr>
        <w:t xml:space="preserve"> </w:t>
      </w:r>
      <w:r w:rsidRPr="00A66E5A">
        <w:rPr>
          <w:rFonts w:cstheme="minorHAnsi"/>
        </w:rPr>
        <w:t>one</w:t>
      </w:r>
      <w:r w:rsidRPr="00A66E5A">
        <w:rPr>
          <w:rFonts w:cstheme="minorHAnsi"/>
          <w:spacing w:val="-3"/>
        </w:rPr>
        <w:t xml:space="preserve"> </w:t>
      </w:r>
      <w:r w:rsidRPr="00A66E5A">
        <w:rPr>
          <w:rFonts w:cstheme="minorHAnsi"/>
        </w:rPr>
        <w:t>mo</w:t>
      </w:r>
      <w:r w:rsidRPr="00A66E5A">
        <w:rPr>
          <w:rFonts w:cstheme="minorHAnsi"/>
          <w:spacing w:val="3"/>
        </w:rPr>
        <w:t>n</w:t>
      </w:r>
      <w:r w:rsidRPr="00A66E5A">
        <w:rPr>
          <w:rFonts w:cstheme="minorHAnsi"/>
        </w:rPr>
        <w:t>th</w:t>
      </w:r>
      <w:r w:rsidRPr="00A66E5A">
        <w:rPr>
          <w:rFonts w:cstheme="minorHAnsi"/>
          <w:spacing w:val="-2"/>
        </w:rPr>
        <w:t xml:space="preserve"> </w:t>
      </w:r>
      <w:r w:rsidRPr="00A66E5A">
        <w:rPr>
          <w:rFonts w:cstheme="minorHAnsi"/>
        </w:rPr>
        <w:t>f</w:t>
      </w:r>
      <w:r w:rsidRPr="00A66E5A">
        <w:rPr>
          <w:rFonts w:cstheme="minorHAnsi"/>
          <w:spacing w:val="-1"/>
        </w:rPr>
        <w:t>r</w:t>
      </w:r>
      <w:r w:rsidRPr="00A66E5A">
        <w:rPr>
          <w:rFonts w:cstheme="minorHAnsi"/>
        </w:rPr>
        <w:t>om</w:t>
      </w:r>
      <w:r w:rsidRPr="00A66E5A">
        <w:rPr>
          <w:rFonts w:cstheme="minorHAnsi"/>
          <w:spacing w:val="-2"/>
        </w:rPr>
        <w:t xml:space="preserve"> </w:t>
      </w:r>
      <w:r w:rsidRPr="00A66E5A">
        <w:rPr>
          <w:rFonts w:cstheme="minorHAnsi"/>
        </w:rPr>
        <w:t>the</w:t>
      </w:r>
      <w:r w:rsidRPr="00A66E5A">
        <w:rPr>
          <w:rFonts w:cstheme="minorHAnsi"/>
          <w:spacing w:val="-3"/>
        </w:rPr>
        <w:t xml:space="preserve"> </w:t>
      </w:r>
      <w:r w:rsidRPr="00A66E5A">
        <w:rPr>
          <w:rFonts w:cstheme="minorHAnsi"/>
        </w:rPr>
        <w:t>d</w:t>
      </w:r>
      <w:r w:rsidRPr="00A66E5A">
        <w:rPr>
          <w:rFonts w:cstheme="minorHAnsi"/>
          <w:spacing w:val="-1"/>
        </w:rPr>
        <w:t>a</w:t>
      </w:r>
      <w:r w:rsidRPr="00A66E5A">
        <w:rPr>
          <w:rFonts w:cstheme="minorHAnsi"/>
        </w:rPr>
        <w:t>te</w:t>
      </w:r>
      <w:r w:rsidRPr="00A66E5A">
        <w:rPr>
          <w:rFonts w:cstheme="minorHAnsi"/>
          <w:spacing w:val="-1"/>
        </w:rPr>
        <w:t xml:space="preserve"> </w:t>
      </w:r>
      <w:r w:rsidRPr="00A66E5A">
        <w:rPr>
          <w:rFonts w:cstheme="minorHAnsi"/>
        </w:rPr>
        <w:t>of</w:t>
      </w:r>
      <w:r w:rsidRPr="00A66E5A">
        <w:rPr>
          <w:rFonts w:cstheme="minorHAnsi"/>
          <w:spacing w:val="-3"/>
        </w:rPr>
        <w:t xml:space="preserve"> </w:t>
      </w:r>
      <w:r w:rsidRPr="00A66E5A">
        <w:rPr>
          <w:rFonts w:cstheme="minorHAnsi"/>
          <w:spacing w:val="1"/>
        </w:rPr>
        <w:t>r</w:t>
      </w:r>
      <w:r w:rsidRPr="00A66E5A">
        <w:rPr>
          <w:rFonts w:cstheme="minorHAnsi"/>
          <w:spacing w:val="-1"/>
        </w:rPr>
        <w:t>e</w:t>
      </w:r>
      <w:r w:rsidRPr="00A66E5A">
        <w:rPr>
          <w:rFonts w:cstheme="minorHAnsi"/>
          <w:spacing w:val="1"/>
        </w:rPr>
        <w:t>c</w:t>
      </w:r>
      <w:r w:rsidRPr="00A66E5A">
        <w:rPr>
          <w:rFonts w:cstheme="minorHAnsi"/>
          <w:spacing w:val="-1"/>
        </w:rPr>
        <w:t>e</w:t>
      </w:r>
      <w:r w:rsidRPr="00A66E5A">
        <w:rPr>
          <w:rFonts w:cstheme="minorHAnsi"/>
        </w:rPr>
        <w:t>ipt</w:t>
      </w:r>
      <w:r w:rsidRPr="00A66E5A">
        <w:rPr>
          <w:rFonts w:cstheme="minorHAnsi"/>
          <w:spacing w:val="-2"/>
        </w:rPr>
        <w:t xml:space="preserve"> </w:t>
      </w:r>
      <w:r w:rsidRPr="00A66E5A">
        <w:rPr>
          <w:rFonts w:cstheme="minorHAnsi"/>
        </w:rPr>
        <w:t>of</w:t>
      </w:r>
      <w:r w:rsidRPr="00A66E5A">
        <w:rPr>
          <w:rFonts w:cstheme="minorHAnsi"/>
          <w:spacing w:val="-3"/>
        </w:rPr>
        <w:t xml:space="preserve"> </w:t>
      </w:r>
      <w:r w:rsidRPr="00A66E5A">
        <w:rPr>
          <w:rFonts w:cstheme="minorHAnsi"/>
        </w:rPr>
        <w:t>the</w:t>
      </w:r>
      <w:r w:rsidRPr="00A66E5A">
        <w:rPr>
          <w:rFonts w:cstheme="minorHAnsi"/>
          <w:spacing w:val="-3"/>
        </w:rPr>
        <w:t xml:space="preserve"> </w:t>
      </w:r>
      <w:r w:rsidRPr="00A66E5A">
        <w:rPr>
          <w:rFonts w:cstheme="minorHAnsi"/>
        </w:rPr>
        <w:t>order</w:t>
      </w:r>
      <w:r w:rsidRPr="00A66E5A">
        <w:rPr>
          <w:rFonts w:cstheme="minorHAnsi"/>
          <w:spacing w:val="-3"/>
        </w:rPr>
        <w:t xml:space="preserve"> </w:t>
      </w:r>
      <w:r w:rsidRPr="00A66E5A">
        <w:rPr>
          <w:rFonts w:cstheme="minorHAnsi"/>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w:t>
      </w:r>
      <w:r w:rsidRPr="00A66E5A">
        <w:rPr>
          <w:rFonts w:cstheme="minorHAnsi"/>
          <w:spacing w:val="-5"/>
        </w:rPr>
        <w:t xml:space="preserve"> </w:t>
      </w:r>
      <w:r w:rsidRPr="00A66E5A">
        <w:rPr>
          <w:rFonts w:cstheme="minorHAnsi"/>
        </w:rPr>
        <w:t>b</w:t>
      </w:r>
      <w:r w:rsidRPr="00A66E5A">
        <w:rPr>
          <w:rFonts w:cstheme="minorHAnsi"/>
          <w:spacing w:val="2"/>
        </w:rPr>
        <w:t>u</w:t>
      </w:r>
      <w:r w:rsidRPr="00A66E5A">
        <w:rPr>
          <w:rFonts w:cstheme="minorHAnsi"/>
        </w:rPr>
        <w:t>siness</w:t>
      </w:r>
      <w:r w:rsidRPr="00A66E5A">
        <w:rPr>
          <w:rFonts w:cstheme="minorHAnsi"/>
          <w:spacing w:val="-2"/>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 xml:space="preserve">, </w:t>
      </w:r>
      <w:r w:rsidRPr="00A66E5A">
        <w:rPr>
          <w:rFonts w:cstheme="minorHAnsi"/>
          <w:spacing w:val="-1"/>
        </w:rPr>
        <w:t>e</w:t>
      </w:r>
      <w:r w:rsidRPr="00A66E5A">
        <w:rPr>
          <w:rFonts w:cstheme="minorHAnsi"/>
        </w:rPr>
        <w:t>tc.</w:t>
      </w:r>
    </w:p>
    <w:p w14:paraId="57ACA961" w14:textId="77777777" w:rsidR="000952B1" w:rsidRPr="00A66E5A" w:rsidRDefault="000952B1" w:rsidP="00D75FFD">
      <w:pPr>
        <w:ind w:right="80"/>
        <w:jc w:val="both"/>
        <w:rPr>
          <w:rFonts w:cstheme="minorHAnsi"/>
        </w:rPr>
      </w:pPr>
      <w:r w:rsidRPr="00A66E5A">
        <w:rPr>
          <w:rFonts w:cstheme="minorHAnsi"/>
        </w:rPr>
        <w:t>10.2 App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 xml:space="preserve">te </w:t>
      </w:r>
      <w:r w:rsidRPr="00A66E5A">
        <w:rPr>
          <w:rFonts w:cstheme="minorHAnsi"/>
          <w:spacing w:val="-1"/>
        </w:rPr>
        <w:t>A</w:t>
      </w:r>
      <w:r w:rsidRPr="00A66E5A">
        <w:rPr>
          <w:rFonts w:cstheme="minorHAnsi"/>
        </w:rPr>
        <w:t>uthori</w:t>
      </w:r>
      <w:r w:rsidRPr="00A66E5A">
        <w:rPr>
          <w:rFonts w:cstheme="minorHAnsi"/>
          <w:spacing w:val="5"/>
        </w:rPr>
        <w:t>t</w:t>
      </w:r>
      <w:r w:rsidRPr="00A66E5A">
        <w:rPr>
          <w:rFonts w:cstheme="minorHAnsi"/>
        </w:rPr>
        <w:t>y</w:t>
      </w:r>
      <w:r w:rsidRPr="00A66E5A">
        <w:rPr>
          <w:rFonts w:cstheme="minorHAnsi"/>
          <w:spacing w:val="-2"/>
        </w:rPr>
        <w:t xml:space="preserve"> </w:t>
      </w:r>
      <w:r w:rsidRPr="00A66E5A">
        <w:rPr>
          <w:rFonts w:cstheme="minorHAnsi"/>
        </w:rPr>
        <w:t xml:space="preserve">would </w:t>
      </w:r>
      <w:r w:rsidRPr="00A66E5A">
        <w:rPr>
          <w:rFonts w:cstheme="minorHAnsi"/>
          <w:spacing w:val="-1"/>
        </w:rPr>
        <w:t>c</w:t>
      </w:r>
      <w:r w:rsidRPr="00A66E5A">
        <w:rPr>
          <w:rFonts w:cstheme="minorHAnsi"/>
        </w:rPr>
        <w:t>onsid</w:t>
      </w:r>
      <w:r w:rsidRPr="00A66E5A">
        <w:rPr>
          <w:rFonts w:cstheme="minorHAnsi"/>
          <w:spacing w:val="-1"/>
        </w:rPr>
        <w:t>e</w:t>
      </w:r>
      <w:r w:rsidRPr="00A66E5A">
        <w:rPr>
          <w:rFonts w:cstheme="minorHAnsi"/>
        </w:rPr>
        <w:t>r the</w:t>
      </w:r>
      <w:r w:rsidRPr="00A66E5A">
        <w:rPr>
          <w:rFonts w:cstheme="minorHAnsi"/>
          <w:spacing w:val="1"/>
        </w:rPr>
        <w:t xml:space="preserve"> </w:t>
      </w:r>
      <w:r w:rsidRPr="00A66E5A">
        <w:rPr>
          <w:rFonts w:cstheme="minorHAnsi"/>
          <w:spacing w:val="-1"/>
        </w:rPr>
        <w:t>a</w:t>
      </w:r>
      <w:r w:rsidRPr="00A66E5A">
        <w:rPr>
          <w:rFonts w:cstheme="minorHAnsi"/>
        </w:rPr>
        <w:t>pp</w:t>
      </w:r>
      <w:r w:rsidRPr="00A66E5A">
        <w:rPr>
          <w:rFonts w:cstheme="minorHAnsi"/>
          <w:spacing w:val="1"/>
        </w:rPr>
        <w:t>e</w:t>
      </w:r>
      <w:r w:rsidRPr="00A66E5A">
        <w:rPr>
          <w:rFonts w:cstheme="minorHAnsi"/>
          <w:spacing w:val="-1"/>
        </w:rPr>
        <w:t>a</w:t>
      </w:r>
      <w:r w:rsidRPr="00A66E5A">
        <w:rPr>
          <w:rFonts w:cstheme="minorHAnsi"/>
        </w:rPr>
        <w:t>l and p</w:t>
      </w:r>
      <w:r w:rsidRPr="00A66E5A">
        <w:rPr>
          <w:rFonts w:cstheme="minorHAnsi"/>
          <w:spacing w:val="-1"/>
        </w:rPr>
        <w:t>a</w:t>
      </w:r>
      <w:r w:rsidRPr="00A66E5A">
        <w:rPr>
          <w:rFonts w:cstheme="minorHAnsi"/>
        </w:rPr>
        <w:t>ss ap</w:t>
      </w:r>
      <w:r w:rsidRPr="00A66E5A">
        <w:rPr>
          <w:rFonts w:cstheme="minorHAnsi"/>
          <w:spacing w:val="2"/>
        </w:rPr>
        <w:t>p</w:t>
      </w:r>
      <w:r w:rsidRPr="00A66E5A">
        <w:rPr>
          <w:rFonts w:cstheme="minorHAnsi"/>
        </w:rPr>
        <w:t>rop</w:t>
      </w:r>
      <w:r w:rsidRPr="00A66E5A">
        <w:rPr>
          <w:rFonts w:cstheme="minorHAnsi"/>
          <w:spacing w:val="-1"/>
        </w:rPr>
        <w:t>r</w:t>
      </w:r>
      <w:r w:rsidRPr="00A66E5A">
        <w:rPr>
          <w:rFonts w:cstheme="minorHAnsi"/>
        </w:rPr>
        <w:t>iate</w:t>
      </w:r>
      <w:r w:rsidRPr="00A66E5A">
        <w:rPr>
          <w:rFonts w:cstheme="minorHAnsi"/>
          <w:spacing w:val="1"/>
        </w:rPr>
        <w:t xml:space="preserve"> </w:t>
      </w:r>
      <w:r w:rsidRPr="00A66E5A">
        <w:rPr>
          <w:rFonts w:cstheme="minorHAnsi"/>
          <w:spacing w:val="2"/>
        </w:rPr>
        <w:t>o</w:t>
      </w:r>
      <w:r w:rsidRPr="00A66E5A">
        <w:rPr>
          <w:rFonts w:cstheme="minorHAnsi"/>
        </w:rPr>
        <w:t>rd</w:t>
      </w:r>
      <w:r w:rsidRPr="00A66E5A">
        <w:rPr>
          <w:rFonts w:cstheme="minorHAnsi"/>
          <w:spacing w:val="-2"/>
        </w:rPr>
        <w:t>e</w:t>
      </w:r>
      <w:r w:rsidRPr="00A66E5A">
        <w:rPr>
          <w:rFonts w:cstheme="minorHAnsi"/>
        </w:rPr>
        <w:t xml:space="preserve">r </w:t>
      </w:r>
      <w:r w:rsidRPr="00A66E5A">
        <w:rPr>
          <w:rFonts w:cstheme="minorHAnsi"/>
          <w:spacing w:val="-1"/>
        </w:rPr>
        <w:t>w</w:t>
      </w:r>
      <w:r w:rsidRPr="00A66E5A">
        <w:rPr>
          <w:rFonts w:cstheme="minorHAnsi"/>
        </w:rPr>
        <w:t>hi</w:t>
      </w:r>
      <w:r w:rsidRPr="00A66E5A">
        <w:rPr>
          <w:rFonts w:cstheme="minorHAnsi"/>
          <w:spacing w:val="2"/>
        </w:rPr>
        <w:t>c</w:t>
      </w:r>
      <w:r w:rsidRPr="00A66E5A">
        <w:rPr>
          <w:rFonts w:cstheme="minorHAnsi"/>
        </w:rPr>
        <w:t>h sh</w:t>
      </w:r>
      <w:r w:rsidRPr="00A66E5A">
        <w:rPr>
          <w:rFonts w:cstheme="minorHAnsi"/>
          <w:spacing w:val="-1"/>
        </w:rPr>
        <w:t>a</w:t>
      </w:r>
      <w:r w:rsidRPr="00A66E5A">
        <w:rPr>
          <w:rFonts w:cstheme="minorHAnsi"/>
        </w:rPr>
        <w:t>ll</w:t>
      </w:r>
      <w:r w:rsidRPr="00A66E5A">
        <w:rPr>
          <w:rFonts w:cstheme="minorHAnsi"/>
          <w:spacing w:val="1"/>
        </w:rPr>
        <w:t xml:space="preserve"> </w:t>
      </w:r>
      <w:r w:rsidRPr="00A66E5A">
        <w:rPr>
          <w:rFonts w:cstheme="minorHAnsi"/>
        </w:rPr>
        <w:t xml:space="preserve">be </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rPr>
        <w:t>unic</w:t>
      </w:r>
      <w:r w:rsidRPr="00A66E5A">
        <w:rPr>
          <w:rFonts w:cstheme="minorHAnsi"/>
          <w:spacing w:val="-1"/>
        </w:rPr>
        <w:t>a</w:t>
      </w:r>
      <w:r w:rsidRPr="00A66E5A">
        <w:rPr>
          <w:rFonts w:cstheme="minorHAnsi"/>
        </w:rPr>
        <w:t xml:space="preserve">ted to the </w:t>
      </w:r>
      <w:r w:rsidRPr="00A66E5A">
        <w:rPr>
          <w:rFonts w:cstheme="minorHAnsi"/>
          <w:spacing w:val="1"/>
        </w:rPr>
        <w:t>A</w:t>
      </w:r>
      <w:r w:rsidRPr="00A66E5A">
        <w:rPr>
          <w:rFonts w:cstheme="minorHAnsi"/>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5"/>
        </w:rPr>
        <w:t xml:space="preserve"> </w:t>
      </w:r>
      <w:r w:rsidRPr="00A66E5A">
        <w:rPr>
          <w:rFonts w:cstheme="minorHAnsi"/>
          <w:spacing w:val="-1"/>
        </w:rPr>
        <w:t>a</w:t>
      </w:r>
      <w:r w:rsidRPr="00A66E5A">
        <w:rPr>
          <w:rFonts w:cstheme="minorHAnsi"/>
        </w:rPr>
        <w:t xml:space="preserve">s </w:t>
      </w:r>
      <w:r w:rsidRPr="00A66E5A">
        <w:rPr>
          <w:rFonts w:cstheme="minorHAnsi"/>
          <w:spacing w:val="2"/>
        </w:rPr>
        <w:t>w</w:t>
      </w:r>
      <w:r w:rsidRPr="00A66E5A">
        <w:rPr>
          <w:rFonts w:cstheme="minorHAnsi"/>
          <w:spacing w:val="-1"/>
        </w:rPr>
        <w:t>e</w:t>
      </w:r>
      <w:r w:rsidRPr="00A66E5A">
        <w:rPr>
          <w:rFonts w:cstheme="minorHAnsi"/>
        </w:rPr>
        <w:t>ll</w:t>
      </w:r>
      <w:r w:rsidRPr="00A66E5A">
        <w:rPr>
          <w:rFonts w:cstheme="minorHAnsi"/>
          <w:spacing w:val="1"/>
        </w:rPr>
        <w:t xml:space="preserve"> </w:t>
      </w:r>
      <w:r w:rsidRPr="00A66E5A">
        <w:rPr>
          <w:rFonts w:cstheme="minorHAnsi"/>
          <w:spacing w:val="-1"/>
        </w:rPr>
        <w:t>a</w:t>
      </w:r>
      <w:r w:rsidRPr="00A66E5A">
        <w:rPr>
          <w:rFonts w:cstheme="minorHAnsi"/>
        </w:rPr>
        <w:t>s the Co</w:t>
      </w:r>
      <w:r w:rsidRPr="00A66E5A">
        <w:rPr>
          <w:rFonts w:cstheme="minorHAnsi"/>
          <w:spacing w:val="1"/>
        </w:rPr>
        <w:t>m</w:t>
      </w:r>
      <w:r w:rsidRPr="00A66E5A">
        <w:rPr>
          <w:rFonts w:cstheme="minorHAnsi"/>
        </w:rPr>
        <w:t>p</w:t>
      </w:r>
      <w:r w:rsidRPr="00A66E5A">
        <w:rPr>
          <w:rFonts w:cstheme="minorHAnsi"/>
          <w:spacing w:val="-1"/>
        </w:rPr>
        <w:t>e</w:t>
      </w:r>
      <w:r w:rsidRPr="00A66E5A">
        <w:rPr>
          <w:rFonts w:cstheme="minorHAnsi"/>
        </w:rPr>
        <w:t>tent 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w:t>
      </w:r>
    </w:p>
    <w:p w14:paraId="57ACA962" w14:textId="77777777" w:rsidR="000952B1" w:rsidRPr="00A66E5A" w:rsidRDefault="000952B1" w:rsidP="00D75FFD">
      <w:pPr>
        <w:ind w:left="-284" w:right="-45" w:firstLine="284"/>
        <w:jc w:val="both"/>
        <w:rPr>
          <w:rFonts w:cstheme="minorHAnsi"/>
        </w:rPr>
      </w:pPr>
      <w:r w:rsidRPr="00A66E5A">
        <w:rPr>
          <w:rFonts w:cstheme="minorHAnsi"/>
          <w:b/>
        </w:rPr>
        <w:t>11 R</w:t>
      </w:r>
      <w:r w:rsidRPr="00A66E5A">
        <w:rPr>
          <w:rFonts w:cstheme="minorHAnsi"/>
          <w:b/>
          <w:spacing w:val="-1"/>
        </w:rPr>
        <w:t>e</w:t>
      </w:r>
      <w:r w:rsidRPr="00A66E5A">
        <w:rPr>
          <w:rFonts w:cstheme="minorHAnsi"/>
          <w:b/>
        </w:rPr>
        <w:t>view</w:t>
      </w:r>
      <w:r w:rsidRPr="00A66E5A">
        <w:rPr>
          <w:rFonts w:cstheme="minorHAnsi"/>
          <w:b/>
          <w:spacing w:val="1"/>
        </w:rPr>
        <w:t xml:space="preserve"> </w:t>
      </w:r>
      <w:r w:rsidRPr="00A66E5A">
        <w:rPr>
          <w:rFonts w:cstheme="minorHAnsi"/>
          <w:b/>
        </w:rPr>
        <w:t>of</w:t>
      </w:r>
      <w:r w:rsidRPr="00A66E5A">
        <w:rPr>
          <w:rFonts w:cstheme="minorHAnsi"/>
          <w:b/>
          <w:spacing w:val="1"/>
        </w:rPr>
        <w:t xml:space="preserve"> </w:t>
      </w:r>
      <w:r w:rsidRPr="00A66E5A">
        <w:rPr>
          <w:rFonts w:cstheme="minorHAnsi"/>
          <w:b/>
        </w:rPr>
        <w:t xml:space="preserve">the </w:t>
      </w:r>
      <w:r w:rsidRPr="00A66E5A">
        <w:rPr>
          <w:rFonts w:cstheme="minorHAnsi"/>
          <w:b/>
          <w:spacing w:val="-1"/>
        </w:rPr>
        <w:t>Dec</w:t>
      </w:r>
      <w:r w:rsidRPr="00A66E5A">
        <w:rPr>
          <w:rFonts w:cstheme="minorHAnsi"/>
          <w:b/>
        </w:rPr>
        <w:t>is</w:t>
      </w:r>
      <w:r w:rsidRPr="00A66E5A">
        <w:rPr>
          <w:rFonts w:cstheme="minorHAnsi"/>
          <w:b/>
          <w:spacing w:val="1"/>
        </w:rPr>
        <w:t>i</w:t>
      </w:r>
      <w:r w:rsidRPr="00A66E5A">
        <w:rPr>
          <w:rFonts w:cstheme="minorHAnsi"/>
          <w:b/>
        </w:rPr>
        <w:t>on</w:t>
      </w:r>
      <w:r w:rsidRPr="00A66E5A">
        <w:rPr>
          <w:rFonts w:cstheme="minorHAnsi"/>
          <w:b/>
          <w:spacing w:val="1"/>
        </w:rPr>
        <w:t xml:space="preserve"> b</w:t>
      </w:r>
      <w:r w:rsidRPr="00A66E5A">
        <w:rPr>
          <w:rFonts w:cstheme="minorHAnsi"/>
          <w:b/>
        </w:rPr>
        <w:t xml:space="preserve">y the </w:t>
      </w:r>
      <w:r w:rsidRPr="00A66E5A">
        <w:rPr>
          <w:rFonts w:cstheme="minorHAnsi"/>
          <w:b/>
          <w:spacing w:val="-1"/>
        </w:rPr>
        <w:t>C</w:t>
      </w:r>
      <w:r w:rsidRPr="00A66E5A">
        <w:rPr>
          <w:rFonts w:cstheme="minorHAnsi"/>
          <w:b/>
        </w:rPr>
        <w:t>o</w:t>
      </w:r>
      <w:r w:rsidRPr="00A66E5A">
        <w:rPr>
          <w:rFonts w:cstheme="minorHAnsi"/>
          <w:b/>
          <w:spacing w:val="-3"/>
        </w:rPr>
        <w:t>m</w:t>
      </w:r>
      <w:r w:rsidRPr="00A66E5A">
        <w:rPr>
          <w:rFonts w:cstheme="minorHAnsi"/>
          <w:b/>
          <w:spacing w:val="1"/>
        </w:rPr>
        <w:t>p</w:t>
      </w:r>
      <w:r w:rsidRPr="00A66E5A">
        <w:rPr>
          <w:rFonts w:cstheme="minorHAnsi"/>
          <w:b/>
          <w:spacing w:val="-1"/>
        </w:rPr>
        <w:t>e</w:t>
      </w:r>
      <w:r w:rsidRPr="00A66E5A">
        <w:rPr>
          <w:rFonts w:cstheme="minorHAnsi"/>
          <w:b/>
          <w:spacing w:val="1"/>
        </w:rPr>
        <w:t>t</w:t>
      </w:r>
      <w:r w:rsidRPr="00A66E5A">
        <w:rPr>
          <w:rFonts w:cstheme="minorHAnsi"/>
          <w:b/>
          <w:spacing w:val="-1"/>
        </w:rPr>
        <w:t>e</w:t>
      </w:r>
      <w:r w:rsidRPr="00A66E5A">
        <w:rPr>
          <w:rFonts w:cstheme="minorHAnsi"/>
          <w:b/>
          <w:spacing w:val="1"/>
        </w:rPr>
        <w:t>n</w:t>
      </w:r>
      <w:r w:rsidRPr="00A66E5A">
        <w:rPr>
          <w:rFonts w:cstheme="minorHAnsi"/>
          <w:b/>
        </w:rPr>
        <w:t xml:space="preserve">t </w:t>
      </w:r>
      <w:r w:rsidRPr="00A66E5A">
        <w:rPr>
          <w:rFonts w:cstheme="minorHAnsi"/>
          <w:b/>
          <w:spacing w:val="1"/>
        </w:rPr>
        <w:t>Au</w:t>
      </w:r>
      <w:r w:rsidRPr="00A66E5A">
        <w:rPr>
          <w:rFonts w:cstheme="minorHAnsi"/>
          <w:b/>
        </w:rPr>
        <w:t>tho</w:t>
      </w:r>
      <w:r w:rsidRPr="00A66E5A">
        <w:rPr>
          <w:rFonts w:cstheme="minorHAnsi"/>
          <w:b/>
          <w:spacing w:val="-1"/>
        </w:rPr>
        <w:t>r</w:t>
      </w:r>
      <w:r w:rsidRPr="00A66E5A">
        <w:rPr>
          <w:rFonts w:cstheme="minorHAnsi"/>
          <w:b/>
        </w:rPr>
        <w:t>ity</w:t>
      </w:r>
    </w:p>
    <w:p w14:paraId="57ACA964" w14:textId="447659F8" w:rsidR="000952B1" w:rsidRPr="00A66E5A" w:rsidRDefault="000952B1" w:rsidP="00D75FFD">
      <w:pPr>
        <w:spacing w:line="260" w:lineRule="exact"/>
        <w:ind w:right="92"/>
        <w:jc w:val="both"/>
        <w:rPr>
          <w:rFonts w:cstheme="minorHAnsi"/>
        </w:rPr>
      </w:pPr>
      <w:r w:rsidRPr="00A66E5A">
        <w:rPr>
          <w:rFonts w:cstheme="minorHAnsi"/>
        </w:rPr>
        <w:t>A</w:t>
      </w:r>
      <w:r w:rsidRPr="00A66E5A">
        <w:rPr>
          <w:rFonts w:cstheme="minorHAnsi"/>
          <w:spacing w:val="2"/>
        </w:rPr>
        <w:t>n</w:t>
      </w:r>
      <w:r w:rsidRPr="00A66E5A">
        <w:rPr>
          <w:rFonts w:cstheme="minorHAnsi"/>
        </w:rPr>
        <w:t>y</w:t>
      </w:r>
      <w:r w:rsidRPr="00A66E5A">
        <w:rPr>
          <w:rFonts w:cstheme="minorHAnsi"/>
          <w:spacing w:val="24"/>
        </w:rPr>
        <w:t xml:space="preserve"> </w:t>
      </w:r>
      <w:r w:rsidRPr="00A66E5A">
        <w:rPr>
          <w:rFonts w:cstheme="minorHAnsi"/>
          <w:spacing w:val="2"/>
        </w:rPr>
        <w:t>p</w:t>
      </w:r>
      <w:r w:rsidRPr="00A66E5A">
        <w:rPr>
          <w:rFonts w:cstheme="minorHAnsi"/>
          <w:spacing w:val="-1"/>
        </w:rPr>
        <w:t>e</w:t>
      </w:r>
      <w:r w:rsidRPr="00A66E5A">
        <w:rPr>
          <w:rFonts w:cstheme="minorHAnsi"/>
        </w:rPr>
        <w:t>t</w:t>
      </w:r>
      <w:r w:rsidRPr="00A66E5A">
        <w:rPr>
          <w:rFonts w:cstheme="minorHAnsi"/>
          <w:spacing w:val="1"/>
        </w:rPr>
        <w:t>i</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9"/>
        </w:rPr>
        <w:t xml:space="preserve"> </w:t>
      </w:r>
      <w:r w:rsidRPr="00A66E5A">
        <w:rPr>
          <w:rFonts w:cstheme="minorHAnsi"/>
        </w:rPr>
        <w:t>/</w:t>
      </w:r>
      <w:r w:rsidRPr="00A66E5A">
        <w:rPr>
          <w:rFonts w:cstheme="minorHAnsi"/>
          <w:spacing w:val="29"/>
        </w:rPr>
        <w:t xml:space="preserve"> </w:t>
      </w:r>
      <w:r w:rsidRPr="00A66E5A">
        <w:rPr>
          <w:rFonts w:cstheme="minorHAnsi"/>
          <w:spacing w:val="-1"/>
        </w:rPr>
        <w:t>a</w:t>
      </w:r>
      <w:r w:rsidRPr="00A66E5A">
        <w:rPr>
          <w:rFonts w:cstheme="minorHAnsi"/>
        </w:rPr>
        <w:t>ppl</w:t>
      </w:r>
      <w:r w:rsidRPr="00A66E5A">
        <w:rPr>
          <w:rFonts w:cstheme="minorHAnsi"/>
          <w:spacing w:val="1"/>
        </w:rPr>
        <w:t>i</w:t>
      </w:r>
      <w:r w:rsidRPr="00A66E5A">
        <w:rPr>
          <w:rFonts w:cstheme="minorHAnsi"/>
          <w:spacing w:val="-1"/>
        </w:rPr>
        <w:t>ca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29"/>
        </w:rPr>
        <w:t xml:space="preserve"> </w:t>
      </w:r>
      <w:r w:rsidRPr="00A66E5A">
        <w:rPr>
          <w:rFonts w:cstheme="minorHAnsi"/>
        </w:rPr>
        <w:t>fil</w:t>
      </w:r>
      <w:r w:rsidRPr="00A66E5A">
        <w:rPr>
          <w:rFonts w:cstheme="minorHAnsi"/>
          <w:spacing w:val="-1"/>
        </w:rPr>
        <w:t>e</w:t>
      </w:r>
      <w:r w:rsidRPr="00A66E5A">
        <w:rPr>
          <w:rFonts w:cstheme="minorHAnsi"/>
        </w:rPr>
        <w:t>d</w:t>
      </w:r>
      <w:r w:rsidRPr="00A66E5A">
        <w:rPr>
          <w:rFonts w:cstheme="minorHAnsi"/>
          <w:spacing w:val="29"/>
        </w:rPr>
        <w:t xml:space="preserve"> </w:t>
      </w:r>
      <w:r w:rsidRPr="00A66E5A">
        <w:rPr>
          <w:rFonts w:cstheme="minorHAnsi"/>
          <w:spacing w:val="2"/>
        </w:rPr>
        <w:t>b</w:t>
      </w:r>
      <w:r w:rsidRPr="00A66E5A">
        <w:rPr>
          <w:rFonts w:cstheme="minorHAnsi"/>
        </w:rPr>
        <w:t>y</w:t>
      </w:r>
      <w:r w:rsidRPr="00A66E5A">
        <w:rPr>
          <w:rFonts w:cstheme="minorHAnsi"/>
          <w:spacing w:val="24"/>
        </w:rPr>
        <w:t xml:space="preserve"> </w:t>
      </w:r>
      <w:r w:rsidRPr="00A66E5A">
        <w:rPr>
          <w:rFonts w:cstheme="minorHAnsi"/>
        </w:rPr>
        <w:t>the</w:t>
      </w:r>
      <w:r w:rsidRPr="00A66E5A">
        <w:rPr>
          <w:rFonts w:cstheme="minorHAnsi"/>
          <w:spacing w:val="30"/>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w:t>
      </w:r>
      <w:r w:rsidRPr="00A66E5A">
        <w:rPr>
          <w:rFonts w:cstheme="minorHAnsi"/>
          <w:spacing w:val="26"/>
        </w:rPr>
        <w:t xml:space="preserve"> </w:t>
      </w:r>
      <w:r w:rsidRPr="00A66E5A">
        <w:rPr>
          <w:rFonts w:cstheme="minorHAnsi"/>
          <w:spacing w:val="1"/>
        </w:rPr>
        <w:t>c</w:t>
      </w:r>
      <w:r w:rsidRPr="00A66E5A">
        <w:rPr>
          <w:rFonts w:cstheme="minorHAnsi"/>
        </w:rPr>
        <w:t>on</w:t>
      </w:r>
      <w:r w:rsidRPr="00A66E5A">
        <w:rPr>
          <w:rFonts w:cstheme="minorHAnsi"/>
          <w:spacing w:val="-1"/>
        </w:rPr>
        <w:t>ce</w:t>
      </w:r>
      <w:r w:rsidRPr="00A66E5A">
        <w:rPr>
          <w:rFonts w:cstheme="minorHAnsi"/>
        </w:rPr>
        <w:t>rni</w:t>
      </w:r>
      <w:r w:rsidRPr="00A66E5A">
        <w:rPr>
          <w:rFonts w:cstheme="minorHAnsi"/>
          <w:spacing w:val="2"/>
        </w:rPr>
        <w:t>n</w:t>
      </w:r>
      <w:r w:rsidRPr="00A66E5A">
        <w:rPr>
          <w:rFonts w:cstheme="minorHAnsi"/>
        </w:rPr>
        <w:t>g</w:t>
      </w:r>
      <w:r w:rsidRPr="00A66E5A">
        <w:rPr>
          <w:rFonts w:cstheme="minorHAnsi"/>
          <w:spacing w:val="26"/>
        </w:rPr>
        <w:t xml:space="preserve"> </w:t>
      </w:r>
      <w:r w:rsidRPr="00A66E5A">
        <w:rPr>
          <w:rFonts w:cstheme="minorHAnsi"/>
        </w:rPr>
        <w:t>the</w:t>
      </w:r>
      <w:r w:rsidRPr="00A66E5A">
        <w:rPr>
          <w:rFonts w:cstheme="minorHAnsi"/>
          <w:spacing w:val="28"/>
        </w:rPr>
        <w:t xml:space="preserve"> </w:t>
      </w:r>
      <w:r w:rsidRPr="00A66E5A">
        <w:rPr>
          <w:rFonts w:cstheme="minorHAnsi"/>
          <w:spacing w:val="1"/>
        </w:rPr>
        <w:t>r</w:t>
      </w:r>
      <w:r w:rsidRPr="00A66E5A">
        <w:rPr>
          <w:rFonts w:cstheme="minorHAnsi"/>
          <w:spacing w:val="-1"/>
        </w:rPr>
        <w:t>e</w:t>
      </w:r>
      <w:r w:rsidRPr="00A66E5A">
        <w:rPr>
          <w:rFonts w:cstheme="minorHAnsi"/>
        </w:rPr>
        <w:t>view</w:t>
      </w:r>
      <w:r w:rsidRPr="00A66E5A">
        <w:rPr>
          <w:rFonts w:cstheme="minorHAnsi"/>
          <w:spacing w:val="28"/>
        </w:rPr>
        <w:t xml:space="preserve"> </w:t>
      </w:r>
      <w:r w:rsidRPr="00A66E5A">
        <w:rPr>
          <w:rFonts w:cstheme="minorHAnsi"/>
        </w:rPr>
        <w:t>of</w:t>
      </w:r>
      <w:r w:rsidRPr="00A66E5A">
        <w:rPr>
          <w:rFonts w:cstheme="minorHAnsi"/>
          <w:spacing w:val="30"/>
        </w:rPr>
        <w:t xml:space="preserve"> </w:t>
      </w:r>
      <w:r w:rsidRPr="00A66E5A">
        <w:rPr>
          <w:rFonts w:cstheme="minorHAnsi"/>
        </w:rPr>
        <w:t>the</w:t>
      </w:r>
      <w:r w:rsidRPr="00A66E5A">
        <w:rPr>
          <w:rFonts w:cstheme="minorHAnsi"/>
          <w:spacing w:val="28"/>
        </w:rPr>
        <w:t xml:space="preserve"> </w:t>
      </w:r>
      <w:r w:rsidRPr="00A66E5A">
        <w:rPr>
          <w:rFonts w:cstheme="minorHAnsi"/>
        </w:rPr>
        <w:t>b</w:t>
      </w:r>
      <w:r w:rsidRPr="00A66E5A">
        <w:rPr>
          <w:rFonts w:cstheme="minorHAnsi"/>
          <w:spacing w:val="-1"/>
        </w:rPr>
        <w:t>a</w:t>
      </w:r>
      <w:r w:rsidRPr="00A66E5A">
        <w:rPr>
          <w:rFonts w:cstheme="minorHAnsi"/>
        </w:rPr>
        <w:t>nning</w:t>
      </w:r>
      <w:r w:rsidRPr="00A66E5A">
        <w:rPr>
          <w:rFonts w:cstheme="minorHAnsi"/>
          <w:spacing w:val="27"/>
        </w:rPr>
        <w:t xml:space="preserve"> </w:t>
      </w:r>
      <w:r w:rsidRPr="00A66E5A">
        <w:rPr>
          <w:rFonts w:cstheme="minorHAnsi"/>
          <w:spacing w:val="2"/>
        </w:rPr>
        <w:t>o</w:t>
      </w:r>
      <w:r w:rsidRPr="00A66E5A">
        <w:rPr>
          <w:rFonts w:cstheme="minorHAnsi"/>
        </w:rPr>
        <w:t>rd</w:t>
      </w:r>
      <w:r w:rsidRPr="00A66E5A">
        <w:rPr>
          <w:rFonts w:cstheme="minorHAnsi"/>
          <w:spacing w:val="-2"/>
        </w:rPr>
        <w:t>e</w:t>
      </w:r>
      <w:r w:rsidRPr="00A66E5A">
        <w:rPr>
          <w:rFonts w:cstheme="minorHAnsi"/>
        </w:rPr>
        <w:t>r</w:t>
      </w:r>
      <w:r w:rsidR="00D50D7B" w:rsidRPr="00A66E5A">
        <w:rPr>
          <w:rFonts w:cstheme="minorHAnsi"/>
        </w:rPr>
        <w:t xml:space="preserve"> </w:t>
      </w:r>
      <w:r w:rsidRPr="00A66E5A">
        <w:rPr>
          <w:rFonts w:cstheme="minorHAnsi"/>
        </w:rPr>
        <w:t>p</w:t>
      </w:r>
      <w:r w:rsidRPr="00A66E5A">
        <w:rPr>
          <w:rFonts w:cstheme="minorHAnsi"/>
          <w:spacing w:val="-1"/>
        </w:rPr>
        <w:t>a</w:t>
      </w:r>
      <w:r w:rsidRPr="00A66E5A">
        <w:rPr>
          <w:rFonts w:cstheme="minorHAnsi"/>
        </w:rPr>
        <w:t>ssed</w:t>
      </w:r>
      <w:r w:rsidRPr="00A66E5A">
        <w:rPr>
          <w:rFonts w:cstheme="minorHAnsi"/>
          <w:spacing w:val="4"/>
        </w:rPr>
        <w:t xml:space="preserve"> </w:t>
      </w:r>
      <w:r w:rsidRPr="00A66E5A">
        <w:rPr>
          <w:rFonts w:cstheme="minorHAnsi"/>
        </w:rPr>
        <w:t>or</w:t>
      </w:r>
      <w:r w:rsidRPr="00A66E5A">
        <w:rPr>
          <w:rFonts w:cstheme="minorHAnsi"/>
          <w:spacing w:val="2"/>
        </w:rPr>
        <w:t>i</w:t>
      </w:r>
      <w:r w:rsidRPr="00A66E5A">
        <w:rPr>
          <w:rFonts w:cstheme="minorHAnsi"/>
          <w:spacing w:val="-2"/>
        </w:rPr>
        <w:t>g</w:t>
      </w:r>
      <w:r w:rsidRPr="00A66E5A">
        <w:rPr>
          <w:rFonts w:cstheme="minorHAnsi"/>
        </w:rPr>
        <w:t>inal</w:t>
      </w:r>
      <w:r w:rsidRPr="00A66E5A">
        <w:rPr>
          <w:rFonts w:cstheme="minorHAnsi"/>
          <w:spacing w:val="5"/>
        </w:rPr>
        <w:t>l</w:t>
      </w:r>
      <w:r w:rsidRPr="00A66E5A">
        <w:rPr>
          <w:rFonts w:cstheme="minorHAnsi"/>
        </w:rPr>
        <w:t xml:space="preserve">y </w:t>
      </w:r>
      <w:r w:rsidRPr="00A66E5A">
        <w:rPr>
          <w:rFonts w:cstheme="minorHAnsi"/>
          <w:spacing w:val="5"/>
        </w:rPr>
        <w:t>b</w:t>
      </w:r>
      <w:r w:rsidRPr="00A66E5A">
        <w:rPr>
          <w:rFonts w:cstheme="minorHAnsi"/>
        </w:rPr>
        <w:t>y C</w:t>
      </w:r>
      <w:r w:rsidRPr="00A66E5A">
        <w:rPr>
          <w:rFonts w:cstheme="minorHAnsi"/>
          <w:spacing w:val="2"/>
        </w:rPr>
        <w:t>o</w:t>
      </w:r>
      <w:r w:rsidRPr="00A66E5A">
        <w:rPr>
          <w:rFonts w:cstheme="minorHAnsi"/>
        </w:rPr>
        <w:t>mpet</w:t>
      </w:r>
      <w:r w:rsidRPr="00A66E5A">
        <w:rPr>
          <w:rFonts w:cstheme="minorHAnsi"/>
          <w:spacing w:val="-1"/>
        </w:rPr>
        <w:t>e</w:t>
      </w:r>
      <w:r w:rsidRPr="00A66E5A">
        <w:rPr>
          <w:rFonts w:cstheme="minorHAnsi"/>
        </w:rPr>
        <w:t>nt</w:t>
      </w:r>
      <w:r w:rsidRPr="00A66E5A">
        <w:rPr>
          <w:rFonts w:cstheme="minorHAnsi"/>
          <w:spacing w:val="5"/>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2"/>
        </w:rPr>
        <w:t xml:space="preserve"> </w:t>
      </w:r>
      <w:r w:rsidRPr="00A66E5A">
        <w:rPr>
          <w:rFonts w:cstheme="minorHAnsi"/>
        </w:rPr>
        <w:t>und</w:t>
      </w:r>
      <w:r w:rsidRPr="00A66E5A">
        <w:rPr>
          <w:rFonts w:cstheme="minorHAnsi"/>
          <w:spacing w:val="-1"/>
        </w:rPr>
        <w:t>e</w:t>
      </w:r>
      <w:r w:rsidRPr="00A66E5A">
        <w:rPr>
          <w:rFonts w:cstheme="minorHAnsi"/>
        </w:rPr>
        <w:t>r</w:t>
      </w:r>
      <w:r w:rsidRPr="00A66E5A">
        <w:rPr>
          <w:rFonts w:cstheme="minorHAnsi"/>
          <w:spacing w:val="6"/>
        </w:rPr>
        <w:t xml:space="preserve"> </w:t>
      </w:r>
      <w:r w:rsidRPr="00A66E5A">
        <w:rPr>
          <w:rFonts w:cstheme="minorHAnsi"/>
        </w:rPr>
        <w:t>the</w:t>
      </w:r>
      <w:r w:rsidRPr="00A66E5A">
        <w:rPr>
          <w:rFonts w:cstheme="minorHAnsi"/>
          <w:spacing w:val="4"/>
        </w:rPr>
        <w:t xml:space="preserve"> </w:t>
      </w:r>
      <w:r w:rsidRPr="00A66E5A">
        <w:rPr>
          <w:rFonts w:cstheme="minorHAnsi"/>
          <w:spacing w:val="-1"/>
        </w:rPr>
        <w:t>e</w:t>
      </w:r>
      <w:r w:rsidRPr="00A66E5A">
        <w:rPr>
          <w:rFonts w:cstheme="minorHAnsi"/>
          <w:spacing w:val="2"/>
        </w:rPr>
        <w:t>x</w:t>
      </w:r>
      <w:r w:rsidRPr="00A66E5A">
        <w:rPr>
          <w:rFonts w:cstheme="minorHAnsi"/>
        </w:rPr>
        <w:t>is</w:t>
      </w:r>
      <w:r w:rsidRPr="00A66E5A">
        <w:rPr>
          <w:rFonts w:cstheme="minorHAnsi"/>
          <w:spacing w:val="1"/>
        </w:rPr>
        <w:t>t</w:t>
      </w:r>
      <w:r w:rsidRPr="00A66E5A">
        <w:rPr>
          <w:rFonts w:cstheme="minorHAnsi"/>
        </w:rPr>
        <w:t>ing</w:t>
      </w:r>
      <w:r w:rsidRPr="00A66E5A">
        <w:rPr>
          <w:rFonts w:cstheme="minorHAnsi"/>
          <w:spacing w:val="5"/>
        </w:rPr>
        <w:t xml:space="preserve"> </w:t>
      </w:r>
      <w:r w:rsidRPr="00A66E5A">
        <w:rPr>
          <w:rFonts w:cstheme="minorHAnsi"/>
          <w:spacing w:val="-2"/>
        </w:rPr>
        <w:t>g</w:t>
      </w:r>
      <w:r w:rsidRPr="00A66E5A">
        <w:rPr>
          <w:rFonts w:cstheme="minorHAnsi"/>
        </w:rPr>
        <w:t>uidelines</w:t>
      </w:r>
      <w:r w:rsidRPr="00A66E5A">
        <w:rPr>
          <w:rFonts w:cstheme="minorHAnsi"/>
          <w:spacing w:val="4"/>
        </w:rPr>
        <w:t xml:space="preserve"> </w:t>
      </w:r>
      <w:r w:rsidRPr="00A66E5A">
        <w:rPr>
          <w:rFonts w:cstheme="minorHAnsi"/>
          <w:spacing w:val="1"/>
        </w:rPr>
        <w:t>e</w:t>
      </w:r>
      <w:r w:rsidRPr="00A66E5A">
        <w:rPr>
          <w:rFonts w:cstheme="minorHAnsi"/>
        </w:rPr>
        <w:t>i</w:t>
      </w:r>
      <w:r w:rsidRPr="00A66E5A">
        <w:rPr>
          <w:rFonts w:cstheme="minorHAnsi"/>
          <w:spacing w:val="1"/>
        </w:rPr>
        <w:t>t</w:t>
      </w:r>
      <w:r w:rsidRPr="00A66E5A">
        <w:rPr>
          <w:rFonts w:cstheme="minorHAnsi"/>
        </w:rPr>
        <w:t>h</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b</w:t>
      </w:r>
      <w:r w:rsidRPr="00A66E5A">
        <w:rPr>
          <w:rFonts w:cstheme="minorHAnsi"/>
          <w:spacing w:val="-1"/>
        </w:rPr>
        <w:t>e</w:t>
      </w:r>
      <w:r w:rsidRPr="00A66E5A">
        <w:rPr>
          <w:rFonts w:cstheme="minorHAnsi"/>
        </w:rPr>
        <w:t>f</w:t>
      </w:r>
      <w:r w:rsidRPr="00A66E5A">
        <w:rPr>
          <w:rFonts w:cstheme="minorHAnsi"/>
          <w:spacing w:val="1"/>
        </w:rPr>
        <w:t>o</w:t>
      </w:r>
      <w:r w:rsidRPr="00A66E5A">
        <w:rPr>
          <w:rFonts w:cstheme="minorHAnsi"/>
        </w:rPr>
        <w:t>re</w:t>
      </w:r>
      <w:r w:rsidRPr="00A66E5A">
        <w:rPr>
          <w:rFonts w:cstheme="minorHAnsi"/>
          <w:spacing w:val="3"/>
        </w:rPr>
        <w:t xml:space="preserve"> </w:t>
      </w:r>
      <w:r w:rsidRPr="00A66E5A">
        <w:rPr>
          <w:rFonts w:cstheme="minorHAnsi"/>
        </w:rPr>
        <w:t>or</w:t>
      </w:r>
      <w:r w:rsidRPr="00A66E5A">
        <w:rPr>
          <w:rFonts w:cstheme="minorHAnsi"/>
          <w:spacing w:val="6"/>
        </w:rPr>
        <w:t xml:space="preserve"> </w:t>
      </w:r>
      <w:r w:rsidRPr="00A66E5A">
        <w:rPr>
          <w:rFonts w:cstheme="minorHAnsi"/>
          <w:spacing w:val="-1"/>
        </w:rPr>
        <w:t>a</w:t>
      </w:r>
      <w:r w:rsidRPr="00A66E5A">
        <w:rPr>
          <w:rFonts w:cstheme="minorHAnsi"/>
        </w:rPr>
        <w:t>f</w:t>
      </w:r>
      <w:r w:rsidRPr="00A66E5A">
        <w:rPr>
          <w:rFonts w:cstheme="minorHAnsi"/>
          <w:spacing w:val="2"/>
        </w:rPr>
        <w:t>t</w:t>
      </w:r>
      <w:r w:rsidRPr="00A66E5A">
        <w:rPr>
          <w:rFonts w:cstheme="minorHAnsi"/>
          <w:spacing w:val="-1"/>
        </w:rPr>
        <w:t>e</w:t>
      </w:r>
      <w:r w:rsidRPr="00A66E5A">
        <w:rPr>
          <w:rFonts w:cstheme="minorHAnsi"/>
        </w:rPr>
        <w:t>r filing</w:t>
      </w:r>
      <w:r w:rsidRPr="00A66E5A">
        <w:rPr>
          <w:rFonts w:cstheme="minorHAnsi"/>
          <w:spacing w:val="3"/>
        </w:rPr>
        <w:t xml:space="preserve"> </w:t>
      </w:r>
      <w:r w:rsidRPr="00A66E5A">
        <w:rPr>
          <w:rFonts w:cstheme="minorHAnsi"/>
        </w:rPr>
        <w:t>of</w:t>
      </w:r>
      <w:r w:rsidRPr="00A66E5A">
        <w:rPr>
          <w:rFonts w:cstheme="minorHAnsi"/>
          <w:spacing w:val="6"/>
        </w:rPr>
        <w:t xml:space="preserve"> </w:t>
      </w:r>
      <w:r w:rsidRPr="00A66E5A">
        <w:rPr>
          <w:rFonts w:cstheme="minorHAnsi"/>
          <w:spacing w:val="-1"/>
        </w:rPr>
        <w:t>a</w:t>
      </w:r>
      <w:r w:rsidRPr="00A66E5A">
        <w:rPr>
          <w:rFonts w:cstheme="minorHAnsi"/>
        </w:rPr>
        <w:t>p</w:t>
      </w:r>
      <w:r w:rsidRPr="00A66E5A">
        <w:rPr>
          <w:rFonts w:cstheme="minorHAnsi"/>
          <w:spacing w:val="2"/>
        </w:rPr>
        <w:t>p</w:t>
      </w:r>
      <w:r w:rsidRPr="00A66E5A">
        <w:rPr>
          <w:rFonts w:cstheme="minorHAnsi"/>
          <w:spacing w:val="-1"/>
        </w:rPr>
        <w:t>ea</w:t>
      </w:r>
      <w:r w:rsidRPr="00A66E5A">
        <w:rPr>
          <w:rFonts w:cstheme="minorHAnsi"/>
        </w:rPr>
        <w:t>l</w:t>
      </w:r>
      <w:r w:rsidRPr="00A66E5A">
        <w:rPr>
          <w:rFonts w:cstheme="minorHAnsi"/>
          <w:spacing w:val="5"/>
        </w:rPr>
        <w:t xml:space="preserve"> </w:t>
      </w:r>
      <w:r w:rsidRPr="00A66E5A">
        <w:rPr>
          <w:rFonts w:cstheme="minorHAnsi"/>
          <w:spacing w:val="2"/>
        </w:rPr>
        <w:t>b</w:t>
      </w:r>
      <w:r w:rsidRPr="00A66E5A">
        <w:rPr>
          <w:rFonts w:cstheme="minorHAnsi"/>
          <w:spacing w:val="-1"/>
        </w:rPr>
        <w:t>e</w:t>
      </w:r>
      <w:r w:rsidRPr="00A66E5A">
        <w:rPr>
          <w:rFonts w:cstheme="minorHAnsi"/>
        </w:rPr>
        <w:t>fo</w:t>
      </w:r>
      <w:r w:rsidRPr="00A66E5A">
        <w:rPr>
          <w:rFonts w:cstheme="minorHAnsi"/>
          <w:spacing w:val="1"/>
        </w:rPr>
        <w:t>r</w:t>
      </w:r>
      <w:r w:rsidRPr="00A66E5A">
        <w:rPr>
          <w:rFonts w:cstheme="minorHAnsi"/>
        </w:rPr>
        <w:t>e</w:t>
      </w:r>
      <w:r w:rsidRPr="00A66E5A">
        <w:rPr>
          <w:rFonts w:cstheme="minorHAnsi"/>
          <w:spacing w:val="4"/>
        </w:rPr>
        <w:t xml:space="preserve"> </w:t>
      </w:r>
      <w:r w:rsidRPr="00A66E5A">
        <w:rPr>
          <w:rFonts w:cstheme="minorHAnsi"/>
          <w:spacing w:val="3"/>
        </w:rPr>
        <w:t>t</w:t>
      </w:r>
      <w:r w:rsidRPr="00A66E5A">
        <w:rPr>
          <w:rFonts w:cstheme="minorHAnsi"/>
        </w:rPr>
        <w:t>he</w:t>
      </w:r>
      <w:r w:rsidRPr="00A66E5A">
        <w:rPr>
          <w:rFonts w:cstheme="minorHAnsi"/>
          <w:spacing w:val="4"/>
        </w:rPr>
        <w:t xml:space="preserve"> </w:t>
      </w:r>
      <w:r w:rsidRPr="00A66E5A">
        <w:rPr>
          <w:rFonts w:cstheme="minorHAnsi"/>
        </w:rPr>
        <w:t>App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spacing w:val="3"/>
        </w:rPr>
        <w:t>t</w:t>
      </w:r>
      <w:r w:rsidRPr="00A66E5A">
        <w:rPr>
          <w:rFonts w:cstheme="minorHAnsi"/>
        </w:rPr>
        <w:t>e</w:t>
      </w:r>
      <w:r w:rsidRPr="00A66E5A">
        <w:rPr>
          <w:rFonts w:cstheme="minorHAnsi"/>
          <w:spacing w:val="7"/>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6"/>
        </w:rPr>
        <w:t>t</w:t>
      </w:r>
      <w:r w:rsidRPr="00A66E5A">
        <w:rPr>
          <w:rFonts w:cstheme="minorHAnsi"/>
        </w:rPr>
        <w:t>y</w:t>
      </w:r>
      <w:r w:rsidRPr="00A66E5A">
        <w:rPr>
          <w:rFonts w:cstheme="minorHAnsi"/>
          <w:spacing w:val="2"/>
        </w:rPr>
        <w:t xml:space="preserve"> </w:t>
      </w:r>
      <w:r w:rsidRPr="00A66E5A">
        <w:rPr>
          <w:rFonts w:cstheme="minorHAnsi"/>
        </w:rPr>
        <w:t>or</w:t>
      </w:r>
      <w:r w:rsidRPr="00A66E5A">
        <w:rPr>
          <w:rFonts w:cstheme="minorHAnsi"/>
          <w:spacing w:val="4"/>
        </w:rPr>
        <w:t xml:space="preserve"> </w:t>
      </w:r>
      <w:r w:rsidRPr="00A66E5A">
        <w:rPr>
          <w:rFonts w:cstheme="minorHAnsi"/>
          <w:spacing w:val="-1"/>
        </w:rPr>
        <w:t>a</w:t>
      </w:r>
      <w:r w:rsidRPr="00A66E5A">
        <w:rPr>
          <w:rFonts w:cstheme="minorHAnsi"/>
        </w:rPr>
        <w:t>f</w:t>
      </w:r>
      <w:r w:rsidRPr="00A66E5A">
        <w:rPr>
          <w:rFonts w:cstheme="minorHAnsi"/>
          <w:spacing w:val="2"/>
        </w:rPr>
        <w:t>t</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dispos</w:t>
      </w:r>
      <w:r w:rsidRPr="00A66E5A">
        <w:rPr>
          <w:rFonts w:cstheme="minorHAnsi"/>
          <w:spacing w:val="-1"/>
        </w:rPr>
        <w:t>a</w:t>
      </w:r>
      <w:r w:rsidRPr="00A66E5A">
        <w:rPr>
          <w:rFonts w:cstheme="minorHAnsi"/>
        </w:rPr>
        <w:t>l</w:t>
      </w:r>
      <w:r w:rsidRPr="00A66E5A">
        <w:rPr>
          <w:rFonts w:cstheme="minorHAnsi"/>
          <w:spacing w:val="7"/>
        </w:rPr>
        <w:t xml:space="preserve"> </w:t>
      </w:r>
      <w:r w:rsidRPr="00A66E5A">
        <w:rPr>
          <w:rFonts w:cstheme="minorHAnsi"/>
        </w:rPr>
        <w:t>of</w:t>
      </w:r>
      <w:r w:rsidRPr="00A66E5A">
        <w:rPr>
          <w:rFonts w:cstheme="minorHAnsi"/>
          <w:spacing w:val="6"/>
        </w:rPr>
        <w:t xml:space="preserve"> </w:t>
      </w:r>
      <w:r w:rsidRPr="00A66E5A">
        <w:rPr>
          <w:rFonts w:cstheme="minorHAnsi"/>
          <w:spacing w:val="-1"/>
        </w:rPr>
        <w:t>a</w:t>
      </w:r>
      <w:r w:rsidRPr="00A66E5A">
        <w:rPr>
          <w:rFonts w:cstheme="minorHAnsi"/>
        </w:rPr>
        <w:t>pp</w:t>
      </w:r>
      <w:r w:rsidRPr="00A66E5A">
        <w:rPr>
          <w:rFonts w:cstheme="minorHAnsi"/>
          <w:spacing w:val="1"/>
        </w:rPr>
        <w:t>e</w:t>
      </w:r>
      <w:r w:rsidRPr="00A66E5A">
        <w:rPr>
          <w:rFonts w:cstheme="minorHAnsi"/>
          <w:spacing w:val="-1"/>
        </w:rPr>
        <w:t>a</w:t>
      </w:r>
      <w:r w:rsidRPr="00A66E5A">
        <w:rPr>
          <w:rFonts w:cstheme="minorHAnsi"/>
        </w:rPr>
        <w:t>l</w:t>
      </w:r>
      <w:r w:rsidRPr="00A66E5A">
        <w:rPr>
          <w:rFonts w:cstheme="minorHAnsi"/>
          <w:spacing w:val="5"/>
        </w:rPr>
        <w:t xml:space="preserve"> b</w:t>
      </w:r>
      <w:r w:rsidRPr="00A66E5A">
        <w:rPr>
          <w:rFonts w:cstheme="minorHAnsi"/>
        </w:rPr>
        <w:t>y the</w:t>
      </w:r>
      <w:r w:rsidRPr="00A66E5A">
        <w:rPr>
          <w:rFonts w:cstheme="minorHAnsi"/>
          <w:spacing w:val="6"/>
        </w:rPr>
        <w:t xml:space="preserve"> </w:t>
      </w:r>
      <w:r w:rsidRPr="00A66E5A">
        <w:rPr>
          <w:rFonts w:cstheme="minorHAnsi"/>
        </w:rPr>
        <w:t>App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te 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spacing w:val="-5"/>
        </w:rPr>
        <w:t>y</w:t>
      </w:r>
      <w:r w:rsidRPr="00A66E5A">
        <w:rPr>
          <w:rFonts w:cstheme="minorHAnsi"/>
        </w:rPr>
        <w:t>,</w:t>
      </w:r>
      <w:r w:rsidRPr="00A66E5A">
        <w:rPr>
          <w:rFonts w:cstheme="minorHAnsi"/>
          <w:spacing w:val="5"/>
        </w:rPr>
        <w:t xml:space="preserve"> </w:t>
      </w:r>
      <w:r w:rsidRPr="00A66E5A">
        <w:rPr>
          <w:rFonts w:cstheme="minorHAnsi"/>
        </w:rPr>
        <w:t>the</w:t>
      </w:r>
      <w:r w:rsidRPr="00A66E5A">
        <w:rPr>
          <w:rFonts w:cstheme="minorHAnsi"/>
          <w:spacing w:val="7"/>
        </w:rPr>
        <w:t xml:space="preserve"> </w:t>
      </w:r>
      <w:r w:rsidRPr="00A66E5A">
        <w:rPr>
          <w:rFonts w:cstheme="minorHAnsi"/>
        </w:rPr>
        <w:t>r</w:t>
      </w:r>
      <w:r w:rsidRPr="00A66E5A">
        <w:rPr>
          <w:rFonts w:cstheme="minorHAnsi"/>
          <w:spacing w:val="-2"/>
        </w:rPr>
        <w:t>e</w:t>
      </w:r>
      <w:r w:rsidRPr="00A66E5A">
        <w:rPr>
          <w:rFonts w:cstheme="minorHAnsi"/>
        </w:rPr>
        <w:t>view</w:t>
      </w:r>
      <w:r w:rsidRPr="00A66E5A">
        <w:rPr>
          <w:rFonts w:cstheme="minorHAnsi"/>
          <w:spacing w:val="4"/>
        </w:rPr>
        <w:t xml:space="preserve"> </w:t>
      </w:r>
      <w:r w:rsidRPr="00A66E5A">
        <w:rPr>
          <w:rFonts w:cstheme="minorHAnsi"/>
          <w:spacing w:val="2"/>
        </w:rPr>
        <w:t>p</w:t>
      </w:r>
      <w:r w:rsidRPr="00A66E5A">
        <w:rPr>
          <w:rFonts w:cstheme="minorHAnsi"/>
          <w:spacing w:val="-1"/>
        </w:rPr>
        <w:t>e</w:t>
      </w:r>
      <w:r w:rsidRPr="00A66E5A">
        <w:rPr>
          <w:rFonts w:cstheme="minorHAnsi"/>
          <w:spacing w:val="3"/>
        </w:rPr>
        <w:t>t</w:t>
      </w:r>
      <w:r w:rsidRPr="00A66E5A">
        <w:rPr>
          <w:rFonts w:cstheme="minorHAnsi"/>
        </w:rPr>
        <w:t>i</w:t>
      </w:r>
      <w:r w:rsidRPr="00A66E5A">
        <w:rPr>
          <w:rFonts w:cstheme="minorHAnsi"/>
          <w:spacing w:val="1"/>
        </w:rPr>
        <w:t>t</w:t>
      </w:r>
      <w:r w:rsidRPr="00A66E5A">
        <w:rPr>
          <w:rFonts w:cstheme="minorHAnsi"/>
        </w:rPr>
        <w:t>ion</w:t>
      </w:r>
      <w:r w:rsidRPr="00A66E5A">
        <w:rPr>
          <w:rFonts w:cstheme="minorHAnsi"/>
          <w:spacing w:val="5"/>
        </w:rPr>
        <w:t xml:space="preserve"> </w:t>
      </w:r>
      <w:r w:rsidRPr="00A66E5A">
        <w:rPr>
          <w:rFonts w:cstheme="minorHAnsi"/>
          <w:spacing w:val="-1"/>
        </w:rPr>
        <w:t>ca</w:t>
      </w:r>
      <w:r w:rsidRPr="00A66E5A">
        <w:rPr>
          <w:rFonts w:cstheme="minorHAnsi"/>
        </w:rPr>
        <w:t>n</w:t>
      </w:r>
      <w:r w:rsidRPr="00A66E5A">
        <w:rPr>
          <w:rFonts w:cstheme="minorHAnsi"/>
          <w:spacing w:val="5"/>
        </w:rPr>
        <w:t xml:space="preserve"> </w:t>
      </w:r>
      <w:r w:rsidRPr="00A66E5A">
        <w:rPr>
          <w:rFonts w:cstheme="minorHAnsi"/>
        </w:rPr>
        <w:t>be</w:t>
      </w:r>
      <w:r w:rsidRPr="00A66E5A">
        <w:rPr>
          <w:rFonts w:cstheme="minorHAnsi"/>
          <w:spacing w:val="4"/>
        </w:rPr>
        <w:t xml:space="preserve"> </w:t>
      </w:r>
      <w:r w:rsidRPr="00A66E5A">
        <w:rPr>
          <w:rFonts w:cstheme="minorHAnsi"/>
        </w:rPr>
        <w:t>d</w:t>
      </w:r>
      <w:r w:rsidRPr="00A66E5A">
        <w:rPr>
          <w:rFonts w:cstheme="minorHAnsi"/>
          <w:spacing w:val="1"/>
        </w:rPr>
        <w:t>e</w:t>
      </w:r>
      <w:r w:rsidRPr="00A66E5A">
        <w:rPr>
          <w:rFonts w:cstheme="minorHAnsi"/>
          <w:spacing w:val="-1"/>
        </w:rPr>
        <w:t>c</w:t>
      </w:r>
      <w:r w:rsidRPr="00A66E5A">
        <w:rPr>
          <w:rFonts w:cstheme="minorHAnsi"/>
        </w:rPr>
        <w:t>ided</w:t>
      </w:r>
      <w:r w:rsidRPr="00A66E5A">
        <w:rPr>
          <w:rFonts w:cstheme="minorHAnsi"/>
          <w:spacing w:val="4"/>
        </w:rPr>
        <w:t xml:space="preserve"> </w:t>
      </w:r>
      <w:r w:rsidRPr="00A66E5A">
        <w:rPr>
          <w:rFonts w:cstheme="minorHAnsi"/>
          <w:spacing w:val="5"/>
        </w:rPr>
        <w:t>b</w:t>
      </w:r>
      <w:r w:rsidRPr="00A66E5A">
        <w:rPr>
          <w:rFonts w:cstheme="minorHAnsi"/>
        </w:rPr>
        <w:t xml:space="preserve">y </w:t>
      </w:r>
      <w:r w:rsidRPr="00A66E5A">
        <w:rPr>
          <w:rFonts w:cstheme="minorHAnsi"/>
          <w:spacing w:val="3"/>
        </w:rPr>
        <w:t>t</w:t>
      </w:r>
      <w:r w:rsidRPr="00A66E5A">
        <w:rPr>
          <w:rFonts w:cstheme="minorHAnsi"/>
        </w:rPr>
        <w:t>he</w:t>
      </w:r>
      <w:r w:rsidRPr="00A66E5A">
        <w:rPr>
          <w:rFonts w:cstheme="minorHAnsi"/>
          <w:spacing w:val="4"/>
        </w:rPr>
        <w:t xml:space="preserve"> </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5"/>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3"/>
        </w:rPr>
        <w:t xml:space="preserve"> </w:t>
      </w:r>
      <w:r w:rsidRPr="00A66E5A">
        <w:rPr>
          <w:rFonts w:cstheme="minorHAnsi"/>
        </w:rPr>
        <w:t>upon</w:t>
      </w:r>
      <w:r w:rsidRPr="00A66E5A">
        <w:rPr>
          <w:rFonts w:cstheme="minorHAnsi"/>
          <w:spacing w:val="5"/>
        </w:rPr>
        <w:t xml:space="preserve"> </w:t>
      </w:r>
      <w:r w:rsidRPr="00A66E5A">
        <w:rPr>
          <w:rFonts w:cstheme="minorHAnsi"/>
        </w:rPr>
        <w:t>disclosure</w:t>
      </w:r>
      <w:r w:rsidRPr="00A66E5A">
        <w:rPr>
          <w:rFonts w:cstheme="minorHAnsi"/>
          <w:spacing w:val="4"/>
        </w:rPr>
        <w:t xml:space="preserve"> </w:t>
      </w:r>
      <w:r w:rsidRPr="00A66E5A">
        <w:rPr>
          <w:rFonts w:cstheme="minorHAnsi"/>
        </w:rPr>
        <w:t>of n</w:t>
      </w:r>
      <w:r w:rsidRPr="00A66E5A">
        <w:rPr>
          <w:rFonts w:cstheme="minorHAnsi"/>
          <w:spacing w:val="-1"/>
        </w:rPr>
        <w:t>e</w:t>
      </w:r>
      <w:r w:rsidRPr="00A66E5A">
        <w:rPr>
          <w:rFonts w:cstheme="minorHAnsi"/>
        </w:rPr>
        <w:t>w f</w:t>
      </w:r>
      <w:r w:rsidRPr="00A66E5A">
        <w:rPr>
          <w:rFonts w:cstheme="minorHAnsi"/>
          <w:spacing w:val="-2"/>
        </w:rPr>
        <w:t>a</w:t>
      </w:r>
      <w:r w:rsidRPr="00A66E5A">
        <w:rPr>
          <w:rFonts w:cstheme="minorHAnsi"/>
          <w:spacing w:val="-1"/>
        </w:rPr>
        <w:t>c</w:t>
      </w:r>
      <w:r w:rsidRPr="00A66E5A">
        <w:rPr>
          <w:rFonts w:cstheme="minorHAnsi"/>
        </w:rPr>
        <w:t>ts</w:t>
      </w:r>
      <w:r w:rsidRPr="00A66E5A">
        <w:rPr>
          <w:rFonts w:cstheme="minorHAnsi"/>
          <w:spacing w:val="1"/>
        </w:rPr>
        <w:t xml:space="preserve"> </w:t>
      </w:r>
      <w:r w:rsidRPr="00A66E5A">
        <w:rPr>
          <w:rFonts w:cstheme="minorHAnsi"/>
        </w:rPr>
        <w:t>/</w:t>
      </w:r>
      <w:r w:rsidRPr="00A66E5A">
        <w:rPr>
          <w:rFonts w:cstheme="minorHAnsi"/>
          <w:spacing w:val="1"/>
        </w:rPr>
        <w:t xml:space="preserve"> </w:t>
      </w:r>
      <w:r w:rsidRPr="00A66E5A">
        <w:rPr>
          <w:rFonts w:cstheme="minorHAnsi"/>
          <w:spacing w:val="-1"/>
        </w:rPr>
        <w:t>c</w:t>
      </w:r>
      <w:r w:rsidRPr="00A66E5A">
        <w:rPr>
          <w:rFonts w:cstheme="minorHAnsi"/>
        </w:rPr>
        <w:t>ir</w:t>
      </w:r>
      <w:r w:rsidRPr="00A66E5A">
        <w:rPr>
          <w:rFonts w:cstheme="minorHAnsi"/>
          <w:spacing w:val="-1"/>
        </w:rPr>
        <w:t>c</w:t>
      </w:r>
      <w:r w:rsidRPr="00A66E5A">
        <w:rPr>
          <w:rFonts w:cstheme="minorHAnsi"/>
        </w:rPr>
        <w:t>ums</w:t>
      </w:r>
      <w:r w:rsidRPr="00A66E5A">
        <w:rPr>
          <w:rFonts w:cstheme="minorHAnsi"/>
          <w:spacing w:val="1"/>
        </w:rPr>
        <w:t>t</w:t>
      </w:r>
      <w:r w:rsidRPr="00A66E5A">
        <w:rPr>
          <w:rFonts w:cstheme="minorHAnsi"/>
          <w:spacing w:val="-1"/>
        </w:rPr>
        <w:t>a</w:t>
      </w:r>
      <w:r w:rsidRPr="00A66E5A">
        <w:rPr>
          <w:rFonts w:cstheme="minorHAnsi"/>
        </w:rPr>
        <w:t>n</w:t>
      </w:r>
      <w:r w:rsidRPr="00A66E5A">
        <w:rPr>
          <w:rFonts w:cstheme="minorHAnsi"/>
          <w:spacing w:val="-1"/>
        </w:rPr>
        <w:t>ce</w:t>
      </w:r>
      <w:r w:rsidRPr="00A66E5A">
        <w:rPr>
          <w:rFonts w:cstheme="minorHAnsi"/>
        </w:rPr>
        <w:t>s</w:t>
      </w:r>
      <w:r w:rsidRPr="00A66E5A">
        <w:rPr>
          <w:rFonts w:cstheme="minorHAnsi"/>
          <w:spacing w:val="1"/>
        </w:rPr>
        <w:t xml:space="preserve"> </w:t>
      </w:r>
      <w:r w:rsidRPr="00A66E5A">
        <w:rPr>
          <w:rFonts w:cstheme="minorHAnsi"/>
        </w:rPr>
        <w:t>or subsequ</w:t>
      </w:r>
      <w:r w:rsidRPr="00A66E5A">
        <w:rPr>
          <w:rFonts w:cstheme="minorHAnsi"/>
          <w:spacing w:val="-1"/>
        </w:rPr>
        <w:t>e</w:t>
      </w:r>
      <w:r w:rsidRPr="00A66E5A">
        <w:rPr>
          <w:rFonts w:cstheme="minorHAnsi"/>
        </w:rPr>
        <w:t>nt</w:t>
      </w:r>
      <w:r w:rsidRPr="00A66E5A">
        <w:rPr>
          <w:rFonts w:cstheme="minorHAnsi"/>
          <w:spacing w:val="1"/>
        </w:rPr>
        <w:t xml:space="preserve"> </w:t>
      </w:r>
      <w:r w:rsidRPr="00A66E5A">
        <w:rPr>
          <w:rFonts w:cstheme="minorHAnsi"/>
        </w:rPr>
        <w:t>d</w:t>
      </w:r>
      <w:r w:rsidRPr="00A66E5A">
        <w:rPr>
          <w:rFonts w:cstheme="minorHAnsi"/>
          <w:spacing w:val="-1"/>
        </w:rPr>
        <w:t>e</w:t>
      </w:r>
      <w:r w:rsidRPr="00A66E5A">
        <w:rPr>
          <w:rFonts w:cstheme="minorHAnsi"/>
        </w:rPr>
        <w:t>v</w:t>
      </w:r>
      <w:r w:rsidRPr="00A66E5A">
        <w:rPr>
          <w:rFonts w:cstheme="minorHAnsi"/>
          <w:spacing w:val="-1"/>
        </w:rPr>
        <w:t>e</w:t>
      </w:r>
      <w:r w:rsidRPr="00A66E5A">
        <w:rPr>
          <w:rFonts w:cstheme="minorHAnsi"/>
        </w:rPr>
        <w:t>lop</w:t>
      </w:r>
      <w:r w:rsidRPr="00A66E5A">
        <w:rPr>
          <w:rFonts w:cstheme="minorHAnsi"/>
          <w:spacing w:val="1"/>
        </w:rPr>
        <w:t>m</w:t>
      </w:r>
      <w:r w:rsidRPr="00A66E5A">
        <w:rPr>
          <w:rFonts w:cstheme="minorHAnsi"/>
          <w:spacing w:val="-1"/>
        </w:rPr>
        <w:t>e</w:t>
      </w:r>
      <w:r w:rsidRPr="00A66E5A">
        <w:rPr>
          <w:rFonts w:cstheme="minorHAnsi"/>
        </w:rPr>
        <w:t>nt</w:t>
      </w:r>
      <w:r w:rsidRPr="00A66E5A">
        <w:rPr>
          <w:rFonts w:cstheme="minorHAnsi"/>
          <w:spacing w:val="1"/>
        </w:rPr>
        <w:t xml:space="preserve"> </w:t>
      </w:r>
      <w:r w:rsidRPr="00A66E5A">
        <w:rPr>
          <w:rFonts w:cstheme="minorHAnsi"/>
        </w:rPr>
        <w:t>n</w:t>
      </w:r>
      <w:r w:rsidRPr="00A66E5A">
        <w:rPr>
          <w:rFonts w:cstheme="minorHAnsi"/>
          <w:spacing w:val="-1"/>
        </w:rPr>
        <w:t>ece</w:t>
      </w:r>
      <w:r w:rsidRPr="00A66E5A">
        <w:rPr>
          <w:rFonts w:cstheme="minorHAnsi"/>
        </w:rPr>
        <w:t>ss</w:t>
      </w:r>
      <w:r w:rsidRPr="00A66E5A">
        <w:rPr>
          <w:rFonts w:cstheme="minorHAnsi"/>
          <w:spacing w:val="1"/>
        </w:rPr>
        <w:t>i</w:t>
      </w:r>
      <w:r w:rsidRPr="00A66E5A">
        <w:rPr>
          <w:rFonts w:cstheme="minorHAnsi"/>
        </w:rPr>
        <w:t>tating</w:t>
      </w:r>
      <w:r w:rsidRPr="00A66E5A">
        <w:rPr>
          <w:rFonts w:cstheme="minorHAnsi"/>
          <w:spacing w:val="1"/>
        </w:rPr>
        <w:t xml:space="preserve"> </w:t>
      </w:r>
      <w:r w:rsidRPr="00A66E5A">
        <w:rPr>
          <w:rFonts w:cstheme="minorHAnsi"/>
        </w:rPr>
        <w:t>su</w:t>
      </w:r>
      <w:r w:rsidRPr="00A66E5A">
        <w:rPr>
          <w:rFonts w:cstheme="minorHAnsi"/>
          <w:spacing w:val="-1"/>
        </w:rPr>
        <w:t>c</w:t>
      </w:r>
      <w:r w:rsidRPr="00A66E5A">
        <w:rPr>
          <w:rFonts w:cstheme="minorHAnsi"/>
        </w:rPr>
        <w:t>h</w:t>
      </w:r>
      <w:r w:rsidRPr="00A66E5A">
        <w:rPr>
          <w:rFonts w:cstheme="minorHAnsi"/>
          <w:spacing w:val="1"/>
        </w:rPr>
        <w:t xml:space="preserve"> </w:t>
      </w:r>
      <w:r w:rsidRPr="00A66E5A">
        <w:rPr>
          <w:rFonts w:cstheme="minorHAnsi"/>
        </w:rPr>
        <w:t>r</w:t>
      </w:r>
      <w:r w:rsidRPr="00A66E5A">
        <w:rPr>
          <w:rFonts w:cstheme="minorHAnsi"/>
          <w:spacing w:val="-2"/>
        </w:rPr>
        <w:t>e</w:t>
      </w:r>
      <w:r w:rsidRPr="00A66E5A">
        <w:rPr>
          <w:rFonts w:cstheme="minorHAnsi"/>
        </w:rPr>
        <w:t>vie</w:t>
      </w:r>
      <w:r w:rsidRPr="00A66E5A">
        <w:rPr>
          <w:rFonts w:cstheme="minorHAnsi"/>
          <w:spacing w:val="-1"/>
        </w:rPr>
        <w:t>w</w:t>
      </w:r>
      <w:r w:rsidRPr="00A66E5A">
        <w:rPr>
          <w:rFonts w:cstheme="minorHAnsi"/>
        </w:rPr>
        <w:t>.</w:t>
      </w:r>
      <w:r w:rsidRPr="00A66E5A">
        <w:rPr>
          <w:rFonts w:cstheme="minorHAnsi"/>
          <w:spacing w:val="1"/>
        </w:rPr>
        <w:t xml:space="preserve"> </w:t>
      </w:r>
      <w:r w:rsidRPr="00A66E5A">
        <w:rPr>
          <w:rFonts w:cstheme="minorHAnsi"/>
        </w:rPr>
        <w:t>The Compet</w:t>
      </w:r>
      <w:r w:rsidRPr="00A66E5A">
        <w:rPr>
          <w:rFonts w:cstheme="minorHAnsi"/>
          <w:spacing w:val="-1"/>
        </w:rPr>
        <w:t>e</w:t>
      </w:r>
      <w:r w:rsidRPr="00A66E5A">
        <w:rPr>
          <w:rFonts w:cstheme="minorHAnsi"/>
        </w:rPr>
        <w:t>nt</w:t>
      </w:r>
      <w:r w:rsidRPr="00A66E5A">
        <w:rPr>
          <w:rFonts w:cstheme="minorHAnsi"/>
          <w:spacing w:val="3"/>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5"/>
        </w:rPr>
        <w:t xml:space="preserve"> </w:t>
      </w:r>
      <w:r w:rsidRPr="00A66E5A">
        <w:rPr>
          <w:rFonts w:cstheme="minorHAnsi"/>
        </w:rPr>
        <w:t>m</w:t>
      </w:r>
      <w:r w:rsidRPr="00A66E5A">
        <w:rPr>
          <w:rFonts w:cstheme="minorHAnsi"/>
          <w:spacing w:val="2"/>
        </w:rPr>
        <w:t>a</w:t>
      </w:r>
      <w:r w:rsidRPr="00A66E5A">
        <w:rPr>
          <w:rFonts w:cstheme="minorHAnsi"/>
        </w:rPr>
        <w:t xml:space="preserve">y </w:t>
      </w:r>
      <w:r w:rsidRPr="00A66E5A">
        <w:rPr>
          <w:rFonts w:cstheme="minorHAnsi"/>
          <w:spacing w:val="1"/>
        </w:rPr>
        <w:t>re</w:t>
      </w:r>
      <w:r w:rsidRPr="00A66E5A">
        <w:rPr>
          <w:rFonts w:cstheme="minorHAnsi"/>
        </w:rPr>
        <w:t>f</w:t>
      </w:r>
      <w:r w:rsidRPr="00A66E5A">
        <w:rPr>
          <w:rFonts w:cstheme="minorHAnsi"/>
          <w:spacing w:val="-2"/>
        </w:rPr>
        <w:t>e</w:t>
      </w:r>
      <w:r w:rsidRPr="00A66E5A">
        <w:rPr>
          <w:rFonts w:cstheme="minorHAnsi"/>
        </w:rPr>
        <w:t>r</w:t>
      </w:r>
      <w:r w:rsidRPr="00A66E5A">
        <w:rPr>
          <w:rFonts w:cstheme="minorHAnsi"/>
          <w:spacing w:val="1"/>
        </w:rPr>
        <w:t xml:space="preserve"> </w:t>
      </w:r>
      <w:r w:rsidRPr="00A66E5A">
        <w:rPr>
          <w:rFonts w:cstheme="minorHAnsi"/>
        </w:rPr>
        <w:t>the</w:t>
      </w:r>
      <w:r w:rsidRPr="00A66E5A">
        <w:rPr>
          <w:rFonts w:cstheme="minorHAnsi"/>
          <w:spacing w:val="2"/>
        </w:rPr>
        <w:t xml:space="preserve"> </w:t>
      </w:r>
      <w:r w:rsidRPr="00A66E5A">
        <w:rPr>
          <w:rFonts w:cstheme="minorHAnsi"/>
        </w:rPr>
        <w:t>s</w:t>
      </w:r>
      <w:r w:rsidRPr="00A66E5A">
        <w:rPr>
          <w:rFonts w:cstheme="minorHAnsi"/>
          <w:spacing w:val="-1"/>
        </w:rPr>
        <w:t>a</w:t>
      </w:r>
      <w:r w:rsidRPr="00A66E5A">
        <w:rPr>
          <w:rFonts w:cstheme="minorHAnsi"/>
          <w:spacing w:val="3"/>
        </w:rPr>
        <w:t>m</w:t>
      </w:r>
      <w:r w:rsidRPr="00A66E5A">
        <w:rPr>
          <w:rFonts w:cstheme="minorHAnsi"/>
        </w:rPr>
        <w:t>e</w:t>
      </w:r>
      <w:r w:rsidRPr="00A66E5A">
        <w:rPr>
          <w:rFonts w:cstheme="minorHAnsi"/>
          <w:spacing w:val="1"/>
        </w:rPr>
        <w:t xml:space="preserve"> </w:t>
      </w:r>
      <w:r w:rsidRPr="00A66E5A">
        <w:rPr>
          <w:rFonts w:cstheme="minorHAnsi"/>
        </w:rPr>
        <w:t>p</w:t>
      </w:r>
      <w:r w:rsidRPr="00A66E5A">
        <w:rPr>
          <w:rFonts w:cstheme="minorHAnsi"/>
          <w:spacing w:val="-1"/>
        </w:rPr>
        <w:t>e</w:t>
      </w:r>
      <w:r w:rsidRPr="00A66E5A">
        <w:rPr>
          <w:rFonts w:cstheme="minorHAnsi"/>
        </w:rPr>
        <w:t>t</w:t>
      </w:r>
      <w:r w:rsidRPr="00A66E5A">
        <w:rPr>
          <w:rFonts w:cstheme="minorHAnsi"/>
          <w:spacing w:val="1"/>
        </w:rPr>
        <w:t>i</w:t>
      </w:r>
      <w:r w:rsidRPr="00A66E5A">
        <w:rPr>
          <w:rFonts w:cstheme="minorHAnsi"/>
        </w:rPr>
        <w:t>t</w:t>
      </w:r>
      <w:r w:rsidRPr="00A66E5A">
        <w:rPr>
          <w:rFonts w:cstheme="minorHAnsi"/>
          <w:spacing w:val="1"/>
        </w:rPr>
        <w:t>i</w:t>
      </w:r>
      <w:r w:rsidRPr="00A66E5A">
        <w:rPr>
          <w:rFonts w:cstheme="minorHAnsi"/>
        </w:rPr>
        <w:t>on to</w:t>
      </w:r>
      <w:r w:rsidRPr="00A66E5A">
        <w:rPr>
          <w:rFonts w:cstheme="minorHAnsi"/>
          <w:spacing w:val="3"/>
        </w:rPr>
        <w:t xml:space="preserve"> </w:t>
      </w:r>
      <w:r w:rsidRPr="00A66E5A">
        <w:rPr>
          <w:rFonts w:cstheme="minorHAnsi"/>
        </w:rPr>
        <w:t>the</w:t>
      </w:r>
      <w:r w:rsidRPr="00A66E5A">
        <w:rPr>
          <w:rFonts w:cstheme="minorHAnsi"/>
          <w:spacing w:val="2"/>
        </w:rPr>
        <w:t xml:space="preserve"> </w:t>
      </w:r>
      <w:r w:rsidRPr="00A66E5A">
        <w:rPr>
          <w:rFonts w:cstheme="minorHAnsi"/>
          <w:spacing w:val="1"/>
        </w:rPr>
        <w:t>S</w:t>
      </w:r>
      <w:r w:rsidRPr="00A66E5A">
        <w:rPr>
          <w:rFonts w:cstheme="minorHAnsi"/>
        </w:rPr>
        <w:t>tanding Com</w:t>
      </w:r>
      <w:r w:rsidRPr="00A66E5A">
        <w:rPr>
          <w:rFonts w:cstheme="minorHAnsi"/>
          <w:spacing w:val="1"/>
        </w:rPr>
        <w:t>m</w:t>
      </w:r>
      <w:r w:rsidRPr="00A66E5A">
        <w:rPr>
          <w:rFonts w:cstheme="minorHAnsi"/>
        </w:rPr>
        <w:t>i</w:t>
      </w:r>
      <w:r w:rsidRPr="00A66E5A">
        <w:rPr>
          <w:rFonts w:cstheme="minorHAnsi"/>
          <w:spacing w:val="-1"/>
        </w:rPr>
        <w:t>t</w:t>
      </w:r>
      <w:r w:rsidRPr="00A66E5A">
        <w:rPr>
          <w:rFonts w:cstheme="minorHAnsi"/>
          <w:spacing w:val="-2"/>
        </w:rPr>
        <w:t>t</w:t>
      </w:r>
      <w:r w:rsidRPr="00A66E5A">
        <w:rPr>
          <w:rFonts w:cstheme="minorHAnsi"/>
          <w:spacing w:val="-1"/>
        </w:rPr>
        <w:t>ee</w:t>
      </w:r>
      <w:r w:rsidRPr="00A66E5A">
        <w:rPr>
          <w:rFonts w:cstheme="minorHAnsi"/>
        </w:rPr>
        <w:t>/EDC</w:t>
      </w:r>
      <w:r w:rsidRPr="00A66E5A">
        <w:rPr>
          <w:rFonts w:cstheme="minorHAnsi"/>
          <w:spacing w:val="3"/>
        </w:rPr>
        <w:t xml:space="preserve"> </w:t>
      </w:r>
      <w:r w:rsidRPr="00A66E5A">
        <w:rPr>
          <w:rFonts w:cstheme="minorHAnsi"/>
          <w:spacing w:val="-1"/>
        </w:rPr>
        <w:t>a</w:t>
      </w:r>
      <w:r w:rsidRPr="00A66E5A">
        <w:rPr>
          <w:rFonts w:cstheme="minorHAnsi"/>
        </w:rPr>
        <w:t>s</w:t>
      </w:r>
      <w:r w:rsidRPr="00A66E5A">
        <w:rPr>
          <w:rFonts w:cstheme="minorHAnsi"/>
          <w:spacing w:val="2"/>
        </w:rPr>
        <w:t xml:space="preserve"> </w:t>
      </w:r>
      <w:r w:rsidRPr="00A66E5A">
        <w:rPr>
          <w:rFonts w:cstheme="minorHAnsi"/>
        </w:rPr>
        <w:t>the</w:t>
      </w:r>
      <w:r w:rsidRPr="00A66E5A">
        <w:rPr>
          <w:rFonts w:cstheme="minorHAnsi"/>
          <w:spacing w:val="2"/>
        </w:rPr>
        <w:t xml:space="preserve"> </w:t>
      </w:r>
      <w:r w:rsidRPr="00A66E5A">
        <w:rPr>
          <w:rFonts w:cstheme="minorHAnsi"/>
          <w:spacing w:val="-1"/>
        </w:rPr>
        <w:t>ca</w:t>
      </w:r>
      <w:r w:rsidRPr="00A66E5A">
        <w:rPr>
          <w:rFonts w:cstheme="minorHAnsi"/>
          <w:spacing w:val="2"/>
        </w:rPr>
        <w:t>s</w:t>
      </w:r>
      <w:r w:rsidRPr="00A66E5A">
        <w:rPr>
          <w:rFonts w:cstheme="minorHAnsi"/>
        </w:rPr>
        <w:t>e m</w:t>
      </w:r>
      <w:r w:rsidRPr="00A66E5A">
        <w:rPr>
          <w:rFonts w:cstheme="minorHAnsi"/>
          <w:spacing w:val="2"/>
        </w:rPr>
        <w:t>a</w:t>
      </w:r>
      <w:r w:rsidRPr="00A66E5A">
        <w:rPr>
          <w:rFonts w:cstheme="minorHAnsi"/>
        </w:rPr>
        <w:t>y</w:t>
      </w:r>
      <w:r w:rsidRPr="00A66E5A">
        <w:rPr>
          <w:rFonts w:cstheme="minorHAnsi"/>
          <w:spacing w:val="-5"/>
        </w:rPr>
        <w:t xml:space="preserve"> </w:t>
      </w:r>
      <w:r w:rsidRPr="00A66E5A">
        <w:rPr>
          <w:rFonts w:cstheme="minorHAnsi"/>
          <w:spacing w:val="2"/>
        </w:rPr>
        <w:t>b</w:t>
      </w:r>
      <w:r w:rsidRPr="00A66E5A">
        <w:rPr>
          <w:rFonts w:cstheme="minorHAnsi"/>
        </w:rPr>
        <w:t>e</w:t>
      </w:r>
      <w:r w:rsidRPr="00A66E5A">
        <w:rPr>
          <w:rFonts w:cstheme="minorHAnsi"/>
          <w:spacing w:val="-1"/>
        </w:rPr>
        <w:t xml:space="preserve"> </w:t>
      </w:r>
      <w:r w:rsidRPr="00A66E5A">
        <w:rPr>
          <w:rFonts w:cstheme="minorHAnsi"/>
        </w:rPr>
        <w:t>for</w:t>
      </w:r>
      <w:r w:rsidRPr="00A66E5A">
        <w:rPr>
          <w:rFonts w:cstheme="minorHAnsi"/>
          <w:spacing w:val="1"/>
        </w:rPr>
        <w:t xml:space="preserve"> </w:t>
      </w:r>
      <w:r w:rsidRPr="00A66E5A">
        <w:rPr>
          <w:rFonts w:cstheme="minorHAnsi"/>
          <w:spacing w:val="-1"/>
        </w:rPr>
        <w:t>e</w:t>
      </w:r>
      <w:r w:rsidRPr="00A66E5A">
        <w:rPr>
          <w:rFonts w:cstheme="minorHAnsi"/>
          <w:spacing w:val="2"/>
        </w:rPr>
        <w:t>x</w:t>
      </w:r>
      <w:r w:rsidRPr="00A66E5A">
        <w:rPr>
          <w:rFonts w:cstheme="minorHAnsi"/>
          <w:spacing w:val="-1"/>
        </w:rPr>
        <w:t>a</w:t>
      </w:r>
      <w:r w:rsidRPr="00A66E5A">
        <w:rPr>
          <w:rFonts w:cstheme="minorHAnsi"/>
        </w:rPr>
        <w:t>m</w:t>
      </w:r>
      <w:r w:rsidRPr="00A66E5A">
        <w:rPr>
          <w:rFonts w:cstheme="minorHAnsi"/>
          <w:spacing w:val="1"/>
        </w:rPr>
        <w:t>i</w:t>
      </w:r>
      <w:r w:rsidRPr="00A66E5A">
        <w:rPr>
          <w:rFonts w:cstheme="minorHAnsi"/>
        </w:rPr>
        <w:t>n</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 xml:space="preserve">on </w:t>
      </w:r>
      <w:r w:rsidRPr="00A66E5A">
        <w:rPr>
          <w:rFonts w:cstheme="minorHAnsi"/>
          <w:spacing w:val="-1"/>
        </w:rPr>
        <w:t>a</w:t>
      </w:r>
      <w:r w:rsidRPr="00A66E5A">
        <w:rPr>
          <w:rFonts w:cstheme="minorHAnsi"/>
        </w:rPr>
        <w:t>nd r</w:t>
      </w:r>
      <w:r w:rsidRPr="00A66E5A">
        <w:rPr>
          <w:rFonts w:cstheme="minorHAnsi"/>
          <w:spacing w:val="-2"/>
        </w:rPr>
        <w:t>e</w:t>
      </w:r>
      <w:r w:rsidRPr="00A66E5A">
        <w:rPr>
          <w:rFonts w:cstheme="minorHAnsi"/>
          <w:spacing w:val="-1"/>
        </w:rPr>
        <w:t>c</w:t>
      </w:r>
      <w:r w:rsidRPr="00A66E5A">
        <w:rPr>
          <w:rFonts w:cstheme="minorHAnsi"/>
        </w:rPr>
        <w:t>om</w:t>
      </w:r>
      <w:r w:rsidRPr="00A66E5A">
        <w:rPr>
          <w:rFonts w:cstheme="minorHAnsi"/>
          <w:spacing w:val="1"/>
        </w:rPr>
        <w:t>m</w:t>
      </w:r>
      <w:r w:rsidRPr="00A66E5A">
        <w:rPr>
          <w:rFonts w:cstheme="minorHAnsi"/>
          <w:spacing w:val="-1"/>
        </w:rPr>
        <w:t>e</w:t>
      </w:r>
      <w:r w:rsidRPr="00A66E5A">
        <w:rPr>
          <w:rFonts w:cstheme="minorHAnsi"/>
        </w:rPr>
        <w:t>nd</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p>
    <w:p w14:paraId="57ACA965" w14:textId="77777777" w:rsidR="000952B1" w:rsidRPr="00A66E5A" w:rsidRDefault="000952B1" w:rsidP="00D75FFD">
      <w:pPr>
        <w:ind w:right="87"/>
        <w:jc w:val="both"/>
        <w:rPr>
          <w:rFonts w:cstheme="minorHAnsi"/>
        </w:rPr>
      </w:pPr>
      <w:r w:rsidRPr="00A66E5A">
        <w:rPr>
          <w:rFonts w:cstheme="minorHAnsi"/>
          <w:b/>
        </w:rPr>
        <w:t>12 Ci</w:t>
      </w:r>
      <w:r w:rsidRPr="00A66E5A">
        <w:rPr>
          <w:rFonts w:cstheme="minorHAnsi"/>
          <w:b/>
          <w:spacing w:val="-1"/>
        </w:rPr>
        <w:t>rc</w:t>
      </w:r>
      <w:r w:rsidRPr="00A66E5A">
        <w:rPr>
          <w:rFonts w:cstheme="minorHAnsi"/>
          <w:b/>
          <w:spacing w:val="1"/>
        </w:rPr>
        <w:t>u</w:t>
      </w:r>
      <w:r w:rsidRPr="00A66E5A">
        <w:rPr>
          <w:rFonts w:cstheme="minorHAnsi"/>
          <w:b/>
        </w:rPr>
        <w:t>lation</w:t>
      </w:r>
      <w:r w:rsidRPr="00A66E5A">
        <w:rPr>
          <w:rFonts w:cstheme="minorHAnsi"/>
          <w:b/>
          <w:spacing w:val="1"/>
        </w:rPr>
        <w:t xml:space="preserve"> </w:t>
      </w:r>
      <w:r w:rsidRPr="00A66E5A">
        <w:rPr>
          <w:rFonts w:cstheme="minorHAnsi"/>
          <w:b/>
        </w:rPr>
        <w:t>of</w:t>
      </w:r>
      <w:r w:rsidRPr="00A66E5A">
        <w:rPr>
          <w:rFonts w:cstheme="minorHAnsi"/>
          <w:b/>
          <w:spacing w:val="1"/>
        </w:rPr>
        <w:t xml:space="preserve"> </w:t>
      </w:r>
      <w:r w:rsidRPr="00A66E5A">
        <w:rPr>
          <w:rFonts w:cstheme="minorHAnsi"/>
          <w:b/>
          <w:spacing w:val="-3"/>
        </w:rPr>
        <w:t>t</w:t>
      </w:r>
      <w:r w:rsidRPr="00A66E5A">
        <w:rPr>
          <w:rFonts w:cstheme="minorHAnsi"/>
          <w:b/>
          <w:spacing w:val="1"/>
        </w:rPr>
        <w:t>h</w:t>
      </w:r>
      <w:r w:rsidRPr="00A66E5A">
        <w:rPr>
          <w:rFonts w:cstheme="minorHAnsi"/>
          <w:b/>
        </w:rPr>
        <w:t>e</w:t>
      </w:r>
      <w:r w:rsidRPr="00A66E5A">
        <w:rPr>
          <w:rFonts w:cstheme="minorHAnsi"/>
          <w:b/>
          <w:spacing w:val="-1"/>
        </w:rPr>
        <w:t xml:space="preserve"> </w:t>
      </w:r>
      <w:r w:rsidRPr="00A66E5A">
        <w:rPr>
          <w:rFonts w:cstheme="minorHAnsi"/>
          <w:b/>
          <w:spacing w:val="1"/>
        </w:rPr>
        <w:t>n</w:t>
      </w:r>
      <w:r w:rsidRPr="00A66E5A">
        <w:rPr>
          <w:rFonts w:cstheme="minorHAnsi"/>
          <w:b/>
          <w:spacing w:val="-2"/>
        </w:rPr>
        <w:t>a</w:t>
      </w:r>
      <w:r w:rsidRPr="00A66E5A">
        <w:rPr>
          <w:rFonts w:cstheme="minorHAnsi"/>
          <w:b/>
          <w:spacing w:val="-1"/>
        </w:rPr>
        <w:t>me</w:t>
      </w:r>
      <w:r w:rsidRPr="00A66E5A">
        <w:rPr>
          <w:rFonts w:cstheme="minorHAnsi"/>
          <w:b/>
        </w:rPr>
        <w:t>s of</w:t>
      </w:r>
      <w:r w:rsidRPr="00A66E5A">
        <w:rPr>
          <w:rFonts w:cstheme="minorHAnsi"/>
          <w:b/>
          <w:spacing w:val="2"/>
        </w:rPr>
        <w:t xml:space="preserve"> </w:t>
      </w:r>
      <w:r w:rsidRPr="00A66E5A">
        <w:rPr>
          <w:rFonts w:cstheme="minorHAnsi"/>
          <w:b/>
        </w:rPr>
        <w:t>Ag</w:t>
      </w:r>
      <w:r w:rsidRPr="00A66E5A">
        <w:rPr>
          <w:rFonts w:cstheme="minorHAnsi"/>
          <w:b/>
          <w:spacing w:val="-1"/>
        </w:rPr>
        <w:t>e</w:t>
      </w:r>
      <w:r w:rsidRPr="00A66E5A">
        <w:rPr>
          <w:rFonts w:cstheme="minorHAnsi"/>
          <w:b/>
          <w:spacing w:val="1"/>
        </w:rPr>
        <w:t>n</w:t>
      </w:r>
      <w:r w:rsidRPr="00A66E5A">
        <w:rPr>
          <w:rFonts w:cstheme="minorHAnsi"/>
          <w:b/>
          <w:spacing w:val="-1"/>
        </w:rPr>
        <w:t>c</w:t>
      </w:r>
      <w:r w:rsidRPr="00A66E5A">
        <w:rPr>
          <w:rFonts w:cstheme="minorHAnsi"/>
          <w:b/>
        </w:rPr>
        <w:t xml:space="preserve">ies </w:t>
      </w:r>
      <w:r w:rsidRPr="00A66E5A">
        <w:rPr>
          <w:rFonts w:cstheme="minorHAnsi"/>
          <w:b/>
          <w:spacing w:val="1"/>
        </w:rPr>
        <w:t>w</w:t>
      </w:r>
      <w:r w:rsidRPr="00A66E5A">
        <w:rPr>
          <w:rFonts w:cstheme="minorHAnsi"/>
          <w:b/>
        </w:rPr>
        <w:t>ith</w:t>
      </w:r>
      <w:r w:rsidRPr="00A66E5A">
        <w:rPr>
          <w:rFonts w:cstheme="minorHAnsi"/>
          <w:b/>
          <w:spacing w:val="-2"/>
        </w:rPr>
        <w:t xml:space="preserve"> </w:t>
      </w:r>
      <w:r w:rsidRPr="00A66E5A">
        <w:rPr>
          <w:rFonts w:cstheme="minorHAnsi"/>
          <w:b/>
        </w:rPr>
        <w:t>whom</w:t>
      </w:r>
      <w:r w:rsidRPr="00A66E5A">
        <w:rPr>
          <w:rFonts w:cstheme="minorHAnsi"/>
          <w:b/>
          <w:spacing w:val="-3"/>
        </w:rPr>
        <w:t xml:space="preserve"> </w:t>
      </w:r>
      <w:r w:rsidRPr="00A66E5A">
        <w:rPr>
          <w:rFonts w:cstheme="minorHAnsi"/>
          <w:b/>
        </w:rPr>
        <w:t>B</w:t>
      </w:r>
      <w:r w:rsidRPr="00A66E5A">
        <w:rPr>
          <w:rFonts w:cstheme="minorHAnsi"/>
          <w:b/>
          <w:spacing w:val="1"/>
        </w:rPr>
        <w:t>u</w:t>
      </w:r>
      <w:r w:rsidRPr="00A66E5A">
        <w:rPr>
          <w:rFonts w:cstheme="minorHAnsi"/>
          <w:b/>
        </w:rPr>
        <w:t>si</w:t>
      </w:r>
      <w:r w:rsidRPr="00A66E5A">
        <w:rPr>
          <w:rFonts w:cstheme="minorHAnsi"/>
          <w:b/>
          <w:spacing w:val="1"/>
        </w:rPr>
        <w:t>n</w:t>
      </w:r>
      <w:r w:rsidRPr="00A66E5A">
        <w:rPr>
          <w:rFonts w:cstheme="minorHAnsi"/>
          <w:b/>
          <w:spacing w:val="-1"/>
        </w:rPr>
        <w:t>e</w:t>
      </w:r>
      <w:r w:rsidRPr="00A66E5A">
        <w:rPr>
          <w:rFonts w:cstheme="minorHAnsi"/>
          <w:b/>
        </w:rPr>
        <w:t>ss D</w:t>
      </w:r>
      <w:r w:rsidRPr="00A66E5A">
        <w:rPr>
          <w:rFonts w:cstheme="minorHAnsi"/>
          <w:b/>
          <w:spacing w:val="-1"/>
        </w:rPr>
        <w:t>e</w:t>
      </w:r>
      <w:r w:rsidRPr="00A66E5A">
        <w:rPr>
          <w:rFonts w:cstheme="minorHAnsi"/>
          <w:b/>
        </w:rPr>
        <w:t>al</w:t>
      </w:r>
      <w:r w:rsidRPr="00A66E5A">
        <w:rPr>
          <w:rFonts w:cstheme="minorHAnsi"/>
          <w:b/>
          <w:spacing w:val="1"/>
        </w:rPr>
        <w:t>in</w:t>
      </w:r>
      <w:r w:rsidRPr="00A66E5A">
        <w:rPr>
          <w:rFonts w:cstheme="minorHAnsi"/>
          <w:b/>
        </w:rPr>
        <w:t>gs</w:t>
      </w:r>
      <w:r w:rsidRPr="00A66E5A">
        <w:rPr>
          <w:rFonts w:cstheme="minorHAnsi"/>
          <w:b/>
          <w:spacing w:val="-2"/>
        </w:rPr>
        <w:t xml:space="preserve"> </w:t>
      </w:r>
      <w:r w:rsidRPr="00A66E5A">
        <w:rPr>
          <w:rFonts w:cstheme="minorHAnsi"/>
          <w:b/>
          <w:spacing w:val="1"/>
        </w:rPr>
        <w:t>h</w:t>
      </w:r>
      <w:r w:rsidRPr="00A66E5A">
        <w:rPr>
          <w:rFonts w:cstheme="minorHAnsi"/>
          <w:b/>
        </w:rPr>
        <w:t>ave</w:t>
      </w:r>
      <w:r w:rsidRPr="00A66E5A">
        <w:rPr>
          <w:rFonts w:cstheme="minorHAnsi"/>
          <w:b/>
          <w:spacing w:val="-1"/>
        </w:rPr>
        <w:t xml:space="preserve"> </w:t>
      </w:r>
      <w:r w:rsidRPr="00A66E5A">
        <w:rPr>
          <w:rFonts w:cstheme="minorHAnsi"/>
          <w:b/>
          <w:spacing w:val="1"/>
        </w:rPr>
        <w:t>b</w:t>
      </w:r>
      <w:r w:rsidRPr="00A66E5A">
        <w:rPr>
          <w:rFonts w:cstheme="minorHAnsi"/>
          <w:b/>
          <w:spacing w:val="-1"/>
        </w:rPr>
        <w:t>ee</w:t>
      </w:r>
      <w:r w:rsidRPr="00A66E5A">
        <w:rPr>
          <w:rFonts w:cstheme="minorHAnsi"/>
          <w:b/>
        </w:rPr>
        <w:t>n</w:t>
      </w:r>
      <w:r w:rsidRPr="00A66E5A">
        <w:rPr>
          <w:rFonts w:cstheme="minorHAnsi"/>
          <w:b/>
          <w:spacing w:val="1"/>
        </w:rPr>
        <w:t xml:space="preserve"> b</w:t>
      </w:r>
      <w:r w:rsidRPr="00A66E5A">
        <w:rPr>
          <w:rFonts w:cstheme="minorHAnsi"/>
          <w:b/>
        </w:rPr>
        <w:t>a</w:t>
      </w:r>
      <w:r w:rsidRPr="00A66E5A">
        <w:rPr>
          <w:rFonts w:cstheme="minorHAnsi"/>
          <w:b/>
          <w:spacing w:val="-1"/>
        </w:rPr>
        <w:t>n</w:t>
      </w:r>
      <w:r w:rsidRPr="00A66E5A">
        <w:rPr>
          <w:rFonts w:cstheme="minorHAnsi"/>
          <w:b/>
          <w:spacing w:val="1"/>
        </w:rPr>
        <w:t>n</w:t>
      </w:r>
      <w:r w:rsidRPr="00A66E5A">
        <w:rPr>
          <w:rFonts w:cstheme="minorHAnsi"/>
          <w:b/>
          <w:spacing w:val="-1"/>
        </w:rPr>
        <w:t>e</w:t>
      </w:r>
      <w:r w:rsidRPr="00A66E5A">
        <w:rPr>
          <w:rFonts w:cstheme="minorHAnsi"/>
          <w:b/>
        </w:rPr>
        <w:t>d</w:t>
      </w:r>
    </w:p>
    <w:p w14:paraId="57ACA967" w14:textId="1BD35617" w:rsidR="000952B1" w:rsidRPr="00A66E5A" w:rsidRDefault="000952B1" w:rsidP="00D75FFD">
      <w:pPr>
        <w:spacing w:line="260" w:lineRule="exact"/>
        <w:ind w:right="81"/>
        <w:jc w:val="both"/>
        <w:rPr>
          <w:rFonts w:cstheme="minorHAnsi"/>
        </w:rPr>
      </w:pPr>
      <w:r w:rsidRPr="00A66E5A">
        <w:rPr>
          <w:rFonts w:cstheme="minorHAnsi"/>
        </w:rPr>
        <w:t>12.1</w:t>
      </w:r>
      <w:r w:rsidRPr="00A66E5A">
        <w:rPr>
          <w:rFonts w:cstheme="minorHAnsi"/>
          <w:spacing w:val="14"/>
        </w:rPr>
        <w:t xml:space="preserve"> </w:t>
      </w:r>
      <w:r w:rsidRPr="00A66E5A">
        <w:rPr>
          <w:rFonts w:cstheme="minorHAnsi"/>
        </w:rPr>
        <w:t>D</w:t>
      </w:r>
      <w:r w:rsidRPr="00A66E5A">
        <w:rPr>
          <w:rFonts w:cstheme="minorHAnsi"/>
          <w:spacing w:val="-1"/>
        </w:rPr>
        <w:t>e</w:t>
      </w:r>
      <w:r w:rsidRPr="00A66E5A">
        <w:rPr>
          <w:rFonts w:cstheme="minorHAnsi"/>
        </w:rPr>
        <w:t>p</w:t>
      </w:r>
      <w:r w:rsidRPr="00A66E5A">
        <w:rPr>
          <w:rFonts w:cstheme="minorHAnsi"/>
          <w:spacing w:val="-1"/>
        </w:rPr>
        <w:t>e</w:t>
      </w:r>
      <w:r w:rsidRPr="00A66E5A">
        <w:rPr>
          <w:rFonts w:cstheme="minorHAnsi"/>
        </w:rPr>
        <w:t>ndi</w:t>
      </w:r>
      <w:r w:rsidRPr="00A66E5A">
        <w:rPr>
          <w:rFonts w:cstheme="minorHAnsi"/>
          <w:spacing w:val="3"/>
        </w:rPr>
        <w:t>n</w:t>
      </w:r>
      <w:r w:rsidRPr="00A66E5A">
        <w:rPr>
          <w:rFonts w:cstheme="minorHAnsi"/>
        </w:rPr>
        <w:t>g</w:t>
      </w:r>
      <w:r w:rsidRPr="00A66E5A">
        <w:rPr>
          <w:rFonts w:cstheme="minorHAnsi"/>
          <w:spacing w:val="12"/>
        </w:rPr>
        <w:t xml:space="preserve"> </w:t>
      </w:r>
      <w:r w:rsidRPr="00A66E5A">
        <w:rPr>
          <w:rFonts w:cstheme="minorHAnsi"/>
        </w:rPr>
        <w:t>upon</w:t>
      </w:r>
      <w:r w:rsidRPr="00A66E5A">
        <w:rPr>
          <w:rFonts w:cstheme="minorHAnsi"/>
          <w:spacing w:val="14"/>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13"/>
        </w:rPr>
        <w:t xml:space="preserve"> </w:t>
      </w:r>
      <w:r w:rsidRPr="00A66E5A">
        <w:rPr>
          <w:rFonts w:cstheme="minorHAnsi"/>
        </w:rPr>
        <w:t>gr</w:t>
      </w:r>
      <w:r w:rsidRPr="00A66E5A">
        <w:rPr>
          <w:rFonts w:cstheme="minorHAnsi"/>
          <w:spacing w:val="-2"/>
        </w:rPr>
        <w:t>a</w:t>
      </w:r>
      <w:r w:rsidRPr="00A66E5A">
        <w:rPr>
          <w:rFonts w:cstheme="minorHAnsi"/>
        </w:rPr>
        <w:t>vi</w:t>
      </w:r>
      <w:r w:rsidRPr="00A66E5A">
        <w:rPr>
          <w:rFonts w:cstheme="minorHAnsi"/>
          <w:spacing w:val="6"/>
        </w:rPr>
        <w:t>t</w:t>
      </w:r>
      <w:r w:rsidRPr="00A66E5A">
        <w:rPr>
          <w:rFonts w:cstheme="minorHAnsi"/>
        </w:rPr>
        <w:t>y</w:t>
      </w:r>
      <w:r w:rsidRPr="00A66E5A">
        <w:rPr>
          <w:rFonts w:cstheme="minorHAnsi"/>
          <w:spacing w:val="9"/>
        </w:rPr>
        <w:t xml:space="preserve"> </w:t>
      </w:r>
      <w:r w:rsidRPr="00A66E5A">
        <w:rPr>
          <w:rFonts w:cstheme="minorHAnsi"/>
        </w:rPr>
        <w:t>of</w:t>
      </w:r>
      <w:r w:rsidRPr="00A66E5A">
        <w:rPr>
          <w:rFonts w:cstheme="minorHAnsi"/>
          <w:spacing w:val="13"/>
        </w:rPr>
        <w:t xml:space="preserve"> </w:t>
      </w:r>
      <w:r w:rsidRPr="00A66E5A">
        <w:rPr>
          <w:rFonts w:cstheme="minorHAnsi"/>
        </w:rPr>
        <w:t>m</w:t>
      </w:r>
      <w:r w:rsidRPr="00A66E5A">
        <w:rPr>
          <w:rFonts w:cstheme="minorHAnsi"/>
          <w:spacing w:val="1"/>
        </w:rPr>
        <w:t>i</w:t>
      </w:r>
      <w:r w:rsidRPr="00A66E5A">
        <w:rPr>
          <w:rFonts w:cstheme="minorHAnsi"/>
        </w:rPr>
        <w:t>s</w:t>
      </w:r>
      <w:r w:rsidRPr="00A66E5A">
        <w:rPr>
          <w:rFonts w:cstheme="minorHAnsi"/>
          <w:spacing w:val="-1"/>
        </w:rPr>
        <w:t>c</w:t>
      </w:r>
      <w:r w:rsidRPr="00A66E5A">
        <w:rPr>
          <w:rFonts w:cstheme="minorHAnsi"/>
        </w:rPr>
        <w:t>ond</w:t>
      </w:r>
      <w:r w:rsidRPr="00A66E5A">
        <w:rPr>
          <w:rFonts w:cstheme="minorHAnsi"/>
          <w:spacing w:val="2"/>
        </w:rPr>
        <w:t>u</w:t>
      </w:r>
      <w:r w:rsidRPr="00A66E5A">
        <w:rPr>
          <w:rFonts w:cstheme="minorHAnsi"/>
          <w:spacing w:val="-1"/>
        </w:rPr>
        <w:t>c</w:t>
      </w:r>
      <w:r w:rsidRPr="00A66E5A">
        <w:rPr>
          <w:rFonts w:cstheme="minorHAnsi"/>
        </w:rPr>
        <w:t>t</w:t>
      </w:r>
      <w:r w:rsidRPr="00A66E5A">
        <w:rPr>
          <w:rFonts w:cstheme="minorHAnsi"/>
          <w:spacing w:val="15"/>
        </w:rPr>
        <w:t xml:space="preserve"> </w:t>
      </w:r>
      <w:r w:rsidRPr="00A66E5A">
        <w:rPr>
          <w:rFonts w:cstheme="minorHAnsi"/>
          <w:spacing w:val="-1"/>
        </w:rPr>
        <w:t>e</w:t>
      </w:r>
      <w:r w:rsidRPr="00A66E5A">
        <w:rPr>
          <w:rFonts w:cstheme="minorHAnsi"/>
        </w:rPr>
        <w:t>stabli</w:t>
      </w:r>
      <w:r w:rsidRPr="00A66E5A">
        <w:rPr>
          <w:rFonts w:cstheme="minorHAnsi"/>
          <w:spacing w:val="1"/>
        </w:rPr>
        <w:t>s</w:t>
      </w:r>
      <w:r w:rsidRPr="00A66E5A">
        <w:rPr>
          <w:rFonts w:cstheme="minorHAnsi"/>
        </w:rPr>
        <w:t>h</w:t>
      </w:r>
      <w:r w:rsidRPr="00A66E5A">
        <w:rPr>
          <w:rFonts w:cstheme="minorHAnsi"/>
          <w:spacing w:val="-1"/>
        </w:rPr>
        <w:t>e</w:t>
      </w:r>
      <w:r w:rsidRPr="00A66E5A">
        <w:rPr>
          <w:rFonts w:cstheme="minorHAnsi"/>
        </w:rPr>
        <w:t>d,</w:t>
      </w:r>
      <w:r w:rsidRPr="00A66E5A">
        <w:rPr>
          <w:rFonts w:cstheme="minorHAnsi"/>
          <w:spacing w:val="14"/>
        </w:rPr>
        <w:t xml:space="preserve"> </w:t>
      </w:r>
      <w:r w:rsidRPr="00A66E5A">
        <w:rPr>
          <w:rFonts w:cstheme="minorHAnsi"/>
          <w:spacing w:val="5"/>
        </w:rPr>
        <w:t>t</w:t>
      </w:r>
      <w:r w:rsidRPr="00A66E5A">
        <w:rPr>
          <w:rFonts w:cstheme="minorHAnsi"/>
        </w:rPr>
        <w:t>he</w:t>
      </w:r>
      <w:r w:rsidRPr="00A66E5A">
        <w:rPr>
          <w:rFonts w:cstheme="minorHAnsi"/>
          <w:spacing w:val="13"/>
        </w:rPr>
        <w:t xml:space="preserve"> </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15"/>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3"/>
        </w:rPr>
        <w:t>t</w:t>
      </w:r>
      <w:r w:rsidRPr="00A66E5A">
        <w:rPr>
          <w:rFonts w:cstheme="minorHAnsi"/>
        </w:rPr>
        <w:t>y</w:t>
      </w:r>
      <w:r w:rsidRPr="00A66E5A">
        <w:rPr>
          <w:rFonts w:cstheme="minorHAnsi"/>
          <w:spacing w:val="9"/>
        </w:rPr>
        <w:t xml:space="preserve"> </w:t>
      </w:r>
      <w:r w:rsidRPr="00A66E5A">
        <w:rPr>
          <w:rFonts w:cstheme="minorHAnsi"/>
        </w:rPr>
        <w:t>of</w:t>
      </w:r>
      <w:r w:rsidRPr="00A66E5A">
        <w:rPr>
          <w:rFonts w:cstheme="minorHAnsi"/>
          <w:spacing w:val="13"/>
        </w:rPr>
        <w:t xml:space="preserve"> </w:t>
      </w:r>
      <w:r w:rsidRPr="00A66E5A">
        <w:rPr>
          <w:rFonts w:cstheme="minorHAnsi"/>
        </w:rPr>
        <w:t>the</w:t>
      </w:r>
      <w:r w:rsidR="00A524AD" w:rsidRPr="00A66E5A">
        <w:rPr>
          <w:rFonts w:cstheme="minorHAnsi"/>
        </w:rPr>
        <w:t xml:space="preserve"> </w:t>
      </w:r>
      <w:r w:rsidRPr="00A66E5A">
        <w:rPr>
          <w:rFonts w:cstheme="minorHAnsi"/>
        </w:rPr>
        <w:t>Corpo</w:t>
      </w:r>
      <w:r w:rsidRPr="00A66E5A">
        <w:rPr>
          <w:rFonts w:cstheme="minorHAnsi"/>
          <w:spacing w:val="-1"/>
        </w:rPr>
        <w:t>ra</w:t>
      </w:r>
      <w:r w:rsidRPr="00A66E5A">
        <w:rPr>
          <w:rFonts w:cstheme="minorHAnsi"/>
        </w:rPr>
        <w:t>te</w:t>
      </w:r>
      <w:r w:rsidRPr="00A66E5A">
        <w:rPr>
          <w:rFonts w:cstheme="minorHAnsi"/>
          <w:spacing w:val="2"/>
        </w:rPr>
        <w:t xml:space="preserve"> O</w:t>
      </w:r>
      <w:r w:rsidRPr="00A66E5A">
        <w:rPr>
          <w:rFonts w:cstheme="minorHAnsi"/>
        </w:rPr>
        <w:t>f</w:t>
      </w:r>
      <w:r w:rsidRPr="00A66E5A">
        <w:rPr>
          <w:rFonts w:cstheme="minorHAnsi"/>
          <w:spacing w:val="-1"/>
        </w:rPr>
        <w:t>f</w:t>
      </w:r>
      <w:r w:rsidRPr="00A66E5A">
        <w:rPr>
          <w:rFonts w:cstheme="minorHAnsi"/>
        </w:rPr>
        <w:t>ice</w:t>
      </w:r>
      <w:r w:rsidRPr="00A66E5A">
        <w:rPr>
          <w:rFonts w:cstheme="minorHAnsi"/>
          <w:spacing w:val="3"/>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3"/>
        </w:rPr>
        <w:t xml:space="preserve"> </w:t>
      </w:r>
      <w:r w:rsidRPr="00A66E5A">
        <w:rPr>
          <w:rFonts w:cstheme="minorHAnsi"/>
          <w:spacing w:val="-1"/>
        </w:rPr>
        <w:t>c</w:t>
      </w:r>
      <w:r w:rsidRPr="00A66E5A">
        <w:rPr>
          <w:rFonts w:cstheme="minorHAnsi"/>
        </w:rPr>
        <w:t>i</w:t>
      </w:r>
      <w:r w:rsidRPr="00A66E5A">
        <w:rPr>
          <w:rFonts w:cstheme="minorHAnsi"/>
          <w:spacing w:val="2"/>
        </w:rPr>
        <w:t>r</w:t>
      </w:r>
      <w:r w:rsidRPr="00A66E5A">
        <w:rPr>
          <w:rFonts w:cstheme="minorHAnsi"/>
          <w:spacing w:val="-1"/>
        </w:rPr>
        <w:t>c</w:t>
      </w:r>
      <w:r w:rsidRPr="00A66E5A">
        <w:rPr>
          <w:rFonts w:cstheme="minorHAnsi"/>
        </w:rPr>
        <w:t>ulate</w:t>
      </w:r>
      <w:r w:rsidRPr="00A66E5A">
        <w:rPr>
          <w:rFonts w:cstheme="minorHAnsi"/>
          <w:spacing w:val="1"/>
        </w:rPr>
        <w:t xml:space="preserve"> </w:t>
      </w:r>
      <w:r w:rsidRPr="00A66E5A">
        <w:rPr>
          <w:rFonts w:cstheme="minorHAnsi"/>
        </w:rPr>
        <w:t>the</w:t>
      </w:r>
      <w:r w:rsidRPr="00A66E5A">
        <w:rPr>
          <w:rFonts w:cstheme="minorHAnsi"/>
          <w:spacing w:val="2"/>
        </w:rPr>
        <w:t xml:space="preserve"> n</w:t>
      </w:r>
      <w:r w:rsidRPr="00A66E5A">
        <w:rPr>
          <w:rFonts w:cstheme="minorHAnsi"/>
          <w:spacing w:val="-1"/>
        </w:rPr>
        <w:t>a</w:t>
      </w:r>
      <w:r w:rsidRPr="00A66E5A">
        <w:rPr>
          <w:rFonts w:cstheme="minorHAnsi"/>
        </w:rPr>
        <w:t>mes</w:t>
      </w:r>
      <w:r w:rsidRPr="00A66E5A">
        <w:rPr>
          <w:rFonts w:cstheme="minorHAnsi"/>
          <w:spacing w:val="2"/>
        </w:rPr>
        <w:t xml:space="preserve"> </w:t>
      </w:r>
      <w:r w:rsidRPr="00A66E5A">
        <w:rPr>
          <w:rFonts w:cstheme="minorHAnsi"/>
        </w:rPr>
        <w:t>of</w:t>
      </w:r>
      <w:r w:rsidRPr="00A66E5A">
        <w:rPr>
          <w:rFonts w:cstheme="minorHAnsi"/>
          <w:spacing w:val="4"/>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1"/>
        </w:rPr>
        <w:t>c</w:t>
      </w:r>
      <w:r w:rsidRPr="00A66E5A">
        <w:rPr>
          <w:rFonts w:cstheme="minorHAnsi"/>
        </w:rPr>
        <w:t>y with</w:t>
      </w:r>
      <w:r w:rsidRPr="00A66E5A">
        <w:rPr>
          <w:rFonts w:cstheme="minorHAnsi"/>
          <w:spacing w:val="3"/>
        </w:rPr>
        <w:t xml:space="preserve"> </w:t>
      </w:r>
      <w:r w:rsidRPr="00A66E5A">
        <w:rPr>
          <w:rFonts w:cstheme="minorHAnsi"/>
        </w:rPr>
        <w:t>whom</w:t>
      </w:r>
      <w:r w:rsidRPr="00A66E5A">
        <w:rPr>
          <w:rFonts w:cstheme="minorHAnsi"/>
          <w:spacing w:val="2"/>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3"/>
        </w:rPr>
        <w:t xml:space="preserve"> </w:t>
      </w:r>
      <w:r w:rsidRPr="00A66E5A">
        <w:rPr>
          <w:rFonts w:cstheme="minorHAnsi"/>
          <w:spacing w:val="2"/>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r w:rsidRPr="00A66E5A">
        <w:rPr>
          <w:rFonts w:cstheme="minorHAnsi"/>
          <w:spacing w:val="2"/>
        </w:rPr>
        <w:t xml:space="preserve"> h</w:t>
      </w:r>
      <w:r w:rsidRPr="00A66E5A">
        <w:rPr>
          <w:rFonts w:cstheme="minorHAnsi"/>
          <w:spacing w:val="-1"/>
        </w:rPr>
        <w:t>a</w:t>
      </w:r>
      <w:r w:rsidRPr="00A66E5A">
        <w:rPr>
          <w:rFonts w:cstheme="minorHAnsi"/>
        </w:rPr>
        <w:t>ve</w:t>
      </w:r>
      <w:r w:rsidRPr="00A66E5A">
        <w:rPr>
          <w:rFonts w:cstheme="minorHAnsi"/>
          <w:spacing w:val="1"/>
        </w:rPr>
        <w:t xml:space="preserve"> </w:t>
      </w:r>
      <w:r w:rsidRPr="00A66E5A">
        <w:rPr>
          <w:rFonts w:cstheme="minorHAnsi"/>
          <w:spacing w:val="2"/>
        </w:rPr>
        <w:t>b</w:t>
      </w:r>
      <w:r w:rsidRPr="00A66E5A">
        <w:rPr>
          <w:rFonts w:cstheme="minorHAnsi"/>
          <w:spacing w:val="-1"/>
        </w:rPr>
        <w:t>ee</w:t>
      </w:r>
      <w:r w:rsidRPr="00A66E5A">
        <w:rPr>
          <w:rFonts w:cstheme="minorHAnsi"/>
        </w:rPr>
        <w:t>n b</w:t>
      </w:r>
      <w:r w:rsidRPr="00A66E5A">
        <w:rPr>
          <w:rFonts w:cstheme="minorHAnsi"/>
          <w:spacing w:val="-1"/>
        </w:rPr>
        <w:t>a</w:t>
      </w:r>
      <w:r w:rsidRPr="00A66E5A">
        <w:rPr>
          <w:rFonts w:cstheme="minorHAnsi"/>
        </w:rPr>
        <w:t>nn</w:t>
      </w:r>
      <w:r w:rsidRPr="00A66E5A">
        <w:rPr>
          <w:rFonts w:cstheme="minorHAnsi"/>
          <w:spacing w:val="-1"/>
        </w:rPr>
        <w:t>e</w:t>
      </w:r>
      <w:r w:rsidRPr="00A66E5A">
        <w:rPr>
          <w:rFonts w:cstheme="minorHAnsi"/>
        </w:rPr>
        <w:t>d,</w:t>
      </w:r>
      <w:r w:rsidRPr="00A66E5A">
        <w:rPr>
          <w:rFonts w:cstheme="minorHAnsi"/>
          <w:spacing w:val="1"/>
        </w:rPr>
        <w:t xml:space="preserve"> </w:t>
      </w:r>
      <w:r w:rsidRPr="00A66E5A">
        <w:rPr>
          <w:rFonts w:cstheme="minorHAnsi"/>
        </w:rPr>
        <w:t>to</w:t>
      </w:r>
      <w:r w:rsidRPr="00A66E5A">
        <w:rPr>
          <w:rFonts w:cstheme="minorHAnsi"/>
          <w:spacing w:val="1"/>
        </w:rPr>
        <w:t xml:space="preserve"> </w:t>
      </w:r>
      <w:r w:rsidRPr="00A66E5A">
        <w:rPr>
          <w:rFonts w:cstheme="minorHAnsi"/>
        </w:rPr>
        <w:t>the Gov</w:t>
      </w:r>
      <w:r w:rsidRPr="00A66E5A">
        <w:rPr>
          <w:rFonts w:cstheme="minorHAnsi"/>
          <w:spacing w:val="-1"/>
        </w:rPr>
        <w:t>e</w:t>
      </w:r>
      <w:r w:rsidRPr="00A66E5A">
        <w:rPr>
          <w:rFonts w:cstheme="minorHAnsi"/>
        </w:rPr>
        <w:t>rn</w:t>
      </w:r>
      <w:r w:rsidRPr="00A66E5A">
        <w:rPr>
          <w:rFonts w:cstheme="minorHAnsi"/>
          <w:spacing w:val="2"/>
        </w:rPr>
        <w:t>m</w:t>
      </w:r>
      <w:r w:rsidRPr="00A66E5A">
        <w:rPr>
          <w:rFonts w:cstheme="minorHAnsi"/>
          <w:spacing w:val="1"/>
        </w:rPr>
        <w:t>e</w:t>
      </w:r>
      <w:r w:rsidRPr="00A66E5A">
        <w:rPr>
          <w:rFonts w:cstheme="minorHAnsi"/>
        </w:rPr>
        <w:t>nt</w:t>
      </w:r>
      <w:r w:rsidRPr="00A66E5A">
        <w:rPr>
          <w:rFonts w:cstheme="minorHAnsi"/>
          <w:spacing w:val="1"/>
        </w:rPr>
        <w:t xml:space="preserve"> </w:t>
      </w:r>
      <w:r w:rsidRPr="00A66E5A">
        <w:rPr>
          <w:rFonts w:cstheme="minorHAnsi"/>
        </w:rPr>
        <w:t>D</w:t>
      </w:r>
      <w:r w:rsidRPr="00A66E5A">
        <w:rPr>
          <w:rFonts w:cstheme="minorHAnsi"/>
          <w:spacing w:val="-1"/>
        </w:rPr>
        <w:t>e</w:t>
      </w:r>
      <w:r w:rsidRPr="00A66E5A">
        <w:rPr>
          <w:rFonts w:cstheme="minorHAnsi"/>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nts,</w:t>
      </w:r>
      <w:r w:rsidRPr="00A66E5A">
        <w:rPr>
          <w:rFonts w:cstheme="minorHAnsi"/>
          <w:spacing w:val="2"/>
        </w:rPr>
        <w:t xml:space="preserve"> </w:t>
      </w:r>
      <w:r w:rsidRPr="00A66E5A">
        <w:rPr>
          <w:rFonts w:cstheme="minorHAnsi"/>
        </w:rPr>
        <w:t xml:space="preserve">other </w:t>
      </w:r>
      <w:r w:rsidRPr="00A66E5A">
        <w:rPr>
          <w:rFonts w:cstheme="minorHAnsi"/>
          <w:spacing w:val="1"/>
        </w:rPr>
        <w:t>P</w:t>
      </w:r>
      <w:r w:rsidRPr="00A66E5A">
        <w:rPr>
          <w:rFonts w:cstheme="minorHAnsi"/>
          <w:spacing w:val="2"/>
        </w:rPr>
        <w:t>u</w:t>
      </w:r>
      <w:r w:rsidRPr="00A66E5A">
        <w:rPr>
          <w:rFonts w:cstheme="minorHAnsi"/>
        </w:rPr>
        <w:t>bl</w:t>
      </w:r>
      <w:r w:rsidRPr="00A66E5A">
        <w:rPr>
          <w:rFonts w:cstheme="minorHAnsi"/>
          <w:spacing w:val="1"/>
        </w:rPr>
        <w:t>i</w:t>
      </w:r>
      <w:r w:rsidRPr="00A66E5A">
        <w:rPr>
          <w:rFonts w:cstheme="minorHAnsi"/>
        </w:rPr>
        <w:t xml:space="preserve">c </w:t>
      </w:r>
      <w:r w:rsidRPr="00A66E5A">
        <w:rPr>
          <w:rFonts w:cstheme="minorHAnsi"/>
          <w:spacing w:val="1"/>
        </w:rPr>
        <w:t>S</w:t>
      </w:r>
      <w:r w:rsidRPr="00A66E5A">
        <w:rPr>
          <w:rFonts w:cstheme="minorHAnsi"/>
          <w:spacing w:val="-1"/>
        </w:rPr>
        <w:t>ec</w:t>
      </w:r>
      <w:r w:rsidRPr="00A66E5A">
        <w:rPr>
          <w:rFonts w:cstheme="minorHAnsi"/>
        </w:rPr>
        <w:t>tor</w:t>
      </w:r>
      <w:r w:rsidRPr="00A66E5A">
        <w:rPr>
          <w:rFonts w:cstheme="minorHAnsi"/>
          <w:spacing w:val="1"/>
        </w:rPr>
        <w:t xml:space="preserve"> </w:t>
      </w:r>
      <w:r w:rsidRPr="00A66E5A">
        <w:rPr>
          <w:rFonts w:cstheme="minorHAnsi"/>
        </w:rPr>
        <w:t>Ent</w:t>
      </w:r>
      <w:r w:rsidRPr="00A66E5A">
        <w:rPr>
          <w:rFonts w:cstheme="minorHAnsi"/>
          <w:spacing w:val="-1"/>
        </w:rPr>
        <w:t>e</w:t>
      </w:r>
      <w:r w:rsidRPr="00A66E5A">
        <w:rPr>
          <w:rFonts w:cstheme="minorHAnsi"/>
        </w:rPr>
        <w:t>rp</w:t>
      </w:r>
      <w:r w:rsidRPr="00A66E5A">
        <w:rPr>
          <w:rFonts w:cstheme="minorHAnsi"/>
          <w:spacing w:val="-1"/>
        </w:rPr>
        <w:t>r</w:t>
      </w:r>
      <w:r w:rsidRPr="00A66E5A">
        <w:rPr>
          <w:rFonts w:cstheme="minorHAnsi"/>
        </w:rPr>
        <w:t>ises,</w:t>
      </w:r>
      <w:r w:rsidRPr="00A66E5A">
        <w:rPr>
          <w:rFonts w:cstheme="minorHAnsi"/>
          <w:spacing w:val="1"/>
        </w:rPr>
        <w:t xml:space="preserve"> e</w:t>
      </w:r>
      <w:r w:rsidRPr="00A66E5A">
        <w:rPr>
          <w:rFonts w:cstheme="minorHAnsi"/>
        </w:rPr>
        <w:t>tc. for su</w:t>
      </w:r>
      <w:r w:rsidRPr="00A66E5A">
        <w:rPr>
          <w:rFonts w:cstheme="minorHAnsi"/>
          <w:spacing w:val="-1"/>
        </w:rPr>
        <w:t>c</w:t>
      </w:r>
      <w:r w:rsidRPr="00A66E5A">
        <w:rPr>
          <w:rFonts w:cstheme="minorHAnsi"/>
        </w:rPr>
        <w:t>h</w:t>
      </w:r>
      <w:r w:rsidRPr="00A66E5A">
        <w:rPr>
          <w:rFonts w:cstheme="minorHAnsi"/>
          <w:spacing w:val="1"/>
        </w:rPr>
        <w:t xml:space="preserve"> a</w:t>
      </w:r>
      <w:r w:rsidRPr="00A66E5A">
        <w:rPr>
          <w:rFonts w:cstheme="minorHAnsi"/>
          <w:spacing w:val="-1"/>
        </w:rPr>
        <w:t>c</w:t>
      </w:r>
      <w:r w:rsidRPr="00A66E5A">
        <w:rPr>
          <w:rFonts w:cstheme="minorHAnsi"/>
        </w:rPr>
        <w:t>t</w:t>
      </w:r>
      <w:r w:rsidRPr="00A66E5A">
        <w:rPr>
          <w:rFonts w:cstheme="minorHAnsi"/>
          <w:spacing w:val="1"/>
        </w:rPr>
        <w:t>i</w:t>
      </w:r>
      <w:r w:rsidRPr="00A66E5A">
        <w:rPr>
          <w:rFonts w:cstheme="minorHAnsi"/>
        </w:rPr>
        <w:t xml:space="preserve">on </w:t>
      </w:r>
      <w:r w:rsidRPr="00A66E5A">
        <w:rPr>
          <w:rFonts w:cstheme="minorHAnsi"/>
          <w:spacing w:val="-1"/>
        </w:rPr>
        <w:t>a</w:t>
      </w:r>
      <w:r w:rsidRPr="00A66E5A">
        <w:rPr>
          <w:rFonts w:cstheme="minorHAnsi"/>
        </w:rPr>
        <w:t>s th</w:t>
      </w:r>
      <w:r w:rsidRPr="00A66E5A">
        <w:rPr>
          <w:rFonts w:cstheme="minorHAnsi"/>
          <w:spacing w:val="2"/>
        </w:rPr>
        <w:t>e</w:t>
      </w:r>
      <w:r w:rsidRPr="00A66E5A">
        <w:rPr>
          <w:rFonts w:cstheme="minorHAnsi"/>
        </w:rPr>
        <w:t>y</w:t>
      </w:r>
      <w:r w:rsidRPr="00A66E5A">
        <w:rPr>
          <w:rFonts w:cstheme="minorHAnsi"/>
          <w:spacing w:val="-5"/>
        </w:rPr>
        <w:t xml:space="preserve"> </w:t>
      </w:r>
      <w:r w:rsidRPr="00A66E5A">
        <w:rPr>
          <w:rFonts w:cstheme="minorHAnsi"/>
          <w:spacing w:val="2"/>
        </w:rPr>
        <w:t>d</w:t>
      </w:r>
      <w:r w:rsidRPr="00A66E5A">
        <w:rPr>
          <w:rFonts w:cstheme="minorHAnsi"/>
          <w:spacing w:val="-1"/>
        </w:rPr>
        <w:t>ee</w:t>
      </w:r>
      <w:r w:rsidRPr="00A66E5A">
        <w:rPr>
          <w:rFonts w:cstheme="minorHAnsi"/>
        </w:rPr>
        <w:t>m ap</w:t>
      </w:r>
      <w:r w:rsidRPr="00A66E5A">
        <w:rPr>
          <w:rFonts w:cstheme="minorHAnsi"/>
          <w:spacing w:val="2"/>
        </w:rPr>
        <w:t>p</w:t>
      </w:r>
      <w:r w:rsidRPr="00A66E5A">
        <w:rPr>
          <w:rFonts w:cstheme="minorHAnsi"/>
        </w:rPr>
        <w:t>rop</w:t>
      </w:r>
      <w:r w:rsidRPr="00A66E5A">
        <w:rPr>
          <w:rFonts w:cstheme="minorHAnsi"/>
          <w:spacing w:val="-1"/>
        </w:rPr>
        <w:t>r</w:t>
      </w:r>
      <w:r w:rsidRPr="00A66E5A">
        <w:rPr>
          <w:rFonts w:cstheme="minorHAnsi"/>
        </w:rPr>
        <w:t>iat</w:t>
      </w:r>
      <w:r w:rsidRPr="00A66E5A">
        <w:rPr>
          <w:rFonts w:cstheme="minorHAnsi"/>
          <w:spacing w:val="1"/>
        </w:rPr>
        <w:t>e</w:t>
      </w:r>
      <w:r w:rsidRPr="00A66E5A">
        <w:rPr>
          <w:rFonts w:cstheme="minorHAnsi"/>
        </w:rPr>
        <w:t>.</w:t>
      </w:r>
    </w:p>
    <w:p w14:paraId="57ACA968" w14:textId="77777777" w:rsidR="000952B1" w:rsidRPr="00A66E5A" w:rsidRDefault="000952B1" w:rsidP="00D75FFD">
      <w:pPr>
        <w:spacing w:line="260" w:lineRule="exact"/>
        <w:ind w:left="100" w:right="83"/>
        <w:jc w:val="both"/>
        <w:rPr>
          <w:rFonts w:cstheme="minorHAnsi"/>
        </w:rPr>
      </w:pPr>
      <w:r w:rsidRPr="00A66E5A">
        <w:rPr>
          <w:rFonts w:cstheme="minorHAnsi"/>
        </w:rPr>
        <w:lastRenderedPageBreak/>
        <w:t>12.2</w:t>
      </w:r>
      <w:r w:rsidRPr="00A66E5A">
        <w:rPr>
          <w:rFonts w:cstheme="minorHAnsi"/>
          <w:spacing w:val="4"/>
        </w:rPr>
        <w:t xml:space="preserve"> </w:t>
      </w:r>
      <w:r w:rsidRPr="00A66E5A">
        <w:rPr>
          <w:rFonts w:cstheme="minorHAnsi"/>
          <w:spacing w:val="-3"/>
        </w:rPr>
        <w:t>I</w:t>
      </w:r>
      <w:r w:rsidRPr="00A66E5A">
        <w:rPr>
          <w:rFonts w:cstheme="minorHAnsi"/>
        </w:rPr>
        <w:t>f</w:t>
      </w:r>
      <w:r w:rsidRPr="00A66E5A">
        <w:rPr>
          <w:rFonts w:cstheme="minorHAnsi"/>
          <w:spacing w:val="3"/>
        </w:rPr>
        <w:t xml:space="preserve"> </w:t>
      </w:r>
      <w:r w:rsidRPr="00A66E5A">
        <w:rPr>
          <w:rFonts w:cstheme="minorHAnsi"/>
        </w:rPr>
        <w:t>Gov</w:t>
      </w:r>
      <w:r w:rsidRPr="00A66E5A">
        <w:rPr>
          <w:rFonts w:cstheme="minorHAnsi"/>
          <w:spacing w:val="-1"/>
        </w:rPr>
        <w:t>e</w:t>
      </w:r>
      <w:r w:rsidRPr="00A66E5A">
        <w:rPr>
          <w:rFonts w:cstheme="minorHAnsi"/>
        </w:rPr>
        <w:t>rnm</w:t>
      </w:r>
      <w:r w:rsidRPr="00A66E5A">
        <w:rPr>
          <w:rFonts w:cstheme="minorHAnsi"/>
          <w:spacing w:val="-1"/>
        </w:rPr>
        <w:t>e</w:t>
      </w:r>
      <w:r w:rsidRPr="00A66E5A">
        <w:rPr>
          <w:rFonts w:cstheme="minorHAnsi"/>
        </w:rPr>
        <w:t>nt</w:t>
      </w:r>
      <w:r w:rsidRPr="00A66E5A">
        <w:rPr>
          <w:rFonts w:cstheme="minorHAnsi"/>
          <w:spacing w:val="4"/>
        </w:rPr>
        <w:t xml:space="preserve"> </w:t>
      </w:r>
      <w:r w:rsidRPr="00A66E5A">
        <w:rPr>
          <w:rFonts w:cstheme="minorHAnsi"/>
        </w:rPr>
        <w:t>D</w:t>
      </w:r>
      <w:r w:rsidRPr="00A66E5A">
        <w:rPr>
          <w:rFonts w:cstheme="minorHAnsi"/>
          <w:spacing w:val="-1"/>
        </w:rPr>
        <w:t>e</w:t>
      </w:r>
      <w:r w:rsidRPr="00A66E5A">
        <w:rPr>
          <w:rFonts w:cstheme="minorHAnsi"/>
          <w:spacing w:val="2"/>
        </w:rPr>
        <w:t>p</w:t>
      </w:r>
      <w:r w:rsidRPr="00A66E5A">
        <w:rPr>
          <w:rFonts w:cstheme="minorHAnsi"/>
          <w:spacing w:val="-1"/>
        </w:rPr>
        <w:t>a</w:t>
      </w:r>
      <w:r w:rsidRPr="00A66E5A">
        <w:rPr>
          <w:rFonts w:cstheme="minorHAnsi"/>
        </w:rPr>
        <w:t>rtm</w:t>
      </w:r>
      <w:r w:rsidRPr="00A66E5A">
        <w:rPr>
          <w:rFonts w:cstheme="minorHAnsi"/>
          <w:spacing w:val="-1"/>
        </w:rPr>
        <w:t>e</w:t>
      </w:r>
      <w:r w:rsidRPr="00A66E5A">
        <w:rPr>
          <w:rFonts w:cstheme="minorHAnsi"/>
        </w:rPr>
        <w:t>nts</w:t>
      </w:r>
      <w:r w:rsidRPr="00A66E5A">
        <w:rPr>
          <w:rFonts w:cstheme="minorHAnsi"/>
          <w:spacing w:val="2"/>
        </w:rPr>
        <w:t xml:space="preserve"> </w:t>
      </w:r>
      <w:r w:rsidRPr="00A66E5A">
        <w:rPr>
          <w:rFonts w:cstheme="minorHAnsi"/>
        </w:rPr>
        <w:t>or</w:t>
      </w:r>
      <w:r w:rsidRPr="00A66E5A">
        <w:rPr>
          <w:rFonts w:cstheme="minorHAnsi"/>
          <w:spacing w:val="3"/>
        </w:rPr>
        <w:t xml:space="preserve"> </w:t>
      </w:r>
      <w:r w:rsidRPr="00A66E5A">
        <w:rPr>
          <w:rFonts w:cstheme="minorHAnsi"/>
        </w:rPr>
        <w:t xml:space="preserve">a </w:t>
      </w:r>
      <w:r w:rsidRPr="00A66E5A">
        <w:rPr>
          <w:rFonts w:cstheme="minorHAnsi"/>
          <w:spacing w:val="1"/>
        </w:rPr>
        <w:t>P</w:t>
      </w:r>
      <w:r w:rsidRPr="00A66E5A">
        <w:rPr>
          <w:rFonts w:cstheme="minorHAnsi"/>
        </w:rPr>
        <w:t>ubl</w:t>
      </w:r>
      <w:r w:rsidRPr="00A66E5A">
        <w:rPr>
          <w:rFonts w:cstheme="minorHAnsi"/>
          <w:spacing w:val="1"/>
        </w:rPr>
        <w:t>i</w:t>
      </w:r>
      <w:r w:rsidRPr="00A66E5A">
        <w:rPr>
          <w:rFonts w:cstheme="minorHAnsi"/>
        </w:rPr>
        <w:t xml:space="preserve">c </w:t>
      </w:r>
      <w:r w:rsidRPr="00A66E5A">
        <w:rPr>
          <w:rFonts w:cstheme="minorHAnsi"/>
          <w:spacing w:val="1"/>
        </w:rPr>
        <w:t>S</w:t>
      </w:r>
      <w:r w:rsidRPr="00A66E5A">
        <w:rPr>
          <w:rFonts w:cstheme="minorHAnsi"/>
          <w:spacing w:val="-1"/>
        </w:rPr>
        <w:t>e</w:t>
      </w:r>
      <w:r w:rsidRPr="00A66E5A">
        <w:rPr>
          <w:rFonts w:cstheme="minorHAnsi"/>
          <w:spacing w:val="1"/>
        </w:rPr>
        <w:t>c</w:t>
      </w:r>
      <w:r w:rsidRPr="00A66E5A">
        <w:rPr>
          <w:rFonts w:cstheme="minorHAnsi"/>
        </w:rPr>
        <w:t>tor</w:t>
      </w:r>
      <w:r w:rsidRPr="00A66E5A">
        <w:rPr>
          <w:rFonts w:cstheme="minorHAnsi"/>
          <w:spacing w:val="1"/>
        </w:rPr>
        <w:t xml:space="preserve"> </w:t>
      </w:r>
      <w:r w:rsidRPr="00A66E5A">
        <w:rPr>
          <w:rFonts w:cstheme="minorHAnsi"/>
        </w:rPr>
        <w:t>Ent</w:t>
      </w:r>
      <w:r w:rsidRPr="00A66E5A">
        <w:rPr>
          <w:rFonts w:cstheme="minorHAnsi"/>
          <w:spacing w:val="-1"/>
        </w:rPr>
        <w:t>e</w:t>
      </w:r>
      <w:r w:rsidRPr="00A66E5A">
        <w:rPr>
          <w:rFonts w:cstheme="minorHAnsi"/>
        </w:rPr>
        <w:t>rp</w:t>
      </w:r>
      <w:r w:rsidRPr="00A66E5A">
        <w:rPr>
          <w:rFonts w:cstheme="minorHAnsi"/>
          <w:spacing w:val="-1"/>
        </w:rPr>
        <w:t>r</w:t>
      </w:r>
      <w:r w:rsidRPr="00A66E5A">
        <w:rPr>
          <w:rFonts w:cstheme="minorHAnsi"/>
        </w:rPr>
        <w:t>ise</w:t>
      </w:r>
      <w:r w:rsidRPr="00A66E5A">
        <w:rPr>
          <w:rFonts w:cstheme="minorHAnsi"/>
          <w:spacing w:val="3"/>
        </w:rPr>
        <w:t xml:space="preserve"> </w:t>
      </w:r>
      <w:r w:rsidRPr="00A66E5A">
        <w:rPr>
          <w:rFonts w:cstheme="minorHAnsi"/>
        </w:rPr>
        <w:t>r</w:t>
      </w:r>
      <w:r w:rsidRPr="00A66E5A">
        <w:rPr>
          <w:rFonts w:cstheme="minorHAnsi"/>
          <w:spacing w:val="-2"/>
        </w:rPr>
        <w:t>e</w:t>
      </w:r>
      <w:r w:rsidRPr="00A66E5A">
        <w:rPr>
          <w:rFonts w:cstheme="minorHAnsi"/>
        </w:rPr>
        <w:t>q</w:t>
      </w:r>
      <w:r w:rsidRPr="00A66E5A">
        <w:rPr>
          <w:rFonts w:cstheme="minorHAnsi"/>
          <w:spacing w:val="2"/>
        </w:rPr>
        <w:t>u</w:t>
      </w:r>
      <w:r w:rsidRPr="00A66E5A">
        <w:rPr>
          <w:rFonts w:cstheme="minorHAnsi"/>
          <w:spacing w:val="-1"/>
        </w:rPr>
        <w:t>e</w:t>
      </w:r>
      <w:r w:rsidRPr="00A66E5A">
        <w:rPr>
          <w:rFonts w:cstheme="minorHAnsi"/>
        </w:rPr>
        <w:t>st</w:t>
      </w:r>
      <w:r w:rsidRPr="00A66E5A">
        <w:rPr>
          <w:rFonts w:cstheme="minorHAnsi"/>
          <w:spacing w:val="2"/>
        </w:rPr>
        <w:t xml:space="preserve"> </w:t>
      </w:r>
      <w:r w:rsidRPr="00A66E5A">
        <w:rPr>
          <w:rFonts w:cstheme="minorHAnsi"/>
        </w:rPr>
        <w:t>f</w:t>
      </w:r>
      <w:r w:rsidRPr="00A66E5A">
        <w:rPr>
          <w:rFonts w:cstheme="minorHAnsi"/>
          <w:spacing w:val="1"/>
        </w:rPr>
        <w:t>o</w:t>
      </w:r>
      <w:r w:rsidRPr="00A66E5A">
        <w:rPr>
          <w:rFonts w:cstheme="minorHAnsi"/>
        </w:rPr>
        <w:t>r</w:t>
      </w:r>
      <w:r w:rsidRPr="00A66E5A">
        <w:rPr>
          <w:rFonts w:cstheme="minorHAnsi"/>
          <w:spacing w:val="3"/>
        </w:rPr>
        <w:t xml:space="preserve"> </w:t>
      </w:r>
      <w:r w:rsidRPr="00A66E5A">
        <w:rPr>
          <w:rFonts w:cstheme="minorHAnsi"/>
        </w:rPr>
        <w:t>more inf</w:t>
      </w:r>
      <w:r w:rsidRPr="00A66E5A">
        <w:rPr>
          <w:rFonts w:cstheme="minorHAnsi"/>
          <w:spacing w:val="2"/>
        </w:rPr>
        <w:t>o</w:t>
      </w:r>
      <w:r w:rsidRPr="00A66E5A">
        <w:rPr>
          <w:rFonts w:cstheme="minorHAnsi"/>
        </w:rPr>
        <w:t>rm</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 xml:space="preserve">on </w:t>
      </w:r>
      <w:r w:rsidRPr="00A66E5A">
        <w:rPr>
          <w:rFonts w:cstheme="minorHAnsi"/>
          <w:spacing w:val="-1"/>
        </w:rPr>
        <w:t>a</w:t>
      </w:r>
      <w:r w:rsidRPr="00A66E5A">
        <w:rPr>
          <w:rFonts w:cstheme="minorHAnsi"/>
        </w:rPr>
        <w:t>bout</w:t>
      </w:r>
      <w:r w:rsidRPr="00A66E5A">
        <w:rPr>
          <w:rFonts w:cstheme="minorHAnsi"/>
          <w:spacing w:val="5"/>
        </w:rPr>
        <w:t xml:space="preserve"> </w:t>
      </w:r>
      <w:r w:rsidRPr="00A66E5A">
        <w:rPr>
          <w:rFonts w:cstheme="minorHAnsi"/>
        </w:rPr>
        <w:t>the</w:t>
      </w:r>
      <w:r w:rsidRPr="00A66E5A">
        <w:rPr>
          <w:rFonts w:cstheme="minorHAnsi"/>
          <w:spacing w:val="4"/>
        </w:rPr>
        <w:t xml:space="preserve"> </w:t>
      </w:r>
      <w:r w:rsidRPr="00A66E5A">
        <w:rPr>
          <w:rFonts w:cstheme="minorHAnsi"/>
        </w:rPr>
        <w:t>A</w:t>
      </w:r>
      <w:r w:rsidRPr="00A66E5A">
        <w:rPr>
          <w:rFonts w:cstheme="minorHAnsi"/>
          <w:spacing w:val="-3"/>
        </w:rPr>
        <w:t>g</w:t>
      </w:r>
      <w:r w:rsidRPr="00A66E5A">
        <w:rPr>
          <w:rFonts w:cstheme="minorHAnsi"/>
          <w:spacing w:val="-1"/>
        </w:rPr>
        <w:t>e</w:t>
      </w:r>
      <w:r w:rsidRPr="00A66E5A">
        <w:rPr>
          <w:rFonts w:cstheme="minorHAnsi"/>
        </w:rPr>
        <w:t>n</w:t>
      </w:r>
      <w:r w:rsidRPr="00A66E5A">
        <w:rPr>
          <w:rFonts w:cstheme="minorHAnsi"/>
          <w:spacing w:val="4"/>
        </w:rPr>
        <w:t>c</w:t>
      </w:r>
      <w:r w:rsidRPr="00A66E5A">
        <w:rPr>
          <w:rFonts w:cstheme="minorHAnsi"/>
        </w:rPr>
        <w:t>y with</w:t>
      </w:r>
      <w:r w:rsidRPr="00A66E5A">
        <w:rPr>
          <w:rFonts w:cstheme="minorHAnsi"/>
          <w:spacing w:val="5"/>
        </w:rPr>
        <w:t xml:space="preserve"> </w:t>
      </w:r>
      <w:r w:rsidRPr="00A66E5A">
        <w:rPr>
          <w:rFonts w:cstheme="minorHAnsi"/>
        </w:rPr>
        <w:t>whom</w:t>
      </w:r>
      <w:r w:rsidRPr="00A66E5A">
        <w:rPr>
          <w:rFonts w:cstheme="minorHAnsi"/>
          <w:spacing w:val="5"/>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5"/>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2"/>
        </w:rPr>
        <w:t>g</w:t>
      </w:r>
      <w:r w:rsidRPr="00A66E5A">
        <w:rPr>
          <w:rFonts w:cstheme="minorHAnsi"/>
        </w:rPr>
        <w:t>s</w:t>
      </w:r>
      <w:r w:rsidRPr="00A66E5A">
        <w:rPr>
          <w:rFonts w:cstheme="minorHAnsi"/>
          <w:spacing w:val="5"/>
        </w:rPr>
        <w:t xml:space="preserve"> </w:t>
      </w:r>
      <w:r w:rsidRPr="00A66E5A">
        <w:rPr>
          <w:rFonts w:cstheme="minorHAnsi"/>
        </w:rPr>
        <w:t>h</w:t>
      </w:r>
      <w:r w:rsidRPr="00A66E5A">
        <w:rPr>
          <w:rFonts w:cstheme="minorHAnsi"/>
          <w:spacing w:val="-1"/>
        </w:rPr>
        <w:t>a</w:t>
      </w:r>
      <w:r w:rsidRPr="00A66E5A">
        <w:rPr>
          <w:rFonts w:cstheme="minorHAnsi"/>
        </w:rPr>
        <w:t>ve</w:t>
      </w:r>
      <w:r w:rsidRPr="00A66E5A">
        <w:rPr>
          <w:rFonts w:cstheme="minorHAnsi"/>
          <w:spacing w:val="4"/>
        </w:rPr>
        <w:t xml:space="preserve"> </w:t>
      </w:r>
      <w:r w:rsidRPr="00A66E5A">
        <w:rPr>
          <w:rFonts w:cstheme="minorHAnsi"/>
        </w:rPr>
        <w:t>b</w:t>
      </w:r>
      <w:r w:rsidRPr="00A66E5A">
        <w:rPr>
          <w:rFonts w:cstheme="minorHAnsi"/>
          <w:spacing w:val="-1"/>
        </w:rPr>
        <w:t>ee</w:t>
      </w:r>
      <w:r w:rsidRPr="00A66E5A">
        <w:rPr>
          <w:rFonts w:cstheme="minorHAnsi"/>
        </w:rPr>
        <w:t>n</w:t>
      </w:r>
      <w:r w:rsidRPr="00A66E5A">
        <w:rPr>
          <w:rFonts w:cstheme="minorHAnsi"/>
          <w:spacing w:val="5"/>
        </w:rPr>
        <w:t xml:space="preserve"> </w:t>
      </w:r>
      <w:r w:rsidRPr="00A66E5A">
        <w:rPr>
          <w:rFonts w:cstheme="minorHAnsi"/>
        </w:rPr>
        <w:t>b</w:t>
      </w:r>
      <w:r w:rsidRPr="00A66E5A">
        <w:rPr>
          <w:rFonts w:cstheme="minorHAnsi"/>
          <w:spacing w:val="-1"/>
        </w:rPr>
        <w:t>a</w:t>
      </w:r>
      <w:r w:rsidRPr="00A66E5A">
        <w:rPr>
          <w:rFonts w:cstheme="minorHAnsi"/>
        </w:rPr>
        <w:t>nn</w:t>
      </w:r>
      <w:r w:rsidRPr="00A66E5A">
        <w:rPr>
          <w:rFonts w:cstheme="minorHAnsi"/>
          <w:spacing w:val="-1"/>
        </w:rPr>
        <w:t>e</w:t>
      </w:r>
      <w:r w:rsidRPr="00A66E5A">
        <w:rPr>
          <w:rFonts w:cstheme="minorHAnsi"/>
        </w:rPr>
        <w:t>d,</w:t>
      </w:r>
      <w:r w:rsidRPr="00A66E5A">
        <w:rPr>
          <w:rFonts w:cstheme="minorHAnsi"/>
          <w:spacing w:val="5"/>
        </w:rPr>
        <w:t xml:space="preserve"> </w:t>
      </w:r>
      <w:r w:rsidRPr="00A66E5A">
        <w:rPr>
          <w:rFonts w:cstheme="minorHAnsi"/>
        </w:rPr>
        <w:t>a</w:t>
      </w:r>
      <w:r w:rsidRPr="00A66E5A">
        <w:rPr>
          <w:rFonts w:cstheme="minorHAnsi"/>
          <w:spacing w:val="4"/>
        </w:rPr>
        <w:t xml:space="preserve"> </w:t>
      </w:r>
      <w:r w:rsidRPr="00A66E5A">
        <w:rPr>
          <w:rFonts w:cstheme="minorHAnsi"/>
          <w:spacing w:val="-1"/>
        </w:rPr>
        <w:t>c</w:t>
      </w:r>
      <w:r w:rsidRPr="00A66E5A">
        <w:rPr>
          <w:rFonts w:cstheme="minorHAnsi"/>
          <w:spacing w:val="2"/>
        </w:rPr>
        <w:t>op</w:t>
      </w:r>
      <w:r w:rsidRPr="00A66E5A">
        <w:rPr>
          <w:rFonts w:cstheme="minorHAnsi"/>
        </w:rPr>
        <w:t>y of</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rPr>
        <w:t>r</w:t>
      </w:r>
      <w:r w:rsidRPr="00A66E5A">
        <w:rPr>
          <w:rFonts w:cstheme="minorHAnsi"/>
          <w:spacing w:val="-2"/>
        </w:rPr>
        <w:t>e</w:t>
      </w:r>
      <w:r w:rsidRPr="00A66E5A">
        <w:rPr>
          <w:rFonts w:cstheme="minorHAnsi"/>
        </w:rPr>
        <w:t>port</w:t>
      </w:r>
      <w:r w:rsidRPr="00A66E5A">
        <w:rPr>
          <w:rFonts w:cstheme="minorHAnsi"/>
          <w:spacing w:val="4"/>
        </w:rPr>
        <w:t xml:space="preserve"> </w:t>
      </w:r>
      <w:r w:rsidRPr="00A66E5A">
        <w:rPr>
          <w:rFonts w:cstheme="minorHAnsi"/>
        </w:rPr>
        <w:t xml:space="preserve">of </w:t>
      </w:r>
      <w:r w:rsidRPr="00A66E5A">
        <w:rPr>
          <w:rFonts w:cstheme="minorHAnsi"/>
          <w:spacing w:val="-3"/>
        </w:rPr>
        <w:t>I</w:t>
      </w:r>
      <w:r w:rsidRPr="00A66E5A">
        <w:rPr>
          <w:rFonts w:cstheme="minorHAnsi"/>
        </w:rPr>
        <w:t>nquiri</w:t>
      </w:r>
      <w:r w:rsidRPr="00A66E5A">
        <w:rPr>
          <w:rFonts w:cstheme="minorHAnsi"/>
          <w:spacing w:val="2"/>
        </w:rPr>
        <w:t>n</w:t>
      </w:r>
      <w:r w:rsidRPr="00A66E5A">
        <w:rPr>
          <w:rFonts w:cstheme="minorHAnsi"/>
        </w:rPr>
        <w:t>g</w:t>
      </w:r>
      <w:r w:rsidRPr="00A66E5A">
        <w:rPr>
          <w:rFonts w:cstheme="minorHAnsi"/>
          <w:spacing w:val="3"/>
        </w:rPr>
        <w:t xml:space="preserve"> </w:t>
      </w:r>
      <w:r w:rsidRPr="00A66E5A">
        <w:rPr>
          <w:rFonts w:cstheme="minorHAnsi"/>
        </w:rPr>
        <w:t>Autho</w:t>
      </w:r>
      <w:r w:rsidRPr="00A66E5A">
        <w:rPr>
          <w:rFonts w:cstheme="minorHAnsi"/>
          <w:spacing w:val="-1"/>
        </w:rPr>
        <w:t>r</w:t>
      </w:r>
      <w:r w:rsidRPr="00A66E5A">
        <w:rPr>
          <w:rFonts w:cstheme="minorHAnsi"/>
        </w:rPr>
        <w:t>i</w:t>
      </w:r>
      <w:r w:rsidRPr="00A66E5A">
        <w:rPr>
          <w:rFonts w:cstheme="minorHAnsi"/>
          <w:spacing w:val="6"/>
        </w:rPr>
        <w:t>t</w:t>
      </w:r>
      <w:r w:rsidRPr="00A66E5A">
        <w:rPr>
          <w:rFonts w:cstheme="minorHAnsi"/>
        </w:rPr>
        <w:t>y t</w:t>
      </w:r>
      <w:r w:rsidRPr="00A66E5A">
        <w:rPr>
          <w:rFonts w:cstheme="minorHAnsi"/>
          <w:spacing w:val="3"/>
        </w:rPr>
        <w:t>o</w:t>
      </w:r>
      <w:r w:rsidRPr="00A66E5A">
        <w:rPr>
          <w:rFonts w:cstheme="minorHAnsi"/>
          <w:spacing w:val="-2"/>
        </w:rPr>
        <w:t>g</w:t>
      </w:r>
      <w:r w:rsidRPr="00A66E5A">
        <w:rPr>
          <w:rFonts w:cstheme="minorHAnsi"/>
          <w:spacing w:val="-1"/>
        </w:rPr>
        <w:t>e</w:t>
      </w:r>
      <w:r w:rsidRPr="00A66E5A">
        <w:rPr>
          <w:rFonts w:cstheme="minorHAnsi"/>
          <w:spacing w:val="3"/>
        </w:rPr>
        <w:t>t</w:t>
      </w:r>
      <w:r w:rsidRPr="00A66E5A">
        <w:rPr>
          <w:rFonts w:cstheme="minorHAnsi"/>
        </w:rPr>
        <w:t>h</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with</w:t>
      </w:r>
      <w:r w:rsidRPr="00A66E5A">
        <w:rPr>
          <w:rFonts w:cstheme="minorHAnsi"/>
          <w:spacing w:val="5"/>
        </w:rPr>
        <w:t xml:space="preserve"> </w:t>
      </w:r>
      <w:r w:rsidRPr="00A66E5A">
        <w:rPr>
          <w:rFonts w:cstheme="minorHAnsi"/>
        </w:rPr>
        <w:t>a</w:t>
      </w:r>
      <w:r w:rsidRPr="00A66E5A">
        <w:rPr>
          <w:rFonts w:cstheme="minorHAnsi"/>
          <w:spacing w:val="4"/>
        </w:rPr>
        <w:t xml:space="preserve"> </w:t>
      </w:r>
      <w:r w:rsidRPr="00A66E5A">
        <w:rPr>
          <w:rFonts w:cstheme="minorHAnsi"/>
          <w:spacing w:val="-1"/>
        </w:rPr>
        <w:t>c</w:t>
      </w:r>
      <w:r w:rsidRPr="00A66E5A">
        <w:rPr>
          <w:rFonts w:cstheme="minorHAnsi"/>
        </w:rPr>
        <w:t>o</w:t>
      </w:r>
      <w:r w:rsidRPr="00A66E5A">
        <w:rPr>
          <w:rFonts w:cstheme="minorHAnsi"/>
          <w:spacing w:val="5"/>
        </w:rPr>
        <w:t>p</w:t>
      </w:r>
      <w:r w:rsidRPr="00A66E5A">
        <w:rPr>
          <w:rFonts w:cstheme="minorHAnsi"/>
        </w:rPr>
        <w:t>y of</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rPr>
        <w:t>o</w:t>
      </w:r>
      <w:r w:rsidRPr="00A66E5A">
        <w:rPr>
          <w:rFonts w:cstheme="minorHAnsi"/>
          <w:spacing w:val="1"/>
        </w:rPr>
        <w:t>r</w:t>
      </w:r>
      <w:r w:rsidRPr="00A66E5A">
        <w:rPr>
          <w:rFonts w:cstheme="minorHAnsi"/>
        </w:rPr>
        <w:t>d</w:t>
      </w:r>
      <w:r w:rsidRPr="00A66E5A">
        <w:rPr>
          <w:rFonts w:cstheme="minorHAnsi"/>
          <w:spacing w:val="-1"/>
        </w:rPr>
        <w:t>e</w:t>
      </w:r>
      <w:r w:rsidRPr="00A66E5A">
        <w:rPr>
          <w:rFonts w:cstheme="minorHAnsi"/>
        </w:rPr>
        <w:t>r</w:t>
      </w:r>
      <w:r w:rsidRPr="00A66E5A">
        <w:rPr>
          <w:rFonts w:cstheme="minorHAnsi"/>
          <w:spacing w:val="4"/>
        </w:rPr>
        <w:t xml:space="preserve"> </w:t>
      </w:r>
      <w:r w:rsidRPr="00A66E5A">
        <w:rPr>
          <w:rFonts w:cstheme="minorHAnsi"/>
        </w:rPr>
        <w:t>of</w:t>
      </w:r>
      <w:r w:rsidRPr="00A66E5A">
        <w:rPr>
          <w:rFonts w:cstheme="minorHAnsi"/>
          <w:spacing w:val="4"/>
        </w:rPr>
        <w:t xml:space="preserve"> </w:t>
      </w:r>
      <w:r w:rsidRPr="00A66E5A">
        <w:rPr>
          <w:rFonts w:cstheme="minorHAnsi"/>
        </w:rPr>
        <w:t>the</w:t>
      </w:r>
      <w:r w:rsidRPr="00A66E5A">
        <w:rPr>
          <w:rFonts w:cstheme="minorHAnsi"/>
          <w:spacing w:val="4"/>
        </w:rPr>
        <w:t xml:space="preserve"> </w:t>
      </w:r>
      <w:r w:rsidRPr="00A66E5A">
        <w:rPr>
          <w:rFonts w:cstheme="minorHAnsi"/>
        </w:rPr>
        <w:t>Compet</w:t>
      </w:r>
      <w:r w:rsidRPr="00A66E5A">
        <w:rPr>
          <w:rFonts w:cstheme="minorHAnsi"/>
          <w:spacing w:val="-1"/>
        </w:rPr>
        <w:t>e</w:t>
      </w:r>
      <w:r w:rsidRPr="00A66E5A">
        <w:rPr>
          <w:rFonts w:cstheme="minorHAnsi"/>
        </w:rPr>
        <w:t>nt</w:t>
      </w:r>
      <w:r w:rsidRPr="00A66E5A">
        <w:rPr>
          <w:rFonts w:cstheme="minorHAnsi"/>
          <w:spacing w:val="5"/>
        </w:rPr>
        <w:t xml:space="preserve"> </w:t>
      </w:r>
      <w:r w:rsidRPr="00A66E5A">
        <w:rPr>
          <w:rFonts w:cstheme="minorHAnsi"/>
        </w:rPr>
        <w:t>A</w:t>
      </w:r>
      <w:r w:rsidRPr="00A66E5A">
        <w:rPr>
          <w:rFonts w:cstheme="minorHAnsi"/>
          <w:spacing w:val="2"/>
        </w:rPr>
        <w:t>u</w:t>
      </w:r>
      <w:r w:rsidRPr="00A66E5A">
        <w:rPr>
          <w:rFonts w:cstheme="minorHAnsi"/>
        </w:rPr>
        <w:t>thori</w:t>
      </w:r>
      <w:r w:rsidRPr="00A66E5A">
        <w:rPr>
          <w:rFonts w:cstheme="minorHAnsi"/>
          <w:spacing w:val="3"/>
        </w:rPr>
        <w:t>t</w:t>
      </w:r>
      <w:r w:rsidRPr="00A66E5A">
        <w:rPr>
          <w:rFonts w:cstheme="minorHAnsi"/>
        </w:rPr>
        <w:t>y /</w:t>
      </w:r>
      <w:r w:rsidRPr="00A66E5A">
        <w:rPr>
          <w:rFonts w:cstheme="minorHAnsi"/>
          <w:spacing w:val="5"/>
        </w:rPr>
        <w:t xml:space="preserve"> </w:t>
      </w:r>
      <w:r w:rsidRPr="00A66E5A">
        <w:rPr>
          <w:rFonts w:cstheme="minorHAnsi"/>
        </w:rPr>
        <w:t>App</w:t>
      </w:r>
      <w:r w:rsidRPr="00A66E5A">
        <w:rPr>
          <w:rFonts w:cstheme="minorHAnsi"/>
          <w:spacing w:val="-1"/>
        </w:rPr>
        <w:t>e</w:t>
      </w:r>
      <w:r w:rsidRPr="00A66E5A">
        <w:rPr>
          <w:rFonts w:cstheme="minorHAnsi"/>
        </w:rPr>
        <w:t>l</w:t>
      </w:r>
      <w:r w:rsidRPr="00A66E5A">
        <w:rPr>
          <w:rFonts w:cstheme="minorHAnsi"/>
          <w:spacing w:val="1"/>
        </w:rPr>
        <w:t>l</w:t>
      </w:r>
      <w:r w:rsidRPr="00A66E5A">
        <w:rPr>
          <w:rFonts w:cstheme="minorHAnsi"/>
          <w:spacing w:val="-1"/>
        </w:rPr>
        <w:t>a</w:t>
      </w:r>
      <w:r w:rsidRPr="00A66E5A">
        <w:rPr>
          <w:rFonts w:cstheme="minorHAnsi"/>
        </w:rPr>
        <w:t>te Authori</w:t>
      </w:r>
      <w:r w:rsidRPr="00A66E5A">
        <w:rPr>
          <w:rFonts w:cstheme="minorHAnsi"/>
          <w:spacing w:val="2"/>
        </w:rPr>
        <w:t>t</w:t>
      </w:r>
      <w:r w:rsidRPr="00A66E5A">
        <w:rPr>
          <w:rFonts w:cstheme="minorHAnsi"/>
        </w:rPr>
        <w:t>y</w:t>
      </w:r>
      <w:r w:rsidRPr="00A66E5A">
        <w:rPr>
          <w:rFonts w:cstheme="minorHAnsi"/>
          <w:spacing w:val="-5"/>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5"/>
        </w:rPr>
        <w:t xml:space="preserve"> </w:t>
      </w:r>
      <w:r w:rsidRPr="00A66E5A">
        <w:rPr>
          <w:rFonts w:cstheme="minorHAnsi"/>
        </w:rPr>
        <w:t>be</w:t>
      </w:r>
      <w:r w:rsidRPr="00A66E5A">
        <w:rPr>
          <w:rFonts w:cstheme="minorHAnsi"/>
          <w:spacing w:val="-1"/>
        </w:rPr>
        <w:t xml:space="preserve"> </w:t>
      </w:r>
      <w:r w:rsidRPr="00A66E5A">
        <w:rPr>
          <w:rFonts w:cstheme="minorHAnsi"/>
        </w:rPr>
        <w:t>suppli</w:t>
      </w:r>
      <w:r w:rsidRPr="00A66E5A">
        <w:rPr>
          <w:rFonts w:cstheme="minorHAnsi"/>
          <w:spacing w:val="2"/>
        </w:rPr>
        <w:t>e</w:t>
      </w:r>
      <w:r w:rsidRPr="00A66E5A">
        <w:rPr>
          <w:rFonts w:cstheme="minorHAnsi"/>
        </w:rPr>
        <w:t>d.</w:t>
      </w:r>
    </w:p>
    <w:p w14:paraId="57ACA969" w14:textId="77777777" w:rsidR="000952B1" w:rsidRPr="00A66E5A" w:rsidRDefault="000952B1" w:rsidP="00D75FFD">
      <w:pPr>
        <w:spacing w:line="260" w:lineRule="exact"/>
        <w:ind w:left="100" w:right="76"/>
        <w:jc w:val="both"/>
        <w:rPr>
          <w:rFonts w:cstheme="minorHAnsi"/>
        </w:rPr>
      </w:pPr>
      <w:r w:rsidRPr="00A66E5A">
        <w:rPr>
          <w:rFonts w:cstheme="minorHAnsi"/>
        </w:rPr>
        <w:t>12.3</w:t>
      </w:r>
      <w:r w:rsidRPr="00A66E5A">
        <w:rPr>
          <w:rFonts w:cstheme="minorHAnsi"/>
          <w:spacing w:val="-10"/>
        </w:rPr>
        <w:t xml:space="preserve"> </w:t>
      </w:r>
      <w:r w:rsidRPr="00A66E5A">
        <w:rPr>
          <w:rFonts w:cstheme="minorHAnsi"/>
          <w:spacing w:val="-3"/>
        </w:rPr>
        <w:t>I</w:t>
      </w:r>
      <w:r w:rsidRPr="00A66E5A">
        <w:rPr>
          <w:rFonts w:cstheme="minorHAnsi"/>
        </w:rPr>
        <w:t>f</w:t>
      </w:r>
      <w:r w:rsidRPr="00A66E5A">
        <w:rPr>
          <w:rFonts w:cstheme="minorHAnsi"/>
          <w:spacing w:val="-13"/>
        </w:rPr>
        <w:t xml:space="preserve"> </w:t>
      </w:r>
      <w:r w:rsidRPr="00A66E5A">
        <w:rPr>
          <w:rFonts w:cstheme="minorHAnsi"/>
        </w:rPr>
        <w:t>busin</w:t>
      </w:r>
      <w:r w:rsidRPr="00A66E5A">
        <w:rPr>
          <w:rFonts w:cstheme="minorHAnsi"/>
          <w:spacing w:val="-1"/>
        </w:rPr>
        <w:t>e</w:t>
      </w:r>
      <w:r w:rsidRPr="00A66E5A">
        <w:rPr>
          <w:rFonts w:cstheme="minorHAnsi"/>
        </w:rPr>
        <w:t>ss</w:t>
      </w:r>
      <w:r w:rsidRPr="00A66E5A">
        <w:rPr>
          <w:rFonts w:cstheme="minorHAnsi"/>
          <w:spacing w:val="-12"/>
        </w:rPr>
        <w:t xml:space="preserve"> </w:t>
      </w:r>
      <w:r w:rsidRPr="00A66E5A">
        <w:rPr>
          <w:rFonts w:cstheme="minorHAnsi"/>
          <w:spacing w:val="2"/>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spacing w:val="2"/>
        </w:rPr>
        <w:t>n</w:t>
      </w:r>
      <w:r w:rsidRPr="00A66E5A">
        <w:rPr>
          <w:rFonts w:cstheme="minorHAnsi"/>
          <w:spacing w:val="-2"/>
        </w:rPr>
        <w:t>g</w:t>
      </w:r>
      <w:r w:rsidRPr="00A66E5A">
        <w:rPr>
          <w:rFonts w:cstheme="minorHAnsi"/>
        </w:rPr>
        <w:t>s</w:t>
      </w:r>
      <w:r w:rsidRPr="00A66E5A">
        <w:rPr>
          <w:rFonts w:cstheme="minorHAnsi"/>
          <w:spacing w:val="-9"/>
        </w:rPr>
        <w:t xml:space="preserve"> </w:t>
      </w:r>
      <w:r w:rsidRPr="00A66E5A">
        <w:rPr>
          <w:rFonts w:cstheme="minorHAnsi"/>
        </w:rPr>
        <w:t>with</w:t>
      </w:r>
      <w:r w:rsidRPr="00A66E5A">
        <w:rPr>
          <w:rFonts w:cstheme="minorHAnsi"/>
          <w:spacing w:val="-12"/>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14"/>
        </w:rPr>
        <w:t xml:space="preserve"> </w:t>
      </w:r>
      <w:r w:rsidRPr="00A66E5A">
        <w:rPr>
          <w:rFonts w:cstheme="minorHAnsi"/>
          <w:spacing w:val="2"/>
        </w:rPr>
        <w:t>A</w:t>
      </w:r>
      <w:r w:rsidRPr="00A66E5A">
        <w:rPr>
          <w:rFonts w:cstheme="minorHAnsi"/>
          <w:spacing w:val="-2"/>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17"/>
        </w:rPr>
        <w:t xml:space="preserve"> </w:t>
      </w:r>
      <w:r w:rsidRPr="00A66E5A">
        <w:rPr>
          <w:rFonts w:cstheme="minorHAnsi"/>
        </w:rPr>
        <w:t>h</w:t>
      </w:r>
      <w:r w:rsidRPr="00A66E5A">
        <w:rPr>
          <w:rFonts w:cstheme="minorHAnsi"/>
          <w:spacing w:val="-1"/>
        </w:rPr>
        <w:t>a</w:t>
      </w:r>
      <w:r w:rsidRPr="00A66E5A">
        <w:rPr>
          <w:rFonts w:cstheme="minorHAnsi"/>
        </w:rPr>
        <w:t>s</w:t>
      </w:r>
      <w:r w:rsidRPr="00A66E5A">
        <w:rPr>
          <w:rFonts w:cstheme="minorHAnsi"/>
          <w:spacing w:val="-10"/>
        </w:rPr>
        <w:t xml:space="preserve"> </w:t>
      </w:r>
      <w:r w:rsidRPr="00A66E5A">
        <w:rPr>
          <w:rFonts w:cstheme="minorHAnsi"/>
        </w:rPr>
        <w:t>b</w:t>
      </w:r>
      <w:r w:rsidRPr="00A66E5A">
        <w:rPr>
          <w:rFonts w:cstheme="minorHAnsi"/>
          <w:spacing w:val="-1"/>
        </w:rPr>
        <w:t>e</w:t>
      </w:r>
      <w:r w:rsidRPr="00A66E5A">
        <w:rPr>
          <w:rFonts w:cstheme="minorHAnsi"/>
          <w:spacing w:val="1"/>
        </w:rPr>
        <w:t>e</w:t>
      </w:r>
      <w:r w:rsidRPr="00A66E5A">
        <w:rPr>
          <w:rFonts w:cstheme="minorHAnsi"/>
        </w:rPr>
        <w:t>n</w:t>
      </w:r>
      <w:r w:rsidRPr="00A66E5A">
        <w:rPr>
          <w:rFonts w:cstheme="minorHAnsi"/>
          <w:spacing w:val="-12"/>
        </w:rPr>
        <w:t xml:space="preserve"> </w:t>
      </w:r>
      <w:r w:rsidRPr="00A66E5A">
        <w:rPr>
          <w:rFonts w:cstheme="minorHAnsi"/>
        </w:rPr>
        <w:t>b</w:t>
      </w:r>
      <w:r w:rsidRPr="00A66E5A">
        <w:rPr>
          <w:rFonts w:cstheme="minorHAnsi"/>
          <w:spacing w:val="-1"/>
        </w:rPr>
        <w:t>a</w:t>
      </w:r>
      <w:r w:rsidRPr="00A66E5A">
        <w:rPr>
          <w:rFonts w:cstheme="minorHAnsi"/>
        </w:rPr>
        <w:t>nn</w:t>
      </w:r>
      <w:r w:rsidRPr="00A66E5A">
        <w:rPr>
          <w:rFonts w:cstheme="minorHAnsi"/>
          <w:spacing w:val="-1"/>
        </w:rPr>
        <w:t>e</w:t>
      </w:r>
      <w:r w:rsidRPr="00A66E5A">
        <w:rPr>
          <w:rFonts w:cstheme="minorHAnsi"/>
        </w:rPr>
        <w:t>d</w:t>
      </w:r>
      <w:r w:rsidRPr="00A66E5A">
        <w:rPr>
          <w:rFonts w:cstheme="minorHAnsi"/>
          <w:spacing w:val="-12"/>
        </w:rPr>
        <w:t xml:space="preserve"> </w:t>
      </w:r>
      <w:r w:rsidRPr="00A66E5A">
        <w:rPr>
          <w:rFonts w:cstheme="minorHAnsi"/>
          <w:spacing w:val="5"/>
        </w:rPr>
        <w:t>b</w:t>
      </w:r>
      <w:r w:rsidRPr="00A66E5A">
        <w:rPr>
          <w:rFonts w:cstheme="minorHAnsi"/>
        </w:rPr>
        <w:t>y</w:t>
      </w:r>
      <w:r w:rsidRPr="00A66E5A">
        <w:rPr>
          <w:rFonts w:cstheme="minorHAnsi"/>
          <w:spacing w:val="-17"/>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13"/>
        </w:rPr>
        <w:t xml:space="preserve"> </w:t>
      </w:r>
      <w:r w:rsidRPr="00A66E5A">
        <w:rPr>
          <w:rFonts w:cstheme="minorHAnsi"/>
        </w:rPr>
        <w:t>C</w:t>
      </w:r>
      <w:r w:rsidRPr="00A66E5A">
        <w:rPr>
          <w:rFonts w:cstheme="minorHAnsi"/>
          <w:spacing w:val="-1"/>
        </w:rPr>
        <w:t>e</w:t>
      </w:r>
      <w:r w:rsidRPr="00A66E5A">
        <w:rPr>
          <w:rFonts w:cstheme="minorHAnsi"/>
        </w:rPr>
        <w:t>nt</w:t>
      </w:r>
      <w:r w:rsidRPr="00A66E5A">
        <w:rPr>
          <w:rFonts w:cstheme="minorHAnsi"/>
          <w:spacing w:val="2"/>
        </w:rPr>
        <w:t>r</w:t>
      </w:r>
      <w:r w:rsidRPr="00A66E5A">
        <w:rPr>
          <w:rFonts w:cstheme="minorHAnsi"/>
          <w:spacing w:val="-1"/>
        </w:rPr>
        <w:t>a</w:t>
      </w:r>
      <w:r w:rsidRPr="00A66E5A">
        <w:rPr>
          <w:rFonts w:cstheme="minorHAnsi"/>
        </w:rPr>
        <w:t>l</w:t>
      </w:r>
      <w:r w:rsidRPr="00A66E5A">
        <w:rPr>
          <w:rFonts w:cstheme="minorHAnsi"/>
          <w:spacing w:val="-12"/>
        </w:rPr>
        <w:t xml:space="preserve"> </w:t>
      </w:r>
      <w:r w:rsidRPr="00A66E5A">
        <w:rPr>
          <w:rFonts w:cstheme="minorHAnsi"/>
          <w:spacing w:val="2"/>
        </w:rPr>
        <w:t>o</w:t>
      </w:r>
      <w:r w:rsidRPr="00A66E5A">
        <w:rPr>
          <w:rFonts w:cstheme="minorHAnsi"/>
        </w:rPr>
        <w:t>r</w:t>
      </w:r>
      <w:r w:rsidRPr="00A66E5A">
        <w:rPr>
          <w:rFonts w:cstheme="minorHAnsi"/>
          <w:spacing w:val="-13"/>
        </w:rPr>
        <w:t xml:space="preserve"> </w:t>
      </w:r>
      <w:r w:rsidRPr="00A66E5A">
        <w:rPr>
          <w:rFonts w:cstheme="minorHAnsi"/>
          <w:spacing w:val="1"/>
        </w:rPr>
        <w:t>S</w:t>
      </w:r>
      <w:r w:rsidRPr="00A66E5A">
        <w:rPr>
          <w:rFonts w:cstheme="minorHAnsi"/>
        </w:rPr>
        <w:t>tate</w:t>
      </w:r>
      <w:r w:rsidRPr="00A66E5A">
        <w:rPr>
          <w:rFonts w:cstheme="minorHAnsi"/>
          <w:spacing w:val="-13"/>
        </w:rPr>
        <w:t xml:space="preserve"> </w:t>
      </w:r>
      <w:r w:rsidRPr="00A66E5A">
        <w:rPr>
          <w:rFonts w:cstheme="minorHAnsi"/>
        </w:rPr>
        <w:t>Gov</w:t>
      </w:r>
      <w:r w:rsidRPr="00A66E5A">
        <w:rPr>
          <w:rFonts w:cstheme="minorHAnsi"/>
          <w:spacing w:val="1"/>
        </w:rPr>
        <w:t>e</w:t>
      </w:r>
      <w:r w:rsidRPr="00A66E5A">
        <w:rPr>
          <w:rFonts w:cstheme="minorHAnsi"/>
        </w:rPr>
        <w:t>rnm</w:t>
      </w:r>
      <w:r w:rsidRPr="00A66E5A">
        <w:rPr>
          <w:rFonts w:cstheme="minorHAnsi"/>
          <w:spacing w:val="-1"/>
        </w:rPr>
        <w:t>e</w:t>
      </w:r>
      <w:r w:rsidRPr="00A66E5A">
        <w:rPr>
          <w:rFonts w:cstheme="minorHAnsi"/>
        </w:rPr>
        <w:t>nt or</w:t>
      </w:r>
      <w:r w:rsidRPr="00A66E5A">
        <w:rPr>
          <w:rFonts w:cstheme="minorHAnsi"/>
          <w:spacing w:val="-3"/>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7"/>
        </w:rPr>
        <w:t xml:space="preserve"> </w:t>
      </w:r>
      <w:r w:rsidRPr="00A66E5A">
        <w:rPr>
          <w:rFonts w:cstheme="minorHAnsi"/>
        </w:rPr>
        <w:t>other</w:t>
      </w:r>
      <w:r w:rsidRPr="00A66E5A">
        <w:rPr>
          <w:rFonts w:cstheme="minorHAnsi"/>
          <w:spacing w:val="-4"/>
        </w:rPr>
        <w:t xml:space="preserve"> </w:t>
      </w:r>
      <w:r w:rsidRPr="00A66E5A">
        <w:rPr>
          <w:rFonts w:cstheme="minorHAnsi"/>
          <w:spacing w:val="1"/>
        </w:rPr>
        <w:t>P</w:t>
      </w:r>
      <w:r w:rsidRPr="00A66E5A">
        <w:rPr>
          <w:rFonts w:cstheme="minorHAnsi"/>
        </w:rPr>
        <w:t>ubl</w:t>
      </w:r>
      <w:r w:rsidRPr="00A66E5A">
        <w:rPr>
          <w:rFonts w:cstheme="minorHAnsi"/>
          <w:spacing w:val="1"/>
        </w:rPr>
        <w:t>i</w:t>
      </w:r>
      <w:r w:rsidRPr="00A66E5A">
        <w:rPr>
          <w:rFonts w:cstheme="minorHAnsi"/>
        </w:rPr>
        <w:t>c</w:t>
      </w:r>
      <w:r w:rsidRPr="00A66E5A">
        <w:rPr>
          <w:rFonts w:cstheme="minorHAnsi"/>
          <w:spacing w:val="-3"/>
        </w:rPr>
        <w:t xml:space="preserve"> </w:t>
      </w:r>
      <w:r w:rsidRPr="00A66E5A">
        <w:rPr>
          <w:rFonts w:cstheme="minorHAnsi"/>
          <w:spacing w:val="1"/>
        </w:rPr>
        <w:t>S</w:t>
      </w:r>
      <w:r w:rsidRPr="00A66E5A">
        <w:rPr>
          <w:rFonts w:cstheme="minorHAnsi"/>
          <w:spacing w:val="-1"/>
        </w:rPr>
        <w:t>ec</w:t>
      </w:r>
      <w:r w:rsidRPr="00A66E5A">
        <w:rPr>
          <w:rFonts w:cstheme="minorHAnsi"/>
        </w:rPr>
        <w:t>tor</w:t>
      </w:r>
      <w:r w:rsidRPr="00A66E5A">
        <w:rPr>
          <w:rFonts w:cstheme="minorHAnsi"/>
          <w:spacing w:val="-3"/>
        </w:rPr>
        <w:t xml:space="preserve"> </w:t>
      </w:r>
      <w:r w:rsidRPr="00A66E5A">
        <w:rPr>
          <w:rFonts w:cstheme="minorHAnsi"/>
        </w:rPr>
        <w:t>Ent</w:t>
      </w:r>
      <w:r w:rsidRPr="00A66E5A">
        <w:rPr>
          <w:rFonts w:cstheme="minorHAnsi"/>
          <w:spacing w:val="-1"/>
        </w:rPr>
        <w:t>e</w:t>
      </w:r>
      <w:r w:rsidRPr="00A66E5A">
        <w:rPr>
          <w:rFonts w:cstheme="minorHAnsi"/>
        </w:rPr>
        <w:t>rp</w:t>
      </w:r>
      <w:r w:rsidRPr="00A66E5A">
        <w:rPr>
          <w:rFonts w:cstheme="minorHAnsi"/>
          <w:spacing w:val="-1"/>
        </w:rPr>
        <w:t>r</w:t>
      </w:r>
      <w:r w:rsidRPr="00A66E5A">
        <w:rPr>
          <w:rFonts w:cstheme="minorHAnsi"/>
        </w:rPr>
        <w:t>ise,</w:t>
      </w:r>
      <w:r w:rsidRPr="00A66E5A">
        <w:rPr>
          <w:rFonts w:cstheme="minorHAnsi"/>
          <w:spacing w:val="-3"/>
        </w:rPr>
        <w:t xml:space="preserve"> </w:t>
      </w:r>
      <w:r w:rsidRPr="00A66E5A">
        <w:rPr>
          <w:rFonts w:cstheme="minorHAnsi"/>
        </w:rPr>
        <w:t>CE</w:t>
      </w:r>
      <w:r w:rsidRPr="00A66E5A">
        <w:rPr>
          <w:rFonts w:cstheme="minorHAnsi"/>
          <w:spacing w:val="-1"/>
        </w:rPr>
        <w:t>N</w:t>
      </w:r>
      <w:r w:rsidRPr="00A66E5A">
        <w:rPr>
          <w:rFonts w:cstheme="minorHAnsi"/>
        </w:rPr>
        <w:t>TR</w:t>
      </w:r>
      <w:r w:rsidRPr="00A66E5A">
        <w:rPr>
          <w:rFonts w:cstheme="minorHAnsi"/>
          <w:spacing w:val="2"/>
        </w:rPr>
        <w:t>A</w:t>
      </w:r>
      <w:r w:rsidRPr="00A66E5A">
        <w:rPr>
          <w:rFonts w:cstheme="minorHAnsi"/>
        </w:rPr>
        <w:t>L</w:t>
      </w:r>
      <w:r w:rsidRPr="00A66E5A">
        <w:rPr>
          <w:rFonts w:cstheme="minorHAnsi"/>
          <w:spacing w:val="-5"/>
        </w:rPr>
        <w:t xml:space="preserve"> </w:t>
      </w:r>
      <w:r w:rsidRPr="00A66E5A">
        <w:rPr>
          <w:rFonts w:cstheme="minorHAnsi"/>
          <w:spacing w:val="-2"/>
        </w:rPr>
        <w:t>B</w:t>
      </w:r>
      <w:r w:rsidRPr="00A66E5A">
        <w:rPr>
          <w:rFonts w:cstheme="minorHAnsi"/>
        </w:rPr>
        <w:t>A</w:t>
      </w:r>
      <w:r w:rsidRPr="00A66E5A">
        <w:rPr>
          <w:rFonts w:cstheme="minorHAnsi"/>
          <w:spacing w:val="-1"/>
        </w:rPr>
        <w:t>N</w:t>
      </w:r>
      <w:r w:rsidRPr="00A66E5A">
        <w:rPr>
          <w:rFonts w:cstheme="minorHAnsi"/>
        </w:rPr>
        <w:t>K</w:t>
      </w:r>
      <w:r w:rsidRPr="00A66E5A">
        <w:rPr>
          <w:rFonts w:cstheme="minorHAnsi"/>
          <w:spacing w:val="-3"/>
        </w:rPr>
        <w:t xml:space="preserve"> </w:t>
      </w:r>
      <w:r w:rsidRPr="00A66E5A">
        <w:rPr>
          <w:rFonts w:cstheme="minorHAnsi"/>
          <w:spacing w:val="2"/>
        </w:rPr>
        <w:t>O</w:t>
      </w:r>
      <w:r w:rsidRPr="00A66E5A">
        <w:rPr>
          <w:rFonts w:cstheme="minorHAnsi"/>
        </w:rPr>
        <w:t>F</w:t>
      </w:r>
      <w:r w:rsidRPr="00A66E5A">
        <w:rPr>
          <w:rFonts w:cstheme="minorHAnsi"/>
          <w:spacing w:val="-1"/>
        </w:rPr>
        <w:t xml:space="preserve"> </w:t>
      </w:r>
      <w:r w:rsidRPr="00A66E5A">
        <w:rPr>
          <w:rFonts w:cstheme="minorHAnsi"/>
          <w:spacing w:val="-3"/>
        </w:rPr>
        <w:t>I</w:t>
      </w:r>
      <w:r w:rsidRPr="00A66E5A">
        <w:rPr>
          <w:rFonts w:cstheme="minorHAnsi"/>
        </w:rPr>
        <w:t>N</w:t>
      </w:r>
      <w:r w:rsidRPr="00A66E5A">
        <w:rPr>
          <w:rFonts w:cstheme="minorHAnsi"/>
          <w:spacing w:val="1"/>
        </w:rPr>
        <w:t>D</w:t>
      </w:r>
      <w:r w:rsidRPr="00A66E5A">
        <w:rPr>
          <w:rFonts w:cstheme="minorHAnsi"/>
          <w:spacing w:val="-3"/>
        </w:rPr>
        <w:t>I</w:t>
      </w:r>
      <w:r w:rsidRPr="00A66E5A">
        <w:rPr>
          <w:rFonts w:cstheme="minorHAnsi"/>
        </w:rPr>
        <w:t>A</w:t>
      </w:r>
      <w:r w:rsidRPr="00A66E5A">
        <w:rPr>
          <w:rFonts w:cstheme="minorHAnsi"/>
          <w:spacing w:val="-3"/>
        </w:rPr>
        <w:t xml:space="preserve"> </w:t>
      </w:r>
      <w:r w:rsidRPr="00A66E5A">
        <w:rPr>
          <w:rFonts w:cstheme="minorHAnsi"/>
        </w:rPr>
        <w:t>m</w:t>
      </w:r>
      <w:r w:rsidRPr="00A66E5A">
        <w:rPr>
          <w:rFonts w:cstheme="minorHAnsi"/>
          <w:spacing w:val="4"/>
        </w:rPr>
        <w:t>a</w:t>
      </w:r>
      <w:r w:rsidRPr="00A66E5A">
        <w:rPr>
          <w:rFonts w:cstheme="minorHAnsi"/>
          <w:spacing w:val="-5"/>
        </w:rPr>
        <w:t>y</w:t>
      </w:r>
      <w:r w:rsidRPr="00A66E5A">
        <w:rPr>
          <w:rFonts w:cstheme="minorHAnsi"/>
        </w:rPr>
        <w:t>, without</w:t>
      </w:r>
      <w:r w:rsidRPr="00A66E5A">
        <w:rPr>
          <w:rFonts w:cstheme="minorHAnsi"/>
          <w:spacing w:val="-2"/>
        </w:rPr>
        <w:t xml:space="preserve"> </w:t>
      </w:r>
      <w:r w:rsidRPr="00A66E5A">
        <w:rPr>
          <w:rFonts w:cstheme="minorHAnsi"/>
          <w:spacing w:val="-1"/>
        </w:rPr>
        <w:t>a</w:t>
      </w:r>
      <w:r w:rsidRPr="00A66E5A">
        <w:rPr>
          <w:rFonts w:cstheme="minorHAnsi"/>
          <w:spacing w:val="2"/>
        </w:rPr>
        <w:t>n</w:t>
      </w:r>
      <w:r w:rsidRPr="00A66E5A">
        <w:rPr>
          <w:rFonts w:cstheme="minorHAnsi"/>
        </w:rPr>
        <w:t>y</w:t>
      </w:r>
      <w:r w:rsidRPr="00A66E5A">
        <w:rPr>
          <w:rFonts w:cstheme="minorHAnsi"/>
          <w:spacing w:val="-10"/>
        </w:rPr>
        <w:t xml:space="preserve"> </w:t>
      </w:r>
      <w:r w:rsidRPr="00A66E5A">
        <w:rPr>
          <w:rFonts w:cstheme="minorHAnsi"/>
        </w:rPr>
        <w:t>f</w:t>
      </w:r>
      <w:r w:rsidRPr="00A66E5A">
        <w:rPr>
          <w:rFonts w:cstheme="minorHAnsi"/>
          <w:spacing w:val="1"/>
        </w:rPr>
        <w:t>u</w:t>
      </w:r>
      <w:r w:rsidRPr="00A66E5A">
        <w:rPr>
          <w:rFonts w:cstheme="minorHAnsi"/>
        </w:rPr>
        <w:t>rth</w:t>
      </w:r>
      <w:r w:rsidRPr="00A66E5A">
        <w:rPr>
          <w:rFonts w:cstheme="minorHAnsi"/>
          <w:spacing w:val="-1"/>
        </w:rPr>
        <w:t>e</w:t>
      </w:r>
      <w:r w:rsidRPr="00A66E5A">
        <w:rPr>
          <w:rFonts w:cstheme="minorHAnsi"/>
        </w:rPr>
        <w:t xml:space="preserve">r </w:t>
      </w:r>
      <w:r w:rsidRPr="00A66E5A">
        <w:rPr>
          <w:rFonts w:cstheme="minorHAnsi"/>
          <w:spacing w:val="-1"/>
        </w:rPr>
        <w:t>e</w:t>
      </w:r>
      <w:r w:rsidRPr="00A66E5A">
        <w:rPr>
          <w:rFonts w:cstheme="minorHAnsi"/>
        </w:rPr>
        <w:t>nqui</w:t>
      </w:r>
      <w:r w:rsidRPr="00A66E5A">
        <w:rPr>
          <w:rFonts w:cstheme="minorHAnsi"/>
          <w:spacing w:val="2"/>
        </w:rPr>
        <w:t>r</w:t>
      </w:r>
      <w:r w:rsidRPr="00A66E5A">
        <w:rPr>
          <w:rFonts w:cstheme="minorHAnsi"/>
        </w:rPr>
        <w:t>y</w:t>
      </w:r>
      <w:r w:rsidRPr="00A66E5A">
        <w:rPr>
          <w:rFonts w:cstheme="minorHAnsi"/>
          <w:spacing w:val="-12"/>
        </w:rPr>
        <w:t xml:space="preserve"> </w:t>
      </w:r>
      <w:r w:rsidRPr="00A66E5A">
        <w:rPr>
          <w:rFonts w:cstheme="minorHAnsi"/>
        </w:rPr>
        <w:t>or</w:t>
      </w:r>
      <w:r w:rsidRPr="00A66E5A">
        <w:rPr>
          <w:rFonts w:cstheme="minorHAnsi"/>
          <w:spacing w:val="-8"/>
        </w:rPr>
        <w:t xml:space="preserve"> </w:t>
      </w:r>
      <w:r w:rsidRPr="00A66E5A">
        <w:rPr>
          <w:rFonts w:cstheme="minorHAnsi"/>
        </w:rPr>
        <w:t>invest</w:t>
      </w:r>
      <w:r w:rsidRPr="00A66E5A">
        <w:rPr>
          <w:rFonts w:cstheme="minorHAnsi"/>
          <w:spacing w:val="3"/>
        </w:rPr>
        <w:t>i</w:t>
      </w:r>
      <w:r w:rsidRPr="00A66E5A">
        <w:rPr>
          <w:rFonts w:cstheme="minorHAnsi"/>
          <w:spacing w:val="-2"/>
        </w:rPr>
        <w:t>g</w:t>
      </w:r>
      <w:r w:rsidRPr="00A66E5A">
        <w:rPr>
          <w:rFonts w:cstheme="minorHAnsi"/>
          <w:spacing w:val="-1"/>
        </w:rPr>
        <w:t>a</w:t>
      </w:r>
      <w:r w:rsidRPr="00A66E5A">
        <w:rPr>
          <w:rFonts w:cstheme="minorHAnsi"/>
        </w:rPr>
        <w:t>t</w:t>
      </w:r>
      <w:r w:rsidRPr="00A66E5A">
        <w:rPr>
          <w:rFonts w:cstheme="minorHAnsi"/>
          <w:spacing w:val="1"/>
        </w:rPr>
        <w:t>i</w:t>
      </w:r>
      <w:r w:rsidRPr="00A66E5A">
        <w:rPr>
          <w:rFonts w:cstheme="minorHAnsi"/>
        </w:rPr>
        <w:t>on,</w:t>
      </w:r>
      <w:r w:rsidRPr="00A66E5A">
        <w:rPr>
          <w:rFonts w:cstheme="minorHAnsi"/>
          <w:spacing w:val="-7"/>
        </w:rPr>
        <w:t xml:space="preserve"> </w:t>
      </w:r>
      <w:r w:rsidRPr="00A66E5A">
        <w:rPr>
          <w:rFonts w:cstheme="minorHAnsi"/>
        </w:rPr>
        <w:t>is</w:t>
      </w:r>
      <w:r w:rsidRPr="00A66E5A">
        <w:rPr>
          <w:rFonts w:cstheme="minorHAnsi"/>
          <w:spacing w:val="1"/>
        </w:rPr>
        <w:t>s</w:t>
      </w:r>
      <w:r w:rsidRPr="00A66E5A">
        <w:rPr>
          <w:rFonts w:cstheme="minorHAnsi"/>
        </w:rPr>
        <w:t>ue</w:t>
      </w:r>
      <w:r w:rsidRPr="00A66E5A">
        <w:rPr>
          <w:rFonts w:cstheme="minorHAnsi"/>
          <w:spacing w:val="-8"/>
        </w:rPr>
        <w:t xml:space="preserve"> </w:t>
      </w:r>
      <w:r w:rsidRPr="00A66E5A">
        <w:rPr>
          <w:rFonts w:cstheme="minorHAnsi"/>
          <w:spacing w:val="-1"/>
        </w:rPr>
        <w:t>a</w:t>
      </w:r>
      <w:r w:rsidRPr="00A66E5A">
        <w:rPr>
          <w:rFonts w:cstheme="minorHAnsi"/>
        </w:rPr>
        <w:t>n</w:t>
      </w:r>
      <w:r w:rsidRPr="00A66E5A">
        <w:rPr>
          <w:rFonts w:cstheme="minorHAnsi"/>
          <w:spacing w:val="-7"/>
        </w:rPr>
        <w:t xml:space="preserve"> </w:t>
      </w:r>
      <w:r w:rsidRPr="00A66E5A">
        <w:rPr>
          <w:rFonts w:cstheme="minorHAnsi"/>
        </w:rPr>
        <w:t>ord</w:t>
      </w:r>
      <w:r w:rsidRPr="00A66E5A">
        <w:rPr>
          <w:rFonts w:cstheme="minorHAnsi"/>
          <w:spacing w:val="-2"/>
        </w:rPr>
        <w:t>e</w:t>
      </w:r>
      <w:r w:rsidRPr="00A66E5A">
        <w:rPr>
          <w:rFonts w:cstheme="minorHAnsi"/>
        </w:rPr>
        <w:t>r</w:t>
      </w:r>
      <w:r w:rsidRPr="00A66E5A">
        <w:rPr>
          <w:rFonts w:cstheme="minorHAnsi"/>
          <w:spacing w:val="-8"/>
        </w:rPr>
        <w:t xml:space="preserve"> </w:t>
      </w:r>
      <w:r w:rsidRPr="00A66E5A">
        <w:rPr>
          <w:rFonts w:cstheme="minorHAnsi"/>
        </w:rPr>
        <w:t>b</w:t>
      </w:r>
      <w:r w:rsidRPr="00A66E5A">
        <w:rPr>
          <w:rFonts w:cstheme="minorHAnsi"/>
          <w:spacing w:val="-1"/>
        </w:rPr>
        <w:t>a</w:t>
      </w:r>
      <w:r w:rsidRPr="00A66E5A">
        <w:rPr>
          <w:rFonts w:cstheme="minorHAnsi"/>
        </w:rPr>
        <w:t>nni</w:t>
      </w:r>
      <w:r w:rsidRPr="00A66E5A">
        <w:rPr>
          <w:rFonts w:cstheme="minorHAnsi"/>
          <w:spacing w:val="3"/>
        </w:rPr>
        <w:t>n</w:t>
      </w:r>
      <w:r w:rsidRPr="00A66E5A">
        <w:rPr>
          <w:rFonts w:cstheme="minorHAnsi"/>
        </w:rPr>
        <w:t>g</w:t>
      </w:r>
      <w:r w:rsidRPr="00A66E5A">
        <w:rPr>
          <w:rFonts w:cstheme="minorHAnsi"/>
          <w:spacing w:val="-10"/>
        </w:rPr>
        <w:t xml:space="preserve"> </w:t>
      </w:r>
      <w:r w:rsidRPr="00A66E5A">
        <w:rPr>
          <w:rFonts w:cstheme="minorHAnsi"/>
        </w:rPr>
        <w:t>b</w:t>
      </w:r>
      <w:r w:rsidRPr="00A66E5A">
        <w:rPr>
          <w:rFonts w:cstheme="minorHAnsi"/>
          <w:spacing w:val="2"/>
        </w:rPr>
        <w:t>u</w:t>
      </w:r>
      <w:r w:rsidRPr="00A66E5A">
        <w:rPr>
          <w:rFonts w:cstheme="minorHAnsi"/>
          <w:spacing w:val="3"/>
        </w:rPr>
        <w:t>s</w:t>
      </w:r>
      <w:r w:rsidRPr="00A66E5A">
        <w:rPr>
          <w:rFonts w:cstheme="minorHAnsi"/>
        </w:rPr>
        <w:t>iness</w:t>
      </w:r>
      <w:r w:rsidRPr="00A66E5A">
        <w:rPr>
          <w:rFonts w:cstheme="minorHAnsi"/>
          <w:spacing w:val="-7"/>
        </w:rPr>
        <w:t xml:space="preserve"> </w:t>
      </w:r>
      <w:r w:rsidRPr="00A66E5A">
        <w:rPr>
          <w:rFonts w:cstheme="minorHAnsi"/>
        </w:rPr>
        <w:t>d</w:t>
      </w:r>
      <w:r w:rsidRPr="00A66E5A">
        <w:rPr>
          <w:rFonts w:cstheme="minorHAnsi"/>
          <w:spacing w:val="-1"/>
        </w:rPr>
        <w:t>ea</w:t>
      </w:r>
      <w:r w:rsidRPr="00A66E5A">
        <w:rPr>
          <w:rFonts w:cstheme="minorHAnsi"/>
        </w:rPr>
        <w:t>l</w:t>
      </w:r>
      <w:r w:rsidRPr="00A66E5A">
        <w:rPr>
          <w:rFonts w:cstheme="minorHAnsi"/>
          <w:spacing w:val="1"/>
        </w:rPr>
        <w:t>i</w:t>
      </w:r>
      <w:r w:rsidRPr="00A66E5A">
        <w:rPr>
          <w:rFonts w:cstheme="minorHAnsi"/>
        </w:rPr>
        <w:t>ng</w:t>
      </w:r>
      <w:r w:rsidRPr="00A66E5A">
        <w:rPr>
          <w:rFonts w:cstheme="minorHAnsi"/>
          <w:spacing w:val="-10"/>
        </w:rPr>
        <w:t xml:space="preserve"> </w:t>
      </w:r>
      <w:r w:rsidRPr="00A66E5A">
        <w:rPr>
          <w:rFonts w:cstheme="minorHAnsi"/>
        </w:rPr>
        <w:t>with</w:t>
      </w:r>
      <w:r w:rsidRPr="00A66E5A">
        <w:rPr>
          <w:rFonts w:cstheme="minorHAnsi"/>
          <w:spacing w:val="-7"/>
        </w:rPr>
        <w:t xml:space="preserve"> </w:t>
      </w:r>
      <w:r w:rsidRPr="00A66E5A">
        <w:rPr>
          <w:rFonts w:cstheme="minorHAnsi"/>
        </w:rPr>
        <w:t>the</w:t>
      </w:r>
      <w:r w:rsidRPr="00A66E5A">
        <w:rPr>
          <w:rFonts w:cstheme="minorHAnsi"/>
          <w:spacing w:val="-8"/>
        </w:rPr>
        <w:t xml:space="preserve"> </w:t>
      </w:r>
      <w:r w:rsidRPr="00A66E5A">
        <w:rPr>
          <w:rFonts w:cstheme="minorHAnsi"/>
        </w:rPr>
        <w:t>A</w:t>
      </w:r>
      <w:r w:rsidRPr="00A66E5A">
        <w:rPr>
          <w:rFonts w:cstheme="minorHAnsi"/>
          <w:spacing w:val="-3"/>
        </w:rPr>
        <w:t>g</w:t>
      </w:r>
      <w:r w:rsidRPr="00A66E5A">
        <w:rPr>
          <w:rFonts w:cstheme="minorHAnsi"/>
          <w:spacing w:val="-1"/>
        </w:rPr>
        <w:t>e</w:t>
      </w:r>
      <w:r w:rsidRPr="00A66E5A">
        <w:rPr>
          <w:rFonts w:cstheme="minorHAnsi"/>
          <w:spacing w:val="2"/>
        </w:rPr>
        <w:t>n</w:t>
      </w:r>
      <w:r w:rsidRPr="00A66E5A">
        <w:rPr>
          <w:rFonts w:cstheme="minorHAnsi"/>
          <w:spacing w:val="4"/>
        </w:rPr>
        <w:t>c</w:t>
      </w:r>
      <w:r w:rsidRPr="00A66E5A">
        <w:rPr>
          <w:rFonts w:cstheme="minorHAnsi"/>
        </w:rPr>
        <w:t>y</w:t>
      </w:r>
      <w:r w:rsidRPr="00A66E5A">
        <w:rPr>
          <w:rFonts w:cstheme="minorHAnsi"/>
          <w:spacing w:val="-12"/>
        </w:rPr>
        <w:t xml:space="preserve"> </w:t>
      </w:r>
      <w:r w:rsidRPr="00A66E5A">
        <w:rPr>
          <w:rFonts w:cstheme="minorHAnsi"/>
          <w:spacing w:val="-1"/>
        </w:rPr>
        <w:t>a</w:t>
      </w:r>
      <w:r w:rsidRPr="00A66E5A">
        <w:rPr>
          <w:rFonts w:cstheme="minorHAnsi"/>
        </w:rPr>
        <w:t>nd</w:t>
      </w:r>
      <w:r w:rsidRPr="00A66E5A">
        <w:rPr>
          <w:rFonts w:cstheme="minorHAnsi"/>
          <w:spacing w:val="-7"/>
        </w:rPr>
        <w:t xml:space="preserve"> </w:t>
      </w:r>
      <w:r w:rsidRPr="00A66E5A">
        <w:rPr>
          <w:rFonts w:cstheme="minorHAnsi"/>
        </w:rPr>
        <w:t>i</w:t>
      </w:r>
      <w:r w:rsidRPr="00A66E5A">
        <w:rPr>
          <w:rFonts w:cstheme="minorHAnsi"/>
          <w:spacing w:val="1"/>
        </w:rPr>
        <w:t>t</w:t>
      </w:r>
      <w:r w:rsidRPr="00A66E5A">
        <w:rPr>
          <w:rFonts w:cstheme="minorHAnsi"/>
        </w:rPr>
        <w:t>s</w:t>
      </w:r>
      <w:r w:rsidRPr="00A66E5A">
        <w:rPr>
          <w:rFonts w:cstheme="minorHAnsi"/>
          <w:spacing w:val="-7"/>
        </w:rPr>
        <w:t xml:space="preserve"> </w:t>
      </w:r>
      <w:r w:rsidRPr="00A66E5A">
        <w:rPr>
          <w:rFonts w:cstheme="minorHAnsi"/>
        </w:rPr>
        <w:t>in</w:t>
      </w:r>
      <w:r w:rsidRPr="00A66E5A">
        <w:rPr>
          <w:rFonts w:cstheme="minorHAnsi"/>
          <w:spacing w:val="1"/>
        </w:rPr>
        <w:t>t</w:t>
      </w:r>
      <w:r w:rsidRPr="00A66E5A">
        <w:rPr>
          <w:rFonts w:cstheme="minorHAnsi"/>
          <w:spacing w:val="-1"/>
        </w:rPr>
        <w:t>e</w:t>
      </w:r>
      <w:r w:rsidRPr="00A66E5A">
        <w:rPr>
          <w:rFonts w:cstheme="minorHAnsi"/>
          <w:spacing w:val="1"/>
        </w:rPr>
        <w:t>r</w:t>
      </w:r>
      <w:r w:rsidRPr="00A66E5A">
        <w:rPr>
          <w:rFonts w:cstheme="minorHAnsi"/>
        </w:rPr>
        <w:t>-</w:t>
      </w:r>
      <w:r w:rsidRPr="00A66E5A">
        <w:rPr>
          <w:rFonts w:cstheme="minorHAnsi"/>
          <w:spacing w:val="-1"/>
        </w:rPr>
        <w:t>c</w:t>
      </w:r>
      <w:r w:rsidRPr="00A66E5A">
        <w:rPr>
          <w:rFonts w:cstheme="minorHAnsi"/>
        </w:rPr>
        <w:t>onn</w:t>
      </w:r>
      <w:r w:rsidRPr="00A66E5A">
        <w:rPr>
          <w:rFonts w:cstheme="minorHAnsi"/>
          <w:spacing w:val="-1"/>
        </w:rPr>
        <w:t>ec</w:t>
      </w:r>
      <w:r w:rsidRPr="00A66E5A">
        <w:rPr>
          <w:rFonts w:cstheme="minorHAnsi"/>
        </w:rPr>
        <w:t>ted</w:t>
      </w:r>
      <w:r w:rsidRPr="00A66E5A">
        <w:rPr>
          <w:rFonts w:cstheme="minorHAnsi"/>
          <w:spacing w:val="2"/>
        </w:rPr>
        <w:t xml:space="preserve"> A</w:t>
      </w:r>
      <w:r w:rsidRPr="00A66E5A">
        <w:rPr>
          <w:rFonts w:cstheme="minorHAnsi"/>
          <w:spacing w:val="-2"/>
        </w:rPr>
        <w:t>g</w:t>
      </w:r>
      <w:r w:rsidRPr="00A66E5A">
        <w:rPr>
          <w:rFonts w:cstheme="minorHAnsi"/>
          <w:spacing w:val="-1"/>
        </w:rPr>
        <w:t>e</w:t>
      </w:r>
      <w:r w:rsidRPr="00A66E5A">
        <w:rPr>
          <w:rFonts w:cstheme="minorHAnsi"/>
        </w:rPr>
        <w:t>n</w:t>
      </w:r>
      <w:r w:rsidRPr="00A66E5A">
        <w:rPr>
          <w:rFonts w:cstheme="minorHAnsi"/>
          <w:spacing w:val="-1"/>
        </w:rPr>
        <w:t>cies</w:t>
      </w:r>
      <w:r w:rsidRPr="00A66E5A">
        <w:rPr>
          <w:rFonts w:cstheme="minorHAnsi"/>
        </w:rPr>
        <w:t>.</w:t>
      </w:r>
    </w:p>
    <w:p w14:paraId="57ACA96A" w14:textId="77777777" w:rsidR="000952B1" w:rsidRPr="00A66E5A" w:rsidRDefault="000952B1" w:rsidP="00D75FFD">
      <w:pPr>
        <w:spacing w:before="120" w:after="120"/>
        <w:jc w:val="both"/>
        <w:rPr>
          <w:rFonts w:cstheme="minorHAnsi"/>
        </w:rPr>
      </w:pPr>
      <w:r w:rsidRPr="00A66E5A">
        <w:rPr>
          <w:rFonts w:cstheme="minorHAnsi"/>
          <w:spacing w:val="-2"/>
        </w:rPr>
        <w:t>B</w:t>
      </w:r>
      <w:r w:rsidRPr="00A66E5A">
        <w:rPr>
          <w:rFonts w:cstheme="minorHAnsi"/>
          <w:spacing w:val="-1"/>
        </w:rPr>
        <w:t>a</w:t>
      </w:r>
      <w:r w:rsidRPr="00A66E5A">
        <w:rPr>
          <w:rFonts w:cstheme="minorHAnsi"/>
        </w:rPr>
        <w:t>s</w:t>
      </w:r>
      <w:r w:rsidRPr="00A66E5A">
        <w:rPr>
          <w:rFonts w:cstheme="minorHAnsi"/>
          <w:spacing w:val="-1"/>
        </w:rPr>
        <w:t>e</w:t>
      </w:r>
      <w:r w:rsidRPr="00A66E5A">
        <w:rPr>
          <w:rFonts w:cstheme="minorHAnsi"/>
        </w:rPr>
        <w:t>d</w:t>
      </w:r>
      <w:r w:rsidRPr="00A66E5A">
        <w:rPr>
          <w:rFonts w:cstheme="minorHAnsi"/>
          <w:spacing w:val="-10"/>
        </w:rPr>
        <w:t xml:space="preserve"> </w:t>
      </w:r>
      <w:r w:rsidRPr="00A66E5A">
        <w:rPr>
          <w:rFonts w:cstheme="minorHAnsi"/>
        </w:rPr>
        <w:t>on</w:t>
      </w:r>
      <w:r w:rsidRPr="00A66E5A">
        <w:rPr>
          <w:rFonts w:cstheme="minorHAnsi"/>
          <w:spacing w:val="-10"/>
        </w:rPr>
        <w:t xml:space="preserve"> </w:t>
      </w:r>
      <w:r w:rsidRPr="00A66E5A">
        <w:rPr>
          <w:rFonts w:cstheme="minorHAnsi"/>
        </w:rPr>
        <w:t>the</w:t>
      </w:r>
      <w:r w:rsidRPr="00A66E5A">
        <w:rPr>
          <w:rFonts w:cstheme="minorHAnsi"/>
          <w:spacing w:val="-10"/>
        </w:rPr>
        <w:t xml:space="preserve"> </w:t>
      </w:r>
      <w:r w:rsidRPr="00A66E5A">
        <w:rPr>
          <w:rFonts w:cstheme="minorHAnsi"/>
          <w:spacing w:val="-1"/>
        </w:rPr>
        <w:t>a</w:t>
      </w:r>
      <w:r w:rsidRPr="00A66E5A">
        <w:rPr>
          <w:rFonts w:cstheme="minorHAnsi"/>
        </w:rPr>
        <w:t>bov</w:t>
      </w:r>
      <w:r w:rsidRPr="00A66E5A">
        <w:rPr>
          <w:rFonts w:cstheme="minorHAnsi"/>
          <w:spacing w:val="-1"/>
        </w:rPr>
        <w:t>e</w:t>
      </w:r>
      <w:r w:rsidRPr="00A66E5A">
        <w:rPr>
          <w:rFonts w:cstheme="minorHAnsi"/>
        </w:rPr>
        <w:t>,</w:t>
      </w:r>
      <w:r w:rsidRPr="00A66E5A">
        <w:rPr>
          <w:rFonts w:cstheme="minorHAnsi"/>
          <w:spacing w:val="-10"/>
        </w:rPr>
        <w:t xml:space="preserve"> </w:t>
      </w:r>
      <w:r w:rsidRPr="00A66E5A">
        <w:rPr>
          <w:rFonts w:cstheme="minorHAnsi"/>
          <w:spacing w:val="-3"/>
        </w:rPr>
        <w:t>Z</w:t>
      </w:r>
      <w:r w:rsidRPr="00A66E5A">
        <w:rPr>
          <w:rFonts w:cstheme="minorHAnsi"/>
        </w:rPr>
        <w:t>on</w:t>
      </w:r>
      <w:r w:rsidRPr="00A66E5A">
        <w:rPr>
          <w:rFonts w:cstheme="minorHAnsi"/>
          <w:spacing w:val="-1"/>
        </w:rPr>
        <w:t>a</w:t>
      </w:r>
      <w:r w:rsidRPr="00A66E5A">
        <w:rPr>
          <w:rFonts w:cstheme="minorHAnsi"/>
        </w:rPr>
        <w:t>l</w:t>
      </w:r>
      <w:r w:rsidRPr="00A66E5A">
        <w:rPr>
          <w:rFonts w:cstheme="minorHAnsi"/>
          <w:spacing w:val="-9"/>
        </w:rPr>
        <w:t xml:space="preserve"> </w:t>
      </w:r>
      <w:r w:rsidRPr="00A66E5A">
        <w:rPr>
          <w:rFonts w:cstheme="minorHAnsi"/>
        </w:rPr>
        <w:t>O</w:t>
      </w:r>
      <w:r w:rsidRPr="00A66E5A">
        <w:rPr>
          <w:rFonts w:cstheme="minorHAnsi"/>
          <w:spacing w:val="1"/>
        </w:rPr>
        <w:t>f</w:t>
      </w:r>
      <w:r w:rsidRPr="00A66E5A">
        <w:rPr>
          <w:rFonts w:cstheme="minorHAnsi"/>
        </w:rPr>
        <w:t>fi</w:t>
      </w:r>
      <w:r w:rsidRPr="00A66E5A">
        <w:rPr>
          <w:rFonts w:cstheme="minorHAnsi"/>
          <w:spacing w:val="-1"/>
        </w:rPr>
        <w:t>ce</w:t>
      </w:r>
      <w:r w:rsidRPr="00A66E5A">
        <w:rPr>
          <w:rFonts w:cstheme="minorHAnsi"/>
        </w:rPr>
        <w:t>s</w:t>
      </w:r>
      <w:r w:rsidRPr="00A66E5A">
        <w:rPr>
          <w:rFonts w:cstheme="minorHAnsi"/>
          <w:spacing w:val="-9"/>
        </w:rPr>
        <w:t xml:space="preserve"> </w:t>
      </w:r>
      <w:r w:rsidRPr="00A66E5A">
        <w:rPr>
          <w:rFonts w:cstheme="minorHAnsi"/>
        </w:rPr>
        <w:t>m</w:t>
      </w:r>
      <w:r w:rsidRPr="00A66E5A">
        <w:rPr>
          <w:rFonts w:cstheme="minorHAnsi"/>
          <w:spacing w:val="4"/>
        </w:rPr>
        <w:t>a</w:t>
      </w:r>
      <w:r w:rsidRPr="00A66E5A">
        <w:rPr>
          <w:rFonts w:cstheme="minorHAnsi"/>
        </w:rPr>
        <w:t>y</w:t>
      </w:r>
      <w:r w:rsidRPr="00A66E5A">
        <w:rPr>
          <w:rFonts w:cstheme="minorHAnsi"/>
          <w:spacing w:val="-14"/>
        </w:rPr>
        <w:t xml:space="preserve"> </w:t>
      </w:r>
      <w:r w:rsidRPr="00A66E5A">
        <w:rPr>
          <w:rFonts w:cstheme="minorHAnsi"/>
        </w:rPr>
        <w:t>fo</w:t>
      </w:r>
      <w:r w:rsidRPr="00A66E5A">
        <w:rPr>
          <w:rFonts w:cstheme="minorHAnsi"/>
          <w:spacing w:val="-1"/>
        </w:rPr>
        <w:t>r</w:t>
      </w:r>
      <w:r w:rsidRPr="00A66E5A">
        <w:rPr>
          <w:rFonts w:cstheme="minorHAnsi"/>
        </w:rPr>
        <w:t>m</w:t>
      </w:r>
      <w:r w:rsidRPr="00A66E5A">
        <w:rPr>
          <w:rFonts w:cstheme="minorHAnsi"/>
          <w:spacing w:val="3"/>
        </w:rPr>
        <w:t>u</w:t>
      </w:r>
      <w:r w:rsidRPr="00A66E5A">
        <w:rPr>
          <w:rFonts w:cstheme="minorHAnsi"/>
        </w:rPr>
        <w:t>late</w:t>
      </w:r>
      <w:r w:rsidRPr="00A66E5A">
        <w:rPr>
          <w:rFonts w:cstheme="minorHAnsi"/>
          <w:spacing w:val="-11"/>
        </w:rPr>
        <w:t xml:space="preserve"> </w:t>
      </w:r>
      <w:r w:rsidRPr="00A66E5A">
        <w:rPr>
          <w:rFonts w:cstheme="minorHAnsi"/>
        </w:rPr>
        <w:t>their</w:t>
      </w:r>
      <w:r w:rsidRPr="00A66E5A">
        <w:rPr>
          <w:rFonts w:cstheme="minorHAnsi"/>
          <w:spacing w:val="-10"/>
        </w:rPr>
        <w:t xml:space="preserve"> </w:t>
      </w:r>
      <w:r w:rsidRPr="00A66E5A">
        <w:rPr>
          <w:rFonts w:cstheme="minorHAnsi"/>
        </w:rPr>
        <w:t>own</w:t>
      </w:r>
      <w:r w:rsidRPr="00A66E5A">
        <w:rPr>
          <w:rFonts w:cstheme="minorHAnsi"/>
          <w:spacing w:val="-10"/>
        </w:rPr>
        <w:t xml:space="preserve"> </w:t>
      </w:r>
      <w:r w:rsidRPr="00A66E5A">
        <w:rPr>
          <w:rFonts w:cstheme="minorHAnsi"/>
        </w:rPr>
        <w:t>pro</w:t>
      </w:r>
      <w:r w:rsidRPr="00A66E5A">
        <w:rPr>
          <w:rFonts w:cstheme="minorHAnsi"/>
          <w:spacing w:val="-2"/>
        </w:rPr>
        <w:t>c</w:t>
      </w:r>
      <w:r w:rsidRPr="00A66E5A">
        <w:rPr>
          <w:rFonts w:cstheme="minorHAnsi"/>
          <w:spacing w:val="-1"/>
        </w:rPr>
        <w:t>e</w:t>
      </w:r>
      <w:r w:rsidRPr="00A66E5A">
        <w:rPr>
          <w:rFonts w:cstheme="minorHAnsi"/>
        </w:rPr>
        <w:t>dure</w:t>
      </w:r>
      <w:r w:rsidRPr="00A66E5A">
        <w:rPr>
          <w:rFonts w:cstheme="minorHAnsi"/>
          <w:spacing w:val="-11"/>
        </w:rPr>
        <w:t xml:space="preserve"> </w:t>
      </w:r>
      <w:r w:rsidRPr="00A66E5A">
        <w:rPr>
          <w:rFonts w:cstheme="minorHAnsi"/>
          <w:spacing w:val="1"/>
        </w:rPr>
        <w:t>f</w:t>
      </w:r>
      <w:r w:rsidRPr="00A66E5A">
        <w:rPr>
          <w:rFonts w:cstheme="minorHAnsi"/>
        </w:rPr>
        <w:t>or</w:t>
      </w:r>
      <w:r w:rsidRPr="00A66E5A">
        <w:rPr>
          <w:rFonts w:cstheme="minorHAnsi"/>
          <w:spacing w:val="-10"/>
        </w:rPr>
        <w:t xml:space="preserve"> </w:t>
      </w:r>
      <w:r w:rsidRPr="00A66E5A">
        <w:rPr>
          <w:rFonts w:cstheme="minorHAnsi"/>
        </w:rPr>
        <w:t>i</w:t>
      </w:r>
      <w:r w:rsidRPr="00A66E5A">
        <w:rPr>
          <w:rFonts w:cstheme="minorHAnsi"/>
          <w:spacing w:val="1"/>
        </w:rPr>
        <w:t>m</w:t>
      </w:r>
      <w:r w:rsidRPr="00A66E5A">
        <w:rPr>
          <w:rFonts w:cstheme="minorHAnsi"/>
        </w:rPr>
        <w:t>plem</w:t>
      </w:r>
      <w:r w:rsidRPr="00A66E5A">
        <w:rPr>
          <w:rFonts w:cstheme="minorHAnsi"/>
          <w:spacing w:val="-1"/>
        </w:rPr>
        <w:t>e</w:t>
      </w:r>
      <w:r w:rsidRPr="00A66E5A">
        <w:rPr>
          <w:rFonts w:cstheme="minorHAnsi"/>
        </w:rPr>
        <w:t>ntation of the</w:t>
      </w:r>
      <w:r w:rsidRPr="00A66E5A">
        <w:rPr>
          <w:rFonts w:cstheme="minorHAnsi"/>
          <w:spacing w:val="-1"/>
        </w:rPr>
        <w:t xml:space="preserve"> </w:t>
      </w:r>
      <w:r w:rsidRPr="00A66E5A">
        <w:rPr>
          <w:rFonts w:cstheme="minorHAnsi"/>
        </w:rPr>
        <w:t>Guid</w:t>
      </w:r>
      <w:r w:rsidRPr="00A66E5A">
        <w:rPr>
          <w:rFonts w:cstheme="minorHAnsi"/>
          <w:spacing w:val="-1"/>
        </w:rPr>
        <w:t>e</w:t>
      </w:r>
      <w:r w:rsidRPr="00A66E5A">
        <w:rPr>
          <w:rFonts w:cstheme="minorHAnsi"/>
        </w:rPr>
        <w:t>l</w:t>
      </w:r>
      <w:r w:rsidRPr="00A66E5A">
        <w:rPr>
          <w:rFonts w:cstheme="minorHAnsi"/>
          <w:spacing w:val="1"/>
        </w:rPr>
        <w:t>i</w:t>
      </w:r>
      <w:r w:rsidRPr="00A66E5A">
        <w:rPr>
          <w:rFonts w:cstheme="minorHAnsi"/>
        </w:rPr>
        <w:t>n</w:t>
      </w:r>
      <w:r w:rsidRPr="00A66E5A">
        <w:rPr>
          <w:rFonts w:cstheme="minorHAnsi"/>
          <w:spacing w:val="-1"/>
        </w:rPr>
        <w:t>e</w:t>
      </w:r>
      <w:r w:rsidRPr="00A66E5A">
        <w:rPr>
          <w:rFonts w:cstheme="minorHAnsi"/>
        </w:rPr>
        <w:t xml:space="preserve">s </w:t>
      </w:r>
      <w:r w:rsidRPr="00A66E5A">
        <w:rPr>
          <w:rFonts w:cstheme="minorHAnsi"/>
          <w:spacing w:val="-1"/>
        </w:rPr>
        <w:t>a</w:t>
      </w:r>
      <w:r w:rsidRPr="00A66E5A">
        <w:rPr>
          <w:rFonts w:cstheme="minorHAnsi"/>
        </w:rPr>
        <w:t>nd s</w:t>
      </w:r>
      <w:r w:rsidRPr="00A66E5A">
        <w:rPr>
          <w:rFonts w:cstheme="minorHAnsi"/>
          <w:spacing w:val="1"/>
        </w:rPr>
        <w:t>a</w:t>
      </w:r>
      <w:r w:rsidRPr="00A66E5A">
        <w:rPr>
          <w:rFonts w:cstheme="minorHAnsi"/>
        </w:rPr>
        <w:t xml:space="preserve">me </w:t>
      </w:r>
      <w:proofErr w:type="gramStart"/>
      <w:r w:rsidRPr="00A66E5A">
        <w:rPr>
          <w:rFonts w:cstheme="minorHAnsi"/>
        </w:rPr>
        <w:t>be</w:t>
      </w:r>
      <w:proofErr w:type="gramEnd"/>
      <w:r w:rsidRPr="00A66E5A">
        <w:rPr>
          <w:rFonts w:cstheme="minorHAnsi"/>
          <w:spacing w:val="-1"/>
        </w:rPr>
        <w:t xml:space="preserve"> </w:t>
      </w:r>
      <w:r w:rsidRPr="00A66E5A">
        <w:rPr>
          <w:rFonts w:cstheme="minorHAnsi"/>
        </w:rPr>
        <w:t>made</w:t>
      </w:r>
      <w:r w:rsidRPr="00A66E5A">
        <w:rPr>
          <w:rFonts w:cstheme="minorHAnsi"/>
          <w:spacing w:val="1"/>
        </w:rPr>
        <w:t xml:space="preserve"> </w:t>
      </w:r>
      <w:r w:rsidRPr="00A66E5A">
        <w:rPr>
          <w:rFonts w:cstheme="minorHAnsi"/>
        </w:rPr>
        <w:t>a</w:t>
      </w:r>
      <w:r w:rsidRPr="00A66E5A">
        <w:rPr>
          <w:rFonts w:cstheme="minorHAnsi"/>
          <w:spacing w:val="-1"/>
        </w:rPr>
        <w:t xml:space="preserve"> </w:t>
      </w:r>
      <w:r w:rsidRPr="00A66E5A">
        <w:rPr>
          <w:rFonts w:cstheme="minorHAnsi"/>
        </w:rPr>
        <w:t>p</w:t>
      </w:r>
      <w:r w:rsidRPr="00A66E5A">
        <w:rPr>
          <w:rFonts w:cstheme="minorHAnsi"/>
          <w:spacing w:val="-1"/>
        </w:rPr>
        <w:t>a</w:t>
      </w:r>
      <w:r w:rsidRPr="00A66E5A">
        <w:rPr>
          <w:rFonts w:cstheme="minorHAnsi"/>
        </w:rPr>
        <w:t>rt of</w:t>
      </w:r>
      <w:r w:rsidRPr="00A66E5A">
        <w:rPr>
          <w:rFonts w:cstheme="minorHAnsi"/>
          <w:spacing w:val="-1"/>
        </w:rPr>
        <w:t xml:space="preserve"> </w:t>
      </w:r>
      <w:r w:rsidRPr="00A66E5A">
        <w:rPr>
          <w:rFonts w:cstheme="minorHAnsi"/>
        </w:rPr>
        <w:t>t</w:t>
      </w:r>
      <w:r w:rsidRPr="00A66E5A">
        <w:rPr>
          <w:rFonts w:cstheme="minorHAnsi"/>
          <w:spacing w:val="3"/>
        </w:rPr>
        <w:t>h</w:t>
      </w:r>
      <w:r w:rsidRPr="00A66E5A">
        <w:rPr>
          <w:rFonts w:cstheme="minorHAnsi"/>
        </w:rPr>
        <w:t>e</w:t>
      </w:r>
      <w:r w:rsidRPr="00A66E5A">
        <w:rPr>
          <w:rFonts w:cstheme="minorHAnsi"/>
          <w:spacing w:val="1"/>
        </w:rPr>
        <w:t xml:space="preserve"> </w:t>
      </w:r>
      <w:r w:rsidRPr="00A66E5A">
        <w:rPr>
          <w:rFonts w:cstheme="minorHAnsi"/>
        </w:rPr>
        <w:t>tend</w:t>
      </w:r>
      <w:r w:rsidRPr="00A66E5A">
        <w:rPr>
          <w:rFonts w:cstheme="minorHAnsi"/>
          <w:spacing w:val="-1"/>
        </w:rPr>
        <w:t>e</w:t>
      </w:r>
      <w:r w:rsidRPr="00A66E5A">
        <w:rPr>
          <w:rFonts w:cstheme="minorHAnsi"/>
        </w:rPr>
        <w:t>r do</w:t>
      </w:r>
      <w:r w:rsidRPr="00A66E5A">
        <w:rPr>
          <w:rFonts w:cstheme="minorHAnsi"/>
          <w:spacing w:val="-2"/>
        </w:rPr>
        <w:t>c</w:t>
      </w:r>
      <w:r w:rsidRPr="00A66E5A">
        <w:rPr>
          <w:rFonts w:cstheme="minorHAnsi"/>
        </w:rPr>
        <w:t>uments</w:t>
      </w:r>
    </w:p>
    <w:p w14:paraId="0B664827" w14:textId="77777777" w:rsidR="00D50D7B" w:rsidRPr="00A66E5A" w:rsidRDefault="00D50D7B" w:rsidP="00D75FFD">
      <w:pPr>
        <w:spacing w:before="120" w:after="120"/>
        <w:jc w:val="both"/>
        <w:rPr>
          <w:rFonts w:cstheme="minorHAnsi"/>
          <w:b/>
          <w:bCs/>
          <w:sz w:val="28"/>
          <w:szCs w:val="28"/>
        </w:rPr>
      </w:pPr>
    </w:p>
    <w:p w14:paraId="6DEAB776" w14:textId="77777777" w:rsidR="00D50D7B" w:rsidRPr="00A66E5A" w:rsidRDefault="00D50D7B" w:rsidP="00D75FFD">
      <w:pPr>
        <w:spacing w:before="120" w:after="120"/>
        <w:jc w:val="both"/>
        <w:rPr>
          <w:rFonts w:cstheme="minorHAnsi"/>
          <w:b/>
          <w:bCs/>
          <w:sz w:val="28"/>
          <w:szCs w:val="28"/>
        </w:rPr>
      </w:pPr>
    </w:p>
    <w:p w14:paraId="608D2C04" w14:textId="77777777" w:rsidR="00D50D7B" w:rsidRPr="00A66E5A" w:rsidRDefault="00D50D7B" w:rsidP="00D75FFD">
      <w:pPr>
        <w:spacing w:before="120" w:after="120"/>
        <w:jc w:val="both"/>
        <w:rPr>
          <w:rFonts w:cstheme="minorHAnsi"/>
          <w:b/>
          <w:bCs/>
          <w:sz w:val="28"/>
          <w:szCs w:val="28"/>
        </w:rPr>
      </w:pPr>
    </w:p>
    <w:p w14:paraId="22DE82ED" w14:textId="77777777" w:rsidR="00D50D7B" w:rsidRPr="00A66E5A" w:rsidRDefault="00D50D7B" w:rsidP="00D75FFD">
      <w:pPr>
        <w:spacing w:before="120" w:after="120"/>
        <w:jc w:val="both"/>
        <w:rPr>
          <w:rFonts w:cstheme="minorHAnsi"/>
          <w:b/>
          <w:bCs/>
          <w:sz w:val="28"/>
          <w:szCs w:val="28"/>
        </w:rPr>
      </w:pPr>
    </w:p>
    <w:p w14:paraId="4D518009" w14:textId="77777777" w:rsidR="00D50D7B" w:rsidRPr="00A66E5A" w:rsidRDefault="00D50D7B" w:rsidP="00D75FFD">
      <w:pPr>
        <w:spacing w:before="120" w:after="120"/>
        <w:jc w:val="both"/>
        <w:rPr>
          <w:rFonts w:cstheme="minorHAnsi"/>
          <w:b/>
          <w:bCs/>
          <w:sz w:val="28"/>
          <w:szCs w:val="28"/>
        </w:rPr>
      </w:pPr>
    </w:p>
    <w:p w14:paraId="4AA9AD1D" w14:textId="77777777" w:rsidR="00D50D7B" w:rsidRPr="00A66E5A" w:rsidRDefault="00D50D7B" w:rsidP="00D75FFD">
      <w:pPr>
        <w:spacing w:before="120" w:after="120"/>
        <w:jc w:val="both"/>
        <w:rPr>
          <w:rFonts w:cstheme="minorHAnsi"/>
          <w:b/>
          <w:bCs/>
          <w:sz w:val="28"/>
          <w:szCs w:val="28"/>
        </w:rPr>
      </w:pPr>
    </w:p>
    <w:p w14:paraId="6A631530" w14:textId="77777777" w:rsidR="00D50D7B" w:rsidRPr="00A66E5A" w:rsidRDefault="00D50D7B" w:rsidP="00D75FFD">
      <w:pPr>
        <w:spacing w:before="120" w:after="120"/>
        <w:jc w:val="both"/>
        <w:rPr>
          <w:rFonts w:cstheme="minorHAnsi"/>
          <w:b/>
          <w:bCs/>
          <w:sz w:val="28"/>
          <w:szCs w:val="28"/>
        </w:rPr>
      </w:pPr>
    </w:p>
    <w:p w14:paraId="7630C29A" w14:textId="77777777" w:rsidR="00D50D7B" w:rsidRPr="00A66E5A" w:rsidRDefault="00D50D7B" w:rsidP="00D75FFD">
      <w:pPr>
        <w:spacing w:before="120" w:after="120"/>
        <w:jc w:val="both"/>
        <w:rPr>
          <w:rFonts w:cstheme="minorHAnsi"/>
          <w:b/>
          <w:bCs/>
          <w:sz w:val="28"/>
          <w:szCs w:val="28"/>
        </w:rPr>
      </w:pPr>
    </w:p>
    <w:p w14:paraId="47A68AED" w14:textId="77777777" w:rsidR="00D50D7B" w:rsidRPr="00A66E5A" w:rsidRDefault="00D50D7B" w:rsidP="00D75FFD">
      <w:pPr>
        <w:spacing w:before="120" w:after="120"/>
        <w:jc w:val="both"/>
        <w:rPr>
          <w:rFonts w:cstheme="minorHAnsi"/>
          <w:b/>
          <w:bCs/>
          <w:sz w:val="28"/>
          <w:szCs w:val="28"/>
        </w:rPr>
      </w:pPr>
    </w:p>
    <w:p w14:paraId="5B2C7F09" w14:textId="77777777" w:rsidR="00D50D7B" w:rsidRPr="00A66E5A" w:rsidRDefault="00D50D7B" w:rsidP="00D75FFD">
      <w:pPr>
        <w:spacing w:before="120" w:after="120"/>
        <w:jc w:val="both"/>
        <w:rPr>
          <w:rFonts w:cstheme="minorHAnsi"/>
          <w:b/>
          <w:bCs/>
          <w:sz w:val="28"/>
          <w:szCs w:val="28"/>
        </w:rPr>
      </w:pPr>
    </w:p>
    <w:p w14:paraId="55126D69" w14:textId="77777777" w:rsidR="00D50D7B" w:rsidRPr="00A66E5A" w:rsidRDefault="00D50D7B" w:rsidP="00D75FFD">
      <w:pPr>
        <w:spacing w:before="120" w:after="120"/>
        <w:jc w:val="both"/>
        <w:rPr>
          <w:rFonts w:cstheme="minorHAnsi"/>
          <w:b/>
          <w:bCs/>
          <w:sz w:val="28"/>
          <w:szCs w:val="28"/>
        </w:rPr>
      </w:pPr>
    </w:p>
    <w:p w14:paraId="3EFC39A0" w14:textId="77777777" w:rsidR="00D50D7B" w:rsidRPr="00A66E5A" w:rsidRDefault="00D50D7B" w:rsidP="00D75FFD">
      <w:pPr>
        <w:spacing w:before="120" w:after="120"/>
        <w:jc w:val="both"/>
        <w:rPr>
          <w:rFonts w:cstheme="minorHAnsi"/>
          <w:b/>
          <w:bCs/>
          <w:sz w:val="28"/>
          <w:szCs w:val="28"/>
        </w:rPr>
      </w:pPr>
    </w:p>
    <w:p w14:paraId="6D3B78DA" w14:textId="77777777" w:rsidR="00D50D7B" w:rsidRPr="00A66E5A" w:rsidRDefault="00D50D7B" w:rsidP="00D75FFD">
      <w:pPr>
        <w:spacing w:before="120" w:after="120"/>
        <w:jc w:val="both"/>
        <w:rPr>
          <w:rFonts w:cstheme="minorHAnsi"/>
          <w:b/>
          <w:bCs/>
          <w:sz w:val="28"/>
          <w:szCs w:val="28"/>
        </w:rPr>
      </w:pPr>
    </w:p>
    <w:p w14:paraId="1D983936" w14:textId="77777777" w:rsidR="00D50D7B" w:rsidRPr="00A66E5A" w:rsidRDefault="00D50D7B" w:rsidP="00D75FFD">
      <w:pPr>
        <w:spacing w:before="120" w:after="120"/>
        <w:jc w:val="both"/>
        <w:rPr>
          <w:rFonts w:cstheme="minorHAnsi"/>
          <w:b/>
          <w:bCs/>
          <w:sz w:val="28"/>
          <w:szCs w:val="28"/>
        </w:rPr>
      </w:pPr>
    </w:p>
    <w:p w14:paraId="73D78363" w14:textId="77777777" w:rsidR="00D50D7B" w:rsidRPr="00A66E5A" w:rsidRDefault="00D50D7B" w:rsidP="00D75FFD">
      <w:pPr>
        <w:spacing w:before="120" w:after="120"/>
        <w:jc w:val="both"/>
        <w:rPr>
          <w:rFonts w:cstheme="minorHAnsi"/>
          <w:b/>
          <w:bCs/>
          <w:sz w:val="28"/>
          <w:szCs w:val="28"/>
        </w:rPr>
      </w:pPr>
    </w:p>
    <w:p w14:paraId="2DD864B4" w14:textId="77777777" w:rsidR="00D50D7B" w:rsidRPr="00A66E5A" w:rsidRDefault="00D50D7B" w:rsidP="00D75FFD">
      <w:pPr>
        <w:spacing w:before="120" w:after="120"/>
        <w:jc w:val="both"/>
        <w:rPr>
          <w:rFonts w:cstheme="minorHAnsi"/>
          <w:b/>
          <w:bCs/>
          <w:sz w:val="28"/>
          <w:szCs w:val="28"/>
        </w:rPr>
      </w:pPr>
    </w:p>
    <w:p w14:paraId="619C0B0E" w14:textId="77777777" w:rsidR="00D50D7B" w:rsidRPr="00A66E5A" w:rsidRDefault="00D50D7B" w:rsidP="00D75FFD">
      <w:pPr>
        <w:spacing w:before="120" w:after="120"/>
        <w:jc w:val="both"/>
        <w:rPr>
          <w:rFonts w:cstheme="minorHAnsi"/>
          <w:b/>
          <w:bCs/>
          <w:sz w:val="28"/>
          <w:szCs w:val="28"/>
        </w:rPr>
      </w:pPr>
    </w:p>
    <w:p w14:paraId="3A6104BC" w14:textId="77777777" w:rsidR="00D50D7B" w:rsidRPr="00A66E5A" w:rsidRDefault="00D50D7B" w:rsidP="00D75FFD">
      <w:pPr>
        <w:spacing w:before="120" w:after="120"/>
        <w:jc w:val="both"/>
        <w:rPr>
          <w:rFonts w:cstheme="minorHAnsi"/>
          <w:b/>
          <w:bCs/>
          <w:sz w:val="28"/>
          <w:szCs w:val="28"/>
        </w:rPr>
      </w:pPr>
    </w:p>
    <w:p w14:paraId="36FF624F" w14:textId="77777777" w:rsidR="00D50D7B" w:rsidRPr="00A66E5A" w:rsidRDefault="00D50D7B" w:rsidP="00D75FFD">
      <w:pPr>
        <w:spacing w:before="120" w:after="120"/>
        <w:jc w:val="both"/>
        <w:rPr>
          <w:rFonts w:cstheme="minorHAnsi"/>
          <w:b/>
          <w:bCs/>
          <w:sz w:val="28"/>
          <w:szCs w:val="28"/>
        </w:rPr>
      </w:pPr>
    </w:p>
    <w:p w14:paraId="57ACA96E" w14:textId="54207584" w:rsidR="00613942" w:rsidRPr="00A66E5A" w:rsidRDefault="00E62939" w:rsidP="00D75FFD">
      <w:pPr>
        <w:pStyle w:val="Heading1"/>
        <w:spacing w:before="120" w:after="120"/>
        <w:jc w:val="both"/>
        <w:rPr>
          <w:rFonts w:cstheme="minorHAnsi"/>
          <w:bCs/>
          <w:sz w:val="28"/>
          <w:szCs w:val="28"/>
        </w:rPr>
      </w:pPr>
      <w:bookmarkStart w:id="356" w:name="_Toc123750053"/>
      <w:r w:rsidRPr="00A66E5A">
        <w:rPr>
          <w:rFonts w:cstheme="minorHAnsi"/>
          <w:bCs/>
          <w:sz w:val="28"/>
          <w:szCs w:val="28"/>
        </w:rPr>
        <w:lastRenderedPageBreak/>
        <w:t>Annexure</w:t>
      </w:r>
      <w:r w:rsidR="00613942" w:rsidRPr="00A66E5A">
        <w:rPr>
          <w:rFonts w:cstheme="minorHAnsi"/>
          <w:bCs/>
          <w:sz w:val="28"/>
          <w:szCs w:val="28"/>
        </w:rPr>
        <w:t xml:space="preserve"> 23</w:t>
      </w:r>
      <w:r w:rsidRPr="00A66E5A">
        <w:rPr>
          <w:rFonts w:cstheme="minorHAnsi"/>
          <w:bCs/>
          <w:sz w:val="28"/>
          <w:szCs w:val="28"/>
        </w:rPr>
        <w:t xml:space="preserve">: List </w:t>
      </w:r>
      <w:proofErr w:type="gramStart"/>
      <w:r w:rsidRPr="00A66E5A">
        <w:rPr>
          <w:rFonts w:cstheme="minorHAnsi"/>
          <w:bCs/>
          <w:sz w:val="28"/>
          <w:szCs w:val="28"/>
        </w:rPr>
        <w:t>Of</w:t>
      </w:r>
      <w:proofErr w:type="gramEnd"/>
      <w:r w:rsidRPr="00A66E5A">
        <w:rPr>
          <w:rFonts w:cstheme="minorHAnsi"/>
          <w:bCs/>
          <w:sz w:val="28"/>
          <w:szCs w:val="28"/>
        </w:rPr>
        <w:t xml:space="preserve"> </w:t>
      </w:r>
      <w:r w:rsidR="00095ADA" w:rsidRPr="00A66E5A">
        <w:rPr>
          <w:rFonts w:cstheme="minorHAnsi"/>
          <w:bCs/>
          <w:sz w:val="28"/>
          <w:szCs w:val="28"/>
        </w:rPr>
        <w:t>S</w:t>
      </w:r>
      <w:r w:rsidRPr="00A66E5A">
        <w:rPr>
          <w:rFonts w:cstheme="minorHAnsi"/>
          <w:bCs/>
          <w:sz w:val="28"/>
          <w:szCs w:val="28"/>
        </w:rPr>
        <w:t>oftware</w:t>
      </w:r>
      <w:r w:rsidR="00095ADA" w:rsidRPr="00A66E5A">
        <w:rPr>
          <w:rFonts w:cstheme="minorHAnsi"/>
          <w:bCs/>
          <w:sz w:val="28"/>
          <w:szCs w:val="28"/>
        </w:rPr>
        <w:t xml:space="preserve"> </w:t>
      </w:r>
      <w:r w:rsidR="00613942" w:rsidRPr="00A66E5A">
        <w:rPr>
          <w:rFonts w:cstheme="minorHAnsi"/>
          <w:bCs/>
          <w:sz w:val="28"/>
          <w:szCs w:val="28"/>
        </w:rPr>
        <w:t>C</w:t>
      </w:r>
      <w:r w:rsidRPr="00A66E5A">
        <w:rPr>
          <w:rFonts w:cstheme="minorHAnsi"/>
          <w:bCs/>
          <w:sz w:val="28"/>
          <w:szCs w:val="28"/>
        </w:rPr>
        <w:t>omponents</w:t>
      </w:r>
      <w:bookmarkEnd w:id="356"/>
    </w:p>
    <w:p w14:paraId="3FFD5981" w14:textId="77777777" w:rsidR="00095ADA" w:rsidRPr="00A66E5A" w:rsidRDefault="00095ADA" w:rsidP="00D75FFD">
      <w:pPr>
        <w:spacing w:before="120" w:after="120"/>
        <w:jc w:val="both"/>
        <w:rPr>
          <w:rFonts w:cstheme="minorHAnsi"/>
        </w:rPr>
      </w:pPr>
      <w:r w:rsidRPr="00A66E5A">
        <w:rPr>
          <w:rFonts w:cstheme="minorHAnsi"/>
        </w:rPr>
        <w:t>Date</w:t>
      </w:r>
      <w:proofErr w:type="gramStart"/>
      <w:r w:rsidRPr="00A66E5A">
        <w:rPr>
          <w:rFonts w:cstheme="minorHAnsi"/>
        </w:rPr>
        <w:t>:</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proofErr w:type="gramEnd"/>
      <w:r w:rsidRPr="00A66E5A">
        <w:rPr>
          <w:rFonts w:cstheme="minorHAnsi"/>
        </w:rPr>
        <w:t>_____</w:t>
      </w:r>
    </w:p>
    <w:p w14:paraId="755F8BDE" w14:textId="77777777" w:rsidR="00095ADA" w:rsidRPr="00A66E5A" w:rsidRDefault="00095ADA" w:rsidP="00D75FFD">
      <w:pPr>
        <w:pStyle w:val="NoSpacing"/>
        <w:jc w:val="both"/>
        <w:rPr>
          <w:rFonts w:cstheme="minorHAnsi"/>
        </w:rPr>
      </w:pPr>
      <w:r w:rsidRPr="00A66E5A">
        <w:rPr>
          <w:rFonts w:cstheme="minorHAnsi"/>
        </w:rPr>
        <w:t>To,</w:t>
      </w:r>
    </w:p>
    <w:p w14:paraId="6D85B3F7" w14:textId="77777777" w:rsidR="00095ADA" w:rsidRPr="00A66E5A" w:rsidRDefault="00095ADA" w:rsidP="00D75FFD">
      <w:pPr>
        <w:pStyle w:val="NoSpacing"/>
        <w:jc w:val="both"/>
        <w:rPr>
          <w:rFonts w:cstheme="minorHAnsi"/>
        </w:rPr>
      </w:pPr>
      <w:r w:rsidRPr="00A66E5A">
        <w:rPr>
          <w:rFonts w:cstheme="minorHAnsi"/>
        </w:rPr>
        <w:t>The General Manager-IT</w:t>
      </w:r>
    </w:p>
    <w:p w14:paraId="3D55EF5C" w14:textId="77777777" w:rsidR="00095ADA" w:rsidRPr="00A66E5A" w:rsidRDefault="00095ADA" w:rsidP="00D75FFD">
      <w:pPr>
        <w:spacing w:after="0"/>
        <w:jc w:val="both"/>
        <w:rPr>
          <w:rFonts w:cstheme="minorHAnsi"/>
        </w:rPr>
      </w:pPr>
      <w:r w:rsidRPr="00A66E5A">
        <w:rPr>
          <w:rFonts w:cstheme="minorHAnsi"/>
        </w:rPr>
        <w:t>DIT, Central Bank of India, Central Office,</w:t>
      </w:r>
    </w:p>
    <w:p w14:paraId="24CC742A" w14:textId="77777777" w:rsidR="00095ADA" w:rsidRPr="00A66E5A" w:rsidRDefault="00095ADA" w:rsidP="00D75FFD">
      <w:pPr>
        <w:spacing w:after="0"/>
        <w:jc w:val="both"/>
        <w:rPr>
          <w:rFonts w:cstheme="minorHAnsi"/>
        </w:rPr>
      </w:pPr>
      <w:r w:rsidRPr="00A66E5A">
        <w:rPr>
          <w:rFonts w:cstheme="minorHAnsi"/>
        </w:rPr>
        <w:t>Sector 11, CBD Belapur,</w:t>
      </w:r>
    </w:p>
    <w:p w14:paraId="0B701D3C" w14:textId="77777777" w:rsidR="00095ADA" w:rsidRPr="00A66E5A" w:rsidRDefault="00095ADA" w:rsidP="00D75FFD">
      <w:pPr>
        <w:jc w:val="both"/>
        <w:rPr>
          <w:rFonts w:cstheme="minorHAnsi"/>
          <w:sz w:val="6"/>
          <w:szCs w:val="30"/>
        </w:rPr>
      </w:pPr>
      <w:r w:rsidRPr="00A66E5A">
        <w:rPr>
          <w:rFonts w:cstheme="minorHAnsi"/>
        </w:rPr>
        <w:t>Mumbai - 400614</w:t>
      </w:r>
      <w:r w:rsidR="00613942" w:rsidRPr="00A66E5A">
        <w:rPr>
          <w:rFonts w:cstheme="minorHAnsi"/>
          <w:sz w:val="18"/>
        </w:rPr>
        <w:br/>
      </w:r>
    </w:p>
    <w:p w14:paraId="793410E7" w14:textId="77777777" w:rsidR="00095ADA" w:rsidRPr="00A66E5A" w:rsidRDefault="00613942" w:rsidP="00D75FFD">
      <w:pPr>
        <w:jc w:val="both"/>
        <w:rPr>
          <w:rFonts w:cstheme="minorHAnsi"/>
          <w:b/>
          <w:sz w:val="24"/>
          <w:szCs w:val="30"/>
        </w:rPr>
      </w:pPr>
      <w:r w:rsidRPr="00A66E5A">
        <w:rPr>
          <w:rFonts w:cstheme="minorHAnsi"/>
          <w:sz w:val="24"/>
          <w:szCs w:val="30"/>
        </w:rPr>
        <w:t>Dear Sir,</w:t>
      </w:r>
      <w:r w:rsidRPr="00A66E5A">
        <w:rPr>
          <w:rFonts w:cstheme="minorHAnsi"/>
          <w:sz w:val="18"/>
        </w:rPr>
        <w:br/>
      </w:r>
    </w:p>
    <w:p w14:paraId="57ACA971" w14:textId="7C491FCB" w:rsidR="001959B0" w:rsidRPr="00A66E5A" w:rsidRDefault="00613942" w:rsidP="00D75FFD">
      <w:pPr>
        <w:jc w:val="both"/>
        <w:rPr>
          <w:rFonts w:cstheme="minorHAnsi"/>
          <w:sz w:val="24"/>
          <w:szCs w:val="30"/>
        </w:rPr>
      </w:pPr>
      <w:r w:rsidRPr="00A66E5A">
        <w:rPr>
          <w:rFonts w:cstheme="minorHAnsi"/>
          <w:b/>
          <w:sz w:val="24"/>
          <w:szCs w:val="30"/>
        </w:rPr>
        <w:t>S</w:t>
      </w:r>
      <w:r w:rsidR="00095ADA" w:rsidRPr="00A66E5A">
        <w:rPr>
          <w:rFonts w:cstheme="minorHAnsi"/>
          <w:b/>
          <w:sz w:val="24"/>
          <w:szCs w:val="30"/>
        </w:rPr>
        <w:t>ubject</w:t>
      </w:r>
      <w:r w:rsidRPr="00A66E5A">
        <w:rPr>
          <w:rFonts w:cstheme="minorHAnsi"/>
          <w:b/>
          <w:sz w:val="24"/>
          <w:szCs w:val="30"/>
        </w:rPr>
        <w:t xml:space="preserve">: List of Software Components required for implementation of </w:t>
      </w:r>
      <w:r w:rsidR="00095ADA" w:rsidRPr="00A66E5A">
        <w:rPr>
          <w:rFonts w:cstheme="minorHAnsi"/>
          <w:b/>
          <w:szCs w:val="28"/>
        </w:rPr>
        <w:t>RFP</w:t>
      </w:r>
      <w:r w:rsidR="00095ADA" w:rsidRPr="00A66E5A">
        <w:rPr>
          <w:rFonts w:cstheme="minorHAnsi"/>
          <w:b/>
          <w:spacing w:val="1"/>
          <w:szCs w:val="28"/>
        </w:rPr>
        <w:t xml:space="preserve"> </w:t>
      </w:r>
      <w:r w:rsidR="006D10D9" w:rsidRPr="006D10D9">
        <w:rPr>
          <w:rFonts w:cstheme="minorHAnsi"/>
          <w:b/>
        </w:rPr>
        <w:t>CO</w:t>
      </w:r>
      <w:proofErr w:type="gramStart"/>
      <w:r w:rsidR="006D10D9" w:rsidRPr="006D10D9">
        <w:rPr>
          <w:rFonts w:cstheme="minorHAnsi"/>
          <w:b/>
        </w:rPr>
        <w:t>:DIT:PUR:2022</w:t>
      </w:r>
      <w:proofErr w:type="gramEnd"/>
      <w:r w:rsidR="006D10D9" w:rsidRPr="006D10D9">
        <w:rPr>
          <w:rFonts w:cstheme="minorHAnsi"/>
          <w:b/>
        </w:rPr>
        <w:t>-23:370</w:t>
      </w:r>
      <w:r w:rsidR="00095ADA" w:rsidRPr="00A66E5A">
        <w:rPr>
          <w:rFonts w:cstheme="minorHAnsi"/>
          <w:b/>
          <w:spacing w:val="1"/>
          <w:szCs w:val="28"/>
        </w:rPr>
        <w:t xml:space="preserve"> </w:t>
      </w:r>
      <w:r w:rsidR="00095ADA" w:rsidRPr="00A66E5A">
        <w:rPr>
          <w:rFonts w:cstheme="minorHAnsi"/>
          <w:b/>
          <w:szCs w:val="28"/>
        </w:rPr>
        <w:t>for</w:t>
      </w:r>
      <w:r w:rsidR="00095ADA" w:rsidRPr="00A66E5A">
        <w:rPr>
          <w:rFonts w:cstheme="minorHAnsi"/>
          <w:b/>
          <w:spacing w:val="1"/>
          <w:szCs w:val="28"/>
        </w:rPr>
        <w:t xml:space="preserve"> </w:t>
      </w:r>
      <w:r w:rsidR="00095ADA" w:rsidRPr="00A66E5A">
        <w:rPr>
          <w:rFonts w:cstheme="minorHAnsi"/>
          <w:b/>
          <w:bCs/>
          <w:szCs w:val="28"/>
        </w:rPr>
        <w:t>Digital Lending Platform - Supply, Implementation and Maintenance under CAPEX Model</w:t>
      </w:r>
      <w:r w:rsidR="001959B0" w:rsidRPr="00A66E5A">
        <w:rPr>
          <w:rFonts w:cstheme="minorHAnsi"/>
          <w:sz w:val="24"/>
          <w:szCs w:val="30"/>
        </w:rPr>
        <w:t xml:space="preserve"> </w:t>
      </w:r>
    </w:p>
    <w:p w14:paraId="57ACA972" w14:textId="77777777" w:rsidR="00613942" w:rsidRPr="00A66E5A" w:rsidRDefault="00613942" w:rsidP="00D75FFD">
      <w:pPr>
        <w:jc w:val="both"/>
        <w:rPr>
          <w:rFonts w:cstheme="minorHAnsi"/>
          <w:sz w:val="24"/>
          <w:szCs w:val="30"/>
        </w:rPr>
      </w:pPr>
      <w:r w:rsidRPr="00A66E5A">
        <w:rPr>
          <w:rFonts w:cstheme="minorHAnsi"/>
          <w:sz w:val="24"/>
          <w:szCs w:val="30"/>
        </w:rPr>
        <w:t>The below software are proposed for implementation of scope mentioned in RFP. If Bank</w:t>
      </w:r>
      <w:r w:rsidR="001959B0" w:rsidRPr="00A66E5A">
        <w:rPr>
          <w:rFonts w:cstheme="minorHAnsi"/>
          <w:sz w:val="24"/>
          <w:szCs w:val="30"/>
        </w:rPr>
        <w:t xml:space="preserve"> </w:t>
      </w:r>
      <w:r w:rsidRPr="00A66E5A">
        <w:rPr>
          <w:rFonts w:cstheme="minorHAnsi"/>
          <w:sz w:val="24"/>
          <w:szCs w:val="30"/>
        </w:rPr>
        <w:t>would like to procure the below licenses (Complete or partial) independently, we will support</w:t>
      </w:r>
      <w:r w:rsidR="001959B0" w:rsidRPr="00A66E5A">
        <w:rPr>
          <w:rFonts w:cstheme="minorHAnsi"/>
          <w:sz w:val="24"/>
          <w:szCs w:val="30"/>
        </w:rPr>
        <w:t xml:space="preserve"> </w:t>
      </w:r>
      <w:r w:rsidRPr="00A66E5A">
        <w:rPr>
          <w:rFonts w:cstheme="minorHAnsi"/>
          <w:sz w:val="24"/>
          <w:szCs w:val="30"/>
        </w:rPr>
        <w:t>and co-operate with Bank for procurement of licenses in line with CVC guidelines.</w:t>
      </w:r>
    </w:p>
    <w:tbl>
      <w:tblPr>
        <w:tblStyle w:val="TableGrid"/>
        <w:tblW w:w="0" w:type="auto"/>
        <w:tblLook w:val="04A0" w:firstRow="1" w:lastRow="0" w:firstColumn="1" w:lastColumn="0" w:noHBand="0" w:noVBand="1"/>
      </w:tblPr>
      <w:tblGrid>
        <w:gridCol w:w="817"/>
        <w:gridCol w:w="2410"/>
        <w:gridCol w:w="992"/>
        <w:gridCol w:w="1985"/>
        <w:gridCol w:w="3038"/>
      </w:tblGrid>
      <w:tr w:rsidR="001959B0" w:rsidRPr="00A66E5A" w14:paraId="57ACA978" w14:textId="77777777" w:rsidTr="00095ADA">
        <w:trPr>
          <w:trHeight w:val="838"/>
        </w:trPr>
        <w:tc>
          <w:tcPr>
            <w:tcW w:w="817" w:type="dxa"/>
          </w:tcPr>
          <w:p w14:paraId="57ACA973" w14:textId="77777777" w:rsidR="001959B0" w:rsidRPr="00A66E5A" w:rsidRDefault="001959B0" w:rsidP="00D75FFD">
            <w:pPr>
              <w:jc w:val="both"/>
              <w:rPr>
                <w:rFonts w:cstheme="minorHAnsi"/>
                <w:sz w:val="18"/>
              </w:rPr>
            </w:pPr>
            <w:proofErr w:type="spellStart"/>
            <w:r w:rsidRPr="00A66E5A">
              <w:rPr>
                <w:rFonts w:cstheme="minorHAnsi"/>
                <w:sz w:val="18"/>
              </w:rPr>
              <w:t>Sr</w:t>
            </w:r>
            <w:proofErr w:type="spellEnd"/>
            <w:r w:rsidRPr="00A66E5A">
              <w:rPr>
                <w:rFonts w:cstheme="minorHAnsi"/>
                <w:sz w:val="18"/>
              </w:rPr>
              <w:t xml:space="preserve"> No.</w:t>
            </w:r>
          </w:p>
        </w:tc>
        <w:tc>
          <w:tcPr>
            <w:tcW w:w="2410" w:type="dxa"/>
          </w:tcPr>
          <w:p w14:paraId="57ACA974" w14:textId="77777777" w:rsidR="001959B0" w:rsidRPr="00A66E5A" w:rsidRDefault="001959B0" w:rsidP="00D75FFD">
            <w:pPr>
              <w:jc w:val="both"/>
              <w:rPr>
                <w:rFonts w:cstheme="minorHAnsi"/>
                <w:sz w:val="18"/>
              </w:rPr>
            </w:pPr>
            <w:r w:rsidRPr="00A66E5A">
              <w:rPr>
                <w:rFonts w:cstheme="minorHAnsi"/>
                <w:szCs w:val="30"/>
              </w:rPr>
              <w:t>Software / Tool or Component Required</w:t>
            </w:r>
          </w:p>
        </w:tc>
        <w:tc>
          <w:tcPr>
            <w:tcW w:w="992" w:type="dxa"/>
          </w:tcPr>
          <w:p w14:paraId="57ACA975" w14:textId="77777777" w:rsidR="001959B0" w:rsidRPr="00A66E5A" w:rsidRDefault="001959B0" w:rsidP="00D75FFD">
            <w:pPr>
              <w:jc w:val="both"/>
              <w:rPr>
                <w:rFonts w:cstheme="minorHAnsi"/>
              </w:rPr>
            </w:pPr>
            <w:r w:rsidRPr="00A66E5A">
              <w:rPr>
                <w:rFonts w:cstheme="minorHAnsi"/>
                <w:szCs w:val="30"/>
              </w:rPr>
              <w:t>OEM</w:t>
            </w:r>
            <w:r w:rsidRPr="00A66E5A">
              <w:rPr>
                <w:rFonts w:cstheme="minorHAnsi"/>
              </w:rPr>
              <w:br/>
            </w:r>
            <w:r w:rsidRPr="00A66E5A">
              <w:rPr>
                <w:rFonts w:cstheme="minorHAnsi"/>
                <w:szCs w:val="30"/>
              </w:rPr>
              <w:t>Name</w:t>
            </w:r>
          </w:p>
        </w:tc>
        <w:tc>
          <w:tcPr>
            <w:tcW w:w="1985" w:type="dxa"/>
          </w:tcPr>
          <w:p w14:paraId="57ACA976" w14:textId="4EFF3AE3" w:rsidR="001959B0" w:rsidRPr="00A66E5A" w:rsidRDefault="001959B0" w:rsidP="00D75FFD">
            <w:pPr>
              <w:jc w:val="both"/>
              <w:rPr>
                <w:rFonts w:cstheme="minorHAnsi"/>
              </w:rPr>
            </w:pPr>
            <w:r w:rsidRPr="00A66E5A">
              <w:rPr>
                <w:rFonts w:cstheme="minorHAnsi"/>
                <w:szCs w:val="30"/>
              </w:rPr>
              <w:t>Justification</w:t>
            </w:r>
            <w:r w:rsidRPr="00A66E5A">
              <w:rPr>
                <w:rFonts w:cstheme="minorHAnsi"/>
              </w:rPr>
              <w:br/>
            </w:r>
            <w:r w:rsidRPr="00A66E5A">
              <w:rPr>
                <w:rFonts w:cstheme="minorHAnsi"/>
                <w:szCs w:val="30"/>
              </w:rPr>
              <w:t>(Why</w:t>
            </w:r>
            <w:r w:rsidR="00095ADA" w:rsidRPr="00A66E5A">
              <w:rPr>
                <w:rFonts w:cstheme="minorHAnsi"/>
                <w:szCs w:val="30"/>
              </w:rPr>
              <w:t xml:space="preserve"> </w:t>
            </w:r>
            <w:r w:rsidRPr="00A66E5A">
              <w:rPr>
                <w:rFonts w:cstheme="minorHAnsi"/>
                <w:szCs w:val="30"/>
              </w:rPr>
              <w:t>Software</w:t>
            </w:r>
            <w:r w:rsidRPr="00A66E5A">
              <w:rPr>
                <w:rFonts w:cstheme="minorHAnsi"/>
              </w:rPr>
              <w:br/>
            </w:r>
            <w:r w:rsidRPr="00A66E5A">
              <w:rPr>
                <w:rFonts w:cstheme="minorHAnsi"/>
                <w:szCs w:val="30"/>
              </w:rPr>
              <w:t>is needed)</w:t>
            </w:r>
          </w:p>
        </w:tc>
        <w:tc>
          <w:tcPr>
            <w:tcW w:w="3038" w:type="dxa"/>
          </w:tcPr>
          <w:p w14:paraId="57ACA977" w14:textId="52806439" w:rsidR="001959B0" w:rsidRPr="00A66E5A" w:rsidRDefault="001959B0" w:rsidP="00D75FFD">
            <w:pPr>
              <w:jc w:val="both"/>
              <w:rPr>
                <w:rFonts w:cstheme="minorHAnsi"/>
              </w:rPr>
            </w:pPr>
            <w:r w:rsidRPr="00A66E5A">
              <w:rPr>
                <w:rFonts w:cstheme="minorHAnsi"/>
                <w:szCs w:val="30"/>
              </w:rPr>
              <w:t>Licensing Metric for software (User</w:t>
            </w:r>
            <w:r w:rsidR="00095ADA" w:rsidRPr="00A66E5A">
              <w:rPr>
                <w:rFonts w:cstheme="minorHAnsi"/>
                <w:szCs w:val="30"/>
              </w:rPr>
              <w:t xml:space="preserve"> </w:t>
            </w:r>
            <w:r w:rsidRPr="00A66E5A">
              <w:rPr>
                <w:rFonts w:cstheme="minorHAnsi"/>
                <w:szCs w:val="30"/>
              </w:rPr>
              <w:t>Based/ Processor Based/ any</w:t>
            </w:r>
            <w:r w:rsidR="00095ADA" w:rsidRPr="00A66E5A">
              <w:rPr>
                <w:rFonts w:cstheme="minorHAnsi"/>
              </w:rPr>
              <w:t xml:space="preserve"> </w:t>
            </w:r>
            <w:r w:rsidRPr="00A66E5A">
              <w:rPr>
                <w:rFonts w:cstheme="minorHAnsi"/>
                <w:szCs w:val="30"/>
              </w:rPr>
              <w:t>other)</w:t>
            </w:r>
          </w:p>
        </w:tc>
      </w:tr>
      <w:tr w:rsidR="001959B0" w:rsidRPr="00A66E5A" w14:paraId="57ACA97E" w14:textId="77777777" w:rsidTr="00095ADA">
        <w:tc>
          <w:tcPr>
            <w:tcW w:w="817" w:type="dxa"/>
          </w:tcPr>
          <w:p w14:paraId="57ACA979" w14:textId="77777777" w:rsidR="001959B0" w:rsidRPr="00A66E5A" w:rsidRDefault="001959B0" w:rsidP="00D75FFD">
            <w:pPr>
              <w:jc w:val="both"/>
              <w:rPr>
                <w:rFonts w:cstheme="minorHAnsi"/>
                <w:sz w:val="18"/>
              </w:rPr>
            </w:pPr>
          </w:p>
        </w:tc>
        <w:tc>
          <w:tcPr>
            <w:tcW w:w="2410" w:type="dxa"/>
          </w:tcPr>
          <w:p w14:paraId="57ACA97A" w14:textId="77777777" w:rsidR="001959B0" w:rsidRPr="00A66E5A" w:rsidRDefault="001959B0" w:rsidP="00D75FFD">
            <w:pPr>
              <w:jc w:val="both"/>
              <w:rPr>
                <w:rFonts w:cstheme="minorHAnsi"/>
                <w:sz w:val="18"/>
              </w:rPr>
            </w:pPr>
          </w:p>
        </w:tc>
        <w:tc>
          <w:tcPr>
            <w:tcW w:w="992" w:type="dxa"/>
          </w:tcPr>
          <w:p w14:paraId="57ACA97B" w14:textId="77777777" w:rsidR="001959B0" w:rsidRPr="00A66E5A" w:rsidRDefault="001959B0" w:rsidP="00D75FFD">
            <w:pPr>
              <w:jc w:val="both"/>
              <w:rPr>
                <w:rFonts w:cstheme="minorHAnsi"/>
                <w:sz w:val="18"/>
              </w:rPr>
            </w:pPr>
          </w:p>
        </w:tc>
        <w:tc>
          <w:tcPr>
            <w:tcW w:w="1985" w:type="dxa"/>
          </w:tcPr>
          <w:p w14:paraId="57ACA97C" w14:textId="77777777" w:rsidR="001959B0" w:rsidRPr="00A66E5A" w:rsidRDefault="001959B0" w:rsidP="00D75FFD">
            <w:pPr>
              <w:jc w:val="both"/>
              <w:rPr>
                <w:rFonts w:cstheme="minorHAnsi"/>
                <w:sz w:val="18"/>
              </w:rPr>
            </w:pPr>
          </w:p>
        </w:tc>
        <w:tc>
          <w:tcPr>
            <w:tcW w:w="3038" w:type="dxa"/>
          </w:tcPr>
          <w:p w14:paraId="57ACA97D" w14:textId="77777777" w:rsidR="001959B0" w:rsidRPr="00A66E5A" w:rsidRDefault="001959B0" w:rsidP="00D75FFD">
            <w:pPr>
              <w:jc w:val="both"/>
              <w:rPr>
                <w:rFonts w:cstheme="minorHAnsi"/>
                <w:sz w:val="18"/>
              </w:rPr>
            </w:pPr>
          </w:p>
        </w:tc>
      </w:tr>
      <w:tr w:rsidR="001959B0" w:rsidRPr="00A66E5A" w14:paraId="57ACA984" w14:textId="77777777" w:rsidTr="00095ADA">
        <w:tc>
          <w:tcPr>
            <w:tcW w:w="817" w:type="dxa"/>
          </w:tcPr>
          <w:p w14:paraId="57ACA97F" w14:textId="77777777" w:rsidR="001959B0" w:rsidRPr="00A66E5A" w:rsidRDefault="001959B0" w:rsidP="00D75FFD">
            <w:pPr>
              <w:jc w:val="both"/>
              <w:rPr>
                <w:rFonts w:cstheme="minorHAnsi"/>
                <w:sz w:val="18"/>
              </w:rPr>
            </w:pPr>
          </w:p>
        </w:tc>
        <w:tc>
          <w:tcPr>
            <w:tcW w:w="2410" w:type="dxa"/>
          </w:tcPr>
          <w:p w14:paraId="57ACA980" w14:textId="77777777" w:rsidR="001959B0" w:rsidRPr="00A66E5A" w:rsidRDefault="001959B0" w:rsidP="00D75FFD">
            <w:pPr>
              <w:jc w:val="both"/>
              <w:rPr>
                <w:rFonts w:cstheme="minorHAnsi"/>
                <w:sz w:val="18"/>
              </w:rPr>
            </w:pPr>
          </w:p>
        </w:tc>
        <w:tc>
          <w:tcPr>
            <w:tcW w:w="992" w:type="dxa"/>
          </w:tcPr>
          <w:p w14:paraId="57ACA981" w14:textId="77777777" w:rsidR="001959B0" w:rsidRPr="00A66E5A" w:rsidRDefault="001959B0" w:rsidP="00D75FFD">
            <w:pPr>
              <w:jc w:val="both"/>
              <w:rPr>
                <w:rFonts w:cstheme="minorHAnsi"/>
                <w:sz w:val="18"/>
              </w:rPr>
            </w:pPr>
          </w:p>
        </w:tc>
        <w:tc>
          <w:tcPr>
            <w:tcW w:w="1985" w:type="dxa"/>
          </w:tcPr>
          <w:p w14:paraId="57ACA982" w14:textId="77777777" w:rsidR="001959B0" w:rsidRPr="00A66E5A" w:rsidRDefault="001959B0" w:rsidP="00D75FFD">
            <w:pPr>
              <w:jc w:val="both"/>
              <w:rPr>
                <w:rFonts w:cstheme="minorHAnsi"/>
                <w:sz w:val="18"/>
              </w:rPr>
            </w:pPr>
          </w:p>
        </w:tc>
        <w:tc>
          <w:tcPr>
            <w:tcW w:w="3038" w:type="dxa"/>
          </w:tcPr>
          <w:p w14:paraId="57ACA983" w14:textId="77777777" w:rsidR="001959B0" w:rsidRPr="00A66E5A" w:rsidRDefault="001959B0" w:rsidP="00D75FFD">
            <w:pPr>
              <w:jc w:val="both"/>
              <w:rPr>
                <w:rFonts w:cstheme="minorHAnsi"/>
                <w:sz w:val="18"/>
              </w:rPr>
            </w:pPr>
          </w:p>
        </w:tc>
      </w:tr>
    </w:tbl>
    <w:p w14:paraId="57ACA98B" w14:textId="77777777" w:rsidR="001959B0" w:rsidRPr="00A66E5A" w:rsidRDefault="001959B0" w:rsidP="00D75FFD">
      <w:pPr>
        <w:jc w:val="both"/>
        <w:rPr>
          <w:rFonts w:cstheme="minorHAnsi"/>
          <w:sz w:val="18"/>
        </w:rPr>
      </w:pPr>
    </w:p>
    <w:p w14:paraId="57ACA98C" w14:textId="77777777" w:rsidR="001959B0" w:rsidRPr="00A66E5A" w:rsidRDefault="001959B0" w:rsidP="00D75FFD">
      <w:pPr>
        <w:jc w:val="both"/>
        <w:rPr>
          <w:rFonts w:cstheme="minorHAnsi"/>
          <w:szCs w:val="30"/>
        </w:rPr>
      </w:pPr>
      <w:r w:rsidRPr="00A66E5A">
        <w:rPr>
          <w:rFonts w:cstheme="minorHAnsi"/>
          <w:szCs w:val="30"/>
        </w:rPr>
        <w:t>The below Hardware items are proposed for implementation of scope mentioned in RFP. If</w:t>
      </w:r>
      <w:r w:rsidRPr="00A66E5A">
        <w:rPr>
          <w:rFonts w:cstheme="minorHAnsi"/>
          <w:sz w:val="16"/>
        </w:rPr>
        <w:br/>
      </w:r>
      <w:r w:rsidRPr="00A66E5A">
        <w:rPr>
          <w:rFonts w:cstheme="minorHAnsi"/>
          <w:szCs w:val="30"/>
        </w:rPr>
        <w:t>Bank would like to procure the below items (Complete or partial) independently, we will support and co-operate with Bank for procurement of licenses in line with CVC guidelines</w:t>
      </w:r>
    </w:p>
    <w:tbl>
      <w:tblPr>
        <w:tblStyle w:val="TableGrid"/>
        <w:tblW w:w="0" w:type="auto"/>
        <w:tblLook w:val="04A0" w:firstRow="1" w:lastRow="0" w:firstColumn="1" w:lastColumn="0" w:noHBand="0" w:noVBand="1"/>
      </w:tblPr>
      <w:tblGrid>
        <w:gridCol w:w="817"/>
        <w:gridCol w:w="1559"/>
        <w:gridCol w:w="1134"/>
        <w:gridCol w:w="993"/>
        <w:gridCol w:w="1984"/>
        <w:gridCol w:w="2755"/>
      </w:tblGrid>
      <w:tr w:rsidR="001959B0" w:rsidRPr="00A66E5A" w14:paraId="57ACA993" w14:textId="77777777" w:rsidTr="001959B0">
        <w:tc>
          <w:tcPr>
            <w:tcW w:w="817" w:type="dxa"/>
          </w:tcPr>
          <w:p w14:paraId="57ACA98D" w14:textId="77777777" w:rsidR="001959B0" w:rsidRPr="00A66E5A" w:rsidRDefault="001959B0" w:rsidP="00D75FFD">
            <w:pPr>
              <w:jc w:val="both"/>
              <w:rPr>
                <w:rFonts w:cstheme="minorHAnsi"/>
                <w:sz w:val="18"/>
              </w:rPr>
            </w:pPr>
            <w:proofErr w:type="spellStart"/>
            <w:r w:rsidRPr="00A66E5A">
              <w:rPr>
                <w:rFonts w:cstheme="minorHAnsi"/>
                <w:sz w:val="18"/>
              </w:rPr>
              <w:t>Sr</w:t>
            </w:r>
            <w:proofErr w:type="spellEnd"/>
            <w:r w:rsidRPr="00A66E5A">
              <w:rPr>
                <w:rFonts w:cstheme="minorHAnsi"/>
                <w:sz w:val="18"/>
              </w:rPr>
              <w:t xml:space="preserve"> No.</w:t>
            </w:r>
          </w:p>
        </w:tc>
        <w:tc>
          <w:tcPr>
            <w:tcW w:w="1559" w:type="dxa"/>
          </w:tcPr>
          <w:p w14:paraId="57ACA98E" w14:textId="2C9417A0" w:rsidR="001959B0" w:rsidRPr="00A66E5A" w:rsidRDefault="001959B0" w:rsidP="00D75FFD">
            <w:pPr>
              <w:jc w:val="both"/>
              <w:rPr>
                <w:rFonts w:cstheme="minorHAnsi"/>
              </w:rPr>
            </w:pPr>
            <w:r w:rsidRPr="00A66E5A">
              <w:rPr>
                <w:rFonts w:cstheme="minorHAnsi"/>
                <w:szCs w:val="30"/>
              </w:rPr>
              <w:t>Hardware</w:t>
            </w:r>
            <w:r w:rsidRPr="00A66E5A">
              <w:rPr>
                <w:rFonts w:cstheme="minorHAnsi"/>
              </w:rPr>
              <w:br/>
            </w:r>
            <w:r w:rsidRPr="00A66E5A">
              <w:rPr>
                <w:rFonts w:cstheme="minorHAnsi"/>
                <w:szCs w:val="30"/>
              </w:rPr>
              <w:t>Item</w:t>
            </w:r>
            <w:r w:rsidR="00095ADA" w:rsidRPr="00A66E5A">
              <w:rPr>
                <w:rFonts w:cstheme="minorHAnsi"/>
                <w:szCs w:val="30"/>
              </w:rPr>
              <w:t xml:space="preserve"> </w:t>
            </w:r>
            <w:r w:rsidRPr="00A66E5A">
              <w:rPr>
                <w:rFonts w:cstheme="minorHAnsi"/>
                <w:szCs w:val="30"/>
              </w:rPr>
              <w:t>or</w:t>
            </w:r>
            <w:r w:rsidRPr="00A66E5A">
              <w:rPr>
                <w:rFonts w:cstheme="minorHAnsi"/>
              </w:rPr>
              <w:br/>
            </w:r>
            <w:r w:rsidRPr="00A66E5A">
              <w:rPr>
                <w:rFonts w:cstheme="minorHAnsi"/>
                <w:szCs w:val="30"/>
              </w:rPr>
              <w:t>Component</w:t>
            </w:r>
            <w:r w:rsidRPr="00A66E5A">
              <w:rPr>
                <w:rFonts w:cstheme="minorHAnsi"/>
              </w:rPr>
              <w:br/>
            </w:r>
            <w:r w:rsidRPr="00A66E5A">
              <w:rPr>
                <w:rFonts w:cstheme="minorHAnsi"/>
                <w:szCs w:val="30"/>
              </w:rPr>
              <w:t>Required</w:t>
            </w:r>
          </w:p>
        </w:tc>
        <w:tc>
          <w:tcPr>
            <w:tcW w:w="1134" w:type="dxa"/>
          </w:tcPr>
          <w:p w14:paraId="57ACA98F" w14:textId="77777777" w:rsidR="001959B0" w:rsidRPr="00A66E5A" w:rsidRDefault="001959B0" w:rsidP="00D75FFD">
            <w:pPr>
              <w:jc w:val="both"/>
              <w:rPr>
                <w:rFonts w:cstheme="minorHAnsi"/>
              </w:rPr>
            </w:pPr>
            <w:r w:rsidRPr="00A66E5A">
              <w:rPr>
                <w:rFonts w:cstheme="minorHAnsi"/>
                <w:szCs w:val="30"/>
              </w:rPr>
              <w:t>Quantity</w:t>
            </w:r>
          </w:p>
        </w:tc>
        <w:tc>
          <w:tcPr>
            <w:tcW w:w="993" w:type="dxa"/>
          </w:tcPr>
          <w:p w14:paraId="57ACA990" w14:textId="77777777" w:rsidR="001959B0" w:rsidRPr="00A66E5A" w:rsidRDefault="001959B0" w:rsidP="00D75FFD">
            <w:pPr>
              <w:jc w:val="both"/>
              <w:rPr>
                <w:rFonts w:cstheme="minorHAnsi"/>
              </w:rPr>
            </w:pPr>
            <w:r w:rsidRPr="00A66E5A">
              <w:rPr>
                <w:rFonts w:cstheme="minorHAnsi"/>
                <w:szCs w:val="30"/>
              </w:rPr>
              <w:t>OEM</w:t>
            </w:r>
            <w:r w:rsidRPr="00A66E5A">
              <w:rPr>
                <w:rFonts w:cstheme="minorHAnsi"/>
              </w:rPr>
              <w:br/>
            </w:r>
            <w:r w:rsidRPr="00A66E5A">
              <w:rPr>
                <w:rFonts w:cstheme="minorHAnsi"/>
                <w:szCs w:val="30"/>
              </w:rPr>
              <w:t>Name</w:t>
            </w:r>
          </w:p>
        </w:tc>
        <w:tc>
          <w:tcPr>
            <w:tcW w:w="1984" w:type="dxa"/>
          </w:tcPr>
          <w:p w14:paraId="57ACA991" w14:textId="77777777" w:rsidR="001959B0" w:rsidRPr="00A66E5A" w:rsidRDefault="001959B0" w:rsidP="00D75FFD">
            <w:pPr>
              <w:jc w:val="both"/>
              <w:rPr>
                <w:rFonts w:cstheme="minorHAnsi"/>
              </w:rPr>
            </w:pPr>
            <w:r w:rsidRPr="00A66E5A">
              <w:rPr>
                <w:rFonts w:cstheme="minorHAnsi"/>
                <w:szCs w:val="30"/>
              </w:rPr>
              <w:t>Size of Hardware</w:t>
            </w:r>
            <w:r w:rsidRPr="00A66E5A">
              <w:rPr>
                <w:rFonts w:cstheme="minorHAnsi"/>
              </w:rPr>
              <w:br/>
            </w:r>
            <w:r w:rsidRPr="00A66E5A">
              <w:rPr>
                <w:rFonts w:cstheme="minorHAnsi"/>
                <w:szCs w:val="30"/>
              </w:rPr>
              <w:t>for provisioning</w:t>
            </w:r>
            <w:r w:rsidRPr="00A66E5A">
              <w:rPr>
                <w:rFonts w:cstheme="minorHAnsi"/>
              </w:rPr>
              <w:br/>
            </w:r>
            <w:r w:rsidRPr="00A66E5A">
              <w:rPr>
                <w:rFonts w:cstheme="minorHAnsi"/>
                <w:szCs w:val="30"/>
              </w:rPr>
              <w:t>Racks space</w:t>
            </w:r>
          </w:p>
        </w:tc>
        <w:tc>
          <w:tcPr>
            <w:tcW w:w="2755" w:type="dxa"/>
          </w:tcPr>
          <w:p w14:paraId="57ACA992" w14:textId="209A2C03" w:rsidR="001959B0" w:rsidRPr="00A66E5A" w:rsidRDefault="001959B0" w:rsidP="00D75FFD">
            <w:pPr>
              <w:jc w:val="both"/>
              <w:rPr>
                <w:rFonts w:cstheme="minorHAnsi"/>
              </w:rPr>
            </w:pPr>
            <w:r w:rsidRPr="00A66E5A">
              <w:rPr>
                <w:rFonts w:cstheme="minorHAnsi"/>
                <w:szCs w:val="30"/>
              </w:rPr>
              <w:t>Number of</w:t>
            </w:r>
            <w:r w:rsidR="00095ADA" w:rsidRPr="00A66E5A">
              <w:rPr>
                <w:rFonts w:cstheme="minorHAnsi"/>
                <w:szCs w:val="30"/>
              </w:rPr>
              <w:t xml:space="preserve"> </w:t>
            </w:r>
            <w:r w:rsidRPr="00A66E5A">
              <w:rPr>
                <w:rFonts w:cstheme="minorHAnsi"/>
                <w:szCs w:val="30"/>
              </w:rPr>
              <w:t>Power Inputs</w:t>
            </w:r>
            <w:r w:rsidRPr="00A66E5A">
              <w:rPr>
                <w:rFonts w:cstheme="minorHAnsi"/>
              </w:rPr>
              <w:br/>
            </w:r>
            <w:r w:rsidRPr="00A66E5A">
              <w:rPr>
                <w:rFonts w:cstheme="minorHAnsi"/>
                <w:szCs w:val="30"/>
              </w:rPr>
              <w:t>and Power</w:t>
            </w:r>
            <w:r w:rsidR="00095ADA" w:rsidRPr="00A66E5A">
              <w:rPr>
                <w:rFonts w:cstheme="minorHAnsi"/>
                <w:szCs w:val="30"/>
              </w:rPr>
              <w:t xml:space="preserve"> </w:t>
            </w:r>
            <w:r w:rsidRPr="00A66E5A">
              <w:rPr>
                <w:rFonts w:cstheme="minorHAnsi"/>
                <w:szCs w:val="30"/>
              </w:rPr>
              <w:t>consumption for</w:t>
            </w:r>
            <w:r w:rsidR="00095ADA" w:rsidRPr="00A66E5A">
              <w:rPr>
                <w:rFonts w:cstheme="minorHAnsi"/>
                <w:szCs w:val="30"/>
              </w:rPr>
              <w:t xml:space="preserve"> </w:t>
            </w:r>
            <w:r w:rsidRPr="00A66E5A">
              <w:rPr>
                <w:rFonts w:cstheme="minorHAnsi"/>
                <w:szCs w:val="30"/>
              </w:rPr>
              <w:t>device</w:t>
            </w:r>
          </w:p>
        </w:tc>
      </w:tr>
      <w:tr w:rsidR="001959B0" w:rsidRPr="00A66E5A" w14:paraId="57ACA99A" w14:textId="77777777" w:rsidTr="001959B0">
        <w:tc>
          <w:tcPr>
            <w:tcW w:w="817" w:type="dxa"/>
          </w:tcPr>
          <w:p w14:paraId="57ACA994" w14:textId="77777777" w:rsidR="001959B0" w:rsidRPr="00A66E5A" w:rsidRDefault="001959B0" w:rsidP="00D75FFD">
            <w:pPr>
              <w:jc w:val="both"/>
              <w:rPr>
                <w:rFonts w:cstheme="minorHAnsi"/>
                <w:sz w:val="18"/>
              </w:rPr>
            </w:pPr>
          </w:p>
        </w:tc>
        <w:tc>
          <w:tcPr>
            <w:tcW w:w="1559" w:type="dxa"/>
          </w:tcPr>
          <w:p w14:paraId="57ACA995" w14:textId="77777777" w:rsidR="001959B0" w:rsidRPr="00A66E5A" w:rsidRDefault="001959B0" w:rsidP="00D75FFD">
            <w:pPr>
              <w:jc w:val="both"/>
              <w:rPr>
                <w:rFonts w:cstheme="minorHAnsi"/>
                <w:szCs w:val="30"/>
              </w:rPr>
            </w:pPr>
          </w:p>
        </w:tc>
        <w:tc>
          <w:tcPr>
            <w:tcW w:w="1134" w:type="dxa"/>
          </w:tcPr>
          <w:p w14:paraId="57ACA996" w14:textId="77777777" w:rsidR="001959B0" w:rsidRPr="00A66E5A" w:rsidRDefault="001959B0" w:rsidP="00D75FFD">
            <w:pPr>
              <w:jc w:val="both"/>
              <w:rPr>
                <w:rFonts w:cstheme="minorHAnsi"/>
                <w:szCs w:val="30"/>
              </w:rPr>
            </w:pPr>
          </w:p>
        </w:tc>
        <w:tc>
          <w:tcPr>
            <w:tcW w:w="993" w:type="dxa"/>
          </w:tcPr>
          <w:p w14:paraId="57ACA997" w14:textId="77777777" w:rsidR="001959B0" w:rsidRPr="00A66E5A" w:rsidRDefault="001959B0" w:rsidP="00D75FFD">
            <w:pPr>
              <w:jc w:val="both"/>
              <w:rPr>
                <w:rFonts w:cstheme="minorHAnsi"/>
                <w:szCs w:val="30"/>
              </w:rPr>
            </w:pPr>
          </w:p>
        </w:tc>
        <w:tc>
          <w:tcPr>
            <w:tcW w:w="1984" w:type="dxa"/>
          </w:tcPr>
          <w:p w14:paraId="57ACA998" w14:textId="77777777" w:rsidR="001959B0" w:rsidRPr="00A66E5A" w:rsidRDefault="001959B0" w:rsidP="00D75FFD">
            <w:pPr>
              <w:jc w:val="both"/>
              <w:rPr>
                <w:rFonts w:cstheme="minorHAnsi"/>
                <w:szCs w:val="30"/>
              </w:rPr>
            </w:pPr>
          </w:p>
        </w:tc>
        <w:tc>
          <w:tcPr>
            <w:tcW w:w="2755" w:type="dxa"/>
          </w:tcPr>
          <w:p w14:paraId="57ACA999" w14:textId="77777777" w:rsidR="001959B0" w:rsidRPr="00A66E5A" w:rsidRDefault="001959B0" w:rsidP="00D75FFD">
            <w:pPr>
              <w:jc w:val="both"/>
              <w:rPr>
                <w:rFonts w:cstheme="minorHAnsi"/>
                <w:szCs w:val="30"/>
              </w:rPr>
            </w:pPr>
          </w:p>
        </w:tc>
      </w:tr>
      <w:tr w:rsidR="001959B0" w:rsidRPr="00A66E5A" w14:paraId="57ACA9A1" w14:textId="77777777" w:rsidTr="001959B0">
        <w:tc>
          <w:tcPr>
            <w:tcW w:w="817" w:type="dxa"/>
          </w:tcPr>
          <w:p w14:paraId="57ACA99B" w14:textId="77777777" w:rsidR="001959B0" w:rsidRPr="00A66E5A" w:rsidRDefault="001959B0" w:rsidP="00D75FFD">
            <w:pPr>
              <w:jc w:val="both"/>
              <w:rPr>
                <w:rFonts w:cstheme="minorHAnsi"/>
                <w:sz w:val="18"/>
              </w:rPr>
            </w:pPr>
          </w:p>
        </w:tc>
        <w:tc>
          <w:tcPr>
            <w:tcW w:w="1559" w:type="dxa"/>
          </w:tcPr>
          <w:p w14:paraId="57ACA99C" w14:textId="77777777" w:rsidR="001959B0" w:rsidRPr="00A66E5A" w:rsidRDefault="001959B0" w:rsidP="00D75FFD">
            <w:pPr>
              <w:jc w:val="both"/>
              <w:rPr>
                <w:rFonts w:cstheme="minorHAnsi"/>
                <w:szCs w:val="30"/>
              </w:rPr>
            </w:pPr>
          </w:p>
        </w:tc>
        <w:tc>
          <w:tcPr>
            <w:tcW w:w="1134" w:type="dxa"/>
          </w:tcPr>
          <w:p w14:paraId="57ACA99D" w14:textId="77777777" w:rsidR="001959B0" w:rsidRPr="00A66E5A" w:rsidRDefault="001959B0" w:rsidP="00D75FFD">
            <w:pPr>
              <w:jc w:val="both"/>
              <w:rPr>
                <w:rFonts w:cstheme="minorHAnsi"/>
                <w:szCs w:val="30"/>
              </w:rPr>
            </w:pPr>
          </w:p>
        </w:tc>
        <w:tc>
          <w:tcPr>
            <w:tcW w:w="993" w:type="dxa"/>
          </w:tcPr>
          <w:p w14:paraId="57ACA99E" w14:textId="77777777" w:rsidR="001959B0" w:rsidRPr="00A66E5A" w:rsidRDefault="001959B0" w:rsidP="00D75FFD">
            <w:pPr>
              <w:jc w:val="both"/>
              <w:rPr>
                <w:rFonts w:cstheme="minorHAnsi"/>
                <w:szCs w:val="30"/>
              </w:rPr>
            </w:pPr>
          </w:p>
        </w:tc>
        <w:tc>
          <w:tcPr>
            <w:tcW w:w="1984" w:type="dxa"/>
          </w:tcPr>
          <w:p w14:paraId="57ACA99F" w14:textId="77777777" w:rsidR="001959B0" w:rsidRPr="00A66E5A" w:rsidRDefault="001959B0" w:rsidP="00D75FFD">
            <w:pPr>
              <w:jc w:val="both"/>
              <w:rPr>
                <w:rFonts w:cstheme="minorHAnsi"/>
                <w:szCs w:val="30"/>
              </w:rPr>
            </w:pPr>
          </w:p>
        </w:tc>
        <w:tc>
          <w:tcPr>
            <w:tcW w:w="2755" w:type="dxa"/>
          </w:tcPr>
          <w:p w14:paraId="57ACA9A0" w14:textId="77777777" w:rsidR="001959B0" w:rsidRPr="00A66E5A" w:rsidRDefault="001959B0" w:rsidP="00D75FFD">
            <w:pPr>
              <w:jc w:val="both"/>
              <w:rPr>
                <w:rFonts w:cstheme="minorHAnsi"/>
                <w:szCs w:val="30"/>
              </w:rPr>
            </w:pPr>
          </w:p>
        </w:tc>
      </w:tr>
    </w:tbl>
    <w:p w14:paraId="57ACA9A9" w14:textId="77777777" w:rsidR="001959B0" w:rsidRPr="00A66E5A" w:rsidRDefault="001959B0" w:rsidP="00D75FFD">
      <w:pPr>
        <w:jc w:val="both"/>
        <w:rPr>
          <w:rFonts w:cstheme="minorHAnsi"/>
          <w:sz w:val="12"/>
        </w:rPr>
      </w:pPr>
    </w:p>
    <w:p w14:paraId="57ACA9AA" w14:textId="77777777" w:rsidR="00C779C3" w:rsidRPr="00A66E5A" w:rsidRDefault="001959B0" w:rsidP="00D75FFD">
      <w:pPr>
        <w:jc w:val="both"/>
        <w:rPr>
          <w:rFonts w:cstheme="minorHAnsi"/>
          <w:szCs w:val="30"/>
        </w:rPr>
      </w:pPr>
      <w:r w:rsidRPr="00A66E5A">
        <w:rPr>
          <w:rFonts w:cstheme="minorHAnsi"/>
          <w:szCs w:val="30"/>
        </w:rPr>
        <w:t>Date</w:t>
      </w:r>
      <w:proofErr w:type="gramStart"/>
      <w:r w:rsidRPr="00A66E5A">
        <w:rPr>
          <w:rFonts w:cstheme="minorHAnsi"/>
          <w:szCs w:val="30"/>
        </w:rPr>
        <w:t>:</w:t>
      </w:r>
      <w:proofErr w:type="gramEnd"/>
      <w:r w:rsidRPr="00A66E5A">
        <w:rPr>
          <w:rFonts w:cstheme="minorHAnsi"/>
          <w:sz w:val="16"/>
        </w:rPr>
        <w:br/>
      </w:r>
      <w:r w:rsidRPr="00A66E5A">
        <w:rPr>
          <w:rFonts w:cstheme="minorHAnsi"/>
          <w:szCs w:val="30"/>
        </w:rPr>
        <w:t>Place:</w:t>
      </w:r>
      <w:r w:rsidRPr="00A66E5A">
        <w:rPr>
          <w:rFonts w:cstheme="minorHAnsi"/>
          <w:sz w:val="16"/>
        </w:rPr>
        <w:br/>
      </w:r>
      <w:r w:rsidRPr="00A66E5A">
        <w:rPr>
          <w:rFonts w:cstheme="minorHAnsi"/>
          <w:szCs w:val="30"/>
        </w:rPr>
        <w:t>Signature of Authorized Signatory:</w:t>
      </w:r>
      <w:r w:rsidRPr="00A66E5A">
        <w:rPr>
          <w:rFonts w:cstheme="minorHAnsi"/>
          <w:sz w:val="16"/>
        </w:rPr>
        <w:br/>
      </w:r>
      <w:r w:rsidRPr="00A66E5A">
        <w:rPr>
          <w:rFonts w:cstheme="minorHAnsi"/>
          <w:szCs w:val="30"/>
        </w:rPr>
        <w:lastRenderedPageBreak/>
        <w:t>Name of Signatory:</w:t>
      </w:r>
      <w:r w:rsidRPr="00A66E5A">
        <w:rPr>
          <w:rFonts w:cstheme="minorHAnsi"/>
          <w:sz w:val="16"/>
        </w:rPr>
        <w:br/>
      </w:r>
      <w:r w:rsidRPr="00A66E5A">
        <w:rPr>
          <w:rFonts w:cstheme="minorHAnsi"/>
          <w:szCs w:val="30"/>
        </w:rPr>
        <w:t>Designation:</w:t>
      </w:r>
      <w:r w:rsidRPr="00A66E5A">
        <w:rPr>
          <w:rFonts w:cstheme="minorHAnsi"/>
          <w:sz w:val="16"/>
        </w:rPr>
        <w:br/>
      </w:r>
      <w:r w:rsidRPr="00A66E5A">
        <w:rPr>
          <w:rFonts w:cstheme="minorHAnsi"/>
          <w:szCs w:val="30"/>
        </w:rPr>
        <w:t>Seal of Company:</w:t>
      </w:r>
    </w:p>
    <w:p w14:paraId="57ACA9AB" w14:textId="77777777" w:rsidR="00C779C3" w:rsidRPr="00A66E5A" w:rsidRDefault="00C779C3" w:rsidP="00D75FFD">
      <w:pPr>
        <w:jc w:val="both"/>
        <w:rPr>
          <w:rFonts w:cstheme="minorHAnsi"/>
          <w:szCs w:val="30"/>
        </w:rPr>
      </w:pPr>
      <w:r w:rsidRPr="00A66E5A">
        <w:rPr>
          <w:rFonts w:cstheme="minorHAnsi"/>
          <w:szCs w:val="30"/>
        </w:rPr>
        <w:br w:type="page"/>
      </w:r>
    </w:p>
    <w:p w14:paraId="57ACA9AD" w14:textId="60AA8A29" w:rsidR="00C779C3" w:rsidRPr="00A66E5A" w:rsidRDefault="00C779C3" w:rsidP="00D75FFD">
      <w:pPr>
        <w:pStyle w:val="Heading1"/>
        <w:spacing w:before="120" w:after="120"/>
        <w:jc w:val="both"/>
        <w:rPr>
          <w:rFonts w:cstheme="minorHAnsi"/>
          <w:bCs/>
          <w:sz w:val="28"/>
          <w:szCs w:val="28"/>
        </w:rPr>
      </w:pPr>
      <w:bookmarkStart w:id="357" w:name="_Toc123750054"/>
      <w:r w:rsidRPr="00A66E5A">
        <w:rPr>
          <w:rFonts w:cstheme="minorHAnsi"/>
          <w:bCs/>
          <w:sz w:val="28"/>
          <w:szCs w:val="28"/>
        </w:rPr>
        <w:lastRenderedPageBreak/>
        <w:t xml:space="preserve">Annexure </w:t>
      </w:r>
      <w:proofErr w:type="gramStart"/>
      <w:r w:rsidRPr="00A66E5A">
        <w:rPr>
          <w:rFonts w:cstheme="minorHAnsi"/>
          <w:bCs/>
          <w:sz w:val="28"/>
          <w:szCs w:val="28"/>
        </w:rPr>
        <w:t>24  -</w:t>
      </w:r>
      <w:proofErr w:type="gramEnd"/>
      <w:r w:rsidRPr="00A66E5A">
        <w:rPr>
          <w:rFonts w:cstheme="minorHAnsi"/>
          <w:bCs/>
          <w:sz w:val="28"/>
          <w:szCs w:val="28"/>
        </w:rPr>
        <w:t xml:space="preserve"> U</w:t>
      </w:r>
      <w:r w:rsidR="00E62939" w:rsidRPr="00A66E5A">
        <w:rPr>
          <w:rFonts w:cstheme="minorHAnsi"/>
          <w:bCs/>
          <w:sz w:val="28"/>
          <w:szCs w:val="28"/>
        </w:rPr>
        <w:t>ndertaking For 7 Year</w:t>
      </w:r>
      <w:r w:rsidRPr="00A66E5A">
        <w:rPr>
          <w:rFonts w:cstheme="minorHAnsi"/>
          <w:bCs/>
          <w:sz w:val="28"/>
          <w:szCs w:val="28"/>
        </w:rPr>
        <w:t xml:space="preserve"> R</w:t>
      </w:r>
      <w:r w:rsidR="00E62939" w:rsidRPr="00A66E5A">
        <w:rPr>
          <w:rFonts w:cstheme="minorHAnsi"/>
          <w:bCs/>
          <w:sz w:val="28"/>
          <w:szCs w:val="28"/>
        </w:rPr>
        <w:t>oadmap</w:t>
      </w:r>
      <w:bookmarkEnd w:id="357"/>
    </w:p>
    <w:p w14:paraId="3FDC75A8" w14:textId="77777777" w:rsidR="006474D7" w:rsidRPr="00A66E5A" w:rsidRDefault="006474D7" w:rsidP="00D75FFD">
      <w:pPr>
        <w:spacing w:before="120" w:after="120"/>
        <w:jc w:val="both"/>
        <w:rPr>
          <w:rFonts w:cstheme="minorHAnsi"/>
        </w:rPr>
      </w:pPr>
      <w:r w:rsidRPr="00A66E5A">
        <w:rPr>
          <w:rFonts w:cstheme="minorHAnsi"/>
        </w:rPr>
        <w:t>Date</w:t>
      </w:r>
      <w:proofErr w:type="gramStart"/>
      <w:r w:rsidRPr="00A66E5A">
        <w:rPr>
          <w:rFonts w:cstheme="minorHAnsi"/>
        </w:rPr>
        <w:t>:</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proofErr w:type="gramEnd"/>
      <w:r w:rsidRPr="00A66E5A">
        <w:rPr>
          <w:rFonts w:cstheme="minorHAnsi"/>
        </w:rPr>
        <w:t>_____</w:t>
      </w:r>
    </w:p>
    <w:p w14:paraId="079A82A1" w14:textId="77777777" w:rsidR="006474D7" w:rsidRPr="00A66E5A" w:rsidRDefault="006474D7" w:rsidP="00D75FFD">
      <w:pPr>
        <w:pStyle w:val="NoSpacing"/>
        <w:jc w:val="both"/>
        <w:rPr>
          <w:rFonts w:cstheme="minorHAnsi"/>
        </w:rPr>
      </w:pPr>
      <w:r w:rsidRPr="00A66E5A">
        <w:rPr>
          <w:rFonts w:cstheme="minorHAnsi"/>
        </w:rPr>
        <w:t>To,</w:t>
      </w:r>
    </w:p>
    <w:p w14:paraId="4D9210BC" w14:textId="77777777" w:rsidR="006474D7" w:rsidRPr="00A66E5A" w:rsidRDefault="006474D7" w:rsidP="00D75FFD">
      <w:pPr>
        <w:pStyle w:val="NoSpacing"/>
        <w:jc w:val="both"/>
        <w:rPr>
          <w:rFonts w:cstheme="minorHAnsi"/>
        </w:rPr>
      </w:pPr>
      <w:r w:rsidRPr="00A66E5A">
        <w:rPr>
          <w:rFonts w:cstheme="minorHAnsi"/>
        </w:rPr>
        <w:t>The General Manager-IT</w:t>
      </w:r>
    </w:p>
    <w:p w14:paraId="7798E99D" w14:textId="77777777" w:rsidR="006474D7" w:rsidRPr="00A66E5A" w:rsidRDefault="006474D7" w:rsidP="00D75FFD">
      <w:pPr>
        <w:spacing w:after="0"/>
        <w:jc w:val="both"/>
        <w:rPr>
          <w:rFonts w:cstheme="minorHAnsi"/>
        </w:rPr>
      </w:pPr>
      <w:r w:rsidRPr="00A66E5A">
        <w:rPr>
          <w:rFonts w:cstheme="minorHAnsi"/>
        </w:rPr>
        <w:t>DIT, Central Bank of India, Central Office,</w:t>
      </w:r>
    </w:p>
    <w:p w14:paraId="40472CC3" w14:textId="77777777" w:rsidR="006474D7" w:rsidRPr="00A66E5A" w:rsidRDefault="006474D7" w:rsidP="00D75FFD">
      <w:pPr>
        <w:spacing w:after="0"/>
        <w:jc w:val="both"/>
        <w:rPr>
          <w:rFonts w:cstheme="minorHAnsi"/>
        </w:rPr>
      </w:pPr>
      <w:r w:rsidRPr="00A66E5A">
        <w:rPr>
          <w:rFonts w:cstheme="minorHAnsi"/>
        </w:rPr>
        <w:t>Sector 11, CBD Belapur,</w:t>
      </w:r>
    </w:p>
    <w:p w14:paraId="57ACA9AE" w14:textId="058D1115" w:rsidR="00777691" w:rsidRPr="00A66E5A" w:rsidRDefault="006474D7" w:rsidP="00D75FFD">
      <w:pPr>
        <w:jc w:val="both"/>
        <w:rPr>
          <w:rFonts w:cstheme="minorHAnsi"/>
          <w:sz w:val="24"/>
          <w:szCs w:val="24"/>
        </w:rPr>
      </w:pPr>
      <w:r w:rsidRPr="00A66E5A">
        <w:rPr>
          <w:rFonts w:cstheme="minorHAnsi"/>
        </w:rPr>
        <w:t>Mumbai - 400614</w:t>
      </w:r>
    </w:p>
    <w:p w14:paraId="0FD4F6BF" w14:textId="77777777" w:rsidR="006474D7" w:rsidRPr="00A66E5A" w:rsidRDefault="00C779C3" w:rsidP="00D75FFD">
      <w:pPr>
        <w:jc w:val="both"/>
        <w:rPr>
          <w:rFonts w:cstheme="minorHAnsi"/>
          <w:sz w:val="24"/>
          <w:szCs w:val="24"/>
        </w:rPr>
      </w:pPr>
      <w:r w:rsidRPr="00A66E5A">
        <w:rPr>
          <w:rFonts w:cstheme="minorHAnsi"/>
          <w:sz w:val="24"/>
          <w:szCs w:val="24"/>
        </w:rPr>
        <w:t>Sir,</w:t>
      </w:r>
      <w:r w:rsidRPr="00A66E5A">
        <w:rPr>
          <w:rFonts w:cstheme="minorHAnsi"/>
          <w:sz w:val="24"/>
          <w:szCs w:val="24"/>
        </w:rPr>
        <w:br/>
      </w:r>
    </w:p>
    <w:p w14:paraId="6FBB443E" w14:textId="1433B933" w:rsidR="00F23645" w:rsidRPr="00A66E5A" w:rsidRDefault="00F23645" w:rsidP="00D75FFD">
      <w:pPr>
        <w:spacing w:before="4"/>
        <w:ind w:right="235"/>
        <w:jc w:val="both"/>
        <w:rPr>
          <w:rFonts w:cstheme="minorHAnsi"/>
          <w:b/>
          <w:szCs w:val="28"/>
        </w:rPr>
      </w:pPr>
      <w:r w:rsidRPr="00A66E5A">
        <w:rPr>
          <w:rFonts w:cstheme="minorHAnsi"/>
          <w:b/>
          <w:szCs w:val="28"/>
        </w:rPr>
        <w:t>Ref.:</w:t>
      </w:r>
      <w:r w:rsidRPr="00A66E5A">
        <w:rPr>
          <w:rFonts w:cstheme="minorHAnsi"/>
          <w:b/>
          <w:spacing w:val="1"/>
          <w:szCs w:val="28"/>
        </w:rPr>
        <w:t xml:space="preserve"> </w:t>
      </w:r>
      <w:r w:rsidRPr="00A66E5A">
        <w:rPr>
          <w:rFonts w:cstheme="minorHAnsi"/>
          <w:b/>
          <w:szCs w:val="28"/>
        </w:rPr>
        <w:t>RFP</w:t>
      </w:r>
      <w:r w:rsidRPr="00A66E5A">
        <w:rPr>
          <w:rFonts w:cstheme="minorHAnsi"/>
          <w:b/>
          <w:spacing w:val="1"/>
          <w:szCs w:val="28"/>
        </w:rPr>
        <w:t xml:space="preserve"> </w:t>
      </w:r>
      <w:r w:rsidR="006D10D9" w:rsidRPr="006D10D9">
        <w:rPr>
          <w:rFonts w:cstheme="minorHAnsi"/>
          <w:b/>
        </w:rPr>
        <w:t>CO</w:t>
      </w:r>
      <w:proofErr w:type="gramStart"/>
      <w:r w:rsidR="006D10D9" w:rsidRPr="006D10D9">
        <w:rPr>
          <w:rFonts w:cstheme="minorHAnsi"/>
          <w:b/>
        </w:rPr>
        <w:t>:DIT:PUR:2022</w:t>
      </w:r>
      <w:proofErr w:type="gramEnd"/>
      <w:r w:rsidR="006D10D9" w:rsidRPr="006D10D9">
        <w:rPr>
          <w:rFonts w:cstheme="minorHAnsi"/>
          <w:b/>
        </w:rPr>
        <w:t>-23:370</w:t>
      </w:r>
      <w:r w:rsidR="006D10D9">
        <w:rPr>
          <w:rFonts w:cstheme="minorHAnsi"/>
          <w:b/>
        </w:rPr>
        <w:t xml:space="preserve"> </w:t>
      </w:r>
      <w:r w:rsidRPr="00A66E5A">
        <w:rPr>
          <w:rFonts w:cstheme="minorHAnsi"/>
          <w:b/>
          <w:szCs w:val="28"/>
        </w:rPr>
        <w:t>for</w:t>
      </w:r>
      <w:r w:rsidRPr="00A66E5A">
        <w:rPr>
          <w:rFonts w:cstheme="minorHAnsi"/>
          <w:b/>
          <w:spacing w:val="1"/>
          <w:szCs w:val="28"/>
        </w:rPr>
        <w:t xml:space="preserve"> </w:t>
      </w:r>
      <w:r w:rsidRPr="00A66E5A">
        <w:rPr>
          <w:rFonts w:cstheme="minorHAnsi"/>
          <w:b/>
          <w:bCs/>
          <w:szCs w:val="28"/>
        </w:rPr>
        <w:t>Digital Lending Platform - Supply, Implementation and Maintenance under CAPEX Model</w:t>
      </w:r>
    </w:p>
    <w:p w14:paraId="57ACA9B0" w14:textId="24EAA500" w:rsidR="00C779C3" w:rsidRPr="00A66E5A" w:rsidRDefault="00C779C3" w:rsidP="00D75FFD">
      <w:pPr>
        <w:jc w:val="both"/>
        <w:rPr>
          <w:rFonts w:cstheme="minorHAnsi"/>
          <w:sz w:val="24"/>
          <w:szCs w:val="24"/>
        </w:rPr>
      </w:pPr>
      <w:r w:rsidRPr="00A66E5A">
        <w:rPr>
          <w:rFonts w:cstheme="minorHAnsi"/>
          <w:sz w:val="24"/>
          <w:szCs w:val="24"/>
        </w:rPr>
        <w:br/>
        <w:t>We, _</w:t>
      </w:r>
      <w:r w:rsidR="00632B39" w:rsidRPr="00A66E5A">
        <w:rPr>
          <w:rFonts w:cstheme="minorHAnsi"/>
          <w:sz w:val="24"/>
          <w:szCs w:val="24"/>
        </w:rPr>
        <w:t>__________</w:t>
      </w:r>
      <w:r w:rsidRPr="00A66E5A">
        <w:rPr>
          <w:rFonts w:cstheme="minorHAnsi"/>
          <w:sz w:val="24"/>
          <w:szCs w:val="24"/>
        </w:rPr>
        <w:t>___________________ hereby confirm that as a prime bidder and the product</w:t>
      </w:r>
      <w:r w:rsidR="00632B39" w:rsidRPr="00A66E5A">
        <w:rPr>
          <w:rFonts w:cstheme="minorHAnsi"/>
          <w:sz w:val="24"/>
          <w:szCs w:val="24"/>
        </w:rPr>
        <w:t xml:space="preserve"> </w:t>
      </w:r>
      <w:r w:rsidRPr="00A66E5A">
        <w:rPr>
          <w:rFonts w:cstheme="minorHAnsi"/>
          <w:sz w:val="24"/>
          <w:szCs w:val="24"/>
        </w:rPr>
        <w:t xml:space="preserve">provider, would deliver, install and maintain the </w:t>
      </w:r>
      <w:r w:rsidR="00BD37EB" w:rsidRPr="00A66E5A">
        <w:rPr>
          <w:rFonts w:cstheme="minorHAnsi"/>
          <w:sz w:val="24"/>
          <w:szCs w:val="24"/>
        </w:rPr>
        <w:t>Digital Lending Platform</w:t>
      </w:r>
      <w:r w:rsidR="00DF5EF2" w:rsidRPr="00A66E5A">
        <w:rPr>
          <w:rFonts w:cstheme="minorHAnsi"/>
          <w:sz w:val="24"/>
          <w:szCs w:val="24"/>
        </w:rPr>
        <w:t xml:space="preserve"> </w:t>
      </w:r>
      <w:r w:rsidRPr="00A66E5A">
        <w:rPr>
          <w:rFonts w:cstheme="minorHAnsi"/>
          <w:sz w:val="24"/>
          <w:szCs w:val="24"/>
        </w:rPr>
        <w:t>solution. We also</w:t>
      </w:r>
      <w:r w:rsidR="00DF5EF2" w:rsidRPr="00A66E5A">
        <w:rPr>
          <w:rFonts w:cstheme="minorHAnsi"/>
          <w:sz w:val="24"/>
          <w:szCs w:val="24"/>
        </w:rPr>
        <w:t xml:space="preserve"> </w:t>
      </w:r>
      <w:r w:rsidRPr="00A66E5A">
        <w:rPr>
          <w:rFonts w:cstheme="minorHAnsi"/>
          <w:sz w:val="24"/>
          <w:szCs w:val="24"/>
        </w:rPr>
        <w:t>commit to support the solution for a minimum period of 7 years</w:t>
      </w:r>
      <w:r w:rsidR="00777691" w:rsidRPr="00A66E5A">
        <w:rPr>
          <w:rFonts w:cstheme="minorHAnsi"/>
          <w:sz w:val="24"/>
          <w:szCs w:val="24"/>
        </w:rPr>
        <w:t xml:space="preserve"> and </w:t>
      </w:r>
      <w:r w:rsidR="00774D31" w:rsidRPr="00A66E5A">
        <w:rPr>
          <w:rFonts w:cstheme="minorHAnsi"/>
          <w:sz w:val="24"/>
          <w:szCs w:val="24"/>
        </w:rPr>
        <w:t xml:space="preserve">further </w:t>
      </w:r>
      <w:r w:rsidR="00923171" w:rsidRPr="00A66E5A">
        <w:rPr>
          <w:rFonts w:cstheme="minorHAnsi"/>
          <w:sz w:val="24"/>
          <w:szCs w:val="24"/>
        </w:rPr>
        <w:t xml:space="preserve">period of </w:t>
      </w:r>
      <w:r w:rsidR="00777691" w:rsidRPr="00A66E5A">
        <w:rPr>
          <w:rFonts w:cstheme="minorHAnsi"/>
          <w:sz w:val="24"/>
          <w:szCs w:val="24"/>
        </w:rPr>
        <w:t>another 3 years</w:t>
      </w:r>
      <w:r w:rsidR="00774D31" w:rsidRPr="00A66E5A">
        <w:rPr>
          <w:rFonts w:cstheme="minorHAnsi"/>
          <w:sz w:val="24"/>
          <w:szCs w:val="24"/>
        </w:rPr>
        <w:t xml:space="preserve"> if extended</w:t>
      </w:r>
      <w:r w:rsidR="00777691" w:rsidRPr="00A66E5A">
        <w:rPr>
          <w:rFonts w:cstheme="minorHAnsi"/>
          <w:sz w:val="24"/>
          <w:szCs w:val="24"/>
        </w:rPr>
        <w:t>.</w:t>
      </w:r>
    </w:p>
    <w:p w14:paraId="57ACA9B1" w14:textId="77777777" w:rsidR="00777691" w:rsidRPr="00A66E5A" w:rsidRDefault="00777691" w:rsidP="00D75FFD">
      <w:pPr>
        <w:jc w:val="both"/>
        <w:rPr>
          <w:rFonts w:cstheme="minorHAnsi"/>
          <w:szCs w:val="30"/>
        </w:rPr>
      </w:pPr>
    </w:p>
    <w:p w14:paraId="57ACA9B2" w14:textId="77777777" w:rsidR="00777691" w:rsidRPr="00A66E5A" w:rsidRDefault="00777691" w:rsidP="00D75FFD">
      <w:pPr>
        <w:jc w:val="both"/>
        <w:rPr>
          <w:rFonts w:cstheme="minorHAnsi"/>
          <w:szCs w:val="30"/>
        </w:rPr>
      </w:pPr>
    </w:p>
    <w:p w14:paraId="57ACA9B3" w14:textId="171055B5" w:rsidR="00777691" w:rsidRPr="00A66E5A" w:rsidRDefault="00777691" w:rsidP="00D75FFD">
      <w:pPr>
        <w:jc w:val="both"/>
        <w:rPr>
          <w:rFonts w:cstheme="minorHAnsi"/>
          <w:sz w:val="18"/>
          <w:szCs w:val="24"/>
        </w:rPr>
      </w:pPr>
      <w:r w:rsidRPr="00A66E5A">
        <w:rPr>
          <w:rFonts w:cstheme="minorHAnsi"/>
          <w:szCs w:val="30"/>
        </w:rPr>
        <w:t>Authorized Signatory</w:t>
      </w:r>
      <w:r w:rsidRPr="00A66E5A">
        <w:rPr>
          <w:rFonts w:cstheme="minorHAnsi"/>
          <w:sz w:val="16"/>
        </w:rPr>
        <w:br/>
      </w:r>
      <w:r w:rsidRPr="00A66E5A">
        <w:rPr>
          <w:rFonts w:cstheme="minorHAnsi"/>
          <w:szCs w:val="30"/>
        </w:rPr>
        <w:t>Name:</w:t>
      </w:r>
      <w:r w:rsidR="00C51CDF" w:rsidRPr="00A66E5A">
        <w:rPr>
          <w:rFonts w:cstheme="minorHAnsi"/>
          <w:szCs w:val="30"/>
        </w:rPr>
        <w:t xml:space="preserve"> </w:t>
      </w:r>
      <w:r w:rsidRPr="00A66E5A">
        <w:rPr>
          <w:rFonts w:cstheme="minorHAnsi"/>
          <w:sz w:val="16"/>
        </w:rPr>
        <w:br/>
      </w:r>
      <w:r w:rsidRPr="00A66E5A">
        <w:rPr>
          <w:rFonts w:cstheme="minorHAnsi"/>
          <w:szCs w:val="30"/>
        </w:rPr>
        <w:t>Designation</w:t>
      </w:r>
      <w:proofErr w:type="gramStart"/>
      <w:r w:rsidRPr="00A66E5A">
        <w:rPr>
          <w:rFonts w:cstheme="minorHAnsi"/>
          <w:szCs w:val="30"/>
        </w:rPr>
        <w:t>:</w:t>
      </w:r>
      <w:proofErr w:type="gramEnd"/>
      <w:r w:rsidRPr="00A66E5A">
        <w:rPr>
          <w:rFonts w:cstheme="minorHAnsi"/>
          <w:sz w:val="16"/>
        </w:rPr>
        <w:br/>
      </w:r>
      <w:r w:rsidRPr="00A66E5A">
        <w:rPr>
          <w:rFonts w:cstheme="minorHAnsi"/>
          <w:szCs w:val="30"/>
        </w:rPr>
        <w:t>Vendor’s Corporate Name</w:t>
      </w:r>
      <w:r w:rsidR="00C51CDF" w:rsidRPr="00A66E5A">
        <w:rPr>
          <w:rFonts w:cstheme="minorHAnsi"/>
          <w:szCs w:val="30"/>
        </w:rPr>
        <w:t>:</w:t>
      </w:r>
      <w:r w:rsidRPr="00A66E5A">
        <w:rPr>
          <w:rFonts w:cstheme="minorHAnsi"/>
          <w:sz w:val="16"/>
        </w:rPr>
        <w:br/>
      </w:r>
      <w:r w:rsidRPr="00A66E5A">
        <w:rPr>
          <w:rFonts w:cstheme="minorHAnsi"/>
          <w:szCs w:val="30"/>
        </w:rPr>
        <w:t>Address</w:t>
      </w:r>
      <w:r w:rsidR="00C51CDF" w:rsidRPr="00A66E5A">
        <w:rPr>
          <w:rFonts w:cstheme="minorHAnsi"/>
          <w:szCs w:val="30"/>
        </w:rPr>
        <w:t>:</w:t>
      </w:r>
      <w:r w:rsidRPr="00A66E5A">
        <w:rPr>
          <w:rFonts w:cstheme="minorHAnsi"/>
          <w:sz w:val="16"/>
        </w:rPr>
        <w:br/>
      </w:r>
      <w:r w:rsidR="00C51CDF" w:rsidRPr="00A66E5A">
        <w:rPr>
          <w:rFonts w:cstheme="minorHAnsi"/>
          <w:szCs w:val="30"/>
        </w:rPr>
        <w:t>Email and Phone:</w:t>
      </w:r>
    </w:p>
    <w:p w14:paraId="57ACA9B4" w14:textId="77777777" w:rsidR="00C779C3" w:rsidRPr="00A66E5A" w:rsidRDefault="00C779C3" w:rsidP="00D75FFD">
      <w:pPr>
        <w:jc w:val="both"/>
        <w:rPr>
          <w:rFonts w:cstheme="minorHAnsi"/>
          <w:sz w:val="12"/>
        </w:rPr>
      </w:pPr>
    </w:p>
    <w:p w14:paraId="57ACA9B5" w14:textId="77777777" w:rsidR="00777691" w:rsidRPr="00A66E5A" w:rsidRDefault="00777691" w:rsidP="00D75FFD">
      <w:pPr>
        <w:jc w:val="both"/>
        <w:rPr>
          <w:rFonts w:cstheme="minorHAnsi"/>
          <w:sz w:val="12"/>
        </w:rPr>
      </w:pPr>
    </w:p>
    <w:p w14:paraId="57ACA9B6" w14:textId="77777777" w:rsidR="00777691" w:rsidRPr="00A66E5A" w:rsidRDefault="00777691" w:rsidP="00D75FFD">
      <w:pPr>
        <w:jc w:val="both"/>
        <w:rPr>
          <w:rFonts w:cstheme="minorHAnsi"/>
          <w:sz w:val="12"/>
        </w:rPr>
      </w:pPr>
    </w:p>
    <w:p w14:paraId="57ACA9B7" w14:textId="77777777" w:rsidR="00777691" w:rsidRPr="00A66E5A" w:rsidRDefault="00777691" w:rsidP="00D75FFD">
      <w:pPr>
        <w:jc w:val="both"/>
        <w:rPr>
          <w:rFonts w:cstheme="minorHAnsi"/>
        </w:rPr>
      </w:pPr>
      <w:r w:rsidRPr="00A66E5A">
        <w:rPr>
          <w:rFonts w:cstheme="minorHAnsi"/>
        </w:rPr>
        <w:br w:type="page"/>
      </w:r>
    </w:p>
    <w:p w14:paraId="57ACA9B8" w14:textId="3E8BE83E" w:rsidR="00777691" w:rsidRPr="00A66E5A" w:rsidRDefault="00777691" w:rsidP="00D75FFD">
      <w:pPr>
        <w:pStyle w:val="Heading1"/>
        <w:spacing w:before="120" w:after="120"/>
        <w:jc w:val="both"/>
        <w:rPr>
          <w:rFonts w:cstheme="minorHAnsi"/>
          <w:bCs/>
          <w:sz w:val="28"/>
          <w:szCs w:val="28"/>
        </w:rPr>
      </w:pPr>
      <w:bookmarkStart w:id="358" w:name="_Toc123750055"/>
      <w:r w:rsidRPr="00A66E5A">
        <w:rPr>
          <w:rFonts w:cstheme="minorHAnsi"/>
          <w:bCs/>
          <w:sz w:val="28"/>
          <w:szCs w:val="28"/>
        </w:rPr>
        <w:lastRenderedPageBreak/>
        <w:t>Annexure 25</w:t>
      </w:r>
      <w:r w:rsidR="00052B4F" w:rsidRPr="00A66E5A">
        <w:rPr>
          <w:rFonts w:cstheme="minorHAnsi"/>
          <w:bCs/>
          <w:sz w:val="28"/>
          <w:szCs w:val="28"/>
        </w:rPr>
        <w:t>:</w:t>
      </w:r>
      <w:r w:rsidRPr="00A66E5A">
        <w:rPr>
          <w:rFonts w:cstheme="minorHAnsi"/>
          <w:bCs/>
          <w:sz w:val="28"/>
          <w:szCs w:val="28"/>
        </w:rPr>
        <w:t xml:space="preserve"> </w:t>
      </w:r>
      <w:r w:rsidR="00052B4F" w:rsidRPr="00A66E5A">
        <w:rPr>
          <w:rFonts w:cstheme="minorHAnsi"/>
          <w:bCs/>
          <w:sz w:val="28"/>
          <w:szCs w:val="28"/>
        </w:rPr>
        <w:t xml:space="preserve">Proposed Team </w:t>
      </w:r>
      <w:r w:rsidRPr="00A66E5A">
        <w:rPr>
          <w:rFonts w:cstheme="minorHAnsi"/>
          <w:bCs/>
          <w:sz w:val="28"/>
          <w:szCs w:val="28"/>
        </w:rPr>
        <w:t>P</w:t>
      </w:r>
      <w:r w:rsidR="00052B4F" w:rsidRPr="00A66E5A">
        <w:rPr>
          <w:rFonts w:cstheme="minorHAnsi"/>
          <w:bCs/>
          <w:sz w:val="28"/>
          <w:szCs w:val="28"/>
        </w:rPr>
        <w:t>rofile</w:t>
      </w:r>
      <w:bookmarkEnd w:id="358"/>
    </w:p>
    <w:p w14:paraId="57ACA9B9" w14:textId="77777777" w:rsidR="00777691" w:rsidRPr="00A66E5A" w:rsidRDefault="00777691" w:rsidP="00D75FFD">
      <w:pPr>
        <w:spacing w:before="120" w:after="120"/>
        <w:jc w:val="both"/>
        <w:rPr>
          <w:rFonts w:cstheme="minorHAnsi"/>
          <w:sz w:val="30"/>
          <w:szCs w:val="30"/>
        </w:rPr>
      </w:pPr>
    </w:p>
    <w:tbl>
      <w:tblPr>
        <w:tblStyle w:val="TableGrid"/>
        <w:tblW w:w="5000" w:type="pct"/>
        <w:tblInd w:w="-645" w:type="dxa"/>
        <w:tblLook w:val="04A0" w:firstRow="1" w:lastRow="0" w:firstColumn="1" w:lastColumn="0" w:noHBand="0" w:noVBand="1"/>
      </w:tblPr>
      <w:tblGrid>
        <w:gridCol w:w="1121"/>
        <w:gridCol w:w="1111"/>
        <w:gridCol w:w="1217"/>
        <w:gridCol w:w="1537"/>
        <w:gridCol w:w="1364"/>
        <w:gridCol w:w="1418"/>
        <w:gridCol w:w="1475"/>
      </w:tblGrid>
      <w:tr w:rsidR="00777691" w:rsidRPr="00A66E5A" w14:paraId="57ACA9C1" w14:textId="77777777" w:rsidTr="009C6BA0">
        <w:tc>
          <w:tcPr>
            <w:tcW w:w="607" w:type="pct"/>
          </w:tcPr>
          <w:p w14:paraId="57ACA9BA" w14:textId="77777777" w:rsidR="00777691" w:rsidRPr="00A66E5A" w:rsidRDefault="00777691" w:rsidP="00D75FFD">
            <w:pPr>
              <w:spacing w:before="120" w:after="120"/>
              <w:jc w:val="both"/>
              <w:rPr>
                <w:rFonts w:cstheme="minorHAnsi"/>
                <w:sz w:val="24"/>
                <w:szCs w:val="30"/>
              </w:rPr>
            </w:pPr>
            <w:r w:rsidRPr="00A66E5A">
              <w:rPr>
                <w:rFonts w:cstheme="minorHAnsi"/>
                <w:sz w:val="24"/>
                <w:szCs w:val="30"/>
              </w:rPr>
              <w:t>S.NO</w:t>
            </w:r>
          </w:p>
        </w:tc>
        <w:tc>
          <w:tcPr>
            <w:tcW w:w="601" w:type="pct"/>
          </w:tcPr>
          <w:p w14:paraId="57ACA9BB" w14:textId="77777777" w:rsidR="00777691" w:rsidRPr="00A66E5A" w:rsidRDefault="00777691" w:rsidP="00D75FFD">
            <w:pPr>
              <w:spacing w:before="120" w:after="120"/>
              <w:jc w:val="both"/>
              <w:rPr>
                <w:rFonts w:cstheme="minorHAnsi"/>
                <w:sz w:val="24"/>
                <w:szCs w:val="30"/>
              </w:rPr>
            </w:pPr>
            <w:r w:rsidRPr="00A66E5A">
              <w:rPr>
                <w:rFonts w:cstheme="minorHAnsi"/>
                <w:sz w:val="24"/>
                <w:szCs w:val="30"/>
              </w:rPr>
              <w:t>Type of work</w:t>
            </w:r>
          </w:p>
        </w:tc>
        <w:tc>
          <w:tcPr>
            <w:tcW w:w="658" w:type="pct"/>
          </w:tcPr>
          <w:p w14:paraId="57ACA9BC" w14:textId="77777777" w:rsidR="00777691" w:rsidRPr="00A66E5A" w:rsidRDefault="00777691" w:rsidP="00D75FFD">
            <w:pPr>
              <w:spacing w:before="120" w:after="120"/>
              <w:jc w:val="both"/>
              <w:rPr>
                <w:rFonts w:cstheme="minorHAnsi"/>
                <w:sz w:val="24"/>
                <w:szCs w:val="30"/>
              </w:rPr>
            </w:pPr>
            <w:r w:rsidRPr="00A66E5A">
              <w:rPr>
                <w:rFonts w:cstheme="minorHAnsi"/>
                <w:sz w:val="24"/>
                <w:szCs w:val="30"/>
              </w:rPr>
              <w:t>Name of  team members</w:t>
            </w:r>
          </w:p>
        </w:tc>
        <w:tc>
          <w:tcPr>
            <w:tcW w:w="831" w:type="pct"/>
          </w:tcPr>
          <w:p w14:paraId="57ACA9BD" w14:textId="77777777" w:rsidR="00777691" w:rsidRPr="00A66E5A" w:rsidRDefault="00777691" w:rsidP="00D75FFD">
            <w:pPr>
              <w:spacing w:before="120" w:after="120"/>
              <w:jc w:val="both"/>
              <w:rPr>
                <w:rFonts w:cstheme="minorHAnsi"/>
                <w:sz w:val="24"/>
                <w:szCs w:val="30"/>
              </w:rPr>
            </w:pPr>
            <w:r w:rsidRPr="00A66E5A">
              <w:rPr>
                <w:rFonts w:cstheme="minorHAnsi"/>
                <w:sz w:val="24"/>
                <w:szCs w:val="30"/>
              </w:rPr>
              <w:t>Qualification &amp; certification</w:t>
            </w:r>
          </w:p>
        </w:tc>
        <w:tc>
          <w:tcPr>
            <w:tcW w:w="738" w:type="pct"/>
          </w:tcPr>
          <w:p w14:paraId="57ACA9BE" w14:textId="77777777" w:rsidR="00777691" w:rsidRPr="00A66E5A" w:rsidRDefault="00777691" w:rsidP="00D75FFD">
            <w:pPr>
              <w:spacing w:before="120" w:after="120"/>
              <w:jc w:val="both"/>
              <w:rPr>
                <w:rFonts w:cstheme="minorHAnsi"/>
                <w:sz w:val="24"/>
                <w:szCs w:val="30"/>
              </w:rPr>
            </w:pPr>
            <w:r w:rsidRPr="00A66E5A">
              <w:rPr>
                <w:rFonts w:cstheme="minorHAnsi"/>
                <w:sz w:val="24"/>
                <w:szCs w:val="28"/>
              </w:rPr>
              <w:t>Previous</w:t>
            </w:r>
            <w:r w:rsidRPr="00A66E5A">
              <w:rPr>
                <w:rFonts w:cstheme="minorHAnsi"/>
                <w:sz w:val="24"/>
              </w:rPr>
              <w:br/>
            </w:r>
            <w:r w:rsidRPr="00A66E5A">
              <w:rPr>
                <w:rFonts w:cstheme="minorHAnsi"/>
                <w:sz w:val="24"/>
                <w:szCs w:val="28"/>
              </w:rPr>
              <w:t>Banks</w:t>
            </w:r>
            <w:r w:rsidRPr="00A66E5A">
              <w:rPr>
                <w:rFonts w:cstheme="minorHAnsi"/>
                <w:sz w:val="24"/>
              </w:rPr>
              <w:br/>
            </w:r>
            <w:r w:rsidRPr="00A66E5A">
              <w:rPr>
                <w:rFonts w:cstheme="minorHAnsi"/>
                <w:sz w:val="24"/>
                <w:szCs w:val="28"/>
              </w:rPr>
              <w:t>where team</w:t>
            </w:r>
            <w:r w:rsidRPr="00A66E5A">
              <w:rPr>
                <w:rFonts w:cstheme="minorHAnsi"/>
                <w:sz w:val="24"/>
              </w:rPr>
              <w:br/>
            </w:r>
            <w:r w:rsidRPr="00A66E5A">
              <w:rPr>
                <w:rFonts w:cstheme="minorHAnsi"/>
                <w:sz w:val="24"/>
                <w:szCs w:val="28"/>
              </w:rPr>
              <w:t>member</w:t>
            </w:r>
            <w:r w:rsidRPr="00A66E5A">
              <w:rPr>
                <w:rFonts w:cstheme="minorHAnsi"/>
                <w:sz w:val="24"/>
              </w:rPr>
              <w:br/>
            </w:r>
            <w:r w:rsidRPr="00A66E5A">
              <w:rPr>
                <w:rFonts w:cstheme="minorHAnsi"/>
                <w:sz w:val="24"/>
                <w:szCs w:val="28"/>
              </w:rPr>
              <w:t>was</w:t>
            </w:r>
            <w:r w:rsidRPr="00A66E5A">
              <w:rPr>
                <w:rFonts w:cstheme="minorHAnsi"/>
                <w:sz w:val="24"/>
              </w:rPr>
              <w:br/>
            </w:r>
            <w:r w:rsidRPr="00A66E5A">
              <w:rPr>
                <w:rFonts w:cstheme="minorHAnsi"/>
                <w:sz w:val="24"/>
                <w:szCs w:val="28"/>
              </w:rPr>
              <w:t>associated</w:t>
            </w:r>
          </w:p>
        </w:tc>
        <w:tc>
          <w:tcPr>
            <w:tcW w:w="767" w:type="pct"/>
          </w:tcPr>
          <w:p w14:paraId="57ACA9BF" w14:textId="77777777" w:rsidR="00777691" w:rsidRPr="00A66E5A" w:rsidRDefault="00777691" w:rsidP="00D75FFD">
            <w:pPr>
              <w:spacing w:before="120" w:after="120"/>
              <w:jc w:val="both"/>
              <w:rPr>
                <w:rFonts w:cstheme="minorHAnsi"/>
                <w:sz w:val="24"/>
                <w:szCs w:val="30"/>
              </w:rPr>
            </w:pPr>
            <w:r w:rsidRPr="00A66E5A">
              <w:rPr>
                <w:rFonts w:cstheme="minorHAnsi"/>
                <w:sz w:val="24"/>
                <w:szCs w:val="28"/>
              </w:rPr>
              <w:t>Duration</w:t>
            </w:r>
            <w:r w:rsidRPr="00A66E5A">
              <w:rPr>
                <w:rFonts w:cstheme="minorHAnsi"/>
                <w:sz w:val="24"/>
              </w:rPr>
              <w:br/>
            </w:r>
            <w:r w:rsidRPr="00A66E5A">
              <w:rPr>
                <w:rFonts w:cstheme="minorHAnsi"/>
                <w:sz w:val="24"/>
                <w:szCs w:val="28"/>
              </w:rPr>
              <w:t>of team</w:t>
            </w:r>
            <w:r w:rsidRPr="00A66E5A">
              <w:rPr>
                <w:rFonts w:cstheme="minorHAnsi"/>
                <w:sz w:val="24"/>
              </w:rPr>
              <w:br/>
            </w:r>
            <w:r w:rsidRPr="00A66E5A">
              <w:rPr>
                <w:rFonts w:cstheme="minorHAnsi"/>
                <w:sz w:val="24"/>
                <w:szCs w:val="28"/>
              </w:rPr>
              <w:t>member</w:t>
            </w:r>
            <w:r w:rsidRPr="00A66E5A">
              <w:rPr>
                <w:rFonts w:cstheme="minorHAnsi"/>
                <w:sz w:val="24"/>
              </w:rPr>
              <w:br/>
            </w:r>
            <w:r w:rsidRPr="00A66E5A">
              <w:rPr>
                <w:rFonts w:cstheme="minorHAnsi"/>
                <w:sz w:val="24"/>
                <w:szCs w:val="28"/>
              </w:rPr>
              <w:t>association</w:t>
            </w:r>
          </w:p>
        </w:tc>
        <w:tc>
          <w:tcPr>
            <w:tcW w:w="798" w:type="pct"/>
          </w:tcPr>
          <w:p w14:paraId="57ACA9C0" w14:textId="3344973F" w:rsidR="00777691" w:rsidRPr="00A66E5A" w:rsidRDefault="00777691" w:rsidP="00D75FFD">
            <w:pPr>
              <w:spacing w:before="120" w:after="120"/>
              <w:jc w:val="both"/>
              <w:rPr>
                <w:rFonts w:cstheme="minorHAnsi"/>
                <w:sz w:val="24"/>
                <w:szCs w:val="30"/>
              </w:rPr>
            </w:pPr>
            <w:r w:rsidRPr="00A66E5A">
              <w:rPr>
                <w:rFonts w:cstheme="minorHAnsi"/>
                <w:sz w:val="24"/>
                <w:szCs w:val="28"/>
              </w:rPr>
              <w:t>No.</w:t>
            </w:r>
            <w:r w:rsidR="009C6BA0" w:rsidRPr="00A66E5A">
              <w:rPr>
                <w:rFonts w:cstheme="minorHAnsi"/>
                <w:sz w:val="24"/>
                <w:szCs w:val="28"/>
              </w:rPr>
              <w:t xml:space="preserve"> </w:t>
            </w:r>
            <w:r w:rsidRPr="00A66E5A">
              <w:rPr>
                <w:rFonts w:cstheme="minorHAnsi"/>
                <w:sz w:val="24"/>
                <w:szCs w:val="28"/>
              </w:rPr>
              <w:t>of</w:t>
            </w:r>
            <w:r w:rsidRPr="00A66E5A">
              <w:rPr>
                <w:rFonts w:cstheme="minorHAnsi"/>
                <w:sz w:val="24"/>
              </w:rPr>
              <w:br/>
            </w:r>
            <w:r w:rsidRPr="00A66E5A">
              <w:rPr>
                <w:rFonts w:cstheme="minorHAnsi"/>
                <w:sz w:val="24"/>
                <w:szCs w:val="28"/>
              </w:rPr>
              <w:t>years</w:t>
            </w:r>
            <w:r w:rsidRPr="00A66E5A">
              <w:rPr>
                <w:rFonts w:cstheme="minorHAnsi"/>
                <w:sz w:val="24"/>
              </w:rPr>
              <w:br/>
            </w:r>
            <w:r w:rsidRPr="00A66E5A">
              <w:rPr>
                <w:rFonts w:cstheme="minorHAnsi"/>
                <w:sz w:val="24"/>
                <w:szCs w:val="28"/>
              </w:rPr>
              <w:t>of</w:t>
            </w:r>
            <w:r w:rsidRPr="00A66E5A">
              <w:rPr>
                <w:rFonts w:cstheme="minorHAnsi"/>
                <w:sz w:val="24"/>
              </w:rPr>
              <w:br/>
            </w:r>
            <w:proofErr w:type="spellStart"/>
            <w:r w:rsidRPr="00A66E5A">
              <w:rPr>
                <w:rFonts w:cstheme="minorHAnsi"/>
                <w:sz w:val="24"/>
                <w:szCs w:val="28"/>
              </w:rPr>
              <w:t>experi</w:t>
            </w:r>
            <w:proofErr w:type="spellEnd"/>
            <w:r w:rsidRPr="00A66E5A">
              <w:rPr>
                <w:rFonts w:cstheme="minorHAnsi"/>
                <w:sz w:val="24"/>
              </w:rPr>
              <w:br/>
            </w:r>
            <w:proofErr w:type="spellStart"/>
            <w:r w:rsidRPr="00A66E5A">
              <w:rPr>
                <w:rFonts w:cstheme="minorHAnsi"/>
                <w:sz w:val="24"/>
                <w:szCs w:val="28"/>
              </w:rPr>
              <w:t>ence</w:t>
            </w:r>
            <w:proofErr w:type="spellEnd"/>
          </w:p>
        </w:tc>
      </w:tr>
      <w:tr w:rsidR="00777691" w:rsidRPr="00A66E5A" w14:paraId="57ACA9C9" w14:textId="77777777" w:rsidTr="009C6BA0">
        <w:tc>
          <w:tcPr>
            <w:tcW w:w="607" w:type="pct"/>
          </w:tcPr>
          <w:p w14:paraId="57ACA9C2" w14:textId="77777777" w:rsidR="00777691" w:rsidRPr="00A66E5A" w:rsidRDefault="00777691" w:rsidP="00D75FFD">
            <w:pPr>
              <w:spacing w:before="120" w:after="120"/>
              <w:jc w:val="both"/>
              <w:rPr>
                <w:rFonts w:cstheme="minorHAnsi"/>
                <w:sz w:val="30"/>
                <w:szCs w:val="30"/>
              </w:rPr>
            </w:pPr>
          </w:p>
        </w:tc>
        <w:tc>
          <w:tcPr>
            <w:tcW w:w="601" w:type="pct"/>
          </w:tcPr>
          <w:p w14:paraId="57ACA9C3" w14:textId="77777777" w:rsidR="00777691" w:rsidRPr="00A66E5A" w:rsidRDefault="00777691" w:rsidP="00D75FFD">
            <w:pPr>
              <w:spacing w:before="120" w:after="120"/>
              <w:jc w:val="both"/>
              <w:rPr>
                <w:rFonts w:cstheme="minorHAnsi"/>
                <w:sz w:val="30"/>
                <w:szCs w:val="30"/>
              </w:rPr>
            </w:pPr>
          </w:p>
        </w:tc>
        <w:tc>
          <w:tcPr>
            <w:tcW w:w="658" w:type="pct"/>
          </w:tcPr>
          <w:p w14:paraId="57ACA9C4" w14:textId="77777777" w:rsidR="00777691" w:rsidRPr="00A66E5A" w:rsidRDefault="00777691" w:rsidP="00D75FFD">
            <w:pPr>
              <w:spacing w:before="120" w:after="120"/>
              <w:jc w:val="both"/>
              <w:rPr>
                <w:rFonts w:cstheme="minorHAnsi"/>
                <w:sz w:val="30"/>
                <w:szCs w:val="30"/>
              </w:rPr>
            </w:pPr>
          </w:p>
        </w:tc>
        <w:tc>
          <w:tcPr>
            <w:tcW w:w="831" w:type="pct"/>
          </w:tcPr>
          <w:p w14:paraId="57ACA9C5" w14:textId="77777777" w:rsidR="00777691" w:rsidRPr="00A66E5A" w:rsidRDefault="00777691" w:rsidP="00D75FFD">
            <w:pPr>
              <w:spacing w:before="120" w:after="120"/>
              <w:jc w:val="both"/>
              <w:rPr>
                <w:rFonts w:cstheme="minorHAnsi"/>
                <w:sz w:val="30"/>
                <w:szCs w:val="30"/>
              </w:rPr>
            </w:pPr>
          </w:p>
        </w:tc>
        <w:tc>
          <w:tcPr>
            <w:tcW w:w="738" w:type="pct"/>
          </w:tcPr>
          <w:p w14:paraId="57ACA9C6" w14:textId="77777777" w:rsidR="00777691" w:rsidRPr="00A66E5A" w:rsidRDefault="00777691" w:rsidP="00D75FFD">
            <w:pPr>
              <w:spacing w:before="120" w:after="120"/>
              <w:jc w:val="both"/>
              <w:rPr>
                <w:rFonts w:cstheme="minorHAnsi"/>
                <w:sz w:val="30"/>
                <w:szCs w:val="30"/>
              </w:rPr>
            </w:pPr>
          </w:p>
        </w:tc>
        <w:tc>
          <w:tcPr>
            <w:tcW w:w="767" w:type="pct"/>
          </w:tcPr>
          <w:p w14:paraId="57ACA9C7" w14:textId="77777777" w:rsidR="00777691" w:rsidRPr="00A66E5A" w:rsidRDefault="00777691" w:rsidP="00D75FFD">
            <w:pPr>
              <w:spacing w:before="120" w:after="120"/>
              <w:jc w:val="both"/>
              <w:rPr>
                <w:rFonts w:cstheme="minorHAnsi"/>
                <w:sz w:val="30"/>
                <w:szCs w:val="30"/>
              </w:rPr>
            </w:pPr>
          </w:p>
        </w:tc>
        <w:tc>
          <w:tcPr>
            <w:tcW w:w="798" w:type="pct"/>
          </w:tcPr>
          <w:p w14:paraId="57ACA9C8" w14:textId="77777777" w:rsidR="00777691" w:rsidRPr="00A66E5A" w:rsidRDefault="00777691" w:rsidP="00D75FFD">
            <w:pPr>
              <w:spacing w:before="120" w:after="120"/>
              <w:jc w:val="both"/>
              <w:rPr>
                <w:rFonts w:cstheme="minorHAnsi"/>
                <w:sz w:val="30"/>
                <w:szCs w:val="30"/>
              </w:rPr>
            </w:pPr>
          </w:p>
        </w:tc>
      </w:tr>
      <w:tr w:rsidR="009F1EED" w:rsidRPr="00A66E5A" w14:paraId="57ACA9D1" w14:textId="77777777" w:rsidTr="009C6BA0">
        <w:tc>
          <w:tcPr>
            <w:tcW w:w="607" w:type="pct"/>
          </w:tcPr>
          <w:p w14:paraId="57ACA9CA" w14:textId="77777777" w:rsidR="009F1EED" w:rsidRPr="00A66E5A" w:rsidRDefault="009F1EED" w:rsidP="00D75FFD">
            <w:pPr>
              <w:spacing w:before="120" w:after="120"/>
              <w:jc w:val="both"/>
              <w:rPr>
                <w:rFonts w:cstheme="minorHAnsi"/>
                <w:sz w:val="30"/>
                <w:szCs w:val="30"/>
              </w:rPr>
            </w:pPr>
          </w:p>
        </w:tc>
        <w:tc>
          <w:tcPr>
            <w:tcW w:w="601" w:type="pct"/>
          </w:tcPr>
          <w:p w14:paraId="57ACA9CB" w14:textId="77777777" w:rsidR="009F1EED" w:rsidRPr="00A66E5A" w:rsidRDefault="009F1EED" w:rsidP="00D75FFD">
            <w:pPr>
              <w:spacing w:before="120" w:after="120"/>
              <w:jc w:val="both"/>
              <w:rPr>
                <w:rFonts w:cstheme="minorHAnsi"/>
                <w:sz w:val="30"/>
                <w:szCs w:val="30"/>
              </w:rPr>
            </w:pPr>
          </w:p>
        </w:tc>
        <w:tc>
          <w:tcPr>
            <w:tcW w:w="658" w:type="pct"/>
          </w:tcPr>
          <w:p w14:paraId="57ACA9CC" w14:textId="77777777" w:rsidR="009F1EED" w:rsidRPr="00A66E5A" w:rsidRDefault="009F1EED" w:rsidP="00D75FFD">
            <w:pPr>
              <w:spacing w:before="120" w:after="120"/>
              <w:jc w:val="both"/>
              <w:rPr>
                <w:rFonts w:cstheme="minorHAnsi"/>
                <w:sz w:val="30"/>
                <w:szCs w:val="30"/>
              </w:rPr>
            </w:pPr>
          </w:p>
        </w:tc>
        <w:tc>
          <w:tcPr>
            <w:tcW w:w="831" w:type="pct"/>
          </w:tcPr>
          <w:p w14:paraId="57ACA9CD" w14:textId="77777777" w:rsidR="009F1EED" w:rsidRPr="00A66E5A" w:rsidRDefault="009F1EED" w:rsidP="00D75FFD">
            <w:pPr>
              <w:spacing w:before="120" w:after="120"/>
              <w:jc w:val="both"/>
              <w:rPr>
                <w:rFonts w:cstheme="minorHAnsi"/>
                <w:sz w:val="30"/>
                <w:szCs w:val="30"/>
              </w:rPr>
            </w:pPr>
          </w:p>
        </w:tc>
        <w:tc>
          <w:tcPr>
            <w:tcW w:w="738" w:type="pct"/>
          </w:tcPr>
          <w:p w14:paraId="57ACA9CE" w14:textId="77777777" w:rsidR="009F1EED" w:rsidRPr="00A66E5A" w:rsidRDefault="009F1EED" w:rsidP="00D75FFD">
            <w:pPr>
              <w:spacing w:before="120" w:after="120"/>
              <w:jc w:val="both"/>
              <w:rPr>
                <w:rFonts w:cstheme="minorHAnsi"/>
                <w:sz w:val="30"/>
                <w:szCs w:val="30"/>
              </w:rPr>
            </w:pPr>
          </w:p>
        </w:tc>
        <w:tc>
          <w:tcPr>
            <w:tcW w:w="767" w:type="pct"/>
          </w:tcPr>
          <w:p w14:paraId="57ACA9CF" w14:textId="77777777" w:rsidR="009F1EED" w:rsidRPr="00A66E5A" w:rsidRDefault="009F1EED" w:rsidP="00D75FFD">
            <w:pPr>
              <w:spacing w:before="120" w:after="120"/>
              <w:jc w:val="both"/>
              <w:rPr>
                <w:rFonts w:cstheme="minorHAnsi"/>
                <w:sz w:val="30"/>
                <w:szCs w:val="30"/>
              </w:rPr>
            </w:pPr>
          </w:p>
        </w:tc>
        <w:tc>
          <w:tcPr>
            <w:tcW w:w="798" w:type="pct"/>
          </w:tcPr>
          <w:p w14:paraId="57ACA9D0" w14:textId="77777777" w:rsidR="009F1EED" w:rsidRPr="00A66E5A" w:rsidRDefault="009F1EED" w:rsidP="00D75FFD">
            <w:pPr>
              <w:spacing w:before="120" w:after="120"/>
              <w:jc w:val="both"/>
              <w:rPr>
                <w:rFonts w:cstheme="minorHAnsi"/>
                <w:sz w:val="30"/>
                <w:szCs w:val="30"/>
              </w:rPr>
            </w:pPr>
          </w:p>
        </w:tc>
      </w:tr>
      <w:tr w:rsidR="009F1EED" w:rsidRPr="00A66E5A" w14:paraId="57ACA9D9" w14:textId="77777777" w:rsidTr="009C6BA0">
        <w:tc>
          <w:tcPr>
            <w:tcW w:w="607" w:type="pct"/>
          </w:tcPr>
          <w:p w14:paraId="57ACA9D2" w14:textId="77777777" w:rsidR="009F1EED" w:rsidRPr="00A66E5A" w:rsidRDefault="009F1EED" w:rsidP="00D75FFD">
            <w:pPr>
              <w:spacing w:before="120" w:after="120"/>
              <w:jc w:val="both"/>
              <w:rPr>
                <w:rFonts w:cstheme="minorHAnsi"/>
                <w:sz w:val="30"/>
                <w:szCs w:val="30"/>
              </w:rPr>
            </w:pPr>
          </w:p>
        </w:tc>
        <w:tc>
          <w:tcPr>
            <w:tcW w:w="601" w:type="pct"/>
          </w:tcPr>
          <w:p w14:paraId="57ACA9D3" w14:textId="77777777" w:rsidR="009F1EED" w:rsidRPr="00A66E5A" w:rsidRDefault="009F1EED" w:rsidP="00D75FFD">
            <w:pPr>
              <w:spacing w:before="120" w:after="120"/>
              <w:jc w:val="both"/>
              <w:rPr>
                <w:rFonts w:cstheme="minorHAnsi"/>
                <w:sz w:val="30"/>
                <w:szCs w:val="30"/>
              </w:rPr>
            </w:pPr>
          </w:p>
        </w:tc>
        <w:tc>
          <w:tcPr>
            <w:tcW w:w="658" w:type="pct"/>
          </w:tcPr>
          <w:p w14:paraId="57ACA9D4" w14:textId="77777777" w:rsidR="009F1EED" w:rsidRPr="00A66E5A" w:rsidRDefault="009F1EED" w:rsidP="00D75FFD">
            <w:pPr>
              <w:spacing w:before="120" w:after="120"/>
              <w:jc w:val="both"/>
              <w:rPr>
                <w:rFonts w:cstheme="minorHAnsi"/>
                <w:sz w:val="30"/>
                <w:szCs w:val="30"/>
              </w:rPr>
            </w:pPr>
          </w:p>
        </w:tc>
        <w:tc>
          <w:tcPr>
            <w:tcW w:w="831" w:type="pct"/>
          </w:tcPr>
          <w:p w14:paraId="57ACA9D5" w14:textId="77777777" w:rsidR="009F1EED" w:rsidRPr="00A66E5A" w:rsidRDefault="009F1EED" w:rsidP="00D75FFD">
            <w:pPr>
              <w:spacing w:before="120" w:after="120"/>
              <w:jc w:val="both"/>
              <w:rPr>
                <w:rFonts w:cstheme="minorHAnsi"/>
                <w:sz w:val="30"/>
                <w:szCs w:val="30"/>
              </w:rPr>
            </w:pPr>
          </w:p>
        </w:tc>
        <w:tc>
          <w:tcPr>
            <w:tcW w:w="738" w:type="pct"/>
          </w:tcPr>
          <w:p w14:paraId="57ACA9D6" w14:textId="77777777" w:rsidR="009F1EED" w:rsidRPr="00A66E5A" w:rsidRDefault="009F1EED" w:rsidP="00D75FFD">
            <w:pPr>
              <w:spacing w:before="120" w:after="120"/>
              <w:jc w:val="both"/>
              <w:rPr>
                <w:rFonts w:cstheme="minorHAnsi"/>
                <w:sz w:val="30"/>
                <w:szCs w:val="30"/>
              </w:rPr>
            </w:pPr>
          </w:p>
        </w:tc>
        <w:tc>
          <w:tcPr>
            <w:tcW w:w="767" w:type="pct"/>
          </w:tcPr>
          <w:p w14:paraId="57ACA9D7" w14:textId="77777777" w:rsidR="009F1EED" w:rsidRPr="00A66E5A" w:rsidRDefault="009F1EED" w:rsidP="00D75FFD">
            <w:pPr>
              <w:spacing w:before="120" w:after="120"/>
              <w:jc w:val="both"/>
              <w:rPr>
                <w:rFonts w:cstheme="minorHAnsi"/>
                <w:sz w:val="30"/>
                <w:szCs w:val="30"/>
              </w:rPr>
            </w:pPr>
          </w:p>
        </w:tc>
        <w:tc>
          <w:tcPr>
            <w:tcW w:w="798" w:type="pct"/>
          </w:tcPr>
          <w:p w14:paraId="57ACA9D8" w14:textId="77777777" w:rsidR="009F1EED" w:rsidRPr="00A66E5A" w:rsidRDefault="009F1EED" w:rsidP="00D75FFD">
            <w:pPr>
              <w:spacing w:before="120" w:after="120"/>
              <w:jc w:val="both"/>
              <w:rPr>
                <w:rFonts w:cstheme="minorHAnsi"/>
                <w:sz w:val="30"/>
                <w:szCs w:val="30"/>
              </w:rPr>
            </w:pPr>
          </w:p>
        </w:tc>
      </w:tr>
    </w:tbl>
    <w:p w14:paraId="57ACA9DA" w14:textId="77777777" w:rsidR="00777691" w:rsidRPr="00A66E5A" w:rsidRDefault="00777691" w:rsidP="00D75FFD">
      <w:pPr>
        <w:spacing w:before="120" w:after="120"/>
        <w:jc w:val="both"/>
        <w:rPr>
          <w:rFonts w:cstheme="minorHAnsi"/>
          <w:sz w:val="30"/>
          <w:szCs w:val="30"/>
        </w:rPr>
      </w:pPr>
    </w:p>
    <w:p w14:paraId="57ACA9DB" w14:textId="77777777" w:rsidR="00777691" w:rsidRPr="00A66E5A" w:rsidRDefault="00777691" w:rsidP="00D75FFD">
      <w:pPr>
        <w:spacing w:before="120" w:after="120"/>
        <w:jc w:val="both"/>
        <w:rPr>
          <w:rFonts w:cstheme="minorHAnsi"/>
          <w:sz w:val="24"/>
          <w:szCs w:val="30"/>
        </w:rPr>
      </w:pPr>
      <w:r w:rsidRPr="00A66E5A">
        <w:rPr>
          <w:rFonts w:cstheme="minorHAnsi"/>
          <w:sz w:val="24"/>
          <w:szCs w:val="30"/>
        </w:rPr>
        <w:t xml:space="preserve">We hereby acknowledge that the information provided by us is true and to the Best of </w:t>
      </w:r>
      <w:proofErr w:type="gramStart"/>
      <w:r w:rsidRPr="00A66E5A">
        <w:rPr>
          <w:rFonts w:cstheme="minorHAnsi"/>
          <w:sz w:val="24"/>
          <w:szCs w:val="30"/>
        </w:rPr>
        <w:t>our  Knowledge</w:t>
      </w:r>
      <w:proofErr w:type="gramEnd"/>
      <w:r w:rsidRPr="00A66E5A">
        <w:rPr>
          <w:rFonts w:cstheme="minorHAnsi"/>
          <w:sz w:val="18"/>
        </w:rPr>
        <w:br/>
      </w:r>
    </w:p>
    <w:p w14:paraId="57ACA9DC" w14:textId="77777777" w:rsidR="00777691" w:rsidRPr="00A66E5A" w:rsidRDefault="00777691" w:rsidP="00D75FFD">
      <w:pPr>
        <w:spacing w:before="120" w:after="120"/>
        <w:jc w:val="both"/>
        <w:rPr>
          <w:rFonts w:cstheme="minorHAnsi"/>
          <w:sz w:val="24"/>
          <w:szCs w:val="30"/>
        </w:rPr>
      </w:pPr>
    </w:p>
    <w:p w14:paraId="57ACA9DD" w14:textId="77777777" w:rsidR="00777691" w:rsidRPr="00A66E5A" w:rsidRDefault="00777691" w:rsidP="00D75FFD">
      <w:pPr>
        <w:spacing w:before="120" w:after="120"/>
        <w:jc w:val="both"/>
        <w:rPr>
          <w:rFonts w:cstheme="minorHAnsi"/>
          <w:sz w:val="24"/>
          <w:szCs w:val="30"/>
        </w:rPr>
      </w:pPr>
      <w:r w:rsidRPr="00A66E5A">
        <w:rPr>
          <w:rFonts w:cstheme="minorHAnsi"/>
          <w:sz w:val="24"/>
          <w:szCs w:val="30"/>
        </w:rPr>
        <w:t>Place</w:t>
      </w:r>
      <w:proofErr w:type="gramStart"/>
      <w:r w:rsidRPr="00A66E5A">
        <w:rPr>
          <w:rFonts w:cstheme="minorHAnsi"/>
          <w:sz w:val="24"/>
          <w:szCs w:val="30"/>
        </w:rPr>
        <w:t>:</w:t>
      </w:r>
      <w:proofErr w:type="gramEnd"/>
      <w:r w:rsidRPr="00A66E5A">
        <w:rPr>
          <w:rFonts w:cstheme="minorHAnsi"/>
          <w:sz w:val="18"/>
        </w:rPr>
        <w:br/>
      </w:r>
      <w:r w:rsidRPr="00A66E5A">
        <w:rPr>
          <w:rFonts w:cstheme="minorHAnsi"/>
          <w:sz w:val="24"/>
          <w:szCs w:val="30"/>
        </w:rPr>
        <w:t xml:space="preserve">Date: </w:t>
      </w:r>
      <w:r w:rsidRPr="00A66E5A">
        <w:rPr>
          <w:rFonts w:cstheme="minorHAnsi"/>
          <w:sz w:val="24"/>
          <w:szCs w:val="30"/>
        </w:rPr>
        <w:tab/>
      </w:r>
      <w:r w:rsidRPr="00A66E5A">
        <w:rPr>
          <w:rFonts w:cstheme="minorHAnsi"/>
          <w:sz w:val="24"/>
          <w:szCs w:val="30"/>
        </w:rPr>
        <w:tab/>
      </w:r>
      <w:r w:rsidRPr="00A66E5A">
        <w:rPr>
          <w:rFonts w:cstheme="minorHAnsi"/>
          <w:sz w:val="24"/>
          <w:szCs w:val="30"/>
        </w:rPr>
        <w:tab/>
      </w:r>
      <w:r w:rsidRPr="00A66E5A">
        <w:rPr>
          <w:rFonts w:cstheme="minorHAnsi"/>
          <w:sz w:val="24"/>
          <w:szCs w:val="30"/>
        </w:rPr>
        <w:tab/>
      </w:r>
      <w:r w:rsidRPr="00A66E5A">
        <w:rPr>
          <w:rFonts w:cstheme="minorHAnsi"/>
          <w:sz w:val="24"/>
          <w:szCs w:val="30"/>
        </w:rPr>
        <w:tab/>
      </w:r>
      <w:r w:rsidRPr="00A66E5A">
        <w:rPr>
          <w:rFonts w:cstheme="minorHAnsi"/>
          <w:sz w:val="24"/>
          <w:szCs w:val="30"/>
        </w:rPr>
        <w:tab/>
      </w:r>
      <w:r w:rsidRPr="00A66E5A">
        <w:rPr>
          <w:rFonts w:cstheme="minorHAnsi"/>
          <w:sz w:val="24"/>
          <w:szCs w:val="30"/>
        </w:rPr>
        <w:tab/>
        <w:t>Seal and signature of the bidder</w:t>
      </w:r>
    </w:p>
    <w:p w14:paraId="57ACA9DE" w14:textId="77777777" w:rsidR="00777691" w:rsidRPr="00A66E5A" w:rsidRDefault="00777691" w:rsidP="00D75FFD">
      <w:pPr>
        <w:spacing w:before="120" w:after="120"/>
        <w:jc w:val="both"/>
        <w:rPr>
          <w:rFonts w:cstheme="minorHAnsi"/>
          <w:sz w:val="30"/>
          <w:szCs w:val="30"/>
        </w:rPr>
      </w:pPr>
    </w:p>
    <w:p w14:paraId="66E6470B" w14:textId="77777777" w:rsidR="00B61FB8" w:rsidRPr="00A66E5A" w:rsidRDefault="00B61FB8" w:rsidP="00D75FFD">
      <w:pPr>
        <w:spacing w:before="120" w:after="120"/>
        <w:jc w:val="both"/>
        <w:rPr>
          <w:rFonts w:cstheme="minorHAnsi"/>
          <w:sz w:val="30"/>
          <w:szCs w:val="30"/>
        </w:rPr>
      </w:pPr>
    </w:p>
    <w:p w14:paraId="2B405A59" w14:textId="77777777" w:rsidR="00B61FB8" w:rsidRPr="00A66E5A" w:rsidRDefault="00B61FB8" w:rsidP="00D75FFD">
      <w:pPr>
        <w:spacing w:before="120" w:after="120"/>
        <w:jc w:val="both"/>
        <w:rPr>
          <w:rFonts w:cstheme="minorHAnsi"/>
          <w:sz w:val="30"/>
          <w:szCs w:val="30"/>
        </w:rPr>
      </w:pPr>
    </w:p>
    <w:p w14:paraId="5ED6CAA4" w14:textId="77777777" w:rsidR="00B61FB8" w:rsidRPr="00A66E5A" w:rsidRDefault="00B61FB8" w:rsidP="00D75FFD">
      <w:pPr>
        <w:spacing w:before="120" w:after="120"/>
        <w:jc w:val="both"/>
        <w:rPr>
          <w:rFonts w:cstheme="minorHAnsi"/>
          <w:sz w:val="30"/>
          <w:szCs w:val="30"/>
        </w:rPr>
      </w:pPr>
    </w:p>
    <w:p w14:paraId="7128EC43" w14:textId="77777777" w:rsidR="00B61FB8" w:rsidRPr="00A66E5A" w:rsidRDefault="00B61FB8" w:rsidP="00D75FFD">
      <w:pPr>
        <w:spacing w:before="120" w:after="120"/>
        <w:jc w:val="both"/>
        <w:rPr>
          <w:rFonts w:cstheme="minorHAnsi"/>
          <w:sz w:val="30"/>
          <w:szCs w:val="30"/>
        </w:rPr>
      </w:pPr>
    </w:p>
    <w:p w14:paraId="49FCBBC1" w14:textId="77777777" w:rsidR="00B61FB8" w:rsidRPr="00A66E5A" w:rsidRDefault="00B61FB8" w:rsidP="00D75FFD">
      <w:pPr>
        <w:spacing w:before="120" w:after="120"/>
        <w:jc w:val="both"/>
        <w:rPr>
          <w:rFonts w:cstheme="minorHAnsi"/>
          <w:sz w:val="30"/>
          <w:szCs w:val="30"/>
        </w:rPr>
      </w:pPr>
    </w:p>
    <w:p w14:paraId="7FBBA6DD" w14:textId="77777777" w:rsidR="00B61FB8" w:rsidRPr="00A66E5A" w:rsidRDefault="00B61FB8" w:rsidP="00D75FFD">
      <w:pPr>
        <w:spacing w:before="120" w:after="120"/>
        <w:jc w:val="both"/>
        <w:rPr>
          <w:rFonts w:cstheme="minorHAnsi"/>
          <w:sz w:val="30"/>
          <w:szCs w:val="30"/>
        </w:rPr>
      </w:pPr>
    </w:p>
    <w:p w14:paraId="5CFD5EA0" w14:textId="77777777" w:rsidR="00B61FB8" w:rsidRPr="00A66E5A" w:rsidRDefault="00B61FB8" w:rsidP="00D75FFD">
      <w:pPr>
        <w:spacing w:before="120" w:after="120"/>
        <w:jc w:val="both"/>
        <w:rPr>
          <w:rFonts w:cstheme="minorHAnsi"/>
          <w:sz w:val="30"/>
          <w:szCs w:val="30"/>
        </w:rPr>
      </w:pPr>
    </w:p>
    <w:p w14:paraId="7F240127" w14:textId="77777777" w:rsidR="00B61FB8" w:rsidRPr="00A66E5A" w:rsidRDefault="00B61FB8" w:rsidP="00D75FFD">
      <w:pPr>
        <w:spacing w:before="120" w:after="120"/>
        <w:jc w:val="both"/>
        <w:rPr>
          <w:rFonts w:cstheme="minorHAnsi"/>
          <w:sz w:val="30"/>
          <w:szCs w:val="30"/>
        </w:rPr>
      </w:pPr>
    </w:p>
    <w:p w14:paraId="3CCDE40A" w14:textId="11E9DCA9" w:rsidR="00B61FB8" w:rsidRPr="00A66E5A" w:rsidRDefault="00B61FB8" w:rsidP="00D75FFD">
      <w:pPr>
        <w:pStyle w:val="Heading1"/>
        <w:spacing w:before="120" w:after="120" w:line="259" w:lineRule="auto"/>
        <w:jc w:val="both"/>
        <w:rPr>
          <w:rFonts w:cstheme="minorHAnsi"/>
          <w:b w:val="0"/>
          <w:bCs/>
          <w:sz w:val="28"/>
          <w:szCs w:val="28"/>
        </w:rPr>
      </w:pPr>
      <w:bookmarkStart w:id="359" w:name="_Toc122199582"/>
      <w:bookmarkStart w:id="360" w:name="_Toc123750056"/>
      <w:r w:rsidRPr="00A66E5A">
        <w:rPr>
          <w:rFonts w:cstheme="minorHAnsi"/>
          <w:bCs/>
          <w:sz w:val="28"/>
          <w:szCs w:val="28"/>
        </w:rPr>
        <w:lastRenderedPageBreak/>
        <w:t xml:space="preserve">Annexure 26: </w:t>
      </w:r>
      <w:bookmarkStart w:id="361" w:name="_TOC_250007"/>
      <w:r w:rsidRPr="00A66E5A">
        <w:rPr>
          <w:rFonts w:cstheme="minorHAnsi"/>
          <w:bCs/>
          <w:sz w:val="28"/>
          <w:szCs w:val="28"/>
        </w:rPr>
        <w:t xml:space="preserve">Format for Local </w:t>
      </w:r>
      <w:bookmarkEnd w:id="361"/>
      <w:r w:rsidRPr="00A66E5A">
        <w:rPr>
          <w:rFonts w:cstheme="minorHAnsi"/>
          <w:bCs/>
          <w:sz w:val="28"/>
          <w:szCs w:val="28"/>
        </w:rPr>
        <w:t>Content</w:t>
      </w:r>
      <w:bookmarkEnd w:id="359"/>
      <w:bookmarkEnd w:id="360"/>
    </w:p>
    <w:p w14:paraId="053D64CD" w14:textId="77777777" w:rsidR="008A3354" w:rsidRPr="00A66E5A" w:rsidRDefault="008A3354" w:rsidP="00D75FFD">
      <w:pPr>
        <w:pStyle w:val="BodyText"/>
        <w:spacing w:line="244" w:lineRule="auto"/>
        <w:ind w:right="434"/>
        <w:jc w:val="both"/>
        <w:rPr>
          <w:rFonts w:cstheme="minorHAnsi"/>
        </w:rPr>
      </w:pPr>
      <w:r w:rsidRPr="00A66E5A">
        <w:rPr>
          <w:rFonts w:cstheme="minorHAnsi"/>
          <w:spacing w:val="-1"/>
        </w:rPr>
        <w:t>(This</w:t>
      </w:r>
      <w:r w:rsidRPr="00A66E5A">
        <w:rPr>
          <w:rFonts w:cstheme="minorHAnsi"/>
          <w:spacing w:val="-15"/>
        </w:rPr>
        <w:t xml:space="preserve"> </w:t>
      </w:r>
      <w:r w:rsidRPr="00A66E5A">
        <w:rPr>
          <w:rFonts w:cstheme="minorHAnsi"/>
          <w:spacing w:val="-1"/>
        </w:rPr>
        <w:t>letter</w:t>
      </w:r>
      <w:r w:rsidRPr="00A66E5A">
        <w:rPr>
          <w:rFonts w:cstheme="minorHAnsi"/>
          <w:spacing w:val="-14"/>
        </w:rPr>
        <w:t xml:space="preserve"> </w:t>
      </w:r>
      <w:r w:rsidRPr="00A66E5A">
        <w:rPr>
          <w:rFonts w:cstheme="minorHAnsi"/>
          <w:spacing w:val="-1"/>
        </w:rPr>
        <w:t>should</w:t>
      </w:r>
      <w:r w:rsidRPr="00A66E5A">
        <w:rPr>
          <w:rFonts w:cstheme="minorHAnsi"/>
          <w:spacing w:val="-14"/>
        </w:rPr>
        <w:t xml:space="preserve"> </w:t>
      </w:r>
      <w:r w:rsidRPr="00A66E5A">
        <w:rPr>
          <w:rFonts w:cstheme="minorHAnsi"/>
          <w:spacing w:val="-1"/>
        </w:rPr>
        <w:t>be</w:t>
      </w:r>
      <w:r w:rsidRPr="00A66E5A">
        <w:rPr>
          <w:rFonts w:cstheme="minorHAnsi"/>
          <w:spacing w:val="-14"/>
        </w:rPr>
        <w:t xml:space="preserve"> </w:t>
      </w:r>
      <w:r w:rsidRPr="00A66E5A">
        <w:rPr>
          <w:rFonts w:cstheme="minorHAnsi"/>
          <w:spacing w:val="-1"/>
        </w:rPr>
        <w:t>on</w:t>
      </w:r>
      <w:r w:rsidRPr="00A66E5A">
        <w:rPr>
          <w:rFonts w:cstheme="minorHAnsi"/>
          <w:spacing w:val="-14"/>
        </w:rPr>
        <w:t xml:space="preserve"> </w:t>
      </w:r>
      <w:r w:rsidRPr="00A66E5A">
        <w:rPr>
          <w:rFonts w:cstheme="minorHAnsi"/>
          <w:spacing w:val="-1"/>
        </w:rPr>
        <w:t>the</w:t>
      </w:r>
      <w:r w:rsidRPr="00A66E5A">
        <w:rPr>
          <w:rFonts w:cstheme="minorHAnsi"/>
          <w:spacing w:val="-12"/>
        </w:rPr>
        <w:t xml:space="preserve"> </w:t>
      </w:r>
      <w:r w:rsidRPr="00A66E5A">
        <w:rPr>
          <w:rFonts w:cstheme="minorHAnsi"/>
          <w:spacing w:val="-1"/>
        </w:rPr>
        <w:t>letterhead</w:t>
      </w:r>
      <w:r w:rsidRPr="00A66E5A">
        <w:rPr>
          <w:rFonts w:cstheme="minorHAnsi"/>
          <w:spacing w:val="-14"/>
        </w:rPr>
        <w:t xml:space="preserve"> </w:t>
      </w:r>
      <w:r w:rsidRPr="00A66E5A">
        <w:rPr>
          <w:rFonts w:cstheme="minorHAnsi"/>
        </w:rPr>
        <w:t>of</w:t>
      </w:r>
      <w:r w:rsidRPr="00A66E5A">
        <w:rPr>
          <w:rFonts w:cstheme="minorHAnsi"/>
          <w:spacing w:val="-12"/>
        </w:rPr>
        <w:t xml:space="preserve"> </w:t>
      </w:r>
      <w:r w:rsidRPr="00A66E5A">
        <w:rPr>
          <w:rFonts w:cstheme="minorHAnsi"/>
        </w:rPr>
        <w:t>the</w:t>
      </w:r>
      <w:r w:rsidRPr="00A66E5A">
        <w:rPr>
          <w:rFonts w:cstheme="minorHAnsi"/>
          <w:spacing w:val="-14"/>
        </w:rPr>
        <w:t xml:space="preserve"> </w:t>
      </w:r>
      <w:r w:rsidRPr="00A66E5A">
        <w:rPr>
          <w:rFonts w:cstheme="minorHAnsi"/>
        </w:rPr>
        <w:t>bidder</w:t>
      </w:r>
      <w:r w:rsidRPr="00A66E5A">
        <w:rPr>
          <w:rFonts w:cstheme="minorHAnsi"/>
          <w:spacing w:val="-16"/>
        </w:rPr>
        <w:t xml:space="preserve"> </w:t>
      </w:r>
      <w:r w:rsidRPr="00A66E5A">
        <w:rPr>
          <w:rFonts w:cstheme="minorHAnsi"/>
        </w:rPr>
        <w:t>as</w:t>
      </w:r>
      <w:r w:rsidRPr="00A66E5A">
        <w:rPr>
          <w:rFonts w:cstheme="minorHAnsi"/>
          <w:spacing w:val="-13"/>
        </w:rPr>
        <w:t xml:space="preserve"> </w:t>
      </w:r>
      <w:r w:rsidRPr="00A66E5A">
        <w:rPr>
          <w:rFonts w:cstheme="minorHAnsi"/>
        </w:rPr>
        <w:t>well</w:t>
      </w:r>
      <w:r w:rsidRPr="00A66E5A">
        <w:rPr>
          <w:rFonts w:cstheme="minorHAnsi"/>
          <w:spacing w:val="-16"/>
        </w:rPr>
        <w:t xml:space="preserve"> </w:t>
      </w:r>
      <w:r w:rsidRPr="00A66E5A">
        <w:rPr>
          <w:rFonts w:cstheme="minorHAnsi"/>
        </w:rPr>
        <w:t>as</w:t>
      </w:r>
      <w:r w:rsidRPr="00A66E5A">
        <w:rPr>
          <w:rFonts w:cstheme="minorHAnsi"/>
          <w:spacing w:val="-14"/>
        </w:rPr>
        <w:t xml:space="preserve"> </w:t>
      </w:r>
      <w:r w:rsidRPr="00A66E5A">
        <w:rPr>
          <w:rFonts w:cstheme="minorHAnsi"/>
        </w:rPr>
        <w:t>the</w:t>
      </w:r>
      <w:r w:rsidRPr="00A66E5A">
        <w:rPr>
          <w:rFonts w:cstheme="minorHAnsi"/>
          <w:spacing w:val="-13"/>
        </w:rPr>
        <w:t xml:space="preserve"> </w:t>
      </w:r>
      <w:r w:rsidRPr="00A66E5A">
        <w:rPr>
          <w:rFonts w:cstheme="minorHAnsi"/>
        </w:rPr>
        <w:t>OEM/</w:t>
      </w:r>
      <w:r w:rsidRPr="00A66E5A">
        <w:rPr>
          <w:rFonts w:cstheme="minorHAnsi"/>
          <w:spacing w:val="-12"/>
        </w:rPr>
        <w:t xml:space="preserve"> </w:t>
      </w:r>
      <w:r w:rsidRPr="00A66E5A">
        <w:rPr>
          <w:rFonts w:cstheme="minorHAnsi"/>
        </w:rPr>
        <w:t>Manufacturer</w:t>
      </w:r>
      <w:r w:rsidRPr="00A66E5A">
        <w:rPr>
          <w:rFonts w:cstheme="minorHAnsi"/>
          <w:spacing w:val="-15"/>
        </w:rPr>
        <w:t xml:space="preserve"> </w:t>
      </w:r>
      <w:r w:rsidRPr="00A66E5A">
        <w:rPr>
          <w:rFonts w:cstheme="minorHAnsi"/>
        </w:rPr>
        <w:t>duly</w:t>
      </w:r>
      <w:r w:rsidRPr="00A66E5A">
        <w:rPr>
          <w:rFonts w:cstheme="minorHAnsi"/>
          <w:spacing w:val="-61"/>
        </w:rPr>
        <w:t xml:space="preserve"> </w:t>
      </w:r>
      <w:r w:rsidRPr="00A66E5A">
        <w:rPr>
          <w:rFonts w:cstheme="minorHAnsi"/>
          <w:spacing w:val="-2"/>
        </w:rPr>
        <w:t>signed</w:t>
      </w:r>
      <w:r w:rsidRPr="00A66E5A">
        <w:rPr>
          <w:rFonts w:cstheme="minorHAnsi"/>
          <w:spacing w:val="-12"/>
        </w:rPr>
        <w:t xml:space="preserve"> </w:t>
      </w:r>
      <w:r w:rsidRPr="00A66E5A">
        <w:rPr>
          <w:rFonts w:cstheme="minorHAnsi"/>
          <w:spacing w:val="-1"/>
        </w:rPr>
        <w:t>by</w:t>
      </w:r>
      <w:r w:rsidRPr="00A66E5A">
        <w:rPr>
          <w:rFonts w:cstheme="minorHAnsi"/>
          <w:spacing w:val="-12"/>
        </w:rPr>
        <w:t xml:space="preserve"> </w:t>
      </w:r>
      <w:r w:rsidRPr="00A66E5A">
        <w:rPr>
          <w:rFonts w:cstheme="minorHAnsi"/>
          <w:spacing w:val="-1"/>
        </w:rPr>
        <w:t>an</w:t>
      </w:r>
      <w:r w:rsidRPr="00A66E5A">
        <w:rPr>
          <w:rFonts w:cstheme="minorHAnsi"/>
          <w:spacing w:val="-12"/>
        </w:rPr>
        <w:t xml:space="preserve"> </w:t>
      </w:r>
      <w:r w:rsidRPr="00A66E5A">
        <w:rPr>
          <w:rFonts w:cstheme="minorHAnsi"/>
          <w:spacing w:val="-1"/>
        </w:rPr>
        <w:t>authorized</w:t>
      </w:r>
      <w:r w:rsidRPr="00A66E5A">
        <w:rPr>
          <w:rFonts w:cstheme="minorHAnsi"/>
          <w:spacing w:val="-9"/>
        </w:rPr>
        <w:t xml:space="preserve"> </w:t>
      </w:r>
      <w:r w:rsidRPr="00A66E5A">
        <w:rPr>
          <w:rFonts w:cstheme="minorHAnsi"/>
          <w:spacing w:val="-1"/>
        </w:rPr>
        <w:t>signatory</w:t>
      </w:r>
      <w:r w:rsidRPr="00A66E5A">
        <w:rPr>
          <w:rFonts w:cstheme="minorHAnsi"/>
          <w:spacing w:val="-15"/>
        </w:rPr>
        <w:t xml:space="preserve"> </w:t>
      </w:r>
      <w:r w:rsidRPr="00A66E5A">
        <w:rPr>
          <w:rFonts w:cstheme="minorHAnsi"/>
          <w:spacing w:val="-1"/>
        </w:rPr>
        <w:t>on</w:t>
      </w:r>
      <w:r w:rsidRPr="00A66E5A">
        <w:rPr>
          <w:rFonts w:cstheme="minorHAnsi"/>
          <w:spacing w:val="-12"/>
        </w:rPr>
        <w:t xml:space="preserve"> </w:t>
      </w:r>
      <w:r w:rsidRPr="00A66E5A">
        <w:rPr>
          <w:rFonts w:cstheme="minorHAnsi"/>
          <w:spacing w:val="-1"/>
        </w:rPr>
        <w:t>Information</w:t>
      </w:r>
      <w:r w:rsidRPr="00A66E5A">
        <w:rPr>
          <w:rFonts w:cstheme="minorHAnsi"/>
          <w:spacing w:val="-11"/>
        </w:rPr>
        <w:t xml:space="preserve"> </w:t>
      </w:r>
      <w:r w:rsidRPr="00A66E5A">
        <w:rPr>
          <w:rFonts w:cstheme="minorHAnsi"/>
          <w:spacing w:val="-1"/>
        </w:rPr>
        <w:t>security</w:t>
      </w:r>
      <w:r w:rsidRPr="00A66E5A">
        <w:rPr>
          <w:rFonts w:cstheme="minorHAnsi"/>
          <w:spacing w:val="-12"/>
        </w:rPr>
        <w:t xml:space="preserve"> </w:t>
      </w:r>
      <w:r w:rsidRPr="00A66E5A">
        <w:rPr>
          <w:rFonts w:cstheme="minorHAnsi"/>
          <w:spacing w:val="-1"/>
        </w:rPr>
        <w:t>as</w:t>
      </w:r>
      <w:r w:rsidRPr="00A66E5A">
        <w:rPr>
          <w:rFonts w:cstheme="minorHAnsi"/>
          <w:spacing w:val="-15"/>
        </w:rPr>
        <w:t xml:space="preserve"> </w:t>
      </w:r>
      <w:r w:rsidRPr="00A66E5A">
        <w:rPr>
          <w:rFonts w:cstheme="minorHAnsi"/>
          <w:spacing w:val="-1"/>
        </w:rPr>
        <w:t>per</w:t>
      </w:r>
      <w:r w:rsidRPr="00A66E5A">
        <w:rPr>
          <w:rFonts w:cstheme="minorHAnsi"/>
          <w:spacing w:val="-13"/>
        </w:rPr>
        <w:t xml:space="preserve"> </w:t>
      </w:r>
      <w:r w:rsidRPr="00A66E5A">
        <w:rPr>
          <w:rFonts w:cstheme="minorHAnsi"/>
          <w:spacing w:val="-1"/>
        </w:rPr>
        <w:t>regulatory</w:t>
      </w:r>
      <w:r w:rsidRPr="00A66E5A">
        <w:rPr>
          <w:rFonts w:cstheme="minorHAnsi"/>
          <w:spacing w:val="-13"/>
        </w:rPr>
        <w:t xml:space="preserve"> </w:t>
      </w:r>
      <w:r w:rsidRPr="00A66E5A">
        <w:rPr>
          <w:rFonts w:cstheme="minorHAnsi"/>
          <w:spacing w:val="-1"/>
        </w:rPr>
        <w:t>requirement)</w:t>
      </w:r>
    </w:p>
    <w:p w14:paraId="41B21D96" w14:textId="49D3AD20" w:rsidR="00B61FB8" w:rsidRPr="00A66E5A" w:rsidRDefault="00B61FB8" w:rsidP="00D75FFD">
      <w:pPr>
        <w:spacing w:before="120" w:after="120"/>
        <w:jc w:val="both"/>
        <w:rPr>
          <w:rFonts w:cstheme="minorHAnsi"/>
        </w:rPr>
      </w:pPr>
      <w:r w:rsidRPr="00A66E5A">
        <w:rPr>
          <w:rFonts w:cstheme="minorHAnsi"/>
        </w:rPr>
        <w:t>CERTIFICATION FOR LOCAL CONTENT</w:t>
      </w:r>
    </w:p>
    <w:p w14:paraId="6D335158" w14:textId="2C4AABED" w:rsidR="008A3354" w:rsidRPr="00A66E5A" w:rsidRDefault="008A3354" w:rsidP="00D75FFD">
      <w:pPr>
        <w:spacing w:before="120" w:after="120"/>
        <w:jc w:val="both"/>
        <w:rPr>
          <w:rFonts w:cstheme="minorHAnsi"/>
        </w:rPr>
      </w:pPr>
      <w:r w:rsidRPr="00A66E5A">
        <w:rPr>
          <w:rFonts w:cstheme="minorHAnsi"/>
        </w:rPr>
        <w:t>Date</w:t>
      </w:r>
      <w:proofErr w:type="gramStart"/>
      <w:r w:rsidRPr="00A66E5A">
        <w:rPr>
          <w:rFonts w:cstheme="minorHAnsi"/>
        </w:rPr>
        <w:t>:</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proofErr w:type="gramEnd"/>
      <w:r w:rsidRPr="00A66E5A">
        <w:rPr>
          <w:rFonts w:cstheme="minorHAnsi"/>
        </w:rPr>
        <w:t>_____</w:t>
      </w:r>
    </w:p>
    <w:p w14:paraId="6925E80B" w14:textId="77777777" w:rsidR="00B61FB8" w:rsidRPr="00A66E5A" w:rsidRDefault="00B61FB8" w:rsidP="00D75FFD">
      <w:pPr>
        <w:pStyle w:val="NoSpacing"/>
        <w:jc w:val="both"/>
        <w:rPr>
          <w:rFonts w:cstheme="minorHAnsi"/>
        </w:rPr>
      </w:pPr>
      <w:r w:rsidRPr="00A66E5A">
        <w:rPr>
          <w:rFonts w:cstheme="minorHAnsi"/>
        </w:rPr>
        <w:t>To,</w:t>
      </w:r>
    </w:p>
    <w:p w14:paraId="6E43E50E" w14:textId="6ACBCCDB" w:rsidR="00B61FB8" w:rsidRPr="00A66E5A" w:rsidRDefault="00EC59E2" w:rsidP="00D75FFD">
      <w:pPr>
        <w:pStyle w:val="NoSpacing"/>
        <w:jc w:val="both"/>
        <w:rPr>
          <w:rFonts w:cstheme="minorHAnsi"/>
        </w:rPr>
      </w:pPr>
      <w:r w:rsidRPr="00A66E5A">
        <w:rPr>
          <w:rFonts w:cstheme="minorHAnsi"/>
        </w:rPr>
        <w:t xml:space="preserve">The </w:t>
      </w:r>
      <w:r w:rsidR="00B61FB8" w:rsidRPr="00A66E5A">
        <w:rPr>
          <w:rFonts w:cstheme="minorHAnsi"/>
        </w:rPr>
        <w:t>General Manager-IT</w:t>
      </w:r>
    </w:p>
    <w:p w14:paraId="3DB73BFA" w14:textId="77777777" w:rsidR="00B61FB8" w:rsidRPr="00A66E5A" w:rsidRDefault="00B61FB8" w:rsidP="00D75FFD">
      <w:pPr>
        <w:spacing w:after="0"/>
        <w:jc w:val="both"/>
        <w:rPr>
          <w:rFonts w:cstheme="minorHAnsi"/>
        </w:rPr>
      </w:pPr>
      <w:r w:rsidRPr="00A66E5A">
        <w:rPr>
          <w:rFonts w:cstheme="minorHAnsi"/>
        </w:rPr>
        <w:t>DIT, Central Bank of India, Central Office,</w:t>
      </w:r>
    </w:p>
    <w:p w14:paraId="3984C342" w14:textId="77777777" w:rsidR="00B61FB8" w:rsidRPr="00A66E5A" w:rsidRDefault="00B61FB8" w:rsidP="00D75FFD">
      <w:pPr>
        <w:spacing w:after="0"/>
        <w:jc w:val="both"/>
        <w:rPr>
          <w:rFonts w:cstheme="minorHAnsi"/>
        </w:rPr>
      </w:pPr>
      <w:r w:rsidRPr="00A66E5A">
        <w:rPr>
          <w:rFonts w:cstheme="minorHAnsi"/>
        </w:rPr>
        <w:t>Sector 11, CBD Belapur,</w:t>
      </w:r>
    </w:p>
    <w:p w14:paraId="354381DC" w14:textId="77777777" w:rsidR="00B61FB8" w:rsidRPr="00A66E5A" w:rsidRDefault="00B61FB8" w:rsidP="00D75FFD">
      <w:pPr>
        <w:spacing w:before="4"/>
        <w:ind w:right="235"/>
        <w:jc w:val="both"/>
        <w:rPr>
          <w:rFonts w:cstheme="minorHAnsi"/>
          <w:b/>
          <w:sz w:val="24"/>
        </w:rPr>
      </w:pPr>
      <w:r w:rsidRPr="00A66E5A">
        <w:rPr>
          <w:rFonts w:cstheme="minorHAnsi"/>
        </w:rPr>
        <w:t>Mumbai - 400614</w:t>
      </w:r>
      <w:r w:rsidRPr="00A66E5A">
        <w:rPr>
          <w:rFonts w:cstheme="minorHAnsi"/>
          <w:sz w:val="24"/>
          <w:szCs w:val="24"/>
        </w:rPr>
        <w:br/>
      </w:r>
    </w:p>
    <w:p w14:paraId="79D9A850" w14:textId="0A366B17" w:rsidR="00B61FB8" w:rsidRPr="00A66E5A" w:rsidRDefault="00B61FB8" w:rsidP="00D75FFD">
      <w:pPr>
        <w:spacing w:before="4"/>
        <w:ind w:right="235"/>
        <w:jc w:val="both"/>
        <w:rPr>
          <w:rFonts w:cstheme="minorHAnsi"/>
          <w:b/>
          <w:szCs w:val="28"/>
        </w:rPr>
      </w:pPr>
      <w:r w:rsidRPr="00A66E5A">
        <w:rPr>
          <w:rFonts w:cstheme="minorHAnsi"/>
          <w:b/>
          <w:szCs w:val="28"/>
        </w:rPr>
        <w:t>Ref</w:t>
      </w:r>
      <w:r w:rsidR="00EC59E2" w:rsidRPr="00A66E5A">
        <w:rPr>
          <w:rFonts w:cstheme="minorHAnsi"/>
          <w:b/>
          <w:szCs w:val="28"/>
        </w:rPr>
        <w:t>.</w:t>
      </w:r>
      <w:r w:rsidRPr="00A66E5A">
        <w:rPr>
          <w:rFonts w:cstheme="minorHAnsi"/>
          <w:b/>
          <w:szCs w:val="28"/>
        </w:rPr>
        <w:t>:</w:t>
      </w:r>
      <w:r w:rsidRPr="00A66E5A">
        <w:rPr>
          <w:rFonts w:cstheme="minorHAnsi"/>
          <w:b/>
          <w:spacing w:val="1"/>
          <w:szCs w:val="28"/>
        </w:rPr>
        <w:t xml:space="preserve"> </w:t>
      </w:r>
      <w:r w:rsidRPr="00A66E5A">
        <w:rPr>
          <w:rFonts w:cstheme="minorHAnsi"/>
          <w:b/>
          <w:szCs w:val="28"/>
        </w:rPr>
        <w:t>RFP</w:t>
      </w:r>
      <w:r w:rsidRPr="00A66E5A">
        <w:rPr>
          <w:rFonts w:cstheme="minorHAnsi"/>
          <w:b/>
          <w:spacing w:val="1"/>
          <w:szCs w:val="28"/>
        </w:rPr>
        <w:t xml:space="preserve"> </w:t>
      </w:r>
      <w:r w:rsidR="006D10D9" w:rsidRPr="006D10D9">
        <w:rPr>
          <w:rFonts w:cstheme="minorHAnsi"/>
          <w:b/>
        </w:rPr>
        <w:t>CO</w:t>
      </w:r>
      <w:proofErr w:type="gramStart"/>
      <w:r w:rsidR="006D10D9" w:rsidRPr="006D10D9">
        <w:rPr>
          <w:rFonts w:cstheme="minorHAnsi"/>
          <w:b/>
        </w:rPr>
        <w:t>:DIT:PUR:2022</w:t>
      </w:r>
      <w:proofErr w:type="gramEnd"/>
      <w:r w:rsidR="006D10D9" w:rsidRPr="006D10D9">
        <w:rPr>
          <w:rFonts w:cstheme="minorHAnsi"/>
          <w:b/>
        </w:rPr>
        <w:t>-23:370</w:t>
      </w:r>
      <w:r w:rsidRPr="00A66E5A">
        <w:rPr>
          <w:rFonts w:cstheme="minorHAnsi"/>
          <w:b/>
          <w:spacing w:val="1"/>
          <w:szCs w:val="28"/>
        </w:rPr>
        <w:t xml:space="preserve"> </w:t>
      </w:r>
      <w:r w:rsidRPr="00A66E5A">
        <w:rPr>
          <w:rFonts w:cstheme="minorHAnsi"/>
          <w:b/>
          <w:szCs w:val="28"/>
        </w:rPr>
        <w:t>for</w:t>
      </w:r>
      <w:r w:rsidRPr="00A66E5A">
        <w:rPr>
          <w:rFonts w:cstheme="minorHAnsi"/>
          <w:b/>
          <w:spacing w:val="1"/>
          <w:szCs w:val="28"/>
        </w:rPr>
        <w:t xml:space="preserve"> </w:t>
      </w:r>
      <w:r w:rsidR="00EC59E2" w:rsidRPr="00A66E5A">
        <w:rPr>
          <w:rFonts w:cstheme="minorHAnsi"/>
          <w:b/>
          <w:bCs/>
          <w:szCs w:val="28"/>
        </w:rPr>
        <w:t>Digital Lending Platform - Supply, Implementation and Maintenance under CAPEX Model</w:t>
      </w:r>
    </w:p>
    <w:p w14:paraId="2E1B0BA3" w14:textId="77777777" w:rsidR="00B61FB8" w:rsidRPr="00A66E5A" w:rsidRDefault="00B61FB8" w:rsidP="00D75FFD">
      <w:pPr>
        <w:pStyle w:val="BodyText"/>
        <w:spacing w:before="150"/>
        <w:jc w:val="both"/>
        <w:rPr>
          <w:rFonts w:cstheme="minorHAnsi"/>
          <w:szCs w:val="22"/>
        </w:rPr>
      </w:pPr>
      <w:r w:rsidRPr="00A66E5A">
        <w:rPr>
          <w:rFonts w:cstheme="minorHAnsi"/>
          <w:szCs w:val="22"/>
        </w:rPr>
        <w:t>Bidder</w:t>
      </w:r>
      <w:r w:rsidRPr="00A66E5A">
        <w:rPr>
          <w:rFonts w:cstheme="minorHAnsi"/>
          <w:spacing w:val="-1"/>
          <w:szCs w:val="22"/>
        </w:rPr>
        <w:t xml:space="preserve"> </w:t>
      </w:r>
      <w:r w:rsidRPr="00A66E5A">
        <w:rPr>
          <w:rFonts w:cstheme="minorHAnsi"/>
          <w:szCs w:val="22"/>
        </w:rPr>
        <w:t>Name:</w:t>
      </w:r>
    </w:p>
    <w:p w14:paraId="5B0C0BF8" w14:textId="1464DCFD" w:rsidR="00B61FB8" w:rsidRPr="00A66E5A" w:rsidRDefault="00B61FB8" w:rsidP="00D75FFD">
      <w:pPr>
        <w:pStyle w:val="BodyText"/>
        <w:tabs>
          <w:tab w:val="left" w:pos="2873"/>
        </w:tabs>
        <w:spacing w:line="244" w:lineRule="auto"/>
        <w:ind w:right="233"/>
        <w:jc w:val="both"/>
        <w:rPr>
          <w:rFonts w:cstheme="minorHAnsi"/>
          <w:szCs w:val="22"/>
        </w:rPr>
      </w:pPr>
      <w:r w:rsidRPr="00A66E5A">
        <w:rPr>
          <w:rFonts w:cstheme="minorHAnsi"/>
          <w:szCs w:val="22"/>
        </w:rPr>
        <w:t xml:space="preserve">This is to certify that proposed RFP </w:t>
      </w:r>
      <w:r w:rsidR="007D6792" w:rsidRPr="006D10D9">
        <w:rPr>
          <w:rFonts w:cstheme="minorHAnsi"/>
          <w:b/>
        </w:rPr>
        <w:t>CO:DIT:PUR:2022-23:370</w:t>
      </w:r>
      <w:r w:rsidRPr="00A66E5A">
        <w:rPr>
          <w:rFonts w:cstheme="minorHAnsi"/>
          <w:b/>
          <w:szCs w:val="22"/>
        </w:rPr>
        <w:t xml:space="preserve"> </w:t>
      </w:r>
      <w:r w:rsidR="00EC59E2" w:rsidRPr="00A66E5A">
        <w:rPr>
          <w:rFonts w:cstheme="minorHAnsi"/>
          <w:b/>
          <w:szCs w:val="22"/>
        </w:rPr>
        <w:t>for</w:t>
      </w:r>
      <w:r w:rsidR="00EC59E2" w:rsidRPr="00A66E5A">
        <w:rPr>
          <w:rFonts w:cstheme="minorHAnsi"/>
          <w:b/>
          <w:spacing w:val="1"/>
          <w:szCs w:val="22"/>
        </w:rPr>
        <w:t xml:space="preserve"> </w:t>
      </w:r>
      <w:r w:rsidR="00EC59E2" w:rsidRPr="00A66E5A">
        <w:rPr>
          <w:rFonts w:cstheme="minorHAnsi"/>
          <w:b/>
          <w:bCs/>
          <w:szCs w:val="22"/>
        </w:rPr>
        <w:t>Digital Lending Platform - Supply, Implementation and Maintenance under CAPEX Model</w:t>
      </w:r>
      <w:r w:rsidR="00EC59E2" w:rsidRPr="00A66E5A">
        <w:rPr>
          <w:rFonts w:cstheme="minorHAnsi"/>
          <w:b/>
          <w:szCs w:val="22"/>
        </w:rPr>
        <w:t xml:space="preserve"> </w:t>
      </w:r>
      <w:r w:rsidRPr="00A66E5A">
        <w:rPr>
          <w:rFonts w:cstheme="minorHAnsi"/>
          <w:b/>
          <w:szCs w:val="22"/>
        </w:rPr>
        <w:t>i</w:t>
      </w:r>
      <w:r w:rsidRPr="00A66E5A">
        <w:rPr>
          <w:rFonts w:cstheme="minorHAnsi"/>
          <w:szCs w:val="22"/>
        </w:rPr>
        <w:t>s having the</w:t>
      </w:r>
      <w:r w:rsidRPr="00A66E5A">
        <w:rPr>
          <w:rFonts w:cstheme="minorHAnsi"/>
          <w:spacing w:val="1"/>
          <w:szCs w:val="22"/>
        </w:rPr>
        <w:t xml:space="preserve"> </w:t>
      </w:r>
      <w:r w:rsidRPr="00A66E5A">
        <w:rPr>
          <w:rFonts w:cstheme="minorHAnsi"/>
          <w:szCs w:val="22"/>
        </w:rPr>
        <w:t>local</w:t>
      </w:r>
      <w:r w:rsidRPr="00A66E5A">
        <w:rPr>
          <w:rFonts w:cstheme="minorHAnsi"/>
          <w:spacing w:val="1"/>
          <w:szCs w:val="22"/>
        </w:rPr>
        <w:t xml:space="preserve"> </w:t>
      </w:r>
      <w:r w:rsidRPr="00A66E5A">
        <w:rPr>
          <w:rFonts w:cstheme="minorHAnsi"/>
          <w:szCs w:val="22"/>
        </w:rPr>
        <w:t>content of</w:t>
      </w:r>
      <w:r w:rsidRPr="00A66E5A">
        <w:rPr>
          <w:rFonts w:cstheme="minorHAnsi"/>
          <w:szCs w:val="22"/>
          <w:u w:val="single"/>
        </w:rPr>
        <w:tab/>
      </w:r>
      <w:r w:rsidRPr="00A66E5A">
        <w:rPr>
          <w:rFonts w:cstheme="minorHAnsi"/>
          <w:szCs w:val="22"/>
        </w:rPr>
        <w:t>% as</w:t>
      </w:r>
      <w:r w:rsidRPr="00A66E5A">
        <w:rPr>
          <w:rFonts w:cstheme="minorHAnsi"/>
          <w:spacing w:val="-1"/>
          <w:szCs w:val="22"/>
        </w:rPr>
        <w:t xml:space="preserve"> </w:t>
      </w:r>
      <w:r w:rsidRPr="00A66E5A">
        <w:rPr>
          <w:rFonts w:cstheme="minorHAnsi"/>
          <w:szCs w:val="22"/>
        </w:rPr>
        <w:t>defined</w:t>
      </w:r>
      <w:r w:rsidRPr="00A66E5A">
        <w:rPr>
          <w:rFonts w:cstheme="minorHAnsi"/>
          <w:spacing w:val="1"/>
          <w:szCs w:val="22"/>
        </w:rPr>
        <w:t xml:space="preserve"> </w:t>
      </w:r>
      <w:r w:rsidRPr="00A66E5A">
        <w:rPr>
          <w:rFonts w:cstheme="minorHAnsi"/>
          <w:szCs w:val="22"/>
        </w:rPr>
        <w:t>in</w:t>
      </w:r>
      <w:r w:rsidRPr="00A66E5A">
        <w:rPr>
          <w:rFonts w:cstheme="minorHAnsi"/>
          <w:spacing w:val="1"/>
          <w:szCs w:val="22"/>
        </w:rPr>
        <w:t xml:space="preserve"> </w:t>
      </w:r>
      <w:r w:rsidRPr="00A66E5A">
        <w:rPr>
          <w:rFonts w:cstheme="minorHAnsi"/>
          <w:szCs w:val="22"/>
        </w:rPr>
        <w:t>the</w:t>
      </w:r>
      <w:r w:rsidRPr="00A66E5A">
        <w:rPr>
          <w:rFonts w:cstheme="minorHAnsi"/>
          <w:spacing w:val="1"/>
          <w:szCs w:val="22"/>
        </w:rPr>
        <w:t xml:space="preserve"> </w:t>
      </w:r>
      <w:r w:rsidRPr="00A66E5A">
        <w:rPr>
          <w:rFonts w:cstheme="minorHAnsi"/>
          <w:szCs w:val="22"/>
        </w:rPr>
        <w:t>above</w:t>
      </w:r>
      <w:r w:rsidRPr="00A66E5A">
        <w:rPr>
          <w:rFonts w:cstheme="minorHAnsi"/>
          <w:spacing w:val="1"/>
          <w:szCs w:val="22"/>
        </w:rPr>
        <w:t xml:space="preserve"> </w:t>
      </w:r>
      <w:r w:rsidRPr="00A66E5A">
        <w:rPr>
          <w:rFonts w:cstheme="minorHAnsi"/>
          <w:szCs w:val="22"/>
        </w:rPr>
        <w:t>mentioned</w:t>
      </w:r>
      <w:r w:rsidRPr="00A66E5A">
        <w:rPr>
          <w:rFonts w:cstheme="minorHAnsi"/>
          <w:spacing w:val="-1"/>
          <w:szCs w:val="22"/>
        </w:rPr>
        <w:t xml:space="preserve"> </w:t>
      </w:r>
      <w:r w:rsidRPr="00A66E5A">
        <w:rPr>
          <w:rFonts w:cstheme="minorHAnsi"/>
          <w:szCs w:val="22"/>
        </w:rPr>
        <w:t>RFP</w:t>
      </w:r>
      <w:r w:rsidRPr="00A66E5A">
        <w:rPr>
          <w:rFonts w:cstheme="minorHAnsi"/>
          <w:spacing w:val="1"/>
          <w:szCs w:val="22"/>
        </w:rPr>
        <w:t xml:space="preserve"> </w:t>
      </w:r>
      <w:r w:rsidRPr="00A66E5A">
        <w:rPr>
          <w:rFonts w:cstheme="minorHAnsi"/>
          <w:szCs w:val="22"/>
        </w:rPr>
        <w:t>and</w:t>
      </w:r>
      <w:r w:rsidRPr="00A66E5A">
        <w:rPr>
          <w:rFonts w:cstheme="minorHAnsi"/>
          <w:spacing w:val="1"/>
          <w:szCs w:val="22"/>
        </w:rPr>
        <w:t xml:space="preserve"> </w:t>
      </w:r>
      <w:r w:rsidRPr="00A66E5A">
        <w:rPr>
          <w:rFonts w:cstheme="minorHAnsi"/>
          <w:szCs w:val="22"/>
        </w:rPr>
        <w:t>amendment</w:t>
      </w:r>
      <w:r w:rsidRPr="00A66E5A">
        <w:rPr>
          <w:rFonts w:cstheme="minorHAnsi"/>
          <w:spacing w:val="1"/>
          <w:szCs w:val="22"/>
        </w:rPr>
        <w:t xml:space="preserve"> </w:t>
      </w:r>
      <w:r w:rsidRPr="00A66E5A">
        <w:rPr>
          <w:rFonts w:cstheme="minorHAnsi"/>
          <w:szCs w:val="22"/>
        </w:rPr>
        <w:t>thereto.</w:t>
      </w:r>
    </w:p>
    <w:p w14:paraId="78341729" w14:textId="77777777" w:rsidR="00B61FB8" w:rsidRPr="00A66E5A" w:rsidRDefault="00B61FB8" w:rsidP="00D75FFD">
      <w:pPr>
        <w:pStyle w:val="BodyText"/>
        <w:spacing w:line="244" w:lineRule="auto"/>
        <w:ind w:right="232"/>
        <w:jc w:val="both"/>
        <w:rPr>
          <w:rFonts w:cstheme="minorHAnsi"/>
          <w:w w:val="105"/>
          <w:szCs w:val="22"/>
        </w:rPr>
      </w:pPr>
    </w:p>
    <w:p w14:paraId="01697995" w14:textId="77777777" w:rsidR="00B61FB8" w:rsidRPr="00A66E5A" w:rsidRDefault="00B61FB8" w:rsidP="00D75FFD">
      <w:pPr>
        <w:pStyle w:val="BodyText"/>
        <w:spacing w:line="244" w:lineRule="auto"/>
        <w:ind w:right="232"/>
        <w:jc w:val="both"/>
        <w:rPr>
          <w:rFonts w:cstheme="minorHAnsi"/>
          <w:szCs w:val="22"/>
        </w:rPr>
      </w:pPr>
      <w:r w:rsidRPr="00A66E5A">
        <w:rPr>
          <w:rFonts w:cstheme="minorHAnsi"/>
          <w:w w:val="105"/>
          <w:szCs w:val="22"/>
        </w:rPr>
        <w:t>This certificate is submitted in reference to the Public Procurement (Preference to Make in</w:t>
      </w:r>
      <w:r w:rsidRPr="00A66E5A">
        <w:rPr>
          <w:rFonts w:cstheme="minorHAnsi"/>
          <w:spacing w:val="-64"/>
          <w:w w:val="105"/>
          <w:szCs w:val="22"/>
        </w:rPr>
        <w:t xml:space="preserve"> </w:t>
      </w:r>
      <w:r w:rsidRPr="00A66E5A">
        <w:rPr>
          <w:rFonts w:cstheme="minorHAnsi"/>
          <w:szCs w:val="22"/>
        </w:rPr>
        <w:t>India),</w:t>
      </w:r>
      <w:r w:rsidRPr="00A66E5A">
        <w:rPr>
          <w:rFonts w:cstheme="minorHAnsi"/>
          <w:spacing w:val="-12"/>
          <w:szCs w:val="22"/>
        </w:rPr>
        <w:t xml:space="preserve"> </w:t>
      </w:r>
      <w:r w:rsidRPr="00A66E5A">
        <w:rPr>
          <w:rFonts w:cstheme="minorHAnsi"/>
          <w:szCs w:val="22"/>
        </w:rPr>
        <w:t>Order</w:t>
      </w:r>
      <w:r w:rsidRPr="00A66E5A">
        <w:rPr>
          <w:rFonts w:cstheme="minorHAnsi"/>
          <w:spacing w:val="-13"/>
          <w:szCs w:val="22"/>
        </w:rPr>
        <w:t xml:space="preserve"> </w:t>
      </w:r>
      <w:r w:rsidRPr="00A66E5A">
        <w:rPr>
          <w:rFonts w:cstheme="minorHAnsi"/>
          <w:szCs w:val="22"/>
        </w:rPr>
        <w:t>2017</w:t>
      </w:r>
      <w:r w:rsidRPr="00A66E5A">
        <w:rPr>
          <w:rFonts w:cstheme="minorHAnsi"/>
          <w:spacing w:val="-9"/>
          <w:szCs w:val="22"/>
        </w:rPr>
        <w:t xml:space="preserve"> </w:t>
      </w:r>
      <w:r w:rsidRPr="00A66E5A">
        <w:rPr>
          <w:rFonts w:cstheme="minorHAnsi"/>
          <w:szCs w:val="22"/>
        </w:rPr>
        <w:t>–</w:t>
      </w:r>
      <w:r w:rsidRPr="00A66E5A">
        <w:rPr>
          <w:rFonts w:cstheme="minorHAnsi"/>
          <w:spacing w:val="-11"/>
          <w:szCs w:val="22"/>
        </w:rPr>
        <w:t xml:space="preserve"> </w:t>
      </w:r>
      <w:r w:rsidRPr="00A66E5A">
        <w:rPr>
          <w:rFonts w:cstheme="minorHAnsi"/>
          <w:szCs w:val="22"/>
        </w:rPr>
        <w:t>Revision</w:t>
      </w:r>
      <w:r w:rsidRPr="00A66E5A">
        <w:rPr>
          <w:rFonts w:cstheme="minorHAnsi"/>
          <w:spacing w:val="-9"/>
          <w:szCs w:val="22"/>
        </w:rPr>
        <w:t xml:space="preserve"> </w:t>
      </w:r>
      <w:r w:rsidRPr="00A66E5A">
        <w:rPr>
          <w:rFonts w:cstheme="minorHAnsi"/>
          <w:szCs w:val="22"/>
        </w:rPr>
        <w:t>vide</w:t>
      </w:r>
      <w:r w:rsidRPr="00A66E5A">
        <w:rPr>
          <w:rFonts w:cstheme="minorHAnsi"/>
          <w:spacing w:val="-8"/>
          <w:szCs w:val="22"/>
        </w:rPr>
        <w:t xml:space="preserve"> </w:t>
      </w:r>
      <w:r w:rsidRPr="00A66E5A">
        <w:rPr>
          <w:rFonts w:cstheme="minorHAnsi"/>
          <w:szCs w:val="22"/>
        </w:rPr>
        <w:t>Order</w:t>
      </w:r>
      <w:r w:rsidRPr="00A66E5A">
        <w:rPr>
          <w:rFonts w:cstheme="minorHAnsi"/>
          <w:spacing w:val="-10"/>
          <w:szCs w:val="22"/>
        </w:rPr>
        <w:t xml:space="preserve"> </w:t>
      </w:r>
      <w:r w:rsidRPr="00A66E5A">
        <w:rPr>
          <w:rFonts w:cstheme="minorHAnsi"/>
          <w:szCs w:val="22"/>
        </w:rPr>
        <w:t>No.</w:t>
      </w:r>
      <w:r w:rsidRPr="00A66E5A">
        <w:rPr>
          <w:rFonts w:cstheme="minorHAnsi"/>
          <w:spacing w:val="-14"/>
          <w:szCs w:val="22"/>
        </w:rPr>
        <w:t xml:space="preserve"> </w:t>
      </w:r>
      <w:r w:rsidRPr="00A66E5A">
        <w:rPr>
          <w:rFonts w:cstheme="minorHAnsi"/>
          <w:szCs w:val="22"/>
        </w:rPr>
        <w:t>P-45021/2/2017-PP</w:t>
      </w:r>
      <w:r w:rsidRPr="00A66E5A">
        <w:rPr>
          <w:rFonts w:cstheme="minorHAnsi"/>
          <w:spacing w:val="-8"/>
          <w:szCs w:val="22"/>
        </w:rPr>
        <w:t xml:space="preserve"> </w:t>
      </w:r>
      <w:r w:rsidRPr="00A66E5A">
        <w:rPr>
          <w:rFonts w:cstheme="minorHAnsi"/>
          <w:szCs w:val="22"/>
        </w:rPr>
        <w:t>(BE-II)</w:t>
      </w:r>
      <w:r w:rsidRPr="00A66E5A">
        <w:rPr>
          <w:rFonts w:cstheme="minorHAnsi"/>
          <w:spacing w:val="-10"/>
          <w:szCs w:val="22"/>
        </w:rPr>
        <w:t xml:space="preserve"> </w:t>
      </w:r>
      <w:r w:rsidRPr="00A66E5A">
        <w:rPr>
          <w:rFonts w:cstheme="minorHAnsi"/>
          <w:szCs w:val="22"/>
        </w:rPr>
        <w:t>dated</w:t>
      </w:r>
      <w:r w:rsidRPr="00A66E5A">
        <w:rPr>
          <w:rFonts w:cstheme="minorHAnsi"/>
          <w:spacing w:val="-11"/>
          <w:szCs w:val="22"/>
        </w:rPr>
        <w:t xml:space="preserve"> </w:t>
      </w:r>
      <w:r w:rsidRPr="00A66E5A">
        <w:rPr>
          <w:rFonts w:cstheme="minorHAnsi"/>
          <w:szCs w:val="22"/>
        </w:rPr>
        <w:t>04th</w:t>
      </w:r>
      <w:r w:rsidRPr="00A66E5A">
        <w:rPr>
          <w:rFonts w:cstheme="minorHAnsi"/>
          <w:spacing w:val="-10"/>
          <w:szCs w:val="22"/>
        </w:rPr>
        <w:t xml:space="preserve"> </w:t>
      </w:r>
      <w:r w:rsidRPr="00A66E5A">
        <w:rPr>
          <w:rFonts w:cstheme="minorHAnsi"/>
          <w:szCs w:val="22"/>
        </w:rPr>
        <w:t>June,</w:t>
      </w:r>
      <w:r w:rsidRPr="00A66E5A">
        <w:rPr>
          <w:rFonts w:cstheme="minorHAnsi"/>
          <w:spacing w:val="-10"/>
          <w:szCs w:val="22"/>
        </w:rPr>
        <w:t xml:space="preserve"> </w:t>
      </w:r>
      <w:r w:rsidRPr="00A66E5A">
        <w:rPr>
          <w:rFonts w:cstheme="minorHAnsi"/>
          <w:szCs w:val="22"/>
        </w:rPr>
        <w:t>2020.</w:t>
      </w:r>
    </w:p>
    <w:p w14:paraId="4669FC01" w14:textId="77777777" w:rsidR="00B61FB8" w:rsidRPr="00A66E5A" w:rsidRDefault="00B61FB8" w:rsidP="00D75FFD">
      <w:pPr>
        <w:pStyle w:val="BodyText"/>
        <w:spacing w:line="244" w:lineRule="auto"/>
        <w:ind w:right="232"/>
        <w:jc w:val="both"/>
        <w:rPr>
          <w:rFonts w:cstheme="minorHAnsi"/>
          <w:szCs w:val="22"/>
        </w:rPr>
      </w:pPr>
    </w:p>
    <w:p w14:paraId="6AF59904" w14:textId="77777777" w:rsidR="00B61FB8" w:rsidRPr="00A66E5A" w:rsidRDefault="00B61FB8" w:rsidP="00D75FFD">
      <w:pPr>
        <w:pStyle w:val="BodyText"/>
        <w:spacing w:before="97" w:line="244" w:lineRule="auto"/>
        <w:ind w:left="388" w:right="672"/>
        <w:jc w:val="both"/>
        <w:rPr>
          <w:rFonts w:cstheme="minorHAnsi"/>
          <w:szCs w:val="22"/>
        </w:rPr>
      </w:pPr>
    </w:p>
    <w:p w14:paraId="6AFC0DE9" w14:textId="77777777" w:rsidR="00B61FB8" w:rsidRPr="00A66E5A" w:rsidRDefault="00B61FB8" w:rsidP="00D75FFD">
      <w:pPr>
        <w:pStyle w:val="BodyText"/>
        <w:spacing w:before="97" w:line="244" w:lineRule="auto"/>
        <w:ind w:right="672"/>
        <w:jc w:val="both"/>
        <w:rPr>
          <w:rFonts w:cstheme="minorHAnsi"/>
          <w:szCs w:val="22"/>
        </w:rPr>
      </w:pPr>
      <w:r w:rsidRPr="00A66E5A">
        <w:rPr>
          <w:rFonts w:cstheme="minorHAnsi"/>
          <w:szCs w:val="22"/>
        </w:rPr>
        <w:t>Signature of Statutory Auditor/Cost Auditor</w:t>
      </w:r>
    </w:p>
    <w:p w14:paraId="62AE8D5E" w14:textId="2FA8ABF5" w:rsidR="00B61FB8" w:rsidRPr="00A66E5A" w:rsidRDefault="00B61FB8" w:rsidP="00D75FFD">
      <w:pPr>
        <w:pStyle w:val="BodyText"/>
        <w:spacing w:before="97" w:line="244" w:lineRule="auto"/>
        <w:ind w:right="672"/>
        <w:jc w:val="both"/>
        <w:rPr>
          <w:rFonts w:cstheme="minorHAnsi"/>
          <w:szCs w:val="22"/>
        </w:rPr>
      </w:pPr>
      <w:r w:rsidRPr="00A66E5A">
        <w:rPr>
          <w:rFonts w:cstheme="minorHAnsi"/>
          <w:spacing w:val="-61"/>
          <w:szCs w:val="22"/>
        </w:rPr>
        <w:t xml:space="preserve">  </w:t>
      </w:r>
      <w:r w:rsidRPr="00A66E5A">
        <w:rPr>
          <w:rFonts w:cstheme="minorHAnsi"/>
          <w:szCs w:val="22"/>
        </w:rPr>
        <w:t>Registration</w:t>
      </w:r>
      <w:r w:rsidRPr="00A66E5A">
        <w:rPr>
          <w:rFonts w:cstheme="minorHAnsi"/>
          <w:spacing w:val="3"/>
          <w:szCs w:val="22"/>
        </w:rPr>
        <w:t xml:space="preserve"> </w:t>
      </w:r>
      <w:r w:rsidRPr="00A66E5A">
        <w:rPr>
          <w:rFonts w:cstheme="minorHAnsi"/>
          <w:szCs w:val="22"/>
        </w:rPr>
        <w:t>Number:</w:t>
      </w:r>
      <w:r w:rsidRPr="00A66E5A">
        <w:rPr>
          <w:rFonts w:cstheme="minorHAnsi"/>
          <w:szCs w:val="22"/>
        </w:rPr>
        <w:tab/>
      </w:r>
      <w:r w:rsidRPr="00A66E5A">
        <w:rPr>
          <w:rFonts w:cstheme="minorHAnsi"/>
          <w:szCs w:val="22"/>
        </w:rPr>
        <w:tab/>
      </w:r>
      <w:r w:rsidRPr="00A66E5A">
        <w:rPr>
          <w:rFonts w:cstheme="minorHAnsi"/>
          <w:szCs w:val="22"/>
        </w:rPr>
        <w:tab/>
      </w:r>
      <w:r w:rsidRPr="00A66E5A">
        <w:rPr>
          <w:rFonts w:cstheme="minorHAnsi"/>
          <w:szCs w:val="22"/>
        </w:rPr>
        <w:tab/>
      </w:r>
      <w:r w:rsidRPr="00A66E5A">
        <w:rPr>
          <w:rFonts w:cstheme="minorHAnsi"/>
          <w:szCs w:val="22"/>
        </w:rPr>
        <w:tab/>
      </w:r>
      <w:r w:rsidRPr="00A66E5A">
        <w:rPr>
          <w:rFonts w:cstheme="minorHAnsi"/>
          <w:szCs w:val="22"/>
        </w:rPr>
        <w:tab/>
        <w:t>Seal</w:t>
      </w:r>
    </w:p>
    <w:p w14:paraId="5D723460" w14:textId="77777777" w:rsidR="00B61FB8" w:rsidRPr="00A66E5A" w:rsidRDefault="00B61FB8" w:rsidP="00D75FFD">
      <w:pPr>
        <w:spacing w:before="120" w:after="120"/>
        <w:jc w:val="both"/>
        <w:rPr>
          <w:rFonts w:cstheme="minorHAnsi"/>
        </w:rPr>
      </w:pPr>
    </w:p>
    <w:p w14:paraId="01502FEE" w14:textId="77777777" w:rsidR="00B61FB8" w:rsidRPr="00A66E5A" w:rsidRDefault="00B61FB8" w:rsidP="00D75FFD">
      <w:pPr>
        <w:pStyle w:val="BodyText"/>
        <w:spacing w:line="244" w:lineRule="auto"/>
        <w:ind w:right="31"/>
        <w:jc w:val="both"/>
        <w:rPr>
          <w:rFonts w:cstheme="minorHAnsi"/>
          <w:spacing w:val="1"/>
          <w:szCs w:val="22"/>
        </w:rPr>
      </w:pPr>
      <w:r w:rsidRPr="00A66E5A">
        <w:rPr>
          <w:rFonts w:cstheme="minorHAnsi"/>
          <w:szCs w:val="22"/>
        </w:rPr>
        <w:t>Countersigned by the bidder:</w:t>
      </w:r>
      <w:r w:rsidRPr="00A66E5A">
        <w:rPr>
          <w:rFonts w:cstheme="minorHAnsi"/>
          <w:spacing w:val="1"/>
          <w:szCs w:val="22"/>
        </w:rPr>
        <w:t xml:space="preserve"> </w:t>
      </w:r>
    </w:p>
    <w:p w14:paraId="7C4B63E5" w14:textId="77777777" w:rsidR="00B61FB8" w:rsidRPr="00A66E5A" w:rsidRDefault="00B61FB8" w:rsidP="00D75FFD">
      <w:pPr>
        <w:pStyle w:val="BodyText"/>
        <w:spacing w:line="244" w:lineRule="auto"/>
        <w:ind w:right="31"/>
        <w:jc w:val="both"/>
        <w:rPr>
          <w:rFonts w:cstheme="minorHAnsi"/>
          <w:spacing w:val="1"/>
          <w:szCs w:val="22"/>
        </w:rPr>
      </w:pPr>
    </w:p>
    <w:p w14:paraId="73444F5C" w14:textId="77777777" w:rsidR="00B61FB8" w:rsidRPr="00A66E5A" w:rsidRDefault="00B61FB8" w:rsidP="00D75FFD">
      <w:pPr>
        <w:pStyle w:val="BodyText"/>
        <w:spacing w:line="244" w:lineRule="auto"/>
        <w:ind w:right="31"/>
        <w:jc w:val="both"/>
        <w:rPr>
          <w:rFonts w:cstheme="minorHAnsi"/>
          <w:szCs w:val="22"/>
        </w:rPr>
      </w:pPr>
      <w:r w:rsidRPr="00A66E5A">
        <w:rPr>
          <w:rFonts w:cstheme="minorHAnsi"/>
          <w:szCs w:val="22"/>
        </w:rPr>
        <w:t>Bidder</w:t>
      </w:r>
      <w:r w:rsidRPr="00A66E5A">
        <w:rPr>
          <w:rFonts w:cstheme="minorHAnsi"/>
          <w:spacing w:val="-3"/>
          <w:szCs w:val="22"/>
        </w:rPr>
        <w:t xml:space="preserve"> </w:t>
      </w:r>
      <w:r w:rsidRPr="00A66E5A">
        <w:rPr>
          <w:rFonts w:cstheme="minorHAnsi"/>
          <w:szCs w:val="22"/>
        </w:rPr>
        <w:t>–</w:t>
      </w:r>
      <w:r w:rsidRPr="00A66E5A">
        <w:rPr>
          <w:rFonts w:cstheme="minorHAnsi"/>
          <w:spacing w:val="-3"/>
          <w:szCs w:val="22"/>
        </w:rPr>
        <w:t xml:space="preserve"> </w:t>
      </w:r>
      <w:r w:rsidRPr="00A66E5A">
        <w:rPr>
          <w:rFonts w:cstheme="minorHAnsi"/>
          <w:szCs w:val="22"/>
        </w:rPr>
        <w:t>(Authorized</w:t>
      </w:r>
      <w:r w:rsidRPr="00A66E5A">
        <w:rPr>
          <w:rFonts w:cstheme="minorHAnsi"/>
          <w:spacing w:val="-3"/>
          <w:szCs w:val="22"/>
        </w:rPr>
        <w:t xml:space="preserve"> </w:t>
      </w:r>
      <w:r w:rsidRPr="00A66E5A">
        <w:rPr>
          <w:rFonts w:cstheme="minorHAnsi"/>
          <w:szCs w:val="22"/>
        </w:rPr>
        <w:t>Signatory)</w:t>
      </w:r>
    </w:p>
    <w:p w14:paraId="1EA57BE1" w14:textId="77777777" w:rsidR="00B61FB8" w:rsidRPr="00A66E5A" w:rsidRDefault="00B61FB8" w:rsidP="00D75FFD">
      <w:pPr>
        <w:spacing w:before="120" w:after="120"/>
        <w:jc w:val="both"/>
        <w:rPr>
          <w:rFonts w:cstheme="minorHAnsi"/>
        </w:rPr>
      </w:pPr>
    </w:p>
    <w:p w14:paraId="4D8E192A" w14:textId="77777777" w:rsidR="00B61FB8" w:rsidRPr="00A66E5A" w:rsidRDefault="00B61FB8" w:rsidP="00D75FFD">
      <w:pPr>
        <w:jc w:val="both"/>
        <w:rPr>
          <w:rFonts w:cstheme="minorHAnsi"/>
        </w:rPr>
      </w:pPr>
      <w:r w:rsidRPr="00A66E5A">
        <w:rPr>
          <w:rFonts w:cstheme="minorHAnsi"/>
        </w:rPr>
        <w:br w:type="page"/>
      </w:r>
    </w:p>
    <w:p w14:paraId="5F684376" w14:textId="7F0C99C8" w:rsidR="00B61FB8" w:rsidRPr="00A66E5A" w:rsidRDefault="00B61FB8" w:rsidP="00D75FFD">
      <w:pPr>
        <w:pStyle w:val="Heading1"/>
        <w:spacing w:before="120" w:after="120" w:line="259" w:lineRule="auto"/>
        <w:jc w:val="both"/>
        <w:rPr>
          <w:rFonts w:cstheme="minorHAnsi"/>
          <w:b w:val="0"/>
          <w:bCs/>
          <w:sz w:val="28"/>
          <w:szCs w:val="28"/>
        </w:rPr>
      </w:pPr>
      <w:bookmarkStart w:id="362" w:name="_TOC_250015"/>
      <w:bookmarkStart w:id="363" w:name="_Toc122199583"/>
      <w:bookmarkStart w:id="364" w:name="_Toc123750057"/>
      <w:r w:rsidRPr="00A66E5A">
        <w:rPr>
          <w:rFonts w:cstheme="minorHAnsi"/>
          <w:bCs/>
          <w:sz w:val="28"/>
          <w:szCs w:val="28"/>
        </w:rPr>
        <w:lastRenderedPageBreak/>
        <w:t>Annexure 2</w:t>
      </w:r>
      <w:r w:rsidR="00782E1C" w:rsidRPr="00A66E5A">
        <w:rPr>
          <w:rFonts w:cstheme="minorHAnsi"/>
          <w:bCs/>
          <w:sz w:val="28"/>
          <w:szCs w:val="28"/>
        </w:rPr>
        <w:t>7</w:t>
      </w:r>
      <w:r w:rsidRPr="00A66E5A">
        <w:rPr>
          <w:rFonts w:cstheme="minorHAnsi"/>
          <w:bCs/>
          <w:sz w:val="28"/>
          <w:szCs w:val="28"/>
        </w:rPr>
        <w:t xml:space="preserve">: Undertaking Of Information </w:t>
      </w:r>
      <w:bookmarkEnd w:id="362"/>
      <w:r w:rsidRPr="00A66E5A">
        <w:rPr>
          <w:rFonts w:cstheme="minorHAnsi"/>
          <w:bCs/>
          <w:sz w:val="28"/>
          <w:szCs w:val="28"/>
        </w:rPr>
        <w:t>Security</w:t>
      </w:r>
      <w:bookmarkEnd w:id="363"/>
      <w:bookmarkEnd w:id="364"/>
    </w:p>
    <w:p w14:paraId="4B780F6F" w14:textId="77777777" w:rsidR="00B61FB8" w:rsidRPr="00A66E5A" w:rsidRDefault="00B61FB8" w:rsidP="00D75FFD">
      <w:pPr>
        <w:pStyle w:val="BodyText"/>
        <w:spacing w:line="244" w:lineRule="auto"/>
        <w:ind w:right="434"/>
        <w:jc w:val="both"/>
        <w:rPr>
          <w:rFonts w:cstheme="minorHAnsi"/>
        </w:rPr>
      </w:pPr>
      <w:r w:rsidRPr="00A66E5A">
        <w:rPr>
          <w:rFonts w:cstheme="minorHAnsi"/>
          <w:spacing w:val="-1"/>
        </w:rPr>
        <w:t>(This</w:t>
      </w:r>
      <w:r w:rsidRPr="00A66E5A">
        <w:rPr>
          <w:rFonts w:cstheme="minorHAnsi"/>
          <w:spacing w:val="-15"/>
        </w:rPr>
        <w:t xml:space="preserve"> </w:t>
      </w:r>
      <w:r w:rsidRPr="00A66E5A">
        <w:rPr>
          <w:rFonts w:cstheme="minorHAnsi"/>
          <w:spacing w:val="-1"/>
        </w:rPr>
        <w:t>letter</w:t>
      </w:r>
      <w:r w:rsidRPr="00A66E5A">
        <w:rPr>
          <w:rFonts w:cstheme="minorHAnsi"/>
          <w:spacing w:val="-14"/>
        </w:rPr>
        <w:t xml:space="preserve"> </w:t>
      </w:r>
      <w:r w:rsidRPr="00A66E5A">
        <w:rPr>
          <w:rFonts w:cstheme="minorHAnsi"/>
          <w:spacing w:val="-1"/>
        </w:rPr>
        <w:t>should</w:t>
      </w:r>
      <w:r w:rsidRPr="00A66E5A">
        <w:rPr>
          <w:rFonts w:cstheme="minorHAnsi"/>
          <w:spacing w:val="-14"/>
        </w:rPr>
        <w:t xml:space="preserve"> </w:t>
      </w:r>
      <w:r w:rsidRPr="00A66E5A">
        <w:rPr>
          <w:rFonts w:cstheme="minorHAnsi"/>
          <w:spacing w:val="-1"/>
        </w:rPr>
        <w:t>be</w:t>
      </w:r>
      <w:r w:rsidRPr="00A66E5A">
        <w:rPr>
          <w:rFonts w:cstheme="minorHAnsi"/>
          <w:spacing w:val="-14"/>
        </w:rPr>
        <w:t xml:space="preserve"> </w:t>
      </w:r>
      <w:r w:rsidRPr="00A66E5A">
        <w:rPr>
          <w:rFonts w:cstheme="minorHAnsi"/>
          <w:spacing w:val="-1"/>
        </w:rPr>
        <w:t>on</w:t>
      </w:r>
      <w:r w:rsidRPr="00A66E5A">
        <w:rPr>
          <w:rFonts w:cstheme="minorHAnsi"/>
          <w:spacing w:val="-14"/>
        </w:rPr>
        <w:t xml:space="preserve"> </w:t>
      </w:r>
      <w:r w:rsidRPr="00A66E5A">
        <w:rPr>
          <w:rFonts w:cstheme="minorHAnsi"/>
          <w:spacing w:val="-1"/>
        </w:rPr>
        <w:t>the</w:t>
      </w:r>
      <w:r w:rsidRPr="00A66E5A">
        <w:rPr>
          <w:rFonts w:cstheme="minorHAnsi"/>
          <w:spacing w:val="-12"/>
        </w:rPr>
        <w:t xml:space="preserve"> </w:t>
      </w:r>
      <w:r w:rsidRPr="00A66E5A">
        <w:rPr>
          <w:rFonts w:cstheme="minorHAnsi"/>
          <w:spacing w:val="-1"/>
        </w:rPr>
        <w:t>letterhead</w:t>
      </w:r>
      <w:r w:rsidRPr="00A66E5A">
        <w:rPr>
          <w:rFonts w:cstheme="minorHAnsi"/>
          <w:spacing w:val="-14"/>
        </w:rPr>
        <w:t xml:space="preserve"> </w:t>
      </w:r>
      <w:r w:rsidRPr="00A66E5A">
        <w:rPr>
          <w:rFonts w:cstheme="minorHAnsi"/>
        </w:rPr>
        <w:t>of</w:t>
      </w:r>
      <w:r w:rsidRPr="00A66E5A">
        <w:rPr>
          <w:rFonts w:cstheme="minorHAnsi"/>
          <w:spacing w:val="-12"/>
        </w:rPr>
        <w:t xml:space="preserve"> </w:t>
      </w:r>
      <w:r w:rsidRPr="00A66E5A">
        <w:rPr>
          <w:rFonts w:cstheme="minorHAnsi"/>
        </w:rPr>
        <w:t>the</w:t>
      </w:r>
      <w:r w:rsidRPr="00A66E5A">
        <w:rPr>
          <w:rFonts w:cstheme="minorHAnsi"/>
          <w:spacing w:val="-14"/>
        </w:rPr>
        <w:t xml:space="preserve"> </w:t>
      </w:r>
      <w:r w:rsidRPr="00A66E5A">
        <w:rPr>
          <w:rFonts w:cstheme="minorHAnsi"/>
        </w:rPr>
        <w:t>bidder</w:t>
      </w:r>
      <w:r w:rsidRPr="00A66E5A">
        <w:rPr>
          <w:rFonts w:cstheme="minorHAnsi"/>
          <w:spacing w:val="-16"/>
        </w:rPr>
        <w:t xml:space="preserve"> </w:t>
      </w:r>
      <w:r w:rsidRPr="00A66E5A">
        <w:rPr>
          <w:rFonts w:cstheme="minorHAnsi"/>
        </w:rPr>
        <w:t>as</w:t>
      </w:r>
      <w:r w:rsidRPr="00A66E5A">
        <w:rPr>
          <w:rFonts w:cstheme="minorHAnsi"/>
          <w:spacing w:val="-13"/>
        </w:rPr>
        <w:t xml:space="preserve"> </w:t>
      </w:r>
      <w:r w:rsidRPr="00A66E5A">
        <w:rPr>
          <w:rFonts w:cstheme="minorHAnsi"/>
        </w:rPr>
        <w:t>well</w:t>
      </w:r>
      <w:r w:rsidRPr="00A66E5A">
        <w:rPr>
          <w:rFonts w:cstheme="minorHAnsi"/>
          <w:spacing w:val="-16"/>
        </w:rPr>
        <w:t xml:space="preserve"> </w:t>
      </w:r>
      <w:r w:rsidRPr="00A66E5A">
        <w:rPr>
          <w:rFonts w:cstheme="minorHAnsi"/>
        </w:rPr>
        <w:t>as</w:t>
      </w:r>
      <w:r w:rsidRPr="00A66E5A">
        <w:rPr>
          <w:rFonts w:cstheme="minorHAnsi"/>
          <w:spacing w:val="-14"/>
        </w:rPr>
        <w:t xml:space="preserve"> </w:t>
      </w:r>
      <w:r w:rsidRPr="00A66E5A">
        <w:rPr>
          <w:rFonts w:cstheme="minorHAnsi"/>
        </w:rPr>
        <w:t>the</w:t>
      </w:r>
      <w:r w:rsidRPr="00A66E5A">
        <w:rPr>
          <w:rFonts w:cstheme="minorHAnsi"/>
          <w:spacing w:val="-13"/>
        </w:rPr>
        <w:t xml:space="preserve"> </w:t>
      </w:r>
      <w:r w:rsidRPr="00A66E5A">
        <w:rPr>
          <w:rFonts w:cstheme="minorHAnsi"/>
        </w:rPr>
        <w:t>OEM/</w:t>
      </w:r>
      <w:r w:rsidRPr="00A66E5A">
        <w:rPr>
          <w:rFonts w:cstheme="minorHAnsi"/>
          <w:spacing w:val="-12"/>
        </w:rPr>
        <w:t xml:space="preserve"> </w:t>
      </w:r>
      <w:r w:rsidRPr="00A66E5A">
        <w:rPr>
          <w:rFonts w:cstheme="minorHAnsi"/>
        </w:rPr>
        <w:t>Manufacturer</w:t>
      </w:r>
      <w:r w:rsidRPr="00A66E5A">
        <w:rPr>
          <w:rFonts w:cstheme="minorHAnsi"/>
          <w:spacing w:val="-15"/>
        </w:rPr>
        <w:t xml:space="preserve"> </w:t>
      </w:r>
      <w:r w:rsidRPr="00A66E5A">
        <w:rPr>
          <w:rFonts w:cstheme="minorHAnsi"/>
        </w:rPr>
        <w:t>duly</w:t>
      </w:r>
      <w:r w:rsidRPr="00A66E5A">
        <w:rPr>
          <w:rFonts w:cstheme="minorHAnsi"/>
          <w:spacing w:val="-61"/>
        </w:rPr>
        <w:t xml:space="preserve"> </w:t>
      </w:r>
      <w:r w:rsidRPr="00A66E5A">
        <w:rPr>
          <w:rFonts w:cstheme="minorHAnsi"/>
          <w:spacing w:val="-2"/>
        </w:rPr>
        <w:t>signed</w:t>
      </w:r>
      <w:r w:rsidRPr="00A66E5A">
        <w:rPr>
          <w:rFonts w:cstheme="minorHAnsi"/>
          <w:spacing w:val="-12"/>
        </w:rPr>
        <w:t xml:space="preserve"> </w:t>
      </w:r>
      <w:r w:rsidRPr="00A66E5A">
        <w:rPr>
          <w:rFonts w:cstheme="minorHAnsi"/>
          <w:spacing w:val="-1"/>
        </w:rPr>
        <w:t>by</w:t>
      </w:r>
      <w:r w:rsidRPr="00A66E5A">
        <w:rPr>
          <w:rFonts w:cstheme="minorHAnsi"/>
          <w:spacing w:val="-12"/>
        </w:rPr>
        <w:t xml:space="preserve"> </w:t>
      </w:r>
      <w:r w:rsidRPr="00A66E5A">
        <w:rPr>
          <w:rFonts w:cstheme="minorHAnsi"/>
          <w:spacing w:val="-1"/>
        </w:rPr>
        <w:t>an</w:t>
      </w:r>
      <w:r w:rsidRPr="00A66E5A">
        <w:rPr>
          <w:rFonts w:cstheme="minorHAnsi"/>
          <w:spacing w:val="-12"/>
        </w:rPr>
        <w:t xml:space="preserve"> </w:t>
      </w:r>
      <w:r w:rsidRPr="00A66E5A">
        <w:rPr>
          <w:rFonts w:cstheme="minorHAnsi"/>
          <w:spacing w:val="-1"/>
        </w:rPr>
        <w:t>authorized</w:t>
      </w:r>
      <w:r w:rsidRPr="00A66E5A">
        <w:rPr>
          <w:rFonts w:cstheme="minorHAnsi"/>
          <w:spacing w:val="-9"/>
        </w:rPr>
        <w:t xml:space="preserve"> </w:t>
      </w:r>
      <w:r w:rsidRPr="00A66E5A">
        <w:rPr>
          <w:rFonts w:cstheme="minorHAnsi"/>
          <w:spacing w:val="-1"/>
        </w:rPr>
        <w:t>signatory</w:t>
      </w:r>
      <w:r w:rsidRPr="00A66E5A">
        <w:rPr>
          <w:rFonts w:cstheme="minorHAnsi"/>
          <w:spacing w:val="-15"/>
        </w:rPr>
        <w:t xml:space="preserve"> </w:t>
      </w:r>
      <w:r w:rsidRPr="00A66E5A">
        <w:rPr>
          <w:rFonts w:cstheme="minorHAnsi"/>
          <w:spacing w:val="-1"/>
        </w:rPr>
        <w:t>on</w:t>
      </w:r>
      <w:r w:rsidRPr="00A66E5A">
        <w:rPr>
          <w:rFonts w:cstheme="minorHAnsi"/>
          <w:spacing w:val="-12"/>
        </w:rPr>
        <w:t xml:space="preserve"> </w:t>
      </w:r>
      <w:r w:rsidRPr="00A66E5A">
        <w:rPr>
          <w:rFonts w:cstheme="minorHAnsi"/>
          <w:spacing w:val="-1"/>
        </w:rPr>
        <w:t>Information</w:t>
      </w:r>
      <w:r w:rsidRPr="00A66E5A">
        <w:rPr>
          <w:rFonts w:cstheme="minorHAnsi"/>
          <w:spacing w:val="-11"/>
        </w:rPr>
        <w:t xml:space="preserve"> </w:t>
      </w:r>
      <w:r w:rsidRPr="00A66E5A">
        <w:rPr>
          <w:rFonts w:cstheme="minorHAnsi"/>
          <w:spacing w:val="-1"/>
        </w:rPr>
        <w:t>security</w:t>
      </w:r>
      <w:r w:rsidRPr="00A66E5A">
        <w:rPr>
          <w:rFonts w:cstheme="minorHAnsi"/>
          <w:spacing w:val="-12"/>
        </w:rPr>
        <w:t xml:space="preserve"> </w:t>
      </w:r>
      <w:r w:rsidRPr="00A66E5A">
        <w:rPr>
          <w:rFonts w:cstheme="minorHAnsi"/>
          <w:spacing w:val="-1"/>
        </w:rPr>
        <w:t>as</w:t>
      </w:r>
      <w:r w:rsidRPr="00A66E5A">
        <w:rPr>
          <w:rFonts w:cstheme="minorHAnsi"/>
          <w:spacing w:val="-15"/>
        </w:rPr>
        <w:t xml:space="preserve"> </w:t>
      </w:r>
      <w:r w:rsidRPr="00A66E5A">
        <w:rPr>
          <w:rFonts w:cstheme="minorHAnsi"/>
          <w:spacing w:val="-1"/>
        </w:rPr>
        <w:t>per</w:t>
      </w:r>
      <w:r w:rsidRPr="00A66E5A">
        <w:rPr>
          <w:rFonts w:cstheme="minorHAnsi"/>
          <w:spacing w:val="-13"/>
        </w:rPr>
        <w:t xml:space="preserve"> </w:t>
      </w:r>
      <w:r w:rsidRPr="00A66E5A">
        <w:rPr>
          <w:rFonts w:cstheme="minorHAnsi"/>
          <w:spacing w:val="-1"/>
        </w:rPr>
        <w:t>regulatory</w:t>
      </w:r>
      <w:r w:rsidRPr="00A66E5A">
        <w:rPr>
          <w:rFonts w:cstheme="minorHAnsi"/>
          <w:spacing w:val="-13"/>
        </w:rPr>
        <w:t xml:space="preserve"> </w:t>
      </w:r>
      <w:r w:rsidRPr="00A66E5A">
        <w:rPr>
          <w:rFonts w:cstheme="minorHAnsi"/>
          <w:spacing w:val="-1"/>
        </w:rPr>
        <w:t>requirement)</w:t>
      </w:r>
    </w:p>
    <w:p w14:paraId="6B70C574" w14:textId="77777777" w:rsidR="00B61FB8" w:rsidRPr="00A66E5A" w:rsidRDefault="00B61FB8" w:rsidP="00D75FFD">
      <w:pPr>
        <w:pStyle w:val="BodyText"/>
        <w:spacing w:before="1"/>
        <w:ind w:right="229"/>
        <w:jc w:val="both"/>
        <w:rPr>
          <w:rFonts w:cstheme="minorHAnsi"/>
          <w:spacing w:val="56"/>
        </w:rPr>
      </w:pPr>
      <w:r w:rsidRPr="00A66E5A">
        <w:rPr>
          <w:rFonts w:cstheme="minorHAnsi"/>
        </w:rPr>
        <w:t>Date</w:t>
      </w:r>
      <w:proofErr w:type="gramStart"/>
      <w:r w:rsidRPr="00A66E5A">
        <w:rPr>
          <w:rFonts w:cstheme="minorHAnsi"/>
        </w:rPr>
        <w:t>:</w:t>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r w:rsidRPr="00A66E5A">
        <w:rPr>
          <w:rFonts w:cstheme="minorHAnsi"/>
        </w:rPr>
        <w:softHyphen/>
      </w:r>
      <w:proofErr w:type="gramEnd"/>
      <w:r w:rsidRPr="00A66E5A">
        <w:rPr>
          <w:rFonts w:cstheme="minorHAnsi"/>
        </w:rPr>
        <w:t>_____</w:t>
      </w:r>
    </w:p>
    <w:p w14:paraId="0B9217FF" w14:textId="77777777" w:rsidR="00B61FB8" w:rsidRPr="00A66E5A" w:rsidRDefault="00B61FB8" w:rsidP="00D75FFD">
      <w:pPr>
        <w:pStyle w:val="BodyText"/>
        <w:spacing w:after="0"/>
        <w:jc w:val="both"/>
        <w:rPr>
          <w:rFonts w:cstheme="minorHAnsi"/>
        </w:rPr>
      </w:pPr>
      <w:r w:rsidRPr="00A66E5A">
        <w:rPr>
          <w:rFonts w:cstheme="minorHAnsi"/>
        </w:rPr>
        <w:t>To,</w:t>
      </w:r>
    </w:p>
    <w:p w14:paraId="7EAF5A9D" w14:textId="49AB2F27" w:rsidR="00B61FB8" w:rsidRPr="00A66E5A" w:rsidRDefault="00EC59E2" w:rsidP="00D75FFD">
      <w:pPr>
        <w:pStyle w:val="BodyText"/>
        <w:spacing w:after="0"/>
        <w:jc w:val="both"/>
        <w:rPr>
          <w:rFonts w:cstheme="minorHAnsi"/>
        </w:rPr>
      </w:pPr>
      <w:r w:rsidRPr="00A66E5A">
        <w:rPr>
          <w:rFonts w:cstheme="minorHAnsi"/>
        </w:rPr>
        <w:t xml:space="preserve">The </w:t>
      </w:r>
      <w:r w:rsidR="00B61FB8" w:rsidRPr="00A66E5A">
        <w:rPr>
          <w:rFonts w:cstheme="minorHAnsi"/>
        </w:rPr>
        <w:t>General Manager-IT</w:t>
      </w:r>
    </w:p>
    <w:p w14:paraId="28343618" w14:textId="77777777" w:rsidR="00B61FB8" w:rsidRPr="00A66E5A" w:rsidRDefault="00B61FB8" w:rsidP="00D75FFD">
      <w:pPr>
        <w:pStyle w:val="BodyText"/>
        <w:spacing w:after="0"/>
        <w:jc w:val="both"/>
        <w:rPr>
          <w:rFonts w:cstheme="minorHAnsi"/>
        </w:rPr>
      </w:pPr>
      <w:r w:rsidRPr="00A66E5A">
        <w:rPr>
          <w:rFonts w:cstheme="minorHAnsi"/>
        </w:rPr>
        <w:t>DIT, Central Bank of India, Central Office,</w:t>
      </w:r>
    </w:p>
    <w:p w14:paraId="760BF056" w14:textId="77777777" w:rsidR="00B61FB8" w:rsidRPr="00A66E5A" w:rsidRDefault="00B61FB8" w:rsidP="00D75FFD">
      <w:pPr>
        <w:pStyle w:val="BodyText"/>
        <w:spacing w:after="0"/>
        <w:jc w:val="both"/>
        <w:rPr>
          <w:rFonts w:cstheme="minorHAnsi"/>
        </w:rPr>
      </w:pPr>
      <w:r w:rsidRPr="00A66E5A">
        <w:rPr>
          <w:rFonts w:cstheme="minorHAnsi"/>
        </w:rPr>
        <w:t>Sector 11, CBD Belapur,</w:t>
      </w:r>
    </w:p>
    <w:p w14:paraId="4310073B" w14:textId="3560CACC" w:rsidR="00B61FB8" w:rsidRPr="00A66E5A" w:rsidRDefault="003C6AD5" w:rsidP="00D75FFD">
      <w:pPr>
        <w:pStyle w:val="BodyText"/>
        <w:spacing w:after="0"/>
        <w:jc w:val="both"/>
        <w:rPr>
          <w:rFonts w:cstheme="minorHAnsi"/>
        </w:rPr>
      </w:pPr>
      <w:r w:rsidRPr="00A66E5A">
        <w:rPr>
          <w:rFonts w:cstheme="minorHAnsi"/>
        </w:rPr>
        <w:t xml:space="preserve">Navi </w:t>
      </w:r>
      <w:r w:rsidR="00B61FB8" w:rsidRPr="00A66E5A">
        <w:rPr>
          <w:rFonts w:cstheme="minorHAnsi"/>
        </w:rPr>
        <w:t>Mumbai – 400614</w:t>
      </w:r>
    </w:p>
    <w:p w14:paraId="61078F34" w14:textId="77777777" w:rsidR="00B61FB8" w:rsidRPr="00A66E5A" w:rsidRDefault="00B61FB8" w:rsidP="00D75FFD">
      <w:pPr>
        <w:pStyle w:val="BodyText"/>
        <w:spacing w:before="8"/>
        <w:jc w:val="both"/>
        <w:rPr>
          <w:rFonts w:cstheme="minorHAnsi"/>
        </w:rPr>
      </w:pPr>
    </w:p>
    <w:p w14:paraId="45294F5C" w14:textId="77777777" w:rsidR="009F744D" w:rsidRPr="00A66E5A" w:rsidRDefault="009F744D" w:rsidP="00D75FFD">
      <w:pPr>
        <w:pStyle w:val="BodyText"/>
        <w:jc w:val="both"/>
        <w:rPr>
          <w:rFonts w:cstheme="minorHAnsi"/>
        </w:rPr>
      </w:pPr>
      <w:r w:rsidRPr="00A66E5A">
        <w:rPr>
          <w:rFonts w:cstheme="minorHAnsi"/>
        </w:rPr>
        <w:t>Sir,</w:t>
      </w:r>
    </w:p>
    <w:p w14:paraId="7A0D9BC6" w14:textId="5C862DF2" w:rsidR="00B61FB8" w:rsidRPr="00A66E5A" w:rsidRDefault="00B61FB8" w:rsidP="00D75FFD">
      <w:pPr>
        <w:spacing w:line="242" w:lineRule="auto"/>
        <w:jc w:val="both"/>
        <w:rPr>
          <w:rFonts w:cstheme="minorHAnsi"/>
          <w:b/>
          <w:szCs w:val="22"/>
        </w:rPr>
      </w:pPr>
      <w:r w:rsidRPr="00A66E5A">
        <w:rPr>
          <w:rFonts w:cstheme="minorHAnsi"/>
          <w:b/>
          <w:spacing w:val="-3"/>
          <w:szCs w:val="22"/>
        </w:rPr>
        <w:t>Subject:</w:t>
      </w:r>
      <w:r w:rsidRPr="00A66E5A">
        <w:rPr>
          <w:rFonts w:cstheme="minorHAnsi"/>
          <w:b/>
          <w:spacing w:val="-6"/>
          <w:szCs w:val="22"/>
        </w:rPr>
        <w:t xml:space="preserve"> </w:t>
      </w:r>
      <w:r w:rsidRPr="00A66E5A">
        <w:rPr>
          <w:rFonts w:cstheme="minorHAnsi"/>
          <w:b/>
          <w:spacing w:val="-3"/>
          <w:szCs w:val="22"/>
        </w:rPr>
        <w:t>RFP</w:t>
      </w:r>
      <w:r w:rsidRPr="00A66E5A">
        <w:rPr>
          <w:rFonts w:cstheme="minorHAnsi"/>
          <w:b/>
          <w:spacing w:val="-11"/>
          <w:szCs w:val="22"/>
        </w:rPr>
        <w:t xml:space="preserve"> </w:t>
      </w:r>
      <w:r w:rsidR="006D10D9" w:rsidRPr="006D10D9">
        <w:rPr>
          <w:rFonts w:cstheme="minorHAnsi"/>
          <w:b/>
        </w:rPr>
        <w:t>CO</w:t>
      </w:r>
      <w:proofErr w:type="gramStart"/>
      <w:r w:rsidR="006D10D9" w:rsidRPr="006D10D9">
        <w:rPr>
          <w:rFonts w:cstheme="minorHAnsi"/>
          <w:b/>
        </w:rPr>
        <w:t>:DIT:PUR:2022</w:t>
      </w:r>
      <w:proofErr w:type="gramEnd"/>
      <w:r w:rsidR="006D10D9" w:rsidRPr="006D10D9">
        <w:rPr>
          <w:rFonts w:cstheme="minorHAnsi"/>
          <w:b/>
        </w:rPr>
        <w:t>-23:370</w:t>
      </w:r>
      <w:r w:rsidRPr="00A66E5A">
        <w:rPr>
          <w:rFonts w:cstheme="minorHAnsi"/>
          <w:b/>
          <w:spacing w:val="-11"/>
          <w:szCs w:val="22"/>
        </w:rPr>
        <w:t xml:space="preserve"> </w:t>
      </w:r>
      <w:r w:rsidRPr="00A66E5A">
        <w:rPr>
          <w:rFonts w:cstheme="minorHAnsi"/>
          <w:b/>
          <w:spacing w:val="-2"/>
          <w:szCs w:val="22"/>
        </w:rPr>
        <w:t>for</w:t>
      </w:r>
      <w:r w:rsidRPr="00A66E5A">
        <w:rPr>
          <w:rFonts w:cstheme="minorHAnsi"/>
          <w:b/>
          <w:spacing w:val="-9"/>
          <w:szCs w:val="22"/>
        </w:rPr>
        <w:t xml:space="preserve"> </w:t>
      </w:r>
      <w:r w:rsidR="004A6C32" w:rsidRPr="00A66E5A">
        <w:rPr>
          <w:rFonts w:cstheme="minorHAnsi"/>
          <w:b/>
          <w:bCs/>
          <w:szCs w:val="22"/>
        </w:rPr>
        <w:t>Digital Lending Platform - Supply, Implementation and Maintenance under CAPEX Model</w:t>
      </w:r>
    </w:p>
    <w:p w14:paraId="5C353547" w14:textId="7AC443C1" w:rsidR="00B61FB8" w:rsidRPr="00A66E5A" w:rsidRDefault="00B61FB8" w:rsidP="00D75FFD">
      <w:pPr>
        <w:pStyle w:val="BodyText"/>
        <w:spacing w:before="1" w:line="244" w:lineRule="auto"/>
        <w:ind w:right="246"/>
        <w:jc w:val="both"/>
        <w:rPr>
          <w:rFonts w:cstheme="minorHAnsi"/>
        </w:rPr>
      </w:pPr>
      <w:r w:rsidRPr="00A66E5A">
        <w:rPr>
          <w:rFonts w:cstheme="minorHAnsi"/>
        </w:rPr>
        <w:t>We hereby undertake that the proposed solution /</w:t>
      </w:r>
      <w:r w:rsidRPr="00A66E5A">
        <w:rPr>
          <w:rFonts w:cstheme="minorHAnsi"/>
          <w:spacing w:val="1"/>
        </w:rPr>
        <w:t xml:space="preserve"> </w:t>
      </w:r>
      <w:r w:rsidRPr="00A66E5A">
        <w:rPr>
          <w:rFonts w:cstheme="minorHAnsi"/>
        </w:rPr>
        <w:t>software to be supplied will be free of</w:t>
      </w:r>
      <w:r w:rsidRPr="00A66E5A">
        <w:rPr>
          <w:rFonts w:cstheme="minorHAnsi"/>
          <w:spacing w:val="1"/>
        </w:rPr>
        <w:t xml:space="preserve"> </w:t>
      </w:r>
      <w:r w:rsidRPr="00A66E5A">
        <w:rPr>
          <w:rFonts w:cstheme="minorHAnsi"/>
        </w:rPr>
        <w:t>malware, free of any obvious bugs and free of any covert channels in the code (of the version</w:t>
      </w:r>
      <w:r w:rsidRPr="00A66E5A">
        <w:rPr>
          <w:rFonts w:cstheme="minorHAnsi"/>
          <w:spacing w:val="1"/>
        </w:rPr>
        <w:t xml:space="preserve"> </w:t>
      </w:r>
      <w:r w:rsidRPr="00A66E5A">
        <w:rPr>
          <w:rFonts w:cstheme="minorHAnsi"/>
        </w:rPr>
        <w:t>of</w:t>
      </w:r>
      <w:r w:rsidRPr="00A66E5A">
        <w:rPr>
          <w:rFonts w:cstheme="minorHAnsi"/>
          <w:spacing w:val="10"/>
        </w:rPr>
        <w:t xml:space="preserve"> </w:t>
      </w:r>
      <w:r w:rsidRPr="00A66E5A">
        <w:rPr>
          <w:rFonts w:cstheme="minorHAnsi"/>
        </w:rPr>
        <w:t>the</w:t>
      </w:r>
      <w:r w:rsidRPr="00A66E5A">
        <w:rPr>
          <w:rFonts w:cstheme="minorHAnsi"/>
          <w:spacing w:val="12"/>
        </w:rPr>
        <w:t xml:space="preserve"> </w:t>
      </w:r>
      <w:r w:rsidRPr="00A66E5A">
        <w:rPr>
          <w:rFonts w:cstheme="minorHAnsi"/>
        </w:rPr>
        <w:t>application</w:t>
      </w:r>
      <w:r w:rsidRPr="00A66E5A">
        <w:rPr>
          <w:rFonts w:cstheme="minorHAnsi"/>
          <w:spacing w:val="11"/>
        </w:rPr>
        <w:t xml:space="preserve"> </w:t>
      </w:r>
      <w:r w:rsidRPr="00A66E5A">
        <w:rPr>
          <w:rFonts w:cstheme="minorHAnsi"/>
        </w:rPr>
        <w:t>being</w:t>
      </w:r>
      <w:r w:rsidRPr="00A66E5A">
        <w:rPr>
          <w:rFonts w:cstheme="minorHAnsi"/>
          <w:spacing w:val="12"/>
        </w:rPr>
        <w:t xml:space="preserve"> </w:t>
      </w:r>
      <w:r w:rsidRPr="00A66E5A">
        <w:rPr>
          <w:rFonts w:cstheme="minorHAnsi"/>
        </w:rPr>
        <w:t>delivered</w:t>
      </w:r>
      <w:r w:rsidRPr="00A66E5A">
        <w:rPr>
          <w:rFonts w:cstheme="minorHAnsi"/>
          <w:spacing w:val="12"/>
        </w:rPr>
        <w:t xml:space="preserve"> </w:t>
      </w:r>
      <w:r w:rsidRPr="00A66E5A">
        <w:rPr>
          <w:rFonts w:cstheme="minorHAnsi"/>
        </w:rPr>
        <w:t>as</w:t>
      </w:r>
      <w:r w:rsidRPr="00A66E5A">
        <w:rPr>
          <w:rFonts w:cstheme="minorHAnsi"/>
          <w:spacing w:val="13"/>
        </w:rPr>
        <w:t xml:space="preserve"> </w:t>
      </w:r>
      <w:r w:rsidRPr="00A66E5A">
        <w:rPr>
          <w:rFonts w:cstheme="minorHAnsi"/>
        </w:rPr>
        <w:t>well</w:t>
      </w:r>
      <w:r w:rsidRPr="00A66E5A">
        <w:rPr>
          <w:rFonts w:cstheme="minorHAnsi"/>
          <w:spacing w:val="11"/>
        </w:rPr>
        <w:t xml:space="preserve"> </w:t>
      </w:r>
      <w:r w:rsidRPr="00A66E5A">
        <w:rPr>
          <w:rFonts w:cstheme="minorHAnsi"/>
        </w:rPr>
        <w:t>as</w:t>
      </w:r>
      <w:r w:rsidRPr="00A66E5A">
        <w:rPr>
          <w:rFonts w:cstheme="minorHAnsi"/>
          <w:spacing w:val="11"/>
        </w:rPr>
        <w:t xml:space="preserve"> </w:t>
      </w:r>
      <w:r w:rsidRPr="00A66E5A">
        <w:rPr>
          <w:rFonts w:cstheme="minorHAnsi"/>
        </w:rPr>
        <w:t>any</w:t>
      </w:r>
      <w:r w:rsidRPr="00A66E5A">
        <w:rPr>
          <w:rFonts w:cstheme="minorHAnsi"/>
          <w:spacing w:val="10"/>
        </w:rPr>
        <w:t xml:space="preserve"> </w:t>
      </w:r>
      <w:r w:rsidRPr="00A66E5A">
        <w:rPr>
          <w:rFonts w:cstheme="minorHAnsi"/>
        </w:rPr>
        <w:t>subsequent</w:t>
      </w:r>
      <w:r w:rsidRPr="00A66E5A">
        <w:rPr>
          <w:rFonts w:cstheme="minorHAnsi"/>
          <w:spacing w:val="14"/>
        </w:rPr>
        <w:t xml:space="preserve"> </w:t>
      </w:r>
      <w:r w:rsidRPr="00A66E5A">
        <w:rPr>
          <w:rFonts w:cstheme="minorHAnsi"/>
        </w:rPr>
        <w:t>versions/</w:t>
      </w:r>
      <w:r w:rsidR="00350D5A" w:rsidRPr="00A66E5A">
        <w:rPr>
          <w:rFonts w:cstheme="minorHAnsi"/>
        </w:rPr>
        <w:t xml:space="preserve"> </w:t>
      </w:r>
      <w:r w:rsidRPr="00A66E5A">
        <w:rPr>
          <w:rFonts w:cstheme="minorHAnsi"/>
        </w:rPr>
        <w:t>modifications</w:t>
      </w:r>
      <w:r w:rsidRPr="00A66E5A">
        <w:rPr>
          <w:rFonts w:cstheme="minorHAnsi"/>
          <w:spacing w:val="11"/>
        </w:rPr>
        <w:t xml:space="preserve"> </w:t>
      </w:r>
      <w:r w:rsidRPr="00A66E5A">
        <w:rPr>
          <w:rFonts w:cstheme="minorHAnsi"/>
        </w:rPr>
        <w:t>done)</w:t>
      </w:r>
      <w:r w:rsidR="00350D5A" w:rsidRPr="00A66E5A">
        <w:rPr>
          <w:rFonts w:cstheme="minorHAnsi"/>
        </w:rPr>
        <w:t>.</w:t>
      </w:r>
    </w:p>
    <w:p w14:paraId="0049B92B" w14:textId="56682EEF" w:rsidR="00B61FB8" w:rsidRPr="00A66E5A" w:rsidRDefault="00B61FB8" w:rsidP="00D75FFD">
      <w:pPr>
        <w:pStyle w:val="BodyText"/>
        <w:spacing w:before="1" w:line="244" w:lineRule="auto"/>
        <w:ind w:right="246"/>
        <w:jc w:val="both"/>
        <w:rPr>
          <w:rFonts w:cstheme="minorHAnsi"/>
        </w:rPr>
      </w:pPr>
      <w:r w:rsidRPr="00A66E5A">
        <w:rPr>
          <w:rFonts w:cstheme="minorHAnsi"/>
        </w:rPr>
        <w:t>Also, undertake that the proposed solution /</w:t>
      </w:r>
      <w:r w:rsidRPr="00A66E5A">
        <w:rPr>
          <w:rFonts w:cstheme="minorHAnsi"/>
          <w:spacing w:val="1"/>
        </w:rPr>
        <w:t xml:space="preserve"> </w:t>
      </w:r>
      <w:r w:rsidRPr="00A66E5A">
        <w:rPr>
          <w:rFonts w:cstheme="minorHAnsi"/>
        </w:rPr>
        <w:t xml:space="preserve">software to be supplied will be complying </w:t>
      </w:r>
      <w:proofErr w:type="gramStart"/>
      <w:r w:rsidRPr="00A66E5A">
        <w:rPr>
          <w:rFonts w:cstheme="minorHAnsi"/>
        </w:rPr>
        <w:t>to</w:t>
      </w:r>
      <w:proofErr w:type="gramEnd"/>
      <w:r w:rsidRPr="00A66E5A">
        <w:rPr>
          <w:rFonts w:cstheme="minorHAnsi"/>
        </w:rPr>
        <w:t xml:space="preserve"> Bank’s</w:t>
      </w:r>
      <w:r w:rsidR="009F744D" w:rsidRPr="00A66E5A">
        <w:rPr>
          <w:rFonts w:cstheme="minorHAnsi"/>
        </w:rPr>
        <w:t xml:space="preserve"> Information Security Policy </w:t>
      </w:r>
      <w:r w:rsidRPr="00A66E5A">
        <w:rPr>
          <w:rFonts w:cstheme="minorHAnsi"/>
        </w:rPr>
        <w:t>(of the version</w:t>
      </w:r>
      <w:r w:rsidRPr="00A66E5A">
        <w:rPr>
          <w:rFonts w:cstheme="minorHAnsi"/>
          <w:spacing w:val="1"/>
        </w:rPr>
        <w:t xml:space="preserve"> </w:t>
      </w:r>
      <w:r w:rsidRPr="00A66E5A">
        <w:rPr>
          <w:rFonts w:cstheme="minorHAnsi"/>
        </w:rPr>
        <w:t>of</w:t>
      </w:r>
      <w:r w:rsidRPr="00A66E5A">
        <w:rPr>
          <w:rFonts w:cstheme="minorHAnsi"/>
          <w:spacing w:val="10"/>
        </w:rPr>
        <w:t xml:space="preserve"> </w:t>
      </w:r>
      <w:r w:rsidRPr="00A66E5A">
        <w:rPr>
          <w:rFonts w:cstheme="minorHAnsi"/>
        </w:rPr>
        <w:t>the</w:t>
      </w:r>
      <w:r w:rsidRPr="00A66E5A">
        <w:rPr>
          <w:rFonts w:cstheme="minorHAnsi"/>
          <w:spacing w:val="12"/>
        </w:rPr>
        <w:t xml:space="preserve"> </w:t>
      </w:r>
      <w:r w:rsidRPr="00A66E5A">
        <w:rPr>
          <w:rFonts w:cstheme="minorHAnsi"/>
        </w:rPr>
        <w:t>application</w:t>
      </w:r>
      <w:r w:rsidRPr="00A66E5A">
        <w:rPr>
          <w:rFonts w:cstheme="minorHAnsi"/>
          <w:spacing w:val="11"/>
        </w:rPr>
        <w:t xml:space="preserve"> </w:t>
      </w:r>
      <w:r w:rsidRPr="00A66E5A">
        <w:rPr>
          <w:rFonts w:cstheme="minorHAnsi"/>
        </w:rPr>
        <w:t>being</w:t>
      </w:r>
      <w:r w:rsidRPr="00A66E5A">
        <w:rPr>
          <w:rFonts w:cstheme="minorHAnsi"/>
          <w:spacing w:val="12"/>
        </w:rPr>
        <w:t xml:space="preserve"> </w:t>
      </w:r>
      <w:r w:rsidRPr="00A66E5A">
        <w:rPr>
          <w:rFonts w:cstheme="minorHAnsi"/>
        </w:rPr>
        <w:t>delivered</w:t>
      </w:r>
      <w:r w:rsidRPr="00A66E5A">
        <w:rPr>
          <w:rFonts w:cstheme="minorHAnsi"/>
          <w:spacing w:val="12"/>
        </w:rPr>
        <w:t xml:space="preserve"> </w:t>
      </w:r>
      <w:r w:rsidRPr="00A66E5A">
        <w:rPr>
          <w:rFonts w:cstheme="minorHAnsi"/>
        </w:rPr>
        <w:t>as</w:t>
      </w:r>
      <w:r w:rsidRPr="00A66E5A">
        <w:rPr>
          <w:rFonts w:cstheme="minorHAnsi"/>
          <w:spacing w:val="13"/>
        </w:rPr>
        <w:t xml:space="preserve"> </w:t>
      </w:r>
      <w:r w:rsidRPr="00A66E5A">
        <w:rPr>
          <w:rFonts w:cstheme="minorHAnsi"/>
        </w:rPr>
        <w:t>well</w:t>
      </w:r>
      <w:r w:rsidRPr="00A66E5A">
        <w:rPr>
          <w:rFonts w:cstheme="minorHAnsi"/>
          <w:spacing w:val="11"/>
        </w:rPr>
        <w:t xml:space="preserve"> </w:t>
      </w:r>
      <w:r w:rsidRPr="00A66E5A">
        <w:rPr>
          <w:rFonts w:cstheme="minorHAnsi"/>
        </w:rPr>
        <w:t>as</w:t>
      </w:r>
      <w:r w:rsidRPr="00A66E5A">
        <w:rPr>
          <w:rFonts w:cstheme="minorHAnsi"/>
          <w:spacing w:val="11"/>
        </w:rPr>
        <w:t xml:space="preserve"> </w:t>
      </w:r>
      <w:r w:rsidRPr="00A66E5A">
        <w:rPr>
          <w:rFonts w:cstheme="minorHAnsi"/>
        </w:rPr>
        <w:t>any</w:t>
      </w:r>
      <w:r w:rsidRPr="00A66E5A">
        <w:rPr>
          <w:rFonts w:cstheme="minorHAnsi"/>
          <w:spacing w:val="10"/>
        </w:rPr>
        <w:t xml:space="preserve"> </w:t>
      </w:r>
      <w:r w:rsidRPr="00A66E5A">
        <w:rPr>
          <w:rFonts w:cstheme="minorHAnsi"/>
        </w:rPr>
        <w:t>subsequent</w:t>
      </w:r>
      <w:r w:rsidRPr="00A66E5A">
        <w:rPr>
          <w:rFonts w:cstheme="minorHAnsi"/>
          <w:spacing w:val="14"/>
        </w:rPr>
        <w:t xml:space="preserve"> </w:t>
      </w:r>
      <w:r w:rsidRPr="00A66E5A">
        <w:rPr>
          <w:rFonts w:cstheme="minorHAnsi"/>
        </w:rPr>
        <w:t>versions/modifications</w:t>
      </w:r>
      <w:r w:rsidRPr="00A66E5A">
        <w:rPr>
          <w:rFonts w:cstheme="minorHAnsi"/>
          <w:spacing w:val="11"/>
        </w:rPr>
        <w:t xml:space="preserve"> </w:t>
      </w:r>
      <w:r w:rsidRPr="00A66E5A">
        <w:rPr>
          <w:rFonts w:cstheme="minorHAnsi"/>
        </w:rPr>
        <w:t>done). And new IS requirement will be compiled wit</w:t>
      </w:r>
      <w:r w:rsidR="00350D5A" w:rsidRPr="00A66E5A">
        <w:rPr>
          <w:rFonts w:cstheme="minorHAnsi"/>
        </w:rPr>
        <w:t>h</w:t>
      </w:r>
      <w:r w:rsidRPr="00A66E5A">
        <w:rPr>
          <w:rFonts w:cstheme="minorHAnsi"/>
        </w:rPr>
        <w:t>in the timeline set by Bank / Regulatory agencies.</w:t>
      </w:r>
    </w:p>
    <w:p w14:paraId="275147F7" w14:textId="77777777" w:rsidR="00B61FB8" w:rsidRPr="00A66E5A" w:rsidRDefault="00B61FB8" w:rsidP="00D75FFD">
      <w:pPr>
        <w:pStyle w:val="BodyText"/>
        <w:spacing w:before="1" w:line="244" w:lineRule="auto"/>
        <w:ind w:right="246"/>
        <w:jc w:val="both"/>
        <w:rPr>
          <w:rFonts w:cstheme="minorHAnsi"/>
        </w:rPr>
      </w:pPr>
    </w:p>
    <w:p w14:paraId="3B4FB459" w14:textId="77777777" w:rsidR="00B61FB8" w:rsidRPr="00A66E5A" w:rsidRDefault="00B61FB8" w:rsidP="00D75FFD">
      <w:pPr>
        <w:pStyle w:val="BodyText"/>
        <w:spacing w:before="1" w:line="244" w:lineRule="auto"/>
        <w:ind w:right="246"/>
        <w:jc w:val="both"/>
        <w:rPr>
          <w:rFonts w:cstheme="minorHAnsi"/>
        </w:rPr>
      </w:pPr>
      <w:r w:rsidRPr="00A66E5A">
        <w:rPr>
          <w:rFonts w:cstheme="minorHAnsi"/>
        </w:rPr>
        <w:t>Authorized Signatory Name:</w:t>
      </w:r>
    </w:p>
    <w:p w14:paraId="7BC69C43" w14:textId="77777777" w:rsidR="00B61FB8" w:rsidRPr="00A66E5A" w:rsidRDefault="00B61FB8" w:rsidP="00D75FFD">
      <w:pPr>
        <w:pStyle w:val="BodyText"/>
        <w:spacing w:before="1" w:line="244" w:lineRule="auto"/>
        <w:ind w:right="246"/>
        <w:jc w:val="both"/>
        <w:rPr>
          <w:rFonts w:cstheme="minorHAnsi"/>
        </w:rPr>
      </w:pPr>
      <w:r w:rsidRPr="00A66E5A">
        <w:rPr>
          <w:rFonts w:cstheme="minorHAnsi"/>
        </w:rPr>
        <w:t>Designation:</w:t>
      </w:r>
    </w:p>
    <w:p w14:paraId="0D659FB1" w14:textId="458D6665" w:rsidR="00B61FB8" w:rsidRPr="00A66E5A" w:rsidRDefault="005134F1" w:rsidP="00D75FFD">
      <w:pPr>
        <w:pStyle w:val="BodyText"/>
        <w:spacing w:before="1" w:line="244" w:lineRule="auto"/>
        <w:ind w:right="246"/>
        <w:jc w:val="both"/>
        <w:rPr>
          <w:rFonts w:cstheme="minorHAnsi"/>
        </w:rPr>
      </w:pPr>
      <w:r w:rsidRPr="00A66E5A">
        <w:rPr>
          <w:rFonts w:cstheme="minorHAnsi"/>
        </w:rPr>
        <w:t>Bidder</w:t>
      </w:r>
      <w:r w:rsidR="00B61FB8" w:rsidRPr="00A66E5A">
        <w:rPr>
          <w:rFonts w:cstheme="minorHAnsi"/>
        </w:rPr>
        <w:t>’s Corporate Name Address</w:t>
      </w:r>
      <w:r w:rsidR="00350D5A" w:rsidRPr="00A66E5A">
        <w:rPr>
          <w:rFonts w:cstheme="minorHAnsi"/>
        </w:rPr>
        <w:t>:</w:t>
      </w:r>
    </w:p>
    <w:p w14:paraId="0EAC0BC4" w14:textId="4B059215" w:rsidR="00B61FB8" w:rsidRPr="00A66E5A" w:rsidRDefault="00B61FB8" w:rsidP="00D75FFD">
      <w:pPr>
        <w:pStyle w:val="BodyText"/>
        <w:spacing w:before="1" w:line="244" w:lineRule="auto"/>
        <w:ind w:right="246"/>
        <w:jc w:val="both"/>
        <w:rPr>
          <w:rFonts w:cstheme="minorHAnsi"/>
        </w:rPr>
      </w:pPr>
      <w:r w:rsidRPr="00A66E5A">
        <w:rPr>
          <w:rFonts w:cstheme="minorHAnsi"/>
        </w:rPr>
        <w:t>Email and Phone</w:t>
      </w:r>
      <w:r w:rsidR="00350D5A" w:rsidRPr="00A66E5A">
        <w:rPr>
          <w:rFonts w:cstheme="minorHAnsi"/>
        </w:rPr>
        <w:t>:</w:t>
      </w:r>
    </w:p>
    <w:p w14:paraId="57ACA9E0" w14:textId="76776B84" w:rsidR="00CF72FB" w:rsidRPr="000A061A" w:rsidRDefault="000952B1" w:rsidP="00D75FFD">
      <w:pPr>
        <w:spacing w:before="120" w:after="120"/>
        <w:jc w:val="both"/>
        <w:rPr>
          <w:rFonts w:cstheme="minorHAnsi"/>
        </w:rPr>
      </w:pPr>
      <w:r w:rsidRPr="00A66E5A">
        <w:rPr>
          <w:rFonts w:cstheme="minorHAnsi"/>
        </w:rPr>
        <w:t>**********************************************************************************</w:t>
      </w:r>
    </w:p>
    <w:sectPr w:rsidR="00CF72FB" w:rsidRPr="000A061A" w:rsidSect="00735ECA">
      <w:pgSz w:w="11907" w:h="1683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CE16A" w14:textId="77777777" w:rsidR="003D26CA" w:rsidRPr="00735ECA" w:rsidRDefault="003D26CA">
      <w:pPr>
        <w:spacing w:after="0" w:line="240" w:lineRule="auto"/>
      </w:pPr>
      <w:r w:rsidRPr="00735ECA">
        <w:separator/>
      </w:r>
    </w:p>
  </w:endnote>
  <w:endnote w:type="continuationSeparator" w:id="0">
    <w:p w14:paraId="05A031B3" w14:textId="77777777" w:rsidR="003D26CA" w:rsidRPr="00735ECA" w:rsidRDefault="003D26CA">
      <w:pPr>
        <w:spacing w:after="0" w:line="240" w:lineRule="auto"/>
      </w:pPr>
      <w:r w:rsidRPr="00735E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heinhardt Light">
    <w:altName w:val="Calibri"/>
    <w:panose1 w:val="00000000000000000000"/>
    <w:charset w:val="00"/>
    <w:family w:val="swiss"/>
    <w:notTrueType/>
    <w:pitch w:val="variable"/>
    <w:sig w:usb0="A00000AF" w:usb1="5000206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heinhardt Pan Light">
    <w:panose1 w:val="00000000000000000000"/>
    <w:charset w:val="00"/>
    <w:family w:val="swiss"/>
    <w:notTrueType/>
    <w:pitch w:val="variable"/>
    <w:sig w:usb0="A00002FF" w:usb1="4000207B" w:usb2="00000008" w:usb3="00000000" w:csb0="0000009F" w:csb1="00000000"/>
  </w:font>
  <w:font w:name="Theinhardt Medium">
    <w:altName w:val="Calibri"/>
    <w:panose1 w:val="00000000000000000000"/>
    <w:charset w:val="00"/>
    <w:family w:val="swiss"/>
    <w:notTrueType/>
    <w:pitch w:val="variable"/>
    <w:sig w:usb0="A00000EF" w:usb1="4000206B" w:usb2="00000008" w:usb3="00000000" w:csb0="00000093" w:csb1="00000000"/>
  </w:font>
  <w:font w:name="Theinhardt Pan">
    <w:altName w:val="Calibri"/>
    <w:panose1 w:val="00000000000000000000"/>
    <w:charset w:val="00"/>
    <w:family w:val="swiss"/>
    <w:notTrueType/>
    <w:pitch w:val="variable"/>
    <w:sig w:usb0="A00002FF" w:usb1="4000207B" w:usb2="00000008" w:usb3="00000000" w:csb0="0000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863558"/>
      <w:docPartObj>
        <w:docPartGallery w:val="Page Numbers (Bottom of Page)"/>
        <w:docPartUnique/>
      </w:docPartObj>
    </w:sdtPr>
    <w:sdtEndPr/>
    <w:sdtContent>
      <w:sdt>
        <w:sdtPr>
          <w:id w:val="-661386689"/>
          <w:docPartObj>
            <w:docPartGallery w:val="Page Numbers (Top of Page)"/>
            <w:docPartUnique/>
          </w:docPartObj>
        </w:sdtPr>
        <w:sdtEndPr/>
        <w:sdtContent>
          <w:p w14:paraId="57ACA9EB" w14:textId="77777777" w:rsidR="006A25FE" w:rsidRPr="00735ECA" w:rsidRDefault="006A25FE">
            <w:pPr>
              <w:pStyle w:val="Footer"/>
              <w:jc w:val="center"/>
            </w:pPr>
            <w:r w:rsidRPr="00735ECA">
              <w:t xml:space="preserve">Page </w:t>
            </w:r>
            <w:r w:rsidRPr="00735ECA">
              <w:rPr>
                <w:b/>
                <w:bCs/>
                <w:sz w:val="24"/>
                <w:szCs w:val="24"/>
              </w:rPr>
              <w:fldChar w:fldCharType="begin"/>
            </w:r>
            <w:r w:rsidRPr="00735ECA">
              <w:rPr>
                <w:b/>
                <w:bCs/>
              </w:rPr>
              <w:instrText xml:space="preserve"> PAGE </w:instrText>
            </w:r>
            <w:r w:rsidRPr="00735ECA">
              <w:rPr>
                <w:b/>
                <w:bCs/>
                <w:sz w:val="24"/>
                <w:szCs w:val="24"/>
              </w:rPr>
              <w:fldChar w:fldCharType="separate"/>
            </w:r>
            <w:r w:rsidR="000A70A9">
              <w:rPr>
                <w:b/>
                <w:bCs/>
                <w:noProof/>
              </w:rPr>
              <w:t>5</w:t>
            </w:r>
            <w:r w:rsidRPr="00735ECA">
              <w:rPr>
                <w:b/>
                <w:bCs/>
                <w:sz w:val="24"/>
                <w:szCs w:val="24"/>
              </w:rPr>
              <w:fldChar w:fldCharType="end"/>
            </w:r>
            <w:r w:rsidRPr="00735ECA">
              <w:t xml:space="preserve"> of </w:t>
            </w:r>
            <w:r w:rsidRPr="00735ECA">
              <w:rPr>
                <w:b/>
                <w:bCs/>
                <w:sz w:val="24"/>
                <w:szCs w:val="24"/>
              </w:rPr>
              <w:fldChar w:fldCharType="begin"/>
            </w:r>
            <w:r w:rsidRPr="00735ECA">
              <w:rPr>
                <w:b/>
                <w:bCs/>
              </w:rPr>
              <w:instrText xml:space="preserve"> NUMPAGES  </w:instrText>
            </w:r>
            <w:r w:rsidRPr="00735ECA">
              <w:rPr>
                <w:b/>
                <w:bCs/>
                <w:sz w:val="24"/>
                <w:szCs w:val="24"/>
              </w:rPr>
              <w:fldChar w:fldCharType="separate"/>
            </w:r>
            <w:r w:rsidR="000A70A9">
              <w:rPr>
                <w:b/>
                <w:bCs/>
                <w:noProof/>
              </w:rPr>
              <w:t>199</w:t>
            </w:r>
            <w:r w:rsidRPr="00735ECA">
              <w:rPr>
                <w:b/>
                <w:bCs/>
                <w:sz w:val="24"/>
                <w:szCs w:val="24"/>
              </w:rPr>
              <w:fldChar w:fldCharType="end"/>
            </w:r>
          </w:p>
        </w:sdtContent>
      </w:sdt>
    </w:sdtContent>
  </w:sdt>
  <w:p w14:paraId="57ACA9EC" w14:textId="77777777" w:rsidR="006A25FE" w:rsidRPr="00735ECA" w:rsidRDefault="006A25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448692"/>
      <w:docPartObj>
        <w:docPartGallery w:val="Page Numbers (Bottom of Page)"/>
        <w:docPartUnique/>
      </w:docPartObj>
    </w:sdtPr>
    <w:sdtEndPr/>
    <w:sdtContent>
      <w:sdt>
        <w:sdtPr>
          <w:id w:val="-2049519503"/>
          <w:docPartObj>
            <w:docPartGallery w:val="Page Numbers (Top of Page)"/>
            <w:docPartUnique/>
          </w:docPartObj>
        </w:sdtPr>
        <w:sdtEndPr/>
        <w:sdtContent>
          <w:p w14:paraId="57ACA9F0" w14:textId="77777777" w:rsidR="006A25FE" w:rsidRDefault="006A25F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A70A9">
              <w:rPr>
                <w:b/>
                <w:bCs/>
                <w:noProof/>
              </w:rPr>
              <w:t>197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70A9">
              <w:rPr>
                <w:b/>
                <w:bCs/>
                <w:noProof/>
              </w:rPr>
              <w:t>199</w:t>
            </w:r>
            <w:r>
              <w:rPr>
                <w:b/>
                <w:bCs/>
                <w:sz w:val="24"/>
                <w:szCs w:val="24"/>
              </w:rPr>
              <w:fldChar w:fldCharType="end"/>
            </w:r>
          </w:p>
        </w:sdtContent>
      </w:sdt>
    </w:sdtContent>
  </w:sdt>
  <w:p w14:paraId="57ACA9F1" w14:textId="77777777" w:rsidR="006A25FE" w:rsidRDefault="006A25FE">
    <w:pPr>
      <w:pStyle w:val="Footer"/>
    </w:pPr>
  </w:p>
  <w:p w14:paraId="57ACA9F2" w14:textId="77777777" w:rsidR="006A25FE" w:rsidRDefault="006A25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1A57E" w14:textId="77777777" w:rsidR="003D26CA" w:rsidRPr="00735ECA" w:rsidRDefault="003D26CA">
      <w:pPr>
        <w:spacing w:after="0" w:line="240" w:lineRule="auto"/>
      </w:pPr>
      <w:r w:rsidRPr="00735ECA">
        <w:separator/>
      </w:r>
    </w:p>
  </w:footnote>
  <w:footnote w:type="continuationSeparator" w:id="0">
    <w:p w14:paraId="1C6169EB" w14:textId="77777777" w:rsidR="003D26CA" w:rsidRPr="00735ECA" w:rsidRDefault="003D26CA">
      <w:pPr>
        <w:spacing w:after="0" w:line="240" w:lineRule="auto"/>
      </w:pPr>
      <w:r w:rsidRPr="00735EC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A9E9" w14:textId="5A83CAB0" w:rsidR="006A25FE" w:rsidRPr="00735ECA" w:rsidRDefault="006A25FE">
    <w:pPr>
      <w:pStyle w:val="Header"/>
    </w:pPr>
    <w:r>
      <w:rPr>
        <w:noProof/>
        <w:lang w:val="en-IN" w:eastAsia="en-IN"/>
      </w:rPr>
      <mc:AlternateContent>
        <mc:Choice Requires="wps">
          <w:drawing>
            <wp:anchor distT="45720" distB="45720" distL="114300" distR="114300" simplePos="0" relativeHeight="251657216" behindDoc="0" locked="0" layoutInCell="1" allowOverlap="1" wp14:anchorId="40D614BE" wp14:editId="4E0CC238">
              <wp:simplePos x="0" y="0"/>
              <wp:positionH relativeFrom="column">
                <wp:posOffset>2298700</wp:posOffset>
              </wp:positionH>
              <wp:positionV relativeFrom="paragraph">
                <wp:posOffset>52070</wp:posOffset>
              </wp:positionV>
              <wp:extent cx="3245485" cy="4438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443865"/>
                      </a:xfrm>
                      <a:prstGeom prst="rect">
                        <a:avLst/>
                      </a:prstGeom>
                      <a:solidFill>
                        <a:srgbClr val="FFFFFF"/>
                      </a:solidFill>
                      <a:ln w="9525">
                        <a:solidFill>
                          <a:srgbClr val="000000"/>
                        </a:solidFill>
                        <a:miter lim="800000"/>
                        <a:headEnd/>
                        <a:tailEnd/>
                      </a:ln>
                    </wps:spPr>
                    <wps:txbx>
                      <w:txbxContent>
                        <w:p w14:paraId="57ACA9FB" w14:textId="4DEAD975" w:rsidR="006A25FE" w:rsidRDefault="006A25FE" w:rsidP="000952B1">
                          <w:pPr>
                            <w:jc w:val="center"/>
                          </w:pPr>
                          <w:r>
                            <w:t xml:space="preserve">RFP for Digital Lending Platform- Tender No. </w:t>
                          </w:r>
                          <w:r w:rsidR="00C54084">
                            <w:t>370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40" type="#_x0000_t202" style="position:absolute;margin-left:181pt;margin-top:4.1pt;width:255.55pt;height:34.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">
              <v:textbox>
                <w:txbxContent>
                  <w:p w14:paraId="57ACA9FB" w14:textId="4DEAD975" w:rsidR="006A25FE" w:rsidRDefault="006A25FE" w:rsidP="000952B1">
                    <w:pPr>
                      <w:jc w:val="center"/>
                    </w:pPr>
                    <w:r>
                      <w:t xml:space="preserve">RFP for Digital Lending Platform- Tender No. </w:t>
                    </w:r>
                    <w:r w:rsidR="00C54084">
                      <w:t>370</w:t>
                    </w:r>
                  </w:p>
                </w:txbxContent>
              </v:textbox>
              <w10:wrap type="square"/>
            </v:shape>
          </w:pict>
        </mc:Fallback>
      </mc:AlternateContent>
    </w:r>
    <w:r w:rsidRPr="00735ECA">
      <w:rPr>
        <w:noProof/>
        <w:lang w:val="en-IN" w:eastAsia="en-IN"/>
      </w:rPr>
      <w:drawing>
        <wp:inline distT="0" distB="0" distL="0" distR="0" wp14:anchorId="57ACA9F5" wp14:editId="57ACA9F6">
          <wp:extent cx="1548138" cy="50165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57ACA9EA" w14:textId="77777777" w:rsidR="006A25FE" w:rsidRPr="00735ECA" w:rsidRDefault="006A25FE">
    <w:pPr>
      <w:pStyle w:val="Header"/>
    </w:pPr>
  </w:p>
  <w:p w14:paraId="0CD03AA7" w14:textId="77777777" w:rsidR="006A25FE" w:rsidRDefault="006A25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A9ED" w14:textId="1544FDF7" w:rsidR="006A25FE" w:rsidRDefault="006A25FE">
    <w:pPr>
      <w:pStyle w:val="Header"/>
    </w:pPr>
    <w:r>
      <w:rPr>
        <w:noProof/>
        <w:lang w:val="en-IN" w:eastAsia="en-IN"/>
      </w:rPr>
      <mc:AlternateContent>
        <mc:Choice Requires="wps">
          <w:drawing>
            <wp:anchor distT="45720" distB="45720" distL="114300" distR="114300" simplePos="0" relativeHeight="251659264" behindDoc="0" locked="0" layoutInCell="1" allowOverlap="1" wp14:anchorId="0AC751D9" wp14:editId="67FDF8F7">
              <wp:simplePos x="0" y="0"/>
              <wp:positionH relativeFrom="column">
                <wp:posOffset>2298700</wp:posOffset>
              </wp:positionH>
              <wp:positionV relativeFrom="paragraph">
                <wp:posOffset>52070</wp:posOffset>
              </wp:positionV>
              <wp:extent cx="3245485" cy="4438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443865"/>
                      </a:xfrm>
                      <a:prstGeom prst="rect">
                        <a:avLst/>
                      </a:prstGeom>
                      <a:solidFill>
                        <a:srgbClr val="FFFFFF"/>
                      </a:solidFill>
                      <a:ln w="9525">
                        <a:solidFill>
                          <a:srgbClr val="000000"/>
                        </a:solidFill>
                        <a:miter lim="800000"/>
                        <a:headEnd/>
                        <a:tailEnd/>
                      </a:ln>
                    </wps:spPr>
                    <wps:txbx>
                      <w:txbxContent>
                        <w:p w14:paraId="57ACA9FC" w14:textId="47D55F62" w:rsidR="006A25FE" w:rsidRDefault="006A25FE" w:rsidP="000952B1">
                          <w:pPr>
                            <w:jc w:val="center"/>
                          </w:pPr>
                          <w:r>
                            <w:t xml:space="preserve">RFP for </w:t>
                          </w:r>
                          <w:r>
                            <w:rPr>
                              <w:rFonts w:cstheme="minorHAnsi"/>
                              <w:szCs w:val="22"/>
                            </w:rPr>
                            <w:t>Digital Lending Platform</w:t>
                          </w:r>
                          <w:r>
                            <w:t xml:space="preserve"> - Tender No. </w:t>
                          </w:r>
                          <w:r w:rsidR="00366AD5">
                            <w:t>370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1" type="#_x0000_t202" style="position:absolute;margin-left:181pt;margin-top:4.1pt;width:255.55pt;height:3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">
              <v:textbox>
                <w:txbxContent>
                  <w:p w14:paraId="57ACA9FC" w14:textId="47D55F62" w:rsidR="006A25FE" w:rsidRDefault="006A25FE" w:rsidP="000952B1">
                    <w:pPr>
                      <w:jc w:val="center"/>
                    </w:pPr>
                    <w:r>
                      <w:t xml:space="preserve">RFP for </w:t>
                    </w:r>
                    <w:r>
                      <w:rPr>
                        <w:rFonts w:cstheme="minorHAnsi"/>
                        <w:szCs w:val="22"/>
                      </w:rPr>
                      <w:t>Digital Lending Platform</w:t>
                    </w:r>
                    <w:r>
                      <w:t xml:space="preserve"> - Tender No. </w:t>
                    </w:r>
                    <w:r w:rsidR="00366AD5">
                      <w:t>370</w:t>
                    </w:r>
                  </w:p>
                </w:txbxContent>
              </v:textbox>
              <w10:wrap type="square"/>
            </v:shape>
          </w:pict>
        </mc:Fallback>
      </mc:AlternateContent>
    </w:r>
    <w:r>
      <w:rPr>
        <w:noProof/>
        <w:lang w:val="en-IN" w:eastAsia="en-IN"/>
      </w:rPr>
      <w:drawing>
        <wp:inline distT="0" distB="0" distL="0" distR="0" wp14:anchorId="57ACA9F9" wp14:editId="57ACA9FA">
          <wp:extent cx="1548138" cy="50165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52" cy="509269"/>
                  </a:xfrm>
                  <a:prstGeom prst="rect">
                    <a:avLst/>
                  </a:prstGeom>
                </pic:spPr>
              </pic:pic>
            </a:graphicData>
          </a:graphic>
        </wp:inline>
      </w:drawing>
    </w:r>
  </w:p>
  <w:p w14:paraId="57ACA9EE" w14:textId="77777777" w:rsidR="006A25FE" w:rsidRDefault="006A25FE">
    <w:pPr>
      <w:pStyle w:val="Header"/>
    </w:pPr>
  </w:p>
  <w:p w14:paraId="57ACA9EF" w14:textId="77777777" w:rsidR="006A25FE" w:rsidRDefault="006A25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C62370"/>
    <w:lvl w:ilvl="0">
      <w:start w:val="1"/>
      <w:numFmt w:val="decimal"/>
      <w:lvlText w:val="%1."/>
      <w:lvlJc w:val="left"/>
      <w:pPr>
        <w:tabs>
          <w:tab w:val="num" w:pos="1800"/>
        </w:tabs>
        <w:ind w:left="1800" w:hanging="360"/>
      </w:pPr>
    </w:lvl>
  </w:abstractNum>
  <w:abstractNum w:abstractNumId="1">
    <w:nsid w:val="FFFFFF7D"/>
    <w:multiLevelType w:val="singleLevel"/>
    <w:tmpl w:val="0554DAEC"/>
    <w:lvl w:ilvl="0">
      <w:start w:val="1"/>
      <w:numFmt w:val="decimal"/>
      <w:lvlText w:val="%1."/>
      <w:lvlJc w:val="left"/>
      <w:pPr>
        <w:tabs>
          <w:tab w:val="num" w:pos="1440"/>
        </w:tabs>
        <w:ind w:left="1440" w:hanging="360"/>
      </w:pPr>
    </w:lvl>
  </w:abstractNum>
  <w:abstractNum w:abstractNumId="2">
    <w:nsid w:val="FFFFFF7E"/>
    <w:multiLevelType w:val="singleLevel"/>
    <w:tmpl w:val="5CDCFACC"/>
    <w:lvl w:ilvl="0">
      <w:start w:val="1"/>
      <w:numFmt w:val="decimal"/>
      <w:lvlText w:val="%1."/>
      <w:lvlJc w:val="left"/>
      <w:pPr>
        <w:tabs>
          <w:tab w:val="num" w:pos="1080"/>
        </w:tabs>
        <w:ind w:left="1080" w:hanging="360"/>
      </w:pPr>
    </w:lvl>
  </w:abstractNum>
  <w:abstractNum w:abstractNumId="3">
    <w:nsid w:val="FFFFFF7F"/>
    <w:multiLevelType w:val="singleLevel"/>
    <w:tmpl w:val="A588D880"/>
    <w:lvl w:ilvl="0">
      <w:start w:val="1"/>
      <w:numFmt w:val="decimal"/>
      <w:lvlText w:val="%1."/>
      <w:lvlJc w:val="left"/>
      <w:pPr>
        <w:tabs>
          <w:tab w:val="num" w:pos="720"/>
        </w:tabs>
        <w:ind w:left="720" w:hanging="360"/>
      </w:pPr>
    </w:lvl>
  </w:abstractNum>
  <w:abstractNum w:abstractNumId="4">
    <w:nsid w:val="FFFFFF80"/>
    <w:multiLevelType w:val="singleLevel"/>
    <w:tmpl w:val="6B7864F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A0019B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F12C3A2"/>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56A8EA00"/>
    <w:lvl w:ilvl="0">
      <w:start w:val="1"/>
      <w:numFmt w:val="decimal"/>
      <w:lvlText w:val="%1."/>
      <w:lvlJc w:val="left"/>
      <w:pPr>
        <w:tabs>
          <w:tab w:val="num" w:pos="360"/>
        </w:tabs>
        <w:ind w:left="360" w:hanging="360"/>
      </w:pPr>
    </w:lvl>
  </w:abstractNum>
  <w:abstractNum w:abstractNumId="8">
    <w:nsid w:val="FFFFFF89"/>
    <w:multiLevelType w:val="singleLevel"/>
    <w:tmpl w:val="8E861CB8"/>
    <w:lvl w:ilvl="0">
      <w:start w:val="1"/>
      <w:numFmt w:val="bullet"/>
      <w:lvlText w:val=""/>
      <w:lvlJc w:val="left"/>
      <w:pPr>
        <w:tabs>
          <w:tab w:val="num" w:pos="360"/>
        </w:tabs>
        <w:ind w:left="360" w:hanging="360"/>
      </w:pPr>
      <w:rPr>
        <w:rFonts w:ascii="Symbol" w:hAnsi="Symbol" w:hint="default"/>
      </w:rPr>
    </w:lvl>
  </w:abstractNum>
  <w:abstractNum w:abstractNumId="9">
    <w:nsid w:val="00CB0E74"/>
    <w:multiLevelType w:val="multilevel"/>
    <w:tmpl w:val="40AC8520"/>
    <w:lvl w:ilvl="0">
      <w:start w:val="23"/>
      <w:numFmt w:val="decimal"/>
      <w:lvlText w:val="%1"/>
      <w:lvlJc w:val="left"/>
      <w:pPr>
        <w:ind w:left="600" w:hanging="600"/>
      </w:pPr>
      <w:rPr>
        <w:rFonts w:hint="default"/>
      </w:rPr>
    </w:lvl>
    <w:lvl w:ilvl="1">
      <w:start w:val="4"/>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02D25266"/>
    <w:multiLevelType w:val="hybridMultilevel"/>
    <w:tmpl w:val="9478664A"/>
    <w:lvl w:ilvl="0" w:tplc="1F0EA432">
      <w:start w:val="1"/>
      <w:numFmt w:val="decima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0536122B"/>
    <w:multiLevelType w:val="hybridMultilevel"/>
    <w:tmpl w:val="6554A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5460002"/>
    <w:multiLevelType w:val="hybridMultilevel"/>
    <w:tmpl w:val="E1F64424"/>
    <w:lvl w:ilvl="0" w:tplc="4B5C768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nsid w:val="056D57E1"/>
    <w:multiLevelType w:val="multilevel"/>
    <w:tmpl w:val="98A0A234"/>
    <w:styleLink w:val="CurrentList1"/>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407175"/>
    <w:multiLevelType w:val="multilevel"/>
    <w:tmpl w:val="A61C0BC0"/>
    <w:lvl w:ilvl="0">
      <w:start w:val="22"/>
      <w:numFmt w:val="decimal"/>
      <w:lvlText w:val="%1"/>
      <w:lvlJc w:val="left"/>
      <w:pPr>
        <w:ind w:left="420" w:hanging="420"/>
      </w:pPr>
      <w:rPr>
        <w:rFonts w:cstheme="minorHAnsi" w:hint="default"/>
      </w:rPr>
    </w:lvl>
    <w:lvl w:ilvl="1">
      <w:start w:val="1"/>
      <w:numFmt w:val="decimal"/>
      <w:lvlText w:val="%1.%2"/>
      <w:lvlJc w:val="left"/>
      <w:pPr>
        <w:ind w:left="420" w:hanging="42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5">
    <w:nsid w:val="09C913E9"/>
    <w:multiLevelType w:val="multilevel"/>
    <w:tmpl w:val="450EAC48"/>
    <w:lvl w:ilvl="0">
      <w:start w:val="1"/>
      <w:numFmt w:val="lowerRoman"/>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Restart w:val="1"/>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16">
    <w:nsid w:val="0FCA7C3A"/>
    <w:multiLevelType w:val="multilevel"/>
    <w:tmpl w:val="403CC4B6"/>
    <w:lvl w:ilvl="0">
      <w:start w:val="1"/>
      <w:numFmt w:val="decimal"/>
      <w:lvlText w:val="%1."/>
      <w:lvlJc w:val="left"/>
      <w:pPr>
        <w:tabs>
          <w:tab w:val="num" w:pos="1440"/>
        </w:tabs>
        <w:ind w:left="1440" w:hanging="720"/>
      </w:pPr>
      <w:rPr>
        <w:rFonts w:asciiTheme="minorHAnsi" w:eastAsia="Times New Roman" w:hAnsiTheme="minorHAnsi" w:cs="Times New Roman"/>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7">
    <w:nsid w:val="108C733A"/>
    <w:multiLevelType w:val="multilevel"/>
    <w:tmpl w:val="98D6B8C2"/>
    <w:lvl w:ilvl="0">
      <w:start w:val="13"/>
      <w:numFmt w:val="decimal"/>
      <w:lvlText w:val="%1"/>
      <w:lvlJc w:val="left"/>
      <w:pPr>
        <w:ind w:left="600" w:hanging="600"/>
      </w:pPr>
      <w:rPr>
        <w:rFonts w:hint="default"/>
      </w:rPr>
    </w:lvl>
    <w:lvl w:ilvl="1">
      <w:start w:val="6"/>
      <w:numFmt w:val="decimal"/>
      <w:lvlText w:val="%1.%2"/>
      <w:lvlJc w:val="left"/>
      <w:pPr>
        <w:ind w:left="1500" w:hanging="60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8">
    <w:nsid w:val="11202C4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1424074"/>
    <w:multiLevelType w:val="hybridMultilevel"/>
    <w:tmpl w:val="C84A388E"/>
    <w:lvl w:ilvl="0" w:tplc="4B5C768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3735412"/>
    <w:multiLevelType w:val="multilevel"/>
    <w:tmpl w:val="0C708530"/>
    <w:lvl w:ilvl="0">
      <w:start w:val="18"/>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4D735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172C381B"/>
    <w:multiLevelType w:val="multilevel"/>
    <w:tmpl w:val="9AAADD26"/>
    <w:lvl w:ilvl="0">
      <w:start w:val="1"/>
      <w:numFmt w:val="bullet"/>
      <w:lvlText w:val="—"/>
      <w:lvlJc w:val="left"/>
      <w:pPr>
        <w:ind w:left="432" w:hanging="432"/>
      </w:pPr>
      <w:rPr>
        <w:rFonts w:ascii="Theinhardt Light" w:hAnsi="Theinhardt Light" w:hint="default"/>
      </w:rPr>
    </w:lvl>
    <w:lvl w:ilvl="1">
      <w:start w:val="1"/>
      <w:numFmt w:val="bullet"/>
      <w:lvlText w:val="•"/>
      <w:lvlJc w:val="left"/>
      <w:pPr>
        <w:ind w:left="864" w:hanging="432"/>
      </w:pPr>
      <w:rPr>
        <w:rFonts w:ascii="Theinhardt Light" w:hAnsi="Theinhardt Light" w:hint="default"/>
        <w:color w:val="auto"/>
      </w:rPr>
    </w:lvl>
    <w:lvl w:ilvl="2">
      <w:start w:val="1"/>
      <w:numFmt w:val="bullet"/>
      <w:lvlText w:val="›"/>
      <w:lvlJc w:val="left"/>
      <w:pPr>
        <w:ind w:left="1296" w:hanging="432"/>
      </w:pPr>
      <w:rPr>
        <w:rFonts w:ascii="Theinhardt Light" w:hAnsi="Theinhardt Light" w:hint="default"/>
        <w:color w:val="002960"/>
      </w:rPr>
    </w:lvl>
    <w:lvl w:ilvl="3">
      <w:start w:val="1"/>
      <w:numFmt w:val="bullet"/>
      <w:lvlText w:val="»"/>
      <w:lvlJc w:val="left"/>
      <w:pPr>
        <w:ind w:left="1728" w:hanging="432"/>
      </w:pPr>
      <w:rPr>
        <w:rFonts w:ascii="Theinhardt Light" w:hAnsi="Theinhardt Light" w:hint="default"/>
      </w:rPr>
    </w:lvl>
    <w:lvl w:ilvl="4">
      <w:start w:val="1"/>
      <w:numFmt w:val="bullet"/>
      <w:lvlText w:val="▫"/>
      <w:lvlJc w:val="left"/>
      <w:pPr>
        <w:ind w:left="2160" w:hanging="432"/>
      </w:pPr>
      <w:rPr>
        <w:rFonts w:ascii="Arial" w:hAnsi="Arial" w:hint="default"/>
      </w:rPr>
    </w:lvl>
    <w:lvl w:ilvl="5">
      <w:start w:val="1"/>
      <w:numFmt w:val="bullet"/>
      <w:lvlText w:val="–"/>
      <w:lvlJc w:val="left"/>
      <w:pPr>
        <w:ind w:left="2592" w:hanging="432"/>
      </w:pPr>
      <w:rPr>
        <w:rFonts w:ascii="Segoe UI" w:hAnsi="Segoe UI" w:hint="default"/>
      </w:rPr>
    </w:lvl>
    <w:lvl w:ilvl="6">
      <w:start w:val="1"/>
      <w:numFmt w:val="bullet"/>
      <w:lvlText w:val="◦"/>
      <w:lvlJc w:val="left"/>
      <w:pPr>
        <w:ind w:left="3024" w:hanging="432"/>
      </w:pPr>
      <w:rPr>
        <w:rFonts w:ascii="Arial" w:hAnsi="Arial" w:hint="default"/>
      </w:rPr>
    </w:lvl>
    <w:lvl w:ilvl="7">
      <w:start w:val="1"/>
      <w:numFmt w:val="bullet"/>
      <w:lvlText w:val="▪"/>
      <w:lvlJc w:val="left"/>
      <w:pPr>
        <w:ind w:left="3456" w:hanging="432"/>
      </w:pPr>
      <w:rPr>
        <w:rFonts w:ascii="Calibri" w:hAnsi="Calibri" w:hint="default"/>
      </w:rPr>
    </w:lvl>
    <w:lvl w:ilvl="8">
      <w:start w:val="1"/>
      <w:numFmt w:val="bullet"/>
      <w:lvlText w:val="▪"/>
      <w:lvlJc w:val="left"/>
      <w:pPr>
        <w:ind w:left="3888" w:hanging="432"/>
      </w:pPr>
      <w:rPr>
        <w:rFonts w:ascii="Calibri" w:hAnsi="Calibri" w:hint="default"/>
      </w:rPr>
    </w:lvl>
  </w:abstractNum>
  <w:abstractNum w:abstractNumId="23">
    <w:nsid w:val="177B7A76"/>
    <w:multiLevelType w:val="multilevel"/>
    <w:tmpl w:val="A7004116"/>
    <w:lvl w:ilvl="0">
      <w:start w:val="13"/>
      <w:numFmt w:val="decimal"/>
      <w:lvlText w:val="%1"/>
      <w:lvlJc w:val="left"/>
      <w:pPr>
        <w:ind w:left="420" w:hanging="420"/>
      </w:pPr>
      <w:rPr>
        <w:rFonts w:hint="default"/>
      </w:rPr>
    </w:lvl>
    <w:lvl w:ilvl="1">
      <w:start w:val="1"/>
      <w:numFmt w:val="decimal"/>
      <w:lvlText w:val="%1.%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nsid w:val="198B2076"/>
    <w:multiLevelType w:val="hybridMultilevel"/>
    <w:tmpl w:val="EB5A716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ADC1FF7"/>
    <w:multiLevelType w:val="multilevel"/>
    <w:tmpl w:val="F0824414"/>
    <w:lvl w:ilvl="0">
      <w:start w:val="1"/>
      <w:numFmt w:val="decimal"/>
      <w:pStyle w:val="05L1"/>
      <w:lvlText w:val="%1."/>
      <w:lvlJc w:val="left"/>
      <w:pPr>
        <w:ind w:left="360" w:hanging="360"/>
      </w:pPr>
      <w:rPr>
        <w:rFonts w:hint="default"/>
      </w:rPr>
    </w:lvl>
    <w:lvl w:ilvl="1">
      <w:start w:val="1"/>
      <w:numFmt w:val="lowerLetter"/>
      <w:pStyle w:val="05L2"/>
      <w:lvlText w:val="%2."/>
      <w:lvlJc w:val="left"/>
      <w:pPr>
        <w:ind w:left="792" w:hanging="432"/>
      </w:pPr>
      <w:rPr>
        <w:rFonts w:hint="default"/>
        <w:color w:val="auto"/>
      </w:rPr>
    </w:lvl>
    <w:lvl w:ilvl="2">
      <w:start w:val="1"/>
      <w:numFmt w:val="decimal"/>
      <w:pStyle w:val="05L3"/>
      <w:lvlText w:val="%3)"/>
      <w:lvlJc w:val="left"/>
      <w:pPr>
        <w:ind w:left="1224" w:hanging="504"/>
      </w:pPr>
      <w:rPr>
        <w:rFonts w:hint="default"/>
        <w:color w:val="auto"/>
      </w:rPr>
    </w:lvl>
    <w:lvl w:ilvl="3">
      <w:start w:val="1"/>
      <w:numFmt w:val="lowerLetter"/>
      <w:pStyle w:val="05L4"/>
      <w:lvlText w:val="%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B8575F1"/>
    <w:multiLevelType w:val="hybridMultilevel"/>
    <w:tmpl w:val="D722EE1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1CBA37FA"/>
    <w:multiLevelType w:val="hybridMultilevel"/>
    <w:tmpl w:val="67BC1AF8"/>
    <w:lvl w:ilvl="0" w:tplc="02A6FF9C">
      <w:start w:val="1"/>
      <w:numFmt w:val="lowerLetter"/>
      <w:lvlText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8ECC52">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2AB82A">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F675A8">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A23AE8">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EAE896">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E4ED90">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855CE">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FC328E">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nsid w:val="20B27BFD"/>
    <w:multiLevelType w:val="multilevel"/>
    <w:tmpl w:val="F59A9974"/>
    <w:lvl w:ilvl="0">
      <w:start w:val="1"/>
      <w:numFmt w:val="bullet"/>
      <w:lvlText w:val="—"/>
      <w:lvlJc w:val="left"/>
      <w:pPr>
        <w:ind w:left="1620" w:hanging="360"/>
      </w:pPr>
      <w:rPr>
        <w:rFonts w:ascii="Theinhardt Light" w:hAnsi="Theinhardt Light" w:hint="default"/>
        <w:b w:val="0"/>
        <w:i w:val="0"/>
        <w:color w:val="auto"/>
        <w:sz w:val="18"/>
      </w:rPr>
    </w:lvl>
    <w:lvl w:ilvl="1">
      <w:start w:val="1"/>
      <w:numFmt w:val="bullet"/>
      <w:lvlText w:val="•"/>
      <w:lvlJc w:val="left"/>
      <w:pPr>
        <w:ind w:left="1980" w:hanging="360"/>
      </w:pPr>
      <w:rPr>
        <w:rFonts w:ascii="Theinhardt Light" w:hAnsi="Theinhardt Light" w:hint="default"/>
        <w:color w:val="auto"/>
        <w:sz w:val="24"/>
      </w:rPr>
    </w:lvl>
    <w:lvl w:ilvl="2">
      <w:start w:val="1"/>
      <w:numFmt w:val="bullet"/>
      <w:lvlText w:val="»"/>
      <w:lvlJc w:val="left"/>
      <w:pPr>
        <w:ind w:left="2340" w:hanging="360"/>
      </w:pPr>
      <w:rPr>
        <w:rFonts w:ascii="Theinhardt Light" w:hAnsi="Theinhardt Light" w:hint="default"/>
        <w:color w:val="auto"/>
        <w:sz w:val="20"/>
      </w:rPr>
    </w:lvl>
    <w:lvl w:ilvl="3">
      <w:start w:val="1"/>
      <w:numFmt w:val="bullet"/>
      <w:lvlText w:val="›"/>
      <w:lvlJc w:val="left"/>
      <w:pPr>
        <w:ind w:left="2700" w:hanging="360"/>
      </w:pPr>
      <w:rPr>
        <w:rFonts w:ascii="Theinhardt Light" w:hAnsi="Theinhardt Light" w:hint="default"/>
        <w:color w:val="002960"/>
        <w:sz w:val="24"/>
      </w:rPr>
    </w:lvl>
    <w:lvl w:ilvl="4">
      <w:start w:val="1"/>
      <w:numFmt w:val="bullet"/>
      <w:lvlText w:val="•"/>
      <w:lvlJc w:val="left"/>
      <w:pPr>
        <w:ind w:left="3060" w:hanging="360"/>
      </w:pPr>
      <w:rPr>
        <w:rFonts w:ascii="Theinhardt Light" w:hAnsi="Theinhardt Light" w:hint="default"/>
        <w:color w:val="auto"/>
      </w:rPr>
    </w:lvl>
    <w:lvl w:ilvl="5">
      <w:start w:val="1"/>
      <w:numFmt w:val="bullet"/>
      <w:lvlText w:val="•"/>
      <w:lvlJc w:val="left"/>
      <w:pPr>
        <w:ind w:left="3420" w:hanging="360"/>
      </w:pPr>
      <w:rPr>
        <w:rFonts w:ascii="Theinhardt Light" w:hAnsi="Theinhardt Light" w:hint="default"/>
        <w:color w:val="auto"/>
      </w:rPr>
    </w:lvl>
    <w:lvl w:ilvl="6">
      <w:start w:val="1"/>
      <w:numFmt w:val="bullet"/>
      <w:lvlText w:val="•"/>
      <w:lvlJc w:val="left"/>
      <w:pPr>
        <w:ind w:left="3780" w:hanging="360"/>
      </w:pPr>
      <w:rPr>
        <w:rFonts w:ascii="Theinhardt Light" w:hAnsi="Theinhardt Light" w:hint="default"/>
        <w:color w:val="auto"/>
      </w:rPr>
    </w:lvl>
    <w:lvl w:ilvl="7">
      <w:start w:val="1"/>
      <w:numFmt w:val="bullet"/>
      <w:lvlText w:val="•"/>
      <w:lvlJc w:val="left"/>
      <w:pPr>
        <w:ind w:left="4140" w:hanging="360"/>
      </w:pPr>
      <w:rPr>
        <w:rFonts w:ascii="Theinhardt Light" w:hAnsi="Theinhardt Light" w:hint="default"/>
        <w:color w:val="auto"/>
      </w:rPr>
    </w:lvl>
    <w:lvl w:ilvl="8">
      <w:start w:val="1"/>
      <w:numFmt w:val="bullet"/>
      <w:lvlText w:val="•"/>
      <w:lvlJc w:val="left"/>
      <w:pPr>
        <w:ind w:left="4500" w:hanging="360"/>
      </w:pPr>
      <w:rPr>
        <w:rFonts w:ascii="Theinhardt Light" w:hAnsi="Theinhardt Light" w:hint="default"/>
        <w:color w:val="auto"/>
      </w:rPr>
    </w:lvl>
  </w:abstractNum>
  <w:abstractNum w:abstractNumId="29">
    <w:nsid w:val="2151652D"/>
    <w:multiLevelType w:val="hybridMultilevel"/>
    <w:tmpl w:val="890C1D96"/>
    <w:lvl w:ilvl="0" w:tplc="40090001">
      <w:start w:val="1"/>
      <w:numFmt w:val="bullet"/>
      <w:lvlText w:val=""/>
      <w:lvlJc w:val="left"/>
      <w:pPr>
        <w:ind w:left="1152" w:hanging="360"/>
      </w:pPr>
      <w:rPr>
        <w:rFonts w:ascii="Symbol" w:hAnsi="Symbol" w:hint="default"/>
      </w:rPr>
    </w:lvl>
    <w:lvl w:ilvl="1" w:tplc="40090003" w:tentative="1">
      <w:start w:val="1"/>
      <w:numFmt w:val="bullet"/>
      <w:lvlText w:val="o"/>
      <w:lvlJc w:val="left"/>
      <w:pPr>
        <w:ind w:left="1872" w:hanging="360"/>
      </w:pPr>
      <w:rPr>
        <w:rFonts w:ascii="Courier New" w:hAnsi="Courier New" w:cs="Courier New" w:hint="default"/>
      </w:rPr>
    </w:lvl>
    <w:lvl w:ilvl="2" w:tplc="40090005" w:tentative="1">
      <w:start w:val="1"/>
      <w:numFmt w:val="bullet"/>
      <w:lvlText w:val=""/>
      <w:lvlJc w:val="left"/>
      <w:pPr>
        <w:ind w:left="2592" w:hanging="360"/>
      </w:pPr>
      <w:rPr>
        <w:rFonts w:ascii="Wingdings" w:hAnsi="Wingdings" w:hint="default"/>
      </w:rPr>
    </w:lvl>
    <w:lvl w:ilvl="3" w:tplc="40090001" w:tentative="1">
      <w:start w:val="1"/>
      <w:numFmt w:val="bullet"/>
      <w:lvlText w:val=""/>
      <w:lvlJc w:val="left"/>
      <w:pPr>
        <w:ind w:left="3312" w:hanging="360"/>
      </w:pPr>
      <w:rPr>
        <w:rFonts w:ascii="Symbol" w:hAnsi="Symbol" w:hint="default"/>
      </w:rPr>
    </w:lvl>
    <w:lvl w:ilvl="4" w:tplc="40090003" w:tentative="1">
      <w:start w:val="1"/>
      <w:numFmt w:val="bullet"/>
      <w:lvlText w:val="o"/>
      <w:lvlJc w:val="left"/>
      <w:pPr>
        <w:ind w:left="4032" w:hanging="360"/>
      </w:pPr>
      <w:rPr>
        <w:rFonts w:ascii="Courier New" w:hAnsi="Courier New" w:cs="Courier New" w:hint="default"/>
      </w:rPr>
    </w:lvl>
    <w:lvl w:ilvl="5" w:tplc="40090005" w:tentative="1">
      <w:start w:val="1"/>
      <w:numFmt w:val="bullet"/>
      <w:lvlText w:val=""/>
      <w:lvlJc w:val="left"/>
      <w:pPr>
        <w:ind w:left="4752" w:hanging="360"/>
      </w:pPr>
      <w:rPr>
        <w:rFonts w:ascii="Wingdings" w:hAnsi="Wingdings" w:hint="default"/>
      </w:rPr>
    </w:lvl>
    <w:lvl w:ilvl="6" w:tplc="40090001" w:tentative="1">
      <w:start w:val="1"/>
      <w:numFmt w:val="bullet"/>
      <w:lvlText w:val=""/>
      <w:lvlJc w:val="left"/>
      <w:pPr>
        <w:ind w:left="5472" w:hanging="360"/>
      </w:pPr>
      <w:rPr>
        <w:rFonts w:ascii="Symbol" w:hAnsi="Symbol" w:hint="default"/>
      </w:rPr>
    </w:lvl>
    <w:lvl w:ilvl="7" w:tplc="40090003" w:tentative="1">
      <w:start w:val="1"/>
      <w:numFmt w:val="bullet"/>
      <w:lvlText w:val="o"/>
      <w:lvlJc w:val="left"/>
      <w:pPr>
        <w:ind w:left="6192" w:hanging="360"/>
      </w:pPr>
      <w:rPr>
        <w:rFonts w:ascii="Courier New" w:hAnsi="Courier New" w:cs="Courier New" w:hint="default"/>
      </w:rPr>
    </w:lvl>
    <w:lvl w:ilvl="8" w:tplc="40090005" w:tentative="1">
      <w:start w:val="1"/>
      <w:numFmt w:val="bullet"/>
      <w:lvlText w:val=""/>
      <w:lvlJc w:val="left"/>
      <w:pPr>
        <w:ind w:left="6912" w:hanging="360"/>
      </w:pPr>
      <w:rPr>
        <w:rFonts w:ascii="Wingdings" w:hAnsi="Wingdings" w:hint="default"/>
      </w:rPr>
    </w:lvl>
  </w:abstractNum>
  <w:abstractNum w:abstractNumId="30">
    <w:nsid w:val="2284617C"/>
    <w:multiLevelType w:val="multilevel"/>
    <w:tmpl w:val="1ED89734"/>
    <w:lvl w:ilvl="0">
      <w:start w:val="2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235B1F36"/>
    <w:multiLevelType w:val="hybridMultilevel"/>
    <w:tmpl w:val="49743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3970450"/>
    <w:multiLevelType w:val="multilevel"/>
    <w:tmpl w:val="0D944A8E"/>
    <w:lvl w:ilvl="0">
      <w:start w:val="1"/>
      <w:numFmt w:val="decimal"/>
      <w:lvlText w:val="%1."/>
      <w:lvlJc w:val="left"/>
      <w:pPr>
        <w:ind w:left="720" w:hanging="360"/>
      </w:pPr>
    </w:lvl>
    <w:lvl w:ilvl="1">
      <w:start w:val="1"/>
      <w:numFmt w:val="decimal"/>
      <w:isLgl/>
      <w:lvlText w:val="%1.%2"/>
      <w:lvlJc w:val="left"/>
      <w:pPr>
        <w:ind w:left="100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464" w:hanging="1800"/>
      </w:pPr>
      <w:rPr>
        <w:rFonts w:hint="default"/>
      </w:rPr>
    </w:lvl>
  </w:abstractNum>
  <w:abstractNum w:abstractNumId="33">
    <w:nsid w:val="245047DB"/>
    <w:multiLevelType w:val="multilevel"/>
    <w:tmpl w:val="8CA4EEB6"/>
    <w:lvl w:ilvl="0">
      <w:start w:val="2"/>
      <w:numFmt w:val="decimal"/>
      <w:lvlText w:val="%1."/>
      <w:lvlJc w:val="left"/>
      <w:pPr>
        <w:tabs>
          <w:tab w:val="num" w:pos="720"/>
        </w:tabs>
        <w:ind w:left="720" w:hanging="720"/>
      </w:pPr>
      <w:rPr>
        <w:rFonts w:asciiTheme="minorHAnsi" w:eastAsia="Times New Roman" w:hAnsiTheme="minorHAnsi" w:cs="Times New Roman" w:hint="default"/>
      </w:rPr>
    </w:lvl>
    <w:lvl w:ilvl="1">
      <w:start w:val="1"/>
      <w:numFmt w:val="decimal"/>
      <w:lvlText w:val="%2"/>
      <w:lvlJc w:val="left"/>
      <w:pPr>
        <w:tabs>
          <w:tab w:val="num" w:pos="-267"/>
        </w:tabs>
        <w:ind w:left="-267" w:hanging="720"/>
      </w:pPr>
      <w:rPr>
        <w:rFonts w:asciiTheme="minorHAnsi" w:eastAsia="Times New Roman" w:hAnsiTheme="minorHAnsi" w:cstheme="minorHAnsi" w:hint="default"/>
      </w:rPr>
    </w:lvl>
    <w:lvl w:ilvl="2">
      <w:start w:val="1"/>
      <w:numFmt w:val="decimal"/>
      <w:lvlText w:val="%3."/>
      <w:lvlJc w:val="left"/>
      <w:pPr>
        <w:tabs>
          <w:tab w:val="num" w:pos="1620"/>
        </w:tabs>
        <w:ind w:left="1620" w:hanging="720"/>
      </w:pPr>
      <w:rPr>
        <w:rFonts w:hint="default"/>
      </w:rPr>
    </w:lvl>
    <w:lvl w:ilvl="3">
      <w:start w:val="1"/>
      <w:numFmt w:val="lowerRoman"/>
      <w:lvlText w:val="%4."/>
      <w:lvlJc w:val="right"/>
      <w:pPr>
        <w:ind w:left="1980" w:hanging="360"/>
      </w:pPr>
      <w:rPr>
        <w:rFonts w:hint="default"/>
      </w:rPr>
    </w:lvl>
    <w:lvl w:ilvl="4">
      <w:start w:val="1"/>
      <w:numFmt w:val="lowerRoman"/>
      <w:lvlText w:val="%5."/>
      <w:lvlJc w:val="right"/>
      <w:pPr>
        <w:ind w:left="2700" w:hanging="360"/>
      </w:pPr>
      <w:rPr>
        <w:rFonts w:hint="default"/>
      </w:rPr>
    </w:lvl>
    <w:lvl w:ilvl="5">
      <w:start w:val="1"/>
      <w:numFmt w:val="decimal"/>
      <w:lvlText w:val="%6."/>
      <w:lvlJc w:val="left"/>
      <w:pPr>
        <w:tabs>
          <w:tab w:val="num" w:pos="3780"/>
        </w:tabs>
        <w:ind w:left="3780" w:hanging="720"/>
      </w:pPr>
      <w:rPr>
        <w:rFonts w:hint="default"/>
      </w:rPr>
    </w:lvl>
    <w:lvl w:ilvl="6">
      <w:start w:val="1"/>
      <w:numFmt w:val="decimal"/>
      <w:lvlText w:val="%7."/>
      <w:lvlJc w:val="left"/>
      <w:pPr>
        <w:tabs>
          <w:tab w:val="num" w:pos="4500"/>
        </w:tabs>
        <w:ind w:left="4500" w:hanging="720"/>
      </w:pPr>
      <w:rPr>
        <w:rFonts w:hint="default"/>
      </w:rPr>
    </w:lvl>
    <w:lvl w:ilvl="7">
      <w:start w:val="1"/>
      <w:numFmt w:val="decimal"/>
      <w:lvlText w:val="%8."/>
      <w:lvlJc w:val="left"/>
      <w:pPr>
        <w:tabs>
          <w:tab w:val="num" w:pos="5220"/>
        </w:tabs>
        <w:ind w:left="5220" w:hanging="720"/>
      </w:pPr>
      <w:rPr>
        <w:rFonts w:hint="default"/>
      </w:rPr>
    </w:lvl>
    <w:lvl w:ilvl="8">
      <w:start w:val="1"/>
      <w:numFmt w:val="decimal"/>
      <w:lvlText w:val="%9."/>
      <w:lvlJc w:val="left"/>
      <w:pPr>
        <w:tabs>
          <w:tab w:val="num" w:pos="5940"/>
        </w:tabs>
        <w:ind w:left="5940" w:hanging="720"/>
      </w:pPr>
      <w:rPr>
        <w:rFonts w:hint="default"/>
      </w:rPr>
    </w:lvl>
  </w:abstractNum>
  <w:abstractNum w:abstractNumId="34">
    <w:nsid w:val="24F75884"/>
    <w:multiLevelType w:val="multilevel"/>
    <w:tmpl w:val="F8E85E9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251B24F8"/>
    <w:multiLevelType w:val="multilevel"/>
    <w:tmpl w:val="00980016"/>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286E4F71"/>
    <w:multiLevelType w:val="multilevel"/>
    <w:tmpl w:val="EF029D92"/>
    <w:lvl w:ilvl="0">
      <w:start w:val="1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nsid w:val="294F6E4A"/>
    <w:multiLevelType w:val="hybridMultilevel"/>
    <w:tmpl w:val="AEB005E8"/>
    <w:lvl w:ilvl="0" w:tplc="BAC25342">
      <w:start w:val="1"/>
      <w:numFmt w:val="bullet"/>
      <w:lvlText w:val="•"/>
      <w:lvlJc w:val="left"/>
      <w:pPr>
        <w:tabs>
          <w:tab w:val="num" w:pos="720"/>
        </w:tabs>
        <w:ind w:left="720" w:hanging="360"/>
      </w:pPr>
      <w:rPr>
        <w:rFonts w:ascii="Arial" w:hAnsi="Arial" w:hint="default"/>
      </w:rPr>
    </w:lvl>
    <w:lvl w:ilvl="1" w:tplc="651EA764">
      <w:numFmt w:val="bullet"/>
      <w:lvlText w:val="–"/>
      <w:lvlJc w:val="left"/>
      <w:pPr>
        <w:tabs>
          <w:tab w:val="num" w:pos="1440"/>
        </w:tabs>
        <w:ind w:left="1440" w:hanging="360"/>
      </w:pPr>
      <w:rPr>
        <w:rFonts w:ascii="Arial" w:hAnsi="Arial" w:hint="default"/>
      </w:rPr>
    </w:lvl>
    <w:lvl w:ilvl="2" w:tplc="3D5A320A" w:tentative="1">
      <w:start w:val="1"/>
      <w:numFmt w:val="bullet"/>
      <w:lvlText w:val="•"/>
      <w:lvlJc w:val="left"/>
      <w:pPr>
        <w:tabs>
          <w:tab w:val="num" w:pos="2160"/>
        </w:tabs>
        <w:ind w:left="2160" w:hanging="360"/>
      </w:pPr>
      <w:rPr>
        <w:rFonts w:ascii="Arial" w:hAnsi="Arial" w:hint="default"/>
      </w:rPr>
    </w:lvl>
    <w:lvl w:ilvl="3" w:tplc="1B5C1BF2" w:tentative="1">
      <w:start w:val="1"/>
      <w:numFmt w:val="bullet"/>
      <w:lvlText w:val="•"/>
      <w:lvlJc w:val="left"/>
      <w:pPr>
        <w:tabs>
          <w:tab w:val="num" w:pos="2880"/>
        </w:tabs>
        <w:ind w:left="2880" w:hanging="360"/>
      </w:pPr>
      <w:rPr>
        <w:rFonts w:ascii="Arial" w:hAnsi="Arial" w:hint="default"/>
      </w:rPr>
    </w:lvl>
    <w:lvl w:ilvl="4" w:tplc="7EB66BBE" w:tentative="1">
      <w:start w:val="1"/>
      <w:numFmt w:val="bullet"/>
      <w:lvlText w:val="•"/>
      <w:lvlJc w:val="left"/>
      <w:pPr>
        <w:tabs>
          <w:tab w:val="num" w:pos="3600"/>
        </w:tabs>
        <w:ind w:left="3600" w:hanging="360"/>
      </w:pPr>
      <w:rPr>
        <w:rFonts w:ascii="Arial" w:hAnsi="Arial" w:hint="default"/>
      </w:rPr>
    </w:lvl>
    <w:lvl w:ilvl="5" w:tplc="F0EC21D4" w:tentative="1">
      <w:start w:val="1"/>
      <w:numFmt w:val="bullet"/>
      <w:lvlText w:val="•"/>
      <w:lvlJc w:val="left"/>
      <w:pPr>
        <w:tabs>
          <w:tab w:val="num" w:pos="4320"/>
        </w:tabs>
        <w:ind w:left="4320" w:hanging="360"/>
      </w:pPr>
      <w:rPr>
        <w:rFonts w:ascii="Arial" w:hAnsi="Arial" w:hint="default"/>
      </w:rPr>
    </w:lvl>
    <w:lvl w:ilvl="6" w:tplc="2CCCD5BA" w:tentative="1">
      <w:start w:val="1"/>
      <w:numFmt w:val="bullet"/>
      <w:lvlText w:val="•"/>
      <w:lvlJc w:val="left"/>
      <w:pPr>
        <w:tabs>
          <w:tab w:val="num" w:pos="5040"/>
        </w:tabs>
        <w:ind w:left="5040" w:hanging="360"/>
      </w:pPr>
      <w:rPr>
        <w:rFonts w:ascii="Arial" w:hAnsi="Arial" w:hint="default"/>
      </w:rPr>
    </w:lvl>
    <w:lvl w:ilvl="7" w:tplc="F00EF810" w:tentative="1">
      <w:start w:val="1"/>
      <w:numFmt w:val="bullet"/>
      <w:lvlText w:val="•"/>
      <w:lvlJc w:val="left"/>
      <w:pPr>
        <w:tabs>
          <w:tab w:val="num" w:pos="5760"/>
        </w:tabs>
        <w:ind w:left="5760" w:hanging="360"/>
      </w:pPr>
      <w:rPr>
        <w:rFonts w:ascii="Arial" w:hAnsi="Arial" w:hint="default"/>
      </w:rPr>
    </w:lvl>
    <w:lvl w:ilvl="8" w:tplc="2F064204" w:tentative="1">
      <w:start w:val="1"/>
      <w:numFmt w:val="bullet"/>
      <w:lvlText w:val="•"/>
      <w:lvlJc w:val="left"/>
      <w:pPr>
        <w:tabs>
          <w:tab w:val="num" w:pos="6480"/>
        </w:tabs>
        <w:ind w:left="6480" w:hanging="360"/>
      </w:pPr>
      <w:rPr>
        <w:rFonts w:ascii="Arial" w:hAnsi="Arial" w:hint="default"/>
      </w:rPr>
    </w:lvl>
  </w:abstractNum>
  <w:abstractNum w:abstractNumId="38">
    <w:nsid w:val="2A1C2195"/>
    <w:multiLevelType w:val="multilevel"/>
    <w:tmpl w:val="9880FE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A6526F7"/>
    <w:multiLevelType w:val="multilevel"/>
    <w:tmpl w:val="346ED7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A78689E"/>
    <w:multiLevelType w:val="hybridMultilevel"/>
    <w:tmpl w:val="68808EF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2A967B2F"/>
    <w:multiLevelType w:val="multilevel"/>
    <w:tmpl w:val="2A34998A"/>
    <w:lvl w:ilvl="0">
      <w:start w:val="19"/>
      <w:numFmt w:val="decimal"/>
      <w:lvlText w:val="%1."/>
      <w:lvlJc w:val="left"/>
      <w:pPr>
        <w:ind w:left="480" w:hanging="480"/>
      </w:pPr>
      <w:rPr>
        <w:rFonts w:hint="default"/>
      </w:rPr>
    </w:lvl>
    <w:lvl w:ilvl="1">
      <w:start w:val="1"/>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397" w:hanging="1800"/>
      </w:pPr>
      <w:rPr>
        <w:rFonts w:hint="default"/>
      </w:rPr>
    </w:lvl>
    <w:lvl w:ilvl="8">
      <w:start w:val="1"/>
      <w:numFmt w:val="decimal"/>
      <w:lvlText w:val="%1.%2.%3.%4.%5.%6.%7.%8.%9."/>
      <w:lvlJc w:val="left"/>
      <w:pPr>
        <w:ind w:left="4768" w:hanging="1800"/>
      </w:pPr>
      <w:rPr>
        <w:rFonts w:hint="default"/>
      </w:rPr>
    </w:lvl>
  </w:abstractNum>
  <w:abstractNum w:abstractNumId="42">
    <w:nsid w:val="2CAB6972"/>
    <w:multiLevelType w:val="multilevel"/>
    <w:tmpl w:val="9AAADD26"/>
    <w:lvl w:ilvl="0">
      <w:start w:val="1"/>
      <w:numFmt w:val="bullet"/>
      <w:lvlText w:val="—"/>
      <w:lvlJc w:val="left"/>
      <w:pPr>
        <w:ind w:left="432" w:hanging="432"/>
      </w:pPr>
      <w:rPr>
        <w:rFonts w:ascii="Theinhardt Light" w:hAnsi="Theinhardt Light" w:hint="default"/>
      </w:rPr>
    </w:lvl>
    <w:lvl w:ilvl="1">
      <w:start w:val="1"/>
      <w:numFmt w:val="bullet"/>
      <w:lvlText w:val="•"/>
      <w:lvlJc w:val="left"/>
      <w:pPr>
        <w:ind w:left="864" w:hanging="432"/>
      </w:pPr>
      <w:rPr>
        <w:rFonts w:ascii="Theinhardt Light" w:hAnsi="Theinhardt Light" w:hint="default"/>
        <w:color w:val="auto"/>
      </w:rPr>
    </w:lvl>
    <w:lvl w:ilvl="2">
      <w:start w:val="1"/>
      <w:numFmt w:val="bullet"/>
      <w:lvlText w:val="›"/>
      <w:lvlJc w:val="left"/>
      <w:pPr>
        <w:ind w:left="1296" w:hanging="432"/>
      </w:pPr>
      <w:rPr>
        <w:rFonts w:ascii="Theinhardt Light" w:hAnsi="Theinhardt Light" w:hint="default"/>
        <w:color w:val="002960"/>
      </w:rPr>
    </w:lvl>
    <w:lvl w:ilvl="3">
      <w:start w:val="1"/>
      <w:numFmt w:val="bullet"/>
      <w:lvlText w:val="»"/>
      <w:lvlJc w:val="left"/>
      <w:pPr>
        <w:ind w:left="1728" w:hanging="432"/>
      </w:pPr>
      <w:rPr>
        <w:rFonts w:ascii="Theinhardt Light" w:hAnsi="Theinhardt Light" w:hint="default"/>
      </w:rPr>
    </w:lvl>
    <w:lvl w:ilvl="4">
      <w:start w:val="1"/>
      <w:numFmt w:val="bullet"/>
      <w:lvlText w:val="▫"/>
      <w:lvlJc w:val="left"/>
      <w:pPr>
        <w:ind w:left="2160" w:hanging="432"/>
      </w:pPr>
      <w:rPr>
        <w:rFonts w:ascii="Arial" w:hAnsi="Arial" w:hint="default"/>
      </w:rPr>
    </w:lvl>
    <w:lvl w:ilvl="5">
      <w:start w:val="1"/>
      <w:numFmt w:val="bullet"/>
      <w:lvlText w:val="–"/>
      <w:lvlJc w:val="left"/>
      <w:pPr>
        <w:ind w:left="2592" w:hanging="432"/>
      </w:pPr>
      <w:rPr>
        <w:rFonts w:ascii="Segoe UI" w:hAnsi="Segoe UI" w:hint="default"/>
      </w:rPr>
    </w:lvl>
    <w:lvl w:ilvl="6">
      <w:start w:val="1"/>
      <w:numFmt w:val="bullet"/>
      <w:lvlText w:val="◦"/>
      <w:lvlJc w:val="left"/>
      <w:pPr>
        <w:ind w:left="3024" w:hanging="432"/>
      </w:pPr>
      <w:rPr>
        <w:rFonts w:ascii="Arial" w:hAnsi="Arial" w:hint="default"/>
      </w:rPr>
    </w:lvl>
    <w:lvl w:ilvl="7">
      <w:start w:val="1"/>
      <w:numFmt w:val="bullet"/>
      <w:lvlText w:val="▪"/>
      <w:lvlJc w:val="left"/>
      <w:pPr>
        <w:ind w:left="3456" w:hanging="432"/>
      </w:pPr>
      <w:rPr>
        <w:rFonts w:ascii="Calibri" w:hAnsi="Calibri" w:hint="default"/>
      </w:rPr>
    </w:lvl>
    <w:lvl w:ilvl="8">
      <w:start w:val="1"/>
      <w:numFmt w:val="bullet"/>
      <w:lvlText w:val="▪"/>
      <w:lvlJc w:val="left"/>
      <w:pPr>
        <w:ind w:left="3888" w:hanging="432"/>
      </w:pPr>
      <w:rPr>
        <w:rFonts w:ascii="Calibri" w:hAnsi="Calibri" w:hint="default"/>
      </w:rPr>
    </w:lvl>
  </w:abstractNum>
  <w:abstractNum w:abstractNumId="43">
    <w:nsid w:val="2DC8085C"/>
    <w:multiLevelType w:val="multilevel"/>
    <w:tmpl w:val="BACCB2D8"/>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2F575E32"/>
    <w:multiLevelType w:val="hybridMultilevel"/>
    <w:tmpl w:val="B9BE4C5C"/>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nsid w:val="36482737"/>
    <w:multiLevelType w:val="multilevel"/>
    <w:tmpl w:val="3F9CA128"/>
    <w:lvl w:ilvl="0">
      <w:start w:val="19"/>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37917141"/>
    <w:multiLevelType w:val="multilevel"/>
    <w:tmpl w:val="27B47ADA"/>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38C4014F"/>
    <w:multiLevelType w:val="multilevel"/>
    <w:tmpl w:val="A25670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9204D9F"/>
    <w:multiLevelType w:val="hybridMultilevel"/>
    <w:tmpl w:val="4104C1C6"/>
    <w:lvl w:ilvl="0" w:tplc="40090017">
      <w:start w:val="1"/>
      <w:numFmt w:val="lowerLetter"/>
      <w:lvlText w:val="%1)"/>
      <w:lvlJc w:val="left"/>
      <w:pPr>
        <w:ind w:left="1680" w:hanging="360"/>
      </w:pPr>
    </w:lvl>
    <w:lvl w:ilvl="1" w:tplc="40090019" w:tentative="1">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49">
    <w:nsid w:val="39232168"/>
    <w:multiLevelType w:val="multilevel"/>
    <w:tmpl w:val="8862B9A6"/>
    <w:lvl w:ilvl="0">
      <w:start w:val="14"/>
      <w:numFmt w:val="decimal"/>
      <w:lvlText w:val="%1"/>
      <w:lvlJc w:val="left"/>
      <w:pPr>
        <w:ind w:left="720" w:hanging="720"/>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39970AAA"/>
    <w:multiLevelType w:val="multilevel"/>
    <w:tmpl w:val="7CCAD8AC"/>
    <w:lvl w:ilvl="0">
      <w:start w:val="15"/>
      <w:numFmt w:val="decimal"/>
      <w:lvlText w:val="%1"/>
      <w:lvlJc w:val="left"/>
      <w:pPr>
        <w:ind w:left="600" w:hanging="600"/>
      </w:pPr>
      <w:rPr>
        <w:rFonts w:hint="default"/>
      </w:rPr>
    </w:lvl>
    <w:lvl w:ilvl="1">
      <w:start w:val="1"/>
      <w:numFmt w:val="decimal"/>
      <w:lvlText w:val="%1.%2"/>
      <w:lvlJc w:val="left"/>
      <w:pPr>
        <w:ind w:left="1500" w:hanging="60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1">
    <w:nsid w:val="399E1B7A"/>
    <w:multiLevelType w:val="hybridMultilevel"/>
    <w:tmpl w:val="94564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3BC12ABC"/>
    <w:multiLevelType w:val="multilevel"/>
    <w:tmpl w:val="40EE7714"/>
    <w:lvl w:ilvl="0">
      <w:start w:val="13"/>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3">
    <w:nsid w:val="3DD9622A"/>
    <w:multiLevelType w:val="multilevel"/>
    <w:tmpl w:val="C858912E"/>
    <w:lvl w:ilvl="0">
      <w:start w:val="1"/>
      <w:numFmt w:val="decimal"/>
      <w:lvlText w:val="%1."/>
      <w:lvlJc w:val="left"/>
      <w:pPr>
        <w:ind w:left="360" w:hanging="360"/>
      </w:pPr>
      <w:rPr>
        <w:rFonts w:hint="default"/>
      </w:rPr>
    </w:lvl>
    <w:lvl w:ilvl="1">
      <w:start w:val="1"/>
      <w:numFmt w:val="decimal"/>
      <w:isLgl/>
      <w:lvlText w:val="%1.%2."/>
      <w:lvlJc w:val="left"/>
      <w:pPr>
        <w:ind w:left="1091" w:hanging="720"/>
      </w:pPr>
      <w:rPr>
        <w:rFonts w:hint="default"/>
      </w:rPr>
    </w:lvl>
    <w:lvl w:ilvl="2">
      <w:start w:val="1"/>
      <w:numFmt w:val="decimal"/>
      <w:isLgl/>
      <w:lvlText w:val="%1.%2.%3."/>
      <w:lvlJc w:val="left"/>
      <w:pPr>
        <w:ind w:left="146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95" w:hanging="144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397" w:hanging="1800"/>
      </w:pPr>
      <w:rPr>
        <w:rFonts w:hint="default"/>
      </w:rPr>
    </w:lvl>
    <w:lvl w:ilvl="8">
      <w:start w:val="1"/>
      <w:numFmt w:val="decimal"/>
      <w:isLgl/>
      <w:lvlText w:val="%1.%2.%3.%4.%5.%6.%7.%8.%9."/>
      <w:lvlJc w:val="left"/>
      <w:pPr>
        <w:ind w:left="4768" w:hanging="1800"/>
      </w:pPr>
      <w:rPr>
        <w:rFonts w:hint="default"/>
      </w:rPr>
    </w:lvl>
  </w:abstractNum>
  <w:abstractNum w:abstractNumId="54">
    <w:nsid w:val="3DE00214"/>
    <w:multiLevelType w:val="multilevel"/>
    <w:tmpl w:val="2602755C"/>
    <w:lvl w:ilvl="0">
      <w:start w:val="1"/>
      <w:numFmt w:val="decimal"/>
      <w:lvlText w:val="%1."/>
      <w:lvlJc w:val="left"/>
      <w:pPr>
        <w:ind w:left="288" w:hanging="288"/>
      </w:pPr>
      <w:rPr>
        <w:rFonts w:hint="default"/>
      </w:rPr>
    </w:lvl>
    <w:lvl w:ilvl="1">
      <w:start w:val="1"/>
      <w:numFmt w:val="decimal"/>
      <w:lvlText w:val="%1.%2."/>
      <w:lvlJc w:val="left"/>
      <w:pPr>
        <w:ind w:left="576" w:hanging="288"/>
      </w:pPr>
      <w:rPr>
        <w:rFonts w:hint="default"/>
      </w:rPr>
    </w:lvl>
    <w:lvl w:ilvl="2">
      <w:start w:val="1"/>
      <w:numFmt w:val="decimal"/>
      <w:lvlText w:val="%1.%2.%3."/>
      <w:lvlJc w:val="left"/>
      <w:pPr>
        <w:ind w:left="864" w:hanging="288"/>
      </w:pPr>
      <w:rPr>
        <w:rFonts w:hint="default"/>
      </w:rPr>
    </w:lvl>
    <w:lvl w:ilvl="3">
      <w:start w:val="1"/>
      <w:numFmt w:val="decimal"/>
      <w:lvlText w:val="%1.%2.%3.%4."/>
      <w:lvlJc w:val="left"/>
      <w:pPr>
        <w:ind w:left="1728" w:hanging="1152"/>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3E8361B1"/>
    <w:multiLevelType w:val="multilevel"/>
    <w:tmpl w:val="403CC4B6"/>
    <w:lvl w:ilvl="0">
      <w:start w:val="1"/>
      <w:numFmt w:val="decimal"/>
      <w:lvlText w:val="%1."/>
      <w:lvlJc w:val="left"/>
      <w:pPr>
        <w:tabs>
          <w:tab w:val="num" w:pos="1440"/>
        </w:tabs>
        <w:ind w:left="1440" w:hanging="720"/>
      </w:pPr>
      <w:rPr>
        <w:rFonts w:asciiTheme="minorHAnsi" w:eastAsia="Times New Roman" w:hAnsiTheme="minorHAnsi" w:cs="Times New Roman"/>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56">
    <w:nsid w:val="3F84650E"/>
    <w:multiLevelType w:val="multilevel"/>
    <w:tmpl w:val="A1B63346"/>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40CE50E2"/>
    <w:multiLevelType w:val="multilevel"/>
    <w:tmpl w:val="651C3B14"/>
    <w:lvl w:ilvl="0">
      <w:start w:val="20"/>
      <w:numFmt w:val="decimal"/>
      <w:lvlText w:val="%1"/>
      <w:lvlJc w:val="left"/>
      <w:pPr>
        <w:ind w:left="600" w:hanging="600"/>
      </w:pPr>
      <w:rPr>
        <w:rFonts w:hint="default"/>
      </w:rPr>
    </w:lvl>
    <w:lvl w:ilvl="1">
      <w:start w:val="4"/>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8">
    <w:nsid w:val="41BA4F00"/>
    <w:multiLevelType w:val="hybridMultilevel"/>
    <w:tmpl w:val="F462E516"/>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9">
    <w:nsid w:val="41E52861"/>
    <w:multiLevelType w:val="hybridMultilevel"/>
    <w:tmpl w:val="724A0D58"/>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0">
    <w:nsid w:val="431B34D1"/>
    <w:multiLevelType w:val="multilevel"/>
    <w:tmpl w:val="E6B69360"/>
    <w:lvl w:ilvl="0">
      <w:start w:val="14"/>
      <w:numFmt w:val="decimal"/>
      <w:lvlText w:val="%1"/>
      <w:lvlJc w:val="left"/>
      <w:pPr>
        <w:ind w:left="600" w:hanging="600"/>
      </w:pPr>
      <w:rPr>
        <w:rFonts w:hint="default"/>
      </w:rPr>
    </w:lvl>
    <w:lvl w:ilvl="1">
      <w:start w:val="9"/>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nsid w:val="43C21CDD"/>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nsid w:val="47704D4C"/>
    <w:multiLevelType w:val="multilevel"/>
    <w:tmpl w:val="2602755C"/>
    <w:styleLink w:val="Style1"/>
    <w:lvl w:ilvl="0">
      <w:start w:val="2"/>
      <w:numFmt w:val="decimal"/>
      <w:lvlText w:val="%1."/>
      <w:lvlJc w:val="left"/>
      <w:pPr>
        <w:ind w:left="1728" w:hanging="288"/>
      </w:pPr>
      <w:rPr>
        <w:rFonts w:hint="default"/>
      </w:rPr>
    </w:lvl>
    <w:lvl w:ilvl="1">
      <w:start w:val="1"/>
      <w:numFmt w:val="decimal"/>
      <w:lvlText w:val="%1.%2."/>
      <w:lvlJc w:val="left"/>
      <w:pPr>
        <w:ind w:left="2016" w:hanging="288"/>
      </w:pPr>
      <w:rPr>
        <w:rFonts w:hint="default"/>
      </w:rPr>
    </w:lvl>
    <w:lvl w:ilvl="2">
      <w:start w:val="1"/>
      <w:numFmt w:val="decimal"/>
      <w:lvlText w:val="%1.%2.%3."/>
      <w:lvlJc w:val="left"/>
      <w:pPr>
        <w:ind w:left="2304" w:hanging="288"/>
      </w:pPr>
      <w:rPr>
        <w:rFonts w:hint="default"/>
      </w:rPr>
    </w:lvl>
    <w:lvl w:ilvl="3">
      <w:start w:val="1"/>
      <w:numFmt w:val="decimal"/>
      <w:lvlText w:val="%1.%2.%3.%4."/>
      <w:lvlJc w:val="left"/>
      <w:pPr>
        <w:ind w:left="3168" w:hanging="1152"/>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63">
    <w:nsid w:val="48885E1D"/>
    <w:multiLevelType w:val="hybridMultilevel"/>
    <w:tmpl w:val="7AFEF2F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4">
    <w:nsid w:val="4AF6721E"/>
    <w:multiLevelType w:val="hybridMultilevel"/>
    <w:tmpl w:val="44A4AD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4BDE3812"/>
    <w:multiLevelType w:val="hybridMultilevel"/>
    <w:tmpl w:val="90489A92"/>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6">
    <w:nsid w:val="4E555440"/>
    <w:multiLevelType w:val="hybridMultilevel"/>
    <w:tmpl w:val="B9266F60"/>
    <w:lvl w:ilvl="0" w:tplc="8AF69A08">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7">
    <w:nsid w:val="4F261F8A"/>
    <w:multiLevelType w:val="hybridMultilevel"/>
    <w:tmpl w:val="61208F82"/>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8">
    <w:nsid w:val="4F4F47BE"/>
    <w:multiLevelType w:val="hybridMultilevel"/>
    <w:tmpl w:val="1AA453E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9">
    <w:nsid w:val="51C545D9"/>
    <w:multiLevelType w:val="hybridMultilevel"/>
    <w:tmpl w:val="91EC8046"/>
    <w:lvl w:ilvl="0" w:tplc="40090017">
      <w:start w:val="1"/>
      <w:numFmt w:val="lowerLetter"/>
      <w:lvlText w:val="%1)"/>
      <w:lvlJc w:val="left"/>
      <w:pPr>
        <w:ind w:left="1728" w:hanging="360"/>
      </w:pPr>
    </w:lvl>
    <w:lvl w:ilvl="1" w:tplc="40090019" w:tentative="1">
      <w:start w:val="1"/>
      <w:numFmt w:val="lowerLetter"/>
      <w:lvlText w:val="%2."/>
      <w:lvlJc w:val="left"/>
      <w:pPr>
        <w:ind w:left="2448" w:hanging="360"/>
      </w:pPr>
    </w:lvl>
    <w:lvl w:ilvl="2" w:tplc="4009001B" w:tentative="1">
      <w:start w:val="1"/>
      <w:numFmt w:val="lowerRoman"/>
      <w:lvlText w:val="%3."/>
      <w:lvlJc w:val="right"/>
      <w:pPr>
        <w:ind w:left="3168" w:hanging="180"/>
      </w:pPr>
    </w:lvl>
    <w:lvl w:ilvl="3" w:tplc="4009000F" w:tentative="1">
      <w:start w:val="1"/>
      <w:numFmt w:val="decimal"/>
      <w:lvlText w:val="%4."/>
      <w:lvlJc w:val="left"/>
      <w:pPr>
        <w:ind w:left="3888" w:hanging="360"/>
      </w:pPr>
    </w:lvl>
    <w:lvl w:ilvl="4" w:tplc="40090019" w:tentative="1">
      <w:start w:val="1"/>
      <w:numFmt w:val="lowerLetter"/>
      <w:lvlText w:val="%5."/>
      <w:lvlJc w:val="left"/>
      <w:pPr>
        <w:ind w:left="4608" w:hanging="360"/>
      </w:pPr>
    </w:lvl>
    <w:lvl w:ilvl="5" w:tplc="4009001B" w:tentative="1">
      <w:start w:val="1"/>
      <w:numFmt w:val="lowerRoman"/>
      <w:lvlText w:val="%6."/>
      <w:lvlJc w:val="right"/>
      <w:pPr>
        <w:ind w:left="5328" w:hanging="180"/>
      </w:pPr>
    </w:lvl>
    <w:lvl w:ilvl="6" w:tplc="4009000F" w:tentative="1">
      <w:start w:val="1"/>
      <w:numFmt w:val="decimal"/>
      <w:lvlText w:val="%7."/>
      <w:lvlJc w:val="left"/>
      <w:pPr>
        <w:ind w:left="6048" w:hanging="360"/>
      </w:pPr>
    </w:lvl>
    <w:lvl w:ilvl="7" w:tplc="40090019" w:tentative="1">
      <w:start w:val="1"/>
      <w:numFmt w:val="lowerLetter"/>
      <w:lvlText w:val="%8."/>
      <w:lvlJc w:val="left"/>
      <w:pPr>
        <w:ind w:left="6768" w:hanging="360"/>
      </w:pPr>
    </w:lvl>
    <w:lvl w:ilvl="8" w:tplc="4009001B" w:tentative="1">
      <w:start w:val="1"/>
      <w:numFmt w:val="lowerRoman"/>
      <w:lvlText w:val="%9."/>
      <w:lvlJc w:val="right"/>
      <w:pPr>
        <w:ind w:left="7488" w:hanging="180"/>
      </w:pPr>
    </w:lvl>
  </w:abstractNum>
  <w:abstractNum w:abstractNumId="70">
    <w:nsid w:val="53664307"/>
    <w:multiLevelType w:val="multilevel"/>
    <w:tmpl w:val="B010ED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1">
    <w:nsid w:val="53744112"/>
    <w:multiLevelType w:val="hybridMultilevel"/>
    <w:tmpl w:val="0A104948"/>
    <w:lvl w:ilvl="0" w:tplc="3B4422C8">
      <w:start w:val="1"/>
      <w:numFmt w:val="lowerRoman"/>
      <w:lvlText w:val="%1."/>
      <w:lvlJc w:val="left"/>
      <w:pPr>
        <w:ind w:left="1080" w:hanging="720"/>
      </w:pPr>
      <w:rPr>
        <w:rFonts w:hint="default"/>
      </w:rPr>
    </w:lvl>
    <w:lvl w:ilvl="1" w:tplc="DB76EEB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53953063"/>
    <w:multiLevelType w:val="hybridMultilevel"/>
    <w:tmpl w:val="E2764B2C"/>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3">
    <w:nsid w:val="5A2A5293"/>
    <w:multiLevelType w:val="multilevel"/>
    <w:tmpl w:val="3160C03A"/>
    <w:lvl w:ilvl="0">
      <w:start w:val="14"/>
      <w:numFmt w:val="decimal"/>
      <w:lvlText w:val="%1"/>
      <w:lvlJc w:val="left"/>
      <w:pPr>
        <w:ind w:left="600" w:hanging="600"/>
      </w:pPr>
      <w:rPr>
        <w:rFonts w:hint="default"/>
      </w:rPr>
    </w:lvl>
    <w:lvl w:ilvl="1">
      <w:start w:val="4"/>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nsid w:val="5B3C5D5E"/>
    <w:multiLevelType w:val="hybridMultilevel"/>
    <w:tmpl w:val="363886B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nsid w:val="5B6F6E42"/>
    <w:multiLevelType w:val="multilevel"/>
    <w:tmpl w:val="36D6140C"/>
    <w:lvl w:ilvl="0">
      <w:start w:val="16"/>
      <w:numFmt w:val="decimal"/>
      <w:lvlText w:val="%1."/>
      <w:lvlJc w:val="left"/>
      <w:pPr>
        <w:ind w:left="480" w:hanging="48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6">
    <w:nsid w:val="5CD63A20"/>
    <w:multiLevelType w:val="multilevel"/>
    <w:tmpl w:val="F238DCCE"/>
    <w:lvl w:ilvl="0">
      <w:start w:val="1"/>
      <w:numFmt w:val="bullet"/>
      <w:pStyle w:val="01B1Dot"/>
      <w:lvlText w:val="●"/>
      <w:lvlJc w:val="left"/>
      <w:pPr>
        <w:ind w:left="360" w:hanging="360"/>
      </w:pPr>
      <w:rPr>
        <w:rFonts w:ascii="Arial" w:hAnsi="Arial" w:hint="default"/>
      </w:rPr>
    </w:lvl>
    <w:lvl w:ilvl="1">
      <w:start w:val="1"/>
      <w:numFmt w:val="bullet"/>
      <w:pStyle w:val="01B2Dash"/>
      <w:lvlText w:val="—"/>
      <w:lvlJc w:val="left"/>
      <w:pPr>
        <w:ind w:left="576" w:hanging="288"/>
      </w:pPr>
      <w:rPr>
        <w:rFonts w:ascii="Theinhardt Light" w:hAnsi="Theinhardt Light" w:hint="default"/>
        <w:color w:val="auto"/>
      </w:rPr>
    </w:lvl>
    <w:lvl w:ilvl="2">
      <w:start w:val="1"/>
      <w:numFmt w:val="bullet"/>
      <w:pStyle w:val="01B3Chevron"/>
      <w:lvlText w:val="›"/>
      <w:lvlJc w:val="left"/>
      <w:pPr>
        <w:ind w:left="864" w:hanging="288"/>
      </w:pPr>
      <w:rPr>
        <w:rFonts w:ascii="Arial" w:hAnsi="Arial" w:hint="default"/>
        <w:color w:val="auto"/>
      </w:rPr>
    </w:lvl>
    <w:lvl w:ilvl="3">
      <w:start w:val="1"/>
      <w:numFmt w:val="bullet"/>
      <w:pStyle w:val="01B4Chevron"/>
      <w:lvlText w:val="»"/>
      <w:lvlJc w:val="left"/>
      <w:pPr>
        <w:ind w:left="1152" w:hanging="288"/>
      </w:pPr>
      <w:rPr>
        <w:rFonts w:ascii="Arial" w:hAnsi="Arial" w:hint="default"/>
        <w:color w:val="auto"/>
      </w:rPr>
    </w:lvl>
    <w:lvl w:ilvl="4">
      <w:start w:val="1"/>
      <w:numFmt w:val="bullet"/>
      <w:pStyle w:val="01B5Square"/>
      <w:lvlText w:val="▫"/>
      <w:lvlJc w:val="left"/>
      <w:pPr>
        <w:ind w:left="1440" w:hanging="288"/>
      </w:pPr>
      <w:rPr>
        <w:rFonts w:ascii="Arial" w:hAnsi="Arial" w:hint="default"/>
        <w:color w:val="auto"/>
      </w:rPr>
    </w:lvl>
    <w:lvl w:ilvl="5">
      <w:start w:val="1"/>
      <w:numFmt w:val="bullet"/>
      <w:lvlText w:val="▫"/>
      <w:lvlJc w:val="left"/>
      <w:pPr>
        <w:ind w:left="1728" w:hanging="288"/>
      </w:pPr>
      <w:rPr>
        <w:rFonts w:asciiTheme="minorHAnsi" w:hAnsiTheme="minorHAnsi" w:hint="default"/>
        <w:color w:val="auto"/>
      </w:rPr>
    </w:lvl>
    <w:lvl w:ilvl="6">
      <w:start w:val="1"/>
      <w:numFmt w:val="bullet"/>
      <w:lvlText w:val="▫"/>
      <w:lvlJc w:val="left"/>
      <w:pPr>
        <w:ind w:left="2016" w:hanging="288"/>
      </w:pPr>
      <w:rPr>
        <w:rFonts w:asciiTheme="minorHAnsi" w:hAnsiTheme="minorHAnsi" w:hint="default"/>
        <w:color w:val="auto"/>
      </w:rPr>
    </w:lvl>
    <w:lvl w:ilvl="7">
      <w:start w:val="1"/>
      <w:numFmt w:val="bullet"/>
      <w:lvlText w:val="▫"/>
      <w:lvlJc w:val="left"/>
      <w:pPr>
        <w:ind w:left="2304" w:hanging="288"/>
      </w:pPr>
      <w:rPr>
        <w:rFonts w:asciiTheme="minorHAnsi" w:hAnsiTheme="minorHAnsi" w:hint="default"/>
      </w:rPr>
    </w:lvl>
    <w:lvl w:ilvl="8">
      <w:start w:val="1"/>
      <w:numFmt w:val="bullet"/>
      <w:lvlText w:val="▪"/>
      <w:lvlJc w:val="left"/>
      <w:pPr>
        <w:ind w:left="2592" w:hanging="288"/>
      </w:pPr>
      <w:rPr>
        <w:rFonts w:ascii="Calibri" w:hAnsi="Calibri" w:hint="default"/>
      </w:rPr>
    </w:lvl>
  </w:abstractNum>
  <w:abstractNum w:abstractNumId="77">
    <w:nsid w:val="5D3F7D6B"/>
    <w:multiLevelType w:val="multilevel"/>
    <w:tmpl w:val="7B3C50CA"/>
    <w:lvl w:ilvl="0">
      <w:start w:val="12"/>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8">
    <w:nsid w:val="5DAA075A"/>
    <w:multiLevelType w:val="multilevel"/>
    <w:tmpl w:val="57C46930"/>
    <w:lvl w:ilvl="0">
      <w:start w:val="1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9">
    <w:nsid w:val="5DC806F1"/>
    <w:multiLevelType w:val="multilevel"/>
    <w:tmpl w:val="33AA8B6C"/>
    <w:lvl w:ilvl="0">
      <w:start w:val="17"/>
      <w:numFmt w:val="decimal"/>
      <w:lvlText w:val="%1"/>
      <w:lvlJc w:val="left"/>
      <w:pPr>
        <w:ind w:left="420" w:hanging="420"/>
      </w:pPr>
      <w:rPr>
        <w:rFonts w:hint="default"/>
      </w:rPr>
    </w:lvl>
    <w:lvl w:ilvl="1">
      <w:start w:val="1"/>
      <w:numFmt w:val="decimal"/>
      <w:lvlText w:val="%1.%2"/>
      <w:lvlJc w:val="left"/>
      <w:pPr>
        <w:ind w:left="2263"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0">
    <w:nsid w:val="5E7C0BD9"/>
    <w:multiLevelType w:val="hybridMultilevel"/>
    <w:tmpl w:val="C84A388E"/>
    <w:lvl w:ilvl="0" w:tplc="4B5C768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5EB3509D"/>
    <w:multiLevelType w:val="hybridMultilevel"/>
    <w:tmpl w:val="CA92C0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66982FCF"/>
    <w:multiLevelType w:val="multilevel"/>
    <w:tmpl w:val="183C1504"/>
    <w:lvl w:ilvl="0">
      <w:start w:val="4"/>
      <w:numFmt w:val="decimal"/>
      <w:lvlText w:val="%1"/>
      <w:lvlJc w:val="left"/>
      <w:pPr>
        <w:ind w:left="360" w:hanging="360"/>
      </w:pPr>
      <w:rPr>
        <w:rFonts w:hint="default"/>
      </w:rPr>
    </w:lvl>
    <w:lvl w:ilvl="1">
      <w:start w:val="6"/>
      <w:numFmt w:val="decimal"/>
      <w:lvlText w:val="%1.%2"/>
      <w:lvlJc w:val="left"/>
      <w:pPr>
        <w:ind w:left="1008" w:hanging="36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84" w:hanging="1800"/>
      </w:pPr>
      <w:rPr>
        <w:rFonts w:hint="default"/>
      </w:rPr>
    </w:lvl>
  </w:abstractNum>
  <w:abstractNum w:abstractNumId="83">
    <w:nsid w:val="66F230FE"/>
    <w:multiLevelType w:val="multilevel"/>
    <w:tmpl w:val="6256E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nsid w:val="68B122B9"/>
    <w:multiLevelType w:val="hybridMultilevel"/>
    <w:tmpl w:val="BD422C0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nsid w:val="68F714E2"/>
    <w:multiLevelType w:val="multilevel"/>
    <w:tmpl w:val="7C28AFF4"/>
    <w:lvl w:ilvl="0">
      <w:start w:val="1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6">
    <w:nsid w:val="6A323D83"/>
    <w:multiLevelType w:val="multilevel"/>
    <w:tmpl w:val="3852F83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7">
    <w:nsid w:val="6F7E016C"/>
    <w:multiLevelType w:val="multilevel"/>
    <w:tmpl w:val="93D00F9A"/>
    <w:lvl w:ilvl="0">
      <w:start w:val="1"/>
      <w:numFmt w:val="decimal"/>
      <w:lvlText w:val="%1."/>
      <w:lvlJc w:val="left"/>
      <w:pPr>
        <w:tabs>
          <w:tab w:val="num" w:pos="288"/>
        </w:tabs>
        <w:ind w:left="288" w:hanging="288"/>
      </w:pPr>
      <w:rPr>
        <w:rFonts w:hint="default"/>
      </w:rPr>
    </w:lvl>
    <w:lvl w:ilvl="1">
      <w:start w:val="1"/>
      <w:numFmt w:val="decimal"/>
      <w:lvlText w:val="%1.%2."/>
      <w:lvlJc w:val="left"/>
      <w:pPr>
        <w:tabs>
          <w:tab w:val="num" w:pos="576"/>
        </w:tabs>
        <w:ind w:left="576" w:hanging="288"/>
      </w:pPr>
      <w:rPr>
        <w:rFonts w:hint="default"/>
      </w:rPr>
    </w:lvl>
    <w:lvl w:ilvl="2">
      <w:start w:val="1"/>
      <w:numFmt w:val="decimal"/>
      <w:lvlText w:val="%1.%2.%3."/>
      <w:lvlJc w:val="left"/>
      <w:pPr>
        <w:ind w:left="864" w:hanging="288"/>
      </w:pPr>
      <w:rPr>
        <w:rFonts w:hint="default"/>
      </w:rPr>
    </w:lvl>
    <w:lvl w:ilvl="3">
      <w:start w:val="1"/>
      <w:numFmt w:val="decimal"/>
      <w:lvlText w:val="%1.%2.%3.%4."/>
      <w:lvlJc w:val="left"/>
      <w:pPr>
        <w:tabs>
          <w:tab w:val="num" w:pos="1152"/>
        </w:tabs>
        <w:ind w:left="1152" w:hanging="288"/>
      </w:pPr>
      <w:rPr>
        <w:rFonts w:hint="default"/>
      </w:rPr>
    </w:lvl>
    <w:lvl w:ilvl="4">
      <w:start w:val="1"/>
      <w:numFmt w:val="decimal"/>
      <w:lvlText w:val="%1.%2.%3.%4.%5."/>
      <w:lvlJc w:val="left"/>
      <w:pPr>
        <w:tabs>
          <w:tab w:val="num" w:pos="1440"/>
        </w:tabs>
        <w:ind w:left="1440" w:hanging="288"/>
      </w:pPr>
      <w:rPr>
        <w:rFonts w:hint="default"/>
      </w:rPr>
    </w:lvl>
    <w:lvl w:ilvl="5">
      <w:start w:val="1"/>
      <w:numFmt w:val="decimal"/>
      <w:lvlText w:val="%1.%2.%3.%4.%5.%6."/>
      <w:lvlJc w:val="left"/>
      <w:pPr>
        <w:tabs>
          <w:tab w:val="num" w:pos="1728"/>
        </w:tabs>
        <w:ind w:left="1728" w:hanging="288"/>
      </w:pPr>
      <w:rPr>
        <w:rFonts w:hint="default"/>
      </w:rPr>
    </w:lvl>
    <w:lvl w:ilvl="6">
      <w:start w:val="1"/>
      <w:numFmt w:val="decimal"/>
      <w:lvlText w:val="%1.%2.%3.%4.%5.%6.%7."/>
      <w:lvlJc w:val="left"/>
      <w:pPr>
        <w:tabs>
          <w:tab w:val="num" w:pos="2016"/>
        </w:tabs>
        <w:ind w:left="2016" w:hanging="288"/>
      </w:pPr>
      <w:rPr>
        <w:rFonts w:hint="default"/>
      </w:rPr>
    </w:lvl>
    <w:lvl w:ilvl="7">
      <w:start w:val="1"/>
      <w:numFmt w:val="decimal"/>
      <w:suff w:val="nothing"/>
      <w:lvlText w:val="%1.%2.%3.%4.%5.%6.%7.%8."/>
      <w:lvlJc w:val="left"/>
      <w:pPr>
        <w:ind w:left="2304" w:hanging="288"/>
      </w:pPr>
      <w:rPr>
        <w:rFonts w:hint="default"/>
      </w:rPr>
    </w:lvl>
    <w:lvl w:ilvl="8">
      <w:start w:val="1"/>
      <w:numFmt w:val="decimal"/>
      <w:suff w:val="nothing"/>
      <w:lvlText w:val="%1.%2.%3.%4.%5.%6.%7.%8.%9."/>
      <w:lvlJc w:val="left"/>
      <w:pPr>
        <w:ind w:left="2592" w:hanging="288"/>
      </w:pPr>
      <w:rPr>
        <w:rFonts w:hint="default"/>
      </w:rPr>
    </w:lvl>
  </w:abstractNum>
  <w:abstractNum w:abstractNumId="88">
    <w:nsid w:val="6FC073D2"/>
    <w:multiLevelType w:val="multilevel"/>
    <w:tmpl w:val="20585130"/>
    <w:lvl w:ilvl="0">
      <w:start w:val="22"/>
      <w:numFmt w:val="decimal"/>
      <w:lvlText w:val="%1"/>
      <w:lvlJc w:val="left"/>
      <w:pPr>
        <w:ind w:left="720" w:hanging="720"/>
      </w:pPr>
      <w:rPr>
        <w:rFonts w:hint="default"/>
      </w:rPr>
    </w:lvl>
    <w:lvl w:ilvl="1">
      <w:start w:val="2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704428B8"/>
    <w:multiLevelType w:val="multilevel"/>
    <w:tmpl w:val="A64C5254"/>
    <w:lvl w:ilvl="0">
      <w:start w:val="1"/>
      <w:numFmt w:val="decimal"/>
      <w:pStyle w:val="301MajorH1"/>
      <w:lvlText w:val="%1"/>
      <w:lvlJc w:val="left"/>
      <w:pPr>
        <w:ind w:left="432" w:hanging="432"/>
      </w:pPr>
      <w:rPr>
        <w:rFonts w:hint="default"/>
      </w:rPr>
    </w:lvl>
    <w:lvl w:ilvl="1">
      <w:start w:val="1"/>
      <w:numFmt w:val="decimal"/>
      <w:pStyle w:val="302MinH2"/>
      <w:lvlText w:val="%1.%2"/>
      <w:lvlJc w:val="left"/>
      <w:pPr>
        <w:ind w:left="576" w:hanging="576"/>
      </w:pPr>
      <w:rPr>
        <w:rFonts w:hint="default"/>
      </w:rPr>
    </w:lvl>
    <w:lvl w:ilvl="2">
      <w:start w:val="1"/>
      <w:numFmt w:val="decimal"/>
      <w:pStyle w:val="303Sub1H3"/>
      <w:lvlText w:val="%1.%2.%3"/>
      <w:lvlJc w:val="left"/>
      <w:pPr>
        <w:ind w:left="720" w:hanging="720"/>
      </w:pPr>
      <w:rPr>
        <w:rFonts w:hint="default"/>
      </w:rPr>
    </w:lvl>
    <w:lvl w:ilvl="3">
      <w:start w:val="1"/>
      <w:numFmt w:val="decimal"/>
      <w:pStyle w:val="304Sub2H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nsid w:val="72376E11"/>
    <w:multiLevelType w:val="multilevel"/>
    <w:tmpl w:val="A732B5A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3543159"/>
    <w:multiLevelType w:val="multilevel"/>
    <w:tmpl w:val="DB363686"/>
    <w:lvl w:ilvl="0">
      <w:start w:val="19"/>
      <w:numFmt w:val="decimal"/>
      <w:lvlText w:val="%1"/>
      <w:lvlJc w:val="left"/>
      <w:pPr>
        <w:ind w:left="600" w:hanging="600"/>
      </w:pPr>
      <w:rPr>
        <w:rFonts w:hint="default"/>
      </w:rPr>
    </w:lvl>
    <w:lvl w:ilvl="1">
      <w:start w:val="6"/>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2">
    <w:nsid w:val="73C17DEA"/>
    <w:multiLevelType w:val="hybridMultilevel"/>
    <w:tmpl w:val="77D0D9EC"/>
    <w:lvl w:ilvl="0" w:tplc="40090017">
      <w:start w:val="1"/>
      <w:numFmt w:val="lowerLetter"/>
      <w:lvlText w:val="%1)"/>
      <w:lvlJc w:val="left"/>
      <w:pPr>
        <w:ind w:left="1680" w:hanging="360"/>
      </w:pPr>
    </w:lvl>
    <w:lvl w:ilvl="1" w:tplc="40090019" w:tentative="1">
      <w:start w:val="1"/>
      <w:numFmt w:val="lowerLetter"/>
      <w:lvlText w:val="%2."/>
      <w:lvlJc w:val="left"/>
      <w:pPr>
        <w:ind w:left="2400" w:hanging="360"/>
      </w:pPr>
    </w:lvl>
    <w:lvl w:ilvl="2" w:tplc="4009001B" w:tentative="1">
      <w:start w:val="1"/>
      <w:numFmt w:val="lowerRoman"/>
      <w:lvlText w:val="%3."/>
      <w:lvlJc w:val="right"/>
      <w:pPr>
        <w:ind w:left="3120" w:hanging="180"/>
      </w:pPr>
    </w:lvl>
    <w:lvl w:ilvl="3" w:tplc="4009000F" w:tentative="1">
      <w:start w:val="1"/>
      <w:numFmt w:val="decimal"/>
      <w:lvlText w:val="%4."/>
      <w:lvlJc w:val="left"/>
      <w:pPr>
        <w:ind w:left="3840" w:hanging="360"/>
      </w:pPr>
    </w:lvl>
    <w:lvl w:ilvl="4" w:tplc="40090019" w:tentative="1">
      <w:start w:val="1"/>
      <w:numFmt w:val="lowerLetter"/>
      <w:lvlText w:val="%5."/>
      <w:lvlJc w:val="left"/>
      <w:pPr>
        <w:ind w:left="4560" w:hanging="360"/>
      </w:pPr>
    </w:lvl>
    <w:lvl w:ilvl="5" w:tplc="4009001B" w:tentative="1">
      <w:start w:val="1"/>
      <w:numFmt w:val="lowerRoman"/>
      <w:lvlText w:val="%6."/>
      <w:lvlJc w:val="right"/>
      <w:pPr>
        <w:ind w:left="5280" w:hanging="180"/>
      </w:pPr>
    </w:lvl>
    <w:lvl w:ilvl="6" w:tplc="4009000F" w:tentative="1">
      <w:start w:val="1"/>
      <w:numFmt w:val="decimal"/>
      <w:lvlText w:val="%7."/>
      <w:lvlJc w:val="left"/>
      <w:pPr>
        <w:ind w:left="6000" w:hanging="360"/>
      </w:pPr>
    </w:lvl>
    <w:lvl w:ilvl="7" w:tplc="40090019" w:tentative="1">
      <w:start w:val="1"/>
      <w:numFmt w:val="lowerLetter"/>
      <w:lvlText w:val="%8."/>
      <w:lvlJc w:val="left"/>
      <w:pPr>
        <w:ind w:left="6720" w:hanging="360"/>
      </w:pPr>
    </w:lvl>
    <w:lvl w:ilvl="8" w:tplc="4009001B" w:tentative="1">
      <w:start w:val="1"/>
      <w:numFmt w:val="lowerRoman"/>
      <w:lvlText w:val="%9."/>
      <w:lvlJc w:val="right"/>
      <w:pPr>
        <w:ind w:left="7440" w:hanging="180"/>
      </w:pPr>
    </w:lvl>
  </w:abstractNum>
  <w:abstractNum w:abstractNumId="93">
    <w:nsid w:val="76363785"/>
    <w:multiLevelType w:val="hybridMultilevel"/>
    <w:tmpl w:val="3B7421F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nsid w:val="766261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77944BA2"/>
    <w:multiLevelType w:val="multilevel"/>
    <w:tmpl w:val="99003C76"/>
    <w:lvl w:ilvl="0">
      <w:start w:val="1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6">
    <w:nsid w:val="77E27D92"/>
    <w:multiLevelType w:val="multilevel"/>
    <w:tmpl w:val="9AAADD26"/>
    <w:lvl w:ilvl="0">
      <w:start w:val="1"/>
      <w:numFmt w:val="bullet"/>
      <w:lvlText w:val="—"/>
      <w:lvlJc w:val="left"/>
      <w:pPr>
        <w:ind w:left="432" w:hanging="432"/>
      </w:pPr>
      <w:rPr>
        <w:rFonts w:ascii="Theinhardt Light" w:hAnsi="Theinhardt Light" w:hint="default"/>
      </w:rPr>
    </w:lvl>
    <w:lvl w:ilvl="1">
      <w:start w:val="1"/>
      <w:numFmt w:val="bullet"/>
      <w:lvlText w:val="•"/>
      <w:lvlJc w:val="left"/>
      <w:pPr>
        <w:ind w:left="864" w:hanging="432"/>
      </w:pPr>
      <w:rPr>
        <w:rFonts w:ascii="Theinhardt Light" w:hAnsi="Theinhardt Light" w:hint="default"/>
        <w:color w:val="auto"/>
      </w:rPr>
    </w:lvl>
    <w:lvl w:ilvl="2">
      <w:start w:val="1"/>
      <w:numFmt w:val="bullet"/>
      <w:lvlText w:val="›"/>
      <w:lvlJc w:val="left"/>
      <w:pPr>
        <w:ind w:left="1296" w:hanging="432"/>
      </w:pPr>
      <w:rPr>
        <w:rFonts w:ascii="Theinhardt Light" w:hAnsi="Theinhardt Light" w:hint="default"/>
        <w:color w:val="002960"/>
      </w:rPr>
    </w:lvl>
    <w:lvl w:ilvl="3">
      <w:start w:val="1"/>
      <w:numFmt w:val="bullet"/>
      <w:lvlText w:val="»"/>
      <w:lvlJc w:val="left"/>
      <w:pPr>
        <w:ind w:left="1728" w:hanging="432"/>
      </w:pPr>
      <w:rPr>
        <w:rFonts w:ascii="Theinhardt Light" w:hAnsi="Theinhardt Light" w:hint="default"/>
      </w:rPr>
    </w:lvl>
    <w:lvl w:ilvl="4">
      <w:start w:val="1"/>
      <w:numFmt w:val="bullet"/>
      <w:lvlText w:val="▫"/>
      <w:lvlJc w:val="left"/>
      <w:pPr>
        <w:ind w:left="2160" w:hanging="432"/>
      </w:pPr>
      <w:rPr>
        <w:rFonts w:ascii="Arial" w:hAnsi="Arial" w:hint="default"/>
      </w:rPr>
    </w:lvl>
    <w:lvl w:ilvl="5">
      <w:start w:val="1"/>
      <w:numFmt w:val="bullet"/>
      <w:lvlText w:val="–"/>
      <w:lvlJc w:val="left"/>
      <w:pPr>
        <w:ind w:left="2592" w:hanging="432"/>
      </w:pPr>
      <w:rPr>
        <w:rFonts w:ascii="Segoe UI" w:hAnsi="Segoe UI" w:hint="default"/>
      </w:rPr>
    </w:lvl>
    <w:lvl w:ilvl="6">
      <w:start w:val="1"/>
      <w:numFmt w:val="bullet"/>
      <w:lvlText w:val="◦"/>
      <w:lvlJc w:val="left"/>
      <w:pPr>
        <w:ind w:left="3024" w:hanging="432"/>
      </w:pPr>
      <w:rPr>
        <w:rFonts w:ascii="Arial" w:hAnsi="Arial" w:hint="default"/>
      </w:rPr>
    </w:lvl>
    <w:lvl w:ilvl="7">
      <w:start w:val="1"/>
      <w:numFmt w:val="bullet"/>
      <w:lvlText w:val="▪"/>
      <w:lvlJc w:val="left"/>
      <w:pPr>
        <w:ind w:left="3456" w:hanging="432"/>
      </w:pPr>
      <w:rPr>
        <w:rFonts w:ascii="Calibri" w:hAnsi="Calibri" w:hint="default"/>
      </w:rPr>
    </w:lvl>
    <w:lvl w:ilvl="8">
      <w:start w:val="1"/>
      <w:numFmt w:val="bullet"/>
      <w:lvlText w:val="▪"/>
      <w:lvlJc w:val="left"/>
      <w:pPr>
        <w:ind w:left="3888" w:hanging="432"/>
      </w:pPr>
      <w:rPr>
        <w:rFonts w:ascii="Calibri" w:hAnsi="Calibri" w:hint="default"/>
      </w:rPr>
    </w:lvl>
  </w:abstractNum>
  <w:abstractNum w:abstractNumId="97">
    <w:nsid w:val="77EE2944"/>
    <w:multiLevelType w:val="hybridMultilevel"/>
    <w:tmpl w:val="CD561768"/>
    <w:lvl w:ilvl="0" w:tplc="49DC0304">
      <w:start w:val="1"/>
      <w:numFmt w:val="lowerLetter"/>
      <w:lvlText w:val="%1)"/>
      <w:lvlJc w:val="left"/>
      <w:pPr>
        <w:ind w:left="2004" w:hanging="360"/>
      </w:pPr>
      <w:rPr>
        <w:rFonts w:ascii="Arial" w:hAnsi="Arial" w:hint="default"/>
        <w:color w:val="002960"/>
        <w:sz w:val="22"/>
      </w:rPr>
    </w:lvl>
    <w:lvl w:ilvl="1" w:tplc="04090019" w:tentative="1">
      <w:start w:val="1"/>
      <w:numFmt w:val="lowerLetter"/>
      <w:lvlText w:val="%2."/>
      <w:lvlJc w:val="left"/>
      <w:pPr>
        <w:ind w:left="2724" w:hanging="360"/>
      </w:pPr>
    </w:lvl>
    <w:lvl w:ilvl="2" w:tplc="0409001B" w:tentative="1">
      <w:start w:val="1"/>
      <w:numFmt w:val="lowerRoman"/>
      <w:lvlText w:val="%3."/>
      <w:lvlJc w:val="right"/>
      <w:pPr>
        <w:ind w:left="3444" w:hanging="180"/>
      </w:pPr>
    </w:lvl>
    <w:lvl w:ilvl="3" w:tplc="0409000F" w:tentative="1">
      <w:start w:val="1"/>
      <w:numFmt w:val="decimal"/>
      <w:lvlText w:val="%4."/>
      <w:lvlJc w:val="left"/>
      <w:pPr>
        <w:ind w:left="4164" w:hanging="360"/>
      </w:pPr>
    </w:lvl>
    <w:lvl w:ilvl="4" w:tplc="04090019" w:tentative="1">
      <w:start w:val="1"/>
      <w:numFmt w:val="lowerLetter"/>
      <w:lvlText w:val="%5."/>
      <w:lvlJc w:val="left"/>
      <w:pPr>
        <w:ind w:left="4884" w:hanging="360"/>
      </w:pPr>
    </w:lvl>
    <w:lvl w:ilvl="5" w:tplc="0409001B" w:tentative="1">
      <w:start w:val="1"/>
      <w:numFmt w:val="lowerRoman"/>
      <w:lvlText w:val="%6."/>
      <w:lvlJc w:val="right"/>
      <w:pPr>
        <w:ind w:left="5604" w:hanging="180"/>
      </w:pPr>
    </w:lvl>
    <w:lvl w:ilvl="6" w:tplc="0409000F" w:tentative="1">
      <w:start w:val="1"/>
      <w:numFmt w:val="decimal"/>
      <w:lvlText w:val="%7."/>
      <w:lvlJc w:val="left"/>
      <w:pPr>
        <w:ind w:left="6324" w:hanging="360"/>
      </w:pPr>
    </w:lvl>
    <w:lvl w:ilvl="7" w:tplc="04090019" w:tentative="1">
      <w:start w:val="1"/>
      <w:numFmt w:val="lowerLetter"/>
      <w:lvlText w:val="%8."/>
      <w:lvlJc w:val="left"/>
      <w:pPr>
        <w:ind w:left="7044" w:hanging="360"/>
      </w:pPr>
    </w:lvl>
    <w:lvl w:ilvl="8" w:tplc="0409001B" w:tentative="1">
      <w:start w:val="1"/>
      <w:numFmt w:val="lowerRoman"/>
      <w:lvlText w:val="%9."/>
      <w:lvlJc w:val="right"/>
      <w:pPr>
        <w:ind w:left="7764" w:hanging="180"/>
      </w:pPr>
    </w:lvl>
  </w:abstractNum>
  <w:abstractNum w:abstractNumId="98">
    <w:nsid w:val="78C979D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9">
    <w:nsid w:val="78F826D4"/>
    <w:multiLevelType w:val="multilevel"/>
    <w:tmpl w:val="7E34EF0E"/>
    <w:lvl w:ilvl="0">
      <w:start w:val="10"/>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0">
    <w:nsid w:val="79E811AF"/>
    <w:multiLevelType w:val="hybridMultilevel"/>
    <w:tmpl w:val="234ED00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1">
    <w:nsid w:val="7ADB7E49"/>
    <w:multiLevelType w:val="hybridMultilevel"/>
    <w:tmpl w:val="02EC8E9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2">
    <w:nsid w:val="7AE3267F"/>
    <w:multiLevelType w:val="hybridMultilevel"/>
    <w:tmpl w:val="2C145A14"/>
    <w:lvl w:ilvl="0" w:tplc="069CCE3C">
      <w:start w:val="1"/>
      <w:numFmt w:val="decimal"/>
      <w:lvlText w:val="%1."/>
      <w:lvlJc w:val="left"/>
      <w:pPr>
        <w:ind w:left="658" w:hanging="270"/>
      </w:pPr>
      <w:rPr>
        <w:rFonts w:ascii="Microsoft Sans Serif" w:eastAsia="Microsoft Sans Serif" w:hAnsi="Microsoft Sans Serif" w:cs="Microsoft Sans Serif" w:hint="default"/>
        <w:w w:val="99"/>
        <w:sz w:val="24"/>
        <w:szCs w:val="24"/>
        <w:lang w:val="en-US" w:eastAsia="en-US" w:bidi="ar-SA"/>
      </w:rPr>
    </w:lvl>
    <w:lvl w:ilvl="1" w:tplc="881287D0">
      <w:numFmt w:val="bullet"/>
      <w:lvlText w:val="•"/>
      <w:lvlJc w:val="left"/>
      <w:pPr>
        <w:ind w:left="1658" w:hanging="270"/>
      </w:pPr>
      <w:rPr>
        <w:rFonts w:hint="default"/>
        <w:lang w:val="en-US" w:eastAsia="en-US" w:bidi="ar-SA"/>
      </w:rPr>
    </w:lvl>
    <w:lvl w:ilvl="2" w:tplc="B0B833EA">
      <w:numFmt w:val="bullet"/>
      <w:lvlText w:val="•"/>
      <w:lvlJc w:val="left"/>
      <w:pPr>
        <w:ind w:left="2657" w:hanging="270"/>
      </w:pPr>
      <w:rPr>
        <w:rFonts w:hint="default"/>
        <w:lang w:val="en-US" w:eastAsia="en-US" w:bidi="ar-SA"/>
      </w:rPr>
    </w:lvl>
    <w:lvl w:ilvl="3" w:tplc="0D827F12">
      <w:numFmt w:val="bullet"/>
      <w:lvlText w:val="•"/>
      <w:lvlJc w:val="left"/>
      <w:pPr>
        <w:ind w:left="3655" w:hanging="270"/>
      </w:pPr>
      <w:rPr>
        <w:rFonts w:hint="default"/>
        <w:lang w:val="en-US" w:eastAsia="en-US" w:bidi="ar-SA"/>
      </w:rPr>
    </w:lvl>
    <w:lvl w:ilvl="4" w:tplc="374E36D2">
      <w:numFmt w:val="bullet"/>
      <w:lvlText w:val="•"/>
      <w:lvlJc w:val="left"/>
      <w:pPr>
        <w:ind w:left="4654" w:hanging="270"/>
      </w:pPr>
      <w:rPr>
        <w:rFonts w:hint="default"/>
        <w:lang w:val="en-US" w:eastAsia="en-US" w:bidi="ar-SA"/>
      </w:rPr>
    </w:lvl>
    <w:lvl w:ilvl="5" w:tplc="84564328">
      <w:numFmt w:val="bullet"/>
      <w:lvlText w:val="•"/>
      <w:lvlJc w:val="left"/>
      <w:pPr>
        <w:ind w:left="5653" w:hanging="270"/>
      </w:pPr>
      <w:rPr>
        <w:rFonts w:hint="default"/>
        <w:lang w:val="en-US" w:eastAsia="en-US" w:bidi="ar-SA"/>
      </w:rPr>
    </w:lvl>
    <w:lvl w:ilvl="6" w:tplc="D294EFEC">
      <w:numFmt w:val="bullet"/>
      <w:lvlText w:val="•"/>
      <w:lvlJc w:val="left"/>
      <w:pPr>
        <w:ind w:left="6651" w:hanging="270"/>
      </w:pPr>
      <w:rPr>
        <w:rFonts w:hint="default"/>
        <w:lang w:val="en-US" w:eastAsia="en-US" w:bidi="ar-SA"/>
      </w:rPr>
    </w:lvl>
    <w:lvl w:ilvl="7" w:tplc="D904F190">
      <w:numFmt w:val="bullet"/>
      <w:lvlText w:val="•"/>
      <w:lvlJc w:val="left"/>
      <w:pPr>
        <w:ind w:left="7650" w:hanging="270"/>
      </w:pPr>
      <w:rPr>
        <w:rFonts w:hint="default"/>
        <w:lang w:val="en-US" w:eastAsia="en-US" w:bidi="ar-SA"/>
      </w:rPr>
    </w:lvl>
    <w:lvl w:ilvl="8" w:tplc="BDBEB24A">
      <w:numFmt w:val="bullet"/>
      <w:lvlText w:val="•"/>
      <w:lvlJc w:val="left"/>
      <w:pPr>
        <w:ind w:left="8649" w:hanging="270"/>
      </w:pPr>
      <w:rPr>
        <w:rFonts w:hint="default"/>
        <w:lang w:val="en-US" w:eastAsia="en-US" w:bidi="ar-SA"/>
      </w:rPr>
    </w:lvl>
  </w:abstractNum>
  <w:abstractNum w:abstractNumId="103">
    <w:nsid w:val="7B2A5C07"/>
    <w:multiLevelType w:val="multilevel"/>
    <w:tmpl w:val="09C2B372"/>
    <w:lvl w:ilvl="0">
      <w:start w:val="1"/>
      <w:numFmt w:val="decimal"/>
      <w:lvlText w:val="%1."/>
      <w:lvlJc w:val="left"/>
      <w:pPr>
        <w:tabs>
          <w:tab w:val="num" w:pos="720"/>
        </w:tabs>
        <w:ind w:left="720" w:hanging="720"/>
      </w:pPr>
      <w:rPr>
        <w:rFonts w:asciiTheme="minorHAnsi" w:eastAsia="Times New Roman" w:hAnsiTheme="minorHAnsi" w:cs="Times New Roman" w:hint="default"/>
      </w:rPr>
    </w:lvl>
    <w:lvl w:ilvl="1">
      <w:start w:val="7"/>
      <w:numFmt w:val="decimal"/>
      <w:lvlText w:val="%2."/>
      <w:lvlJc w:val="left"/>
      <w:pPr>
        <w:tabs>
          <w:tab w:val="num" w:pos="720"/>
        </w:tabs>
        <w:ind w:left="72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Roman"/>
      <w:lvlText w:val="%4."/>
      <w:lvlJc w:val="right"/>
      <w:pPr>
        <w:ind w:left="2520" w:hanging="360"/>
      </w:pPr>
      <w:rPr>
        <w:rFonts w:hint="default"/>
      </w:rPr>
    </w:lvl>
    <w:lvl w:ilvl="4">
      <w:start w:val="1"/>
      <w:numFmt w:val="lowerRoman"/>
      <w:lvlText w:val="%5."/>
      <w:lvlJc w:val="right"/>
      <w:pPr>
        <w:ind w:left="3240" w:hanging="36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4">
    <w:nsid w:val="7F3A2E2D"/>
    <w:multiLevelType w:val="multilevel"/>
    <w:tmpl w:val="2602755C"/>
    <w:numStyleLink w:val="Style1"/>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8"/>
  </w:num>
  <w:num w:numId="11">
    <w:abstractNumId w:val="42"/>
  </w:num>
  <w:num w:numId="12">
    <w:abstractNumId w:val="22"/>
  </w:num>
  <w:num w:numId="13">
    <w:abstractNumId w:val="76"/>
  </w:num>
  <w:num w:numId="14">
    <w:abstractNumId w:val="54"/>
  </w:num>
  <w:num w:numId="15">
    <w:abstractNumId w:val="8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6"/>
  </w:num>
  <w:num w:numId="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4"/>
  </w:num>
  <w:num w:numId="20">
    <w:abstractNumId w:val="89"/>
  </w:num>
  <w:num w:numId="21">
    <w:abstractNumId w:val="12"/>
  </w:num>
  <w:num w:numId="22">
    <w:abstractNumId w:val="10"/>
  </w:num>
  <w:num w:numId="23">
    <w:abstractNumId w:val="66"/>
  </w:num>
  <w:num w:numId="24">
    <w:abstractNumId w:val="97"/>
  </w:num>
  <w:num w:numId="25">
    <w:abstractNumId w:val="83"/>
  </w:num>
  <w:num w:numId="26">
    <w:abstractNumId w:val="3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0"/>
  </w:num>
  <w:num w:numId="29">
    <w:abstractNumId w:val="21"/>
  </w:num>
  <w:num w:numId="30">
    <w:abstractNumId w:val="18"/>
  </w:num>
  <w:num w:numId="31">
    <w:abstractNumId w:val="61"/>
  </w:num>
  <w:num w:numId="32">
    <w:abstractNumId w:val="98"/>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5"/>
  </w:num>
  <w:num w:numId="41">
    <w:abstractNumId w:val="16"/>
  </w:num>
  <w:num w:numId="42">
    <w:abstractNumId w:val="55"/>
  </w:num>
  <w:num w:numId="43">
    <w:abstractNumId w:val="13"/>
  </w:num>
  <w:num w:numId="44">
    <w:abstractNumId w:val="103"/>
  </w:num>
  <w:num w:numId="45">
    <w:abstractNumId w:val="29"/>
  </w:num>
  <w:num w:numId="46">
    <w:abstractNumId w:val="102"/>
  </w:num>
  <w:num w:numId="47">
    <w:abstractNumId w:val="27"/>
  </w:num>
  <w:num w:numId="48">
    <w:abstractNumId w:val="37"/>
  </w:num>
  <w:num w:numId="49">
    <w:abstractNumId w:val="81"/>
  </w:num>
  <w:num w:numId="50">
    <w:abstractNumId w:val="53"/>
  </w:num>
  <w:num w:numId="51">
    <w:abstractNumId w:val="24"/>
  </w:num>
  <w:num w:numId="52">
    <w:abstractNumId w:val="32"/>
  </w:num>
  <w:num w:numId="53">
    <w:abstractNumId w:val="31"/>
  </w:num>
  <w:num w:numId="54">
    <w:abstractNumId w:val="11"/>
  </w:num>
  <w:num w:numId="55">
    <w:abstractNumId w:val="51"/>
  </w:num>
  <w:num w:numId="56">
    <w:abstractNumId w:val="74"/>
  </w:num>
  <w:num w:numId="57">
    <w:abstractNumId w:val="104"/>
  </w:num>
  <w:num w:numId="58">
    <w:abstractNumId w:val="62"/>
  </w:num>
  <w:num w:numId="59">
    <w:abstractNumId w:val="82"/>
  </w:num>
  <w:num w:numId="60">
    <w:abstractNumId w:val="69"/>
  </w:num>
  <w:num w:numId="61">
    <w:abstractNumId w:val="34"/>
  </w:num>
  <w:num w:numId="62">
    <w:abstractNumId w:val="39"/>
  </w:num>
  <w:num w:numId="63">
    <w:abstractNumId w:val="84"/>
  </w:num>
  <w:num w:numId="64">
    <w:abstractNumId w:val="26"/>
  </w:num>
  <w:num w:numId="65">
    <w:abstractNumId w:val="63"/>
  </w:num>
  <w:num w:numId="66">
    <w:abstractNumId w:val="40"/>
  </w:num>
  <w:num w:numId="67">
    <w:abstractNumId w:val="86"/>
  </w:num>
  <w:num w:numId="68">
    <w:abstractNumId w:val="99"/>
  </w:num>
  <w:num w:numId="69">
    <w:abstractNumId w:val="59"/>
  </w:num>
  <w:num w:numId="70">
    <w:abstractNumId w:val="65"/>
  </w:num>
  <w:num w:numId="71">
    <w:abstractNumId w:val="67"/>
  </w:num>
  <w:num w:numId="72">
    <w:abstractNumId w:val="100"/>
  </w:num>
  <w:num w:numId="73">
    <w:abstractNumId w:val="44"/>
  </w:num>
  <w:num w:numId="74">
    <w:abstractNumId w:val="72"/>
  </w:num>
  <w:num w:numId="75">
    <w:abstractNumId w:val="58"/>
  </w:num>
  <w:num w:numId="76">
    <w:abstractNumId w:val="77"/>
  </w:num>
  <w:num w:numId="77">
    <w:abstractNumId w:val="52"/>
  </w:num>
  <w:num w:numId="78">
    <w:abstractNumId w:val="36"/>
  </w:num>
  <w:num w:numId="79">
    <w:abstractNumId w:val="78"/>
  </w:num>
  <w:num w:numId="80">
    <w:abstractNumId w:val="75"/>
  </w:num>
  <w:num w:numId="81">
    <w:abstractNumId w:val="68"/>
  </w:num>
  <w:num w:numId="82">
    <w:abstractNumId w:val="79"/>
  </w:num>
  <w:num w:numId="83">
    <w:abstractNumId w:val="92"/>
  </w:num>
  <w:num w:numId="84">
    <w:abstractNumId w:val="48"/>
  </w:num>
  <w:num w:numId="85">
    <w:abstractNumId w:val="93"/>
  </w:num>
  <w:num w:numId="86">
    <w:abstractNumId w:val="41"/>
  </w:num>
  <w:num w:numId="87">
    <w:abstractNumId w:val="90"/>
  </w:num>
  <w:num w:numId="88">
    <w:abstractNumId w:val="35"/>
  </w:num>
  <w:num w:numId="89">
    <w:abstractNumId w:val="46"/>
  </w:num>
  <w:num w:numId="90">
    <w:abstractNumId w:val="30"/>
  </w:num>
  <w:num w:numId="91">
    <w:abstractNumId w:val="64"/>
  </w:num>
  <w:num w:numId="92">
    <w:abstractNumId w:val="56"/>
  </w:num>
  <w:num w:numId="93">
    <w:abstractNumId w:val="20"/>
  </w:num>
  <w:num w:numId="94">
    <w:abstractNumId w:val="47"/>
  </w:num>
  <w:num w:numId="95">
    <w:abstractNumId w:val="19"/>
  </w:num>
  <w:num w:numId="96">
    <w:abstractNumId w:val="80"/>
  </w:num>
  <w:num w:numId="97">
    <w:abstractNumId w:val="17"/>
  </w:num>
  <w:num w:numId="98">
    <w:abstractNumId w:val="73"/>
  </w:num>
  <w:num w:numId="99">
    <w:abstractNumId w:val="60"/>
  </w:num>
  <w:num w:numId="100">
    <w:abstractNumId w:val="49"/>
  </w:num>
  <w:num w:numId="101">
    <w:abstractNumId w:val="50"/>
  </w:num>
  <w:num w:numId="102">
    <w:abstractNumId w:val="95"/>
  </w:num>
  <w:num w:numId="103">
    <w:abstractNumId w:val="45"/>
  </w:num>
  <w:num w:numId="104">
    <w:abstractNumId w:val="91"/>
  </w:num>
  <w:num w:numId="105">
    <w:abstractNumId w:val="57"/>
  </w:num>
  <w:num w:numId="106">
    <w:abstractNumId w:val="14"/>
  </w:num>
  <w:num w:numId="107">
    <w:abstractNumId w:val="88"/>
  </w:num>
  <w:num w:numId="108">
    <w:abstractNumId w:val="9"/>
  </w:num>
  <w:num w:numId="109">
    <w:abstractNumId w:val="43"/>
  </w:num>
  <w:num w:numId="110">
    <w:abstractNumId w:val="23"/>
  </w:num>
  <w:num w:numId="111">
    <w:abstractNumId w:val="71"/>
  </w:num>
  <w:num w:numId="112">
    <w:abstractNumId w:val="10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Category" w:val="BasicFormat"/>
    <w:docVar w:name="DocumentType" w:val="BasicFormat"/>
  </w:docVars>
  <w:rsids>
    <w:rsidRoot w:val="00ED4232"/>
    <w:rsid w:val="00000051"/>
    <w:rsid w:val="00001943"/>
    <w:rsid w:val="00001BAC"/>
    <w:rsid w:val="0000569C"/>
    <w:rsid w:val="00005BC7"/>
    <w:rsid w:val="00006D58"/>
    <w:rsid w:val="00007B11"/>
    <w:rsid w:val="000113FF"/>
    <w:rsid w:val="00011627"/>
    <w:rsid w:val="00011AD1"/>
    <w:rsid w:val="00011AE0"/>
    <w:rsid w:val="000121C5"/>
    <w:rsid w:val="00014F35"/>
    <w:rsid w:val="0001705D"/>
    <w:rsid w:val="000172D7"/>
    <w:rsid w:val="00020491"/>
    <w:rsid w:val="000211F1"/>
    <w:rsid w:val="00022581"/>
    <w:rsid w:val="00023010"/>
    <w:rsid w:val="000230A1"/>
    <w:rsid w:val="000233BA"/>
    <w:rsid w:val="00023F6F"/>
    <w:rsid w:val="000255CB"/>
    <w:rsid w:val="00026BD3"/>
    <w:rsid w:val="00026DC1"/>
    <w:rsid w:val="00027258"/>
    <w:rsid w:val="000272F3"/>
    <w:rsid w:val="0002736B"/>
    <w:rsid w:val="000278FF"/>
    <w:rsid w:val="00027D23"/>
    <w:rsid w:val="000302FC"/>
    <w:rsid w:val="000306F5"/>
    <w:rsid w:val="00030972"/>
    <w:rsid w:val="00030AB6"/>
    <w:rsid w:val="00031883"/>
    <w:rsid w:val="0003353C"/>
    <w:rsid w:val="0003526E"/>
    <w:rsid w:val="00035312"/>
    <w:rsid w:val="00036AFF"/>
    <w:rsid w:val="00037256"/>
    <w:rsid w:val="00037C62"/>
    <w:rsid w:val="000403C1"/>
    <w:rsid w:val="00042396"/>
    <w:rsid w:val="00044144"/>
    <w:rsid w:val="00044A0A"/>
    <w:rsid w:val="0004507B"/>
    <w:rsid w:val="00047167"/>
    <w:rsid w:val="00047949"/>
    <w:rsid w:val="00047C9C"/>
    <w:rsid w:val="00050373"/>
    <w:rsid w:val="000521B6"/>
    <w:rsid w:val="00052B4F"/>
    <w:rsid w:val="00054063"/>
    <w:rsid w:val="000543B9"/>
    <w:rsid w:val="00054693"/>
    <w:rsid w:val="00054ABB"/>
    <w:rsid w:val="00054B5B"/>
    <w:rsid w:val="0005543D"/>
    <w:rsid w:val="0005713D"/>
    <w:rsid w:val="000616B4"/>
    <w:rsid w:val="00061948"/>
    <w:rsid w:val="00064E31"/>
    <w:rsid w:val="00065335"/>
    <w:rsid w:val="00065B2B"/>
    <w:rsid w:val="00066275"/>
    <w:rsid w:val="00067991"/>
    <w:rsid w:val="00067BA8"/>
    <w:rsid w:val="00070D61"/>
    <w:rsid w:val="00070F7D"/>
    <w:rsid w:val="00071BF2"/>
    <w:rsid w:val="00072178"/>
    <w:rsid w:val="00073CFB"/>
    <w:rsid w:val="00075799"/>
    <w:rsid w:val="00076DC9"/>
    <w:rsid w:val="00076E7E"/>
    <w:rsid w:val="000800FE"/>
    <w:rsid w:val="0008076A"/>
    <w:rsid w:val="00080C50"/>
    <w:rsid w:val="00082F0F"/>
    <w:rsid w:val="000842CA"/>
    <w:rsid w:val="000848C5"/>
    <w:rsid w:val="000853E4"/>
    <w:rsid w:val="000854C9"/>
    <w:rsid w:val="00086A77"/>
    <w:rsid w:val="00086E02"/>
    <w:rsid w:val="00091221"/>
    <w:rsid w:val="0009151C"/>
    <w:rsid w:val="00091BBA"/>
    <w:rsid w:val="000952B1"/>
    <w:rsid w:val="00095ADA"/>
    <w:rsid w:val="000A061A"/>
    <w:rsid w:val="000A0F1C"/>
    <w:rsid w:val="000A3A8F"/>
    <w:rsid w:val="000A3BE3"/>
    <w:rsid w:val="000A5EF5"/>
    <w:rsid w:val="000A636A"/>
    <w:rsid w:val="000A70A9"/>
    <w:rsid w:val="000A7116"/>
    <w:rsid w:val="000B129C"/>
    <w:rsid w:val="000B25B0"/>
    <w:rsid w:val="000B4361"/>
    <w:rsid w:val="000B625C"/>
    <w:rsid w:val="000B6980"/>
    <w:rsid w:val="000B7D72"/>
    <w:rsid w:val="000C0127"/>
    <w:rsid w:val="000C1FE8"/>
    <w:rsid w:val="000C2172"/>
    <w:rsid w:val="000C463D"/>
    <w:rsid w:val="000C4965"/>
    <w:rsid w:val="000C4AE1"/>
    <w:rsid w:val="000C4F22"/>
    <w:rsid w:val="000C566D"/>
    <w:rsid w:val="000C7249"/>
    <w:rsid w:val="000C79C0"/>
    <w:rsid w:val="000D01EF"/>
    <w:rsid w:val="000D05B0"/>
    <w:rsid w:val="000D09BC"/>
    <w:rsid w:val="000D2471"/>
    <w:rsid w:val="000D3126"/>
    <w:rsid w:val="000D3DBD"/>
    <w:rsid w:val="000D448D"/>
    <w:rsid w:val="000D5D2A"/>
    <w:rsid w:val="000D656D"/>
    <w:rsid w:val="000E07F6"/>
    <w:rsid w:val="000E10A0"/>
    <w:rsid w:val="000E1A99"/>
    <w:rsid w:val="000E278E"/>
    <w:rsid w:val="000E5DDB"/>
    <w:rsid w:val="000E736C"/>
    <w:rsid w:val="000E7F6C"/>
    <w:rsid w:val="000F120B"/>
    <w:rsid w:val="000F1CEC"/>
    <w:rsid w:val="000F341C"/>
    <w:rsid w:val="000F5228"/>
    <w:rsid w:val="000F5A4F"/>
    <w:rsid w:val="000F5E77"/>
    <w:rsid w:val="000F5EDD"/>
    <w:rsid w:val="001026C8"/>
    <w:rsid w:val="00102744"/>
    <w:rsid w:val="001040A7"/>
    <w:rsid w:val="00105490"/>
    <w:rsid w:val="00105745"/>
    <w:rsid w:val="00105DE5"/>
    <w:rsid w:val="00110827"/>
    <w:rsid w:val="001129AA"/>
    <w:rsid w:val="00113A47"/>
    <w:rsid w:val="00116541"/>
    <w:rsid w:val="00116A3C"/>
    <w:rsid w:val="00116B96"/>
    <w:rsid w:val="00117B9B"/>
    <w:rsid w:val="00120831"/>
    <w:rsid w:val="001220AE"/>
    <w:rsid w:val="001251E7"/>
    <w:rsid w:val="0012534D"/>
    <w:rsid w:val="00126626"/>
    <w:rsid w:val="00127A17"/>
    <w:rsid w:val="00127A21"/>
    <w:rsid w:val="00127BAC"/>
    <w:rsid w:val="00131B71"/>
    <w:rsid w:val="001324F7"/>
    <w:rsid w:val="001333EC"/>
    <w:rsid w:val="00133D6A"/>
    <w:rsid w:val="001349EA"/>
    <w:rsid w:val="00134BFA"/>
    <w:rsid w:val="00142326"/>
    <w:rsid w:val="001436D9"/>
    <w:rsid w:val="00144E0F"/>
    <w:rsid w:val="001466D2"/>
    <w:rsid w:val="00147202"/>
    <w:rsid w:val="001477C3"/>
    <w:rsid w:val="00147865"/>
    <w:rsid w:val="00151A4D"/>
    <w:rsid w:val="00151D86"/>
    <w:rsid w:val="00151FA3"/>
    <w:rsid w:val="00152737"/>
    <w:rsid w:val="00152C07"/>
    <w:rsid w:val="0015465A"/>
    <w:rsid w:val="00155C57"/>
    <w:rsid w:val="00155EC5"/>
    <w:rsid w:val="00160272"/>
    <w:rsid w:val="001624C2"/>
    <w:rsid w:val="001636B6"/>
    <w:rsid w:val="00167FFE"/>
    <w:rsid w:val="001702D3"/>
    <w:rsid w:val="00171E2A"/>
    <w:rsid w:val="00171F92"/>
    <w:rsid w:val="001723B9"/>
    <w:rsid w:val="0017474E"/>
    <w:rsid w:val="001759B7"/>
    <w:rsid w:val="0017684E"/>
    <w:rsid w:val="00177A12"/>
    <w:rsid w:val="001802A0"/>
    <w:rsid w:val="00180C7A"/>
    <w:rsid w:val="001815EE"/>
    <w:rsid w:val="00181A87"/>
    <w:rsid w:val="001827AD"/>
    <w:rsid w:val="001831C0"/>
    <w:rsid w:val="0018323A"/>
    <w:rsid w:val="00183F50"/>
    <w:rsid w:val="00185879"/>
    <w:rsid w:val="001858BE"/>
    <w:rsid w:val="00185D9C"/>
    <w:rsid w:val="001860B2"/>
    <w:rsid w:val="001879DB"/>
    <w:rsid w:val="0019171F"/>
    <w:rsid w:val="00191D5D"/>
    <w:rsid w:val="00191DA2"/>
    <w:rsid w:val="00192286"/>
    <w:rsid w:val="0019306C"/>
    <w:rsid w:val="00193C94"/>
    <w:rsid w:val="001959B0"/>
    <w:rsid w:val="001970FF"/>
    <w:rsid w:val="001A0FEC"/>
    <w:rsid w:val="001A1C07"/>
    <w:rsid w:val="001A5010"/>
    <w:rsid w:val="001A5BB5"/>
    <w:rsid w:val="001A61C8"/>
    <w:rsid w:val="001A658F"/>
    <w:rsid w:val="001A7D17"/>
    <w:rsid w:val="001B1D07"/>
    <w:rsid w:val="001B3DD3"/>
    <w:rsid w:val="001B3F23"/>
    <w:rsid w:val="001B49F6"/>
    <w:rsid w:val="001B5D62"/>
    <w:rsid w:val="001B7029"/>
    <w:rsid w:val="001B77D1"/>
    <w:rsid w:val="001C188E"/>
    <w:rsid w:val="001C284A"/>
    <w:rsid w:val="001C54B2"/>
    <w:rsid w:val="001C5BF4"/>
    <w:rsid w:val="001C7EDC"/>
    <w:rsid w:val="001D248F"/>
    <w:rsid w:val="001D2E7F"/>
    <w:rsid w:val="001D32A6"/>
    <w:rsid w:val="001D3C8E"/>
    <w:rsid w:val="001D4FE1"/>
    <w:rsid w:val="001D5201"/>
    <w:rsid w:val="001D5208"/>
    <w:rsid w:val="001E090B"/>
    <w:rsid w:val="001E0FFF"/>
    <w:rsid w:val="001E1B88"/>
    <w:rsid w:val="001E322D"/>
    <w:rsid w:val="001E3F50"/>
    <w:rsid w:val="001E3F61"/>
    <w:rsid w:val="001E433C"/>
    <w:rsid w:val="001E4721"/>
    <w:rsid w:val="001E7650"/>
    <w:rsid w:val="001E7F7E"/>
    <w:rsid w:val="001F0C0C"/>
    <w:rsid w:val="001F21CE"/>
    <w:rsid w:val="001F33B9"/>
    <w:rsid w:val="001F4695"/>
    <w:rsid w:val="001F4F7C"/>
    <w:rsid w:val="001F5413"/>
    <w:rsid w:val="001F6898"/>
    <w:rsid w:val="001F7EBA"/>
    <w:rsid w:val="00201AC3"/>
    <w:rsid w:val="00201EFC"/>
    <w:rsid w:val="00201FFF"/>
    <w:rsid w:val="00202BB4"/>
    <w:rsid w:val="00206033"/>
    <w:rsid w:val="002069B4"/>
    <w:rsid w:val="00207083"/>
    <w:rsid w:val="0020719F"/>
    <w:rsid w:val="00211E24"/>
    <w:rsid w:val="00212E4E"/>
    <w:rsid w:val="00214E32"/>
    <w:rsid w:val="00215FD9"/>
    <w:rsid w:val="00216346"/>
    <w:rsid w:val="00216460"/>
    <w:rsid w:val="00216918"/>
    <w:rsid w:val="00216E95"/>
    <w:rsid w:val="00217165"/>
    <w:rsid w:val="002225E0"/>
    <w:rsid w:val="00222BCC"/>
    <w:rsid w:val="00222E1F"/>
    <w:rsid w:val="00223CBE"/>
    <w:rsid w:val="00224E38"/>
    <w:rsid w:val="002262BE"/>
    <w:rsid w:val="00226B39"/>
    <w:rsid w:val="00230999"/>
    <w:rsid w:val="00232EDA"/>
    <w:rsid w:val="00234DE4"/>
    <w:rsid w:val="00235F4F"/>
    <w:rsid w:val="00235FEF"/>
    <w:rsid w:val="00236157"/>
    <w:rsid w:val="00236A03"/>
    <w:rsid w:val="0023787A"/>
    <w:rsid w:val="002405B8"/>
    <w:rsid w:val="00240A72"/>
    <w:rsid w:val="00240E4A"/>
    <w:rsid w:val="002421BA"/>
    <w:rsid w:val="002468D8"/>
    <w:rsid w:val="00246A61"/>
    <w:rsid w:val="00250589"/>
    <w:rsid w:val="00250E11"/>
    <w:rsid w:val="00252DB3"/>
    <w:rsid w:val="00253EB4"/>
    <w:rsid w:val="00254F49"/>
    <w:rsid w:val="00255B4C"/>
    <w:rsid w:val="00256A0E"/>
    <w:rsid w:val="0025733F"/>
    <w:rsid w:val="002616F5"/>
    <w:rsid w:val="00265089"/>
    <w:rsid w:val="0026574B"/>
    <w:rsid w:val="00266F69"/>
    <w:rsid w:val="002672CA"/>
    <w:rsid w:val="0026781B"/>
    <w:rsid w:val="00267D21"/>
    <w:rsid w:val="00270E84"/>
    <w:rsid w:val="0027109B"/>
    <w:rsid w:val="00271D71"/>
    <w:rsid w:val="002727E4"/>
    <w:rsid w:val="00272A18"/>
    <w:rsid w:val="0027370D"/>
    <w:rsid w:val="00273FF1"/>
    <w:rsid w:val="00274537"/>
    <w:rsid w:val="002767E9"/>
    <w:rsid w:val="00282B6D"/>
    <w:rsid w:val="00283CB3"/>
    <w:rsid w:val="002843A0"/>
    <w:rsid w:val="00284468"/>
    <w:rsid w:val="002870BF"/>
    <w:rsid w:val="00290E44"/>
    <w:rsid w:val="002913A8"/>
    <w:rsid w:val="00291696"/>
    <w:rsid w:val="002916FC"/>
    <w:rsid w:val="00293139"/>
    <w:rsid w:val="00293FB4"/>
    <w:rsid w:val="002946DC"/>
    <w:rsid w:val="0029470F"/>
    <w:rsid w:val="00294E43"/>
    <w:rsid w:val="00296465"/>
    <w:rsid w:val="00296C3B"/>
    <w:rsid w:val="00297AA6"/>
    <w:rsid w:val="002A0546"/>
    <w:rsid w:val="002A0573"/>
    <w:rsid w:val="002A0612"/>
    <w:rsid w:val="002A18D4"/>
    <w:rsid w:val="002A3DED"/>
    <w:rsid w:val="002A4C15"/>
    <w:rsid w:val="002A6622"/>
    <w:rsid w:val="002A7181"/>
    <w:rsid w:val="002A730A"/>
    <w:rsid w:val="002B146D"/>
    <w:rsid w:val="002B16CA"/>
    <w:rsid w:val="002B3018"/>
    <w:rsid w:val="002B4B23"/>
    <w:rsid w:val="002B56B0"/>
    <w:rsid w:val="002B5D21"/>
    <w:rsid w:val="002B638C"/>
    <w:rsid w:val="002B63AA"/>
    <w:rsid w:val="002B6DEB"/>
    <w:rsid w:val="002B729F"/>
    <w:rsid w:val="002B74BA"/>
    <w:rsid w:val="002B756B"/>
    <w:rsid w:val="002B768A"/>
    <w:rsid w:val="002C0530"/>
    <w:rsid w:val="002C0CDE"/>
    <w:rsid w:val="002C124E"/>
    <w:rsid w:val="002C16DA"/>
    <w:rsid w:val="002C2421"/>
    <w:rsid w:val="002C4004"/>
    <w:rsid w:val="002C797D"/>
    <w:rsid w:val="002C7A64"/>
    <w:rsid w:val="002D112F"/>
    <w:rsid w:val="002D12AE"/>
    <w:rsid w:val="002D1EE6"/>
    <w:rsid w:val="002D2491"/>
    <w:rsid w:val="002D2564"/>
    <w:rsid w:val="002D26A4"/>
    <w:rsid w:val="002D7836"/>
    <w:rsid w:val="002E05AD"/>
    <w:rsid w:val="002E0A2E"/>
    <w:rsid w:val="002E0B13"/>
    <w:rsid w:val="002E23EF"/>
    <w:rsid w:val="002E3FC0"/>
    <w:rsid w:val="002E48BF"/>
    <w:rsid w:val="002E4E43"/>
    <w:rsid w:val="002E5D17"/>
    <w:rsid w:val="002E7F80"/>
    <w:rsid w:val="002F04B2"/>
    <w:rsid w:val="002F176B"/>
    <w:rsid w:val="002F2112"/>
    <w:rsid w:val="002F3F47"/>
    <w:rsid w:val="002F3F7D"/>
    <w:rsid w:val="002F43A0"/>
    <w:rsid w:val="002F4760"/>
    <w:rsid w:val="002F5561"/>
    <w:rsid w:val="002F5565"/>
    <w:rsid w:val="002F6578"/>
    <w:rsid w:val="002F662A"/>
    <w:rsid w:val="002F7440"/>
    <w:rsid w:val="00300014"/>
    <w:rsid w:val="00300E07"/>
    <w:rsid w:val="00302598"/>
    <w:rsid w:val="0030406A"/>
    <w:rsid w:val="00305174"/>
    <w:rsid w:val="00306204"/>
    <w:rsid w:val="00307A8A"/>
    <w:rsid w:val="00307E73"/>
    <w:rsid w:val="003130C7"/>
    <w:rsid w:val="003135E5"/>
    <w:rsid w:val="00314F5C"/>
    <w:rsid w:val="00317076"/>
    <w:rsid w:val="0032036F"/>
    <w:rsid w:val="00322568"/>
    <w:rsid w:val="003339ED"/>
    <w:rsid w:val="00334018"/>
    <w:rsid w:val="003352E4"/>
    <w:rsid w:val="00337D3F"/>
    <w:rsid w:val="0034086F"/>
    <w:rsid w:val="003410B9"/>
    <w:rsid w:val="0034186F"/>
    <w:rsid w:val="0034288F"/>
    <w:rsid w:val="00342FC7"/>
    <w:rsid w:val="00343CF1"/>
    <w:rsid w:val="003448D7"/>
    <w:rsid w:val="00344D2A"/>
    <w:rsid w:val="00350D5A"/>
    <w:rsid w:val="0035226F"/>
    <w:rsid w:val="00352E49"/>
    <w:rsid w:val="0035343B"/>
    <w:rsid w:val="00362414"/>
    <w:rsid w:val="00362C31"/>
    <w:rsid w:val="00362D42"/>
    <w:rsid w:val="003648EB"/>
    <w:rsid w:val="00366129"/>
    <w:rsid w:val="00366405"/>
    <w:rsid w:val="003665A1"/>
    <w:rsid w:val="00366AD5"/>
    <w:rsid w:val="003673EA"/>
    <w:rsid w:val="00370305"/>
    <w:rsid w:val="00370BB0"/>
    <w:rsid w:val="00371BFE"/>
    <w:rsid w:val="003726F3"/>
    <w:rsid w:val="003727C4"/>
    <w:rsid w:val="00373026"/>
    <w:rsid w:val="003736F5"/>
    <w:rsid w:val="00373970"/>
    <w:rsid w:val="003745FF"/>
    <w:rsid w:val="00374EF4"/>
    <w:rsid w:val="00375AE8"/>
    <w:rsid w:val="00375E99"/>
    <w:rsid w:val="00376ACE"/>
    <w:rsid w:val="003817EC"/>
    <w:rsid w:val="00382220"/>
    <w:rsid w:val="00383189"/>
    <w:rsid w:val="00383A44"/>
    <w:rsid w:val="00383AEB"/>
    <w:rsid w:val="003842A9"/>
    <w:rsid w:val="003849AE"/>
    <w:rsid w:val="00384B3B"/>
    <w:rsid w:val="00384ED0"/>
    <w:rsid w:val="00385277"/>
    <w:rsid w:val="00385327"/>
    <w:rsid w:val="003860C0"/>
    <w:rsid w:val="00392753"/>
    <w:rsid w:val="00395284"/>
    <w:rsid w:val="00397788"/>
    <w:rsid w:val="003A3732"/>
    <w:rsid w:val="003A42EB"/>
    <w:rsid w:val="003A52A3"/>
    <w:rsid w:val="003A7398"/>
    <w:rsid w:val="003B00FF"/>
    <w:rsid w:val="003B0887"/>
    <w:rsid w:val="003B0A88"/>
    <w:rsid w:val="003B17ED"/>
    <w:rsid w:val="003B40E5"/>
    <w:rsid w:val="003B4DB9"/>
    <w:rsid w:val="003B6A55"/>
    <w:rsid w:val="003B7F4F"/>
    <w:rsid w:val="003C16F0"/>
    <w:rsid w:val="003C1CE5"/>
    <w:rsid w:val="003C32E4"/>
    <w:rsid w:val="003C3363"/>
    <w:rsid w:val="003C4069"/>
    <w:rsid w:val="003C4AD4"/>
    <w:rsid w:val="003C4CCF"/>
    <w:rsid w:val="003C55B5"/>
    <w:rsid w:val="003C5E45"/>
    <w:rsid w:val="003C65E6"/>
    <w:rsid w:val="003C6AD5"/>
    <w:rsid w:val="003C70F8"/>
    <w:rsid w:val="003C7A09"/>
    <w:rsid w:val="003C7CE4"/>
    <w:rsid w:val="003D0C4A"/>
    <w:rsid w:val="003D26CA"/>
    <w:rsid w:val="003D2F23"/>
    <w:rsid w:val="003D493B"/>
    <w:rsid w:val="003D6B54"/>
    <w:rsid w:val="003E0EB7"/>
    <w:rsid w:val="003E21F9"/>
    <w:rsid w:val="003E284B"/>
    <w:rsid w:val="003E396F"/>
    <w:rsid w:val="003E631A"/>
    <w:rsid w:val="003E6BC5"/>
    <w:rsid w:val="003E7E1C"/>
    <w:rsid w:val="003F2798"/>
    <w:rsid w:val="003F3071"/>
    <w:rsid w:val="003F63A6"/>
    <w:rsid w:val="003F6A67"/>
    <w:rsid w:val="003F717A"/>
    <w:rsid w:val="004006AC"/>
    <w:rsid w:val="00400861"/>
    <w:rsid w:val="00400D9C"/>
    <w:rsid w:val="00402587"/>
    <w:rsid w:val="00403C20"/>
    <w:rsid w:val="004044C8"/>
    <w:rsid w:val="00407443"/>
    <w:rsid w:val="00410CCD"/>
    <w:rsid w:val="004129B8"/>
    <w:rsid w:val="004142B7"/>
    <w:rsid w:val="0041667F"/>
    <w:rsid w:val="004166EE"/>
    <w:rsid w:val="004167D0"/>
    <w:rsid w:val="00420B10"/>
    <w:rsid w:val="00422006"/>
    <w:rsid w:val="00422399"/>
    <w:rsid w:val="004226BE"/>
    <w:rsid w:val="00424AD5"/>
    <w:rsid w:val="00424BA4"/>
    <w:rsid w:val="00424C6E"/>
    <w:rsid w:val="00424E76"/>
    <w:rsid w:val="0042506F"/>
    <w:rsid w:val="004257E6"/>
    <w:rsid w:val="004275EA"/>
    <w:rsid w:val="004278A2"/>
    <w:rsid w:val="00427D0F"/>
    <w:rsid w:val="00430168"/>
    <w:rsid w:val="004322D6"/>
    <w:rsid w:val="00433BFD"/>
    <w:rsid w:val="0043449F"/>
    <w:rsid w:val="00436227"/>
    <w:rsid w:val="004362C4"/>
    <w:rsid w:val="004409BC"/>
    <w:rsid w:val="004413D2"/>
    <w:rsid w:val="004426F8"/>
    <w:rsid w:val="004440E0"/>
    <w:rsid w:val="0044560C"/>
    <w:rsid w:val="004463F1"/>
    <w:rsid w:val="004478BF"/>
    <w:rsid w:val="004507CD"/>
    <w:rsid w:val="004523A2"/>
    <w:rsid w:val="00452B57"/>
    <w:rsid w:val="00453D85"/>
    <w:rsid w:val="00453E9A"/>
    <w:rsid w:val="004557B4"/>
    <w:rsid w:val="004558AC"/>
    <w:rsid w:val="00455BA3"/>
    <w:rsid w:val="0045634E"/>
    <w:rsid w:val="00456BBC"/>
    <w:rsid w:val="00460209"/>
    <w:rsid w:val="00462A92"/>
    <w:rsid w:val="00462FA4"/>
    <w:rsid w:val="004641C5"/>
    <w:rsid w:val="004645B5"/>
    <w:rsid w:val="004677F1"/>
    <w:rsid w:val="00470E16"/>
    <w:rsid w:val="00471BDB"/>
    <w:rsid w:val="0047202E"/>
    <w:rsid w:val="00472091"/>
    <w:rsid w:val="00472EB3"/>
    <w:rsid w:val="00473918"/>
    <w:rsid w:val="00473B64"/>
    <w:rsid w:val="00475943"/>
    <w:rsid w:val="004766CB"/>
    <w:rsid w:val="00476CB7"/>
    <w:rsid w:val="00480D28"/>
    <w:rsid w:val="00482D02"/>
    <w:rsid w:val="00482E04"/>
    <w:rsid w:val="0048332C"/>
    <w:rsid w:val="00484A7C"/>
    <w:rsid w:val="0048623E"/>
    <w:rsid w:val="00486C7C"/>
    <w:rsid w:val="004877B6"/>
    <w:rsid w:val="00487F6D"/>
    <w:rsid w:val="00491E4B"/>
    <w:rsid w:val="00491FE9"/>
    <w:rsid w:val="00493512"/>
    <w:rsid w:val="00495673"/>
    <w:rsid w:val="004963A1"/>
    <w:rsid w:val="00496CFB"/>
    <w:rsid w:val="004971F4"/>
    <w:rsid w:val="00497560"/>
    <w:rsid w:val="004A0C7E"/>
    <w:rsid w:val="004A0E9B"/>
    <w:rsid w:val="004A1694"/>
    <w:rsid w:val="004A1D93"/>
    <w:rsid w:val="004A36CF"/>
    <w:rsid w:val="004A5902"/>
    <w:rsid w:val="004A5A98"/>
    <w:rsid w:val="004A5DD2"/>
    <w:rsid w:val="004A6555"/>
    <w:rsid w:val="004A6C32"/>
    <w:rsid w:val="004A7B80"/>
    <w:rsid w:val="004B0AAB"/>
    <w:rsid w:val="004B1F1F"/>
    <w:rsid w:val="004B2D11"/>
    <w:rsid w:val="004B2DD4"/>
    <w:rsid w:val="004B4906"/>
    <w:rsid w:val="004B51B2"/>
    <w:rsid w:val="004B54B6"/>
    <w:rsid w:val="004B71A7"/>
    <w:rsid w:val="004B74A6"/>
    <w:rsid w:val="004C1119"/>
    <w:rsid w:val="004C16BC"/>
    <w:rsid w:val="004C586B"/>
    <w:rsid w:val="004C5963"/>
    <w:rsid w:val="004C6E1D"/>
    <w:rsid w:val="004C7959"/>
    <w:rsid w:val="004D05A9"/>
    <w:rsid w:val="004D05E3"/>
    <w:rsid w:val="004D2655"/>
    <w:rsid w:val="004D3427"/>
    <w:rsid w:val="004D3D31"/>
    <w:rsid w:val="004D461F"/>
    <w:rsid w:val="004D48B4"/>
    <w:rsid w:val="004D68B6"/>
    <w:rsid w:val="004D7386"/>
    <w:rsid w:val="004E03C0"/>
    <w:rsid w:val="004E0C9D"/>
    <w:rsid w:val="004E1CD6"/>
    <w:rsid w:val="004E3DFF"/>
    <w:rsid w:val="004E7141"/>
    <w:rsid w:val="004E764B"/>
    <w:rsid w:val="004F0084"/>
    <w:rsid w:val="004F12BC"/>
    <w:rsid w:val="004F1621"/>
    <w:rsid w:val="004F2D43"/>
    <w:rsid w:val="004F65B2"/>
    <w:rsid w:val="004F791B"/>
    <w:rsid w:val="0050039B"/>
    <w:rsid w:val="00501194"/>
    <w:rsid w:val="00501450"/>
    <w:rsid w:val="00503E2E"/>
    <w:rsid w:val="00505192"/>
    <w:rsid w:val="0050541F"/>
    <w:rsid w:val="00505C66"/>
    <w:rsid w:val="00506373"/>
    <w:rsid w:val="005067F2"/>
    <w:rsid w:val="00507F3F"/>
    <w:rsid w:val="005117B1"/>
    <w:rsid w:val="005122FD"/>
    <w:rsid w:val="005134F1"/>
    <w:rsid w:val="0051353A"/>
    <w:rsid w:val="005152F7"/>
    <w:rsid w:val="00520669"/>
    <w:rsid w:val="0052089C"/>
    <w:rsid w:val="00521208"/>
    <w:rsid w:val="00523E58"/>
    <w:rsid w:val="00523ECE"/>
    <w:rsid w:val="005300DD"/>
    <w:rsid w:val="00531444"/>
    <w:rsid w:val="00531722"/>
    <w:rsid w:val="00533A1C"/>
    <w:rsid w:val="00534468"/>
    <w:rsid w:val="00534FB6"/>
    <w:rsid w:val="0053572F"/>
    <w:rsid w:val="00537215"/>
    <w:rsid w:val="00540771"/>
    <w:rsid w:val="00541098"/>
    <w:rsid w:val="00541404"/>
    <w:rsid w:val="00543E87"/>
    <w:rsid w:val="00544CF5"/>
    <w:rsid w:val="0054653B"/>
    <w:rsid w:val="00546FF1"/>
    <w:rsid w:val="00550D65"/>
    <w:rsid w:val="00550D78"/>
    <w:rsid w:val="005516B3"/>
    <w:rsid w:val="00551B04"/>
    <w:rsid w:val="00551FB7"/>
    <w:rsid w:val="00552619"/>
    <w:rsid w:val="0055291B"/>
    <w:rsid w:val="00552D63"/>
    <w:rsid w:val="00554017"/>
    <w:rsid w:val="00555D0D"/>
    <w:rsid w:val="00555F07"/>
    <w:rsid w:val="0056059B"/>
    <w:rsid w:val="005615CE"/>
    <w:rsid w:val="00562095"/>
    <w:rsid w:val="00562738"/>
    <w:rsid w:val="0056459C"/>
    <w:rsid w:val="005655D8"/>
    <w:rsid w:val="005656CF"/>
    <w:rsid w:val="00565B82"/>
    <w:rsid w:val="00565EB7"/>
    <w:rsid w:val="00566819"/>
    <w:rsid w:val="00567A10"/>
    <w:rsid w:val="00570970"/>
    <w:rsid w:val="00571354"/>
    <w:rsid w:val="00572121"/>
    <w:rsid w:val="00572635"/>
    <w:rsid w:val="0057488B"/>
    <w:rsid w:val="00574BD2"/>
    <w:rsid w:val="0057654D"/>
    <w:rsid w:val="00576B89"/>
    <w:rsid w:val="005772B8"/>
    <w:rsid w:val="00577D67"/>
    <w:rsid w:val="00580419"/>
    <w:rsid w:val="005805BF"/>
    <w:rsid w:val="00580D58"/>
    <w:rsid w:val="005814BA"/>
    <w:rsid w:val="00581612"/>
    <w:rsid w:val="00581628"/>
    <w:rsid w:val="00581A31"/>
    <w:rsid w:val="00581FA9"/>
    <w:rsid w:val="00587511"/>
    <w:rsid w:val="00587938"/>
    <w:rsid w:val="005915EC"/>
    <w:rsid w:val="00592847"/>
    <w:rsid w:val="00592C4E"/>
    <w:rsid w:val="00593978"/>
    <w:rsid w:val="005948B0"/>
    <w:rsid w:val="00595148"/>
    <w:rsid w:val="0059597F"/>
    <w:rsid w:val="005A032A"/>
    <w:rsid w:val="005A092E"/>
    <w:rsid w:val="005A15B8"/>
    <w:rsid w:val="005A1B28"/>
    <w:rsid w:val="005A203B"/>
    <w:rsid w:val="005A2374"/>
    <w:rsid w:val="005A2704"/>
    <w:rsid w:val="005A2B08"/>
    <w:rsid w:val="005A3615"/>
    <w:rsid w:val="005A6C7C"/>
    <w:rsid w:val="005A7D6F"/>
    <w:rsid w:val="005B0103"/>
    <w:rsid w:val="005B0B2E"/>
    <w:rsid w:val="005B2DAB"/>
    <w:rsid w:val="005B2FB4"/>
    <w:rsid w:val="005B2FD6"/>
    <w:rsid w:val="005B34D6"/>
    <w:rsid w:val="005B34FA"/>
    <w:rsid w:val="005B57CD"/>
    <w:rsid w:val="005B6A74"/>
    <w:rsid w:val="005B6DF9"/>
    <w:rsid w:val="005B6F46"/>
    <w:rsid w:val="005B76EE"/>
    <w:rsid w:val="005B77F7"/>
    <w:rsid w:val="005B7AD1"/>
    <w:rsid w:val="005C2DE9"/>
    <w:rsid w:val="005C59C5"/>
    <w:rsid w:val="005D590C"/>
    <w:rsid w:val="005D5CAB"/>
    <w:rsid w:val="005D6447"/>
    <w:rsid w:val="005D64D9"/>
    <w:rsid w:val="005D6594"/>
    <w:rsid w:val="005E0A7C"/>
    <w:rsid w:val="005E1B8F"/>
    <w:rsid w:val="005E3348"/>
    <w:rsid w:val="005E4D86"/>
    <w:rsid w:val="005E5998"/>
    <w:rsid w:val="005E6E50"/>
    <w:rsid w:val="005F009F"/>
    <w:rsid w:val="005F15A2"/>
    <w:rsid w:val="005F2F07"/>
    <w:rsid w:val="005F3546"/>
    <w:rsid w:val="005F365E"/>
    <w:rsid w:val="005F5B1C"/>
    <w:rsid w:val="005F5B41"/>
    <w:rsid w:val="005F5F23"/>
    <w:rsid w:val="005F6CFD"/>
    <w:rsid w:val="005F6E3D"/>
    <w:rsid w:val="006019B0"/>
    <w:rsid w:val="00602D27"/>
    <w:rsid w:val="006038BD"/>
    <w:rsid w:val="00604696"/>
    <w:rsid w:val="00604C21"/>
    <w:rsid w:val="006054C7"/>
    <w:rsid w:val="006061B1"/>
    <w:rsid w:val="00606E02"/>
    <w:rsid w:val="006079AC"/>
    <w:rsid w:val="00610534"/>
    <w:rsid w:val="00611CED"/>
    <w:rsid w:val="00613942"/>
    <w:rsid w:val="006203BC"/>
    <w:rsid w:val="00620D7D"/>
    <w:rsid w:val="006213BE"/>
    <w:rsid w:val="006223BC"/>
    <w:rsid w:val="006237BA"/>
    <w:rsid w:val="006254A7"/>
    <w:rsid w:val="00626C5D"/>
    <w:rsid w:val="0062723C"/>
    <w:rsid w:val="006329B5"/>
    <w:rsid w:val="00632B39"/>
    <w:rsid w:val="00635EB4"/>
    <w:rsid w:val="00636495"/>
    <w:rsid w:val="00636BA0"/>
    <w:rsid w:val="006406AF"/>
    <w:rsid w:val="006424EB"/>
    <w:rsid w:val="0064292D"/>
    <w:rsid w:val="0064315E"/>
    <w:rsid w:val="006432CB"/>
    <w:rsid w:val="0064477A"/>
    <w:rsid w:val="00644A42"/>
    <w:rsid w:val="006474D7"/>
    <w:rsid w:val="00651589"/>
    <w:rsid w:val="0065159F"/>
    <w:rsid w:val="0065218B"/>
    <w:rsid w:val="006537D8"/>
    <w:rsid w:val="00654D59"/>
    <w:rsid w:val="006578E1"/>
    <w:rsid w:val="0066055E"/>
    <w:rsid w:val="00660C6C"/>
    <w:rsid w:val="0066108C"/>
    <w:rsid w:val="00662FC5"/>
    <w:rsid w:val="0066593A"/>
    <w:rsid w:val="00667032"/>
    <w:rsid w:val="00677092"/>
    <w:rsid w:val="00681AF7"/>
    <w:rsid w:val="006828E2"/>
    <w:rsid w:val="00682FA6"/>
    <w:rsid w:val="0068439C"/>
    <w:rsid w:val="00685793"/>
    <w:rsid w:val="0068633D"/>
    <w:rsid w:val="00686941"/>
    <w:rsid w:val="0068734F"/>
    <w:rsid w:val="0069096B"/>
    <w:rsid w:val="00690BFC"/>
    <w:rsid w:val="0069127E"/>
    <w:rsid w:val="00692777"/>
    <w:rsid w:val="00693B43"/>
    <w:rsid w:val="00693E53"/>
    <w:rsid w:val="006940D4"/>
    <w:rsid w:val="00694F1F"/>
    <w:rsid w:val="00695143"/>
    <w:rsid w:val="00695D76"/>
    <w:rsid w:val="006968E5"/>
    <w:rsid w:val="006969A4"/>
    <w:rsid w:val="006A1C27"/>
    <w:rsid w:val="006A25FE"/>
    <w:rsid w:val="006A47C8"/>
    <w:rsid w:val="006A5CB4"/>
    <w:rsid w:val="006A6488"/>
    <w:rsid w:val="006A6986"/>
    <w:rsid w:val="006A6A4F"/>
    <w:rsid w:val="006A74D6"/>
    <w:rsid w:val="006B3BED"/>
    <w:rsid w:val="006B47B9"/>
    <w:rsid w:val="006B4EE7"/>
    <w:rsid w:val="006B60D9"/>
    <w:rsid w:val="006B76B3"/>
    <w:rsid w:val="006C0C9A"/>
    <w:rsid w:val="006C2CCD"/>
    <w:rsid w:val="006C3814"/>
    <w:rsid w:val="006C5539"/>
    <w:rsid w:val="006C5800"/>
    <w:rsid w:val="006C5866"/>
    <w:rsid w:val="006C6B55"/>
    <w:rsid w:val="006C7F96"/>
    <w:rsid w:val="006D10D9"/>
    <w:rsid w:val="006D11F1"/>
    <w:rsid w:val="006D3FAF"/>
    <w:rsid w:val="006D452E"/>
    <w:rsid w:val="006D5295"/>
    <w:rsid w:val="006E22F2"/>
    <w:rsid w:val="006E3D74"/>
    <w:rsid w:val="006E48E2"/>
    <w:rsid w:val="006E4B9C"/>
    <w:rsid w:val="006E4FC0"/>
    <w:rsid w:val="006E54D2"/>
    <w:rsid w:val="006E5F53"/>
    <w:rsid w:val="006E6EF6"/>
    <w:rsid w:val="006E73D3"/>
    <w:rsid w:val="006F06C7"/>
    <w:rsid w:val="006F2893"/>
    <w:rsid w:val="006F2B8B"/>
    <w:rsid w:val="006F2C2D"/>
    <w:rsid w:val="006F6567"/>
    <w:rsid w:val="006F7B08"/>
    <w:rsid w:val="0070174C"/>
    <w:rsid w:val="00702149"/>
    <w:rsid w:val="00703638"/>
    <w:rsid w:val="007050E5"/>
    <w:rsid w:val="00705584"/>
    <w:rsid w:val="007063FC"/>
    <w:rsid w:val="00706653"/>
    <w:rsid w:val="00706AAE"/>
    <w:rsid w:val="0071075C"/>
    <w:rsid w:val="0071148F"/>
    <w:rsid w:val="0071242C"/>
    <w:rsid w:val="00712BBB"/>
    <w:rsid w:val="00713E8E"/>
    <w:rsid w:val="00713ED2"/>
    <w:rsid w:val="00714EB6"/>
    <w:rsid w:val="00715001"/>
    <w:rsid w:val="00721178"/>
    <w:rsid w:val="0072292B"/>
    <w:rsid w:val="00724D82"/>
    <w:rsid w:val="0072727A"/>
    <w:rsid w:val="00727B5B"/>
    <w:rsid w:val="00727E2F"/>
    <w:rsid w:val="00730DCF"/>
    <w:rsid w:val="00731793"/>
    <w:rsid w:val="0073253E"/>
    <w:rsid w:val="00732F19"/>
    <w:rsid w:val="0073538D"/>
    <w:rsid w:val="00735E2B"/>
    <w:rsid w:val="00735ECA"/>
    <w:rsid w:val="00737908"/>
    <w:rsid w:val="00741264"/>
    <w:rsid w:val="00742EE6"/>
    <w:rsid w:val="00742F98"/>
    <w:rsid w:val="007455DE"/>
    <w:rsid w:val="00745D53"/>
    <w:rsid w:val="00751C41"/>
    <w:rsid w:val="007531CF"/>
    <w:rsid w:val="00753D96"/>
    <w:rsid w:val="00754FFD"/>
    <w:rsid w:val="007551D5"/>
    <w:rsid w:val="00756B07"/>
    <w:rsid w:val="00756C7E"/>
    <w:rsid w:val="00757546"/>
    <w:rsid w:val="00760F7E"/>
    <w:rsid w:val="00765517"/>
    <w:rsid w:val="00765F51"/>
    <w:rsid w:val="0076690A"/>
    <w:rsid w:val="00766A2F"/>
    <w:rsid w:val="00766C22"/>
    <w:rsid w:val="0076705C"/>
    <w:rsid w:val="007671E1"/>
    <w:rsid w:val="0076767D"/>
    <w:rsid w:val="00772D7B"/>
    <w:rsid w:val="00774D31"/>
    <w:rsid w:val="00777691"/>
    <w:rsid w:val="00777C99"/>
    <w:rsid w:val="007810F6"/>
    <w:rsid w:val="0078119F"/>
    <w:rsid w:val="00782E1C"/>
    <w:rsid w:val="00782F58"/>
    <w:rsid w:val="00783D23"/>
    <w:rsid w:val="00784C41"/>
    <w:rsid w:val="007863E8"/>
    <w:rsid w:val="007868BC"/>
    <w:rsid w:val="007871C8"/>
    <w:rsid w:val="00787EB3"/>
    <w:rsid w:val="00791778"/>
    <w:rsid w:val="00794187"/>
    <w:rsid w:val="0079542C"/>
    <w:rsid w:val="00795DD0"/>
    <w:rsid w:val="00795EBF"/>
    <w:rsid w:val="007A0381"/>
    <w:rsid w:val="007A1DA4"/>
    <w:rsid w:val="007A24BB"/>
    <w:rsid w:val="007A38A4"/>
    <w:rsid w:val="007A45B1"/>
    <w:rsid w:val="007A4A98"/>
    <w:rsid w:val="007A5542"/>
    <w:rsid w:val="007A7212"/>
    <w:rsid w:val="007A72C0"/>
    <w:rsid w:val="007B0DAC"/>
    <w:rsid w:val="007B210C"/>
    <w:rsid w:val="007B3DD6"/>
    <w:rsid w:val="007B45D6"/>
    <w:rsid w:val="007B4F3A"/>
    <w:rsid w:val="007B6EF9"/>
    <w:rsid w:val="007C2AEE"/>
    <w:rsid w:val="007C4720"/>
    <w:rsid w:val="007C5612"/>
    <w:rsid w:val="007D1C62"/>
    <w:rsid w:val="007D2068"/>
    <w:rsid w:val="007D3765"/>
    <w:rsid w:val="007D3DF8"/>
    <w:rsid w:val="007D6412"/>
    <w:rsid w:val="007D65E8"/>
    <w:rsid w:val="007D6792"/>
    <w:rsid w:val="007D721D"/>
    <w:rsid w:val="007E256C"/>
    <w:rsid w:val="007E34FC"/>
    <w:rsid w:val="007E37DF"/>
    <w:rsid w:val="007E3DEB"/>
    <w:rsid w:val="007E70A8"/>
    <w:rsid w:val="007E7FF7"/>
    <w:rsid w:val="007F2B0E"/>
    <w:rsid w:val="007F3C2B"/>
    <w:rsid w:val="007F4DE7"/>
    <w:rsid w:val="007F5C81"/>
    <w:rsid w:val="0080292A"/>
    <w:rsid w:val="0080342A"/>
    <w:rsid w:val="00803874"/>
    <w:rsid w:val="00805864"/>
    <w:rsid w:val="008062D5"/>
    <w:rsid w:val="008074C3"/>
    <w:rsid w:val="00807F40"/>
    <w:rsid w:val="00811231"/>
    <w:rsid w:val="00813830"/>
    <w:rsid w:val="00814BF6"/>
    <w:rsid w:val="00814FAB"/>
    <w:rsid w:val="00815113"/>
    <w:rsid w:val="00815C6F"/>
    <w:rsid w:val="00816A5D"/>
    <w:rsid w:val="008177DC"/>
    <w:rsid w:val="00817EE2"/>
    <w:rsid w:val="00817F1A"/>
    <w:rsid w:val="00820C1C"/>
    <w:rsid w:val="00821990"/>
    <w:rsid w:val="00825198"/>
    <w:rsid w:val="00826C1D"/>
    <w:rsid w:val="00826EC6"/>
    <w:rsid w:val="0082702C"/>
    <w:rsid w:val="00827A0C"/>
    <w:rsid w:val="00830F04"/>
    <w:rsid w:val="00831109"/>
    <w:rsid w:val="008312F1"/>
    <w:rsid w:val="008337CA"/>
    <w:rsid w:val="00835082"/>
    <w:rsid w:val="00835678"/>
    <w:rsid w:val="008373C7"/>
    <w:rsid w:val="008400ED"/>
    <w:rsid w:val="00841091"/>
    <w:rsid w:val="00841FF3"/>
    <w:rsid w:val="00842FCA"/>
    <w:rsid w:val="008435CD"/>
    <w:rsid w:val="00844C50"/>
    <w:rsid w:val="00845617"/>
    <w:rsid w:val="00846D61"/>
    <w:rsid w:val="00847F5E"/>
    <w:rsid w:val="0085080A"/>
    <w:rsid w:val="00853258"/>
    <w:rsid w:val="00854E06"/>
    <w:rsid w:val="00855017"/>
    <w:rsid w:val="00856231"/>
    <w:rsid w:val="00857457"/>
    <w:rsid w:val="008575C4"/>
    <w:rsid w:val="008577B6"/>
    <w:rsid w:val="00857F59"/>
    <w:rsid w:val="008602A0"/>
    <w:rsid w:val="008608C8"/>
    <w:rsid w:val="008610CF"/>
    <w:rsid w:val="0086268D"/>
    <w:rsid w:val="00862D7A"/>
    <w:rsid w:val="00866150"/>
    <w:rsid w:val="0086628E"/>
    <w:rsid w:val="0086756B"/>
    <w:rsid w:val="00870EC7"/>
    <w:rsid w:val="0087107E"/>
    <w:rsid w:val="00872646"/>
    <w:rsid w:val="00873DAF"/>
    <w:rsid w:val="00876231"/>
    <w:rsid w:val="00876503"/>
    <w:rsid w:val="0087723E"/>
    <w:rsid w:val="00880B20"/>
    <w:rsid w:val="00882BB6"/>
    <w:rsid w:val="00885756"/>
    <w:rsid w:val="0088659E"/>
    <w:rsid w:val="00892163"/>
    <w:rsid w:val="00892D17"/>
    <w:rsid w:val="00896AD8"/>
    <w:rsid w:val="00896F11"/>
    <w:rsid w:val="008978C4"/>
    <w:rsid w:val="008A0157"/>
    <w:rsid w:val="008A02FA"/>
    <w:rsid w:val="008A0F48"/>
    <w:rsid w:val="008A1869"/>
    <w:rsid w:val="008A3354"/>
    <w:rsid w:val="008A3473"/>
    <w:rsid w:val="008A3EF2"/>
    <w:rsid w:val="008A4234"/>
    <w:rsid w:val="008A4A1A"/>
    <w:rsid w:val="008A5324"/>
    <w:rsid w:val="008A645A"/>
    <w:rsid w:val="008A70A6"/>
    <w:rsid w:val="008A7D85"/>
    <w:rsid w:val="008B3AFA"/>
    <w:rsid w:val="008B4C1B"/>
    <w:rsid w:val="008B7AFD"/>
    <w:rsid w:val="008B7B0F"/>
    <w:rsid w:val="008B7E4C"/>
    <w:rsid w:val="008C187A"/>
    <w:rsid w:val="008C3DDF"/>
    <w:rsid w:val="008C4206"/>
    <w:rsid w:val="008D00E0"/>
    <w:rsid w:val="008D08C3"/>
    <w:rsid w:val="008D1E82"/>
    <w:rsid w:val="008D3665"/>
    <w:rsid w:val="008D40A4"/>
    <w:rsid w:val="008D4AB5"/>
    <w:rsid w:val="008D5115"/>
    <w:rsid w:val="008D5B85"/>
    <w:rsid w:val="008D66DA"/>
    <w:rsid w:val="008D72B5"/>
    <w:rsid w:val="008E0E60"/>
    <w:rsid w:val="008E1874"/>
    <w:rsid w:val="008E7EC0"/>
    <w:rsid w:val="008F0D34"/>
    <w:rsid w:val="008F1408"/>
    <w:rsid w:val="008F3DF8"/>
    <w:rsid w:val="008F4CB4"/>
    <w:rsid w:val="008F62D6"/>
    <w:rsid w:val="008F6B16"/>
    <w:rsid w:val="00900EB0"/>
    <w:rsid w:val="00901A3D"/>
    <w:rsid w:val="00902691"/>
    <w:rsid w:val="0090377B"/>
    <w:rsid w:val="00903784"/>
    <w:rsid w:val="00904639"/>
    <w:rsid w:val="009054ED"/>
    <w:rsid w:val="00905751"/>
    <w:rsid w:val="009060A6"/>
    <w:rsid w:val="00910869"/>
    <w:rsid w:val="009109F4"/>
    <w:rsid w:val="00911C45"/>
    <w:rsid w:val="009120D8"/>
    <w:rsid w:val="00912928"/>
    <w:rsid w:val="00915706"/>
    <w:rsid w:val="0091626D"/>
    <w:rsid w:val="009167F6"/>
    <w:rsid w:val="00917CB4"/>
    <w:rsid w:val="00923171"/>
    <w:rsid w:val="00924679"/>
    <w:rsid w:val="00924783"/>
    <w:rsid w:val="00925439"/>
    <w:rsid w:val="009319F5"/>
    <w:rsid w:val="00931A5A"/>
    <w:rsid w:val="00931E5D"/>
    <w:rsid w:val="00936349"/>
    <w:rsid w:val="00937EDB"/>
    <w:rsid w:val="009403B9"/>
    <w:rsid w:val="00940D51"/>
    <w:rsid w:val="00943AA4"/>
    <w:rsid w:val="00943E69"/>
    <w:rsid w:val="00944883"/>
    <w:rsid w:val="00944D8F"/>
    <w:rsid w:val="00946850"/>
    <w:rsid w:val="009503ED"/>
    <w:rsid w:val="009527F7"/>
    <w:rsid w:val="00953073"/>
    <w:rsid w:val="00953167"/>
    <w:rsid w:val="009546E0"/>
    <w:rsid w:val="00955A26"/>
    <w:rsid w:val="00961554"/>
    <w:rsid w:val="00964835"/>
    <w:rsid w:val="009668CC"/>
    <w:rsid w:val="00967421"/>
    <w:rsid w:val="00972376"/>
    <w:rsid w:val="00972A16"/>
    <w:rsid w:val="00973307"/>
    <w:rsid w:val="009809A9"/>
    <w:rsid w:val="009845D6"/>
    <w:rsid w:val="00984791"/>
    <w:rsid w:val="00984E5F"/>
    <w:rsid w:val="009877D3"/>
    <w:rsid w:val="00992024"/>
    <w:rsid w:val="00993A6D"/>
    <w:rsid w:val="00993CFC"/>
    <w:rsid w:val="00994BF0"/>
    <w:rsid w:val="00995618"/>
    <w:rsid w:val="00995802"/>
    <w:rsid w:val="009A00D4"/>
    <w:rsid w:val="009A16B4"/>
    <w:rsid w:val="009A1E92"/>
    <w:rsid w:val="009A431B"/>
    <w:rsid w:val="009A4867"/>
    <w:rsid w:val="009A5868"/>
    <w:rsid w:val="009A67DE"/>
    <w:rsid w:val="009A7E07"/>
    <w:rsid w:val="009B0724"/>
    <w:rsid w:val="009B3677"/>
    <w:rsid w:val="009B49CF"/>
    <w:rsid w:val="009B564E"/>
    <w:rsid w:val="009B6983"/>
    <w:rsid w:val="009C0DE4"/>
    <w:rsid w:val="009C1099"/>
    <w:rsid w:val="009C2250"/>
    <w:rsid w:val="009C4E19"/>
    <w:rsid w:val="009C54AF"/>
    <w:rsid w:val="009C5BB6"/>
    <w:rsid w:val="009C6BA0"/>
    <w:rsid w:val="009C701B"/>
    <w:rsid w:val="009C70A8"/>
    <w:rsid w:val="009D0C2A"/>
    <w:rsid w:val="009D1B0E"/>
    <w:rsid w:val="009D203A"/>
    <w:rsid w:val="009D4E57"/>
    <w:rsid w:val="009D4FFA"/>
    <w:rsid w:val="009D533B"/>
    <w:rsid w:val="009D7390"/>
    <w:rsid w:val="009D7B6D"/>
    <w:rsid w:val="009D7BA9"/>
    <w:rsid w:val="009E0187"/>
    <w:rsid w:val="009E13E3"/>
    <w:rsid w:val="009E1530"/>
    <w:rsid w:val="009E1BDB"/>
    <w:rsid w:val="009E1E15"/>
    <w:rsid w:val="009E3354"/>
    <w:rsid w:val="009E4B46"/>
    <w:rsid w:val="009F0335"/>
    <w:rsid w:val="009F0348"/>
    <w:rsid w:val="009F0778"/>
    <w:rsid w:val="009F0B6D"/>
    <w:rsid w:val="009F1EED"/>
    <w:rsid w:val="009F32D3"/>
    <w:rsid w:val="009F4C5D"/>
    <w:rsid w:val="009F54E3"/>
    <w:rsid w:val="009F6ED9"/>
    <w:rsid w:val="009F6F4D"/>
    <w:rsid w:val="009F744D"/>
    <w:rsid w:val="009F777C"/>
    <w:rsid w:val="00A01C72"/>
    <w:rsid w:val="00A020D2"/>
    <w:rsid w:val="00A0253E"/>
    <w:rsid w:val="00A03828"/>
    <w:rsid w:val="00A0473E"/>
    <w:rsid w:val="00A04D7D"/>
    <w:rsid w:val="00A04D8B"/>
    <w:rsid w:val="00A0533A"/>
    <w:rsid w:val="00A058F9"/>
    <w:rsid w:val="00A0618A"/>
    <w:rsid w:val="00A10F35"/>
    <w:rsid w:val="00A1148D"/>
    <w:rsid w:val="00A115F6"/>
    <w:rsid w:val="00A11FC1"/>
    <w:rsid w:val="00A1281C"/>
    <w:rsid w:val="00A12B3F"/>
    <w:rsid w:val="00A156A8"/>
    <w:rsid w:val="00A16C3E"/>
    <w:rsid w:val="00A1758B"/>
    <w:rsid w:val="00A21E2C"/>
    <w:rsid w:val="00A2260D"/>
    <w:rsid w:val="00A2577D"/>
    <w:rsid w:val="00A27359"/>
    <w:rsid w:val="00A27944"/>
    <w:rsid w:val="00A30AE2"/>
    <w:rsid w:val="00A36E26"/>
    <w:rsid w:val="00A37CDA"/>
    <w:rsid w:val="00A4175A"/>
    <w:rsid w:val="00A41FFA"/>
    <w:rsid w:val="00A42554"/>
    <w:rsid w:val="00A43357"/>
    <w:rsid w:val="00A450F4"/>
    <w:rsid w:val="00A46C1D"/>
    <w:rsid w:val="00A47D5F"/>
    <w:rsid w:val="00A502C7"/>
    <w:rsid w:val="00A51C45"/>
    <w:rsid w:val="00A52228"/>
    <w:rsid w:val="00A524AD"/>
    <w:rsid w:val="00A525FE"/>
    <w:rsid w:val="00A5397C"/>
    <w:rsid w:val="00A549E1"/>
    <w:rsid w:val="00A551A9"/>
    <w:rsid w:val="00A56E7B"/>
    <w:rsid w:val="00A572F4"/>
    <w:rsid w:val="00A579B2"/>
    <w:rsid w:val="00A57B4E"/>
    <w:rsid w:val="00A57E8A"/>
    <w:rsid w:val="00A606FF"/>
    <w:rsid w:val="00A610E7"/>
    <w:rsid w:val="00A6218D"/>
    <w:rsid w:val="00A62FD7"/>
    <w:rsid w:val="00A6510F"/>
    <w:rsid w:val="00A66E5A"/>
    <w:rsid w:val="00A67560"/>
    <w:rsid w:val="00A70660"/>
    <w:rsid w:val="00A70E75"/>
    <w:rsid w:val="00A71D4F"/>
    <w:rsid w:val="00A71EDB"/>
    <w:rsid w:val="00A71F77"/>
    <w:rsid w:val="00A7401A"/>
    <w:rsid w:val="00A74784"/>
    <w:rsid w:val="00A80863"/>
    <w:rsid w:val="00A824EC"/>
    <w:rsid w:val="00A82625"/>
    <w:rsid w:val="00A84A1F"/>
    <w:rsid w:val="00A84FBF"/>
    <w:rsid w:val="00A86E98"/>
    <w:rsid w:val="00A8709C"/>
    <w:rsid w:val="00A870F4"/>
    <w:rsid w:val="00A87E06"/>
    <w:rsid w:val="00A928EB"/>
    <w:rsid w:val="00A933D1"/>
    <w:rsid w:val="00A94BB9"/>
    <w:rsid w:val="00AA170A"/>
    <w:rsid w:val="00AA2B9D"/>
    <w:rsid w:val="00AA495E"/>
    <w:rsid w:val="00AA4ACC"/>
    <w:rsid w:val="00AA6253"/>
    <w:rsid w:val="00AA6E0A"/>
    <w:rsid w:val="00AA7362"/>
    <w:rsid w:val="00AB44F6"/>
    <w:rsid w:val="00AB6734"/>
    <w:rsid w:val="00AB6CE5"/>
    <w:rsid w:val="00AB7D5D"/>
    <w:rsid w:val="00AC189E"/>
    <w:rsid w:val="00AC29F7"/>
    <w:rsid w:val="00AC37FD"/>
    <w:rsid w:val="00AC44A0"/>
    <w:rsid w:val="00AC636A"/>
    <w:rsid w:val="00AC63F5"/>
    <w:rsid w:val="00AC71B4"/>
    <w:rsid w:val="00AC764A"/>
    <w:rsid w:val="00AC7D3F"/>
    <w:rsid w:val="00AC7E26"/>
    <w:rsid w:val="00AD0618"/>
    <w:rsid w:val="00AD0CEE"/>
    <w:rsid w:val="00AD1D7E"/>
    <w:rsid w:val="00AD496F"/>
    <w:rsid w:val="00AD6206"/>
    <w:rsid w:val="00AD6E5E"/>
    <w:rsid w:val="00AE08BD"/>
    <w:rsid w:val="00AE164C"/>
    <w:rsid w:val="00AE2AD0"/>
    <w:rsid w:val="00AE2EDF"/>
    <w:rsid w:val="00AE3B66"/>
    <w:rsid w:val="00AE4DC6"/>
    <w:rsid w:val="00AE5D2F"/>
    <w:rsid w:val="00AE6840"/>
    <w:rsid w:val="00AF0ACF"/>
    <w:rsid w:val="00AF1835"/>
    <w:rsid w:val="00AF2732"/>
    <w:rsid w:val="00AF277A"/>
    <w:rsid w:val="00AF427B"/>
    <w:rsid w:val="00AF57C2"/>
    <w:rsid w:val="00AF621B"/>
    <w:rsid w:val="00AF645D"/>
    <w:rsid w:val="00AF674D"/>
    <w:rsid w:val="00B01005"/>
    <w:rsid w:val="00B0109D"/>
    <w:rsid w:val="00B02B4A"/>
    <w:rsid w:val="00B04B7B"/>
    <w:rsid w:val="00B05256"/>
    <w:rsid w:val="00B07C0E"/>
    <w:rsid w:val="00B10ACE"/>
    <w:rsid w:val="00B11556"/>
    <w:rsid w:val="00B12DD8"/>
    <w:rsid w:val="00B13517"/>
    <w:rsid w:val="00B13BE5"/>
    <w:rsid w:val="00B14F32"/>
    <w:rsid w:val="00B157B0"/>
    <w:rsid w:val="00B167DE"/>
    <w:rsid w:val="00B16CDA"/>
    <w:rsid w:val="00B17312"/>
    <w:rsid w:val="00B21C06"/>
    <w:rsid w:val="00B2264C"/>
    <w:rsid w:val="00B2274D"/>
    <w:rsid w:val="00B228CF"/>
    <w:rsid w:val="00B22C31"/>
    <w:rsid w:val="00B23756"/>
    <w:rsid w:val="00B2550A"/>
    <w:rsid w:val="00B257D1"/>
    <w:rsid w:val="00B332BB"/>
    <w:rsid w:val="00B33C19"/>
    <w:rsid w:val="00B346FD"/>
    <w:rsid w:val="00B3479F"/>
    <w:rsid w:val="00B34951"/>
    <w:rsid w:val="00B35625"/>
    <w:rsid w:val="00B36B27"/>
    <w:rsid w:val="00B37812"/>
    <w:rsid w:val="00B478C8"/>
    <w:rsid w:val="00B5013F"/>
    <w:rsid w:val="00B50704"/>
    <w:rsid w:val="00B50FBA"/>
    <w:rsid w:val="00B52C65"/>
    <w:rsid w:val="00B53291"/>
    <w:rsid w:val="00B538FD"/>
    <w:rsid w:val="00B5580A"/>
    <w:rsid w:val="00B60D6B"/>
    <w:rsid w:val="00B60FCF"/>
    <w:rsid w:val="00B61FB8"/>
    <w:rsid w:val="00B65BA2"/>
    <w:rsid w:val="00B71E62"/>
    <w:rsid w:val="00B725D5"/>
    <w:rsid w:val="00B7337D"/>
    <w:rsid w:val="00B74F79"/>
    <w:rsid w:val="00B756F5"/>
    <w:rsid w:val="00B76C38"/>
    <w:rsid w:val="00B807A5"/>
    <w:rsid w:val="00B81095"/>
    <w:rsid w:val="00B817D4"/>
    <w:rsid w:val="00B819A2"/>
    <w:rsid w:val="00B827B6"/>
    <w:rsid w:val="00B83B27"/>
    <w:rsid w:val="00B84307"/>
    <w:rsid w:val="00B84CFF"/>
    <w:rsid w:val="00B84DBF"/>
    <w:rsid w:val="00B86886"/>
    <w:rsid w:val="00B87D72"/>
    <w:rsid w:val="00B902BE"/>
    <w:rsid w:val="00B90EFA"/>
    <w:rsid w:val="00B914BB"/>
    <w:rsid w:val="00B91DF4"/>
    <w:rsid w:val="00B920C3"/>
    <w:rsid w:val="00B941D8"/>
    <w:rsid w:val="00B94BC9"/>
    <w:rsid w:val="00B9579A"/>
    <w:rsid w:val="00B95E2B"/>
    <w:rsid w:val="00B95EB5"/>
    <w:rsid w:val="00BA03C0"/>
    <w:rsid w:val="00BA4F42"/>
    <w:rsid w:val="00BA7456"/>
    <w:rsid w:val="00BB1010"/>
    <w:rsid w:val="00BB429B"/>
    <w:rsid w:val="00BB4BBD"/>
    <w:rsid w:val="00BB6A80"/>
    <w:rsid w:val="00BB7B92"/>
    <w:rsid w:val="00BC03C1"/>
    <w:rsid w:val="00BC070E"/>
    <w:rsid w:val="00BC0CDD"/>
    <w:rsid w:val="00BC1008"/>
    <w:rsid w:val="00BC1A49"/>
    <w:rsid w:val="00BC2475"/>
    <w:rsid w:val="00BC44A6"/>
    <w:rsid w:val="00BC65C1"/>
    <w:rsid w:val="00BC7054"/>
    <w:rsid w:val="00BD06A2"/>
    <w:rsid w:val="00BD25A7"/>
    <w:rsid w:val="00BD2924"/>
    <w:rsid w:val="00BD2A32"/>
    <w:rsid w:val="00BD37EB"/>
    <w:rsid w:val="00BD5DE2"/>
    <w:rsid w:val="00BD607A"/>
    <w:rsid w:val="00BD61E1"/>
    <w:rsid w:val="00BD703B"/>
    <w:rsid w:val="00BD718B"/>
    <w:rsid w:val="00BE10FE"/>
    <w:rsid w:val="00BE1995"/>
    <w:rsid w:val="00BE289C"/>
    <w:rsid w:val="00BE2F12"/>
    <w:rsid w:val="00BE34C5"/>
    <w:rsid w:val="00BE361B"/>
    <w:rsid w:val="00BE3B84"/>
    <w:rsid w:val="00BE40C3"/>
    <w:rsid w:val="00BE4351"/>
    <w:rsid w:val="00BE59F2"/>
    <w:rsid w:val="00BE5B44"/>
    <w:rsid w:val="00BE6698"/>
    <w:rsid w:val="00BE6741"/>
    <w:rsid w:val="00BE68AF"/>
    <w:rsid w:val="00BE743C"/>
    <w:rsid w:val="00BF0C05"/>
    <w:rsid w:val="00BF2103"/>
    <w:rsid w:val="00BF46CE"/>
    <w:rsid w:val="00BF4CAC"/>
    <w:rsid w:val="00BF5394"/>
    <w:rsid w:val="00BF56D7"/>
    <w:rsid w:val="00BF6104"/>
    <w:rsid w:val="00BF635B"/>
    <w:rsid w:val="00BF79C4"/>
    <w:rsid w:val="00C01CA3"/>
    <w:rsid w:val="00C04259"/>
    <w:rsid w:val="00C11506"/>
    <w:rsid w:val="00C11985"/>
    <w:rsid w:val="00C12C6F"/>
    <w:rsid w:val="00C130C6"/>
    <w:rsid w:val="00C14503"/>
    <w:rsid w:val="00C14869"/>
    <w:rsid w:val="00C15DA8"/>
    <w:rsid w:val="00C174A7"/>
    <w:rsid w:val="00C20946"/>
    <w:rsid w:val="00C20BA7"/>
    <w:rsid w:val="00C219B0"/>
    <w:rsid w:val="00C219D0"/>
    <w:rsid w:val="00C21C9F"/>
    <w:rsid w:val="00C22A17"/>
    <w:rsid w:val="00C23DB5"/>
    <w:rsid w:val="00C2585A"/>
    <w:rsid w:val="00C262CE"/>
    <w:rsid w:val="00C2642B"/>
    <w:rsid w:val="00C33321"/>
    <w:rsid w:val="00C33A90"/>
    <w:rsid w:val="00C35F5D"/>
    <w:rsid w:val="00C36315"/>
    <w:rsid w:val="00C364DA"/>
    <w:rsid w:val="00C372C0"/>
    <w:rsid w:val="00C43147"/>
    <w:rsid w:val="00C44437"/>
    <w:rsid w:val="00C445C8"/>
    <w:rsid w:val="00C45A20"/>
    <w:rsid w:val="00C45B44"/>
    <w:rsid w:val="00C46A83"/>
    <w:rsid w:val="00C502EB"/>
    <w:rsid w:val="00C50634"/>
    <w:rsid w:val="00C50C7B"/>
    <w:rsid w:val="00C51CDF"/>
    <w:rsid w:val="00C52A63"/>
    <w:rsid w:val="00C54084"/>
    <w:rsid w:val="00C547A3"/>
    <w:rsid w:val="00C556BC"/>
    <w:rsid w:val="00C5682D"/>
    <w:rsid w:val="00C61275"/>
    <w:rsid w:val="00C6195E"/>
    <w:rsid w:val="00C6311A"/>
    <w:rsid w:val="00C63F12"/>
    <w:rsid w:val="00C63F43"/>
    <w:rsid w:val="00C64122"/>
    <w:rsid w:val="00C647D1"/>
    <w:rsid w:val="00C64899"/>
    <w:rsid w:val="00C669DB"/>
    <w:rsid w:val="00C6712E"/>
    <w:rsid w:val="00C701A4"/>
    <w:rsid w:val="00C70DA9"/>
    <w:rsid w:val="00C71B56"/>
    <w:rsid w:val="00C74400"/>
    <w:rsid w:val="00C75FF8"/>
    <w:rsid w:val="00C75FFC"/>
    <w:rsid w:val="00C7604C"/>
    <w:rsid w:val="00C779C3"/>
    <w:rsid w:val="00C77A81"/>
    <w:rsid w:val="00C77C1C"/>
    <w:rsid w:val="00C80069"/>
    <w:rsid w:val="00C820D7"/>
    <w:rsid w:val="00C82115"/>
    <w:rsid w:val="00C82DF8"/>
    <w:rsid w:val="00C8478C"/>
    <w:rsid w:val="00C86DAC"/>
    <w:rsid w:val="00C86FEB"/>
    <w:rsid w:val="00C90317"/>
    <w:rsid w:val="00C9084F"/>
    <w:rsid w:val="00C9200D"/>
    <w:rsid w:val="00C93C28"/>
    <w:rsid w:val="00C97CBC"/>
    <w:rsid w:val="00C97E27"/>
    <w:rsid w:val="00CA0CA5"/>
    <w:rsid w:val="00CA1B70"/>
    <w:rsid w:val="00CA1BFD"/>
    <w:rsid w:val="00CA1E48"/>
    <w:rsid w:val="00CA2123"/>
    <w:rsid w:val="00CA226E"/>
    <w:rsid w:val="00CA5055"/>
    <w:rsid w:val="00CA50D1"/>
    <w:rsid w:val="00CA676C"/>
    <w:rsid w:val="00CA712C"/>
    <w:rsid w:val="00CA7237"/>
    <w:rsid w:val="00CA7782"/>
    <w:rsid w:val="00CA77AC"/>
    <w:rsid w:val="00CA7B15"/>
    <w:rsid w:val="00CA7E8A"/>
    <w:rsid w:val="00CB3321"/>
    <w:rsid w:val="00CB3C54"/>
    <w:rsid w:val="00CB3EF4"/>
    <w:rsid w:val="00CB6A1A"/>
    <w:rsid w:val="00CB6E82"/>
    <w:rsid w:val="00CB7DF9"/>
    <w:rsid w:val="00CB7F66"/>
    <w:rsid w:val="00CC009B"/>
    <w:rsid w:val="00CC0E70"/>
    <w:rsid w:val="00CC13E5"/>
    <w:rsid w:val="00CC150B"/>
    <w:rsid w:val="00CC1C59"/>
    <w:rsid w:val="00CC3343"/>
    <w:rsid w:val="00CC3463"/>
    <w:rsid w:val="00CC46AC"/>
    <w:rsid w:val="00CC62A5"/>
    <w:rsid w:val="00CC7B2D"/>
    <w:rsid w:val="00CC7B7E"/>
    <w:rsid w:val="00CC7D11"/>
    <w:rsid w:val="00CD06B7"/>
    <w:rsid w:val="00CD239A"/>
    <w:rsid w:val="00CD259F"/>
    <w:rsid w:val="00CD3914"/>
    <w:rsid w:val="00CD4637"/>
    <w:rsid w:val="00CD473F"/>
    <w:rsid w:val="00CD4D9F"/>
    <w:rsid w:val="00CE018A"/>
    <w:rsid w:val="00CE0211"/>
    <w:rsid w:val="00CE170A"/>
    <w:rsid w:val="00CE275A"/>
    <w:rsid w:val="00CE33D1"/>
    <w:rsid w:val="00CE4F90"/>
    <w:rsid w:val="00CE57C2"/>
    <w:rsid w:val="00CE6839"/>
    <w:rsid w:val="00CE7C93"/>
    <w:rsid w:val="00CF028B"/>
    <w:rsid w:val="00CF0AA0"/>
    <w:rsid w:val="00CF265D"/>
    <w:rsid w:val="00CF32F9"/>
    <w:rsid w:val="00CF49C4"/>
    <w:rsid w:val="00CF6949"/>
    <w:rsid w:val="00CF71B6"/>
    <w:rsid w:val="00CF72FB"/>
    <w:rsid w:val="00CF7F4D"/>
    <w:rsid w:val="00D00932"/>
    <w:rsid w:val="00D00BB5"/>
    <w:rsid w:val="00D02B2A"/>
    <w:rsid w:val="00D03644"/>
    <w:rsid w:val="00D037E5"/>
    <w:rsid w:val="00D0570D"/>
    <w:rsid w:val="00D05AA7"/>
    <w:rsid w:val="00D066DC"/>
    <w:rsid w:val="00D07768"/>
    <w:rsid w:val="00D11125"/>
    <w:rsid w:val="00D11534"/>
    <w:rsid w:val="00D11FAA"/>
    <w:rsid w:val="00D12393"/>
    <w:rsid w:val="00D13688"/>
    <w:rsid w:val="00D1450C"/>
    <w:rsid w:val="00D150F2"/>
    <w:rsid w:val="00D158A3"/>
    <w:rsid w:val="00D15B71"/>
    <w:rsid w:val="00D163C6"/>
    <w:rsid w:val="00D1741F"/>
    <w:rsid w:val="00D21410"/>
    <w:rsid w:val="00D25C25"/>
    <w:rsid w:val="00D27C06"/>
    <w:rsid w:val="00D31AE0"/>
    <w:rsid w:val="00D3535A"/>
    <w:rsid w:val="00D358D7"/>
    <w:rsid w:val="00D36EBD"/>
    <w:rsid w:val="00D36F07"/>
    <w:rsid w:val="00D37F21"/>
    <w:rsid w:val="00D406D4"/>
    <w:rsid w:val="00D41CC5"/>
    <w:rsid w:val="00D452AA"/>
    <w:rsid w:val="00D507B5"/>
    <w:rsid w:val="00D50D7B"/>
    <w:rsid w:val="00D51242"/>
    <w:rsid w:val="00D54B24"/>
    <w:rsid w:val="00D54B98"/>
    <w:rsid w:val="00D556EA"/>
    <w:rsid w:val="00D5642D"/>
    <w:rsid w:val="00D621EB"/>
    <w:rsid w:val="00D62506"/>
    <w:rsid w:val="00D656D5"/>
    <w:rsid w:val="00D667F5"/>
    <w:rsid w:val="00D66E2E"/>
    <w:rsid w:val="00D70EDF"/>
    <w:rsid w:val="00D74FDA"/>
    <w:rsid w:val="00D75FFD"/>
    <w:rsid w:val="00D8033D"/>
    <w:rsid w:val="00D80D51"/>
    <w:rsid w:val="00D83130"/>
    <w:rsid w:val="00D83F84"/>
    <w:rsid w:val="00D84A86"/>
    <w:rsid w:val="00D87377"/>
    <w:rsid w:val="00D9037F"/>
    <w:rsid w:val="00D90EFF"/>
    <w:rsid w:val="00D919FD"/>
    <w:rsid w:val="00D92239"/>
    <w:rsid w:val="00D923C9"/>
    <w:rsid w:val="00D9337C"/>
    <w:rsid w:val="00D94058"/>
    <w:rsid w:val="00D963E6"/>
    <w:rsid w:val="00DA2807"/>
    <w:rsid w:val="00DA38FC"/>
    <w:rsid w:val="00DA49C6"/>
    <w:rsid w:val="00DA56B0"/>
    <w:rsid w:val="00DA5A2C"/>
    <w:rsid w:val="00DB0E45"/>
    <w:rsid w:val="00DB1AF6"/>
    <w:rsid w:val="00DB2C10"/>
    <w:rsid w:val="00DB3409"/>
    <w:rsid w:val="00DB45A7"/>
    <w:rsid w:val="00DB4DC6"/>
    <w:rsid w:val="00DB592A"/>
    <w:rsid w:val="00DB5AE7"/>
    <w:rsid w:val="00DB6ED2"/>
    <w:rsid w:val="00DB7D69"/>
    <w:rsid w:val="00DC0DF7"/>
    <w:rsid w:val="00DC1ABB"/>
    <w:rsid w:val="00DC1CAB"/>
    <w:rsid w:val="00DC2287"/>
    <w:rsid w:val="00DC4528"/>
    <w:rsid w:val="00DC782C"/>
    <w:rsid w:val="00DC7882"/>
    <w:rsid w:val="00DD0160"/>
    <w:rsid w:val="00DD0AC8"/>
    <w:rsid w:val="00DD34B3"/>
    <w:rsid w:val="00DD7A75"/>
    <w:rsid w:val="00DE4061"/>
    <w:rsid w:val="00DE529C"/>
    <w:rsid w:val="00DF1CFC"/>
    <w:rsid w:val="00DF3826"/>
    <w:rsid w:val="00DF3AFD"/>
    <w:rsid w:val="00DF5EF2"/>
    <w:rsid w:val="00E006A8"/>
    <w:rsid w:val="00E03F31"/>
    <w:rsid w:val="00E04531"/>
    <w:rsid w:val="00E05190"/>
    <w:rsid w:val="00E07022"/>
    <w:rsid w:val="00E10707"/>
    <w:rsid w:val="00E1197E"/>
    <w:rsid w:val="00E1234D"/>
    <w:rsid w:val="00E13EA0"/>
    <w:rsid w:val="00E15C06"/>
    <w:rsid w:val="00E164F7"/>
    <w:rsid w:val="00E16AAB"/>
    <w:rsid w:val="00E17339"/>
    <w:rsid w:val="00E17DAB"/>
    <w:rsid w:val="00E17EB2"/>
    <w:rsid w:val="00E20F28"/>
    <w:rsid w:val="00E216E4"/>
    <w:rsid w:val="00E21F51"/>
    <w:rsid w:val="00E220B4"/>
    <w:rsid w:val="00E2247C"/>
    <w:rsid w:val="00E25223"/>
    <w:rsid w:val="00E269E3"/>
    <w:rsid w:val="00E27121"/>
    <w:rsid w:val="00E302C0"/>
    <w:rsid w:val="00E32A3C"/>
    <w:rsid w:val="00E33080"/>
    <w:rsid w:val="00E33DD3"/>
    <w:rsid w:val="00E349E9"/>
    <w:rsid w:val="00E34E33"/>
    <w:rsid w:val="00E35A16"/>
    <w:rsid w:val="00E40954"/>
    <w:rsid w:val="00E41821"/>
    <w:rsid w:val="00E42B1B"/>
    <w:rsid w:val="00E45FBD"/>
    <w:rsid w:val="00E468E7"/>
    <w:rsid w:val="00E47156"/>
    <w:rsid w:val="00E47B77"/>
    <w:rsid w:val="00E502AA"/>
    <w:rsid w:val="00E52C9B"/>
    <w:rsid w:val="00E54A77"/>
    <w:rsid w:val="00E558F6"/>
    <w:rsid w:val="00E569A3"/>
    <w:rsid w:val="00E57501"/>
    <w:rsid w:val="00E60189"/>
    <w:rsid w:val="00E60D03"/>
    <w:rsid w:val="00E60DA4"/>
    <w:rsid w:val="00E6157A"/>
    <w:rsid w:val="00E62842"/>
    <w:rsid w:val="00E62939"/>
    <w:rsid w:val="00E63EA2"/>
    <w:rsid w:val="00E64C24"/>
    <w:rsid w:val="00E65EDC"/>
    <w:rsid w:val="00E66C30"/>
    <w:rsid w:val="00E67BCF"/>
    <w:rsid w:val="00E70A25"/>
    <w:rsid w:val="00E71F75"/>
    <w:rsid w:val="00E73FC4"/>
    <w:rsid w:val="00E7537B"/>
    <w:rsid w:val="00E754C1"/>
    <w:rsid w:val="00E77D39"/>
    <w:rsid w:val="00E80D25"/>
    <w:rsid w:val="00E819D0"/>
    <w:rsid w:val="00E85845"/>
    <w:rsid w:val="00E85CB3"/>
    <w:rsid w:val="00E87FD8"/>
    <w:rsid w:val="00E923ED"/>
    <w:rsid w:val="00E94459"/>
    <w:rsid w:val="00E94474"/>
    <w:rsid w:val="00E944E0"/>
    <w:rsid w:val="00E94691"/>
    <w:rsid w:val="00E95363"/>
    <w:rsid w:val="00E95F78"/>
    <w:rsid w:val="00E96186"/>
    <w:rsid w:val="00E967C4"/>
    <w:rsid w:val="00E96ECF"/>
    <w:rsid w:val="00EA00B4"/>
    <w:rsid w:val="00EA064C"/>
    <w:rsid w:val="00EA2573"/>
    <w:rsid w:val="00EA281B"/>
    <w:rsid w:val="00EA2F0A"/>
    <w:rsid w:val="00EA4F26"/>
    <w:rsid w:val="00EA5768"/>
    <w:rsid w:val="00EA5C46"/>
    <w:rsid w:val="00EA61F7"/>
    <w:rsid w:val="00EA73C2"/>
    <w:rsid w:val="00EA7472"/>
    <w:rsid w:val="00EA7AA1"/>
    <w:rsid w:val="00EB0DC0"/>
    <w:rsid w:val="00EB1158"/>
    <w:rsid w:val="00EB2D38"/>
    <w:rsid w:val="00EB4425"/>
    <w:rsid w:val="00EB4FBB"/>
    <w:rsid w:val="00EB5DD8"/>
    <w:rsid w:val="00EB5F0D"/>
    <w:rsid w:val="00EB63AC"/>
    <w:rsid w:val="00EC22F3"/>
    <w:rsid w:val="00EC2CAB"/>
    <w:rsid w:val="00EC54CE"/>
    <w:rsid w:val="00EC59D8"/>
    <w:rsid w:val="00EC59E2"/>
    <w:rsid w:val="00EC59EA"/>
    <w:rsid w:val="00ED01C8"/>
    <w:rsid w:val="00ED0BEC"/>
    <w:rsid w:val="00ED1152"/>
    <w:rsid w:val="00ED4232"/>
    <w:rsid w:val="00ED6CB1"/>
    <w:rsid w:val="00ED74A5"/>
    <w:rsid w:val="00EE168D"/>
    <w:rsid w:val="00EE2068"/>
    <w:rsid w:val="00EE25B8"/>
    <w:rsid w:val="00EE4A8F"/>
    <w:rsid w:val="00EE5174"/>
    <w:rsid w:val="00EE55ED"/>
    <w:rsid w:val="00EE6936"/>
    <w:rsid w:val="00EE6DC0"/>
    <w:rsid w:val="00EE77A2"/>
    <w:rsid w:val="00EF0905"/>
    <w:rsid w:val="00EF0ACD"/>
    <w:rsid w:val="00EF1D69"/>
    <w:rsid w:val="00EF23D8"/>
    <w:rsid w:val="00EF315A"/>
    <w:rsid w:val="00EF370A"/>
    <w:rsid w:val="00EF4551"/>
    <w:rsid w:val="00EF53F3"/>
    <w:rsid w:val="00EF59C0"/>
    <w:rsid w:val="00F01017"/>
    <w:rsid w:val="00F02731"/>
    <w:rsid w:val="00F02BEE"/>
    <w:rsid w:val="00F068AD"/>
    <w:rsid w:val="00F06E04"/>
    <w:rsid w:val="00F0740B"/>
    <w:rsid w:val="00F0786A"/>
    <w:rsid w:val="00F07F57"/>
    <w:rsid w:val="00F10BB9"/>
    <w:rsid w:val="00F12685"/>
    <w:rsid w:val="00F159A2"/>
    <w:rsid w:val="00F17E68"/>
    <w:rsid w:val="00F20102"/>
    <w:rsid w:val="00F22C8E"/>
    <w:rsid w:val="00F235EC"/>
    <w:rsid w:val="00F23645"/>
    <w:rsid w:val="00F23816"/>
    <w:rsid w:val="00F255F7"/>
    <w:rsid w:val="00F262C1"/>
    <w:rsid w:val="00F27922"/>
    <w:rsid w:val="00F319AC"/>
    <w:rsid w:val="00F31D62"/>
    <w:rsid w:val="00F32D6D"/>
    <w:rsid w:val="00F36B5A"/>
    <w:rsid w:val="00F375DD"/>
    <w:rsid w:val="00F40205"/>
    <w:rsid w:val="00F41556"/>
    <w:rsid w:val="00F416F3"/>
    <w:rsid w:val="00F41851"/>
    <w:rsid w:val="00F418FB"/>
    <w:rsid w:val="00F41E37"/>
    <w:rsid w:val="00F429C8"/>
    <w:rsid w:val="00F42F84"/>
    <w:rsid w:val="00F453E3"/>
    <w:rsid w:val="00F47875"/>
    <w:rsid w:val="00F508B6"/>
    <w:rsid w:val="00F51D40"/>
    <w:rsid w:val="00F5313A"/>
    <w:rsid w:val="00F5330C"/>
    <w:rsid w:val="00F53C08"/>
    <w:rsid w:val="00F5432B"/>
    <w:rsid w:val="00F549D0"/>
    <w:rsid w:val="00F56964"/>
    <w:rsid w:val="00F56FDE"/>
    <w:rsid w:val="00F57875"/>
    <w:rsid w:val="00F60AE5"/>
    <w:rsid w:val="00F63B4D"/>
    <w:rsid w:val="00F65052"/>
    <w:rsid w:val="00F65625"/>
    <w:rsid w:val="00F66707"/>
    <w:rsid w:val="00F669EA"/>
    <w:rsid w:val="00F720B7"/>
    <w:rsid w:val="00F727D2"/>
    <w:rsid w:val="00F72924"/>
    <w:rsid w:val="00F7425F"/>
    <w:rsid w:val="00F75642"/>
    <w:rsid w:val="00F7591A"/>
    <w:rsid w:val="00F75B2B"/>
    <w:rsid w:val="00F75EC6"/>
    <w:rsid w:val="00F76099"/>
    <w:rsid w:val="00F76556"/>
    <w:rsid w:val="00F77015"/>
    <w:rsid w:val="00F8022B"/>
    <w:rsid w:val="00F826E8"/>
    <w:rsid w:val="00F8288D"/>
    <w:rsid w:val="00F83FD6"/>
    <w:rsid w:val="00F84AFB"/>
    <w:rsid w:val="00F84ED0"/>
    <w:rsid w:val="00F858F4"/>
    <w:rsid w:val="00F860FA"/>
    <w:rsid w:val="00F87D5B"/>
    <w:rsid w:val="00F91128"/>
    <w:rsid w:val="00F9142F"/>
    <w:rsid w:val="00F91AB0"/>
    <w:rsid w:val="00F91C69"/>
    <w:rsid w:val="00F9269C"/>
    <w:rsid w:val="00F955AC"/>
    <w:rsid w:val="00F96C90"/>
    <w:rsid w:val="00F9729E"/>
    <w:rsid w:val="00F9763D"/>
    <w:rsid w:val="00FA0439"/>
    <w:rsid w:val="00FA175D"/>
    <w:rsid w:val="00FA238F"/>
    <w:rsid w:val="00FA2E3E"/>
    <w:rsid w:val="00FA3100"/>
    <w:rsid w:val="00FA6376"/>
    <w:rsid w:val="00FA65F6"/>
    <w:rsid w:val="00FA759F"/>
    <w:rsid w:val="00FA79E2"/>
    <w:rsid w:val="00FB0F5B"/>
    <w:rsid w:val="00FB7F65"/>
    <w:rsid w:val="00FC14F0"/>
    <w:rsid w:val="00FC1BD2"/>
    <w:rsid w:val="00FC1CD1"/>
    <w:rsid w:val="00FC3C45"/>
    <w:rsid w:val="00FC4F74"/>
    <w:rsid w:val="00FC6AE4"/>
    <w:rsid w:val="00FC6D59"/>
    <w:rsid w:val="00FC78B3"/>
    <w:rsid w:val="00FD0697"/>
    <w:rsid w:val="00FD214D"/>
    <w:rsid w:val="00FD233F"/>
    <w:rsid w:val="00FD31EA"/>
    <w:rsid w:val="00FD48AB"/>
    <w:rsid w:val="00FD48E0"/>
    <w:rsid w:val="00FD50BE"/>
    <w:rsid w:val="00FD708C"/>
    <w:rsid w:val="00FE05C5"/>
    <w:rsid w:val="00FE24E0"/>
    <w:rsid w:val="00FE2901"/>
    <w:rsid w:val="00FE41A3"/>
    <w:rsid w:val="00FE5640"/>
    <w:rsid w:val="00FE5D7B"/>
    <w:rsid w:val="00FE7CC9"/>
    <w:rsid w:val="00FF0A63"/>
    <w:rsid w:val="00FF0CB8"/>
    <w:rsid w:val="00FF1F0F"/>
    <w:rsid w:val="00FF5547"/>
    <w:rsid w:val="00FF5678"/>
    <w:rsid w:val="00FF6D68"/>
    <w:rsid w:val="00FF76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C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735ECA"/>
    <w:pPr>
      <w:spacing w:after="180" w:line="264" w:lineRule="auto"/>
    </w:pPr>
    <w:rPr>
      <w:rFonts w:eastAsia="Times New Roman" w:cs="Times New Roman"/>
      <w:szCs w:val="20"/>
      <w:lang w:val="en-US"/>
    </w:rPr>
  </w:style>
  <w:style w:type="paragraph" w:styleId="Heading1">
    <w:name w:val="heading 1"/>
    <w:basedOn w:val="20MajorH1"/>
    <w:next w:val="Normal"/>
    <w:link w:val="Heading1Char"/>
    <w:uiPriority w:val="9"/>
    <w:rsid w:val="00735ECA"/>
  </w:style>
  <w:style w:type="paragraph" w:styleId="Heading2">
    <w:name w:val="heading 2"/>
    <w:basedOn w:val="21MinorH2"/>
    <w:next w:val="Normal"/>
    <w:link w:val="Heading2Char"/>
    <w:uiPriority w:val="9"/>
    <w:rsid w:val="00735ECA"/>
  </w:style>
  <w:style w:type="paragraph" w:styleId="Heading3">
    <w:name w:val="heading 3"/>
    <w:basedOn w:val="22Sub1H3"/>
    <w:next w:val="Normal"/>
    <w:link w:val="Heading3Char"/>
    <w:uiPriority w:val="9"/>
    <w:semiHidden/>
    <w:rsid w:val="00735ECA"/>
  </w:style>
  <w:style w:type="paragraph" w:styleId="Heading4">
    <w:name w:val="heading 4"/>
    <w:basedOn w:val="22Sub2H4"/>
    <w:next w:val="Normal"/>
    <w:link w:val="Heading4Char"/>
    <w:uiPriority w:val="9"/>
    <w:semiHidden/>
    <w:rsid w:val="00735ECA"/>
  </w:style>
  <w:style w:type="paragraph" w:styleId="Heading5">
    <w:name w:val="heading 5"/>
    <w:basedOn w:val="Normal"/>
    <w:next w:val="Normal"/>
    <w:link w:val="Heading5Char"/>
    <w:uiPriority w:val="9"/>
    <w:semiHidden/>
    <w:rsid w:val="00735ECA"/>
    <w:pPr>
      <w:keepNext/>
      <w:keepLines/>
      <w:spacing w:before="360"/>
      <w:outlineLvl w:val="4"/>
    </w:pPr>
    <w:rPr>
      <w:b/>
      <w:sz w:val="26"/>
    </w:rPr>
  </w:style>
  <w:style w:type="paragraph" w:styleId="Heading6">
    <w:name w:val="heading 6"/>
    <w:basedOn w:val="Normal"/>
    <w:next w:val="Normal"/>
    <w:link w:val="Heading6Char"/>
    <w:uiPriority w:val="9"/>
    <w:rsid w:val="00735ECA"/>
    <w:pPr>
      <w:keepNext/>
      <w:keepLines/>
      <w:spacing w:before="40" w:after="0"/>
      <w:outlineLvl w:val="5"/>
    </w:pPr>
    <w:rPr>
      <w:rFonts w:asciiTheme="majorHAnsi" w:eastAsiaTheme="majorEastAsia" w:hAnsiTheme="majorHAnsi" w:cstheme="majorBidi"/>
      <w:color w:val="020D15" w:themeColor="accent1" w:themeShade="7F"/>
    </w:rPr>
  </w:style>
  <w:style w:type="paragraph" w:styleId="Heading7">
    <w:name w:val="heading 7"/>
    <w:basedOn w:val="Normal"/>
    <w:next w:val="Normal"/>
    <w:link w:val="Heading7Char"/>
    <w:uiPriority w:val="9"/>
    <w:semiHidden/>
    <w:rsid w:val="00735ECA"/>
    <w:pPr>
      <w:keepNext/>
      <w:keepLines/>
      <w:spacing w:before="40" w:after="0"/>
      <w:outlineLvl w:val="6"/>
    </w:pPr>
    <w:rPr>
      <w:rFonts w:asciiTheme="majorHAnsi" w:eastAsiaTheme="majorEastAsia" w:hAnsiTheme="majorHAnsi" w:cstheme="majorBidi"/>
      <w:i/>
      <w:iCs/>
      <w:color w:val="020D15" w:themeColor="accent1" w:themeShade="7F"/>
    </w:rPr>
  </w:style>
  <w:style w:type="paragraph" w:styleId="Heading8">
    <w:name w:val="heading 8"/>
    <w:basedOn w:val="Normal"/>
    <w:next w:val="Normal"/>
    <w:link w:val="Heading8Char"/>
    <w:uiPriority w:val="9"/>
    <w:semiHidden/>
    <w:rsid w:val="00735E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735E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ECA"/>
    <w:rPr>
      <w:rFonts w:eastAsia="Times New Roman" w:cs="Times New Roman"/>
      <w:b/>
      <w:kern w:val="28"/>
      <w:sz w:val="32"/>
      <w:szCs w:val="20"/>
      <w:lang w:val="en-US"/>
    </w:rPr>
  </w:style>
  <w:style w:type="character" w:customStyle="1" w:styleId="Heading2Char">
    <w:name w:val="Heading 2 Char"/>
    <w:basedOn w:val="DefaultParagraphFont"/>
    <w:link w:val="Heading2"/>
    <w:uiPriority w:val="9"/>
    <w:rsid w:val="00735ECA"/>
    <w:rPr>
      <w:rFonts w:eastAsia="Times New Roman" w:cs="Times New Roman"/>
      <w:kern w:val="28"/>
      <w:sz w:val="28"/>
      <w:szCs w:val="20"/>
      <w:lang w:val="en-US"/>
    </w:rPr>
  </w:style>
  <w:style w:type="character" w:customStyle="1" w:styleId="Heading3Char">
    <w:name w:val="Heading 3 Char"/>
    <w:basedOn w:val="DefaultParagraphFont"/>
    <w:link w:val="Heading3"/>
    <w:uiPriority w:val="9"/>
    <w:semiHidden/>
    <w:rsid w:val="00735ECA"/>
    <w:rPr>
      <w:rFonts w:eastAsia="Times New Roman" w:cs="Times New Roman"/>
      <w:b/>
      <w:sz w:val="24"/>
      <w:szCs w:val="20"/>
      <w:lang w:val="en-US"/>
    </w:rPr>
  </w:style>
  <w:style w:type="character" w:customStyle="1" w:styleId="Heading4Char">
    <w:name w:val="Heading 4 Char"/>
    <w:basedOn w:val="DefaultParagraphFont"/>
    <w:link w:val="Heading4"/>
    <w:uiPriority w:val="9"/>
    <w:semiHidden/>
    <w:rsid w:val="00735ECA"/>
    <w:rPr>
      <w:rFonts w:eastAsia="Times New Roman" w:cs="Times New Roman"/>
      <w:kern w:val="28"/>
      <w:sz w:val="24"/>
      <w:szCs w:val="20"/>
      <w:lang w:val="en-US"/>
    </w:rPr>
  </w:style>
  <w:style w:type="character" w:customStyle="1" w:styleId="Heading5Char">
    <w:name w:val="Heading 5 Char"/>
    <w:basedOn w:val="DefaultParagraphFont"/>
    <w:link w:val="Heading5"/>
    <w:uiPriority w:val="9"/>
    <w:semiHidden/>
    <w:rsid w:val="00735ECA"/>
    <w:rPr>
      <w:rFonts w:eastAsia="Times New Roman" w:cs="Times New Roman"/>
      <w:b/>
      <w:sz w:val="26"/>
      <w:szCs w:val="20"/>
      <w:lang w:val="en-US"/>
    </w:rPr>
  </w:style>
  <w:style w:type="character" w:customStyle="1" w:styleId="Heading6Char">
    <w:name w:val="Heading 6 Char"/>
    <w:basedOn w:val="DefaultParagraphFont"/>
    <w:link w:val="Heading6"/>
    <w:uiPriority w:val="9"/>
    <w:rsid w:val="00735ECA"/>
    <w:rPr>
      <w:rFonts w:asciiTheme="majorHAnsi" w:eastAsiaTheme="majorEastAsia" w:hAnsiTheme="majorHAnsi" w:cstheme="majorBidi"/>
      <w:color w:val="020D15" w:themeColor="accent1" w:themeShade="7F"/>
      <w:szCs w:val="20"/>
      <w:lang w:val="en-US"/>
    </w:rPr>
  </w:style>
  <w:style w:type="character" w:customStyle="1" w:styleId="Heading7Char">
    <w:name w:val="Heading 7 Char"/>
    <w:basedOn w:val="DefaultParagraphFont"/>
    <w:link w:val="Heading7"/>
    <w:uiPriority w:val="9"/>
    <w:semiHidden/>
    <w:rsid w:val="00735ECA"/>
    <w:rPr>
      <w:rFonts w:asciiTheme="majorHAnsi" w:eastAsiaTheme="majorEastAsia" w:hAnsiTheme="majorHAnsi" w:cstheme="majorBidi"/>
      <w:i/>
      <w:iCs/>
      <w:color w:val="020D15" w:themeColor="accent1" w:themeShade="7F"/>
      <w:szCs w:val="20"/>
      <w:lang w:val="en-US"/>
    </w:rPr>
  </w:style>
  <w:style w:type="character" w:customStyle="1" w:styleId="Heading8Char">
    <w:name w:val="Heading 8 Char"/>
    <w:basedOn w:val="DefaultParagraphFont"/>
    <w:link w:val="Heading8"/>
    <w:uiPriority w:val="9"/>
    <w:semiHidden/>
    <w:rsid w:val="00735EC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35ECA"/>
    <w:rPr>
      <w:rFonts w:asciiTheme="majorHAnsi" w:eastAsiaTheme="majorEastAsia" w:hAnsiTheme="majorHAnsi" w:cstheme="majorBidi"/>
      <w:i/>
      <w:iCs/>
      <w:color w:val="272727" w:themeColor="text1" w:themeTint="D8"/>
      <w:sz w:val="21"/>
      <w:szCs w:val="21"/>
      <w:lang w:val="en-US"/>
    </w:rPr>
  </w:style>
  <w:style w:type="table" w:styleId="TableGrid">
    <w:name w:val="Table Grid"/>
    <w:aliases w:val="Equifax table,Header Table"/>
    <w:basedOn w:val="TableNormal"/>
    <w:uiPriority w:val="39"/>
    <w:rsid w:val="00735EC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35ECA"/>
    <w:rPr>
      <w:color w:val="1F40E6"/>
      <w:u w:val="single"/>
    </w:rPr>
  </w:style>
  <w:style w:type="character" w:customStyle="1" w:styleId="UnresolvedMention1">
    <w:name w:val="Unresolved Mention1"/>
    <w:basedOn w:val="DefaultParagraphFont"/>
    <w:uiPriority w:val="99"/>
    <w:semiHidden/>
    <w:unhideWhenUsed/>
    <w:rsid w:val="000952B1"/>
    <w:rPr>
      <w:color w:val="605E5C"/>
      <w:shd w:val="clear" w:color="auto" w:fill="E1DFDD"/>
    </w:rPr>
  </w:style>
  <w:style w:type="character" w:styleId="CommentReference">
    <w:name w:val="annotation reference"/>
    <w:basedOn w:val="DefaultParagraphFont"/>
    <w:uiPriority w:val="99"/>
    <w:semiHidden/>
    <w:rsid w:val="00735ECA"/>
    <w:rPr>
      <w:sz w:val="16"/>
      <w:szCs w:val="16"/>
    </w:rPr>
  </w:style>
  <w:style w:type="paragraph" w:styleId="CommentText">
    <w:name w:val="annotation text"/>
    <w:basedOn w:val="Normal"/>
    <w:link w:val="CommentTextChar"/>
    <w:uiPriority w:val="99"/>
    <w:unhideWhenUsed/>
    <w:rsid w:val="00735ECA"/>
    <w:pPr>
      <w:spacing w:line="240" w:lineRule="auto"/>
    </w:pPr>
    <w:rPr>
      <w:sz w:val="20"/>
    </w:rPr>
  </w:style>
  <w:style w:type="character" w:customStyle="1" w:styleId="CommentTextChar">
    <w:name w:val="Comment Text Char"/>
    <w:basedOn w:val="DefaultParagraphFont"/>
    <w:link w:val="CommentText"/>
    <w:uiPriority w:val="99"/>
    <w:rsid w:val="00735ECA"/>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35ECA"/>
    <w:rPr>
      <w:b/>
      <w:bCs/>
    </w:rPr>
  </w:style>
  <w:style w:type="character" w:customStyle="1" w:styleId="CommentSubjectChar">
    <w:name w:val="Comment Subject Char"/>
    <w:basedOn w:val="CommentTextChar"/>
    <w:link w:val="CommentSubject"/>
    <w:uiPriority w:val="99"/>
    <w:semiHidden/>
    <w:rsid w:val="00735ECA"/>
    <w:rPr>
      <w:rFonts w:eastAsia="Times New Roman" w:cs="Times New Roman"/>
      <w:b/>
      <w:bCs/>
      <w:sz w:val="20"/>
      <w:szCs w:val="20"/>
      <w:lang w:val="en-US"/>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735ECA"/>
    <w:pPr>
      <w:ind w:left="720"/>
    </w:pPr>
  </w:style>
  <w:style w:type="paragraph" w:styleId="Header">
    <w:name w:val="header"/>
    <w:basedOn w:val="Normal"/>
    <w:link w:val="HeaderChar"/>
    <w:uiPriority w:val="99"/>
    <w:rsid w:val="00735ECA"/>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35ECA"/>
    <w:rPr>
      <w:rFonts w:eastAsia="Times New Roman" w:cs="Times New Roman"/>
      <w:sz w:val="20"/>
      <w:szCs w:val="20"/>
      <w:lang w:val="en-US"/>
    </w:rPr>
  </w:style>
  <w:style w:type="paragraph" w:styleId="Footer">
    <w:name w:val="footer"/>
    <w:aliases w:val="rf,RF,off footer"/>
    <w:basedOn w:val="Normal"/>
    <w:link w:val="FooterChar"/>
    <w:uiPriority w:val="99"/>
    <w:rsid w:val="00735ECA"/>
    <w:pPr>
      <w:ind w:left="-1809"/>
    </w:pPr>
    <w:rPr>
      <w:sz w:val="20"/>
    </w:rPr>
  </w:style>
  <w:style w:type="character" w:customStyle="1" w:styleId="FooterChar">
    <w:name w:val="Footer Char"/>
    <w:aliases w:val="rf Char,RF Char,off footer Char"/>
    <w:basedOn w:val="DefaultParagraphFont"/>
    <w:link w:val="Footer"/>
    <w:uiPriority w:val="99"/>
    <w:rsid w:val="00735ECA"/>
    <w:rPr>
      <w:rFonts w:eastAsia="Times New Roman" w:cs="Times New Roman"/>
      <w:sz w:val="20"/>
      <w:szCs w:val="20"/>
      <w:lang w:val="en-US"/>
    </w:rPr>
  </w:style>
  <w:style w:type="paragraph" w:styleId="TOCHeading">
    <w:name w:val="TOC Heading"/>
    <w:basedOn w:val="Heading1"/>
    <w:next w:val="Normal"/>
    <w:uiPriority w:val="39"/>
    <w:unhideWhenUsed/>
    <w:rsid w:val="00735ECA"/>
    <w:pPr>
      <w:spacing w:before="240" w:after="0"/>
      <w:outlineLvl w:val="9"/>
    </w:pPr>
    <w:rPr>
      <w:rFonts w:eastAsiaTheme="majorEastAsia" w:cstheme="majorBidi"/>
      <w:color w:val="031420" w:themeColor="accent1" w:themeShade="BF"/>
      <w:szCs w:val="32"/>
    </w:rPr>
  </w:style>
  <w:style w:type="paragraph" w:styleId="TOC1">
    <w:name w:val="toc 1"/>
    <w:basedOn w:val="Normal"/>
    <w:next w:val="Normal"/>
    <w:autoRedefine/>
    <w:uiPriority w:val="39"/>
    <w:unhideWhenUsed/>
    <w:rsid w:val="00606E02"/>
    <w:pPr>
      <w:tabs>
        <w:tab w:val="left" w:pos="1094"/>
        <w:tab w:val="right" w:leader="dot" w:pos="8270"/>
      </w:tabs>
      <w:spacing w:after="100"/>
      <w:ind w:right="432"/>
    </w:pPr>
    <w:rPr>
      <w:b/>
    </w:rPr>
  </w:style>
  <w:style w:type="paragraph" w:styleId="TOC2">
    <w:name w:val="toc 2"/>
    <w:basedOn w:val="00Body"/>
    <w:next w:val="Normal"/>
    <w:autoRedefine/>
    <w:uiPriority w:val="39"/>
    <w:unhideWhenUsed/>
    <w:rsid w:val="00735ECA"/>
    <w:pPr>
      <w:tabs>
        <w:tab w:val="right" w:leader="dot" w:pos="8266"/>
      </w:tabs>
      <w:spacing w:after="100"/>
      <w:ind w:right="432"/>
    </w:pPr>
  </w:style>
  <w:style w:type="paragraph" w:customStyle="1" w:styleId="Default">
    <w:name w:val="Default"/>
    <w:rsid w:val="000952B1"/>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735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ECA"/>
    <w:rPr>
      <w:rFonts w:ascii="Segoe UI" w:eastAsia="Times New Roman" w:hAnsi="Segoe UI" w:cs="Segoe UI"/>
      <w:sz w:val="18"/>
      <w:szCs w:val="18"/>
      <w:lang w:val="en-US"/>
    </w:rPr>
  </w:style>
  <w:style w:type="paragraph" w:styleId="NoSpacing">
    <w:name w:val="No Spacing"/>
    <w:link w:val="NoSpacingChar"/>
    <w:uiPriority w:val="1"/>
    <w:qFormat/>
    <w:rsid w:val="00735ECA"/>
    <w:pPr>
      <w:spacing w:after="0" w:line="240" w:lineRule="auto"/>
    </w:pPr>
    <w:rPr>
      <w:rFonts w:eastAsiaTheme="minorEastAsia"/>
      <w:lang w:val="en-US"/>
    </w:rPr>
  </w:style>
  <w:style w:type="paragraph" w:styleId="BodyText">
    <w:name w:val="Body Text"/>
    <w:basedOn w:val="Normal"/>
    <w:link w:val="BodyTextChar"/>
    <w:uiPriority w:val="99"/>
    <w:unhideWhenUsed/>
    <w:rsid w:val="00735ECA"/>
  </w:style>
  <w:style w:type="character" w:customStyle="1" w:styleId="BodyTextChar">
    <w:name w:val="Body Text Char"/>
    <w:basedOn w:val="DefaultParagraphFont"/>
    <w:link w:val="BodyText"/>
    <w:uiPriority w:val="99"/>
    <w:rsid w:val="00735ECA"/>
    <w:rPr>
      <w:rFonts w:eastAsia="Times New Roman" w:cs="Times New Roman"/>
      <w:szCs w:val="20"/>
      <w:lang w:val="en-US"/>
    </w:rPr>
  </w:style>
  <w:style w:type="paragraph" w:styleId="BodyText2">
    <w:name w:val="Body Text 2"/>
    <w:basedOn w:val="Normal"/>
    <w:link w:val="BodyText2Char"/>
    <w:uiPriority w:val="99"/>
    <w:unhideWhenUsed/>
    <w:rsid w:val="000952B1"/>
    <w:pPr>
      <w:spacing w:after="120" w:line="480" w:lineRule="auto"/>
    </w:pPr>
    <w:rPr>
      <w:rFonts w:ascii="Calibri" w:hAnsi="Calibri"/>
    </w:rPr>
  </w:style>
  <w:style w:type="character" w:customStyle="1" w:styleId="BodyText2Char">
    <w:name w:val="Body Text 2 Char"/>
    <w:basedOn w:val="DefaultParagraphFont"/>
    <w:link w:val="BodyText2"/>
    <w:uiPriority w:val="99"/>
    <w:rsid w:val="000952B1"/>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0952B1"/>
    <w:pPr>
      <w:spacing w:after="120" w:line="480" w:lineRule="auto"/>
      <w:ind w:left="360"/>
    </w:pPr>
    <w:rPr>
      <w:rFonts w:ascii="Calibri" w:hAnsi="Calibri"/>
    </w:rPr>
  </w:style>
  <w:style w:type="character" w:customStyle="1" w:styleId="BodyTextIndent2Char">
    <w:name w:val="Body Text Indent 2 Char"/>
    <w:basedOn w:val="DefaultParagraphFont"/>
    <w:link w:val="BodyTextIndent2"/>
    <w:uiPriority w:val="99"/>
    <w:semiHidden/>
    <w:rsid w:val="000952B1"/>
    <w:rPr>
      <w:rFonts w:ascii="Calibri" w:eastAsia="Times New Roman" w:hAnsi="Calibri" w:cs="Times New Roman"/>
    </w:rPr>
  </w:style>
  <w:style w:type="paragraph" w:styleId="BodyText3">
    <w:name w:val="Body Text 3"/>
    <w:basedOn w:val="Normal"/>
    <w:link w:val="BodyText3Char"/>
    <w:uiPriority w:val="99"/>
    <w:semiHidden/>
    <w:unhideWhenUsed/>
    <w:rsid w:val="000952B1"/>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semiHidden/>
    <w:rsid w:val="000952B1"/>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0952B1"/>
    <w:rPr>
      <w:rFonts w:eastAsia="Times New Roman" w:cs="Times New Roman"/>
      <w:szCs w:val="20"/>
      <w:lang w:val="en-US"/>
    </w:rPr>
  </w:style>
  <w:style w:type="paragraph" w:customStyle="1" w:styleId="Paragraph">
    <w:name w:val="Paragraph"/>
    <w:basedOn w:val="Normal"/>
    <w:next w:val="Heading3"/>
    <w:rsid w:val="000952B1"/>
    <w:pPr>
      <w:widowControl w:val="0"/>
      <w:tabs>
        <w:tab w:val="left" w:pos="360"/>
      </w:tabs>
      <w:overflowPunct w:val="0"/>
      <w:autoSpaceDE w:val="0"/>
      <w:autoSpaceDN w:val="0"/>
      <w:adjustRightInd w:val="0"/>
      <w:spacing w:before="40" w:after="40" w:line="240" w:lineRule="auto"/>
      <w:jc w:val="both"/>
      <w:textAlignment w:val="baseline"/>
    </w:pPr>
    <w:rPr>
      <w:rFonts w:ascii="Book Antiqua" w:hAnsi="Book Antiqua"/>
      <w:lang w:val="en-GB"/>
    </w:rPr>
  </w:style>
  <w:style w:type="paragraph" w:styleId="Revision">
    <w:name w:val="Revision"/>
    <w:hidden/>
    <w:uiPriority w:val="99"/>
    <w:semiHidden/>
    <w:rsid w:val="000952B1"/>
    <w:pPr>
      <w:spacing w:after="0" w:line="240" w:lineRule="auto"/>
    </w:pPr>
  </w:style>
  <w:style w:type="table" w:customStyle="1" w:styleId="TableGrid1">
    <w:name w:val="Table Grid1"/>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952B1"/>
    <w:rPr>
      <w:color w:val="605E5C"/>
      <w:shd w:val="clear" w:color="auto" w:fill="E1DFDD"/>
    </w:rPr>
  </w:style>
  <w:style w:type="character" w:styleId="IntenseReference">
    <w:name w:val="Intense Reference"/>
    <w:basedOn w:val="DefaultParagraphFont"/>
    <w:uiPriority w:val="32"/>
    <w:rsid w:val="00735ECA"/>
    <w:rPr>
      <w:b/>
      <w:bCs/>
      <w:caps w:val="0"/>
      <w:smallCaps w:val="0"/>
      <w:color w:val="051C2C" w:themeColor="accent1"/>
      <w:spacing w:val="5"/>
    </w:rPr>
  </w:style>
  <w:style w:type="paragraph" w:customStyle="1" w:styleId="TableText10Double">
    <w:name w:val="*Table Text 10 Double"/>
    <w:basedOn w:val="Normal"/>
    <w:link w:val="TableText10DoubleChar"/>
    <w:uiPriority w:val="99"/>
    <w:rsid w:val="000952B1"/>
    <w:pPr>
      <w:spacing w:before="60" w:after="60" w:line="240" w:lineRule="auto"/>
    </w:pPr>
    <w:rPr>
      <w:rFonts w:ascii="Arial" w:eastAsia="PMingLiU" w:hAnsi="Arial"/>
      <w:color w:val="000000"/>
      <w:sz w:val="20"/>
    </w:rPr>
  </w:style>
  <w:style w:type="character" w:customStyle="1" w:styleId="TableText10DoubleChar">
    <w:name w:val="*Table Text 10 Double Char"/>
    <w:basedOn w:val="DefaultParagraphFont"/>
    <w:link w:val="TableText10Double"/>
    <w:uiPriority w:val="99"/>
    <w:locked/>
    <w:rsid w:val="000952B1"/>
    <w:rPr>
      <w:rFonts w:ascii="Arial" w:eastAsia="PMingLiU" w:hAnsi="Arial" w:cs="Times New Roman"/>
      <w:color w:val="000000"/>
      <w:sz w:val="20"/>
      <w:szCs w:val="20"/>
      <w:lang w:val="en-US"/>
    </w:rPr>
  </w:style>
  <w:style w:type="paragraph" w:styleId="PlainText">
    <w:name w:val="Plain Text"/>
    <w:basedOn w:val="Normal"/>
    <w:link w:val="PlainTextChar"/>
    <w:uiPriority w:val="99"/>
    <w:semiHidden/>
    <w:unhideWhenUsed/>
    <w:rsid w:val="000952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52B1"/>
    <w:rPr>
      <w:rFonts w:ascii="Calibri" w:hAnsi="Calibri"/>
      <w:szCs w:val="21"/>
    </w:rPr>
  </w:style>
  <w:style w:type="paragraph" w:customStyle="1" w:styleId="StyleVerdana10ptJustifiedBefore48ptAfter48ptL">
    <w:name w:val="Style Verdana 10 pt Justified Before:  4.8 pt After:  4.8 pt L..."/>
    <w:basedOn w:val="Normal"/>
    <w:link w:val="StyleVerdana10ptJustifiedBefore48ptAfter48ptLChar"/>
    <w:rsid w:val="000952B1"/>
    <w:pPr>
      <w:spacing w:before="96" w:after="96" w:line="288" w:lineRule="auto"/>
      <w:jc w:val="both"/>
    </w:pPr>
    <w:rPr>
      <w:rFonts w:ascii="Verdana" w:hAnsi="Verdana"/>
      <w:sz w:val="20"/>
    </w:rPr>
  </w:style>
  <w:style w:type="character" w:customStyle="1" w:styleId="StyleVerdana10ptJustifiedBefore48ptAfter48ptLChar">
    <w:name w:val="Style Verdana 10 pt Justified Before:  4.8 pt After:  4.8 pt L... Char"/>
    <w:link w:val="StyleVerdana10ptJustifiedBefore48ptAfter48ptL"/>
    <w:rsid w:val="000952B1"/>
    <w:rPr>
      <w:rFonts w:ascii="Verdana" w:eastAsia="Times New Roman" w:hAnsi="Verdana" w:cs="Times New Roman"/>
      <w:sz w:val="20"/>
      <w:szCs w:val="20"/>
      <w:lang w:val="en-US"/>
    </w:rPr>
  </w:style>
  <w:style w:type="paragraph" w:styleId="TOC3">
    <w:name w:val="toc 3"/>
    <w:basedOn w:val="Normal"/>
    <w:next w:val="Normal"/>
    <w:autoRedefine/>
    <w:uiPriority w:val="39"/>
    <w:unhideWhenUsed/>
    <w:rsid w:val="00735ECA"/>
    <w:pPr>
      <w:tabs>
        <w:tab w:val="right" w:leader="dot" w:pos="8266"/>
      </w:tabs>
      <w:spacing w:after="100"/>
      <w:ind w:left="504" w:right="432"/>
    </w:pPr>
  </w:style>
  <w:style w:type="paragraph" w:styleId="TOC4">
    <w:name w:val="toc 4"/>
    <w:basedOn w:val="Normal"/>
    <w:next w:val="Normal"/>
    <w:autoRedefine/>
    <w:uiPriority w:val="39"/>
    <w:unhideWhenUsed/>
    <w:rsid w:val="00735ECA"/>
    <w:pPr>
      <w:spacing w:after="100"/>
      <w:ind w:left="662" w:right="432"/>
    </w:pPr>
  </w:style>
  <w:style w:type="paragraph" w:styleId="TOC5">
    <w:name w:val="toc 5"/>
    <w:basedOn w:val="Normal"/>
    <w:next w:val="Normal"/>
    <w:autoRedefine/>
    <w:uiPriority w:val="39"/>
    <w:unhideWhenUsed/>
    <w:rsid w:val="00735ECA"/>
    <w:pPr>
      <w:spacing w:after="100"/>
      <w:ind w:left="878" w:right="432"/>
    </w:pPr>
  </w:style>
  <w:style w:type="paragraph" w:styleId="TOC6">
    <w:name w:val="toc 6"/>
    <w:basedOn w:val="Normal"/>
    <w:next w:val="Normal"/>
    <w:autoRedefine/>
    <w:uiPriority w:val="39"/>
    <w:unhideWhenUsed/>
    <w:rsid w:val="00735ECA"/>
    <w:pPr>
      <w:spacing w:after="0"/>
      <w:ind w:left="1094" w:right="432"/>
    </w:pPr>
    <w:rPr>
      <w:rFonts w:cstheme="minorHAnsi"/>
      <w:sz w:val="20"/>
    </w:rPr>
  </w:style>
  <w:style w:type="paragraph" w:styleId="TOC7">
    <w:name w:val="toc 7"/>
    <w:basedOn w:val="Normal"/>
    <w:next w:val="Normal"/>
    <w:autoRedefine/>
    <w:uiPriority w:val="39"/>
    <w:unhideWhenUsed/>
    <w:rsid w:val="00735ECA"/>
    <w:pPr>
      <w:spacing w:after="0"/>
      <w:ind w:left="1320"/>
    </w:pPr>
    <w:rPr>
      <w:rFonts w:cstheme="minorHAnsi"/>
      <w:sz w:val="20"/>
    </w:rPr>
  </w:style>
  <w:style w:type="paragraph" w:styleId="TOC8">
    <w:name w:val="toc 8"/>
    <w:basedOn w:val="Normal"/>
    <w:next w:val="Normal"/>
    <w:autoRedefine/>
    <w:uiPriority w:val="39"/>
    <w:unhideWhenUsed/>
    <w:rsid w:val="00735ECA"/>
    <w:pPr>
      <w:spacing w:after="0"/>
      <w:ind w:left="1540"/>
    </w:pPr>
    <w:rPr>
      <w:rFonts w:cstheme="minorHAnsi"/>
      <w:sz w:val="20"/>
    </w:rPr>
  </w:style>
  <w:style w:type="paragraph" w:styleId="TOC9">
    <w:name w:val="toc 9"/>
    <w:basedOn w:val="Normal"/>
    <w:next w:val="Normal"/>
    <w:autoRedefine/>
    <w:uiPriority w:val="39"/>
    <w:unhideWhenUsed/>
    <w:rsid w:val="00735ECA"/>
    <w:pPr>
      <w:spacing w:after="0"/>
      <w:ind w:left="1760"/>
    </w:pPr>
    <w:rPr>
      <w:rFonts w:cstheme="minorHAnsi"/>
      <w:sz w:val="20"/>
    </w:rPr>
  </w:style>
  <w:style w:type="paragraph" w:customStyle="1" w:styleId="TableParagraph">
    <w:name w:val="Table Paragraph"/>
    <w:basedOn w:val="Normal"/>
    <w:uiPriority w:val="1"/>
    <w:qFormat/>
    <w:rsid w:val="000952B1"/>
    <w:pPr>
      <w:widowControl w:val="0"/>
      <w:autoSpaceDE w:val="0"/>
      <w:autoSpaceDN w:val="0"/>
      <w:spacing w:after="0" w:line="240" w:lineRule="auto"/>
    </w:pPr>
    <w:rPr>
      <w:rFonts w:ascii="Times New Roman" w:hAnsi="Times New Roman"/>
    </w:rPr>
  </w:style>
  <w:style w:type="character" w:customStyle="1" w:styleId="UnresolvedMention3">
    <w:name w:val="Unresolved Mention3"/>
    <w:basedOn w:val="DefaultParagraphFont"/>
    <w:uiPriority w:val="99"/>
    <w:semiHidden/>
    <w:unhideWhenUsed/>
    <w:rsid w:val="000952B1"/>
    <w:rPr>
      <w:color w:val="605E5C"/>
      <w:shd w:val="clear" w:color="auto" w:fill="E1DFDD"/>
    </w:rPr>
  </w:style>
  <w:style w:type="character" w:customStyle="1" w:styleId="UnresolvedMention4">
    <w:name w:val="Unresolved Mention4"/>
    <w:basedOn w:val="DefaultParagraphFont"/>
    <w:uiPriority w:val="99"/>
    <w:semiHidden/>
    <w:unhideWhenUsed/>
    <w:rsid w:val="00CF028B"/>
    <w:rPr>
      <w:color w:val="605E5C"/>
      <w:shd w:val="clear" w:color="auto" w:fill="E1DFDD"/>
    </w:rPr>
  </w:style>
  <w:style w:type="paragraph" w:customStyle="1" w:styleId="00Body">
    <w:name w:val="00 Body"/>
    <w:basedOn w:val="Normal"/>
    <w:link w:val="00BodyChar"/>
    <w:qFormat/>
    <w:rsid w:val="00735ECA"/>
    <w:pPr>
      <w:spacing w:before="180"/>
    </w:pPr>
  </w:style>
  <w:style w:type="character" w:customStyle="1" w:styleId="00BodyChar">
    <w:name w:val="00 Body Char"/>
    <w:basedOn w:val="DefaultParagraphFont"/>
    <w:link w:val="00Body"/>
    <w:rsid w:val="00735ECA"/>
    <w:rPr>
      <w:rFonts w:eastAsia="Times New Roman" w:cs="Times New Roman"/>
      <w:szCs w:val="20"/>
      <w:lang w:val="en-US"/>
    </w:rPr>
  </w:style>
  <w:style w:type="table" w:customStyle="1" w:styleId="McKinseyTable2">
    <w:name w:val="McKinsey Table 2"/>
    <w:basedOn w:val="TableNormal"/>
    <w:uiPriority w:val="99"/>
    <w:rsid w:val="00735ECA"/>
    <w:pPr>
      <w:spacing w:after="0" w:line="240" w:lineRule="auto"/>
    </w:pPr>
    <w:rPr>
      <w:lang w:val="en-US"/>
    </w:rPr>
    <w:tblPr>
      <w:tblStyleRowBandSize w:val="1"/>
      <w:tblInd w:w="0" w:type="dxa"/>
      <w:tblCellMar>
        <w:top w:w="0" w:type="dxa"/>
        <w:left w:w="108" w:type="dxa"/>
        <w:bottom w:w="0" w:type="dxa"/>
        <w:right w:w="108" w:type="dxa"/>
      </w:tblCellMar>
    </w:tblPr>
    <w:tblStylePr w:type="firstRow">
      <w:tblPr/>
      <w:tcPr>
        <w:tcBorders>
          <w:top w:val="nil"/>
          <w:left w:val="nil"/>
          <w:bottom w:val="single" w:sz="12" w:space="0" w:color="7F7F7F"/>
          <w:right w:val="nil"/>
          <w:insideH w:val="nil"/>
          <w:insideV w:val="nil"/>
        </w:tcBorders>
        <w:vAlign w:val="bottom"/>
      </w:tcPr>
    </w:tblStylePr>
    <w:tblStylePr w:type="lastRow">
      <w:tblPr/>
      <w:tcPr>
        <w:tcBorders>
          <w:bottom w:val="single" w:sz="12" w:space="0" w:color="7F7F7F"/>
        </w:tcBorders>
      </w:tcPr>
    </w:tblStylePr>
    <w:tblStylePr w:type="band1Horz">
      <w:tblPr/>
      <w:tcPr>
        <w:tcBorders>
          <w:bottom w:val="single" w:sz="4" w:space="0" w:color="7F7F7F"/>
        </w:tcBorders>
      </w:tcPr>
    </w:tblStylePr>
    <w:tblStylePr w:type="band2Horz">
      <w:tblPr/>
      <w:tcPr>
        <w:tcBorders>
          <w:bottom w:val="single" w:sz="4" w:space="0" w:color="7F7F7F"/>
        </w:tcBorders>
      </w:tcPr>
    </w:tblStylePr>
  </w:style>
  <w:style w:type="paragraph" w:customStyle="1" w:styleId="991Title">
    <w:name w:val="99.1 Title"/>
    <w:next w:val="00Body"/>
    <w:link w:val="991TitleChar"/>
    <w:uiPriority w:val="3"/>
    <w:rsid w:val="00735ECA"/>
    <w:pPr>
      <w:spacing w:before="100" w:beforeAutospacing="1" w:after="100" w:afterAutospacing="1" w:line="240" w:lineRule="auto"/>
    </w:pPr>
    <w:rPr>
      <w:rFonts w:asciiTheme="majorHAnsi" w:eastAsia="Times New Roman" w:hAnsiTheme="majorHAnsi" w:cs="Times New Roman"/>
      <w:b/>
      <w:kern w:val="40"/>
      <w:sz w:val="64"/>
      <w:szCs w:val="64"/>
      <w:lang w:val="en-US"/>
    </w:rPr>
  </w:style>
  <w:style w:type="paragraph" w:customStyle="1" w:styleId="TitlePageDisclaimer">
    <w:name w:val="Title Page Disclaimer"/>
    <w:basedOn w:val="Normal"/>
    <w:link w:val="TitlePageDisclaimerChar"/>
    <w:semiHidden/>
    <w:locked/>
    <w:rsid w:val="00735ECA"/>
    <w:pPr>
      <w:spacing w:after="0" w:line="240" w:lineRule="auto"/>
    </w:pPr>
    <w:rPr>
      <w:rFonts w:ascii="Arial" w:hAnsi="Arial"/>
      <w:color w:val="000000"/>
      <w:sz w:val="20"/>
    </w:rPr>
  </w:style>
  <w:style w:type="character" w:customStyle="1" w:styleId="TitlePageDisclaimerChar">
    <w:name w:val="Title Page Disclaimer Char"/>
    <w:basedOn w:val="DefaultParagraphFont"/>
    <w:link w:val="TitlePageDisclaimer"/>
    <w:semiHidden/>
    <w:rsid w:val="00735ECA"/>
    <w:rPr>
      <w:rFonts w:ascii="Arial" w:eastAsia="Times New Roman" w:hAnsi="Arial" w:cs="Times New Roman"/>
      <w:color w:val="000000"/>
      <w:sz w:val="20"/>
      <w:szCs w:val="20"/>
      <w:lang w:val="en-US"/>
    </w:rPr>
  </w:style>
  <w:style w:type="character" w:customStyle="1" w:styleId="991TitleChar">
    <w:name w:val="99.1 Title Char"/>
    <w:basedOn w:val="DefaultParagraphFont"/>
    <w:link w:val="991Title"/>
    <w:uiPriority w:val="3"/>
    <w:rsid w:val="00735ECA"/>
    <w:rPr>
      <w:rFonts w:asciiTheme="majorHAnsi" w:eastAsia="Times New Roman" w:hAnsiTheme="majorHAnsi" w:cs="Times New Roman"/>
      <w:b/>
      <w:kern w:val="40"/>
      <w:sz w:val="64"/>
      <w:szCs w:val="64"/>
      <w:lang w:val="en-US"/>
    </w:rPr>
  </w:style>
  <w:style w:type="character" w:styleId="EndnoteReference">
    <w:name w:val="endnote reference"/>
    <w:basedOn w:val="EndnoteTextChar"/>
    <w:semiHidden/>
    <w:rsid w:val="00735ECA"/>
    <w:rPr>
      <w:rFonts w:ascii="Theinhardt Pan Light" w:eastAsia="Times New Roman" w:hAnsi="Theinhardt Pan Light" w:cs="Times New Roman"/>
      <w:caps w:val="0"/>
      <w:smallCaps w:val="0"/>
      <w:strike w:val="0"/>
      <w:dstrike w:val="0"/>
      <w:vanish w:val="0"/>
      <w:sz w:val="20"/>
      <w:szCs w:val="20"/>
      <w:vertAlign w:val="superscript"/>
      <w:lang w:val="en-US"/>
    </w:rPr>
  </w:style>
  <w:style w:type="paragraph" w:customStyle="1" w:styleId="993Eyebrow">
    <w:name w:val="99.3 Eyebrow"/>
    <w:basedOn w:val="Normal"/>
    <w:next w:val="991Title"/>
    <w:uiPriority w:val="3"/>
    <w:rsid w:val="00735ECA"/>
    <w:pPr>
      <w:spacing w:before="360" w:after="60"/>
    </w:pPr>
    <w:rPr>
      <w:rFonts w:cs="Theinhardt Medium"/>
      <w:b/>
      <w:sz w:val="24"/>
      <w:szCs w:val="24"/>
    </w:rPr>
  </w:style>
  <w:style w:type="paragraph" w:customStyle="1" w:styleId="992Subtitle">
    <w:name w:val="99.2 Subtitle"/>
    <w:basedOn w:val="Normal"/>
    <w:uiPriority w:val="2"/>
    <w:rsid w:val="00735ECA"/>
    <w:pPr>
      <w:spacing w:before="60"/>
    </w:pPr>
    <w:rPr>
      <w:sz w:val="32"/>
    </w:rPr>
  </w:style>
  <w:style w:type="paragraph" w:styleId="Title">
    <w:name w:val="Title"/>
    <w:basedOn w:val="991Title"/>
    <w:next w:val="Normal"/>
    <w:link w:val="TitleChar"/>
    <w:uiPriority w:val="10"/>
    <w:rsid w:val="00735ECA"/>
  </w:style>
  <w:style w:type="character" w:customStyle="1" w:styleId="TitleChar">
    <w:name w:val="Title Char"/>
    <w:basedOn w:val="DefaultParagraphFont"/>
    <w:link w:val="Title"/>
    <w:uiPriority w:val="10"/>
    <w:rsid w:val="00735ECA"/>
    <w:rPr>
      <w:rFonts w:asciiTheme="majorHAnsi" w:eastAsia="Times New Roman" w:hAnsiTheme="majorHAnsi" w:cs="Times New Roman"/>
      <w:b/>
      <w:kern w:val="40"/>
      <w:sz w:val="64"/>
      <w:szCs w:val="64"/>
      <w:lang w:val="en-US"/>
    </w:rPr>
  </w:style>
  <w:style w:type="paragraph" w:customStyle="1" w:styleId="27TBStat">
    <w:name w:val="27 TB Stat"/>
    <w:next w:val="28TBText"/>
    <w:rsid w:val="00735ECA"/>
    <w:pPr>
      <w:spacing w:after="60" w:line="216" w:lineRule="auto"/>
    </w:pPr>
    <w:rPr>
      <w:rFonts w:asciiTheme="majorHAnsi" w:eastAsia="Times New Roman" w:hAnsiTheme="majorHAnsi" w:cs="Times New Roman"/>
      <w:b/>
      <w:color w:val="000000"/>
      <w:kern w:val="40"/>
      <w:sz w:val="72"/>
      <w:szCs w:val="88"/>
      <w:lang w:val="en-US"/>
    </w:rPr>
  </w:style>
  <w:style w:type="paragraph" w:styleId="EndnoteText">
    <w:name w:val="endnote text"/>
    <w:basedOn w:val="Normal"/>
    <w:link w:val="EndnoteTextChar"/>
    <w:uiPriority w:val="99"/>
    <w:semiHidden/>
    <w:rsid w:val="00735ECA"/>
    <w:pPr>
      <w:spacing w:line="240" w:lineRule="auto"/>
      <w:ind w:left="216" w:hanging="216"/>
    </w:pPr>
    <w:rPr>
      <w:sz w:val="20"/>
    </w:rPr>
  </w:style>
  <w:style w:type="character" w:customStyle="1" w:styleId="EndnoteTextChar">
    <w:name w:val="Endnote Text Char"/>
    <w:basedOn w:val="DefaultParagraphFont"/>
    <w:link w:val="EndnoteText"/>
    <w:uiPriority w:val="99"/>
    <w:semiHidden/>
    <w:rsid w:val="00735ECA"/>
    <w:rPr>
      <w:rFonts w:eastAsia="Times New Roman" w:cs="Times New Roman"/>
      <w:sz w:val="20"/>
      <w:szCs w:val="20"/>
      <w:lang w:val="en-US"/>
    </w:rPr>
  </w:style>
  <w:style w:type="paragraph" w:styleId="FootnoteText">
    <w:name w:val="footnote text"/>
    <w:basedOn w:val="Normal"/>
    <w:link w:val="FootnoteTextChar"/>
    <w:uiPriority w:val="99"/>
    <w:semiHidden/>
    <w:rsid w:val="00735ECA"/>
    <w:pPr>
      <w:spacing w:line="240" w:lineRule="auto"/>
      <w:ind w:left="126" w:hanging="126"/>
    </w:pPr>
    <w:rPr>
      <w:sz w:val="20"/>
    </w:rPr>
  </w:style>
  <w:style w:type="character" w:customStyle="1" w:styleId="FootnoteTextChar">
    <w:name w:val="Footnote Text Char"/>
    <w:basedOn w:val="DefaultParagraphFont"/>
    <w:link w:val="FootnoteText"/>
    <w:uiPriority w:val="99"/>
    <w:semiHidden/>
    <w:rsid w:val="00735ECA"/>
    <w:rPr>
      <w:rFonts w:eastAsia="Times New Roman" w:cs="Times New Roman"/>
      <w:sz w:val="20"/>
      <w:szCs w:val="20"/>
      <w:lang w:val="en-US"/>
    </w:rPr>
  </w:style>
  <w:style w:type="paragraph" w:customStyle="1" w:styleId="20MajorH1">
    <w:name w:val="20 Major H1"/>
    <w:basedOn w:val="Normal"/>
    <w:next w:val="00Body"/>
    <w:link w:val="20MajorH1Char"/>
    <w:uiPriority w:val="2"/>
    <w:qFormat/>
    <w:rsid w:val="00735ECA"/>
    <w:pPr>
      <w:keepNext/>
      <w:keepLines/>
      <w:spacing w:before="480"/>
      <w:outlineLvl w:val="0"/>
    </w:pPr>
    <w:rPr>
      <w:b/>
      <w:kern w:val="28"/>
      <w:sz w:val="32"/>
    </w:rPr>
  </w:style>
  <w:style w:type="paragraph" w:customStyle="1" w:styleId="21MinorH2">
    <w:name w:val="21 Minor H2"/>
    <w:basedOn w:val="Normal"/>
    <w:next w:val="00Body"/>
    <w:link w:val="21MinorH2Char"/>
    <w:uiPriority w:val="3"/>
    <w:qFormat/>
    <w:rsid w:val="00735ECA"/>
    <w:pPr>
      <w:keepNext/>
      <w:keepLines/>
      <w:spacing w:before="360"/>
      <w:outlineLvl w:val="1"/>
    </w:pPr>
    <w:rPr>
      <w:kern w:val="28"/>
      <w:sz w:val="28"/>
    </w:rPr>
  </w:style>
  <w:style w:type="character" w:customStyle="1" w:styleId="20MajorH1Char">
    <w:name w:val="20 Major H1 Char"/>
    <w:basedOn w:val="DefaultParagraphFont"/>
    <w:link w:val="20MajorH1"/>
    <w:rsid w:val="00735ECA"/>
    <w:rPr>
      <w:rFonts w:eastAsia="Times New Roman" w:cs="Times New Roman"/>
      <w:b/>
      <w:kern w:val="28"/>
      <w:sz w:val="32"/>
      <w:szCs w:val="20"/>
      <w:lang w:val="en-US"/>
    </w:rPr>
  </w:style>
  <w:style w:type="paragraph" w:customStyle="1" w:styleId="993-Square">
    <w:name w:val="99 3-Square"/>
    <w:basedOn w:val="Normal"/>
    <w:next w:val="00Body"/>
    <w:uiPriority w:val="2"/>
    <w:rsid w:val="00735ECA"/>
    <w:pPr>
      <w:spacing w:line="240" w:lineRule="auto"/>
      <w:jc w:val="center"/>
    </w:pPr>
  </w:style>
  <w:style w:type="character" w:customStyle="1" w:styleId="21MinorH2Char">
    <w:name w:val="21 Minor H2 Char"/>
    <w:basedOn w:val="DefaultParagraphFont"/>
    <w:link w:val="21MinorH2"/>
    <w:rsid w:val="00735ECA"/>
    <w:rPr>
      <w:rFonts w:eastAsia="Times New Roman" w:cs="Times New Roman"/>
      <w:kern w:val="28"/>
      <w:sz w:val="28"/>
      <w:szCs w:val="20"/>
      <w:lang w:val="en-US"/>
    </w:rPr>
  </w:style>
  <w:style w:type="paragraph" w:customStyle="1" w:styleId="99EndDate">
    <w:name w:val="99 End Date"/>
    <w:basedOn w:val="00Body"/>
    <w:uiPriority w:val="1"/>
    <w:rsid w:val="00735ECA"/>
    <w:pPr>
      <w:spacing w:before="300" w:line="276" w:lineRule="auto"/>
      <w:jc w:val="right"/>
    </w:pPr>
    <w:rPr>
      <w:b/>
      <w:i/>
      <w:iCs/>
      <w:sz w:val="20"/>
    </w:rPr>
  </w:style>
  <w:style w:type="paragraph" w:styleId="TOAHeading">
    <w:name w:val="toa heading"/>
    <w:basedOn w:val="20MajorH1"/>
    <w:next w:val="Normal"/>
    <w:uiPriority w:val="99"/>
    <w:unhideWhenUsed/>
    <w:rsid w:val="00735ECA"/>
    <w:pPr>
      <w:outlineLvl w:val="9"/>
    </w:pPr>
    <w:rPr>
      <w:lang w:val="ru-RU"/>
    </w:rPr>
  </w:style>
  <w:style w:type="paragraph" w:customStyle="1" w:styleId="10TableBody">
    <w:name w:val="10 Table Body"/>
    <w:basedOn w:val="Normal"/>
    <w:next w:val="00Body"/>
    <w:uiPriority w:val="2"/>
    <w:rsid w:val="00735ECA"/>
    <w:rPr>
      <w:rFonts w:cstheme="minorHAnsi"/>
    </w:rPr>
  </w:style>
  <w:style w:type="paragraph" w:customStyle="1" w:styleId="22Sub1H3">
    <w:name w:val="22 Sub 1 H3"/>
    <w:basedOn w:val="Normal"/>
    <w:next w:val="00Body"/>
    <w:link w:val="22Sub1H3Char"/>
    <w:uiPriority w:val="4"/>
    <w:qFormat/>
    <w:rsid w:val="00735ECA"/>
    <w:pPr>
      <w:keepNext/>
      <w:keepLines/>
      <w:spacing w:before="360"/>
      <w:outlineLvl w:val="2"/>
    </w:pPr>
    <w:rPr>
      <w:b/>
      <w:sz w:val="24"/>
    </w:rPr>
  </w:style>
  <w:style w:type="paragraph" w:customStyle="1" w:styleId="304Sub2H4">
    <w:name w:val="30.4 #Sub 2 H4"/>
    <w:basedOn w:val="22Sub2H4"/>
    <w:next w:val="00Body"/>
    <w:rsid w:val="00735ECA"/>
    <w:pPr>
      <w:numPr>
        <w:ilvl w:val="3"/>
        <w:numId w:val="20"/>
      </w:numPr>
    </w:pPr>
  </w:style>
  <w:style w:type="character" w:customStyle="1" w:styleId="22Sub1H3Char">
    <w:name w:val="22 Sub 1 H3 Char"/>
    <w:basedOn w:val="DefaultParagraphFont"/>
    <w:link w:val="22Sub1H3"/>
    <w:rsid w:val="00735ECA"/>
    <w:rPr>
      <w:rFonts w:eastAsia="Times New Roman" w:cs="Times New Roman"/>
      <w:b/>
      <w:sz w:val="24"/>
      <w:szCs w:val="20"/>
      <w:lang w:val="en-US"/>
    </w:rPr>
  </w:style>
  <w:style w:type="paragraph" w:customStyle="1" w:styleId="01B1Dot">
    <w:name w:val="01 B1 Dot"/>
    <w:basedOn w:val="Normal"/>
    <w:link w:val="01B1DotChar"/>
    <w:uiPriority w:val="7"/>
    <w:qFormat/>
    <w:rsid w:val="00735ECA"/>
    <w:pPr>
      <w:numPr>
        <w:numId w:val="13"/>
      </w:numPr>
      <w:spacing w:after="120"/>
    </w:pPr>
  </w:style>
  <w:style w:type="paragraph" w:styleId="ListBullet3">
    <w:name w:val="List Bullet 3"/>
    <w:basedOn w:val="01B3Chevron"/>
    <w:uiPriority w:val="99"/>
    <w:semiHidden/>
    <w:rsid w:val="00735ECA"/>
  </w:style>
  <w:style w:type="paragraph" w:styleId="E-mailSignature">
    <w:name w:val="E-mail Signature"/>
    <w:basedOn w:val="Normal"/>
    <w:link w:val="E-mailSignatureChar"/>
    <w:uiPriority w:val="99"/>
    <w:semiHidden/>
    <w:unhideWhenUsed/>
    <w:rsid w:val="00735ECA"/>
    <w:pPr>
      <w:spacing w:after="0" w:line="240" w:lineRule="auto"/>
    </w:pPr>
  </w:style>
  <w:style w:type="character" w:customStyle="1" w:styleId="E-mailSignatureChar">
    <w:name w:val="E-mail Signature Char"/>
    <w:basedOn w:val="DefaultParagraphFont"/>
    <w:link w:val="E-mailSignature"/>
    <w:uiPriority w:val="99"/>
    <w:semiHidden/>
    <w:rsid w:val="00735ECA"/>
    <w:rPr>
      <w:rFonts w:eastAsia="Times New Roman" w:cs="Times New Roman"/>
      <w:szCs w:val="20"/>
      <w:lang w:val="en-US"/>
    </w:rPr>
  </w:style>
  <w:style w:type="character" w:styleId="FootnoteReference">
    <w:name w:val="footnote reference"/>
    <w:basedOn w:val="DefaultParagraphFont"/>
    <w:uiPriority w:val="99"/>
    <w:semiHidden/>
    <w:rsid w:val="00735ECA"/>
    <w:rPr>
      <w:b/>
      <w:vertAlign w:val="superscript"/>
    </w:rPr>
  </w:style>
  <w:style w:type="paragraph" w:customStyle="1" w:styleId="61ExhImg">
    <w:name w:val="61 Exh Img"/>
    <w:next w:val="62ExhSource"/>
    <w:rsid w:val="00735ECA"/>
    <w:pPr>
      <w:spacing w:after="240" w:line="240" w:lineRule="auto"/>
    </w:pPr>
    <w:rPr>
      <w:rFonts w:eastAsia="Times New Roman" w:cs="Times New Roman"/>
      <w:sz w:val="20"/>
      <w:szCs w:val="20"/>
      <w:lang w:val="en-US"/>
    </w:rPr>
  </w:style>
  <w:style w:type="paragraph" w:customStyle="1" w:styleId="11TableHeading">
    <w:name w:val="11 Table Heading"/>
    <w:basedOn w:val="Normal"/>
    <w:uiPriority w:val="2"/>
    <w:rsid w:val="00735ECA"/>
    <w:rPr>
      <w:b/>
    </w:rPr>
  </w:style>
  <w:style w:type="character" w:customStyle="1" w:styleId="01B1DotChar">
    <w:name w:val="01 B1 Dot Char"/>
    <w:basedOn w:val="00BodyChar"/>
    <w:link w:val="01B1Dot"/>
    <w:uiPriority w:val="7"/>
    <w:rsid w:val="00735ECA"/>
    <w:rPr>
      <w:rFonts w:eastAsia="Times New Roman" w:cs="Times New Roman"/>
      <w:szCs w:val="20"/>
      <w:lang w:val="en-US"/>
    </w:rPr>
  </w:style>
  <w:style w:type="paragraph" w:customStyle="1" w:styleId="19ChapterTitle">
    <w:name w:val="19 Chapter Title"/>
    <w:basedOn w:val="Normal"/>
    <w:next w:val="00Body"/>
    <w:uiPriority w:val="1"/>
    <w:qFormat/>
    <w:rsid w:val="00735ECA"/>
    <w:pPr>
      <w:keepNext/>
      <w:keepLines/>
      <w:pageBreakBefore/>
      <w:suppressAutoHyphens/>
      <w:spacing w:after="360"/>
      <w:outlineLvl w:val="0"/>
    </w:pPr>
    <w:rPr>
      <w:rFonts w:asciiTheme="majorHAnsi" w:hAnsiTheme="majorHAnsi"/>
      <w:b/>
      <w:kern w:val="28"/>
      <w:sz w:val="60"/>
    </w:rPr>
  </w:style>
  <w:style w:type="paragraph" w:customStyle="1" w:styleId="69TOCTitle">
    <w:name w:val="69 TOC Title"/>
    <w:basedOn w:val="20MajorH1"/>
    <w:uiPriority w:val="3"/>
    <w:rsid w:val="00735ECA"/>
    <w:pPr>
      <w:outlineLvl w:val="9"/>
    </w:pPr>
  </w:style>
  <w:style w:type="paragraph" w:customStyle="1" w:styleId="25PullQuote">
    <w:name w:val="25 Pull Quote"/>
    <w:next w:val="00Body"/>
    <w:uiPriority w:val="9"/>
    <w:qFormat/>
    <w:rsid w:val="00735ECA"/>
    <w:pPr>
      <w:keepNext/>
      <w:spacing w:before="300" w:after="300" w:line="264" w:lineRule="auto"/>
      <w:ind w:left="432" w:right="432"/>
    </w:pPr>
    <w:rPr>
      <w:rFonts w:asciiTheme="majorHAnsi" w:eastAsia="Times New Roman" w:hAnsiTheme="majorHAnsi" w:cs="Times New Roman"/>
      <w:b/>
      <w:kern w:val="40"/>
      <w:sz w:val="40"/>
      <w:szCs w:val="20"/>
      <w:lang w:val="en-US"/>
    </w:rPr>
  </w:style>
  <w:style w:type="paragraph" w:customStyle="1" w:styleId="64CVName">
    <w:name w:val="64 CVName"/>
    <w:basedOn w:val="20MajorH1"/>
    <w:rsid w:val="00735ECA"/>
    <w:pPr>
      <w:spacing w:before="0"/>
      <w:outlineLvl w:val="9"/>
    </w:pPr>
  </w:style>
  <w:style w:type="paragraph" w:customStyle="1" w:styleId="28TBText">
    <w:name w:val="28 TB Text"/>
    <w:basedOn w:val="Normal"/>
    <w:rsid w:val="00735ECA"/>
    <w:rPr>
      <w:rFonts w:cstheme="minorHAnsi"/>
      <w:sz w:val="28"/>
      <w:szCs w:val="28"/>
    </w:rPr>
  </w:style>
  <w:style w:type="paragraph" w:customStyle="1" w:styleId="68RefTitle">
    <w:name w:val="68 Ref Title"/>
    <w:basedOn w:val="20MajorH1"/>
    <w:rsid w:val="00735ECA"/>
  </w:style>
  <w:style w:type="paragraph" w:customStyle="1" w:styleId="22Sub2H4">
    <w:name w:val="22 Sub 2 H4"/>
    <w:next w:val="00Body"/>
    <w:uiPriority w:val="5"/>
    <w:qFormat/>
    <w:rsid w:val="00735ECA"/>
    <w:pPr>
      <w:keepNext/>
      <w:keepLines/>
      <w:spacing w:before="360" w:after="180" w:line="264" w:lineRule="auto"/>
      <w:outlineLvl w:val="3"/>
    </w:pPr>
    <w:rPr>
      <w:rFonts w:eastAsia="Times New Roman" w:cs="Times New Roman"/>
      <w:kern w:val="28"/>
      <w:sz w:val="24"/>
      <w:szCs w:val="20"/>
      <w:lang w:val="en-US"/>
    </w:rPr>
  </w:style>
  <w:style w:type="table" w:customStyle="1" w:styleId="McKinseyTable1">
    <w:name w:val="McKinsey Table 1"/>
    <w:basedOn w:val="TableNormal"/>
    <w:uiPriority w:val="99"/>
    <w:rsid w:val="00735ECA"/>
    <w:pPr>
      <w:spacing w:after="0" w:line="240" w:lineRule="auto"/>
    </w:pPr>
    <w:rPr>
      <w:lang w:val="en-US"/>
    </w:rPr>
    <w:tblPr>
      <w:tblInd w:w="0" w:type="dxa"/>
      <w:tblCellMar>
        <w:top w:w="0" w:type="dxa"/>
        <w:left w:w="108" w:type="dxa"/>
        <w:bottom w:w="0" w:type="dxa"/>
        <w:right w:w="108" w:type="dxa"/>
      </w:tblCellMar>
    </w:tblPr>
    <w:tblStylePr w:type="firstRow">
      <w:tblPr/>
      <w:tcPr>
        <w:tcBorders>
          <w:bottom w:val="single" w:sz="12" w:space="0" w:color="7F7F7F"/>
        </w:tcBorders>
        <w:vAlign w:val="bottom"/>
      </w:tcPr>
    </w:tblStylePr>
  </w:style>
  <w:style w:type="paragraph" w:customStyle="1" w:styleId="65CVRole">
    <w:name w:val="65 CVRole"/>
    <w:basedOn w:val="21MinorH2"/>
    <w:rsid w:val="00735ECA"/>
    <w:pPr>
      <w:spacing w:before="120"/>
      <w:outlineLvl w:val="4"/>
    </w:pPr>
  </w:style>
  <w:style w:type="paragraph" w:customStyle="1" w:styleId="66CVOffice">
    <w:name w:val="66 CVOffice"/>
    <w:basedOn w:val="Normal"/>
    <w:rsid w:val="00735ECA"/>
    <w:pPr>
      <w:keepNext/>
      <w:keepLines/>
      <w:spacing w:before="120"/>
      <w:outlineLvl w:val="4"/>
    </w:pPr>
    <w:rPr>
      <w:rFonts w:cstheme="minorHAnsi"/>
      <w:i/>
      <w:sz w:val="26"/>
    </w:rPr>
  </w:style>
  <w:style w:type="paragraph" w:customStyle="1" w:styleId="40Address">
    <w:name w:val="40 Address"/>
    <w:basedOn w:val="00Body"/>
    <w:uiPriority w:val="2"/>
    <w:rsid w:val="00735ECA"/>
    <w:pPr>
      <w:spacing w:before="120" w:after="0"/>
      <w:contextualSpacing/>
    </w:pPr>
  </w:style>
  <w:style w:type="paragraph" w:customStyle="1" w:styleId="38LetterDate">
    <w:name w:val="38 Letter Date"/>
    <w:basedOn w:val="40Address"/>
    <w:uiPriority w:val="2"/>
    <w:rsid w:val="00735ECA"/>
    <w:pPr>
      <w:spacing w:before="1200" w:after="60"/>
    </w:pPr>
  </w:style>
  <w:style w:type="character" w:customStyle="1" w:styleId="NoSpacingChar">
    <w:name w:val="No Spacing Char"/>
    <w:basedOn w:val="DefaultParagraphFont"/>
    <w:link w:val="NoSpacing"/>
    <w:uiPriority w:val="1"/>
    <w:rsid w:val="00735ECA"/>
    <w:rPr>
      <w:rFonts w:eastAsiaTheme="minorEastAsia"/>
      <w:lang w:val="en-US"/>
    </w:rPr>
  </w:style>
  <w:style w:type="paragraph" w:customStyle="1" w:styleId="01B2Dash">
    <w:name w:val="01 B2 Dash"/>
    <w:basedOn w:val="01B1Dot"/>
    <w:uiPriority w:val="1"/>
    <w:rsid w:val="00735ECA"/>
    <w:pPr>
      <w:numPr>
        <w:ilvl w:val="1"/>
      </w:numPr>
      <w:ind w:left="720" w:hanging="360"/>
    </w:pPr>
    <w:rPr>
      <w:rFonts w:eastAsiaTheme="minorHAnsi"/>
    </w:rPr>
  </w:style>
  <w:style w:type="paragraph" w:customStyle="1" w:styleId="01B3Chevron">
    <w:name w:val="01 B3 Chevron"/>
    <w:basedOn w:val="01B1Dot"/>
    <w:uiPriority w:val="1"/>
    <w:rsid w:val="00735ECA"/>
    <w:pPr>
      <w:numPr>
        <w:ilvl w:val="2"/>
      </w:numPr>
      <w:ind w:left="1008"/>
    </w:pPr>
    <w:rPr>
      <w:rFonts w:eastAsiaTheme="minorHAnsi"/>
    </w:rPr>
  </w:style>
  <w:style w:type="paragraph" w:customStyle="1" w:styleId="01B4Chevron">
    <w:name w:val="01 B4 Chevron"/>
    <w:basedOn w:val="01B1Dot"/>
    <w:uiPriority w:val="1"/>
    <w:rsid w:val="00735ECA"/>
    <w:pPr>
      <w:numPr>
        <w:ilvl w:val="3"/>
      </w:numPr>
      <w:ind w:left="1310"/>
    </w:pPr>
    <w:rPr>
      <w:rFonts w:eastAsiaTheme="minorHAnsi"/>
    </w:rPr>
  </w:style>
  <w:style w:type="paragraph" w:customStyle="1" w:styleId="01B5Square">
    <w:name w:val="01 B5 Square"/>
    <w:basedOn w:val="01B1Dot"/>
    <w:uiPriority w:val="1"/>
    <w:rsid w:val="00735ECA"/>
    <w:pPr>
      <w:numPr>
        <w:ilvl w:val="4"/>
      </w:numPr>
      <w:ind w:left="1613"/>
    </w:pPr>
    <w:rPr>
      <w:rFonts w:eastAsiaTheme="minorHAnsi"/>
    </w:rPr>
  </w:style>
  <w:style w:type="paragraph" w:customStyle="1" w:styleId="301MajorH1">
    <w:name w:val="30.1 #Major H1"/>
    <w:basedOn w:val="20MajorH1"/>
    <w:next w:val="00Body"/>
    <w:rsid w:val="00735ECA"/>
    <w:pPr>
      <w:numPr>
        <w:numId w:val="20"/>
      </w:numPr>
    </w:pPr>
  </w:style>
  <w:style w:type="paragraph" w:customStyle="1" w:styleId="302MinH2">
    <w:name w:val="30.2 #Min H2"/>
    <w:basedOn w:val="21MinorH2"/>
    <w:next w:val="00Body"/>
    <w:rsid w:val="00735ECA"/>
    <w:pPr>
      <w:numPr>
        <w:ilvl w:val="1"/>
        <w:numId w:val="20"/>
      </w:numPr>
    </w:pPr>
  </w:style>
  <w:style w:type="paragraph" w:customStyle="1" w:styleId="303Sub1H3">
    <w:name w:val="30.3 #Sub 1 H3"/>
    <w:basedOn w:val="22Sub1H3"/>
    <w:next w:val="00Body"/>
    <w:rsid w:val="00735ECA"/>
    <w:pPr>
      <w:numPr>
        <w:ilvl w:val="2"/>
        <w:numId w:val="20"/>
      </w:numPr>
    </w:pPr>
  </w:style>
  <w:style w:type="paragraph" w:customStyle="1" w:styleId="05L1">
    <w:name w:val="05 #L1"/>
    <w:basedOn w:val="01B1Dot"/>
    <w:uiPriority w:val="8"/>
    <w:qFormat/>
    <w:rsid w:val="00735ECA"/>
    <w:pPr>
      <w:numPr>
        <w:numId w:val="27"/>
      </w:numPr>
    </w:pPr>
  </w:style>
  <w:style w:type="paragraph" w:customStyle="1" w:styleId="05L2">
    <w:name w:val="05 #L2"/>
    <w:basedOn w:val="01B2Dash"/>
    <w:uiPriority w:val="1"/>
    <w:rsid w:val="00735ECA"/>
    <w:pPr>
      <w:numPr>
        <w:numId w:val="27"/>
      </w:numPr>
      <w:ind w:left="720" w:hanging="360"/>
    </w:pPr>
  </w:style>
  <w:style w:type="paragraph" w:customStyle="1" w:styleId="05L3">
    <w:name w:val="05 #L3"/>
    <w:basedOn w:val="01B3Chevron"/>
    <w:uiPriority w:val="1"/>
    <w:rsid w:val="00735ECA"/>
    <w:pPr>
      <w:numPr>
        <w:numId w:val="27"/>
      </w:numPr>
      <w:ind w:left="1008" w:hanging="288"/>
    </w:pPr>
  </w:style>
  <w:style w:type="paragraph" w:customStyle="1" w:styleId="05L4">
    <w:name w:val="05 #L4"/>
    <w:basedOn w:val="01B4Chevron"/>
    <w:uiPriority w:val="1"/>
    <w:rsid w:val="00735ECA"/>
    <w:pPr>
      <w:numPr>
        <w:numId w:val="27"/>
      </w:numPr>
      <w:ind w:left="1296" w:hanging="288"/>
    </w:pPr>
  </w:style>
  <w:style w:type="paragraph" w:styleId="Salutation">
    <w:name w:val="Salutation"/>
    <w:basedOn w:val="Normal"/>
    <w:next w:val="Normal"/>
    <w:link w:val="SalutationChar"/>
    <w:uiPriority w:val="99"/>
    <w:semiHidden/>
    <w:rsid w:val="00735ECA"/>
    <w:pPr>
      <w:spacing w:before="640"/>
    </w:pPr>
  </w:style>
  <w:style w:type="character" w:customStyle="1" w:styleId="SalutationChar">
    <w:name w:val="Salutation Char"/>
    <w:basedOn w:val="DefaultParagraphFont"/>
    <w:link w:val="Salutation"/>
    <w:uiPriority w:val="99"/>
    <w:semiHidden/>
    <w:rsid w:val="00735ECA"/>
    <w:rPr>
      <w:rFonts w:eastAsia="Times New Roman" w:cs="Times New Roman"/>
      <w:szCs w:val="20"/>
      <w:lang w:val="en-US"/>
    </w:rPr>
  </w:style>
  <w:style w:type="paragraph" w:customStyle="1" w:styleId="60ExhNormal">
    <w:name w:val="60 Exh Normal"/>
    <w:basedOn w:val="EndnoteText"/>
    <w:uiPriority w:val="1"/>
    <w:rsid w:val="00735ECA"/>
    <w:pPr>
      <w:keepNext/>
      <w:keepLines/>
      <w:spacing w:before="480" w:after="60"/>
      <w:ind w:left="0" w:firstLine="0"/>
    </w:pPr>
  </w:style>
  <w:style w:type="paragraph" w:customStyle="1" w:styleId="42cc">
    <w:name w:val="42 cc:"/>
    <w:basedOn w:val="Normal"/>
    <w:uiPriority w:val="2"/>
    <w:rsid w:val="00735ECA"/>
    <w:pPr>
      <w:spacing w:before="180" w:after="60"/>
      <w:ind w:left="544" w:hanging="544"/>
    </w:pPr>
    <w:rPr>
      <w:sz w:val="24"/>
    </w:rPr>
  </w:style>
  <w:style w:type="paragraph" w:customStyle="1" w:styleId="StyleArialLeft-2cmAfter0pt">
    <w:name w:val="Style Arial Left:  -2 cm After:  0 pt"/>
    <w:basedOn w:val="Normal"/>
    <w:semiHidden/>
    <w:rsid w:val="00735ECA"/>
    <w:pPr>
      <w:spacing w:before="180" w:after="0"/>
      <w:ind w:left="-1134"/>
    </w:pPr>
    <w:rPr>
      <w:rFonts w:ascii="Arial" w:hAnsi="Arial"/>
      <w:sz w:val="24"/>
    </w:rPr>
  </w:style>
  <w:style w:type="paragraph" w:customStyle="1" w:styleId="39RestrictiveNote">
    <w:name w:val="39 Restrictive Note"/>
    <w:basedOn w:val="NormalWeb"/>
    <w:uiPriority w:val="2"/>
    <w:rsid w:val="00735ECA"/>
    <w:rPr>
      <w:rFonts w:asciiTheme="minorHAnsi" w:hAnsiTheme="minorHAnsi"/>
      <w:b/>
      <w:color w:val="E5546C"/>
      <w:sz w:val="22"/>
    </w:rPr>
  </w:style>
  <w:style w:type="paragraph" w:styleId="NormalWeb">
    <w:name w:val="Normal (Web)"/>
    <w:basedOn w:val="Normal"/>
    <w:uiPriority w:val="99"/>
    <w:unhideWhenUsed/>
    <w:rsid w:val="00735ECA"/>
    <w:rPr>
      <w:rFonts w:ascii="Times New Roman" w:hAnsi="Times New Roman"/>
      <w:sz w:val="24"/>
      <w:szCs w:val="24"/>
    </w:rPr>
  </w:style>
  <w:style w:type="paragraph" w:customStyle="1" w:styleId="36Opener">
    <w:name w:val="36 Opener"/>
    <w:basedOn w:val="00Body"/>
    <w:uiPriority w:val="2"/>
    <w:rsid w:val="00735ECA"/>
  </w:style>
  <w:style w:type="paragraph" w:customStyle="1" w:styleId="26TBQuote">
    <w:name w:val="26 TB Quote"/>
    <w:next w:val="28TBText"/>
    <w:rsid w:val="00735ECA"/>
    <w:pPr>
      <w:spacing w:after="300" w:line="264" w:lineRule="auto"/>
    </w:pPr>
    <w:rPr>
      <w:rFonts w:asciiTheme="majorHAnsi" w:eastAsia="Times New Roman" w:hAnsiTheme="majorHAnsi" w:cs="Times New Roman"/>
      <w:b/>
      <w:kern w:val="40"/>
      <w:sz w:val="40"/>
      <w:szCs w:val="32"/>
      <w:lang w:val="en-US"/>
    </w:rPr>
  </w:style>
  <w:style w:type="character" w:styleId="FollowedHyperlink">
    <w:name w:val="FollowedHyperlink"/>
    <w:basedOn w:val="DefaultParagraphFont"/>
    <w:uiPriority w:val="99"/>
    <w:semiHidden/>
    <w:unhideWhenUsed/>
    <w:rsid w:val="00735ECA"/>
    <w:rPr>
      <w:color w:val="00A9F4" w:themeColor="followedHyperlink"/>
      <w:u w:val="single"/>
    </w:rPr>
  </w:style>
  <w:style w:type="paragraph" w:styleId="Index1">
    <w:name w:val="index 1"/>
    <w:basedOn w:val="Normal"/>
    <w:next w:val="Normal"/>
    <w:autoRedefine/>
    <w:uiPriority w:val="99"/>
    <w:semiHidden/>
    <w:unhideWhenUsed/>
    <w:rsid w:val="00735ECA"/>
    <w:pPr>
      <w:spacing w:after="0" w:line="240" w:lineRule="auto"/>
      <w:ind w:left="220" w:hanging="220"/>
    </w:pPr>
  </w:style>
  <w:style w:type="character" w:styleId="PlaceholderText">
    <w:name w:val="Placeholder Text"/>
    <w:basedOn w:val="DefaultParagraphFont"/>
    <w:uiPriority w:val="99"/>
    <w:semiHidden/>
    <w:rsid w:val="00735ECA"/>
    <w:rPr>
      <w:color w:val="808080"/>
    </w:rPr>
  </w:style>
  <w:style w:type="table" w:customStyle="1" w:styleId="McKinseyExhibit1">
    <w:name w:val="McKinsey Exhibit 1"/>
    <w:basedOn w:val="TableNormal"/>
    <w:uiPriority w:val="99"/>
    <w:rsid w:val="00735ECA"/>
    <w:pPr>
      <w:keepNext/>
      <w:keepLines/>
      <w:spacing w:after="0" w:line="240" w:lineRule="auto"/>
    </w:pPr>
    <w:rPr>
      <w:lang w:val="en-US"/>
    </w:rPr>
    <w:tblPr>
      <w:tblInd w:w="0" w:type="dxa"/>
      <w:tblCellMar>
        <w:top w:w="0" w:type="dxa"/>
        <w:left w:w="0" w:type="dxa"/>
        <w:bottom w:w="0" w:type="dxa"/>
        <w:right w:w="0" w:type="dxa"/>
      </w:tblCellMar>
    </w:tblPr>
    <w:trPr>
      <w:cantSplit/>
    </w:trPr>
    <w:tcPr>
      <w:tcMar>
        <w:top w:w="0" w:type="dxa"/>
      </w:tcMar>
    </w:tcPr>
  </w:style>
  <w:style w:type="paragraph" w:customStyle="1" w:styleId="62ExhSource">
    <w:name w:val="62 Exh Source"/>
    <w:basedOn w:val="60ExhNormal"/>
    <w:rsid w:val="00735ECA"/>
    <w:pPr>
      <w:spacing w:before="60" w:after="480"/>
    </w:pPr>
  </w:style>
  <w:style w:type="paragraph" w:customStyle="1" w:styleId="981SOPPMajor">
    <w:name w:val="98.1 SOPP Major"/>
    <w:basedOn w:val="Normal"/>
    <w:rsid w:val="00735ECA"/>
    <w:pPr>
      <w:keepNext/>
      <w:keepLines/>
      <w:spacing w:before="360" w:after="60" w:line="240" w:lineRule="auto"/>
      <w:outlineLvl w:val="0"/>
    </w:pPr>
    <w:rPr>
      <w:b/>
      <w:kern w:val="28"/>
      <w:sz w:val="32"/>
    </w:rPr>
  </w:style>
  <w:style w:type="paragraph" w:customStyle="1" w:styleId="982SOPPMinor">
    <w:name w:val="98.2 SOPP Minor"/>
    <w:basedOn w:val="Normal"/>
    <w:rsid w:val="00735ECA"/>
    <w:pPr>
      <w:spacing w:before="360" w:after="60" w:line="240" w:lineRule="auto"/>
    </w:pPr>
    <w:rPr>
      <w:kern w:val="28"/>
      <w:sz w:val="28"/>
    </w:rPr>
  </w:style>
  <w:style w:type="paragraph" w:customStyle="1" w:styleId="983SOPPTitle">
    <w:name w:val="98.3 SOPP Title"/>
    <w:basedOn w:val="991Title"/>
    <w:next w:val="00Body"/>
    <w:rsid w:val="00735ECA"/>
    <w:pPr>
      <w:pageBreakBefore/>
    </w:pPr>
    <w:rPr>
      <w:sz w:val="60"/>
    </w:rPr>
  </w:style>
  <w:style w:type="paragraph" w:styleId="ListBullet">
    <w:name w:val="List Bullet"/>
    <w:basedOn w:val="01B1Dot"/>
    <w:uiPriority w:val="99"/>
    <w:semiHidden/>
    <w:rsid w:val="00735ECA"/>
    <w:rPr>
      <w:rFonts w:eastAsiaTheme="minorHAnsi"/>
    </w:rPr>
  </w:style>
  <w:style w:type="paragraph" w:styleId="ListBullet2">
    <w:name w:val="List Bullet 2"/>
    <w:basedOn w:val="01B2Dash"/>
    <w:uiPriority w:val="99"/>
    <w:semiHidden/>
    <w:rsid w:val="00735ECA"/>
  </w:style>
  <w:style w:type="paragraph" w:styleId="ListBullet4">
    <w:name w:val="List Bullet 4"/>
    <w:basedOn w:val="01B4Chevron"/>
    <w:uiPriority w:val="99"/>
    <w:semiHidden/>
    <w:rsid w:val="00735ECA"/>
  </w:style>
  <w:style w:type="paragraph" w:styleId="ListBullet5">
    <w:name w:val="List Bullet 5"/>
    <w:basedOn w:val="01B5Square"/>
    <w:uiPriority w:val="99"/>
    <w:semiHidden/>
    <w:rsid w:val="00735ECA"/>
  </w:style>
  <w:style w:type="paragraph" w:customStyle="1" w:styleId="12TableCaption">
    <w:name w:val="12 Table Caption"/>
    <w:basedOn w:val="00Body"/>
    <w:rsid w:val="00735ECA"/>
    <w:pPr>
      <w:keepLines/>
      <w:spacing w:before="60" w:after="480" w:line="240" w:lineRule="auto"/>
      <w:contextualSpacing/>
    </w:pPr>
    <w:rPr>
      <w:sz w:val="18"/>
    </w:rPr>
  </w:style>
  <w:style w:type="paragraph" w:customStyle="1" w:styleId="67CVHeading">
    <w:name w:val="67 CVHeading"/>
    <w:basedOn w:val="22Sub1H3"/>
    <w:next w:val="00Body"/>
    <w:rsid w:val="00735ECA"/>
    <w:pPr>
      <w:outlineLvl w:val="9"/>
    </w:pPr>
  </w:style>
  <w:style w:type="character" w:customStyle="1" w:styleId="00Bold">
    <w:name w:val="00 Bold"/>
    <w:basedOn w:val="DefaultParagraphFont"/>
    <w:uiPriority w:val="1"/>
    <w:rsid w:val="00735ECA"/>
    <w:rPr>
      <w:rFonts w:asciiTheme="minorHAnsi" w:hAnsiTheme="minorHAnsi" w:cs="Theinhardt Pan"/>
      <w:b/>
    </w:rPr>
  </w:style>
  <w:style w:type="paragraph" w:customStyle="1" w:styleId="18DividerPage">
    <w:name w:val="18 Divider Page"/>
    <w:rsid w:val="00735ECA"/>
    <w:pPr>
      <w:spacing w:before="720" w:after="720" w:line="264" w:lineRule="auto"/>
      <w:outlineLvl w:val="0"/>
    </w:pPr>
    <w:rPr>
      <w:rFonts w:asciiTheme="majorHAnsi" w:hAnsiTheme="majorHAnsi" w:cs="Times New Roman"/>
      <w:b/>
      <w:kern w:val="28"/>
      <w:sz w:val="56"/>
      <w:szCs w:val="20"/>
      <w:lang w:val="en-US"/>
    </w:rPr>
  </w:style>
  <w:style w:type="paragraph" w:styleId="IndexHeading">
    <w:name w:val="index heading"/>
    <w:basedOn w:val="21MinorH2"/>
    <w:next w:val="Index1"/>
    <w:uiPriority w:val="99"/>
    <w:semiHidden/>
    <w:unhideWhenUsed/>
    <w:rsid w:val="00735ECA"/>
    <w:pPr>
      <w:outlineLvl w:val="9"/>
    </w:pPr>
    <w:rPr>
      <w:rFonts w:eastAsiaTheme="majorEastAsia" w:cstheme="majorBidi"/>
      <w:bCs/>
    </w:rPr>
  </w:style>
  <w:style w:type="paragraph" w:styleId="EnvelopeAddress">
    <w:name w:val="envelope address"/>
    <w:basedOn w:val="Normal"/>
    <w:uiPriority w:val="99"/>
    <w:semiHidden/>
    <w:unhideWhenUsed/>
    <w:rsid w:val="00735ECA"/>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735ECA"/>
    <w:pPr>
      <w:spacing w:after="0" w:line="240" w:lineRule="auto"/>
    </w:pPr>
    <w:rPr>
      <w:rFonts w:eastAsiaTheme="majorEastAsia" w:cstheme="majorBidi"/>
      <w:sz w:val="20"/>
    </w:rPr>
  </w:style>
  <w:style w:type="paragraph" w:customStyle="1" w:styleId="994Date">
    <w:name w:val="99.4 Date"/>
    <w:basedOn w:val="992Subtitle"/>
    <w:rsid w:val="00735ECA"/>
    <w:rPr>
      <w:sz w:val="24"/>
    </w:rPr>
  </w:style>
  <w:style w:type="numbering" w:styleId="111111">
    <w:name w:val="Outline List 2"/>
    <w:basedOn w:val="NoList"/>
    <w:uiPriority w:val="99"/>
    <w:semiHidden/>
    <w:unhideWhenUsed/>
    <w:rsid w:val="00E07022"/>
    <w:pPr>
      <w:numPr>
        <w:numId w:val="30"/>
      </w:numPr>
    </w:pPr>
  </w:style>
  <w:style w:type="numbering" w:styleId="1ai">
    <w:name w:val="Outline List 1"/>
    <w:basedOn w:val="NoList"/>
    <w:uiPriority w:val="99"/>
    <w:semiHidden/>
    <w:unhideWhenUsed/>
    <w:rsid w:val="00E07022"/>
    <w:pPr>
      <w:numPr>
        <w:numId w:val="31"/>
      </w:numPr>
    </w:pPr>
  </w:style>
  <w:style w:type="numbering" w:styleId="ArticleSection">
    <w:name w:val="Outline List 3"/>
    <w:basedOn w:val="NoList"/>
    <w:uiPriority w:val="99"/>
    <w:semiHidden/>
    <w:unhideWhenUsed/>
    <w:rsid w:val="00E07022"/>
    <w:pPr>
      <w:numPr>
        <w:numId w:val="32"/>
      </w:numPr>
    </w:pPr>
  </w:style>
  <w:style w:type="paragraph" w:styleId="Bibliography">
    <w:name w:val="Bibliography"/>
    <w:basedOn w:val="Normal"/>
    <w:next w:val="Normal"/>
    <w:uiPriority w:val="37"/>
    <w:semiHidden/>
    <w:unhideWhenUsed/>
    <w:rsid w:val="00E07022"/>
  </w:style>
  <w:style w:type="paragraph" w:styleId="BlockText">
    <w:name w:val="Block Text"/>
    <w:basedOn w:val="Normal"/>
    <w:uiPriority w:val="99"/>
    <w:semiHidden/>
    <w:unhideWhenUsed/>
    <w:rsid w:val="00E07022"/>
    <w:pPr>
      <w:pBdr>
        <w:top w:val="single" w:sz="2" w:space="10" w:color="051C2C" w:themeColor="accent1"/>
        <w:left w:val="single" w:sz="2" w:space="10" w:color="051C2C" w:themeColor="accent1"/>
        <w:bottom w:val="single" w:sz="2" w:space="10" w:color="051C2C" w:themeColor="accent1"/>
        <w:right w:val="single" w:sz="2" w:space="10" w:color="051C2C" w:themeColor="accent1"/>
      </w:pBdr>
      <w:ind w:left="1152" w:right="1152"/>
    </w:pPr>
    <w:rPr>
      <w:rFonts w:eastAsiaTheme="minorEastAsia" w:cstheme="minorBidi"/>
      <w:i/>
      <w:iCs/>
      <w:color w:val="051C2C" w:themeColor="accent1"/>
    </w:rPr>
  </w:style>
  <w:style w:type="paragraph" w:styleId="BodyTextFirstIndent">
    <w:name w:val="Body Text First Indent"/>
    <w:basedOn w:val="BodyText"/>
    <w:link w:val="BodyTextFirstIndentChar"/>
    <w:uiPriority w:val="99"/>
    <w:semiHidden/>
    <w:unhideWhenUsed/>
    <w:rsid w:val="00E07022"/>
    <w:pPr>
      <w:ind w:firstLine="360"/>
    </w:pPr>
  </w:style>
  <w:style w:type="character" w:customStyle="1" w:styleId="BodyTextFirstIndentChar">
    <w:name w:val="Body Text First Indent Char"/>
    <w:basedOn w:val="BodyTextChar"/>
    <w:link w:val="BodyTextFirstIndent"/>
    <w:uiPriority w:val="99"/>
    <w:semiHidden/>
    <w:rsid w:val="00E07022"/>
    <w:rPr>
      <w:rFonts w:eastAsia="Times New Roman" w:cs="Times New Roman"/>
      <w:szCs w:val="20"/>
      <w:lang w:val="en-US"/>
    </w:rPr>
  </w:style>
  <w:style w:type="paragraph" w:styleId="BodyTextIndent">
    <w:name w:val="Body Text Indent"/>
    <w:basedOn w:val="Normal"/>
    <w:link w:val="BodyTextIndentChar"/>
    <w:uiPriority w:val="99"/>
    <w:semiHidden/>
    <w:unhideWhenUsed/>
    <w:rsid w:val="00E07022"/>
    <w:pPr>
      <w:spacing w:after="120"/>
      <w:ind w:left="360"/>
    </w:pPr>
  </w:style>
  <w:style w:type="character" w:customStyle="1" w:styleId="BodyTextIndentChar">
    <w:name w:val="Body Text Indent Char"/>
    <w:basedOn w:val="DefaultParagraphFont"/>
    <w:link w:val="BodyTextIndent"/>
    <w:uiPriority w:val="99"/>
    <w:semiHidden/>
    <w:rsid w:val="00E07022"/>
    <w:rPr>
      <w:rFonts w:eastAsia="Times New Roman" w:cs="Times New Roman"/>
      <w:szCs w:val="20"/>
      <w:lang w:val="en-US"/>
    </w:rPr>
  </w:style>
  <w:style w:type="paragraph" w:styleId="BodyTextFirstIndent2">
    <w:name w:val="Body Text First Indent 2"/>
    <w:basedOn w:val="BodyTextIndent"/>
    <w:link w:val="BodyTextFirstIndent2Char"/>
    <w:uiPriority w:val="99"/>
    <w:semiHidden/>
    <w:unhideWhenUsed/>
    <w:rsid w:val="00E07022"/>
    <w:pPr>
      <w:spacing w:after="180"/>
      <w:ind w:firstLine="360"/>
    </w:pPr>
  </w:style>
  <w:style w:type="character" w:customStyle="1" w:styleId="BodyTextFirstIndent2Char">
    <w:name w:val="Body Text First Indent 2 Char"/>
    <w:basedOn w:val="BodyTextIndentChar"/>
    <w:link w:val="BodyTextFirstIndent2"/>
    <w:uiPriority w:val="99"/>
    <w:semiHidden/>
    <w:rsid w:val="00E07022"/>
    <w:rPr>
      <w:rFonts w:eastAsia="Times New Roman" w:cs="Times New Roman"/>
      <w:szCs w:val="20"/>
      <w:lang w:val="en-US"/>
    </w:rPr>
  </w:style>
  <w:style w:type="paragraph" w:styleId="BodyTextIndent3">
    <w:name w:val="Body Text Indent 3"/>
    <w:basedOn w:val="Normal"/>
    <w:link w:val="BodyTextIndent3Char"/>
    <w:uiPriority w:val="99"/>
    <w:semiHidden/>
    <w:unhideWhenUsed/>
    <w:rsid w:val="00E070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7022"/>
    <w:rPr>
      <w:rFonts w:eastAsia="Times New Roman" w:cs="Times New Roman"/>
      <w:sz w:val="16"/>
      <w:szCs w:val="16"/>
      <w:lang w:val="en-US"/>
    </w:rPr>
  </w:style>
  <w:style w:type="character" w:styleId="BookTitle">
    <w:name w:val="Book Title"/>
    <w:basedOn w:val="DefaultParagraphFont"/>
    <w:uiPriority w:val="33"/>
    <w:rsid w:val="00E07022"/>
    <w:rPr>
      <w:b/>
      <w:bCs/>
      <w:i/>
      <w:iCs/>
      <w:spacing w:val="5"/>
    </w:rPr>
  </w:style>
  <w:style w:type="paragraph" w:styleId="Caption">
    <w:name w:val="caption"/>
    <w:basedOn w:val="Normal"/>
    <w:next w:val="Normal"/>
    <w:uiPriority w:val="35"/>
    <w:semiHidden/>
    <w:unhideWhenUsed/>
    <w:rsid w:val="00E07022"/>
    <w:pPr>
      <w:spacing w:after="200" w:line="240" w:lineRule="auto"/>
    </w:pPr>
    <w:rPr>
      <w:i/>
      <w:iCs/>
      <w:color w:val="051C2C" w:themeColor="text2"/>
      <w:sz w:val="18"/>
      <w:szCs w:val="18"/>
    </w:rPr>
  </w:style>
  <w:style w:type="paragraph" w:styleId="Closing">
    <w:name w:val="Closing"/>
    <w:basedOn w:val="Normal"/>
    <w:link w:val="ClosingChar"/>
    <w:uiPriority w:val="99"/>
    <w:semiHidden/>
    <w:unhideWhenUsed/>
    <w:rsid w:val="00E07022"/>
    <w:pPr>
      <w:spacing w:after="0" w:line="240" w:lineRule="auto"/>
      <w:ind w:left="4320"/>
    </w:pPr>
  </w:style>
  <w:style w:type="character" w:customStyle="1" w:styleId="ClosingChar">
    <w:name w:val="Closing Char"/>
    <w:basedOn w:val="DefaultParagraphFont"/>
    <w:link w:val="Closing"/>
    <w:uiPriority w:val="99"/>
    <w:semiHidden/>
    <w:rsid w:val="00E07022"/>
    <w:rPr>
      <w:rFonts w:eastAsia="Times New Roman" w:cs="Times New Roman"/>
      <w:szCs w:val="20"/>
      <w:lang w:val="en-US"/>
    </w:rPr>
  </w:style>
  <w:style w:type="table" w:styleId="ColorfulGrid">
    <w:name w:val="Colorful Grid"/>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CD7F5" w:themeFill="accent1" w:themeFillTint="33"/>
    </w:tcPr>
    <w:tblStylePr w:type="firstRow">
      <w:rPr>
        <w:b/>
        <w:bCs/>
      </w:rPr>
      <w:tblPr/>
      <w:tcPr>
        <w:shd w:val="clear" w:color="auto" w:fill="59AFEC" w:themeFill="accent1" w:themeFillTint="66"/>
      </w:tcPr>
    </w:tblStylePr>
    <w:tblStylePr w:type="lastRow">
      <w:rPr>
        <w:b/>
        <w:bCs/>
        <w:color w:val="000000" w:themeColor="text1"/>
      </w:rPr>
      <w:tblPr/>
      <w:tcPr>
        <w:shd w:val="clear" w:color="auto" w:fill="59AFEC" w:themeFill="accent1" w:themeFillTint="66"/>
      </w:tcPr>
    </w:tblStylePr>
    <w:tblStylePr w:type="firstCol">
      <w:rPr>
        <w:color w:val="FFFFFF" w:themeColor="background1"/>
      </w:rPr>
      <w:tblPr/>
      <w:tcPr>
        <w:shd w:val="clear" w:color="auto" w:fill="031420" w:themeFill="accent1" w:themeFillShade="BF"/>
      </w:tcPr>
    </w:tblStylePr>
    <w:tblStylePr w:type="lastCol">
      <w:rPr>
        <w:color w:val="FFFFFF" w:themeColor="background1"/>
      </w:rPr>
      <w:tblPr/>
      <w:tcPr>
        <w:shd w:val="clear" w:color="auto" w:fill="031420" w:themeFill="accent1" w:themeFillShade="BF"/>
      </w:tc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ColorfulGrid-Accent2">
    <w:name w:val="Colorful Grid Accent 2"/>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9EEFF" w:themeFill="accent2" w:themeFillTint="33"/>
    </w:tcPr>
    <w:tblStylePr w:type="firstRow">
      <w:rPr>
        <w:b/>
        <w:bCs/>
      </w:rPr>
      <w:tblPr/>
      <w:tcPr>
        <w:shd w:val="clear" w:color="auto" w:fill="94DDFF" w:themeFill="accent2" w:themeFillTint="66"/>
      </w:tcPr>
    </w:tblStylePr>
    <w:tblStylePr w:type="lastRow">
      <w:rPr>
        <w:b/>
        <w:bCs/>
        <w:color w:val="000000" w:themeColor="text1"/>
      </w:rPr>
      <w:tblPr/>
      <w:tcPr>
        <w:shd w:val="clear" w:color="auto" w:fill="94DDFF" w:themeFill="accent2" w:themeFillTint="66"/>
      </w:tcPr>
    </w:tblStylePr>
    <w:tblStylePr w:type="firstCol">
      <w:rPr>
        <w:color w:val="FFFFFF" w:themeColor="background1"/>
      </w:rPr>
      <w:tblPr/>
      <w:tcPr>
        <w:shd w:val="clear" w:color="auto" w:fill="007EB6" w:themeFill="accent2" w:themeFillShade="BF"/>
      </w:tcPr>
    </w:tblStylePr>
    <w:tblStylePr w:type="lastCol">
      <w:rPr>
        <w:color w:val="FFFFFF" w:themeColor="background1"/>
      </w:rPr>
      <w:tblPr/>
      <w:tcPr>
        <w:shd w:val="clear" w:color="auto" w:fill="007EB6" w:themeFill="accent2" w:themeFillShade="BF"/>
      </w:tc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ColorfulGrid-Accent3">
    <w:name w:val="Colorful Grid Accent 3"/>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2DCFF" w:themeFill="accent3" w:themeFillTint="33"/>
    </w:tcPr>
    <w:tblStylePr w:type="firstRow">
      <w:rPr>
        <w:b/>
        <w:bCs/>
      </w:rPr>
      <w:tblPr/>
      <w:tcPr>
        <w:shd w:val="clear" w:color="auto" w:fill="A6B9FF" w:themeFill="accent3" w:themeFillTint="66"/>
      </w:tcPr>
    </w:tblStylePr>
    <w:tblStylePr w:type="lastRow">
      <w:rPr>
        <w:b/>
        <w:bCs/>
        <w:color w:val="000000" w:themeColor="text1"/>
      </w:rPr>
      <w:tblPr/>
      <w:tcPr>
        <w:shd w:val="clear" w:color="auto" w:fill="A6B9FF" w:themeFill="accent3" w:themeFillTint="66"/>
      </w:tcPr>
    </w:tblStylePr>
    <w:tblStylePr w:type="firstCol">
      <w:rPr>
        <w:color w:val="FFFFFF" w:themeColor="background1"/>
      </w:rPr>
      <w:tblPr/>
      <w:tcPr>
        <w:shd w:val="clear" w:color="auto" w:fill="002DD8" w:themeFill="accent3" w:themeFillShade="BF"/>
      </w:tcPr>
    </w:tblStylePr>
    <w:tblStylePr w:type="lastCol">
      <w:rPr>
        <w:color w:val="FFFFFF" w:themeColor="background1"/>
      </w:rPr>
      <w:tblPr/>
      <w:tcPr>
        <w:shd w:val="clear" w:color="auto" w:fill="002DD8" w:themeFill="accent3" w:themeFillShade="BF"/>
      </w:tcPr>
    </w:tblStylePr>
    <w:tblStylePr w:type="band1Vert">
      <w:tblPr/>
      <w:tcPr>
        <w:shd w:val="clear" w:color="auto" w:fill="90A8FF" w:themeFill="accent3" w:themeFillTint="7F"/>
      </w:tcPr>
    </w:tblStylePr>
    <w:tblStylePr w:type="band1Horz">
      <w:tblPr/>
      <w:tcPr>
        <w:shd w:val="clear" w:color="auto" w:fill="90A8FF" w:themeFill="accent3" w:themeFillTint="7F"/>
      </w:tcPr>
    </w:tblStylePr>
  </w:style>
  <w:style w:type="table" w:styleId="ColorfulGrid-Accent4">
    <w:name w:val="Colorful Grid Accent 4"/>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9FC" w:themeFill="accent4" w:themeFillTint="33"/>
    </w:tcPr>
    <w:tblStylePr w:type="firstRow">
      <w:rPr>
        <w:b/>
        <w:bCs/>
      </w:rPr>
      <w:tblPr/>
      <w:tcPr>
        <w:shd w:val="clear" w:color="auto" w:fill="DDF4F9" w:themeFill="accent4" w:themeFillTint="66"/>
      </w:tcPr>
    </w:tblStylePr>
    <w:tblStylePr w:type="lastRow">
      <w:rPr>
        <w:b/>
        <w:bCs/>
        <w:color w:val="000000" w:themeColor="text1"/>
      </w:rPr>
      <w:tblPr/>
      <w:tcPr>
        <w:shd w:val="clear" w:color="auto" w:fill="DDF4F9" w:themeFill="accent4" w:themeFillTint="66"/>
      </w:tcPr>
    </w:tblStylePr>
    <w:tblStylePr w:type="firstCol">
      <w:rPr>
        <w:color w:val="FFFFFF" w:themeColor="background1"/>
      </w:rPr>
      <w:tblPr/>
      <w:tcPr>
        <w:shd w:val="clear" w:color="auto" w:fill="52CCE0" w:themeFill="accent4" w:themeFillShade="BF"/>
      </w:tcPr>
    </w:tblStylePr>
    <w:tblStylePr w:type="lastCol">
      <w:rPr>
        <w:color w:val="FFFFFF" w:themeColor="background1"/>
      </w:rPr>
      <w:tblPr/>
      <w:tcPr>
        <w:shd w:val="clear" w:color="auto" w:fill="52CCE0" w:themeFill="accent4" w:themeFillShade="BF"/>
      </w:tc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ColorfulGrid-Accent5">
    <w:name w:val="Colorful Grid Accent 5"/>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6EAF1" w:themeFill="accent5" w:themeFillTint="33"/>
    </w:tcPr>
    <w:tblStylePr w:type="firstRow">
      <w:rPr>
        <w:b/>
        <w:bCs/>
      </w:rPr>
      <w:tblPr/>
      <w:tcPr>
        <w:shd w:val="clear" w:color="auto" w:fill="AED6E4" w:themeFill="accent5" w:themeFillTint="66"/>
      </w:tcPr>
    </w:tblStylePr>
    <w:tblStylePr w:type="lastRow">
      <w:rPr>
        <w:b/>
        <w:bCs/>
        <w:color w:val="000000" w:themeColor="text1"/>
      </w:rPr>
      <w:tblPr/>
      <w:tcPr>
        <w:shd w:val="clear" w:color="auto" w:fill="AED6E4" w:themeFill="accent5" w:themeFillTint="66"/>
      </w:tcPr>
    </w:tblStylePr>
    <w:tblStylePr w:type="firstCol">
      <w:rPr>
        <w:color w:val="FFFFFF" w:themeColor="background1"/>
      </w:rPr>
      <w:tblPr/>
      <w:tcPr>
        <w:shd w:val="clear" w:color="auto" w:fill="2D7086" w:themeFill="accent5" w:themeFillShade="BF"/>
      </w:tcPr>
    </w:tblStylePr>
    <w:tblStylePr w:type="lastCol">
      <w:rPr>
        <w:color w:val="FFFFFF" w:themeColor="background1"/>
      </w:rPr>
      <w:tblPr/>
      <w:tcPr>
        <w:shd w:val="clear" w:color="auto" w:fill="2D7086" w:themeFill="accent5" w:themeFillShade="BF"/>
      </w:tc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ColorfulGrid-Accent6">
    <w:name w:val="Colorful Grid Accent 6"/>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F2FF" w:themeFill="accent6" w:themeFillTint="33"/>
    </w:tcPr>
    <w:tblStylePr w:type="firstRow">
      <w:rPr>
        <w:b/>
        <w:bCs/>
      </w:rPr>
      <w:tblPr/>
      <w:tcPr>
        <w:shd w:val="clear" w:color="auto" w:fill="DFE6FF" w:themeFill="accent6" w:themeFillTint="66"/>
      </w:tcPr>
    </w:tblStylePr>
    <w:tblStylePr w:type="lastRow">
      <w:rPr>
        <w:b/>
        <w:bCs/>
        <w:color w:val="000000" w:themeColor="text1"/>
      </w:rPr>
      <w:tblPr/>
      <w:tcPr>
        <w:shd w:val="clear" w:color="auto" w:fill="DFE6FF" w:themeFill="accent6" w:themeFillTint="66"/>
      </w:tcPr>
    </w:tblStylePr>
    <w:tblStylePr w:type="firstCol">
      <w:rPr>
        <w:color w:val="FFFFFF" w:themeColor="background1"/>
      </w:rPr>
      <w:tblPr/>
      <w:tcPr>
        <w:shd w:val="clear" w:color="auto" w:fill="4371FF" w:themeFill="accent6" w:themeFillShade="BF"/>
      </w:tcPr>
    </w:tblStylePr>
    <w:tblStylePr w:type="lastCol">
      <w:rPr>
        <w:color w:val="FFFFFF" w:themeColor="background1"/>
      </w:rPr>
      <w:tblPr/>
      <w:tcPr>
        <w:shd w:val="clear" w:color="auto" w:fill="4371FF" w:themeFill="accent6" w:themeFillShade="BF"/>
      </w:tc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ColorfulList">
    <w:name w:val="Colorful List"/>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6EBFA" w:themeFill="accen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EF3" w:themeFill="accent1" w:themeFillTint="3F"/>
      </w:tcPr>
    </w:tblStylePr>
    <w:tblStylePr w:type="band1Horz">
      <w:tblPr/>
      <w:tcPr>
        <w:shd w:val="clear" w:color="auto" w:fill="ACD7F5" w:themeFill="accent1" w:themeFillTint="33"/>
      </w:tcPr>
    </w:tblStylePr>
  </w:style>
  <w:style w:type="table" w:styleId="ColorfulList-Accent2">
    <w:name w:val="Colorful List Accent 2"/>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4F6FF" w:themeFill="accent2"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AFF" w:themeFill="accent2" w:themeFillTint="3F"/>
      </w:tcPr>
    </w:tblStylePr>
    <w:tblStylePr w:type="band1Horz">
      <w:tblPr/>
      <w:tcPr>
        <w:shd w:val="clear" w:color="auto" w:fill="C9EEFF" w:themeFill="accent2" w:themeFillTint="33"/>
      </w:tcPr>
    </w:tblStylePr>
  </w:style>
  <w:style w:type="table" w:styleId="ColorfulList-Accent3">
    <w:name w:val="Colorful List Accent 3"/>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9EDFF" w:themeFill="accent3" w:themeFillTint="19"/>
    </w:tcPr>
    <w:tblStylePr w:type="firstRow">
      <w:rPr>
        <w:b/>
        <w:bCs/>
        <w:color w:val="FFFFFF" w:themeColor="background1"/>
      </w:rPr>
      <w:tblPr/>
      <w:tcPr>
        <w:tcBorders>
          <w:bottom w:val="single" w:sz="12" w:space="0" w:color="FFFFFF" w:themeColor="background1"/>
        </w:tcBorders>
        <w:shd w:val="clear" w:color="auto" w:fill="64D1E3" w:themeFill="accent4" w:themeFillShade="CC"/>
      </w:tcPr>
    </w:tblStylePr>
    <w:tblStylePr w:type="lastRow">
      <w:rPr>
        <w:b/>
        <w:bCs/>
        <w:color w:val="64D1E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3FF" w:themeFill="accent3" w:themeFillTint="3F"/>
      </w:tcPr>
    </w:tblStylePr>
    <w:tblStylePr w:type="band1Horz">
      <w:tblPr/>
      <w:tcPr>
        <w:shd w:val="clear" w:color="auto" w:fill="D2DCFF" w:themeFill="accent3" w:themeFillTint="33"/>
      </w:tcPr>
    </w:tblStylePr>
  </w:style>
  <w:style w:type="table" w:styleId="ColorfulList-Accent4">
    <w:name w:val="Colorful List Accent 4"/>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CFD" w:themeFill="accent4" w:themeFillTint="19"/>
    </w:tcPr>
    <w:tblStylePr w:type="firstRow">
      <w:rPr>
        <w:b/>
        <w:bCs/>
        <w:color w:val="FFFFFF" w:themeColor="background1"/>
      </w:rPr>
      <w:tblPr/>
      <w:tcPr>
        <w:tcBorders>
          <w:bottom w:val="single" w:sz="12" w:space="0" w:color="FFFFFF" w:themeColor="background1"/>
        </w:tcBorders>
        <w:shd w:val="clear" w:color="auto" w:fill="0030E7" w:themeFill="accent3" w:themeFillShade="CC"/>
      </w:tcPr>
    </w:tblStylePr>
    <w:tblStylePr w:type="lastRow">
      <w:rPr>
        <w:b/>
        <w:bCs/>
        <w:color w:val="0030E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8FB" w:themeFill="accent4" w:themeFillTint="3F"/>
      </w:tcPr>
    </w:tblStylePr>
    <w:tblStylePr w:type="band1Horz">
      <w:tblPr/>
      <w:tcPr>
        <w:shd w:val="clear" w:color="auto" w:fill="EEF9FC" w:themeFill="accent4" w:themeFillTint="33"/>
      </w:tcPr>
    </w:tblStylePr>
  </w:style>
  <w:style w:type="table" w:styleId="ColorfulList-Accent5">
    <w:name w:val="Colorful List Accent 5"/>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BF4F8" w:themeFill="accent5" w:themeFillTint="19"/>
    </w:tcPr>
    <w:tblStylePr w:type="firstRow">
      <w:rPr>
        <w:b/>
        <w:bCs/>
        <w:color w:val="FFFFFF" w:themeColor="background1"/>
      </w:rPr>
      <w:tblPr/>
      <w:tcPr>
        <w:tcBorders>
          <w:bottom w:val="single" w:sz="12" w:space="0" w:color="FFFFFF" w:themeColor="background1"/>
        </w:tcBorders>
        <w:shd w:val="clear" w:color="auto" w:fill="5982FF" w:themeFill="accent6" w:themeFillShade="CC"/>
      </w:tcPr>
    </w:tblStylePr>
    <w:tblStylePr w:type="lastRow">
      <w:rPr>
        <w:b/>
        <w:bCs/>
        <w:color w:val="5982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5EE" w:themeFill="accent5" w:themeFillTint="3F"/>
      </w:tcPr>
    </w:tblStylePr>
    <w:tblStylePr w:type="band1Horz">
      <w:tblPr/>
      <w:tcPr>
        <w:shd w:val="clear" w:color="auto" w:fill="D6EAF1" w:themeFill="accent5" w:themeFillTint="33"/>
      </w:tcPr>
    </w:tblStylePr>
  </w:style>
  <w:style w:type="table" w:styleId="ColorfulList-Accent6">
    <w:name w:val="Colorful List Accent 6"/>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8FF" w:themeFill="accent6" w:themeFillTint="19"/>
    </w:tcPr>
    <w:tblStylePr w:type="firstRow">
      <w:rPr>
        <w:b/>
        <w:bCs/>
        <w:color w:val="FFFFFF" w:themeColor="background1"/>
      </w:rPr>
      <w:tblPr/>
      <w:tcPr>
        <w:tcBorders>
          <w:bottom w:val="single" w:sz="12" w:space="0" w:color="FFFFFF" w:themeColor="background1"/>
        </w:tcBorders>
        <w:shd w:val="clear" w:color="auto" w:fill="307790" w:themeFill="accent5" w:themeFillShade="CC"/>
      </w:tcPr>
    </w:tblStylePr>
    <w:tblStylePr w:type="lastRow">
      <w:rPr>
        <w:b/>
        <w:bCs/>
        <w:color w:val="30779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FFF" w:themeFill="accent6" w:themeFillTint="3F"/>
      </w:tcPr>
    </w:tblStylePr>
    <w:tblStylePr w:type="band1Horz">
      <w:tblPr/>
      <w:tcPr>
        <w:shd w:val="clear" w:color="auto" w:fill="EFF2FF" w:themeFill="accent6" w:themeFillTint="33"/>
      </w:tcPr>
    </w:tblStylePr>
  </w:style>
  <w:style w:type="table" w:styleId="ColorfulShading">
    <w:name w:val="Colorful Shading"/>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00A9F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00A9F4" w:themeColor="accent2"/>
        <w:left w:val="single" w:sz="4" w:space="0" w:color="051C2C" w:themeColor="accent1"/>
        <w:bottom w:val="single" w:sz="4" w:space="0" w:color="051C2C" w:themeColor="accent1"/>
        <w:right w:val="single" w:sz="4" w:space="0" w:color="051C2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6EBFA" w:themeFill="accen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01A" w:themeFill="accent1" w:themeFillShade="99"/>
      </w:tcPr>
    </w:tblStylePr>
    <w:tblStylePr w:type="firstCol">
      <w:rPr>
        <w:color w:val="FFFFFF" w:themeColor="background1"/>
      </w:rPr>
      <w:tblPr/>
      <w:tcPr>
        <w:tcBorders>
          <w:top w:val="nil"/>
          <w:left w:val="nil"/>
          <w:bottom w:val="nil"/>
          <w:right w:val="nil"/>
          <w:insideH w:val="single" w:sz="4" w:space="0" w:color="03101A" w:themeColor="accent1" w:themeShade="99"/>
          <w:insideV w:val="nil"/>
        </w:tcBorders>
        <w:shd w:val="clear" w:color="auto" w:fill="03101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01A" w:themeFill="accent1" w:themeFillShade="99"/>
      </w:tcPr>
    </w:tblStylePr>
    <w:tblStylePr w:type="band1Vert">
      <w:tblPr/>
      <w:tcPr>
        <w:shd w:val="clear" w:color="auto" w:fill="59AFEC" w:themeFill="accent1" w:themeFillTint="66"/>
      </w:tcPr>
    </w:tblStylePr>
    <w:tblStylePr w:type="band1Horz">
      <w:tblPr/>
      <w:tcPr>
        <w:shd w:val="clear" w:color="auto" w:fill="309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00A9F4" w:themeColor="accent2"/>
        <w:left w:val="single" w:sz="4" w:space="0" w:color="00A9F4" w:themeColor="accent2"/>
        <w:bottom w:val="single" w:sz="4" w:space="0" w:color="00A9F4" w:themeColor="accent2"/>
        <w:right w:val="single" w:sz="4" w:space="0" w:color="00A9F4"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6FF" w:themeFill="accent2"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92" w:themeFill="accent2" w:themeFillShade="99"/>
      </w:tcPr>
    </w:tblStylePr>
    <w:tblStylePr w:type="firstCol">
      <w:rPr>
        <w:color w:val="FFFFFF" w:themeColor="background1"/>
      </w:rPr>
      <w:tblPr/>
      <w:tcPr>
        <w:tcBorders>
          <w:top w:val="nil"/>
          <w:left w:val="nil"/>
          <w:bottom w:val="nil"/>
          <w:right w:val="nil"/>
          <w:insideH w:val="single" w:sz="4" w:space="0" w:color="006492" w:themeColor="accent2" w:themeShade="99"/>
          <w:insideV w:val="nil"/>
        </w:tcBorders>
        <w:shd w:val="clear" w:color="auto" w:fill="00649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492" w:themeFill="accent2" w:themeFillShade="99"/>
      </w:tcPr>
    </w:tblStylePr>
    <w:tblStylePr w:type="band1Vert">
      <w:tblPr/>
      <w:tcPr>
        <w:shd w:val="clear" w:color="auto" w:fill="94DDFF" w:themeFill="accent2" w:themeFillTint="66"/>
      </w:tcPr>
    </w:tblStylePr>
    <w:tblStylePr w:type="band1Horz">
      <w:tblPr/>
      <w:tcPr>
        <w:shd w:val="clear" w:color="auto" w:fill="7A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AAE6F0" w:themeColor="accent4"/>
        <w:left w:val="single" w:sz="4" w:space="0" w:color="2251FF" w:themeColor="accent3"/>
        <w:bottom w:val="single" w:sz="4" w:space="0" w:color="2251FF" w:themeColor="accent3"/>
        <w:right w:val="single" w:sz="4" w:space="0" w:color="2251FF"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EDFF" w:themeFill="accent3" w:themeFillTint="19"/>
    </w:tcPr>
    <w:tblStylePr w:type="firstRow">
      <w:rPr>
        <w:b/>
        <w:bCs/>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4AD" w:themeFill="accent3" w:themeFillShade="99"/>
      </w:tcPr>
    </w:tblStylePr>
    <w:tblStylePr w:type="firstCol">
      <w:rPr>
        <w:color w:val="FFFFFF" w:themeColor="background1"/>
      </w:rPr>
      <w:tblPr/>
      <w:tcPr>
        <w:tcBorders>
          <w:top w:val="nil"/>
          <w:left w:val="nil"/>
          <w:bottom w:val="nil"/>
          <w:right w:val="nil"/>
          <w:insideH w:val="single" w:sz="4" w:space="0" w:color="0024AD" w:themeColor="accent3" w:themeShade="99"/>
          <w:insideV w:val="nil"/>
        </w:tcBorders>
        <w:shd w:val="clear" w:color="auto" w:fill="0024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4AD" w:themeFill="accent3" w:themeFillShade="99"/>
      </w:tcPr>
    </w:tblStylePr>
    <w:tblStylePr w:type="band1Vert">
      <w:tblPr/>
      <w:tcPr>
        <w:shd w:val="clear" w:color="auto" w:fill="A6B9FF" w:themeFill="accent3" w:themeFillTint="66"/>
      </w:tcPr>
    </w:tblStylePr>
    <w:tblStylePr w:type="band1Horz">
      <w:tblPr/>
      <w:tcPr>
        <w:shd w:val="clear" w:color="auto" w:fill="90A8FF" w:themeFill="accent3" w:themeFillTint="7F"/>
      </w:tcPr>
    </w:tblStylePr>
  </w:style>
  <w:style w:type="table" w:styleId="ColorfulShading-Accent4">
    <w:name w:val="Colorful Shading Accent 4"/>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2251FF" w:themeColor="accent3"/>
        <w:left w:val="single" w:sz="4" w:space="0" w:color="AAE6F0" w:themeColor="accent4"/>
        <w:bottom w:val="single" w:sz="4" w:space="0" w:color="AAE6F0" w:themeColor="accent4"/>
        <w:right w:val="single" w:sz="4" w:space="0" w:color="AAE6F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CFD" w:themeFill="accent4" w:themeFillTint="19"/>
    </w:tcPr>
    <w:tblStylePr w:type="firstRow">
      <w:rPr>
        <w:b/>
        <w:bCs/>
      </w:rPr>
      <w:tblPr/>
      <w:tcPr>
        <w:tcBorders>
          <w:top w:val="nil"/>
          <w:left w:val="nil"/>
          <w:bottom w:val="single" w:sz="24" w:space="0" w:color="2251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D1" w:themeFill="accent4" w:themeFillShade="99"/>
      </w:tcPr>
    </w:tblStylePr>
    <w:tblStylePr w:type="firstCol">
      <w:rPr>
        <w:color w:val="FFFFFF" w:themeColor="background1"/>
      </w:rPr>
      <w:tblPr/>
      <w:tcPr>
        <w:tcBorders>
          <w:top w:val="nil"/>
          <w:left w:val="nil"/>
          <w:bottom w:val="nil"/>
          <w:right w:val="nil"/>
          <w:insideH w:val="single" w:sz="4" w:space="0" w:color="25B8D1" w:themeColor="accent4" w:themeShade="99"/>
          <w:insideV w:val="nil"/>
        </w:tcBorders>
        <w:shd w:val="clear" w:color="auto" w:fill="25B8D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B8D1" w:themeFill="accent4" w:themeFillShade="99"/>
      </w:tcPr>
    </w:tblStylePr>
    <w:tblStylePr w:type="band1Vert">
      <w:tblPr/>
      <w:tcPr>
        <w:shd w:val="clear" w:color="auto" w:fill="DDF4F9" w:themeFill="accent4" w:themeFillTint="66"/>
      </w:tcPr>
    </w:tblStylePr>
    <w:tblStylePr w:type="band1Horz">
      <w:tblPr/>
      <w:tcPr>
        <w:shd w:val="clear" w:color="auto" w:fill="D4F2F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AFC3FF" w:themeColor="accent6"/>
        <w:left w:val="single" w:sz="4" w:space="0" w:color="3C96B4" w:themeColor="accent5"/>
        <w:bottom w:val="single" w:sz="4" w:space="0" w:color="3C96B4" w:themeColor="accent5"/>
        <w:right w:val="single" w:sz="4" w:space="0" w:color="3C96B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4F8" w:themeFill="accent5" w:themeFillTint="19"/>
    </w:tcPr>
    <w:tblStylePr w:type="firstRow">
      <w:rPr>
        <w:b/>
        <w:bCs/>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96C" w:themeFill="accent5" w:themeFillShade="99"/>
      </w:tcPr>
    </w:tblStylePr>
    <w:tblStylePr w:type="firstCol">
      <w:rPr>
        <w:color w:val="FFFFFF" w:themeColor="background1"/>
      </w:rPr>
      <w:tblPr/>
      <w:tcPr>
        <w:tcBorders>
          <w:top w:val="nil"/>
          <w:left w:val="nil"/>
          <w:bottom w:val="nil"/>
          <w:right w:val="nil"/>
          <w:insideH w:val="single" w:sz="4" w:space="0" w:color="24596C" w:themeColor="accent5" w:themeShade="99"/>
          <w:insideV w:val="nil"/>
        </w:tcBorders>
        <w:shd w:val="clear" w:color="auto" w:fill="24596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596C" w:themeFill="accent5" w:themeFillShade="99"/>
      </w:tcPr>
    </w:tblStylePr>
    <w:tblStylePr w:type="band1Vert">
      <w:tblPr/>
      <w:tcPr>
        <w:shd w:val="clear" w:color="auto" w:fill="AED6E4" w:themeFill="accent5" w:themeFillTint="66"/>
      </w:tcPr>
    </w:tblStylePr>
    <w:tblStylePr w:type="band1Horz">
      <w:tblPr/>
      <w:tcPr>
        <w:shd w:val="clear" w:color="auto" w:fill="9ACC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3C96B4" w:themeColor="accent5"/>
        <w:left w:val="single" w:sz="4" w:space="0" w:color="AFC3FF" w:themeColor="accent6"/>
        <w:bottom w:val="single" w:sz="4" w:space="0" w:color="AFC3FF" w:themeColor="accent6"/>
        <w:right w:val="single" w:sz="4" w:space="0" w:color="AFC3F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8FF" w:themeFill="accent6" w:themeFillTint="19"/>
    </w:tcPr>
    <w:tblStylePr w:type="firstRow">
      <w:rPr>
        <w:b/>
        <w:bCs/>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1FF" w:themeFill="accent6" w:themeFillShade="99"/>
      </w:tcPr>
    </w:tblStylePr>
    <w:tblStylePr w:type="firstCol">
      <w:rPr>
        <w:color w:val="FFFFFF" w:themeColor="background1"/>
      </w:rPr>
      <w:tblPr/>
      <w:tcPr>
        <w:tcBorders>
          <w:top w:val="nil"/>
          <w:left w:val="nil"/>
          <w:bottom w:val="nil"/>
          <w:right w:val="nil"/>
          <w:insideH w:val="single" w:sz="4" w:space="0" w:color="0341FF" w:themeColor="accent6" w:themeShade="99"/>
          <w:insideV w:val="nil"/>
        </w:tcBorders>
        <w:shd w:val="clear" w:color="auto" w:fill="0341F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341FF" w:themeFill="accent6" w:themeFillShade="99"/>
      </w:tcPr>
    </w:tblStylePr>
    <w:tblStylePr w:type="band1Vert">
      <w:tblPr/>
      <w:tcPr>
        <w:shd w:val="clear" w:color="auto" w:fill="DFE6FF" w:themeFill="accent6" w:themeFillTint="66"/>
      </w:tcPr>
    </w:tblStylePr>
    <w:tblStylePr w:type="band1Horz">
      <w:tblPr/>
      <w:tcPr>
        <w:shd w:val="clear" w:color="auto" w:fill="D7E0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51C2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14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1420" w:themeFill="accent1" w:themeFillShade="BF"/>
      </w:tcPr>
    </w:tblStylePr>
    <w:tblStylePr w:type="band1Vert">
      <w:tblPr/>
      <w:tcPr>
        <w:tcBorders>
          <w:top w:val="nil"/>
          <w:left w:val="nil"/>
          <w:bottom w:val="nil"/>
          <w:right w:val="nil"/>
          <w:insideH w:val="nil"/>
          <w:insideV w:val="nil"/>
        </w:tcBorders>
        <w:shd w:val="clear" w:color="auto" w:fill="031420" w:themeFill="accent1" w:themeFillShade="BF"/>
      </w:tcPr>
    </w:tblStylePr>
    <w:tblStylePr w:type="band1Horz">
      <w:tblPr/>
      <w:tcPr>
        <w:tcBorders>
          <w:top w:val="nil"/>
          <w:left w:val="nil"/>
          <w:bottom w:val="nil"/>
          <w:right w:val="nil"/>
          <w:insideH w:val="nil"/>
          <w:insideV w:val="nil"/>
        </w:tcBorders>
        <w:shd w:val="clear" w:color="auto" w:fill="031420" w:themeFill="accent1" w:themeFillShade="BF"/>
      </w:tcPr>
    </w:tblStylePr>
  </w:style>
  <w:style w:type="table" w:styleId="DarkList-Accent2">
    <w:name w:val="Dark List Accent 2"/>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F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7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B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B6" w:themeFill="accent2" w:themeFillShade="BF"/>
      </w:tcPr>
    </w:tblStylePr>
    <w:tblStylePr w:type="band1Vert">
      <w:tblPr/>
      <w:tcPr>
        <w:tcBorders>
          <w:top w:val="nil"/>
          <w:left w:val="nil"/>
          <w:bottom w:val="nil"/>
          <w:right w:val="nil"/>
          <w:insideH w:val="nil"/>
          <w:insideV w:val="nil"/>
        </w:tcBorders>
        <w:shd w:val="clear" w:color="auto" w:fill="007EB6" w:themeFill="accent2" w:themeFillShade="BF"/>
      </w:tcPr>
    </w:tblStylePr>
    <w:tblStylePr w:type="band1Horz">
      <w:tblPr/>
      <w:tcPr>
        <w:tcBorders>
          <w:top w:val="nil"/>
          <w:left w:val="nil"/>
          <w:bottom w:val="nil"/>
          <w:right w:val="nil"/>
          <w:insideH w:val="nil"/>
          <w:insideV w:val="nil"/>
        </w:tcBorders>
        <w:shd w:val="clear" w:color="auto" w:fill="007EB6" w:themeFill="accent2" w:themeFillShade="BF"/>
      </w:tcPr>
    </w:tblStylePr>
  </w:style>
  <w:style w:type="table" w:styleId="DarkList-Accent3">
    <w:name w:val="Dark List Accent 3"/>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251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8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DD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DD8" w:themeFill="accent3" w:themeFillShade="BF"/>
      </w:tcPr>
    </w:tblStylePr>
    <w:tblStylePr w:type="band1Vert">
      <w:tblPr/>
      <w:tcPr>
        <w:tcBorders>
          <w:top w:val="nil"/>
          <w:left w:val="nil"/>
          <w:bottom w:val="nil"/>
          <w:right w:val="nil"/>
          <w:insideH w:val="nil"/>
          <w:insideV w:val="nil"/>
        </w:tcBorders>
        <w:shd w:val="clear" w:color="auto" w:fill="002DD8" w:themeFill="accent3" w:themeFillShade="BF"/>
      </w:tcPr>
    </w:tblStylePr>
    <w:tblStylePr w:type="band1Horz">
      <w:tblPr/>
      <w:tcPr>
        <w:tcBorders>
          <w:top w:val="nil"/>
          <w:left w:val="nil"/>
          <w:bottom w:val="nil"/>
          <w:right w:val="nil"/>
          <w:insideH w:val="nil"/>
          <w:insideV w:val="nil"/>
        </w:tcBorders>
        <w:shd w:val="clear" w:color="auto" w:fill="002DD8" w:themeFill="accent3" w:themeFillShade="BF"/>
      </w:tcPr>
    </w:tblStylePr>
  </w:style>
  <w:style w:type="table" w:styleId="DarkList-Accent4">
    <w:name w:val="Dark List Accent 4"/>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AE6F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98A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2CCE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2CCE0" w:themeFill="accent4" w:themeFillShade="BF"/>
      </w:tcPr>
    </w:tblStylePr>
    <w:tblStylePr w:type="band1Vert">
      <w:tblPr/>
      <w:tcPr>
        <w:tcBorders>
          <w:top w:val="nil"/>
          <w:left w:val="nil"/>
          <w:bottom w:val="nil"/>
          <w:right w:val="nil"/>
          <w:insideH w:val="nil"/>
          <w:insideV w:val="nil"/>
        </w:tcBorders>
        <w:shd w:val="clear" w:color="auto" w:fill="52CCE0" w:themeFill="accent4" w:themeFillShade="BF"/>
      </w:tcPr>
    </w:tblStylePr>
    <w:tblStylePr w:type="band1Horz">
      <w:tblPr/>
      <w:tcPr>
        <w:tcBorders>
          <w:top w:val="nil"/>
          <w:left w:val="nil"/>
          <w:bottom w:val="nil"/>
          <w:right w:val="nil"/>
          <w:insideH w:val="nil"/>
          <w:insideV w:val="nil"/>
        </w:tcBorders>
        <w:shd w:val="clear" w:color="auto" w:fill="52CCE0" w:themeFill="accent4" w:themeFillShade="BF"/>
      </w:tcPr>
    </w:tblStylePr>
  </w:style>
  <w:style w:type="table" w:styleId="DarkList-Accent5">
    <w:name w:val="Dark List Accent 5"/>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C96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A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70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7086" w:themeFill="accent5" w:themeFillShade="BF"/>
      </w:tcPr>
    </w:tblStylePr>
    <w:tblStylePr w:type="band1Vert">
      <w:tblPr/>
      <w:tcPr>
        <w:tcBorders>
          <w:top w:val="nil"/>
          <w:left w:val="nil"/>
          <w:bottom w:val="nil"/>
          <w:right w:val="nil"/>
          <w:insideH w:val="nil"/>
          <w:insideV w:val="nil"/>
        </w:tcBorders>
        <w:shd w:val="clear" w:color="auto" w:fill="2D7086" w:themeFill="accent5" w:themeFillShade="BF"/>
      </w:tcPr>
    </w:tblStylePr>
    <w:tblStylePr w:type="band1Horz">
      <w:tblPr/>
      <w:tcPr>
        <w:tcBorders>
          <w:top w:val="nil"/>
          <w:left w:val="nil"/>
          <w:bottom w:val="nil"/>
          <w:right w:val="nil"/>
          <w:insideH w:val="nil"/>
          <w:insideV w:val="nil"/>
        </w:tcBorders>
        <w:shd w:val="clear" w:color="auto" w:fill="2D7086" w:themeFill="accent5" w:themeFillShade="BF"/>
      </w:tcPr>
    </w:tblStylePr>
  </w:style>
  <w:style w:type="table" w:styleId="DarkList-Accent6">
    <w:name w:val="Dark List Accent 6"/>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FC3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D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71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71FF" w:themeFill="accent6" w:themeFillShade="BF"/>
      </w:tcPr>
    </w:tblStylePr>
    <w:tblStylePr w:type="band1Vert">
      <w:tblPr/>
      <w:tcPr>
        <w:tcBorders>
          <w:top w:val="nil"/>
          <w:left w:val="nil"/>
          <w:bottom w:val="nil"/>
          <w:right w:val="nil"/>
          <w:insideH w:val="nil"/>
          <w:insideV w:val="nil"/>
        </w:tcBorders>
        <w:shd w:val="clear" w:color="auto" w:fill="4371FF" w:themeFill="accent6" w:themeFillShade="BF"/>
      </w:tcPr>
    </w:tblStylePr>
    <w:tblStylePr w:type="band1Horz">
      <w:tblPr/>
      <w:tcPr>
        <w:tcBorders>
          <w:top w:val="nil"/>
          <w:left w:val="nil"/>
          <w:bottom w:val="nil"/>
          <w:right w:val="nil"/>
          <w:insideH w:val="nil"/>
          <w:insideV w:val="nil"/>
        </w:tcBorders>
        <w:shd w:val="clear" w:color="auto" w:fill="4371FF" w:themeFill="accent6" w:themeFillShade="BF"/>
      </w:tcPr>
    </w:tblStylePr>
  </w:style>
  <w:style w:type="paragraph" w:styleId="Date">
    <w:name w:val="Date"/>
    <w:basedOn w:val="Normal"/>
    <w:next w:val="Normal"/>
    <w:link w:val="DateChar"/>
    <w:uiPriority w:val="99"/>
    <w:semiHidden/>
    <w:unhideWhenUsed/>
    <w:rsid w:val="00E07022"/>
  </w:style>
  <w:style w:type="character" w:customStyle="1" w:styleId="DateChar">
    <w:name w:val="Date Char"/>
    <w:basedOn w:val="DefaultParagraphFont"/>
    <w:link w:val="Date"/>
    <w:uiPriority w:val="99"/>
    <w:semiHidden/>
    <w:rsid w:val="00E07022"/>
    <w:rPr>
      <w:rFonts w:eastAsia="Times New Roman" w:cs="Times New Roman"/>
      <w:szCs w:val="20"/>
      <w:lang w:val="en-US"/>
    </w:rPr>
  </w:style>
  <w:style w:type="paragraph" w:styleId="DocumentMap">
    <w:name w:val="Document Map"/>
    <w:basedOn w:val="Normal"/>
    <w:link w:val="DocumentMapChar"/>
    <w:uiPriority w:val="99"/>
    <w:semiHidden/>
    <w:unhideWhenUsed/>
    <w:rsid w:val="00E070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7022"/>
    <w:rPr>
      <w:rFonts w:ascii="Segoe UI" w:eastAsia="Times New Roman" w:hAnsi="Segoe UI" w:cs="Segoe UI"/>
      <w:sz w:val="16"/>
      <w:szCs w:val="16"/>
      <w:lang w:val="en-US"/>
    </w:rPr>
  </w:style>
  <w:style w:type="character" w:styleId="Emphasis">
    <w:name w:val="Emphasis"/>
    <w:basedOn w:val="DefaultParagraphFont"/>
    <w:uiPriority w:val="20"/>
    <w:rsid w:val="00E07022"/>
    <w:rPr>
      <w:i/>
      <w:iCs/>
    </w:rPr>
  </w:style>
  <w:style w:type="table" w:customStyle="1" w:styleId="GridTable1Light1">
    <w:name w:val="Grid Table 1 Light1"/>
    <w:basedOn w:val="TableNormal"/>
    <w:uiPriority w:val="46"/>
    <w:rsid w:val="00E0702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07022"/>
    <w:pPr>
      <w:spacing w:after="0" w:line="240" w:lineRule="auto"/>
    </w:pPr>
    <w:tblPr>
      <w:tblStyleRowBandSize w:val="1"/>
      <w:tblStyleColBandSize w:val="1"/>
      <w:tblInd w:w="0" w:type="dxa"/>
      <w:tblBorders>
        <w:top w:val="single" w:sz="4" w:space="0" w:color="59AFEC" w:themeColor="accent1" w:themeTint="66"/>
        <w:left w:val="single" w:sz="4" w:space="0" w:color="59AFEC" w:themeColor="accent1" w:themeTint="66"/>
        <w:bottom w:val="single" w:sz="4" w:space="0" w:color="59AFEC" w:themeColor="accent1" w:themeTint="66"/>
        <w:right w:val="single" w:sz="4" w:space="0" w:color="59AFEC" w:themeColor="accent1" w:themeTint="66"/>
        <w:insideH w:val="single" w:sz="4" w:space="0" w:color="59AFEC" w:themeColor="accent1" w:themeTint="66"/>
        <w:insideV w:val="single" w:sz="4" w:space="0" w:color="59AFEC" w:themeColor="accent1" w:themeTint="66"/>
      </w:tblBorders>
      <w:tblCellMar>
        <w:top w:w="0" w:type="dxa"/>
        <w:left w:w="108" w:type="dxa"/>
        <w:bottom w:w="0" w:type="dxa"/>
        <w:right w:w="108" w:type="dxa"/>
      </w:tblCellMar>
    </w:tblPr>
    <w:tblStylePr w:type="firstRow">
      <w:rPr>
        <w:b/>
        <w:bCs/>
      </w:rPr>
      <w:tblPr/>
      <w:tcPr>
        <w:tcBorders>
          <w:bottom w:val="single" w:sz="12" w:space="0" w:color="1885D1" w:themeColor="accent1" w:themeTint="99"/>
        </w:tcBorders>
      </w:tcPr>
    </w:tblStylePr>
    <w:tblStylePr w:type="lastRow">
      <w:rPr>
        <w:b/>
        <w:bCs/>
      </w:rPr>
      <w:tblPr/>
      <w:tcPr>
        <w:tcBorders>
          <w:top w:val="double" w:sz="2" w:space="0" w:color="1885D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07022"/>
    <w:pPr>
      <w:spacing w:after="0" w:line="240" w:lineRule="auto"/>
    </w:pPr>
    <w:tblPr>
      <w:tblStyleRowBandSize w:val="1"/>
      <w:tblStyleColBandSize w:val="1"/>
      <w:tblInd w:w="0" w:type="dxa"/>
      <w:tblBorders>
        <w:top w:val="single" w:sz="4" w:space="0" w:color="94DDFF" w:themeColor="accent2" w:themeTint="66"/>
        <w:left w:val="single" w:sz="4" w:space="0" w:color="94DDFF" w:themeColor="accent2" w:themeTint="66"/>
        <w:bottom w:val="single" w:sz="4" w:space="0" w:color="94DDFF" w:themeColor="accent2" w:themeTint="66"/>
        <w:right w:val="single" w:sz="4" w:space="0" w:color="94DDFF" w:themeColor="accent2" w:themeTint="66"/>
        <w:insideH w:val="single" w:sz="4" w:space="0" w:color="94DDFF" w:themeColor="accent2" w:themeTint="66"/>
        <w:insideV w:val="single" w:sz="4" w:space="0" w:color="94DDFF" w:themeColor="accent2" w:themeTint="66"/>
      </w:tblBorders>
      <w:tblCellMar>
        <w:top w:w="0" w:type="dxa"/>
        <w:left w:w="108" w:type="dxa"/>
        <w:bottom w:w="0" w:type="dxa"/>
        <w:right w:w="108" w:type="dxa"/>
      </w:tblCellMar>
    </w:tblPr>
    <w:tblStylePr w:type="firstRow">
      <w:rPr>
        <w:b/>
        <w:bCs/>
      </w:rPr>
      <w:tblPr/>
      <w:tcPr>
        <w:tcBorders>
          <w:bottom w:val="single" w:sz="12" w:space="0" w:color="5FCDFF" w:themeColor="accent2" w:themeTint="99"/>
        </w:tcBorders>
      </w:tcPr>
    </w:tblStylePr>
    <w:tblStylePr w:type="lastRow">
      <w:rPr>
        <w:b/>
        <w:bCs/>
      </w:rPr>
      <w:tblPr/>
      <w:tcPr>
        <w:tcBorders>
          <w:top w:val="double" w:sz="2" w:space="0" w:color="5FCD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07022"/>
    <w:pPr>
      <w:spacing w:after="0" w:line="240" w:lineRule="auto"/>
    </w:pPr>
    <w:tblPr>
      <w:tblStyleRowBandSize w:val="1"/>
      <w:tblStyleColBandSize w:val="1"/>
      <w:tblInd w:w="0" w:type="dxa"/>
      <w:tblBorders>
        <w:top w:val="single" w:sz="4" w:space="0" w:color="A6B9FF" w:themeColor="accent3" w:themeTint="66"/>
        <w:left w:val="single" w:sz="4" w:space="0" w:color="A6B9FF" w:themeColor="accent3" w:themeTint="66"/>
        <w:bottom w:val="single" w:sz="4" w:space="0" w:color="A6B9FF" w:themeColor="accent3" w:themeTint="66"/>
        <w:right w:val="single" w:sz="4" w:space="0" w:color="A6B9FF" w:themeColor="accent3" w:themeTint="66"/>
        <w:insideH w:val="single" w:sz="4" w:space="0" w:color="A6B9FF" w:themeColor="accent3" w:themeTint="66"/>
        <w:insideV w:val="single" w:sz="4" w:space="0" w:color="A6B9FF" w:themeColor="accent3" w:themeTint="66"/>
      </w:tblBorders>
      <w:tblCellMar>
        <w:top w:w="0" w:type="dxa"/>
        <w:left w:w="108" w:type="dxa"/>
        <w:bottom w:w="0" w:type="dxa"/>
        <w:right w:w="108" w:type="dxa"/>
      </w:tblCellMar>
    </w:tblPr>
    <w:tblStylePr w:type="firstRow">
      <w:rPr>
        <w:b/>
        <w:bCs/>
      </w:rPr>
      <w:tblPr/>
      <w:tcPr>
        <w:tcBorders>
          <w:bottom w:val="single" w:sz="12" w:space="0" w:color="7A96FF" w:themeColor="accent3" w:themeTint="99"/>
        </w:tcBorders>
      </w:tcPr>
    </w:tblStylePr>
    <w:tblStylePr w:type="lastRow">
      <w:rPr>
        <w:b/>
        <w:bCs/>
      </w:rPr>
      <w:tblPr/>
      <w:tcPr>
        <w:tcBorders>
          <w:top w:val="double" w:sz="2" w:space="0" w:color="7A96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E07022"/>
    <w:pPr>
      <w:spacing w:after="0" w:line="240" w:lineRule="auto"/>
    </w:pPr>
    <w:tblPr>
      <w:tblStyleRowBandSize w:val="1"/>
      <w:tblStyleColBandSize w:val="1"/>
      <w:tblInd w:w="0" w:type="dxa"/>
      <w:tblBorders>
        <w:top w:val="single" w:sz="4" w:space="0" w:color="DDF4F9" w:themeColor="accent4" w:themeTint="66"/>
        <w:left w:val="single" w:sz="4" w:space="0" w:color="DDF4F9" w:themeColor="accent4" w:themeTint="66"/>
        <w:bottom w:val="single" w:sz="4" w:space="0" w:color="DDF4F9" w:themeColor="accent4" w:themeTint="66"/>
        <w:right w:val="single" w:sz="4" w:space="0" w:color="DDF4F9" w:themeColor="accent4" w:themeTint="66"/>
        <w:insideH w:val="single" w:sz="4" w:space="0" w:color="DDF4F9" w:themeColor="accent4" w:themeTint="66"/>
        <w:insideV w:val="single" w:sz="4" w:space="0" w:color="DDF4F9" w:themeColor="accent4" w:themeTint="66"/>
      </w:tblBorders>
      <w:tblCellMar>
        <w:top w:w="0" w:type="dxa"/>
        <w:left w:w="108" w:type="dxa"/>
        <w:bottom w:w="0" w:type="dxa"/>
        <w:right w:w="108" w:type="dxa"/>
      </w:tblCellMar>
    </w:tblPr>
    <w:tblStylePr w:type="firstRow">
      <w:rPr>
        <w:b/>
        <w:bCs/>
      </w:rPr>
      <w:tblPr/>
      <w:tcPr>
        <w:tcBorders>
          <w:bottom w:val="single" w:sz="12" w:space="0" w:color="CCEFF6" w:themeColor="accent4" w:themeTint="99"/>
        </w:tcBorders>
      </w:tcPr>
    </w:tblStylePr>
    <w:tblStylePr w:type="lastRow">
      <w:rPr>
        <w:b/>
        <w:bCs/>
      </w:rPr>
      <w:tblPr/>
      <w:tcPr>
        <w:tcBorders>
          <w:top w:val="double" w:sz="2" w:space="0" w:color="CCEFF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07022"/>
    <w:pPr>
      <w:spacing w:after="0" w:line="240" w:lineRule="auto"/>
    </w:pPr>
    <w:tblPr>
      <w:tblStyleRowBandSize w:val="1"/>
      <w:tblStyleColBandSize w:val="1"/>
      <w:tblInd w:w="0" w:type="dxa"/>
      <w:tblBorders>
        <w:top w:val="single" w:sz="4" w:space="0" w:color="AED6E4" w:themeColor="accent5" w:themeTint="66"/>
        <w:left w:val="single" w:sz="4" w:space="0" w:color="AED6E4" w:themeColor="accent5" w:themeTint="66"/>
        <w:bottom w:val="single" w:sz="4" w:space="0" w:color="AED6E4" w:themeColor="accent5" w:themeTint="66"/>
        <w:right w:val="single" w:sz="4" w:space="0" w:color="AED6E4" w:themeColor="accent5" w:themeTint="66"/>
        <w:insideH w:val="single" w:sz="4" w:space="0" w:color="AED6E4" w:themeColor="accent5" w:themeTint="66"/>
        <w:insideV w:val="single" w:sz="4" w:space="0" w:color="AED6E4" w:themeColor="accent5" w:themeTint="66"/>
      </w:tblBorders>
      <w:tblCellMar>
        <w:top w:w="0" w:type="dxa"/>
        <w:left w:w="108" w:type="dxa"/>
        <w:bottom w:w="0" w:type="dxa"/>
        <w:right w:w="108" w:type="dxa"/>
      </w:tblCellMar>
    </w:tblPr>
    <w:tblStylePr w:type="firstRow">
      <w:rPr>
        <w:b/>
        <w:bCs/>
      </w:rPr>
      <w:tblPr/>
      <w:tcPr>
        <w:tcBorders>
          <w:bottom w:val="single" w:sz="12" w:space="0" w:color="85C2D6" w:themeColor="accent5" w:themeTint="99"/>
        </w:tcBorders>
      </w:tcPr>
    </w:tblStylePr>
    <w:tblStylePr w:type="lastRow">
      <w:rPr>
        <w:b/>
        <w:bCs/>
      </w:rPr>
      <w:tblPr/>
      <w:tcPr>
        <w:tcBorders>
          <w:top w:val="double" w:sz="2" w:space="0" w:color="85C2D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07022"/>
    <w:pPr>
      <w:spacing w:after="0" w:line="240" w:lineRule="auto"/>
    </w:pPr>
    <w:tblPr>
      <w:tblStyleRowBandSize w:val="1"/>
      <w:tblStyleColBandSize w:val="1"/>
      <w:tblInd w:w="0" w:type="dxa"/>
      <w:tblBorders>
        <w:top w:val="single" w:sz="4" w:space="0" w:color="DFE6FF" w:themeColor="accent6" w:themeTint="66"/>
        <w:left w:val="single" w:sz="4" w:space="0" w:color="DFE6FF" w:themeColor="accent6" w:themeTint="66"/>
        <w:bottom w:val="single" w:sz="4" w:space="0" w:color="DFE6FF" w:themeColor="accent6" w:themeTint="66"/>
        <w:right w:val="single" w:sz="4" w:space="0" w:color="DFE6FF" w:themeColor="accent6" w:themeTint="66"/>
        <w:insideH w:val="single" w:sz="4" w:space="0" w:color="DFE6FF" w:themeColor="accent6" w:themeTint="66"/>
        <w:insideV w:val="single" w:sz="4" w:space="0" w:color="DFE6FF" w:themeColor="accent6" w:themeTint="66"/>
      </w:tblBorders>
      <w:tblCellMar>
        <w:top w:w="0" w:type="dxa"/>
        <w:left w:w="108" w:type="dxa"/>
        <w:bottom w:w="0" w:type="dxa"/>
        <w:right w:w="108" w:type="dxa"/>
      </w:tblCellMar>
    </w:tblPr>
    <w:tblStylePr w:type="firstRow">
      <w:rPr>
        <w:b/>
        <w:bCs/>
      </w:rPr>
      <w:tblPr/>
      <w:tcPr>
        <w:tcBorders>
          <w:bottom w:val="single" w:sz="12" w:space="0" w:color="CFDAFF" w:themeColor="accent6" w:themeTint="99"/>
        </w:tcBorders>
      </w:tcPr>
    </w:tblStylePr>
    <w:tblStylePr w:type="lastRow">
      <w:rPr>
        <w:b/>
        <w:bCs/>
      </w:rPr>
      <w:tblPr/>
      <w:tcPr>
        <w:tcBorders>
          <w:top w:val="double" w:sz="2" w:space="0" w:color="CFDA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E0702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E07022"/>
    <w:pPr>
      <w:spacing w:after="0" w:line="240" w:lineRule="auto"/>
    </w:pPr>
    <w:tblPr>
      <w:tblStyleRowBandSize w:val="1"/>
      <w:tblStyleColBandSize w:val="1"/>
      <w:tblInd w:w="0" w:type="dxa"/>
      <w:tblBorders>
        <w:top w:val="single" w:sz="2" w:space="0" w:color="1885D1" w:themeColor="accent1" w:themeTint="99"/>
        <w:bottom w:val="single" w:sz="2" w:space="0" w:color="1885D1" w:themeColor="accent1" w:themeTint="99"/>
        <w:insideH w:val="single" w:sz="2" w:space="0" w:color="1885D1" w:themeColor="accent1" w:themeTint="99"/>
        <w:insideV w:val="single" w:sz="2" w:space="0" w:color="1885D1" w:themeColor="accent1" w:themeTint="99"/>
      </w:tblBorders>
      <w:tblCellMar>
        <w:top w:w="0" w:type="dxa"/>
        <w:left w:w="108" w:type="dxa"/>
        <w:bottom w:w="0" w:type="dxa"/>
        <w:right w:w="108" w:type="dxa"/>
      </w:tblCellMar>
    </w:tblPr>
    <w:tblStylePr w:type="firstRow">
      <w:rPr>
        <w:b/>
        <w:bCs/>
      </w:rPr>
      <w:tblPr/>
      <w:tcPr>
        <w:tcBorders>
          <w:top w:val="nil"/>
          <w:bottom w:val="single" w:sz="12" w:space="0" w:color="1885D1" w:themeColor="accent1" w:themeTint="99"/>
          <w:insideH w:val="nil"/>
          <w:insideV w:val="nil"/>
        </w:tcBorders>
        <w:shd w:val="clear" w:color="auto" w:fill="FFFFFF" w:themeFill="background1"/>
      </w:tcPr>
    </w:tblStylePr>
    <w:tblStylePr w:type="lastRow">
      <w:rPr>
        <w:b/>
        <w:bCs/>
      </w:rPr>
      <w:tblPr/>
      <w:tcPr>
        <w:tcBorders>
          <w:top w:val="double" w:sz="2" w:space="0" w:color="1885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GridTable2-Accent21">
    <w:name w:val="Grid Table 2 - Accent 21"/>
    <w:basedOn w:val="TableNormal"/>
    <w:uiPriority w:val="47"/>
    <w:rsid w:val="00E07022"/>
    <w:pPr>
      <w:spacing w:after="0" w:line="240" w:lineRule="auto"/>
    </w:pPr>
    <w:tblPr>
      <w:tblStyleRowBandSize w:val="1"/>
      <w:tblStyleColBandSize w:val="1"/>
      <w:tblInd w:w="0" w:type="dxa"/>
      <w:tblBorders>
        <w:top w:val="single" w:sz="2" w:space="0" w:color="5FCDFF" w:themeColor="accent2" w:themeTint="99"/>
        <w:bottom w:val="single" w:sz="2" w:space="0" w:color="5FCDFF" w:themeColor="accent2" w:themeTint="99"/>
        <w:insideH w:val="single" w:sz="2" w:space="0" w:color="5FCDFF" w:themeColor="accent2" w:themeTint="99"/>
        <w:insideV w:val="single" w:sz="2" w:space="0" w:color="5FCD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5FCDFF" w:themeColor="accent2" w:themeTint="99"/>
          <w:insideH w:val="nil"/>
          <w:insideV w:val="nil"/>
        </w:tcBorders>
        <w:shd w:val="clear" w:color="auto" w:fill="FFFFFF" w:themeFill="background1"/>
      </w:tcPr>
    </w:tblStylePr>
    <w:tblStylePr w:type="lastRow">
      <w:rPr>
        <w:b/>
        <w:bCs/>
      </w:rPr>
      <w:tblPr/>
      <w:tcPr>
        <w:tcBorders>
          <w:top w:val="double" w:sz="2" w:space="0" w:color="5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GridTable2-Accent31">
    <w:name w:val="Grid Table 2 - Accent 31"/>
    <w:basedOn w:val="TableNormal"/>
    <w:uiPriority w:val="47"/>
    <w:rsid w:val="00E07022"/>
    <w:pPr>
      <w:spacing w:after="0" w:line="240" w:lineRule="auto"/>
    </w:pPr>
    <w:tblPr>
      <w:tblStyleRowBandSize w:val="1"/>
      <w:tblStyleColBandSize w:val="1"/>
      <w:tblInd w:w="0" w:type="dxa"/>
      <w:tblBorders>
        <w:top w:val="single" w:sz="2" w:space="0" w:color="7A96FF" w:themeColor="accent3" w:themeTint="99"/>
        <w:bottom w:val="single" w:sz="2" w:space="0" w:color="7A96FF" w:themeColor="accent3" w:themeTint="99"/>
        <w:insideH w:val="single" w:sz="2" w:space="0" w:color="7A96FF" w:themeColor="accent3" w:themeTint="99"/>
        <w:insideV w:val="single" w:sz="2" w:space="0" w:color="7A96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7A96FF" w:themeColor="accent3" w:themeTint="99"/>
          <w:insideH w:val="nil"/>
          <w:insideV w:val="nil"/>
        </w:tcBorders>
        <w:shd w:val="clear" w:color="auto" w:fill="FFFFFF" w:themeFill="background1"/>
      </w:tcPr>
    </w:tblStylePr>
    <w:tblStylePr w:type="lastRow">
      <w:rPr>
        <w:b/>
        <w:bCs/>
      </w:rPr>
      <w:tblPr/>
      <w:tcPr>
        <w:tcBorders>
          <w:top w:val="double" w:sz="2" w:space="0" w:color="7A9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GridTable2-Accent41">
    <w:name w:val="Grid Table 2 - Accent 41"/>
    <w:basedOn w:val="TableNormal"/>
    <w:uiPriority w:val="47"/>
    <w:rsid w:val="00E07022"/>
    <w:pPr>
      <w:spacing w:after="0" w:line="240" w:lineRule="auto"/>
    </w:pPr>
    <w:tblPr>
      <w:tblStyleRowBandSize w:val="1"/>
      <w:tblStyleColBandSize w:val="1"/>
      <w:tblInd w:w="0" w:type="dxa"/>
      <w:tblBorders>
        <w:top w:val="single" w:sz="2" w:space="0" w:color="CCEFF6" w:themeColor="accent4" w:themeTint="99"/>
        <w:bottom w:val="single" w:sz="2" w:space="0" w:color="CCEFF6" w:themeColor="accent4" w:themeTint="99"/>
        <w:insideH w:val="single" w:sz="2" w:space="0" w:color="CCEFF6" w:themeColor="accent4" w:themeTint="99"/>
        <w:insideV w:val="single" w:sz="2" w:space="0" w:color="CCEFF6" w:themeColor="accent4" w:themeTint="99"/>
      </w:tblBorders>
      <w:tblCellMar>
        <w:top w:w="0" w:type="dxa"/>
        <w:left w:w="108" w:type="dxa"/>
        <w:bottom w:w="0" w:type="dxa"/>
        <w:right w:w="108" w:type="dxa"/>
      </w:tblCellMar>
    </w:tblPr>
    <w:tblStylePr w:type="firstRow">
      <w:rPr>
        <w:b/>
        <w:bCs/>
      </w:rPr>
      <w:tblPr/>
      <w:tcPr>
        <w:tcBorders>
          <w:top w:val="nil"/>
          <w:bottom w:val="single" w:sz="12" w:space="0" w:color="CCEFF6" w:themeColor="accent4" w:themeTint="99"/>
          <w:insideH w:val="nil"/>
          <w:insideV w:val="nil"/>
        </w:tcBorders>
        <w:shd w:val="clear" w:color="auto" w:fill="FFFFFF" w:themeFill="background1"/>
      </w:tcPr>
    </w:tblStylePr>
    <w:tblStylePr w:type="lastRow">
      <w:rPr>
        <w:b/>
        <w:bCs/>
      </w:rPr>
      <w:tblPr/>
      <w:tcPr>
        <w:tcBorders>
          <w:top w:val="double" w:sz="2" w:space="0" w:color="CCEFF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GridTable2-Accent51">
    <w:name w:val="Grid Table 2 - Accent 51"/>
    <w:basedOn w:val="TableNormal"/>
    <w:uiPriority w:val="47"/>
    <w:rsid w:val="00E07022"/>
    <w:pPr>
      <w:spacing w:after="0" w:line="240" w:lineRule="auto"/>
    </w:pPr>
    <w:tblPr>
      <w:tblStyleRowBandSize w:val="1"/>
      <w:tblStyleColBandSize w:val="1"/>
      <w:tblInd w:w="0" w:type="dxa"/>
      <w:tblBorders>
        <w:top w:val="single" w:sz="2" w:space="0" w:color="85C2D6" w:themeColor="accent5" w:themeTint="99"/>
        <w:bottom w:val="single" w:sz="2" w:space="0" w:color="85C2D6" w:themeColor="accent5" w:themeTint="99"/>
        <w:insideH w:val="single" w:sz="2" w:space="0" w:color="85C2D6" w:themeColor="accent5" w:themeTint="99"/>
        <w:insideV w:val="single" w:sz="2" w:space="0" w:color="85C2D6" w:themeColor="accent5" w:themeTint="99"/>
      </w:tblBorders>
      <w:tblCellMar>
        <w:top w:w="0" w:type="dxa"/>
        <w:left w:w="108" w:type="dxa"/>
        <w:bottom w:w="0" w:type="dxa"/>
        <w:right w:w="108" w:type="dxa"/>
      </w:tblCellMar>
    </w:tblPr>
    <w:tblStylePr w:type="firstRow">
      <w:rPr>
        <w:b/>
        <w:bCs/>
      </w:rPr>
      <w:tblPr/>
      <w:tcPr>
        <w:tcBorders>
          <w:top w:val="nil"/>
          <w:bottom w:val="single" w:sz="12" w:space="0" w:color="85C2D6" w:themeColor="accent5" w:themeTint="99"/>
          <w:insideH w:val="nil"/>
          <w:insideV w:val="nil"/>
        </w:tcBorders>
        <w:shd w:val="clear" w:color="auto" w:fill="FFFFFF" w:themeFill="background1"/>
      </w:tcPr>
    </w:tblStylePr>
    <w:tblStylePr w:type="lastRow">
      <w:rPr>
        <w:b/>
        <w:bCs/>
      </w:rPr>
      <w:tblPr/>
      <w:tcPr>
        <w:tcBorders>
          <w:top w:val="double" w:sz="2" w:space="0" w:color="85C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GridTable2-Accent61">
    <w:name w:val="Grid Table 2 - Accent 61"/>
    <w:basedOn w:val="TableNormal"/>
    <w:uiPriority w:val="47"/>
    <w:rsid w:val="00E07022"/>
    <w:pPr>
      <w:spacing w:after="0" w:line="240" w:lineRule="auto"/>
    </w:pPr>
    <w:tblPr>
      <w:tblStyleRowBandSize w:val="1"/>
      <w:tblStyleColBandSize w:val="1"/>
      <w:tblInd w:w="0" w:type="dxa"/>
      <w:tblBorders>
        <w:top w:val="single" w:sz="2" w:space="0" w:color="CFDAFF" w:themeColor="accent6" w:themeTint="99"/>
        <w:bottom w:val="single" w:sz="2" w:space="0" w:color="CFDAFF" w:themeColor="accent6" w:themeTint="99"/>
        <w:insideH w:val="single" w:sz="2" w:space="0" w:color="CFDAFF" w:themeColor="accent6" w:themeTint="99"/>
        <w:insideV w:val="single" w:sz="2" w:space="0" w:color="CFDAFF" w:themeColor="accent6" w:themeTint="99"/>
      </w:tblBorders>
      <w:tblCellMar>
        <w:top w:w="0" w:type="dxa"/>
        <w:left w:w="108" w:type="dxa"/>
        <w:bottom w:w="0" w:type="dxa"/>
        <w:right w:w="108" w:type="dxa"/>
      </w:tblCellMar>
    </w:tblPr>
    <w:tblStylePr w:type="firstRow">
      <w:rPr>
        <w:b/>
        <w:bCs/>
      </w:rPr>
      <w:tblPr/>
      <w:tcPr>
        <w:tcBorders>
          <w:top w:val="nil"/>
          <w:bottom w:val="single" w:sz="12" w:space="0" w:color="CFDAFF" w:themeColor="accent6" w:themeTint="99"/>
          <w:insideH w:val="nil"/>
          <w:insideV w:val="nil"/>
        </w:tcBorders>
        <w:shd w:val="clear" w:color="auto" w:fill="FFFFFF" w:themeFill="background1"/>
      </w:tcPr>
    </w:tblStylePr>
    <w:tblStylePr w:type="lastRow">
      <w:rPr>
        <w:b/>
        <w:bCs/>
      </w:rPr>
      <w:tblPr/>
      <w:tcPr>
        <w:tcBorders>
          <w:top w:val="double" w:sz="2" w:space="0" w:color="CFDA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GridTable31">
    <w:name w:val="Grid Table 31"/>
    <w:basedOn w:val="TableNormal"/>
    <w:uiPriority w:val="48"/>
    <w:rsid w:val="00E0702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E07022"/>
    <w:pPr>
      <w:spacing w:after="0" w:line="240" w:lineRule="auto"/>
    </w:p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customStyle="1" w:styleId="GridTable3-Accent21">
    <w:name w:val="Grid Table 3 - Accent 21"/>
    <w:basedOn w:val="TableNormal"/>
    <w:uiPriority w:val="48"/>
    <w:rsid w:val="00E07022"/>
    <w:pPr>
      <w:spacing w:after="0" w:line="240" w:lineRule="auto"/>
    </w:p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customStyle="1" w:styleId="GridTable3-Accent31">
    <w:name w:val="Grid Table 3 - Accent 31"/>
    <w:basedOn w:val="TableNormal"/>
    <w:uiPriority w:val="48"/>
    <w:rsid w:val="00E07022"/>
    <w:pPr>
      <w:spacing w:after="0" w:line="240" w:lineRule="auto"/>
    </w:p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bottom w:val="single" w:sz="4" w:space="0" w:color="7A96FF" w:themeColor="accent3" w:themeTint="99"/>
        </w:tcBorders>
      </w:tcPr>
    </w:tblStylePr>
    <w:tblStylePr w:type="nwCell">
      <w:tblPr/>
      <w:tcPr>
        <w:tcBorders>
          <w:bottom w:val="single" w:sz="4" w:space="0" w:color="7A96FF" w:themeColor="accent3" w:themeTint="99"/>
        </w:tcBorders>
      </w:tcPr>
    </w:tblStylePr>
    <w:tblStylePr w:type="seCell">
      <w:tblPr/>
      <w:tcPr>
        <w:tcBorders>
          <w:top w:val="single" w:sz="4" w:space="0" w:color="7A96FF" w:themeColor="accent3" w:themeTint="99"/>
        </w:tcBorders>
      </w:tcPr>
    </w:tblStylePr>
    <w:tblStylePr w:type="swCell">
      <w:tblPr/>
      <w:tcPr>
        <w:tcBorders>
          <w:top w:val="single" w:sz="4" w:space="0" w:color="7A96FF" w:themeColor="accent3" w:themeTint="99"/>
        </w:tcBorders>
      </w:tcPr>
    </w:tblStylePr>
  </w:style>
  <w:style w:type="table" w:customStyle="1" w:styleId="GridTable3-Accent41">
    <w:name w:val="Grid Table 3 - Accent 41"/>
    <w:basedOn w:val="TableNormal"/>
    <w:uiPriority w:val="48"/>
    <w:rsid w:val="00E07022"/>
    <w:pPr>
      <w:spacing w:after="0" w:line="240" w:lineRule="auto"/>
    </w:p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customStyle="1" w:styleId="GridTable3-Accent51">
    <w:name w:val="Grid Table 3 - Accent 51"/>
    <w:basedOn w:val="TableNormal"/>
    <w:uiPriority w:val="48"/>
    <w:rsid w:val="00E07022"/>
    <w:pPr>
      <w:spacing w:after="0" w:line="240" w:lineRule="auto"/>
    </w:p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customStyle="1" w:styleId="GridTable3-Accent61">
    <w:name w:val="Grid Table 3 - Accent 61"/>
    <w:basedOn w:val="TableNormal"/>
    <w:uiPriority w:val="48"/>
    <w:rsid w:val="00E07022"/>
    <w:pPr>
      <w:spacing w:after="0" w:line="240" w:lineRule="auto"/>
    </w:p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table" w:customStyle="1" w:styleId="GridTable41">
    <w:name w:val="Grid Table 41"/>
    <w:basedOn w:val="TableNormal"/>
    <w:uiPriority w:val="49"/>
    <w:rsid w:val="00E0702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07022"/>
    <w:pPr>
      <w:spacing w:after="0" w:line="240" w:lineRule="auto"/>
    </w:p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insideV w:val="nil"/>
        </w:tcBorders>
        <w:shd w:val="clear" w:color="auto" w:fill="051C2C" w:themeFill="accent1"/>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GridTable4-Accent21">
    <w:name w:val="Grid Table 4 - Accent 21"/>
    <w:basedOn w:val="TableNormal"/>
    <w:uiPriority w:val="49"/>
    <w:rsid w:val="00E07022"/>
    <w:pPr>
      <w:spacing w:after="0" w:line="240" w:lineRule="auto"/>
    </w:p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insideV w:val="nil"/>
        </w:tcBorders>
        <w:shd w:val="clear" w:color="auto" w:fill="00A9F4" w:themeFill="accent2"/>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GridTable4-Accent31">
    <w:name w:val="Grid Table 4 - Accent 31"/>
    <w:basedOn w:val="TableNormal"/>
    <w:uiPriority w:val="49"/>
    <w:rsid w:val="00E07022"/>
    <w:pPr>
      <w:spacing w:after="0" w:line="240" w:lineRule="auto"/>
    </w:p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251FF" w:themeColor="accent3"/>
          <w:left w:val="single" w:sz="4" w:space="0" w:color="2251FF" w:themeColor="accent3"/>
          <w:bottom w:val="single" w:sz="4" w:space="0" w:color="2251FF" w:themeColor="accent3"/>
          <w:right w:val="single" w:sz="4" w:space="0" w:color="2251FF" w:themeColor="accent3"/>
          <w:insideH w:val="nil"/>
          <w:insideV w:val="nil"/>
        </w:tcBorders>
        <w:shd w:val="clear" w:color="auto" w:fill="2251FF" w:themeFill="accent3"/>
      </w:tcPr>
    </w:tblStylePr>
    <w:tblStylePr w:type="lastRow">
      <w:rPr>
        <w:b/>
        <w:bCs/>
      </w:rPr>
      <w:tblPr/>
      <w:tcPr>
        <w:tcBorders>
          <w:top w:val="double" w:sz="4" w:space="0" w:color="2251FF" w:themeColor="accent3"/>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GridTable4-Accent41">
    <w:name w:val="Grid Table 4 - Accent 41"/>
    <w:basedOn w:val="TableNormal"/>
    <w:uiPriority w:val="49"/>
    <w:rsid w:val="00E07022"/>
    <w:pPr>
      <w:spacing w:after="0" w:line="240" w:lineRule="auto"/>
    </w:p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insideV w:val="nil"/>
        </w:tcBorders>
        <w:shd w:val="clear" w:color="auto" w:fill="AAE6F0" w:themeFill="accent4"/>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GridTable4-Accent51">
    <w:name w:val="Grid Table 4 - Accent 51"/>
    <w:basedOn w:val="TableNormal"/>
    <w:uiPriority w:val="49"/>
    <w:rsid w:val="00E07022"/>
    <w:pPr>
      <w:spacing w:after="0" w:line="240" w:lineRule="auto"/>
    </w:p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insideV w:val="nil"/>
        </w:tcBorders>
        <w:shd w:val="clear" w:color="auto" w:fill="3C96B4" w:themeFill="accent5"/>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GridTable4-Accent61">
    <w:name w:val="Grid Table 4 - Accent 61"/>
    <w:basedOn w:val="TableNormal"/>
    <w:uiPriority w:val="49"/>
    <w:rsid w:val="00E07022"/>
    <w:pPr>
      <w:spacing w:after="0" w:line="240" w:lineRule="auto"/>
    </w:p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insideV w:val="nil"/>
        </w:tcBorders>
        <w:shd w:val="clear" w:color="auto" w:fill="AFC3FF" w:themeFill="accent6"/>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GridTable5Dark1">
    <w:name w:val="Grid Table 5 Dark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CD7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1C2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1C2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1C2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1C2C" w:themeFill="accent1"/>
      </w:tcPr>
    </w:tblStylePr>
    <w:tblStylePr w:type="band1Vert">
      <w:tblPr/>
      <w:tcPr>
        <w:shd w:val="clear" w:color="auto" w:fill="59AFEC" w:themeFill="accent1" w:themeFillTint="66"/>
      </w:tcPr>
    </w:tblStylePr>
    <w:tblStylePr w:type="band1Horz">
      <w:tblPr/>
      <w:tcPr>
        <w:shd w:val="clear" w:color="auto" w:fill="59AFEC" w:themeFill="accent1" w:themeFillTint="66"/>
      </w:tcPr>
    </w:tblStylePr>
  </w:style>
  <w:style w:type="table" w:customStyle="1" w:styleId="GridTable5Dark-Accent21">
    <w:name w:val="Grid Table 5 Dark - Accent 2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9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F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F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F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F4" w:themeFill="accent2"/>
      </w:tcPr>
    </w:tblStylePr>
    <w:tblStylePr w:type="band1Vert">
      <w:tblPr/>
      <w:tcPr>
        <w:shd w:val="clear" w:color="auto" w:fill="94DDFF" w:themeFill="accent2" w:themeFillTint="66"/>
      </w:tcPr>
    </w:tblStylePr>
    <w:tblStylePr w:type="band1Horz">
      <w:tblPr/>
      <w:tcPr>
        <w:shd w:val="clear" w:color="auto" w:fill="94DDFF" w:themeFill="accent2" w:themeFillTint="66"/>
      </w:tcPr>
    </w:tblStylePr>
  </w:style>
  <w:style w:type="table" w:customStyle="1" w:styleId="GridTable5Dark-Accent31">
    <w:name w:val="Grid Table 5 Dark - Accent 3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2DC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51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51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51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51FF" w:themeFill="accent3"/>
      </w:tcPr>
    </w:tblStylePr>
    <w:tblStylePr w:type="band1Vert">
      <w:tblPr/>
      <w:tcPr>
        <w:shd w:val="clear" w:color="auto" w:fill="A6B9FF" w:themeFill="accent3" w:themeFillTint="66"/>
      </w:tcPr>
    </w:tblStylePr>
    <w:tblStylePr w:type="band1Horz">
      <w:tblPr/>
      <w:tcPr>
        <w:shd w:val="clear" w:color="auto" w:fill="A6B9FF" w:themeFill="accent3" w:themeFillTint="66"/>
      </w:tcPr>
    </w:tblStylePr>
  </w:style>
  <w:style w:type="table" w:customStyle="1" w:styleId="GridTable5Dark-Accent41">
    <w:name w:val="Grid Table 5 Dark - Accent 4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E6F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E6F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E6F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E6F0" w:themeFill="accent4"/>
      </w:tcPr>
    </w:tblStylePr>
    <w:tblStylePr w:type="band1Vert">
      <w:tblPr/>
      <w:tcPr>
        <w:shd w:val="clear" w:color="auto" w:fill="DDF4F9" w:themeFill="accent4" w:themeFillTint="66"/>
      </w:tcPr>
    </w:tblStylePr>
    <w:tblStylePr w:type="band1Horz">
      <w:tblPr/>
      <w:tcPr>
        <w:shd w:val="clear" w:color="auto" w:fill="DDF4F9" w:themeFill="accent4" w:themeFillTint="66"/>
      </w:tcPr>
    </w:tblStylePr>
  </w:style>
  <w:style w:type="table" w:customStyle="1" w:styleId="GridTable5Dark-Accent51">
    <w:name w:val="Grid Table 5 Dark - Accent 5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6EA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96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96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96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96B4" w:themeFill="accent5"/>
      </w:tcPr>
    </w:tblStylePr>
    <w:tblStylePr w:type="band1Vert">
      <w:tblPr/>
      <w:tcPr>
        <w:shd w:val="clear" w:color="auto" w:fill="AED6E4" w:themeFill="accent5" w:themeFillTint="66"/>
      </w:tcPr>
    </w:tblStylePr>
    <w:tblStylePr w:type="band1Horz">
      <w:tblPr/>
      <w:tcPr>
        <w:shd w:val="clear" w:color="auto" w:fill="AED6E4" w:themeFill="accent5" w:themeFillTint="66"/>
      </w:tcPr>
    </w:tblStylePr>
  </w:style>
  <w:style w:type="table" w:customStyle="1" w:styleId="GridTable5Dark-Accent61">
    <w:name w:val="Grid Table 5 Dark - Accent 6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2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3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3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3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3FF" w:themeFill="accent6"/>
      </w:tcPr>
    </w:tblStylePr>
    <w:tblStylePr w:type="band1Vert">
      <w:tblPr/>
      <w:tcPr>
        <w:shd w:val="clear" w:color="auto" w:fill="DFE6FF" w:themeFill="accent6" w:themeFillTint="66"/>
      </w:tcPr>
    </w:tblStylePr>
    <w:tblStylePr w:type="band1Horz">
      <w:tblPr/>
      <w:tcPr>
        <w:shd w:val="clear" w:color="auto" w:fill="DFE6FF" w:themeFill="accent6" w:themeFillTint="66"/>
      </w:tcPr>
    </w:tblStylePr>
  </w:style>
  <w:style w:type="table" w:customStyle="1" w:styleId="GridTable6Colorful1">
    <w:name w:val="Grid Table 6 Colorful1"/>
    <w:basedOn w:val="TableNormal"/>
    <w:uiPriority w:val="51"/>
    <w:rsid w:val="00E0702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E07022"/>
    <w:pPr>
      <w:spacing w:after="0" w:line="240" w:lineRule="auto"/>
    </w:pPr>
    <w:rPr>
      <w:color w:val="031420" w:themeColor="accent1" w:themeShade="BF"/>
    </w:r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CellMar>
        <w:top w:w="0" w:type="dxa"/>
        <w:left w:w="108" w:type="dxa"/>
        <w:bottom w:w="0" w:type="dxa"/>
        <w:right w:w="108" w:type="dxa"/>
      </w:tblCellMar>
    </w:tblPr>
    <w:tblStylePr w:type="firstRow">
      <w:rPr>
        <w:b/>
        <w:bCs/>
      </w:rPr>
      <w:tblPr/>
      <w:tcPr>
        <w:tcBorders>
          <w:bottom w:val="single" w:sz="12" w:space="0" w:color="1885D1" w:themeColor="accent1" w:themeTint="99"/>
        </w:tcBorders>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GridTable6Colorful-Accent21">
    <w:name w:val="Grid Table 6 Colorful - Accent 21"/>
    <w:basedOn w:val="TableNormal"/>
    <w:uiPriority w:val="51"/>
    <w:rsid w:val="00E07022"/>
    <w:pPr>
      <w:spacing w:after="0" w:line="240" w:lineRule="auto"/>
    </w:pPr>
    <w:rPr>
      <w:color w:val="007EB6" w:themeColor="accent2" w:themeShade="BF"/>
    </w:r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CellMar>
        <w:top w:w="0" w:type="dxa"/>
        <w:left w:w="108" w:type="dxa"/>
        <w:bottom w:w="0" w:type="dxa"/>
        <w:right w:w="108" w:type="dxa"/>
      </w:tblCellMar>
    </w:tblPr>
    <w:tblStylePr w:type="firstRow">
      <w:rPr>
        <w:b/>
        <w:bCs/>
      </w:rPr>
      <w:tblPr/>
      <w:tcPr>
        <w:tcBorders>
          <w:bottom w:val="single" w:sz="12" w:space="0" w:color="5FCDFF" w:themeColor="accent2" w:themeTint="99"/>
        </w:tcBorders>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GridTable6Colorful-Accent31">
    <w:name w:val="Grid Table 6 Colorful - Accent 31"/>
    <w:basedOn w:val="TableNormal"/>
    <w:uiPriority w:val="51"/>
    <w:rsid w:val="00E07022"/>
    <w:pPr>
      <w:spacing w:after="0" w:line="240" w:lineRule="auto"/>
    </w:pPr>
    <w:rPr>
      <w:color w:val="002DD8" w:themeColor="accent3" w:themeShade="BF"/>
    </w:r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CellMar>
        <w:top w:w="0" w:type="dxa"/>
        <w:left w:w="108" w:type="dxa"/>
        <w:bottom w:w="0" w:type="dxa"/>
        <w:right w:w="108" w:type="dxa"/>
      </w:tblCellMar>
    </w:tblPr>
    <w:tblStylePr w:type="firstRow">
      <w:rPr>
        <w:b/>
        <w:bCs/>
      </w:rPr>
      <w:tblPr/>
      <w:tcPr>
        <w:tcBorders>
          <w:bottom w:val="single" w:sz="12" w:space="0" w:color="7A96FF" w:themeColor="accent3" w:themeTint="99"/>
        </w:tcBorders>
      </w:tcPr>
    </w:tblStylePr>
    <w:tblStylePr w:type="lastRow">
      <w:rPr>
        <w:b/>
        <w:bCs/>
      </w:rPr>
      <w:tblPr/>
      <w:tcPr>
        <w:tcBorders>
          <w:top w:val="doub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GridTable6Colorful-Accent41">
    <w:name w:val="Grid Table 6 Colorful - Accent 41"/>
    <w:basedOn w:val="TableNormal"/>
    <w:uiPriority w:val="51"/>
    <w:rsid w:val="00E07022"/>
    <w:pPr>
      <w:spacing w:after="0" w:line="240" w:lineRule="auto"/>
    </w:pPr>
    <w:rPr>
      <w:color w:val="52CCE0" w:themeColor="accent4" w:themeShade="BF"/>
    </w:r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CellMar>
        <w:top w:w="0" w:type="dxa"/>
        <w:left w:w="108" w:type="dxa"/>
        <w:bottom w:w="0" w:type="dxa"/>
        <w:right w:w="108" w:type="dxa"/>
      </w:tblCellMar>
    </w:tblPr>
    <w:tblStylePr w:type="firstRow">
      <w:rPr>
        <w:b/>
        <w:bCs/>
      </w:rPr>
      <w:tblPr/>
      <w:tcPr>
        <w:tcBorders>
          <w:bottom w:val="single" w:sz="12" w:space="0" w:color="CCEFF6" w:themeColor="accent4" w:themeTint="99"/>
        </w:tcBorders>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GridTable6Colorful-Accent51">
    <w:name w:val="Grid Table 6 Colorful - Accent 51"/>
    <w:basedOn w:val="TableNormal"/>
    <w:uiPriority w:val="51"/>
    <w:rsid w:val="00E07022"/>
    <w:pPr>
      <w:spacing w:after="0" w:line="240" w:lineRule="auto"/>
    </w:pPr>
    <w:rPr>
      <w:color w:val="2D7086" w:themeColor="accent5" w:themeShade="BF"/>
    </w:r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CellMar>
        <w:top w:w="0" w:type="dxa"/>
        <w:left w:w="108" w:type="dxa"/>
        <w:bottom w:w="0" w:type="dxa"/>
        <w:right w:w="108" w:type="dxa"/>
      </w:tblCellMar>
    </w:tblPr>
    <w:tblStylePr w:type="firstRow">
      <w:rPr>
        <w:b/>
        <w:bCs/>
      </w:rPr>
      <w:tblPr/>
      <w:tcPr>
        <w:tcBorders>
          <w:bottom w:val="single" w:sz="12" w:space="0" w:color="85C2D6" w:themeColor="accent5" w:themeTint="99"/>
        </w:tcBorders>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GridTable6Colorful-Accent61">
    <w:name w:val="Grid Table 6 Colorful - Accent 61"/>
    <w:basedOn w:val="TableNormal"/>
    <w:uiPriority w:val="51"/>
    <w:rsid w:val="00E07022"/>
    <w:pPr>
      <w:spacing w:after="0" w:line="240" w:lineRule="auto"/>
    </w:pPr>
    <w:rPr>
      <w:color w:val="4371FF" w:themeColor="accent6" w:themeShade="BF"/>
    </w:r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CellMar>
        <w:top w:w="0" w:type="dxa"/>
        <w:left w:w="108" w:type="dxa"/>
        <w:bottom w:w="0" w:type="dxa"/>
        <w:right w:w="108" w:type="dxa"/>
      </w:tblCellMar>
    </w:tblPr>
    <w:tblStylePr w:type="firstRow">
      <w:rPr>
        <w:b/>
        <w:bCs/>
      </w:rPr>
      <w:tblPr/>
      <w:tcPr>
        <w:tcBorders>
          <w:bottom w:val="single" w:sz="12" w:space="0" w:color="CFDAFF" w:themeColor="accent6" w:themeTint="99"/>
        </w:tcBorders>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GridTable7Colorful1">
    <w:name w:val="Grid Table 7 Colorful1"/>
    <w:basedOn w:val="TableNormal"/>
    <w:uiPriority w:val="52"/>
    <w:rsid w:val="00E0702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E07022"/>
    <w:pPr>
      <w:spacing w:after="0" w:line="240" w:lineRule="auto"/>
    </w:pPr>
    <w:rPr>
      <w:color w:val="031420" w:themeColor="accent1" w:themeShade="BF"/>
    </w:r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customStyle="1" w:styleId="GridTable7Colorful-Accent21">
    <w:name w:val="Grid Table 7 Colorful - Accent 21"/>
    <w:basedOn w:val="TableNormal"/>
    <w:uiPriority w:val="52"/>
    <w:rsid w:val="00E07022"/>
    <w:pPr>
      <w:spacing w:after="0" w:line="240" w:lineRule="auto"/>
    </w:pPr>
    <w:rPr>
      <w:color w:val="007EB6" w:themeColor="accent2" w:themeShade="BF"/>
    </w:r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customStyle="1" w:styleId="GridTable7Colorful-Accent31">
    <w:name w:val="Grid Table 7 Colorful - Accent 31"/>
    <w:basedOn w:val="TableNormal"/>
    <w:uiPriority w:val="52"/>
    <w:rsid w:val="00E07022"/>
    <w:pPr>
      <w:spacing w:after="0" w:line="240" w:lineRule="auto"/>
    </w:pPr>
    <w:rPr>
      <w:color w:val="002DD8" w:themeColor="accent3" w:themeShade="BF"/>
    </w:r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bottom w:val="single" w:sz="4" w:space="0" w:color="7A96FF" w:themeColor="accent3" w:themeTint="99"/>
        </w:tcBorders>
      </w:tcPr>
    </w:tblStylePr>
    <w:tblStylePr w:type="nwCell">
      <w:tblPr/>
      <w:tcPr>
        <w:tcBorders>
          <w:bottom w:val="single" w:sz="4" w:space="0" w:color="7A96FF" w:themeColor="accent3" w:themeTint="99"/>
        </w:tcBorders>
      </w:tcPr>
    </w:tblStylePr>
    <w:tblStylePr w:type="seCell">
      <w:tblPr/>
      <w:tcPr>
        <w:tcBorders>
          <w:top w:val="single" w:sz="4" w:space="0" w:color="7A96FF" w:themeColor="accent3" w:themeTint="99"/>
        </w:tcBorders>
      </w:tcPr>
    </w:tblStylePr>
    <w:tblStylePr w:type="swCell">
      <w:tblPr/>
      <w:tcPr>
        <w:tcBorders>
          <w:top w:val="single" w:sz="4" w:space="0" w:color="7A96FF" w:themeColor="accent3" w:themeTint="99"/>
        </w:tcBorders>
      </w:tcPr>
    </w:tblStylePr>
  </w:style>
  <w:style w:type="table" w:customStyle="1" w:styleId="GridTable7Colorful-Accent41">
    <w:name w:val="Grid Table 7 Colorful - Accent 41"/>
    <w:basedOn w:val="TableNormal"/>
    <w:uiPriority w:val="52"/>
    <w:rsid w:val="00E07022"/>
    <w:pPr>
      <w:spacing w:after="0" w:line="240" w:lineRule="auto"/>
    </w:pPr>
    <w:rPr>
      <w:color w:val="52CCE0" w:themeColor="accent4" w:themeShade="BF"/>
    </w:r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customStyle="1" w:styleId="GridTable7Colorful-Accent51">
    <w:name w:val="Grid Table 7 Colorful - Accent 51"/>
    <w:basedOn w:val="TableNormal"/>
    <w:uiPriority w:val="52"/>
    <w:rsid w:val="00E07022"/>
    <w:pPr>
      <w:spacing w:after="0" w:line="240" w:lineRule="auto"/>
    </w:pPr>
    <w:rPr>
      <w:color w:val="2D7086" w:themeColor="accent5" w:themeShade="BF"/>
    </w:r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customStyle="1" w:styleId="GridTable7Colorful-Accent61">
    <w:name w:val="Grid Table 7 Colorful - Accent 61"/>
    <w:basedOn w:val="TableNormal"/>
    <w:uiPriority w:val="52"/>
    <w:rsid w:val="00E07022"/>
    <w:pPr>
      <w:spacing w:after="0" w:line="240" w:lineRule="auto"/>
    </w:pPr>
    <w:rPr>
      <w:color w:val="4371FF" w:themeColor="accent6" w:themeShade="BF"/>
    </w:r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character" w:customStyle="1" w:styleId="Hashtag1">
    <w:name w:val="Hashtag1"/>
    <w:basedOn w:val="DefaultParagraphFont"/>
    <w:uiPriority w:val="99"/>
    <w:semiHidden/>
    <w:unhideWhenUsed/>
    <w:rsid w:val="00E07022"/>
    <w:rPr>
      <w:color w:val="2B579A"/>
      <w:shd w:val="clear" w:color="auto" w:fill="E1DFDD"/>
    </w:rPr>
  </w:style>
  <w:style w:type="character" w:styleId="HTMLAcronym">
    <w:name w:val="HTML Acronym"/>
    <w:basedOn w:val="DefaultParagraphFont"/>
    <w:uiPriority w:val="99"/>
    <w:semiHidden/>
    <w:unhideWhenUsed/>
    <w:rsid w:val="00E07022"/>
  </w:style>
  <w:style w:type="paragraph" w:styleId="HTMLAddress">
    <w:name w:val="HTML Address"/>
    <w:basedOn w:val="Normal"/>
    <w:link w:val="HTMLAddressChar"/>
    <w:uiPriority w:val="99"/>
    <w:semiHidden/>
    <w:unhideWhenUsed/>
    <w:rsid w:val="00E07022"/>
    <w:pPr>
      <w:spacing w:after="0" w:line="240" w:lineRule="auto"/>
    </w:pPr>
    <w:rPr>
      <w:i/>
      <w:iCs/>
    </w:rPr>
  </w:style>
  <w:style w:type="character" w:customStyle="1" w:styleId="HTMLAddressChar">
    <w:name w:val="HTML Address Char"/>
    <w:basedOn w:val="DefaultParagraphFont"/>
    <w:link w:val="HTMLAddress"/>
    <w:uiPriority w:val="99"/>
    <w:semiHidden/>
    <w:rsid w:val="00E07022"/>
    <w:rPr>
      <w:rFonts w:eastAsia="Times New Roman" w:cs="Times New Roman"/>
      <w:i/>
      <w:iCs/>
      <w:szCs w:val="20"/>
      <w:lang w:val="en-US"/>
    </w:rPr>
  </w:style>
  <w:style w:type="character" w:styleId="HTMLCite">
    <w:name w:val="HTML Cite"/>
    <w:basedOn w:val="DefaultParagraphFont"/>
    <w:uiPriority w:val="99"/>
    <w:semiHidden/>
    <w:unhideWhenUsed/>
    <w:rsid w:val="00E07022"/>
    <w:rPr>
      <w:i/>
      <w:iCs/>
    </w:rPr>
  </w:style>
  <w:style w:type="character" w:styleId="HTMLCode">
    <w:name w:val="HTML Code"/>
    <w:basedOn w:val="DefaultParagraphFont"/>
    <w:uiPriority w:val="99"/>
    <w:semiHidden/>
    <w:unhideWhenUsed/>
    <w:rsid w:val="00E07022"/>
    <w:rPr>
      <w:rFonts w:ascii="Consolas" w:hAnsi="Consolas"/>
      <w:sz w:val="20"/>
      <w:szCs w:val="20"/>
    </w:rPr>
  </w:style>
  <w:style w:type="character" w:styleId="HTMLDefinition">
    <w:name w:val="HTML Definition"/>
    <w:basedOn w:val="DefaultParagraphFont"/>
    <w:uiPriority w:val="99"/>
    <w:semiHidden/>
    <w:unhideWhenUsed/>
    <w:rsid w:val="00E07022"/>
    <w:rPr>
      <w:i/>
      <w:iCs/>
    </w:rPr>
  </w:style>
  <w:style w:type="character" w:styleId="HTMLKeyboard">
    <w:name w:val="HTML Keyboard"/>
    <w:basedOn w:val="DefaultParagraphFont"/>
    <w:uiPriority w:val="99"/>
    <w:semiHidden/>
    <w:unhideWhenUsed/>
    <w:rsid w:val="00E07022"/>
    <w:rPr>
      <w:rFonts w:ascii="Consolas" w:hAnsi="Consolas"/>
      <w:sz w:val="20"/>
      <w:szCs w:val="20"/>
    </w:rPr>
  </w:style>
  <w:style w:type="paragraph" w:styleId="HTMLPreformatted">
    <w:name w:val="HTML Preformatted"/>
    <w:basedOn w:val="Normal"/>
    <w:link w:val="HTMLPreformattedChar"/>
    <w:uiPriority w:val="99"/>
    <w:semiHidden/>
    <w:unhideWhenUsed/>
    <w:rsid w:val="00E07022"/>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07022"/>
    <w:rPr>
      <w:rFonts w:ascii="Consolas" w:eastAsia="Times New Roman" w:hAnsi="Consolas" w:cs="Times New Roman"/>
      <w:sz w:val="20"/>
      <w:szCs w:val="20"/>
      <w:lang w:val="en-US"/>
    </w:rPr>
  </w:style>
  <w:style w:type="character" w:styleId="HTMLSample">
    <w:name w:val="HTML Sample"/>
    <w:basedOn w:val="DefaultParagraphFont"/>
    <w:uiPriority w:val="99"/>
    <w:semiHidden/>
    <w:unhideWhenUsed/>
    <w:rsid w:val="00E07022"/>
    <w:rPr>
      <w:rFonts w:ascii="Consolas" w:hAnsi="Consolas"/>
      <w:sz w:val="24"/>
      <w:szCs w:val="24"/>
    </w:rPr>
  </w:style>
  <w:style w:type="character" w:styleId="HTMLTypewriter">
    <w:name w:val="HTML Typewriter"/>
    <w:basedOn w:val="DefaultParagraphFont"/>
    <w:uiPriority w:val="99"/>
    <w:semiHidden/>
    <w:unhideWhenUsed/>
    <w:rsid w:val="00E07022"/>
    <w:rPr>
      <w:rFonts w:ascii="Consolas" w:hAnsi="Consolas"/>
      <w:sz w:val="20"/>
      <w:szCs w:val="20"/>
    </w:rPr>
  </w:style>
  <w:style w:type="character" w:styleId="HTMLVariable">
    <w:name w:val="HTML Variable"/>
    <w:basedOn w:val="DefaultParagraphFont"/>
    <w:uiPriority w:val="99"/>
    <w:semiHidden/>
    <w:unhideWhenUsed/>
    <w:rsid w:val="00E07022"/>
    <w:rPr>
      <w:i/>
      <w:iCs/>
    </w:rPr>
  </w:style>
  <w:style w:type="paragraph" w:styleId="Index2">
    <w:name w:val="index 2"/>
    <w:basedOn w:val="Normal"/>
    <w:next w:val="Normal"/>
    <w:autoRedefine/>
    <w:uiPriority w:val="99"/>
    <w:semiHidden/>
    <w:unhideWhenUsed/>
    <w:rsid w:val="00E07022"/>
    <w:pPr>
      <w:spacing w:after="0" w:line="240" w:lineRule="auto"/>
      <w:ind w:left="440" w:hanging="220"/>
    </w:pPr>
  </w:style>
  <w:style w:type="paragraph" w:styleId="Index3">
    <w:name w:val="index 3"/>
    <w:basedOn w:val="Normal"/>
    <w:next w:val="Normal"/>
    <w:autoRedefine/>
    <w:uiPriority w:val="99"/>
    <w:semiHidden/>
    <w:unhideWhenUsed/>
    <w:rsid w:val="00E07022"/>
    <w:pPr>
      <w:spacing w:after="0" w:line="240" w:lineRule="auto"/>
      <w:ind w:left="660" w:hanging="220"/>
    </w:pPr>
  </w:style>
  <w:style w:type="paragraph" w:styleId="Index4">
    <w:name w:val="index 4"/>
    <w:basedOn w:val="Normal"/>
    <w:next w:val="Normal"/>
    <w:autoRedefine/>
    <w:uiPriority w:val="99"/>
    <w:semiHidden/>
    <w:unhideWhenUsed/>
    <w:rsid w:val="00E07022"/>
    <w:pPr>
      <w:spacing w:after="0" w:line="240" w:lineRule="auto"/>
      <w:ind w:left="880" w:hanging="220"/>
    </w:pPr>
  </w:style>
  <w:style w:type="paragraph" w:styleId="Index5">
    <w:name w:val="index 5"/>
    <w:basedOn w:val="Normal"/>
    <w:next w:val="Normal"/>
    <w:autoRedefine/>
    <w:uiPriority w:val="99"/>
    <w:semiHidden/>
    <w:unhideWhenUsed/>
    <w:rsid w:val="00E07022"/>
    <w:pPr>
      <w:spacing w:after="0" w:line="240" w:lineRule="auto"/>
      <w:ind w:left="1100" w:hanging="220"/>
    </w:pPr>
  </w:style>
  <w:style w:type="paragraph" w:styleId="Index6">
    <w:name w:val="index 6"/>
    <w:basedOn w:val="Normal"/>
    <w:next w:val="Normal"/>
    <w:autoRedefine/>
    <w:uiPriority w:val="99"/>
    <w:semiHidden/>
    <w:unhideWhenUsed/>
    <w:rsid w:val="00E07022"/>
    <w:pPr>
      <w:spacing w:after="0" w:line="240" w:lineRule="auto"/>
      <w:ind w:left="1320" w:hanging="220"/>
    </w:pPr>
  </w:style>
  <w:style w:type="paragraph" w:styleId="Index7">
    <w:name w:val="index 7"/>
    <w:basedOn w:val="Normal"/>
    <w:next w:val="Normal"/>
    <w:autoRedefine/>
    <w:uiPriority w:val="99"/>
    <w:semiHidden/>
    <w:unhideWhenUsed/>
    <w:rsid w:val="00E07022"/>
    <w:pPr>
      <w:spacing w:after="0" w:line="240" w:lineRule="auto"/>
      <w:ind w:left="1540" w:hanging="220"/>
    </w:pPr>
  </w:style>
  <w:style w:type="paragraph" w:styleId="Index8">
    <w:name w:val="index 8"/>
    <w:basedOn w:val="Normal"/>
    <w:next w:val="Normal"/>
    <w:autoRedefine/>
    <w:uiPriority w:val="99"/>
    <w:semiHidden/>
    <w:unhideWhenUsed/>
    <w:rsid w:val="00E07022"/>
    <w:pPr>
      <w:spacing w:after="0" w:line="240" w:lineRule="auto"/>
      <w:ind w:left="1760" w:hanging="220"/>
    </w:pPr>
  </w:style>
  <w:style w:type="paragraph" w:styleId="Index9">
    <w:name w:val="index 9"/>
    <w:basedOn w:val="Normal"/>
    <w:next w:val="Normal"/>
    <w:autoRedefine/>
    <w:uiPriority w:val="99"/>
    <w:semiHidden/>
    <w:unhideWhenUsed/>
    <w:rsid w:val="00E07022"/>
    <w:pPr>
      <w:spacing w:after="0" w:line="240" w:lineRule="auto"/>
      <w:ind w:left="1980" w:hanging="220"/>
    </w:pPr>
  </w:style>
  <w:style w:type="character" w:styleId="IntenseEmphasis">
    <w:name w:val="Intense Emphasis"/>
    <w:basedOn w:val="DefaultParagraphFont"/>
    <w:uiPriority w:val="21"/>
    <w:rsid w:val="00E07022"/>
    <w:rPr>
      <w:i/>
      <w:iCs/>
      <w:color w:val="051C2C" w:themeColor="accent1"/>
    </w:rPr>
  </w:style>
  <w:style w:type="paragraph" w:styleId="IntenseQuote">
    <w:name w:val="Intense Quote"/>
    <w:basedOn w:val="Normal"/>
    <w:next w:val="Normal"/>
    <w:link w:val="IntenseQuoteChar"/>
    <w:uiPriority w:val="30"/>
    <w:rsid w:val="00E07022"/>
    <w:pPr>
      <w:pBdr>
        <w:top w:val="single" w:sz="4" w:space="10" w:color="051C2C" w:themeColor="accent1"/>
        <w:bottom w:val="single" w:sz="4" w:space="10" w:color="051C2C" w:themeColor="accent1"/>
      </w:pBdr>
      <w:spacing w:before="360" w:after="360"/>
      <w:ind w:left="864" w:right="864"/>
      <w:jc w:val="center"/>
    </w:pPr>
    <w:rPr>
      <w:i/>
      <w:iCs/>
      <w:color w:val="051C2C" w:themeColor="accent1"/>
    </w:rPr>
  </w:style>
  <w:style w:type="character" w:customStyle="1" w:styleId="IntenseQuoteChar">
    <w:name w:val="Intense Quote Char"/>
    <w:basedOn w:val="DefaultParagraphFont"/>
    <w:link w:val="IntenseQuote"/>
    <w:uiPriority w:val="30"/>
    <w:rsid w:val="00E07022"/>
    <w:rPr>
      <w:rFonts w:eastAsia="Times New Roman" w:cs="Times New Roman"/>
      <w:i/>
      <w:iCs/>
      <w:color w:val="051C2C" w:themeColor="accent1"/>
      <w:szCs w:val="20"/>
      <w:lang w:val="en-US"/>
    </w:rPr>
  </w:style>
  <w:style w:type="table" w:styleId="LightGrid">
    <w:name w:val="Light Grid"/>
    <w:basedOn w:val="TableNormal"/>
    <w:uiPriority w:val="62"/>
    <w:semiHidden/>
    <w:unhideWhenUsed/>
    <w:rsid w:val="00E070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07022"/>
    <w:pPr>
      <w:spacing w:after="0" w:line="240" w:lineRule="auto"/>
    </w:pPr>
    <w:tblPr>
      <w:tblStyleRowBandSize w:val="1"/>
      <w:tblStyleColBandSize w:val="1"/>
      <w:tblInd w:w="0" w:type="dxa"/>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18" w:space="0" w:color="051C2C" w:themeColor="accent1"/>
          <w:right w:val="single" w:sz="8" w:space="0" w:color="051C2C" w:themeColor="accent1"/>
          <w:insideH w:val="nil"/>
          <w:insideV w:val="single" w:sz="8" w:space="0" w:color="051C2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insideH w:val="nil"/>
          <w:insideV w:val="single" w:sz="8" w:space="0" w:color="051C2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shd w:val="clear" w:color="auto" w:fill="98CEF3" w:themeFill="accent1" w:themeFillTint="3F"/>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shd w:val="clear" w:color="auto" w:fill="98CEF3" w:themeFill="accent1" w:themeFillTint="3F"/>
      </w:tcPr>
    </w:tblStylePr>
    <w:tblStylePr w:type="band2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tcPr>
    </w:tblStylePr>
  </w:style>
  <w:style w:type="table" w:styleId="LightGrid-Accent2">
    <w:name w:val="Light Grid Accent 2"/>
    <w:basedOn w:val="TableNormal"/>
    <w:uiPriority w:val="62"/>
    <w:semiHidden/>
    <w:unhideWhenUsed/>
    <w:rsid w:val="00E07022"/>
    <w:pPr>
      <w:spacing w:after="0" w:line="240" w:lineRule="auto"/>
    </w:pPr>
    <w:tblPr>
      <w:tblStyleRowBandSize w:val="1"/>
      <w:tblStyleColBandSize w:val="1"/>
      <w:tblInd w:w="0" w:type="dxa"/>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18" w:space="0" w:color="00A9F4" w:themeColor="accent2"/>
          <w:right w:val="single" w:sz="8" w:space="0" w:color="00A9F4" w:themeColor="accent2"/>
          <w:insideH w:val="nil"/>
          <w:insideV w:val="single" w:sz="8" w:space="0" w:color="00A9F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insideH w:val="nil"/>
          <w:insideV w:val="single" w:sz="8" w:space="0" w:color="00A9F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shd w:val="clear" w:color="auto" w:fill="BDEAFF" w:themeFill="accent2" w:themeFillTint="3F"/>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shd w:val="clear" w:color="auto" w:fill="BDEAFF" w:themeFill="accent2" w:themeFillTint="3F"/>
      </w:tcPr>
    </w:tblStylePr>
    <w:tblStylePr w:type="band2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tcPr>
    </w:tblStylePr>
  </w:style>
  <w:style w:type="table" w:styleId="LightGrid-Accent3">
    <w:name w:val="Light Grid Accent 3"/>
    <w:basedOn w:val="TableNormal"/>
    <w:uiPriority w:val="62"/>
    <w:semiHidden/>
    <w:unhideWhenUsed/>
    <w:rsid w:val="00E07022"/>
    <w:pPr>
      <w:spacing w:after="0" w:line="240" w:lineRule="auto"/>
    </w:pPr>
    <w:tblPr>
      <w:tblStyleRowBandSize w:val="1"/>
      <w:tblStyleColBandSize w:val="1"/>
      <w:tblInd w:w="0" w:type="dxa"/>
      <w:tblBorders>
        <w:top w:val="single" w:sz="8" w:space="0" w:color="2251FF" w:themeColor="accent3"/>
        <w:left w:val="single" w:sz="8" w:space="0" w:color="2251FF" w:themeColor="accent3"/>
        <w:bottom w:val="single" w:sz="8" w:space="0" w:color="2251FF" w:themeColor="accent3"/>
        <w:right w:val="single" w:sz="8" w:space="0" w:color="2251FF" w:themeColor="accent3"/>
        <w:insideH w:val="single" w:sz="8" w:space="0" w:color="2251FF" w:themeColor="accent3"/>
        <w:insideV w:val="single" w:sz="8" w:space="0" w:color="2251F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251FF" w:themeColor="accent3"/>
          <w:left w:val="single" w:sz="8" w:space="0" w:color="2251FF" w:themeColor="accent3"/>
          <w:bottom w:val="single" w:sz="18" w:space="0" w:color="2251FF" w:themeColor="accent3"/>
          <w:right w:val="single" w:sz="8" w:space="0" w:color="2251FF" w:themeColor="accent3"/>
          <w:insideH w:val="nil"/>
          <w:insideV w:val="single" w:sz="8" w:space="0" w:color="2251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51FF" w:themeColor="accent3"/>
          <w:left w:val="single" w:sz="8" w:space="0" w:color="2251FF" w:themeColor="accent3"/>
          <w:bottom w:val="single" w:sz="8" w:space="0" w:color="2251FF" w:themeColor="accent3"/>
          <w:right w:val="single" w:sz="8" w:space="0" w:color="2251FF" w:themeColor="accent3"/>
          <w:insideH w:val="nil"/>
          <w:insideV w:val="single" w:sz="8" w:space="0" w:color="2251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tblStylePr w:type="band1Vert">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shd w:val="clear" w:color="auto" w:fill="C8D3FF" w:themeFill="accent3" w:themeFillTint="3F"/>
      </w:tcPr>
    </w:tblStylePr>
    <w:tblStylePr w:type="band1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insideV w:val="single" w:sz="8" w:space="0" w:color="2251FF" w:themeColor="accent3"/>
        </w:tcBorders>
        <w:shd w:val="clear" w:color="auto" w:fill="C8D3FF" w:themeFill="accent3" w:themeFillTint="3F"/>
      </w:tcPr>
    </w:tblStylePr>
    <w:tblStylePr w:type="band2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insideV w:val="single" w:sz="8" w:space="0" w:color="2251FF" w:themeColor="accent3"/>
        </w:tcBorders>
      </w:tcPr>
    </w:tblStylePr>
  </w:style>
  <w:style w:type="table" w:styleId="LightGrid-Accent4">
    <w:name w:val="Light Grid Accent 4"/>
    <w:basedOn w:val="TableNormal"/>
    <w:uiPriority w:val="62"/>
    <w:semiHidden/>
    <w:unhideWhenUsed/>
    <w:rsid w:val="00E07022"/>
    <w:pPr>
      <w:spacing w:after="0" w:line="240" w:lineRule="auto"/>
    </w:pPr>
    <w:tblPr>
      <w:tblStyleRowBandSize w:val="1"/>
      <w:tblStyleColBandSize w:val="1"/>
      <w:tblInd w:w="0" w:type="dxa"/>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18" w:space="0" w:color="AAE6F0" w:themeColor="accent4"/>
          <w:right w:val="single" w:sz="8" w:space="0" w:color="AAE6F0" w:themeColor="accent4"/>
          <w:insideH w:val="nil"/>
          <w:insideV w:val="single" w:sz="8" w:space="0" w:color="AAE6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insideH w:val="nil"/>
          <w:insideV w:val="single" w:sz="8" w:space="0" w:color="AAE6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shd w:val="clear" w:color="auto" w:fill="E9F8FB" w:themeFill="accent4" w:themeFillTint="3F"/>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shd w:val="clear" w:color="auto" w:fill="E9F8FB" w:themeFill="accent4" w:themeFillTint="3F"/>
      </w:tcPr>
    </w:tblStylePr>
    <w:tblStylePr w:type="band2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tcPr>
    </w:tblStylePr>
  </w:style>
  <w:style w:type="table" w:styleId="LightGrid-Accent5">
    <w:name w:val="Light Grid Accent 5"/>
    <w:basedOn w:val="TableNormal"/>
    <w:uiPriority w:val="62"/>
    <w:semiHidden/>
    <w:unhideWhenUsed/>
    <w:rsid w:val="00E07022"/>
    <w:pPr>
      <w:spacing w:after="0" w:line="240" w:lineRule="auto"/>
    </w:pPr>
    <w:tblPr>
      <w:tblStyleRowBandSize w:val="1"/>
      <w:tblStyleColBandSize w:val="1"/>
      <w:tblInd w:w="0" w:type="dxa"/>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18" w:space="0" w:color="3C96B4" w:themeColor="accent5"/>
          <w:right w:val="single" w:sz="8" w:space="0" w:color="3C96B4" w:themeColor="accent5"/>
          <w:insideH w:val="nil"/>
          <w:insideV w:val="single" w:sz="8" w:space="0" w:color="3C96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insideH w:val="nil"/>
          <w:insideV w:val="single" w:sz="8" w:space="0" w:color="3C96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shd w:val="clear" w:color="auto" w:fill="CCE5EE" w:themeFill="accent5" w:themeFillTint="3F"/>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shd w:val="clear" w:color="auto" w:fill="CCE5EE" w:themeFill="accent5" w:themeFillTint="3F"/>
      </w:tcPr>
    </w:tblStylePr>
    <w:tblStylePr w:type="band2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tcPr>
    </w:tblStylePr>
  </w:style>
  <w:style w:type="table" w:styleId="LightGrid-Accent6">
    <w:name w:val="Light Grid Accent 6"/>
    <w:basedOn w:val="TableNormal"/>
    <w:uiPriority w:val="62"/>
    <w:semiHidden/>
    <w:unhideWhenUsed/>
    <w:rsid w:val="00E07022"/>
    <w:pPr>
      <w:spacing w:after="0" w:line="240" w:lineRule="auto"/>
    </w:pPr>
    <w:tblPr>
      <w:tblStyleRowBandSize w:val="1"/>
      <w:tblStyleColBandSize w:val="1"/>
      <w:tblInd w:w="0" w:type="dxa"/>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18" w:space="0" w:color="AFC3FF" w:themeColor="accent6"/>
          <w:right w:val="single" w:sz="8" w:space="0" w:color="AFC3FF" w:themeColor="accent6"/>
          <w:insideH w:val="nil"/>
          <w:insideV w:val="single" w:sz="8" w:space="0" w:color="AFC3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insideH w:val="nil"/>
          <w:insideV w:val="single" w:sz="8" w:space="0" w:color="AFC3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shd w:val="clear" w:color="auto" w:fill="EBEFFF" w:themeFill="accent6" w:themeFillTint="3F"/>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shd w:val="clear" w:color="auto" w:fill="EBEFFF" w:themeFill="accent6" w:themeFillTint="3F"/>
      </w:tcPr>
    </w:tblStylePr>
    <w:tblStylePr w:type="band2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tcPr>
    </w:tblStylePr>
  </w:style>
  <w:style w:type="table" w:styleId="LightList">
    <w:name w:val="Light List"/>
    <w:basedOn w:val="TableNormal"/>
    <w:uiPriority w:val="61"/>
    <w:semiHidden/>
    <w:unhideWhenUsed/>
    <w:rsid w:val="00E070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07022"/>
    <w:pPr>
      <w:spacing w:after="0" w:line="240" w:lineRule="auto"/>
    </w:pPr>
    <w:tblPr>
      <w:tblStyleRowBandSize w:val="1"/>
      <w:tblStyleColBandSize w:val="1"/>
      <w:tblInd w:w="0" w:type="dxa"/>
      <w:tblBorders>
        <w:top w:val="single" w:sz="8" w:space="0" w:color="051C2C" w:themeColor="accent1"/>
        <w:left w:val="single" w:sz="8" w:space="0" w:color="051C2C" w:themeColor="accent1"/>
        <w:bottom w:val="single" w:sz="8" w:space="0" w:color="051C2C" w:themeColor="accent1"/>
        <w:right w:val="single" w:sz="8" w:space="0" w:color="051C2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51C2C" w:themeFill="accent1"/>
      </w:tcPr>
    </w:tblStylePr>
    <w:tblStylePr w:type="lastRow">
      <w:pPr>
        <w:spacing w:before="0" w:after="0" w:line="240" w:lineRule="auto"/>
      </w:pPr>
      <w:rPr>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tcBorders>
      </w:tcPr>
    </w:tblStylePr>
    <w:tblStylePr w:type="firstCol">
      <w:rPr>
        <w:b/>
        <w:bCs/>
      </w:rPr>
    </w:tblStylePr>
    <w:tblStylePr w:type="lastCol">
      <w:rPr>
        <w:b/>
        <w:bCs/>
      </w:r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style>
  <w:style w:type="table" w:styleId="LightList-Accent2">
    <w:name w:val="Light List Accent 2"/>
    <w:basedOn w:val="TableNormal"/>
    <w:uiPriority w:val="61"/>
    <w:semiHidden/>
    <w:unhideWhenUsed/>
    <w:rsid w:val="00E07022"/>
    <w:pPr>
      <w:spacing w:after="0" w:line="240" w:lineRule="auto"/>
    </w:pPr>
    <w:tblPr>
      <w:tblStyleRowBandSize w:val="1"/>
      <w:tblStyleColBandSize w:val="1"/>
      <w:tblInd w:w="0" w:type="dxa"/>
      <w:tblBorders>
        <w:top w:val="single" w:sz="8" w:space="0" w:color="00A9F4" w:themeColor="accent2"/>
        <w:left w:val="single" w:sz="8" w:space="0" w:color="00A9F4" w:themeColor="accent2"/>
        <w:bottom w:val="single" w:sz="8" w:space="0" w:color="00A9F4" w:themeColor="accent2"/>
        <w:right w:val="single" w:sz="8" w:space="0" w:color="00A9F4"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F4" w:themeFill="accent2"/>
      </w:tcPr>
    </w:tblStylePr>
    <w:tblStylePr w:type="lastRow">
      <w:pPr>
        <w:spacing w:before="0" w:after="0" w:line="240" w:lineRule="auto"/>
      </w:pPr>
      <w:rPr>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tcBorders>
      </w:tcPr>
    </w:tblStylePr>
    <w:tblStylePr w:type="firstCol">
      <w:rPr>
        <w:b/>
        <w:bCs/>
      </w:rPr>
    </w:tblStylePr>
    <w:tblStylePr w:type="lastCol">
      <w:rPr>
        <w:b/>
        <w:bCs/>
      </w:r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style>
  <w:style w:type="table" w:styleId="LightList-Accent3">
    <w:name w:val="Light List Accent 3"/>
    <w:basedOn w:val="TableNormal"/>
    <w:uiPriority w:val="61"/>
    <w:semiHidden/>
    <w:unhideWhenUsed/>
    <w:rsid w:val="00E07022"/>
    <w:pPr>
      <w:spacing w:after="0" w:line="240" w:lineRule="auto"/>
    </w:pPr>
    <w:tblPr>
      <w:tblStyleRowBandSize w:val="1"/>
      <w:tblStyleColBandSize w:val="1"/>
      <w:tblInd w:w="0" w:type="dxa"/>
      <w:tblBorders>
        <w:top w:val="single" w:sz="8" w:space="0" w:color="2251FF" w:themeColor="accent3"/>
        <w:left w:val="single" w:sz="8" w:space="0" w:color="2251FF" w:themeColor="accent3"/>
        <w:bottom w:val="single" w:sz="8" w:space="0" w:color="2251FF" w:themeColor="accent3"/>
        <w:right w:val="single" w:sz="8" w:space="0" w:color="2251F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251FF" w:themeFill="accent3"/>
      </w:tcPr>
    </w:tblStylePr>
    <w:tblStylePr w:type="lastRow">
      <w:pPr>
        <w:spacing w:before="0" w:after="0" w:line="240" w:lineRule="auto"/>
      </w:pPr>
      <w:rPr>
        <w:b/>
        <w:bCs/>
      </w:rPr>
      <w:tblPr/>
      <w:tcPr>
        <w:tcBorders>
          <w:top w:val="double" w:sz="6" w:space="0" w:color="2251FF" w:themeColor="accent3"/>
          <w:left w:val="single" w:sz="8" w:space="0" w:color="2251FF" w:themeColor="accent3"/>
          <w:bottom w:val="single" w:sz="8" w:space="0" w:color="2251FF" w:themeColor="accent3"/>
          <w:right w:val="single" w:sz="8" w:space="0" w:color="2251FF" w:themeColor="accent3"/>
        </w:tcBorders>
      </w:tcPr>
    </w:tblStylePr>
    <w:tblStylePr w:type="firstCol">
      <w:rPr>
        <w:b/>
        <w:bCs/>
      </w:rPr>
    </w:tblStylePr>
    <w:tblStylePr w:type="lastCol">
      <w:rPr>
        <w:b/>
        <w:bCs/>
      </w:rPr>
    </w:tblStylePr>
    <w:tblStylePr w:type="band1Vert">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tblStylePr w:type="band1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style>
  <w:style w:type="table" w:styleId="LightList-Accent4">
    <w:name w:val="Light List Accent 4"/>
    <w:basedOn w:val="TableNormal"/>
    <w:uiPriority w:val="61"/>
    <w:semiHidden/>
    <w:unhideWhenUsed/>
    <w:rsid w:val="00E07022"/>
    <w:pPr>
      <w:spacing w:after="0" w:line="240" w:lineRule="auto"/>
    </w:pPr>
    <w:tblPr>
      <w:tblStyleRowBandSize w:val="1"/>
      <w:tblStyleColBandSize w:val="1"/>
      <w:tblInd w:w="0" w:type="dxa"/>
      <w:tblBorders>
        <w:top w:val="single" w:sz="8" w:space="0" w:color="AAE6F0" w:themeColor="accent4"/>
        <w:left w:val="single" w:sz="8" w:space="0" w:color="AAE6F0" w:themeColor="accent4"/>
        <w:bottom w:val="single" w:sz="8" w:space="0" w:color="AAE6F0" w:themeColor="accent4"/>
        <w:right w:val="single" w:sz="8" w:space="0" w:color="AAE6F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AE6F0" w:themeFill="accent4"/>
      </w:tcPr>
    </w:tblStylePr>
    <w:tblStylePr w:type="lastRow">
      <w:pPr>
        <w:spacing w:before="0" w:after="0" w:line="240" w:lineRule="auto"/>
      </w:pPr>
      <w:rPr>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tcBorders>
      </w:tcPr>
    </w:tblStylePr>
    <w:tblStylePr w:type="firstCol">
      <w:rPr>
        <w:b/>
        <w:bCs/>
      </w:rPr>
    </w:tblStylePr>
    <w:tblStylePr w:type="lastCol">
      <w:rPr>
        <w:b/>
        <w:bCs/>
      </w:r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style>
  <w:style w:type="table" w:styleId="LightList-Accent5">
    <w:name w:val="Light List Accent 5"/>
    <w:basedOn w:val="TableNormal"/>
    <w:uiPriority w:val="61"/>
    <w:semiHidden/>
    <w:unhideWhenUsed/>
    <w:rsid w:val="00E07022"/>
    <w:pPr>
      <w:spacing w:after="0" w:line="240" w:lineRule="auto"/>
    </w:pPr>
    <w:tblPr>
      <w:tblStyleRowBandSize w:val="1"/>
      <w:tblStyleColBandSize w:val="1"/>
      <w:tblInd w:w="0" w:type="dxa"/>
      <w:tblBorders>
        <w:top w:val="single" w:sz="8" w:space="0" w:color="3C96B4" w:themeColor="accent5"/>
        <w:left w:val="single" w:sz="8" w:space="0" w:color="3C96B4" w:themeColor="accent5"/>
        <w:bottom w:val="single" w:sz="8" w:space="0" w:color="3C96B4" w:themeColor="accent5"/>
        <w:right w:val="single" w:sz="8" w:space="0" w:color="3C96B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C96B4" w:themeFill="accent5"/>
      </w:tcPr>
    </w:tblStylePr>
    <w:tblStylePr w:type="lastRow">
      <w:pPr>
        <w:spacing w:before="0" w:after="0" w:line="240" w:lineRule="auto"/>
      </w:pPr>
      <w:rPr>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tcBorders>
      </w:tcPr>
    </w:tblStylePr>
    <w:tblStylePr w:type="firstCol">
      <w:rPr>
        <w:b/>
        <w:bCs/>
      </w:rPr>
    </w:tblStylePr>
    <w:tblStylePr w:type="lastCol">
      <w:rPr>
        <w:b/>
        <w:bCs/>
      </w:r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style>
  <w:style w:type="table" w:styleId="LightList-Accent6">
    <w:name w:val="Light List Accent 6"/>
    <w:basedOn w:val="TableNormal"/>
    <w:uiPriority w:val="61"/>
    <w:semiHidden/>
    <w:unhideWhenUsed/>
    <w:rsid w:val="00E07022"/>
    <w:pPr>
      <w:spacing w:after="0" w:line="240" w:lineRule="auto"/>
    </w:pPr>
    <w:tblPr>
      <w:tblStyleRowBandSize w:val="1"/>
      <w:tblStyleColBandSize w:val="1"/>
      <w:tblInd w:w="0" w:type="dxa"/>
      <w:tblBorders>
        <w:top w:val="single" w:sz="8" w:space="0" w:color="AFC3FF" w:themeColor="accent6"/>
        <w:left w:val="single" w:sz="8" w:space="0" w:color="AFC3FF" w:themeColor="accent6"/>
        <w:bottom w:val="single" w:sz="8" w:space="0" w:color="AFC3FF" w:themeColor="accent6"/>
        <w:right w:val="single" w:sz="8" w:space="0" w:color="AFC3F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FC3FF" w:themeFill="accent6"/>
      </w:tcPr>
    </w:tblStylePr>
    <w:tblStylePr w:type="lastRow">
      <w:pPr>
        <w:spacing w:before="0" w:after="0" w:line="240" w:lineRule="auto"/>
      </w:pPr>
      <w:rPr>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tcBorders>
      </w:tcPr>
    </w:tblStylePr>
    <w:tblStylePr w:type="firstCol">
      <w:rPr>
        <w:b/>
        <w:bCs/>
      </w:rPr>
    </w:tblStylePr>
    <w:tblStylePr w:type="lastCol">
      <w:rPr>
        <w:b/>
        <w:bCs/>
      </w:r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style>
  <w:style w:type="table" w:styleId="LightShading">
    <w:name w:val="Light Shading"/>
    <w:basedOn w:val="TableNormal"/>
    <w:uiPriority w:val="60"/>
    <w:semiHidden/>
    <w:unhideWhenUsed/>
    <w:rsid w:val="00E070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07022"/>
    <w:pPr>
      <w:spacing w:after="0" w:line="240" w:lineRule="auto"/>
    </w:pPr>
    <w:rPr>
      <w:color w:val="031420" w:themeColor="accent1" w:themeShade="BF"/>
    </w:rPr>
    <w:tblPr>
      <w:tblStyleRowBandSize w:val="1"/>
      <w:tblStyleColBandSize w:val="1"/>
      <w:tblInd w:w="0" w:type="dxa"/>
      <w:tblBorders>
        <w:top w:val="single" w:sz="8" w:space="0" w:color="051C2C" w:themeColor="accent1"/>
        <w:bottom w:val="single" w:sz="8" w:space="0" w:color="051C2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la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left w:val="nil"/>
          <w:right w:val="nil"/>
          <w:insideH w:val="nil"/>
          <w:insideV w:val="nil"/>
        </w:tcBorders>
        <w:shd w:val="clear" w:color="auto" w:fill="98CEF3" w:themeFill="accent1" w:themeFillTint="3F"/>
      </w:tcPr>
    </w:tblStylePr>
  </w:style>
  <w:style w:type="table" w:styleId="LightShading-Accent2">
    <w:name w:val="Light Shading Accent 2"/>
    <w:basedOn w:val="TableNormal"/>
    <w:uiPriority w:val="60"/>
    <w:semiHidden/>
    <w:unhideWhenUsed/>
    <w:rsid w:val="00E07022"/>
    <w:pPr>
      <w:spacing w:after="0" w:line="240" w:lineRule="auto"/>
    </w:pPr>
    <w:rPr>
      <w:color w:val="007EB6" w:themeColor="accent2" w:themeShade="BF"/>
    </w:rPr>
    <w:tblPr>
      <w:tblStyleRowBandSize w:val="1"/>
      <w:tblStyleColBandSize w:val="1"/>
      <w:tblInd w:w="0" w:type="dxa"/>
      <w:tblBorders>
        <w:top w:val="single" w:sz="8" w:space="0" w:color="00A9F4" w:themeColor="accent2"/>
        <w:bottom w:val="single" w:sz="8" w:space="0" w:color="00A9F4"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la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left w:val="nil"/>
          <w:right w:val="nil"/>
          <w:insideH w:val="nil"/>
          <w:insideV w:val="nil"/>
        </w:tcBorders>
        <w:shd w:val="clear" w:color="auto" w:fill="BDEAFF" w:themeFill="accent2" w:themeFillTint="3F"/>
      </w:tcPr>
    </w:tblStylePr>
  </w:style>
  <w:style w:type="table" w:styleId="LightShading-Accent3">
    <w:name w:val="Light Shading Accent 3"/>
    <w:basedOn w:val="TableNormal"/>
    <w:uiPriority w:val="60"/>
    <w:semiHidden/>
    <w:unhideWhenUsed/>
    <w:rsid w:val="00E07022"/>
    <w:pPr>
      <w:spacing w:after="0" w:line="240" w:lineRule="auto"/>
    </w:pPr>
    <w:rPr>
      <w:color w:val="002DD8" w:themeColor="accent3" w:themeShade="BF"/>
    </w:rPr>
    <w:tblPr>
      <w:tblStyleRowBandSize w:val="1"/>
      <w:tblStyleColBandSize w:val="1"/>
      <w:tblInd w:w="0" w:type="dxa"/>
      <w:tblBorders>
        <w:top w:val="single" w:sz="8" w:space="0" w:color="2251FF" w:themeColor="accent3"/>
        <w:bottom w:val="single" w:sz="8" w:space="0" w:color="2251F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251FF" w:themeColor="accent3"/>
          <w:left w:val="nil"/>
          <w:bottom w:val="single" w:sz="8" w:space="0" w:color="2251FF" w:themeColor="accent3"/>
          <w:right w:val="nil"/>
          <w:insideH w:val="nil"/>
          <w:insideV w:val="nil"/>
        </w:tcBorders>
      </w:tcPr>
    </w:tblStylePr>
    <w:tblStylePr w:type="lastRow">
      <w:pPr>
        <w:spacing w:before="0" w:after="0" w:line="240" w:lineRule="auto"/>
      </w:pPr>
      <w:rPr>
        <w:b/>
        <w:bCs/>
      </w:rPr>
      <w:tblPr/>
      <w:tcPr>
        <w:tcBorders>
          <w:top w:val="single" w:sz="8" w:space="0" w:color="2251FF" w:themeColor="accent3"/>
          <w:left w:val="nil"/>
          <w:bottom w:val="single" w:sz="8" w:space="0" w:color="2251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3FF" w:themeFill="accent3" w:themeFillTint="3F"/>
      </w:tcPr>
    </w:tblStylePr>
    <w:tblStylePr w:type="band1Horz">
      <w:tblPr/>
      <w:tcPr>
        <w:tcBorders>
          <w:left w:val="nil"/>
          <w:right w:val="nil"/>
          <w:insideH w:val="nil"/>
          <w:insideV w:val="nil"/>
        </w:tcBorders>
        <w:shd w:val="clear" w:color="auto" w:fill="C8D3FF" w:themeFill="accent3" w:themeFillTint="3F"/>
      </w:tcPr>
    </w:tblStylePr>
  </w:style>
  <w:style w:type="table" w:styleId="LightShading-Accent4">
    <w:name w:val="Light Shading Accent 4"/>
    <w:basedOn w:val="TableNormal"/>
    <w:uiPriority w:val="60"/>
    <w:semiHidden/>
    <w:unhideWhenUsed/>
    <w:rsid w:val="00E07022"/>
    <w:pPr>
      <w:spacing w:after="0" w:line="240" w:lineRule="auto"/>
    </w:pPr>
    <w:rPr>
      <w:color w:val="52CCE0" w:themeColor="accent4" w:themeShade="BF"/>
    </w:rPr>
    <w:tblPr>
      <w:tblStyleRowBandSize w:val="1"/>
      <w:tblStyleColBandSize w:val="1"/>
      <w:tblInd w:w="0" w:type="dxa"/>
      <w:tblBorders>
        <w:top w:val="single" w:sz="8" w:space="0" w:color="AAE6F0" w:themeColor="accent4"/>
        <w:bottom w:val="single" w:sz="8" w:space="0" w:color="AAE6F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la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left w:val="nil"/>
          <w:right w:val="nil"/>
          <w:insideH w:val="nil"/>
          <w:insideV w:val="nil"/>
        </w:tcBorders>
        <w:shd w:val="clear" w:color="auto" w:fill="E9F8FB" w:themeFill="accent4" w:themeFillTint="3F"/>
      </w:tcPr>
    </w:tblStylePr>
  </w:style>
  <w:style w:type="table" w:styleId="LightShading-Accent5">
    <w:name w:val="Light Shading Accent 5"/>
    <w:basedOn w:val="TableNormal"/>
    <w:uiPriority w:val="60"/>
    <w:semiHidden/>
    <w:unhideWhenUsed/>
    <w:rsid w:val="00E07022"/>
    <w:pPr>
      <w:spacing w:after="0" w:line="240" w:lineRule="auto"/>
    </w:pPr>
    <w:rPr>
      <w:color w:val="2D7086" w:themeColor="accent5" w:themeShade="BF"/>
    </w:rPr>
    <w:tblPr>
      <w:tblStyleRowBandSize w:val="1"/>
      <w:tblStyleColBandSize w:val="1"/>
      <w:tblInd w:w="0" w:type="dxa"/>
      <w:tblBorders>
        <w:top w:val="single" w:sz="8" w:space="0" w:color="3C96B4" w:themeColor="accent5"/>
        <w:bottom w:val="single" w:sz="8" w:space="0" w:color="3C96B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la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left w:val="nil"/>
          <w:right w:val="nil"/>
          <w:insideH w:val="nil"/>
          <w:insideV w:val="nil"/>
        </w:tcBorders>
        <w:shd w:val="clear" w:color="auto" w:fill="CCE5EE" w:themeFill="accent5" w:themeFillTint="3F"/>
      </w:tcPr>
    </w:tblStylePr>
  </w:style>
  <w:style w:type="table" w:styleId="LightShading-Accent6">
    <w:name w:val="Light Shading Accent 6"/>
    <w:basedOn w:val="TableNormal"/>
    <w:uiPriority w:val="60"/>
    <w:semiHidden/>
    <w:unhideWhenUsed/>
    <w:rsid w:val="00E07022"/>
    <w:pPr>
      <w:spacing w:after="0" w:line="240" w:lineRule="auto"/>
    </w:pPr>
    <w:rPr>
      <w:color w:val="4371FF" w:themeColor="accent6" w:themeShade="BF"/>
    </w:rPr>
    <w:tblPr>
      <w:tblStyleRowBandSize w:val="1"/>
      <w:tblStyleColBandSize w:val="1"/>
      <w:tblInd w:w="0" w:type="dxa"/>
      <w:tblBorders>
        <w:top w:val="single" w:sz="8" w:space="0" w:color="AFC3FF" w:themeColor="accent6"/>
        <w:bottom w:val="single" w:sz="8" w:space="0" w:color="AFC3F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la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left w:val="nil"/>
          <w:right w:val="nil"/>
          <w:insideH w:val="nil"/>
          <w:insideV w:val="nil"/>
        </w:tcBorders>
        <w:shd w:val="clear" w:color="auto" w:fill="EBEFFF" w:themeFill="accent6" w:themeFillTint="3F"/>
      </w:tcPr>
    </w:tblStylePr>
  </w:style>
  <w:style w:type="character" w:styleId="LineNumber">
    <w:name w:val="line number"/>
    <w:basedOn w:val="DefaultParagraphFont"/>
    <w:uiPriority w:val="99"/>
    <w:semiHidden/>
    <w:unhideWhenUsed/>
    <w:rsid w:val="00E07022"/>
  </w:style>
  <w:style w:type="paragraph" w:styleId="List">
    <w:name w:val="List"/>
    <w:basedOn w:val="Normal"/>
    <w:uiPriority w:val="99"/>
    <w:semiHidden/>
    <w:unhideWhenUsed/>
    <w:rsid w:val="00E07022"/>
    <w:pPr>
      <w:ind w:left="360" w:hanging="360"/>
      <w:contextualSpacing/>
    </w:pPr>
  </w:style>
  <w:style w:type="paragraph" w:styleId="List2">
    <w:name w:val="List 2"/>
    <w:basedOn w:val="Normal"/>
    <w:uiPriority w:val="99"/>
    <w:semiHidden/>
    <w:unhideWhenUsed/>
    <w:rsid w:val="00E07022"/>
    <w:pPr>
      <w:ind w:left="720" w:hanging="360"/>
      <w:contextualSpacing/>
    </w:pPr>
  </w:style>
  <w:style w:type="paragraph" w:styleId="List3">
    <w:name w:val="List 3"/>
    <w:basedOn w:val="Normal"/>
    <w:uiPriority w:val="99"/>
    <w:semiHidden/>
    <w:unhideWhenUsed/>
    <w:rsid w:val="00E07022"/>
    <w:pPr>
      <w:ind w:left="1080" w:hanging="360"/>
      <w:contextualSpacing/>
    </w:pPr>
  </w:style>
  <w:style w:type="paragraph" w:styleId="List4">
    <w:name w:val="List 4"/>
    <w:basedOn w:val="Normal"/>
    <w:uiPriority w:val="99"/>
    <w:semiHidden/>
    <w:unhideWhenUsed/>
    <w:rsid w:val="00E07022"/>
    <w:pPr>
      <w:ind w:left="1440" w:hanging="360"/>
      <w:contextualSpacing/>
    </w:pPr>
  </w:style>
  <w:style w:type="paragraph" w:styleId="List5">
    <w:name w:val="List 5"/>
    <w:basedOn w:val="Normal"/>
    <w:uiPriority w:val="99"/>
    <w:semiHidden/>
    <w:unhideWhenUsed/>
    <w:rsid w:val="00E07022"/>
    <w:pPr>
      <w:ind w:left="1800" w:hanging="360"/>
      <w:contextualSpacing/>
    </w:pPr>
  </w:style>
  <w:style w:type="paragraph" w:styleId="ListContinue">
    <w:name w:val="List Continue"/>
    <w:basedOn w:val="Normal"/>
    <w:uiPriority w:val="99"/>
    <w:semiHidden/>
    <w:unhideWhenUsed/>
    <w:rsid w:val="00E07022"/>
    <w:pPr>
      <w:spacing w:after="120"/>
      <w:ind w:left="360"/>
      <w:contextualSpacing/>
    </w:pPr>
  </w:style>
  <w:style w:type="paragraph" w:styleId="ListContinue2">
    <w:name w:val="List Continue 2"/>
    <w:basedOn w:val="Normal"/>
    <w:uiPriority w:val="99"/>
    <w:semiHidden/>
    <w:unhideWhenUsed/>
    <w:rsid w:val="00E07022"/>
    <w:pPr>
      <w:spacing w:after="120"/>
      <w:ind w:left="720"/>
      <w:contextualSpacing/>
    </w:pPr>
  </w:style>
  <w:style w:type="paragraph" w:styleId="ListContinue3">
    <w:name w:val="List Continue 3"/>
    <w:basedOn w:val="Normal"/>
    <w:uiPriority w:val="99"/>
    <w:semiHidden/>
    <w:unhideWhenUsed/>
    <w:rsid w:val="00E07022"/>
    <w:pPr>
      <w:spacing w:after="120"/>
      <w:ind w:left="1080"/>
      <w:contextualSpacing/>
    </w:pPr>
  </w:style>
  <w:style w:type="paragraph" w:styleId="ListContinue4">
    <w:name w:val="List Continue 4"/>
    <w:basedOn w:val="Normal"/>
    <w:uiPriority w:val="99"/>
    <w:semiHidden/>
    <w:unhideWhenUsed/>
    <w:rsid w:val="00E07022"/>
    <w:pPr>
      <w:spacing w:after="120"/>
      <w:ind w:left="1440"/>
      <w:contextualSpacing/>
    </w:pPr>
  </w:style>
  <w:style w:type="paragraph" w:styleId="ListContinue5">
    <w:name w:val="List Continue 5"/>
    <w:basedOn w:val="Normal"/>
    <w:uiPriority w:val="99"/>
    <w:semiHidden/>
    <w:unhideWhenUsed/>
    <w:rsid w:val="00E07022"/>
    <w:pPr>
      <w:spacing w:after="120"/>
      <w:ind w:left="1800"/>
      <w:contextualSpacing/>
    </w:pPr>
  </w:style>
  <w:style w:type="paragraph" w:styleId="ListNumber">
    <w:name w:val="List Number"/>
    <w:basedOn w:val="Normal"/>
    <w:uiPriority w:val="99"/>
    <w:semiHidden/>
    <w:unhideWhenUsed/>
    <w:rsid w:val="00E07022"/>
    <w:pPr>
      <w:tabs>
        <w:tab w:val="num" w:pos="360"/>
      </w:tabs>
      <w:ind w:left="360" w:hanging="360"/>
      <w:contextualSpacing/>
    </w:pPr>
  </w:style>
  <w:style w:type="paragraph" w:styleId="ListNumber2">
    <w:name w:val="List Number 2"/>
    <w:basedOn w:val="Normal"/>
    <w:uiPriority w:val="99"/>
    <w:semiHidden/>
    <w:unhideWhenUsed/>
    <w:rsid w:val="00E07022"/>
    <w:pPr>
      <w:tabs>
        <w:tab w:val="num" w:pos="720"/>
      </w:tabs>
      <w:ind w:left="720" w:hanging="360"/>
      <w:contextualSpacing/>
    </w:pPr>
  </w:style>
  <w:style w:type="paragraph" w:styleId="ListNumber3">
    <w:name w:val="List Number 3"/>
    <w:basedOn w:val="Normal"/>
    <w:uiPriority w:val="99"/>
    <w:semiHidden/>
    <w:unhideWhenUsed/>
    <w:rsid w:val="00E07022"/>
    <w:pPr>
      <w:tabs>
        <w:tab w:val="num" w:pos="1080"/>
      </w:tabs>
      <w:ind w:left="1080" w:hanging="360"/>
      <w:contextualSpacing/>
    </w:pPr>
  </w:style>
  <w:style w:type="paragraph" w:styleId="ListNumber4">
    <w:name w:val="List Number 4"/>
    <w:basedOn w:val="Normal"/>
    <w:uiPriority w:val="99"/>
    <w:semiHidden/>
    <w:unhideWhenUsed/>
    <w:rsid w:val="00E07022"/>
    <w:pPr>
      <w:tabs>
        <w:tab w:val="num" w:pos="1440"/>
      </w:tabs>
      <w:ind w:left="1440" w:hanging="360"/>
      <w:contextualSpacing/>
    </w:pPr>
  </w:style>
  <w:style w:type="paragraph" w:styleId="ListNumber5">
    <w:name w:val="List Number 5"/>
    <w:basedOn w:val="Normal"/>
    <w:uiPriority w:val="99"/>
    <w:semiHidden/>
    <w:unhideWhenUsed/>
    <w:rsid w:val="00E07022"/>
    <w:pPr>
      <w:tabs>
        <w:tab w:val="num" w:pos="1800"/>
      </w:tabs>
      <w:ind w:left="1800" w:hanging="360"/>
      <w:contextualSpacing/>
    </w:pPr>
  </w:style>
  <w:style w:type="table" w:customStyle="1" w:styleId="ListTable1Light1">
    <w:name w:val="List Table 1 Light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1885D1" w:themeColor="accent1" w:themeTint="99"/>
        </w:tcBorders>
      </w:tcPr>
    </w:tblStylePr>
    <w:tblStylePr w:type="lastRow">
      <w:rPr>
        <w:b/>
        <w:bCs/>
      </w:rPr>
      <w:tblPr/>
      <w:tcPr>
        <w:tcBorders>
          <w:top w:val="sing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ListTable1Light-Accent21">
    <w:name w:val="List Table 1 Light - Accent 2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FCDFF" w:themeColor="accent2" w:themeTint="99"/>
        </w:tcBorders>
      </w:tcPr>
    </w:tblStylePr>
    <w:tblStylePr w:type="lastRow">
      <w:rPr>
        <w:b/>
        <w:bCs/>
      </w:rPr>
      <w:tblPr/>
      <w:tcPr>
        <w:tcBorders>
          <w:top w:val="sing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ListTable1Light-Accent31">
    <w:name w:val="List Table 1 Light - Accent 3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A96FF" w:themeColor="accent3" w:themeTint="99"/>
        </w:tcBorders>
      </w:tcPr>
    </w:tblStylePr>
    <w:tblStylePr w:type="lastRow">
      <w:rPr>
        <w:b/>
        <w:bCs/>
      </w:rPr>
      <w:tblPr/>
      <w:tcPr>
        <w:tcBorders>
          <w:top w:val="sing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ListTable1Light-Accent41">
    <w:name w:val="List Table 1 Light - Accent 4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CEFF6" w:themeColor="accent4" w:themeTint="99"/>
        </w:tcBorders>
      </w:tcPr>
    </w:tblStylePr>
    <w:tblStylePr w:type="lastRow">
      <w:rPr>
        <w:b/>
        <w:bCs/>
      </w:rPr>
      <w:tblPr/>
      <w:tcPr>
        <w:tcBorders>
          <w:top w:val="sing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ListTable1Light-Accent51">
    <w:name w:val="List Table 1 Light - Accent 5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5C2D6" w:themeColor="accent5" w:themeTint="99"/>
        </w:tcBorders>
      </w:tcPr>
    </w:tblStylePr>
    <w:tblStylePr w:type="lastRow">
      <w:rPr>
        <w:b/>
        <w:bCs/>
      </w:rPr>
      <w:tblPr/>
      <w:tcPr>
        <w:tcBorders>
          <w:top w:val="sing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ListTable1Light-Accent61">
    <w:name w:val="List Table 1 Light - Accent 6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FDAFF" w:themeColor="accent6" w:themeTint="99"/>
        </w:tcBorders>
      </w:tcPr>
    </w:tblStylePr>
    <w:tblStylePr w:type="lastRow">
      <w:rPr>
        <w:b/>
        <w:bCs/>
      </w:rPr>
      <w:tblPr/>
      <w:tcPr>
        <w:tcBorders>
          <w:top w:val="sing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ListTable21">
    <w:name w:val="List Table 21"/>
    <w:basedOn w:val="TableNormal"/>
    <w:uiPriority w:val="47"/>
    <w:rsid w:val="00E0702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E07022"/>
    <w:pPr>
      <w:spacing w:after="0" w:line="240" w:lineRule="auto"/>
    </w:pPr>
    <w:tblPr>
      <w:tblStyleRowBandSize w:val="1"/>
      <w:tblStyleColBandSize w:val="1"/>
      <w:tblInd w:w="0" w:type="dxa"/>
      <w:tblBorders>
        <w:top w:val="single" w:sz="4" w:space="0" w:color="1885D1" w:themeColor="accent1" w:themeTint="99"/>
        <w:bottom w:val="single" w:sz="4" w:space="0" w:color="1885D1" w:themeColor="accent1" w:themeTint="99"/>
        <w:insideH w:val="single" w:sz="4" w:space="0" w:color="1885D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ListTable2-Accent21">
    <w:name w:val="List Table 2 - Accent 21"/>
    <w:basedOn w:val="TableNormal"/>
    <w:uiPriority w:val="47"/>
    <w:rsid w:val="00E07022"/>
    <w:pPr>
      <w:spacing w:after="0" w:line="240" w:lineRule="auto"/>
    </w:pPr>
    <w:tblPr>
      <w:tblStyleRowBandSize w:val="1"/>
      <w:tblStyleColBandSize w:val="1"/>
      <w:tblInd w:w="0" w:type="dxa"/>
      <w:tblBorders>
        <w:top w:val="single" w:sz="4" w:space="0" w:color="5FCDFF" w:themeColor="accent2" w:themeTint="99"/>
        <w:bottom w:val="single" w:sz="4" w:space="0" w:color="5FCDFF" w:themeColor="accent2" w:themeTint="99"/>
        <w:insideH w:val="single" w:sz="4" w:space="0" w:color="5FCD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ListTable2-Accent31">
    <w:name w:val="List Table 2 - Accent 31"/>
    <w:basedOn w:val="TableNormal"/>
    <w:uiPriority w:val="47"/>
    <w:rsid w:val="00E07022"/>
    <w:pPr>
      <w:spacing w:after="0" w:line="240" w:lineRule="auto"/>
    </w:pPr>
    <w:tblPr>
      <w:tblStyleRowBandSize w:val="1"/>
      <w:tblStyleColBandSize w:val="1"/>
      <w:tblInd w:w="0" w:type="dxa"/>
      <w:tblBorders>
        <w:top w:val="single" w:sz="4" w:space="0" w:color="7A96FF" w:themeColor="accent3" w:themeTint="99"/>
        <w:bottom w:val="single" w:sz="4" w:space="0" w:color="7A96FF" w:themeColor="accent3" w:themeTint="99"/>
        <w:insideH w:val="single" w:sz="4" w:space="0" w:color="7A96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ListTable2-Accent41">
    <w:name w:val="List Table 2 - Accent 41"/>
    <w:basedOn w:val="TableNormal"/>
    <w:uiPriority w:val="47"/>
    <w:rsid w:val="00E07022"/>
    <w:pPr>
      <w:spacing w:after="0" w:line="240" w:lineRule="auto"/>
    </w:pPr>
    <w:tblPr>
      <w:tblStyleRowBandSize w:val="1"/>
      <w:tblStyleColBandSize w:val="1"/>
      <w:tblInd w:w="0" w:type="dxa"/>
      <w:tblBorders>
        <w:top w:val="single" w:sz="4" w:space="0" w:color="CCEFF6" w:themeColor="accent4" w:themeTint="99"/>
        <w:bottom w:val="single" w:sz="4" w:space="0" w:color="CCEFF6" w:themeColor="accent4" w:themeTint="99"/>
        <w:insideH w:val="single" w:sz="4" w:space="0" w:color="CCEFF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ListTable2-Accent51">
    <w:name w:val="List Table 2 - Accent 51"/>
    <w:basedOn w:val="TableNormal"/>
    <w:uiPriority w:val="47"/>
    <w:rsid w:val="00E07022"/>
    <w:pPr>
      <w:spacing w:after="0" w:line="240" w:lineRule="auto"/>
    </w:pPr>
    <w:tblPr>
      <w:tblStyleRowBandSize w:val="1"/>
      <w:tblStyleColBandSize w:val="1"/>
      <w:tblInd w:w="0" w:type="dxa"/>
      <w:tblBorders>
        <w:top w:val="single" w:sz="4" w:space="0" w:color="85C2D6" w:themeColor="accent5" w:themeTint="99"/>
        <w:bottom w:val="single" w:sz="4" w:space="0" w:color="85C2D6" w:themeColor="accent5" w:themeTint="99"/>
        <w:insideH w:val="single" w:sz="4" w:space="0" w:color="85C2D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ListTable2-Accent61">
    <w:name w:val="List Table 2 - Accent 61"/>
    <w:basedOn w:val="TableNormal"/>
    <w:uiPriority w:val="47"/>
    <w:rsid w:val="00E07022"/>
    <w:pPr>
      <w:spacing w:after="0" w:line="240" w:lineRule="auto"/>
    </w:pPr>
    <w:tblPr>
      <w:tblStyleRowBandSize w:val="1"/>
      <w:tblStyleColBandSize w:val="1"/>
      <w:tblInd w:w="0" w:type="dxa"/>
      <w:tblBorders>
        <w:top w:val="single" w:sz="4" w:space="0" w:color="CFDAFF" w:themeColor="accent6" w:themeTint="99"/>
        <w:bottom w:val="single" w:sz="4" w:space="0" w:color="CFDAFF" w:themeColor="accent6" w:themeTint="99"/>
        <w:insideH w:val="single" w:sz="4" w:space="0" w:color="CFDAF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ListTable31">
    <w:name w:val="List Table 31"/>
    <w:basedOn w:val="TableNormal"/>
    <w:uiPriority w:val="48"/>
    <w:rsid w:val="00E0702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E07022"/>
    <w:pPr>
      <w:spacing w:after="0" w:line="240" w:lineRule="auto"/>
    </w:pPr>
    <w:tblPr>
      <w:tblStyleRowBandSize w:val="1"/>
      <w:tblStyleColBandSize w:val="1"/>
      <w:tblInd w:w="0" w:type="dxa"/>
      <w:tblBorders>
        <w:top w:val="single" w:sz="4" w:space="0" w:color="051C2C" w:themeColor="accent1"/>
        <w:left w:val="single" w:sz="4" w:space="0" w:color="051C2C" w:themeColor="accent1"/>
        <w:bottom w:val="single" w:sz="4" w:space="0" w:color="051C2C" w:themeColor="accent1"/>
        <w:right w:val="single" w:sz="4" w:space="0" w:color="051C2C" w:themeColor="accent1"/>
      </w:tblBorders>
      <w:tblCellMar>
        <w:top w:w="0" w:type="dxa"/>
        <w:left w:w="108" w:type="dxa"/>
        <w:bottom w:w="0" w:type="dxa"/>
        <w:right w:w="108" w:type="dxa"/>
      </w:tblCellMar>
    </w:tblPr>
    <w:tblStylePr w:type="firstRow">
      <w:rPr>
        <w:b/>
        <w:bCs/>
        <w:color w:val="FFFFFF" w:themeColor="background1"/>
      </w:rPr>
      <w:tblPr/>
      <w:tcPr>
        <w:shd w:val="clear" w:color="auto" w:fill="051C2C" w:themeFill="accent1"/>
      </w:tcPr>
    </w:tblStylePr>
    <w:tblStylePr w:type="lastRow">
      <w:rPr>
        <w:b/>
        <w:bCs/>
      </w:rPr>
      <w:tblPr/>
      <w:tcPr>
        <w:tcBorders>
          <w:top w:val="double" w:sz="4" w:space="0" w:color="051C2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1C2C" w:themeColor="accent1"/>
          <w:right w:val="single" w:sz="4" w:space="0" w:color="051C2C" w:themeColor="accent1"/>
        </w:tcBorders>
      </w:tcPr>
    </w:tblStylePr>
    <w:tblStylePr w:type="band1Horz">
      <w:tblPr/>
      <w:tcPr>
        <w:tcBorders>
          <w:top w:val="single" w:sz="4" w:space="0" w:color="051C2C" w:themeColor="accent1"/>
          <w:bottom w:val="single" w:sz="4" w:space="0" w:color="051C2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1C2C" w:themeColor="accent1"/>
          <w:left w:val="nil"/>
        </w:tcBorders>
      </w:tcPr>
    </w:tblStylePr>
    <w:tblStylePr w:type="swCell">
      <w:tblPr/>
      <w:tcPr>
        <w:tcBorders>
          <w:top w:val="double" w:sz="4" w:space="0" w:color="051C2C" w:themeColor="accent1"/>
          <w:right w:val="nil"/>
        </w:tcBorders>
      </w:tcPr>
    </w:tblStylePr>
  </w:style>
  <w:style w:type="table" w:customStyle="1" w:styleId="ListTable3-Accent21">
    <w:name w:val="List Table 3 - Accent 21"/>
    <w:basedOn w:val="TableNormal"/>
    <w:uiPriority w:val="48"/>
    <w:rsid w:val="00E07022"/>
    <w:pPr>
      <w:spacing w:after="0" w:line="240" w:lineRule="auto"/>
    </w:pPr>
    <w:tblPr>
      <w:tblStyleRowBandSize w:val="1"/>
      <w:tblStyleColBandSize w:val="1"/>
      <w:tblInd w:w="0" w:type="dxa"/>
      <w:tblBorders>
        <w:top w:val="single" w:sz="4" w:space="0" w:color="00A9F4" w:themeColor="accent2"/>
        <w:left w:val="single" w:sz="4" w:space="0" w:color="00A9F4" w:themeColor="accent2"/>
        <w:bottom w:val="single" w:sz="4" w:space="0" w:color="00A9F4" w:themeColor="accent2"/>
        <w:right w:val="single" w:sz="4" w:space="0" w:color="00A9F4" w:themeColor="accent2"/>
      </w:tblBorders>
      <w:tblCellMar>
        <w:top w:w="0" w:type="dxa"/>
        <w:left w:w="108" w:type="dxa"/>
        <w:bottom w:w="0" w:type="dxa"/>
        <w:right w:w="108" w:type="dxa"/>
      </w:tblCellMar>
    </w:tblPr>
    <w:tblStylePr w:type="firstRow">
      <w:rPr>
        <w:b/>
        <w:bCs/>
        <w:color w:val="FFFFFF" w:themeColor="background1"/>
      </w:rPr>
      <w:tblPr/>
      <w:tcPr>
        <w:shd w:val="clear" w:color="auto" w:fill="00A9F4" w:themeFill="accent2"/>
      </w:tcPr>
    </w:tblStylePr>
    <w:tblStylePr w:type="lastRow">
      <w:rPr>
        <w:b/>
        <w:bCs/>
      </w:rPr>
      <w:tblPr/>
      <w:tcPr>
        <w:tcBorders>
          <w:top w:val="double" w:sz="4" w:space="0" w:color="00A9F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F4" w:themeColor="accent2"/>
          <w:right w:val="single" w:sz="4" w:space="0" w:color="00A9F4" w:themeColor="accent2"/>
        </w:tcBorders>
      </w:tcPr>
    </w:tblStylePr>
    <w:tblStylePr w:type="band1Horz">
      <w:tblPr/>
      <w:tcPr>
        <w:tcBorders>
          <w:top w:val="single" w:sz="4" w:space="0" w:color="00A9F4" w:themeColor="accent2"/>
          <w:bottom w:val="single" w:sz="4" w:space="0" w:color="00A9F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F4" w:themeColor="accent2"/>
          <w:left w:val="nil"/>
        </w:tcBorders>
      </w:tcPr>
    </w:tblStylePr>
    <w:tblStylePr w:type="swCell">
      <w:tblPr/>
      <w:tcPr>
        <w:tcBorders>
          <w:top w:val="double" w:sz="4" w:space="0" w:color="00A9F4" w:themeColor="accent2"/>
          <w:right w:val="nil"/>
        </w:tcBorders>
      </w:tcPr>
    </w:tblStylePr>
  </w:style>
  <w:style w:type="table" w:customStyle="1" w:styleId="ListTable3-Accent31">
    <w:name w:val="List Table 3 - Accent 31"/>
    <w:basedOn w:val="TableNormal"/>
    <w:uiPriority w:val="48"/>
    <w:rsid w:val="00E07022"/>
    <w:pPr>
      <w:spacing w:after="0" w:line="240" w:lineRule="auto"/>
    </w:pPr>
    <w:tblPr>
      <w:tblStyleRowBandSize w:val="1"/>
      <w:tblStyleColBandSize w:val="1"/>
      <w:tblInd w:w="0" w:type="dxa"/>
      <w:tblBorders>
        <w:top w:val="single" w:sz="4" w:space="0" w:color="2251FF" w:themeColor="accent3"/>
        <w:left w:val="single" w:sz="4" w:space="0" w:color="2251FF" w:themeColor="accent3"/>
        <w:bottom w:val="single" w:sz="4" w:space="0" w:color="2251FF" w:themeColor="accent3"/>
        <w:right w:val="single" w:sz="4" w:space="0" w:color="2251FF" w:themeColor="accent3"/>
      </w:tblBorders>
      <w:tblCellMar>
        <w:top w:w="0" w:type="dxa"/>
        <w:left w:w="108" w:type="dxa"/>
        <w:bottom w:w="0" w:type="dxa"/>
        <w:right w:w="108" w:type="dxa"/>
      </w:tblCellMar>
    </w:tblPr>
    <w:tblStylePr w:type="firstRow">
      <w:rPr>
        <w:b/>
        <w:bCs/>
        <w:color w:val="FFFFFF" w:themeColor="background1"/>
      </w:rPr>
      <w:tblPr/>
      <w:tcPr>
        <w:shd w:val="clear" w:color="auto" w:fill="2251FF" w:themeFill="accent3"/>
      </w:tcPr>
    </w:tblStylePr>
    <w:tblStylePr w:type="lastRow">
      <w:rPr>
        <w:b/>
        <w:bCs/>
      </w:rPr>
      <w:tblPr/>
      <w:tcPr>
        <w:tcBorders>
          <w:top w:val="double" w:sz="4" w:space="0" w:color="2251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51FF" w:themeColor="accent3"/>
          <w:right w:val="single" w:sz="4" w:space="0" w:color="2251FF" w:themeColor="accent3"/>
        </w:tcBorders>
      </w:tcPr>
    </w:tblStylePr>
    <w:tblStylePr w:type="band1Horz">
      <w:tblPr/>
      <w:tcPr>
        <w:tcBorders>
          <w:top w:val="single" w:sz="4" w:space="0" w:color="2251FF" w:themeColor="accent3"/>
          <w:bottom w:val="single" w:sz="4" w:space="0" w:color="2251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51FF" w:themeColor="accent3"/>
          <w:left w:val="nil"/>
        </w:tcBorders>
      </w:tcPr>
    </w:tblStylePr>
    <w:tblStylePr w:type="swCell">
      <w:tblPr/>
      <w:tcPr>
        <w:tcBorders>
          <w:top w:val="double" w:sz="4" w:space="0" w:color="2251FF" w:themeColor="accent3"/>
          <w:right w:val="nil"/>
        </w:tcBorders>
      </w:tcPr>
    </w:tblStylePr>
  </w:style>
  <w:style w:type="table" w:customStyle="1" w:styleId="ListTable3-Accent41">
    <w:name w:val="List Table 3 - Accent 41"/>
    <w:basedOn w:val="TableNormal"/>
    <w:uiPriority w:val="48"/>
    <w:rsid w:val="00E07022"/>
    <w:pPr>
      <w:spacing w:after="0" w:line="240" w:lineRule="auto"/>
    </w:pPr>
    <w:tblPr>
      <w:tblStyleRowBandSize w:val="1"/>
      <w:tblStyleColBandSize w:val="1"/>
      <w:tblInd w:w="0" w:type="dxa"/>
      <w:tblBorders>
        <w:top w:val="single" w:sz="4" w:space="0" w:color="AAE6F0" w:themeColor="accent4"/>
        <w:left w:val="single" w:sz="4" w:space="0" w:color="AAE6F0" w:themeColor="accent4"/>
        <w:bottom w:val="single" w:sz="4" w:space="0" w:color="AAE6F0" w:themeColor="accent4"/>
        <w:right w:val="single" w:sz="4" w:space="0" w:color="AAE6F0" w:themeColor="accent4"/>
      </w:tblBorders>
      <w:tblCellMar>
        <w:top w:w="0" w:type="dxa"/>
        <w:left w:w="108" w:type="dxa"/>
        <w:bottom w:w="0" w:type="dxa"/>
        <w:right w:w="108" w:type="dxa"/>
      </w:tblCellMar>
    </w:tblPr>
    <w:tblStylePr w:type="firstRow">
      <w:rPr>
        <w:b/>
        <w:bCs/>
        <w:color w:val="FFFFFF" w:themeColor="background1"/>
      </w:rPr>
      <w:tblPr/>
      <w:tcPr>
        <w:shd w:val="clear" w:color="auto" w:fill="AAE6F0" w:themeFill="accent4"/>
      </w:tcPr>
    </w:tblStylePr>
    <w:tblStylePr w:type="lastRow">
      <w:rPr>
        <w:b/>
        <w:bCs/>
      </w:rPr>
      <w:tblPr/>
      <w:tcPr>
        <w:tcBorders>
          <w:top w:val="double" w:sz="4" w:space="0" w:color="AAE6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E6F0" w:themeColor="accent4"/>
          <w:right w:val="single" w:sz="4" w:space="0" w:color="AAE6F0" w:themeColor="accent4"/>
        </w:tcBorders>
      </w:tcPr>
    </w:tblStylePr>
    <w:tblStylePr w:type="band1Horz">
      <w:tblPr/>
      <w:tcPr>
        <w:tcBorders>
          <w:top w:val="single" w:sz="4" w:space="0" w:color="AAE6F0" w:themeColor="accent4"/>
          <w:bottom w:val="single" w:sz="4" w:space="0" w:color="AAE6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E6F0" w:themeColor="accent4"/>
          <w:left w:val="nil"/>
        </w:tcBorders>
      </w:tcPr>
    </w:tblStylePr>
    <w:tblStylePr w:type="swCell">
      <w:tblPr/>
      <w:tcPr>
        <w:tcBorders>
          <w:top w:val="double" w:sz="4" w:space="0" w:color="AAE6F0" w:themeColor="accent4"/>
          <w:right w:val="nil"/>
        </w:tcBorders>
      </w:tcPr>
    </w:tblStylePr>
  </w:style>
  <w:style w:type="table" w:customStyle="1" w:styleId="ListTable3-Accent51">
    <w:name w:val="List Table 3 - Accent 51"/>
    <w:basedOn w:val="TableNormal"/>
    <w:uiPriority w:val="48"/>
    <w:rsid w:val="00E07022"/>
    <w:pPr>
      <w:spacing w:after="0" w:line="240" w:lineRule="auto"/>
    </w:pPr>
    <w:tblPr>
      <w:tblStyleRowBandSize w:val="1"/>
      <w:tblStyleColBandSize w:val="1"/>
      <w:tblInd w:w="0" w:type="dxa"/>
      <w:tblBorders>
        <w:top w:val="single" w:sz="4" w:space="0" w:color="3C96B4" w:themeColor="accent5"/>
        <w:left w:val="single" w:sz="4" w:space="0" w:color="3C96B4" w:themeColor="accent5"/>
        <w:bottom w:val="single" w:sz="4" w:space="0" w:color="3C96B4" w:themeColor="accent5"/>
        <w:right w:val="single" w:sz="4" w:space="0" w:color="3C96B4" w:themeColor="accent5"/>
      </w:tblBorders>
      <w:tblCellMar>
        <w:top w:w="0" w:type="dxa"/>
        <w:left w:w="108" w:type="dxa"/>
        <w:bottom w:w="0" w:type="dxa"/>
        <w:right w:w="108" w:type="dxa"/>
      </w:tblCellMar>
    </w:tblPr>
    <w:tblStylePr w:type="firstRow">
      <w:rPr>
        <w:b/>
        <w:bCs/>
        <w:color w:val="FFFFFF" w:themeColor="background1"/>
      </w:rPr>
      <w:tblPr/>
      <w:tcPr>
        <w:shd w:val="clear" w:color="auto" w:fill="3C96B4" w:themeFill="accent5"/>
      </w:tcPr>
    </w:tblStylePr>
    <w:tblStylePr w:type="lastRow">
      <w:rPr>
        <w:b/>
        <w:bCs/>
      </w:rPr>
      <w:tblPr/>
      <w:tcPr>
        <w:tcBorders>
          <w:top w:val="double" w:sz="4" w:space="0" w:color="3C96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96B4" w:themeColor="accent5"/>
          <w:right w:val="single" w:sz="4" w:space="0" w:color="3C96B4" w:themeColor="accent5"/>
        </w:tcBorders>
      </w:tcPr>
    </w:tblStylePr>
    <w:tblStylePr w:type="band1Horz">
      <w:tblPr/>
      <w:tcPr>
        <w:tcBorders>
          <w:top w:val="single" w:sz="4" w:space="0" w:color="3C96B4" w:themeColor="accent5"/>
          <w:bottom w:val="single" w:sz="4" w:space="0" w:color="3C96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96B4" w:themeColor="accent5"/>
          <w:left w:val="nil"/>
        </w:tcBorders>
      </w:tcPr>
    </w:tblStylePr>
    <w:tblStylePr w:type="swCell">
      <w:tblPr/>
      <w:tcPr>
        <w:tcBorders>
          <w:top w:val="double" w:sz="4" w:space="0" w:color="3C96B4" w:themeColor="accent5"/>
          <w:right w:val="nil"/>
        </w:tcBorders>
      </w:tcPr>
    </w:tblStylePr>
  </w:style>
  <w:style w:type="table" w:customStyle="1" w:styleId="ListTable3-Accent61">
    <w:name w:val="List Table 3 - Accent 61"/>
    <w:basedOn w:val="TableNormal"/>
    <w:uiPriority w:val="48"/>
    <w:rsid w:val="00E07022"/>
    <w:pPr>
      <w:spacing w:after="0" w:line="240" w:lineRule="auto"/>
    </w:pPr>
    <w:tblPr>
      <w:tblStyleRowBandSize w:val="1"/>
      <w:tblStyleColBandSize w:val="1"/>
      <w:tblInd w:w="0" w:type="dxa"/>
      <w:tblBorders>
        <w:top w:val="single" w:sz="4" w:space="0" w:color="AFC3FF" w:themeColor="accent6"/>
        <w:left w:val="single" w:sz="4" w:space="0" w:color="AFC3FF" w:themeColor="accent6"/>
        <w:bottom w:val="single" w:sz="4" w:space="0" w:color="AFC3FF" w:themeColor="accent6"/>
        <w:right w:val="single" w:sz="4" w:space="0" w:color="AFC3FF" w:themeColor="accent6"/>
      </w:tblBorders>
      <w:tblCellMar>
        <w:top w:w="0" w:type="dxa"/>
        <w:left w:w="108" w:type="dxa"/>
        <w:bottom w:w="0" w:type="dxa"/>
        <w:right w:w="108" w:type="dxa"/>
      </w:tblCellMar>
    </w:tblPr>
    <w:tblStylePr w:type="firstRow">
      <w:rPr>
        <w:b/>
        <w:bCs/>
        <w:color w:val="FFFFFF" w:themeColor="background1"/>
      </w:rPr>
      <w:tblPr/>
      <w:tcPr>
        <w:shd w:val="clear" w:color="auto" w:fill="AFC3FF" w:themeFill="accent6"/>
      </w:tcPr>
    </w:tblStylePr>
    <w:tblStylePr w:type="lastRow">
      <w:rPr>
        <w:b/>
        <w:bCs/>
      </w:rPr>
      <w:tblPr/>
      <w:tcPr>
        <w:tcBorders>
          <w:top w:val="double" w:sz="4" w:space="0" w:color="AFC3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3FF" w:themeColor="accent6"/>
          <w:right w:val="single" w:sz="4" w:space="0" w:color="AFC3FF" w:themeColor="accent6"/>
        </w:tcBorders>
      </w:tcPr>
    </w:tblStylePr>
    <w:tblStylePr w:type="band1Horz">
      <w:tblPr/>
      <w:tcPr>
        <w:tcBorders>
          <w:top w:val="single" w:sz="4" w:space="0" w:color="AFC3FF" w:themeColor="accent6"/>
          <w:bottom w:val="single" w:sz="4" w:space="0" w:color="AFC3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3FF" w:themeColor="accent6"/>
          <w:left w:val="nil"/>
        </w:tcBorders>
      </w:tcPr>
    </w:tblStylePr>
    <w:tblStylePr w:type="swCell">
      <w:tblPr/>
      <w:tcPr>
        <w:tcBorders>
          <w:top w:val="double" w:sz="4" w:space="0" w:color="AFC3FF" w:themeColor="accent6"/>
          <w:right w:val="nil"/>
        </w:tcBorders>
      </w:tcPr>
    </w:tblStylePr>
  </w:style>
  <w:style w:type="table" w:customStyle="1" w:styleId="ListTable41">
    <w:name w:val="List Table 41"/>
    <w:basedOn w:val="TableNormal"/>
    <w:uiPriority w:val="49"/>
    <w:rsid w:val="00E0702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E07022"/>
    <w:pPr>
      <w:spacing w:after="0" w:line="240" w:lineRule="auto"/>
    </w:p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tcBorders>
        <w:shd w:val="clear" w:color="auto" w:fill="051C2C" w:themeFill="accent1"/>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ListTable4-Accent21">
    <w:name w:val="List Table 4 - Accent 21"/>
    <w:basedOn w:val="TableNormal"/>
    <w:uiPriority w:val="49"/>
    <w:rsid w:val="00E07022"/>
    <w:pPr>
      <w:spacing w:after="0" w:line="240" w:lineRule="auto"/>
    </w:p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tcBorders>
        <w:shd w:val="clear" w:color="auto" w:fill="00A9F4" w:themeFill="accent2"/>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ListTable4-Accent31">
    <w:name w:val="List Table 4 - Accent 31"/>
    <w:basedOn w:val="TableNormal"/>
    <w:uiPriority w:val="49"/>
    <w:rsid w:val="00E07022"/>
    <w:pPr>
      <w:spacing w:after="0" w:line="240" w:lineRule="auto"/>
    </w:p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251FF" w:themeColor="accent3"/>
          <w:left w:val="single" w:sz="4" w:space="0" w:color="2251FF" w:themeColor="accent3"/>
          <w:bottom w:val="single" w:sz="4" w:space="0" w:color="2251FF" w:themeColor="accent3"/>
          <w:right w:val="single" w:sz="4" w:space="0" w:color="2251FF" w:themeColor="accent3"/>
          <w:insideH w:val="nil"/>
        </w:tcBorders>
        <w:shd w:val="clear" w:color="auto" w:fill="2251FF" w:themeFill="accent3"/>
      </w:tcPr>
    </w:tblStylePr>
    <w:tblStylePr w:type="lastRow">
      <w:rPr>
        <w:b/>
        <w:bCs/>
      </w:rPr>
      <w:tblPr/>
      <w:tcPr>
        <w:tcBorders>
          <w:top w:val="doub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ListTable4-Accent41">
    <w:name w:val="List Table 4 - Accent 41"/>
    <w:basedOn w:val="TableNormal"/>
    <w:uiPriority w:val="49"/>
    <w:rsid w:val="00E07022"/>
    <w:pPr>
      <w:spacing w:after="0" w:line="240" w:lineRule="auto"/>
    </w:p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tcBorders>
        <w:shd w:val="clear" w:color="auto" w:fill="AAE6F0" w:themeFill="accent4"/>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ListTable4-Accent51">
    <w:name w:val="List Table 4 - Accent 51"/>
    <w:basedOn w:val="TableNormal"/>
    <w:uiPriority w:val="49"/>
    <w:rsid w:val="00E07022"/>
    <w:pPr>
      <w:spacing w:after="0" w:line="240" w:lineRule="auto"/>
    </w:p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tcBorders>
        <w:shd w:val="clear" w:color="auto" w:fill="3C96B4" w:themeFill="accent5"/>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ListTable4-Accent61">
    <w:name w:val="List Table 4 - Accent 61"/>
    <w:basedOn w:val="TableNormal"/>
    <w:uiPriority w:val="49"/>
    <w:rsid w:val="00E07022"/>
    <w:pPr>
      <w:spacing w:after="0" w:line="240" w:lineRule="auto"/>
    </w:p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tcBorders>
        <w:shd w:val="clear" w:color="auto" w:fill="AFC3FF" w:themeFill="accent6"/>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ListTable5Dark1">
    <w:name w:val="List Table 5 Dark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051C2C" w:themeColor="accent1"/>
        <w:left w:val="single" w:sz="24" w:space="0" w:color="051C2C" w:themeColor="accent1"/>
        <w:bottom w:val="single" w:sz="24" w:space="0" w:color="051C2C" w:themeColor="accent1"/>
        <w:right w:val="single" w:sz="24" w:space="0" w:color="051C2C" w:themeColor="accent1"/>
      </w:tblBorders>
      <w:tblCellMar>
        <w:top w:w="0" w:type="dxa"/>
        <w:left w:w="108" w:type="dxa"/>
        <w:bottom w:w="0" w:type="dxa"/>
        <w:right w:w="108" w:type="dxa"/>
      </w:tblCellMar>
    </w:tblPr>
    <w:tcPr>
      <w:shd w:val="clear" w:color="auto" w:fill="051C2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00A9F4" w:themeColor="accent2"/>
        <w:left w:val="single" w:sz="24" w:space="0" w:color="00A9F4" w:themeColor="accent2"/>
        <w:bottom w:val="single" w:sz="24" w:space="0" w:color="00A9F4" w:themeColor="accent2"/>
        <w:right w:val="single" w:sz="24" w:space="0" w:color="00A9F4" w:themeColor="accent2"/>
      </w:tblBorders>
      <w:tblCellMar>
        <w:top w:w="0" w:type="dxa"/>
        <w:left w:w="108" w:type="dxa"/>
        <w:bottom w:w="0" w:type="dxa"/>
        <w:right w:w="108" w:type="dxa"/>
      </w:tblCellMar>
    </w:tblPr>
    <w:tcPr>
      <w:shd w:val="clear" w:color="auto" w:fill="00A9F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2251FF" w:themeColor="accent3"/>
        <w:left w:val="single" w:sz="24" w:space="0" w:color="2251FF" w:themeColor="accent3"/>
        <w:bottom w:val="single" w:sz="24" w:space="0" w:color="2251FF" w:themeColor="accent3"/>
        <w:right w:val="single" w:sz="24" w:space="0" w:color="2251FF" w:themeColor="accent3"/>
      </w:tblBorders>
      <w:tblCellMar>
        <w:top w:w="0" w:type="dxa"/>
        <w:left w:w="108" w:type="dxa"/>
        <w:bottom w:w="0" w:type="dxa"/>
        <w:right w:w="108" w:type="dxa"/>
      </w:tblCellMar>
    </w:tblPr>
    <w:tcPr>
      <w:shd w:val="clear" w:color="auto" w:fill="2251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AAE6F0" w:themeColor="accent4"/>
        <w:left w:val="single" w:sz="24" w:space="0" w:color="AAE6F0" w:themeColor="accent4"/>
        <w:bottom w:val="single" w:sz="24" w:space="0" w:color="AAE6F0" w:themeColor="accent4"/>
        <w:right w:val="single" w:sz="24" w:space="0" w:color="AAE6F0" w:themeColor="accent4"/>
      </w:tblBorders>
      <w:tblCellMar>
        <w:top w:w="0" w:type="dxa"/>
        <w:left w:w="108" w:type="dxa"/>
        <w:bottom w:w="0" w:type="dxa"/>
        <w:right w:w="108" w:type="dxa"/>
      </w:tblCellMar>
    </w:tblPr>
    <w:tcPr>
      <w:shd w:val="clear" w:color="auto" w:fill="AAE6F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3C96B4" w:themeColor="accent5"/>
        <w:left w:val="single" w:sz="24" w:space="0" w:color="3C96B4" w:themeColor="accent5"/>
        <w:bottom w:val="single" w:sz="24" w:space="0" w:color="3C96B4" w:themeColor="accent5"/>
        <w:right w:val="single" w:sz="24" w:space="0" w:color="3C96B4" w:themeColor="accent5"/>
      </w:tblBorders>
      <w:tblCellMar>
        <w:top w:w="0" w:type="dxa"/>
        <w:left w:w="108" w:type="dxa"/>
        <w:bottom w:w="0" w:type="dxa"/>
        <w:right w:w="108" w:type="dxa"/>
      </w:tblCellMar>
    </w:tblPr>
    <w:tcPr>
      <w:shd w:val="clear" w:color="auto" w:fill="3C96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AFC3FF" w:themeColor="accent6"/>
        <w:left w:val="single" w:sz="24" w:space="0" w:color="AFC3FF" w:themeColor="accent6"/>
        <w:bottom w:val="single" w:sz="24" w:space="0" w:color="AFC3FF" w:themeColor="accent6"/>
        <w:right w:val="single" w:sz="24" w:space="0" w:color="AFC3FF" w:themeColor="accent6"/>
      </w:tblBorders>
      <w:tblCellMar>
        <w:top w:w="0" w:type="dxa"/>
        <w:left w:w="108" w:type="dxa"/>
        <w:bottom w:w="0" w:type="dxa"/>
        <w:right w:w="108" w:type="dxa"/>
      </w:tblCellMar>
    </w:tblPr>
    <w:tcPr>
      <w:shd w:val="clear" w:color="auto" w:fill="AFC3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E0702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E07022"/>
    <w:pPr>
      <w:spacing w:after="0" w:line="240" w:lineRule="auto"/>
    </w:pPr>
    <w:rPr>
      <w:color w:val="031420" w:themeColor="accent1" w:themeShade="BF"/>
    </w:rPr>
    <w:tblPr>
      <w:tblStyleRowBandSize w:val="1"/>
      <w:tblStyleColBandSize w:val="1"/>
      <w:tblInd w:w="0" w:type="dxa"/>
      <w:tblBorders>
        <w:top w:val="single" w:sz="4" w:space="0" w:color="051C2C" w:themeColor="accent1"/>
        <w:bottom w:val="single" w:sz="4" w:space="0" w:color="051C2C" w:themeColor="accent1"/>
      </w:tblBorders>
      <w:tblCellMar>
        <w:top w:w="0" w:type="dxa"/>
        <w:left w:w="108" w:type="dxa"/>
        <w:bottom w:w="0" w:type="dxa"/>
        <w:right w:w="108" w:type="dxa"/>
      </w:tblCellMar>
    </w:tblPr>
    <w:tblStylePr w:type="firstRow">
      <w:rPr>
        <w:b/>
        <w:bCs/>
      </w:rPr>
      <w:tblPr/>
      <w:tcPr>
        <w:tcBorders>
          <w:bottom w:val="single" w:sz="4" w:space="0" w:color="051C2C" w:themeColor="accent1"/>
        </w:tcBorders>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ListTable6Colorful-Accent21">
    <w:name w:val="List Table 6 Colorful - Accent 21"/>
    <w:basedOn w:val="TableNormal"/>
    <w:uiPriority w:val="51"/>
    <w:rsid w:val="00E07022"/>
    <w:pPr>
      <w:spacing w:after="0" w:line="240" w:lineRule="auto"/>
    </w:pPr>
    <w:rPr>
      <w:color w:val="007EB6" w:themeColor="accent2" w:themeShade="BF"/>
    </w:rPr>
    <w:tblPr>
      <w:tblStyleRowBandSize w:val="1"/>
      <w:tblStyleColBandSize w:val="1"/>
      <w:tblInd w:w="0" w:type="dxa"/>
      <w:tblBorders>
        <w:top w:val="single" w:sz="4" w:space="0" w:color="00A9F4" w:themeColor="accent2"/>
        <w:bottom w:val="single" w:sz="4" w:space="0" w:color="00A9F4" w:themeColor="accent2"/>
      </w:tblBorders>
      <w:tblCellMar>
        <w:top w:w="0" w:type="dxa"/>
        <w:left w:w="108" w:type="dxa"/>
        <w:bottom w:w="0" w:type="dxa"/>
        <w:right w:w="108" w:type="dxa"/>
      </w:tblCellMar>
    </w:tblPr>
    <w:tblStylePr w:type="firstRow">
      <w:rPr>
        <w:b/>
        <w:bCs/>
      </w:rPr>
      <w:tblPr/>
      <w:tcPr>
        <w:tcBorders>
          <w:bottom w:val="single" w:sz="4" w:space="0" w:color="00A9F4" w:themeColor="accent2"/>
        </w:tcBorders>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ListTable6Colorful-Accent31">
    <w:name w:val="List Table 6 Colorful - Accent 31"/>
    <w:basedOn w:val="TableNormal"/>
    <w:uiPriority w:val="51"/>
    <w:rsid w:val="00E07022"/>
    <w:pPr>
      <w:spacing w:after="0" w:line="240" w:lineRule="auto"/>
    </w:pPr>
    <w:rPr>
      <w:color w:val="002DD8" w:themeColor="accent3" w:themeShade="BF"/>
    </w:rPr>
    <w:tblPr>
      <w:tblStyleRowBandSize w:val="1"/>
      <w:tblStyleColBandSize w:val="1"/>
      <w:tblInd w:w="0" w:type="dxa"/>
      <w:tblBorders>
        <w:top w:val="single" w:sz="4" w:space="0" w:color="2251FF" w:themeColor="accent3"/>
        <w:bottom w:val="single" w:sz="4" w:space="0" w:color="2251FF" w:themeColor="accent3"/>
      </w:tblBorders>
      <w:tblCellMar>
        <w:top w:w="0" w:type="dxa"/>
        <w:left w:w="108" w:type="dxa"/>
        <w:bottom w:w="0" w:type="dxa"/>
        <w:right w:w="108" w:type="dxa"/>
      </w:tblCellMar>
    </w:tblPr>
    <w:tblStylePr w:type="firstRow">
      <w:rPr>
        <w:b/>
        <w:bCs/>
      </w:rPr>
      <w:tblPr/>
      <w:tcPr>
        <w:tcBorders>
          <w:bottom w:val="single" w:sz="4" w:space="0" w:color="2251FF" w:themeColor="accent3"/>
        </w:tcBorders>
      </w:tcPr>
    </w:tblStylePr>
    <w:tblStylePr w:type="lastRow">
      <w:rPr>
        <w:b/>
        <w:bCs/>
      </w:rPr>
      <w:tblPr/>
      <w:tcPr>
        <w:tcBorders>
          <w:top w:val="double" w:sz="4" w:space="0" w:color="2251FF" w:themeColor="accent3"/>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ListTable6Colorful-Accent41">
    <w:name w:val="List Table 6 Colorful - Accent 41"/>
    <w:basedOn w:val="TableNormal"/>
    <w:uiPriority w:val="51"/>
    <w:rsid w:val="00E07022"/>
    <w:pPr>
      <w:spacing w:after="0" w:line="240" w:lineRule="auto"/>
    </w:pPr>
    <w:rPr>
      <w:color w:val="52CCE0" w:themeColor="accent4" w:themeShade="BF"/>
    </w:rPr>
    <w:tblPr>
      <w:tblStyleRowBandSize w:val="1"/>
      <w:tblStyleColBandSize w:val="1"/>
      <w:tblInd w:w="0" w:type="dxa"/>
      <w:tblBorders>
        <w:top w:val="single" w:sz="4" w:space="0" w:color="AAE6F0" w:themeColor="accent4"/>
        <w:bottom w:val="single" w:sz="4" w:space="0" w:color="AAE6F0" w:themeColor="accent4"/>
      </w:tblBorders>
      <w:tblCellMar>
        <w:top w:w="0" w:type="dxa"/>
        <w:left w:w="108" w:type="dxa"/>
        <w:bottom w:w="0" w:type="dxa"/>
        <w:right w:w="108" w:type="dxa"/>
      </w:tblCellMar>
    </w:tblPr>
    <w:tblStylePr w:type="firstRow">
      <w:rPr>
        <w:b/>
        <w:bCs/>
      </w:rPr>
      <w:tblPr/>
      <w:tcPr>
        <w:tcBorders>
          <w:bottom w:val="single" w:sz="4" w:space="0" w:color="AAE6F0" w:themeColor="accent4"/>
        </w:tcBorders>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ListTable6Colorful-Accent51">
    <w:name w:val="List Table 6 Colorful - Accent 51"/>
    <w:basedOn w:val="TableNormal"/>
    <w:uiPriority w:val="51"/>
    <w:rsid w:val="00E07022"/>
    <w:pPr>
      <w:spacing w:after="0" w:line="240" w:lineRule="auto"/>
    </w:pPr>
    <w:rPr>
      <w:color w:val="2D7086" w:themeColor="accent5" w:themeShade="BF"/>
    </w:rPr>
    <w:tblPr>
      <w:tblStyleRowBandSize w:val="1"/>
      <w:tblStyleColBandSize w:val="1"/>
      <w:tblInd w:w="0" w:type="dxa"/>
      <w:tblBorders>
        <w:top w:val="single" w:sz="4" w:space="0" w:color="3C96B4" w:themeColor="accent5"/>
        <w:bottom w:val="single" w:sz="4" w:space="0" w:color="3C96B4" w:themeColor="accent5"/>
      </w:tblBorders>
      <w:tblCellMar>
        <w:top w:w="0" w:type="dxa"/>
        <w:left w:w="108" w:type="dxa"/>
        <w:bottom w:w="0" w:type="dxa"/>
        <w:right w:w="108" w:type="dxa"/>
      </w:tblCellMar>
    </w:tblPr>
    <w:tblStylePr w:type="firstRow">
      <w:rPr>
        <w:b/>
        <w:bCs/>
      </w:rPr>
      <w:tblPr/>
      <w:tcPr>
        <w:tcBorders>
          <w:bottom w:val="single" w:sz="4" w:space="0" w:color="3C96B4" w:themeColor="accent5"/>
        </w:tcBorders>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ListTable6Colorful-Accent61">
    <w:name w:val="List Table 6 Colorful - Accent 61"/>
    <w:basedOn w:val="TableNormal"/>
    <w:uiPriority w:val="51"/>
    <w:rsid w:val="00E07022"/>
    <w:pPr>
      <w:spacing w:after="0" w:line="240" w:lineRule="auto"/>
    </w:pPr>
    <w:rPr>
      <w:color w:val="4371FF" w:themeColor="accent6" w:themeShade="BF"/>
    </w:rPr>
    <w:tblPr>
      <w:tblStyleRowBandSize w:val="1"/>
      <w:tblStyleColBandSize w:val="1"/>
      <w:tblInd w:w="0" w:type="dxa"/>
      <w:tblBorders>
        <w:top w:val="single" w:sz="4" w:space="0" w:color="AFC3FF" w:themeColor="accent6"/>
        <w:bottom w:val="single" w:sz="4" w:space="0" w:color="AFC3FF" w:themeColor="accent6"/>
      </w:tblBorders>
      <w:tblCellMar>
        <w:top w:w="0" w:type="dxa"/>
        <w:left w:w="108" w:type="dxa"/>
        <w:bottom w:w="0" w:type="dxa"/>
        <w:right w:w="108" w:type="dxa"/>
      </w:tblCellMar>
    </w:tblPr>
    <w:tblStylePr w:type="firstRow">
      <w:rPr>
        <w:b/>
        <w:bCs/>
      </w:rPr>
      <w:tblPr/>
      <w:tcPr>
        <w:tcBorders>
          <w:bottom w:val="single" w:sz="4" w:space="0" w:color="AFC3FF" w:themeColor="accent6"/>
        </w:tcBorders>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ListTable7Colorful1">
    <w:name w:val="List Table 7 Colorful1"/>
    <w:basedOn w:val="TableNormal"/>
    <w:uiPriority w:val="52"/>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07022"/>
    <w:pPr>
      <w:spacing w:after="0" w:line="240" w:lineRule="auto"/>
    </w:pPr>
    <w:rPr>
      <w:color w:val="03142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51C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1C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1C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1C2C" w:themeColor="accent1"/>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E07022"/>
    <w:pPr>
      <w:spacing w:after="0" w:line="240" w:lineRule="auto"/>
    </w:pPr>
    <w:rPr>
      <w:color w:val="007EB6"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F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F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F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F4" w:themeColor="accent2"/>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E07022"/>
    <w:pPr>
      <w:spacing w:after="0" w:line="240" w:lineRule="auto"/>
    </w:pPr>
    <w:rPr>
      <w:color w:val="002DD8"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251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51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51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51FF" w:themeColor="accent3"/>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E07022"/>
    <w:pPr>
      <w:spacing w:after="0" w:line="240" w:lineRule="auto"/>
    </w:pPr>
    <w:rPr>
      <w:color w:val="52CCE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AE6F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E6F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E6F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E6F0" w:themeColor="accent4"/>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07022"/>
    <w:pPr>
      <w:spacing w:after="0" w:line="240" w:lineRule="auto"/>
    </w:pPr>
    <w:rPr>
      <w:color w:val="2D708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3C96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96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96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96B4" w:themeColor="accent5"/>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E07022"/>
    <w:pPr>
      <w:spacing w:after="0" w:line="240" w:lineRule="auto"/>
    </w:pPr>
    <w:rPr>
      <w:color w:val="4371FF"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FC3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3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3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3FF" w:themeColor="accent6"/>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07022"/>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E07022"/>
    <w:rPr>
      <w:rFonts w:ascii="Consolas" w:eastAsia="Times New Roman" w:hAnsi="Consolas" w:cs="Times New Roman"/>
      <w:sz w:val="20"/>
      <w:szCs w:val="20"/>
      <w:lang w:val="en-US"/>
    </w:rPr>
  </w:style>
  <w:style w:type="table" w:styleId="MediumGrid1">
    <w:name w:val="Medium Grid 1"/>
    <w:basedOn w:val="TableNormal"/>
    <w:uiPriority w:val="67"/>
    <w:semiHidden/>
    <w:unhideWhenUsed/>
    <w:rsid w:val="00E0702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07022"/>
    <w:pPr>
      <w:spacing w:after="0" w:line="240" w:lineRule="auto"/>
    </w:pPr>
    <w:tblPr>
      <w:tblStyleRowBandSize w:val="1"/>
      <w:tblStyleColBandSize w:val="1"/>
      <w:tblInd w:w="0" w:type="dxa"/>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insideV w:val="single" w:sz="8" w:space="0" w:color="115D93" w:themeColor="accent1" w:themeTint="BF"/>
      </w:tblBorders>
      <w:tblCellMar>
        <w:top w:w="0" w:type="dxa"/>
        <w:left w:w="108" w:type="dxa"/>
        <w:bottom w:w="0" w:type="dxa"/>
        <w:right w:w="108" w:type="dxa"/>
      </w:tblCellMar>
    </w:tblPr>
    <w:tcPr>
      <w:shd w:val="clear" w:color="auto" w:fill="98CEF3" w:themeFill="accent1" w:themeFillTint="3F"/>
    </w:tcPr>
    <w:tblStylePr w:type="firstRow">
      <w:rPr>
        <w:b/>
        <w:bCs/>
      </w:rPr>
    </w:tblStylePr>
    <w:tblStylePr w:type="lastRow">
      <w:rPr>
        <w:b/>
        <w:bCs/>
      </w:rPr>
      <w:tblPr/>
      <w:tcPr>
        <w:tcBorders>
          <w:top w:val="single" w:sz="18" w:space="0" w:color="115D93" w:themeColor="accent1" w:themeTint="BF"/>
        </w:tcBorders>
      </w:tcPr>
    </w:tblStylePr>
    <w:tblStylePr w:type="firstCol">
      <w:rPr>
        <w:b/>
        <w:bCs/>
      </w:rPr>
    </w:tblStylePr>
    <w:tblStylePr w:type="lastCol">
      <w:rPr>
        <w:b/>
        <w:bCs/>
      </w:r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MediumGrid1-Accent2">
    <w:name w:val="Medium Grid 1 Accent 2"/>
    <w:basedOn w:val="TableNormal"/>
    <w:uiPriority w:val="67"/>
    <w:semiHidden/>
    <w:unhideWhenUsed/>
    <w:rsid w:val="00E07022"/>
    <w:pPr>
      <w:spacing w:after="0" w:line="240" w:lineRule="auto"/>
    </w:pPr>
    <w:tblPr>
      <w:tblStyleRowBandSize w:val="1"/>
      <w:tblStyleColBandSize w:val="1"/>
      <w:tblInd w:w="0" w:type="dxa"/>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insideV w:val="single" w:sz="8" w:space="0" w:color="37C1FF" w:themeColor="accent2" w:themeTint="BF"/>
      </w:tblBorders>
      <w:tblCellMar>
        <w:top w:w="0" w:type="dxa"/>
        <w:left w:w="108" w:type="dxa"/>
        <w:bottom w:w="0" w:type="dxa"/>
        <w:right w:w="108" w:type="dxa"/>
      </w:tblCellMar>
    </w:tblPr>
    <w:tcPr>
      <w:shd w:val="clear" w:color="auto" w:fill="BDEAFF" w:themeFill="accent2" w:themeFillTint="3F"/>
    </w:tcPr>
    <w:tblStylePr w:type="firstRow">
      <w:rPr>
        <w:b/>
        <w:bCs/>
      </w:rPr>
    </w:tblStylePr>
    <w:tblStylePr w:type="lastRow">
      <w:rPr>
        <w:b/>
        <w:bCs/>
      </w:rPr>
      <w:tblPr/>
      <w:tcPr>
        <w:tcBorders>
          <w:top w:val="single" w:sz="18" w:space="0" w:color="37C1FF" w:themeColor="accent2" w:themeTint="BF"/>
        </w:tcBorders>
      </w:tcPr>
    </w:tblStylePr>
    <w:tblStylePr w:type="firstCol">
      <w:rPr>
        <w:b/>
        <w:bCs/>
      </w:rPr>
    </w:tblStylePr>
    <w:tblStylePr w:type="lastCol">
      <w:rPr>
        <w:b/>
        <w:bCs/>
      </w:r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MediumGrid1-Accent3">
    <w:name w:val="Medium Grid 1 Accent 3"/>
    <w:basedOn w:val="TableNormal"/>
    <w:uiPriority w:val="67"/>
    <w:semiHidden/>
    <w:unhideWhenUsed/>
    <w:rsid w:val="00E07022"/>
    <w:pPr>
      <w:spacing w:after="0" w:line="240" w:lineRule="auto"/>
    </w:pPr>
    <w:tblPr>
      <w:tblStyleRowBandSize w:val="1"/>
      <w:tblStyleColBandSize w:val="1"/>
      <w:tblInd w:w="0" w:type="dxa"/>
      <w:tbl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single" w:sz="8" w:space="0" w:color="597CFF" w:themeColor="accent3" w:themeTint="BF"/>
        <w:insideV w:val="single" w:sz="8" w:space="0" w:color="597CFF" w:themeColor="accent3" w:themeTint="BF"/>
      </w:tblBorders>
      <w:tblCellMar>
        <w:top w:w="0" w:type="dxa"/>
        <w:left w:w="108" w:type="dxa"/>
        <w:bottom w:w="0" w:type="dxa"/>
        <w:right w:w="108" w:type="dxa"/>
      </w:tblCellMar>
    </w:tblPr>
    <w:tcPr>
      <w:shd w:val="clear" w:color="auto" w:fill="C8D3FF" w:themeFill="accent3" w:themeFillTint="3F"/>
    </w:tcPr>
    <w:tblStylePr w:type="firstRow">
      <w:rPr>
        <w:b/>
        <w:bCs/>
      </w:rPr>
    </w:tblStylePr>
    <w:tblStylePr w:type="lastRow">
      <w:rPr>
        <w:b/>
        <w:bCs/>
      </w:rPr>
      <w:tblPr/>
      <w:tcPr>
        <w:tcBorders>
          <w:top w:val="single" w:sz="18" w:space="0" w:color="597CFF" w:themeColor="accent3" w:themeTint="BF"/>
        </w:tcBorders>
      </w:tcPr>
    </w:tblStylePr>
    <w:tblStylePr w:type="firstCol">
      <w:rPr>
        <w:b/>
        <w:bCs/>
      </w:rPr>
    </w:tblStylePr>
    <w:tblStylePr w:type="lastCol">
      <w:rPr>
        <w:b/>
        <w:bCs/>
      </w:rPr>
    </w:tblStylePr>
    <w:tblStylePr w:type="band1Vert">
      <w:tblPr/>
      <w:tcPr>
        <w:shd w:val="clear" w:color="auto" w:fill="90A8FF" w:themeFill="accent3" w:themeFillTint="7F"/>
      </w:tcPr>
    </w:tblStylePr>
    <w:tblStylePr w:type="band1Horz">
      <w:tblPr/>
      <w:tcPr>
        <w:shd w:val="clear" w:color="auto" w:fill="90A8FF" w:themeFill="accent3" w:themeFillTint="7F"/>
      </w:tcPr>
    </w:tblStylePr>
  </w:style>
  <w:style w:type="table" w:styleId="MediumGrid1-Accent4">
    <w:name w:val="Medium Grid 1 Accent 4"/>
    <w:basedOn w:val="TableNormal"/>
    <w:uiPriority w:val="67"/>
    <w:semiHidden/>
    <w:unhideWhenUsed/>
    <w:rsid w:val="00E07022"/>
    <w:pPr>
      <w:spacing w:after="0" w:line="240" w:lineRule="auto"/>
    </w:pPr>
    <w:tblPr>
      <w:tblStyleRowBandSize w:val="1"/>
      <w:tblStyleColBandSize w:val="1"/>
      <w:tblInd w:w="0" w:type="dxa"/>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insideV w:val="single" w:sz="8" w:space="0" w:color="BFECF3" w:themeColor="accent4" w:themeTint="BF"/>
      </w:tblBorders>
      <w:tblCellMar>
        <w:top w:w="0" w:type="dxa"/>
        <w:left w:w="108" w:type="dxa"/>
        <w:bottom w:w="0" w:type="dxa"/>
        <w:right w:w="108" w:type="dxa"/>
      </w:tblCellMar>
    </w:tblPr>
    <w:tcPr>
      <w:shd w:val="clear" w:color="auto" w:fill="E9F8FB" w:themeFill="accent4" w:themeFillTint="3F"/>
    </w:tcPr>
    <w:tblStylePr w:type="firstRow">
      <w:rPr>
        <w:b/>
        <w:bCs/>
      </w:rPr>
    </w:tblStylePr>
    <w:tblStylePr w:type="lastRow">
      <w:rPr>
        <w:b/>
        <w:bCs/>
      </w:rPr>
      <w:tblPr/>
      <w:tcPr>
        <w:tcBorders>
          <w:top w:val="single" w:sz="18" w:space="0" w:color="BFECF3" w:themeColor="accent4" w:themeTint="BF"/>
        </w:tcBorders>
      </w:tcPr>
    </w:tblStylePr>
    <w:tblStylePr w:type="firstCol">
      <w:rPr>
        <w:b/>
        <w:bCs/>
      </w:rPr>
    </w:tblStylePr>
    <w:tblStylePr w:type="lastCol">
      <w:rPr>
        <w:b/>
        <w:bCs/>
      </w:r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MediumGrid1-Accent5">
    <w:name w:val="Medium Grid 1 Accent 5"/>
    <w:basedOn w:val="TableNormal"/>
    <w:uiPriority w:val="67"/>
    <w:semiHidden/>
    <w:unhideWhenUsed/>
    <w:rsid w:val="00E07022"/>
    <w:pPr>
      <w:spacing w:after="0" w:line="240" w:lineRule="auto"/>
    </w:pPr>
    <w:tblPr>
      <w:tblStyleRowBandSize w:val="1"/>
      <w:tblStyleColBandSize w:val="1"/>
      <w:tblInd w:w="0" w:type="dxa"/>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insideV w:val="single" w:sz="8" w:space="0" w:color="67B3CC" w:themeColor="accent5" w:themeTint="BF"/>
      </w:tblBorders>
      <w:tblCellMar>
        <w:top w:w="0" w:type="dxa"/>
        <w:left w:w="108" w:type="dxa"/>
        <w:bottom w:w="0" w:type="dxa"/>
        <w:right w:w="108" w:type="dxa"/>
      </w:tblCellMar>
    </w:tblPr>
    <w:tcPr>
      <w:shd w:val="clear" w:color="auto" w:fill="CCE5EE" w:themeFill="accent5" w:themeFillTint="3F"/>
    </w:tcPr>
    <w:tblStylePr w:type="firstRow">
      <w:rPr>
        <w:b/>
        <w:bCs/>
      </w:rPr>
    </w:tblStylePr>
    <w:tblStylePr w:type="lastRow">
      <w:rPr>
        <w:b/>
        <w:bCs/>
      </w:rPr>
      <w:tblPr/>
      <w:tcPr>
        <w:tcBorders>
          <w:top w:val="single" w:sz="18" w:space="0" w:color="67B3CC" w:themeColor="accent5" w:themeTint="BF"/>
        </w:tcBorders>
      </w:tcPr>
    </w:tblStylePr>
    <w:tblStylePr w:type="firstCol">
      <w:rPr>
        <w:b/>
        <w:bCs/>
      </w:rPr>
    </w:tblStylePr>
    <w:tblStylePr w:type="lastCol">
      <w:rPr>
        <w:b/>
        <w:bCs/>
      </w:r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MediumGrid1-Accent6">
    <w:name w:val="Medium Grid 1 Accent 6"/>
    <w:basedOn w:val="TableNormal"/>
    <w:uiPriority w:val="67"/>
    <w:semiHidden/>
    <w:unhideWhenUsed/>
    <w:rsid w:val="00E07022"/>
    <w:pPr>
      <w:spacing w:after="0" w:line="240" w:lineRule="auto"/>
    </w:pPr>
    <w:tblPr>
      <w:tblStyleRowBandSize w:val="1"/>
      <w:tblStyleColBandSize w:val="1"/>
      <w:tblInd w:w="0" w:type="dxa"/>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insideV w:val="single" w:sz="8" w:space="0" w:color="C3D1FF" w:themeColor="accent6" w:themeTint="BF"/>
      </w:tblBorders>
      <w:tblCellMar>
        <w:top w:w="0" w:type="dxa"/>
        <w:left w:w="108" w:type="dxa"/>
        <w:bottom w:w="0" w:type="dxa"/>
        <w:right w:w="108" w:type="dxa"/>
      </w:tblCellMar>
    </w:tblPr>
    <w:tcPr>
      <w:shd w:val="clear" w:color="auto" w:fill="EBEFFF" w:themeFill="accent6" w:themeFillTint="3F"/>
    </w:tcPr>
    <w:tblStylePr w:type="firstRow">
      <w:rPr>
        <w:b/>
        <w:bCs/>
      </w:rPr>
    </w:tblStylePr>
    <w:tblStylePr w:type="lastRow">
      <w:rPr>
        <w:b/>
        <w:bCs/>
      </w:rPr>
      <w:tblPr/>
      <w:tcPr>
        <w:tcBorders>
          <w:top w:val="single" w:sz="18" w:space="0" w:color="C3D1FF" w:themeColor="accent6" w:themeTint="BF"/>
        </w:tcBorders>
      </w:tcPr>
    </w:tblStylePr>
    <w:tblStylePr w:type="firstCol">
      <w:rPr>
        <w:b/>
        <w:bCs/>
      </w:rPr>
    </w:tblStylePr>
    <w:tblStylePr w:type="lastCol">
      <w:rPr>
        <w:b/>
        <w:bCs/>
      </w:r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MediumGrid2">
    <w:name w:val="Medium Grid 2"/>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CellMar>
        <w:top w:w="0" w:type="dxa"/>
        <w:left w:w="108" w:type="dxa"/>
        <w:bottom w:w="0" w:type="dxa"/>
        <w:right w:w="108" w:type="dxa"/>
      </w:tblCellMar>
    </w:tblPr>
    <w:tcPr>
      <w:shd w:val="clear" w:color="auto" w:fill="98CEF3" w:themeFill="accent1" w:themeFillTint="3F"/>
    </w:tcPr>
    <w:tblStylePr w:type="firstRow">
      <w:rPr>
        <w:b/>
        <w:bCs/>
        <w:color w:val="000000" w:themeColor="text1"/>
      </w:rPr>
      <w:tblPr/>
      <w:tcPr>
        <w:shd w:val="clear" w:color="auto" w:fill="D6EB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7F5" w:themeFill="accent1" w:themeFillTint="33"/>
      </w:tcPr>
    </w:tblStylePr>
    <w:tblStylePr w:type="band1Vert">
      <w:tblPr/>
      <w:tcPr>
        <w:shd w:val="clear" w:color="auto" w:fill="309CE7" w:themeFill="accent1" w:themeFillTint="7F"/>
      </w:tcPr>
    </w:tblStylePr>
    <w:tblStylePr w:type="band1Horz">
      <w:tblPr/>
      <w:tcPr>
        <w:tcBorders>
          <w:insideH w:val="single" w:sz="6" w:space="0" w:color="051C2C" w:themeColor="accent1"/>
          <w:insideV w:val="single" w:sz="6" w:space="0" w:color="051C2C" w:themeColor="accent1"/>
        </w:tcBorders>
        <w:shd w:val="clear" w:color="auto" w:fill="309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CellMar>
        <w:top w:w="0" w:type="dxa"/>
        <w:left w:w="108" w:type="dxa"/>
        <w:bottom w:w="0" w:type="dxa"/>
        <w:right w:w="108" w:type="dxa"/>
      </w:tblCellMar>
    </w:tblPr>
    <w:tcPr>
      <w:shd w:val="clear" w:color="auto" w:fill="BDEAFF" w:themeFill="accent2" w:themeFillTint="3F"/>
    </w:tcPr>
    <w:tblStylePr w:type="firstRow">
      <w:rPr>
        <w:b/>
        <w:bCs/>
        <w:color w:val="000000" w:themeColor="text1"/>
      </w:rPr>
      <w:tblPr/>
      <w:tcPr>
        <w:shd w:val="clear" w:color="auto" w:fill="E4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EFF" w:themeFill="accent2" w:themeFillTint="33"/>
      </w:tcPr>
    </w:tblStylePr>
    <w:tblStylePr w:type="band1Vert">
      <w:tblPr/>
      <w:tcPr>
        <w:shd w:val="clear" w:color="auto" w:fill="7AD5FF" w:themeFill="accent2" w:themeFillTint="7F"/>
      </w:tcPr>
    </w:tblStylePr>
    <w:tblStylePr w:type="band1Horz">
      <w:tblPr/>
      <w:tcPr>
        <w:tcBorders>
          <w:insideH w:val="single" w:sz="6" w:space="0" w:color="00A9F4" w:themeColor="accent2"/>
          <w:insideV w:val="single" w:sz="6" w:space="0" w:color="00A9F4" w:themeColor="accent2"/>
        </w:tcBorders>
        <w:shd w:val="clear" w:color="auto" w:fill="7A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251FF" w:themeColor="accent3"/>
        <w:left w:val="single" w:sz="8" w:space="0" w:color="2251FF" w:themeColor="accent3"/>
        <w:bottom w:val="single" w:sz="8" w:space="0" w:color="2251FF" w:themeColor="accent3"/>
        <w:right w:val="single" w:sz="8" w:space="0" w:color="2251FF" w:themeColor="accent3"/>
        <w:insideH w:val="single" w:sz="8" w:space="0" w:color="2251FF" w:themeColor="accent3"/>
        <w:insideV w:val="single" w:sz="8" w:space="0" w:color="2251FF" w:themeColor="accent3"/>
      </w:tblBorders>
      <w:tblCellMar>
        <w:top w:w="0" w:type="dxa"/>
        <w:left w:w="108" w:type="dxa"/>
        <w:bottom w:w="0" w:type="dxa"/>
        <w:right w:w="108" w:type="dxa"/>
      </w:tblCellMar>
    </w:tblPr>
    <w:tcPr>
      <w:shd w:val="clear" w:color="auto" w:fill="C8D3FF" w:themeFill="accent3" w:themeFillTint="3F"/>
    </w:tcPr>
    <w:tblStylePr w:type="firstRow">
      <w:rPr>
        <w:b/>
        <w:bCs/>
        <w:color w:val="000000" w:themeColor="text1"/>
      </w:rPr>
      <w:tblPr/>
      <w:tcPr>
        <w:shd w:val="clear" w:color="auto" w:fill="E9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DCFF" w:themeFill="accent3" w:themeFillTint="33"/>
      </w:tcPr>
    </w:tblStylePr>
    <w:tblStylePr w:type="band1Vert">
      <w:tblPr/>
      <w:tcPr>
        <w:shd w:val="clear" w:color="auto" w:fill="90A8FF" w:themeFill="accent3" w:themeFillTint="7F"/>
      </w:tcPr>
    </w:tblStylePr>
    <w:tblStylePr w:type="band1Horz">
      <w:tblPr/>
      <w:tcPr>
        <w:tcBorders>
          <w:insideH w:val="single" w:sz="6" w:space="0" w:color="2251FF" w:themeColor="accent3"/>
          <w:insideV w:val="single" w:sz="6" w:space="0" w:color="2251FF" w:themeColor="accent3"/>
        </w:tcBorders>
        <w:shd w:val="clear" w:color="auto" w:fill="90A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CellMar>
        <w:top w:w="0" w:type="dxa"/>
        <w:left w:w="108" w:type="dxa"/>
        <w:bottom w:w="0" w:type="dxa"/>
        <w:right w:w="108" w:type="dxa"/>
      </w:tblCellMar>
    </w:tblPr>
    <w:tcPr>
      <w:shd w:val="clear" w:color="auto" w:fill="E9F8FB" w:themeFill="accent4" w:themeFillTint="3F"/>
    </w:tcPr>
    <w:tblStylePr w:type="firstRow">
      <w:rPr>
        <w:b/>
        <w:bCs/>
        <w:color w:val="000000" w:themeColor="text1"/>
      </w:rPr>
      <w:tblPr/>
      <w:tcPr>
        <w:shd w:val="clear" w:color="auto" w:fill="F6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9FC" w:themeFill="accent4" w:themeFillTint="33"/>
      </w:tcPr>
    </w:tblStylePr>
    <w:tblStylePr w:type="band1Vert">
      <w:tblPr/>
      <w:tcPr>
        <w:shd w:val="clear" w:color="auto" w:fill="D4F2F7" w:themeFill="accent4" w:themeFillTint="7F"/>
      </w:tcPr>
    </w:tblStylePr>
    <w:tblStylePr w:type="band1Horz">
      <w:tblPr/>
      <w:tcPr>
        <w:tcBorders>
          <w:insideH w:val="single" w:sz="6" w:space="0" w:color="AAE6F0" w:themeColor="accent4"/>
          <w:insideV w:val="single" w:sz="6" w:space="0" w:color="AAE6F0" w:themeColor="accent4"/>
        </w:tcBorders>
        <w:shd w:val="clear" w:color="auto" w:fill="D4F2F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CellMar>
        <w:top w:w="0" w:type="dxa"/>
        <w:left w:w="108" w:type="dxa"/>
        <w:bottom w:w="0" w:type="dxa"/>
        <w:right w:w="108" w:type="dxa"/>
      </w:tblCellMar>
    </w:tblPr>
    <w:tcPr>
      <w:shd w:val="clear" w:color="auto" w:fill="CCE5EE" w:themeFill="accent5" w:themeFillTint="3F"/>
    </w:tcPr>
    <w:tblStylePr w:type="firstRow">
      <w:rPr>
        <w:b/>
        <w:bCs/>
        <w:color w:val="000000" w:themeColor="text1"/>
      </w:rPr>
      <w:tblPr/>
      <w:tcPr>
        <w:shd w:val="clear" w:color="auto" w:fill="EBF4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F1" w:themeFill="accent5" w:themeFillTint="33"/>
      </w:tcPr>
    </w:tblStylePr>
    <w:tblStylePr w:type="band1Vert">
      <w:tblPr/>
      <w:tcPr>
        <w:shd w:val="clear" w:color="auto" w:fill="9ACCDD" w:themeFill="accent5" w:themeFillTint="7F"/>
      </w:tcPr>
    </w:tblStylePr>
    <w:tblStylePr w:type="band1Horz">
      <w:tblPr/>
      <w:tcPr>
        <w:tcBorders>
          <w:insideH w:val="single" w:sz="6" w:space="0" w:color="3C96B4" w:themeColor="accent5"/>
          <w:insideV w:val="single" w:sz="6" w:space="0" w:color="3C96B4" w:themeColor="accent5"/>
        </w:tcBorders>
        <w:shd w:val="clear" w:color="auto" w:fill="9ACC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CellMar>
        <w:top w:w="0" w:type="dxa"/>
        <w:left w:w="108" w:type="dxa"/>
        <w:bottom w:w="0" w:type="dxa"/>
        <w:right w:w="108" w:type="dxa"/>
      </w:tblCellMar>
    </w:tblPr>
    <w:tcPr>
      <w:shd w:val="clear" w:color="auto" w:fill="EBEFFF" w:themeFill="accent6" w:themeFillTint="3F"/>
    </w:tcPr>
    <w:tblStylePr w:type="firstRow">
      <w:rPr>
        <w:b/>
        <w:bCs/>
        <w:color w:val="000000" w:themeColor="text1"/>
      </w:rPr>
      <w:tblPr/>
      <w:tcPr>
        <w:shd w:val="clear" w:color="auto" w:fill="F7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FF" w:themeFill="accent6" w:themeFillTint="33"/>
      </w:tcPr>
    </w:tblStylePr>
    <w:tblStylePr w:type="band1Vert">
      <w:tblPr/>
      <w:tcPr>
        <w:shd w:val="clear" w:color="auto" w:fill="D7E0FF" w:themeFill="accent6" w:themeFillTint="7F"/>
      </w:tcPr>
    </w:tblStylePr>
    <w:tblStylePr w:type="band1Horz">
      <w:tblPr/>
      <w:tcPr>
        <w:tcBorders>
          <w:insideH w:val="single" w:sz="6" w:space="0" w:color="AFC3FF" w:themeColor="accent6"/>
          <w:insideV w:val="single" w:sz="6" w:space="0" w:color="AFC3FF" w:themeColor="accent6"/>
        </w:tcBorders>
        <w:shd w:val="clear" w:color="auto" w:fill="D7E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8CE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1C2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1C2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9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9CE7" w:themeFill="accent1" w:themeFillTint="7F"/>
      </w:tcPr>
    </w:tblStylePr>
  </w:style>
  <w:style w:type="table" w:styleId="MediumGrid3-Accent2">
    <w:name w:val="Medium Grid 3 Accent 2"/>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D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F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F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5FF" w:themeFill="accent2" w:themeFillTint="7F"/>
      </w:tcPr>
    </w:tblStylePr>
  </w:style>
  <w:style w:type="table" w:styleId="MediumGrid3-Accent3">
    <w:name w:val="Medium Grid 3 Accent 3"/>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8D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51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51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51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51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A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A8FF" w:themeFill="accent3" w:themeFillTint="7F"/>
      </w:tcPr>
    </w:tblStylePr>
  </w:style>
  <w:style w:type="table" w:styleId="MediumGrid3-Accent4">
    <w:name w:val="Medium Grid 3 Accent 4"/>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9F8F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E6F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E6F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F2F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F2F7" w:themeFill="accent4" w:themeFillTint="7F"/>
      </w:tcPr>
    </w:tblStylePr>
  </w:style>
  <w:style w:type="table" w:styleId="MediumGrid3-Accent5">
    <w:name w:val="Medium Grid 3 Accent 5"/>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CE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96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96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C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CDD" w:themeFill="accent5" w:themeFillTint="7F"/>
      </w:tcPr>
    </w:tblStylePr>
  </w:style>
  <w:style w:type="table" w:styleId="MediumGrid3-Accent6">
    <w:name w:val="Medium Grid 3 Accent 6"/>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3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3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FF" w:themeFill="accent6" w:themeFillTint="7F"/>
      </w:tcPr>
    </w:tblStylePr>
  </w:style>
  <w:style w:type="table" w:styleId="MediumList1">
    <w:name w:val="Medium List 1"/>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51C2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051C2C" w:themeColor="accent1"/>
        <w:bottom w:val="single" w:sz="8" w:space="0" w:color="051C2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51C2C" w:themeColor="accent1"/>
        </w:tcBorders>
      </w:tcPr>
    </w:tblStylePr>
    <w:tblStylePr w:type="lastRow">
      <w:rPr>
        <w:b/>
        <w:bCs/>
        <w:color w:val="051C2C" w:themeColor="text2"/>
      </w:rPr>
      <w:tblPr/>
      <w:tcPr>
        <w:tcBorders>
          <w:top w:val="single" w:sz="8" w:space="0" w:color="051C2C" w:themeColor="accent1"/>
          <w:bottom w:val="single" w:sz="8" w:space="0" w:color="051C2C" w:themeColor="accent1"/>
        </w:tcBorders>
      </w:tcPr>
    </w:tblStylePr>
    <w:tblStylePr w:type="firstCol">
      <w:rPr>
        <w:b/>
        <w:bCs/>
      </w:rPr>
    </w:tblStylePr>
    <w:tblStylePr w:type="lastCol">
      <w:rPr>
        <w:b/>
        <w:bCs/>
      </w:rPr>
      <w:tblPr/>
      <w:tcPr>
        <w:tcBorders>
          <w:top w:val="single" w:sz="8" w:space="0" w:color="051C2C" w:themeColor="accent1"/>
          <w:bottom w:val="single" w:sz="8" w:space="0" w:color="051C2C" w:themeColor="accent1"/>
        </w:tcBorders>
      </w:tcPr>
    </w:tblStylePr>
    <w:tblStylePr w:type="band1Vert">
      <w:tblPr/>
      <w:tcPr>
        <w:shd w:val="clear" w:color="auto" w:fill="98CEF3" w:themeFill="accent1" w:themeFillTint="3F"/>
      </w:tcPr>
    </w:tblStylePr>
    <w:tblStylePr w:type="band1Horz">
      <w:tblPr/>
      <w:tcPr>
        <w:shd w:val="clear" w:color="auto" w:fill="98CEF3" w:themeFill="accent1" w:themeFillTint="3F"/>
      </w:tcPr>
    </w:tblStylePr>
  </w:style>
  <w:style w:type="table" w:styleId="MediumList1-Accent2">
    <w:name w:val="Medium List 1 Accent 2"/>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00A9F4" w:themeColor="accent2"/>
        <w:bottom w:val="single" w:sz="8" w:space="0" w:color="00A9F4"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F4" w:themeColor="accent2"/>
        </w:tcBorders>
      </w:tcPr>
    </w:tblStylePr>
    <w:tblStylePr w:type="lastRow">
      <w:rPr>
        <w:b/>
        <w:bCs/>
        <w:color w:val="051C2C" w:themeColor="text2"/>
      </w:rPr>
      <w:tblPr/>
      <w:tcPr>
        <w:tcBorders>
          <w:top w:val="single" w:sz="8" w:space="0" w:color="00A9F4" w:themeColor="accent2"/>
          <w:bottom w:val="single" w:sz="8" w:space="0" w:color="00A9F4" w:themeColor="accent2"/>
        </w:tcBorders>
      </w:tcPr>
    </w:tblStylePr>
    <w:tblStylePr w:type="firstCol">
      <w:rPr>
        <w:b/>
        <w:bCs/>
      </w:rPr>
    </w:tblStylePr>
    <w:tblStylePr w:type="lastCol">
      <w:rPr>
        <w:b/>
        <w:bCs/>
      </w:rPr>
      <w:tblPr/>
      <w:tcPr>
        <w:tcBorders>
          <w:top w:val="single" w:sz="8" w:space="0" w:color="00A9F4" w:themeColor="accent2"/>
          <w:bottom w:val="single" w:sz="8" w:space="0" w:color="00A9F4" w:themeColor="accent2"/>
        </w:tcBorders>
      </w:tcPr>
    </w:tblStylePr>
    <w:tblStylePr w:type="band1Vert">
      <w:tblPr/>
      <w:tcPr>
        <w:shd w:val="clear" w:color="auto" w:fill="BDEAFF" w:themeFill="accent2" w:themeFillTint="3F"/>
      </w:tcPr>
    </w:tblStylePr>
    <w:tblStylePr w:type="band1Horz">
      <w:tblPr/>
      <w:tcPr>
        <w:shd w:val="clear" w:color="auto" w:fill="BDEAFF" w:themeFill="accent2" w:themeFillTint="3F"/>
      </w:tcPr>
    </w:tblStylePr>
  </w:style>
  <w:style w:type="table" w:styleId="MediumList1-Accent3">
    <w:name w:val="Medium List 1 Accent 3"/>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2251FF" w:themeColor="accent3"/>
        <w:bottom w:val="single" w:sz="8" w:space="0" w:color="2251F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251FF" w:themeColor="accent3"/>
        </w:tcBorders>
      </w:tcPr>
    </w:tblStylePr>
    <w:tblStylePr w:type="lastRow">
      <w:rPr>
        <w:b/>
        <w:bCs/>
        <w:color w:val="051C2C" w:themeColor="text2"/>
      </w:rPr>
      <w:tblPr/>
      <w:tcPr>
        <w:tcBorders>
          <w:top w:val="single" w:sz="8" w:space="0" w:color="2251FF" w:themeColor="accent3"/>
          <w:bottom w:val="single" w:sz="8" w:space="0" w:color="2251FF" w:themeColor="accent3"/>
        </w:tcBorders>
      </w:tcPr>
    </w:tblStylePr>
    <w:tblStylePr w:type="firstCol">
      <w:rPr>
        <w:b/>
        <w:bCs/>
      </w:rPr>
    </w:tblStylePr>
    <w:tblStylePr w:type="lastCol">
      <w:rPr>
        <w:b/>
        <w:bCs/>
      </w:rPr>
      <w:tblPr/>
      <w:tcPr>
        <w:tcBorders>
          <w:top w:val="single" w:sz="8" w:space="0" w:color="2251FF" w:themeColor="accent3"/>
          <w:bottom w:val="single" w:sz="8" w:space="0" w:color="2251FF" w:themeColor="accent3"/>
        </w:tcBorders>
      </w:tcPr>
    </w:tblStylePr>
    <w:tblStylePr w:type="band1Vert">
      <w:tblPr/>
      <w:tcPr>
        <w:shd w:val="clear" w:color="auto" w:fill="C8D3FF" w:themeFill="accent3" w:themeFillTint="3F"/>
      </w:tcPr>
    </w:tblStylePr>
    <w:tblStylePr w:type="band1Horz">
      <w:tblPr/>
      <w:tcPr>
        <w:shd w:val="clear" w:color="auto" w:fill="C8D3FF" w:themeFill="accent3" w:themeFillTint="3F"/>
      </w:tcPr>
    </w:tblStylePr>
  </w:style>
  <w:style w:type="table" w:styleId="MediumList1-Accent4">
    <w:name w:val="Medium List 1 Accent 4"/>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AAE6F0" w:themeColor="accent4"/>
        <w:bottom w:val="single" w:sz="8" w:space="0" w:color="AAE6F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AE6F0" w:themeColor="accent4"/>
        </w:tcBorders>
      </w:tcPr>
    </w:tblStylePr>
    <w:tblStylePr w:type="lastRow">
      <w:rPr>
        <w:b/>
        <w:bCs/>
        <w:color w:val="051C2C" w:themeColor="text2"/>
      </w:rPr>
      <w:tblPr/>
      <w:tcPr>
        <w:tcBorders>
          <w:top w:val="single" w:sz="8" w:space="0" w:color="AAE6F0" w:themeColor="accent4"/>
          <w:bottom w:val="single" w:sz="8" w:space="0" w:color="AAE6F0" w:themeColor="accent4"/>
        </w:tcBorders>
      </w:tcPr>
    </w:tblStylePr>
    <w:tblStylePr w:type="firstCol">
      <w:rPr>
        <w:b/>
        <w:bCs/>
      </w:rPr>
    </w:tblStylePr>
    <w:tblStylePr w:type="lastCol">
      <w:rPr>
        <w:b/>
        <w:bCs/>
      </w:rPr>
      <w:tblPr/>
      <w:tcPr>
        <w:tcBorders>
          <w:top w:val="single" w:sz="8" w:space="0" w:color="AAE6F0" w:themeColor="accent4"/>
          <w:bottom w:val="single" w:sz="8" w:space="0" w:color="AAE6F0" w:themeColor="accent4"/>
        </w:tcBorders>
      </w:tcPr>
    </w:tblStylePr>
    <w:tblStylePr w:type="band1Vert">
      <w:tblPr/>
      <w:tcPr>
        <w:shd w:val="clear" w:color="auto" w:fill="E9F8FB" w:themeFill="accent4" w:themeFillTint="3F"/>
      </w:tcPr>
    </w:tblStylePr>
    <w:tblStylePr w:type="band1Horz">
      <w:tblPr/>
      <w:tcPr>
        <w:shd w:val="clear" w:color="auto" w:fill="E9F8FB" w:themeFill="accent4" w:themeFillTint="3F"/>
      </w:tcPr>
    </w:tblStylePr>
  </w:style>
  <w:style w:type="table" w:styleId="MediumList1-Accent5">
    <w:name w:val="Medium List 1 Accent 5"/>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3C96B4" w:themeColor="accent5"/>
        <w:bottom w:val="single" w:sz="8" w:space="0" w:color="3C96B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C96B4" w:themeColor="accent5"/>
        </w:tcBorders>
      </w:tcPr>
    </w:tblStylePr>
    <w:tblStylePr w:type="lastRow">
      <w:rPr>
        <w:b/>
        <w:bCs/>
        <w:color w:val="051C2C" w:themeColor="text2"/>
      </w:rPr>
      <w:tblPr/>
      <w:tcPr>
        <w:tcBorders>
          <w:top w:val="single" w:sz="8" w:space="0" w:color="3C96B4" w:themeColor="accent5"/>
          <w:bottom w:val="single" w:sz="8" w:space="0" w:color="3C96B4" w:themeColor="accent5"/>
        </w:tcBorders>
      </w:tcPr>
    </w:tblStylePr>
    <w:tblStylePr w:type="firstCol">
      <w:rPr>
        <w:b/>
        <w:bCs/>
      </w:rPr>
    </w:tblStylePr>
    <w:tblStylePr w:type="lastCol">
      <w:rPr>
        <w:b/>
        <w:bCs/>
      </w:rPr>
      <w:tblPr/>
      <w:tcPr>
        <w:tcBorders>
          <w:top w:val="single" w:sz="8" w:space="0" w:color="3C96B4" w:themeColor="accent5"/>
          <w:bottom w:val="single" w:sz="8" w:space="0" w:color="3C96B4" w:themeColor="accent5"/>
        </w:tcBorders>
      </w:tcPr>
    </w:tblStylePr>
    <w:tblStylePr w:type="band1Vert">
      <w:tblPr/>
      <w:tcPr>
        <w:shd w:val="clear" w:color="auto" w:fill="CCE5EE" w:themeFill="accent5" w:themeFillTint="3F"/>
      </w:tcPr>
    </w:tblStylePr>
    <w:tblStylePr w:type="band1Horz">
      <w:tblPr/>
      <w:tcPr>
        <w:shd w:val="clear" w:color="auto" w:fill="CCE5EE" w:themeFill="accent5" w:themeFillTint="3F"/>
      </w:tcPr>
    </w:tblStylePr>
  </w:style>
  <w:style w:type="table" w:styleId="MediumList1-Accent6">
    <w:name w:val="Medium List 1 Accent 6"/>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AFC3FF" w:themeColor="accent6"/>
        <w:bottom w:val="single" w:sz="8" w:space="0" w:color="AFC3F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FC3FF" w:themeColor="accent6"/>
        </w:tcBorders>
      </w:tcPr>
    </w:tblStylePr>
    <w:tblStylePr w:type="lastRow">
      <w:rPr>
        <w:b/>
        <w:bCs/>
        <w:color w:val="051C2C" w:themeColor="text2"/>
      </w:rPr>
      <w:tblPr/>
      <w:tcPr>
        <w:tcBorders>
          <w:top w:val="single" w:sz="8" w:space="0" w:color="AFC3FF" w:themeColor="accent6"/>
          <w:bottom w:val="single" w:sz="8" w:space="0" w:color="AFC3FF" w:themeColor="accent6"/>
        </w:tcBorders>
      </w:tcPr>
    </w:tblStylePr>
    <w:tblStylePr w:type="firstCol">
      <w:rPr>
        <w:b/>
        <w:bCs/>
      </w:rPr>
    </w:tblStylePr>
    <w:tblStylePr w:type="lastCol">
      <w:rPr>
        <w:b/>
        <w:bCs/>
      </w:rPr>
      <w:tblPr/>
      <w:tcPr>
        <w:tcBorders>
          <w:top w:val="single" w:sz="8" w:space="0" w:color="AFC3FF" w:themeColor="accent6"/>
          <w:bottom w:val="single" w:sz="8" w:space="0" w:color="AFC3FF" w:themeColor="accent6"/>
        </w:tcBorders>
      </w:tcPr>
    </w:tblStylePr>
    <w:tblStylePr w:type="band1Vert">
      <w:tblPr/>
      <w:tcPr>
        <w:shd w:val="clear" w:color="auto" w:fill="EBEFFF" w:themeFill="accent6" w:themeFillTint="3F"/>
      </w:tcPr>
    </w:tblStylePr>
    <w:tblStylePr w:type="band1Horz">
      <w:tblPr/>
      <w:tcPr>
        <w:shd w:val="clear" w:color="auto" w:fill="EBEFFF" w:themeFill="accent6" w:themeFillTint="3F"/>
      </w:tcPr>
    </w:tblStylePr>
  </w:style>
  <w:style w:type="table" w:styleId="MediumList2">
    <w:name w:val="Medium List 2"/>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51C2C" w:themeColor="accent1"/>
        <w:left w:val="single" w:sz="8" w:space="0" w:color="051C2C" w:themeColor="accent1"/>
        <w:bottom w:val="single" w:sz="8" w:space="0" w:color="051C2C" w:themeColor="accent1"/>
        <w:right w:val="single" w:sz="8" w:space="0" w:color="051C2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51C2C" w:themeColor="accent1"/>
          <w:right w:val="nil"/>
          <w:insideH w:val="nil"/>
          <w:insideV w:val="nil"/>
        </w:tcBorders>
        <w:shd w:val="clear" w:color="auto" w:fill="FFFFFF" w:themeFill="background1"/>
      </w:tcPr>
    </w:tblStylePr>
    <w:tblStylePr w:type="lastRow">
      <w:tblPr/>
      <w:tcPr>
        <w:tcBorders>
          <w:top w:val="single" w:sz="8" w:space="0" w:color="051C2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1C2C" w:themeColor="accent1"/>
          <w:insideH w:val="nil"/>
          <w:insideV w:val="nil"/>
        </w:tcBorders>
        <w:shd w:val="clear" w:color="auto" w:fill="FFFFFF" w:themeFill="background1"/>
      </w:tcPr>
    </w:tblStylePr>
    <w:tblStylePr w:type="lastCol">
      <w:tblPr/>
      <w:tcPr>
        <w:tcBorders>
          <w:top w:val="nil"/>
          <w:left w:val="single" w:sz="8" w:space="0" w:color="051C2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top w:val="nil"/>
          <w:bottom w:val="nil"/>
          <w:insideH w:val="nil"/>
          <w:insideV w:val="nil"/>
        </w:tcBorders>
        <w:shd w:val="clear" w:color="auto" w:fill="98CE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F4" w:themeColor="accent2"/>
        <w:left w:val="single" w:sz="8" w:space="0" w:color="00A9F4" w:themeColor="accent2"/>
        <w:bottom w:val="single" w:sz="8" w:space="0" w:color="00A9F4" w:themeColor="accent2"/>
        <w:right w:val="single" w:sz="8" w:space="0" w:color="00A9F4"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tblPr/>
      <w:tcPr>
        <w:tcBorders>
          <w:top w:val="single" w:sz="8" w:space="0" w:color="00A9F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F4" w:themeColor="accent2"/>
          <w:insideH w:val="nil"/>
          <w:insideV w:val="nil"/>
        </w:tcBorders>
        <w:shd w:val="clear" w:color="auto" w:fill="FFFFFF" w:themeFill="background1"/>
      </w:tcPr>
    </w:tblStylePr>
    <w:tblStylePr w:type="lastCol">
      <w:tblPr/>
      <w:tcPr>
        <w:tcBorders>
          <w:top w:val="nil"/>
          <w:left w:val="single" w:sz="8" w:space="0" w:color="00A9F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top w:val="nil"/>
          <w:bottom w:val="nil"/>
          <w:insideH w:val="nil"/>
          <w:insideV w:val="nil"/>
        </w:tcBorders>
        <w:shd w:val="clear" w:color="auto" w:fill="BD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251FF" w:themeColor="accent3"/>
        <w:left w:val="single" w:sz="8" w:space="0" w:color="2251FF" w:themeColor="accent3"/>
        <w:bottom w:val="single" w:sz="8" w:space="0" w:color="2251FF" w:themeColor="accent3"/>
        <w:right w:val="single" w:sz="8" w:space="0" w:color="2251F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2251FF" w:themeColor="accent3"/>
          <w:right w:val="nil"/>
          <w:insideH w:val="nil"/>
          <w:insideV w:val="nil"/>
        </w:tcBorders>
        <w:shd w:val="clear" w:color="auto" w:fill="FFFFFF" w:themeFill="background1"/>
      </w:tcPr>
    </w:tblStylePr>
    <w:tblStylePr w:type="lastRow">
      <w:tblPr/>
      <w:tcPr>
        <w:tcBorders>
          <w:top w:val="single" w:sz="8" w:space="0" w:color="2251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51FF" w:themeColor="accent3"/>
          <w:insideH w:val="nil"/>
          <w:insideV w:val="nil"/>
        </w:tcBorders>
        <w:shd w:val="clear" w:color="auto" w:fill="FFFFFF" w:themeFill="background1"/>
      </w:tcPr>
    </w:tblStylePr>
    <w:tblStylePr w:type="lastCol">
      <w:tblPr/>
      <w:tcPr>
        <w:tcBorders>
          <w:top w:val="nil"/>
          <w:left w:val="single" w:sz="8" w:space="0" w:color="2251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3FF" w:themeFill="accent3" w:themeFillTint="3F"/>
      </w:tcPr>
    </w:tblStylePr>
    <w:tblStylePr w:type="band1Horz">
      <w:tblPr/>
      <w:tcPr>
        <w:tcBorders>
          <w:top w:val="nil"/>
          <w:bottom w:val="nil"/>
          <w:insideH w:val="nil"/>
          <w:insideV w:val="nil"/>
        </w:tcBorders>
        <w:shd w:val="clear" w:color="auto" w:fill="C8D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AE6F0" w:themeColor="accent4"/>
        <w:left w:val="single" w:sz="8" w:space="0" w:color="AAE6F0" w:themeColor="accent4"/>
        <w:bottom w:val="single" w:sz="8" w:space="0" w:color="AAE6F0" w:themeColor="accent4"/>
        <w:right w:val="single" w:sz="8" w:space="0" w:color="AAE6F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tblPr/>
      <w:tcPr>
        <w:tcBorders>
          <w:top w:val="single" w:sz="8" w:space="0" w:color="AAE6F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E6F0" w:themeColor="accent4"/>
          <w:insideH w:val="nil"/>
          <w:insideV w:val="nil"/>
        </w:tcBorders>
        <w:shd w:val="clear" w:color="auto" w:fill="FFFFFF" w:themeFill="background1"/>
      </w:tcPr>
    </w:tblStylePr>
    <w:tblStylePr w:type="lastCol">
      <w:tblPr/>
      <w:tcPr>
        <w:tcBorders>
          <w:top w:val="nil"/>
          <w:left w:val="single" w:sz="8" w:space="0" w:color="AAE6F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top w:val="nil"/>
          <w:bottom w:val="nil"/>
          <w:insideH w:val="nil"/>
          <w:insideV w:val="nil"/>
        </w:tcBorders>
        <w:shd w:val="clear" w:color="auto" w:fill="E9F8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C96B4" w:themeColor="accent5"/>
        <w:left w:val="single" w:sz="8" w:space="0" w:color="3C96B4" w:themeColor="accent5"/>
        <w:bottom w:val="single" w:sz="8" w:space="0" w:color="3C96B4" w:themeColor="accent5"/>
        <w:right w:val="single" w:sz="8" w:space="0" w:color="3C96B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tblPr/>
      <w:tcPr>
        <w:tcBorders>
          <w:top w:val="single" w:sz="8" w:space="0" w:color="3C96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6B4" w:themeColor="accent5"/>
          <w:insideH w:val="nil"/>
          <w:insideV w:val="nil"/>
        </w:tcBorders>
        <w:shd w:val="clear" w:color="auto" w:fill="FFFFFF" w:themeFill="background1"/>
      </w:tcPr>
    </w:tblStylePr>
    <w:tblStylePr w:type="lastCol">
      <w:tblPr/>
      <w:tcPr>
        <w:tcBorders>
          <w:top w:val="nil"/>
          <w:left w:val="single" w:sz="8" w:space="0" w:color="3C96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top w:val="nil"/>
          <w:bottom w:val="nil"/>
          <w:insideH w:val="nil"/>
          <w:insideV w:val="nil"/>
        </w:tcBorders>
        <w:shd w:val="clear" w:color="auto" w:fill="CCE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FC3FF" w:themeColor="accent6"/>
        <w:left w:val="single" w:sz="8" w:space="0" w:color="AFC3FF" w:themeColor="accent6"/>
        <w:bottom w:val="single" w:sz="8" w:space="0" w:color="AFC3FF" w:themeColor="accent6"/>
        <w:right w:val="single" w:sz="8" w:space="0" w:color="AFC3F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tblPr/>
      <w:tcPr>
        <w:tcBorders>
          <w:top w:val="single" w:sz="8" w:space="0" w:color="AFC3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3FF" w:themeColor="accent6"/>
          <w:insideH w:val="nil"/>
          <w:insideV w:val="nil"/>
        </w:tcBorders>
        <w:shd w:val="clear" w:color="auto" w:fill="FFFFFF" w:themeFill="background1"/>
      </w:tcPr>
    </w:tblStylePr>
    <w:tblStylePr w:type="lastCol">
      <w:tblPr/>
      <w:tcPr>
        <w:tcBorders>
          <w:top w:val="nil"/>
          <w:left w:val="single" w:sz="8" w:space="0" w:color="AFC3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top w:val="nil"/>
          <w:bottom w:val="nil"/>
          <w:insideH w:val="nil"/>
          <w:insideV w:val="nil"/>
        </w:tcBorders>
        <w:shd w:val="clear" w:color="auto" w:fill="EB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0702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07022"/>
    <w:pPr>
      <w:spacing w:after="0" w:line="240" w:lineRule="auto"/>
    </w:pPr>
    <w:tblPr>
      <w:tblStyleRowBandSize w:val="1"/>
      <w:tblStyleColBandSize w:val="1"/>
      <w:tblInd w:w="0" w:type="dxa"/>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shd w:val="clear" w:color="auto" w:fill="051C2C" w:themeFill="accent1"/>
      </w:tcPr>
    </w:tblStylePr>
    <w:tblStylePr w:type="lastRow">
      <w:pPr>
        <w:spacing w:before="0" w:after="0" w:line="240" w:lineRule="auto"/>
      </w:pPr>
      <w:rPr>
        <w:b/>
        <w:bCs/>
      </w:rPr>
      <w:tblPr/>
      <w:tcPr>
        <w:tcBorders>
          <w:top w:val="double" w:sz="6"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EF3" w:themeFill="accent1" w:themeFillTint="3F"/>
      </w:tcPr>
    </w:tblStylePr>
    <w:tblStylePr w:type="band1Horz">
      <w:tblPr/>
      <w:tcPr>
        <w:tcBorders>
          <w:insideH w:val="nil"/>
          <w:insideV w:val="nil"/>
        </w:tcBorders>
        <w:shd w:val="clear" w:color="auto" w:fill="98CE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07022"/>
    <w:pPr>
      <w:spacing w:after="0" w:line="240" w:lineRule="auto"/>
    </w:pPr>
    <w:tblPr>
      <w:tblStyleRowBandSize w:val="1"/>
      <w:tblStyleColBandSize w:val="1"/>
      <w:tblInd w:w="0" w:type="dxa"/>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shd w:val="clear" w:color="auto" w:fill="00A9F4" w:themeFill="accent2"/>
      </w:tcPr>
    </w:tblStylePr>
    <w:tblStylePr w:type="lastRow">
      <w:pPr>
        <w:spacing w:before="0" w:after="0" w:line="240" w:lineRule="auto"/>
      </w:pPr>
      <w:rPr>
        <w:b/>
        <w:bCs/>
      </w:rPr>
      <w:tblPr/>
      <w:tcPr>
        <w:tcBorders>
          <w:top w:val="double" w:sz="6"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AFF" w:themeFill="accent2" w:themeFillTint="3F"/>
      </w:tcPr>
    </w:tblStylePr>
    <w:tblStylePr w:type="band1Horz">
      <w:tblPr/>
      <w:tcPr>
        <w:tcBorders>
          <w:insideH w:val="nil"/>
          <w:insideV w:val="nil"/>
        </w:tcBorders>
        <w:shd w:val="clear" w:color="auto" w:fill="BD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07022"/>
    <w:pPr>
      <w:spacing w:after="0" w:line="240" w:lineRule="auto"/>
    </w:pPr>
    <w:tblPr>
      <w:tblStyleRowBandSize w:val="1"/>
      <w:tblStyleColBandSize w:val="1"/>
      <w:tblInd w:w="0" w:type="dxa"/>
      <w:tbl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single" w:sz="8" w:space="0" w:color="597C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nil"/>
          <w:insideV w:val="nil"/>
        </w:tcBorders>
        <w:shd w:val="clear" w:color="auto" w:fill="2251FF" w:themeFill="accent3"/>
      </w:tcPr>
    </w:tblStylePr>
    <w:tblStylePr w:type="lastRow">
      <w:pPr>
        <w:spacing w:before="0" w:after="0" w:line="240" w:lineRule="auto"/>
      </w:pPr>
      <w:rPr>
        <w:b/>
        <w:bCs/>
      </w:rPr>
      <w:tblPr/>
      <w:tcPr>
        <w:tcBorders>
          <w:top w:val="double" w:sz="6"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D3FF" w:themeFill="accent3" w:themeFillTint="3F"/>
      </w:tcPr>
    </w:tblStylePr>
    <w:tblStylePr w:type="band1Horz">
      <w:tblPr/>
      <w:tcPr>
        <w:tcBorders>
          <w:insideH w:val="nil"/>
          <w:insideV w:val="nil"/>
        </w:tcBorders>
        <w:shd w:val="clear" w:color="auto" w:fill="C8D3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07022"/>
    <w:pPr>
      <w:spacing w:after="0" w:line="240" w:lineRule="auto"/>
    </w:pPr>
    <w:tblPr>
      <w:tblStyleRowBandSize w:val="1"/>
      <w:tblStyleColBandSize w:val="1"/>
      <w:tblInd w:w="0" w:type="dxa"/>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shd w:val="clear" w:color="auto" w:fill="AAE6F0" w:themeFill="accent4"/>
      </w:tcPr>
    </w:tblStylePr>
    <w:tblStylePr w:type="lastRow">
      <w:pPr>
        <w:spacing w:before="0" w:after="0" w:line="240" w:lineRule="auto"/>
      </w:pPr>
      <w:rPr>
        <w:b/>
        <w:bCs/>
      </w:rPr>
      <w:tblPr/>
      <w:tcPr>
        <w:tcBorders>
          <w:top w:val="double" w:sz="6"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8FB" w:themeFill="accent4" w:themeFillTint="3F"/>
      </w:tcPr>
    </w:tblStylePr>
    <w:tblStylePr w:type="band1Horz">
      <w:tblPr/>
      <w:tcPr>
        <w:tcBorders>
          <w:insideH w:val="nil"/>
          <w:insideV w:val="nil"/>
        </w:tcBorders>
        <w:shd w:val="clear" w:color="auto" w:fill="E9F8F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07022"/>
    <w:pPr>
      <w:spacing w:after="0" w:line="240" w:lineRule="auto"/>
    </w:pPr>
    <w:tblPr>
      <w:tblStyleRowBandSize w:val="1"/>
      <w:tblStyleColBandSize w:val="1"/>
      <w:tblInd w:w="0" w:type="dxa"/>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shd w:val="clear" w:color="auto" w:fill="3C96B4" w:themeFill="accent5"/>
      </w:tcPr>
    </w:tblStylePr>
    <w:tblStylePr w:type="lastRow">
      <w:pPr>
        <w:spacing w:before="0" w:after="0" w:line="240" w:lineRule="auto"/>
      </w:pPr>
      <w:rPr>
        <w:b/>
        <w:bCs/>
      </w:rPr>
      <w:tblPr/>
      <w:tcPr>
        <w:tcBorders>
          <w:top w:val="double" w:sz="6"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5EE" w:themeFill="accent5" w:themeFillTint="3F"/>
      </w:tcPr>
    </w:tblStylePr>
    <w:tblStylePr w:type="band1Horz">
      <w:tblPr/>
      <w:tcPr>
        <w:tcBorders>
          <w:insideH w:val="nil"/>
          <w:insideV w:val="nil"/>
        </w:tcBorders>
        <w:shd w:val="clear" w:color="auto" w:fill="CCE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07022"/>
    <w:pPr>
      <w:spacing w:after="0" w:line="240" w:lineRule="auto"/>
    </w:pPr>
    <w:tblPr>
      <w:tblStyleRowBandSize w:val="1"/>
      <w:tblStyleColBandSize w:val="1"/>
      <w:tblInd w:w="0" w:type="dxa"/>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shd w:val="clear" w:color="auto" w:fill="AFC3FF" w:themeFill="accent6"/>
      </w:tcPr>
    </w:tblStylePr>
    <w:tblStylePr w:type="lastRow">
      <w:pPr>
        <w:spacing w:before="0" w:after="0" w:line="240" w:lineRule="auto"/>
      </w:pPr>
      <w:rPr>
        <w:b/>
        <w:bCs/>
      </w:rPr>
      <w:tblPr/>
      <w:tcPr>
        <w:tcBorders>
          <w:top w:val="double" w:sz="6"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FFF" w:themeFill="accent6" w:themeFillTint="3F"/>
      </w:tcPr>
    </w:tblStylePr>
    <w:tblStylePr w:type="band1Horz">
      <w:tblPr/>
      <w:tcPr>
        <w:tcBorders>
          <w:insideH w:val="nil"/>
          <w:insideV w:val="nil"/>
        </w:tcBorders>
        <w:shd w:val="clear" w:color="auto" w:fill="EB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1C2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1C2C" w:themeFill="accent1"/>
      </w:tcPr>
    </w:tblStylePr>
    <w:tblStylePr w:type="lastCol">
      <w:rPr>
        <w:b/>
        <w:bCs/>
        <w:color w:val="FFFFFF" w:themeColor="background1"/>
      </w:rPr>
      <w:tblPr/>
      <w:tcPr>
        <w:tcBorders>
          <w:left w:val="nil"/>
          <w:right w:val="nil"/>
          <w:insideH w:val="nil"/>
          <w:insideV w:val="nil"/>
        </w:tcBorders>
        <w:shd w:val="clear" w:color="auto" w:fill="051C2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F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F4" w:themeFill="accent2"/>
      </w:tcPr>
    </w:tblStylePr>
    <w:tblStylePr w:type="lastCol">
      <w:rPr>
        <w:b/>
        <w:bCs/>
        <w:color w:val="FFFFFF" w:themeColor="background1"/>
      </w:rPr>
      <w:tblPr/>
      <w:tcPr>
        <w:tcBorders>
          <w:left w:val="nil"/>
          <w:right w:val="nil"/>
          <w:insideH w:val="nil"/>
          <w:insideV w:val="nil"/>
        </w:tcBorders>
        <w:shd w:val="clear" w:color="auto" w:fill="00A9F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51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51FF" w:themeFill="accent3"/>
      </w:tcPr>
    </w:tblStylePr>
    <w:tblStylePr w:type="lastCol">
      <w:rPr>
        <w:b/>
        <w:bCs/>
        <w:color w:val="FFFFFF" w:themeColor="background1"/>
      </w:rPr>
      <w:tblPr/>
      <w:tcPr>
        <w:tcBorders>
          <w:left w:val="nil"/>
          <w:right w:val="nil"/>
          <w:insideH w:val="nil"/>
          <w:insideV w:val="nil"/>
        </w:tcBorders>
        <w:shd w:val="clear" w:color="auto" w:fill="2251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E6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E6F0" w:themeFill="accent4"/>
      </w:tcPr>
    </w:tblStylePr>
    <w:tblStylePr w:type="lastCol">
      <w:rPr>
        <w:b/>
        <w:bCs/>
        <w:color w:val="FFFFFF" w:themeColor="background1"/>
      </w:rPr>
      <w:tblPr/>
      <w:tcPr>
        <w:tcBorders>
          <w:left w:val="nil"/>
          <w:right w:val="nil"/>
          <w:insideH w:val="nil"/>
          <w:insideV w:val="nil"/>
        </w:tcBorders>
        <w:shd w:val="clear" w:color="auto" w:fill="AAE6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6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6B4" w:themeFill="accent5"/>
      </w:tcPr>
    </w:tblStylePr>
    <w:tblStylePr w:type="lastCol">
      <w:rPr>
        <w:b/>
        <w:bCs/>
        <w:color w:val="FFFFFF" w:themeColor="background1"/>
      </w:rPr>
      <w:tblPr/>
      <w:tcPr>
        <w:tcBorders>
          <w:left w:val="nil"/>
          <w:right w:val="nil"/>
          <w:insideH w:val="nil"/>
          <w:insideV w:val="nil"/>
        </w:tcBorders>
        <w:shd w:val="clear" w:color="auto" w:fill="3C96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3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3FF" w:themeFill="accent6"/>
      </w:tcPr>
    </w:tblStylePr>
    <w:tblStylePr w:type="lastCol">
      <w:rPr>
        <w:b/>
        <w:bCs/>
        <w:color w:val="FFFFFF" w:themeColor="background1"/>
      </w:rPr>
      <w:tblPr/>
      <w:tcPr>
        <w:tcBorders>
          <w:left w:val="nil"/>
          <w:right w:val="nil"/>
          <w:insideH w:val="nil"/>
          <w:insideV w:val="nil"/>
        </w:tcBorders>
        <w:shd w:val="clear" w:color="auto" w:fill="AFC3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07022"/>
    <w:rPr>
      <w:color w:val="2B579A"/>
      <w:shd w:val="clear" w:color="auto" w:fill="E1DFDD"/>
    </w:rPr>
  </w:style>
  <w:style w:type="paragraph" w:styleId="MessageHeader">
    <w:name w:val="Message Header"/>
    <w:basedOn w:val="Normal"/>
    <w:link w:val="MessageHeaderChar"/>
    <w:uiPriority w:val="99"/>
    <w:semiHidden/>
    <w:unhideWhenUsed/>
    <w:rsid w:val="00E070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7022"/>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E07022"/>
    <w:pPr>
      <w:ind w:left="720"/>
    </w:pPr>
  </w:style>
  <w:style w:type="paragraph" w:styleId="NoteHeading">
    <w:name w:val="Note Heading"/>
    <w:basedOn w:val="Normal"/>
    <w:next w:val="Normal"/>
    <w:link w:val="NoteHeadingChar"/>
    <w:uiPriority w:val="99"/>
    <w:semiHidden/>
    <w:unhideWhenUsed/>
    <w:rsid w:val="00E07022"/>
    <w:pPr>
      <w:spacing w:after="0" w:line="240" w:lineRule="auto"/>
    </w:pPr>
  </w:style>
  <w:style w:type="character" w:customStyle="1" w:styleId="NoteHeadingChar">
    <w:name w:val="Note Heading Char"/>
    <w:basedOn w:val="DefaultParagraphFont"/>
    <w:link w:val="NoteHeading"/>
    <w:uiPriority w:val="99"/>
    <w:semiHidden/>
    <w:rsid w:val="00E07022"/>
    <w:rPr>
      <w:rFonts w:eastAsia="Times New Roman" w:cs="Times New Roman"/>
      <w:szCs w:val="20"/>
      <w:lang w:val="en-US"/>
    </w:rPr>
  </w:style>
  <w:style w:type="character" w:styleId="PageNumber">
    <w:name w:val="page number"/>
    <w:basedOn w:val="DefaultParagraphFont"/>
    <w:uiPriority w:val="99"/>
    <w:semiHidden/>
    <w:unhideWhenUsed/>
    <w:rsid w:val="00E07022"/>
  </w:style>
  <w:style w:type="table" w:customStyle="1" w:styleId="PlainTable11">
    <w:name w:val="Plain Table 11"/>
    <w:basedOn w:val="TableNormal"/>
    <w:uiPriority w:val="41"/>
    <w:rsid w:val="00E0702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0702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E070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7022"/>
    <w:rPr>
      <w:rFonts w:eastAsia="Times New Roman" w:cs="Times New Roman"/>
      <w:i/>
      <w:iCs/>
      <w:color w:val="404040" w:themeColor="text1" w:themeTint="BF"/>
      <w:szCs w:val="20"/>
      <w:lang w:val="en-US"/>
    </w:rPr>
  </w:style>
  <w:style w:type="paragraph" w:styleId="Signature">
    <w:name w:val="Signature"/>
    <w:basedOn w:val="Normal"/>
    <w:link w:val="SignatureChar"/>
    <w:uiPriority w:val="99"/>
    <w:semiHidden/>
    <w:unhideWhenUsed/>
    <w:rsid w:val="00E07022"/>
    <w:pPr>
      <w:spacing w:after="0" w:line="240" w:lineRule="auto"/>
      <w:ind w:left="4320"/>
    </w:pPr>
  </w:style>
  <w:style w:type="character" w:customStyle="1" w:styleId="SignatureChar">
    <w:name w:val="Signature Char"/>
    <w:basedOn w:val="DefaultParagraphFont"/>
    <w:link w:val="Signature"/>
    <w:uiPriority w:val="99"/>
    <w:semiHidden/>
    <w:rsid w:val="00E07022"/>
    <w:rPr>
      <w:rFonts w:eastAsia="Times New Roman" w:cs="Times New Roman"/>
      <w:szCs w:val="20"/>
      <w:lang w:val="en-US"/>
    </w:rPr>
  </w:style>
  <w:style w:type="character" w:customStyle="1" w:styleId="SmartHyperlink1">
    <w:name w:val="Smart Hyperlink1"/>
    <w:basedOn w:val="DefaultParagraphFont"/>
    <w:uiPriority w:val="99"/>
    <w:semiHidden/>
    <w:unhideWhenUsed/>
    <w:rsid w:val="00E07022"/>
    <w:rPr>
      <w:u w:val="dotted"/>
    </w:rPr>
  </w:style>
  <w:style w:type="character" w:customStyle="1" w:styleId="SmartLink1">
    <w:name w:val="SmartLink1"/>
    <w:basedOn w:val="DefaultParagraphFont"/>
    <w:uiPriority w:val="99"/>
    <w:semiHidden/>
    <w:unhideWhenUsed/>
    <w:rsid w:val="00E07022"/>
    <w:rPr>
      <w:color w:val="0000FF"/>
      <w:u w:val="single"/>
      <w:shd w:val="clear" w:color="auto" w:fill="F3F2F1"/>
    </w:rPr>
  </w:style>
  <w:style w:type="character" w:styleId="Strong">
    <w:name w:val="Strong"/>
    <w:basedOn w:val="DefaultParagraphFont"/>
    <w:uiPriority w:val="22"/>
    <w:rsid w:val="00E07022"/>
    <w:rPr>
      <w:b/>
      <w:bCs/>
    </w:rPr>
  </w:style>
  <w:style w:type="paragraph" w:styleId="Subtitle">
    <w:name w:val="Subtitle"/>
    <w:basedOn w:val="Normal"/>
    <w:next w:val="Normal"/>
    <w:link w:val="SubtitleChar"/>
    <w:uiPriority w:val="11"/>
    <w:rsid w:val="00E0702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E07022"/>
    <w:rPr>
      <w:rFonts w:eastAsiaTheme="minorEastAsia"/>
      <w:color w:val="5A5A5A" w:themeColor="text1" w:themeTint="A5"/>
      <w:spacing w:val="15"/>
      <w:lang w:val="en-US"/>
    </w:rPr>
  </w:style>
  <w:style w:type="character" w:styleId="SubtleEmphasis">
    <w:name w:val="Subtle Emphasis"/>
    <w:basedOn w:val="DefaultParagraphFont"/>
    <w:uiPriority w:val="19"/>
    <w:rsid w:val="00E07022"/>
    <w:rPr>
      <w:i/>
      <w:iCs/>
      <w:color w:val="404040" w:themeColor="text1" w:themeTint="BF"/>
    </w:rPr>
  </w:style>
  <w:style w:type="character" w:styleId="SubtleReference">
    <w:name w:val="Subtle Reference"/>
    <w:basedOn w:val="DefaultParagraphFont"/>
    <w:uiPriority w:val="31"/>
    <w:rsid w:val="00E07022"/>
    <w:rPr>
      <w:smallCaps/>
      <w:color w:val="5A5A5A" w:themeColor="text1" w:themeTint="A5"/>
    </w:rPr>
  </w:style>
  <w:style w:type="table" w:styleId="Table3Deffects1">
    <w:name w:val="Table 3D effects 1"/>
    <w:basedOn w:val="TableNormal"/>
    <w:uiPriority w:val="99"/>
    <w:semiHidden/>
    <w:unhideWhenUsed/>
    <w:rsid w:val="00E07022"/>
    <w:pPr>
      <w:spacing w:after="180" w:line="264"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07022"/>
    <w:pPr>
      <w:spacing w:after="180" w:line="264"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07022"/>
    <w:pPr>
      <w:spacing w:after="180" w:line="264"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07022"/>
    <w:pPr>
      <w:spacing w:after="180" w:line="264"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07022"/>
    <w:pPr>
      <w:spacing w:after="180" w:line="264"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07022"/>
    <w:pPr>
      <w:spacing w:after="180" w:line="264"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07022"/>
    <w:pPr>
      <w:spacing w:after="180" w:line="264"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07022"/>
    <w:pPr>
      <w:spacing w:after="180" w:line="264"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07022"/>
    <w:pPr>
      <w:spacing w:after="180" w:line="264"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07022"/>
    <w:pPr>
      <w:spacing w:after="180" w:line="264"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07022"/>
    <w:pPr>
      <w:spacing w:after="180" w:line="264"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07022"/>
    <w:pPr>
      <w:spacing w:after="180" w:line="264"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07022"/>
    <w:pPr>
      <w:spacing w:after="180" w:line="264"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07022"/>
    <w:pPr>
      <w:spacing w:after="180" w:line="264"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07022"/>
    <w:pPr>
      <w:spacing w:after="180" w:line="264"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07022"/>
    <w:pPr>
      <w:spacing w:after="180" w:line="264"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07022"/>
    <w:pPr>
      <w:spacing w:after="180"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07022"/>
    <w:pPr>
      <w:spacing w:after="180" w:line="264"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E07022"/>
    <w:pPr>
      <w:spacing w:after="180" w:line="264"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07022"/>
    <w:pPr>
      <w:spacing w:after="180" w:line="264"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07022"/>
    <w:pPr>
      <w:spacing w:after="180" w:line="264"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07022"/>
    <w:pPr>
      <w:spacing w:after="180" w:line="264"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07022"/>
    <w:pPr>
      <w:spacing w:after="180" w:line="264"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07022"/>
    <w:pPr>
      <w:spacing w:after="180" w:line="264"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07022"/>
    <w:pPr>
      <w:spacing w:after="180" w:line="264"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E0702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E07022"/>
    <w:pPr>
      <w:spacing w:after="180" w:line="264"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07022"/>
    <w:pPr>
      <w:spacing w:after="180" w:line="264"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07022"/>
    <w:pPr>
      <w:spacing w:after="180" w:line="264"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07022"/>
    <w:pPr>
      <w:spacing w:after="180" w:line="264"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07022"/>
    <w:pPr>
      <w:spacing w:after="180" w:line="264"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07022"/>
    <w:pPr>
      <w:spacing w:after="180" w:line="264"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07022"/>
    <w:pPr>
      <w:spacing w:after="180" w:line="264"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07022"/>
    <w:pPr>
      <w:spacing w:after="180" w:line="264"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07022"/>
    <w:pPr>
      <w:spacing w:after="0"/>
      <w:ind w:left="220" w:hanging="220"/>
    </w:pPr>
  </w:style>
  <w:style w:type="paragraph" w:styleId="TableofFigures">
    <w:name w:val="table of figures"/>
    <w:basedOn w:val="Normal"/>
    <w:next w:val="Normal"/>
    <w:uiPriority w:val="99"/>
    <w:semiHidden/>
    <w:unhideWhenUsed/>
    <w:rsid w:val="00E07022"/>
    <w:pPr>
      <w:spacing w:after="0"/>
    </w:pPr>
  </w:style>
  <w:style w:type="table" w:styleId="TableProfessional">
    <w:name w:val="Table Professional"/>
    <w:basedOn w:val="TableNormal"/>
    <w:uiPriority w:val="99"/>
    <w:semiHidden/>
    <w:unhideWhenUsed/>
    <w:rsid w:val="00E07022"/>
    <w:pPr>
      <w:spacing w:after="180" w:line="264"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07022"/>
    <w:pPr>
      <w:spacing w:after="180" w:line="264"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07022"/>
    <w:pPr>
      <w:spacing w:after="180" w:line="264"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07022"/>
    <w:pPr>
      <w:spacing w:after="180" w:line="264"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07022"/>
    <w:pPr>
      <w:spacing w:after="180" w:line="264"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07022"/>
    <w:pPr>
      <w:spacing w:after="180" w:line="264"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07022"/>
    <w:pPr>
      <w:spacing w:after="18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E07022"/>
    <w:pPr>
      <w:spacing w:after="180" w:line="264"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07022"/>
    <w:pPr>
      <w:spacing w:after="180" w:line="264"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07022"/>
    <w:pPr>
      <w:spacing w:after="180" w:line="264"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uiPriority w:val="99"/>
    <w:rsid w:val="00054ABB"/>
    <w:pPr>
      <w:numPr>
        <w:numId w:val="43"/>
      </w:numPr>
    </w:pPr>
  </w:style>
  <w:style w:type="character" w:customStyle="1" w:styleId="UnresolvedMention5">
    <w:name w:val="Unresolved Mention5"/>
    <w:basedOn w:val="DefaultParagraphFont"/>
    <w:uiPriority w:val="99"/>
    <w:semiHidden/>
    <w:unhideWhenUsed/>
    <w:rsid w:val="003F63A6"/>
    <w:rPr>
      <w:color w:val="605E5C"/>
      <w:shd w:val="clear" w:color="auto" w:fill="E1DFDD"/>
    </w:rPr>
  </w:style>
  <w:style w:type="paragraph" w:customStyle="1" w:styleId="msonormal0">
    <w:name w:val="msonormal"/>
    <w:basedOn w:val="Normal"/>
    <w:rsid w:val="00A6218D"/>
    <w:pPr>
      <w:spacing w:before="100" w:beforeAutospacing="1" w:after="100" w:afterAutospacing="1" w:line="240" w:lineRule="auto"/>
    </w:pPr>
    <w:rPr>
      <w:rFonts w:ascii="Times New Roman" w:hAnsi="Times New Roman"/>
      <w:sz w:val="24"/>
      <w:szCs w:val="24"/>
      <w:lang w:val="en-IN" w:eastAsia="en-IN"/>
    </w:rPr>
  </w:style>
  <w:style w:type="paragraph" w:customStyle="1" w:styleId="font5">
    <w:name w:val="font5"/>
    <w:basedOn w:val="Normal"/>
    <w:rsid w:val="00A6218D"/>
    <w:pPr>
      <w:spacing w:before="100" w:beforeAutospacing="1" w:after="100" w:afterAutospacing="1" w:line="240" w:lineRule="auto"/>
    </w:pPr>
    <w:rPr>
      <w:rFonts w:ascii="Arial" w:hAnsi="Arial" w:cs="Arial"/>
      <w:color w:val="000000"/>
      <w:sz w:val="20"/>
      <w:lang w:val="en-IN" w:eastAsia="en-IN"/>
    </w:rPr>
  </w:style>
  <w:style w:type="paragraph" w:customStyle="1" w:styleId="font6">
    <w:name w:val="font6"/>
    <w:basedOn w:val="Normal"/>
    <w:rsid w:val="00A6218D"/>
    <w:pPr>
      <w:spacing w:before="100" w:beforeAutospacing="1" w:after="100" w:afterAutospacing="1" w:line="240" w:lineRule="auto"/>
    </w:pPr>
    <w:rPr>
      <w:rFonts w:ascii="Arial" w:hAnsi="Arial" w:cs="Arial"/>
      <w:color w:val="000000"/>
      <w:sz w:val="20"/>
      <w:lang w:val="en-IN" w:eastAsia="en-IN"/>
    </w:rPr>
  </w:style>
  <w:style w:type="paragraph" w:customStyle="1" w:styleId="xl63">
    <w:name w:val="xl63"/>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8"/>
      <w:szCs w:val="28"/>
      <w:lang w:val="en-IN" w:eastAsia="en-IN"/>
    </w:rPr>
  </w:style>
  <w:style w:type="paragraph" w:customStyle="1" w:styleId="xl64">
    <w:name w:val="xl64"/>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8"/>
      <w:szCs w:val="28"/>
      <w:lang w:val="en-IN" w:eastAsia="en-IN"/>
    </w:rPr>
  </w:style>
  <w:style w:type="paragraph" w:customStyle="1" w:styleId="xl65">
    <w:name w:val="xl65"/>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28"/>
      <w:szCs w:val="28"/>
      <w:lang w:val="en-IN" w:eastAsia="en-IN"/>
    </w:rPr>
  </w:style>
  <w:style w:type="paragraph" w:customStyle="1" w:styleId="xl66">
    <w:name w:val="xl66"/>
    <w:basedOn w:val="Normal"/>
    <w:rsid w:val="00A6218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lang w:val="en-IN" w:eastAsia="en-IN"/>
    </w:rPr>
  </w:style>
  <w:style w:type="paragraph" w:customStyle="1" w:styleId="xl67">
    <w:name w:val="xl67"/>
    <w:basedOn w:val="Normal"/>
    <w:rsid w:val="00A6218D"/>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0"/>
      <w:lang w:val="en-IN" w:eastAsia="en-IN"/>
    </w:rPr>
  </w:style>
  <w:style w:type="paragraph" w:customStyle="1" w:styleId="xl68">
    <w:name w:val="xl68"/>
    <w:basedOn w:val="Normal"/>
    <w:rsid w:val="00A6218D"/>
    <w:pPr>
      <w:pBdr>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0"/>
      <w:lang w:val="en-IN" w:eastAsia="en-IN"/>
    </w:rPr>
  </w:style>
  <w:style w:type="paragraph" w:customStyle="1" w:styleId="xl69">
    <w:name w:val="xl69"/>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70">
    <w:name w:val="xl70"/>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71">
    <w:name w:val="xl71"/>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72">
    <w:name w:val="xl72"/>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73">
    <w:name w:val="xl73"/>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lang w:val="en-IN" w:eastAsia="en-IN"/>
    </w:rPr>
  </w:style>
  <w:style w:type="paragraph" w:customStyle="1" w:styleId="xl74">
    <w:name w:val="xl74"/>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0"/>
      <w:lang w:val="en-IN" w:eastAsia="en-IN"/>
    </w:rPr>
  </w:style>
  <w:style w:type="paragraph" w:customStyle="1" w:styleId="xl75">
    <w:name w:val="xl75"/>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76">
    <w:name w:val="xl76"/>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77">
    <w:name w:val="xl77"/>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78">
    <w:name w:val="xl78"/>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79">
    <w:name w:val="xl79"/>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80">
    <w:name w:val="xl80"/>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81">
    <w:name w:val="xl81"/>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82">
    <w:name w:val="xl82"/>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83">
    <w:name w:val="xl83"/>
    <w:basedOn w:val="Normal"/>
    <w:rsid w:val="00A62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84">
    <w:name w:val="xl84"/>
    <w:basedOn w:val="Normal"/>
    <w:rsid w:val="00A62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85">
    <w:name w:val="xl85"/>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IN" w:eastAsia="en-IN"/>
    </w:rPr>
  </w:style>
  <w:style w:type="paragraph" w:customStyle="1" w:styleId="xl86">
    <w:name w:val="xl86"/>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87">
    <w:name w:val="xl87"/>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88">
    <w:name w:val="xl88"/>
    <w:basedOn w:val="Normal"/>
    <w:rsid w:val="00A6218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89">
    <w:name w:val="xl89"/>
    <w:basedOn w:val="Normal"/>
    <w:rsid w:val="00A6218D"/>
    <w:pPr>
      <w:pBdr>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sz w:val="20"/>
      <w:lang w:val="en-IN" w:eastAsia="en-IN"/>
    </w:rPr>
  </w:style>
  <w:style w:type="paragraph" w:customStyle="1" w:styleId="xl90">
    <w:name w:val="xl90"/>
    <w:basedOn w:val="Normal"/>
    <w:rsid w:val="00A6218D"/>
    <w:pPr>
      <w:pBdr>
        <w:left w:val="single" w:sz="4" w:space="23"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Arial" w:hAnsi="Arial" w:cs="Arial"/>
      <w:sz w:val="20"/>
      <w:lang w:val="en-IN" w:eastAsia="en-IN"/>
    </w:rPr>
  </w:style>
  <w:style w:type="paragraph" w:customStyle="1" w:styleId="xl91">
    <w:name w:val="xl91"/>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92">
    <w:name w:val="xl92"/>
    <w:basedOn w:val="Normal"/>
    <w:rsid w:val="00A6218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sz w:val="20"/>
      <w:lang w:val="en-IN" w:eastAsia="en-IN"/>
    </w:rPr>
  </w:style>
  <w:style w:type="paragraph" w:customStyle="1" w:styleId="xl93">
    <w:name w:val="xl93"/>
    <w:basedOn w:val="Normal"/>
    <w:rsid w:val="00A6218D"/>
    <w:pPr>
      <w:pBdr>
        <w:top w:val="single" w:sz="4" w:space="0" w:color="auto"/>
        <w:left w:val="single" w:sz="4" w:space="23"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Arial" w:hAnsi="Arial" w:cs="Arial"/>
      <w:sz w:val="20"/>
      <w:lang w:val="en-IN" w:eastAsia="en-IN"/>
    </w:rPr>
  </w:style>
  <w:style w:type="paragraph" w:customStyle="1" w:styleId="xl94">
    <w:name w:val="xl94"/>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95">
    <w:name w:val="xl95"/>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96">
    <w:name w:val="xl96"/>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97">
    <w:name w:val="xl97"/>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98">
    <w:name w:val="xl98"/>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99">
    <w:name w:val="xl99"/>
    <w:basedOn w:val="Normal"/>
    <w:rsid w:val="00A6218D"/>
    <w:pPr>
      <w:pBdr>
        <w:left w:val="single" w:sz="8" w:space="0" w:color="auto"/>
        <w:bottom w:val="single" w:sz="4" w:space="0" w:color="auto"/>
        <w:right w:val="single" w:sz="4" w:space="0" w:color="auto"/>
      </w:pBdr>
      <w:spacing w:before="100" w:beforeAutospacing="1" w:after="100" w:afterAutospacing="1" w:line="240" w:lineRule="auto"/>
      <w:jc w:val="right"/>
    </w:pPr>
    <w:rPr>
      <w:rFonts w:ascii="Arial" w:hAnsi="Arial" w:cs="Arial"/>
      <w:sz w:val="20"/>
      <w:lang w:val="en-IN" w:eastAsia="en-IN"/>
    </w:rPr>
  </w:style>
  <w:style w:type="paragraph" w:customStyle="1" w:styleId="xl100">
    <w:name w:val="xl100"/>
    <w:basedOn w:val="Normal"/>
    <w:rsid w:val="00A6218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1">
    <w:name w:val="xl101"/>
    <w:basedOn w:val="Normal"/>
    <w:rsid w:val="00A6218D"/>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2">
    <w:name w:val="xl102"/>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hAnsi="Arial" w:cs="Arial"/>
      <w:sz w:val="20"/>
      <w:lang w:val="en-IN" w:eastAsia="en-IN"/>
    </w:rPr>
  </w:style>
  <w:style w:type="paragraph" w:customStyle="1" w:styleId="xl103">
    <w:name w:val="xl103"/>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4">
    <w:name w:val="xl104"/>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5">
    <w:name w:val="xl105"/>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0"/>
      <w:lang w:val="en-IN" w:eastAsia="en-IN"/>
    </w:rPr>
  </w:style>
  <w:style w:type="paragraph" w:customStyle="1" w:styleId="xl106">
    <w:name w:val="xl106"/>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0"/>
      <w:lang w:val="en-IN" w:eastAsia="en-IN"/>
    </w:rPr>
  </w:style>
  <w:style w:type="paragraph" w:customStyle="1" w:styleId="xl107">
    <w:name w:val="xl107"/>
    <w:basedOn w:val="Normal"/>
    <w:rsid w:val="00A62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8">
    <w:name w:val="xl108"/>
    <w:basedOn w:val="Normal"/>
    <w:rsid w:val="00A62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9">
    <w:name w:val="xl109"/>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lang w:val="en-IN" w:eastAsia="en-IN"/>
    </w:rPr>
  </w:style>
  <w:style w:type="paragraph" w:customStyle="1" w:styleId="xl110">
    <w:name w:val="xl110"/>
    <w:basedOn w:val="Normal"/>
    <w:rsid w:val="00A6218D"/>
    <w:pPr>
      <w:pBdr>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0"/>
      <w:lang w:val="en-IN" w:eastAsia="en-IN"/>
    </w:rPr>
  </w:style>
  <w:style w:type="paragraph" w:customStyle="1" w:styleId="xl111">
    <w:name w:val="xl111"/>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0"/>
      <w:lang w:val="en-IN" w:eastAsia="en-IN"/>
    </w:rPr>
  </w:style>
  <w:style w:type="paragraph" w:customStyle="1" w:styleId="xl112">
    <w:name w:val="xl112"/>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113">
    <w:name w:val="xl113"/>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color w:val="000000"/>
      <w:sz w:val="24"/>
      <w:szCs w:val="24"/>
      <w:lang w:val="en-IN" w:eastAsia="en-IN"/>
    </w:rPr>
  </w:style>
  <w:style w:type="paragraph" w:customStyle="1" w:styleId="xl114">
    <w:name w:val="xl114"/>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color w:val="000000"/>
      <w:sz w:val="24"/>
      <w:szCs w:val="24"/>
      <w:lang w:val="en-IN" w:eastAsia="en-IN"/>
    </w:rPr>
  </w:style>
  <w:style w:type="paragraph" w:customStyle="1" w:styleId="xl115">
    <w:name w:val="xl115"/>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116">
    <w:name w:val="xl116"/>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color w:val="000000"/>
      <w:sz w:val="24"/>
      <w:szCs w:val="24"/>
      <w:lang w:val="en-IN" w:eastAsia="en-IN"/>
    </w:rPr>
  </w:style>
  <w:style w:type="paragraph" w:customStyle="1" w:styleId="xl117">
    <w:name w:val="xl117"/>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hAnsi="Arial" w:cs="Arial"/>
      <w:b/>
      <w:bCs/>
      <w:sz w:val="24"/>
      <w:szCs w:val="24"/>
      <w:lang w:val="en-IN" w:eastAsia="en-IN"/>
    </w:rPr>
  </w:style>
  <w:style w:type="paragraph" w:customStyle="1" w:styleId="xl118">
    <w:name w:val="xl118"/>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Arial" w:hAnsi="Arial" w:cs="Arial"/>
      <w:b/>
      <w:bCs/>
      <w:sz w:val="24"/>
      <w:szCs w:val="24"/>
      <w:lang w:val="en-IN" w:eastAsia="en-IN"/>
    </w:rPr>
  </w:style>
  <w:style w:type="paragraph" w:customStyle="1" w:styleId="xl119">
    <w:name w:val="xl119"/>
    <w:basedOn w:val="Normal"/>
    <w:rsid w:val="00A6218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120">
    <w:name w:val="xl120"/>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IN" w:eastAsia="en-IN"/>
    </w:rPr>
  </w:style>
  <w:style w:type="paragraph" w:customStyle="1" w:styleId="xl121">
    <w:name w:val="xl121"/>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en-IN" w:eastAsia="en-IN"/>
    </w:rPr>
  </w:style>
  <w:style w:type="paragraph" w:customStyle="1" w:styleId="xl122">
    <w:name w:val="xl122"/>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23">
    <w:name w:val="xl123"/>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24">
    <w:name w:val="xl124"/>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25">
    <w:name w:val="xl125"/>
    <w:basedOn w:val="Normal"/>
    <w:rsid w:val="00A62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26">
    <w:name w:val="xl126"/>
    <w:basedOn w:val="Normal"/>
    <w:rsid w:val="00A62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27">
    <w:name w:val="xl127"/>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color w:val="000000"/>
      <w:sz w:val="24"/>
      <w:szCs w:val="24"/>
      <w:lang w:val="en-IN" w:eastAsia="en-IN"/>
    </w:rPr>
  </w:style>
  <w:style w:type="paragraph" w:customStyle="1" w:styleId="xl128">
    <w:name w:val="xl128"/>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129">
    <w:name w:val="xl129"/>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130">
    <w:name w:val="xl130"/>
    <w:basedOn w:val="Normal"/>
    <w:rsid w:val="00A6218D"/>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31">
    <w:name w:val="xl131"/>
    <w:basedOn w:val="Normal"/>
    <w:rsid w:val="00A6218D"/>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32">
    <w:name w:val="xl132"/>
    <w:basedOn w:val="Normal"/>
    <w:rsid w:val="00A6218D"/>
    <w:pPr>
      <w:pBdr>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33">
    <w:name w:val="xl133"/>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34">
    <w:name w:val="xl134"/>
    <w:basedOn w:val="Normal"/>
    <w:rsid w:val="00A6218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35">
    <w:name w:val="xl135"/>
    <w:basedOn w:val="Normal"/>
    <w:rsid w:val="00A6218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36">
    <w:name w:val="xl136"/>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37">
    <w:name w:val="xl137"/>
    <w:basedOn w:val="Normal"/>
    <w:rsid w:val="00A6218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Arial" w:hAnsi="Arial" w:cs="Arial"/>
      <w:sz w:val="20"/>
      <w:lang w:val="en-IN" w:eastAsia="en-IN"/>
    </w:rPr>
  </w:style>
  <w:style w:type="paragraph" w:customStyle="1" w:styleId="xl138">
    <w:name w:val="xl138"/>
    <w:basedOn w:val="Normal"/>
    <w:rsid w:val="00A6218D"/>
    <w:pPr>
      <w:pBdr>
        <w:top w:val="single" w:sz="4" w:space="0" w:color="auto"/>
        <w:left w:val="single" w:sz="4" w:space="31" w:color="auto"/>
        <w:bottom w:val="single" w:sz="4" w:space="0" w:color="auto"/>
        <w:right w:val="single" w:sz="8" w:space="0" w:color="auto"/>
      </w:pBdr>
      <w:spacing w:before="100" w:beforeAutospacing="1" w:after="100" w:afterAutospacing="1" w:line="240" w:lineRule="auto"/>
      <w:ind w:firstLineChars="400" w:firstLine="400"/>
      <w:textAlignment w:val="center"/>
    </w:pPr>
    <w:rPr>
      <w:rFonts w:ascii="Arial" w:hAnsi="Arial" w:cs="Arial"/>
      <w:sz w:val="20"/>
      <w:lang w:val="en-IN" w:eastAsia="en-IN"/>
    </w:rPr>
  </w:style>
  <w:style w:type="paragraph" w:customStyle="1" w:styleId="xl139">
    <w:name w:val="xl139"/>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40">
    <w:name w:val="xl140"/>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lang w:val="en-IN" w:eastAsia="en-IN"/>
    </w:rPr>
  </w:style>
  <w:style w:type="paragraph" w:customStyle="1" w:styleId="xl141">
    <w:name w:val="xl141"/>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val="en-IN" w:eastAsia="en-IN"/>
    </w:rPr>
  </w:style>
  <w:style w:type="paragraph" w:customStyle="1" w:styleId="xl142">
    <w:name w:val="xl142"/>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color w:val="000000"/>
      <w:sz w:val="24"/>
      <w:szCs w:val="24"/>
      <w:lang w:val="en-IN" w:eastAsia="en-IN"/>
    </w:rPr>
  </w:style>
  <w:style w:type="paragraph" w:customStyle="1" w:styleId="xl143">
    <w:name w:val="xl143"/>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4">
    <w:name w:val="xl144"/>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145">
    <w:name w:val="xl145"/>
    <w:basedOn w:val="Normal"/>
    <w:rsid w:val="00A6218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6">
    <w:name w:val="xl146"/>
    <w:basedOn w:val="Normal"/>
    <w:rsid w:val="00A6218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7">
    <w:name w:val="xl147"/>
    <w:basedOn w:val="Normal"/>
    <w:rsid w:val="00A62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8">
    <w:name w:val="xl148"/>
    <w:basedOn w:val="Normal"/>
    <w:rsid w:val="00A62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9">
    <w:name w:val="xl149"/>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50">
    <w:name w:val="xl150"/>
    <w:basedOn w:val="Normal"/>
    <w:rsid w:val="00A6218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51">
    <w:name w:val="xl151"/>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52">
    <w:name w:val="xl152"/>
    <w:basedOn w:val="Normal"/>
    <w:rsid w:val="00A6218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val="en-IN" w:eastAsia="en-IN"/>
    </w:rPr>
  </w:style>
  <w:style w:type="paragraph" w:customStyle="1" w:styleId="xl153">
    <w:name w:val="xl153"/>
    <w:basedOn w:val="Normal"/>
    <w:rsid w:val="00A6218D"/>
    <w:pPr>
      <w:pBdr>
        <w:left w:val="single" w:sz="4" w:space="0" w:color="000000"/>
        <w:bottom w:val="single" w:sz="4" w:space="0" w:color="000000"/>
        <w:right w:val="single" w:sz="4" w:space="0" w:color="000000"/>
      </w:pBdr>
      <w:shd w:val="clear" w:color="000000" w:fill="C6D9F1"/>
      <w:spacing w:before="100" w:beforeAutospacing="1" w:after="100" w:afterAutospacing="1" w:line="240" w:lineRule="auto"/>
      <w:textAlignment w:val="center"/>
    </w:pPr>
    <w:rPr>
      <w:rFonts w:ascii="Arial" w:hAnsi="Arial" w:cs="Arial"/>
      <w:color w:val="000000"/>
      <w:sz w:val="24"/>
      <w:szCs w:val="24"/>
      <w:lang w:val="en-IN" w:eastAsia="en-IN"/>
    </w:rPr>
  </w:style>
  <w:style w:type="paragraph" w:customStyle="1" w:styleId="xl154">
    <w:name w:val="xl154"/>
    <w:basedOn w:val="Normal"/>
    <w:rsid w:val="00A6218D"/>
    <w:pPr>
      <w:shd w:val="clear" w:color="000000" w:fill="C6D9F1"/>
      <w:spacing w:before="100" w:beforeAutospacing="1" w:after="100" w:afterAutospacing="1" w:line="240" w:lineRule="auto"/>
      <w:textAlignment w:val="center"/>
    </w:pPr>
    <w:rPr>
      <w:rFonts w:ascii="Arial" w:hAnsi="Arial" w:cs="Arial"/>
      <w:color w:val="000000"/>
      <w:sz w:val="24"/>
      <w:szCs w:val="24"/>
      <w:lang w:val="en-IN" w:eastAsia="en-IN"/>
    </w:rPr>
  </w:style>
  <w:style w:type="paragraph" w:customStyle="1" w:styleId="xl155">
    <w:name w:val="xl155"/>
    <w:basedOn w:val="Normal"/>
    <w:rsid w:val="00A6218D"/>
    <w:pPr>
      <w:spacing w:before="100" w:beforeAutospacing="1" w:after="100" w:afterAutospacing="1" w:line="240" w:lineRule="auto"/>
    </w:pPr>
    <w:rPr>
      <w:rFonts w:ascii="Arial" w:hAnsi="Arial" w:cs="Arial"/>
      <w:sz w:val="24"/>
      <w:szCs w:val="24"/>
      <w:lang w:val="en-IN" w:eastAsia="en-IN"/>
    </w:rPr>
  </w:style>
  <w:style w:type="paragraph" w:customStyle="1" w:styleId="xl156">
    <w:name w:val="xl156"/>
    <w:basedOn w:val="Normal"/>
    <w:rsid w:val="00A6218D"/>
    <w:pPr>
      <w:pBdr>
        <w:top w:val="single" w:sz="4" w:space="0" w:color="000000"/>
        <w:left w:val="single" w:sz="4" w:space="0" w:color="000000"/>
        <w:bottom w:val="single" w:sz="4" w:space="0" w:color="000000"/>
        <w:right w:val="single" w:sz="4" w:space="0" w:color="000000"/>
      </w:pBdr>
      <w:shd w:val="clear" w:color="000000" w:fill="C6D9F1"/>
      <w:spacing w:before="100" w:beforeAutospacing="1" w:after="100" w:afterAutospacing="1" w:line="240" w:lineRule="auto"/>
      <w:textAlignment w:val="center"/>
    </w:pPr>
    <w:rPr>
      <w:rFonts w:ascii="Arial" w:hAnsi="Arial" w:cs="Arial"/>
      <w:color w:val="000000"/>
      <w:sz w:val="24"/>
      <w:szCs w:val="24"/>
      <w:lang w:val="en-IN" w:eastAsia="en-IN"/>
    </w:rPr>
  </w:style>
  <w:style w:type="table" w:customStyle="1" w:styleId="TableGrid0">
    <w:name w:val="TableGrid"/>
    <w:rsid w:val="00DE4061"/>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152737"/>
    <w:rPr>
      <w:color w:val="605E5C"/>
      <w:shd w:val="clear" w:color="auto" w:fill="E1DFDD"/>
    </w:rPr>
  </w:style>
  <w:style w:type="numbering" w:customStyle="1" w:styleId="Style1">
    <w:name w:val="Style1"/>
    <w:uiPriority w:val="99"/>
    <w:rsid w:val="001D5201"/>
    <w:pPr>
      <w:numPr>
        <w:numId w:val="58"/>
      </w:numPr>
    </w:pPr>
  </w:style>
  <w:style w:type="character" w:customStyle="1" w:styleId="UnresolvedMention7">
    <w:name w:val="Unresolved Mention7"/>
    <w:basedOn w:val="DefaultParagraphFont"/>
    <w:uiPriority w:val="99"/>
    <w:semiHidden/>
    <w:unhideWhenUsed/>
    <w:rsid w:val="0008076A"/>
    <w:rPr>
      <w:color w:val="605E5C"/>
      <w:shd w:val="clear" w:color="auto" w:fill="E1DFDD"/>
    </w:rPr>
  </w:style>
  <w:style w:type="character" w:customStyle="1" w:styleId="UnresolvedMention">
    <w:name w:val="Unresolved Mention"/>
    <w:basedOn w:val="DefaultParagraphFont"/>
    <w:uiPriority w:val="99"/>
    <w:semiHidden/>
    <w:unhideWhenUsed/>
    <w:rsid w:val="00EC59EA"/>
    <w:rPr>
      <w:color w:val="605E5C"/>
      <w:shd w:val="clear" w:color="auto" w:fill="E1DFDD"/>
    </w:rPr>
  </w:style>
  <w:style w:type="paragraph" w:customStyle="1" w:styleId="gmail-msolistparagraph">
    <w:name w:val="gmail-msolistparagraph"/>
    <w:basedOn w:val="Normal"/>
    <w:rsid w:val="00250589"/>
    <w:pPr>
      <w:spacing w:before="100" w:beforeAutospacing="1" w:after="100" w:afterAutospacing="1" w:line="240" w:lineRule="auto"/>
    </w:pPr>
    <w:rPr>
      <w:rFonts w:ascii="Calibri" w:eastAsiaTheme="minorHAnsi" w:hAnsi="Calibri" w:cs="Calibri"/>
      <w:szCs w:val="22"/>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end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735ECA"/>
    <w:pPr>
      <w:spacing w:after="180" w:line="264" w:lineRule="auto"/>
    </w:pPr>
    <w:rPr>
      <w:rFonts w:eastAsia="Times New Roman" w:cs="Times New Roman"/>
      <w:szCs w:val="20"/>
      <w:lang w:val="en-US"/>
    </w:rPr>
  </w:style>
  <w:style w:type="paragraph" w:styleId="Heading1">
    <w:name w:val="heading 1"/>
    <w:basedOn w:val="20MajorH1"/>
    <w:next w:val="Normal"/>
    <w:link w:val="Heading1Char"/>
    <w:uiPriority w:val="9"/>
    <w:rsid w:val="00735ECA"/>
  </w:style>
  <w:style w:type="paragraph" w:styleId="Heading2">
    <w:name w:val="heading 2"/>
    <w:basedOn w:val="21MinorH2"/>
    <w:next w:val="Normal"/>
    <w:link w:val="Heading2Char"/>
    <w:uiPriority w:val="9"/>
    <w:rsid w:val="00735ECA"/>
  </w:style>
  <w:style w:type="paragraph" w:styleId="Heading3">
    <w:name w:val="heading 3"/>
    <w:basedOn w:val="22Sub1H3"/>
    <w:next w:val="Normal"/>
    <w:link w:val="Heading3Char"/>
    <w:uiPriority w:val="9"/>
    <w:semiHidden/>
    <w:rsid w:val="00735ECA"/>
  </w:style>
  <w:style w:type="paragraph" w:styleId="Heading4">
    <w:name w:val="heading 4"/>
    <w:basedOn w:val="22Sub2H4"/>
    <w:next w:val="Normal"/>
    <w:link w:val="Heading4Char"/>
    <w:uiPriority w:val="9"/>
    <w:semiHidden/>
    <w:rsid w:val="00735ECA"/>
  </w:style>
  <w:style w:type="paragraph" w:styleId="Heading5">
    <w:name w:val="heading 5"/>
    <w:basedOn w:val="Normal"/>
    <w:next w:val="Normal"/>
    <w:link w:val="Heading5Char"/>
    <w:uiPriority w:val="9"/>
    <w:semiHidden/>
    <w:rsid w:val="00735ECA"/>
    <w:pPr>
      <w:keepNext/>
      <w:keepLines/>
      <w:spacing w:before="360"/>
      <w:outlineLvl w:val="4"/>
    </w:pPr>
    <w:rPr>
      <w:b/>
      <w:sz w:val="26"/>
    </w:rPr>
  </w:style>
  <w:style w:type="paragraph" w:styleId="Heading6">
    <w:name w:val="heading 6"/>
    <w:basedOn w:val="Normal"/>
    <w:next w:val="Normal"/>
    <w:link w:val="Heading6Char"/>
    <w:uiPriority w:val="9"/>
    <w:rsid w:val="00735ECA"/>
    <w:pPr>
      <w:keepNext/>
      <w:keepLines/>
      <w:spacing w:before="40" w:after="0"/>
      <w:outlineLvl w:val="5"/>
    </w:pPr>
    <w:rPr>
      <w:rFonts w:asciiTheme="majorHAnsi" w:eastAsiaTheme="majorEastAsia" w:hAnsiTheme="majorHAnsi" w:cstheme="majorBidi"/>
      <w:color w:val="020D15" w:themeColor="accent1" w:themeShade="7F"/>
    </w:rPr>
  </w:style>
  <w:style w:type="paragraph" w:styleId="Heading7">
    <w:name w:val="heading 7"/>
    <w:basedOn w:val="Normal"/>
    <w:next w:val="Normal"/>
    <w:link w:val="Heading7Char"/>
    <w:uiPriority w:val="9"/>
    <w:semiHidden/>
    <w:rsid w:val="00735ECA"/>
    <w:pPr>
      <w:keepNext/>
      <w:keepLines/>
      <w:spacing w:before="40" w:after="0"/>
      <w:outlineLvl w:val="6"/>
    </w:pPr>
    <w:rPr>
      <w:rFonts w:asciiTheme="majorHAnsi" w:eastAsiaTheme="majorEastAsia" w:hAnsiTheme="majorHAnsi" w:cstheme="majorBidi"/>
      <w:i/>
      <w:iCs/>
      <w:color w:val="020D15" w:themeColor="accent1" w:themeShade="7F"/>
    </w:rPr>
  </w:style>
  <w:style w:type="paragraph" w:styleId="Heading8">
    <w:name w:val="heading 8"/>
    <w:basedOn w:val="Normal"/>
    <w:next w:val="Normal"/>
    <w:link w:val="Heading8Char"/>
    <w:uiPriority w:val="9"/>
    <w:semiHidden/>
    <w:rsid w:val="00735EC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735E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ECA"/>
    <w:rPr>
      <w:rFonts w:eastAsia="Times New Roman" w:cs="Times New Roman"/>
      <w:b/>
      <w:kern w:val="28"/>
      <w:sz w:val="32"/>
      <w:szCs w:val="20"/>
      <w:lang w:val="en-US"/>
    </w:rPr>
  </w:style>
  <w:style w:type="character" w:customStyle="1" w:styleId="Heading2Char">
    <w:name w:val="Heading 2 Char"/>
    <w:basedOn w:val="DefaultParagraphFont"/>
    <w:link w:val="Heading2"/>
    <w:uiPriority w:val="9"/>
    <w:rsid w:val="00735ECA"/>
    <w:rPr>
      <w:rFonts w:eastAsia="Times New Roman" w:cs="Times New Roman"/>
      <w:kern w:val="28"/>
      <w:sz w:val="28"/>
      <w:szCs w:val="20"/>
      <w:lang w:val="en-US"/>
    </w:rPr>
  </w:style>
  <w:style w:type="character" w:customStyle="1" w:styleId="Heading3Char">
    <w:name w:val="Heading 3 Char"/>
    <w:basedOn w:val="DefaultParagraphFont"/>
    <w:link w:val="Heading3"/>
    <w:uiPriority w:val="9"/>
    <w:semiHidden/>
    <w:rsid w:val="00735ECA"/>
    <w:rPr>
      <w:rFonts w:eastAsia="Times New Roman" w:cs="Times New Roman"/>
      <w:b/>
      <w:sz w:val="24"/>
      <w:szCs w:val="20"/>
      <w:lang w:val="en-US"/>
    </w:rPr>
  </w:style>
  <w:style w:type="character" w:customStyle="1" w:styleId="Heading4Char">
    <w:name w:val="Heading 4 Char"/>
    <w:basedOn w:val="DefaultParagraphFont"/>
    <w:link w:val="Heading4"/>
    <w:uiPriority w:val="9"/>
    <w:semiHidden/>
    <w:rsid w:val="00735ECA"/>
    <w:rPr>
      <w:rFonts w:eastAsia="Times New Roman" w:cs="Times New Roman"/>
      <w:kern w:val="28"/>
      <w:sz w:val="24"/>
      <w:szCs w:val="20"/>
      <w:lang w:val="en-US"/>
    </w:rPr>
  </w:style>
  <w:style w:type="character" w:customStyle="1" w:styleId="Heading5Char">
    <w:name w:val="Heading 5 Char"/>
    <w:basedOn w:val="DefaultParagraphFont"/>
    <w:link w:val="Heading5"/>
    <w:uiPriority w:val="9"/>
    <w:semiHidden/>
    <w:rsid w:val="00735ECA"/>
    <w:rPr>
      <w:rFonts w:eastAsia="Times New Roman" w:cs="Times New Roman"/>
      <w:b/>
      <w:sz w:val="26"/>
      <w:szCs w:val="20"/>
      <w:lang w:val="en-US"/>
    </w:rPr>
  </w:style>
  <w:style w:type="character" w:customStyle="1" w:styleId="Heading6Char">
    <w:name w:val="Heading 6 Char"/>
    <w:basedOn w:val="DefaultParagraphFont"/>
    <w:link w:val="Heading6"/>
    <w:uiPriority w:val="9"/>
    <w:rsid w:val="00735ECA"/>
    <w:rPr>
      <w:rFonts w:asciiTheme="majorHAnsi" w:eastAsiaTheme="majorEastAsia" w:hAnsiTheme="majorHAnsi" w:cstheme="majorBidi"/>
      <w:color w:val="020D15" w:themeColor="accent1" w:themeShade="7F"/>
      <w:szCs w:val="20"/>
      <w:lang w:val="en-US"/>
    </w:rPr>
  </w:style>
  <w:style w:type="character" w:customStyle="1" w:styleId="Heading7Char">
    <w:name w:val="Heading 7 Char"/>
    <w:basedOn w:val="DefaultParagraphFont"/>
    <w:link w:val="Heading7"/>
    <w:uiPriority w:val="9"/>
    <w:semiHidden/>
    <w:rsid w:val="00735ECA"/>
    <w:rPr>
      <w:rFonts w:asciiTheme="majorHAnsi" w:eastAsiaTheme="majorEastAsia" w:hAnsiTheme="majorHAnsi" w:cstheme="majorBidi"/>
      <w:i/>
      <w:iCs/>
      <w:color w:val="020D15" w:themeColor="accent1" w:themeShade="7F"/>
      <w:szCs w:val="20"/>
      <w:lang w:val="en-US"/>
    </w:rPr>
  </w:style>
  <w:style w:type="character" w:customStyle="1" w:styleId="Heading8Char">
    <w:name w:val="Heading 8 Char"/>
    <w:basedOn w:val="DefaultParagraphFont"/>
    <w:link w:val="Heading8"/>
    <w:uiPriority w:val="9"/>
    <w:semiHidden/>
    <w:rsid w:val="00735EC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35ECA"/>
    <w:rPr>
      <w:rFonts w:asciiTheme="majorHAnsi" w:eastAsiaTheme="majorEastAsia" w:hAnsiTheme="majorHAnsi" w:cstheme="majorBidi"/>
      <w:i/>
      <w:iCs/>
      <w:color w:val="272727" w:themeColor="text1" w:themeTint="D8"/>
      <w:sz w:val="21"/>
      <w:szCs w:val="21"/>
      <w:lang w:val="en-US"/>
    </w:rPr>
  </w:style>
  <w:style w:type="table" w:styleId="TableGrid">
    <w:name w:val="Table Grid"/>
    <w:aliases w:val="Equifax table,Header Table"/>
    <w:basedOn w:val="TableNormal"/>
    <w:uiPriority w:val="39"/>
    <w:rsid w:val="00735EC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35ECA"/>
    <w:rPr>
      <w:color w:val="1F40E6"/>
      <w:u w:val="single"/>
    </w:rPr>
  </w:style>
  <w:style w:type="character" w:customStyle="1" w:styleId="UnresolvedMention1">
    <w:name w:val="Unresolved Mention1"/>
    <w:basedOn w:val="DefaultParagraphFont"/>
    <w:uiPriority w:val="99"/>
    <w:semiHidden/>
    <w:unhideWhenUsed/>
    <w:rsid w:val="000952B1"/>
    <w:rPr>
      <w:color w:val="605E5C"/>
      <w:shd w:val="clear" w:color="auto" w:fill="E1DFDD"/>
    </w:rPr>
  </w:style>
  <w:style w:type="character" w:styleId="CommentReference">
    <w:name w:val="annotation reference"/>
    <w:basedOn w:val="DefaultParagraphFont"/>
    <w:uiPriority w:val="99"/>
    <w:semiHidden/>
    <w:rsid w:val="00735ECA"/>
    <w:rPr>
      <w:sz w:val="16"/>
      <w:szCs w:val="16"/>
    </w:rPr>
  </w:style>
  <w:style w:type="paragraph" w:styleId="CommentText">
    <w:name w:val="annotation text"/>
    <w:basedOn w:val="Normal"/>
    <w:link w:val="CommentTextChar"/>
    <w:uiPriority w:val="99"/>
    <w:unhideWhenUsed/>
    <w:rsid w:val="00735ECA"/>
    <w:pPr>
      <w:spacing w:line="240" w:lineRule="auto"/>
    </w:pPr>
    <w:rPr>
      <w:sz w:val="20"/>
    </w:rPr>
  </w:style>
  <w:style w:type="character" w:customStyle="1" w:styleId="CommentTextChar">
    <w:name w:val="Comment Text Char"/>
    <w:basedOn w:val="DefaultParagraphFont"/>
    <w:link w:val="CommentText"/>
    <w:uiPriority w:val="99"/>
    <w:rsid w:val="00735ECA"/>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35ECA"/>
    <w:rPr>
      <w:b/>
      <w:bCs/>
    </w:rPr>
  </w:style>
  <w:style w:type="character" w:customStyle="1" w:styleId="CommentSubjectChar">
    <w:name w:val="Comment Subject Char"/>
    <w:basedOn w:val="CommentTextChar"/>
    <w:link w:val="CommentSubject"/>
    <w:uiPriority w:val="99"/>
    <w:semiHidden/>
    <w:rsid w:val="00735ECA"/>
    <w:rPr>
      <w:rFonts w:eastAsia="Times New Roman" w:cs="Times New Roman"/>
      <w:b/>
      <w:bCs/>
      <w:sz w:val="20"/>
      <w:szCs w:val="20"/>
      <w:lang w:val="en-US"/>
    </w:rPr>
  </w:style>
  <w:style w:type="paragraph" w:styleId="ListParagraph">
    <w:name w:val="List Paragraph"/>
    <w:aliases w:val="Citation List,TOC style,lp1,Equipment,Numbered Indented Text,Figure_name,List Paragraph1,List Paragraph Char Char,b1,Number_1,new,SGLText List Paragraph,List Paragraph11,List Paragraph2,Colorful List - Accent 11,Normal Sentence,ListPar1"/>
    <w:basedOn w:val="Normal"/>
    <w:link w:val="ListParagraphChar"/>
    <w:uiPriority w:val="34"/>
    <w:qFormat/>
    <w:rsid w:val="00735ECA"/>
    <w:pPr>
      <w:ind w:left="720"/>
    </w:pPr>
  </w:style>
  <w:style w:type="paragraph" w:styleId="Header">
    <w:name w:val="header"/>
    <w:basedOn w:val="Normal"/>
    <w:link w:val="HeaderChar"/>
    <w:uiPriority w:val="99"/>
    <w:rsid w:val="00735ECA"/>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735ECA"/>
    <w:rPr>
      <w:rFonts w:eastAsia="Times New Roman" w:cs="Times New Roman"/>
      <w:sz w:val="20"/>
      <w:szCs w:val="20"/>
      <w:lang w:val="en-US"/>
    </w:rPr>
  </w:style>
  <w:style w:type="paragraph" w:styleId="Footer">
    <w:name w:val="footer"/>
    <w:aliases w:val="rf,RF,off footer"/>
    <w:basedOn w:val="Normal"/>
    <w:link w:val="FooterChar"/>
    <w:uiPriority w:val="99"/>
    <w:rsid w:val="00735ECA"/>
    <w:pPr>
      <w:ind w:left="-1809"/>
    </w:pPr>
    <w:rPr>
      <w:sz w:val="20"/>
    </w:rPr>
  </w:style>
  <w:style w:type="character" w:customStyle="1" w:styleId="FooterChar">
    <w:name w:val="Footer Char"/>
    <w:aliases w:val="rf Char,RF Char,off footer Char"/>
    <w:basedOn w:val="DefaultParagraphFont"/>
    <w:link w:val="Footer"/>
    <w:uiPriority w:val="99"/>
    <w:rsid w:val="00735ECA"/>
    <w:rPr>
      <w:rFonts w:eastAsia="Times New Roman" w:cs="Times New Roman"/>
      <w:sz w:val="20"/>
      <w:szCs w:val="20"/>
      <w:lang w:val="en-US"/>
    </w:rPr>
  </w:style>
  <w:style w:type="paragraph" w:styleId="TOCHeading">
    <w:name w:val="TOC Heading"/>
    <w:basedOn w:val="Heading1"/>
    <w:next w:val="Normal"/>
    <w:uiPriority w:val="39"/>
    <w:unhideWhenUsed/>
    <w:rsid w:val="00735ECA"/>
    <w:pPr>
      <w:spacing w:before="240" w:after="0"/>
      <w:outlineLvl w:val="9"/>
    </w:pPr>
    <w:rPr>
      <w:rFonts w:eastAsiaTheme="majorEastAsia" w:cstheme="majorBidi"/>
      <w:color w:val="031420" w:themeColor="accent1" w:themeShade="BF"/>
      <w:szCs w:val="32"/>
    </w:rPr>
  </w:style>
  <w:style w:type="paragraph" w:styleId="TOC1">
    <w:name w:val="toc 1"/>
    <w:basedOn w:val="Normal"/>
    <w:next w:val="Normal"/>
    <w:autoRedefine/>
    <w:uiPriority w:val="39"/>
    <w:unhideWhenUsed/>
    <w:rsid w:val="00606E02"/>
    <w:pPr>
      <w:tabs>
        <w:tab w:val="left" w:pos="1094"/>
        <w:tab w:val="right" w:leader="dot" w:pos="8270"/>
      </w:tabs>
      <w:spacing w:after="100"/>
      <w:ind w:right="432"/>
    </w:pPr>
    <w:rPr>
      <w:b/>
    </w:rPr>
  </w:style>
  <w:style w:type="paragraph" w:styleId="TOC2">
    <w:name w:val="toc 2"/>
    <w:basedOn w:val="00Body"/>
    <w:next w:val="Normal"/>
    <w:autoRedefine/>
    <w:uiPriority w:val="39"/>
    <w:unhideWhenUsed/>
    <w:rsid w:val="00735ECA"/>
    <w:pPr>
      <w:tabs>
        <w:tab w:val="right" w:leader="dot" w:pos="8266"/>
      </w:tabs>
      <w:spacing w:after="100"/>
      <w:ind w:right="432"/>
    </w:pPr>
  </w:style>
  <w:style w:type="paragraph" w:customStyle="1" w:styleId="Default">
    <w:name w:val="Default"/>
    <w:rsid w:val="000952B1"/>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735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ECA"/>
    <w:rPr>
      <w:rFonts w:ascii="Segoe UI" w:eastAsia="Times New Roman" w:hAnsi="Segoe UI" w:cs="Segoe UI"/>
      <w:sz w:val="18"/>
      <w:szCs w:val="18"/>
      <w:lang w:val="en-US"/>
    </w:rPr>
  </w:style>
  <w:style w:type="paragraph" w:styleId="NoSpacing">
    <w:name w:val="No Spacing"/>
    <w:link w:val="NoSpacingChar"/>
    <w:uiPriority w:val="1"/>
    <w:qFormat/>
    <w:rsid w:val="00735ECA"/>
    <w:pPr>
      <w:spacing w:after="0" w:line="240" w:lineRule="auto"/>
    </w:pPr>
    <w:rPr>
      <w:rFonts w:eastAsiaTheme="minorEastAsia"/>
      <w:lang w:val="en-US"/>
    </w:rPr>
  </w:style>
  <w:style w:type="paragraph" w:styleId="BodyText">
    <w:name w:val="Body Text"/>
    <w:basedOn w:val="Normal"/>
    <w:link w:val="BodyTextChar"/>
    <w:uiPriority w:val="99"/>
    <w:unhideWhenUsed/>
    <w:rsid w:val="00735ECA"/>
  </w:style>
  <w:style w:type="character" w:customStyle="1" w:styleId="BodyTextChar">
    <w:name w:val="Body Text Char"/>
    <w:basedOn w:val="DefaultParagraphFont"/>
    <w:link w:val="BodyText"/>
    <w:uiPriority w:val="99"/>
    <w:rsid w:val="00735ECA"/>
    <w:rPr>
      <w:rFonts w:eastAsia="Times New Roman" w:cs="Times New Roman"/>
      <w:szCs w:val="20"/>
      <w:lang w:val="en-US"/>
    </w:rPr>
  </w:style>
  <w:style w:type="paragraph" w:styleId="BodyText2">
    <w:name w:val="Body Text 2"/>
    <w:basedOn w:val="Normal"/>
    <w:link w:val="BodyText2Char"/>
    <w:uiPriority w:val="99"/>
    <w:unhideWhenUsed/>
    <w:rsid w:val="000952B1"/>
    <w:pPr>
      <w:spacing w:after="120" w:line="480" w:lineRule="auto"/>
    </w:pPr>
    <w:rPr>
      <w:rFonts w:ascii="Calibri" w:hAnsi="Calibri"/>
    </w:rPr>
  </w:style>
  <w:style w:type="character" w:customStyle="1" w:styleId="BodyText2Char">
    <w:name w:val="Body Text 2 Char"/>
    <w:basedOn w:val="DefaultParagraphFont"/>
    <w:link w:val="BodyText2"/>
    <w:uiPriority w:val="99"/>
    <w:rsid w:val="000952B1"/>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0952B1"/>
    <w:pPr>
      <w:spacing w:after="120" w:line="480" w:lineRule="auto"/>
      <w:ind w:left="360"/>
    </w:pPr>
    <w:rPr>
      <w:rFonts w:ascii="Calibri" w:hAnsi="Calibri"/>
    </w:rPr>
  </w:style>
  <w:style w:type="character" w:customStyle="1" w:styleId="BodyTextIndent2Char">
    <w:name w:val="Body Text Indent 2 Char"/>
    <w:basedOn w:val="DefaultParagraphFont"/>
    <w:link w:val="BodyTextIndent2"/>
    <w:uiPriority w:val="99"/>
    <w:semiHidden/>
    <w:rsid w:val="000952B1"/>
    <w:rPr>
      <w:rFonts w:ascii="Calibri" w:eastAsia="Times New Roman" w:hAnsi="Calibri" w:cs="Times New Roman"/>
    </w:rPr>
  </w:style>
  <w:style w:type="paragraph" w:styleId="BodyText3">
    <w:name w:val="Body Text 3"/>
    <w:basedOn w:val="Normal"/>
    <w:link w:val="BodyText3Char"/>
    <w:uiPriority w:val="99"/>
    <w:semiHidden/>
    <w:unhideWhenUsed/>
    <w:rsid w:val="000952B1"/>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semiHidden/>
    <w:rsid w:val="000952B1"/>
    <w:rPr>
      <w:rFonts w:ascii="Calibri" w:eastAsia="Times New Roman" w:hAnsi="Calibri" w:cs="Times New Roman"/>
      <w:sz w:val="16"/>
      <w:szCs w:val="16"/>
    </w:rPr>
  </w:style>
  <w:style w:type="character" w:customStyle="1" w:styleId="ListParagraphChar">
    <w:name w:val="List Paragraph Char"/>
    <w:aliases w:val="Citation List Char,TOC style Char,lp1 Char,Equipment Char,Numbered Indented Text Char,Figure_name Char,List Paragraph1 Char,List Paragraph Char Char Char,b1 Char,Number_1 Char,new Char,SGLText List Paragraph Char,List Paragraph2 Char"/>
    <w:link w:val="ListParagraph"/>
    <w:uiPriority w:val="34"/>
    <w:qFormat/>
    <w:rsid w:val="000952B1"/>
    <w:rPr>
      <w:rFonts w:eastAsia="Times New Roman" w:cs="Times New Roman"/>
      <w:szCs w:val="20"/>
      <w:lang w:val="en-US"/>
    </w:rPr>
  </w:style>
  <w:style w:type="paragraph" w:customStyle="1" w:styleId="Paragraph">
    <w:name w:val="Paragraph"/>
    <w:basedOn w:val="Normal"/>
    <w:next w:val="Heading3"/>
    <w:rsid w:val="000952B1"/>
    <w:pPr>
      <w:widowControl w:val="0"/>
      <w:tabs>
        <w:tab w:val="left" w:pos="360"/>
      </w:tabs>
      <w:overflowPunct w:val="0"/>
      <w:autoSpaceDE w:val="0"/>
      <w:autoSpaceDN w:val="0"/>
      <w:adjustRightInd w:val="0"/>
      <w:spacing w:before="40" w:after="40" w:line="240" w:lineRule="auto"/>
      <w:jc w:val="both"/>
      <w:textAlignment w:val="baseline"/>
    </w:pPr>
    <w:rPr>
      <w:rFonts w:ascii="Book Antiqua" w:hAnsi="Book Antiqua"/>
      <w:lang w:val="en-GB"/>
    </w:rPr>
  </w:style>
  <w:style w:type="paragraph" w:styleId="Revision">
    <w:name w:val="Revision"/>
    <w:hidden/>
    <w:uiPriority w:val="99"/>
    <w:semiHidden/>
    <w:rsid w:val="000952B1"/>
    <w:pPr>
      <w:spacing w:after="0" w:line="240" w:lineRule="auto"/>
    </w:pPr>
  </w:style>
  <w:style w:type="table" w:customStyle="1" w:styleId="TableGrid1">
    <w:name w:val="Table Grid1"/>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952B1"/>
    <w:pPr>
      <w:widowControl w:val="0"/>
      <w:autoSpaceDE w:val="0"/>
      <w:autoSpaceDN w:val="0"/>
      <w:adjustRightInd w:val="0"/>
      <w:spacing w:after="0" w:line="240" w:lineRule="auto"/>
    </w:pPr>
    <w:rPr>
      <w:rFonts w:ascii="Times New Roman" w:eastAsia="Times New Roma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0952B1"/>
    <w:rPr>
      <w:color w:val="605E5C"/>
      <w:shd w:val="clear" w:color="auto" w:fill="E1DFDD"/>
    </w:rPr>
  </w:style>
  <w:style w:type="character" w:styleId="IntenseReference">
    <w:name w:val="Intense Reference"/>
    <w:basedOn w:val="DefaultParagraphFont"/>
    <w:uiPriority w:val="32"/>
    <w:rsid w:val="00735ECA"/>
    <w:rPr>
      <w:b/>
      <w:bCs/>
      <w:caps w:val="0"/>
      <w:smallCaps w:val="0"/>
      <w:color w:val="051C2C" w:themeColor="accent1"/>
      <w:spacing w:val="5"/>
    </w:rPr>
  </w:style>
  <w:style w:type="paragraph" w:customStyle="1" w:styleId="TableText10Double">
    <w:name w:val="*Table Text 10 Double"/>
    <w:basedOn w:val="Normal"/>
    <w:link w:val="TableText10DoubleChar"/>
    <w:uiPriority w:val="99"/>
    <w:rsid w:val="000952B1"/>
    <w:pPr>
      <w:spacing w:before="60" w:after="60" w:line="240" w:lineRule="auto"/>
    </w:pPr>
    <w:rPr>
      <w:rFonts w:ascii="Arial" w:eastAsia="PMingLiU" w:hAnsi="Arial"/>
      <w:color w:val="000000"/>
      <w:sz w:val="20"/>
    </w:rPr>
  </w:style>
  <w:style w:type="character" w:customStyle="1" w:styleId="TableText10DoubleChar">
    <w:name w:val="*Table Text 10 Double Char"/>
    <w:basedOn w:val="DefaultParagraphFont"/>
    <w:link w:val="TableText10Double"/>
    <w:uiPriority w:val="99"/>
    <w:locked/>
    <w:rsid w:val="000952B1"/>
    <w:rPr>
      <w:rFonts w:ascii="Arial" w:eastAsia="PMingLiU" w:hAnsi="Arial" w:cs="Times New Roman"/>
      <w:color w:val="000000"/>
      <w:sz w:val="20"/>
      <w:szCs w:val="20"/>
      <w:lang w:val="en-US"/>
    </w:rPr>
  </w:style>
  <w:style w:type="paragraph" w:styleId="PlainText">
    <w:name w:val="Plain Text"/>
    <w:basedOn w:val="Normal"/>
    <w:link w:val="PlainTextChar"/>
    <w:uiPriority w:val="99"/>
    <w:semiHidden/>
    <w:unhideWhenUsed/>
    <w:rsid w:val="000952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952B1"/>
    <w:rPr>
      <w:rFonts w:ascii="Calibri" w:hAnsi="Calibri"/>
      <w:szCs w:val="21"/>
    </w:rPr>
  </w:style>
  <w:style w:type="paragraph" w:customStyle="1" w:styleId="StyleVerdana10ptJustifiedBefore48ptAfter48ptL">
    <w:name w:val="Style Verdana 10 pt Justified Before:  4.8 pt After:  4.8 pt L..."/>
    <w:basedOn w:val="Normal"/>
    <w:link w:val="StyleVerdana10ptJustifiedBefore48ptAfter48ptLChar"/>
    <w:rsid w:val="000952B1"/>
    <w:pPr>
      <w:spacing w:before="96" w:after="96" w:line="288" w:lineRule="auto"/>
      <w:jc w:val="both"/>
    </w:pPr>
    <w:rPr>
      <w:rFonts w:ascii="Verdana" w:hAnsi="Verdana"/>
      <w:sz w:val="20"/>
    </w:rPr>
  </w:style>
  <w:style w:type="character" w:customStyle="1" w:styleId="StyleVerdana10ptJustifiedBefore48ptAfter48ptLChar">
    <w:name w:val="Style Verdana 10 pt Justified Before:  4.8 pt After:  4.8 pt L... Char"/>
    <w:link w:val="StyleVerdana10ptJustifiedBefore48ptAfter48ptL"/>
    <w:rsid w:val="000952B1"/>
    <w:rPr>
      <w:rFonts w:ascii="Verdana" w:eastAsia="Times New Roman" w:hAnsi="Verdana" w:cs="Times New Roman"/>
      <w:sz w:val="20"/>
      <w:szCs w:val="20"/>
      <w:lang w:val="en-US"/>
    </w:rPr>
  </w:style>
  <w:style w:type="paragraph" w:styleId="TOC3">
    <w:name w:val="toc 3"/>
    <w:basedOn w:val="Normal"/>
    <w:next w:val="Normal"/>
    <w:autoRedefine/>
    <w:uiPriority w:val="39"/>
    <w:unhideWhenUsed/>
    <w:rsid w:val="00735ECA"/>
    <w:pPr>
      <w:tabs>
        <w:tab w:val="right" w:leader="dot" w:pos="8266"/>
      </w:tabs>
      <w:spacing w:after="100"/>
      <w:ind w:left="504" w:right="432"/>
    </w:pPr>
  </w:style>
  <w:style w:type="paragraph" w:styleId="TOC4">
    <w:name w:val="toc 4"/>
    <w:basedOn w:val="Normal"/>
    <w:next w:val="Normal"/>
    <w:autoRedefine/>
    <w:uiPriority w:val="39"/>
    <w:unhideWhenUsed/>
    <w:rsid w:val="00735ECA"/>
    <w:pPr>
      <w:spacing w:after="100"/>
      <w:ind w:left="662" w:right="432"/>
    </w:pPr>
  </w:style>
  <w:style w:type="paragraph" w:styleId="TOC5">
    <w:name w:val="toc 5"/>
    <w:basedOn w:val="Normal"/>
    <w:next w:val="Normal"/>
    <w:autoRedefine/>
    <w:uiPriority w:val="39"/>
    <w:unhideWhenUsed/>
    <w:rsid w:val="00735ECA"/>
    <w:pPr>
      <w:spacing w:after="100"/>
      <w:ind w:left="878" w:right="432"/>
    </w:pPr>
  </w:style>
  <w:style w:type="paragraph" w:styleId="TOC6">
    <w:name w:val="toc 6"/>
    <w:basedOn w:val="Normal"/>
    <w:next w:val="Normal"/>
    <w:autoRedefine/>
    <w:uiPriority w:val="39"/>
    <w:unhideWhenUsed/>
    <w:rsid w:val="00735ECA"/>
    <w:pPr>
      <w:spacing w:after="0"/>
      <w:ind w:left="1094" w:right="432"/>
    </w:pPr>
    <w:rPr>
      <w:rFonts w:cstheme="minorHAnsi"/>
      <w:sz w:val="20"/>
    </w:rPr>
  </w:style>
  <w:style w:type="paragraph" w:styleId="TOC7">
    <w:name w:val="toc 7"/>
    <w:basedOn w:val="Normal"/>
    <w:next w:val="Normal"/>
    <w:autoRedefine/>
    <w:uiPriority w:val="39"/>
    <w:unhideWhenUsed/>
    <w:rsid w:val="00735ECA"/>
    <w:pPr>
      <w:spacing w:after="0"/>
      <w:ind w:left="1320"/>
    </w:pPr>
    <w:rPr>
      <w:rFonts w:cstheme="minorHAnsi"/>
      <w:sz w:val="20"/>
    </w:rPr>
  </w:style>
  <w:style w:type="paragraph" w:styleId="TOC8">
    <w:name w:val="toc 8"/>
    <w:basedOn w:val="Normal"/>
    <w:next w:val="Normal"/>
    <w:autoRedefine/>
    <w:uiPriority w:val="39"/>
    <w:unhideWhenUsed/>
    <w:rsid w:val="00735ECA"/>
    <w:pPr>
      <w:spacing w:after="0"/>
      <w:ind w:left="1540"/>
    </w:pPr>
    <w:rPr>
      <w:rFonts w:cstheme="minorHAnsi"/>
      <w:sz w:val="20"/>
    </w:rPr>
  </w:style>
  <w:style w:type="paragraph" w:styleId="TOC9">
    <w:name w:val="toc 9"/>
    <w:basedOn w:val="Normal"/>
    <w:next w:val="Normal"/>
    <w:autoRedefine/>
    <w:uiPriority w:val="39"/>
    <w:unhideWhenUsed/>
    <w:rsid w:val="00735ECA"/>
    <w:pPr>
      <w:spacing w:after="0"/>
      <w:ind w:left="1760"/>
    </w:pPr>
    <w:rPr>
      <w:rFonts w:cstheme="minorHAnsi"/>
      <w:sz w:val="20"/>
    </w:rPr>
  </w:style>
  <w:style w:type="paragraph" w:customStyle="1" w:styleId="TableParagraph">
    <w:name w:val="Table Paragraph"/>
    <w:basedOn w:val="Normal"/>
    <w:uiPriority w:val="1"/>
    <w:qFormat/>
    <w:rsid w:val="000952B1"/>
    <w:pPr>
      <w:widowControl w:val="0"/>
      <w:autoSpaceDE w:val="0"/>
      <w:autoSpaceDN w:val="0"/>
      <w:spacing w:after="0" w:line="240" w:lineRule="auto"/>
    </w:pPr>
    <w:rPr>
      <w:rFonts w:ascii="Times New Roman" w:hAnsi="Times New Roman"/>
    </w:rPr>
  </w:style>
  <w:style w:type="character" w:customStyle="1" w:styleId="UnresolvedMention3">
    <w:name w:val="Unresolved Mention3"/>
    <w:basedOn w:val="DefaultParagraphFont"/>
    <w:uiPriority w:val="99"/>
    <w:semiHidden/>
    <w:unhideWhenUsed/>
    <w:rsid w:val="000952B1"/>
    <w:rPr>
      <w:color w:val="605E5C"/>
      <w:shd w:val="clear" w:color="auto" w:fill="E1DFDD"/>
    </w:rPr>
  </w:style>
  <w:style w:type="character" w:customStyle="1" w:styleId="UnresolvedMention4">
    <w:name w:val="Unresolved Mention4"/>
    <w:basedOn w:val="DefaultParagraphFont"/>
    <w:uiPriority w:val="99"/>
    <w:semiHidden/>
    <w:unhideWhenUsed/>
    <w:rsid w:val="00CF028B"/>
    <w:rPr>
      <w:color w:val="605E5C"/>
      <w:shd w:val="clear" w:color="auto" w:fill="E1DFDD"/>
    </w:rPr>
  </w:style>
  <w:style w:type="paragraph" w:customStyle="1" w:styleId="00Body">
    <w:name w:val="00 Body"/>
    <w:basedOn w:val="Normal"/>
    <w:link w:val="00BodyChar"/>
    <w:qFormat/>
    <w:rsid w:val="00735ECA"/>
    <w:pPr>
      <w:spacing w:before="180"/>
    </w:pPr>
  </w:style>
  <w:style w:type="character" w:customStyle="1" w:styleId="00BodyChar">
    <w:name w:val="00 Body Char"/>
    <w:basedOn w:val="DefaultParagraphFont"/>
    <w:link w:val="00Body"/>
    <w:rsid w:val="00735ECA"/>
    <w:rPr>
      <w:rFonts w:eastAsia="Times New Roman" w:cs="Times New Roman"/>
      <w:szCs w:val="20"/>
      <w:lang w:val="en-US"/>
    </w:rPr>
  </w:style>
  <w:style w:type="table" w:customStyle="1" w:styleId="McKinseyTable2">
    <w:name w:val="McKinsey Table 2"/>
    <w:basedOn w:val="TableNormal"/>
    <w:uiPriority w:val="99"/>
    <w:rsid w:val="00735ECA"/>
    <w:pPr>
      <w:spacing w:after="0" w:line="240" w:lineRule="auto"/>
    </w:pPr>
    <w:rPr>
      <w:lang w:val="en-US"/>
    </w:rPr>
    <w:tblPr>
      <w:tblStyleRowBandSize w:val="1"/>
      <w:tblInd w:w="0" w:type="dxa"/>
      <w:tblCellMar>
        <w:top w:w="0" w:type="dxa"/>
        <w:left w:w="108" w:type="dxa"/>
        <w:bottom w:w="0" w:type="dxa"/>
        <w:right w:w="108" w:type="dxa"/>
      </w:tblCellMar>
    </w:tblPr>
    <w:tblStylePr w:type="firstRow">
      <w:tblPr/>
      <w:tcPr>
        <w:tcBorders>
          <w:top w:val="nil"/>
          <w:left w:val="nil"/>
          <w:bottom w:val="single" w:sz="12" w:space="0" w:color="7F7F7F"/>
          <w:right w:val="nil"/>
          <w:insideH w:val="nil"/>
          <w:insideV w:val="nil"/>
        </w:tcBorders>
        <w:vAlign w:val="bottom"/>
      </w:tcPr>
    </w:tblStylePr>
    <w:tblStylePr w:type="lastRow">
      <w:tblPr/>
      <w:tcPr>
        <w:tcBorders>
          <w:bottom w:val="single" w:sz="12" w:space="0" w:color="7F7F7F"/>
        </w:tcBorders>
      </w:tcPr>
    </w:tblStylePr>
    <w:tblStylePr w:type="band1Horz">
      <w:tblPr/>
      <w:tcPr>
        <w:tcBorders>
          <w:bottom w:val="single" w:sz="4" w:space="0" w:color="7F7F7F"/>
        </w:tcBorders>
      </w:tcPr>
    </w:tblStylePr>
    <w:tblStylePr w:type="band2Horz">
      <w:tblPr/>
      <w:tcPr>
        <w:tcBorders>
          <w:bottom w:val="single" w:sz="4" w:space="0" w:color="7F7F7F"/>
        </w:tcBorders>
      </w:tcPr>
    </w:tblStylePr>
  </w:style>
  <w:style w:type="paragraph" w:customStyle="1" w:styleId="991Title">
    <w:name w:val="99.1 Title"/>
    <w:next w:val="00Body"/>
    <w:link w:val="991TitleChar"/>
    <w:uiPriority w:val="3"/>
    <w:rsid w:val="00735ECA"/>
    <w:pPr>
      <w:spacing w:before="100" w:beforeAutospacing="1" w:after="100" w:afterAutospacing="1" w:line="240" w:lineRule="auto"/>
    </w:pPr>
    <w:rPr>
      <w:rFonts w:asciiTheme="majorHAnsi" w:eastAsia="Times New Roman" w:hAnsiTheme="majorHAnsi" w:cs="Times New Roman"/>
      <w:b/>
      <w:kern w:val="40"/>
      <w:sz w:val="64"/>
      <w:szCs w:val="64"/>
      <w:lang w:val="en-US"/>
    </w:rPr>
  </w:style>
  <w:style w:type="paragraph" w:customStyle="1" w:styleId="TitlePageDisclaimer">
    <w:name w:val="Title Page Disclaimer"/>
    <w:basedOn w:val="Normal"/>
    <w:link w:val="TitlePageDisclaimerChar"/>
    <w:semiHidden/>
    <w:locked/>
    <w:rsid w:val="00735ECA"/>
    <w:pPr>
      <w:spacing w:after="0" w:line="240" w:lineRule="auto"/>
    </w:pPr>
    <w:rPr>
      <w:rFonts w:ascii="Arial" w:hAnsi="Arial"/>
      <w:color w:val="000000"/>
      <w:sz w:val="20"/>
    </w:rPr>
  </w:style>
  <w:style w:type="character" w:customStyle="1" w:styleId="TitlePageDisclaimerChar">
    <w:name w:val="Title Page Disclaimer Char"/>
    <w:basedOn w:val="DefaultParagraphFont"/>
    <w:link w:val="TitlePageDisclaimer"/>
    <w:semiHidden/>
    <w:rsid w:val="00735ECA"/>
    <w:rPr>
      <w:rFonts w:ascii="Arial" w:eastAsia="Times New Roman" w:hAnsi="Arial" w:cs="Times New Roman"/>
      <w:color w:val="000000"/>
      <w:sz w:val="20"/>
      <w:szCs w:val="20"/>
      <w:lang w:val="en-US"/>
    </w:rPr>
  </w:style>
  <w:style w:type="character" w:customStyle="1" w:styleId="991TitleChar">
    <w:name w:val="99.1 Title Char"/>
    <w:basedOn w:val="DefaultParagraphFont"/>
    <w:link w:val="991Title"/>
    <w:uiPriority w:val="3"/>
    <w:rsid w:val="00735ECA"/>
    <w:rPr>
      <w:rFonts w:asciiTheme="majorHAnsi" w:eastAsia="Times New Roman" w:hAnsiTheme="majorHAnsi" w:cs="Times New Roman"/>
      <w:b/>
      <w:kern w:val="40"/>
      <w:sz w:val="64"/>
      <w:szCs w:val="64"/>
      <w:lang w:val="en-US"/>
    </w:rPr>
  </w:style>
  <w:style w:type="character" w:styleId="EndnoteReference">
    <w:name w:val="endnote reference"/>
    <w:basedOn w:val="EndnoteTextChar"/>
    <w:semiHidden/>
    <w:rsid w:val="00735ECA"/>
    <w:rPr>
      <w:rFonts w:ascii="Theinhardt Pan Light" w:eastAsia="Times New Roman" w:hAnsi="Theinhardt Pan Light" w:cs="Times New Roman"/>
      <w:caps w:val="0"/>
      <w:smallCaps w:val="0"/>
      <w:strike w:val="0"/>
      <w:dstrike w:val="0"/>
      <w:vanish w:val="0"/>
      <w:sz w:val="20"/>
      <w:szCs w:val="20"/>
      <w:vertAlign w:val="superscript"/>
      <w:lang w:val="en-US"/>
    </w:rPr>
  </w:style>
  <w:style w:type="paragraph" w:customStyle="1" w:styleId="993Eyebrow">
    <w:name w:val="99.3 Eyebrow"/>
    <w:basedOn w:val="Normal"/>
    <w:next w:val="991Title"/>
    <w:uiPriority w:val="3"/>
    <w:rsid w:val="00735ECA"/>
    <w:pPr>
      <w:spacing w:before="360" w:after="60"/>
    </w:pPr>
    <w:rPr>
      <w:rFonts w:cs="Theinhardt Medium"/>
      <w:b/>
      <w:sz w:val="24"/>
      <w:szCs w:val="24"/>
    </w:rPr>
  </w:style>
  <w:style w:type="paragraph" w:customStyle="1" w:styleId="992Subtitle">
    <w:name w:val="99.2 Subtitle"/>
    <w:basedOn w:val="Normal"/>
    <w:uiPriority w:val="2"/>
    <w:rsid w:val="00735ECA"/>
    <w:pPr>
      <w:spacing w:before="60"/>
    </w:pPr>
    <w:rPr>
      <w:sz w:val="32"/>
    </w:rPr>
  </w:style>
  <w:style w:type="paragraph" w:styleId="Title">
    <w:name w:val="Title"/>
    <w:basedOn w:val="991Title"/>
    <w:next w:val="Normal"/>
    <w:link w:val="TitleChar"/>
    <w:uiPriority w:val="10"/>
    <w:rsid w:val="00735ECA"/>
  </w:style>
  <w:style w:type="character" w:customStyle="1" w:styleId="TitleChar">
    <w:name w:val="Title Char"/>
    <w:basedOn w:val="DefaultParagraphFont"/>
    <w:link w:val="Title"/>
    <w:uiPriority w:val="10"/>
    <w:rsid w:val="00735ECA"/>
    <w:rPr>
      <w:rFonts w:asciiTheme="majorHAnsi" w:eastAsia="Times New Roman" w:hAnsiTheme="majorHAnsi" w:cs="Times New Roman"/>
      <w:b/>
      <w:kern w:val="40"/>
      <w:sz w:val="64"/>
      <w:szCs w:val="64"/>
      <w:lang w:val="en-US"/>
    </w:rPr>
  </w:style>
  <w:style w:type="paragraph" w:customStyle="1" w:styleId="27TBStat">
    <w:name w:val="27 TB Stat"/>
    <w:next w:val="28TBText"/>
    <w:rsid w:val="00735ECA"/>
    <w:pPr>
      <w:spacing w:after="60" w:line="216" w:lineRule="auto"/>
    </w:pPr>
    <w:rPr>
      <w:rFonts w:asciiTheme="majorHAnsi" w:eastAsia="Times New Roman" w:hAnsiTheme="majorHAnsi" w:cs="Times New Roman"/>
      <w:b/>
      <w:color w:val="000000"/>
      <w:kern w:val="40"/>
      <w:sz w:val="72"/>
      <w:szCs w:val="88"/>
      <w:lang w:val="en-US"/>
    </w:rPr>
  </w:style>
  <w:style w:type="paragraph" w:styleId="EndnoteText">
    <w:name w:val="endnote text"/>
    <w:basedOn w:val="Normal"/>
    <w:link w:val="EndnoteTextChar"/>
    <w:uiPriority w:val="99"/>
    <w:semiHidden/>
    <w:rsid w:val="00735ECA"/>
    <w:pPr>
      <w:spacing w:line="240" w:lineRule="auto"/>
      <w:ind w:left="216" w:hanging="216"/>
    </w:pPr>
    <w:rPr>
      <w:sz w:val="20"/>
    </w:rPr>
  </w:style>
  <w:style w:type="character" w:customStyle="1" w:styleId="EndnoteTextChar">
    <w:name w:val="Endnote Text Char"/>
    <w:basedOn w:val="DefaultParagraphFont"/>
    <w:link w:val="EndnoteText"/>
    <w:uiPriority w:val="99"/>
    <w:semiHidden/>
    <w:rsid w:val="00735ECA"/>
    <w:rPr>
      <w:rFonts w:eastAsia="Times New Roman" w:cs="Times New Roman"/>
      <w:sz w:val="20"/>
      <w:szCs w:val="20"/>
      <w:lang w:val="en-US"/>
    </w:rPr>
  </w:style>
  <w:style w:type="paragraph" w:styleId="FootnoteText">
    <w:name w:val="footnote text"/>
    <w:basedOn w:val="Normal"/>
    <w:link w:val="FootnoteTextChar"/>
    <w:uiPriority w:val="99"/>
    <w:semiHidden/>
    <w:rsid w:val="00735ECA"/>
    <w:pPr>
      <w:spacing w:line="240" w:lineRule="auto"/>
      <w:ind w:left="126" w:hanging="126"/>
    </w:pPr>
    <w:rPr>
      <w:sz w:val="20"/>
    </w:rPr>
  </w:style>
  <w:style w:type="character" w:customStyle="1" w:styleId="FootnoteTextChar">
    <w:name w:val="Footnote Text Char"/>
    <w:basedOn w:val="DefaultParagraphFont"/>
    <w:link w:val="FootnoteText"/>
    <w:uiPriority w:val="99"/>
    <w:semiHidden/>
    <w:rsid w:val="00735ECA"/>
    <w:rPr>
      <w:rFonts w:eastAsia="Times New Roman" w:cs="Times New Roman"/>
      <w:sz w:val="20"/>
      <w:szCs w:val="20"/>
      <w:lang w:val="en-US"/>
    </w:rPr>
  </w:style>
  <w:style w:type="paragraph" w:customStyle="1" w:styleId="20MajorH1">
    <w:name w:val="20 Major H1"/>
    <w:basedOn w:val="Normal"/>
    <w:next w:val="00Body"/>
    <w:link w:val="20MajorH1Char"/>
    <w:uiPriority w:val="2"/>
    <w:qFormat/>
    <w:rsid w:val="00735ECA"/>
    <w:pPr>
      <w:keepNext/>
      <w:keepLines/>
      <w:spacing w:before="480"/>
      <w:outlineLvl w:val="0"/>
    </w:pPr>
    <w:rPr>
      <w:b/>
      <w:kern w:val="28"/>
      <w:sz w:val="32"/>
    </w:rPr>
  </w:style>
  <w:style w:type="paragraph" w:customStyle="1" w:styleId="21MinorH2">
    <w:name w:val="21 Minor H2"/>
    <w:basedOn w:val="Normal"/>
    <w:next w:val="00Body"/>
    <w:link w:val="21MinorH2Char"/>
    <w:uiPriority w:val="3"/>
    <w:qFormat/>
    <w:rsid w:val="00735ECA"/>
    <w:pPr>
      <w:keepNext/>
      <w:keepLines/>
      <w:spacing w:before="360"/>
      <w:outlineLvl w:val="1"/>
    </w:pPr>
    <w:rPr>
      <w:kern w:val="28"/>
      <w:sz w:val="28"/>
    </w:rPr>
  </w:style>
  <w:style w:type="character" w:customStyle="1" w:styleId="20MajorH1Char">
    <w:name w:val="20 Major H1 Char"/>
    <w:basedOn w:val="DefaultParagraphFont"/>
    <w:link w:val="20MajorH1"/>
    <w:rsid w:val="00735ECA"/>
    <w:rPr>
      <w:rFonts w:eastAsia="Times New Roman" w:cs="Times New Roman"/>
      <w:b/>
      <w:kern w:val="28"/>
      <w:sz w:val="32"/>
      <w:szCs w:val="20"/>
      <w:lang w:val="en-US"/>
    </w:rPr>
  </w:style>
  <w:style w:type="paragraph" w:customStyle="1" w:styleId="993-Square">
    <w:name w:val="99 3-Square"/>
    <w:basedOn w:val="Normal"/>
    <w:next w:val="00Body"/>
    <w:uiPriority w:val="2"/>
    <w:rsid w:val="00735ECA"/>
    <w:pPr>
      <w:spacing w:line="240" w:lineRule="auto"/>
      <w:jc w:val="center"/>
    </w:pPr>
  </w:style>
  <w:style w:type="character" w:customStyle="1" w:styleId="21MinorH2Char">
    <w:name w:val="21 Minor H2 Char"/>
    <w:basedOn w:val="DefaultParagraphFont"/>
    <w:link w:val="21MinorH2"/>
    <w:rsid w:val="00735ECA"/>
    <w:rPr>
      <w:rFonts w:eastAsia="Times New Roman" w:cs="Times New Roman"/>
      <w:kern w:val="28"/>
      <w:sz w:val="28"/>
      <w:szCs w:val="20"/>
      <w:lang w:val="en-US"/>
    </w:rPr>
  </w:style>
  <w:style w:type="paragraph" w:customStyle="1" w:styleId="99EndDate">
    <w:name w:val="99 End Date"/>
    <w:basedOn w:val="00Body"/>
    <w:uiPriority w:val="1"/>
    <w:rsid w:val="00735ECA"/>
    <w:pPr>
      <w:spacing w:before="300" w:line="276" w:lineRule="auto"/>
      <w:jc w:val="right"/>
    </w:pPr>
    <w:rPr>
      <w:b/>
      <w:i/>
      <w:iCs/>
      <w:sz w:val="20"/>
    </w:rPr>
  </w:style>
  <w:style w:type="paragraph" w:styleId="TOAHeading">
    <w:name w:val="toa heading"/>
    <w:basedOn w:val="20MajorH1"/>
    <w:next w:val="Normal"/>
    <w:uiPriority w:val="99"/>
    <w:unhideWhenUsed/>
    <w:rsid w:val="00735ECA"/>
    <w:pPr>
      <w:outlineLvl w:val="9"/>
    </w:pPr>
    <w:rPr>
      <w:lang w:val="ru-RU"/>
    </w:rPr>
  </w:style>
  <w:style w:type="paragraph" w:customStyle="1" w:styleId="10TableBody">
    <w:name w:val="10 Table Body"/>
    <w:basedOn w:val="Normal"/>
    <w:next w:val="00Body"/>
    <w:uiPriority w:val="2"/>
    <w:rsid w:val="00735ECA"/>
    <w:rPr>
      <w:rFonts w:cstheme="minorHAnsi"/>
    </w:rPr>
  </w:style>
  <w:style w:type="paragraph" w:customStyle="1" w:styleId="22Sub1H3">
    <w:name w:val="22 Sub 1 H3"/>
    <w:basedOn w:val="Normal"/>
    <w:next w:val="00Body"/>
    <w:link w:val="22Sub1H3Char"/>
    <w:uiPriority w:val="4"/>
    <w:qFormat/>
    <w:rsid w:val="00735ECA"/>
    <w:pPr>
      <w:keepNext/>
      <w:keepLines/>
      <w:spacing w:before="360"/>
      <w:outlineLvl w:val="2"/>
    </w:pPr>
    <w:rPr>
      <w:b/>
      <w:sz w:val="24"/>
    </w:rPr>
  </w:style>
  <w:style w:type="paragraph" w:customStyle="1" w:styleId="304Sub2H4">
    <w:name w:val="30.4 #Sub 2 H4"/>
    <w:basedOn w:val="22Sub2H4"/>
    <w:next w:val="00Body"/>
    <w:rsid w:val="00735ECA"/>
    <w:pPr>
      <w:numPr>
        <w:ilvl w:val="3"/>
        <w:numId w:val="20"/>
      </w:numPr>
    </w:pPr>
  </w:style>
  <w:style w:type="character" w:customStyle="1" w:styleId="22Sub1H3Char">
    <w:name w:val="22 Sub 1 H3 Char"/>
    <w:basedOn w:val="DefaultParagraphFont"/>
    <w:link w:val="22Sub1H3"/>
    <w:rsid w:val="00735ECA"/>
    <w:rPr>
      <w:rFonts w:eastAsia="Times New Roman" w:cs="Times New Roman"/>
      <w:b/>
      <w:sz w:val="24"/>
      <w:szCs w:val="20"/>
      <w:lang w:val="en-US"/>
    </w:rPr>
  </w:style>
  <w:style w:type="paragraph" w:customStyle="1" w:styleId="01B1Dot">
    <w:name w:val="01 B1 Dot"/>
    <w:basedOn w:val="Normal"/>
    <w:link w:val="01B1DotChar"/>
    <w:uiPriority w:val="7"/>
    <w:qFormat/>
    <w:rsid w:val="00735ECA"/>
    <w:pPr>
      <w:numPr>
        <w:numId w:val="13"/>
      </w:numPr>
      <w:spacing w:after="120"/>
    </w:pPr>
  </w:style>
  <w:style w:type="paragraph" w:styleId="ListBullet3">
    <w:name w:val="List Bullet 3"/>
    <w:basedOn w:val="01B3Chevron"/>
    <w:uiPriority w:val="99"/>
    <w:semiHidden/>
    <w:rsid w:val="00735ECA"/>
  </w:style>
  <w:style w:type="paragraph" w:styleId="E-mailSignature">
    <w:name w:val="E-mail Signature"/>
    <w:basedOn w:val="Normal"/>
    <w:link w:val="E-mailSignatureChar"/>
    <w:uiPriority w:val="99"/>
    <w:semiHidden/>
    <w:unhideWhenUsed/>
    <w:rsid w:val="00735ECA"/>
    <w:pPr>
      <w:spacing w:after="0" w:line="240" w:lineRule="auto"/>
    </w:pPr>
  </w:style>
  <w:style w:type="character" w:customStyle="1" w:styleId="E-mailSignatureChar">
    <w:name w:val="E-mail Signature Char"/>
    <w:basedOn w:val="DefaultParagraphFont"/>
    <w:link w:val="E-mailSignature"/>
    <w:uiPriority w:val="99"/>
    <w:semiHidden/>
    <w:rsid w:val="00735ECA"/>
    <w:rPr>
      <w:rFonts w:eastAsia="Times New Roman" w:cs="Times New Roman"/>
      <w:szCs w:val="20"/>
      <w:lang w:val="en-US"/>
    </w:rPr>
  </w:style>
  <w:style w:type="character" w:styleId="FootnoteReference">
    <w:name w:val="footnote reference"/>
    <w:basedOn w:val="DefaultParagraphFont"/>
    <w:uiPriority w:val="99"/>
    <w:semiHidden/>
    <w:rsid w:val="00735ECA"/>
    <w:rPr>
      <w:b/>
      <w:vertAlign w:val="superscript"/>
    </w:rPr>
  </w:style>
  <w:style w:type="paragraph" w:customStyle="1" w:styleId="61ExhImg">
    <w:name w:val="61 Exh Img"/>
    <w:next w:val="62ExhSource"/>
    <w:rsid w:val="00735ECA"/>
    <w:pPr>
      <w:spacing w:after="240" w:line="240" w:lineRule="auto"/>
    </w:pPr>
    <w:rPr>
      <w:rFonts w:eastAsia="Times New Roman" w:cs="Times New Roman"/>
      <w:sz w:val="20"/>
      <w:szCs w:val="20"/>
      <w:lang w:val="en-US"/>
    </w:rPr>
  </w:style>
  <w:style w:type="paragraph" w:customStyle="1" w:styleId="11TableHeading">
    <w:name w:val="11 Table Heading"/>
    <w:basedOn w:val="Normal"/>
    <w:uiPriority w:val="2"/>
    <w:rsid w:val="00735ECA"/>
    <w:rPr>
      <w:b/>
    </w:rPr>
  </w:style>
  <w:style w:type="character" w:customStyle="1" w:styleId="01B1DotChar">
    <w:name w:val="01 B1 Dot Char"/>
    <w:basedOn w:val="00BodyChar"/>
    <w:link w:val="01B1Dot"/>
    <w:uiPriority w:val="7"/>
    <w:rsid w:val="00735ECA"/>
    <w:rPr>
      <w:rFonts w:eastAsia="Times New Roman" w:cs="Times New Roman"/>
      <w:szCs w:val="20"/>
      <w:lang w:val="en-US"/>
    </w:rPr>
  </w:style>
  <w:style w:type="paragraph" w:customStyle="1" w:styleId="19ChapterTitle">
    <w:name w:val="19 Chapter Title"/>
    <w:basedOn w:val="Normal"/>
    <w:next w:val="00Body"/>
    <w:uiPriority w:val="1"/>
    <w:qFormat/>
    <w:rsid w:val="00735ECA"/>
    <w:pPr>
      <w:keepNext/>
      <w:keepLines/>
      <w:pageBreakBefore/>
      <w:suppressAutoHyphens/>
      <w:spacing w:after="360"/>
      <w:outlineLvl w:val="0"/>
    </w:pPr>
    <w:rPr>
      <w:rFonts w:asciiTheme="majorHAnsi" w:hAnsiTheme="majorHAnsi"/>
      <w:b/>
      <w:kern w:val="28"/>
      <w:sz w:val="60"/>
    </w:rPr>
  </w:style>
  <w:style w:type="paragraph" w:customStyle="1" w:styleId="69TOCTitle">
    <w:name w:val="69 TOC Title"/>
    <w:basedOn w:val="20MajorH1"/>
    <w:uiPriority w:val="3"/>
    <w:rsid w:val="00735ECA"/>
    <w:pPr>
      <w:outlineLvl w:val="9"/>
    </w:pPr>
  </w:style>
  <w:style w:type="paragraph" w:customStyle="1" w:styleId="25PullQuote">
    <w:name w:val="25 Pull Quote"/>
    <w:next w:val="00Body"/>
    <w:uiPriority w:val="9"/>
    <w:qFormat/>
    <w:rsid w:val="00735ECA"/>
    <w:pPr>
      <w:keepNext/>
      <w:spacing w:before="300" w:after="300" w:line="264" w:lineRule="auto"/>
      <w:ind w:left="432" w:right="432"/>
    </w:pPr>
    <w:rPr>
      <w:rFonts w:asciiTheme="majorHAnsi" w:eastAsia="Times New Roman" w:hAnsiTheme="majorHAnsi" w:cs="Times New Roman"/>
      <w:b/>
      <w:kern w:val="40"/>
      <w:sz w:val="40"/>
      <w:szCs w:val="20"/>
      <w:lang w:val="en-US"/>
    </w:rPr>
  </w:style>
  <w:style w:type="paragraph" w:customStyle="1" w:styleId="64CVName">
    <w:name w:val="64 CVName"/>
    <w:basedOn w:val="20MajorH1"/>
    <w:rsid w:val="00735ECA"/>
    <w:pPr>
      <w:spacing w:before="0"/>
      <w:outlineLvl w:val="9"/>
    </w:pPr>
  </w:style>
  <w:style w:type="paragraph" w:customStyle="1" w:styleId="28TBText">
    <w:name w:val="28 TB Text"/>
    <w:basedOn w:val="Normal"/>
    <w:rsid w:val="00735ECA"/>
    <w:rPr>
      <w:rFonts w:cstheme="minorHAnsi"/>
      <w:sz w:val="28"/>
      <w:szCs w:val="28"/>
    </w:rPr>
  </w:style>
  <w:style w:type="paragraph" w:customStyle="1" w:styleId="68RefTitle">
    <w:name w:val="68 Ref Title"/>
    <w:basedOn w:val="20MajorH1"/>
    <w:rsid w:val="00735ECA"/>
  </w:style>
  <w:style w:type="paragraph" w:customStyle="1" w:styleId="22Sub2H4">
    <w:name w:val="22 Sub 2 H4"/>
    <w:next w:val="00Body"/>
    <w:uiPriority w:val="5"/>
    <w:qFormat/>
    <w:rsid w:val="00735ECA"/>
    <w:pPr>
      <w:keepNext/>
      <w:keepLines/>
      <w:spacing w:before="360" w:after="180" w:line="264" w:lineRule="auto"/>
      <w:outlineLvl w:val="3"/>
    </w:pPr>
    <w:rPr>
      <w:rFonts w:eastAsia="Times New Roman" w:cs="Times New Roman"/>
      <w:kern w:val="28"/>
      <w:sz w:val="24"/>
      <w:szCs w:val="20"/>
      <w:lang w:val="en-US"/>
    </w:rPr>
  </w:style>
  <w:style w:type="table" w:customStyle="1" w:styleId="McKinseyTable1">
    <w:name w:val="McKinsey Table 1"/>
    <w:basedOn w:val="TableNormal"/>
    <w:uiPriority w:val="99"/>
    <w:rsid w:val="00735ECA"/>
    <w:pPr>
      <w:spacing w:after="0" w:line="240" w:lineRule="auto"/>
    </w:pPr>
    <w:rPr>
      <w:lang w:val="en-US"/>
    </w:rPr>
    <w:tblPr>
      <w:tblInd w:w="0" w:type="dxa"/>
      <w:tblCellMar>
        <w:top w:w="0" w:type="dxa"/>
        <w:left w:w="108" w:type="dxa"/>
        <w:bottom w:w="0" w:type="dxa"/>
        <w:right w:w="108" w:type="dxa"/>
      </w:tblCellMar>
    </w:tblPr>
    <w:tblStylePr w:type="firstRow">
      <w:tblPr/>
      <w:tcPr>
        <w:tcBorders>
          <w:bottom w:val="single" w:sz="12" w:space="0" w:color="7F7F7F"/>
        </w:tcBorders>
        <w:vAlign w:val="bottom"/>
      </w:tcPr>
    </w:tblStylePr>
  </w:style>
  <w:style w:type="paragraph" w:customStyle="1" w:styleId="65CVRole">
    <w:name w:val="65 CVRole"/>
    <w:basedOn w:val="21MinorH2"/>
    <w:rsid w:val="00735ECA"/>
    <w:pPr>
      <w:spacing w:before="120"/>
      <w:outlineLvl w:val="4"/>
    </w:pPr>
  </w:style>
  <w:style w:type="paragraph" w:customStyle="1" w:styleId="66CVOffice">
    <w:name w:val="66 CVOffice"/>
    <w:basedOn w:val="Normal"/>
    <w:rsid w:val="00735ECA"/>
    <w:pPr>
      <w:keepNext/>
      <w:keepLines/>
      <w:spacing w:before="120"/>
      <w:outlineLvl w:val="4"/>
    </w:pPr>
    <w:rPr>
      <w:rFonts w:cstheme="minorHAnsi"/>
      <w:i/>
      <w:sz w:val="26"/>
    </w:rPr>
  </w:style>
  <w:style w:type="paragraph" w:customStyle="1" w:styleId="40Address">
    <w:name w:val="40 Address"/>
    <w:basedOn w:val="00Body"/>
    <w:uiPriority w:val="2"/>
    <w:rsid w:val="00735ECA"/>
    <w:pPr>
      <w:spacing w:before="120" w:after="0"/>
      <w:contextualSpacing/>
    </w:pPr>
  </w:style>
  <w:style w:type="paragraph" w:customStyle="1" w:styleId="38LetterDate">
    <w:name w:val="38 Letter Date"/>
    <w:basedOn w:val="40Address"/>
    <w:uiPriority w:val="2"/>
    <w:rsid w:val="00735ECA"/>
    <w:pPr>
      <w:spacing w:before="1200" w:after="60"/>
    </w:pPr>
  </w:style>
  <w:style w:type="character" w:customStyle="1" w:styleId="NoSpacingChar">
    <w:name w:val="No Spacing Char"/>
    <w:basedOn w:val="DefaultParagraphFont"/>
    <w:link w:val="NoSpacing"/>
    <w:uiPriority w:val="1"/>
    <w:rsid w:val="00735ECA"/>
    <w:rPr>
      <w:rFonts w:eastAsiaTheme="minorEastAsia"/>
      <w:lang w:val="en-US"/>
    </w:rPr>
  </w:style>
  <w:style w:type="paragraph" w:customStyle="1" w:styleId="01B2Dash">
    <w:name w:val="01 B2 Dash"/>
    <w:basedOn w:val="01B1Dot"/>
    <w:uiPriority w:val="1"/>
    <w:rsid w:val="00735ECA"/>
    <w:pPr>
      <w:numPr>
        <w:ilvl w:val="1"/>
      </w:numPr>
      <w:ind w:left="720" w:hanging="360"/>
    </w:pPr>
    <w:rPr>
      <w:rFonts w:eastAsiaTheme="minorHAnsi"/>
    </w:rPr>
  </w:style>
  <w:style w:type="paragraph" w:customStyle="1" w:styleId="01B3Chevron">
    <w:name w:val="01 B3 Chevron"/>
    <w:basedOn w:val="01B1Dot"/>
    <w:uiPriority w:val="1"/>
    <w:rsid w:val="00735ECA"/>
    <w:pPr>
      <w:numPr>
        <w:ilvl w:val="2"/>
      </w:numPr>
      <w:ind w:left="1008"/>
    </w:pPr>
    <w:rPr>
      <w:rFonts w:eastAsiaTheme="minorHAnsi"/>
    </w:rPr>
  </w:style>
  <w:style w:type="paragraph" w:customStyle="1" w:styleId="01B4Chevron">
    <w:name w:val="01 B4 Chevron"/>
    <w:basedOn w:val="01B1Dot"/>
    <w:uiPriority w:val="1"/>
    <w:rsid w:val="00735ECA"/>
    <w:pPr>
      <w:numPr>
        <w:ilvl w:val="3"/>
      </w:numPr>
      <w:ind w:left="1310"/>
    </w:pPr>
    <w:rPr>
      <w:rFonts w:eastAsiaTheme="minorHAnsi"/>
    </w:rPr>
  </w:style>
  <w:style w:type="paragraph" w:customStyle="1" w:styleId="01B5Square">
    <w:name w:val="01 B5 Square"/>
    <w:basedOn w:val="01B1Dot"/>
    <w:uiPriority w:val="1"/>
    <w:rsid w:val="00735ECA"/>
    <w:pPr>
      <w:numPr>
        <w:ilvl w:val="4"/>
      </w:numPr>
      <w:ind w:left="1613"/>
    </w:pPr>
    <w:rPr>
      <w:rFonts w:eastAsiaTheme="minorHAnsi"/>
    </w:rPr>
  </w:style>
  <w:style w:type="paragraph" w:customStyle="1" w:styleId="301MajorH1">
    <w:name w:val="30.1 #Major H1"/>
    <w:basedOn w:val="20MajorH1"/>
    <w:next w:val="00Body"/>
    <w:rsid w:val="00735ECA"/>
    <w:pPr>
      <w:numPr>
        <w:numId w:val="20"/>
      </w:numPr>
    </w:pPr>
  </w:style>
  <w:style w:type="paragraph" w:customStyle="1" w:styleId="302MinH2">
    <w:name w:val="30.2 #Min H2"/>
    <w:basedOn w:val="21MinorH2"/>
    <w:next w:val="00Body"/>
    <w:rsid w:val="00735ECA"/>
    <w:pPr>
      <w:numPr>
        <w:ilvl w:val="1"/>
        <w:numId w:val="20"/>
      </w:numPr>
    </w:pPr>
  </w:style>
  <w:style w:type="paragraph" w:customStyle="1" w:styleId="303Sub1H3">
    <w:name w:val="30.3 #Sub 1 H3"/>
    <w:basedOn w:val="22Sub1H3"/>
    <w:next w:val="00Body"/>
    <w:rsid w:val="00735ECA"/>
    <w:pPr>
      <w:numPr>
        <w:ilvl w:val="2"/>
        <w:numId w:val="20"/>
      </w:numPr>
    </w:pPr>
  </w:style>
  <w:style w:type="paragraph" w:customStyle="1" w:styleId="05L1">
    <w:name w:val="05 #L1"/>
    <w:basedOn w:val="01B1Dot"/>
    <w:uiPriority w:val="8"/>
    <w:qFormat/>
    <w:rsid w:val="00735ECA"/>
    <w:pPr>
      <w:numPr>
        <w:numId w:val="27"/>
      </w:numPr>
    </w:pPr>
  </w:style>
  <w:style w:type="paragraph" w:customStyle="1" w:styleId="05L2">
    <w:name w:val="05 #L2"/>
    <w:basedOn w:val="01B2Dash"/>
    <w:uiPriority w:val="1"/>
    <w:rsid w:val="00735ECA"/>
    <w:pPr>
      <w:numPr>
        <w:numId w:val="27"/>
      </w:numPr>
      <w:ind w:left="720" w:hanging="360"/>
    </w:pPr>
  </w:style>
  <w:style w:type="paragraph" w:customStyle="1" w:styleId="05L3">
    <w:name w:val="05 #L3"/>
    <w:basedOn w:val="01B3Chevron"/>
    <w:uiPriority w:val="1"/>
    <w:rsid w:val="00735ECA"/>
    <w:pPr>
      <w:numPr>
        <w:numId w:val="27"/>
      </w:numPr>
      <w:ind w:left="1008" w:hanging="288"/>
    </w:pPr>
  </w:style>
  <w:style w:type="paragraph" w:customStyle="1" w:styleId="05L4">
    <w:name w:val="05 #L4"/>
    <w:basedOn w:val="01B4Chevron"/>
    <w:uiPriority w:val="1"/>
    <w:rsid w:val="00735ECA"/>
    <w:pPr>
      <w:numPr>
        <w:numId w:val="27"/>
      </w:numPr>
      <w:ind w:left="1296" w:hanging="288"/>
    </w:pPr>
  </w:style>
  <w:style w:type="paragraph" w:styleId="Salutation">
    <w:name w:val="Salutation"/>
    <w:basedOn w:val="Normal"/>
    <w:next w:val="Normal"/>
    <w:link w:val="SalutationChar"/>
    <w:uiPriority w:val="99"/>
    <w:semiHidden/>
    <w:rsid w:val="00735ECA"/>
    <w:pPr>
      <w:spacing w:before="640"/>
    </w:pPr>
  </w:style>
  <w:style w:type="character" w:customStyle="1" w:styleId="SalutationChar">
    <w:name w:val="Salutation Char"/>
    <w:basedOn w:val="DefaultParagraphFont"/>
    <w:link w:val="Salutation"/>
    <w:uiPriority w:val="99"/>
    <w:semiHidden/>
    <w:rsid w:val="00735ECA"/>
    <w:rPr>
      <w:rFonts w:eastAsia="Times New Roman" w:cs="Times New Roman"/>
      <w:szCs w:val="20"/>
      <w:lang w:val="en-US"/>
    </w:rPr>
  </w:style>
  <w:style w:type="paragraph" w:customStyle="1" w:styleId="60ExhNormal">
    <w:name w:val="60 Exh Normal"/>
    <w:basedOn w:val="EndnoteText"/>
    <w:uiPriority w:val="1"/>
    <w:rsid w:val="00735ECA"/>
    <w:pPr>
      <w:keepNext/>
      <w:keepLines/>
      <w:spacing w:before="480" w:after="60"/>
      <w:ind w:left="0" w:firstLine="0"/>
    </w:pPr>
  </w:style>
  <w:style w:type="paragraph" w:customStyle="1" w:styleId="42cc">
    <w:name w:val="42 cc:"/>
    <w:basedOn w:val="Normal"/>
    <w:uiPriority w:val="2"/>
    <w:rsid w:val="00735ECA"/>
    <w:pPr>
      <w:spacing w:before="180" w:after="60"/>
      <w:ind w:left="544" w:hanging="544"/>
    </w:pPr>
    <w:rPr>
      <w:sz w:val="24"/>
    </w:rPr>
  </w:style>
  <w:style w:type="paragraph" w:customStyle="1" w:styleId="StyleArialLeft-2cmAfter0pt">
    <w:name w:val="Style Arial Left:  -2 cm After:  0 pt"/>
    <w:basedOn w:val="Normal"/>
    <w:semiHidden/>
    <w:rsid w:val="00735ECA"/>
    <w:pPr>
      <w:spacing w:before="180" w:after="0"/>
      <w:ind w:left="-1134"/>
    </w:pPr>
    <w:rPr>
      <w:rFonts w:ascii="Arial" w:hAnsi="Arial"/>
      <w:sz w:val="24"/>
    </w:rPr>
  </w:style>
  <w:style w:type="paragraph" w:customStyle="1" w:styleId="39RestrictiveNote">
    <w:name w:val="39 Restrictive Note"/>
    <w:basedOn w:val="NormalWeb"/>
    <w:uiPriority w:val="2"/>
    <w:rsid w:val="00735ECA"/>
    <w:rPr>
      <w:rFonts w:asciiTheme="minorHAnsi" w:hAnsiTheme="minorHAnsi"/>
      <w:b/>
      <w:color w:val="E5546C"/>
      <w:sz w:val="22"/>
    </w:rPr>
  </w:style>
  <w:style w:type="paragraph" w:styleId="NormalWeb">
    <w:name w:val="Normal (Web)"/>
    <w:basedOn w:val="Normal"/>
    <w:uiPriority w:val="99"/>
    <w:unhideWhenUsed/>
    <w:rsid w:val="00735ECA"/>
    <w:rPr>
      <w:rFonts w:ascii="Times New Roman" w:hAnsi="Times New Roman"/>
      <w:sz w:val="24"/>
      <w:szCs w:val="24"/>
    </w:rPr>
  </w:style>
  <w:style w:type="paragraph" w:customStyle="1" w:styleId="36Opener">
    <w:name w:val="36 Opener"/>
    <w:basedOn w:val="00Body"/>
    <w:uiPriority w:val="2"/>
    <w:rsid w:val="00735ECA"/>
  </w:style>
  <w:style w:type="paragraph" w:customStyle="1" w:styleId="26TBQuote">
    <w:name w:val="26 TB Quote"/>
    <w:next w:val="28TBText"/>
    <w:rsid w:val="00735ECA"/>
    <w:pPr>
      <w:spacing w:after="300" w:line="264" w:lineRule="auto"/>
    </w:pPr>
    <w:rPr>
      <w:rFonts w:asciiTheme="majorHAnsi" w:eastAsia="Times New Roman" w:hAnsiTheme="majorHAnsi" w:cs="Times New Roman"/>
      <w:b/>
      <w:kern w:val="40"/>
      <w:sz w:val="40"/>
      <w:szCs w:val="32"/>
      <w:lang w:val="en-US"/>
    </w:rPr>
  </w:style>
  <w:style w:type="character" w:styleId="FollowedHyperlink">
    <w:name w:val="FollowedHyperlink"/>
    <w:basedOn w:val="DefaultParagraphFont"/>
    <w:uiPriority w:val="99"/>
    <w:semiHidden/>
    <w:unhideWhenUsed/>
    <w:rsid w:val="00735ECA"/>
    <w:rPr>
      <w:color w:val="00A9F4" w:themeColor="followedHyperlink"/>
      <w:u w:val="single"/>
    </w:rPr>
  </w:style>
  <w:style w:type="paragraph" w:styleId="Index1">
    <w:name w:val="index 1"/>
    <w:basedOn w:val="Normal"/>
    <w:next w:val="Normal"/>
    <w:autoRedefine/>
    <w:uiPriority w:val="99"/>
    <w:semiHidden/>
    <w:unhideWhenUsed/>
    <w:rsid w:val="00735ECA"/>
    <w:pPr>
      <w:spacing w:after="0" w:line="240" w:lineRule="auto"/>
      <w:ind w:left="220" w:hanging="220"/>
    </w:pPr>
  </w:style>
  <w:style w:type="character" w:styleId="PlaceholderText">
    <w:name w:val="Placeholder Text"/>
    <w:basedOn w:val="DefaultParagraphFont"/>
    <w:uiPriority w:val="99"/>
    <w:semiHidden/>
    <w:rsid w:val="00735ECA"/>
    <w:rPr>
      <w:color w:val="808080"/>
    </w:rPr>
  </w:style>
  <w:style w:type="table" w:customStyle="1" w:styleId="McKinseyExhibit1">
    <w:name w:val="McKinsey Exhibit 1"/>
    <w:basedOn w:val="TableNormal"/>
    <w:uiPriority w:val="99"/>
    <w:rsid w:val="00735ECA"/>
    <w:pPr>
      <w:keepNext/>
      <w:keepLines/>
      <w:spacing w:after="0" w:line="240" w:lineRule="auto"/>
    </w:pPr>
    <w:rPr>
      <w:lang w:val="en-US"/>
    </w:rPr>
    <w:tblPr>
      <w:tblInd w:w="0" w:type="dxa"/>
      <w:tblCellMar>
        <w:top w:w="0" w:type="dxa"/>
        <w:left w:w="0" w:type="dxa"/>
        <w:bottom w:w="0" w:type="dxa"/>
        <w:right w:w="0" w:type="dxa"/>
      </w:tblCellMar>
    </w:tblPr>
    <w:trPr>
      <w:cantSplit/>
    </w:trPr>
    <w:tcPr>
      <w:tcMar>
        <w:top w:w="0" w:type="dxa"/>
      </w:tcMar>
    </w:tcPr>
  </w:style>
  <w:style w:type="paragraph" w:customStyle="1" w:styleId="62ExhSource">
    <w:name w:val="62 Exh Source"/>
    <w:basedOn w:val="60ExhNormal"/>
    <w:rsid w:val="00735ECA"/>
    <w:pPr>
      <w:spacing w:before="60" w:after="480"/>
    </w:pPr>
  </w:style>
  <w:style w:type="paragraph" w:customStyle="1" w:styleId="981SOPPMajor">
    <w:name w:val="98.1 SOPP Major"/>
    <w:basedOn w:val="Normal"/>
    <w:rsid w:val="00735ECA"/>
    <w:pPr>
      <w:keepNext/>
      <w:keepLines/>
      <w:spacing w:before="360" w:after="60" w:line="240" w:lineRule="auto"/>
      <w:outlineLvl w:val="0"/>
    </w:pPr>
    <w:rPr>
      <w:b/>
      <w:kern w:val="28"/>
      <w:sz w:val="32"/>
    </w:rPr>
  </w:style>
  <w:style w:type="paragraph" w:customStyle="1" w:styleId="982SOPPMinor">
    <w:name w:val="98.2 SOPP Minor"/>
    <w:basedOn w:val="Normal"/>
    <w:rsid w:val="00735ECA"/>
    <w:pPr>
      <w:spacing w:before="360" w:after="60" w:line="240" w:lineRule="auto"/>
    </w:pPr>
    <w:rPr>
      <w:kern w:val="28"/>
      <w:sz w:val="28"/>
    </w:rPr>
  </w:style>
  <w:style w:type="paragraph" w:customStyle="1" w:styleId="983SOPPTitle">
    <w:name w:val="98.3 SOPP Title"/>
    <w:basedOn w:val="991Title"/>
    <w:next w:val="00Body"/>
    <w:rsid w:val="00735ECA"/>
    <w:pPr>
      <w:pageBreakBefore/>
    </w:pPr>
    <w:rPr>
      <w:sz w:val="60"/>
    </w:rPr>
  </w:style>
  <w:style w:type="paragraph" w:styleId="ListBullet">
    <w:name w:val="List Bullet"/>
    <w:basedOn w:val="01B1Dot"/>
    <w:uiPriority w:val="99"/>
    <w:semiHidden/>
    <w:rsid w:val="00735ECA"/>
    <w:rPr>
      <w:rFonts w:eastAsiaTheme="minorHAnsi"/>
    </w:rPr>
  </w:style>
  <w:style w:type="paragraph" w:styleId="ListBullet2">
    <w:name w:val="List Bullet 2"/>
    <w:basedOn w:val="01B2Dash"/>
    <w:uiPriority w:val="99"/>
    <w:semiHidden/>
    <w:rsid w:val="00735ECA"/>
  </w:style>
  <w:style w:type="paragraph" w:styleId="ListBullet4">
    <w:name w:val="List Bullet 4"/>
    <w:basedOn w:val="01B4Chevron"/>
    <w:uiPriority w:val="99"/>
    <w:semiHidden/>
    <w:rsid w:val="00735ECA"/>
  </w:style>
  <w:style w:type="paragraph" w:styleId="ListBullet5">
    <w:name w:val="List Bullet 5"/>
    <w:basedOn w:val="01B5Square"/>
    <w:uiPriority w:val="99"/>
    <w:semiHidden/>
    <w:rsid w:val="00735ECA"/>
  </w:style>
  <w:style w:type="paragraph" w:customStyle="1" w:styleId="12TableCaption">
    <w:name w:val="12 Table Caption"/>
    <w:basedOn w:val="00Body"/>
    <w:rsid w:val="00735ECA"/>
    <w:pPr>
      <w:keepLines/>
      <w:spacing w:before="60" w:after="480" w:line="240" w:lineRule="auto"/>
      <w:contextualSpacing/>
    </w:pPr>
    <w:rPr>
      <w:sz w:val="18"/>
    </w:rPr>
  </w:style>
  <w:style w:type="paragraph" w:customStyle="1" w:styleId="67CVHeading">
    <w:name w:val="67 CVHeading"/>
    <w:basedOn w:val="22Sub1H3"/>
    <w:next w:val="00Body"/>
    <w:rsid w:val="00735ECA"/>
    <w:pPr>
      <w:outlineLvl w:val="9"/>
    </w:pPr>
  </w:style>
  <w:style w:type="character" w:customStyle="1" w:styleId="00Bold">
    <w:name w:val="00 Bold"/>
    <w:basedOn w:val="DefaultParagraphFont"/>
    <w:uiPriority w:val="1"/>
    <w:rsid w:val="00735ECA"/>
    <w:rPr>
      <w:rFonts w:asciiTheme="minorHAnsi" w:hAnsiTheme="minorHAnsi" w:cs="Theinhardt Pan"/>
      <w:b/>
    </w:rPr>
  </w:style>
  <w:style w:type="paragraph" w:customStyle="1" w:styleId="18DividerPage">
    <w:name w:val="18 Divider Page"/>
    <w:rsid w:val="00735ECA"/>
    <w:pPr>
      <w:spacing w:before="720" w:after="720" w:line="264" w:lineRule="auto"/>
      <w:outlineLvl w:val="0"/>
    </w:pPr>
    <w:rPr>
      <w:rFonts w:asciiTheme="majorHAnsi" w:hAnsiTheme="majorHAnsi" w:cs="Times New Roman"/>
      <w:b/>
      <w:kern w:val="28"/>
      <w:sz w:val="56"/>
      <w:szCs w:val="20"/>
      <w:lang w:val="en-US"/>
    </w:rPr>
  </w:style>
  <w:style w:type="paragraph" w:styleId="IndexHeading">
    <w:name w:val="index heading"/>
    <w:basedOn w:val="21MinorH2"/>
    <w:next w:val="Index1"/>
    <w:uiPriority w:val="99"/>
    <w:semiHidden/>
    <w:unhideWhenUsed/>
    <w:rsid w:val="00735ECA"/>
    <w:pPr>
      <w:outlineLvl w:val="9"/>
    </w:pPr>
    <w:rPr>
      <w:rFonts w:eastAsiaTheme="majorEastAsia" w:cstheme="majorBidi"/>
      <w:bCs/>
    </w:rPr>
  </w:style>
  <w:style w:type="paragraph" w:styleId="EnvelopeAddress">
    <w:name w:val="envelope address"/>
    <w:basedOn w:val="Normal"/>
    <w:uiPriority w:val="99"/>
    <w:semiHidden/>
    <w:unhideWhenUsed/>
    <w:rsid w:val="00735ECA"/>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735ECA"/>
    <w:pPr>
      <w:spacing w:after="0" w:line="240" w:lineRule="auto"/>
    </w:pPr>
    <w:rPr>
      <w:rFonts w:eastAsiaTheme="majorEastAsia" w:cstheme="majorBidi"/>
      <w:sz w:val="20"/>
    </w:rPr>
  </w:style>
  <w:style w:type="paragraph" w:customStyle="1" w:styleId="994Date">
    <w:name w:val="99.4 Date"/>
    <w:basedOn w:val="992Subtitle"/>
    <w:rsid w:val="00735ECA"/>
    <w:rPr>
      <w:sz w:val="24"/>
    </w:rPr>
  </w:style>
  <w:style w:type="numbering" w:styleId="111111">
    <w:name w:val="Outline List 2"/>
    <w:basedOn w:val="NoList"/>
    <w:uiPriority w:val="99"/>
    <w:semiHidden/>
    <w:unhideWhenUsed/>
    <w:rsid w:val="00E07022"/>
    <w:pPr>
      <w:numPr>
        <w:numId w:val="30"/>
      </w:numPr>
    </w:pPr>
  </w:style>
  <w:style w:type="numbering" w:styleId="1ai">
    <w:name w:val="Outline List 1"/>
    <w:basedOn w:val="NoList"/>
    <w:uiPriority w:val="99"/>
    <w:semiHidden/>
    <w:unhideWhenUsed/>
    <w:rsid w:val="00E07022"/>
    <w:pPr>
      <w:numPr>
        <w:numId w:val="31"/>
      </w:numPr>
    </w:pPr>
  </w:style>
  <w:style w:type="numbering" w:styleId="ArticleSection">
    <w:name w:val="Outline List 3"/>
    <w:basedOn w:val="NoList"/>
    <w:uiPriority w:val="99"/>
    <w:semiHidden/>
    <w:unhideWhenUsed/>
    <w:rsid w:val="00E07022"/>
    <w:pPr>
      <w:numPr>
        <w:numId w:val="32"/>
      </w:numPr>
    </w:pPr>
  </w:style>
  <w:style w:type="paragraph" w:styleId="Bibliography">
    <w:name w:val="Bibliography"/>
    <w:basedOn w:val="Normal"/>
    <w:next w:val="Normal"/>
    <w:uiPriority w:val="37"/>
    <w:semiHidden/>
    <w:unhideWhenUsed/>
    <w:rsid w:val="00E07022"/>
  </w:style>
  <w:style w:type="paragraph" w:styleId="BlockText">
    <w:name w:val="Block Text"/>
    <w:basedOn w:val="Normal"/>
    <w:uiPriority w:val="99"/>
    <w:semiHidden/>
    <w:unhideWhenUsed/>
    <w:rsid w:val="00E07022"/>
    <w:pPr>
      <w:pBdr>
        <w:top w:val="single" w:sz="2" w:space="10" w:color="051C2C" w:themeColor="accent1"/>
        <w:left w:val="single" w:sz="2" w:space="10" w:color="051C2C" w:themeColor="accent1"/>
        <w:bottom w:val="single" w:sz="2" w:space="10" w:color="051C2C" w:themeColor="accent1"/>
        <w:right w:val="single" w:sz="2" w:space="10" w:color="051C2C" w:themeColor="accent1"/>
      </w:pBdr>
      <w:ind w:left="1152" w:right="1152"/>
    </w:pPr>
    <w:rPr>
      <w:rFonts w:eastAsiaTheme="minorEastAsia" w:cstheme="minorBidi"/>
      <w:i/>
      <w:iCs/>
      <w:color w:val="051C2C" w:themeColor="accent1"/>
    </w:rPr>
  </w:style>
  <w:style w:type="paragraph" w:styleId="BodyTextFirstIndent">
    <w:name w:val="Body Text First Indent"/>
    <w:basedOn w:val="BodyText"/>
    <w:link w:val="BodyTextFirstIndentChar"/>
    <w:uiPriority w:val="99"/>
    <w:semiHidden/>
    <w:unhideWhenUsed/>
    <w:rsid w:val="00E07022"/>
    <w:pPr>
      <w:ind w:firstLine="360"/>
    </w:pPr>
  </w:style>
  <w:style w:type="character" w:customStyle="1" w:styleId="BodyTextFirstIndentChar">
    <w:name w:val="Body Text First Indent Char"/>
    <w:basedOn w:val="BodyTextChar"/>
    <w:link w:val="BodyTextFirstIndent"/>
    <w:uiPriority w:val="99"/>
    <w:semiHidden/>
    <w:rsid w:val="00E07022"/>
    <w:rPr>
      <w:rFonts w:eastAsia="Times New Roman" w:cs="Times New Roman"/>
      <w:szCs w:val="20"/>
      <w:lang w:val="en-US"/>
    </w:rPr>
  </w:style>
  <w:style w:type="paragraph" w:styleId="BodyTextIndent">
    <w:name w:val="Body Text Indent"/>
    <w:basedOn w:val="Normal"/>
    <w:link w:val="BodyTextIndentChar"/>
    <w:uiPriority w:val="99"/>
    <w:semiHidden/>
    <w:unhideWhenUsed/>
    <w:rsid w:val="00E07022"/>
    <w:pPr>
      <w:spacing w:after="120"/>
      <w:ind w:left="360"/>
    </w:pPr>
  </w:style>
  <w:style w:type="character" w:customStyle="1" w:styleId="BodyTextIndentChar">
    <w:name w:val="Body Text Indent Char"/>
    <w:basedOn w:val="DefaultParagraphFont"/>
    <w:link w:val="BodyTextIndent"/>
    <w:uiPriority w:val="99"/>
    <w:semiHidden/>
    <w:rsid w:val="00E07022"/>
    <w:rPr>
      <w:rFonts w:eastAsia="Times New Roman" w:cs="Times New Roman"/>
      <w:szCs w:val="20"/>
      <w:lang w:val="en-US"/>
    </w:rPr>
  </w:style>
  <w:style w:type="paragraph" w:styleId="BodyTextFirstIndent2">
    <w:name w:val="Body Text First Indent 2"/>
    <w:basedOn w:val="BodyTextIndent"/>
    <w:link w:val="BodyTextFirstIndent2Char"/>
    <w:uiPriority w:val="99"/>
    <w:semiHidden/>
    <w:unhideWhenUsed/>
    <w:rsid w:val="00E07022"/>
    <w:pPr>
      <w:spacing w:after="180"/>
      <w:ind w:firstLine="360"/>
    </w:pPr>
  </w:style>
  <w:style w:type="character" w:customStyle="1" w:styleId="BodyTextFirstIndent2Char">
    <w:name w:val="Body Text First Indent 2 Char"/>
    <w:basedOn w:val="BodyTextIndentChar"/>
    <w:link w:val="BodyTextFirstIndent2"/>
    <w:uiPriority w:val="99"/>
    <w:semiHidden/>
    <w:rsid w:val="00E07022"/>
    <w:rPr>
      <w:rFonts w:eastAsia="Times New Roman" w:cs="Times New Roman"/>
      <w:szCs w:val="20"/>
      <w:lang w:val="en-US"/>
    </w:rPr>
  </w:style>
  <w:style w:type="paragraph" w:styleId="BodyTextIndent3">
    <w:name w:val="Body Text Indent 3"/>
    <w:basedOn w:val="Normal"/>
    <w:link w:val="BodyTextIndent3Char"/>
    <w:uiPriority w:val="99"/>
    <w:semiHidden/>
    <w:unhideWhenUsed/>
    <w:rsid w:val="00E0702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7022"/>
    <w:rPr>
      <w:rFonts w:eastAsia="Times New Roman" w:cs="Times New Roman"/>
      <w:sz w:val="16"/>
      <w:szCs w:val="16"/>
      <w:lang w:val="en-US"/>
    </w:rPr>
  </w:style>
  <w:style w:type="character" w:styleId="BookTitle">
    <w:name w:val="Book Title"/>
    <w:basedOn w:val="DefaultParagraphFont"/>
    <w:uiPriority w:val="33"/>
    <w:rsid w:val="00E07022"/>
    <w:rPr>
      <w:b/>
      <w:bCs/>
      <w:i/>
      <w:iCs/>
      <w:spacing w:val="5"/>
    </w:rPr>
  </w:style>
  <w:style w:type="paragraph" w:styleId="Caption">
    <w:name w:val="caption"/>
    <w:basedOn w:val="Normal"/>
    <w:next w:val="Normal"/>
    <w:uiPriority w:val="35"/>
    <w:semiHidden/>
    <w:unhideWhenUsed/>
    <w:rsid w:val="00E07022"/>
    <w:pPr>
      <w:spacing w:after="200" w:line="240" w:lineRule="auto"/>
    </w:pPr>
    <w:rPr>
      <w:i/>
      <w:iCs/>
      <w:color w:val="051C2C" w:themeColor="text2"/>
      <w:sz w:val="18"/>
      <w:szCs w:val="18"/>
    </w:rPr>
  </w:style>
  <w:style w:type="paragraph" w:styleId="Closing">
    <w:name w:val="Closing"/>
    <w:basedOn w:val="Normal"/>
    <w:link w:val="ClosingChar"/>
    <w:uiPriority w:val="99"/>
    <w:semiHidden/>
    <w:unhideWhenUsed/>
    <w:rsid w:val="00E07022"/>
    <w:pPr>
      <w:spacing w:after="0" w:line="240" w:lineRule="auto"/>
      <w:ind w:left="4320"/>
    </w:pPr>
  </w:style>
  <w:style w:type="character" w:customStyle="1" w:styleId="ClosingChar">
    <w:name w:val="Closing Char"/>
    <w:basedOn w:val="DefaultParagraphFont"/>
    <w:link w:val="Closing"/>
    <w:uiPriority w:val="99"/>
    <w:semiHidden/>
    <w:rsid w:val="00E07022"/>
    <w:rPr>
      <w:rFonts w:eastAsia="Times New Roman" w:cs="Times New Roman"/>
      <w:szCs w:val="20"/>
      <w:lang w:val="en-US"/>
    </w:rPr>
  </w:style>
  <w:style w:type="table" w:styleId="ColorfulGrid">
    <w:name w:val="Colorful Grid"/>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ACD7F5" w:themeFill="accent1" w:themeFillTint="33"/>
    </w:tcPr>
    <w:tblStylePr w:type="firstRow">
      <w:rPr>
        <w:b/>
        <w:bCs/>
      </w:rPr>
      <w:tblPr/>
      <w:tcPr>
        <w:shd w:val="clear" w:color="auto" w:fill="59AFEC" w:themeFill="accent1" w:themeFillTint="66"/>
      </w:tcPr>
    </w:tblStylePr>
    <w:tblStylePr w:type="lastRow">
      <w:rPr>
        <w:b/>
        <w:bCs/>
        <w:color w:val="000000" w:themeColor="text1"/>
      </w:rPr>
      <w:tblPr/>
      <w:tcPr>
        <w:shd w:val="clear" w:color="auto" w:fill="59AFEC" w:themeFill="accent1" w:themeFillTint="66"/>
      </w:tcPr>
    </w:tblStylePr>
    <w:tblStylePr w:type="firstCol">
      <w:rPr>
        <w:color w:val="FFFFFF" w:themeColor="background1"/>
      </w:rPr>
      <w:tblPr/>
      <w:tcPr>
        <w:shd w:val="clear" w:color="auto" w:fill="031420" w:themeFill="accent1" w:themeFillShade="BF"/>
      </w:tcPr>
    </w:tblStylePr>
    <w:tblStylePr w:type="lastCol">
      <w:rPr>
        <w:color w:val="FFFFFF" w:themeColor="background1"/>
      </w:rPr>
      <w:tblPr/>
      <w:tcPr>
        <w:shd w:val="clear" w:color="auto" w:fill="031420" w:themeFill="accent1" w:themeFillShade="BF"/>
      </w:tc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ColorfulGrid-Accent2">
    <w:name w:val="Colorful Grid Accent 2"/>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9EEFF" w:themeFill="accent2" w:themeFillTint="33"/>
    </w:tcPr>
    <w:tblStylePr w:type="firstRow">
      <w:rPr>
        <w:b/>
        <w:bCs/>
      </w:rPr>
      <w:tblPr/>
      <w:tcPr>
        <w:shd w:val="clear" w:color="auto" w:fill="94DDFF" w:themeFill="accent2" w:themeFillTint="66"/>
      </w:tcPr>
    </w:tblStylePr>
    <w:tblStylePr w:type="lastRow">
      <w:rPr>
        <w:b/>
        <w:bCs/>
        <w:color w:val="000000" w:themeColor="text1"/>
      </w:rPr>
      <w:tblPr/>
      <w:tcPr>
        <w:shd w:val="clear" w:color="auto" w:fill="94DDFF" w:themeFill="accent2" w:themeFillTint="66"/>
      </w:tcPr>
    </w:tblStylePr>
    <w:tblStylePr w:type="firstCol">
      <w:rPr>
        <w:color w:val="FFFFFF" w:themeColor="background1"/>
      </w:rPr>
      <w:tblPr/>
      <w:tcPr>
        <w:shd w:val="clear" w:color="auto" w:fill="007EB6" w:themeFill="accent2" w:themeFillShade="BF"/>
      </w:tcPr>
    </w:tblStylePr>
    <w:tblStylePr w:type="lastCol">
      <w:rPr>
        <w:color w:val="FFFFFF" w:themeColor="background1"/>
      </w:rPr>
      <w:tblPr/>
      <w:tcPr>
        <w:shd w:val="clear" w:color="auto" w:fill="007EB6" w:themeFill="accent2" w:themeFillShade="BF"/>
      </w:tc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ColorfulGrid-Accent3">
    <w:name w:val="Colorful Grid Accent 3"/>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2DCFF" w:themeFill="accent3" w:themeFillTint="33"/>
    </w:tcPr>
    <w:tblStylePr w:type="firstRow">
      <w:rPr>
        <w:b/>
        <w:bCs/>
      </w:rPr>
      <w:tblPr/>
      <w:tcPr>
        <w:shd w:val="clear" w:color="auto" w:fill="A6B9FF" w:themeFill="accent3" w:themeFillTint="66"/>
      </w:tcPr>
    </w:tblStylePr>
    <w:tblStylePr w:type="lastRow">
      <w:rPr>
        <w:b/>
        <w:bCs/>
        <w:color w:val="000000" w:themeColor="text1"/>
      </w:rPr>
      <w:tblPr/>
      <w:tcPr>
        <w:shd w:val="clear" w:color="auto" w:fill="A6B9FF" w:themeFill="accent3" w:themeFillTint="66"/>
      </w:tcPr>
    </w:tblStylePr>
    <w:tblStylePr w:type="firstCol">
      <w:rPr>
        <w:color w:val="FFFFFF" w:themeColor="background1"/>
      </w:rPr>
      <w:tblPr/>
      <w:tcPr>
        <w:shd w:val="clear" w:color="auto" w:fill="002DD8" w:themeFill="accent3" w:themeFillShade="BF"/>
      </w:tcPr>
    </w:tblStylePr>
    <w:tblStylePr w:type="lastCol">
      <w:rPr>
        <w:color w:val="FFFFFF" w:themeColor="background1"/>
      </w:rPr>
      <w:tblPr/>
      <w:tcPr>
        <w:shd w:val="clear" w:color="auto" w:fill="002DD8" w:themeFill="accent3" w:themeFillShade="BF"/>
      </w:tcPr>
    </w:tblStylePr>
    <w:tblStylePr w:type="band1Vert">
      <w:tblPr/>
      <w:tcPr>
        <w:shd w:val="clear" w:color="auto" w:fill="90A8FF" w:themeFill="accent3" w:themeFillTint="7F"/>
      </w:tcPr>
    </w:tblStylePr>
    <w:tblStylePr w:type="band1Horz">
      <w:tblPr/>
      <w:tcPr>
        <w:shd w:val="clear" w:color="auto" w:fill="90A8FF" w:themeFill="accent3" w:themeFillTint="7F"/>
      </w:tcPr>
    </w:tblStylePr>
  </w:style>
  <w:style w:type="table" w:styleId="ColorfulGrid-Accent4">
    <w:name w:val="Colorful Grid Accent 4"/>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EF9FC" w:themeFill="accent4" w:themeFillTint="33"/>
    </w:tcPr>
    <w:tblStylePr w:type="firstRow">
      <w:rPr>
        <w:b/>
        <w:bCs/>
      </w:rPr>
      <w:tblPr/>
      <w:tcPr>
        <w:shd w:val="clear" w:color="auto" w:fill="DDF4F9" w:themeFill="accent4" w:themeFillTint="66"/>
      </w:tcPr>
    </w:tblStylePr>
    <w:tblStylePr w:type="lastRow">
      <w:rPr>
        <w:b/>
        <w:bCs/>
        <w:color w:val="000000" w:themeColor="text1"/>
      </w:rPr>
      <w:tblPr/>
      <w:tcPr>
        <w:shd w:val="clear" w:color="auto" w:fill="DDF4F9" w:themeFill="accent4" w:themeFillTint="66"/>
      </w:tcPr>
    </w:tblStylePr>
    <w:tblStylePr w:type="firstCol">
      <w:rPr>
        <w:color w:val="FFFFFF" w:themeColor="background1"/>
      </w:rPr>
      <w:tblPr/>
      <w:tcPr>
        <w:shd w:val="clear" w:color="auto" w:fill="52CCE0" w:themeFill="accent4" w:themeFillShade="BF"/>
      </w:tcPr>
    </w:tblStylePr>
    <w:tblStylePr w:type="lastCol">
      <w:rPr>
        <w:color w:val="FFFFFF" w:themeColor="background1"/>
      </w:rPr>
      <w:tblPr/>
      <w:tcPr>
        <w:shd w:val="clear" w:color="auto" w:fill="52CCE0" w:themeFill="accent4" w:themeFillShade="BF"/>
      </w:tc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ColorfulGrid-Accent5">
    <w:name w:val="Colorful Grid Accent 5"/>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6EAF1" w:themeFill="accent5" w:themeFillTint="33"/>
    </w:tcPr>
    <w:tblStylePr w:type="firstRow">
      <w:rPr>
        <w:b/>
        <w:bCs/>
      </w:rPr>
      <w:tblPr/>
      <w:tcPr>
        <w:shd w:val="clear" w:color="auto" w:fill="AED6E4" w:themeFill="accent5" w:themeFillTint="66"/>
      </w:tcPr>
    </w:tblStylePr>
    <w:tblStylePr w:type="lastRow">
      <w:rPr>
        <w:b/>
        <w:bCs/>
        <w:color w:val="000000" w:themeColor="text1"/>
      </w:rPr>
      <w:tblPr/>
      <w:tcPr>
        <w:shd w:val="clear" w:color="auto" w:fill="AED6E4" w:themeFill="accent5" w:themeFillTint="66"/>
      </w:tcPr>
    </w:tblStylePr>
    <w:tblStylePr w:type="firstCol">
      <w:rPr>
        <w:color w:val="FFFFFF" w:themeColor="background1"/>
      </w:rPr>
      <w:tblPr/>
      <w:tcPr>
        <w:shd w:val="clear" w:color="auto" w:fill="2D7086" w:themeFill="accent5" w:themeFillShade="BF"/>
      </w:tcPr>
    </w:tblStylePr>
    <w:tblStylePr w:type="lastCol">
      <w:rPr>
        <w:color w:val="FFFFFF" w:themeColor="background1"/>
      </w:rPr>
      <w:tblPr/>
      <w:tcPr>
        <w:shd w:val="clear" w:color="auto" w:fill="2D7086" w:themeFill="accent5" w:themeFillShade="BF"/>
      </w:tc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ColorfulGrid-Accent6">
    <w:name w:val="Colorful Grid Accent 6"/>
    <w:basedOn w:val="TableNormal"/>
    <w:uiPriority w:val="73"/>
    <w:semiHidden/>
    <w:unhideWhenUsed/>
    <w:rsid w:val="00E0702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F2FF" w:themeFill="accent6" w:themeFillTint="33"/>
    </w:tcPr>
    <w:tblStylePr w:type="firstRow">
      <w:rPr>
        <w:b/>
        <w:bCs/>
      </w:rPr>
      <w:tblPr/>
      <w:tcPr>
        <w:shd w:val="clear" w:color="auto" w:fill="DFE6FF" w:themeFill="accent6" w:themeFillTint="66"/>
      </w:tcPr>
    </w:tblStylePr>
    <w:tblStylePr w:type="lastRow">
      <w:rPr>
        <w:b/>
        <w:bCs/>
        <w:color w:val="000000" w:themeColor="text1"/>
      </w:rPr>
      <w:tblPr/>
      <w:tcPr>
        <w:shd w:val="clear" w:color="auto" w:fill="DFE6FF" w:themeFill="accent6" w:themeFillTint="66"/>
      </w:tcPr>
    </w:tblStylePr>
    <w:tblStylePr w:type="firstCol">
      <w:rPr>
        <w:color w:val="FFFFFF" w:themeColor="background1"/>
      </w:rPr>
      <w:tblPr/>
      <w:tcPr>
        <w:shd w:val="clear" w:color="auto" w:fill="4371FF" w:themeFill="accent6" w:themeFillShade="BF"/>
      </w:tcPr>
    </w:tblStylePr>
    <w:tblStylePr w:type="lastCol">
      <w:rPr>
        <w:color w:val="FFFFFF" w:themeColor="background1"/>
      </w:rPr>
      <w:tblPr/>
      <w:tcPr>
        <w:shd w:val="clear" w:color="auto" w:fill="4371FF" w:themeFill="accent6" w:themeFillShade="BF"/>
      </w:tc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ColorfulList">
    <w:name w:val="Colorful List"/>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6EBFA" w:themeFill="accent1"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EF3" w:themeFill="accent1" w:themeFillTint="3F"/>
      </w:tcPr>
    </w:tblStylePr>
    <w:tblStylePr w:type="band1Horz">
      <w:tblPr/>
      <w:tcPr>
        <w:shd w:val="clear" w:color="auto" w:fill="ACD7F5" w:themeFill="accent1" w:themeFillTint="33"/>
      </w:tcPr>
    </w:tblStylePr>
  </w:style>
  <w:style w:type="table" w:styleId="ColorfulList-Accent2">
    <w:name w:val="Colorful List Accent 2"/>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4F6FF" w:themeFill="accent2" w:themeFillTint="19"/>
    </w:tcPr>
    <w:tblStylePr w:type="firstRow">
      <w:rPr>
        <w:b/>
        <w:bCs/>
        <w:color w:val="FFFFFF" w:themeColor="background1"/>
      </w:rPr>
      <w:tblPr/>
      <w:tcPr>
        <w:tcBorders>
          <w:bottom w:val="single" w:sz="12" w:space="0" w:color="FFFFFF" w:themeColor="background1"/>
        </w:tcBorders>
        <w:shd w:val="clear" w:color="auto" w:fill="0086C3" w:themeFill="accent2" w:themeFillShade="CC"/>
      </w:tcPr>
    </w:tblStylePr>
    <w:tblStylePr w:type="lastRow">
      <w:rPr>
        <w:b/>
        <w:bCs/>
        <w:color w:val="0086C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AFF" w:themeFill="accent2" w:themeFillTint="3F"/>
      </w:tcPr>
    </w:tblStylePr>
    <w:tblStylePr w:type="band1Horz">
      <w:tblPr/>
      <w:tcPr>
        <w:shd w:val="clear" w:color="auto" w:fill="C9EEFF" w:themeFill="accent2" w:themeFillTint="33"/>
      </w:tcPr>
    </w:tblStylePr>
  </w:style>
  <w:style w:type="table" w:styleId="ColorfulList-Accent3">
    <w:name w:val="Colorful List Accent 3"/>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9EDFF" w:themeFill="accent3" w:themeFillTint="19"/>
    </w:tcPr>
    <w:tblStylePr w:type="firstRow">
      <w:rPr>
        <w:b/>
        <w:bCs/>
        <w:color w:val="FFFFFF" w:themeColor="background1"/>
      </w:rPr>
      <w:tblPr/>
      <w:tcPr>
        <w:tcBorders>
          <w:bottom w:val="single" w:sz="12" w:space="0" w:color="FFFFFF" w:themeColor="background1"/>
        </w:tcBorders>
        <w:shd w:val="clear" w:color="auto" w:fill="64D1E3" w:themeFill="accent4" w:themeFillShade="CC"/>
      </w:tcPr>
    </w:tblStylePr>
    <w:tblStylePr w:type="lastRow">
      <w:rPr>
        <w:b/>
        <w:bCs/>
        <w:color w:val="64D1E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D3FF" w:themeFill="accent3" w:themeFillTint="3F"/>
      </w:tcPr>
    </w:tblStylePr>
    <w:tblStylePr w:type="band1Horz">
      <w:tblPr/>
      <w:tcPr>
        <w:shd w:val="clear" w:color="auto" w:fill="D2DCFF" w:themeFill="accent3" w:themeFillTint="33"/>
      </w:tcPr>
    </w:tblStylePr>
  </w:style>
  <w:style w:type="table" w:styleId="ColorfulList-Accent4">
    <w:name w:val="Colorful List Accent 4"/>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CFD" w:themeFill="accent4" w:themeFillTint="19"/>
    </w:tcPr>
    <w:tblStylePr w:type="firstRow">
      <w:rPr>
        <w:b/>
        <w:bCs/>
        <w:color w:val="FFFFFF" w:themeColor="background1"/>
      </w:rPr>
      <w:tblPr/>
      <w:tcPr>
        <w:tcBorders>
          <w:bottom w:val="single" w:sz="12" w:space="0" w:color="FFFFFF" w:themeColor="background1"/>
        </w:tcBorders>
        <w:shd w:val="clear" w:color="auto" w:fill="0030E7" w:themeFill="accent3" w:themeFillShade="CC"/>
      </w:tcPr>
    </w:tblStylePr>
    <w:tblStylePr w:type="lastRow">
      <w:rPr>
        <w:b/>
        <w:bCs/>
        <w:color w:val="0030E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8FB" w:themeFill="accent4" w:themeFillTint="3F"/>
      </w:tcPr>
    </w:tblStylePr>
    <w:tblStylePr w:type="band1Horz">
      <w:tblPr/>
      <w:tcPr>
        <w:shd w:val="clear" w:color="auto" w:fill="EEF9FC" w:themeFill="accent4" w:themeFillTint="33"/>
      </w:tcPr>
    </w:tblStylePr>
  </w:style>
  <w:style w:type="table" w:styleId="ColorfulList-Accent5">
    <w:name w:val="Colorful List Accent 5"/>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BF4F8" w:themeFill="accent5" w:themeFillTint="19"/>
    </w:tcPr>
    <w:tblStylePr w:type="firstRow">
      <w:rPr>
        <w:b/>
        <w:bCs/>
        <w:color w:val="FFFFFF" w:themeColor="background1"/>
      </w:rPr>
      <w:tblPr/>
      <w:tcPr>
        <w:tcBorders>
          <w:bottom w:val="single" w:sz="12" w:space="0" w:color="FFFFFF" w:themeColor="background1"/>
        </w:tcBorders>
        <w:shd w:val="clear" w:color="auto" w:fill="5982FF" w:themeFill="accent6" w:themeFillShade="CC"/>
      </w:tcPr>
    </w:tblStylePr>
    <w:tblStylePr w:type="lastRow">
      <w:rPr>
        <w:b/>
        <w:bCs/>
        <w:color w:val="5982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5EE" w:themeFill="accent5" w:themeFillTint="3F"/>
      </w:tcPr>
    </w:tblStylePr>
    <w:tblStylePr w:type="band1Horz">
      <w:tblPr/>
      <w:tcPr>
        <w:shd w:val="clear" w:color="auto" w:fill="D6EAF1" w:themeFill="accent5" w:themeFillTint="33"/>
      </w:tcPr>
    </w:tblStylePr>
  </w:style>
  <w:style w:type="table" w:styleId="ColorfulList-Accent6">
    <w:name w:val="Colorful List Accent 6"/>
    <w:basedOn w:val="TableNormal"/>
    <w:uiPriority w:val="72"/>
    <w:semiHidden/>
    <w:unhideWhenUsed/>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7F8FF" w:themeFill="accent6" w:themeFillTint="19"/>
    </w:tcPr>
    <w:tblStylePr w:type="firstRow">
      <w:rPr>
        <w:b/>
        <w:bCs/>
        <w:color w:val="FFFFFF" w:themeColor="background1"/>
      </w:rPr>
      <w:tblPr/>
      <w:tcPr>
        <w:tcBorders>
          <w:bottom w:val="single" w:sz="12" w:space="0" w:color="FFFFFF" w:themeColor="background1"/>
        </w:tcBorders>
        <w:shd w:val="clear" w:color="auto" w:fill="307790" w:themeFill="accent5" w:themeFillShade="CC"/>
      </w:tcPr>
    </w:tblStylePr>
    <w:tblStylePr w:type="lastRow">
      <w:rPr>
        <w:b/>
        <w:bCs/>
        <w:color w:val="30779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FFF" w:themeFill="accent6" w:themeFillTint="3F"/>
      </w:tcPr>
    </w:tblStylePr>
    <w:tblStylePr w:type="band1Horz">
      <w:tblPr/>
      <w:tcPr>
        <w:shd w:val="clear" w:color="auto" w:fill="EFF2FF" w:themeFill="accent6" w:themeFillTint="33"/>
      </w:tcPr>
    </w:tblStylePr>
  </w:style>
  <w:style w:type="table" w:styleId="ColorfulShading">
    <w:name w:val="Colorful Shading"/>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00A9F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00A9F4" w:themeColor="accent2"/>
        <w:left w:val="single" w:sz="4" w:space="0" w:color="051C2C" w:themeColor="accent1"/>
        <w:bottom w:val="single" w:sz="4" w:space="0" w:color="051C2C" w:themeColor="accent1"/>
        <w:right w:val="single" w:sz="4" w:space="0" w:color="051C2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6EBFA" w:themeFill="accent1"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101A" w:themeFill="accent1" w:themeFillShade="99"/>
      </w:tcPr>
    </w:tblStylePr>
    <w:tblStylePr w:type="firstCol">
      <w:rPr>
        <w:color w:val="FFFFFF" w:themeColor="background1"/>
      </w:rPr>
      <w:tblPr/>
      <w:tcPr>
        <w:tcBorders>
          <w:top w:val="nil"/>
          <w:left w:val="nil"/>
          <w:bottom w:val="nil"/>
          <w:right w:val="nil"/>
          <w:insideH w:val="single" w:sz="4" w:space="0" w:color="03101A" w:themeColor="accent1" w:themeShade="99"/>
          <w:insideV w:val="nil"/>
        </w:tcBorders>
        <w:shd w:val="clear" w:color="auto" w:fill="03101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101A" w:themeFill="accent1" w:themeFillShade="99"/>
      </w:tcPr>
    </w:tblStylePr>
    <w:tblStylePr w:type="band1Vert">
      <w:tblPr/>
      <w:tcPr>
        <w:shd w:val="clear" w:color="auto" w:fill="59AFEC" w:themeFill="accent1" w:themeFillTint="66"/>
      </w:tcPr>
    </w:tblStylePr>
    <w:tblStylePr w:type="band1Horz">
      <w:tblPr/>
      <w:tcPr>
        <w:shd w:val="clear" w:color="auto" w:fill="309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00A9F4" w:themeColor="accent2"/>
        <w:left w:val="single" w:sz="4" w:space="0" w:color="00A9F4" w:themeColor="accent2"/>
        <w:bottom w:val="single" w:sz="4" w:space="0" w:color="00A9F4" w:themeColor="accent2"/>
        <w:right w:val="single" w:sz="4" w:space="0" w:color="00A9F4"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6FF" w:themeFill="accent2" w:themeFillTint="19"/>
    </w:tcPr>
    <w:tblStylePr w:type="firstRow">
      <w:rPr>
        <w:b/>
        <w:bCs/>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492" w:themeFill="accent2" w:themeFillShade="99"/>
      </w:tcPr>
    </w:tblStylePr>
    <w:tblStylePr w:type="firstCol">
      <w:rPr>
        <w:color w:val="FFFFFF" w:themeColor="background1"/>
      </w:rPr>
      <w:tblPr/>
      <w:tcPr>
        <w:tcBorders>
          <w:top w:val="nil"/>
          <w:left w:val="nil"/>
          <w:bottom w:val="nil"/>
          <w:right w:val="nil"/>
          <w:insideH w:val="single" w:sz="4" w:space="0" w:color="006492" w:themeColor="accent2" w:themeShade="99"/>
          <w:insideV w:val="nil"/>
        </w:tcBorders>
        <w:shd w:val="clear" w:color="auto" w:fill="00649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492" w:themeFill="accent2" w:themeFillShade="99"/>
      </w:tcPr>
    </w:tblStylePr>
    <w:tblStylePr w:type="band1Vert">
      <w:tblPr/>
      <w:tcPr>
        <w:shd w:val="clear" w:color="auto" w:fill="94DDFF" w:themeFill="accent2" w:themeFillTint="66"/>
      </w:tcPr>
    </w:tblStylePr>
    <w:tblStylePr w:type="band1Horz">
      <w:tblPr/>
      <w:tcPr>
        <w:shd w:val="clear" w:color="auto" w:fill="7A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AAE6F0" w:themeColor="accent4"/>
        <w:left w:val="single" w:sz="4" w:space="0" w:color="2251FF" w:themeColor="accent3"/>
        <w:bottom w:val="single" w:sz="4" w:space="0" w:color="2251FF" w:themeColor="accent3"/>
        <w:right w:val="single" w:sz="4" w:space="0" w:color="2251FF"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EDFF" w:themeFill="accent3" w:themeFillTint="19"/>
    </w:tcPr>
    <w:tblStylePr w:type="firstRow">
      <w:rPr>
        <w:b/>
        <w:bCs/>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4AD" w:themeFill="accent3" w:themeFillShade="99"/>
      </w:tcPr>
    </w:tblStylePr>
    <w:tblStylePr w:type="firstCol">
      <w:rPr>
        <w:color w:val="FFFFFF" w:themeColor="background1"/>
      </w:rPr>
      <w:tblPr/>
      <w:tcPr>
        <w:tcBorders>
          <w:top w:val="nil"/>
          <w:left w:val="nil"/>
          <w:bottom w:val="nil"/>
          <w:right w:val="nil"/>
          <w:insideH w:val="single" w:sz="4" w:space="0" w:color="0024AD" w:themeColor="accent3" w:themeShade="99"/>
          <w:insideV w:val="nil"/>
        </w:tcBorders>
        <w:shd w:val="clear" w:color="auto" w:fill="0024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4AD" w:themeFill="accent3" w:themeFillShade="99"/>
      </w:tcPr>
    </w:tblStylePr>
    <w:tblStylePr w:type="band1Vert">
      <w:tblPr/>
      <w:tcPr>
        <w:shd w:val="clear" w:color="auto" w:fill="A6B9FF" w:themeFill="accent3" w:themeFillTint="66"/>
      </w:tcPr>
    </w:tblStylePr>
    <w:tblStylePr w:type="band1Horz">
      <w:tblPr/>
      <w:tcPr>
        <w:shd w:val="clear" w:color="auto" w:fill="90A8FF" w:themeFill="accent3" w:themeFillTint="7F"/>
      </w:tcPr>
    </w:tblStylePr>
  </w:style>
  <w:style w:type="table" w:styleId="ColorfulShading-Accent4">
    <w:name w:val="Colorful Shading Accent 4"/>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2251FF" w:themeColor="accent3"/>
        <w:left w:val="single" w:sz="4" w:space="0" w:color="AAE6F0" w:themeColor="accent4"/>
        <w:bottom w:val="single" w:sz="4" w:space="0" w:color="AAE6F0" w:themeColor="accent4"/>
        <w:right w:val="single" w:sz="4" w:space="0" w:color="AAE6F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CFD" w:themeFill="accent4" w:themeFillTint="19"/>
    </w:tcPr>
    <w:tblStylePr w:type="firstRow">
      <w:rPr>
        <w:b/>
        <w:bCs/>
      </w:rPr>
      <w:tblPr/>
      <w:tcPr>
        <w:tcBorders>
          <w:top w:val="nil"/>
          <w:left w:val="nil"/>
          <w:bottom w:val="single" w:sz="24" w:space="0" w:color="2251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B8D1" w:themeFill="accent4" w:themeFillShade="99"/>
      </w:tcPr>
    </w:tblStylePr>
    <w:tblStylePr w:type="firstCol">
      <w:rPr>
        <w:color w:val="FFFFFF" w:themeColor="background1"/>
      </w:rPr>
      <w:tblPr/>
      <w:tcPr>
        <w:tcBorders>
          <w:top w:val="nil"/>
          <w:left w:val="nil"/>
          <w:bottom w:val="nil"/>
          <w:right w:val="nil"/>
          <w:insideH w:val="single" w:sz="4" w:space="0" w:color="25B8D1" w:themeColor="accent4" w:themeShade="99"/>
          <w:insideV w:val="nil"/>
        </w:tcBorders>
        <w:shd w:val="clear" w:color="auto" w:fill="25B8D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5B8D1" w:themeFill="accent4" w:themeFillShade="99"/>
      </w:tcPr>
    </w:tblStylePr>
    <w:tblStylePr w:type="band1Vert">
      <w:tblPr/>
      <w:tcPr>
        <w:shd w:val="clear" w:color="auto" w:fill="DDF4F9" w:themeFill="accent4" w:themeFillTint="66"/>
      </w:tcPr>
    </w:tblStylePr>
    <w:tblStylePr w:type="band1Horz">
      <w:tblPr/>
      <w:tcPr>
        <w:shd w:val="clear" w:color="auto" w:fill="D4F2F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AFC3FF" w:themeColor="accent6"/>
        <w:left w:val="single" w:sz="4" w:space="0" w:color="3C96B4" w:themeColor="accent5"/>
        <w:bottom w:val="single" w:sz="4" w:space="0" w:color="3C96B4" w:themeColor="accent5"/>
        <w:right w:val="single" w:sz="4" w:space="0" w:color="3C96B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BF4F8" w:themeFill="accent5" w:themeFillTint="19"/>
    </w:tcPr>
    <w:tblStylePr w:type="firstRow">
      <w:rPr>
        <w:b/>
        <w:bCs/>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96C" w:themeFill="accent5" w:themeFillShade="99"/>
      </w:tcPr>
    </w:tblStylePr>
    <w:tblStylePr w:type="firstCol">
      <w:rPr>
        <w:color w:val="FFFFFF" w:themeColor="background1"/>
      </w:rPr>
      <w:tblPr/>
      <w:tcPr>
        <w:tcBorders>
          <w:top w:val="nil"/>
          <w:left w:val="nil"/>
          <w:bottom w:val="nil"/>
          <w:right w:val="nil"/>
          <w:insideH w:val="single" w:sz="4" w:space="0" w:color="24596C" w:themeColor="accent5" w:themeShade="99"/>
          <w:insideV w:val="nil"/>
        </w:tcBorders>
        <w:shd w:val="clear" w:color="auto" w:fill="24596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4596C" w:themeFill="accent5" w:themeFillShade="99"/>
      </w:tcPr>
    </w:tblStylePr>
    <w:tblStylePr w:type="band1Vert">
      <w:tblPr/>
      <w:tcPr>
        <w:shd w:val="clear" w:color="auto" w:fill="AED6E4" w:themeFill="accent5" w:themeFillTint="66"/>
      </w:tcPr>
    </w:tblStylePr>
    <w:tblStylePr w:type="band1Horz">
      <w:tblPr/>
      <w:tcPr>
        <w:shd w:val="clear" w:color="auto" w:fill="9ACC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07022"/>
    <w:pPr>
      <w:spacing w:after="0" w:line="240" w:lineRule="auto"/>
    </w:pPr>
    <w:rPr>
      <w:color w:val="000000" w:themeColor="text1"/>
    </w:rPr>
    <w:tblPr>
      <w:tblStyleRowBandSize w:val="1"/>
      <w:tblStyleColBandSize w:val="1"/>
      <w:tblInd w:w="0" w:type="dxa"/>
      <w:tblBorders>
        <w:top w:val="single" w:sz="24" w:space="0" w:color="3C96B4" w:themeColor="accent5"/>
        <w:left w:val="single" w:sz="4" w:space="0" w:color="AFC3FF" w:themeColor="accent6"/>
        <w:bottom w:val="single" w:sz="4" w:space="0" w:color="AFC3FF" w:themeColor="accent6"/>
        <w:right w:val="single" w:sz="4" w:space="0" w:color="AFC3FF"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8FF" w:themeFill="accent6" w:themeFillTint="19"/>
    </w:tcPr>
    <w:tblStylePr w:type="firstRow">
      <w:rPr>
        <w:b/>
        <w:bCs/>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1FF" w:themeFill="accent6" w:themeFillShade="99"/>
      </w:tcPr>
    </w:tblStylePr>
    <w:tblStylePr w:type="firstCol">
      <w:rPr>
        <w:color w:val="FFFFFF" w:themeColor="background1"/>
      </w:rPr>
      <w:tblPr/>
      <w:tcPr>
        <w:tcBorders>
          <w:top w:val="nil"/>
          <w:left w:val="nil"/>
          <w:bottom w:val="nil"/>
          <w:right w:val="nil"/>
          <w:insideH w:val="single" w:sz="4" w:space="0" w:color="0341FF" w:themeColor="accent6" w:themeShade="99"/>
          <w:insideV w:val="nil"/>
        </w:tcBorders>
        <w:shd w:val="clear" w:color="auto" w:fill="0341F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341FF" w:themeFill="accent6" w:themeFillShade="99"/>
      </w:tcPr>
    </w:tblStylePr>
    <w:tblStylePr w:type="band1Vert">
      <w:tblPr/>
      <w:tcPr>
        <w:shd w:val="clear" w:color="auto" w:fill="DFE6FF" w:themeFill="accent6" w:themeFillTint="66"/>
      </w:tcPr>
    </w:tblStylePr>
    <w:tblStylePr w:type="band1Horz">
      <w:tblPr/>
      <w:tcPr>
        <w:shd w:val="clear" w:color="auto" w:fill="D7E0F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51C2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14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1420" w:themeFill="accent1" w:themeFillShade="BF"/>
      </w:tcPr>
    </w:tblStylePr>
    <w:tblStylePr w:type="band1Vert">
      <w:tblPr/>
      <w:tcPr>
        <w:tcBorders>
          <w:top w:val="nil"/>
          <w:left w:val="nil"/>
          <w:bottom w:val="nil"/>
          <w:right w:val="nil"/>
          <w:insideH w:val="nil"/>
          <w:insideV w:val="nil"/>
        </w:tcBorders>
        <w:shd w:val="clear" w:color="auto" w:fill="031420" w:themeFill="accent1" w:themeFillShade="BF"/>
      </w:tcPr>
    </w:tblStylePr>
    <w:tblStylePr w:type="band1Horz">
      <w:tblPr/>
      <w:tcPr>
        <w:tcBorders>
          <w:top w:val="nil"/>
          <w:left w:val="nil"/>
          <w:bottom w:val="nil"/>
          <w:right w:val="nil"/>
          <w:insideH w:val="nil"/>
          <w:insideV w:val="nil"/>
        </w:tcBorders>
        <w:shd w:val="clear" w:color="auto" w:fill="031420" w:themeFill="accent1" w:themeFillShade="BF"/>
      </w:tcPr>
    </w:tblStylePr>
  </w:style>
  <w:style w:type="table" w:styleId="DarkList-Accent2">
    <w:name w:val="Dark List Accent 2"/>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A9F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7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B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B6" w:themeFill="accent2" w:themeFillShade="BF"/>
      </w:tcPr>
    </w:tblStylePr>
    <w:tblStylePr w:type="band1Vert">
      <w:tblPr/>
      <w:tcPr>
        <w:tcBorders>
          <w:top w:val="nil"/>
          <w:left w:val="nil"/>
          <w:bottom w:val="nil"/>
          <w:right w:val="nil"/>
          <w:insideH w:val="nil"/>
          <w:insideV w:val="nil"/>
        </w:tcBorders>
        <w:shd w:val="clear" w:color="auto" w:fill="007EB6" w:themeFill="accent2" w:themeFillShade="BF"/>
      </w:tcPr>
    </w:tblStylePr>
    <w:tblStylePr w:type="band1Horz">
      <w:tblPr/>
      <w:tcPr>
        <w:tcBorders>
          <w:top w:val="nil"/>
          <w:left w:val="nil"/>
          <w:bottom w:val="nil"/>
          <w:right w:val="nil"/>
          <w:insideH w:val="nil"/>
          <w:insideV w:val="nil"/>
        </w:tcBorders>
        <w:shd w:val="clear" w:color="auto" w:fill="007EB6" w:themeFill="accent2" w:themeFillShade="BF"/>
      </w:tcPr>
    </w:tblStylePr>
  </w:style>
  <w:style w:type="table" w:styleId="DarkList-Accent3">
    <w:name w:val="Dark List Accent 3"/>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251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8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DD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DD8" w:themeFill="accent3" w:themeFillShade="BF"/>
      </w:tcPr>
    </w:tblStylePr>
    <w:tblStylePr w:type="band1Vert">
      <w:tblPr/>
      <w:tcPr>
        <w:tcBorders>
          <w:top w:val="nil"/>
          <w:left w:val="nil"/>
          <w:bottom w:val="nil"/>
          <w:right w:val="nil"/>
          <w:insideH w:val="nil"/>
          <w:insideV w:val="nil"/>
        </w:tcBorders>
        <w:shd w:val="clear" w:color="auto" w:fill="002DD8" w:themeFill="accent3" w:themeFillShade="BF"/>
      </w:tcPr>
    </w:tblStylePr>
    <w:tblStylePr w:type="band1Horz">
      <w:tblPr/>
      <w:tcPr>
        <w:tcBorders>
          <w:top w:val="nil"/>
          <w:left w:val="nil"/>
          <w:bottom w:val="nil"/>
          <w:right w:val="nil"/>
          <w:insideH w:val="nil"/>
          <w:insideV w:val="nil"/>
        </w:tcBorders>
        <w:shd w:val="clear" w:color="auto" w:fill="002DD8" w:themeFill="accent3" w:themeFillShade="BF"/>
      </w:tcPr>
    </w:tblStylePr>
  </w:style>
  <w:style w:type="table" w:styleId="DarkList-Accent4">
    <w:name w:val="Dark List Accent 4"/>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AE6F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98A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2CCE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2CCE0" w:themeFill="accent4" w:themeFillShade="BF"/>
      </w:tcPr>
    </w:tblStylePr>
    <w:tblStylePr w:type="band1Vert">
      <w:tblPr/>
      <w:tcPr>
        <w:tcBorders>
          <w:top w:val="nil"/>
          <w:left w:val="nil"/>
          <w:bottom w:val="nil"/>
          <w:right w:val="nil"/>
          <w:insideH w:val="nil"/>
          <w:insideV w:val="nil"/>
        </w:tcBorders>
        <w:shd w:val="clear" w:color="auto" w:fill="52CCE0" w:themeFill="accent4" w:themeFillShade="BF"/>
      </w:tcPr>
    </w:tblStylePr>
    <w:tblStylePr w:type="band1Horz">
      <w:tblPr/>
      <w:tcPr>
        <w:tcBorders>
          <w:top w:val="nil"/>
          <w:left w:val="nil"/>
          <w:bottom w:val="nil"/>
          <w:right w:val="nil"/>
          <w:insideH w:val="nil"/>
          <w:insideV w:val="nil"/>
        </w:tcBorders>
        <w:shd w:val="clear" w:color="auto" w:fill="52CCE0" w:themeFill="accent4" w:themeFillShade="BF"/>
      </w:tcPr>
    </w:tblStylePr>
  </w:style>
  <w:style w:type="table" w:styleId="DarkList-Accent5">
    <w:name w:val="Dark List Accent 5"/>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3C96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A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D70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D7086" w:themeFill="accent5" w:themeFillShade="BF"/>
      </w:tcPr>
    </w:tblStylePr>
    <w:tblStylePr w:type="band1Vert">
      <w:tblPr/>
      <w:tcPr>
        <w:tcBorders>
          <w:top w:val="nil"/>
          <w:left w:val="nil"/>
          <w:bottom w:val="nil"/>
          <w:right w:val="nil"/>
          <w:insideH w:val="nil"/>
          <w:insideV w:val="nil"/>
        </w:tcBorders>
        <w:shd w:val="clear" w:color="auto" w:fill="2D7086" w:themeFill="accent5" w:themeFillShade="BF"/>
      </w:tcPr>
    </w:tblStylePr>
    <w:tblStylePr w:type="band1Horz">
      <w:tblPr/>
      <w:tcPr>
        <w:tcBorders>
          <w:top w:val="nil"/>
          <w:left w:val="nil"/>
          <w:bottom w:val="nil"/>
          <w:right w:val="nil"/>
          <w:insideH w:val="nil"/>
          <w:insideV w:val="nil"/>
        </w:tcBorders>
        <w:shd w:val="clear" w:color="auto" w:fill="2D7086" w:themeFill="accent5" w:themeFillShade="BF"/>
      </w:tcPr>
    </w:tblStylePr>
  </w:style>
  <w:style w:type="table" w:styleId="DarkList-Accent6">
    <w:name w:val="Dark List Accent 6"/>
    <w:basedOn w:val="TableNormal"/>
    <w:uiPriority w:val="70"/>
    <w:semiHidden/>
    <w:unhideWhenUsed/>
    <w:rsid w:val="00E0702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FC3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4D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371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371FF" w:themeFill="accent6" w:themeFillShade="BF"/>
      </w:tcPr>
    </w:tblStylePr>
    <w:tblStylePr w:type="band1Vert">
      <w:tblPr/>
      <w:tcPr>
        <w:tcBorders>
          <w:top w:val="nil"/>
          <w:left w:val="nil"/>
          <w:bottom w:val="nil"/>
          <w:right w:val="nil"/>
          <w:insideH w:val="nil"/>
          <w:insideV w:val="nil"/>
        </w:tcBorders>
        <w:shd w:val="clear" w:color="auto" w:fill="4371FF" w:themeFill="accent6" w:themeFillShade="BF"/>
      </w:tcPr>
    </w:tblStylePr>
    <w:tblStylePr w:type="band1Horz">
      <w:tblPr/>
      <w:tcPr>
        <w:tcBorders>
          <w:top w:val="nil"/>
          <w:left w:val="nil"/>
          <w:bottom w:val="nil"/>
          <w:right w:val="nil"/>
          <w:insideH w:val="nil"/>
          <w:insideV w:val="nil"/>
        </w:tcBorders>
        <w:shd w:val="clear" w:color="auto" w:fill="4371FF" w:themeFill="accent6" w:themeFillShade="BF"/>
      </w:tcPr>
    </w:tblStylePr>
  </w:style>
  <w:style w:type="paragraph" w:styleId="Date">
    <w:name w:val="Date"/>
    <w:basedOn w:val="Normal"/>
    <w:next w:val="Normal"/>
    <w:link w:val="DateChar"/>
    <w:uiPriority w:val="99"/>
    <w:semiHidden/>
    <w:unhideWhenUsed/>
    <w:rsid w:val="00E07022"/>
  </w:style>
  <w:style w:type="character" w:customStyle="1" w:styleId="DateChar">
    <w:name w:val="Date Char"/>
    <w:basedOn w:val="DefaultParagraphFont"/>
    <w:link w:val="Date"/>
    <w:uiPriority w:val="99"/>
    <w:semiHidden/>
    <w:rsid w:val="00E07022"/>
    <w:rPr>
      <w:rFonts w:eastAsia="Times New Roman" w:cs="Times New Roman"/>
      <w:szCs w:val="20"/>
      <w:lang w:val="en-US"/>
    </w:rPr>
  </w:style>
  <w:style w:type="paragraph" w:styleId="DocumentMap">
    <w:name w:val="Document Map"/>
    <w:basedOn w:val="Normal"/>
    <w:link w:val="DocumentMapChar"/>
    <w:uiPriority w:val="99"/>
    <w:semiHidden/>
    <w:unhideWhenUsed/>
    <w:rsid w:val="00E070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07022"/>
    <w:rPr>
      <w:rFonts w:ascii="Segoe UI" w:eastAsia="Times New Roman" w:hAnsi="Segoe UI" w:cs="Segoe UI"/>
      <w:sz w:val="16"/>
      <w:szCs w:val="16"/>
      <w:lang w:val="en-US"/>
    </w:rPr>
  </w:style>
  <w:style w:type="character" w:styleId="Emphasis">
    <w:name w:val="Emphasis"/>
    <w:basedOn w:val="DefaultParagraphFont"/>
    <w:uiPriority w:val="20"/>
    <w:rsid w:val="00E07022"/>
    <w:rPr>
      <w:i/>
      <w:iCs/>
    </w:rPr>
  </w:style>
  <w:style w:type="table" w:customStyle="1" w:styleId="GridTable1Light1">
    <w:name w:val="Grid Table 1 Light1"/>
    <w:basedOn w:val="TableNormal"/>
    <w:uiPriority w:val="46"/>
    <w:rsid w:val="00E0702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07022"/>
    <w:pPr>
      <w:spacing w:after="0" w:line="240" w:lineRule="auto"/>
    </w:pPr>
    <w:tblPr>
      <w:tblStyleRowBandSize w:val="1"/>
      <w:tblStyleColBandSize w:val="1"/>
      <w:tblInd w:w="0" w:type="dxa"/>
      <w:tblBorders>
        <w:top w:val="single" w:sz="4" w:space="0" w:color="59AFEC" w:themeColor="accent1" w:themeTint="66"/>
        <w:left w:val="single" w:sz="4" w:space="0" w:color="59AFEC" w:themeColor="accent1" w:themeTint="66"/>
        <w:bottom w:val="single" w:sz="4" w:space="0" w:color="59AFEC" w:themeColor="accent1" w:themeTint="66"/>
        <w:right w:val="single" w:sz="4" w:space="0" w:color="59AFEC" w:themeColor="accent1" w:themeTint="66"/>
        <w:insideH w:val="single" w:sz="4" w:space="0" w:color="59AFEC" w:themeColor="accent1" w:themeTint="66"/>
        <w:insideV w:val="single" w:sz="4" w:space="0" w:color="59AFEC" w:themeColor="accent1" w:themeTint="66"/>
      </w:tblBorders>
      <w:tblCellMar>
        <w:top w:w="0" w:type="dxa"/>
        <w:left w:w="108" w:type="dxa"/>
        <w:bottom w:w="0" w:type="dxa"/>
        <w:right w:w="108" w:type="dxa"/>
      </w:tblCellMar>
    </w:tblPr>
    <w:tblStylePr w:type="firstRow">
      <w:rPr>
        <w:b/>
        <w:bCs/>
      </w:rPr>
      <w:tblPr/>
      <w:tcPr>
        <w:tcBorders>
          <w:bottom w:val="single" w:sz="12" w:space="0" w:color="1885D1" w:themeColor="accent1" w:themeTint="99"/>
        </w:tcBorders>
      </w:tcPr>
    </w:tblStylePr>
    <w:tblStylePr w:type="lastRow">
      <w:rPr>
        <w:b/>
        <w:bCs/>
      </w:rPr>
      <w:tblPr/>
      <w:tcPr>
        <w:tcBorders>
          <w:top w:val="double" w:sz="2" w:space="0" w:color="1885D1"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07022"/>
    <w:pPr>
      <w:spacing w:after="0" w:line="240" w:lineRule="auto"/>
    </w:pPr>
    <w:tblPr>
      <w:tblStyleRowBandSize w:val="1"/>
      <w:tblStyleColBandSize w:val="1"/>
      <w:tblInd w:w="0" w:type="dxa"/>
      <w:tblBorders>
        <w:top w:val="single" w:sz="4" w:space="0" w:color="94DDFF" w:themeColor="accent2" w:themeTint="66"/>
        <w:left w:val="single" w:sz="4" w:space="0" w:color="94DDFF" w:themeColor="accent2" w:themeTint="66"/>
        <w:bottom w:val="single" w:sz="4" w:space="0" w:color="94DDFF" w:themeColor="accent2" w:themeTint="66"/>
        <w:right w:val="single" w:sz="4" w:space="0" w:color="94DDFF" w:themeColor="accent2" w:themeTint="66"/>
        <w:insideH w:val="single" w:sz="4" w:space="0" w:color="94DDFF" w:themeColor="accent2" w:themeTint="66"/>
        <w:insideV w:val="single" w:sz="4" w:space="0" w:color="94DDFF" w:themeColor="accent2" w:themeTint="66"/>
      </w:tblBorders>
      <w:tblCellMar>
        <w:top w:w="0" w:type="dxa"/>
        <w:left w:w="108" w:type="dxa"/>
        <w:bottom w:w="0" w:type="dxa"/>
        <w:right w:w="108" w:type="dxa"/>
      </w:tblCellMar>
    </w:tblPr>
    <w:tblStylePr w:type="firstRow">
      <w:rPr>
        <w:b/>
        <w:bCs/>
      </w:rPr>
      <w:tblPr/>
      <w:tcPr>
        <w:tcBorders>
          <w:bottom w:val="single" w:sz="12" w:space="0" w:color="5FCDFF" w:themeColor="accent2" w:themeTint="99"/>
        </w:tcBorders>
      </w:tcPr>
    </w:tblStylePr>
    <w:tblStylePr w:type="lastRow">
      <w:rPr>
        <w:b/>
        <w:bCs/>
      </w:rPr>
      <w:tblPr/>
      <w:tcPr>
        <w:tcBorders>
          <w:top w:val="double" w:sz="2" w:space="0" w:color="5FCD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E07022"/>
    <w:pPr>
      <w:spacing w:after="0" w:line="240" w:lineRule="auto"/>
    </w:pPr>
    <w:tblPr>
      <w:tblStyleRowBandSize w:val="1"/>
      <w:tblStyleColBandSize w:val="1"/>
      <w:tblInd w:w="0" w:type="dxa"/>
      <w:tblBorders>
        <w:top w:val="single" w:sz="4" w:space="0" w:color="A6B9FF" w:themeColor="accent3" w:themeTint="66"/>
        <w:left w:val="single" w:sz="4" w:space="0" w:color="A6B9FF" w:themeColor="accent3" w:themeTint="66"/>
        <w:bottom w:val="single" w:sz="4" w:space="0" w:color="A6B9FF" w:themeColor="accent3" w:themeTint="66"/>
        <w:right w:val="single" w:sz="4" w:space="0" w:color="A6B9FF" w:themeColor="accent3" w:themeTint="66"/>
        <w:insideH w:val="single" w:sz="4" w:space="0" w:color="A6B9FF" w:themeColor="accent3" w:themeTint="66"/>
        <w:insideV w:val="single" w:sz="4" w:space="0" w:color="A6B9FF" w:themeColor="accent3" w:themeTint="66"/>
      </w:tblBorders>
      <w:tblCellMar>
        <w:top w:w="0" w:type="dxa"/>
        <w:left w:w="108" w:type="dxa"/>
        <w:bottom w:w="0" w:type="dxa"/>
        <w:right w:w="108" w:type="dxa"/>
      </w:tblCellMar>
    </w:tblPr>
    <w:tblStylePr w:type="firstRow">
      <w:rPr>
        <w:b/>
        <w:bCs/>
      </w:rPr>
      <w:tblPr/>
      <w:tcPr>
        <w:tcBorders>
          <w:bottom w:val="single" w:sz="12" w:space="0" w:color="7A96FF" w:themeColor="accent3" w:themeTint="99"/>
        </w:tcBorders>
      </w:tcPr>
    </w:tblStylePr>
    <w:tblStylePr w:type="lastRow">
      <w:rPr>
        <w:b/>
        <w:bCs/>
      </w:rPr>
      <w:tblPr/>
      <w:tcPr>
        <w:tcBorders>
          <w:top w:val="double" w:sz="2" w:space="0" w:color="7A96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E07022"/>
    <w:pPr>
      <w:spacing w:after="0" w:line="240" w:lineRule="auto"/>
    </w:pPr>
    <w:tblPr>
      <w:tblStyleRowBandSize w:val="1"/>
      <w:tblStyleColBandSize w:val="1"/>
      <w:tblInd w:w="0" w:type="dxa"/>
      <w:tblBorders>
        <w:top w:val="single" w:sz="4" w:space="0" w:color="DDF4F9" w:themeColor="accent4" w:themeTint="66"/>
        <w:left w:val="single" w:sz="4" w:space="0" w:color="DDF4F9" w:themeColor="accent4" w:themeTint="66"/>
        <w:bottom w:val="single" w:sz="4" w:space="0" w:color="DDF4F9" w:themeColor="accent4" w:themeTint="66"/>
        <w:right w:val="single" w:sz="4" w:space="0" w:color="DDF4F9" w:themeColor="accent4" w:themeTint="66"/>
        <w:insideH w:val="single" w:sz="4" w:space="0" w:color="DDF4F9" w:themeColor="accent4" w:themeTint="66"/>
        <w:insideV w:val="single" w:sz="4" w:space="0" w:color="DDF4F9" w:themeColor="accent4" w:themeTint="66"/>
      </w:tblBorders>
      <w:tblCellMar>
        <w:top w:w="0" w:type="dxa"/>
        <w:left w:w="108" w:type="dxa"/>
        <w:bottom w:w="0" w:type="dxa"/>
        <w:right w:w="108" w:type="dxa"/>
      </w:tblCellMar>
    </w:tblPr>
    <w:tblStylePr w:type="firstRow">
      <w:rPr>
        <w:b/>
        <w:bCs/>
      </w:rPr>
      <w:tblPr/>
      <w:tcPr>
        <w:tcBorders>
          <w:bottom w:val="single" w:sz="12" w:space="0" w:color="CCEFF6" w:themeColor="accent4" w:themeTint="99"/>
        </w:tcBorders>
      </w:tcPr>
    </w:tblStylePr>
    <w:tblStylePr w:type="lastRow">
      <w:rPr>
        <w:b/>
        <w:bCs/>
      </w:rPr>
      <w:tblPr/>
      <w:tcPr>
        <w:tcBorders>
          <w:top w:val="double" w:sz="2" w:space="0" w:color="CCEFF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E07022"/>
    <w:pPr>
      <w:spacing w:after="0" w:line="240" w:lineRule="auto"/>
    </w:pPr>
    <w:tblPr>
      <w:tblStyleRowBandSize w:val="1"/>
      <w:tblStyleColBandSize w:val="1"/>
      <w:tblInd w:w="0" w:type="dxa"/>
      <w:tblBorders>
        <w:top w:val="single" w:sz="4" w:space="0" w:color="AED6E4" w:themeColor="accent5" w:themeTint="66"/>
        <w:left w:val="single" w:sz="4" w:space="0" w:color="AED6E4" w:themeColor="accent5" w:themeTint="66"/>
        <w:bottom w:val="single" w:sz="4" w:space="0" w:color="AED6E4" w:themeColor="accent5" w:themeTint="66"/>
        <w:right w:val="single" w:sz="4" w:space="0" w:color="AED6E4" w:themeColor="accent5" w:themeTint="66"/>
        <w:insideH w:val="single" w:sz="4" w:space="0" w:color="AED6E4" w:themeColor="accent5" w:themeTint="66"/>
        <w:insideV w:val="single" w:sz="4" w:space="0" w:color="AED6E4" w:themeColor="accent5" w:themeTint="66"/>
      </w:tblBorders>
      <w:tblCellMar>
        <w:top w:w="0" w:type="dxa"/>
        <w:left w:w="108" w:type="dxa"/>
        <w:bottom w:w="0" w:type="dxa"/>
        <w:right w:w="108" w:type="dxa"/>
      </w:tblCellMar>
    </w:tblPr>
    <w:tblStylePr w:type="firstRow">
      <w:rPr>
        <w:b/>
        <w:bCs/>
      </w:rPr>
      <w:tblPr/>
      <w:tcPr>
        <w:tcBorders>
          <w:bottom w:val="single" w:sz="12" w:space="0" w:color="85C2D6" w:themeColor="accent5" w:themeTint="99"/>
        </w:tcBorders>
      </w:tcPr>
    </w:tblStylePr>
    <w:tblStylePr w:type="lastRow">
      <w:rPr>
        <w:b/>
        <w:bCs/>
      </w:rPr>
      <w:tblPr/>
      <w:tcPr>
        <w:tcBorders>
          <w:top w:val="double" w:sz="2" w:space="0" w:color="85C2D6"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07022"/>
    <w:pPr>
      <w:spacing w:after="0" w:line="240" w:lineRule="auto"/>
    </w:pPr>
    <w:tblPr>
      <w:tblStyleRowBandSize w:val="1"/>
      <w:tblStyleColBandSize w:val="1"/>
      <w:tblInd w:w="0" w:type="dxa"/>
      <w:tblBorders>
        <w:top w:val="single" w:sz="4" w:space="0" w:color="DFE6FF" w:themeColor="accent6" w:themeTint="66"/>
        <w:left w:val="single" w:sz="4" w:space="0" w:color="DFE6FF" w:themeColor="accent6" w:themeTint="66"/>
        <w:bottom w:val="single" w:sz="4" w:space="0" w:color="DFE6FF" w:themeColor="accent6" w:themeTint="66"/>
        <w:right w:val="single" w:sz="4" w:space="0" w:color="DFE6FF" w:themeColor="accent6" w:themeTint="66"/>
        <w:insideH w:val="single" w:sz="4" w:space="0" w:color="DFE6FF" w:themeColor="accent6" w:themeTint="66"/>
        <w:insideV w:val="single" w:sz="4" w:space="0" w:color="DFE6FF" w:themeColor="accent6" w:themeTint="66"/>
      </w:tblBorders>
      <w:tblCellMar>
        <w:top w:w="0" w:type="dxa"/>
        <w:left w:w="108" w:type="dxa"/>
        <w:bottom w:w="0" w:type="dxa"/>
        <w:right w:w="108" w:type="dxa"/>
      </w:tblCellMar>
    </w:tblPr>
    <w:tblStylePr w:type="firstRow">
      <w:rPr>
        <w:b/>
        <w:bCs/>
      </w:rPr>
      <w:tblPr/>
      <w:tcPr>
        <w:tcBorders>
          <w:bottom w:val="single" w:sz="12" w:space="0" w:color="CFDAFF" w:themeColor="accent6" w:themeTint="99"/>
        </w:tcBorders>
      </w:tcPr>
    </w:tblStylePr>
    <w:tblStylePr w:type="lastRow">
      <w:rPr>
        <w:b/>
        <w:bCs/>
      </w:rPr>
      <w:tblPr/>
      <w:tcPr>
        <w:tcBorders>
          <w:top w:val="double" w:sz="2" w:space="0" w:color="CFDAF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E0702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E07022"/>
    <w:pPr>
      <w:spacing w:after="0" w:line="240" w:lineRule="auto"/>
    </w:pPr>
    <w:tblPr>
      <w:tblStyleRowBandSize w:val="1"/>
      <w:tblStyleColBandSize w:val="1"/>
      <w:tblInd w:w="0" w:type="dxa"/>
      <w:tblBorders>
        <w:top w:val="single" w:sz="2" w:space="0" w:color="1885D1" w:themeColor="accent1" w:themeTint="99"/>
        <w:bottom w:val="single" w:sz="2" w:space="0" w:color="1885D1" w:themeColor="accent1" w:themeTint="99"/>
        <w:insideH w:val="single" w:sz="2" w:space="0" w:color="1885D1" w:themeColor="accent1" w:themeTint="99"/>
        <w:insideV w:val="single" w:sz="2" w:space="0" w:color="1885D1" w:themeColor="accent1" w:themeTint="99"/>
      </w:tblBorders>
      <w:tblCellMar>
        <w:top w:w="0" w:type="dxa"/>
        <w:left w:w="108" w:type="dxa"/>
        <w:bottom w:w="0" w:type="dxa"/>
        <w:right w:w="108" w:type="dxa"/>
      </w:tblCellMar>
    </w:tblPr>
    <w:tblStylePr w:type="firstRow">
      <w:rPr>
        <w:b/>
        <w:bCs/>
      </w:rPr>
      <w:tblPr/>
      <w:tcPr>
        <w:tcBorders>
          <w:top w:val="nil"/>
          <w:bottom w:val="single" w:sz="12" w:space="0" w:color="1885D1" w:themeColor="accent1" w:themeTint="99"/>
          <w:insideH w:val="nil"/>
          <w:insideV w:val="nil"/>
        </w:tcBorders>
        <w:shd w:val="clear" w:color="auto" w:fill="FFFFFF" w:themeFill="background1"/>
      </w:tcPr>
    </w:tblStylePr>
    <w:tblStylePr w:type="lastRow">
      <w:rPr>
        <w:b/>
        <w:bCs/>
      </w:rPr>
      <w:tblPr/>
      <w:tcPr>
        <w:tcBorders>
          <w:top w:val="double" w:sz="2" w:space="0" w:color="1885D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GridTable2-Accent21">
    <w:name w:val="Grid Table 2 - Accent 21"/>
    <w:basedOn w:val="TableNormal"/>
    <w:uiPriority w:val="47"/>
    <w:rsid w:val="00E07022"/>
    <w:pPr>
      <w:spacing w:after="0" w:line="240" w:lineRule="auto"/>
    </w:pPr>
    <w:tblPr>
      <w:tblStyleRowBandSize w:val="1"/>
      <w:tblStyleColBandSize w:val="1"/>
      <w:tblInd w:w="0" w:type="dxa"/>
      <w:tblBorders>
        <w:top w:val="single" w:sz="2" w:space="0" w:color="5FCDFF" w:themeColor="accent2" w:themeTint="99"/>
        <w:bottom w:val="single" w:sz="2" w:space="0" w:color="5FCDFF" w:themeColor="accent2" w:themeTint="99"/>
        <w:insideH w:val="single" w:sz="2" w:space="0" w:color="5FCDFF" w:themeColor="accent2" w:themeTint="99"/>
        <w:insideV w:val="single" w:sz="2" w:space="0" w:color="5FCDFF" w:themeColor="accent2" w:themeTint="99"/>
      </w:tblBorders>
      <w:tblCellMar>
        <w:top w:w="0" w:type="dxa"/>
        <w:left w:w="108" w:type="dxa"/>
        <w:bottom w:w="0" w:type="dxa"/>
        <w:right w:w="108" w:type="dxa"/>
      </w:tblCellMar>
    </w:tblPr>
    <w:tblStylePr w:type="firstRow">
      <w:rPr>
        <w:b/>
        <w:bCs/>
      </w:rPr>
      <w:tblPr/>
      <w:tcPr>
        <w:tcBorders>
          <w:top w:val="nil"/>
          <w:bottom w:val="single" w:sz="12" w:space="0" w:color="5FCDFF" w:themeColor="accent2" w:themeTint="99"/>
          <w:insideH w:val="nil"/>
          <w:insideV w:val="nil"/>
        </w:tcBorders>
        <w:shd w:val="clear" w:color="auto" w:fill="FFFFFF" w:themeFill="background1"/>
      </w:tcPr>
    </w:tblStylePr>
    <w:tblStylePr w:type="lastRow">
      <w:rPr>
        <w:b/>
        <w:bCs/>
      </w:rPr>
      <w:tblPr/>
      <w:tcPr>
        <w:tcBorders>
          <w:top w:val="double" w:sz="2" w:space="0" w:color="5FCD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GridTable2-Accent31">
    <w:name w:val="Grid Table 2 - Accent 31"/>
    <w:basedOn w:val="TableNormal"/>
    <w:uiPriority w:val="47"/>
    <w:rsid w:val="00E07022"/>
    <w:pPr>
      <w:spacing w:after="0" w:line="240" w:lineRule="auto"/>
    </w:pPr>
    <w:tblPr>
      <w:tblStyleRowBandSize w:val="1"/>
      <w:tblStyleColBandSize w:val="1"/>
      <w:tblInd w:w="0" w:type="dxa"/>
      <w:tblBorders>
        <w:top w:val="single" w:sz="2" w:space="0" w:color="7A96FF" w:themeColor="accent3" w:themeTint="99"/>
        <w:bottom w:val="single" w:sz="2" w:space="0" w:color="7A96FF" w:themeColor="accent3" w:themeTint="99"/>
        <w:insideH w:val="single" w:sz="2" w:space="0" w:color="7A96FF" w:themeColor="accent3" w:themeTint="99"/>
        <w:insideV w:val="single" w:sz="2" w:space="0" w:color="7A96FF" w:themeColor="accent3" w:themeTint="99"/>
      </w:tblBorders>
      <w:tblCellMar>
        <w:top w:w="0" w:type="dxa"/>
        <w:left w:w="108" w:type="dxa"/>
        <w:bottom w:w="0" w:type="dxa"/>
        <w:right w:w="108" w:type="dxa"/>
      </w:tblCellMar>
    </w:tblPr>
    <w:tblStylePr w:type="firstRow">
      <w:rPr>
        <w:b/>
        <w:bCs/>
      </w:rPr>
      <w:tblPr/>
      <w:tcPr>
        <w:tcBorders>
          <w:top w:val="nil"/>
          <w:bottom w:val="single" w:sz="12" w:space="0" w:color="7A96FF" w:themeColor="accent3" w:themeTint="99"/>
          <w:insideH w:val="nil"/>
          <w:insideV w:val="nil"/>
        </w:tcBorders>
        <w:shd w:val="clear" w:color="auto" w:fill="FFFFFF" w:themeFill="background1"/>
      </w:tcPr>
    </w:tblStylePr>
    <w:tblStylePr w:type="lastRow">
      <w:rPr>
        <w:b/>
        <w:bCs/>
      </w:rPr>
      <w:tblPr/>
      <w:tcPr>
        <w:tcBorders>
          <w:top w:val="double" w:sz="2" w:space="0" w:color="7A96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GridTable2-Accent41">
    <w:name w:val="Grid Table 2 - Accent 41"/>
    <w:basedOn w:val="TableNormal"/>
    <w:uiPriority w:val="47"/>
    <w:rsid w:val="00E07022"/>
    <w:pPr>
      <w:spacing w:after="0" w:line="240" w:lineRule="auto"/>
    </w:pPr>
    <w:tblPr>
      <w:tblStyleRowBandSize w:val="1"/>
      <w:tblStyleColBandSize w:val="1"/>
      <w:tblInd w:w="0" w:type="dxa"/>
      <w:tblBorders>
        <w:top w:val="single" w:sz="2" w:space="0" w:color="CCEFF6" w:themeColor="accent4" w:themeTint="99"/>
        <w:bottom w:val="single" w:sz="2" w:space="0" w:color="CCEFF6" w:themeColor="accent4" w:themeTint="99"/>
        <w:insideH w:val="single" w:sz="2" w:space="0" w:color="CCEFF6" w:themeColor="accent4" w:themeTint="99"/>
        <w:insideV w:val="single" w:sz="2" w:space="0" w:color="CCEFF6" w:themeColor="accent4" w:themeTint="99"/>
      </w:tblBorders>
      <w:tblCellMar>
        <w:top w:w="0" w:type="dxa"/>
        <w:left w:w="108" w:type="dxa"/>
        <w:bottom w:w="0" w:type="dxa"/>
        <w:right w:w="108" w:type="dxa"/>
      </w:tblCellMar>
    </w:tblPr>
    <w:tblStylePr w:type="firstRow">
      <w:rPr>
        <w:b/>
        <w:bCs/>
      </w:rPr>
      <w:tblPr/>
      <w:tcPr>
        <w:tcBorders>
          <w:top w:val="nil"/>
          <w:bottom w:val="single" w:sz="12" w:space="0" w:color="CCEFF6" w:themeColor="accent4" w:themeTint="99"/>
          <w:insideH w:val="nil"/>
          <w:insideV w:val="nil"/>
        </w:tcBorders>
        <w:shd w:val="clear" w:color="auto" w:fill="FFFFFF" w:themeFill="background1"/>
      </w:tcPr>
    </w:tblStylePr>
    <w:tblStylePr w:type="lastRow">
      <w:rPr>
        <w:b/>
        <w:bCs/>
      </w:rPr>
      <w:tblPr/>
      <w:tcPr>
        <w:tcBorders>
          <w:top w:val="double" w:sz="2" w:space="0" w:color="CCEFF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GridTable2-Accent51">
    <w:name w:val="Grid Table 2 - Accent 51"/>
    <w:basedOn w:val="TableNormal"/>
    <w:uiPriority w:val="47"/>
    <w:rsid w:val="00E07022"/>
    <w:pPr>
      <w:spacing w:after="0" w:line="240" w:lineRule="auto"/>
    </w:pPr>
    <w:tblPr>
      <w:tblStyleRowBandSize w:val="1"/>
      <w:tblStyleColBandSize w:val="1"/>
      <w:tblInd w:w="0" w:type="dxa"/>
      <w:tblBorders>
        <w:top w:val="single" w:sz="2" w:space="0" w:color="85C2D6" w:themeColor="accent5" w:themeTint="99"/>
        <w:bottom w:val="single" w:sz="2" w:space="0" w:color="85C2D6" w:themeColor="accent5" w:themeTint="99"/>
        <w:insideH w:val="single" w:sz="2" w:space="0" w:color="85C2D6" w:themeColor="accent5" w:themeTint="99"/>
        <w:insideV w:val="single" w:sz="2" w:space="0" w:color="85C2D6" w:themeColor="accent5" w:themeTint="99"/>
      </w:tblBorders>
      <w:tblCellMar>
        <w:top w:w="0" w:type="dxa"/>
        <w:left w:w="108" w:type="dxa"/>
        <w:bottom w:w="0" w:type="dxa"/>
        <w:right w:w="108" w:type="dxa"/>
      </w:tblCellMar>
    </w:tblPr>
    <w:tblStylePr w:type="firstRow">
      <w:rPr>
        <w:b/>
        <w:bCs/>
      </w:rPr>
      <w:tblPr/>
      <w:tcPr>
        <w:tcBorders>
          <w:top w:val="nil"/>
          <w:bottom w:val="single" w:sz="12" w:space="0" w:color="85C2D6" w:themeColor="accent5" w:themeTint="99"/>
          <w:insideH w:val="nil"/>
          <w:insideV w:val="nil"/>
        </w:tcBorders>
        <w:shd w:val="clear" w:color="auto" w:fill="FFFFFF" w:themeFill="background1"/>
      </w:tcPr>
    </w:tblStylePr>
    <w:tblStylePr w:type="lastRow">
      <w:rPr>
        <w:b/>
        <w:bCs/>
      </w:rPr>
      <w:tblPr/>
      <w:tcPr>
        <w:tcBorders>
          <w:top w:val="double" w:sz="2" w:space="0" w:color="85C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GridTable2-Accent61">
    <w:name w:val="Grid Table 2 - Accent 61"/>
    <w:basedOn w:val="TableNormal"/>
    <w:uiPriority w:val="47"/>
    <w:rsid w:val="00E07022"/>
    <w:pPr>
      <w:spacing w:after="0" w:line="240" w:lineRule="auto"/>
    </w:pPr>
    <w:tblPr>
      <w:tblStyleRowBandSize w:val="1"/>
      <w:tblStyleColBandSize w:val="1"/>
      <w:tblInd w:w="0" w:type="dxa"/>
      <w:tblBorders>
        <w:top w:val="single" w:sz="2" w:space="0" w:color="CFDAFF" w:themeColor="accent6" w:themeTint="99"/>
        <w:bottom w:val="single" w:sz="2" w:space="0" w:color="CFDAFF" w:themeColor="accent6" w:themeTint="99"/>
        <w:insideH w:val="single" w:sz="2" w:space="0" w:color="CFDAFF" w:themeColor="accent6" w:themeTint="99"/>
        <w:insideV w:val="single" w:sz="2" w:space="0" w:color="CFDAFF" w:themeColor="accent6" w:themeTint="99"/>
      </w:tblBorders>
      <w:tblCellMar>
        <w:top w:w="0" w:type="dxa"/>
        <w:left w:w="108" w:type="dxa"/>
        <w:bottom w:w="0" w:type="dxa"/>
        <w:right w:w="108" w:type="dxa"/>
      </w:tblCellMar>
    </w:tblPr>
    <w:tblStylePr w:type="firstRow">
      <w:rPr>
        <w:b/>
        <w:bCs/>
      </w:rPr>
      <w:tblPr/>
      <w:tcPr>
        <w:tcBorders>
          <w:top w:val="nil"/>
          <w:bottom w:val="single" w:sz="12" w:space="0" w:color="CFDAFF" w:themeColor="accent6" w:themeTint="99"/>
          <w:insideH w:val="nil"/>
          <w:insideV w:val="nil"/>
        </w:tcBorders>
        <w:shd w:val="clear" w:color="auto" w:fill="FFFFFF" w:themeFill="background1"/>
      </w:tcPr>
    </w:tblStylePr>
    <w:tblStylePr w:type="lastRow">
      <w:rPr>
        <w:b/>
        <w:bCs/>
      </w:rPr>
      <w:tblPr/>
      <w:tcPr>
        <w:tcBorders>
          <w:top w:val="double" w:sz="2" w:space="0" w:color="CFDA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GridTable31">
    <w:name w:val="Grid Table 31"/>
    <w:basedOn w:val="TableNormal"/>
    <w:uiPriority w:val="48"/>
    <w:rsid w:val="00E0702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E07022"/>
    <w:pPr>
      <w:spacing w:after="0" w:line="240" w:lineRule="auto"/>
    </w:p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customStyle="1" w:styleId="GridTable3-Accent21">
    <w:name w:val="Grid Table 3 - Accent 21"/>
    <w:basedOn w:val="TableNormal"/>
    <w:uiPriority w:val="48"/>
    <w:rsid w:val="00E07022"/>
    <w:pPr>
      <w:spacing w:after="0" w:line="240" w:lineRule="auto"/>
    </w:p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customStyle="1" w:styleId="GridTable3-Accent31">
    <w:name w:val="Grid Table 3 - Accent 31"/>
    <w:basedOn w:val="TableNormal"/>
    <w:uiPriority w:val="48"/>
    <w:rsid w:val="00E07022"/>
    <w:pPr>
      <w:spacing w:after="0" w:line="240" w:lineRule="auto"/>
    </w:p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bottom w:val="single" w:sz="4" w:space="0" w:color="7A96FF" w:themeColor="accent3" w:themeTint="99"/>
        </w:tcBorders>
      </w:tcPr>
    </w:tblStylePr>
    <w:tblStylePr w:type="nwCell">
      <w:tblPr/>
      <w:tcPr>
        <w:tcBorders>
          <w:bottom w:val="single" w:sz="4" w:space="0" w:color="7A96FF" w:themeColor="accent3" w:themeTint="99"/>
        </w:tcBorders>
      </w:tcPr>
    </w:tblStylePr>
    <w:tblStylePr w:type="seCell">
      <w:tblPr/>
      <w:tcPr>
        <w:tcBorders>
          <w:top w:val="single" w:sz="4" w:space="0" w:color="7A96FF" w:themeColor="accent3" w:themeTint="99"/>
        </w:tcBorders>
      </w:tcPr>
    </w:tblStylePr>
    <w:tblStylePr w:type="swCell">
      <w:tblPr/>
      <w:tcPr>
        <w:tcBorders>
          <w:top w:val="single" w:sz="4" w:space="0" w:color="7A96FF" w:themeColor="accent3" w:themeTint="99"/>
        </w:tcBorders>
      </w:tcPr>
    </w:tblStylePr>
  </w:style>
  <w:style w:type="table" w:customStyle="1" w:styleId="GridTable3-Accent41">
    <w:name w:val="Grid Table 3 - Accent 41"/>
    <w:basedOn w:val="TableNormal"/>
    <w:uiPriority w:val="48"/>
    <w:rsid w:val="00E07022"/>
    <w:pPr>
      <w:spacing w:after="0" w:line="240" w:lineRule="auto"/>
    </w:p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customStyle="1" w:styleId="GridTable3-Accent51">
    <w:name w:val="Grid Table 3 - Accent 51"/>
    <w:basedOn w:val="TableNormal"/>
    <w:uiPriority w:val="48"/>
    <w:rsid w:val="00E07022"/>
    <w:pPr>
      <w:spacing w:after="0" w:line="240" w:lineRule="auto"/>
    </w:p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customStyle="1" w:styleId="GridTable3-Accent61">
    <w:name w:val="Grid Table 3 - Accent 61"/>
    <w:basedOn w:val="TableNormal"/>
    <w:uiPriority w:val="48"/>
    <w:rsid w:val="00E07022"/>
    <w:pPr>
      <w:spacing w:after="0" w:line="240" w:lineRule="auto"/>
    </w:p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table" w:customStyle="1" w:styleId="GridTable41">
    <w:name w:val="Grid Table 41"/>
    <w:basedOn w:val="TableNormal"/>
    <w:uiPriority w:val="49"/>
    <w:rsid w:val="00E0702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E07022"/>
    <w:pPr>
      <w:spacing w:after="0" w:line="240" w:lineRule="auto"/>
    </w:p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insideV w:val="nil"/>
        </w:tcBorders>
        <w:shd w:val="clear" w:color="auto" w:fill="051C2C" w:themeFill="accent1"/>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GridTable4-Accent21">
    <w:name w:val="Grid Table 4 - Accent 21"/>
    <w:basedOn w:val="TableNormal"/>
    <w:uiPriority w:val="49"/>
    <w:rsid w:val="00E07022"/>
    <w:pPr>
      <w:spacing w:after="0" w:line="240" w:lineRule="auto"/>
    </w:p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insideV w:val="nil"/>
        </w:tcBorders>
        <w:shd w:val="clear" w:color="auto" w:fill="00A9F4" w:themeFill="accent2"/>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GridTable4-Accent31">
    <w:name w:val="Grid Table 4 - Accent 31"/>
    <w:basedOn w:val="TableNormal"/>
    <w:uiPriority w:val="49"/>
    <w:rsid w:val="00E07022"/>
    <w:pPr>
      <w:spacing w:after="0" w:line="240" w:lineRule="auto"/>
    </w:p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251FF" w:themeColor="accent3"/>
          <w:left w:val="single" w:sz="4" w:space="0" w:color="2251FF" w:themeColor="accent3"/>
          <w:bottom w:val="single" w:sz="4" w:space="0" w:color="2251FF" w:themeColor="accent3"/>
          <w:right w:val="single" w:sz="4" w:space="0" w:color="2251FF" w:themeColor="accent3"/>
          <w:insideH w:val="nil"/>
          <w:insideV w:val="nil"/>
        </w:tcBorders>
        <w:shd w:val="clear" w:color="auto" w:fill="2251FF" w:themeFill="accent3"/>
      </w:tcPr>
    </w:tblStylePr>
    <w:tblStylePr w:type="lastRow">
      <w:rPr>
        <w:b/>
        <w:bCs/>
      </w:rPr>
      <w:tblPr/>
      <w:tcPr>
        <w:tcBorders>
          <w:top w:val="double" w:sz="4" w:space="0" w:color="2251FF" w:themeColor="accent3"/>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GridTable4-Accent41">
    <w:name w:val="Grid Table 4 - Accent 41"/>
    <w:basedOn w:val="TableNormal"/>
    <w:uiPriority w:val="49"/>
    <w:rsid w:val="00E07022"/>
    <w:pPr>
      <w:spacing w:after="0" w:line="240" w:lineRule="auto"/>
    </w:p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insideV w:val="nil"/>
        </w:tcBorders>
        <w:shd w:val="clear" w:color="auto" w:fill="AAE6F0" w:themeFill="accent4"/>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GridTable4-Accent51">
    <w:name w:val="Grid Table 4 - Accent 51"/>
    <w:basedOn w:val="TableNormal"/>
    <w:uiPriority w:val="49"/>
    <w:rsid w:val="00E07022"/>
    <w:pPr>
      <w:spacing w:after="0" w:line="240" w:lineRule="auto"/>
    </w:p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insideV w:val="nil"/>
        </w:tcBorders>
        <w:shd w:val="clear" w:color="auto" w:fill="3C96B4" w:themeFill="accent5"/>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GridTable4-Accent61">
    <w:name w:val="Grid Table 4 - Accent 61"/>
    <w:basedOn w:val="TableNormal"/>
    <w:uiPriority w:val="49"/>
    <w:rsid w:val="00E07022"/>
    <w:pPr>
      <w:spacing w:after="0" w:line="240" w:lineRule="auto"/>
    </w:p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insideV w:val="nil"/>
        </w:tcBorders>
        <w:shd w:val="clear" w:color="auto" w:fill="AFC3FF" w:themeFill="accent6"/>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GridTable5Dark1">
    <w:name w:val="Grid Table 5 Dark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ACD7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1C2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1C2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1C2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1C2C" w:themeFill="accent1"/>
      </w:tcPr>
    </w:tblStylePr>
    <w:tblStylePr w:type="band1Vert">
      <w:tblPr/>
      <w:tcPr>
        <w:shd w:val="clear" w:color="auto" w:fill="59AFEC" w:themeFill="accent1" w:themeFillTint="66"/>
      </w:tcPr>
    </w:tblStylePr>
    <w:tblStylePr w:type="band1Horz">
      <w:tblPr/>
      <w:tcPr>
        <w:shd w:val="clear" w:color="auto" w:fill="59AFEC" w:themeFill="accent1" w:themeFillTint="66"/>
      </w:tcPr>
    </w:tblStylePr>
  </w:style>
  <w:style w:type="table" w:customStyle="1" w:styleId="GridTable5Dark-Accent21">
    <w:name w:val="Grid Table 5 Dark - Accent 2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9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F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F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F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F4" w:themeFill="accent2"/>
      </w:tcPr>
    </w:tblStylePr>
    <w:tblStylePr w:type="band1Vert">
      <w:tblPr/>
      <w:tcPr>
        <w:shd w:val="clear" w:color="auto" w:fill="94DDFF" w:themeFill="accent2" w:themeFillTint="66"/>
      </w:tcPr>
    </w:tblStylePr>
    <w:tblStylePr w:type="band1Horz">
      <w:tblPr/>
      <w:tcPr>
        <w:shd w:val="clear" w:color="auto" w:fill="94DDFF" w:themeFill="accent2" w:themeFillTint="66"/>
      </w:tcPr>
    </w:tblStylePr>
  </w:style>
  <w:style w:type="table" w:customStyle="1" w:styleId="GridTable5Dark-Accent31">
    <w:name w:val="Grid Table 5 Dark - Accent 3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2DC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51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51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51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51FF" w:themeFill="accent3"/>
      </w:tcPr>
    </w:tblStylePr>
    <w:tblStylePr w:type="band1Vert">
      <w:tblPr/>
      <w:tcPr>
        <w:shd w:val="clear" w:color="auto" w:fill="A6B9FF" w:themeFill="accent3" w:themeFillTint="66"/>
      </w:tcPr>
    </w:tblStylePr>
    <w:tblStylePr w:type="band1Horz">
      <w:tblPr/>
      <w:tcPr>
        <w:shd w:val="clear" w:color="auto" w:fill="A6B9FF" w:themeFill="accent3" w:themeFillTint="66"/>
      </w:tcPr>
    </w:tblStylePr>
  </w:style>
  <w:style w:type="table" w:customStyle="1" w:styleId="GridTable5Dark-Accent41">
    <w:name w:val="Grid Table 5 Dark - Accent 4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9F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E6F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E6F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E6F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E6F0" w:themeFill="accent4"/>
      </w:tcPr>
    </w:tblStylePr>
    <w:tblStylePr w:type="band1Vert">
      <w:tblPr/>
      <w:tcPr>
        <w:shd w:val="clear" w:color="auto" w:fill="DDF4F9" w:themeFill="accent4" w:themeFillTint="66"/>
      </w:tcPr>
    </w:tblStylePr>
    <w:tblStylePr w:type="band1Horz">
      <w:tblPr/>
      <w:tcPr>
        <w:shd w:val="clear" w:color="auto" w:fill="DDF4F9" w:themeFill="accent4" w:themeFillTint="66"/>
      </w:tcPr>
    </w:tblStylePr>
  </w:style>
  <w:style w:type="table" w:customStyle="1" w:styleId="GridTable5Dark-Accent51">
    <w:name w:val="Grid Table 5 Dark - Accent 5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6EA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96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96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96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96B4" w:themeFill="accent5"/>
      </w:tcPr>
    </w:tblStylePr>
    <w:tblStylePr w:type="band1Vert">
      <w:tblPr/>
      <w:tcPr>
        <w:shd w:val="clear" w:color="auto" w:fill="AED6E4" w:themeFill="accent5" w:themeFillTint="66"/>
      </w:tcPr>
    </w:tblStylePr>
    <w:tblStylePr w:type="band1Horz">
      <w:tblPr/>
      <w:tcPr>
        <w:shd w:val="clear" w:color="auto" w:fill="AED6E4" w:themeFill="accent5" w:themeFillTint="66"/>
      </w:tcPr>
    </w:tblStylePr>
  </w:style>
  <w:style w:type="table" w:customStyle="1" w:styleId="GridTable5Dark-Accent61">
    <w:name w:val="Grid Table 5 Dark - Accent 61"/>
    <w:basedOn w:val="TableNormal"/>
    <w:uiPriority w:val="50"/>
    <w:rsid w:val="00E070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2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C3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C3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C3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C3FF" w:themeFill="accent6"/>
      </w:tcPr>
    </w:tblStylePr>
    <w:tblStylePr w:type="band1Vert">
      <w:tblPr/>
      <w:tcPr>
        <w:shd w:val="clear" w:color="auto" w:fill="DFE6FF" w:themeFill="accent6" w:themeFillTint="66"/>
      </w:tcPr>
    </w:tblStylePr>
    <w:tblStylePr w:type="band1Horz">
      <w:tblPr/>
      <w:tcPr>
        <w:shd w:val="clear" w:color="auto" w:fill="DFE6FF" w:themeFill="accent6" w:themeFillTint="66"/>
      </w:tcPr>
    </w:tblStylePr>
  </w:style>
  <w:style w:type="table" w:customStyle="1" w:styleId="GridTable6Colorful1">
    <w:name w:val="Grid Table 6 Colorful1"/>
    <w:basedOn w:val="TableNormal"/>
    <w:uiPriority w:val="51"/>
    <w:rsid w:val="00E0702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E07022"/>
    <w:pPr>
      <w:spacing w:after="0" w:line="240" w:lineRule="auto"/>
    </w:pPr>
    <w:rPr>
      <w:color w:val="031420" w:themeColor="accent1" w:themeShade="BF"/>
    </w:r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CellMar>
        <w:top w:w="0" w:type="dxa"/>
        <w:left w:w="108" w:type="dxa"/>
        <w:bottom w:w="0" w:type="dxa"/>
        <w:right w:w="108" w:type="dxa"/>
      </w:tblCellMar>
    </w:tblPr>
    <w:tblStylePr w:type="firstRow">
      <w:rPr>
        <w:b/>
        <w:bCs/>
      </w:rPr>
      <w:tblPr/>
      <w:tcPr>
        <w:tcBorders>
          <w:bottom w:val="single" w:sz="12" w:space="0" w:color="1885D1" w:themeColor="accent1" w:themeTint="99"/>
        </w:tcBorders>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GridTable6Colorful-Accent21">
    <w:name w:val="Grid Table 6 Colorful - Accent 21"/>
    <w:basedOn w:val="TableNormal"/>
    <w:uiPriority w:val="51"/>
    <w:rsid w:val="00E07022"/>
    <w:pPr>
      <w:spacing w:after="0" w:line="240" w:lineRule="auto"/>
    </w:pPr>
    <w:rPr>
      <w:color w:val="007EB6" w:themeColor="accent2" w:themeShade="BF"/>
    </w:r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CellMar>
        <w:top w:w="0" w:type="dxa"/>
        <w:left w:w="108" w:type="dxa"/>
        <w:bottom w:w="0" w:type="dxa"/>
        <w:right w:w="108" w:type="dxa"/>
      </w:tblCellMar>
    </w:tblPr>
    <w:tblStylePr w:type="firstRow">
      <w:rPr>
        <w:b/>
        <w:bCs/>
      </w:rPr>
      <w:tblPr/>
      <w:tcPr>
        <w:tcBorders>
          <w:bottom w:val="single" w:sz="12" w:space="0" w:color="5FCDFF" w:themeColor="accent2" w:themeTint="99"/>
        </w:tcBorders>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GridTable6Colorful-Accent31">
    <w:name w:val="Grid Table 6 Colorful - Accent 31"/>
    <w:basedOn w:val="TableNormal"/>
    <w:uiPriority w:val="51"/>
    <w:rsid w:val="00E07022"/>
    <w:pPr>
      <w:spacing w:after="0" w:line="240" w:lineRule="auto"/>
    </w:pPr>
    <w:rPr>
      <w:color w:val="002DD8" w:themeColor="accent3" w:themeShade="BF"/>
    </w:r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CellMar>
        <w:top w:w="0" w:type="dxa"/>
        <w:left w:w="108" w:type="dxa"/>
        <w:bottom w:w="0" w:type="dxa"/>
        <w:right w:w="108" w:type="dxa"/>
      </w:tblCellMar>
    </w:tblPr>
    <w:tblStylePr w:type="firstRow">
      <w:rPr>
        <w:b/>
        <w:bCs/>
      </w:rPr>
      <w:tblPr/>
      <w:tcPr>
        <w:tcBorders>
          <w:bottom w:val="single" w:sz="12" w:space="0" w:color="7A96FF" w:themeColor="accent3" w:themeTint="99"/>
        </w:tcBorders>
      </w:tcPr>
    </w:tblStylePr>
    <w:tblStylePr w:type="lastRow">
      <w:rPr>
        <w:b/>
        <w:bCs/>
      </w:rPr>
      <w:tblPr/>
      <w:tcPr>
        <w:tcBorders>
          <w:top w:val="doub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GridTable6Colorful-Accent41">
    <w:name w:val="Grid Table 6 Colorful - Accent 41"/>
    <w:basedOn w:val="TableNormal"/>
    <w:uiPriority w:val="51"/>
    <w:rsid w:val="00E07022"/>
    <w:pPr>
      <w:spacing w:after="0" w:line="240" w:lineRule="auto"/>
    </w:pPr>
    <w:rPr>
      <w:color w:val="52CCE0" w:themeColor="accent4" w:themeShade="BF"/>
    </w:r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CellMar>
        <w:top w:w="0" w:type="dxa"/>
        <w:left w:w="108" w:type="dxa"/>
        <w:bottom w:w="0" w:type="dxa"/>
        <w:right w:w="108" w:type="dxa"/>
      </w:tblCellMar>
    </w:tblPr>
    <w:tblStylePr w:type="firstRow">
      <w:rPr>
        <w:b/>
        <w:bCs/>
      </w:rPr>
      <w:tblPr/>
      <w:tcPr>
        <w:tcBorders>
          <w:bottom w:val="single" w:sz="12" w:space="0" w:color="CCEFF6" w:themeColor="accent4" w:themeTint="99"/>
        </w:tcBorders>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GridTable6Colorful-Accent51">
    <w:name w:val="Grid Table 6 Colorful - Accent 51"/>
    <w:basedOn w:val="TableNormal"/>
    <w:uiPriority w:val="51"/>
    <w:rsid w:val="00E07022"/>
    <w:pPr>
      <w:spacing w:after="0" w:line="240" w:lineRule="auto"/>
    </w:pPr>
    <w:rPr>
      <w:color w:val="2D7086" w:themeColor="accent5" w:themeShade="BF"/>
    </w:r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CellMar>
        <w:top w:w="0" w:type="dxa"/>
        <w:left w:w="108" w:type="dxa"/>
        <w:bottom w:w="0" w:type="dxa"/>
        <w:right w:w="108" w:type="dxa"/>
      </w:tblCellMar>
    </w:tblPr>
    <w:tblStylePr w:type="firstRow">
      <w:rPr>
        <w:b/>
        <w:bCs/>
      </w:rPr>
      <w:tblPr/>
      <w:tcPr>
        <w:tcBorders>
          <w:bottom w:val="single" w:sz="12" w:space="0" w:color="85C2D6" w:themeColor="accent5" w:themeTint="99"/>
        </w:tcBorders>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GridTable6Colorful-Accent61">
    <w:name w:val="Grid Table 6 Colorful - Accent 61"/>
    <w:basedOn w:val="TableNormal"/>
    <w:uiPriority w:val="51"/>
    <w:rsid w:val="00E07022"/>
    <w:pPr>
      <w:spacing w:after="0" w:line="240" w:lineRule="auto"/>
    </w:pPr>
    <w:rPr>
      <w:color w:val="4371FF" w:themeColor="accent6" w:themeShade="BF"/>
    </w:r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CellMar>
        <w:top w:w="0" w:type="dxa"/>
        <w:left w:w="108" w:type="dxa"/>
        <w:bottom w:w="0" w:type="dxa"/>
        <w:right w:w="108" w:type="dxa"/>
      </w:tblCellMar>
    </w:tblPr>
    <w:tblStylePr w:type="firstRow">
      <w:rPr>
        <w:b/>
        <w:bCs/>
      </w:rPr>
      <w:tblPr/>
      <w:tcPr>
        <w:tcBorders>
          <w:bottom w:val="single" w:sz="12" w:space="0" w:color="CFDAFF" w:themeColor="accent6" w:themeTint="99"/>
        </w:tcBorders>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GridTable7Colorful1">
    <w:name w:val="Grid Table 7 Colorful1"/>
    <w:basedOn w:val="TableNormal"/>
    <w:uiPriority w:val="52"/>
    <w:rsid w:val="00E0702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E07022"/>
    <w:pPr>
      <w:spacing w:after="0" w:line="240" w:lineRule="auto"/>
    </w:pPr>
    <w:rPr>
      <w:color w:val="031420" w:themeColor="accent1" w:themeShade="BF"/>
    </w:r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insideV w:val="single" w:sz="4" w:space="0" w:color="1885D1"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bottom w:val="single" w:sz="4" w:space="0" w:color="1885D1" w:themeColor="accent1" w:themeTint="99"/>
        </w:tcBorders>
      </w:tcPr>
    </w:tblStylePr>
    <w:tblStylePr w:type="nwCell">
      <w:tblPr/>
      <w:tcPr>
        <w:tcBorders>
          <w:bottom w:val="single" w:sz="4" w:space="0" w:color="1885D1" w:themeColor="accent1" w:themeTint="99"/>
        </w:tcBorders>
      </w:tcPr>
    </w:tblStylePr>
    <w:tblStylePr w:type="seCell">
      <w:tblPr/>
      <w:tcPr>
        <w:tcBorders>
          <w:top w:val="single" w:sz="4" w:space="0" w:color="1885D1" w:themeColor="accent1" w:themeTint="99"/>
        </w:tcBorders>
      </w:tcPr>
    </w:tblStylePr>
    <w:tblStylePr w:type="swCell">
      <w:tblPr/>
      <w:tcPr>
        <w:tcBorders>
          <w:top w:val="single" w:sz="4" w:space="0" w:color="1885D1" w:themeColor="accent1" w:themeTint="99"/>
        </w:tcBorders>
      </w:tcPr>
    </w:tblStylePr>
  </w:style>
  <w:style w:type="table" w:customStyle="1" w:styleId="GridTable7Colorful-Accent21">
    <w:name w:val="Grid Table 7 Colorful - Accent 21"/>
    <w:basedOn w:val="TableNormal"/>
    <w:uiPriority w:val="52"/>
    <w:rsid w:val="00E07022"/>
    <w:pPr>
      <w:spacing w:after="0" w:line="240" w:lineRule="auto"/>
    </w:pPr>
    <w:rPr>
      <w:color w:val="007EB6" w:themeColor="accent2" w:themeShade="BF"/>
    </w:r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insideV w:val="single" w:sz="4" w:space="0" w:color="5FCDFF"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bottom w:val="single" w:sz="4" w:space="0" w:color="5FCDFF" w:themeColor="accent2" w:themeTint="99"/>
        </w:tcBorders>
      </w:tcPr>
    </w:tblStylePr>
    <w:tblStylePr w:type="nwCell">
      <w:tblPr/>
      <w:tcPr>
        <w:tcBorders>
          <w:bottom w:val="single" w:sz="4" w:space="0" w:color="5FCDFF" w:themeColor="accent2" w:themeTint="99"/>
        </w:tcBorders>
      </w:tcPr>
    </w:tblStylePr>
    <w:tblStylePr w:type="seCell">
      <w:tblPr/>
      <w:tcPr>
        <w:tcBorders>
          <w:top w:val="single" w:sz="4" w:space="0" w:color="5FCDFF" w:themeColor="accent2" w:themeTint="99"/>
        </w:tcBorders>
      </w:tcPr>
    </w:tblStylePr>
    <w:tblStylePr w:type="swCell">
      <w:tblPr/>
      <w:tcPr>
        <w:tcBorders>
          <w:top w:val="single" w:sz="4" w:space="0" w:color="5FCDFF" w:themeColor="accent2" w:themeTint="99"/>
        </w:tcBorders>
      </w:tcPr>
    </w:tblStylePr>
  </w:style>
  <w:style w:type="table" w:customStyle="1" w:styleId="GridTable7Colorful-Accent31">
    <w:name w:val="Grid Table 7 Colorful - Accent 31"/>
    <w:basedOn w:val="TableNormal"/>
    <w:uiPriority w:val="52"/>
    <w:rsid w:val="00E07022"/>
    <w:pPr>
      <w:spacing w:after="0" w:line="240" w:lineRule="auto"/>
    </w:pPr>
    <w:rPr>
      <w:color w:val="002DD8" w:themeColor="accent3" w:themeShade="BF"/>
    </w:r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insideV w:val="single" w:sz="4" w:space="0" w:color="7A96FF"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bottom w:val="single" w:sz="4" w:space="0" w:color="7A96FF" w:themeColor="accent3" w:themeTint="99"/>
        </w:tcBorders>
      </w:tcPr>
    </w:tblStylePr>
    <w:tblStylePr w:type="nwCell">
      <w:tblPr/>
      <w:tcPr>
        <w:tcBorders>
          <w:bottom w:val="single" w:sz="4" w:space="0" w:color="7A96FF" w:themeColor="accent3" w:themeTint="99"/>
        </w:tcBorders>
      </w:tcPr>
    </w:tblStylePr>
    <w:tblStylePr w:type="seCell">
      <w:tblPr/>
      <w:tcPr>
        <w:tcBorders>
          <w:top w:val="single" w:sz="4" w:space="0" w:color="7A96FF" w:themeColor="accent3" w:themeTint="99"/>
        </w:tcBorders>
      </w:tcPr>
    </w:tblStylePr>
    <w:tblStylePr w:type="swCell">
      <w:tblPr/>
      <w:tcPr>
        <w:tcBorders>
          <w:top w:val="single" w:sz="4" w:space="0" w:color="7A96FF" w:themeColor="accent3" w:themeTint="99"/>
        </w:tcBorders>
      </w:tcPr>
    </w:tblStylePr>
  </w:style>
  <w:style w:type="table" w:customStyle="1" w:styleId="GridTable7Colorful-Accent41">
    <w:name w:val="Grid Table 7 Colorful - Accent 41"/>
    <w:basedOn w:val="TableNormal"/>
    <w:uiPriority w:val="52"/>
    <w:rsid w:val="00E07022"/>
    <w:pPr>
      <w:spacing w:after="0" w:line="240" w:lineRule="auto"/>
    </w:pPr>
    <w:rPr>
      <w:color w:val="52CCE0" w:themeColor="accent4" w:themeShade="BF"/>
    </w:r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insideV w:val="single" w:sz="4" w:space="0" w:color="CCEFF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bottom w:val="single" w:sz="4" w:space="0" w:color="CCEFF6" w:themeColor="accent4" w:themeTint="99"/>
        </w:tcBorders>
      </w:tcPr>
    </w:tblStylePr>
    <w:tblStylePr w:type="nwCell">
      <w:tblPr/>
      <w:tcPr>
        <w:tcBorders>
          <w:bottom w:val="single" w:sz="4" w:space="0" w:color="CCEFF6" w:themeColor="accent4" w:themeTint="99"/>
        </w:tcBorders>
      </w:tcPr>
    </w:tblStylePr>
    <w:tblStylePr w:type="seCell">
      <w:tblPr/>
      <w:tcPr>
        <w:tcBorders>
          <w:top w:val="single" w:sz="4" w:space="0" w:color="CCEFF6" w:themeColor="accent4" w:themeTint="99"/>
        </w:tcBorders>
      </w:tcPr>
    </w:tblStylePr>
    <w:tblStylePr w:type="swCell">
      <w:tblPr/>
      <w:tcPr>
        <w:tcBorders>
          <w:top w:val="single" w:sz="4" w:space="0" w:color="CCEFF6" w:themeColor="accent4" w:themeTint="99"/>
        </w:tcBorders>
      </w:tcPr>
    </w:tblStylePr>
  </w:style>
  <w:style w:type="table" w:customStyle="1" w:styleId="GridTable7Colorful-Accent51">
    <w:name w:val="Grid Table 7 Colorful - Accent 51"/>
    <w:basedOn w:val="TableNormal"/>
    <w:uiPriority w:val="52"/>
    <w:rsid w:val="00E07022"/>
    <w:pPr>
      <w:spacing w:after="0" w:line="240" w:lineRule="auto"/>
    </w:pPr>
    <w:rPr>
      <w:color w:val="2D7086" w:themeColor="accent5" w:themeShade="BF"/>
    </w:r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insideV w:val="single" w:sz="4" w:space="0" w:color="85C2D6"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bottom w:val="single" w:sz="4" w:space="0" w:color="85C2D6" w:themeColor="accent5" w:themeTint="99"/>
        </w:tcBorders>
      </w:tcPr>
    </w:tblStylePr>
    <w:tblStylePr w:type="nwCell">
      <w:tblPr/>
      <w:tcPr>
        <w:tcBorders>
          <w:bottom w:val="single" w:sz="4" w:space="0" w:color="85C2D6" w:themeColor="accent5" w:themeTint="99"/>
        </w:tcBorders>
      </w:tcPr>
    </w:tblStylePr>
    <w:tblStylePr w:type="seCell">
      <w:tblPr/>
      <w:tcPr>
        <w:tcBorders>
          <w:top w:val="single" w:sz="4" w:space="0" w:color="85C2D6" w:themeColor="accent5" w:themeTint="99"/>
        </w:tcBorders>
      </w:tcPr>
    </w:tblStylePr>
    <w:tblStylePr w:type="swCell">
      <w:tblPr/>
      <w:tcPr>
        <w:tcBorders>
          <w:top w:val="single" w:sz="4" w:space="0" w:color="85C2D6" w:themeColor="accent5" w:themeTint="99"/>
        </w:tcBorders>
      </w:tcPr>
    </w:tblStylePr>
  </w:style>
  <w:style w:type="table" w:customStyle="1" w:styleId="GridTable7Colorful-Accent61">
    <w:name w:val="Grid Table 7 Colorful - Accent 61"/>
    <w:basedOn w:val="TableNormal"/>
    <w:uiPriority w:val="52"/>
    <w:rsid w:val="00E07022"/>
    <w:pPr>
      <w:spacing w:after="0" w:line="240" w:lineRule="auto"/>
    </w:pPr>
    <w:rPr>
      <w:color w:val="4371FF" w:themeColor="accent6" w:themeShade="BF"/>
    </w:r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insideV w:val="single" w:sz="4" w:space="0" w:color="CFDAF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bottom w:val="single" w:sz="4" w:space="0" w:color="CFDAFF" w:themeColor="accent6" w:themeTint="99"/>
        </w:tcBorders>
      </w:tcPr>
    </w:tblStylePr>
    <w:tblStylePr w:type="nwCell">
      <w:tblPr/>
      <w:tcPr>
        <w:tcBorders>
          <w:bottom w:val="single" w:sz="4" w:space="0" w:color="CFDAFF" w:themeColor="accent6" w:themeTint="99"/>
        </w:tcBorders>
      </w:tcPr>
    </w:tblStylePr>
    <w:tblStylePr w:type="seCell">
      <w:tblPr/>
      <w:tcPr>
        <w:tcBorders>
          <w:top w:val="single" w:sz="4" w:space="0" w:color="CFDAFF" w:themeColor="accent6" w:themeTint="99"/>
        </w:tcBorders>
      </w:tcPr>
    </w:tblStylePr>
    <w:tblStylePr w:type="swCell">
      <w:tblPr/>
      <w:tcPr>
        <w:tcBorders>
          <w:top w:val="single" w:sz="4" w:space="0" w:color="CFDAFF" w:themeColor="accent6" w:themeTint="99"/>
        </w:tcBorders>
      </w:tcPr>
    </w:tblStylePr>
  </w:style>
  <w:style w:type="character" w:customStyle="1" w:styleId="Hashtag1">
    <w:name w:val="Hashtag1"/>
    <w:basedOn w:val="DefaultParagraphFont"/>
    <w:uiPriority w:val="99"/>
    <w:semiHidden/>
    <w:unhideWhenUsed/>
    <w:rsid w:val="00E07022"/>
    <w:rPr>
      <w:color w:val="2B579A"/>
      <w:shd w:val="clear" w:color="auto" w:fill="E1DFDD"/>
    </w:rPr>
  </w:style>
  <w:style w:type="character" w:styleId="HTMLAcronym">
    <w:name w:val="HTML Acronym"/>
    <w:basedOn w:val="DefaultParagraphFont"/>
    <w:uiPriority w:val="99"/>
    <w:semiHidden/>
    <w:unhideWhenUsed/>
    <w:rsid w:val="00E07022"/>
  </w:style>
  <w:style w:type="paragraph" w:styleId="HTMLAddress">
    <w:name w:val="HTML Address"/>
    <w:basedOn w:val="Normal"/>
    <w:link w:val="HTMLAddressChar"/>
    <w:uiPriority w:val="99"/>
    <w:semiHidden/>
    <w:unhideWhenUsed/>
    <w:rsid w:val="00E07022"/>
    <w:pPr>
      <w:spacing w:after="0" w:line="240" w:lineRule="auto"/>
    </w:pPr>
    <w:rPr>
      <w:i/>
      <w:iCs/>
    </w:rPr>
  </w:style>
  <w:style w:type="character" w:customStyle="1" w:styleId="HTMLAddressChar">
    <w:name w:val="HTML Address Char"/>
    <w:basedOn w:val="DefaultParagraphFont"/>
    <w:link w:val="HTMLAddress"/>
    <w:uiPriority w:val="99"/>
    <w:semiHidden/>
    <w:rsid w:val="00E07022"/>
    <w:rPr>
      <w:rFonts w:eastAsia="Times New Roman" w:cs="Times New Roman"/>
      <w:i/>
      <w:iCs/>
      <w:szCs w:val="20"/>
      <w:lang w:val="en-US"/>
    </w:rPr>
  </w:style>
  <w:style w:type="character" w:styleId="HTMLCite">
    <w:name w:val="HTML Cite"/>
    <w:basedOn w:val="DefaultParagraphFont"/>
    <w:uiPriority w:val="99"/>
    <w:semiHidden/>
    <w:unhideWhenUsed/>
    <w:rsid w:val="00E07022"/>
    <w:rPr>
      <w:i/>
      <w:iCs/>
    </w:rPr>
  </w:style>
  <w:style w:type="character" w:styleId="HTMLCode">
    <w:name w:val="HTML Code"/>
    <w:basedOn w:val="DefaultParagraphFont"/>
    <w:uiPriority w:val="99"/>
    <w:semiHidden/>
    <w:unhideWhenUsed/>
    <w:rsid w:val="00E07022"/>
    <w:rPr>
      <w:rFonts w:ascii="Consolas" w:hAnsi="Consolas"/>
      <w:sz w:val="20"/>
      <w:szCs w:val="20"/>
    </w:rPr>
  </w:style>
  <w:style w:type="character" w:styleId="HTMLDefinition">
    <w:name w:val="HTML Definition"/>
    <w:basedOn w:val="DefaultParagraphFont"/>
    <w:uiPriority w:val="99"/>
    <w:semiHidden/>
    <w:unhideWhenUsed/>
    <w:rsid w:val="00E07022"/>
    <w:rPr>
      <w:i/>
      <w:iCs/>
    </w:rPr>
  </w:style>
  <w:style w:type="character" w:styleId="HTMLKeyboard">
    <w:name w:val="HTML Keyboard"/>
    <w:basedOn w:val="DefaultParagraphFont"/>
    <w:uiPriority w:val="99"/>
    <w:semiHidden/>
    <w:unhideWhenUsed/>
    <w:rsid w:val="00E07022"/>
    <w:rPr>
      <w:rFonts w:ascii="Consolas" w:hAnsi="Consolas"/>
      <w:sz w:val="20"/>
      <w:szCs w:val="20"/>
    </w:rPr>
  </w:style>
  <w:style w:type="paragraph" w:styleId="HTMLPreformatted">
    <w:name w:val="HTML Preformatted"/>
    <w:basedOn w:val="Normal"/>
    <w:link w:val="HTMLPreformattedChar"/>
    <w:uiPriority w:val="99"/>
    <w:semiHidden/>
    <w:unhideWhenUsed/>
    <w:rsid w:val="00E07022"/>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07022"/>
    <w:rPr>
      <w:rFonts w:ascii="Consolas" w:eastAsia="Times New Roman" w:hAnsi="Consolas" w:cs="Times New Roman"/>
      <w:sz w:val="20"/>
      <w:szCs w:val="20"/>
      <w:lang w:val="en-US"/>
    </w:rPr>
  </w:style>
  <w:style w:type="character" w:styleId="HTMLSample">
    <w:name w:val="HTML Sample"/>
    <w:basedOn w:val="DefaultParagraphFont"/>
    <w:uiPriority w:val="99"/>
    <w:semiHidden/>
    <w:unhideWhenUsed/>
    <w:rsid w:val="00E07022"/>
    <w:rPr>
      <w:rFonts w:ascii="Consolas" w:hAnsi="Consolas"/>
      <w:sz w:val="24"/>
      <w:szCs w:val="24"/>
    </w:rPr>
  </w:style>
  <w:style w:type="character" w:styleId="HTMLTypewriter">
    <w:name w:val="HTML Typewriter"/>
    <w:basedOn w:val="DefaultParagraphFont"/>
    <w:uiPriority w:val="99"/>
    <w:semiHidden/>
    <w:unhideWhenUsed/>
    <w:rsid w:val="00E07022"/>
    <w:rPr>
      <w:rFonts w:ascii="Consolas" w:hAnsi="Consolas"/>
      <w:sz w:val="20"/>
      <w:szCs w:val="20"/>
    </w:rPr>
  </w:style>
  <w:style w:type="character" w:styleId="HTMLVariable">
    <w:name w:val="HTML Variable"/>
    <w:basedOn w:val="DefaultParagraphFont"/>
    <w:uiPriority w:val="99"/>
    <w:semiHidden/>
    <w:unhideWhenUsed/>
    <w:rsid w:val="00E07022"/>
    <w:rPr>
      <w:i/>
      <w:iCs/>
    </w:rPr>
  </w:style>
  <w:style w:type="paragraph" w:styleId="Index2">
    <w:name w:val="index 2"/>
    <w:basedOn w:val="Normal"/>
    <w:next w:val="Normal"/>
    <w:autoRedefine/>
    <w:uiPriority w:val="99"/>
    <w:semiHidden/>
    <w:unhideWhenUsed/>
    <w:rsid w:val="00E07022"/>
    <w:pPr>
      <w:spacing w:after="0" w:line="240" w:lineRule="auto"/>
      <w:ind w:left="440" w:hanging="220"/>
    </w:pPr>
  </w:style>
  <w:style w:type="paragraph" w:styleId="Index3">
    <w:name w:val="index 3"/>
    <w:basedOn w:val="Normal"/>
    <w:next w:val="Normal"/>
    <w:autoRedefine/>
    <w:uiPriority w:val="99"/>
    <w:semiHidden/>
    <w:unhideWhenUsed/>
    <w:rsid w:val="00E07022"/>
    <w:pPr>
      <w:spacing w:after="0" w:line="240" w:lineRule="auto"/>
      <w:ind w:left="660" w:hanging="220"/>
    </w:pPr>
  </w:style>
  <w:style w:type="paragraph" w:styleId="Index4">
    <w:name w:val="index 4"/>
    <w:basedOn w:val="Normal"/>
    <w:next w:val="Normal"/>
    <w:autoRedefine/>
    <w:uiPriority w:val="99"/>
    <w:semiHidden/>
    <w:unhideWhenUsed/>
    <w:rsid w:val="00E07022"/>
    <w:pPr>
      <w:spacing w:after="0" w:line="240" w:lineRule="auto"/>
      <w:ind w:left="880" w:hanging="220"/>
    </w:pPr>
  </w:style>
  <w:style w:type="paragraph" w:styleId="Index5">
    <w:name w:val="index 5"/>
    <w:basedOn w:val="Normal"/>
    <w:next w:val="Normal"/>
    <w:autoRedefine/>
    <w:uiPriority w:val="99"/>
    <w:semiHidden/>
    <w:unhideWhenUsed/>
    <w:rsid w:val="00E07022"/>
    <w:pPr>
      <w:spacing w:after="0" w:line="240" w:lineRule="auto"/>
      <w:ind w:left="1100" w:hanging="220"/>
    </w:pPr>
  </w:style>
  <w:style w:type="paragraph" w:styleId="Index6">
    <w:name w:val="index 6"/>
    <w:basedOn w:val="Normal"/>
    <w:next w:val="Normal"/>
    <w:autoRedefine/>
    <w:uiPriority w:val="99"/>
    <w:semiHidden/>
    <w:unhideWhenUsed/>
    <w:rsid w:val="00E07022"/>
    <w:pPr>
      <w:spacing w:after="0" w:line="240" w:lineRule="auto"/>
      <w:ind w:left="1320" w:hanging="220"/>
    </w:pPr>
  </w:style>
  <w:style w:type="paragraph" w:styleId="Index7">
    <w:name w:val="index 7"/>
    <w:basedOn w:val="Normal"/>
    <w:next w:val="Normal"/>
    <w:autoRedefine/>
    <w:uiPriority w:val="99"/>
    <w:semiHidden/>
    <w:unhideWhenUsed/>
    <w:rsid w:val="00E07022"/>
    <w:pPr>
      <w:spacing w:after="0" w:line="240" w:lineRule="auto"/>
      <w:ind w:left="1540" w:hanging="220"/>
    </w:pPr>
  </w:style>
  <w:style w:type="paragraph" w:styleId="Index8">
    <w:name w:val="index 8"/>
    <w:basedOn w:val="Normal"/>
    <w:next w:val="Normal"/>
    <w:autoRedefine/>
    <w:uiPriority w:val="99"/>
    <w:semiHidden/>
    <w:unhideWhenUsed/>
    <w:rsid w:val="00E07022"/>
    <w:pPr>
      <w:spacing w:after="0" w:line="240" w:lineRule="auto"/>
      <w:ind w:left="1760" w:hanging="220"/>
    </w:pPr>
  </w:style>
  <w:style w:type="paragraph" w:styleId="Index9">
    <w:name w:val="index 9"/>
    <w:basedOn w:val="Normal"/>
    <w:next w:val="Normal"/>
    <w:autoRedefine/>
    <w:uiPriority w:val="99"/>
    <w:semiHidden/>
    <w:unhideWhenUsed/>
    <w:rsid w:val="00E07022"/>
    <w:pPr>
      <w:spacing w:after="0" w:line="240" w:lineRule="auto"/>
      <w:ind w:left="1980" w:hanging="220"/>
    </w:pPr>
  </w:style>
  <w:style w:type="character" w:styleId="IntenseEmphasis">
    <w:name w:val="Intense Emphasis"/>
    <w:basedOn w:val="DefaultParagraphFont"/>
    <w:uiPriority w:val="21"/>
    <w:rsid w:val="00E07022"/>
    <w:rPr>
      <w:i/>
      <w:iCs/>
      <w:color w:val="051C2C" w:themeColor="accent1"/>
    </w:rPr>
  </w:style>
  <w:style w:type="paragraph" w:styleId="IntenseQuote">
    <w:name w:val="Intense Quote"/>
    <w:basedOn w:val="Normal"/>
    <w:next w:val="Normal"/>
    <w:link w:val="IntenseQuoteChar"/>
    <w:uiPriority w:val="30"/>
    <w:rsid w:val="00E07022"/>
    <w:pPr>
      <w:pBdr>
        <w:top w:val="single" w:sz="4" w:space="10" w:color="051C2C" w:themeColor="accent1"/>
        <w:bottom w:val="single" w:sz="4" w:space="10" w:color="051C2C" w:themeColor="accent1"/>
      </w:pBdr>
      <w:spacing w:before="360" w:after="360"/>
      <w:ind w:left="864" w:right="864"/>
      <w:jc w:val="center"/>
    </w:pPr>
    <w:rPr>
      <w:i/>
      <w:iCs/>
      <w:color w:val="051C2C" w:themeColor="accent1"/>
    </w:rPr>
  </w:style>
  <w:style w:type="character" w:customStyle="1" w:styleId="IntenseQuoteChar">
    <w:name w:val="Intense Quote Char"/>
    <w:basedOn w:val="DefaultParagraphFont"/>
    <w:link w:val="IntenseQuote"/>
    <w:uiPriority w:val="30"/>
    <w:rsid w:val="00E07022"/>
    <w:rPr>
      <w:rFonts w:eastAsia="Times New Roman" w:cs="Times New Roman"/>
      <w:i/>
      <w:iCs/>
      <w:color w:val="051C2C" w:themeColor="accent1"/>
      <w:szCs w:val="20"/>
      <w:lang w:val="en-US"/>
    </w:rPr>
  </w:style>
  <w:style w:type="table" w:styleId="LightGrid">
    <w:name w:val="Light Grid"/>
    <w:basedOn w:val="TableNormal"/>
    <w:uiPriority w:val="62"/>
    <w:semiHidden/>
    <w:unhideWhenUsed/>
    <w:rsid w:val="00E070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07022"/>
    <w:pPr>
      <w:spacing w:after="0" w:line="240" w:lineRule="auto"/>
    </w:pPr>
    <w:tblPr>
      <w:tblStyleRowBandSize w:val="1"/>
      <w:tblStyleColBandSize w:val="1"/>
      <w:tblInd w:w="0" w:type="dxa"/>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18" w:space="0" w:color="051C2C" w:themeColor="accent1"/>
          <w:right w:val="single" w:sz="8" w:space="0" w:color="051C2C" w:themeColor="accent1"/>
          <w:insideH w:val="nil"/>
          <w:insideV w:val="single" w:sz="8" w:space="0" w:color="051C2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insideH w:val="nil"/>
          <w:insideV w:val="single" w:sz="8" w:space="0" w:color="051C2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shd w:val="clear" w:color="auto" w:fill="98CEF3" w:themeFill="accent1" w:themeFillTint="3F"/>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shd w:val="clear" w:color="auto" w:fill="98CEF3" w:themeFill="accent1" w:themeFillTint="3F"/>
      </w:tcPr>
    </w:tblStylePr>
    <w:tblStylePr w:type="band2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insideV w:val="single" w:sz="8" w:space="0" w:color="051C2C" w:themeColor="accent1"/>
        </w:tcBorders>
      </w:tcPr>
    </w:tblStylePr>
  </w:style>
  <w:style w:type="table" w:styleId="LightGrid-Accent2">
    <w:name w:val="Light Grid Accent 2"/>
    <w:basedOn w:val="TableNormal"/>
    <w:uiPriority w:val="62"/>
    <w:semiHidden/>
    <w:unhideWhenUsed/>
    <w:rsid w:val="00E07022"/>
    <w:pPr>
      <w:spacing w:after="0" w:line="240" w:lineRule="auto"/>
    </w:pPr>
    <w:tblPr>
      <w:tblStyleRowBandSize w:val="1"/>
      <w:tblStyleColBandSize w:val="1"/>
      <w:tblInd w:w="0" w:type="dxa"/>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18" w:space="0" w:color="00A9F4" w:themeColor="accent2"/>
          <w:right w:val="single" w:sz="8" w:space="0" w:color="00A9F4" w:themeColor="accent2"/>
          <w:insideH w:val="nil"/>
          <w:insideV w:val="single" w:sz="8" w:space="0" w:color="00A9F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insideH w:val="nil"/>
          <w:insideV w:val="single" w:sz="8" w:space="0" w:color="00A9F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shd w:val="clear" w:color="auto" w:fill="BDEAFF" w:themeFill="accent2" w:themeFillTint="3F"/>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shd w:val="clear" w:color="auto" w:fill="BDEAFF" w:themeFill="accent2" w:themeFillTint="3F"/>
      </w:tcPr>
    </w:tblStylePr>
    <w:tblStylePr w:type="band2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insideV w:val="single" w:sz="8" w:space="0" w:color="00A9F4" w:themeColor="accent2"/>
        </w:tcBorders>
      </w:tcPr>
    </w:tblStylePr>
  </w:style>
  <w:style w:type="table" w:styleId="LightGrid-Accent3">
    <w:name w:val="Light Grid Accent 3"/>
    <w:basedOn w:val="TableNormal"/>
    <w:uiPriority w:val="62"/>
    <w:semiHidden/>
    <w:unhideWhenUsed/>
    <w:rsid w:val="00E07022"/>
    <w:pPr>
      <w:spacing w:after="0" w:line="240" w:lineRule="auto"/>
    </w:pPr>
    <w:tblPr>
      <w:tblStyleRowBandSize w:val="1"/>
      <w:tblStyleColBandSize w:val="1"/>
      <w:tblInd w:w="0" w:type="dxa"/>
      <w:tblBorders>
        <w:top w:val="single" w:sz="8" w:space="0" w:color="2251FF" w:themeColor="accent3"/>
        <w:left w:val="single" w:sz="8" w:space="0" w:color="2251FF" w:themeColor="accent3"/>
        <w:bottom w:val="single" w:sz="8" w:space="0" w:color="2251FF" w:themeColor="accent3"/>
        <w:right w:val="single" w:sz="8" w:space="0" w:color="2251FF" w:themeColor="accent3"/>
        <w:insideH w:val="single" w:sz="8" w:space="0" w:color="2251FF" w:themeColor="accent3"/>
        <w:insideV w:val="single" w:sz="8" w:space="0" w:color="2251FF"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251FF" w:themeColor="accent3"/>
          <w:left w:val="single" w:sz="8" w:space="0" w:color="2251FF" w:themeColor="accent3"/>
          <w:bottom w:val="single" w:sz="18" w:space="0" w:color="2251FF" w:themeColor="accent3"/>
          <w:right w:val="single" w:sz="8" w:space="0" w:color="2251FF" w:themeColor="accent3"/>
          <w:insideH w:val="nil"/>
          <w:insideV w:val="single" w:sz="8" w:space="0" w:color="2251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51FF" w:themeColor="accent3"/>
          <w:left w:val="single" w:sz="8" w:space="0" w:color="2251FF" w:themeColor="accent3"/>
          <w:bottom w:val="single" w:sz="8" w:space="0" w:color="2251FF" w:themeColor="accent3"/>
          <w:right w:val="single" w:sz="8" w:space="0" w:color="2251FF" w:themeColor="accent3"/>
          <w:insideH w:val="nil"/>
          <w:insideV w:val="single" w:sz="8" w:space="0" w:color="2251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tblStylePr w:type="band1Vert">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shd w:val="clear" w:color="auto" w:fill="C8D3FF" w:themeFill="accent3" w:themeFillTint="3F"/>
      </w:tcPr>
    </w:tblStylePr>
    <w:tblStylePr w:type="band1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insideV w:val="single" w:sz="8" w:space="0" w:color="2251FF" w:themeColor="accent3"/>
        </w:tcBorders>
        <w:shd w:val="clear" w:color="auto" w:fill="C8D3FF" w:themeFill="accent3" w:themeFillTint="3F"/>
      </w:tcPr>
    </w:tblStylePr>
    <w:tblStylePr w:type="band2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insideV w:val="single" w:sz="8" w:space="0" w:color="2251FF" w:themeColor="accent3"/>
        </w:tcBorders>
      </w:tcPr>
    </w:tblStylePr>
  </w:style>
  <w:style w:type="table" w:styleId="LightGrid-Accent4">
    <w:name w:val="Light Grid Accent 4"/>
    <w:basedOn w:val="TableNormal"/>
    <w:uiPriority w:val="62"/>
    <w:semiHidden/>
    <w:unhideWhenUsed/>
    <w:rsid w:val="00E07022"/>
    <w:pPr>
      <w:spacing w:after="0" w:line="240" w:lineRule="auto"/>
    </w:pPr>
    <w:tblPr>
      <w:tblStyleRowBandSize w:val="1"/>
      <w:tblStyleColBandSize w:val="1"/>
      <w:tblInd w:w="0" w:type="dxa"/>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18" w:space="0" w:color="AAE6F0" w:themeColor="accent4"/>
          <w:right w:val="single" w:sz="8" w:space="0" w:color="AAE6F0" w:themeColor="accent4"/>
          <w:insideH w:val="nil"/>
          <w:insideV w:val="single" w:sz="8" w:space="0" w:color="AAE6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insideH w:val="nil"/>
          <w:insideV w:val="single" w:sz="8" w:space="0" w:color="AAE6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shd w:val="clear" w:color="auto" w:fill="E9F8FB" w:themeFill="accent4" w:themeFillTint="3F"/>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shd w:val="clear" w:color="auto" w:fill="E9F8FB" w:themeFill="accent4" w:themeFillTint="3F"/>
      </w:tcPr>
    </w:tblStylePr>
    <w:tblStylePr w:type="band2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insideV w:val="single" w:sz="8" w:space="0" w:color="AAE6F0" w:themeColor="accent4"/>
        </w:tcBorders>
      </w:tcPr>
    </w:tblStylePr>
  </w:style>
  <w:style w:type="table" w:styleId="LightGrid-Accent5">
    <w:name w:val="Light Grid Accent 5"/>
    <w:basedOn w:val="TableNormal"/>
    <w:uiPriority w:val="62"/>
    <w:semiHidden/>
    <w:unhideWhenUsed/>
    <w:rsid w:val="00E07022"/>
    <w:pPr>
      <w:spacing w:after="0" w:line="240" w:lineRule="auto"/>
    </w:pPr>
    <w:tblPr>
      <w:tblStyleRowBandSize w:val="1"/>
      <w:tblStyleColBandSize w:val="1"/>
      <w:tblInd w:w="0" w:type="dxa"/>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18" w:space="0" w:color="3C96B4" w:themeColor="accent5"/>
          <w:right w:val="single" w:sz="8" w:space="0" w:color="3C96B4" w:themeColor="accent5"/>
          <w:insideH w:val="nil"/>
          <w:insideV w:val="single" w:sz="8" w:space="0" w:color="3C96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insideH w:val="nil"/>
          <w:insideV w:val="single" w:sz="8" w:space="0" w:color="3C96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shd w:val="clear" w:color="auto" w:fill="CCE5EE" w:themeFill="accent5" w:themeFillTint="3F"/>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shd w:val="clear" w:color="auto" w:fill="CCE5EE" w:themeFill="accent5" w:themeFillTint="3F"/>
      </w:tcPr>
    </w:tblStylePr>
    <w:tblStylePr w:type="band2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insideV w:val="single" w:sz="8" w:space="0" w:color="3C96B4" w:themeColor="accent5"/>
        </w:tcBorders>
      </w:tcPr>
    </w:tblStylePr>
  </w:style>
  <w:style w:type="table" w:styleId="LightGrid-Accent6">
    <w:name w:val="Light Grid Accent 6"/>
    <w:basedOn w:val="TableNormal"/>
    <w:uiPriority w:val="62"/>
    <w:semiHidden/>
    <w:unhideWhenUsed/>
    <w:rsid w:val="00E07022"/>
    <w:pPr>
      <w:spacing w:after="0" w:line="240" w:lineRule="auto"/>
    </w:pPr>
    <w:tblPr>
      <w:tblStyleRowBandSize w:val="1"/>
      <w:tblStyleColBandSize w:val="1"/>
      <w:tblInd w:w="0" w:type="dxa"/>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18" w:space="0" w:color="AFC3FF" w:themeColor="accent6"/>
          <w:right w:val="single" w:sz="8" w:space="0" w:color="AFC3FF" w:themeColor="accent6"/>
          <w:insideH w:val="nil"/>
          <w:insideV w:val="single" w:sz="8" w:space="0" w:color="AFC3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insideH w:val="nil"/>
          <w:insideV w:val="single" w:sz="8" w:space="0" w:color="AFC3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shd w:val="clear" w:color="auto" w:fill="EBEFFF" w:themeFill="accent6" w:themeFillTint="3F"/>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shd w:val="clear" w:color="auto" w:fill="EBEFFF" w:themeFill="accent6" w:themeFillTint="3F"/>
      </w:tcPr>
    </w:tblStylePr>
    <w:tblStylePr w:type="band2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insideV w:val="single" w:sz="8" w:space="0" w:color="AFC3FF" w:themeColor="accent6"/>
        </w:tcBorders>
      </w:tcPr>
    </w:tblStylePr>
  </w:style>
  <w:style w:type="table" w:styleId="LightList">
    <w:name w:val="Light List"/>
    <w:basedOn w:val="TableNormal"/>
    <w:uiPriority w:val="61"/>
    <w:semiHidden/>
    <w:unhideWhenUsed/>
    <w:rsid w:val="00E0702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07022"/>
    <w:pPr>
      <w:spacing w:after="0" w:line="240" w:lineRule="auto"/>
    </w:pPr>
    <w:tblPr>
      <w:tblStyleRowBandSize w:val="1"/>
      <w:tblStyleColBandSize w:val="1"/>
      <w:tblInd w:w="0" w:type="dxa"/>
      <w:tblBorders>
        <w:top w:val="single" w:sz="8" w:space="0" w:color="051C2C" w:themeColor="accent1"/>
        <w:left w:val="single" w:sz="8" w:space="0" w:color="051C2C" w:themeColor="accent1"/>
        <w:bottom w:val="single" w:sz="8" w:space="0" w:color="051C2C" w:themeColor="accent1"/>
        <w:right w:val="single" w:sz="8" w:space="0" w:color="051C2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51C2C" w:themeFill="accent1"/>
      </w:tcPr>
    </w:tblStylePr>
    <w:tblStylePr w:type="lastRow">
      <w:pPr>
        <w:spacing w:before="0" w:after="0" w:line="240" w:lineRule="auto"/>
      </w:pPr>
      <w:rPr>
        <w:b/>
        <w:bCs/>
      </w:rPr>
      <w:tblPr/>
      <w:tcPr>
        <w:tcBorders>
          <w:top w:val="double" w:sz="6" w:space="0" w:color="051C2C" w:themeColor="accent1"/>
          <w:left w:val="single" w:sz="8" w:space="0" w:color="051C2C" w:themeColor="accent1"/>
          <w:bottom w:val="single" w:sz="8" w:space="0" w:color="051C2C" w:themeColor="accent1"/>
          <w:right w:val="single" w:sz="8" w:space="0" w:color="051C2C" w:themeColor="accent1"/>
        </w:tcBorders>
      </w:tcPr>
    </w:tblStylePr>
    <w:tblStylePr w:type="firstCol">
      <w:rPr>
        <w:b/>
        <w:bCs/>
      </w:rPr>
    </w:tblStylePr>
    <w:tblStylePr w:type="lastCol">
      <w:rPr>
        <w:b/>
        <w:bCs/>
      </w:rPr>
    </w:tblStylePr>
    <w:tblStylePr w:type="band1Vert">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tblStylePr w:type="band1Horz">
      <w:tblPr/>
      <w:tcPr>
        <w:tcBorders>
          <w:top w:val="single" w:sz="8" w:space="0" w:color="051C2C" w:themeColor="accent1"/>
          <w:left w:val="single" w:sz="8" w:space="0" w:color="051C2C" w:themeColor="accent1"/>
          <w:bottom w:val="single" w:sz="8" w:space="0" w:color="051C2C" w:themeColor="accent1"/>
          <w:right w:val="single" w:sz="8" w:space="0" w:color="051C2C" w:themeColor="accent1"/>
        </w:tcBorders>
      </w:tcPr>
    </w:tblStylePr>
  </w:style>
  <w:style w:type="table" w:styleId="LightList-Accent2">
    <w:name w:val="Light List Accent 2"/>
    <w:basedOn w:val="TableNormal"/>
    <w:uiPriority w:val="61"/>
    <w:semiHidden/>
    <w:unhideWhenUsed/>
    <w:rsid w:val="00E07022"/>
    <w:pPr>
      <w:spacing w:after="0" w:line="240" w:lineRule="auto"/>
    </w:pPr>
    <w:tblPr>
      <w:tblStyleRowBandSize w:val="1"/>
      <w:tblStyleColBandSize w:val="1"/>
      <w:tblInd w:w="0" w:type="dxa"/>
      <w:tblBorders>
        <w:top w:val="single" w:sz="8" w:space="0" w:color="00A9F4" w:themeColor="accent2"/>
        <w:left w:val="single" w:sz="8" w:space="0" w:color="00A9F4" w:themeColor="accent2"/>
        <w:bottom w:val="single" w:sz="8" w:space="0" w:color="00A9F4" w:themeColor="accent2"/>
        <w:right w:val="single" w:sz="8" w:space="0" w:color="00A9F4"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9F4" w:themeFill="accent2"/>
      </w:tcPr>
    </w:tblStylePr>
    <w:tblStylePr w:type="lastRow">
      <w:pPr>
        <w:spacing w:before="0" w:after="0" w:line="240" w:lineRule="auto"/>
      </w:pPr>
      <w:rPr>
        <w:b/>
        <w:bCs/>
      </w:rPr>
      <w:tblPr/>
      <w:tcPr>
        <w:tcBorders>
          <w:top w:val="double" w:sz="6" w:space="0" w:color="00A9F4" w:themeColor="accent2"/>
          <w:left w:val="single" w:sz="8" w:space="0" w:color="00A9F4" w:themeColor="accent2"/>
          <w:bottom w:val="single" w:sz="8" w:space="0" w:color="00A9F4" w:themeColor="accent2"/>
          <w:right w:val="single" w:sz="8" w:space="0" w:color="00A9F4" w:themeColor="accent2"/>
        </w:tcBorders>
      </w:tcPr>
    </w:tblStylePr>
    <w:tblStylePr w:type="firstCol">
      <w:rPr>
        <w:b/>
        <w:bCs/>
      </w:rPr>
    </w:tblStylePr>
    <w:tblStylePr w:type="lastCol">
      <w:rPr>
        <w:b/>
        <w:bCs/>
      </w:rPr>
    </w:tblStylePr>
    <w:tblStylePr w:type="band1Vert">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tblStylePr w:type="band1Horz">
      <w:tblPr/>
      <w:tcPr>
        <w:tcBorders>
          <w:top w:val="single" w:sz="8" w:space="0" w:color="00A9F4" w:themeColor="accent2"/>
          <w:left w:val="single" w:sz="8" w:space="0" w:color="00A9F4" w:themeColor="accent2"/>
          <w:bottom w:val="single" w:sz="8" w:space="0" w:color="00A9F4" w:themeColor="accent2"/>
          <w:right w:val="single" w:sz="8" w:space="0" w:color="00A9F4" w:themeColor="accent2"/>
        </w:tcBorders>
      </w:tcPr>
    </w:tblStylePr>
  </w:style>
  <w:style w:type="table" w:styleId="LightList-Accent3">
    <w:name w:val="Light List Accent 3"/>
    <w:basedOn w:val="TableNormal"/>
    <w:uiPriority w:val="61"/>
    <w:semiHidden/>
    <w:unhideWhenUsed/>
    <w:rsid w:val="00E07022"/>
    <w:pPr>
      <w:spacing w:after="0" w:line="240" w:lineRule="auto"/>
    </w:pPr>
    <w:tblPr>
      <w:tblStyleRowBandSize w:val="1"/>
      <w:tblStyleColBandSize w:val="1"/>
      <w:tblInd w:w="0" w:type="dxa"/>
      <w:tblBorders>
        <w:top w:val="single" w:sz="8" w:space="0" w:color="2251FF" w:themeColor="accent3"/>
        <w:left w:val="single" w:sz="8" w:space="0" w:color="2251FF" w:themeColor="accent3"/>
        <w:bottom w:val="single" w:sz="8" w:space="0" w:color="2251FF" w:themeColor="accent3"/>
        <w:right w:val="single" w:sz="8" w:space="0" w:color="2251FF"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251FF" w:themeFill="accent3"/>
      </w:tcPr>
    </w:tblStylePr>
    <w:tblStylePr w:type="lastRow">
      <w:pPr>
        <w:spacing w:before="0" w:after="0" w:line="240" w:lineRule="auto"/>
      </w:pPr>
      <w:rPr>
        <w:b/>
        <w:bCs/>
      </w:rPr>
      <w:tblPr/>
      <w:tcPr>
        <w:tcBorders>
          <w:top w:val="double" w:sz="6" w:space="0" w:color="2251FF" w:themeColor="accent3"/>
          <w:left w:val="single" w:sz="8" w:space="0" w:color="2251FF" w:themeColor="accent3"/>
          <w:bottom w:val="single" w:sz="8" w:space="0" w:color="2251FF" w:themeColor="accent3"/>
          <w:right w:val="single" w:sz="8" w:space="0" w:color="2251FF" w:themeColor="accent3"/>
        </w:tcBorders>
      </w:tcPr>
    </w:tblStylePr>
    <w:tblStylePr w:type="firstCol">
      <w:rPr>
        <w:b/>
        <w:bCs/>
      </w:rPr>
    </w:tblStylePr>
    <w:tblStylePr w:type="lastCol">
      <w:rPr>
        <w:b/>
        <w:bCs/>
      </w:rPr>
    </w:tblStylePr>
    <w:tblStylePr w:type="band1Vert">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tblStylePr w:type="band1Horz">
      <w:tblPr/>
      <w:tcPr>
        <w:tcBorders>
          <w:top w:val="single" w:sz="8" w:space="0" w:color="2251FF" w:themeColor="accent3"/>
          <w:left w:val="single" w:sz="8" w:space="0" w:color="2251FF" w:themeColor="accent3"/>
          <w:bottom w:val="single" w:sz="8" w:space="0" w:color="2251FF" w:themeColor="accent3"/>
          <w:right w:val="single" w:sz="8" w:space="0" w:color="2251FF" w:themeColor="accent3"/>
        </w:tcBorders>
      </w:tcPr>
    </w:tblStylePr>
  </w:style>
  <w:style w:type="table" w:styleId="LightList-Accent4">
    <w:name w:val="Light List Accent 4"/>
    <w:basedOn w:val="TableNormal"/>
    <w:uiPriority w:val="61"/>
    <w:semiHidden/>
    <w:unhideWhenUsed/>
    <w:rsid w:val="00E07022"/>
    <w:pPr>
      <w:spacing w:after="0" w:line="240" w:lineRule="auto"/>
    </w:pPr>
    <w:tblPr>
      <w:tblStyleRowBandSize w:val="1"/>
      <w:tblStyleColBandSize w:val="1"/>
      <w:tblInd w:w="0" w:type="dxa"/>
      <w:tblBorders>
        <w:top w:val="single" w:sz="8" w:space="0" w:color="AAE6F0" w:themeColor="accent4"/>
        <w:left w:val="single" w:sz="8" w:space="0" w:color="AAE6F0" w:themeColor="accent4"/>
        <w:bottom w:val="single" w:sz="8" w:space="0" w:color="AAE6F0" w:themeColor="accent4"/>
        <w:right w:val="single" w:sz="8" w:space="0" w:color="AAE6F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AE6F0" w:themeFill="accent4"/>
      </w:tcPr>
    </w:tblStylePr>
    <w:tblStylePr w:type="lastRow">
      <w:pPr>
        <w:spacing w:before="0" w:after="0" w:line="240" w:lineRule="auto"/>
      </w:pPr>
      <w:rPr>
        <w:b/>
        <w:bCs/>
      </w:rPr>
      <w:tblPr/>
      <w:tcPr>
        <w:tcBorders>
          <w:top w:val="double" w:sz="6" w:space="0" w:color="AAE6F0" w:themeColor="accent4"/>
          <w:left w:val="single" w:sz="8" w:space="0" w:color="AAE6F0" w:themeColor="accent4"/>
          <w:bottom w:val="single" w:sz="8" w:space="0" w:color="AAE6F0" w:themeColor="accent4"/>
          <w:right w:val="single" w:sz="8" w:space="0" w:color="AAE6F0" w:themeColor="accent4"/>
        </w:tcBorders>
      </w:tcPr>
    </w:tblStylePr>
    <w:tblStylePr w:type="firstCol">
      <w:rPr>
        <w:b/>
        <w:bCs/>
      </w:rPr>
    </w:tblStylePr>
    <w:tblStylePr w:type="lastCol">
      <w:rPr>
        <w:b/>
        <w:bCs/>
      </w:rPr>
    </w:tblStylePr>
    <w:tblStylePr w:type="band1Vert">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tblStylePr w:type="band1Horz">
      <w:tblPr/>
      <w:tcPr>
        <w:tcBorders>
          <w:top w:val="single" w:sz="8" w:space="0" w:color="AAE6F0" w:themeColor="accent4"/>
          <w:left w:val="single" w:sz="8" w:space="0" w:color="AAE6F0" w:themeColor="accent4"/>
          <w:bottom w:val="single" w:sz="8" w:space="0" w:color="AAE6F0" w:themeColor="accent4"/>
          <w:right w:val="single" w:sz="8" w:space="0" w:color="AAE6F0" w:themeColor="accent4"/>
        </w:tcBorders>
      </w:tcPr>
    </w:tblStylePr>
  </w:style>
  <w:style w:type="table" w:styleId="LightList-Accent5">
    <w:name w:val="Light List Accent 5"/>
    <w:basedOn w:val="TableNormal"/>
    <w:uiPriority w:val="61"/>
    <w:semiHidden/>
    <w:unhideWhenUsed/>
    <w:rsid w:val="00E07022"/>
    <w:pPr>
      <w:spacing w:after="0" w:line="240" w:lineRule="auto"/>
    </w:pPr>
    <w:tblPr>
      <w:tblStyleRowBandSize w:val="1"/>
      <w:tblStyleColBandSize w:val="1"/>
      <w:tblInd w:w="0" w:type="dxa"/>
      <w:tblBorders>
        <w:top w:val="single" w:sz="8" w:space="0" w:color="3C96B4" w:themeColor="accent5"/>
        <w:left w:val="single" w:sz="8" w:space="0" w:color="3C96B4" w:themeColor="accent5"/>
        <w:bottom w:val="single" w:sz="8" w:space="0" w:color="3C96B4" w:themeColor="accent5"/>
        <w:right w:val="single" w:sz="8" w:space="0" w:color="3C96B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C96B4" w:themeFill="accent5"/>
      </w:tcPr>
    </w:tblStylePr>
    <w:tblStylePr w:type="lastRow">
      <w:pPr>
        <w:spacing w:before="0" w:after="0" w:line="240" w:lineRule="auto"/>
      </w:pPr>
      <w:rPr>
        <w:b/>
        <w:bCs/>
      </w:rPr>
      <w:tblPr/>
      <w:tcPr>
        <w:tcBorders>
          <w:top w:val="double" w:sz="6" w:space="0" w:color="3C96B4" w:themeColor="accent5"/>
          <w:left w:val="single" w:sz="8" w:space="0" w:color="3C96B4" w:themeColor="accent5"/>
          <w:bottom w:val="single" w:sz="8" w:space="0" w:color="3C96B4" w:themeColor="accent5"/>
          <w:right w:val="single" w:sz="8" w:space="0" w:color="3C96B4" w:themeColor="accent5"/>
        </w:tcBorders>
      </w:tcPr>
    </w:tblStylePr>
    <w:tblStylePr w:type="firstCol">
      <w:rPr>
        <w:b/>
        <w:bCs/>
      </w:rPr>
    </w:tblStylePr>
    <w:tblStylePr w:type="lastCol">
      <w:rPr>
        <w:b/>
        <w:bCs/>
      </w:rPr>
    </w:tblStylePr>
    <w:tblStylePr w:type="band1Vert">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tblStylePr w:type="band1Horz">
      <w:tblPr/>
      <w:tcPr>
        <w:tcBorders>
          <w:top w:val="single" w:sz="8" w:space="0" w:color="3C96B4" w:themeColor="accent5"/>
          <w:left w:val="single" w:sz="8" w:space="0" w:color="3C96B4" w:themeColor="accent5"/>
          <w:bottom w:val="single" w:sz="8" w:space="0" w:color="3C96B4" w:themeColor="accent5"/>
          <w:right w:val="single" w:sz="8" w:space="0" w:color="3C96B4" w:themeColor="accent5"/>
        </w:tcBorders>
      </w:tcPr>
    </w:tblStylePr>
  </w:style>
  <w:style w:type="table" w:styleId="LightList-Accent6">
    <w:name w:val="Light List Accent 6"/>
    <w:basedOn w:val="TableNormal"/>
    <w:uiPriority w:val="61"/>
    <w:semiHidden/>
    <w:unhideWhenUsed/>
    <w:rsid w:val="00E07022"/>
    <w:pPr>
      <w:spacing w:after="0" w:line="240" w:lineRule="auto"/>
    </w:pPr>
    <w:tblPr>
      <w:tblStyleRowBandSize w:val="1"/>
      <w:tblStyleColBandSize w:val="1"/>
      <w:tblInd w:w="0" w:type="dxa"/>
      <w:tblBorders>
        <w:top w:val="single" w:sz="8" w:space="0" w:color="AFC3FF" w:themeColor="accent6"/>
        <w:left w:val="single" w:sz="8" w:space="0" w:color="AFC3FF" w:themeColor="accent6"/>
        <w:bottom w:val="single" w:sz="8" w:space="0" w:color="AFC3FF" w:themeColor="accent6"/>
        <w:right w:val="single" w:sz="8" w:space="0" w:color="AFC3FF"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FC3FF" w:themeFill="accent6"/>
      </w:tcPr>
    </w:tblStylePr>
    <w:tblStylePr w:type="lastRow">
      <w:pPr>
        <w:spacing w:before="0" w:after="0" w:line="240" w:lineRule="auto"/>
      </w:pPr>
      <w:rPr>
        <w:b/>
        <w:bCs/>
      </w:rPr>
      <w:tblPr/>
      <w:tcPr>
        <w:tcBorders>
          <w:top w:val="double" w:sz="6" w:space="0" w:color="AFC3FF" w:themeColor="accent6"/>
          <w:left w:val="single" w:sz="8" w:space="0" w:color="AFC3FF" w:themeColor="accent6"/>
          <w:bottom w:val="single" w:sz="8" w:space="0" w:color="AFC3FF" w:themeColor="accent6"/>
          <w:right w:val="single" w:sz="8" w:space="0" w:color="AFC3FF" w:themeColor="accent6"/>
        </w:tcBorders>
      </w:tcPr>
    </w:tblStylePr>
    <w:tblStylePr w:type="firstCol">
      <w:rPr>
        <w:b/>
        <w:bCs/>
      </w:rPr>
    </w:tblStylePr>
    <w:tblStylePr w:type="lastCol">
      <w:rPr>
        <w:b/>
        <w:bCs/>
      </w:rPr>
    </w:tblStylePr>
    <w:tblStylePr w:type="band1Vert">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tblStylePr w:type="band1Horz">
      <w:tblPr/>
      <w:tcPr>
        <w:tcBorders>
          <w:top w:val="single" w:sz="8" w:space="0" w:color="AFC3FF" w:themeColor="accent6"/>
          <w:left w:val="single" w:sz="8" w:space="0" w:color="AFC3FF" w:themeColor="accent6"/>
          <w:bottom w:val="single" w:sz="8" w:space="0" w:color="AFC3FF" w:themeColor="accent6"/>
          <w:right w:val="single" w:sz="8" w:space="0" w:color="AFC3FF" w:themeColor="accent6"/>
        </w:tcBorders>
      </w:tcPr>
    </w:tblStylePr>
  </w:style>
  <w:style w:type="table" w:styleId="LightShading">
    <w:name w:val="Light Shading"/>
    <w:basedOn w:val="TableNormal"/>
    <w:uiPriority w:val="60"/>
    <w:semiHidden/>
    <w:unhideWhenUsed/>
    <w:rsid w:val="00E070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07022"/>
    <w:pPr>
      <w:spacing w:after="0" w:line="240" w:lineRule="auto"/>
    </w:pPr>
    <w:rPr>
      <w:color w:val="031420" w:themeColor="accent1" w:themeShade="BF"/>
    </w:rPr>
    <w:tblPr>
      <w:tblStyleRowBandSize w:val="1"/>
      <w:tblStyleColBandSize w:val="1"/>
      <w:tblInd w:w="0" w:type="dxa"/>
      <w:tblBorders>
        <w:top w:val="single" w:sz="8" w:space="0" w:color="051C2C" w:themeColor="accent1"/>
        <w:bottom w:val="single" w:sz="8" w:space="0" w:color="051C2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lastRow">
      <w:pPr>
        <w:spacing w:before="0" w:after="0" w:line="240" w:lineRule="auto"/>
      </w:pPr>
      <w:rPr>
        <w:b/>
        <w:bCs/>
      </w:rPr>
      <w:tblPr/>
      <w:tcPr>
        <w:tcBorders>
          <w:top w:val="single" w:sz="8" w:space="0" w:color="051C2C" w:themeColor="accent1"/>
          <w:left w:val="nil"/>
          <w:bottom w:val="single" w:sz="8" w:space="0" w:color="051C2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left w:val="nil"/>
          <w:right w:val="nil"/>
          <w:insideH w:val="nil"/>
          <w:insideV w:val="nil"/>
        </w:tcBorders>
        <w:shd w:val="clear" w:color="auto" w:fill="98CEF3" w:themeFill="accent1" w:themeFillTint="3F"/>
      </w:tcPr>
    </w:tblStylePr>
  </w:style>
  <w:style w:type="table" w:styleId="LightShading-Accent2">
    <w:name w:val="Light Shading Accent 2"/>
    <w:basedOn w:val="TableNormal"/>
    <w:uiPriority w:val="60"/>
    <w:semiHidden/>
    <w:unhideWhenUsed/>
    <w:rsid w:val="00E07022"/>
    <w:pPr>
      <w:spacing w:after="0" w:line="240" w:lineRule="auto"/>
    </w:pPr>
    <w:rPr>
      <w:color w:val="007EB6" w:themeColor="accent2" w:themeShade="BF"/>
    </w:rPr>
    <w:tblPr>
      <w:tblStyleRowBandSize w:val="1"/>
      <w:tblStyleColBandSize w:val="1"/>
      <w:tblInd w:w="0" w:type="dxa"/>
      <w:tblBorders>
        <w:top w:val="single" w:sz="8" w:space="0" w:color="00A9F4" w:themeColor="accent2"/>
        <w:bottom w:val="single" w:sz="8" w:space="0" w:color="00A9F4"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lastRow">
      <w:pPr>
        <w:spacing w:before="0" w:after="0" w:line="240" w:lineRule="auto"/>
      </w:pPr>
      <w:rPr>
        <w:b/>
        <w:bCs/>
      </w:rPr>
      <w:tblPr/>
      <w:tcPr>
        <w:tcBorders>
          <w:top w:val="single" w:sz="8" w:space="0" w:color="00A9F4" w:themeColor="accent2"/>
          <w:left w:val="nil"/>
          <w:bottom w:val="single" w:sz="8" w:space="0" w:color="00A9F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left w:val="nil"/>
          <w:right w:val="nil"/>
          <w:insideH w:val="nil"/>
          <w:insideV w:val="nil"/>
        </w:tcBorders>
        <w:shd w:val="clear" w:color="auto" w:fill="BDEAFF" w:themeFill="accent2" w:themeFillTint="3F"/>
      </w:tcPr>
    </w:tblStylePr>
  </w:style>
  <w:style w:type="table" w:styleId="LightShading-Accent3">
    <w:name w:val="Light Shading Accent 3"/>
    <w:basedOn w:val="TableNormal"/>
    <w:uiPriority w:val="60"/>
    <w:semiHidden/>
    <w:unhideWhenUsed/>
    <w:rsid w:val="00E07022"/>
    <w:pPr>
      <w:spacing w:after="0" w:line="240" w:lineRule="auto"/>
    </w:pPr>
    <w:rPr>
      <w:color w:val="002DD8" w:themeColor="accent3" w:themeShade="BF"/>
    </w:rPr>
    <w:tblPr>
      <w:tblStyleRowBandSize w:val="1"/>
      <w:tblStyleColBandSize w:val="1"/>
      <w:tblInd w:w="0" w:type="dxa"/>
      <w:tblBorders>
        <w:top w:val="single" w:sz="8" w:space="0" w:color="2251FF" w:themeColor="accent3"/>
        <w:bottom w:val="single" w:sz="8" w:space="0" w:color="2251FF"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251FF" w:themeColor="accent3"/>
          <w:left w:val="nil"/>
          <w:bottom w:val="single" w:sz="8" w:space="0" w:color="2251FF" w:themeColor="accent3"/>
          <w:right w:val="nil"/>
          <w:insideH w:val="nil"/>
          <w:insideV w:val="nil"/>
        </w:tcBorders>
      </w:tcPr>
    </w:tblStylePr>
    <w:tblStylePr w:type="lastRow">
      <w:pPr>
        <w:spacing w:before="0" w:after="0" w:line="240" w:lineRule="auto"/>
      </w:pPr>
      <w:rPr>
        <w:b/>
        <w:bCs/>
      </w:rPr>
      <w:tblPr/>
      <w:tcPr>
        <w:tcBorders>
          <w:top w:val="single" w:sz="8" w:space="0" w:color="2251FF" w:themeColor="accent3"/>
          <w:left w:val="nil"/>
          <w:bottom w:val="single" w:sz="8" w:space="0" w:color="2251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D3FF" w:themeFill="accent3" w:themeFillTint="3F"/>
      </w:tcPr>
    </w:tblStylePr>
    <w:tblStylePr w:type="band1Horz">
      <w:tblPr/>
      <w:tcPr>
        <w:tcBorders>
          <w:left w:val="nil"/>
          <w:right w:val="nil"/>
          <w:insideH w:val="nil"/>
          <w:insideV w:val="nil"/>
        </w:tcBorders>
        <w:shd w:val="clear" w:color="auto" w:fill="C8D3FF" w:themeFill="accent3" w:themeFillTint="3F"/>
      </w:tcPr>
    </w:tblStylePr>
  </w:style>
  <w:style w:type="table" w:styleId="LightShading-Accent4">
    <w:name w:val="Light Shading Accent 4"/>
    <w:basedOn w:val="TableNormal"/>
    <w:uiPriority w:val="60"/>
    <w:semiHidden/>
    <w:unhideWhenUsed/>
    <w:rsid w:val="00E07022"/>
    <w:pPr>
      <w:spacing w:after="0" w:line="240" w:lineRule="auto"/>
    </w:pPr>
    <w:rPr>
      <w:color w:val="52CCE0" w:themeColor="accent4" w:themeShade="BF"/>
    </w:rPr>
    <w:tblPr>
      <w:tblStyleRowBandSize w:val="1"/>
      <w:tblStyleColBandSize w:val="1"/>
      <w:tblInd w:w="0" w:type="dxa"/>
      <w:tblBorders>
        <w:top w:val="single" w:sz="8" w:space="0" w:color="AAE6F0" w:themeColor="accent4"/>
        <w:bottom w:val="single" w:sz="8" w:space="0" w:color="AAE6F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lastRow">
      <w:pPr>
        <w:spacing w:before="0" w:after="0" w:line="240" w:lineRule="auto"/>
      </w:pPr>
      <w:rPr>
        <w:b/>
        <w:bCs/>
      </w:rPr>
      <w:tblPr/>
      <w:tcPr>
        <w:tcBorders>
          <w:top w:val="single" w:sz="8" w:space="0" w:color="AAE6F0" w:themeColor="accent4"/>
          <w:left w:val="nil"/>
          <w:bottom w:val="single" w:sz="8" w:space="0" w:color="AAE6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left w:val="nil"/>
          <w:right w:val="nil"/>
          <w:insideH w:val="nil"/>
          <w:insideV w:val="nil"/>
        </w:tcBorders>
        <w:shd w:val="clear" w:color="auto" w:fill="E9F8FB" w:themeFill="accent4" w:themeFillTint="3F"/>
      </w:tcPr>
    </w:tblStylePr>
  </w:style>
  <w:style w:type="table" w:styleId="LightShading-Accent5">
    <w:name w:val="Light Shading Accent 5"/>
    <w:basedOn w:val="TableNormal"/>
    <w:uiPriority w:val="60"/>
    <w:semiHidden/>
    <w:unhideWhenUsed/>
    <w:rsid w:val="00E07022"/>
    <w:pPr>
      <w:spacing w:after="0" w:line="240" w:lineRule="auto"/>
    </w:pPr>
    <w:rPr>
      <w:color w:val="2D7086" w:themeColor="accent5" w:themeShade="BF"/>
    </w:rPr>
    <w:tblPr>
      <w:tblStyleRowBandSize w:val="1"/>
      <w:tblStyleColBandSize w:val="1"/>
      <w:tblInd w:w="0" w:type="dxa"/>
      <w:tblBorders>
        <w:top w:val="single" w:sz="8" w:space="0" w:color="3C96B4" w:themeColor="accent5"/>
        <w:bottom w:val="single" w:sz="8" w:space="0" w:color="3C96B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lastRow">
      <w:pPr>
        <w:spacing w:before="0" w:after="0" w:line="240" w:lineRule="auto"/>
      </w:pPr>
      <w:rPr>
        <w:b/>
        <w:bCs/>
      </w:rPr>
      <w:tblPr/>
      <w:tcPr>
        <w:tcBorders>
          <w:top w:val="single" w:sz="8" w:space="0" w:color="3C96B4" w:themeColor="accent5"/>
          <w:left w:val="nil"/>
          <w:bottom w:val="single" w:sz="8" w:space="0" w:color="3C96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left w:val="nil"/>
          <w:right w:val="nil"/>
          <w:insideH w:val="nil"/>
          <w:insideV w:val="nil"/>
        </w:tcBorders>
        <w:shd w:val="clear" w:color="auto" w:fill="CCE5EE" w:themeFill="accent5" w:themeFillTint="3F"/>
      </w:tcPr>
    </w:tblStylePr>
  </w:style>
  <w:style w:type="table" w:styleId="LightShading-Accent6">
    <w:name w:val="Light Shading Accent 6"/>
    <w:basedOn w:val="TableNormal"/>
    <w:uiPriority w:val="60"/>
    <w:semiHidden/>
    <w:unhideWhenUsed/>
    <w:rsid w:val="00E07022"/>
    <w:pPr>
      <w:spacing w:after="0" w:line="240" w:lineRule="auto"/>
    </w:pPr>
    <w:rPr>
      <w:color w:val="4371FF" w:themeColor="accent6" w:themeShade="BF"/>
    </w:rPr>
    <w:tblPr>
      <w:tblStyleRowBandSize w:val="1"/>
      <w:tblStyleColBandSize w:val="1"/>
      <w:tblInd w:w="0" w:type="dxa"/>
      <w:tblBorders>
        <w:top w:val="single" w:sz="8" w:space="0" w:color="AFC3FF" w:themeColor="accent6"/>
        <w:bottom w:val="single" w:sz="8" w:space="0" w:color="AFC3F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lastRow">
      <w:pPr>
        <w:spacing w:before="0" w:after="0" w:line="240" w:lineRule="auto"/>
      </w:pPr>
      <w:rPr>
        <w:b/>
        <w:bCs/>
      </w:rPr>
      <w:tblPr/>
      <w:tcPr>
        <w:tcBorders>
          <w:top w:val="single" w:sz="8" w:space="0" w:color="AFC3FF" w:themeColor="accent6"/>
          <w:left w:val="nil"/>
          <w:bottom w:val="single" w:sz="8" w:space="0" w:color="AFC3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left w:val="nil"/>
          <w:right w:val="nil"/>
          <w:insideH w:val="nil"/>
          <w:insideV w:val="nil"/>
        </w:tcBorders>
        <w:shd w:val="clear" w:color="auto" w:fill="EBEFFF" w:themeFill="accent6" w:themeFillTint="3F"/>
      </w:tcPr>
    </w:tblStylePr>
  </w:style>
  <w:style w:type="character" w:styleId="LineNumber">
    <w:name w:val="line number"/>
    <w:basedOn w:val="DefaultParagraphFont"/>
    <w:uiPriority w:val="99"/>
    <w:semiHidden/>
    <w:unhideWhenUsed/>
    <w:rsid w:val="00E07022"/>
  </w:style>
  <w:style w:type="paragraph" w:styleId="List">
    <w:name w:val="List"/>
    <w:basedOn w:val="Normal"/>
    <w:uiPriority w:val="99"/>
    <w:semiHidden/>
    <w:unhideWhenUsed/>
    <w:rsid w:val="00E07022"/>
    <w:pPr>
      <w:ind w:left="360" w:hanging="360"/>
      <w:contextualSpacing/>
    </w:pPr>
  </w:style>
  <w:style w:type="paragraph" w:styleId="List2">
    <w:name w:val="List 2"/>
    <w:basedOn w:val="Normal"/>
    <w:uiPriority w:val="99"/>
    <w:semiHidden/>
    <w:unhideWhenUsed/>
    <w:rsid w:val="00E07022"/>
    <w:pPr>
      <w:ind w:left="720" w:hanging="360"/>
      <w:contextualSpacing/>
    </w:pPr>
  </w:style>
  <w:style w:type="paragraph" w:styleId="List3">
    <w:name w:val="List 3"/>
    <w:basedOn w:val="Normal"/>
    <w:uiPriority w:val="99"/>
    <w:semiHidden/>
    <w:unhideWhenUsed/>
    <w:rsid w:val="00E07022"/>
    <w:pPr>
      <w:ind w:left="1080" w:hanging="360"/>
      <w:contextualSpacing/>
    </w:pPr>
  </w:style>
  <w:style w:type="paragraph" w:styleId="List4">
    <w:name w:val="List 4"/>
    <w:basedOn w:val="Normal"/>
    <w:uiPriority w:val="99"/>
    <w:semiHidden/>
    <w:unhideWhenUsed/>
    <w:rsid w:val="00E07022"/>
    <w:pPr>
      <w:ind w:left="1440" w:hanging="360"/>
      <w:contextualSpacing/>
    </w:pPr>
  </w:style>
  <w:style w:type="paragraph" w:styleId="List5">
    <w:name w:val="List 5"/>
    <w:basedOn w:val="Normal"/>
    <w:uiPriority w:val="99"/>
    <w:semiHidden/>
    <w:unhideWhenUsed/>
    <w:rsid w:val="00E07022"/>
    <w:pPr>
      <w:ind w:left="1800" w:hanging="360"/>
      <w:contextualSpacing/>
    </w:pPr>
  </w:style>
  <w:style w:type="paragraph" w:styleId="ListContinue">
    <w:name w:val="List Continue"/>
    <w:basedOn w:val="Normal"/>
    <w:uiPriority w:val="99"/>
    <w:semiHidden/>
    <w:unhideWhenUsed/>
    <w:rsid w:val="00E07022"/>
    <w:pPr>
      <w:spacing w:after="120"/>
      <w:ind w:left="360"/>
      <w:contextualSpacing/>
    </w:pPr>
  </w:style>
  <w:style w:type="paragraph" w:styleId="ListContinue2">
    <w:name w:val="List Continue 2"/>
    <w:basedOn w:val="Normal"/>
    <w:uiPriority w:val="99"/>
    <w:semiHidden/>
    <w:unhideWhenUsed/>
    <w:rsid w:val="00E07022"/>
    <w:pPr>
      <w:spacing w:after="120"/>
      <w:ind w:left="720"/>
      <w:contextualSpacing/>
    </w:pPr>
  </w:style>
  <w:style w:type="paragraph" w:styleId="ListContinue3">
    <w:name w:val="List Continue 3"/>
    <w:basedOn w:val="Normal"/>
    <w:uiPriority w:val="99"/>
    <w:semiHidden/>
    <w:unhideWhenUsed/>
    <w:rsid w:val="00E07022"/>
    <w:pPr>
      <w:spacing w:after="120"/>
      <w:ind w:left="1080"/>
      <w:contextualSpacing/>
    </w:pPr>
  </w:style>
  <w:style w:type="paragraph" w:styleId="ListContinue4">
    <w:name w:val="List Continue 4"/>
    <w:basedOn w:val="Normal"/>
    <w:uiPriority w:val="99"/>
    <w:semiHidden/>
    <w:unhideWhenUsed/>
    <w:rsid w:val="00E07022"/>
    <w:pPr>
      <w:spacing w:after="120"/>
      <w:ind w:left="1440"/>
      <w:contextualSpacing/>
    </w:pPr>
  </w:style>
  <w:style w:type="paragraph" w:styleId="ListContinue5">
    <w:name w:val="List Continue 5"/>
    <w:basedOn w:val="Normal"/>
    <w:uiPriority w:val="99"/>
    <w:semiHidden/>
    <w:unhideWhenUsed/>
    <w:rsid w:val="00E07022"/>
    <w:pPr>
      <w:spacing w:after="120"/>
      <w:ind w:left="1800"/>
      <w:contextualSpacing/>
    </w:pPr>
  </w:style>
  <w:style w:type="paragraph" w:styleId="ListNumber">
    <w:name w:val="List Number"/>
    <w:basedOn w:val="Normal"/>
    <w:uiPriority w:val="99"/>
    <w:semiHidden/>
    <w:unhideWhenUsed/>
    <w:rsid w:val="00E07022"/>
    <w:pPr>
      <w:tabs>
        <w:tab w:val="num" w:pos="360"/>
      </w:tabs>
      <w:ind w:left="360" w:hanging="360"/>
      <w:contextualSpacing/>
    </w:pPr>
  </w:style>
  <w:style w:type="paragraph" w:styleId="ListNumber2">
    <w:name w:val="List Number 2"/>
    <w:basedOn w:val="Normal"/>
    <w:uiPriority w:val="99"/>
    <w:semiHidden/>
    <w:unhideWhenUsed/>
    <w:rsid w:val="00E07022"/>
    <w:pPr>
      <w:tabs>
        <w:tab w:val="num" w:pos="720"/>
      </w:tabs>
      <w:ind w:left="720" w:hanging="360"/>
      <w:contextualSpacing/>
    </w:pPr>
  </w:style>
  <w:style w:type="paragraph" w:styleId="ListNumber3">
    <w:name w:val="List Number 3"/>
    <w:basedOn w:val="Normal"/>
    <w:uiPriority w:val="99"/>
    <w:semiHidden/>
    <w:unhideWhenUsed/>
    <w:rsid w:val="00E07022"/>
    <w:pPr>
      <w:tabs>
        <w:tab w:val="num" w:pos="1080"/>
      </w:tabs>
      <w:ind w:left="1080" w:hanging="360"/>
      <w:contextualSpacing/>
    </w:pPr>
  </w:style>
  <w:style w:type="paragraph" w:styleId="ListNumber4">
    <w:name w:val="List Number 4"/>
    <w:basedOn w:val="Normal"/>
    <w:uiPriority w:val="99"/>
    <w:semiHidden/>
    <w:unhideWhenUsed/>
    <w:rsid w:val="00E07022"/>
    <w:pPr>
      <w:tabs>
        <w:tab w:val="num" w:pos="1440"/>
      </w:tabs>
      <w:ind w:left="1440" w:hanging="360"/>
      <w:contextualSpacing/>
    </w:pPr>
  </w:style>
  <w:style w:type="paragraph" w:styleId="ListNumber5">
    <w:name w:val="List Number 5"/>
    <w:basedOn w:val="Normal"/>
    <w:uiPriority w:val="99"/>
    <w:semiHidden/>
    <w:unhideWhenUsed/>
    <w:rsid w:val="00E07022"/>
    <w:pPr>
      <w:tabs>
        <w:tab w:val="num" w:pos="1800"/>
      </w:tabs>
      <w:ind w:left="1800" w:hanging="360"/>
      <w:contextualSpacing/>
    </w:pPr>
  </w:style>
  <w:style w:type="table" w:customStyle="1" w:styleId="ListTable1Light1">
    <w:name w:val="List Table 1 Light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1885D1" w:themeColor="accent1" w:themeTint="99"/>
        </w:tcBorders>
      </w:tcPr>
    </w:tblStylePr>
    <w:tblStylePr w:type="lastRow">
      <w:rPr>
        <w:b/>
        <w:bCs/>
      </w:rPr>
      <w:tblPr/>
      <w:tcPr>
        <w:tcBorders>
          <w:top w:val="sing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ListTable1Light-Accent21">
    <w:name w:val="List Table 1 Light - Accent 2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5FCDFF" w:themeColor="accent2" w:themeTint="99"/>
        </w:tcBorders>
      </w:tcPr>
    </w:tblStylePr>
    <w:tblStylePr w:type="lastRow">
      <w:rPr>
        <w:b/>
        <w:bCs/>
      </w:rPr>
      <w:tblPr/>
      <w:tcPr>
        <w:tcBorders>
          <w:top w:val="sing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ListTable1Light-Accent31">
    <w:name w:val="List Table 1 Light - Accent 3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A96FF" w:themeColor="accent3" w:themeTint="99"/>
        </w:tcBorders>
      </w:tcPr>
    </w:tblStylePr>
    <w:tblStylePr w:type="lastRow">
      <w:rPr>
        <w:b/>
        <w:bCs/>
      </w:rPr>
      <w:tblPr/>
      <w:tcPr>
        <w:tcBorders>
          <w:top w:val="sing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ListTable1Light-Accent41">
    <w:name w:val="List Table 1 Light - Accent 4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CEFF6" w:themeColor="accent4" w:themeTint="99"/>
        </w:tcBorders>
      </w:tcPr>
    </w:tblStylePr>
    <w:tblStylePr w:type="lastRow">
      <w:rPr>
        <w:b/>
        <w:bCs/>
      </w:rPr>
      <w:tblPr/>
      <w:tcPr>
        <w:tcBorders>
          <w:top w:val="sing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ListTable1Light-Accent51">
    <w:name w:val="List Table 1 Light - Accent 5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5C2D6" w:themeColor="accent5" w:themeTint="99"/>
        </w:tcBorders>
      </w:tcPr>
    </w:tblStylePr>
    <w:tblStylePr w:type="lastRow">
      <w:rPr>
        <w:b/>
        <w:bCs/>
      </w:rPr>
      <w:tblPr/>
      <w:tcPr>
        <w:tcBorders>
          <w:top w:val="sing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ListTable1Light-Accent61">
    <w:name w:val="List Table 1 Light - Accent 61"/>
    <w:basedOn w:val="TableNormal"/>
    <w:uiPriority w:val="46"/>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FDAFF" w:themeColor="accent6" w:themeTint="99"/>
        </w:tcBorders>
      </w:tcPr>
    </w:tblStylePr>
    <w:tblStylePr w:type="lastRow">
      <w:rPr>
        <w:b/>
        <w:bCs/>
      </w:rPr>
      <w:tblPr/>
      <w:tcPr>
        <w:tcBorders>
          <w:top w:val="sing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ListTable21">
    <w:name w:val="List Table 21"/>
    <w:basedOn w:val="TableNormal"/>
    <w:uiPriority w:val="47"/>
    <w:rsid w:val="00E0702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E07022"/>
    <w:pPr>
      <w:spacing w:after="0" w:line="240" w:lineRule="auto"/>
    </w:pPr>
    <w:tblPr>
      <w:tblStyleRowBandSize w:val="1"/>
      <w:tblStyleColBandSize w:val="1"/>
      <w:tblInd w:w="0" w:type="dxa"/>
      <w:tblBorders>
        <w:top w:val="single" w:sz="4" w:space="0" w:color="1885D1" w:themeColor="accent1" w:themeTint="99"/>
        <w:bottom w:val="single" w:sz="4" w:space="0" w:color="1885D1" w:themeColor="accent1" w:themeTint="99"/>
        <w:insideH w:val="single" w:sz="4" w:space="0" w:color="1885D1"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ListTable2-Accent21">
    <w:name w:val="List Table 2 - Accent 21"/>
    <w:basedOn w:val="TableNormal"/>
    <w:uiPriority w:val="47"/>
    <w:rsid w:val="00E07022"/>
    <w:pPr>
      <w:spacing w:after="0" w:line="240" w:lineRule="auto"/>
    </w:pPr>
    <w:tblPr>
      <w:tblStyleRowBandSize w:val="1"/>
      <w:tblStyleColBandSize w:val="1"/>
      <w:tblInd w:w="0" w:type="dxa"/>
      <w:tblBorders>
        <w:top w:val="single" w:sz="4" w:space="0" w:color="5FCDFF" w:themeColor="accent2" w:themeTint="99"/>
        <w:bottom w:val="single" w:sz="4" w:space="0" w:color="5FCDFF" w:themeColor="accent2" w:themeTint="99"/>
        <w:insideH w:val="single" w:sz="4" w:space="0" w:color="5FCDFF"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ListTable2-Accent31">
    <w:name w:val="List Table 2 - Accent 31"/>
    <w:basedOn w:val="TableNormal"/>
    <w:uiPriority w:val="47"/>
    <w:rsid w:val="00E07022"/>
    <w:pPr>
      <w:spacing w:after="0" w:line="240" w:lineRule="auto"/>
    </w:pPr>
    <w:tblPr>
      <w:tblStyleRowBandSize w:val="1"/>
      <w:tblStyleColBandSize w:val="1"/>
      <w:tblInd w:w="0" w:type="dxa"/>
      <w:tblBorders>
        <w:top w:val="single" w:sz="4" w:space="0" w:color="7A96FF" w:themeColor="accent3" w:themeTint="99"/>
        <w:bottom w:val="single" w:sz="4" w:space="0" w:color="7A96FF" w:themeColor="accent3" w:themeTint="99"/>
        <w:insideH w:val="single" w:sz="4" w:space="0" w:color="7A96FF"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ListTable2-Accent41">
    <w:name w:val="List Table 2 - Accent 41"/>
    <w:basedOn w:val="TableNormal"/>
    <w:uiPriority w:val="47"/>
    <w:rsid w:val="00E07022"/>
    <w:pPr>
      <w:spacing w:after="0" w:line="240" w:lineRule="auto"/>
    </w:pPr>
    <w:tblPr>
      <w:tblStyleRowBandSize w:val="1"/>
      <w:tblStyleColBandSize w:val="1"/>
      <w:tblInd w:w="0" w:type="dxa"/>
      <w:tblBorders>
        <w:top w:val="single" w:sz="4" w:space="0" w:color="CCEFF6" w:themeColor="accent4" w:themeTint="99"/>
        <w:bottom w:val="single" w:sz="4" w:space="0" w:color="CCEFF6" w:themeColor="accent4" w:themeTint="99"/>
        <w:insideH w:val="single" w:sz="4" w:space="0" w:color="CCEFF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ListTable2-Accent51">
    <w:name w:val="List Table 2 - Accent 51"/>
    <w:basedOn w:val="TableNormal"/>
    <w:uiPriority w:val="47"/>
    <w:rsid w:val="00E07022"/>
    <w:pPr>
      <w:spacing w:after="0" w:line="240" w:lineRule="auto"/>
    </w:pPr>
    <w:tblPr>
      <w:tblStyleRowBandSize w:val="1"/>
      <w:tblStyleColBandSize w:val="1"/>
      <w:tblInd w:w="0" w:type="dxa"/>
      <w:tblBorders>
        <w:top w:val="single" w:sz="4" w:space="0" w:color="85C2D6" w:themeColor="accent5" w:themeTint="99"/>
        <w:bottom w:val="single" w:sz="4" w:space="0" w:color="85C2D6" w:themeColor="accent5" w:themeTint="99"/>
        <w:insideH w:val="single" w:sz="4" w:space="0" w:color="85C2D6"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ListTable2-Accent61">
    <w:name w:val="List Table 2 - Accent 61"/>
    <w:basedOn w:val="TableNormal"/>
    <w:uiPriority w:val="47"/>
    <w:rsid w:val="00E07022"/>
    <w:pPr>
      <w:spacing w:after="0" w:line="240" w:lineRule="auto"/>
    </w:pPr>
    <w:tblPr>
      <w:tblStyleRowBandSize w:val="1"/>
      <w:tblStyleColBandSize w:val="1"/>
      <w:tblInd w:w="0" w:type="dxa"/>
      <w:tblBorders>
        <w:top w:val="single" w:sz="4" w:space="0" w:color="CFDAFF" w:themeColor="accent6" w:themeTint="99"/>
        <w:bottom w:val="single" w:sz="4" w:space="0" w:color="CFDAFF" w:themeColor="accent6" w:themeTint="99"/>
        <w:insideH w:val="single" w:sz="4" w:space="0" w:color="CFDAF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ListTable31">
    <w:name w:val="List Table 31"/>
    <w:basedOn w:val="TableNormal"/>
    <w:uiPriority w:val="48"/>
    <w:rsid w:val="00E0702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E07022"/>
    <w:pPr>
      <w:spacing w:after="0" w:line="240" w:lineRule="auto"/>
    </w:pPr>
    <w:tblPr>
      <w:tblStyleRowBandSize w:val="1"/>
      <w:tblStyleColBandSize w:val="1"/>
      <w:tblInd w:w="0" w:type="dxa"/>
      <w:tblBorders>
        <w:top w:val="single" w:sz="4" w:space="0" w:color="051C2C" w:themeColor="accent1"/>
        <w:left w:val="single" w:sz="4" w:space="0" w:color="051C2C" w:themeColor="accent1"/>
        <w:bottom w:val="single" w:sz="4" w:space="0" w:color="051C2C" w:themeColor="accent1"/>
        <w:right w:val="single" w:sz="4" w:space="0" w:color="051C2C" w:themeColor="accent1"/>
      </w:tblBorders>
      <w:tblCellMar>
        <w:top w:w="0" w:type="dxa"/>
        <w:left w:w="108" w:type="dxa"/>
        <w:bottom w:w="0" w:type="dxa"/>
        <w:right w:w="108" w:type="dxa"/>
      </w:tblCellMar>
    </w:tblPr>
    <w:tblStylePr w:type="firstRow">
      <w:rPr>
        <w:b/>
        <w:bCs/>
        <w:color w:val="FFFFFF" w:themeColor="background1"/>
      </w:rPr>
      <w:tblPr/>
      <w:tcPr>
        <w:shd w:val="clear" w:color="auto" w:fill="051C2C" w:themeFill="accent1"/>
      </w:tcPr>
    </w:tblStylePr>
    <w:tblStylePr w:type="lastRow">
      <w:rPr>
        <w:b/>
        <w:bCs/>
      </w:rPr>
      <w:tblPr/>
      <w:tcPr>
        <w:tcBorders>
          <w:top w:val="double" w:sz="4" w:space="0" w:color="051C2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1C2C" w:themeColor="accent1"/>
          <w:right w:val="single" w:sz="4" w:space="0" w:color="051C2C" w:themeColor="accent1"/>
        </w:tcBorders>
      </w:tcPr>
    </w:tblStylePr>
    <w:tblStylePr w:type="band1Horz">
      <w:tblPr/>
      <w:tcPr>
        <w:tcBorders>
          <w:top w:val="single" w:sz="4" w:space="0" w:color="051C2C" w:themeColor="accent1"/>
          <w:bottom w:val="single" w:sz="4" w:space="0" w:color="051C2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1C2C" w:themeColor="accent1"/>
          <w:left w:val="nil"/>
        </w:tcBorders>
      </w:tcPr>
    </w:tblStylePr>
    <w:tblStylePr w:type="swCell">
      <w:tblPr/>
      <w:tcPr>
        <w:tcBorders>
          <w:top w:val="double" w:sz="4" w:space="0" w:color="051C2C" w:themeColor="accent1"/>
          <w:right w:val="nil"/>
        </w:tcBorders>
      </w:tcPr>
    </w:tblStylePr>
  </w:style>
  <w:style w:type="table" w:customStyle="1" w:styleId="ListTable3-Accent21">
    <w:name w:val="List Table 3 - Accent 21"/>
    <w:basedOn w:val="TableNormal"/>
    <w:uiPriority w:val="48"/>
    <w:rsid w:val="00E07022"/>
    <w:pPr>
      <w:spacing w:after="0" w:line="240" w:lineRule="auto"/>
    </w:pPr>
    <w:tblPr>
      <w:tblStyleRowBandSize w:val="1"/>
      <w:tblStyleColBandSize w:val="1"/>
      <w:tblInd w:w="0" w:type="dxa"/>
      <w:tblBorders>
        <w:top w:val="single" w:sz="4" w:space="0" w:color="00A9F4" w:themeColor="accent2"/>
        <w:left w:val="single" w:sz="4" w:space="0" w:color="00A9F4" w:themeColor="accent2"/>
        <w:bottom w:val="single" w:sz="4" w:space="0" w:color="00A9F4" w:themeColor="accent2"/>
        <w:right w:val="single" w:sz="4" w:space="0" w:color="00A9F4" w:themeColor="accent2"/>
      </w:tblBorders>
      <w:tblCellMar>
        <w:top w:w="0" w:type="dxa"/>
        <w:left w:w="108" w:type="dxa"/>
        <w:bottom w:w="0" w:type="dxa"/>
        <w:right w:w="108" w:type="dxa"/>
      </w:tblCellMar>
    </w:tblPr>
    <w:tblStylePr w:type="firstRow">
      <w:rPr>
        <w:b/>
        <w:bCs/>
        <w:color w:val="FFFFFF" w:themeColor="background1"/>
      </w:rPr>
      <w:tblPr/>
      <w:tcPr>
        <w:shd w:val="clear" w:color="auto" w:fill="00A9F4" w:themeFill="accent2"/>
      </w:tcPr>
    </w:tblStylePr>
    <w:tblStylePr w:type="lastRow">
      <w:rPr>
        <w:b/>
        <w:bCs/>
      </w:rPr>
      <w:tblPr/>
      <w:tcPr>
        <w:tcBorders>
          <w:top w:val="double" w:sz="4" w:space="0" w:color="00A9F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F4" w:themeColor="accent2"/>
          <w:right w:val="single" w:sz="4" w:space="0" w:color="00A9F4" w:themeColor="accent2"/>
        </w:tcBorders>
      </w:tcPr>
    </w:tblStylePr>
    <w:tblStylePr w:type="band1Horz">
      <w:tblPr/>
      <w:tcPr>
        <w:tcBorders>
          <w:top w:val="single" w:sz="4" w:space="0" w:color="00A9F4" w:themeColor="accent2"/>
          <w:bottom w:val="single" w:sz="4" w:space="0" w:color="00A9F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F4" w:themeColor="accent2"/>
          <w:left w:val="nil"/>
        </w:tcBorders>
      </w:tcPr>
    </w:tblStylePr>
    <w:tblStylePr w:type="swCell">
      <w:tblPr/>
      <w:tcPr>
        <w:tcBorders>
          <w:top w:val="double" w:sz="4" w:space="0" w:color="00A9F4" w:themeColor="accent2"/>
          <w:right w:val="nil"/>
        </w:tcBorders>
      </w:tcPr>
    </w:tblStylePr>
  </w:style>
  <w:style w:type="table" w:customStyle="1" w:styleId="ListTable3-Accent31">
    <w:name w:val="List Table 3 - Accent 31"/>
    <w:basedOn w:val="TableNormal"/>
    <w:uiPriority w:val="48"/>
    <w:rsid w:val="00E07022"/>
    <w:pPr>
      <w:spacing w:after="0" w:line="240" w:lineRule="auto"/>
    </w:pPr>
    <w:tblPr>
      <w:tblStyleRowBandSize w:val="1"/>
      <w:tblStyleColBandSize w:val="1"/>
      <w:tblInd w:w="0" w:type="dxa"/>
      <w:tblBorders>
        <w:top w:val="single" w:sz="4" w:space="0" w:color="2251FF" w:themeColor="accent3"/>
        <w:left w:val="single" w:sz="4" w:space="0" w:color="2251FF" w:themeColor="accent3"/>
        <w:bottom w:val="single" w:sz="4" w:space="0" w:color="2251FF" w:themeColor="accent3"/>
        <w:right w:val="single" w:sz="4" w:space="0" w:color="2251FF" w:themeColor="accent3"/>
      </w:tblBorders>
      <w:tblCellMar>
        <w:top w:w="0" w:type="dxa"/>
        <w:left w:w="108" w:type="dxa"/>
        <w:bottom w:w="0" w:type="dxa"/>
        <w:right w:w="108" w:type="dxa"/>
      </w:tblCellMar>
    </w:tblPr>
    <w:tblStylePr w:type="firstRow">
      <w:rPr>
        <w:b/>
        <w:bCs/>
        <w:color w:val="FFFFFF" w:themeColor="background1"/>
      </w:rPr>
      <w:tblPr/>
      <w:tcPr>
        <w:shd w:val="clear" w:color="auto" w:fill="2251FF" w:themeFill="accent3"/>
      </w:tcPr>
    </w:tblStylePr>
    <w:tblStylePr w:type="lastRow">
      <w:rPr>
        <w:b/>
        <w:bCs/>
      </w:rPr>
      <w:tblPr/>
      <w:tcPr>
        <w:tcBorders>
          <w:top w:val="double" w:sz="4" w:space="0" w:color="2251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51FF" w:themeColor="accent3"/>
          <w:right w:val="single" w:sz="4" w:space="0" w:color="2251FF" w:themeColor="accent3"/>
        </w:tcBorders>
      </w:tcPr>
    </w:tblStylePr>
    <w:tblStylePr w:type="band1Horz">
      <w:tblPr/>
      <w:tcPr>
        <w:tcBorders>
          <w:top w:val="single" w:sz="4" w:space="0" w:color="2251FF" w:themeColor="accent3"/>
          <w:bottom w:val="single" w:sz="4" w:space="0" w:color="2251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51FF" w:themeColor="accent3"/>
          <w:left w:val="nil"/>
        </w:tcBorders>
      </w:tcPr>
    </w:tblStylePr>
    <w:tblStylePr w:type="swCell">
      <w:tblPr/>
      <w:tcPr>
        <w:tcBorders>
          <w:top w:val="double" w:sz="4" w:space="0" w:color="2251FF" w:themeColor="accent3"/>
          <w:right w:val="nil"/>
        </w:tcBorders>
      </w:tcPr>
    </w:tblStylePr>
  </w:style>
  <w:style w:type="table" w:customStyle="1" w:styleId="ListTable3-Accent41">
    <w:name w:val="List Table 3 - Accent 41"/>
    <w:basedOn w:val="TableNormal"/>
    <w:uiPriority w:val="48"/>
    <w:rsid w:val="00E07022"/>
    <w:pPr>
      <w:spacing w:after="0" w:line="240" w:lineRule="auto"/>
    </w:pPr>
    <w:tblPr>
      <w:tblStyleRowBandSize w:val="1"/>
      <w:tblStyleColBandSize w:val="1"/>
      <w:tblInd w:w="0" w:type="dxa"/>
      <w:tblBorders>
        <w:top w:val="single" w:sz="4" w:space="0" w:color="AAE6F0" w:themeColor="accent4"/>
        <w:left w:val="single" w:sz="4" w:space="0" w:color="AAE6F0" w:themeColor="accent4"/>
        <w:bottom w:val="single" w:sz="4" w:space="0" w:color="AAE6F0" w:themeColor="accent4"/>
        <w:right w:val="single" w:sz="4" w:space="0" w:color="AAE6F0" w:themeColor="accent4"/>
      </w:tblBorders>
      <w:tblCellMar>
        <w:top w:w="0" w:type="dxa"/>
        <w:left w:w="108" w:type="dxa"/>
        <w:bottom w:w="0" w:type="dxa"/>
        <w:right w:w="108" w:type="dxa"/>
      </w:tblCellMar>
    </w:tblPr>
    <w:tblStylePr w:type="firstRow">
      <w:rPr>
        <w:b/>
        <w:bCs/>
        <w:color w:val="FFFFFF" w:themeColor="background1"/>
      </w:rPr>
      <w:tblPr/>
      <w:tcPr>
        <w:shd w:val="clear" w:color="auto" w:fill="AAE6F0" w:themeFill="accent4"/>
      </w:tcPr>
    </w:tblStylePr>
    <w:tblStylePr w:type="lastRow">
      <w:rPr>
        <w:b/>
        <w:bCs/>
      </w:rPr>
      <w:tblPr/>
      <w:tcPr>
        <w:tcBorders>
          <w:top w:val="double" w:sz="4" w:space="0" w:color="AAE6F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E6F0" w:themeColor="accent4"/>
          <w:right w:val="single" w:sz="4" w:space="0" w:color="AAE6F0" w:themeColor="accent4"/>
        </w:tcBorders>
      </w:tcPr>
    </w:tblStylePr>
    <w:tblStylePr w:type="band1Horz">
      <w:tblPr/>
      <w:tcPr>
        <w:tcBorders>
          <w:top w:val="single" w:sz="4" w:space="0" w:color="AAE6F0" w:themeColor="accent4"/>
          <w:bottom w:val="single" w:sz="4" w:space="0" w:color="AAE6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E6F0" w:themeColor="accent4"/>
          <w:left w:val="nil"/>
        </w:tcBorders>
      </w:tcPr>
    </w:tblStylePr>
    <w:tblStylePr w:type="swCell">
      <w:tblPr/>
      <w:tcPr>
        <w:tcBorders>
          <w:top w:val="double" w:sz="4" w:space="0" w:color="AAE6F0" w:themeColor="accent4"/>
          <w:right w:val="nil"/>
        </w:tcBorders>
      </w:tcPr>
    </w:tblStylePr>
  </w:style>
  <w:style w:type="table" w:customStyle="1" w:styleId="ListTable3-Accent51">
    <w:name w:val="List Table 3 - Accent 51"/>
    <w:basedOn w:val="TableNormal"/>
    <w:uiPriority w:val="48"/>
    <w:rsid w:val="00E07022"/>
    <w:pPr>
      <w:spacing w:after="0" w:line="240" w:lineRule="auto"/>
    </w:pPr>
    <w:tblPr>
      <w:tblStyleRowBandSize w:val="1"/>
      <w:tblStyleColBandSize w:val="1"/>
      <w:tblInd w:w="0" w:type="dxa"/>
      <w:tblBorders>
        <w:top w:val="single" w:sz="4" w:space="0" w:color="3C96B4" w:themeColor="accent5"/>
        <w:left w:val="single" w:sz="4" w:space="0" w:color="3C96B4" w:themeColor="accent5"/>
        <w:bottom w:val="single" w:sz="4" w:space="0" w:color="3C96B4" w:themeColor="accent5"/>
        <w:right w:val="single" w:sz="4" w:space="0" w:color="3C96B4" w:themeColor="accent5"/>
      </w:tblBorders>
      <w:tblCellMar>
        <w:top w:w="0" w:type="dxa"/>
        <w:left w:w="108" w:type="dxa"/>
        <w:bottom w:w="0" w:type="dxa"/>
        <w:right w:w="108" w:type="dxa"/>
      </w:tblCellMar>
    </w:tblPr>
    <w:tblStylePr w:type="firstRow">
      <w:rPr>
        <w:b/>
        <w:bCs/>
        <w:color w:val="FFFFFF" w:themeColor="background1"/>
      </w:rPr>
      <w:tblPr/>
      <w:tcPr>
        <w:shd w:val="clear" w:color="auto" w:fill="3C96B4" w:themeFill="accent5"/>
      </w:tcPr>
    </w:tblStylePr>
    <w:tblStylePr w:type="lastRow">
      <w:rPr>
        <w:b/>
        <w:bCs/>
      </w:rPr>
      <w:tblPr/>
      <w:tcPr>
        <w:tcBorders>
          <w:top w:val="double" w:sz="4" w:space="0" w:color="3C96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96B4" w:themeColor="accent5"/>
          <w:right w:val="single" w:sz="4" w:space="0" w:color="3C96B4" w:themeColor="accent5"/>
        </w:tcBorders>
      </w:tcPr>
    </w:tblStylePr>
    <w:tblStylePr w:type="band1Horz">
      <w:tblPr/>
      <w:tcPr>
        <w:tcBorders>
          <w:top w:val="single" w:sz="4" w:space="0" w:color="3C96B4" w:themeColor="accent5"/>
          <w:bottom w:val="single" w:sz="4" w:space="0" w:color="3C96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96B4" w:themeColor="accent5"/>
          <w:left w:val="nil"/>
        </w:tcBorders>
      </w:tcPr>
    </w:tblStylePr>
    <w:tblStylePr w:type="swCell">
      <w:tblPr/>
      <w:tcPr>
        <w:tcBorders>
          <w:top w:val="double" w:sz="4" w:space="0" w:color="3C96B4" w:themeColor="accent5"/>
          <w:right w:val="nil"/>
        </w:tcBorders>
      </w:tcPr>
    </w:tblStylePr>
  </w:style>
  <w:style w:type="table" w:customStyle="1" w:styleId="ListTable3-Accent61">
    <w:name w:val="List Table 3 - Accent 61"/>
    <w:basedOn w:val="TableNormal"/>
    <w:uiPriority w:val="48"/>
    <w:rsid w:val="00E07022"/>
    <w:pPr>
      <w:spacing w:after="0" w:line="240" w:lineRule="auto"/>
    </w:pPr>
    <w:tblPr>
      <w:tblStyleRowBandSize w:val="1"/>
      <w:tblStyleColBandSize w:val="1"/>
      <w:tblInd w:w="0" w:type="dxa"/>
      <w:tblBorders>
        <w:top w:val="single" w:sz="4" w:space="0" w:color="AFC3FF" w:themeColor="accent6"/>
        <w:left w:val="single" w:sz="4" w:space="0" w:color="AFC3FF" w:themeColor="accent6"/>
        <w:bottom w:val="single" w:sz="4" w:space="0" w:color="AFC3FF" w:themeColor="accent6"/>
        <w:right w:val="single" w:sz="4" w:space="0" w:color="AFC3FF" w:themeColor="accent6"/>
      </w:tblBorders>
      <w:tblCellMar>
        <w:top w:w="0" w:type="dxa"/>
        <w:left w:w="108" w:type="dxa"/>
        <w:bottom w:w="0" w:type="dxa"/>
        <w:right w:w="108" w:type="dxa"/>
      </w:tblCellMar>
    </w:tblPr>
    <w:tblStylePr w:type="firstRow">
      <w:rPr>
        <w:b/>
        <w:bCs/>
        <w:color w:val="FFFFFF" w:themeColor="background1"/>
      </w:rPr>
      <w:tblPr/>
      <w:tcPr>
        <w:shd w:val="clear" w:color="auto" w:fill="AFC3FF" w:themeFill="accent6"/>
      </w:tcPr>
    </w:tblStylePr>
    <w:tblStylePr w:type="lastRow">
      <w:rPr>
        <w:b/>
        <w:bCs/>
      </w:rPr>
      <w:tblPr/>
      <w:tcPr>
        <w:tcBorders>
          <w:top w:val="double" w:sz="4" w:space="0" w:color="AFC3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C3FF" w:themeColor="accent6"/>
          <w:right w:val="single" w:sz="4" w:space="0" w:color="AFC3FF" w:themeColor="accent6"/>
        </w:tcBorders>
      </w:tcPr>
    </w:tblStylePr>
    <w:tblStylePr w:type="band1Horz">
      <w:tblPr/>
      <w:tcPr>
        <w:tcBorders>
          <w:top w:val="single" w:sz="4" w:space="0" w:color="AFC3FF" w:themeColor="accent6"/>
          <w:bottom w:val="single" w:sz="4" w:space="0" w:color="AFC3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C3FF" w:themeColor="accent6"/>
          <w:left w:val="nil"/>
        </w:tcBorders>
      </w:tcPr>
    </w:tblStylePr>
    <w:tblStylePr w:type="swCell">
      <w:tblPr/>
      <w:tcPr>
        <w:tcBorders>
          <w:top w:val="double" w:sz="4" w:space="0" w:color="AFC3FF" w:themeColor="accent6"/>
          <w:right w:val="nil"/>
        </w:tcBorders>
      </w:tcPr>
    </w:tblStylePr>
  </w:style>
  <w:style w:type="table" w:customStyle="1" w:styleId="ListTable41">
    <w:name w:val="List Table 41"/>
    <w:basedOn w:val="TableNormal"/>
    <w:uiPriority w:val="49"/>
    <w:rsid w:val="00E0702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E07022"/>
    <w:pPr>
      <w:spacing w:after="0" w:line="240" w:lineRule="auto"/>
    </w:pPr>
    <w:tblPr>
      <w:tblStyleRowBandSize w:val="1"/>
      <w:tblStyleColBandSize w:val="1"/>
      <w:tblInd w:w="0" w:type="dxa"/>
      <w:tblBorders>
        <w:top w:val="single" w:sz="4" w:space="0" w:color="1885D1" w:themeColor="accent1" w:themeTint="99"/>
        <w:left w:val="single" w:sz="4" w:space="0" w:color="1885D1" w:themeColor="accent1" w:themeTint="99"/>
        <w:bottom w:val="single" w:sz="4" w:space="0" w:color="1885D1" w:themeColor="accent1" w:themeTint="99"/>
        <w:right w:val="single" w:sz="4" w:space="0" w:color="1885D1" w:themeColor="accent1" w:themeTint="99"/>
        <w:insideH w:val="single" w:sz="4" w:space="0" w:color="1885D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51C2C" w:themeColor="accent1"/>
          <w:left w:val="single" w:sz="4" w:space="0" w:color="051C2C" w:themeColor="accent1"/>
          <w:bottom w:val="single" w:sz="4" w:space="0" w:color="051C2C" w:themeColor="accent1"/>
          <w:right w:val="single" w:sz="4" w:space="0" w:color="051C2C" w:themeColor="accent1"/>
          <w:insideH w:val="nil"/>
        </w:tcBorders>
        <w:shd w:val="clear" w:color="auto" w:fill="051C2C" w:themeFill="accent1"/>
      </w:tcPr>
    </w:tblStylePr>
    <w:tblStylePr w:type="lastRow">
      <w:rPr>
        <w:b/>
        <w:bCs/>
      </w:rPr>
      <w:tblPr/>
      <w:tcPr>
        <w:tcBorders>
          <w:top w:val="double" w:sz="4" w:space="0" w:color="1885D1" w:themeColor="accent1" w:themeTint="99"/>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ListTable4-Accent21">
    <w:name w:val="List Table 4 - Accent 21"/>
    <w:basedOn w:val="TableNormal"/>
    <w:uiPriority w:val="49"/>
    <w:rsid w:val="00E07022"/>
    <w:pPr>
      <w:spacing w:after="0" w:line="240" w:lineRule="auto"/>
    </w:pPr>
    <w:tblPr>
      <w:tblStyleRowBandSize w:val="1"/>
      <w:tblStyleColBandSize w:val="1"/>
      <w:tblInd w:w="0" w:type="dxa"/>
      <w:tblBorders>
        <w:top w:val="single" w:sz="4" w:space="0" w:color="5FCDFF" w:themeColor="accent2" w:themeTint="99"/>
        <w:left w:val="single" w:sz="4" w:space="0" w:color="5FCDFF" w:themeColor="accent2" w:themeTint="99"/>
        <w:bottom w:val="single" w:sz="4" w:space="0" w:color="5FCDFF" w:themeColor="accent2" w:themeTint="99"/>
        <w:right w:val="single" w:sz="4" w:space="0" w:color="5FCDFF" w:themeColor="accent2" w:themeTint="99"/>
        <w:insideH w:val="single" w:sz="4" w:space="0" w:color="5FCDFF"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A9F4" w:themeColor="accent2"/>
          <w:left w:val="single" w:sz="4" w:space="0" w:color="00A9F4" w:themeColor="accent2"/>
          <w:bottom w:val="single" w:sz="4" w:space="0" w:color="00A9F4" w:themeColor="accent2"/>
          <w:right w:val="single" w:sz="4" w:space="0" w:color="00A9F4" w:themeColor="accent2"/>
          <w:insideH w:val="nil"/>
        </w:tcBorders>
        <w:shd w:val="clear" w:color="auto" w:fill="00A9F4" w:themeFill="accent2"/>
      </w:tcPr>
    </w:tblStylePr>
    <w:tblStylePr w:type="lastRow">
      <w:rPr>
        <w:b/>
        <w:bCs/>
      </w:rPr>
      <w:tblPr/>
      <w:tcPr>
        <w:tcBorders>
          <w:top w:val="double" w:sz="4" w:space="0" w:color="5FCDFF" w:themeColor="accent2" w:themeTint="99"/>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ListTable4-Accent31">
    <w:name w:val="List Table 4 - Accent 31"/>
    <w:basedOn w:val="TableNormal"/>
    <w:uiPriority w:val="49"/>
    <w:rsid w:val="00E07022"/>
    <w:pPr>
      <w:spacing w:after="0" w:line="240" w:lineRule="auto"/>
    </w:pPr>
    <w:tblPr>
      <w:tblStyleRowBandSize w:val="1"/>
      <w:tblStyleColBandSize w:val="1"/>
      <w:tblInd w:w="0" w:type="dxa"/>
      <w:tblBorders>
        <w:top w:val="single" w:sz="4" w:space="0" w:color="7A96FF" w:themeColor="accent3" w:themeTint="99"/>
        <w:left w:val="single" w:sz="4" w:space="0" w:color="7A96FF" w:themeColor="accent3" w:themeTint="99"/>
        <w:bottom w:val="single" w:sz="4" w:space="0" w:color="7A96FF" w:themeColor="accent3" w:themeTint="99"/>
        <w:right w:val="single" w:sz="4" w:space="0" w:color="7A96FF" w:themeColor="accent3" w:themeTint="99"/>
        <w:insideH w:val="single" w:sz="4" w:space="0" w:color="7A96FF"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251FF" w:themeColor="accent3"/>
          <w:left w:val="single" w:sz="4" w:space="0" w:color="2251FF" w:themeColor="accent3"/>
          <w:bottom w:val="single" w:sz="4" w:space="0" w:color="2251FF" w:themeColor="accent3"/>
          <w:right w:val="single" w:sz="4" w:space="0" w:color="2251FF" w:themeColor="accent3"/>
          <w:insideH w:val="nil"/>
        </w:tcBorders>
        <w:shd w:val="clear" w:color="auto" w:fill="2251FF" w:themeFill="accent3"/>
      </w:tcPr>
    </w:tblStylePr>
    <w:tblStylePr w:type="lastRow">
      <w:rPr>
        <w:b/>
        <w:bCs/>
      </w:rPr>
      <w:tblPr/>
      <w:tcPr>
        <w:tcBorders>
          <w:top w:val="double" w:sz="4" w:space="0" w:color="7A96FF" w:themeColor="accent3" w:themeTint="99"/>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ListTable4-Accent41">
    <w:name w:val="List Table 4 - Accent 41"/>
    <w:basedOn w:val="TableNormal"/>
    <w:uiPriority w:val="49"/>
    <w:rsid w:val="00E07022"/>
    <w:pPr>
      <w:spacing w:after="0" w:line="240" w:lineRule="auto"/>
    </w:pPr>
    <w:tblPr>
      <w:tblStyleRowBandSize w:val="1"/>
      <w:tblStyleColBandSize w:val="1"/>
      <w:tblInd w:w="0" w:type="dxa"/>
      <w:tblBorders>
        <w:top w:val="single" w:sz="4" w:space="0" w:color="CCEFF6" w:themeColor="accent4" w:themeTint="99"/>
        <w:left w:val="single" w:sz="4" w:space="0" w:color="CCEFF6" w:themeColor="accent4" w:themeTint="99"/>
        <w:bottom w:val="single" w:sz="4" w:space="0" w:color="CCEFF6" w:themeColor="accent4" w:themeTint="99"/>
        <w:right w:val="single" w:sz="4" w:space="0" w:color="CCEFF6" w:themeColor="accent4" w:themeTint="99"/>
        <w:insideH w:val="single" w:sz="4" w:space="0" w:color="CCEFF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AE6F0" w:themeColor="accent4"/>
          <w:left w:val="single" w:sz="4" w:space="0" w:color="AAE6F0" w:themeColor="accent4"/>
          <w:bottom w:val="single" w:sz="4" w:space="0" w:color="AAE6F0" w:themeColor="accent4"/>
          <w:right w:val="single" w:sz="4" w:space="0" w:color="AAE6F0" w:themeColor="accent4"/>
          <w:insideH w:val="nil"/>
        </w:tcBorders>
        <w:shd w:val="clear" w:color="auto" w:fill="AAE6F0" w:themeFill="accent4"/>
      </w:tcPr>
    </w:tblStylePr>
    <w:tblStylePr w:type="lastRow">
      <w:rPr>
        <w:b/>
        <w:bCs/>
      </w:rPr>
      <w:tblPr/>
      <w:tcPr>
        <w:tcBorders>
          <w:top w:val="double" w:sz="4" w:space="0" w:color="CCEFF6" w:themeColor="accent4" w:themeTint="99"/>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ListTable4-Accent51">
    <w:name w:val="List Table 4 - Accent 51"/>
    <w:basedOn w:val="TableNormal"/>
    <w:uiPriority w:val="49"/>
    <w:rsid w:val="00E07022"/>
    <w:pPr>
      <w:spacing w:after="0" w:line="240" w:lineRule="auto"/>
    </w:pPr>
    <w:tblPr>
      <w:tblStyleRowBandSize w:val="1"/>
      <w:tblStyleColBandSize w:val="1"/>
      <w:tblInd w:w="0" w:type="dxa"/>
      <w:tblBorders>
        <w:top w:val="single" w:sz="4" w:space="0" w:color="85C2D6" w:themeColor="accent5" w:themeTint="99"/>
        <w:left w:val="single" w:sz="4" w:space="0" w:color="85C2D6" w:themeColor="accent5" w:themeTint="99"/>
        <w:bottom w:val="single" w:sz="4" w:space="0" w:color="85C2D6" w:themeColor="accent5" w:themeTint="99"/>
        <w:right w:val="single" w:sz="4" w:space="0" w:color="85C2D6" w:themeColor="accent5" w:themeTint="99"/>
        <w:insideH w:val="single" w:sz="4" w:space="0" w:color="85C2D6"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3C96B4" w:themeColor="accent5"/>
          <w:left w:val="single" w:sz="4" w:space="0" w:color="3C96B4" w:themeColor="accent5"/>
          <w:bottom w:val="single" w:sz="4" w:space="0" w:color="3C96B4" w:themeColor="accent5"/>
          <w:right w:val="single" w:sz="4" w:space="0" w:color="3C96B4" w:themeColor="accent5"/>
          <w:insideH w:val="nil"/>
        </w:tcBorders>
        <w:shd w:val="clear" w:color="auto" w:fill="3C96B4" w:themeFill="accent5"/>
      </w:tcPr>
    </w:tblStylePr>
    <w:tblStylePr w:type="lastRow">
      <w:rPr>
        <w:b/>
        <w:bCs/>
      </w:rPr>
      <w:tblPr/>
      <w:tcPr>
        <w:tcBorders>
          <w:top w:val="double" w:sz="4" w:space="0" w:color="85C2D6" w:themeColor="accent5" w:themeTint="99"/>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ListTable4-Accent61">
    <w:name w:val="List Table 4 - Accent 61"/>
    <w:basedOn w:val="TableNormal"/>
    <w:uiPriority w:val="49"/>
    <w:rsid w:val="00E07022"/>
    <w:pPr>
      <w:spacing w:after="0" w:line="240" w:lineRule="auto"/>
    </w:pPr>
    <w:tblPr>
      <w:tblStyleRowBandSize w:val="1"/>
      <w:tblStyleColBandSize w:val="1"/>
      <w:tblInd w:w="0" w:type="dxa"/>
      <w:tblBorders>
        <w:top w:val="single" w:sz="4" w:space="0" w:color="CFDAFF" w:themeColor="accent6" w:themeTint="99"/>
        <w:left w:val="single" w:sz="4" w:space="0" w:color="CFDAFF" w:themeColor="accent6" w:themeTint="99"/>
        <w:bottom w:val="single" w:sz="4" w:space="0" w:color="CFDAFF" w:themeColor="accent6" w:themeTint="99"/>
        <w:right w:val="single" w:sz="4" w:space="0" w:color="CFDAFF" w:themeColor="accent6" w:themeTint="99"/>
        <w:insideH w:val="single" w:sz="4" w:space="0" w:color="CFDAF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FC3FF" w:themeColor="accent6"/>
          <w:left w:val="single" w:sz="4" w:space="0" w:color="AFC3FF" w:themeColor="accent6"/>
          <w:bottom w:val="single" w:sz="4" w:space="0" w:color="AFC3FF" w:themeColor="accent6"/>
          <w:right w:val="single" w:sz="4" w:space="0" w:color="AFC3FF" w:themeColor="accent6"/>
          <w:insideH w:val="nil"/>
        </w:tcBorders>
        <w:shd w:val="clear" w:color="auto" w:fill="AFC3FF" w:themeFill="accent6"/>
      </w:tcPr>
    </w:tblStylePr>
    <w:tblStylePr w:type="lastRow">
      <w:rPr>
        <w:b/>
        <w:bCs/>
      </w:rPr>
      <w:tblPr/>
      <w:tcPr>
        <w:tcBorders>
          <w:top w:val="double" w:sz="4" w:space="0" w:color="CFDAFF" w:themeColor="accent6" w:themeTint="99"/>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ListTable5Dark1">
    <w:name w:val="List Table 5 Dark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051C2C" w:themeColor="accent1"/>
        <w:left w:val="single" w:sz="24" w:space="0" w:color="051C2C" w:themeColor="accent1"/>
        <w:bottom w:val="single" w:sz="24" w:space="0" w:color="051C2C" w:themeColor="accent1"/>
        <w:right w:val="single" w:sz="24" w:space="0" w:color="051C2C" w:themeColor="accent1"/>
      </w:tblBorders>
      <w:tblCellMar>
        <w:top w:w="0" w:type="dxa"/>
        <w:left w:w="108" w:type="dxa"/>
        <w:bottom w:w="0" w:type="dxa"/>
        <w:right w:w="108" w:type="dxa"/>
      </w:tblCellMar>
    </w:tblPr>
    <w:tcPr>
      <w:shd w:val="clear" w:color="auto" w:fill="051C2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00A9F4" w:themeColor="accent2"/>
        <w:left w:val="single" w:sz="24" w:space="0" w:color="00A9F4" w:themeColor="accent2"/>
        <w:bottom w:val="single" w:sz="24" w:space="0" w:color="00A9F4" w:themeColor="accent2"/>
        <w:right w:val="single" w:sz="24" w:space="0" w:color="00A9F4" w:themeColor="accent2"/>
      </w:tblBorders>
      <w:tblCellMar>
        <w:top w:w="0" w:type="dxa"/>
        <w:left w:w="108" w:type="dxa"/>
        <w:bottom w:w="0" w:type="dxa"/>
        <w:right w:w="108" w:type="dxa"/>
      </w:tblCellMar>
    </w:tblPr>
    <w:tcPr>
      <w:shd w:val="clear" w:color="auto" w:fill="00A9F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2251FF" w:themeColor="accent3"/>
        <w:left w:val="single" w:sz="24" w:space="0" w:color="2251FF" w:themeColor="accent3"/>
        <w:bottom w:val="single" w:sz="24" w:space="0" w:color="2251FF" w:themeColor="accent3"/>
        <w:right w:val="single" w:sz="24" w:space="0" w:color="2251FF" w:themeColor="accent3"/>
      </w:tblBorders>
      <w:tblCellMar>
        <w:top w:w="0" w:type="dxa"/>
        <w:left w:w="108" w:type="dxa"/>
        <w:bottom w:w="0" w:type="dxa"/>
        <w:right w:w="108" w:type="dxa"/>
      </w:tblCellMar>
    </w:tblPr>
    <w:tcPr>
      <w:shd w:val="clear" w:color="auto" w:fill="2251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AAE6F0" w:themeColor="accent4"/>
        <w:left w:val="single" w:sz="24" w:space="0" w:color="AAE6F0" w:themeColor="accent4"/>
        <w:bottom w:val="single" w:sz="24" w:space="0" w:color="AAE6F0" w:themeColor="accent4"/>
        <w:right w:val="single" w:sz="24" w:space="0" w:color="AAE6F0" w:themeColor="accent4"/>
      </w:tblBorders>
      <w:tblCellMar>
        <w:top w:w="0" w:type="dxa"/>
        <w:left w:w="108" w:type="dxa"/>
        <w:bottom w:w="0" w:type="dxa"/>
        <w:right w:w="108" w:type="dxa"/>
      </w:tblCellMar>
    </w:tblPr>
    <w:tcPr>
      <w:shd w:val="clear" w:color="auto" w:fill="AAE6F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3C96B4" w:themeColor="accent5"/>
        <w:left w:val="single" w:sz="24" w:space="0" w:color="3C96B4" w:themeColor="accent5"/>
        <w:bottom w:val="single" w:sz="24" w:space="0" w:color="3C96B4" w:themeColor="accent5"/>
        <w:right w:val="single" w:sz="24" w:space="0" w:color="3C96B4" w:themeColor="accent5"/>
      </w:tblBorders>
      <w:tblCellMar>
        <w:top w:w="0" w:type="dxa"/>
        <w:left w:w="108" w:type="dxa"/>
        <w:bottom w:w="0" w:type="dxa"/>
        <w:right w:w="108" w:type="dxa"/>
      </w:tblCellMar>
    </w:tblPr>
    <w:tcPr>
      <w:shd w:val="clear" w:color="auto" w:fill="3C96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E07022"/>
    <w:pPr>
      <w:spacing w:after="0" w:line="240" w:lineRule="auto"/>
    </w:pPr>
    <w:rPr>
      <w:color w:val="FFFFFF" w:themeColor="background1"/>
    </w:rPr>
    <w:tblPr>
      <w:tblStyleRowBandSize w:val="1"/>
      <w:tblStyleColBandSize w:val="1"/>
      <w:tblInd w:w="0" w:type="dxa"/>
      <w:tblBorders>
        <w:top w:val="single" w:sz="24" w:space="0" w:color="AFC3FF" w:themeColor="accent6"/>
        <w:left w:val="single" w:sz="24" w:space="0" w:color="AFC3FF" w:themeColor="accent6"/>
        <w:bottom w:val="single" w:sz="24" w:space="0" w:color="AFC3FF" w:themeColor="accent6"/>
        <w:right w:val="single" w:sz="24" w:space="0" w:color="AFC3FF" w:themeColor="accent6"/>
      </w:tblBorders>
      <w:tblCellMar>
        <w:top w:w="0" w:type="dxa"/>
        <w:left w:w="108" w:type="dxa"/>
        <w:bottom w:w="0" w:type="dxa"/>
        <w:right w:w="108" w:type="dxa"/>
      </w:tblCellMar>
    </w:tblPr>
    <w:tcPr>
      <w:shd w:val="clear" w:color="auto" w:fill="AFC3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E0702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E07022"/>
    <w:pPr>
      <w:spacing w:after="0" w:line="240" w:lineRule="auto"/>
    </w:pPr>
    <w:rPr>
      <w:color w:val="031420" w:themeColor="accent1" w:themeShade="BF"/>
    </w:rPr>
    <w:tblPr>
      <w:tblStyleRowBandSize w:val="1"/>
      <w:tblStyleColBandSize w:val="1"/>
      <w:tblInd w:w="0" w:type="dxa"/>
      <w:tblBorders>
        <w:top w:val="single" w:sz="4" w:space="0" w:color="051C2C" w:themeColor="accent1"/>
        <w:bottom w:val="single" w:sz="4" w:space="0" w:color="051C2C" w:themeColor="accent1"/>
      </w:tblBorders>
      <w:tblCellMar>
        <w:top w:w="0" w:type="dxa"/>
        <w:left w:w="108" w:type="dxa"/>
        <w:bottom w:w="0" w:type="dxa"/>
        <w:right w:w="108" w:type="dxa"/>
      </w:tblCellMar>
    </w:tblPr>
    <w:tblStylePr w:type="firstRow">
      <w:rPr>
        <w:b/>
        <w:bCs/>
      </w:rPr>
      <w:tblPr/>
      <w:tcPr>
        <w:tcBorders>
          <w:bottom w:val="single" w:sz="4" w:space="0" w:color="051C2C" w:themeColor="accent1"/>
        </w:tcBorders>
      </w:tcPr>
    </w:tblStylePr>
    <w:tblStylePr w:type="lastRow">
      <w:rPr>
        <w:b/>
        <w:bCs/>
      </w:rPr>
      <w:tblPr/>
      <w:tcPr>
        <w:tcBorders>
          <w:top w:val="double" w:sz="4" w:space="0" w:color="051C2C" w:themeColor="accent1"/>
        </w:tcBorders>
      </w:tcPr>
    </w:tblStylePr>
    <w:tblStylePr w:type="firstCol">
      <w:rPr>
        <w:b/>
        <w:bCs/>
      </w:rPr>
    </w:tblStylePr>
    <w:tblStylePr w:type="lastCol">
      <w:rPr>
        <w:b/>
        <w:bCs/>
      </w:rPr>
    </w:tblStylePr>
    <w:tblStylePr w:type="band1Vert">
      <w:tblPr/>
      <w:tcPr>
        <w:shd w:val="clear" w:color="auto" w:fill="ACD7F5" w:themeFill="accent1" w:themeFillTint="33"/>
      </w:tcPr>
    </w:tblStylePr>
    <w:tblStylePr w:type="band1Horz">
      <w:tblPr/>
      <w:tcPr>
        <w:shd w:val="clear" w:color="auto" w:fill="ACD7F5" w:themeFill="accent1" w:themeFillTint="33"/>
      </w:tcPr>
    </w:tblStylePr>
  </w:style>
  <w:style w:type="table" w:customStyle="1" w:styleId="ListTable6Colorful-Accent21">
    <w:name w:val="List Table 6 Colorful - Accent 21"/>
    <w:basedOn w:val="TableNormal"/>
    <w:uiPriority w:val="51"/>
    <w:rsid w:val="00E07022"/>
    <w:pPr>
      <w:spacing w:after="0" w:line="240" w:lineRule="auto"/>
    </w:pPr>
    <w:rPr>
      <w:color w:val="007EB6" w:themeColor="accent2" w:themeShade="BF"/>
    </w:rPr>
    <w:tblPr>
      <w:tblStyleRowBandSize w:val="1"/>
      <w:tblStyleColBandSize w:val="1"/>
      <w:tblInd w:w="0" w:type="dxa"/>
      <w:tblBorders>
        <w:top w:val="single" w:sz="4" w:space="0" w:color="00A9F4" w:themeColor="accent2"/>
        <w:bottom w:val="single" w:sz="4" w:space="0" w:color="00A9F4" w:themeColor="accent2"/>
      </w:tblBorders>
      <w:tblCellMar>
        <w:top w:w="0" w:type="dxa"/>
        <w:left w:w="108" w:type="dxa"/>
        <w:bottom w:w="0" w:type="dxa"/>
        <w:right w:w="108" w:type="dxa"/>
      </w:tblCellMar>
    </w:tblPr>
    <w:tblStylePr w:type="firstRow">
      <w:rPr>
        <w:b/>
        <w:bCs/>
      </w:rPr>
      <w:tblPr/>
      <w:tcPr>
        <w:tcBorders>
          <w:bottom w:val="single" w:sz="4" w:space="0" w:color="00A9F4" w:themeColor="accent2"/>
        </w:tcBorders>
      </w:tcPr>
    </w:tblStylePr>
    <w:tblStylePr w:type="lastRow">
      <w:rPr>
        <w:b/>
        <w:bCs/>
      </w:rPr>
      <w:tblPr/>
      <w:tcPr>
        <w:tcBorders>
          <w:top w:val="double" w:sz="4" w:space="0" w:color="00A9F4" w:themeColor="accent2"/>
        </w:tcBorders>
      </w:tcPr>
    </w:tblStylePr>
    <w:tblStylePr w:type="firstCol">
      <w:rPr>
        <w:b/>
        <w:bCs/>
      </w:rPr>
    </w:tblStylePr>
    <w:tblStylePr w:type="lastCol">
      <w:rPr>
        <w:b/>
        <w:bCs/>
      </w:rPr>
    </w:tblStylePr>
    <w:tblStylePr w:type="band1Vert">
      <w:tblPr/>
      <w:tcPr>
        <w:shd w:val="clear" w:color="auto" w:fill="C9EEFF" w:themeFill="accent2" w:themeFillTint="33"/>
      </w:tcPr>
    </w:tblStylePr>
    <w:tblStylePr w:type="band1Horz">
      <w:tblPr/>
      <w:tcPr>
        <w:shd w:val="clear" w:color="auto" w:fill="C9EEFF" w:themeFill="accent2" w:themeFillTint="33"/>
      </w:tcPr>
    </w:tblStylePr>
  </w:style>
  <w:style w:type="table" w:customStyle="1" w:styleId="ListTable6Colorful-Accent31">
    <w:name w:val="List Table 6 Colorful - Accent 31"/>
    <w:basedOn w:val="TableNormal"/>
    <w:uiPriority w:val="51"/>
    <w:rsid w:val="00E07022"/>
    <w:pPr>
      <w:spacing w:after="0" w:line="240" w:lineRule="auto"/>
    </w:pPr>
    <w:rPr>
      <w:color w:val="002DD8" w:themeColor="accent3" w:themeShade="BF"/>
    </w:rPr>
    <w:tblPr>
      <w:tblStyleRowBandSize w:val="1"/>
      <w:tblStyleColBandSize w:val="1"/>
      <w:tblInd w:w="0" w:type="dxa"/>
      <w:tblBorders>
        <w:top w:val="single" w:sz="4" w:space="0" w:color="2251FF" w:themeColor="accent3"/>
        <w:bottom w:val="single" w:sz="4" w:space="0" w:color="2251FF" w:themeColor="accent3"/>
      </w:tblBorders>
      <w:tblCellMar>
        <w:top w:w="0" w:type="dxa"/>
        <w:left w:w="108" w:type="dxa"/>
        <w:bottom w:w="0" w:type="dxa"/>
        <w:right w:w="108" w:type="dxa"/>
      </w:tblCellMar>
    </w:tblPr>
    <w:tblStylePr w:type="firstRow">
      <w:rPr>
        <w:b/>
        <w:bCs/>
      </w:rPr>
      <w:tblPr/>
      <w:tcPr>
        <w:tcBorders>
          <w:bottom w:val="single" w:sz="4" w:space="0" w:color="2251FF" w:themeColor="accent3"/>
        </w:tcBorders>
      </w:tcPr>
    </w:tblStylePr>
    <w:tblStylePr w:type="lastRow">
      <w:rPr>
        <w:b/>
        <w:bCs/>
      </w:rPr>
      <w:tblPr/>
      <w:tcPr>
        <w:tcBorders>
          <w:top w:val="double" w:sz="4" w:space="0" w:color="2251FF" w:themeColor="accent3"/>
        </w:tcBorders>
      </w:tcPr>
    </w:tblStylePr>
    <w:tblStylePr w:type="firstCol">
      <w:rPr>
        <w:b/>
        <w:bCs/>
      </w:rPr>
    </w:tblStylePr>
    <w:tblStylePr w:type="lastCol">
      <w:rPr>
        <w:b/>
        <w:bCs/>
      </w:rPr>
    </w:tblStylePr>
    <w:tblStylePr w:type="band1Vert">
      <w:tblPr/>
      <w:tcPr>
        <w:shd w:val="clear" w:color="auto" w:fill="D2DCFF" w:themeFill="accent3" w:themeFillTint="33"/>
      </w:tcPr>
    </w:tblStylePr>
    <w:tblStylePr w:type="band1Horz">
      <w:tblPr/>
      <w:tcPr>
        <w:shd w:val="clear" w:color="auto" w:fill="D2DCFF" w:themeFill="accent3" w:themeFillTint="33"/>
      </w:tcPr>
    </w:tblStylePr>
  </w:style>
  <w:style w:type="table" w:customStyle="1" w:styleId="ListTable6Colorful-Accent41">
    <w:name w:val="List Table 6 Colorful - Accent 41"/>
    <w:basedOn w:val="TableNormal"/>
    <w:uiPriority w:val="51"/>
    <w:rsid w:val="00E07022"/>
    <w:pPr>
      <w:spacing w:after="0" w:line="240" w:lineRule="auto"/>
    </w:pPr>
    <w:rPr>
      <w:color w:val="52CCE0" w:themeColor="accent4" w:themeShade="BF"/>
    </w:rPr>
    <w:tblPr>
      <w:tblStyleRowBandSize w:val="1"/>
      <w:tblStyleColBandSize w:val="1"/>
      <w:tblInd w:w="0" w:type="dxa"/>
      <w:tblBorders>
        <w:top w:val="single" w:sz="4" w:space="0" w:color="AAE6F0" w:themeColor="accent4"/>
        <w:bottom w:val="single" w:sz="4" w:space="0" w:color="AAE6F0" w:themeColor="accent4"/>
      </w:tblBorders>
      <w:tblCellMar>
        <w:top w:w="0" w:type="dxa"/>
        <w:left w:w="108" w:type="dxa"/>
        <w:bottom w:w="0" w:type="dxa"/>
        <w:right w:w="108" w:type="dxa"/>
      </w:tblCellMar>
    </w:tblPr>
    <w:tblStylePr w:type="firstRow">
      <w:rPr>
        <w:b/>
        <w:bCs/>
      </w:rPr>
      <w:tblPr/>
      <w:tcPr>
        <w:tcBorders>
          <w:bottom w:val="single" w:sz="4" w:space="0" w:color="AAE6F0" w:themeColor="accent4"/>
        </w:tcBorders>
      </w:tcPr>
    </w:tblStylePr>
    <w:tblStylePr w:type="lastRow">
      <w:rPr>
        <w:b/>
        <w:bCs/>
      </w:rPr>
      <w:tblPr/>
      <w:tcPr>
        <w:tcBorders>
          <w:top w:val="double" w:sz="4" w:space="0" w:color="AAE6F0" w:themeColor="accent4"/>
        </w:tcBorders>
      </w:tcPr>
    </w:tblStylePr>
    <w:tblStylePr w:type="firstCol">
      <w:rPr>
        <w:b/>
        <w:bCs/>
      </w:rPr>
    </w:tblStylePr>
    <w:tblStylePr w:type="lastCol">
      <w:rPr>
        <w:b/>
        <w:bCs/>
      </w:rPr>
    </w:tblStylePr>
    <w:tblStylePr w:type="band1Vert">
      <w:tblPr/>
      <w:tcPr>
        <w:shd w:val="clear" w:color="auto" w:fill="EEF9FC" w:themeFill="accent4" w:themeFillTint="33"/>
      </w:tcPr>
    </w:tblStylePr>
    <w:tblStylePr w:type="band1Horz">
      <w:tblPr/>
      <w:tcPr>
        <w:shd w:val="clear" w:color="auto" w:fill="EEF9FC" w:themeFill="accent4" w:themeFillTint="33"/>
      </w:tcPr>
    </w:tblStylePr>
  </w:style>
  <w:style w:type="table" w:customStyle="1" w:styleId="ListTable6Colorful-Accent51">
    <w:name w:val="List Table 6 Colorful - Accent 51"/>
    <w:basedOn w:val="TableNormal"/>
    <w:uiPriority w:val="51"/>
    <w:rsid w:val="00E07022"/>
    <w:pPr>
      <w:spacing w:after="0" w:line="240" w:lineRule="auto"/>
    </w:pPr>
    <w:rPr>
      <w:color w:val="2D7086" w:themeColor="accent5" w:themeShade="BF"/>
    </w:rPr>
    <w:tblPr>
      <w:tblStyleRowBandSize w:val="1"/>
      <w:tblStyleColBandSize w:val="1"/>
      <w:tblInd w:w="0" w:type="dxa"/>
      <w:tblBorders>
        <w:top w:val="single" w:sz="4" w:space="0" w:color="3C96B4" w:themeColor="accent5"/>
        <w:bottom w:val="single" w:sz="4" w:space="0" w:color="3C96B4" w:themeColor="accent5"/>
      </w:tblBorders>
      <w:tblCellMar>
        <w:top w:w="0" w:type="dxa"/>
        <w:left w:w="108" w:type="dxa"/>
        <w:bottom w:w="0" w:type="dxa"/>
        <w:right w:w="108" w:type="dxa"/>
      </w:tblCellMar>
    </w:tblPr>
    <w:tblStylePr w:type="firstRow">
      <w:rPr>
        <w:b/>
        <w:bCs/>
      </w:rPr>
      <w:tblPr/>
      <w:tcPr>
        <w:tcBorders>
          <w:bottom w:val="single" w:sz="4" w:space="0" w:color="3C96B4" w:themeColor="accent5"/>
        </w:tcBorders>
      </w:tcPr>
    </w:tblStylePr>
    <w:tblStylePr w:type="lastRow">
      <w:rPr>
        <w:b/>
        <w:bCs/>
      </w:rPr>
      <w:tblPr/>
      <w:tcPr>
        <w:tcBorders>
          <w:top w:val="double" w:sz="4" w:space="0" w:color="3C96B4" w:themeColor="accent5"/>
        </w:tcBorders>
      </w:tcPr>
    </w:tblStylePr>
    <w:tblStylePr w:type="firstCol">
      <w:rPr>
        <w:b/>
        <w:bCs/>
      </w:rPr>
    </w:tblStylePr>
    <w:tblStylePr w:type="lastCol">
      <w:rPr>
        <w:b/>
        <w:bCs/>
      </w:rPr>
    </w:tblStylePr>
    <w:tblStylePr w:type="band1Vert">
      <w:tblPr/>
      <w:tcPr>
        <w:shd w:val="clear" w:color="auto" w:fill="D6EAF1" w:themeFill="accent5" w:themeFillTint="33"/>
      </w:tcPr>
    </w:tblStylePr>
    <w:tblStylePr w:type="band1Horz">
      <w:tblPr/>
      <w:tcPr>
        <w:shd w:val="clear" w:color="auto" w:fill="D6EAF1" w:themeFill="accent5" w:themeFillTint="33"/>
      </w:tcPr>
    </w:tblStylePr>
  </w:style>
  <w:style w:type="table" w:customStyle="1" w:styleId="ListTable6Colorful-Accent61">
    <w:name w:val="List Table 6 Colorful - Accent 61"/>
    <w:basedOn w:val="TableNormal"/>
    <w:uiPriority w:val="51"/>
    <w:rsid w:val="00E07022"/>
    <w:pPr>
      <w:spacing w:after="0" w:line="240" w:lineRule="auto"/>
    </w:pPr>
    <w:rPr>
      <w:color w:val="4371FF" w:themeColor="accent6" w:themeShade="BF"/>
    </w:rPr>
    <w:tblPr>
      <w:tblStyleRowBandSize w:val="1"/>
      <w:tblStyleColBandSize w:val="1"/>
      <w:tblInd w:w="0" w:type="dxa"/>
      <w:tblBorders>
        <w:top w:val="single" w:sz="4" w:space="0" w:color="AFC3FF" w:themeColor="accent6"/>
        <w:bottom w:val="single" w:sz="4" w:space="0" w:color="AFC3FF" w:themeColor="accent6"/>
      </w:tblBorders>
      <w:tblCellMar>
        <w:top w:w="0" w:type="dxa"/>
        <w:left w:w="108" w:type="dxa"/>
        <w:bottom w:w="0" w:type="dxa"/>
        <w:right w:w="108" w:type="dxa"/>
      </w:tblCellMar>
    </w:tblPr>
    <w:tblStylePr w:type="firstRow">
      <w:rPr>
        <w:b/>
        <w:bCs/>
      </w:rPr>
      <w:tblPr/>
      <w:tcPr>
        <w:tcBorders>
          <w:bottom w:val="single" w:sz="4" w:space="0" w:color="AFC3FF" w:themeColor="accent6"/>
        </w:tcBorders>
      </w:tcPr>
    </w:tblStylePr>
    <w:tblStylePr w:type="lastRow">
      <w:rPr>
        <w:b/>
        <w:bCs/>
      </w:rPr>
      <w:tblPr/>
      <w:tcPr>
        <w:tcBorders>
          <w:top w:val="double" w:sz="4" w:space="0" w:color="AFC3FF" w:themeColor="accent6"/>
        </w:tcBorders>
      </w:tcPr>
    </w:tblStylePr>
    <w:tblStylePr w:type="firstCol">
      <w:rPr>
        <w:b/>
        <w:bCs/>
      </w:rPr>
    </w:tblStylePr>
    <w:tblStylePr w:type="lastCol">
      <w:rPr>
        <w:b/>
        <w:bCs/>
      </w:rPr>
    </w:tblStylePr>
    <w:tblStylePr w:type="band1Vert">
      <w:tblPr/>
      <w:tcPr>
        <w:shd w:val="clear" w:color="auto" w:fill="EFF2FF" w:themeFill="accent6" w:themeFillTint="33"/>
      </w:tcPr>
    </w:tblStylePr>
    <w:tblStylePr w:type="band1Horz">
      <w:tblPr/>
      <w:tcPr>
        <w:shd w:val="clear" w:color="auto" w:fill="EFF2FF" w:themeFill="accent6" w:themeFillTint="33"/>
      </w:tcPr>
    </w:tblStylePr>
  </w:style>
  <w:style w:type="table" w:customStyle="1" w:styleId="ListTable7Colorful1">
    <w:name w:val="List Table 7 Colorful1"/>
    <w:basedOn w:val="TableNormal"/>
    <w:uiPriority w:val="52"/>
    <w:rsid w:val="00E0702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E07022"/>
    <w:pPr>
      <w:spacing w:after="0" w:line="240" w:lineRule="auto"/>
    </w:pPr>
    <w:rPr>
      <w:color w:val="031420"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51C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1C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1C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1C2C" w:themeColor="accent1"/>
        </w:tcBorders>
        <w:shd w:val="clear" w:color="auto" w:fill="FFFFFF" w:themeFill="background1"/>
      </w:tcPr>
    </w:tblStylePr>
    <w:tblStylePr w:type="band1Vert">
      <w:tblPr/>
      <w:tcPr>
        <w:shd w:val="clear" w:color="auto" w:fill="ACD7F5" w:themeFill="accent1" w:themeFillTint="33"/>
      </w:tcPr>
    </w:tblStylePr>
    <w:tblStylePr w:type="band1Horz">
      <w:tblPr/>
      <w:tcPr>
        <w:shd w:val="clear" w:color="auto" w:fill="ACD7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E07022"/>
    <w:pPr>
      <w:spacing w:after="0" w:line="240" w:lineRule="auto"/>
    </w:pPr>
    <w:rPr>
      <w:color w:val="007EB6"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A9F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F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F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F4" w:themeColor="accent2"/>
        </w:tcBorders>
        <w:shd w:val="clear" w:color="auto" w:fill="FFFFFF" w:themeFill="background1"/>
      </w:tcPr>
    </w:tblStylePr>
    <w:tblStylePr w:type="band1Vert">
      <w:tblPr/>
      <w:tcPr>
        <w:shd w:val="clear" w:color="auto" w:fill="C9EEFF" w:themeFill="accent2" w:themeFillTint="33"/>
      </w:tcPr>
    </w:tblStylePr>
    <w:tblStylePr w:type="band1Horz">
      <w:tblPr/>
      <w:tcPr>
        <w:shd w:val="clear" w:color="auto" w:fill="C9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E07022"/>
    <w:pPr>
      <w:spacing w:after="0" w:line="240" w:lineRule="auto"/>
    </w:pPr>
    <w:rPr>
      <w:color w:val="002DD8"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251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51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51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51FF" w:themeColor="accent3"/>
        </w:tcBorders>
        <w:shd w:val="clear" w:color="auto" w:fill="FFFFFF" w:themeFill="background1"/>
      </w:tcPr>
    </w:tblStylePr>
    <w:tblStylePr w:type="band1Vert">
      <w:tblPr/>
      <w:tcPr>
        <w:shd w:val="clear" w:color="auto" w:fill="D2DCFF" w:themeFill="accent3" w:themeFillTint="33"/>
      </w:tcPr>
    </w:tblStylePr>
    <w:tblStylePr w:type="band1Horz">
      <w:tblPr/>
      <w:tcPr>
        <w:shd w:val="clear" w:color="auto" w:fill="D2DC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E07022"/>
    <w:pPr>
      <w:spacing w:after="0" w:line="240" w:lineRule="auto"/>
    </w:pPr>
    <w:rPr>
      <w:color w:val="52CCE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AE6F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E6F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E6F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E6F0" w:themeColor="accent4"/>
        </w:tcBorders>
        <w:shd w:val="clear" w:color="auto" w:fill="FFFFFF" w:themeFill="background1"/>
      </w:tcPr>
    </w:tblStylePr>
    <w:tblStylePr w:type="band1Vert">
      <w:tblPr/>
      <w:tcPr>
        <w:shd w:val="clear" w:color="auto" w:fill="EEF9FC" w:themeFill="accent4" w:themeFillTint="33"/>
      </w:tcPr>
    </w:tblStylePr>
    <w:tblStylePr w:type="band1Horz">
      <w:tblPr/>
      <w:tcPr>
        <w:shd w:val="clear" w:color="auto" w:fill="EEF9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E07022"/>
    <w:pPr>
      <w:spacing w:after="0" w:line="240" w:lineRule="auto"/>
    </w:pPr>
    <w:rPr>
      <w:color w:val="2D708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3C96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96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96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96B4" w:themeColor="accent5"/>
        </w:tcBorders>
        <w:shd w:val="clear" w:color="auto" w:fill="FFFFFF" w:themeFill="background1"/>
      </w:tcPr>
    </w:tblStylePr>
    <w:tblStylePr w:type="band1Vert">
      <w:tblPr/>
      <w:tcPr>
        <w:shd w:val="clear" w:color="auto" w:fill="D6EAF1" w:themeFill="accent5" w:themeFillTint="33"/>
      </w:tcPr>
    </w:tblStylePr>
    <w:tblStylePr w:type="band1Horz">
      <w:tblPr/>
      <w:tcPr>
        <w:shd w:val="clear" w:color="auto" w:fill="D6EA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E07022"/>
    <w:pPr>
      <w:spacing w:after="0" w:line="240" w:lineRule="auto"/>
    </w:pPr>
    <w:rPr>
      <w:color w:val="4371FF"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FC3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C3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C3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C3FF" w:themeColor="accent6"/>
        </w:tcBorders>
        <w:shd w:val="clear" w:color="auto" w:fill="FFFFFF" w:themeFill="background1"/>
      </w:tcPr>
    </w:tblStylePr>
    <w:tblStylePr w:type="band1Vert">
      <w:tblPr/>
      <w:tcPr>
        <w:shd w:val="clear" w:color="auto" w:fill="EFF2FF" w:themeFill="accent6" w:themeFillTint="33"/>
      </w:tcPr>
    </w:tblStylePr>
    <w:tblStylePr w:type="band1Horz">
      <w:tblPr/>
      <w:tcPr>
        <w:shd w:val="clear" w:color="auto" w:fill="EFF2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07022"/>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E07022"/>
    <w:rPr>
      <w:rFonts w:ascii="Consolas" w:eastAsia="Times New Roman" w:hAnsi="Consolas" w:cs="Times New Roman"/>
      <w:sz w:val="20"/>
      <w:szCs w:val="20"/>
      <w:lang w:val="en-US"/>
    </w:rPr>
  </w:style>
  <w:style w:type="table" w:styleId="MediumGrid1">
    <w:name w:val="Medium Grid 1"/>
    <w:basedOn w:val="TableNormal"/>
    <w:uiPriority w:val="67"/>
    <w:semiHidden/>
    <w:unhideWhenUsed/>
    <w:rsid w:val="00E0702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07022"/>
    <w:pPr>
      <w:spacing w:after="0" w:line="240" w:lineRule="auto"/>
    </w:pPr>
    <w:tblPr>
      <w:tblStyleRowBandSize w:val="1"/>
      <w:tblStyleColBandSize w:val="1"/>
      <w:tblInd w:w="0" w:type="dxa"/>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insideV w:val="single" w:sz="8" w:space="0" w:color="115D93" w:themeColor="accent1" w:themeTint="BF"/>
      </w:tblBorders>
      <w:tblCellMar>
        <w:top w:w="0" w:type="dxa"/>
        <w:left w:w="108" w:type="dxa"/>
        <w:bottom w:w="0" w:type="dxa"/>
        <w:right w:w="108" w:type="dxa"/>
      </w:tblCellMar>
    </w:tblPr>
    <w:tcPr>
      <w:shd w:val="clear" w:color="auto" w:fill="98CEF3" w:themeFill="accent1" w:themeFillTint="3F"/>
    </w:tcPr>
    <w:tblStylePr w:type="firstRow">
      <w:rPr>
        <w:b/>
        <w:bCs/>
      </w:rPr>
    </w:tblStylePr>
    <w:tblStylePr w:type="lastRow">
      <w:rPr>
        <w:b/>
        <w:bCs/>
      </w:rPr>
      <w:tblPr/>
      <w:tcPr>
        <w:tcBorders>
          <w:top w:val="single" w:sz="18" w:space="0" w:color="115D93" w:themeColor="accent1" w:themeTint="BF"/>
        </w:tcBorders>
      </w:tcPr>
    </w:tblStylePr>
    <w:tblStylePr w:type="firstCol">
      <w:rPr>
        <w:b/>
        <w:bCs/>
      </w:rPr>
    </w:tblStylePr>
    <w:tblStylePr w:type="lastCol">
      <w:rPr>
        <w:b/>
        <w:bCs/>
      </w:rPr>
    </w:tblStylePr>
    <w:tblStylePr w:type="band1Vert">
      <w:tblPr/>
      <w:tcPr>
        <w:shd w:val="clear" w:color="auto" w:fill="309CE7" w:themeFill="accent1" w:themeFillTint="7F"/>
      </w:tcPr>
    </w:tblStylePr>
    <w:tblStylePr w:type="band1Horz">
      <w:tblPr/>
      <w:tcPr>
        <w:shd w:val="clear" w:color="auto" w:fill="309CE7" w:themeFill="accent1" w:themeFillTint="7F"/>
      </w:tcPr>
    </w:tblStylePr>
  </w:style>
  <w:style w:type="table" w:styleId="MediumGrid1-Accent2">
    <w:name w:val="Medium Grid 1 Accent 2"/>
    <w:basedOn w:val="TableNormal"/>
    <w:uiPriority w:val="67"/>
    <w:semiHidden/>
    <w:unhideWhenUsed/>
    <w:rsid w:val="00E07022"/>
    <w:pPr>
      <w:spacing w:after="0" w:line="240" w:lineRule="auto"/>
    </w:pPr>
    <w:tblPr>
      <w:tblStyleRowBandSize w:val="1"/>
      <w:tblStyleColBandSize w:val="1"/>
      <w:tblInd w:w="0" w:type="dxa"/>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insideV w:val="single" w:sz="8" w:space="0" w:color="37C1FF" w:themeColor="accent2" w:themeTint="BF"/>
      </w:tblBorders>
      <w:tblCellMar>
        <w:top w:w="0" w:type="dxa"/>
        <w:left w:w="108" w:type="dxa"/>
        <w:bottom w:w="0" w:type="dxa"/>
        <w:right w:w="108" w:type="dxa"/>
      </w:tblCellMar>
    </w:tblPr>
    <w:tcPr>
      <w:shd w:val="clear" w:color="auto" w:fill="BDEAFF" w:themeFill="accent2" w:themeFillTint="3F"/>
    </w:tcPr>
    <w:tblStylePr w:type="firstRow">
      <w:rPr>
        <w:b/>
        <w:bCs/>
      </w:rPr>
    </w:tblStylePr>
    <w:tblStylePr w:type="lastRow">
      <w:rPr>
        <w:b/>
        <w:bCs/>
      </w:rPr>
      <w:tblPr/>
      <w:tcPr>
        <w:tcBorders>
          <w:top w:val="single" w:sz="18" w:space="0" w:color="37C1FF" w:themeColor="accent2" w:themeTint="BF"/>
        </w:tcBorders>
      </w:tcPr>
    </w:tblStylePr>
    <w:tblStylePr w:type="firstCol">
      <w:rPr>
        <w:b/>
        <w:bCs/>
      </w:rPr>
    </w:tblStylePr>
    <w:tblStylePr w:type="lastCol">
      <w:rPr>
        <w:b/>
        <w:bCs/>
      </w:rPr>
    </w:tblStylePr>
    <w:tblStylePr w:type="band1Vert">
      <w:tblPr/>
      <w:tcPr>
        <w:shd w:val="clear" w:color="auto" w:fill="7AD5FF" w:themeFill="accent2" w:themeFillTint="7F"/>
      </w:tcPr>
    </w:tblStylePr>
    <w:tblStylePr w:type="band1Horz">
      <w:tblPr/>
      <w:tcPr>
        <w:shd w:val="clear" w:color="auto" w:fill="7AD5FF" w:themeFill="accent2" w:themeFillTint="7F"/>
      </w:tcPr>
    </w:tblStylePr>
  </w:style>
  <w:style w:type="table" w:styleId="MediumGrid1-Accent3">
    <w:name w:val="Medium Grid 1 Accent 3"/>
    <w:basedOn w:val="TableNormal"/>
    <w:uiPriority w:val="67"/>
    <w:semiHidden/>
    <w:unhideWhenUsed/>
    <w:rsid w:val="00E07022"/>
    <w:pPr>
      <w:spacing w:after="0" w:line="240" w:lineRule="auto"/>
    </w:pPr>
    <w:tblPr>
      <w:tblStyleRowBandSize w:val="1"/>
      <w:tblStyleColBandSize w:val="1"/>
      <w:tblInd w:w="0" w:type="dxa"/>
      <w:tbl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single" w:sz="8" w:space="0" w:color="597CFF" w:themeColor="accent3" w:themeTint="BF"/>
        <w:insideV w:val="single" w:sz="8" w:space="0" w:color="597CFF" w:themeColor="accent3" w:themeTint="BF"/>
      </w:tblBorders>
      <w:tblCellMar>
        <w:top w:w="0" w:type="dxa"/>
        <w:left w:w="108" w:type="dxa"/>
        <w:bottom w:w="0" w:type="dxa"/>
        <w:right w:w="108" w:type="dxa"/>
      </w:tblCellMar>
    </w:tblPr>
    <w:tcPr>
      <w:shd w:val="clear" w:color="auto" w:fill="C8D3FF" w:themeFill="accent3" w:themeFillTint="3F"/>
    </w:tcPr>
    <w:tblStylePr w:type="firstRow">
      <w:rPr>
        <w:b/>
        <w:bCs/>
      </w:rPr>
    </w:tblStylePr>
    <w:tblStylePr w:type="lastRow">
      <w:rPr>
        <w:b/>
        <w:bCs/>
      </w:rPr>
      <w:tblPr/>
      <w:tcPr>
        <w:tcBorders>
          <w:top w:val="single" w:sz="18" w:space="0" w:color="597CFF" w:themeColor="accent3" w:themeTint="BF"/>
        </w:tcBorders>
      </w:tcPr>
    </w:tblStylePr>
    <w:tblStylePr w:type="firstCol">
      <w:rPr>
        <w:b/>
        <w:bCs/>
      </w:rPr>
    </w:tblStylePr>
    <w:tblStylePr w:type="lastCol">
      <w:rPr>
        <w:b/>
        <w:bCs/>
      </w:rPr>
    </w:tblStylePr>
    <w:tblStylePr w:type="band1Vert">
      <w:tblPr/>
      <w:tcPr>
        <w:shd w:val="clear" w:color="auto" w:fill="90A8FF" w:themeFill="accent3" w:themeFillTint="7F"/>
      </w:tcPr>
    </w:tblStylePr>
    <w:tblStylePr w:type="band1Horz">
      <w:tblPr/>
      <w:tcPr>
        <w:shd w:val="clear" w:color="auto" w:fill="90A8FF" w:themeFill="accent3" w:themeFillTint="7F"/>
      </w:tcPr>
    </w:tblStylePr>
  </w:style>
  <w:style w:type="table" w:styleId="MediumGrid1-Accent4">
    <w:name w:val="Medium Grid 1 Accent 4"/>
    <w:basedOn w:val="TableNormal"/>
    <w:uiPriority w:val="67"/>
    <w:semiHidden/>
    <w:unhideWhenUsed/>
    <w:rsid w:val="00E07022"/>
    <w:pPr>
      <w:spacing w:after="0" w:line="240" w:lineRule="auto"/>
    </w:pPr>
    <w:tblPr>
      <w:tblStyleRowBandSize w:val="1"/>
      <w:tblStyleColBandSize w:val="1"/>
      <w:tblInd w:w="0" w:type="dxa"/>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insideV w:val="single" w:sz="8" w:space="0" w:color="BFECF3" w:themeColor="accent4" w:themeTint="BF"/>
      </w:tblBorders>
      <w:tblCellMar>
        <w:top w:w="0" w:type="dxa"/>
        <w:left w:w="108" w:type="dxa"/>
        <w:bottom w:w="0" w:type="dxa"/>
        <w:right w:w="108" w:type="dxa"/>
      </w:tblCellMar>
    </w:tblPr>
    <w:tcPr>
      <w:shd w:val="clear" w:color="auto" w:fill="E9F8FB" w:themeFill="accent4" w:themeFillTint="3F"/>
    </w:tcPr>
    <w:tblStylePr w:type="firstRow">
      <w:rPr>
        <w:b/>
        <w:bCs/>
      </w:rPr>
    </w:tblStylePr>
    <w:tblStylePr w:type="lastRow">
      <w:rPr>
        <w:b/>
        <w:bCs/>
      </w:rPr>
      <w:tblPr/>
      <w:tcPr>
        <w:tcBorders>
          <w:top w:val="single" w:sz="18" w:space="0" w:color="BFECF3" w:themeColor="accent4" w:themeTint="BF"/>
        </w:tcBorders>
      </w:tcPr>
    </w:tblStylePr>
    <w:tblStylePr w:type="firstCol">
      <w:rPr>
        <w:b/>
        <w:bCs/>
      </w:rPr>
    </w:tblStylePr>
    <w:tblStylePr w:type="lastCol">
      <w:rPr>
        <w:b/>
        <w:bCs/>
      </w:rPr>
    </w:tblStylePr>
    <w:tblStylePr w:type="band1Vert">
      <w:tblPr/>
      <w:tcPr>
        <w:shd w:val="clear" w:color="auto" w:fill="D4F2F7" w:themeFill="accent4" w:themeFillTint="7F"/>
      </w:tcPr>
    </w:tblStylePr>
    <w:tblStylePr w:type="band1Horz">
      <w:tblPr/>
      <w:tcPr>
        <w:shd w:val="clear" w:color="auto" w:fill="D4F2F7" w:themeFill="accent4" w:themeFillTint="7F"/>
      </w:tcPr>
    </w:tblStylePr>
  </w:style>
  <w:style w:type="table" w:styleId="MediumGrid1-Accent5">
    <w:name w:val="Medium Grid 1 Accent 5"/>
    <w:basedOn w:val="TableNormal"/>
    <w:uiPriority w:val="67"/>
    <w:semiHidden/>
    <w:unhideWhenUsed/>
    <w:rsid w:val="00E07022"/>
    <w:pPr>
      <w:spacing w:after="0" w:line="240" w:lineRule="auto"/>
    </w:pPr>
    <w:tblPr>
      <w:tblStyleRowBandSize w:val="1"/>
      <w:tblStyleColBandSize w:val="1"/>
      <w:tblInd w:w="0" w:type="dxa"/>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insideV w:val="single" w:sz="8" w:space="0" w:color="67B3CC" w:themeColor="accent5" w:themeTint="BF"/>
      </w:tblBorders>
      <w:tblCellMar>
        <w:top w:w="0" w:type="dxa"/>
        <w:left w:w="108" w:type="dxa"/>
        <w:bottom w:w="0" w:type="dxa"/>
        <w:right w:w="108" w:type="dxa"/>
      </w:tblCellMar>
    </w:tblPr>
    <w:tcPr>
      <w:shd w:val="clear" w:color="auto" w:fill="CCE5EE" w:themeFill="accent5" w:themeFillTint="3F"/>
    </w:tcPr>
    <w:tblStylePr w:type="firstRow">
      <w:rPr>
        <w:b/>
        <w:bCs/>
      </w:rPr>
    </w:tblStylePr>
    <w:tblStylePr w:type="lastRow">
      <w:rPr>
        <w:b/>
        <w:bCs/>
      </w:rPr>
      <w:tblPr/>
      <w:tcPr>
        <w:tcBorders>
          <w:top w:val="single" w:sz="18" w:space="0" w:color="67B3CC" w:themeColor="accent5" w:themeTint="BF"/>
        </w:tcBorders>
      </w:tcPr>
    </w:tblStylePr>
    <w:tblStylePr w:type="firstCol">
      <w:rPr>
        <w:b/>
        <w:bCs/>
      </w:rPr>
    </w:tblStylePr>
    <w:tblStylePr w:type="lastCol">
      <w:rPr>
        <w:b/>
        <w:bCs/>
      </w:rPr>
    </w:tblStylePr>
    <w:tblStylePr w:type="band1Vert">
      <w:tblPr/>
      <w:tcPr>
        <w:shd w:val="clear" w:color="auto" w:fill="9ACCDD" w:themeFill="accent5" w:themeFillTint="7F"/>
      </w:tcPr>
    </w:tblStylePr>
    <w:tblStylePr w:type="band1Horz">
      <w:tblPr/>
      <w:tcPr>
        <w:shd w:val="clear" w:color="auto" w:fill="9ACCDD" w:themeFill="accent5" w:themeFillTint="7F"/>
      </w:tcPr>
    </w:tblStylePr>
  </w:style>
  <w:style w:type="table" w:styleId="MediumGrid1-Accent6">
    <w:name w:val="Medium Grid 1 Accent 6"/>
    <w:basedOn w:val="TableNormal"/>
    <w:uiPriority w:val="67"/>
    <w:semiHidden/>
    <w:unhideWhenUsed/>
    <w:rsid w:val="00E07022"/>
    <w:pPr>
      <w:spacing w:after="0" w:line="240" w:lineRule="auto"/>
    </w:pPr>
    <w:tblPr>
      <w:tblStyleRowBandSize w:val="1"/>
      <w:tblStyleColBandSize w:val="1"/>
      <w:tblInd w:w="0" w:type="dxa"/>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insideV w:val="single" w:sz="8" w:space="0" w:color="C3D1FF" w:themeColor="accent6" w:themeTint="BF"/>
      </w:tblBorders>
      <w:tblCellMar>
        <w:top w:w="0" w:type="dxa"/>
        <w:left w:w="108" w:type="dxa"/>
        <w:bottom w:w="0" w:type="dxa"/>
        <w:right w:w="108" w:type="dxa"/>
      </w:tblCellMar>
    </w:tblPr>
    <w:tcPr>
      <w:shd w:val="clear" w:color="auto" w:fill="EBEFFF" w:themeFill="accent6" w:themeFillTint="3F"/>
    </w:tcPr>
    <w:tblStylePr w:type="firstRow">
      <w:rPr>
        <w:b/>
        <w:bCs/>
      </w:rPr>
    </w:tblStylePr>
    <w:tblStylePr w:type="lastRow">
      <w:rPr>
        <w:b/>
        <w:bCs/>
      </w:rPr>
      <w:tblPr/>
      <w:tcPr>
        <w:tcBorders>
          <w:top w:val="single" w:sz="18" w:space="0" w:color="C3D1FF" w:themeColor="accent6" w:themeTint="BF"/>
        </w:tcBorders>
      </w:tcPr>
    </w:tblStylePr>
    <w:tblStylePr w:type="firstCol">
      <w:rPr>
        <w:b/>
        <w:bCs/>
      </w:rPr>
    </w:tblStylePr>
    <w:tblStylePr w:type="lastCol">
      <w:rPr>
        <w:b/>
        <w:bCs/>
      </w:rPr>
    </w:tblStylePr>
    <w:tblStylePr w:type="band1Vert">
      <w:tblPr/>
      <w:tcPr>
        <w:shd w:val="clear" w:color="auto" w:fill="D7E0FF" w:themeFill="accent6" w:themeFillTint="7F"/>
      </w:tcPr>
    </w:tblStylePr>
    <w:tblStylePr w:type="band1Horz">
      <w:tblPr/>
      <w:tcPr>
        <w:shd w:val="clear" w:color="auto" w:fill="D7E0FF" w:themeFill="accent6" w:themeFillTint="7F"/>
      </w:tcPr>
    </w:tblStylePr>
  </w:style>
  <w:style w:type="table" w:styleId="MediumGrid2">
    <w:name w:val="Medium Grid 2"/>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51C2C" w:themeColor="accent1"/>
        <w:left w:val="single" w:sz="8" w:space="0" w:color="051C2C" w:themeColor="accent1"/>
        <w:bottom w:val="single" w:sz="8" w:space="0" w:color="051C2C" w:themeColor="accent1"/>
        <w:right w:val="single" w:sz="8" w:space="0" w:color="051C2C" w:themeColor="accent1"/>
        <w:insideH w:val="single" w:sz="8" w:space="0" w:color="051C2C" w:themeColor="accent1"/>
        <w:insideV w:val="single" w:sz="8" w:space="0" w:color="051C2C" w:themeColor="accent1"/>
      </w:tblBorders>
      <w:tblCellMar>
        <w:top w:w="0" w:type="dxa"/>
        <w:left w:w="108" w:type="dxa"/>
        <w:bottom w:w="0" w:type="dxa"/>
        <w:right w:w="108" w:type="dxa"/>
      </w:tblCellMar>
    </w:tblPr>
    <w:tcPr>
      <w:shd w:val="clear" w:color="auto" w:fill="98CEF3" w:themeFill="accent1" w:themeFillTint="3F"/>
    </w:tcPr>
    <w:tblStylePr w:type="firstRow">
      <w:rPr>
        <w:b/>
        <w:bCs/>
        <w:color w:val="000000" w:themeColor="text1"/>
      </w:rPr>
      <w:tblPr/>
      <w:tcPr>
        <w:shd w:val="clear" w:color="auto" w:fill="D6EB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7F5" w:themeFill="accent1" w:themeFillTint="33"/>
      </w:tcPr>
    </w:tblStylePr>
    <w:tblStylePr w:type="band1Vert">
      <w:tblPr/>
      <w:tcPr>
        <w:shd w:val="clear" w:color="auto" w:fill="309CE7" w:themeFill="accent1" w:themeFillTint="7F"/>
      </w:tcPr>
    </w:tblStylePr>
    <w:tblStylePr w:type="band1Horz">
      <w:tblPr/>
      <w:tcPr>
        <w:tcBorders>
          <w:insideH w:val="single" w:sz="6" w:space="0" w:color="051C2C" w:themeColor="accent1"/>
          <w:insideV w:val="single" w:sz="6" w:space="0" w:color="051C2C" w:themeColor="accent1"/>
        </w:tcBorders>
        <w:shd w:val="clear" w:color="auto" w:fill="309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F4" w:themeColor="accent2"/>
        <w:left w:val="single" w:sz="8" w:space="0" w:color="00A9F4" w:themeColor="accent2"/>
        <w:bottom w:val="single" w:sz="8" w:space="0" w:color="00A9F4" w:themeColor="accent2"/>
        <w:right w:val="single" w:sz="8" w:space="0" w:color="00A9F4" w:themeColor="accent2"/>
        <w:insideH w:val="single" w:sz="8" w:space="0" w:color="00A9F4" w:themeColor="accent2"/>
        <w:insideV w:val="single" w:sz="8" w:space="0" w:color="00A9F4" w:themeColor="accent2"/>
      </w:tblBorders>
      <w:tblCellMar>
        <w:top w:w="0" w:type="dxa"/>
        <w:left w:w="108" w:type="dxa"/>
        <w:bottom w:w="0" w:type="dxa"/>
        <w:right w:w="108" w:type="dxa"/>
      </w:tblCellMar>
    </w:tblPr>
    <w:tcPr>
      <w:shd w:val="clear" w:color="auto" w:fill="BDEAFF" w:themeFill="accent2" w:themeFillTint="3F"/>
    </w:tcPr>
    <w:tblStylePr w:type="firstRow">
      <w:rPr>
        <w:b/>
        <w:bCs/>
        <w:color w:val="000000" w:themeColor="text1"/>
      </w:rPr>
      <w:tblPr/>
      <w:tcPr>
        <w:shd w:val="clear" w:color="auto" w:fill="E4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EEFF" w:themeFill="accent2" w:themeFillTint="33"/>
      </w:tcPr>
    </w:tblStylePr>
    <w:tblStylePr w:type="band1Vert">
      <w:tblPr/>
      <w:tcPr>
        <w:shd w:val="clear" w:color="auto" w:fill="7AD5FF" w:themeFill="accent2" w:themeFillTint="7F"/>
      </w:tcPr>
    </w:tblStylePr>
    <w:tblStylePr w:type="band1Horz">
      <w:tblPr/>
      <w:tcPr>
        <w:tcBorders>
          <w:insideH w:val="single" w:sz="6" w:space="0" w:color="00A9F4" w:themeColor="accent2"/>
          <w:insideV w:val="single" w:sz="6" w:space="0" w:color="00A9F4" w:themeColor="accent2"/>
        </w:tcBorders>
        <w:shd w:val="clear" w:color="auto" w:fill="7A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251FF" w:themeColor="accent3"/>
        <w:left w:val="single" w:sz="8" w:space="0" w:color="2251FF" w:themeColor="accent3"/>
        <w:bottom w:val="single" w:sz="8" w:space="0" w:color="2251FF" w:themeColor="accent3"/>
        <w:right w:val="single" w:sz="8" w:space="0" w:color="2251FF" w:themeColor="accent3"/>
        <w:insideH w:val="single" w:sz="8" w:space="0" w:color="2251FF" w:themeColor="accent3"/>
        <w:insideV w:val="single" w:sz="8" w:space="0" w:color="2251FF" w:themeColor="accent3"/>
      </w:tblBorders>
      <w:tblCellMar>
        <w:top w:w="0" w:type="dxa"/>
        <w:left w:w="108" w:type="dxa"/>
        <w:bottom w:w="0" w:type="dxa"/>
        <w:right w:w="108" w:type="dxa"/>
      </w:tblCellMar>
    </w:tblPr>
    <w:tcPr>
      <w:shd w:val="clear" w:color="auto" w:fill="C8D3FF" w:themeFill="accent3" w:themeFillTint="3F"/>
    </w:tcPr>
    <w:tblStylePr w:type="firstRow">
      <w:rPr>
        <w:b/>
        <w:bCs/>
        <w:color w:val="000000" w:themeColor="text1"/>
      </w:rPr>
      <w:tblPr/>
      <w:tcPr>
        <w:shd w:val="clear" w:color="auto" w:fill="E9ED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DCFF" w:themeFill="accent3" w:themeFillTint="33"/>
      </w:tcPr>
    </w:tblStylePr>
    <w:tblStylePr w:type="band1Vert">
      <w:tblPr/>
      <w:tcPr>
        <w:shd w:val="clear" w:color="auto" w:fill="90A8FF" w:themeFill="accent3" w:themeFillTint="7F"/>
      </w:tcPr>
    </w:tblStylePr>
    <w:tblStylePr w:type="band1Horz">
      <w:tblPr/>
      <w:tcPr>
        <w:tcBorders>
          <w:insideH w:val="single" w:sz="6" w:space="0" w:color="2251FF" w:themeColor="accent3"/>
          <w:insideV w:val="single" w:sz="6" w:space="0" w:color="2251FF" w:themeColor="accent3"/>
        </w:tcBorders>
        <w:shd w:val="clear" w:color="auto" w:fill="90A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AE6F0" w:themeColor="accent4"/>
        <w:left w:val="single" w:sz="8" w:space="0" w:color="AAE6F0" w:themeColor="accent4"/>
        <w:bottom w:val="single" w:sz="8" w:space="0" w:color="AAE6F0" w:themeColor="accent4"/>
        <w:right w:val="single" w:sz="8" w:space="0" w:color="AAE6F0" w:themeColor="accent4"/>
        <w:insideH w:val="single" w:sz="8" w:space="0" w:color="AAE6F0" w:themeColor="accent4"/>
        <w:insideV w:val="single" w:sz="8" w:space="0" w:color="AAE6F0" w:themeColor="accent4"/>
      </w:tblBorders>
      <w:tblCellMar>
        <w:top w:w="0" w:type="dxa"/>
        <w:left w:w="108" w:type="dxa"/>
        <w:bottom w:w="0" w:type="dxa"/>
        <w:right w:w="108" w:type="dxa"/>
      </w:tblCellMar>
    </w:tblPr>
    <w:tcPr>
      <w:shd w:val="clear" w:color="auto" w:fill="E9F8FB" w:themeFill="accent4" w:themeFillTint="3F"/>
    </w:tcPr>
    <w:tblStylePr w:type="firstRow">
      <w:rPr>
        <w:b/>
        <w:bCs/>
        <w:color w:val="000000" w:themeColor="text1"/>
      </w:rPr>
      <w:tblPr/>
      <w:tcPr>
        <w:shd w:val="clear" w:color="auto" w:fill="F6FC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9FC" w:themeFill="accent4" w:themeFillTint="33"/>
      </w:tcPr>
    </w:tblStylePr>
    <w:tblStylePr w:type="band1Vert">
      <w:tblPr/>
      <w:tcPr>
        <w:shd w:val="clear" w:color="auto" w:fill="D4F2F7" w:themeFill="accent4" w:themeFillTint="7F"/>
      </w:tcPr>
    </w:tblStylePr>
    <w:tblStylePr w:type="band1Horz">
      <w:tblPr/>
      <w:tcPr>
        <w:tcBorders>
          <w:insideH w:val="single" w:sz="6" w:space="0" w:color="AAE6F0" w:themeColor="accent4"/>
          <w:insideV w:val="single" w:sz="6" w:space="0" w:color="AAE6F0" w:themeColor="accent4"/>
        </w:tcBorders>
        <w:shd w:val="clear" w:color="auto" w:fill="D4F2F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C96B4" w:themeColor="accent5"/>
        <w:left w:val="single" w:sz="8" w:space="0" w:color="3C96B4" w:themeColor="accent5"/>
        <w:bottom w:val="single" w:sz="8" w:space="0" w:color="3C96B4" w:themeColor="accent5"/>
        <w:right w:val="single" w:sz="8" w:space="0" w:color="3C96B4" w:themeColor="accent5"/>
        <w:insideH w:val="single" w:sz="8" w:space="0" w:color="3C96B4" w:themeColor="accent5"/>
        <w:insideV w:val="single" w:sz="8" w:space="0" w:color="3C96B4" w:themeColor="accent5"/>
      </w:tblBorders>
      <w:tblCellMar>
        <w:top w:w="0" w:type="dxa"/>
        <w:left w:w="108" w:type="dxa"/>
        <w:bottom w:w="0" w:type="dxa"/>
        <w:right w:w="108" w:type="dxa"/>
      </w:tblCellMar>
    </w:tblPr>
    <w:tcPr>
      <w:shd w:val="clear" w:color="auto" w:fill="CCE5EE" w:themeFill="accent5" w:themeFillTint="3F"/>
    </w:tcPr>
    <w:tblStylePr w:type="firstRow">
      <w:rPr>
        <w:b/>
        <w:bCs/>
        <w:color w:val="000000" w:themeColor="text1"/>
      </w:rPr>
      <w:tblPr/>
      <w:tcPr>
        <w:shd w:val="clear" w:color="auto" w:fill="EBF4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AF1" w:themeFill="accent5" w:themeFillTint="33"/>
      </w:tcPr>
    </w:tblStylePr>
    <w:tblStylePr w:type="band1Vert">
      <w:tblPr/>
      <w:tcPr>
        <w:shd w:val="clear" w:color="auto" w:fill="9ACCDD" w:themeFill="accent5" w:themeFillTint="7F"/>
      </w:tcPr>
    </w:tblStylePr>
    <w:tblStylePr w:type="band1Horz">
      <w:tblPr/>
      <w:tcPr>
        <w:tcBorders>
          <w:insideH w:val="single" w:sz="6" w:space="0" w:color="3C96B4" w:themeColor="accent5"/>
          <w:insideV w:val="single" w:sz="6" w:space="0" w:color="3C96B4" w:themeColor="accent5"/>
        </w:tcBorders>
        <w:shd w:val="clear" w:color="auto" w:fill="9ACC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FC3FF" w:themeColor="accent6"/>
        <w:left w:val="single" w:sz="8" w:space="0" w:color="AFC3FF" w:themeColor="accent6"/>
        <w:bottom w:val="single" w:sz="8" w:space="0" w:color="AFC3FF" w:themeColor="accent6"/>
        <w:right w:val="single" w:sz="8" w:space="0" w:color="AFC3FF" w:themeColor="accent6"/>
        <w:insideH w:val="single" w:sz="8" w:space="0" w:color="AFC3FF" w:themeColor="accent6"/>
        <w:insideV w:val="single" w:sz="8" w:space="0" w:color="AFC3FF" w:themeColor="accent6"/>
      </w:tblBorders>
      <w:tblCellMar>
        <w:top w:w="0" w:type="dxa"/>
        <w:left w:w="108" w:type="dxa"/>
        <w:bottom w:w="0" w:type="dxa"/>
        <w:right w:w="108" w:type="dxa"/>
      </w:tblCellMar>
    </w:tblPr>
    <w:tcPr>
      <w:shd w:val="clear" w:color="auto" w:fill="EBEFFF" w:themeFill="accent6" w:themeFillTint="3F"/>
    </w:tcPr>
    <w:tblStylePr w:type="firstRow">
      <w:rPr>
        <w:b/>
        <w:bCs/>
        <w:color w:val="000000" w:themeColor="text1"/>
      </w:rPr>
      <w:tblPr/>
      <w:tcPr>
        <w:shd w:val="clear" w:color="auto" w:fill="F7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FF" w:themeFill="accent6" w:themeFillTint="33"/>
      </w:tcPr>
    </w:tblStylePr>
    <w:tblStylePr w:type="band1Vert">
      <w:tblPr/>
      <w:tcPr>
        <w:shd w:val="clear" w:color="auto" w:fill="D7E0FF" w:themeFill="accent6" w:themeFillTint="7F"/>
      </w:tcPr>
    </w:tblStylePr>
    <w:tblStylePr w:type="band1Horz">
      <w:tblPr/>
      <w:tcPr>
        <w:tcBorders>
          <w:insideH w:val="single" w:sz="6" w:space="0" w:color="AFC3FF" w:themeColor="accent6"/>
          <w:insideV w:val="single" w:sz="6" w:space="0" w:color="AFC3FF" w:themeColor="accent6"/>
        </w:tcBorders>
        <w:shd w:val="clear" w:color="auto" w:fill="D7E0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98CE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1C2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1C2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1C2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9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9CE7" w:themeFill="accent1" w:themeFillTint="7F"/>
      </w:tcPr>
    </w:tblStylePr>
  </w:style>
  <w:style w:type="table" w:styleId="MediumGrid3-Accent2">
    <w:name w:val="Medium Grid 3 Accent 2"/>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DEA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F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F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F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D5FF" w:themeFill="accent2" w:themeFillTint="7F"/>
      </w:tcPr>
    </w:tblStylePr>
  </w:style>
  <w:style w:type="table" w:styleId="MediumGrid3-Accent3">
    <w:name w:val="Medium Grid 3 Accent 3"/>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8D3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51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51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51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51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A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A8FF" w:themeFill="accent3" w:themeFillTint="7F"/>
      </w:tcPr>
    </w:tblStylePr>
  </w:style>
  <w:style w:type="table" w:styleId="MediumGrid3-Accent4">
    <w:name w:val="Medium Grid 3 Accent 4"/>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9F8F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E6F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E6F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E6F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F2F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F2F7" w:themeFill="accent4" w:themeFillTint="7F"/>
      </w:tcPr>
    </w:tblStylePr>
  </w:style>
  <w:style w:type="table" w:styleId="MediumGrid3-Accent5">
    <w:name w:val="Medium Grid 3 Accent 5"/>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CE5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6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96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96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C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CDD" w:themeFill="accent5" w:themeFillTint="7F"/>
      </w:tcPr>
    </w:tblStylePr>
  </w:style>
  <w:style w:type="table" w:styleId="MediumGrid3-Accent6">
    <w:name w:val="Medium Grid 3 Accent 6"/>
    <w:basedOn w:val="TableNormal"/>
    <w:uiPriority w:val="69"/>
    <w:semiHidden/>
    <w:unhideWhenUsed/>
    <w:rsid w:val="00E0702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C3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C3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C3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FF" w:themeFill="accent6" w:themeFillTint="7F"/>
      </w:tcPr>
    </w:tblStylePr>
  </w:style>
  <w:style w:type="table" w:styleId="MediumList1">
    <w:name w:val="Medium List 1"/>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51C2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051C2C" w:themeColor="accent1"/>
        <w:bottom w:val="single" w:sz="8" w:space="0" w:color="051C2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51C2C" w:themeColor="accent1"/>
        </w:tcBorders>
      </w:tcPr>
    </w:tblStylePr>
    <w:tblStylePr w:type="lastRow">
      <w:rPr>
        <w:b/>
        <w:bCs/>
        <w:color w:val="051C2C" w:themeColor="text2"/>
      </w:rPr>
      <w:tblPr/>
      <w:tcPr>
        <w:tcBorders>
          <w:top w:val="single" w:sz="8" w:space="0" w:color="051C2C" w:themeColor="accent1"/>
          <w:bottom w:val="single" w:sz="8" w:space="0" w:color="051C2C" w:themeColor="accent1"/>
        </w:tcBorders>
      </w:tcPr>
    </w:tblStylePr>
    <w:tblStylePr w:type="firstCol">
      <w:rPr>
        <w:b/>
        <w:bCs/>
      </w:rPr>
    </w:tblStylePr>
    <w:tblStylePr w:type="lastCol">
      <w:rPr>
        <w:b/>
        <w:bCs/>
      </w:rPr>
      <w:tblPr/>
      <w:tcPr>
        <w:tcBorders>
          <w:top w:val="single" w:sz="8" w:space="0" w:color="051C2C" w:themeColor="accent1"/>
          <w:bottom w:val="single" w:sz="8" w:space="0" w:color="051C2C" w:themeColor="accent1"/>
        </w:tcBorders>
      </w:tcPr>
    </w:tblStylePr>
    <w:tblStylePr w:type="band1Vert">
      <w:tblPr/>
      <w:tcPr>
        <w:shd w:val="clear" w:color="auto" w:fill="98CEF3" w:themeFill="accent1" w:themeFillTint="3F"/>
      </w:tcPr>
    </w:tblStylePr>
    <w:tblStylePr w:type="band1Horz">
      <w:tblPr/>
      <w:tcPr>
        <w:shd w:val="clear" w:color="auto" w:fill="98CEF3" w:themeFill="accent1" w:themeFillTint="3F"/>
      </w:tcPr>
    </w:tblStylePr>
  </w:style>
  <w:style w:type="table" w:styleId="MediumList1-Accent2">
    <w:name w:val="Medium List 1 Accent 2"/>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00A9F4" w:themeColor="accent2"/>
        <w:bottom w:val="single" w:sz="8" w:space="0" w:color="00A9F4"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A9F4" w:themeColor="accent2"/>
        </w:tcBorders>
      </w:tcPr>
    </w:tblStylePr>
    <w:tblStylePr w:type="lastRow">
      <w:rPr>
        <w:b/>
        <w:bCs/>
        <w:color w:val="051C2C" w:themeColor="text2"/>
      </w:rPr>
      <w:tblPr/>
      <w:tcPr>
        <w:tcBorders>
          <w:top w:val="single" w:sz="8" w:space="0" w:color="00A9F4" w:themeColor="accent2"/>
          <w:bottom w:val="single" w:sz="8" w:space="0" w:color="00A9F4" w:themeColor="accent2"/>
        </w:tcBorders>
      </w:tcPr>
    </w:tblStylePr>
    <w:tblStylePr w:type="firstCol">
      <w:rPr>
        <w:b/>
        <w:bCs/>
      </w:rPr>
    </w:tblStylePr>
    <w:tblStylePr w:type="lastCol">
      <w:rPr>
        <w:b/>
        <w:bCs/>
      </w:rPr>
      <w:tblPr/>
      <w:tcPr>
        <w:tcBorders>
          <w:top w:val="single" w:sz="8" w:space="0" w:color="00A9F4" w:themeColor="accent2"/>
          <w:bottom w:val="single" w:sz="8" w:space="0" w:color="00A9F4" w:themeColor="accent2"/>
        </w:tcBorders>
      </w:tcPr>
    </w:tblStylePr>
    <w:tblStylePr w:type="band1Vert">
      <w:tblPr/>
      <w:tcPr>
        <w:shd w:val="clear" w:color="auto" w:fill="BDEAFF" w:themeFill="accent2" w:themeFillTint="3F"/>
      </w:tcPr>
    </w:tblStylePr>
    <w:tblStylePr w:type="band1Horz">
      <w:tblPr/>
      <w:tcPr>
        <w:shd w:val="clear" w:color="auto" w:fill="BDEAFF" w:themeFill="accent2" w:themeFillTint="3F"/>
      </w:tcPr>
    </w:tblStylePr>
  </w:style>
  <w:style w:type="table" w:styleId="MediumList1-Accent3">
    <w:name w:val="Medium List 1 Accent 3"/>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2251FF" w:themeColor="accent3"/>
        <w:bottom w:val="single" w:sz="8" w:space="0" w:color="2251FF"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251FF" w:themeColor="accent3"/>
        </w:tcBorders>
      </w:tcPr>
    </w:tblStylePr>
    <w:tblStylePr w:type="lastRow">
      <w:rPr>
        <w:b/>
        <w:bCs/>
        <w:color w:val="051C2C" w:themeColor="text2"/>
      </w:rPr>
      <w:tblPr/>
      <w:tcPr>
        <w:tcBorders>
          <w:top w:val="single" w:sz="8" w:space="0" w:color="2251FF" w:themeColor="accent3"/>
          <w:bottom w:val="single" w:sz="8" w:space="0" w:color="2251FF" w:themeColor="accent3"/>
        </w:tcBorders>
      </w:tcPr>
    </w:tblStylePr>
    <w:tblStylePr w:type="firstCol">
      <w:rPr>
        <w:b/>
        <w:bCs/>
      </w:rPr>
    </w:tblStylePr>
    <w:tblStylePr w:type="lastCol">
      <w:rPr>
        <w:b/>
        <w:bCs/>
      </w:rPr>
      <w:tblPr/>
      <w:tcPr>
        <w:tcBorders>
          <w:top w:val="single" w:sz="8" w:space="0" w:color="2251FF" w:themeColor="accent3"/>
          <w:bottom w:val="single" w:sz="8" w:space="0" w:color="2251FF" w:themeColor="accent3"/>
        </w:tcBorders>
      </w:tcPr>
    </w:tblStylePr>
    <w:tblStylePr w:type="band1Vert">
      <w:tblPr/>
      <w:tcPr>
        <w:shd w:val="clear" w:color="auto" w:fill="C8D3FF" w:themeFill="accent3" w:themeFillTint="3F"/>
      </w:tcPr>
    </w:tblStylePr>
    <w:tblStylePr w:type="band1Horz">
      <w:tblPr/>
      <w:tcPr>
        <w:shd w:val="clear" w:color="auto" w:fill="C8D3FF" w:themeFill="accent3" w:themeFillTint="3F"/>
      </w:tcPr>
    </w:tblStylePr>
  </w:style>
  <w:style w:type="table" w:styleId="MediumList1-Accent4">
    <w:name w:val="Medium List 1 Accent 4"/>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AAE6F0" w:themeColor="accent4"/>
        <w:bottom w:val="single" w:sz="8" w:space="0" w:color="AAE6F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AE6F0" w:themeColor="accent4"/>
        </w:tcBorders>
      </w:tcPr>
    </w:tblStylePr>
    <w:tblStylePr w:type="lastRow">
      <w:rPr>
        <w:b/>
        <w:bCs/>
        <w:color w:val="051C2C" w:themeColor="text2"/>
      </w:rPr>
      <w:tblPr/>
      <w:tcPr>
        <w:tcBorders>
          <w:top w:val="single" w:sz="8" w:space="0" w:color="AAE6F0" w:themeColor="accent4"/>
          <w:bottom w:val="single" w:sz="8" w:space="0" w:color="AAE6F0" w:themeColor="accent4"/>
        </w:tcBorders>
      </w:tcPr>
    </w:tblStylePr>
    <w:tblStylePr w:type="firstCol">
      <w:rPr>
        <w:b/>
        <w:bCs/>
      </w:rPr>
    </w:tblStylePr>
    <w:tblStylePr w:type="lastCol">
      <w:rPr>
        <w:b/>
        <w:bCs/>
      </w:rPr>
      <w:tblPr/>
      <w:tcPr>
        <w:tcBorders>
          <w:top w:val="single" w:sz="8" w:space="0" w:color="AAE6F0" w:themeColor="accent4"/>
          <w:bottom w:val="single" w:sz="8" w:space="0" w:color="AAE6F0" w:themeColor="accent4"/>
        </w:tcBorders>
      </w:tcPr>
    </w:tblStylePr>
    <w:tblStylePr w:type="band1Vert">
      <w:tblPr/>
      <w:tcPr>
        <w:shd w:val="clear" w:color="auto" w:fill="E9F8FB" w:themeFill="accent4" w:themeFillTint="3F"/>
      </w:tcPr>
    </w:tblStylePr>
    <w:tblStylePr w:type="band1Horz">
      <w:tblPr/>
      <w:tcPr>
        <w:shd w:val="clear" w:color="auto" w:fill="E9F8FB" w:themeFill="accent4" w:themeFillTint="3F"/>
      </w:tcPr>
    </w:tblStylePr>
  </w:style>
  <w:style w:type="table" w:styleId="MediumList1-Accent5">
    <w:name w:val="Medium List 1 Accent 5"/>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3C96B4" w:themeColor="accent5"/>
        <w:bottom w:val="single" w:sz="8" w:space="0" w:color="3C96B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3C96B4" w:themeColor="accent5"/>
        </w:tcBorders>
      </w:tcPr>
    </w:tblStylePr>
    <w:tblStylePr w:type="lastRow">
      <w:rPr>
        <w:b/>
        <w:bCs/>
        <w:color w:val="051C2C" w:themeColor="text2"/>
      </w:rPr>
      <w:tblPr/>
      <w:tcPr>
        <w:tcBorders>
          <w:top w:val="single" w:sz="8" w:space="0" w:color="3C96B4" w:themeColor="accent5"/>
          <w:bottom w:val="single" w:sz="8" w:space="0" w:color="3C96B4" w:themeColor="accent5"/>
        </w:tcBorders>
      </w:tcPr>
    </w:tblStylePr>
    <w:tblStylePr w:type="firstCol">
      <w:rPr>
        <w:b/>
        <w:bCs/>
      </w:rPr>
    </w:tblStylePr>
    <w:tblStylePr w:type="lastCol">
      <w:rPr>
        <w:b/>
        <w:bCs/>
      </w:rPr>
      <w:tblPr/>
      <w:tcPr>
        <w:tcBorders>
          <w:top w:val="single" w:sz="8" w:space="0" w:color="3C96B4" w:themeColor="accent5"/>
          <w:bottom w:val="single" w:sz="8" w:space="0" w:color="3C96B4" w:themeColor="accent5"/>
        </w:tcBorders>
      </w:tcPr>
    </w:tblStylePr>
    <w:tblStylePr w:type="band1Vert">
      <w:tblPr/>
      <w:tcPr>
        <w:shd w:val="clear" w:color="auto" w:fill="CCE5EE" w:themeFill="accent5" w:themeFillTint="3F"/>
      </w:tcPr>
    </w:tblStylePr>
    <w:tblStylePr w:type="band1Horz">
      <w:tblPr/>
      <w:tcPr>
        <w:shd w:val="clear" w:color="auto" w:fill="CCE5EE" w:themeFill="accent5" w:themeFillTint="3F"/>
      </w:tcPr>
    </w:tblStylePr>
  </w:style>
  <w:style w:type="table" w:styleId="MediumList1-Accent6">
    <w:name w:val="Medium List 1 Accent 6"/>
    <w:basedOn w:val="TableNormal"/>
    <w:uiPriority w:val="65"/>
    <w:semiHidden/>
    <w:unhideWhenUsed/>
    <w:rsid w:val="00E07022"/>
    <w:pPr>
      <w:spacing w:after="0" w:line="240" w:lineRule="auto"/>
    </w:pPr>
    <w:rPr>
      <w:color w:val="000000" w:themeColor="text1"/>
    </w:rPr>
    <w:tblPr>
      <w:tblStyleRowBandSize w:val="1"/>
      <w:tblStyleColBandSize w:val="1"/>
      <w:tblInd w:w="0" w:type="dxa"/>
      <w:tblBorders>
        <w:top w:val="single" w:sz="8" w:space="0" w:color="AFC3FF" w:themeColor="accent6"/>
        <w:bottom w:val="single" w:sz="8" w:space="0" w:color="AFC3FF"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FC3FF" w:themeColor="accent6"/>
        </w:tcBorders>
      </w:tcPr>
    </w:tblStylePr>
    <w:tblStylePr w:type="lastRow">
      <w:rPr>
        <w:b/>
        <w:bCs/>
        <w:color w:val="051C2C" w:themeColor="text2"/>
      </w:rPr>
      <w:tblPr/>
      <w:tcPr>
        <w:tcBorders>
          <w:top w:val="single" w:sz="8" w:space="0" w:color="AFC3FF" w:themeColor="accent6"/>
          <w:bottom w:val="single" w:sz="8" w:space="0" w:color="AFC3FF" w:themeColor="accent6"/>
        </w:tcBorders>
      </w:tcPr>
    </w:tblStylePr>
    <w:tblStylePr w:type="firstCol">
      <w:rPr>
        <w:b/>
        <w:bCs/>
      </w:rPr>
    </w:tblStylePr>
    <w:tblStylePr w:type="lastCol">
      <w:rPr>
        <w:b/>
        <w:bCs/>
      </w:rPr>
      <w:tblPr/>
      <w:tcPr>
        <w:tcBorders>
          <w:top w:val="single" w:sz="8" w:space="0" w:color="AFC3FF" w:themeColor="accent6"/>
          <w:bottom w:val="single" w:sz="8" w:space="0" w:color="AFC3FF" w:themeColor="accent6"/>
        </w:tcBorders>
      </w:tcPr>
    </w:tblStylePr>
    <w:tblStylePr w:type="band1Vert">
      <w:tblPr/>
      <w:tcPr>
        <w:shd w:val="clear" w:color="auto" w:fill="EBEFFF" w:themeFill="accent6" w:themeFillTint="3F"/>
      </w:tcPr>
    </w:tblStylePr>
    <w:tblStylePr w:type="band1Horz">
      <w:tblPr/>
      <w:tcPr>
        <w:shd w:val="clear" w:color="auto" w:fill="EBEFFF" w:themeFill="accent6" w:themeFillTint="3F"/>
      </w:tcPr>
    </w:tblStylePr>
  </w:style>
  <w:style w:type="table" w:styleId="MediumList2">
    <w:name w:val="Medium List 2"/>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51C2C" w:themeColor="accent1"/>
        <w:left w:val="single" w:sz="8" w:space="0" w:color="051C2C" w:themeColor="accent1"/>
        <w:bottom w:val="single" w:sz="8" w:space="0" w:color="051C2C" w:themeColor="accent1"/>
        <w:right w:val="single" w:sz="8" w:space="0" w:color="051C2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51C2C" w:themeColor="accent1"/>
          <w:right w:val="nil"/>
          <w:insideH w:val="nil"/>
          <w:insideV w:val="nil"/>
        </w:tcBorders>
        <w:shd w:val="clear" w:color="auto" w:fill="FFFFFF" w:themeFill="background1"/>
      </w:tcPr>
    </w:tblStylePr>
    <w:tblStylePr w:type="lastRow">
      <w:tblPr/>
      <w:tcPr>
        <w:tcBorders>
          <w:top w:val="single" w:sz="8" w:space="0" w:color="051C2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1C2C" w:themeColor="accent1"/>
          <w:insideH w:val="nil"/>
          <w:insideV w:val="nil"/>
        </w:tcBorders>
        <w:shd w:val="clear" w:color="auto" w:fill="FFFFFF" w:themeFill="background1"/>
      </w:tcPr>
    </w:tblStylePr>
    <w:tblStylePr w:type="lastCol">
      <w:tblPr/>
      <w:tcPr>
        <w:tcBorders>
          <w:top w:val="nil"/>
          <w:left w:val="single" w:sz="8" w:space="0" w:color="051C2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EF3" w:themeFill="accent1" w:themeFillTint="3F"/>
      </w:tcPr>
    </w:tblStylePr>
    <w:tblStylePr w:type="band1Horz">
      <w:tblPr/>
      <w:tcPr>
        <w:tcBorders>
          <w:top w:val="nil"/>
          <w:bottom w:val="nil"/>
          <w:insideH w:val="nil"/>
          <w:insideV w:val="nil"/>
        </w:tcBorders>
        <w:shd w:val="clear" w:color="auto" w:fill="98CE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A9F4" w:themeColor="accent2"/>
        <w:left w:val="single" w:sz="8" w:space="0" w:color="00A9F4" w:themeColor="accent2"/>
        <w:bottom w:val="single" w:sz="8" w:space="0" w:color="00A9F4" w:themeColor="accent2"/>
        <w:right w:val="single" w:sz="8" w:space="0" w:color="00A9F4"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00A9F4" w:themeColor="accent2"/>
          <w:right w:val="nil"/>
          <w:insideH w:val="nil"/>
          <w:insideV w:val="nil"/>
        </w:tcBorders>
        <w:shd w:val="clear" w:color="auto" w:fill="FFFFFF" w:themeFill="background1"/>
      </w:tcPr>
    </w:tblStylePr>
    <w:tblStylePr w:type="lastRow">
      <w:tblPr/>
      <w:tcPr>
        <w:tcBorders>
          <w:top w:val="single" w:sz="8" w:space="0" w:color="00A9F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F4" w:themeColor="accent2"/>
          <w:insideH w:val="nil"/>
          <w:insideV w:val="nil"/>
        </w:tcBorders>
        <w:shd w:val="clear" w:color="auto" w:fill="FFFFFF" w:themeFill="background1"/>
      </w:tcPr>
    </w:tblStylePr>
    <w:tblStylePr w:type="lastCol">
      <w:tblPr/>
      <w:tcPr>
        <w:tcBorders>
          <w:top w:val="nil"/>
          <w:left w:val="single" w:sz="8" w:space="0" w:color="00A9F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AFF" w:themeFill="accent2" w:themeFillTint="3F"/>
      </w:tcPr>
    </w:tblStylePr>
    <w:tblStylePr w:type="band1Horz">
      <w:tblPr/>
      <w:tcPr>
        <w:tcBorders>
          <w:top w:val="nil"/>
          <w:bottom w:val="nil"/>
          <w:insideH w:val="nil"/>
          <w:insideV w:val="nil"/>
        </w:tcBorders>
        <w:shd w:val="clear" w:color="auto" w:fill="BD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251FF" w:themeColor="accent3"/>
        <w:left w:val="single" w:sz="8" w:space="0" w:color="2251FF" w:themeColor="accent3"/>
        <w:bottom w:val="single" w:sz="8" w:space="0" w:color="2251FF" w:themeColor="accent3"/>
        <w:right w:val="single" w:sz="8" w:space="0" w:color="2251FF"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2251FF" w:themeColor="accent3"/>
          <w:right w:val="nil"/>
          <w:insideH w:val="nil"/>
          <w:insideV w:val="nil"/>
        </w:tcBorders>
        <w:shd w:val="clear" w:color="auto" w:fill="FFFFFF" w:themeFill="background1"/>
      </w:tcPr>
    </w:tblStylePr>
    <w:tblStylePr w:type="lastRow">
      <w:tblPr/>
      <w:tcPr>
        <w:tcBorders>
          <w:top w:val="single" w:sz="8" w:space="0" w:color="2251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51FF" w:themeColor="accent3"/>
          <w:insideH w:val="nil"/>
          <w:insideV w:val="nil"/>
        </w:tcBorders>
        <w:shd w:val="clear" w:color="auto" w:fill="FFFFFF" w:themeFill="background1"/>
      </w:tcPr>
    </w:tblStylePr>
    <w:tblStylePr w:type="lastCol">
      <w:tblPr/>
      <w:tcPr>
        <w:tcBorders>
          <w:top w:val="nil"/>
          <w:left w:val="single" w:sz="8" w:space="0" w:color="2251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D3FF" w:themeFill="accent3" w:themeFillTint="3F"/>
      </w:tcPr>
    </w:tblStylePr>
    <w:tblStylePr w:type="band1Horz">
      <w:tblPr/>
      <w:tcPr>
        <w:tcBorders>
          <w:top w:val="nil"/>
          <w:bottom w:val="nil"/>
          <w:insideH w:val="nil"/>
          <w:insideV w:val="nil"/>
        </w:tcBorders>
        <w:shd w:val="clear" w:color="auto" w:fill="C8D3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AE6F0" w:themeColor="accent4"/>
        <w:left w:val="single" w:sz="8" w:space="0" w:color="AAE6F0" w:themeColor="accent4"/>
        <w:bottom w:val="single" w:sz="8" w:space="0" w:color="AAE6F0" w:themeColor="accent4"/>
        <w:right w:val="single" w:sz="8" w:space="0" w:color="AAE6F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AAE6F0" w:themeColor="accent4"/>
          <w:right w:val="nil"/>
          <w:insideH w:val="nil"/>
          <w:insideV w:val="nil"/>
        </w:tcBorders>
        <w:shd w:val="clear" w:color="auto" w:fill="FFFFFF" w:themeFill="background1"/>
      </w:tcPr>
    </w:tblStylePr>
    <w:tblStylePr w:type="lastRow">
      <w:tblPr/>
      <w:tcPr>
        <w:tcBorders>
          <w:top w:val="single" w:sz="8" w:space="0" w:color="AAE6F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E6F0" w:themeColor="accent4"/>
          <w:insideH w:val="nil"/>
          <w:insideV w:val="nil"/>
        </w:tcBorders>
        <w:shd w:val="clear" w:color="auto" w:fill="FFFFFF" w:themeFill="background1"/>
      </w:tcPr>
    </w:tblStylePr>
    <w:tblStylePr w:type="lastCol">
      <w:tblPr/>
      <w:tcPr>
        <w:tcBorders>
          <w:top w:val="nil"/>
          <w:left w:val="single" w:sz="8" w:space="0" w:color="AAE6F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8FB" w:themeFill="accent4" w:themeFillTint="3F"/>
      </w:tcPr>
    </w:tblStylePr>
    <w:tblStylePr w:type="band1Horz">
      <w:tblPr/>
      <w:tcPr>
        <w:tcBorders>
          <w:top w:val="nil"/>
          <w:bottom w:val="nil"/>
          <w:insideH w:val="nil"/>
          <w:insideV w:val="nil"/>
        </w:tcBorders>
        <w:shd w:val="clear" w:color="auto" w:fill="E9F8F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3C96B4" w:themeColor="accent5"/>
        <w:left w:val="single" w:sz="8" w:space="0" w:color="3C96B4" w:themeColor="accent5"/>
        <w:bottom w:val="single" w:sz="8" w:space="0" w:color="3C96B4" w:themeColor="accent5"/>
        <w:right w:val="single" w:sz="8" w:space="0" w:color="3C96B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3C96B4" w:themeColor="accent5"/>
          <w:right w:val="nil"/>
          <w:insideH w:val="nil"/>
          <w:insideV w:val="nil"/>
        </w:tcBorders>
        <w:shd w:val="clear" w:color="auto" w:fill="FFFFFF" w:themeFill="background1"/>
      </w:tcPr>
    </w:tblStylePr>
    <w:tblStylePr w:type="lastRow">
      <w:tblPr/>
      <w:tcPr>
        <w:tcBorders>
          <w:top w:val="single" w:sz="8" w:space="0" w:color="3C96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6B4" w:themeColor="accent5"/>
          <w:insideH w:val="nil"/>
          <w:insideV w:val="nil"/>
        </w:tcBorders>
        <w:shd w:val="clear" w:color="auto" w:fill="FFFFFF" w:themeFill="background1"/>
      </w:tcPr>
    </w:tblStylePr>
    <w:tblStylePr w:type="lastCol">
      <w:tblPr/>
      <w:tcPr>
        <w:tcBorders>
          <w:top w:val="nil"/>
          <w:left w:val="single" w:sz="8" w:space="0" w:color="3C96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5EE" w:themeFill="accent5" w:themeFillTint="3F"/>
      </w:tcPr>
    </w:tblStylePr>
    <w:tblStylePr w:type="band1Horz">
      <w:tblPr/>
      <w:tcPr>
        <w:tcBorders>
          <w:top w:val="nil"/>
          <w:bottom w:val="nil"/>
          <w:insideH w:val="nil"/>
          <w:insideV w:val="nil"/>
        </w:tcBorders>
        <w:shd w:val="clear" w:color="auto" w:fill="CCE5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0702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FC3FF" w:themeColor="accent6"/>
        <w:left w:val="single" w:sz="8" w:space="0" w:color="AFC3FF" w:themeColor="accent6"/>
        <w:bottom w:val="single" w:sz="8" w:space="0" w:color="AFC3FF" w:themeColor="accent6"/>
        <w:right w:val="single" w:sz="8" w:space="0" w:color="AFC3FF"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AFC3FF" w:themeColor="accent6"/>
          <w:right w:val="nil"/>
          <w:insideH w:val="nil"/>
          <w:insideV w:val="nil"/>
        </w:tcBorders>
        <w:shd w:val="clear" w:color="auto" w:fill="FFFFFF" w:themeFill="background1"/>
      </w:tcPr>
    </w:tblStylePr>
    <w:tblStylePr w:type="lastRow">
      <w:tblPr/>
      <w:tcPr>
        <w:tcBorders>
          <w:top w:val="single" w:sz="8" w:space="0" w:color="AFC3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C3FF" w:themeColor="accent6"/>
          <w:insideH w:val="nil"/>
          <w:insideV w:val="nil"/>
        </w:tcBorders>
        <w:shd w:val="clear" w:color="auto" w:fill="FFFFFF" w:themeFill="background1"/>
      </w:tcPr>
    </w:tblStylePr>
    <w:tblStylePr w:type="lastCol">
      <w:tblPr/>
      <w:tcPr>
        <w:tcBorders>
          <w:top w:val="nil"/>
          <w:left w:val="single" w:sz="8" w:space="0" w:color="AFC3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FFF" w:themeFill="accent6" w:themeFillTint="3F"/>
      </w:tcPr>
    </w:tblStylePr>
    <w:tblStylePr w:type="band1Horz">
      <w:tblPr/>
      <w:tcPr>
        <w:tcBorders>
          <w:top w:val="nil"/>
          <w:bottom w:val="nil"/>
          <w:insideH w:val="nil"/>
          <w:insideV w:val="nil"/>
        </w:tcBorders>
        <w:shd w:val="clear" w:color="auto" w:fill="EB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0702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07022"/>
    <w:pPr>
      <w:spacing w:after="0" w:line="240" w:lineRule="auto"/>
    </w:pPr>
    <w:tblPr>
      <w:tblStyleRowBandSize w:val="1"/>
      <w:tblStyleColBandSize w:val="1"/>
      <w:tblInd w:w="0" w:type="dxa"/>
      <w:tbl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single" w:sz="8" w:space="0" w:color="115D9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shd w:val="clear" w:color="auto" w:fill="051C2C" w:themeFill="accent1"/>
      </w:tcPr>
    </w:tblStylePr>
    <w:tblStylePr w:type="lastRow">
      <w:pPr>
        <w:spacing w:before="0" w:after="0" w:line="240" w:lineRule="auto"/>
      </w:pPr>
      <w:rPr>
        <w:b/>
        <w:bCs/>
      </w:rPr>
      <w:tblPr/>
      <w:tcPr>
        <w:tcBorders>
          <w:top w:val="double" w:sz="6" w:space="0" w:color="115D93" w:themeColor="accent1" w:themeTint="BF"/>
          <w:left w:val="single" w:sz="8" w:space="0" w:color="115D93" w:themeColor="accent1" w:themeTint="BF"/>
          <w:bottom w:val="single" w:sz="8" w:space="0" w:color="115D93" w:themeColor="accent1" w:themeTint="BF"/>
          <w:right w:val="single" w:sz="8" w:space="0" w:color="115D93"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EF3" w:themeFill="accent1" w:themeFillTint="3F"/>
      </w:tcPr>
    </w:tblStylePr>
    <w:tblStylePr w:type="band1Horz">
      <w:tblPr/>
      <w:tcPr>
        <w:tcBorders>
          <w:insideH w:val="nil"/>
          <w:insideV w:val="nil"/>
        </w:tcBorders>
        <w:shd w:val="clear" w:color="auto" w:fill="98CE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07022"/>
    <w:pPr>
      <w:spacing w:after="0" w:line="240" w:lineRule="auto"/>
    </w:pPr>
    <w:tblPr>
      <w:tblStyleRowBandSize w:val="1"/>
      <w:tblStyleColBandSize w:val="1"/>
      <w:tblInd w:w="0" w:type="dxa"/>
      <w:tbl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single" w:sz="8" w:space="0" w:color="37C1F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shd w:val="clear" w:color="auto" w:fill="00A9F4" w:themeFill="accent2"/>
      </w:tcPr>
    </w:tblStylePr>
    <w:tblStylePr w:type="lastRow">
      <w:pPr>
        <w:spacing w:before="0" w:after="0" w:line="240" w:lineRule="auto"/>
      </w:pPr>
      <w:rPr>
        <w:b/>
        <w:bCs/>
      </w:rPr>
      <w:tblPr/>
      <w:tcPr>
        <w:tcBorders>
          <w:top w:val="double" w:sz="6" w:space="0" w:color="37C1FF" w:themeColor="accent2" w:themeTint="BF"/>
          <w:left w:val="single" w:sz="8" w:space="0" w:color="37C1FF" w:themeColor="accent2" w:themeTint="BF"/>
          <w:bottom w:val="single" w:sz="8" w:space="0" w:color="37C1FF" w:themeColor="accent2" w:themeTint="BF"/>
          <w:right w:val="single" w:sz="8" w:space="0" w:color="37C1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DEAFF" w:themeFill="accent2" w:themeFillTint="3F"/>
      </w:tcPr>
    </w:tblStylePr>
    <w:tblStylePr w:type="band1Horz">
      <w:tblPr/>
      <w:tcPr>
        <w:tcBorders>
          <w:insideH w:val="nil"/>
          <w:insideV w:val="nil"/>
        </w:tcBorders>
        <w:shd w:val="clear" w:color="auto" w:fill="BD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07022"/>
    <w:pPr>
      <w:spacing w:after="0" w:line="240" w:lineRule="auto"/>
    </w:pPr>
    <w:tblPr>
      <w:tblStyleRowBandSize w:val="1"/>
      <w:tblStyleColBandSize w:val="1"/>
      <w:tblInd w:w="0" w:type="dxa"/>
      <w:tbl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single" w:sz="8" w:space="0" w:color="597C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nil"/>
          <w:insideV w:val="nil"/>
        </w:tcBorders>
        <w:shd w:val="clear" w:color="auto" w:fill="2251FF" w:themeFill="accent3"/>
      </w:tcPr>
    </w:tblStylePr>
    <w:tblStylePr w:type="lastRow">
      <w:pPr>
        <w:spacing w:before="0" w:after="0" w:line="240" w:lineRule="auto"/>
      </w:pPr>
      <w:rPr>
        <w:b/>
        <w:bCs/>
      </w:rPr>
      <w:tblPr/>
      <w:tcPr>
        <w:tcBorders>
          <w:top w:val="double" w:sz="6" w:space="0" w:color="597CFF" w:themeColor="accent3" w:themeTint="BF"/>
          <w:left w:val="single" w:sz="8" w:space="0" w:color="597CFF" w:themeColor="accent3" w:themeTint="BF"/>
          <w:bottom w:val="single" w:sz="8" w:space="0" w:color="597CFF" w:themeColor="accent3" w:themeTint="BF"/>
          <w:right w:val="single" w:sz="8" w:space="0" w:color="597C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D3FF" w:themeFill="accent3" w:themeFillTint="3F"/>
      </w:tcPr>
    </w:tblStylePr>
    <w:tblStylePr w:type="band1Horz">
      <w:tblPr/>
      <w:tcPr>
        <w:tcBorders>
          <w:insideH w:val="nil"/>
          <w:insideV w:val="nil"/>
        </w:tcBorders>
        <w:shd w:val="clear" w:color="auto" w:fill="C8D3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07022"/>
    <w:pPr>
      <w:spacing w:after="0" w:line="240" w:lineRule="auto"/>
    </w:pPr>
    <w:tblPr>
      <w:tblStyleRowBandSize w:val="1"/>
      <w:tblStyleColBandSize w:val="1"/>
      <w:tblInd w:w="0" w:type="dxa"/>
      <w:tbl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single" w:sz="8" w:space="0" w:color="BFECF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shd w:val="clear" w:color="auto" w:fill="AAE6F0" w:themeFill="accent4"/>
      </w:tcPr>
    </w:tblStylePr>
    <w:tblStylePr w:type="lastRow">
      <w:pPr>
        <w:spacing w:before="0" w:after="0" w:line="240" w:lineRule="auto"/>
      </w:pPr>
      <w:rPr>
        <w:b/>
        <w:bCs/>
      </w:rPr>
      <w:tblPr/>
      <w:tcPr>
        <w:tcBorders>
          <w:top w:val="double" w:sz="6" w:space="0" w:color="BFECF3" w:themeColor="accent4" w:themeTint="BF"/>
          <w:left w:val="single" w:sz="8" w:space="0" w:color="BFECF3" w:themeColor="accent4" w:themeTint="BF"/>
          <w:bottom w:val="single" w:sz="8" w:space="0" w:color="BFECF3" w:themeColor="accent4" w:themeTint="BF"/>
          <w:right w:val="single" w:sz="8" w:space="0" w:color="BFEC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F8FB" w:themeFill="accent4" w:themeFillTint="3F"/>
      </w:tcPr>
    </w:tblStylePr>
    <w:tblStylePr w:type="band1Horz">
      <w:tblPr/>
      <w:tcPr>
        <w:tcBorders>
          <w:insideH w:val="nil"/>
          <w:insideV w:val="nil"/>
        </w:tcBorders>
        <w:shd w:val="clear" w:color="auto" w:fill="E9F8F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07022"/>
    <w:pPr>
      <w:spacing w:after="0" w:line="240" w:lineRule="auto"/>
    </w:pPr>
    <w:tblPr>
      <w:tblStyleRowBandSize w:val="1"/>
      <w:tblStyleColBandSize w:val="1"/>
      <w:tblInd w:w="0" w:type="dxa"/>
      <w:tbl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single" w:sz="8" w:space="0" w:color="67B3CC"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shd w:val="clear" w:color="auto" w:fill="3C96B4" w:themeFill="accent5"/>
      </w:tcPr>
    </w:tblStylePr>
    <w:tblStylePr w:type="lastRow">
      <w:pPr>
        <w:spacing w:before="0" w:after="0" w:line="240" w:lineRule="auto"/>
      </w:pPr>
      <w:rPr>
        <w:b/>
        <w:bCs/>
      </w:rPr>
      <w:tblPr/>
      <w:tcPr>
        <w:tcBorders>
          <w:top w:val="double" w:sz="6" w:space="0" w:color="67B3CC" w:themeColor="accent5" w:themeTint="BF"/>
          <w:left w:val="single" w:sz="8" w:space="0" w:color="67B3CC" w:themeColor="accent5" w:themeTint="BF"/>
          <w:bottom w:val="single" w:sz="8" w:space="0" w:color="67B3CC" w:themeColor="accent5" w:themeTint="BF"/>
          <w:right w:val="single" w:sz="8" w:space="0" w:color="67B3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5EE" w:themeFill="accent5" w:themeFillTint="3F"/>
      </w:tcPr>
    </w:tblStylePr>
    <w:tblStylePr w:type="band1Horz">
      <w:tblPr/>
      <w:tcPr>
        <w:tcBorders>
          <w:insideH w:val="nil"/>
          <w:insideV w:val="nil"/>
        </w:tcBorders>
        <w:shd w:val="clear" w:color="auto" w:fill="CCE5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07022"/>
    <w:pPr>
      <w:spacing w:after="0" w:line="240" w:lineRule="auto"/>
    </w:pPr>
    <w:tblPr>
      <w:tblStyleRowBandSize w:val="1"/>
      <w:tblStyleColBandSize w:val="1"/>
      <w:tblInd w:w="0" w:type="dxa"/>
      <w:tbl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single" w:sz="8" w:space="0" w:color="C3D1F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shd w:val="clear" w:color="auto" w:fill="AFC3FF" w:themeFill="accent6"/>
      </w:tcPr>
    </w:tblStylePr>
    <w:tblStylePr w:type="lastRow">
      <w:pPr>
        <w:spacing w:before="0" w:after="0" w:line="240" w:lineRule="auto"/>
      </w:pPr>
      <w:rPr>
        <w:b/>
        <w:bCs/>
      </w:rPr>
      <w:tblPr/>
      <w:tcPr>
        <w:tcBorders>
          <w:top w:val="double" w:sz="6" w:space="0" w:color="C3D1FF" w:themeColor="accent6" w:themeTint="BF"/>
          <w:left w:val="single" w:sz="8" w:space="0" w:color="C3D1FF" w:themeColor="accent6" w:themeTint="BF"/>
          <w:bottom w:val="single" w:sz="8" w:space="0" w:color="C3D1FF" w:themeColor="accent6" w:themeTint="BF"/>
          <w:right w:val="single" w:sz="8" w:space="0" w:color="C3D1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FFF" w:themeFill="accent6" w:themeFillTint="3F"/>
      </w:tcPr>
    </w:tblStylePr>
    <w:tblStylePr w:type="band1Horz">
      <w:tblPr/>
      <w:tcPr>
        <w:tcBorders>
          <w:insideH w:val="nil"/>
          <w:insideV w:val="nil"/>
        </w:tcBorders>
        <w:shd w:val="clear" w:color="auto" w:fill="EB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1C2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1C2C" w:themeFill="accent1"/>
      </w:tcPr>
    </w:tblStylePr>
    <w:tblStylePr w:type="lastCol">
      <w:rPr>
        <w:b/>
        <w:bCs/>
        <w:color w:val="FFFFFF" w:themeColor="background1"/>
      </w:rPr>
      <w:tblPr/>
      <w:tcPr>
        <w:tcBorders>
          <w:left w:val="nil"/>
          <w:right w:val="nil"/>
          <w:insideH w:val="nil"/>
          <w:insideV w:val="nil"/>
        </w:tcBorders>
        <w:shd w:val="clear" w:color="auto" w:fill="051C2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F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F4" w:themeFill="accent2"/>
      </w:tcPr>
    </w:tblStylePr>
    <w:tblStylePr w:type="lastCol">
      <w:rPr>
        <w:b/>
        <w:bCs/>
        <w:color w:val="FFFFFF" w:themeColor="background1"/>
      </w:rPr>
      <w:tblPr/>
      <w:tcPr>
        <w:tcBorders>
          <w:left w:val="nil"/>
          <w:right w:val="nil"/>
          <w:insideH w:val="nil"/>
          <w:insideV w:val="nil"/>
        </w:tcBorders>
        <w:shd w:val="clear" w:color="auto" w:fill="00A9F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51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51FF" w:themeFill="accent3"/>
      </w:tcPr>
    </w:tblStylePr>
    <w:tblStylePr w:type="lastCol">
      <w:rPr>
        <w:b/>
        <w:bCs/>
        <w:color w:val="FFFFFF" w:themeColor="background1"/>
      </w:rPr>
      <w:tblPr/>
      <w:tcPr>
        <w:tcBorders>
          <w:left w:val="nil"/>
          <w:right w:val="nil"/>
          <w:insideH w:val="nil"/>
          <w:insideV w:val="nil"/>
        </w:tcBorders>
        <w:shd w:val="clear" w:color="auto" w:fill="2251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E6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E6F0" w:themeFill="accent4"/>
      </w:tcPr>
    </w:tblStylePr>
    <w:tblStylePr w:type="lastCol">
      <w:rPr>
        <w:b/>
        <w:bCs/>
        <w:color w:val="FFFFFF" w:themeColor="background1"/>
      </w:rPr>
      <w:tblPr/>
      <w:tcPr>
        <w:tcBorders>
          <w:left w:val="nil"/>
          <w:right w:val="nil"/>
          <w:insideH w:val="nil"/>
          <w:insideV w:val="nil"/>
        </w:tcBorders>
        <w:shd w:val="clear" w:color="auto" w:fill="AAE6F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6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6B4" w:themeFill="accent5"/>
      </w:tcPr>
    </w:tblStylePr>
    <w:tblStylePr w:type="lastCol">
      <w:rPr>
        <w:b/>
        <w:bCs/>
        <w:color w:val="FFFFFF" w:themeColor="background1"/>
      </w:rPr>
      <w:tblPr/>
      <w:tcPr>
        <w:tcBorders>
          <w:left w:val="nil"/>
          <w:right w:val="nil"/>
          <w:insideH w:val="nil"/>
          <w:insideV w:val="nil"/>
        </w:tcBorders>
        <w:shd w:val="clear" w:color="auto" w:fill="3C96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0702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C3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C3FF" w:themeFill="accent6"/>
      </w:tcPr>
    </w:tblStylePr>
    <w:tblStylePr w:type="lastCol">
      <w:rPr>
        <w:b/>
        <w:bCs/>
        <w:color w:val="FFFFFF" w:themeColor="background1"/>
      </w:rPr>
      <w:tblPr/>
      <w:tcPr>
        <w:tcBorders>
          <w:left w:val="nil"/>
          <w:right w:val="nil"/>
          <w:insideH w:val="nil"/>
          <w:insideV w:val="nil"/>
        </w:tcBorders>
        <w:shd w:val="clear" w:color="auto" w:fill="AFC3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07022"/>
    <w:rPr>
      <w:color w:val="2B579A"/>
      <w:shd w:val="clear" w:color="auto" w:fill="E1DFDD"/>
    </w:rPr>
  </w:style>
  <w:style w:type="paragraph" w:styleId="MessageHeader">
    <w:name w:val="Message Header"/>
    <w:basedOn w:val="Normal"/>
    <w:link w:val="MessageHeaderChar"/>
    <w:uiPriority w:val="99"/>
    <w:semiHidden/>
    <w:unhideWhenUsed/>
    <w:rsid w:val="00E070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07022"/>
    <w:rPr>
      <w:rFonts w:asciiTheme="majorHAnsi" w:eastAsiaTheme="majorEastAsia" w:hAnsiTheme="majorHAnsi" w:cstheme="majorBidi"/>
      <w:sz w:val="24"/>
      <w:szCs w:val="24"/>
      <w:shd w:val="pct20" w:color="auto" w:fill="auto"/>
      <w:lang w:val="en-US"/>
    </w:rPr>
  </w:style>
  <w:style w:type="paragraph" w:styleId="NormalIndent">
    <w:name w:val="Normal Indent"/>
    <w:basedOn w:val="Normal"/>
    <w:uiPriority w:val="99"/>
    <w:semiHidden/>
    <w:unhideWhenUsed/>
    <w:rsid w:val="00E07022"/>
    <w:pPr>
      <w:ind w:left="720"/>
    </w:pPr>
  </w:style>
  <w:style w:type="paragraph" w:styleId="NoteHeading">
    <w:name w:val="Note Heading"/>
    <w:basedOn w:val="Normal"/>
    <w:next w:val="Normal"/>
    <w:link w:val="NoteHeadingChar"/>
    <w:uiPriority w:val="99"/>
    <w:semiHidden/>
    <w:unhideWhenUsed/>
    <w:rsid w:val="00E07022"/>
    <w:pPr>
      <w:spacing w:after="0" w:line="240" w:lineRule="auto"/>
    </w:pPr>
  </w:style>
  <w:style w:type="character" w:customStyle="1" w:styleId="NoteHeadingChar">
    <w:name w:val="Note Heading Char"/>
    <w:basedOn w:val="DefaultParagraphFont"/>
    <w:link w:val="NoteHeading"/>
    <w:uiPriority w:val="99"/>
    <w:semiHidden/>
    <w:rsid w:val="00E07022"/>
    <w:rPr>
      <w:rFonts w:eastAsia="Times New Roman" w:cs="Times New Roman"/>
      <w:szCs w:val="20"/>
      <w:lang w:val="en-US"/>
    </w:rPr>
  </w:style>
  <w:style w:type="character" w:styleId="PageNumber">
    <w:name w:val="page number"/>
    <w:basedOn w:val="DefaultParagraphFont"/>
    <w:uiPriority w:val="99"/>
    <w:semiHidden/>
    <w:unhideWhenUsed/>
    <w:rsid w:val="00E07022"/>
  </w:style>
  <w:style w:type="table" w:customStyle="1" w:styleId="PlainTable11">
    <w:name w:val="Plain Table 11"/>
    <w:basedOn w:val="TableNormal"/>
    <w:uiPriority w:val="41"/>
    <w:rsid w:val="00E0702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0702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E070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rsid w:val="00E070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7022"/>
    <w:rPr>
      <w:rFonts w:eastAsia="Times New Roman" w:cs="Times New Roman"/>
      <w:i/>
      <w:iCs/>
      <w:color w:val="404040" w:themeColor="text1" w:themeTint="BF"/>
      <w:szCs w:val="20"/>
      <w:lang w:val="en-US"/>
    </w:rPr>
  </w:style>
  <w:style w:type="paragraph" w:styleId="Signature">
    <w:name w:val="Signature"/>
    <w:basedOn w:val="Normal"/>
    <w:link w:val="SignatureChar"/>
    <w:uiPriority w:val="99"/>
    <w:semiHidden/>
    <w:unhideWhenUsed/>
    <w:rsid w:val="00E07022"/>
    <w:pPr>
      <w:spacing w:after="0" w:line="240" w:lineRule="auto"/>
      <w:ind w:left="4320"/>
    </w:pPr>
  </w:style>
  <w:style w:type="character" w:customStyle="1" w:styleId="SignatureChar">
    <w:name w:val="Signature Char"/>
    <w:basedOn w:val="DefaultParagraphFont"/>
    <w:link w:val="Signature"/>
    <w:uiPriority w:val="99"/>
    <w:semiHidden/>
    <w:rsid w:val="00E07022"/>
    <w:rPr>
      <w:rFonts w:eastAsia="Times New Roman" w:cs="Times New Roman"/>
      <w:szCs w:val="20"/>
      <w:lang w:val="en-US"/>
    </w:rPr>
  </w:style>
  <w:style w:type="character" w:customStyle="1" w:styleId="SmartHyperlink1">
    <w:name w:val="Smart Hyperlink1"/>
    <w:basedOn w:val="DefaultParagraphFont"/>
    <w:uiPriority w:val="99"/>
    <w:semiHidden/>
    <w:unhideWhenUsed/>
    <w:rsid w:val="00E07022"/>
    <w:rPr>
      <w:u w:val="dotted"/>
    </w:rPr>
  </w:style>
  <w:style w:type="character" w:customStyle="1" w:styleId="SmartLink1">
    <w:name w:val="SmartLink1"/>
    <w:basedOn w:val="DefaultParagraphFont"/>
    <w:uiPriority w:val="99"/>
    <w:semiHidden/>
    <w:unhideWhenUsed/>
    <w:rsid w:val="00E07022"/>
    <w:rPr>
      <w:color w:val="0000FF"/>
      <w:u w:val="single"/>
      <w:shd w:val="clear" w:color="auto" w:fill="F3F2F1"/>
    </w:rPr>
  </w:style>
  <w:style w:type="character" w:styleId="Strong">
    <w:name w:val="Strong"/>
    <w:basedOn w:val="DefaultParagraphFont"/>
    <w:uiPriority w:val="22"/>
    <w:rsid w:val="00E07022"/>
    <w:rPr>
      <w:b/>
      <w:bCs/>
    </w:rPr>
  </w:style>
  <w:style w:type="paragraph" w:styleId="Subtitle">
    <w:name w:val="Subtitle"/>
    <w:basedOn w:val="Normal"/>
    <w:next w:val="Normal"/>
    <w:link w:val="SubtitleChar"/>
    <w:uiPriority w:val="11"/>
    <w:rsid w:val="00E07022"/>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E07022"/>
    <w:rPr>
      <w:rFonts w:eastAsiaTheme="minorEastAsia"/>
      <w:color w:val="5A5A5A" w:themeColor="text1" w:themeTint="A5"/>
      <w:spacing w:val="15"/>
      <w:lang w:val="en-US"/>
    </w:rPr>
  </w:style>
  <w:style w:type="character" w:styleId="SubtleEmphasis">
    <w:name w:val="Subtle Emphasis"/>
    <w:basedOn w:val="DefaultParagraphFont"/>
    <w:uiPriority w:val="19"/>
    <w:rsid w:val="00E07022"/>
    <w:rPr>
      <w:i/>
      <w:iCs/>
      <w:color w:val="404040" w:themeColor="text1" w:themeTint="BF"/>
    </w:rPr>
  </w:style>
  <w:style w:type="character" w:styleId="SubtleReference">
    <w:name w:val="Subtle Reference"/>
    <w:basedOn w:val="DefaultParagraphFont"/>
    <w:uiPriority w:val="31"/>
    <w:rsid w:val="00E07022"/>
    <w:rPr>
      <w:smallCaps/>
      <w:color w:val="5A5A5A" w:themeColor="text1" w:themeTint="A5"/>
    </w:rPr>
  </w:style>
  <w:style w:type="table" w:styleId="Table3Deffects1">
    <w:name w:val="Table 3D effects 1"/>
    <w:basedOn w:val="TableNormal"/>
    <w:uiPriority w:val="99"/>
    <w:semiHidden/>
    <w:unhideWhenUsed/>
    <w:rsid w:val="00E07022"/>
    <w:pPr>
      <w:spacing w:after="180" w:line="264"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07022"/>
    <w:pPr>
      <w:spacing w:after="180" w:line="264"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07022"/>
    <w:pPr>
      <w:spacing w:after="180" w:line="264"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07022"/>
    <w:pPr>
      <w:spacing w:after="180" w:line="264"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07022"/>
    <w:pPr>
      <w:spacing w:after="180" w:line="264"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07022"/>
    <w:pPr>
      <w:spacing w:after="180" w:line="264"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07022"/>
    <w:pPr>
      <w:spacing w:after="180" w:line="264"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07022"/>
    <w:pPr>
      <w:spacing w:after="180" w:line="264"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07022"/>
    <w:pPr>
      <w:spacing w:after="180" w:line="264"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07022"/>
    <w:pPr>
      <w:spacing w:after="180" w:line="264"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07022"/>
    <w:pPr>
      <w:spacing w:after="180" w:line="264"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07022"/>
    <w:pPr>
      <w:spacing w:after="180" w:line="264"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07022"/>
    <w:pPr>
      <w:spacing w:after="180" w:line="264"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07022"/>
    <w:pPr>
      <w:spacing w:after="180" w:line="264"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07022"/>
    <w:pPr>
      <w:spacing w:after="180" w:line="264"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07022"/>
    <w:pPr>
      <w:spacing w:after="180" w:line="264"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07022"/>
    <w:pPr>
      <w:spacing w:after="180" w:line="264"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07022"/>
    <w:pPr>
      <w:spacing w:after="180" w:line="264"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E07022"/>
    <w:pPr>
      <w:spacing w:after="180" w:line="264"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07022"/>
    <w:pPr>
      <w:spacing w:after="180" w:line="264"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07022"/>
    <w:pPr>
      <w:spacing w:after="180" w:line="264"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07022"/>
    <w:pPr>
      <w:spacing w:after="180" w:line="264"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07022"/>
    <w:pPr>
      <w:spacing w:after="180" w:line="264"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07022"/>
    <w:pPr>
      <w:spacing w:after="180" w:line="264"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07022"/>
    <w:pPr>
      <w:spacing w:after="180" w:line="264"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E0702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E07022"/>
    <w:pPr>
      <w:spacing w:after="180" w:line="264"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07022"/>
    <w:pPr>
      <w:spacing w:after="180" w:line="264"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07022"/>
    <w:pPr>
      <w:spacing w:after="180" w:line="264"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07022"/>
    <w:pPr>
      <w:spacing w:after="180" w:line="264"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07022"/>
    <w:pPr>
      <w:spacing w:after="180" w:line="264"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07022"/>
    <w:pPr>
      <w:spacing w:after="180" w:line="264"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07022"/>
    <w:pPr>
      <w:spacing w:after="180" w:line="264"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07022"/>
    <w:pPr>
      <w:spacing w:after="180" w:line="264"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07022"/>
    <w:pPr>
      <w:spacing w:after="0"/>
      <w:ind w:left="220" w:hanging="220"/>
    </w:pPr>
  </w:style>
  <w:style w:type="paragraph" w:styleId="TableofFigures">
    <w:name w:val="table of figures"/>
    <w:basedOn w:val="Normal"/>
    <w:next w:val="Normal"/>
    <w:uiPriority w:val="99"/>
    <w:semiHidden/>
    <w:unhideWhenUsed/>
    <w:rsid w:val="00E07022"/>
    <w:pPr>
      <w:spacing w:after="0"/>
    </w:pPr>
  </w:style>
  <w:style w:type="table" w:styleId="TableProfessional">
    <w:name w:val="Table Professional"/>
    <w:basedOn w:val="TableNormal"/>
    <w:uiPriority w:val="99"/>
    <w:semiHidden/>
    <w:unhideWhenUsed/>
    <w:rsid w:val="00E07022"/>
    <w:pPr>
      <w:spacing w:after="180" w:line="264"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07022"/>
    <w:pPr>
      <w:spacing w:after="180" w:line="264"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07022"/>
    <w:pPr>
      <w:spacing w:after="180" w:line="264"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07022"/>
    <w:pPr>
      <w:spacing w:after="180" w:line="264"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07022"/>
    <w:pPr>
      <w:spacing w:after="180" w:line="264"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07022"/>
    <w:pPr>
      <w:spacing w:after="180" w:line="264"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07022"/>
    <w:pPr>
      <w:spacing w:after="180"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E07022"/>
    <w:pPr>
      <w:spacing w:after="180" w:line="264"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07022"/>
    <w:pPr>
      <w:spacing w:after="180" w:line="264"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07022"/>
    <w:pPr>
      <w:spacing w:after="180" w:line="264"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uiPriority w:val="99"/>
    <w:rsid w:val="00054ABB"/>
    <w:pPr>
      <w:numPr>
        <w:numId w:val="43"/>
      </w:numPr>
    </w:pPr>
  </w:style>
  <w:style w:type="character" w:customStyle="1" w:styleId="UnresolvedMention5">
    <w:name w:val="Unresolved Mention5"/>
    <w:basedOn w:val="DefaultParagraphFont"/>
    <w:uiPriority w:val="99"/>
    <w:semiHidden/>
    <w:unhideWhenUsed/>
    <w:rsid w:val="003F63A6"/>
    <w:rPr>
      <w:color w:val="605E5C"/>
      <w:shd w:val="clear" w:color="auto" w:fill="E1DFDD"/>
    </w:rPr>
  </w:style>
  <w:style w:type="paragraph" w:customStyle="1" w:styleId="msonormal0">
    <w:name w:val="msonormal"/>
    <w:basedOn w:val="Normal"/>
    <w:rsid w:val="00A6218D"/>
    <w:pPr>
      <w:spacing w:before="100" w:beforeAutospacing="1" w:after="100" w:afterAutospacing="1" w:line="240" w:lineRule="auto"/>
    </w:pPr>
    <w:rPr>
      <w:rFonts w:ascii="Times New Roman" w:hAnsi="Times New Roman"/>
      <w:sz w:val="24"/>
      <w:szCs w:val="24"/>
      <w:lang w:val="en-IN" w:eastAsia="en-IN"/>
    </w:rPr>
  </w:style>
  <w:style w:type="paragraph" w:customStyle="1" w:styleId="font5">
    <w:name w:val="font5"/>
    <w:basedOn w:val="Normal"/>
    <w:rsid w:val="00A6218D"/>
    <w:pPr>
      <w:spacing w:before="100" w:beforeAutospacing="1" w:after="100" w:afterAutospacing="1" w:line="240" w:lineRule="auto"/>
    </w:pPr>
    <w:rPr>
      <w:rFonts w:ascii="Arial" w:hAnsi="Arial" w:cs="Arial"/>
      <w:color w:val="000000"/>
      <w:sz w:val="20"/>
      <w:lang w:val="en-IN" w:eastAsia="en-IN"/>
    </w:rPr>
  </w:style>
  <w:style w:type="paragraph" w:customStyle="1" w:styleId="font6">
    <w:name w:val="font6"/>
    <w:basedOn w:val="Normal"/>
    <w:rsid w:val="00A6218D"/>
    <w:pPr>
      <w:spacing w:before="100" w:beforeAutospacing="1" w:after="100" w:afterAutospacing="1" w:line="240" w:lineRule="auto"/>
    </w:pPr>
    <w:rPr>
      <w:rFonts w:ascii="Arial" w:hAnsi="Arial" w:cs="Arial"/>
      <w:color w:val="000000"/>
      <w:sz w:val="20"/>
      <w:lang w:val="en-IN" w:eastAsia="en-IN"/>
    </w:rPr>
  </w:style>
  <w:style w:type="paragraph" w:customStyle="1" w:styleId="xl63">
    <w:name w:val="xl63"/>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8"/>
      <w:szCs w:val="28"/>
      <w:lang w:val="en-IN" w:eastAsia="en-IN"/>
    </w:rPr>
  </w:style>
  <w:style w:type="paragraph" w:customStyle="1" w:styleId="xl64">
    <w:name w:val="xl64"/>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hAnsi="Arial" w:cs="Arial"/>
      <w:b/>
      <w:bCs/>
      <w:sz w:val="28"/>
      <w:szCs w:val="28"/>
      <w:lang w:val="en-IN" w:eastAsia="en-IN"/>
    </w:rPr>
  </w:style>
  <w:style w:type="paragraph" w:customStyle="1" w:styleId="xl65">
    <w:name w:val="xl65"/>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28"/>
      <w:szCs w:val="28"/>
      <w:lang w:val="en-IN" w:eastAsia="en-IN"/>
    </w:rPr>
  </w:style>
  <w:style w:type="paragraph" w:customStyle="1" w:styleId="xl66">
    <w:name w:val="xl66"/>
    <w:basedOn w:val="Normal"/>
    <w:rsid w:val="00A6218D"/>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hAnsi="Arial" w:cs="Arial"/>
      <w:sz w:val="20"/>
      <w:lang w:val="en-IN" w:eastAsia="en-IN"/>
    </w:rPr>
  </w:style>
  <w:style w:type="paragraph" w:customStyle="1" w:styleId="xl67">
    <w:name w:val="xl67"/>
    <w:basedOn w:val="Normal"/>
    <w:rsid w:val="00A6218D"/>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0"/>
      <w:lang w:val="en-IN" w:eastAsia="en-IN"/>
    </w:rPr>
  </w:style>
  <w:style w:type="paragraph" w:customStyle="1" w:styleId="xl68">
    <w:name w:val="xl68"/>
    <w:basedOn w:val="Normal"/>
    <w:rsid w:val="00A6218D"/>
    <w:pPr>
      <w:pBdr>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0"/>
      <w:lang w:val="en-IN" w:eastAsia="en-IN"/>
    </w:rPr>
  </w:style>
  <w:style w:type="paragraph" w:customStyle="1" w:styleId="xl69">
    <w:name w:val="xl69"/>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70">
    <w:name w:val="xl70"/>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71">
    <w:name w:val="xl71"/>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72">
    <w:name w:val="xl72"/>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73">
    <w:name w:val="xl73"/>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0"/>
      <w:lang w:val="en-IN" w:eastAsia="en-IN"/>
    </w:rPr>
  </w:style>
  <w:style w:type="paragraph" w:customStyle="1" w:styleId="xl74">
    <w:name w:val="xl74"/>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0"/>
      <w:lang w:val="en-IN" w:eastAsia="en-IN"/>
    </w:rPr>
  </w:style>
  <w:style w:type="paragraph" w:customStyle="1" w:styleId="xl75">
    <w:name w:val="xl75"/>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76">
    <w:name w:val="xl76"/>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77">
    <w:name w:val="xl77"/>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78">
    <w:name w:val="xl78"/>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79">
    <w:name w:val="xl79"/>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80">
    <w:name w:val="xl80"/>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81">
    <w:name w:val="xl81"/>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82">
    <w:name w:val="xl82"/>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83">
    <w:name w:val="xl83"/>
    <w:basedOn w:val="Normal"/>
    <w:rsid w:val="00A62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84">
    <w:name w:val="xl84"/>
    <w:basedOn w:val="Normal"/>
    <w:rsid w:val="00A62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85">
    <w:name w:val="xl85"/>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lang w:val="en-IN" w:eastAsia="en-IN"/>
    </w:rPr>
  </w:style>
  <w:style w:type="paragraph" w:customStyle="1" w:styleId="xl86">
    <w:name w:val="xl86"/>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87">
    <w:name w:val="xl87"/>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88">
    <w:name w:val="xl88"/>
    <w:basedOn w:val="Normal"/>
    <w:rsid w:val="00A6218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89">
    <w:name w:val="xl89"/>
    <w:basedOn w:val="Normal"/>
    <w:rsid w:val="00A6218D"/>
    <w:pPr>
      <w:pBdr>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sz w:val="20"/>
      <w:lang w:val="en-IN" w:eastAsia="en-IN"/>
    </w:rPr>
  </w:style>
  <w:style w:type="paragraph" w:customStyle="1" w:styleId="xl90">
    <w:name w:val="xl90"/>
    <w:basedOn w:val="Normal"/>
    <w:rsid w:val="00A6218D"/>
    <w:pPr>
      <w:pBdr>
        <w:left w:val="single" w:sz="4" w:space="23"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Arial" w:hAnsi="Arial" w:cs="Arial"/>
      <w:sz w:val="20"/>
      <w:lang w:val="en-IN" w:eastAsia="en-IN"/>
    </w:rPr>
  </w:style>
  <w:style w:type="paragraph" w:customStyle="1" w:styleId="xl91">
    <w:name w:val="xl91"/>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92">
    <w:name w:val="xl92"/>
    <w:basedOn w:val="Normal"/>
    <w:rsid w:val="00A6218D"/>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hAnsi="Arial" w:cs="Arial"/>
      <w:sz w:val="20"/>
      <w:lang w:val="en-IN" w:eastAsia="en-IN"/>
    </w:rPr>
  </w:style>
  <w:style w:type="paragraph" w:customStyle="1" w:styleId="xl93">
    <w:name w:val="xl93"/>
    <w:basedOn w:val="Normal"/>
    <w:rsid w:val="00A6218D"/>
    <w:pPr>
      <w:pBdr>
        <w:top w:val="single" w:sz="4" w:space="0" w:color="auto"/>
        <w:left w:val="single" w:sz="4" w:space="23" w:color="auto"/>
        <w:bottom w:val="single" w:sz="4" w:space="0" w:color="auto"/>
        <w:right w:val="single" w:sz="8" w:space="0" w:color="auto"/>
      </w:pBdr>
      <w:spacing w:before="100" w:beforeAutospacing="1" w:after="100" w:afterAutospacing="1" w:line="240" w:lineRule="auto"/>
      <w:ind w:firstLineChars="200" w:firstLine="200"/>
      <w:textAlignment w:val="center"/>
    </w:pPr>
    <w:rPr>
      <w:rFonts w:ascii="Arial" w:hAnsi="Arial" w:cs="Arial"/>
      <w:sz w:val="20"/>
      <w:lang w:val="en-IN" w:eastAsia="en-IN"/>
    </w:rPr>
  </w:style>
  <w:style w:type="paragraph" w:customStyle="1" w:styleId="xl94">
    <w:name w:val="xl94"/>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95">
    <w:name w:val="xl95"/>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96">
    <w:name w:val="xl96"/>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97">
    <w:name w:val="xl97"/>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98">
    <w:name w:val="xl98"/>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99">
    <w:name w:val="xl99"/>
    <w:basedOn w:val="Normal"/>
    <w:rsid w:val="00A6218D"/>
    <w:pPr>
      <w:pBdr>
        <w:left w:val="single" w:sz="8" w:space="0" w:color="auto"/>
        <w:bottom w:val="single" w:sz="4" w:space="0" w:color="auto"/>
        <w:right w:val="single" w:sz="4" w:space="0" w:color="auto"/>
      </w:pBdr>
      <w:spacing w:before="100" w:beforeAutospacing="1" w:after="100" w:afterAutospacing="1" w:line="240" w:lineRule="auto"/>
      <w:jc w:val="right"/>
    </w:pPr>
    <w:rPr>
      <w:rFonts w:ascii="Arial" w:hAnsi="Arial" w:cs="Arial"/>
      <w:sz w:val="20"/>
      <w:lang w:val="en-IN" w:eastAsia="en-IN"/>
    </w:rPr>
  </w:style>
  <w:style w:type="paragraph" w:customStyle="1" w:styleId="xl100">
    <w:name w:val="xl100"/>
    <w:basedOn w:val="Normal"/>
    <w:rsid w:val="00A6218D"/>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1">
    <w:name w:val="xl101"/>
    <w:basedOn w:val="Normal"/>
    <w:rsid w:val="00A6218D"/>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2">
    <w:name w:val="xl102"/>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hAnsi="Arial" w:cs="Arial"/>
      <w:sz w:val="20"/>
      <w:lang w:val="en-IN" w:eastAsia="en-IN"/>
    </w:rPr>
  </w:style>
  <w:style w:type="paragraph" w:customStyle="1" w:styleId="xl103">
    <w:name w:val="xl103"/>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4">
    <w:name w:val="xl104"/>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5">
    <w:name w:val="xl105"/>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0"/>
      <w:lang w:val="en-IN" w:eastAsia="en-IN"/>
    </w:rPr>
  </w:style>
  <w:style w:type="paragraph" w:customStyle="1" w:styleId="xl106">
    <w:name w:val="xl106"/>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sz w:val="20"/>
      <w:lang w:val="en-IN" w:eastAsia="en-IN"/>
    </w:rPr>
  </w:style>
  <w:style w:type="paragraph" w:customStyle="1" w:styleId="xl107">
    <w:name w:val="xl107"/>
    <w:basedOn w:val="Normal"/>
    <w:rsid w:val="00A62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8">
    <w:name w:val="xl108"/>
    <w:basedOn w:val="Normal"/>
    <w:rsid w:val="00A62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Arial" w:hAnsi="Arial" w:cs="Arial"/>
      <w:sz w:val="20"/>
      <w:lang w:val="en-IN" w:eastAsia="en-IN"/>
    </w:rPr>
  </w:style>
  <w:style w:type="paragraph" w:customStyle="1" w:styleId="xl109">
    <w:name w:val="xl109"/>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sz w:val="24"/>
      <w:szCs w:val="24"/>
      <w:lang w:val="en-IN" w:eastAsia="en-IN"/>
    </w:rPr>
  </w:style>
  <w:style w:type="paragraph" w:customStyle="1" w:styleId="xl110">
    <w:name w:val="xl110"/>
    <w:basedOn w:val="Normal"/>
    <w:rsid w:val="00A6218D"/>
    <w:pPr>
      <w:pBdr>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0"/>
      <w:lang w:val="en-IN" w:eastAsia="en-IN"/>
    </w:rPr>
  </w:style>
  <w:style w:type="paragraph" w:customStyle="1" w:styleId="xl111">
    <w:name w:val="xl111"/>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0"/>
      <w:lang w:val="en-IN" w:eastAsia="en-IN"/>
    </w:rPr>
  </w:style>
  <w:style w:type="paragraph" w:customStyle="1" w:styleId="xl112">
    <w:name w:val="xl112"/>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113">
    <w:name w:val="xl113"/>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color w:val="000000"/>
      <w:sz w:val="24"/>
      <w:szCs w:val="24"/>
      <w:lang w:val="en-IN" w:eastAsia="en-IN"/>
    </w:rPr>
  </w:style>
  <w:style w:type="paragraph" w:customStyle="1" w:styleId="xl114">
    <w:name w:val="xl114"/>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b/>
      <w:bCs/>
      <w:color w:val="000000"/>
      <w:sz w:val="24"/>
      <w:szCs w:val="24"/>
      <w:lang w:val="en-IN" w:eastAsia="en-IN"/>
    </w:rPr>
  </w:style>
  <w:style w:type="paragraph" w:customStyle="1" w:styleId="xl115">
    <w:name w:val="xl115"/>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116">
    <w:name w:val="xl116"/>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color w:val="000000"/>
      <w:sz w:val="24"/>
      <w:szCs w:val="24"/>
      <w:lang w:val="en-IN" w:eastAsia="en-IN"/>
    </w:rPr>
  </w:style>
  <w:style w:type="paragraph" w:customStyle="1" w:styleId="xl117">
    <w:name w:val="xl117"/>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hAnsi="Arial" w:cs="Arial"/>
      <w:b/>
      <w:bCs/>
      <w:sz w:val="24"/>
      <w:szCs w:val="24"/>
      <w:lang w:val="en-IN" w:eastAsia="en-IN"/>
    </w:rPr>
  </w:style>
  <w:style w:type="paragraph" w:customStyle="1" w:styleId="xl118">
    <w:name w:val="xl118"/>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Arial" w:hAnsi="Arial" w:cs="Arial"/>
      <w:b/>
      <w:bCs/>
      <w:sz w:val="24"/>
      <w:szCs w:val="24"/>
      <w:lang w:val="en-IN" w:eastAsia="en-IN"/>
    </w:rPr>
  </w:style>
  <w:style w:type="paragraph" w:customStyle="1" w:styleId="xl119">
    <w:name w:val="xl119"/>
    <w:basedOn w:val="Normal"/>
    <w:rsid w:val="00A6218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sz w:val="20"/>
      <w:lang w:val="en-IN" w:eastAsia="en-IN"/>
    </w:rPr>
  </w:style>
  <w:style w:type="paragraph" w:customStyle="1" w:styleId="xl120">
    <w:name w:val="xl120"/>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IN" w:eastAsia="en-IN"/>
    </w:rPr>
  </w:style>
  <w:style w:type="paragraph" w:customStyle="1" w:styleId="xl121">
    <w:name w:val="xl121"/>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en-IN" w:eastAsia="en-IN"/>
    </w:rPr>
  </w:style>
  <w:style w:type="paragraph" w:customStyle="1" w:styleId="xl122">
    <w:name w:val="xl122"/>
    <w:basedOn w:val="Normal"/>
    <w:rsid w:val="00A621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23">
    <w:name w:val="xl123"/>
    <w:basedOn w:val="Normal"/>
    <w:rsid w:val="00A6218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24">
    <w:name w:val="xl124"/>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25">
    <w:name w:val="xl125"/>
    <w:basedOn w:val="Normal"/>
    <w:rsid w:val="00A62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26">
    <w:name w:val="xl126"/>
    <w:basedOn w:val="Normal"/>
    <w:rsid w:val="00A62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27">
    <w:name w:val="xl127"/>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color w:val="000000"/>
      <w:sz w:val="24"/>
      <w:szCs w:val="24"/>
      <w:lang w:val="en-IN" w:eastAsia="en-IN"/>
    </w:rPr>
  </w:style>
  <w:style w:type="paragraph" w:customStyle="1" w:styleId="xl128">
    <w:name w:val="xl128"/>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129">
    <w:name w:val="xl129"/>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24"/>
      <w:szCs w:val="24"/>
      <w:lang w:val="en-IN" w:eastAsia="en-IN"/>
    </w:rPr>
  </w:style>
  <w:style w:type="paragraph" w:customStyle="1" w:styleId="xl130">
    <w:name w:val="xl130"/>
    <w:basedOn w:val="Normal"/>
    <w:rsid w:val="00A6218D"/>
    <w:pPr>
      <w:pBdr>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31">
    <w:name w:val="xl131"/>
    <w:basedOn w:val="Normal"/>
    <w:rsid w:val="00A6218D"/>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32">
    <w:name w:val="xl132"/>
    <w:basedOn w:val="Normal"/>
    <w:rsid w:val="00A6218D"/>
    <w:pPr>
      <w:pBdr>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val="en-IN" w:eastAsia="en-IN"/>
    </w:rPr>
  </w:style>
  <w:style w:type="paragraph" w:customStyle="1" w:styleId="xl133">
    <w:name w:val="xl133"/>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34">
    <w:name w:val="xl134"/>
    <w:basedOn w:val="Normal"/>
    <w:rsid w:val="00A6218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35">
    <w:name w:val="xl135"/>
    <w:basedOn w:val="Normal"/>
    <w:rsid w:val="00A6218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36">
    <w:name w:val="xl136"/>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37">
    <w:name w:val="xl137"/>
    <w:basedOn w:val="Normal"/>
    <w:rsid w:val="00A6218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Arial" w:hAnsi="Arial" w:cs="Arial"/>
      <w:sz w:val="20"/>
      <w:lang w:val="en-IN" w:eastAsia="en-IN"/>
    </w:rPr>
  </w:style>
  <w:style w:type="paragraph" w:customStyle="1" w:styleId="xl138">
    <w:name w:val="xl138"/>
    <w:basedOn w:val="Normal"/>
    <w:rsid w:val="00A6218D"/>
    <w:pPr>
      <w:pBdr>
        <w:top w:val="single" w:sz="4" w:space="0" w:color="auto"/>
        <w:left w:val="single" w:sz="4" w:space="31" w:color="auto"/>
        <w:bottom w:val="single" w:sz="4" w:space="0" w:color="auto"/>
        <w:right w:val="single" w:sz="8" w:space="0" w:color="auto"/>
      </w:pBdr>
      <w:spacing w:before="100" w:beforeAutospacing="1" w:after="100" w:afterAutospacing="1" w:line="240" w:lineRule="auto"/>
      <w:ind w:firstLineChars="400" w:firstLine="400"/>
      <w:textAlignment w:val="center"/>
    </w:pPr>
    <w:rPr>
      <w:rFonts w:ascii="Arial" w:hAnsi="Arial" w:cs="Arial"/>
      <w:sz w:val="20"/>
      <w:lang w:val="en-IN" w:eastAsia="en-IN"/>
    </w:rPr>
  </w:style>
  <w:style w:type="paragraph" w:customStyle="1" w:styleId="xl139">
    <w:name w:val="xl139"/>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color w:val="000000"/>
      <w:sz w:val="20"/>
      <w:lang w:val="en-IN" w:eastAsia="en-IN"/>
    </w:rPr>
  </w:style>
  <w:style w:type="paragraph" w:customStyle="1" w:styleId="xl140">
    <w:name w:val="xl140"/>
    <w:basedOn w:val="Normal"/>
    <w:rsid w:val="00A6218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lang w:val="en-IN" w:eastAsia="en-IN"/>
    </w:rPr>
  </w:style>
  <w:style w:type="paragraph" w:customStyle="1" w:styleId="xl141">
    <w:name w:val="xl141"/>
    <w:basedOn w:val="Normal"/>
    <w:rsid w:val="00A6218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b/>
      <w:bCs/>
      <w:sz w:val="24"/>
      <w:szCs w:val="24"/>
      <w:lang w:val="en-IN" w:eastAsia="en-IN"/>
    </w:rPr>
  </w:style>
  <w:style w:type="paragraph" w:customStyle="1" w:styleId="xl142">
    <w:name w:val="xl142"/>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hAnsi="Arial" w:cs="Arial"/>
      <w:b/>
      <w:bCs/>
      <w:color w:val="000000"/>
      <w:sz w:val="24"/>
      <w:szCs w:val="24"/>
      <w:lang w:val="en-IN" w:eastAsia="en-IN"/>
    </w:rPr>
  </w:style>
  <w:style w:type="paragraph" w:customStyle="1" w:styleId="xl143">
    <w:name w:val="xl143"/>
    <w:basedOn w:val="Normal"/>
    <w:rsid w:val="00A6218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4">
    <w:name w:val="xl144"/>
    <w:basedOn w:val="Normal"/>
    <w:rsid w:val="00A6218D"/>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b/>
      <w:bCs/>
      <w:sz w:val="24"/>
      <w:szCs w:val="24"/>
      <w:lang w:val="en-IN" w:eastAsia="en-IN"/>
    </w:rPr>
  </w:style>
  <w:style w:type="paragraph" w:customStyle="1" w:styleId="xl145">
    <w:name w:val="xl145"/>
    <w:basedOn w:val="Normal"/>
    <w:rsid w:val="00A6218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6">
    <w:name w:val="xl146"/>
    <w:basedOn w:val="Normal"/>
    <w:rsid w:val="00A6218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7">
    <w:name w:val="xl147"/>
    <w:basedOn w:val="Normal"/>
    <w:rsid w:val="00A6218D"/>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8">
    <w:name w:val="xl148"/>
    <w:basedOn w:val="Normal"/>
    <w:rsid w:val="00A6218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49">
    <w:name w:val="xl149"/>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50">
    <w:name w:val="xl150"/>
    <w:basedOn w:val="Normal"/>
    <w:rsid w:val="00A6218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51">
    <w:name w:val="xl151"/>
    <w:basedOn w:val="Normal"/>
    <w:rsid w:val="00A6218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hAnsi="Arial" w:cs="Arial"/>
      <w:sz w:val="20"/>
      <w:lang w:val="en-IN" w:eastAsia="en-IN"/>
    </w:rPr>
  </w:style>
  <w:style w:type="paragraph" w:customStyle="1" w:styleId="xl152">
    <w:name w:val="xl152"/>
    <w:basedOn w:val="Normal"/>
    <w:rsid w:val="00A6218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lang w:val="en-IN" w:eastAsia="en-IN"/>
    </w:rPr>
  </w:style>
  <w:style w:type="paragraph" w:customStyle="1" w:styleId="xl153">
    <w:name w:val="xl153"/>
    <w:basedOn w:val="Normal"/>
    <w:rsid w:val="00A6218D"/>
    <w:pPr>
      <w:pBdr>
        <w:left w:val="single" w:sz="4" w:space="0" w:color="000000"/>
        <w:bottom w:val="single" w:sz="4" w:space="0" w:color="000000"/>
        <w:right w:val="single" w:sz="4" w:space="0" w:color="000000"/>
      </w:pBdr>
      <w:shd w:val="clear" w:color="000000" w:fill="C6D9F1"/>
      <w:spacing w:before="100" w:beforeAutospacing="1" w:after="100" w:afterAutospacing="1" w:line="240" w:lineRule="auto"/>
      <w:textAlignment w:val="center"/>
    </w:pPr>
    <w:rPr>
      <w:rFonts w:ascii="Arial" w:hAnsi="Arial" w:cs="Arial"/>
      <w:color w:val="000000"/>
      <w:sz w:val="24"/>
      <w:szCs w:val="24"/>
      <w:lang w:val="en-IN" w:eastAsia="en-IN"/>
    </w:rPr>
  </w:style>
  <w:style w:type="paragraph" w:customStyle="1" w:styleId="xl154">
    <w:name w:val="xl154"/>
    <w:basedOn w:val="Normal"/>
    <w:rsid w:val="00A6218D"/>
    <w:pPr>
      <w:shd w:val="clear" w:color="000000" w:fill="C6D9F1"/>
      <w:spacing w:before="100" w:beforeAutospacing="1" w:after="100" w:afterAutospacing="1" w:line="240" w:lineRule="auto"/>
      <w:textAlignment w:val="center"/>
    </w:pPr>
    <w:rPr>
      <w:rFonts w:ascii="Arial" w:hAnsi="Arial" w:cs="Arial"/>
      <w:color w:val="000000"/>
      <w:sz w:val="24"/>
      <w:szCs w:val="24"/>
      <w:lang w:val="en-IN" w:eastAsia="en-IN"/>
    </w:rPr>
  </w:style>
  <w:style w:type="paragraph" w:customStyle="1" w:styleId="xl155">
    <w:name w:val="xl155"/>
    <w:basedOn w:val="Normal"/>
    <w:rsid w:val="00A6218D"/>
    <w:pPr>
      <w:spacing w:before="100" w:beforeAutospacing="1" w:after="100" w:afterAutospacing="1" w:line="240" w:lineRule="auto"/>
    </w:pPr>
    <w:rPr>
      <w:rFonts w:ascii="Arial" w:hAnsi="Arial" w:cs="Arial"/>
      <w:sz w:val="24"/>
      <w:szCs w:val="24"/>
      <w:lang w:val="en-IN" w:eastAsia="en-IN"/>
    </w:rPr>
  </w:style>
  <w:style w:type="paragraph" w:customStyle="1" w:styleId="xl156">
    <w:name w:val="xl156"/>
    <w:basedOn w:val="Normal"/>
    <w:rsid w:val="00A6218D"/>
    <w:pPr>
      <w:pBdr>
        <w:top w:val="single" w:sz="4" w:space="0" w:color="000000"/>
        <w:left w:val="single" w:sz="4" w:space="0" w:color="000000"/>
        <w:bottom w:val="single" w:sz="4" w:space="0" w:color="000000"/>
        <w:right w:val="single" w:sz="4" w:space="0" w:color="000000"/>
      </w:pBdr>
      <w:shd w:val="clear" w:color="000000" w:fill="C6D9F1"/>
      <w:spacing w:before="100" w:beforeAutospacing="1" w:after="100" w:afterAutospacing="1" w:line="240" w:lineRule="auto"/>
      <w:textAlignment w:val="center"/>
    </w:pPr>
    <w:rPr>
      <w:rFonts w:ascii="Arial" w:hAnsi="Arial" w:cs="Arial"/>
      <w:color w:val="000000"/>
      <w:sz w:val="24"/>
      <w:szCs w:val="24"/>
      <w:lang w:val="en-IN" w:eastAsia="en-IN"/>
    </w:rPr>
  </w:style>
  <w:style w:type="table" w:customStyle="1" w:styleId="TableGrid0">
    <w:name w:val="TableGrid"/>
    <w:rsid w:val="00DE4061"/>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152737"/>
    <w:rPr>
      <w:color w:val="605E5C"/>
      <w:shd w:val="clear" w:color="auto" w:fill="E1DFDD"/>
    </w:rPr>
  </w:style>
  <w:style w:type="numbering" w:customStyle="1" w:styleId="Style1">
    <w:name w:val="Style1"/>
    <w:uiPriority w:val="99"/>
    <w:rsid w:val="001D5201"/>
    <w:pPr>
      <w:numPr>
        <w:numId w:val="58"/>
      </w:numPr>
    </w:pPr>
  </w:style>
  <w:style w:type="character" w:customStyle="1" w:styleId="UnresolvedMention7">
    <w:name w:val="Unresolved Mention7"/>
    <w:basedOn w:val="DefaultParagraphFont"/>
    <w:uiPriority w:val="99"/>
    <w:semiHidden/>
    <w:unhideWhenUsed/>
    <w:rsid w:val="0008076A"/>
    <w:rPr>
      <w:color w:val="605E5C"/>
      <w:shd w:val="clear" w:color="auto" w:fill="E1DFDD"/>
    </w:rPr>
  </w:style>
  <w:style w:type="character" w:customStyle="1" w:styleId="UnresolvedMention">
    <w:name w:val="Unresolved Mention"/>
    <w:basedOn w:val="DefaultParagraphFont"/>
    <w:uiPriority w:val="99"/>
    <w:semiHidden/>
    <w:unhideWhenUsed/>
    <w:rsid w:val="00EC59EA"/>
    <w:rPr>
      <w:color w:val="605E5C"/>
      <w:shd w:val="clear" w:color="auto" w:fill="E1DFDD"/>
    </w:rPr>
  </w:style>
  <w:style w:type="paragraph" w:customStyle="1" w:styleId="gmail-msolistparagraph">
    <w:name w:val="gmail-msolistparagraph"/>
    <w:basedOn w:val="Normal"/>
    <w:rsid w:val="00250589"/>
    <w:pPr>
      <w:spacing w:before="100" w:beforeAutospacing="1" w:after="100" w:afterAutospacing="1" w:line="240" w:lineRule="auto"/>
    </w:pPr>
    <w:rPr>
      <w:rFonts w:ascii="Calibri" w:eastAsiaTheme="minorHAnsi" w:hAnsi="Calibri" w:cs="Calibri"/>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015">
      <w:bodyDiv w:val="1"/>
      <w:marLeft w:val="0"/>
      <w:marRight w:val="0"/>
      <w:marTop w:val="0"/>
      <w:marBottom w:val="0"/>
      <w:divBdr>
        <w:top w:val="none" w:sz="0" w:space="0" w:color="auto"/>
        <w:left w:val="none" w:sz="0" w:space="0" w:color="auto"/>
        <w:bottom w:val="none" w:sz="0" w:space="0" w:color="auto"/>
        <w:right w:val="none" w:sz="0" w:space="0" w:color="auto"/>
      </w:divBdr>
    </w:div>
    <w:div w:id="27686410">
      <w:bodyDiv w:val="1"/>
      <w:marLeft w:val="0"/>
      <w:marRight w:val="0"/>
      <w:marTop w:val="0"/>
      <w:marBottom w:val="0"/>
      <w:divBdr>
        <w:top w:val="none" w:sz="0" w:space="0" w:color="auto"/>
        <w:left w:val="none" w:sz="0" w:space="0" w:color="auto"/>
        <w:bottom w:val="none" w:sz="0" w:space="0" w:color="auto"/>
        <w:right w:val="none" w:sz="0" w:space="0" w:color="auto"/>
      </w:divBdr>
    </w:div>
    <w:div w:id="39671995">
      <w:bodyDiv w:val="1"/>
      <w:marLeft w:val="0"/>
      <w:marRight w:val="0"/>
      <w:marTop w:val="0"/>
      <w:marBottom w:val="0"/>
      <w:divBdr>
        <w:top w:val="none" w:sz="0" w:space="0" w:color="auto"/>
        <w:left w:val="none" w:sz="0" w:space="0" w:color="auto"/>
        <w:bottom w:val="none" w:sz="0" w:space="0" w:color="auto"/>
        <w:right w:val="none" w:sz="0" w:space="0" w:color="auto"/>
      </w:divBdr>
    </w:div>
    <w:div w:id="41368863">
      <w:bodyDiv w:val="1"/>
      <w:marLeft w:val="0"/>
      <w:marRight w:val="0"/>
      <w:marTop w:val="0"/>
      <w:marBottom w:val="0"/>
      <w:divBdr>
        <w:top w:val="none" w:sz="0" w:space="0" w:color="auto"/>
        <w:left w:val="none" w:sz="0" w:space="0" w:color="auto"/>
        <w:bottom w:val="none" w:sz="0" w:space="0" w:color="auto"/>
        <w:right w:val="none" w:sz="0" w:space="0" w:color="auto"/>
      </w:divBdr>
    </w:div>
    <w:div w:id="54202295">
      <w:bodyDiv w:val="1"/>
      <w:marLeft w:val="0"/>
      <w:marRight w:val="0"/>
      <w:marTop w:val="0"/>
      <w:marBottom w:val="0"/>
      <w:divBdr>
        <w:top w:val="none" w:sz="0" w:space="0" w:color="auto"/>
        <w:left w:val="none" w:sz="0" w:space="0" w:color="auto"/>
        <w:bottom w:val="none" w:sz="0" w:space="0" w:color="auto"/>
        <w:right w:val="none" w:sz="0" w:space="0" w:color="auto"/>
      </w:divBdr>
    </w:div>
    <w:div w:id="61686806">
      <w:bodyDiv w:val="1"/>
      <w:marLeft w:val="0"/>
      <w:marRight w:val="0"/>
      <w:marTop w:val="0"/>
      <w:marBottom w:val="0"/>
      <w:divBdr>
        <w:top w:val="none" w:sz="0" w:space="0" w:color="auto"/>
        <w:left w:val="none" w:sz="0" w:space="0" w:color="auto"/>
        <w:bottom w:val="none" w:sz="0" w:space="0" w:color="auto"/>
        <w:right w:val="none" w:sz="0" w:space="0" w:color="auto"/>
      </w:divBdr>
    </w:div>
    <w:div w:id="68891343">
      <w:bodyDiv w:val="1"/>
      <w:marLeft w:val="0"/>
      <w:marRight w:val="0"/>
      <w:marTop w:val="0"/>
      <w:marBottom w:val="0"/>
      <w:divBdr>
        <w:top w:val="none" w:sz="0" w:space="0" w:color="auto"/>
        <w:left w:val="none" w:sz="0" w:space="0" w:color="auto"/>
        <w:bottom w:val="none" w:sz="0" w:space="0" w:color="auto"/>
        <w:right w:val="none" w:sz="0" w:space="0" w:color="auto"/>
      </w:divBdr>
    </w:div>
    <w:div w:id="75443870">
      <w:bodyDiv w:val="1"/>
      <w:marLeft w:val="0"/>
      <w:marRight w:val="0"/>
      <w:marTop w:val="0"/>
      <w:marBottom w:val="0"/>
      <w:divBdr>
        <w:top w:val="none" w:sz="0" w:space="0" w:color="auto"/>
        <w:left w:val="none" w:sz="0" w:space="0" w:color="auto"/>
        <w:bottom w:val="none" w:sz="0" w:space="0" w:color="auto"/>
        <w:right w:val="none" w:sz="0" w:space="0" w:color="auto"/>
      </w:divBdr>
    </w:div>
    <w:div w:id="76754433">
      <w:bodyDiv w:val="1"/>
      <w:marLeft w:val="0"/>
      <w:marRight w:val="0"/>
      <w:marTop w:val="0"/>
      <w:marBottom w:val="0"/>
      <w:divBdr>
        <w:top w:val="none" w:sz="0" w:space="0" w:color="auto"/>
        <w:left w:val="none" w:sz="0" w:space="0" w:color="auto"/>
        <w:bottom w:val="none" w:sz="0" w:space="0" w:color="auto"/>
        <w:right w:val="none" w:sz="0" w:space="0" w:color="auto"/>
      </w:divBdr>
    </w:div>
    <w:div w:id="78991546">
      <w:bodyDiv w:val="1"/>
      <w:marLeft w:val="0"/>
      <w:marRight w:val="0"/>
      <w:marTop w:val="0"/>
      <w:marBottom w:val="0"/>
      <w:divBdr>
        <w:top w:val="none" w:sz="0" w:space="0" w:color="auto"/>
        <w:left w:val="none" w:sz="0" w:space="0" w:color="auto"/>
        <w:bottom w:val="none" w:sz="0" w:space="0" w:color="auto"/>
        <w:right w:val="none" w:sz="0" w:space="0" w:color="auto"/>
      </w:divBdr>
    </w:div>
    <w:div w:id="99686200">
      <w:bodyDiv w:val="1"/>
      <w:marLeft w:val="0"/>
      <w:marRight w:val="0"/>
      <w:marTop w:val="0"/>
      <w:marBottom w:val="0"/>
      <w:divBdr>
        <w:top w:val="none" w:sz="0" w:space="0" w:color="auto"/>
        <w:left w:val="none" w:sz="0" w:space="0" w:color="auto"/>
        <w:bottom w:val="none" w:sz="0" w:space="0" w:color="auto"/>
        <w:right w:val="none" w:sz="0" w:space="0" w:color="auto"/>
      </w:divBdr>
    </w:div>
    <w:div w:id="149831584">
      <w:bodyDiv w:val="1"/>
      <w:marLeft w:val="0"/>
      <w:marRight w:val="0"/>
      <w:marTop w:val="0"/>
      <w:marBottom w:val="0"/>
      <w:divBdr>
        <w:top w:val="none" w:sz="0" w:space="0" w:color="auto"/>
        <w:left w:val="none" w:sz="0" w:space="0" w:color="auto"/>
        <w:bottom w:val="none" w:sz="0" w:space="0" w:color="auto"/>
        <w:right w:val="none" w:sz="0" w:space="0" w:color="auto"/>
      </w:divBdr>
    </w:div>
    <w:div w:id="159273937">
      <w:bodyDiv w:val="1"/>
      <w:marLeft w:val="0"/>
      <w:marRight w:val="0"/>
      <w:marTop w:val="0"/>
      <w:marBottom w:val="0"/>
      <w:divBdr>
        <w:top w:val="none" w:sz="0" w:space="0" w:color="auto"/>
        <w:left w:val="none" w:sz="0" w:space="0" w:color="auto"/>
        <w:bottom w:val="none" w:sz="0" w:space="0" w:color="auto"/>
        <w:right w:val="none" w:sz="0" w:space="0" w:color="auto"/>
      </w:divBdr>
    </w:div>
    <w:div w:id="159852911">
      <w:bodyDiv w:val="1"/>
      <w:marLeft w:val="0"/>
      <w:marRight w:val="0"/>
      <w:marTop w:val="0"/>
      <w:marBottom w:val="0"/>
      <w:divBdr>
        <w:top w:val="none" w:sz="0" w:space="0" w:color="auto"/>
        <w:left w:val="none" w:sz="0" w:space="0" w:color="auto"/>
        <w:bottom w:val="none" w:sz="0" w:space="0" w:color="auto"/>
        <w:right w:val="none" w:sz="0" w:space="0" w:color="auto"/>
      </w:divBdr>
      <w:divsChild>
        <w:div w:id="295335064">
          <w:marLeft w:val="792"/>
          <w:marRight w:val="0"/>
          <w:marTop w:val="57"/>
          <w:marBottom w:val="180"/>
          <w:divBdr>
            <w:top w:val="none" w:sz="0" w:space="0" w:color="auto"/>
            <w:left w:val="none" w:sz="0" w:space="0" w:color="auto"/>
            <w:bottom w:val="none" w:sz="0" w:space="0" w:color="auto"/>
            <w:right w:val="none" w:sz="0" w:space="0" w:color="auto"/>
          </w:divBdr>
        </w:div>
      </w:divsChild>
    </w:div>
    <w:div w:id="198470763">
      <w:bodyDiv w:val="1"/>
      <w:marLeft w:val="0"/>
      <w:marRight w:val="0"/>
      <w:marTop w:val="0"/>
      <w:marBottom w:val="0"/>
      <w:divBdr>
        <w:top w:val="none" w:sz="0" w:space="0" w:color="auto"/>
        <w:left w:val="none" w:sz="0" w:space="0" w:color="auto"/>
        <w:bottom w:val="none" w:sz="0" w:space="0" w:color="auto"/>
        <w:right w:val="none" w:sz="0" w:space="0" w:color="auto"/>
      </w:divBdr>
    </w:div>
    <w:div w:id="202327929">
      <w:bodyDiv w:val="1"/>
      <w:marLeft w:val="0"/>
      <w:marRight w:val="0"/>
      <w:marTop w:val="0"/>
      <w:marBottom w:val="0"/>
      <w:divBdr>
        <w:top w:val="none" w:sz="0" w:space="0" w:color="auto"/>
        <w:left w:val="none" w:sz="0" w:space="0" w:color="auto"/>
        <w:bottom w:val="none" w:sz="0" w:space="0" w:color="auto"/>
        <w:right w:val="none" w:sz="0" w:space="0" w:color="auto"/>
      </w:divBdr>
    </w:div>
    <w:div w:id="233397186">
      <w:bodyDiv w:val="1"/>
      <w:marLeft w:val="0"/>
      <w:marRight w:val="0"/>
      <w:marTop w:val="0"/>
      <w:marBottom w:val="0"/>
      <w:divBdr>
        <w:top w:val="none" w:sz="0" w:space="0" w:color="auto"/>
        <w:left w:val="none" w:sz="0" w:space="0" w:color="auto"/>
        <w:bottom w:val="none" w:sz="0" w:space="0" w:color="auto"/>
        <w:right w:val="none" w:sz="0" w:space="0" w:color="auto"/>
      </w:divBdr>
    </w:div>
    <w:div w:id="275714981">
      <w:bodyDiv w:val="1"/>
      <w:marLeft w:val="0"/>
      <w:marRight w:val="0"/>
      <w:marTop w:val="0"/>
      <w:marBottom w:val="0"/>
      <w:divBdr>
        <w:top w:val="none" w:sz="0" w:space="0" w:color="auto"/>
        <w:left w:val="none" w:sz="0" w:space="0" w:color="auto"/>
        <w:bottom w:val="none" w:sz="0" w:space="0" w:color="auto"/>
        <w:right w:val="none" w:sz="0" w:space="0" w:color="auto"/>
      </w:divBdr>
    </w:div>
    <w:div w:id="297147041">
      <w:bodyDiv w:val="1"/>
      <w:marLeft w:val="0"/>
      <w:marRight w:val="0"/>
      <w:marTop w:val="0"/>
      <w:marBottom w:val="0"/>
      <w:divBdr>
        <w:top w:val="none" w:sz="0" w:space="0" w:color="auto"/>
        <w:left w:val="none" w:sz="0" w:space="0" w:color="auto"/>
        <w:bottom w:val="none" w:sz="0" w:space="0" w:color="auto"/>
        <w:right w:val="none" w:sz="0" w:space="0" w:color="auto"/>
      </w:divBdr>
    </w:div>
    <w:div w:id="297879233">
      <w:bodyDiv w:val="1"/>
      <w:marLeft w:val="0"/>
      <w:marRight w:val="0"/>
      <w:marTop w:val="0"/>
      <w:marBottom w:val="0"/>
      <w:divBdr>
        <w:top w:val="none" w:sz="0" w:space="0" w:color="auto"/>
        <w:left w:val="none" w:sz="0" w:space="0" w:color="auto"/>
        <w:bottom w:val="none" w:sz="0" w:space="0" w:color="auto"/>
        <w:right w:val="none" w:sz="0" w:space="0" w:color="auto"/>
      </w:divBdr>
      <w:divsChild>
        <w:div w:id="1153908663">
          <w:marLeft w:val="547"/>
          <w:marRight w:val="0"/>
          <w:marTop w:val="77"/>
          <w:marBottom w:val="0"/>
          <w:divBdr>
            <w:top w:val="none" w:sz="0" w:space="0" w:color="auto"/>
            <w:left w:val="none" w:sz="0" w:space="0" w:color="auto"/>
            <w:bottom w:val="none" w:sz="0" w:space="0" w:color="auto"/>
            <w:right w:val="none" w:sz="0" w:space="0" w:color="auto"/>
          </w:divBdr>
        </w:div>
        <w:div w:id="1308129575">
          <w:marLeft w:val="1166"/>
          <w:marRight w:val="0"/>
          <w:marTop w:val="77"/>
          <w:marBottom w:val="0"/>
          <w:divBdr>
            <w:top w:val="none" w:sz="0" w:space="0" w:color="auto"/>
            <w:left w:val="none" w:sz="0" w:space="0" w:color="auto"/>
            <w:bottom w:val="none" w:sz="0" w:space="0" w:color="auto"/>
            <w:right w:val="none" w:sz="0" w:space="0" w:color="auto"/>
          </w:divBdr>
        </w:div>
        <w:div w:id="628900796">
          <w:marLeft w:val="1166"/>
          <w:marRight w:val="0"/>
          <w:marTop w:val="77"/>
          <w:marBottom w:val="0"/>
          <w:divBdr>
            <w:top w:val="none" w:sz="0" w:space="0" w:color="auto"/>
            <w:left w:val="none" w:sz="0" w:space="0" w:color="auto"/>
            <w:bottom w:val="none" w:sz="0" w:space="0" w:color="auto"/>
            <w:right w:val="none" w:sz="0" w:space="0" w:color="auto"/>
          </w:divBdr>
        </w:div>
        <w:div w:id="2116048845">
          <w:marLeft w:val="1166"/>
          <w:marRight w:val="0"/>
          <w:marTop w:val="77"/>
          <w:marBottom w:val="0"/>
          <w:divBdr>
            <w:top w:val="none" w:sz="0" w:space="0" w:color="auto"/>
            <w:left w:val="none" w:sz="0" w:space="0" w:color="auto"/>
            <w:bottom w:val="none" w:sz="0" w:space="0" w:color="auto"/>
            <w:right w:val="none" w:sz="0" w:space="0" w:color="auto"/>
          </w:divBdr>
        </w:div>
        <w:div w:id="352997979">
          <w:marLeft w:val="1166"/>
          <w:marRight w:val="0"/>
          <w:marTop w:val="77"/>
          <w:marBottom w:val="0"/>
          <w:divBdr>
            <w:top w:val="none" w:sz="0" w:space="0" w:color="auto"/>
            <w:left w:val="none" w:sz="0" w:space="0" w:color="auto"/>
            <w:bottom w:val="none" w:sz="0" w:space="0" w:color="auto"/>
            <w:right w:val="none" w:sz="0" w:space="0" w:color="auto"/>
          </w:divBdr>
        </w:div>
        <w:div w:id="941453286">
          <w:marLeft w:val="1166"/>
          <w:marRight w:val="0"/>
          <w:marTop w:val="77"/>
          <w:marBottom w:val="0"/>
          <w:divBdr>
            <w:top w:val="none" w:sz="0" w:space="0" w:color="auto"/>
            <w:left w:val="none" w:sz="0" w:space="0" w:color="auto"/>
            <w:bottom w:val="none" w:sz="0" w:space="0" w:color="auto"/>
            <w:right w:val="none" w:sz="0" w:space="0" w:color="auto"/>
          </w:divBdr>
        </w:div>
        <w:div w:id="952398395">
          <w:marLeft w:val="1166"/>
          <w:marRight w:val="0"/>
          <w:marTop w:val="77"/>
          <w:marBottom w:val="0"/>
          <w:divBdr>
            <w:top w:val="none" w:sz="0" w:space="0" w:color="auto"/>
            <w:left w:val="none" w:sz="0" w:space="0" w:color="auto"/>
            <w:bottom w:val="none" w:sz="0" w:space="0" w:color="auto"/>
            <w:right w:val="none" w:sz="0" w:space="0" w:color="auto"/>
          </w:divBdr>
        </w:div>
        <w:div w:id="47146990">
          <w:marLeft w:val="547"/>
          <w:marRight w:val="0"/>
          <w:marTop w:val="77"/>
          <w:marBottom w:val="0"/>
          <w:divBdr>
            <w:top w:val="none" w:sz="0" w:space="0" w:color="auto"/>
            <w:left w:val="none" w:sz="0" w:space="0" w:color="auto"/>
            <w:bottom w:val="none" w:sz="0" w:space="0" w:color="auto"/>
            <w:right w:val="none" w:sz="0" w:space="0" w:color="auto"/>
          </w:divBdr>
        </w:div>
        <w:div w:id="93408054">
          <w:marLeft w:val="1166"/>
          <w:marRight w:val="0"/>
          <w:marTop w:val="77"/>
          <w:marBottom w:val="0"/>
          <w:divBdr>
            <w:top w:val="none" w:sz="0" w:space="0" w:color="auto"/>
            <w:left w:val="none" w:sz="0" w:space="0" w:color="auto"/>
            <w:bottom w:val="none" w:sz="0" w:space="0" w:color="auto"/>
            <w:right w:val="none" w:sz="0" w:space="0" w:color="auto"/>
          </w:divBdr>
        </w:div>
        <w:div w:id="1221359379">
          <w:marLeft w:val="1166"/>
          <w:marRight w:val="0"/>
          <w:marTop w:val="77"/>
          <w:marBottom w:val="0"/>
          <w:divBdr>
            <w:top w:val="none" w:sz="0" w:space="0" w:color="auto"/>
            <w:left w:val="none" w:sz="0" w:space="0" w:color="auto"/>
            <w:bottom w:val="none" w:sz="0" w:space="0" w:color="auto"/>
            <w:right w:val="none" w:sz="0" w:space="0" w:color="auto"/>
          </w:divBdr>
        </w:div>
        <w:div w:id="448671967">
          <w:marLeft w:val="1166"/>
          <w:marRight w:val="0"/>
          <w:marTop w:val="77"/>
          <w:marBottom w:val="0"/>
          <w:divBdr>
            <w:top w:val="none" w:sz="0" w:space="0" w:color="auto"/>
            <w:left w:val="none" w:sz="0" w:space="0" w:color="auto"/>
            <w:bottom w:val="none" w:sz="0" w:space="0" w:color="auto"/>
            <w:right w:val="none" w:sz="0" w:space="0" w:color="auto"/>
          </w:divBdr>
        </w:div>
        <w:div w:id="465901463">
          <w:marLeft w:val="1166"/>
          <w:marRight w:val="0"/>
          <w:marTop w:val="77"/>
          <w:marBottom w:val="0"/>
          <w:divBdr>
            <w:top w:val="none" w:sz="0" w:space="0" w:color="auto"/>
            <w:left w:val="none" w:sz="0" w:space="0" w:color="auto"/>
            <w:bottom w:val="none" w:sz="0" w:space="0" w:color="auto"/>
            <w:right w:val="none" w:sz="0" w:space="0" w:color="auto"/>
          </w:divBdr>
        </w:div>
      </w:divsChild>
    </w:div>
    <w:div w:id="314258061">
      <w:bodyDiv w:val="1"/>
      <w:marLeft w:val="0"/>
      <w:marRight w:val="0"/>
      <w:marTop w:val="0"/>
      <w:marBottom w:val="0"/>
      <w:divBdr>
        <w:top w:val="none" w:sz="0" w:space="0" w:color="auto"/>
        <w:left w:val="none" w:sz="0" w:space="0" w:color="auto"/>
        <w:bottom w:val="none" w:sz="0" w:space="0" w:color="auto"/>
        <w:right w:val="none" w:sz="0" w:space="0" w:color="auto"/>
      </w:divBdr>
    </w:div>
    <w:div w:id="314263081">
      <w:bodyDiv w:val="1"/>
      <w:marLeft w:val="0"/>
      <w:marRight w:val="0"/>
      <w:marTop w:val="0"/>
      <w:marBottom w:val="0"/>
      <w:divBdr>
        <w:top w:val="none" w:sz="0" w:space="0" w:color="auto"/>
        <w:left w:val="none" w:sz="0" w:space="0" w:color="auto"/>
        <w:bottom w:val="none" w:sz="0" w:space="0" w:color="auto"/>
        <w:right w:val="none" w:sz="0" w:space="0" w:color="auto"/>
      </w:divBdr>
    </w:div>
    <w:div w:id="430702840">
      <w:bodyDiv w:val="1"/>
      <w:marLeft w:val="0"/>
      <w:marRight w:val="0"/>
      <w:marTop w:val="0"/>
      <w:marBottom w:val="0"/>
      <w:divBdr>
        <w:top w:val="none" w:sz="0" w:space="0" w:color="auto"/>
        <w:left w:val="none" w:sz="0" w:space="0" w:color="auto"/>
        <w:bottom w:val="none" w:sz="0" w:space="0" w:color="auto"/>
        <w:right w:val="none" w:sz="0" w:space="0" w:color="auto"/>
      </w:divBdr>
    </w:div>
    <w:div w:id="437525942">
      <w:bodyDiv w:val="1"/>
      <w:marLeft w:val="0"/>
      <w:marRight w:val="0"/>
      <w:marTop w:val="0"/>
      <w:marBottom w:val="0"/>
      <w:divBdr>
        <w:top w:val="none" w:sz="0" w:space="0" w:color="auto"/>
        <w:left w:val="none" w:sz="0" w:space="0" w:color="auto"/>
        <w:bottom w:val="none" w:sz="0" w:space="0" w:color="auto"/>
        <w:right w:val="none" w:sz="0" w:space="0" w:color="auto"/>
      </w:divBdr>
    </w:div>
    <w:div w:id="439759651">
      <w:bodyDiv w:val="1"/>
      <w:marLeft w:val="0"/>
      <w:marRight w:val="0"/>
      <w:marTop w:val="0"/>
      <w:marBottom w:val="0"/>
      <w:divBdr>
        <w:top w:val="none" w:sz="0" w:space="0" w:color="auto"/>
        <w:left w:val="none" w:sz="0" w:space="0" w:color="auto"/>
        <w:bottom w:val="none" w:sz="0" w:space="0" w:color="auto"/>
        <w:right w:val="none" w:sz="0" w:space="0" w:color="auto"/>
      </w:divBdr>
    </w:div>
    <w:div w:id="445470558">
      <w:bodyDiv w:val="1"/>
      <w:marLeft w:val="0"/>
      <w:marRight w:val="0"/>
      <w:marTop w:val="0"/>
      <w:marBottom w:val="0"/>
      <w:divBdr>
        <w:top w:val="none" w:sz="0" w:space="0" w:color="auto"/>
        <w:left w:val="none" w:sz="0" w:space="0" w:color="auto"/>
        <w:bottom w:val="none" w:sz="0" w:space="0" w:color="auto"/>
        <w:right w:val="none" w:sz="0" w:space="0" w:color="auto"/>
      </w:divBdr>
    </w:div>
    <w:div w:id="449785189">
      <w:bodyDiv w:val="1"/>
      <w:marLeft w:val="0"/>
      <w:marRight w:val="0"/>
      <w:marTop w:val="0"/>
      <w:marBottom w:val="0"/>
      <w:divBdr>
        <w:top w:val="none" w:sz="0" w:space="0" w:color="auto"/>
        <w:left w:val="none" w:sz="0" w:space="0" w:color="auto"/>
        <w:bottom w:val="none" w:sz="0" w:space="0" w:color="auto"/>
        <w:right w:val="none" w:sz="0" w:space="0" w:color="auto"/>
      </w:divBdr>
    </w:div>
    <w:div w:id="515314542">
      <w:bodyDiv w:val="1"/>
      <w:marLeft w:val="0"/>
      <w:marRight w:val="0"/>
      <w:marTop w:val="0"/>
      <w:marBottom w:val="0"/>
      <w:divBdr>
        <w:top w:val="none" w:sz="0" w:space="0" w:color="auto"/>
        <w:left w:val="none" w:sz="0" w:space="0" w:color="auto"/>
        <w:bottom w:val="none" w:sz="0" w:space="0" w:color="auto"/>
        <w:right w:val="none" w:sz="0" w:space="0" w:color="auto"/>
      </w:divBdr>
    </w:div>
    <w:div w:id="519053392">
      <w:bodyDiv w:val="1"/>
      <w:marLeft w:val="0"/>
      <w:marRight w:val="0"/>
      <w:marTop w:val="0"/>
      <w:marBottom w:val="0"/>
      <w:divBdr>
        <w:top w:val="none" w:sz="0" w:space="0" w:color="auto"/>
        <w:left w:val="none" w:sz="0" w:space="0" w:color="auto"/>
        <w:bottom w:val="none" w:sz="0" w:space="0" w:color="auto"/>
        <w:right w:val="none" w:sz="0" w:space="0" w:color="auto"/>
      </w:divBdr>
    </w:div>
    <w:div w:id="564611422">
      <w:bodyDiv w:val="1"/>
      <w:marLeft w:val="0"/>
      <w:marRight w:val="0"/>
      <w:marTop w:val="0"/>
      <w:marBottom w:val="0"/>
      <w:divBdr>
        <w:top w:val="none" w:sz="0" w:space="0" w:color="auto"/>
        <w:left w:val="none" w:sz="0" w:space="0" w:color="auto"/>
        <w:bottom w:val="none" w:sz="0" w:space="0" w:color="auto"/>
        <w:right w:val="none" w:sz="0" w:space="0" w:color="auto"/>
      </w:divBdr>
    </w:div>
    <w:div w:id="596326965">
      <w:bodyDiv w:val="1"/>
      <w:marLeft w:val="0"/>
      <w:marRight w:val="0"/>
      <w:marTop w:val="0"/>
      <w:marBottom w:val="0"/>
      <w:divBdr>
        <w:top w:val="none" w:sz="0" w:space="0" w:color="auto"/>
        <w:left w:val="none" w:sz="0" w:space="0" w:color="auto"/>
        <w:bottom w:val="none" w:sz="0" w:space="0" w:color="auto"/>
        <w:right w:val="none" w:sz="0" w:space="0" w:color="auto"/>
      </w:divBdr>
    </w:div>
    <w:div w:id="614872192">
      <w:bodyDiv w:val="1"/>
      <w:marLeft w:val="0"/>
      <w:marRight w:val="0"/>
      <w:marTop w:val="0"/>
      <w:marBottom w:val="0"/>
      <w:divBdr>
        <w:top w:val="none" w:sz="0" w:space="0" w:color="auto"/>
        <w:left w:val="none" w:sz="0" w:space="0" w:color="auto"/>
        <w:bottom w:val="none" w:sz="0" w:space="0" w:color="auto"/>
        <w:right w:val="none" w:sz="0" w:space="0" w:color="auto"/>
      </w:divBdr>
    </w:div>
    <w:div w:id="644355189">
      <w:bodyDiv w:val="1"/>
      <w:marLeft w:val="0"/>
      <w:marRight w:val="0"/>
      <w:marTop w:val="0"/>
      <w:marBottom w:val="0"/>
      <w:divBdr>
        <w:top w:val="none" w:sz="0" w:space="0" w:color="auto"/>
        <w:left w:val="none" w:sz="0" w:space="0" w:color="auto"/>
        <w:bottom w:val="none" w:sz="0" w:space="0" w:color="auto"/>
        <w:right w:val="none" w:sz="0" w:space="0" w:color="auto"/>
      </w:divBdr>
    </w:div>
    <w:div w:id="659578239">
      <w:bodyDiv w:val="1"/>
      <w:marLeft w:val="0"/>
      <w:marRight w:val="0"/>
      <w:marTop w:val="0"/>
      <w:marBottom w:val="0"/>
      <w:divBdr>
        <w:top w:val="none" w:sz="0" w:space="0" w:color="auto"/>
        <w:left w:val="none" w:sz="0" w:space="0" w:color="auto"/>
        <w:bottom w:val="none" w:sz="0" w:space="0" w:color="auto"/>
        <w:right w:val="none" w:sz="0" w:space="0" w:color="auto"/>
      </w:divBdr>
    </w:div>
    <w:div w:id="683827327">
      <w:bodyDiv w:val="1"/>
      <w:marLeft w:val="0"/>
      <w:marRight w:val="0"/>
      <w:marTop w:val="0"/>
      <w:marBottom w:val="0"/>
      <w:divBdr>
        <w:top w:val="none" w:sz="0" w:space="0" w:color="auto"/>
        <w:left w:val="none" w:sz="0" w:space="0" w:color="auto"/>
        <w:bottom w:val="none" w:sz="0" w:space="0" w:color="auto"/>
        <w:right w:val="none" w:sz="0" w:space="0" w:color="auto"/>
      </w:divBdr>
    </w:div>
    <w:div w:id="710761907">
      <w:bodyDiv w:val="1"/>
      <w:marLeft w:val="0"/>
      <w:marRight w:val="0"/>
      <w:marTop w:val="0"/>
      <w:marBottom w:val="0"/>
      <w:divBdr>
        <w:top w:val="none" w:sz="0" w:space="0" w:color="auto"/>
        <w:left w:val="none" w:sz="0" w:space="0" w:color="auto"/>
        <w:bottom w:val="none" w:sz="0" w:space="0" w:color="auto"/>
        <w:right w:val="none" w:sz="0" w:space="0" w:color="auto"/>
      </w:divBdr>
    </w:div>
    <w:div w:id="710762282">
      <w:bodyDiv w:val="1"/>
      <w:marLeft w:val="0"/>
      <w:marRight w:val="0"/>
      <w:marTop w:val="0"/>
      <w:marBottom w:val="0"/>
      <w:divBdr>
        <w:top w:val="none" w:sz="0" w:space="0" w:color="auto"/>
        <w:left w:val="none" w:sz="0" w:space="0" w:color="auto"/>
        <w:bottom w:val="none" w:sz="0" w:space="0" w:color="auto"/>
        <w:right w:val="none" w:sz="0" w:space="0" w:color="auto"/>
      </w:divBdr>
    </w:div>
    <w:div w:id="712652296">
      <w:bodyDiv w:val="1"/>
      <w:marLeft w:val="0"/>
      <w:marRight w:val="0"/>
      <w:marTop w:val="0"/>
      <w:marBottom w:val="0"/>
      <w:divBdr>
        <w:top w:val="none" w:sz="0" w:space="0" w:color="auto"/>
        <w:left w:val="none" w:sz="0" w:space="0" w:color="auto"/>
        <w:bottom w:val="none" w:sz="0" w:space="0" w:color="auto"/>
        <w:right w:val="none" w:sz="0" w:space="0" w:color="auto"/>
      </w:divBdr>
    </w:div>
    <w:div w:id="748504976">
      <w:bodyDiv w:val="1"/>
      <w:marLeft w:val="0"/>
      <w:marRight w:val="0"/>
      <w:marTop w:val="0"/>
      <w:marBottom w:val="0"/>
      <w:divBdr>
        <w:top w:val="none" w:sz="0" w:space="0" w:color="auto"/>
        <w:left w:val="none" w:sz="0" w:space="0" w:color="auto"/>
        <w:bottom w:val="none" w:sz="0" w:space="0" w:color="auto"/>
        <w:right w:val="none" w:sz="0" w:space="0" w:color="auto"/>
      </w:divBdr>
    </w:div>
    <w:div w:id="808984194">
      <w:bodyDiv w:val="1"/>
      <w:marLeft w:val="0"/>
      <w:marRight w:val="0"/>
      <w:marTop w:val="0"/>
      <w:marBottom w:val="0"/>
      <w:divBdr>
        <w:top w:val="none" w:sz="0" w:space="0" w:color="auto"/>
        <w:left w:val="none" w:sz="0" w:space="0" w:color="auto"/>
        <w:bottom w:val="none" w:sz="0" w:space="0" w:color="auto"/>
        <w:right w:val="none" w:sz="0" w:space="0" w:color="auto"/>
      </w:divBdr>
    </w:div>
    <w:div w:id="822238916">
      <w:bodyDiv w:val="1"/>
      <w:marLeft w:val="0"/>
      <w:marRight w:val="0"/>
      <w:marTop w:val="0"/>
      <w:marBottom w:val="0"/>
      <w:divBdr>
        <w:top w:val="none" w:sz="0" w:space="0" w:color="auto"/>
        <w:left w:val="none" w:sz="0" w:space="0" w:color="auto"/>
        <w:bottom w:val="none" w:sz="0" w:space="0" w:color="auto"/>
        <w:right w:val="none" w:sz="0" w:space="0" w:color="auto"/>
      </w:divBdr>
    </w:div>
    <w:div w:id="837307803">
      <w:bodyDiv w:val="1"/>
      <w:marLeft w:val="0"/>
      <w:marRight w:val="0"/>
      <w:marTop w:val="0"/>
      <w:marBottom w:val="0"/>
      <w:divBdr>
        <w:top w:val="none" w:sz="0" w:space="0" w:color="auto"/>
        <w:left w:val="none" w:sz="0" w:space="0" w:color="auto"/>
        <w:bottom w:val="none" w:sz="0" w:space="0" w:color="auto"/>
        <w:right w:val="none" w:sz="0" w:space="0" w:color="auto"/>
      </w:divBdr>
    </w:div>
    <w:div w:id="856581067">
      <w:bodyDiv w:val="1"/>
      <w:marLeft w:val="0"/>
      <w:marRight w:val="0"/>
      <w:marTop w:val="0"/>
      <w:marBottom w:val="0"/>
      <w:divBdr>
        <w:top w:val="none" w:sz="0" w:space="0" w:color="auto"/>
        <w:left w:val="none" w:sz="0" w:space="0" w:color="auto"/>
        <w:bottom w:val="none" w:sz="0" w:space="0" w:color="auto"/>
        <w:right w:val="none" w:sz="0" w:space="0" w:color="auto"/>
      </w:divBdr>
    </w:div>
    <w:div w:id="879127173">
      <w:bodyDiv w:val="1"/>
      <w:marLeft w:val="0"/>
      <w:marRight w:val="0"/>
      <w:marTop w:val="0"/>
      <w:marBottom w:val="0"/>
      <w:divBdr>
        <w:top w:val="none" w:sz="0" w:space="0" w:color="auto"/>
        <w:left w:val="none" w:sz="0" w:space="0" w:color="auto"/>
        <w:bottom w:val="none" w:sz="0" w:space="0" w:color="auto"/>
        <w:right w:val="none" w:sz="0" w:space="0" w:color="auto"/>
      </w:divBdr>
    </w:div>
    <w:div w:id="899679429">
      <w:bodyDiv w:val="1"/>
      <w:marLeft w:val="0"/>
      <w:marRight w:val="0"/>
      <w:marTop w:val="0"/>
      <w:marBottom w:val="0"/>
      <w:divBdr>
        <w:top w:val="none" w:sz="0" w:space="0" w:color="auto"/>
        <w:left w:val="none" w:sz="0" w:space="0" w:color="auto"/>
        <w:bottom w:val="none" w:sz="0" w:space="0" w:color="auto"/>
        <w:right w:val="none" w:sz="0" w:space="0" w:color="auto"/>
      </w:divBdr>
    </w:div>
    <w:div w:id="921261875">
      <w:bodyDiv w:val="1"/>
      <w:marLeft w:val="0"/>
      <w:marRight w:val="0"/>
      <w:marTop w:val="0"/>
      <w:marBottom w:val="0"/>
      <w:divBdr>
        <w:top w:val="none" w:sz="0" w:space="0" w:color="auto"/>
        <w:left w:val="none" w:sz="0" w:space="0" w:color="auto"/>
        <w:bottom w:val="none" w:sz="0" w:space="0" w:color="auto"/>
        <w:right w:val="none" w:sz="0" w:space="0" w:color="auto"/>
      </w:divBdr>
    </w:div>
    <w:div w:id="923950568">
      <w:bodyDiv w:val="1"/>
      <w:marLeft w:val="0"/>
      <w:marRight w:val="0"/>
      <w:marTop w:val="0"/>
      <w:marBottom w:val="0"/>
      <w:divBdr>
        <w:top w:val="none" w:sz="0" w:space="0" w:color="auto"/>
        <w:left w:val="none" w:sz="0" w:space="0" w:color="auto"/>
        <w:bottom w:val="none" w:sz="0" w:space="0" w:color="auto"/>
        <w:right w:val="none" w:sz="0" w:space="0" w:color="auto"/>
      </w:divBdr>
    </w:div>
    <w:div w:id="925574535">
      <w:bodyDiv w:val="1"/>
      <w:marLeft w:val="0"/>
      <w:marRight w:val="0"/>
      <w:marTop w:val="0"/>
      <w:marBottom w:val="0"/>
      <w:divBdr>
        <w:top w:val="none" w:sz="0" w:space="0" w:color="auto"/>
        <w:left w:val="none" w:sz="0" w:space="0" w:color="auto"/>
        <w:bottom w:val="none" w:sz="0" w:space="0" w:color="auto"/>
        <w:right w:val="none" w:sz="0" w:space="0" w:color="auto"/>
      </w:divBdr>
    </w:div>
    <w:div w:id="932008401">
      <w:bodyDiv w:val="1"/>
      <w:marLeft w:val="0"/>
      <w:marRight w:val="0"/>
      <w:marTop w:val="0"/>
      <w:marBottom w:val="0"/>
      <w:divBdr>
        <w:top w:val="none" w:sz="0" w:space="0" w:color="auto"/>
        <w:left w:val="none" w:sz="0" w:space="0" w:color="auto"/>
        <w:bottom w:val="none" w:sz="0" w:space="0" w:color="auto"/>
        <w:right w:val="none" w:sz="0" w:space="0" w:color="auto"/>
      </w:divBdr>
    </w:div>
    <w:div w:id="942036654">
      <w:bodyDiv w:val="1"/>
      <w:marLeft w:val="0"/>
      <w:marRight w:val="0"/>
      <w:marTop w:val="0"/>
      <w:marBottom w:val="0"/>
      <w:divBdr>
        <w:top w:val="none" w:sz="0" w:space="0" w:color="auto"/>
        <w:left w:val="none" w:sz="0" w:space="0" w:color="auto"/>
        <w:bottom w:val="none" w:sz="0" w:space="0" w:color="auto"/>
        <w:right w:val="none" w:sz="0" w:space="0" w:color="auto"/>
      </w:divBdr>
    </w:div>
    <w:div w:id="950473947">
      <w:bodyDiv w:val="1"/>
      <w:marLeft w:val="0"/>
      <w:marRight w:val="0"/>
      <w:marTop w:val="0"/>
      <w:marBottom w:val="0"/>
      <w:divBdr>
        <w:top w:val="none" w:sz="0" w:space="0" w:color="auto"/>
        <w:left w:val="none" w:sz="0" w:space="0" w:color="auto"/>
        <w:bottom w:val="none" w:sz="0" w:space="0" w:color="auto"/>
        <w:right w:val="none" w:sz="0" w:space="0" w:color="auto"/>
      </w:divBdr>
    </w:div>
    <w:div w:id="955647910">
      <w:bodyDiv w:val="1"/>
      <w:marLeft w:val="0"/>
      <w:marRight w:val="0"/>
      <w:marTop w:val="0"/>
      <w:marBottom w:val="0"/>
      <w:divBdr>
        <w:top w:val="none" w:sz="0" w:space="0" w:color="auto"/>
        <w:left w:val="none" w:sz="0" w:space="0" w:color="auto"/>
        <w:bottom w:val="none" w:sz="0" w:space="0" w:color="auto"/>
        <w:right w:val="none" w:sz="0" w:space="0" w:color="auto"/>
      </w:divBdr>
    </w:div>
    <w:div w:id="958298404">
      <w:bodyDiv w:val="1"/>
      <w:marLeft w:val="0"/>
      <w:marRight w:val="0"/>
      <w:marTop w:val="0"/>
      <w:marBottom w:val="0"/>
      <w:divBdr>
        <w:top w:val="none" w:sz="0" w:space="0" w:color="auto"/>
        <w:left w:val="none" w:sz="0" w:space="0" w:color="auto"/>
        <w:bottom w:val="none" w:sz="0" w:space="0" w:color="auto"/>
        <w:right w:val="none" w:sz="0" w:space="0" w:color="auto"/>
      </w:divBdr>
    </w:div>
    <w:div w:id="983433415">
      <w:bodyDiv w:val="1"/>
      <w:marLeft w:val="0"/>
      <w:marRight w:val="0"/>
      <w:marTop w:val="0"/>
      <w:marBottom w:val="0"/>
      <w:divBdr>
        <w:top w:val="none" w:sz="0" w:space="0" w:color="auto"/>
        <w:left w:val="none" w:sz="0" w:space="0" w:color="auto"/>
        <w:bottom w:val="none" w:sz="0" w:space="0" w:color="auto"/>
        <w:right w:val="none" w:sz="0" w:space="0" w:color="auto"/>
      </w:divBdr>
    </w:div>
    <w:div w:id="987828165">
      <w:bodyDiv w:val="1"/>
      <w:marLeft w:val="0"/>
      <w:marRight w:val="0"/>
      <w:marTop w:val="0"/>
      <w:marBottom w:val="0"/>
      <w:divBdr>
        <w:top w:val="none" w:sz="0" w:space="0" w:color="auto"/>
        <w:left w:val="none" w:sz="0" w:space="0" w:color="auto"/>
        <w:bottom w:val="none" w:sz="0" w:space="0" w:color="auto"/>
        <w:right w:val="none" w:sz="0" w:space="0" w:color="auto"/>
      </w:divBdr>
    </w:div>
    <w:div w:id="1005282616">
      <w:bodyDiv w:val="1"/>
      <w:marLeft w:val="0"/>
      <w:marRight w:val="0"/>
      <w:marTop w:val="0"/>
      <w:marBottom w:val="0"/>
      <w:divBdr>
        <w:top w:val="none" w:sz="0" w:space="0" w:color="auto"/>
        <w:left w:val="none" w:sz="0" w:space="0" w:color="auto"/>
        <w:bottom w:val="none" w:sz="0" w:space="0" w:color="auto"/>
        <w:right w:val="none" w:sz="0" w:space="0" w:color="auto"/>
      </w:divBdr>
    </w:div>
    <w:div w:id="1042291098">
      <w:bodyDiv w:val="1"/>
      <w:marLeft w:val="0"/>
      <w:marRight w:val="0"/>
      <w:marTop w:val="0"/>
      <w:marBottom w:val="0"/>
      <w:divBdr>
        <w:top w:val="none" w:sz="0" w:space="0" w:color="auto"/>
        <w:left w:val="none" w:sz="0" w:space="0" w:color="auto"/>
        <w:bottom w:val="none" w:sz="0" w:space="0" w:color="auto"/>
        <w:right w:val="none" w:sz="0" w:space="0" w:color="auto"/>
      </w:divBdr>
    </w:div>
    <w:div w:id="1042899060">
      <w:bodyDiv w:val="1"/>
      <w:marLeft w:val="0"/>
      <w:marRight w:val="0"/>
      <w:marTop w:val="0"/>
      <w:marBottom w:val="0"/>
      <w:divBdr>
        <w:top w:val="none" w:sz="0" w:space="0" w:color="auto"/>
        <w:left w:val="none" w:sz="0" w:space="0" w:color="auto"/>
        <w:bottom w:val="none" w:sz="0" w:space="0" w:color="auto"/>
        <w:right w:val="none" w:sz="0" w:space="0" w:color="auto"/>
      </w:divBdr>
    </w:div>
    <w:div w:id="1075474332">
      <w:bodyDiv w:val="1"/>
      <w:marLeft w:val="0"/>
      <w:marRight w:val="0"/>
      <w:marTop w:val="0"/>
      <w:marBottom w:val="0"/>
      <w:divBdr>
        <w:top w:val="none" w:sz="0" w:space="0" w:color="auto"/>
        <w:left w:val="none" w:sz="0" w:space="0" w:color="auto"/>
        <w:bottom w:val="none" w:sz="0" w:space="0" w:color="auto"/>
        <w:right w:val="none" w:sz="0" w:space="0" w:color="auto"/>
      </w:divBdr>
    </w:div>
    <w:div w:id="1082022563">
      <w:bodyDiv w:val="1"/>
      <w:marLeft w:val="0"/>
      <w:marRight w:val="0"/>
      <w:marTop w:val="0"/>
      <w:marBottom w:val="0"/>
      <w:divBdr>
        <w:top w:val="none" w:sz="0" w:space="0" w:color="auto"/>
        <w:left w:val="none" w:sz="0" w:space="0" w:color="auto"/>
        <w:bottom w:val="none" w:sz="0" w:space="0" w:color="auto"/>
        <w:right w:val="none" w:sz="0" w:space="0" w:color="auto"/>
      </w:divBdr>
      <w:divsChild>
        <w:div w:id="532620807">
          <w:marLeft w:val="547"/>
          <w:marRight w:val="0"/>
          <w:marTop w:val="106"/>
          <w:marBottom w:val="0"/>
          <w:divBdr>
            <w:top w:val="none" w:sz="0" w:space="0" w:color="auto"/>
            <w:left w:val="none" w:sz="0" w:space="0" w:color="auto"/>
            <w:bottom w:val="none" w:sz="0" w:space="0" w:color="auto"/>
            <w:right w:val="none" w:sz="0" w:space="0" w:color="auto"/>
          </w:divBdr>
        </w:div>
        <w:div w:id="98844080">
          <w:marLeft w:val="547"/>
          <w:marRight w:val="0"/>
          <w:marTop w:val="106"/>
          <w:marBottom w:val="0"/>
          <w:divBdr>
            <w:top w:val="none" w:sz="0" w:space="0" w:color="auto"/>
            <w:left w:val="none" w:sz="0" w:space="0" w:color="auto"/>
            <w:bottom w:val="none" w:sz="0" w:space="0" w:color="auto"/>
            <w:right w:val="none" w:sz="0" w:space="0" w:color="auto"/>
          </w:divBdr>
        </w:div>
        <w:div w:id="1875997159">
          <w:marLeft w:val="547"/>
          <w:marRight w:val="0"/>
          <w:marTop w:val="106"/>
          <w:marBottom w:val="0"/>
          <w:divBdr>
            <w:top w:val="none" w:sz="0" w:space="0" w:color="auto"/>
            <w:left w:val="none" w:sz="0" w:space="0" w:color="auto"/>
            <w:bottom w:val="none" w:sz="0" w:space="0" w:color="auto"/>
            <w:right w:val="none" w:sz="0" w:space="0" w:color="auto"/>
          </w:divBdr>
        </w:div>
        <w:div w:id="1354188590">
          <w:marLeft w:val="547"/>
          <w:marRight w:val="0"/>
          <w:marTop w:val="106"/>
          <w:marBottom w:val="0"/>
          <w:divBdr>
            <w:top w:val="none" w:sz="0" w:space="0" w:color="auto"/>
            <w:left w:val="none" w:sz="0" w:space="0" w:color="auto"/>
            <w:bottom w:val="none" w:sz="0" w:space="0" w:color="auto"/>
            <w:right w:val="none" w:sz="0" w:space="0" w:color="auto"/>
          </w:divBdr>
        </w:div>
        <w:div w:id="1747023281">
          <w:marLeft w:val="547"/>
          <w:marRight w:val="0"/>
          <w:marTop w:val="106"/>
          <w:marBottom w:val="0"/>
          <w:divBdr>
            <w:top w:val="none" w:sz="0" w:space="0" w:color="auto"/>
            <w:left w:val="none" w:sz="0" w:space="0" w:color="auto"/>
            <w:bottom w:val="none" w:sz="0" w:space="0" w:color="auto"/>
            <w:right w:val="none" w:sz="0" w:space="0" w:color="auto"/>
          </w:divBdr>
        </w:div>
        <w:div w:id="4403392">
          <w:marLeft w:val="547"/>
          <w:marRight w:val="0"/>
          <w:marTop w:val="106"/>
          <w:marBottom w:val="0"/>
          <w:divBdr>
            <w:top w:val="none" w:sz="0" w:space="0" w:color="auto"/>
            <w:left w:val="none" w:sz="0" w:space="0" w:color="auto"/>
            <w:bottom w:val="none" w:sz="0" w:space="0" w:color="auto"/>
            <w:right w:val="none" w:sz="0" w:space="0" w:color="auto"/>
          </w:divBdr>
        </w:div>
      </w:divsChild>
    </w:div>
    <w:div w:id="1097363206">
      <w:bodyDiv w:val="1"/>
      <w:marLeft w:val="0"/>
      <w:marRight w:val="0"/>
      <w:marTop w:val="0"/>
      <w:marBottom w:val="0"/>
      <w:divBdr>
        <w:top w:val="none" w:sz="0" w:space="0" w:color="auto"/>
        <w:left w:val="none" w:sz="0" w:space="0" w:color="auto"/>
        <w:bottom w:val="none" w:sz="0" w:space="0" w:color="auto"/>
        <w:right w:val="none" w:sz="0" w:space="0" w:color="auto"/>
      </w:divBdr>
    </w:div>
    <w:div w:id="1101998216">
      <w:bodyDiv w:val="1"/>
      <w:marLeft w:val="0"/>
      <w:marRight w:val="0"/>
      <w:marTop w:val="0"/>
      <w:marBottom w:val="0"/>
      <w:divBdr>
        <w:top w:val="none" w:sz="0" w:space="0" w:color="auto"/>
        <w:left w:val="none" w:sz="0" w:space="0" w:color="auto"/>
        <w:bottom w:val="none" w:sz="0" w:space="0" w:color="auto"/>
        <w:right w:val="none" w:sz="0" w:space="0" w:color="auto"/>
      </w:divBdr>
    </w:div>
    <w:div w:id="1119491707">
      <w:bodyDiv w:val="1"/>
      <w:marLeft w:val="0"/>
      <w:marRight w:val="0"/>
      <w:marTop w:val="0"/>
      <w:marBottom w:val="0"/>
      <w:divBdr>
        <w:top w:val="none" w:sz="0" w:space="0" w:color="auto"/>
        <w:left w:val="none" w:sz="0" w:space="0" w:color="auto"/>
        <w:bottom w:val="none" w:sz="0" w:space="0" w:color="auto"/>
        <w:right w:val="none" w:sz="0" w:space="0" w:color="auto"/>
      </w:divBdr>
    </w:div>
    <w:div w:id="1120493552">
      <w:bodyDiv w:val="1"/>
      <w:marLeft w:val="0"/>
      <w:marRight w:val="0"/>
      <w:marTop w:val="0"/>
      <w:marBottom w:val="0"/>
      <w:divBdr>
        <w:top w:val="none" w:sz="0" w:space="0" w:color="auto"/>
        <w:left w:val="none" w:sz="0" w:space="0" w:color="auto"/>
        <w:bottom w:val="none" w:sz="0" w:space="0" w:color="auto"/>
        <w:right w:val="none" w:sz="0" w:space="0" w:color="auto"/>
      </w:divBdr>
    </w:div>
    <w:div w:id="1127965024">
      <w:bodyDiv w:val="1"/>
      <w:marLeft w:val="0"/>
      <w:marRight w:val="0"/>
      <w:marTop w:val="0"/>
      <w:marBottom w:val="0"/>
      <w:divBdr>
        <w:top w:val="none" w:sz="0" w:space="0" w:color="auto"/>
        <w:left w:val="none" w:sz="0" w:space="0" w:color="auto"/>
        <w:bottom w:val="none" w:sz="0" w:space="0" w:color="auto"/>
        <w:right w:val="none" w:sz="0" w:space="0" w:color="auto"/>
      </w:divBdr>
    </w:div>
    <w:div w:id="1129932052">
      <w:bodyDiv w:val="1"/>
      <w:marLeft w:val="0"/>
      <w:marRight w:val="0"/>
      <w:marTop w:val="0"/>
      <w:marBottom w:val="0"/>
      <w:divBdr>
        <w:top w:val="none" w:sz="0" w:space="0" w:color="auto"/>
        <w:left w:val="none" w:sz="0" w:space="0" w:color="auto"/>
        <w:bottom w:val="none" w:sz="0" w:space="0" w:color="auto"/>
        <w:right w:val="none" w:sz="0" w:space="0" w:color="auto"/>
      </w:divBdr>
    </w:div>
    <w:div w:id="1144657985">
      <w:bodyDiv w:val="1"/>
      <w:marLeft w:val="0"/>
      <w:marRight w:val="0"/>
      <w:marTop w:val="0"/>
      <w:marBottom w:val="0"/>
      <w:divBdr>
        <w:top w:val="none" w:sz="0" w:space="0" w:color="auto"/>
        <w:left w:val="none" w:sz="0" w:space="0" w:color="auto"/>
        <w:bottom w:val="none" w:sz="0" w:space="0" w:color="auto"/>
        <w:right w:val="none" w:sz="0" w:space="0" w:color="auto"/>
      </w:divBdr>
    </w:div>
    <w:div w:id="1151944005">
      <w:bodyDiv w:val="1"/>
      <w:marLeft w:val="0"/>
      <w:marRight w:val="0"/>
      <w:marTop w:val="0"/>
      <w:marBottom w:val="0"/>
      <w:divBdr>
        <w:top w:val="none" w:sz="0" w:space="0" w:color="auto"/>
        <w:left w:val="none" w:sz="0" w:space="0" w:color="auto"/>
        <w:bottom w:val="none" w:sz="0" w:space="0" w:color="auto"/>
        <w:right w:val="none" w:sz="0" w:space="0" w:color="auto"/>
      </w:divBdr>
    </w:div>
    <w:div w:id="1212423032">
      <w:bodyDiv w:val="1"/>
      <w:marLeft w:val="0"/>
      <w:marRight w:val="0"/>
      <w:marTop w:val="0"/>
      <w:marBottom w:val="0"/>
      <w:divBdr>
        <w:top w:val="none" w:sz="0" w:space="0" w:color="auto"/>
        <w:left w:val="none" w:sz="0" w:space="0" w:color="auto"/>
        <w:bottom w:val="none" w:sz="0" w:space="0" w:color="auto"/>
        <w:right w:val="none" w:sz="0" w:space="0" w:color="auto"/>
      </w:divBdr>
    </w:div>
    <w:div w:id="1220943667">
      <w:bodyDiv w:val="1"/>
      <w:marLeft w:val="0"/>
      <w:marRight w:val="0"/>
      <w:marTop w:val="0"/>
      <w:marBottom w:val="0"/>
      <w:divBdr>
        <w:top w:val="none" w:sz="0" w:space="0" w:color="auto"/>
        <w:left w:val="none" w:sz="0" w:space="0" w:color="auto"/>
        <w:bottom w:val="none" w:sz="0" w:space="0" w:color="auto"/>
        <w:right w:val="none" w:sz="0" w:space="0" w:color="auto"/>
      </w:divBdr>
    </w:div>
    <w:div w:id="1226455196">
      <w:bodyDiv w:val="1"/>
      <w:marLeft w:val="0"/>
      <w:marRight w:val="0"/>
      <w:marTop w:val="0"/>
      <w:marBottom w:val="0"/>
      <w:divBdr>
        <w:top w:val="none" w:sz="0" w:space="0" w:color="auto"/>
        <w:left w:val="none" w:sz="0" w:space="0" w:color="auto"/>
        <w:bottom w:val="none" w:sz="0" w:space="0" w:color="auto"/>
        <w:right w:val="none" w:sz="0" w:space="0" w:color="auto"/>
      </w:divBdr>
    </w:div>
    <w:div w:id="1230532851">
      <w:bodyDiv w:val="1"/>
      <w:marLeft w:val="0"/>
      <w:marRight w:val="0"/>
      <w:marTop w:val="0"/>
      <w:marBottom w:val="0"/>
      <w:divBdr>
        <w:top w:val="none" w:sz="0" w:space="0" w:color="auto"/>
        <w:left w:val="none" w:sz="0" w:space="0" w:color="auto"/>
        <w:bottom w:val="none" w:sz="0" w:space="0" w:color="auto"/>
        <w:right w:val="none" w:sz="0" w:space="0" w:color="auto"/>
      </w:divBdr>
    </w:div>
    <w:div w:id="1244602891">
      <w:bodyDiv w:val="1"/>
      <w:marLeft w:val="0"/>
      <w:marRight w:val="0"/>
      <w:marTop w:val="0"/>
      <w:marBottom w:val="0"/>
      <w:divBdr>
        <w:top w:val="none" w:sz="0" w:space="0" w:color="auto"/>
        <w:left w:val="none" w:sz="0" w:space="0" w:color="auto"/>
        <w:bottom w:val="none" w:sz="0" w:space="0" w:color="auto"/>
        <w:right w:val="none" w:sz="0" w:space="0" w:color="auto"/>
      </w:divBdr>
    </w:div>
    <w:div w:id="1246453007">
      <w:bodyDiv w:val="1"/>
      <w:marLeft w:val="0"/>
      <w:marRight w:val="0"/>
      <w:marTop w:val="0"/>
      <w:marBottom w:val="0"/>
      <w:divBdr>
        <w:top w:val="none" w:sz="0" w:space="0" w:color="auto"/>
        <w:left w:val="none" w:sz="0" w:space="0" w:color="auto"/>
        <w:bottom w:val="none" w:sz="0" w:space="0" w:color="auto"/>
        <w:right w:val="none" w:sz="0" w:space="0" w:color="auto"/>
      </w:divBdr>
    </w:div>
    <w:div w:id="1266503659">
      <w:bodyDiv w:val="1"/>
      <w:marLeft w:val="0"/>
      <w:marRight w:val="0"/>
      <w:marTop w:val="0"/>
      <w:marBottom w:val="0"/>
      <w:divBdr>
        <w:top w:val="none" w:sz="0" w:space="0" w:color="auto"/>
        <w:left w:val="none" w:sz="0" w:space="0" w:color="auto"/>
        <w:bottom w:val="none" w:sz="0" w:space="0" w:color="auto"/>
        <w:right w:val="none" w:sz="0" w:space="0" w:color="auto"/>
      </w:divBdr>
    </w:div>
    <w:div w:id="1317997627">
      <w:bodyDiv w:val="1"/>
      <w:marLeft w:val="0"/>
      <w:marRight w:val="0"/>
      <w:marTop w:val="0"/>
      <w:marBottom w:val="0"/>
      <w:divBdr>
        <w:top w:val="none" w:sz="0" w:space="0" w:color="auto"/>
        <w:left w:val="none" w:sz="0" w:space="0" w:color="auto"/>
        <w:bottom w:val="none" w:sz="0" w:space="0" w:color="auto"/>
        <w:right w:val="none" w:sz="0" w:space="0" w:color="auto"/>
      </w:divBdr>
    </w:div>
    <w:div w:id="1330719617">
      <w:bodyDiv w:val="1"/>
      <w:marLeft w:val="0"/>
      <w:marRight w:val="0"/>
      <w:marTop w:val="0"/>
      <w:marBottom w:val="0"/>
      <w:divBdr>
        <w:top w:val="none" w:sz="0" w:space="0" w:color="auto"/>
        <w:left w:val="none" w:sz="0" w:space="0" w:color="auto"/>
        <w:bottom w:val="none" w:sz="0" w:space="0" w:color="auto"/>
        <w:right w:val="none" w:sz="0" w:space="0" w:color="auto"/>
      </w:divBdr>
    </w:div>
    <w:div w:id="1391266644">
      <w:bodyDiv w:val="1"/>
      <w:marLeft w:val="0"/>
      <w:marRight w:val="0"/>
      <w:marTop w:val="0"/>
      <w:marBottom w:val="0"/>
      <w:divBdr>
        <w:top w:val="none" w:sz="0" w:space="0" w:color="auto"/>
        <w:left w:val="none" w:sz="0" w:space="0" w:color="auto"/>
        <w:bottom w:val="none" w:sz="0" w:space="0" w:color="auto"/>
        <w:right w:val="none" w:sz="0" w:space="0" w:color="auto"/>
      </w:divBdr>
    </w:div>
    <w:div w:id="1431974097">
      <w:bodyDiv w:val="1"/>
      <w:marLeft w:val="0"/>
      <w:marRight w:val="0"/>
      <w:marTop w:val="0"/>
      <w:marBottom w:val="0"/>
      <w:divBdr>
        <w:top w:val="none" w:sz="0" w:space="0" w:color="auto"/>
        <w:left w:val="none" w:sz="0" w:space="0" w:color="auto"/>
        <w:bottom w:val="none" w:sz="0" w:space="0" w:color="auto"/>
        <w:right w:val="none" w:sz="0" w:space="0" w:color="auto"/>
      </w:divBdr>
    </w:div>
    <w:div w:id="1499692851">
      <w:bodyDiv w:val="1"/>
      <w:marLeft w:val="0"/>
      <w:marRight w:val="0"/>
      <w:marTop w:val="0"/>
      <w:marBottom w:val="0"/>
      <w:divBdr>
        <w:top w:val="none" w:sz="0" w:space="0" w:color="auto"/>
        <w:left w:val="none" w:sz="0" w:space="0" w:color="auto"/>
        <w:bottom w:val="none" w:sz="0" w:space="0" w:color="auto"/>
        <w:right w:val="none" w:sz="0" w:space="0" w:color="auto"/>
      </w:divBdr>
    </w:div>
    <w:div w:id="1509562032">
      <w:bodyDiv w:val="1"/>
      <w:marLeft w:val="0"/>
      <w:marRight w:val="0"/>
      <w:marTop w:val="0"/>
      <w:marBottom w:val="0"/>
      <w:divBdr>
        <w:top w:val="none" w:sz="0" w:space="0" w:color="auto"/>
        <w:left w:val="none" w:sz="0" w:space="0" w:color="auto"/>
        <w:bottom w:val="none" w:sz="0" w:space="0" w:color="auto"/>
        <w:right w:val="none" w:sz="0" w:space="0" w:color="auto"/>
      </w:divBdr>
    </w:div>
    <w:div w:id="1510290242">
      <w:bodyDiv w:val="1"/>
      <w:marLeft w:val="0"/>
      <w:marRight w:val="0"/>
      <w:marTop w:val="0"/>
      <w:marBottom w:val="0"/>
      <w:divBdr>
        <w:top w:val="none" w:sz="0" w:space="0" w:color="auto"/>
        <w:left w:val="none" w:sz="0" w:space="0" w:color="auto"/>
        <w:bottom w:val="none" w:sz="0" w:space="0" w:color="auto"/>
        <w:right w:val="none" w:sz="0" w:space="0" w:color="auto"/>
      </w:divBdr>
    </w:div>
    <w:div w:id="1545750192">
      <w:bodyDiv w:val="1"/>
      <w:marLeft w:val="0"/>
      <w:marRight w:val="0"/>
      <w:marTop w:val="0"/>
      <w:marBottom w:val="0"/>
      <w:divBdr>
        <w:top w:val="none" w:sz="0" w:space="0" w:color="auto"/>
        <w:left w:val="none" w:sz="0" w:space="0" w:color="auto"/>
        <w:bottom w:val="none" w:sz="0" w:space="0" w:color="auto"/>
        <w:right w:val="none" w:sz="0" w:space="0" w:color="auto"/>
      </w:divBdr>
    </w:div>
    <w:div w:id="1549683900">
      <w:bodyDiv w:val="1"/>
      <w:marLeft w:val="0"/>
      <w:marRight w:val="0"/>
      <w:marTop w:val="0"/>
      <w:marBottom w:val="0"/>
      <w:divBdr>
        <w:top w:val="none" w:sz="0" w:space="0" w:color="auto"/>
        <w:left w:val="none" w:sz="0" w:space="0" w:color="auto"/>
        <w:bottom w:val="none" w:sz="0" w:space="0" w:color="auto"/>
        <w:right w:val="none" w:sz="0" w:space="0" w:color="auto"/>
      </w:divBdr>
    </w:div>
    <w:div w:id="1670402785">
      <w:bodyDiv w:val="1"/>
      <w:marLeft w:val="0"/>
      <w:marRight w:val="0"/>
      <w:marTop w:val="0"/>
      <w:marBottom w:val="0"/>
      <w:divBdr>
        <w:top w:val="none" w:sz="0" w:space="0" w:color="auto"/>
        <w:left w:val="none" w:sz="0" w:space="0" w:color="auto"/>
        <w:bottom w:val="none" w:sz="0" w:space="0" w:color="auto"/>
        <w:right w:val="none" w:sz="0" w:space="0" w:color="auto"/>
      </w:divBdr>
    </w:div>
    <w:div w:id="1681808701">
      <w:bodyDiv w:val="1"/>
      <w:marLeft w:val="0"/>
      <w:marRight w:val="0"/>
      <w:marTop w:val="0"/>
      <w:marBottom w:val="0"/>
      <w:divBdr>
        <w:top w:val="none" w:sz="0" w:space="0" w:color="auto"/>
        <w:left w:val="none" w:sz="0" w:space="0" w:color="auto"/>
        <w:bottom w:val="none" w:sz="0" w:space="0" w:color="auto"/>
        <w:right w:val="none" w:sz="0" w:space="0" w:color="auto"/>
      </w:divBdr>
    </w:div>
    <w:div w:id="1696807819">
      <w:bodyDiv w:val="1"/>
      <w:marLeft w:val="0"/>
      <w:marRight w:val="0"/>
      <w:marTop w:val="0"/>
      <w:marBottom w:val="0"/>
      <w:divBdr>
        <w:top w:val="none" w:sz="0" w:space="0" w:color="auto"/>
        <w:left w:val="none" w:sz="0" w:space="0" w:color="auto"/>
        <w:bottom w:val="none" w:sz="0" w:space="0" w:color="auto"/>
        <w:right w:val="none" w:sz="0" w:space="0" w:color="auto"/>
      </w:divBdr>
    </w:div>
    <w:div w:id="1707370941">
      <w:bodyDiv w:val="1"/>
      <w:marLeft w:val="0"/>
      <w:marRight w:val="0"/>
      <w:marTop w:val="0"/>
      <w:marBottom w:val="0"/>
      <w:divBdr>
        <w:top w:val="none" w:sz="0" w:space="0" w:color="auto"/>
        <w:left w:val="none" w:sz="0" w:space="0" w:color="auto"/>
        <w:bottom w:val="none" w:sz="0" w:space="0" w:color="auto"/>
        <w:right w:val="none" w:sz="0" w:space="0" w:color="auto"/>
      </w:divBdr>
    </w:div>
    <w:div w:id="1723672396">
      <w:bodyDiv w:val="1"/>
      <w:marLeft w:val="0"/>
      <w:marRight w:val="0"/>
      <w:marTop w:val="0"/>
      <w:marBottom w:val="0"/>
      <w:divBdr>
        <w:top w:val="none" w:sz="0" w:space="0" w:color="auto"/>
        <w:left w:val="none" w:sz="0" w:space="0" w:color="auto"/>
        <w:bottom w:val="none" w:sz="0" w:space="0" w:color="auto"/>
        <w:right w:val="none" w:sz="0" w:space="0" w:color="auto"/>
      </w:divBdr>
      <w:divsChild>
        <w:div w:id="104930165">
          <w:marLeft w:val="547"/>
          <w:marRight w:val="0"/>
          <w:marTop w:val="154"/>
          <w:marBottom w:val="0"/>
          <w:divBdr>
            <w:top w:val="none" w:sz="0" w:space="0" w:color="auto"/>
            <w:left w:val="none" w:sz="0" w:space="0" w:color="auto"/>
            <w:bottom w:val="none" w:sz="0" w:space="0" w:color="auto"/>
            <w:right w:val="none" w:sz="0" w:space="0" w:color="auto"/>
          </w:divBdr>
        </w:div>
      </w:divsChild>
    </w:div>
    <w:div w:id="1732386637">
      <w:bodyDiv w:val="1"/>
      <w:marLeft w:val="0"/>
      <w:marRight w:val="0"/>
      <w:marTop w:val="0"/>
      <w:marBottom w:val="0"/>
      <w:divBdr>
        <w:top w:val="none" w:sz="0" w:space="0" w:color="auto"/>
        <w:left w:val="none" w:sz="0" w:space="0" w:color="auto"/>
        <w:bottom w:val="none" w:sz="0" w:space="0" w:color="auto"/>
        <w:right w:val="none" w:sz="0" w:space="0" w:color="auto"/>
      </w:divBdr>
      <w:divsChild>
        <w:div w:id="1778480312">
          <w:marLeft w:val="792"/>
          <w:marRight w:val="0"/>
          <w:marTop w:val="57"/>
          <w:marBottom w:val="180"/>
          <w:divBdr>
            <w:top w:val="none" w:sz="0" w:space="0" w:color="auto"/>
            <w:left w:val="none" w:sz="0" w:space="0" w:color="auto"/>
            <w:bottom w:val="none" w:sz="0" w:space="0" w:color="auto"/>
            <w:right w:val="none" w:sz="0" w:space="0" w:color="auto"/>
          </w:divBdr>
        </w:div>
      </w:divsChild>
    </w:div>
    <w:div w:id="1752652386">
      <w:bodyDiv w:val="1"/>
      <w:marLeft w:val="0"/>
      <w:marRight w:val="0"/>
      <w:marTop w:val="0"/>
      <w:marBottom w:val="0"/>
      <w:divBdr>
        <w:top w:val="none" w:sz="0" w:space="0" w:color="auto"/>
        <w:left w:val="none" w:sz="0" w:space="0" w:color="auto"/>
        <w:bottom w:val="none" w:sz="0" w:space="0" w:color="auto"/>
        <w:right w:val="none" w:sz="0" w:space="0" w:color="auto"/>
      </w:divBdr>
    </w:div>
    <w:div w:id="1781484401">
      <w:bodyDiv w:val="1"/>
      <w:marLeft w:val="0"/>
      <w:marRight w:val="0"/>
      <w:marTop w:val="0"/>
      <w:marBottom w:val="0"/>
      <w:divBdr>
        <w:top w:val="none" w:sz="0" w:space="0" w:color="auto"/>
        <w:left w:val="none" w:sz="0" w:space="0" w:color="auto"/>
        <w:bottom w:val="none" w:sz="0" w:space="0" w:color="auto"/>
        <w:right w:val="none" w:sz="0" w:space="0" w:color="auto"/>
      </w:divBdr>
      <w:divsChild>
        <w:div w:id="113713538">
          <w:marLeft w:val="547"/>
          <w:marRight w:val="0"/>
          <w:marTop w:val="0"/>
          <w:marBottom w:val="0"/>
          <w:divBdr>
            <w:top w:val="none" w:sz="0" w:space="0" w:color="auto"/>
            <w:left w:val="none" w:sz="0" w:space="0" w:color="auto"/>
            <w:bottom w:val="none" w:sz="0" w:space="0" w:color="auto"/>
            <w:right w:val="none" w:sz="0" w:space="0" w:color="auto"/>
          </w:divBdr>
        </w:div>
        <w:div w:id="1675064421">
          <w:marLeft w:val="547"/>
          <w:marRight w:val="0"/>
          <w:marTop w:val="0"/>
          <w:marBottom w:val="0"/>
          <w:divBdr>
            <w:top w:val="none" w:sz="0" w:space="0" w:color="auto"/>
            <w:left w:val="none" w:sz="0" w:space="0" w:color="auto"/>
            <w:bottom w:val="none" w:sz="0" w:space="0" w:color="auto"/>
            <w:right w:val="none" w:sz="0" w:space="0" w:color="auto"/>
          </w:divBdr>
        </w:div>
      </w:divsChild>
    </w:div>
    <w:div w:id="1795560616">
      <w:bodyDiv w:val="1"/>
      <w:marLeft w:val="0"/>
      <w:marRight w:val="0"/>
      <w:marTop w:val="0"/>
      <w:marBottom w:val="0"/>
      <w:divBdr>
        <w:top w:val="none" w:sz="0" w:space="0" w:color="auto"/>
        <w:left w:val="none" w:sz="0" w:space="0" w:color="auto"/>
        <w:bottom w:val="none" w:sz="0" w:space="0" w:color="auto"/>
        <w:right w:val="none" w:sz="0" w:space="0" w:color="auto"/>
      </w:divBdr>
    </w:div>
    <w:div w:id="1850559949">
      <w:bodyDiv w:val="1"/>
      <w:marLeft w:val="0"/>
      <w:marRight w:val="0"/>
      <w:marTop w:val="0"/>
      <w:marBottom w:val="0"/>
      <w:divBdr>
        <w:top w:val="none" w:sz="0" w:space="0" w:color="auto"/>
        <w:left w:val="none" w:sz="0" w:space="0" w:color="auto"/>
        <w:bottom w:val="none" w:sz="0" w:space="0" w:color="auto"/>
        <w:right w:val="none" w:sz="0" w:space="0" w:color="auto"/>
      </w:divBdr>
    </w:div>
    <w:div w:id="1858346460">
      <w:bodyDiv w:val="1"/>
      <w:marLeft w:val="0"/>
      <w:marRight w:val="0"/>
      <w:marTop w:val="0"/>
      <w:marBottom w:val="0"/>
      <w:divBdr>
        <w:top w:val="none" w:sz="0" w:space="0" w:color="auto"/>
        <w:left w:val="none" w:sz="0" w:space="0" w:color="auto"/>
        <w:bottom w:val="none" w:sz="0" w:space="0" w:color="auto"/>
        <w:right w:val="none" w:sz="0" w:space="0" w:color="auto"/>
      </w:divBdr>
    </w:div>
    <w:div w:id="1867478135">
      <w:bodyDiv w:val="1"/>
      <w:marLeft w:val="0"/>
      <w:marRight w:val="0"/>
      <w:marTop w:val="0"/>
      <w:marBottom w:val="0"/>
      <w:divBdr>
        <w:top w:val="none" w:sz="0" w:space="0" w:color="auto"/>
        <w:left w:val="none" w:sz="0" w:space="0" w:color="auto"/>
        <w:bottom w:val="none" w:sz="0" w:space="0" w:color="auto"/>
        <w:right w:val="none" w:sz="0" w:space="0" w:color="auto"/>
      </w:divBdr>
    </w:div>
    <w:div w:id="1902406751">
      <w:bodyDiv w:val="1"/>
      <w:marLeft w:val="0"/>
      <w:marRight w:val="0"/>
      <w:marTop w:val="0"/>
      <w:marBottom w:val="0"/>
      <w:divBdr>
        <w:top w:val="none" w:sz="0" w:space="0" w:color="auto"/>
        <w:left w:val="none" w:sz="0" w:space="0" w:color="auto"/>
        <w:bottom w:val="none" w:sz="0" w:space="0" w:color="auto"/>
        <w:right w:val="none" w:sz="0" w:space="0" w:color="auto"/>
      </w:divBdr>
    </w:div>
    <w:div w:id="1921519317">
      <w:bodyDiv w:val="1"/>
      <w:marLeft w:val="0"/>
      <w:marRight w:val="0"/>
      <w:marTop w:val="0"/>
      <w:marBottom w:val="0"/>
      <w:divBdr>
        <w:top w:val="none" w:sz="0" w:space="0" w:color="auto"/>
        <w:left w:val="none" w:sz="0" w:space="0" w:color="auto"/>
        <w:bottom w:val="none" w:sz="0" w:space="0" w:color="auto"/>
        <w:right w:val="none" w:sz="0" w:space="0" w:color="auto"/>
      </w:divBdr>
    </w:div>
    <w:div w:id="1936939245">
      <w:bodyDiv w:val="1"/>
      <w:marLeft w:val="0"/>
      <w:marRight w:val="0"/>
      <w:marTop w:val="0"/>
      <w:marBottom w:val="0"/>
      <w:divBdr>
        <w:top w:val="none" w:sz="0" w:space="0" w:color="auto"/>
        <w:left w:val="none" w:sz="0" w:space="0" w:color="auto"/>
        <w:bottom w:val="none" w:sz="0" w:space="0" w:color="auto"/>
        <w:right w:val="none" w:sz="0" w:space="0" w:color="auto"/>
      </w:divBdr>
    </w:div>
    <w:div w:id="2049645572">
      <w:bodyDiv w:val="1"/>
      <w:marLeft w:val="0"/>
      <w:marRight w:val="0"/>
      <w:marTop w:val="0"/>
      <w:marBottom w:val="0"/>
      <w:divBdr>
        <w:top w:val="none" w:sz="0" w:space="0" w:color="auto"/>
        <w:left w:val="none" w:sz="0" w:space="0" w:color="auto"/>
        <w:bottom w:val="none" w:sz="0" w:space="0" w:color="auto"/>
        <w:right w:val="none" w:sz="0" w:space="0" w:color="auto"/>
      </w:divBdr>
    </w:div>
    <w:div w:id="2056538609">
      <w:bodyDiv w:val="1"/>
      <w:marLeft w:val="0"/>
      <w:marRight w:val="0"/>
      <w:marTop w:val="0"/>
      <w:marBottom w:val="0"/>
      <w:divBdr>
        <w:top w:val="none" w:sz="0" w:space="0" w:color="auto"/>
        <w:left w:val="none" w:sz="0" w:space="0" w:color="auto"/>
        <w:bottom w:val="none" w:sz="0" w:space="0" w:color="auto"/>
        <w:right w:val="none" w:sz="0" w:space="0" w:color="auto"/>
      </w:divBdr>
    </w:div>
    <w:div w:id="2070302458">
      <w:bodyDiv w:val="1"/>
      <w:marLeft w:val="0"/>
      <w:marRight w:val="0"/>
      <w:marTop w:val="0"/>
      <w:marBottom w:val="0"/>
      <w:divBdr>
        <w:top w:val="none" w:sz="0" w:space="0" w:color="auto"/>
        <w:left w:val="none" w:sz="0" w:space="0" w:color="auto"/>
        <w:bottom w:val="none" w:sz="0" w:space="0" w:color="auto"/>
        <w:right w:val="none" w:sz="0" w:space="0" w:color="auto"/>
      </w:divBdr>
    </w:div>
    <w:div w:id="2079277917">
      <w:bodyDiv w:val="1"/>
      <w:marLeft w:val="0"/>
      <w:marRight w:val="0"/>
      <w:marTop w:val="0"/>
      <w:marBottom w:val="0"/>
      <w:divBdr>
        <w:top w:val="none" w:sz="0" w:space="0" w:color="auto"/>
        <w:left w:val="none" w:sz="0" w:space="0" w:color="auto"/>
        <w:bottom w:val="none" w:sz="0" w:space="0" w:color="auto"/>
        <w:right w:val="none" w:sz="0" w:space="0" w:color="auto"/>
      </w:divBdr>
    </w:div>
    <w:div w:id="2091081659">
      <w:bodyDiv w:val="1"/>
      <w:marLeft w:val="0"/>
      <w:marRight w:val="0"/>
      <w:marTop w:val="0"/>
      <w:marBottom w:val="0"/>
      <w:divBdr>
        <w:top w:val="none" w:sz="0" w:space="0" w:color="auto"/>
        <w:left w:val="none" w:sz="0" w:space="0" w:color="auto"/>
        <w:bottom w:val="none" w:sz="0" w:space="0" w:color="auto"/>
        <w:right w:val="none" w:sz="0" w:space="0" w:color="auto"/>
      </w:divBdr>
    </w:div>
    <w:div w:id="2099211640">
      <w:bodyDiv w:val="1"/>
      <w:marLeft w:val="0"/>
      <w:marRight w:val="0"/>
      <w:marTop w:val="0"/>
      <w:marBottom w:val="0"/>
      <w:divBdr>
        <w:top w:val="none" w:sz="0" w:space="0" w:color="auto"/>
        <w:left w:val="none" w:sz="0" w:space="0" w:color="auto"/>
        <w:bottom w:val="none" w:sz="0" w:space="0" w:color="auto"/>
        <w:right w:val="none" w:sz="0" w:space="0" w:color="auto"/>
      </w:divBdr>
    </w:div>
    <w:div w:id="2100103144">
      <w:bodyDiv w:val="1"/>
      <w:marLeft w:val="0"/>
      <w:marRight w:val="0"/>
      <w:marTop w:val="0"/>
      <w:marBottom w:val="0"/>
      <w:divBdr>
        <w:top w:val="none" w:sz="0" w:space="0" w:color="auto"/>
        <w:left w:val="none" w:sz="0" w:space="0" w:color="auto"/>
        <w:bottom w:val="none" w:sz="0" w:space="0" w:color="auto"/>
        <w:right w:val="none" w:sz="0" w:space="0" w:color="auto"/>
      </w:divBdr>
    </w:div>
    <w:div w:id="2104760444">
      <w:bodyDiv w:val="1"/>
      <w:marLeft w:val="0"/>
      <w:marRight w:val="0"/>
      <w:marTop w:val="0"/>
      <w:marBottom w:val="0"/>
      <w:divBdr>
        <w:top w:val="none" w:sz="0" w:space="0" w:color="auto"/>
        <w:left w:val="none" w:sz="0" w:space="0" w:color="auto"/>
        <w:bottom w:val="none" w:sz="0" w:space="0" w:color="auto"/>
        <w:right w:val="none" w:sz="0" w:space="0" w:color="auto"/>
      </w:divBdr>
    </w:div>
    <w:div w:id="2104915561">
      <w:bodyDiv w:val="1"/>
      <w:marLeft w:val="0"/>
      <w:marRight w:val="0"/>
      <w:marTop w:val="0"/>
      <w:marBottom w:val="0"/>
      <w:divBdr>
        <w:top w:val="none" w:sz="0" w:space="0" w:color="auto"/>
        <w:left w:val="none" w:sz="0" w:space="0" w:color="auto"/>
        <w:bottom w:val="none" w:sz="0" w:space="0" w:color="auto"/>
        <w:right w:val="none" w:sz="0" w:space="0" w:color="auto"/>
      </w:divBdr>
    </w:div>
    <w:div w:id="211825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eta@auctiontiger.net" TargetMode="External"/><Relationship Id="rId18" Type="http://schemas.openxmlformats.org/officeDocument/2006/relationships/hyperlink" Target="mailto:vrusha@eptl.in" TargetMode="External"/><Relationship Id="rId26" Type="http://schemas.openxmlformats.org/officeDocument/2006/relationships/hyperlink" Target="mailto:smitdlc@centralbank.co.in" TargetMode="External"/><Relationship Id="rId3" Type="http://schemas.openxmlformats.org/officeDocument/2006/relationships/styles" Target="styles.xml"/><Relationship Id="rId21" Type="http://schemas.openxmlformats.org/officeDocument/2006/relationships/hyperlink" Target="https://centralbank.abcprocure.com/EPROC" TargetMode="External"/><Relationship Id="rId7" Type="http://schemas.openxmlformats.org/officeDocument/2006/relationships/footnotes" Target="footnotes.xml"/><Relationship Id="rId12" Type="http://schemas.openxmlformats.org/officeDocument/2006/relationships/hyperlink" Target="mailto:sujith@eptl.in" TargetMode="External"/><Relationship Id="rId17" Type="http://schemas.openxmlformats.org/officeDocument/2006/relationships/hyperlink" Target="mailto:nandan.v@eptl.in" TargetMode="External"/><Relationship Id="rId25" Type="http://schemas.openxmlformats.org/officeDocument/2006/relationships/hyperlink" Target="mailto:digitalmobile@centralbank.co.i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omal.d@eptl.in" TargetMode="External"/><Relationship Id="rId20" Type="http://schemas.openxmlformats.org/officeDocument/2006/relationships/hyperlink" Target="https://centralbank.abcprocure.com/EPRO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itpurchase@centralbank.co.in" TargetMode="External"/><Relationship Id="rId24" Type="http://schemas.openxmlformats.org/officeDocument/2006/relationships/hyperlink" Target="mailto:jagadipsingh@yahoo.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ooja.shah@eptl.in" TargetMode="External"/><Relationship Id="rId23" Type="http://schemas.openxmlformats.org/officeDocument/2006/relationships/hyperlink" Target="mailto:trivikramnt@yahoo.co.in" TargetMode="External"/><Relationship Id="rId28" Type="http://schemas.openxmlformats.org/officeDocument/2006/relationships/header" Target="header1.xml"/><Relationship Id="rId10" Type="http://schemas.openxmlformats.org/officeDocument/2006/relationships/hyperlink" Target="https://centralbank.abcprocure.com/EPROC" TargetMode="External"/><Relationship Id="rId19" Type="http://schemas.openxmlformats.org/officeDocument/2006/relationships/hyperlink" Target="https://centralbank.abcprocure.com/EPROC/bidderregistration"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hushboo.mehta@eptl.in" TargetMode="External"/><Relationship Id="rId22" Type="http://schemas.openxmlformats.org/officeDocument/2006/relationships/hyperlink" Target="https://centralbank.abcprocure.com/EPROC" TargetMode="External"/><Relationship Id="rId27" Type="http://schemas.openxmlformats.org/officeDocument/2006/relationships/hyperlink" Target="mailto:agmitdlc@centralbank.co.in"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cKinsey White 16x9">
  <a:themeElements>
    <a:clrScheme name="Custom 26">
      <a:dk1>
        <a:srgbClr val="000000"/>
      </a:dk1>
      <a:lt1>
        <a:srgbClr val="FFFFFF"/>
      </a:lt1>
      <a:dk2>
        <a:srgbClr val="051C2C"/>
      </a:dk2>
      <a:lt2>
        <a:srgbClr val="FFFFFF"/>
      </a:lt2>
      <a:accent1>
        <a:srgbClr val="051C2C"/>
      </a:accent1>
      <a:accent2>
        <a:srgbClr val="00A9F4"/>
      </a:accent2>
      <a:accent3>
        <a:srgbClr val="2251FF"/>
      </a:accent3>
      <a:accent4>
        <a:srgbClr val="AAE6F0"/>
      </a:accent4>
      <a:accent5>
        <a:srgbClr val="3C96B4"/>
      </a:accent5>
      <a:accent6>
        <a:srgbClr val="AFC3FF"/>
      </a:accent6>
      <a:hlink>
        <a:srgbClr val="00A9F4"/>
      </a:hlink>
      <a:folHlink>
        <a:srgbClr val="00A9F4"/>
      </a:folHlink>
    </a:clrScheme>
    <a:fontScheme name="McKinsey &amp; Company Word Documents">
      <a:majorFont>
        <a:latin typeface="Georgia"/>
        <a:ea typeface=""/>
        <a:cs typeface=""/>
      </a:majorFont>
      <a:minorFont>
        <a:latin typeface="Arial"/>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51C2C"/>
        </a:solidFill>
        <a:ln w="6350" cap="sq">
          <a:noFill/>
          <a:miter lim="800000"/>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cap="sq">
          <a:solidFill>
            <a:srgbClr val="000000"/>
          </a:solidFill>
          <a:miter lim="800000"/>
          <a:tailEnd type="none"/>
        </a:ln>
      </a:spPr>
      <a:bodyPr/>
      <a:lstStyle/>
      <a:style>
        <a:lnRef idx="1">
          <a:schemeClr val="accent1"/>
        </a:lnRef>
        <a:fillRef idx="0">
          <a:schemeClr val="accent1"/>
        </a:fillRef>
        <a:effectRef idx="0">
          <a:schemeClr val="accent1"/>
        </a:effectRef>
        <a:fontRef idx="minor">
          <a:schemeClr val="tx1"/>
        </a:fontRef>
      </a:style>
    </a:lnDef>
    <a:txDef>
      <a:spPr>
        <a:ln w="6350">
          <a:noFill/>
          <a:miter lim="800000"/>
        </a:ln>
      </a:spPr>
      <a:bodyPr vert="horz" wrap="square" lIns="0" tIns="0" rIns="0" bIns="0" rtlCol="0">
        <a:noAutofit/>
      </a:bodyPr>
      <a:lstStyle>
        <a:defPPr algn="l">
          <a:spcBef>
            <a:spcPts val="300"/>
          </a:spcBef>
          <a:spcAft>
            <a:spcPts val="300"/>
          </a:spcAft>
          <a:buNone/>
          <a:defRPr sz="1600" dirty="0" smtClean="0"/>
        </a:defPPr>
      </a:lstStyle>
    </a:txDef>
  </a:objectDefaults>
  <a:extraClrSchemeLst/>
  <a:custClrLst>
    <a:custClr name="Electric Blue">
      <a:srgbClr val="2251FF"/>
    </a:custClr>
    <a:custClr name="Cyan">
      <a:srgbClr val="00A9F4"/>
    </a:custClr>
    <a:custClr name="Pale Blue">
      <a:srgbClr val="6DC1DB"/>
    </a:custClr>
    <a:custClr name="Super Light Gray">
      <a:srgbClr val="D0D0D0"/>
    </a:custClr>
    <a:custClr name="Pink">
      <a:srgbClr val="E8BDAD"/>
    </a:custClr>
    <a:custClr name="Orange">
      <a:srgbClr val="FAA082"/>
    </a:custClr>
    <a:custClr name="Red">
      <a:srgbClr val="E5546C"/>
    </a:custClr>
    <a:custClr name="Null">
      <a:srgbClr val="FFFFFF"/>
    </a:custClr>
    <a:custClr name="Null">
      <a:srgbClr val="FFFFFF"/>
    </a:custClr>
    <a:custClr name="Null">
      <a:srgbClr val="FFFFFF"/>
    </a:custClr>
    <a:custClr name="Dark Gray">
      <a:srgbClr val="4D4D4D"/>
    </a:custClr>
    <a:custClr name="Mid Gray">
      <a:srgbClr val="7F7F7F"/>
    </a:custClr>
    <a:custClr name="Light Gray">
      <a:srgbClr val="B3B3B3"/>
    </a:custClr>
    <a:custClr name="Super Light Gray">
      <a:srgbClr val="D0D0D0"/>
    </a:custClr>
    <a:custClr name="Pale Gray">
      <a:srgbClr val="E6E6E6"/>
    </a:custClr>
    <a:custClr name="Null">
      <a:srgbClr val="FFFFFF"/>
    </a:custClr>
    <a:custClr name="Null">
      <a:srgbClr val="FFFFFF"/>
    </a:custClr>
    <a:custClr name="Null">
      <a:srgbClr val="FFFFFF"/>
    </a:custClr>
    <a:custClr name="Null">
      <a:srgbClr val="FFFFFF"/>
    </a:custClr>
    <a:custClr name="Null">
      <a:srgbClr val="FFFFFF"/>
    </a:custClr>
    <a:custClr name="Deep Blue">
      <a:srgbClr val="051C2C"/>
    </a:custClr>
    <a:custClr name="McKinsey Cyan">
      <a:srgbClr val="00A9F4"/>
    </a:custClr>
    <a:custClr name="Electric Blue">
      <a:srgbClr val="1F40E6"/>
    </a:custClr>
    <a:custClr name="Pale Blue">
      <a:srgbClr val="AAE6F0"/>
    </a:custClr>
    <a:custClr name="Turquoise">
      <a:srgbClr val="3C96B4"/>
    </a:custClr>
    <a:custClr name="Pale Electric Blue">
      <a:srgbClr val="AFC3FF"/>
    </a:custClr>
    <a:custClr name="Purple">
      <a:srgbClr val="8C5AC8"/>
    </a:custClr>
    <a:custClr name="Pink">
      <a:srgbClr val="E6A0C8"/>
    </a:custClr>
    <a:custClr name="Red">
      <a:srgbClr val="E5546C"/>
    </a:custClr>
    <a:custClr name="Orange">
      <a:srgbClr val="FAA082"/>
    </a:custClr>
  </a:custClr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58CE-C603-4D54-B82C-2284DCE1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199</Pages>
  <Words>62298</Words>
  <Characters>355105</Characters>
  <Application>Microsoft Office Word</Application>
  <DocSecurity>0</DocSecurity>
  <Lines>2959</Lines>
  <Paragraphs>833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SHAHID</dc:creator>
  <cp:lastModifiedBy>VANDRANGI RAMESH</cp:lastModifiedBy>
  <cp:revision>54</cp:revision>
  <cp:lastPrinted>2023-01-04T13:41:00Z</cp:lastPrinted>
  <dcterms:created xsi:type="dcterms:W3CDTF">2023-01-04T10:07:00Z</dcterms:created>
  <dcterms:modified xsi:type="dcterms:W3CDTF">2023-01-04T13:42:00Z</dcterms:modified>
</cp:coreProperties>
</file>