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0D7" w:rsidRPr="00721A44" w:rsidRDefault="00E470D7" w:rsidP="00E470D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21A44">
        <w:rPr>
          <w:rFonts w:ascii="Times New Roman" w:hAnsi="Times New Roman" w:cs="Times New Roman"/>
          <w:b/>
          <w:bCs/>
          <w:sz w:val="24"/>
          <w:szCs w:val="24"/>
          <w:lang w:val="en-US"/>
        </w:rPr>
        <w:t>GOVERNMENT OF KARNATAKA</w:t>
      </w:r>
    </w:p>
    <w:p w:rsidR="00E470D7" w:rsidRPr="00A2768C" w:rsidRDefault="00E470D7" w:rsidP="00E470D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</w:pPr>
      <w:r w:rsidRPr="00A2768C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THE EXECUTIVE ENGINEER PWD, BELAGAVI </w:t>
      </w:r>
    </w:p>
    <w:p w:rsidR="00E470D7" w:rsidRPr="00A2768C" w:rsidRDefault="00E470D7" w:rsidP="00E470D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</w:pPr>
      <w:r w:rsidRPr="00A2768C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DIVISION BELAGAVI</w:t>
      </w:r>
    </w:p>
    <w:p w:rsidR="00E470D7" w:rsidRPr="00A2768C" w:rsidRDefault="00E470D7" w:rsidP="00E470D7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  <w:u w:val="single"/>
          <w:lang w:val="en-US"/>
        </w:rPr>
      </w:pPr>
    </w:p>
    <w:p w:rsidR="00E470D7" w:rsidRPr="00732203" w:rsidRDefault="00E470D7" w:rsidP="00E470D7">
      <w:pPr>
        <w:spacing w:after="0"/>
        <w:rPr>
          <w:rFonts w:ascii="Times New Roman" w:hAnsi="Times New Roman" w:cs="Times New Roman"/>
          <w:b/>
          <w:bCs/>
          <w:sz w:val="2"/>
          <w:szCs w:val="2"/>
          <w:u w:val="single"/>
          <w:lang w:val="en-US"/>
        </w:rPr>
      </w:pPr>
    </w:p>
    <w:p w:rsidR="00E470D7" w:rsidRPr="00A2768C" w:rsidRDefault="00E470D7" w:rsidP="00E470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2768C">
        <w:rPr>
          <w:rFonts w:ascii="Times New Roman" w:hAnsi="Times New Roman" w:cs="Times New Roman"/>
          <w:b/>
          <w:bCs/>
          <w:sz w:val="28"/>
          <w:szCs w:val="28"/>
          <w:lang w:val="en-US"/>
        </w:rPr>
        <w:t>TENDER NOTIFICATION. (TWO COVER SYSTEM)</w:t>
      </w:r>
    </w:p>
    <w:p w:rsidR="00E470D7" w:rsidRPr="00A2768C" w:rsidRDefault="00E470D7" w:rsidP="00E470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2768C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r w:rsidR="00A2768C" w:rsidRPr="00A2768C">
        <w:rPr>
          <w:rFonts w:ascii="Times New Roman" w:hAnsi="Times New Roman" w:cs="Times New Roman"/>
          <w:b/>
          <w:bCs/>
          <w:sz w:val="28"/>
          <w:szCs w:val="28"/>
          <w:lang w:val="en-US"/>
        </w:rPr>
        <w:t>KPPP</w:t>
      </w:r>
      <w:r w:rsidRPr="00A2768C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:rsidR="00E470D7" w:rsidRPr="00640F44" w:rsidRDefault="00E470D7" w:rsidP="00E470D7">
      <w:pPr>
        <w:spacing w:after="0"/>
        <w:jc w:val="center"/>
        <w:rPr>
          <w:rFonts w:ascii="Times New Roman" w:hAnsi="Times New Roman" w:cs="Times New Roman"/>
          <w:b/>
          <w:bCs/>
          <w:sz w:val="4"/>
          <w:szCs w:val="20"/>
          <w:lang w:val="en-US"/>
        </w:rPr>
      </w:pPr>
    </w:p>
    <w:p w:rsidR="00E470D7" w:rsidRPr="009B7762" w:rsidRDefault="00E470D7" w:rsidP="003D340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D3401">
        <w:rPr>
          <w:rFonts w:ascii="Times New Roman" w:hAnsi="Times New Roman" w:cs="Times New Roman"/>
          <w:sz w:val="24"/>
          <w:szCs w:val="24"/>
          <w:lang w:val="en-US"/>
        </w:rPr>
        <w:t>I.F.T. No.</w:t>
      </w:r>
      <w:r w:rsidR="00E215B6" w:rsidRPr="00E215B6">
        <w:rPr>
          <w:rFonts w:ascii="Times New Roman" w:hAnsi="Times New Roman" w:cs="Times New Roman"/>
          <w:sz w:val="24"/>
          <w:szCs w:val="24"/>
          <w:lang w:val="en-US"/>
        </w:rPr>
        <w:t>EE/PWD/BGM/AE-</w:t>
      </w:r>
      <w:r w:rsidR="00590613">
        <w:rPr>
          <w:rFonts w:ascii="Times New Roman" w:hAnsi="Times New Roman" w:cs="Times New Roman"/>
          <w:sz w:val="24"/>
          <w:szCs w:val="24"/>
          <w:lang w:val="en-US"/>
        </w:rPr>
        <w:t>5/TND/NOTI/2025-26/</w:t>
      </w:r>
      <w:r w:rsidR="004B3622">
        <w:rPr>
          <w:rFonts w:ascii="Times New Roman" w:hAnsi="Times New Roman" w:cs="Times New Roman"/>
          <w:sz w:val="24"/>
          <w:szCs w:val="24"/>
          <w:lang w:val="en-US"/>
        </w:rPr>
        <w:t>5553</w:t>
      </w:r>
      <w:r w:rsidR="0059061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CC62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15B6" w:rsidRPr="00E215B6">
        <w:rPr>
          <w:rFonts w:ascii="Times New Roman" w:hAnsi="Times New Roman" w:cs="Times New Roman"/>
          <w:sz w:val="24"/>
          <w:szCs w:val="24"/>
          <w:lang w:val="en-US"/>
        </w:rPr>
        <w:t xml:space="preserve"> Date: </w:t>
      </w:r>
      <w:r w:rsidR="00590613">
        <w:rPr>
          <w:rFonts w:ascii="Times New Roman" w:hAnsi="Times New Roman" w:cs="Times New Roman"/>
          <w:sz w:val="24"/>
          <w:szCs w:val="24"/>
          <w:lang w:val="en-US"/>
        </w:rPr>
        <w:t>06.12.2025</w:t>
      </w:r>
    </w:p>
    <w:p w:rsidR="00E470D7" w:rsidRPr="00E470D7" w:rsidRDefault="00E470D7" w:rsidP="00640F44">
      <w:pPr>
        <w:pStyle w:val="ListParagraph"/>
        <w:spacing w:line="276" w:lineRule="auto"/>
        <w:ind w:left="360" w:right="-228"/>
        <w:jc w:val="both"/>
        <w:rPr>
          <w:rFonts w:ascii="Times New Roman" w:hAnsi="Times New Roman" w:cs="Times New Roman"/>
          <w:szCs w:val="28"/>
          <w:lang w:val="en-US"/>
        </w:rPr>
      </w:pPr>
      <w:r w:rsidRPr="00E470D7">
        <w:rPr>
          <w:rFonts w:ascii="Times New Roman" w:hAnsi="Times New Roman" w:cs="Times New Roman"/>
          <w:b/>
          <w:bCs/>
          <w:u w:val="single"/>
          <w:lang w:val="en-US"/>
        </w:rPr>
        <w:t xml:space="preserve">The Executive Engineer, PWD </w:t>
      </w:r>
      <w:proofErr w:type="spellStart"/>
      <w:r w:rsidRPr="00E470D7">
        <w:rPr>
          <w:rFonts w:ascii="Times New Roman" w:hAnsi="Times New Roman" w:cs="Times New Roman"/>
          <w:b/>
          <w:bCs/>
          <w:u w:val="single"/>
          <w:lang w:val="en-US"/>
        </w:rPr>
        <w:t>Belagavi</w:t>
      </w:r>
      <w:proofErr w:type="spellEnd"/>
      <w:r w:rsidRPr="00E470D7">
        <w:rPr>
          <w:rFonts w:ascii="Times New Roman" w:hAnsi="Times New Roman" w:cs="Times New Roman"/>
          <w:b/>
          <w:bCs/>
          <w:u w:val="single"/>
          <w:lang w:val="en-US"/>
        </w:rPr>
        <w:t xml:space="preserve"> Division </w:t>
      </w:r>
      <w:proofErr w:type="spellStart"/>
      <w:r w:rsidRPr="00E470D7">
        <w:rPr>
          <w:rFonts w:ascii="Times New Roman" w:hAnsi="Times New Roman" w:cs="Times New Roman"/>
          <w:b/>
          <w:bCs/>
          <w:u w:val="single"/>
          <w:lang w:val="en-US"/>
        </w:rPr>
        <w:t>Belagavi</w:t>
      </w:r>
      <w:proofErr w:type="spellEnd"/>
      <w:r w:rsidR="00A51463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r w:rsidRPr="00E470D7">
        <w:rPr>
          <w:rFonts w:ascii="Times New Roman" w:hAnsi="Times New Roman" w:cs="Times New Roman"/>
          <w:bCs/>
          <w:lang w:val="en-US"/>
        </w:rPr>
        <w:t xml:space="preserve">Invites tenders in </w:t>
      </w:r>
      <w:r w:rsidR="00A2768C">
        <w:rPr>
          <w:rFonts w:ascii="Times New Roman" w:hAnsi="Times New Roman" w:cs="Times New Roman"/>
          <w:bCs/>
          <w:lang w:val="en-US"/>
        </w:rPr>
        <w:t>KPPP</w:t>
      </w:r>
      <w:r w:rsidR="00773FF2">
        <w:rPr>
          <w:rFonts w:ascii="Times New Roman" w:hAnsi="Times New Roman" w:cs="Times New Roman"/>
          <w:bCs/>
          <w:lang w:val="en-US"/>
        </w:rPr>
        <w:t xml:space="preserve"> on Behalf of Governor</w:t>
      </w:r>
      <w:r w:rsidRPr="00E470D7">
        <w:rPr>
          <w:rFonts w:ascii="Times New Roman" w:hAnsi="Times New Roman" w:cs="Times New Roman"/>
          <w:bCs/>
          <w:lang w:val="en-US"/>
        </w:rPr>
        <w:t xml:space="preserve"> of Karnataka from eligible tenders for the construction of work details in the Table below.</w:t>
      </w:r>
      <w:r>
        <w:rPr>
          <w:rFonts w:ascii="Times New Roman" w:hAnsi="Times New Roman" w:cs="Times New Roman"/>
          <w:bCs/>
          <w:lang w:val="en-US"/>
        </w:rPr>
        <w:t xml:space="preserve"> The </w:t>
      </w:r>
      <w:r w:rsidR="00A2768C">
        <w:rPr>
          <w:rFonts w:ascii="Times New Roman" w:hAnsi="Times New Roman" w:cs="Times New Roman"/>
          <w:bCs/>
          <w:lang w:val="en-US"/>
        </w:rPr>
        <w:t>tenderers</w:t>
      </w:r>
      <w:r>
        <w:rPr>
          <w:rFonts w:ascii="Times New Roman" w:hAnsi="Times New Roman" w:cs="Times New Roman"/>
          <w:bCs/>
          <w:lang w:val="en-US"/>
        </w:rPr>
        <w:t xml:space="preserve"> may </w:t>
      </w:r>
      <w:r w:rsidR="00A2768C">
        <w:rPr>
          <w:rFonts w:ascii="Times New Roman" w:hAnsi="Times New Roman" w:cs="Times New Roman"/>
          <w:bCs/>
          <w:lang w:val="en-US"/>
        </w:rPr>
        <w:t>submit</w:t>
      </w:r>
      <w:r>
        <w:rPr>
          <w:rFonts w:ascii="Times New Roman" w:hAnsi="Times New Roman" w:cs="Times New Roman"/>
          <w:bCs/>
          <w:lang w:val="en-US"/>
        </w:rPr>
        <w:t xml:space="preserve"> tenders for the work given in the Table. Two cover tender procedure as per rule 28 of the KTPP Act shall be followed. The Tenders are required to submit</w:t>
      </w:r>
      <w:r w:rsidR="00773FF2">
        <w:rPr>
          <w:rFonts w:ascii="Times New Roman" w:hAnsi="Times New Roman" w:cs="Times New Roman"/>
          <w:bCs/>
          <w:lang w:val="en-US"/>
        </w:rPr>
        <w:t>/upload separately in KPPP</w:t>
      </w:r>
      <w:r>
        <w:rPr>
          <w:rFonts w:ascii="Times New Roman" w:hAnsi="Times New Roman" w:cs="Times New Roman"/>
          <w:bCs/>
          <w:lang w:val="en-US"/>
        </w:rPr>
        <w:t xml:space="preserve">, one the Earnest Money deposit and the details of the capability to undertake the tender (as </w:t>
      </w:r>
      <w:r w:rsidR="00A2768C">
        <w:rPr>
          <w:rFonts w:ascii="Times New Roman" w:hAnsi="Times New Roman" w:cs="Times New Roman"/>
          <w:bCs/>
          <w:lang w:val="en-US"/>
        </w:rPr>
        <w:t>detailed</w:t>
      </w:r>
      <w:r>
        <w:rPr>
          <w:rFonts w:ascii="Times New Roman" w:hAnsi="Times New Roman" w:cs="Times New Roman"/>
          <w:bCs/>
          <w:lang w:val="en-US"/>
        </w:rPr>
        <w:t xml:space="preserve"> in ITT </w:t>
      </w:r>
      <w:r w:rsidR="00A2768C">
        <w:rPr>
          <w:rFonts w:ascii="Times New Roman" w:hAnsi="Times New Roman" w:cs="Times New Roman"/>
          <w:bCs/>
          <w:lang w:val="en-US"/>
        </w:rPr>
        <w:t>Clause</w:t>
      </w:r>
      <w:r>
        <w:rPr>
          <w:rFonts w:ascii="Times New Roman" w:hAnsi="Times New Roman" w:cs="Times New Roman"/>
          <w:bCs/>
          <w:lang w:val="en-US"/>
        </w:rPr>
        <w:t xml:space="preserve"> 3 and 6), Which will be opened first and the second</w:t>
      </w:r>
      <w:r w:rsidR="00773FF2">
        <w:rPr>
          <w:rFonts w:ascii="Times New Roman" w:hAnsi="Times New Roman" w:cs="Times New Roman"/>
          <w:bCs/>
          <w:lang w:val="en-US"/>
        </w:rPr>
        <w:t>,</w:t>
      </w:r>
      <w:r>
        <w:rPr>
          <w:rFonts w:ascii="Times New Roman" w:hAnsi="Times New Roman" w:cs="Times New Roman"/>
          <w:bCs/>
          <w:lang w:val="en-US"/>
        </w:rPr>
        <w:t xml:space="preserve"> the price tender which </w:t>
      </w:r>
      <w:r w:rsidR="00773FF2">
        <w:rPr>
          <w:rFonts w:ascii="Times New Roman" w:hAnsi="Times New Roman" w:cs="Times New Roman"/>
          <w:bCs/>
          <w:lang w:val="en-US"/>
        </w:rPr>
        <w:t xml:space="preserve">will </w:t>
      </w:r>
      <w:r>
        <w:rPr>
          <w:rFonts w:ascii="Times New Roman" w:hAnsi="Times New Roman" w:cs="Times New Roman"/>
          <w:bCs/>
          <w:lang w:val="en-US"/>
        </w:rPr>
        <w:t xml:space="preserve">be opened only if the tenderer is found to be qualified to </w:t>
      </w:r>
      <w:r w:rsidR="00012982">
        <w:rPr>
          <w:rFonts w:ascii="Times New Roman" w:hAnsi="Times New Roman" w:cs="Times New Roman"/>
          <w:bCs/>
          <w:lang w:val="en-US"/>
        </w:rPr>
        <w:t xml:space="preserve">execute </w:t>
      </w:r>
      <w:r>
        <w:rPr>
          <w:rFonts w:ascii="Times New Roman" w:hAnsi="Times New Roman" w:cs="Times New Roman"/>
          <w:bCs/>
          <w:lang w:val="en-US"/>
        </w:rPr>
        <w:t>the rendered</w:t>
      </w:r>
      <w:r w:rsidR="00012982">
        <w:rPr>
          <w:rFonts w:ascii="Times New Roman" w:hAnsi="Times New Roman" w:cs="Times New Roman"/>
          <w:bCs/>
          <w:lang w:val="en-US"/>
        </w:rPr>
        <w:t xml:space="preserve"> work. The Tenderers are advised to note the minimum </w:t>
      </w:r>
      <w:r w:rsidR="00A2768C">
        <w:rPr>
          <w:rFonts w:ascii="Times New Roman" w:hAnsi="Times New Roman" w:cs="Times New Roman"/>
          <w:bCs/>
          <w:lang w:val="en-US"/>
        </w:rPr>
        <w:t>qualification criteria</w:t>
      </w:r>
      <w:r w:rsidR="00012982">
        <w:rPr>
          <w:rFonts w:ascii="Times New Roman" w:hAnsi="Times New Roman" w:cs="Times New Roman"/>
          <w:bCs/>
          <w:lang w:val="en-US"/>
        </w:rPr>
        <w:t xml:space="preserve"> specified in </w:t>
      </w:r>
      <w:r w:rsidR="00A2768C">
        <w:rPr>
          <w:rFonts w:ascii="Times New Roman" w:hAnsi="Times New Roman" w:cs="Times New Roman"/>
          <w:bCs/>
          <w:lang w:val="en-US"/>
        </w:rPr>
        <w:t>clause</w:t>
      </w:r>
      <w:r w:rsidR="00012982">
        <w:rPr>
          <w:rFonts w:ascii="Times New Roman" w:hAnsi="Times New Roman" w:cs="Times New Roman"/>
          <w:bCs/>
          <w:lang w:val="en-US"/>
        </w:rPr>
        <w:t xml:space="preserve"> 3 of the instructions to Tenders to qualification criteria specified in </w:t>
      </w:r>
      <w:r w:rsidR="00A2768C">
        <w:rPr>
          <w:rFonts w:ascii="Times New Roman" w:hAnsi="Times New Roman" w:cs="Times New Roman"/>
          <w:bCs/>
          <w:lang w:val="en-US"/>
        </w:rPr>
        <w:t>clause</w:t>
      </w:r>
      <w:r w:rsidR="00012982">
        <w:rPr>
          <w:rFonts w:ascii="Times New Roman" w:hAnsi="Times New Roman" w:cs="Times New Roman"/>
          <w:bCs/>
          <w:lang w:val="en-US"/>
        </w:rPr>
        <w:t xml:space="preserve"> 3 of instructions to tenderers to qualify for award of the contract. </w:t>
      </w:r>
    </w:p>
    <w:p w:rsidR="00E470D7" w:rsidRPr="002272BA" w:rsidRDefault="00E470D7" w:rsidP="00E470D7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lang w:val="en-US"/>
        </w:rPr>
      </w:pPr>
    </w:p>
    <w:p w:rsidR="00E470D7" w:rsidRPr="00A2768C" w:rsidRDefault="00E470D7" w:rsidP="00012982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2272BA">
        <w:rPr>
          <w:rFonts w:ascii="Times New Roman" w:hAnsi="Times New Roman" w:cs="Times New Roman"/>
          <w:lang w:val="en-US"/>
        </w:rPr>
        <w:t>Pre-Bid Meeting for Contractors Date</w:t>
      </w:r>
      <w:r w:rsidRPr="002272BA">
        <w:rPr>
          <w:rFonts w:ascii="Times New Roman" w:hAnsi="Times New Roman" w:cs="Times New Roman"/>
          <w:lang w:val="en-US"/>
        </w:rPr>
        <w:tab/>
        <w:t>:</w:t>
      </w:r>
      <w:r w:rsidR="00590613">
        <w:rPr>
          <w:rFonts w:ascii="Times New Roman" w:hAnsi="Times New Roman" w:cs="Times New Roman"/>
          <w:lang w:val="en-US"/>
        </w:rPr>
        <w:t>22</w:t>
      </w:r>
      <w:r w:rsidRPr="00A2768C">
        <w:rPr>
          <w:rFonts w:ascii="Times New Roman" w:hAnsi="Times New Roman" w:cs="Times New Roman"/>
          <w:lang w:val="en-US"/>
        </w:rPr>
        <w:t>.</w:t>
      </w:r>
      <w:r w:rsidR="00590613">
        <w:rPr>
          <w:rFonts w:ascii="Times New Roman" w:hAnsi="Times New Roman" w:cs="Times New Roman"/>
          <w:lang w:val="en-US"/>
        </w:rPr>
        <w:t>12</w:t>
      </w:r>
      <w:r w:rsidRPr="00A2768C">
        <w:rPr>
          <w:rFonts w:ascii="Times New Roman" w:hAnsi="Times New Roman" w:cs="Times New Roman"/>
          <w:lang w:val="en-US"/>
        </w:rPr>
        <w:t>.202</w:t>
      </w:r>
      <w:r w:rsidR="00E91704">
        <w:rPr>
          <w:rFonts w:ascii="Times New Roman" w:hAnsi="Times New Roman" w:cs="Times New Roman"/>
          <w:lang w:val="en-US"/>
        </w:rPr>
        <w:t>5</w:t>
      </w:r>
      <w:r w:rsidRPr="00A2768C">
        <w:rPr>
          <w:rFonts w:ascii="Times New Roman" w:hAnsi="Times New Roman" w:cs="Times New Roman"/>
          <w:lang w:val="en-US"/>
        </w:rPr>
        <w:t xml:space="preserve">@  11.00 Hours       </w:t>
      </w:r>
    </w:p>
    <w:p w:rsidR="00E470D7" w:rsidRPr="00A2768C" w:rsidRDefault="00E470D7" w:rsidP="00012982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A2768C">
        <w:rPr>
          <w:rFonts w:ascii="Times New Roman" w:hAnsi="Times New Roman" w:cs="Times New Roman"/>
          <w:lang w:val="en-US"/>
        </w:rPr>
        <w:t>Last date for Receipt of Tenders Date</w:t>
      </w:r>
      <w:r w:rsidRPr="00A2768C">
        <w:rPr>
          <w:rFonts w:ascii="Times New Roman" w:hAnsi="Times New Roman" w:cs="Times New Roman"/>
          <w:lang w:val="en-US"/>
        </w:rPr>
        <w:tab/>
        <w:t>:</w:t>
      </w:r>
      <w:r w:rsidR="00590613">
        <w:rPr>
          <w:rFonts w:ascii="Times New Roman" w:hAnsi="Times New Roman" w:cs="Times New Roman"/>
          <w:lang w:val="en-US"/>
        </w:rPr>
        <w:t>15</w:t>
      </w:r>
      <w:r w:rsidRPr="00A2768C">
        <w:rPr>
          <w:rFonts w:ascii="Times New Roman" w:hAnsi="Times New Roman" w:cs="Times New Roman"/>
          <w:lang w:val="en-US"/>
        </w:rPr>
        <w:t>.</w:t>
      </w:r>
      <w:r w:rsidR="00590613">
        <w:rPr>
          <w:rFonts w:ascii="Times New Roman" w:hAnsi="Times New Roman" w:cs="Times New Roman"/>
          <w:lang w:val="en-US"/>
        </w:rPr>
        <w:t>01</w:t>
      </w:r>
      <w:r w:rsidRPr="00A2768C">
        <w:rPr>
          <w:rFonts w:ascii="Times New Roman" w:hAnsi="Times New Roman" w:cs="Times New Roman"/>
          <w:lang w:val="en-US"/>
        </w:rPr>
        <w:t>.202</w:t>
      </w:r>
      <w:r w:rsidR="00590613">
        <w:rPr>
          <w:rFonts w:ascii="Times New Roman" w:hAnsi="Times New Roman" w:cs="Times New Roman"/>
          <w:lang w:val="en-US"/>
        </w:rPr>
        <w:t>6</w:t>
      </w:r>
      <w:r w:rsidRPr="00A2768C">
        <w:rPr>
          <w:rFonts w:ascii="Times New Roman" w:hAnsi="Times New Roman" w:cs="Times New Roman"/>
          <w:lang w:val="en-US"/>
        </w:rPr>
        <w:t>Upto 16.30 Hours</w:t>
      </w:r>
    </w:p>
    <w:p w:rsidR="00E470D7" w:rsidRPr="00A2768C" w:rsidRDefault="00E470D7" w:rsidP="00012982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A2768C">
        <w:rPr>
          <w:rFonts w:ascii="Times New Roman" w:hAnsi="Times New Roman" w:cs="Times New Roman"/>
          <w:lang w:val="en-US"/>
        </w:rPr>
        <w:t>Opening of Technical Bid Date</w:t>
      </w:r>
      <w:r w:rsidRPr="00A2768C">
        <w:rPr>
          <w:rFonts w:ascii="Times New Roman" w:hAnsi="Times New Roman" w:cs="Times New Roman"/>
          <w:lang w:val="en-US"/>
        </w:rPr>
        <w:tab/>
      </w:r>
      <w:r w:rsidRPr="00A2768C">
        <w:rPr>
          <w:rFonts w:ascii="Times New Roman" w:hAnsi="Times New Roman" w:cs="Times New Roman"/>
          <w:lang w:val="en-US"/>
        </w:rPr>
        <w:tab/>
        <w:t>:</w:t>
      </w:r>
      <w:r w:rsidR="00590613">
        <w:rPr>
          <w:rFonts w:ascii="Times New Roman" w:hAnsi="Times New Roman" w:cs="Times New Roman"/>
          <w:lang w:val="en-US"/>
        </w:rPr>
        <w:t>16</w:t>
      </w:r>
      <w:r w:rsidR="00590613" w:rsidRPr="00A2768C">
        <w:rPr>
          <w:rFonts w:ascii="Times New Roman" w:hAnsi="Times New Roman" w:cs="Times New Roman"/>
          <w:lang w:val="en-US"/>
        </w:rPr>
        <w:t>.</w:t>
      </w:r>
      <w:r w:rsidR="00590613">
        <w:rPr>
          <w:rFonts w:ascii="Times New Roman" w:hAnsi="Times New Roman" w:cs="Times New Roman"/>
          <w:lang w:val="en-US"/>
        </w:rPr>
        <w:t>01</w:t>
      </w:r>
      <w:r w:rsidR="00590613" w:rsidRPr="00A2768C">
        <w:rPr>
          <w:rFonts w:ascii="Times New Roman" w:hAnsi="Times New Roman" w:cs="Times New Roman"/>
          <w:lang w:val="en-US"/>
        </w:rPr>
        <w:t>.202</w:t>
      </w:r>
      <w:r w:rsidR="00590613">
        <w:rPr>
          <w:rFonts w:ascii="Times New Roman" w:hAnsi="Times New Roman" w:cs="Times New Roman"/>
          <w:lang w:val="en-US"/>
        </w:rPr>
        <w:t>6</w:t>
      </w:r>
      <w:r w:rsidRPr="00A2768C">
        <w:rPr>
          <w:rFonts w:ascii="Times New Roman" w:hAnsi="Times New Roman" w:cs="Times New Roman"/>
          <w:lang w:val="en-US"/>
        </w:rPr>
        <w:t>@ 16.45 Hours Onwards</w:t>
      </w:r>
    </w:p>
    <w:p w:rsidR="00E470D7" w:rsidRPr="002272BA" w:rsidRDefault="00E470D7" w:rsidP="00012982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A2768C">
        <w:rPr>
          <w:rFonts w:ascii="Times New Roman" w:hAnsi="Times New Roman" w:cs="Times New Roman"/>
          <w:lang w:val="en-US"/>
        </w:rPr>
        <w:t>Opening of Financial Bid Date</w:t>
      </w:r>
      <w:r w:rsidRPr="00A2768C">
        <w:rPr>
          <w:rFonts w:ascii="Times New Roman" w:hAnsi="Times New Roman" w:cs="Times New Roman"/>
          <w:lang w:val="en-US"/>
        </w:rPr>
        <w:tab/>
      </w:r>
      <w:r w:rsidRPr="00A2768C">
        <w:rPr>
          <w:rFonts w:ascii="Times New Roman" w:hAnsi="Times New Roman" w:cs="Times New Roman"/>
          <w:lang w:val="en-US"/>
        </w:rPr>
        <w:tab/>
        <w:t>:</w:t>
      </w:r>
      <w:r w:rsidR="00590613">
        <w:rPr>
          <w:rFonts w:ascii="Times New Roman" w:hAnsi="Times New Roman" w:cs="Times New Roman"/>
          <w:lang w:val="en-US"/>
        </w:rPr>
        <w:t>17</w:t>
      </w:r>
      <w:r w:rsidR="00590613" w:rsidRPr="00A2768C">
        <w:rPr>
          <w:rFonts w:ascii="Times New Roman" w:hAnsi="Times New Roman" w:cs="Times New Roman"/>
          <w:lang w:val="en-US"/>
        </w:rPr>
        <w:t>.</w:t>
      </w:r>
      <w:r w:rsidR="00590613">
        <w:rPr>
          <w:rFonts w:ascii="Times New Roman" w:hAnsi="Times New Roman" w:cs="Times New Roman"/>
          <w:lang w:val="en-US"/>
        </w:rPr>
        <w:t>01</w:t>
      </w:r>
      <w:r w:rsidR="00590613" w:rsidRPr="00A2768C">
        <w:rPr>
          <w:rFonts w:ascii="Times New Roman" w:hAnsi="Times New Roman" w:cs="Times New Roman"/>
          <w:lang w:val="en-US"/>
        </w:rPr>
        <w:t>.202</w:t>
      </w:r>
      <w:r w:rsidR="00590613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  <w:lang w:val="en-US"/>
        </w:rPr>
        <w:t xml:space="preserve"> @ 11.00 Hours Onwards</w:t>
      </w:r>
    </w:p>
    <w:p w:rsidR="00E470D7" w:rsidRPr="002272BA" w:rsidRDefault="00E470D7" w:rsidP="00E470D7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:rsidR="00012982" w:rsidRDefault="00E470D7" w:rsidP="00012982">
      <w:pPr>
        <w:pStyle w:val="ListParagraph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Other </w:t>
      </w:r>
      <w:r w:rsidR="00012982">
        <w:rPr>
          <w:rFonts w:ascii="Times New Roman" w:hAnsi="Times New Roman" w:cs="Times New Roman"/>
          <w:lang w:val="en-US"/>
        </w:rPr>
        <w:t xml:space="preserve">details can be seen in the tender documents in </w:t>
      </w:r>
      <w:r w:rsidR="00A2768C">
        <w:rPr>
          <w:rFonts w:ascii="Times New Roman" w:hAnsi="Times New Roman" w:cs="Times New Roman"/>
          <w:lang w:val="en-US"/>
        </w:rPr>
        <w:t>KPPP</w:t>
      </w:r>
      <w:r w:rsidR="00D508F4">
        <w:rPr>
          <w:rFonts w:ascii="Times New Roman" w:hAnsi="Times New Roman" w:cs="Times New Roman"/>
          <w:lang w:val="en-US"/>
        </w:rPr>
        <w:t>.</w:t>
      </w:r>
    </w:p>
    <w:p w:rsidR="00D508F4" w:rsidRDefault="00D508F4" w:rsidP="00012982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9702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664"/>
        <w:gridCol w:w="2414"/>
        <w:gridCol w:w="1332"/>
        <w:gridCol w:w="1260"/>
        <w:gridCol w:w="1152"/>
        <w:gridCol w:w="1170"/>
        <w:gridCol w:w="1710"/>
      </w:tblGrid>
      <w:tr w:rsidR="005B4EE8" w:rsidTr="00D93CF2">
        <w:tc>
          <w:tcPr>
            <w:tcW w:w="664" w:type="dxa"/>
            <w:vAlign w:val="center"/>
          </w:tcPr>
          <w:p w:rsidR="00D508F4" w:rsidRPr="00B538D6" w:rsidRDefault="00D508F4" w:rsidP="00D93C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</w:t>
            </w:r>
            <w:r w:rsidR="00D93C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53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No</w:t>
            </w:r>
            <w:r w:rsidR="00D93C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14" w:type="dxa"/>
            <w:vAlign w:val="center"/>
          </w:tcPr>
          <w:p w:rsidR="00D508F4" w:rsidRPr="00B538D6" w:rsidRDefault="00D508F4" w:rsidP="00D93C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Name of Work</w:t>
            </w:r>
          </w:p>
        </w:tc>
        <w:tc>
          <w:tcPr>
            <w:tcW w:w="1332" w:type="dxa"/>
            <w:vAlign w:val="center"/>
          </w:tcPr>
          <w:p w:rsidR="00B538D6" w:rsidRPr="00B538D6" w:rsidRDefault="00D508F4" w:rsidP="00D93C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Approximate value of work</w:t>
            </w:r>
          </w:p>
          <w:p w:rsidR="00D508F4" w:rsidRPr="00B538D6" w:rsidRDefault="00D508F4" w:rsidP="00D93C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(Rs. Lakhs)</w:t>
            </w:r>
          </w:p>
        </w:tc>
        <w:tc>
          <w:tcPr>
            <w:tcW w:w="1260" w:type="dxa"/>
            <w:vAlign w:val="center"/>
          </w:tcPr>
          <w:p w:rsidR="00B538D6" w:rsidRDefault="00D508F4" w:rsidP="00D93C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Earnest Money Deposit</w:t>
            </w:r>
          </w:p>
          <w:p w:rsidR="00D508F4" w:rsidRPr="00B538D6" w:rsidRDefault="00D508F4" w:rsidP="00D93C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B53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</w:t>
            </w:r>
            <w:proofErr w:type="spellEnd"/>
            <w:r w:rsidRPr="00B53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Lakhs)</w:t>
            </w:r>
          </w:p>
        </w:tc>
        <w:tc>
          <w:tcPr>
            <w:tcW w:w="1152" w:type="dxa"/>
            <w:vAlign w:val="center"/>
          </w:tcPr>
          <w:p w:rsidR="00D508F4" w:rsidRPr="00B538D6" w:rsidRDefault="00D508F4" w:rsidP="00D93C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Cost of documents (Rs )</w:t>
            </w:r>
          </w:p>
        </w:tc>
        <w:tc>
          <w:tcPr>
            <w:tcW w:w="1170" w:type="dxa"/>
            <w:vAlign w:val="center"/>
          </w:tcPr>
          <w:p w:rsidR="00D508F4" w:rsidRPr="00B538D6" w:rsidRDefault="00D508F4" w:rsidP="00D93C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Period of completion</w:t>
            </w:r>
          </w:p>
        </w:tc>
        <w:tc>
          <w:tcPr>
            <w:tcW w:w="1710" w:type="dxa"/>
            <w:vAlign w:val="center"/>
          </w:tcPr>
          <w:p w:rsidR="00D508F4" w:rsidRPr="00B538D6" w:rsidRDefault="00D508F4" w:rsidP="00D93C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 Indent Number</w:t>
            </w:r>
          </w:p>
        </w:tc>
      </w:tr>
      <w:tr w:rsidR="005B4EE8" w:rsidRPr="00A2768C" w:rsidTr="00B538D6">
        <w:tc>
          <w:tcPr>
            <w:tcW w:w="664" w:type="dxa"/>
          </w:tcPr>
          <w:p w:rsidR="00D508F4" w:rsidRPr="00B538D6" w:rsidRDefault="00D508F4" w:rsidP="00D508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538D6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2414" w:type="dxa"/>
          </w:tcPr>
          <w:p w:rsidR="00EA6682" w:rsidRPr="005F65D9" w:rsidRDefault="00A51463" w:rsidP="009B776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A51463">
              <w:rPr>
                <w:rFonts w:ascii="AHHJBM+TimesNewRoman,Bold" w:hAnsi="AHHJBM+TimesNewRoman,Bold" w:cs="AHHJBM+TimesNewRoman,Bold"/>
                <w:b/>
                <w:sz w:val="20"/>
              </w:rPr>
              <w:t>INFRASTRUCTURE  DEVELOPMENT</w:t>
            </w:r>
            <w:proofErr w:type="gramEnd"/>
            <w:r w:rsidRPr="00A51463">
              <w:rPr>
                <w:rFonts w:ascii="AHHJBM+TimesNewRoman,Bold" w:hAnsi="AHHJBM+TimesNewRoman,Bold" w:cs="AHHJBM+TimesNewRoman,Bold"/>
                <w:b/>
                <w:sz w:val="20"/>
              </w:rPr>
              <w:t xml:space="preserve"> OF  SHREE RENUKA YALLAMMA DEVI TEMPLE PREMISES AT YALLAMMAN GUDDA IN SAVADATTI OF SAVADATTI TALUK BELAGAVI DISTRICT, KRANATAKA STATE</w:t>
            </w:r>
            <w:r>
              <w:rPr>
                <w:rFonts w:ascii="AHHJBM+TimesNewRoman,Bold" w:hAnsi="AHHJBM+TimesNewRoman,Bold" w:cs="AHHJBM+TimesNewRoman,Bold"/>
              </w:rPr>
              <w:t>.</w:t>
            </w:r>
          </w:p>
        </w:tc>
        <w:tc>
          <w:tcPr>
            <w:tcW w:w="1332" w:type="dxa"/>
            <w:vAlign w:val="center"/>
          </w:tcPr>
          <w:p w:rsidR="00D508F4" w:rsidRPr="00E91704" w:rsidRDefault="00C05CA6" w:rsidP="00EA66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Nunito Sans" w:hAnsi="Nunito Sans"/>
                <w:b/>
                <w:bCs/>
                <w:color w:val="3A3A3A"/>
                <w:spacing w:val="5"/>
                <w:shd w:val="clear" w:color="auto" w:fill="FFFFFF"/>
              </w:rPr>
              <w:t>1491</w:t>
            </w:r>
            <w:r w:rsidR="00590613">
              <w:rPr>
                <w:rFonts w:ascii="Nunito Sans" w:hAnsi="Nunito Sans"/>
                <w:b/>
                <w:bCs/>
                <w:color w:val="3A3A3A"/>
                <w:spacing w:val="5"/>
                <w:shd w:val="clear" w:color="auto" w:fill="FFFFFF"/>
              </w:rPr>
              <w:t>0.00</w:t>
            </w:r>
          </w:p>
        </w:tc>
        <w:tc>
          <w:tcPr>
            <w:tcW w:w="1260" w:type="dxa"/>
            <w:vAlign w:val="center"/>
          </w:tcPr>
          <w:p w:rsidR="00D508F4" w:rsidRPr="009B7762" w:rsidRDefault="00C05CA6" w:rsidP="00A2768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149.1</w:t>
            </w:r>
            <w:bookmarkStart w:id="0" w:name="_GoBack"/>
            <w:bookmarkEnd w:id="0"/>
            <w:r w:rsidR="0059061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152" w:type="dxa"/>
            <w:vAlign w:val="center"/>
          </w:tcPr>
          <w:p w:rsidR="00D508F4" w:rsidRPr="00A2768C" w:rsidRDefault="00A2768C" w:rsidP="00A2768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768C">
              <w:rPr>
                <w:b/>
                <w:sz w:val="20"/>
                <w:szCs w:val="20"/>
              </w:rPr>
              <w:t>As in KPPP portal</w:t>
            </w:r>
          </w:p>
        </w:tc>
        <w:tc>
          <w:tcPr>
            <w:tcW w:w="1170" w:type="dxa"/>
            <w:vAlign w:val="center"/>
          </w:tcPr>
          <w:p w:rsidR="00A2768C" w:rsidRPr="00A2768C" w:rsidRDefault="00D61DA6" w:rsidP="00A2768C">
            <w:pPr>
              <w:tabs>
                <w:tab w:val="center" w:pos="576"/>
                <w:tab w:val="center" w:pos="4680"/>
              </w:tabs>
              <w:suppressAutoHyphens/>
              <w:jc w:val="center"/>
              <w:outlineLv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A2768C" w:rsidRPr="00A2768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2768C" w:rsidRPr="00A2768C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Eleven</w:t>
            </w:r>
            <w:r w:rsidR="00A2768C" w:rsidRPr="00A2768C">
              <w:rPr>
                <w:b/>
                <w:sz w:val="20"/>
                <w:szCs w:val="20"/>
              </w:rPr>
              <w:t>) months</w:t>
            </w:r>
          </w:p>
          <w:p w:rsidR="00D508F4" w:rsidRPr="00A2768C" w:rsidRDefault="00A2768C" w:rsidP="00A2768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768C">
              <w:rPr>
                <w:b/>
                <w:sz w:val="20"/>
                <w:szCs w:val="20"/>
              </w:rPr>
              <w:t>(Including Monsoon)</w:t>
            </w:r>
          </w:p>
        </w:tc>
        <w:tc>
          <w:tcPr>
            <w:tcW w:w="1710" w:type="dxa"/>
            <w:vAlign w:val="center"/>
          </w:tcPr>
          <w:p w:rsidR="00D508F4" w:rsidRPr="001F2F31" w:rsidRDefault="00590613" w:rsidP="00590613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PWD/2025-26</w:t>
            </w:r>
            <w:r w:rsidR="005F65D9">
              <w:rPr>
                <w:b/>
                <w:sz w:val="20"/>
                <w:szCs w:val="20"/>
              </w:rPr>
              <w:t xml:space="preserve"> </w:t>
            </w:r>
            <w:r w:rsidR="009B7762" w:rsidRPr="001F2F31">
              <w:rPr>
                <w:b/>
                <w:sz w:val="20"/>
                <w:szCs w:val="20"/>
              </w:rPr>
              <w:t>/RD/WORK_</w:t>
            </w:r>
            <w:r w:rsidR="005F65D9">
              <w:rPr>
                <w:b/>
                <w:sz w:val="20"/>
                <w:szCs w:val="20"/>
              </w:rPr>
              <w:t xml:space="preserve"> </w:t>
            </w:r>
            <w:r w:rsidR="009B7762" w:rsidRPr="001F2F31">
              <w:rPr>
                <w:b/>
                <w:sz w:val="20"/>
                <w:szCs w:val="20"/>
              </w:rPr>
              <w:t>INDENT</w:t>
            </w:r>
            <w:r w:rsidR="00E64A27">
              <w:rPr>
                <w:b/>
                <w:sz w:val="20"/>
                <w:szCs w:val="20"/>
              </w:rPr>
              <w:t>26705</w:t>
            </w:r>
          </w:p>
        </w:tc>
      </w:tr>
    </w:tbl>
    <w:p w:rsidR="00B538D6" w:rsidRDefault="00B538D6" w:rsidP="00DA441F">
      <w:pPr>
        <w:pStyle w:val="ListParagraph"/>
        <w:jc w:val="center"/>
        <w:rPr>
          <w:rFonts w:ascii="Times New Roman" w:hAnsi="Times New Roman" w:cs="Times New Roman"/>
          <w:lang w:val="en-US"/>
        </w:rPr>
      </w:pPr>
    </w:p>
    <w:p w:rsidR="00640F44" w:rsidRPr="00B538D6" w:rsidRDefault="00640F44" w:rsidP="00012982">
      <w:pPr>
        <w:pStyle w:val="ListParagraph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Note:</w:t>
      </w:r>
    </w:p>
    <w:p w:rsidR="00640F44" w:rsidRPr="00B538D6" w:rsidRDefault="00640F44" w:rsidP="00640F4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Contractor</w:t>
      </w:r>
      <w:r w:rsidR="00A2768C" w:rsidRPr="00B538D6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should submit neatly scanned copies of or</w:t>
      </w:r>
      <w:r w:rsidR="00A2768C" w:rsidRPr="00B538D6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ginal documents in prescribedformat as per </w:t>
      </w:r>
      <w:r w:rsidR="00720576"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qualification criteria specified in </w:t>
      </w:r>
      <w:r w:rsidR="00A2768C" w:rsidRPr="00B538D6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720576" w:rsidRPr="00B538D6">
        <w:rPr>
          <w:rFonts w:ascii="Times New Roman" w:hAnsi="Times New Roman" w:cs="Times New Roman"/>
          <w:sz w:val="20"/>
          <w:szCs w:val="20"/>
          <w:lang w:val="en-US"/>
        </w:rPr>
        <w:t>la</w:t>
      </w:r>
      <w:r w:rsidR="00A2768C" w:rsidRPr="00B538D6">
        <w:rPr>
          <w:rFonts w:ascii="Times New Roman" w:hAnsi="Times New Roman" w:cs="Times New Roman"/>
          <w:sz w:val="20"/>
          <w:szCs w:val="20"/>
          <w:lang w:val="en-US"/>
        </w:rPr>
        <w:t>use</w:t>
      </w:r>
      <w:r w:rsidR="00720576" w:rsidRPr="00B538D6">
        <w:rPr>
          <w:rFonts w:ascii="Times New Roman" w:hAnsi="Times New Roman" w:cs="Times New Roman"/>
          <w:sz w:val="20"/>
          <w:szCs w:val="20"/>
          <w:lang w:val="en-US"/>
        </w:rPr>
        <w:t>-3 of standard Tender Document KW-4 Complyconditions there on</w:t>
      </w:r>
    </w:p>
    <w:p w:rsidR="00720576" w:rsidRPr="00B538D6" w:rsidRDefault="00720576" w:rsidP="00640F4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Contr</w:t>
      </w:r>
      <w:r w:rsidR="00A2768C" w:rsidRPr="00B538D6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ctors Registration and Renewal copy should be uploaded in </w:t>
      </w:r>
      <w:r w:rsidR="00773FF2">
        <w:rPr>
          <w:rFonts w:ascii="Times New Roman" w:hAnsi="Times New Roman" w:cs="Times New Roman"/>
          <w:sz w:val="20"/>
          <w:szCs w:val="20"/>
          <w:lang w:val="en-US"/>
        </w:rPr>
        <w:t>KPPP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Attested by the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Gazzeted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officers not below the rank of Executive Engineer.</w:t>
      </w:r>
    </w:p>
    <w:p w:rsidR="00720576" w:rsidRPr="00B538D6" w:rsidRDefault="00720576" w:rsidP="00640F4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GST amount will be paid to the Contractor separately</w:t>
      </w:r>
    </w:p>
    <w:p w:rsidR="00720576" w:rsidRPr="00B538D6" w:rsidRDefault="00720576" w:rsidP="00640F4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Increase in GST shall not be paid in the extended period of Contract for which the contractor alone is responsible for del</w:t>
      </w:r>
      <w:r w:rsidR="00A2768C" w:rsidRPr="00B538D6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>y as determined by the authority while granting the extension of time.</w:t>
      </w:r>
    </w:p>
    <w:p w:rsidR="00720576" w:rsidRPr="00B538D6" w:rsidRDefault="00720576" w:rsidP="00640F4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Contractors will be disqualified for record of poor performance, such as abundance of work improper completion of work.</w:t>
      </w:r>
    </w:p>
    <w:p w:rsidR="00720576" w:rsidRPr="00B538D6" w:rsidRDefault="00720576" w:rsidP="00640F4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All rights are vested with the undersigned to accept </w:t>
      </w:r>
      <w:r w:rsidR="00B538D6" w:rsidRPr="00B538D6">
        <w:rPr>
          <w:rFonts w:ascii="Times New Roman" w:hAnsi="Times New Roman" w:cs="Times New Roman"/>
          <w:sz w:val="20"/>
          <w:szCs w:val="20"/>
          <w:lang w:val="en-US"/>
        </w:rPr>
        <w:t>or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reject all or any of the tenders with</w:t>
      </w:r>
      <w:r w:rsidR="00773FF2">
        <w:rPr>
          <w:rFonts w:ascii="Times New Roman" w:hAnsi="Times New Roman" w:cs="Times New Roman"/>
          <w:sz w:val="20"/>
          <w:szCs w:val="20"/>
          <w:lang w:val="en-US"/>
        </w:rPr>
        <w:t>out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assigning any reason.</w:t>
      </w:r>
    </w:p>
    <w:p w:rsidR="005B4EE8" w:rsidRDefault="00720576" w:rsidP="00640F4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Materials like Cement, Steel, etc., required for the work shall be procured by the tender</w:t>
      </w:r>
      <w:r w:rsidR="00B538D6" w:rsidRPr="00B538D6">
        <w:rPr>
          <w:rFonts w:ascii="Times New Roman" w:hAnsi="Times New Roman" w:cs="Times New Roman"/>
          <w:sz w:val="20"/>
          <w:szCs w:val="20"/>
          <w:lang w:val="en-US"/>
        </w:rPr>
        <w:t>er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themselves and should get attested </w:t>
      </w:r>
      <w:r w:rsidR="005B4EE8" w:rsidRPr="00B538D6">
        <w:rPr>
          <w:rFonts w:ascii="Times New Roman" w:hAnsi="Times New Roman" w:cs="Times New Roman"/>
          <w:sz w:val="20"/>
          <w:szCs w:val="20"/>
          <w:lang w:val="en-US"/>
        </w:rPr>
        <w:t>by the quality Assurance Authority before use on work.</w:t>
      </w:r>
    </w:p>
    <w:p w:rsidR="00905566" w:rsidRDefault="0090556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E91704" w:rsidRDefault="00E91704" w:rsidP="00E91704">
      <w:pPr>
        <w:pStyle w:val="ListParagraph"/>
        <w:ind w:left="108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-2-</w:t>
      </w:r>
    </w:p>
    <w:p w:rsidR="005B4EE8" w:rsidRPr="00B538D6" w:rsidRDefault="00B538D6" w:rsidP="00E9170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Contractors</w:t>
      </w:r>
      <w:r w:rsidR="005B4EE8"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should maintain the work during the defect liability period of </w:t>
      </w:r>
      <w:r w:rsidR="00A51463">
        <w:rPr>
          <w:rFonts w:ascii="Times New Roman" w:hAnsi="Times New Roman" w:cs="Times New Roman"/>
          <w:sz w:val="20"/>
          <w:szCs w:val="20"/>
          <w:lang w:val="en-US"/>
        </w:rPr>
        <w:t>2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YEARS after completion of </w:t>
      </w:r>
      <w:r w:rsidR="00A51463" w:rsidRPr="00A51463">
        <w:rPr>
          <w:rFonts w:ascii="AHHJBM+TimesNewRoman,Bold" w:hAnsi="AHHJBM+TimesNewRoman,Bold" w:cs="AHHJBM+TimesNewRoman,Bold"/>
          <w:sz w:val="20"/>
        </w:rPr>
        <w:t>INFRASTRUCTURE  DEVELOPMENT OF  SHREE RENUKA YALLAMMA DEVI TEMPLE PREMISES AT YALLAMMAN GUDDA IN SAVADATTI OF SAVADATTI TALUK BELAGAVI DISTRICT, KRANATAKA STATE.</w:t>
      </w:r>
      <w:r w:rsidR="001C3169" w:rsidRPr="00A51463">
        <w:rPr>
          <w:rFonts w:ascii="AHHJBM+TimesNewRoman,Bold" w:hAnsi="AHHJBM+TimesNewRoman,Bold" w:cs="AHHJBM+TimesNewRoman,Bold"/>
          <w:b/>
          <w:sz w:val="18"/>
        </w:rPr>
        <w:t>.</w:t>
      </w:r>
      <w:r w:rsidRPr="00A51463">
        <w:rPr>
          <w:rFonts w:ascii="Times New Roman" w:hAnsi="Times New Roman" w:cs="Times New Roman"/>
          <w:sz w:val="18"/>
          <w:szCs w:val="20"/>
          <w:lang w:val="en-US"/>
        </w:rPr>
        <w:t xml:space="preserve">, </w:t>
      </w:r>
      <w:r w:rsidR="001C3169"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he DLP is applicable to all the items executed in main work. </w:t>
      </w:r>
    </w:p>
    <w:p w:rsidR="00012982" w:rsidRPr="00B538D6" w:rsidRDefault="005B4EE8" w:rsidP="00EF233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Any information pertained to the may be obtained from the office of the undersign during the working  hours or working days OR from Help Desk 0831 2467103</w:t>
      </w:r>
    </w:p>
    <w:p w:rsidR="00012982" w:rsidRDefault="00012982" w:rsidP="00012982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:rsidR="00590613" w:rsidRPr="00E91704" w:rsidRDefault="00590613" w:rsidP="00012982">
      <w:pPr>
        <w:pStyle w:val="ListParagraph"/>
        <w:jc w:val="both"/>
        <w:rPr>
          <w:rFonts w:ascii="Times New Roman" w:hAnsi="Times New Roman" w:cs="Times New Roman"/>
          <w:color w:val="FFFFFF" w:themeColor="background1"/>
          <w:lang w:val="en-US"/>
        </w:rPr>
      </w:pPr>
    </w:p>
    <w:p w:rsidR="005B4EE8" w:rsidRPr="00B538D6" w:rsidRDefault="005B4EE8" w:rsidP="005B4EE8">
      <w:pPr>
        <w:pStyle w:val="ListParagraph"/>
        <w:ind w:left="50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Executive Engineer</w:t>
      </w:r>
    </w:p>
    <w:p w:rsidR="005B4EE8" w:rsidRPr="00B538D6" w:rsidRDefault="005B4EE8" w:rsidP="005B4EE8">
      <w:pPr>
        <w:pStyle w:val="ListParagraph"/>
        <w:ind w:left="50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Public works Department</w:t>
      </w:r>
    </w:p>
    <w:p w:rsidR="005B4EE8" w:rsidRPr="00B538D6" w:rsidRDefault="005B4EE8" w:rsidP="005B4EE8">
      <w:pPr>
        <w:pStyle w:val="ListParagraph"/>
        <w:ind w:left="50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Belagavi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Division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Belagavi</w:t>
      </w:r>
      <w:proofErr w:type="spellEnd"/>
      <w:r w:rsidR="00DE7D6A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5B4EE8" w:rsidRPr="00B538D6" w:rsidRDefault="005B4EE8" w:rsidP="005B4EE8">
      <w:pPr>
        <w:pStyle w:val="ListParagraph"/>
        <w:ind w:left="50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5B4EE8" w:rsidRPr="00B538D6" w:rsidRDefault="005B4EE8" w:rsidP="005B4E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Secretary, Public works Department,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VikasSoudha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Bangalore for kind information.</w:t>
      </w:r>
    </w:p>
    <w:p w:rsidR="005B4EE8" w:rsidRPr="001C3169" w:rsidRDefault="005B4EE8" w:rsidP="005B4E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Chief Engineer, Communication &amp; Buildings (North)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Djarwad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>, for kind information.</w:t>
      </w:r>
    </w:p>
    <w:p w:rsidR="001C3169" w:rsidRPr="00B538D6" w:rsidRDefault="001C3169" w:rsidP="005B4E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Deputy Commissioner and Chairman DTDC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Belagavi</w:t>
      </w:r>
      <w:proofErr w:type="spellEnd"/>
      <w:r w:rsidR="00A5146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>for kind information</w:t>
      </w:r>
    </w:p>
    <w:p w:rsidR="005B4EE8" w:rsidRPr="00B538D6" w:rsidRDefault="005B4EE8" w:rsidP="005B4E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Superintending Engineer, Public works Department, </w:t>
      </w:r>
      <w:proofErr w:type="gramStart"/>
      <w:r w:rsidRPr="00B538D6">
        <w:rPr>
          <w:rFonts w:ascii="Times New Roman" w:hAnsi="Times New Roman" w:cs="Times New Roman"/>
          <w:sz w:val="20"/>
          <w:szCs w:val="20"/>
          <w:lang w:val="en-US"/>
        </w:rPr>
        <w:t>Belgaum</w:t>
      </w:r>
      <w:proofErr w:type="gram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Circle, Belgaum for kind information.</w:t>
      </w:r>
    </w:p>
    <w:p w:rsidR="005B4EE8" w:rsidRPr="00B538D6" w:rsidRDefault="005B4EE8" w:rsidP="005B4E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Copy forwarded to the Director of information and Publicity,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Nos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II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nd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floor B.M.T.C building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Shivaji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Nagar. Bust Stand, Bangalore 560051 for publication in Daily Newspaper. And kindly send a copy of same newspaper to this office.</w:t>
      </w:r>
    </w:p>
    <w:p w:rsidR="005B4EE8" w:rsidRPr="00B538D6" w:rsidRDefault="005B4EE8" w:rsidP="005B4E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Copy forward to the Executive Engineer, Public works Department, Division </w:t>
      </w:r>
      <w:proofErr w:type="spellStart"/>
      <w:r w:rsidR="00B538D6" w:rsidRPr="00B538D6">
        <w:rPr>
          <w:rFonts w:ascii="Times New Roman" w:hAnsi="Times New Roman" w:cs="Times New Roman"/>
          <w:sz w:val="20"/>
          <w:szCs w:val="20"/>
          <w:lang w:val="en-US"/>
        </w:rPr>
        <w:t>Chikkodi</w:t>
      </w:r>
      <w:proofErr w:type="spellEnd"/>
      <w:r w:rsidR="00B538D6"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Baglkot</w:t>
      </w:r>
      <w:r w:rsidR="00B538D6" w:rsidRPr="00B538D6">
        <w:rPr>
          <w:rFonts w:ascii="Times New Roman" w:hAnsi="Times New Roman" w:cs="Times New Roman"/>
          <w:sz w:val="20"/>
          <w:szCs w:val="20"/>
          <w:lang w:val="en-US"/>
        </w:rPr>
        <w:t>e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Vijayapur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, NH Division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Vijay</w:t>
      </w:r>
      <w:r w:rsidR="00B538D6" w:rsidRPr="00B538D6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>pur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, PRE Division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Belagavi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>/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Chikkodi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gramStart"/>
      <w:r w:rsidRPr="00B538D6">
        <w:rPr>
          <w:rFonts w:ascii="Times New Roman" w:hAnsi="Times New Roman" w:cs="Times New Roman"/>
          <w:sz w:val="20"/>
          <w:szCs w:val="20"/>
          <w:lang w:val="en-US"/>
        </w:rPr>
        <w:t>MI</w:t>
      </w:r>
      <w:proofErr w:type="gram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Division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Belagavi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for information and publication.</w:t>
      </w:r>
    </w:p>
    <w:p w:rsidR="005B4EE8" w:rsidRPr="00B538D6" w:rsidRDefault="005B4EE8" w:rsidP="005B4E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Copy forwarded to the Assistant Executive Engineer, Public works Department, </w:t>
      </w:r>
      <w:proofErr w:type="gramStart"/>
      <w:r w:rsidRPr="00B538D6">
        <w:rPr>
          <w:rFonts w:ascii="Times New Roman" w:hAnsi="Times New Roman" w:cs="Times New Roman"/>
          <w:sz w:val="20"/>
          <w:szCs w:val="20"/>
          <w:lang w:val="en-US"/>
        </w:rPr>
        <w:t>Sub  Division</w:t>
      </w:r>
      <w:proofErr w:type="gram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Belagavi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/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Bailhongal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/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Khanapur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/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Savadatti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>/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Ramdurg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>/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SuvarnaSoudha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/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Kittur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for information and publication.</w:t>
      </w:r>
    </w:p>
    <w:p w:rsidR="005B4EE8" w:rsidRPr="00B538D6" w:rsidRDefault="005B4EE8" w:rsidP="005B4E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Copy forwarded to the Contractors Association,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Belagavi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5B4EE8" w:rsidRPr="00B538D6" w:rsidRDefault="005B4EE8" w:rsidP="005B4E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Copy forwarded to the Technical Assistant/Audit officer/Cashier /case worker of the PWD Division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Belagavi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5B4EE8" w:rsidRPr="00B538D6" w:rsidRDefault="005B4EE8" w:rsidP="005B4E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Notice Board.</w:t>
      </w:r>
    </w:p>
    <w:p w:rsidR="005B4EE8" w:rsidRPr="00B538D6" w:rsidRDefault="005B4EE8" w:rsidP="005B4E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Copy forwarded to the Indian Trade Journal, 565,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Anandapur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, Ward No. 108, Plot No. 22, Sector 1, ECADP Kolkatta.700107 (E-mail id </w:t>
      </w:r>
      <w:hyperlink r:id="rId6" w:history="1">
        <w:r w:rsidRPr="00B538D6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dg@dgcis.gov.in</w:t>
        </w:r>
      </w:hyperlink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hyperlink r:id="rId7" w:history="1">
        <w:r w:rsidRPr="00B538D6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webdis@dgcis.gov.in</w:t>
        </w:r>
      </w:hyperlink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and Fax No. 033-24434051.24434053, Phone No. 033 24434055, 24434056, 24434057)</w:t>
      </w:r>
    </w:p>
    <w:p w:rsidR="00590613" w:rsidRDefault="00590613" w:rsidP="005B4EE8">
      <w:pPr>
        <w:pStyle w:val="ListParagraph"/>
        <w:ind w:left="50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590613" w:rsidRDefault="00590613" w:rsidP="005B4EE8">
      <w:pPr>
        <w:pStyle w:val="ListParagraph"/>
        <w:ind w:left="50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5B4EE8" w:rsidRPr="00B538D6" w:rsidRDefault="005B4EE8" w:rsidP="005B4EE8">
      <w:pPr>
        <w:pStyle w:val="ListParagraph"/>
        <w:ind w:left="50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Executive Engineer</w:t>
      </w:r>
    </w:p>
    <w:p w:rsidR="005B4EE8" w:rsidRPr="00B538D6" w:rsidRDefault="005B4EE8" w:rsidP="005B4EE8">
      <w:pPr>
        <w:pStyle w:val="ListParagraph"/>
        <w:ind w:left="50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Public works Department</w:t>
      </w:r>
    </w:p>
    <w:p w:rsidR="005B4EE8" w:rsidRPr="00B538D6" w:rsidRDefault="005B4EE8" w:rsidP="005B4EE8">
      <w:pPr>
        <w:pStyle w:val="ListParagraph"/>
        <w:ind w:left="50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Belagavi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Division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Belagavi</w:t>
      </w:r>
      <w:proofErr w:type="spellEnd"/>
      <w:r w:rsidR="00DE7D6A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E470D7" w:rsidRPr="002272BA" w:rsidRDefault="00E470D7" w:rsidP="005B4EE8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sectPr w:rsidR="00E470D7" w:rsidRPr="002272BA" w:rsidSect="003D3401">
      <w:pgSz w:w="11906" w:h="16838"/>
      <w:pgMar w:top="540" w:right="1106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HJB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uni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51182"/>
    <w:multiLevelType w:val="hybridMultilevel"/>
    <w:tmpl w:val="540E17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62F04"/>
    <w:multiLevelType w:val="hybridMultilevel"/>
    <w:tmpl w:val="D3282F78"/>
    <w:lvl w:ilvl="0" w:tplc="4009000F">
      <w:start w:val="1"/>
      <w:numFmt w:val="decimal"/>
      <w:lvlText w:val="%1."/>
      <w:lvlJc w:val="left"/>
      <w:pPr>
        <w:ind w:left="82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018" w:hanging="360"/>
      </w:pPr>
    </w:lvl>
    <w:lvl w:ilvl="2" w:tplc="4009001B" w:tentative="1">
      <w:start w:val="1"/>
      <w:numFmt w:val="lowerRoman"/>
      <w:lvlText w:val="%3."/>
      <w:lvlJc w:val="right"/>
      <w:pPr>
        <w:ind w:left="9738" w:hanging="180"/>
      </w:pPr>
    </w:lvl>
    <w:lvl w:ilvl="3" w:tplc="4009000F" w:tentative="1">
      <w:start w:val="1"/>
      <w:numFmt w:val="decimal"/>
      <w:lvlText w:val="%4."/>
      <w:lvlJc w:val="left"/>
      <w:pPr>
        <w:ind w:left="10458" w:hanging="360"/>
      </w:pPr>
    </w:lvl>
    <w:lvl w:ilvl="4" w:tplc="40090019" w:tentative="1">
      <w:start w:val="1"/>
      <w:numFmt w:val="lowerLetter"/>
      <w:lvlText w:val="%5."/>
      <w:lvlJc w:val="left"/>
      <w:pPr>
        <w:ind w:left="11178" w:hanging="360"/>
      </w:pPr>
    </w:lvl>
    <w:lvl w:ilvl="5" w:tplc="4009001B" w:tentative="1">
      <w:start w:val="1"/>
      <w:numFmt w:val="lowerRoman"/>
      <w:lvlText w:val="%6."/>
      <w:lvlJc w:val="right"/>
      <w:pPr>
        <w:ind w:left="11898" w:hanging="180"/>
      </w:pPr>
    </w:lvl>
    <w:lvl w:ilvl="6" w:tplc="4009000F" w:tentative="1">
      <w:start w:val="1"/>
      <w:numFmt w:val="decimal"/>
      <w:lvlText w:val="%7."/>
      <w:lvlJc w:val="left"/>
      <w:pPr>
        <w:ind w:left="12618" w:hanging="360"/>
      </w:pPr>
    </w:lvl>
    <w:lvl w:ilvl="7" w:tplc="40090019" w:tentative="1">
      <w:start w:val="1"/>
      <w:numFmt w:val="lowerLetter"/>
      <w:lvlText w:val="%8."/>
      <w:lvlJc w:val="left"/>
      <w:pPr>
        <w:ind w:left="13338" w:hanging="360"/>
      </w:pPr>
    </w:lvl>
    <w:lvl w:ilvl="8" w:tplc="4009001B" w:tentative="1">
      <w:start w:val="1"/>
      <w:numFmt w:val="lowerRoman"/>
      <w:lvlText w:val="%9."/>
      <w:lvlJc w:val="right"/>
      <w:pPr>
        <w:ind w:left="14058" w:hanging="180"/>
      </w:pPr>
    </w:lvl>
  </w:abstractNum>
  <w:abstractNum w:abstractNumId="2">
    <w:nsid w:val="2DFD7504"/>
    <w:multiLevelType w:val="hybridMultilevel"/>
    <w:tmpl w:val="23E800D8"/>
    <w:lvl w:ilvl="0" w:tplc="10864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8643B5"/>
    <w:multiLevelType w:val="hybridMultilevel"/>
    <w:tmpl w:val="6A7201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994AFF"/>
    <w:multiLevelType w:val="hybridMultilevel"/>
    <w:tmpl w:val="540E17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B7298"/>
    <w:multiLevelType w:val="hybridMultilevel"/>
    <w:tmpl w:val="6A7201E0"/>
    <w:lvl w:ilvl="0" w:tplc="57ACF4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5A5F00"/>
    <w:multiLevelType w:val="hybridMultilevel"/>
    <w:tmpl w:val="AB706B7C"/>
    <w:lvl w:ilvl="0" w:tplc="40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838B9"/>
    <w:rsid w:val="00012982"/>
    <w:rsid w:val="0005064D"/>
    <w:rsid w:val="00063395"/>
    <w:rsid w:val="000838B9"/>
    <w:rsid w:val="00094561"/>
    <w:rsid w:val="000A051D"/>
    <w:rsid w:val="000F4251"/>
    <w:rsid w:val="001144CE"/>
    <w:rsid w:val="00127B93"/>
    <w:rsid w:val="001314A9"/>
    <w:rsid w:val="00184922"/>
    <w:rsid w:val="001924D7"/>
    <w:rsid w:val="001968A1"/>
    <w:rsid w:val="001B33D4"/>
    <w:rsid w:val="001C3169"/>
    <w:rsid w:val="001C5CF7"/>
    <w:rsid w:val="001F2F31"/>
    <w:rsid w:val="001F5382"/>
    <w:rsid w:val="00200461"/>
    <w:rsid w:val="00220690"/>
    <w:rsid w:val="00222ADF"/>
    <w:rsid w:val="002272BA"/>
    <w:rsid w:val="0024074A"/>
    <w:rsid w:val="00242E77"/>
    <w:rsid w:val="00246BAA"/>
    <w:rsid w:val="00266266"/>
    <w:rsid w:val="002E0208"/>
    <w:rsid w:val="002E7137"/>
    <w:rsid w:val="002E7F4A"/>
    <w:rsid w:val="002F37CD"/>
    <w:rsid w:val="00333613"/>
    <w:rsid w:val="00374F1A"/>
    <w:rsid w:val="0038481C"/>
    <w:rsid w:val="003959F9"/>
    <w:rsid w:val="003A4B01"/>
    <w:rsid w:val="003B4D41"/>
    <w:rsid w:val="003D31E5"/>
    <w:rsid w:val="003D3401"/>
    <w:rsid w:val="0041169F"/>
    <w:rsid w:val="00422BC7"/>
    <w:rsid w:val="00432D8D"/>
    <w:rsid w:val="00457BB8"/>
    <w:rsid w:val="004B1B29"/>
    <w:rsid w:val="004B3622"/>
    <w:rsid w:val="004C28CB"/>
    <w:rsid w:val="004C67D0"/>
    <w:rsid w:val="004D6D1D"/>
    <w:rsid w:val="004E76B7"/>
    <w:rsid w:val="004F51A8"/>
    <w:rsid w:val="005231C8"/>
    <w:rsid w:val="00590613"/>
    <w:rsid w:val="005A2156"/>
    <w:rsid w:val="005B4EE8"/>
    <w:rsid w:val="005E14F0"/>
    <w:rsid w:val="005E647F"/>
    <w:rsid w:val="005F65D9"/>
    <w:rsid w:val="00616593"/>
    <w:rsid w:val="00640F44"/>
    <w:rsid w:val="006D59DE"/>
    <w:rsid w:val="006E3A95"/>
    <w:rsid w:val="006F45C8"/>
    <w:rsid w:val="006F6399"/>
    <w:rsid w:val="00720576"/>
    <w:rsid w:val="00720F7B"/>
    <w:rsid w:val="00721A44"/>
    <w:rsid w:val="00732203"/>
    <w:rsid w:val="00742084"/>
    <w:rsid w:val="0076569C"/>
    <w:rsid w:val="00773FF2"/>
    <w:rsid w:val="00781792"/>
    <w:rsid w:val="007A7BC9"/>
    <w:rsid w:val="007B62E1"/>
    <w:rsid w:val="007C126E"/>
    <w:rsid w:val="007C3A43"/>
    <w:rsid w:val="007E6B94"/>
    <w:rsid w:val="007F1C22"/>
    <w:rsid w:val="00817560"/>
    <w:rsid w:val="00854595"/>
    <w:rsid w:val="00863D3D"/>
    <w:rsid w:val="008B402F"/>
    <w:rsid w:val="008E113A"/>
    <w:rsid w:val="00905566"/>
    <w:rsid w:val="00954C0E"/>
    <w:rsid w:val="00962460"/>
    <w:rsid w:val="00972CF9"/>
    <w:rsid w:val="009918DF"/>
    <w:rsid w:val="009B7762"/>
    <w:rsid w:val="009C374B"/>
    <w:rsid w:val="009D78B8"/>
    <w:rsid w:val="00A17588"/>
    <w:rsid w:val="00A2768C"/>
    <w:rsid w:val="00A51463"/>
    <w:rsid w:val="00B15277"/>
    <w:rsid w:val="00B245F6"/>
    <w:rsid w:val="00B538D6"/>
    <w:rsid w:val="00B96C70"/>
    <w:rsid w:val="00C05CA6"/>
    <w:rsid w:val="00C33BF9"/>
    <w:rsid w:val="00C764B6"/>
    <w:rsid w:val="00C878D3"/>
    <w:rsid w:val="00C901F0"/>
    <w:rsid w:val="00CC627E"/>
    <w:rsid w:val="00CF3EC9"/>
    <w:rsid w:val="00D210EA"/>
    <w:rsid w:val="00D32C04"/>
    <w:rsid w:val="00D46302"/>
    <w:rsid w:val="00D508F4"/>
    <w:rsid w:val="00D61DA6"/>
    <w:rsid w:val="00D67505"/>
    <w:rsid w:val="00D73FE7"/>
    <w:rsid w:val="00D855E2"/>
    <w:rsid w:val="00D93CF2"/>
    <w:rsid w:val="00D941EC"/>
    <w:rsid w:val="00DA441F"/>
    <w:rsid w:val="00DB4807"/>
    <w:rsid w:val="00DD1258"/>
    <w:rsid w:val="00DE2D3C"/>
    <w:rsid w:val="00DE7D6A"/>
    <w:rsid w:val="00E12BCF"/>
    <w:rsid w:val="00E215B6"/>
    <w:rsid w:val="00E24C5B"/>
    <w:rsid w:val="00E416A1"/>
    <w:rsid w:val="00E470D7"/>
    <w:rsid w:val="00E47523"/>
    <w:rsid w:val="00E52D4E"/>
    <w:rsid w:val="00E64A27"/>
    <w:rsid w:val="00E91704"/>
    <w:rsid w:val="00EA6682"/>
    <w:rsid w:val="00EC6C28"/>
    <w:rsid w:val="00ED0963"/>
    <w:rsid w:val="00F471C6"/>
    <w:rsid w:val="00F6647A"/>
    <w:rsid w:val="00F97D1F"/>
    <w:rsid w:val="00FA3EE0"/>
    <w:rsid w:val="00FA6EBE"/>
    <w:rsid w:val="00FB002C"/>
    <w:rsid w:val="00FF6CA9"/>
    <w:rsid w:val="00FF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9D0222-4F33-4D55-9DE6-C5EA697A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CF9"/>
    <w:pPr>
      <w:ind w:left="720"/>
      <w:contextualSpacing/>
    </w:pPr>
  </w:style>
  <w:style w:type="table" w:styleId="TableGrid">
    <w:name w:val="Table Grid"/>
    <w:basedOn w:val="TableNormal"/>
    <w:uiPriority w:val="39"/>
    <w:rsid w:val="00732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416A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16A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4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2768C"/>
    <w:pPr>
      <w:autoSpaceDE w:val="0"/>
      <w:autoSpaceDN w:val="0"/>
      <w:adjustRightInd w:val="0"/>
      <w:spacing w:after="0" w:line="240" w:lineRule="auto"/>
    </w:pPr>
    <w:rPr>
      <w:rFonts w:ascii="AHHJBM+TimesNewRoman,Bold" w:eastAsia="SimSun" w:hAnsi="AHHJBM+TimesNewRoman,Bold" w:cs="AHHJBM+TimesNewRoman,Bold"/>
      <w:color w:val="00000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ebdis@dgcis.gov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g@dgcis.gov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AD20E-3D7A-4884-BFE3-F58BD7ED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</dc:creator>
  <cp:lastModifiedBy>Admin</cp:lastModifiedBy>
  <cp:revision>93</cp:revision>
  <cp:lastPrinted>2025-12-07T09:03:00Z</cp:lastPrinted>
  <dcterms:created xsi:type="dcterms:W3CDTF">2023-02-06T05:13:00Z</dcterms:created>
  <dcterms:modified xsi:type="dcterms:W3CDTF">2025-12-07T12:20:00Z</dcterms:modified>
</cp:coreProperties>
</file>