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081"/>
        <w:gridCol w:w="2237"/>
        <w:gridCol w:w="2235"/>
        <w:gridCol w:w="1443"/>
      </w:tblGrid>
      <w:tr w:rsidR="00385E62" w:rsidRPr="00B60EDF" w:rsidTr="009E3635">
        <w:trPr>
          <w:trHeight w:val="803"/>
        </w:trPr>
        <w:tc>
          <w:tcPr>
            <w:tcW w:w="4081" w:type="dxa"/>
            <w:vMerge w:val="restart"/>
          </w:tcPr>
          <w:p w:rsidR="00385E62" w:rsidRPr="00B60EDF" w:rsidRDefault="00385E62" w:rsidP="009E3635">
            <w:pPr>
              <w:pStyle w:val="TableParagraph"/>
              <w:rPr>
                <w:rFonts w:asciiTheme="majorHAnsi" w:hAnsiTheme="majorHAnsi"/>
                <w:sz w:val="20"/>
                <w:szCs w:val="20"/>
              </w:rPr>
            </w:pPr>
          </w:p>
          <w:p w:rsidR="00385E62" w:rsidRPr="00B60EDF" w:rsidRDefault="00385E62" w:rsidP="009E3635">
            <w:pPr>
              <w:pStyle w:val="TableParagraph"/>
              <w:rPr>
                <w:rFonts w:asciiTheme="majorHAnsi" w:hAnsiTheme="majorHAnsi"/>
                <w:sz w:val="20"/>
                <w:szCs w:val="20"/>
              </w:rPr>
            </w:pPr>
          </w:p>
          <w:p w:rsidR="00385E62" w:rsidRPr="00B60EDF" w:rsidRDefault="00385E62" w:rsidP="009E3635">
            <w:pPr>
              <w:pStyle w:val="TableParagraph"/>
              <w:spacing w:before="232"/>
              <w:ind w:left="1265"/>
              <w:rPr>
                <w:rFonts w:asciiTheme="majorHAnsi" w:hAnsiTheme="majorHAnsi"/>
                <w:sz w:val="20"/>
                <w:szCs w:val="20"/>
              </w:rPr>
            </w:pPr>
            <w:r w:rsidRPr="00B60EDF">
              <w:rPr>
                <w:rFonts w:asciiTheme="majorHAnsi" w:hAnsiTheme="majorHAnsi"/>
                <w:sz w:val="20"/>
                <w:szCs w:val="20"/>
              </w:rPr>
              <w:t>NATIONAL</w:t>
            </w:r>
            <w:r w:rsidRPr="00B60EDF">
              <w:rPr>
                <w:rFonts w:asciiTheme="majorHAnsi" w:hAnsiTheme="majorHAnsi"/>
                <w:spacing w:val="1"/>
                <w:sz w:val="20"/>
                <w:szCs w:val="20"/>
              </w:rPr>
              <w:t xml:space="preserve"> </w:t>
            </w:r>
            <w:r w:rsidRPr="00B60EDF">
              <w:rPr>
                <w:rFonts w:asciiTheme="majorHAnsi" w:hAnsiTheme="majorHAnsi"/>
                <w:sz w:val="20"/>
                <w:szCs w:val="20"/>
              </w:rPr>
              <w:t>INSTITUTE</w:t>
            </w:r>
            <w:r w:rsidRPr="00B60EDF">
              <w:rPr>
                <w:rFonts w:asciiTheme="majorHAnsi" w:hAnsiTheme="majorHAnsi"/>
                <w:spacing w:val="1"/>
                <w:sz w:val="20"/>
                <w:szCs w:val="20"/>
              </w:rPr>
              <w:t xml:space="preserve"> </w:t>
            </w:r>
            <w:r w:rsidRPr="00B60EDF">
              <w:rPr>
                <w:rFonts w:asciiTheme="majorHAnsi" w:hAnsiTheme="majorHAnsi"/>
                <w:sz w:val="20"/>
                <w:szCs w:val="20"/>
              </w:rPr>
              <w:t>OF</w:t>
            </w:r>
            <w:r w:rsidRPr="00B60EDF">
              <w:rPr>
                <w:rFonts w:asciiTheme="majorHAnsi" w:hAnsiTheme="majorHAnsi"/>
                <w:spacing w:val="-66"/>
                <w:sz w:val="20"/>
                <w:szCs w:val="20"/>
              </w:rPr>
              <w:t xml:space="preserve"> </w:t>
            </w:r>
            <w:r w:rsidRPr="00B60EDF">
              <w:rPr>
                <w:rFonts w:asciiTheme="majorHAnsi" w:hAnsiTheme="majorHAnsi"/>
                <w:sz w:val="20"/>
                <w:szCs w:val="20"/>
              </w:rPr>
              <w:t>OCEAN</w:t>
            </w:r>
            <w:r w:rsidRPr="00B60EDF">
              <w:rPr>
                <w:rFonts w:asciiTheme="majorHAnsi" w:hAnsiTheme="majorHAnsi"/>
                <w:spacing w:val="-4"/>
                <w:sz w:val="20"/>
                <w:szCs w:val="20"/>
              </w:rPr>
              <w:t xml:space="preserve"> </w:t>
            </w:r>
            <w:r w:rsidRPr="00B60EDF">
              <w:rPr>
                <w:rFonts w:asciiTheme="majorHAnsi" w:hAnsiTheme="majorHAnsi"/>
                <w:sz w:val="20"/>
                <w:szCs w:val="20"/>
              </w:rPr>
              <w:t>TECHNOLOGY</w:t>
            </w:r>
          </w:p>
        </w:tc>
        <w:tc>
          <w:tcPr>
            <w:tcW w:w="4472" w:type="dxa"/>
            <w:gridSpan w:val="2"/>
          </w:tcPr>
          <w:p w:rsidR="00385E62" w:rsidRPr="00B60EDF" w:rsidRDefault="00385E62" w:rsidP="009E3635">
            <w:pPr>
              <w:pStyle w:val="TableParagraph"/>
              <w:rPr>
                <w:rFonts w:asciiTheme="majorHAnsi" w:hAnsiTheme="majorHAnsi"/>
                <w:sz w:val="20"/>
                <w:szCs w:val="20"/>
              </w:rPr>
            </w:pPr>
          </w:p>
          <w:p w:rsidR="00385E62" w:rsidRPr="00B60EDF" w:rsidRDefault="00385E62" w:rsidP="009E3635">
            <w:pPr>
              <w:pStyle w:val="TableParagraph"/>
              <w:spacing w:line="232" w:lineRule="exact"/>
              <w:ind w:left="857"/>
              <w:rPr>
                <w:rFonts w:asciiTheme="majorHAnsi" w:hAnsiTheme="majorHAnsi"/>
                <w:sz w:val="20"/>
                <w:szCs w:val="20"/>
              </w:rPr>
            </w:pPr>
            <w:r w:rsidRPr="00B60EDF">
              <w:rPr>
                <w:rFonts w:asciiTheme="majorHAnsi" w:hAnsiTheme="majorHAnsi"/>
                <w:noProof/>
                <w:position w:val="-4"/>
                <w:sz w:val="20"/>
                <w:szCs w:val="20"/>
                <w:lang w:bidi="hi-IN"/>
              </w:rPr>
              <w:drawing>
                <wp:inline distT="0" distB="0" distL="0" distR="0">
                  <wp:extent cx="1712467" cy="147637"/>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1712467" cy="147637"/>
                          </a:xfrm>
                          <a:prstGeom prst="rect">
                            <a:avLst/>
                          </a:prstGeom>
                        </pic:spPr>
                      </pic:pic>
                    </a:graphicData>
                  </a:graphic>
                </wp:inline>
              </w:drawing>
            </w:r>
          </w:p>
          <w:p w:rsidR="00385E62" w:rsidRPr="00B60EDF" w:rsidRDefault="00385E62" w:rsidP="009E3635">
            <w:pPr>
              <w:pStyle w:val="TableParagraph"/>
              <w:spacing w:before="89"/>
              <w:ind w:left="486"/>
              <w:rPr>
                <w:rFonts w:asciiTheme="majorHAnsi" w:hAnsiTheme="majorHAnsi"/>
                <w:b/>
                <w:sz w:val="20"/>
                <w:szCs w:val="20"/>
              </w:rPr>
            </w:pPr>
            <w:r w:rsidRPr="00B60EDF">
              <w:rPr>
                <w:rFonts w:asciiTheme="majorHAnsi" w:hAnsiTheme="majorHAnsi"/>
                <w:b/>
                <w:sz w:val="20"/>
                <w:szCs w:val="20"/>
              </w:rPr>
              <w:t>NOTICE</w:t>
            </w:r>
            <w:r w:rsidRPr="00B60EDF">
              <w:rPr>
                <w:rFonts w:asciiTheme="majorHAnsi" w:hAnsiTheme="majorHAnsi"/>
                <w:b/>
                <w:spacing w:val="-4"/>
                <w:sz w:val="20"/>
                <w:szCs w:val="20"/>
              </w:rPr>
              <w:t xml:space="preserve"> </w:t>
            </w:r>
            <w:r w:rsidRPr="00B60EDF">
              <w:rPr>
                <w:rFonts w:asciiTheme="majorHAnsi" w:hAnsiTheme="majorHAnsi"/>
                <w:b/>
                <w:sz w:val="20"/>
                <w:szCs w:val="20"/>
              </w:rPr>
              <w:t>INVITING</w:t>
            </w:r>
            <w:r w:rsidRPr="00B60EDF">
              <w:rPr>
                <w:rFonts w:asciiTheme="majorHAnsi" w:hAnsiTheme="majorHAnsi"/>
                <w:b/>
                <w:spacing w:val="-2"/>
                <w:sz w:val="20"/>
                <w:szCs w:val="20"/>
              </w:rPr>
              <w:t xml:space="preserve"> </w:t>
            </w:r>
            <w:r w:rsidRPr="00B60EDF">
              <w:rPr>
                <w:rFonts w:asciiTheme="majorHAnsi" w:hAnsiTheme="majorHAnsi"/>
                <w:b/>
                <w:sz w:val="20"/>
                <w:szCs w:val="20"/>
              </w:rPr>
              <w:t>TENDER</w:t>
            </w:r>
            <w:r w:rsidRPr="00B60EDF">
              <w:rPr>
                <w:rFonts w:asciiTheme="majorHAnsi" w:hAnsiTheme="majorHAnsi"/>
                <w:b/>
                <w:spacing w:val="-5"/>
                <w:sz w:val="20"/>
                <w:szCs w:val="20"/>
              </w:rPr>
              <w:t xml:space="preserve"> </w:t>
            </w:r>
            <w:r w:rsidRPr="00B60EDF">
              <w:rPr>
                <w:rFonts w:asciiTheme="majorHAnsi" w:hAnsiTheme="majorHAnsi"/>
                <w:b/>
                <w:sz w:val="20"/>
                <w:szCs w:val="20"/>
              </w:rPr>
              <w:t>(NIT)</w:t>
            </w:r>
          </w:p>
        </w:tc>
        <w:tc>
          <w:tcPr>
            <w:tcW w:w="1443" w:type="dxa"/>
            <w:vMerge w:val="restart"/>
          </w:tcPr>
          <w:p w:rsidR="00385E62" w:rsidRPr="00B60EDF" w:rsidRDefault="00385E62" w:rsidP="009E3635">
            <w:pPr>
              <w:pStyle w:val="TableParagraph"/>
              <w:spacing w:before="2"/>
              <w:rPr>
                <w:rFonts w:asciiTheme="majorHAnsi" w:hAnsiTheme="majorHAnsi"/>
                <w:sz w:val="20"/>
                <w:szCs w:val="20"/>
              </w:rPr>
            </w:pPr>
          </w:p>
          <w:p w:rsidR="00385E62" w:rsidRPr="00B60EDF" w:rsidRDefault="00385E62" w:rsidP="009E3635">
            <w:pPr>
              <w:pStyle w:val="TableParagraph"/>
              <w:ind w:left="105"/>
              <w:rPr>
                <w:rFonts w:asciiTheme="majorHAnsi" w:hAnsiTheme="majorHAnsi"/>
                <w:sz w:val="20"/>
                <w:szCs w:val="20"/>
              </w:rPr>
            </w:pPr>
            <w:r w:rsidRPr="00B60EDF">
              <w:rPr>
                <w:rFonts w:asciiTheme="majorHAnsi" w:hAnsiTheme="majorHAnsi"/>
                <w:noProof/>
                <w:sz w:val="20"/>
                <w:szCs w:val="20"/>
                <w:lang w:bidi="hi-IN"/>
              </w:rPr>
              <w:drawing>
                <wp:inline distT="0" distB="0" distL="0" distR="0">
                  <wp:extent cx="709253" cy="606932"/>
                  <wp:effectExtent l="0" t="0" r="0" b="0"/>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8" cstate="print"/>
                          <a:stretch>
                            <a:fillRect/>
                          </a:stretch>
                        </pic:blipFill>
                        <pic:spPr>
                          <a:xfrm>
                            <a:off x="0" y="0"/>
                            <a:ext cx="709253" cy="606932"/>
                          </a:xfrm>
                          <a:prstGeom prst="rect">
                            <a:avLst/>
                          </a:prstGeom>
                        </pic:spPr>
                      </pic:pic>
                    </a:graphicData>
                  </a:graphic>
                </wp:inline>
              </w:drawing>
            </w:r>
          </w:p>
        </w:tc>
      </w:tr>
      <w:tr w:rsidR="00385E62" w:rsidRPr="00B60EDF" w:rsidTr="009E3635">
        <w:trPr>
          <w:trHeight w:val="792"/>
        </w:trPr>
        <w:tc>
          <w:tcPr>
            <w:tcW w:w="4081" w:type="dxa"/>
            <w:vMerge/>
            <w:tcBorders>
              <w:top w:val="nil"/>
            </w:tcBorders>
          </w:tcPr>
          <w:p w:rsidR="00385E62" w:rsidRPr="00B60EDF" w:rsidRDefault="00385E62" w:rsidP="009E3635">
            <w:pPr>
              <w:rPr>
                <w:rFonts w:asciiTheme="majorHAnsi" w:hAnsiTheme="majorHAnsi"/>
                <w:sz w:val="20"/>
                <w:szCs w:val="20"/>
              </w:rPr>
            </w:pPr>
          </w:p>
        </w:tc>
        <w:tc>
          <w:tcPr>
            <w:tcW w:w="2237" w:type="dxa"/>
          </w:tcPr>
          <w:p w:rsidR="00385E62" w:rsidRPr="00B60EDF" w:rsidRDefault="00385E62" w:rsidP="009E3635">
            <w:pPr>
              <w:pStyle w:val="TableParagraph"/>
              <w:spacing w:before="45"/>
              <w:ind w:left="74"/>
              <w:jc w:val="center"/>
              <w:rPr>
                <w:rFonts w:asciiTheme="majorHAnsi" w:hAnsiTheme="majorHAnsi"/>
                <w:b/>
                <w:sz w:val="20"/>
                <w:szCs w:val="20"/>
              </w:rPr>
            </w:pPr>
            <w:r w:rsidRPr="00B60EDF">
              <w:rPr>
                <w:rFonts w:asciiTheme="majorHAnsi" w:hAnsiTheme="majorHAnsi"/>
                <w:b/>
                <w:sz w:val="20"/>
                <w:szCs w:val="20"/>
              </w:rPr>
              <w:t>:</w:t>
            </w:r>
          </w:p>
          <w:p w:rsidR="00385E62" w:rsidRPr="00B60EDF" w:rsidRDefault="00385E62" w:rsidP="009E3635">
            <w:pPr>
              <w:pStyle w:val="TableParagraph"/>
              <w:spacing w:before="64"/>
              <w:ind w:left="206"/>
              <w:rPr>
                <w:rFonts w:asciiTheme="majorHAnsi" w:hAnsiTheme="majorHAnsi"/>
                <w:sz w:val="20"/>
                <w:szCs w:val="20"/>
              </w:rPr>
            </w:pPr>
            <w:r w:rsidRPr="00B60EDF">
              <w:rPr>
                <w:rFonts w:asciiTheme="majorHAnsi" w:hAnsiTheme="majorHAnsi"/>
                <w:sz w:val="20"/>
                <w:szCs w:val="20"/>
              </w:rPr>
              <w:t>Form</w:t>
            </w:r>
            <w:r w:rsidRPr="00B60EDF">
              <w:rPr>
                <w:rFonts w:asciiTheme="majorHAnsi" w:hAnsiTheme="majorHAnsi"/>
                <w:spacing w:val="-3"/>
                <w:sz w:val="20"/>
                <w:szCs w:val="20"/>
              </w:rPr>
              <w:t xml:space="preserve"> </w:t>
            </w:r>
            <w:r w:rsidRPr="00B60EDF">
              <w:rPr>
                <w:rFonts w:asciiTheme="majorHAnsi" w:hAnsiTheme="majorHAnsi"/>
                <w:sz w:val="20"/>
                <w:szCs w:val="20"/>
              </w:rPr>
              <w:t>No.</w:t>
            </w:r>
          </w:p>
        </w:tc>
        <w:tc>
          <w:tcPr>
            <w:tcW w:w="2235" w:type="dxa"/>
          </w:tcPr>
          <w:p w:rsidR="00385E62" w:rsidRPr="00B60EDF" w:rsidRDefault="00385E62" w:rsidP="009E3635">
            <w:pPr>
              <w:pStyle w:val="TableParagraph"/>
              <w:spacing w:before="3"/>
              <w:rPr>
                <w:rFonts w:asciiTheme="majorHAnsi" w:hAnsiTheme="majorHAnsi"/>
                <w:sz w:val="20"/>
                <w:szCs w:val="20"/>
              </w:rPr>
            </w:pPr>
          </w:p>
          <w:p w:rsidR="00385E62" w:rsidRPr="00B60EDF" w:rsidRDefault="00385E62" w:rsidP="009E3635">
            <w:pPr>
              <w:pStyle w:val="TableParagraph"/>
              <w:spacing w:before="1"/>
              <w:ind w:left="367"/>
              <w:rPr>
                <w:rFonts w:asciiTheme="majorHAnsi" w:hAnsiTheme="majorHAnsi"/>
                <w:sz w:val="20"/>
                <w:szCs w:val="20"/>
              </w:rPr>
            </w:pPr>
            <w:r w:rsidRPr="00B60EDF">
              <w:rPr>
                <w:rFonts w:asciiTheme="majorHAnsi" w:hAnsiTheme="majorHAnsi"/>
                <w:sz w:val="20"/>
                <w:szCs w:val="20"/>
              </w:rPr>
              <w:t>NIOT/S&amp;P/NIT</w:t>
            </w:r>
          </w:p>
        </w:tc>
        <w:tc>
          <w:tcPr>
            <w:tcW w:w="1443" w:type="dxa"/>
            <w:vMerge/>
            <w:tcBorders>
              <w:top w:val="nil"/>
            </w:tcBorders>
          </w:tcPr>
          <w:p w:rsidR="00385E62" w:rsidRPr="00B60EDF" w:rsidRDefault="00385E62" w:rsidP="009E3635">
            <w:pPr>
              <w:rPr>
                <w:rFonts w:asciiTheme="majorHAnsi" w:hAnsiTheme="majorHAnsi"/>
                <w:sz w:val="20"/>
                <w:szCs w:val="20"/>
              </w:rPr>
            </w:pPr>
          </w:p>
        </w:tc>
      </w:tr>
    </w:tbl>
    <w:p w:rsidR="00385E62" w:rsidRPr="00B60EDF" w:rsidRDefault="008974E2" w:rsidP="00385E62">
      <w:pPr>
        <w:pStyle w:val="BodyText"/>
        <w:jc w:val="left"/>
        <w:rPr>
          <w:rFonts w:asciiTheme="majorHAnsi" w:hAnsiTheme="majorHAnsi"/>
          <w:sz w:val="20"/>
          <w:szCs w:val="20"/>
        </w:rPr>
      </w:pPr>
      <w:r>
        <w:rPr>
          <w:rFonts w:asciiTheme="majorHAnsi" w:hAnsiTheme="majorHAnsi"/>
          <w:sz w:val="20"/>
          <w:szCs w:val="20"/>
        </w:rPr>
        <w:pict>
          <v:group id="_x0000_s1032" style="position:absolute;margin-left:59.4pt;margin-top:54.35pt;width:166.5pt;height:45pt;z-index:-251656192;mso-position-horizontal-relative:page;mso-position-vertical-relative:page" coordorigin="1188,1087" coordsize="3330,9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style="position:absolute;left:1188;top:1087;width:819;height:900">
              <v:imagedata r:id="rId9" o:title=""/>
            </v:shape>
            <v:shape id="_x0000_s1034" type="#_x0000_t75" style="position:absolute;left:2064;top:1238;width:2454;height:264">
              <v:imagedata r:id="rId10" o:title=""/>
            </v:shape>
            <w10:wrap anchorx="page" anchory="page"/>
          </v:group>
        </w:pict>
      </w:r>
      <w:r>
        <w:rPr>
          <w:rFonts w:asciiTheme="majorHAnsi" w:hAnsiTheme="majorHAnsi"/>
          <w:sz w:val="20"/>
          <w:szCs w:val="20"/>
        </w:rPr>
        <w:pict>
          <v:shape id="_x0000_s1035" style="position:absolute;margin-left:254.35pt;margin-top:82.6pt;width:45.75pt;height:7.8pt;z-index:-251655168;mso-position-horizontal-relative:page;mso-position-vertical-relative:page" coordorigin="5087,1652" coordsize="915,156" o:spt="100" adj="0,,0" path="m5499,1716r-16,17l5545,1808r17,-15l5526,1750r9,-5l5540,1736r75,l5615,1733r-104,l5499,1716xm5115,1776r-14,15l5115,1805r15,-14l5115,1776xm5187,1745r-24,l5163,1796r24,l5187,1745xm5298,1671r-24,l5274,1796r24,l5298,1671xm5454,1736r-24,l5430,1796r24,l5454,1736xm5615,1736r-24,l5591,1796r24,l5615,1736xm5915,1760r-24,l5891,1796r24,l5915,1760xm5975,1671r-24,l5951,1796r24,l5975,1671xm5663,1714r-15,14l5660,1743r10,12l5682,1767r24,14l5733,1786r19,-2l5769,1779r14,-7l5787,1767r-54,l5718,1764r-12,-4l5694,1752r-7,-7l5697,1738r4,-10l5702,1726r-30,l5663,1714xm5243,1712r-36,l5214,1714r7,5l5226,1726r2,7l5226,1750r-12,14l5226,1781r9,-9l5245,1760r5,-24l5247,1719r-4,-7xm5454,1671r-24,l5430,1716r-72,l5346,1719r-10,5l5327,1736r-3,12l5327,1762r7,10l5343,1779r15,2l5372,1779r12,-7l5391,1762r-33,l5348,1757r-2,-9l5351,1738r12,-2l5454,1736r,-65xm5807,1709r-5,10l5797,1726r15,19l5826,1757r15,10l5857,1769r20,-2l5891,1760r24,l5915,1750r-65,l5831,1740r-5,-7l5841,1731r12,-10l5858,1714r-44,l5807,1709xm5795,1738r-5,4l5788,1745r-10,7l5769,1757r-1,l5764,1760r-17,4l5733,1767r54,l5795,1757r,-19xm5394,1736r-24,l5370,1748r-3,12l5358,1762r33,l5394,1745r,-9xm5754,1685r-17,3l5725,1695r-7,12l5716,1719r2,17l5728,1748r14,7l5757,1757r11,l5781,1750r9,-8l5793,1738r-41,l5745,1733r-3,-5l5740,1721r5,-12l5757,1704r9,l5766,1688r-12,-3xm5123,1671r-24,l5099,1709r2,17l5108,1740r15,12l5137,1755r14,-3l5163,1745r24,l5187,1736r-48,l5132,1733r-5,-5l5123,1712r,-41xm5915,1671r-24,l5891,1736r-17,12l5857,1750r58,l5915,1671xm5795,1716r-10,10l5776,1733r-10,3l5759,1738r34,l5795,1736r,-20xm5187,1671r-24,l5163,1721r-12,12l5139,1736r48,l5187,1721r8,-7l5207,1712r36,l5238,1704r-11,-7l5187,1697r,-26xm5547,1671r-24,l5523,1714r-2,12l5516,1731r-5,2l5615,1733r,-17l5547,1716r,-45xm5704,1671r-25,l5679,1712r-2,9l5672,1726r30,l5704,1721r,-50xm5394,1671r-24,l5370,1716r24,l5394,1671xm5615,1671r-24,l5591,1716r24,l5615,1671xm5855,1671r-29,l5833,1673r5,5l5843,1685r,7l5841,1702r-5,7l5829,1714r29,l5862,1709r3,-17l5862,1680r-7,-9xm5766,1704r-9,l5766,1707r,-3xm5204,1692r-9,l5187,1697r40,l5223,1695r-19,-3xm5259,1652r-172,l5087,1671r172,l5259,1652xm5317,1652r-53,l5264,1671r53,l5317,1652xm5478,1652r-154,l5324,1671r154,l5478,1652xm5639,1652r-156,l5483,1671r156,l5639,1652xm5788,1652r-145,l5643,1671r145,l5788,1652xm5937,1652r-142,l5795,1671r142,l5937,1652xm6001,1652r-57,l5944,1671r57,l6001,1652xe" fillcolor="black" stroked="f">
            <v:stroke joinstyle="round"/>
            <v:formulas/>
            <v:path arrowok="t" o:connecttype="segments"/>
            <w10:wrap anchorx="page" anchory="page"/>
          </v:shape>
        </w:pict>
      </w:r>
      <w:r>
        <w:rPr>
          <w:rFonts w:asciiTheme="majorHAnsi" w:hAnsiTheme="majorHAnsi"/>
          <w:sz w:val="20"/>
          <w:szCs w:val="20"/>
        </w:rPr>
        <w:pict>
          <v:group id="_x0000_s1036" style="position:absolute;margin-left:54.1pt;margin-top:236.95pt;width:71.7pt;height:13.35pt;z-index:-251654144;mso-position-horizontal-relative:page;mso-position-vertical-relative:page" coordorigin="1082,4739" coordsize="1434,267">
            <v:shape id="_x0000_s1037" style="position:absolute;left:1082;top:4738;width:822;height:267" coordorigin="1082,4739" coordsize="822,267" o:spt="100" adj="0,,0" path="m1856,4950r-10,12l1894,5005r10,-12l1856,4950xm1683,4909r-19,l1676,4952r16,-5l1683,4909xm1205,4856r-19,l1186,4931r19,l1205,4856xm1354,4856r-19,l1335,4931r19,l1354,4856xm1424,4796r-20,l1404,4931r20,l1424,4796xm1553,4897r-19,l1534,4931r19,l1553,4897xm1738,4796r-19,l1719,4931r19,l1738,4796xm1865,4890r-19,l1846,4931r19,l1865,4890xm1666,4796r-19,l1647,4820r-10,l1616,4825r-17,10l1587,4851r-3,24l1587,4895r9,16l1611,4923r19,3l1652,4921r12,-12l1683,4909r-1,-2l1628,4907r-10,-3l1608,4899r-4,-9l1601,4878r3,-19l1613,4847r12,-3l1642,4842r24,l1666,4796xm1205,4796r-19,l1186,4837r-63,l1106,4839r-12,8l1087,4859r-2,16l1087,4890r5,12l1102,4909r12,2l1126,4909r9,-7l1140,4892r-26,l1104,4887r-2,-12l1104,4866r7,-7l1118,4856r87,l1205,4796xm1354,4796r-19,l1335,4837r-63,l1256,4839r-12,8l1236,4859r-2,16l1236,4890r5,12l1251,4909r12,2l1275,4909r9,-7l1289,4892r-26,l1253,4887r-2,-12l1253,4866r7,-7l1268,4856r86,l1354,4796xm1500,4818r-16,2l1469,4830r-9,14l1457,4863r3,20l1469,4897r15,10l1500,4909r17,-2l1534,4897r19,l1553,4890r-55,l1488,4887r-7,-4l1476,4873r-2,-10l1476,4854r5,-10l1488,4839r10,-2l1510,4837r,-17l1500,4818xm1673,4873r-17,5l1659,4885r,2l1656,4895r-9,7l1637,4907r45,l1673,4873xm1793,4796r-19,l1774,4856r2,17l1788,4887r15,10l1820,4899r14,-2l1846,4890r19,l1865,4880r-43,l1810,4878r-7,-5l1796,4863r-3,-12l1793,4796xm1143,4875r-17,l1123,4887r-9,5l1140,4892r3,-17xm1292,4875r-17,l1272,4887r-9,5l1289,4892r3,-17xm1553,4796r-19,l1534,4873r-17,12l1498,4890r55,l1553,4796xm1865,4796r-19,l1846,4868r-12,10l1822,4880r43,l1865,4796xm1510,4837r-12,l1510,4839r,-2xm1232,4777r-150,l1082,4796r150,l1232,4777xm1380,4777r-146,l1234,4796r146,l1380,4777xm1448,4777r-65,l1383,4796r65,l1448,4777xm1526,4777r-76,l1450,4796r130,l1580,4794r-34,l1526,4777xm1704,4777r-122,l1582,4796r122,l1704,4777xm1760,4777r-53,l1707,4796r53,l1760,4777xm1894,4777r-130,l1764,4796r130,l1894,4777xm1580,4777r-30,l1556,4782r-10,12l1580,4794r,-17xm1419,4739r-27,l1388,4758r4,19l1416,4777r-7,-7l1407,4760r2,-12l1419,4739xm1500,4739r-38,l1486,4748r29,19l1526,4777r24,l1524,4755r-24,-16xe" fillcolor="black" stroked="f">
              <v:stroke joinstyle="round"/>
              <v:formulas/>
              <v:path arrowok="t" o:connecttype="segments"/>
            </v:shape>
            <v:shape id="_x0000_s1038" type="#_x0000_t75" style="position:absolute;left:1891;top:4777;width:106;height:168">
              <v:imagedata r:id="rId11" o:title=""/>
            </v:shape>
            <v:shape id="_x0000_s1039" style="position:absolute;left:1990;top:4738;width:526;height:231" coordorigin="1990,4739" coordsize="526,231" o:spt="100" adj="0,,0" path="m2165,4777r-98,l2067,4796r,55l2064,4861r-4,7l2045,4873r-7,-2l2031,4866r-5,-5l2024,4851r,-55l2067,4796r,-19l1990,4777r,19l2004,4796r,55l2007,4866r9,14l2028,4890r17,2l2062,4890r12,-7l2080,4873r4,-5l2086,4851r,-55l2120,4796r,135l2139,4931r,-135l2165,4796r,-19xm2220,4777r-52,l2168,4796r12,l2180,4931r19,l2199,4796r21,l2220,4777xm2441,4777r-33,l2396,4755r-10,-12l2384,4741r-3,-2l2325,4739r-1,2l2321,4753r5,17l2330,4777r19,l2338,4755r5,-9l2352,4741r8,2l2369,4751r10,12l2388,4777r-7,l2349,4777r3,7l2338,4794r-8,-17l2225,4777r,19l2333,4796r,46l2312,4856r-4,-9l2307,4844r-10,-9l2288,4830r-12,-3l2259,4830r-12,9l2237,4854r-2,19l2237,4887r10,20l2254,4919r14,16l2283,4928r-12,-17l2261,4895r-5,-12l2254,4871r2,-10l2259,4854r7,-5l2276,4847r12,4l2297,4863r-14,10l2292,4890r41,-24l2333,4931r19,l2352,4866r,-10l2352,4796r29,l2396,4796r,135l2415,4931r,-135l2441,4796r,-19xm2516,4748r-17,l2436,4969r17,l2516,4748xe" fillcolor="black" stroked="f">
              <v:stroke joinstyle="round"/>
              <v:formulas/>
              <v:path arrowok="t" o:connecttype="segments"/>
            </v:shape>
            <w10:wrap anchorx="page" anchory="page"/>
          </v:group>
        </w:pict>
      </w:r>
      <w:r w:rsidR="00385E62" w:rsidRPr="00B60EDF">
        <w:rPr>
          <w:rFonts w:asciiTheme="majorHAnsi" w:hAnsiTheme="majorHAnsi"/>
          <w:noProof/>
          <w:sz w:val="20"/>
          <w:szCs w:val="20"/>
          <w:lang w:bidi="hi-IN"/>
        </w:rPr>
        <w:drawing>
          <wp:anchor distT="0" distB="0" distL="0" distR="0" simplePos="0" relativeHeight="251663360" behindDoc="1" locked="0" layoutInCell="1" allowOverlap="1">
            <wp:simplePos x="0" y="0"/>
            <wp:positionH relativeFrom="page">
              <wp:posOffset>687323</wp:posOffset>
            </wp:positionH>
            <wp:positionV relativeFrom="page">
              <wp:posOffset>7081773</wp:posOffset>
            </wp:positionV>
            <wp:extent cx="77859" cy="174878"/>
            <wp:effectExtent l="0" t="0" r="0" b="0"/>
            <wp:wrapNone/>
            <wp:docPr id="5"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png"/>
                    <pic:cNvPicPr/>
                  </pic:nvPicPr>
                  <pic:blipFill>
                    <a:blip r:embed="rId12" cstate="print"/>
                    <a:stretch>
                      <a:fillRect/>
                    </a:stretch>
                  </pic:blipFill>
                  <pic:spPr>
                    <a:xfrm>
                      <a:off x="0" y="0"/>
                      <a:ext cx="77859" cy="174878"/>
                    </a:xfrm>
                    <a:prstGeom prst="rect">
                      <a:avLst/>
                    </a:prstGeom>
                  </pic:spPr>
                </pic:pic>
              </a:graphicData>
            </a:graphic>
          </wp:anchor>
        </w:drawing>
      </w:r>
      <w:r w:rsidR="00385E62" w:rsidRPr="00B60EDF">
        <w:rPr>
          <w:rFonts w:asciiTheme="majorHAnsi" w:hAnsiTheme="majorHAnsi"/>
          <w:noProof/>
          <w:sz w:val="20"/>
          <w:szCs w:val="20"/>
          <w:lang w:bidi="hi-IN"/>
        </w:rPr>
        <w:drawing>
          <wp:anchor distT="0" distB="0" distL="0" distR="0" simplePos="0" relativeHeight="251664384" behindDoc="1" locked="0" layoutInCell="1" allowOverlap="1">
            <wp:simplePos x="0" y="0"/>
            <wp:positionH relativeFrom="page">
              <wp:posOffset>814120</wp:posOffset>
            </wp:positionH>
            <wp:positionV relativeFrom="page">
              <wp:posOffset>7086853</wp:posOffset>
            </wp:positionV>
            <wp:extent cx="1692724" cy="228314"/>
            <wp:effectExtent l="0" t="0" r="0" b="0"/>
            <wp:wrapNone/>
            <wp:docPr id="7"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7.png"/>
                    <pic:cNvPicPr/>
                  </pic:nvPicPr>
                  <pic:blipFill>
                    <a:blip r:embed="rId13" cstate="print"/>
                    <a:stretch>
                      <a:fillRect/>
                    </a:stretch>
                  </pic:blipFill>
                  <pic:spPr>
                    <a:xfrm>
                      <a:off x="0" y="0"/>
                      <a:ext cx="1692724" cy="228314"/>
                    </a:xfrm>
                    <a:prstGeom prst="rect">
                      <a:avLst/>
                    </a:prstGeom>
                  </pic:spPr>
                </pic:pic>
              </a:graphicData>
            </a:graphic>
          </wp:anchor>
        </w:drawing>
      </w:r>
    </w:p>
    <w:tbl>
      <w:tblPr>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077"/>
        <w:gridCol w:w="5813"/>
      </w:tblGrid>
      <w:tr w:rsidR="00385E62" w:rsidRPr="00B60EDF" w:rsidTr="009E3635">
        <w:trPr>
          <w:trHeight w:val="625"/>
        </w:trPr>
        <w:tc>
          <w:tcPr>
            <w:tcW w:w="4077" w:type="dxa"/>
          </w:tcPr>
          <w:p w:rsidR="00385E62" w:rsidRPr="00B60EDF" w:rsidRDefault="008974E2" w:rsidP="009E3635">
            <w:pPr>
              <w:pStyle w:val="TableParagraph"/>
              <w:ind w:left="249"/>
              <w:rPr>
                <w:rFonts w:asciiTheme="majorHAnsi" w:hAnsiTheme="majorHAnsi"/>
                <w:sz w:val="20"/>
                <w:szCs w:val="20"/>
              </w:rPr>
            </w:pPr>
            <w:r>
              <w:rPr>
                <w:rFonts w:asciiTheme="majorHAnsi" w:hAnsiTheme="majorHAnsi"/>
                <w:sz w:val="20"/>
                <w:szCs w:val="20"/>
              </w:rPr>
            </w:r>
            <w:r>
              <w:rPr>
                <w:rFonts w:asciiTheme="majorHAnsi" w:hAnsiTheme="majorHAnsi"/>
                <w:sz w:val="20"/>
                <w:szCs w:val="20"/>
              </w:rPr>
              <w:pict>
                <v:group id="_x0000_s1030" style="width:69.15pt;height:11.8pt;mso-position-horizontal-relative:char;mso-position-vertical-relative:line" coordsize="1383,236">
                  <v:shape id="_x0000_s1031" style="position:absolute;width:1383;height:236" coordsize="1383,236" o:spt="100" adj="0,,0" path="m164,62l,62,,80r113,l113,122r-70,l26,124r-14,8l5,144,2,160r3,14l12,186r10,8l36,196r14,-2l60,186r5,-10l68,160r-20,l46,172r-10,4l24,172,22,160r2,-10l31,144r7,-4l113,140r,76l135,216r,-76l135,80r29,l164,62xm327,62r-161,l166,80r110,l276,122r-69,l190,124r-14,8l168,144r-2,16l168,174r8,12l185,194r15,2l214,194r10,-8l228,176r3,-16l212,160r-3,12l200,176r-12,-4l185,160r3,-10l195,144r7,-4l276,140r,76l298,216r,-76l298,80r29,l327,62xm514,62l485,40,459,24,449,18r-9,-6l420,4,387,,368,2r-17,8l339,24r-5,18l339,62r-10,l329,80r24,l353,216r22,l375,80r26,l401,62r-36,l358,54,356,44r2,-12l368,24r24,-6l416,24r26,8l473,52r13,10l514,62xm545,62r-31,l519,66,507,78,486,62r-82,l404,80r91,l495,158r-19,12l456,174r-9,-2l437,168r-5,-10l430,148r2,-10l437,130r7,-6l454,122r14,2l468,122r,-18l456,102r-16,2l425,114r-12,16l411,148r2,20l425,182r15,10l456,194r22,-2l495,182r,34l516,216r,-34l516,174r,-94l545,80r,-2l545,62xm682,62r-134,l548,80r72,l620,104r-10,l584,110r-20,10l555,136r-5,24l552,180r12,16l579,208r21,2l622,206r14,-12l648,236r20,-4l658,194r-1,-2l648,158r-19,4l632,170r,2l629,180r-19,12l598,192r-10,-2l579,184r-7,-10l569,162r3,-18l584,132r12,-2l615,126r26,l641,80r41,l682,62xm744,62r-60,l684,80r12,l696,216r22,l718,80r26,l744,62xm920,62r-51,l869,80r,54l816,134r,-54l869,80r,-18l747,62r,18l795,80r,50l790,140r-5,8l778,150r-2,l764,136r-15,14l816,230r17,-14l790,164r12,-4l809,152r60,l869,216r22,l891,152r,-2l891,134r,-54l920,80r,-18xm1085,158r-12,12l1056,176r-19,8l1020,186r-16,-2l989,180,977,170r-9,-10l977,152r6,-6l984,144r3,-8l987,80r96,l1083,62r-161,l922,80r43,l965,126r-2,12l956,146,941,132r-12,14l941,160r10,12l960,180r5,6l980,196r12,4l1006,206r14,l1040,204r16,-6l1071,190r4,-4l1085,176r,-18xm1085,134r-17,14l1059,152r-19,l1032,148r-4,-4l1025,136r5,-12l1047,120r7,2l1054,120r,-18l1042,100r-14,2l1016,110r-10,12l1004,134r2,16l1016,162r14,8l1047,172r9,l1068,168r10,-8l1085,152r,-18xm1246,62r-50,l1196,80r,72l1176,162r-21,6l1145,168r-19,-10l1119,150r17,-2l1148,138r4,-6l1157,124r3,-16l1157,92r-7,-12l1196,80r,-18l1085,62r,18l1121,80r7,4l1136,90r2,10l1140,108r-2,8l1133,124r-7,6l1114,132r-12,-2l1092,144r15,18l1121,176r17,8l1155,186r21,-2l1196,174r,42l1217,216r,-42l1217,168r,-88l1246,80r,-18xm1311,62r-63,l1248,80r12,l1260,216r22,l1282,80r29,l1311,62xm1383,1r-17,l1306,222r17,l1383,1xe" fillcolor="black" stroked="f">
                    <v:stroke joinstyle="round"/>
                    <v:formulas/>
                    <v:path arrowok="t" o:connecttype="segments"/>
                  </v:shape>
                  <w10:wrap type="none"/>
                  <w10:anchorlock/>
                </v:group>
              </w:pict>
            </w:r>
          </w:p>
          <w:p w:rsidR="00385E62" w:rsidRPr="00B60EDF" w:rsidRDefault="00385E62" w:rsidP="009E3635">
            <w:pPr>
              <w:pStyle w:val="TableParagraph"/>
              <w:spacing w:line="261" w:lineRule="exact"/>
              <w:ind w:left="249"/>
              <w:rPr>
                <w:rFonts w:asciiTheme="majorHAnsi" w:hAnsiTheme="majorHAnsi"/>
                <w:sz w:val="20"/>
                <w:szCs w:val="20"/>
              </w:rPr>
            </w:pPr>
            <w:r w:rsidRPr="00B60EDF">
              <w:rPr>
                <w:rFonts w:asciiTheme="majorHAnsi" w:hAnsiTheme="majorHAnsi"/>
                <w:sz w:val="20"/>
                <w:szCs w:val="20"/>
              </w:rPr>
              <w:t>Tender</w:t>
            </w:r>
            <w:r w:rsidRPr="00B60EDF">
              <w:rPr>
                <w:rFonts w:asciiTheme="majorHAnsi" w:hAnsiTheme="majorHAnsi"/>
                <w:spacing w:val="-2"/>
                <w:sz w:val="20"/>
                <w:szCs w:val="20"/>
              </w:rPr>
              <w:t xml:space="preserve"> </w:t>
            </w:r>
            <w:r w:rsidRPr="00B60EDF">
              <w:rPr>
                <w:rFonts w:asciiTheme="majorHAnsi" w:hAnsiTheme="majorHAnsi"/>
                <w:sz w:val="20"/>
                <w:szCs w:val="20"/>
              </w:rPr>
              <w:t>No.</w:t>
            </w:r>
          </w:p>
        </w:tc>
        <w:tc>
          <w:tcPr>
            <w:tcW w:w="5813" w:type="dxa"/>
            <w:shd w:val="clear" w:color="auto" w:fill="auto"/>
          </w:tcPr>
          <w:p w:rsidR="00385E62" w:rsidRPr="00B60EDF" w:rsidRDefault="00385E62" w:rsidP="004409CC">
            <w:pPr>
              <w:spacing w:after="180"/>
              <w:rPr>
                <w:rFonts w:asciiTheme="majorHAnsi" w:hAnsiTheme="majorHAnsi"/>
                <w:bCs/>
                <w:sz w:val="20"/>
                <w:szCs w:val="20"/>
              </w:rPr>
            </w:pPr>
            <w:r w:rsidRPr="00B60EDF">
              <w:rPr>
                <w:rFonts w:asciiTheme="majorHAnsi" w:hAnsiTheme="majorHAnsi"/>
                <w:bCs/>
                <w:sz w:val="20"/>
                <w:szCs w:val="20"/>
              </w:rPr>
              <w:t xml:space="preserve">  NIOT/ HVT/</w:t>
            </w:r>
            <w:r w:rsidR="004409CC" w:rsidRPr="00B60EDF">
              <w:rPr>
                <w:rFonts w:asciiTheme="majorHAnsi" w:hAnsiTheme="majorHAnsi"/>
                <w:bCs/>
                <w:sz w:val="20"/>
                <w:szCs w:val="20"/>
              </w:rPr>
              <w:t>1174</w:t>
            </w:r>
            <w:r w:rsidRPr="00B60EDF">
              <w:rPr>
                <w:rFonts w:asciiTheme="majorHAnsi" w:hAnsiTheme="majorHAnsi"/>
                <w:bCs/>
                <w:sz w:val="20"/>
                <w:szCs w:val="20"/>
              </w:rPr>
              <w:t>/202</w:t>
            </w:r>
            <w:r w:rsidR="002A6442" w:rsidRPr="00B60EDF">
              <w:rPr>
                <w:rFonts w:asciiTheme="majorHAnsi" w:hAnsiTheme="majorHAnsi"/>
                <w:bCs/>
                <w:sz w:val="20"/>
                <w:szCs w:val="20"/>
              </w:rPr>
              <w:t>2</w:t>
            </w:r>
            <w:r w:rsidRPr="00B60EDF">
              <w:rPr>
                <w:rFonts w:asciiTheme="majorHAnsi" w:hAnsiTheme="majorHAnsi"/>
                <w:bCs/>
                <w:sz w:val="20"/>
                <w:szCs w:val="20"/>
              </w:rPr>
              <w:t>-2</w:t>
            </w:r>
            <w:r w:rsidR="002A6442" w:rsidRPr="00B60EDF">
              <w:rPr>
                <w:rFonts w:asciiTheme="majorHAnsi" w:hAnsiTheme="majorHAnsi"/>
                <w:bCs/>
                <w:sz w:val="20"/>
                <w:szCs w:val="20"/>
              </w:rPr>
              <w:t>3</w:t>
            </w:r>
          </w:p>
        </w:tc>
      </w:tr>
      <w:tr w:rsidR="00385E62" w:rsidRPr="00B60EDF" w:rsidTr="009E3635">
        <w:trPr>
          <w:trHeight w:val="602"/>
        </w:trPr>
        <w:tc>
          <w:tcPr>
            <w:tcW w:w="4077" w:type="dxa"/>
          </w:tcPr>
          <w:p w:rsidR="00385E62" w:rsidRPr="00B60EDF" w:rsidRDefault="008974E2" w:rsidP="009E3635">
            <w:pPr>
              <w:pStyle w:val="TableParagraph"/>
              <w:spacing w:line="232" w:lineRule="exact"/>
              <w:ind w:left="249"/>
              <w:rPr>
                <w:rFonts w:asciiTheme="majorHAnsi" w:hAnsiTheme="majorHAnsi"/>
                <w:sz w:val="20"/>
                <w:szCs w:val="20"/>
              </w:rPr>
            </w:pPr>
            <w:r w:rsidRPr="008974E2">
              <w:rPr>
                <w:rFonts w:asciiTheme="majorHAnsi" w:hAnsiTheme="majorHAnsi"/>
                <w:position w:val="-4"/>
                <w:sz w:val="20"/>
                <w:szCs w:val="20"/>
              </w:rPr>
            </w:r>
            <w:r w:rsidRPr="008974E2">
              <w:rPr>
                <w:rFonts w:asciiTheme="majorHAnsi" w:hAnsiTheme="majorHAnsi"/>
                <w:position w:val="-4"/>
                <w:sz w:val="20"/>
                <w:szCs w:val="20"/>
              </w:rPr>
              <w:pict>
                <v:group id="_x0000_s1028" style="width:33.9pt;height:11.65pt;mso-position-horizontal-relative:char;mso-position-vertical-relative:line" coordsize="678,233">
                  <v:shape id="_x0000_s1029" style="position:absolute;width:678;height:233" coordsize="678,233" o:spt="100" adj="0,,0" path="m521,132r-17,14l579,233r17,-15l545,161r17,-5l569,146r-36,l521,132xm106,180r-22,l84,218r22,l106,180xm224,84r-22,l202,218r22,l224,84xm408,84r-21,l387,125r-82,l305,144r82,l387,218r21,l408,84xm473,84r-21,l452,218r21,l473,84xm648,84r-21,l627,218r21,l648,84xm276,149r-19,5l267,180r14,17l296,209r19,2l334,209r14,-7l356,192r-41,l303,187r-12,-9l276,149xm168,130r-40,l137,132r7,5l149,144r3,10l149,170r-12,12l149,202r10,-10l166,180r5,-12l173,156r-2,-22l168,130xm50,108r-16,2l19,120r-9,12l7,151r3,17l17,180r14,10l48,192r20,-2l84,180r22,l106,173r-58,l41,170r-7,-4l29,151r2,-9l34,134r7,-4l50,127r13,l63,110,50,108xm351,144r-24,l336,154r5,16l339,178r-5,7l327,190r-12,2l356,192r2,-2l360,173r-2,-17l351,144xm106,84r-22,l84,154,70,168r-12,5l106,173r,-31l116,132r12,-2l168,130r-7,-10l156,118r-50,l106,84xm574,84r-22,l552,134r-4,8l543,144r-7,2l569,146r5,-12l574,84xm63,127r-13,l63,130r,-3xm130,110r-14,3l106,118r50,l147,113r-17,-3xm188,65l,65,,84r188,l188,65xm250,65r-60,l190,84r60,l250,65xm437,65r-185,l252,84r185,l437,65xm500,65r-60,l440,84r60,l500,65xm542,65r-40,l502,84r110,l612,82r-57,l545,70r-3,-5xm677,65r-62,l615,84r62,l677,65xm612,65r-46,l569,72,555,82r57,l612,65xm166,l152,14r50,51l224,65,166,xm569,2l555,5r-12,7l536,22r-3,14l536,46r2,12l542,65r24,l560,53,555,36r5,-10l574,22r34,l600,14,591,7,581,5,569,2xm608,22r-34,l586,26r22,22l617,65r22,l629,50,622,38r-7,-9l608,22xe" fillcolor="black" stroked="f">
                    <v:stroke joinstyle="round"/>
                    <v:formulas/>
                    <v:path arrowok="t" o:connecttype="segments"/>
                  </v:shape>
                  <w10:wrap type="none"/>
                  <w10:anchorlock/>
                </v:group>
              </w:pict>
            </w:r>
          </w:p>
          <w:p w:rsidR="00385E62" w:rsidRPr="00B60EDF" w:rsidRDefault="00385E62" w:rsidP="009E3635">
            <w:pPr>
              <w:pStyle w:val="TableParagraph"/>
              <w:ind w:left="249"/>
              <w:rPr>
                <w:rFonts w:asciiTheme="majorHAnsi" w:hAnsiTheme="majorHAnsi"/>
                <w:sz w:val="20"/>
                <w:szCs w:val="20"/>
              </w:rPr>
            </w:pPr>
            <w:r w:rsidRPr="00B60EDF">
              <w:rPr>
                <w:rFonts w:asciiTheme="majorHAnsi" w:hAnsiTheme="majorHAnsi"/>
                <w:sz w:val="20"/>
                <w:szCs w:val="20"/>
              </w:rPr>
              <w:t>Issued</w:t>
            </w:r>
            <w:r w:rsidRPr="00B60EDF">
              <w:rPr>
                <w:rFonts w:asciiTheme="majorHAnsi" w:hAnsiTheme="majorHAnsi"/>
                <w:spacing w:val="-5"/>
                <w:sz w:val="20"/>
                <w:szCs w:val="20"/>
              </w:rPr>
              <w:t xml:space="preserve"> </w:t>
            </w:r>
            <w:r w:rsidRPr="00B60EDF">
              <w:rPr>
                <w:rFonts w:asciiTheme="majorHAnsi" w:hAnsiTheme="majorHAnsi"/>
                <w:sz w:val="20"/>
                <w:szCs w:val="20"/>
              </w:rPr>
              <w:t>To</w:t>
            </w:r>
          </w:p>
        </w:tc>
        <w:tc>
          <w:tcPr>
            <w:tcW w:w="5813" w:type="dxa"/>
          </w:tcPr>
          <w:p w:rsidR="00385E62" w:rsidRPr="00B60EDF" w:rsidRDefault="002A6442" w:rsidP="002A6442">
            <w:pPr>
              <w:adjustRightInd w:val="0"/>
              <w:spacing w:line="360" w:lineRule="auto"/>
              <w:rPr>
                <w:rFonts w:asciiTheme="majorHAnsi" w:hAnsiTheme="majorHAnsi"/>
                <w:b/>
                <w:sz w:val="20"/>
                <w:szCs w:val="20"/>
              </w:rPr>
            </w:pPr>
            <w:r w:rsidRPr="00B60EDF">
              <w:rPr>
                <w:rFonts w:asciiTheme="majorHAnsi" w:hAnsiTheme="majorHAnsi"/>
                <w:b/>
                <w:sz w:val="20"/>
                <w:szCs w:val="20"/>
              </w:rPr>
              <w:t xml:space="preserve"> Preparation of 3D Modelling and Drafting of 2D   Drawings at NIOT Campus</w:t>
            </w:r>
            <w:r w:rsidR="00385E62" w:rsidRPr="00B60EDF">
              <w:rPr>
                <w:rFonts w:asciiTheme="majorHAnsi" w:hAnsiTheme="majorHAnsi"/>
                <w:b/>
                <w:sz w:val="20"/>
                <w:szCs w:val="20"/>
              </w:rPr>
              <w:t xml:space="preserve"> </w:t>
            </w:r>
            <w:r w:rsidRPr="00B60EDF">
              <w:rPr>
                <w:rFonts w:asciiTheme="majorHAnsi" w:hAnsiTheme="majorHAnsi"/>
                <w:b/>
                <w:sz w:val="20"/>
                <w:szCs w:val="20"/>
              </w:rPr>
              <w:t>– Rate contract basis (3 Yrs)</w:t>
            </w:r>
            <w:r w:rsidR="004409CC" w:rsidRPr="00B60EDF">
              <w:rPr>
                <w:rFonts w:asciiTheme="majorHAnsi" w:hAnsiTheme="majorHAnsi"/>
                <w:b/>
                <w:sz w:val="20"/>
                <w:szCs w:val="20"/>
              </w:rPr>
              <w:t xml:space="preserve"> 2022-25</w:t>
            </w:r>
          </w:p>
        </w:tc>
      </w:tr>
      <w:tr w:rsidR="00385E62" w:rsidRPr="00B60EDF" w:rsidTr="009E3635">
        <w:trPr>
          <w:trHeight w:val="364"/>
        </w:trPr>
        <w:tc>
          <w:tcPr>
            <w:tcW w:w="4077" w:type="dxa"/>
          </w:tcPr>
          <w:p w:rsidR="00385E62" w:rsidRPr="00B60EDF" w:rsidRDefault="000A24AC" w:rsidP="000A24AC">
            <w:pPr>
              <w:pStyle w:val="TableParagraph"/>
              <w:spacing w:line="241" w:lineRule="exact"/>
              <w:rPr>
                <w:rFonts w:asciiTheme="majorHAnsi" w:hAnsiTheme="majorHAnsi"/>
                <w:sz w:val="20"/>
                <w:szCs w:val="20"/>
              </w:rPr>
            </w:pPr>
            <w:r w:rsidRPr="00B60EDF">
              <w:rPr>
                <w:rFonts w:asciiTheme="majorHAnsi" w:hAnsiTheme="majorHAnsi"/>
                <w:w w:val="95"/>
                <w:sz w:val="20"/>
                <w:szCs w:val="20"/>
              </w:rPr>
              <w:t xml:space="preserve">     </w:t>
            </w:r>
            <w:r w:rsidR="00385E62" w:rsidRPr="00B60EDF">
              <w:rPr>
                <w:rFonts w:asciiTheme="majorHAnsi" w:hAnsiTheme="majorHAnsi"/>
                <w:w w:val="95"/>
                <w:sz w:val="20"/>
                <w:szCs w:val="20"/>
              </w:rPr>
              <w:t>Tender</w:t>
            </w:r>
            <w:r w:rsidR="00385E62" w:rsidRPr="00B60EDF">
              <w:rPr>
                <w:rFonts w:asciiTheme="majorHAnsi" w:hAnsiTheme="majorHAnsi"/>
                <w:spacing w:val="3"/>
                <w:w w:val="95"/>
                <w:sz w:val="20"/>
                <w:szCs w:val="20"/>
              </w:rPr>
              <w:t xml:space="preserve"> </w:t>
            </w:r>
            <w:r w:rsidR="00385E62" w:rsidRPr="00B60EDF">
              <w:rPr>
                <w:rFonts w:asciiTheme="majorHAnsi" w:hAnsiTheme="majorHAnsi"/>
                <w:w w:val="95"/>
                <w:sz w:val="20"/>
                <w:szCs w:val="20"/>
              </w:rPr>
              <w:t>Mode</w:t>
            </w:r>
          </w:p>
        </w:tc>
        <w:tc>
          <w:tcPr>
            <w:tcW w:w="5813" w:type="dxa"/>
          </w:tcPr>
          <w:p w:rsidR="00385E62" w:rsidRPr="00B60EDF" w:rsidRDefault="00385E62" w:rsidP="009E3635">
            <w:pPr>
              <w:spacing w:after="180"/>
              <w:rPr>
                <w:rFonts w:asciiTheme="majorHAnsi" w:hAnsiTheme="majorHAnsi"/>
                <w:bCs/>
                <w:sz w:val="20"/>
                <w:szCs w:val="20"/>
              </w:rPr>
            </w:pPr>
            <w:r w:rsidRPr="00B60EDF">
              <w:rPr>
                <w:rFonts w:asciiTheme="majorHAnsi" w:hAnsiTheme="majorHAnsi"/>
                <w:bCs/>
                <w:sz w:val="20"/>
                <w:szCs w:val="20"/>
              </w:rPr>
              <w:t xml:space="preserve">   OTSB (Open Tender Single Bid)</w:t>
            </w:r>
            <w:r w:rsidR="001C2F7C">
              <w:rPr>
                <w:rFonts w:asciiTheme="majorHAnsi" w:hAnsiTheme="majorHAnsi"/>
                <w:bCs/>
                <w:sz w:val="20"/>
                <w:szCs w:val="20"/>
              </w:rPr>
              <w:t xml:space="preserve"> – Domestic Tender</w:t>
            </w:r>
          </w:p>
        </w:tc>
      </w:tr>
      <w:tr w:rsidR="00385E62" w:rsidRPr="00B60EDF" w:rsidTr="009E3635">
        <w:trPr>
          <w:trHeight w:val="623"/>
        </w:trPr>
        <w:tc>
          <w:tcPr>
            <w:tcW w:w="4077" w:type="dxa"/>
          </w:tcPr>
          <w:p w:rsidR="00385E62" w:rsidRPr="00B60EDF" w:rsidRDefault="00385E62" w:rsidP="009E3635">
            <w:pPr>
              <w:pStyle w:val="TableParagraph"/>
              <w:spacing w:line="195" w:lineRule="exact"/>
              <w:ind w:left="249"/>
              <w:rPr>
                <w:rFonts w:asciiTheme="majorHAnsi" w:hAnsiTheme="majorHAnsi"/>
                <w:sz w:val="20"/>
                <w:szCs w:val="20"/>
              </w:rPr>
            </w:pPr>
            <w:r w:rsidRPr="00B60EDF">
              <w:rPr>
                <w:rFonts w:asciiTheme="majorHAnsi" w:hAnsiTheme="majorHAnsi"/>
                <w:noProof/>
                <w:position w:val="-3"/>
                <w:sz w:val="20"/>
                <w:szCs w:val="20"/>
                <w:lang w:bidi="hi-IN"/>
              </w:rPr>
              <w:drawing>
                <wp:inline distT="0" distB="0" distL="0" distR="0">
                  <wp:extent cx="1311703" cy="123825"/>
                  <wp:effectExtent l="0" t="0" r="0" b="0"/>
                  <wp:docPr id="4"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8.png"/>
                          <pic:cNvPicPr/>
                        </pic:nvPicPr>
                        <pic:blipFill>
                          <a:blip r:embed="rId14" cstate="print"/>
                          <a:stretch>
                            <a:fillRect/>
                          </a:stretch>
                        </pic:blipFill>
                        <pic:spPr>
                          <a:xfrm>
                            <a:off x="0" y="0"/>
                            <a:ext cx="1311703" cy="123825"/>
                          </a:xfrm>
                          <a:prstGeom prst="rect">
                            <a:avLst/>
                          </a:prstGeom>
                        </pic:spPr>
                      </pic:pic>
                    </a:graphicData>
                  </a:graphic>
                </wp:inline>
              </w:drawing>
            </w:r>
          </w:p>
          <w:p w:rsidR="009E3635" w:rsidRPr="00B60EDF" w:rsidRDefault="009E3635" w:rsidP="009E3635">
            <w:pPr>
              <w:pStyle w:val="TableParagraph"/>
              <w:spacing w:line="270" w:lineRule="exact"/>
              <w:ind w:left="249"/>
              <w:rPr>
                <w:rFonts w:asciiTheme="majorHAnsi" w:hAnsiTheme="majorHAnsi"/>
                <w:sz w:val="20"/>
                <w:szCs w:val="20"/>
              </w:rPr>
            </w:pPr>
          </w:p>
          <w:p w:rsidR="00385E62" w:rsidRPr="00B60EDF" w:rsidRDefault="00385E62" w:rsidP="009E3635">
            <w:pPr>
              <w:pStyle w:val="TableParagraph"/>
              <w:spacing w:line="270" w:lineRule="exact"/>
              <w:ind w:left="249"/>
              <w:rPr>
                <w:rFonts w:asciiTheme="majorHAnsi" w:hAnsiTheme="majorHAnsi"/>
                <w:sz w:val="20"/>
                <w:szCs w:val="20"/>
              </w:rPr>
            </w:pPr>
            <w:r w:rsidRPr="00B60EDF">
              <w:rPr>
                <w:rFonts w:asciiTheme="majorHAnsi" w:hAnsiTheme="majorHAnsi"/>
                <w:sz w:val="20"/>
                <w:szCs w:val="20"/>
              </w:rPr>
              <w:t>Tender</w:t>
            </w:r>
            <w:r w:rsidRPr="00B60EDF">
              <w:rPr>
                <w:rFonts w:asciiTheme="majorHAnsi" w:hAnsiTheme="majorHAnsi"/>
                <w:spacing w:val="-4"/>
                <w:sz w:val="20"/>
                <w:szCs w:val="20"/>
              </w:rPr>
              <w:t xml:space="preserve"> </w:t>
            </w:r>
            <w:r w:rsidRPr="00B60EDF">
              <w:rPr>
                <w:rFonts w:asciiTheme="majorHAnsi" w:hAnsiTheme="majorHAnsi"/>
                <w:sz w:val="20"/>
                <w:szCs w:val="20"/>
              </w:rPr>
              <w:t>Issue</w:t>
            </w:r>
            <w:r w:rsidRPr="00B60EDF">
              <w:rPr>
                <w:rFonts w:asciiTheme="majorHAnsi" w:hAnsiTheme="majorHAnsi"/>
                <w:spacing w:val="-4"/>
                <w:sz w:val="20"/>
                <w:szCs w:val="20"/>
              </w:rPr>
              <w:t xml:space="preserve"> </w:t>
            </w:r>
            <w:r w:rsidRPr="00B60EDF">
              <w:rPr>
                <w:rFonts w:asciiTheme="majorHAnsi" w:hAnsiTheme="majorHAnsi"/>
                <w:sz w:val="20"/>
                <w:szCs w:val="20"/>
              </w:rPr>
              <w:t>date</w:t>
            </w:r>
          </w:p>
        </w:tc>
        <w:tc>
          <w:tcPr>
            <w:tcW w:w="5813" w:type="dxa"/>
            <w:vAlign w:val="center"/>
          </w:tcPr>
          <w:p w:rsidR="00385E62" w:rsidRPr="00B60EDF" w:rsidRDefault="009E3635" w:rsidP="002A6442">
            <w:pPr>
              <w:rPr>
                <w:rFonts w:asciiTheme="majorHAnsi" w:hAnsiTheme="majorHAnsi"/>
                <w:bCs/>
                <w:sz w:val="20"/>
                <w:szCs w:val="20"/>
              </w:rPr>
            </w:pPr>
            <w:r w:rsidRPr="00B60EDF">
              <w:rPr>
                <w:rFonts w:asciiTheme="majorHAnsi" w:hAnsiTheme="majorHAnsi"/>
                <w:bCs/>
                <w:sz w:val="20"/>
                <w:szCs w:val="20"/>
              </w:rPr>
              <w:t xml:space="preserve">   </w:t>
            </w:r>
            <w:r w:rsidR="0085257F">
              <w:rPr>
                <w:rFonts w:asciiTheme="majorHAnsi" w:hAnsiTheme="majorHAnsi"/>
                <w:bCs/>
                <w:sz w:val="20"/>
                <w:szCs w:val="20"/>
              </w:rPr>
              <w:t>29.7.2022</w:t>
            </w:r>
          </w:p>
        </w:tc>
      </w:tr>
      <w:tr w:rsidR="00B60EDF" w:rsidRPr="00B60EDF" w:rsidTr="009E3635">
        <w:trPr>
          <w:trHeight w:val="623"/>
        </w:trPr>
        <w:tc>
          <w:tcPr>
            <w:tcW w:w="4077" w:type="dxa"/>
          </w:tcPr>
          <w:p w:rsidR="00B60EDF" w:rsidRPr="00B60EDF" w:rsidRDefault="00B60EDF" w:rsidP="009E3635">
            <w:pPr>
              <w:pStyle w:val="TableParagraph"/>
              <w:spacing w:line="195" w:lineRule="exact"/>
              <w:ind w:left="249"/>
              <w:rPr>
                <w:rFonts w:asciiTheme="majorHAnsi" w:hAnsiTheme="majorHAnsi"/>
                <w:noProof/>
                <w:position w:val="-3"/>
                <w:sz w:val="20"/>
                <w:szCs w:val="20"/>
                <w:lang w:bidi="hi-IN"/>
              </w:rPr>
            </w:pPr>
          </w:p>
          <w:p w:rsidR="00B60EDF" w:rsidRPr="00B60EDF" w:rsidRDefault="00B60EDF" w:rsidP="009E3635">
            <w:pPr>
              <w:pStyle w:val="TableParagraph"/>
              <w:spacing w:line="195" w:lineRule="exact"/>
              <w:ind w:left="249"/>
              <w:rPr>
                <w:rFonts w:asciiTheme="majorHAnsi" w:hAnsiTheme="majorHAnsi"/>
                <w:noProof/>
                <w:position w:val="-3"/>
                <w:sz w:val="20"/>
                <w:szCs w:val="20"/>
                <w:lang w:bidi="hi-IN"/>
              </w:rPr>
            </w:pPr>
            <w:r w:rsidRPr="00B60EDF">
              <w:rPr>
                <w:rFonts w:asciiTheme="majorHAnsi" w:hAnsiTheme="majorHAnsi"/>
                <w:noProof/>
                <w:position w:val="-3"/>
                <w:sz w:val="20"/>
                <w:szCs w:val="20"/>
                <w:lang w:bidi="hi-IN"/>
              </w:rPr>
              <w:t>Pre Bid Meeting Date</w:t>
            </w:r>
          </w:p>
        </w:tc>
        <w:tc>
          <w:tcPr>
            <w:tcW w:w="5813" w:type="dxa"/>
            <w:vAlign w:val="center"/>
          </w:tcPr>
          <w:p w:rsidR="00B60EDF" w:rsidRPr="00B60EDF" w:rsidRDefault="0085257F" w:rsidP="001C2F7C">
            <w:pPr>
              <w:rPr>
                <w:rFonts w:asciiTheme="majorHAnsi" w:hAnsiTheme="majorHAnsi"/>
                <w:bCs/>
                <w:sz w:val="20"/>
                <w:szCs w:val="20"/>
              </w:rPr>
            </w:pPr>
            <w:r>
              <w:rPr>
                <w:rFonts w:asciiTheme="majorHAnsi" w:hAnsiTheme="majorHAnsi"/>
                <w:bCs/>
                <w:sz w:val="20"/>
                <w:szCs w:val="20"/>
              </w:rPr>
              <w:t xml:space="preserve">   </w:t>
            </w:r>
            <w:r w:rsidR="001C2F7C">
              <w:rPr>
                <w:rFonts w:asciiTheme="majorHAnsi" w:hAnsiTheme="majorHAnsi"/>
                <w:bCs/>
                <w:sz w:val="20"/>
                <w:szCs w:val="20"/>
              </w:rPr>
              <w:t>11.8.2022</w:t>
            </w:r>
            <w:r>
              <w:rPr>
                <w:rFonts w:asciiTheme="majorHAnsi" w:hAnsiTheme="majorHAnsi"/>
                <w:bCs/>
                <w:sz w:val="20"/>
                <w:szCs w:val="20"/>
              </w:rPr>
              <w:t xml:space="preserve">   (webex)</w:t>
            </w:r>
            <w:r w:rsidR="00F23141">
              <w:rPr>
                <w:rFonts w:asciiTheme="majorHAnsi" w:hAnsiTheme="majorHAnsi"/>
                <w:bCs/>
                <w:sz w:val="20"/>
                <w:szCs w:val="20"/>
              </w:rPr>
              <w:t xml:space="preserve"> The link will be shared before schedule date </w:t>
            </w:r>
            <w:r w:rsidR="00FC6DBA">
              <w:rPr>
                <w:rFonts w:asciiTheme="majorHAnsi" w:hAnsiTheme="majorHAnsi"/>
                <w:bCs/>
                <w:sz w:val="20"/>
                <w:szCs w:val="20"/>
              </w:rPr>
              <w:t xml:space="preserve">   </w:t>
            </w:r>
            <w:r w:rsidR="00F23141">
              <w:rPr>
                <w:rFonts w:asciiTheme="majorHAnsi" w:hAnsiTheme="majorHAnsi"/>
                <w:bCs/>
                <w:sz w:val="20"/>
                <w:szCs w:val="20"/>
              </w:rPr>
              <w:t>in the etender portal</w:t>
            </w:r>
            <w:r w:rsidR="00F23141" w:rsidRPr="00B60EDF">
              <w:rPr>
                <w:rFonts w:asciiTheme="majorHAnsi" w:hAnsiTheme="majorHAnsi"/>
                <w:sz w:val="20"/>
                <w:szCs w:val="20"/>
              </w:rPr>
              <w:t xml:space="preserve"> </w:t>
            </w:r>
            <w:hyperlink r:id="rId15" w:history="1">
              <w:r w:rsidR="00F23141" w:rsidRPr="008D0DE3">
                <w:rPr>
                  <w:rStyle w:val="Hyperlink"/>
                  <w:rFonts w:asciiTheme="majorHAnsi" w:hAnsiTheme="majorHAnsi"/>
                  <w:sz w:val="20"/>
                  <w:szCs w:val="20"/>
                </w:rPr>
                <w:t>https://moes.euniwizarde.com</w:t>
              </w:r>
            </w:hyperlink>
            <w:r w:rsidR="00F23141">
              <w:rPr>
                <w:rFonts w:asciiTheme="majorHAnsi" w:hAnsiTheme="majorHAnsi"/>
                <w:sz w:val="20"/>
                <w:szCs w:val="20"/>
              </w:rPr>
              <w:t xml:space="preserve"> </w:t>
            </w:r>
          </w:p>
        </w:tc>
      </w:tr>
      <w:tr w:rsidR="00385E62" w:rsidRPr="00B60EDF" w:rsidTr="009E3635">
        <w:trPr>
          <w:trHeight w:val="796"/>
        </w:trPr>
        <w:tc>
          <w:tcPr>
            <w:tcW w:w="4077" w:type="dxa"/>
          </w:tcPr>
          <w:p w:rsidR="00385E62" w:rsidRPr="00B60EDF" w:rsidRDefault="00385E62" w:rsidP="009E3635">
            <w:pPr>
              <w:pStyle w:val="TableParagraph"/>
              <w:rPr>
                <w:rFonts w:asciiTheme="majorHAnsi" w:hAnsiTheme="majorHAnsi"/>
                <w:sz w:val="20"/>
                <w:szCs w:val="20"/>
              </w:rPr>
            </w:pPr>
          </w:p>
          <w:p w:rsidR="00385E62" w:rsidRPr="00B60EDF" w:rsidRDefault="00385E62" w:rsidP="009E3635">
            <w:pPr>
              <w:pStyle w:val="TableParagraph"/>
              <w:ind w:left="249"/>
              <w:rPr>
                <w:rFonts w:asciiTheme="majorHAnsi" w:hAnsiTheme="majorHAnsi"/>
                <w:sz w:val="20"/>
                <w:szCs w:val="20"/>
              </w:rPr>
            </w:pPr>
            <w:r w:rsidRPr="00B60EDF">
              <w:rPr>
                <w:rFonts w:asciiTheme="majorHAnsi" w:hAnsiTheme="majorHAnsi"/>
                <w:noProof/>
                <w:sz w:val="20"/>
                <w:szCs w:val="20"/>
                <w:lang w:bidi="hi-IN"/>
              </w:rPr>
              <w:drawing>
                <wp:inline distT="0" distB="0" distL="0" distR="0">
                  <wp:extent cx="1644807" cy="163353"/>
                  <wp:effectExtent l="0" t="0" r="0" b="0"/>
                  <wp:docPr id="6"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9.png"/>
                          <pic:cNvPicPr/>
                        </pic:nvPicPr>
                        <pic:blipFill>
                          <a:blip r:embed="rId16" cstate="print"/>
                          <a:stretch>
                            <a:fillRect/>
                          </a:stretch>
                        </pic:blipFill>
                        <pic:spPr>
                          <a:xfrm>
                            <a:off x="0" y="0"/>
                            <a:ext cx="1644807" cy="163353"/>
                          </a:xfrm>
                          <a:prstGeom prst="rect">
                            <a:avLst/>
                          </a:prstGeom>
                        </pic:spPr>
                      </pic:pic>
                    </a:graphicData>
                  </a:graphic>
                </wp:inline>
              </w:drawing>
            </w:r>
          </w:p>
          <w:p w:rsidR="00385E62" w:rsidRPr="00B60EDF" w:rsidRDefault="00385E62" w:rsidP="009E3635">
            <w:pPr>
              <w:pStyle w:val="TableParagraph"/>
              <w:ind w:left="249"/>
              <w:rPr>
                <w:rFonts w:asciiTheme="majorHAnsi" w:hAnsiTheme="majorHAnsi"/>
                <w:sz w:val="20"/>
                <w:szCs w:val="20"/>
              </w:rPr>
            </w:pPr>
            <w:r w:rsidRPr="00B60EDF">
              <w:rPr>
                <w:rFonts w:asciiTheme="majorHAnsi" w:hAnsiTheme="majorHAnsi"/>
                <w:sz w:val="20"/>
                <w:szCs w:val="20"/>
              </w:rPr>
              <w:t>Tender</w:t>
            </w:r>
            <w:r w:rsidRPr="00B60EDF">
              <w:rPr>
                <w:rFonts w:asciiTheme="majorHAnsi" w:hAnsiTheme="majorHAnsi"/>
                <w:spacing w:val="-2"/>
                <w:sz w:val="20"/>
                <w:szCs w:val="20"/>
              </w:rPr>
              <w:t xml:space="preserve"> </w:t>
            </w:r>
            <w:r w:rsidRPr="00B60EDF">
              <w:rPr>
                <w:rFonts w:asciiTheme="majorHAnsi" w:hAnsiTheme="majorHAnsi"/>
                <w:sz w:val="20"/>
                <w:szCs w:val="20"/>
              </w:rPr>
              <w:t>Closing</w:t>
            </w:r>
            <w:r w:rsidRPr="00B60EDF">
              <w:rPr>
                <w:rFonts w:asciiTheme="majorHAnsi" w:hAnsiTheme="majorHAnsi"/>
                <w:spacing w:val="-4"/>
                <w:sz w:val="20"/>
                <w:szCs w:val="20"/>
              </w:rPr>
              <w:t xml:space="preserve"> </w:t>
            </w:r>
            <w:r w:rsidRPr="00B60EDF">
              <w:rPr>
                <w:rFonts w:asciiTheme="majorHAnsi" w:hAnsiTheme="majorHAnsi"/>
                <w:sz w:val="20"/>
                <w:szCs w:val="20"/>
              </w:rPr>
              <w:t>Date</w:t>
            </w:r>
            <w:r w:rsidRPr="00B60EDF">
              <w:rPr>
                <w:rFonts w:asciiTheme="majorHAnsi" w:hAnsiTheme="majorHAnsi"/>
                <w:spacing w:val="-4"/>
                <w:sz w:val="20"/>
                <w:szCs w:val="20"/>
              </w:rPr>
              <w:t xml:space="preserve"> </w:t>
            </w:r>
            <w:r w:rsidRPr="00B60EDF">
              <w:rPr>
                <w:rFonts w:asciiTheme="majorHAnsi" w:hAnsiTheme="majorHAnsi"/>
                <w:sz w:val="20"/>
                <w:szCs w:val="20"/>
              </w:rPr>
              <w:t>and</w:t>
            </w:r>
            <w:r w:rsidRPr="00B60EDF">
              <w:rPr>
                <w:rFonts w:asciiTheme="majorHAnsi" w:hAnsiTheme="majorHAnsi"/>
                <w:spacing w:val="-6"/>
                <w:sz w:val="20"/>
                <w:szCs w:val="20"/>
              </w:rPr>
              <w:t xml:space="preserve"> </w:t>
            </w:r>
            <w:r w:rsidRPr="00B60EDF">
              <w:rPr>
                <w:rFonts w:asciiTheme="majorHAnsi" w:hAnsiTheme="majorHAnsi"/>
                <w:sz w:val="20"/>
                <w:szCs w:val="20"/>
              </w:rPr>
              <w:t>Time</w:t>
            </w:r>
          </w:p>
        </w:tc>
        <w:tc>
          <w:tcPr>
            <w:tcW w:w="5813" w:type="dxa"/>
            <w:shd w:val="clear" w:color="auto" w:fill="auto"/>
          </w:tcPr>
          <w:p w:rsidR="00385E62" w:rsidRPr="00B60EDF" w:rsidRDefault="00385E62" w:rsidP="002A6442">
            <w:pPr>
              <w:spacing w:after="180"/>
              <w:rPr>
                <w:rFonts w:asciiTheme="majorHAnsi" w:hAnsiTheme="majorHAnsi"/>
                <w:bCs/>
                <w:sz w:val="20"/>
                <w:szCs w:val="20"/>
              </w:rPr>
            </w:pPr>
            <w:r w:rsidRPr="00B60EDF">
              <w:rPr>
                <w:rFonts w:asciiTheme="majorHAnsi" w:hAnsiTheme="majorHAnsi"/>
                <w:bCs/>
                <w:sz w:val="20"/>
                <w:szCs w:val="20"/>
              </w:rPr>
              <w:t xml:space="preserve">   </w:t>
            </w:r>
            <w:r w:rsidR="002A6442" w:rsidRPr="00B60EDF">
              <w:rPr>
                <w:rFonts w:asciiTheme="majorHAnsi" w:hAnsiTheme="majorHAnsi"/>
                <w:bCs/>
                <w:sz w:val="20"/>
                <w:szCs w:val="20"/>
              </w:rPr>
              <w:t>26.8</w:t>
            </w:r>
            <w:r w:rsidRPr="00B60EDF">
              <w:rPr>
                <w:rFonts w:asciiTheme="majorHAnsi" w:hAnsiTheme="majorHAnsi"/>
                <w:bCs/>
                <w:sz w:val="20"/>
                <w:szCs w:val="20"/>
              </w:rPr>
              <w:t>.2022 at  11.00 AM</w:t>
            </w:r>
          </w:p>
        </w:tc>
      </w:tr>
      <w:tr w:rsidR="00385E62" w:rsidRPr="00B60EDF" w:rsidTr="009E3635">
        <w:trPr>
          <w:trHeight w:val="707"/>
        </w:trPr>
        <w:tc>
          <w:tcPr>
            <w:tcW w:w="4077" w:type="dxa"/>
          </w:tcPr>
          <w:p w:rsidR="00385E62" w:rsidRPr="00B60EDF" w:rsidRDefault="00385E62" w:rsidP="009E3635">
            <w:pPr>
              <w:pStyle w:val="TableParagraph"/>
              <w:rPr>
                <w:rFonts w:asciiTheme="majorHAnsi" w:hAnsiTheme="majorHAnsi"/>
                <w:sz w:val="20"/>
                <w:szCs w:val="20"/>
              </w:rPr>
            </w:pPr>
          </w:p>
          <w:p w:rsidR="00385E62" w:rsidRPr="00B60EDF" w:rsidRDefault="00385E62" w:rsidP="009E3635">
            <w:pPr>
              <w:pStyle w:val="TableParagraph"/>
              <w:ind w:left="249"/>
              <w:rPr>
                <w:rFonts w:asciiTheme="majorHAnsi" w:hAnsiTheme="majorHAnsi"/>
                <w:sz w:val="20"/>
                <w:szCs w:val="20"/>
              </w:rPr>
            </w:pPr>
            <w:r w:rsidRPr="00B60EDF">
              <w:rPr>
                <w:rFonts w:asciiTheme="majorHAnsi" w:hAnsiTheme="majorHAnsi"/>
                <w:noProof/>
                <w:sz w:val="20"/>
                <w:szCs w:val="20"/>
                <w:lang w:bidi="hi-IN"/>
              </w:rPr>
              <w:drawing>
                <wp:inline distT="0" distB="0" distL="0" distR="0">
                  <wp:extent cx="1591690" cy="152400"/>
                  <wp:effectExtent l="0" t="0" r="0" b="0"/>
                  <wp:docPr id="8"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0.png"/>
                          <pic:cNvPicPr/>
                        </pic:nvPicPr>
                        <pic:blipFill>
                          <a:blip r:embed="rId17" cstate="print"/>
                          <a:stretch>
                            <a:fillRect/>
                          </a:stretch>
                        </pic:blipFill>
                        <pic:spPr>
                          <a:xfrm>
                            <a:off x="0" y="0"/>
                            <a:ext cx="1591690" cy="152400"/>
                          </a:xfrm>
                          <a:prstGeom prst="rect">
                            <a:avLst/>
                          </a:prstGeom>
                        </pic:spPr>
                      </pic:pic>
                    </a:graphicData>
                  </a:graphic>
                </wp:inline>
              </w:drawing>
            </w:r>
          </w:p>
          <w:p w:rsidR="00385E62" w:rsidRPr="00B60EDF" w:rsidRDefault="00385E62" w:rsidP="009E3635">
            <w:pPr>
              <w:pStyle w:val="TableParagraph"/>
              <w:spacing w:line="273" w:lineRule="exact"/>
              <w:ind w:left="249"/>
              <w:rPr>
                <w:rFonts w:asciiTheme="majorHAnsi" w:hAnsiTheme="majorHAnsi"/>
                <w:sz w:val="20"/>
                <w:szCs w:val="20"/>
              </w:rPr>
            </w:pPr>
            <w:r w:rsidRPr="00B60EDF">
              <w:rPr>
                <w:rFonts w:asciiTheme="majorHAnsi" w:hAnsiTheme="majorHAnsi"/>
                <w:sz w:val="20"/>
                <w:szCs w:val="20"/>
              </w:rPr>
              <w:t>Tender</w:t>
            </w:r>
            <w:r w:rsidRPr="00B60EDF">
              <w:rPr>
                <w:rFonts w:asciiTheme="majorHAnsi" w:hAnsiTheme="majorHAnsi"/>
                <w:spacing w:val="-3"/>
                <w:sz w:val="20"/>
                <w:szCs w:val="20"/>
              </w:rPr>
              <w:t xml:space="preserve"> </w:t>
            </w:r>
            <w:r w:rsidRPr="00B60EDF">
              <w:rPr>
                <w:rFonts w:asciiTheme="majorHAnsi" w:hAnsiTheme="majorHAnsi"/>
                <w:sz w:val="20"/>
                <w:szCs w:val="20"/>
              </w:rPr>
              <w:t>Opening</w:t>
            </w:r>
            <w:r w:rsidRPr="00B60EDF">
              <w:rPr>
                <w:rFonts w:asciiTheme="majorHAnsi" w:hAnsiTheme="majorHAnsi"/>
                <w:spacing w:val="-5"/>
                <w:sz w:val="20"/>
                <w:szCs w:val="20"/>
              </w:rPr>
              <w:t xml:space="preserve"> </w:t>
            </w:r>
            <w:r w:rsidRPr="00B60EDF">
              <w:rPr>
                <w:rFonts w:asciiTheme="majorHAnsi" w:hAnsiTheme="majorHAnsi"/>
                <w:sz w:val="20"/>
                <w:szCs w:val="20"/>
              </w:rPr>
              <w:t>Date</w:t>
            </w:r>
            <w:r w:rsidRPr="00B60EDF">
              <w:rPr>
                <w:rFonts w:asciiTheme="majorHAnsi" w:hAnsiTheme="majorHAnsi"/>
                <w:spacing w:val="-3"/>
                <w:sz w:val="20"/>
                <w:szCs w:val="20"/>
              </w:rPr>
              <w:t xml:space="preserve"> </w:t>
            </w:r>
            <w:r w:rsidRPr="00B60EDF">
              <w:rPr>
                <w:rFonts w:asciiTheme="majorHAnsi" w:hAnsiTheme="majorHAnsi"/>
                <w:sz w:val="20"/>
                <w:szCs w:val="20"/>
              </w:rPr>
              <w:t>and</w:t>
            </w:r>
            <w:r w:rsidRPr="00B60EDF">
              <w:rPr>
                <w:rFonts w:asciiTheme="majorHAnsi" w:hAnsiTheme="majorHAnsi"/>
                <w:spacing w:val="-2"/>
                <w:sz w:val="20"/>
                <w:szCs w:val="20"/>
              </w:rPr>
              <w:t xml:space="preserve"> </w:t>
            </w:r>
            <w:r w:rsidRPr="00B60EDF">
              <w:rPr>
                <w:rFonts w:asciiTheme="majorHAnsi" w:hAnsiTheme="majorHAnsi"/>
                <w:sz w:val="20"/>
                <w:szCs w:val="20"/>
              </w:rPr>
              <w:t>Time</w:t>
            </w:r>
          </w:p>
        </w:tc>
        <w:tc>
          <w:tcPr>
            <w:tcW w:w="5813" w:type="dxa"/>
            <w:shd w:val="clear" w:color="auto" w:fill="auto"/>
          </w:tcPr>
          <w:p w:rsidR="00385E62" w:rsidRPr="00B60EDF" w:rsidRDefault="00385E62" w:rsidP="002A6442">
            <w:pPr>
              <w:spacing w:after="180"/>
              <w:rPr>
                <w:rFonts w:asciiTheme="majorHAnsi" w:hAnsiTheme="majorHAnsi"/>
                <w:bCs/>
                <w:sz w:val="20"/>
                <w:szCs w:val="20"/>
              </w:rPr>
            </w:pPr>
            <w:r w:rsidRPr="00B60EDF">
              <w:rPr>
                <w:rFonts w:asciiTheme="majorHAnsi" w:hAnsiTheme="majorHAnsi"/>
                <w:bCs/>
                <w:sz w:val="20"/>
                <w:szCs w:val="20"/>
              </w:rPr>
              <w:t xml:space="preserve">   </w:t>
            </w:r>
            <w:r w:rsidR="002A6442" w:rsidRPr="00B60EDF">
              <w:rPr>
                <w:rFonts w:asciiTheme="majorHAnsi" w:hAnsiTheme="majorHAnsi"/>
                <w:bCs/>
                <w:sz w:val="20"/>
                <w:szCs w:val="20"/>
              </w:rPr>
              <w:t>26.08</w:t>
            </w:r>
            <w:r w:rsidRPr="00B60EDF">
              <w:rPr>
                <w:rFonts w:asciiTheme="majorHAnsi" w:hAnsiTheme="majorHAnsi"/>
                <w:bCs/>
                <w:sz w:val="20"/>
                <w:szCs w:val="20"/>
              </w:rPr>
              <w:t>.2022 at  11.30 AM</w:t>
            </w:r>
          </w:p>
        </w:tc>
      </w:tr>
      <w:tr w:rsidR="00385E62" w:rsidRPr="00B60EDF" w:rsidTr="009E3635">
        <w:trPr>
          <w:trHeight w:val="1461"/>
        </w:trPr>
        <w:tc>
          <w:tcPr>
            <w:tcW w:w="4077" w:type="dxa"/>
          </w:tcPr>
          <w:p w:rsidR="00385E62" w:rsidRPr="00B60EDF" w:rsidRDefault="00385E62" w:rsidP="009E3635">
            <w:pPr>
              <w:pStyle w:val="TableParagraph"/>
              <w:rPr>
                <w:rFonts w:asciiTheme="majorHAnsi" w:hAnsiTheme="majorHAnsi"/>
                <w:sz w:val="20"/>
                <w:szCs w:val="20"/>
              </w:rPr>
            </w:pPr>
          </w:p>
          <w:p w:rsidR="00385E62" w:rsidRPr="00B60EDF" w:rsidRDefault="00385E62" w:rsidP="009E3635">
            <w:pPr>
              <w:pStyle w:val="TableParagraph"/>
              <w:rPr>
                <w:rFonts w:asciiTheme="majorHAnsi" w:hAnsiTheme="majorHAnsi"/>
                <w:sz w:val="20"/>
                <w:szCs w:val="20"/>
              </w:rPr>
            </w:pPr>
          </w:p>
          <w:p w:rsidR="00385E62" w:rsidRPr="00B60EDF" w:rsidRDefault="00385E62" w:rsidP="009E3635">
            <w:pPr>
              <w:pStyle w:val="TableParagraph"/>
              <w:ind w:left="249"/>
              <w:rPr>
                <w:rFonts w:asciiTheme="majorHAnsi" w:hAnsiTheme="majorHAnsi"/>
                <w:sz w:val="20"/>
                <w:szCs w:val="20"/>
              </w:rPr>
            </w:pPr>
            <w:r w:rsidRPr="00B60EDF">
              <w:rPr>
                <w:rFonts w:asciiTheme="majorHAnsi" w:hAnsiTheme="majorHAnsi"/>
                <w:sz w:val="20"/>
                <w:szCs w:val="20"/>
              </w:rPr>
              <w:t>EMD</w:t>
            </w:r>
            <w:r w:rsidRPr="00B60EDF">
              <w:rPr>
                <w:rFonts w:asciiTheme="majorHAnsi" w:hAnsiTheme="majorHAnsi"/>
                <w:spacing w:val="-2"/>
                <w:sz w:val="20"/>
                <w:szCs w:val="20"/>
              </w:rPr>
              <w:t xml:space="preserve"> </w:t>
            </w:r>
            <w:r w:rsidRPr="00B60EDF">
              <w:rPr>
                <w:rFonts w:asciiTheme="majorHAnsi" w:hAnsiTheme="majorHAnsi"/>
                <w:sz w:val="20"/>
                <w:szCs w:val="20"/>
              </w:rPr>
              <w:t>Value</w:t>
            </w:r>
          </w:p>
        </w:tc>
        <w:tc>
          <w:tcPr>
            <w:tcW w:w="5813" w:type="dxa"/>
          </w:tcPr>
          <w:p w:rsidR="00B60EDF" w:rsidRPr="00B60EDF" w:rsidRDefault="00385E62" w:rsidP="00B60EDF">
            <w:pPr>
              <w:ind w:left="90" w:right="53"/>
              <w:jc w:val="both"/>
              <w:rPr>
                <w:rFonts w:asciiTheme="majorHAnsi" w:hAnsiTheme="majorHAnsi"/>
                <w:sz w:val="20"/>
                <w:szCs w:val="20"/>
                <w:lang w:val="en-GB" w:eastAsia="ar-SA"/>
              </w:rPr>
            </w:pPr>
            <w:r w:rsidRPr="00B60EDF">
              <w:rPr>
                <w:rFonts w:asciiTheme="majorHAnsi" w:hAnsiTheme="majorHAnsi"/>
                <w:b/>
                <w:sz w:val="20"/>
                <w:szCs w:val="20"/>
                <w:lang w:eastAsia="ar-SA"/>
              </w:rPr>
              <w:t>Rs.</w:t>
            </w:r>
            <w:r w:rsidR="00B60EDF" w:rsidRPr="00B60EDF">
              <w:rPr>
                <w:rFonts w:asciiTheme="majorHAnsi" w:hAnsiTheme="majorHAnsi"/>
                <w:b/>
                <w:sz w:val="20"/>
                <w:szCs w:val="20"/>
                <w:lang w:eastAsia="ar-SA"/>
              </w:rPr>
              <w:t>57,000</w:t>
            </w:r>
            <w:r w:rsidRPr="00B60EDF">
              <w:rPr>
                <w:rFonts w:asciiTheme="majorHAnsi" w:hAnsiTheme="majorHAnsi"/>
                <w:b/>
                <w:bCs/>
                <w:sz w:val="20"/>
                <w:szCs w:val="20"/>
                <w:lang w:val="en-GB" w:eastAsia="ar-SA"/>
              </w:rPr>
              <w:t xml:space="preserve">/- </w:t>
            </w:r>
            <w:r w:rsidR="00B60EDF" w:rsidRPr="00B60EDF">
              <w:rPr>
                <w:rFonts w:asciiTheme="majorHAnsi" w:hAnsiTheme="majorHAnsi"/>
                <w:sz w:val="20"/>
                <w:szCs w:val="20"/>
                <w:lang w:val="en-GB" w:eastAsia="ar-SA"/>
              </w:rPr>
              <w:t>Refer EMD clause No.21</w:t>
            </w:r>
          </w:p>
          <w:p w:rsidR="00385E62" w:rsidRPr="00B60EDF" w:rsidRDefault="00385E62" w:rsidP="00B60EDF">
            <w:pPr>
              <w:ind w:left="90" w:right="53"/>
              <w:jc w:val="both"/>
              <w:rPr>
                <w:rFonts w:asciiTheme="majorHAnsi" w:hAnsiTheme="majorHAnsi"/>
                <w:sz w:val="20"/>
                <w:szCs w:val="20"/>
                <w:lang w:eastAsia="ar-SA"/>
              </w:rPr>
            </w:pPr>
            <w:r w:rsidRPr="00B60EDF">
              <w:rPr>
                <w:rFonts w:asciiTheme="majorHAnsi" w:hAnsiTheme="majorHAnsi"/>
                <w:sz w:val="20"/>
                <w:szCs w:val="20"/>
                <w:lang w:eastAsia="ar-SA"/>
              </w:rPr>
              <w:t xml:space="preserve">Scanned copy towards EMD to be uploaded in the </w:t>
            </w:r>
            <w:r w:rsidR="009E3635" w:rsidRPr="00B60EDF">
              <w:rPr>
                <w:rFonts w:asciiTheme="majorHAnsi" w:hAnsiTheme="majorHAnsi"/>
                <w:sz w:val="20"/>
                <w:szCs w:val="20"/>
                <w:lang w:eastAsia="ar-SA"/>
              </w:rPr>
              <w:t>MoES e-wizarde portal</w:t>
            </w:r>
            <w:r w:rsidRPr="00B60EDF">
              <w:rPr>
                <w:rFonts w:asciiTheme="majorHAnsi" w:hAnsiTheme="majorHAnsi"/>
                <w:sz w:val="20"/>
                <w:szCs w:val="20"/>
                <w:lang w:eastAsia="ar-SA"/>
              </w:rPr>
              <w:t xml:space="preserve"> portal.</w:t>
            </w:r>
          </w:p>
          <w:p w:rsidR="00385E62" w:rsidRPr="00B60EDF" w:rsidRDefault="00385E62" w:rsidP="009E3635">
            <w:pPr>
              <w:pStyle w:val="TableParagraph"/>
              <w:spacing w:line="276" w:lineRule="auto"/>
              <w:ind w:left="90" w:right="53"/>
              <w:jc w:val="both"/>
              <w:rPr>
                <w:rFonts w:asciiTheme="majorHAnsi" w:hAnsiTheme="majorHAnsi"/>
                <w:b/>
                <w:sz w:val="20"/>
                <w:szCs w:val="20"/>
              </w:rPr>
            </w:pPr>
            <w:r w:rsidRPr="00B60EDF">
              <w:rPr>
                <w:rFonts w:asciiTheme="majorHAnsi" w:hAnsiTheme="majorHAnsi"/>
                <w:sz w:val="20"/>
                <w:szCs w:val="20"/>
                <w:lang w:eastAsia="ar-SA"/>
              </w:rPr>
              <w:t>Original EMD should be submitted through courier/speed post or in person dropped at the tender box. The original EMD should reach NIOT well before the Closing date and time of the tender.</w:t>
            </w:r>
          </w:p>
        </w:tc>
      </w:tr>
      <w:tr w:rsidR="00385E62" w:rsidRPr="00B60EDF" w:rsidTr="009E3635">
        <w:trPr>
          <w:trHeight w:val="1158"/>
        </w:trPr>
        <w:tc>
          <w:tcPr>
            <w:tcW w:w="4077" w:type="dxa"/>
          </w:tcPr>
          <w:p w:rsidR="00385E62" w:rsidRPr="00B60EDF" w:rsidRDefault="00385E62" w:rsidP="009E3635">
            <w:pPr>
              <w:pStyle w:val="TableParagraph"/>
              <w:rPr>
                <w:rFonts w:asciiTheme="majorHAnsi" w:hAnsiTheme="majorHAnsi"/>
                <w:sz w:val="20"/>
                <w:szCs w:val="20"/>
              </w:rPr>
            </w:pPr>
          </w:p>
          <w:p w:rsidR="00385E62" w:rsidRPr="00B60EDF" w:rsidRDefault="00385E62" w:rsidP="009E3635">
            <w:pPr>
              <w:pStyle w:val="TableParagraph"/>
              <w:ind w:left="249"/>
              <w:rPr>
                <w:rFonts w:asciiTheme="majorHAnsi" w:hAnsiTheme="majorHAnsi"/>
                <w:sz w:val="20"/>
                <w:szCs w:val="20"/>
              </w:rPr>
            </w:pPr>
            <w:r w:rsidRPr="00B60EDF">
              <w:rPr>
                <w:rFonts w:asciiTheme="majorHAnsi" w:hAnsiTheme="majorHAnsi"/>
                <w:noProof/>
                <w:sz w:val="20"/>
                <w:szCs w:val="20"/>
                <w:lang w:bidi="hi-IN"/>
              </w:rPr>
              <w:drawing>
                <wp:inline distT="0" distB="0" distL="0" distR="0">
                  <wp:extent cx="1612378" cy="185737"/>
                  <wp:effectExtent l="0" t="0" r="0" b="0"/>
                  <wp:docPr id="15"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1.png"/>
                          <pic:cNvPicPr/>
                        </pic:nvPicPr>
                        <pic:blipFill>
                          <a:blip r:embed="rId18" cstate="print"/>
                          <a:stretch>
                            <a:fillRect/>
                          </a:stretch>
                        </pic:blipFill>
                        <pic:spPr>
                          <a:xfrm>
                            <a:off x="0" y="0"/>
                            <a:ext cx="1612378" cy="185737"/>
                          </a:xfrm>
                          <a:prstGeom prst="rect">
                            <a:avLst/>
                          </a:prstGeom>
                        </pic:spPr>
                      </pic:pic>
                    </a:graphicData>
                  </a:graphic>
                </wp:inline>
              </w:drawing>
            </w:r>
          </w:p>
          <w:p w:rsidR="00385E62" w:rsidRPr="00B60EDF" w:rsidRDefault="00385E62" w:rsidP="009E3635">
            <w:pPr>
              <w:pStyle w:val="TableParagraph"/>
              <w:ind w:left="249"/>
              <w:rPr>
                <w:rFonts w:asciiTheme="majorHAnsi" w:hAnsiTheme="majorHAnsi"/>
                <w:sz w:val="20"/>
                <w:szCs w:val="20"/>
              </w:rPr>
            </w:pPr>
            <w:r w:rsidRPr="00B60EDF">
              <w:rPr>
                <w:rFonts w:asciiTheme="majorHAnsi" w:hAnsiTheme="majorHAnsi"/>
                <w:sz w:val="20"/>
                <w:szCs w:val="20"/>
              </w:rPr>
              <w:t>Tender</w:t>
            </w:r>
            <w:r w:rsidRPr="00B60EDF">
              <w:rPr>
                <w:rFonts w:asciiTheme="majorHAnsi" w:hAnsiTheme="majorHAnsi"/>
                <w:spacing w:val="-5"/>
                <w:sz w:val="20"/>
                <w:szCs w:val="20"/>
              </w:rPr>
              <w:t xml:space="preserve"> </w:t>
            </w:r>
            <w:r w:rsidRPr="00B60EDF">
              <w:rPr>
                <w:rFonts w:asciiTheme="majorHAnsi" w:hAnsiTheme="majorHAnsi"/>
                <w:sz w:val="20"/>
                <w:szCs w:val="20"/>
              </w:rPr>
              <w:t>Documents</w:t>
            </w:r>
            <w:r w:rsidRPr="00B60EDF">
              <w:rPr>
                <w:rFonts w:asciiTheme="majorHAnsi" w:hAnsiTheme="majorHAnsi"/>
                <w:spacing w:val="-5"/>
                <w:sz w:val="20"/>
                <w:szCs w:val="20"/>
              </w:rPr>
              <w:t xml:space="preserve"> </w:t>
            </w:r>
            <w:r w:rsidRPr="00B60EDF">
              <w:rPr>
                <w:rFonts w:asciiTheme="majorHAnsi" w:hAnsiTheme="majorHAnsi"/>
                <w:sz w:val="20"/>
                <w:szCs w:val="20"/>
              </w:rPr>
              <w:t>available</w:t>
            </w:r>
            <w:r w:rsidRPr="00B60EDF">
              <w:rPr>
                <w:rFonts w:asciiTheme="majorHAnsi" w:hAnsiTheme="majorHAnsi"/>
                <w:spacing w:val="-6"/>
                <w:sz w:val="20"/>
                <w:szCs w:val="20"/>
              </w:rPr>
              <w:t xml:space="preserve"> </w:t>
            </w:r>
            <w:r w:rsidRPr="00B60EDF">
              <w:rPr>
                <w:rFonts w:asciiTheme="majorHAnsi" w:hAnsiTheme="majorHAnsi"/>
                <w:sz w:val="20"/>
                <w:szCs w:val="20"/>
              </w:rPr>
              <w:t>place</w:t>
            </w:r>
          </w:p>
        </w:tc>
        <w:tc>
          <w:tcPr>
            <w:tcW w:w="5813" w:type="dxa"/>
          </w:tcPr>
          <w:p w:rsidR="00385E62" w:rsidRPr="00B60EDF" w:rsidRDefault="00385E62" w:rsidP="009E3635">
            <w:pPr>
              <w:pStyle w:val="TableParagraph"/>
              <w:ind w:left="108" w:right="127"/>
              <w:jc w:val="both"/>
              <w:rPr>
                <w:rFonts w:asciiTheme="majorHAnsi" w:hAnsiTheme="majorHAnsi"/>
                <w:sz w:val="20"/>
                <w:szCs w:val="20"/>
              </w:rPr>
            </w:pPr>
            <w:r w:rsidRPr="00B60EDF">
              <w:rPr>
                <w:rFonts w:asciiTheme="majorHAnsi" w:hAnsiTheme="majorHAnsi"/>
                <w:sz w:val="20"/>
                <w:szCs w:val="20"/>
              </w:rPr>
              <w:t>Tender</w:t>
            </w:r>
            <w:r w:rsidRPr="00B60EDF">
              <w:rPr>
                <w:rFonts w:asciiTheme="majorHAnsi" w:hAnsiTheme="majorHAnsi"/>
                <w:spacing w:val="1"/>
                <w:sz w:val="20"/>
                <w:szCs w:val="20"/>
              </w:rPr>
              <w:t xml:space="preserve"> </w:t>
            </w:r>
            <w:r w:rsidRPr="00B60EDF">
              <w:rPr>
                <w:rFonts w:asciiTheme="majorHAnsi" w:hAnsiTheme="majorHAnsi"/>
                <w:sz w:val="20"/>
                <w:szCs w:val="20"/>
              </w:rPr>
              <w:t>documents</w:t>
            </w:r>
            <w:r w:rsidRPr="00B60EDF">
              <w:rPr>
                <w:rFonts w:asciiTheme="majorHAnsi" w:hAnsiTheme="majorHAnsi"/>
                <w:spacing w:val="1"/>
                <w:sz w:val="20"/>
                <w:szCs w:val="20"/>
              </w:rPr>
              <w:t xml:space="preserve"> </w:t>
            </w:r>
            <w:r w:rsidRPr="00B60EDF">
              <w:rPr>
                <w:rFonts w:asciiTheme="majorHAnsi" w:hAnsiTheme="majorHAnsi"/>
                <w:sz w:val="20"/>
                <w:szCs w:val="20"/>
              </w:rPr>
              <w:t>can</w:t>
            </w:r>
            <w:r w:rsidRPr="00B60EDF">
              <w:rPr>
                <w:rFonts w:asciiTheme="majorHAnsi" w:hAnsiTheme="majorHAnsi"/>
                <w:spacing w:val="1"/>
                <w:sz w:val="20"/>
                <w:szCs w:val="20"/>
              </w:rPr>
              <w:t xml:space="preserve"> </w:t>
            </w:r>
            <w:r w:rsidRPr="00B60EDF">
              <w:rPr>
                <w:rFonts w:asciiTheme="majorHAnsi" w:hAnsiTheme="majorHAnsi"/>
                <w:sz w:val="20"/>
                <w:szCs w:val="20"/>
              </w:rPr>
              <w:t>be</w:t>
            </w:r>
            <w:r w:rsidRPr="00B60EDF">
              <w:rPr>
                <w:rFonts w:asciiTheme="majorHAnsi" w:hAnsiTheme="majorHAnsi"/>
                <w:spacing w:val="1"/>
                <w:sz w:val="20"/>
                <w:szCs w:val="20"/>
              </w:rPr>
              <w:t xml:space="preserve"> </w:t>
            </w:r>
            <w:r w:rsidRPr="00B60EDF">
              <w:rPr>
                <w:rFonts w:asciiTheme="majorHAnsi" w:hAnsiTheme="majorHAnsi"/>
                <w:sz w:val="20"/>
                <w:szCs w:val="20"/>
              </w:rPr>
              <w:t>downloaded</w:t>
            </w:r>
            <w:r w:rsidRPr="00B60EDF">
              <w:rPr>
                <w:rFonts w:asciiTheme="majorHAnsi" w:hAnsiTheme="majorHAnsi"/>
                <w:spacing w:val="1"/>
                <w:sz w:val="20"/>
                <w:szCs w:val="20"/>
              </w:rPr>
              <w:t xml:space="preserve"> </w:t>
            </w:r>
            <w:r w:rsidRPr="00B60EDF">
              <w:rPr>
                <w:rFonts w:asciiTheme="majorHAnsi" w:hAnsiTheme="majorHAnsi"/>
                <w:sz w:val="20"/>
                <w:szCs w:val="20"/>
              </w:rPr>
              <w:t>from</w:t>
            </w:r>
            <w:r w:rsidRPr="00B60EDF">
              <w:rPr>
                <w:rFonts w:asciiTheme="majorHAnsi" w:hAnsiTheme="majorHAnsi"/>
                <w:spacing w:val="1"/>
                <w:sz w:val="20"/>
                <w:szCs w:val="20"/>
              </w:rPr>
              <w:t xml:space="preserve"> </w:t>
            </w:r>
            <w:r w:rsidRPr="00B60EDF">
              <w:rPr>
                <w:rFonts w:asciiTheme="majorHAnsi" w:hAnsiTheme="majorHAnsi"/>
                <w:sz w:val="20"/>
                <w:szCs w:val="20"/>
              </w:rPr>
              <w:t>ewizard https://moes.euniwizarde.com/</w:t>
            </w:r>
            <w:r w:rsidRPr="00B60EDF">
              <w:rPr>
                <w:rFonts w:asciiTheme="majorHAnsi" w:hAnsiTheme="majorHAnsi"/>
                <w:spacing w:val="1"/>
                <w:sz w:val="20"/>
                <w:szCs w:val="20"/>
              </w:rPr>
              <w:t xml:space="preserve"> </w:t>
            </w:r>
            <w:r w:rsidRPr="00B60EDF">
              <w:rPr>
                <w:rFonts w:asciiTheme="majorHAnsi" w:hAnsiTheme="majorHAnsi"/>
                <w:sz w:val="20"/>
                <w:szCs w:val="20"/>
              </w:rPr>
              <w:t>app</w:t>
            </w:r>
            <w:r w:rsidRPr="00B60EDF">
              <w:rPr>
                <w:rFonts w:asciiTheme="majorHAnsi" w:hAnsiTheme="majorHAnsi"/>
                <w:spacing w:val="1"/>
                <w:sz w:val="20"/>
                <w:szCs w:val="20"/>
              </w:rPr>
              <w:t xml:space="preserve"> </w:t>
            </w:r>
            <w:r w:rsidRPr="00B60EDF">
              <w:rPr>
                <w:rFonts w:asciiTheme="majorHAnsi" w:hAnsiTheme="majorHAnsi"/>
                <w:sz w:val="20"/>
                <w:szCs w:val="20"/>
              </w:rPr>
              <w:t>and</w:t>
            </w:r>
            <w:r w:rsidRPr="00B60EDF">
              <w:rPr>
                <w:rFonts w:asciiTheme="majorHAnsi" w:hAnsiTheme="majorHAnsi"/>
                <w:spacing w:val="-72"/>
                <w:sz w:val="20"/>
                <w:szCs w:val="20"/>
              </w:rPr>
              <w:t xml:space="preserve"> </w:t>
            </w:r>
            <w:r w:rsidRPr="00B60EDF">
              <w:rPr>
                <w:rFonts w:asciiTheme="majorHAnsi" w:hAnsiTheme="majorHAnsi"/>
                <w:sz w:val="20"/>
                <w:szCs w:val="20"/>
              </w:rPr>
              <w:t>MoES-NIOT</w:t>
            </w:r>
            <w:r w:rsidRPr="00B60EDF">
              <w:rPr>
                <w:rFonts w:asciiTheme="majorHAnsi" w:hAnsiTheme="majorHAnsi"/>
                <w:spacing w:val="34"/>
                <w:sz w:val="20"/>
                <w:szCs w:val="20"/>
              </w:rPr>
              <w:t xml:space="preserve"> </w:t>
            </w:r>
            <w:r w:rsidRPr="00B60EDF">
              <w:rPr>
                <w:rFonts w:asciiTheme="majorHAnsi" w:hAnsiTheme="majorHAnsi"/>
                <w:sz w:val="20"/>
                <w:szCs w:val="20"/>
              </w:rPr>
              <w:t>website</w:t>
            </w:r>
            <w:r w:rsidRPr="00B60EDF">
              <w:rPr>
                <w:rFonts w:asciiTheme="majorHAnsi" w:hAnsiTheme="majorHAnsi"/>
                <w:spacing w:val="36"/>
                <w:sz w:val="20"/>
                <w:szCs w:val="20"/>
              </w:rPr>
              <w:t xml:space="preserve"> </w:t>
            </w:r>
            <w:hyperlink r:id="rId19">
              <w:r w:rsidRPr="00B60EDF">
                <w:rPr>
                  <w:rFonts w:asciiTheme="majorHAnsi" w:hAnsiTheme="majorHAnsi"/>
                  <w:color w:val="0000FF"/>
                  <w:sz w:val="20"/>
                  <w:szCs w:val="20"/>
                  <w:u w:val="single" w:color="0000FF"/>
                </w:rPr>
                <w:t>www.niot.res.in</w:t>
              </w:r>
            </w:hyperlink>
            <w:r w:rsidRPr="00B60EDF">
              <w:rPr>
                <w:rFonts w:asciiTheme="majorHAnsi" w:hAnsiTheme="majorHAnsi"/>
                <w:color w:val="0000FF"/>
                <w:spacing w:val="37"/>
                <w:sz w:val="20"/>
                <w:szCs w:val="20"/>
              </w:rPr>
              <w:t xml:space="preserve"> </w:t>
            </w:r>
            <w:r w:rsidRPr="00B60EDF">
              <w:rPr>
                <w:rFonts w:asciiTheme="majorHAnsi" w:hAnsiTheme="majorHAnsi"/>
                <w:sz w:val="20"/>
                <w:szCs w:val="20"/>
              </w:rPr>
              <w:t>till</w:t>
            </w:r>
            <w:r w:rsidRPr="00B60EDF">
              <w:rPr>
                <w:rFonts w:asciiTheme="majorHAnsi" w:hAnsiTheme="majorHAnsi"/>
                <w:spacing w:val="36"/>
                <w:sz w:val="20"/>
                <w:szCs w:val="20"/>
              </w:rPr>
              <w:t xml:space="preserve"> </w:t>
            </w:r>
            <w:r w:rsidRPr="00B60EDF">
              <w:rPr>
                <w:rFonts w:asciiTheme="majorHAnsi" w:hAnsiTheme="majorHAnsi"/>
                <w:sz w:val="20"/>
                <w:szCs w:val="20"/>
              </w:rPr>
              <w:t>closing</w:t>
            </w:r>
          </w:p>
          <w:p w:rsidR="00385E62" w:rsidRPr="00B60EDF" w:rsidRDefault="00385E62" w:rsidP="009E3635">
            <w:pPr>
              <w:pStyle w:val="TableParagraph"/>
              <w:spacing w:line="270" w:lineRule="exact"/>
              <w:ind w:left="108"/>
              <w:jc w:val="both"/>
              <w:rPr>
                <w:rFonts w:asciiTheme="majorHAnsi" w:hAnsiTheme="majorHAnsi"/>
                <w:sz w:val="20"/>
                <w:szCs w:val="20"/>
              </w:rPr>
            </w:pPr>
            <w:r w:rsidRPr="00B60EDF">
              <w:rPr>
                <w:rFonts w:asciiTheme="majorHAnsi" w:hAnsiTheme="majorHAnsi"/>
                <w:sz w:val="20"/>
                <w:szCs w:val="20"/>
              </w:rPr>
              <w:t>date</w:t>
            </w:r>
            <w:r w:rsidRPr="00B60EDF">
              <w:rPr>
                <w:rFonts w:asciiTheme="majorHAnsi" w:hAnsiTheme="majorHAnsi"/>
                <w:spacing w:val="-1"/>
                <w:sz w:val="20"/>
                <w:szCs w:val="20"/>
              </w:rPr>
              <w:t xml:space="preserve"> </w:t>
            </w:r>
            <w:r w:rsidRPr="00B60EDF">
              <w:rPr>
                <w:rFonts w:asciiTheme="majorHAnsi" w:hAnsiTheme="majorHAnsi"/>
                <w:sz w:val="20"/>
                <w:szCs w:val="20"/>
              </w:rPr>
              <w:t>and</w:t>
            </w:r>
            <w:r w:rsidRPr="00B60EDF">
              <w:rPr>
                <w:rFonts w:asciiTheme="majorHAnsi" w:hAnsiTheme="majorHAnsi"/>
                <w:spacing w:val="-2"/>
                <w:sz w:val="20"/>
                <w:szCs w:val="20"/>
              </w:rPr>
              <w:t xml:space="preserve"> </w:t>
            </w:r>
            <w:r w:rsidRPr="00B60EDF">
              <w:rPr>
                <w:rFonts w:asciiTheme="majorHAnsi" w:hAnsiTheme="majorHAnsi"/>
                <w:sz w:val="20"/>
                <w:szCs w:val="20"/>
              </w:rPr>
              <w:t>time</w:t>
            </w:r>
            <w:r w:rsidRPr="00B60EDF">
              <w:rPr>
                <w:rFonts w:asciiTheme="majorHAnsi" w:hAnsiTheme="majorHAnsi"/>
                <w:spacing w:val="-1"/>
                <w:sz w:val="20"/>
                <w:szCs w:val="20"/>
              </w:rPr>
              <w:t xml:space="preserve"> </w:t>
            </w:r>
            <w:r w:rsidRPr="00B60EDF">
              <w:rPr>
                <w:rFonts w:asciiTheme="majorHAnsi" w:hAnsiTheme="majorHAnsi"/>
                <w:sz w:val="20"/>
                <w:szCs w:val="20"/>
              </w:rPr>
              <w:t>of</w:t>
            </w:r>
            <w:r w:rsidRPr="00B60EDF">
              <w:rPr>
                <w:rFonts w:asciiTheme="majorHAnsi" w:hAnsiTheme="majorHAnsi"/>
                <w:spacing w:val="-1"/>
                <w:sz w:val="20"/>
                <w:szCs w:val="20"/>
              </w:rPr>
              <w:t xml:space="preserve"> </w:t>
            </w:r>
            <w:r w:rsidRPr="00B60EDF">
              <w:rPr>
                <w:rFonts w:asciiTheme="majorHAnsi" w:hAnsiTheme="majorHAnsi"/>
                <w:sz w:val="20"/>
                <w:szCs w:val="20"/>
              </w:rPr>
              <w:t>the</w:t>
            </w:r>
            <w:r w:rsidRPr="00B60EDF">
              <w:rPr>
                <w:rFonts w:asciiTheme="majorHAnsi" w:hAnsiTheme="majorHAnsi"/>
                <w:spacing w:val="-1"/>
                <w:sz w:val="20"/>
                <w:szCs w:val="20"/>
              </w:rPr>
              <w:t xml:space="preserve"> </w:t>
            </w:r>
            <w:r w:rsidRPr="00B60EDF">
              <w:rPr>
                <w:rFonts w:asciiTheme="majorHAnsi" w:hAnsiTheme="majorHAnsi"/>
                <w:sz w:val="20"/>
                <w:szCs w:val="20"/>
              </w:rPr>
              <w:t>Tender.</w:t>
            </w:r>
          </w:p>
        </w:tc>
      </w:tr>
      <w:tr w:rsidR="00385E62" w:rsidRPr="00B60EDF" w:rsidTr="009E3635">
        <w:trPr>
          <w:trHeight w:val="1159"/>
        </w:trPr>
        <w:tc>
          <w:tcPr>
            <w:tcW w:w="4077" w:type="dxa"/>
          </w:tcPr>
          <w:p w:rsidR="00385E62" w:rsidRPr="00B60EDF" w:rsidRDefault="00385E62" w:rsidP="009E3635">
            <w:pPr>
              <w:pStyle w:val="TableParagraph"/>
              <w:rPr>
                <w:rFonts w:asciiTheme="majorHAnsi" w:hAnsiTheme="majorHAnsi"/>
                <w:sz w:val="20"/>
                <w:szCs w:val="20"/>
              </w:rPr>
            </w:pPr>
          </w:p>
          <w:p w:rsidR="00385E62" w:rsidRPr="00B60EDF" w:rsidRDefault="00385E62" w:rsidP="009E3635">
            <w:pPr>
              <w:pStyle w:val="TableParagraph"/>
              <w:ind w:left="249"/>
              <w:rPr>
                <w:rFonts w:asciiTheme="majorHAnsi" w:hAnsiTheme="majorHAnsi"/>
                <w:sz w:val="20"/>
                <w:szCs w:val="20"/>
              </w:rPr>
            </w:pPr>
            <w:r w:rsidRPr="00B60EDF">
              <w:rPr>
                <w:rFonts w:asciiTheme="majorHAnsi" w:hAnsiTheme="majorHAnsi"/>
                <w:w w:val="90"/>
                <w:sz w:val="20"/>
                <w:szCs w:val="20"/>
              </w:rPr>
              <w:t>Bidding</w:t>
            </w:r>
            <w:r w:rsidRPr="00B60EDF">
              <w:rPr>
                <w:rFonts w:asciiTheme="majorHAnsi" w:hAnsiTheme="majorHAnsi"/>
                <w:spacing w:val="3"/>
                <w:w w:val="90"/>
                <w:sz w:val="20"/>
                <w:szCs w:val="20"/>
              </w:rPr>
              <w:t xml:space="preserve"> </w:t>
            </w:r>
            <w:r w:rsidRPr="00B60EDF">
              <w:rPr>
                <w:rFonts w:asciiTheme="majorHAnsi" w:hAnsiTheme="majorHAnsi"/>
                <w:w w:val="90"/>
                <w:sz w:val="20"/>
                <w:szCs w:val="20"/>
              </w:rPr>
              <w:t>Type</w:t>
            </w:r>
            <w:r w:rsidRPr="00B60EDF">
              <w:rPr>
                <w:rFonts w:asciiTheme="majorHAnsi" w:hAnsiTheme="majorHAnsi"/>
                <w:spacing w:val="4"/>
                <w:w w:val="90"/>
                <w:sz w:val="20"/>
                <w:szCs w:val="20"/>
              </w:rPr>
              <w:t xml:space="preserve"> </w:t>
            </w:r>
            <w:r w:rsidRPr="00B60EDF">
              <w:rPr>
                <w:rFonts w:asciiTheme="majorHAnsi" w:hAnsiTheme="majorHAnsi"/>
                <w:w w:val="90"/>
                <w:sz w:val="20"/>
                <w:szCs w:val="20"/>
              </w:rPr>
              <w:t>&amp;Tender</w:t>
            </w:r>
            <w:r w:rsidRPr="00B60EDF">
              <w:rPr>
                <w:rFonts w:asciiTheme="majorHAnsi" w:hAnsiTheme="majorHAnsi"/>
                <w:spacing w:val="7"/>
                <w:w w:val="90"/>
                <w:sz w:val="20"/>
                <w:szCs w:val="20"/>
              </w:rPr>
              <w:t xml:space="preserve"> </w:t>
            </w:r>
            <w:r w:rsidRPr="00B60EDF">
              <w:rPr>
                <w:rFonts w:asciiTheme="majorHAnsi" w:hAnsiTheme="majorHAnsi"/>
                <w:w w:val="90"/>
                <w:sz w:val="20"/>
                <w:szCs w:val="20"/>
              </w:rPr>
              <w:t>submission</w:t>
            </w:r>
          </w:p>
        </w:tc>
        <w:tc>
          <w:tcPr>
            <w:tcW w:w="5813" w:type="dxa"/>
          </w:tcPr>
          <w:p w:rsidR="00385E62" w:rsidRPr="00B60EDF" w:rsidRDefault="00385E62" w:rsidP="009E3635">
            <w:pPr>
              <w:pStyle w:val="TableParagraph"/>
              <w:ind w:left="108" w:right="130"/>
              <w:jc w:val="both"/>
              <w:rPr>
                <w:rFonts w:asciiTheme="majorHAnsi" w:hAnsiTheme="majorHAnsi"/>
                <w:sz w:val="20"/>
                <w:szCs w:val="20"/>
              </w:rPr>
            </w:pPr>
            <w:r w:rsidRPr="00B60EDF">
              <w:rPr>
                <w:rFonts w:asciiTheme="majorHAnsi" w:hAnsiTheme="majorHAnsi"/>
                <w:sz w:val="20"/>
                <w:szCs w:val="20"/>
              </w:rPr>
              <w:t xml:space="preserve">The tender being </w:t>
            </w:r>
            <w:r w:rsidR="009C7D05" w:rsidRPr="00B60EDF">
              <w:rPr>
                <w:rFonts w:asciiTheme="majorHAnsi" w:hAnsiTheme="majorHAnsi"/>
                <w:sz w:val="20"/>
                <w:szCs w:val="20"/>
              </w:rPr>
              <w:t>single</w:t>
            </w:r>
            <w:r w:rsidRPr="00B60EDF">
              <w:rPr>
                <w:rFonts w:asciiTheme="majorHAnsi" w:hAnsiTheme="majorHAnsi"/>
                <w:sz w:val="20"/>
                <w:szCs w:val="20"/>
              </w:rPr>
              <w:t xml:space="preserve"> Bid, Techno- commercial</w:t>
            </w:r>
            <w:r w:rsidRPr="00B60EDF">
              <w:rPr>
                <w:rFonts w:asciiTheme="majorHAnsi" w:hAnsiTheme="majorHAnsi"/>
                <w:spacing w:val="-72"/>
                <w:sz w:val="20"/>
                <w:szCs w:val="20"/>
              </w:rPr>
              <w:t xml:space="preserve"> </w:t>
            </w:r>
            <w:r w:rsidRPr="00B60EDF">
              <w:rPr>
                <w:rFonts w:asciiTheme="majorHAnsi" w:hAnsiTheme="majorHAnsi"/>
                <w:sz w:val="20"/>
                <w:szCs w:val="20"/>
              </w:rPr>
              <w:t>Bid and BOQ( Price Bid ) should be</w:t>
            </w:r>
            <w:r w:rsidRPr="00B60EDF">
              <w:rPr>
                <w:rFonts w:asciiTheme="majorHAnsi" w:hAnsiTheme="majorHAnsi"/>
                <w:spacing w:val="1"/>
                <w:sz w:val="20"/>
                <w:szCs w:val="20"/>
              </w:rPr>
              <w:t xml:space="preserve"> </w:t>
            </w:r>
            <w:r w:rsidRPr="00B60EDF">
              <w:rPr>
                <w:rFonts w:asciiTheme="majorHAnsi" w:hAnsiTheme="majorHAnsi"/>
                <w:sz w:val="20"/>
                <w:szCs w:val="20"/>
              </w:rPr>
              <w:t>uploaded</w:t>
            </w:r>
            <w:r w:rsidRPr="00B60EDF">
              <w:rPr>
                <w:rFonts w:asciiTheme="majorHAnsi" w:hAnsiTheme="majorHAnsi"/>
                <w:spacing w:val="1"/>
                <w:sz w:val="20"/>
                <w:szCs w:val="20"/>
              </w:rPr>
              <w:t xml:space="preserve"> </w:t>
            </w:r>
            <w:r w:rsidRPr="00B60EDF">
              <w:rPr>
                <w:rFonts w:asciiTheme="majorHAnsi" w:hAnsiTheme="majorHAnsi"/>
                <w:sz w:val="20"/>
                <w:szCs w:val="20"/>
              </w:rPr>
              <w:t>electronically</w:t>
            </w:r>
            <w:r w:rsidRPr="00B60EDF">
              <w:rPr>
                <w:rFonts w:asciiTheme="majorHAnsi" w:hAnsiTheme="majorHAnsi"/>
                <w:spacing w:val="15"/>
                <w:sz w:val="20"/>
                <w:szCs w:val="20"/>
              </w:rPr>
              <w:t xml:space="preserve"> </w:t>
            </w:r>
            <w:r w:rsidRPr="00B60EDF">
              <w:rPr>
                <w:rFonts w:asciiTheme="majorHAnsi" w:hAnsiTheme="majorHAnsi"/>
                <w:sz w:val="20"/>
                <w:szCs w:val="20"/>
              </w:rPr>
              <w:t>through</w:t>
            </w:r>
            <w:r w:rsidRPr="00B60EDF">
              <w:rPr>
                <w:rFonts w:asciiTheme="majorHAnsi" w:hAnsiTheme="majorHAnsi"/>
                <w:spacing w:val="29"/>
                <w:sz w:val="20"/>
                <w:szCs w:val="20"/>
              </w:rPr>
              <w:t xml:space="preserve"> </w:t>
            </w:r>
            <w:r w:rsidRPr="00B60EDF">
              <w:rPr>
                <w:rFonts w:asciiTheme="majorHAnsi" w:hAnsiTheme="majorHAnsi"/>
                <w:sz w:val="20"/>
                <w:szCs w:val="20"/>
              </w:rPr>
              <w:t>e-wizard</w:t>
            </w:r>
          </w:p>
          <w:p w:rsidR="00385E62" w:rsidRPr="00B60EDF" w:rsidRDefault="00385E62" w:rsidP="009E3635">
            <w:pPr>
              <w:pStyle w:val="TableParagraph"/>
              <w:spacing w:line="270" w:lineRule="exact"/>
              <w:ind w:left="108"/>
              <w:jc w:val="both"/>
              <w:rPr>
                <w:rFonts w:asciiTheme="majorHAnsi" w:hAnsiTheme="majorHAnsi"/>
                <w:sz w:val="20"/>
                <w:szCs w:val="20"/>
              </w:rPr>
            </w:pPr>
            <w:r w:rsidRPr="00B60EDF">
              <w:rPr>
                <w:rFonts w:asciiTheme="majorHAnsi" w:hAnsiTheme="majorHAnsi"/>
                <w:sz w:val="20"/>
                <w:szCs w:val="20"/>
              </w:rPr>
              <w:t>Portal</w:t>
            </w:r>
            <w:r w:rsidRPr="00B60EDF">
              <w:rPr>
                <w:rFonts w:asciiTheme="majorHAnsi" w:hAnsiTheme="majorHAnsi"/>
                <w:spacing w:val="-2"/>
                <w:sz w:val="20"/>
                <w:szCs w:val="20"/>
              </w:rPr>
              <w:t xml:space="preserve"> </w:t>
            </w:r>
            <w:r w:rsidRPr="00B60EDF">
              <w:rPr>
                <w:rFonts w:asciiTheme="majorHAnsi" w:hAnsiTheme="majorHAnsi"/>
                <w:sz w:val="20"/>
                <w:szCs w:val="20"/>
              </w:rPr>
              <w:t xml:space="preserve">https://moes.euniwizarde.com/   </w:t>
            </w:r>
            <w:r w:rsidRPr="00B60EDF">
              <w:rPr>
                <w:rFonts w:asciiTheme="majorHAnsi" w:hAnsiTheme="majorHAnsi"/>
                <w:spacing w:val="14"/>
                <w:sz w:val="20"/>
                <w:szCs w:val="20"/>
              </w:rPr>
              <w:t xml:space="preserve"> </w:t>
            </w:r>
            <w:r w:rsidRPr="00B60EDF">
              <w:rPr>
                <w:rFonts w:asciiTheme="majorHAnsi" w:hAnsiTheme="majorHAnsi"/>
                <w:sz w:val="20"/>
                <w:szCs w:val="20"/>
              </w:rPr>
              <w:t>app</w:t>
            </w:r>
          </w:p>
        </w:tc>
      </w:tr>
      <w:tr w:rsidR="00385E62" w:rsidRPr="00B60EDF" w:rsidTr="009E3635">
        <w:trPr>
          <w:trHeight w:val="1158"/>
        </w:trPr>
        <w:tc>
          <w:tcPr>
            <w:tcW w:w="4077" w:type="dxa"/>
          </w:tcPr>
          <w:p w:rsidR="00385E62" w:rsidRPr="00B60EDF" w:rsidRDefault="00385E62" w:rsidP="009E3635">
            <w:pPr>
              <w:pStyle w:val="TableParagraph"/>
              <w:ind w:left="369"/>
              <w:rPr>
                <w:rFonts w:asciiTheme="majorHAnsi" w:hAnsiTheme="majorHAnsi"/>
                <w:sz w:val="20"/>
                <w:szCs w:val="20"/>
              </w:rPr>
            </w:pPr>
            <w:r w:rsidRPr="00B60EDF">
              <w:rPr>
                <w:rFonts w:asciiTheme="majorHAnsi" w:hAnsiTheme="majorHAnsi"/>
                <w:w w:val="90"/>
                <w:sz w:val="20"/>
                <w:szCs w:val="20"/>
              </w:rPr>
              <w:t>-</w:t>
            </w:r>
          </w:p>
          <w:p w:rsidR="00385E62" w:rsidRPr="00B60EDF" w:rsidRDefault="00385E62" w:rsidP="009E3635">
            <w:pPr>
              <w:pStyle w:val="TableParagraph"/>
              <w:ind w:left="249"/>
              <w:rPr>
                <w:rFonts w:asciiTheme="majorHAnsi" w:hAnsiTheme="majorHAnsi"/>
                <w:sz w:val="20"/>
                <w:szCs w:val="20"/>
              </w:rPr>
            </w:pPr>
            <w:r w:rsidRPr="00B60EDF">
              <w:rPr>
                <w:rFonts w:asciiTheme="majorHAnsi" w:hAnsiTheme="majorHAnsi"/>
                <w:sz w:val="20"/>
                <w:szCs w:val="20"/>
              </w:rPr>
              <w:t>Help</w:t>
            </w:r>
            <w:r w:rsidRPr="00B60EDF">
              <w:rPr>
                <w:rFonts w:asciiTheme="majorHAnsi" w:hAnsiTheme="majorHAnsi"/>
                <w:spacing w:val="-5"/>
                <w:sz w:val="20"/>
                <w:szCs w:val="20"/>
              </w:rPr>
              <w:t xml:space="preserve"> </w:t>
            </w:r>
            <w:r w:rsidRPr="00B60EDF">
              <w:rPr>
                <w:rFonts w:asciiTheme="majorHAnsi" w:hAnsiTheme="majorHAnsi"/>
                <w:sz w:val="20"/>
                <w:szCs w:val="20"/>
              </w:rPr>
              <w:t>manual</w:t>
            </w:r>
            <w:r w:rsidRPr="00B60EDF">
              <w:rPr>
                <w:rFonts w:asciiTheme="majorHAnsi" w:hAnsiTheme="majorHAnsi"/>
                <w:spacing w:val="-3"/>
                <w:sz w:val="20"/>
                <w:szCs w:val="20"/>
              </w:rPr>
              <w:t xml:space="preserve"> </w:t>
            </w:r>
            <w:r w:rsidRPr="00B60EDF">
              <w:rPr>
                <w:rFonts w:asciiTheme="majorHAnsi" w:hAnsiTheme="majorHAnsi"/>
                <w:sz w:val="20"/>
                <w:szCs w:val="20"/>
              </w:rPr>
              <w:t>for</w:t>
            </w:r>
            <w:r w:rsidRPr="00B60EDF">
              <w:rPr>
                <w:rFonts w:asciiTheme="majorHAnsi" w:hAnsiTheme="majorHAnsi"/>
                <w:spacing w:val="-5"/>
                <w:sz w:val="20"/>
                <w:szCs w:val="20"/>
              </w:rPr>
              <w:t xml:space="preserve"> </w:t>
            </w:r>
            <w:r w:rsidRPr="00B60EDF">
              <w:rPr>
                <w:rFonts w:asciiTheme="majorHAnsi" w:hAnsiTheme="majorHAnsi"/>
                <w:sz w:val="20"/>
                <w:szCs w:val="20"/>
              </w:rPr>
              <w:t>e-tender</w:t>
            </w:r>
          </w:p>
        </w:tc>
        <w:tc>
          <w:tcPr>
            <w:tcW w:w="5813" w:type="dxa"/>
          </w:tcPr>
          <w:p w:rsidR="00385E62" w:rsidRPr="00B60EDF" w:rsidRDefault="00385E62" w:rsidP="009E3635">
            <w:pPr>
              <w:pStyle w:val="TableParagraph"/>
              <w:tabs>
                <w:tab w:val="left" w:pos="700"/>
                <w:tab w:val="left" w:pos="1628"/>
                <w:tab w:val="left" w:pos="2019"/>
                <w:tab w:val="left" w:pos="2477"/>
                <w:tab w:val="left" w:pos="3664"/>
                <w:tab w:val="left" w:pos="4580"/>
              </w:tabs>
              <w:ind w:left="108" w:right="263"/>
              <w:rPr>
                <w:rFonts w:asciiTheme="majorHAnsi" w:hAnsiTheme="majorHAnsi"/>
                <w:sz w:val="20"/>
                <w:szCs w:val="20"/>
              </w:rPr>
            </w:pPr>
            <w:r w:rsidRPr="00B60EDF">
              <w:rPr>
                <w:rFonts w:asciiTheme="majorHAnsi" w:hAnsiTheme="majorHAnsi"/>
                <w:sz w:val="20"/>
                <w:szCs w:val="20"/>
              </w:rPr>
              <w:t xml:space="preserve">Mr. Gagan T S/ Mr. Vijay/Ms. Brinda, e-Wizard Team, </w:t>
            </w:r>
            <w:r w:rsidRPr="00B60EDF">
              <w:rPr>
                <w:rFonts w:asciiTheme="majorHAnsi" w:hAnsiTheme="majorHAnsi"/>
                <w:spacing w:val="-1"/>
                <w:sz w:val="20"/>
                <w:szCs w:val="20"/>
              </w:rPr>
              <w:t>ITI-Ltd,</w:t>
            </w:r>
            <w:r w:rsidRPr="00B60EDF">
              <w:rPr>
                <w:rFonts w:asciiTheme="majorHAnsi" w:hAnsiTheme="majorHAnsi"/>
                <w:spacing w:val="-72"/>
                <w:sz w:val="20"/>
                <w:szCs w:val="20"/>
              </w:rPr>
              <w:t xml:space="preserve"> </w:t>
            </w:r>
            <w:r w:rsidRPr="00B60EDF">
              <w:rPr>
                <w:rFonts w:asciiTheme="majorHAnsi" w:hAnsiTheme="majorHAnsi"/>
                <w:sz w:val="20"/>
                <w:szCs w:val="20"/>
              </w:rPr>
              <w:t>Bangalore,</w:t>
            </w:r>
          </w:p>
          <w:p w:rsidR="00385E62" w:rsidRPr="00B60EDF" w:rsidRDefault="00385E62" w:rsidP="009E3635">
            <w:pPr>
              <w:pStyle w:val="TableParagraph"/>
              <w:tabs>
                <w:tab w:val="left" w:pos="1254"/>
                <w:tab w:val="left" w:pos="2091"/>
                <w:tab w:val="left" w:pos="2818"/>
                <w:tab w:val="left" w:pos="4668"/>
              </w:tabs>
              <w:spacing w:line="290" w:lineRule="exact"/>
              <w:ind w:left="108" w:right="263"/>
              <w:rPr>
                <w:rFonts w:asciiTheme="majorHAnsi" w:hAnsiTheme="majorHAnsi"/>
                <w:sz w:val="20"/>
                <w:szCs w:val="20"/>
              </w:rPr>
            </w:pPr>
            <w:r w:rsidRPr="00B60EDF">
              <w:rPr>
                <w:rFonts w:asciiTheme="majorHAnsi" w:hAnsiTheme="majorHAnsi"/>
                <w:sz w:val="20"/>
                <w:szCs w:val="20"/>
              </w:rPr>
              <w:t>Mobile No:</w:t>
            </w:r>
            <w:r w:rsidRPr="00B60EDF">
              <w:rPr>
                <w:rFonts w:asciiTheme="majorHAnsi" w:hAnsiTheme="majorHAnsi"/>
                <w:sz w:val="20"/>
                <w:szCs w:val="20"/>
              </w:rPr>
              <w:tab/>
              <w:t xml:space="preserve">91 8448288987/8448288994/8448288994 </w:t>
            </w:r>
          </w:p>
          <w:p w:rsidR="00385E62" w:rsidRPr="00B60EDF" w:rsidRDefault="00385E62" w:rsidP="009E3635">
            <w:pPr>
              <w:pStyle w:val="TableParagraph"/>
              <w:tabs>
                <w:tab w:val="left" w:pos="1254"/>
                <w:tab w:val="left" w:pos="2091"/>
                <w:tab w:val="left" w:pos="2818"/>
                <w:tab w:val="left" w:pos="4668"/>
              </w:tabs>
              <w:spacing w:line="290" w:lineRule="exact"/>
              <w:ind w:left="108" w:right="263"/>
              <w:rPr>
                <w:rFonts w:asciiTheme="majorHAnsi" w:hAnsiTheme="majorHAnsi"/>
                <w:sz w:val="20"/>
                <w:szCs w:val="20"/>
              </w:rPr>
            </w:pPr>
            <w:r w:rsidRPr="00B60EDF">
              <w:rPr>
                <w:rFonts w:asciiTheme="majorHAnsi" w:hAnsiTheme="majorHAnsi"/>
                <w:spacing w:val="-1"/>
                <w:sz w:val="20"/>
                <w:szCs w:val="20"/>
              </w:rPr>
              <w:t xml:space="preserve">E-Mail: </w:t>
            </w:r>
            <w:r w:rsidRPr="00B60EDF">
              <w:rPr>
                <w:rFonts w:asciiTheme="majorHAnsi" w:hAnsiTheme="majorHAnsi"/>
                <w:spacing w:val="-72"/>
                <w:sz w:val="20"/>
                <w:szCs w:val="20"/>
              </w:rPr>
              <w:t xml:space="preserve"> </w:t>
            </w:r>
            <w:hyperlink r:id="rId20">
              <w:r w:rsidRPr="00B60EDF">
                <w:rPr>
                  <w:rFonts w:asciiTheme="majorHAnsi" w:hAnsiTheme="majorHAnsi"/>
                  <w:sz w:val="20"/>
                  <w:szCs w:val="20"/>
                </w:rPr>
                <w:t>eprochelpdesk.01@gmail.com</w:t>
              </w:r>
            </w:hyperlink>
          </w:p>
        </w:tc>
      </w:tr>
      <w:tr w:rsidR="00385E62" w:rsidRPr="00B60EDF" w:rsidTr="009E3635">
        <w:trPr>
          <w:trHeight w:val="709"/>
        </w:trPr>
        <w:tc>
          <w:tcPr>
            <w:tcW w:w="4077" w:type="dxa"/>
          </w:tcPr>
          <w:p w:rsidR="00385E62" w:rsidRPr="00B60EDF" w:rsidRDefault="00385E62" w:rsidP="009E3635">
            <w:pPr>
              <w:pStyle w:val="TableParagraph"/>
              <w:rPr>
                <w:rFonts w:asciiTheme="majorHAnsi" w:hAnsiTheme="majorHAnsi"/>
                <w:sz w:val="20"/>
                <w:szCs w:val="20"/>
              </w:rPr>
            </w:pPr>
          </w:p>
          <w:p w:rsidR="00385E62" w:rsidRPr="00B60EDF" w:rsidRDefault="00385E62" w:rsidP="009E3635">
            <w:pPr>
              <w:pStyle w:val="TableParagraph"/>
              <w:ind w:left="338"/>
              <w:rPr>
                <w:rFonts w:asciiTheme="majorHAnsi" w:hAnsiTheme="majorHAnsi"/>
                <w:sz w:val="20"/>
                <w:szCs w:val="20"/>
              </w:rPr>
            </w:pPr>
            <w:r w:rsidRPr="00B60EDF">
              <w:rPr>
                <w:rFonts w:asciiTheme="majorHAnsi" w:hAnsiTheme="majorHAnsi"/>
                <w:noProof/>
                <w:sz w:val="20"/>
                <w:szCs w:val="20"/>
                <w:lang w:bidi="hi-IN"/>
              </w:rPr>
              <w:drawing>
                <wp:inline distT="0" distB="0" distL="0" distR="0">
                  <wp:extent cx="1451403" cy="176212"/>
                  <wp:effectExtent l="0" t="0" r="0" b="0"/>
                  <wp:docPr id="17"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2.png"/>
                          <pic:cNvPicPr/>
                        </pic:nvPicPr>
                        <pic:blipFill>
                          <a:blip r:embed="rId21" cstate="print"/>
                          <a:stretch>
                            <a:fillRect/>
                          </a:stretch>
                        </pic:blipFill>
                        <pic:spPr>
                          <a:xfrm>
                            <a:off x="0" y="0"/>
                            <a:ext cx="1451403" cy="176212"/>
                          </a:xfrm>
                          <a:prstGeom prst="rect">
                            <a:avLst/>
                          </a:prstGeom>
                        </pic:spPr>
                      </pic:pic>
                    </a:graphicData>
                  </a:graphic>
                </wp:inline>
              </w:drawing>
            </w:r>
          </w:p>
          <w:p w:rsidR="00385E62" w:rsidRPr="00B60EDF" w:rsidRDefault="00385E62" w:rsidP="009E3635">
            <w:pPr>
              <w:pStyle w:val="TableParagraph"/>
              <w:spacing w:line="273" w:lineRule="exact"/>
              <w:ind w:left="107"/>
              <w:rPr>
                <w:rFonts w:asciiTheme="majorHAnsi" w:hAnsiTheme="majorHAnsi"/>
                <w:sz w:val="20"/>
                <w:szCs w:val="20"/>
              </w:rPr>
            </w:pPr>
            <w:r w:rsidRPr="00B60EDF">
              <w:rPr>
                <w:rFonts w:asciiTheme="majorHAnsi" w:hAnsiTheme="majorHAnsi"/>
                <w:sz w:val="20"/>
                <w:szCs w:val="20"/>
              </w:rPr>
              <w:t>Send</w:t>
            </w:r>
            <w:r w:rsidRPr="00B60EDF">
              <w:rPr>
                <w:rFonts w:asciiTheme="majorHAnsi" w:hAnsiTheme="majorHAnsi"/>
                <w:spacing w:val="-5"/>
                <w:sz w:val="20"/>
                <w:szCs w:val="20"/>
              </w:rPr>
              <w:t xml:space="preserve"> </w:t>
            </w:r>
            <w:r w:rsidRPr="00B60EDF">
              <w:rPr>
                <w:rFonts w:asciiTheme="majorHAnsi" w:hAnsiTheme="majorHAnsi"/>
                <w:sz w:val="20"/>
                <w:szCs w:val="20"/>
              </w:rPr>
              <w:t>your</w:t>
            </w:r>
            <w:r w:rsidRPr="00B60EDF">
              <w:rPr>
                <w:rFonts w:asciiTheme="majorHAnsi" w:hAnsiTheme="majorHAnsi"/>
                <w:spacing w:val="-2"/>
                <w:sz w:val="20"/>
                <w:szCs w:val="20"/>
              </w:rPr>
              <w:t xml:space="preserve"> </w:t>
            </w:r>
            <w:r w:rsidRPr="00B60EDF">
              <w:rPr>
                <w:rFonts w:asciiTheme="majorHAnsi" w:hAnsiTheme="majorHAnsi"/>
                <w:sz w:val="20"/>
                <w:szCs w:val="20"/>
              </w:rPr>
              <w:t>queries</w:t>
            </w:r>
            <w:r w:rsidRPr="00B60EDF">
              <w:rPr>
                <w:rFonts w:asciiTheme="majorHAnsi" w:hAnsiTheme="majorHAnsi"/>
                <w:spacing w:val="-2"/>
                <w:sz w:val="20"/>
                <w:szCs w:val="20"/>
              </w:rPr>
              <w:t xml:space="preserve"> </w:t>
            </w:r>
            <w:r w:rsidRPr="00B60EDF">
              <w:rPr>
                <w:rFonts w:asciiTheme="majorHAnsi" w:hAnsiTheme="majorHAnsi"/>
                <w:sz w:val="20"/>
                <w:szCs w:val="20"/>
              </w:rPr>
              <w:t>to</w:t>
            </w:r>
            <w:r w:rsidRPr="00B60EDF">
              <w:rPr>
                <w:rFonts w:asciiTheme="majorHAnsi" w:hAnsiTheme="majorHAnsi"/>
                <w:spacing w:val="-5"/>
                <w:sz w:val="20"/>
                <w:szCs w:val="20"/>
              </w:rPr>
              <w:t xml:space="preserve"> </w:t>
            </w:r>
            <w:r w:rsidRPr="00B60EDF">
              <w:rPr>
                <w:rFonts w:asciiTheme="majorHAnsi" w:hAnsiTheme="majorHAnsi"/>
                <w:sz w:val="20"/>
                <w:szCs w:val="20"/>
              </w:rPr>
              <w:t>the</w:t>
            </w:r>
            <w:r w:rsidRPr="00B60EDF">
              <w:rPr>
                <w:rFonts w:asciiTheme="majorHAnsi" w:hAnsiTheme="majorHAnsi"/>
                <w:spacing w:val="-5"/>
                <w:sz w:val="20"/>
                <w:szCs w:val="20"/>
              </w:rPr>
              <w:t xml:space="preserve"> </w:t>
            </w:r>
            <w:r w:rsidRPr="00B60EDF">
              <w:rPr>
                <w:rFonts w:asciiTheme="majorHAnsi" w:hAnsiTheme="majorHAnsi"/>
                <w:sz w:val="20"/>
                <w:szCs w:val="20"/>
              </w:rPr>
              <w:t>email</w:t>
            </w:r>
            <w:r w:rsidRPr="00B60EDF">
              <w:rPr>
                <w:rFonts w:asciiTheme="majorHAnsi" w:hAnsiTheme="majorHAnsi"/>
                <w:spacing w:val="-2"/>
                <w:sz w:val="20"/>
                <w:szCs w:val="20"/>
              </w:rPr>
              <w:t xml:space="preserve"> </w:t>
            </w:r>
            <w:r w:rsidRPr="00B60EDF">
              <w:rPr>
                <w:rFonts w:asciiTheme="majorHAnsi" w:hAnsiTheme="majorHAnsi"/>
                <w:sz w:val="20"/>
                <w:szCs w:val="20"/>
              </w:rPr>
              <w:t>IDs</w:t>
            </w:r>
          </w:p>
        </w:tc>
        <w:tc>
          <w:tcPr>
            <w:tcW w:w="5813" w:type="dxa"/>
          </w:tcPr>
          <w:p w:rsidR="00385E62" w:rsidRPr="00B60EDF" w:rsidRDefault="008974E2" w:rsidP="009E3635">
            <w:pPr>
              <w:pStyle w:val="TableParagraph"/>
              <w:ind w:left="108"/>
              <w:rPr>
                <w:rFonts w:asciiTheme="majorHAnsi" w:hAnsiTheme="majorHAnsi"/>
                <w:sz w:val="20"/>
                <w:szCs w:val="20"/>
              </w:rPr>
            </w:pPr>
            <w:hyperlink r:id="rId22">
              <w:r w:rsidR="00385E62" w:rsidRPr="00B60EDF">
                <w:rPr>
                  <w:rFonts w:asciiTheme="majorHAnsi" w:hAnsiTheme="majorHAnsi"/>
                  <w:color w:val="0000FF"/>
                  <w:sz w:val="20"/>
                  <w:szCs w:val="20"/>
                  <w:u w:val="single" w:color="0000FF"/>
                </w:rPr>
                <w:t>hvt@niot.res.in</w:t>
              </w:r>
            </w:hyperlink>
          </w:p>
        </w:tc>
      </w:tr>
      <w:tr w:rsidR="00385E62" w:rsidRPr="00B60EDF" w:rsidTr="009E3635">
        <w:trPr>
          <w:trHeight w:val="1356"/>
        </w:trPr>
        <w:tc>
          <w:tcPr>
            <w:tcW w:w="9890" w:type="dxa"/>
            <w:gridSpan w:val="2"/>
          </w:tcPr>
          <w:p w:rsidR="00385E62" w:rsidRPr="00B60EDF" w:rsidRDefault="00385E62" w:rsidP="009E3635">
            <w:pPr>
              <w:pStyle w:val="TableParagraph"/>
              <w:ind w:left="1608" w:right="1454" w:hanging="3"/>
              <w:jc w:val="center"/>
              <w:rPr>
                <w:rFonts w:asciiTheme="majorHAnsi" w:hAnsiTheme="majorHAnsi"/>
                <w:b/>
                <w:sz w:val="20"/>
                <w:szCs w:val="20"/>
              </w:rPr>
            </w:pPr>
            <w:r w:rsidRPr="00B60EDF">
              <w:rPr>
                <w:rFonts w:asciiTheme="majorHAnsi" w:hAnsiTheme="majorHAnsi"/>
                <w:b/>
                <w:sz w:val="20"/>
                <w:szCs w:val="20"/>
              </w:rPr>
              <w:t>NATIONAL INSITUTE OF OCEAN TECHNOLOGY</w:t>
            </w:r>
            <w:r w:rsidRPr="00B60EDF">
              <w:rPr>
                <w:rFonts w:asciiTheme="majorHAnsi" w:hAnsiTheme="majorHAnsi"/>
                <w:b/>
                <w:spacing w:val="1"/>
                <w:sz w:val="20"/>
                <w:szCs w:val="20"/>
              </w:rPr>
              <w:t xml:space="preserve"> </w:t>
            </w:r>
            <w:r w:rsidRPr="00B60EDF">
              <w:rPr>
                <w:rFonts w:asciiTheme="majorHAnsi" w:hAnsiTheme="majorHAnsi"/>
                <w:b/>
                <w:sz w:val="20"/>
                <w:szCs w:val="20"/>
              </w:rPr>
              <w:t>VELACHERY</w:t>
            </w:r>
            <w:r w:rsidRPr="00B60EDF">
              <w:rPr>
                <w:rFonts w:asciiTheme="majorHAnsi" w:hAnsiTheme="majorHAnsi"/>
                <w:b/>
                <w:spacing w:val="-10"/>
                <w:sz w:val="20"/>
                <w:szCs w:val="20"/>
              </w:rPr>
              <w:t xml:space="preserve"> </w:t>
            </w:r>
            <w:r w:rsidRPr="00B60EDF">
              <w:rPr>
                <w:rFonts w:asciiTheme="majorHAnsi" w:hAnsiTheme="majorHAnsi"/>
                <w:b/>
                <w:sz w:val="20"/>
                <w:szCs w:val="20"/>
              </w:rPr>
              <w:t>TAMBARAM</w:t>
            </w:r>
            <w:r w:rsidRPr="00B60EDF">
              <w:rPr>
                <w:rFonts w:asciiTheme="majorHAnsi" w:hAnsiTheme="majorHAnsi"/>
                <w:b/>
                <w:spacing w:val="-10"/>
                <w:sz w:val="20"/>
                <w:szCs w:val="20"/>
              </w:rPr>
              <w:t xml:space="preserve"> </w:t>
            </w:r>
            <w:r w:rsidRPr="00B60EDF">
              <w:rPr>
                <w:rFonts w:asciiTheme="majorHAnsi" w:hAnsiTheme="majorHAnsi"/>
                <w:b/>
                <w:sz w:val="20"/>
                <w:szCs w:val="20"/>
              </w:rPr>
              <w:t>MAIN</w:t>
            </w:r>
            <w:r w:rsidRPr="00B60EDF">
              <w:rPr>
                <w:rFonts w:asciiTheme="majorHAnsi" w:hAnsiTheme="majorHAnsi"/>
                <w:b/>
                <w:spacing w:val="-9"/>
                <w:sz w:val="20"/>
                <w:szCs w:val="20"/>
              </w:rPr>
              <w:t xml:space="preserve"> </w:t>
            </w:r>
            <w:r w:rsidRPr="00B60EDF">
              <w:rPr>
                <w:rFonts w:asciiTheme="majorHAnsi" w:hAnsiTheme="majorHAnsi"/>
                <w:b/>
                <w:sz w:val="20"/>
                <w:szCs w:val="20"/>
              </w:rPr>
              <w:t>ROAD</w:t>
            </w:r>
            <w:r w:rsidRPr="00B60EDF">
              <w:rPr>
                <w:rFonts w:asciiTheme="majorHAnsi" w:hAnsiTheme="majorHAnsi"/>
                <w:b/>
                <w:spacing w:val="-10"/>
                <w:sz w:val="20"/>
                <w:szCs w:val="20"/>
              </w:rPr>
              <w:t xml:space="preserve"> </w:t>
            </w:r>
            <w:r w:rsidRPr="00B60EDF">
              <w:rPr>
                <w:rFonts w:asciiTheme="majorHAnsi" w:hAnsiTheme="majorHAnsi"/>
                <w:b/>
                <w:sz w:val="20"/>
                <w:szCs w:val="20"/>
              </w:rPr>
              <w:t>NARAYANAPURAM,</w:t>
            </w:r>
            <w:r w:rsidRPr="00B60EDF">
              <w:rPr>
                <w:rFonts w:asciiTheme="majorHAnsi" w:hAnsiTheme="majorHAnsi"/>
                <w:b/>
                <w:spacing w:val="-67"/>
                <w:sz w:val="20"/>
                <w:szCs w:val="20"/>
              </w:rPr>
              <w:t xml:space="preserve"> </w:t>
            </w:r>
            <w:r w:rsidRPr="00B60EDF">
              <w:rPr>
                <w:rFonts w:asciiTheme="majorHAnsi" w:hAnsiTheme="majorHAnsi"/>
                <w:b/>
                <w:sz w:val="20"/>
                <w:szCs w:val="20"/>
              </w:rPr>
              <w:t>CHENNAI</w:t>
            </w:r>
            <w:r w:rsidRPr="00B60EDF">
              <w:rPr>
                <w:rFonts w:asciiTheme="majorHAnsi" w:hAnsiTheme="majorHAnsi"/>
                <w:b/>
                <w:spacing w:val="-3"/>
                <w:sz w:val="20"/>
                <w:szCs w:val="20"/>
              </w:rPr>
              <w:t xml:space="preserve"> </w:t>
            </w:r>
            <w:r w:rsidRPr="00B60EDF">
              <w:rPr>
                <w:rFonts w:asciiTheme="majorHAnsi" w:hAnsiTheme="majorHAnsi"/>
                <w:b/>
                <w:sz w:val="20"/>
                <w:szCs w:val="20"/>
              </w:rPr>
              <w:t>600100</w:t>
            </w:r>
          </w:p>
          <w:p w:rsidR="00385E62" w:rsidRPr="00B60EDF" w:rsidRDefault="00385E62" w:rsidP="009E3635">
            <w:pPr>
              <w:pStyle w:val="TableParagraph"/>
              <w:spacing w:line="285" w:lineRule="exact"/>
              <w:ind w:left="2084" w:right="1935"/>
              <w:jc w:val="center"/>
              <w:rPr>
                <w:rFonts w:asciiTheme="majorHAnsi" w:hAnsiTheme="majorHAnsi"/>
                <w:b/>
                <w:sz w:val="20"/>
                <w:szCs w:val="20"/>
              </w:rPr>
            </w:pPr>
            <w:r w:rsidRPr="00B60EDF">
              <w:rPr>
                <w:rFonts w:asciiTheme="majorHAnsi" w:hAnsiTheme="majorHAnsi"/>
                <w:b/>
                <w:sz w:val="20"/>
                <w:szCs w:val="20"/>
              </w:rPr>
              <w:t>NIOT</w:t>
            </w:r>
            <w:r w:rsidRPr="00B60EDF">
              <w:rPr>
                <w:rFonts w:asciiTheme="majorHAnsi" w:hAnsiTheme="majorHAnsi"/>
                <w:b/>
                <w:spacing w:val="-10"/>
                <w:sz w:val="20"/>
                <w:szCs w:val="20"/>
              </w:rPr>
              <w:t xml:space="preserve"> </w:t>
            </w:r>
            <w:r w:rsidRPr="00B60EDF">
              <w:rPr>
                <w:rFonts w:asciiTheme="majorHAnsi" w:hAnsiTheme="majorHAnsi"/>
                <w:b/>
                <w:sz w:val="20"/>
                <w:szCs w:val="20"/>
              </w:rPr>
              <w:t>WEBSITE</w:t>
            </w:r>
            <w:hyperlink r:id="rId23">
              <w:r w:rsidRPr="00B60EDF">
                <w:rPr>
                  <w:rFonts w:asciiTheme="majorHAnsi" w:hAnsiTheme="majorHAnsi"/>
                  <w:b/>
                  <w:sz w:val="20"/>
                  <w:szCs w:val="20"/>
                </w:rPr>
                <w:t>:</w:t>
              </w:r>
              <w:r w:rsidRPr="00B60EDF">
                <w:rPr>
                  <w:rFonts w:asciiTheme="majorHAnsi" w:hAnsiTheme="majorHAnsi"/>
                  <w:b/>
                  <w:spacing w:val="-11"/>
                  <w:sz w:val="20"/>
                  <w:szCs w:val="20"/>
                </w:rPr>
                <w:t xml:space="preserve"> </w:t>
              </w:r>
              <w:r w:rsidRPr="00B60EDF">
                <w:rPr>
                  <w:rFonts w:asciiTheme="majorHAnsi" w:hAnsiTheme="majorHAnsi"/>
                  <w:b/>
                  <w:sz w:val="20"/>
                  <w:szCs w:val="20"/>
                </w:rPr>
                <w:t>http://www.niot.res.in/tenders</w:t>
              </w:r>
            </w:hyperlink>
          </w:p>
        </w:tc>
      </w:tr>
    </w:tbl>
    <w:p w:rsidR="00385E62" w:rsidRPr="0074027F" w:rsidRDefault="00385E62" w:rsidP="00385E62">
      <w:pPr>
        <w:spacing w:line="285" w:lineRule="exact"/>
        <w:jc w:val="center"/>
        <w:rPr>
          <w:rFonts w:asciiTheme="majorHAnsi" w:hAnsiTheme="majorHAnsi"/>
          <w:sz w:val="24"/>
          <w:szCs w:val="24"/>
        </w:rPr>
        <w:sectPr w:rsidR="00385E62" w:rsidRPr="0074027F" w:rsidSect="00385E62">
          <w:pgSz w:w="11930" w:h="16850"/>
          <w:pgMar w:top="720" w:right="1000" w:bottom="280" w:left="680" w:header="720" w:footer="720" w:gutter="0"/>
          <w:cols w:space="720"/>
        </w:sectPr>
      </w:pPr>
    </w:p>
    <w:p w:rsidR="00385E62" w:rsidRPr="0074027F" w:rsidRDefault="00385E62" w:rsidP="00385E62">
      <w:pPr>
        <w:pStyle w:val="Heading1"/>
        <w:spacing w:before="79"/>
        <w:ind w:left="2112"/>
        <w:rPr>
          <w:rFonts w:asciiTheme="majorHAnsi" w:hAnsiTheme="majorHAnsi"/>
          <w:sz w:val="24"/>
          <w:szCs w:val="24"/>
          <w:u w:val="none"/>
        </w:rPr>
      </w:pPr>
      <w:r w:rsidRPr="0074027F">
        <w:rPr>
          <w:rFonts w:asciiTheme="majorHAnsi" w:hAnsiTheme="majorHAnsi"/>
          <w:sz w:val="24"/>
          <w:szCs w:val="24"/>
          <w:u w:val="thick"/>
        </w:rPr>
        <w:lastRenderedPageBreak/>
        <w:t>Bid</w:t>
      </w:r>
      <w:r w:rsidRPr="0074027F">
        <w:rPr>
          <w:rFonts w:asciiTheme="majorHAnsi" w:hAnsiTheme="majorHAnsi"/>
          <w:spacing w:val="-6"/>
          <w:sz w:val="24"/>
          <w:szCs w:val="24"/>
          <w:u w:val="thick"/>
        </w:rPr>
        <w:t xml:space="preserve"> </w:t>
      </w:r>
      <w:r w:rsidRPr="0074027F">
        <w:rPr>
          <w:rFonts w:asciiTheme="majorHAnsi" w:hAnsiTheme="majorHAnsi"/>
          <w:sz w:val="24"/>
          <w:szCs w:val="24"/>
          <w:u w:val="thick"/>
        </w:rPr>
        <w:t>Preparation</w:t>
      </w:r>
      <w:r w:rsidRPr="0074027F">
        <w:rPr>
          <w:rFonts w:asciiTheme="majorHAnsi" w:hAnsiTheme="majorHAnsi"/>
          <w:spacing w:val="-7"/>
          <w:sz w:val="24"/>
          <w:szCs w:val="24"/>
          <w:u w:val="thick"/>
        </w:rPr>
        <w:t xml:space="preserve"> </w:t>
      </w:r>
      <w:r w:rsidRPr="0074027F">
        <w:rPr>
          <w:rFonts w:asciiTheme="majorHAnsi" w:hAnsiTheme="majorHAnsi"/>
          <w:sz w:val="24"/>
          <w:szCs w:val="24"/>
          <w:u w:val="thick"/>
        </w:rPr>
        <w:t>and</w:t>
      </w:r>
      <w:r w:rsidRPr="0074027F">
        <w:rPr>
          <w:rFonts w:asciiTheme="majorHAnsi" w:hAnsiTheme="majorHAnsi"/>
          <w:spacing w:val="-6"/>
          <w:sz w:val="24"/>
          <w:szCs w:val="24"/>
          <w:u w:val="thick"/>
        </w:rPr>
        <w:t xml:space="preserve"> </w:t>
      </w:r>
      <w:r w:rsidRPr="0074027F">
        <w:rPr>
          <w:rFonts w:asciiTheme="majorHAnsi" w:hAnsiTheme="majorHAnsi"/>
          <w:sz w:val="24"/>
          <w:szCs w:val="24"/>
          <w:u w:val="thick"/>
        </w:rPr>
        <w:t>Tender</w:t>
      </w:r>
      <w:r w:rsidRPr="0074027F">
        <w:rPr>
          <w:rFonts w:asciiTheme="majorHAnsi" w:hAnsiTheme="majorHAnsi"/>
          <w:spacing w:val="-6"/>
          <w:sz w:val="24"/>
          <w:szCs w:val="24"/>
          <w:u w:val="thick"/>
        </w:rPr>
        <w:t xml:space="preserve"> </w:t>
      </w:r>
      <w:r w:rsidRPr="0074027F">
        <w:rPr>
          <w:rFonts w:asciiTheme="majorHAnsi" w:hAnsiTheme="majorHAnsi"/>
          <w:sz w:val="24"/>
          <w:szCs w:val="24"/>
          <w:u w:val="thick"/>
        </w:rPr>
        <w:t>Submission</w:t>
      </w:r>
      <w:r w:rsidRPr="0074027F">
        <w:rPr>
          <w:rFonts w:asciiTheme="majorHAnsi" w:hAnsiTheme="majorHAnsi"/>
          <w:spacing w:val="-6"/>
          <w:sz w:val="24"/>
          <w:szCs w:val="24"/>
          <w:u w:val="thick"/>
        </w:rPr>
        <w:t xml:space="preserve"> </w:t>
      </w:r>
      <w:r w:rsidRPr="0074027F">
        <w:rPr>
          <w:rFonts w:asciiTheme="majorHAnsi" w:hAnsiTheme="majorHAnsi"/>
          <w:sz w:val="24"/>
          <w:szCs w:val="24"/>
          <w:u w:val="thick"/>
        </w:rPr>
        <w:t>Procedure</w:t>
      </w:r>
    </w:p>
    <w:p w:rsidR="00385E62" w:rsidRPr="0074027F" w:rsidRDefault="00385E62" w:rsidP="00385E62">
      <w:pPr>
        <w:pStyle w:val="BodyText"/>
        <w:jc w:val="left"/>
        <w:rPr>
          <w:rFonts w:asciiTheme="majorHAnsi" w:hAnsiTheme="majorHAnsi"/>
          <w:b/>
        </w:rPr>
      </w:pPr>
    </w:p>
    <w:p w:rsidR="00385E62" w:rsidRPr="0074027F" w:rsidRDefault="00385E62" w:rsidP="00385E62">
      <w:pPr>
        <w:pStyle w:val="Heading2"/>
        <w:spacing w:before="90"/>
        <w:ind w:right="2407"/>
        <w:jc w:val="center"/>
        <w:rPr>
          <w:rFonts w:asciiTheme="majorHAnsi" w:hAnsiTheme="majorHAnsi"/>
        </w:rPr>
      </w:pPr>
      <w:r w:rsidRPr="0074027F">
        <w:rPr>
          <w:rFonts w:asciiTheme="majorHAnsi" w:hAnsiTheme="majorHAnsi"/>
        </w:rPr>
        <w:t>INSTRUCTION</w:t>
      </w:r>
      <w:r w:rsidRPr="0074027F">
        <w:rPr>
          <w:rFonts w:asciiTheme="majorHAnsi" w:hAnsiTheme="majorHAnsi"/>
          <w:spacing w:val="-2"/>
        </w:rPr>
        <w:t xml:space="preserve"> </w:t>
      </w:r>
      <w:r w:rsidRPr="0074027F">
        <w:rPr>
          <w:rFonts w:asciiTheme="majorHAnsi" w:hAnsiTheme="majorHAnsi"/>
        </w:rPr>
        <w:t>FOR</w:t>
      </w:r>
      <w:r w:rsidRPr="0074027F">
        <w:rPr>
          <w:rFonts w:asciiTheme="majorHAnsi" w:hAnsiTheme="majorHAnsi"/>
          <w:spacing w:val="-4"/>
        </w:rPr>
        <w:t xml:space="preserve"> </w:t>
      </w:r>
      <w:r w:rsidRPr="0074027F">
        <w:rPr>
          <w:rFonts w:asciiTheme="majorHAnsi" w:hAnsiTheme="majorHAnsi"/>
        </w:rPr>
        <w:t>BIDDERS</w:t>
      </w:r>
    </w:p>
    <w:p w:rsidR="00385E62" w:rsidRPr="0074027F" w:rsidRDefault="00385E62" w:rsidP="00385E62">
      <w:pPr>
        <w:pStyle w:val="BodyText"/>
        <w:spacing w:before="205"/>
        <w:ind w:left="660" w:right="911"/>
        <w:rPr>
          <w:rFonts w:asciiTheme="majorHAnsi" w:hAnsiTheme="majorHAnsi"/>
        </w:rPr>
      </w:pPr>
      <w:r w:rsidRPr="0074027F">
        <w:rPr>
          <w:rFonts w:asciiTheme="majorHAnsi" w:hAnsiTheme="majorHAnsi"/>
        </w:rPr>
        <w:t>The bidders are</w:t>
      </w:r>
      <w:r w:rsidRPr="0074027F">
        <w:rPr>
          <w:rFonts w:asciiTheme="majorHAnsi" w:hAnsiTheme="majorHAnsi"/>
          <w:spacing w:val="75"/>
        </w:rPr>
        <w:t xml:space="preserve"> </w:t>
      </w:r>
      <w:r w:rsidRPr="0074027F">
        <w:rPr>
          <w:rFonts w:asciiTheme="majorHAnsi" w:hAnsiTheme="majorHAnsi"/>
        </w:rPr>
        <w:t>required to submit soft copies of their</w:t>
      </w:r>
      <w:r w:rsidRPr="0074027F">
        <w:rPr>
          <w:rFonts w:asciiTheme="majorHAnsi" w:hAnsiTheme="majorHAnsi"/>
          <w:spacing w:val="75"/>
        </w:rPr>
        <w:t xml:space="preserve"> </w:t>
      </w:r>
      <w:r w:rsidRPr="0074027F">
        <w:rPr>
          <w:rFonts w:asciiTheme="majorHAnsi" w:hAnsiTheme="majorHAnsi"/>
        </w:rPr>
        <w:t>bid electronically on the e-Wizard</w:t>
      </w:r>
      <w:r w:rsidRPr="0074027F">
        <w:rPr>
          <w:rFonts w:asciiTheme="majorHAnsi" w:hAnsiTheme="majorHAnsi"/>
          <w:spacing w:val="1"/>
        </w:rPr>
        <w:t xml:space="preserve"> </w:t>
      </w:r>
      <w:r w:rsidRPr="0074027F">
        <w:rPr>
          <w:rFonts w:asciiTheme="majorHAnsi" w:hAnsiTheme="majorHAnsi"/>
        </w:rPr>
        <w:t>Portal using valid Digital Signature Certificates. Below mentioned instructions are meant to</w:t>
      </w:r>
      <w:r w:rsidRPr="0074027F">
        <w:rPr>
          <w:rFonts w:asciiTheme="majorHAnsi" w:hAnsiTheme="majorHAnsi"/>
          <w:spacing w:val="1"/>
        </w:rPr>
        <w:t xml:space="preserve"> </w:t>
      </w:r>
      <w:r w:rsidRPr="0074027F">
        <w:rPr>
          <w:rFonts w:asciiTheme="majorHAnsi" w:hAnsiTheme="majorHAnsi"/>
        </w:rPr>
        <w:t>guide the</w:t>
      </w:r>
      <w:r w:rsidRPr="0074027F">
        <w:rPr>
          <w:rFonts w:asciiTheme="majorHAnsi" w:hAnsiTheme="majorHAnsi"/>
          <w:spacing w:val="1"/>
        </w:rPr>
        <w:t xml:space="preserve"> </w:t>
      </w:r>
      <w:r w:rsidRPr="0074027F">
        <w:rPr>
          <w:rFonts w:asciiTheme="majorHAnsi" w:hAnsiTheme="majorHAnsi"/>
        </w:rPr>
        <w:t>bidders</w:t>
      </w:r>
      <w:r w:rsidRPr="0074027F">
        <w:rPr>
          <w:rFonts w:asciiTheme="majorHAnsi" w:hAnsiTheme="majorHAnsi"/>
          <w:spacing w:val="1"/>
        </w:rPr>
        <w:t xml:space="preserve"> </w:t>
      </w:r>
      <w:r w:rsidRPr="0074027F">
        <w:rPr>
          <w:rFonts w:asciiTheme="majorHAnsi" w:hAnsiTheme="majorHAnsi"/>
        </w:rPr>
        <w:t>for registration on the</w:t>
      </w:r>
      <w:r w:rsidRPr="0074027F">
        <w:rPr>
          <w:rFonts w:asciiTheme="majorHAnsi" w:hAnsiTheme="majorHAnsi"/>
          <w:spacing w:val="1"/>
        </w:rPr>
        <w:t xml:space="preserve"> </w:t>
      </w:r>
      <w:r w:rsidRPr="0074027F">
        <w:rPr>
          <w:rFonts w:asciiTheme="majorHAnsi" w:hAnsiTheme="majorHAnsi"/>
        </w:rPr>
        <w:t>e-Wizard Portal, prepare</w:t>
      </w:r>
      <w:r w:rsidRPr="0074027F">
        <w:rPr>
          <w:rFonts w:asciiTheme="majorHAnsi" w:hAnsiTheme="majorHAnsi"/>
          <w:spacing w:val="75"/>
        </w:rPr>
        <w:t xml:space="preserve"> </w:t>
      </w:r>
      <w:r w:rsidRPr="0074027F">
        <w:rPr>
          <w:rFonts w:asciiTheme="majorHAnsi" w:hAnsiTheme="majorHAnsi"/>
        </w:rPr>
        <w:t>their bids</w:t>
      </w:r>
      <w:r w:rsidRPr="0074027F">
        <w:rPr>
          <w:rFonts w:asciiTheme="majorHAnsi" w:hAnsiTheme="majorHAnsi"/>
          <w:spacing w:val="75"/>
        </w:rPr>
        <w:t xml:space="preserve"> </w:t>
      </w:r>
      <w:r w:rsidRPr="0074027F">
        <w:rPr>
          <w:rFonts w:asciiTheme="majorHAnsi" w:hAnsiTheme="majorHAnsi"/>
        </w:rPr>
        <w:t>in accordance</w:t>
      </w:r>
      <w:r w:rsidRPr="0074027F">
        <w:rPr>
          <w:rFonts w:asciiTheme="majorHAnsi" w:hAnsiTheme="majorHAnsi"/>
          <w:spacing w:val="1"/>
        </w:rPr>
        <w:t xml:space="preserve"> </w:t>
      </w:r>
      <w:r w:rsidRPr="0074027F">
        <w:rPr>
          <w:rFonts w:asciiTheme="majorHAnsi" w:hAnsiTheme="majorHAnsi"/>
        </w:rPr>
        <w:t>with</w:t>
      </w:r>
      <w:r w:rsidRPr="0074027F">
        <w:rPr>
          <w:rFonts w:asciiTheme="majorHAnsi" w:hAnsiTheme="majorHAnsi"/>
          <w:spacing w:val="1"/>
        </w:rPr>
        <w:t xml:space="preserve"> </w:t>
      </w:r>
      <w:r w:rsidRPr="0074027F">
        <w:rPr>
          <w:rFonts w:asciiTheme="majorHAnsi" w:hAnsiTheme="majorHAnsi"/>
        </w:rPr>
        <w:t>the</w:t>
      </w:r>
      <w:r w:rsidRPr="0074027F">
        <w:rPr>
          <w:rFonts w:asciiTheme="majorHAnsi" w:hAnsiTheme="majorHAnsi"/>
          <w:spacing w:val="1"/>
        </w:rPr>
        <w:t xml:space="preserve"> </w:t>
      </w:r>
      <w:r w:rsidRPr="0074027F">
        <w:rPr>
          <w:rFonts w:asciiTheme="majorHAnsi" w:hAnsiTheme="majorHAnsi"/>
        </w:rPr>
        <w:t>requirements</w:t>
      </w:r>
      <w:r w:rsidRPr="0074027F">
        <w:rPr>
          <w:rFonts w:asciiTheme="majorHAnsi" w:hAnsiTheme="majorHAnsi"/>
          <w:spacing w:val="1"/>
        </w:rPr>
        <w:t xml:space="preserve"> </w:t>
      </w:r>
      <w:r w:rsidRPr="0074027F">
        <w:rPr>
          <w:rFonts w:asciiTheme="majorHAnsi" w:hAnsiTheme="majorHAnsi"/>
        </w:rPr>
        <w:t>and</w:t>
      </w:r>
      <w:r w:rsidRPr="0074027F">
        <w:rPr>
          <w:rFonts w:asciiTheme="majorHAnsi" w:hAnsiTheme="majorHAnsi"/>
          <w:spacing w:val="1"/>
        </w:rPr>
        <w:t xml:space="preserve"> </w:t>
      </w:r>
      <w:r w:rsidRPr="0074027F">
        <w:rPr>
          <w:rFonts w:asciiTheme="majorHAnsi" w:hAnsiTheme="majorHAnsi"/>
        </w:rPr>
        <w:t>submit</w:t>
      </w:r>
      <w:r w:rsidRPr="0074027F">
        <w:rPr>
          <w:rFonts w:asciiTheme="majorHAnsi" w:hAnsiTheme="majorHAnsi"/>
          <w:spacing w:val="1"/>
        </w:rPr>
        <w:t xml:space="preserve"> </w:t>
      </w:r>
      <w:r w:rsidRPr="0074027F">
        <w:rPr>
          <w:rFonts w:asciiTheme="majorHAnsi" w:hAnsiTheme="majorHAnsi"/>
        </w:rPr>
        <w:t>their</w:t>
      </w:r>
      <w:r w:rsidRPr="0074027F">
        <w:rPr>
          <w:rFonts w:asciiTheme="majorHAnsi" w:hAnsiTheme="majorHAnsi"/>
          <w:spacing w:val="1"/>
        </w:rPr>
        <w:t xml:space="preserve"> </w:t>
      </w:r>
      <w:r w:rsidRPr="0074027F">
        <w:rPr>
          <w:rFonts w:asciiTheme="majorHAnsi" w:hAnsiTheme="majorHAnsi"/>
        </w:rPr>
        <w:t>bids</w:t>
      </w:r>
      <w:r w:rsidRPr="0074027F">
        <w:rPr>
          <w:rFonts w:asciiTheme="majorHAnsi" w:hAnsiTheme="majorHAnsi"/>
          <w:spacing w:val="1"/>
        </w:rPr>
        <w:t xml:space="preserve"> </w:t>
      </w:r>
      <w:r w:rsidRPr="0074027F">
        <w:rPr>
          <w:rFonts w:asciiTheme="majorHAnsi" w:hAnsiTheme="majorHAnsi"/>
        </w:rPr>
        <w:t>online</w:t>
      </w:r>
      <w:r w:rsidRPr="0074027F">
        <w:rPr>
          <w:rFonts w:asciiTheme="majorHAnsi" w:hAnsiTheme="majorHAnsi"/>
          <w:spacing w:val="1"/>
        </w:rPr>
        <w:t xml:space="preserve"> </w:t>
      </w:r>
      <w:r w:rsidRPr="0074027F">
        <w:rPr>
          <w:rFonts w:asciiTheme="majorHAnsi" w:hAnsiTheme="majorHAnsi"/>
        </w:rPr>
        <w:t>on</w:t>
      </w:r>
      <w:r w:rsidRPr="0074027F">
        <w:rPr>
          <w:rFonts w:asciiTheme="majorHAnsi" w:hAnsiTheme="majorHAnsi"/>
          <w:spacing w:val="1"/>
        </w:rPr>
        <w:t xml:space="preserve"> </w:t>
      </w:r>
      <w:r w:rsidRPr="0074027F">
        <w:rPr>
          <w:rFonts w:asciiTheme="majorHAnsi" w:hAnsiTheme="majorHAnsi"/>
        </w:rPr>
        <w:t>the</w:t>
      </w:r>
      <w:r w:rsidRPr="0074027F">
        <w:rPr>
          <w:rFonts w:asciiTheme="majorHAnsi" w:hAnsiTheme="majorHAnsi"/>
          <w:spacing w:val="1"/>
        </w:rPr>
        <w:t xml:space="preserve"> </w:t>
      </w:r>
      <w:r w:rsidRPr="0074027F">
        <w:rPr>
          <w:rFonts w:asciiTheme="majorHAnsi" w:hAnsiTheme="majorHAnsi"/>
        </w:rPr>
        <w:t>e-Wizard</w:t>
      </w:r>
      <w:r w:rsidRPr="0074027F">
        <w:rPr>
          <w:rFonts w:asciiTheme="majorHAnsi" w:hAnsiTheme="majorHAnsi"/>
          <w:spacing w:val="1"/>
        </w:rPr>
        <w:t xml:space="preserve"> </w:t>
      </w:r>
      <w:r w:rsidRPr="0074027F">
        <w:rPr>
          <w:rFonts w:asciiTheme="majorHAnsi" w:hAnsiTheme="majorHAnsi"/>
        </w:rPr>
        <w:t>Portal.</w:t>
      </w:r>
      <w:r w:rsidRPr="0074027F">
        <w:rPr>
          <w:rFonts w:asciiTheme="majorHAnsi" w:hAnsiTheme="majorHAnsi"/>
          <w:spacing w:val="1"/>
        </w:rPr>
        <w:t xml:space="preserve"> </w:t>
      </w:r>
      <w:r w:rsidRPr="0074027F">
        <w:rPr>
          <w:rFonts w:asciiTheme="majorHAnsi" w:hAnsiTheme="majorHAnsi"/>
        </w:rPr>
        <w:t>For</w:t>
      </w:r>
      <w:r w:rsidRPr="0074027F">
        <w:rPr>
          <w:rFonts w:asciiTheme="majorHAnsi" w:hAnsiTheme="majorHAnsi"/>
          <w:spacing w:val="1"/>
        </w:rPr>
        <w:t xml:space="preserve"> </w:t>
      </w:r>
      <w:r w:rsidRPr="0074027F">
        <w:rPr>
          <w:rFonts w:asciiTheme="majorHAnsi" w:hAnsiTheme="majorHAnsi"/>
        </w:rPr>
        <w:t>more</w:t>
      </w:r>
      <w:r w:rsidRPr="0074027F">
        <w:rPr>
          <w:rFonts w:asciiTheme="majorHAnsi" w:hAnsiTheme="majorHAnsi"/>
          <w:spacing w:val="1"/>
        </w:rPr>
        <w:t xml:space="preserve"> </w:t>
      </w:r>
      <w:r w:rsidRPr="0074027F">
        <w:rPr>
          <w:rFonts w:asciiTheme="majorHAnsi" w:hAnsiTheme="majorHAnsi"/>
        </w:rPr>
        <w:t>information</w:t>
      </w:r>
      <w:r w:rsidRPr="0074027F">
        <w:rPr>
          <w:rFonts w:asciiTheme="majorHAnsi" w:hAnsiTheme="majorHAnsi"/>
          <w:spacing w:val="-3"/>
        </w:rPr>
        <w:t xml:space="preserve"> </w:t>
      </w:r>
      <w:r w:rsidRPr="0074027F">
        <w:rPr>
          <w:rFonts w:asciiTheme="majorHAnsi" w:hAnsiTheme="majorHAnsi"/>
        </w:rPr>
        <w:t>bidders</w:t>
      </w:r>
      <w:r w:rsidRPr="0074027F">
        <w:rPr>
          <w:rFonts w:asciiTheme="majorHAnsi" w:hAnsiTheme="majorHAnsi"/>
          <w:spacing w:val="-2"/>
        </w:rPr>
        <w:t xml:space="preserve"> </w:t>
      </w:r>
      <w:r w:rsidRPr="0074027F">
        <w:rPr>
          <w:rFonts w:asciiTheme="majorHAnsi" w:hAnsiTheme="majorHAnsi"/>
        </w:rPr>
        <w:t>may</w:t>
      </w:r>
      <w:r w:rsidRPr="0074027F">
        <w:rPr>
          <w:rFonts w:asciiTheme="majorHAnsi" w:hAnsiTheme="majorHAnsi"/>
          <w:spacing w:val="-2"/>
        </w:rPr>
        <w:t xml:space="preserve"> </w:t>
      </w:r>
      <w:r w:rsidRPr="0074027F">
        <w:rPr>
          <w:rFonts w:asciiTheme="majorHAnsi" w:hAnsiTheme="majorHAnsi"/>
        </w:rPr>
        <w:t>visit</w:t>
      </w:r>
      <w:r w:rsidRPr="0074027F">
        <w:rPr>
          <w:rFonts w:asciiTheme="majorHAnsi" w:hAnsiTheme="majorHAnsi"/>
          <w:spacing w:val="-3"/>
        </w:rPr>
        <w:t xml:space="preserve"> </w:t>
      </w:r>
      <w:r w:rsidRPr="0074027F">
        <w:rPr>
          <w:rFonts w:asciiTheme="majorHAnsi" w:hAnsiTheme="majorHAnsi"/>
        </w:rPr>
        <w:t>the</w:t>
      </w:r>
      <w:r w:rsidRPr="0074027F">
        <w:rPr>
          <w:rFonts w:asciiTheme="majorHAnsi" w:hAnsiTheme="majorHAnsi"/>
          <w:spacing w:val="-1"/>
        </w:rPr>
        <w:t xml:space="preserve"> </w:t>
      </w:r>
      <w:r w:rsidRPr="0074027F">
        <w:rPr>
          <w:rFonts w:asciiTheme="majorHAnsi" w:hAnsiTheme="majorHAnsi"/>
        </w:rPr>
        <w:t>MoES</w:t>
      </w:r>
      <w:r w:rsidRPr="0074027F">
        <w:rPr>
          <w:rFonts w:asciiTheme="majorHAnsi" w:hAnsiTheme="majorHAnsi"/>
          <w:spacing w:val="-2"/>
        </w:rPr>
        <w:t xml:space="preserve"> </w:t>
      </w:r>
      <w:r w:rsidRPr="0074027F">
        <w:rPr>
          <w:rFonts w:asciiTheme="majorHAnsi" w:hAnsiTheme="majorHAnsi"/>
        </w:rPr>
        <w:t>e-Wizard</w:t>
      </w:r>
      <w:r w:rsidRPr="0074027F">
        <w:rPr>
          <w:rFonts w:asciiTheme="majorHAnsi" w:hAnsiTheme="majorHAnsi"/>
          <w:spacing w:val="-2"/>
        </w:rPr>
        <w:t xml:space="preserve"> </w:t>
      </w:r>
      <w:r w:rsidRPr="0074027F">
        <w:rPr>
          <w:rFonts w:asciiTheme="majorHAnsi" w:hAnsiTheme="majorHAnsi"/>
        </w:rPr>
        <w:t>Portal</w:t>
      </w:r>
      <w:r w:rsidRPr="0074027F">
        <w:rPr>
          <w:rFonts w:asciiTheme="majorHAnsi" w:hAnsiTheme="majorHAnsi"/>
          <w:spacing w:val="-1"/>
        </w:rPr>
        <w:t xml:space="preserve"> </w:t>
      </w:r>
      <w:r w:rsidRPr="0074027F">
        <w:rPr>
          <w:rFonts w:asciiTheme="majorHAnsi" w:hAnsiTheme="majorHAnsi"/>
        </w:rPr>
        <w:t>(https://moes.euniwizarde.com).</w:t>
      </w:r>
    </w:p>
    <w:p w:rsidR="00385E62" w:rsidRPr="0074027F" w:rsidRDefault="00385E62" w:rsidP="00385E62">
      <w:pPr>
        <w:pStyle w:val="ListParagraph"/>
        <w:numPr>
          <w:ilvl w:val="0"/>
          <w:numId w:val="3"/>
        </w:numPr>
        <w:tabs>
          <w:tab w:val="left" w:pos="988"/>
        </w:tabs>
        <w:spacing w:line="288" w:lineRule="exact"/>
        <w:rPr>
          <w:rFonts w:asciiTheme="majorHAnsi" w:hAnsiTheme="majorHAnsi"/>
          <w:sz w:val="24"/>
          <w:szCs w:val="24"/>
        </w:rPr>
      </w:pPr>
      <w:r w:rsidRPr="0074027F">
        <w:rPr>
          <w:rFonts w:asciiTheme="majorHAnsi" w:hAnsiTheme="majorHAnsi"/>
          <w:sz w:val="24"/>
          <w:szCs w:val="24"/>
        </w:rPr>
        <w:t>REGISTRATION</w:t>
      </w:r>
      <w:r w:rsidRPr="0074027F">
        <w:rPr>
          <w:rFonts w:asciiTheme="majorHAnsi" w:hAnsiTheme="majorHAnsi"/>
          <w:spacing w:val="-2"/>
          <w:sz w:val="24"/>
          <w:szCs w:val="24"/>
        </w:rPr>
        <w:t xml:space="preserve"> </w:t>
      </w:r>
      <w:r w:rsidRPr="0074027F">
        <w:rPr>
          <w:rFonts w:asciiTheme="majorHAnsi" w:hAnsiTheme="majorHAnsi"/>
          <w:sz w:val="24"/>
          <w:szCs w:val="24"/>
        </w:rPr>
        <w:t>PROCESS</w:t>
      </w:r>
      <w:r w:rsidRPr="0074027F">
        <w:rPr>
          <w:rFonts w:asciiTheme="majorHAnsi" w:hAnsiTheme="majorHAnsi"/>
          <w:spacing w:val="-1"/>
          <w:sz w:val="24"/>
          <w:szCs w:val="24"/>
        </w:rPr>
        <w:t xml:space="preserve"> </w:t>
      </w:r>
      <w:r w:rsidRPr="0074027F">
        <w:rPr>
          <w:rFonts w:asciiTheme="majorHAnsi" w:hAnsiTheme="majorHAnsi"/>
          <w:sz w:val="24"/>
          <w:szCs w:val="24"/>
        </w:rPr>
        <w:t>ON</w:t>
      </w:r>
      <w:r w:rsidRPr="0074027F">
        <w:rPr>
          <w:rFonts w:asciiTheme="majorHAnsi" w:hAnsiTheme="majorHAnsi"/>
          <w:spacing w:val="-1"/>
          <w:sz w:val="24"/>
          <w:szCs w:val="24"/>
        </w:rPr>
        <w:t xml:space="preserve"> </w:t>
      </w:r>
      <w:r w:rsidRPr="0074027F">
        <w:rPr>
          <w:rFonts w:asciiTheme="majorHAnsi" w:hAnsiTheme="majorHAnsi"/>
          <w:sz w:val="24"/>
          <w:szCs w:val="24"/>
        </w:rPr>
        <w:t>ONLINE</w:t>
      </w:r>
      <w:r w:rsidRPr="0074027F">
        <w:rPr>
          <w:rFonts w:asciiTheme="majorHAnsi" w:hAnsiTheme="majorHAnsi"/>
          <w:spacing w:val="-3"/>
          <w:sz w:val="24"/>
          <w:szCs w:val="24"/>
        </w:rPr>
        <w:t xml:space="preserve"> </w:t>
      </w:r>
      <w:r w:rsidRPr="0074027F">
        <w:rPr>
          <w:rFonts w:asciiTheme="majorHAnsi" w:hAnsiTheme="majorHAnsi"/>
          <w:sz w:val="24"/>
          <w:szCs w:val="24"/>
        </w:rPr>
        <w:t>PORTAL</w:t>
      </w:r>
    </w:p>
    <w:p w:rsidR="00385E62" w:rsidRPr="0074027F" w:rsidRDefault="00385E62" w:rsidP="00385E62">
      <w:pPr>
        <w:pStyle w:val="ListParagraph"/>
        <w:numPr>
          <w:ilvl w:val="1"/>
          <w:numId w:val="3"/>
        </w:numPr>
        <w:tabs>
          <w:tab w:val="left" w:pos="1130"/>
        </w:tabs>
        <w:spacing w:before="1"/>
        <w:ind w:right="910"/>
        <w:rPr>
          <w:rFonts w:asciiTheme="majorHAnsi" w:hAnsiTheme="majorHAnsi"/>
          <w:sz w:val="24"/>
          <w:szCs w:val="24"/>
        </w:rPr>
      </w:pPr>
      <w:r w:rsidRPr="0074027F">
        <w:rPr>
          <w:rFonts w:asciiTheme="majorHAnsi" w:hAnsiTheme="majorHAnsi"/>
          <w:sz w:val="24"/>
          <w:szCs w:val="24"/>
        </w:rPr>
        <w:t>Bidders</w:t>
      </w:r>
      <w:r w:rsidRPr="0074027F">
        <w:rPr>
          <w:rFonts w:asciiTheme="majorHAnsi" w:hAnsiTheme="majorHAnsi"/>
          <w:spacing w:val="1"/>
          <w:sz w:val="24"/>
          <w:szCs w:val="24"/>
        </w:rPr>
        <w:t xml:space="preserve"> </w:t>
      </w:r>
      <w:r w:rsidRPr="0074027F">
        <w:rPr>
          <w:rFonts w:asciiTheme="majorHAnsi" w:hAnsiTheme="majorHAnsi"/>
          <w:sz w:val="24"/>
          <w:szCs w:val="24"/>
        </w:rPr>
        <w:t>to</w:t>
      </w:r>
      <w:r w:rsidRPr="0074027F">
        <w:rPr>
          <w:rFonts w:asciiTheme="majorHAnsi" w:hAnsiTheme="majorHAnsi"/>
          <w:spacing w:val="1"/>
          <w:sz w:val="24"/>
          <w:szCs w:val="24"/>
        </w:rPr>
        <w:t xml:space="preserve"> </w:t>
      </w:r>
      <w:r w:rsidRPr="0074027F">
        <w:rPr>
          <w:rFonts w:asciiTheme="majorHAnsi" w:hAnsiTheme="majorHAnsi"/>
          <w:sz w:val="24"/>
          <w:szCs w:val="24"/>
        </w:rPr>
        <w:t>enroll</w:t>
      </w:r>
      <w:r w:rsidRPr="0074027F">
        <w:rPr>
          <w:rFonts w:asciiTheme="majorHAnsi" w:hAnsiTheme="majorHAnsi"/>
          <w:spacing w:val="1"/>
          <w:sz w:val="24"/>
          <w:szCs w:val="24"/>
        </w:rPr>
        <w:t xml:space="preserve"> </w:t>
      </w:r>
      <w:r w:rsidRPr="0074027F">
        <w:rPr>
          <w:rFonts w:asciiTheme="majorHAnsi" w:hAnsiTheme="majorHAnsi"/>
          <w:sz w:val="24"/>
          <w:szCs w:val="24"/>
        </w:rPr>
        <w:t>on</w:t>
      </w:r>
      <w:r w:rsidRPr="0074027F">
        <w:rPr>
          <w:rFonts w:asciiTheme="majorHAnsi" w:hAnsiTheme="majorHAnsi"/>
          <w:spacing w:val="1"/>
          <w:sz w:val="24"/>
          <w:szCs w:val="24"/>
        </w:rPr>
        <w:t xml:space="preserve"> </w:t>
      </w:r>
      <w:r w:rsidRPr="0074027F">
        <w:rPr>
          <w:rFonts w:asciiTheme="majorHAnsi" w:hAnsiTheme="majorHAnsi"/>
          <w:sz w:val="24"/>
          <w:szCs w:val="24"/>
        </w:rPr>
        <w:t>the</w:t>
      </w:r>
      <w:r w:rsidRPr="0074027F">
        <w:rPr>
          <w:rFonts w:asciiTheme="majorHAnsi" w:hAnsiTheme="majorHAnsi"/>
          <w:spacing w:val="1"/>
          <w:sz w:val="24"/>
          <w:szCs w:val="24"/>
        </w:rPr>
        <w:t xml:space="preserve"> </w:t>
      </w:r>
      <w:r w:rsidRPr="0074027F">
        <w:rPr>
          <w:rFonts w:asciiTheme="majorHAnsi" w:hAnsiTheme="majorHAnsi"/>
          <w:sz w:val="24"/>
          <w:szCs w:val="24"/>
        </w:rPr>
        <w:t>e-Procurement</w:t>
      </w:r>
      <w:r w:rsidRPr="0074027F">
        <w:rPr>
          <w:rFonts w:asciiTheme="majorHAnsi" w:hAnsiTheme="majorHAnsi"/>
          <w:spacing w:val="1"/>
          <w:sz w:val="24"/>
          <w:szCs w:val="24"/>
        </w:rPr>
        <w:t xml:space="preserve"> </w:t>
      </w:r>
      <w:r w:rsidRPr="0074027F">
        <w:rPr>
          <w:rFonts w:asciiTheme="majorHAnsi" w:hAnsiTheme="majorHAnsi"/>
          <w:sz w:val="24"/>
          <w:szCs w:val="24"/>
        </w:rPr>
        <w:t>module</w:t>
      </w:r>
      <w:r w:rsidRPr="0074027F">
        <w:rPr>
          <w:rFonts w:asciiTheme="majorHAnsi" w:hAnsiTheme="majorHAnsi"/>
          <w:spacing w:val="1"/>
          <w:sz w:val="24"/>
          <w:szCs w:val="24"/>
        </w:rPr>
        <w:t xml:space="preserve"> </w:t>
      </w:r>
      <w:r w:rsidRPr="0074027F">
        <w:rPr>
          <w:rFonts w:asciiTheme="majorHAnsi" w:hAnsiTheme="majorHAnsi"/>
          <w:sz w:val="24"/>
          <w:szCs w:val="24"/>
        </w:rPr>
        <w:t>of</w:t>
      </w:r>
      <w:r w:rsidRPr="0074027F">
        <w:rPr>
          <w:rFonts w:asciiTheme="majorHAnsi" w:hAnsiTheme="majorHAnsi"/>
          <w:spacing w:val="1"/>
          <w:sz w:val="24"/>
          <w:szCs w:val="24"/>
        </w:rPr>
        <w:t xml:space="preserve"> </w:t>
      </w:r>
      <w:r w:rsidRPr="0074027F">
        <w:rPr>
          <w:rFonts w:asciiTheme="majorHAnsi" w:hAnsiTheme="majorHAnsi"/>
          <w:sz w:val="24"/>
          <w:szCs w:val="24"/>
        </w:rPr>
        <w:t>the</w:t>
      </w:r>
      <w:r w:rsidRPr="0074027F">
        <w:rPr>
          <w:rFonts w:asciiTheme="majorHAnsi" w:hAnsiTheme="majorHAnsi"/>
          <w:spacing w:val="1"/>
          <w:sz w:val="24"/>
          <w:szCs w:val="24"/>
        </w:rPr>
        <w:t xml:space="preserve"> </w:t>
      </w:r>
      <w:r w:rsidRPr="0074027F">
        <w:rPr>
          <w:rFonts w:asciiTheme="majorHAnsi" w:hAnsiTheme="majorHAnsi"/>
          <w:sz w:val="24"/>
          <w:szCs w:val="24"/>
        </w:rPr>
        <w:t>portal</w:t>
      </w:r>
      <w:r w:rsidRPr="0074027F">
        <w:rPr>
          <w:rFonts w:asciiTheme="majorHAnsi" w:hAnsiTheme="majorHAnsi"/>
          <w:spacing w:val="1"/>
          <w:sz w:val="24"/>
          <w:szCs w:val="24"/>
        </w:rPr>
        <w:t xml:space="preserve"> </w:t>
      </w:r>
      <w:r w:rsidRPr="0074027F">
        <w:rPr>
          <w:rFonts w:asciiTheme="majorHAnsi" w:hAnsiTheme="majorHAnsi"/>
          <w:sz w:val="24"/>
          <w:szCs w:val="24"/>
        </w:rPr>
        <w:t>https://moes.euniwizarde.com</w:t>
      </w:r>
      <w:r w:rsidRPr="0074027F">
        <w:rPr>
          <w:rFonts w:asciiTheme="majorHAnsi" w:hAnsiTheme="majorHAnsi"/>
          <w:spacing w:val="-3"/>
          <w:sz w:val="24"/>
          <w:szCs w:val="24"/>
        </w:rPr>
        <w:t xml:space="preserve"> </w:t>
      </w:r>
      <w:r w:rsidRPr="0074027F">
        <w:rPr>
          <w:rFonts w:asciiTheme="majorHAnsi" w:hAnsiTheme="majorHAnsi"/>
          <w:sz w:val="24"/>
          <w:szCs w:val="24"/>
        </w:rPr>
        <w:t>by</w:t>
      </w:r>
      <w:r w:rsidRPr="0074027F">
        <w:rPr>
          <w:rFonts w:asciiTheme="majorHAnsi" w:hAnsiTheme="majorHAnsi"/>
          <w:spacing w:val="-2"/>
          <w:sz w:val="24"/>
          <w:szCs w:val="24"/>
        </w:rPr>
        <w:t xml:space="preserve"> </w:t>
      </w:r>
      <w:r w:rsidRPr="0074027F">
        <w:rPr>
          <w:rFonts w:asciiTheme="majorHAnsi" w:hAnsiTheme="majorHAnsi"/>
          <w:sz w:val="24"/>
          <w:szCs w:val="24"/>
        </w:rPr>
        <w:t>clicking</w:t>
      </w:r>
      <w:r w:rsidRPr="0074027F">
        <w:rPr>
          <w:rFonts w:asciiTheme="majorHAnsi" w:hAnsiTheme="majorHAnsi"/>
          <w:spacing w:val="-3"/>
          <w:sz w:val="24"/>
          <w:szCs w:val="24"/>
        </w:rPr>
        <w:t xml:space="preserve"> </w:t>
      </w:r>
      <w:r w:rsidRPr="0074027F">
        <w:rPr>
          <w:rFonts w:asciiTheme="majorHAnsi" w:hAnsiTheme="majorHAnsi"/>
          <w:sz w:val="24"/>
          <w:szCs w:val="24"/>
        </w:rPr>
        <w:t>on</w:t>
      </w:r>
      <w:r w:rsidRPr="0074027F">
        <w:rPr>
          <w:rFonts w:asciiTheme="majorHAnsi" w:hAnsiTheme="majorHAnsi"/>
          <w:spacing w:val="1"/>
          <w:sz w:val="24"/>
          <w:szCs w:val="24"/>
        </w:rPr>
        <w:t xml:space="preserve"> </w:t>
      </w:r>
      <w:r w:rsidRPr="0074027F">
        <w:rPr>
          <w:rFonts w:asciiTheme="majorHAnsi" w:hAnsiTheme="majorHAnsi"/>
          <w:sz w:val="24"/>
          <w:szCs w:val="24"/>
        </w:rPr>
        <w:t>the link</w:t>
      </w:r>
      <w:r w:rsidRPr="0074027F">
        <w:rPr>
          <w:rFonts w:asciiTheme="majorHAnsi" w:hAnsiTheme="majorHAnsi"/>
          <w:spacing w:val="-1"/>
          <w:sz w:val="24"/>
          <w:szCs w:val="24"/>
        </w:rPr>
        <w:t xml:space="preserve"> </w:t>
      </w:r>
      <w:r w:rsidRPr="0074027F">
        <w:rPr>
          <w:rFonts w:asciiTheme="majorHAnsi" w:hAnsiTheme="majorHAnsi"/>
          <w:sz w:val="24"/>
          <w:szCs w:val="24"/>
        </w:rPr>
        <w:t>“Bidder</w:t>
      </w:r>
      <w:r w:rsidRPr="0074027F">
        <w:rPr>
          <w:rFonts w:asciiTheme="majorHAnsi" w:hAnsiTheme="majorHAnsi"/>
          <w:spacing w:val="-2"/>
          <w:sz w:val="24"/>
          <w:szCs w:val="24"/>
        </w:rPr>
        <w:t xml:space="preserve"> </w:t>
      </w:r>
      <w:r w:rsidRPr="0074027F">
        <w:rPr>
          <w:rFonts w:asciiTheme="majorHAnsi" w:hAnsiTheme="majorHAnsi"/>
          <w:sz w:val="24"/>
          <w:szCs w:val="24"/>
        </w:rPr>
        <w:t>Enrolment”.</w:t>
      </w:r>
    </w:p>
    <w:p w:rsidR="00385E62" w:rsidRPr="0074027F" w:rsidRDefault="00385E62" w:rsidP="00385E62">
      <w:pPr>
        <w:pStyle w:val="ListParagraph"/>
        <w:numPr>
          <w:ilvl w:val="1"/>
          <w:numId w:val="3"/>
        </w:numPr>
        <w:tabs>
          <w:tab w:val="left" w:pos="1130"/>
        </w:tabs>
        <w:ind w:right="917"/>
        <w:rPr>
          <w:rFonts w:asciiTheme="majorHAnsi" w:hAnsiTheme="majorHAnsi"/>
          <w:sz w:val="24"/>
          <w:szCs w:val="24"/>
        </w:rPr>
      </w:pPr>
      <w:r w:rsidRPr="0074027F">
        <w:rPr>
          <w:rFonts w:asciiTheme="majorHAnsi" w:hAnsiTheme="majorHAnsi"/>
          <w:sz w:val="24"/>
          <w:szCs w:val="24"/>
        </w:rPr>
        <w:t>The bidders to choose a unique username and assign a password for their accounts.</w:t>
      </w:r>
      <w:r w:rsidRPr="0074027F">
        <w:rPr>
          <w:rFonts w:asciiTheme="majorHAnsi" w:hAnsiTheme="majorHAnsi"/>
          <w:spacing w:val="1"/>
          <w:sz w:val="24"/>
          <w:szCs w:val="24"/>
        </w:rPr>
        <w:t xml:space="preserve"> </w:t>
      </w:r>
      <w:r w:rsidRPr="0074027F">
        <w:rPr>
          <w:rFonts w:asciiTheme="majorHAnsi" w:hAnsiTheme="majorHAnsi"/>
          <w:sz w:val="24"/>
          <w:szCs w:val="24"/>
        </w:rPr>
        <w:t>Bidders</w:t>
      </w:r>
      <w:r w:rsidRPr="0074027F">
        <w:rPr>
          <w:rFonts w:asciiTheme="majorHAnsi" w:hAnsiTheme="majorHAnsi"/>
          <w:spacing w:val="23"/>
          <w:sz w:val="24"/>
          <w:szCs w:val="24"/>
        </w:rPr>
        <w:t xml:space="preserve"> </w:t>
      </w:r>
      <w:r w:rsidRPr="0074027F">
        <w:rPr>
          <w:rFonts w:asciiTheme="majorHAnsi" w:hAnsiTheme="majorHAnsi"/>
          <w:sz w:val="24"/>
          <w:szCs w:val="24"/>
        </w:rPr>
        <w:t>are</w:t>
      </w:r>
      <w:r w:rsidRPr="0074027F">
        <w:rPr>
          <w:rFonts w:asciiTheme="majorHAnsi" w:hAnsiTheme="majorHAnsi"/>
          <w:spacing w:val="21"/>
          <w:sz w:val="24"/>
          <w:szCs w:val="24"/>
        </w:rPr>
        <w:t xml:space="preserve"> </w:t>
      </w:r>
      <w:r w:rsidRPr="0074027F">
        <w:rPr>
          <w:rFonts w:asciiTheme="majorHAnsi" w:hAnsiTheme="majorHAnsi"/>
          <w:sz w:val="24"/>
          <w:szCs w:val="24"/>
        </w:rPr>
        <w:t>advised</w:t>
      </w:r>
      <w:r w:rsidRPr="0074027F">
        <w:rPr>
          <w:rFonts w:asciiTheme="majorHAnsi" w:hAnsiTheme="majorHAnsi"/>
          <w:spacing w:val="20"/>
          <w:sz w:val="24"/>
          <w:szCs w:val="24"/>
        </w:rPr>
        <w:t xml:space="preserve"> </w:t>
      </w:r>
      <w:r w:rsidRPr="0074027F">
        <w:rPr>
          <w:rFonts w:asciiTheme="majorHAnsi" w:hAnsiTheme="majorHAnsi"/>
          <w:sz w:val="24"/>
          <w:szCs w:val="24"/>
        </w:rPr>
        <w:t>to</w:t>
      </w:r>
      <w:r w:rsidRPr="0074027F">
        <w:rPr>
          <w:rFonts w:asciiTheme="majorHAnsi" w:hAnsiTheme="majorHAnsi"/>
          <w:spacing w:val="22"/>
          <w:sz w:val="24"/>
          <w:szCs w:val="24"/>
        </w:rPr>
        <w:t xml:space="preserve"> </w:t>
      </w:r>
      <w:r w:rsidRPr="0074027F">
        <w:rPr>
          <w:rFonts w:asciiTheme="majorHAnsi" w:hAnsiTheme="majorHAnsi"/>
          <w:sz w:val="24"/>
          <w:szCs w:val="24"/>
        </w:rPr>
        <w:t>register</w:t>
      </w:r>
      <w:r w:rsidRPr="0074027F">
        <w:rPr>
          <w:rFonts w:asciiTheme="majorHAnsi" w:hAnsiTheme="majorHAnsi"/>
          <w:spacing w:val="20"/>
          <w:sz w:val="24"/>
          <w:szCs w:val="24"/>
        </w:rPr>
        <w:t xml:space="preserve"> </w:t>
      </w:r>
      <w:r w:rsidRPr="0074027F">
        <w:rPr>
          <w:rFonts w:asciiTheme="majorHAnsi" w:hAnsiTheme="majorHAnsi"/>
          <w:sz w:val="24"/>
          <w:szCs w:val="24"/>
        </w:rPr>
        <w:t>their</w:t>
      </w:r>
      <w:r w:rsidRPr="0074027F">
        <w:rPr>
          <w:rFonts w:asciiTheme="majorHAnsi" w:hAnsiTheme="majorHAnsi"/>
          <w:spacing w:val="20"/>
          <w:sz w:val="24"/>
          <w:szCs w:val="24"/>
        </w:rPr>
        <w:t xml:space="preserve"> </w:t>
      </w:r>
      <w:r w:rsidRPr="0074027F">
        <w:rPr>
          <w:rFonts w:asciiTheme="majorHAnsi" w:hAnsiTheme="majorHAnsi"/>
          <w:sz w:val="24"/>
          <w:szCs w:val="24"/>
        </w:rPr>
        <w:t>valid</w:t>
      </w:r>
      <w:r w:rsidRPr="0074027F">
        <w:rPr>
          <w:rFonts w:asciiTheme="majorHAnsi" w:hAnsiTheme="majorHAnsi"/>
          <w:spacing w:val="19"/>
          <w:sz w:val="24"/>
          <w:szCs w:val="24"/>
        </w:rPr>
        <w:t xml:space="preserve"> </w:t>
      </w:r>
      <w:r w:rsidRPr="0074027F">
        <w:rPr>
          <w:rFonts w:asciiTheme="majorHAnsi" w:hAnsiTheme="majorHAnsi"/>
          <w:sz w:val="24"/>
          <w:szCs w:val="24"/>
        </w:rPr>
        <w:t>email</w:t>
      </w:r>
      <w:r w:rsidRPr="0074027F">
        <w:rPr>
          <w:rFonts w:asciiTheme="majorHAnsi" w:hAnsiTheme="majorHAnsi"/>
          <w:spacing w:val="23"/>
          <w:sz w:val="24"/>
          <w:szCs w:val="24"/>
        </w:rPr>
        <w:t xml:space="preserve"> </w:t>
      </w:r>
      <w:r w:rsidRPr="0074027F">
        <w:rPr>
          <w:rFonts w:asciiTheme="majorHAnsi" w:hAnsiTheme="majorHAnsi"/>
          <w:sz w:val="24"/>
          <w:szCs w:val="24"/>
        </w:rPr>
        <w:t>address</w:t>
      </w:r>
      <w:r w:rsidRPr="0074027F">
        <w:rPr>
          <w:rFonts w:asciiTheme="majorHAnsi" w:hAnsiTheme="majorHAnsi"/>
          <w:spacing w:val="23"/>
          <w:sz w:val="24"/>
          <w:szCs w:val="24"/>
        </w:rPr>
        <w:t xml:space="preserve"> </w:t>
      </w:r>
      <w:r w:rsidRPr="0074027F">
        <w:rPr>
          <w:rFonts w:asciiTheme="majorHAnsi" w:hAnsiTheme="majorHAnsi"/>
          <w:sz w:val="24"/>
          <w:szCs w:val="24"/>
        </w:rPr>
        <w:t>and</w:t>
      </w:r>
      <w:r w:rsidRPr="0074027F">
        <w:rPr>
          <w:rFonts w:asciiTheme="majorHAnsi" w:hAnsiTheme="majorHAnsi"/>
          <w:spacing w:val="20"/>
          <w:sz w:val="24"/>
          <w:szCs w:val="24"/>
        </w:rPr>
        <w:t xml:space="preserve"> </w:t>
      </w:r>
      <w:r w:rsidRPr="0074027F">
        <w:rPr>
          <w:rFonts w:asciiTheme="majorHAnsi" w:hAnsiTheme="majorHAnsi"/>
          <w:sz w:val="24"/>
          <w:szCs w:val="24"/>
        </w:rPr>
        <w:t>mobile</w:t>
      </w:r>
      <w:r w:rsidRPr="0074027F">
        <w:rPr>
          <w:rFonts w:asciiTheme="majorHAnsi" w:hAnsiTheme="majorHAnsi"/>
          <w:spacing w:val="24"/>
          <w:sz w:val="24"/>
          <w:szCs w:val="24"/>
        </w:rPr>
        <w:t xml:space="preserve"> </w:t>
      </w:r>
      <w:r w:rsidRPr="0074027F">
        <w:rPr>
          <w:rFonts w:asciiTheme="majorHAnsi" w:hAnsiTheme="majorHAnsi"/>
          <w:sz w:val="24"/>
          <w:szCs w:val="24"/>
        </w:rPr>
        <w:t>numbers</w:t>
      </w:r>
      <w:r w:rsidRPr="0074027F">
        <w:rPr>
          <w:rFonts w:asciiTheme="majorHAnsi" w:hAnsiTheme="majorHAnsi"/>
          <w:spacing w:val="23"/>
          <w:sz w:val="24"/>
          <w:szCs w:val="24"/>
        </w:rPr>
        <w:t xml:space="preserve"> </w:t>
      </w:r>
      <w:r w:rsidRPr="0074027F">
        <w:rPr>
          <w:rFonts w:asciiTheme="majorHAnsi" w:hAnsiTheme="majorHAnsi"/>
          <w:sz w:val="24"/>
          <w:szCs w:val="24"/>
        </w:rPr>
        <w:t>as</w:t>
      </w:r>
      <w:r w:rsidRPr="0074027F">
        <w:rPr>
          <w:rFonts w:asciiTheme="majorHAnsi" w:hAnsiTheme="majorHAnsi"/>
          <w:spacing w:val="23"/>
          <w:sz w:val="24"/>
          <w:szCs w:val="24"/>
        </w:rPr>
        <w:t xml:space="preserve"> </w:t>
      </w:r>
      <w:r w:rsidRPr="0074027F">
        <w:rPr>
          <w:rFonts w:asciiTheme="majorHAnsi" w:hAnsiTheme="majorHAnsi"/>
          <w:sz w:val="24"/>
          <w:szCs w:val="24"/>
        </w:rPr>
        <w:t>part</w:t>
      </w:r>
      <w:r w:rsidRPr="0074027F">
        <w:rPr>
          <w:rFonts w:asciiTheme="majorHAnsi" w:hAnsiTheme="majorHAnsi"/>
          <w:spacing w:val="19"/>
          <w:sz w:val="24"/>
          <w:szCs w:val="24"/>
        </w:rPr>
        <w:t xml:space="preserve"> </w:t>
      </w:r>
      <w:r w:rsidRPr="0074027F">
        <w:rPr>
          <w:rFonts w:asciiTheme="majorHAnsi" w:hAnsiTheme="majorHAnsi"/>
          <w:sz w:val="24"/>
          <w:szCs w:val="24"/>
        </w:rPr>
        <w:t>of</w:t>
      </w:r>
      <w:r w:rsidRPr="0074027F">
        <w:rPr>
          <w:rFonts w:asciiTheme="majorHAnsi" w:hAnsiTheme="majorHAnsi"/>
          <w:spacing w:val="-73"/>
          <w:sz w:val="24"/>
          <w:szCs w:val="24"/>
        </w:rPr>
        <w:t xml:space="preserve"> </w:t>
      </w:r>
      <w:r w:rsidRPr="0074027F">
        <w:rPr>
          <w:rFonts w:asciiTheme="majorHAnsi" w:hAnsiTheme="majorHAnsi"/>
          <w:sz w:val="24"/>
          <w:szCs w:val="24"/>
        </w:rPr>
        <w:t>the registration process. This would be used for any communication from the e-Wizard</w:t>
      </w:r>
      <w:r w:rsidRPr="0074027F">
        <w:rPr>
          <w:rFonts w:asciiTheme="majorHAnsi" w:hAnsiTheme="majorHAnsi"/>
          <w:spacing w:val="1"/>
          <w:sz w:val="24"/>
          <w:szCs w:val="24"/>
        </w:rPr>
        <w:t xml:space="preserve"> </w:t>
      </w:r>
      <w:r w:rsidRPr="0074027F">
        <w:rPr>
          <w:rFonts w:asciiTheme="majorHAnsi" w:hAnsiTheme="majorHAnsi"/>
          <w:sz w:val="24"/>
          <w:szCs w:val="24"/>
        </w:rPr>
        <w:t>Portal.</w:t>
      </w:r>
    </w:p>
    <w:p w:rsidR="00385E62" w:rsidRPr="0074027F" w:rsidRDefault="00385E62" w:rsidP="00385E62">
      <w:pPr>
        <w:pStyle w:val="ListParagraph"/>
        <w:numPr>
          <w:ilvl w:val="1"/>
          <w:numId w:val="3"/>
        </w:numPr>
        <w:tabs>
          <w:tab w:val="left" w:pos="1130"/>
        </w:tabs>
        <w:ind w:right="922"/>
        <w:rPr>
          <w:rFonts w:asciiTheme="majorHAnsi" w:hAnsiTheme="majorHAnsi"/>
          <w:sz w:val="24"/>
          <w:szCs w:val="24"/>
        </w:rPr>
      </w:pPr>
      <w:r w:rsidRPr="0074027F">
        <w:rPr>
          <w:rFonts w:asciiTheme="majorHAnsi" w:hAnsiTheme="majorHAnsi"/>
          <w:sz w:val="24"/>
          <w:szCs w:val="24"/>
        </w:rPr>
        <w:t>Bidders</w:t>
      </w:r>
      <w:r w:rsidRPr="0074027F">
        <w:rPr>
          <w:rFonts w:asciiTheme="majorHAnsi" w:hAnsiTheme="majorHAnsi"/>
          <w:spacing w:val="1"/>
          <w:sz w:val="24"/>
          <w:szCs w:val="24"/>
        </w:rPr>
        <w:t xml:space="preserve"> </w:t>
      </w:r>
      <w:r w:rsidRPr="0074027F">
        <w:rPr>
          <w:rFonts w:asciiTheme="majorHAnsi" w:hAnsiTheme="majorHAnsi"/>
          <w:sz w:val="24"/>
          <w:szCs w:val="24"/>
        </w:rPr>
        <w:t>to</w:t>
      </w:r>
      <w:r w:rsidRPr="0074027F">
        <w:rPr>
          <w:rFonts w:asciiTheme="majorHAnsi" w:hAnsiTheme="majorHAnsi"/>
          <w:spacing w:val="1"/>
          <w:sz w:val="24"/>
          <w:szCs w:val="24"/>
        </w:rPr>
        <w:t xml:space="preserve"> </w:t>
      </w:r>
      <w:r w:rsidRPr="0074027F">
        <w:rPr>
          <w:rFonts w:asciiTheme="majorHAnsi" w:hAnsiTheme="majorHAnsi"/>
          <w:sz w:val="24"/>
          <w:szCs w:val="24"/>
        </w:rPr>
        <w:t>register</w:t>
      </w:r>
      <w:r w:rsidRPr="0074027F">
        <w:rPr>
          <w:rFonts w:asciiTheme="majorHAnsi" w:hAnsiTheme="majorHAnsi"/>
          <w:spacing w:val="75"/>
          <w:sz w:val="24"/>
          <w:szCs w:val="24"/>
        </w:rPr>
        <w:t xml:space="preserve"> </w:t>
      </w:r>
      <w:r w:rsidRPr="0074027F">
        <w:rPr>
          <w:rFonts w:asciiTheme="majorHAnsi" w:hAnsiTheme="majorHAnsi"/>
          <w:sz w:val="24"/>
          <w:szCs w:val="24"/>
        </w:rPr>
        <w:t>upon</w:t>
      </w:r>
      <w:r w:rsidRPr="0074027F">
        <w:rPr>
          <w:rFonts w:asciiTheme="majorHAnsi" w:hAnsiTheme="majorHAnsi"/>
          <w:spacing w:val="75"/>
          <w:sz w:val="24"/>
          <w:szCs w:val="24"/>
        </w:rPr>
        <w:t xml:space="preserve"> </w:t>
      </w:r>
      <w:r w:rsidRPr="0074027F">
        <w:rPr>
          <w:rFonts w:asciiTheme="majorHAnsi" w:hAnsiTheme="majorHAnsi"/>
          <w:sz w:val="24"/>
          <w:szCs w:val="24"/>
        </w:rPr>
        <w:t>enrolment,</w:t>
      </w:r>
      <w:r w:rsidRPr="0074027F">
        <w:rPr>
          <w:rFonts w:asciiTheme="majorHAnsi" w:hAnsiTheme="majorHAnsi"/>
          <w:spacing w:val="75"/>
          <w:sz w:val="24"/>
          <w:szCs w:val="24"/>
        </w:rPr>
        <w:t xml:space="preserve"> </w:t>
      </w:r>
      <w:r w:rsidRPr="0074027F">
        <w:rPr>
          <w:rFonts w:asciiTheme="majorHAnsi" w:hAnsiTheme="majorHAnsi"/>
          <w:sz w:val="24"/>
          <w:szCs w:val="24"/>
        </w:rPr>
        <w:t>with</w:t>
      </w:r>
      <w:r w:rsidRPr="0074027F">
        <w:rPr>
          <w:rFonts w:asciiTheme="majorHAnsi" w:hAnsiTheme="majorHAnsi"/>
          <w:spacing w:val="75"/>
          <w:sz w:val="24"/>
          <w:szCs w:val="24"/>
        </w:rPr>
        <w:t xml:space="preserve"> </w:t>
      </w:r>
      <w:r w:rsidRPr="0074027F">
        <w:rPr>
          <w:rFonts w:asciiTheme="majorHAnsi" w:hAnsiTheme="majorHAnsi"/>
          <w:sz w:val="24"/>
          <w:szCs w:val="24"/>
        </w:rPr>
        <w:t>their</w:t>
      </w:r>
      <w:r w:rsidRPr="0074027F">
        <w:rPr>
          <w:rFonts w:asciiTheme="majorHAnsi" w:hAnsiTheme="majorHAnsi"/>
          <w:spacing w:val="75"/>
          <w:sz w:val="24"/>
          <w:szCs w:val="24"/>
        </w:rPr>
        <w:t xml:space="preserve"> </w:t>
      </w:r>
      <w:r w:rsidRPr="0074027F">
        <w:rPr>
          <w:rFonts w:asciiTheme="majorHAnsi" w:hAnsiTheme="majorHAnsi"/>
          <w:sz w:val="24"/>
          <w:szCs w:val="24"/>
        </w:rPr>
        <w:t>valid</w:t>
      </w:r>
      <w:r w:rsidRPr="0074027F">
        <w:rPr>
          <w:rFonts w:asciiTheme="majorHAnsi" w:hAnsiTheme="majorHAnsi"/>
          <w:spacing w:val="75"/>
          <w:sz w:val="24"/>
          <w:szCs w:val="24"/>
        </w:rPr>
        <w:t xml:space="preserve"> </w:t>
      </w:r>
      <w:r w:rsidRPr="0074027F">
        <w:rPr>
          <w:rFonts w:asciiTheme="majorHAnsi" w:hAnsiTheme="majorHAnsi"/>
          <w:sz w:val="24"/>
          <w:szCs w:val="24"/>
        </w:rPr>
        <w:t>Digital</w:t>
      </w:r>
      <w:r w:rsidRPr="0074027F">
        <w:rPr>
          <w:rFonts w:asciiTheme="majorHAnsi" w:hAnsiTheme="majorHAnsi"/>
          <w:spacing w:val="75"/>
          <w:sz w:val="24"/>
          <w:szCs w:val="24"/>
        </w:rPr>
        <w:t xml:space="preserve"> </w:t>
      </w:r>
      <w:r w:rsidRPr="0074027F">
        <w:rPr>
          <w:rFonts w:asciiTheme="majorHAnsi" w:hAnsiTheme="majorHAnsi"/>
          <w:sz w:val="24"/>
          <w:szCs w:val="24"/>
        </w:rPr>
        <w:t>Signature</w:t>
      </w:r>
      <w:r w:rsidRPr="0074027F">
        <w:rPr>
          <w:rFonts w:asciiTheme="majorHAnsi" w:hAnsiTheme="majorHAnsi"/>
          <w:spacing w:val="75"/>
          <w:sz w:val="24"/>
          <w:szCs w:val="24"/>
        </w:rPr>
        <w:t xml:space="preserve"> </w:t>
      </w:r>
      <w:r w:rsidRPr="0074027F">
        <w:rPr>
          <w:rFonts w:asciiTheme="majorHAnsi" w:hAnsiTheme="majorHAnsi"/>
          <w:sz w:val="24"/>
          <w:szCs w:val="24"/>
        </w:rPr>
        <w:t>Certificate</w:t>
      </w:r>
      <w:r w:rsidRPr="0074027F">
        <w:rPr>
          <w:rFonts w:asciiTheme="majorHAnsi" w:hAnsiTheme="majorHAnsi"/>
          <w:spacing w:val="1"/>
          <w:sz w:val="24"/>
          <w:szCs w:val="24"/>
        </w:rPr>
        <w:t xml:space="preserve"> </w:t>
      </w:r>
      <w:r w:rsidRPr="0074027F">
        <w:rPr>
          <w:rFonts w:asciiTheme="majorHAnsi" w:hAnsiTheme="majorHAnsi"/>
          <w:sz w:val="24"/>
          <w:szCs w:val="24"/>
        </w:rPr>
        <w:t>(Class III Certificates with signing and Encryption key) issued by any Certifying Authority</w:t>
      </w:r>
      <w:r w:rsidRPr="0074027F">
        <w:rPr>
          <w:rFonts w:asciiTheme="majorHAnsi" w:hAnsiTheme="majorHAnsi"/>
          <w:spacing w:val="1"/>
          <w:sz w:val="24"/>
          <w:szCs w:val="24"/>
        </w:rPr>
        <w:t xml:space="preserve"> </w:t>
      </w:r>
      <w:r w:rsidRPr="0074027F">
        <w:rPr>
          <w:rFonts w:asciiTheme="majorHAnsi" w:hAnsiTheme="majorHAnsi"/>
          <w:sz w:val="24"/>
          <w:szCs w:val="24"/>
        </w:rPr>
        <w:t>recognized</w:t>
      </w:r>
      <w:r w:rsidRPr="0074027F">
        <w:rPr>
          <w:rFonts w:asciiTheme="majorHAnsi" w:hAnsiTheme="majorHAnsi"/>
          <w:spacing w:val="-3"/>
          <w:sz w:val="24"/>
          <w:szCs w:val="24"/>
        </w:rPr>
        <w:t xml:space="preserve"> </w:t>
      </w:r>
      <w:r w:rsidRPr="0074027F">
        <w:rPr>
          <w:rFonts w:asciiTheme="majorHAnsi" w:hAnsiTheme="majorHAnsi"/>
          <w:sz w:val="24"/>
          <w:szCs w:val="24"/>
        </w:rPr>
        <w:t>by</w:t>
      </w:r>
      <w:r w:rsidRPr="0074027F">
        <w:rPr>
          <w:rFonts w:asciiTheme="majorHAnsi" w:hAnsiTheme="majorHAnsi"/>
          <w:spacing w:val="-1"/>
          <w:sz w:val="24"/>
          <w:szCs w:val="24"/>
        </w:rPr>
        <w:t xml:space="preserve"> </w:t>
      </w:r>
      <w:r w:rsidRPr="0074027F">
        <w:rPr>
          <w:rFonts w:asciiTheme="majorHAnsi" w:hAnsiTheme="majorHAnsi"/>
          <w:sz w:val="24"/>
          <w:szCs w:val="24"/>
        </w:rPr>
        <w:t>CCA</w:t>
      </w:r>
      <w:r w:rsidRPr="0074027F">
        <w:rPr>
          <w:rFonts w:asciiTheme="majorHAnsi" w:hAnsiTheme="majorHAnsi"/>
          <w:spacing w:val="1"/>
          <w:sz w:val="24"/>
          <w:szCs w:val="24"/>
        </w:rPr>
        <w:t xml:space="preserve"> </w:t>
      </w:r>
      <w:r w:rsidRPr="0074027F">
        <w:rPr>
          <w:rFonts w:asciiTheme="majorHAnsi" w:hAnsiTheme="majorHAnsi"/>
          <w:sz w:val="24"/>
          <w:szCs w:val="24"/>
        </w:rPr>
        <w:t>India</w:t>
      </w:r>
      <w:r w:rsidRPr="0074027F">
        <w:rPr>
          <w:rFonts w:asciiTheme="majorHAnsi" w:hAnsiTheme="majorHAnsi"/>
          <w:spacing w:val="-1"/>
          <w:sz w:val="24"/>
          <w:szCs w:val="24"/>
        </w:rPr>
        <w:t xml:space="preserve"> </w:t>
      </w:r>
      <w:r w:rsidRPr="0074027F">
        <w:rPr>
          <w:rFonts w:asciiTheme="majorHAnsi" w:hAnsiTheme="majorHAnsi"/>
          <w:sz w:val="24"/>
          <w:szCs w:val="24"/>
        </w:rPr>
        <w:t>with</w:t>
      </w:r>
      <w:r w:rsidRPr="0074027F">
        <w:rPr>
          <w:rFonts w:asciiTheme="majorHAnsi" w:hAnsiTheme="majorHAnsi"/>
          <w:spacing w:val="-1"/>
          <w:sz w:val="24"/>
          <w:szCs w:val="24"/>
        </w:rPr>
        <w:t xml:space="preserve"> </w:t>
      </w:r>
      <w:r w:rsidRPr="0074027F">
        <w:rPr>
          <w:rFonts w:asciiTheme="majorHAnsi" w:hAnsiTheme="majorHAnsi"/>
          <w:sz w:val="24"/>
          <w:szCs w:val="24"/>
        </w:rPr>
        <w:t>their</w:t>
      </w:r>
      <w:r w:rsidRPr="0074027F">
        <w:rPr>
          <w:rFonts w:asciiTheme="majorHAnsi" w:hAnsiTheme="majorHAnsi"/>
          <w:spacing w:val="-2"/>
          <w:sz w:val="24"/>
          <w:szCs w:val="24"/>
        </w:rPr>
        <w:t xml:space="preserve"> </w:t>
      </w:r>
      <w:r w:rsidRPr="0074027F">
        <w:rPr>
          <w:rFonts w:asciiTheme="majorHAnsi" w:hAnsiTheme="majorHAnsi"/>
          <w:sz w:val="24"/>
          <w:szCs w:val="24"/>
        </w:rPr>
        <w:t>profile.</w:t>
      </w:r>
    </w:p>
    <w:p w:rsidR="00385E62" w:rsidRPr="0074027F" w:rsidRDefault="00385E62" w:rsidP="00385E62">
      <w:pPr>
        <w:pStyle w:val="ListParagraph"/>
        <w:numPr>
          <w:ilvl w:val="1"/>
          <w:numId w:val="3"/>
        </w:numPr>
        <w:tabs>
          <w:tab w:val="left" w:pos="1130"/>
        </w:tabs>
        <w:ind w:right="913"/>
        <w:rPr>
          <w:rFonts w:asciiTheme="majorHAnsi" w:hAnsiTheme="majorHAnsi"/>
          <w:sz w:val="24"/>
          <w:szCs w:val="24"/>
        </w:rPr>
      </w:pPr>
      <w:r w:rsidRPr="0074027F">
        <w:rPr>
          <w:rFonts w:asciiTheme="majorHAnsi" w:hAnsiTheme="majorHAnsi"/>
          <w:sz w:val="24"/>
          <w:szCs w:val="24"/>
        </w:rPr>
        <w:t>Only one valid DSC should be registered by a bidder. Please note that the bidders are</w:t>
      </w:r>
      <w:r w:rsidRPr="0074027F">
        <w:rPr>
          <w:rFonts w:asciiTheme="majorHAnsi" w:hAnsiTheme="majorHAnsi"/>
          <w:spacing w:val="1"/>
          <w:sz w:val="24"/>
          <w:szCs w:val="24"/>
        </w:rPr>
        <w:t xml:space="preserve"> </w:t>
      </w:r>
      <w:r w:rsidRPr="0074027F">
        <w:rPr>
          <w:rFonts w:asciiTheme="majorHAnsi" w:hAnsiTheme="majorHAnsi"/>
          <w:sz w:val="24"/>
          <w:szCs w:val="24"/>
        </w:rPr>
        <w:t>responsible to ensure that they do not lend their DSCs to others which may lead to</w:t>
      </w:r>
      <w:r w:rsidRPr="0074027F">
        <w:rPr>
          <w:rFonts w:asciiTheme="majorHAnsi" w:hAnsiTheme="majorHAnsi"/>
          <w:spacing w:val="1"/>
          <w:sz w:val="24"/>
          <w:szCs w:val="24"/>
        </w:rPr>
        <w:t xml:space="preserve"> </w:t>
      </w:r>
      <w:r w:rsidRPr="0074027F">
        <w:rPr>
          <w:rFonts w:asciiTheme="majorHAnsi" w:hAnsiTheme="majorHAnsi"/>
          <w:sz w:val="24"/>
          <w:szCs w:val="24"/>
        </w:rPr>
        <w:t>misuse.</w:t>
      </w:r>
    </w:p>
    <w:p w:rsidR="00385E62" w:rsidRPr="0074027F" w:rsidRDefault="00385E62" w:rsidP="00385E62">
      <w:pPr>
        <w:pStyle w:val="ListParagraph"/>
        <w:numPr>
          <w:ilvl w:val="1"/>
          <w:numId w:val="3"/>
        </w:numPr>
        <w:tabs>
          <w:tab w:val="left" w:pos="1130"/>
        </w:tabs>
        <w:ind w:right="912"/>
        <w:rPr>
          <w:rFonts w:asciiTheme="majorHAnsi" w:hAnsiTheme="majorHAnsi"/>
          <w:sz w:val="24"/>
          <w:szCs w:val="24"/>
        </w:rPr>
      </w:pPr>
      <w:r w:rsidRPr="0074027F">
        <w:rPr>
          <w:rFonts w:asciiTheme="majorHAnsi" w:hAnsiTheme="majorHAnsi"/>
          <w:sz w:val="24"/>
          <w:szCs w:val="24"/>
        </w:rPr>
        <w:t>Bidder</w:t>
      </w:r>
      <w:r w:rsidRPr="0074027F">
        <w:rPr>
          <w:rFonts w:asciiTheme="majorHAnsi" w:hAnsiTheme="majorHAnsi"/>
          <w:spacing w:val="1"/>
          <w:sz w:val="24"/>
          <w:szCs w:val="24"/>
        </w:rPr>
        <w:t xml:space="preserve"> </w:t>
      </w:r>
      <w:r w:rsidRPr="0074027F">
        <w:rPr>
          <w:rFonts w:asciiTheme="majorHAnsi" w:hAnsiTheme="majorHAnsi"/>
          <w:sz w:val="24"/>
          <w:szCs w:val="24"/>
        </w:rPr>
        <w:t>then</w:t>
      </w:r>
      <w:r w:rsidRPr="0074027F">
        <w:rPr>
          <w:rFonts w:asciiTheme="majorHAnsi" w:hAnsiTheme="majorHAnsi"/>
          <w:spacing w:val="1"/>
          <w:sz w:val="24"/>
          <w:szCs w:val="24"/>
        </w:rPr>
        <w:t xml:space="preserve"> </w:t>
      </w:r>
      <w:r w:rsidRPr="0074027F">
        <w:rPr>
          <w:rFonts w:asciiTheme="majorHAnsi" w:hAnsiTheme="majorHAnsi"/>
          <w:sz w:val="24"/>
          <w:szCs w:val="24"/>
        </w:rPr>
        <w:t>logs</w:t>
      </w:r>
      <w:r w:rsidRPr="0074027F">
        <w:rPr>
          <w:rFonts w:asciiTheme="majorHAnsi" w:hAnsiTheme="majorHAnsi"/>
          <w:spacing w:val="1"/>
          <w:sz w:val="24"/>
          <w:szCs w:val="24"/>
        </w:rPr>
        <w:t xml:space="preserve"> </w:t>
      </w:r>
      <w:r w:rsidRPr="0074027F">
        <w:rPr>
          <w:rFonts w:asciiTheme="majorHAnsi" w:hAnsiTheme="majorHAnsi"/>
          <w:sz w:val="24"/>
          <w:szCs w:val="24"/>
        </w:rPr>
        <w:t>in</w:t>
      </w:r>
      <w:r w:rsidRPr="0074027F">
        <w:rPr>
          <w:rFonts w:asciiTheme="majorHAnsi" w:hAnsiTheme="majorHAnsi"/>
          <w:spacing w:val="1"/>
          <w:sz w:val="24"/>
          <w:szCs w:val="24"/>
        </w:rPr>
        <w:t xml:space="preserve"> </w:t>
      </w:r>
      <w:r w:rsidRPr="0074027F">
        <w:rPr>
          <w:rFonts w:asciiTheme="majorHAnsi" w:hAnsiTheme="majorHAnsi"/>
          <w:sz w:val="24"/>
          <w:szCs w:val="24"/>
        </w:rPr>
        <w:t>to</w:t>
      </w:r>
      <w:r w:rsidRPr="0074027F">
        <w:rPr>
          <w:rFonts w:asciiTheme="majorHAnsi" w:hAnsiTheme="majorHAnsi"/>
          <w:spacing w:val="1"/>
          <w:sz w:val="24"/>
          <w:szCs w:val="24"/>
        </w:rPr>
        <w:t xml:space="preserve"> </w:t>
      </w:r>
      <w:r w:rsidRPr="0074027F">
        <w:rPr>
          <w:rFonts w:asciiTheme="majorHAnsi" w:hAnsiTheme="majorHAnsi"/>
          <w:sz w:val="24"/>
          <w:szCs w:val="24"/>
        </w:rPr>
        <w:t>the</w:t>
      </w:r>
      <w:r w:rsidRPr="0074027F">
        <w:rPr>
          <w:rFonts w:asciiTheme="majorHAnsi" w:hAnsiTheme="majorHAnsi"/>
          <w:spacing w:val="1"/>
          <w:sz w:val="24"/>
          <w:szCs w:val="24"/>
        </w:rPr>
        <w:t xml:space="preserve"> </w:t>
      </w:r>
      <w:r w:rsidRPr="0074027F">
        <w:rPr>
          <w:rFonts w:asciiTheme="majorHAnsi" w:hAnsiTheme="majorHAnsi"/>
          <w:sz w:val="24"/>
          <w:szCs w:val="24"/>
        </w:rPr>
        <w:t>site</w:t>
      </w:r>
      <w:r w:rsidRPr="0074027F">
        <w:rPr>
          <w:rFonts w:asciiTheme="majorHAnsi" w:hAnsiTheme="majorHAnsi"/>
          <w:spacing w:val="1"/>
          <w:sz w:val="24"/>
          <w:szCs w:val="24"/>
        </w:rPr>
        <w:t xml:space="preserve"> </w:t>
      </w:r>
      <w:r w:rsidRPr="0074027F">
        <w:rPr>
          <w:rFonts w:asciiTheme="majorHAnsi" w:hAnsiTheme="majorHAnsi"/>
          <w:sz w:val="24"/>
          <w:szCs w:val="24"/>
        </w:rPr>
        <w:t>through</w:t>
      </w:r>
      <w:r w:rsidRPr="0074027F">
        <w:rPr>
          <w:rFonts w:asciiTheme="majorHAnsi" w:hAnsiTheme="majorHAnsi"/>
          <w:spacing w:val="1"/>
          <w:sz w:val="24"/>
          <w:szCs w:val="24"/>
        </w:rPr>
        <w:t xml:space="preserve"> </w:t>
      </w:r>
      <w:r w:rsidRPr="0074027F">
        <w:rPr>
          <w:rFonts w:asciiTheme="majorHAnsi" w:hAnsiTheme="majorHAnsi"/>
          <w:sz w:val="24"/>
          <w:szCs w:val="24"/>
        </w:rPr>
        <w:t>the</w:t>
      </w:r>
      <w:r w:rsidRPr="0074027F">
        <w:rPr>
          <w:rFonts w:asciiTheme="majorHAnsi" w:hAnsiTheme="majorHAnsi"/>
          <w:spacing w:val="1"/>
          <w:sz w:val="24"/>
          <w:szCs w:val="24"/>
        </w:rPr>
        <w:t xml:space="preserve"> </w:t>
      </w:r>
      <w:r w:rsidRPr="0074027F">
        <w:rPr>
          <w:rFonts w:asciiTheme="majorHAnsi" w:hAnsiTheme="majorHAnsi"/>
          <w:sz w:val="24"/>
          <w:szCs w:val="24"/>
        </w:rPr>
        <w:t>secured</w:t>
      </w:r>
      <w:r w:rsidRPr="0074027F">
        <w:rPr>
          <w:rFonts w:asciiTheme="majorHAnsi" w:hAnsiTheme="majorHAnsi"/>
          <w:spacing w:val="1"/>
          <w:sz w:val="24"/>
          <w:szCs w:val="24"/>
        </w:rPr>
        <w:t xml:space="preserve"> </w:t>
      </w:r>
      <w:r w:rsidRPr="0074027F">
        <w:rPr>
          <w:rFonts w:asciiTheme="majorHAnsi" w:hAnsiTheme="majorHAnsi"/>
          <w:sz w:val="24"/>
          <w:szCs w:val="24"/>
        </w:rPr>
        <w:t>log-in</w:t>
      </w:r>
      <w:r w:rsidRPr="0074027F">
        <w:rPr>
          <w:rFonts w:asciiTheme="majorHAnsi" w:hAnsiTheme="majorHAnsi"/>
          <w:spacing w:val="1"/>
          <w:sz w:val="24"/>
          <w:szCs w:val="24"/>
        </w:rPr>
        <w:t xml:space="preserve"> </w:t>
      </w:r>
      <w:r w:rsidRPr="0074027F">
        <w:rPr>
          <w:rFonts w:asciiTheme="majorHAnsi" w:hAnsiTheme="majorHAnsi"/>
          <w:sz w:val="24"/>
          <w:szCs w:val="24"/>
        </w:rPr>
        <w:t>by</w:t>
      </w:r>
      <w:r w:rsidRPr="0074027F">
        <w:rPr>
          <w:rFonts w:asciiTheme="majorHAnsi" w:hAnsiTheme="majorHAnsi"/>
          <w:spacing w:val="1"/>
          <w:sz w:val="24"/>
          <w:szCs w:val="24"/>
        </w:rPr>
        <w:t xml:space="preserve"> </w:t>
      </w:r>
      <w:r w:rsidRPr="0074027F">
        <w:rPr>
          <w:rFonts w:asciiTheme="majorHAnsi" w:hAnsiTheme="majorHAnsi"/>
          <w:sz w:val="24"/>
          <w:szCs w:val="24"/>
        </w:rPr>
        <w:t>entering</w:t>
      </w:r>
      <w:r w:rsidRPr="0074027F">
        <w:rPr>
          <w:rFonts w:asciiTheme="majorHAnsi" w:hAnsiTheme="majorHAnsi"/>
          <w:spacing w:val="1"/>
          <w:sz w:val="24"/>
          <w:szCs w:val="24"/>
        </w:rPr>
        <w:t xml:space="preserve"> </w:t>
      </w:r>
      <w:r w:rsidRPr="0074027F">
        <w:rPr>
          <w:rFonts w:asciiTheme="majorHAnsi" w:hAnsiTheme="majorHAnsi"/>
          <w:sz w:val="24"/>
          <w:szCs w:val="24"/>
        </w:rPr>
        <w:t>their</w:t>
      </w:r>
      <w:r w:rsidRPr="0074027F">
        <w:rPr>
          <w:rFonts w:asciiTheme="majorHAnsi" w:hAnsiTheme="majorHAnsi"/>
          <w:spacing w:val="1"/>
          <w:sz w:val="24"/>
          <w:szCs w:val="24"/>
        </w:rPr>
        <w:t xml:space="preserve"> </w:t>
      </w:r>
      <w:r w:rsidRPr="0074027F">
        <w:rPr>
          <w:rFonts w:asciiTheme="majorHAnsi" w:hAnsiTheme="majorHAnsi"/>
          <w:sz w:val="24"/>
          <w:szCs w:val="24"/>
        </w:rPr>
        <w:t>user</w:t>
      </w:r>
      <w:r w:rsidRPr="0074027F">
        <w:rPr>
          <w:rFonts w:asciiTheme="majorHAnsi" w:hAnsiTheme="majorHAnsi"/>
          <w:spacing w:val="1"/>
          <w:sz w:val="24"/>
          <w:szCs w:val="24"/>
        </w:rPr>
        <w:t xml:space="preserve"> </w:t>
      </w:r>
      <w:r w:rsidRPr="0074027F">
        <w:rPr>
          <w:rFonts w:asciiTheme="majorHAnsi" w:hAnsiTheme="majorHAnsi"/>
          <w:sz w:val="24"/>
          <w:szCs w:val="24"/>
        </w:rPr>
        <w:t>ID/password and</w:t>
      </w:r>
      <w:r w:rsidRPr="0074027F">
        <w:rPr>
          <w:rFonts w:asciiTheme="majorHAnsi" w:hAnsiTheme="majorHAnsi"/>
          <w:spacing w:val="-2"/>
          <w:sz w:val="24"/>
          <w:szCs w:val="24"/>
        </w:rPr>
        <w:t xml:space="preserve"> </w:t>
      </w:r>
      <w:r w:rsidRPr="0074027F">
        <w:rPr>
          <w:rFonts w:asciiTheme="majorHAnsi" w:hAnsiTheme="majorHAnsi"/>
          <w:sz w:val="24"/>
          <w:szCs w:val="24"/>
        </w:rPr>
        <w:t>the password</w:t>
      </w:r>
      <w:r w:rsidRPr="0074027F">
        <w:rPr>
          <w:rFonts w:asciiTheme="majorHAnsi" w:hAnsiTheme="majorHAnsi"/>
          <w:spacing w:val="-2"/>
          <w:sz w:val="24"/>
          <w:szCs w:val="24"/>
        </w:rPr>
        <w:t xml:space="preserve"> </w:t>
      </w:r>
      <w:r w:rsidRPr="0074027F">
        <w:rPr>
          <w:rFonts w:asciiTheme="majorHAnsi" w:hAnsiTheme="majorHAnsi"/>
          <w:sz w:val="24"/>
          <w:szCs w:val="24"/>
        </w:rPr>
        <w:t>of</w:t>
      </w:r>
      <w:r w:rsidRPr="0074027F">
        <w:rPr>
          <w:rFonts w:asciiTheme="majorHAnsi" w:hAnsiTheme="majorHAnsi"/>
          <w:spacing w:val="-2"/>
          <w:sz w:val="24"/>
          <w:szCs w:val="24"/>
        </w:rPr>
        <w:t xml:space="preserve"> </w:t>
      </w:r>
      <w:r w:rsidRPr="0074027F">
        <w:rPr>
          <w:rFonts w:asciiTheme="majorHAnsi" w:hAnsiTheme="majorHAnsi"/>
          <w:sz w:val="24"/>
          <w:szCs w:val="24"/>
        </w:rPr>
        <w:t>the</w:t>
      </w:r>
      <w:r w:rsidRPr="0074027F">
        <w:rPr>
          <w:rFonts w:asciiTheme="majorHAnsi" w:hAnsiTheme="majorHAnsi"/>
          <w:spacing w:val="1"/>
          <w:sz w:val="24"/>
          <w:szCs w:val="24"/>
        </w:rPr>
        <w:t xml:space="preserve"> </w:t>
      </w:r>
      <w:r w:rsidRPr="0074027F">
        <w:rPr>
          <w:rFonts w:asciiTheme="majorHAnsi" w:hAnsiTheme="majorHAnsi"/>
          <w:sz w:val="24"/>
          <w:szCs w:val="24"/>
        </w:rPr>
        <w:t>DSC /</w:t>
      </w:r>
      <w:r w:rsidRPr="0074027F">
        <w:rPr>
          <w:rFonts w:asciiTheme="majorHAnsi" w:hAnsiTheme="majorHAnsi"/>
          <w:spacing w:val="-2"/>
          <w:sz w:val="24"/>
          <w:szCs w:val="24"/>
        </w:rPr>
        <w:t xml:space="preserve"> </w:t>
      </w:r>
      <w:r w:rsidRPr="0074027F">
        <w:rPr>
          <w:rFonts w:asciiTheme="majorHAnsi" w:hAnsiTheme="majorHAnsi"/>
          <w:sz w:val="24"/>
          <w:szCs w:val="24"/>
        </w:rPr>
        <w:t>e-Token.</w:t>
      </w:r>
    </w:p>
    <w:p w:rsidR="00385E62" w:rsidRPr="0074027F" w:rsidRDefault="00385E62" w:rsidP="00385E62">
      <w:pPr>
        <w:pStyle w:val="ListParagraph"/>
        <w:numPr>
          <w:ilvl w:val="0"/>
          <w:numId w:val="3"/>
        </w:numPr>
        <w:tabs>
          <w:tab w:val="left" w:pos="988"/>
        </w:tabs>
        <w:spacing w:before="1" w:line="289" w:lineRule="exact"/>
        <w:rPr>
          <w:rFonts w:asciiTheme="majorHAnsi" w:hAnsiTheme="majorHAnsi"/>
          <w:sz w:val="24"/>
          <w:szCs w:val="24"/>
        </w:rPr>
      </w:pPr>
      <w:r w:rsidRPr="0074027F">
        <w:rPr>
          <w:rFonts w:asciiTheme="majorHAnsi" w:hAnsiTheme="majorHAnsi"/>
          <w:sz w:val="24"/>
          <w:szCs w:val="24"/>
        </w:rPr>
        <w:t>TENDER</w:t>
      </w:r>
      <w:r w:rsidRPr="0074027F">
        <w:rPr>
          <w:rFonts w:asciiTheme="majorHAnsi" w:hAnsiTheme="majorHAnsi"/>
          <w:spacing w:val="-5"/>
          <w:sz w:val="24"/>
          <w:szCs w:val="24"/>
        </w:rPr>
        <w:t xml:space="preserve"> </w:t>
      </w:r>
      <w:r w:rsidRPr="0074027F">
        <w:rPr>
          <w:rFonts w:asciiTheme="majorHAnsi" w:hAnsiTheme="majorHAnsi"/>
          <w:sz w:val="24"/>
          <w:szCs w:val="24"/>
        </w:rPr>
        <w:t>DOCUMENTS</w:t>
      </w:r>
      <w:r w:rsidRPr="0074027F">
        <w:rPr>
          <w:rFonts w:asciiTheme="majorHAnsi" w:hAnsiTheme="majorHAnsi"/>
          <w:spacing w:val="-3"/>
          <w:sz w:val="24"/>
          <w:szCs w:val="24"/>
        </w:rPr>
        <w:t xml:space="preserve"> </w:t>
      </w:r>
      <w:r w:rsidRPr="0074027F">
        <w:rPr>
          <w:rFonts w:asciiTheme="majorHAnsi" w:hAnsiTheme="majorHAnsi"/>
          <w:sz w:val="24"/>
          <w:szCs w:val="24"/>
        </w:rPr>
        <w:t>SEARCH</w:t>
      </w:r>
    </w:p>
    <w:p w:rsidR="00385E62" w:rsidRPr="0074027F" w:rsidRDefault="00385E62" w:rsidP="00385E62">
      <w:pPr>
        <w:pStyle w:val="ListParagraph"/>
        <w:numPr>
          <w:ilvl w:val="1"/>
          <w:numId w:val="3"/>
        </w:numPr>
        <w:tabs>
          <w:tab w:val="left" w:pos="1130"/>
        </w:tabs>
        <w:ind w:right="926"/>
        <w:rPr>
          <w:rFonts w:asciiTheme="majorHAnsi" w:hAnsiTheme="majorHAnsi"/>
          <w:sz w:val="24"/>
          <w:szCs w:val="24"/>
        </w:rPr>
      </w:pPr>
      <w:r w:rsidRPr="0074027F">
        <w:rPr>
          <w:rFonts w:asciiTheme="majorHAnsi" w:hAnsiTheme="majorHAnsi"/>
          <w:position w:val="1"/>
          <w:sz w:val="24"/>
          <w:szCs w:val="24"/>
        </w:rPr>
        <w:t>Various built-in options are available in the e-Wizard Portal like Department name, Tender</w:t>
      </w:r>
      <w:r w:rsidRPr="0074027F">
        <w:rPr>
          <w:rFonts w:asciiTheme="majorHAnsi" w:hAnsiTheme="majorHAnsi"/>
          <w:spacing w:val="-72"/>
          <w:position w:val="1"/>
          <w:sz w:val="24"/>
          <w:szCs w:val="24"/>
        </w:rPr>
        <w:t xml:space="preserve"> </w:t>
      </w:r>
      <w:r w:rsidRPr="0074027F">
        <w:rPr>
          <w:rFonts w:asciiTheme="majorHAnsi" w:hAnsiTheme="majorHAnsi"/>
          <w:sz w:val="24"/>
          <w:szCs w:val="24"/>
        </w:rPr>
        <w:t>category, Estimated value,</w:t>
      </w:r>
      <w:r w:rsidRPr="0074027F">
        <w:rPr>
          <w:rFonts w:asciiTheme="majorHAnsi" w:hAnsiTheme="majorHAnsi"/>
          <w:spacing w:val="1"/>
          <w:sz w:val="24"/>
          <w:szCs w:val="24"/>
        </w:rPr>
        <w:t xml:space="preserve"> </w:t>
      </w:r>
      <w:r w:rsidRPr="0074027F">
        <w:rPr>
          <w:rFonts w:asciiTheme="majorHAnsi" w:hAnsiTheme="majorHAnsi"/>
          <w:sz w:val="24"/>
          <w:szCs w:val="24"/>
        </w:rPr>
        <w:t>Date,</w:t>
      </w:r>
      <w:r w:rsidRPr="0074027F">
        <w:rPr>
          <w:rFonts w:asciiTheme="majorHAnsi" w:hAnsiTheme="majorHAnsi"/>
          <w:spacing w:val="76"/>
          <w:sz w:val="24"/>
          <w:szCs w:val="24"/>
        </w:rPr>
        <w:t xml:space="preserve"> </w:t>
      </w:r>
      <w:r w:rsidRPr="0074027F">
        <w:rPr>
          <w:rFonts w:asciiTheme="majorHAnsi" w:hAnsiTheme="majorHAnsi"/>
          <w:sz w:val="24"/>
          <w:szCs w:val="24"/>
        </w:rPr>
        <w:t>other</w:t>
      </w:r>
      <w:r w:rsidRPr="0074027F">
        <w:rPr>
          <w:rFonts w:asciiTheme="majorHAnsi" w:hAnsiTheme="majorHAnsi"/>
          <w:spacing w:val="76"/>
          <w:sz w:val="24"/>
          <w:szCs w:val="24"/>
        </w:rPr>
        <w:t xml:space="preserve"> </w:t>
      </w:r>
      <w:r w:rsidRPr="0074027F">
        <w:rPr>
          <w:rFonts w:asciiTheme="majorHAnsi" w:hAnsiTheme="majorHAnsi"/>
          <w:sz w:val="24"/>
          <w:szCs w:val="24"/>
        </w:rPr>
        <w:t>keywords,</w:t>
      </w:r>
      <w:r w:rsidRPr="0074027F">
        <w:rPr>
          <w:rFonts w:asciiTheme="majorHAnsi" w:hAnsiTheme="majorHAnsi"/>
          <w:spacing w:val="76"/>
          <w:sz w:val="24"/>
          <w:szCs w:val="24"/>
        </w:rPr>
        <w:t xml:space="preserve"> </w:t>
      </w:r>
      <w:r w:rsidRPr="0074027F">
        <w:rPr>
          <w:rFonts w:asciiTheme="majorHAnsi" w:hAnsiTheme="majorHAnsi"/>
          <w:sz w:val="24"/>
          <w:szCs w:val="24"/>
        </w:rPr>
        <w:t>etc.</w:t>
      </w:r>
      <w:r w:rsidRPr="0074027F">
        <w:rPr>
          <w:rFonts w:asciiTheme="majorHAnsi" w:hAnsiTheme="majorHAnsi"/>
          <w:spacing w:val="76"/>
          <w:sz w:val="24"/>
          <w:szCs w:val="24"/>
        </w:rPr>
        <w:t xml:space="preserve"> </w:t>
      </w:r>
      <w:r w:rsidRPr="0074027F">
        <w:rPr>
          <w:rFonts w:asciiTheme="majorHAnsi" w:hAnsiTheme="majorHAnsi"/>
          <w:sz w:val="24"/>
          <w:szCs w:val="24"/>
        </w:rPr>
        <w:t>to search</w:t>
      </w:r>
      <w:r w:rsidRPr="0074027F">
        <w:rPr>
          <w:rFonts w:asciiTheme="majorHAnsi" w:hAnsiTheme="majorHAnsi"/>
          <w:spacing w:val="76"/>
          <w:sz w:val="24"/>
          <w:szCs w:val="24"/>
        </w:rPr>
        <w:t xml:space="preserve"> </w:t>
      </w:r>
      <w:r w:rsidRPr="0074027F">
        <w:rPr>
          <w:rFonts w:asciiTheme="majorHAnsi" w:hAnsiTheme="majorHAnsi"/>
          <w:sz w:val="24"/>
          <w:szCs w:val="24"/>
        </w:rPr>
        <w:t>for</w:t>
      </w:r>
      <w:r w:rsidRPr="0074027F">
        <w:rPr>
          <w:rFonts w:asciiTheme="majorHAnsi" w:hAnsiTheme="majorHAnsi"/>
          <w:spacing w:val="76"/>
          <w:sz w:val="24"/>
          <w:szCs w:val="24"/>
        </w:rPr>
        <w:t xml:space="preserve"> </w:t>
      </w:r>
      <w:r w:rsidRPr="0074027F">
        <w:rPr>
          <w:rFonts w:asciiTheme="majorHAnsi" w:hAnsiTheme="majorHAnsi"/>
          <w:sz w:val="24"/>
          <w:szCs w:val="24"/>
        </w:rPr>
        <w:t>a</w:t>
      </w:r>
      <w:r w:rsidRPr="0074027F">
        <w:rPr>
          <w:rFonts w:asciiTheme="majorHAnsi" w:hAnsiTheme="majorHAnsi"/>
          <w:spacing w:val="76"/>
          <w:sz w:val="24"/>
          <w:szCs w:val="24"/>
        </w:rPr>
        <w:t xml:space="preserve"> </w:t>
      </w:r>
      <w:r w:rsidRPr="0074027F">
        <w:rPr>
          <w:rFonts w:asciiTheme="majorHAnsi" w:hAnsiTheme="majorHAnsi"/>
          <w:sz w:val="24"/>
          <w:szCs w:val="24"/>
        </w:rPr>
        <w:t>tender</w:t>
      </w:r>
      <w:r w:rsidRPr="0074027F">
        <w:rPr>
          <w:rFonts w:asciiTheme="majorHAnsi" w:hAnsiTheme="majorHAnsi"/>
          <w:spacing w:val="1"/>
          <w:sz w:val="24"/>
          <w:szCs w:val="24"/>
        </w:rPr>
        <w:t xml:space="preserve"> </w:t>
      </w:r>
      <w:r w:rsidRPr="0074027F">
        <w:rPr>
          <w:rFonts w:asciiTheme="majorHAnsi" w:hAnsiTheme="majorHAnsi"/>
          <w:sz w:val="24"/>
          <w:szCs w:val="24"/>
        </w:rPr>
        <w:t>published</w:t>
      </w:r>
      <w:r w:rsidRPr="0074027F">
        <w:rPr>
          <w:rFonts w:asciiTheme="majorHAnsi" w:hAnsiTheme="majorHAnsi"/>
          <w:spacing w:val="-3"/>
          <w:sz w:val="24"/>
          <w:szCs w:val="24"/>
        </w:rPr>
        <w:t xml:space="preserve"> </w:t>
      </w:r>
      <w:r w:rsidRPr="0074027F">
        <w:rPr>
          <w:rFonts w:asciiTheme="majorHAnsi" w:hAnsiTheme="majorHAnsi"/>
          <w:sz w:val="24"/>
          <w:szCs w:val="24"/>
        </w:rPr>
        <w:t>on</w:t>
      </w:r>
      <w:r w:rsidRPr="0074027F">
        <w:rPr>
          <w:rFonts w:asciiTheme="majorHAnsi" w:hAnsiTheme="majorHAnsi"/>
          <w:spacing w:val="-1"/>
          <w:sz w:val="24"/>
          <w:szCs w:val="24"/>
        </w:rPr>
        <w:t xml:space="preserve"> </w:t>
      </w:r>
      <w:r w:rsidRPr="0074027F">
        <w:rPr>
          <w:rFonts w:asciiTheme="majorHAnsi" w:hAnsiTheme="majorHAnsi"/>
          <w:sz w:val="24"/>
          <w:szCs w:val="24"/>
        </w:rPr>
        <w:t>the</w:t>
      </w:r>
      <w:r w:rsidRPr="0074027F">
        <w:rPr>
          <w:rFonts w:asciiTheme="majorHAnsi" w:hAnsiTheme="majorHAnsi"/>
          <w:spacing w:val="1"/>
          <w:sz w:val="24"/>
          <w:szCs w:val="24"/>
        </w:rPr>
        <w:t xml:space="preserve"> </w:t>
      </w:r>
      <w:r w:rsidRPr="0074027F">
        <w:rPr>
          <w:rFonts w:asciiTheme="majorHAnsi" w:hAnsiTheme="majorHAnsi"/>
          <w:sz w:val="24"/>
          <w:szCs w:val="24"/>
        </w:rPr>
        <w:t>Online Portal.</w:t>
      </w:r>
    </w:p>
    <w:p w:rsidR="00385E62" w:rsidRPr="0074027F" w:rsidRDefault="00385E62" w:rsidP="00385E62">
      <w:pPr>
        <w:pStyle w:val="ListParagraph"/>
        <w:numPr>
          <w:ilvl w:val="1"/>
          <w:numId w:val="3"/>
        </w:numPr>
        <w:tabs>
          <w:tab w:val="left" w:pos="1130"/>
        </w:tabs>
        <w:spacing w:before="1"/>
        <w:ind w:right="928"/>
        <w:rPr>
          <w:rFonts w:asciiTheme="majorHAnsi" w:hAnsiTheme="majorHAnsi"/>
          <w:sz w:val="24"/>
          <w:szCs w:val="24"/>
        </w:rPr>
      </w:pPr>
      <w:r w:rsidRPr="0074027F">
        <w:rPr>
          <w:rFonts w:asciiTheme="majorHAnsi" w:hAnsiTheme="majorHAnsi"/>
          <w:sz w:val="24"/>
          <w:szCs w:val="24"/>
        </w:rPr>
        <w:t>Once</w:t>
      </w:r>
      <w:r w:rsidRPr="0074027F">
        <w:rPr>
          <w:rFonts w:asciiTheme="majorHAnsi" w:hAnsiTheme="majorHAnsi"/>
          <w:spacing w:val="25"/>
          <w:sz w:val="24"/>
          <w:szCs w:val="24"/>
        </w:rPr>
        <w:t xml:space="preserve"> </w:t>
      </w:r>
      <w:r w:rsidRPr="0074027F">
        <w:rPr>
          <w:rFonts w:asciiTheme="majorHAnsi" w:hAnsiTheme="majorHAnsi"/>
          <w:sz w:val="24"/>
          <w:szCs w:val="24"/>
        </w:rPr>
        <w:t>the</w:t>
      </w:r>
      <w:r w:rsidRPr="0074027F">
        <w:rPr>
          <w:rFonts w:asciiTheme="majorHAnsi" w:hAnsiTheme="majorHAnsi"/>
          <w:spacing w:val="27"/>
          <w:sz w:val="24"/>
          <w:szCs w:val="24"/>
        </w:rPr>
        <w:t xml:space="preserve"> </w:t>
      </w:r>
      <w:r w:rsidRPr="0074027F">
        <w:rPr>
          <w:rFonts w:asciiTheme="majorHAnsi" w:hAnsiTheme="majorHAnsi"/>
          <w:sz w:val="24"/>
          <w:szCs w:val="24"/>
        </w:rPr>
        <w:t>bidders</w:t>
      </w:r>
      <w:r w:rsidRPr="0074027F">
        <w:rPr>
          <w:rFonts w:asciiTheme="majorHAnsi" w:hAnsiTheme="majorHAnsi"/>
          <w:spacing w:val="26"/>
          <w:sz w:val="24"/>
          <w:szCs w:val="24"/>
        </w:rPr>
        <w:t xml:space="preserve"> </w:t>
      </w:r>
      <w:r w:rsidRPr="0074027F">
        <w:rPr>
          <w:rFonts w:asciiTheme="majorHAnsi" w:hAnsiTheme="majorHAnsi"/>
          <w:sz w:val="24"/>
          <w:szCs w:val="24"/>
        </w:rPr>
        <w:t>have</w:t>
      </w:r>
      <w:r w:rsidRPr="0074027F">
        <w:rPr>
          <w:rFonts w:asciiTheme="majorHAnsi" w:hAnsiTheme="majorHAnsi"/>
          <w:spacing w:val="26"/>
          <w:sz w:val="24"/>
          <w:szCs w:val="24"/>
        </w:rPr>
        <w:t xml:space="preserve"> </w:t>
      </w:r>
      <w:r w:rsidRPr="0074027F">
        <w:rPr>
          <w:rFonts w:asciiTheme="majorHAnsi" w:hAnsiTheme="majorHAnsi"/>
          <w:sz w:val="24"/>
          <w:szCs w:val="24"/>
        </w:rPr>
        <w:t>selected</w:t>
      </w:r>
      <w:r w:rsidRPr="0074027F">
        <w:rPr>
          <w:rFonts w:asciiTheme="majorHAnsi" w:hAnsiTheme="majorHAnsi"/>
          <w:spacing w:val="25"/>
          <w:sz w:val="24"/>
          <w:szCs w:val="24"/>
        </w:rPr>
        <w:t xml:space="preserve"> </w:t>
      </w:r>
      <w:r w:rsidRPr="0074027F">
        <w:rPr>
          <w:rFonts w:asciiTheme="majorHAnsi" w:hAnsiTheme="majorHAnsi"/>
          <w:sz w:val="24"/>
          <w:szCs w:val="24"/>
        </w:rPr>
        <w:t>the</w:t>
      </w:r>
      <w:r w:rsidRPr="0074027F">
        <w:rPr>
          <w:rFonts w:asciiTheme="majorHAnsi" w:hAnsiTheme="majorHAnsi"/>
          <w:spacing w:val="27"/>
          <w:sz w:val="24"/>
          <w:szCs w:val="24"/>
        </w:rPr>
        <w:t xml:space="preserve"> </w:t>
      </w:r>
      <w:r w:rsidRPr="0074027F">
        <w:rPr>
          <w:rFonts w:asciiTheme="majorHAnsi" w:hAnsiTheme="majorHAnsi"/>
          <w:sz w:val="24"/>
          <w:szCs w:val="24"/>
        </w:rPr>
        <w:t>tenders</w:t>
      </w:r>
      <w:r w:rsidRPr="0074027F">
        <w:rPr>
          <w:rFonts w:asciiTheme="majorHAnsi" w:hAnsiTheme="majorHAnsi"/>
          <w:spacing w:val="25"/>
          <w:sz w:val="24"/>
          <w:szCs w:val="24"/>
        </w:rPr>
        <w:t xml:space="preserve"> </w:t>
      </w:r>
      <w:r w:rsidRPr="0074027F">
        <w:rPr>
          <w:rFonts w:asciiTheme="majorHAnsi" w:hAnsiTheme="majorHAnsi"/>
          <w:sz w:val="24"/>
          <w:szCs w:val="24"/>
        </w:rPr>
        <w:t>they</w:t>
      </w:r>
      <w:r w:rsidRPr="0074027F">
        <w:rPr>
          <w:rFonts w:asciiTheme="majorHAnsi" w:hAnsiTheme="majorHAnsi"/>
          <w:spacing w:val="26"/>
          <w:sz w:val="24"/>
          <w:szCs w:val="24"/>
        </w:rPr>
        <w:t xml:space="preserve"> </w:t>
      </w:r>
      <w:r w:rsidRPr="0074027F">
        <w:rPr>
          <w:rFonts w:asciiTheme="majorHAnsi" w:hAnsiTheme="majorHAnsi"/>
          <w:sz w:val="24"/>
          <w:szCs w:val="24"/>
        </w:rPr>
        <w:t>are</w:t>
      </w:r>
      <w:r w:rsidRPr="0074027F">
        <w:rPr>
          <w:rFonts w:asciiTheme="majorHAnsi" w:hAnsiTheme="majorHAnsi"/>
          <w:spacing w:val="25"/>
          <w:sz w:val="24"/>
          <w:szCs w:val="24"/>
        </w:rPr>
        <w:t xml:space="preserve"> </w:t>
      </w:r>
      <w:r w:rsidRPr="0074027F">
        <w:rPr>
          <w:rFonts w:asciiTheme="majorHAnsi" w:hAnsiTheme="majorHAnsi"/>
          <w:sz w:val="24"/>
          <w:szCs w:val="24"/>
        </w:rPr>
        <w:t>interested</w:t>
      </w:r>
      <w:r w:rsidRPr="0074027F">
        <w:rPr>
          <w:rFonts w:asciiTheme="majorHAnsi" w:hAnsiTheme="majorHAnsi"/>
          <w:spacing w:val="25"/>
          <w:sz w:val="24"/>
          <w:szCs w:val="24"/>
        </w:rPr>
        <w:t xml:space="preserve"> </w:t>
      </w:r>
      <w:r w:rsidRPr="0074027F">
        <w:rPr>
          <w:rFonts w:asciiTheme="majorHAnsi" w:hAnsiTheme="majorHAnsi"/>
          <w:sz w:val="24"/>
          <w:szCs w:val="24"/>
        </w:rPr>
        <w:t>in,</w:t>
      </w:r>
      <w:r w:rsidRPr="0074027F">
        <w:rPr>
          <w:rFonts w:asciiTheme="majorHAnsi" w:hAnsiTheme="majorHAnsi"/>
          <w:spacing w:val="25"/>
          <w:sz w:val="24"/>
          <w:szCs w:val="24"/>
        </w:rPr>
        <w:t xml:space="preserve"> </w:t>
      </w:r>
      <w:r w:rsidRPr="0074027F">
        <w:rPr>
          <w:rFonts w:asciiTheme="majorHAnsi" w:hAnsiTheme="majorHAnsi"/>
          <w:sz w:val="24"/>
          <w:szCs w:val="24"/>
        </w:rPr>
        <w:t>they</w:t>
      </w:r>
      <w:r w:rsidRPr="0074027F">
        <w:rPr>
          <w:rFonts w:asciiTheme="majorHAnsi" w:hAnsiTheme="majorHAnsi"/>
          <w:spacing w:val="26"/>
          <w:sz w:val="24"/>
          <w:szCs w:val="24"/>
        </w:rPr>
        <w:t xml:space="preserve"> </w:t>
      </w:r>
      <w:r w:rsidRPr="0074027F">
        <w:rPr>
          <w:rFonts w:asciiTheme="majorHAnsi" w:hAnsiTheme="majorHAnsi"/>
          <w:sz w:val="24"/>
          <w:szCs w:val="24"/>
        </w:rPr>
        <w:t>may</w:t>
      </w:r>
      <w:r w:rsidRPr="0074027F">
        <w:rPr>
          <w:rFonts w:asciiTheme="majorHAnsi" w:hAnsiTheme="majorHAnsi"/>
          <w:spacing w:val="25"/>
          <w:sz w:val="24"/>
          <w:szCs w:val="24"/>
        </w:rPr>
        <w:t xml:space="preserve"> </w:t>
      </w:r>
      <w:r w:rsidRPr="0074027F">
        <w:rPr>
          <w:rFonts w:asciiTheme="majorHAnsi" w:hAnsiTheme="majorHAnsi"/>
          <w:sz w:val="24"/>
          <w:szCs w:val="24"/>
        </w:rPr>
        <w:t>download</w:t>
      </w:r>
      <w:r w:rsidRPr="0074027F">
        <w:rPr>
          <w:rFonts w:asciiTheme="majorHAnsi" w:hAnsiTheme="majorHAnsi"/>
          <w:spacing w:val="-72"/>
          <w:sz w:val="24"/>
          <w:szCs w:val="24"/>
        </w:rPr>
        <w:t xml:space="preserve"> </w:t>
      </w:r>
      <w:r w:rsidRPr="0074027F">
        <w:rPr>
          <w:rFonts w:asciiTheme="majorHAnsi" w:hAnsiTheme="majorHAnsi"/>
          <w:sz w:val="24"/>
          <w:szCs w:val="24"/>
        </w:rPr>
        <w:t>the</w:t>
      </w:r>
      <w:r w:rsidRPr="0074027F">
        <w:rPr>
          <w:rFonts w:asciiTheme="majorHAnsi" w:hAnsiTheme="majorHAnsi"/>
          <w:spacing w:val="4"/>
          <w:sz w:val="24"/>
          <w:szCs w:val="24"/>
        </w:rPr>
        <w:t xml:space="preserve"> </w:t>
      </w:r>
      <w:r w:rsidRPr="0074027F">
        <w:rPr>
          <w:rFonts w:asciiTheme="majorHAnsi" w:hAnsiTheme="majorHAnsi"/>
          <w:sz w:val="24"/>
          <w:szCs w:val="24"/>
        </w:rPr>
        <w:t>required</w:t>
      </w:r>
      <w:r w:rsidRPr="0074027F">
        <w:rPr>
          <w:rFonts w:asciiTheme="majorHAnsi" w:hAnsiTheme="majorHAnsi"/>
          <w:spacing w:val="2"/>
          <w:sz w:val="24"/>
          <w:szCs w:val="24"/>
        </w:rPr>
        <w:t xml:space="preserve"> </w:t>
      </w:r>
      <w:r w:rsidRPr="0074027F">
        <w:rPr>
          <w:rFonts w:asciiTheme="majorHAnsi" w:hAnsiTheme="majorHAnsi"/>
          <w:sz w:val="24"/>
          <w:szCs w:val="24"/>
        </w:rPr>
        <w:t>documents/tender</w:t>
      </w:r>
      <w:r w:rsidRPr="0074027F">
        <w:rPr>
          <w:rFonts w:asciiTheme="majorHAnsi" w:hAnsiTheme="majorHAnsi"/>
          <w:spacing w:val="4"/>
          <w:sz w:val="24"/>
          <w:szCs w:val="24"/>
        </w:rPr>
        <w:t xml:space="preserve"> </w:t>
      </w:r>
      <w:r w:rsidRPr="0074027F">
        <w:rPr>
          <w:rFonts w:asciiTheme="majorHAnsi" w:hAnsiTheme="majorHAnsi"/>
          <w:sz w:val="24"/>
          <w:szCs w:val="24"/>
        </w:rPr>
        <w:t>schedules.</w:t>
      </w:r>
      <w:r w:rsidRPr="0074027F">
        <w:rPr>
          <w:rFonts w:asciiTheme="majorHAnsi" w:hAnsiTheme="majorHAnsi"/>
          <w:spacing w:val="2"/>
          <w:sz w:val="24"/>
          <w:szCs w:val="24"/>
        </w:rPr>
        <w:t xml:space="preserve"> </w:t>
      </w:r>
      <w:r w:rsidRPr="0074027F">
        <w:rPr>
          <w:rFonts w:asciiTheme="majorHAnsi" w:hAnsiTheme="majorHAnsi"/>
          <w:sz w:val="24"/>
          <w:szCs w:val="24"/>
        </w:rPr>
        <w:t>These</w:t>
      </w:r>
      <w:r w:rsidRPr="0074027F">
        <w:rPr>
          <w:rFonts w:asciiTheme="majorHAnsi" w:hAnsiTheme="majorHAnsi"/>
          <w:spacing w:val="4"/>
          <w:sz w:val="24"/>
          <w:szCs w:val="24"/>
        </w:rPr>
        <w:t xml:space="preserve"> </w:t>
      </w:r>
      <w:r w:rsidRPr="0074027F">
        <w:rPr>
          <w:rFonts w:asciiTheme="majorHAnsi" w:hAnsiTheme="majorHAnsi"/>
          <w:sz w:val="24"/>
          <w:szCs w:val="24"/>
        </w:rPr>
        <w:t>tenders</w:t>
      </w:r>
      <w:r w:rsidRPr="0074027F">
        <w:rPr>
          <w:rFonts w:asciiTheme="majorHAnsi" w:hAnsiTheme="majorHAnsi"/>
          <w:spacing w:val="4"/>
          <w:sz w:val="24"/>
          <w:szCs w:val="24"/>
        </w:rPr>
        <w:t xml:space="preserve"> </w:t>
      </w:r>
      <w:r w:rsidRPr="0074027F">
        <w:rPr>
          <w:rFonts w:asciiTheme="majorHAnsi" w:hAnsiTheme="majorHAnsi"/>
          <w:sz w:val="24"/>
          <w:szCs w:val="24"/>
        </w:rPr>
        <w:t>can</w:t>
      </w:r>
      <w:r w:rsidRPr="0074027F">
        <w:rPr>
          <w:rFonts w:asciiTheme="majorHAnsi" w:hAnsiTheme="majorHAnsi"/>
          <w:spacing w:val="4"/>
          <w:sz w:val="24"/>
          <w:szCs w:val="24"/>
        </w:rPr>
        <w:t xml:space="preserve"> </w:t>
      </w:r>
      <w:r w:rsidRPr="0074027F">
        <w:rPr>
          <w:rFonts w:asciiTheme="majorHAnsi" w:hAnsiTheme="majorHAnsi"/>
          <w:sz w:val="24"/>
          <w:szCs w:val="24"/>
        </w:rPr>
        <w:t>be</w:t>
      </w:r>
      <w:r w:rsidRPr="0074027F">
        <w:rPr>
          <w:rFonts w:asciiTheme="majorHAnsi" w:hAnsiTheme="majorHAnsi"/>
          <w:spacing w:val="3"/>
          <w:sz w:val="24"/>
          <w:szCs w:val="24"/>
        </w:rPr>
        <w:t xml:space="preserve"> </w:t>
      </w:r>
      <w:r w:rsidRPr="0074027F">
        <w:rPr>
          <w:rFonts w:asciiTheme="majorHAnsi" w:hAnsiTheme="majorHAnsi"/>
          <w:sz w:val="24"/>
          <w:szCs w:val="24"/>
        </w:rPr>
        <w:t>moved</w:t>
      </w:r>
      <w:r w:rsidRPr="0074027F">
        <w:rPr>
          <w:rFonts w:asciiTheme="majorHAnsi" w:hAnsiTheme="majorHAnsi"/>
          <w:spacing w:val="3"/>
          <w:sz w:val="24"/>
          <w:szCs w:val="24"/>
        </w:rPr>
        <w:t xml:space="preserve"> </w:t>
      </w:r>
      <w:r w:rsidRPr="0074027F">
        <w:rPr>
          <w:rFonts w:asciiTheme="majorHAnsi" w:hAnsiTheme="majorHAnsi"/>
          <w:sz w:val="24"/>
          <w:szCs w:val="24"/>
        </w:rPr>
        <w:t>to</w:t>
      </w:r>
      <w:r w:rsidRPr="0074027F">
        <w:rPr>
          <w:rFonts w:asciiTheme="majorHAnsi" w:hAnsiTheme="majorHAnsi"/>
          <w:spacing w:val="2"/>
          <w:sz w:val="24"/>
          <w:szCs w:val="24"/>
        </w:rPr>
        <w:t xml:space="preserve"> </w:t>
      </w:r>
      <w:r w:rsidRPr="0074027F">
        <w:rPr>
          <w:rFonts w:asciiTheme="majorHAnsi" w:hAnsiTheme="majorHAnsi"/>
          <w:sz w:val="24"/>
          <w:szCs w:val="24"/>
        </w:rPr>
        <w:t>the</w:t>
      </w:r>
      <w:r w:rsidRPr="0074027F">
        <w:rPr>
          <w:rFonts w:asciiTheme="majorHAnsi" w:hAnsiTheme="majorHAnsi"/>
          <w:spacing w:val="4"/>
          <w:sz w:val="24"/>
          <w:szCs w:val="24"/>
        </w:rPr>
        <w:t xml:space="preserve"> </w:t>
      </w:r>
      <w:r w:rsidRPr="0074027F">
        <w:rPr>
          <w:rFonts w:asciiTheme="majorHAnsi" w:hAnsiTheme="majorHAnsi"/>
          <w:sz w:val="24"/>
          <w:szCs w:val="24"/>
        </w:rPr>
        <w:t>respective</w:t>
      </w:r>
    </w:p>
    <w:p w:rsidR="00385E62" w:rsidRPr="0074027F" w:rsidRDefault="00385E62" w:rsidP="00385E62">
      <w:pPr>
        <w:pStyle w:val="BodyText"/>
        <w:spacing w:line="289" w:lineRule="exact"/>
        <w:ind w:left="1129"/>
        <w:rPr>
          <w:rFonts w:asciiTheme="majorHAnsi" w:hAnsiTheme="majorHAnsi"/>
        </w:rPr>
      </w:pPr>
      <w:r w:rsidRPr="0074027F">
        <w:rPr>
          <w:rFonts w:asciiTheme="majorHAnsi" w:hAnsiTheme="majorHAnsi"/>
          <w:w w:val="95"/>
        </w:rPr>
        <w:t>„Interested</w:t>
      </w:r>
      <w:r w:rsidRPr="0074027F">
        <w:rPr>
          <w:rFonts w:asciiTheme="majorHAnsi" w:hAnsiTheme="majorHAnsi"/>
          <w:spacing w:val="13"/>
          <w:w w:val="95"/>
        </w:rPr>
        <w:t xml:space="preserve"> </w:t>
      </w:r>
      <w:r w:rsidRPr="0074027F">
        <w:rPr>
          <w:rFonts w:asciiTheme="majorHAnsi" w:hAnsiTheme="majorHAnsi"/>
          <w:w w:val="95"/>
        </w:rPr>
        <w:t>tenders‟</w:t>
      </w:r>
      <w:r w:rsidRPr="0074027F">
        <w:rPr>
          <w:rFonts w:asciiTheme="majorHAnsi" w:hAnsiTheme="majorHAnsi"/>
          <w:spacing w:val="15"/>
          <w:w w:val="95"/>
        </w:rPr>
        <w:t xml:space="preserve"> </w:t>
      </w:r>
      <w:r w:rsidRPr="0074027F">
        <w:rPr>
          <w:rFonts w:asciiTheme="majorHAnsi" w:hAnsiTheme="majorHAnsi"/>
          <w:w w:val="95"/>
        </w:rPr>
        <w:t>folder.</w:t>
      </w:r>
    </w:p>
    <w:p w:rsidR="00385E62" w:rsidRPr="0074027F" w:rsidRDefault="00385E62" w:rsidP="00385E62">
      <w:pPr>
        <w:pStyle w:val="ListParagraph"/>
        <w:numPr>
          <w:ilvl w:val="1"/>
          <w:numId w:val="3"/>
        </w:numPr>
        <w:tabs>
          <w:tab w:val="left" w:pos="1130"/>
        </w:tabs>
        <w:spacing w:before="1"/>
        <w:ind w:right="930"/>
        <w:rPr>
          <w:rFonts w:asciiTheme="majorHAnsi" w:hAnsiTheme="majorHAnsi"/>
          <w:sz w:val="24"/>
          <w:szCs w:val="24"/>
        </w:rPr>
      </w:pPr>
      <w:r w:rsidRPr="0074027F">
        <w:rPr>
          <w:rFonts w:asciiTheme="majorHAnsi" w:hAnsiTheme="majorHAnsi"/>
          <w:sz w:val="24"/>
          <w:szCs w:val="24"/>
        </w:rPr>
        <w:t>The bidder should make a note of the unique Tender No assigned to each tender, in case</w:t>
      </w:r>
      <w:r w:rsidRPr="0074027F">
        <w:rPr>
          <w:rFonts w:asciiTheme="majorHAnsi" w:hAnsiTheme="majorHAnsi"/>
          <w:spacing w:val="-72"/>
          <w:sz w:val="24"/>
          <w:szCs w:val="24"/>
        </w:rPr>
        <w:t xml:space="preserve"> </w:t>
      </w:r>
      <w:r w:rsidRPr="0074027F">
        <w:rPr>
          <w:rFonts w:asciiTheme="majorHAnsi" w:hAnsiTheme="majorHAnsi"/>
          <w:sz w:val="24"/>
          <w:szCs w:val="24"/>
        </w:rPr>
        <w:t>they</w:t>
      </w:r>
      <w:r w:rsidRPr="0074027F">
        <w:rPr>
          <w:rFonts w:asciiTheme="majorHAnsi" w:hAnsiTheme="majorHAnsi"/>
          <w:spacing w:val="-1"/>
          <w:sz w:val="24"/>
          <w:szCs w:val="24"/>
        </w:rPr>
        <w:t xml:space="preserve"> </w:t>
      </w:r>
      <w:r w:rsidRPr="0074027F">
        <w:rPr>
          <w:rFonts w:asciiTheme="majorHAnsi" w:hAnsiTheme="majorHAnsi"/>
          <w:sz w:val="24"/>
          <w:szCs w:val="24"/>
        </w:rPr>
        <w:t>want</w:t>
      </w:r>
      <w:r w:rsidRPr="0074027F">
        <w:rPr>
          <w:rFonts w:asciiTheme="majorHAnsi" w:hAnsiTheme="majorHAnsi"/>
          <w:spacing w:val="1"/>
          <w:sz w:val="24"/>
          <w:szCs w:val="24"/>
        </w:rPr>
        <w:t xml:space="preserve"> </w:t>
      </w:r>
      <w:r w:rsidRPr="0074027F">
        <w:rPr>
          <w:rFonts w:asciiTheme="majorHAnsi" w:hAnsiTheme="majorHAnsi"/>
          <w:sz w:val="24"/>
          <w:szCs w:val="24"/>
        </w:rPr>
        <w:t>to</w:t>
      </w:r>
      <w:r w:rsidRPr="0074027F">
        <w:rPr>
          <w:rFonts w:asciiTheme="majorHAnsi" w:hAnsiTheme="majorHAnsi"/>
          <w:spacing w:val="-3"/>
          <w:sz w:val="24"/>
          <w:szCs w:val="24"/>
        </w:rPr>
        <w:t xml:space="preserve"> </w:t>
      </w:r>
      <w:r w:rsidRPr="0074027F">
        <w:rPr>
          <w:rFonts w:asciiTheme="majorHAnsi" w:hAnsiTheme="majorHAnsi"/>
          <w:sz w:val="24"/>
          <w:szCs w:val="24"/>
        </w:rPr>
        <w:t>obtain any clarification/help</w:t>
      </w:r>
      <w:r w:rsidRPr="0074027F">
        <w:rPr>
          <w:rFonts w:asciiTheme="majorHAnsi" w:hAnsiTheme="majorHAnsi"/>
          <w:spacing w:val="-2"/>
          <w:sz w:val="24"/>
          <w:szCs w:val="24"/>
        </w:rPr>
        <w:t xml:space="preserve"> </w:t>
      </w:r>
      <w:r w:rsidRPr="0074027F">
        <w:rPr>
          <w:rFonts w:asciiTheme="majorHAnsi" w:hAnsiTheme="majorHAnsi"/>
          <w:sz w:val="24"/>
          <w:szCs w:val="24"/>
        </w:rPr>
        <w:t>from</w:t>
      </w:r>
      <w:r w:rsidRPr="0074027F">
        <w:rPr>
          <w:rFonts w:asciiTheme="majorHAnsi" w:hAnsiTheme="majorHAnsi"/>
          <w:spacing w:val="-1"/>
          <w:sz w:val="24"/>
          <w:szCs w:val="24"/>
        </w:rPr>
        <w:t xml:space="preserve"> </w:t>
      </w:r>
      <w:r w:rsidRPr="0074027F">
        <w:rPr>
          <w:rFonts w:asciiTheme="majorHAnsi" w:hAnsiTheme="majorHAnsi"/>
          <w:sz w:val="24"/>
          <w:szCs w:val="24"/>
        </w:rPr>
        <w:t>the Helpdesk.</w:t>
      </w:r>
    </w:p>
    <w:p w:rsidR="00385E62" w:rsidRPr="0074027F" w:rsidRDefault="00385E62" w:rsidP="00385E62">
      <w:pPr>
        <w:pStyle w:val="ListParagraph"/>
        <w:numPr>
          <w:ilvl w:val="0"/>
          <w:numId w:val="3"/>
        </w:numPr>
        <w:tabs>
          <w:tab w:val="left" w:pos="988"/>
        </w:tabs>
        <w:spacing w:line="289" w:lineRule="exact"/>
        <w:rPr>
          <w:rFonts w:asciiTheme="majorHAnsi" w:hAnsiTheme="majorHAnsi"/>
          <w:sz w:val="24"/>
          <w:szCs w:val="24"/>
        </w:rPr>
      </w:pPr>
      <w:r w:rsidRPr="0074027F">
        <w:rPr>
          <w:rFonts w:asciiTheme="majorHAnsi" w:hAnsiTheme="majorHAnsi"/>
          <w:sz w:val="24"/>
          <w:szCs w:val="24"/>
        </w:rPr>
        <w:t>BID</w:t>
      </w:r>
      <w:r w:rsidRPr="0074027F">
        <w:rPr>
          <w:rFonts w:asciiTheme="majorHAnsi" w:hAnsiTheme="majorHAnsi"/>
          <w:spacing w:val="-5"/>
          <w:sz w:val="24"/>
          <w:szCs w:val="24"/>
        </w:rPr>
        <w:t xml:space="preserve"> </w:t>
      </w:r>
      <w:r w:rsidRPr="0074027F">
        <w:rPr>
          <w:rFonts w:asciiTheme="majorHAnsi" w:hAnsiTheme="majorHAnsi"/>
          <w:sz w:val="24"/>
          <w:szCs w:val="24"/>
        </w:rPr>
        <w:t>PREPARATION</w:t>
      </w:r>
    </w:p>
    <w:p w:rsidR="00385E62" w:rsidRPr="0074027F" w:rsidRDefault="00385E62" w:rsidP="00385E62">
      <w:pPr>
        <w:pStyle w:val="ListParagraph"/>
        <w:numPr>
          <w:ilvl w:val="1"/>
          <w:numId w:val="3"/>
        </w:numPr>
        <w:tabs>
          <w:tab w:val="left" w:pos="1130"/>
        </w:tabs>
        <w:spacing w:before="1"/>
        <w:ind w:right="927"/>
        <w:rPr>
          <w:rFonts w:asciiTheme="majorHAnsi" w:hAnsiTheme="majorHAnsi"/>
          <w:sz w:val="24"/>
          <w:szCs w:val="24"/>
        </w:rPr>
      </w:pPr>
      <w:r w:rsidRPr="0074027F">
        <w:rPr>
          <w:rFonts w:asciiTheme="majorHAnsi" w:hAnsiTheme="majorHAnsi"/>
          <w:position w:val="1"/>
          <w:sz w:val="24"/>
          <w:szCs w:val="24"/>
        </w:rPr>
        <w:t>Bidder should take into account any corrigendum published on the tender document</w:t>
      </w:r>
      <w:r w:rsidRPr="0074027F">
        <w:rPr>
          <w:rFonts w:asciiTheme="majorHAnsi" w:hAnsiTheme="majorHAnsi"/>
          <w:spacing w:val="1"/>
          <w:position w:val="1"/>
          <w:sz w:val="24"/>
          <w:szCs w:val="24"/>
        </w:rPr>
        <w:t xml:space="preserve"> </w:t>
      </w:r>
      <w:r w:rsidRPr="0074027F">
        <w:rPr>
          <w:rFonts w:asciiTheme="majorHAnsi" w:hAnsiTheme="majorHAnsi"/>
          <w:sz w:val="24"/>
          <w:szCs w:val="24"/>
        </w:rPr>
        <w:t>before</w:t>
      </w:r>
      <w:r w:rsidRPr="0074027F">
        <w:rPr>
          <w:rFonts w:asciiTheme="majorHAnsi" w:hAnsiTheme="majorHAnsi"/>
          <w:spacing w:val="-1"/>
          <w:sz w:val="24"/>
          <w:szCs w:val="24"/>
        </w:rPr>
        <w:t xml:space="preserve"> </w:t>
      </w:r>
      <w:r w:rsidRPr="0074027F">
        <w:rPr>
          <w:rFonts w:asciiTheme="majorHAnsi" w:hAnsiTheme="majorHAnsi"/>
          <w:sz w:val="24"/>
          <w:szCs w:val="24"/>
        </w:rPr>
        <w:t>submitting</w:t>
      </w:r>
      <w:r w:rsidRPr="0074027F">
        <w:rPr>
          <w:rFonts w:asciiTheme="majorHAnsi" w:hAnsiTheme="majorHAnsi"/>
          <w:spacing w:val="-1"/>
          <w:sz w:val="24"/>
          <w:szCs w:val="24"/>
        </w:rPr>
        <w:t xml:space="preserve"> </w:t>
      </w:r>
      <w:r w:rsidRPr="0074027F">
        <w:rPr>
          <w:rFonts w:asciiTheme="majorHAnsi" w:hAnsiTheme="majorHAnsi"/>
          <w:sz w:val="24"/>
          <w:szCs w:val="24"/>
        </w:rPr>
        <w:t>their bids.</w:t>
      </w:r>
    </w:p>
    <w:p w:rsidR="00385E62" w:rsidRPr="0074027F" w:rsidRDefault="00385E62" w:rsidP="00385E62">
      <w:pPr>
        <w:pStyle w:val="ListParagraph"/>
        <w:numPr>
          <w:ilvl w:val="1"/>
          <w:numId w:val="3"/>
        </w:numPr>
        <w:tabs>
          <w:tab w:val="left" w:pos="1130"/>
        </w:tabs>
        <w:ind w:right="927"/>
        <w:rPr>
          <w:rFonts w:asciiTheme="majorHAnsi" w:hAnsiTheme="majorHAnsi"/>
          <w:sz w:val="24"/>
          <w:szCs w:val="24"/>
        </w:rPr>
      </w:pPr>
      <w:r w:rsidRPr="0074027F">
        <w:rPr>
          <w:rFonts w:asciiTheme="majorHAnsi" w:hAnsiTheme="majorHAnsi"/>
          <w:sz w:val="24"/>
          <w:szCs w:val="24"/>
        </w:rPr>
        <w:t>Please</w:t>
      </w:r>
      <w:r w:rsidRPr="0074027F">
        <w:rPr>
          <w:rFonts w:asciiTheme="majorHAnsi" w:hAnsiTheme="majorHAnsi"/>
          <w:spacing w:val="1"/>
          <w:sz w:val="24"/>
          <w:szCs w:val="24"/>
        </w:rPr>
        <w:t xml:space="preserve"> </w:t>
      </w:r>
      <w:r w:rsidRPr="0074027F">
        <w:rPr>
          <w:rFonts w:asciiTheme="majorHAnsi" w:hAnsiTheme="majorHAnsi"/>
          <w:sz w:val="24"/>
          <w:szCs w:val="24"/>
        </w:rPr>
        <w:t>go</w:t>
      </w:r>
      <w:r w:rsidRPr="0074027F">
        <w:rPr>
          <w:rFonts w:asciiTheme="majorHAnsi" w:hAnsiTheme="majorHAnsi"/>
          <w:spacing w:val="1"/>
          <w:sz w:val="24"/>
          <w:szCs w:val="24"/>
        </w:rPr>
        <w:t xml:space="preserve"> </w:t>
      </w:r>
      <w:r w:rsidRPr="0074027F">
        <w:rPr>
          <w:rFonts w:asciiTheme="majorHAnsi" w:hAnsiTheme="majorHAnsi"/>
          <w:sz w:val="24"/>
          <w:szCs w:val="24"/>
        </w:rPr>
        <w:t>through</w:t>
      </w:r>
      <w:r w:rsidRPr="0074027F">
        <w:rPr>
          <w:rFonts w:asciiTheme="majorHAnsi" w:hAnsiTheme="majorHAnsi"/>
          <w:spacing w:val="1"/>
          <w:sz w:val="24"/>
          <w:szCs w:val="24"/>
        </w:rPr>
        <w:t xml:space="preserve"> </w:t>
      </w:r>
      <w:r w:rsidRPr="0074027F">
        <w:rPr>
          <w:rFonts w:asciiTheme="majorHAnsi" w:hAnsiTheme="majorHAnsi"/>
          <w:sz w:val="24"/>
          <w:szCs w:val="24"/>
        </w:rPr>
        <w:t>the</w:t>
      </w:r>
      <w:r w:rsidRPr="0074027F">
        <w:rPr>
          <w:rFonts w:asciiTheme="majorHAnsi" w:hAnsiTheme="majorHAnsi"/>
          <w:spacing w:val="1"/>
          <w:sz w:val="24"/>
          <w:szCs w:val="24"/>
        </w:rPr>
        <w:t xml:space="preserve"> </w:t>
      </w:r>
      <w:r w:rsidRPr="0074027F">
        <w:rPr>
          <w:rFonts w:asciiTheme="majorHAnsi" w:hAnsiTheme="majorHAnsi"/>
          <w:sz w:val="24"/>
          <w:szCs w:val="24"/>
        </w:rPr>
        <w:t>tender</w:t>
      </w:r>
      <w:r w:rsidRPr="0074027F">
        <w:rPr>
          <w:rFonts w:asciiTheme="majorHAnsi" w:hAnsiTheme="majorHAnsi"/>
          <w:spacing w:val="1"/>
          <w:sz w:val="24"/>
          <w:szCs w:val="24"/>
        </w:rPr>
        <w:t xml:space="preserve"> </w:t>
      </w:r>
      <w:r w:rsidRPr="0074027F">
        <w:rPr>
          <w:rFonts w:asciiTheme="majorHAnsi" w:hAnsiTheme="majorHAnsi"/>
          <w:sz w:val="24"/>
          <w:szCs w:val="24"/>
        </w:rPr>
        <w:t>advertisement</w:t>
      </w:r>
      <w:r w:rsidRPr="0074027F">
        <w:rPr>
          <w:rFonts w:asciiTheme="majorHAnsi" w:hAnsiTheme="majorHAnsi"/>
          <w:spacing w:val="1"/>
          <w:sz w:val="24"/>
          <w:szCs w:val="24"/>
        </w:rPr>
        <w:t xml:space="preserve"> </w:t>
      </w:r>
      <w:r w:rsidRPr="0074027F">
        <w:rPr>
          <w:rFonts w:asciiTheme="majorHAnsi" w:hAnsiTheme="majorHAnsi"/>
          <w:sz w:val="24"/>
          <w:szCs w:val="24"/>
        </w:rPr>
        <w:t>and</w:t>
      </w:r>
      <w:r w:rsidRPr="0074027F">
        <w:rPr>
          <w:rFonts w:asciiTheme="majorHAnsi" w:hAnsiTheme="majorHAnsi"/>
          <w:spacing w:val="1"/>
          <w:sz w:val="24"/>
          <w:szCs w:val="24"/>
        </w:rPr>
        <w:t xml:space="preserve"> </w:t>
      </w:r>
      <w:r w:rsidRPr="0074027F">
        <w:rPr>
          <w:rFonts w:asciiTheme="majorHAnsi" w:hAnsiTheme="majorHAnsi"/>
          <w:sz w:val="24"/>
          <w:szCs w:val="24"/>
        </w:rPr>
        <w:t>the</w:t>
      </w:r>
      <w:r w:rsidRPr="0074027F">
        <w:rPr>
          <w:rFonts w:asciiTheme="majorHAnsi" w:hAnsiTheme="majorHAnsi"/>
          <w:spacing w:val="1"/>
          <w:sz w:val="24"/>
          <w:szCs w:val="24"/>
        </w:rPr>
        <w:t xml:space="preserve"> </w:t>
      </w:r>
      <w:r w:rsidRPr="0074027F">
        <w:rPr>
          <w:rFonts w:asciiTheme="majorHAnsi" w:hAnsiTheme="majorHAnsi"/>
          <w:sz w:val="24"/>
          <w:szCs w:val="24"/>
        </w:rPr>
        <w:t>tender</w:t>
      </w:r>
      <w:r w:rsidRPr="0074027F">
        <w:rPr>
          <w:rFonts w:asciiTheme="majorHAnsi" w:hAnsiTheme="majorHAnsi"/>
          <w:spacing w:val="1"/>
          <w:sz w:val="24"/>
          <w:szCs w:val="24"/>
        </w:rPr>
        <w:t xml:space="preserve"> </w:t>
      </w:r>
      <w:r w:rsidRPr="0074027F">
        <w:rPr>
          <w:rFonts w:asciiTheme="majorHAnsi" w:hAnsiTheme="majorHAnsi"/>
          <w:sz w:val="24"/>
          <w:szCs w:val="24"/>
        </w:rPr>
        <w:t>document</w:t>
      </w:r>
      <w:r w:rsidRPr="0074027F">
        <w:rPr>
          <w:rFonts w:asciiTheme="majorHAnsi" w:hAnsiTheme="majorHAnsi"/>
          <w:spacing w:val="1"/>
          <w:sz w:val="24"/>
          <w:szCs w:val="24"/>
        </w:rPr>
        <w:t xml:space="preserve"> </w:t>
      </w:r>
      <w:r w:rsidRPr="0074027F">
        <w:rPr>
          <w:rFonts w:asciiTheme="majorHAnsi" w:hAnsiTheme="majorHAnsi"/>
          <w:sz w:val="24"/>
          <w:szCs w:val="24"/>
        </w:rPr>
        <w:t>carefully</w:t>
      </w:r>
      <w:r w:rsidRPr="0074027F">
        <w:rPr>
          <w:rFonts w:asciiTheme="majorHAnsi" w:hAnsiTheme="majorHAnsi"/>
          <w:spacing w:val="1"/>
          <w:sz w:val="24"/>
          <w:szCs w:val="24"/>
        </w:rPr>
        <w:t xml:space="preserve"> </w:t>
      </w:r>
      <w:r w:rsidRPr="0074027F">
        <w:rPr>
          <w:rFonts w:asciiTheme="majorHAnsi" w:hAnsiTheme="majorHAnsi"/>
          <w:sz w:val="24"/>
          <w:szCs w:val="24"/>
        </w:rPr>
        <w:t>to</w:t>
      </w:r>
      <w:r w:rsidRPr="0074027F">
        <w:rPr>
          <w:rFonts w:asciiTheme="majorHAnsi" w:hAnsiTheme="majorHAnsi"/>
          <w:spacing w:val="-72"/>
          <w:sz w:val="24"/>
          <w:szCs w:val="24"/>
        </w:rPr>
        <w:t xml:space="preserve"> </w:t>
      </w:r>
      <w:r w:rsidRPr="0074027F">
        <w:rPr>
          <w:rFonts w:asciiTheme="majorHAnsi" w:hAnsiTheme="majorHAnsi"/>
          <w:sz w:val="24"/>
          <w:szCs w:val="24"/>
        </w:rPr>
        <w:t>understand</w:t>
      </w:r>
      <w:r w:rsidRPr="0074027F">
        <w:rPr>
          <w:rFonts w:asciiTheme="majorHAnsi" w:hAnsiTheme="majorHAnsi"/>
          <w:spacing w:val="-2"/>
          <w:sz w:val="24"/>
          <w:szCs w:val="24"/>
        </w:rPr>
        <w:t xml:space="preserve"> </w:t>
      </w:r>
      <w:r w:rsidRPr="0074027F">
        <w:rPr>
          <w:rFonts w:asciiTheme="majorHAnsi" w:hAnsiTheme="majorHAnsi"/>
          <w:sz w:val="24"/>
          <w:szCs w:val="24"/>
        </w:rPr>
        <w:t>the documents required</w:t>
      </w:r>
      <w:r w:rsidRPr="0074027F">
        <w:rPr>
          <w:rFonts w:asciiTheme="majorHAnsi" w:hAnsiTheme="majorHAnsi"/>
          <w:spacing w:val="-3"/>
          <w:sz w:val="24"/>
          <w:szCs w:val="24"/>
        </w:rPr>
        <w:t xml:space="preserve"> </w:t>
      </w:r>
      <w:r w:rsidRPr="0074027F">
        <w:rPr>
          <w:rFonts w:asciiTheme="majorHAnsi" w:hAnsiTheme="majorHAnsi"/>
          <w:sz w:val="24"/>
          <w:szCs w:val="24"/>
        </w:rPr>
        <w:t>to</w:t>
      </w:r>
      <w:r w:rsidRPr="0074027F">
        <w:rPr>
          <w:rFonts w:asciiTheme="majorHAnsi" w:hAnsiTheme="majorHAnsi"/>
          <w:spacing w:val="-2"/>
          <w:sz w:val="24"/>
          <w:szCs w:val="24"/>
        </w:rPr>
        <w:t xml:space="preserve"> </w:t>
      </w:r>
      <w:r w:rsidRPr="0074027F">
        <w:rPr>
          <w:rFonts w:asciiTheme="majorHAnsi" w:hAnsiTheme="majorHAnsi"/>
          <w:sz w:val="24"/>
          <w:szCs w:val="24"/>
        </w:rPr>
        <w:t>be</w:t>
      </w:r>
      <w:r w:rsidRPr="0074027F">
        <w:rPr>
          <w:rFonts w:asciiTheme="majorHAnsi" w:hAnsiTheme="majorHAnsi"/>
          <w:spacing w:val="-1"/>
          <w:sz w:val="24"/>
          <w:szCs w:val="24"/>
        </w:rPr>
        <w:t xml:space="preserve"> </w:t>
      </w:r>
      <w:r w:rsidRPr="0074027F">
        <w:rPr>
          <w:rFonts w:asciiTheme="majorHAnsi" w:hAnsiTheme="majorHAnsi"/>
          <w:sz w:val="24"/>
          <w:szCs w:val="24"/>
        </w:rPr>
        <w:t>submitted as</w:t>
      </w:r>
      <w:r w:rsidRPr="0074027F">
        <w:rPr>
          <w:rFonts w:asciiTheme="majorHAnsi" w:hAnsiTheme="majorHAnsi"/>
          <w:spacing w:val="-1"/>
          <w:sz w:val="24"/>
          <w:szCs w:val="24"/>
        </w:rPr>
        <w:t xml:space="preserve"> </w:t>
      </w:r>
      <w:r w:rsidRPr="0074027F">
        <w:rPr>
          <w:rFonts w:asciiTheme="majorHAnsi" w:hAnsiTheme="majorHAnsi"/>
          <w:sz w:val="24"/>
          <w:szCs w:val="24"/>
        </w:rPr>
        <w:t>part</w:t>
      </w:r>
      <w:r w:rsidRPr="0074027F">
        <w:rPr>
          <w:rFonts w:asciiTheme="majorHAnsi" w:hAnsiTheme="majorHAnsi"/>
          <w:spacing w:val="-2"/>
          <w:sz w:val="24"/>
          <w:szCs w:val="24"/>
        </w:rPr>
        <w:t xml:space="preserve"> </w:t>
      </w:r>
      <w:r w:rsidRPr="0074027F">
        <w:rPr>
          <w:rFonts w:asciiTheme="majorHAnsi" w:hAnsiTheme="majorHAnsi"/>
          <w:sz w:val="24"/>
          <w:szCs w:val="24"/>
        </w:rPr>
        <w:t>of</w:t>
      </w:r>
      <w:r w:rsidRPr="0074027F">
        <w:rPr>
          <w:rFonts w:asciiTheme="majorHAnsi" w:hAnsiTheme="majorHAnsi"/>
          <w:spacing w:val="1"/>
          <w:sz w:val="24"/>
          <w:szCs w:val="24"/>
        </w:rPr>
        <w:t xml:space="preserve"> </w:t>
      </w:r>
      <w:r w:rsidRPr="0074027F">
        <w:rPr>
          <w:rFonts w:asciiTheme="majorHAnsi" w:hAnsiTheme="majorHAnsi"/>
          <w:sz w:val="24"/>
          <w:szCs w:val="24"/>
        </w:rPr>
        <w:t>the</w:t>
      </w:r>
      <w:r w:rsidRPr="0074027F">
        <w:rPr>
          <w:rFonts w:asciiTheme="majorHAnsi" w:hAnsiTheme="majorHAnsi"/>
          <w:spacing w:val="1"/>
          <w:sz w:val="24"/>
          <w:szCs w:val="24"/>
        </w:rPr>
        <w:t xml:space="preserve"> </w:t>
      </w:r>
      <w:r w:rsidRPr="0074027F">
        <w:rPr>
          <w:rFonts w:asciiTheme="majorHAnsi" w:hAnsiTheme="majorHAnsi"/>
          <w:sz w:val="24"/>
          <w:szCs w:val="24"/>
        </w:rPr>
        <w:t>bid.</w:t>
      </w:r>
    </w:p>
    <w:p w:rsidR="00385E62" w:rsidRPr="0074027F" w:rsidRDefault="00385E62" w:rsidP="00385E62">
      <w:pPr>
        <w:pStyle w:val="ListParagraph"/>
        <w:numPr>
          <w:ilvl w:val="1"/>
          <w:numId w:val="3"/>
        </w:numPr>
        <w:tabs>
          <w:tab w:val="left" w:pos="1130"/>
        </w:tabs>
        <w:ind w:right="930"/>
        <w:rPr>
          <w:rFonts w:asciiTheme="majorHAnsi" w:hAnsiTheme="majorHAnsi"/>
          <w:sz w:val="24"/>
          <w:szCs w:val="24"/>
        </w:rPr>
      </w:pPr>
      <w:r w:rsidRPr="0074027F">
        <w:rPr>
          <w:rFonts w:asciiTheme="majorHAnsi" w:hAnsiTheme="majorHAnsi"/>
          <w:sz w:val="24"/>
          <w:szCs w:val="24"/>
        </w:rPr>
        <w:t>Please note the number of covers in which the bid documents have to be submitted, the</w:t>
      </w:r>
      <w:r w:rsidRPr="0074027F">
        <w:rPr>
          <w:rFonts w:asciiTheme="majorHAnsi" w:hAnsiTheme="majorHAnsi"/>
          <w:spacing w:val="1"/>
          <w:sz w:val="24"/>
          <w:szCs w:val="24"/>
        </w:rPr>
        <w:t xml:space="preserve"> </w:t>
      </w:r>
      <w:r w:rsidRPr="0074027F">
        <w:rPr>
          <w:rFonts w:asciiTheme="majorHAnsi" w:hAnsiTheme="majorHAnsi"/>
          <w:sz w:val="24"/>
          <w:szCs w:val="24"/>
        </w:rPr>
        <w:t>number of documents - including the names and content of each of the document that</w:t>
      </w:r>
      <w:r w:rsidRPr="0074027F">
        <w:rPr>
          <w:rFonts w:asciiTheme="majorHAnsi" w:hAnsiTheme="majorHAnsi"/>
          <w:spacing w:val="1"/>
          <w:sz w:val="24"/>
          <w:szCs w:val="24"/>
        </w:rPr>
        <w:t xml:space="preserve"> </w:t>
      </w:r>
      <w:r w:rsidRPr="0074027F">
        <w:rPr>
          <w:rFonts w:asciiTheme="majorHAnsi" w:hAnsiTheme="majorHAnsi"/>
          <w:sz w:val="24"/>
          <w:szCs w:val="24"/>
        </w:rPr>
        <w:t>needs</w:t>
      </w:r>
      <w:r w:rsidRPr="0074027F">
        <w:rPr>
          <w:rFonts w:asciiTheme="majorHAnsi" w:hAnsiTheme="majorHAnsi"/>
          <w:spacing w:val="-1"/>
          <w:sz w:val="24"/>
          <w:szCs w:val="24"/>
        </w:rPr>
        <w:t xml:space="preserve"> </w:t>
      </w:r>
      <w:r w:rsidRPr="0074027F">
        <w:rPr>
          <w:rFonts w:asciiTheme="majorHAnsi" w:hAnsiTheme="majorHAnsi"/>
          <w:sz w:val="24"/>
          <w:szCs w:val="24"/>
        </w:rPr>
        <w:t>to</w:t>
      </w:r>
      <w:r w:rsidRPr="0074027F">
        <w:rPr>
          <w:rFonts w:asciiTheme="majorHAnsi" w:hAnsiTheme="majorHAnsi"/>
          <w:spacing w:val="-3"/>
          <w:sz w:val="24"/>
          <w:szCs w:val="24"/>
        </w:rPr>
        <w:t xml:space="preserve"> </w:t>
      </w:r>
      <w:r w:rsidRPr="0074027F">
        <w:rPr>
          <w:rFonts w:asciiTheme="majorHAnsi" w:hAnsiTheme="majorHAnsi"/>
          <w:sz w:val="24"/>
          <w:szCs w:val="24"/>
        </w:rPr>
        <w:t>be</w:t>
      </w:r>
      <w:r w:rsidRPr="0074027F">
        <w:rPr>
          <w:rFonts w:asciiTheme="majorHAnsi" w:hAnsiTheme="majorHAnsi"/>
          <w:spacing w:val="-1"/>
          <w:sz w:val="24"/>
          <w:szCs w:val="24"/>
        </w:rPr>
        <w:t xml:space="preserve"> </w:t>
      </w:r>
      <w:r w:rsidRPr="0074027F">
        <w:rPr>
          <w:rFonts w:asciiTheme="majorHAnsi" w:hAnsiTheme="majorHAnsi"/>
          <w:sz w:val="24"/>
          <w:szCs w:val="24"/>
        </w:rPr>
        <w:t>submitted.</w:t>
      </w:r>
      <w:r w:rsidRPr="0074027F">
        <w:rPr>
          <w:rFonts w:asciiTheme="majorHAnsi" w:hAnsiTheme="majorHAnsi"/>
          <w:spacing w:val="-1"/>
          <w:sz w:val="24"/>
          <w:szCs w:val="24"/>
        </w:rPr>
        <w:t xml:space="preserve"> </w:t>
      </w:r>
      <w:r w:rsidRPr="0074027F">
        <w:rPr>
          <w:rFonts w:asciiTheme="majorHAnsi" w:hAnsiTheme="majorHAnsi"/>
          <w:sz w:val="24"/>
          <w:szCs w:val="24"/>
        </w:rPr>
        <w:t>Any</w:t>
      </w:r>
      <w:r w:rsidRPr="0074027F">
        <w:rPr>
          <w:rFonts w:asciiTheme="majorHAnsi" w:hAnsiTheme="majorHAnsi"/>
          <w:spacing w:val="-1"/>
          <w:sz w:val="24"/>
          <w:szCs w:val="24"/>
        </w:rPr>
        <w:t xml:space="preserve"> </w:t>
      </w:r>
      <w:r w:rsidRPr="0074027F">
        <w:rPr>
          <w:rFonts w:asciiTheme="majorHAnsi" w:hAnsiTheme="majorHAnsi"/>
          <w:sz w:val="24"/>
          <w:szCs w:val="24"/>
        </w:rPr>
        <w:t>deviations</w:t>
      </w:r>
      <w:r w:rsidRPr="0074027F">
        <w:rPr>
          <w:rFonts w:asciiTheme="majorHAnsi" w:hAnsiTheme="majorHAnsi"/>
          <w:spacing w:val="-1"/>
          <w:sz w:val="24"/>
          <w:szCs w:val="24"/>
        </w:rPr>
        <w:t xml:space="preserve"> </w:t>
      </w:r>
      <w:r w:rsidRPr="0074027F">
        <w:rPr>
          <w:rFonts w:asciiTheme="majorHAnsi" w:hAnsiTheme="majorHAnsi"/>
          <w:sz w:val="24"/>
          <w:szCs w:val="24"/>
        </w:rPr>
        <w:t>from</w:t>
      </w:r>
      <w:r w:rsidRPr="0074027F">
        <w:rPr>
          <w:rFonts w:asciiTheme="majorHAnsi" w:hAnsiTheme="majorHAnsi"/>
          <w:spacing w:val="-2"/>
          <w:sz w:val="24"/>
          <w:szCs w:val="24"/>
        </w:rPr>
        <w:t xml:space="preserve"> </w:t>
      </w:r>
      <w:r w:rsidRPr="0074027F">
        <w:rPr>
          <w:rFonts w:asciiTheme="majorHAnsi" w:hAnsiTheme="majorHAnsi"/>
          <w:sz w:val="24"/>
          <w:szCs w:val="24"/>
        </w:rPr>
        <w:t>these</w:t>
      </w:r>
      <w:r w:rsidRPr="0074027F">
        <w:rPr>
          <w:rFonts w:asciiTheme="majorHAnsi" w:hAnsiTheme="majorHAnsi"/>
          <w:spacing w:val="-1"/>
          <w:sz w:val="24"/>
          <w:szCs w:val="24"/>
        </w:rPr>
        <w:t xml:space="preserve"> </w:t>
      </w:r>
      <w:r w:rsidRPr="0074027F">
        <w:rPr>
          <w:rFonts w:asciiTheme="majorHAnsi" w:hAnsiTheme="majorHAnsi"/>
          <w:sz w:val="24"/>
          <w:szCs w:val="24"/>
        </w:rPr>
        <w:t>may</w:t>
      </w:r>
      <w:r w:rsidRPr="0074027F">
        <w:rPr>
          <w:rFonts w:asciiTheme="majorHAnsi" w:hAnsiTheme="majorHAnsi"/>
          <w:spacing w:val="-1"/>
          <w:sz w:val="24"/>
          <w:szCs w:val="24"/>
        </w:rPr>
        <w:t xml:space="preserve"> </w:t>
      </w:r>
      <w:r w:rsidRPr="0074027F">
        <w:rPr>
          <w:rFonts w:asciiTheme="majorHAnsi" w:hAnsiTheme="majorHAnsi"/>
          <w:sz w:val="24"/>
          <w:szCs w:val="24"/>
        </w:rPr>
        <w:t>lead</w:t>
      </w:r>
      <w:r w:rsidRPr="0074027F">
        <w:rPr>
          <w:rFonts w:asciiTheme="majorHAnsi" w:hAnsiTheme="majorHAnsi"/>
          <w:spacing w:val="-3"/>
          <w:sz w:val="24"/>
          <w:szCs w:val="24"/>
        </w:rPr>
        <w:t xml:space="preserve"> </w:t>
      </w:r>
      <w:r w:rsidRPr="0074027F">
        <w:rPr>
          <w:rFonts w:asciiTheme="majorHAnsi" w:hAnsiTheme="majorHAnsi"/>
          <w:sz w:val="24"/>
          <w:szCs w:val="24"/>
        </w:rPr>
        <w:t>to</w:t>
      </w:r>
      <w:r w:rsidRPr="0074027F">
        <w:rPr>
          <w:rFonts w:asciiTheme="majorHAnsi" w:hAnsiTheme="majorHAnsi"/>
          <w:spacing w:val="-3"/>
          <w:sz w:val="24"/>
          <w:szCs w:val="24"/>
        </w:rPr>
        <w:t xml:space="preserve"> </w:t>
      </w:r>
      <w:r w:rsidRPr="0074027F">
        <w:rPr>
          <w:rFonts w:asciiTheme="majorHAnsi" w:hAnsiTheme="majorHAnsi"/>
          <w:sz w:val="24"/>
          <w:szCs w:val="24"/>
        </w:rPr>
        <w:t>rejection</w:t>
      </w:r>
      <w:r w:rsidRPr="0074027F">
        <w:rPr>
          <w:rFonts w:asciiTheme="majorHAnsi" w:hAnsiTheme="majorHAnsi"/>
          <w:spacing w:val="-2"/>
          <w:sz w:val="24"/>
          <w:szCs w:val="24"/>
        </w:rPr>
        <w:t xml:space="preserve"> </w:t>
      </w:r>
      <w:r w:rsidRPr="0074027F">
        <w:rPr>
          <w:rFonts w:asciiTheme="majorHAnsi" w:hAnsiTheme="majorHAnsi"/>
          <w:sz w:val="24"/>
          <w:szCs w:val="24"/>
        </w:rPr>
        <w:t>of</w:t>
      </w:r>
      <w:r w:rsidRPr="0074027F">
        <w:rPr>
          <w:rFonts w:asciiTheme="majorHAnsi" w:hAnsiTheme="majorHAnsi"/>
          <w:spacing w:val="-1"/>
          <w:sz w:val="24"/>
          <w:szCs w:val="24"/>
        </w:rPr>
        <w:t xml:space="preserve"> </w:t>
      </w:r>
      <w:r w:rsidRPr="0074027F">
        <w:rPr>
          <w:rFonts w:asciiTheme="majorHAnsi" w:hAnsiTheme="majorHAnsi"/>
          <w:sz w:val="24"/>
          <w:szCs w:val="24"/>
        </w:rPr>
        <w:t>the bid.</w:t>
      </w:r>
    </w:p>
    <w:p w:rsidR="00385E62" w:rsidRPr="0074027F" w:rsidRDefault="00385E62" w:rsidP="00385E62">
      <w:pPr>
        <w:pStyle w:val="ListParagraph"/>
        <w:numPr>
          <w:ilvl w:val="1"/>
          <w:numId w:val="3"/>
        </w:numPr>
        <w:tabs>
          <w:tab w:val="left" w:pos="1130"/>
        </w:tabs>
        <w:ind w:right="928"/>
        <w:rPr>
          <w:rFonts w:asciiTheme="majorHAnsi" w:hAnsiTheme="majorHAnsi"/>
          <w:sz w:val="24"/>
          <w:szCs w:val="24"/>
        </w:rPr>
      </w:pPr>
      <w:r w:rsidRPr="0074027F">
        <w:rPr>
          <w:rFonts w:asciiTheme="majorHAnsi" w:hAnsiTheme="majorHAnsi"/>
          <w:sz w:val="24"/>
          <w:szCs w:val="24"/>
        </w:rPr>
        <w:t>Bidder, in advance, should get ready the bid documents to be submitted as indicated in</w:t>
      </w:r>
      <w:r w:rsidRPr="0074027F">
        <w:rPr>
          <w:rFonts w:asciiTheme="majorHAnsi" w:hAnsiTheme="majorHAnsi"/>
          <w:spacing w:val="1"/>
          <w:sz w:val="24"/>
          <w:szCs w:val="24"/>
        </w:rPr>
        <w:t xml:space="preserve"> </w:t>
      </w:r>
      <w:r w:rsidRPr="0074027F">
        <w:rPr>
          <w:rFonts w:asciiTheme="majorHAnsi" w:hAnsiTheme="majorHAnsi"/>
          <w:sz w:val="24"/>
          <w:szCs w:val="24"/>
        </w:rPr>
        <w:t>the</w:t>
      </w:r>
      <w:r w:rsidRPr="0074027F">
        <w:rPr>
          <w:rFonts w:asciiTheme="majorHAnsi" w:hAnsiTheme="majorHAnsi"/>
          <w:spacing w:val="1"/>
          <w:sz w:val="24"/>
          <w:szCs w:val="24"/>
        </w:rPr>
        <w:t xml:space="preserve"> </w:t>
      </w:r>
      <w:r w:rsidRPr="0074027F">
        <w:rPr>
          <w:rFonts w:asciiTheme="majorHAnsi" w:hAnsiTheme="majorHAnsi"/>
          <w:sz w:val="24"/>
          <w:szCs w:val="24"/>
        </w:rPr>
        <w:t>tender</w:t>
      </w:r>
      <w:r w:rsidRPr="0074027F">
        <w:rPr>
          <w:rFonts w:asciiTheme="majorHAnsi" w:hAnsiTheme="majorHAnsi"/>
          <w:spacing w:val="1"/>
          <w:sz w:val="24"/>
          <w:szCs w:val="24"/>
        </w:rPr>
        <w:t xml:space="preserve"> </w:t>
      </w:r>
      <w:r w:rsidRPr="0074027F">
        <w:rPr>
          <w:rFonts w:asciiTheme="majorHAnsi" w:hAnsiTheme="majorHAnsi"/>
          <w:sz w:val="24"/>
          <w:szCs w:val="24"/>
        </w:rPr>
        <w:t>document/schedule</w:t>
      </w:r>
      <w:r w:rsidRPr="0074027F">
        <w:rPr>
          <w:rFonts w:asciiTheme="majorHAnsi" w:hAnsiTheme="majorHAnsi"/>
          <w:spacing w:val="1"/>
          <w:sz w:val="24"/>
          <w:szCs w:val="24"/>
        </w:rPr>
        <w:t xml:space="preserve"> </w:t>
      </w:r>
      <w:r w:rsidRPr="0074027F">
        <w:rPr>
          <w:rFonts w:asciiTheme="majorHAnsi" w:hAnsiTheme="majorHAnsi"/>
          <w:sz w:val="24"/>
          <w:szCs w:val="24"/>
        </w:rPr>
        <w:t>and</w:t>
      </w:r>
      <w:r w:rsidRPr="0074027F">
        <w:rPr>
          <w:rFonts w:asciiTheme="majorHAnsi" w:hAnsiTheme="majorHAnsi"/>
          <w:spacing w:val="1"/>
          <w:sz w:val="24"/>
          <w:szCs w:val="24"/>
        </w:rPr>
        <w:t xml:space="preserve"> </w:t>
      </w:r>
      <w:r w:rsidRPr="0074027F">
        <w:rPr>
          <w:rFonts w:asciiTheme="majorHAnsi" w:hAnsiTheme="majorHAnsi"/>
          <w:sz w:val="24"/>
          <w:szCs w:val="24"/>
        </w:rPr>
        <w:t>generally,</w:t>
      </w:r>
      <w:r w:rsidRPr="0074027F">
        <w:rPr>
          <w:rFonts w:asciiTheme="majorHAnsi" w:hAnsiTheme="majorHAnsi"/>
          <w:spacing w:val="1"/>
          <w:sz w:val="24"/>
          <w:szCs w:val="24"/>
        </w:rPr>
        <w:t xml:space="preserve"> </w:t>
      </w:r>
      <w:r w:rsidRPr="0074027F">
        <w:rPr>
          <w:rFonts w:asciiTheme="majorHAnsi" w:hAnsiTheme="majorHAnsi"/>
          <w:sz w:val="24"/>
          <w:szCs w:val="24"/>
        </w:rPr>
        <w:t>they</w:t>
      </w:r>
      <w:r w:rsidRPr="0074027F">
        <w:rPr>
          <w:rFonts w:asciiTheme="majorHAnsi" w:hAnsiTheme="majorHAnsi"/>
          <w:spacing w:val="1"/>
          <w:sz w:val="24"/>
          <w:szCs w:val="24"/>
        </w:rPr>
        <w:t xml:space="preserve"> </w:t>
      </w:r>
      <w:r w:rsidRPr="0074027F">
        <w:rPr>
          <w:rFonts w:asciiTheme="majorHAnsi" w:hAnsiTheme="majorHAnsi"/>
          <w:sz w:val="24"/>
          <w:szCs w:val="24"/>
        </w:rPr>
        <w:t>can</w:t>
      </w:r>
      <w:r w:rsidRPr="0074027F">
        <w:rPr>
          <w:rFonts w:asciiTheme="majorHAnsi" w:hAnsiTheme="majorHAnsi"/>
          <w:spacing w:val="1"/>
          <w:sz w:val="24"/>
          <w:szCs w:val="24"/>
        </w:rPr>
        <w:t xml:space="preserve"> </w:t>
      </w:r>
      <w:r w:rsidRPr="0074027F">
        <w:rPr>
          <w:rFonts w:asciiTheme="majorHAnsi" w:hAnsiTheme="majorHAnsi"/>
          <w:sz w:val="24"/>
          <w:szCs w:val="24"/>
        </w:rPr>
        <w:t>be</w:t>
      </w:r>
      <w:r w:rsidRPr="0074027F">
        <w:rPr>
          <w:rFonts w:asciiTheme="majorHAnsi" w:hAnsiTheme="majorHAnsi"/>
          <w:spacing w:val="1"/>
          <w:sz w:val="24"/>
          <w:szCs w:val="24"/>
        </w:rPr>
        <w:t xml:space="preserve"> </w:t>
      </w:r>
      <w:r w:rsidRPr="0074027F">
        <w:rPr>
          <w:rFonts w:asciiTheme="majorHAnsi" w:hAnsiTheme="majorHAnsi"/>
          <w:sz w:val="24"/>
          <w:szCs w:val="24"/>
        </w:rPr>
        <w:t>in</w:t>
      </w:r>
      <w:r w:rsidRPr="0074027F">
        <w:rPr>
          <w:rFonts w:asciiTheme="majorHAnsi" w:hAnsiTheme="majorHAnsi"/>
          <w:spacing w:val="1"/>
          <w:sz w:val="24"/>
          <w:szCs w:val="24"/>
        </w:rPr>
        <w:t xml:space="preserve"> </w:t>
      </w:r>
      <w:r w:rsidRPr="0074027F">
        <w:rPr>
          <w:rFonts w:asciiTheme="majorHAnsi" w:hAnsiTheme="majorHAnsi"/>
          <w:sz w:val="24"/>
          <w:szCs w:val="24"/>
        </w:rPr>
        <w:t>PDF/XLSX/PNG,</w:t>
      </w:r>
      <w:r w:rsidRPr="0074027F">
        <w:rPr>
          <w:rFonts w:asciiTheme="majorHAnsi" w:hAnsiTheme="majorHAnsi"/>
          <w:spacing w:val="75"/>
          <w:sz w:val="24"/>
          <w:szCs w:val="24"/>
        </w:rPr>
        <w:t xml:space="preserve"> </w:t>
      </w:r>
      <w:r w:rsidRPr="0074027F">
        <w:rPr>
          <w:rFonts w:asciiTheme="majorHAnsi" w:hAnsiTheme="majorHAnsi"/>
          <w:sz w:val="24"/>
          <w:szCs w:val="24"/>
        </w:rPr>
        <w:t>etc.</w:t>
      </w:r>
      <w:r w:rsidRPr="0074027F">
        <w:rPr>
          <w:rFonts w:asciiTheme="majorHAnsi" w:hAnsiTheme="majorHAnsi"/>
          <w:spacing w:val="1"/>
          <w:sz w:val="24"/>
          <w:szCs w:val="24"/>
        </w:rPr>
        <w:t xml:space="preserve"> </w:t>
      </w:r>
      <w:r w:rsidRPr="0074027F">
        <w:rPr>
          <w:rFonts w:asciiTheme="majorHAnsi" w:hAnsiTheme="majorHAnsi"/>
          <w:sz w:val="24"/>
          <w:szCs w:val="24"/>
        </w:rPr>
        <w:t>formats.</w:t>
      </w:r>
    </w:p>
    <w:p w:rsidR="00385E62" w:rsidRPr="0074027F" w:rsidRDefault="00385E62" w:rsidP="00385E62">
      <w:pPr>
        <w:jc w:val="both"/>
        <w:rPr>
          <w:rFonts w:asciiTheme="majorHAnsi" w:hAnsiTheme="majorHAnsi"/>
          <w:sz w:val="24"/>
          <w:szCs w:val="24"/>
        </w:rPr>
        <w:sectPr w:rsidR="00385E62" w:rsidRPr="0074027F">
          <w:footerReference w:type="default" r:id="rId24"/>
          <w:pgSz w:w="12240" w:h="15840"/>
          <w:pgMar w:top="1040" w:right="180" w:bottom="580" w:left="460" w:header="0" w:footer="395" w:gutter="0"/>
          <w:pgNumType w:start="2"/>
          <w:cols w:space="720"/>
        </w:sectPr>
      </w:pPr>
    </w:p>
    <w:p w:rsidR="00385E62" w:rsidRPr="0074027F" w:rsidRDefault="00385E62" w:rsidP="00385E62">
      <w:pPr>
        <w:pStyle w:val="ListParagraph"/>
        <w:numPr>
          <w:ilvl w:val="0"/>
          <w:numId w:val="3"/>
        </w:numPr>
        <w:tabs>
          <w:tab w:val="left" w:pos="988"/>
        </w:tabs>
        <w:spacing w:before="88" w:line="289" w:lineRule="exact"/>
        <w:rPr>
          <w:rFonts w:asciiTheme="majorHAnsi" w:hAnsiTheme="majorHAnsi"/>
          <w:sz w:val="24"/>
          <w:szCs w:val="24"/>
        </w:rPr>
      </w:pPr>
      <w:r w:rsidRPr="0074027F">
        <w:rPr>
          <w:rFonts w:asciiTheme="majorHAnsi" w:hAnsiTheme="majorHAnsi"/>
          <w:sz w:val="24"/>
          <w:szCs w:val="24"/>
        </w:rPr>
        <w:lastRenderedPageBreak/>
        <w:t>BID</w:t>
      </w:r>
      <w:r w:rsidRPr="0074027F">
        <w:rPr>
          <w:rFonts w:asciiTheme="majorHAnsi" w:hAnsiTheme="majorHAnsi"/>
          <w:spacing w:val="-6"/>
          <w:sz w:val="24"/>
          <w:szCs w:val="24"/>
        </w:rPr>
        <w:t xml:space="preserve"> </w:t>
      </w:r>
      <w:r w:rsidRPr="0074027F">
        <w:rPr>
          <w:rFonts w:asciiTheme="majorHAnsi" w:hAnsiTheme="majorHAnsi"/>
          <w:sz w:val="24"/>
          <w:szCs w:val="24"/>
        </w:rPr>
        <w:t>SUBMISSION</w:t>
      </w:r>
    </w:p>
    <w:p w:rsidR="00385E62" w:rsidRPr="0074027F" w:rsidRDefault="00385E62" w:rsidP="00385E62">
      <w:pPr>
        <w:pStyle w:val="ListParagraph"/>
        <w:numPr>
          <w:ilvl w:val="1"/>
          <w:numId w:val="3"/>
        </w:numPr>
        <w:tabs>
          <w:tab w:val="left" w:pos="1130"/>
        </w:tabs>
        <w:ind w:right="927"/>
        <w:rPr>
          <w:rFonts w:asciiTheme="majorHAnsi" w:hAnsiTheme="majorHAnsi"/>
          <w:sz w:val="24"/>
          <w:szCs w:val="24"/>
        </w:rPr>
      </w:pPr>
      <w:r w:rsidRPr="0074027F">
        <w:rPr>
          <w:rFonts w:asciiTheme="majorHAnsi" w:hAnsiTheme="majorHAnsi"/>
          <w:sz w:val="24"/>
          <w:szCs w:val="24"/>
        </w:rPr>
        <w:t>Bidder to log into the site well in advance for bid submission so that he/she uploads the</w:t>
      </w:r>
      <w:r w:rsidRPr="0074027F">
        <w:rPr>
          <w:rFonts w:asciiTheme="majorHAnsi" w:hAnsiTheme="majorHAnsi"/>
          <w:spacing w:val="1"/>
          <w:sz w:val="24"/>
          <w:szCs w:val="24"/>
        </w:rPr>
        <w:t xml:space="preserve"> </w:t>
      </w:r>
      <w:r w:rsidRPr="0074027F">
        <w:rPr>
          <w:rFonts w:asciiTheme="majorHAnsi" w:hAnsiTheme="majorHAnsi"/>
          <w:sz w:val="24"/>
          <w:szCs w:val="24"/>
        </w:rPr>
        <w:t>bid in time i.e. on or before the bid submission time. Bidder will be responsible for any</w:t>
      </w:r>
      <w:r w:rsidRPr="0074027F">
        <w:rPr>
          <w:rFonts w:asciiTheme="majorHAnsi" w:hAnsiTheme="majorHAnsi"/>
          <w:spacing w:val="1"/>
          <w:sz w:val="24"/>
          <w:szCs w:val="24"/>
        </w:rPr>
        <w:t xml:space="preserve"> </w:t>
      </w:r>
      <w:r w:rsidRPr="0074027F">
        <w:rPr>
          <w:rFonts w:asciiTheme="majorHAnsi" w:hAnsiTheme="majorHAnsi"/>
          <w:sz w:val="24"/>
          <w:szCs w:val="24"/>
        </w:rPr>
        <w:t>delay</w:t>
      </w:r>
      <w:r w:rsidRPr="0074027F">
        <w:rPr>
          <w:rFonts w:asciiTheme="majorHAnsi" w:hAnsiTheme="majorHAnsi"/>
          <w:spacing w:val="-2"/>
          <w:sz w:val="24"/>
          <w:szCs w:val="24"/>
        </w:rPr>
        <w:t xml:space="preserve"> </w:t>
      </w:r>
      <w:r w:rsidRPr="0074027F">
        <w:rPr>
          <w:rFonts w:asciiTheme="majorHAnsi" w:hAnsiTheme="majorHAnsi"/>
          <w:sz w:val="24"/>
          <w:szCs w:val="24"/>
        </w:rPr>
        <w:t>due to other</w:t>
      </w:r>
      <w:r w:rsidRPr="0074027F">
        <w:rPr>
          <w:rFonts w:asciiTheme="majorHAnsi" w:hAnsiTheme="majorHAnsi"/>
          <w:spacing w:val="-1"/>
          <w:sz w:val="24"/>
          <w:szCs w:val="24"/>
        </w:rPr>
        <w:t xml:space="preserve"> </w:t>
      </w:r>
      <w:r w:rsidRPr="0074027F">
        <w:rPr>
          <w:rFonts w:asciiTheme="majorHAnsi" w:hAnsiTheme="majorHAnsi"/>
          <w:sz w:val="24"/>
          <w:szCs w:val="24"/>
        </w:rPr>
        <w:t>issues.</w:t>
      </w:r>
    </w:p>
    <w:p w:rsidR="00385E62" w:rsidRPr="0074027F" w:rsidRDefault="00385E62" w:rsidP="00385E62">
      <w:pPr>
        <w:pStyle w:val="ListParagraph"/>
        <w:numPr>
          <w:ilvl w:val="1"/>
          <w:numId w:val="3"/>
        </w:numPr>
        <w:tabs>
          <w:tab w:val="left" w:pos="1130"/>
        </w:tabs>
        <w:spacing w:before="1"/>
        <w:ind w:right="925"/>
        <w:rPr>
          <w:rFonts w:asciiTheme="majorHAnsi" w:hAnsiTheme="majorHAnsi"/>
          <w:sz w:val="24"/>
          <w:szCs w:val="24"/>
        </w:rPr>
      </w:pPr>
      <w:r w:rsidRPr="0074027F">
        <w:rPr>
          <w:rFonts w:asciiTheme="majorHAnsi" w:hAnsiTheme="majorHAnsi"/>
          <w:sz w:val="24"/>
          <w:szCs w:val="24"/>
        </w:rPr>
        <w:t>The bidder to digitally sign and upload the required bid documents one by one as</w:t>
      </w:r>
      <w:r w:rsidRPr="0074027F">
        <w:rPr>
          <w:rFonts w:asciiTheme="majorHAnsi" w:hAnsiTheme="majorHAnsi"/>
          <w:spacing w:val="1"/>
          <w:sz w:val="24"/>
          <w:szCs w:val="24"/>
        </w:rPr>
        <w:t xml:space="preserve"> </w:t>
      </w:r>
      <w:r w:rsidRPr="0074027F">
        <w:rPr>
          <w:rFonts w:asciiTheme="majorHAnsi" w:hAnsiTheme="majorHAnsi"/>
          <w:sz w:val="24"/>
          <w:szCs w:val="24"/>
        </w:rPr>
        <w:t>indicated</w:t>
      </w:r>
      <w:r w:rsidRPr="0074027F">
        <w:rPr>
          <w:rFonts w:asciiTheme="majorHAnsi" w:hAnsiTheme="majorHAnsi"/>
          <w:spacing w:val="-3"/>
          <w:sz w:val="24"/>
          <w:szCs w:val="24"/>
        </w:rPr>
        <w:t xml:space="preserve"> </w:t>
      </w:r>
      <w:r w:rsidRPr="0074027F">
        <w:rPr>
          <w:rFonts w:asciiTheme="majorHAnsi" w:hAnsiTheme="majorHAnsi"/>
          <w:sz w:val="24"/>
          <w:szCs w:val="24"/>
        </w:rPr>
        <w:t>in the</w:t>
      </w:r>
      <w:r w:rsidRPr="0074027F">
        <w:rPr>
          <w:rFonts w:asciiTheme="majorHAnsi" w:hAnsiTheme="majorHAnsi"/>
          <w:spacing w:val="1"/>
          <w:sz w:val="24"/>
          <w:szCs w:val="24"/>
        </w:rPr>
        <w:t xml:space="preserve"> </w:t>
      </w:r>
      <w:r w:rsidRPr="0074027F">
        <w:rPr>
          <w:rFonts w:asciiTheme="majorHAnsi" w:hAnsiTheme="majorHAnsi"/>
          <w:sz w:val="24"/>
          <w:szCs w:val="24"/>
        </w:rPr>
        <w:t>tender</w:t>
      </w:r>
      <w:r w:rsidRPr="0074027F">
        <w:rPr>
          <w:rFonts w:asciiTheme="majorHAnsi" w:hAnsiTheme="majorHAnsi"/>
          <w:spacing w:val="3"/>
          <w:sz w:val="24"/>
          <w:szCs w:val="24"/>
        </w:rPr>
        <w:t xml:space="preserve"> </w:t>
      </w:r>
      <w:r w:rsidRPr="0074027F">
        <w:rPr>
          <w:rFonts w:asciiTheme="majorHAnsi" w:hAnsiTheme="majorHAnsi"/>
          <w:sz w:val="24"/>
          <w:szCs w:val="24"/>
        </w:rPr>
        <w:t>document.</w:t>
      </w:r>
    </w:p>
    <w:p w:rsidR="00385E62" w:rsidRPr="0074027F" w:rsidRDefault="00385E62" w:rsidP="00385E62">
      <w:pPr>
        <w:pStyle w:val="ListParagraph"/>
        <w:numPr>
          <w:ilvl w:val="1"/>
          <w:numId w:val="3"/>
        </w:numPr>
        <w:tabs>
          <w:tab w:val="left" w:pos="1130"/>
        </w:tabs>
        <w:ind w:right="932"/>
        <w:rPr>
          <w:rFonts w:asciiTheme="majorHAnsi" w:hAnsiTheme="majorHAnsi"/>
          <w:sz w:val="24"/>
          <w:szCs w:val="24"/>
        </w:rPr>
      </w:pPr>
      <w:r w:rsidRPr="0074027F">
        <w:rPr>
          <w:rFonts w:asciiTheme="majorHAnsi" w:hAnsiTheme="majorHAnsi"/>
          <w:sz w:val="24"/>
          <w:szCs w:val="24"/>
        </w:rPr>
        <w:t>Bidders</w:t>
      </w:r>
      <w:r w:rsidRPr="0074027F">
        <w:rPr>
          <w:rFonts w:asciiTheme="majorHAnsi" w:hAnsiTheme="majorHAnsi"/>
          <w:spacing w:val="1"/>
          <w:sz w:val="24"/>
          <w:szCs w:val="24"/>
        </w:rPr>
        <w:t xml:space="preserve"> </w:t>
      </w:r>
      <w:r w:rsidRPr="0074027F">
        <w:rPr>
          <w:rFonts w:asciiTheme="majorHAnsi" w:hAnsiTheme="majorHAnsi"/>
          <w:sz w:val="24"/>
          <w:szCs w:val="24"/>
        </w:rPr>
        <w:t>to</w:t>
      </w:r>
      <w:r w:rsidRPr="0074027F">
        <w:rPr>
          <w:rFonts w:asciiTheme="majorHAnsi" w:hAnsiTheme="majorHAnsi"/>
          <w:spacing w:val="1"/>
          <w:sz w:val="24"/>
          <w:szCs w:val="24"/>
        </w:rPr>
        <w:t xml:space="preserve"> </w:t>
      </w:r>
      <w:r w:rsidRPr="0074027F">
        <w:rPr>
          <w:rFonts w:asciiTheme="majorHAnsi" w:hAnsiTheme="majorHAnsi"/>
          <w:sz w:val="24"/>
          <w:szCs w:val="24"/>
        </w:rPr>
        <w:t>note</w:t>
      </w:r>
      <w:r w:rsidRPr="0074027F">
        <w:rPr>
          <w:rFonts w:asciiTheme="majorHAnsi" w:hAnsiTheme="majorHAnsi"/>
          <w:spacing w:val="1"/>
          <w:sz w:val="24"/>
          <w:szCs w:val="24"/>
        </w:rPr>
        <w:t xml:space="preserve"> </w:t>
      </w:r>
      <w:r w:rsidRPr="0074027F">
        <w:rPr>
          <w:rFonts w:asciiTheme="majorHAnsi" w:hAnsiTheme="majorHAnsi"/>
          <w:sz w:val="24"/>
          <w:szCs w:val="24"/>
        </w:rPr>
        <w:t>that</w:t>
      </w:r>
      <w:r w:rsidRPr="0074027F">
        <w:rPr>
          <w:rFonts w:asciiTheme="majorHAnsi" w:hAnsiTheme="majorHAnsi"/>
          <w:spacing w:val="1"/>
          <w:sz w:val="24"/>
          <w:szCs w:val="24"/>
        </w:rPr>
        <w:t xml:space="preserve"> </w:t>
      </w:r>
      <w:r w:rsidRPr="0074027F">
        <w:rPr>
          <w:rFonts w:asciiTheme="majorHAnsi" w:hAnsiTheme="majorHAnsi"/>
          <w:sz w:val="24"/>
          <w:szCs w:val="24"/>
        </w:rPr>
        <w:t>they</w:t>
      </w:r>
      <w:r w:rsidRPr="0074027F">
        <w:rPr>
          <w:rFonts w:asciiTheme="majorHAnsi" w:hAnsiTheme="majorHAnsi"/>
          <w:spacing w:val="1"/>
          <w:sz w:val="24"/>
          <w:szCs w:val="24"/>
        </w:rPr>
        <w:t xml:space="preserve"> </w:t>
      </w:r>
      <w:r w:rsidRPr="0074027F">
        <w:rPr>
          <w:rFonts w:asciiTheme="majorHAnsi" w:hAnsiTheme="majorHAnsi"/>
          <w:sz w:val="24"/>
          <w:szCs w:val="24"/>
        </w:rPr>
        <w:t>should</w:t>
      </w:r>
      <w:r w:rsidRPr="0074027F">
        <w:rPr>
          <w:rFonts w:asciiTheme="majorHAnsi" w:hAnsiTheme="majorHAnsi"/>
          <w:spacing w:val="1"/>
          <w:sz w:val="24"/>
          <w:szCs w:val="24"/>
        </w:rPr>
        <w:t xml:space="preserve"> </w:t>
      </w:r>
      <w:r w:rsidRPr="0074027F">
        <w:rPr>
          <w:rFonts w:asciiTheme="majorHAnsi" w:hAnsiTheme="majorHAnsi"/>
          <w:sz w:val="24"/>
          <w:szCs w:val="24"/>
        </w:rPr>
        <w:t>necessarily</w:t>
      </w:r>
      <w:r w:rsidRPr="0074027F">
        <w:rPr>
          <w:rFonts w:asciiTheme="majorHAnsi" w:hAnsiTheme="majorHAnsi"/>
          <w:spacing w:val="1"/>
          <w:sz w:val="24"/>
          <w:szCs w:val="24"/>
        </w:rPr>
        <w:t xml:space="preserve"> </w:t>
      </w:r>
      <w:r w:rsidRPr="0074027F">
        <w:rPr>
          <w:rFonts w:asciiTheme="majorHAnsi" w:hAnsiTheme="majorHAnsi"/>
          <w:sz w:val="24"/>
          <w:szCs w:val="24"/>
        </w:rPr>
        <w:t>submit</w:t>
      </w:r>
      <w:r w:rsidRPr="0074027F">
        <w:rPr>
          <w:rFonts w:asciiTheme="majorHAnsi" w:hAnsiTheme="majorHAnsi"/>
          <w:spacing w:val="75"/>
          <w:sz w:val="24"/>
          <w:szCs w:val="24"/>
        </w:rPr>
        <w:t xml:space="preserve"> </w:t>
      </w:r>
      <w:r w:rsidRPr="0074027F">
        <w:rPr>
          <w:rFonts w:asciiTheme="majorHAnsi" w:hAnsiTheme="majorHAnsi"/>
          <w:sz w:val="24"/>
          <w:szCs w:val="24"/>
        </w:rPr>
        <w:t>their</w:t>
      </w:r>
      <w:r w:rsidRPr="0074027F">
        <w:rPr>
          <w:rFonts w:asciiTheme="majorHAnsi" w:hAnsiTheme="majorHAnsi"/>
          <w:spacing w:val="75"/>
          <w:sz w:val="24"/>
          <w:szCs w:val="24"/>
        </w:rPr>
        <w:t xml:space="preserve"> </w:t>
      </w:r>
      <w:r w:rsidRPr="0074027F">
        <w:rPr>
          <w:rFonts w:asciiTheme="majorHAnsi" w:hAnsiTheme="majorHAnsi"/>
          <w:sz w:val="24"/>
          <w:szCs w:val="24"/>
        </w:rPr>
        <w:t>financial</w:t>
      </w:r>
      <w:r w:rsidRPr="0074027F">
        <w:rPr>
          <w:rFonts w:asciiTheme="majorHAnsi" w:hAnsiTheme="majorHAnsi"/>
          <w:spacing w:val="75"/>
          <w:sz w:val="24"/>
          <w:szCs w:val="24"/>
        </w:rPr>
        <w:t xml:space="preserve"> </w:t>
      </w:r>
      <w:r w:rsidRPr="0074027F">
        <w:rPr>
          <w:rFonts w:asciiTheme="majorHAnsi" w:hAnsiTheme="majorHAnsi"/>
          <w:sz w:val="24"/>
          <w:szCs w:val="24"/>
        </w:rPr>
        <w:t>bids</w:t>
      </w:r>
      <w:r w:rsidRPr="0074027F">
        <w:rPr>
          <w:rFonts w:asciiTheme="majorHAnsi" w:hAnsiTheme="majorHAnsi"/>
          <w:spacing w:val="75"/>
          <w:sz w:val="24"/>
          <w:szCs w:val="24"/>
        </w:rPr>
        <w:t xml:space="preserve"> </w:t>
      </w:r>
      <w:r w:rsidRPr="0074027F">
        <w:rPr>
          <w:rFonts w:asciiTheme="majorHAnsi" w:hAnsiTheme="majorHAnsi"/>
          <w:sz w:val="24"/>
          <w:szCs w:val="24"/>
        </w:rPr>
        <w:t>in</w:t>
      </w:r>
      <w:r w:rsidRPr="0074027F">
        <w:rPr>
          <w:rFonts w:asciiTheme="majorHAnsi" w:hAnsiTheme="majorHAnsi"/>
          <w:spacing w:val="75"/>
          <w:sz w:val="24"/>
          <w:szCs w:val="24"/>
        </w:rPr>
        <w:t xml:space="preserve"> </w:t>
      </w:r>
      <w:r w:rsidRPr="0074027F">
        <w:rPr>
          <w:rFonts w:asciiTheme="majorHAnsi" w:hAnsiTheme="majorHAnsi"/>
          <w:sz w:val="24"/>
          <w:szCs w:val="24"/>
        </w:rPr>
        <w:t>the</w:t>
      </w:r>
      <w:r w:rsidRPr="0074027F">
        <w:rPr>
          <w:rFonts w:asciiTheme="majorHAnsi" w:hAnsiTheme="majorHAnsi"/>
          <w:spacing w:val="1"/>
          <w:sz w:val="24"/>
          <w:szCs w:val="24"/>
        </w:rPr>
        <w:t xml:space="preserve"> </w:t>
      </w:r>
      <w:r w:rsidRPr="0074027F">
        <w:rPr>
          <w:rFonts w:asciiTheme="majorHAnsi" w:hAnsiTheme="majorHAnsi"/>
          <w:sz w:val="24"/>
          <w:szCs w:val="24"/>
        </w:rPr>
        <w:t>prescribed</w:t>
      </w:r>
      <w:r w:rsidRPr="0074027F">
        <w:rPr>
          <w:rFonts w:asciiTheme="majorHAnsi" w:hAnsiTheme="majorHAnsi"/>
          <w:spacing w:val="-3"/>
          <w:sz w:val="24"/>
          <w:szCs w:val="24"/>
        </w:rPr>
        <w:t xml:space="preserve"> </w:t>
      </w:r>
      <w:r w:rsidRPr="0074027F">
        <w:rPr>
          <w:rFonts w:asciiTheme="majorHAnsi" w:hAnsiTheme="majorHAnsi"/>
          <w:sz w:val="24"/>
          <w:szCs w:val="24"/>
        </w:rPr>
        <w:t>format</w:t>
      </w:r>
      <w:r w:rsidRPr="0074027F">
        <w:rPr>
          <w:rFonts w:asciiTheme="majorHAnsi" w:hAnsiTheme="majorHAnsi"/>
          <w:spacing w:val="-1"/>
          <w:sz w:val="24"/>
          <w:szCs w:val="24"/>
        </w:rPr>
        <w:t xml:space="preserve"> </w:t>
      </w:r>
      <w:r w:rsidRPr="0074027F">
        <w:rPr>
          <w:rFonts w:asciiTheme="majorHAnsi" w:hAnsiTheme="majorHAnsi"/>
          <w:sz w:val="24"/>
          <w:szCs w:val="24"/>
        </w:rPr>
        <w:t>given</w:t>
      </w:r>
      <w:r w:rsidRPr="0074027F">
        <w:rPr>
          <w:rFonts w:asciiTheme="majorHAnsi" w:hAnsiTheme="majorHAnsi"/>
          <w:spacing w:val="-1"/>
          <w:sz w:val="24"/>
          <w:szCs w:val="24"/>
        </w:rPr>
        <w:t xml:space="preserve"> </w:t>
      </w:r>
      <w:r w:rsidRPr="0074027F">
        <w:rPr>
          <w:rFonts w:asciiTheme="majorHAnsi" w:hAnsiTheme="majorHAnsi"/>
          <w:sz w:val="24"/>
          <w:szCs w:val="24"/>
        </w:rPr>
        <w:t>by</w:t>
      </w:r>
      <w:r w:rsidRPr="0074027F">
        <w:rPr>
          <w:rFonts w:asciiTheme="majorHAnsi" w:hAnsiTheme="majorHAnsi"/>
          <w:spacing w:val="-1"/>
          <w:sz w:val="24"/>
          <w:szCs w:val="24"/>
        </w:rPr>
        <w:t xml:space="preserve"> </w:t>
      </w:r>
      <w:r w:rsidRPr="0074027F">
        <w:rPr>
          <w:rFonts w:asciiTheme="majorHAnsi" w:hAnsiTheme="majorHAnsi"/>
          <w:sz w:val="24"/>
          <w:szCs w:val="24"/>
        </w:rPr>
        <w:t>department</w:t>
      </w:r>
      <w:r w:rsidRPr="0074027F">
        <w:rPr>
          <w:rFonts w:asciiTheme="majorHAnsi" w:hAnsiTheme="majorHAnsi"/>
          <w:spacing w:val="-1"/>
          <w:sz w:val="24"/>
          <w:szCs w:val="24"/>
        </w:rPr>
        <w:t xml:space="preserve"> </w:t>
      </w:r>
      <w:r w:rsidRPr="0074027F">
        <w:rPr>
          <w:rFonts w:asciiTheme="majorHAnsi" w:hAnsiTheme="majorHAnsi"/>
          <w:sz w:val="24"/>
          <w:szCs w:val="24"/>
        </w:rPr>
        <w:t>and</w:t>
      </w:r>
      <w:r w:rsidRPr="0074027F">
        <w:rPr>
          <w:rFonts w:asciiTheme="majorHAnsi" w:hAnsiTheme="majorHAnsi"/>
          <w:spacing w:val="-2"/>
          <w:sz w:val="24"/>
          <w:szCs w:val="24"/>
        </w:rPr>
        <w:t xml:space="preserve"> </w:t>
      </w:r>
      <w:r w:rsidRPr="0074027F">
        <w:rPr>
          <w:rFonts w:asciiTheme="majorHAnsi" w:hAnsiTheme="majorHAnsi"/>
          <w:sz w:val="24"/>
          <w:szCs w:val="24"/>
        </w:rPr>
        <w:t>no</w:t>
      </w:r>
      <w:r w:rsidRPr="0074027F">
        <w:rPr>
          <w:rFonts w:asciiTheme="majorHAnsi" w:hAnsiTheme="majorHAnsi"/>
          <w:spacing w:val="-3"/>
          <w:sz w:val="24"/>
          <w:szCs w:val="24"/>
        </w:rPr>
        <w:t xml:space="preserve"> </w:t>
      </w:r>
      <w:r w:rsidRPr="0074027F">
        <w:rPr>
          <w:rFonts w:asciiTheme="majorHAnsi" w:hAnsiTheme="majorHAnsi"/>
          <w:sz w:val="24"/>
          <w:szCs w:val="24"/>
        </w:rPr>
        <w:t>other</w:t>
      </w:r>
      <w:r w:rsidRPr="0074027F">
        <w:rPr>
          <w:rFonts w:asciiTheme="majorHAnsi" w:hAnsiTheme="majorHAnsi"/>
          <w:spacing w:val="-2"/>
          <w:sz w:val="24"/>
          <w:szCs w:val="24"/>
        </w:rPr>
        <w:t xml:space="preserve"> </w:t>
      </w:r>
      <w:r w:rsidRPr="0074027F">
        <w:rPr>
          <w:rFonts w:asciiTheme="majorHAnsi" w:hAnsiTheme="majorHAnsi"/>
          <w:sz w:val="24"/>
          <w:szCs w:val="24"/>
        </w:rPr>
        <w:t>format</w:t>
      </w:r>
      <w:r w:rsidRPr="0074027F">
        <w:rPr>
          <w:rFonts w:asciiTheme="majorHAnsi" w:hAnsiTheme="majorHAnsi"/>
          <w:spacing w:val="-1"/>
          <w:sz w:val="24"/>
          <w:szCs w:val="24"/>
        </w:rPr>
        <w:t xml:space="preserve"> </w:t>
      </w:r>
      <w:r w:rsidRPr="0074027F">
        <w:rPr>
          <w:rFonts w:asciiTheme="majorHAnsi" w:hAnsiTheme="majorHAnsi"/>
          <w:sz w:val="24"/>
          <w:szCs w:val="24"/>
        </w:rPr>
        <w:t>is</w:t>
      </w:r>
      <w:r w:rsidRPr="0074027F">
        <w:rPr>
          <w:rFonts w:asciiTheme="majorHAnsi" w:hAnsiTheme="majorHAnsi"/>
          <w:spacing w:val="1"/>
          <w:sz w:val="24"/>
          <w:szCs w:val="24"/>
        </w:rPr>
        <w:t xml:space="preserve"> </w:t>
      </w:r>
      <w:r w:rsidRPr="0074027F">
        <w:rPr>
          <w:rFonts w:asciiTheme="majorHAnsi" w:hAnsiTheme="majorHAnsi"/>
          <w:sz w:val="24"/>
          <w:szCs w:val="24"/>
        </w:rPr>
        <w:t>acceptable.</w:t>
      </w:r>
    </w:p>
    <w:p w:rsidR="00385E62" w:rsidRPr="0074027F" w:rsidRDefault="00385E62" w:rsidP="00385E62">
      <w:pPr>
        <w:pStyle w:val="ListParagraph"/>
        <w:numPr>
          <w:ilvl w:val="1"/>
          <w:numId w:val="3"/>
        </w:numPr>
        <w:tabs>
          <w:tab w:val="left" w:pos="1130"/>
        </w:tabs>
        <w:ind w:right="927"/>
        <w:rPr>
          <w:rFonts w:asciiTheme="majorHAnsi" w:hAnsiTheme="majorHAnsi"/>
          <w:sz w:val="24"/>
          <w:szCs w:val="24"/>
        </w:rPr>
      </w:pPr>
      <w:r w:rsidRPr="0074027F">
        <w:rPr>
          <w:rFonts w:asciiTheme="majorHAnsi" w:hAnsiTheme="majorHAnsi"/>
          <w:sz w:val="24"/>
          <w:szCs w:val="24"/>
        </w:rPr>
        <w:t>The server time (which is displayed on the bidders‟ dashboard) will be considered as the</w:t>
      </w:r>
      <w:r w:rsidRPr="0074027F">
        <w:rPr>
          <w:rFonts w:asciiTheme="majorHAnsi" w:hAnsiTheme="majorHAnsi"/>
          <w:spacing w:val="1"/>
          <w:sz w:val="24"/>
          <w:szCs w:val="24"/>
        </w:rPr>
        <w:t xml:space="preserve"> </w:t>
      </w:r>
      <w:r w:rsidRPr="0074027F">
        <w:rPr>
          <w:rFonts w:asciiTheme="majorHAnsi" w:hAnsiTheme="majorHAnsi"/>
          <w:sz w:val="24"/>
          <w:szCs w:val="24"/>
        </w:rPr>
        <w:t>standard time for referencing the deadlines for submission of the bids by the bidders, the</w:t>
      </w:r>
      <w:r w:rsidRPr="0074027F">
        <w:rPr>
          <w:rFonts w:asciiTheme="majorHAnsi" w:hAnsiTheme="majorHAnsi"/>
          <w:spacing w:val="-72"/>
          <w:sz w:val="24"/>
          <w:szCs w:val="24"/>
        </w:rPr>
        <w:t xml:space="preserve"> </w:t>
      </w:r>
      <w:r w:rsidRPr="0074027F">
        <w:rPr>
          <w:rFonts w:asciiTheme="majorHAnsi" w:hAnsiTheme="majorHAnsi"/>
          <w:sz w:val="24"/>
          <w:szCs w:val="24"/>
        </w:rPr>
        <w:t>opening</w:t>
      </w:r>
      <w:r w:rsidRPr="0074027F">
        <w:rPr>
          <w:rFonts w:asciiTheme="majorHAnsi" w:hAnsiTheme="majorHAnsi"/>
          <w:spacing w:val="-3"/>
          <w:sz w:val="24"/>
          <w:szCs w:val="24"/>
        </w:rPr>
        <w:t xml:space="preserve"> </w:t>
      </w:r>
      <w:r w:rsidRPr="0074027F">
        <w:rPr>
          <w:rFonts w:asciiTheme="majorHAnsi" w:hAnsiTheme="majorHAnsi"/>
          <w:sz w:val="24"/>
          <w:szCs w:val="24"/>
        </w:rPr>
        <w:t>of</w:t>
      </w:r>
      <w:r w:rsidRPr="0074027F">
        <w:rPr>
          <w:rFonts w:asciiTheme="majorHAnsi" w:hAnsiTheme="majorHAnsi"/>
          <w:spacing w:val="-2"/>
          <w:sz w:val="24"/>
          <w:szCs w:val="24"/>
        </w:rPr>
        <w:t xml:space="preserve"> </w:t>
      </w:r>
      <w:r w:rsidRPr="0074027F">
        <w:rPr>
          <w:rFonts w:asciiTheme="majorHAnsi" w:hAnsiTheme="majorHAnsi"/>
          <w:sz w:val="24"/>
          <w:szCs w:val="24"/>
        </w:rPr>
        <w:t>bids,</w:t>
      </w:r>
      <w:r w:rsidRPr="0074027F">
        <w:rPr>
          <w:rFonts w:asciiTheme="majorHAnsi" w:hAnsiTheme="majorHAnsi"/>
          <w:spacing w:val="-2"/>
          <w:sz w:val="24"/>
          <w:szCs w:val="24"/>
        </w:rPr>
        <w:t xml:space="preserve"> </w:t>
      </w:r>
      <w:r w:rsidRPr="0074027F">
        <w:rPr>
          <w:rFonts w:asciiTheme="majorHAnsi" w:hAnsiTheme="majorHAnsi"/>
          <w:sz w:val="24"/>
          <w:szCs w:val="24"/>
        </w:rPr>
        <w:t>etc.</w:t>
      </w:r>
      <w:r w:rsidRPr="0074027F">
        <w:rPr>
          <w:rFonts w:asciiTheme="majorHAnsi" w:hAnsiTheme="majorHAnsi"/>
          <w:spacing w:val="-2"/>
          <w:sz w:val="24"/>
          <w:szCs w:val="24"/>
        </w:rPr>
        <w:t xml:space="preserve"> </w:t>
      </w:r>
      <w:r w:rsidRPr="0074027F">
        <w:rPr>
          <w:rFonts w:asciiTheme="majorHAnsi" w:hAnsiTheme="majorHAnsi"/>
          <w:sz w:val="24"/>
          <w:szCs w:val="24"/>
        </w:rPr>
        <w:t>The bidders</w:t>
      </w:r>
      <w:r w:rsidRPr="0074027F">
        <w:rPr>
          <w:rFonts w:asciiTheme="majorHAnsi" w:hAnsiTheme="majorHAnsi"/>
          <w:spacing w:val="-1"/>
          <w:sz w:val="24"/>
          <w:szCs w:val="24"/>
        </w:rPr>
        <w:t xml:space="preserve"> </w:t>
      </w:r>
      <w:r w:rsidRPr="0074027F">
        <w:rPr>
          <w:rFonts w:asciiTheme="majorHAnsi" w:hAnsiTheme="majorHAnsi"/>
          <w:sz w:val="24"/>
          <w:szCs w:val="24"/>
        </w:rPr>
        <w:t>should</w:t>
      </w:r>
      <w:r w:rsidRPr="0074027F">
        <w:rPr>
          <w:rFonts w:asciiTheme="majorHAnsi" w:hAnsiTheme="majorHAnsi"/>
          <w:spacing w:val="-2"/>
          <w:sz w:val="24"/>
          <w:szCs w:val="24"/>
        </w:rPr>
        <w:t xml:space="preserve"> </w:t>
      </w:r>
      <w:r w:rsidRPr="0074027F">
        <w:rPr>
          <w:rFonts w:asciiTheme="majorHAnsi" w:hAnsiTheme="majorHAnsi"/>
          <w:sz w:val="24"/>
          <w:szCs w:val="24"/>
        </w:rPr>
        <w:t>follow</w:t>
      </w:r>
      <w:r w:rsidRPr="0074027F">
        <w:rPr>
          <w:rFonts w:asciiTheme="majorHAnsi" w:hAnsiTheme="majorHAnsi"/>
          <w:spacing w:val="-1"/>
          <w:sz w:val="24"/>
          <w:szCs w:val="24"/>
        </w:rPr>
        <w:t xml:space="preserve"> </w:t>
      </w:r>
      <w:r w:rsidRPr="0074027F">
        <w:rPr>
          <w:rFonts w:asciiTheme="majorHAnsi" w:hAnsiTheme="majorHAnsi"/>
          <w:sz w:val="24"/>
          <w:szCs w:val="24"/>
        </w:rPr>
        <w:t>this time during</w:t>
      </w:r>
      <w:r w:rsidRPr="0074027F">
        <w:rPr>
          <w:rFonts w:asciiTheme="majorHAnsi" w:hAnsiTheme="majorHAnsi"/>
          <w:spacing w:val="-3"/>
          <w:sz w:val="24"/>
          <w:szCs w:val="24"/>
        </w:rPr>
        <w:t xml:space="preserve"> </w:t>
      </w:r>
      <w:r w:rsidRPr="0074027F">
        <w:rPr>
          <w:rFonts w:asciiTheme="majorHAnsi" w:hAnsiTheme="majorHAnsi"/>
          <w:sz w:val="24"/>
          <w:szCs w:val="24"/>
        </w:rPr>
        <w:t>bid</w:t>
      </w:r>
      <w:r w:rsidRPr="0074027F">
        <w:rPr>
          <w:rFonts w:asciiTheme="majorHAnsi" w:hAnsiTheme="majorHAnsi"/>
          <w:spacing w:val="1"/>
          <w:sz w:val="24"/>
          <w:szCs w:val="24"/>
        </w:rPr>
        <w:t xml:space="preserve"> </w:t>
      </w:r>
      <w:r w:rsidRPr="0074027F">
        <w:rPr>
          <w:rFonts w:asciiTheme="majorHAnsi" w:hAnsiTheme="majorHAnsi"/>
          <w:sz w:val="24"/>
          <w:szCs w:val="24"/>
        </w:rPr>
        <w:t>submission.</w:t>
      </w:r>
    </w:p>
    <w:p w:rsidR="00385E62" w:rsidRPr="0074027F" w:rsidRDefault="00385E62" w:rsidP="00385E62">
      <w:pPr>
        <w:pStyle w:val="ListParagraph"/>
        <w:numPr>
          <w:ilvl w:val="1"/>
          <w:numId w:val="3"/>
        </w:numPr>
        <w:tabs>
          <w:tab w:val="left" w:pos="1130"/>
        </w:tabs>
        <w:ind w:right="923"/>
        <w:rPr>
          <w:rFonts w:asciiTheme="majorHAnsi" w:hAnsiTheme="majorHAnsi"/>
          <w:sz w:val="24"/>
          <w:szCs w:val="24"/>
        </w:rPr>
      </w:pPr>
      <w:r w:rsidRPr="0074027F">
        <w:rPr>
          <w:rFonts w:asciiTheme="majorHAnsi" w:hAnsiTheme="majorHAnsi"/>
          <w:sz w:val="24"/>
          <w:szCs w:val="24"/>
        </w:rPr>
        <w:t>All</w:t>
      </w:r>
      <w:r w:rsidRPr="0074027F">
        <w:rPr>
          <w:rFonts w:asciiTheme="majorHAnsi" w:hAnsiTheme="majorHAnsi"/>
          <w:spacing w:val="1"/>
          <w:sz w:val="24"/>
          <w:szCs w:val="24"/>
        </w:rPr>
        <w:t xml:space="preserve"> </w:t>
      </w:r>
      <w:r w:rsidRPr="0074027F">
        <w:rPr>
          <w:rFonts w:asciiTheme="majorHAnsi" w:hAnsiTheme="majorHAnsi"/>
          <w:sz w:val="24"/>
          <w:szCs w:val="24"/>
        </w:rPr>
        <w:t>the</w:t>
      </w:r>
      <w:r w:rsidRPr="0074027F">
        <w:rPr>
          <w:rFonts w:asciiTheme="majorHAnsi" w:hAnsiTheme="majorHAnsi"/>
          <w:spacing w:val="1"/>
          <w:sz w:val="24"/>
          <w:szCs w:val="24"/>
        </w:rPr>
        <w:t xml:space="preserve"> </w:t>
      </w:r>
      <w:r w:rsidRPr="0074027F">
        <w:rPr>
          <w:rFonts w:asciiTheme="majorHAnsi" w:hAnsiTheme="majorHAnsi"/>
          <w:sz w:val="24"/>
          <w:szCs w:val="24"/>
        </w:rPr>
        <w:t>documents</w:t>
      </w:r>
      <w:r w:rsidRPr="0074027F">
        <w:rPr>
          <w:rFonts w:asciiTheme="majorHAnsi" w:hAnsiTheme="majorHAnsi"/>
          <w:spacing w:val="1"/>
          <w:sz w:val="24"/>
          <w:szCs w:val="24"/>
        </w:rPr>
        <w:t xml:space="preserve"> </w:t>
      </w:r>
      <w:r w:rsidRPr="0074027F">
        <w:rPr>
          <w:rFonts w:asciiTheme="majorHAnsi" w:hAnsiTheme="majorHAnsi"/>
          <w:sz w:val="24"/>
          <w:szCs w:val="24"/>
        </w:rPr>
        <w:t>being</w:t>
      </w:r>
      <w:r w:rsidRPr="0074027F">
        <w:rPr>
          <w:rFonts w:asciiTheme="majorHAnsi" w:hAnsiTheme="majorHAnsi"/>
          <w:spacing w:val="1"/>
          <w:sz w:val="24"/>
          <w:szCs w:val="24"/>
        </w:rPr>
        <w:t xml:space="preserve"> </w:t>
      </w:r>
      <w:r w:rsidRPr="0074027F">
        <w:rPr>
          <w:rFonts w:asciiTheme="majorHAnsi" w:hAnsiTheme="majorHAnsi"/>
          <w:sz w:val="24"/>
          <w:szCs w:val="24"/>
        </w:rPr>
        <w:t>submitted</w:t>
      </w:r>
      <w:r w:rsidRPr="0074027F">
        <w:rPr>
          <w:rFonts w:asciiTheme="majorHAnsi" w:hAnsiTheme="majorHAnsi"/>
          <w:spacing w:val="1"/>
          <w:sz w:val="24"/>
          <w:szCs w:val="24"/>
        </w:rPr>
        <w:t xml:space="preserve"> </w:t>
      </w:r>
      <w:r w:rsidRPr="0074027F">
        <w:rPr>
          <w:rFonts w:asciiTheme="majorHAnsi" w:hAnsiTheme="majorHAnsi"/>
          <w:sz w:val="24"/>
          <w:szCs w:val="24"/>
        </w:rPr>
        <w:t>by</w:t>
      </w:r>
      <w:r w:rsidRPr="0074027F">
        <w:rPr>
          <w:rFonts w:asciiTheme="majorHAnsi" w:hAnsiTheme="majorHAnsi"/>
          <w:spacing w:val="1"/>
          <w:sz w:val="24"/>
          <w:szCs w:val="24"/>
        </w:rPr>
        <w:t xml:space="preserve"> </w:t>
      </w:r>
      <w:r w:rsidRPr="0074027F">
        <w:rPr>
          <w:rFonts w:asciiTheme="majorHAnsi" w:hAnsiTheme="majorHAnsi"/>
          <w:sz w:val="24"/>
          <w:szCs w:val="24"/>
        </w:rPr>
        <w:t>the</w:t>
      </w:r>
      <w:r w:rsidRPr="0074027F">
        <w:rPr>
          <w:rFonts w:asciiTheme="majorHAnsi" w:hAnsiTheme="majorHAnsi"/>
          <w:spacing w:val="1"/>
          <w:sz w:val="24"/>
          <w:szCs w:val="24"/>
        </w:rPr>
        <w:t xml:space="preserve"> </w:t>
      </w:r>
      <w:r w:rsidRPr="0074027F">
        <w:rPr>
          <w:rFonts w:asciiTheme="majorHAnsi" w:hAnsiTheme="majorHAnsi"/>
          <w:sz w:val="24"/>
          <w:szCs w:val="24"/>
        </w:rPr>
        <w:t>bidders</w:t>
      </w:r>
      <w:r w:rsidRPr="0074027F">
        <w:rPr>
          <w:rFonts w:asciiTheme="majorHAnsi" w:hAnsiTheme="majorHAnsi"/>
          <w:spacing w:val="1"/>
          <w:sz w:val="24"/>
          <w:szCs w:val="24"/>
        </w:rPr>
        <w:t xml:space="preserve"> </w:t>
      </w:r>
      <w:r w:rsidRPr="0074027F">
        <w:rPr>
          <w:rFonts w:asciiTheme="majorHAnsi" w:hAnsiTheme="majorHAnsi"/>
          <w:sz w:val="24"/>
          <w:szCs w:val="24"/>
        </w:rPr>
        <w:t>would</w:t>
      </w:r>
      <w:r w:rsidRPr="0074027F">
        <w:rPr>
          <w:rFonts w:asciiTheme="majorHAnsi" w:hAnsiTheme="majorHAnsi"/>
          <w:spacing w:val="1"/>
          <w:sz w:val="24"/>
          <w:szCs w:val="24"/>
        </w:rPr>
        <w:t xml:space="preserve"> </w:t>
      </w:r>
      <w:r w:rsidRPr="0074027F">
        <w:rPr>
          <w:rFonts w:asciiTheme="majorHAnsi" w:hAnsiTheme="majorHAnsi"/>
          <w:sz w:val="24"/>
          <w:szCs w:val="24"/>
        </w:rPr>
        <w:t>be</w:t>
      </w:r>
      <w:r w:rsidRPr="0074027F">
        <w:rPr>
          <w:rFonts w:asciiTheme="majorHAnsi" w:hAnsiTheme="majorHAnsi"/>
          <w:spacing w:val="1"/>
          <w:sz w:val="24"/>
          <w:szCs w:val="24"/>
        </w:rPr>
        <w:t xml:space="preserve"> </w:t>
      </w:r>
      <w:r w:rsidRPr="0074027F">
        <w:rPr>
          <w:rFonts w:asciiTheme="majorHAnsi" w:hAnsiTheme="majorHAnsi"/>
          <w:sz w:val="24"/>
          <w:szCs w:val="24"/>
        </w:rPr>
        <w:t>encrypted</w:t>
      </w:r>
      <w:r w:rsidRPr="0074027F">
        <w:rPr>
          <w:rFonts w:asciiTheme="majorHAnsi" w:hAnsiTheme="majorHAnsi"/>
          <w:spacing w:val="1"/>
          <w:sz w:val="24"/>
          <w:szCs w:val="24"/>
        </w:rPr>
        <w:t xml:space="preserve"> </w:t>
      </w:r>
      <w:r w:rsidRPr="0074027F">
        <w:rPr>
          <w:rFonts w:asciiTheme="majorHAnsi" w:hAnsiTheme="majorHAnsi"/>
          <w:sz w:val="24"/>
          <w:szCs w:val="24"/>
        </w:rPr>
        <w:t>using</w:t>
      </w:r>
      <w:r w:rsidRPr="0074027F">
        <w:rPr>
          <w:rFonts w:asciiTheme="majorHAnsi" w:hAnsiTheme="majorHAnsi"/>
          <w:spacing w:val="1"/>
          <w:sz w:val="24"/>
          <w:szCs w:val="24"/>
        </w:rPr>
        <w:t xml:space="preserve"> </w:t>
      </w:r>
      <w:r w:rsidRPr="0074027F">
        <w:rPr>
          <w:rFonts w:asciiTheme="majorHAnsi" w:hAnsiTheme="majorHAnsi"/>
          <w:sz w:val="24"/>
          <w:szCs w:val="24"/>
        </w:rPr>
        <w:t>PKI</w:t>
      </w:r>
      <w:r w:rsidRPr="0074027F">
        <w:rPr>
          <w:rFonts w:asciiTheme="majorHAnsi" w:hAnsiTheme="majorHAnsi"/>
          <w:spacing w:val="1"/>
          <w:sz w:val="24"/>
          <w:szCs w:val="24"/>
        </w:rPr>
        <w:t xml:space="preserve"> </w:t>
      </w:r>
      <w:r w:rsidRPr="0074027F">
        <w:rPr>
          <w:rFonts w:asciiTheme="majorHAnsi" w:hAnsiTheme="majorHAnsi"/>
          <w:sz w:val="24"/>
          <w:szCs w:val="24"/>
        </w:rPr>
        <w:t>encryption techniques to ensure the secrecy of the data, which cannot be viewed by</w:t>
      </w:r>
      <w:r w:rsidRPr="0074027F">
        <w:rPr>
          <w:rFonts w:asciiTheme="majorHAnsi" w:hAnsiTheme="majorHAnsi"/>
          <w:spacing w:val="1"/>
          <w:sz w:val="24"/>
          <w:szCs w:val="24"/>
        </w:rPr>
        <w:t xml:space="preserve"> </w:t>
      </w:r>
      <w:r w:rsidRPr="0074027F">
        <w:rPr>
          <w:rFonts w:asciiTheme="majorHAnsi" w:hAnsiTheme="majorHAnsi"/>
          <w:sz w:val="24"/>
          <w:szCs w:val="24"/>
        </w:rPr>
        <w:t>unauthorized</w:t>
      </w:r>
      <w:r w:rsidRPr="0074027F">
        <w:rPr>
          <w:rFonts w:asciiTheme="majorHAnsi" w:hAnsiTheme="majorHAnsi"/>
          <w:spacing w:val="-3"/>
          <w:sz w:val="24"/>
          <w:szCs w:val="24"/>
        </w:rPr>
        <w:t xml:space="preserve"> </w:t>
      </w:r>
      <w:r w:rsidRPr="0074027F">
        <w:rPr>
          <w:rFonts w:asciiTheme="majorHAnsi" w:hAnsiTheme="majorHAnsi"/>
          <w:sz w:val="24"/>
          <w:szCs w:val="24"/>
        </w:rPr>
        <w:t>persons until the</w:t>
      </w:r>
      <w:r w:rsidRPr="0074027F">
        <w:rPr>
          <w:rFonts w:asciiTheme="majorHAnsi" w:hAnsiTheme="majorHAnsi"/>
          <w:spacing w:val="1"/>
          <w:sz w:val="24"/>
          <w:szCs w:val="24"/>
        </w:rPr>
        <w:t xml:space="preserve"> </w:t>
      </w:r>
      <w:r w:rsidRPr="0074027F">
        <w:rPr>
          <w:rFonts w:asciiTheme="majorHAnsi" w:hAnsiTheme="majorHAnsi"/>
          <w:sz w:val="24"/>
          <w:szCs w:val="24"/>
        </w:rPr>
        <w:t>time of</w:t>
      </w:r>
      <w:r w:rsidRPr="0074027F">
        <w:rPr>
          <w:rFonts w:asciiTheme="majorHAnsi" w:hAnsiTheme="majorHAnsi"/>
          <w:spacing w:val="-1"/>
          <w:sz w:val="24"/>
          <w:szCs w:val="24"/>
        </w:rPr>
        <w:t xml:space="preserve"> </w:t>
      </w:r>
      <w:r w:rsidRPr="0074027F">
        <w:rPr>
          <w:rFonts w:asciiTheme="majorHAnsi" w:hAnsiTheme="majorHAnsi"/>
          <w:sz w:val="24"/>
          <w:szCs w:val="24"/>
        </w:rPr>
        <w:t>bid</w:t>
      </w:r>
      <w:r w:rsidRPr="0074027F">
        <w:rPr>
          <w:rFonts w:asciiTheme="majorHAnsi" w:hAnsiTheme="majorHAnsi"/>
          <w:spacing w:val="1"/>
          <w:sz w:val="24"/>
          <w:szCs w:val="24"/>
        </w:rPr>
        <w:t xml:space="preserve"> </w:t>
      </w:r>
      <w:r w:rsidRPr="0074027F">
        <w:rPr>
          <w:rFonts w:asciiTheme="majorHAnsi" w:hAnsiTheme="majorHAnsi"/>
          <w:sz w:val="24"/>
          <w:szCs w:val="24"/>
        </w:rPr>
        <w:t>opening.</w:t>
      </w:r>
    </w:p>
    <w:p w:rsidR="00385E62" w:rsidRPr="0074027F" w:rsidRDefault="00385E62" w:rsidP="00385E62">
      <w:pPr>
        <w:pStyle w:val="ListParagraph"/>
        <w:numPr>
          <w:ilvl w:val="1"/>
          <w:numId w:val="3"/>
        </w:numPr>
        <w:tabs>
          <w:tab w:val="left" w:pos="1130"/>
        </w:tabs>
        <w:spacing w:before="1"/>
        <w:ind w:right="926"/>
        <w:rPr>
          <w:rFonts w:asciiTheme="majorHAnsi" w:hAnsiTheme="majorHAnsi"/>
          <w:sz w:val="24"/>
          <w:szCs w:val="24"/>
        </w:rPr>
      </w:pPr>
      <w:r w:rsidRPr="0074027F">
        <w:rPr>
          <w:rFonts w:asciiTheme="majorHAnsi" w:hAnsiTheme="majorHAnsi"/>
          <w:sz w:val="24"/>
          <w:szCs w:val="24"/>
        </w:rPr>
        <w:t>The uploaded tender documents become readable only after the tender opening by the</w:t>
      </w:r>
      <w:r w:rsidRPr="0074027F">
        <w:rPr>
          <w:rFonts w:asciiTheme="majorHAnsi" w:hAnsiTheme="majorHAnsi"/>
          <w:spacing w:val="1"/>
          <w:sz w:val="24"/>
          <w:szCs w:val="24"/>
        </w:rPr>
        <w:t xml:space="preserve"> </w:t>
      </w:r>
      <w:r w:rsidRPr="0074027F">
        <w:rPr>
          <w:rFonts w:asciiTheme="majorHAnsi" w:hAnsiTheme="majorHAnsi"/>
          <w:sz w:val="24"/>
          <w:szCs w:val="24"/>
        </w:rPr>
        <w:t>authorized</w:t>
      </w:r>
      <w:r w:rsidRPr="0074027F">
        <w:rPr>
          <w:rFonts w:asciiTheme="majorHAnsi" w:hAnsiTheme="majorHAnsi"/>
          <w:spacing w:val="-1"/>
          <w:sz w:val="24"/>
          <w:szCs w:val="24"/>
        </w:rPr>
        <w:t xml:space="preserve"> </w:t>
      </w:r>
      <w:r w:rsidRPr="0074027F">
        <w:rPr>
          <w:rFonts w:asciiTheme="majorHAnsi" w:hAnsiTheme="majorHAnsi"/>
          <w:sz w:val="24"/>
          <w:szCs w:val="24"/>
        </w:rPr>
        <w:t>bid</w:t>
      </w:r>
      <w:r w:rsidRPr="0074027F">
        <w:rPr>
          <w:rFonts w:asciiTheme="majorHAnsi" w:hAnsiTheme="majorHAnsi"/>
          <w:spacing w:val="-2"/>
          <w:sz w:val="24"/>
          <w:szCs w:val="24"/>
        </w:rPr>
        <w:t xml:space="preserve"> </w:t>
      </w:r>
      <w:r w:rsidRPr="0074027F">
        <w:rPr>
          <w:rFonts w:asciiTheme="majorHAnsi" w:hAnsiTheme="majorHAnsi"/>
          <w:sz w:val="24"/>
          <w:szCs w:val="24"/>
        </w:rPr>
        <w:t>openers.</w:t>
      </w:r>
    </w:p>
    <w:p w:rsidR="00385E62" w:rsidRPr="0074027F" w:rsidRDefault="00385E62" w:rsidP="00385E62">
      <w:pPr>
        <w:pStyle w:val="ListParagraph"/>
        <w:numPr>
          <w:ilvl w:val="1"/>
          <w:numId w:val="3"/>
        </w:numPr>
        <w:tabs>
          <w:tab w:val="left" w:pos="1130"/>
        </w:tabs>
        <w:ind w:right="928"/>
        <w:rPr>
          <w:rFonts w:asciiTheme="majorHAnsi" w:hAnsiTheme="majorHAnsi"/>
          <w:sz w:val="24"/>
          <w:szCs w:val="24"/>
        </w:rPr>
      </w:pPr>
      <w:r w:rsidRPr="0074027F">
        <w:rPr>
          <w:rFonts w:asciiTheme="majorHAnsi" w:hAnsiTheme="majorHAnsi"/>
          <w:sz w:val="24"/>
          <w:szCs w:val="24"/>
        </w:rPr>
        <w:t>Upon the successful and timely submission of bids, the portal will give a successful bid</w:t>
      </w:r>
      <w:r w:rsidRPr="0074027F">
        <w:rPr>
          <w:rFonts w:asciiTheme="majorHAnsi" w:hAnsiTheme="majorHAnsi"/>
          <w:spacing w:val="1"/>
          <w:sz w:val="24"/>
          <w:szCs w:val="24"/>
        </w:rPr>
        <w:t xml:space="preserve"> </w:t>
      </w:r>
      <w:r w:rsidRPr="0074027F">
        <w:rPr>
          <w:rFonts w:asciiTheme="majorHAnsi" w:hAnsiTheme="majorHAnsi"/>
          <w:sz w:val="24"/>
          <w:szCs w:val="24"/>
        </w:rPr>
        <w:t>submission message &amp; a bid summary will be displayed with the bid no. and the date &amp;</w:t>
      </w:r>
      <w:r w:rsidRPr="0074027F">
        <w:rPr>
          <w:rFonts w:asciiTheme="majorHAnsi" w:hAnsiTheme="majorHAnsi"/>
          <w:spacing w:val="1"/>
          <w:sz w:val="24"/>
          <w:szCs w:val="24"/>
        </w:rPr>
        <w:t xml:space="preserve"> </w:t>
      </w:r>
      <w:r w:rsidRPr="0074027F">
        <w:rPr>
          <w:rFonts w:asciiTheme="majorHAnsi" w:hAnsiTheme="majorHAnsi"/>
          <w:sz w:val="24"/>
          <w:szCs w:val="24"/>
        </w:rPr>
        <w:t>time of</w:t>
      </w:r>
      <w:r w:rsidRPr="0074027F">
        <w:rPr>
          <w:rFonts w:asciiTheme="majorHAnsi" w:hAnsiTheme="majorHAnsi"/>
          <w:spacing w:val="-1"/>
          <w:sz w:val="24"/>
          <w:szCs w:val="24"/>
        </w:rPr>
        <w:t xml:space="preserve"> </w:t>
      </w:r>
      <w:r w:rsidRPr="0074027F">
        <w:rPr>
          <w:rFonts w:asciiTheme="majorHAnsi" w:hAnsiTheme="majorHAnsi"/>
          <w:sz w:val="24"/>
          <w:szCs w:val="24"/>
        </w:rPr>
        <w:t>submission</w:t>
      </w:r>
      <w:r w:rsidRPr="0074027F">
        <w:rPr>
          <w:rFonts w:asciiTheme="majorHAnsi" w:hAnsiTheme="majorHAnsi"/>
          <w:spacing w:val="-2"/>
          <w:sz w:val="24"/>
          <w:szCs w:val="24"/>
        </w:rPr>
        <w:t xml:space="preserve"> </w:t>
      </w:r>
      <w:r w:rsidRPr="0074027F">
        <w:rPr>
          <w:rFonts w:asciiTheme="majorHAnsi" w:hAnsiTheme="majorHAnsi"/>
          <w:sz w:val="24"/>
          <w:szCs w:val="24"/>
        </w:rPr>
        <w:t>of</w:t>
      </w:r>
      <w:r w:rsidRPr="0074027F">
        <w:rPr>
          <w:rFonts w:asciiTheme="majorHAnsi" w:hAnsiTheme="majorHAnsi"/>
          <w:spacing w:val="-1"/>
          <w:sz w:val="24"/>
          <w:szCs w:val="24"/>
        </w:rPr>
        <w:t xml:space="preserve"> </w:t>
      </w:r>
      <w:r w:rsidRPr="0074027F">
        <w:rPr>
          <w:rFonts w:asciiTheme="majorHAnsi" w:hAnsiTheme="majorHAnsi"/>
          <w:sz w:val="24"/>
          <w:szCs w:val="24"/>
        </w:rPr>
        <w:t>the</w:t>
      </w:r>
      <w:r w:rsidRPr="0074027F">
        <w:rPr>
          <w:rFonts w:asciiTheme="majorHAnsi" w:hAnsiTheme="majorHAnsi"/>
          <w:spacing w:val="1"/>
          <w:sz w:val="24"/>
          <w:szCs w:val="24"/>
        </w:rPr>
        <w:t xml:space="preserve"> </w:t>
      </w:r>
      <w:r w:rsidRPr="0074027F">
        <w:rPr>
          <w:rFonts w:asciiTheme="majorHAnsi" w:hAnsiTheme="majorHAnsi"/>
          <w:sz w:val="24"/>
          <w:szCs w:val="24"/>
        </w:rPr>
        <w:t>bid</w:t>
      </w:r>
      <w:r w:rsidRPr="0074027F">
        <w:rPr>
          <w:rFonts w:asciiTheme="majorHAnsi" w:hAnsiTheme="majorHAnsi"/>
          <w:spacing w:val="-2"/>
          <w:sz w:val="24"/>
          <w:szCs w:val="24"/>
        </w:rPr>
        <w:t xml:space="preserve"> </w:t>
      </w:r>
      <w:r w:rsidRPr="0074027F">
        <w:rPr>
          <w:rFonts w:asciiTheme="majorHAnsi" w:hAnsiTheme="majorHAnsi"/>
          <w:sz w:val="24"/>
          <w:szCs w:val="24"/>
        </w:rPr>
        <w:t>with all</w:t>
      </w:r>
      <w:r w:rsidRPr="0074027F">
        <w:rPr>
          <w:rFonts w:asciiTheme="majorHAnsi" w:hAnsiTheme="majorHAnsi"/>
          <w:spacing w:val="2"/>
          <w:sz w:val="24"/>
          <w:szCs w:val="24"/>
        </w:rPr>
        <w:t xml:space="preserve"> </w:t>
      </w:r>
      <w:r w:rsidRPr="0074027F">
        <w:rPr>
          <w:rFonts w:asciiTheme="majorHAnsi" w:hAnsiTheme="majorHAnsi"/>
          <w:sz w:val="24"/>
          <w:szCs w:val="24"/>
        </w:rPr>
        <w:t>other</w:t>
      </w:r>
      <w:r w:rsidRPr="0074027F">
        <w:rPr>
          <w:rFonts w:asciiTheme="majorHAnsi" w:hAnsiTheme="majorHAnsi"/>
          <w:spacing w:val="-2"/>
          <w:sz w:val="24"/>
          <w:szCs w:val="24"/>
        </w:rPr>
        <w:t xml:space="preserve"> </w:t>
      </w:r>
      <w:r w:rsidRPr="0074027F">
        <w:rPr>
          <w:rFonts w:asciiTheme="majorHAnsi" w:hAnsiTheme="majorHAnsi"/>
          <w:sz w:val="24"/>
          <w:szCs w:val="24"/>
        </w:rPr>
        <w:t>relevant</w:t>
      </w:r>
      <w:r w:rsidRPr="0074027F">
        <w:rPr>
          <w:rFonts w:asciiTheme="majorHAnsi" w:hAnsiTheme="majorHAnsi"/>
          <w:spacing w:val="-1"/>
          <w:sz w:val="24"/>
          <w:szCs w:val="24"/>
        </w:rPr>
        <w:t xml:space="preserve"> </w:t>
      </w:r>
      <w:r w:rsidRPr="0074027F">
        <w:rPr>
          <w:rFonts w:asciiTheme="majorHAnsi" w:hAnsiTheme="majorHAnsi"/>
          <w:sz w:val="24"/>
          <w:szCs w:val="24"/>
        </w:rPr>
        <w:t>details.</w:t>
      </w:r>
    </w:p>
    <w:p w:rsidR="00385E62" w:rsidRPr="0074027F" w:rsidRDefault="00385E62" w:rsidP="00385E62">
      <w:pPr>
        <w:pStyle w:val="ListParagraph"/>
        <w:numPr>
          <w:ilvl w:val="1"/>
          <w:numId w:val="3"/>
        </w:numPr>
        <w:tabs>
          <w:tab w:val="left" w:pos="1130"/>
        </w:tabs>
        <w:ind w:right="926"/>
        <w:rPr>
          <w:rFonts w:asciiTheme="majorHAnsi" w:hAnsiTheme="majorHAnsi"/>
          <w:sz w:val="24"/>
          <w:szCs w:val="24"/>
        </w:rPr>
      </w:pPr>
      <w:r w:rsidRPr="0074027F">
        <w:rPr>
          <w:rFonts w:asciiTheme="majorHAnsi" w:hAnsiTheme="majorHAnsi"/>
          <w:sz w:val="24"/>
          <w:szCs w:val="24"/>
        </w:rPr>
        <w:t>The off-line tender shall not be accepted and no request in this regard will be entertained</w:t>
      </w:r>
      <w:r w:rsidRPr="0074027F">
        <w:rPr>
          <w:rFonts w:asciiTheme="majorHAnsi" w:hAnsiTheme="majorHAnsi"/>
          <w:spacing w:val="-72"/>
          <w:sz w:val="24"/>
          <w:szCs w:val="24"/>
        </w:rPr>
        <w:t xml:space="preserve"> </w:t>
      </w:r>
      <w:r w:rsidRPr="0074027F">
        <w:rPr>
          <w:rFonts w:asciiTheme="majorHAnsi" w:hAnsiTheme="majorHAnsi"/>
          <w:sz w:val="24"/>
          <w:szCs w:val="24"/>
        </w:rPr>
        <w:t>whatsoever.</w:t>
      </w:r>
    </w:p>
    <w:p w:rsidR="00385E62" w:rsidRPr="0074027F" w:rsidRDefault="00385E62" w:rsidP="00385E62">
      <w:pPr>
        <w:pStyle w:val="ListParagraph"/>
        <w:numPr>
          <w:ilvl w:val="0"/>
          <w:numId w:val="3"/>
        </w:numPr>
        <w:tabs>
          <w:tab w:val="left" w:pos="988"/>
        </w:tabs>
        <w:spacing w:line="289" w:lineRule="exact"/>
        <w:rPr>
          <w:rFonts w:asciiTheme="majorHAnsi" w:hAnsiTheme="majorHAnsi"/>
          <w:sz w:val="24"/>
          <w:szCs w:val="24"/>
        </w:rPr>
      </w:pPr>
      <w:r w:rsidRPr="0074027F">
        <w:rPr>
          <w:rFonts w:asciiTheme="majorHAnsi" w:hAnsiTheme="majorHAnsi"/>
          <w:sz w:val="24"/>
          <w:szCs w:val="24"/>
        </w:rPr>
        <w:t>AMENDMENT</w:t>
      </w:r>
      <w:r w:rsidRPr="0074027F">
        <w:rPr>
          <w:rFonts w:asciiTheme="majorHAnsi" w:hAnsiTheme="majorHAnsi"/>
          <w:spacing w:val="-2"/>
          <w:sz w:val="24"/>
          <w:szCs w:val="24"/>
        </w:rPr>
        <w:t xml:space="preserve"> </w:t>
      </w:r>
      <w:r w:rsidRPr="0074027F">
        <w:rPr>
          <w:rFonts w:asciiTheme="majorHAnsi" w:hAnsiTheme="majorHAnsi"/>
          <w:sz w:val="24"/>
          <w:szCs w:val="24"/>
        </w:rPr>
        <w:t>OF</w:t>
      </w:r>
      <w:r w:rsidRPr="0074027F">
        <w:rPr>
          <w:rFonts w:asciiTheme="majorHAnsi" w:hAnsiTheme="majorHAnsi"/>
          <w:spacing w:val="-2"/>
          <w:sz w:val="24"/>
          <w:szCs w:val="24"/>
        </w:rPr>
        <w:t xml:space="preserve"> </w:t>
      </w:r>
      <w:r w:rsidRPr="0074027F">
        <w:rPr>
          <w:rFonts w:asciiTheme="majorHAnsi" w:hAnsiTheme="majorHAnsi"/>
          <w:sz w:val="24"/>
          <w:szCs w:val="24"/>
        </w:rPr>
        <w:t>BID DOCUMENT</w:t>
      </w:r>
    </w:p>
    <w:p w:rsidR="00385E62" w:rsidRPr="0074027F" w:rsidRDefault="00385E62" w:rsidP="00385E62">
      <w:pPr>
        <w:pStyle w:val="BodyText"/>
        <w:ind w:left="985" w:right="832"/>
        <w:rPr>
          <w:rFonts w:asciiTheme="majorHAnsi" w:hAnsiTheme="majorHAnsi"/>
        </w:rPr>
      </w:pPr>
      <w:r w:rsidRPr="0074027F">
        <w:rPr>
          <w:rFonts w:asciiTheme="majorHAnsi" w:hAnsiTheme="majorHAnsi"/>
        </w:rPr>
        <w:t>At any time prior to the deadline for submission of proposals, the department reserve the</w:t>
      </w:r>
      <w:r w:rsidRPr="0074027F">
        <w:rPr>
          <w:rFonts w:asciiTheme="majorHAnsi" w:hAnsiTheme="majorHAnsi"/>
          <w:spacing w:val="1"/>
        </w:rPr>
        <w:t xml:space="preserve"> </w:t>
      </w:r>
      <w:r w:rsidRPr="0074027F">
        <w:rPr>
          <w:rFonts w:asciiTheme="majorHAnsi" w:hAnsiTheme="majorHAnsi"/>
        </w:rPr>
        <w:t>right to add/modify/delete any portion of this document by the issuance of a Corrigendum,</w:t>
      </w:r>
      <w:r w:rsidRPr="0074027F">
        <w:rPr>
          <w:rFonts w:asciiTheme="majorHAnsi" w:hAnsiTheme="majorHAnsi"/>
          <w:spacing w:val="1"/>
        </w:rPr>
        <w:t xml:space="preserve"> </w:t>
      </w:r>
      <w:r w:rsidRPr="0074027F">
        <w:rPr>
          <w:rFonts w:asciiTheme="majorHAnsi" w:hAnsiTheme="majorHAnsi"/>
        </w:rPr>
        <w:t>which</w:t>
      </w:r>
      <w:r w:rsidRPr="0074027F">
        <w:rPr>
          <w:rFonts w:asciiTheme="majorHAnsi" w:hAnsiTheme="majorHAnsi"/>
          <w:spacing w:val="66"/>
        </w:rPr>
        <w:t xml:space="preserve"> </w:t>
      </w:r>
      <w:r w:rsidRPr="0074027F">
        <w:rPr>
          <w:rFonts w:asciiTheme="majorHAnsi" w:hAnsiTheme="majorHAnsi"/>
        </w:rPr>
        <w:t>would</w:t>
      </w:r>
      <w:r w:rsidRPr="0074027F">
        <w:rPr>
          <w:rFonts w:asciiTheme="majorHAnsi" w:hAnsiTheme="majorHAnsi"/>
          <w:spacing w:val="66"/>
        </w:rPr>
        <w:t xml:space="preserve"> </w:t>
      </w:r>
      <w:r w:rsidRPr="0074027F">
        <w:rPr>
          <w:rFonts w:asciiTheme="majorHAnsi" w:hAnsiTheme="majorHAnsi"/>
        </w:rPr>
        <w:t>be</w:t>
      </w:r>
      <w:r w:rsidRPr="0074027F">
        <w:rPr>
          <w:rFonts w:asciiTheme="majorHAnsi" w:hAnsiTheme="majorHAnsi"/>
          <w:spacing w:val="66"/>
        </w:rPr>
        <w:t xml:space="preserve"> </w:t>
      </w:r>
      <w:r w:rsidRPr="0074027F">
        <w:rPr>
          <w:rFonts w:asciiTheme="majorHAnsi" w:hAnsiTheme="majorHAnsi"/>
        </w:rPr>
        <w:t>published</w:t>
      </w:r>
      <w:r w:rsidRPr="0074027F">
        <w:rPr>
          <w:rFonts w:asciiTheme="majorHAnsi" w:hAnsiTheme="majorHAnsi"/>
          <w:spacing w:val="66"/>
        </w:rPr>
        <w:t xml:space="preserve"> </w:t>
      </w:r>
      <w:r w:rsidRPr="0074027F">
        <w:rPr>
          <w:rFonts w:asciiTheme="majorHAnsi" w:hAnsiTheme="majorHAnsi"/>
        </w:rPr>
        <w:t>on</w:t>
      </w:r>
      <w:r w:rsidRPr="0074027F">
        <w:rPr>
          <w:rFonts w:asciiTheme="majorHAnsi" w:hAnsiTheme="majorHAnsi"/>
          <w:spacing w:val="66"/>
        </w:rPr>
        <w:t xml:space="preserve"> </w:t>
      </w:r>
      <w:r w:rsidRPr="0074027F">
        <w:rPr>
          <w:rFonts w:asciiTheme="majorHAnsi" w:hAnsiTheme="majorHAnsi"/>
        </w:rPr>
        <w:t>the</w:t>
      </w:r>
      <w:r w:rsidRPr="0074027F">
        <w:rPr>
          <w:rFonts w:asciiTheme="majorHAnsi" w:hAnsiTheme="majorHAnsi"/>
          <w:spacing w:val="67"/>
        </w:rPr>
        <w:t xml:space="preserve"> </w:t>
      </w:r>
      <w:r w:rsidRPr="0074027F">
        <w:rPr>
          <w:rFonts w:asciiTheme="majorHAnsi" w:hAnsiTheme="majorHAnsi"/>
        </w:rPr>
        <w:t>website</w:t>
      </w:r>
      <w:r w:rsidRPr="0074027F">
        <w:rPr>
          <w:rFonts w:asciiTheme="majorHAnsi" w:hAnsiTheme="majorHAnsi"/>
          <w:spacing w:val="64"/>
        </w:rPr>
        <w:t xml:space="preserve"> </w:t>
      </w:r>
      <w:r w:rsidRPr="0074027F">
        <w:rPr>
          <w:rFonts w:asciiTheme="majorHAnsi" w:hAnsiTheme="majorHAnsi"/>
        </w:rPr>
        <w:t>and</w:t>
      </w:r>
      <w:r w:rsidRPr="0074027F">
        <w:rPr>
          <w:rFonts w:asciiTheme="majorHAnsi" w:hAnsiTheme="majorHAnsi"/>
          <w:spacing w:val="66"/>
        </w:rPr>
        <w:t xml:space="preserve"> </w:t>
      </w:r>
      <w:r w:rsidRPr="0074027F">
        <w:rPr>
          <w:rFonts w:asciiTheme="majorHAnsi" w:hAnsiTheme="majorHAnsi"/>
        </w:rPr>
        <w:t>will</w:t>
      </w:r>
      <w:r w:rsidRPr="0074027F">
        <w:rPr>
          <w:rFonts w:asciiTheme="majorHAnsi" w:hAnsiTheme="majorHAnsi"/>
          <w:spacing w:val="66"/>
        </w:rPr>
        <w:t xml:space="preserve"> </w:t>
      </w:r>
      <w:r w:rsidRPr="0074027F">
        <w:rPr>
          <w:rFonts w:asciiTheme="majorHAnsi" w:hAnsiTheme="majorHAnsi"/>
        </w:rPr>
        <w:t>also</w:t>
      </w:r>
      <w:r w:rsidRPr="0074027F">
        <w:rPr>
          <w:rFonts w:asciiTheme="majorHAnsi" w:hAnsiTheme="majorHAnsi"/>
          <w:spacing w:val="65"/>
        </w:rPr>
        <w:t xml:space="preserve"> </w:t>
      </w:r>
      <w:r w:rsidRPr="0074027F">
        <w:rPr>
          <w:rFonts w:asciiTheme="majorHAnsi" w:hAnsiTheme="majorHAnsi"/>
        </w:rPr>
        <w:t>be</w:t>
      </w:r>
      <w:r w:rsidRPr="0074027F">
        <w:rPr>
          <w:rFonts w:asciiTheme="majorHAnsi" w:hAnsiTheme="majorHAnsi"/>
          <w:spacing w:val="67"/>
        </w:rPr>
        <w:t xml:space="preserve"> </w:t>
      </w:r>
      <w:r w:rsidRPr="0074027F">
        <w:rPr>
          <w:rFonts w:asciiTheme="majorHAnsi" w:hAnsiTheme="majorHAnsi"/>
        </w:rPr>
        <w:t>made</w:t>
      </w:r>
      <w:r w:rsidRPr="0074027F">
        <w:rPr>
          <w:rFonts w:asciiTheme="majorHAnsi" w:hAnsiTheme="majorHAnsi"/>
          <w:spacing w:val="66"/>
        </w:rPr>
        <w:t xml:space="preserve"> </w:t>
      </w:r>
      <w:r w:rsidRPr="0074027F">
        <w:rPr>
          <w:rFonts w:asciiTheme="majorHAnsi" w:hAnsiTheme="majorHAnsi"/>
        </w:rPr>
        <w:t>available</w:t>
      </w:r>
      <w:r w:rsidRPr="0074027F">
        <w:rPr>
          <w:rFonts w:asciiTheme="majorHAnsi" w:hAnsiTheme="majorHAnsi"/>
          <w:spacing w:val="67"/>
        </w:rPr>
        <w:t xml:space="preserve"> </w:t>
      </w:r>
      <w:r w:rsidRPr="0074027F">
        <w:rPr>
          <w:rFonts w:asciiTheme="majorHAnsi" w:hAnsiTheme="majorHAnsi"/>
        </w:rPr>
        <w:t>to</w:t>
      </w:r>
      <w:r w:rsidRPr="0074027F">
        <w:rPr>
          <w:rFonts w:asciiTheme="majorHAnsi" w:hAnsiTheme="majorHAnsi"/>
          <w:spacing w:val="65"/>
        </w:rPr>
        <w:t xml:space="preserve"> </w:t>
      </w:r>
      <w:r w:rsidRPr="0074027F">
        <w:rPr>
          <w:rFonts w:asciiTheme="majorHAnsi" w:hAnsiTheme="majorHAnsi"/>
        </w:rPr>
        <w:t>the</w:t>
      </w:r>
      <w:r w:rsidRPr="0074027F">
        <w:rPr>
          <w:rFonts w:asciiTheme="majorHAnsi" w:hAnsiTheme="majorHAnsi"/>
          <w:spacing w:val="66"/>
        </w:rPr>
        <w:t xml:space="preserve"> </w:t>
      </w:r>
      <w:r w:rsidRPr="0074027F">
        <w:rPr>
          <w:rFonts w:asciiTheme="majorHAnsi" w:hAnsiTheme="majorHAnsi"/>
        </w:rPr>
        <w:t>all</w:t>
      </w:r>
      <w:r w:rsidRPr="0074027F">
        <w:rPr>
          <w:rFonts w:asciiTheme="majorHAnsi" w:hAnsiTheme="majorHAnsi"/>
          <w:spacing w:val="-72"/>
        </w:rPr>
        <w:t xml:space="preserve"> </w:t>
      </w:r>
      <w:r w:rsidRPr="0074027F">
        <w:rPr>
          <w:rFonts w:asciiTheme="majorHAnsi" w:hAnsiTheme="majorHAnsi"/>
        </w:rPr>
        <w:t>the Bidder who has been issued the tender document. The Corrigendum shall be binding on</w:t>
      </w:r>
      <w:r w:rsidRPr="0074027F">
        <w:rPr>
          <w:rFonts w:asciiTheme="majorHAnsi" w:hAnsiTheme="majorHAnsi"/>
          <w:spacing w:val="-72"/>
        </w:rPr>
        <w:t xml:space="preserve"> </w:t>
      </w:r>
      <w:r w:rsidRPr="0074027F">
        <w:rPr>
          <w:rFonts w:asciiTheme="majorHAnsi" w:hAnsiTheme="majorHAnsi"/>
        </w:rPr>
        <w:t>all</w:t>
      </w:r>
      <w:r w:rsidRPr="0074027F">
        <w:rPr>
          <w:rFonts w:asciiTheme="majorHAnsi" w:hAnsiTheme="majorHAnsi"/>
          <w:spacing w:val="-1"/>
        </w:rPr>
        <w:t xml:space="preserve"> </w:t>
      </w:r>
      <w:r w:rsidRPr="0074027F">
        <w:rPr>
          <w:rFonts w:asciiTheme="majorHAnsi" w:hAnsiTheme="majorHAnsi"/>
        </w:rPr>
        <w:t>bidders and</w:t>
      </w:r>
      <w:r w:rsidRPr="0074027F">
        <w:rPr>
          <w:rFonts w:asciiTheme="majorHAnsi" w:hAnsiTheme="majorHAnsi"/>
          <w:spacing w:val="-2"/>
        </w:rPr>
        <w:t xml:space="preserve"> </w:t>
      </w:r>
      <w:r w:rsidRPr="0074027F">
        <w:rPr>
          <w:rFonts w:asciiTheme="majorHAnsi" w:hAnsiTheme="majorHAnsi"/>
        </w:rPr>
        <w:t>will</w:t>
      </w:r>
      <w:r w:rsidRPr="0074027F">
        <w:rPr>
          <w:rFonts w:asciiTheme="majorHAnsi" w:hAnsiTheme="majorHAnsi"/>
          <w:spacing w:val="-1"/>
        </w:rPr>
        <w:t xml:space="preserve"> </w:t>
      </w:r>
      <w:r w:rsidRPr="0074027F">
        <w:rPr>
          <w:rFonts w:asciiTheme="majorHAnsi" w:hAnsiTheme="majorHAnsi"/>
        </w:rPr>
        <w:t>form part</w:t>
      </w:r>
      <w:r w:rsidRPr="0074027F">
        <w:rPr>
          <w:rFonts w:asciiTheme="majorHAnsi" w:hAnsiTheme="majorHAnsi"/>
          <w:spacing w:val="-2"/>
        </w:rPr>
        <w:t xml:space="preserve"> </w:t>
      </w:r>
      <w:r w:rsidRPr="0074027F">
        <w:rPr>
          <w:rFonts w:asciiTheme="majorHAnsi" w:hAnsiTheme="majorHAnsi"/>
        </w:rPr>
        <w:t>of</w:t>
      </w:r>
      <w:r w:rsidRPr="0074027F">
        <w:rPr>
          <w:rFonts w:asciiTheme="majorHAnsi" w:hAnsiTheme="majorHAnsi"/>
          <w:spacing w:val="-2"/>
        </w:rPr>
        <w:t xml:space="preserve"> </w:t>
      </w:r>
      <w:r w:rsidRPr="0074027F">
        <w:rPr>
          <w:rFonts w:asciiTheme="majorHAnsi" w:hAnsiTheme="majorHAnsi"/>
        </w:rPr>
        <w:t>the bid</w:t>
      </w:r>
      <w:r w:rsidRPr="0074027F">
        <w:rPr>
          <w:rFonts w:asciiTheme="majorHAnsi" w:hAnsiTheme="majorHAnsi"/>
          <w:spacing w:val="1"/>
        </w:rPr>
        <w:t xml:space="preserve"> </w:t>
      </w:r>
      <w:r w:rsidRPr="0074027F">
        <w:rPr>
          <w:rFonts w:asciiTheme="majorHAnsi" w:hAnsiTheme="majorHAnsi"/>
        </w:rPr>
        <w:t>documents.</w:t>
      </w:r>
    </w:p>
    <w:p w:rsidR="00385E62" w:rsidRPr="0074027F" w:rsidRDefault="00385E62" w:rsidP="00385E62">
      <w:pPr>
        <w:pStyle w:val="ListParagraph"/>
        <w:numPr>
          <w:ilvl w:val="0"/>
          <w:numId w:val="3"/>
        </w:numPr>
        <w:tabs>
          <w:tab w:val="left" w:pos="988"/>
        </w:tabs>
        <w:spacing w:before="1" w:line="289" w:lineRule="exact"/>
        <w:rPr>
          <w:rFonts w:asciiTheme="majorHAnsi" w:hAnsiTheme="majorHAnsi"/>
          <w:sz w:val="24"/>
          <w:szCs w:val="24"/>
        </w:rPr>
      </w:pPr>
      <w:r w:rsidRPr="0074027F">
        <w:rPr>
          <w:rFonts w:asciiTheme="majorHAnsi" w:hAnsiTheme="majorHAnsi"/>
          <w:sz w:val="24"/>
          <w:szCs w:val="24"/>
        </w:rPr>
        <w:t>ASSISTANCE</w:t>
      </w:r>
      <w:r w:rsidRPr="0074027F">
        <w:rPr>
          <w:rFonts w:asciiTheme="majorHAnsi" w:hAnsiTheme="majorHAnsi"/>
          <w:spacing w:val="-3"/>
          <w:sz w:val="24"/>
          <w:szCs w:val="24"/>
        </w:rPr>
        <w:t xml:space="preserve"> </w:t>
      </w:r>
      <w:r w:rsidRPr="0074027F">
        <w:rPr>
          <w:rFonts w:asciiTheme="majorHAnsi" w:hAnsiTheme="majorHAnsi"/>
          <w:sz w:val="24"/>
          <w:szCs w:val="24"/>
        </w:rPr>
        <w:t>TO</w:t>
      </w:r>
      <w:r w:rsidRPr="0074027F">
        <w:rPr>
          <w:rFonts w:asciiTheme="majorHAnsi" w:hAnsiTheme="majorHAnsi"/>
          <w:spacing w:val="-2"/>
          <w:sz w:val="24"/>
          <w:szCs w:val="24"/>
        </w:rPr>
        <w:t xml:space="preserve"> </w:t>
      </w:r>
      <w:r w:rsidRPr="0074027F">
        <w:rPr>
          <w:rFonts w:asciiTheme="majorHAnsi" w:hAnsiTheme="majorHAnsi"/>
          <w:sz w:val="24"/>
          <w:szCs w:val="24"/>
        </w:rPr>
        <w:t>BIDDERS</w:t>
      </w:r>
    </w:p>
    <w:p w:rsidR="00385E62" w:rsidRPr="0074027F" w:rsidRDefault="00385E62" w:rsidP="00385E62">
      <w:pPr>
        <w:pStyle w:val="ListParagraph"/>
        <w:numPr>
          <w:ilvl w:val="1"/>
          <w:numId w:val="3"/>
        </w:numPr>
        <w:tabs>
          <w:tab w:val="left" w:pos="1382"/>
        </w:tabs>
        <w:ind w:right="840"/>
        <w:rPr>
          <w:rFonts w:asciiTheme="majorHAnsi" w:hAnsiTheme="majorHAnsi"/>
          <w:sz w:val="24"/>
          <w:szCs w:val="24"/>
        </w:rPr>
      </w:pPr>
      <w:r w:rsidRPr="0074027F">
        <w:rPr>
          <w:rFonts w:asciiTheme="majorHAnsi" w:hAnsiTheme="majorHAnsi"/>
          <w:sz w:val="24"/>
          <w:szCs w:val="24"/>
        </w:rPr>
        <w:tab/>
        <w:t>Any queries relating to the tender document and the terms and conditions contained</w:t>
      </w:r>
      <w:r w:rsidRPr="0074027F">
        <w:rPr>
          <w:rFonts w:asciiTheme="majorHAnsi" w:hAnsiTheme="majorHAnsi"/>
          <w:spacing w:val="1"/>
          <w:sz w:val="24"/>
          <w:szCs w:val="24"/>
        </w:rPr>
        <w:t xml:space="preserve"> </w:t>
      </w:r>
      <w:r w:rsidRPr="0074027F">
        <w:rPr>
          <w:rFonts w:asciiTheme="majorHAnsi" w:hAnsiTheme="majorHAnsi"/>
          <w:sz w:val="24"/>
          <w:szCs w:val="24"/>
        </w:rPr>
        <w:t>therein should indicated in the tender be addressed to the Tender Inviting Authority for a</w:t>
      </w:r>
      <w:r w:rsidRPr="0074027F">
        <w:rPr>
          <w:rFonts w:asciiTheme="majorHAnsi" w:hAnsiTheme="majorHAnsi"/>
          <w:spacing w:val="1"/>
          <w:sz w:val="24"/>
          <w:szCs w:val="24"/>
        </w:rPr>
        <w:t xml:space="preserve"> </w:t>
      </w:r>
      <w:r w:rsidRPr="0074027F">
        <w:rPr>
          <w:rFonts w:asciiTheme="majorHAnsi" w:hAnsiTheme="majorHAnsi"/>
          <w:sz w:val="24"/>
          <w:szCs w:val="24"/>
        </w:rPr>
        <w:t>tender</w:t>
      </w:r>
      <w:r w:rsidRPr="0074027F">
        <w:rPr>
          <w:rFonts w:asciiTheme="majorHAnsi" w:hAnsiTheme="majorHAnsi"/>
          <w:spacing w:val="-1"/>
          <w:sz w:val="24"/>
          <w:szCs w:val="24"/>
        </w:rPr>
        <w:t xml:space="preserve"> </w:t>
      </w:r>
      <w:r w:rsidRPr="0074027F">
        <w:rPr>
          <w:rFonts w:asciiTheme="majorHAnsi" w:hAnsiTheme="majorHAnsi"/>
          <w:sz w:val="24"/>
          <w:szCs w:val="24"/>
        </w:rPr>
        <w:t>or</w:t>
      </w:r>
      <w:r w:rsidRPr="0074027F">
        <w:rPr>
          <w:rFonts w:asciiTheme="majorHAnsi" w:hAnsiTheme="majorHAnsi"/>
          <w:spacing w:val="-1"/>
          <w:sz w:val="24"/>
          <w:szCs w:val="24"/>
        </w:rPr>
        <w:t xml:space="preserve"> </w:t>
      </w:r>
      <w:r w:rsidRPr="0074027F">
        <w:rPr>
          <w:rFonts w:asciiTheme="majorHAnsi" w:hAnsiTheme="majorHAnsi"/>
          <w:sz w:val="24"/>
          <w:szCs w:val="24"/>
        </w:rPr>
        <w:t>the</w:t>
      </w:r>
      <w:r w:rsidRPr="0074027F">
        <w:rPr>
          <w:rFonts w:asciiTheme="majorHAnsi" w:hAnsiTheme="majorHAnsi"/>
          <w:spacing w:val="1"/>
          <w:sz w:val="24"/>
          <w:szCs w:val="24"/>
        </w:rPr>
        <w:t xml:space="preserve"> </w:t>
      </w:r>
      <w:r w:rsidRPr="0074027F">
        <w:rPr>
          <w:rFonts w:asciiTheme="majorHAnsi" w:hAnsiTheme="majorHAnsi"/>
          <w:sz w:val="24"/>
          <w:szCs w:val="24"/>
        </w:rPr>
        <w:t>relevant</w:t>
      </w:r>
      <w:r w:rsidRPr="0074027F">
        <w:rPr>
          <w:rFonts w:asciiTheme="majorHAnsi" w:hAnsiTheme="majorHAnsi"/>
          <w:spacing w:val="1"/>
          <w:sz w:val="24"/>
          <w:szCs w:val="24"/>
        </w:rPr>
        <w:t xml:space="preserve"> </w:t>
      </w:r>
      <w:r w:rsidRPr="0074027F">
        <w:rPr>
          <w:rFonts w:asciiTheme="majorHAnsi" w:hAnsiTheme="majorHAnsi"/>
          <w:sz w:val="24"/>
          <w:szCs w:val="24"/>
        </w:rPr>
        <w:t>contact</w:t>
      </w:r>
      <w:r w:rsidRPr="0074027F">
        <w:rPr>
          <w:rFonts w:asciiTheme="majorHAnsi" w:hAnsiTheme="majorHAnsi"/>
          <w:spacing w:val="-1"/>
          <w:sz w:val="24"/>
          <w:szCs w:val="24"/>
        </w:rPr>
        <w:t xml:space="preserve"> </w:t>
      </w:r>
      <w:r w:rsidRPr="0074027F">
        <w:rPr>
          <w:rFonts w:asciiTheme="majorHAnsi" w:hAnsiTheme="majorHAnsi"/>
          <w:sz w:val="24"/>
          <w:szCs w:val="24"/>
        </w:rPr>
        <w:t>person.</w:t>
      </w:r>
    </w:p>
    <w:p w:rsidR="00385E62" w:rsidRPr="0074027F" w:rsidRDefault="00385E62" w:rsidP="00385E62">
      <w:pPr>
        <w:pStyle w:val="ListParagraph"/>
        <w:numPr>
          <w:ilvl w:val="1"/>
          <w:numId w:val="3"/>
        </w:numPr>
        <w:tabs>
          <w:tab w:val="left" w:pos="1382"/>
        </w:tabs>
        <w:ind w:right="832"/>
        <w:rPr>
          <w:rFonts w:asciiTheme="majorHAnsi" w:hAnsiTheme="majorHAnsi"/>
          <w:sz w:val="24"/>
          <w:szCs w:val="24"/>
        </w:rPr>
      </w:pPr>
      <w:r w:rsidRPr="0074027F">
        <w:rPr>
          <w:rFonts w:asciiTheme="majorHAnsi" w:hAnsiTheme="majorHAnsi"/>
          <w:sz w:val="24"/>
          <w:szCs w:val="24"/>
        </w:rPr>
        <w:tab/>
        <w:t>Any queries relating to the process of online bid submission or queries relating to e-</w:t>
      </w:r>
      <w:r w:rsidRPr="0074027F">
        <w:rPr>
          <w:rFonts w:asciiTheme="majorHAnsi" w:hAnsiTheme="majorHAnsi"/>
          <w:spacing w:val="1"/>
          <w:sz w:val="24"/>
          <w:szCs w:val="24"/>
        </w:rPr>
        <w:t xml:space="preserve"> </w:t>
      </w:r>
      <w:r w:rsidRPr="0074027F">
        <w:rPr>
          <w:rFonts w:asciiTheme="majorHAnsi" w:hAnsiTheme="majorHAnsi"/>
          <w:sz w:val="24"/>
          <w:szCs w:val="24"/>
        </w:rPr>
        <w:t>Wizard Portal, in general, may be directed to the 24x7 e-Wizard Helpdesk. The contact</w:t>
      </w:r>
      <w:r w:rsidRPr="0074027F">
        <w:rPr>
          <w:rFonts w:asciiTheme="majorHAnsi" w:hAnsiTheme="majorHAnsi"/>
          <w:spacing w:val="1"/>
          <w:sz w:val="24"/>
          <w:szCs w:val="24"/>
        </w:rPr>
        <w:t xml:space="preserve"> </w:t>
      </w:r>
      <w:r w:rsidRPr="0074027F">
        <w:rPr>
          <w:rFonts w:asciiTheme="majorHAnsi" w:hAnsiTheme="majorHAnsi"/>
          <w:sz w:val="24"/>
          <w:szCs w:val="24"/>
        </w:rPr>
        <w:t>number</w:t>
      </w:r>
      <w:r w:rsidRPr="0074027F">
        <w:rPr>
          <w:rFonts w:asciiTheme="majorHAnsi" w:hAnsiTheme="majorHAnsi"/>
          <w:spacing w:val="1"/>
          <w:sz w:val="24"/>
          <w:szCs w:val="24"/>
        </w:rPr>
        <w:t xml:space="preserve"> </w:t>
      </w:r>
      <w:r w:rsidRPr="0074027F">
        <w:rPr>
          <w:rFonts w:asciiTheme="majorHAnsi" w:hAnsiTheme="majorHAnsi"/>
          <w:sz w:val="24"/>
          <w:szCs w:val="24"/>
        </w:rPr>
        <w:t>for</w:t>
      </w:r>
      <w:r w:rsidRPr="0074027F">
        <w:rPr>
          <w:rFonts w:asciiTheme="majorHAnsi" w:hAnsiTheme="majorHAnsi"/>
          <w:spacing w:val="1"/>
          <w:sz w:val="24"/>
          <w:szCs w:val="24"/>
        </w:rPr>
        <w:t xml:space="preserve"> </w:t>
      </w:r>
      <w:r w:rsidRPr="0074027F">
        <w:rPr>
          <w:rFonts w:asciiTheme="majorHAnsi" w:hAnsiTheme="majorHAnsi"/>
          <w:sz w:val="24"/>
          <w:szCs w:val="24"/>
        </w:rPr>
        <w:t>the</w:t>
      </w:r>
      <w:r w:rsidRPr="0074027F">
        <w:rPr>
          <w:rFonts w:asciiTheme="majorHAnsi" w:hAnsiTheme="majorHAnsi"/>
          <w:spacing w:val="1"/>
          <w:sz w:val="24"/>
          <w:szCs w:val="24"/>
        </w:rPr>
        <w:t xml:space="preserve"> </w:t>
      </w:r>
      <w:r w:rsidRPr="0074027F">
        <w:rPr>
          <w:rFonts w:asciiTheme="majorHAnsi" w:hAnsiTheme="majorHAnsi"/>
          <w:sz w:val="24"/>
          <w:szCs w:val="24"/>
        </w:rPr>
        <w:t>helpdesk</w:t>
      </w:r>
      <w:r w:rsidRPr="0074027F">
        <w:rPr>
          <w:rFonts w:asciiTheme="majorHAnsi" w:hAnsiTheme="majorHAnsi"/>
          <w:spacing w:val="1"/>
          <w:sz w:val="24"/>
          <w:szCs w:val="24"/>
        </w:rPr>
        <w:t xml:space="preserve"> </w:t>
      </w:r>
      <w:r w:rsidRPr="0074027F">
        <w:rPr>
          <w:rFonts w:asciiTheme="majorHAnsi" w:hAnsiTheme="majorHAnsi"/>
          <w:sz w:val="24"/>
          <w:szCs w:val="24"/>
        </w:rPr>
        <w:t>is</w:t>
      </w:r>
      <w:r w:rsidRPr="0074027F">
        <w:rPr>
          <w:rFonts w:asciiTheme="majorHAnsi" w:hAnsiTheme="majorHAnsi"/>
          <w:spacing w:val="1"/>
          <w:sz w:val="24"/>
          <w:szCs w:val="24"/>
        </w:rPr>
        <w:t xml:space="preserve"> </w:t>
      </w:r>
      <w:r w:rsidRPr="0074027F">
        <w:rPr>
          <w:rFonts w:asciiTheme="majorHAnsi" w:hAnsiTheme="majorHAnsi"/>
          <w:sz w:val="24"/>
          <w:szCs w:val="24"/>
        </w:rPr>
        <w:t>Gagan</w:t>
      </w:r>
      <w:r w:rsidRPr="0074027F">
        <w:rPr>
          <w:rFonts w:asciiTheme="majorHAnsi" w:hAnsiTheme="majorHAnsi"/>
          <w:spacing w:val="1"/>
          <w:sz w:val="24"/>
          <w:szCs w:val="24"/>
        </w:rPr>
        <w:t xml:space="preserve"> </w:t>
      </w:r>
      <w:r w:rsidRPr="0074027F">
        <w:rPr>
          <w:rFonts w:asciiTheme="majorHAnsi" w:hAnsiTheme="majorHAnsi"/>
          <w:sz w:val="24"/>
          <w:szCs w:val="24"/>
        </w:rPr>
        <w:t>(8448288987/89</w:t>
      </w:r>
      <w:r w:rsidRPr="0074027F">
        <w:rPr>
          <w:rFonts w:asciiTheme="majorHAnsi" w:hAnsiTheme="majorHAnsi"/>
          <w:spacing w:val="1"/>
          <w:sz w:val="24"/>
          <w:szCs w:val="24"/>
        </w:rPr>
        <w:t xml:space="preserve"> </w:t>
      </w:r>
      <w:r w:rsidRPr="0074027F">
        <w:rPr>
          <w:rFonts w:asciiTheme="majorHAnsi" w:hAnsiTheme="majorHAnsi"/>
          <w:sz w:val="24"/>
          <w:szCs w:val="24"/>
        </w:rPr>
        <w:t>/</w:t>
      </w:r>
      <w:r w:rsidRPr="0074027F">
        <w:rPr>
          <w:rFonts w:asciiTheme="majorHAnsi" w:hAnsiTheme="majorHAnsi"/>
          <w:spacing w:val="1"/>
          <w:sz w:val="24"/>
          <w:szCs w:val="24"/>
        </w:rPr>
        <w:t xml:space="preserve"> </w:t>
      </w:r>
      <w:r w:rsidRPr="0074027F">
        <w:rPr>
          <w:rFonts w:asciiTheme="majorHAnsi" w:hAnsiTheme="majorHAnsi"/>
          <w:sz w:val="24"/>
          <w:szCs w:val="24"/>
        </w:rPr>
        <w:t>eprochelp</w:t>
      </w:r>
      <w:hyperlink r:id="rId25">
        <w:r w:rsidRPr="0074027F">
          <w:rPr>
            <w:rFonts w:asciiTheme="majorHAnsi" w:hAnsiTheme="majorHAnsi"/>
            <w:color w:val="0000FF"/>
            <w:sz w:val="24"/>
            <w:szCs w:val="24"/>
            <w:u w:val="single" w:color="0000FF"/>
          </w:rPr>
          <w:t>desk.01@gmail.co</w:t>
        </w:r>
      </w:hyperlink>
      <w:r w:rsidRPr="0074027F">
        <w:rPr>
          <w:rFonts w:asciiTheme="majorHAnsi" w:hAnsiTheme="majorHAnsi"/>
          <w:sz w:val="24"/>
          <w:szCs w:val="24"/>
        </w:rPr>
        <w:t>m),</w:t>
      </w:r>
      <w:r w:rsidRPr="0074027F">
        <w:rPr>
          <w:rFonts w:asciiTheme="majorHAnsi" w:hAnsiTheme="majorHAnsi"/>
          <w:spacing w:val="-72"/>
          <w:sz w:val="24"/>
          <w:szCs w:val="24"/>
        </w:rPr>
        <w:t xml:space="preserve"> </w:t>
      </w:r>
      <w:r w:rsidRPr="0074027F">
        <w:rPr>
          <w:rFonts w:asciiTheme="majorHAnsi" w:hAnsiTheme="majorHAnsi"/>
          <w:sz w:val="24"/>
          <w:szCs w:val="24"/>
        </w:rPr>
        <w:t>Birendra</w:t>
      </w:r>
      <w:r w:rsidRPr="0074027F">
        <w:rPr>
          <w:rFonts w:asciiTheme="majorHAnsi" w:hAnsiTheme="majorHAnsi"/>
          <w:spacing w:val="1"/>
          <w:sz w:val="24"/>
          <w:szCs w:val="24"/>
        </w:rPr>
        <w:t xml:space="preserve"> </w:t>
      </w:r>
      <w:r w:rsidRPr="0074027F">
        <w:rPr>
          <w:rFonts w:asciiTheme="majorHAnsi" w:hAnsiTheme="majorHAnsi"/>
          <w:sz w:val="24"/>
          <w:szCs w:val="24"/>
        </w:rPr>
        <w:t>(</w:t>
      </w:r>
      <w:hyperlink r:id="rId26">
        <w:r w:rsidRPr="0074027F">
          <w:rPr>
            <w:rFonts w:asciiTheme="majorHAnsi" w:hAnsiTheme="majorHAnsi"/>
            <w:color w:val="0000FF"/>
            <w:sz w:val="24"/>
            <w:szCs w:val="24"/>
            <w:u w:val="single" w:color="0000FF"/>
          </w:rPr>
          <w:t>8448288988/94/eprochelpdesk.02@gmail.com)</w:t>
        </w:r>
      </w:hyperlink>
      <w:r w:rsidRPr="0074027F">
        <w:rPr>
          <w:rFonts w:asciiTheme="majorHAnsi" w:hAnsiTheme="majorHAnsi"/>
          <w:sz w:val="24"/>
          <w:szCs w:val="24"/>
        </w:rPr>
        <w:t>,</w:t>
      </w:r>
      <w:r w:rsidRPr="0074027F">
        <w:rPr>
          <w:rFonts w:asciiTheme="majorHAnsi" w:hAnsiTheme="majorHAnsi"/>
          <w:spacing w:val="1"/>
          <w:sz w:val="24"/>
          <w:szCs w:val="24"/>
        </w:rPr>
        <w:t xml:space="preserve"> </w:t>
      </w:r>
      <w:r w:rsidRPr="0074027F">
        <w:rPr>
          <w:rFonts w:asciiTheme="majorHAnsi" w:hAnsiTheme="majorHAnsi"/>
          <w:sz w:val="24"/>
          <w:szCs w:val="24"/>
        </w:rPr>
        <w:t>Rahul</w:t>
      </w:r>
      <w:r w:rsidRPr="0074027F">
        <w:rPr>
          <w:rFonts w:asciiTheme="majorHAnsi" w:hAnsiTheme="majorHAnsi"/>
          <w:spacing w:val="1"/>
          <w:sz w:val="24"/>
          <w:szCs w:val="24"/>
        </w:rPr>
        <w:t xml:space="preserve"> </w:t>
      </w:r>
      <w:r w:rsidRPr="0074027F">
        <w:rPr>
          <w:rFonts w:asciiTheme="majorHAnsi" w:hAnsiTheme="majorHAnsi"/>
          <w:sz w:val="24"/>
          <w:szCs w:val="24"/>
        </w:rPr>
        <w:t>Singh</w:t>
      </w:r>
      <w:r w:rsidRPr="0074027F">
        <w:rPr>
          <w:rFonts w:asciiTheme="majorHAnsi" w:hAnsiTheme="majorHAnsi"/>
          <w:spacing w:val="1"/>
          <w:sz w:val="24"/>
          <w:szCs w:val="24"/>
        </w:rPr>
        <w:t xml:space="preserve"> </w:t>
      </w:r>
      <w:r w:rsidRPr="0074027F">
        <w:rPr>
          <w:rFonts w:asciiTheme="majorHAnsi" w:hAnsiTheme="majorHAnsi"/>
          <w:sz w:val="24"/>
          <w:szCs w:val="24"/>
        </w:rPr>
        <w:t>(8448288982),</w:t>
      </w:r>
      <w:r w:rsidRPr="0074027F">
        <w:rPr>
          <w:rFonts w:asciiTheme="majorHAnsi" w:hAnsiTheme="majorHAnsi"/>
          <w:spacing w:val="1"/>
          <w:sz w:val="24"/>
          <w:szCs w:val="24"/>
        </w:rPr>
        <w:t xml:space="preserve"> </w:t>
      </w:r>
      <w:r w:rsidRPr="0074027F">
        <w:rPr>
          <w:rFonts w:asciiTheme="majorHAnsi" w:hAnsiTheme="majorHAnsi"/>
          <w:sz w:val="24"/>
          <w:szCs w:val="24"/>
        </w:rPr>
        <w:t>Abhishek</w:t>
      </w:r>
      <w:r w:rsidRPr="0074027F">
        <w:rPr>
          <w:rFonts w:asciiTheme="majorHAnsi" w:hAnsiTheme="majorHAnsi"/>
          <w:spacing w:val="1"/>
          <w:sz w:val="24"/>
          <w:szCs w:val="24"/>
        </w:rPr>
        <w:t xml:space="preserve"> </w:t>
      </w:r>
      <w:r w:rsidRPr="0074027F">
        <w:rPr>
          <w:rFonts w:asciiTheme="majorHAnsi" w:hAnsiTheme="majorHAnsi"/>
          <w:sz w:val="24"/>
          <w:szCs w:val="24"/>
        </w:rPr>
        <w:t>Kumar</w:t>
      </w:r>
      <w:r w:rsidRPr="0074027F">
        <w:rPr>
          <w:rFonts w:asciiTheme="majorHAnsi" w:hAnsiTheme="majorHAnsi"/>
          <w:spacing w:val="1"/>
          <w:sz w:val="24"/>
          <w:szCs w:val="24"/>
        </w:rPr>
        <w:t xml:space="preserve"> </w:t>
      </w:r>
      <w:r w:rsidRPr="0074027F">
        <w:rPr>
          <w:rFonts w:asciiTheme="majorHAnsi" w:hAnsiTheme="majorHAnsi"/>
          <w:sz w:val="24"/>
          <w:szCs w:val="24"/>
        </w:rPr>
        <w:t>(9355030617),</w:t>
      </w:r>
      <w:r w:rsidRPr="0074027F">
        <w:rPr>
          <w:rFonts w:asciiTheme="majorHAnsi" w:hAnsiTheme="majorHAnsi"/>
          <w:spacing w:val="1"/>
          <w:sz w:val="24"/>
          <w:szCs w:val="24"/>
        </w:rPr>
        <w:t xml:space="preserve"> </w:t>
      </w:r>
      <w:r w:rsidRPr="0074027F">
        <w:rPr>
          <w:rFonts w:asciiTheme="majorHAnsi" w:hAnsiTheme="majorHAnsi"/>
          <w:sz w:val="24"/>
          <w:szCs w:val="24"/>
        </w:rPr>
        <w:t>Tariq</w:t>
      </w:r>
      <w:r w:rsidRPr="0074027F">
        <w:rPr>
          <w:rFonts w:asciiTheme="majorHAnsi" w:hAnsiTheme="majorHAnsi"/>
          <w:spacing w:val="1"/>
          <w:sz w:val="24"/>
          <w:szCs w:val="24"/>
        </w:rPr>
        <w:t xml:space="preserve"> </w:t>
      </w:r>
      <w:r w:rsidRPr="0074027F">
        <w:rPr>
          <w:rFonts w:asciiTheme="majorHAnsi" w:hAnsiTheme="majorHAnsi"/>
          <w:sz w:val="24"/>
          <w:szCs w:val="24"/>
        </w:rPr>
        <w:t>(9355030608),9355030604,</w:t>
      </w:r>
      <w:r w:rsidRPr="0074027F">
        <w:rPr>
          <w:rFonts w:asciiTheme="majorHAnsi" w:hAnsiTheme="majorHAnsi"/>
          <w:spacing w:val="1"/>
          <w:sz w:val="24"/>
          <w:szCs w:val="24"/>
        </w:rPr>
        <w:t xml:space="preserve"> </w:t>
      </w:r>
      <w:r w:rsidRPr="0074027F">
        <w:rPr>
          <w:rFonts w:asciiTheme="majorHAnsi" w:hAnsiTheme="majorHAnsi"/>
          <w:sz w:val="24"/>
          <w:szCs w:val="24"/>
        </w:rPr>
        <w:t>9122643040,9504661237</w:t>
      </w:r>
    </w:p>
    <w:p w:rsidR="00385E62" w:rsidRPr="0074027F" w:rsidRDefault="00385E62" w:rsidP="00385E62">
      <w:pPr>
        <w:pStyle w:val="ListParagraph"/>
        <w:numPr>
          <w:ilvl w:val="0"/>
          <w:numId w:val="3"/>
        </w:numPr>
        <w:tabs>
          <w:tab w:val="left" w:pos="988"/>
        </w:tabs>
        <w:spacing w:before="1"/>
        <w:ind w:right="777"/>
        <w:rPr>
          <w:rFonts w:asciiTheme="majorHAnsi" w:hAnsiTheme="majorHAnsi"/>
          <w:sz w:val="24"/>
          <w:szCs w:val="24"/>
        </w:rPr>
      </w:pPr>
      <w:r w:rsidRPr="0074027F">
        <w:rPr>
          <w:rFonts w:asciiTheme="majorHAnsi" w:hAnsiTheme="majorHAnsi"/>
          <w:sz w:val="24"/>
          <w:szCs w:val="24"/>
        </w:rPr>
        <w:t>The tender inviting authority has the right to cancel this e-tender or extend the due date of</w:t>
      </w:r>
      <w:r w:rsidRPr="0074027F">
        <w:rPr>
          <w:rFonts w:asciiTheme="majorHAnsi" w:hAnsiTheme="majorHAnsi"/>
          <w:spacing w:val="1"/>
          <w:sz w:val="24"/>
          <w:szCs w:val="24"/>
        </w:rPr>
        <w:t xml:space="preserve"> </w:t>
      </w:r>
      <w:r w:rsidRPr="0074027F">
        <w:rPr>
          <w:rFonts w:asciiTheme="majorHAnsi" w:hAnsiTheme="majorHAnsi"/>
          <w:sz w:val="24"/>
          <w:szCs w:val="24"/>
        </w:rPr>
        <w:t>receipt</w:t>
      </w:r>
      <w:r w:rsidRPr="0074027F">
        <w:rPr>
          <w:rFonts w:asciiTheme="majorHAnsi" w:hAnsiTheme="majorHAnsi"/>
          <w:spacing w:val="-3"/>
          <w:sz w:val="24"/>
          <w:szCs w:val="24"/>
        </w:rPr>
        <w:t xml:space="preserve"> </w:t>
      </w:r>
      <w:r w:rsidRPr="0074027F">
        <w:rPr>
          <w:rFonts w:asciiTheme="majorHAnsi" w:hAnsiTheme="majorHAnsi"/>
          <w:sz w:val="24"/>
          <w:szCs w:val="24"/>
        </w:rPr>
        <w:t>of</w:t>
      </w:r>
      <w:r w:rsidRPr="0074027F">
        <w:rPr>
          <w:rFonts w:asciiTheme="majorHAnsi" w:hAnsiTheme="majorHAnsi"/>
          <w:spacing w:val="-1"/>
          <w:sz w:val="24"/>
          <w:szCs w:val="24"/>
        </w:rPr>
        <w:t xml:space="preserve"> </w:t>
      </w:r>
      <w:r w:rsidRPr="0074027F">
        <w:rPr>
          <w:rFonts w:asciiTheme="majorHAnsi" w:hAnsiTheme="majorHAnsi"/>
          <w:sz w:val="24"/>
          <w:szCs w:val="24"/>
        </w:rPr>
        <w:t>the</w:t>
      </w:r>
      <w:r w:rsidRPr="0074027F">
        <w:rPr>
          <w:rFonts w:asciiTheme="majorHAnsi" w:hAnsiTheme="majorHAnsi"/>
          <w:spacing w:val="1"/>
          <w:sz w:val="24"/>
          <w:szCs w:val="24"/>
        </w:rPr>
        <w:t xml:space="preserve"> </w:t>
      </w:r>
      <w:r w:rsidRPr="0074027F">
        <w:rPr>
          <w:rFonts w:asciiTheme="majorHAnsi" w:hAnsiTheme="majorHAnsi"/>
          <w:sz w:val="24"/>
          <w:szCs w:val="24"/>
        </w:rPr>
        <w:t>bid(s).</w:t>
      </w:r>
    </w:p>
    <w:p w:rsidR="00385E62" w:rsidRPr="0074027F" w:rsidRDefault="00385E62" w:rsidP="00385E62">
      <w:pPr>
        <w:pStyle w:val="ListParagraph"/>
        <w:numPr>
          <w:ilvl w:val="0"/>
          <w:numId w:val="3"/>
        </w:numPr>
        <w:tabs>
          <w:tab w:val="left" w:pos="988"/>
        </w:tabs>
        <w:spacing w:line="289" w:lineRule="exact"/>
        <w:rPr>
          <w:rFonts w:asciiTheme="majorHAnsi" w:hAnsiTheme="majorHAnsi"/>
          <w:sz w:val="24"/>
          <w:szCs w:val="24"/>
        </w:rPr>
      </w:pPr>
      <w:r w:rsidRPr="0074027F">
        <w:rPr>
          <w:rFonts w:asciiTheme="majorHAnsi" w:hAnsiTheme="majorHAnsi"/>
          <w:sz w:val="24"/>
          <w:szCs w:val="24"/>
        </w:rPr>
        <w:t>The</w:t>
      </w:r>
      <w:r w:rsidRPr="0074027F">
        <w:rPr>
          <w:rFonts w:asciiTheme="majorHAnsi" w:hAnsiTheme="majorHAnsi"/>
          <w:spacing w:val="-1"/>
          <w:sz w:val="24"/>
          <w:szCs w:val="24"/>
        </w:rPr>
        <w:t xml:space="preserve"> </w:t>
      </w:r>
      <w:r w:rsidRPr="0074027F">
        <w:rPr>
          <w:rFonts w:asciiTheme="majorHAnsi" w:hAnsiTheme="majorHAnsi"/>
          <w:sz w:val="24"/>
          <w:szCs w:val="24"/>
        </w:rPr>
        <w:t>bid</w:t>
      </w:r>
      <w:r w:rsidRPr="0074027F">
        <w:rPr>
          <w:rFonts w:asciiTheme="majorHAnsi" w:hAnsiTheme="majorHAnsi"/>
          <w:spacing w:val="-3"/>
          <w:sz w:val="24"/>
          <w:szCs w:val="24"/>
        </w:rPr>
        <w:t xml:space="preserve"> </w:t>
      </w:r>
      <w:r w:rsidRPr="0074027F">
        <w:rPr>
          <w:rFonts w:asciiTheme="majorHAnsi" w:hAnsiTheme="majorHAnsi"/>
          <w:sz w:val="24"/>
          <w:szCs w:val="24"/>
        </w:rPr>
        <w:t>should</w:t>
      </w:r>
      <w:r w:rsidRPr="0074027F">
        <w:rPr>
          <w:rFonts w:asciiTheme="majorHAnsi" w:hAnsiTheme="majorHAnsi"/>
          <w:spacing w:val="-3"/>
          <w:sz w:val="24"/>
          <w:szCs w:val="24"/>
        </w:rPr>
        <w:t xml:space="preserve"> </w:t>
      </w:r>
      <w:r w:rsidRPr="0074027F">
        <w:rPr>
          <w:rFonts w:asciiTheme="majorHAnsi" w:hAnsiTheme="majorHAnsi"/>
          <w:sz w:val="24"/>
          <w:szCs w:val="24"/>
        </w:rPr>
        <w:t>be</w:t>
      </w:r>
      <w:r w:rsidRPr="0074027F">
        <w:rPr>
          <w:rFonts w:asciiTheme="majorHAnsi" w:hAnsiTheme="majorHAnsi"/>
          <w:spacing w:val="-4"/>
          <w:sz w:val="24"/>
          <w:szCs w:val="24"/>
        </w:rPr>
        <w:t xml:space="preserve"> </w:t>
      </w:r>
      <w:r w:rsidRPr="0074027F">
        <w:rPr>
          <w:rFonts w:asciiTheme="majorHAnsi" w:hAnsiTheme="majorHAnsi"/>
          <w:sz w:val="24"/>
          <w:szCs w:val="24"/>
        </w:rPr>
        <w:t>submitted</w:t>
      </w:r>
      <w:r w:rsidRPr="0074027F">
        <w:rPr>
          <w:rFonts w:asciiTheme="majorHAnsi" w:hAnsiTheme="majorHAnsi"/>
          <w:spacing w:val="-4"/>
          <w:sz w:val="24"/>
          <w:szCs w:val="24"/>
        </w:rPr>
        <w:t xml:space="preserve"> </w:t>
      </w:r>
      <w:r w:rsidRPr="0074027F">
        <w:rPr>
          <w:rFonts w:asciiTheme="majorHAnsi" w:hAnsiTheme="majorHAnsi"/>
          <w:sz w:val="24"/>
          <w:szCs w:val="24"/>
        </w:rPr>
        <w:t>through</w:t>
      </w:r>
      <w:r w:rsidRPr="0074027F">
        <w:rPr>
          <w:rFonts w:asciiTheme="majorHAnsi" w:hAnsiTheme="majorHAnsi"/>
          <w:spacing w:val="-3"/>
          <w:sz w:val="24"/>
          <w:szCs w:val="24"/>
        </w:rPr>
        <w:t xml:space="preserve"> </w:t>
      </w:r>
      <w:r w:rsidRPr="0074027F">
        <w:rPr>
          <w:rFonts w:asciiTheme="majorHAnsi" w:hAnsiTheme="majorHAnsi"/>
          <w:sz w:val="24"/>
          <w:szCs w:val="24"/>
        </w:rPr>
        <w:t>e-Wizard</w:t>
      </w:r>
      <w:r w:rsidRPr="0074027F">
        <w:rPr>
          <w:rFonts w:asciiTheme="majorHAnsi" w:hAnsiTheme="majorHAnsi"/>
          <w:spacing w:val="-4"/>
          <w:sz w:val="24"/>
          <w:szCs w:val="24"/>
        </w:rPr>
        <w:t xml:space="preserve"> </w:t>
      </w:r>
      <w:r w:rsidRPr="0074027F">
        <w:rPr>
          <w:rFonts w:asciiTheme="majorHAnsi" w:hAnsiTheme="majorHAnsi"/>
          <w:sz w:val="24"/>
          <w:szCs w:val="24"/>
        </w:rPr>
        <w:t>portal (https://Moes.euniwizarde.com/)</w:t>
      </w:r>
      <w:r w:rsidRPr="0074027F">
        <w:rPr>
          <w:rFonts w:asciiTheme="majorHAnsi" w:hAnsiTheme="majorHAnsi"/>
          <w:spacing w:val="-3"/>
          <w:sz w:val="24"/>
          <w:szCs w:val="24"/>
        </w:rPr>
        <w:t xml:space="preserve"> </w:t>
      </w:r>
      <w:r w:rsidRPr="0074027F">
        <w:rPr>
          <w:rFonts w:asciiTheme="majorHAnsi" w:hAnsiTheme="majorHAnsi"/>
          <w:sz w:val="24"/>
          <w:szCs w:val="24"/>
        </w:rPr>
        <w:t>only.</w:t>
      </w:r>
    </w:p>
    <w:p w:rsidR="00385E62" w:rsidRPr="0074027F" w:rsidRDefault="00385E62" w:rsidP="00385E62">
      <w:pPr>
        <w:spacing w:line="289" w:lineRule="exact"/>
        <w:jc w:val="both"/>
        <w:rPr>
          <w:rFonts w:asciiTheme="majorHAnsi" w:hAnsiTheme="majorHAnsi"/>
          <w:sz w:val="24"/>
          <w:szCs w:val="24"/>
        </w:rPr>
        <w:sectPr w:rsidR="00385E62" w:rsidRPr="0074027F">
          <w:pgSz w:w="12240" w:h="15840"/>
          <w:pgMar w:top="1100" w:right="180" w:bottom="580" w:left="460" w:header="0" w:footer="395" w:gutter="0"/>
          <w:cols w:space="720"/>
        </w:sectPr>
      </w:pPr>
    </w:p>
    <w:p w:rsidR="00385E62" w:rsidRPr="0074027F" w:rsidRDefault="00385E62" w:rsidP="00385E62">
      <w:pPr>
        <w:pStyle w:val="Heading2"/>
        <w:spacing w:before="78" w:line="289" w:lineRule="exact"/>
        <w:ind w:left="1560" w:right="2409"/>
        <w:jc w:val="center"/>
        <w:rPr>
          <w:rFonts w:asciiTheme="majorHAnsi" w:hAnsiTheme="majorHAnsi"/>
        </w:rPr>
      </w:pPr>
    </w:p>
    <w:p w:rsidR="00385E62" w:rsidRPr="0074027F" w:rsidRDefault="00385E62" w:rsidP="00385E62">
      <w:pPr>
        <w:pStyle w:val="Heading2"/>
        <w:spacing w:before="78" w:line="289" w:lineRule="exact"/>
        <w:ind w:left="1560" w:right="2409"/>
        <w:jc w:val="center"/>
        <w:rPr>
          <w:rFonts w:asciiTheme="majorHAnsi" w:hAnsiTheme="majorHAnsi"/>
        </w:rPr>
      </w:pPr>
    </w:p>
    <w:p w:rsidR="00385E62" w:rsidRPr="0074027F" w:rsidRDefault="00385E62" w:rsidP="00385E62">
      <w:pPr>
        <w:pStyle w:val="Heading2"/>
        <w:spacing w:before="78" w:line="289" w:lineRule="exact"/>
        <w:ind w:left="1560" w:right="2409"/>
        <w:jc w:val="center"/>
        <w:rPr>
          <w:rFonts w:asciiTheme="majorHAnsi" w:hAnsiTheme="majorHAnsi"/>
        </w:rPr>
      </w:pPr>
    </w:p>
    <w:p w:rsidR="00385E62" w:rsidRPr="0074027F" w:rsidRDefault="00385E62" w:rsidP="00385E62">
      <w:pPr>
        <w:pStyle w:val="Heading2"/>
        <w:spacing w:before="78" w:line="289" w:lineRule="exact"/>
        <w:ind w:left="1560" w:right="2409"/>
        <w:jc w:val="center"/>
        <w:rPr>
          <w:rFonts w:asciiTheme="majorHAnsi" w:hAnsiTheme="majorHAnsi"/>
        </w:rPr>
      </w:pPr>
    </w:p>
    <w:p w:rsidR="00385E62" w:rsidRPr="0074027F" w:rsidRDefault="00385E62" w:rsidP="00385E62">
      <w:pPr>
        <w:pStyle w:val="Heading2"/>
        <w:spacing w:before="78" w:line="289" w:lineRule="exact"/>
        <w:ind w:left="1560" w:right="2409"/>
        <w:jc w:val="center"/>
        <w:rPr>
          <w:rFonts w:asciiTheme="majorHAnsi" w:hAnsiTheme="majorHAnsi"/>
        </w:rPr>
      </w:pPr>
    </w:p>
    <w:p w:rsidR="00385E62" w:rsidRPr="0074027F" w:rsidRDefault="00385E62" w:rsidP="00385E62">
      <w:pPr>
        <w:pStyle w:val="Heading2"/>
        <w:spacing w:before="78" w:line="289" w:lineRule="exact"/>
        <w:ind w:left="1560" w:right="2409"/>
        <w:jc w:val="center"/>
        <w:rPr>
          <w:rFonts w:asciiTheme="majorHAnsi" w:hAnsiTheme="majorHAnsi"/>
        </w:rPr>
      </w:pPr>
    </w:p>
    <w:p w:rsidR="00385E62" w:rsidRPr="0074027F" w:rsidRDefault="00385E62" w:rsidP="00385E62">
      <w:pPr>
        <w:pStyle w:val="Heading2"/>
        <w:spacing w:before="78" w:line="289" w:lineRule="exact"/>
        <w:ind w:left="1560" w:right="2409"/>
        <w:jc w:val="center"/>
        <w:rPr>
          <w:rFonts w:asciiTheme="majorHAnsi" w:hAnsiTheme="majorHAnsi"/>
        </w:rPr>
      </w:pPr>
    </w:p>
    <w:p w:rsidR="00385E62" w:rsidRPr="0074027F" w:rsidRDefault="00385E62" w:rsidP="00385E62">
      <w:pPr>
        <w:pStyle w:val="Heading2"/>
        <w:spacing w:before="78" w:line="289" w:lineRule="exact"/>
        <w:ind w:left="1560" w:right="2409"/>
        <w:jc w:val="center"/>
        <w:rPr>
          <w:rFonts w:asciiTheme="majorHAnsi" w:hAnsiTheme="majorHAnsi"/>
        </w:rPr>
      </w:pPr>
    </w:p>
    <w:p w:rsidR="00385E62" w:rsidRPr="0074027F" w:rsidRDefault="00385E62" w:rsidP="00385E62">
      <w:pPr>
        <w:pStyle w:val="Heading2"/>
        <w:spacing w:before="78" w:line="289" w:lineRule="exact"/>
        <w:ind w:left="1560" w:right="2409"/>
        <w:jc w:val="center"/>
        <w:rPr>
          <w:rFonts w:asciiTheme="majorHAnsi" w:hAnsiTheme="majorHAnsi"/>
        </w:rPr>
      </w:pPr>
      <w:r w:rsidRPr="0074027F">
        <w:rPr>
          <w:rFonts w:asciiTheme="majorHAnsi" w:hAnsiTheme="majorHAnsi"/>
        </w:rPr>
        <w:t>INTRODUCTION</w:t>
      </w:r>
    </w:p>
    <w:p w:rsidR="00385E62" w:rsidRPr="0074027F" w:rsidRDefault="00385E62" w:rsidP="00020356">
      <w:pPr>
        <w:pStyle w:val="BodyText"/>
        <w:ind w:left="672"/>
        <w:rPr>
          <w:rFonts w:asciiTheme="majorHAnsi" w:hAnsiTheme="majorHAnsi"/>
        </w:rPr>
      </w:pPr>
      <w:r w:rsidRPr="0074027F">
        <w:rPr>
          <w:rFonts w:asciiTheme="majorHAnsi" w:hAnsiTheme="majorHAnsi"/>
        </w:rPr>
        <w:t>National Institute of Ocean Technology (NIOT), an autonomous body under the Ministry of</w:t>
      </w:r>
      <w:r w:rsidRPr="0074027F">
        <w:rPr>
          <w:rFonts w:asciiTheme="majorHAnsi" w:hAnsiTheme="majorHAnsi"/>
          <w:spacing w:val="1"/>
        </w:rPr>
        <w:t xml:space="preserve"> </w:t>
      </w:r>
      <w:r w:rsidRPr="0074027F">
        <w:rPr>
          <w:rFonts w:asciiTheme="majorHAnsi" w:hAnsiTheme="majorHAnsi"/>
        </w:rPr>
        <w:t>Earth Sciences is engaged in developing technology for utilizing ocean resources in an eco-</w:t>
      </w:r>
      <w:r w:rsidRPr="0074027F">
        <w:rPr>
          <w:rFonts w:asciiTheme="majorHAnsi" w:hAnsiTheme="majorHAnsi"/>
          <w:spacing w:val="1"/>
        </w:rPr>
        <w:t xml:space="preserve"> </w:t>
      </w:r>
      <w:r w:rsidRPr="0074027F">
        <w:rPr>
          <w:rFonts w:asciiTheme="majorHAnsi" w:hAnsiTheme="majorHAnsi"/>
        </w:rPr>
        <w:t>friendly</w:t>
      </w:r>
      <w:r w:rsidRPr="0074027F">
        <w:rPr>
          <w:rFonts w:asciiTheme="majorHAnsi" w:hAnsiTheme="majorHAnsi"/>
          <w:spacing w:val="-1"/>
        </w:rPr>
        <w:t xml:space="preserve"> </w:t>
      </w:r>
      <w:r w:rsidRPr="0074027F">
        <w:rPr>
          <w:rFonts w:asciiTheme="majorHAnsi" w:hAnsiTheme="majorHAnsi"/>
        </w:rPr>
        <w:t>manner.</w:t>
      </w:r>
    </w:p>
    <w:p w:rsidR="00385E62" w:rsidRPr="0074027F" w:rsidRDefault="00385E62" w:rsidP="00020356">
      <w:pPr>
        <w:pStyle w:val="Heading2"/>
        <w:spacing w:line="286" w:lineRule="exact"/>
        <w:ind w:left="4326"/>
        <w:jc w:val="both"/>
        <w:rPr>
          <w:rFonts w:asciiTheme="majorHAnsi" w:hAnsiTheme="majorHAnsi"/>
        </w:rPr>
      </w:pPr>
      <w:r w:rsidRPr="0074027F">
        <w:rPr>
          <w:rFonts w:asciiTheme="majorHAnsi" w:hAnsiTheme="majorHAnsi"/>
        </w:rPr>
        <w:t>Notice</w:t>
      </w:r>
      <w:r w:rsidRPr="0074027F">
        <w:rPr>
          <w:rFonts w:asciiTheme="majorHAnsi" w:hAnsiTheme="majorHAnsi"/>
          <w:spacing w:val="-3"/>
        </w:rPr>
        <w:t xml:space="preserve"> </w:t>
      </w:r>
      <w:r w:rsidRPr="0074027F">
        <w:rPr>
          <w:rFonts w:asciiTheme="majorHAnsi" w:hAnsiTheme="majorHAnsi"/>
        </w:rPr>
        <w:t>Inviting</w:t>
      </w:r>
      <w:r w:rsidRPr="0074027F">
        <w:rPr>
          <w:rFonts w:asciiTheme="majorHAnsi" w:hAnsiTheme="majorHAnsi"/>
          <w:spacing w:val="-3"/>
        </w:rPr>
        <w:t xml:space="preserve"> </w:t>
      </w:r>
      <w:r w:rsidRPr="0074027F">
        <w:rPr>
          <w:rFonts w:asciiTheme="majorHAnsi" w:hAnsiTheme="majorHAnsi"/>
        </w:rPr>
        <w:t>Tender</w:t>
      </w:r>
    </w:p>
    <w:p w:rsidR="00385E62" w:rsidRPr="0074027F" w:rsidRDefault="00385E62" w:rsidP="00020356">
      <w:pPr>
        <w:pStyle w:val="BodyText"/>
        <w:ind w:left="672"/>
        <w:rPr>
          <w:rFonts w:asciiTheme="majorHAnsi" w:hAnsiTheme="majorHAnsi"/>
        </w:rPr>
      </w:pPr>
      <w:r w:rsidRPr="0074027F">
        <w:rPr>
          <w:rFonts w:asciiTheme="majorHAnsi" w:hAnsiTheme="majorHAnsi"/>
        </w:rPr>
        <w:t>National</w:t>
      </w:r>
      <w:r w:rsidRPr="0074027F">
        <w:rPr>
          <w:rFonts w:asciiTheme="majorHAnsi" w:hAnsiTheme="majorHAnsi"/>
          <w:spacing w:val="1"/>
        </w:rPr>
        <w:t xml:space="preserve"> </w:t>
      </w:r>
      <w:r w:rsidRPr="0074027F">
        <w:rPr>
          <w:rFonts w:asciiTheme="majorHAnsi" w:hAnsiTheme="majorHAnsi"/>
        </w:rPr>
        <w:t>institute</w:t>
      </w:r>
      <w:r w:rsidRPr="0074027F">
        <w:rPr>
          <w:rFonts w:asciiTheme="majorHAnsi" w:hAnsiTheme="majorHAnsi"/>
          <w:spacing w:val="1"/>
        </w:rPr>
        <w:t xml:space="preserve"> </w:t>
      </w:r>
      <w:r w:rsidRPr="0074027F">
        <w:rPr>
          <w:rFonts w:asciiTheme="majorHAnsi" w:hAnsiTheme="majorHAnsi"/>
        </w:rPr>
        <w:t>of</w:t>
      </w:r>
      <w:r w:rsidRPr="0074027F">
        <w:rPr>
          <w:rFonts w:asciiTheme="majorHAnsi" w:hAnsiTheme="majorHAnsi"/>
          <w:spacing w:val="1"/>
        </w:rPr>
        <w:t xml:space="preserve"> </w:t>
      </w:r>
      <w:r w:rsidRPr="0074027F">
        <w:rPr>
          <w:rFonts w:asciiTheme="majorHAnsi" w:hAnsiTheme="majorHAnsi"/>
        </w:rPr>
        <w:t>ocean</w:t>
      </w:r>
      <w:r w:rsidRPr="0074027F">
        <w:rPr>
          <w:rFonts w:asciiTheme="majorHAnsi" w:hAnsiTheme="majorHAnsi"/>
          <w:spacing w:val="1"/>
        </w:rPr>
        <w:t xml:space="preserve"> </w:t>
      </w:r>
      <w:r w:rsidRPr="0074027F">
        <w:rPr>
          <w:rFonts w:asciiTheme="majorHAnsi" w:hAnsiTheme="majorHAnsi"/>
        </w:rPr>
        <w:t>Technology</w:t>
      </w:r>
      <w:r w:rsidRPr="0074027F">
        <w:rPr>
          <w:rFonts w:asciiTheme="majorHAnsi" w:hAnsiTheme="majorHAnsi"/>
          <w:spacing w:val="1"/>
        </w:rPr>
        <w:t xml:space="preserve"> </w:t>
      </w:r>
      <w:r w:rsidRPr="0074027F">
        <w:rPr>
          <w:rFonts w:asciiTheme="majorHAnsi" w:hAnsiTheme="majorHAnsi"/>
        </w:rPr>
        <w:t>invites</w:t>
      </w:r>
      <w:r w:rsidRPr="0074027F">
        <w:rPr>
          <w:rFonts w:asciiTheme="majorHAnsi" w:hAnsiTheme="majorHAnsi"/>
          <w:spacing w:val="1"/>
        </w:rPr>
        <w:t xml:space="preserve"> </w:t>
      </w:r>
      <w:r w:rsidRPr="0074027F">
        <w:rPr>
          <w:rFonts w:asciiTheme="majorHAnsi" w:hAnsiTheme="majorHAnsi"/>
        </w:rPr>
        <w:t>E-bids</w:t>
      </w:r>
      <w:r w:rsidRPr="0074027F">
        <w:rPr>
          <w:rFonts w:asciiTheme="majorHAnsi" w:hAnsiTheme="majorHAnsi"/>
          <w:spacing w:val="1"/>
        </w:rPr>
        <w:t xml:space="preserve"> </w:t>
      </w:r>
      <w:r w:rsidRPr="0074027F">
        <w:rPr>
          <w:rFonts w:asciiTheme="majorHAnsi" w:hAnsiTheme="majorHAnsi"/>
        </w:rPr>
        <w:t>for</w:t>
      </w:r>
      <w:r w:rsidRPr="0074027F">
        <w:rPr>
          <w:rFonts w:asciiTheme="majorHAnsi" w:hAnsiTheme="majorHAnsi"/>
          <w:spacing w:val="75"/>
        </w:rPr>
        <w:t xml:space="preserve"> </w:t>
      </w:r>
      <w:r w:rsidRPr="0074027F">
        <w:rPr>
          <w:rFonts w:asciiTheme="majorHAnsi" w:hAnsiTheme="majorHAnsi"/>
        </w:rPr>
        <w:t>the</w:t>
      </w:r>
      <w:r w:rsidRPr="0074027F">
        <w:rPr>
          <w:rFonts w:asciiTheme="majorHAnsi" w:hAnsiTheme="majorHAnsi"/>
          <w:spacing w:val="75"/>
        </w:rPr>
        <w:t xml:space="preserve"> </w:t>
      </w:r>
      <w:r w:rsidR="002A6442">
        <w:rPr>
          <w:rFonts w:asciiTheme="majorHAnsi" w:hAnsiTheme="majorHAnsi"/>
          <w:b/>
        </w:rPr>
        <w:t>Preparation of 3D Modelling and Drafting of 2D   Drawings at NIOT Campus</w:t>
      </w:r>
      <w:r w:rsidR="002A6442" w:rsidRPr="0074027F">
        <w:rPr>
          <w:rFonts w:asciiTheme="majorHAnsi" w:hAnsiTheme="majorHAnsi"/>
          <w:b/>
        </w:rPr>
        <w:t xml:space="preserve"> </w:t>
      </w:r>
      <w:r w:rsidR="002A6442">
        <w:rPr>
          <w:rFonts w:asciiTheme="majorHAnsi" w:hAnsiTheme="majorHAnsi"/>
          <w:b/>
        </w:rPr>
        <w:t>– Rate contract basis (</w:t>
      </w:r>
      <w:r w:rsidR="004409CC">
        <w:rPr>
          <w:rFonts w:asciiTheme="majorHAnsi" w:hAnsiTheme="majorHAnsi"/>
          <w:b/>
        </w:rPr>
        <w:t xml:space="preserve">for </w:t>
      </w:r>
      <w:r w:rsidR="002A6442">
        <w:rPr>
          <w:rFonts w:asciiTheme="majorHAnsi" w:hAnsiTheme="majorHAnsi"/>
          <w:b/>
        </w:rPr>
        <w:t>3 Yrs)</w:t>
      </w:r>
      <w:r w:rsidR="004409CC">
        <w:rPr>
          <w:rFonts w:asciiTheme="majorHAnsi" w:hAnsiTheme="majorHAnsi"/>
          <w:b/>
        </w:rPr>
        <w:t>2022-25</w:t>
      </w:r>
      <w:r w:rsidRPr="0074027F">
        <w:rPr>
          <w:rFonts w:asciiTheme="majorHAnsi" w:hAnsiTheme="majorHAnsi"/>
        </w:rPr>
        <w:t>,</w:t>
      </w:r>
      <w:r w:rsidRPr="0074027F">
        <w:rPr>
          <w:rFonts w:asciiTheme="majorHAnsi" w:hAnsiTheme="majorHAnsi"/>
          <w:spacing w:val="-2"/>
        </w:rPr>
        <w:t xml:space="preserve"> </w:t>
      </w:r>
      <w:r w:rsidRPr="0074027F">
        <w:rPr>
          <w:rFonts w:asciiTheme="majorHAnsi" w:hAnsiTheme="majorHAnsi"/>
        </w:rPr>
        <w:t>at</w:t>
      </w:r>
      <w:r w:rsidRPr="0074027F">
        <w:rPr>
          <w:rFonts w:asciiTheme="majorHAnsi" w:hAnsiTheme="majorHAnsi"/>
          <w:spacing w:val="-3"/>
        </w:rPr>
        <w:t xml:space="preserve"> </w:t>
      </w:r>
      <w:r w:rsidRPr="0074027F">
        <w:rPr>
          <w:rFonts w:asciiTheme="majorHAnsi" w:hAnsiTheme="majorHAnsi"/>
        </w:rPr>
        <w:t>NIOT Chennai</w:t>
      </w:r>
      <w:r w:rsidRPr="0074027F">
        <w:rPr>
          <w:rFonts w:asciiTheme="majorHAnsi" w:hAnsiTheme="majorHAnsi"/>
          <w:spacing w:val="-1"/>
        </w:rPr>
        <w:t xml:space="preserve"> </w:t>
      </w:r>
      <w:r w:rsidRPr="0074027F">
        <w:rPr>
          <w:rFonts w:asciiTheme="majorHAnsi" w:hAnsiTheme="majorHAnsi"/>
        </w:rPr>
        <w:t>as</w:t>
      </w:r>
      <w:r w:rsidRPr="0074027F">
        <w:rPr>
          <w:rFonts w:asciiTheme="majorHAnsi" w:hAnsiTheme="majorHAnsi"/>
          <w:spacing w:val="-1"/>
        </w:rPr>
        <w:t xml:space="preserve"> </w:t>
      </w:r>
      <w:r w:rsidRPr="0074027F">
        <w:rPr>
          <w:rFonts w:asciiTheme="majorHAnsi" w:hAnsiTheme="majorHAnsi"/>
        </w:rPr>
        <w:t>per</w:t>
      </w:r>
      <w:r w:rsidRPr="0074027F">
        <w:rPr>
          <w:rFonts w:asciiTheme="majorHAnsi" w:hAnsiTheme="majorHAnsi"/>
          <w:spacing w:val="-1"/>
        </w:rPr>
        <w:t xml:space="preserve"> </w:t>
      </w:r>
      <w:r w:rsidRPr="0074027F">
        <w:rPr>
          <w:rFonts w:asciiTheme="majorHAnsi" w:hAnsiTheme="majorHAnsi"/>
        </w:rPr>
        <w:t>the</w:t>
      </w:r>
      <w:r w:rsidRPr="0074027F">
        <w:rPr>
          <w:rFonts w:asciiTheme="majorHAnsi" w:hAnsiTheme="majorHAnsi"/>
          <w:spacing w:val="2"/>
        </w:rPr>
        <w:t xml:space="preserve"> </w:t>
      </w:r>
      <w:r w:rsidRPr="0074027F">
        <w:rPr>
          <w:rFonts w:asciiTheme="majorHAnsi" w:hAnsiTheme="majorHAnsi"/>
        </w:rPr>
        <w:t>specification</w:t>
      </w:r>
      <w:r w:rsidRPr="0074027F">
        <w:rPr>
          <w:rFonts w:asciiTheme="majorHAnsi" w:hAnsiTheme="majorHAnsi"/>
          <w:spacing w:val="-2"/>
        </w:rPr>
        <w:t xml:space="preserve"> </w:t>
      </w:r>
      <w:r w:rsidRPr="0074027F">
        <w:rPr>
          <w:rFonts w:asciiTheme="majorHAnsi" w:hAnsiTheme="majorHAnsi"/>
        </w:rPr>
        <w:t>enclosed</w:t>
      </w:r>
      <w:r w:rsidRPr="0074027F">
        <w:rPr>
          <w:rFonts w:asciiTheme="majorHAnsi" w:hAnsiTheme="majorHAnsi"/>
          <w:spacing w:val="-3"/>
        </w:rPr>
        <w:t xml:space="preserve"> </w:t>
      </w:r>
      <w:r w:rsidRPr="0074027F">
        <w:rPr>
          <w:rFonts w:asciiTheme="majorHAnsi" w:hAnsiTheme="majorHAnsi"/>
        </w:rPr>
        <w:t>(SCC).</w:t>
      </w:r>
    </w:p>
    <w:p w:rsidR="00385E62" w:rsidRDefault="00385E62" w:rsidP="002A6442">
      <w:pPr>
        <w:pStyle w:val="ListParagraph"/>
        <w:numPr>
          <w:ilvl w:val="0"/>
          <w:numId w:val="2"/>
        </w:numPr>
        <w:tabs>
          <w:tab w:val="left" w:pos="720"/>
        </w:tabs>
        <w:spacing w:before="5"/>
        <w:ind w:left="720" w:firstLine="0"/>
        <w:jc w:val="both"/>
        <w:rPr>
          <w:rFonts w:asciiTheme="majorHAnsi" w:hAnsiTheme="majorHAnsi"/>
          <w:sz w:val="24"/>
          <w:szCs w:val="24"/>
        </w:rPr>
      </w:pPr>
      <w:r w:rsidRPr="0074027F">
        <w:rPr>
          <w:rFonts w:asciiTheme="majorHAnsi" w:hAnsiTheme="majorHAnsi"/>
          <w:b/>
          <w:sz w:val="24"/>
          <w:szCs w:val="24"/>
          <w:u w:val="thick"/>
        </w:rPr>
        <w:t>Submission of bids:</w:t>
      </w:r>
      <w:r w:rsidRPr="0074027F">
        <w:rPr>
          <w:rFonts w:asciiTheme="majorHAnsi" w:hAnsiTheme="majorHAnsi"/>
          <w:b/>
          <w:sz w:val="24"/>
          <w:szCs w:val="24"/>
        </w:rPr>
        <w:t xml:space="preserve"> </w:t>
      </w:r>
      <w:r w:rsidRPr="0074027F">
        <w:rPr>
          <w:rFonts w:asciiTheme="majorHAnsi" w:hAnsiTheme="majorHAnsi"/>
          <w:sz w:val="24"/>
          <w:szCs w:val="24"/>
        </w:rPr>
        <w:t xml:space="preserve">Bidders are requested to submit their Bid/quotation </w:t>
      </w:r>
      <w:r w:rsidRPr="0074027F">
        <w:rPr>
          <w:rFonts w:asciiTheme="majorHAnsi" w:hAnsiTheme="majorHAnsi"/>
          <w:color w:val="000000"/>
          <w:sz w:val="24"/>
          <w:szCs w:val="24"/>
        </w:rPr>
        <w:t>c</w:t>
      </w:r>
      <w:r w:rsidRPr="0074027F">
        <w:rPr>
          <w:rFonts w:asciiTheme="majorHAnsi" w:hAnsiTheme="majorHAnsi"/>
          <w:color w:val="000000"/>
          <w:spacing w:val="-1"/>
          <w:sz w:val="24"/>
          <w:szCs w:val="24"/>
        </w:rPr>
        <w:t>o</w:t>
      </w:r>
      <w:r w:rsidRPr="0074027F">
        <w:rPr>
          <w:rFonts w:asciiTheme="majorHAnsi" w:hAnsiTheme="majorHAnsi"/>
          <w:color w:val="000000"/>
          <w:spacing w:val="3"/>
          <w:sz w:val="24"/>
          <w:szCs w:val="24"/>
        </w:rPr>
        <w:t>n</w:t>
      </w:r>
      <w:r w:rsidRPr="0074027F">
        <w:rPr>
          <w:rFonts w:asciiTheme="majorHAnsi" w:hAnsiTheme="majorHAnsi"/>
          <w:color w:val="000000"/>
          <w:spacing w:val="-1"/>
          <w:sz w:val="24"/>
          <w:szCs w:val="24"/>
        </w:rPr>
        <w:t>ta</w:t>
      </w:r>
      <w:r w:rsidRPr="0074027F">
        <w:rPr>
          <w:rFonts w:asciiTheme="majorHAnsi" w:hAnsiTheme="majorHAnsi"/>
          <w:color w:val="000000"/>
          <w:sz w:val="24"/>
          <w:szCs w:val="24"/>
        </w:rPr>
        <w:t>in</w:t>
      </w:r>
      <w:r w:rsidRPr="0074027F">
        <w:rPr>
          <w:rFonts w:asciiTheme="majorHAnsi" w:hAnsiTheme="majorHAnsi"/>
          <w:color w:val="000000"/>
          <w:spacing w:val="1"/>
          <w:sz w:val="24"/>
          <w:szCs w:val="24"/>
        </w:rPr>
        <w:t>i</w:t>
      </w:r>
      <w:r w:rsidRPr="0074027F">
        <w:rPr>
          <w:rFonts w:asciiTheme="majorHAnsi" w:hAnsiTheme="majorHAnsi"/>
          <w:color w:val="000000"/>
          <w:sz w:val="24"/>
          <w:szCs w:val="24"/>
        </w:rPr>
        <w:t>ng</w:t>
      </w:r>
      <w:r w:rsidRPr="0074027F">
        <w:rPr>
          <w:rFonts w:asciiTheme="majorHAnsi" w:hAnsiTheme="majorHAnsi"/>
          <w:color w:val="000000"/>
          <w:spacing w:val="2"/>
          <w:sz w:val="24"/>
          <w:szCs w:val="24"/>
        </w:rPr>
        <w:t xml:space="preserve"> </w:t>
      </w:r>
      <w:r w:rsidRPr="0074027F">
        <w:rPr>
          <w:rFonts w:asciiTheme="majorHAnsi" w:hAnsiTheme="majorHAnsi"/>
          <w:color w:val="000000"/>
          <w:spacing w:val="-1"/>
          <w:sz w:val="24"/>
          <w:szCs w:val="24"/>
        </w:rPr>
        <w:t>T</w:t>
      </w:r>
      <w:r w:rsidRPr="0074027F">
        <w:rPr>
          <w:rFonts w:asciiTheme="majorHAnsi" w:hAnsiTheme="majorHAnsi"/>
          <w:color w:val="000000"/>
          <w:spacing w:val="1"/>
          <w:sz w:val="24"/>
          <w:szCs w:val="24"/>
        </w:rPr>
        <w:t>e</w:t>
      </w:r>
      <w:r w:rsidRPr="0074027F">
        <w:rPr>
          <w:rFonts w:asciiTheme="majorHAnsi" w:hAnsiTheme="majorHAnsi"/>
          <w:color w:val="000000"/>
          <w:sz w:val="24"/>
          <w:szCs w:val="24"/>
        </w:rPr>
        <w:t>chn</w:t>
      </w:r>
      <w:r w:rsidRPr="0074027F">
        <w:rPr>
          <w:rFonts w:asciiTheme="majorHAnsi" w:hAnsiTheme="majorHAnsi"/>
          <w:color w:val="000000"/>
          <w:spacing w:val="1"/>
          <w:sz w:val="24"/>
          <w:szCs w:val="24"/>
        </w:rPr>
        <w:t>i</w:t>
      </w:r>
      <w:r w:rsidRPr="0074027F">
        <w:rPr>
          <w:rFonts w:asciiTheme="majorHAnsi" w:hAnsiTheme="majorHAnsi"/>
          <w:color w:val="000000"/>
          <w:sz w:val="24"/>
          <w:szCs w:val="24"/>
        </w:rPr>
        <w:t>c</w:t>
      </w:r>
      <w:r w:rsidRPr="0074027F">
        <w:rPr>
          <w:rFonts w:asciiTheme="majorHAnsi" w:hAnsiTheme="majorHAnsi"/>
          <w:color w:val="000000"/>
          <w:spacing w:val="-2"/>
          <w:sz w:val="24"/>
          <w:szCs w:val="24"/>
        </w:rPr>
        <w:t>a</w:t>
      </w:r>
      <w:r w:rsidRPr="0074027F">
        <w:rPr>
          <w:rFonts w:asciiTheme="majorHAnsi" w:hAnsiTheme="majorHAnsi"/>
          <w:color w:val="000000"/>
          <w:sz w:val="24"/>
          <w:szCs w:val="24"/>
        </w:rPr>
        <w:t>l pr</w:t>
      </w:r>
      <w:r w:rsidRPr="0074027F">
        <w:rPr>
          <w:rFonts w:asciiTheme="majorHAnsi" w:hAnsiTheme="majorHAnsi"/>
          <w:color w:val="000000"/>
          <w:spacing w:val="-1"/>
          <w:sz w:val="24"/>
          <w:szCs w:val="24"/>
        </w:rPr>
        <w:t>o</w:t>
      </w:r>
      <w:r w:rsidRPr="0074027F">
        <w:rPr>
          <w:rFonts w:asciiTheme="majorHAnsi" w:hAnsiTheme="majorHAnsi"/>
          <w:color w:val="000000"/>
          <w:spacing w:val="2"/>
          <w:sz w:val="24"/>
          <w:szCs w:val="24"/>
        </w:rPr>
        <w:t>p</w:t>
      </w:r>
      <w:r w:rsidRPr="0074027F">
        <w:rPr>
          <w:rFonts w:asciiTheme="majorHAnsi" w:hAnsiTheme="majorHAnsi"/>
          <w:color w:val="000000"/>
          <w:sz w:val="24"/>
          <w:szCs w:val="24"/>
        </w:rPr>
        <w:t>os</w:t>
      </w:r>
      <w:r w:rsidRPr="0074027F">
        <w:rPr>
          <w:rFonts w:asciiTheme="majorHAnsi" w:hAnsiTheme="majorHAnsi"/>
          <w:color w:val="000000"/>
          <w:spacing w:val="-1"/>
          <w:sz w:val="24"/>
          <w:szCs w:val="24"/>
        </w:rPr>
        <w:t>a</w:t>
      </w:r>
      <w:r w:rsidRPr="0074027F">
        <w:rPr>
          <w:rFonts w:asciiTheme="majorHAnsi" w:hAnsiTheme="majorHAnsi"/>
          <w:color w:val="000000"/>
          <w:sz w:val="24"/>
          <w:szCs w:val="24"/>
        </w:rPr>
        <w:t xml:space="preserve">l </w:t>
      </w:r>
      <w:r w:rsidRPr="0074027F">
        <w:rPr>
          <w:rFonts w:asciiTheme="majorHAnsi" w:hAnsiTheme="majorHAnsi"/>
          <w:color w:val="000000"/>
          <w:spacing w:val="-1"/>
          <w:sz w:val="24"/>
          <w:szCs w:val="24"/>
        </w:rPr>
        <w:t>a</w:t>
      </w:r>
      <w:r w:rsidRPr="0074027F">
        <w:rPr>
          <w:rFonts w:asciiTheme="majorHAnsi" w:hAnsiTheme="majorHAnsi"/>
          <w:color w:val="000000"/>
          <w:sz w:val="24"/>
          <w:szCs w:val="24"/>
        </w:rPr>
        <w:t>nd  price bid (B</w:t>
      </w:r>
      <w:r w:rsidRPr="0074027F">
        <w:rPr>
          <w:rFonts w:asciiTheme="majorHAnsi" w:hAnsiTheme="majorHAnsi"/>
          <w:color w:val="000000"/>
          <w:spacing w:val="1"/>
          <w:sz w:val="24"/>
          <w:szCs w:val="24"/>
        </w:rPr>
        <w:t>O</w:t>
      </w:r>
      <w:r w:rsidRPr="0074027F">
        <w:rPr>
          <w:rFonts w:asciiTheme="majorHAnsi" w:hAnsiTheme="majorHAnsi"/>
          <w:color w:val="000000"/>
          <w:spacing w:val="2"/>
          <w:sz w:val="24"/>
          <w:szCs w:val="24"/>
        </w:rPr>
        <w:t xml:space="preserve">Q) </w:t>
      </w:r>
      <w:r w:rsidRPr="0074027F">
        <w:rPr>
          <w:rFonts w:asciiTheme="majorHAnsi" w:hAnsiTheme="majorHAnsi"/>
          <w:sz w:val="24"/>
          <w:szCs w:val="24"/>
        </w:rPr>
        <w:t xml:space="preserve">electronically through </w:t>
      </w:r>
      <w:r w:rsidRPr="0074027F">
        <w:rPr>
          <w:rFonts w:asciiTheme="majorHAnsi" w:hAnsiTheme="majorHAnsi"/>
          <w:b/>
          <w:sz w:val="24"/>
          <w:szCs w:val="24"/>
        </w:rPr>
        <w:t>e-wizard portal</w:t>
      </w:r>
      <w:r w:rsidRPr="0074027F">
        <w:rPr>
          <w:rFonts w:asciiTheme="majorHAnsi" w:hAnsiTheme="majorHAnsi"/>
          <w:b/>
          <w:spacing w:val="1"/>
          <w:sz w:val="24"/>
          <w:szCs w:val="24"/>
        </w:rPr>
        <w:t xml:space="preserve"> </w:t>
      </w:r>
      <w:r w:rsidRPr="0074027F">
        <w:rPr>
          <w:rFonts w:asciiTheme="majorHAnsi" w:hAnsiTheme="majorHAnsi"/>
          <w:b/>
          <w:sz w:val="24"/>
          <w:szCs w:val="24"/>
        </w:rPr>
        <w:t xml:space="preserve">https://moes.euniwizarde.com/ </w:t>
      </w:r>
      <w:r w:rsidRPr="0074027F">
        <w:rPr>
          <w:rFonts w:asciiTheme="majorHAnsi" w:hAnsiTheme="majorHAnsi"/>
          <w:sz w:val="24"/>
          <w:szCs w:val="24"/>
        </w:rPr>
        <w:t>app.</w:t>
      </w:r>
      <w:r w:rsidRPr="0074027F">
        <w:rPr>
          <w:rFonts w:asciiTheme="majorHAnsi" w:hAnsiTheme="majorHAnsi"/>
          <w:spacing w:val="1"/>
          <w:sz w:val="24"/>
          <w:szCs w:val="24"/>
        </w:rPr>
        <w:t xml:space="preserve"> </w:t>
      </w:r>
      <w:r w:rsidRPr="0074027F">
        <w:rPr>
          <w:rFonts w:asciiTheme="majorHAnsi" w:hAnsiTheme="majorHAnsi"/>
          <w:sz w:val="24"/>
          <w:szCs w:val="24"/>
        </w:rPr>
        <w:t>The</w:t>
      </w:r>
      <w:r w:rsidRPr="0074027F">
        <w:rPr>
          <w:rFonts w:asciiTheme="majorHAnsi" w:hAnsiTheme="majorHAnsi"/>
          <w:spacing w:val="1"/>
          <w:sz w:val="24"/>
          <w:szCs w:val="24"/>
        </w:rPr>
        <w:t xml:space="preserve"> </w:t>
      </w:r>
      <w:r w:rsidRPr="0074027F">
        <w:rPr>
          <w:rFonts w:asciiTheme="majorHAnsi" w:hAnsiTheme="majorHAnsi"/>
          <w:sz w:val="24"/>
          <w:szCs w:val="24"/>
        </w:rPr>
        <w:t>responsibility</w:t>
      </w:r>
      <w:r w:rsidRPr="0074027F">
        <w:rPr>
          <w:rFonts w:asciiTheme="majorHAnsi" w:hAnsiTheme="majorHAnsi"/>
          <w:spacing w:val="1"/>
          <w:sz w:val="24"/>
          <w:szCs w:val="24"/>
        </w:rPr>
        <w:t xml:space="preserve"> </w:t>
      </w:r>
      <w:r w:rsidRPr="0074027F">
        <w:rPr>
          <w:rFonts w:asciiTheme="majorHAnsi" w:hAnsiTheme="majorHAnsi"/>
          <w:sz w:val="24"/>
          <w:szCs w:val="24"/>
        </w:rPr>
        <w:t>to</w:t>
      </w:r>
      <w:r w:rsidRPr="0074027F">
        <w:rPr>
          <w:rFonts w:asciiTheme="majorHAnsi" w:hAnsiTheme="majorHAnsi"/>
          <w:spacing w:val="1"/>
          <w:sz w:val="24"/>
          <w:szCs w:val="24"/>
        </w:rPr>
        <w:t xml:space="preserve"> </w:t>
      </w:r>
      <w:r w:rsidRPr="0074027F">
        <w:rPr>
          <w:rFonts w:asciiTheme="majorHAnsi" w:hAnsiTheme="majorHAnsi"/>
          <w:sz w:val="24"/>
          <w:szCs w:val="24"/>
        </w:rPr>
        <w:t>ensure</w:t>
      </w:r>
      <w:r w:rsidRPr="0074027F">
        <w:rPr>
          <w:rFonts w:asciiTheme="majorHAnsi" w:hAnsiTheme="majorHAnsi"/>
          <w:spacing w:val="76"/>
          <w:sz w:val="24"/>
          <w:szCs w:val="24"/>
        </w:rPr>
        <w:t xml:space="preserve"> </w:t>
      </w:r>
      <w:r w:rsidRPr="0074027F">
        <w:rPr>
          <w:rFonts w:asciiTheme="majorHAnsi" w:hAnsiTheme="majorHAnsi"/>
          <w:sz w:val="24"/>
          <w:szCs w:val="24"/>
        </w:rPr>
        <w:t>the</w:t>
      </w:r>
      <w:r w:rsidRPr="0074027F">
        <w:rPr>
          <w:rFonts w:asciiTheme="majorHAnsi" w:hAnsiTheme="majorHAnsi"/>
          <w:spacing w:val="76"/>
          <w:sz w:val="24"/>
          <w:szCs w:val="24"/>
        </w:rPr>
        <w:t xml:space="preserve"> </w:t>
      </w:r>
      <w:r w:rsidRPr="0074027F">
        <w:rPr>
          <w:rFonts w:asciiTheme="majorHAnsi" w:hAnsiTheme="majorHAnsi"/>
          <w:sz w:val="24"/>
          <w:szCs w:val="24"/>
        </w:rPr>
        <w:t>timely</w:t>
      </w:r>
      <w:r w:rsidRPr="0074027F">
        <w:rPr>
          <w:rFonts w:asciiTheme="majorHAnsi" w:hAnsiTheme="majorHAnsi"/>
          <w:spacing w:val="1"/>
          <w:sz w:val="24"/>
          <w:szCs w:val="24"/>
        </w:rPr>
        <w:t xml:space="preserve"> </w:t>
      </w:r>
      <w:r w:rsidRPr="0074027F">
        <w:rPr>
          <w:rFonts w:asciiTheme="majorHAnsi" w:hAnsiTheme="majorHAnsi"/>
          <w:sz w:val="24"/>
          <w:szCs w:val="24"/>
        </w:rPr>
        <w:t>submission of bid lies with the bidder. Bids submitted through FAX or e-mail will not be</w:t>
      </w:r>
      <w:r w:rsidRPr="0074027F">
        <w:rPr>
          <w:rFonts w:asciiTheme="majorHAnsi" w:hAnsiTheme="majorHAnsi"/>
          <w:spacing w:val="1"/>
          <w:sz w:val="24"/>
          <w:szCs w:val="24"/>
        </w:rPr>
        <w:t xml:space="preserve"> </w:t>
      </w:r>
      <w:r w:rsidRPr="0074027F">
        <w:rPr>
          <w:rFonts w:asciiTheme="majorHAnsi" w:hAnsiTheme="majorHAnsi"/>
          <w:sz w:val="24"/>
          <w:szCs w:val="24"/>
        </w:rPr>
        <w:t>considered.</w:t>
      </w:r>
      <w:r w:rsidRPr="0074027F">
        <w:rPr>
          <w:rFonts w:asciiTheme="majorHAnsi" w:hAnsiTheme="majorHAnsi"/>
          <w:spacing w:val="76"/>
          <w:sz w:val="24"/>
          <w:szCs w:val="24"/>
        </w:rPr>
        <w:t xml:space="preserve"> </w:t>
      </w:r>
      <w:r w:rsidRPr="0074027F">
        <w:rPr>
          <w:rFonts w:asciiTheme="majorHAnsi" w:hAnsiTheme="majorHAnsi"/>
          <w:sz w:val="24"/>
          <w:szCs w:val="24"/>
        </w:rPr>
        <w:t>Bidders shall also attach scanned copies of all the requisite documents and</w:t>
      </w:r>
      <w:r w:rsidRPr="0074027F">
        <w:rPr>
          <w:rFonts w:asciiTheme="majorHAnsi" w:hAnsiTheme="majorHAnsi"/>
          <w:spacing w:val="1"/>
          <w:sz w:val="24"/>
          <w:szCs w:val="24"/>
        </w:rPr>
        <w:t xml:space="preserve"> </w:t>
      </w:r>
      <w:r w:rsidRPr="0074027F">
        <w:rPr>
          <w:rFonts w:asciiTheme="majorHAnsi" w:hAnsiTheme="majorHAnsi"/>
          <w:sz w:val="24"/>
          <w:szCs w:val="24"/>
        </w:rPr>
        <w:t>other</w:t>
      </w:r>
      <w:r w:rsidRPr="0074027F">
        <w:rPr>
          <w:rFonts w:asciiTheme="majorHAnsi" w:hAnsiTheme="majorHAnsi"/>
          <w:spacing w:val="1"/>
          <w:sz w:val="24"/>
          <w:szCs w:val="24"/>
        </w:rPr>
        <w:t xml:space="preserve"> </w:t>
      </w:r>
      <w:r w:rsidRPr="0074027F">
        <w:rPr>
          <w:rFonts w:asciiTheme="majorHAnsi" w:hAnsiTheme="majorHAnsi"/>
          <w:sz w:val="24"/>
          <w:szCs w:val="24"/>
        </w:rPr>
        <w:t>certificates/documents</w:t>
      </w:r>
      <w:r w:rsidRPr="0074027F">
        <w:rPr>
          <w:rFonts w:asciiTheme="majorHAnsi" w:hAnsiTheme="majorHAnsi"/>
          <w:spacing w:val="1"/>
          <w:sz w:val="24"/>
          <w:szCs w:val="24"/>
        </w:rPr>
        <w:t xml:space="preserve"> </w:t>
      </w:r>
      <w:r w:rsidRPr="0074027F">
        <w:rPr>
          <w:rFonts w:asciiTheme="majorHAnsi" w:hAnsiTheme="majorHAnsi"/>
          <w:sz w:val="24"/>
          <w:szCs w:val="24"/>
        </w:rPr>
        <w:t>specified</w:t>
      </w:r>
      <w:r w:rsidRPr="0074027F">
        <w:rPr>
          <w:rFonts w:asciiTheme="majorHAnsi" w:hAnsiTheme="majorHAnsi"/>
          <w:spacing w:val="1"/>
          <w:sz w:val="24"/>
          <w:szCs w:val="24"/>
        </w:rPr>
        <w:t xml:space="preserve"> </w:t>
      </w:r>
      <w:r w:rsidRPr="0074027F">
        <w:rPr>
          <w:rFonts w:asciiTheme="majorHAnsi" w:hAnsiTheme="majorHAnsi"/>
          <w:sz w:val="24"/>
          <w:szCs w:val="24"/>
        </w:rPr>
        <w:t>in</w:t>
      </w:r>
      <w:r w:rsidRPr="0074027F">
        <w:rPr>
          <w:rFonts w:asciiTheme="majorHAnsi" w:hAnsiTheme="majorHAnsi"/>
          <w:spacing w:val="1"/>
          <w:sz w:val="24"/>
          <w:szCs w:val="24"/>
        </w:rPr>
        <w:t xml:space="preserve"> </w:t>
      </w:r>
      <w:r w:rsidRPr="0074027F">
        <w:rPr>
          <w:rFonts w:asciiTheme="majorHAnsi" w:hAnsiTheme="majorHAnsi"/>
          <w:sz w:val="24"/>
          <w:szCs w:val="24"/>
        </w:rPr>
        <w:t>the</w:t>
      </w:r>
      <w:r w:rsidRPr="0074027F">
        <w:rPr>
          <w:rFonts w:asciiTheme="majorHAnsi" w:hAnsiTheme="majorHAnsi"/>
          <w:spacing w:val="1"/>
          <w:sz w:val="24"/>
          <w:szCs w:val="24"/>
        </w:rPr>
        <w:t xml:space="preserve"> </w:t>
      </w:r>
      <w:r w:rsidRPr="0074027F">
        <w:rPr>
          <w:rFonts w:asciiTheme="majorHAnsi" w:hAnsiTheme="majorHAnsi"/>
          <w:sz w:val="24"/>
          <w:szCs w:val="24"/>
        </w:rPr>
        <w:t>tender</w:t>
      </w:r>
      <w:r w:rsidRPr="0074027F">
        <w:rPr>
          <w:rFonts w:asciiTheme="majorHAnsi" w:hAnsiTheme="majorHAnsi"/>
          <w:spacing w:val="1"/>
          <w:sz w:val="24"/>
          <w:szCs w:val="24"/>
        </w:rPr>
        <w:t xml:space="preserve"> </w:t>
      </w:r>
      <w:r w:rsidRPr="0074027F">
        <w:rPr>
          <w:rFonts w:asciiTheme="majorHAnsi" w:hAnsiTheme="majorHAnsi"/>
          <w:sz w:val="24"/>
          <w:szCs w:val="24"/>
        </w:rPr>
        <w:t>documents.</w:t>
      </w:r>
      <w:r w:rsidRPr="0074027F">
        <w:rPr>
          <w:rFonts w:asciiTheme="majorHAnsi" w:hAnsiTheme="majorHAnsi"/>
          <w:spacing w:val="1"/>
          <w:sz w:val="24"/>
          <w:szCs w:val="24"/>
        </w:rPr>
        <w:t xml:space="preserve"> </w:t>
      </w:r>
      <w:r w:rsidRPr="0074027F">
        <w:rPr>
          <w:rFonts w:asciiTheme="majorHAnsi" w:hAnsiTheme="majorHAnsi"/>
          <w:sz w:val="24"/>
          <w:szCs w:val="24"/>
        </w:rPr>
        <w:t>The</w:t>
      </w:r>
      <w:r w:rsidRPr="0074027F">
        <w:rPr>
          <w:rFonts w:asciiTheme="majorHAnsi" w:hAnsiTheme="majorHAnsi"/>
          <w:spacing w:val="1"/>
          <w:sz w:val="24"/>
          <w:szCs w:val="24"/>
        </w:rPr>
        <w:t xml:space="preserve"> </w:t>
      </w:r>
      <w:r w:rsidRPr="0074027F">
        <w:rPr>
          <w:rFonts w:asciiTheme="majorHAnsi" w:hAnsiTheme="majorHAnsi"/>
          <w:sz w:val="24"/>
          <w:szCs w:val="24"/>
        </w:rPr>
        <w:t>bids</w:t>
      </w:r>
      <w:r w:rsidRPr="0074027F">
        <w:rPr>
          <w:rFonts w:asciiTheme="majorHAnsi" w:hAnsiTheme="majorHAnsi"/>
          <w:spacing w:val="1"/>
          <w:sz w:val="24"/>
          <w:szCs w:val="24"/>
        </w:rPr>
        <w:t xml:space="preserve"> </w:t>
      </w:r>
      <w:r w:rsidRPr="0074027F">
        <w:rPr>
          <w:rFonts w:asciiTheme="majorHAnsi" w:hAnsiTheme="majorHAnsi"/>
          <w:sz w:val="24"/>
          <w:szCs w:val="24"/>
        </w:rPr>
        <w:t>are</w:t>
      </w:r>
      <w:r w:rsidRPr="0074027F">
        <w:rPr>
          <w:rFonts w:asciiTheme="majorHAnsi" w:hAnsiTheme="majorHAnsi"/>
          <w:spacing w:val="1"/>
          <w:sz w:val="24"/>
          <w:szCs w:val="24"/>
        </w:rPr>
        <w:t xml:space="preserve"> </w:t>
      </w:r>
      <w:r w:rsidRPr="0074027F">
        <w:rPr>
          <w:rFonts w:asciiTheme="majorHAnsi" w:hAnsiTheme="majorHAnsi"/>
          <w:sz w:val="24"/>
          <w:szCs w:val="24"/>
        </w:rPr>
        <w:t>to</w:t>
      </w:r>
      <w:r w:rsidRPr="0074027F">
        <w:rPr>
          <w:rFonts w:asciiTheme="majorHAnsi" w:hAnsiTheme="majorHAnsi"/>
          <w:spacing w:val="1"/>
          <w:sz w:val="24"/>
          <w:szCs w:val="24"/>
        </w:rPr>
        <w:t xml:space="preserve"> </w:t>
      </w:r>
      <w:r w:rsidRPr="0074027F">
        <w:rPr>
          <w:rFonts w:asciiTheme="majorHAnsi" w:hAnsiTheme="majorHAnsi"/>
          <w:sz w:val="24"/>
          <w:szCs w:val="24"/>
        </w:rPr>
        <w:t>be</w:t>
      </w:r>
      <w:r w:rsidRPr="0074027F">
        <w:rPr>
          <w:rFonts w:asciiTheme="majorHAnsi" w:hAnsiTheme="majorHAnsi"/>
          <w:spacing w:val="1"/>
          <w:sz w:val="24"/>
          <w:szCs w:val="24"/>
        </w:rPr>
        <w:t xml:space="preserve"> </w:t>
      </w:r>
      <w:r w:rsidRPr="0074027F">
        <w:rPr>
          <w:rFonts w:asciiTheme="majorHAnsi" w:hAnsiTheme="majorHAnsi"/>
          <w:sz w:val="24"/>
          <w:szCs w:val="24"/>
        </w:rPr>
        <w:t>submitted (electronically) as per the bidding type indicated in the front page of the NIT. The</w:t>
      </w:r>
      <w:r w:rsidRPr="0074027F">
        <w:rPr>
          <w:rFonts w:asciiTheme="majorHAnsi" w:hAnsiTheme="majorHAnsi"/>
          <w:spacing w:val="-72"/>
          <w:sz w:val="24"/>
          <w:szCs w:val="24"/>
        </w:rPr>
        <w:t xml:space="preserve"> </w:t>
      </w:r>
      <w:r w:rsidRPr="0074027F">
        <w:rPr>
          <w:rFonts w:asciiTheme="majorHAnsi" w:hAnsiTheme="majorHAnsi"/>
          <w:sz w:val="24"/>
          <w:szCs w:val="24"/>
        </w:rPr>
        <w:t>bidders</w:t>
      </w:r>
      <w:r w:rsidRPr="0074027F">
        <w:rPr>
          <w:rFonts w:asciiTheme="majorHAnsi" w:hAnsiTheme="majorHAnsi"/>
          <w:spacing w:val="18"/>
          <w:sz w:val="24"/>
          <w:szCs w:val="24"/>
        </w:rPr>
        <w:t xml:space="preserve"> </w:t>
      </w:r>
      <w:r w:rsidRPr="0074027F">
        <w:rPr>
          <w:rFonts w:asciiTheme="majorHAnsi" w:hAnsiTheme="majorHAnsi"/>
          <w:sz w:val="24"/>
          <w:szCs w:val="24"/>
        </w:rPr>
        <w:t>are</w:t>
      </w:r>
      <w:r w:rsidRPr="0074027F">
        <w:rPr>
          <w:rFonts w:asciiTheme="majorHAnsi" w:hAnsiTheme="majorHAnsi"/>
          <w:spacing w:val="18"/>
          <w:sz w:val="24"/>
          <w:szCs w:val="24"/>
        </w:rPr>
        <w:t xml:space="preserve"> </w:t>
      </w:r>
      <w:r w:rsidRPr="0074027F">
        <w:rPr>
          <w:rFonts w:asciiTheme="majorHAnsi" w:hAnsiTheme="majorHAnsi"/>
          <w:sz w:val="24"/>
          <w:szCs w:val="24"/>
        </w:rPr>
        <w:t>advised</w:t>
      </w:r>
      <w:r w:rsidRPr="0074027F">
        <w:rPr>
          <w:rFonts w:asciiTheme="majorHAnsi" w:hAnsiTheme="majorHAnsi"/>
          <w:spacing w:val="18"/>
          <w:sz w:val="24"/>
          <w:szCs w:val="24"/>
        </w:rPr>
        <w:t xml:space="preserve"> </w:t>
      </w:r>
      <w:r w:rsidRPr="0074027F">
        <w:rPr>
          <w:rFonts w:asciiTheme="majorHAnsi" w:hAnsiTheme="majorHAnsi"/>
          <w:sz w:val="24"/>
          <w:szCs w:val="24"/>
        </w:rPr>
        <w:t>to</w:t>
      </w:r>
      <w:r w:rsidRPr="0074027F">
        <w:rPr>
          <w:rFonts w:asciiTheme="majorHAnsi" w:hAnsiTheme="majorHAnsi"/>
          <w:spacing w:val="19"/>
          <w:sz w:val="24"/>
          <w:szCs w:val="24"/>
        </w:rPr>
        <w:t xml:space="preserve"> </w:t>
      </w:r>
      <w:r w:rsidRPr="0074027F">
        <w:rPr>
          <w:rFonts w:asciiTheme="majorHAnsi" w:hAnsiTheme="majorHAnsi"/>
          <w:sz w:val="24"/>
          <w:szCs w:val="24"/>
        </w:rPr>
        <w:t>obtain</w:t>
      </w:r>
      <w:r w:rsidRPr="0074027F">
        <w:rPr>
          <w:rFonts w:asciiTheme="majorHAnsi" w:hAnsiTheme="majorHAnsi"/>
          <w:spacing w:val="19"/>
          <w:sz w:val="24"/>
          <w:szCs w:val="24"/>
        </w:rPr>
        <w:t xml:space="preserve"> </w:t>
      </w:r>
      <w:r w:rsidRPr="0074027F">
        <w:rPr>
          <w:rFonts w:asciiTheme="majorHAnsi" w:hAnsiTheme="majorHAnsi"/>
          <w:sz w:val="24"/>
          <w:szCs w:val="24"/>
        </w:rPr>
        <w:t>DSC</w:t>
      </w:r>
      <w:r w:rsidRPr="0074027F">
        <w:rPr>
          <w:rFonts w:asciiTheme="majorHAnsi" w:hAnsiTheme="majorHAnsi"/>
          <w:spacing w:val="17"/>
          <w:sz w:val="24"/>
          <w:szCs w:val="24"/>
        </w:rPr>
        <w:t xml:space="preserve"> </w:t>
      </w:r>
      <w:r w:rsidRPr="0074027F">
        <w:rPr>
          <w:rFonts w:asciiTheme="majorHAnsi" w:hAnsiTheme="majorHAnsi"/>
          <w:sz w:val="24"/>
          <w:szCs w:val="24"/>
        </w:rPr>
        <w:t>(Digital</w:t>
      </w:r>
      <w:r w:rsidRPr="0074027F">
        <w:rPr>
          <w:rFonts w:asciiTheme="majorHAnsi" w:hAnsiTheme="majorHAnsi"/>
          <w:spacing w:val="18"/>
          <w:sz w:val="24"/>
          <w:szCs w:val="24"/>
        </w:rPr>
        <w:t xml:space="preserve"> </w:t>
      </w:r>
      <w:r w:rsidRPr="0074027F">
        <w:rPr>
          <w:rFonts w:asciiTheme="majorHAnsi" w:hAnsiTheme="majorHAnsi"/>
          <w:sz w:val="24"/>
          <w:szCs w:val="24"/>
        </w:rPr>
        <w:t>signature</w:t>
      </w:r>
      <w:r w:rsidRPr="0074027F">
        <w:rPr>
          <w:rFonts w:asciiTheme="majorHAnsi" w:hAnsiTheme="majorHAnsi"/>
          <w:spacing w:val="20"/>
          <w:sz w:val="24"/>
          <w:szCs w:val="24"/>
        </w:rPr>
        <w:t xml:space="preserve"> </w:t>
      </w:r>
      <w:r w:rsidRPr="0074027F">
        <w:rPr>
          <w:rFonts w:asciiTheme="majorHAnsi" w:hAnsiTheme="majorHAnsi"/>
          <w:sz w:val="24"/>
          <w:szCs w:val="24"/>
        </w:rPr>
        <w:t>Certificate)</w:t>
      </w:r>
      <w:r w:rsidRPr="0074027F">
        <w:rPr>
          <w:rFonts w:asciiTheme="majorHAnsi" w:hAnsiTheme="majorHAnsi"/>
          <w:spacing w:val="17"/>
          <w:sz w:val="24"/>
          <w:szCs w:val="24"/>
        </w:rPr>
        <w:t xml:space="preserve"> </w:t>
      </w:r>
      <w:r w:rsidRPr="0074027F">
        <w:rPr>
          <w:rFonts w:asciiTheme="majorHAnsi" w:hAnsiTheme="majorHAnsi"/>
          <w:sz w:val="24"/>
          <w:szCs w:val="24"/>
        </w:rPr>
        <w:t>from</w:t>
      </w:r>
      <w:r w:rsidRPr="0074027F">
        <w:rPr>
          <w:rFonts w:asciiTheme="majorHAnsi" w:hAnsiTheme="majorHAnsi"/>
          <w:spacing w:val="18"/>
          <w:sz w:val="24"/>
          <w:szCs w:val="24"/>
        </w:rPr>
        <w:t xml:space="preserve"> </w:t>
      </w:r>
      <w:r w:rsidRPr="0074027F">
        <w:rPr>
          <w:rFonts w:asciiTheme="majorHAnsi" w:hAnsiTheme="majorHAnsi"/>
          <w:sz w:val="24"/>
          <w:szCs w:val="24"/>
        </w:rPr>
        <w:t>the</w:t>
      </w:r>
      <w:r w:rsidRPr="0074027F">
        <w:rPr>
          <w:rFonts w:asciiTheme="majorHAnsi" w:hAnsiTheme="majorHAnsi"/>
          <w:spacing w:val="19"/>
          <w:sz w:val="24"/>
          <w:szCs w:val="24"/>
        </w:rPr>
        <w:t xml:space="preserve"> </w:t>
      </w:r>
      <w:r w:rsidRPr="0074027F">
        <w:rPr>
          <w:rFonts w:asciiTheme="majorHAnsi" w:hAnsiTheme="majorHAnsi"/>
          <w:sz w:val="24"/>
          <w:szCs w:val="24"/>
        </w:rPr>
        <w:t>authorized</w:t>
      </w:r>
      <w:r w:rsidRPr="0074027F">
        <w:rPr>
          <w:rFonts w:asciiTheme="majorHAnsi" w:hAnsiTheme="majorHAnsi"/>
          <w:spacing w:val="20"/>
          <w:sz w:val="24"/>
          <w:szCs w:val="24"/>
        </w:rPr>
        <w:t xml:space="preserve"> </w:t>
      </w:r>
      <w:r w:rsidRPr="0074027F">
        <w:rPr>
          <w:rFonts w:asciiTheme="majorHAnsi" w:hAnsiTheme="majorHAnsi"/>
          <w:sz w:val="24"/>
          <w:szCs w:val="24"/>
        </w:rPr>
        <w:t>agent</w:t>
      </w:r>
      <w:r w:rsidRPr="0074027F">
        <w:rPr>
          <w:rFonts w:asciiTheme="majorHAnsi" w:hAnsiTheme="majorHAnsi"/>
          <w:spacing w:val="-73"/>
          <w:sz w:val="24"/>
          <w:szCs w:val="24"/>
        </w:rPr>
        <w:t xml:space="preserve"> </w:t>
      </w:r>
      <w:r w:rsidR="006A5D4D">
        <w:rPr>
          <w:rFonts w:asciiTheme="majorHAnsi" w:hAnsiTheme="majorHAnsi"/>
          <w:spacing w:val="-73"/>
          <w:sz w:val="24"/>
          <w:szCs w:val="24"/>
        </w:rPr>
        <w:t xml:space="preserve">  </w:t>
      </w:r>
      <w:r w:rsidRPr="0074027F">
        <w:rPr>
          <w:rFonts w:asciiTheme="majorHAnsi" w:hAnsiTheme="majorHAnsi"/>
          <w:sz w:val="24"/>
          <w:szCs w:val="24"/>
        </w:rPr>
        <w:t>of and to register with. The bid/quotation cannot be submitted without DSC. Bidders are</w:t>
      </w:r>
      <w:r w:rsidRPr="0074027F">
        <w:rPr>
          <w:rFonts w:asciiTheme="majorHAnsi" w:hAnsiTheme="majorHAnsi"/>
          <w:spacing w:val="1"/>
          <w:sz w:val="24"/>
          <w:szCs w:val="24"/>
        </w:rPr>
        <w:t xml:space="preserve"> </w:t>
      </w:r>
      <w:r w:rsidRPr="0074027F">
        <w:rPr>
          <w:rFonts w:asciiTheme="majorHAnsi" w:hAnsiTheme="majorHAnsi"/>
          <w:sz w:val="24"/>
          <w:szCs w:val="24"/>
        </w:rPr>
        <w:t>advised</w:t>
      </w:r>
      <w:r w:rsidRPr="0074027F">
        <w:rPr>
          <w:rFonts w:asciiTheme="majorHAnsi" w:hAnsiTheme="majorHAnsi"/>
          <w:spacing w:val="-3"/>
          <w:sz w:val="24"/>
          <w:szCs w:val="24"/>
        </w:rPr>
        <w:t xml:space="preserve"> </w:t>
      </w:r>
      <w:r w:rsidRPr="0074027F">
        <w:rPr>
          <w:rFonts w:asciiTheme="majorHAnsi" w:hAnsiTheme="majorHAnsi"/>
          <w:sz w:val="24"/>
          <w:szCs w:val="24"/>
        </w:rPr>
        <w:t>to</w:t>
      </w:r>
      <w:r w:rsidRPr="0074027F">
        <w:rPr>
          <w:rFonts w:asciiTheme="majorHAnsi" w:hAnsiTheme="majorHAnsi"/>
          <w:spacing w:val="-2"/>
          <w:sz w:val="24"/>
          <w:szCs w:val="24"/>
        </w:rPr>
        <w:t xml:space="preserve"> </w:t>
      </w:r>
      <w:r w:rsidRPr="0074027F">
        <w:rPr>
          <w:rFonts w:asciiTheme="majorHAnsi" w:hAnsiTheme="majorHAnsi"/>
          <w:sz w:val="24"/>
          <w:szCs w:val="24"/>
        </w:rPr>
        <w:t>submit their quotation</w:t>
      </w:r>
      <w:r w:rsidRPr="0074027F">
        <w:rPr>
          <w:rFonts w:asciiTheme="majorHAnsi" w:hAnsiTheme="majorHAnsi"/>
          <w:spacing w:val="-1"/>
          <w:sz w:val="24"/>
          <w:szCs w:val="24"/>
        </w:rPr>
        <w:t xml:space="preserve"> </w:t>
      </w:r>
      <w:r w:rsidRPr="0074027F">
        <w:rPr>
          <w:rFonts w:asciiTheme="majorHAnsi" w:hAnsiTheme="majorHAnsi"/>
          <w:sz w:val="24"/>
          <w:szCs w:val="24"/>
        </w:rPr>
        <w:t>in two</w:t>
      </w:r>
      <w:r w:rsidRPr="0074027F">
        <w:rPr>
          <w:rFonts w:asciiTheme="majorHAnsi" w:hAnsiTheme="majorHAnsi"/>
          <w:spacing w:val="-3"/>
          <w:sz w:val="24"/>
          <w:szCs w:val="24"/>
        </w:rPr>
        <w:t xml:space="preserve"> </w:t>
      </w:r>
      <w:r w:rsidRPr="0074027F">
        <w:rPr>
          <w:rFonts w:asciiTheme="majorHAnsi" w:hAnsiTheme="majorHAnsi"/>
          <w:sz w:val="24"/>
          <w:szCs w:val="24"/>
        </w:rPr>
        <w:t>Parts,</w:t>
      </w:r>
    </w:p>
    <w:p w:rsidR="002A6442" w:rsidRPr="0074027F" w:rsidRDefault="002A6442" w:rsidP="002A6442">
      <w:pPr>
        <w:pStyle w:val="ListParagraph"/>
        <w:tabs>
          <w:tab w:val="left" w:pos="720"/>
        </w:tabs>
        <w:spacing w:before="5"/>
        <w:ind w:left="720" w:firstLine="0"/>
        <w:jc w:val="right"/>
        <w:rPr>
          <w:rFonts w:asciiTheme="majorHAnsi" w:hAnsiTheme="majorHAnsi"/>
          <w:sz w:val="24"/>
          <w:szCs w:val="24"/>
        </w:rPr>
      </w:pPr>
    </w:p>
    <w:p w:rsidR="00385E62" w:rsidRDefault="00385E62" w:rsidP="002A6442">
      <w:pPr>
        <w:pStyle w:val="ListParagraph"/>
        <w:numPr>
          <w:ilvl w:val="0"/>
          <w:numId w:val="2"/>
        </w:numPr>
        <w:tabs>
          <w:tab w:val="left" w:pos="720"/>
          <w:tab w:val="left" w:pos="1307"/>
        </w:tabs>
        <w:ind w:left="720" w:firstLine="0"/>
        <w:jc w:val="both"/>
        <w:rPr>
          <w:rFonts w:asciiTheme="majorHAnsi" w:hAnsiTheme="majorHAnsi"/>
          <w:sz w:val="24"/>
          <w:szCs w:val="24"/>
        </w:rPr>
      </w:pPr>
      <w:r w:rsidRPr="0074027F">
        <w:rPr>
          <w:rFonts w:asciiTheme="majorHAnsi" w:hAnsiTheme="majorHAnsi"/>
          <w:sz w:val="24"/>
          <w:szCs w:val="24"/>
        </w:rPr>
        <w:t>This NIT</w:t>
      </w:r>
      <w:r w:rsidRPr="0074027F">
        <w:rPr>
          <w:rFonts w:asciiTheme="majorHAnsi" w:hAnsiTheme="majorHAnsi"/>
          <w:spacing w:val="-3"/>
          <w:sz w:val="24"/>
          <w:szCs w:val="24"/>
        </w:rPr>
        <w:t xml:space="preserve"> </w:t>
      </w:r>
      <w:r w:rsidRPr="0074027F">
        <w:rPr>
          <w:rFonts w:asciiTheme="majorHAnsi" w:hAnsiTheme="majorHAnsi"/>
          <w:sz w:val="24"/>
          <w:szCs w:val="24"/>
        </w:rPr>
        <w:t>shall</w:t>
      </w:r>
      <w:r w:rsidRPr="0074027F">
        <w:rPr>
          <w:rFonts w:asciiTheme="majorHAnsi" w:hAnsiTheme="majorHAnsi"/>
          <w:spacing w:val="-3"/>
          <w:sz w:val="24"/>
          <w:szCs w:val="24"/>
        </w:rPr>
        <w:t xml:space="preserve"> </w:t>
      </w:r>
      <w:r w:rsidRPr="0074027F">
        <w:rPr>
          <w:rFonts w:asciiTheme="majorHAnsi" w:hAnsiTheme="majorHAnsi"/>
          <w:sz w:val="24"/>
          <w:szCs w:val="24"/>
        </w:rPr>
        <w:t>form</w:t>
      </w:r>
      <w:r w:rsidRPr="0074027F">
        <w:rPr>
          <w:rFonts w:asciiTheme="majorHAnsi" w:hAnsiTheme="majorHAnsi"/>
          <w:spacing w:val="-5"/>
          <w:sz w:val="24"/>
          <w:szCs w:val="24"/>
        </w:rPr>
        <w:t xml:space="preserve"> </w:t>
      </w:r>
      <w:r w:rsidRPr="0074027F">
        <w:rPr>
          <w:rFonts w:asciiTheme="majorHAnsi" w:hAnsiTheme="majorHAnsi"/>
          <w:sz w:val="24"/>
          <w:szCs w:val="24"/>
        </w:rPr>
        <w:t>part</w:t>
      </w:r>
      <w:r w:rsidRPr="0074027F">
        <w:rPr>
          <w:rFonts w:asciiTheme="majorHAnsi" w:hAnsiTheme="majorHAnsi"/>
          <w:spacing w:val="-4"/>
          <w:sz w:val="24"/>
          <w:szCs w:val="24"/>
        </w:rPr>
        <w:t xml:space="preserve"> </w:t>
      </w:r>
      <w:r w:rsidRPr="0074027F">
        <w:rPr>
          <w:rFonts w:asciiTheme="majorHAnsi" w:hAnsiTheme="majorHAnsi"/>
          <w:sz w:val="24"/>
          <w:szCs w:val="24"/>
        </w:rPr>
        <w:t>of the</w:t>
      </w:r>
      <w:r w:rsidRPr="0074027F">
        <w:rPr>
          <w:rFonts w:asciiTheme="majorHAnsi" w:hAnsiTheme="majorHAnsi"/>
          <w:spacing w:val="-2"/>
          <w:sz w:val="24"/>
          <w:szCs w:val="24"/>
        </w:rPr>
        <w:t xml:space="preserve"> </w:t>
      </w:r>
      <w:r w:rsidRPr="0074027F">
        <w:rPr>
          <w:rFonts w:asciiTheme="majorHAnsi" w:hAnsiTheme="majorHAnsi"/>
          <w:sz w:val="24"/>
          <w:szCs w:val="24"/>
        </w:rPr>
        <w:t>purchase order.</w:t>
      </w:r>
    </w:p>
    <w:p w:rsidR="002A6442" w:rsidRPr="0074027F" w:rsidRDefault="002A6442" w:rsidP="002A6442">
      <w:pPr>
        <w:pStyle w:val="ListParagraph"/>
        <w:tabs>
          <w:tab w:val="left" w:pos="720"/>
          <w:tab w:val="left" w:pos="1307"/>
        </w:tabs>
        <w:ind w:left="720" w:firstLine="0"/>
        <w:jc w:val="right"/>
        <w:rPr>
          <w:rFonts w:asciiTheme="majorHAnsi" w:hAnsiTheme="majorHAnsi"/>
          <w:sz w:val="24"/>
          <w:szCs w:val="24"/>
        </w:rPr>
      </w:pPr>
    </w:p>
    <w:p w:rsidR="00385E62" w:rsidRPr="0074027F" w:rsidRDefault="00385E62" w:rsidP="002A6442">
      <w:pPr>
        <w:pStyle w:val="ListParagraph"/>
        <w:numPr>
          <w:ilvl w:val="0"/>
          <w:numId w:val="2"/>
        </w:numPr>
        <w:tabs>
          <w:tab w:val="left" w:pos="720"/>
          <w:tab w:val="left" w:pos="1286"/>
        </w:tabs>
        <w:spacing w:before="2" w:after="18"/>
        <w:ind w:left="720" w:firstLine="0"/>
        <w:jc w:val="both"/>
        <w:rPr>
          <w:rFonts w:asciiTheme="majorHAnsi" w:hAnsiTheme="majorHAnsi"/>
          <w:sz w:val="24"/>
          <w:szCs w:val="24"/>
        </w:rPr>
      </w:pPr>
      <w:r w:rsidRPr="0074027F">
        <w:rPr>
          <w:rFonts w:asciiTheme="majorHAnsi" w:hAnsiTheme="majorHAnsi"/>
          <w:sz w:val="24"/>
          <w:szCs w:val="24"/>
        </w:rPr>
        <w:t>Terms and conditions indicated in the NIT shall be superseded by the terms and</w:t>
      </w:r>
      <w:r w:rsidRPr="0074027F">
        <w:rPr>
          <w:rFonts w:asciiTheme="majorHAnsi" w:hAnsiTheme="majorHAnsi"/>
          <w:spacing w:val="1"/>
          <w:sz w:val="24"/>
          <w:szCs w:val="24"/>
        </w:rPr>
        <w:t xml:space="preserve"> </w:t>
      </w:r>
      <w:r w:rsidRPr="0074027F">
        <w:rPr>
          <w:rFonts w:asciiTheme="majorHAnsi" w:hAnsiTheme="majorHAnsi"/>
          <w:sz w:val="24"/>
          <w:szCs w:val="24"/>
        </w:rPr>
        <w:t>conditions mentioned in the Special conditions of contract (SCC) as at Annexure-A</w:t>
      </w:r>
      <w:r w:rsidRPr="0074027F">
        <w:rPr>
          <w:rFonts w:asciiTheme="majorHAnsi" w:hAnsiTheme="majorHAnsi"/>
          <w:spacing w:val="1"/>
          <w:sz w:val="24"/>
          <w:szCs w:val="24"/>
        </w:rPr>
        <w:t xml:space="preserve"> </w:t>
      </w:r>
      <w:r w:rsidRPr="0074027F">
        <w:rPr>
          <w:rFonts w:asciiTheme="majorHAnsi" w:hAnsiTheme="majorHAnsi"/>
          <w:sz w:val="24"/>
          <w:szCs w:val="24"/>
        </w:rPr>
        <w:t>wherever</w:t>
      </w:r>
      <w:r w:rsidRPr="0074027F">
        <w:rPr>
          <w:rFonts w:asciiTheme="majorHAnsi" w:hAnsiTheme="majorHAnsi"/>
          <w:spacing w:val="-2"/>
          <w:sz w:val="24"/>
          <w:szCs w:val="24"/>
        </w:rPr>
        <w:t xml:space="preserve"> </w:t>
      </w:r>
      <w:r w:rsidRPr="0074027F">
        <w:rPr>
          <w:rFonts w:asciiTheme="majorHAnsi" w:hAnsiTheme="majorHAnsi"/>
          <w:sz w:val="24"/>
          <w:szCs w:val="24"/>
        </w:rPr>
        <w:t>applicable.</w:t>
      </w:r>
    </w:p>
    <w:p w:rsidR="00385E62" w:rsidRPr="0074027F" w:rsidRDefault="008974E2" w:rsidP="00385E62">
      <w:pPr>
        <w:pStyle w:val="BodyText"/>
        <w:spacing w:line="20" w:lineRule="exact"/>
        <w:ind w:left="995"/>
        <w:jc w:val="left"/>
        <w:rPr>
          <w:rFonts w:asciiTheme="majorHAnsi" w:hAnsiTheme="majorHAnsi"/>
        </w:rPr>
      </w:pPr>
      <w:r>
        <w:rPr>
          <w:rFonts w:asciiTheme="majorHAnsi" w:hAnsiTheme="majorHAnsi"/>
        </w:rPr>
      </w:r>
      <w:r>
        <w:rPr>
          <w:rFonts w:asciiTheme="majorHAnsi" w:hAnsiTheme="majorHAnsi"/>
        </w:rPr>
        <w:pict>
          <v:group id="_x0000_s1026" style="width:483.55pt;height:.85pt;mso-position-horizontal-relative:char;mso-position-vertical-relative:line" coordsize="9671,17">
            <v:line id="_x0000_s1027" style="position:absolute" from="0,8" to="9671,8" strokeweight=".82pt"/>
            <w10:wrap type="none"/>
            <w10:anchorlock/>
          </v:group>
        </w:pict>
      </w:r>
    </w:p>
    <w:p w:rsidR="00385E62" w:rsidRPr="0074027F" w:rsidRDefault="00385E62" w:rsidP="00385E62">
      <w:pPr>
        <w:pStyle w:val="Heading2"/>
        <w:spacing w:before="88" w:line="289" w:lineRule="exact"/>
        <w:ind w:left="3949" w:hanging="21"/>
        <w:rPr>
          <w:rFonts w:asciiTheme="majorHAnsi" w:hAnsiTheme="majorHAnsi"/>
          <w:u w:val="thick"/>
        </w:rPr>
      </w:pPr>
    </w:p>
    <w:p w:rsidR="00385E62" w:rsidRPr="0074027F" w:rsidRDefault="00385E62" w:rsidP="00385E62">
      <w:pPr>
        <w:pStyle w:val="Heading2"/>
        <w:spacing w:before="88" w:line="289" w:lineRule="exact"/>
        <w:ind w:left="3949" w:hanging="21"/>
        <w:rPr>
          <w:rFonts w:asciiTheme="majorHAnsi" w:hAnsiTheme="majorHAnsi"/>
        </w:rPr>
      </w:pPr>
      <w:r w:rsidRPr="0074027F">
        <w:rPr>
          <w:rFonts w:asciiTheme="majorHAnsi" w:hAnsiTheme="majorHAnsi"/>
          <w:u w:val="thick"/>
        </w:rPr>
        <w:t>INSTRUCTION</w:t>
      </w:r>
      <w:r w:rsidRPr="0074027F">
        <w:rPr>
          <w:rFonts w:asciiTheme="majorHAnsi" w:hAnsiTheme="majorHAnsi"/>
          <w:spacing w:val="-4"/>
          <w:u w:val="thick"/>
        </w:rPr>
        <w:t xml:space="preserve"> </w:t>
      </w:r>
      <w:r w:rsidRPr="0074027F">
        <w:rPr>
          <w:rFonts w:asciiTheme="majorHAnsi" w:hAnsiTheme="majorHAnsi"/>
          <w:u w:val="thick"/>
        </w:rPr>
        <w:t>TO</w:t>
      </w:r>
      <w:r w:rsidRPr="0074027F">
        <w:rPr>
          <w:rFonts w:asciiTheme="majorHAnsi" w:hAnsiTheme="majorHAnsi"/>
          <w:spacing w:val="-3"/>
          <w:u w:val="thick"/>
        </w:rPr>
        <w:t xml:space="preserve"> </w:t>
      </w:r>
      <w:r w:rsidRPr="0074027F">
        <w:rPr>
          <w:rFonts w:asciiTheme="majorHAnsi" w:hAnsiTheme="majorHAnsi"/>
          <w:u w:val="thick"/>
        </w:rPr>
        <w:t>BIDDERS:</w:t>
      </w:r>
    </w:p>
    <w:p w:rsidR="00385E62" w:rsidRPr="0074027F" w:rsidRDefault="00385E62" w:rsidP="00385E62">
      <w:pPr>
        <w:tabs>
          <w:tab w:val="left" w:pos="3240"/>
        </w:tabs>
        <w:adjustRightInd w:val="0"/>
        <w:spacing w:before="1" w:line="239" w:lineRule="auto"/>
        <w:ind w:left="450" w:right="69"/>
        <w:jc w:val="both"/>
        <w:rPr>
          <w:rFonts w:asciiTheme="majorHAnsi" w:hAnsiTheme="majorHAnsi"/>
          <w:color w:val="000000"/>
          <w:sz w:val="24"/>
          <w:szCs w:val="24"/>
        </w:rPr>
      </w:pPr>
      <w:bookmarkStart w:id="0" w:name="C6"/>
      <w:r w:rsidRPr="0074027F">
        <w:rPr>
          <w:rFonts w:asciiTheme="majorHAnsi" w:hAnsiTheme="majorHAnsi"/>
          <w:b/>
          <w:bCs/>
          <w:sz w:val="24"/>
          <w:szCs w:val="24"/>
        </w:rPr>
        <w:t>4. Contacting NIOT</w:t>
      </w:r>
      <w:bookmarkEnd w:id="0"/>
      <w:r w:rsidRPr="0074027F">
        <w:rPr>
          <w:rFonts w:asciiTheme="majorHAnsi" w:hAnsiTheme="majorHAnsi"/>
          <w:sz w:val="24"/>
          <w:szCs w:val="24"/>
        </w:rPr>
        <w:t xml:space="preserve">:  </w:t>
      </w:r>
      <w:r w:rsidRPr="0074027F">
        <w:rPr>
          <w:rFonts w:asciiTheme="majorHAnsi" w:hAnsiTheme="majorHAnsi"/>
          <w:color w:val="000000"/>
          <w:sz w:val="24"/>
          <w:szCs w:val="24"/>
        </w:rPr>
        <w:t>No</w:t>
      </w:r>
      <w:r w:rsidRPr="0074027F">
        <w:rPr>
          <w:rFonts w:asciiTheme="majorHAnsi" w:hAnsiTheme="majorHAnsi"/>
          <w:color w:val="000000"/>
          <w:spacing w:val="10"/>
          <w:sz w:val="24"/>
          <w:szCs w:val="24"/>
        </w:rPr>
        <w:t xml:space="preserve"> </w:t>
      </w:r>
      <w:r w:rsidRPr="0074027F">
        <w:rPr>
          <w:rFonts w:asciiTheme="majorHAnsi" w:hAnsiTheme="majorHAnsi"/>
          <w:color w:val="000000"/>
          <w:sz w:val="24"/>
          <w:szCs w:val="24"/>
        </w:rPr>
        <w:t>c</w:t>
      </w:r>
      <w:r w:rsidRPr="0074027F">
        <w:rPr>
          <w:rFonts w:asciiTheme="majorHAnsi" w:hAnsiTheme="majorHAnsi"/>
          <w:color w:val="000000"/>
          <w:spacing w:val="-1"/>
          <w:sz w:val="24"/>
          <w:szCs w:val="24"/>
        </w:rPr>
        <w:t>o</w:t>
      </w:r>
      <w:r w:rsidRPr="0074027F">
        <w:rPr>
          <w:rFonts w:asciiTheme="majorHAnsi" w:hAnsiTheme="majorHAnsi"/>
          <w:color w:val="000000"/>
          <w:sz w:val="24"/>
          <w:szCs w:val="24"/>
        </w:rPr>
        <w:t>rre</w:t>
      </w:r>
      <w:r w:rsidRPr="0074027F">
        <w:rPr>
          <w:rFonts w:asciiTheme="majorHAnsi" w:hAnsiTheme="majorHAnsi"/>
          <w:color w:val="000000"/>
          <w:spacing w:val="1"/>
          <w:sz w:val="24"/>
          <w:szCs w:val="24"/>
        </w:rPr>
        <w:t>s</w:t>
      </w:r>
      <w:r w:rsidRPr="0074027F">
        <w:rPr>
          <w:rFonts w:asciiTheme="majorHAnsi" w:hAnsiTheme="majorHAnsi"/>
          <w:color w:val="000000"/>
          <w:sz w:val="24"/>
          <w:szCs w:val="24"/>
        </w:rPr>
        <w:t>p</w:t>
      </w:r>
      <w:r w:rsidRPr="0074027F">
        <w:rPr>
          <w:rFonts w:asciiTheme="majorHAnsi" w:hAnsiTheme="majorHAnsi"/>
          <w:color w:val="000000"/>
          <w:spacing w:val="-1"/>
          <w:sz w:val="24"/>
          <w:szCs w:val="24"/>
        </w:rPr>
        <w:t>o</w:t>
      </w:r>
      <w:r w:rsidRPr="0074027F">
        <w:rPr>
          <w:rFonts w:asciiTheme="majorHAnsi" w:hAnsiTheme="majorHAnsi"/>
          <w:color w:val="000000"/>
          <w:sz w:val="24"/>
          <w:szCs w:val="24"/>
        </w:rPr>
        <w:t>nde</w:t>
      </w:r>
      <w:r w:rsidRPr="0074027F">
        <w:rPr>
          <w:rFonts w:asciiTheme="majorHAnsi" w:hAnsiTheme="majorHAnsi"/>
          <w:color w:val="000000"/>
          <w:spacing w:val="1"/>
          <w:sz w:val="24"/>
          <w:szCs w:val="24"/>
        </w:rPr>
        <w:t>n</w:t>
      </w:r>
      <w:r w:rsidRPr="0074027F">
        <w:rPr>
          <w:rFonts w:asciiTheme="majorHAnsi" w:hAnsiTheme="majorHAnsi"/>
          <w:color w:val="000000"/>
          <w:sz w:val="24"/>
          <w:szCs w:val="24"/>
        </w:rPr>
        <w:t xml:space="preserve">ce </w:t>
      </w:r>
      <w:r w:rsidRPr="0074027F">
        <w:rPr>
          <w:rFonts w:asciiTheme="majorHAnsi" w:hAnsiTheme="majorHAnsi"/>
          <w:color w:val="000000"/>
          <w:spacing w:val="9"/>
          <w:sz w:val="24"/>
          <w:szCs w:val="24"/>
        </w:rPr>
        <w:t xml:space="preserve"> </w:t>
      </w:r>
      <w:r w:rsidRPr="0074027F">
        <w:rPr>
          <w:rFonts w:asciiTheme="majorHAnsi" w:hAnsiTheme="majorHAnsi"/>
          <w:color w:val="000000"/>
          <w:sz w:val="24"/>
          <w:szCs w:val="24"/>
        </w:rPr>
        <w:t xml:space="preserve">/ </w:t>
      </w:r>
      <w:r w:rsidRPr="0074027F">
        <w:rPr>
          <w:rFonts w:asciiTheme="majorHAnsi" w:hAnsiTheme="majorHAnsi"/>
          <w:color w:val="000000"/>
          <w:spacing w:val="10"/>
          <w:sz w:val="24"/>
          <w:szCs w:val="24"/>
        </w:rPr>
        <w:t xml:space="preserve"> </w:t>
      </w:r>
      <w:r w:rsidRPr="0074027F">
        <w:rPr>
          <w:rFonts w:asciiTheme="majorHAnsi" w:hAnsiTheme="majorHAnsi"/>
          <w:color w:val="000000"/>
          <w:sz w:val="24"/>
          <w:szCs w:val="24"/>
        </w:rPr>
        <w:t>disc</w:t>
      </w:r>
      <w:r w:rsidRPr="0074027F">
        <w:rPr>
          <w:rFonts w:asciiTheme="majorHAnsi" w:hAnsiTheme="majorHAnsi"/>
          <w:color w:val="000000"/>
          <w:spacing w:val="1"/>
          <w:sz w:val="24"/>
          <w:szCs w:val="24"/>
        </w:rPr>
        <w:t>uss</w:t>
      </w:r>
      <w:r w:rsidRPr="0074027F">
        <w:rPr>
          <w:rFonts w:asciiTheme="majorHAnsi" w:hAnsiTheme="majorHAnsi"/>
          <w:color w:val="000000"/>
          <w:sz w:val="24"/>
          <w:szCs w:val="24"/>
        </w:rPr>
        <w:t xml:space="preserve">ion </w:t>
      </w:r>
      <w:r w:rsidRPr="0074027F">
        <w:rPr>
          <w:rFonts w:asciiTheme="majorHAnsi" w:hAnsiTheme="majorHAnsi"/>
          <w:color w:val="000000"/>
          <w:spacing w:val="9"/>
          <w:sz w:val="24"/>
          <w:szCs w:val="24"/>
        </w:rPr>
        <w:t xml:space="preserve"> </w:t>
      </w:r>
      <w:r w:rsidRPr="0074027F">
        <w:rPr>
          <w:rFonts w:asciiTheme="majorHAnsi" w:hAnsiTheme="majorHAnsi"/>
          <w:color w:val="000000"/>
          <w:sz w:val="24"/>
          <w:szCs w:val="24"/>
        </w:rPr>
        <w:t xml:space="preserve">/ </w:t>
      </w:r>
      <w:r w:rsidRPr="0074027F">
        <w:rPr>
          <w:rFonts w:asciiTheme="majorHAnsi" w:hAnsiTheme="majorHAnsi"/>
          <w:color w:val="000000"/>
          <w:spacing w:val="10"/>
          <w:sz w:val="24"/>
          <w:szCs w:val="24"/>
        </w:rPr>
        <w:t xml:space="preserve"> </w:t>
      </w:r>
      <w:r w:rsidRPr="0074027F">
        <w:rPr>
          <w:rFonts w:asciiTheme="majorHAnsi" w:hAnsiTheme="majorHAnsi"/>
          <w:color w:val="000000"/>
          <w:sz w:val="24"/>
          <w:szCs w:val="24"/>
        </w:rPr>
        <w:t>v</w:t>
      </w:r>
      <w:r w:rsidRPr="0074027F">
        <w:rPr>
          <w:rFonts w:asciiTheme="majorHAnsi" w:hAnsiTheme="majorHAnsi"/>
          <w:color w:val="000000"/>
          <w:spacing w:val="1"/>
          <w:sz w:val="24"/>
          <w:szCs w:val="24"/>
        </w:rPr>
        <w:t>is</w:t>
      </w:r>
      <w:r w:rsidRPr="0074027F">
        <w:rPr>
          <w:rFonts w:asciiTheme="majorHAnsi" w:hAnsiTheme="majorHAnsi"/>
          <w:color w:val="000000"/>
          <w:sz w:val="24"/>
          <w:szCs w:val="24"/>
        </w:rPr>
        <w:t xml:space="preserve">its </w:t>
      </w:r>
      <w:r w:rsidRPr="0074027F">
        <w:rPr>
          <w:rFonts w:asciiTheme="majorHAnsi" w:hAnsiTheme="majorHAnsi"/>
          <w:color w:val="000000"/>
          <w:spacing w:val="6"/>
          <w:sz w:val="24"/>
          <w:szCs w:val="24"/>
        </w:rPr>
        <w:t xml:space="preserve"> </w:t>
      </w:r>
      <w:r w:rsidRPr="0074027F">
        <w:rPr>
          <w:rFonts w:asciiTheme="majorHAnsi" w:hAnsiTheme="majorHAnsi"/>
          <w:color w:val="000000"/>
          <w:sz w:val="24"/>
          <w:szCs w:val="24"/>
        </w:rPr>
        <w:t>wh</w:t>
      </w:r>
      <w:r w:rsidRPr="0074027F">
        <w:rPr>
          <w:rFonts w:asciiTheme="majorHAnsi" w:hAnsiTheme="majorHAnsi"/>
          <w:color w:val="000000"/>
          <w:spacing w:val="-1"/>
          <w:sz w:val="24"/>
          <w:szCs w:val="24"/>
        </w:rPr>
        <w:t>a</w:t>
      </w:r>
      <w:r w:rsidRPr="0074027F">
        <w:rPr>
          <w:rFonts w:asciiTheme="majorHAnsi" w:hAnsiTheme="majorHAnsi"/>
          <w:color w:val="000000"/>
          <w:spacing w:val="4"/>
          <w:sz w:val="24"/>
          <w:szCs w:val="24"/>
        </w:rPr>
        <w:t>t</w:t>
      </w:r>
      <w:r w:rsidRPr="0074027F">
        <w:rPr>
          <w:rFonts w:asciiTheme="majorHAnsi" w:hAnsiTheme="majorHAnsi"/>
          <w:color w:val="000000"/>
          <w:spacing w:val="1"/>
          <w:sz w:val="24"/>
          <w:szCs w:val="24"/>
        </w:rPr>
        <w:t>s</w:t>
      </w:r>
      <w:r w:rsidRPr="0074027F">
        <w:rPr>
          <w:rFonts w:asciiTheme="majorHAnsi" w:hAnsiTheme="majorHAnsi"/>
          <w:color w:val="000000"/>
          <w:sz w:val="24"/>
          <w:szCs w:val="24"/>
        </w:rPr>
        <w:t>oev</w:t>
      </w:r>
      <w:r w:rsidRPr="0074027F">
        <w:rPr>
          <w:rFonts w:asciiTheme="majorHAnsi" w:hAnsiTheme="majorHAnsi"/>
          <w:color w:val="000000"/>
          <w:spacing w:val="1"/>
          <w:sz w:val="24"/>
          <w:szCs w:val="24"/>
        </w:rPr>
        <w:t>e</w:t>
      </w:r>
      <w:r w:rsidRPr="0074027F">
        <w:rPr>
          <w:rFonts w:asciiTheme="majorHAnsi" w:hAnsiTheme="majorHAnsi"/>
          <w:color w:val="000000"/>
          <w:sz w:val="24"/>
          <w:szCs w:val="24"/>
        </w:rPr>
        <w:t xml:space="preserve">r </w:t>
      </w:r>
      <w:r w:rsidRPr="0074027F">
        <w:rPr>
          <w:rFonts w:asciiTheme="majorHAnsi" w:hAnsiTheme="majorHAnsi"/>
          <w:color w:val="000000"/>
          <w:spacing w:val="11"/>
          <w:sz w:val="24"/>
          <w:szCs w:val="24"/>
        </w:rPr>
        <w:t xml:space="preserve"> </w:t>
      </w:r>
      <w:r w:rsidRPr="0074027F">
        <w:rPr>
          <w:rFonts w:asciiTheme="majorHAnsi" w:hAnsiTheme="majorHAnsi"/>
          <w:color w:val="000000"/>
          <w:sz w:val="24"/>
          <w:szCs w:val="24"/>
        </w:rPr>
        <w:t xml:space="preserve">will </w:t>
      </w:r>
      <w:r w:rsidRPr="0074027F">
        <w:rPr>
          <w:rFonts w:asciiTheme="majorHAnsi" w:hAnsiTheme="majorHAnsi"/>
          <w:color w:val="000000"/>
          <w:spacing w:val="11"/>
          <w:sz w:val="24"/>
          <w:szCs w:val="24"/>
        </w:rPr>
        <w:t xml:space="preserve"> </w:t>
      </w:r>
      <w:r w:rsidRPr="0074027F">
        <w:rPr>
          <w:rFonts w:asciiTheme="majorHAnsi" w:hAnsiTheme="majorHAnsi"/>
          <w:color w:val="000000"/>
          <w:spacing w:val="-3"/>
          <w:sz w:val="24"/>
          <w:szCs w:val="24"/>
        </w:rPr>
        <w:t>b</w:t>
      </w:r>
      <w:r w:rsidRPr="0074027F">
        <w:rPr>
          <w:rFonts w:asciiTheme="majorHAnsi" w:hAnsiTheme="majorHAnsi"/>
          <w:color w:val="000000"/>
          <w:sz w:val="24"/>
          <w:szCs w:val="24"/>
        </w:rPr>
        <w:t xml:space="preserve">e </w:t>
      </w:r>
      <w:r w:rsidRPr="0074027F">
        <w:rPr>
          <w:rFonts w:asciiTheme="majorHAnsi" w:hAnsiTheme="majorHAnsi"/>
          <w:color w:val="000000"/>
          <w:spacing w:val="1"/>
          <w:sz w:val="24"/>
          <w:szCs w:val="24"/>
        </w:rPr>
        <w:t>e</w:t>
      </w:r>
      <w:r w:rsidRPr="0074027F">
        <w:rPr>
          <w:rFonts w:asciiTheme="majorHAnsi" w:hAnsiTheme="majorHAnsi"/>
          <w:color w:val="000000"/>
          <w:sz w:val="24"/>
          <w:szCs w:val="24"/>
        </w:rPr>
        <w:t>ntert</w:t>
      </w:r>
      <w:r w:rsidRPr="0074027F">
        <w:rPr>
          <w:rFonts w:asciiTheme="majorHAnsi" w:hAnsiTheme="majorHAnsi"/>
          <w:color w:val="000000"/>
          <w:spacing w:val="-2"/>
          <w:sz w:val="24"/>
          <w:szCs w:val="24"/>
        </w:rPr>
        <w:t>a</w:t>
      </w:r>
      <w:r w:rsidRPr="0074027F">
        <w:rPr>
          <w:rFonts w:asciiTheme="majorHAnsi" w:hAnsiTheme="majorHAnsi"/>
          <w:color w:val="000000"/>
          <w:sz w:val="24"/>
          <w:szCs w:val="24"/>
        </w:rPr>
        <w:t>in</w:t>
      </w:r>
      <w:r w:rsidRPr="0074027F">
        <w:rPr>
          <w:rFonts w:asciiTheme="majorHAnsi" w:hAnsiTheme="majorHAnsi"/>
          <w:color w:val="000000"/>
          <w:spacing w:val="2"/>
          <w:sz w:val="24"/>
          <w:szCs w:val="24"/>
        </w:rPr>
        <w:t>e</w:t>
      </w:r>
      <w:r w:rsidRPr="0074027F">
        <w:rPr>
          <w:rFonts w:asciiTheme="majorHAnsi" w:hAnsiTheme="majorHAnsi"/>
          <w:color w:val="000000"/>
          <w:sz w:val="24"/>
          <w:szCs w:val="24"/>
        </w:rPr>
        <w:t>d</w:t>
      </w:r>
      <w:r w:rsidRPr="0074027F">
        <w:rPr>
          <w:rFonts w:asciiTheme="majorHAnsi" w:hAnsiTheme="majorHAnsi"/>
          <w:color w:val="000000"/>
          <w:spacing w:val="1"/>
          <w:sz w:val="24"/>
          <w:szCs w:val="24"/>
        </w:rPr>
        <w:t xml:space="preserve"> </w:t>
      </w:r>
      <w:r w:rsidRPr="0074027F">
        <w:rPr>
          <w:rFonts w:asciiTheme="majorHAnsi" w:hAnsiTheme="majorHAnsi"/>
          <w:color w:val="000000"/>
          <w:sz w:val="24"/>
          <w:szCs w:val="24"/>
        </w:rPr>
        <w:t>on</w:t>
      </w:r>
      <w:r w:rsidRPr="0074027F">
        <w:rPr>
          <w:rFonts w:asciiTheme="majorHAnsi" w:hAnsiTheme="majorHAnsi"/>
          <w:color w:val="000000"/>
          <w:spacing w:val="2"/>
          <w:sz w:val="24"/>
          <w:szCs w:val="24"/>
        </w:rPr>
        <w:t xml:space="preserve"> </w:t>
      </w:r>
      <w:r w:rsidRPr="0074027F">
        <w:rPr>
          <w:rFonts w:asciiTheme="majorHAnsi" w:hAnsiTheme="majorHAnsi"/>
          <w:color w:val="000000"/>
          <w:spacing w:val="-1"/>
          <w:sz w:val="24"/>
          <w:szCs w:val="24"/>
        </w:rPr>
        <w:t>t</w:t>
      </w:r>
      <w:r w:rsidRPr="0074027F">
        <w:rPr>
          <w:rFonts w:asciiTheme="majorHAnsi" w:hAnsiTheme="majorHAnsi"/>
          <w:color w:val="000000"/>
          <w:sz w:val="24"/>
          <w:szCs w:val="24"/>
        </w:rPr>
        <w:t>he</w:t>
      </w:r>
      <w:r w:rsidRPr="0074027F">
        <w:rPr>
          <w:rFonts w:asciiTheme="majorHAnsi" w:hAnsiTheme="majorHAnsi"/>
          <w:color w:val="000000"/>
          <w:spacing w:val="3"/>
          <w:sz w:val="24"/>
          <w:szCs w:val="24"/>
        </w:rPr>
        <w:t xml:space="preserve"> </w:t>
      </w:r>
      <w:r w:rsidRPr="0074027F">
        <w:rPr>
          <w:rFonts w:asciiTheme="majorHAnsi" w:hAnsiTheme="majorHAnsi"/>
          <w:color w:val="000000"/>
          <w:spacing w:val="1"/>
          <w:sz w:val="24"/>
          <w:szCs w:val="24"/>
        </w:rPr>
        <w:t>s</w:t>
      </w:r>
      <w:r w:rsidRPr="0074027F">
        <w:rPr>
          <w:rFonts w:asciiTheme="majorHAnsi" w:hAnsiTheme="majorHAnsi"/>
          <w:color w:val="000000"/>
          <w:spacing w:val="-2"/>
          <w:sz w:val="24"/>
          <w:szCs w:val="24"/>
        </w:rPr>
        <w:t>u</w:t>
      </w:r>
      <w:r w:rsidRPr="0074027F">
        <w:rPr>
          <w:rFonts w:asciiTheme="majorHAnsi" w:hAnsiTheme="majorHAnsi"/>
          <w:color w:val="000000"/>
          <w:sz w:val="24"/>
          <w:szCs w:val="24"/>
        </w:rPr>
        <w:t>b</w:t>
      </w:r>
      <w:r w:rsidRPr="0074027F">
        <w:rPr>
          <w:rFonts w:asciiTheme="majorHAnsi" w:hAnsiTheme="majorHAnsi"/>
          <w:color w:val="000000"/>
          <w:spacing w:val="-1"/>
          <w:sz w:val="24"/>
          <w:szCs w:val="24"/>
        </w:rPr>
        <w:t>j</w:t>
      </w:r>
      <w:r w:rsidRPr="0074027F">
        <w:rPr>
          <w:rFonts w:asciiTheme="majorHAnsi" w:hAnsiTheme="majorHAnsi"/>
          <w:color w:val="000000"/>
          <w:spacing w:val="1"/>
          <w:sz w:val="24"/>
          <w:szCs w:val="24"/>
        </w:rPr>
        <w:t>e</w:t>
      </w:r>
      <w:r w:rsidRPr="0074027F">
        <w:rPr>
          <w:rFonts w:asciiTheme="majorHAnsi" w:hAnsiTheme="majorHAnsi"/>
          <w:color w:val="000000"/>
          <w:sz w:val="24"/>
          <w:szCs w:val="24"/>
        </w:rPr>
        <w:t>ct u</w:t>
      </w:r>
      <w:r w:rsidRPr="0074027F">
        <w:rPr>
          <w:rFonts w:asciiTheme="majorHAnsi" w:hAnsiTheme="majorHAnsi"/>
          <w:color w:val="000000"/>
          <w:spacing w:val="1"/>
          <w:sz w:val="24"/>
          <w:szCs w:val="24"/>
        </w:rPr>
        <w:t>n</w:t>
      </w:r>
      <w:r w:rsidRPr="0074027F">
        <w:rPr>
          <w:rFonts w:asciiTheme="majorHAnsi" w:hAnsiTheme="majorHAnsi"/>
          <w:color w:val="000000"/>
          <w:sz w:val="24"/>
          <w:szCs w:val="24"/>
        </w:rPr>
        <w:t>l</w:t>
      </w:r>
      <w:r w:rsidRPr="0074027F">
        <w:rPr>
          <w:rFonts w:asciiTheme="majorHAnsi" w:hAnsiTheme="majorHAnsi"/>
          <w:color w:val="000000"/>
          <w:spacing w:val="1"/>
          <w:sz w:val="24"/>
          <w:szCs w:val="24"/>
        </w:rPr>
        <w:t>es</w:t>
      </w:r>
      <w:r w:rsidRPr="0074027F">
        <w:rPr>
          <w:rFonts w:asciiTheme="majorHAnsi" w:hAnsiTheme="majorHAnsi"/>
          <w:color w:val="000000"/>
          <w:sz w:val="24"/>
          <w:szCs w:val="24"/>
        </w:rPr>
        <w:t xml:space="preserve">s </w:t>
      </w:r>
      <w:r w:rsidRPr="0074027F">
        <w:rPr>
          <w:rFonts w:asciiTheme="majorHAnsi" w:hAnsiTheme="majorHAnsi"/>
          <w:color w:val="000000"/>
          <w:spacing w:val="1"/>
          <w:sz w:val="24"/>
          <w:szCs w:val="24"/>
        </w:rPr>
        <w:t>s</w:t>
      </w:r>
      <w:r w:rsidRPr="0074027F">
        <w:rPr>
          <w:rFonts w:asciiTheme="majorHAnsi" w:hAnsiTheme="majorHAnsi"/>
          <w:color w:val="000000"/>
          <w:sz w:val="24"/>
          <w:szCs w:val="24"/>
        </w:rPr>
        <w:t>pecific</w:t>
      </w:r>
      <w:r w:rsidRPr="0074027F">
        <w:rPr>
          <w:rFonts w:asciiTheme="majorHAnsi" w:hAnsiTheme="majorHAnsi"/>
          <w:color w:val="000000"/>
          <w:spacing w:val="-1"/>
          <w:sz w:val="24"/>
          <w:szCs w:val="24"/>
        </w:rPr>
        <w:t>a</w:t>
      </w:r>
      <w:r w:rsidRPr="0074027F">
        <w:rPr>
          <w:rFonts w:asciiTheme="majorHAnsi" w:hAnsiTheme="majorHAnsi"/>
          <w:color w:val="000000"/>
          <w:sz w:val="24"/>
          <w:szCs w:val="24"/>
        </w:rPr>
        <w:t>l</w:t>
      </w:r>
      <w:r w:rsidRPr="0074027F">
        <w:rPr>
          <w:rFonts w:asciiTheme="majorHAnsi" w:hAnsiTheme="majorHAnsi"/>
          <w:color w:val="000000"/>
          <w:spacing w:val="-2"/>
          <w:sz w:val="24"/>
          <w:szCs w:val="24"/>
        </w:rPr>
        <w:t>l</w:t>
      </w:r>
      <w:r w:rsidRPr="0074027F">
        <w:rPr>
          <w:rFonts w:asciiTheme="majorHAnsi" w:hAnsiTheme="majorHAnsi"/>
          <w:color w:val="000000"/>
          <w:sz w:val="24"/>
          <w:szCs w:val="24"/>
        </w:rPr>
        <w:t>y</w:t>
      </w:r>
      <w:r w:rsidRPr="0074027F">
        <w:rPr>
          <w:rFonts w:asciiTheme="majorHAnsi" w:hAnsiTheme="majorHAnsi"/>
          <w:color w:val="000000"/>
          <w:spacing w:val="2"/>
          <w:sz w:val="24"/>
          <w:szCs w:val="24"/>
        </w:rPr>
        <w:t xml:space="preserve"> </w:t>
      </w:r>
      <w:r w:rsidRPr="0074027F">
        <w:rPr>
          <w:rFonts w:asciiTheme="majorHAnsi" w:hAnsiTheme="majorHAnsi"/>
          <w:color w:val="000000"/>
          <w:sz w:val="24"/>
          <w:szCs w:val="24"/>
        </w:rPr>
        <w:t>c</w:t>
      </w:r>
      <w:r w:rsidRPr="0074027F">
        <w:rPr>
          <w:rFonts w:asciiTheme="majorHAnsi" w:hAnsiTheme="majorHAnsi"/>
          <w:color w:val="000000"/>
          <w:spacing w:val="-2"/>
          <w:sz w:val="24"/>
          <w:szCs w:val="24"/>
        </w:rPr>
        <w:t>a</w:t>
      </w:r>
      <w:r w:rsidRPr="0074027F">
        <w:rPr>
          <w:rFonts w:asciiTheme="majorHAnsi" w:hAnsiTheme="majorHAnsi"/>
          <w:color w:val="000000"/>
          <w:sz w:val="24"/>
          <w:szCs w:val="24"/>
        </w:rPr>
        <w:t>ll</w:t>
      </w:r>
      <w:r w:rsidRPr="0074027F">
        <w:rPr>
          <w:rFonts w:asciiTheme="majorHAnsi" w:hAnsiTheme="majorHAnsi"/>
          <w:color w:val="000000"/>
          <w:spacing w:val="1"/>
          <w:sz w:val="24"/>
          <w:szCs w:val="24"/>
        </w:rPr>
        <w:t>e</w:t>
      </w:r>
      <w:r w:rsidRPr="0074027F">
        <w:rPr>
          <w:rFonts w:asciiTheme="majorHAnsi" w:hAnsiTheme="majorHAnsi"/>
          <w:color w:val="000000"/>
          <w:sz w:val="24"/>
          <w:szCs w:val="24"/>
        </w:rPr>
        <w:t>d</w:t>
      </w:r>
      <w:r w:rsidRPr="0074027F">
        <w:rPr>
          <w:rFonts w:asciiTheme="majorHAnsi" w:hAnsiTheme="majorHAnsi"/>
          <w:color w:val="000000"/>
          <w:spacing w:val="1"/>
          <w:sz w:val="24"/>
          <w:szCs w:val="24"/>
        </w:rPr>
        <w:t xml:space="preserve"> </w:t>
      </w:r>
      <w:r w:rsidRPr="0074027F">
        <w:rPr>
          <w:rFonts w:asciiTheme="majorHAnsi" w:hAnsiTheme="majorHAnsi"/>
          <w:color w:val="000000"/>
          <w:sz w:val="24"/>
          <w:szCs w:val="24"/>
        </w:rPr>
        <w:t>by</w:t>
      </w:r>
      <w:r w:rsidRPr="0074027F">
        <w:rPr>
          <w:rFonts w:asciiTheme="majorHAnsi" w:hAnsiTheme="majorHAnsi"/>
          <w:color w:val="000000"/>
          <w:spacing w:val="2"/>
          <w:sz w:val="24"/>
          <w:szCs w:val="24"/>
        </w:rPr>
        <w:t xml:space="preserve"> </w:t>
      </w:r>
      <w:r w:rsidRPr="0074027F">
        <w:rPr>
          <w:rFonts w:asciiTheme="majorHAnsi" w:hAnsiTheme="majorHAnsi"/>
          <w:color w:val="000000"/>
          <w:spacing w:val="-1"/>
          <w:sz w:val="24"/>
          <w:szCs w:val="24"/>
        </w:rPr>
        <w:t>t</w:t>
      </w:r>
      <w:r w:rsidRPr="0074027F">
        <w:rPr>
          <w:rFonts w:asciiTheme="majorHAnsi" w:hAnsiTheme="majorHAnsi"/>
          <w:color w:val="000000"/>
          <w:sz w:val="24"/>
          <w:szCs w:val="24"/>
        </w:rPr>
        <w:t>his</w:t>
      </w:r>
      <w:r w:rsidRPr="0074027F">
        <w:rPr>
          <w:rFonts w:asciiTheme="majorHAnsi" w:hAnsiTheme="majorHAnsi"/>
          <w:color w:val="000000"/>
          <w:spacing w:val="3"/>
          <w:sz w:val="24"/>
          <w:szCs w:val="24"/>
        </w:rPr>
        <w:t xml:space="preserve"> </w:t>
      </w:r>
      <w:r w:rsidRPr="0074027F">
        <w:rPr>
          <w:rFonts w:asciiTheme="majorHAnsi" w:hAnsiTheme="majorHAnsi"/>
          <w:color w:val="000000"/>
          <w:sz w:val="24"/>
          <w:szCs w:val="24"/>
        </w:rPr>
        <w:t xml:space="preserve">office </w:t>
      </w:r>
      <w:r w:rsidRPr="0074027F">
        <w:rPr>
          <w:rFonts w:asciiTheme="majorHAnsi" w:hAnsiTheme="majorHAnsi"/>
          <w:color w:val="000000"/>
          <w:spacing w:val="-1"/>
          <w:sz w:val="24"/>
          <w:szCs w:val="24"/>
        </w:rPr>
        <w:t>a</w:t>
      </w:r>
      <w:r w:rsidRPr="0074027F">
        <w:rPr>
          <w:rFonts w:asciiTheme="majorHAnsi" w:hAnsiTheme="majorHAnsi"/>
          <w:color w:val="000000"/>
          <w:sz w:val="24"/>
          <w:szCs w:val="24"/>
        </w:rPr>
        <w:t>fter</w:t>
      </w:r>
      <w:r w:rsidRPr="0074027F">
        <w:rPr>
          <w:rFonts w:asciiTheme="majorHAnsi" w:hAnsiTheme="majorHAnsi"/>
          <w:color w:val="000000"/>
          <w:spacing w:val="2"/>
          <w:sz w:val="24"/>
          <w:szCs w:val="24"/>
        </w:rPr>
        <w:t xml:space="preserve"> </w:t>
      </w:r>
      <w:r w:rsidRPr="0074027F">
        <w:rPr>
          <w:rFonts w:asciiTheme="majorHAnsi" w:hAnsiTheme="majorHAnsi"/>
          <w:color w:val="000000"/>
          <w:sz w:val="24"/>
          <w:szCs w:val="24"/>
        </w:rPr>
        <w:t>o</w:t>
      </w:r>
      <w:r w:rsidRPr="0074027F">
        <w:rPr>
          <w:rFonts w:asciiTheme="majorHAnsi" w:hAnsiTheme="majorHAnsi"/>
          <w:color w:val="000000"/>
          <w:spacing w:val="-1"/>
          <w:sz w:val="24"/>
          <w:szCs w:val="24"/>
        </w:rPr>
        <w:t>p</w:t>
      </w:r>
      <w:r w:rsidRPr="0074027F">
        <w:rPr>
          <w:rFonts w:asciiTheme="majorHAnsi" w:hAnsiTheme="majorHAnsi"/>
          <w:color w:val="000000"/>
          <w:spacing w:val="1"/>
          <w:sz w:val="24"/>
          <w:szCs w:val="24"/>
        </w:rPr>
        <w:t>e</w:t>
      </w:r>
      <w:r w:rsidRPr="0074027F">
        <w:rPr>
          <w:rFonts w:asciiTheme="majorHAnsi" w:hAnsiTheme="majorHAnsi"/>
          <w:color w:val="000000"/>
          <w:sz w:val="24"/>
          <w:szCs w:val="24"/>
        </w:rPr>
        <w:t>ni</w:t>
      </w:r>
      <w:r w:rsidRPr="0074027F">
        <w:rPr>
          <w:rFonts w:asciiTheme="majorHAnsi" w:hAnsiTheme="majorHAnsi"/>
          <w:color w:val="000000"/>
          <w:spacing w:val="1"/>
          <w:sz w:val="24"/>
          <w:szCs w:val="24"/>
        </w:rPr>
        <w:t>n</w:t>
      </w:r>
      <w:r w:rsidRPr="0074027F">
        <w:rPr>
          <w:rFonts w:asciiTheme="majorHAnsi" w:hAnsiTheme="majorHAnsi"/>
          <w:color w:val="000000"/>
          <w:sz w:val="24"/>
          <w:szCs w:val="24"/>
        </w:rPr>
        <w:t>g</w:t>
      </w:r>
      <w:r w:rsidRPr="0074027F">
        <w:rPr>
          <w:rFonts w:asciiTheme="majorHAnsi" w:hAnsiTheme="majorHAnsi"/>
          <w:color w:val="000000"/>
          <w:spacing w:val="1"/>
          <w:sz w:val="24"/>
          <w:szCs w:val="24"/>
        </w:rPr>
        <w:t xml:space="preserve"> </w:t>
      </w:r>
      <w:r w:rsidRPr="0074027F">
        <w:rPr>
          <w:rFonts w:asciiTheme="majorHAnsi" w:hAnsiTheme="majorHAnsi"/>
          <w:color w:val="000000"/>
          <w:spacing w:val="-1"/>
          <w:sz w:val="24"/>
          <w:szCs w:val="24"/>
        </w:rPr>
        <w:t>t</w:t>
      </w:r>
      <w:r w:rsidRPr="0074027F">
        <w:rPr>
          <w:rFonts w:asciiTheme="majorHAnsi" w:hAnsiTheme="majorHAnsi"/>
          <w:color w:val="000000"/>
          <w:spacing w:val="-2"/>
          <w:sz w:val="24"/>
          <w:szCs w:val="24"/>
        </w:rPr>
        <w:t>h</w:t>
      </w:r>
      <w:r w:rsidRPr="0074027F">
        <w:rPr>
          <w:rFonts w:asciiTheme="majorHAnsi" w:hAnsiTheme="majorHAnsi"/>
          <w:color w:val="000000"/>
          <w:sz w:val="24"/>
          <w:szCs w:val="24"/>
        </w:rPr>
        <w:t xml:space="preserve">e </w:t>
      </w:r>
      <w:r w:rsidRPr="0074027F">
        <w:rPr>
          <w:rFonts w:asciiTheme="majorHAnsi" w:hAnsiTheme="majorHAnsi"/>
          <w:color w:val="000000"/>
          <w:spacing w:val="-1"/>
          <w:sz w:val="24"/>
          <w:szCs w:val="24"/>
        </w:rPr>
        <w:t>t</w:t>
      </w:r>
      <w:r w:rsidRPr="0074027F">
        <w:rPr>
          <w:rFonts w:asciiTheme="majorHAnsi" w:hAnsiTheme="majorHAnsi"/>
          <w:color w:val="000000"/>
          <w:spacing w:val="1"/>
          <w:sz w:val="24"/>
          <w:szCs w:val="24"/>
        </w:rPr>
        <w:t>e</w:t>
      </w:r>
      <w:r w:rsidRPr="0074027F">
        <w:rPr>
          <w:rFonts w:asciiTheme="majorHAnsi" w:hAnsiTheme="majorHAnsi"/>
          <w:color w:val="000000"/>
          <w:sz w:val="24"/>
          <w:szCs w:val="24"/>
        </w:rPr>
        <w:t>nder</w:t>
      </w:r>
      <w:r w:rsidRPr="0074027F">
        <w:rPr>
          <w:rFonts w:asciiTheme="majorHAnsi" w:hAnsiTheme="majorHAnsi"/>
          <w:color w:val="000000"/>
          <w:spacing w:val="2"/>
          <w:sz w:val="24"/>
          <w:szCs w:val="24"/>
        </w:rPr>
        <w:t xml:space="preserve"> </w:t>
      </w:r>
      <w:r w:rsidRPr="0074027F">
        <w:rPr>
          <w:rFonts w:asciiTheme="majorHAnsi" w:hAnsiTheme="majorHAnsi"/>
          <w:color w:val="000000"/>
          <w:sz w:val="24"/>
          <w:szCs w:val="24"/>
        </w:rPr>
        <w:t>for</w:t>
      </w:r>
      <w:r w:rsidRPr="0074027F">
        <w:rPr>
          <w:rFonts w:asciiTheme="majorHAnsi" w:hAnsiTheme="majorHAnsi"/>
          <w:color w:val="000000"/>
          <w:spacing w:val="1"/>
          <w:sz w:val="24"/>
          <w:szCs w:val="24"/>
        </w:rPr>
        <w:t xml:space="preserve"> </w:t>
      </w:r>
      <w:r w:rsidRPr="0074027F">
        <w:rPr>
          <w:rFonts w:asciiTheme="majorHAnsi" w:hAnsiTheme="majorHAnsi"/>
          <w:color w:val="000000"/>
          <w:sz w:val="24"/>
          <w:szCs w:val="24"/>
        </w:rPr>
        <w:t>cl</w:t>
      </w:r>
      <w:r w:rsidRPr="0074027F">
        <w:rPr>
          <w:rFonts w:asciiTheme="majorHAnsi" w:hAnsiTheme="majorHAnsi"/>
          <w:color w:val="000000"/>
          <w:spacing w:val="-1"/>
          <w:sz w:val="24"/>
          <w:szCs w:val="24"/>
        </w:rPr>
        <w:t>a</w:t>
      </w:r>
      <w:r w:rsidRPr="0074027F">
        <w:rPr>
          <w:rFonts w:asciiTheme="majorHAnsi" w:hAnsiTheme="majorHAnsi"/>
          <w:color w:val="000000"/>
          <w:sz w:val="24"/>
          <w:szCs w:val="24"/>
        </w:rPr>
        <w:t>rific</w:t>
      </w:r>
      <w:r w:rsidRPr="0074027F">
        <w:rPr>
          <w:rFonts w:asciiTheme="majorHAnsi" w:hAnsiTheme="majorHAnsi"/>
          <w:color w:val="000000"/>
          <w:spacing w:val="-1"/>
          <w:sz w:val="24"/>
          <w:szCs w:val="24"/>
        </w:rPr>
        <w:t>at</w:t>
      </w:r>
      <w:r w:rsidRPr="0074027F">
        <w:rPr>
          <w:rFonts w:asciiTheme="majorHAnsi" w:hAnsiTheme="majorHAnsi"/>
          <w:color w:val="000000"/>
          <w:sz w:val="24"/>
          <w:szCs w:val="24"/>
        </w:rPr>
        <w:t>io</w:t>
      </w:r>
      <w:r w:rsidRPr="0074027F">
        <w:rPr>
          <w:rFonts w:asciiTheme="majorHAnsi" w:hAnsiTheme="majorHAnsi"/>
          <w:color w:val="000000"/>
          <w:spacing w:val="2"/>
          <w:sz w:val="24"/>
          <w:szCs w:val="24"/>
        </w:rPr>
        <w:t>n</w:t>
      </w:r>
      <w:r w:rsidRPr="0074027F">
        <w:rPr>
          <w:rFonts w:asciiTheme="majorHAnsi" w:hAnsiTheme="majorHAnsi"/>
          <w:color w:val="000000"/>
          <w:sz w:val="24"/>
          <w:szCs w:val="24"/>
        </w:rPr>
        <w:t>s</w:t>
      </w:r>
      <w:r w:rsidRPr="0074027F">
        <w:rPr>
          <w:rFonts w:asciiTheme="majorHAnsi" w:hAnsiTheme="majorHAnsi"/>
          <w:color w:val="000000"/>
          <w:spacing w:val="2"/>
          <w:sz w:val="24"/>
          <w:szCs w:val="24"/>
        </w:rPr>
        <w:t xml:space="preserve"> </w:t>
      </w:r>
      <w:r w:rsidRPr="0074027F">
        <w:rPr>
          <w:rFonts w:asciiTheme="majorHAnsi" w:hAnsiTheme="majorHAnsi"/>
          <w:color w:val="000000"/>
          <w:sz w:val="24"/>
          <w:szCs w:val="24"/>
        </w:rPr>
        <w:t>in</w:t>
      </w:r>
      <w:r w:rsidRPr="0074027F">
        <w:rPr>
          <w:rFonts w:asciiTheme="majorHAnsi" w:hAnsiTheme="majorHAnsi"/>
          <w:color w:val="000000"/>
          <w:spacing w:val="3"/>
          <w:sz w:val="24"/>
          <w:szCs w:val="24"/>
        </w:rPr>
        <w:t xml:space="preserve"> </w:t>
      </w:r>
      <w:r w:rsidRPr="0074027F">
        <w:rPr>
          <w:rFonts w:asciiTheme="majorHAnsi" w:hAnsiTheme="majorHAnsi"/>
          <w:color w:val="000000"/>
          <w:sz w:val="24"/>
          <w:szCs w:val="24"/>
        </w:rPr>
        <w:t>wri</w:t>
      </w:r>
      <w:r w:rsidRPr="0074027F">
        <w:rPr>
          <w:rFonts w:asciiTheme="majorHAnsi" w:hAnsiTheme="majorHAnsi"/>
          <w:color w:val="000000"/>
          <w:spacing w:val="-1"/>
          <w:sz w:val="24"/>
          <w:szCs w:val="24"/>
        </w:rPr>
        <w:t>t</w:t>
      </w:r>
      <w:r w:rsidRPr="0074027F">
        <w:rPr>
          <w:rFonts w:asciiTheme="majorHAnsi" w:hAnsiTheme="majorHAnsi"/>
          <w:color w:val="000000"/>
          <w:sz w:val="24"/>
          <w:szCs w:val="24"/>
        </w:rPr>
        <w:t>ing.</w:t>
      </w:r>
      <w:r w:rsidRPr="0074027F">
        <w:rPr>
          <w:rFonts w:asciiTheme="majorHAnsi" w:hAnsiTheme="majorHAnsi"/>
          <w:color w:val="000000"/>
          <w:spacing w:val="1"/>
          <w:sz w:val="24"/>
          <w:szCs w:val="24"/>
        </w:rPr>
        <w:t xml:space="preserve"> </w:t>
      </w:r>
      <w:r w:rsidRPr="0074027F">
        <w:rPr>
          <w:rFonts w:asciiTheme="majorHAnsi" w:hAnsiTheme="majorHAnsi"/>
          <w:color w:val="000000"/>
          <w:sz w:val="24"/>
          <w:szCs w:val="24"/>
        </w:rPr>
        <w:t>Any</w:t>
      </w:r>
      <w:r w:rsidRPr="0074027F">
        <w:rPr>
          <w:rFonts w:asciiTheme="majorHAnsi" w:hAnsiTheme="majorHAnsi"/>
          <w:color w:val="000000"/>
          <w:spacing w:val="3"/>
          <w:sz w:val="24"/>
          <w:szCs w:val="24"/>
        </w:rPr>
        <w:t xml:space="preserve"> </w:t>
      </w:r>
      <w:r w:rsidRPr="0074027F">
        <w:rPr>
          <w:rFonts w:asciiTheme="majorHAnsi" w:hAnsiTheme="majorHAnsi"/>
          <w:color w:val="000000"/>
          <w:sz w:val="24"/>
          <w:szCs w:val="24"/>
        </w:rPr>
        <w:t>v</w:t>
      </w:r>
      <w:r w:rsidRPr="0074027F">
        <w:rPr>
          <w:rFonts w:asciiTheme="majorHAnsi" w:hAnsiTheme="majorHAnsi"/>
          <w:color w:val="000000"/>
          <w:spacing w:val="1"/>
          <w:sz w:val="24"/>
          <w:szCs w:val="24"/>
        </w:rPr>
        <w:t>i</w:t>
      </w:r>
      <w:r w:rsidRPr="0074027F">
        <w:rPr>
          <w:rFonts w:asciiTheme="majorHAnsi" w:hAnsiTheme="majorHAnsi"/>
          <w:color w:val="000000"/>
          <w:sz w:val="24"/>
          <w:szCs w:val="24"/>
        </w:rPr>
        <w:t>ol</w:t>
      </w:r>
      <w:r w:rsidRPr="0074027F">
        <w:rPr>
          <w:rFonts w:asciiTheme="majorHAnsi" w:hAnsiTheme="majorHAnsi"/>
          <w:color w:val="000000"/>
          <w:spacing w:val="-2"/>
          <w:sz w:val="24"/>
          <w:szCs w:val="24"/>
        </w:rPr>
        <w:t>a</w:t>
      </w:r>
      <w:r w:rsidRPr="0074027F">
        <w:rPr>
          <w:rFonts w:asciiTheme="majorHAnsi" w:hAnsiTheme="majorHAnsi"/>
          <w:color w:val="000000"/>
          <w:spacing w:val="-1"/>
          <w:sz w:val="24"/>
          <w:szCs w:val="24"/>
        </w:rPr>
        <w:t>t</w:t>
      </w:r>
      <w:r w:rsidRPr="0074027F">
        <w:rPr>
          <w:rFonts w:asciiTheme="majorHAnsi" w:hAnsiTheme="majorHAnsi"/>
          <w:color w:val="000000"/>
          <w:sz w:val="24"/>
          <w:szCs w:val="24"/>
        </w:rPr>
        <w:t>ion</w:t>
      </w:r>
      <w:r w:rsidRPr="0074027F">
        <w:rPr>
          <w:rFonts w:asciiTheme="majorHAnsi" w:hAnsiTheme="majorHAnsi"/>
          <w:color w:val="000000"/>
          <w:spacing w:val="2"/>
          <w:sz w:val="24"/>
          <w:szCs w:val="24"/>
        </w:rPr>
        <w:t xml:space="preserve"> </w:t>
      </w:r>
      <w:r w:rsidRPr="0074027F">
        <w:rPr>
          <w:rFonts w:asciiTheme="majorHAnsi" w:hAnsiTheme="majorHAnsi"/>
          <w:color w:val="000000"/>
          <w:sz w:val="24"/>
          <w:szCs w:val="24"/>
        </w:rPr>
        <w:t>of</w:t>
      </w:r>
      <w:r w:rsidRPr="0074027F">
        <w:rPr>
          <w:rFonts w:asciiTheme="majorHAnsi" w:hAnsiTheme="majorHAnsi"/>
          <w:color w:val="000000"/>
          <w:spacing w:val="1"/>
          <w:sz w:val="24"/>
          <w:szCs w:val="24"/>
        </w:rPr>
        <w:t xml:space="preserve"> </w:t>
      </w:r>
      <w:r w:rsidRPr="0074027F">
        <w:rPr>
          <w:rFonts w:asciiTheme="majorHAnsi" w:hAnsiTheme="majorHAnsi"/>
          <w:color w:val="000000"/>
          <w:spacing w:val="-1"/>
          <w:sz w:val="24"/>
          <w:szCs w:val="24"/>
        </w:rPr>
        <w:t>t</w:t>
      </w:r>
      <w:r w:rsidRPr="0074027F">
        <w:rPr>
          <w:rFonts w:asciiTheme="majorHAnsi" w:hAnsiTheme="majorHAnsi"/>
          <w:color w:val="000000"/>
          <w:sz w:val="24"/>
          <w:szCs w:val="24"/>
        </w:rPr>
        <w:t>his</w:t>
      </w:r>
      <w:r w:rsidRPr="0074027F">
        <w:rPr>
          <w:rFonts w:asciiTheme="majorHAnsi" w:hAnsiTheme="majorHAnsi"/>
          <w:color w:val="000000"/>
          <w:spacing w:val="3"/>
          <w:sz w:val="24"/>
          <w:szCs w:val="24"/>
        </w:rPr>
        <w:t xml:space="preserve"> </w:t>
      </w:r>
      <w:r w:rsidRPr="0074027F">
        <w:rPr>
          <w:rFonts w:asciiTheme="majorHAnsi" w:hAnsiTheme="majorHAnsi"/>
          <w:color w:val="000000"/>
          <w:sz w:val="24"/>
          <w:szCs w:val="24"/>
        </w:rPr>
        <w:t>will</w:t>
      </w:r>
      <w:r w:rsidRPr="0074027F">
        <w:rPr>
          <w:rFonts w:asciiTheme="majorHAnsi" w:hAnsiTheme="majorHAnsi"/>
          <w:color w:val="000000"/>
          <w:spacing w:val="2"/>
          <w:sz w:val="24"/>
          <w:szCs w:val="24"/>
        </w:rPr>
        <w:t xml:space="preserve"> </w:t>
      </w:r>
      <w:r w:rsidRPr="0074027F">
        <w:rPr>
          <w:rFonts w:asciiTheme="majorHAnsi" w:hAnsiTheme="majorHAnsi"/>
          <w:color w:val="000000"/>
          <w:sz w:val="24"/>
          <w:szCs w:val="24"/>
        </w:rPr>
        <w:t>r</w:t>
      </w:r>
      <w:r w:rsidRPr="0074027F">
        <w:rPr>
          <w:rFonts w:asciiTheme="majorHAnsi" w:hAnsiTheme="majorHAnsi"/>
          <w:color w:val="000000"/>
          <w:spacing w:val="1"/>
          <w:sz w:val="24"/>
          <w:szCs w:val="24"/>
        </w:rPr>
        <w:t>e</w:t>
      </w:r>
      <w:r w:rsidRPr="0074027F">
        <w:rPr>
          <w:rFonts w:asciiTheme="majorHAnsi" w:hAnsiTheme="majorHAnsi"/>
          <w:color w:val="000000"/>
          <w:sz w:val="24"/>
          <w:szCs w:val="24"/>
        </w:rPr>
        <w:t xml:space="preserve">nder </w:t>
      </w:r>
      <w:r w:rsidRPr="0074027F">
        <w:rPr>
          <w:rFonts w:asciiTheme="majorHAnsi" w:hAnsiTheme="majorHAnsi"/>
          <w:color w:val="000000"/>
          <w:spacing w:val="-1"/>
          <w:sz w:val="24"/>
          <w:szCs w:val="24"/>
        </w:rPr>
        <w:t>t</w:t>
      </w:r>
      <w:r w:rsidRPr="0074027F">
        <w:rPr>
          <w:rFonts w:asciiTheme="majorHAnsi" w:hAnsiTheme="majorHAnsi"/>
          <w:color w:val="000000"/>
          <w:sz w:val="24"/>
          <w:szCs w:val="24"/>
        </w:rPr>
        <w:t>he</w:t>
      </w:r>
      <w:r w:rsidRPr="0074027F">
        <w:rPr>
          <w:rFonts w:asciiTheme="majorHAnsi" w:hAnsiTheme="majorHAnsi"/>
          <w:color w:val="000000"/>
          <w:spacing w:val="3"/>
          <w:sz w:val="24"/>
          <w:szCs w:val="24"/>
        </w:rPr>
        <w:t xml:space="preserve"> </w:t>
      </w:r>
      <w:r w:rsidRPr="0074027F">
        <w:rPr>
          <w:rFonts w:asciiTheme="majorHAnsi" w:hAnsiTheme="majorHAnsi"/>
          <w:color w:val="000000"/>
          <w:sz w:val="24"/>
          <w:szCs w:val="24"/>
        </w:rPr>
        <w:t>qu</w:t>
      </w:r>
      <w:r w:rsidRPr="0074027F">
        <w:rPr>
          <w:rFonts w:asciiTheme="majorHAnsi" w:hAnsiTheme="majorHAnsi"/>
          <w:color w:val="000000"/>
          <w:spacing w:val="-1"/>
          <w:sz w:val="24"/>
          <w:szCs w:val="24"/>
        </w:rPr>
        <w:t>ot</w:t>
      </w:r>
      <w:r w:rsidRPr="0074027F">
        <w:rPr>
          <w:rFonts w:asciiTheme="majorHAnsi" w:hAnsiTheme="majorHAnsi"/>
          <w:color w:val="000000"/>
          <w:spacing w:val="1"/>
          <w:sz w:val="24"/>
          <w:szCs w:val="24"/>
        </w:rPr>
        <w:t>a</w:t>
      </w:r>
      <w:r w:rsidRPr="0074027F">
        <w:rPr>
          <w:rFonts w:asciiTheme="majorHAnsi" w:hAnsiTheme="majorHAnsi"/>
          <w:color w:val="000000"/>
          <w:spacing w:val="-1"/>
          <w:sz w:val="24"/>
          <w:szCs w:val="24"/>
        </w:rPr>
        <w:t>t</w:t>
      </w:r>
      <w:r w:rsidRPr="0074027F">
        <w:rPr>
          <w:rFonts w:asciiTheme="majorHAnsi" w:hAnsiTheme="majorHAnsi"/>
          <w:color w:val="000000"/>
          <w:sz w:val="24"/>
          <w:szCs w:val="24"/>
        </w:rPr>
        <w:t>ion</w:t>
      </w:r>
      <w:r w:rsidRPr="0074027F">
        <w:rPr>
          <w:rFonts w:asciiTheme="majorHAnsi" w:hAnsiTheme="majorHAnsi"/>
          <w:color w:val="000000"/>
          <w:spacing w:val="2"/>
          <w:sz w:val="24"/>
          <w:szCs w:val="24"/>
        </w:rPr>
        <w:t xml:space="preserve"> </w:t>
      </w:r>
      <w:r w:rsidRPr="0074027F">
        <w:rPr>
          <w:rFonts w:asciiTheme="majorHAnsi" w:hAnsiTheme="majorHAnsi"/>
          <w:color w:val="000000"/>
          <w:sz w:val="24"/>
          <w:szCs w:val="24"/>
        </w:rPr>
        <w:t>in</w:t>
      </w:r>
      <w:r w:rsidRPr="0074027F">
        <w:rPr>
          <w:rFonts w:asciiTheme="majorHAnsi" w:hAnsiTheme="majorHAnsi"/>
          <w:color w:val="000000"/>
          <w:spacing w:val="1"/>
          <w:sz w:val="24"/>
          <w:szCs w:val="24"/>
        </w:rPr>
        <w:t>v</w:t>
      </w:r>
      <w:r w:rsidRPr="0074027F">
        <w:rPr>
          <w:rFonts w:asciiTheme="majorHAnsi" w:hAnsiTheme="majorHAnsi"/>
          <w:color w:val="000000"/>
          <w:spacing w:val="-1"/>
          <w:sz w:val="24"/>
          <w:szCs w:val="24"/>
        </w:rPr>
        <w:t>a</w:t>
      </w:r>
      <w:r w:rsidRPr="0074027F">
        <w:rPr>
          <w:rFonts w:asciiTheme="majorHAnsi" w:hAnsiTheme="majorHAnsi"/>
          <w:color w:val="000000"/>
          <w:sz w:val="24"/>
          <w:szCs w:val="24"/>
        </w:rPr>
        <w:t xml:space="preserve">lid </w:t>
      </w:r>
      <w:r w:rsidRPr="0074027F">
        <w:rPr>
          <w:rFonts w:asciiTheme="majorHAnsi" w:hAnsiTheme="majorHAnsi"/>
          <w:color w:val="000000"/>
          <w:spacing w:val="-1"/>
          <w:sz w:val="24"/>
          <w:szCs w:val="24"/>
        </w:rPr>
        <w:t>a</w:t>
      </w:r>
      <w:r w:rsidRPr="0074027F">
        <w:rPr>
          <w:rFonts w:asciiTheme="majorHAnsi" w:hAnsiTheme="majorHAnsi"/>
          <w:color w:val="000000"/>
          <w:sz w:val="24"/>
          <w:szCs w:val="24"/>
        </w:rPr>
        <w:t>nd</w:t>
      </w:r>
      <w:r w:rsidRPr="0074027F">
        <w:rPr>
          <w:rFonts w:asciiTheme="majorHAnsi" w:hAnsiTheme="majorHAnsi"/>
          <w:color w:val="000000"/>
          <w:spacing w:val="2"/>
          <w:sz w:val="24"/>
          <w:szCs w:val="24"/>
        </w:rPr>
        <w:t xml:space="preserve"> </w:t>
      </w:r>
      <w:r w:rsidRPr="0074027F">
        <w:rPr>
          <w:rFonts w:asciiTheme="majorHAnsi" w:hAnsiTheme="majorHAnsi"/>
          <w:color w:val="000000"/>
          <w:spacing w:val="-1"/>
          <w:sz w:val="24"/>
          <w:szCs w:val="24"/>
        </w:rPr>
        <w:t>t</w:t>
      </w:r>
      <w:r w:rsidRPr="0074027F">
        <w:rPr>
          <w:rFonts w:asciiTheme="majorHAnsi" w:hAnsiTheme="majorHAnsi"/>
          <w:color w:val="000000"/>
          <w:sz w:val="24"/>
          <w:szCs w:val="24"/>
        </w:rPr>
        <w:t>he</w:t>
      </w:r>
      <w:r w:rsidRPr="0074027F">
        <w:rPr>
          <w:rFonts w:asciiTheme="majorHAnsi" w:hAnsiTheme="majorHAnsi"/>
          <w:color w:val="000000"/>
          <w:spacing w:val="3"/>
          <w:sz w:val="24"/>
          <w:szCs w:val="24"/>
        </w:rPr>
        <w:t xml:space="preserve"> </w:t>
      </w:r>
      <w:r w:rsidRPr="0074027F">
        <w:rPr>
          <w:rFonts w:asciiTheme="majorHAnsi" w:hAnsiTheme="majorHAnsi"/>
          <w:color w:val="000000"/>
          <w:sz w:val="24"/>
          <w:szCs w:val="24"/>
        </w:rPr>
        <w:t>f</w:t>
      </w:r>
      <w:r w:rsidRPr="0074027F">
        <w:rPr>
          <w:rFonts w:asciiTheme="majorHAnsi" w:hAnsiTheme="majorHAnsi"/>
          <w:color w:val="000000"/>
          <w:spacing w:val="1"/>
          <w:sz w:val="24"/>
          <w:szCs w:val="24"/>
        </w:rPr>
        <w:t>i</w:t>
      </w:r>
      <w:r w:rsidRPr="0074027F">
        <w:rPr>
          <w:rFonts w:asciiTheme="majorHAnsi" w:hAnsiTheme="majorHAnsi"/>
          <w:color w:val="000000"/>
          <w:sz w:val="24"/>
          <w:szCs w:val="24"/>
        </w:rPr>
        <w:t>rm</w:t>
      </w:r>
      <w:r w:rsidRPr="0074027F">
        <w:rPr>
          <w:rFonts w:asciiTheme="majorHAnsi" w:hAnsiTheme="majorHAnsi"/>
          <w:color w:val="000000"/>
          <w:spacing w:val="2"/>
          <w:sz w:val="24"/>
          <w:szCs w:val="24"/>
        </w:rPr>
        <w:t xml:space="preserve"> </w:t>
      </w:r>
      <w:r w:rsidRPr="0074027F">
        <w:rPr>
          <w:rFonts w:asciiTheme="majorHAnsi" w:hAnsiTheme="majorHAnsi"/>
          <w:color w:val="000000"/>
          <w:sz w:val="24"/>
          <w:szCs w:val="24"/>
        </w:rPr>
        <w:t>is</w:t>
      </w:r>
      <w:r w:rsidRPr="0074027F">
        <w:rPr>
          <w:rFonts w:asciiTheme="majorHAnsi" w:hAnsiTheme="majorHAnsi"/>
          <w:color w:val="000000"/>
          <w:spacing w:val="3"/>
          <w:sz w:val="24"/>
          <w:szCs w:val="24"/>
        </w:rPr>
        <w:t xml:space="preserve"> </w:t>
      </w:r>
      <w:r w:rsidRPr="0074027F">
        <w:rPr>
          <w:rFonts w:asciiTheme="majorHAnsi" w:hAnsiTheme="majorHAnsi"/>
          <w:color w:val="000000"/>
          <w:sz w:val="24"/>
          <w:szCs w:val="24"/>
        </w:rPr>
        <w:t>lia</w:t>
      </w:r>
      <w:r w:rsidRPr="0074027F">
        <w:rPr>
          <w:rFonts w:asciiTheme="majorHAnsi" w:hAnsiTheme="majorHAnsi"/>
          <w:color w:val="000000"/>
          <w:spacing w:val="-1"/>
          <w:sz w:val="24"/>
          <w:szCs w:val="24"/>
        </w:rPr>
        <w:t>b</w:t>
      </w:r>
      <w:r w:rsidRPr="0074027F">
        <w:rPr>
          <w:rFonts w:asciiTheme="majorHAnsi" w:hAnsiTheme="majorHAnsi"/>
          <w:color w:val="000000"/>
          <w:sz w:val="24"/>
          <w:szCs w:val="24"/>
        </w:rPr>
        <w:t>le</w:t>
      </w:r>
      <w:r w:rsidRPr="0074027F">
        <w:rPr>
          <w:rFonts w:asciiTheme="majorHAnsi" w:hAnsiTheme="majorHAnsi"/>
          <w:color w:val="000000"/>
          <w:spacing w:val="3"/>
          <w:sz w:val="24"/>
          <w:szCs w:val="24"/>
        </w:rPr>
        <w:t xml:space="preserve"> </w:t>
      </w:r>
      <w:r w:rsidRPr="0074027F">
        <w:rPr>
          <w:rFonts w:asciiTheme="majorHAnsi" w:hAnsiTheme="majorHAnsi"/>
          <w:color w:val="000000"/>
          <w:spacing w:val="-1"/>
          <w:sz w:val="24"/>
          <w:szCs w:val="24"/>
        </w:rPr>
        <w:t>t</w:t>
      </w:r>
      <w:r w:rsidRPr="0074027F">
        <w:rPr>
          <w:rFonts w:asciiTheme="majorHAnsi" w:hAnsiTheme="majorHAnsi"/>
          <w:color w:val="000000"/>
          <w:sz w:val="24"/>
          <w:szCs w:val="24"/>
        </w:rPr>
        <w:t>o</w:t>
      </w:r>
      <w:r w:rsidRPr="0074027F">
        <w:rPr>
          <w:rFonts w:asciiTheme="majorHAnsi" w:hAnsiTheme="majorHAnsi"/>
          <w:color w:val="000000"/>
          <w:spacing w:val="1"/>
          <w:sz w:val="24"/>
          <w:szCs w:val="24"/>
        </w:rPr>
        <w:t xml:space="preserve"> </w:t>
      </w:r>
      <w:r w:rsidRPr="0074027F">
        <w:rPr>
          <w:rFonts w:asciiTheme="majorHAnsi" w:hAnsiTheme="majorHAnsi"/>
          <w:color w:val="000000"/>
          <w:sz w:val="24"/>
          <w:szCs w:val="24"/>
        </w:rPr>
        <w:t>be</w:t>
      </w:r>
      <w:r w:rsidRPr="0074027F">
        <w:rPr>
          <w:rFonts w:asciiTheme="majorHAnsi" w:hAnsiTheme="majorHAnsi"/>
          <w:color w:val="000000"/>
          <w:spacing w:val="2"/>
          <w:sz w:val="24"/>
          <w:szCs w:val="24"/>
        </w:rPr>
        <w:t xml:space="preserve"> </w:t>
      </w:r>
      <w:r w:rsidRPr="0074027F">
        <w:rPr>
          <w:rFonts w:asciiTheme="majorHAnsi" w:hAnsiTheme="majorHAnsi"/>
          <w:color w:val="000000"/>
          <w:sz w:val="24"/>
          <w:szCs w:val="24"/>
        </w:rPr>
        <w:t>r</w:t>
      </w:r>
      <w:r w:rsidRPr="0074027F">
        <w:rPr>
          <w:rFonts w:asciiTheme="majorHAnsi" w:hAnsiTheme="majorHAnsi"/>
          <w:color w:val="000000"/>
          <w:spacing w:val="1"/>
          <w:sz w:val="24"/>
          <w:szCs w:val="24"/>
        </w:rPr>
        <w:t>e</w:t>
      </w:r>
      <w:r w:rsidRPr="0074027F">
        <w:rPr>
          <w:rFonts w:asciiTheme="majorHAnsi" w:hAnsiTheme="majorHAnsi"/>
          <w:color w:val="000000"/>
          <w:sz w:val="24"/>
          <w:szCs w:val="24"/>
        </w:rPr>
        <w:t>moved</w:t>
      </w:r>
      <w:r w:rsidRPr="0074027F">
        <w:rPr>
          <w:rFonts w:asciiTheme="majorHAnsi" w:hAnsiTheme="majorHAnsi"/>
          <w:color w:val="000000"/>
          <w:spacing w:val="1"/>
          <w:sz w:val="24"/>
          <w:szCs w:val="24"/>
        </w:rPr>
        <w:t xml:space="preserve"> </w:t>
      </w:r>
      <w:r w:rsidRPr="0074027F">
        <w:rPr>
          <w:rFonts w:asciiTheme="majorHAnsi" w:hAnsiTheme="majorHAnsi"/>
          <w:color w:val="000000"/>
          <w:sz w:val="24"/>
          <w:szCs w:val="24"/>
        </w:rPr>
        <w:t>from</w:t>
      </w:r>
      <w:r w:rsidRPr="0074027F">
        <w:rPr>
          <w:rFonts w:asciiTheme="majorHAnsi" w:hAnsiTheme="majorHAnsi"/>
          <w:color w:val="000000"/>
          <w:spacing w:val="2"/>
          <w:sz w:val="24"/>
          <w:szCs w:val="24"/>
        </w:rPr>
        <w:t xml:space="preserve"> </w:t>
      </w:r>
      <w:r w:rsidRPr="0074027F">
        <w:rPr>
          <w:rFonts w:asciiTheme="majorHAnsi" w:hAnsiTheme="majorHAnsi"/>
          <w:color w:val="000000"/>
          <w:sz w:val="24"/>
          <w:szCs w:val="24"/>
        </w:rPr>
        <w:t>our</w:t>
      </w:r>
      <w:r w:rsidRPr="0074027F">
        <w:rPr>
          <w:rFonts w:asciiTheme="majorHAnsi" w:hAnsiTheme="majorHAnsi"/>
          <w:color w:val="000000"/>
          <w:spacing w:val="2"/>
          <w:sz w:val="24"/>
          <w:szCs w:val="24"/>
        </w:rPr>
        <w:t xml:space="preserve"> </w:t>
      </w:r>
      <w:r w:rsidRPr="0074027F">
        <w:rPr>
          <w:rFonts w:asciiTheme="majorHAnsi" w:hAnsiTheme="majorHAnsi"/>
          <w:color w:val="000000"/>
          <w:spacing w:val="-1"/>
          <w:sz w:val="24"/>
          <w:szCs w:val="24"/>
        </w:rPr>
        <w:t>a</w:t>
      </w:r>
      <w:r w:rsidRPr="0074027F">
        <w:rPr>
          <w:rFonts w:asciiTheme="majorHAnsi" w:hAnsiTheme="majorHAnsi"/>
          <w:color w:val="000000"/>
          <w:sz w:val="24"/>
          <w:szCs w:val="24"/>
        </w:rPr>
        <w:t>p</w:t>
      </w:r>
      <w:r w:rsidRPr="0074027F">
        <w:rPr>
          <w:rFonts w:asciiTheme="majorHAnsi" w:hAnsiTheme="majorHAnsi"/>
          <w:color w:val="000000"/>
          <w:spacing w:val="-1"/>
          <w:sz w:val="24"/>
          <w:szCs w:val="24"/>
        </w:rPr>
        <w:t>p</w:t>
      </w:r>
      <w:r w:rsidRPr="0074027F">
        <w:rPr>
          <w:rFonts w:asciiTheme="majorHAnsi" w:hAnsiTheme="majorHAnsi"/>
          <w:color w:val="000000"/>
          <w:sz w:val="24"/>
          <w:szCs w:val="24"/>
        </w:rPr>
        <w:t>roved</w:t>
      </w:r>
      <w:r w:rsidRPr="0074027F">
        <w:rPr>
          <w:rFonts w:asciiTheme="majorHAnsi" w:hAnsiTheme="majorHAnsi"/>
          <w:color w:val="000000"/>
          <w:spacing w:val="1"/>
          <w:sz w:val="24"/>
          <w:szCs w:val="24"/>
        </w:rPr>
        <w:t xml:space="preserve"> </w:t>
      </w:r>
      <w:r w:rsidRPr="0074027F">
        <w:rPr>
          <w:rFonts w:asciiTheme="majorHAnsi" w:hAnsiTheme="majorHAnsi"/>
          <w:color w:val="000000"/>
          <w:sz w:val="24"/>
          <w:szCs w:val="24"/>
        </w:rPr>
        <w:t>bidder</w:t>
      </w:r>
      <w:r w:rsidRPr="0074027F">
        <w:rPr>
          <w:rFonts w:asciiTheme="majorHAnsi" w:hAnsiTheme="majorHAnsi"/>
          <w:color w:val="000000"/>
          <w:spacing w:val="2"/>
          <w:sz w:val="24"/>
          <w:szCs w:val="24"/>
        </w:rPr>
        <w:t xml:space="preserve"> </w:t>
      </w:r>
      <w:r w:rsidRPr="0074027F">
        <w:rPr>
          <w:rFonts w:asciiTheme="majorHAnsi" w:hAnsiTheme="majorHAnsi"/>
          <w:color w:val="000000"/>
          <w:sz w:val="24"/>
          <w:szCs w:val="24"/>
        </w:rPr>
        <w:t>li</w:t>
      </w:r>
      <w:r w:rsidRPr="0074027F">
        <w:rPr>
          <w:rFonts w:asciiTheme="majorHAnsi" w:hAnsiTheme="majorHAnsi"/>
          <w:color w:val="000000"/>
          <w:spacing w:val="1"/>
          <w:sz w:val="24"/>
          <w:szCs w:val="24"/>
        </w:rPr>
        <w:t>s</w:t>
      </w:r>
      <w:r w:rsidRPr="0074027F">
        <w:rPr>
          <w:rFonts w:asciiTheme="majorHAnsi" w:hAnsiTheme="majorHAnsi"/>
          <w:color w:val="000000"/>
          <w:spacing w:val="-1"/>
          <w:sz w:val="24"/>
          <w:szCs w:val="24"/>
        </w:rPr>
        <w:t>t</w:t>
      </w:r>
      <w:r w:rsidRPr="0074027F">
        <w:rPr>
          <w:rFonts w:asciiTheme="majorHAnsi" w:hAnsiTheme="majorHAnsi"/>
          <w:color w:val="000000"/>
          <w:sz w:val="24"/>
          <w:szCs w:val="24"/>
        </w:rPr>
        <w:t>.</w:t>
      </w:r>
      <w:r w:rsidRPr="0074027F">
        <w:rPr>
          <w:rFonts w:asciiTheme="majorHAnsi" w:hAnsiTheme="majorHAnsi"/>
          <w:color w:val="000000"/>
          <w:spacing w:val="4"/>
          <w:sz w:val="24"/>
          <w:szCs w:val="24"/>
        </w:rPr>
        <w:t xml:space="preserve"> </w:t>
      </w:r>
      <w:r w:rsidRPr="0074027F">
        <w:rPr>
          <w:rFonts w:asciiTheme="majorHAnsi" w:hAnsiTheme="majorHAnsi"/>
          <w:color w:val="000000"/>
          <w:spacing w:val="1"/>
          <w:sz w:val="24"/>
          <w:szCs w:val="24"/>
        </w:rPr>
        <w:t>H</w:t>
      </w:r>
      <w:r w:rsidRPr="0074027F">
        <w:rPr>
          <w:rFonts w:asciiTheme="majorHAnsi" w:hAnsiTheme="majorHAnsi"/>
          <w:color w:val="000000"/>
          <w:sz w:val="24"/>
          <w:szCs w:val="24"/>
        </w:rPr>
        <w:t>o</w:t>
      </w:r>
      <w:r w:rsidRPr="0074027F">
        <w:rPr>
          <w:rFonts w:asciiTheme="majorHAnsi" w:hAnsiTheme="majorHAnsi"/>
          <w:color w:val="000000"/>
          <w:spacing w:val="-1"/>
          <w:sz w:val="24"/>
          <w:szCs w:val="24"/>
        </w:rPr>
        <w:t>w</w:t>
      </w:r>
      <w:r w:rsidRPr="0074027F">
        <w:rPr>
          <w:rFonts w:asciiTheme="majorHAnsi" w:hAnsiTheme="majorHAnsi"/>
          <w:color w:val="000000"/>
          <w:spacing w:val="1"/>
          <w:sz w:val="24"/>
          <w:szCs w:val="24"/>
        </w:rPr>
        <w:t>e</w:t>
      </w:r>
      <w:r w:rsidRPr="0074027F">
        <w:rPr>
          <w:rFonts w:asciiTheme="majorHAnsi" w:hAnsiTheme="majorHAnsi"/>
          <w:color w:val="000000"/>
          <w:sz w:val="24"/>
          <w:szCs w:val="24"/>
        </w:rPr>
        <w:t>v</w:t>
      </w:r>
      <w:r w:rsidRPr="0074027F">
        <w:rPr>
          <w:rFonts w:asciiTheme="majorHAnsi" w:hAnsiTheme="majorHAnsi"/>
          <w:color w:val="000000"/>
          <w:spacing w:val="1"/>
          <w:sz w:val="24"/>
          <w:szCs w:val="24"/>
        </w:rPr>
        <w:t>e</w:t>
      </w:r>
      <w:r w:rsidRPr="0074027F">
        <w:rPr>
          <w:rFonts w:asciiTheme="majorHAnsi" w:hAnsiTheme="majorHAnsi"/>
          <w:color w:val="000000"/>
          <w:sz w:val="24"/>
          <w:szCs w:val="24"/>
        </w:rPr>
        <w:t>r</w:t>
      </w:r>
      <w:r w:rsidRPr="0074027F">
        <w:rPr>
          <w:rFonts w:asciiTheme="majorHAnsi" w:hAnsiTheme="majorHAnsi"/>
          <w:color w:val="000000"/>
          <w:spacing w:val="2"/>
          <w:sz w:val="24"/>
          <w:szCs w:val="24"/>
        </w:rPr>
        <w:t xml:space="preserve"> </w:t>
      </w:r>
      <w:r w:rsidRPr="0074027F">
        <w:rPr>
          <w:rFonts w:asciiTheme="majorHAnsi" w:hAnsiTheme="majorHAnsi"/>
          <w:color w:val="000000"/>
          <w:sz w:val="24"/>
          <w:szCs w:val="24"/>
        </w:rPr>
        <w:t>if bidder r</w:t>
      </w:r>
      <w:r w:rsidRPr="0074027F">
        <w:rPr>
          <w:rFonts w:asciiTheme="majorHAnsi" w:hAnsiTheme="majorHAnsi"/>
          <w:color w:val="000000"/>
          <w:spacing w:val="1"/>
          <w:sz w:val="24"/>
          <w:szCs w:val="24"/>
        </w:rPr>
        <w:t>e</w:t>
      </w:r>
      <w:r w:rsidRPr="0074027F">
        <w:rPr>
          <w:rFonts w:asciiTheme="majorHAnsi" w:hAnsiTheme="majorHAnsi"/>
          <w:color w:val="000000"/>
          <w:sz w:val="24"/>
          <w:szCs w:val="24"/>
        </w:rPr>
        <w:t>quir</w:t>
      </w:r>
      <w:r w:rsidRPr="0074027F">
        <w:rPr>
          <w:rFonts w:asciiTheme="majorHAnsi" w:hAnsiTheme="majorHAnsi"/>
          <w:color w:val="000000"/>
          <w:spacing w:val="1"/>
          <w:sz w:val="24"/>
          <w:szCs w:val="24"/>
        </w:rPr>
        <w:t>e</w:t>
      </w:r>
      <w:r w:rsidRPr="0074027F">
        <w:rPr>
          <w:rFonts w:asciiTheme="majorHAnsi" w:hAnsiTheme="majorHAnsi"/>
          <w:color w:val="000000"/>
          <w:sz w:val="24"/>
          <w:szCs w:val="24"/>
        </w:rPr>
        <w:t>s</w:t>
      </w:r>
      <w:r w:rsidRPr="0074027F">
        <w:rPr>
          <w:rFonts w:asciiTheme="majorHAnsi" w:hAnsiTheme="majorHAnsi"/>
          <w:color w:val="000000"/>
          <w:spacing w:val="2"/>
          <w:sz w:val="24"/>
          <w:szCs w:val="24"/>
        </w:rPr>
        <w:t xml:space="preserve"> </w:t>
      </w:r>
      <w:r w:rsidRPr="0074027F">
        <w:rPr>
          <w:rFonts w:asciiTheme="majorHAnsi" w:hAnsiTheme="majorHAnsi"/>
          <w:color w:val="000000"/>
          <w:spacing w:val="-1"/>
          <w:sz w:val="24"/>
          <w:szCs w:val="24"/>
        </w:rPr>
        <w:t>a</w:t>
      </w:r>
      <w:r w:rsidRPr="0074027F">
        <w:rPr>
          <w:rFonts w:asciiTheme="majorHAnsi" w:hAnsiTheme="majorHAnsi"/>
          <w:color w:val="000000"/>
          <w:sz w:val="24"/>
          <w:szCs w:val="24"/>
        </w:rPr>
        <w:t>ny</w:t>
      </w:r>
      <w:r w:rsidRPr="0074027F">
        <w:rPr>
          <w:rFonts w:asciiTheme="majorHAnsi" w:hAnsiTheme="majorHAnsi"/>
          <w:color w:val="000000"/>
          <w:spacing w:val="2"/>
          <w:sz w:val="24"/>
          <w:szCs w:val="24"/>
        </w:rPr>
        <w:t xml:space="preserve"> </w:t>
      </w:r>
      <w:r w:rsidRPr="0074027F">
        <w:rPr>
          <w:rFonts w:asciiTheme="majorHAnsi" w:hAnsiTheme="majorHAnsi"/>
          <w:color w:val="000000"/>
          <w:sz w:val="24"/>
          <w:szCs w:val="24"/>
        </w:rPr>
        <w:t>cl</w:t>
      </w:r>
      <w:r w:rsidRPr="0074027F">
        <w:rPr>
          <w:rFonts w:asciiTheme="majorHAnsi" w:hAnsiTheme="majorHAnsi"/>
          <w:color w:val="000000"/>
          <w:spacing w:val="-1"/>
          <w:sz w:val="24"/>
          <w:szCs w:val="24"/>
        </w:rPr>
        <w:t>a</w:t>
      </w:r>
      <w:r w:rsidRPr="0074027F">
        <w:rPr>
          <w:rFonts w:asciiTheme="majorHAnsi" w:hAnsiTheme="majorHAnsi"/>
          <w:color w:val="000000"/>
          <w:sz w:val="24"/>
          <w:szCs w:val="24"/>
        </w:rPr>
        <w:t>rific</w:t>
      </w:r>
      <w:r w:rsidRPr="0074027F">
        <w:rPr>
          <w:rFonts w:asciiTheme="majorHAnsi" w:hAnsiTheme="majorHAnsi"/>
          <w:color w:val="000000"/>
          <w:spacing w:val="-1"/>
          <w:sz w:val="24"/>
          <w:szCs w:val="24"/>
        </w:rPr>
        <w:t>at</w:t>
      </w:r>
      <w:r w:rsidRPr="0074027F">
        <w:rPr>
          <w:rFonts w:asciiTheme="majorHAnsi" w:hAnsiTheme="majorHAnsi"/>
          <w:color w:val="000000"/>
          <w:sz w:val="24"/>
          <w:szCs w:val="24"/>
        </w:rPr>
        <w:t>ion</w:t>
      </w:r>
      <w:r w:rsidRPr="0074027F">
        <w:rPr>
          <w:rFonts w:asciiTheme="majorHAnsi" w:hAnsiTheme="majorHAnsi"/>
          <w:color w:val="000000"/>
          <w:spacing w:val="1"/>
          <w:sz w:val="24"/>
          <w:szCs w:val="24"/>
        </w:rPr>
        <w:t xml:space="preserve"> </w:t>
      </w:r>
      <w:r w:rsidRPr="0074027F">
        <w:rPr>
          <w:rFonts w:asciiTheme="majorHAnsi" w:hAnsiTheme="majorHAnsi"/>
          <w:color w:val="000000"/>
          <w:sz w:val="24"/>
          <w:szCs w:val="24"/>
        </w:rPr>
        <w:t>on</w:t>
      </w:r>
      <w:r w:rsidRPr="0074027F">
        <w:rPr>
          <w:rFonts w:asciiTheme="majorHAnsi" w:hAnsiTheme="majorHAnsi"/>
          <w:color w:val="000000"/>
          <w:spacing w:val="1"/>
          <w:sz w:val="24"/>
          <w:szCs w:val="24"/>
        </w:rPr>
        <w:t xml:space="preserve"> </w:t>
      </w:r>
      <w:r w:rsidRPr="0074027F">
        <w:rPr>
          <w:rFonts w:asciiTheme="majorHAnsi" w:hAnsiTheme="majorHAnsi"/>
          <w:color w:val="000000"/>
          <w:spacing w:val="-1"/>
          <w:sz w:val="24"/>
          <w:szCs w:val="24"/>
        </w:rPr>
        <w:t>t</w:t>
      </w:r>
      <w:r w:rsidRPr="0074027F">
        <w:rPr>
          <w:rFonts w:asciiTheme="majorHAnsi" w:hAnsiTheme="majorHAnsi"/>
          <w:color w:val="000000"/>
          <w:sz w:val="24"/>
          <w:szCs w:val="24"/>
        </w:rPr>
        <w:t>he</w:t>
      </w:r>
      <w:r w:rsidRPr="0074027F">
        <w:rPr>
          <w:rFonts w:asciiTheme="majorHAnsi" w:hAnsiTheme="majorHAnsi"/>
          <w:color w:val="000000"/>
          <w:spacing w:val="2"/>
          <w:sz w:val="24"/>
          <w:szCs w:val="24"/>
        </w:rPr>
        <w:t xml:space="preserve"> </w:t>
      </w:r>
      <w:r w:rsidRPr="0074027F">
        <w:rPr>
          <w:rFonts w:asciiTheme="majorHAnsi" w:hAnsiTheme="majorHAnsi"/>
          <w:color w:val="000000"/>
          <w:sz w:val="24"/>
          <w:szCs w:val="24"/>
        </w:rPr>
        <w:t>bi</w:t>
      </w:r>
      <w:r w:rsidRPr="0074027F">
        <w:rPr>
          <w:rFonts w:asciiTheme="majorHAnsi" w:hAnsiTheme="majorHAnsi"/>
          <w:color w:val="000000"/>
          <w:spacing w:val="-1"/>
          <w:sz w:val="24"/>
          <w:szCs w:val="24"/>
        </w:rPr>
        <w:t>d</w:t>
      </w:r>
      <w:r w:rsidRPr="0074027F">
        <w:rPr>
          <w:rFonts w:asciiTheme="majorHAnsi" w:hAnsiTheme="majorHAnsi"/>
          <w:color w:val="000000"/>
          <w:sz w:val="24"/>
          <w:szCs w:val="24"/>
        </w:rPr>
        <w:t xml:space="preserve">, </w:t>
      </w:r>
      <w:r w:rsidRPr="0074027F">
        <w:rPr>
          <w:rFonts w:asciiTheme="majorHAnsi" w:hAnsiTheme="majorHAnsi"/>
          <w:color w:val="000000"/>
          <w:spacing w:val="-1"/>
          <w:sz w:val="24"/>
          <w:szCs w:val="24"/>
        </w:rPr>
        <w:t>t</w:t>
      </w:r>
      <w:r w:rsidRPr="0074027F">
        <w:rPr>
          <w:rFonts w:asciiTheme="majorHAnsi" w:hAnsiTheme="majorHAnsi"/>
          <w:color w:val="000000"/>
          <w:sz w:val="24"/>
          <w:szCs w:val="24"/>
        </w:rPr>
        <w:t>he</w:t>
      </w:r>
      <w:r w:rsidRPr="0074027F">
        <w:rPr>
          <w:rFonts w:asciiTheme="majorHAnsi" w:hAnsiTheme="majorHAnsi"/>
          <w:color w:val="000000"/>
          <w:spacing w:val="2"/>
          <w:sz w:val="24"/>
          <w:szCs w:val="24"/>
        </w:rPr>
        <w:t xml:space="preserve"> </w:t>
      </w:r>
      <w:r w:rsidRPr="0074027F">
        <w:rPr>
          <w:rFonts w:asciiTheme="majorHAnsi" w:hAnsiTheme="majorHAnsi"/>
          <w:color w:val="000000"/>
          <w:sz w:val="24"/>
          <w:szCs w:val="24"/>
        </w:rPr>
        <w:t>query</w:t>
      </w:r>
      <w:r w:rsidRPr="0074027F">
        <w:rPr>
          <w:rFonts w:asciiTheme="majorHAnsi" w:hAnsiTheme="majorHAnsi"/>
          <w:color w:val="000000"/>
          <w:spacing w:val="2"/>
          <w:sz w:val="24"/>
          <w:szCs w:val="24"/>
        </w:rPr>
        <w:t xml:space="preserve"> </w:t>
      </w:r>
      <w:r w:rsidRPr="0074027F">
        <w:rPr>
          <w:rFonts w:asciiTheme="majorHAnsi" w:hAnsiTheme="majorHAnsi"/>
          <w:color w:val="000000"/>
          <w:sz w:val="24"/>
          <w:szCs w:val="24"/>
        </w:rPr>
        <w:t>m</w:t>
      </w:r>
      <w:r w:rsidRPr="0074027F">
        <w:rPr>
          <w:rFonts w:asciiTheme="majorHAnsi" w:hAnsiTheme="majorHAnsi"/>
          <w:color w:val="000000"/>
          <w:spacing w:val="-1"/>
          <w:sz w:val="24"/>
          <w:szCs w:val="24"/>
        </w:rPr>
        <w:t>a</w:t>
      </w:r>
      <w:r w:rsidRPr="0074027F">
        <w:rPr>
          <w:rFonts w:asciiTheme="majorHAnsi" w:hAnsiTheme="majorHAnsi"/>
          <w:color w:val="000000"/>
          <w:sz w:val="24"/>
          <w:szCs w:val="24"/>
        </w:rPr>
        <w:t>y</w:t>
      </w:r>
      <w:r w:rsidRPr="0074027F">
        <w:rPr>
          <w:rFonts w:asciiTheme="majorHAnsi" w:hAnsiTheme="majorHAnsi"/>
          <w:color w:val="000000"/>
          <w:spacing w:val="1"/>
          <w:sz w:val="24"/>
          <w:szCs w:val="24"/>
        </w:rPr>
        <w:t xml:space="preserve"> </w:t>
      </w:r>
      <w:r w:rsidRPr="0074027F">
        <w:rPr>
          <w:rFonts w:asciiTheme="majorHAnsi" w:hAnsiTheme="majorHAnsi"/>
          <w:color w:val="000000"/>
          <w:sz w:val="24"/>
          <w:szCs w:val="24"/>
        </w:rPr>
        <w:t>be</w:t>
      </w:r>
      <w:r w:rsidRPr="0074027F">
        <w:rPr>
          <w:rFonts w:asciiTheme="majorHAnsi" w:hAnsiTheme="majorHAnsi"/>
          <w:color w:val="000000"/>
          <w:spacing w:val="1"/>
          <w:sz w:val="24"/>
          <w:szCs w:val="24"/>
        </w:rPr>
        <w:t xml:space="preserve"> </w:t>
      </w:r>
      <w:r w:rsidRPr="0074027F">
        <w:rPr>
          <w:rFonts w:asciiTheme="majorHAnsi" w:hAnsiTheme="majorHAnsi"/>
          <w:color w:val="000000"/>
          <w:sz w:val="24"/>
          <w:szCs w:val="24"/>
        </w:rPr>
        <w:t>m</w:t>
      </w:r>
      <w:r w:rsidRPr="0074027F">
        <w:rPr>
          <w:rFonts w:asciiTheme="majorHAnsi" w:hAnsiTheme="majorHAnsi"/>
          <w:color w:val="000000"/>
          <w:spacing w:val="-1"/>
          <w:sz w:val="24"/>
          <w:szCs w:val="24"/>
        </w:rPr>
        <w:t>a</w:t>
      </w:r>
      <w:r w:rsidRPr="0074027F">
        <w:rPr>
          <w:rFonts w:asciiTheme="majorHAnsi" w:hAnsiTheme="majorHAnsi"/>
          <w:color w:val="000000"/>
          <w:sz w:val="24"/>
          <w:szCs w:val="24"/>
        </w:rPr>
        <w:t>il</w:t>
      </w:r>
      <w:r w:rsidRPr="0074027F">
        <w:rPr>
          <w:rFonts w:asciiTheme="majorHAnsi" w:hAnsiTheme="majorHAnsi"/>
          <w:color w:val="000000"/>
          <w:spacing w:val="1"/>
          <w:sz w:val="24"/>
          <w:szCs w:val="24"/>
        </w:rPr>
        <w:t>e</w:t>
      </w:r>
      <w:r w:rsidRPr="0074027F">
        <w:rPr>
          <w:rFonts w:asciiTheme="majorHAnsi" w:hAnsiTheme="majorHAnsi"/>
          <w:color w:val="000000"/>
          <w:sz w:val="24"/>
          <w:szCs w:val="24"/>
        </w:rPr>
        <w:t xml:space="preserve">d </w:t>
      </w:r>
      <w:r w:rsidRPr="0074027F">
        <w:rPr>
          <w:rFonts w:asciiTheme="majorHAnsi" w:hAnsiTheme="majorHAnsi"/>
          <w:color w:val="000000"/>
          <w:spacing w:val="-1"/>
          <w:sz w:val="24"/>
          <w:szCs w:val="24"/>
        </w:rPr>
        <w:t>t</w:t>
      </w:r>
      <w:r w:rsidRPr="0074027F">
        <w:rPr>
          <w:rFonts w:asciiTheme="majorHAnsi" w:hAnsiTheme="majorHAnsi"/>
          <w:color w:val="000000"/>
          <w:sz w:val="24"/>
          <w:szCs w:val="24"/>
        </w:rPr>
        <w:t xml:space="preserve">o  </w:t>
      </w:r>
      <w:hyperlink r:id="rId27" w:history="1">
        <w:r w:rsidRPr="0074027F">
          <w:rPr>
            <w:rStyle w:val="Hyperlink"/>
            <w:rFonts w:asciiTheme="majorHAnsi" w:hAnsiTheme="majorHAnsi"/>
            <w:sz w:val="24"/>
            <w:szCs w:val="24"/>
          </w:rPr>
          <w:t>hvt@niot.res.in</w:t>
        </w:r>
      </w:hyperlink>
      <w:r w:rsidRPr="0074027F">
        <w:rPr>
          <w:rFonts w:asciiTheme="majorHAnsi" w:hAnsiTheme="majorHAnsi"/>
          <w:color w:val="000000"/>
          <w:sz w:val="24"/>
          <w:szCs w:val="24"/>
        </w:rPr>
        <w:t xml:space="preserve"> .</w:t>
      </w:r>
    </w:p>
    <w:p w:rsidR="00385E62" w:rsidRPr="0074027F" w:rsidRDefault="00385E62" w:rsidP="00385E62">
      <w:pPr>
        <w:overflowPunct w:val="0"/>
        <w:adjustRightInd w:val="0"/>
        <w:spacing w:line="276" w:lineRule="auto"/>
        <w:ind w:left="450"/>
        <w:jc w:val="both"/>
        <w:rPr>
          <w:rFonts w:asciiTheme="majorHAnsi" w:hAnsiTheme="majorHAnsi"/>
          <w:sz w:val="24"/>
          <w:szCs w:val="24"/>
        </w:rPr>
      </w:pPr>
    </w:p>
    <w:p w:rsidR="00385E62" w:rsidRPr="0074027F" w:rsidRDefault="00385E62" w:rsidP="00385E62">
      <w:pPr>
        <w:overflowPunct w:val="0"/>
        <w:adjustRightInd w:val="0"/>
        <w:spacing w:line="276" w:lineRule="auto"/>
        <w:ind w:left="450"/>
        <w:jc w:val="both"/>
        <w:rPr>
          <w:rFonts w:asciiTheme="majorHAnsi" w:hAnsiTheme="majorHAnsi"/>
          <w:sz w:val="24"/>
          <w:szCs w:val="24"/>
        </w:rPr>
      </w:pPr>
      <w:bookmarkStart w:id="1" w:name="C8"/>
      <w:r w:rsidRPr="0074027F">
        <w:rPr>
          <w:rFonts w:asciiTheme="majorHAnsi" w:hAnsiTheme="majorHAnsi"/>
          <w:b/>
          <w:bCs/>
          <w:sz w:val="24"/>
          <w:szCs w:val="24"/>
        </w:rPr>
        <w:t>5. Tender Opening</w:t>
      </w:r>
      <w:r w:rsidRPr="0074027F">
        <w:rPr>
          <w:rFonts w:asciiTheme="majorHAnsi" w:hAnsiTheme="majorHAnsi"/>
          <w:sz w:val="24"/>
          <w:szCs w:val="24"/>
        </w:rPr>
        <w:t>:</w:t>
      </w:r>
      <w:bookmarkEnd w:id="1"/>
      <w:r w:rsidRPr="0074027F">
        <w:rPr>
          <w:rFonts w:asciiTheme="majorHAnsi" w:hAnsiTheme="majorHAnsi"/>
          <w:sz w:val="24"/>
          <w:szCs w:val="24"/>
        </w:rPr>
        <w:t xml:space="preserve"> All the bidder can participate in the tender opening with proper authorization letter from the respective Company. </w:t>
      </w:r>
    </w:p>
    <w:p w:rsidR="00385E62" w:rsidRDefault="00385E62" w:rsidP="00385E62">
      <w:pPr>
        <w:adjustRightInd w:val="0"/>
        <w:spacing w:line="360" w:lineRule="auto"/>
        <w:ind w:left="450"/>
        <w:jc w:val="both"/>
        <w:rPr>
          <w:rFonts w:asciiTheme="majorHAnsi" w:hAnsiTheme="majorHAnsi"/>
          <w:b/>
          <w:bCs/>
          <w:color w:val="000000"/>
          <w:sz w:val="24"/>
          <w:szCs w:val="24"/>
        </w:rPr>
      </w:pPr>
      <w:bookmarkStart w:id="2" w:name="C9"/>
    </w:p>
    <w:p w:rsidR="002A6442" w:rsidRPr="002A6442" w:rsidRDefault="002A6442" w:rsidP="002A6442">
      <w:pPr>
        <w:tabs>
          <w:tab w:val="left" w:pos="567"/>
        </w:tabs>
        <w:adjustRightInd w:val="0"/>
        <w:spacing w:before="1"/>
        <w:ind w:right="71"/>
        <w:contextualSpacing/>
        <w:rPr>
          <w:rFonts w:asciiTheme="majorHAnsi" w:hAnsiTheme="majorHAnsi"/>
          <w:bCs/>
          <w:sz w:val="24"/>
          <w:szCs w:val="24"/>
          <w:lang w:val="en-IN"/>
        </w:rPr>
      </w:pPr>
      <w:r>
        <w:rPr>
          <w:rFonts w:asciiTheme="majorHAnsi" w:hAnsiTheme="majorHAnsi"/>
          <w:b/>
          <w:bCs/>
          <w:sz w:val="24"/>
          <w:szCs w:val="24"/>
        </w:rPr>
        <w:t xml:space="preserve">        </w:t>
      </w:r>
      <w:r w:rsidR="004868E1" w:rsidRPr="002A6442">
        <w:rPr>
          <w:rFonts w:asciiTheme="majorHAnsi" w:hAnsiTheme="majorHAnsi"/>
          <w:b/>
          <w:bCs/>
          <w:sz w:val="24"/>
          <w:szCs w:val="24"/>
        </w:rPr>
        <w:t xml:space="preserve">6. </w:t>
      </w:r>
      <w:r w:rsidRPr="002A6442">
        <w:rPr>
          <w:rFonts w:asciiTheme="majorHAnsi" w:hAnsiTheme="majorHAnsi"/>
          <w:b/>
          <w:sz w:val="24"/>
          <w:szCs w:val="24"/>
        </w:rPr>
        <w:t>Goods &amp; Services Tax (GST)</w:t>
      </w:r>
      <w:r w:rsidRPr="002A6442">
        <w:rPr>
          <w:rFonts w:asciiTheme="majorHAnsi" w:hAnsiTheme="majorHAnsi"/>
          <w:b/>
          <w:sz w:val="24"/>
          <w:szCs w:val="24"/>
          <w:lang w:val="en-IN"/>
        </w:rPr>
        <w:t>:</w:t>
      </w:r>
    </w:p>
    <w:p w:rsidR="000A24AC" w:rsidRPr="002A6442" w:rsidRDefault="002A6442" w:rsidP="002A6442">
      <w:pPr>
        <w:tabs>
          <w:tab w:val="left" w:pos="567"/>
        </w:tabs>
        <w:adjustRightInd w:val="0"/>
        <w:spacing w:before="1"/>
        <w:ind w:right="71"/>
        <w:contextualSpacing/>
        <w:rPr>
          <w:rFonts w:asciiTheme="majorHAnsi" w:hAnsiTheme="majorHAnsi"/>
          <w:bCs/>
          <w:sz w:val="24"/>
          <w:szCs w:val="24"/>
        </w:rPr>
      </w:pPr>
      <w:bookmarkStart w:id="3" w:name="C10"/>
      <w:bookmarkEnd w:id="2"/>
      <w:r>
        <w:rPr>
          <w:rFonts w:asciiTheme="majorHAnsi" w:hAnsiTheme="majorHAnsi"/>
          <w:bCs/>
          <w:sz w:val="24"/>
          <w:szCs w:val="24"/>
        </w:rPr>
        <w:t xml:space="preserve">         </w:t>
      </w:r>
      <w:r w:rsidR="00B60EDF">
        <w:rPr>
          <w:rFonts w:asciiTheme="majorHAnsi" w:hAnsiTheme="majorHAnsi"/>
          <w:bCs/>
          <w:sz w:val="24"/>
          <w:szCs w:val="24"/>
        </w:rPr>
        <w:t>GST will be paid as per the applicable HSN code as applicable.</w:t>
      </w:r>
    </w:p>
    <w:p w:rsidR="000A24AC" w:rsidRPr="002A6442" w:rsidRDefault="002A6442" w:rsidP="002A6442">
      <w:pPr>
        <w:spacing w:before="120" w:after="120"/>
        <w:ind w:left="378" w:hanging="378"/>
        <w:jc w:val="both"/>
        <w:rPr>
          <w:rFonts w:asciiTheme="majorHAnsi" w:hAnsiTheme="majorHAnsi"/>
          <w:b/>
          <w:bCs/>
          <w:sz w:val="24"/>
          <w:szCs w:val="24"/>
        </w:rPr>
      </w:pPr>
      <w:r>
        <w:rPr>
          <w:rFonts w:asciiTheme="majorHAnsi" w:hAnsiTheme="majorHAnsi"/>
          <w:b/>
          <w:bCs/>
          <w:sz w:val="24"/>
          <w:szCs w:val="24"/>
        </w:rPr>
        <w:tab/>
      </w:r>
      <w:r w:rsidR="000A24AC" w:rsidRPr="002A6442">
        <w:rPr>
          <w:rFonts w:asciiTheme="majorHAnsi" w:hAnsiTheme="majorHAnsi"/>
          <w:b/>
          <w:bCs/>
          <w:sz w:val="24"/>
          <w:szCs w:val="24"/>
        </w:rPr>
        <w:t>Deductibles:</w:t>
      </w:r>
    </w:p>
    <w:p w:rsidR="000A24AC" w:rsidRPr="002A6442" w:rsidRDefault="000A24AC" w:rsidP="002A6442">
      <w:pPr>
        <w:pStyle w:val="ListParagraph"/>
        <w:widowControl/>
        <w:numPr>
          <w:ilvl w:val="0"/>
          <w:numId w:val="20"/>
        </w:numPr>
        <w:tabs>
          <w:tab w:val="left" w:pos="1260"/>
        </w:tabs>
        <w:autoSpaceDE/>
        <w:autoSpaceDN/>
        <w:spacing w:before="120" w:after="120"/>
        <w:rPr>
          <w:rFonts w:asciiTheme="majorHAnsi" w:hAnsiTheme="majorHAnsi"/>
          <w:sz w:val="24"/>
          <w:szCs w:val="24"/>
        </w:rPr>
      </w:pPr>
      <w:r w:rsidRPr="002A6442">
        <w:rPr>
          <w:rFonts w:asciiTheme="majorHAnsi" w:hAnsiTheme="majorHAnsi"/>
          <w:b/>
          <w:sz w:val="24"/>
          <w:szCs w:val="24"/>
        </w:rPr>
        <w:t>Deduction of Indian Income Tax Deduction at Source for the Indian bidders:</w:t>
      </w:r>
      <w:r w:rsidRPr="002A6442">
        <w:rPr>
          <w:rFonts w:asciiTheme="majorHAnsi" w:hAnsiTheme="majorHAnsi"/>
          <w:bCs/>
          <w:sz w:val="24"/>
          <w:szCs w:val="24"/>
        </w:rPr>
        <w:t xml:space="preserve"> TDS will be deducted as applicable for service portion at prevailing rates. Valid Permanent Account Number (PAN) is mandatory.</w:t>
      </w:r>
    </w:p>
    <w:p w:rsidR="000A24AC" w:rsidRPr="002A6442" w:rsidRDefault="000A24AC" w:rsidP="002A6442">
      <w:pPr>
        <w:pStyle w:val="ListParagraph"/>
        <w:widowControl/>
        <w:numPr>
          <w:ilvl w:val="0"/>
          <w:numId w:val="20"/>
        </w:numPr>
        <w:tabs>
          <w:tab w:val="left" w:pos="1260"/>
        </w:tabs>
        <w:autoSpaceDE/>
        <w:autoSpaceDN/>
        <w:spacing w:before="120" w:after="120"/>
        <w:contextualSpacing/>
        <w:rPr>
          <w:rFonts w:asciiTheme="majorHAnsi" w:hAnsiTheme="majorHAnsi"/>
          <w:b/>
          <w:sz w:val="24"/>
          <w:szCs w:val="24"/>
        </w:rPr>
      </w:pPr>
      <w:r w:rsidRPr="002A6442">
        <w:rPr>
          <w:rFonts w:asciiTheme="majorHAnsi" w:hAnsiTheme="majorHAnsi"/>
          <w:b/>
          <w:sz w:val="24"/>
          <w:szCs w:val="24"/>
        </w:rPr>
        <w:t>GST-TDS:</w:t>
      </w:r>
    </w:p>
    <w:p w:rsidR="000A24AC" w:rsidRPr="002A6442" w:rsidRDefault="000A24AC" w:rsidP="002A6442">
      <w:pPr>
        <w:pStyle w:val="ListParagraph"/>
        <w:spacing w:before="120" w:after="120"/>
        <w:rPr>
          <w:rFonts w:asciiTheme="majorHAnsi" w:hAnsiTheme="majorHAnsi"/>
          <w:sz w:val="24"/>
          <w:szCs w:val="24"/>
        </w:rPr>
      </w:pPr>
      <w:r w:rsidRPr="002A6442">
        <w:rPr>
          <w:rFonts w:asciiTheme="majorHAnsi" w:hAnsiTheme="majorHAnsi"/>
          <w:sz w:val="24"/>
          <w:szCs w:val="24"/>
        </w:rPr>
        <w:t xml:space="preserve">GST-TDS is deductible on supply of goods or Service in respect of Intra – State supplies at the rate of 2% (CGST @1% and SGST @ 1%) and also in case of Inter-State supplies @ the rate of 2% from the payment made or credited to the supplier of taxable </w:t>
      </w:r>
      <w:r w:rsidRPr="002A6442">
        <w:rPr>
          <w:rFonts w:asciiTheme="majorHAnsi" w:hAnsiTheme="majorHAnsi"/>
          <w:sz w:val="24"/>
          <w:szCs w:val="24"/>
        </w:rPr>
        <w:lastRenderedPageBreak/>
        <w:t>Service.</w:t>
      </w:r>
    </w:p>
    <w:p w:rsidR="000A24AC" w:rsidRPr="002A6442" w:rsidRDefault="000A24AC" w:rsidP="002A6442">
      <w:pPr>
        <w:overflowPunct w:val="0"/>
        <w:adjustRightInd w:val="0"/>
        <w:ind w:left="450"/>
        <w:jc w:val="both"/>
        <w:rPr>
          <w:rFonts w:asciiTheme="majorHAnsi" w:hAnsiTheme="majorHAnsi"/>
          <w:b/>
          <w:bCs/>
          <w:sz w:val="24"/>
          <w:szCs w:val="24"/>
        </w:rPr>
      </w:pPr>
    </w:p>
    <w:p w:rsidR="00385E62" w:rsidRPr="0074027F" w:rsidRDefault="00385E62" w:rsidP="00385E62">
      <w:pPr>
        <w:overflowPunct w:val="0"/>
        <w:adjustRightInd w:val="0"/>
        <w:spacing w:line="276" w:lineRule="auto"/>
        <w:ind w:left="450"/>
        <w:jc w:val="both"/>
        <w:rPr>
          <w:rFonts w:asciiTheme="majorHAnsi" w:hAnsiTheme="majorHAnsi"/>
          <w:sz w:val="24"/>
          <w:szCs w:val="24"/>
        </w:rPr>
      </w:pPr>
      <w:r w:rsidRPr="0074027F">
        <w:rPr>
          <w:rFonts w:asciiTheme="majorHAnsi" w:hAnsiTheme="majorHAnsi"/>
          <w:b/>
          <w:bCs/>
          <w:sz w:val="24"/>
          <w:szCs w:val="24"/>
        </w:rPr>
        <w:t>7. Default in Performance</w:t>
      </w:r>
      <w:r w:rsidRPr="0074027F">
        <w:rPr>
          <w:rFonts w:asciiTheme="majorHAnsi" w:hAnsiTheme="majorHAnsi"/>
          <w:sz w:val="24"/>
          <w:szCs w:val="24"/>
        </w:rPr>
        <w:t>:</w:t>
      </w:r>
      <w:bookmarkEnd w:id="3"/>
      <w:r w:rsidRPr="0074027F">
        <w:rPr>
          <w:rFonts w:asciiTheme="majorHAnsi" w:hAnsiTheme="majorHAnsi"/>
          <w:sz w:val="24"/>
          <w:szCs w:val="24"/>
        </w:rPr>
        <w:t xml:space="preserve"> If any Bidder is not successfully discharging their contractual obligations against the order / contract placed on them by NIOT within the agreed time limit, (OR) if there is any deficiency in performing such obligations, NIOT reserves the right to suspend such Bidder from their participation in future tenders of NIOT for a minimum period of one year. Even after revoking the suspension period the Bidder’s performance still continues to be the same without any improvement, NIOT reserves right to BAN such Bidder permanently from participation in all the tenders of NIOT and organization under MoE</w:t>
      </w:r>
      <w:r w:rsidR="000A24AC">
        <w:rPr>
          <w:rFonts w:asciiTheme="majorHAnsi" w:hAnsiTheme="majorHAnsi"/>
          <w:sz w:val="24"/>
          <w:szCs w:val="24"/>
        </w:rPr>
        <w:t>S</w:t>
      </w:r>
      <w:r w:rsidRPr="0074027F">
        <w:rPr>
          <w:rFonts w:asciiTheme="majorHAnsi" w:hAnsiTheme="majorHAnsi"/>
          <w:sz w:val="24"/>
          <w:szCs w:val="24"/>
        </w:rPr>
        <w:t>.</w:t>
      </w:r>
    </w:p>
    <w:p w:rsidR="00385E62" w:rsidRPr="0074027F" w:rsidRDefault="00385E62" w:rsidP="00385E62">
      <w:pPr>
        <w:spacing w:line="276" w:lineRule="auto"/>
        <w:ind w:left="450"/>
        <w:jc w:val="both"/>
        <w:rPr>
          <w:rFonts w:asciiTheme="majorHAnsi" w:hAnsiTheme="majorHAnsi"/>
          <w:sz w:val="24"/>
          <w:szCs w:val="24"/>
        </w:rPr>
      </w:pPr>
      <w:bookmarkStart w:id="4" w:name="C11"/>
    </w:p>
    <w:p w:rsidR="00385E62" w:rsidRPr="0074027F" w:rsidRDefault="00385E62" w:rsidP="00385E62">
      <w:pPr>
        <w:spacing w:line="276" w:lineRule="auto"/>
        <w:ind w:left="450"/>
        <w:jc w:val="both"/>
        <w:rPr>
          <w:rFonts w:asciiTheme="majorHAnsi" w:hAnsiTheme="majorHAnsi"/>
          <w:sz w:val="24"/>
          <w:szCs w:val="24"/>
        </w:rPr>
      </w:pPr>
      <w:r w:rsidRPr="0074027F">
        <w:rPr>
          <w:rFonts w:asciiTheme="majorHAnsi" w:hAnsiTheme="majorHAnsi"/>
          <w:b/>
          <w:bCs/>
          <w:sz w:val="24"/>
          <w:szCs w:val="24"/>
        </w:rPr>
        <w:t xml:space="preserve">8. </w:t>
      </w:r>
      <w:bookmarkEnd w:id="4"/>
      <w:r w:rsidR="000A24AC">
        <w:rPr>
          <w:rFonts w:asciiTheme="majorHAnsi" w:hAnsiTheme="majorHAnsi"/>
          <w:b/>
          <w:bCs/>
          <w:sz w:val="24"/>
          <w:szCs w:val="24"/>
        </w:rPr>
        <w:t>Service</w:t>
      </w:r>
      <w:r w:rsidRPr="0074027F">
        <w:rPr>
          <w:rFonts w:asciiTheme="majorHAnsi" w:hAnsiTheme="majorHAnsi"/>
          <w:b/>
          <w:bCs/>
          <w:sz w:val="24"/>
          <w:szCs w:val="24"/>
        </w:rPr>
        <w:t>:</w:t>
      </w:r>
      <w:r w:rsidR="000A24AC">
        <w:rPr>
          <w:rFonts w:asciiTheme="majorHAnsi" w:hAnsiTheme="majorHAnsi"/>
          <w:sz w:val="24"/>
          <w:szCs w:val="24"/>
        </w:rPr>
        <w:t xml:space="preserve"> </w:t>
      </w:r>
      <w:r w:rsidRPr="0074027F">
        <w:rPr>
          <w:rFonts w:asciiTheme="majorHAnsi" w:hAnsiTheme="majorHAnsi"/>
          <w:sz w:val="24"/>
          <w:szCs w:val="24"/>
        </w:rPr>
        <w:t xml:space="preserve"> </w:t>
      </w:r>
      <w:r w:rsidR="000A24AC">
        <w:rPr>
          <w:rFonts w:asciiTheme="majorHAnsi" w:hAnsiTheme="majorHAnsi"/>
          <w:sz w:val="24"/>
          <w:szCs w:val="24"/>
        </w:rPr>
        <w:t xml:space="preserve">Service </w:t>
      </w:r>
      <w:r w:rsidRPr="0074027F">
        <w:rPr>
          <w:rFonts w:asciiTheme="majorHAnsi" w:hAnsiTheme="majorHAnsi"/>
          <w:sz w:val="24"/>
          <w:szCs w:val="24"/>
        </w:rPr>
        <w:t xml:space="preserve">should not be </w:t>
      </w:r>
      <w:r w:rsidR="000A24AC">
        <w:rPr>
          <w:rFonts w:asciiTheme="majorHAnsi" w:hAnsiTheme="majorHAnsi"/>
          <w:sz w:val="24"/>
          <w:szCs w:val="24"/>
        </w:rPr>
        <w:t>commenced</w:t>
      </w:r>
      <w:r w:rsidRPr="0074027F">
        <w:rPr>
          <w:rFonts w:asciiTheme="majorHAnsi" w:hAnsiTheme="majorHAnsi"/>
          <w:sz w:val="24"/>
          <w:szCs w:val="24"/>
        </w:rPr>
        <w:t xml:space="preserve"> without receipt of </w:t>
      </w:r>
      <w:r w:rsidR="000A24AC">
        <w:rPr>
          <w:rFonts w:asciiTheme="majorHAnsi" w:hAnsiTheme="majorHAnsi"/>
          <w:sz w:val="24"/>
          <w:szCs w:val="24"/>
        </w:rPr>
        <w:t>work</w:t>
      </w:r>
      <w:r w:rsidRPr="0074027F">
        <w:rPr>
          <w:rFonts w:asciiTheme="majorHAnsi" w:hAnsiTheme="majorHAnsi"/>
          <w:sz w:val="24"/>
          <w:szCs w:val="24"/>
        </w:rPr>
        <w:t xml:space="preserve"> order</w:t>
      </w:r>
      <w:r w:rsidR="000A24AC">
        <w:rPr>
          <w:rFonts w:asciiTheme="majorHAnsi" w:hAnsiTheme="majorHAnsi"/>
          <w:sz w:val="24"/>
          <w:szCs w:val="24"/>
        </w:rPr>
        <w:t xml:space="preserve"> (Rate Contract)</w:t>
      </w:r>
      <w:r w:rsidRPr="0074027F">
        <w:rPr>
          <w:rFonts w:asciiTheme="majorHAnsi" w:hAnsiTheme="majorHAnsi"/>
          <w:sz w:val="24"/>
          <w:szCs w:val="24"/>
        </w:rPr>
        <w:t xml:space="preserve"> from NIOT authorized officials.</w:t>
      </w:r>
    </w:p>
    <w:p w:rsidR="00385E62" w:rsidRPr="0074027F" w:rsidRDefault="00385E62" w:rsidP="00385E62">
      <w:pPr>
        <w:spacing w:line="276" w:lineRule="auto"/>
        <w:ind w:left="450"/>
        <w:jc w:val="both"/>
        <w:rPr>
          <w:rFonts w:asciiTheme="majorHAnsi" w:hAnsiTheme="majorHAnsi"/>
          <w:sz w:val="24"/>
          <w:szCs w:val="24"/>
        </w:rPr>
      </w:pPr>
      <w:bookmarkStart w:id="5" w:name="C12"/>
    </w:p>
    <w:p w:rsidR="00385E62" w:rsidRPr="0074027F" w:rsidRDefault="00385E62" w:rsidP="00385E62">
      <w:pPr>
        <w:spacing w:line="276" w:lineRule="auto"/>
        <w:ind w:left="450"/>
        <w:jc w:val="both"/>
        <w:rPr>
          <w:rFonts w:asciiTheme="majorHAnsi" w:hAnsiTheme="majorHAnsi"/>
          <w:sz w:val="24"/>
          <w:szCs w:val="24"/>
        </w:rPr>
      </w:pPr>
      <w:r w:rsidRPr="0074027F">
        <w:rPr>
          <w:rFonts w:asciiTheme="majorHAnsi" w:hAnsiTheme="majorHAnsi"/>
          <w:b/>
          <w:bCs/>
          <w:sz w:val="24"/>
          <w:szCs w:val="24"/>
        </w:rPr>
        <w:t xml:space="preserve">9. </w:t>
      </w:r>
      <w:r w:rsidR="002A6442">
        <w:rPr>
          <w:rFonts w:asciiTheme="majorHAnsi" w:hAnsiTheme="majorHAnsi"/>
          <w:b/>
          <w:bCs/>
          <w:sz w:val="24"/>
          <w:szCs w:val="24"/>
        </w:rPr>
        <w:t xml:space="preserve">Order </w:t>
      </w:r>
      <w:r w:rsidRPr="0074027F">
        <w:rPr>
          <w:rFonts w:asciiTheme="majorHAnsi" w:hAnsiTheme="majorHAnsi"/>
          <w:b/>
          <w:bCs/>
          <w:sz w:val="24"/>
          <w:szCs w:val="24"/>
        </w:rPr>
        <w:t>Acceptance</w:t>
      </w:r>
      <w:r w:rsidRPr="0074027F">
        <w:rPr>
          <w:rFonts w:asciiTheme="majorHAnsi" w:hAnsiTheme="majorHAnsi"/>
          <w:sz w:val="24"/>
          <w:szCs w:val="24"/>
        </w:rPr>
        <w:t>:</w:t>
      </w:r>
      <w:bookmarkEnd w:id="5"/>
      <w:r w:rsidRPr="0074027F">
        <w:rPr>
          <w:rFonts w:asciiTheme="majorHAnsi" w:hAnsiTheme="majorHAnsi"/>
          <w:sz w:val="24"/>
          <w:szCs w:val="24"/>
        </w:rPr>
        <w:t xml:space="preserve"> The successful bidder should submit </w:t>
      </w:r>
      <w:r w:rsidR="002A6442">
        <w:rPr>
          <w:rFonts w:asciiTheme="majorHAnsi" w:hAnsiTheme="majorHAnsi"/>
          <w:sz w:val="24"/>
          <w:szCs w:val="24"/>
        </w:rPr>
        <w:t>order</w:t>
      </w:r>
      <w:r w:rsidRPr="0074027F">
        <w:rPr>
          <w:rFonts w:asciiTheme="majorHAnsi" w:hAnsiTheme="majorHAnsi"/>
          <w:sz w:val="24"/>
          <w:szCs w:val="24"/>
        </w:rPr>
        <w:t xml:space="preserve"> acceptance within 7 days from the date of </w:t>
      </w:r>
      <w:r w:rsidR="002A6442">
        <w:rPr>
          <w:rFonts w:asciiTheme="majorHAnsi" w:hAnsiTheme="majorHAnsi"/>
          <w:sz w:val="24"/>
          <w:szCs w:val="24"/>
        </w:rPr>
        <w:t>order</w:t>
      </w:r>
      <w:r w:rsidRPr="0074027F">
        <w:rPr>
          <w:rFonts w:asciiTheme="majorHAnsi" w:hAnsiTheme="majorHAnsi"/>
          <w:sz w:val="24"/>
          <w:szCs w:val="24"/>
        </w:rPr>
        <w:t>, failing which it shall be presumed that the bidder is not interested</w:t>
      </w:r>
      <w:r w:rsidR="00020356">
        <w:rPr>
          <w:rFonts w:asciiTheme="majorHAnsi" w:hAnsiTheme="majorHAnsi"/>
          <w:sz w:val="24"/>
          <w:szCs w:val="24"/>
        </w:rPr>
        <w:t xml:space="preserve"> and the EMD amount submitted will be forfeited</w:t>
      </w:r>
      <w:bookmarkStart w:id="6" w:name="C13"/>
      <w:r w:rsidRPr="0074027F">
        <w:rPr>
          <w:rFonts w:asciiTheme="majorHAnsi" w:hAnsiTheme="majorHAnsi"/>
          <w:sz w:val="24"/>
          <w:szCs w:val="24"/>
        </w:rPr>
        <w:t>.</w:t>
      </w:r>
    </w:p>
    <w:p w:rsidR="00385E62" w:rsidRPr="0074027F" w:rsidRDefault="00385E62" w:rsidP="00385E62">
      <w:pPr>
        <w:spacing w:line="276" w:lineRule="auto"/>
        <w:ind w:left="450"/>
        <w:jc w:val="both"/>
        <w:rPr>
          <w:rFonts w:asciiTheme="majorHAnsi" w:hAnsiTheme="majorHAnsi"/>
          <w:sz w:val="24"/>
          <w:szCs w:val="24"/>
        </w:rPr>
      </w:pPr>
    </w:p>
    <w:p w:rsidR="00385E62" w:rsidRPr="0074027F" w:rsidRDefault="00385E62" w:rsidP="00385E62">
      <w:pPr>
        <w:spacing w:line="276" w:lineRule="auto"/>
        <w:ind w:left="450"/>
        <w:jc w:val="both"/>
        <w:rPr>
          <w:rFonts w:asciiTheme="majorHAnsi" w:hAnsiTheme="majorHAnsi"/>
          <w:sz w:val="24"/>
          <w:szCs w:val="24"/>
        </w:rPr>
      </w:pPr>
      <w:bookmarkStart w:id="7" w:name="C14"/>
      <w:bookmarkEnd w:id="6"/>
      <w:r w:rsidRPr="0074027F">
        <w:rPr>
          <w:rFonts w:asciiTheme="majorHAnsi" w:hAnsiTheme="majorHAnsi"/>
          <w:b/>
          <w:bCs/>
          <w:sz w:val="24"/>
          <w:szCs w:val="24"/>
        </w:rPr>
        <w:t>10. Change of Name after award</w:t>
      </w:r>
      <w:bookmarkEnd w:id="7"/>
      <w:r w:rsidRPr="0074027F">
        <w:rPr>
          <w:rFonts w:asciiTheme="majorHAnsi" w:hAnsiTheme="majorHAnsi"/>
          <w:b/>
          <w:bCs/>
          <w:sz w:val="24"/>
          <w:szCs w:val="24"/>
        </w:rPr>
        <w:t>:</w:t>
      </w:r>
      <w:r w:rsidRPr="0074027F">
        <w:rPr>
          <w:rFonts w:asciiTheme="majorHAnsi" w:hAnsiTheme="majorHAnsi"/>
          <w:sz w:val="24"/>
          <w:szCs w:val="24"/>
        </w:rPr>
        <w:t xml:space="preserve"> Request / intimations with regard to change of name of the contract or constitution of the contractor after the tender opening or award of contract shall not be allowed as a matter of right.  The bidders / contractors are required to submit all relevant documents with regard to change of name or/and change of constitution and the circumstances leading to such change beforehand.  It shall be the discretion of NIOT to proceed with the contract after such changes and in case, NIOT decides to proceed with the contract, it may require the bidder / contractor to execute further agreements with regard to execution / implementation of the contract.</w:t>
      </w:r>
    </w:p>
    <w:p w:rsidR="00385E62" w:rsidRPr="0074027F" w:rsidRDefault="00385E62" w:rsidP="00385E62">
      <w:pPr>
        <w:pBdr>
          <w:bottom w:val="single" w:sz="6" w:space="1" w:color="auto"/>
        </w:pBdr>
        <w:adjustRightInd w:val="0"/>
        <w:spacing w:line="276" w:lineRule="auto"/>
        <w:ind w:left="450"/>
        <w:jc w:val="both"/>
        <w:rPr>
          <w:rFonts w:asciiTheme="majorHAnsi" w:hAnsiTheme="majorHAnsi"/>
          <w:sz w:val="24"/>
          <w:szCs w:val="24"/>
        </w:rPr>
      </w:pPr>
      <w:bookmarkStart w:id="8" w:name="C15"/>
    </w:p>
    <w:p w:rsidR="00385E62" w:rsidRPr="0074027F" w:rsidRDefault="00385E62" w:rsidP="00385E62">
      <w:pPr>
        <w:pBdr>
          <w:bottom w:val="single" w:sz="6" w:space="1" w:color="auto"/>
        </w:pBdr>
        <w:adjustRightInd w:val="0"/>
        <w:spacing w:line="276" w:lineRule="auto"/>
        <w:ind w:left="450"/>
        <w:jc w:val="both"/>
        <w:rPr>
          <w:rFonts w:asciiTheme="majorHAnsi" w:hAnsiTheme="majorHAnsi"/>
          <w:sz w:val="24"/>
          <w:szCs w:val="24"/>
        </w:rPr>
      </w:pPr>
      <w:r w:rsidRPr="0074027F">
        <w:rPr>
          <w:rFonts w:asciiTheme="majorHAnsi" w:hAnsiTheme="majorHAnsi"/>
          <w:b/>
          <w:bCs/>
          <w:sz w:val="24"/>
          <w:szCs w:val="24"/>
        </w:rPr>
        <w:t>11. One Bid per Bidder</w:t>
      </w:r>
      <w:bookmarkEnd w:id="8"/>
      <w:r w:rsidRPr="0074027F">
        <w:rPr>
          <w:rFonts w:asciiTheme="majorHAnsi" w:hAnsiTheme="majorHAnsi"/>
          <w:b/>
          <w:bCs/>
          <w:sz w:val="24"/>
          <w:szCs w:val="24"/>
        </w:rPr>
        <w:t xml:space="preserve"> </w:t>
      </w:r>
      <w:r w:rsidRPr="0074027F">
        <w:rPr>
          <w:rFonts w:asciiTheme="majorHAnsi" w:hAnsiTheme="majorHAnsi"/>
          <w:sz w:val="24"/>
          <w:szCs w:val="24"/>
        </w:rPr>
        <w:t xml:space="preserve">: A firm shall submit only one bid either individually or as a partner of a joint venture. A firm that submits either individually or, as a member of a joint venture, </w:t>
      </w:r>
      <w:r w:rsidR="00020356">
        <w:rPr>
          <w:rFonts w:asciiTheme="majorHAnsi" w:hAnsiTheme="majorHAnsi"/>
          <w:sz w:val="24"/>
          <w:szCs w:val="24"/>
        </w:rPr>
        <w:t xml:space="preserve">the same bidder submit </w:t>
      </w:r>
      <w:r w:rsidRPr="0074027F">
        <w:rPr>
          <w:rFonts w:asciiTheme="majorHAnsi" w:hAnsiTheme="majorHAnsi"/>
          <w:sz w:val="24"/>
          <w:szCs w:val="24"/>
        </w:rPr>
        <w:t>more than one bid</w:t>
      </w:r>
      <w:r w:rsidR="00020356">
        <w:rPr>
          <w:rFonts w:asciiTheme="majorHAnsi" w:hAnsiTheme="majorHAnsi"/>
          <w:sz w:val="24"/>
          <w:szCs w:val="24"/>
        </w:rPr>
        <w:t>, which</w:t>
      </w:r>
      <w:r w:rsidRPr="0074027F">
        <w:rPr>
          <w:rFonts w:asciiTheme="majorHAnsi" w:hAnsiTheme="majorHAnsi"/>
          <w:sz w:val="24"/>
          <w:szCs w:val="24"/>
        </w:rPr>
        <w:t xml:space="preserve"> will result in rejection of all the bids. </w:t>
      </w:r>
    </w:p>
    <w:p w:rsidR="004868E1" w:rsidRDefault="004868E1" w:rsidP="00385E62">
      <w:pPr>
        <w:pStyle w:val="BodyText2"/>
        <w:spacing w:after="0" w:line="276" w:lineRule="auto"/>
        <w:ind w:left="450"/>
        <w:rPr>
          <w:rFonts w:asciiTheme="majorHAnsi" w:hAnsiTheme="majorHAnsi" w:cs="Tahoma"/>
          <w:b/>
          <w:bCs/>
        </w:rPr>
      </w:pPr>
    </w:p>
    <w:p w:rsidR="00385E62" w:rsidRPr="0074027F" w:rsidRDefault="00385E62" w:rsidP="00385E62">
      <w:pPr>
        <w:pStyle w:val="BodyText2"/>
        <w:spacing w:after="0" w:line="276" w:lineRule="auto"/>
        <w:ind w:left="450"/>
        <w:rPr>
          <w:rFonts w:asciiTheme="majorHAnsi" w:hAnsiTheme="majorHAnsi" w:cs="Tahoma"/>
          <w:b/>
          <w:bCs/>
        </w:rPr>
      </w:pPr>
      <w:r w:rsidRPr="0074027F">
        <w:rPr>
          <w:rFonts w:asciiTheme="majorHAnsi" w:hAnsiTheme="majorHAnsi" w:cs="Tahoma"/>
          <w:b/>
          <w:bCs/>
        </w:rPr>
        <w:t>BIDDING CONDITION</w:t>
      </w:r>
    </w:p>
    <w:p w:rsidR="00385E62" w:rsidRPr="0074027F" w:rsidRDefault="00385E62" w:rsidP="00385E62">
      <w:pPr>
        <w:overflowPunct w:val="0"/>
        <w:adjustRightInd w:val="0"/>
        <w:spacing w:line="276" w:lineRule="auto"/>
        <w:ind w:left="450"/>
        <w:jc w:val="both"/>
        <w:rPr>
          <w:rFonts w:asciiTheme="majorHAnsi" w:hAnsiTheme="majorHAnsi"/>
          <w:sz w:val="24"/>
          <w:szCs w:val="24"/>
        </w:rPr>
      </w:pPr>
      <w:bookmarkStart w:id="9" w:name="C16"/>
    </w:p>
    <w:p w:rsidR="00385E62" w:rsidRPr="0074027F" w:rsidRDefault="00385E62" w:rsidP="00385E62">
      <w:pPr>
        <w:overflowPunct w:val="0"/>
        <w:adjustRightInd w:val="0"/>
        <w:spacing w:line="276" w:lineRule="auto"/>
        <w:ind w:left="450"/>
        <w:jc w:val="both"/>
        <w:rPr>
          <w:rFonts w:asciiTheme="majorHAnsi" w:hAnsiTheme="majorHAnsi"/>
          <w:sz w:val="24"/>
          <w:szCs w:val="24"/>
        </w:rPr>
      </w:pPr>
      <w:r w:rsidRPr="0074027F">
        <w:rPr>
          <w:rFonts w:asciiTheme="majorHAnsi" w:hAnsiTheme="majorHAnsi"/>
          <w:b/>
          <w:bCs/>
          <w:sz w:val="24"/>
          <w:szCs w:val="24"/>
        </w:rPr>
        <w:t xml:space="preserve">12. Deadline for Submission of Bids: </w:t>
      </w:r>
      <w:bookmarkEnd w:id="9"/>
      <w:r w:rsidRPr="0074027F">
        <w:rPr>
          <w:rFonts w:asciiTheme="majorHAnsi" w:hAnsiTheme="majorHAnsi"/>
          <w:sz w:val="24"/>
          <w:szCs w:val="24"/>
        </w:rPr>
        <w:t xml:space="preserve">Bids must be uploaded at the </w:t>
      </w:r>
      <w:r w:rsidR="009C7D05" w:rsidRPr="0074027F">
        <w:rPr>
          <w:rFonts w:asciiTheme="majorHAnsi" w:hAnsiTheme="majorHAnsi"/>
          <w:sz w:val="24"/>
          <w:szCs w:val="24"/>
        </w:rPr>
        <w:t>e-Wizard</w:t>
      </w:r>
      <w:r w:rsidR="009C7D05" w:rsidRPr="0074027F">
        <w:rPr>
          <w:rFonts w:asciiTheme="majorHAnsi" w:hAnsiTheme="majorHAnsi"/>
          <w:spacing w:val="-4"/>
          <w:sz w:val="24"/>
          <w:szCs w:val="24"/>
        </w:rPr>
        <w:t xml:space="preserve"> </w:t>
      </w:r>
      <w:r w:rsidR="009C7D05" w:rsidRPr="0074027F">
        <w:rPr>
          <w:rFonts w:asciiTheme="majorHAnsi" w:hAnsiTheme="majorHAnsi"/>
          <w:sz w:val="24"/>
          <w:szCs w:val="24"/>
        </w:rPr>
        <w:t>portal (</w:t>
      </w:r>
      <w:r w:rsidR="009C7D05" w:rsidRPr="002A6442">
        <w:rPr>
          <w:rFonts w:asciiTheme="majorHAnsi" w:hAnsiTheme="majorHAnsi"/>
          <w:b/>
          <w:bCs/>
          <w:sz w:val="24"/>
          <w:szCs w:val="24"/>
        </w:rPr>
        <w:t>https://Moes.euniwizarde.com/</w:t>
      </w:r>
      <w:r w:rsidR="009C7D05" w:rsidRPr="0074027F">
        <w:rPr>
          <w:rFonts w:asciiTheme="majorHAnsi" w:hAnsiTheme="majorHAnsi"/>
          <w:sz w:val="24"/>
          <w:szCs w:val="24"/>
        </w:rPr>
        <w:t>)</w:t>
      </w:r>
      <w:r w:rsidR="009C7D05" w:rsidRPr="0074027F">
        <w:rPr>
          <w:rFonts w:asciiTheme="majorHAnsi" w:hAnsiTheme="majorHAnsi"/>
          <w:spacing w:val="-3"/>
          <w:sz w:val="24"/>
          <w:szCs w:val="24"/>
        </w:rPr>
        <w:t xml:space="preserve"> </w:t>
      </w:r>
      <w:r w:rsidRPr="0074027F">
        <w:rPr>
          <w:rFonts w:asciiTheme="majorHAnsi" w:hAnsiTheme="majorHAnsi"/>
          <w:sz w:val="24"/>
          <w:szCs w:val="24"/>
        </w:rPr>
        <w:t xml:space="preserve">as specified in the NIT cover page or extended due date thereof as per corrigendum. </w:t>
      </w:r>
    </w:p>
    <w:p w:rsidR="00385E62" w:rsidRPr="0074027F" w:rsidRDefault="00385E62" w:rsidP="00385E62">
      <w:pPr>
        <w:overflowPunct w:val="0"/>
        <w:adjustRightInd w:val="0"/>
        <w:spacing w:line="276" w:lineRule="auto"/>
        <w:ind w:left="450"/>
        <w:jc w:val="both"/>
        <w:rPr>
          <w:rFonts w:asciiTheme="majorHAnsi" w:hAnsiTheme="majorHAnsi"/>
          <w:sz w:val="24"/>
          <w:szCs w:val="24"/>
        </w:rPr>
      </w:pPr>
      <w:bookmarkStart w:id="10" w:name="C17"/>
    </w:p>
    <w:p w:rsidR="00385E62" w:rsidRPr="0074027F" w:rsidRDefault="00385E62" w:rsidP="00385E62">
      <w:pPr>
        <w:overflowPunct w:val="0"/>
        <w:adjustRightInd w:val="0"/>
        <w:spacing w:line="276" w:lineRule="auto"/>
        <w:ind w:left="450"/>
        <w:jc w:val="both"/>
        <w:rPr>
          <w:rFonts w:asciiTheme="majorHAnsi" w:hAnsiTheme="majorHAnsi"/>
          <w:sz w:val="24"/>
          <w:szCs w:val="24"/>
        </w:rPr>
      </w:pPr>
      <w:r w:rsidRPr="0074027F">
        <w:rPr>
          <w:rFonts w:asciiTheme="majorHAnsi" w:hAnsiTheme="majorHAnsi"/>
          <w:b/>
          <w:bCs/>
          <w:sz w:val="24"/>
          <w:szCs w:val="24"/>
        </w:rPr>
        <w:t>13. Due date Extension, Corrigendum to NIT</w:t>
      </w:r>
      <w:r w:rsidRPr="0074027F">
        <w:rPr>
          <w:rFonts w:asciiTheme="majorHAnsi" w:hAnsiTheme="majorHAnsi"/>
          <w:sz w:val="24"/>
          <w:szCs w:val="24"/>
        </w:rPr>
        <w:t>:</w:t>
      </w:r>
      <w:bookmarkEnd w:id="10"/>
      <w:r w:rsidRPr="0074027F">
        <w:rPr>
          <w:rFonts w:asciiTheme="majorHAnsi" w:hAnsiTheme="majorHAnsi"/>
          <w:sz w:val="24"/>
          <w:szCs w:val="24"/>
        </w:rPr>
        <w:t xml:space="preserve"> Any corrigendum including due date extension for NIT, will be notified in NIC portal and NIOT website. Hence bidders are requested to watch </w:t>
      </w:r>
      <w:r w:rsidR="009C7D05" w:rsidRPr="0074027F">
        <w:rPr>
          <w:rFonts w:asciiTheme="majorHAnsi" w:hAnsiTheme="majorHAnsi"/>
          <w:sz w:val="24"/>
          <w:szCs w:val="24"/>
        </w:rPr>
        <w:t>e-Wizard</w:t>
      </w:r>
      <w:r w:rsidR="009C7D05" w:rsidRPr="0074027F">
        <w:rPr>
          <w:rFonts w:asciiTheme="majorHAnsi" w:hAnsiTheme="majorHAnsi"/>
          <w:spacing w:val="-4"/>
          <w:sz w:val="24"/>
          <w:szCs w:val="24"/>
        </w:rPr>
        <w:t xml:space="preserve"> </w:t>
      </w:r>
      <w:r w:rsidR="009C7D05" w:rsidRPr="0074027F">
        <w:rPr>
          <w:rFonts w:asciiTheme="majorHAnsi" w:hAnsiTheme="majorHAnsi"/>
          <w:sz w:val="24"/>
          <w:szCs w:val="24"/>
        </w:rPr>
        <w:t>portal (https://Moes.euniwizarde.com/)</w:t>
      </w:r>
      <w:r w:rsidR="009C7D05" w:rsidRPr="0074027F">
        <w:rPr>
          <w:rFonts w:asciiTheme="majorHAnsi" w:hAnsiTheme="majorHAnsi"/>
          <w:spacing w:val="-3"/>
          <w:sz w:val="24"/>
          <w:szCs w:val="24"/>
        </w:rPr>
        <w:t xml:space="preserve"> </w:t>
      </w:r>
      <w:r w:rsidRPr="0074027F">
        <w:rPr>
          <w:rFonts w:asciiTheme="majorHAnsi" w:hAnsiTheme="majorHAnsi"/>
          <w:sz w:val="24"/>
          <w:szCs w:val="24"/>
        </w:rPr>
        <w:t xml:space="preserve">and NIOT website for such due date extension and corrigendum if any. </w:t>
      </w:r>
    </w:p>
    <w:p w:rsidR="00385E62" w:rsidRPr="0074027F" w:rsidRDefault="00385E62" w:rsidP="00385E62">
      <w:pPr>
        <w:overflowPunct w:val="0"/>
        <w:adjustRightInd w:val="0"/>
        <w:spacing w:line="276" w:lineRule="auto"/>
        <w:ind w:left="450"/>
        <w:jc w:val="both"/>
        <w:rPr>
          <w:rFonts w:asciiTheme="majorHAnsi" w:hAnsiTheme="majorHAnsi"/>
          <w:sz w:val="24"/>
          <w:szCs w:val="24"/>
        </w:rPr>
      </w:pPr>
      <w:bookmarkStart w:id="11" w:name="C18"/>
    </w:p>
    <w:p w:rsidR="00385E62" w:rsidRPr="0074027F" w:rsidRDefault="00385E62" w:rsidP="00385E62">
      <w:pPr>
        <w:overflowPunct w:val="0"/>
        <w:adjustRightInd w:val="0"/>
        <w:spacing w:line="276" w:lineRule="auto"/>
        <w:ind w:left="450"/>
        <w:jc w:val="both"/>
        <w:rPr>
          <w:rFonts w:asciiTheme="majorHAnsi" w:hAnsiTheme="majorHAnsi"/>
          <w:sz w:val="24"/>
          <w:szCs w:val="24"/>
        </w:rPr>
      </w:pPr>
      <w:r w:rsidRPr="0074027F">
        <w:rPr>
          <w:rFonts w:asciiTheme="majorHAnsi" w:hAnsiTheme="majorHAnsi"/>
          <w:b/>
          <w:bCs/>
          <w:sz w:val="24"/>
          <w:szCs w:val="24"/>
        </w:rPr>
        <w:t>14. In case of the unscheduled holiday</w:t>
      </w:r>
      <w:r w:rsidRPr="0074027F">
        <w:rPr>
          <w:rFonts w:asciiTheme="majorHAnsi" w:hAnsiTheme="majorHAnsi"/>
          <w:sz w:val="24"/>
          <w:szCs w:val="24"/>
        </w:rPr>
        <w:t xml:space="preserve"> in Chennai</w:t>
      </w:r>
      <w:bookmarkEnd w:id="11"/>
      <w:r w:rsidRPr="0074027F">
        <w:rPr>
          <w:rFonts w:asciiTheme="majorHAnsi" w:hAnsiTheme="majorHAnsi"/>
          <w:sz w:val="24"/>
          <w:szCs w:val="24"/>
        </w:rPr>
        <w:t xml:space="preserve"> being declared on the prescribed closing/opening day of the tender, the next working day will be treated as the scheduled </w:t>
      </w:r>
      <w:r w:rsidRPr="0074027F">
        <w:rPr>
          <w:rFonts w:asciiTheme="majorHAnsi" w:hAnsiTheme="majorHAnsi"/>
          <w:sz w:val="24"/>
          <w:szCs w:val="24"/>
        </w:rPr>
        <w:lastRenderedPageBreak/>
        <w:t>prescribed day of closing/opening of the tender.</w:t>
      </w:r>
    </w:p>
    <w:p w:rsidR="00385E62" w:rsidRPr="0074027F" w:rsidRDefault="00385E62" w:rsidP="00385E62">
      <w:pPr>
        <w:overflowPunct w:val="0"/>
        <w:adjustRightInd w:val="0"/>
        <w:spacing w:line="276" w:lineRule="auto"/>
        <w:ind w:left="450"/>
        <w:jc w:val="both"/>
        <w:rPr>
          <w:rFonts w:asciiTheme="majorHAnsi" w:hAnsiTheme="majorHAnsi"/>
          <w:sz w:val="24"/>
          <w:szCs w:val="24"/>
        </w:rPr>
      </w:pPr>
      <w:bookmarkStart w:id="12" w:name="C19"/>
    </w:p>
    <w:p w:rsidR="00385E62" w:rsidRPr="0074027F" w:rsidRDefault="00385E62" w:rsidP="00385E62">
      <w:pPr>
        <w:overflowPunct w:val="0"/>
        <w:adjustRightInd w:val="0"/>
        <w:spacing w:line="276" w:lineRule="auto"/>
        <w:ind w:left="450"/>
        <w:jc w:val="both"/>
        <w:rPr>
          <w:rFonts w:asciiTheme="majorHAnsi" w:hAnsiTheme="majorHAnsi"/>
          <w:sz w:val="24"/>
          <w:szCs w:val="24"/>
        </w:rPr>
      </w:pPr>
      <w:r w:rsidRPr="0074027F">
        <w:rPr>
          <w:rFonts w:asciiTheme="majorHAnsi" w:hAnsiTheme="majorHAnsi"/>
          <w:b/>
          <w:bCs/>
          <w:sz w:val="24"/>
          <w:szCs w:val="24"/>
        </w:rPr>
        <w:t>15. Unsolicited correspondences:</w:t>
      </w:r>
      <w:bookmarkEnd w:id="12"/>
      <w:r w:rsidRPr="0074027F">
        <w:rPr>
          <w:rFonts w:asciiTheme="majorHAnsi" w:hAnsiTheme="majorHAnsi"/>
          <w:sz w:val="24"/>
          <w:szCs w:val="24"/>
        </w:rPr>
        <w:t xml:space="preserve"> NIOT will not entertain any unsolicited correspondence or queries on the status of offer against this tender.</w:t>
      </w:r>
    </w:p>
    <w:p w:rsidR="00385E62" w:rsidRPr="0074027F" w:rsidRDefault="00385E62" w:rsidP="00385E62">
      <w:pPr>
        <w:tabs>
          <w:tab w:val="num" w:pos="1440"/>
        </w:tabs>
        <w:spacing w:line="276" w:lineRule="auto"/>
        <w:ind w:left="450"/>
        <w:jc w:val="both"/>
        <w:rPr>
          <w:rFonts w:asciiTheme="majorHAnsi" w:hAnsiTheme="majorHAnsi"/>
          <w:sz w:val="24"/>
          <w:szCs w:val="24"/>
        </w:rPr>
      </w:pPr>
      <w:bookmarkStart w:id="13" w:name="C20"/>
    </w:p>
    <w:p w:rsidR="00385E62" w:rsidRPr="0074027F" w:rsidRDefault="00385E62" w:rsidP="00385E62">
      <w:pPr>
        <w:tabs>
          <w:tab w:val="num" w:pos="1440"/>
        </w:tabs>
        <w:spacing w:line="276" w:lineRule="auto"/>
        <w:ind w:left="450"/>
        <w:jc w:val="both"/>
        <w:rPr>
          <w:rFonts w:asciiTheme="majorHAnsi" w:hAnsiTheme="majorHAnsi"/>
          <w:sz w:val="24"/>
          <w:szCs w:val="24"/>
        </w:rPr>
      </w:pPr>
      <w:r w:rsidRPr="0074027F">
        <w:rPr>
          <w:rFonts w:asciiTheme="majorHAnsi" w:hAnsiTheme="majorHAnsi"/>
          <w:b/>
          <w:bCs/>
          <w:sz w:val="24"/>
          <w:szCs w:val="24"/>
        </w:rPr>
        <w:t>16. Non Receipt of Tender:</w:t>
      </w:r>
      <w:bookmarkEnd w:id="13"/>
      <w:r w:rsidRPr="0074027F">
        <w:rPr>
          <w:rFonts w:asciiTheme="majorHAnsi" w:hAnsiTheme="majorHAnsi"/>
          <w:sz w:val="24"/>
          <w:szCs w:val="24"/>
        </w:rPr>
        <w:t xml:space="preserve"> NIOT will not be responsible for the non receipt of the tender due to any network problem.</w:t>
      </w:r>
    </w:p>
    <w:p w:rsidR="00385E62" w:rsidRPr="0074027F" w:rsidRDefault="00385E62" w:rsidP="00385E62">
      <w:pPr>
        <w:tabs>
          <w:tab w:val="num" w:pos="1440"/>
        </w:tabs>
        <w:spacing w:line="276" w:lineRule="auto"/>
        <w:ind w:left="450"/>
        <w:jc w:val="both"/>
        <w:rPr>
          <w:rFonts w:asciiTheme="majorHAnsi" w:hAnsiTheme="majorHAnsi"/>
          <w:sz w:val="24"/>
          <w:szCs w:val="24"/>
        </w:rPr>
      </w:pPr>
      <w:bookmarkStart w:id="14" w:name="C21"/>
    </w:p>
    <w:p w:rsidR="00385E62" w:rsidRPr="0074027F" w:rsidRDefault="00385E62" w:rsidP="00385E62">
      <w:pPr>
        <w:tabs>
          <w:tab w:val="num" w:pos="1440"/>
        </w:tabs>
        <w:spacing w:line="276" w:lineRule="auto"/>
        <w:ind w:left="450"/>
        <w:jc w:val="both"/>
        <w:rPr>
          <w:rFonts w:asciiTheme="majorHAnsi" w:hAnsiTheme="majorHAnsi"/>
          <w:sz w:val="24"/>
          <w:szCs w:val="24"/>
        </w:rPr>
      </w:pPr>
      <w:r w:rsidRPr="0074027F">
        <w:rPr>
          <w:rFonts w:asciiTheme="majorHAnsi" w:hAnsiTheme="majorHAnsi"/>
          <w:b/>
          <w:bCs/>
          <w:sz w:val="24"/>
          <w:szCs w:val="24"/>
        </w:rPr>
        <w:t>17. Submission of tender</w:t>
      </w:r>
      <w:bookmarkEnd w:id="14"/>
      <w:r w:rsidRPr="0074027F">
        <w:rPr>
          <w:rFonts w:asciiTheme="majorHAnsi" w:hAnsiTheme="majorHAnsi"/>
          <w:b/>
          <w:bCs/>
          <w:sz w:val="24"/>
          <w:szCs w:val="24"/>
        </w:rPr>
        <w:t xml:space="preserve"> by a bidders</w:t>
      </w:r>
      <w:r w:rsidRPr="0074027F">
        <w:rPr>
          <w:rFonts w:asciiTheme="majorHAnsi" w:hAnsiTheme="majorHAnsi"/>
          <w:sz w:val="24"/>
          <w:szCs w:val="24"/>
        </w:rPr>
        <w:t xml:space="preserve"> implies that he has read the Notice Inviting Tender and has made himself aware of the scope and specifications of the work to be done; conditions and rates at which stores, tools and plant etc. will be issued to him by NIOT; local conditions and other factors bearing on the execution of the works. </w:t>
      </w:r>
    </w:p>
    <w:p w:rsidR="00385E62" w:rsidRPr="0074027F" w:rsidRDefault="00385E62" w:rsidP="00385E62">
      <w:pPr>
        <w:overflowPunct w:val="0"/>
        <w:adjustRightInd w:val="0"/>
        <w:spacing w:line="276" w:lineRule="auto"/>
        <w:ind w:left="450"/>
        <w:jc w:val="both"/>
        <w:rPr>
          <w:rFonts w:asciiTheme="majorHAnsi" w:hAnsiTheme="majorHAnsi"/>
          <w:sz w:val="24"/>
          <w:szCs w:val="24"/>
        </w:rPr>
      </w:pPr>
      <w:bookmarkStart w:id="15" w:name="C22"/>
    </w:p>
    <w:p w:rsidR="00385E62" w:rsidRPr="0074027F" w:rsidRDefault="00385E62" w:rsidP="00385E62">
      <w:pPr>
        <w:overflowPunct w:val="0"/>
        <w:adjustRightInd w:val="0"/>
        <w:spacing w:line="276" w:lineRule="auto"/>
        <w:ind w:left="450"/>
        <w:jc w:val="both"/>
        <w:rPr>
          <w:rFonts w:asciiTheme="majorHAnsi" w:hAnsiTheme="majorHAnsi"/>
          <w:sz w:val="24"/>
          <w:szCs w:val="24"/>
        </w:rPr>
      </w:pPr>
      <w:r w:rsidRPr="0074027F">
        <w:rPr>
          <w:rFonts w:asciiTheme="majorHAnsi" w:hAnsiTheme="majorHAnsi"/>
          <w:b/>
          <w:bCs/>
          <w:sz w:val="24"/>
          <w:szCs w:val="24"/>
        </w:rPr>
        <w:t>18. Late Bids :</w:t>
      </w:r>
      <w:bookmarkEnd w:id="15"/>
      <w:r w:rsidRPr="0074027F">
        <w:rPr>
          <w:rFonts w:asciiTheme="majorHAnsi" w:hAnsiTheme="majorHAnsi"/>
          <w:b/>
          <w:bCs/>
          <w:sz w:val="24"/>
          <w:szCs w:val="24"/>
        </w:rPr>
        <w:t xml:space="preserve"> </w:t>
      </w:r>
      <w:r w:rsidRPr="0074027F">
        <w:rPr>
          <w:rFonts w:asciiTheme="majorHAnsi" w:hAnsiTheme="majorHAnsi"/>
          <w:sz w:val="24"/>
          <w:szCs w:val="24"/>
        </w:rPr>
        <w:t xml:space="preserve">Any bid received by NIOT after the deadline for submission of Bids prescribed in the front page of this NIT/extended thereof, if any will be treated as invalid tender and will not be taken cognizance of.  </w:t>
      </w:r>
    </w:p>
    <w:p w:rsidR="00385E62" w:rsidRPr="0074027F" w:rsidRDefault="00385E62" w:rsidP="00385E62">
      <w:pPr>
        <w:overflowPunct w:val="0"/>
        <w:adjustRightInd w:val="0"/>
        <w:spacing w:line="276" w:lineRule="auto"/>
        <w:ind w:left="450"/>
        <w:jc w:val="both"/>
        <w:rPr>
          <w:rFonts w:asciiTheme="majorHAnsi" w:hAnsiTheme="majorHAnsi"/>
          <w:sz w:val="24"/>
          <w:szCs w:val="24"/>
        </w:rPr>
      </w:pPr>
      <w:bookmarkStart w:id="16" w:name="C25"/>
    </w:p>
    <w:p w:rsidR="00385E62" w:rsidRPr="0074027F" w:rsidRDefault="00385E62" w:rsidP="00385E62">
      <w:pPr>
        <w:adjustRightInd w:val="0"/>
        <w:spacing w:line="288" w:lineRule="exact"/>
        <w:ind w:left="450" w:right="79"/>
        <w:jc w:val="both"/>
        <w:rPr>
          <w:rFonts w:asciiTheme="majorHAnsi" w:hAnsiTheme="majorHAnsi"/>
          <w:color w:val="000000"/>
          <w:sz w:val="24"/>
          <w:szCs w:val="24"/>
        </w:rPr>
      </w:pPr>
      <w:r w:rsidRPr="0074027F">
        <w:rPr>
          <w:rFonts w:asciiTheme="majorHAnsi" w:hAnsiTheme="majorHAnsi"/>
          <w:b/>
          <w:bCs/>
          <w:sz w:val="24"/>
          <w:szCs w:val="24"/>
        </w:rPr>
        <w:t>19. Bid Validity:</w:t>
      </w:r>
      <w:bookmarkEnd w:id="16"/>
      <w:r w:rsidRPr="0074027F">
        <w:rPr>
          <w:rFonts w:asciiTheme="majorHAnsi" w:hAnsiTheme="majorHAnsi"/>
          <w:sz w:val="24"/>
          <w:szCs w:val="24"/>
        </w:rPr>
        <w:t xml:space="preserve"> Bids shall remain valid and open for acceptance for a minimum period of </w:t>
      </w:r>
      <w:r w:rsidRPr="0074027F">
        <w:rPr>
          <w:rFonts w:asciiTheme="majorHAnsi" w:hAnsiTheme="majorHAnsi"/>
          <w:b/>
          <w:sz w:val="24"/>
          <w:szCs w:val="24"/>
        </w:rPr>
        <w:t>90</w:t>
      </w:r>
      <w:r w:rsidRPr="0074027F">
        <w:rPr>
          <w:rFonts w:asciiTheme="majorHAnsi" w:hAnsiTheme="majorHAnsi"/>
          <w:b/>
          <w:bCs/>
          <w:sz w:val="24"/>
          <w:szCs w:val="24"/>
        </w:rPr>
        <w:t xml:space="preserve"> days</w:t>
      </w:r>
      <w:r w:rsidRPr="0074027F">
        <w:rPr>
          <w:rFonts w:asciiTheme="majorHAnsi" w:hAnsiTheme="majorHAnsi"/>
          <w:sz w:val="24"/>
          <w:szCs w:val="24"/>
        </w:rPr>
        <w:t xml:space="preserve"> from the date of opening of bids when fully compliant tender is submitted by the bidder without any requirement for NIOT to seek additional documents towards evaluation of pre-qualification and/or in ensuring conformance to the specification/requirements of the tender. In the event of any delay in evaluation attributable to the bidder, bidder shall extend the tender by such a time taken by them in addition to above minimum tender validity period.  A Bid valid for shorter validity period will be considered as a conditional tender and treated as invalid tender.</w:t>
      </w:r>
      <w:r w:rsidRPr="0074027F">
        <w:rPr>
          <w:rFonts w:asciiTheme="majorHAnsi" w:hAnsiTheme="majorHAnsi"/>
          <w:b/>
          <w:bCs/>
          <w:color w:val="000000"/>
          <w:spacing w:val="23"/>
          <w:position w:val="-1"/>
          <w:sz w:val="24"/>
          <w:szCs w:val="24"/>
        </w:rPr>
        <w:t xml:space="preserve"> </w:t>
      </w:r>
    </w:p>
    <w:p w:rsidR="00385E62" w:rsidRPr="0074027F" w:rsidRDefault="00385E62" w:rsidP="00385E62">
      <w:pPr>
        <w:overflowPunct w:val="0"/>
        <w:adjustRightInd w:val="0"/>
        <w:spacing w:line="276" w:lineRule="auto"/>
        <w:ind w:left="450"/>
        <w:jc w:val="both"/>
        <w:rPr>
          <w:rFonts w:asciiTheme="majorHAnsi" w:hAnsiTheme="majorHAnsi"/>
          <w:sz w:val="24"/>
          <w:szCs w:val="24"/>
        </w:rPr>
      </w:pPr>
      <w:bookmarkStart w:id="17" w:name="C26"/>
    </w:p>
    <w:p w:rsidR="00385E62" w:rsidRPr="0074027F" w:rsidRDefault="00385E62" w:rsidP="00385E62">
      <w:pPr>
        <w:overflowPunct w:val="0"/>
        <w:adjustRightInd w:val="0"/>
        <w:spacing w:line="276" w:lineRule="auto"/>
        <w:ind w:left="450"/>
        <w:jc w:val="both"/>
        <w:rPr>
          <w:rFonts w:asciiTheme="majorHAnsi" w:hAnsiTheme="majorHAnsi"/>
          <w:sz w:val="24"/>
          <w:szCs w:val="24"/>
        </w:rPr>
      </w:pPr>
      <w:r w:rsidRPr="0074027F">
        <w:rPr>
          <w:rFonts w:asciiTheme="majorHAnsi" w:hAnsiTheme="majorHAnsi"/>
          <w:b/>
          <w:bCs/>
          <w:sz w:val="24"/>
          <w:szCs w:val="24"/>
        </w:rPr>
        <w:t>20. Bid validity extension:</w:t>
      </w:r>
      <w:bookmarkEnd w:id="17"/>
      <w:r w:rsidRPr="0074027F">
        <w:rPr>
          <w:rFonts w:asciiTheme="majorHAnsi" w:hAnsiTheme="majorHAnsi"/>
          <w:sz w:val="24"/>
          <w:szCs w:val="24"/>
        </w:rPr>
        <w:t xml:space="preserve"> While NIOT will finalize the tender within the bid validity sought as per this NIT, due to circumstances beyond the control of NIOT, prior to expiry of the original Bid validity period, NIOT may request the Bidder for a specified extension of the bid validity without modifying RFP or Price .  The request and the responses thereto shall be made in writing.  A Bidder agreeing to the request will extend the validity of his Bid and Bid Security (EMD) correspondingly.  When bid validity is extended EMD BG also deemed to have been extended automatically for which necessary action would be taken by the bidder to submit the extended BG well before the expiry of the current validity.</w:t>
      </w:r>
    </w:p>
    <w:p w:rsidR="00385E62" w:rsidRPr="0074027F" w:rsidRDefault="00385E62" w:rsidP="00385E62">
      <w:pPr>
        <w:overflowPunct w:val="0"/>
        <w:adjustRightInd w:val="0"/>
        <w:spacing w:line="276" w:lineRule="auto"/>
        <w:ind w:left="450"/>
        <w:jc w:val="both"/>
        <w:rPr>
          <w:rFonts w:asciiTheme="majorHAnsi" w:hAnsiTheme="majorHAnsi"/>
          <w:sz w:val="24"/>
          <w:szCs w:val="24"/>
        </w:rPr>
      </w:pPr>
    </w:p>
    <w:p w:rsidR="00BF1CAA" w:rsidRPr="00BF1CAA" w:rsidRDefault="00385E62" w:rsidP="00BF1CAA">
      <w:pPr>
        <w:adjustRightInd w:val="0"/>
        <w:spacing w:line="276" w:lineRule="auto"/>
        <w:ind w:left="450" w:right="69"/>
        <w:jc w:val="both"/>
        <w:rPr>
          <w:rFonts w:asciiTheme="majorHAnsi" w:hAnsiTheme="majorHAnsi"/>
          <w:color w:val="000000"/>
          <w:spacing w:val="-1"/>
          <w:sz w:val="24"/>
          <w:szCs w:val="24"/>
        </w:rPr>
      </w:pPr>
      <w:r w:rsidRPr="0074027F">
        <w:rPr>
          <w:rFonts w:asciiTheme="majorHAnsi" w:hAnsiTheme="majorHAnsi"/>
          <w:b/>
          <w:bCs/>
          <w:sz w:val="24"/>
          <w:szCs w:val="24"/>
        </w:rPr>
        <w:t>21. EMD / Bid security:</w:t>
      </w:r>
      <w:r w:rsidRPr="0074027F">
        <w:rPr>
          <w:rFonts w:asciiTheme="majorHAnsi" w:hAnsiTheme="majorHAnsi"/>
          <w:sz w:val="24"/>
          <w:szCs w:val="24"/>
        </w:rPr>
        <w:t xml:space="preserve">  </w:t>
      </w:r>
      <w:r w:rsidR="00BF1CAA" w:rsidRPr="00BF1CAA">
        <w:rPr>
          <w:rFonts w:asciiTheme="majorHAnsi" w:hAnsiTheme="majorHAnsi"/>
          <w:color w:val="000000"/>
          <w:spacing w:val="-1"/>
          <w:sz w:val="24"/>
          <w:szCs w:val="24"/>
        </w:rPr>
        <w:t>The EMD/Bid security is mandatory as indicated in the cover page and should be submitted along with the technical bid for the value indicated in the front page of this tender document. The EMD / Bid Security shall be in the form of a Bank demand draft drawn in favour of “</w:t>
      </w:r>
      <w:r w:rsidR="00BF1CAA" w:rsidRPr="00BF1CAA">
        <w:rPr>
          <w:rFonts w:asciiTheme="majorHAnsi" w:hAnsiTheme="majorHAnsi"/>
          <w:b/>
          <w:bCs/>
          <w:color w:val="000000"/>
          <w:spacing w:val="-1"/>
          <w:sz w:val="24"/>
          <w:szCs w:val="24"/>
        </w:rPr>
        <w:t>NIOT OTHER RECEIPT ACCOUNT</w:t>
      </w:r>
      <w:r w:rsidR="00BF1CAA" w:rsidRPr="00BF1CAA">
        <w:rPr>
          <w:rFonts w:asciiTheme="majorHAnsi" w:hAnsiTheme="majorHAnsi"/>
          <w:color w:val="000000"/>
          <w:spacing w:val="-1"/>
          <w:sz w:val="24"/>
          <w:szCs w:val="24"/>
        </w:rPr>
        <w:t xml:space="preserve">” in INR or in equivalent foreign currency or a guarantee from a public sector bank or foreign bank acceptable to NIOT. </w:t>
      </w:r>
    </w:p>
    <w:p w:rsidR="00BF1CAA" w:rsidRPr="00BF1CAA" w:rsidRDefault="00BF1CAA" w:rsidP="00BF1CAA">
      <w:pPr>
        <w:adjustRightInd w:val="0"/>
        <w:spacing w:line="276" w:lineRule="auto"/>
        <w:ind w:left="450" w:right="69"/>
        <w:jc w:val="both"/>
        <w:rPr>
          <w:rFonts w:asciiTheme="majorHAnsi" w:hAnsiTheme="majorHAnsi"/>
          <w:b/>
          <w:bCs/>
          <w:color w:val="000000"/>
          <w:spacing w:val="-1"/>
          <w:sz w:val="24"/>
          <w:szCs w:val="24"/>
        </w:rPr>
      </w:pPr>
      <w:r w:rsidRPr="00BF1CAA">
        <w:rPr>
          <w:rFonts w:asciiTheme="majorHAnsi" w:hAnsiTheme="majorHAnsi"/>
          <w:color w:val="000000"/>
          <w:spacing w:val="-1"/>
          <w:sz w:val="24"/>
          <w:szCs w:val="24"/>
        </w:rPr>
        <w:t xml:space="preserve">The format of the guarantee shall be in accordance with the sample form of Bid Security available at NIOT website. The format can be downloaded from the website </w:t>
      </w:r>
      <w:r w:rsidRPr="00BF1CAA">
        <w:rPr>
          <w:rFonts w:asciiTheme="majorHAnsi" w:hAnsiTheme="majorHAnsi"/>
          <w:b/>
          <w:bCs/>
          <w:color w:val="000000"/>
          <w:spacing w:val="-1"/>
          <w:sz w:val="24"/>
          <w:szCs w:val="24"/>
        </w:rPr>
        <w:t>https://www.niot.res.in/index.php/vendor/login.</w:t>
      </w:r>
    </w:p>
    <w:p w:rsidR="00BF1CAA" w:rsidRPr="00BF1CAA" w:rsidRDefault="00BF1CAA" w:rsidP="00BF1CAA">
      <w:pPr>
        <w:numPr>
          <w:ilvl w:val="0"/>
          <w:numId w:val="18"/>
        </w:numPr>
        <w:adjustRightInd w:val="0"/>
        <w:spacing w:line="276" w:lineRule="auto"/>
        <w:ind w:right="69"/>
        <w:jc w:val="both"/>
        <w:rPr>
          <w:rFonts w:asciiTheme="majorHAnsi" w:hAnsiTheme="majorHAnsi"/>
          <w:color w:val="000000"/>
          <w:spacing w:val="-1"/>
          <w:sz w:val="24"/>
          <w:szCs w:val="24"/>
        </w:rPr>
      </w:pPr>
      <w:r w:rsidRPr="00BF1CAA">
        <w:rPr>
          <w:rFonts w:asciiTheme="majorHAnsi" w:hAnsiTheme="majorHAnsi"/>
          <w:color w:val="000000"/>
          <w:spacing w:val="-1"/>
          <w:sz w:val="24"/>
          <w:szCs w:val="24"/>
        </w:rPr>
        <w:t xml:space="preserve">By Demand Draft/Banker’s Cheque drawn in favour of “NIOT OTHER RECEIPT </w:t>
      </w:r>
      <w:r w:rsidRPr="00BF1CAA">
        <w:rPr>
          <w:rFonts w:asciiTheme="majorHAnsi" w:hAnsiTheme="majorHAnsi"/>
          <w:color w:val="000000"/>
          <w:spacing w:val="-1"/>
          <w:sz w:val="24"/>
          <w:szCs w:val="24"/>
        </w:rPr>
        <w:lastRenderedPageBreak/>
        <w:t>ACCOUNT”, NIOT, payable at Chennai (or)</w:t>
      </w:r>
    </w:p>
    <w:p w:rsidR="00BF1CAA" w:rsidRPr="00BF1CAA" w:rsidRDefault="00BF1CAA" w:rsidP="00BF1CAA">
      <w:pPr>
        <w:numPr>
          <w:ilvl w:val="0"/>
          <w:numId w:val="18"/>
        </w:numPr>
        <w:adjustRightInd w:val="0"/>
        <w:spacing w:line="276" w:lineRule="auto"/>
        <w:ind w:right="69"/>
        <w:jc w:val="both"/>
        <w:rPr>
          <w:rFonts w:asciiTheme="majorHAnsi" w:hAnsiTheme="majorHAnsi"/>
          <w:color w:val="000000"/>
          <w:spacing w:val="-1"/>
          <w:sz w:val="24"/>
          <w:szCs w:val="24"/>
        </w:rPr>
      </w:pPr>
      <w:r w:rsidRPr="00BF1CAA">
        <w:rPr>
          <w:rFonts w:asciiTheme="majorHAnsi" w:hAnsiTheme="majorHAnsi"/>
          <w:color w:val="000000"/>
          <w:spacing w:val="-1"/>
          <w:sz w:val="24"/>
          <w:szCs w:val="24"/>
        </w:rPr>
        <w:t>Bank Guarantee as per prescribed format issued by an Indian nationalized bank or indicate in stamp paper of appropriate value and valid for 60 days beyond the validity of the bid. (or)</w:t>
      </w:r>
    </w:p>
    <w:p w:rsidR="00BF1CAA" w:rsidRPr="00BF1CAA" w:rsidRDefault="00BF1CAA" w:rsidP="00BF1CAA">
      <w:pPr>
        <w:numPr>
          <w:ilvl w:val="0"/>
          <w:numId w:val="18"/>
        </w:numPr>
        <w:adjustRightInd w:val="0"/>
        <w:spacing w:line="276" w:lineRule="auto"/>
        <w:ind w:right="69"/>
        <w:jc w:val="both"/>
        <w:rPr>
          <w:rFonts w:asciiTheme="majorHAnsi" w:hAnsiTheme="majorHAnsi"/>
          <w:color w:val="000000"/>
          <w:spacing w:val="-1"/>
          <w:sz w:val="24"/>
          <w:szCs w:val="24"/>
        </w:rPr>
      </w:pPr>
      <w:r w:rsidRPr="00BF1CAA">
        <w:rPr>
          <w:rFonts w:asciiTheme="majorHAnsi" w:hAnsiTheme="majorHAnsi"/>
          <w:color w:val="000000"/>
          <w:spacing w:val="-1"/>
          <w:sz w:val="24"/>
          <w:szCs w:val="24"/>
        </w:rPr>
        <w:t>Insurance Security Bond. (or)</w:t>
      </w:r>
    </w:p>
    <w:p w:rsidR="00BF1CAA" w:rsidRPr="00BF1CAA" w:rsidRDefault="00BF1CAA" w:rsidP="00BF1CAA">
      <w:pPr>
        <w:numPr>
          <w:ilvl w:val="0"/>
          <w:numId w:val="18"/>
        </w:numPr>
        <w:adjustRightInd w:val="0"/>
        <w:spacing w:line="276" w:lineRule="auto"/>
        <w:ind w:right="69"/>
        <w:jc w:val="both"/>
        <w:rPr>
          <w:rFonts w:asciiTheme="majorHAnsi" w:hAnsiTheme="majorHAnsi"/>
          <w:color w:val="000000"/>
          <w:spacing w:val="-1"/>
          <w:sz w:val="24"/>
          <w:szCs w:val="24"/>
        </w:rPr>
      </w:pPr>
      <w:r w:rsidRPr="00BF1CAA">
        <w:rPr>
          <w:rFonts w:asciiTheme="majorHAnsi" w:hAnsiTheme="majorHAnsi"/>
          <w:color w:val="000000"/>
          <w:spacing w:val="-1"/>
          <w:sz w:val="24"/>
          <w:szCs w:val="24"/>
        </w:rPr>
        <w:t>Fixed Deposit Receipt. (or)</w:t>
      </w:r>
    </w:p>
    <w:p w:rsidR="00BF1CAA" w:rsidRPr="00BF1CAA" w:rsidRDefault="00BF1CAA" w:rsidP="00BF1CAA">
      <w:pPr>
        <w:numPr>
          <w:ilvl w:val="0"/>
          <w:numId w:val="18"/>
        </w:numPr>
        <w:adjustRightInd w:val="0"/>
        <w:spacing w:line="276" w:lineRule="auto"/>
        <w:ind w:right="69"/>
        <w:jc w:val="both"/>
        <w:rPr>
          <w:rFonts w:asciiTheme="majorHAnsi" w:hAnsiTheme="majorHAnsi"/>
          <w:color w:val="000000"/>
          <w:spacing w:val="-1"/>
          <w:sz w:val="24"/>
          <w:szCs w:val="24"/>
        </w:rPr>
      </w:pPr>
      <w:r w:rsidRPr="00BF1CAA">
        <w:rPr>
          <w:rFonts w:asciiTheme="majorHAnsi" w:hAnsiTheme="majorHAnsi"/>
          <w:color w:val="000000"/>
          <w:spacing w:val="-1"/>
          <w:sz w:val="24"/>
          <w:szCs w:val="24"/>
        </w:rPr>
        <w:t>Online payment in an acceptable form.</w:t>
      </w:r>
    </w:p>
    <w:p w:rsidR="00385E62" w:rsidRPr="0074027F" w:rsidRDefault="00BF1CAA" w:rsidP="00BF1CAA">
      <w:pPr>
        <w:adjustRightInd w:val="0"/>
        <w:spacing w:line="276" w:lineRule="auto"/>
        <w:ind w:left="450" w:right="69"/>
        <w:jc w:val="both"/>
        <w:rPr>
          <w:rFonts w:asciiTheme="majorHAnsi" w:hAnsiTheme="majorHAnsi"/>
          <w:sz w:val="24"/>
          <w:szCs w:val="24"/>
        </w:rPr>
      </w:pPr>
      <w:r w:rsidRPr="00BF1CAA">
        <w:rPr>
          <w:rFonts w:asciiTheme="majorHAnsi" w:hAnsiTheme="majorHAnsi"/>
          <w:color w:val="000000"/>
          <w:spacing w:val="-1"/>
          <w:sz w:val="24"/>
          <w:szCs w:val="24"/>
        </w:rPr>
        <w:t>The original EMD should be submitted (or) reach NIOT on or before closing date the time of the tender.</w:t>
      </w:r>
    </w:p>
    <w:p w:rsidR="00385E62" w:rsidRDefault="00385E62" w:rsidP="00385E62">
      <w:pPr>
        <w:pStyle w:val="ListParagraph"/>
        <w:overflowPunct w:val="0"/>
        <w:adjustRightInd w:val="0"/>
        <w:spacing w:line="276" w:lineRule="auto"/>
        <w:ind w:left="450" w:firstLine="0"/>
        <w:rPr>
          <w:rFonts w:asciiTheme="majorHAnsi" w:hAnsiTheme="majorHAnsi"/>
          <w:sz w:val="24"/>
          <w:szCs w:val="24"/>
        </w:rPr>
      </w:pPr>
    </w:p>
    <w:p w:rsidR="007425A8" w:rsidRPr="007425A8" w:rsidRDefault="007425A8" w:rsidP="007425A8">
      <w:pPr>
        <w:pStyle w:val="ListParagraph"/>
        <w:overflowPunct w:val="0"/>
        <w:adjustRightInd w:val="0"/>
        <w:spacing w:line="276" w:lineRule="auto"/>
        <w:ind w:left="450" w:firstLine="0"/>
        <w:rPr>
          <w:rFonts w:asciiTheme="majorHAnsi" w:hAnsiTheme="majorHAnsi"/>
          <w:sz w:val="24"/>
          <w:szCs w:val="24"/>
        </w:rPr>
      </w:pPr>
      <w:r w:rsidRPr="007425A8">
        <w:rPr>
          <w:rFonts w:asciiTheme="majorHAnsi" w:hAnsiTheme="majorHAnsi"/>
          <w:sz w:val="24"/>
          <w:szCs w:val="24"/>
        </w:rPr>
        <w:t>"Micro and Small Enterprises (MSEs) as defined in MSE Procurement Policy issued by Department of Micro, Small and Medium Enterprises (MSME)” are exempt from submission of EMD (Bid security). Bidders claiming exemption of EMD under this rule (170 of GFR) are however required to submit a signed bid securing declaration (format to be enclosed) along with the relevant and valid exemption certificate issue by the appropriate authorities.  accepting that if they withdraw or modify their Bids during the period of validity, or if they are awarded the contract and they fail to sign the contract, or to submit a performance security before the deadline defined in the request for bids document, they will be suspended for the period of one year from being eligible to submit Bids for tenders with NIOT and all the departments under MoES."  The bid declaration format to be attached.</w:t>
      </w:r>
    </w:p>
    <w:p w:rsidR="007425A8" w:rsidRPr="007425A8" w:rsidRDefault="007425A8" w:rsidP="00385E62">
      <w:pPr>
        <w:pStyle w:val="ListParagraph"/>
        <w:overflowPunct w:val="0"/>
        <w:adjustRightInd w:val="0"/>
        <w:spacing w:line="276" w:lineRule="auto"/>
        <w:ind w:left="450" w:firstLine="0"/>
        <w:rPr>
          <w:rFonts w:asciiTheme="majorHAnsi" w:hAnsiTheme="majorHAnsi"/>
          <w:sz w:val="24"/>
          <w:szCs w:val="24"/>
        </w:rPr>
      </w:pPr>
    </w:p>
    <w:p w:rsidR="00385E62" w:rsidRPr="0074027F" w:rsidRDefault="00385E62" w:rsidP="00385E62">
      <w:pPr>
        <w:spacing w:line="276" w:lineRule="auto"/>
        <w:ind w:left="450"/>
        <w:jc w:val="both"/>
        <w:rPr>
          <w:rFonts w:asciiTheme="majorHAnsi" w:hAnsiTheme="majorHAnsi"/>
          <w:sz w:val="24"/>
          <w:szCs w:val="24"/>
        </w:rPr>
      </w:pPr>
      <w:bookmarkStart w:id="18" w:name="C28"/>
      <w:r w:rsidRPr="0074027F">
        <w:rPr>
          <w:rFonts w:asciiTheme="majorHAnsi" w:hAnsiTheme="majorHAnsi"/>
          <w:b/>
          <w:bCs/>
          <w:sz w:val="24"/>
          <w:szCs w:val="24"/>
        </w:rPr>
        <w:t>22. Conditions for EMD / Bid Security</w:t>
      </w:r>
      <w:bookmarkEnd w:id="18"/>
      <w:r w:rsidRPr="0074027F">
        <w:rPr>
          <w:rFonts w:asciiTheme="majorHAnsi" w:hAnsiTheme="majorHAnsi"/>
          <w:b/>
          <w:bCs/>
          <w:sz w:val="24"/>
          <w:szCs w:val="24"/>
        </w:rPr>
        <w:t xml:space="preserve"> : </w:t>
      </w:r>
      <w:r w:rsidRPr="0074027F">
        <w:rPr>
          <w:rFonts w:asciiTheme="majorHAnsi" w:hAnsiTheme="majorHAnsi"/>
          <w:sz w:val="24"/>
          <w:szCs w:val="24"/>
        </w:rPr>
        <w:t xml:space="preserve"> EMD shall be returned / discharged to unsuccessful bidders within 15 days after the expiration of the period of bid validity or PO whichever is later.</w:t>
      </w:r>
    </w:p>
    <w:p w:rsidR="00385E62" w:rsidRPr="0074027F" w:rsidRDefault="00385E62" w:rsidP="00385E62">
      <w:pPr>
        <w:spacing w:line="276" w:lineRule="auto"/>
        <w:ind w:left="450"/>
        <w:jc w:val="both"/>
        <w:rPr>
          <w:rFonts w:asciiTheme="majorHAnsi" w:hAnsiTheme="majorHAnsi"/>
          <w:sz w:val="24"/>
          <w:szCs w:val="24"/>
        </w:rPr>
      </w:pPr>
      <w:r w:rsidRPr="0074027F">
        <w:rPr>
          <w:rFonts w:asciiTheme="majorHAnsi" w:hAnsiTheme="majorHAnsi"/>
          <w:sz w:val="24"/>
          <w:szCs w:val="24"/>
        </w:rPr>
        <w:t>EMD may be forfeited:</w:t>
      </w:r>
    </w:p>
    <w:p w:rsidR="00385E62" w:rsidRPr="0074027F" w:rsidRDefault="00385E62" w:rsidP="00385E62">
      <w:pPr>
        <w:pStyle w:val="Header"/>
        <w:widowControl/>
        <w:numPr>
          <w:ilvl w:val="1"/>
          <w:numId w:val="14"/>
        </w:numPr>
        <w:tabs>
          <w:tab w:val="clear" w:pos="1440"/>
          <w:tab w:val="clear" w:pos="4680"/>
          <w:tab w:val="clear" w:pos="9360"/>
        </w:tabs>
        <w:autoSpaceDE/>
        <w:autoSpaceDN/>
        <w:spacing w:line="276" w:lineRule="auto"/>
        <w:ind w:left="450" w:firstLine="0"/>
        <w:jc w:val="both"/>
        <w:rPr>
          <w:rFonts w:asciiTheme="majorHAnsi" w:hAnsiTheme="majorHAnsi"/>
          <w:sz w:val="24"/>
          <w:szCs w:val="24"/>
        </w:rPr>
      </w:pPr>
      <w:r w:rsidRPr="0074027F">
        <w:rPr>
          <w:rFonts w:asciiTheme="majorHAnsi" w:hAnsiTheme="majorHAnsi"/>
          <w:sz w:val="24"/>
          <w:szCs w:val="24"/>
        </w:rPr>
        <w:t xml:space="preserve">If a bidder withdraws, modifies for provided unsolicited offer voluntarily revising the price in whatsoever aspect, its bid during the period of bid validity specified by the bidder on the bid form; or </w:t>
      </w:r>
    </w:p>
    <w:p w:rsidR="00385E62" w:rsidRPr="0074027F" w:rsidRDefault="00385E62" w:rsidP="00385E62">
      <w:pPr>
        <w:pStyle w:val="Header"/>
        <w:widowControl/>
        <w:numPr>
          <w:ilvl w:val="1"/>
          <w:numId w:val="14"/>
        </w:numPr>
        <w:tabs>
          <w:tab w:val="clear" w:pos="1440"/>
          <w:tab w:val="clear" w:pos="4680"/>
          <w:tab w:val="clear" w:pos="9360"/>
        </w:tabs>
        <w:autoSpaceDE/>
        <w:autoSpaceDN/>
        <w:spacing w:line="276" w:lineRule="auto"/>
        <w:ind w:left="450" w:firstLine="0"/>
        <w:jc w:val="both"/>
        <w:rPr>
          <w:rFonts w:asciiTheme="majorHAnsi" w:hAnsiTheme="majorHAnsi"/>
          <w:sz w:val="24"/>
          <w:szCs w:val="24"/>
        </w:rPr>
      </w:pPr>
      <w:r w:rsidRPr="0074027F">
        <w:rPr>
          <w:rFonts w:asciiTheme="majorHAnsi" w:hAnsiTheme="majorHAnsi"/>
          <w:sz w:val="24"/>
          <w:szCs w:val="24"/>
        </w:rPr>
        <w:t>In case of a successful bidder, fails to furnish order acceptance within 15 days of the order and / or fails to furnish Performance Security.</w:t>
      </w:r>
    </w:p>
    <w:p w:rsidR="00385E62" w:rsidRPr="0074027F" w:rsidRDefault="00385E62" w:rsidP="00385E62">
      <w:pPr>
        <w:overflowPunct w:val="0"/>
        <w:adjustRightInd w:val="0"/>
        <w:spacing w:line="276" w:lineRule="auto"/>
        <w:ind w:left="450"/>
        <w:jc w:val="both"/>
        <w:rPr>
          <w:rFonts w:asciiTheme="majorHAnsi" w:hAnsiTheme="majorHAnsi"/>
          <w:sz w:val="24"/>
          <w:szCs w:val="24"/>
        </w:rPr>
      </w:pPr>
      <w:r w:rsidRPr="0074027F">
        <w:rPr>
          <w:rFonts w:asciiTheme="majorHAnsi" w:hAnsiTheme="majorHAnsi"/>
          <w:sz w:val="24"/>
          <w:szCs w:val="24"/>
        </w:rPr>
        <w:t>EMD for a successful contractor shall be adjusted against performance security payable if submitted in DD / refunded if performance security is paid in full / performance security is submitted.</w:t>
      </w:r>
    </w:p>
    <w:p w:rsidR="00385E62" w:rsidRPr="0074027F" w:rsidRDefault="00385E62" w:rsidP="00385E62">
      <w:pPr>
        <w:spacing w:line="276" w:lineRule="auto"/>
        <w:jc w:val="both"/>
        <w:rPr>
          <w:rFonts w:asciiTheme="majorHAnsi" w:hAnsiTheme="majorHAnsi"/>
          <w:sz w:val="24"/>
          <w:szCs w:val="24"/>
        </w:rPr>
      </w:pPr>
    </w:p>
    <w:p w:rsidR="00385E62" w:rsidRPr="0074027F" w:rsidRDefault="00385E62" w:rsidP="00385E62">
      <w:pPr>
        <w:spacing w:line="276" w:lineRule="auto"/>
        <w:ind w:left="450"/>
        <w:jc w:val="both"/>
        <w:rPr>
          <w:rFonts w:asciiTheme="majorHAnsi" w:hAnsiTheme="majorHAnsi"/>
          <w:sz w:val="24"/>
          <w:szCs w:val="24"/>
        </w:rPr>
      </w:pPr>
      <w:bookmarkStart w:id="19" w:name="C29"/>
      <w:r w:rsidRPr="0074027F">
        <w:rPr>
          <w:rFonts w:asciiTheme="majorHAnsi" w:hAnsiTheme="majorHAnsi"/>
          <w:b/>
          <w:bCs/>
          <w:sz w:val="24"/>
          <w:szCs w:val="24"/>
        </w:rPr>
        <w:t>23. Conditional offers</w:t>
      </w:r>
      <w:bookmarkEnd w:id="19"/>
      <w:r w:rsidRPr="0074027F">
        <w:rPr>
          <w:rFonts w:asciiTheme="majorHAnsi" w:hAnsiTheme="majorHAnsi"/>
          <w:sz w:val="24"/>
          <w:szCs w:val="24"/>
        </w:rPr>
        <w:t xml:space="preserve"> shall not be accepted.</w:t>
      </w:r>
    </w:p>
    <w:p w:rsidR="00385E62" w:rsidRPr="0074027F" w:rsidRDefault="00385E62" w:rsidP="00385E62">
      <w:pPr>
        <w:tabs>
          <w:tab w:val="num" w:pos="540"/>
        </w:tabs>
        <w:spacing w:line="276" w:lineRule="auto"/>
        <w:ind w:left="450"/>
        <w:jc w:val="both"/>
        <w:rPr>
          <w:rFonts w:asciiTheme="majorHAnsi" w:hAnsiTheme="majorHAnsi"/>
          <w:sz w:val="24"/>
          <w:szCs w:val="24"/>
        </w:rPr>
      </w:pPr>
      <w:bookmarkStart w:id="20" w:name="C30"/>
    </w:p>
    <w:p w:rsidR="00385E62" w:rsidRPr="0074027F" w:rsidRDefault="002A6442" w:rsidP="00385E62">
      <w:pPr>
        <w:pStyle w:val="BodyText2"/>
        <w:tabs>
          <w:tab w:val="num" w:pos="1440"/>
        </w:tabs>
        <w:spacing w:after="0" w:line="276" w:lineRule="auto"/>
        <w:ind w:left="450"/>
        <w:jc w:val="both"/>
        <w:rPr>
          <w:rFonts w:asciiTheme="majorHAnsi" w:hAnsiTheme="majorHAnsi" w:cs="Tahoma"/>
        </w:rPr>
      </w:pPr>
      <w:bookmarkStart w:id="21" w:name="C31"/>
      <w:bookmarkEnd w:id="20"/>
      <w:r>
        <w:rPr>
          <w:rFonts w:asciiTheme="majorHAnsi" w:hAnsiTheme="majorHAnsi" w:cs="Tahoma"/>
          <w:b/>
          <w:bCs/>
        </w:rPr>
        <w:t>24</w:t>
      </w:r>
      <w:r w:rsidR="00385E62" w:rsidRPr="0074027F">
        <w:rPr>
          <w:rFonts w:asciiTheme="majorHAnsi" w:hAnsiTheme="majorHAnsi" w:cs="Tahoma"/>
          <w:b/>
          <w:bCs/>
        </w:rPr>
        <w:t>. Signing of bids</w:t>
      </w:r>
      <w:r w:rsidR="00385E62" w:rsidRPr="0074027F">
        <w:rPr>
          <w:rFonts w:asciiTheme="majorHAnsi" w:hAnsiTheme="majorHAnsi" w:cs="Tahoma"/>
        </w:rPr>
        <w:t>:</w:t>
      </w:r>
      <w:bookmarkEnd w:id="21"/>
      <w:r w:rsidR="00385E62" w:rsidRPr="0074027F">
        <w:rPr>
          <w:rFonts w:asciiTheme="majorHAnsi" w:hAnsiTheme="majorHAnsi" w:cs="Tahoma"/>
        </w:rPr>
        <w:t xml:space="preserve"> Each page of the tender document should be numbered and </w:t>
      </w:r>
      <w:r w:rsidR="00020356">
        <w:rPr>
          <w:rFonts w:asciiTheme="majorHAnsi" w:hAnsiTheme="majorHAnsi" w:cs="Tahoma"/>
        </w:rPr>
        <w:t xml:space="preserve">digitally </w:t>
      </w:r>
      <w:r w:rsidR="00385E62" w:rsidRPr="0074027F">
        <w:rPr>
          <w:rFonts w:asciiTheme="majorHAnsi" w:hAnsiTheme="majorHAnsi" w:cs="Tahoma"/>
        </w:rPr>
        <w:t>signed by the bidder and should be Uploaded along with other documents.</w:t>
      </w:r>
    </w:p>
    <w:p w:rsidR="00385E62" w:rsidRPr="0074027F" w:rsidRDefault="00385E62" w:rsidP="00385E62">
      <w:pPr>
        <w:overflowPunct w:val="0"/>
        <w:adjustRightInd w:val="0"/>
        <w:spacing w:line="276" w:lineRule="auto"/>
        <w:ind w:left="450"/>
        <w:jc w:val="both"/>
        <w:rPr>
          <w:rFonts w:asciiTheme="majorHAnsi" w:hAnsiTheme="majorHAnsi"/>
          <w:b/>
          <w:bCs/>
          <w:sz w:val="24"/>
          <w:szCs w:val="24"/>
        </w:rPr>
      </w:pPr>
      <w:bookmarkStart w:id="22" w:name="C33"/>
    </w:p>
    <w:p w:rsidR="00385E62" w:rsidRPr="0074027F" w:rsidRDefault="002A6442" w:rsidP="00385E62">
      <w:pPr>
        <w:overflowPunct w:val="0"/>
        <w:adjustRightInd w:val="0"/>
        <w:spacing w:line="276" w:lineRule="auto"/>
        <w:ind w:left="450"/>
        <w:jc w:val="both"/>
        <w:rPr>
          <w:rFonts w:asciiTheme="majorHAnsi" w:hAnsiTheme="majorHAnsi"/>
          <w:sz w:val="24"/>
          <w:szCs w:val="24"/>
        </w:rPr>
      </w:pPr>
      <w:r>
        <w:rPr>
          <w:rFonts w:asciiTheme="majorHAnsi" w:hAnsiTheme="majorHAnsi"/>
          <w:b/>
          <w:bCs/>
          <w:sz w:val="24"/>
          <w:szCs w:val="24"/>
        </w:rPr>
        <w:t>25</w:t>
      </w:r>
      <w:r w:rsidR="00385E62" w:rsidRPr="0074027F">
        <w:rPr>
          <w:rFonts w:asciiTheme="majorHAnsi" w:hAnsiTheme="majorHAnsi"/>
          <w:b/>
          <w:bCs/>
          <w:sz w:val="24"/>
          <w:szCs w:val="24"/>
        </w:rPr>
        <w:t xml:space="preserve">. </w:t>
      </w:r>
      <w:bookmarkStart w:id="23" w:name="C34"/>
      <w:bookmarkEnd w:id="22"/>
      <w:r w:rsidR="00385E62" w:rsidRPr="0074027F">
        <w:rPr>
          <w:rFonts w:asciiTheme="majorHAnsi" w:hAnsiTheme="majorHAnsi"/>
          <w:b/>
          <w:bCs/>
          <w:color w:val="000000"/>
          <w:sz w:val="24"/>
          <w:szCs w:val="24"/>
          <w:lang w:bidi="ta-IN"/>
        </w:rPr>
        <w:t>INDEMNITIES:</w:t>
      </w:r>
    </w:p>
    <w:p w:rsidR="00385E62" w:rsidRPr="0074027F" w:rsidRDefault="00385E62" w:rsidP="00385E62">
      <w:pPr>
        <w:adjustRightInd w:val="0"/>
        <w:ind w:left="450"/>
        <w:jc w:val="both"/>
        <w:rPr>
          <w:rFonts w:asciiTheme="majorHAnsi" w:hAnsiTheme="majorHAnsi"/>
          <w:color w:val="000000"/>
          <w:sz w:val="24"/>
          <w:szCs w:val="24"/>
          <w:lang w:bidi="ta-IN"/>
        </w:rPr>
      </w:pPr>
      <w:r w:rsidRPr="0074027F">
        <w:rPr>
          <w:rFonts w:asciiTheme="majorHAnsi" w:hAnsiTheme="majorHAnsi"/>
          <w:color w:val="000000"/>
          <w:sz w:val="24"/>
          <w:szCs w:val="24"/>
          <w:lang w:bidi="ta-IN"/>
        </w:rPr>
        <w:t xml:space="preserve">The Contractor hereby agrees to indemnify and hold harmless NIOT and its Director, officers and employees, from and against any and all suits, losses, liabilities, damages, claims, settlements, costs and expenses, including reasonable attorneys’ fees, based on or arising, directly or indirectly, from: </w:t>
      </w:r>
    </w:p>
    <w:p w:rsidR="00385E62" w:rsidRPr="0074027F" w:rsidRDefault="00385E62" w:rsidP="00385E62">
      <w:pPr>
        <w:adjustRightInd w:val="0"/>
        <w:ind w:left="450"/>
        <w:jc w:val="both"/>
        <w:rPr>
          <w:rFonts w:asciiTheme="majorHAnsi" w:hAnsiTheme="majorHAnsi"/>
          <w:color w:val="000000"/>
          <w:sz w:val="24"/>
          <w:szCs w:val="24"/>
          <w:lang w:bidi="ta-IN"/>
        </w:rPr>
      </w:pPr>
    </w:p>
    <w:p w:rsidR="00385E62" w:rsidRPr="0074027F" w:rsidRDefault="00385E62" w:rsidP="00385E62">
      <w:pPr>
        <w:adjustRightInd w:val="0"/>
        <w:ind w:left="450"/>
        <w:jc w:val="both"/>
        <w:rPr>
          <w:rFonts w:asciiTheme="majorHAnsi" w:hAnsiTheme="majorHAnsi"/>
          <w:color w:val="000000"/>
          <w:sz w:val="24"/>
          <w:szCs w:val="24"/>
          <w:lang w:bidi="ta-IN"/>
        </w:rPr>
      </w:pPr>
      <w:r w:rsidRPr="0074027F">
        <w:rPr>
          <w:rFonts w:asciiTheme="majorHAnsi" w:hAnsiTheme="majorHAnsi"/>
          <w:color w:val="000000"/>
          <w:sz w:val="24"/>
          <w:szCs w:val="24"/>
          <w:lang w:bidi="ta-IN"/>
        </w:rPr>
        <w:t>i.</w:t>
      </w:r>
      <w:r w:rsidRPr="0074027F">
        <w:rPr>
          <w:rFonts w:asciiTheme="majorHAnsi" w:hAnsiTheme="majorHAnsi"/>
          <w:color w:val="000000"/>
          <w:sz w:val="24"/>
          <w:szCs w:val="24"/>
          <w:lang w:bidi="ta-IN"/>
        </w:rPr>
        <w:tab/>
        <w:t>breach of this Agreement by the Contractor</w:t>
      </w:r>
    </w:p>
    <w:p w:rsidR="00385E62" w:rsidRPr="0074027F" w:rsidRDefault="00385E62" w:rsidP="00385E62">
      <w:pPr>
        <w:adjustRightInd w:val="0"/>
        <w:ind w:left="450"/>
        <w:jc w:val="both"/>
        <w:rPr>
          <w:rFonts w:asciiTheme="majorHAnsi" w:hAnsiTheme="majorHAnsi"/>
          <w:color w:val="000000"/>
          <w:sz w:val="24"/>
          <w:szCs w:val="24"/>
          <w:lang w:bidi="ta-IN"/>
        </w:rPr>
      </w:pPr>
      <w:r w:rsidRPr="0074027F">
        <w:rPr>
          <w:rFonts w:asciiTheme="majorHAnsi" w:hAnsiTheme="majorHAnsi"/>
          <w:color w:val="000000"/>
          <w:sz w:val="24"/>
          <w:szCs w:val="24"/>
          <w:lang w:bidi="ta-IN"/>
        </w:rPr>
        <w:t>ii.</w:t>
      </w:r>
      <w:r w:rsidRPr="0074027F">
        <w:rPr>
          <w:rFonts w:asciiTheme="majorHAnsi" w:hAnsiTheme="majorHAnsi"/>
          <w:color w:val="000000"/>
          <w:sz w:val="24"/>
          <w:szCs w:val="24"/>
          <w:lang w:bidi="ta-IN"/>
        </w:rPr>
        <w:tab/>
        <w:t xml:space="preserve">not performing the Scope of Work or any other obligation under this Agreement or Tender in accordance with the provisions and schedules of this Agreement or the Tender </w:t>
      </w:r>
    </w:p>
    <w:p w:rsidR="00385E62" w:rsidRPr="0074027F" w:rsidRDefault="00385E62" w:rsidP="00385E62">
      <w:pPr>
        <w:adjustRightInd w:val="0"/>
        <w:ind w:left="450"/>
        <w:jc w:val="both"/>
        <w:rPr>
          <w:rFonts w:asciiTheme="majorHAnsi" w:hAnsiTheme="majorHAnsi"/>
          <w:color w:val="000000"/>
          <w:sz w:val="24"/>
          <w:szCs w:val="24"/>
          <w:lang w:bidi="ta-IN"/>
        </w:rPr>
      </w:pPr>
      <w:r w:rsidRPr="0074027F">
        <w:rPr>
          <w:rFonts w:asciiTheme="majorHAnsi" w:hAnsiTheme="majorHAnsi"/>
          <w:color w:val="000000"/>
          <w:sz w:val="24"/>
          <w:szCs w:val="24"/>
          <w:lang w:bidi="ta-IN"/>
        </w:rPr>
        <w:t>iii.</w:t>
      </w:r>
      <w:r w:rsidRPr="0074027F">
        <w:rPr>
          <w:rFonts w:asciiTheme="majorHAnsi" w:hAnsiTheme="majorHAnsi"/>
          <w:color w:val="000000"/>
          <w:sz w:val="24"/>
          <w:szCs w:val="24"/>
          <w:lang w:bidi="ta-IN"/>
        </w:rPr>
        <w:tab/>
        <w:t>violation or contravention of any Legislation on the part of the Contractor</w:t>
      </w:r>
    </w:p>
    <w:p w:rsidR="00385E62" w:rsidRPr="0074027F" w:rsidRDefault="00385E62" w:rsidP="00385E62">
      <w:pPr>
        <w:adjustRightInd w:val="0"/>
        <w:ind w:left="450"/>
        <w:jc w:val="both"/>
        <w:rPr>
          <w:rFonts w:asciiTheme="majorHAnsi" w:hAnsiTheme="majorHAnsi"/>
          <w:color w:val="000000"/>
          <w:sz w:val="24"/>
          <w:szCs w:val="24"/>
          <w:lang w:bidi="ta-IN"/>
        </w:rPr>
      </w:pPr>
      <w:r w:rsidRPr="0074027F">
        <w:rPr>
          <w:rFonts w:asciiTheme="majorHAnsi" w:hAnsiTheme="majorHAnsi"/>
          <w:color w:val="000000"/>
          <w:sz w:val="24"/>
          <w:szCs w:val="24"/>
          <w:lang w:bidi="ta-IN"/>
        </w:rPr>
        <w:t>iv.</w:t>
      </w:r>
      <w:r w:rsidRPr="0074027F">
        <w:rPr>
          <w:rFonts w:asciiTheme="majorHAnsi" w:hAnsiTheme="majorHAnsi"/>
          <w:color w:val="000000"/>
          <w:sz w:val="24"/>
          <w:szCs w:val="24"/>
          <w:lang w:bidi="ta-IN"/>
        </w:rPr>
        <w:tab/>
        <w:t xml:space="preserve">any negligence or wilful misconduct of Contractor, which violates any provision of this Agreement </w:t>
      </w:r>
    </w:p>
    <w:p w:rsidR="00385E62" w:rsidRPr="0074027F" w:rsidRDefault="00385E62" w:rsidP="00385E62">
      <w:pPr>
        <w:adjustRightInd w:val="0"/>
        <w:ind w:left="450"/>
        <w:jc w:val="both"/>
        <w:rPr>
          <w:rFonts w:asciiTheme="majorHAnsi" w:hAnsiTheme="majorHAnsi"/>
          <w:color w:val="000000"/>
          <w:sz w:val="24"/>
          <w:szCs w:val="24"/>
          <w:lang w:bidi="ta-IN"/>
        </w:rPr>
      </w:pPr>
      <w:r w:rsidRPr="0074027F">
        <w:rPr>
          <w:rFonts w:asciiTheme="majorHAnsi" w:hAnsiTheme="majorHAnsi"/>
          <w:color w:val="000000"/>
          <w:sz w:val="24"/>
          <w:szCs w:val="24"/>
          <w:lang w:bidi="ta-IN"/>
        </w:rPr>
        <w:t>v.</w:t>
      </w:r>
      <w:r w:rsidRPr="0074027F">
        <w:rPr>
          <w:rFonts w:asciiTheme="majorHAnsi" w:hAnsiTheme="majorHAnsi"/>
          <w:color w:val="000000"/>
          <w:sz w:val="24"/>
          <w:szCs w:val="24"/>
          <w:lang w:bidi="ta-IN"/>
        </w:rPr>
        <w:tab/>
        <w:t>Infringement of any intellectual property belonging to any third party by the Contractor</w:t>
      </w:r>
    </w:p>
    <w:p w:rsidR="00385E62" w:rsidRPr="0074027F" w:rsidRDefault="00385E62" w:rsidP="00385E62">
      <w:pPr>
        <w:adjustRightInd w:val="0"/>
        <w:ind w:left="450"/>
        <w:jc w:val="both"/>
        <w:rPr>
          <w:rFonts w:asciiTheme="majorHAnsi" w:hAnsiTheme="majorHAnsi"/>
          <w:color w:val="000000"/>
          <w:sz w:val="24"/>
          <w:szCs w:val="24"/>
          <w:lang w:bidi="ta-IN"/>
        </w:rPr>
      </w:pPr>
      <w:r w:rsidRPr="0074027F">
        <w:rPr>
          <w:rFonts w:asciiTheme="majorHAnsi" w:hAnsiTheme="majorHAnsi"/>
          <w:color w:val="000000"/>
          <w:sz w:val="24"/>
          <w:szCs w:val="24"/>
          <w:lang w:bidi="ta-IN"/>
        </w:rPr>
        <w:t>vi.</w:t>
      </w:r>
      <w:r w:rsidRPr="0074027F">
        <w:rPr>
          <w:rFonts w:asciiTheme="majorHAnsi" w:hAnsiTheme="majorHAnsi"/>
          <w:color w:val="000000"/>
          <w:sz w:val="24"/>
          <w:szCs w:val="24"/>
          <w:lang w:bidi="ta-IN"/>
        </w:rPr>
        <w:tab/>
        <w:t xml:space="preserve">any breach of an agreement or understanding between Contractor and any and all Third Parties due to which a liability arises on NIOT </w:t>
      </w:r>
    </w:p>
    <w:p w:rsidR="00385E62" w:rsidRPr="0074027F" w:rsidRDefault="00385E62" w:rsidP="00385E62">
      <w:pPr>
        <w:adjustRightInd w:val="0"/>
        <w:ind w:left="450"/>
        <w:jc w:val="both"/>
        <w:rPr>
          <w:rFonts w:asciiTheme="majorHAnsi" w:hAnsiTheme="majorHAnsi"/>
          <w:color w:val="000000"/>
          <w:sz w:val="24"/>
          <w:szCs w:val="24"/>
          <w:lang w:bidi="ta-IN"/>
        </w:rPr>
      </w:pPr>
      <w:r w:rsidRPr="0074027F">
        <w:rPr>
          <w:rFonts w:asciiTheme="majorHAnsi" w:hAnsiTheme="majorHAnsi"/>
          <w:color w:val="000000"/>
          <w:sz w:val="24"/>
          <w:szCs w:val="24"/>
          <w:lang w:bidi="ta-IN"/>
        </w:rPr>
        <w:t>vii.</w:t>
      </w:r>
      <w:r w:rsidRPr="0074027F">
        <w:rPr>
          <w:rFonts w:asciiTheme="majorHAnsi" w:hAnsiTheme="majorHAnsi"/>
          <w:color w:val="000000"/>
          <w:sz w:val="24"/>
          <w:szCs w:val="24"/>
          <w:lang w:bidi="ta-IN"/>
        </w:rPr>
        <w:tab/>
        <w:t xml:space="preserve">any claim that any representations or warranties contained herein are not true or any breach thereof </w:t>
      </w:r>
    </w:p>
    <w:p w:rsidR="00385E62" w:rsidRPr="0074027F" w:rsidRDefault="00385E62" w:rsidP="00385E62">
      <w:pPr>
        <w:adjustRightInd w:val="0"/>
        <w:ind w:left="450"/>
        <w:jc w:val="both"/>
        <w:rPr>
          <w:rFonts w:asciiTheme="majorHAnsi" w:hAnsiTheme="majorHAnsi"/>
          <w:color w:val="000000"/>
          <w:sz w:val="24"/>
          <w:szCs w:val="24"/>
          <w:lang w:bidi="ta-IN"/>
        </w:rPr>
      </w:pPr>
      <w:r w:rsidRPr="0074027F">
        <w:rPr>
          <w:rFonts w:asciiTheme="majorHAnsi" w:hAnsiTheme="majorHAnsi"/>
          <w:color w:val="000000"/>
          <w:sz w:val="24"/>
          <w:szCs w:val="24"/>
          <w:lang w:bidi="ta-IN"/>
        </w:rPr>
        <w:t>viii.</w:t>
      </w:r>
      <w:r w:rsidRPr="0074027F">
        <w:rPr>
          <w:rFonts w:asciiTheme="majorHAnsi" w:hAnsiTheme="majorHAnsi"/>
          <w:color w:val="000000"/>
          <w:sz w:val="24"/>
          <w:szCs w:val="24"/>
          <w:lang w:bidi="ta-IN"/>
        </w:rPr>
        <w:tab/>
        <w:t>any loss or damage caused by the Contractor to NIOT, its personnel or property</w:t>
      </w:r>
    </w:p>
    <w:p w:rsidR="00385E62" w:rsidRPr="0074027F" w:rsidRDefault="00385E62" w:rsidP="00385E62">
      <w:pPr>
        <w:adjustRightInd w:val="0"/>
        <w:ind w:left="450"/>
        <w:jc w:val="both"/>
        <w:rPr>
          <w:rFonts w:asciiTheme="majorHAnsi" w:hAnsiTheme="majorHAnsi"/>
          <w:color w:val="000000"/>
          <w:sz w:val="24"/>
          <w:szCs w:val="24"/>
          <w:lang w:bidi="ta-IN"/>
        </w:rPr>
      </w:pPr>
      <w:r w:rsidRPr="0074027F">
        <w:rPr>
          <w:rFonts w:asciiTheme="majorHAnsi" w:hAnsiTheme="majorHAnsi"/>
          <w:color w:val="000000"/>
          <w:sz w:val="24"/>
          <w:szCs w:val="24"/>
          <w:lang w:bidi="ta-IN"/>
        </w:rPr>
        <w:t>ix.</w:t>
      </w:r>
      <w:r w:rsidRPr="0074027F">
        <w:rPr>
          <w:rFonts w:asciiTheme="majorHAnsi" w:hAnsiTheme="majorHAnsi"/>
          <w:color w:val="000000"/>
          <w:sz w:val="24"/>
          <w:szCs w:val="24"/>
          <w:lang w:bidi="ta-IN"/>
        </w:rPr>
        <w:tab/>
        <w:t>any loss or damage caused by the Contractor to any and all Third Parties for which a claim against NIOT has arisen</w:t>
      </w:r>
    </w:p>
    <w:p w:rsidR="00385E62" w:rsidRPr="0074027F" w:rsidRDefault="00385E62" w:rsidP="00385E62">
      <w:pPr>
        <w:adjustRightInd w:val="0"/>
        <w:ind w:left="450"/>
        <w:jc w:val="both"/>
        <w:rPr>
          <w:rFonts w:asciiTheme="majorHAnsi" w:hAnsiTheme="majorHAnsi"/>
          <w:color w:val="000000"/>
          <w:sz w:val="24"/>
          <w:szCs w:val="24"/>
          <w:lang w:bidi="ta-IN"/>
        </w:rPr>
      </w:pPr>
      <w:r w:rsidRPr="0074027F">
        <w:rPr>
          <w:rFonts w:asciiTheme="majorHAnsi" w:hAnsiTheme="majorHAnsi"/>
          <w:color w:val="000000"/>
          <w:sz w:val="24"/>
          <w:szCs w:val="24"/>
          <w:lang w:bidi="ta-IN"/>
        </w:rPr>
        <w:t>x.</w:t>
      </w:r>
      <w:r w:rsidRPr="0074027F">
        <w:rPr>
          <w:rFonts w:asciiTheme="majorHAnsi" w:hAnsiTheme="majorHAnsi"/>
          <w:color w:val="000000"/>
          <w:sz w:val="24"/>
          <w:szCs w:val="24"/>
          <w:lang w:bidi="ta-IN"/>
        </w:rPr>
        <w:tab/>
        <w:t>breach, expiry, cancellation, revocation or invalidity of any and all licenses, permits, authorizations and registrations which the Contractor is required to obtain, keep valid and comply with under any Legislation in order to perform its obligations hereunder</w:t>
      </w:r>
    </w:p>
    <w:p w:rsidR="00385E62" w:rsidRPr="0074027F" w:rsidRDefault="00385E62" w:rsidP="00385E62">
      <w:pPr>
        <w:adjustRightInd w:val="0"/>
        <w:ind w:left="450"/>
        <w:jc w:val="both"/>
        <w:rPr>
          <w:rFonts w:asciiTheme="majorHAnsi" w:hAnsiTheme="majorHAnsi"/>
          <w:color w:val="000000"/>
          <w:sz w:val="24"/>
          <w:szCs w:val="24"/>
          <w:lang w:bidi="ta-IN"/>
        </w:rPr>
      </w:pPr>
      <w:r w:rsidRPr="0074027F">
        <w:rPr>
          <w:rFonts w:asciiTheme="majorHAnsi" w:hAnsiTheme="majorHAnsi"/>
          <w:color w:val="000000"/>
          <w:sz w:val="24"/>
          <w:szCs w:val="24"/>
          <w:lang w:bidi="ta-IN"/>
        </w:rPr>
        <w:t>xi.</w:t>
      </w:r>
      <w:r w:rsidRPr="0074027F">
        <w:rPr>
          <w:rFonts w:asciiTheme="majorHAnsi" w:hAnsiTheme="majorHAnsi"/>
          <w:color w:val="000000"/>
          <w:sz w:val="24"/>
          <w:szCs w:val="24"/>
          <w:lang w:bidi="ta-IN"/>
        </w:rPr>
        <w:tab/>
        <w:t>any obligation of the Contractor performed by NIOT under this Agreement or under any Legislation</w:t>
      </w:r>
    </w:p>
    <w:p w:rsidR="00385E62" w:rsidRPr="0074027F" w:rsidRDefault="00385E62" w:rsidP="00385E62">
      <w:pPr>
        <w:pStyle w:val="Header"/>
        <w:tabs>
          <w:tab w:val="left" w:pos="720"/>
        </w:tabs>
        <w:spacing w:line="276" w:lineRule="auto"/>
        <w:ind w:left="450"/>
        <w:rPr>
          <w:rFonts w:asciiTheme="majorHAnsi" w:hAnsiTheme="majorHAnsi"/>
          <w:sz w:val="24"/>
          <w:szCs w:val="24"/>
        </w:rPr>
      </w:pPr>
    </w:p>
    <w:p w:rsidR="00385E62" w:rsidRPr="0074027F" w:rsidRDefault="002A6442" w:rsidP="00385E62">
      <w:pPr>
        <w:pStyle w:val="BodyText2"/>
        <w:spacing w:after="0" w:line="276" w:lineRule="auto"/>
        <w:ind w:left="450"/>
        <w:jc w:val="both"/>
        <w:rPr>
          <w:rFonts w:asciiTheme="majorHAnsi" w:hAnsiTheme="majorHAnsi" w:cs="Tahoma"/>
        </w:rPr>
      </w:pPr>
      <w:bookmarkStart w:id="24" w:name="C35"/>
      <w:bookmarkEnd w:id="23"/>
      <w:r>
        <w:rPr>
          <w:rFonts w:asciiTheme="majorHAnsi" w:hAnsiTheme="majorHAnsi" w:cs="Tahoma"/>
          <w:b/>
          <w:bCs/>
        </w:rPr>
        <w:t>26</w:t>
      </w:r>
      <w:r w:rsidR="00385E62" w:rsidRPr="0074027F">
        <w:rPr>
          <w:rFonts w:asciiTheme="majorHAnsi" w:hAnsiTheme="majorHAnsi" w:cs="Tahoma"/>
          <w:b/>
          <w:bCs/>
        </w:rPr>
        <w:t>. The broad configuration</w:t>
      </w:r>
      <w:bookmarkEnd w:id="24"/>
      <w:r w:rsidR="00385E62" w:rsidRPr="0074027F">
        <w:rPr>
          <w:rFonts w:asciiTheme="majorHAnsi" w:hAnsiTheme="majorHAnsi" w:cs="Tahoma"/>
        </w:rPr>
        <w:t xml:space="preserve"> / specification of the proposed work are given. Bidders are required to keep their proposal strictly as per the specification prescribed.</w:t>
      </w:r>
    </w:p>
    <w:p w:rsidR="00385E62" w:rsidRPr="0074027F" w:rsidRDefault="00385E62" w:rsidP="00385E62">
      <w:pPr>
        <w:overflowPunct w:val="0"/>
        <w:adjustRightInd w:val="0"/>
        <w:spacing w:line="276" w:lineRule="auto"/>
        <w:ind w:left="450"/>
        <w:jc w:val="both"/>
        <w:rPr>
          <w:rFonts w:asciiTheme="majorHAnsi" w:hAnsiTheme="majorHAnsi"/>
          <w:b/>
          <w:bCs/>
          <w:sz w:val="24"/>
          <w:szCs w:val="24"/>
        </w:rPr>
      </w:pPr>
      <w:bookmarkStart w:id="25" w:name="C36"/>
    </w:p>
    <w:p w:rsidR="00385E62" w:rsidRPr="0074027F" w:rsidRDefault="002A6442" w:rsidP="00385E62">
      <w:pPr>
        <w:overflowPunct w:val="0"/>
        <w:adjustRightInd w:val="0"/>
        <w:spacing w:line="276" w:lineRule="auto"/>
        <w:ind w:left="450"/>
        <w:jc w:val="both"/>
        <w:rPr>
          <w:rFonts w:asciiTheme="majorHAnsi" w:hAnsiTheme="majorHAnsi"/>
          <w:sz w:val="24"/>
          <w:szCs w:val="24"/>
        </w:rPr>
      </w:pPr>
      <w:r>
        <w:rPr>
          <w:rFonts w:asciiTheme="majorHAnsi" w:hAnsiTheme="majorHAnsi"/>
          <w:b/>
          <w:bCs/>
          <w:sz w:val="24"/>
          <w:szCs w:val="24"/>
        </w:rPr>
        <w:t>27</w:t>
      </w:r>
      <w:r w:rsidR="00385E62" w:rsidRPr="0074027F">
        <w:rPr>
          <w:rFonts w:asciiTheme="majorHAnsi" w:hAnsiTheme="majorHAnsi"/>
          <w:b/>
          <w:bCs/>
          <w:sz w:val="24"/>
          <w:szCs w:val="24"/>
        </w:rPr>
        <w:t>. Acceptance of bids:</w:t>
      </w:r>
      <w:bookmarkEnd w:id="25"/>
      <w:r w:rsidR="00385E62" w:rsidRPr="0074027F">
        <w:rPr>
          <w:rFonts w:asciiTheme="majorHAnsi" w:hAnsiTheme="majorHAnsi"/>
          <w:sz w:val="24"/>
          <w:szCs w:val="24"/>
        </w:rPr>
        <w:t xml:space="preserve"> NIOT may accept or reject any/all tenders including the lowest tender without assigning any reasons whatsoever. NIOT also reserves its right to accept any tender in part or parts only with such conditions as it may prescribe. NIOT is not bound to accept the lowest tender. NIOT expects full technical compliance and expects full scope of integrated supply as per tender specification and do not accept partial tenders.</w:t>
      </w:r>
    </w:p>
    <w:p w:rsidR="00385E62" w:rsidRPr="0074027F" w:rsidRDefault="00385E62" w:rsidP="00385E62">
      <w:pPr>
        <w:spacing w:line="276" w:lineRule="auto"/>
        <w:ind w:left="450"/>
        <w:jc w:val="both"/>
        <w:rPr>
          <w:rFonts w:asciiTheme="majorHAnsi" w:hAnsiTheme="majorHAnsi"/>
          <w:sz w:val="24"/>
          <w:szCs w:val="24"/>
        </w:rPr>
      </w:pPr>
      <w:bookmarkStart w:id="26" w:name="C37"/>
    </w:p>
    <w:p w:rsidR="00385E62" w:rsidRPr="0074027F" w:rsidRDefault="002A6442" w:rsidP="00385E62">
      <w:pPr>
        <w:spacing w:line="276" w:lineRule="auto"/>
        <w:ind w:left="450"/>
        <w:jc w:val="both"/>
        <w:rPr>
          <w:rFonts w:asciiTheme="majorHAnsi" w:hAnsiTheme="majorHAnsi"/>
          <w:sz w:val="24"/>
          <w:szCs w:val="24"/>
        </w:rPr>
      </w:pPr>
      <w:r>
        <w:rPr>
          <w:rFonts w:asciiTheme="majorHAnsi" w:hAnsiTheme="majorHAnsi"/>
          <w:b/>
          <w:bCs/>
          <w:sz w:val="24"/>
          <w:szCs w:val="24"/>
        </w:rPr>
        <w:t>28</w:t>
      </w:r>
      <w:r w:rsidR="00385E62" w:rsidRPr="0074027F">
        <w:rPr>
          <w:rFonts w:asciiTheme="majorHAnsi" w:hAnsiTheme="majorHAnsi"/>
          <w:b/>
          <w:bCs/>
          <w:sz w:val="24"/>
          <w:szCs w:val="24"/>
        </w:rPr>
        <w:t>. The compliance sheet</w:t>
      </w:r>
      <w:bookmarkEnd w:id="26"/>
      <w:r w:rsidR="00385E62" w:rsidRPr="0074027F">
        <w:rPr>
          <w:rFonts w:asciiTheme="majorHAnsi" w:hAnsiTheme="majorHAnsi"/>
          <w:sz w:val="24"/>
          <w:szCs w:val="24"/>
        </w:rPr>
        <w:t xml:space="preserve"> with reference to the specifications should be furnished against each parameter while submitting the quotation, which is absolutely necessary. THE BIDDERS SHALL SUBMIT TECHNICAL &amp; COMMERCIAL COMPLIANCE SHEETS and BOQ (Price bid) ALONG WITH THEIR OFFER. TENDERS WITHOUT COMPLIANCE SHEETS WILL NOT BE EVALUATED. The Price bid should be unconditional.</w:t>
      </w:r>
    </w:p>
    <w:p w:rsidR="00385E62" w:rsidRPr="0074027F" w:rsidRDefault="00385E62" w:rsidP="00385E62">
      <w:pPr>
        <w:tabs>
          <w:tab w:val="num" w:pos="1440"/>
        </w:tabs>
        <w:spacing w:line="276" w:lineRule="auto"/>
        <w:ind w:left="450"/>
        <w:jc w:val="both"/>
        <w:rPr>
          <w:rFonts w:asciiTheme="majorHAnsi" w:hAnsiTheme="majorHAnsi"/>
          <w:sz w:val="24"/>
          <w:szCs w:val="24"/>
        </w:rPr>
      </w:pPr>
      <w:bookmarkStart w:id="27" w:name="C38"/>
    </w:p>
    <w:p w:rsidR="00385E62" w:rsidRPr="0074027F" w:rsidRDefault="002A6442" w:rsidP="00385E62">
      <w:pPr>
        <w:tabs>
          <w:tab w:val="num" w:pos="1440"/>
        </w:tabs>
        <w:spacing w:line="276" w:lineRule="auto"/>
        <w:ind w:left="450"/>
        <w:jc w:val="both"/>
        <w:rPr>
          <w:rFonts w:asciiTheme="majorHAnsi" w:hAnsiTheme="majorHAnsi"/>
          <w:color w:val="000000"/>
          <w:sz w:val="24"/>
          <w:szCs w:val="24"/>
        </w:rPr>
      </w:pPr>
      <w:r>
        <w:rPr>
          <w:rFonts w:asciiTheme="majorHAnsi" w:hAnsiTheme="majorHAnsi"/>
          <w:b/>
          <w:bCs/>
          <w:sz w:val="24"/>
          <w:szCs w:val="24"/>
        </w:rPr>
        <w:t>29</w:t>
      </w:r>
      <w:r w:rsidR="00385E62" w:rsidRPr="0074027F">
        <w:rPr>
          <w:rFonts w:asciiTheme="majorHAnsi" w:hAnsiTheme="majorHAnsi"/>
          <w:b/>
          <w:bCs/>
          <w:sz w:val="24"/>
          <w:szCs w:val="24"/>
        </w:rPr>
        <w:t>. Bid or modification</w:t>
      </w:r>
      <w:r w:rsidR="00385E62" w:rsidRPr="0074027F">
        <w:rPr>
          <w:rFonts w:asciiTheme="majorHAnsi" w:hAnsiTheme="majorHAnsi"/>
          <w:sz w:val="24"/>
          <w:szCs w:val="24"/>
        </w:rPr>
        <w:t xml:space="preserve"> </w:t>
      </w:r>
      <w:bookmarkEnd w:id="27"/>
      <w:r w:rsidR="00385E62" w:rsidRPr="0074027F">
        <w:rPr>
          <w:rFonts w:asciiTheme="majorHAnsi" w:hAnsiTheme="majorHAnsi"/>
          <w:color w:val="000000"/>
          <w:spacing w:val="-1"/>
          <w:sz w:val="24"/>
          <w:szCs w:val="24"/>
        </w:rPr>
        <w:t>t</w:t>
      </w:r>
      <w:r w:rsidR="00385E62" w:rsidRPr="0074027F">
        <w:rPr>
          <w:rFonts w:asciiTheme="majorHAnsi" w:hAnsiTheme="majorHAnsi"/>
          <w:color w:val="000000"/>
          <w:sz w:val="24"/>
          <w:szCs w:val="24"/>
        </w:rPr>
        <w:t xml:space="preserve">o </w:t>
      </w:r>
      <w:r w:rsidR="00385E62" w:rsidRPr="0074027F">
        <w:rPr>
          <w:rFonts w:asciiTheme="majorHAnsi" w:hAnsiTheme="majorHAnsi"/>
          <w:color w:val="000000"/>
          <w:spacing w:val="20"/>
          <w:sz w:val="24"/>
          <w:szCs w:val="24"/>
        </w:rPr>
        <w:t xml:space="preserve"> </w:t>
      </w:r>
      <w:r w:rsidR="00385E62" w:rsidRPr="0074027F">
        <w:rPr>
          <w:rFonts w:asciiTheme="majorHAnsi" w:hAnsiTheme="majorHAnsi"/>
          <w:color w:val="000000"/>
          <w:sz w:val="24"/>
          <w:szCs w:val="24"/>
        </w:rPr>
        <w:t>bi</w:t>
      </w:r>
      <w:r w:rsidR="00385E62" w:rsidRPr="0074027F">
        <w:rPr>
          <w:rFonts w:asciiTheme="majorHAnsi" w:hAnsiTheme="majorHAnsi"/>
          <w:color w:val="000000"/>
          <w:spacing w:val="-1"/>
          <w:sz w:val="24"/>
          <w:szCs w:val="24"/>
        </w:rPr>
        <w:t>d</w:t>
      </w:r>
      <w:r w:rsidR="00385E62" w:rsidRPr="0074027F">
        <w:rPr>
          <w:rFonts w:asciiTheme="majorHAnsi" w:hAnsiTheme="majorHAnsi"/>
          <w:color w:val="000000"/>
          <w:sz w:val="24"/>
          <w:szCs w:val="24"/>
        </w:rPr>
        <w:t xml:space="preserve">s </w:t>
      </w:r>
      <w:r w:rsidR="00385E62" w:rsidRPr="0074027F">
        <w:rPr>
          <w:rFonts w:asciiTheme="majorHAnsi" w:hAnsiTheme="majorHAnsi"/>
          <w:color w:val="000000"/>
          <w:spacing w:val="19"/>
          <w:sz w:val="24"/>
          <w:szCs w:val="24"/>
        </w:rPr>
        <w:t xml:space="preserve"> </w:t>
      </w:r>
      <w:r w:rsidR="00385E62" w:rsidRPr="0074027F">
        <w:rPr>
          <w:rFonts w:asciiTheme="majorHAnsi" w:hAnsiTheme="majorHAnsi"/>
          <w:color w:val="000000"/>
          <w:sz w:val="24"/>
          <w:szCs w:val="24"/>
        </w:rPr>
        <w:t>r</w:t>
      </w:r>
      <w:r w:rsidR="00385E62" w:rsidRPr="0074027F">
        <w:rPr>
          <w:rFonts w:asciiTheme="majorHAnsi" w:hAnsiTheme="majorHAnsi"/>
          <w:color w:val="000000"/>
          <w:spacing w:val="1"/>
          <w:sz w:val="24"/>
          <w:szCs w:val="24"/>
        </w:rPr>
        <w:t>e</w:t>
      </w:r>
      <w:r w:rsidR="00385E62" w:rsidRPr="0074027F">
        <w:rPr>
          <w:rFonts w:asciiTheme="majorHAnsi" w:hAnsiTheme="majorHAnsi"/>
          <w:color w:val="000000"/>
          <w:sz w:val="24"/>
          <w:szCs w:val="24"/>
        </w:rPr>
        <w:t>cei</w:t>
      </w:r>
      <w:r w:rsidR="00385E62" w:rsidRPr="0074027F">
        <w:rPr>
          <w:rFonts w:asciiTheme="majorHAnsi" w:hAnsiTheme="majorHAnsi"/>
          <w:color w:val="000000"/>
          <w:spacing w:val="1"/>
          <w:sz w:val="24"/>
          <w:szCs w:val="24"/>
        </w:rPr>
        <w:t>ve</w:t>
      </w:r>
      <w:r w:rsidR="00385E62" w:rsidRPr="0074027F">
        <w:rPr>
          <w:rFonts w:asciiTheme="majorHAnsi" w:hAnsiTheme="majorHAnsi"/>
          <w:color w:val="000000"/>
          <w:sz w:val="24"/>
          <w:szCs w:val="24"/>
        </w:rPr>
        <w:t xml:space="preserve">d </w:t>
      </w:r>
      <w:r w:rsidR="00385E62" w:rsidRPr="0074027F">
        <w:rPr>
          <w:rFonts w:asciiTheme="majorHAnsi" w:hAnsiTheme="majorHAnsi"/>
          <w:color w:val="000000"/>
          <w:spacing w:val="17"/>
          <w:sz w:val="24"/>
          <w:szCs w:val="24"/>
        </w:rPr>
        <w:t xml:space="preserve"> </w:t>
      </w:r>
      <w:r w:rsidR="00385E62" w:rsidRPr="0074027F">
        <w:rPr>
          <w:rFonts w:asciiTheme="majorHAnsi" w:hAnsiTheme="majorHAnsi"/>
          <w:color w:val="000000"/>
          <w:spacing w:val="-1"/>
          <w:sz w:val="24"/>
          <w:szCs w:val="24"/>
        </w:rPr>
        <w:t>a</w:t>
      </w:r>
      <w:r w:rsidR="00385E62" w:rsidRPr="0074027F">
        <w:rPr>
          <w:rFonts w:asciiTheme="majorHAnsi" w:hAnsiTheme="majorHAnsi"/>
          <w:color w:val="000000"/>
          <w:sz w:val="24"/>
          <w:szCs w:val="24"/>
        </w:rPr>
        <w:t xml:space="preserve">fter </w:t>
      </w:r>
      <w:r w:rsidR="00385E62" w:rsidRPr="0074027F">
        <w:rPr>
          <w:rFonts w:asciiTheme="majorHAnsi" w:hAnsiTheme="majorHAnsi"/>
          <w:color w:val="000000"/>
          <w:spacing w:val="18"/>
          <w:sz w:val="24"/>
          <w:szCs w:val="24"/>
        </w:rPr>
        <w:t xml:space="preserve"> </w:t>
      </w:r>
      <w:r w:rsidR="00385E62" w:rsidRPr="0074027F">
        <w:rPr>
          <w:rFonts w:asciiTheme="majorHAnsi" w:hAnsiTheme="majorHAnsi"/>
          <w:color w:val="000000"/>
          <w:sz w:val="24"/>
          <w:szCs w:val="24"/>
        </w:rPr>
        <w:t>cl</w:t>
      </w:r>
      <w:r w:rsidR="00385E62" w:rsidRPr="0074027F">
        <w:rPr>
          <w:rFonts w:asciiTheme="majorHAnsi" w:hAnsiTheme="majorHAnsi"/>
          <w:color w:val="000000"/>
          <w:spacing w:val="-1"/>
          <w:sz w:val="24"/>
          <w:szCs w:val="24"/>
        </w:rPr>
        <w:t>o</w:t>
      </w:r>
      <w:r w:rsidR="00385E62" w:rsidRPr="0074027F">
        <w:rPr>
          <w:rFonts w:asciiTheme="majorHAnsi" w:hAnsiTheme="majorHAnsi"/>
          <w:color w:val="000000"/>
          <w:spacing w:val="1"/>
          <w:sz w:val="24"/>
          <w:szCs w:val="24"/>
        </w:rPr>
        <w:t>s</w:t>
      </w:r>
      <w:r w:rsidR="00385E62" w:rsidRPr="0074027F">
        <w:rPr>
          <w:rFonts w:asciiTheme="majorHAnsi" w:hAnsiTheme="majorHAnsi"/>
          <w:color w:val="000000"/>
          <w:sz w:val="24"/>
          <w:szCs w:val="24"/>
        </w:rPr>
        <w:t xml:space="preserve">ing </w:t>
      </w:r>
      <w:r w:rsidR="00385E62" w:rsidRPr="0074027F">
        <w:rPr>
          <w:rFonts w:asciiTheme="majorHAnsi" w:hAnsiTheme="majorHAnsi"/>
          <w:color w:val="000000"/>
          <w:spacing w:val="18"/>
          <w:sz w:val="24"/>
          <w:szCs w:val="24"/>
        </w:rPr>
        <w:t xml:space="preserve"> </w:t>
      </w:r>
      <w:r w:rsidR="00385E62" w:rsidRPr="0074027F">
        <w:rPr>
          <w:rFonts w:asciiTheme="majorHAnsi" w:hAnsiTheme="majorHAnsi"/>
          <w:color w:val="000000"/>
          <w:spacing w:val="2"/>
          <w:sz w:val="24"/>
          <w:szCs w:val="24"/>
        </w:rPr>
        <w:t>d</w:t>
      </w:r>
      <w:r w:rsidR="00385E62" w:rsidRPr="0074027F">
        <w:rPr>
          <w:rFonts w:asciiTheme="majorHAnsi" w:hAnsiTheme="majorHAnsi"/>
          <w:color w:val="000000"/>
          <w:spacing w:val="-1"/>
          <w:sz w:val="24"/>
          <w:szCs w:val="24"/>
        </w:rPr>
        <w:t>at</w:t>
      </w:r>
      <w:r w:rsidR="00385E62" w:rsidRPr="0074027F">
        <w:rPr>
          <w:rFonts w:asciiTheme="majorHAnsi" w:hAnsiTheme="majorHAnsi"/>
          <w:color w:val="000000"/>
          <w:sz w:val="24"/>
          <w:szCs w:val="24"/>
        </w:rPr>
        <w:t xml:space="preserve">e </w:t>
      </w:r>
      <w:r w:rsidR="00385E62" w:rsidRPr="0074027F">
        <w:rPr>
          <w:rFonts w:asciiTheme="majorHAnsi" w:hAnsiTheme="majorHAnsi"/>
          <w:color w:val="000000"/>
          <w:spacing w:val="21"/>
          <w:sz w:val="24"/>
          <w:szCs w:val="24"/>
        </w:rPr>
        <w:t xml:space="preserve"> </w:t>
      </w:r>
      <w:r w:rsidR="00385E62" w:rsidRPr="0074027F">
        <w:rPr>
          <w:rFonts w:asciiTheme="majorHAnsi" w:hAnsiTheme="majorHAnsi"/>
          <w:color w:val="000000"/>
          <w:spacing w:val="-1"/>
          <w:sz w:val="24"/>
          <w:szCs w:val="24"/>
        </w:rPr>
        <w:t>a</w:t>
      </w:r>
      <w:r w:rsidR="00385E62" w:rsidRPr="0074027F">
        <w:rPr>
          <w:rFonts w:asciiTheme="majorHAnsi" w:hAnsiTheme="majorHAnsi"/>
          <w:color w:val="000000"/>
          <w:sz w:val="24"/>
          <w:szCs w:val="24"/>
        </w:rPr>
        <w:t xml:space="preserve">nd </w:t>
      </w:r>
      <w:r w:rsidR="00385E62" w:rsidRPr="0074027F">
        <w:rPr>
          <w:rFonts w:asciiTheme="majorHAnsi" w:hAnsiTheme="majorHAnsi"/>
          <w:color w:val="000000"/>
          <w:spacing w:val="18"/>
          <w:sz w:val="24"/>
          <w:szCs w:val="24"/>
        </w:rPr>
        <w:t xml:space="preserve"> </w:t>
      </w:r>
      <w:r w:rsidR="00385E62" w:rsidRPr="0074027F">
        <w:rPr>
          <w:rFonts w:asciiTheme="majorHAnsi" w:hAnsiTheme="majorHAnsi"/>
          <w:color w:val="000000"/>
          <w:spacing w:val="-1"/>
          <w:sz w:val="24"/>
          <w:szCs w:val="24"/>
        </w:rPr>
        <w:t>t</w:t>
      </w:r>
      <w:r w:rsidR="00385E62" w:rsidRPr="0074027F">
        <w:rPr>
          <w:rFonts w:asciiTheme="majorHAnsi" w:hAnsiTheme="majorHAnsi"/>
          <w:color w:val="000000"/>
          <w:sz w:val="24"/>
          <w:szCs w:val="24"/>
        </w:rPr>
        <w:t xml:space="preserve">ime </w:t>
      </w:r>
      <w:r w:rsidR="00385E62" w:rsidRPr="0074027F">
        <w:rPr>
          <w:rFonts w:asciiTheme="majorHAnsi" w:hAnsiTheme="majorHAnsi"/>
          <w:color w:val="000000"/>
          <w:spacing w:val="19"/>
          <w:sz w:val="24"/>
          <w:szCs w:val="24"/>
        </w:rPr>
        <w:t xml:space="preserve"> </w:t>
      </w:r>
      <w:r w:rsidR="00385E62" w:rsidRPr="0074027F">
        <w:rPr>
          <w:rFonts w:asciiTheme="majorHAnsi" w:hAnsiTheme="majorHAnsi"/>
          <w:color w:val="000000"/>
          <w:spacing w:val="1"/>
          <w:sz w:val="24"/>
          <w:szCs w:val="24"/>
        </w:rPr>
        <w:t>s</w:t>
      </w:r>
      <w:r w:rsidR="00385E62" w:rsidRPr="0074027F">
        <w:rPr>
          <w:rFonts w:asciiTheme="majorHAnsi" w:hAnsiTheme="majorHAnsi"/>
          <w:color w:val="000000"/>
          <w:sz w:val="24"/>
          <w:szCs w:val="24"/>
        </w:rPr>
        <w:t>h</w:t>
      </w:r>
      <w:r w:rsidR="00385E62" w:rsidRPr="0074027F">
        <w:rPr>
          <w:rFonts w:asciiTheme="majorHAnsi" w:hAnsiTheme="majorHAnsi"/>
          <w:color w:val="000000"/>
          <w:spacing w:val="-1"/>
          <w:sz w:val="24"/>
          <w:szCs w:val="24"/>
        </w:rPr>
        <w:t>a</w:t>
      </w:r>
      <w:r w:rsidR="00385E62" w:rsidRPr="0074027F">
        <w:rPr>
          <w:rFonts w:asciiTheme="majorHAnsi" w:hAnsiTheme="majorHAnsi"/>
          <w:color w:val="000000"/>
          <w:sz w:val="24"/>
          <w:szCs w:val="24"/>
        </w:rPr>
        <w:t xml:space="preserve">ll </w:t>
      </w:r>
      <w:r w:rsidR="00385E62" w:rsidRPr="0074027F">
        <w:rPr>
          <w:rFonts w:asciiTheme="majorHAnsi" w:hAnsiTheme="majorHAnsi"/>
          <w:color w:val="000000"/>
          <w:spacing w:val="19"/>
          <w:sz w:val="24"/>
          <w:szCs w:val="24"/>
        </w:rPr>
        <w:t xml:space="preserve"> </w:t>
      </w:r>
      <w:r w:rsidR="00385E62" w:rsidRPr="0074027F">
        <w:rPr>
          <w:rFonts w:asciiTheme="majorHAnsi" w:hAnsiTheme="majorHAnsi"/>
          <w:color w:val="000000"/>
          <w:sz w:val="24"/>
          <w:szCs w:val="24"/>
        </w:rPr>
        <w:t xml:space="preserve">not </w:t>
      </w:r>
      <w:r w:rsidR="00385E62" w:rsidRPr="0074027F">
        <w:rPr>
          <w:rFonts w:asciiTheme="majorHAnsi" w:hAnsiTheme="majorHAnsi"/>
          <w:color w:val="000000"/>
          <w:spacing w:val="19"/>
          <w:sz w:val="24"/>
          <w:szCs w:val="24"/>
        </w:rPr>
        <w:t xml:space="preserve"> </w:t>
      </w:r>
      <w:r w:rsidR="00385E62" w:rsidRPr="0074027F">
        <w:rPr>
          <w:rFonts w:asciiTheme="majorHAnsi" w:hAnsiTheme="majorHAnsi"/>
          <w:color w:val="000000"/>
          <w:sz w:val="24"/>
          <w:szCs w:val="24"/>
        </w:rPr>
        <w:t>be c</w:t>
      </w:r>
      <w:r w:rsidR="00385E62" w:rsidRPr="0074027F">
        <w:rPr>
          <w:rFonts w:asciiTheme="majorHAnsi" w:hAnsiTheme="majorHAnsi"/>
          <w:color w:val="000000"/>
          <w:spacing w:val="-1"/>
          <w:sz w:val="24"/>
          <w:szCs w:val="24"/>
        </w:rPr>
        <w:t>o</w:t>
      </w:r>
      <w:r w:rsidR="00385E62" w:rsidRPr="0074027F">
        <w:rPr>
          <w:rFonts w:asciiTheme="majorHAnsi" w:hAnsiTheme="majorHAnsi"/>
          <w:color w:val="000000"/>
          <w:sz w:val="24"/>
          <w:szCs w:val="24"/>
        </w:rPr>
        <w:t>n</w:t>
      </w:r>
      <w:r w:rsidR="00385E62" w:rsidRPr="0074027F">
        <w:rPr>
          <w:rFonts w:asciiTheme="majorHAnsi" w:hAnsiTheme="majorHAnsi"/>
          <w:color w:val="000000"/>
          <w:spacing w:val="1"/>
          <w:sz w:val="24"/>
          <w:szCs w:val="24"/>
        </w:rPr>
        <w:t>s</w:t>
      </w:r>
      <w:r w:rsidR="00385E62" w:rsidRPr="0074027F">
        <w:rPr>
          <w:rFonts w:asciiTheme="majorHAnsi" w:hAnsiTheme="majorHAnsi"/>
          <w:color w:val="000000"/>
          <w:sz w:val="24"/>
          <w:szCs w:val="24"/>
        </w:rPr>
        <w:t>ider</w:t>
      </w:r>
      <w:r w:rsidR="00385E62" w:rsidRPr="0074027F">
        <w:rPr>
          <w:rFonts w:asciiTheme="majorHAnsi" w:hAnsiTheme="majorHAnsi"/>
          <w:color w:val="000000"/>
          <w:spacing w:val="1"/>
          <w:sz w:val="24"/>
          <w:szCs w:val="24"/>
        </w:rPr>
        <w:t>e</w:t>
      </w:r>
      <w:r w:rsidR="00385E62" w:rsidRPr="0074027F">
        <w:rPr>
          <w:rFonts w:asciiTheme="majorHAnsi" w:hAnsiTheme="majorHAnsi"/>
          <w:color w:val="000000"/>
          <w:sz w:val="24"/>
          <w:szCs w:val="24"/>
        </w:rPr>
        <w:t>d. Such</w:t>
      </w:r>
      <w:r w:rsidR="00385E62" w:rsidRPr="0074027F">
        <w:rPr>
          <w:rFonts w:asciiTheme="majorHAnsi" w:hAnsiTheme="majorHAnsi"/>
          <w:color w:val="000000"/>
          <w:spacing w:val="2"/>
          <w:sz w:val="24"/>
          <w:szCs w:val="24"/>
        </w:rPr>
        <w:t xml:space="preserve"> </w:t>
      </w:r>
      <w:r w:rsidR="00385E62" w:rsidRPr="0074027F">
        <w:rPr>
          <w:rFonts w:asciiTheme="majorHAnsi" w:hAnsiTheme="majorHAnsi"/>
          <w:color w:val="000000"/>
          <w:sz w:val="24"/>
          <w:szCs w:val="24"/>
        </w:rPr>
        <w:t>mo</w:t>
      </w:r>
      <w:r w:rsidR="00385E62" w:rsidRPr="0074027F">
        <w:rPr>
          <w:rFonts w:asciiTheme="majorHAnsi" w:hAnsiTheme="majorHAnsi"/>
          <w:color w:val="000000"/>
          <w:spacing w:val="-1"/>
          <w:sz w:val="24"/>
          <w:szCs w:val="24"/>
        </w:rPr>
        <w:t>d</w:t>
      </w:r>
      <w:r w:rsidR="00385E62" w:rsidRPr="0074027F">
        <w:rPr>
          <w:rFonts w:asciiTheme="majorHAnsi" w:hAnsiTheme="majorHAnsi"/>
          <w:color w:val="000000"/>
          <w:sz w:val="24"/>
          <w:szCs w:val="24"/>
        </w:rPr>
        <w:t>i</w:t>
      </w:r>
      <w:r w:rsidR="00385E62" w:rsidRPr="0074027F">
        <w:rPr>
          <w:rFonts w:asciiTheme="majorHAnsi" w:hAnsiTheme="majorHAnsi"/>
          <w:color w:val="000000"/>
          <w:spacing w:val="1"/>
          <w:sz w:val="24"/>
          <w:szCs w:val="24"/>
        </w:rPr>
        <w:t>f</w:t>
      </w:r>
      <w:r w:rsidR="00385E62" w:rsidRPr="0074027F">
        <w:rPr>
          <w:rFonts w:asciiTheme="majorHAnsi" w:hAnsiTheme="majorHAnsi"/>
          <w:color w:val="000000"/>
          <w:sz w:val="24"/>
          <w:szCs w:val="24"/>
        </w:rPr>
        <w:t>i</w:t>
      </w:r>
      <w:r w:rsidR="00385E62" w:rsidRPr="0074027F">
        <w:rPr>
          <w:rFonts w:asciiTheme="majorHAnsi" w:hAnsiTheme="majorHAnsi"/>
          <w:color w:val="000000"/>
          <w:spacing w:val="1"/>
          <w:sz w:val="24"/>
          <w:szCs w:val="24"/>
        </w:rPr>
        <w:t>e</w:t>
      </w:r>
      <w:r w:rsidR="00385E62" w:rsidRPr="0074027F">
        <w:rPr>
          <w:rFonts w:asciiTheme="majorHAnsi" w:hAnsiTheme="majorHAnsi"/>
          <w:color w:val="000000"/>
          <w:sz w:val="24"/>
          <w:szCs w:val="24"/>
        </w:rPr>
        <w:t>d</w:t>
      </w:r>
      <w:r w:rsidR="00385E62" w:rsidRPr="0074027F">
        <w:rPr>
          <w:rFonts w:asciiTheme="majorHAnsi" w:hAnsiTheme="majorHAnsi"/>
          <w:color w:val="000000"/>
          <w:spacing w:val="1"/>
          <w:sz w:val="24"/>
          <w:szCs w:val="24"/>
        </w:rPr>
        <w:t xml:space="preserve"> </w:t>
      </w:r>
      <w:r w:rsidR="00385E62" w:rsidRPr="0074027F">
        <w:rPr>
          <w:rFonts w:asciiTheme="majorHAnsi" w:hAnsiTheme="majorHAnsi"/>
          <w:color w:val="000000"/>
          <w:sz w:val="24"/>
          <w:szCs w:val="24"/>
        </w:rPr>
        <w:t xml:space="preserve">bid </w:t>
      </w:r>
      <w:r w:rsidR="00385E62" w:rsidRPr="0074027F">
        <w:rPr>
          <w:rFonts w:asciiTheme="majorHAnsi" w:hAnsiTheme="majorHAnsi"/>
          <w:color w:val="000000"/>
          <w:spacing w:val="-1"/>
          <w:sz w:val="24"/>
          <w:szCs w:val="24"/>
        </w:rPr>
        <w:t>t</w:t>
      </w:r>
      <w:r w:rsidR="00385E62" w:rsidRPr="0074027F">
        <w:rPr>
          <w:rFonts w:asciiTheme="majorHAnsi" w:hAnsiTheme="majorHAnsi"/>
          <w:color w:val="000000"/>
          <w:spacing w:val="1"/>
          <w:sz w:val="24"/>
          <w:szCs w:val="24"/>
        </w:rPr>
        <w:t>o</w:t>
      </w:r>
      <w:r w:rsidR="00385E62" w:rsidRPr="0074027F">
        <w:rPr>
          <w:rFonts w:asciiTheme="majorHAnsi" w:hAnsiTheme="majorHAnsi"/>
          <w:color w:val="000000"/>
          <w:sz w:val="24"/>
          <w:szCs w:val="24"/>
        </w:rPr>
        <w:t>gether</w:t>
      </w:r>
      <w:r w:rsidR="00385E62" w:rsidRPr="0074027F">
        <w:rPr>
          <w:rFonts w:asciiTheme="majorHAnsi" w:hAnsiTheme="majorHAnsi"/>
          <w:color w:val="000000"/>
          <w:spacing w:val="1"/>
          <w:sz w:val="24"/>
          <w:szCs w:val="24"/>
        </w:rPr>
        <w:t xml:space="preserve"> </w:t>
      </w:r>
      <w:r w:rsidR="00385E62" w:rsidRPr="0074027F">
        <w:rPr>
          <w:rFonts w:asciiTheme="majorHAnsi" w:hAnsiTheme="majorHAnsi"/>
          <w:color w:val="000000"/>
          <w:sz w:val="24"/>
          <w:szCs w:val="24"/>
        </w:rPr>
        <w:t>wi</w:t>
      </w:r>
      <w:r w:rsidR="00385E62" w:rsidRPr="0074027F">
        <w:rPr>
          <w:rFonts w:asciiTheme="majorHAnsi" w:hAnsiTheme="majorHAnsi"/>
          <w:color w:val="000000"/>
          <w:spacing w:val="-1"/>
          <w:sz w:val="24"/>
          <w:szCs w:val="24"/>
        </w:rPr>
        <w:t>t</w:t>
      </w:r>
      <w:r w:rsidR="00385E62" w:rsidRPr="0074027F">
        <w:rPr>
          <w:rFonts w:asciiTheme="majorHAnsi" w:hAnsiTheme="majorHAnsi"/>
          <w:color w:val="000000"/>
          <w:sz w:val="24"/>
          <w:szCs w:val="24"/>
        </w:rPr>
        <w:t>h</w:t>
      </w:r>
      <w:r w:rsidR="00385E62" w:rsidRPr="0074027F">
        <w:rPr>
          <w:rFonts w:asciiTheme="majorHAnsi" w:hAnsiTheme="majorHAnsi"/>
          <w:color w:val="000000"/>
          <w:spacing w:val="2"/>
          <w:sz w:val="24"/>
          <w:szCs w:val="24"/>
        </w:rPr>
        <w:t xml:space="preserve"> </w:t>
      </w:r>
      <w:r w:rsidR="00385E62" w:rsidRPr="0074027F">
        <w:rPr>
          <w:rFonts w:asciiTheme="majorHAnsi" w:hAnsiTheme="majorHAnsi"/>
          <w:color w:val="000000"/>
          <w:sz w:val="24"/>
          <w:szCs w:val="24"/>
        </w:rPr>
        <w:t>ori</w:t>
      </w:r>
      <w:r w:rsidR="00385E62" w:rsidRPr="0074027F">
        <w:rPr>
          <w:rFonts w:asciiTheme="majorHAnsi" w:hAnsiTheme="majorHAnsi"/>
          <w:color w:val="000000"/>
          <w:spacing w:val="-1"/>
          <w:sz w:val="24"/>
          <w:szCs w:val="24"/>
        </w:rPr>
        <w:t>g</w:t>
      </w:r>
      <w:r w:rsidR="00385E62" w:rsidRPr="0074027F">
        <w:rPr>
          <w:rFonts w:asciiTheme="majorHAnsi" w:hAnsiTheme="majorHAnsi"/>
          <w:color w:val="000000"/>
          <w:sz w:val="24"/>
          <w:szCs w:val="24"/>
        </w:rPr>
        <w:t>inal</w:t>
      </w:r>
      <w:r w:rsidR="00385E62" w:rsidRPr="0074027F">
        <w:rPr>
          <w:rFonts w:asciiTheme="majorHAnsi" w:hAnsiTheme="majorHAnsi"/>
          <w:color w:val="000000"/>
          <w:spacing w:val="1"/>
          <w:sz w:val="24"/>
          <w:szCs w:val="24"/>
        </w:rPr>
        <w:t xml:space="preserve"> </w:t>
      </w:r>
      <w:r w:rsidR="00385E62" w:rsidRPr="0074027F">
        <w:rPr>
          <w:rFonts w:asciiTheme="majorHAnsi" w:hAnsiTheme="majorHAnsi"/>
          <w:color w:val="000000"/>
          <w:sz w:val="24"/>
          <w:szCs w:val="24"/>
        </w:rPr>
        <w:t>bid</w:t>
      </w:r>
      <w:r w:rsidR="00385E62" w:rsidRPr="0074027F">
        <w:rPr>
          <w:rFonts w:asciiTheme="majorHAnsi" w:hAnsiTheme="majorHAnsi"/>
          <w:color w:val="000000"/>
          <w:spacing w:val="2"/>
          <w:sz w:val="24"/>
          <w:szCs w:val="24"/>
        </w:rPr>
        <w:t xml:space="preserve"> </w:t>
      </w:r>
      <w:r w:rsidR="00385E62" w:rsidRPr="0074027F">
        <w:rPr>
          <w:rFonts w:asciiTheme="majorHAnsi" w:hAnsiTheme="majorHAnsi"/>
          <w:color w:val="000000"/>
          <w:sz w:val="24"/>
          <w:szCs w:val="24"/>
        </w:rPr>
        <w:t>will</w:t>
      </w:r>
      <w:r w:rsidR="00385E62" w:rsidRPr="0074027F">
        <w:rPr>
          <w:rFonts w:asciiTheme="majorHAnsi" w:hAnsiTheme="majorHAnsi"/>
          <w:color w:val="000000"/>
          <w:spacing w:val="2"/>
          <w:sz w:val="24"/>
          <w:szCs w:val="24"/>
        </w:rPr>
        <w:t xml:space="preserve"> b</w:t>
      </w:r>
      <w:r w:rsidR="00385E62" w:rsidRPr="0074027F">
        <w:rPr>
          <w:rFonts w:asciiTheme="majorHAnsi" w:hAnsiTheme="majorHAnsi"/>
          <w:color w:val="000000"/>
          <w:sz w:val="24"/>
          <w:szCs w:val="24"/>
        </w:rPr>
        <w:t>e</w:t>
      </w:r>
      <w:r w:rsidR="00385E62" w:rsidRPr="0074027F">
        <w:rPr>
          <w:rFonts w:asciiTheme="majorHAnsi" w:hAnsiTheme="majorHAnsi"/>
          <w:color w:val="000000"/>
          <w:spacing w:val="2"/>
          <w:sz w:val="24"/>
          <w:szCs w:val="24"/>
        </w:rPr>
        <w:t xml:space="preserve"> </w:t>
      </w:r>
      <w:r w:rsidR="00385E62" w:rsidRPr="0074027F">
        <w:rPr>
          <w:rFonts w:asciiTheme="majorHAnsi" w:hAnsiTheme="majorHAnsi"/>
          <w:color w:val="000000"/>
          <w:spacing w:val="1"/>
          <w:sz w:val="24"/>
          <w:szCs w:val="24"/>
        </w:rPr>
        <w:t>s</w:t>
      </w:r>
      <w:r w:rsidR="00385E62" w:rsidRPr="0074027F">
        <w:rPr>
          <w:rFonts w:asciiTheme="majorHAnsi" w:hAnsiTheme="majorHAnsi"/>
          <w:color w:val="000000"/>
          <w:sz w:val="24"/>
          <w:szCs w:val="24"/>
        </w:rPr>
        <w:t>umm</w:t>
      </w:r>
      <w:r w:rsidR="00385E62" w:rsidRPr="0074027F">
        <w:rPr>
          <w:rFonts w:asciiTheme="majorHAnsi" w:hAnsiTheme="majorHAnsi"/>
          <w:color w:val="000000"/>
          <w:spacing w:val="-1"/>
          <w:sz w:val="24"/>
          <w:szCs w:val="24"/>
        </w:rPr>
        <w:t>a</w:t>
      </w:r>
      <w:r w:rsidR="00385E62" w:rsidRPr="0074027F">
        <w:rPr>
          <w:rFonts w:asciiTheme="majorHAnsi" w:hAnsiTheme="majorHAnsi"/>
          <w:color w:val="000000"/>
          <w:sz w:val="24"/>
          <w:szCs w:val="24"/>
        </w:rPr>
        <w:t>rily</w:t>
      </w:r>
      <w:r w:rsidR="00385E62" w:rsidRPr="0074027F">
        <w:rPr>
          <w:rFonts w:asciiTheme="majorHAnsi" w:hAnsiTheme="majorHAnsi"/>
          <w:color w:val="000000"/>
          <w:spacing w:val="2"/>
          <w:sz w:val="24"/>
          <w:szCs w:val="24"/>
        </w:rPr>
        <w:t xml:space="preserve"> </w:t>
      </w:r>
      <w:r w:rsidR="00385E62" w:rsidRPr="0074027F">
        <w:rPr>
          <w:rFonts w:asciiTheme="majorHAnsi" w:hAnsiTheme="majorHAnsi"/>
          <w:color w:val="000000"/>
          <w:sz w:val="24"/>
          <w:szCs w:val="24"/>
        </w:rPr>
        <w:t>r</w:t>
      </w:r>
      <w:r w:rsidR="00385E62" w:rsidRPr="0074027F">
        <w:rPr>
          <w:rFonts w:asciiTheme="majorHAnsi" w:hAnsiTheme="majorHAnsi"/>
          <w:color w:val="000000"/>
          <w:spacing w:val="1"/>
          <w:sz w:val="24"/>
          <w:szCs w:val="24"/>
        </w:rPr>
        <w:t>e</w:t>
      </w:r>
      <w:r w:rsidR="00385E62" w:rsidRPr="0074027F">
        <w:rPr>
          <w:rFonts w:asciiTheme="majorHAnsi" w:hAnsiTheme="majorHAnsi"/>
          <w:color w:val="000000"/>
          <w:sz w:val="24"/>
          <w:szCs w:val="24"/>
        </w:rPr>
        <w:t>jec</w:t>
      </w:r>
      <w:r w:rsidR="00385E62" w:rsidRPr="0074027F">
        <w:rPr>
          <w:rFonts w:asciiTheme="majorHAnsi" w:hAnsiTheme="majorHAnsi"/>
          <w:color w:val="000000"/>
          <w:spacing w:val="-1"/>
          <w:sz w:val="24"/>
          <w:szCs w:val="24"/>
        </w:rPr>
        <w:t>t</w:t>
      </w:r>
      <w:r w:rsidR="00385E62" w:rsidRPr="0074027F">
        <w:rPr>
          <w:rFonts w:asciiTheme="majorHAnsi" w:hAnsiTheme="majorHAnsi"/>
          <w:color w:val="000000"/>
          <w:spacing w:val="1"/>
          <w:sz w:val="24"/>
          <w:szCs w:val="24"/>
        </w:rPr>
        <w:t>e</w:t>
      </w:r>
      <w:r w:rsidR="00385E62" w:rsidRPr="0074027F">
        <w:rPr>
          <w:rFonts w:asciiTheme="majorHAnsi" w:hAnsiTheme="majorHAnsi"/>
          <w:color w:val="000000"/>
          <w:sz w:val="24"/>
          <w:szCs w:val="24"/>
        </w:rPr>
        <w:t>d. M</w:t>
      </w:r>
      <w:r w:rsidR="00385E62" w:rsidRPr="0074027F">
        <w:rPr>
          <w:rFonts w:asciiTheme="majorHAnsi" w:hAnsiTheme="majorHAnsi"/>
          <w:color w:val="000000"/>
          <w:spacing w:val="-1"/>
          <w:sz w:val="24"/>
          <w:szCs w:val="24"/>
        </w:rPr>
        <w:t>o</w:t>
      </w:r>
      <w:r w:rsidR="00385E62" w:rsidRPr="0074027F">
        <w:rPr>
          <w:rFonts w:asciiTheme="majorHAnsi" w:hAnsiTheme="majorHAnsi"/>
          <w:color w:val="000000"/>
          <w:sz w:val="24"/>
          <w:szCs w:val="24"/>
        </w:rPr>
        <w:t>dific</w:t>
      </w:r>
      <w:r w:rsidR="00385E62" w:rsidRPr="0074027F">
        <w:rPr>
          <w:rFonts w:asciiTheme="majorHAnsi" w:hAnsiTheme="majorHAnsi"/>
          <w:color w:val="000000"/>
          <w:spacing w:val="-1"/>
          <w:sz w:val="24"/>
          <w:szCs w:val="24"/>
        </w:rPr>
        <w:t>at</w:t>
      </w:r>
      <w:r w:rsidR="00385E62" w:rsidRPr="0074027F">
        <w:rPr>
          <w:rFonts w:asciiTheme="majorHAnsi" w:hAnsiTheme="majorHAnsi"/>
          <w:color w:val="000000"/>
          <w:sz w:val="24"/>
          <w:szCs w:val="24"/>
        </w:rPr>
        <w:t>ion</w:t>
      </w:r>
      <w:r w:rsidR="00385E62" w:rsidRPr="0074027F">
        <w:rPr>
          <w:rFonts w:asciiTheme="majorHAnsi" w:hAnsiTheme="majorHAnsi"/>
          <w:color w:val="000000"/>
          <w:spacing w:val="4"/>
          <w:sz w:val="24"/>
          <w:szCs w:val="24"/>
        </w:rPr>
        <w:t xml:space="preserve"> </w:t>
      </w:r>
      <w:r w:rsidR="00385E62" w:rsidRPr="0074027F">
        <w:rPr>
          <w:rFonts w:asciiTheme="majorHAnsi" w:hAnsiTheme="majorHAnsi"/>
          <w:color w:val="000000"/>
          <w:spacing w:val="-1"/>
          <w:sz w:val="24"/>
          <w:szCs w:val="24"/>
        </w:rPr>
        <w:t>t</w:t>
      </w:r>
      <w:r w:rsidR="00385E62" w:rsidRPr="0074027F">
        <w:rPr>
          <w:rFonts w:asciiTheme="majorHAnsi" w:hAnsiTheme="majorHAnsi"/>
          <w:color w:val="000000"/>
          <w:sz w:val="24"/>
          <w:szCs w:val="24"/>
        </w:rPr>
        <w:t>o</w:t>
      </w:r>
      <w:r w:rsidR="00385E62" w:rsidRPr="0074027F">
        <w:rPr>
          <w:rFonts w:asciiTheme="majorHAnsi" w:hAnsiTheme="majorHAnsi"/>
          <w:color w:val="000000"/>
          <w:spacing w:val="1"/>
          <w:sz w:val="24"/>
          <w:szCs w:val="24"/>
        </w:rPr>
        <w:t xml:space="preserve"> </w:t>
      </w:r>
      <w:r w:rsidR="00385E62" w:rsidRPr="0074027F">
        <w:rPr>
          <w:rFonts w:asciiTheme="majorHAnsi" w:hAnsiTheme="majorHAnsi"/>
          <w:color w:val="000000"/>
          <w:spacing w:val="-1"/>
          <w:sz w:val="24"/>
          <w:szCs w:val="24"/>
        </w:rPr>
        <w:t>t</w:t>
      </w:r>
      <w:r w:rsidR="00385E62" w:rsidRPr="0074027F">
        <w:rPr>
          <w:rFonts w:asciiTheme="majorHAnsi" w:hAnsiTheme="majorHAnsi"/>
          <w:color w:val="000000"/>
          <w:sz w:val="24"/>
          <w:szCs w:val="24"/>
        </w:rPr>
        <w:t>he</w:t>
      </w:r>
      <w:r w:rsidR="00385E62" w:rsidRPr="0074027F">
        <w:rPr>
          <w:rFonts w:asciiTheme="majorHAnsi" w:hAnsiTheme="majorHAnsi"/>
          <w:color w:val="000000"/>
          <w:spacing w:val="3"/>
          <w:sz w:val="24"/>
          <w:szCs w:val="24"/>
        </w:rPr>
        <w:t xml:space="preserve"> </w:t>
      </w:r>
      <w:r w:rsidR="00385E62" w:rsidRPr="0074027F">
        <w:rPr>
          <w:rFonts w:asciiTheme="majorHAnsi" w:hAnsiTheme="majorHAnsi"/>
          <w:color w:val="000000"/>
          <w:sz w:val="24"/>
          <w:szCs w:val="24"/>
        </w:rPr>
        <w:t>b</w:t>
      </w:r>
      <w:r w:rsidR="00385E62" w:rsidRPr="0074027F">
        <w:rPr>
          <w:rFonts w:asciiTheme="majorHAnsi" w:hAnsiTheme="majorHAnsi"/>
          <w:color w:val="000000"/>
          <w:spacing w:val="2"/>
          <w:sz w:val="24"/>
          <w:szCs w:val="24"/>
        </w:rPr>
        <w:t>i</w:t>
      </w:r>
      <w:r w:rsidR="00385E62" w:rsidRPr="0074027F">
        <w:rPr>
          <w:rFonts w:asciiTheme="majorHAnsi" w:hAnsiTheme="majorHAnsi"/>
          <w:color w:val="000000"/>
          <w:sz w:val="24"/>
          <w:szCs w:val="24"/>
        </w:rPr>
        <w:t>d</w:t>
      </w:r>
      <w:r w:rsidR="00385E62" w:rsidRPr="0074027F">
        <w:rPr>
          <w:rFonts w:asciiTheme="majorHAnsi" w:hAnsiTheme="majorHAnsi"/>
          <w:color w:val="000000"/>
          <w:spacing w:val="1"/>
          <w:sz w:val="24"/>
          <w:szCs w:val="24"/>
        </w:rPr>
        <w:t xml:space="preserve"> </w:t>
      </w:r>
      <w:r w:rsidR="00385E62" w:rsidRPr="0074027F">
        <w:rPr>
          <w:rFonts w:asciiTheme="majorHAnsi" w:hAnsiTheme="majorHAnsi"/>
          <w:color w:val="000000"/>
          <w:spacing w:val="-1"/>
          <w:sz w:val="24"/>
          <w:szCs w:val="24"/>
        </w:rPr>
        <w:t>a</w:t>
      </w:r>
      <w:r w:rsidR="00385E62" w:rsidRPr="0074027F">
        <w:rPr>
          <w:rFonts w:asciiTheme="majorHAnsi" w:hAnsiTheme="majorHAnsi"/>
          <w:color w:val="000000"/>
          <w:sz w:val="24"/>
          <w:szCs w:val="24"/>
        </w:rPr>
        <w:t>fter</w:t>
      </w:r>
      <w:r w:rsidR="00385E62" w:rsidRPr="0074027F">
        <w:rPr>
          <w:rFonts w:asciiTheme="majorHAnsi" w:hAnsiTheme="majorHAnsi"/>
          <w:color w:val="000000"/>
          <w:spacing w:val="2"/>
          <w:sz w:val="24"/>
          <w:szCs w:val="24"/>
        </w:rPr>
        <w:t xml:space="preserve"> </w:t>
      </w:r>
      <w:r w:rsidR="00385E62" w:rsidRPr="0074027F">
        <w:rPr>
          <w:rFonts w:asciiTheme="majorHAnsi" w:hAnsiTheme="majorHAnsi"/>
          <w:color w:val="000000"/>
          <w:sz w:val="24"/>
          <w:szCs w:val="24"/>
        </w:rPr>
        <w:t>o</w:t>
      </w:r>
      <w:r w:rsidR="00385E62" w:rsidRPr="0074027F">
        <w:rPr>
          <w:rFonts w:asciiTheme="majorHAnsi" w:hAnsiTheme="majorHAnsi"/>
          <w:color w:val="000000"/>
          <w:spacing w:val="-1"/>
          <w:sz w:val="24"/>
          <w:szCs w:val="24"/>
        </w:rPr>
        <w:t>p</w:t>
      </w:r>
      <w:r w:rsidR="00385E62" w:rsidRPr="0074027F">
        <w:rPr>
          <w:rFonts w:asciiTheme="majorHAnsi" w:hAnsiTheme="majorHAnsi"/>
          <w:color w:val="000000"/>
          <w:spacing w:val="1"/>
          <w:sz w:val="24"/>
          <w:szCs w:val="24"/>
        </w:rPr>
        <w:t>e</w:t>
      </w:r>
      <w:r w:rsidR="00385E62" w:rsidRPr="0074027F">
        <w:rPr>
          <w:rFonts w:asciiTheme="majorHAnsi" w:hAnsiTheme="majorHAnsi"/>
          <w:color w:val="000000"/>
          <w:sz w:val="24"/>
          <w:szCs w:val="24"/>
        </w:rPr>
        <w:t>ni</w:t>
      </w:r>
      <w:r w:rsidR="00385E62" w:rsidRPr="0074027F">
        <w:rPr>
          <w:rFonts w:asciiTheme="majorHAnsi" w:hAnsiTheme="majorHAnsi"/>
          <w:color w:val="000000"/>
          <w:spacing w:val="1"/>
          <w:sz w:val="24"/>
          <w:szCs w:val="24"/>
        </w:rPr>
        <w:t>n</w:t>
      </w:r>
      <w:r w:rsidR="00385E62" w:rsidRPr="0074027F">
        <w:rPr>
          <w:rFonts w:asciiTheme="majorHAnsi" w:hAnsiTheme="majorHAnsi"/>
          <w:color w:val="000000"/>
          <w:sz w:val="24"/>
          <w:szCs w:val="24"/>
        </w:rPr>
        <w:t>g</w:t>
      </w:r>
      <w:r w:rsidR="00385E62" w:rsidRPr="0074027F">
        <w:rPr>
          <w:rFonts w:asciiTheme="majorHAnsi" w:hAnsiTheme="majorHAnsi"/>
          <w:color w:val="000000"/>
          <w:spacing w:val="1"/>
          <w:sz w:val="24"/>
          <w:szCs w:val="24"/>
        </w:rPr>
        <w:t xml:space="preserve"> </w:t>
      </w:r>
      <w:r w:rsidR="00385E62" w:rsidRPr="0074027F">
        <w:rPr>
          <w:rFonts w:asciiTheme="majorHAnsi" w:hAnsiTheme="majorHAnsi"/>
          <w:color w:val="000000"/>
          <w:spacing w:val="-1"/>
          <w:sz w:val="24"/>
          <w:szCs w:val="24"/>
        </w:rPr>
        <w:t>t</w:t>
      </w:r>
      <w:r w:rsidR="00385E62" w:rsidRPr="0074027F">
        <w:rPr>
          <w:rFonts w:asciiTheme="majorHAnsi" w:hAnsiTheme="majorHAnsi"/>
          <w:color w:val="000000"/>
          <w:sz w:val="24"/>
          <w:szCs w:val="24"/>
        </w:rPr>
        <w:t>he</w:t>
      </w:r>
      <w:r w:rsidR="00385E62" w:rsidRPr="0074027F">
        <w:rPr>
          <w:rFonts w:asciiTheme="majorHAnsi" w:hAnsiTheme="majorHAnsi"/>
          <w:color w:val="000000"/>
          <w:spacing w:val="3"/>
          <w:sz w:val="24"/>
          <w:szCs w:val="24"/>
        </w:rPr>
        <w:t xml:space="preserve"> </w:t>
      </w:r>
      <w:r w:rsidR="00385E62" w:rsidRPr="0074027F">
        <w:rPr>
          <w:rFonts w:asciiTheme="majorHAnsi" w:hAnsiTheme="majorHAnsi"/>
          <w:color w:val="000000"/>
          <w:sz w:val="24"/>
          <w:szCs w:val="24"/>
        </w:rPr>
        <w:t>bid</w:t>
      </w:r>
      <w:r w:rsidR="00385E62" w:rsidRPr="0074027F">
        <w:rPr>
          <w:rFonts w:asciiTheme="majorHAnsi" w:hAnsiTheme="majorHAnsi"/>
          <w:color w:val="000000"/>
          <w:spacing w:val="1"/>
          <w:sz w:val="24"/>
          <w:szCs w:val="24"/>
        </w:rPr>
        <w:t xml:space="preserve"> </w:t>
      </w:r>
      <w:r w:rsidR="00385E62" w:rsidRPr="0074027F">
        <w:rPr>
          <w:rFonts w:asciiTheme="majorHAnsi" w:hAnsiTheme="majorHAnsi"/>
          <w:color w:val="000000"/>
          <w:sz w:val="24"/>
          <w:szCs w:val="24"/>
        </w:rPr>
        <w:t>will</w:t>
      </w:r>
      <w:r w:rsidR="00385E62" w:rsidRPr="0074027F">
        <w:rPr>
          <w:rFonts w:asciiTheme="majorHAnsi" w:hAnsiTheme="majorHAnsi"/>
          <w:color w:val="000000"/>
          <w:spacing w:val="2"/>
          <w:sz w:val="24"/>
          <w:szCs w:val="24"/>
        </w:rPr>
        <w:t xml:space="preserve"> </w:t>
      </w:r>
      <w:r w:rsidR="00385E62" w:rsidRPr="0074027F">
        <w:rPr>
          <w:rFonts w:asciiTheme="majorHAnsi" w:hAnsiTheme="majorHAnsi"/>
          <w:color w:val="000000"/>
          <w:sz w:val="24"/>
          <w:szCs w:val="24"/>
        </w:rPr>
        <w:t>not be</w:t>
      </w:r>
      <w:r w:rsidR="00385E62" w:rsidRPr="0074027F">
        <w:rPr>
          <w:rFonts w:asciiTheme="majorHAnsi" w:hAnsiTheme="majorHAnsi"/>
          <w:color w:val="000000"/>
          <w:spacing w:val="2"/>
          <w:sz w:val="24"/>
          <w:szCs w:val="24"/>
        </w:rPr>
        <w:t xml:space="preserve"> </w:t>
      </w:r>
      <w:r w:rsidR="00385E62" w:rsidRPr="0074027F">
        <w:rPr>
          <w:rFonts w:asciiTheme="majorHAnsi" w:hAnsiTheme="majorHAnsi"/>
          <w:color w:val="000000"/>
          <w:sz w:val="24"/>
          <w:szCs w:val="24"/>
        </w:rPr>
        <w:t>c</w:t>
      </w:r>
      <w:r w:rsidR="00385E62" w:rsidRPr="0074027F">
        <w:rPr>
          <w:rFonts w:asciiTheme="majorHAnsi" w:hAnsiTheme="majorHAnsi"/>
          <w:color w:val="000000"/>
          <w:spacing w:val="-1"/>
          <w:sz w:val="24"/>
          <w:szCs w:val="24"/>
        </w:rPr>
        <w:t>o</w:t>
      </w:r>
      <w:r w:rsidR="00385E62" w:rsidRPr="0074027F">
        <w:rPr>
          <w:rFonts w:asciiTheme="majorHAnsi" w:hAnsiTheme="majorHAnsi"/>
          <w:color w:val="000000"/>
          <w:sz w:val="24"/>
          <w:szCs w:val="24"/>
        </w:rPr>
        <w:t>n</w:t>
      </w:r>
      <w:r w:rsidR="00385E62" w:rsidRPr="0074027F">
        <w:rPr>
          <w:rFonts w:asciiTheme="majorHAnsi" w:hAnsiTheme="majorHAnsi"/>
          <w:color w:val="000000"/>
          <w:spacing w:val="1"/>
          <w:sz w:val="24"/>
          <w:szCs w:val="24"/>
        </w:rPr>
        <w:t>s</w:t>
      </w:r>
      <w:r w:rsidR="00385E62" w:rsidRPr="0074027F">
        <w:rPr>
          <w:rFonts w:asciiTheme="majorHAnsi" w:hAnsiTheme="majorHAnsi"/>
          <w:color w:val="000000"/>
          <w:sz w:val="24"/>
          <w:szCs w:val="24"/>
        </w:rPr>
        <w:t>ider</w:t>
      </w:r>
      <w:r w:rsidR="00385E62" w:rsidRPr="0074027F">
        <w:rPr>
          <w:rFonts w:asciiTheme="majorHAnsi" w:hAnsiTheme="majorHAnsi"/>
          <w:color w:val="000000"/>
          <w:spacing w:val="1"/>
          <w:sz w:val="24"/>
          <w:szCs w:val="24"/>
        </w:rPr>
        <w:t>e</w:t>
      </w:r>
      <w:r w:rsidR="00385E62" w:rsidRPr="0074027F">
        <w:rPr>
          <w:rFonts w:asciiTheme="majorHAnsi" w:hAnsiTheme="majorHAnsi"/>
          <w:color w:val="000000"/>
          <w:sz w:val="24"/>
          <w:szCs w:val="24"/>
        </w:rPr>
        <w:t>d</w:t>
      </w:r>
      <w:r w:rsidR="00385E62" w:rsidRPr="0074027F">
        <w:rPr>
          <w:rFonts w:asciiTheme="majorHAnsi" w:hAnsiTheme="majorHAnsi"/>
          <w:color w:val="000000"/>
          <w:spacing w:val="1"/>
          <w:sz w:val="24"/>
          <w:szCs w:val="24"/>
        </w:rPr>
        <w:t xml:space="preserve"> </w:t>
      </w:r>
      <w:r w:rsidR="00385E62" w:rsidRPr="0074027F">
        <w:rPr>
          <w:rFonts w:asciiTheme="majorHAnsi" w:hAnsiTheme="majorHAnsi"/>
          <w:color w:val="000000"/>
          <w:sz w:val="24"/>
          <w:szCs w:val="24"/>
        </w:rPr>
        <w:t>u</w:t>
      </w:r>
      <w:r w:rsidR="00385E62" w:rsidRPr="0074027F">
        <w:rPr>
          <w:rFonts w:asciiTheme="majorHAnsi" w:hAnsiTheme="majorHAnsi"/>
          <w:color w:val="000000"/>
          <w:spacing w:val="1"/>
          <w:sz w:val="24"/>
          <w:szCs w:val="24"/>
        </w:rPr>
        <w:t>n</w:t>
      </w:r>
      <w:r w:rsidR="00385E62" w:rsidRPr="0074027F">
        <w:rPr>
          <w:rFonts w:asciiTheme="majorHAnsi" w:hAnsiTheme="majorHAnsi"/>
          <w:color w:val="000000"/>
          <w:sz w:val="24"/>
          <w:szCs w:val="24"/>
        </w:rPr>
        <w:t>l</w:t>
      </w:r>
      <w:r w:rsidR="00385E62" w:rsidRPr="0074027F">
        <w:rPr>
          <w:rFonts w:asciiTheme="majorHAnsi" w:hAnsiTheme="majorHAnsi"/>
          <w:color w:val="000000"/>
          <w:spacing w:val="1"/>
          <w:sz w:val="24"/>
          <w:szCs w:val="24"/>
        </w:rPr>
        <w:t>e</w:t>
      </w:r>
      <w:r w:rsidR="00385E62" w:rsidRPr="0074027F">
        <w:rPr>
          <w:rFonts w:asciiTheme="majorHAnsi" w:hAnsiTheme="majorHAnsi"/>
          <w:color w:val="000000"/>
          <w:spacing w:val="-2"/>
          <w:sz w:val="24"/>
          <w:szCs w:val="24"/>
        </w:rPr>
        <w:t>s</w:t>
      </w:r>
      <w:r w:rsidR="00385E62" w:rsidRPr="0074027F">
        <w:rPr>
          <w:rFonts w:asciiTheme="majorHAnsi" w:hAnsiTheme="majorHAnsi"/>
          <w:color w:val="000000"/>
          <w:sz w:val="24"/>
          <w:szCs w:val="24"/>
        </w:rPr>
        <w:t>s</w:t>
      </w:r>
      <w:r w:rsidR="00385E62" w:rsidRPr="0074027F">
        <w:rPr>
          <w:rFonts w:asciiTheme="majorHAnsi" w:hAnsiTheme="majorHAnsi"/>
          <w:color w:val="000000"/>
          <w:spacing w:val="2"/>
          <w:sz w:val="24"/>
          <w:szCs w:val="24"/>
        </w:rPr>
        <w:t xml:space="preserve"> </w:t>
      </w:r>
      <w:r w:rsidR="00385E62" w:rsidRPr="0074027F">
        <w:rPr>
          <w:rFonts w:asciiTheme="majorHAnsi" w:hAnsiTheme="majorHAnsi"/>
          <w:color w:val="000000"/>
          <w:spacing w:val="1"/>
          <w:sz w:val="24"/>
          <w:szCs w:val="24"/>
        </w:rPr>
        <w:t>s</w:t>
      </w:r>
      <w:r w:rsidR="00385E62" w:rsidRPr="0074027F">
        <w:rPr>
          <w:rFonts w:asciiTheme="majorHAnsi" w:hAnsiTheme="majorHAnsi"/>
          <w:color w:val="000000"/>
          <w:sz w:val="24"/>
          <w:szCs w:val="24"/>
        </w:rPr>
        <w:t>pec</w:t>
      </w:r>
      <w:r w:rsidR="00385E62" w:rsidRPr="0074027F">
        <w:rPr>
          <w:rFonts w:asciiTheme="majorHAnsi" w:hAnsiTheme="majorHAnsi"/>
          <w:color w:val="000000"/>
          <w:spacing w:val="-2"/>
          <w:sz w:val="24"/>
          <w:szCs w:val="24"/>
        </w:rPr>
        <w:t>i</w:t>
      </w:r>
      <w:r w:rsidR="00385E62" w:rsidRPr="0074027F">
        <w:rPr>
          <w:rFonts w:asciiTheme="majorHAnsi" w:hAnsiTheme="majorHAnsi"/>
          <w:color w:val="000000"/>
          <w:sz w:val="24"/>
          <w:szCs w:val="24"/>
        </w:rPr>
        <w:t>f</w:t>
      </w:r>
      <w:r w:rsidR="00385E62" w:rsidRPr="0074027F">
        <w:rPr>
          <w:rFonts w:asciiTheme="majorHAnsi" w:hAnsiTheme="majorHAnsi"/>
          <w:color w:val="000000"/>
          <w:spacing w:val="1"/>
          <w:sz w:val="24"/>
          <w:szCs w:val="24"/>
        </w:rPr>
        <w:t>i</w:t>
      </w:r>
      <w:r w:rsidR="00385E62" w:rsidRPr="0074027F">
        <w:rPr>
          <w:rFonts w:asciiTheme="majorHAnsi" w:hAnsiTheme="majorHAnsi"/>
          <w:color w:val="000000"/>
          <w:sz w:val="24"/>
          <w:szCs w:val="24"/>
        </w:rPr>
        <w:t>c</w:t>
      </w:r>
      <w:r w:rsidR="00385E62" w:rsidRPr="0074027F">
        <w:rPr>
          <w:rFonts w:asciiTheme="majorHAnsi" w:hAnsiTheme="majorHAnsi"/>
          <w:color w:val="000000"/>
          <w:spacing w:val="-2"/>
          <w:sz w:val="24"/>
          <w:szCs w:val="24"/>
        </w:rPr>
        <w:t>a</w:t>
      </w:r>
      <w:r w:rsidR="00385E62" w:rsidRPr="0074027F">
        <w:rPr>
          <w:rFonts w:asciiTheme="majorHAnsi" w:hAnsiTheme="majorHAnsi"/>
          <w:color w:val="000000"/>
          <w:sz w:val="24"/>
          <w:szCs w:val="24"/>
        </w:rPr>
        <w:t>l</w:t>
      </w:r>
      <w:r w:rsidR="00385E62" w:rsidRPr="0074027F">
        <w:rPr>
          <w:rFonts w:asciiTheme="majorHAnsi" w:hAnsiTheme="majorHAnsi"/>
          <w:color w:val="000000"/>
          <w:spacing w:val="-2"/>
          <w:sz w:val="24"/>
          <w:szCs w:val="24"/>
        </w:rPr>
        <w:t>l</w:t>
      </w:r>
      <w:r w:rsidR="00385E62" w:rsidRPr="0074027F">
        <w:rPr>
          <w:rFonts w:asciiTheme="majorHAnsi" w:hAnsiTheme="majorHAnsi"/>
          <w:color w:val="000000"/>
          <w:sz w:val="24"/>
          <w:szCs w:val="24"/>
        </w:rPr>
        <w:t>y r</w:t>
      </w:r>
      <w:r w:rsidR="00385E62" w:rsidRPr="0074027F">
        <w:rPr>
          <w:rFonts w:asciiTheme="majorHAnsi" w:hAnsiTheme="majorHAnsi"/>
          <w:color w:val="000000"/>
          <w:spacing w:val="1"/>
          <w:sz w:val="24"/>
          <w:szCs w:val="24"/>
        </w:rPr>
        <w:t>e</w:t>
      </w:r>
      <w:r w:rsidR="00385E62" w:rsidRPr="0074027F">
        <w:rPr>
          <w:rFonts w:asciiTheme="majorHAnsi" w:hAnsiTheme="majorHAnsi"/>
          <w:color w:val="000000"/>
          <w:sz w:val="24"/>
          <w:szCs w:val="24"/>
        </w:rPr>
        <w:t>que</w:t>
      </w:r>
      <w:r w:rsidR="00385E62" w:rsidRPr="0074027F">
        <w:rPr>
          <w:rFonts w:asciiTheme="majorHAnsi" w:hAnsiTheme="majorHAnsi"/>
          <w:color w:val="000000"/>
          <w:spacing w:val="1"/>
          <w:sz w:val="24"/>
          <w:szCs w:val="24"/>
        </w:rPr>
        <w:t>s</w:t>
      </w:r>
      <w:r w:rsidR="00385E62" w:rsidRPr="0074027F">
        <w:rPr>
          <w:rFonts w:asciiTheme="majorHAnsi" w:hAnsiTheme="majorHAnsi"/>
          <w:color w:val="000000"/>
          <w:spacing w:val="-1"/>
          <w:sz w:val="24"/>
          <w:szCs w:val="24"/>
        </w:rPr>
        <w:t>t</w:t>
      </w:r>
      <w:r w:rsidR="00385E62" w:rsidRPr="0074027F">
        <w:rPr>
          <w:rFonts w:asciiTheme="majorHAnsi" w:hAnsiTheme="majorHAnsi"/>
          <w:color w:val="000000"/>
          <w:spacing w:val="1"/>
          <w:sz w:val="24"/>
          <w:szCs w:val="24"/>
        </w:rPr>
        <w:t>e</w:t>
      </w:r>
      <w:r w:rsidR="00385E62" w:rsidRPr="0074027F">
        <w:rPr>
          <w:rFonts w:asciiTheme="majorHAnsi" w:hAnsiTheme="majorHAnsi"/>
          <w:color w:val="000000"/>
          <w:sz w:val="24"/>
          <w:szCs w:val="24"/>
        </w:rPr>
        <w:t>d</w:t>
      </w:r>
      <w:r w:rsidR="00385E62" w:rsidRPr="0074027F">
        <w:rPr>
          <w:rFonts w:asciiTheme="majorHAnsi" w:hAnsiTheme="majorHAnsi"/>
          <w:color w:val="000000"/>
          <w:spacing w:val="-1"/>
          <w:sz w:val="24"/>
          <w:szCs w:val="24"/>
        </w:rPr>
        <w:t xml:space="preserve"> </w:t>
      </w:r>
      <w:r w:rsidR="00385E62" w:rsidRPr="0074027F">
        <w:rPr>
          <w:rFonts w:asciiTheme="majorHAnsi" w:hAnsiTheme="majorHAnsi"/>
          <w:color w:val="000000"/>
          <w:sz w:val="24"/>
          <w:szCs w:val="24"/>
        </w:rPr>
        <w:t>for</w:t>
      </w:r>
      <w:r w:rsidR="00385E62" w:rsidRPr="0074027F">
        <w:rPr>
          <w:rFonts w:asciiTheme="majorHAnsi" w:hAnsiTheme="majorHAnsi"/>
          <w:color w:val="000000"/>
          <w:spacing w:val="-1"/>
          <w:sz w:val="24"/>
          <w:szCs w:val="24"/>
        </w:rPr>
        <w:t xml:space="preserve"> </w:t>
      </w:r>
      <w:r w:rsidR="00385E62" w:rsidRPr="0074027F">
        <w:rPr>
          <w:rFonts w:asciiTheme="majorHAnsi" w:hAnsiTheme="majorHAnsi"/>
          <w:color w:val="000000"/>
          <w:sz w:val="24"/>
          <w:szCs w:val="24"/>
        </w:rPr>
        <w:t>by NIO</w:t>
      </w:r>
      <w:r w:rsidR="00385E62" w:rsidRPr="0074027F">
        <w:rPr>
          <w:rFonts w:asciiTheme="majorHAnsi" w:hAnsiTheme="majorHAnsi"/>
          <w:color w:val="000000"/>
          <w:spacing w:val="-1"/>
          <w:sz w:val="24"/>
          <w:szCs w:val="24"/>
        </w:rPr>
        <w:t>T and only in case if there is an absolute necessity to revise the technical specifications after opening of bid</w:t>
      </w:r>
      <w:r w:rsidR="00385E62" w:rsidRPr="0074027F">
        <w:rPr>
          <w:rFonts w:asciiTheme="majorHAnsi" w:hAnsiTheme="majorHAnsi"/>
          <w:color w:val="000000"/>
          <w:sz w:val="24"/>
          <w:szCs w:val="24"/>
        </w:rPr>
        <w:t>.</w:t>
      </w:r>
      <w:bookmarkStart w:id="28" w:name="C39"/>
    </w:p>
    <w:p w:rsidR="00385E62" w:rsidRPr="0074027F" w:rsidRDefault="00385E62" w:rsidP="00385E62">
      <w:pPr>
        <w:tabs>
          <w:tab w:val="num" w:pos="1440"/>
        </w:tabs>
        <w:spacing w:line="276" w:lineRule="auto"/>
        <w:ind w:left="450"/>
        <w:jc w:val="both"/>
        <w:rPr>
          <w:rFonts w:asciiTheme="majorHAnsi" w:hAnsiTheme="majorHAnsi"/>
          <w:sz w:val="24"/>
          <w:szCs w:val="24"/>
        </w:rPr>
      </w:pPr>
    </w:p>
    <w:p w:rsidR="00385E62" w:rsidRPr="0074027F" w:rsidRDefault="002A6442" w:rsidP="00385E62">
      <w:pPr>
        <w:tabs>
          <w:tab w:val="num" w:pos="1440"/>
        </w:tabs>
        <w:spacing w:line="276" w:lineRule="auto"/>
        <w:ind w:left="450"/>
        <w:jc w:val="both"/>
        <w:rPr>
          <w:rFonts w:asciiTheme="majorHAnsi" w:hAnsiTheme="majorHAnsi"/>
          <w:sz w:val="24"/>
          <w:szCs w:val="24"/>
        </w:rPr>
      </w:pPr>
      <w:r>
        <w:rPr>
          <w:rFonts w:asciiTheme="majorHAnsi" w:hAnsiTheme="majorHAnsi"/>
          <w:b/>
          <w:bCs/>
          <w:sz w:val="24"/>
          <w:szCs w:val="24"/>
        </w:rPr>
        <w:t>30</w:t>
      </w:r>
      <w:r w:rsidR="00385E62" w:rsidRPr="0074027F">
        <w:rPr>
          <w:rFonts w:asciiTheme="majorHAnsi" w:hAnsiTheme="majorHAnsi"/>
          <w:b/>
          <w:bCs/>
          <w:sz w:val="24"/>
          <w:szCs w:val="24"/>
        </w:rPr>
        <w:t>. Canvassing</w:t>
      </w:r>
      <w:bookmarkEnd w:id="28"/>
      <w:r w:rsidR="00385E62" w:rsidRPr="0074027F">
        <w:rPr>
          <w:rFonts w:asciiTheme="majorHAnsi" w:hAnsiTheme="majorHAnsi"/>
          <w:sz w:val="24"/>
          <w:szCs w:val="24"/>
        </w:rPr>
        <w:t xml:space="preserve"> Exerting pressure and/or offering inducement in any form by the bidder or by any other person on behalf of the bidder shall disqualify the bid and lead to its rejection.</w:t>
      </w:r>
    </w:p>
    <w:p w:rsidR="00385E62" w:rsidRPr="0074027F" w:rsidRDefault="00385E62" w:rsidP="00385E62">
      <w:pPr>
        <w:tabs>
          <w:tab w:val="num" w:pos="1440"/>
        </w:tabs>
        <w:spacing w:line="276" w:lineRule="auto"/>
        <w:ind w:left="450"/>
        <w:jc w:val="both"/>
        <w:rPr>
          <w:rFonts w:asciiTheme="majorHAnsi" w:hAnsiTheme="majorHAnsi"/>
          <w:sz w:val="24"/>
          <w:szCs w:val="24"/>
        </w:rPr>
      </w:pPr>
    </w:p>
    <w:p w:rsidR="00385E62" w:rsidRPr="0074027F" w:rsidRDefault="002A6442" w:rsidP="00385E62">
      <w:pPr>
        <w:pStyle w:val="BodyText2"/>
        <w:spacing w:line="276" w:lineRule="auto"/>
        <w:ind w:left="450"/>
        <w:jc w:val="both"/>
        <w:rPr>
          <w:rFonts w:asciiTheme="majorHAnsi" w:hAnsiTheme="majorHAnsi" w:cs="Tahoma"/>
        </w:rPr>
      </w:pPr>
      <w:bookmarkStart w:id="29" w:name="C41"/>
      <w:r>
        <w:rPr>
          <w:rFonts w:asciiTheme="majorHAnsi" w:hAnsiTheme="majorHAnsi" w:cs="Tahoma"/>
          <w:b/>
          <w:bCs/>
        </w:rPr>
        <w:t>31</w:t>
      </w:r>
      <w:r w:rsidR="00385E62" w:rsidRPr="0074027F">
        <w:rPr>
          <w:rFonts w:asciiTheme="majorHAnsi" w:hAnsiTheme="majorHAnsi" w:cs="Tahoma"/>
          <w:b/>
          <w:bCs/>
        </w:rPr>
        <w:t>. Commercial compliance</w:t>
      </w:r>
      <w:bookmarkEnd w:id="29"/>
      <w:r w:rsidR="00385E62" w:rsidRPr="0074027F">
        <w:rPr>
          <w:rFonts w:asciiTheme="majorHAnsi" w:hAnsiTheme="majorHAnsi" w:cs="Tahoma"/>
        </w:rPr>
        <w:t xml:space="preserve"> as per the NIT </w:t>
      </w:r>
      <w:r w:rsidR="00491DC5">
        <w:rPr>
          <w:rFonts w:asciiTheme="majorHAnsi" w:hAnsiTheme="majorHAnsi" w:cs="Tahoma"/>
        </w:rPr>
        <w:t>should</w:t>
      </w:r>
      <w:r w:rsidR="00385E62" w:rsidRPr="0074027F">
        <w:rPr>
          <w:rFonts w:asciiTheme="majorHAnsi" w:hAnsiTheme="majorHAnsi" w:cs="Tahoma"/>
        </w:rPr>
        <w:t xml:space="preserve"> be furnished along with the offer.</w:t>
      </w:r>
    </w:p>
    <w:p w:rsidR="00385E62" w:rsidRDefault="002A6442" w:rsidP="00385E62">
      <w:pPr>
        <w:pBdr>
          <w:bottom w:val="single" w:sz="6" w:space="1" w:color="auto"/>
        </w:pBdr>
        <w:adjustRightInd w:val="0"/>
        <w:spacing w:line="276" w:lineRule="auto"/>
        <w:ind w:left="450"/>
        <w:rPr>
          <w:rFonts w:asciiTheme="majorHAnsi" w:hAnsiTheme="majorHAnsi"/>
          <w:sz w:val="24"/>
          <w:szCs w:val="24"/>
        </w:rPr>
      </w:pPr>
      <w:bookmarkStart w:id="30" w:name="C42"/>
      <w:r>
        <w:rPr>
          <w:rFonts w:asciiTheme="majorHAnsi" w:hAnsiTheme="majorHAnsi"/>
          <w:b/>
          <w:bCs/>
          <w:sz w:val="24"/>
          <w:szCs w:val="24"/>
        </w:rPr>
        <w:lastRenderedPageBreak/>
        <w:t>32</w:t>
      </w:r>
      <w:r w:rsidR="00385E62" w:rsidRPr="0074027F">
        <w:rPr>
          <w:rFonts w:asciiTheme="majorHAnsi" w:hAnsiTheme="majorHAnsi"/>
          <w:b/>
          <w:bCs/>
          <w:sz w:val="24"/>
          <w:szCs w:val="24"/>
        </w:rPr>
        <w:t>. Unrealistic bids</w:t>
      </w:r>
      <w:bookmarkEnd w:id="30"/>
      <w:r w:rsidR="00385E62" w:rsidRPr="0074027F">
        <w:rPr>
          <w:rFonts w:asciiTheme="majorHAnsi" w:hAnsiTheme="majorHAnsi"/>
          <w:sz w:val="24"/>
          <w:szCs w:val="24"/>
        </w:rPr>
        <w:t xml:space="preserve"> with either cost which is impossible to achieve or for bidders who show that they are completely inexperienced or have completely inappropriate equipment will be rejected.</w:t>
      </w:r>
    </w:p>
    <w:p w:rsidR="00385E62" w:rsidRPr="0074027F" w:rsidRDefault="00385E62" w:rsidP="00385E62">
      <w:pPr>
        <w:tabs>
          <w:tab w:val="left" w:pos="6960"/>
        </w:tabs>
        <w:adjustRightInd w:val="0"/>
        <w:spacing w:before="1" w:line="239" w:lineRule="auto"/>
        <w:ind w:left="450" w:right="69"/>
        <w:jc w:val="both"/>
        <w:rPr>
          <w:rFonts w:asciiTheme="majorHAnsi" w:hAnsiTheme="majorHAnsi" w:cs="Arial"/>
          <w:sz w:val="24"/>
          <w:szCs w:val="24"/>
        </w:rPr>
      </w:pPr>
      <w:bookmarkStart w:id="31" w:name="C57"/>
    </w:p>
    <w:p w:rsidR="00385E62" w:rsidRPr="0074027F" w:rsidRDefault="00627C42" w:rsidP="00385E62">
      <w:pPr>
        <w:tabs>
          <w:tab w:val="left" w:pos="6960"/>
        </w:tabs>
        <w:adjustRightInd w:val="0"/>
        <w:spacing w:before="1" w:line="239" w:lineRule="auto"/>
        <w:ind w:left="450" w:right="69"/>
        <w:jc w:val="both"/>
        <w:rPr>
          <w:rFonts w:asciiTheme="majorHAnsi" w:hAnsiTheme="majorHAnsi"/>
          <w:sz w:val="24"/>
          <w:szCs w:val="24"/>
        </w:rPr>
      </w:pPr>
      <w:r>
        <w:rPr>
          <w:rFonts w:asciiTheme="majorHAnsi" w:hAnsiTheme="majorHAnsi"/>
          <w:b/>
          <w:bCs/>
          <w:sz w:val="24"/>
          <w:szCs w:val="24"/>
        </w:rPr>
        <w:t>34</w:t>
      </w:r>
      <w:r w:rsidR="00385E62" w:rsidRPr="0074027F">
        <w:rPr>
          <w:rFonts w:asciiTheme="majorHAnsi" w:hAnsiTheme="majorHAnsi"/>
          <w:b/>
          <w:bCs/>
          <w:sz w:val="24"/>
          <w:szCs w:val="24"/>
        </w:rPr>
        <w:t>. Force Majeure:</w:t>
      </w:r>
      <w:bookmarkEnd w:id="31"/>
      <w:r w:rsidR="00385E62" w:rsidRPr="0074027F">
        <w:rPr>
          <w:rFonts w:asciiTheme="majorHAnsi" w:hAnsiTheme="majorHAnsi"/>
          <w:b/>
          <w:bCs/>
          <w:sz w:val="24"/>
          <w:szCs w:val="24"/>
        </w:rPr>
        <w:t xml:space="preserve"> </w:t>
      </w:r>
      <w:r w:rsidR="00385E62" w:rsidRPr="0074027F">
        <w:rPr>
          <w:rFonts w:asciiTheme="majorHAnsi" w:hAnsiTheme="majorHAnsi"/>
          <w:sz w:val="24"/>
          <w:szCs w:val="24"/>
        </w:rPr>
        <w:t xml:space="preserve">For purposes of this Clause, "Force Majeure" means an event beyond the control of the Contractor and not involving the Contractor's fault or negligence and not foreseeable.  Such events may include, but are not limited to, acts of NIOT either in its sovereign or contractual capacity, wars or revolutions, fires, floods, epidemics, quarantine restrictions and freight embargoes. If a Force Majeure situation arises, the Contractor shall promptly notify NIOT in writing of such conditions and the cause thereof. Unless otherwise directed by NIOT in writing, the Contractor shall continue to perform its obligations under the Contract as far as is reasonably practical, and shall seek all reasonable alternative means for performance not prevented by the Force Majeure event.   </w:t>
      </w:r>
    </w:p>
    <w:p w:rsidR="00385E62" w:rsidRPr="0074027F" w:rsidRDefault="00385E62" w:rsidP="00385E62">
      <w:pPr>
        <w:tabs>
          <w:tab w:val="left" w:pos="6960"/>
        </w:tabs>
        <w:adjustRightInd w:val="0"/>
        <w:spacing w:before="1" w:line="239" w:lineRule="auto"/>
        <w:ind w:left="450" w:right="69"/>
        <w:jc w:val="both"/>
        <w:rPr>
          <w:rFonts w:asciiTheme="majorHAnsi" w:hAnsiTheme="majorHAnsi"/>
          <w:sz w:val="24"/>
          <w:szCs w:val="24"/>
        </w:rPr>
      </w:pPr>
    </w:p>
    <w:p w:rsidR="00385E62" w:rsidRPr="0074027F" w:rsidRDefault="00627C42" w:rsidP="00385E62">
      <w:pPr>
        <w:spacing w:line="276" w:lineRule="auto"/>
        <w:ind w:left="450"/>
        <w:jc w:val="both"/>
        <w:rPr>
          <w:rFonts w:asciiTheme="majorHAnsi" w:hAnsiTheme="majorHAnsi"/>
          <w:sz w:val="24"/>
          <w:szCs w:val="24"/>
        </w:rPr>
      </w:pPr>
      <w:bookmarkStart w:id="32" w:name="C59"/>
      <w:r>
        <w:rPr>
          <w:rFonts w:asciiTheme="majorHAnsi" w:hAnsiTheme="majorHAnsi"/>
          <w:b/>
          <w:bCs/>
          <w:sz w:val="24"/>
          <w:szCs w:val="24"/>
        </w:rPr>
        <w:t>35</w:t>
      </w:r>
      <w:r w:rsidR="00385E62" w:rsidRPr="0074027F">
        <w:rPr>
          <w:rFonts w:asciiTheme="majorHAnsi" w:hAnsiTheme="majorHAnsi"/>
          <w:b/>
          <w:bCs/>
          <w:sz w:val="24"/>
          <w:szCs w:val="24"/>
        </w:rPr>
        <w:t>. Discounts:</w:t>
      </w:r>
      <w:bookmarkEnd w:id="32"/>
      <w:r w:rsidR="00385E62" w:rsidRPr="0074027F">
        <w:rPr>
          <w:rFonts w:asciiTheme="majorHAnsi" w:hAnsiTheme="majorHAnsi"/>
          <w:sz w:val="24"/>
          <w:szCs w:val="24"/>
        </w:rPr>
        <w:t xml:space="preserve"> Bidders are advised not to indicate separate discounts. Discounts, if any, should be merged in the rates against the quoted items.</w:t>
      </w:r>
    </w:p>
    <w:p w:rsidR="00385E62" w:rsidRPr="0074027F" w:rsidRDefault="00385E62" w:rsidP="00385E62">
      <w:pPr>
        <w:spacing w:line="276" w:lineRule="auto"/>
        <w:ind w:left="450"/>
        <w:jc w:val="both"/>
        <w:rPr>
          <w:rFonts w:asciiTheme="majorHAnsi" w:hAnsiTheme="majorHAnsi"/>
          <w:sz w:val="24"/>
          <w:szCs w:val="24"/>
        </w:rPr>
      </w:pPr>
      <w:bookmarkStart w:id="33" w:name="C60"/>
    </w:p>
    <w:p w:rsidR="00385E62" w:rsidRPr="0074027F" w:rsidRDefault="00627C42" w:rsidP="00385E62">
      <w:pPr>
        <w:spacing w:line="276" w:lineRule="auto"/>
        <w:ind w:left="450"/>
        <w:jc w:val="both"/>
        <w:rPr>
          <w:rFonts w:asciiTheme="majorHAnsi" w:hAnsiTheme="majorHAnsi"/>
          <w:b/>
          <w:bCs/>
          <w:sz w:val="24"/>
          <w:szCs w:val="24"/>
        </w:rPr>
      </w:pPr>
      <w:r>
        <w:rPr>
          <w:rFonts w:asciiTheme="majorHAnsi" w:hAnsiTheme="majorHAnsi"/>
          <w:b/>
          <w:bCs/>
          <w:sz w:val="24"/>
          <w:szCs w:val="24"/>
        </w:rPr>
        <w:t>36</w:t>
      </w:r>
      <w:r w:rsidR="00385E62" w:rsidRPr="0074027F">
        <w:rPr>
          <w:rFonts w:asciiTheme="majorHAnsi" w:hAnsiTheme="majorHAnsi"/>
          <w:b/>
          <w:bCs/>
          <w:sz w:val="24"/>
          <w:szCs w:val="24"/>
        </w:rPr>
        <w:t>. Price:</w:t>
      </w:r>
      <w:bookmarkEnd w:id="33"/>
      <w:r w:rsidR="00385E62" w:rsidRPr="0074027F">
        <w:rPr>
          <w:rFonts w:asciiTheme="majorHAnsi" w:hAnsiTheme="majorHAnsi"/>
          <w:b/>
          <w:bCs/>
          <w:sz w:val="24"/>
          <w:szCs w:val="24"/>
        </w:rPr>
        <w:t xml:space="preserve"> </w:t>
      </w:r>
    </w:p>
    <w:p w:rsidR="00385E62" w:rsidRPr="0074027F" w:rsidRDefault="00385E62" w:rsidP="00385E62">
      <w:pPr>
        <w:spacing w:line="276" w:lineRule="auto"/>
        <w:ind w:left="450"/>
        <w:jc w:val="both"/>
        <w:rPr>
          <w:rFonts w:asciiTheme="majorHAnsi" w:hAnsiTheme="majorHAnsi"/>
          <w:sz w:val="24"/>
          <w:szCs w:val="24"/>
        </w:rPr>
      </w:pPr>
      <w:r w:rsidRPr="0074027F">
        <w:rPr>
          <w:rFonts w:asciiTheme="majorHAnsi" w:hAnsiTheme="majorHAnsi"/>
          <w:sz w:val="24"/>
          <w:szCs w:val="24"/>
        </w:rPr>
        <w:t xml:space="preserve">The price shall include but not limited to </w:t>
      </w:r>
    </w:p>
    <w:p w:rsidR="00385E62" w:rsidRPr="0074027F" w:rsidRDefault="00385E62" w:rsidP="00385E62">
      <w:pPr>
        <w:pStyle w:val="ListParagraph"/>
        <w:widowControl/>
        <w:numPr>
          <w:ilvl w:val="0"/>
          <w:numId w:val="7"/>
        </w:numPr>
        <w:autoSpaceDE/>
        <w:autoSpaceDN/>
        <w:spacing w:line="276" w:lineRule="auto"/>
        <w:ind w:left="450" w:firstLine="0"/>
        <w:contextualSpacing/>
        <w:rPr>
          <w:rFonts w:asciiTheme="majorHAnsi" w:hAnsiTheme="majorHAnsi"/>
          <w:sz w:val="24"/>
          <w:szCs w:val="24"/>
        </w:rPr>
      </w:pPr>
      <w:r w:rsidRPr="0074027F">
        <w:rPr>
          <w:rFonts w:asciiTheme="majorHAnsi" w:hAnsiTheme="majorHAnsi"/>
          <w:sz w:val="24"/>
          <w:szCs w:val="24"/>
        </w:rPr>
        <w:t xml:space="preserve">Costs of services covered in this </w:t>
      </w:r>
      <w:r w:rsidR="00627C42">
        <w:rPr>
          <w:rFonts w:asciiTheme="majorHAnsi" w:hAnsiTheme="majorHAnsi"/>
          <w:sz w:val="24"/>
          <w:szCs w:val="24"/>
        </w:rPr>
        <w:t>order</w:t>
      </w:r>
    </w:p>
    <w:p w:rsidR="00385E62" w:rsidRDefault="00385E62" w:rsidP="00385E62">
      <w:pPr>
        <w:pStyle w:val="ListParagraph"/>
        <w:widowControl/>
        <w:numPr>
          <w:ilvl w:val="0"/>
          <w:numId w:val="7"/>
        </w:numPr>
        <w:autoSpaceDE/>
        <w:autoSpaceDN/>
        <w:spacing w:line="276" w:lineRule="auto"/>
        <w:ind w:left="450" w:firstLine="0"/>
        <w:contextualSpacing/>
        <w:rPr>
          <w:rFonts w:asciiTheme="majorHAnsi" w:hAnsiTheme="majorHAnsi"/>
          <w:sz w:val="24"/>
          <w:szCs w:val="24"/>
        </w:rPr>
      </w:pPr>
      <w:r w:rsidRPr="0074027F">
        <w:rPr>
          <w:rFonts w:asciiTheme="majorHAnsi" w:hAnsiTheme="majorHAnsi"/>
          <w:sz w:val="24"/>
          <w:szCs w:val="24"/>
        </w:rPr>
        <w:t>Taxes and duties</w:t>
      </w:r>
    </w:p>
    <w:p w:rsidR="007425A8" w:rsidRPr="0074027F" w:rsidRDefault="007425A8" w:rsidP="00385E62">
      <w:pPr>
        <w:pStyle w:val="ListParagraph"/>
        <w:widowControl/>
        <w:numPr>
          <w:ilvl w:val="0"/>
          <w:numId w:val="7"/>
        </w:numPr>
        <w:autoSpaceDE/>
        <w:autoSpaceDN/>
        <w:spacing w:line="276" w:lineRule="auto"/>
        <w:ind w:left="450" w:firstLine="0"/>
        <w:contextualSpacing/>
        <w:rPr>
          <w:rFonts w:asciiTheme="majorHAnsi" w:hAnsiTheme="majorHAnsi"/>
          <w:sz w:val="24"/>
          <w:szCs w:val="24"/>
        </w:rPr>
      </w:pPr>
      <w:r>
        <w:rPr>
          <w:rFonts w:asciiTheme="majorHAnsi" w:hAnsiTheme="majorHAnsi"/>
          <w:sz w:val="24"/>
          <w:szCs w:val="24"/>
        </w:rPr>
        <w:t>The rate quoted for each year shall be applicable for the particular year and should be fixed &amp; firm throughout the year.</w:t>
      </w:r>
    </w:p>
    <w:p w:rsidR="00385E62" w:rsidRPr="0074027F" w:rsidRDefault="00385E62" w:rsidP="00385E62">
      <w:pPr>
        <w:spacing w:line="276" w:lineRule="auto"/>
        <w:ind w:left="450"/>
        <w:jc w:val="both"/>
        <w:rPr>
          <w:rFonts w:asciiTheme="majorHAnsi" w:hAnsiTheme="majorHAnsi"/>
          <w:sz w:val="24"/>
          <w:szCs w:val="24"/>
        </w:rPr>
      </w:pPr>
      <w:bookmarkStart w:id="34" w:name="C61"/>
    </w:p>
    <w:p w:rsidR="00BF1CAA" w:rsidRPr="00BF1CAA" w:rsidRDefault="00627C42" w:rsidP="00BF1CAA">
      <w:pPr>
        <w:tabs>
          <w:tab w:val="left" w:pos="1260"/>
        </w:tabs>
        <w:spacing w:line="276" w:lineRule="auto"/>
        <w:ind w:left="450"/>
        <w:jc w:val="both"/>
        <w:rPr>
          <w:rFonts w:asciiTheme="majorHAnsi" w:hAnsiTheme="majorHAnsi"/>
          <w:sz w:val="24"/>
          <w:szCs w:val="24"/>
        </w:rPr>
      </w:pPr>
      <w:bookmarkStart w:id="35" w:name="C62"/>
      <w:bookmarkEnd w:id="34"/>
      <w:r>
        <w:rPr>
          <w:rFonts w:asciiTheme="majorHAnsi" w:hAnsiTheme="majorHAnsi"/>
          <w:b/>
          <w:bCs/>
          <w:sz w:val="24"/>
          <w:szCs w:val="24"/>
        </w:rPr>
        <w:t>3</w:t>
      </w:r>
      <w:r w:rsidR="0077231A">
        <w:rPr>
          <w:rFonts w:asciiTheme="majorHAnsi" w:hAnsiTheme="majorHAnsi"/>
          <w:b/>
          <w:bCs/>
          <w:sz w:val="24"/>
          <w:szCs w:val="24"/>
        </w:rPr>
        <w:t>7</w:t>
      </w:r>
      <w:r w:rsidR="00385E62" w:rsidRPr="0074027F">
        <w:rPr>
          <w:rFonts w:asciiTheme="majorHAnsi" w:hAnsiTheme="majorHAnsi"/>
          <w:b/>
          <w:bCs/>
          <w:sz w:val="24"/>
          <w:szCs w:val="24"/>
        </w:rPr>
        <w:t>. Performance Security:</w:t>
      </w:r>
      <w:bookmarkEnd w:id="35"/>
      <w:r w:rsidR="00385E62" w:rsidRPr="0074027F">
        <w:rPr>
          <w:rFonts w:asciiTheme="majorHAnsi" w:hAnsiTheme="majorHAnsi"/>
          <w:sz w:val="24"/>
          <w:szCs w:val="24"/>
        </w:rPr>
        <w:t xml:space="preserve"> </w:t>
      </w:r>
      <w:bookmarkStart w:id="36" w:name="C63"/>
      <w:r w:rsidR="00BF1CAA" w:rsidRPr="00BF1CAA">
        <w:rPr>
          <w:rFonts w:asciiTheme="majorHAnsi" w:hAnsiTheme="majorHAnsi"/>
          <w:sz w:val="24"/>
          <w:szCs w:val="24"/>
        </w:rPr>
        <w:t>The successful bidders shall deposit 3% of the order value as Performance Security within two weeks from the date of issue of order. The performance security shall be in one of the following forms:</w:t>
      </w:r>
    </w:p>
    <w:p w:rsidR="00BF1CAA" w:rsidRPr="00BF1CAA" w:rsidRDefault="00BF1CAA" w:rsidP="00BF1CAA">
      <w:pPr>
        <w:numPr>
          <w:ilvl w:val="0"/>
          <w:numId w:val="19"/>
        </w:numPr>
        <w:tabs>
          <w:tab w:val="left" w:pos="1260"/>
        </w:tabs>
        <w:spacing w:line="276" w:lineRule="auto"/>
        <w:jc w:val="both"/>
        <w:rPr>
          <w:rFonts w:asciiTheme="majorHAnsi" w:hAnsiTheme="majorHAnsi"/>
          <w:sz w:val="24"/>
          <w:szCs w:val="24"/>
        </w:rPr>
      </w:pPr>
      <w:r w:rsidRPr="00BF1CAA">
        <w:rPr>
          <w:rFonts w:asciiTheme="majorHAnsi" w:hAnsiTheme="majorHAnsi"/>
          <w:sz w:val="24"/>
          <w:szCs w:val="24"/>
        </w:rPr>
        <w:t>By Demand Draft/Banker’s Cheque drawn in favour of “Director, NIOT” payable at Chennai (or)</w:t>
      </w:r>
    </w:p>
    <w:p w:rsidR="00BF1CAA" w:rsidRPr="00BF1CAA" w:rsidRDefault="00BF1CAA" w:rsidP="00BF1CAA">
      <w:pPr>
        <w:numPr>
          <w:ilvl w:val="0"/>
          <w:numId w:val="19"/>
        </w:numPr>
        <w:tabs>
          <w:tab w:val="left" w:pos="1260"/>
        </w:tabs>
        <w:spacing w:line="276" w:lineRule="auto"/>
        <w:jc w:val="both"/>
        <w:rPr>
          <w:rFonts w:asciiTheme="majorHAnsi" w:hAnsiTheme="majorHAnsi"/>
          <w:sz w:val="24"/>
          <w:szCs w:val="24"/>
        </w:rPr>
      </w:pPr>
      <w:r w:rsidRPr="00BF1CAA">
        <w:rPr>
          <w:rFonts w:asciiTheme="majorHAnsi" w:hAnsiTheme="majorHAnsi"/>
          <w:sz w:val="24"/>
          <w:szCs w:val="24"/>
        </w:rPr>
        <w:t>Bank Guarantee as per prescribed format issued by a nationalized bank and valid for 60 days beyond the scheduled delivery/completion period as per order. (or)</w:t>
      </w:r>
    </w:p>
    <w:p w:rsidR="00BF1CAA" w:rsidRPr="00BF1CAA" w:rsidRDefault="00BF1CAA" w:rsidP="00BF1CAA">
      <w:pPr>
        <w:numPr>
          <w:ilvl w:val="0"/>
          <w:numId w:val="19"/>
        </w:numPr>
        <w:tabs>
          <w:tab w:val="left" w:pos="1260"/>
        </w:tabs>
        <w:spacing w:line="276" w:lineRule="auto"/>
        <w:jc w:val="both"/>
        <w:rPr>
          <w:rFonts w:asciiTheme="majorHAnsi" w:hAnsiTheme="majorHAnsi"/>
          <w:sz w:val="24"/>
          <w:szCs w:val="24"/>
        </w:rPr>
      </w:pPr>
      <w:r w:rsidRPr="00BF1CAA">
        <w:rPr>
          <w:rFonts w:asciiTheme="majorHAnsi" w:hAnsiTheme="majorHAnsi"/>
          <w:sz w:val="24"/>
          <w:szCs w:val="24"/>
        </w:rPr>
        <w:t>Insurance Security Bond. (or)</w:t>
      </w:r>
    </w:p>
    <w:p w:rsidR="00BF1CAA" w:rsidRPr="00BF1CAA" w:rsidRDefault="00BF1CAA" w:rsidP="00BF1CAA">
      <w:pPr>
        <w:numPr>
          <w:ilvl w:val="0"/>
          <w:numId w:val="19"/>
        </w:numPr>
        <w:tabs>
          <w:tab w:val="left" w:pos="1260"/>
        </w:tabs>
        <w:spacing w:line="276" w:lineRule="auto"/>
        <w:jc w:val="both"/>
        <w:rPr>
          <w:rFonts w:asciiTheme="majorHAnsi" w:hAnsiTheme="majorHAnsi"/>
          <w:sz w:val="24"/>
          <w:szCs w:val="24"/>
        </w:rPr>
      </w:pPr>
      <w:r w:rsidRPr="00BF1CAA">
        <w:rPr>
          <w:rFonts w:asciiTheme="majorHAnsi" w:hAnsiTheme="majorHAnsi"/>
          <w:sz w:val="24"/>
          <w:szCs w:val="24"/>
        </w:rPr>
        <w:t>Fixed Deposit Receipt. (or)</w:t>
      </w:r>
    </w:p>
    <w:p w:rsidR="00BF1CAA" w:rsidRPr="00BF1CAA" w:rsidRDefault="00BF1CAA" w:rsidP="00BF1CAA">
      <w:pPr>
        <w:numPr>
          <w:ilvl w:val="0"/>
          <w:numId w:val="19"/>
        </w:numPr>
        <w:tabs>
          <w:tab w:val="left" w:pos="1260"/>
        </w:tabs>
        <w:spacing w:line="276" w:lineRule="auto"/>
        <w:jc w:val="both"/>
        <w:rPr>
          <w:rFonts w:asciiTheme="majorHAnsi" w:hAnsiTheme="majorHAnsi"/>
          <w:sz w:val="24"/>
          <w:szCs w:val="24"/>
        </w:rPr>
      </w:pPr>
      <w:r w:rsidRPr="00BF1CAA">
        <w:rPr>
          <w:rFonts w:asciiTheme="majorHAnsi" w:hAnsiTheme="majorHAnsi"/>
          <w:sz w:val="24"/>
          <w:szCs w:val="24"/>
        </w:rPr>
        <w:t>Online payment in an acceptable form.</w:t>
      </w:r>
    </w:p>
    <w:p w:rsidR="00385E62" w:rsidRDefault="00BF1CAA" w:rsidP="00BF1CAA">
      <w:pPr>
        <w:tabs>
          <w:tab w:val="left" w:pos="1260"/>
        </w:tabs>
        <w:spacing w:line="276" w:lineRule="auto"/>
        <w:ind w:left="450"/>
        <w:jc w:val="both"/>
        <w:rPr>
          <w:rFonts w:asciiTheme="majorHAnsi" w:hAnsiTheme="majorHAnsi"/>
          <w:sz w:val="24"/>
          <w:szCs w:val="24"/>
        </w:rPr>
      </w:pPr>
      <w:r w:rsidRPr="00BF1CAA">
        <w:rPr>
          <w:rFonts w:asciiTheme="majorHAnsi" w:hAnsiTheme="majorHAnsi"/>
          <w:sz w:val="24"/>
          <w:szCs w:val="24"/>
        </w:rPr>
        <w:t>This format can be downloaded from the link https</w:t>
      </w:r>
      <w:hyperlink r:id="rId28" w:history="1">
        <w:r w:rsidRPr="00BF1CAA">
          <w:rPr>
            <w:rStyle w:val="Hyperlink"/>
            <w:rFonts w:asciiTheme="majorHAnsi" w:hAnsiTheme="majorHAnsi"/>
            <w:sz w:val="24"/>
            <w:szCs w:val="24"/>
          </w:rPr>
          <w:t>://www.niot.res.in/index.php/ v</w:t>
        </w:r>
      </w:hyperlink>
      <w:r w:rsidRPr="00BF1CAA">
        <w:rPr>
          <w:rFonts w:asciiTheme="majorHAnsi" w:hAnsiTheme="majorHAnsi"/>
          <w:sz w:val="24"/>
          <w:szCs w:val="24"/>
        </w:rPr>
        <w:t>endor/login. Performance  security  shall  be  forfeited  in  the  event  of  breach  of  order  by  the contractor in  terms  of the  contract. If Performance Security is not paid within the specified time, NIOT reserves its right to cancel the order and EMD will be forfeited.</w:t>
      </w:r>
    </w:p>
    <w:p w:rsidR="00132004" w:rsidRDefault="00132004" w:rsidP="00BF1CAA">
      <w:pPr>
        <w:tabs>
          <w:tab w:val="left" w:pos="1260"/>
        </w:tabs>
        <w:spacing w:line="276" w:lineRule="auto"/>
        <w:ind w:left="450"/>
        <w:jc w:val="both"/>
        <w:rPr>
          <w:rFonts w:asciiTheme="majorHAnsi" w:hAnsiTheme="majorHAnsi"/>
          <w:sz w:val="24"/>
          <w:szCs w:val="24"/>
        </w:rPr>
      </w:pPr>
    </w:p>
    <w:p w:rsidR="00132004" w:rsidRDefault="00132004" w:rsidP="00132004">
      <w:pPr>
        <w:widowControl/>
        <w:autoSpaceDE/>
        <w:autoSpaceDN/>
        <w:ind w:left="450"/>
        <w:jc w:val="both"/>
        <w:rPr>
          <w:rFonts w:asciiTheme="majorHAnsi" w:hAnsiTheme="majorHAnsi"/>
          <w:sz w:val="24"/>
          <w:szCs w:val="24"/>
        </w:rPr>
      </w:pPr>
      <w:r>
        <w:rPr>
          <w:rFonts w:asciiTheme="majorHAnsi" w:hAnsiTheme="majorHAnsi"/>
          <w:b/>
          <w:bCs/>
          <w:sz w:val="24"/>
          <w:szCs w:val="24"/>
        </w:rPr>
        <w:t>38</w:t>
      </w:r>
      <w:r w:rsidRPr="00627C42">
        <w:rPr>
          <w:rFonts w:asciiTheme="majorHAnsi" w:hAnsiTheme="majorHAnsi"/>
          <w:b/>
          <w:bCs/>
          <w:sz w:val="24"/>
          <w:szCs w:val="24"/>
        </w:rPr>
        <w:t xml:space="preserve">. Payment : </w:t>
      </w:r>
      <w:r w:rsidRPr="00627C42">
        <w:rPr>
          <w:rFonts w:asciiTheme="majorHAnsi" w:hAnsiTheme="majorHAnsi"/>
          <w:sz w:val="24"/>
          <w:szCs w:val="24"/>
        </w:rPr>
        <w:t>Payment will be made after completion of every month against submission of bills and attendance sheet duly certified by NIOT Officials that his services were satisfactory. Tax deduction at source will be done as per IT rules as applicable.</w:t>
      </w:r>
    </w:p>
    <w:p w:rsidR="00132004" w:rsidRDefault="00132004" w:rsidP="00132004">
      <w:pPr>
        <w:widowControl/>
        <w:autoSpaceDE/>
        <w:autoSpaceDN/>
        <w:ind w:left="450" w:hanging="90"/>
        <w:jc w:val="both"/>
        <w:rPr>
          <w:rFonts w:asciiTheme="majorHAnsi" w:hAnsiTheme="majorHAnsi"/>
          <w:sz w:val="24"/>
          <w:szCs w:val="24"/>
        </w:rPr>
      </w:pPr>
    </w:p>
    <w:p w:rsidR="00132004" w:rsidRPr="00132004" w:rsidRDefault="00132004" w:rsidP="00132004">
      <w:pPr>
        <w:widowControl/>
        <w:autoSpaceDE/>
        <w:autoSpaceDN/>
        <w:ind w:left="450"/>
        <w:jc w:val="both"/>
        <w:rPr>
          <w:rFonts w:asciiTheme="majorHAnsi" w:hAnsiTheme="majorHAnsi"/>
          <w:sz w:val="24"/>
          <w:szCs w:val="24"/>
        </w:rPr>
      </w:pPr>
      <w:r>
        <w:rPr>
          <w:rFonts w:asciiTheme="majorHAnsi" w:hAnsiTheme="majorHAnsi"/>
          <w:b/>
          <w:bCs/>
          <w:sz w:val="24"/>
          <w:szCs w:val="24"/>
        </w:rPr>
        <w:t xml:space="preserve">39. Commencement of Work : </w:t>
      </w:r>
      <w:r w:rsidRPr="00132004">
        <w:rPr>
          <w:rFonts w:asciiTheme="majorHAnsi" w:hAnsiTheme="majorHAnsi"/>
          <w:sz w:val="24"/>
          <w:szCs w:val="24"/>
        </w:rPr>
        <w:t>The scope of work shall commence from the date of the work order on rate contract</w:t>
      </w:r>
      <w:r w:rsidR="00491DC5">
        <w:rPr>
          <w:rFonts w:asciiTheme="majorHAnsi" w:hAnsiTheme="majorHAnsi"/>
          <w:sz w:val="24"/>
          <w:szCs w:val="24"/>
        </w:rPr>
        <w:t xml:space="preserve"> basis</w:t>
      </w:r>
      <w:r w:rsidRPr="00132004">
        <w:rPr>
          <w:rFonts w:asciiTheme="majorHAnsi" w:hAnsiTheme="majorHAnsi"/>
          <w:sz w:val="24"/>
          <w:szCs w:val="24"/>
        </w:rPr>
        <w:t>.</w:t>
      </w:r>
    </w:p>
    <w:p w:rsidR="00132004" w:rsidRPr="0074027F" w:rsidRDefault="00132004" w:rsidP="00132004">
      <w:pPr>
        <w:widowControl/>
        <w:autoSpaceDE/>
        <w:autoSpaceDN/>
        <w:ind w:left="450"/>
        <w:jc w:val="both"/>
        <w:rPr>
          <w:rFonts w:asciiTheme="majorHAnsi" w:hAnsiTheme="majorHAnsi"/>
        </w:rPr>
      </w:pPr>
    </w:p>
    <w:p w:rsidR="00132004" w:rsidRPr="00B60EDF" w:rsidRDefault="00132004" w:rsidP="00132004">
      <w:pPr>
        <w:spacing w:line="276" w:lineRule="auto"/>
        <w:ind w:left="450"/>
        <w:jc w:val="both"/>
        <w:rPr>
          <w:rFonts w:asciiTheme="majorHAnsi" w:hAnsiTheme="majorHAnsi"/>
          <w:sz w:val="24"/>
          <w:szCs w:val="24"/>
        </w:rPr>
      </w:pPr>
      <w:r>
        <w:rPr>
          <w:rFonts w:asciiTheme="majorHAnsi" w:hAnsiTheme="majorHAnsi"/>
          <w:b/>
          <w:bCs/>
          <w:sz w:val="24"/>
          <w:szCs w:val="24"/>
        </w:rPr>
        <w:t>40</w:t>
      </w:r>
      <w:r w:rsidRPr="00B60EDF">
        <w:rPr>
          <w:rFonts w:asciiTheme="majorHAnsi" w:hAnsiTheme="majorHAnsi"/>
          <w:b/>
          <w:bCs/>
          <w:sz w:val="24"/>
          <w:szCs w:val="24"/>
        </w:rPr>
        <w:t xml:space="preserve">. Service contract Insurance: </w:t>
      </w:r>
      <w:r w:rsidRPr="00B60EDF">
        <w:rPr>
          <w:rFonts w:asciiTheme="majorHAnsi" w:hAnsiTheme="majorHAnsi"/>
          <w:sz w:val="24"/>
          <w:szCs w:val="24"/>
        </w:rPr>
        <w:t>Contractor shall take out and keep in force adequate insurance to cover all risks.  (a) In respect of their personnel deputed to work under the Contract.  (b) In respect of their own as well as hired equipment (to the extent of their insurance interest) tools, materials, and operational facilities used during the entire period of their engagement in connection with the Contract to the insurable value of equipment, manpower and other things.  NIOT shall have no liability whatsoever in this regard.  Such insurance policies of the Contractor shall embody the following clauses</w:t>
      </w:r>
    </w:p>
    <w:p w:rsidR="00132004" w:rsidRDefault="00132004" w:rsidP="00132004">
      <w:pPr>
        <w:spacing w:line="276" w:lineRule="auto"/>
        <w:ind w:left="450"/>
        <w:jc w:val="both"/>
        <w:rPr>
          <w:rFonts w:asciiTheme="majorHAnsi" w:hAnsiTheme="majorHAnsi"/>
          <w:sz w:val="24"/>
          <w:szCs w:val="24"/>
        </w:rPr>
      </w:pPr>
      <w:r w:rsidRPr="00B60EDF">
        <w:rPr>
          <w:rFonts w:asciiTheme="majorHAnsi" w:hAnsiTheme="majorHAnsi"/>
          <w:sz w:val="24"/>
          <w:szCs w:val="24"/>
        </w:rPr>
        <w:t>“The Insurers hereby waive their rights of subrogation against National Institute of Ocean Technology, or any of their employees or their subsidiaries, affiliates or assigns.”</w:t>
      </w:r>
    </w:p>
    <w:p w:rsidR="00132004" w:rsidRDefault="00132004" w:rsidP="00132004">
      <w:pPr>
        <w:spacing w:line="276" w:lineRule="auto"/>
        <w:ind w:left="450"/>
        <w:jc w:val="both"/>
        <w:rPr>
          <w:rFonts w:asciiTheme="majorHAnsi" w:hAnsiTheme="majorHAnsi"/>
          <w:sz w:val="24"/>
          <w:szCs w:val="24"/>
        </w:rPr>
      </w:pPr>
    </w:p>
    <w:p w:rsidR="00132004" w:rsidRDefault="00132004" w:rsidP="00132004">
      <w:pPr>
        <w:adjustRightInd w:val="0"/>
        <w:spacing w:line="276" w:lineRule="auto"/>
        <w:ind w:left="450"/>
        <w:jc w:val="both"/>
        <w:rPr>
          <w:rFonts w:asciiTheme="majorHAnsi" w:hAnsiTheme="majorHAnsi"/>
          <w:sz w:val="24"/>
          <w:szCs w:val="24"/>
        </w:rPr>
      </w:pPr>
      <w:r w:rsidRPr="00B60EDF">
        <w:rPr>
          <w:rFonts w:asciiTheme="majorHAnsi" w:hAnsiTheme="majorHAnsi"/>
          <w:b/>
          <w:bCs/>
          <w:sz w:val="24"/>
          <w:szCs w:val="24"/>
        </w:rPr>
        <w:t>4</w:t>
      </w:r>
      <w:r>
        <w:rPr>
          <w:rFonts w:asciiTheme="majorHAnsi" w:hAnsiTheme="majorHAnsi"/>
          <w:b/>
          <w:bCs/>
          <w:sz w:val="24"/>
          <w:szCs w:val="24"/>
        </w:rPr>
        <w:t>1</w:t>
      </w:r>
      <w:r w:rsidRPr="00B60EDF">
        <w:rPr>
          <w:rFonts w:asciiTheme="majorHAnsi" w:hAnsiTheme="majorHAnsi"/>
          <w:b/>
          <w:bCs/>
          <w:sz w:val="24"/>
          <w:szCs w:val="24"/>
        </w:rPr>
        <w:t>. Insurance:</w:t>
      </w:r>
      <w:r w:rsidRPr="00B60EDF">
        <w:rPr>
          <w:rFonts w:asciiTheme="majorHAnsi" w:hAnsiTheme="majorHAnsi"/>
          <w:sz w:val="24"/>
          <w:szCs w:val="24"/>
        </w:rPr>
        <w:t xml:space="preserve"> The Goods supplied under the Contract shall be fully insured against loss or damage incidental to manufacture or acquisition, transportation, storage and delivery in the manner specified in the NIT. If any such damage occurred the goods shall be replaced within in the contract price immediately without waiting for the insurance claim.  The insurance shall be the scope of the bidder.</w:t>
      </w:r>
    </w:p>
    <w:p w:rsidR="00132004" w:rsidRPr="00B60EDF" w:rsidRDefault="00132004" w:rsidP="00132004">
      <w:pPr>
        <w:spacing w:line="276" w:lineRule="auto"/>
        <w:ind w:left="450"/>
        <w:jc w:val="both"/>
        <w:rPr>
          <w:rFonts w:asciiTheme="majorHAnsi" w:hAnsiTheme="majorHAnsi"/>
          <w:sz w:val="24"/>
          <w:szCs w:val="24"/>
        </w:rPr>
      </w:pPr>
    </w:p>
    <w:p w:rsidR="00132004" w:rsidRPr="00B60EDF" w:rsidRDefault="00132004" w:rsidP="00132004">
      <w:pPr>
        <w:adjustRightInd w:val="0"/>
        <w:spacing w:before="1"/>
        <w:ind w:left="450" w:right="71"/>
        <w:jc w:val="both"/>
        <w:rPr>
          <w:rFonts w:asciiTheme="majorHAnsi" w:hAnsiTheme="majorHAnsi"/>
          <w:color w:val="000000"/>
          <w:sz w:val="24"/>
          <w:szCs w:val="24"/>
        </w:rPr>
      </w:pPr>
      <w:r>
        <w:rPr>
          <w:rFonts w:asciiTheme="majorHAnsi" w:hAnsiTheme="majorHAnsi"/>
          <w:b/>
          <w:bCs/>
          <w:sz w:val="24"/>
          <w:szCs w:val="24"/>
        </w:rPr>
        <w:t>4</w:t>
      </w:r>
      <w:r w:rsidR="0085257F">
        <w:rPr>
          <w:rFonts w:asciiTheme="majorHAnsi" w:hAnsiTheme="majorHAnsi"/>
          <w:b/>
          <w:bCs/>
          <w:sz w:val="24"/>
          <w:szCs w:val="24"/>
        </w:rPr>
        <w:t>2</w:t>
      </w:r>
      <w:r w:rsidRPr="00B60EDF">
        <w:rPr>
          <w:rFonts w:asciiTheme="majorHAnsi" w:hAnsiTheme="majorHAnsi"/>
          <w:b/>
          <w:bCs/>
          <w:sz w:val="24"/>
          <w:szCs w:val="24"/>
        </w:rPr>
        <w:t>. Performance Bank Guarantee:</w:t>
      </w:r>
      <w:r w:rsidRPr="00B60EDF">
        <w:rPr>
          <w:rFonts w:asciiTheme="majorHAnsi" w:hAnsiTheme="majorHAnsi"/>
          <w:sz w:val="24"/>
          <w:szCs w:val="24"/>
        </w:rPr>
        <w:t xml:space="preserve">  </w:t>
      </w:r>
      <w:r w:rsidRPr="00B60EDF">
        <w:rPr>
          <w:rFonts w:asciiTheme="majorHAnsi" w:hAnsiTheme="majorHAnsi"/>
          <w:color w:val="000000"/>
          <w:sz w:val="24"/>
          <w:szCs w:val="24"/>
        </w:rPr>
        <w:t>Perform</w:t>
      </w:r>
      <w:r w:rsidRPr="00B60EDF">
        <w:rPr>
          <w:rFonts w:asciiTheme="majorHAnsi" w:hAnsiTheme="majorHAnsi"/>
          <w:color w:val="000000"/>
          <w:spacing w:val="-2"/>
          <w:sz w:val="24"/>
          <w:szCs w:val="24"/>
        </w:rPr>
        <w:t>a</w:t>
      </w:r>
      <w:r w:rsidRPr="00B60EDF">
        <w:rPr>
          <w:rFonts w:asciiTheme="majorHAnsi" w:hAnsiTheme="majorHAnsi"/>
          <w:color w:val="000000"/>
          <w:sz w:val="24"/>
          <w:szCs w:val="24"/>
        </w:rPr>
        <w:t>nce</w:t>
      </w:r>
      <w:r w:rsidRPr="00B60EDF">
        <w:rPr>
          <w:rFonts w:asciiTheme="majorHAnsi" w:hAnsiTheme="majorHAnsi"/>
          <w:color w:val="000000"/>
          <w:spacing w:val="12"/>
          <w:sz w:val="24"/>
          <w:szCs w:val="24"/>
        </w:rPr>
        <w:t xml:space="preserve"> </w:t>
      </w:r>
      <w:r w:rsidRPr="00B60EDF">
        <w:rPr>
          <w:rFonts w:asciiTheme="majorHAnsi" w:hAnsiTheme="majorHAnsi"/>
          <w:color w:val="000000"/>
          <w:sz w:val="24"/>
          <w:szCs w:val="24"/>
        </w:rPr>
        <w:t>b</w:t>
      </w:r>
      <w:r w:rsidRPr="00B60EDF">
        <w:rPr>
          <w:rFonts w:asciiTheme="majorHAnsi" w:hAnsiTheme="majorHAnsi"/>
          <w:color w:val="000000"/>
          <w:spacing w:val="-1"/>
          <w:sz w:val="24"/>
          <w:szCs w:val="24"/>
        </w:rPr>
        <w:t>a</w:t>
      </w:r>
      <w:r w:rsidRPr="00B60EDF">
        <w:rPr>
          <w:rFonts w:asciiTheme="majorHAnsi" w:hAnsiTheme="majorHAnsi"/>
          <w:color w:val="000000"/>
          <w:sz w:val="24"/>
          <w:szCs w:val="24"/>
        </w:rPr>
        <w:t>nk</w:t>
      </w:r>
      <w:r w:rsidRPr="00B60EDF">
        <w:rPr>
          <w:rFonts w:asciiTheme="majorHAnsi" w:hAnsiTheme="majorHAnsi"/>
          <w:color w:val="000000"/>
          <w:spacing w:val="12"/>
          <w:sz w:val="24"/>
          <w:szCs w:val="24"/>
        </w:rPr>
        <w:t xml:space="preserve"> </w:t>
      </w:r>
      <w:r w:rsidRPr="00B60EDF">
        <w:rPr>
          <w:rFonts w:asciiTheme="majorHAnsi" w:hAnsiTheme="majorHAnsi"/>
          <w:color w:val="000000"/>
          <w:sz w:val="24"/>
          <w:szCs w:val="24"/>
        </w:rPr>
        <w:t>gu</w:t>
      </w:r>
      <w:r w:rsidRPr="00B60EDF">
        <w:rPr>
          <w:rFonts w:asciiTheme="majorHAnsi" w:hAnsiTheme="majorHAnsi"/>
          <w:color w:val="000000"/>
          <w:spacing w:val="-1"/>
          <w:sz w:val="24"/>
          <w:szCs w:val="24"/>
        </w:rPr>
        <w:t>a</w:t>
      </w:r>
      <w:r w:rsidRPr="00B60EDF">
        <w:rPr>
          <w:rFonts w:asciiTheme="majorHAnsi" w:hAnsiTheme="majorHAnsi"/>
          <w:color w:val="000000"/>
          <w:sz w:val="24"/>
          <w:szCs w:val="24"/>
        </w:rPr>
        <w:t>r</w:t>
      </w:r>
      <w:r w:rsidRPr="00B60EDF">
        <w:rPr>
          <w:rFonts w:asciiTheme="majorHAnsi" w:hAnsiTheme="majorHAnsi"/>
          <w:color w:val="000000"/>
          <w:spacing w:val="-1"/>
          <w:sz w:val="24"/>
          <w:szCs w:val="24"/>
        </w:rPr>
        <w:t>a</w:t>
      </w:r>
      <w:r w:rsidRPr="00B60EDF">
        <w:rPr>
          <w:rFonts w:asciiTheme="majorHAnsi" w:hAnsiTheme="majorHAnsi"/>
          <w:color w:val="000000"/>
          <w:sz w:val="24"/>
          <w:szCs w:val="24"/>
        </w:rPr>
        <w:t>ntee</w:t>
      </w:r>
      <w:r w:rsidRPr="00B60EDF">
        <w:rPr>
          <w:rFonts w:asciiTheme="majorHAnsi" w:hAnsiTheme="majorHAnsi"/>
          <w:color w:val="000000"/>
          <w:spacing w:val="12"/>
          <w:sz w:val="24"/>
          <w:szCs w:val="24"/>
        </w:rPr>
        <w:t xml:space="preserve"> </w:t>
      </w:r>
      <w:r w:rsidRPr="00B60EDF">
        <w:rPr>
          <w:rFonts w:asciiTheme="majorHAnsi" w:hAnsiTheme="majorHAnsi"/>
          <w:color w:val="000000"/>
          <w:sz w:val="24"/>
          <w:szCs w:val="24"/>
        </w:rPr>
        <w:t>for</w:t>
      </w:r>
      <w:r w:rsidRPr="00B60EDF">
        <w:rPr>
          <w:rFonts w:asciiTheme="majorHAnsi" w:hAnsiTheme="majorHAnsi"/>
          <w:color w:val="000000"/>
          <w:spacing w:val="11"/>
          <w:sz w:val="24"/>
          <w:szCs w:val="24"/>
        </w:rPr>
        <w:t xml:space="preserve"> </w:t>
      </w:r>
      <w:r w:rsidRPr="00B60EDF">
        <w:rPr>
          <w:rFonts w:asciiTheme="majorHAnsi" w:hAnsiTheme="majorHAnsi"/>
          <w:color w:val="000000"/>
          <w:spacing w:val="1"/>
          <w:sz w:val="24"/>
          <w:szCs w:val="24"/>
        </w:rPr>
        <w:t>10</w:t>
      </w:r>
      <w:r w:rsidRPr="00B60EDF">
        <w:rPr>
          <w:rFonts w:asciiTheme="majorHAnsi" w:hAnsiTheme="majorHAnsi"/>
          <w:color w:val="000000"/>
          <w:sz w:val="24"/>
          <w:szCs w:val="24"/>
        </w:rPr>
        <w:t>%</w:t>
      </w:r>
      <w:r w:rsidRPr="00B60EDF">
        <w:rPr>
          <w:rFonts w:asciiTheme="majorHAnsi" w:hAnsiTheme="majorHAnsi"/>
          <w:color w:val="000000"/>
          <w:spacing w:val="12"/>
          <w:sz w:val="24"/>
          <w:szCs w:val="24"/>
        </w:rPr>
        <w:t xml:space="preserve"> </w:t>
      </w:r>
      <w:r w:rsidRPr="00B60EDF">
        <w:rPr>
          <w:rFonts w:asciiTheme="majorHAnsi" w:hAnsiTheme="majorHAnsi"/>
          <w:color w:val="000000"/>
          <w:sz w:val="24"/>
          <w:szCs w:val="24"/>
        </w:rPr>
        <w:t>of</w:t>
      </w:r>
      <w:r w:rsidRPr="00B60EDF">
        <w:rPr>
          <w:rFonts w:asciiTheme="majorHAnsi" w:hAnsiTheme="majorHAnsi"/>
          <w:color w:val="000000"/>
          <w:spacing w:val="11"/>
          <w:sz w:val="24"/>
          <w:szCs w:val="24"/>
        </w:rPr>
        <w:t xml:space="preserve"> </w:t>
      </w:r>
      <w:r w:rsidRPr="00B60EDF">
        <w:rPr>
          <w:rFonts w:asciiTheme="majorHAnsi" w:hAnsiTheme="majorHAnsi"/>
          <w:color w:val="000000"/>
          <w:spacing w:val="-1"/>
          <w:sz w:val="24"/>
          <w:szCs w:val="24"/>
        </w:rPr>
        <w:t>t</w:t>
      </w:r>
      <w:r w:rsidRPr="00B60EDF">
        <w:rPr>
          <w:rFonts w:asciiTheme="majorHAnsi" w:hAnsiTheme="majorHAnsi"/>
          <w:color w:val="000000"/>
          <w:sz w:val="24"/>
          <w:szCs w:val="24"/>
        </w:rPr>
        <w:t>he</w:t>
      </w:r>
      <w:r w:rsidRPr="00B60EDF">
        <w:rPr>
          <w:rFonts w:asciiTheme="majorHAnsi" w:hAnsiTheme="majorHAnsi"/>
          <w:color w:val="000000"/>
          <w:spacing w:val="10"/>
          <w:sz w:val="24"/>
          <w:szCs w:val="24"/>
        </w:rPr>
        <w:t xml:space="preserve"> </w:t>
      </w:r>
      <w:r w:rsidRPr="00B60EDF">
        <w:rPr>
          <w:rFonts w:asciiTheme="majorHAnsi" w:hAnsiTheme="majorHAnsi"/>
          <w:color w:val="000000"/>
          <w:sz w:val="24"/>
          <w:szCs w:val="24"/>
        </w:rPr>
        <w:t>v</w:t>
      </w:r>
      <w:r w:rsidRPr="00B60EDF">
        <w:rPr>
          <w:rFonts w:asciiTheme="majorHAnsi" w:hAnsiTheme="majorHAnsi"/>
          <w:color w:val="000000"/>
          <w:spacing w:val="-1"/>
          <w:sz w:val="24"/>
          <w:szCs w:val="24"/>
        </w:rPr>
        <w:t>a</w:t>
      </w:r>
      <w:r w:rsidRPr="00B60EDF">
        <w:rPr>
          <w:rFonts w:asciiTheme="majorHAnsi" w:hAnsiTheme="majorHAnsi"/>
          <w:color w:val="000000"/>
          <w:sz w:val="24"/>
          <w:szCs w:val="24"/>
        </w:rPr>
        <w:t>lue</w:t>
      </w:r>
      <w:r w:rsidRPr="00B60EDF">
        <w:rPr>
          <w:rFonts w:asciiTheme="majorHAnsi" w:hAnsiTheme="majorHAnsi"/>
          <w:color w:val="000000"/>
          <w:spacing w:val="13"/>
          <w:sz w:val="24"/>
          <w:szCs w:val="24"/>
        </w:rPr>
        <w:t xml:space="preserve"> </w:t>
      </w:r>
      <w:r w:rsidRPr="00B60EDF">
        <w:rPr>
          <w:rFonts w:asciiTheme="majorHAnsi" w:hAnsiTheme="majorHAnsi"/>
          <w:color w:val="000000"/>
          <w:spacing w:val="-3"/>
          <w:sz w:val="24"/>
          <w:szCs w:val="24"/>
        </w:rPr>
        <w:t>o</w:t>
      </w:r>
      <w:r w:rsidRPr="00B60EDF">
        <w:rPr>
          <w:rFonts w:asciiTheme="majorHAnsi" w:hAnsiTheme="majorHAnsi"/>
          <w:color w:val="000000"/>
          <w:sz w:val="24"/>
          <w:szCs w:val="24"/>
        </w:rPr>
        <w:t xml:space="preserve">f </w:t>
      </w:r>
      <w:r w:rsidRPr="00B60EDF">
        <w:rPr>
          <w:rFonts w:asciiTheme="majorHAnsi" w:hAnsiTheme="majorHAnsi"/>
          <w:color w:val="000000"/>
          <w:spacing w:val="1"/>
          <w:sz w:val="24"/>
          <w:szCs w:val="24"/>
        </w:rPr>
        <w:t>s</w:t>
      </w:r>
      <w:r w:rsidRPr="00B60EDF">
        <w:rPr>
          <w:rFonts w:asciiTheme="majorHAnsi" w:hAnsiTheme="majorHAnsi"/>
          <w:color w:val="000000"/>
          <w:sz w:val="24"/>
          <w:szCs w:val="24"/>
        </w:rPr>
        <w:t>up</w:t>
      </w:r>
      <w:r w:rsidRPr="00B60EDF">
        <w:rPr>
          <w:rFonts w:asciiTheme="majorHAnsi" w:hAnsiTheme="majorHAnsi"/>
          <w:color w:val="000000"/>
          <w:spacing w:val="-1"/>
          <w:sz w:val="24"/>
          <w:szCs w:val="24"/>
        </w:rPr>
        <w:t>p</w:t>
      </w:r>
      <w:r w:rsidRPr="00B60EDF">
        <w:rPr>
          <w:rFonts w:asciiTheme="majorHAnsi" w:hAnsiTheme="majorHAnsi"/>
          <w:color w:val="000000"/>
          <w:sz w:val="24"/>
          <w:szCs w:val="24"/>
        </w:rPr>
        <w:t>ly</w:t>
      </w:r>
      <w:r w:rsidRPr="00B60EDF">
        <w:rPr>
          <w:rFonts w:asciiTheme="majorHAnsi" w:hAnsiTheme="majorHAnsi"/>
          <w:color w:val="000000"/>
          <w:spacing w:val="1"/>
          <w:sz w:val="24"/>
          <w:szCs w:val="24"/>
        </w:rPr>
        <w:t xml:space="preserve"> s</w:t>
      </w:r>
      <w:r w:rsidRPr="00B60EDF">
        <w:rPr>
          <w:rFonts w:asciiTheme="majorHAnsi" w:hAnsiTheme="majorHAnsi"/>
          <w:color w:val="000000"/>
          <w:sz w:val="24"/>
          <w:szCs w:val="24"/>
        </w:rPr>
        <w:t>hould</w:t>
      </w:r>
      <w:r w:rsidRPr="00B60EDF">
        <w:rPr>
          <w:rFonts w:asciiTheme="majorHAnsi" w:hAnsiTheme="majorHAnsi"/>
          <w:color w:val="000000"/>
          <w:spacing w:val="1"/>
          <w:sz w:val="24"/>
          <w:szCs w:val="24"/>
        </w:rPr>
        <w:t xml:space="preserve"> </w:t>
      </w:r>
      <w:r w:rsidRPr="00B60EDF">
        <w:rPr>
          <w:rFonts w:asciiTheme="majorHAnsi" w:hAnsiTheme="majorHAnsi"/>
          <w:color w:val="000000"/>
          <w:sz w:val="24"/>
          <w:szCs w:val="24"/>
        </w:rPr>
        <w:t>be</w:t>
      </w:r>
      <w:r w:rsidRPr="00B60EDF">
        <w:rPr>
          <w:rFonts w:asciiTheme="majorHAnsi" w:hAnsiTheme="majorHAnsi"/>
          <w:color w:val="000000"/>
          <w:spacing w:val="1"/>
          <w:sz w:val="24"/>
          <w:szCs w:val="24"/>
        </w:rPr>
        <w:t xml:space="preserve"> </w:t>
      </w:r>
      <w:r w:rsidRPr="00B60EDF">
        <w:rPr>
          <w:rFonts w:asciiTheme="majorHAnsi" w:hAnsiTheme="majorHAnsi"/>
          <w:color w:val="000000"/>
          <w:sz w:val="24"/>
          <w:szCs w:val="24"/>
        </w:rPr>
        <w:t>pr</w:t>
      </w:r>
      <w:r w:rsidRPr="00B60EDF">
        <w:rPr>
          <w:rFonts w:asciiTheme="majorHAnsi" w:hAnsiTheme="majorHAnsi"/>
          <w:color w:val="000000"/>
          <w:spacing w:val="-1"/>
          <w:sz w:val="24"/>
          <w:szCs w:val="24"/>
        </w:rPr>
        <w:t>o</w:t>
      </w:r>
      <w:r w:rsidRPr="00B60EDF">
        <w:rPr>
          <w:rFonts w:asciiTheme="majorHAnsi" w:hAnsiTheme="majorHAnsi"/>
          <w:color w:val="000000"/>
          <w:sz w:val="24"/>
          <w:szCs w:val="24"/>
        </w:rPr>
        <w:t>v</w:t>
      </w:r>
      <w:r w:rsidRPr="00B60EDF">
        <w:rPr>
          <w:rFonts w:asciiTheme="majorHAnsi" w:hAnsiTheme="majorHAnsi"/>
          <w:color w:val="000000"/>
          <w:spacing w:val="1"/>
          <w:sz w:val="24"/>
          <w:szCs w:val="24"/>
        </w:rPr>
        <w:t>i</w:t>
      </w:r>
      <w:r w:rsidRPr="00B60EDF">
        <w:rPr>
          <w:rFonts w:asciiTheme="majorHAnsi" w:hAnsiTheme="majorHAnsi"/>
          <w:color w:val="000000"/>
          <w:sz w:val="24"/>
          <w:szCs w:val="24"/>
        </w:rPr>
        <w:t xml:space="preserve">ded </w:t>
      </w:r>
      <w:r w:rsidRPr="00B60EDF">
        <w:rPr>
          <w:rFonts w:asciiTheme="majorHAnsi" w:hAnsiTheme="majorHAnsi"/>
          <w:color w:val="000000"/>
          <w:spacing w:val="-1"/>
          <w:sz w:val="24"/>
          <w:szCs w:val="24"/>
        </w:rPr>
        <w:t>a</w:t>
      </w:r>
      <w:r w:rsidRPr="00B60EDF">
        <w:rPr>
          <w:rFonts w:asciiTheme="majorHAnsi" w:hAnsiTheme="majorHAnsi"/>
          <w:color w:val="000000"/>
          <w:sz w:val="24"/>
          <w:szCs w:val="24"/>
        </w:rPr>
        <w:t>nd</w:t>
      </w:r>
      <w:r w:rsidRPr="00B60EDF">
        <w:rPr>
          <w:rFonts w:asciiTheme="majorHAnsi" w:hAnsiTheme="majorHAnsi"/>
          <w:color w:val="000000"/>
          <w:spacing w:val="1"/>
          <w:sz w:val="24"/>
          <w:szCs w:val="24"/>
        </w:rPr>
        <w:t xml:space="preserve"> </w:t>
      </w:r>
      <w:r w:rsidRPr="00B60EDF">
        <w:rPr>
          <w:rFonts w:asciiTheme="majorHAnsi" w:hAnsiTheme="majorHAnsi"/>
          <w:color w:val="000000"/>
          <w:sz w:val="24"/>
          <w:szCs w:val="24"/>
        </w:rPr>
        <w:t xml:space="preserve">it </w:t>
      </w:r>
      <w:r w:rsidRPr="00B60EDF">
        <w:rPr>
          <w:rFonts w:asciiTheme="majorHAnsi" w:hAnsiTheme="majorHAnsi"/>
          <w:color w:val="000000"/>
          <w:spacing w:val="1"/>
          <w:sz w:val="24"/>
          <w:szCs w:val="24"/>
        </w:rPr>
        <w:t>s</w:t>
      </w:r>
      <w:r w:rsidRPr="00B60EDF">
        <w:rPr>
          <w:rFonts w:asciiTheme="majorHAnsi" w:hAnsiTheme="majorHAnsi"/>
          <w:color w:val="000000"/>
          <w:sz w:val="24"/>
          <w:szCs w:val="24"/>
        </w:rPr>
        <w:t>hould</w:t>
      </w:r>
      <w:r w:rsidRPr="00B60EDF">
        <w:rPr>
          <w:rFonts w:asciiTheme="majorHAnsi" w:hAnsiTheme="majorHAnsi"/>
          <w:color w:val="000000"/>
          <w:spacing w:val="1"/>
          <w:sz w:val="24"/>
          <w:szCs w:val="24"/>
        </w:rPr>
        <w:t xml:space="preserve"> </w:t>
      </w:r>
      <w:r w:rsidRPr="00B60EDF">
        <w:rPr>
          <w:rFonts w:asciiTheme="majorHAnsi" w:hAnsiTheme="majorHAnsi"/>
          <w:color w:val="000000"/>
          <w:sz w:val="24"/>
          <w:szCs w:val="24"/>
        </w:rPr>
        <w:t>be</w:t>
      </w:r>
      <w:r w:rsidRPr="00B60EDF">
        <w:rPr>
          <w:rFonts w:asciiTheme="majorHAnsi" w:hAnsiTheme="majorHAnsi"/>
          <w:color w:val="000000"/>
          <w:spacing w:val="1"/>
          <w:sz w:val="24"/>
          <w:szCs w:val="24"/>
        </w:rPr>
        <w:t xml:space="preserve"> </w:t>
      </w:r>
      <w:r w:rsidRPr="00B60EDF">
        <w:rPr>
          <w:rFonts w:asciiTheme="majorHAnsi" w:hAnsiTheme="majorHAnsi"/>
          <w:color w:val="000000"/>
          <w:sz w:val="24"/>
          <w:szCs w:val="24"/>
        </w:rPr>
        <w:t>v</w:t>
      </w:r>
      <w:r w:rsidRPr="00B60EDF">
        <w:rPr>
          <w:rFonts w:asciiTheme="majorHAnsi" w:hAnsiTheme="majorHAnsi"/>
          <w:color w:val="000000"/>
          <w:spacing w:val="-1"/>
          <w:sz w:val="24"/>
          <w:szCs w:val="24"/>
        </w:rPr>
        <w:t>a</w:t>
      </w:r>
      <w:r w:rsidRPr="00B60EDF">
        <w:rPr>
          <w:rFonts w:asciiTheme="majorHAnsi" w:hAnsiTheme="majorHAnsi"/>
          <w:color w:val="000000"/>
          <w:sz w:val="24"/>
          <w:szCs w:val="24"/>
        </w:rPr>
        <w:t>lid</w:t>
      </w:r>
      <w:r w:rsidRPr="00B60EDF">
        <w:rPr>
          <w:rFonts w:asciiTheme="majorHAnsi" w:hAnsiTheme="majorHAnsi"/>
          <w:color w:val="000000"/>
          <w:spacing w:val="1"/>
          <w:sz w:val="24"/>
          <w:szCs w:val="24"/>
        </w:rPr>
        <w:t xml:space="preserve"> </w:t>
      </w:r>
      <w:r w:rsidRPr="00B60EDF">
        <w:rPr>
          <w:rFonts w:asciiTheme="majorHAnsi" w:hAnsiTheme="majorHAnsi"/>
          <w:color w:val="000000"/>
          <w:spacing w:val="-1"/>
          <w:sz w:val="24"/>
          <w:szCs w:val="24"/>
        </w:rPr>
        <w:t>t</w:t>
      </w:r>
      <w:r w:rsidRPr="00B60EDF">
        <w:rPr>
          <w:rFonts w:asciiTheme="majorHAnsi" w:hAnsiTheme="majorHAnsi"/>
          <w:color w:val="000000"/>
          <w:sz w:val="24"/>
          <w:szCs w:val="24"/>
        </w:rPr>
        <w:t>hroughout</w:t>
      </w:r>
      <w:r w:rsidRPr="00B60EDF">
        <w:rPr>
          <w:rFonts w:asciiTheme="majorHAnsi" w:hAnsiTheme="majorHAnsi"/>
          <w:color w:val="000000"/>
          <w:spacing w:val="2"/>
          <w:sz w:val="24"/>
          <w:szCs w:val="24"/>
        </w:rPr>
        <w:t xml:space="preserve"> </w:t>
      </w:r>
      <w:r w:rsidRPr="00B60EDF">
        <w:rPr>
          <w:rFonts w:asciiTheme="majorHAnsi" w:hAnsiTheme="majorHAnsi"/>
          <w:color w:val="000000"/>
          <w:spacing w:val="-1"/>
          <w:sz w:val="24"/>
          <w:szCs w:val="24"/>
        </w:rPr>
        <w:t>t</w:t>
      </w:r>
      <w:r w:rsidRPr="00B60EDF">
        <w:rPr>
          <w:rFonts w:asciiTheme="majorHAnsi" w:hAnsiTheme="majorHAnsi"/>
          <w:color w:val="000000"/>
          <w:sz w:val="24"/>
          <w:szCs w:val="24"/>
        </w:rPr>
        <w:t>he</w:t>
      </w:r>
      <w:r w:rsidRPr="00B60EDF">
        <w:rPr>
          <w:rFonts w:asciiTheme="majorHAnsi" w:hAnsiTheme="majorHAnsi"/>
          <w:color w:val="000000"/>
          <w:spacing w:val="2"/>
          <w:sz w:val="24"/>
          <w:szCs w:val="24"/>
        </w:rPr>
        <w:t xml:space="preserve"> </w:t>
      </w:r>
      <w:r w:rsidRPr="00B60EDF">
        <w:rPr>
          <w:rFonts w:asciiTheme="majorHAnsi" w:hAnsiTheme="majorHAnsi"/>
          <w:color w:val="000000"/>
          <w:sz w:val="24"/>
          <w:szCs w:val="24"/>
        </w:rPr>
        <w:t>w</w:t>
      </w:r>
      <w:r w:rsidRPr="00B60EDF">
        <w:rPr>
          <w:rFonts w:asciiTheme="majorHAnsi" w:hAnsiTheme="majorHAnsi"/>
          <w:color w:val="000000"/>
          <w:spacing w:val="-2"/>
          <w:sz w:val="24"/>
          <w:szCs w:val="24"/>
        </w:rPr>
        <w:t>a</w:t>
      </w:r>
      <w:r w:rsidRPr="00B60EDF">
        <w:rPr>
          <w:rFonts w:asciiTheme="majorHAnsi" w:hAnsiTheme="majorHAnsi"/>
          <w:color w:val="000000"/>
          <w:sz w:val="24"/>
          <w:szCs w:val="24"/>
        </w:rPr>
        <w:t>rr</w:t>
      </w:r>
      <w:r w:rsidRPr="00B60EDF">
        <w:rPr>
          <w:rFonts w:asciiTheme="majorHAnsi" w:hAnsiTheme="majorHAnsi"/>
          <w:color w:val="000000"/>
          <w:spacing w:val="-1"/>
          <w:sz w:val="24"/>
          <w:szCs w:val="24"/>
        </w:rPr>
        <w:t>a</w:t>
      </w:r>
      <w:r w:rsidRPr="00B60EDF">
        <w:rPr>
          <w:rFonts w:asciiTheme="majorHAnsi" w:hAnsiTheme="majorHAnsi"/>
          <w:color w:val="000000"/>
          <w:sz w:val="24"/>
          <w:szCs w:val="24"/>
        </w:rPr>
        <w:t>nty</w:t>
      </w:r>
      <w:r w:rsidRPr="00B60EDF">
        <w:rPr>
          <w:rFonts w:asciiTheme="majorHAnsi" w:hAnsiTheme="majorHAnsi"/>
          <w:color w:val="000000"/>
          <w:spacing w:val="1"/>
          <w:sz w:val="24"/>
          <w:szCs w:val="24"/>
        </w:rPr>
        <w:t xml:space="preserve"> </w:t>
      </w:r>
      <w:r w:rsidRPr="00B60EDF">
        <w:rPr>
          <w:rFonts w:asciiTheme="majorHAnsi" w:hAnsiTheme="majorHAnsi"/>
          <w:color w:val="000000"/>
          <w:sz w:val="24"/>
          <w:szCs w:val="24"/>
        </w:rPr>
        <w:t>peri</w:t>
      </w:r>
      <w:r w:rsidRPr="00B60EDF">
        <w:rPr>
          <w:rFonts w:asciiTheme="majorHAnsi" w:hAnsiTheme="majorHAnsi"/>
          <w:color w:val="000000"/>
          <w:spacing w:val="2"/>
          <w:sz w:val="24"/>
          <w:szCs w:val="24"/>
        </w:rPr>
        <w:t>o</w:t>
      </w:r>
      <w:r w:rsidRPr="00B60EDF">
        <w:rPr>
          <w:rFonts w:asciiTheme="majorHAnsi" w:hAnsiTheme="majorHAnsi"/>
          <w:color w:val="000000"/>
          <w:sz w:val="24"/>
          <w:szCs w:val="24"/>
        </w:rPr>
        <w:t>d. Perform</w:t>
      </w:r>
      <w:r w:rsidRPr="00B60EDF">
        <w:rPr>
          <w:rFonts w:asciiTheme="majorHAnsi" w:hAnsiTheme="majorHAnsi"/>
          <w:color w:val="000000"/>
          <w:spacing w:val="-2"/>
          <w:sz w:val="24"/>
          <w:szCs w:val="24"/>
        </w:rPr>
        <w:t>a</w:t>
      </w:r>
      <w:r w:rsidRPr="00B60EDF">
        <w:rPr>
          <w:rFonts w:asciiTheme="majorHAnsi" w:hAnsiTheme="majorHAnsi"/>
          <w:color w:val="000000"/>
          <w:sz w:val="24"/>
          <w:szCs w:val="24"/>
        </w:rPr>
        <w:t>nce</w:t>
      </w:r>
      <w:r w:rsidRPr="00B60EDF">
        <w:rPr>
          <w:rFonts w:asciiTheme="majorHAnsi" w:hAnsiTheme="majorHAnsi"/>
          <w:color w:val="000000"/>
          <w:spacing w:val="3"/>
          <w:sz w:val="24"/>
          <w:szCs w:val="24"/>
        </w:rPr>
        <w:t xml:space="preserve"> </w:t>
      </w:r>
      <w:r w:rsidRPr="00B60EDF">
        <w:rPr>
          <w:rFonts w:asciiTheme="majorHAnsi" w:hAnsiTheme="majorHAnsi"/>
          <w:color w:val="000000"/>
          <w:sz w:val="24"/>
          <w:szCs w:val="24"/>
        </w:rPr>
        <w:t>B</w:t>
      </w:r>
      <w:r w:rsidRPr="00B60EDF">
        <w:rPr>
          <w:rFonts w:asciiTheme="majorHAnsi" w:hAnsiTheme="majorHAnsi"/>
          <w:color w:val="000000"/>
          <w:spacing w:val="-1"/>
          <w:sz w:val="24"/>
          <w:szCs w:val="24"/>
        </w:rPr>
        <w:t>a</w:t>
      </w:r>
      <w:r w:rsidRPr="00B60EDF">
        <w:rPr>
          <w:rFonts w:asciiTheme="majorHAnsi" w:hAnsiTheme="majorHAnsi"/>
          <w:color w:val="000000"/>
          <w:sz w:val="24"/>
          <w:szCs w:val="24"/>
        </w:rPr>
        <w:t>nk</w:t>
      </w:r>
      <w:r w:rsidRPr="00B60EDF">
        <w:rPr>
          <w:rFonts w:asciiTheme="majorHAnsi" w:hAnsiTheme="majorHAnsi"/>
          <w:color w:val="000000"/>
          <w:spacing w:val="2"/>
          <w:sz w:val="24"/>
          <w:szCs w:val="24"/>
        </w:rPr>
        <w:t xml:space="preserve"> </w:t>
      </w:r>
      <w:r w:rsidRPr="00B60EDF">
        <w:rPr>
          <w:rFonts w:asciiTheme="majorHAnsi" w:hAnsiTheme="majorHAnsi"/>
          <w:color w:val="000000"/>
          <w:sz w:val="24"/>
          <w:szCs w:val="24"/>
        </w:rPr>
        <w:t>Gu</w:t>
      </w:r>
      <w:r w:rsidRPr="00B60EDF">
        <w:rPr>
          <w:rFonts w:asciiTheme="majorHAnsi" w:hAnsiTheme="majorHAnsi"/>
          <w:color w:val="000000"/>
          <w:spacing w:val="-3"/>
          <w:sz w:val="24"/>
          <w:szCs w:val="24"/>
        </w:rPr>
        <w:t>a</w:t>
      </w:r>
      <w:r w:rsidRPr="00B60EDF">
        <w:rPr>
          <w:rFonts w:asciiTheme="majorHAnsi" w:hAnsiTheme="majorHAnsi"/>
          <w:color w:val="000000"/>
          <w:sz w:val="24"/>
          <w:szCs w:val="24"/>
        </w:rPr>
        <w:t>r</w:t>
      </w:r>
      <w:r w:rsidRPr="00B60EDF">
        <w:rPr>
          <w:rFonts w:asciiTheme="majorHAnsi" w:hAnsiTheme="majorHAnsi"/>
          <w:color w:val="000000"/>
          <w:spacing w:val="-1"/>
          <w:sz w:val="24"/>
          <w:szCs w:val="24"/>
        </w:rPr>
        <w:t>a</w:t>
      </w:r>
      <w:r w:rsidRPr="00B60EDF">
        <w:rPr>
          <w:rFonts w:asciiTheme="majorHAnsi" w:hAnsiTheme="majorHAnsi"/>
          <w:color w:val="000000"/>
          <w:sz w:val="24"/>
          <w:szCs w:val="24"/>
        </w:rPr>
        <w:t>ntee</w:t>
      </w:r>
      <w:r w:rsidRPr="00B60EDF">
        <w:rPr>
          <w:rFonts w:asciiTheme="majorHAnsi" w:hAnsiTheme="majorHAnsi"/>
          <w:color w:val="000000"/>
          <w:spacing w:val="3"/>
          <w:sz w:val="24"/>
          <w:szCs w:val="24"/>
        </w:rPr>
        <w:t xml:space="preserve"> </w:t>
      </w:r>
      <w:r w:rsidRPr="00B60EDF">
        <w:rPr>
          <w:rFonts w:asciiTheme="majorHAnsi" w:hAnsiTheme="majorHAnsi"/>
          <w:color w:val="000000"/>
          <w:spacing w:val="1"/>
          <w:sz w:val="24"/>
          <w:szCs w:val="24"/>
        </w:rPr>
        <w:t>s</w:t>
      </w:r>
      <w:r w:rsidRPr="00B60EDF">
        <w:rPr>
          <w:rFonts w:asciiTheme="majorHAnsi" w:hAnsiTheme="majorHAnsi"/>
          <w:color w:val="000000"/>
          <w:sz w:val="24"/>
          <w:szCs w:val="24"/>
        </w:rPr>
        <w:t>hould</w:t>
      </w:r>
      <w:r w:rsidRPr="00B60EDF">
        <w:rPr>
          <w:rFonts w:asciiTheme="majorHAnsi" w:hAnsiTheme="majorHAnsi"/>
          <w:color w:val="000000"/>
          <w:spacing w:val="2"/>
          <w:sz w:val="24"/>
          <w:szCs w:val="24"/>
        </w:rPr>
        <w:t xml:space="preserve"> </w:t>
      </w:r>
      <w:r w:rsidRPr="00B60EDF">
        <w:rPr>
          <w:rFonts w:asciiTheme="majorHAnsi" w:hAnsiTheme="majorHAnsi"/>
          <w:color w:val="000000"/>
          <w:sz w:val="24"/>
          <w:szCs w:val="24"/>
        </w:rPr>
        <w:t>be from</w:t>
      </w:r>
      <w:r w:rsidRPr="00B60EDF">
        <w:rPr>
          <w:rFonts w:asciiTheme="majorHAnsi" w:hAnsiTheme="majorHAnsi"/>
          <w:color w:val="000000"/>
          <w:spacing w:val="-1"/>
          <w:sz w:val="24"/>
          <w:szCs w:val="24"/>
        </w:rPr>
        <w:t xml:space="preserve"> a</w:t>
      </w:r>
      <w:r w:rsidRPr="00B60EDF">
        <w:rPr>
          <w:rFonts w:asciiTheme="majorHAnsi" w:hAnsiTheme="majorHAnsi"/>
          <w:color w:val="000000"/>
          <w:sz w:val="24"/>
          <w:szCs w:val="24"/>
        </w:rPr>
        <w:t>ny</w:t>
      </w:r>
      <w:r w:rsidRPr="00B60EDF">
        <w:rPr>
          <w:rFonts w:asciiTheme="majorHAnsi" w:hAnsiTheme="majorHAnsi"/>
          <w:color w:val="000000"/>
          <w:spacing w:val="2"/>
          <w:sz w:val="24"/>
          <w:szCs w:val="24"/>
        </w:rPr>
        <w:t xml:space="preserve"> </w:t>
      </w:r>
      <w:r w:rsidRPr="00B60EDF">
        <w:rPr>
          <w:rFonts w:asciiTheme="majorHAnsi" w:hAnsiTheme="majorHAnsi"/>
          <w:color w:val="000000"/>
          <w:sz w:val="24"/>
          <w:szCs w:val="24"/>
        </w:rPr>
        <w:t>N</w:t>
      </w:r>
      <w:r w:rsidRPr="00B60EDF">
        <w:rPr>
          <w:rFonts w:asciiTheme="majorHAnsi" w:hAnsiTheme="majorHAnsi"/>
          <w:color w:val="000000"/>
          <w:spacing w:val="-1"/>
          <w:sz w:val="24"/>
          <w:szCs w:val="24"/>
        </w:rPr>
        <w:t>at</w:t>
      </w:r>
      <w:r w:rsidRPr="00B60EDF">
        <w:rPr>
          <w:rFonts w:asciiTheme="majorHAnsi" w:hAnsiTheme="majorHAnsi"/>
          <w:color w:val="000000"/>
          <w:sz w:val="24"/>
          <w:szCs w:val="24"/>
        </w:rPr>
        <w:t>ion</w:t>
      </w:r>
      <w:r w:rsidRPr="00B60EDF">
        <w:rPr>
          <w:rFonts w:asciiTheme="majorHAnsi" w:hAnsiTheme="majorHAnsi"/>
          <w:color w:val="000000"/>
          <w:spacing w:val="-1"/>
          <w:sz w:val="24"/>
          <w:szCs w:val="24"/>
        </w:rPr>
        <w:t>a</w:t>
      </w:r>
      <w:r w:rsidRPr="00B60EDF">
        <w:rPr>
          <w:rFonts w:asciiTheme="majorHAnsi" w:hAnsiTheme="majorHAnsi"/>
          <w:color w:val="000000"/>
          <w:sz w:val="24"/>
          <w:szCs w:val="24"/>
        </w:rPr>
        <w:t>li</w:t>
      </w:r>
      <w:r w:rsidRPr="00B60EDF">
        <w:rPr>
          <w:rFonts w:asciiTheme="majorHAnsi" w:hAnsiTheme="majorHAnsi"/>
          <w:color w:val="000000"/>
          <w:spacing w:val="1"/>
          <w:sz w:val="24"/>
          <w:szCs w:val="24"/>
        </w:rPr>
        <w:t>ze</w:t>
      </w:r>
      <w:r w:rsidRPr="00B60EDF">
        <w:rPr>
          <w:rFonts w:asciiTheme="majorHAnsi" w:hAnsiTheme="majorHAnsi"/>
          <w:color w:val="000000"/>
          <w:sz w:val="24"/>
          <w:szCs w:val="24"/>
        </w:rPr>
        <w:t>d</w:t>
      </w:r>
      <w:r w:rsidRPr="00B60EDF">
        <w:rPr>
          <w:rFonts w:asciiTheme="majorHAnsi" w:hAnsiTheme="majorHAnsi"/>
          <w:color w:val="000000"/>
          <w:spacing w:val="1"/>
          <w:sz w:val="24"/>
          <w:szCs w:val="24"/>
        </w:rPr>
        <w:t xml:space="preserve"> </w:t>
      </w:r>
      <w:r w:rsidRPr="00B60EDF">
        <w:rPr>
          <w:rFonts w:asciiTheme="majorHAnsi" w:hAnsiTheme="majorHAnsi"/>
          <w:color w:val="000000"/>
          <w:sz w:val="24"/>
          <w:szCs w:val="24"/>
        </w:rPr>
        <w:t>/</w:t>
      </w:r>
      <w:r w:rsidRPr="00B60EDF">
        <w:rPr>
          <w:rFonts w:asciiTheme="majorHAnsi" w:hAnsiTheme="majorHAnsi"/>
          <w:color w:val="000000"/>
          <w:spacing w:val="1"/>
          <w:sz w:val="24"/>
          <w:szCs w:val="24"/>
        </w:rPr>
        <w:t xml:space="preserve"> </w:t>
      </w:r>
      <w:r w:rsidRPr="00B60EDF">
        <w:rPr>
          <w:rFonts w:asciiTheme="majorHAnsi" w:hAnsiTheme="majorHAnsi"/>
          <w:color w:val="000000"/>
          <w:sz w:val="24"/>
          <w:szCs w:val="24"/>
        </w:rPr>
        <w:t>C</w:t>
      </w:r>
      <w:r w:rsidRPr="00B60EDF">
        <w:rPr>
          <w:rFonts w:asciiTheme="majorHAnsi" w:hAnsiTheme="majorHAnsi"/>
          <w:color w:val="000000"/>
          <w:spacing w:val="-1"/>
          <w:sz w:val="24"/>
          <w:szCs w:val="24"/>
        </w:rPr>
        <w:t>o</w:t>
      </w:r>
      <w:r w:rsidRPr="00B60EDF">
        <w:rPr>
          <w:rFonts w:asciiTheme="majorHAnsi" w:hAnsiTheme="majorHAnsi"/>
          <w:color w:val="000000"/>
          <w:sz w:val="24"/>
          <w:szCs w:val="24"/>
        </w:rPr>
        <w:t>mm</w:t>
      </w:r>
      <w:r w:rsidRPr="00B60EDF">
        <w:rPr>
          <w:rFonts w:asciiTheme="majorHAnsi" w:hAnsiTheme="majorHAnsi"/>
          <w:color w:val="000000"/>
          <w:spacing w:val="1"/>
          <w:sz w:val="24"/>
          <w:szCs w:val="24"/>
        </w:rPr>
        <w:t>e</w:t>
      </w:r>
      <w:r w:rsidRPr="00B60EDF">
        <w:rPr>
          <w:rFonts w:asciiTheme="majorHAnsi" w:hAnsiTheme="majorHAnsi"/>
          <w:color w:val="000000"/>
          <w:sz w:val="24"/>
          <w:szCs w:val="24"/>
        </w:rPr>
        <w:t>rci</w:t>
      </w:r>
      <w:r w:rsidRPr="00B60EDF">
        <w:rPr>
          <w:rFonts w:asciiTheme="majorHAnsi" w:hAnsiTheme="majorHAnsi"/>
          <w:color w:val="000000"/>
          <w:spacing w:val="-1"/>
          <w:sz w:val="24"/>
          <w:szCs w:val="24"/>
        </w:rPr>
        <w:t>a</w:t>
      </w:r>
      <w:r w:rsidRPr="00B60EDF">
        <w:rPr>
          <w:rFonts w:asciiTheme="majorHAnsi" w:hAnsiTheme="majorHAnsi"/>
          <w:color w:val="000000"/>
          <w:sz w:val="24"/>
          <w:szCs w:val="24"/>
        </w:rPr>
        <w:t>l</w:t>
      </w:r>
      <w:r w:rsidRPr="00B60EDF">
        <w:rPr>
          <w:rFonts w:asciiTheme="majorHAnsi" w:hAnsiTheme="majorHAnsi"/>
          <w:color w:val="000000"/>
          <w:spacing w:val="2"/>
          <w:sz w:val="24"/>
          <w:szCs w:val="24"/>
        </w:rPr>
        <w:t xml:space="preserve"> </w:t>
      </w:r>
      <w:r w:rsidRPr="00B60EDF">
        <w:rPr>
          <w:rFonts w:asciiTheme="majorHAnsi" w:hAnsiTheme="majorHAnsi"/>
          <w:color w:val="000000"/>
          <w:sz w:val="24"/>
          <w:szCs w:val="24"/>
        </w:rPr>
        <w:t>b</w:t>
      </w:r>
      <w:r w:rsidRPr="00B60EDF">
        <w:rPr>
          <w:rFonts w:asciiTheme="majorHAnsi" w:hAnsiTheme="majorHAnsi"/>
          <w:color w:val="000000"/>
          <w:spacing w:val="-2"/>
          <w:sz w:val="24"/>
          <w:szCs w:val="24"/>
        </w:rPr>
        <w:t>a</w:t>
      </w:r>
      <w:r w:rsidRPr="00B60EDF">
        <w:rPr>
          <w:rFonts w:asciiTheme="majorHAnsi" w:hAnsiTheme="majorHAnsi"/>
          <w:color w:val="000000"/>
          <w:sz w:val="24"/>
          <w:szCs w:val="24"/>
        </w:rPr>
        <w:t>nk</w:t>
      </w:r>
      <w:r w:rsidRPr="00B60EDF">
        <w:rPr>
          <w:rFonts w:asciiTheme="majorHAnsi" w:hAnsiTheme="majorHAnsi"/>
          <w:color w:val="000000"/>
          <w:spacing w:val="2"/>
          <w:sz w:val="24"/>
          <w:szCs w:val="24"/>
        </w:rPr>
        <w:t xml:space="preserve"> </w:t>
      </w:r>
      <w:r w:rsidRPr="00B60EDF">
        <w:rPr>
          <w:rFonts w:asciiTheme="majorHAnsi" w:hAnsiTheme="majorHAnsi"/>
          <w:color w:val="000000"/>
          <w:sz w:val="24"/>
          <w:szCs w:val="24"/>
        </w:rPr>
        <w:t>in</w:t>
      </w:r>
      <w:r w:rsidRPr="00B60EDF">
        <w:rPr>
          <w:rFonts w:asciiTheme="majorHAnsi" w:hAnsiTheme="majorHAnsi"/>
          <w:color w:val="000000"/>
          <w:spacing w:val="3"/>
          <w:sz w:val="24"/>
          <w:szCs w:val="24"/>
        </w:rPr>
        <w:t xml:space="preserve"> </w:t>
      </w:r>
      <w:r w:rsidRPr="00B60EDF">
        <w:rPr>
          <w:rFonts w:asciiTheme="majorHAnsi" w:hAnsiTheme="majorHAnsi"/>
          <w:color w:val="000000"/>
          <w:sz w:val="24"/>
          <w:szCs w:val="24"/>
        </w:rPr>
        <w:t>In</w:t>
      </w:r>
      <w:r w:rsidRPr="00B60EDF">
        <w:rPr>
          <w:rFonts w:asciiTheme="majorHAnsi" w:hAnsiTheme="majorHAnsi"/>
          <w:color w:val="000000"/>
          <w:spacing w:val="-1"/>
          <w:sz w:val="24"/>
          <w:szCs w:val="24"/>
        </w:rPr>
        <w:t>d</w:t>
      </w:r>
      <w:r w:rsidRPr="00B60EDF">
        <w:rPr>
          <w:rFonts w:asciiTheme="majorHAnsi" w:hAnsiTheme="majorHAnsi"/>
          <w:color w:val="000000"/>
          <w:sz w:val="24"/>
          <w:szCs w:val="24"/>
        </w:rPr>
        <w:t>ia or</w:t>
      </w:r>
      <w:r w:rsidRPr="00B60EDF">
        <w:rPr>
          <w:rFonts w:asciiTheme="majorHAnsi" w:hAnsiTheme="majorHAnsi"/>
          <w:color w:val="000000"/>
          <w:spacing w:val="6"/>
          <w:sz w:val="24"/>
          <w:szCs w:val="24"/>
        </w:rPr>
        <w:t xml:space="preserve"> </w:t>
      </w:r>
      <w:r w:rsidRPr="00B60EDF">
        <w:rPr>
          <w:rFonts w:asciiTheme="majorHAnsi" w:hAnsiTheme="majorHAnsi"/>
          <w:color w:val="000000"/>
          <w:spacing w:val="-1"/>
          <w:sz w:val="24"/>
          <w:szCs w:val="24"/>
        </w:rPr>
        <w:t>t</w:t>
      </w:r>
      <w:r w:rsidRPr="00B60EDF">
        <w:rPr>
          <w:rFonts w:asciiTheme="majorHAnsi" w:hAnsiTheme="majorHAnsi"/>
          <w:color w:val="000000"/>
          <w:sz w:val="24"/>
          <w:szCs w:val="24"/>
        </w:rPr>
        <w:t>h</w:t>
      </w:r>
      <w:r w:rsidRPr="00B60EDF">
        <w:rPr>
          <w:rFonts w:asciiTheme="majorHAnsi" w:hAnsiTheme="majorHAnsi"/>
          <w:color w:val="000000"/>
          <w:spacing w:val="1"/>
          <w:sz w:val="24"/>
          <w:szCs w:val="24"/>
        </w:rPr>
        <w:t>e</w:t>
      </w:r>
      <w:r w:rsidRPr="00B60EDF">
        <w:rPr>
          <w:rFonts w:asciiTheme="majorHAnsi" w:hAnsiTheme="majorHAnsi"/>
          <w:color w:val="000000"/>
          <w:sz w:val="24"/>
          <w:szCs w:val="24"/>
        </w:rPr>
        <w:t>ir</w:t>
      </w:r>
      <w:r w:rsidRPr="00B60EDF">
        <w:rPr>
          <w:rFonts w:asciiTheme="majorHAnsi" w:hAnsiTheme="majorHAnsi"/>
          <w:color w:val="000000"/>
          <w:spacing w:val="7"/>
          <w:sz w:val="24"/>
          <w:szCs w:val="24"/>
        </w:rPr>
        <w:t xml:space="preserve"> </w:t>
      </w:r>
      <w:r w:rsidRPr="00B60EDF">
        <w:rPr>
          <w:rFonts w:asciiTheme="majorHAnsi" w:hAnsiTheme="majorHAnsi"/>
          <w:color w:val="000000"/>
          <w:sz w:val="24"/>
          <w:szCs w:val="24"/>
        </w:rPr>
        <w:t>br</w:t>
      </w:r>
      <w:r w:rsidRPr="00B60EDF">
        <w:rPr>
          <w:rFonts w:asciiTheme="majorHAnsi" w:hAnsiTheme="majorHAnsi"/>
          <w:color w:val="000000"/>
          <w:spacing w:val="-2"/>
          <w:sz w:val="24"/>
          <w:szCs w:val="24"/>
        </w:rPr>
        <w:t>a</w:t>
      </w:r>
      <w:r w:rsidRPr="00B60EDF">
        <w:rPr>
          <w:rFonts w:asciiTheme="majorHAnsi" w:hAnsiTheme="majorHAnsi"/>
          <w:color w:val="000000"/>
          <w:sz w:val="24"/>
          <w:szCs w:val="24"/>
        </w:rPr>
        <w:t>nch</w:t>
      </w:r>
      <w:r w:rsidRPr="00B60EDF">
        <w:rPr>
          <w:rFonts w:asciiTheme="majorHAnsi" w:hAnsiTheme="majorHAnsi"/>
          <w:color w:val="000000"/>
          <w:spacing w:val="1"/>
          <w:sz w:val="24"/>
          <w:szCs w:val="24"/>
        </w:rPr>
        <w:t>e</w:t>
      </w:r>
      <w:r w:rsidRPr="00B60EDF">
        <w:rPr>
          <w:rFonts w:asciiTheme="majorHAnsi" w:hAnsiTheme="majorHAnsi"/>
          <w:color w:val="000000"/>
          <w:sz w:val="24"/>
          <w:szCs w:val="24"/>
        </w:rPr>
        <w:t>s</w:t>
      </w:r>
      <w:r w:rsidRPr="00B60EDF">
        <w:rPr>
          <w:rFonts w:asciiTheme="majorHAnsi" w:hAnsiTheme="majorHAnsi"/>
          <w:color w:val="000000"/>
          <w:spacing w:val="7"/>
          <w:sz w:val="24"/>
          <w:szCs w:val="24"/>
        </w:rPr>
        <w:t xml:space="preserve"> </w:t>
      </w:r>
      <w:r w:rsidRPr="00B60EDF">
        <w:rPr>
          <w:rFonts w:asciiTheme="majorHAnsi" w:hAnsiTheme="majorHAnsi"/>
          <w:color w:val="000000"/>
          <w:sz w:val="24"/>
          <w:szCs w:val="24"/>
        </w:rPr>
        <w:t>ou</w:t>
      </w:r>
      <w:r w:rsidRPr="00B60EDF">
        <w:rPr>
          <w:rFonts w:asciiTheme="majorHAnsi" w:hAnsiTheme="majorHAnsi"/>
          <w:color w:val="000000"/>
          <w:spacing w:val="-1"/>
          <w:sz w:val="24"/>
          <w:szCs w:val="24"/>
        </w:rPr>
        <w:t>t</w:t>
      </w:r>
      <w:r w:rsidRPr="00B60EDF">
        <w:rPr>
          <w:rFonts w:asciiTheme="majorHAnsi" w:hAnsiTheme="majorHAnsi"/>
          <w:color w:val="000000"/>
          <w:spacing w:val="1"/>
          <w:sz w:val="24"/>
          <w:szCs w:val="24"/>
        </w:rPr>
        <w:t>s</w:t>
      </w:r>
      <w:r w:rsidRPr="00B60EDF">
        <w:rPr>
          <w:rFonts w:asciiTheme="majorHAnsi" w:hAnsiTheme="majorHAnsi"/>
          <w:color w:val="000000"/>
          <w:sz w:val="24"/>
          <w:szCs w:val="24"/>
        </w:rPr>
        <w:t>ide</w:t>
      </w:r>
      <w:r w:rsidRPr="00B60EDF">
        <w:rPr>
          <w:rFonts w:asciiTheme="majorHAnsi" w:hAnsiTheme="majorHAnsi"/>
          <w:color w:val="000000"/>
          <w:spacing w:val="7"/>
          <w:sz w:val="24"/>
          <w:szCs w:val="24"/>
        </w:rPr>
        <w:t xml:space="preserve"> </w:t>
      </w:r>
      <w:r w:rsidRPr="00B60EDF">
        <w:rPr>
          <w:rFonts w:asciiTheme="majorHAnsi" w:hAnsiTheme="majorHAnsi"/>
          <w:color w:val="000000"/>
          <w:sz w:val="24"/>
          <w:szCs w:val="24"/>
        </w:rPr>
        <w:t>In</w:t>
      </w:r>
      <w:r w:rsidRPr="00B60EDF">
        <w:rPr>
          <w:rFonts w:asciiTheme="majorHAnsi" w:hAnsiTheme="majorHAnsi"/>
          <w:color w:val="000000"/>
          <w:spacing w:val="-1"/>
          <w:sz w:val="24"/>
          <w:szCs w:val="24"/>
        </w:rPr>
        <w:t>d</w:t>
      </w:r>
      <w:r w:rsidRPr="00B60EDF">
        <w:rPr>
          <w:rFonts w:asciiTheme="majorHAnsi" w:hAnsiTheme="majorHAnsi"/>
          <w:color w:val="000000"/>
          <w:sz w:val="24"/>
          <w:szCs w:val="24"/>
        </w:rPr>
        <w:t>i</w:t>
      </w:r>
      <w:r w:rsidRPr="00B60EDF">
        <w:rPr>
          <w:rFonts w:asciiTheme="majorHAnsi" w:hAnsiTheme="majorHAnsi"/>
          <w:color w:val="000000"/>
          <w:spacing w:val="-1"/>
          <w:sz w:val="24"/>
          <w:szCs w:val="24"/>
        </w:rPr>
        <w:t>a</w:t>
      </w:r>
      <w:r w:rsidRPr="00B60EDF">
        <w:rPr>
          <w:rFonts w:asciiTheme="majorHAnsi" w:hAnsiTheme="majorHAnsi"/>
          <w:color w:val="000000"/>
          <w:sz w:val="24"/>
          <w:szCs w:val="24"/>
        </w:rPr>
        <w:t>.</w:t>
      </w:r>
      <w:r w:rsidRPr="00B60EDF">
        <w:rPr>
          <w:rFonts w:asciiTheme="majorHAnsi" w:hAnsiTheme="majorHAnsi"/>
          <w:color w:val="000000"/>
          <w:spacing w:val="8"/>
          <w:sz w:val="24"/>
          <w:szCs w:val="24"/>
        </w:rPr>
        <w:t xml:space="preserve"> </w:t>
      </w:r>
      <w:r w:rsidRPr="00B60EDF">
        <w:rPr>
          <w:rFonts w:asciiTheme="majorHAnsi" w:hAnsiTheme="majorHAnsi"/>
          <w:color w:val="000000"/>
          <w:sz w:val="24"/>
          <w:szCs w:val="24"/>
        </w:rPr>
        <w:t>In</w:t>
      </w:r>
      <w:r w:rsidRPr="00B60EDF">
        <w:rPr>
          <w:rFonts w:asciiTheme="majorHAnsi" w:hAnsiTheme="majorHAnsi"/>
          <w:color w:val="000000"/>
          <w:spacing w:val="6"/>
          <w:sz w:val="24"/>
          <w:szCs w:val="24"/>
        </w:rPr>
        <w:t xml:space="preserve"> </w:t>
      </w:r>
      <w:r w:rsidRPr="00B60EDF">
        <w:rPr>
          <w:rFonts w:asciiTheme="majorHAnsi" w:hAnsiTheme="majorHAnsi"/>
          <w:color w:val="000000"/>
          <w:sz w:val="24"/>
          <w:szCs w:val="24"/>
        </w:rPr>
        <w:t>c</w:t>
      </w:r>
      <w:r w:rsidRPr="00B60EDF">
        <w:rPr>
          <w:rFonts w:asciiTheme="majorHAnsi" w:hAnsiTheme="majorHAnsi"/>
          <w:color w:val="000000"/>
          <w:spacing w:val="-2"/>
          <w:sz w:val="24"/>
          <w:szCs w:val="24"/>
        </w:rPr>
        <w:t>a</w:t>
      </w:r>
      <w:r w:rsidRPr="00B60EDF">
        <w:rPr>
          <w:rFonts w:asciiTheme="majorHAnsi" w:hAnsiTheme="majorHAnsi"/>
          <w:color w:val="000000"/>
          <w:spacing w:val="1"/>
          <w:sz w:val="24"/>
          <w:szCs w:val="24"/>
        </w:rPr>
        <w:t>s</w:t>
      </w:r>
      <w:r w:rsidRPr="00B60EDF">
        <w:rPr>
          <w:rFonts w:asciiTheme="majorHAnsi" w:hAnsiTheme="majorHAnsi"/>
          <w:color w:val="000000"/>
          <w:sz w:val="24"/>
          <w:szCs w:val="24"/>
        </w:rPr>
        <w:t>e</w:t>
      </w:r>
      <w:r w:rsidRPr="00B60EDF">
        <w:rPr>
          <w:rFonts w:asciiTheme="majorHAnsi" w:hAnsiTheme="majorHAnsi"/>
          <w:color w:val="000000"/>
          <w:spacing w:val="7"/>
          <w:sz w:val="24"/>
          <w:szCs w:val="24"/>
        </w:rPr>
        <w:t xml:space="preserve"> </w:t>
      </w:r>
      <w:r w:rsidRPr="00B60EDF">
        <w:rPr>
          <w:rFonts w:asciiTheme="majorHAnsi" w:hAnsiTheme="majorHAnsi"/>
          <w:color w:val="000000"/>
          <w:spacing w:val="-1"/>
          <w:sz w:val="24"/>
          <w:szCs w:val="24"/>
        </w:rPr>
        <w:t>t</w:t>
      </w:r>
      <w:r w:rsidRPr="00B60EDF">
        <w:rPr>
          <w:rFonts w:asciiTheme="majorHAnsi" w:hAnsiTheme="majorHAnsi"/>
          <w:color w:val="000000"/>
          <w:sz w:val="24"/>
          <w:szCs w:val="24"/>
        </w:rPr>
        <w:t>he</w:t>
      </w:r>
      <w:r w:rsidRPr="00B60EDF">
        <w:rPr>
          <w:rFonts w:asciiTheme="majorHAnsi" w:hAnsiTheme="majorHAnsi"/>
          <w:color w:val="000000"/>
          <w:spacing w:val="8"/>
          <w:sz w:val="24"/>
          <w:szCs w:val="24"/>
        </w:rPr>
        <w:t xml:space="preserve"> </w:t>
      </w:r>
      <w:r w:rsidRPr="00B60EDF">
        <w:rPr>
          <w:rFonts w:asciiTheme="majorHAnsi" w:hAnsiTheme="majorHAnsi"/>
          <w:color w:val="000000"/>
          <w:spacing w:val="2"/>
          <w:sz w:val="24"/>
          <w:szCs w:val="24"/>
        </w:rPr>
        <w:t>p</w:t>
      </w:r>
      <w:r w:rsidRPr="00B60EDF">
        <w:rPr>
          <w:rFonts w:asciiTheme="majorHAnsi" w:hAnsiTheme="majorHAnsi"/>
          <w:color w:val="000000"/>
          <w:spacing w:val="1"/>
          <w:sz w:val="24"/>
          <w:szCs w:val="24"/>
        </w:rPr>
        <w:t>e</w:t>
      </w:r>
      <w:r w:rsidRPr="00B60EDF">
        <w:rPr>
          <w:rFonts w:asciiTheme="majorHAnsi" w:hAnsiTheme="majorHAnsi"/>
          <w:color w:val="000000"/>
          <w:sz w:val="24"/>
          <w:szCs w:val="24"/>
        </w:rPr>
        <w:t>rfo</w:t>
      </w:r>
      <w:r w:rsidRPr="00B60EDF">
        <w:rPr>
          <w:rFonts w:asciiTheme="majorHAnsi" w:hAnsiTheme="majorHAnsi"/>
          <w:color w:val="000000"/>
          <w:spacing w:val="5"/>
          <w:sz w:val="24"/>
          <w:szCs w:val="24"/>
        </w:rPr>
        <w:t>r</w:t>
      </w:r>
      <w:r w:rsidRPr="00B60EDF">
        <w:rPr>
          <w:rFonts w:asciiTheme="majorHAnsi" w:hAnsiTheme="majorHAnsi"/>
          <w:color w:val="000000"/>
          <w:sz w:val="24"/>
          <w:szCs w:val="24"/>
        </w:rPr>
        <w:t>m</w:t>
      </w:r>
      <w:r w:rsidRPr="00B60EDF">
        <w:rPr>
          <w:rFonts w:asciiTheme="majorHAnsi" w:hAnsiTheme="majorHAnsi"/>
          <w:color w:val="000000"/>
          <w:spacing w:val="-1"/>
          <w:sz w:val="24"/>
          <w:szCs w:val="24"/>
        </w:rPr>
        <w:t>a</w:t>
      </w:r>
      <w:r w:rsidRPr="00B60EDF">
        <w:rPr>
          <w:rFonts w:asciiTheme="majorHAnsi" w:hAnsiTheme="majorHAnsi"/>
          <w:color w:val="000000"/>
          <w:sz w:val="24"/>
          <w:szCs w:val="24"/>
        </w:rPr>
        <w:t>nce</w:t>
      </w:r>
      <w:r w:rsidRPr="00B60EDF">
        <w:rPr>
          <w:rFonts w:asciiTheme="majorHAnsi" w:hAnsiTheme="majorHAnsi"/>
          <w:color w:val="000000"/>
          <w:spacing w:val="7"/>
          <w:sz w:val="24"/>
          <w:szCs w:val="24"/>
        </w:rPr>
        <w:t xml:space="preserve"> </w:t>
      </w:r>
      <w:r w:rsidRPr="00B60EDF">
        <w:rPr>
          <w:rFonts w:asciiTheme="majorHAnsi" w:hAnsiTheme="majorHAnsi"/>
          <w:color w:val="000000"/>
          <w:sz w:val="24"/>
          <w:szCs w:val="24"/>
        </w:rPr>
        <w:t>b</w:t>
      </w:r>
      <w:r w:rsidRPr="00B60EDF">
        <w:rPr>
          <w:rFonts w:asciiTheme="majorHAnsi" w:hAnsiTheme="majorHAnsi"/>
          <w:color w:val="000000"/>
          <w:spacing w:val="-1"/>
          <w:sz w:val="24"/>
          <w:szCs w:val="24"/>
        </w:rPr>
        <w:t>a</w:t>
      </w:r>
      <w:r w:rsidRPr="00B60EDF">
        <w:rPr>
          <w:rFonts w:asciiTheme="majorHAnsi" w:hAnsiTheme="majorHAnsi"/>
          <w:color w:val="000000"/>
          <w:sz w:val="24"/>
          <w:szCs w:val="24"/>
        </w:rPr>
        <w:t>nk</w:t>
      </w:r>
      <w:r w:rsidRPr="00B60EDF">
        <w:rPr>
          <w:rFonts w:asciiTheme="majorHAnsi" w:hAnsiTheme="majorHAnsi"/>
          <w:color w:val="000000"/>
          <w:spacing w:val="7"/>
          <w:sz w:val="24"/>
          <w:szCs w:val="24"/>
        </w:rPr>
        <w:t xml:space="preserve"> </w:t>
      </w:r>
      <w:r w:rsidRPr="00B60EDF">
        <w:rPr>
          <w:rFonts w:asciiTheme="majorHAnsi" w:hAnsiTheme="majorHAnsi"/>
          <w:color w:val="000000"/>
          <w:sz w:val="24"/>
          <w:szCs w:val="24"/>
        </w:rPr>
        <w:t>gu</w:t>
      </w:r>
      <w:r w:rsidRPr="00B60EDF">
        <w:rPr>
          <w:rFonts w:asciiTheme="majorHAnsi" w:hAnsiTheme="majorHAnsi"/>
          <w:color w:val="000000"/>
          <w:spacing w:val="-1"/>
          <w:sz w:val="24"/>
          <w:szCs w:val="24"/>
        </w:rPr>
        <w:t>a</w:t>
      </w:r>
      <w:r w:rsidRPr="00B60EDF">
        <w:rPr>
          <w:rFonts w:asciiTheme="majorHAnsi" w:hAnsiTheme="majorHAnsi"/>
          <w:color w:val="000000"/>
          <w:spacing w:val="2"/>
          <w:sz w:val="24"/>
          <w:szCs w:val="24"/>
        </w:rPr>
        <w:t>r</w:t>
      </w:r>
      <w:r w:rsidRPr="00B60EDF">
        <w:rPr>
          <w:rFonts w:asciiTheme="majorHAnsi" w:hAnsiTheme="majorHAnsi"/>
          <w:color w:val="000000"/>
          <w:spacing w:val="-1"/>
          <w:sz w:val="24"/>
          <w:szCs w:val="24"/>
        </w:rPr>
        <w:t>a</w:t>
      </w:r>
      <w:r w:rsidRPr="00B60EDF">
        <w:rPr>
          <w:rFonts w:asciiTheme="majorHAnsi" w:hAnsiTheme="majorHAnsi"/>
          <w:color w:val="000000"/>
          <w:sz w:val="24"/>
          <w:szCs w:val="24"/>
        </w:rPr>
        <w:t>ntee</w:t>
      </w:r>
      <w:r w:rsidRPr="00B60EDF">
        <w:rPr>
          <w:rFonts w:asciiTheme="majorHAnsi" w:hAnsiTheme="majorHAnsi"/>
          <w:color w:val="000000"/>
          <w:spacing w:val="7"/>
          <w:sz w:val="24"/>
          <w:szCs w:val="24"/>
        </w:rPr>
        <w:t xml:space="preserve"> </w:t>
      </w:r>
      <w:r w:rsidRPr="00B60EDF">
        <w:rPr>
          <w:rFonts w:asciiTheme="majorHAnsi" w:hAnsiTheme="majorHAnsi"/>
          <w:color w:val="000000"/>
          <w:sz w:val="24"/>
          <w:szCs w:val="24"/>
        </w:rPr>
        <w:t>is</w:t>
      </w:r>
      <w:r w:rsidRPr="00B60EDF">
        <w:rPr>
          <w:rFonts w:asciiTheme="majorHAnsi" w:hAnsiTheme="majorHAnsi"/>
          <w:color w:val="000000"/>
          <w:spacing w:val="7"/>
          <w:sz w:val="24"/>
          <w:szCs w:val="24"/>
        </w:rPr>
        <w:t xml:space="preserve"> </w:t>
      </w:r>
      <w:r w:rsidRPr="00B60EDF">
        <w:rPr>
          <w:rFonts w:asciiTheme="majorHAnsi" w:hAnsiTheme="majorHAnsi"/>
          <w:color w:val="000000"/>
          <w:sz w:val="24"/>
          <w:szCs w:val="24"/>
        </w:rPr>
        <w:t>not</w:t>
      </w:r>
      <w:r w:rsidRPr="00B60EDF">
        <w:rPr>
          <w:rFonts w:asciiTheme="majorHAnsi" w:hAnsiTheme="majorHAnsi"/>
          <w:color w:val="000000"/>
          <w:spacing w:val="5"/>
          <w:sz w:val="24"/>
          <w:szCs w:val="24"/>
        </w:rPr>
        <w:t xml:space="preserve"> </w:t>
      </w:r>
      <w:r w:rsidRPr="00B60EDF">
        <w:rPr>
          <w:rFonts w:asciiTheme="majorHAnsi" w:hAnsiTheme="majorHAnsi"/>
          <w:color w:val="000000"/>
          <w:sz w:val="24"/>
          <w:szCs w:val="24"/>
        </w:rPr>
        <w:t>pr</w:t>
      </w:r>
      <w:r w:rsidRPr="00B60EDF">
        <w:rPr>
          <w:rFonts w:asciiTheme="majorHAnsi" w:hAnsiTheme="majorHAnsi"/>
          <w:color w:val="000000"/>
          <w:spacing w:val="-1"/>
          <w:sz w:val="24"/>
          <w:szCs w:val="24"/>
        </w:rPr>
        <w:t>o</w:t>
      </w:r>
      <w:r w:rsidRPr="00B60EDF">
        <w:rPr>
          <w:rFonts w:asciiTheme="majorHAnsi" w:hAnsiTheme="majorHAnsi"/>
          <w:color w:val="000000"/>
          <w:sz w:val="24"/>
          <w:szCs w:val="24"/>
        </w:rPr>
        <w:t>v</w:t>
      </w:r>
      <w:r w:rsidRPr="00B60EDF">
        <w:rPr>
          <w:rFonts w:asciiTheme="majorHAnsi" w:hAnsiTheme="majorHAnsi"/>
          <w:color w:val="000000"/>
          <w:spacing w:val="1"/>
          <w:sz w:val="24"/>
          <w:szCs w:val="24"/>
        </w:rPr>
        <w:t>i</w:t>
      </w:r>
      <w:r w:rsidRPr="00B60EDF">
        <w:rPr>
          <w:rFonts w:asciiTheme="majorHAnsi" w:hAnsiTheme="majorHAnsi"/>
          <w:color w:val="000000"/>
          <w:sz w:val="24"/>
          <w:szCs w:val="24"/>
        </w:rPr>
        <w:t xml:space="preserve">ded, </w:t>
      </w:r>
      <w:r w:rsidRPr="00B60EDF">
        <w:rPr>
          <w:rFonts w:asciiTheme="majorHAnsi" w:hAnsiTheme="majorHAnsi"/>
          <w:color w:val="000000"/>
          <w:spacing w:val="1"/>
          <w:sz w:val="24"/>
          <w:szCs w:val="24"/>
        </w:rPr>
        <w:t>90</w:t>
      </w:r>
      <w:r w:rsidRPr="00B60EDF">
        <w:rPr>
          <w:rFonts w:asciiTheme="majorHAnsi" w:hAnsiTheme="majorHAnsi"/>
          <w:color w:val="000000"/>
          <w:sz w:val="24"/>
          <w:szCs w:val="24"/>
        </w:rPr>
        <w:t>%</w:t>
      </w:r>
      <w:r w:rsidRPr="00B60EDF">
        <w:rPr>
          <w:rFonts w:asciiTheme="majorHAnsi" w:hAnsiTheme="majorHAnsi"/>
          <w:color w:val="000000"/>
          <w:spacing w:val="3"/>
          <w:sz w:val="24"/>
          <w:szCs w:val="24"/>
        </w:rPr>
        <w:t xml:space="preserve"> </w:t>
      </w:r>
      <w:r w:rsidRPr="00B60EDF">
        <w:rPr>
          <w:rFonts w:asciiTheme="majorHAnsi" w:hAnsiTheme="majorHAnsi"/>
          <w:color w:val="000000"/>
          <w:sz w:val="24"/>
          <w:szCs w:val="24"/>
        </w:rPr>
        <w:t>p</w:t>
      </w:r>
      <w:r w:rsidRPr="00B60EDF">
        <w:rPr>
          <w:rFonts w:asciiTheme="majorHAnsi" w:hAnsiTheme="majorHAnsi"/>
          <w:color w:val="000000"/>
          <w:spacing w:val="-2"/>
          <w:sz w:val="24"/>
          <w:szCs w:val="24"/>
        </w:rPr>
        <w:t>a</w:t>
      </w:r>
      <w:r w:rsidRPr="00B60EDF">
        <w:rPr>
          <w:rFonts w:asciiTheme="majorHAnsi" w:hAnsiTheme="majorHAnsi"/>
          <w:color w:val="000000"/>
          <w:sz w:val="24"/>
          <w:szCs w:val="24"/>
        </w:rPr>
        <w:t>ym</w:t>
      </w:r>
      <w:r w:rsidRPr="00B60EDF">
        <w:rPr>
          <w:rFonts w:asciiTheme="majorHAnsi" w:hAnsiTheme="majorHAnsi"/>
          <w:color w:val="000000"/>
          <w:spacing w:val="1"/>
          <w:sz w:val="24"/>
          <w:szCs w:val="24"/>
        </w:rPr>
        <w:t>e</w:t>
      </w:r>
      <w:r w:rsidRPr="00B60EDF">
        <w:rPr>
          <w:rFonts w:asciiTheme="majorHAnsi" w:hAnsiTheme="majorHAnsi"/>
          <w:color w:val="000000"/>
          <w:sz w:val="24"/>
          <w:szCs w:val="24"/>
        </w:rPr>
        <w:t>nt</w:t>
      </w:r>
      <w:r w:rsidRPr="00B60EDF">
        <w:rPr>
          <w:rFonts w:asciiTheme="majorHAnsi" w:hAnsiTheme="majorHAnsi"/>
          <w:color w:val="000000"/>
          <w:spacing w:val="1"/>
          <w:sz w:val="24"/>
          <w:szCs w:val="24"/>
        </w:rPr>
        <w:t xml:space="preserve"> </w:t>
      </w:r>
      <w:r w:rsidRPr="00B60EDF">
        <w:rPr>
          <w:rFonts w:asciiTheme="majorHAnsi" w:hAnsiTheme="majorHAnsi"/>
          <w:color w:val="000000"/>
          <w:sz w:val="24"/>
          <w:szCs w:val="24"/>
        </w:rPr>
        <w:t>only w</w:t>
      </w:r>
      <w:r w:rsidRPr="00B60EDF">
        <w:rPr>
          <w:rFonts w:asciiTheme="majorHAnsi" w:hAnsiTheme="majorHAnsi"/>
          <w:color w:val="000000"/>
          <w:spacing w:val="-1"/>
          <w:sz w:val="24"/>
          <w:szCs w:val="24"/>
        </w:rPr>
        <w:t>o</w:t>
      </w:r>
      <w:r w:rsidRPr="00B60EDF">
        <w:rPr>
          <w:rFonts w:asciiTheme="majorHAnsi" w:hAnsiTheme="majorHAnsi"/>
          <w:color w:val="000000"/>
          <w:sz w:val="24"/>
          <w:szCs w:val="24"/>
        </w:rPr>
        <w:t>uld</w:t>
      </w:r>
      <w:r w:rsidRPr="00B60EDF">
        <w:rPr>
          <w:rFonts w:asciiTheme="majorHAnsi" w:hAnsiTheme="majorHAnsi"/>
          <w:color w:val="000000"/>
          <w:spacing w:val="2"/>
          <w:sz w:val="24"/>
          <w:szCs w:val="24"/>
        </w:rPr>
        <w:t xml:space="preserve"> </w:t>
      </w:r>
      <w:r w:rsidRPr="00B60EDF">
        <w:rPr>
          <w:rFonts w:asciiTheme="majorHAnsi" w:hAnsiTheme="majorHAnsi"/>
          <w:color w:val="000000"/>
          <w:sz w:val="24"/>
          <w:szCs w:val="24"/>
        </w:rPr>
        <w:t>be</w:t>
      </w:r>
      <w:r w:rsidRPr="00B60EDF">
        <w:rPr>
          <w:rFonts w:asciiTheme="majorHAnsi" w:hAnsiTheme="majorHAnsi"/>
          <w:color w:val="000000"/>
          <w:spacing w:val="2"/>
          <w:sz w:val="24"/>
          <w:szCs w:val="24"/>
        </w:rPr>
        <w:t xml:space="preserve"> </w:t>
      </w:r>
      <w:r w:rsidRPr="00B60EDF">
        <w:rPr>
          <w:rFonts w:asciiTheme="majorHAnsi" w:hAnsiTheme="majorHAnsi"/>
          <w:color w:val="000000"/>
          <w:sz w:val="24"/>
          <w:szCs w:val="24"/>
        </w:rPr>
        <w:t>r</w:t>
      </w:r>
      <w:r w:rsidRPr="00B60EDF">
        <w:rPr>
          <w:rFonts w:asciiTheme="majorHAnsi" w:hAnsiTheme="majorHAnsi"/>
          <w:color w:val="000000"/>
          <w:spacing w:val="1"/>
          <w:sz w:val="24"/>
          <w:szCs w:val="24"/>
        </w:rPr>
        <w:t>e</w:t>
      </w:r>
      <w:r w:rsidRPr="00B60EDF">
        <w:rPr>
          <w:rFonts w:asciiTheme="majorHAnsi" w:hAnsiTheme="majorHAnsi"/>
          <w:color w:val="000000"/>
          <w:sz w:val="24"/>
          <w:szCs w:val="24"/>
        </w:rPr>
        <w:t>l</w:t>
      </w:r>
      <w:r w:rsidRPr="00B60EDF">
        <w:rPr>
          <w:rFonts w:asciiTheme="majorHAnsi" w:hAnsiTheme="majorHAnsi"/>
          <w:color w:val="000000"/>
          <w:spacing w:val="1"/>
          <w:sz w:val="24"/>
          <w:szCs w:val="24"/>
        </w:rPr>
        <w:t>e</w:t>
      </w:r>
      <w:r w:rsidRPr="00B60EDF">
        <w:rPr>
          <w:rFonts w:asciiTheme="majorHAnsi" w:hAnsiTheme="majorHAnsi"/>
          <w:color w:val="000000"/>
          <w:spacing w:val="-1"/>
          <w:sz w:val="24"/>
          <w:szCs w:val="24"/>
        </w:rPr>
        <w:t>a</w:t>
      </w:r>
      <w:r w:rsidRPr="00B60EDF">
        <w:rPr>
          <w:rFonts w:asciiTheme="majorHAnsi" w:hAnsiTheme="majorHAnsi"/>
          <w:color w:val="000000"/>
          <w:spacing w:val="1"/>
          <w:sz w:val="24"/>
          <w:szCs w:val="24"/>
        </w:rPr>
        <w:t>se</w:t>
      </w:r>
      <w:r w:rsidRPr="00B60EDF">
        <w:rPr>
          <w:rFonts w:asciiTheme="majorHAnsi" w:hAnsiTheme="majorHAnsi"/>
          <w:color w:val="000000"/>
          <w:sz w:val="24"/>
          <w:szCs w:val="24"/>
        </w:rPr>
        <w:t>d</w:t>
      </w:r>
      <w:r w:rsidRPr="00B60EDF">
        <w:rPr>
          <w:rFonts w:asciiTheme="majorHAnsi" w:hAnsiTheme="majorHAnsi"/>
          <w:color w:val="000000"/>
          <w:spacing w:val="1"/>
          <w:sz w:val="24"/>
          <w:szCs w:val="24"/>
        </w:rPr>
        <w:t xml:space="preserve"> </w:t>
      </w:r>
      <w:r w:rsidRPr="00B60EDF">
        <w:rPr>
          <w:rFonts w:asciiTheme="majorHAnsi" w:hAnsiTheme="majorHAnsi"/>
          <w:color w:val="000000"/>
          <w:spacing w:val="-1"/>
          <w:sz w:val="24"/>
          <w:szCs w:val="24"/>
        </w:rPr>
        <w:t>a</w:t>
      </w:r>
      <w:r w:rsidRPr="00B60EDF">
        <w:rPr>
          <w:rFonts w:asciiTheme="majorHAnsi" w:hAnsiTheme="majorHAnsi"/>
          <w:color w:val="000000"/>
          <w:sz w:val="24"/>
          <w:szCs w:val="24"/>
        </w:rPr>
        <w:t>nd b</w:t>
      </w:r>
      <w:r w:rsidRPr="00B60EDF">
        <w:rPr>
          <w:rFonts w:asciiTheme="majorHAnsi" w:hAnsiTheme="majorHAnsi"/>
          <w:color w:val="000000"/>
          <w:spacing w:val="-2"/>
          <w:sz w:val="24"/>
          <w:szCs w:val="24"/>
        </w:rPr>
        <w:t>a</w:t>
      </w:r>
      <w:r w:rsidRPr="00B60EDF">
        <w:rPr>
          <w:rFonts w:asciiTheme="majorHAnsi" w:hAnsiTheme="majorHAnsi"/>
          <w:color w:val="000000"/>
          <w:sz w:val="24"/>
          <w:szCs w:val="24"/>
        </w:rPr>
        <w:t>l</w:t>
      </w:r>
      <w:r w:rsidRPr="00B60EDF">
        <w:rPr>
          <w:rFonts w:asciiTheme="majorHAnsi" w:hAnsiTheme="majorHAnsi"/>
          <w:color w:val="000000"/>
          <w:spacing w:val="-1"/>
          <w:sz w:val="24"/>
          <w:szCs w:val="24"/>
        </w:rPr>
        <w:t>a</w:t>
      </w:r>
      <w:r w:rsidRPr="00B60EDF">
        <w:rPr>
          <w:rFonts w:asciiTheme="majorHAnsi" w:hAnsiTheme="majorHAnsi"/>
          <w:color w:val="000000"/>
          <w:sz w:val="24"/>
          <w:szCs w:val="24"/>
        </w:rPr>
        <w:t>nce</w:t>
      </w:r>
      <w:r w:rsidRPr="00B60EDF">
        <w:rPr>
          <w:rFonts w:asciiTheme="majorHAnsi" w:hAnsiTheme="majorHAnsi"/>
          <w:color w:val="000000"/>
          <w:spacing w:val="3"/>
          <w:sz w:val="24"/>
          <w:szCs w:val="24"/>
        </w:rPr>
        <w:t xml:space="preserve"> </w:t>
      </w:r>
      <w:r w:rsidRPr="00B60EDF">
        <w:rPr>
          <w:rFonts w:asciiTheme="majorHAnsi" w:hAnsiTheme="majorHAnsi"/>
          <w:color w:val="000000"/>
          <w:spacing w:val="-1"/>
          <w:sz w:val="24"/>
          <w:szCs w:val="24"/>
        </w:rPr>
        <w:t>a</w:t>
      </w:r>
      <w:r w:rsidRPr="00B60EDF">
        <w:rPr>
          <w:rFonts w:asciiTheme="majorHAnsi" w:hAnsiTheme="majorHAnsi"/>
          <w:color w:val="000000"/>
          <w:sz w:val="24"/>
          <w:szCs w:val="24"/>
        </w:rPr>
        <w:t>fter</w:t>
      </w:r>
      <w:r w:rsidRPr="00B60EDF">
        <w:rPr>
          <w:rFonts w:asciiTheme="majorHAnsi" w:hAnsiTheme="majorHAnsi"/>
          <w:color w:val="000000"/>
          <w:spacing w:val="2"/>
          <w:sz w:val="24"/>
          <w:szCs w:val="24"/>
        </w:rPr>
        <w:t xml:space="preserve"> </w:t>
      </w:r>
      <w:r w:rsidRPr="00B60EDF">
        <w:rPr>
          <w:rFonts w:asciiTheme="majorHAnsi" w:hAnsiTheme="majorHAnsi"/>
          <w:color w:val="000000"/>
          <w:sz w:val="24"/>
          <w:szCs w:val="24"/>
        </w:rPr>
        <w:t>c</w:t>
      </w:r>
      <w:r w:rsidRPr="00B60EDF">
        <w:rPr>
          <w:rFonts w:asciiTheme="majorHAnsi" w:hAnsiTheme="majorHAnsi"/>
          <w:color w:val="000000"/>
          <w:spacing w:val="-1"/>
          <w:sz w:val="24"/>
          <w:szCs w:val="24"/>
        </w:rPr>
        <w:t>o</w:t>
      </w:r>
      <w:r w:rsidRPr="00B60EDF">
        <w:rPr>
          <w:rFonts w:asciiTheme="majorHAnsi" w:hAnsiTheme="majorHAnsi"/>
          <w:color w:val="000000"/>
          <w:sz w:val="24"/>
          <w:szCs w:val="24"/>
        </w:rPr>
        <w:t>mp</w:t>
      </w:r>
      <w:r w:rsidRPr="00B60EDF">
        <w:rPr>
          <w:rFonts w:asciiTheme="majorHAnsi" w:hAnsiTheme="majorHAnsi"/>
          <w:color w:val="000000"/>
          <w:spacing w:val="2"/>
          <w:sz w:val="24"/>
          <w:szCs w:val="24"/>
        </w:rPr>
        <w:t>l</w:t>
      </w:r>
      <w:r w:rsidRPr="00B60EDF">
        <w:rPr>
          <w:rFonts w:asciiTheme="majorHAnsi" w:hAnsiTheme="majorHAnsi"/>
          <w:color w:val="000000"/>
          <w:spacing w:val="1"/>
          <w:sz w:val="24"/>
          <w:szCs w:val="24"/>
        </w:rPr>
        <w:t>e</w:t>
      </w:r>
      <w:r w:rsidRPr="00B60EDF">
        <w:rPr>
          <w:rFonts w:asciiTheme="majorHAnsi" w:hAnsiTheme="majorHAnsi"/>
          <w:color w:val="000000"/>
          <w:spacing w:val="-1"/>
          <w:sz w:val="24"/>
          <w:szCs w:val="24"/>
        </w:rPr>
        <w:t>t</w:t>
      </w:r>
      <w:r w:rsidRPr="00B60EDF">
        <w:rPr>
          <w:rFonts w:asciiTheme="majorHAnsi" w:hAnsiTheme="majorHAnsi"/>
          <w:color w:val="000000"/>
          <w:sz w:val="24"/>
          <w:szCs w:val="24"/>
        </w:rPr>
        <w:t>ion</w:t>
      </w:r>
      <w:r w:rsidRPr="00B60EDF">
        <w:rPr>
          <w:rFonts w:asciiTheme="majorHAnsi" w:hAnsiTheme="majorHAnsi"/>
          <w:color w:val="000000"/>
          <w:spacing w:val="2"/>
          <w:sz w:val="24"/>
          <w:szCs w:val="24"/>
        </w:rPr>
        <w:t xml:space="preserve"> </w:t>
      </w:r>
      <w:r w:rsidRPr="00B60EDF">
        <w:rPr>
          <w:rFonts w:asciiTheme="majorHAnsi" w:hAnsiTheme="majorHAnsi"/>
          <w:color w:val="000000"/>
          <w:sz w:val="24"/>
          <w:szCs w:val="24"/>
        </w:rPr>
        <w:t>of</w:t>
      </w:r>
      <w:r w:rsidRPr="00B60EDF">
        <w:rPr>
          <w:rFonts w:asciiTheme="majorHAnsi" w:hAnsiTheme="majorHAnsi"/>
          <w:color w:val="000000"/>
          <w:spacing w:val="2"/>
          <w:sz w:val="24"/>
          <w:szCs w:val="24"/>
        </w:rPr>
        <w:t xml:space="preserve"> </w:t>
      </w:r>
      <w:r w:rsidRPr="00B60EDF">
        <w:rPr>
          <w:rFonts w:asciiTheme="majorHAnsi" w:hAnsiTheme="majorHAnsi"/>
          <w:color w:val="000000"/>
          <w:spacing w:val="-1"/>
          <w:sz w:val="24"/>
          <w:szCs w:val="24"/>
        </w:rPr>
        <w:t>t</w:t>
      </w:r>
      <w:r w:rsidRPr="00B60EDF">
        <w:rPr>
          <w:rFonts w:asciiTheme="majorHAnsi" w:hAnsiTheme="majorHAnsi"/>
          <w:color w:val="000000"/>
          <w:sz w:val="24"/>
          <w:szCs w:val="24"/>
        </w:rPr>
        <w:t>he</w:t>
      </w:r>
      <w:r w:rsidRPr="00B60EDF">
        <w:rPr>
          <w:rFonts w:asciiTheme="majorHAnsi" w:hAnsiTheme="majorHAnsi"/>
          <w:color w:val="000000"/>
          <w:spacing w:val="3"/>
          <w:sz w:val="24"/>
          <w:szCs w:val="24"/>
        </w:rPr>
        <w:t xml:space="preserve"> </w:t>
      </w:r>
      <w:r w:rsidRPr="00B60EDF">
        <w:rPr>
          <w:rFonts w:asciiTheme="majorHAnsi" w:hAnsiTheme="majorHAnsi"/>
          <w:color w:val="000000"/>
          <w:sz w:val="24"/>
          <w:szCs w:val="24"/>
        </w:rPr>
        <w:t>w</w:t>
      </w:r>
      <w:r w:rsidRPr="00B60EDF">
        <w:rPr>
          <w:rFonts w:asciiTheme="majorHAnsi" w:hAnsiTheme="majorHAnsi"/>
          <w:color w:val="000000"/>
          <w:spacing w:val="-2"/>
          <w:sz w:val="24"/>
          <w:szCs w:val="24"/>
        </w:rPr>
        <w:t>a</w:t>
      </w:r>
      <w:r w:rsidRPr="00B60EDF">
        <w:rPr>
          <w:rFonts w:asciiTheme="majorHAnsi" w:hAnsiTheme="majorHAnsi"/>
          <w:color w:val="000000"/>
          <w:sz w:val="24"/>
          <w:szCs w:val="24"/>
        </w:rPr>
        <w:t>rr</w:t>
      </w:r>
      <w:r w:rsidRPr="00B60EDF">
        <w:rPr>
          <w:rFonts w:asciiTheme="majorHAnsi" w:hAnsiTheme="majorHAnsi"/>
          <w:color w:val="000000"/>
          <w:spacing w:val="-1"/>
          <w:sz w:val="24"/>
          <w:szCs w:val="24"/>
        </w:rPr>
        <w:t>a</w:t>
      </w:r>
      <w:r w:rsidRPr="00B60EDF">
        <w:rPr>
          <w:rFonts w:asciiTheme="majorHAnsi" w:hAnsiTheme="majorHAnsi"/>
          <w:color w:val="000000"/>
          <w:sz w:val="24"/>
          <w:szCs w:val="24"/>
        </w:rPr>
        <w:t>nty perio</w:t>
      </w:r>
      <w:r w:rsidRPr="00B60EDF">
        <w:rPr>
          <w:rFonts w:asciiTheme="majorHAnsi" w:hAnsiTheme="majorHAnsi"/>
          <w:color w:val="000000"/>
          <w:spacing w:val="-1"/>
          <w:sz w:val="24"/>
          <w:szCs w:val="24"/>
        </w:rPr>
        <w:t>d</w:t>
      </w:r>
      <w:r w:rsidRPr="00B60EDF">
        <w:rPr>
          <w:rFonts w:asciiTheme="majorHAnsi" w:hAnsiTheme="majorHAnsi"/>
          <w:color w:val="000000"/>
          <w:sz w:val="24"/>
          <w:szCs w:val="24"/>
        </w:rPr>
        <w:t>. Bi</w:t>
      </w:r>
      <w:r w:rsidRPr="00B60EDF">
        <w:rPr>
          <w:rFonts w:asciiTheme="majorHAnsi" w:hAnsiTheme="majorHAnsi"/>
          <w:color w:val="000000"/>
          <w:spacing w:val="-1"/>
          <w:sz w:val="24"/>
          <w:szCs w:val="24"/>
        </w:rPr>
        <w:t>d</w:t>
      </w:r>
      <w:r w:rsidRPr="00B60EDF">
        <w:rPr>
          <w:rFonts w:asciiTheme="majorHAnsi" w:hAnsiTheme="majorHAnsi"/>
          <w:color w:val="000000"/>
          <w:sz w:val="24"/>
          <w:szCs w:val="24"/>
        </w:rPr>
        <w:t>der s</w:t>
      </w:r>
      <w:r w:rsidRPr="00B60EDF">
        <w:rPr>
          <w:rFonts w:asciiTheme="majorHAnsi" w:hAnsiTheme="majorHAnsi"/>
          <w:color w:val="000000"/>
          <w:spacing w:val="1"/>
          <w:sz w:val="24"/>
          <w:szCs w:val="24"/>
        </w:rPr>
        <w:t>h</w:t>
      </w:r>
      <w:r w:rsidRPr="00B60EDF">
        <w:rPr>
          <w:rFonts w:asciiTheme="majorHAnsi" w:hAnsiTheme="majorHAnsi"/>
          <w:color w:val="000000"/>
          <w:sz w:val="24"/>
          <w:szCs w:val="24"/>
        </w:rPr>
        <w:t xml:space="preserve">ould </w:t>
      </w:r>
      <w:r w:rsidRPr="00B60EDF">
        <w:rPr>
          <w:rFonts w:asciiTheme="majorHAnsi" w:hAnsiTheme="majorHAnsi"/>
          <w:color w:val="000000"/>
          <w:spacing w:val="1"/>
          <w:sz w:val="24"/>
          <w:szCs w:val="24"/>
        </w:rPr>
        <w:t>c</w:t>
      </w:r>
      <w:r w:rsidRPr="00B60EDF">
        <w:rPr>
          <w:rFonts w:asciiTheme="majorHAnsi" w:hAnsiTheme="majorHAnsi"/>
          <w:color w:val="000000"/>
          <w:sz w:val="24"/>
          <w:szCs w:val="24"/>
        </w:rPr>
        <w:t>l</w:t>
      </w:r>
      <w:r w:rsidRPr="00B60EDF">
        <w:rPr>
          <w:rFonts w:asciiTheme="majorHAnsi" w:hAnsiTheme="majorHAnsi"/>
          <w:color w:val="000000"/>
          <w:spacing w:val="1"/>
          <w:sz w:val="24"/>
          <w:szCs w:val="24"/>
        </w:rPr>
        <w:t>e</w:t>
      </w:r>
      <w:r w:rsidRPr="00B60EDF">
        <w:rPr>
          <w:rFonts w:asciiTheme="majorHAnsi" w:hAnsiTheme="majorHAnsi"/>
          <w:color w:val="000000"/>
          <w:spacing w:val="-1"/>
          <w:sz w:val="24"/>
          <w:szCs w:val="24"/>
        </w:rPr>
        <w:t>a</w:t>
      </w:r>
      <w:r w:rsidRPr="00B60EDF">
        <w:rPr>
          <w:rFonts w:asciiTheme="majorHAnsi" w:hAnsiTheme="majorHAnsi"/>
          <w:color w:val="000000"/>
          <w:sz w:val="24"/>
          <w:szCs w:val="24"/>
        </w:rPr>
        <w:t xml:space="preserve">rly </w:t>
      </w:r>
      <w:r w:rsidRPr="00B60EDF">
        <w:rPr>
          <w:rFonts w:asciiTheme="majorHAnsi" w:hAnsiTheme="majorHAnsi"/>
          <w:color w:val="000000"/>
          <w:spacing w:val="-1"/>
          <w:sz w:val="24"/>
          <w:szCs w:val="24"/>
        </w:rPr>
        <w:t>m</w:t>
      </w:r>
      <w:r w:rsidRPr="00B60EDF">
        <w:rPr>
          <w:rFonts w:asciiTheme="majorHAnsi" w:hAnsiTheme="majorHAnsi"/>
          <w:color w:val="000000"/>
          <w:spacing w:val="1"/>
          <w:sz w:val="24"/>
          <w:szCs w:val="24"/>
        </w:rPr>
        <w:t>e</w:t>
      </w:r>
      <w:r w:rsidRPr="00B60EDF">
        <w:rPr>
          <w:rFonts w:asciiTheme="majorHAnsi" w:hAnsiTheme="majorHAnsi"/>
          <w:color w:val="000000"/>
          <w:sz w:val="24"/>
          <w:szCs w:val="24"/>
        </w:rPr>
        <w:t>nti</w:t>
      </w:r>
      <w:r w:rsidRPr="00B60EDF">
        <w:rPr>
          <w:rFonts w:asciiTheme="majorHAnsi" w:hAnsiTheme="majorHAnsi"/>
          <w:color w:val="000000"/>
          <w:spacing w:val="-1"/>
          <w:sz w:val="24"/>
          <w:szCs w:val="24"/>
        </w:rPr>
        <w:t>o</w:t>
      </w:r>
      <w:r w:rsidRPr="00B60EDF">
        <w:rPr>
          <w:rFonts w:asciiTheme="majorHAnsi" w:hAnsiTheme="majorHAnsi"/>
          <w:color w:val="000000"/>
          <w:sz w:val="24"/>
          <w:szCs w:val="24"/>
        </w:rPr>
        <w:t xml:space="preserve">n </w:t>
      </w:r>
      <w:r w:rsidRPr="00B60EDF">
        <w:rPr>
          <w:rFonts w:asciiTheme="majorHAnsi" w:hAnsiTheme="majorHAnsi"/>
          <w:color w:val="000000"/>
          <w:spacing w:val="-1"/>
          <w:sz w:val="24"/>
          <w:szCs w:val="24"/>
        </w:rPr>
        <w:t>t</w:t>
      </w:r>
      <w:r w:rsidRPr="00B60EDF">
        <w:rPr>
          <w:rFonts w:asciiTheme="majorHAnsi" w:hAnsiTheme="majorHAnsi"/>
          <w:color w:val="000000"/>
          <w:sz w:val="24"/>
          <w:szCs w:val="24"/>
        </w:rPr>
        <w:t>h</w:t>
      </w:r>
      <w:r w:rsidRPr="00B60EDF">
        <w:rPr>
          <w:rFonts w:asciiTheme="majorHAnsi" w:hAnsiTheme="majorHAnsi"/>
          <w:color w:val="000000"/>
          <w:spacing w:val="1"/>
          <w:sz w:val="24"/>
          <w:szCs w:val="24"/>
        </w:rPr>
        <w:t>e</w:t>
      </w:r>
      <w:r w:rsidRPr="00B60EDF">
        <w:rPr>
          <w:rFonts w:asciiTheme="majorHAnsi" w:hAnsiTheme="majorHAnsi"/>
          <w:color w:val="000000"/>
          <w:sz w:val="24"/>
          <w:szCs w:val="24"/>
        </w:rPr>
        <w:t xml:space="preserve">ir </w:t>
      </w:r>
      <w:r w:rsidRPr="00B60EDF">
        <w:rPr>
          <w:rFonts w:asciiTheme="majorHAnsi" w:hAnsiTheme="majorHAnsi"/>
          <w:color w:val="000000"/>
          <w:spacing w:val="-2"/>
          <w:sz w:val="24"/>
          <w:szCs w:val="24"/>
        </w:rPr>
        <w:t>a</w:t>
      </w:r>
      <w:r w:rsidRPr="00B60EDF">
        <w:rPr>
          <w:rFonts w:asciiTheme="majorHAnsi" w:hAnsiTheme="majorHAnsi"/>
          <w:color w:val="000000"/>
          <w:spacing w:val="2"/>
          <w:sz w:val="24"/>
          <w:szCs w:val="24"/>
        </w:rPr>
        <w:t>c</w:t>
      </w:r>
      <w:r w:rsidRPr="00B60EDF">
        <w:rPr>
          <w:rFonts w:asciiTheme="majorHAnsi" w:hAnsiTheme="majorHAnsi"/>
          <w:color w:val="000000"/>
          <w:sz w:val="24"/>
          <w:szCs w:val="24"/>
        </w:rPr>
        <w:t>cep</w:t>
      </w:r>
      <w:r w:rsidRPr="00B60EDF">
        <w:rPr>
          <w:rFonts w:asciiTheme="majorHAnsi" w:hAnsiTheme="majorHAnsi"/>
          <w:color w:val="000000"/>
          <w:spacing w:val="-2"/>
          <w:sz w:val="24"/>
          <w:szCs w:val="24"/>
        </w:rPr>
        <w:t>t</w:t>
      </w:r>
      <w:r w:rsidRPr="00B60EDF">
        <w:rPr>
          <w:rFonts w:asciiTheme="majorHAnsi" w:hAnsiTheme="majorHAnsi"/>
          <w:color w:val="000000"/>
          <w:spacing w:val="-1"/>
          <w:sz w:val="24"/>
          <w:szCs w:val="24"/>
        </w:rPr>
        <w:t>a</w:t>
      </w:r>
      <w:r w:rsidRPr="00B60EDF">
        <w:rPr>
          <w:rFonts w:asciiTheme="majorHAnsi" w:hAnsiTheme="majorHAnsi"/>
          <w:color w:val="000000"/>
          <w:sz w:val="24"/>
          <w:szCs w:val="24"/>
        </w:rPr>
        <w:t>nce</w:t>
      </w:r>
      <w:r w:rsidRPr="00B60EDF">
        <w:rPr>
          <w:rFonts w:asciiTheme="majorHAnsi" w:hAnsiTheme="majorHAnsi"/>
          <w:color w:val="000000"/>
          <w:spacing w:val="1"/>
          <w:sz w:val="24"/>
          <w:szCs w:val="24"/>
        </w:rPr>
        <w:t xml:space="preserve"> </w:t>
      </w:r>
      <w:r w:rsidRPr="00B60EDF">
        <w:rPr>
          <w:rFonts w:asciiTheme="majorHAnsi" w:hAnsiTheme="majorHAnsi"/>
          <w:color w:val="000000"/>
          <w:sz w:val="24"/>
          <w:szCs w:val="24"/>
        </w:rPr>
        <w:t>to</w:t>
      </w:r>
      <w:r w:rsidRPr="00B60EDF">
        <w:rPr>
          <w:rFonts w:asciiTheme="majorHAnsi" w:hAnsiTheme="majorHAnsi"/>
          <w:color w:val="000000"/>
          <w:spacing w:val="-1"/>
          <w:sz w:val="24"/>
          <w:szCs w:val="24"/>
        </w:rPr>
        <w:t xml:space="preserve"> t</w:t>
      </w:r>
      <w:r w:rsidRPr="00B60EDF">
        <w:rPr>
          <w:rFonts w:asciiTheme="majorHAnsi" w:hAnsiTheme="majorHAnsi"/>
          <w:color w:val="000000"/>
          <w:sz w:val="24"/>
          <w:szCs w:val="24"/>
        </w:rPr>
        <w:t>his</w:t>
      </w:r>
      <w:r w:rsidRPr="00B60EDF">
        <w:rPr>
          <w:rFonts w:asciiTheme="majorHAnsi" w:hAnsiTheme="majorHAnsi"/>
          <w:color w:val="000000"/>
          <w:spacing w:val="2"/>
          <w:sz w:val="24"/>
          <w:szCs w:val="24"/>
        </w:rPr>
        <w:t xml:space="preserve"> </w:t>
      </w:r>
      <w:r w:rsidRPr="00B60EDF">
        <w:rPr>
          <w:rFonts w:asciiTheme="majorHAnsi" w:hAnsiTheme="majorHAnsi"/>
          <w:color w:val="000000"/>
          <w:sz w:val="24"/>
          <w:szCs w:val="24"/>
        </w:rPr>
        <w:t>eff</w:t>
      </w:r>
      <w:r w:rsidRPr="00B60EDF">
        <w:rPr>
          <w:rFonts w:asciiTheme="majorHAnsi" w:hAnsiTheme="majorHAnsi"/>
          <w:color w:val="000000"/>
          <w:spacing w:val="1"/>
          <w:sz w:val="24"/>
          <w:szCs w:val="24"/>
        </w:rPr>
        <w:t>e</w:t>
      </w:r>
      <w:r w:rsidRPr="00B60EDF">
        <w:rPr>
          <w:rFonts w:asciiTheme="majorHAnsi" w:hAnsiTheme="majorHAnsi"/>
          <w:color w:val="000000"/>
          <w:sz w:val="24"/>
          <w:szCs w:val="24"/>
        </w:rPr>
        <w:t xml:space="preserve">ct in </w:t>
      </w:r>
      <w:r w:rsidRPr="00B60EDF">
        <w:rPr>
          <w:rFonts w:asciiTheme="majorHAnsi" w:hAnsiTheme="majorHAnsi"/>
          <w:color w:val="000000"/>
          <w:spacing w:val="-1"/>
          <w:sz w:val="24"/>
          <w:szCs w:val="24"/>
        </w:rPr>
        <w:t>t</w:t>
      </w:r>
      <w:r w:rsidRPr="00B60EDF">
        <w:rPr>
          <w:rFonts w:asciiTheme="majorHAnsi" w:hAnsiTheme="majorHAnsi"/>
          <w:color w:val="000000"/>
          <w:sz w:val="24"/>
          <w:szCs w:val="24"/>
        </w:rPr>
        <w:t>h</w:t>
      </w:r>
      <w:r w:rsidRPr="00B60EDF">
        <w:rPr>
          <w:rFonts w:asciiTheme="majorHAnsi" w:hAnsiTheme="majorHAnsi"/>
          <w:color w:val="000000"/>
          <w:spacing w:val="1"/>
          <w:sz w:val="24"/>
          <w:szCs w:val="24"/>
        </w:rPr>
        <w:t>e</w:t>
      </w:r>
      <w:r w:rsidRPr="00B60EDF">
        <w:rPr>
          <w:rFonts w:asciiTheme="majorHAnsi" w:hAnsiTheme="majorHAnsi"/>
          <w:color w:val="000000"/>
          <w:sz w:val="24"/>
          <w:szCs w:val="24"/>
        </w:rPr>
        <w:t xml:space="preserve">ir </w:t>
      </w:r>
      <w:r w:rsidRPr="00B60EDF">
        <w:rPr>
          <w:rFonts w:asciiTheme="majorHAnsi" w:hAnsiTheme="majorHAnsi"/>
          <w:color w:val="000000"/>
          <w:spacing w:val="-1"/>
          <w:sz w:val="24"/>
          <w:szCs w:val="24"/>
        </w:rPr>
        <w:t>q</w:t>
      </w:r>
      <w:r w:rsidRPr="00B60EDF">
        <w:rPr>
          <w:rFonts w:asciiTheme="majorHAnsi" w:hAnsiTheme="majorHAnsi"/>
          <w:color w:val="000000"/>
          <w:sz w:val="24"/>
          <w:szCs w:val="24"/>
        </w:rPr>
        <w:t>uo</w:t>
      </w:r>
      <w:r w:rsidRPr="00B60EDF">
        <w:rPr>
          <w:rFonts w:asciiTheme="majorHAnsi" w:hAnsiTheme="majorHAnsi"/>
          <w:color w:val="000000"/>
          <w:spacing w:val="-1"/>
          <w:sz w:val="24"/>
          <w:szCs w:val="24"/>
        </w:rPr>
        <w:t>t</w:t>
      </w:r>
      <w:r w:rsidRPr="00B60EDF">
        <w:rPr>
          <w:rFonts w:asciiTheme="majorHAnsi" w:hAnsiTheme="majorHAnsi"/>
          <w:color w:val="000000"/>
          <w:spacing w:val="1"/>
          <w:sz w:val="24"/>
          <w:szCs w:val="24"/>
        </w:rPr>
        <w:t>e</w:t>
      </w:r>
      <w:r w:rsidRPr="00B60EDF">
        <w:rPr>
          <w:rFonts w:asciiTheme="majorHAnsi" w:hAnsiTheme="majorHAnsi"/>
          <w:color w:val="000000"/>
          <w:sz w:val="24"/>
          <w:szCs w:val="24"/>
        </w:rPr>
        <w:t>.</w:t>
      </w:r>
    </w:p>
    <w:p w:rsidR="00132004" w:rsidRPr="0074027F" w:rsidRDefault="00132004" w:rsidP="00132004">
      <w:pPr>
        <w:tabs>
          <w:tab w:val="left" w:pos="1260"/>
        </w:tabs>
        <w:spacing w:line="276" w:lineRule="auto"/>
        <w:ind w:left="450"/>
        <w:jc w:val="both"/>
        <w:rPr>
          <w:rFonts w:asciiTheme="majorHAnsi" w:hAnsiTheme="majorHAnsi"/>
          <w:sz w:val="24"/>
          <w:szCs w:val="24"/>
        </w:rPr>
      </w:pPr>
    </w:p>
    <w:p w:rsidR="00385E62" w:rsidRPr="0074027F" w:rsidRDefault="00132004" w:rsidP="00132004">
      <w:pPr>
        <w:spacing w:line="276" w:lineRule="auto"/>
        <w:ind w:left="450"/>
        <w:jc w:val="both"/>
        <w:rPr>
          <w:rFonts w:asciiTheme="majorHAnsi" w:hAnsiTheme="majorHAnsi"/>
          <w:sz w:val="24"/>
          <w:szCs w:val="24"/>
        </w:rPr>
      </w:pPr>
      <w:bookmarkStart w:id="37" w:name="C65"/>
      <w:bookmarkEnd w:id="36"/>
      <w:r>
        <w:rPr>
          <w:rFonts w:asciiTheme="majorHAnsi" w:hAnsiTheme="majorHAnsi"/>
          <w:b/>
          <w:bCs/>
          <w:sz w:val="24"/>
          <w:szCs w:val="24"/>
        </w:rPr>
        <w:t>4</w:t>
      </w:r>
      <w:r w:rsidR="0085257F">
        <w:rPr>
          <w:rFonts w:asciiTheme="majorHAnsi" w:hAnsiTheme="majorHAnsi"/>
          <w:b/>
          <w:bCs/>
          <w:sz w:val="24"/>
          <w:szCs w:val="24"/>
        </w:rPr>
        <w:t>3</w:t>
      </w:r>
      <w:r w:rsidR="00385E62" w:rsidRPr="0074027F">
        <w:rPr>
          <w:rFonts w:asciiTheme="majorHAnsi" w:hAnsiTheme="majorHAnsi"/>
          <w:b/>
          <w:bCs/>
          <w:sz w:val="24"/>
          <w:szCs w:val="24"/>
        </w:rPr>
        <w:t>. Arbitration / Disputes</w:t>
      </w:r>
      <w:bookmarkEnd w:id="37"/>
      <w:r w:rsidR="00385E62" w:rsidRPr="0074027F">
        <w:rPr>
          <w:rFonts w:asciiTheme="majorHAnsi" w:hAnsiTheme="majorHAnsi"/>
          <w:sz w:val="24"/>
          <w:szCs w:val="24"/>
        </w:rPr>
        <w:t xml:space="preserve"> - </w:t>
      </w:r>
      <w:bookmarkStart w:id="38" w:name="C66"/>
      <w:r w:rsidR="00385E62" w:rsidRPr="0074027F">
        <w:rPr>
          <w:rFonts w:asciiTheme="majorHAnsi" w:hAnsiTheme="majorHAnsi"/>
          <w:sz w:val="24"/>
          <w:szCs w:val="24"/>
        </w:rPr>
        <w:t xml:space="preserve">In the event of any dispute, difference, interpretation or application relating to this agreement arises, the same shall be settled amicably by the parties.  In case the dispute or differences could not be settled amicably, the same shall be referred for adjudication through Arbitration by an Arbitrator to be appointed by the Director, NIOT.  </w:t>
      </w:r>
    </w:p>
    <w:p w:rsidR="00627C42" w:rsidRDefault="00385E62" w:rsidP="00132004">
      <w:pPr>
        <w:pStyle w:val="NormalWeb"/>
        <w:tabs>
          <w:tab w:val="num" w:pos="1440"/>
        </w:tabs>
        <w:spacing w:before="0" w:beforeAutospacing="0" w:after="0" w:afterAutospacing="0" w:line="276" w:lineRule="auto"/>
        <w:ind w:left="450"/>
        <w:jc w:val="both"/>
        <w:rPr>
          <w:rFonts w:asciiTheme="majorHAnsi" w:hAnsiTheme="majorHAnsi" w:cs="Tahoma"/>
        </w:rPr>
      </w:pPr>
      <w:r w:rsidRPr="0074027F">
        <w:rPr>
          <w:rFonts w:asciiTheme="majorHAnsi" w:hAnsiTheme="majorHAnsi" w:cs="Tahoma"/>
        </w:rPr>
        <w:t xml:space="preserve">The Indian Arbitration shall be concluded in accordance with the provisions of Arbitration &amp; Conciliation Act, 1996 or any statutory modifications or reenactment thereof and the rules made there under and for the time being tin force shall apply to the arbitration proceedings. Venue of such arbitration shall be at Chennai in India. The language of arbitration proceedings shall be English. The Arbitrator shall make a reasoned award (the “award”), which shall be final and binding on the parties. The cost of the arbitration shall be shared equally by the parties to the contract.  However, expenses incurred by each party in connection with the preparation, presentation etc., shall be borne by each party. </w:t>
      </w:r>
    </w:p>
    <w:p w:rsidR="001C2F7C" w:rsidRDefault="001C2F7C" w:rsidP="00132004">
      <w:pPr>
        <w:pStyle w:val="NormalWeb"/>
        <w:tabs>
          <w:tab w:val="num" w:pos="1440"/>
        </w:tabs>
        <w:spacing w:before="0" w:beforeAutospacing="0" w:after="0" w:afterAutospacing="0" w:line="276" w:lineRule="auto"/>
        <w:ind w:left="450"/>
        <w:jc w:val="both"/>
        <w:rPr>
          <w:rFonts w:asciiTheme="majorHAnsi" w:hAnsiTheme="majorHAnsi" w:cs="Tahoma"/>
        </w:rPr>
      </w:pPr>
    </w:p>
    <w:p w:rsidR="001C2F7C" w:rsidRPr="001C2F7C" w:rsidRDefault="001C2F7C" w:rsidP="001C2F7C">
      <w:pPr>
        <w:adjustRightInd w:val="0"/>
        <w:spacing w:line="276" w:lineRule="auto"/>
        <w:ind w:left="450" w:right="605"/>
        <w:rPr>
          <w:rFonts w:asciiTheme="majorHAnsi" w:hAnsiTheme="majorHAnsi"/>
          <w:b/>
          <w:szCs w:val="24"/>
        </w:rPr>
      </w:pPr>
      <w:r>
        <w:rPr>
          <w:rFonts w:asciiTheme="majorHAnsi" w:hAnsiTheme="majorHAnsi"/>
          <w:b/>
          <w:szCs w:val="24"/>
        </w:rPr>
        <w:t>44</w:t>
      </w:r>
      <w:r w:rsidRPr="001C2F7C">
        <w:rPr>
          <w:rFonts w:asciiTheme="majorHAnsi" w:hAnsiTheme="majorHAnsi"/>
          <w:b/>
          <w:szCs w:val="24"/>
        </w:rPr>
        <w:t>. Preference to Make in India</w:t>
      </w:r>
    </w:p>
    <w:p w:rsidR="001C2F7C" w:rsidRDefault="001C2F7C" w:rsidP="001C2F7C">
      <w:pPr>
        <w:adjustRightInd w:val="0"/>
        <w:spacing w:line="276" w:lineRule="auto"/>
        <w:ind w:left="450"/>
        <w:jc w:val="both"/>
        <w:rPr>
          <w:rFonts w:asciiTheme="majorHAnsi" w:hAnsiTheme="majorHAnsi"/>
          <w:szCs w:val="24"/>
        </w:rPr>
      </w:pPr>
      <w:r w:rsidRPr="001C2F7C">
        <w:rPr>
          <w:rFonts w:asciiTheme="majorHAnsi" w:hAnsiTheme="majorHAnsi"/>
          <w:szCs w:val="24"/>
        </w:rPr>
        <w:t>As per DPIIT Order No. P-45021/2/2017-PP (BE-II) dated 16thSeptember 2020 issued by Ministry of Commerce, Class-I and Class-II Local suppliers are eligible to bid</w:t>
      </w:r>
      <w:r>
        <w:rPr>
          <w:rFonts w:asciiTheme="majorHAnsi" w:hAnsiTheme="majorHAnsi"/>
          <w:szCs w:val="24"/>
        </w:rPr>
        <w:t>.</w:t>
      </w:r>
    </w:p>
    <w:p w:rsidR="001C2F7C" w:rsidRPr="001C2F7C" w:rsidRDefault="001C2F7C" w:rsidP="001C2F7C">
      <w:pPr>
        <w:adjustRightInd w:val="0"/>
        <w:spacing w:line="276" w:lineRule="auto"/>
        <w:ind w:left="450" w:right="605"/>
        <w:rPr>
          <w:rFonts w:asciiTheme="majorHAnsi" w:hAnsiTheme="majorHAnsi"/>
          <w:szCs w:val="24"/>
        </w:rPr>
      </w:pPr>
    </w:p>
    <w:p w:rsidR="001C2F7C" w:rsidRPr="001C2F7C" w:rsidRDefault="001C2F7C" w:rsidP="001C2F7C">
      <w:pPr>
        <w:adjustRightInd w:val="0"/>
        <w:spacing w:line="276" w:lineRule="auto"/>
        <w:ind w:left="450" w:right="605"/>
        <w:rPr>
          <w:rFonts w:asciiTheme="majorHAnsi" w:hAnsiTheme="majorHAnsi"/>
          <w:b/>
          <w:szCs w:val="24"/>
        </w:rPr>
      </w:pPr>
      <w:r>
        <w:rPr>
          <w:rFonts w:asciiTheme="majorHAnsi" w:hAnsiTheme="majorHAnsi"/>
          <w:b/>
          <w:szCs w:val="24"/>
        </w:rPr>
        <w:t>45</w:t>
      </w:r>
      <w:r w:rsidRPr="001C2F7C">
        <w:rPr>
          <w:rFonts w:asciiTheme="majorHAnsi" w:hAnsiTheme="majorHAnsi"/>
          <w:b/>
          <w:szCs w:val="24"/>
        </w:rPr>
        <w:t>. Eligible Bidders</w:t>
      </w:r>
    </w:p>
    <w:p w:rsidR="001C2F7C" w:rsidRPr="001C2F7C" w:rsidRDefault="001C2F7C" w:rsidP="001C2F7C">
      <w:pPr>
        <w:adjustRightInd w:val="0"/>
        <w:spacing w:line="276" w:lineRule="auto"/>
        <w:ind w:left="450"/>
        <w:jc w:val="both"/>
        <w:rPr>
          <w:rFonts w:asciiTheme="majorHAnsi" w:hAnsiTheme="majorHAnsi"/>
          <w:szCs w:val="24"/>
        </w:rPr>
      </w:pPr>
      <w:r>
        <w:rPr>
          <w:rFonts w:asciiTheme="majorHAnsi" w:hAnsiTheme="majorHAnsi"/>
          <w:b/>
          <w:szCs w:val="24"/>
        </w:rPr>
        <w:t>45</w:t>
      </w:r>
      <w:r w:rsidRPr="001C2F7C">
        <w:rPr>
          <w:rFonts w:asciiTheme="majorHAnsi" w:hAnsiTheme="majorHAnsi"/>
          <w:b/>
          <w:szCs w:val="24"/>
        </w:rPr>
        <w:t>.1.</w:t>
      </w:r>
      <w:r w:rsidRPr="001C2F7C">
        <w:rPr>
          <w:rFonts w:asciiTheme="majorHAnsi" w:hAnsiTheme="majorHAnsi"/>
          <w:szCs w:val="24"/>
        </w:rPr>
        <w:t xml:space="preserve"> This Invitation for Bids is open to all suppliers. However, only Class-I and Class-II local suppliers are eligible to participate in Domestic Tender..</w:t>
      </w:r>
    </w:p>
    <w:p w:rsidR="001C2F7C" w:rsidRPr="001C2F7C" w:rsidRDefault="001C2F7C" w:rsidP="001C2F7C">
      <w:pPr>
        <w:adjustRightInd w:val="0"/>
        <w:spacing w:line="276" w:lineRule="auto"/>
        <w:ind w:left="450"/>
        <w:jc w:val="both"/>
        <w:rPr>
          <w:rFonts w:asciiTheme="majorHAnsi" w:hAnsiTheme="majorHAnsi"/>
          <w:szCs w:val="24"/>
        </w:rPr>
      </w:pPr>
      <w:r>
        <w:rPr>
          <w:rFonts w:asciiTheme="majorHAnsi" w:hAnsiTheme="majorHAnsi"/>
          <w:b/>
          <w:szCs w:val="24"/>
        </w:rPr>
        <w:lastRenderedPageBreak/>
        <w:t>45</w:t>
      </w:r>
      <w:r w:rsidRPr="001C2F7C">
        <w:rPr>
          <w:rFonts w:asciiTheme="majorHAnsi" w:hAnsiTheme="majorHAnsi"/>
          <w:b/>
          <w:szCs w:val="24"/>
        </w:rPr>
        <w:t>.2</w:t>
      </w:r>
      <w:r w:rsidRPr="001C2F7C">
        <w:rPr>
          <w:rFonts w:asciiTheme="majorHAnsi" w:hAnsiTheme="majorHAnsi"/>
          <w:szCs w:val="24"/>
        </w:rPr>
        <w:t>. Bidders should not be associated, or have been associated in the past, directly or indirectly, with a firm or any of its affiliates which have been engaged by the Purchaser to provide consulting services for the preparation of the design, specifications, and other documents to be used for the procurement of the goods to be purchased under this Invitation of Bids.</w:t>
      </w:r>
    </w:p>
    <w:p w:rsidR="001C2F7C" w:rsidRPr="001C2F7C" w:rsidRDefault="001C2F7C" w:rsidP="001C2F7C">
      <w:pPr>
        <w:adjustRightInd w:val="0"/>
        <w:spacing w:line="276" w:lineRule="auto"/>
        <w:ind w:left="450"/>
        <w:jc w:val="both"/>
        <w:rPr>
          <w:rFonts w:asciiTheme="majorHAnsi" w:hAnsiTheme="majorHAnsi"/>
          <w:szCs w:val="24"/>
        </w:rPr>
      </w:pPr>
      <w:r>
        <w:rPr>
          <w:rFonts w:asciiTheme="majorHAnsi" w:hAnsiTheme="majorHAnsi"/>
          <w:b/>
          <w:szCs w:val="24"/>
        </w:rPr>
        <w:t>45</w:t>
      </w:r>
      <w:r w:rsidRPr="001C2F7C">
        <w:rPr>
          <w:rFonts w:asciiTheme="majorHAnsi" w:hAnsiTheme="majorHAnsi"/>
          <w:b/>
          <w:szCs w:val="24"/>
        </w:rPr>
        <w:t>.3</w:t>
      </w:r>
      <w:r w:rsidRPr="001C2F7C">
        <w:rPr>
          <w:rFonts w:asciiTheme="majorHAnsi" w:hAnsiTheme="majorHAnsi"/>
          <w:szCs w:val="24"/>
        </w:rPr>
        <w:t>. The bidders who have been temporarily suspended or removed from the list of registered suppliers by the purchaser or banned from Ministry/country wide procurement shall be ineligible for participation in the bidding process.</w:t>
      </w:r>
    </w:p>
    <w:p w:rsidR="001C2F7C" w:rsidRPr="001C2F7C" w:rsidRDefault="001C2F7C" w:rsidP="001C2F7C">
      <w:pPr>
        <w:tabs>
          <w:tab w:val="left" w:pos="9360"/>
          <w:tab w:val="left" w:pos="9900"/>
        </w:tabs>
        <w:adjustRightInd w:val="0"/>
        <w:spacing w:line="276" w:lineRule="auto"/>
        <w:ind w:left="450" w:right="605"/>
        <w:jc w:val="both"/>
        <w:rPr>
          <w:rFonts w:asciiTheme="majorHAnsi" w:hAnsiTheme="majorHAnsi"/>
          <w:szCs w:val="24"/>
        </w:rPr>
      </w:pPr>
      <w:r>
        <w:rPr>
          <w:rFonts w:asciiTheme="majorHAnsi" w:hAnsiTheme="majorHAnsi"/>
          <w:b/>
          <w:szCs w:val="24"/>
        </w:rPr>
        <w:t>45</w:t>
      </w:r>
      <w:r w:rsidRPr="001C2F7C">
        <w:rPr>
          <w:rFonts w:asciiTheme="majorHAnsi" w:hAnsiTheme="majorHAnsi"/>
          <w:b/>
          <w:szCs w:val="24"/>
        </w:rPr>
        <w:t>.4</w:t>
      </w:r>
      <w:r w:rsidRPr="001C2F7C">
        <w:rPr>
          <w:rFonts w:asciiTheme="majorHAnsi" w:hAnsiTheme="majorHAnsi"/>
          <w:szCs w:val="24"/>
        </w:rPr>
        <w:t>. Bidders who fulfil the Eligibility Criteria mentioned in  SCC of NIT will be considered for Technical Evaluation of bids.</w:t>
      </w:r>
    </w:p>
    <w:p w:rsidR="001C2F7C" w:rsidRPr="001C2F7C" w:rsidRDefault="001C2F7C" w:rsidP="001C2F7C">
      <w:pPr>
        <w:adjustRightInd w:val="0"/>
        <w:spacing w:line="276" w:lineRule="auto"/>
        <w:ind w:left="450" w:right="605"/>
        <w:rPr>
          <w:rFonts w:asciiTheme="majorHAnsi" w:hAnsiTheme="majorHAnsi"/>
          <w:szCs w:val="24"/>
        </w:rPr>
      </w:pPr>
    </w:p>
    <w:p w:rsidR="001C2F7C" w:rsidRPr="001C2F7C" w:rsidRDefault="001C2F7C" w:rsidP="001C2F7C">
      <w:pPr>
        <w:tabs>
          <w:tab w:val="left" w:pos="9900"/>
        </w:tabs>
        <w:adjustRightInd w:val="0"/>
        <w:spacing w:line="276" w:lineRule="auto"/>
        <w:ind w:left="450" w:right="605"/>
        <w:rPr>
          <w:rFonts w:asciiTheme="majorHAnsi" w:hAnsiTheme="majorHAnsi"/>
          <w:b/>
          <w:szCs w:val="24"/>
        </w:rPr>
      </w:pPr>
      <w:r>
        <w:rPr>
          <w:rFonts w:asciiTheme="majorHAnsi" w:hAnsiTheme="majorHAnsi"/>
          <w:b/>
          <w:szCs w:val="24"/>
        </w:rPr>
        <w:t>46</w:t>
      </w:r>
      <w:r w:rsidRPr="001C2F7C">
        <w:rPr>
          <w:rFonts w:asciiTheme="majorHAnsi" w:hAnsiTheme="majorHAnsi"/>
          <w:b/>
          <w:szCs w:val="24"/>
        </w:rPr>
        <w:t>. Cost of Bidding</w:t>
      </w:r>
    </w:p>
    <w:p w:rsidR="001C2F7C" w:rsidRPr="001C2F7C" w:rsidRDefault="001C2F7C" w:rsidP="001C2F7C">
      <w:pPr>
        <w:adjustRightInd w:val="0"/>
        <w:spacing w:line="276" w:lineRule="auto"/>
        <w:ind w:left="450"/>
        <w:jc w:val="both"/>
        <w:rPr>
          <w:rFonts w:asciiTheme="majorHAnsi" w:hAnsiTheme="majorHAnsi"/>
          <w:szCs w:val="24"/>
        </w:rPr>
      </w:pPr>
      <w:r w:rsidRPr="001C2F7C">
        <w:rPr>
          <w:rFonts w:asciiTheme="majorHAnsi" w:hAnsiTheme="majorHAnsi"/>
          <w:szCs w:val="24"/>
        </w:rPr>
        <w:t>The Bidder shall bear all costs associated with the preparation and submission of its bid, and “the Purchaser", will in no case be responsible or liable for these costs, regardless of the conduct or outcome of the bidding process.</w:t>
      </w:r>
    </w:p>
    <w:p w:rsidR="001C2F7C" w:rsidRPr="001C2F7C" w:rsidRDefault="001C2F7C" w:rsidP="001C2F7C">
      <w:pPr>
        <w:adjustRightInd w:val="0"/>
        <w:spacing w:line="276" w:lineRule="auto"/>
        <w:ind w:left="450" w:right="605"/>
        <w:rPr>
          <w:rFonts w:asciiTheme="majorHAnsi" w:hAnsiTheme="majorHAnsi"/>
          <w:b/>
          <w:szCs w:val="24"/>
        </w:rPr>
      </w:pPr>
      <w:r>
        <w:rPr>
          <w:rFonts w:asciiTheme="majorHAnsi" w:hAnsiTheme="majorHAnsi"/>
          <w:b/>
          <w:szCs w:val="24"/>
        </w:rPr>
        <w:t>46</w:t>
      </w:r>
      <w:r w:rsidRPr="001C2F7C">
        <w:rPr>
          <w:rFonts w:asciiTheme="majorHAnsi" w:hAnsiTheme="majorHAnsi"/>
          <w:b/>
          <w:szCs w:val="24"/>
        </w:rPr>
        <w:t>.1 Code of Integrity for Public Procurement</w:t>
      </w:r>
    </w:p>
    <w:p w:rsidR="001C2F7C" w:rsidRPr="001C2F7C" w:rsidRDefault="001C2F7C" w:rsidP="001C2F7C">
      <w:pPr>
        <w:tabs>
          <w:tab w:val="left" w:pos="9900"/>
        </w:tabs>
        <w:adjustRightInd w:val="0"/>
        <w:spacing w:line="276" w:lineRule="auto"/>
        <w:ind w:left="450"/>
        <w:jc w:val="both"/>
        <w:rPr>
          <w:rFonts w:asciiTheme="majorHAnsi" w:hAnsiTheme="majorHAnsi"/>
          <w:szCs w:val="24"/>
        </w:rPr>
      </w:pPr>
      <w:r>
        <w:rPr>
          <w:rFonts w:asciiTheme="majorHAnsi" w:hAnsiTheme="majorHAnsi"/>
          <w:b/>
          <w:szCs w:val="24"/>
        </w:rPr>
        <w:t>46</w:t>
      </w:r>
      <w:r w:rsidRPr="001C2F7C">
        <w:rPr>
          <w:rFonts w:asciiTheme="majorHAnsi" w:hAnsiTheme="majorHAnsi"/>
          <w:b/>
          <w:szCs w:val="24"/>
        </w:rPr>
        <w:t>.2.</w:t>
      </w:r>
      <w:r w:rsidRPr="001C2F7C">
        <w:rPr>
          <w:rFonts w:asciiTheme="majorHAnsi" w:hAnsiTheme="majorHAnsi"/>
          <w:szCs w:val="24"/>
        </w:rPr>
        <w:t xml:space="preserve"> The purchaser requires that the bidders, suppliers and contractors observe the highest standard of ethics during the procurement and execution of such contracts. </w:t>
      </w:r>
    </w:p>
    <w:p w:rsidR="001C2F7C" w:rsidRPr="001C2F7C" w:rsidRDefault="001C2F7C" w:rsidP="001C2F7C">
      <w:pPr>
        <w:adjustRightInd w:val="0"/>
        <w:spacing w:line="276" w:lineRule="auto"/>
        <w:ind w:left="450"/>
        <w:jc w:val="both"/>
        <w:rPr>
          <w:rFonts w:asciiTheme="majorHAnsi" w:hAnsiTheme="majorHAnsi"/>
          <w:b/>
          <w:szCs w:val="24"/>
        </w:rPr>
      </w:pPr>
      <w:r w:rsidRPr="001C2F7C">
        <w:rPr>
          <w:rFonts w:asciiTheme="majorHAnsi" w:hAnsiTheme="majorHAnsi"/>
          <w:b/>
          <w:szCs w:val="24"/>
        </w:rPr>
        <w:t>(a) Corrupt practice</w:t>
      </w:r>
    </w:p>
    <w:p w:rsidR="001C2F7C" w:rsidRPr="001C2F7C" w:rsidRDefault="001C2F7C" w:rsidP="001C2F7C">
      <w:pPr>
        <w:adjustRightInd w:val="0"/>
        <w:spacing w:line="276" w:lineRule="auto"/>
        <w:ind w:left="450"/>
        <w:jc w:val="both"/>
        <w:rPr>
          <w:rFonts w:asciiTheme="majorHAnsi" w:hAnsiTheme="majorHAnsi"/>
          <w:szCs w:val="24"/>
        </w:rPr>
      </w:pPr>
      <w:r w:rsidRPr="001C2F7C">
        <w:rPr>
          <w:rFonts w:asciiTheme="majorHAnsi" w:hAnsiTheme="majorHAnsi"/>
          <w:szCs w:val="24"/>
        </w:rPr>
        <w:t>The offering, giving, receiving, or soliciting, directly or indirectly, of anything of value to influence the action of a public official in the procurement process or in contract execution.</w:t>
      </w:r>
    </w:p>
    <w:p w:rsidR="001C2F7C" w:rsidRPr="001C2F7C" w:rsidRDefault="001C2F7C" w:rsidP="001C2F7C">
      <w:pPr>
        <w:adjustRightInd w:val="0"/>
        <w:spacing w:line="276" w:lineRule="auto"/>
        <w:ind w:left="450"/>
        <w:jc w:val="both"/>
        <w:rPr>
          <w:rFonts w:asciiTheme="majorHAnsi" w:hAnsiTheme="majorHAnsi"/>
          <w:b/>
          <w:szCs w:val="24"/>
        </w:rPr>
      </w:pPr>
      <w:r w:rsidRPr="001C2F7C">
        <w:rPr>
          <w:rFonts w:asciiTheme="majorHAnsi" w:hAnsiTheme="majorHAnsi"/>
          <w:b/>
          <w:szCs w:val="24"/>
        </w:rPr>
        <w:t>(b) Fraudulent practice</w:t>
      </w:r>
    </w:p>
    <w:p w:rsidR="001C2F7C" w:rsidRPr="001C2F7C" w:rsidRDefault="001C2F7C" w:rsidP="001C2F7C">
      <w:pPr>
        <w:adjustRightInd w:val="0"/>
        <w:spacing w:line="276" w:lineRule="auto"/>
        <w:ind w:left="450"/>
        <w:jc w:val="both"/>
        <w:rPr>
          <w:rFonts w:asciiTheme="majorHAnsi" w:hAnsiTheme="majorHAnsi"/>
          <w:szCs w:val="24"/>
        </w:rPr>
      </w:pPr>
      <w:r w:rsidRPr="001C2F7C">
        <w:rPr>
          <w:rFonts w:asciiTheme="majorHAnsi" w:hAnsiTheme="majorHAnsi"/>
          <w:szCs w:val="24"/>
        </w:rPr>
        <w:t>a misrepresentation or omission of facts in order to influence a procurement process or the execution of a contract.</w:t>
      </w:r>
    </w:p>
    <w:p w:rsidR="001C2F7C" w:rsidRPr="001C2F7C" w:rsidRDefault="001C2F7C" w:rsidP="001C2F7C">
      <w:pPr>
        <w:adjustRightInd w:val="0"/>
        <w:spacing w:line="276" w:lineRule="auto"/>
        <w:ind w:left="450"/>
        <w:jc w:val="both"/>
        <w:rPr>
          <w:rFonts w:asciiTheme="majorHAnsi" w:hAnsiTheme="majorHAnsi"/>
          <w:b/>
          <w:szCs w:val="24"/>
        </w:rPr>
      </w:pPr>
      <w:r w:rsidRPr="001C2F7C">
        <w:rPr>
          <w:rFonts w:asciiTheme="majorHAnsi" w:hAnsiTheme="majorHAnsi"/>
          <w:b/>
          <w:szCs w:val="24"/>
        </w:rPr>
        <w:t>(c) Collusive practice</w:t>
      </w:r>
    </w:p>
    <w:p w:rsidR="001C2F7C" w:rsidRPr="001C2F7C" w:rsidRDefault="001C2F7C" w:rsidP="001C2F7C">
      <w:pPr>
        <w:adjustRightInd w:val="0"/>
        <w:spacing w:line="276" w:lineRule="auto"/>
        <w:ind w:left="450"/>
        <w:jc w:val="both"/>
        <w:rPr>
          <w:rFonts w:asciiTheme="majorHAnsi" w:hAnsiTheme="majorHAnsi"/>
          <w:szCs w:val="24"/>
        </w:rPr>
      </w:pPr>
      <w:r w:rsidRPr="001C2F7C">
        <w:rPr>
          <w:rFonts w:asciiTheme="majorHAnsi" w:hAnsiTheme="majorHAnsi"/>
          <w:szCs w:val="24"/>
        </w:rPr>
        <w:t>means a scheme or arrangement between two or more bidders, with or without the knowledge of the purchaser, designed to establish bid prices at artificial, non-competitive levels.</w:t>
      </w:r>
    </w:p>
    <w:p w:rsidR="001C2F7C" w:rsidRPr="001C2F7C" w:rsidRDefault="001C2F7C" w:rsidP="001C2F7C">
      <w:pPr>
        <w:adjustRightInd w:val="0"/>
        <w:spacing w:line="276" w:lineRule="auto"/>
        <w:ind w:left="450"/>
        <w:jc w:val="both"/>
        <w:rPr>
          <w:rFonts w:asciiTheme="majorHAnsi" w:hAnsiTheme="majorHAnsi"/>
          <w:b/>
          <w:szCs w:val="24"/>
        </w:rPr>
      </w:pPr>
      <w:r w:rsidRPr="001C2F7C">
        <w:rPr>
          <w:rFonts w:asciiTheme="majorHAnsi" w:hAnsiTheme="majorHAnsi"/>
          <w:b/>
          <w:szCs w:val="24"/>
        </w:rPr>
        <w:t>(d) Coercive practice</w:t>
      </w:r>
    </w:p>
    <w:p w:rsidR="001C2F7C" w:rsidRPr="001C2F7C" w:rsidRDefault="001C2F7C" w:rsidP="001C2F7C">
      <w:pPr>
        <w:adjustRightInd w:val="0"/>
        <w:spacing w:line="276" w:lineRule="auto"/>
        <w:ind w:left="450"/>
        <w:jc w:val="both"/>
        <w:rPr>
          <w:rFonts w:asciiTheme="majorHAnsi" w:hAnsiTheme="majorHAnsi"/>
          <w:szCs w:val="24"/>
        </w:rPr>
      </w:pPr>
      <w:r w:rsidRPr="001C2F7C">
        <w:rPr>
          <w:rFonts w:asciiTheme="majorHAnsi" w:hAnsiTheme="majorHAnsi"/>
          <w:szCs w:val="24"/>
        </w:rPr>
        <w:t>means harming or threatening to harm, directly or indirectly, persons or their property to influence their participation in the procurement process or affect the execution of a contract.</w:t>
      </w:r>
    </w:p>
    <w:p w:rsidR="001C2F7C" w:rsidRPr="001C2F7C" w:rsidRDefault="001C2F7C" w:rsidP="001C2F7C">
      <w:pPr>
        <w:adjustRightInd w:val="0"/>
        <w:spacing w:line="276" w:lineRule="auto"/>
        <w:ind w:left="450"/>
        <w:jc w:val="both"/>
        <w:rPr>
          <w:rFonts w:asciiTheme="majorHAnsi" w:hAnsiTheme="majorHAnsi"/>
          <w:b/>
          <w:szCs w:val="24"/>
        </w:rPr>
      </w:pPr>
      <w:r w:rsidRPr="001C2F7C">
        <w:rPr>
          <w:rFonts w:asciiTheme="majorHAnsi" w:hAnsiTheme="majorHAnsi"/>
          <w:b/>
          <w:szCs w:val="24"/>
        </w:rPr>
        <w:t>(e) Anticompetitive practice</w:t>
      </w:r>
    </w:p>
    <w:p w:rsidR="001C2F7C" w:rsidRPr="001C2F7C" w:rsidRDefault="001C2F7C" w:rsidP="001C2F7C">
      <w:pPr>
        <w:adjustRightInd w:val="0"/>
        <w:spacing w:line="276" w:lineRule="auto"/>
        <w:ind w:left="450"/>
        <w:jc w:val="both"/>
        <w:rPr>
          <w:rFonts w:asciiTheme="majorHAnsi" w:hAnsiTheme="majorHAnsi"/>
          <w:szCs w:val="24"/>
        </w:rPr>
      </w:pPr>
      <w:r w:rsidRPr="001C2F7C">
        <w:rPr>
          <w:rFonts w:asciiTheme="majorHAnsi" w:hAnsiTheme="majorHAnsi"/>
          <w:szCs w:val="24"/>
        </w:rPr>
        <w:t>any collusion, bid rigging or anti-competitive arrangement, or any other practice coming under the purview of the Competition Act, 2002, between two or more bidders, with or without the knowledge of the purchaser, that may impair the transparency, fairness and the progress of the procurement process or to establish bid prices at artificial, non-competitive levels 7</w:t>
      </w:r>
    </w:p>
    <w:p w:rsidR="001C2F7C" w:rsidRPr="001C2F7C" w:rsidRDefault="001C2F7C" w:rsidP="001C2F7C">
      <w:pPr>
        <w:adjustRightInd w:val="0"/>
        <w:spacing w:line="276" w:lineRule="auto"/>
        <w:ind w:left="450"/>
        <w:jc w:val="both"/>
        <w:rPr>
          <w:rFonts w:asciiTheme="majorHAnsi" w:hAnsiTheme="majorHAnsi"/>
          <w:b/>
          <w:szCs w:val="24"/>
        </w:rPr>
      </w:pPr>
      <w:r w:rsidRPr="001C2F7C">
        <w:rPr>
          <w:rFonts w:asciiTheme="majorHAnsi" w:hAnsiTheme="majorHAnsi"/>
          <w:b/>
          <w:szCs w:val="24"/>
        </w:rPr>
        <w:t>(f) Conflict of interest</w:t>
      </w:r>
    </w:p>
    <w:p w:rsidR="001C2F7C" w:rsidRPr="001C2F7C" w:rsidRDefault="001C2F7C" w:rsidP="001C2F7C">
      <w:pPr>
        <w:adjustRightInd w:val="0"/>
        <w:spacing w:line="276" w:lineRule="auto"/>
        <w:ind w:left="450"/>
        <w:jc w:val="both"/>
        <w:rPr>
          <w:rFonts w:asciiTheme="majorHAnsi" w:hAnsiTheme="majorHAnsi"/>
          <w:szCs w:val="24"/>
        </w:rPr>
      </w:pPr>
      <w:r w:rsidRPr="001C2F7C">
        <w:rPr>
          <w:rFonts w:asciiTheme="majorHAnsi" w:hAnsiTheme="majorHAnsi"/>
          <w:szCs w:val="24"/>
        </w:rPr>
        <w:t>participation by a bidding firm or any of its affiliates that are either involved in the consultancy contract to which this procurement is linked; or if they are part of more than one bid in the procurement; or if the bidding firm or their personnel have relationships or financial or business transactions with any official of purchaser who are directly or indirectly related to tender or execution process of contract; or improper use of information obtained by the (prospective) bidder from the purchaser with an intent to gain unfair advantage in the procurement process or for personal gain</w:t>
      </w:r>
    </w:p>
    <w:p w:rsidR="001C2F7C" w:rsidRPr="001C2F7C" w:rsidRDefault="001C2F7C" w:rsidP="001C2F7C">
      <w:pPr>
        <w:adjustRightInd w:val="0"/>
        <w:spacing w:line="276" w:lineRule="auto"/>
        <w:ind w:left="450"/>
        <w:jc w:val="both"/>
        <w:rPr>
          <w:rFonts w:asciiTheme="majorHAnsi" w:hAnsiTheme="majorHAnsi"/>
          <w:b/>
          <w:szCs w:val="24"/>
        </w:rPr>
      </w:pPr>
      <w:r w:rsidRPr="001C2F7C">
        <w:rPr>
          <w:rFonts w:asciiTheme="majorHAnsi" w:hAnsiTheme="majorHAnsi"/>
          <w:b/>
          <w:szCs w:val="24"/>
        </w:rPr>
        <w:t>(g) Obstructive practice</w:t>
      </w:r>
    </w:p>
    <w:p w:rsidR="001C2F7C" w:rsidRPr="001C2F7C" w:rsidRDefault="001C2F7C" w:rsidP="001C2F7C">
      <w:pPr>
        <w:adjustRightInd w:val="0"/>
        <w:spacing w:line="276" w:lineRule="auto"/>
        <w:ind w:left="450"/>
        <w:jc w:val="both"/>
        <w:rPr>
          <w:rFonts w:asciiTheme="majorHAnsi" w:hAnsiTheme="majorHAnsi"/>
          <w:szCs w:val="24"/>
        </w:rPr>
      </w:pPr>
      <w:r w:rsidRPr="001C2F7C">
        <w:rPr>
          <w:rFonts w:asciiTheme="majorHAnsi" w:hAnsiTheme="majorHAnsi"/>
          <w:szCs w:val="24"/>
        </w:rPr>
        <w:t xml:space="preserve">materially impede the purchaser’s investigation into allegations of one or more of the above mentioned prohibited practices either by deliberately destroying, falsifying, altering; or by concealing of evidence material to the investigation; or by making false statements to investigators and/or by threatening, harassing or intimidating any party to prevent it from disclosing its </w:t>
      </w:r>
      <w:r w:rsidRPr="001C2F7C">
        <w:rPr>
          <w:rFonts w:asciiTheme="majorHAnsi" w:hAnsiTheme="majorHAnsi"/>
          <w:szCs w:val="24"/>
        </w:rPr>
        <w:lastRenderedPageBreak/>
        <w:t>knowledge of matters relevant to the investigation or from pursuing the investigation; or by impeding the purchaser’s Entity’s rights of audit or access to information</w:t>
      </w:r>
    </w:p>
    <w:p w:rsidR="001C2F7C" w:rsidRPr="001C2F7C" w:rsidRDefault="00491DC5" w:rsidP="001C2F7C">
      <w:pPr>
        <w:adjustRightInd w:val="0"/>
        <w:spacing w:line="276" w:lineRule="auto"/>
        <w:ind w:left="450"/>
        <w:jc w:val="both"/>
        <w:rPr>
          <w:rFonts w:asciiTheme="majorHAnsi" w:hAnsiTheme="majorHAnsi"/>
          <w:szCs w:val="24"/>
        </w:rPr>
      </w:pPr>
      <w:r>
        <w:rPr>
          <w:rFonts w:asciiTheme="majorHAnsi" w:hAnsiTheme="majorHAnsi"/>
          <w:b/>
          <w:szCs w:val="24"/>
        </w:rPr>
        <w:t>46</w:t>
      </w:r>
      <w:r w:rsidR="001C2F7C" w:rsidRPr="001C2F7C">
        <w:rPr>
          <w:rFonts w:asciiTheme="majorHAnsi" w:hAnsiTheme="majorHAnsi"/>
          <w:b/>
          <w:szCs w:val="24"/>
        </w:rPr>
        <w:t>.3.</w:t>
      </w:r>
      <w:r w:rsidR="001C2F7C" w:rsidRPr="001C2F7C">
        <w:rPr>
          <w:rFonts w:asciiTheme="majorHAnsi" w:hAnsiTheme="majorHAnsi"/>
          <w:szCs w:val="24"/>
        </w:rPr>
        <w:t xml:space="preserve"> The Purchaser will reject a proposal for award if it determines that the Bidder recommended for award has, directly or through an agent, engaged in corrupt, fraudulent, collusive or coercive practices in competing for the Contract in question.</w:t>
      </w:r>
    </w:p>
    <w:p w:rsidR="001C2F7C" w:rsidRPr="001C2F7C" w:rsidRDefault="00491DC5" w:rsidP="001C2F7C">
      <w:pPr>
        <w:adjustRightInd w:val="0"/>
        <w:spacing w:line="276" w:lineRule="auto"/>
        <w:ind w:left="450"/>
        <w:jc w:val="both"/>
        <w:rPr>
          <w:rFonts w:asciiTheme="majorHAnsi" w:hAnsiTheme="majorHAnsi"/>
          <w:szCs w:val="24"/>
        </w:rPr>
      </w:pPr>
      <w:r>
        <w:rPr>
          <w:rFonts w:asciiTheme="majorHAnsi" w:hAnsiTheme="majorHAnsi"/>
          <w:b/>
          <w:szCs w:val="24"/>
        </w:rPr>
        <w:t>46</w:t>
      </w:r>
      <w:r w:rsidR="001C2F7C" w:rsidRPr="001C2F7C">
        <w:rPr>
          <w:rFonts w:asciiTheme="majorHAnsi" w:hAnsiTheme="majorHAnsi"/>
          <w:b/>
          <w:szCs w:val="24"/>
        </w:rPr>
        <w:t>.4.</w:t>
      </w:r>
      <w:r w:rsidR="001C2F7C" w:rsidRPr="001C2F7C">
        <w:rPr>
          <w:rFonts w:asciiTheme="majorHAnsi" w:hAnsiTheme="majorHAnsi"/>
          <w:szCs w:val="24"/>
        </w:rPr>
        <w:t xml:space="preserve"> The bidders/suppliers should sign a declaration about abiding by the Code of Integrity for Public Procurement and submit it in the form along with bid documents. In case of any transgression of this code, the bidder is not only liable to be removed from the list of registered suppliers, but it would be liable for other punitive actions such as cancellation of contracts, banning and blacklisting or action by Competition Commission of India, and so on.</w:t>
      </w:r>
    </w:p>
    <w:p w:rsidR="001C2F7C" w:rsidRPr="001C2F7C" w:rsidRDefault="00491DC5" w:rsidP="001C2F7C">
      <w:pPr>
        <w:adjustRightInd w:val="0"/>
        <w:spacing w:line="276" w:lineRule="auto"/>
        <w:ind w:left="450"/>
        <w:jc w:val="both"/>
        <w:rPr>
          <w:rFonts w:asciiTheme="majorHAnsi" w:hAnsiTheme="majorHAnsi"/>
          <w:b/>
          <w:szCs w:val="24"/>
        </w:rPr>
      </w:pPr>
      <w:r>
        <w:rPr>
          <w:rFonts w:asciiTheme="majorHAnsi" w:hAnsiTheme="majorHAnsi"/>
          <w:b/>
          <w:szCs w:val="24"/>
        </w:rPr>
        <w:t>46</w:t>
      </w:r>
      <w:r w:rsidR="001C2F7C" w:rsidRPr="001C2F7C">
        <w:rPr>
          <w:rFonts w:asciiTheme="majorHAnsi" w:hAnsiTheme="majorHAnsi"/>
          <w:b/>
          <w:szCs w:val="24"/>
        </w:rPr>
        <w:t>.5. Obligations for Proactive disclosures</w:t>
      </w:r>
    </w:p>
    <w:p w:rsidR="001C2F7C" w:rsidRPr="001C2F7C" w:rsidRDefault="001C2F7C" w:rsidP="001C2F7C">
      <w:pPr>
        <w:adjustRightInd w:val="0"/>
        <w:spacing w:line="276" w:lineRule="auto"/>
        <w:ind w:left="450"/>
        <w:jc w:val="both"/>
        <w:rPr>
          <w:rFonts w:asciiTheme="majorHAnsi" w:hAnsiTheme="majorHAnsi"/>
          <w:szCs w:val="24"/>
        </w:rPr>
      </w:pPr>
      <w:r w:rsidRPr="001C2F7C">
        <w:rPr>
          <w:rFonts w:asciiTheme="majorHAnsi" w:hAnsiTheme="majorHAnsi"/>
          <w:szCs w:val="24"/>
        </w:rPr>
        <w:t>a) The Purchaser as well as bidders, suppliers, contractors and consultants, are obliged under Code of Integrity for Public Procurement to sue-moto proactively declare any conflicts of interest (coming under the definition mentioned above – pre-existing or as and as soon as these arise at any stage) in any procurement process or execution of contract. Failure to do so would amount to violation of this code of integrity.</w:t>
      </w:r>
    </w:p>
    <w:p w:rsidR="001C2F7C" w:rsidRPr="001C2F7C" w:rsidRDefault="001C2F7C" w:rsidP="001C2F7C">
      <w:pPr>
        <w:adjustRightInd w:val="0"/>
        <w:spacing w:line="276" w:lineRule="auto"/>
        <w:ind w:left="450"/>
        <w:jc w:val="both"/>
        <w:rPr>
          <w:rFonts w:asciiTheme="majorHAnsi" w:hAnsiTheme="majorHAnsi"/>
          <w:szCs w:val="24"/>
        </w:rPr>
      </w:pPr>
      <w:r w:rsidRPr="001C2F7C">
        <w:rPr>
          <w:rFonts w:asciiTheme="majorHAnsi" w:hAnsiTheme="majorHAnsi"/>
          <w:szCs w:val="24"/>
        </w:rPr>
        <w:t>b) The bidder must declare, whether asked or not in a bid document, any previous transgressions of such a code of integrity with any entity in any country during the last three years or of being debarred by any other Procuring Entity. Failure to do so would amount to violation of this code of integrity.</w:t>
      </w:r>
    </w:p>
    <w:p w:rsidR="001C2F7C" w:rsidRPr="001C2F7C" w:rsidRDefault="001C2F7C" w:rsidP="001C2F7C">
      <w:pPr>
        <w:adjustRightInd w:val="0"/>
        <w:spacing w:line="276" w:lineRule="auto"/>
        <w:ind w:left="450"/>
        <w:jc w:val="both"/>
        <w:rPr>
          <w:rFonts w:asciiTheme="majorHAnsi" w:hAnsiTheme="majorHAnsi"/>
          <w:szCs w:val="24"/>
        </w:rPr>
      </w:pPr>
      <w:r w:rsidRPr="001C2F7C">
        <w:rPr>
          <w:rFonts w:asciiTheme="majorHAnsi" w:hAnsiTheme="majorHAnsi"/>
          <w:szCs w:val="24"/>
        </w:rPr>
        <w:t>c) To encourage voluntary disclosures, such declarations would not mean automatic disqualification for the bidder making such declarations. The declared conflict of interest would be evaluated and mitigation steps, if possible, taken by the purchaser.</w:t>
      </w:r>
    </w:p>
    <w:p w:rsidR="001C2F7C" w:rsidRPr="001C2F7C" w:rsidRDefault="001C2F7C" w:rsidP="001C2F7C">
      <w:pPr>
        <w:adjustRightInd w:val="0"/>
        <w:spacing w:line="276" w:lineRule="auto"/>
        <w:ind w:left="450"/>
        <w:jc w:val="both"/>
        <w:rPr>
          <w:rFonts w:asciiTheme="majorHAnsi" w:hAnsiTheme="majorHAnsi"/>
          <w:szCs w:val="24"/>
        </w:rPr>
      </w:pPr>
      <w:r w:rsidRPr="001C2F7C">
        <w:rPr>
          <w:rFonts w:asciiTheme="majorHAnsi" w:hAnsiTheme="majorHAnsi"/>
          <w:szCs w:val="24"/>
        </w:rPr>
        <w:t>16.6. Punitive Provisions</w:t>
      </w:r>
    </w:p>
    <w:p w:rsidR="001C2F7C" w:rsidRPr="001C2F7C" w:rsidRDefault="001C2F7C" w:rsidP="001C2F7C">
      <w:pPr>
        <w:adjustRightInd w:val="0"/>
        <w:spacing w:line="276" w:lineRule="auto"/>
        <w:ind w:left="450"/>
        <w:jc w:val="both"/>
        <w:rPr>
          <w:rFonts w:asciiTheme="majorHAnsi" w:hAnsiTheme="majorHAnsi"/>
          <w:szCs w:val="24"/>
        </w:rPr>
      </w:pPr>
      <w:r w:rsidRPr="001C2F7C">
        <w:rPr>
          <w:rFonts w:asciiTheme="majorHAnsi" w:hAnsiTheme="majorHAnsi"/>
          <w:szCs w:val="24"/>
        </w:rPr>
        <w:t>Without prejudice to and in addition to the rights of the Purchaser to other penal provisions as per the bid documents or contract, if the Purchaser comes to a conclusion that a (prospective) bidder/supplier, directly or through an agent, has violated this code of integrity in competing for the contract or in executing a contract, the purchaser may take appropriate measures including one or more of the following:</w:t>
      </w:r>
    </w:p>
    <w:p w:rsidR="001C2F7C" w:rsidRPr="001C2F7C" w:rsidRDefault="001C2F7C" w:rsidP="001C2F7C">
      <w:pPr>
        <w:adjustRightInd w:val="0"/>
        <w:spacing w:line="276" w:lineRule="auto"/>
        <w:ind w:left="450"/>
        <w:jc w:val="both"/>
        <w:rPr>
          <w:rFonts w:asciiTheme="majorHAnsi" w:hAnsiTheme="majorHAnsi"/>
          <w:szCs w:val="24"/>
        </w:rPr>
      </w:pPr>
      <w:r w:rsidRPr="001C2F7C">
        <w:rPr>
          <w:rFonts w:asciiTheme="majorHAnsi" w:hAnsiTheme="majorHAnsi"/>
          <w:szCs w:val="24"/>
        </w:rPr>
        <w:t>a) If his bids are under consideration in any procurement:</w:t>
      </w:r>
    </w:p>
    <w:p w:rsidR="001C2F7C" w:rsidRPr="001C2F7C" w:rsidRDefault="001C2F7C" w:rsidP="001C2F7C">
      <w:pPr>
        <w:adjustRightInd w:val="0"/>
        <w:spacing w:line="276" w:lineRule="auto"/>
        <w:ind w:left="450"/>
        <w:jc w:val="both"/>
        <w:rPr>
          <w:rFonts w:asciiTheme="majorHAnsi" w:hAnsiTheme="majorHAnsi"/>
          <w:szCs w:val="24"/>
        </w:rPr>
      </w:pPr>
      <w:r w:rsidRPr="001C2F7C">
        <w:rPr>
          <w:rFonts w:asciiTheme="majorHAnsi" w:hAnsiTheme="majorHAnsi"/>
          <w:szCs w:val="24"/>
        </w:rPr>
        <w:t>i. Forfeiture or encashment of bid security;</w:t>
      </w:r>
    </w:p>
    <w:p w:rsidR="001C2F7C" w:rsidRPr="001C2F7C" w:rsidRDefault="001C2F7C" w:rsidP="001C2F7C">
      <w:pPr>
        <w:adjustRightInd w:val="0"/>
        <w:spacing w:line="276" w:lineRule="auto"/>
        <w:ind w:left="450"/>
        <w:jc w:val="both"/>
        <w:rPr>
          <w:rFonts w:asciiTheme="majorHAnsi" w:hAnsiTheme="majorHAnsi"/>
          <w:szCs w:val="24"/>
        </w:rPr>
      </w:pPr>
      <w:r w:rsidRPr="001C2F7C">
        <w:rPr>
          <w:rFonts w:asciiTheme="majorHAnsi" w:hAnsiTheme="majorHAnsi"/>
          <w:szCs w:val="24"/>
        </w:rPr>
        <w:t>ii. Calling off of any pre-contract negotiations; and</w:t>
      </w:r>
    </w:p>
    <w:p w:rsidR="001C2F7C" w:rsidRPr="001C2F7C" w:rsidRDefault="001C2F7C" w:rsidP="001C2F7C">
      <w:pPr>
        <w:adjustRightInd w:val="0"/>
        <w:spacing w:line="276" w:lineRule="auto"/>
        <w:ind w:left="450"/>
        <w:jc w:val="both"/>
        <w:rPr>
          <w:rFonts w:asciiTheme="majorHAnsi" w:hAnsiTheme="majorHAnsi"/>
          <w:szCs w:val="24"/>
        </w:rPr>
      </w:pPr>
      <w:r w:rsidRPr="001C2F7C">
        <w:rPr>
          <w:rFonts w:asciiTheme="majorHAnsi" w:hAnsiTheme="majorHAnsi"/>
          <w:szCs w:val="24"/>
        </w:rPr>
        <w:t>iii. Rejection and exclusion of the bidder from the procurement process.</w:t>
      </w:r>
    </w:p>
    <w:p w:rsidR="001C2F7C" w:rsidRPr="001C2F7C" w:rsidRDefault="001C2F7C" w:rsidP="001C2F7C">
      <w:pPr>
        <w:adjustRightInd w:val="0"/>
        <w:spacing w:line="276" w:lineRule="auto"/>
        <w:ind w:left="450"/>
        <w:jc w:val="both"/>
        <w:rPr>
          <w:rFonts w:asciiTheme="majorHAnsi" w:hAnsiTheme="majorHAnsi"/>
          <w:szCs w:val="24"/>
        </w:rPr>
      </w:pPr>
      <w:r w:rsidRPr="001C2F7C">
        <w:rPr>
          <w:rFonts w:asciiTheme="majorHAnsi" w:hAnsiTheme="majorHAnsi"/>
          <w:szCs w:val="24"/>
        </w:rPr>
        <w:t>b) If a contract has already been awarded</w:t>
      </w:r>
    </w:p>
    <w:p w:rsidR="001C2F7C" w:rsidRPr="001C2F7C" w:rsidRDefault="001C2F7C" w:rsidP="001C2F7C">
      <w:pPr>
        <w:adjustRightInd w:val="0"/>
        <w:spacing w:line="276" w:lineRule="auto"/>
        <w:ind w:left="450"/>
        <w:jc w:val="both"/>
        <w:rPr>
          <w:rFonts w:asciiTheme="majorHAnsi" w:hAnsiTheme="majorHAnsi"/>
          <w:szCs w:val="24"/>
        </w:rPr>
      </w:pPr>
      <w:r w:rsidRPr="001C2F7C">
        <w:rPr>
          <w:rFonts w:asciiTheme="majorHAnsi" w:hAnsiTheme="majorHAnsi"/>
          <w:szCs w:val="24"/>
        </w:rPr>
        <w:t>i. Cancellation of the relevant contract and recovery of compensation for loss incurred by the Purchaser;</w:t>
      </w:r>
    </w:p>
    <w:p w:rsidR="001C2F7C" w:rsidRPr="001C2F7C" w:rsidRDefault="001C2F7C" w:rsidP="001C2F7C">
      <w:pPr>
        <w:adjustRightInd w:val="0"/>
        <w:spacing w:line="276" w:lineRule="auto"/>
        <w:ind w:left="450"/>
        <w:jc w:val="both"/>
        <w:rPr>
          <w:rFonts w:asciiTheme="majorHAnsi" w:hAnsiTheme="majorHAnsi"/>
          <w:szCs w:val="24"/>
        </w:rPr>
      </w:pPr>
      <w:r w:rsidRPr="001C2F7C">
        <w:rPr>
          <w:rFonts w:asciiTheme="majorHAnsi" w:hAnsiTheme="majorHAnsi"/>
          <w:szCs w:val="24"/>
        </w:rPr>
        <w:t>ii. Forfeiture or encashment of any other security or bond relating to the procurement;</w:t>
      </w:r>
    </w:p>
    <w:p w:rsidR="001C2F7C" w:rsidRPr="001C2F7C" w:rsidRDefault="001C2F7C" w:rsidP="001C2F7C">
      <w:pPr>
        <w:adjustRightInd w:val="0"/>
        <w:spacing w:line="276" w:lineRule="auto"/>
        <w:ind w:left="450"/>
        <w:jc w:val="both"/>
        <w:rPr>
          <w:rFonts w:asciiTheme="majorHAnsi" w:hAnsiTheme="majorHAnsi"/>
          <w:szCs w:val="24"/>
        </w:rPr>
      </w:pPr>
      <w:r w:rsidRPr="001C2F7C">
        <w:rPr>
          <w:rFonts w:asciiTheme="majorHAnsi" w:hAnsiTheme="majorHAnsi"/>
          <w:szCs w:val="24"/>
        </w:rPr>
        <w:t>iii. Recovery of payments including advance payments, if any, made by the purchaser along with interest thereon at the prevailing rate.</w:t>
      </w:r>
    </w:p>
    <w:p w:rsidR="001C2F7C" w:rsidRPr="001C2F7C" w:rsidRDefault="001C2F7C" w:rsidP="001C2F7C">
      <w:pPr>
        <w:adjustRightInd w:val="0"/>
        <w:spacing w:line="276" w:lineRule="auto"/>
        <w:ind w:left="450"/>
        <w:jc w:val="both"/>
        <w:rPr>
          <w:rFonts w:asciiTheme="majorHAnsi" w:hAnsiTheme="majorHAnsi"/>
          <w:szCs w:val="24"/>
        </w:rPr>
      </w:pPr>
      <w:r w:rsidRPr="001C2F7C">
        <w:rPr>
          <w:rFonts w:asciiTheme="majorHAnsi" w:hAnsiTheme="majorHAnsi"/>
          <w:szCs w:val="24"/>
        </w:rPr>
        <w:t>c) Provisions in addition to above:</w:t>
      </w:r>
    </w:p>
    <w:p w:rsidR="001C2F7C" w:rsidRPr="001C2F7C" w:rsidRDefault="001C2F7C" w:rsidP="001C2F7C">
      <w:pPr>
        <w:adjustRightInd w:val="0"/>
        <w:spacing w:line="276" w:lineRule="auto"/>
        <w:ind w:left="450"/>
        <w:jc w:val="both"/>
        <w:rPr>
          <w:rFonts w:asciiTheme="majorHAnsi" w:hAnsiTheme="majorHAnsi"/>
          <w:szCs w:val="24"/>
        </w:rPr>
      </w:pPr>
      <w:r w:rsidRPr="001C2F7C">
        <w:rPr>
          <w:rFonts w:asciiTheme="majorHAnsi" w:hAnsiTheme="majorHAnsi"/>
          <w:szCs w:val="24"/>
        </w:rPr>
        <w:t>i. Removal from the list of registered suppliers and banning/debarment of the bidder from participation in future procurements of the purchaser for a period not less than one year;</w:t>
      </w:r>
    </w:p>
    <w:p w:rsidR="001C2F7C" w:rsidRPr="001C2F7C" w:rsidRDefault="001C2F7C" w:rsidP="001C2F7C">
      <w:pPr>
        <w:adjustRightInd w:val="0"/>
        <w:spacing w:line="276" w:lineRule="auto"/>
        <w:ind w:left="450"/>
        <w:jc w:val="both"/>
        <w:rPr>
          <w:rFonts w:asciiTheme="majorHAnsi" w:hAnsiTheme="majorHAnsi"/>
          <w:szCs w:val="24"/>
        </w:rPr>
      </w:pPr>
      <w:r w:rsidRPr="001C2F7C">
        <w:rPr>
          <w:rFonts w:asciiTheme="majorHAnsi" w:hAnsiTheme="majorHAnsi"/>
          <w:szCs w:val="24"/>
        </w:rPr>
        <w:t>ii. In case of anti-competitive practices, information for further processing may be filed under a signature of the Joint Secretary level officer, with the Competition Commission of India;</w:t>
      </w:r>
    </w:p>
    <w:p w:rsidR="001C2F7C" w:rsidRDefault="001C2F7C" w:rsidP="001C2F7C">
      <w:pPr>
        <w:adjustRightInd w:val="0"/>
        <w:spacing w:line="276" w:lineRule="auto"/>
        <w:ind w:left="450"/>
        <w:jc w:val="both"/>
        <w:rPr>
          <w:rFonts w:asciiTheme="majorHAnsi" w:hAnsiTheme="majorHAnsi"/>
          <w:szCs w:val="24"/>
        </w:rPr>
      </w:pPr>
      <w:r w:rsidRPr="001C2F7C">
        <w:rPr>
          <w:rFonts w:asciiTheme="majorHAnsi" w:hAnsiTheme="majorHAnsi"/>
          <w:szCs w:val="24"/>
        </w:rPr>
        <w:t>iii. Initiation of suitable disciplinary or criminal proceedings against any individual or staff found responsible.</w:t>
      </w:r>
    </w:p>
    <w:p w:rsidR="00491DC5" w:rsidRPr="001C2F7C" w:rsidRDefault="00491DC5" w:rsidP="001C2F7C">
      <w:pPr>
        <w:adjustRightInd w:val="0"/>
        <w:spacing w:line="276" w:lineRule="auto"/>
        <w:ind w:left="450"/>
        <w:jc w:val="both"/>
        <w:rPr>
          <w:rFonts w:asciiTheme="majorHAnsi" w:hAnsiTheme="majorHAnsi"/>
          <w:szCs w:val="24"/>
        </w:rPr>
      </w:pPr>
    </w:p>
    <w:p w:rsidR="001C2F7C" w:rsidRPr="001C2F7C" w:rsidRDefault="00491DC5" w:rsidP="001C2F7C">
      <w:pPr>
        <w:adjustRightInd w:val="0"/>
        <w:spacing w:line="276" w:lineRule="auto"/>
        <w:ind w:left="450"/>
        <w:jc w:val="both"/>
        <w:rPr>
          <w:rFonts w:asciiTheme="majorHAnsi" w:hAnsiTheme="majorHAnsi"/>
          <w:b/>
          <w:szCs w:val="24"/>
        </w:rPr>
      </w:pPr>
      <w:r>
        <w:rPr>
          <w:rFonts w:asciiTheme="majorHAnsi" w:hAnsiTheme="majorHAnsi"/>
          <w:b/>
          <w:szCs w:val="24"/>
        </w:rPr>
        <w:lastRenderedPageBreak/>
        <w:t>47</w:t>
      </w:r>
      <w:r w:rsidR="001C2F7C" w:rsidRPr="001C2F7C">
        <w:rPr>
          <w:rFonts w:asciiTheme="majorHAnsi" w:hAnsiTheme="majorHAnsi"/>
          <w:b/>
          <w:szCs w:val="24"/>
        </w:rPr>
        <w:t>. Amendment to Bidding Documents</w:t>
      </w:r>
    </w:p>
    <w:p w:rsidR="001C2F7C" w:rsidRPr="001C2F7C" w:rsidRDefault="001C2F7C" w:rsidP="001C2F7C">
      <w:pPr>
        <w:adjustRightInd w:val="0"/>
        <w:spacing w:line="276" w:lineRule="auto"/>
        <w:ind w:left="450"/>
        <w:jc w:val="both"/>
        <w:rPr>
          <w:rFonts w:asciiTheme="majorHAnsi" w:hAnsiTheme="majorHAnsi"/>
          <w:szCs w:val="24"/>
        </w:rPr>
      </w:pPr>
      <w:r w:rsidRPr="001C2F7C">
        <w:rPr>
          <w:rFonts w:asciiTheme="majorHAnsi" w:hAnsiTheme="majorHAnsi"/>
          <w:szCs w:val="24"/>
        </w:rPr>
        <w:t xml:space="preserve"> In order to allow prospective bidders reasonable time to take the amendment into account while formulating their bids, the Purchaser, at its discretion, may extend the due date for the submission of bids and host the changes on the CPPP website</w:t>
      </w:r>
      <w:r w:rsidR="00491DC5">
        <w:rPr>
          <w:rFonts w:asciiTheme="majorHAnsi" w:hAnsiTheme="majorHAnsi"/>
          <w:szCs w:val="24"/>
        </w:rPr>
        <w:t xml:space="preserve"> ,</w:t>
      </w:r>
      <w:r w:rsidRPr="001C2F7C">
        <w:rPr>
          <w:rFonts w:asciiTheme="majorHAnsi" w:hAnsiTheme="majorHAnsi"/>
          <w:szCs w:val="24"/>
        </w:rPr>
        <w:t>https://etenders.gov.in of the purchaser</w:t>
      </w:r>
    </w:p>
    <w:p w:rsidR="001C2F7C" w:rsidRPr="001C2F7C" w:rsidRDefault="001C2F7C" w:rsidP="001C2F7C">
      <w:pPr>
        <w:adjustRightInd w:val="0"/>
        <w:spacing w:line="276" w:lineRule="auto"/>
        <w:ind w:left="450"/>
        <w:jc w:val="both"/>
        <w:rPr>
          <w:rFonts w:asciiTheme="majorHAnsi" w:hAnsiTheme="majorHAnsi"/>
          <w:szCs w:val="24"/>
        </w:rPr>
      </w:pPr>
    </w:p>
    <w:p w:rsidR="001C2F7C" w:rsidRPr="001C2F7C" w:rsidRDefault="00491DC5" w:rsidP="001C2F7C">
      <w:pPr>
        <w:adjustRightInd w:val="0"/>
        <w:spacing w:line="276" w:lineRule="auto"/>
        <w:ind w:left="450"/>
        <w:jc w:val="both"/>
        <w:rPr>
          <w:rFonts w:asciiTheme="majorHAnsi" w:hAnsiTheme="majorHAnsi"/>
          <w:b/>
          <w:szCs w:val="24"/>
        </w:rPr>
      </w:pPr>
      <w:r>
        <w:rPr>
          <w:rFonts w:asciiTheme="majorHAnsi" w:hAnsiTheme="majorHAnsi"/>
          <w:b/>
          <w:szCs w:val="24"/>
        </w:rPr>
        <w:t>48</w:t>
      </w:r>
      <w:r w:rsidR="001C2F7C" w:rsidRPr="001C2F7C">
        <w:rPr>
          <w:rFonts w:asciiTheme="majorHAnsi" w:hAnsiTheme="majorHAnsi"/>
          <w:b/>
          <w:szCs w:val="24"/>
        </w:rPr>
        <w:t>. Confidentiality</w:t>
      </w:r>
    </w:p>
    <w:p w:rsidR="001C2F7C" w:rsidRPr="001C2F7C" w:rsidRDefault="00491DC5" w:rsidP="001C2F7C">
      <w:pPr>
        <w:adjustRightInd w:val="0"/>
        <w:spacing w:line="276" w:lineRule="auto"/>
        <w:ind w:left="450"/>
        <w:jc w:val="both"/>
        <w:rPr>
          <w:rFonts w:asciiTheme="majorHAnsi" w:hAnsiTheme="majorHAnsi"/>
          <w:szCs w:val="24"/>
        </w:rPr>
      </w:pPr>
      <w:r>
        <w:rPr>
          <w:rFonts w:asciiTheme="majorHAnsi" w:hAnsiTheme="majorHAnsi"/>
          <w:b/>
          <w:szCs w:val="24"/>
        </w:rPr>
        <w:t>48</w:t>
      </w:r>
      <w:r w:rsidR="001C2F7C" w:rsidRPr="001C2F7C">
        <w:rPr>
          <w:rFonts w:asciiTheme="majorHAnsi" w:hAnsiTheme="majorHAnsi"/>
          <w:b/>
          <w:szCs w:val="24"/>
        </w:rPr>
        <w:t>.1.</w:t>
      </w:r>
      <w:r w:rsidR="001C2F7C" w:rsidRPr="001C2F7C">
        <w:rPr>
          <w:rFonts w:asciiTheme="majorHAnsi" w:hAnsiTheme="majorHAnsi"/>
          <w:szCs w:val="24"/>
        </w:rPr>
        <w:t xml:space="preserve"> Information relating to the examination, evaluation, comparison, and post qualification of bids, and recommendation of contract award, shall not be disclosed to bidders or any other persons not officially concerned with such process until Award of the Contract. However, decisions taken during process of tender evaluation shall be hosted on e-Tenders portal.</w:t>
      </w:r>
    </w:p>
    <w:p w:rsidR="001C2F7C" w:rsidRPr="001C2F7C" w:rsidRDefault="00491DC5" w:rsidP="001C2F7C">
      <w:pPr>
        <w:adjustRightInd w:val="0"/>
        <w:spacing w:line="276" w:lineRule="auto"/>
        <w:ind w:left="450"/>
        <w:jc w:val="both"/>
        <w:rPr>
          <w:rFonts w:asciiTheme="majorHAnsi" w:hAnsiTheme="majorHAnsi"/>
          <w:szCs w:val="24"/>
        </w:rPr>
      </w:pPr>
      <w:r>
        <w:rPr>
          <w:rFonts w:asciiTheme="majorHAnsi" w:hAnsiTheme="majorHAnsi"/>
          <w:b/>
          <w:szCs w:val="24"/>
        </w:rPr>
        <w:t>48</w:t>
      </w:r>
      <w:r w:rsidR="001C2F7C" w:rsidRPr="001C2F7C">
        <w:rPr>
          <w:rFonts w:asciiTheme="majorHAnsi" w:hAnsiTheme="majorHAnsi"/>
          <w:b/>
          <w:szCs w:val="24"/>
        </w:rPr>
        <w:t>.2.</w:t>
      </w:r>
      <w:r w:rsidR="001C2F7C" w:rsidRPr="001C2F7C">
        <w:rPr>
          <w:rFonts w:asciiTheme="majorHAnsi" w:hAnsiTheme="majorHAnsi"/>
          <w:szCs w:val="24"/>
        </w:rPr>
        <w:t xml:space="preserve"> Any effort by a Bidder to influence the Purchaser in the examination, evaluation, comparison, and post qualification of the bids or contract award decisions may result in the rejection of its Bid.</w:t>
      </w:r>
    </w:p>
    <w:p w:rsidR="001C2F7C" w:rsidRPr="001C2F7C" w:rsidRDefault="001C2F7C" w:rsidP="001C2F7C">
      <w:pPr>
        <w:spacing w:line="276" w:lineRule="auto"/>
        <w:ind w:left="450"/>
        <w:jc w:val="both"/>
        <w:rPr>
          <w:rFonts w:asciiTheme="majorHAnsi" w:hAnsiTheme="majorHAnsi"/>
          <w:szCs w:val="24"/>
        </w:rPr>
      </w:pPr>
    </w:p>
    <w:p w:rsidR="001C2F7C" w:rsidRPr="001C2F7C" w:rsidRDefault="00491DC5" w:rsidP="001C2F7C">
      <w:pPr>
        <w:adjustRightInd w:val="0"/>
        <w:spacing w:line="276" w:lineRule="auto"/>
        <w:ind w:left="450"/>
        <w:jc w:val="both"/>
        <w:rPr>
          <w:rFonts w:asciiTheme="majorHAnsi" w:hAnsiTheme="majorHAnsi"/>
          <w:b/>
          <w:szCs w:val="24"/>
        </w:rPr>
      </w:pPr>
      <w:r>
        <w:rPr>
          <w:rFonts w:asciiTheme="majorHAnsi" w:hAnsiTheme="majorHAnsi"/>
          <w:b/>
          <w:szCs w:val="24"/>
        </w:rPr>
        <w:t>49</w:t>
      </w:r>
      <w:r w:rsidR="001C2F7C" w:rsidRPr="001C2F7C">
        <w:rPr>
          <w:rFonts w:asciiTheme="majorHAnsi" w:hAnsiTheme="majorHAnsi"/>
          <w:b/>
          <w:szCs w:val="24"/>
        </w:rPr>
        <w:t>. Post qualification</w:t>
      </w:r>
    </w:p>
    <w:p w:rsidR="001C2F7C" w:rsidRPr="001C2F7C" w:rsidRDefault="00491DC5" w:rsidP="001C2F7C">
      <w:pPr>
        <w:adjustRightInd w:val="0"/>
        <w:spacing w:line="276" w:lineRule="auto"/>
        <w:ind w:left="450"/>
        <w:jc w:val="both"/>
        <w:rPr>
          <w:rFonts w:asciiTheme="majorHAnsi" w:hAnsiTheme="majorHAnsi"/>
          <w:szCs w:val="24"/>
        </w:rPr>
      </w:pPr>
      <w:r>
        <w:rPr>
          <w:rFonts w:asciiTheme="majorHAnsi" w:hAnsiTheme="majorHAnsi"/>
          <w:b/>
          <w:szCs w:val="24"/>
        </w:rPr>
        <w:t>49</w:t>
      </w:r>
      <w:r w:rsidR="001C2F7C" w:rsidRPr="001C2F7C">
        <w:rPr>
          <w:rFonts w:asciiTheme="majorHAnsi" w:hAnsiTheme="majorHAnsi"/>
          <w:b/>
          <w:szCs w:val="24"/>
        </w:rPr>
        <w:t>.1</w:t>
      </w:r>
      <w:r w:rsidR="001C2F7C" w:rsidRPr="001C2F7C">
        <w:rPr>
          <w:rFonts w:asciiTheme="majorHAnsi" w:hAnsiTheme="majorHAnsi"/>
          <w:szCs w:val="24"/>
        </w:rPr>
        <w:t>. In the absence of pre-qualification, the Purchaser will determine to its satisfaction whether the Bidder that is selected as having submitted the lowest evaluated responsive bid is qualified to perform the contract satisfactorily, in accordance with the criteria listed in the SCC.</w:t>
      </w:r>
    </w:p>
    <w:p w:rsidR="001C2F7C" w:rsidRPr="001C2F7C" w:rsidRDefault="00491DC5" w:rsidP="001C2F7C">
      <w:pPr>
        <w:adjustRightInd w:val="0"/>
        <w:spacing w:line="276" w:lineRule="auto"/>
        <w:ind w:left="450"/>
        <w:jc w:val="both"/>
        <w:rPr>
          <w:rFonts w:asciiTheme="majorHAnsi" w:hAnsiTheme="majorHAnsi"/>
          <w:szCs w:val="24"/>
        </w:rPr>
      </w:pPr>
      <w:r>
        <w:rPr>
          <w:rFonts w:asciiTheme="majorHAnsi" w:hAnsiTheme="majorHAnsi"/>
          <w:b/>
          <w:szCs w:val="24"/>
        </w:rPr>
        <w:t>49</w:t>
      </w:r>
      <w:r w:rsidR="001C2F7C" w:rsidRPr="001C2F7C">
        <w:rPr>
          <w:rFonts w:asciiTheme="majorHAnsi" w:hAnsiTheme="majorHAnsi"/>
          <w:b/>
          <w:szCs w:val="24"/>
        </w:rPr>
        <w:t>.2</w:t>
      </w:r>
      <w:r w:rsidR="001C2F7C" w:rsidRPr="001C2F7C">
        <w:rPr>
          <w:rFonts w:asciiTheme="majorHAnsi" w:hAnsiTheme="majorHAnsi"/>
          <w:szCs w:val="24"/>
        </w:rPr>
        <w:t>. The determination will take into account the Eligibility&amp; Qualification criteria listed in the  SCC of Tender document and it will be based upon an examination of the documentary evidence of the Bidder’s qualifications submitted by the Bidder, as well as such other information as the Purchaser deems necessary and appropriate.</w:t>
      </w:r>
    </w:p>
    <w:p w:rsidR="001C2F7C" w:rsidRPr="001C2F7C" w:rsidRDefault="00491DC5" w:rsidP="001C2F7C">
      <w:pPr>
        <w:adjustRightInd w:val="0"/>
        <w:spacing w:line="276" w:lineRule="auto"/>
        <w:ind w:left="450"/>
        <w:jc w:val="both"/>
        <w:rPr>
          <w:rFonts w:asciiTheme="majorHAnsi" w:hAnsiTheme="majorHAnsi"/>
          <w:szCs w:val="24"/>
        </w:rPr>
      </w:pPr>
      <w:r>
        <w:rPr>
          <w:rFonts w:asciiTheme="majorHAnsi" w:hAnsiTheme="majorHAnsi"/>
          <w:b/>
          <w:szCs w:val="24"/>
        </w:rPr>
        <w:t>49</w:t>
      </w:r>
      <w:r w:rsidR="001C2F7C" w:rsidRPr="001C2F7C">
        <w:rPr>
          <w:rFonts w:asciiTheme="majorHAnsi" w:hAnsiTheme="majorHAnsi"/>
          <w:b/>
          <w:szCs w:val="24"/>
        </w:rPr>
        <w:t>.3</w:t>
      </w:r>
      <w:r w:rsidR="001C2F7C" w:rsidRPr="001C2F7C">
        <w:rPr>
          <w:rFonts w:asciiTheme="majorHAnsi" w:hAnsiTheme="majorHAnsi"/>
          <w:szCs w:val="24"/>
        </w:rPr>
        <w:t>. An affirmative determination will be a prerequisite for award of the contract to the Bidder. A negative determination will result in rejection of the Bidder’s bid.</w:t>
      </w:r>
    </w:p>
    <w:p w:rsidR="001C2F7C" w:rsidRPr="001C2F7C" w:rsidRDefault="001C2F7C" w:rsidP="001C2F7C">
      <w:pPr>
        <w:spacing w:line="276" w:lineRule="auto"/>
        <w:ind w:left="450"/>
        <w:jc w:val="both"/>
        <w:rPr>
          <w:rFonts w:asciiTheme="majorHAnsi" w:hAnsiTheme="majorHAnsi"/>
          <w:szCs w:val="24"/>
        </w:rPr>
      </w:pPr>
    </w:p>
    <w:p w:rsidR="001C2F7C" w:rsidRPr="001C2F7C" w:rsidRDefault="00491DC5" w:rsidP="001C2F7C">
      <w:pPr>
        <w:tabs>
          <w:tab w:val="left" w:pos="180"/>
        </w:tabs>
        <w:adjustRightInd w:val="0"/>
        <w:spacing w:line="276" w:lineRule="auto"/>
        <w:ind w:left="450"/>
        <w:jc w:val="both"/>
        <w:rPr>
          <w:rFonts w:asciiTheme="majorHAnsi" w:hAnsiTheme="majorHAnsi"/>
          <w:b/>
          <w:szCs w:val="24"/>
        </w:rPr>
      </w:pPr>
      <w:r>
        <w:rPr>
          <w:rFonts w:asciiTheme="majorHAnsi" w:hAnsiTheme="majorHAnsi"/>
          <w:b/>
          <w:szCs w:val="24"/>
        </w:rPr>
        <w:t>50</w:t>
      </w:r>
      <w:r w:rsidR="001C2F7C" w:rsidRPr="001C2F7C">
        <w:rPr>
          <w:rFonts w:asciiTheme="majorHAnsi" w:hAnsiTheme="majorHAnsi"/>
          <w:b/>
          <w:szCs w:val="24"/>
        </w:rPr>
        <w:t>. Bidder’s right to question rejection</w:t>
      </w:r>
    </w:p>
    <w:p w:rsidR="001C2F7C" w:rsidRPr="001C2F7C" w:rsidRDefault="001C2F7C" w:rsidP="001C2F7C">
      <w:pPr>
        <w:adjustRightInd w:val="0"/>
        <w:spacing w:line="276" w:lineRule="auto"/>
        <w:ind w:left="450"/>
        <w:jc w:val="both"/>
        <w:rPr>
          <w:rFonts w:asciiTheme="majorHAnsi" w:hAnsiTheme="majorHAnsi"/>
          <w:szCs w:val="24"/>
        </w:rPr>
      </w:pPr>
      <w:r w:rsidRPr="001C2F7C">
        <w:rPr>
          <w:rFonts w:asciiTheme="majorHAnsi" w:hAnsiTheme="majorHAnsi"/>
          <w:szCs w:val="24"/>
        </w:rPr>
        <w:t>A Bidder shall have the right to be heard in case he feels that a proper procurement process is not being followed and/or his tender has been rejected wrongly. Only a directly affected bidder can represent in this regard as under:</w:t>
      </w:r>
    </w:p>
    <w:p w:rsidR="001C2F7C" w:rsidRPr="001C2F7C" w:rsidRDefault="00491DC5" w:rsidP="001C2F7C">
      <w:pPr>
        <w:adjustRightInd w:val="0"/>
        <w:spacing w:line="276" w:lineRule="auto"/>
        <w:ind w:left="450"/>
        <w:jc w:val="both"/>
        <w:rPr>
          <w:rFonts w:asciiTheme="majorHAnsi" w:hAnsiTheme="majorHAnsi"/>
          <w:szCs w:val="24"/>
        </w:rPr>
      </w:pPr>
      <w:r>
        <w:rPr>
          <w:rFonts w:asciiTheme="majorHAnsi" w:hAnsiTheme="majorHAnsi"/>
          <w:b/>
          <w:szCs w:val="24"/>
        </w:rPr>
        <w:t>50</w:t>
      </w:r>
      <w:r w:rsidR="001C2F7C" w:rsidRPr="001C2F7C">
        <w:rPr>
          <w:rFonts w:asciiTheme="majorHAnsi" w:hAnsiTheme="majorHAnsi"/>
          <w:b/>
          <w:szCs w:val="24"/>
        </w:rPr>
        <w:t>.1</w:t>
      </w:r>
      <w:r w:rsidR="001C2F7C" w:rsidRPr="001C2F7C">
        <w:rPr>
          <w:rFonts w:asciiTheme="majorHAnsi" w:hAnsiTheme="majorHAnsi"/>
          <w:szCs w:val="24"/>
        </w:rPr>
        <w:t xml:space="preserve"> Only a bidder who has participated in the concerned procurement process i.e. pre- qualification, bidder registration or bidding, as the case may be, can make such representation.</w:t>
      </w:r>
    </w:p>
    <w:p w:rsidR="001C2F7C" w:rsidRPr="001C2F7C" w:rsidRDefault="00491DC5" w:rsidP="001C2F7C">
      <w:pPr>
        <w:adjustRightInd w:val="0"/>
        <w:spacing w:line="276" w:lineRule="auto"/>
        <w:ind w:left="450"/>
        <w:jc w:val="both"/>
        <w:rPr>
          <w:rFonts w:asciiTheme="majorHAnsi" w:hAnsiTheme="majorHAnsi"/>
          <w:szCs w:val="24"/>
        </w:rPr>
      </w:pPr>
      <w:r>
        <w:rPr>
          <w:rFonts w:asciiTheme="majorHAnsi" w:hAnsiTheme="majorHAnsi"/>
          <w:b/>
          <w:szCs w:val="24"/>
        </w:rPr>
        <w:t>50</w:t>
      </w:r>
      <w:r w:rsidR="001C2F7C" w:rsidRPr="001C2F7C">
        <w:rPr>
          <w:rFonts w:asciiTheme="majorHAnsi" w:hAnsiTheme="majorHAnsi"/>
          <w:b/>
          <w:szCs w:val="24"/>
        </w:rPr>
        <w:t>.2</w:t>
      </w:r>
      <w:r w:rsidR="001C2F7C" w:rsidRPr="001C2F7C">
        <w:rPr>
          <w:rFonts w:asciiTheme="majorHAnsi" w:hAnsiTheme="majorHAnsi"/>
          <w:szCs w:val="24"/>
        </w:rPr>
        <w:t xml:space="preserve"> In case pre-qualification bid has been evaluated before the bidding of Technical bids, an application for review in relation to the technical bid may be filed only by a bidder who has qualified in prequalification bid.</w:t>
      </w:r>
    </w:p>
    <w:p w:rsidR="001C2F7C" w:rsidRPr="001C2F7C" w:rsidRDefault="00491DC5" w:rsidP="001C2F7C">
      <w:pPr>
        <w:adjustRightInd w:val="0"/>
        <w:spacing w:line="276" w:lineRule="auto"/>
        <w:ind w:left="450"/>
        <w:jc w:val="both"/>
        <w:rPr>
          <w:rFonts w:asciiTheme="majorHAnsi" w:hAnsiTheme="majorHAnsi"/>
          <w:szCs w:val="24"/>
        </w:rPr>
      </w:pPr>
      <w:r>
        <w:rPr>
          <w:rFonts w:asciiTheme="majorHAnsi" w:hAnsiTheme="majorHAnsi"/>
          <w:b/>
          <w:szCs w:val="24"/>
        </w:rPr>
        <w:t>50</w:t>
      </w:r>
      <w:r w:rsidR="001C2F7C" w:rsidRPr="001C2F7C">
        <w:rPr>
          <w:rFonts w:asciiTheme="majorHAnsi" w:hAnsiTheme="majorHAnsi"/>
          <w:b/>
          <w:szCs w:val="24"/>
        </w:rPr>
        <w:t>.3</w:t>
      </w:r>
      <w:r w:rsidR="001C2F7C" w:rsidRPr="001C2F7C">
        <w:rPr>
          <w:rFonts w:asciiTheme="majorHAnsi" w:hAnsiTheme="majorHAnsi"/>
          <w:szCs w:val="24"/>
        </w:rPr>
        <w:t xml:space="preserve"> In case technical bid has been evaluated before the opening of the financial bid, an application for review in relation to the financial bid may be filed only by a bidder whose technical bid is found to be acceptable.</w:t>
      </w:r>
    </w:p>
    <w:p w:rsidR="001C2F7C" w:rsidRPr="001C2F7C" w:rsidRDefault="00491DC5" w:rsidP="001C2F7C">
      <w:pPr>
        <w:adjustRightInd w:val="0"/>
        <w:spacing w:line="276" w:lineRule="auto"/>
        <w:ind w:left="450"/>
        <w:jc w:val="both"/>
        <w:rPr>
          <w:rFonts w:asciiTheme="majorHAnsi" w:hAnsiTheme="majorHAnsi"/>
          <w:szCs w:val="24"/>
        </w:rPr>
      </w:pPr>
      <w:r>
        <w:rPr>
          <w:rFonts w:asciiTheme="majorHAnsi" w:hAnsiTheme="majorHAnsi"/>
          <w:b/>
          <w:szCs w:val="24"/>
        </w:rPr>
        <w:t>50</w:t>
      </w:r>
      <w:r w:rsidR="001C2F7C" w:rsidRPr="001C2F7C">
        <w:rPr>
          <w:rFonts w:asciiTheme="majorHAnsi" w:hAnsiTheme="majorHAnsi"/>
          <w:b/>
          <w:szCs w:val="24"/>
        </w:rPr>
        <w:t>.4</w:t>
      </w:r>
      <w:r w:rsidR="001C2F7C" w:rsidRPr="001C2F7C">
        <w:rPr>
          <w:rFonts w:asciiTheme="majorHAnsi" w:hAnsiTheme="majorHAnsi"/>
          <w:szCs w:val="24"/>
        </w:rPr>
        <w:t xml:space="preserve"> In case a Bidder feels aggrieved by the decision of the purchaser, he may then send his representation in writing to the Purchaser’s address as indicated in special conditions of contract (SCC) within 05 working days from the date of communication of the purchaser intimating the rejection for reconsideration of the decision by the purchaser.</w:t>
      </w:r>
    </w:p>
    <w:p w:rsidR="001C2F7C" w:rsidRPr="001C2F7C" w:rsidRDefault="00491DC5" w:rsidP="001C2F7C">
      <w:pPr>
        <w:adjustRightInd w:val="0"/>
        <w:spacing w:line="276" w:lineRule="auto"/>
        <w:ind w:left="450"/>
        <w:jc w:val="both"/>
        <w:rPr>
          <w:rFonts w:asciiTheme="majorHAnsi" w:hAnsiTheme="majorHAnsi"/>
          <w:szCs w:val="24"/>
        </w:rPr>
      </w:pPr>
      <w:r>
        <w:rPr>
          <w:rFonts w:asciiTheme="majorHAnsi" w:hAnsiTheme="majorHAnsi"/>
          <w:b/>
          <w:szCs w:val="24"/>
        </w:rPr>
        <w:t>50</w:t>
      </w:r>
      <w:r w:rsidR="001C2F7C" w:rsidRPr="001C2F7C">
        <w:rPr>
          <w:rFonts w:asciiTheme="majorHAnsi" w:hAnsiTheme="majorHAnsi"/>
          <w:b/>
          <w:szCs w:val="24"/>
        </w:rPr>
        <w:t>.5</w:t>
      </w:r>
      <w:r w:rsidR="001C2F7C" w:rsidRPr="001C2F7C">
        <w:rPr>
          <w:rFonts w:asciiTheme="majorHAnsi" w:hAnsiTheme="majorHAnsi"/>
          <w:szCs w:val="24"/>
        </w:rPr>
        <w:t xml:space="preserve"> Following decisions of the purchaser in accordance with the provision of internal guidelines shall not be subject to review:</w:t>
      </w:r>
    </w:p>
    <w:p w:rsidR="001C2F7C" w:rsidRPr="001C2F7C" w:rsidRDefault="001C2F7C" w:rsidP="001C2F7C">
      <w:pPr>
        <w:widowControl/>
        <w:numPr>
          <w:ilvl w:val="0"/>
          <w:numId w:val="28"/>
        </w:numPr>
        <w:adjustRightInd w:val="0"/>
        <w:spacing w:line="276" w:lineRule="auto"/>
        <w:ind w:left="450" w:firstLine="0"/>
        <w:jc w:val="both"/>
        <w:rPr>
          <w:rFonts w:asciiTheme="majorHAnsi" w:hAnsiTheme="majorHAnsi"/>
          <w:szCs w:val="24"/>
        </w:rPr>
      </w:pPr>
      <w:r w:rsidRPr="001C2F7C">
        <w:rPr>
          <w:rFonts w:asciiTheme="majorHAnsi" w:hAnsiTheme="majorHAnsi"/>
          <w:szCs w:val="24"/>
        </w:rPr>
        <w:t>Determination of the need for procurement;</w:t>
      </w:r>
    </w:p>
    <w:p w:rsidR="001C2F7C" w:rsidRPr="001C2F7C" w:rsidRDefault="001C2F7C" w:rsidP="001C2F7C">
      <w:pPr>
        <w:widowControl/>
        <w:numPr>
          <w:ilvl w:val="0"/>
          <w:numId w:val="28"/>
        </w:numPr>
        <w:adjustRightInd w:val="0"/>
        <w:spacing w:line="276" w:lineRule="auto"/>
        <w:ind w:left="450" w:firstLine="0"/>
        <w:jc w:val="both"/>
        <w:rPr>
          <w:rFonts w:asciiTheme="majorHAnsi" w:hAnsiTheme="majorHAnsi"/>
          <w:szCs w:val="24"/>
        </w:rPr>
      </w:pPr>
      <w:r w:rsidRPr="001C2F7C">
        <w:rPr>
          <w:rFonts w:asciiTheme="majorHAnsi" w:hAnsiTheme="majorHAnsi"/>
          <w:szCs w:val="24"/>
        </w:rPr>
        <w:t>Selection of the mode of procurement or bidding system;</w:t>
      </w:r>
    </w:p>
    <w:p w:rsidR="001C2F7C" w:rsidRPr="001C2F7C" w:rsidRDefault="001C2F7C" w:rsidP="001C2F7C">
      <w:pPr>
        <w:widowControl/>
        <w:numPr>
          <w:ilvl w:val="0"/>
          <w:numId w:val="28"/>
        </w:numPr>
        <w:adjustRightInd w:val="0"/>
        <w:spacing w:line="276" w:lineRule="auto"/>
        <w:ind w:left="450" w:firstLine="0"/>
        <w:jc w:val="both"/>
        <w:rPr>
          <w:rFonts w:asciiTheme="majorHAnsi" w:hAnsiTheme="majorHAnsi"/>
          <w:szCs w:val="24"/>
        </w:rPr>
      </w:pPr>
      <w:r w:rsidRPr="001C2F7C">
        <w:rPr>
          <w:rFonts w:asciiTheme="majorHAnsi" w:hAnsiTheme="majorHAnsi"/>
          <w:szCs w:val="24"/>
        </w:rPr>
        <w:t>Choice of selection procedure;</w:t>
      </w:r>
    </w:p>
    <w:p w:rsidR="001C2F7C" w:rsidRPr="001C2F7C" w:rsidRDefault="001C2F7C" w:rsidP="001C2F7C">
      <w:pPr>
        <w:widowControl/>
        <w:numPr>
          <w:ilvl w:val="0"/>
          <w:numId w:val="28"/>
        </w:numPr>
        <w:adjustRightInd w:val="0"/>
        <w:spacing w:line="276" w:lineRule="auto"/>
        <w:ind w:left="450" w:firstLine="0"/>
        <w:jc w:val="both"/>
        <w:rPr>
          <w:rFonts w:asciiTheme="majorHAnsi" w:hAnsiTheme="majorHAnsi"/>
          <w:szCs w:val="24"/>
        </w:rPr>
      </w:pPr>
      <w:r w:rsidRPr="001C2F7C">
        <w:rPr>
          <w:rFonts w:asciiTheme="majorHAnsi" w:hAnsiTheme="majorHAnsi"/>
          <w:szCs w:val="24"/>
        </w:rPr>
        <w:t>Provisions limiting participation of bidders in the procurement process;</w:t>
      </w:r>
    </w:p>
    <w:p w:rsidR="001C2F7C" w:rsidRPr="001C2F7C" w:rsidRDefault="001C2F7C" w:rsidP="001C2F7C">
      <w:pPr>
        <w:widowControl/>
        <w:numPr>
          <w:ilvl w:val="0"/>
          <w:numId w:val="28"/>
        </w:numPr>
        <w:adjustRightInd w:val="0"/>
        <w:spacing w:line="276" w:lineRule="auto"/>
        <w:ind w:left="450" w:firstLine="0"/>
        <w:jc w:val="both"/>
        <w:rPr>
          <w:rFonts w:asciiTheme="majorHAnsi" w:hAnsiTheme="majorHAnsi"/>
          <w:szCs w:val="24"/>
        </w:rPr>
      </w:pPr>
      <w:r w:rsidRPr="001C2F7C">
        <w:rPr>
          <w:rFonts w:asciiTheme="majorHAnsi" w:hAnsiTheme="majorHAnsi"/>
          <w:szCs w:val="24"/>
        </w:rPr>
        <w:t>The decision to enter into negotiations with the L1 bidder;</w:t>
      </w:r>
    </w:p>
    <w:p w:rsidR="001C2F7C" w:rsidRPr="001C2F7C" w:rsidRDefault="001C2F7C" w:rsidP="001C2F7C">
      <w:pPr>
        <w:widowControl/>
        <w:numPr>
          <w:ilvl w:val="0"/>
          <w:numId w:val="28"/>
        </w:numPr>
        <w:adjustRightInd w:val="0"/>
        <w:spacing w:line="276" w:lineRule="auto"/>
        <w:ind w:left="450" w:firstLine="0"/>
        <w:jc w:val="both"/>
        <w:rPr>
          <w:rFonts w:asciiTheme="majorHAnsi" w:hAnsiTheme="majorHAnsi"/>
          <w:szCs w:val="24"/>
        </w:rPr>
      </w:pPr>
      <w:r w:rsidRPr="001C2F7C">
        <w:rPr>
          <w:rFonts w:asciiTheme="majorHAnsi" w:hAnsiTheme="majorHAnsi"/>
          <w:szCs w:val="24"/>
        </w:rPr>
        <w:lastRenderedPageBreak/>
        <w:t>Cancellation of the procurement process except where it is intended to subsequently re-tender the same requirements;</w:t>
      </w:r>
    </w:p>
    <w:p w:rsidR="001C2F7C" w:rsidRPr="001C2F7C" w:rsidRDefault="001C2F7C" w:rsidP="001C2F7C">
      <w:pPr>
        <w:widowControl/>
        <w:numPr>
          <w:ilvl w:val="0"/>
          <w:numId w:val="28"/>
        </w:numPr>
        <w:adjustRightInd w:val="0"/>
        <w:spacing w:line="276" w:lineRule="auto"/>
        <w:ind w:left="450" w:firstLine="0"/>
        <w:jc w:val="both"/>
        <w:rPr>
          <w:rFonts w:asciiTheme="majorHAnsi" w:hAnsiTheme="majorHAnsi"/>
          <w:szCs w:val="24"/>
        </w:rPr>
      </w:pPr>
      <w:r w:rsidRPr="001C2F7C">
        <w:rPr>
          <w:rFonts w:asciiTheme="majorHAnsi" w:hAnsiTheme="majorHAnsi"/>
          <w:szCs w:val="24"/>
        </w:rPr>
        <w:t>Issues related to ambiguity in contract terms may not be taken up after a contract has been signed, all such issues should be highlighted before consummation of the contract by the vendor/contractor; and</w:t>
      </w:r>
    </w:p>
    <w:p w:rsidR="001C2F7C" w:rsidRPr="001C2F7C" w:rsidRDefault="001C2F7C" w:rsidP="001C2F7C">
      <w:pPr>
        <w:widowControl/>
        <w:numPr>
          <w:ilvl w:val="0"/>
          <w:numId w:val="28"/>
        </w:numPr>
        <w:adjustRightInd w:val="0"/>
        <w:spacing w:line="276" w:lineRule="auto"/>
        <w:ind w:left="450" w:firstLine="0"/>
        <w:jc w:val="both"/>
        <w:rPr>
          <w:rFonts w:asciiTheme="majorHAnsi" w:hAnsiTheme="majorHAnsi"/>
          <w:szCs w:val="24"/>
        </w:rPr>
      </w:pPr>
      <w:r w:rsidRPr="001C2F7C">
        <w:rPr>
          <w:rFonts w:asciiTheme="majorHAnsi" w:hAnsiTheme="majorHAnsi"/>
          <w:szCs w:val="24"/>
        </w:rPr>
        <w:t>Complaints against specifications except under the premise that they are either vague or too specific so as to limit competition may be permissible.</w:t>
      </w:r>
    </w:p>
    <w:p w:rsidR="001C2F7C" w:rsidRPr="001C2F7C" w:rsidRDefault="001C2F7C" w:rsidP="001C2F7C">
      <w:pPr>
        <w:spacing w:line="276" w:lineRule="auto"/>
        <w:ind w:left="450"/>
        <w:jc w:val="both"/>
        <w:rPr>
          <w:rFonts w:asciiTheme="majorHAnsi" w:hAnsiTheme="majorHAnsi"/>
          <w:szCs w:val="24"/>
        </w:rPr>
      </w:pPr>
    </w:p>
    <w:p w:rsidR="001C2F7C" w:rsidRPr="001C2F7C" w:rsidRDefault="00491DC5" w:rsidP="001C2F7C">
      <w:pPr>
        <w:adjustRightInd w:val="0"/>
        <w:spacing w:line="276" w:lineRule="auto"/>
        <w:ind w:left="450"/>
        <w:jc w:val="both"/>
        <w:rPr>
          <w:rFonts w:asciiTheme="majorHAnsi" w:hAnsiTheme="majorHAnsi"/>
          <w:b/>
          <w:szCs w:val="24"/>
        </w:rPr>
      </w:pPr>
      <w:r>
        <w:rPr>
          <w:rFonts w:asciiTheme="majorHAnsi" w:hAnsiTheme="majorHAnsi"/>
          <w:b/>
          <w:szCs w:val="24"/>
        </w:rPr>
        <w:t>5</w:t>
      </w:r>
      <w:r w:rsidR="001C2F7C" w:rsidRPr="001C2F7C">
        <w:rPr>
          <w:rFonts w:asciiTheme="majorHAnsi" w:hAnsiTheme="majorHAnsi"/>
          <w:b/>
          <w:szCs w:val="24"/>
        </w:rPr>
        <w:t xml:space="preserve">1. Applicability in Special Cases (Only for domestic): </w:t>
      </w:r>
    </w:p>
    <w:p w:rsidR="001C2F7C" w:rsidRPr="001C2F7C" w:rsidRDefault="001C2F7C" w:rsidP="001C2F7C">
      <w:pPr>
        <w:adjustRightInd w:val="0"/>
        <w:spacing w:line="276" w:lineRule="auto"/>
        <w:ind w:left="450"/>
        <w:jc w:val="both"/>
        <w:rPr>
          <w:rFonts w:asciiTheme="majorHAnsi" w:hAnsiTheme="majorHAnsi"/>
          <w:szCs w:val="24"/>
        </w:rPr>
      </w:pPr>
      <w:r w:rsidRPr="001C2F7C">
        <w:rPr>
          <w:rFonts w:asciiTheme="majorHAnsi" w:hAnsiTheme="majorHAnsi"/>
          <w:szCs w:val="24"/>
        </w:rPr>
        <w:t>a) Applicability to ‘Make in India’</w:t>
      </w:r>
    </w:p>
    <w:p w:rsidR="001C2F7C" w:rsidRPr="001C2F7C" w:rsidRDefault="001C2F7C" w:rsidP="001C2F7C">
      <w:pPr>
        <w:adjustRightInd w:val="0"/>
        <w:spacing w:line="276" w:lineRule="auto"/>
        <w:ind w:left="450"/>
        <w:jc w:val="both"/>
        <w:rPr>
          <w:rFonts w:asciiTheme="majorHAnsi" w:hAnsiTheme="majorHAnsi"/>
          <w:szCs w:val="24"/>
        </w:rPr>
      </w:pPr>
      <w:r w:rsidRPr="001C2F7C">
        <w:rPr>
          <w:rFonts w:asciiTheme="majorHAnsi" w:hAnsiTheme="majorHAnsi"/>
          <w:szCs w:val="24"/>
        </w:rPr>
        <w:t>Bidders (manufacturer or principal of authorised representative) who have a valid/approved ongoing ‘Make in India’ agreement/ program and who while meeting all other criteria above, except for any or more of sub-criteria in Experience and Past Performance above, would also be considered to be qualified provided:</w:t>
      </w:r>
    </w:p>
    <w:p w:rsidR="001C2F7C" w:rsidRPr="001C2F7C" w:rsidRDefault="001C2F7C" w:rsidP="001C2F7C">
      <w:pPr>
        <w:widowControl/>
        <w:numPr>
          <w:ilvl w:val="0"/>
          <w:numId w:val="29"/>
        </w:numPr>
        <w:adjustRightInd w:val="0"/>
        <w:spacing w:line="276" w:lineRule="auto"/>
        <w:ind w:firstLine="0"/>
        <w:jc w:val="both"/>
        <w:rPr>
          <w:rFonts w:asciiTheme="majorHAnsi" w:hAnsiTheme="majorHAnsi"/>
          <w:szCs w:val="24"/>
        </w:rPr>
      </w:pPr>
      <w:r w:rsidRPr="001C2F7C">
        <w:rPr>
          <w:rFonts w:asciiTheme="majorHAnsi" w:hAnsiTheme="majorHAnsi"/>
          <w:szCs w:val="24"/>
        </w:rPr>
        <w:t>their foreign ‘Make-in-India’ associates meet all the criteria above without exemption, and</w:t>
      </w:r>
    </w:p>
    <w:p w:rsidR="001C2F7C" w:rsidRPr="001C2F7C" w:rsidRDefault="001C2F7C" w:rsidP="001C2F7C">
      <w:pPr>
        <w:widowControl/>
        <w:numPr>
          <w:ilvl w:val="0"/>
          <w:numId w:val="29"/>
        </w:numPr>
        <w:adjustRightInd w:val="0"/>
        <w:spacing w:line="276" w:lineRule="auto"/>
        <w:ind w:firstLine="0"/>
        <w:jc w:val="both"/>
        <w:rPr>
          <w:rFonts w:asciiTheme="majorHAnsi" w:hAnsiTheme="majorHAnsi"/>
          <w:szCs w:val="24"/>
        </w:rPr>
      </w:pPr>
      <w:r w:rsidRPr="001C2F7C">
        <w:rPr>
          <w:rFonts w:asciiTheme="majorHAnsi" w:hAnsiTheme="majorHAnsi"/>
          <w:szCs w:val="24"/>
        </w:rPr>
        <w:t>The Bidder submits appropriate documentary proof for a valid/approved ongoing ‘Make in India’ agreement/program.</w:t>
      </w:r>
    </w:p>
    <w:p w:rsidR="001C2F7C" w:rsidRPr="001C2F7C" w:rsidRDefault="001C2F7C" w:rsidP="001C2F7C">
      <w:pPr>
        <w:adjustRightInd w:val="0"/>
        <w:spacing w:line="276" w:lineRule="auto"/>
        <w:ind w:left="450"/>
        <w:jc w:val="both"/>
        <w:rPr>
          <w:rFonts w:asciiTheme="majorHAnsi" w:hAnsiTheme="majorHAnsi"/>
          <w:szCs w:val="24"/>
        </w:rPr>
      </w:pPr>
      <w:r w:rsidRPr="001C2F7C">
        <w:rPr>
          <w:rFonts w:asciiTheme="majorHAnsi" w:hAnsiTheme="majorHAnsi"/>
          <w:szCs w:val="24"/>
        </w:rPr>
        <w:t>iii the bidder (manufacturer or principal of authorised representative) furnishes along with the bid a legally enforceable undertaking jointly executed by himself and such foreign Manufacturer for satisfactory manufacture, Supply (and erection, commissioning if applicable) and performance of ‘The Product’ offered including all warranty obligations as per the general and special conditions of contract.</w:t>
      </w:r>
    </w:p>
    <w:p w:rsidR="001C2F7C" w:rsidRPr="001C2F7C" w:rsidRDefault="001C2F7C" w:rsidP="001C2F7C">
      <w:pPr>
        <w:adjustRightInd w:val="0"/>
        <w:spacing w:line="276" w:lineRule="auto"/>
        <w:ind w:left="450"/>
        <w:jc w:val="both"/>
        <w:rPr>
          <w:rFonts w:asciiTheme="majorHAnsi" w:hAnsiTheme="majorHAnsi"/>
          <w:szCs w:val="24"/>
        </w:rPr>
      </w:pPr>
      <w:r w:rsidRPr="001C2F7C">
        <w:rPr>
          <w:rFonts w:asciiTheme="majorHAnsi" w:hAnsiTheme="majorHAnsi"/>
          <w:szCs w:val="24"/>
        </w:rPr>
        <w:t>b) Authorized Representatives Bids of bidders quoting as authorised representative of a principal manufacturer would also be considered to be qualified, provided:</w:t>
      </w:r>
    </w:p>
    <w:p w:rsidR="001C2F7C" w:rsidRPr="001C2F7C" w:rsidRDefault="001C2F7C" w:rsidP="001C2F7C">
      <w:pPr>
        <w:widowControl/>
        <w:numPr>
          <w:ilvl w:val="0"/>
          <w:numId w:val="30"/>
        </w:numPr>
        <w:adjustRightInd w:val="0"/>
        <w:spacing w:line="276" w:lineRule="auto"/>
        <w:ind w:left="450" w:firstLine="0"/>
        <w:jc w:val="both"/>
        <w:rPr>
          <w:rFonts w:asciiTheme="majorHAnsi" w:hAnsiTheme="majorHAnsi"/>
          <w:szCs w:val="24"/>
        </w:rPr>
      </w:pPr>
      <w:r w:rsidRPr="001C2F7C">
        <w:rPr>
          <w:rFonts w:asciiTheme="majorHAnsi" w:hAnsiTheme="majorHAnsi"/>
          <w:szCs w:val="24"/>
        </w:rPr>
        <w:t>their principal manufacturer meets all the criteria above without exemption, and</w:t>
      </w:r>
    </w:p>
    <w:p w:rsidR="001C2F7C" w:rsidRPr="001C2F7C" w:rsidRDefault="001C2F7C" w:rsidP="001C2F7C">
      <w:pPr>
        <w:widowControl/>
        <w:numPr>
          <w:ilvl w:val="0"/>
          <w:numId w:val="30"/>
        </w:numPr>
        <w:adjustRightInd w:val="0"/>
        <w:spacing w:line="276" w:lineRule="auto"/>
        <w:ind w:left="450" w:firstLine="0"/>
        <w:jc w:val="both"/>
        <w:rPr>
          <w:rFonts w:asciiTheme="majorHAnsi" w:hAnsiTheme="majorHAnsi"/>
          <w:szCs w:val="24"/>
        </w:rPr>
      </w:pPr>
      <w:r w:rsidRPr="001C2F7C">
        <w:rPr>
          <w:rFonts w:asciiTheme="majorHAnsi" w:hAnsiTheme="majorHAnsi"/>
          <w:szCs w:val="24"/>
        </w:rPr>
        <w:t xml:space="preserve"> the principal manufacturer furnishes a legally enforceable tender-specific authorisation in the prescribed form assuring full guarantee and warranty obligations as per the general and special conditions of contract; and</w:t>
      </w:r>
    </w:p>
    <w:p w:rsidR="001C2F7C" w:rsidRPr="001C2F7C" w:rsidRDefault="001C2F7C" w:rsidP="001C2F7C">
      <w:pPr>
        <w:widowControl/>
        <w:numPr>
          <w:ilvl w:val="0"/>
          <w:numId w:val="30"/>
        </w:numPr>
        <w:adjustRightInd w:val="0"/>
        <w:spacing w:line="276" w:lineRule="auto"/>
        <w:ind w:left="450" w:firstLine="0"/>
        <w:jc w:val="both"/>
        <w:rPr>
          <w:rFonts w:asciiTheme="majorHAnsi" w:hAnsiTheme="majorHAnsi"/>
          <w:szCs w:val="24"/>
        </w:rPr>
      </w:pPr>
      <w:r w:rsidRPr="001C2F7C">
        <w:rPr>
          <w:rFonts w:asciiTheme="majorHAnsi" w:hAnsiTheme="majorHAnsi"/>
          <w:szCs w:val="24"/>
        </w:rPr>
        <w:t>the bidder himself should have been associated, as authorised representative of the same or other Principal Manufacturer for same set of services as in present bid (supply, installation, satisfactorily commissioning, after sales service as the case may be) for same or similar ‘Product’ for past three years ending on ‘The Relevant Date’.</w:t>
      </w:r>
    </w:p>
    <w:p w:rsidR="001C2F7C" w:rsidRPr="001C2F7C" w:rsidRDefault="001C2F7C" w:rsidP="001C2F7C">
      <w:pPr>
        <w:adjustRightInd w:val="0"/>
        <w:spacing w:line="276" w:lineRule="auto"/>
        <w:ind w:left="450"/>
        <w:jc w:val="both"/>
        <w:rPr>
          <w:rFonts w:asciiTheme="majorHAnsi" w:hAnsiTheme="majorHAnsi"/>
          <w:szCs w:val="24"/>
        </w:rPr>
      </w:pPr>
      <w:r w:rsidRPr="001C2F7C">
        <w:rPr>
          <w:rFonts w:asciiTheme="majorHAnsi" w:hAnsiTheme="majorHAnsi"/>
          <w:szCs w:val="24"/>
        </w:rPr>
        <w:t>c) For Existing Successful Past Suppliers</w:t>
      </w:r>
    </w:p>
    <w:p w:rsidR="001C2F7C" w:rsidRPr="001C2F7C" w:rsidRDefault="001C2F7C" w:rsidP="001C2F7C">
      <w:pPr>
        <w:adjustRightInd w:val="0"/>
        <w:spacing w:line="276" w:lineRule="auto"/>
        <w:ind w:left="450"/>
        <w:jc w:val="both"/>
        <w:rPr>
          <w:rFonts w:asciiTheme="majorHAnsi" w:hAnsiTheme="majorHAnsi"/>
          <w:szCs w:val="24"/>
        </w:rPr>
      </w:pPr>
      <w:r w:rsidRPr="001C2F7C">
        <w:rPr>
          <w:rFonts w:asciiTheme="majorHAnsi" w:hAnsiTheme="majorHAnsi"/>
          <w:szCs w:val="24"/>
        </w:rPr>
        <w:t>In case the bidder (manufacturer or principal of authorised representative) who is a successful past supplier of ‘The Product’ in at least one of the recent past ______ procurements, who do not meet any or more of requirements above, would also be considered to be qualified in view of their proven credentials, for the maximum quantity supplied by him in such recent past.</w:t>
      </w:r>
    </w:p>
    <w:p w:rsidR="001C2F7C" w:rsidRPr="001C2F7C" w:rsidRDefault="001C2F7C" w:rsidP="001C2F7C">
      <w:pPr>
        <w:adjustRightInd w:val="0"/>
        <w:spacing w:line="276" w:lineRule="auto"/>
        <w:ind w:left="450"/>
        <w:jc w:val="both"/>
        <w:rPr>
          <w:rFonts w:asciiTheme="majorHAnsi" w:hAnsiTheme="majorHAnsi"/>
          <w:szCs w:val="24"/>
        </w:rPr>
      </w:pPr>
      <w:r w:rsidRPr="001C2F7C">
        <w:rPr>
          <w:rFonts w:asciiTheme="majorHAnsi" w:hAnsiTheme="majorHAnsi"/>
          <w:szCs w:val="24"/>
        </w:rPr>
        <w:t>d) Joint Ventures and Holding Companies</w:t>
      </w:r>
    </w:p>
    <w:p w:rsidR="001C2F7C" w:rsidRPr="001C2F7C" w:rsidRDefault="001C2F7C" w:rsidP="001C2F7C">
      <w:pPr>
        <w:adjustRightInd w:val="0"/>
        <w:spacing w:line="276" w:lineRule="auto"/>
        <w:ind w:left="450"/>
        <w:jc w:val="both"/>
        <w:rPr>
          <w:rFonts w:asciiTheme="majorHAnsi" w:hAnsiTheme="majorHAnsi"/>
          <w:szCs w:val="24"/>
        </w:rPr>
      </w:pPr>
      <w:r w:rsidRPr="001C2F7C">
        <w:rPr>
          <w:rFonts w:asciiTheme="majorHAnsi" w:hAnsiTheme="majorHAnsi"/>
          <w:szCs w:val="24"/>
        </w:rPr>
        <w:t>Credentials of the partners of Joint ventures cannot (repeat cannot) be clubbed for the purpose of compliance of PQC in supply of Goods/Equipment, and each partner must comply with all the PQC criteria independently. However for the purpose of qualifying the Financial Standing Criteria, the Financial Standing credentials of a Holding Company can be clubbed with only one of the fully owned subsidiary bidding company, with appropriate legal documents proving such ownership.</w:t>
      </w:r>
    </w:p>
    <w:p w:rsidR="001C2F7C" w:rsidRDefault="001C2F7C" w:rsidP="001C2F7C">
      <w:pPr>
        <w:pStyle w:val="NormalWeb"/>
        <w:tabs>
          <w:tab w:val="num" w:pos="1440"/>
        </w:tabs>
        <w:spacing w:before="0" w:beforeAutospacing="0" w:after="0" w:afterAutospacing="0" w:line="276" w:lineRule="auto"/>
        <w:ind w:left="450"/>
        <w:jc w:val="both"/>
        <w:rPr>
          <w:rFonts w:asciiTheme="majorHAnsi" w:hAnsiTheme="majorHAnsi" w:cs="Tahoma"/>
        </w:rPr>
      </w:pPr>
    </w:p>
    <w:p w:rsidR="00B60EDF" w:rsidRDefault="00491DC5" w:rsidP="00132004">
      <w:pPr>
        <w:tabs>
          <w:tab w:val="left" w:pos="1185"/>
        </w:tabs>
        <w:spacing w:before="76"/>
        <w:ind w:left="450"/>
        <w:jc w:val="both"/>
        <w:rPr>
          <w:rFonts w:asciiTheme="majorHAnsi" w:hAnsiTheme="majorHAnsi"/>
          <w:sz w:val="24"/>
          <w:szCs w:val="24"/>
        </w:rPr>
      </w:pPr>
      <w:r>
        <w:rPr>
          <w:rFonts w:asciiTheme="majorHAnsi" w:hAnsiTheme="majorHAnsi"/>
          <w:b/>
          <w:sz w:val="24"/>
          <w:szCs w:val="24"/>
        </w:rPr>
        <w:t>52</w:t>
      </w:r>
      <w:r w:rsidR="00132004" w:rsidRPr="00132004">
        <w:rPr>
          <w:rFonts w:asciiTheme="majorHAnsi" w:hAnsiTheme="majorHAnsi"/>
          <w:b/>
          <w:sz w:val="24"/>
          <w:szCs w:val="24"/>
        </w:rPr>
        <w:t xml:space="preserve">.  </w:t>
      </w:r>
      <w:r w:rsidR="00B60EDF" w:rsidRPr="00132004">
        <w:rPr>
          <w:rFonts w:asciiTheme="majorHAnsi" w:hAnsiTheme="majorHAnsi"/>
          <w:b/>
          <w:sz w:val="24"/>
          <w:szCs w:val="24"/>
        </w:rPr>
        <w:t>Termination of contract by NIOT</w:t>
      </w:r>
      <w:r w:rsidR="00132004" w:rsidRPr="00132004">
        <w:rPr>
          <w:rFonts w:asciiTheme="majorHAnsi" w:hAnsiTheme="majorHAnsi"/>
          <w:b/>
          <w:sz w:val="24"/>
          <w:szCs w:val="24"/>
        </w:rPr>
        <w:t xml:space="preserve"> - </w:t>
      </w:r>
      <w:r w:rsidR="00B60EDF" w:rsidRPr="00132004">
        <w:rPr>
          <w:rFonts w:asciiTheme="majorHAnsi" w:hAnsiTheme="majorHAnsi"/>
          <w:sz w:val="24"/>
          <w:szCs w:val="24"/>
        </w:rPr>
        <w:t>NIOT retain the right to terminate the contract in</w:t>
      </w:r>
      <w:r w:rsidR="00B60EDF" w:rsidRPr="00132004">
        <w:rPr>
          <w:rFonts w:asciiTheme="majorHAnsi" w:hAnsiTheme="majorHAnsi"/>
          <w:spacing w:val="1"/>
          <w:sz w:val="24"/>
          <w:szCs w:val="24"/>
        </w:rPr>
        <w:t xml:space="preserve"> </w:t>
      </w:r>
      <w:r w:rsidR="00B60EDF" w:rsidRPr="00132004">
        <w:rPr>
          <w:rFonts w:asciiTheme="majorHAnsi" w:hAnsiTheme="majorHAnsi"/>
          <w:sz w:val="24"/>
          <w:szCs w:val="24"/>
        </w:rPr>
        <w:t>case of violations of any of the terms of the contract by giving 15 days notice to the</w:t>
      </w:r>
      <w:r w:rsidR="00B60EDF" w:rsidRPr="00132004">
        <w:rPr>
          <w:rFonts w:asciiTheme="majorHAnsi" w:hAnsiTheme="majorHAnsi"/>
          <w:spacing w:val="1"/>
          <w:sz w:val="24"/>
          <w:szCs w:val="24"/>
        </w:rPr>
        <w:t xml:space="preserve"> </w:t>
      </w:r>
      <w:r w:rsidR="00B60EDF" w:rsidRPr="00132004">
        <w:rPr>
          <w:rFonts w:asciiTheme="majorHAnsi" w:hAnsiTheme="majorHAnsi"/>
          <w:sz w:val="24"/>
          <w:szCs w:val="24"/>
        </w:rPr>
        <w:t>contractor. Upon such termination, the contractor shall not be entitled for any payment of</w:t>
      </w:r>
      <w:r w:rsidR="00B60EDF" w:rsidRPr="00132004">
        <w:rPr>
          <w:rFonts w:asciiTheme="majorHAnsi" w:hAnsiTheme="majorHAnsi"/>
          <w:spacing w:val="1"/>
          <w:sz w:val="24"/>
          <w:szCs w:val="24"/>
        </w:rPr>
        <w:t xml:space="preserve"> </w:t>
      </w:r>
      <w:r w:rsidR="00B60EDF" w:rsidRPr="00132004">
        <w:rPr>
          <w:rFonts w:asciiTheme="majorHAnsi" w:hAnsiTheme="majorHAnsi"/>
          <w:sz w:val="24"/>
          <w:szCs w:val="24"/>
        </w:rPr>
        <w:lastRenderedPageBreak/>
        <w:t>consideration apart from NIOT‟s right to take any lawful action to protect public interest.</w:t>
      </w:r>
      <w:r w:rsidR="00B60EDF" w:rsidRPr="00132004">
        <w:rPr>
          <w:rFonts w:asciiTheme="majorHAnsi" w:hAnsiTheme="majorHAnsi"/>
          <w:spacing w:val="1"/>
          <w:sz w:val="24"/>
          <w:szCs w:val="24"/>
        </w:rPr>
        <w:t xml:space="preserve"> </w:t>
      </w:r>
      <w:r w:rsidR="00B60EDF" w:rsidRPr="00132004">
        <w:rPr>
          <w:rFonts w:asciiTheme="majorHAnsi" w:hAnsiTheme="majorHAnsi"/>
          <w:sz w:val="24"/>
          <w:szCs w:val="24"/>
        </w:rPr>
        <w:t>The LOI/ Contract placed will be cancelled and the security Deposit or any other Bank</w:t>
      </w:r>
      <w:r w:rsidR="00B60EDF" w:rsidRPr="00132004">
        <w:rPr>
          <w:rFonts w:asciiTheme="majorHAnsi" w:hAnsiTheme="majorHAnsi"/>
          <w:spacing w:val="1"/>
          <w:sz w:val="24"/>
          <w:szCs w:val="24"/>
        </w:rPr>
        <w:t xml:space="preserve"> </w:t>
      </w:r>
      <w:r w:rsidR="00B60EDF" w:rsidRPr="00132004">
        <w:rPr>
          <w:rFonts w:asciiTheme="majorHAnsi" w:hAnsiTheme="majorHAnsi"/>
          <w:sz w:val="24"/>
          <w:szCs w:val="24"/>
        </w:rPr>
        <w:t>Guarantee</w:t>
      </w:r>
      <w:r w:rsidR="00B60EDF" w:rsidRPr="00132004">
        <w:rPr>
          <w:rFonts w:asciiTheme="majorHAnsi" w:hAnsiTheme="majorHAnsi"/>
          <w:spacing w:val="-1"/>
          <w:sz w:val="24"/>
          <w:szCs w:val="24"/>
        </w:rPr>
        <w:t xml:space="preserve"> </w:t>
      </w:r>
      <w:r w:rsidR="00B60EDF" w:rsidRPr="00132004">
        <w:rPr>
          <w:rFonts w:asciiTheme="majorHAnsi" w:hAnsiTheme="majorHAnsi"/>
          <w:sz w:val="24"/>
          <w:szCs w:val="24"/>
        </w:rPr>
        <w:t>amount</w:t>
      </w:r>
      <w:r w:rsidR="00B60EDF" w:rsidRPr="00132004">
        <w:rPr>
          <w:rFonts w:asciiTheme="majorHAnsi" w:hAnsiTheme="majorHAnsi"/>
          <w:spacing w:val="-2"/>
          <w:sz w:val="24"/>
          <w:szCs w:val="24"/>
        </w:rPr>
        <w:t xml:space="preserve"> </w:t>
      </w:r>
      <w:r w:rsidR="00B60EDF" w:rsidRPr="00132004">
        <w:rPr>
          <w:rFonts w:asciiTheme="majorHAnsi" w:hAnsiTheme="majorHAnsi"/>
          <w:sz w:val="24"/>
          <w:szCs w:val="24"/>
        </w:rPr>
        <w:t>will</w:t>
      </w:r>
      <w:r w:rsidR="00B60EDF" w:rsidRPr="00132004">
        <w:rPr>
          <w:rFonts w:asciiTheme="majorHAnsi" w:hAnsiTheme="majorHAnsi"/>
          <w:spacing w:val="-1"/>
          <w:sz w:val="24"/>
          <w:szCs w:val="24"/>
        </w:rPr>
        <w:t xml:space="preserve"> </w:t>
      </w:r>
      <w:r w:rsidR="00B60EDF" w:rsidRPr="00132004">
        <w:rPr>
          <w:rFonts w:asciiTheme="majorHAnsi" w:hAnsiTheme="majorHAnsi"/>
          <w:sz w:val="24"/>
          <w:szCs w:val="24"/>
        </w:rPr>
        <w:t>be forfeited.</w:t>
      </w:r>
    </w:p>
    <w:p w:rsidR="00A33E4B" w:rsidRDefault="00A33E4B" w:rsidP="00132004">
      <w:pPr>
        <w:tabs>
          <w:tab w:val="left" w:pos="1185"/>
        </w:tabs>
        <w:spacing w:before="76"/>
        <w:ind w:left="450"/>
        <w:jc w:val="both"/>
        <w:rPr>
          <w:rFonts w:asciiTheme="majorHAnsi" w:hAnsiTheme="majorHAnsi"/>
          <w:sz w:val="24"/>
          <w:szCs w:val="24"/>
        </w:rPr>
      </w:pPr>
    </w:p>
    <w:p w:rsidR="007425A8" w:rsidRPr="00A33E4B" w:rsidRDefault="00A33E4B" w:rsidP="00132004">
      <w:pPr>
        <w:tabs>
          <w:tab w:val="left" w:pos="1185"/>
        </w:tabs>
        <w:spacing w:before="76"/>
        <w:ind w:left="450"/>
        <w:jc w:val="both"/>
        <w:rPr>
          <w:rFonts w:asciiTheme="majorHAnsi" w:hAnsiTheme="majorHAnsi"/>
          <w:bCs/>
          <w:sz w:val="24"/>
          <w:szCs w:val="24"/>
        </w:rPr>
      </w:pPr>
      <w:r>
        <w:rPr>
          <w:rFonts w:asciiTheme="majorHAnsi" w:hAnsiTheme="majorHAnsi"/>
          <w:b/>
          <w:sz w:val="24"/>
          <w:szCs w:val="24"/>
        </w:rPr>
        <w:t>53</w:t>
      </w:r>
      <w:r w:rsidRPr="00132004">
        <w:rPr>
          <w:rFonts w:asciiTheme="majorHAnsi" w:hAnsiTheme="majorHAnsi"/>
          <w:b/>
          <w:sz w:val="24"/>
          <w:szCs w:val="24"/>
        </w:rPr>
        <w:t xml:space="preserve">.  </w:t>
      </w:r>
      <w:r>
        <w:rPr>
          <w:rFonts w:asciiTheme="majorHAnsi" w:hAnsiTheme="majorHAnsi"/>
          <w:b/>
          <w:sz w:val="24"/>
          <w:szCs w:val="24"/>
        </w:rPr>
        <w:t xml:space="preserve">Penalty : </w:t>
      </w:r>
      <w:r w:rsidRPr="00A33E4B">
        <w:rPr>
          <w:rFonts w:asciiTheme="majorHAnsi" w:hAnsiTheme="majorHAnsi"/>
          <w:bCs/>
          <w:sz w:val="24"/>
          <w:szCs w:val="24"/>
        </w:rPr>
        <w:t>Any delay in supply of manpower beyond the specified time shall attract a penalty of 15% of per day rate for delay of each day and will be deducted  from the payment due.</w:t>
      </w:r>
    </w:p>
    <w:bookmarkEnd w:id="38"/>
    <w:p w:rsidR="00385E62" w:rsidRPr="00491DC5" w:rsidRDefault="00213A21" w:rsidP="00385E62">
      <w:pPr>
        <w:pStyle w:val="Header"/>
        <w:tabs>
          <w:tab w:val="left" w:pos="720"/>
        </w:tabs>
        <w:spacing w:line="276" w:lineRule="auto"/>
        <w:jc w:val="center"/>
        <w:rPr>
          <w:rFonts w:asciiTheme="majorHAnsi" w:hAnsiTheme="majorHAnsi"/>
          <w:b/>
          <w:bCs/>
          <w:sz w:val="24"/>
          <w:szCs w:val="24"/>
        </w:rPr>
      </w:pPr>
      <w:r w:rsidRPr="00491DC5">
        <w:rPr>
          <w:rFonts w:asciiTheme="majorHAnsi" w:hAnsiTheme="majorHAnsi"/>
          <w:b/>
          <w:bCs/>
          <w:sz w:val="24"/>
          <w:szCs w:val="24"/>
        </w:rPr>
        <w:t>(</w:t>
      </w:r>
      <w:r w:rsidR="00385E62" w:rsidRPr="00491DC5">
        <w:rPr>
          <w:rFonts w:asciiTheme="majorHAnsi" w:hAnsiTheme="majorHAnsi"/>
          <w:b/>
          <w:bCs/>
          <w:sz w:val="24"/>
          <w:szCs w:val="24"/>
        </w:rPr>
        <w:t>To be filled by bidder)</w:t>
      </w:r>
    </w:p>
    <w:p w:rsidR="00385E62" w:rsidRPr="00491DC5" w:rsidRDefault="00385E62" w:rsidP="00385E62">
      <w:pPr>
        <w:pStyle w:val="Header"/>
        <w:tabs>
          <w:tab w:val="left" w:pos="720"/>
        </w:tabs>
        <w:spacing w:line="276" w:lineRule="auto"/>
        <w:jc w:val="center"/>
        <w:rPr>
          <w:rFonts w:asciiTheme="majorHAnsi" w:hAnsiTheme="majorHAnsi"/>
          <w:b/>
          <w:bCs/>
          <w:sz w:val="24"/>
          <w:szCs w:val="24"/>
        </w:rPr>
      </w:pPr>
      <w:r w:rsidRPr="00491DC5">
        <w:rPr>
          <w:rFonts w:asciiTheme="majorHAnsi" w:hAnsiTheme="majorHAnsi"/>
          <w:b/>
          <w:bCs/>
          <w:sz w:val="24"/>
          <w:szCs w:val="24"/>
        </w:rPr>
        <w:t>Commercial Terms Compliance sheet</w:t>
      </w:r>
    </w:p>
    <w:tbl>
      <w:tblPr>
        <w:tblpPr w:leftFromText="180" w:rightFromText="180" w:vertAnchor="text" w:horzAnchor="margin" w:tblpXSpec="center" w:tblpY="86"/>
        <w:tblW w:w="10098" w:type="dxa"/>
        <w:tblBorders>
          <w:top w:val="single" w:sz="4" w:space="0" w:color="auto"/>
          <w:left w:val="single" w:sz="4" w:space="0" w:color="auto"/>
          <w:bottom w:val="single" w:sz="4" w:space="0" w:color="auto"/>
          <w:right w:val="single" w:sz="4" w:space="0" w:color="auto"/>
        </w:tblBorders>
        <w:tblLayout w:type="fixed"/>
        <w:tblLook w:val="0000"/>
      </w:tblPr>
      <w:tblGrid>
        <w:gridCol w:w="810"/>
        <w:gridCol w:w="6642"/>
        <w:gridCol w:w="792"/>
        <w:gridCol w:w="630"/>
        <w:gridCol w:w="1224"/>
      </w:tblGrid>
      <w:tr w:rsidR="00385E62" w:rsidRPr="0074027F" w:rsidTr="009E3635">
        <w:trPr>
          <w:trHeight w:val="350"/>
        </w:trPr>
        <w:tc>
          <w:tcPr>
            <w:tcW w:w="810" w:type="dxa"/>
            <w:tcBorders>
              <w:top w:val="single" w:sz="4" w:space="0" w:color="auto"/>
              <w:left w:val="single" w:sz="4" w:space="0" w:color="auto"/>
              <w:bottom w:val="single" w:sz="4" w:space="0" w:color="auto"/>
              <w:right w:val="single" w:sz="4" w:space="0" w:color="auto"/>
            </w:tcBorders>
            <w:vAlign w:val="center"/>
          </w:tcPr>
          <w:p w:rsidR="00385E62" w:rsidRPr="0074027F" w:rsidRDefault="00385E62" w:rsidP="009E3635">
            <w:pPr>
              <w:spacing w:line="276" w:lineRule="auto"/>
              <w:jc w:val="center"/>
              <w:rPr>
                <w:rFonts w:asciiTheme="majorHAnsi" w:hAnsiTheme="majorHAnsi"/>
                <w:sz w:val="24"/>
                <w:szCs w:val="24"/>
              </w:rPr>
            </w:pPr>
            <w:r w:rsidRPr="0074027F">
              <w:rPr>
                <w:rFonts w:asciiTheme="majorHAnsi" w:hAnsiTheme="majorHAnsi"/>
                <w:sz w:val="24"/>
                <w:szCs w:val="24"/>
              </w:rPr>
              <w:t>Sl. No</w:t>
            </w:r>
          </w:p>
        </w:tc>
        <w:tc>
          <w:tcPr>
            <w:tcW w:w="6642" w:type="dxa"/>
            <w:tcBorders>
              <w:top w:val="single" w:sz="4" w:space="0" w:color="auto"/>
              <w:left w:val="single" w:sz="4" w:space="0" w:color="auto"/>
              <w:bottom w:val="single" w:sz="4" w:space="0" w:color="auto"/>
              <w:right w:val="single" w:sz="4" w:space="0" w:color="auto"/>
            </w:tcBorders>
            <w:vAlign w:val="center"/>
          </w:tcPr>
          <w:p w:rsidR="00385E62" w:rsidRPr="0074027F" w:rsidRDefault="00385E62" w:rsidP="009E3635">
            <w:pPr>
              <w:spacing w:line="276" w:lineRule="auto"/>
              <w:jc w:val="center"/>
              <w:rPr>
                <w:rFonts w:asciiTheme="majorHAnsi" w:hAnsiTheme="majorHAnsi"/>
                <w:sz w:val="24"/>
                <w:szCs w:val="24"/>
              </w:rPr>
            </w:pPr>
            <w:r w:rsidRPr="0074027F">
              <w:rPr>
                <w:rFonts w:asciiTheme="majorHAnsi" w:hAnsiTheme="majorHAnsi"/>
                <w:sz w:val="24"/>
                <w:szCs w:val="24"/>
              </w:rPr>
              <w:t>Particulars</w:t>
            </w:r>
          </w:p>
        </w:tc>
        <w:tc>
          <w:tcPr>
            <w:tcW w:w="792" w:type="dxa"/>
            <w:tcBorders>
              <w:top w:val="single" w:sz="4" w:space="0" w:color="auto"/>
              <w:left w:val="single" w:sz="4" w:space="0" w:color="auto"/>
              <w:bottom w:val="single" w:sz="4" w:space="0" w:color="auto"/>
              <w:right w:val="single" w:sz="4" w:space="0" w:color="auto"/>
            </w:tcBorders>
            <w:vAlign w:val="center"/>
          </w:tcPr>
          <w:p w:rsidR="00385E62" w:rsidRPr="0074027F" w:rsidRDefault="00385E62" w:rsidP="009E3635">
            <w:pPr>
              <w:spacing w:line="276" w:lineRule="auto"/>
              <w:jc w:val="center"/>
              <w:rPr>
                <w:rFonts w:asciiTheme="majorHAnsi" w:hAnsiTheme="majorHAnsi"/>
                <w:sz w:val="24"/>
                <w:szCs w:val="24"/>
              </w:rPr>
            </w:pPr>
            <w:r w:rsidRPr="0074027F">
              <w:rPr>
                <w:rFonts w:asciiTheme="majorHAnsi" w:hAnsiTheme="majorHAnsi"/>
                <w:sz w:val="24"/>
                <w:szCs w:val="24"/>
              </w:rPr>
              <w:t>Yes</w:t>
            </w:r>
          </w:p>
        </w:tc>
        <w:tc>
          <w:tcPr>
            <w:tcW w:w="630" w:type="dxa"/>
            <w:tcBorders>
              <w:top w:val="single" w:sz="4" w:space="0" w:color="auto"/>
              <w:left w:val="single" w:sz="4" w:space="0" w:color="auto"/>
              <w:bottom w:val="single" w:sz="4" w:space="0" w:color="auto"/>
              <w:right w:val="single" w:sz="4" w:space="0" w:color="auto"/>
            </w:tcBorders>
            <w:vAlign w:val="center"/>
          </w:tcPr>
          <w:p w:rsidR="00385E62" w:rsidRPr="0074027F" w:rsidRDefault="00385E62" w:rsidP="009E3635">
            <w:pPr>
              <w:spacing w:line="276" w:lineRule="auto"/>
              <w:jc w:val="center"/>
              <w:rPr>
                <w:rFonts w:asciiTheme="majorHAnsi" w:hAnsiTheme="majorHAnsi"/>
                <w:sz w:val="24"/>
                <w:szCs w:val="24"/>
              </w:rPr>
            </w:pPr>
            <w:r w:rsidRPr="0074027F">
              <w:rPr>
                <w:rFonts w:asciiTheme="majorHAnsi" w:hAnsiTheme="majorHAnsi"/>
                <w:sz w:val="24"/>
                <w:szCs w:val="24"/>
              </w:rPr>
              <w:t>No</w:t>
            </w:r>
          </w:p>
        </w:tc>
        <w:tc>
          <w:tcPr>
            <w:tcW w:w="1224" w:type="dxa"/>
            <w:tcBorders>
              <w:top w:val="single" w:sz="4" w:space="0" w:color="auto"/>
              <w:left w:val="single" w:sz="4" w:space="0" w:color="auto"/>
              <w:bottom w:val="single" w:sz="4" w:space="0" w:color="auto"/>
              <w:right w:val="single" w:sz="4" w:space="0" w:color="auto"/>
            </w:tcBorders>
            <w:vAlign w:val="center"/>
          </w:tcPr>
          <w:p w:rsidR="00385E62" w:rsidRPr="0074027F" w:rsidRDefault="00385E62" w:rsidP="009E3635">
            <w:pPr>
              <w:spacing w:line="276" w:lineRule="auto"/>
              <w:jc w:val="center"/>
              <w:rPr>
                <w:rFonts w:asciiTheme="majorHAnsi" w:hAnsiTheme="majorHAnsi"/>
                <w:sz w:val="24"/>
                <w:szCs w:val="24"/>
              </w:rPr>
            </w:pPr>
            <w:r w:rsidRPr="0074027F">
              <w:rPr>
                <w:rFonts w:asciiTheme="majorHAnsi" w:hAnsiTheme="majorHAnsi"/>
                <w:sz w:val="24"/>
                <w:szCs w:val="24"/>
              </w:rPr>
              <w:t>offer</w:t>
            </w:r>
          </w:p>
          <w:p w:rsidR="00385E62" w:rsidRPr="0074027F" w:rsidRDefault="00385E62" w:rsidP="009E3635">
            <w:pPr>
              <w:spacing w:line="276" w:lineRule="auto"/>
              <w:jc w:val="center"/>
              <w:rPr>
                <w:rFonts w:asciiTheme="majorHAnsi" w:hAnsiTheme="majorHAnsi"/>
                <w:sz w:val="24"/>
                <w:szCs w:val="24"/>
              </w:rPr>
            </w:pPr>
            <w:r w:rsidRPr="0074027F">
              <w:rPr>
                <w:rFonts w:asciiTheme="majorHAnsi" w:hAnsiTheme="majorHAnsi"/>
                <w:sz w:val="24"/>
                <w:szCs w:val="24"/>
              </w:rPr>
              <w:t>Page Ref</w:t>
            </w:r>
          </w:p>
        </w:tc>
      </w:tr>
      <w:tr w:rsidR="00385E62" w:rsidRPr="0074027F" w:rsidTr="009E3635">
        <w:tc>
          <w:tcPr>
            <w:tcW w:w="810" w:type="dxa"/>
            <w:tcBorders>
              <w:top w:val="single" w:sz="4" w:space="0" w:color="auto"/>
              <w:left w:val="single" w:sz="4" w:space="0" w:color="auto"/>
              <w:bottom w:val="single" w:sz="4" w:space="0" w:color="auto"/>
              <w:right w:val="single" w:sz="4" w:space="0" w:color="auto"/>
            </w:tcBorders>
            <w:vAlign w:val="center"/>
          </w:tcPr>
          <w:p w:rsidR="00385E62" w:rsidRPr="0074027F" w:rsidRDefault="00385E62" w:rsidP="009E3635">
            <w:pPr>
              <w:widowControl/>
              <w:numPr>
                <w:ilvl w:val="0"/>
                <w:numId w:val="6"/>
              </w:numPr>
              <w:autoSpaceDE/>
              <w:autoSpaceDN/>
              <w:spacing w:line="276" w:lineRule="auto"/>
              <w:jc w:val="center"/>
              <w:rPr>
                <w:rFonts w:asciiTheme="majorHAnsi" w:hAnsiTheme="majorHAnsi"/>
                <w:sz w:val="24"/>
                <w:szCs w:val="24"/>
              </w:rPr>
            </w:pPr>
          </w:p>
        </w:tc>
        <w:tc>
          <w:tcPr>
            <w:tcW w:w="6642" w:type="dxa"/>
            <w:tcBorders>
              <w:top w:val="single" w:sz="4" w:space="0" w:color="auto"/>
              <w:left w:val="single" w:sz="4" w:space="0" w:color="auto"/>
              <w:bottom w:val="single" w:sz="4" w:space="0" w:color="auto"/>
              <w:right w:val="single" w:sz="4" w:space="0" w:color="auto"/>
            </w:tcBorders>
          </w:tcPr>
          <w:p w:rsidR="00385E62" w:rsidRPr="0074027F" w:rsidRDefault="00385E62" w:rsidP="009E3635">
            <w:pPr>
              <w:pStyle w:val="TableParagraph"/>
              <w:spacing w:line="287" w:lineRule="exact"/>
              <w:ind w:left="108"/>
              <w:rPr>
                <w:rFonts w:asciiTheme="majorHAnsi" w:hAnsiTheme="majorHAnsi"/>
                <w:sz w:val="24"/>
                <w:szCs w:val="24"/>
              </w:rPr>
            </w:pPr>
            <w:r w:rsidRPr="0074027F">
              <w:rPr>
                <w:rFonts w:asciiTheme="majorHAnsi" w:hAnsiTheme="majorHAnsi"/>
                <w:sz w:val="24"/>
                <w:szCs w:val="24"/>
              </w:rPr>
              <w:t>Whether</w:t>
            </w:r>
            <w:r w:rsidRPr="0074027F">
              <w:rPr>
                <w:rFonts w:asciiTheme="majorHAnsi" w:hAnsiTheme="majorHAnsi"/>
                <w:spacing w:val="33"/>
                <w:sz w:val="24"/>
                <w:szCs w:val="24"/>
              </w:rPr>
              <w:t xml:space="preserve"> </w:t>
            </w:r>
            <w:r w:rsidRPr="0074027F">
              <w:rPr>
                <w:rFonts w:asciiTheme="majorHAnsi" w:hAnsiTheme="majorHAnsi"/>
                <w:sz w:val="24"/>
                <w:szCs w:val="24"/>
              </w:rPr>
              <w:t>every</w:t>
            </w:r>
            <w:r w:rsidRPr="0074027F">
              <w:rPr>
                <w:rFonts w:asciiTheme="majorHAnsi" w:hAnsiTheme="majorHAnsi"/>
                <w:spacing w:val="33"/>
                <w:sz w:val="24"/>
                <w:szCs w:val="24"/>
              </w:rPr>
              <w:t xml:space="preserve"> </w:t>
            </w:r>
            <w:r w:rsidRPr="0074027F">
              <w:rPr>
                <w:rFonts w:asciiTheme="majorHAnsi" w:hAnsiTheme="majorHAnsi"/>
                <w:sz w:val="24"/>
                <w:szCs w:val="24"/>
              </w:rPr>
              <w:t>page</w:t>
            </w:r>
            <w:r w:rsidRPr="0074027F">
              <w:rPr>
                <w:rFonts w:asciiTheme="majorHAnsi" w:hAnsiTheme="majorHAnsi"/>
                <w:spacing w:val="35"/>
                <w:sz w:val="24"/>
                <w:szCs w:val="24"/>
              </w:rPr>
              <w:t xml:space="preserve"> </w:t>
            </w:r>
            <w:r w:rsidRPr="0074027F">
              <w:rPr>
                <w:rFonts w:asciiTheme="majorHAnsi" w:hAnsiTheme="majorHAnsi"/>
                <w:sz w:val="24"/>
                <w:szCs w:val="24"/>
              </w:rPr>
              <w:t>of</w:t>
            </w:r>
            <w:r w:rsidRPr="0074027F">
              <w:rPr>
                <w:rFonts w:asciiTheme="majorHAnsi" w:hAnsiTheme="majorHAnsi"/>
                <w:spacing w:val="34"/>
                <w:sz w:val="24"/>
                <w:szCs w:val="24"/>
              </w:rPr>
              <w:t xml:space="preserve"> </w:t>
            </w:r>
            <w:r w:rsidRPr="0074027F">
              <w:rPr>
                <w:rFonts w:asciiTheme="majorHAnsi" w:hAnsiTheme="majorHAnsi"/>
                <w:sz w:val="24"/>
                <w:szCs w:val="24"/>
              </w:rPr>
              <w:t>the</w:t>
            </w:r>
            <w:r w:rsidRPr="0074027F">
              <w:rPr>
                <w:rFonts w:asciiTheme="majorHAnsi" w:hAnsiTheme="majorHAnsi"/>
                <w:spacing w:val="35"/>
                <w:sz w:val="24"/>
                <w:szCs w:val="24"/>
              </w:rPr>
              <w:t xml:space="preserve"> </w:t>
            </w:r>
            <w:r w:rsidRPr="0074027F">
              <w:rPr>
                <w:rFonts w:asciiTheme="majorHAnsi" w:hAnsiTheme="majorHAnsi"/>
                <w:sz w:val="24"/>
                <w:szCs w:val="24"/>
              </w:rPr>
              <w:t>tender</w:t>
            </w:r>
            <w:r w:rsidRPr="0074027F">
              <w:rPr>
                <w:rFonts w:asciiTheme="majorHAnsi" w:hAnsiTheme="majorHAnsi"/>
                <w:spacing w:val="33"/>
                <w:sz w:val="24"/>
                <w:szCs w:val="24"/>
              </w:rPr>
              <w:t xml:space="preserve"> </w:t>
            </w:r>
            <w:r w:rsidRPr="0074027F">
              <w:rPr>
                <w:rFonts w:asciiTheme="majorHAnsi" w:hAnsiTheme="majorHAnsi"/>
                <w:sz w:val="24"/>
                <w:szCs w:val="24"/>
              </w:rPr>
              <w:t>document</w:t>
            </w:r>
            <w:r w:rsidRPr="0074027F">
              <w:rPr>
                <w:rFonts w:asciiTheme="majorHAnsi" w:hAnsiTheme="majorHAnsi"/>
                <w:spacing w:val="33"/>
                <w:sz w:val="24"/>
                <w:szCs w:val="24"/>
              </w:rPr>
              <w:t xml:space="preserve"> </w:t>
            </w:r>
            <w:r w:rsidRPr="0074027F">
              <w:rPr>
                <w:rFonts w:asciiTheme="majorHAnsi" w:hAnsiTheme="majorHAnsi"/>
                <w:sz w:val="24"/>
                <w:szCs w:val="24"/>
              </w:rPr>
              <w:t>is</w:t>
            </w:r>
            <w:r w:rsidRPr="0074027F">
              <w:rPr>
                <w:rFonts w:asciiTheme="majorHAnsi" w:hAnsiTheme="majorHAnsi"/>
                <w:spacing w:val="34"/>
                <w:sz w:val="24"/>
                <w:szCs w:val="24"/>
              </w:rPr>
              <w:t xml:space="preserve"> </w:t>
            </w:r>
            <w:r w:rsidRPr="0074027F">
              <w:rPr>
                <w:rFonts w:asciiTheme="majorHAnsi" w:hAnsiTheme="majorHAnsi"/>
                <w:sz w:val="24"/>
                <w:szCs w:val="24"/>
              </w:rPr>
              <w:t>signed</w:t>
            </w:r>
            <w:r w:rsidRPr="0074027F">
              <w:rPr>
                <w:rFonts w:asciiTheme="majorHAnsi" w:hAnsiTheme="majorHAnsi"/>
                <w:spacing w:val="32"/>
                <w:sz w:val="24"/>
                <w:szCs w:val="24"/>
              </w:rPr>
              <w:t xml:space="preserve"> </w:t>
            </w:r>
            <w:r w:rsidRPr="0074027F">
              <w:rPr>
                <w:rFonts w:asciiTheme="majorHAnsi" w:hAnsiTheme="majorHAnsi"/>
                <w:sz w:val="24"/>
                <w:szCs w:val="24"/>
              </w:rPr>
              <w:t>and</w:t>
            </w:r>
            <w:r w:rsidRPr="0074027F">
              <w:rPr>
                <w:rFonts w:asciiTheme="majorHAnsi" w:hAnsiTheme="majorHAnsi"/>
                <w:spacing w:val="33"/>
                <w:sz w:val="24"/>
                <w:szCs w:val="24"/>
              </w:rPr>
              <w:t xml:space="preserve"> </w:t>
            </w:r>
            <w:r w:rsidRPr="0074027F">
              <w:rPr>
                <w:rFonts w:asciiTheme="majorHAnsi" w:hAnsiTheme="majorHAnsi"/>
                <w:sz w:val="24"/>
                <w:szCs w:val="24"/>
              </w:rPr>
              <w:t>uploaded</w:t>
            </w:r>
            <w:r w:rsidRPr="0074027F">
              <w:rPr>
                <w:rFonts w:asciiTheme="majorHAnsi" w:hAnsiTheme="majorHAnsi"/>
                <w:spacing w:val="14"/>
                <w:sz w:val="24"/>
                <w:szCs w:val="24"/>
              </w:rPr>
              <w:t xml:space="preserve"> </w:t>
            </w:r>
            <w:r w:rsidRPr="0074027F">
              <w:rPr>
                <w:rFonts w:asciiTheme="majorHAnsi" w:hAnsiTheme="majorHAnsi"/>
                <w:sz w:val="24"/>
                <w:szCs w:val="24"/>
              </w:rPr>
              <w:t>in the</w:t>
            </w:r>
            <w:r w:rsidRPr="0074027F">
              <w:rPr>
                <w:rFonts w:asciiTheme="majorHAnsi" w:hAnsiTheme="majorHAnsi"/>
                <w:spacing w:val="-3"/>
                <w:sz w:val="24"/>
                <w:szCs w:val="24"/>
              </w:rPr>
              <w:t xml:space="preserve"> </w:t>
            </w:r>
            <w:r w:rsidRPr="0074027F">
              <w:rPr>
                <w:rFonts w:asciiTheme="majorHAnsi" w:hAnsiTheme="majorHAnsi"/>
                <w:sz w:val="24"/>
                <w:szCs w:val="24"/>
              </w:rPr>
              <w:t>e-wizard</w:t>
            </w:r>
            <w:r w:rsidRPr="0074027F">
              <w:rPr>
                <w:rFonts w:asciiTheme="majorHAnsi" w:hAnsiTheme="majorHAnsi"/>
                <w:spacing w:val="-1"/>
                <w:sz w:val="24"/>
                <w:szCs w:val="24"/>
              </w:rPr>
              <w:t xml:space="preserve"> </w:t>
            </w:r>
            <w:r w:rsidRPr="0074027F">
              <w:rPr>
                <w:rFonts w:asciiTheme="majorHAnsi" w:hAnsiTheme="majorHAnsi"/>
                <w:sz w:val="24"/>
                <w:szCs w:val="24"/>
              </w:rPr>
              <w:t>portal</w:t>
            </w:r>
            <w:r w:rsidRPr="0074027F">
              <w:rPr>
                <w:rFonts w:asciiTheme="majorHAnsi" w:hAnsiTheme="majorHAnsi"/>
                <w:spacing w:val="-1"/>
                <w:sz w:val="24"/>
                <w:szCs w:val="24"/>
              </w:rPr>
              <w:t xml:space="preserve"> </w:t>
            </w:r>
            <w:r w:rsidRPr="0074027F">
              <w:rPr>
                <w:rFonts w:asciiTheme="majorHAnsi" w:hAnsiTheme="majorHAnsi"/>
                <w:sz w:val="24"/>
                <w:szCs w:val="24"/>
              </w:rPr>
              <w:t>along</w:t>
            </w:r>
            <w:r w:rsidRPr="0074027F">
              <w:rPr>
                <w:rFonts w:asciiTheme="majorHAnsi" w:hAnsiTheme="majorHAnsi"/>
                <w:spacing w:val="-1"/>
                <w:sz w:val="24"/>
                <w:szCs w:val="24"/>
              </w:rPr>
              <w:t xml:space="preserve"> </w:t>
            </w:r>
            <w:r w:rsidRPr="0074027F">
              <w:rPr>
                <w:rFonts w:asciiTheme="majorHAnsi" w:hAnsiTheme="majorHAnsi"/>
                <w:sz w:val="24"/>
                <w:szCs w:val="24"/>
              </w:rPr>
              <w:t>with</w:t>
            </w:r>
            <w:r w:rsidRPr="0074027F">
              <w:rPr>
                <w:rFonts w:asciiTheme="majorHAnsi" w:hAnsiTheme="majorHAnsi"/>
                <w:spacing w:val="-4"/>
                <w:sz w:val="24"/>
                <w:szCs w:val="24"/>
              </w:rPr>
              <w:t xml:space="preserve"> </w:t>
            </w:r>
            <w:r w:rsidRPr="0074027F">
              <w:rPr>
                <w:rFonts w:asciiTheme="majorHAnsi" w:hAnsiTheme="majorHAnsi"/>
                <w:sz w:val="24"/>
                <w:szCs w:val="24"/>
              </w:rPr>
              <w:t>the</w:t>
            </w:r>
            <w:r w:rsidRPr="0074027F">
              <w:rPr>
                <w:rFonts w:asciiTheme="majorHAnsi" w:hAnsiTheme="majorHAnsi"/>
                <w:spacing w:val="-2"/>
                <w:sz w:val="24"/>
                <w:szCs w:val="24"/>
              </w:rPr>
              <w:t xml:space="preserve"> </w:t>
            </w:r>
            <w:r w:rsidRPr="0074027F">
              <w:rPr>
                <w:rFonts w:asciiTheme="majorHAnsi" w:hAnsiTheme="majorHAnsi"/>
                <w:sz w:val="24"/>
                <w:szCs w:val="24"/>
              </w:rPr>
              <w:t>other</w:t>
            </w:r>
            <w:r w:rsidRPr="0074027F">
              <w:rPr>
                <w:rFonts w:asciiTheme="majorHAnsi" w:hAnsiTheme="majorHAnsi"/>
                <w:spacing w:val="-4"/>
                <w:sz w:val="24"/>
                <w:szCs w:val="24"/>
              </w:rPr>
              <w:t xml:space="preserve"> </w:t>
            </w:r>
            <w:r w:rsidRPr="0074027F">
              <w:rPr>
                <w:rFonts w:asciiTheme="majorHAnsi" w:hAnsiTheme="majorHAnsi"/>
                <w:sz w:val="24"/>
                <w:szCs w:val="24"/>
              </w:rPr>
              <w:t>documents.</w:t>
            </w:r>
          </w:p>
        </w:tc>
        <w:tc>
          <w:tcPr>
            <w:tcW w:w="792" w:type="dxa"/>
            <w:tcBorders>
              <w:top w:val="single" w:sz="4" w:space="0" w:color="auto"/>
              <w:left w:val="single" w:sz="4" w:space="0" w:color="auto"/>
              <w:bottom w:val="single" w:sz="4" w:space="0" w:color="auto"/>
              <w:right w:val="single" w:sz="4" w:space="0" w:color="auto"/>
            </w:tcBorders>
          </w:tcPr>
          <w:p w:rsidR="00385E62" w:rsidRPr="0074027F" w:rsidRDefault="00385E62" w:rsidP="009E3635">
            <w:pPr>
              <w:spacing w:line="276" w:lineRule="auto"/>
              <w:jc w:val="both"/>
              <w:rPr>
                <w:rFonts w:asciiTheme="majorHAnsi" w:hAnsiTheme="majorHAnsi"/>
                <w:sz w:val="24"/>
                <w:szCs w:val="24"/>
              </w:rPr>
            </w:pPr>
          </w:p>
        </w:tc>
        <w:tc>
          <w:tcPr>
            <w:tcW w:w="630" w:type="dxa"/>
            <w:tcBorders>
              <w:top w:val="single" w:sz="4" w:space="0" w:color="auto"/>
              <w:left w:val="single" w:sz="4" w:space="0" w:color="auto"/>
              <w:bottom w:val="single" w:sz="4" w:space="0" w:color="auto"/>
              <w:right w:val="single" w:sz="4" w:space="0" w:color="auto"/>
            </w:tcBorders>
          </w:tcPr>
          <w:p w:rsidR="00385E62" w:rsidRPr="0074027F" w:rsidRDefault="00385E62" w:rsidP="009E3635">
            <w:pPr>
              <w:spacing w:line="276" w:lineRule="auto"/>
              <w:jc w:val="both"/>
              <w:rPr>
                <w:rFonts w:asciiTheme="majorHAnsi" w:hAnsiTheme="majorHAnsi"/>
                <w:sz w:val="24"/>
                <w:szCs w:val="24"/>
              </w:rPr>
            </w:pPr>
          </w:p>
        </w:tc>
        <w:tc>
          <w:tcPr>
            <w:tcW w:w="1224" w:type="dxa"/>
            <w:tcBorders>
              <w:top w:val="single" w:sz="4" w:space="0" w:color="auto"/>
              <w:left w:val="single" w:sz="4" w:space="0" w:color="auto"/>
              <w:bottom w:val="single" w:sz="4" w:space="0" w:color="auto"/>
              <w:right w:val="single" w:sz="4" w:space="0" w:color="auto"/>
            </w:tcBorders>
          </w:tcPr>
          <w:p w:rsidR="00385E62" w:rsidRPr="0074027F" w:rsidRDefault="00385E62" w:rsidP="009E3635">
            <w:pPr>
              <w:spacing w:line="276" w:lineRule="auto"/>
              <w:jc w:val="both"/>
              <w:rPr>
                <w:rFonts w:asciiTheme="majorHAnsi" w:hAnsiTheme="majorHAnsi"/>
                <w:sz w:val="24"/>
                <w:szCs w:val="24"/>
              </w:rPr>
            </w:pPr>
          </w:p>
        </w:tc>
      </w:tr>
      <w:tr w:rsidR="00385E62" w:rsidRPr="0074027F" w:rsidTr="009E3635">
        <w:tc>
          <w:tcPr>
            <w:tcW w:w="810" w:type="dxa"/>
            <w:tcBorders>
              <w:top w:val="single" w:sz="4" w:space="0" w:color="auto"/>
              <w:left w:val="single" w:sz="4" w:space="0" w:color="auto"/>
              <w:bottom w:val="single" w:sz="4" w:space="0" w:color="auto"/>
              <w:right w:val="single" w:sz="4" w:space="0" w:color="auto"/>
            </w:tcBorders>
            <w:vAlign w:val="center"/>
          </w:tcPr>
          <w:p w:rsidR="00385E62" w:rsidRPr="0074027F" w:rsidRDefault="00385E62" w:rsidP="009E3635">
            <w:pPr>
              <w:widowControl/>
              <w:numPr>
                <w:ilvl w:val="0"/>
                <w:numId w:val="6"/>
              </w:numPr>
              <w:autoSpaceDE/>
              <w:autoSpaceDN/>
              <w:spacing w:line="276" w:lineRule="auto"/>
              <w:jc w:val="center"/>
              <w:rPr>
                <w:rFonts w:asciiTheme="majorHAnsi" w:hAnsiTheme="majorHAnsi"/>
                <w:sz w:val="24"/>
                <w:szCs w:val="24"/>
              </w:rPr>
            </w:pPr>
          </w:p>
        </w:tc>
        <w:tc>
          <w:tcPr>
            <w:tcW w:w="6642" w:type="dxa"/>
            <w:tcBorders>
              <w:top w:val="single" w:sz="4" w:space="0" w:color="auto"/>
              <w:left w:val="single" w:sz="4" w:space="0" w:color="auto"/>
              <w:bottom w:val="single" w:sz="4" w:space="0" w:color="auto"/>
              <w:right w:val="single" w:sz="4" w:space="0" w:color="auto"/>
            </w:tcBorders>
          </w:tcPr>
          <w:p w:rsidR="00385E62" w:rsidRPr="0074027F" w:rsidRDefault="00385E62" w:rsidP="00132004">
            <w:pPr>
              <w:pStyle w:val="TableParagraph"/>
              <w:spacing w:line="287" w:lineRule="exact"/>
              <w:ind w:left="108"/>
              <w:rPr>
                <w:rFonts w:asciiTheme="majorHAnsi" w:hAnsiTheme="majorHAnsi"/>
                <w:sz w:val="24"/>
                <w:szCs w:val="24"/>
              </w:rPr>
            </w:pPr>
            <w:r w:rsidRPr="0074027F">
              <w:rPr>
                <w:rFonts w:asciiTheme="majorHAnsi" w:hAnsiTheme="majorHAnsi"/>
                <w:sz w:val="24"/>
                <w:szCs w:val="24"/>
              </w:rPr>
              <w:t>Whether EMD for</w:t>
            </w:r>
            <w:r w:rsidRPr="0074027F">
              <w:rPr>
                <w:rFonts w:asciiTheme="majorHAnsi" w:hAnsiTheme="majorHAnsi"/>
                <w:b/>
                <w:sz w:val="24"/>
                <w:szCs w:val="24"/>
                <w:lang w:eastAsia="ar-SA"/>
              </w:rPr>
              <w:t xml:space="preserve">   Rs.</w:t>
            </w:r>
            <w:r w:rsidR="00132004">
              <w:rPr>
                <w:rFonts w:asciiTheme="majorHAnsi" w:hAnsiTheme="majorHAnsi"/>
                <w:b/>
                <w:sz w:val="24"/>
                <w:szCs w:val="24"/>
                <w:lang w:eastAsia="ar-SA"/>
              </w:rPr>
              <w:t>57,000</w:t>
            </w:r>
            <w:r w:rsidRPr="0074027F">
              <w:rPr>
                <w:rFonts w:asciiTheme="majorHAnsi" w:hAnsiTheme="majorHAnsi"/>
                <w:b/>
                <w:bCs/>
                <w:sz w:val="24"/>
                <w:szCs w:val="24"/>
                <w:lang w:val="en-GB" w:eastAsia="ar-SA"/>
              </w:rPr>
              <w:t xml:space="preserve">/- </w:t>
            </w:r>
            <w:r w:rsidRPr="0074027F">
              <w:rPr>
                <w:rFonts w:asciiTheme="majorHAnsi" w:hAnsiTheme="majorHAnsi"/>
                <w:sz w:val="24"/>
                <w:szCs w:val="24"/>
              </w:rPr>
              <w:t>is scanned and uploaded along</w:t>
            </w:r>
            <w:r w:rsidR="009E3635">
              <w:rPr>
                <w:rFonts w:asciiTheme="majorHAnsi" w:hAnsiTheme="majorHAnsi"/>
                <w:sz w:val="24"/>
                <w:szCs w:val="24"/>
              </w:rPr>
              <w:t xml:space="preserve"> </w:t>
            </w:r>
            <w:r w:rsidRPr="0074027F">
              <w:rPr>
                <w:rFonts w:asciiTheme="majorHAnsi" w:hAnsiTheme="majorHAnsi"/>
                <w:sz w:val="24"/>
                <w:szCs w:val="24"/>
              </w:rPr>
              <w:t>with the technical document ?</w:t>
            </w:r>
            <w:r w:rsidR="00132004">
              <w:rPr>
                <w:rFonts w:asciiTheme="majorHAnsi" w:hAnsiTheme="majorHAnsi"/>
                <w:sz w:val="24"/>
                <w:szCs w:val="24"/>
              </w:rPr>
              <w:t xml:space="preserve"> In case of MSME the Bid securing declaration format is signed by the authority signatory to be uploaded</w:t>
            </w:r>
          </w:p>
        </w:tc>
        <w:tc>
          <w:tcPr>
            <w:tcW w:w="792" w:type="dxa"/>
            <w:tcBorders>
              <w:top w:val="single" w:sz="4" w:space="0" w:color="auto"/>
              <w:left w:val="single" w:sz="4" w:space="0" w:color="auto"/>
              <w:bottom w:val="single" w:sz="4" w:space="0" w:color="auto"/>
              <w:right w:val="single" w:sz="4" w:space="0" w:color="auto"/>
            </w:tcBorders>
          </w:tcPr>
          <w:p w:rsidR="00385E62" w:rsidRPr="0074027F" w:rsidRDefault="00385E62" w:rsidP="009E3635">
            <w:pPr>
              <w:spacing w:line="276" w:lineRule="auto"/>
              <w:jc w:val="both"/>
              <w:rPr>
                <w:rFonts w:asciiTheme="majorHAnsi" w:hAnsiTheme="majorHAnsi"/>
                <w:sz w:val="24"/>
                <w:szCs w:val="24"/>
              </w:rPr>
            </w:pPr>
          </w:p>
        </w:tc>
        <w:tc>
          <w:tcPr>
            <w:tcW w:w="630" w:type="dxa"/>
            <w:tcBorders>
              <w:top w:val="single" w:sz="4" w:space="0" w:color="auto"/>
              <w:left w:val="single" w:sz="4" w:space="0" w:color="auto"/>
              <w:bottom w:val="single" w:sz="4" w:space="0" w:color="auto"/>
              <w:right w:val="single" w:sz="4" w:space="0" w:color="auto"/>
            </w:tcBorders>
          </w:tcPr>
          <w:p w:rsidR="00385E62" w:rsidRPr="0074027F" w:rsidRDefault="00385E62" w:rsidP="009E3635">
            <w:pPr>
              <w:spacing w:line="276" w:lineRule="auto"/>
              <w:jc w:val="both"/>
              <w:rPr>
                <w:rFonts w:asciiTheme="majorHAnsi" w:hAnsiTheme="majorHAnsi"/>
                <w:sz w:val="24"/>
                <w:szCs w:val="24"/>
              </w:rPr>
            </w:pPr>
          </w:p>
        </w:tc>
        <w:tc>
          <w:tcPr>
            <w:tcW w:w="1224" w:type="dxa"/>
            <w:tcBorders>
              <w:top w:val="single" w:sz="4" w:space="0" w:color="auto"/>
              <w:left w:val="single" w:sz="4" w:space="0" w:color="auto"/>
              <w:bottom w:val="single" w:sz="4" w:space="0" w:color="auto"/>
              <w:right w:val="single" w:sz="4" w:space="0" w:color="auto"/>
            </w:tcBorders>
          </w:tcPr>
          <w:p w:rsidR="00385E62" w:rsidRPr="0074027F" w:rsidRDefault="00385E62" w:rsidP="009E3635">
            <w:pPr>
              <w:spacing w:line="276" w:lineRule="auto"/>
              <w:jc w:val="both"/>
              <w:rPr>
                <w:rFonts w:asciiTheme="majorHAnsi" w:hAnsiTheme="majorHAnsi"/>
                <w:sz w:val="24"/>
                <w:szCs w:val="24"/>
              </w:rPr>
            </w:pPr>
          </w:p>
        </w:tc>
      </w:tr>
      <w:tr w:rsidR="00385E62" w:rsidRPr="0074027F" w:rsidTr="009E3635">
        <w:tc>
          <w:tcPr>
            <w:tcW w:w="810" w:type="dxa"/>
            <w:tcBorders>
              <w:top w:val="single" w:sz="4" w:space="0" w:color="auto"/>
              <w:left w:val="single" w:sz="4" w:space="0" w:color="auto"/>
              <w:bottom w:val="single" w:sz="4" w:space="0" w:color="auto"/>
              <w:right w:val="single" w:sz="4" w:space="0" w:color="auto"/>
            </w:tcBorders>
            <w:vAlign w:val="center"/>
          </w:tcPr>
          <w:p w:rsidR="00385E62" w:rsidRPr="0074027F" w:rsidRDefault="00385E62" w:rsidP="009E3635">
            <w:pPr>
              <w:widowControl/>
              <w:numPr>
                <w:ilvl w:val="0"/>
                <w:numId w:val="6"/>
              </w:numPr>
              <w:autoSpaceDE/>
              <w:autoSpaceDN/>
              <w:spacing w:line="276" w:lineRule="auto"/>
              <w:jc w:val="center"/>
              <w:rPr>
                <w:rFonts w:asciiTheme="majorHAnsi" w:hAnsiTheme="majorHAnsi"/>
                <w:sz w:val="24"/>
                <w:szCs w:val="24"/>
              </w:rPr>
            </w:pPr>
          </w:p>
        </w:tc>
        <w:tc>
          <w:tcPr>
            <w:tcW w:w="6642" w:type="dxa"/>
            <w:tcBorders>
              <w:top w:val="single" w:sz="4" w:space="0" w:color="auto"/>
              <w:left w:val="single" w:sz="4" w:space="0" w:color="auto"/>
              <w:bottom w:val="single" w:sz="4" w:space="0" w:color="auto"/>
              <w:right w:val="single" w:sz="4" w:space="0" w:color="auto"/>
            </w:tcBorders>
          </w:tcPr>
          <w:p w:rsidR="00385E62" w:rsidRPr="0074027F" w:rsidRDefault="00385E62" w:rsidP="00627C42">
            <w:pPr>
              <w:pStyle w:val="TableParagraph"/>
              <w:spacing w:line="287" w:lineRule="exact"/>
              <w:ind w:left="108"/>
              <w:rPr>
                <w:rFonts w:asciiTheme="majorHAnsi" w:hAnsiTheme="majorHAnsi"/>
                <w:sz w:val="24"/>
                <w:szCs w:val="24"/>
              </w:rPr>
            </w:pPr>
            <w:r w:rsidRPr="0074027F">
              <w:rPr>
                <w:rFonts w:asciiTheme="majorHAnsi" w:hAnsiTheme="majorHAnsi"/>
                <w:sz w:val="24"/>
                <w:szCs w:val="24"/>
              </w:rPr>
              <w:t>Whether</w:t>
            </w:r>
            <w:r w:rsidRPr="0074027F">
              <w:rPr>
                <w:rFonts w:asciiTheme="majorHAnsi" w:hAnsiTheme="majorHAnsi"/>
                <w:spacing w:val="36"/>
                <w:sz w:val="24"/>
                <w:szCs w:val="24"/>
              </w:rPr>
              <w:t xml:space="preserve"> </w:t>
            </w:r>
            <w:r w:rsidRPr="0074027F">
              <w:rPr>
                <w:rFonts w:asciiTheme="majorHAnsi" w:hAnsiTheme="majorHAnsi"/>
                <w:sz w:val="24"/>
                <w:szCs w:val="24"/>
              </w:rPr>
              <w:t>accepted</w:t>
            </w:r>
            <w:r w:rsidRPr="0074027F">
              <w:rPr>
                <w:rFonts w:asciiTheme="majorHAnsi" w:hAnsiTheme="majorHAnsi"/>
                <w:spacing w:val="36"/>
                <w:sz w:val="24"/>
                <w:szCs w:val="24"/>
              </w:rPr>
              <w:t xml:space="preserve"> </w:t>
            </w:r>
            <w:r w:rsidRPr="0074027F">
              <w:rPr>
                <w:rFonts w:asciiTheme="majorHAnsi" w:hAnsiTheme="majorHAnsi"/>
                <w:sz w:val="24"/>
                <w:szCs w:val="24"/>
              </w:rPr>
              <w:t>to</w:t>
            </w:r>
            <w:r w:rsidRPr="0074027F">
              <w:rPr>
                <w:rFonts w:asciiTheme="majorHAnsi" w:hAnsiTheme="majorHAnsi"/>
                <w:spacing w:val="41"/>
                <w:sz w:val="24"/>
                <w:szCs w:val="24"/>
              </w:rPr>
              <w:t xml:space="preserve"> </w:t>
            </w:r>
            <w:r w:rsidRPr="0074027F">
              <w:rPr>
                <w:rFonts w:asciiTheme="majorHAnsi" w:hAnsiTheme="majorHAnsi"/>
                <w:sz w:val="24"/>
                <w:szCs w:val="24"/>
              </w:rPr>
              <w:t>submit</w:t>
            </w:r>
            <w:r w:rsidRPr="0074027F">
              <w:rPr>
                <w:rFonts w:asciiTheme="majorHAnsi" w:hAnsiTheme="majorHAnsi"/>
                <w:spacing w:val="34"/>
                <w:sz w:val="24"/>
                <w:szCs w:val="24"/>
              </w:rPr>
              <w:t xml:space="preserve"> </w:t>
            </w:r>
            <w:r w:rsidRPr="0074027F">
              <w:rPr>
                <w:rFonts w:asciiTheme="majorHAnsi" w:hAnsiTheme="majorHAnsi"/>
                <w:sz w:val="24"/>
                <w:szCs w:val="24"/>
              </w:rPr>
              <w:t>the</w:t>
            </w:r>
            <w:r w:rsidRPr="0074027F">
              <w:rPr>
                <w:rFonts w:asciiTheme="majorHAnsi" w:hAnsiTheme="majorHAnsi"/>
                <w:spacing w:val="38"/>
                <w:sz w:val="24"/>
                <w:szCs w:val="24"/>
              </w:rPr>
              <w:t xml:space="preserve"> </w:t>
            </w:r>
            <w:r w:rsidRPr="0074027F">
              <w:rPr>
                <w:rFonts w:asciiTheme="majorHAnsi" w:hAnsiTheme="majorHAnsi"/>
                <w:sz w:val="24"/>
                <w:szCs w:val="24"/>
              </w:rPr>
              <w:t>order</w:t>
            </w:r>
            <w:r w:rsidRPr="0074027F">
              <w:rPr>
                <w:rFonts w:asciiTheme="majorHAnsi" w:hAnsiTheme="majorHAnsi"/>
                <w:spacing w:val="37"/>
                <w:sz w:val="24"/>
                <w:szCs w:val="24"/>
              </w:rPr>
              <w:t xml:space="preserve"> </w:t>
            </w:r>
            <w:r w:rsidRPr="0074027F">
              <w:rPr>
                <w:rFonts w:asciiTheme="majorHAnsi" w:hAnsiTheme="majorHAnsi"/>
                <w:sz w:val="24"/>
                <w:szCs w:val="24"/>
              </w:rPr>
              <w:t>acceptance</w:t>
            </w:r>
            <w:r w:rsidRPr="0074027F">
              <w:rPr>
                <w:rFonts w:asciiTheme="majorHAnsi" w:hAnsiTheme="majorHAnsi"/>
                <w:spacing w:val="38"/>
                <w:sz w:val="24"/>
                <w:szCs w:val="24"/>
              </w:rPr>
              <w:t xml:space="preserve"> </w:t>
            </w:r>
            <w:r w:rsidRPr="0074027F">
              <w:rPr>
                <w:rFonts w:asciiTheme="majorHAnsi" w:hAnsiTheme="majorHAnsi"/>
                <w:sz w:val="24"/>
                <w:szCs w:val="24"/>
              </w:rPr>
              <w:t>within</w:t>
            </w:r>
            <w:r w:rsidRPr="0074027F">
              <w:rPr>
                <w:rFonts w:asciiTheme="majorHAnsi" w:hAnsiTheme="majorHAnsi"/>
                <w:spacing w:val="38"/>
                <w:sz w:val="24"/>
                <w:szCs w:val="24"/>
              </w:rPr>
              <w:t xml:space="preserve"> </w:t>
            </w:r>
            <w:r w:rsidRPr="0074027F">
              <w:rPr>
                <w:rFonts w:asciiTheme="majorHAnsi" w:hAnsiTheme="majorHAnsi"/>
                <w:sz w:val="24"/>
                <w:szCs w:val="24"/>
              </w:rPr>
              <w:t>7</w:t>
            </w:r>
            <w:r w:rsidRPr="0074027F">
              <w:rPr>
                <w:rFonts w:asciiTheme="majorHAnsi" w:hAnsiTheme="majorHAnsi"/>
                <w:spacing w:val="38"/>
                <w:sz w:val="24"/>
                <w:szCs w:val="24"/>
              </w:rPr>
              <w:t xml:space="preserve"> </w:t>
            </w:r>
            <w:r w:rsidRPr="0074027F">
              <w:rPr>
                <w:rFonts w:asciiTheme="majorHAnsi" w:hAnsiTheme="majorHAnsi"/>
                <w:sz w:val="24"/>
                <w:szCs w:val="24"/>
              </w:rPr>
              <w:t>days</w:t>
            </w:r>
            <w:r w:rsidRPr="0074027F">
              <w:rPr>
                <w:rFonts w:asciiTheme="majorHAnsi" w:hAnsiTheme="majorHAnsi"/>
                <w:spacing w:val="35"/>
                <w:sz w:val="24"/>
                <w:szCs w:val="24"/>
              </w:rPr>
              <w:t xml:space="preserve"> </w:t>
            </w:r>
            <w:r w:rsidRPr="0074027F">
              <w:rPr>
                <w:rFonts w:asciiTheme="majorHAnsi" w:hAnsiTheme="majorHAnsi"/>
                <w:sz w:val="24"/>
                <w:szCs w:val="24"/>
              </w:rPr>
              <w:t>from the</w:t>
            </w:r>
            <w:r w:rsidRPr="0074027F">
              <w:rPr>
                <w:rFonts w:asciiTheme="majorHAnsi" w:hAnsiTheme="majorHAnsi"/>
                <w:spacing w:val="-3"/>
                <w:sz w:val="24"/>
                <w:szCs w:val="24"/>
              </w:rPr>
              <w:t xml:space="preserve"> </w:t>
            </w:r>
            <w:r w:rsidRPr="0074027F">
              <w:rPr>
                <w:rFonts w:asciiTheme="majorHAnsi" w:hAnsiTheme="majorHAnsi"/>
                <w:sz w:val="24"/>
                <w:szCs w:val="24"/>
              </w:rPr>
              <w:t>date of</w:t>
            </w:r>
            <w:r w:rsidRPr="0074027F">
              <w:rPr>
                <w:rFonts w:asciiTheme="majorHAnsi" w:hAnsiTheme="majorHAnsi"/>
                <w:spacing w:val="-4"/>
                <w:sz w:val="24"/>
                <w:szCs w:val="24"/>
              </w:rPr>
              <w:t xml:space="preserve"> </w:t>
            </w:r>
            <w:r w:rsidRPr="0074027F">
              <w:rPr>
                <w:rFonts w:asciiTheme="majorHAnsi" w:hAnsiTheme="majorHAnsi"/>
                <w:sz w:val="24"/>
                <w:szCs w:val="24"/>
              </w:rPr>
              <w:t>receipt</w:t>
            </w:r>
            <w:r w:rsidRPr="0074027F">
              <w:rPr>
                <w:rFonts w:asciiTheme="majorHAnsi" w:hAnsiTheme="majorHAnsi"/>
                <w:spacing w:val="-4"/>
                <w:sz w:val="24"/>
                <w:szCs w:val="24"/>
              </w:rPr>
              <w:t xml:space="preserve"> </w:t>
            </w:r>
            <w:r w:rsidRPr="0074027F">
              <w:rPr>
                <w:rFonts w:asciiTheme="majorHAnsi" w:hAnsiTheme="majorHAnsi"/>
                <w:sz w:val="24"/>
                <w:szCs w:val="24"/>
              </w:rPr>
              <w:t>of the</w:t>
            </w:r>
            <w:r w:rsidRPr="0074027F">
              <w:rPr>
                <w:rFonts w:asciiTheme="majorHAnsi" w:hAnsiTheme="majorHAnsi"/>
                <w:spacing w:val="-3"/>
                <w:sz w:val="24"/>
                <w:szCs w:val="24"/>
              </w:rPr>
              <w:t xml:space="preserve"> </w:t>
            </w:r>
            <w:r w:rsidRPr="0074027F">
              <w:rPr>
                <w:rFonts w:asciiTheme="majorHAnsi" w:hAnsiTheme="majorHAnsi"/>
                <w:sz w:val="24"/>
                <w:szCs w:val="24"/>
              </w:rPr>
              <w:t>order?</w:t>
            </w:r>
          </w:p>
        </w:tc>
        <w:tc>
          <w:tcPr>
            <w:tcW w:w="792" w:type="dxa"/>
            <w:tcBorders>
              <w:top w:val="single" w:sz="4" w:space="0" w:color="auto"/>
              <w:left w:val="single" w:sz="4" w:space="0" w:color="auto"/>
              <w:bottom w:val="single" w:sz="4" w:space="0" w:color="auto"/>
              <w:right w:val="single" w:sz="4" w:space="0" w:color="auto"/>
            </w:tcBorders>
          </w:tcPr>
          <w:p w:rsidR="00385E62" w:rsidRPr="0074027F" w:rsidRDefault="00385E62" w:rsidP="009E3635">
            <w:pPr>
              <w:spacing w:line="276" w:lineRule="auto"/>
              <w:jc w:val="both"/>
              <w:rPr>
                <w:rFonts w:asciiTheme="majorHAnsi" w:hAnsiTheme="majorHAnsi"/>
                <w:sz w:val="24"/>
                <w:szCs w:val="24"/>
              </w:rPr>
            </w:pPr>
          </w:p>
        </w:tc>
        <w:tc>
          <w:tcPr>
            <w:tcW w:w="630" w:type="dxa"/>
            <w:tcBorders>
              <w:top w:val="single" w:sz="4" w:space="0" w:color="auto"/>
              <w:left w:val="single" w:sz="4" w:space="0" w:color="auto"/>
              <w:bottom w:val="single" w:sz="4" w:space="0" w:color="auto"/>
              <w:right w:val="single" w:sz="4" w:space="0" w:color="auto"/>
            </w:tcBorders>
          </w:tcPr>
          <w:p w:rsidR="00385E62" w:rsidRPr="0074027F" w:rsidRDefault="00385E62" w:rsidP="009E3635">
            <w:pPr>
              <w:spacing w:line="276" w:lineRule="auto"/>
              <w:jc w:val="both"/>
              <w:rPr>
                <w:rFonts w:asciiTheme="majorHAnsi" w:hAnsiTheme="majorHAnsi"/>
                <w:sz w:val="24"/>
                <w:szCs w:val="24"/>
              </w:rPr>
            </w:pPr>
          </w:p>
        </w:tc>
        <w:tc>
          <w:tcPr>
            <w:tcW w:w="1224" w:type="dxa"/>
            <w:tcBorders>
              <w:top w:val="single" w:sz="4" w:space="0" w:color="auto"/>
              <w:left w:val="single" w:sz="4" w:space="0" w:color="auto"/>
              <w:bottom w:val="single" w:sz="4" w:space="0" w:color="auto"/>
              <w:right w:val="single" w:sz="4" w:space="0" w:color="auto"/>
            </w:tcBorders>
          </w:tcPr>
          <w:p w:rsidR="00385E62" w:rsidRPr="0074027F" w:rsidRDefault="00385E62" w:rsidP="009E3635">
            <w:pPr>
              <w:spacing w:line="276" w:lineRule="auto"/>
              <w:jc w:val="both"/>
              <w:rPr>
                <w:rFonts w:asciiTheme="majorHAnsi" w:hAnsiTheme="majorHAnsi"/>
                <w:sz w:val="24"/>
                <w:szCs w:val="24"/>
              </w:rPr>
            </w:pPr>
          </w:p>
        </w:tc>
      </w:tr>
      <w:tr w:rsidR="00385E62" w:rsidRPr="0074027F" w:rsidTr="009E3635">
        <w:tc>
          <w:tcPr>
            <w:tcW w:w="810" w:type="dxa"/>
            <w:tcBorders>
              <w:top w:val="single" w:sz="4" w:space="0" w:color="auto"/>
              <w:left w:val="single" w:sz="4" w:space="0" w:color="auto"/>
              <w:bottom w:val="single" w:sz="4" w:space="0" w:color="auto"/>
              <w:right w:val="single" w:sz="4" w:space="0" w:color="auto"/>
            </w:tcBorders>
            <w:vAlign w:val="center"/>
          </w:tcPr>
          <w:p w:rsidR="00385E62" w:rsidRPr="0074027F" w:rsidRDefault="00385E62" w:rsidP="009E3635">
            <w:pPr>
              <w:widowControl/>
              <w:numPr>
                <w:ilvl w:val="0"/>
                <w:numId w:val="6"/>
              </w:numPr>
              <w:autoSpaceDE/>
              <w:autoSpaceDN/>
              <w:spacing w:line="276" w:lineRule="auto"/>
              <w:jc w:val="center"/>
              <w:rPr>
                <w:rFonts w:asciiTheme="majorHAnsi" w:hAnsiTheme="majorHAnsi"/>
                <w:sz w:val="24"/>
                <w:szCs w:val="24"/>
              </w:rPr>
            </w:pPr>
          </w:p>
        </w:tc>
        <w:tc>
          <w:tcPr>
            <w:tcW w:w="6642" w:type="dxa"/>
            <w:tcBorders>
              <w:top w:val="single" w:sz="4" w:space="0" w:color="auto"/>
              <w:left w:val="single" w:sz="4" w:space="0" w:color="auto"/>
              <w:bottom w:val="single" w:sz="4" w:space="0" w:color="auto"/>
              <w:right w:val="single" w:sz="4" w:space="0" w:color="auto"/>
            </w:tcBorders>
          </w:tcPr>
          <w:p w:rsidR="00385E62" w:rsidRPr="0074027F" w:rsidRDefault="00385E62" w:rsidP="009E3635">
            <w:pPr>
              <w:pStyle w:val="TableParagraph"/>
              <w:spacing w:line="290" w:lineRule="exact"/>
              <w:ind w:left="108"/>
              <w:rPr>
                <w:rFonts w:asciiTheme="majorHAnsi" w:hAnsiTheme="majorHAnsi"/>
                <w:sz w:val="24"/>
                <w:szCs w:val="24"/>
              </w:rPr>
            </w:pPr>
            <w:r w:rsidRPr="0074027F">
              <w:rPr>
                <w:rFonts w:asciiTheme="majorHAnsi" w:hAnsiTheme="majorHAnsi"/>
                <w:position w:val="1"/>
                <w:sz w:val="24"/>
                <w:szCs w:val="24"/>
              </w:rPr>
              <w:t>Whether</w:t>
            </w:r>
            <w:r w:rsidRPr="0074027F">
              <w:rPr>
                <w:rFonts w:asciiTheme="majorHAnsi" w:hAnsiTheme="majorHAnsi"/>
                <w:spacing w:val="38"/>
                <w:position w:val="1"/>
                <w:sz w:val="24"/>
                <w:szCs w:val="24"/>
              </w:rPr>
              <w:t xml:space="preserve"> </w:t>
            </w:r>
            <w:r w:rsidRPr="0074027F">
              <w:rPr>
                <w:rFonts w:asciiTheme="majorHAnsi" w:hAnsiTheme="majorHAnsi"/>
                <w:sz w:val="24"/>
                <w:szCs w:val="24"/>
              </w:rPr>
              <w:t>submission</w:t>
            </w:r>
            <w:r w:rsidRPr="0074027F">
              <w:rPr>
                <w:rFonts w:asciiTheme="majorHAnsi" w:hAnsiTheme="majorHAnsi"/>
                <w:spacing w:val="32"/>
                <w:sz w:val="24"/>
                <w:szCs w:val="24"/>
              </w:rPr>
              <w:t xml:space="preserve"> </w:t>
            </w:r>
            <w:r w:rsidRPr="0074027F">
              <w:rPr>
                <w:rFonts w:asciiTheme="majorHAnsi" w:hAnsiTheme="majorHAnsi"/>
                <w:sz w:val="24"/>
                <w:szCs w:val="24"/>
              </w:rPr>
              <w:t>of</w:t>
            </w:r>
            <w:r w:rsidRPr="0074027F">
              <w:rPr>
                <w:rFonts w:asciiTheme="majorHAnsi" w:hAnsiTheme="majorHAnsi"/>
                <w:spacing w:val="37"/>
                <w:sz w:val="24"/>
                <w:szCs w:val="24"/>
              </w:rPr>
              <w:t xml:space="preserve"> </w:t>
            </w:r>
            <w:r w:rsidRPr="0074027F">
              <w:rPr>
                <w:rFonts w:asciiTheme="majorHAnsi" w:hAnsiTheme="majorHAnsi"/>
                <w:sz w:val="24"/>
                <w:szCs w:val="24"/>
              </w:rPr>
              <w:t>3%</w:t>
            </w:r>
            <w:r w:rsidRPr="0074027F">
              <w:rPr>
                <w:rFonts w:asciiTheme="majorHAnsi" w:hAnsiTheme="majorHAnsi"/>
                <w:spacing w:val="37"/>
                <w:sz w:val="24"/>
                <w:szCs w:val="24"/>
              </w:rPr>
              <w:t xml:space="preserve"> </w:t>
            </w:r>
            <w:r w:rsidRPr="0074027F">
              <w:rPr>
                <w:rFonts w:asciiTheme="majorHAnsi" w:hAnsiTheme="majorHAnsi"/>
                <w:sz w:val="24"/>
                <w:szCs w:val="24"/>
              </w:rPr>
              <w:t>of</w:t>
            </w:r>
            <w:r w:rsidRPr="0074027F">
              <w:rPr>
                <w:rFonts w:asciiTheme="majorHAnsi" w:hAnsiTheme="majorHAnsi"/>
                <w:spacing w:val="37"/>
                <w:sz w:val="24"/>
                <w:szCs w:val="24"/>
              </w:rPr>
              <w:t xml:space="preserve"> </w:t>
            </w:r>
            <w:r w:rsidRPr="0074027F">
              <w:rPr>
                <w:rFonts w:asciiTheme="majorHAnsi" w:hAnsiTheme="majorHAnsi"/>
                <w:sz w:val="24"/>
                <w:szCs w:val="24"/>
              </w:rPr>
              <w:t>the</w:t>
            </w:r>
            <w:r w:rsidRPr="0074027F">
              <w:rPr>
                <w:rFonts w:asciiTheme="majorHAnsi" w:hAnsiTheme="majorHAnsi"/>
                <w:spacing w:val="37"/>
                <w:sz w:val="24"/>
                <w:szCs w:val="24"/>
              </w:rPr>
              <w:t xml:space="preserve"> </w:t>
            </w:r>
            <w:r w:rsidRPr="0074027F">
              <w:rPr>
                <w:rFonts w:asciiTheme="majorHAnsi" w:hAnsiTheme="majorHAnsi"/>
                <w:sz w:val="24"/>
                <w:szCs w:val="24"/>
              </w:rPr>
              <w:t>contract</w:t>
            </w:r>
            <w:r w:rsidRPr="0074027F">
              <w:rPr>
                <w:rFonts w:asciiTheme="majorHAnsi" w:hAnsiTheme="majorHAnsi"/>
                <w:spacing w:val="37"/>
                <w:sz w:val="24"/>
                <w:szCs w:val="24"/>
              </w:rPr>
              <w:t xml:space="preserve"> </w:t>
            </w:r>
            <w:r w:rsidRPr="0074027F">
              <w:rPr>
                <w:rFonts w:asciiTheme="majorHAnsi" w:hAnsiTheme="majorHAnsi"/>
                <w:sz w:val="24"/>
                <w:szCs w:val="24"/>
              </w:rPr>
              <w:t>value</w:t>
            </w:r>
            <w:r w:rsidRPr="0074027F">
              <w:rPr>
                <w:rFonts w:asciiTheme="majorHAnsi" w:hAnsiTheme="majorHAnsi"/>
                <w:spacing w:val="40"/>
                <w:sz w:val="24"/>
                <w:szCs w:val="24"/>
              </w:rPr>
              <w:t xml:space="preserve"> </w:t>
            </w:r>
            <w:r w:rsidRPr="0074027F">
              <w:rPr>
                <w:rFonts w:asciiTheme="majorHAnsi" w:hAnsiTheme="majorHAnsi"/>
                <w:sz w:val="24"/>
                <w:szCs w:val="24"/>
              </w:rPr>
              <w:t>as</w:t>
            </w:r>
            <w:r w:rsidRPr="0074027F">
              <w:rPr>
                <w:rFonts w:asciiTheme="majorHAnsi" w:hAnsiTheme="majorHAnsi"/>
                <w:spacing w:val="39"/>
                <w:sz w:val="24"/>
                <w:szCs w:val="24"/>
              </w:rPr>
              <w:t xml:space="preserve"> </w:t>
            </w:r>
            <w:r w:rsidRPr="0074027F">
              <w:rPr>
                <w:rFonts w:asciiTheme="majorHAnsi" w:hAnsiTheme="majorHAnsi"/>
                <w:sz w:val="24"/>
                <w:szCs w:val="24"/>
              </w:rPr>
              <w:t>Performance</w:t>
            </w:r>
            <w:r w:rsidRPr="0074027F">
              <w:rPr>
                <w:rFonts w:asciiTheme="majorHAnsi" w:hAnsiTheme="majorHAnsi"/>
                <w:spacing w:val="-72"/>
                <w:sz w:val="24"/>
                <w:szCs w:val="24"/>
              </w:rPr>
              <w:t xml:space="preserve"> </w:t>
            </w:r>
            <w:r w:rsidRPr="0074027F">
              <w:rPr>
                <w:rFonts w:asciiTheme="majorHAnsi" w:hAnsiTheme="majorHAnsi"/>
                <w:sz w:val="24"/>
                <w:szCs w:val="24"/>
              </w:rPr>
              <w:t>Security</w:t>
            </w:r>
            <w:r w:rsidRPr="0074027F">
              <w:rPr>
                <w:rFonts w:asciiTheme="majorHAnsi" w:hAnsiTheme="majorHAnsi"/>
                <w:spacing w:val="-2"/>
                <w:sz w:val="24"/>
                <w:szCs w:val="24"/>
              </w:rPr>
              <w:t xml:space="preserve"> </w:t>
            </w:r>
            <w:r w:rsidRPr="0074027F">
              <w:rPr>
                <w:rFonts w:asciiTheme="majorHAnsi" w:hAnsiTheme="majorHAnsi"/>
                <w:sz w:val="24"/>
                <w:szCs w:val="24"/>
              </w:rPr>
              <w:t>is</w:t>
            </w:r>
            <w:r w:rsidRPr="0074027F">
              <w:rPr>
                <w:rFonts w:asciiTheme="majorHAnsi" w:hAnsiTheme="majorHAnsi"/>
                <w:spacing w:val="1"/>
                <w:sz w:val="24"/>
                <w:szCs w:val="24"/>
              </w:rPr>
              <w:t xml:space="preserve"> </w:t>
            </w:r>
            <w:r w:rsidRPr="0074027F">
              <w:rPr>
                <w:rFonts w:asciiTheme="majorHAnsi" w:hAnsiTheme="majorHAnsi"/>
                <w:sz w:val="24"/>
                <w:szCs w:val="24"/>
              </w:rPr>
              <w:t>acceptable?</w:t>
            </w:r>
          </w:p>
        </w:tc>
        <w:tc>
          <w:tcPr>
            <w:tcW w:w="792" w:type="dxa"/>
            <w:tcBorders>
              <w:top w:val="single" w:sz="4" w:space="0" w:color="auto"/>
              <w:left w:val="single" w:sz="4" w:space="0" w:color="auto"/>
              <w:bottom w:val="single" w:sz="4" w:space="0" w:color="auto"/>
              <w:right w:val="single" w:sz="4" w:space="0" w:color="auto"/>
            </w:tcBorders>
          </w:tcPr>
          <w:p w:rsidR="00385E62" w:rsidRPr="0074027F" w:rsidRDefault="00385E62" w:rsidP="009E3635">
            <w:pPr>
              <w:spacing w:line="276" w:lineRule="auto"/>
              <w:jc w:val="both"/>
              <w:rPr>
                <w:rFonts w:asciiTheme="majorHAnsi" w:hAnsiTheme="majorHAnsi"/>
                <w:sz w:val="24"/>
                <w:szCs w:val="24"/>
              </w:rPr>
            </w:pPr>
          </w:p>
        </w:tc>
        <w:tc>
          <w:tcPr>
            <w:tcW w:w="630" w:type="dxa"/>
            <w:tcBorders>
              <w:top w:val="single" w:sz="4" w:space="0" w:color="auto"/>
              <w:left w:val="single" w:sz="4" w:space="0" w:color="auto"/>
              <w:bottom w:val="single" w:sz="4" w:space="0" w:color="auto"/>
              <w:right w:val="single" w:sz="4" w:space="0" w:color="auto"/>
            </w:tcBorders>
          </w:tcPr>
          <w:p w:rsidR="00385E62" w:rsidRPr="0074027F" w:rsidRDefault="00385E62" w:rsidP="009E3635">
            <w:pPr>
              <w:spacing w:line="276" w:lineRule="auto"/>
              <w:jc w:val="both"/>
              <w:rPr>
                <w:rFonts w:asciiTheme="majorHAnsi" w:hAnsiTheme="majorHAnsi"/>
                <w:sz w:val="24"/>
                <w:szCs w:val="24"/>
              </w:rPr>
            </w:pPr>
          </w:p>
        </w:tc>
        <w:tc>
          <w:tcPr>
            <w:tcW w:w="1224" w:type="dxa"/>
            <w:tcBorders>
              <w:top w:val="single" w:sz="4" w:space="0" w:color="auto"/>
              <w:left w:val="single" w:sz="4" w:space="0" w:color="auto"/>
              <w:bottom w:val="single" w:sz="4" w:space="0" w:color="auto"/>
              <w:right w:val="single" w:sz="4" w:space="0" w:color="auto"/>
            </w:tcBorders>
          </w:tcPr>
          <w:p w:rsidR="00385E62" w:rsidRPr="0074027F" w:rsidRDefault="00385E62" w:rsidP="009E3635">
            <w:pPr>
              <w:spacing w:line="276" w:lineRule="auto"/>
              <w:jc w:val="both"/>
              <w:rPr>
                <w:rFonts w:asciiTheme="majorHAnsi" w:hAnsiTheme="majorHAnsi"/>
                <w:sz w:val="24"/>
                <w:szCs w:val="24"/>
              </w:rPr>
            </w:pPr>
          </w:p>
        </w:tc>
      </w:tr>
      <w:tr w:rsidR="00385E62" w:rsidRPr="00D57FA1" w:rsidTr="009E3635">
        <w:tc>
          <w:tcPr>
            <w:tcW w:w="810" w:type="dxa"/>
            <w:tcBorders>
              <w:top w:val="single" w:sz="4" w:space="0" w:color="auto"/>
              <w:left w:val="single" w:sz="4" w:space="0" w:color="auto"/>
              <w:bottom w:val="single" w:sz="4" w:space="0" w:color="auto"/>
              <w:right w:val="single" w:sz="4" w:space="0" w:color="auto"/>
            </w:tcBorders>
            <w:vAlign w:val="center"/>
          </w:tcPr>
          <w:p w:rsidR="00385E62" w:rsidRPr="0074027F" w:rsidRDefault="00385E62" w:rsidP="009E3635">
            <w:pPr>
              <w:widowControl/>
              <w:numPr>
                <w:ilvl w:val="0"/>
                <w:numId w:val="6"/>
              </w:numPr>
              <w:autoSpaceDE/>
              <w:autoSpaceDN/>
              <w:spacing w:line="276" w:lineRule="auto"/>
              <w:jc w:val="center"/>
              <w:rPr>
                <w:rFonts w:asciiTheme="majorHAnsi" w:hAnsiTheme="majorHAnsi"/>
                <w:sz w:val="24"/>
                <w:szCs w:val="24"/>
              </w:rPr>
            </w:pPr>
          </w:p>
        </w:tc>
        <w:tc>
          <w:tcPr>
            <w:tcW w:w="6642" w:type="dxa"/>
            <w:tcBorders>
              <w:top w:val="single" w:sz="4" w:space="0" w:color="auto"/>
              <w:left w:val="single" w:sz="4" w:space="0" w:color="auto"/>
              <w:bottom w:val="single" w:sz="4" w:space="0" w:color="auto"/>
              <w:right w:val="single" w:sz="4" w:space="0" w:color="auto"/>
            </w:tcBorders>
          </w:tcPr>
          <w:p w:rsidR="00385E62" w:rsidRPr="00D57FA1" w:rsidRDefault="00385E62" w:rsidP="009E3635">
            <w:pPr>
              <w:pStyle w:val="TableParagraph"/>
              <w:spacing w:line="288" w:lineRule="exact"/>
              <w:ind w:left="108"/>
              <w:rPr>
                <w:rFonts w:asciiTheme="majorHAnsi" w:hAnsiTheme="majorHAnsi"/>
                <w:sz w:val="24"/>
                <w:szCs w:val="24"/>
              </w:rPr>
            </w:pPr>
            <w:r w:rsidRPr="00D57FA1">
              <w:rPr>
                <w:rFonts w:asciiTheme="majorHAnsi" w:hAnsiTheme="majorHAnsi"/>
                <w:sz w:val="24"/>
                <w:szCs w:val="24"/>
              </w:rPr>
              <w:t>Whether</w:t>
            </w:r>
            <w:r w:rsidRPr="00D57FA1">
              <w:rPr>
                <w:rFonts w:asciiTheme="majorHAnsi" w:hAnsiTheme="majorHAnsi"/>
                <w:spacing w:val="8"/>
                <w:sz w:val="24"/>
                <w:szCs w:val="24"/>
              </w:rPr>
              <w:t xml:space="preserve"> </w:t>
            </w:r>
            <w:r w:rsidRPr="00D57FA1">
              <w:rPr>
                <w:rFonts w:asciiTheme="majorHAnsi" w:hAnsiTheme="majorHAnsi"/>
                <w:sz w:val="24"/>
                <w:szCs w:val="24"/>
              </w:rPr>
              <w:t>Quote</w:t>
            </w:r>
            <w:r w:rsidRPr="00D57FA1">
              <w:rPr>
                <w:rFonts w:asciiTheme="majorHAnsi" w:hAnsiTheme="majorHAnsi"/>
                <w:spacing w:val="12"/>
                <w:sz w:val="24"/>
                <w:szCs w:val="24"/>
              </w:rPr>
              <w:t xml:space="preserve"> </w:t>
            </w:r>
            <w:r w:rsidRPr="00D57FA1">
              <w:rPr>
                <w:rFonts w:asciiTheme="majorHAnsi" w:hAnsiTheme="majorHAnsi"/>
                <w:sz w:val="24"/>
                <w:szCs w:val="24"/>
              </w:rPr>
              <w:t>is</w:t>
            </w:r>
            <w:r w:rsidRPr="00D57FA1">
              <w:rPr>
                <w:rFonts w:asciiTheme="majorHAnsi" w:hAnsiTheme="majorHAnsi"/>
                <w:spacing w:val="11"/>
                <w:sz w:val="24"/>
                <w:szCs w:val="24"/>
              </w:rPr>
              <w:t xml:space="preserve"> </w:t>
            </w:r>
            <w:r w:rsidRPr="00D57FA1">
              <w:rPr>
                <w:rFonts w:asciiTheme="majorHAnsi" w:hAnsiTheme="majorHAnsi"/>
                <w:sz w:val="24"/>
                <w:szCs w:val="24"/>
              </w:rPr>
              <w:t>valid</w:t>
            </w:r>
            <w:r w:rsidRPr="00D57FA1">
              <w:rPr>
                <w:rFonts w:asciiTheme="majorHAnsi" w:hAnsiTheme="majorHAnsi"/>
                <w:spacing w:val="8"/>
                <w:sz w:val="24"/>
                <w:szCs w:val="24"/>
              </w:rPr>
              <w:t xml:space="preserve"> </w:t>
            </w:r>
            <w:r w:rsidRPr="00D57FA1">
              <w:rPr>
                <w:rFonts w:asciiTheme="majorHAnsi" w:hAnsiTheme="majorHAnsi"/>
                <w:sz w:val="24"/>
                <w:szCs w:val="24"/>
              </w:rPr>
              <w:t>for</w:t>
            </w:r>
            <w:r w:rsidRPr="00D57FA1">
              <w:rPr>
                <w:rFonts w:asciiTheme="majorHAnsi" w:hAnsiTheme="majorHAnsi"/>
                <w:spacing w:val="11"/>
                <w:sz w:val="24"/>
                <w:szCs w:val="24"/>
              </w:rPr>
              <w:t xml:space="preserve"> </w:t>
            </w:r>
            <w:r w:rsidRPr="00D57FA1">
              <w:rPr>
                <w:rFonts w:asciiTheme="majorHAnsi" w:hAnsiTheme="majorHAnsi"/>
                <w:b/>
                <w:sz w:val="24"/>
                <w:szCs w:val="24"/>
              </w:rPr>
              <w:t>90</w:t>
            </w:r>
            <w:r w:rsidRPr="00D57FA1">
              <w:rPr>
                <w:rFonts w:asciiTheme="majorHAnsi" w:hAnsiTheme="majorHAnsi"/>
                <w:b/>
                <w:spacing w:val="12"/>
                <w:sz w:val="24"/>
                <w:szCs w:val="24"/>
              </w:rPr>
              <w:t xml:space="preserve"> </w:t>
            </w:r>
            <w:r w:rsidRPr="00D57FA1">
              <w:rPr>
                <w:rFonts w:asciiTheme="majorHAnsi" w:hAnsiTheme="majorHAnsi"/>
                <w:b/>
                <w:sz w:val="24"/>
                <w:szCs w:val="24"/>
              </w:rPr>
              <w:t>days</w:t>
            </w:r>
            <w:r w:rsidRPr="00D57FA1">
              <w:rPr>
                <w:rFonts w:asciiTheme="majorHAnsi" w:hAnsiTheme="majorHAnsi"/>
                <w:b/>
                <w:spacing w:val="14"/>
                <w:sz w:val="24"/>
                <w:szCs w:val="24"/>
              </w:rPr>
              <w:t xml:space="preserve"> </w:t>
            </w:r>
            <w:r w:rsidRPr="00D57FA1">
              <w:rPr>
                <w:rFonts w:asciiTheme="majorHAnsi" w:hAnsiTheme="majorHAnsi"/>
                <w:sz w:val="24"/>
                <w:szCs w:val="24"/>
              </w:rPr>
              <w:t>from</w:t>
            </w:r>
            <w:r w:rsidRPr="00D57FA1">
              <w:rPr>
                <w:rFonts w:asciiTheme="majorHAnsi" w:hAnsiTheme="majorHAnsi"/>
                <w:spacing w:val="11"/>
                <w:sz w:val="24"/>
                <w:szCs w:val="24"/>
              </w:rPr>
              <w:t xml:space="preserve"> </w:t>
            </w:r>
            <w:r w:rsidRPr="00D57FA1">
              <w:rPr>
                <w:rFonts w:asciiTheme="majorHAnsi" w:hAnsiTheme="majorHAnsi"/>
                <w:sz w:val="24"/>
                <w:szCs w:val="24"/>
              </w:rPr>
              <w:t>the</w:t>
            </w:r>
            <w:r w:rsidRPr="00D57FA1">
              <w:rPr>
                <w:rFonts w:asciiTheme="majorHAnsi" w:hAnsiTheme="majorHAnsi"/>
                <w:spacing w:val="11"/>
                <w:sz w:val="24"/>
                <w:szCs w:val="24"/>
              </w:rPr>
              <w:t xml:space="preserve"> </w:t>
            </w:r>
            <w:r w:rsidRPr="00D57FA1">
              <w:rPr>
                <w:rFonts w:asciiTheme="majorHAnsi" w:hAnsiTheme="majorHAnsi"/>
                <w:sz w:val="24"/>
                <w:szCs w:val="24"/>
              </w:rPr>
              <w:t>date</w:t>
            </w:r>
            <w:r w:rsidRPr="00D57FA1">
              <w:rPr>
                <w:rFonts w:asciiTheme="majorHAnsi" w:hAnsiTheme="majorHAnsi"/>
                <w:spacing w:val="12"/>
                <w:sz w:val="24"/>
                <w:szCs w:val="24"/>
              </w:rPr>
              <w:t xml:space="preserve"> </w:t>
            </w:r>
            <w:r w:rsidRPr="00D57FA1">
              <w:rPr>
                <w:rFonts w:asciiTheme="majorHAnsi" w:hAnsiTheme="majorHAnsi"/>
                <w:sz w:val="24"/>
                <w:szCs w:val="24"/>
              </w:rPr>
              <w:t>of</w:t>
            </w:r>
            <w:r w:rsidRPr="00D57FA1">
              <w:rPr>
                <w:rFonts w:asciiTheme="majorHAnsi" w:hAnsiTheme="majorHAnsi"/>
                <w:spacing w:val="11"/>
                <w:sz w:val="24"/>
                <w:szCs w:val="24"/>
              </w:rPr>
              <w:t xml:space="preserve"> </w:t>
            </w:r>
            <w:r w:rsidRPr="00D57FA1">
              <w:rPr>
                <w:rFonts w:asciiTheme="majorHAnsi" w:hAnsiTheme="majorHAnsi"/>
                <w:sz w:val="24"/>
                <w:szCs w:val="24"/>
              </w:rPr>
              <w:t>tender</w:t>
            </w:r>
            <w:r w:rsidRPr="00D57FA1">
              <w:rPr>
                <w:rFonts w:asciiTheme="majorHAnsi" w:hAnsiTheme="majorHAnsi"/>
                <w:spacing w:val="12"/>
                <w:sz w:val="24"/>
                <w:szCs w:val="24"/>
              </w:rPr>
              <w:t xml:space="preserve"> </w:t>
            </w:r>
            <w:r w:rsidRPr="00D57FA1">
              <w:rPr>
                <w:rFonts w:asciiTheme="majorHAnsi" w:hAnsiTheme="majorHAnsi"/>
                <w:sz w:val="24"/>
                <w:szCs w:val="24"/>
              </w:rPr>
              <w:t>opening</w:t>
            </w:r>
            <w:r w:rsidRPr="00D57FA1">
              <w:rPr>
                <w:rFonts w:asciiTheme="majorHAnsi" w:hAnsiTheme="majorHAnsi"/>
                <w:spacing w:val="-3"/>
                <w:sz w:val="24"/>
                <w:szCs w:val="24"/>
              </w:rPr>
              <w:t xml:space="preserve"> </w:t>
            </w:r>
            <w:r w:rsidRPr="00D57FA1">
              <w:rPr>
                <w:rFonts w:asciiTheme="majorHAnsi" w:hAnsiTheme="majorHAnsi"/>
                <w:sz w:val="24"/>
                <w:szCs w:val="24"/>
              </w:rPr>
              <w:t>or</w:t>
            </w:r>
            <w:r w:rsidRPr="00D57FA1">
              <w:rPr>
                <w:rFonts w:asciiTheme="majorHAnsi" w:hAnsiTheme="majorHAnsi"/>
                <w:spacing w:val="-72"/>
                <w:sz w:val="24"/>
                <w:szCs w:val="24"/>
              </w:rPr>
              <w:t xml:space="preserve"> </w:t>
            </w:r>
            <w:r w:rsidRPr="00D57FA1">
              <w:rPr>
                <w:rFonts w:asciiTheme="majorHAnsi" w:hAnsiTheme="majorHAnsi"/>
                <w:sz w:val="24"/>
                <w:szCs w:val="24"/>
              </w:rPr>
              <w:t>time</w:t>
            </w:r>
            <w:r w:rsidRPr="00D57FA1">
              <w:rPr>
                <w:rFonts w:asciiTheme="majorHAnsi" w:hAnsiTheme="majorHAnsi"/>
                <w:spacing w:val="-1"/>
                <w:sz w:val="24"/>
                <w:szCs w:val="24"/>
              </w:rPr>
              <w:t xml:space="preserve"> </w:t>
            </w:r>
            <w:r w:rsidRPr="00D57FA1">
              <w:rPr>
                <w:rFonts w:asciiTheme="majorHAnsi" w:hAnsiTheme="majorHAnsi"/>
                <w:sz w:val="24"/>
                <w:szCs w:val="24"/>
              </w:rPr>
              <w:t>specified</w:t>
            </w:r>
            <w:r w:rsidRPr="00D57FA1">
              <w:rPr>
                <w:rFonts w:asciiTheme="majorHAnsi" w:hAnsiTheme="majorHAnsi"/>
                <w:spacing w:val="-2"/>
                <w:sz w:val="24"/>
                <w:szCs w:val="24"/>
              </w:rPr>
              <w:t xml:space="preserve"> </w:t>
            </w:r>
            <w:r w:rsidRPr="00D57FA1">
              <w:rPr>
                <w:rFonts w:asciiTheme="majorHAnsi" w:hAnsiTheme="majorHAnsi"/>
                <w:sz w:val="24"/>
                <w:szCs w:val="24"/>
              </w:rPr>
              <w:t>in</w:t>
            </w:r>
            <w:r w:rsidRPr="00D57FA1">
              <w:rPr>
                <w:rFonts w:asciiTheme="majorHAnsi" w:hAnsiTheme="majorHAnsi"/>
                <w:spacing w:val="-1"/>
                <w:sz w:val="24"/>
                <w:szCs w:val="24"/>
              </w:rPr>
              <w:t xml:space="preserve"> </w:t>
            </w:r>
            <w:r w:rsidRPr="00D57FA1">
              <w:rPr>
                <w:rFonts w:asciiTheme="majorHAnsi" w:hAnsiTheme="majorHAnsi"/>
                <w:sz w:val="24"/>
                <w:szCs w:val="24"/>
              </w:rPr>
              <w:t>the tender</w:t>
            </w:r>
            <w:r w:rsidRPr="00D57FA1">
              <w:rPr>
                <w:rFonts w:asciiTheme="majorHAnsi" w:hAnsiTheme="majorHAnsi"/>
                <w:spacing w:val="-1"/>
                <w:sz w:val="24"/>
                <w:szCs w:val="24"/>
              </w:rPr>
              <w:t xml:space="preserve"> </w:t>
            </w:r>
            <w:r w:rsidRPr="00D57FA1">
              <w:rPr>
                <w:rFonts w:asciiTheme="majorHAnsi" w:hAnsiTheme="majorHAnsi"/>
                <w:sz w:val="24"/>
                <w:szCs w:val="24"/>
              </w:rPr>
              <w:t>document</w:t>
            </w:r>
            <w:r w:rsidRPr="00D57FA1">
              <w:rPr>
                <w:rFonts w:asciiTheme="majorHAnsi" w:hAnsiTheme="majorHAnsi"/>
                <w:spacing w:val="-2"/>
                <w:sz w:val="24"/>
                <w:szCs w:val="24"/>
              </w:rPr>
              <w:t xml:space="preserve"> </w:t>
            </w:r>
            <w:r w:rsidRPr="00D57FA1">
              <w:rPr>
                <w:rFonts w:asciiTheme="majorHAnsi" w:hAnsiTheme="majorHAnsi"/>
                <w:sz w:val="24"/>
                <w:szCs w:val="24"/>
              </w:rPr>
              <w:t>whichever</w:t>
            </w:r>
            <w:r w:rsidRPr="00D57FA1">
              <w:rPr>
                <w:rFonts w:asciiTheme="majorHAnsi" w:hAnsiTheme="majorHAnsi"/>
                <w:spacing w:val="-2"/>
                <w:sz w:val="24"/>
                <w:szCs w:val="24"/>
              </w:rPr>
              <w:t xml:space="preserve"> </w:t>
            </w:r>
            <w:r w:rsidRPr="00D57FA1">
              <w:rPr>
                <w:rFonts w:asciiTheme="majorHAnsi" w:hAnsiTheme="majorHAnsi"/>
                <w:sz w:val="24"/>
                <w:szCs w:val="24"/>
              </w:rPr>
              <w:t>is later?</w:t>
            </w:r>
          </w:p>
        </w:tc>
        <w:tc>
          <w:tcPr>
            <w:tcW w:w="792" w:type="dxa"/>
            <w:tcBorders>
              <w:top w:val="single" w:sz="4" w:space="0" w:color="auto"/>
              <w:left w:val="single" w:sz="4" w:space="0" w:color="auto"/>
              <w:bottom w:val="single" w:sz="4" w:space="0" w:color="auto"/>
              <w:right w:val="single" w:sz="4" w:space="0" w:color="auto"/>
            </w:tcBorders>
          </w:tcPr>
          <w:p w:rsidR="00385E62" w:rsidRPr="00D57FA1" w:rsidRDefault="00385E62" w:rsidP="009E3635">
            <w:pPr>
              <w:spacing w:line="276" w:lineRule="auto"/>
              <w:jc w:val="both"/>
              <w:rPr>
                <w:rFonts w:asciiTheme="majorHAnsi" w:hAnsiTheme="majorHAnsi"/>
                <w:sz w:val="24"/>
                <w:szCs w:val="24"/>
              </w:rPr>
            </w:pPr>
          </w:p>
        </w:tc>
        <w:tc>
          <w:tcPr>
            <w:tcW w:w="630" w:type="dxa"/>
            <w:tcBorders>
              <w:top w:val="single" w:sz="4" w:space="0" w:color="auto"/>
              <w:left w:val="single" w:sz="4" w:space="0" w:color="auto"/>
              <w:bottom w:val="single" w:sz="4" w:space="0" w:color="auto"/>
              <w:right w:val="single" w:sz="4" w:space="0" w:color="auto"/>
            </w:tcBorders>
          </w:tcPr>
          <w:p w:rsidR="00385E62" w:rsidRPr="00D57FA1" w:rsidRDefault="00385E62" w:rsidP="009E3635">
            <w:pPr>
              <w:spacing w:line="276" w:lineRule="auto"/>
              <w:jc w:val="both"/>
              <w:rPr>
                <w:rFonts w:asciiTheme="majorHAnsi" w:hAnsiTheme="majorHAnsi"/>
                <w:sz w:val="24"/>
                <w:szCs w:val="24"/>
              </w:rPr>
            </w:pPr>
          </w:p>
        </w:tc>
        <w:tc>
          <w:tcPr>
            <w:tcW w:w="1224" w:type="dxa"/>
            <w:tcBorders>
              <w:top w:val="single" w:sz="4" w:space="0" w:color="auto"/>
              <w:left w:val="single" w:sz="4" w:space="0" w:color="auto"/>
              <w:bottom w:val="single" w:sz="4" w:space="0" w:color="auto"/>
              <w:right w:val="single" w:sz="4" w:space="0" w:color="auto"/>
            </w:tcBorders>
          </w:tcPr>
          <w:p w:rsidR="00385E62" w:rsidRPr="00D57FA1" w:rsidRDefault="00385E62" w:rsidP="009E3635">
            <w:pPr>
              <w:spacing w:line="276" w:lineRule="auto"/>
              <w:jc w:val="both"/>
              <w:rPr>
                <w:rFonts w:asciiTheme="majorHAnsi" w:hAnsiTheme="majorHAnsi"/>
                <w:sz w:val="24"/>
                <w:szCs w:val="24"/>
              </w:rPr>
            </w:pPr>
          </w:p>
        </w:tc>
      </w:tr>
      <w:tr w:rsidR="00491DC5" w:rsidRPr="00D57FA1" w:rsidTr="009E3635">
        <w:tc>
          <w:tcPr>
            <w:tcW w:w="810" w:type="dxa"/>
            <w:tcBorders>
              <w:top w:val="single" w:sz="4" w:space="0" w:color="auto"/>
              <w:left w:val="single" w:sz="4" w:space="0" w:color="auto"/>
              <w:bottom w:val="single" w:sz="4" w:space="0" w:color="auto"/>
              <w:right w:val="single" w:sz="4" w:space="0" w:color="auto"/>
            </w:tcBorders>
            <w:vAlign w:val="center"/>
          </w:tcPr>
          <w:p w:rsidR="00491DC5" w:rsidRPr="0074027F" w:rsidRDefault="00491DC5" w:rsidP="009E3635">
            <w:pPr>
              <w:widowControl/>
              <w:numPr>
                <w:ilvl w:val="0"/>
                <w:numId w:val="6"/>
              </w:numPr>
              <w:autoSpaceDE/>
              <w:autoSpaceDN/>
              <w:spacing w:line="276" w:lineRule="auto"/>
              <w:jc w:val="center"/>
              <w:rPr>
                <w:rFonts w:asciiTheme="majorHAnsi" w:hAnsiTheme="majorHAnsi"/>
                <w:sz w:val="24"/>
                <w:szCs w:val="24"/>
              </w:rPr>
            </w:pPr>
          </w:p>
        </w:tc>
        <w:tc>
          <w:tcPr>
            <w:tcW w:w="6642" w:type="dxa"/>
            <w:tcBorders>
              <w:top w:val="single" w:sz="4" w:space="0" w:color="auto"/>
              <w:left w:val="single" w:sz="4" w:space="0" w:color="auto"/>
              <w:bottom w:val="single" w:sz="4" w:space="0" w:color="auto"/>
              <w:right w:val="single" w:sz="4" w:space="0" w:color="auto"/>
            </w:tcBorders>
          </w:tcPr>
          <w:p w:rsidR="00491DC5" w:rsidRPr="00D57FA1" w:rsidRDefault="00491DC5" w:rsidP="00491DC5">
            <w:pPr>
              <w:pStyle w:val="TableParagraph"/>
              <w:spacing w:line="288" w:lineRule="exact"/>
              <w:ind w:left="108"/>
              <w:rPr>
                <w:rFonts w:asciiTheme="majorHAnsi" w:hAnsiTheme="majorHAnsi"/>
                <w:sz w:val="24"/>
                <w:szCs w:val="24"/>
              </w:rPr>
            </w:pPr>
            <w:r w:rsidRPr="0074027F">
              <w:rPr>
                <w:rFonts w:asciiTheme="majorHAnsi" w:hAnsiTheme="majorHAnsi"/>
                <w:position w:val="1"/>
                <w:sz w:val="24"/>
                <w:szCs w:val="24"/>
              </w:rPr>
              <w:t>Whether</w:t>
            </w:r>
            <w:r w:rsidRPr="0074027F">
              <w:rPr>
                <w:rFonts w:asciiTheme="majorHAnsi" w:hAnsiTheme="majorHAnsi"/>
                <w:spacing w:val="38"/>
                <w:position w:val="1"/>
                <w:sz w:val="24"/>
                <w:szCs w:val="24"/>
              </w:rPr>
              <w:t xml:space="preserve"> </w:t>
            </w:r>
            <w:r w:rsidRPr="0074027F">
              <w:rPr>
                <w:rFonts w:asciiTheme="majorHAnsi" w:hAnsiTheme="majorHAnsi"/>
                <w:sz w:val="24"/>
                <w:szCs w:val="24"/>
              </w:rPr>
              <w:t>submission</w:t>
            </w:r>
            <w:r w:rsidRPr="0074027F">
              <w:rPr>
                <w:rFonts w:asciiTheme="majorHAnsi" w:hAnsiTheme="majorHAnsi"/>
                <w:spacing w:val="32"/>
                <w:sz w:val="24"/>
                <w:szCs w:val="24"/>
              </w:rPr>
              <w:t xml:space="preserve"> </w:t>
            </w:r>
            <w:r w:rsidRPr="0074027F">
              <w:rPr>
                <w:rFonts w:asciiTheme="majorHAnsi" w:hAnsiTheme="majorHAnsi"/>
                <w:sz w:val="24"/>
                <w:szCs w:val="24"/>
              </w:rPr>
              <w:t>of</w:t>
            </w:r>
            <w:r w:rsidRPr="0074027F">
              <w:rPr>
                <w:rFonts w:asciiTheme="majorHAnsi" w:hAnsiTheme="majorHAnsi"/>
                <w:spacing w:val="37"/>
                <w:sz w:val="24"/>
                <w:szCs w:val="24"/>
              </w:rPr>
              <w:t xml:space="preserve"> </w:t>
            </w:r>
            <w:r>
              <w:rPr>
                <w:rFonts w:asciiTheme="majorHAnsi" w:hAnsiTheme="majorHAnsi"/>
                <w:sz w:val="24"/>
                <w:szCs w:val="24"/>
              </w:rPr>
              <w:t>10</w:t>
            </w:r>
            <w:r w:rsidRPr="0074027F">
              <w:rPr>
                <w:rFonts w:asciiTheme="majorHAnsi" w:hAnsiTheme="majorHAnsi"/>
                <w:sz w:val="24"/>
                <w:szCs w:val="24"/>
              </w:rPr>
              <w:t>%</w:t>
            </w:r>
            <w:r w:rsidRPr="0074027F">
              <w:rPr>
                <w:rFonts w:asciiTheme="majorHAnsi" w:hAnsiTheme="majorHAnsi"/>
                <w:spacing w:val="37"/>
                <w:sz w:val="24"/>
                <w:szCs w:val="24"/>
              </w:rPr>
              <w:t xml:space="preserve"> </w:t>
            </w:r>
            <w:r w:rsidRPr="0074027F">
              <w:rPr>
                <w:rFonts w:asciiTheme="majorHAnsi" w:hAnsiTheme="majorHAnsi"/>
                <w:sz w:val="24"/>
                <w:szCs w:val="24"/>
              </w:rPr>
              <w:t>of</w:t>
            </w:r>
            <w:r w:rsidRPr="0074027F">
              <w:rPr>
                <w:rFonts w:asciiTheme="majorHAnsi" w:hAnsiTheme="majorHAnsi"/>
                <w:spacing w:val="37"/>
                <w:sz w:val="24"/>
                <w:szCs w:val="24"/>
              </w:rPr>
              <w:t xml:space="preserve"> </w:t>
            </w:r>
            <w:r w:rsidRPr="0074027F">
              <w:rPr>
                <w:rFonts w:asciiTheme="majorHAnsi" w:hAnsiTheme="majorHAnsi"/>
                <w:sz w:val="24"/>
                <w:szCs w:val="24"/>
              </w:rPr>
              <w:t>the</w:t>
            </w:r>
            <w:r w:rsidRPr="0074027F">
              <w:rPr>
                <w:rFonts w:asciiTheme="majorHAnsi" w:hAnsiTheme="majorHAnsi"/>
                <w:spacing w:val="37"/>
                <w:sz w:val="24"/>
                <w:szCs w:val="24"/>
              </w:rPr>
              <w:t xml:space="preserve"> </w:t>
            </w:r>
            <w:r w:rsidRPr="0074027F">
              <w:rPr>
                <w:rFonts w:asciiTheme="majorHAnsi" w:hAnsiTheme="majorHAnsi"/>
                <w:sz w:val="24"/>
                <w:szCs w:val="24"/>
              </w:rPr>
              <w:t>contract</w:t>
            </w:r>
            <w:r w:rsidRPr="0074027F">
              <w:rPr>
                <w:rFonts w:asciiTheme="majorHAnsi" w:hAnsiTheme="majorHAnsi"/>
                <w:spacing w:val="37"/>
                <w:sz w:val="24"/>
                <w:szCs w:val="24"/>
              </w:rPr>
              <w:t xml:space="preserve"> </w:t>
            </w:r>
            <w:r w:rsidRPr="0074027F">
              <w:rPr>
                <w:rFonts w:asciiTheme="majorHAnsi" w:hAnsiTheme="majorHAnsi"/>
                <w:sz w:val="24"/>
                <w:szCs w:val="24"/>
              </w:rPr>
              <w:t>value</w:t>
            </w:r>
            <w:r w:rsidRPr="0074027F">
              <w:rPr>
                <w:rFonts w:asciiTheme="majorHAnsi" w:hAnsiTheme="majorHAnsi"/>
                <w:spacing w:val="40"/>
                <w:sz w:val="24"/>
                <w:szCs w:val="24"/>
              </w:rPr>
              <w:t xml:space="preserve"> </w:t>
            </w:r>
            <w:r w:rsidRPr="0074027F">
              <w:rPr>
                <w:rFonts w:asciiTheme="majorHAnsi" w:hAnsiTheme="majorHAnsi"/>
                <w:sz w:val="24"/>
                <w:szCs w:val="24"/>
              </w:rPr>
              <w:t>as</w:t>
            </w:r>
            <w:r w:rsidRPr="0074027F">
              <w:rPr>
                <w:rFonts w:asciiTheme="majorHAnsi" w:hAnsiTheme="majorHAnsi"/>
                <w:spacing w:val="39"/>
                <w:sz w:val="24"/>
                <w:szCs w:val="24"/>
              </w:rPr>
              <w:t xml:space="preserve"> </w:t>
            </w:r>
            <w:r w:rsidRPr="0074027F">
              <w:rPr>
                <w:rFonts w:asciiTheme="majorHAnsi" w:hAnsiTheme="majorHAnsi"/>
                <w:sz w:val="24"/>
                <w:szCs w:val="24"/>
              </w:rPr>
              <w:t>Performance</w:t>
            </w:r>
            <w:r w:rsidRPr="0074027F">
              <w:rPr>
                <w:rFonts w:asciiTheme="majorHAnsi" w:hAnsiTheme="majorHAnsi"/>
                <w:spacing w:val="-72"/>
                <w:sz w:val="24"/>
                <w:szCs w:val="24"/>
              </w:rPr>
              <w:t xml:space="preserve"> </w:t>
            </w:r>
            <w:r>
              <w:rPr>
                <w:rFonts w:asciiTheme="majorHAnsi" w:hAnsiTheme="majorHAnsi"/>
                <w:sz w:val="24"/>
                <w:szCs w:val="24"/>
              </w:rPr>
              <w:t xml:space="preserve"> Bank </w:t>
            </w:r>
            <w:r w:rsidR="00F33718">
              <w:rPr>
                <w:rFonts w:asciiTheme="majorHAnsi" w:hAnsiTheme="majorHAnsi"/>
                <w:sz w:val="24"/>
                <w:szCs w:val="24"/>
              </w:rPr>
              <w:t xml:space="preserve">Guarantee </w:t>
            </w:r>
            <w:r w:rsidRPr="0074027F">
              <w:rPr>
                <w:rFonts w:asciiTheme="majorHAnsi" w:hAnsiTheme="majorHAnsi"/>
                <w:spacing w:val="-2"/>
                <w:sz w:val="24"/>
                <w:szCs w:val="24"/>
              </w:rPr>
              <w:t xml:space="preserve"> </w:t>
            </w:r>
            <w:r w:rsidRPr="0074027F">
              <w:rPr>
                <w:rFonts w:asciiTheme="majorHAnsi" w:hAnsiTheme="majorHAnsi"/>
                <w:sz w:val="24"/>
                <w:szCs w:val="24"/>
              </w:rPr>
              <w:t>is</w:t>
            </w:r>
            <w:r w:rsidRPr="0074027F">
              <w:rPr>
                <w:rFonts w:asciiTheme="majorHAnsi" w:hAnsiTheme="majorHAnsi"/>
                <w:spacing w:val="1"/>
                <w:sz w:val="24"/>
                <w:szCs w:val="24"/>
              </w:rPr>
              <w:t xml:space="preserve"> </w:t>
            </w:r>
            <w:r w:rsidRPr="0074027F">
              <w:rPr>
                <w:rFonts w:asciiTheme="majorHAnsi" w:hAnsiTheme="majorHAnsi"/>
                <w:sz w:val="24"/>
                <w:szCs w:val="24"/>
              </w:rPr>
              <w:t>acceptable?</w:t>
            </w:r>
          </w:p>
        </w:tc>
        <w:tc>
          <w:tcPr>
            <w:tcW w:w="792" w:type="dxa"/>
            <w:tcBorders>
              <w:top w:val="single" w:sz="4" w:space="0" w:color="auto"/>
              <w:left w:val="single" w:sz="4" w:space="0" w:color="auto"/>
              <w:bottom w:val="single" w:sz="4" w:space="0" w:color="auto"/>
              <w:right w:val="single" w:sz="4" w:space="0" w:color="auto"/>
            </w:tcBorders>
          </w:tcPr>
          <w:p w:rsidR="00491DC5" w:rsidRPr="00D57FA1" w:rsidRDefault="00491DC5" w:rsidP="009E3635">
            <w:pPr>
              <w:spacing w:line="276" w:lineRule="auto"/>
              <w:jc w:val="both"/>
              <w:rPr>
                <w:rFonts w:asciiTheme="majorHAnsi" w:hAnsiTheme="majorHAnsi"/>
                <w:sz w:val="24"/>
                <w:szCs w:val="24"/>
              </w:rPr>
            </w:pPr>
          </w:p>
        </w:tc>
        <w:tc>
          <w:tcPr>
            <w:tcW w:w="630" w:type="dxa"/>
            <w:tcBorders>
              <w:top w:val="single" w:sz="4" w:space="0" w:color="auto"/>
              <w:left w:val="single" w:sz="4" w:space="0" w:color="auto"/>
              <w:bottom w:val="single" w:sz="4" w:space="0" w:color="auto"/>
              <w:right w:val="single" w:sz="4" w:space="0" w:color="auto"/>
            </w:tcBorders>
          </w:tcPr>
          <w:p w:rsidR="00491DC5" w:rsidRPr="00D57FA1" w:rsidRDefault="00491DC5" w:rsidP="009E3635">
            <w:pPr>
              <w:spacing w:line="276" w:lineRule="auto"/>
              <w:jc w:val="both"/>
              <w:rPr>
                <w:rFonts w:asciiTheme="majorHAnsi" w:hAnsiTheme="majorHAnsi"/>
                <w:sz w:val="24"/>
                <w:szCs w:val="24"/>
              </w:rPr>
            </w:pPr>
          </w:p>
        </w:tc>
        <w:tc>
          <w:tcPr>
            <w:tcW w:w="1224" w:type="dxa"/>
            <w:tcBorders>
              <w:top w:val="single" w:sz="4" w:space="0" w:color="auto"/>
              <w:left w:val="single" w:sz="4" w:space="0" w:color="auto"/>
              <w:bottom w:val="single" w:sz="4" w:space="0" w:color="auto"/>
              <w:right w:val="single" w:sz="4" w:space="0" w:color="auto"/>
            </w:tcBorders>
          </w:tcPr>
          <w:p w:rsidR="00491DC5" w:rsidRPr="00D57FA1" w:rsidRDefault="00491DC5" w:rsidP="009E3635">
            <w:pPr>
              <w:spacing w:line="276" w:lineRule="auto"/>
              <w:jc w:val="both"/>
              <w:rPr>
                <w:rFonts w:asciiTheme="majorHAnsi" w:hAnsiTheme="majorHAnsi"/>
                <w:sz w:val="24"/>
                <w:szCs w:val="24"/>
              </w:rPr>
            </w:pPr>
          </w:p>
        </w:tc>
      </w:tr>
      <w:tr w:rsidR="00385E62" w:rsidRPr="00D57FA1" w:rsidTr="009E3635">
        <w:tc>
          <w:tcPr>
            <w:tcW w:w="810" w:type="dxa"/>
            <w:tcBorders>
              <w:top w:val="single" w:sz="4" w:space="0" w:color="auto"/>
              <w:left w:val="single" w:sz="4" w:space="0" w:color="auto"/>
              <w:bottom w:val="single" w:sz="4" w:space="0" w:color="auto"/>
              <w:right w:val="single" w:sz="4" w:space="0" w:color="auto"/>
            </w:tcBorders>
            <w:vAlign w:val="center"/>
          </w:tcPr>
          <w:p w:rsidR="00385E62" w:rsidRPr="00D57FA1" w:rsidRDefault="00385E62" w:rsidP="009E3635">
            <w:pPr>
              <w:widowControl/>
              <w:numPr>
                <w:ilvl w:val="0"/>
                <w:numId w:val="6"/>
              </w:numPr>
              <w:autoSpaceDE/>
              <w:autoSpaceDN/>
              <w:spacing w:line="276" w:lineRule="auto"/>
              <w:jc w:val="center"/>
              <w:rPr>
                <w:rFonts w:asciiTheme="majorHAnsi" w:hAnsiTheme="majorHAnsi"/>
                <w:sz w:val="24"/>
                <w:szCs w:val="24"/>
              </w:rPr>
            </w:pPr>
          </w:p>
        </w:tc>
        <w:tc>
          <w:tcPr>
            <w:tcW w:w="6642" w:type="dxa"/>
            <w:tcBorders>
              <w:top w:val="single" w:sz="4" w:space="0" w:color="auto"/>
              <w:left w:val="single" w:sz="4" w:space="0" w:color="auto"/>
              <w:bottom w:val="single" w:sz="4" w:space="0" w:color="auto"/>
              <w:right w:val="single" w:sz="4" w:space="0" w:color="auto"/>
            </w:tcBorders>
          </w:tcPr>
          <w:p w:rsidR="00385E62" w:rsidRPr="00D57FA1" w:rsidRDefault="00385E62" w:rsidP="009E3635">
            <w:pPr>
              <w:pStyle w:val="TableParagraph"/>
              <w:spacing w:line="290" w:lineRule="exact"/>
              <w:ind w:left="108"/>
              <w:rPr>
                <w:rFonts w:asciiTheme="majorHAnsi" w:hAnsiTheme="majorHAnsi"/>
                <w:sz w:val="24"/>
                <w:szCs w:val="24"/>
              </w:rPr>
            </w:pPr>
            <w:r w:rsidRPr="00D57FA1">
              <w:rPr>
                <w:rFonts w:asciiTheme="majorHAnsi" w:hAnsiTheme="majorHAnsi"/>
                <w:position w:val="1"/>
                <w:sz w:val="24"/>
                <w:szCs w:val="24"/>
              </w:rPr>
              <w:t>Whether</w:t>
            </w:r>
            <w:r w:rsidRPr="00D57FA1">
              <w:rPr>
                <w:rFonts w:asciiTheme="majorHAnsi" w:hAnsiTheme="majorHAnsi"/>
                <w:spacing w:val="-4"/>
                <w:position w:val="1"/>
                <w:sz w:val="24"/>
                <w:szCs w:val="24"/>
              </w:rPr>
              <w:t xml:space="preserve"> </w:t>
            </w:r>
            <w:r w:rsidRPr="00D57FA1">
              <w:rPr>
                <w:rFonts w:asciiTheme="majorHAnsi" w:hAnsiTheme="majorHAnsi"/>
                <w:b/>
                <w:sz w:val="24"/>
                <w:szCs w:val="24"/>
              </w:rPr>
              <w:t>payment</w:t>
            </w:r>
            <w:r w:rsidRPr="00D57FA1">
              <w:rPr>
                <w:rFonts w:asciiTheme="majorHAnsi" w:hAnsiTheme="majorHAnsi"/>
                <w:b/>
                <w:spacing w:val="-3"/>
                <w:sz w:val="24"/>
                <w:szCs w:val="24"/>
              </w:rPr>
              <w:t xml:space="preserve"> </w:t>
            </w:r>
            <w:r w:rsidRPr="00D57FA1">
              <w:rPr>
                <w:rFonts w:asciiTheme="majorHAnsi" w:hAnsiTheme="majorHAnsi"/>
                <w:b/>
                <w:sz w:val="24"/>
                <w:szCs w:val="24"/>
              </w:rPr>
              <w:t>terms</w:t>
            </w:r>
            <w:r w:rsidRPr="00D57FA1">
              <w:rPr>
                <w:rFonts w:asciiTheme="majorHAnsi" w:hAnsiTheme="majorHAnsi"/>
                <w:b/>
                <w:spacing w:val="-1"/>
                <w:sz w:val="24"/>
                <w:szCs w:val="24"/>
              </w:rPr>
              <w:t xml:space="preserve"> </w:t>
            </w:r>
            <w:r w:rsidRPr="00D57FA1">
              <w:rPr>
                <w:rFonts w:asciiTheme="majorHAnsi" w:hAnsiTheme="majorHAnsi"/>
                <w:sz w:val="24"/>
                <w:szCs w:val="24"/>
              </w:rPr>
              <w:t>of</w:t>
            </w:r>
            <w:r w:rsidRPr="00D57FA1">
              <w:rPr>
                <w:rFonts w:asciiTheme="majorHAnsi" w:hAnsiTheme="majorHAnsi"/>
                <w:spacing w:val="-1"/>
                <w:sz w:val="24"/>
                <w:szCs w:val="24"/>
              </w:rPr>
              <w:t xml:space="preserve"> </w:t>
            </w:r>
            <w:r w:rsidRPr="00D57FA1">
              <w:rPr>
                <w:rFonts w:asciiTheme="majorHAnsi" w:hAnsiTheme="majorHAnsi"/>
                <w:sz w:val="24"/>
                <w:szCs w:val="24"/>
              </w:rPr>
              <w:t>the</w:t>
            </w:r>
            <w:r w:rsidRPr="00D57FA1">
              <w:rPr>
                <w:rFonts w:asciiTheme="majorHAnsi" w:hAnsiTheme="majorHAnsi"/>
                <w:spacing w:val="-3"/>
                <w:sz w:val="24"/>
                <w:szCs w:val="24"/>
              </w:rPr>
              <w:t xml:space="preserve"> </w:t>
            </w:r>
            <w:r w:rsidRPr="00D57FA1">
              <w:rPr>
                <w:rFonts w:asciiTheme="majorHAnsi" w:hAnsiTheme="majorHAnsi"/>
                <w:sz w:val="24"/>
                <w:szCs w:val="24"/>
              </w:rPr>
              <w:t>tender</w:t>
            </w:r>
            <w:r w:rsidRPr="00D57FA1">
              <w:rPr>
                <w:rFonts w:asciiTheme="majorHAnsi" w:hAnsiTheme="majorHAnsi"/>
                <w:spacing w:val="-3"/>
                <w:sz w:val="24"/>
                <w:szCs w:val="24"/>
              </w:rPr>
              <w:t xml:space="preserve"> </w:t>
            </w:r>
            <w:r w:rsidRPr="00D57FA1">
              <w:rPr>
                <w:rFonts w:asciiTheme="majorHAnsi" w:hAnsiTheme="majorHAnsi"/>
                <w:sz w:val="24"/>
                <w:szCs w:val="24"/>
              </w:rPr>
              <w:t>is</w:t>
            </w:r>
            <w:r w:rsidRPr="00D57FA1">
              <w:rPr>
                <w:rFonts w:asciiTheme="majorHAnsi" w:hAnsiTheme="majorHAnsi"/>
                <w:spacing w:val="-1"/>
                <w:sz w:val="24"/>
                <w:szCs w:val="24"/>
              </w:rPr>
              <w:t xml:space="preserve"> </w:t>
            </w:r>
            <w:r w:rsidRPr="00D57FA1">
              <w:rPr>
                <w:rFonts w:asciiTheme="majorHAnsi" w:hAnsiTheme="majorHAnsi"/>
                <w:sz w:val="24"/>
                <w:szCs w:val="24"/>
              </w:rPr>
              <w:t>complied</w:t>
            </w:r>
            <w:r w:rsidRPr="00D57FA1">
              <w:rPr>
                <w:rFonts w:asciiTheme="majorHAnsi" w:hAnsiTheme="majorHAnsi"/>
                <w:spacing w:val="-4"/>
                <w:sz w:val="24"/>
                <w:szCs w:val="24"/>
              </w:rPr>
              <w:t xml:space="preserve"> </w:t>
            </w:r>
            <w:r w:rsidRPr="00D57FA1">
              <w:rPr>
                <w:rFonts w:asciiTheme="majorHAnsi" w:hAnsiTheme="majorHAnsi"/>
                <w:sz w:val="24"/>
                <w:szCs w:val="24"/>
              </w:rPr>
              <w:t>with?</w:t>
            </w:r>
          </w:p>
        </w:tc>
        <w:tc>
          <w:tcPr>
            <w:tcW w:w="792" w:type="dxa"/>
            <w:tcBorders>
              <w:top w:val="single" w:sz="4" w:space="0" w:color="auto"/>
              <w:left w:val="single" w:sz="4" w:space="0" w:color="auto"/>
              <w:bottom w:val="single" w:sz="4" w:space="0" w:color="auto"/>
              <w:right w:val="single" w:sz="4" w:space="0" w:color="auto"/>
            </w:tcBorders>
          </w:tcPr>
          <w:p w:rsidR="00385E62" w:rsidRPr="00D57FA1" w:rsidRDefault="00385E62" w:rsidP="009E3635">
            <w:pPr>
              <w:spacing w:line="276" w:lineRule="auto"/>
              <w:jc w:val="both"/>
              <w:rPr>
                <w:rFonts w:asciiTheme="majorHAnsi" w:hAnsiTheme="majorHAnsi"/>
                <w:sz w:val="24"/>
                <w:szCs w:val="24"/>
              </w:rPr>
            </w:pPr>
          </w:p>
        </w:tc>
        <w:tc>
          <w:tcPr>
            <w:tcW w:w="630" w:type="dxa"/>
            <w:tcBorders>
              <w:top w:val="single" w:sz="4" w:space="0" w:color="auto"/>
              <w:left w:val="single" w:sz="4" w:space="0" w:color="auto"/>
              <w:bottom w:val="single" w:sz="4" w:space="0" w:color="auto"/>
              <w:right w:val="single" w:sz="4" w:space="0" w:color="auto"/>
            </w:tcBorders>
          </w:tcPr>
          <w:p w:rsidR="00385E62" w:rsidRPr="00D57FA1" w:rsidRDefault="00385E62" w:rsidP="009E3635">
            <w:pPr>
              <w:spacing w:line="276" w:lineRule="auto"/>
              <w:jc w:val="both"/>
              <w:rPr>
                <w:rFonts w:asciiTheme="majorHAnsi" w:hAnsiTheme="majorHAnsi"/>
                <w:sz w:val="24"/>
                <w:szCs w:val="24"/>
              </w:rPr>
            </w:pPr>
          </w:p>
        </w:tc>
        <w:tc>
          <w:tcPr>
            <w:tcW w:w="1224" w:type="dxa"/>
            <w:tcBorders>
              <w:top w:val="single" w:sz="4" w:space="0" w:color="auto"/>
              <w:left w:val="single" w:sz="4" w:space="0" w:color="auto"/>
              <w:bottom w:val="single" w:sz="4" w:space="0" w:color="auto"/>
              <w:right w:val="single" w:sz="4" w:space="0" w:color="auto"/>
            </w:tcBorders>
          </w:tcPr>
          <w:p w:rsidR="00385E62" w:rsidRPr="00D57FA1" w:rsidRDefault="00385E62" w:rsidP="009E3635">
            <w:pPr>
              <w:spacing w:line="276" w:lineRule="auto"/>
              <w:jc w:val="both"/>
              <w:rPr>
                <w:rFonts w:asciiTheme="majorHAnsi" w:hAnsiTheme="majorHAnsi"/>
                <w:sz w:val="24"/>
                <w:szCs w:val="24"/>
              </w:rPr>
            </w:pPr>
          </w:p>
        </w:tc>
      </w:tr>
      <w:tr w:rsidR="00385E62" w:rsidRPr="00D57FA1" w:rsidTr="009E3635">
        <w:tc>
          <w:tcPr>
            <w:tcW w:w="810" w:type="dxa"/>
            <w:tcBorders>
              <w:top w:val="single" w:sz="4" w:space="0" w:color="auto"/>
              <w:left w:val="single" w:sz="4" w:space="0" w:color="auto"/>
              <w:bottom w:val="single" w:sz="4" w:space="0" w:color="auto"/>
              <w:right w:val="single" w:sz="4" w:space="0" w:color="auto"/>
            </w:tcBorders>
            <w:vAlign w:val="center"/>
          </w:tcPr>
          <w:p w:rsidR="00385E62" w:rsidRPr="00D57FA1" w:rsidRDefault="00385E62" w:rsidP="009E3635">
            <w:pPr>
              <w:widowControl/>
              <w:numPr>
                <w:ilvl w:val="0"/>
                <w:numId w:val="6"/>
              </w:numPr>
              <w:autoSpaceDE/>
              <w:autoSpaceDN/>
              <w:spacing w:line="276" w:lineRule="auto"/>
              <w:jc w:val="center"/>
              <w:rPr>
                <w:rFonts w:asciiTheme="majorHAnsi" w:hAnsiTheme="majorHAnsi"/>
                <w:sz w:val="24"/>
                <w:szCs w:val="24"/>
              </w:rPr>
            </w:pPr>
          </w:p>
        </w:tc>
        <w:tc>
          <w:tcPr>
            <w:tcW w:w="6642" w:type="dxa"/>
            <w:tcBorders>
              <w:top w:val="single" w:sz="4" w:space="0" w:color="auto"/>
              <w:left w:val="single" w:sz="4" w:space="0" w:color="auto"/>
              <w:bottom w:val="single" w:sz="4" w:space="0" w:color="auto"/>
              <w:right w:val="single" w:sz="4" w:space="0" w:color="auto"/>
            </w:tcBorders>
          </w:tcPr>
          <w:p w:rsidR="00385E62" w:rsidRPr="00D57FA1" w:rsidRDefault="00385E62" w:rsidP="009E3635">
            <w:pPr>
              <w:pStyle w:val="TableParagraph"/>
              <w:spacing w:line="278" w:lineRule="exact"/>
              <w:ind w:left="108"/>
              <w:rPr>
                <w:rFonts w:asciiTheme="majorHAnsi" w:hAnsiTheme="majorHAnsi"/>
                <w:sz w:val="24"/>
                <w:szCs w:val="24"/>
              </w:rPr>
            </w:pPr>
            <w:r w:rsidRPr="00D57FA1">
              <w:rPr>
                <w:rFonts w:asciiTheme="majorHAnsi" w:hAnsiTheme="majorHAnsi"/>
                <w:sz w:val="24"/>
                <w:szCs w:val="24"/>
              </w:rPr>
              <w:t>Whether</w:t>
            </w:r>
            <w:r w:rsidRPr="00D57FA1">
              <w:rPr>
                <w:rFonts w:asciiTheme="majorHAnsi" w:hAnsiTheme="majorHAnsi"/>
                <w:spacing w:val="35"/>
                <w:sz w:val="24"/>
                <w:szCs w:val="24"/>
              </w:rPr>
              <w:t xml:space="preserve"> </w:t>
            </w:r>
            <w:r w:rsidRPr="00D57FA1">
              <w:rPr>
                <w:rFonts w:asciiTheme="majorHAnsi" w:hAnsiTheme="majorHAnsi"/>
                <w:sz w:val="24"/>
                <w:szCs w:val="24"/>
              </w:rPr>
              <w:t>item-wise</w:t>
            </w:r>
            <w:r w:rsidRPr="00D57FA1">
              <w:rPr>
                <w:rFonts w:asciiTheme="majorHAnsi" w:hAnsiTheme="majorHAnsi"/>
                <w:spacing w:val="39"/>
                <w:sz w:val="24"/>
                <w:szCs w:val="24"/>
              </w:rPr>
              <w:t xml:space="preserve"> </w:t>
            </w:r>
            <w:r w:rsidRPr="00D57FA1">
              <w:rPr>
                <w:rFonts w:asciiTheme="majorHAnsi" w:hAnsiTheme="majorHAnsi"/>
                <w:sz w:val="24"/>
                <w:szCs w:val="24"/>
              </w:rPr>
              <w:t>price</w:t>
            </w:r>
            <w:r w:rsidRPr="00D57FA1">
              <w:rPr>
                <w:rFonts w:asciiTheme="majorHAnsi" w:hAnsiTheme="majorHAnsi"/>
                <w:spacing w:val="36"/>
                <w:sz w:val="24"/>
                <w:szCs w:val="24"/>
              </w:rPr>
              <w:t xml:space="preserve"> </w:t>
            </w:r>
            <w:r w:rsidRPr="00D57FA1">
              <w:rPr>
                <w:rFonts w:asciiTheme="majorHAnsi" w:hAnsiTheme="majorHAnsi"/>
                <w:sz w:val="24"/>
                <w:szCs w:val="24"/>
              </w:rPr>
              <w:t>is</w:t>
            </w:r>
            <w:r w:rsidRPr="00D57FA1">
              <w:rPr>
                <w:rFonts w:asciiTheme="majorHAnsi" w:hAnsiTheme="majorHAnsi"/>
                <w:spacing w:val="39"/>
                <w:sz w:val="24"/>
                <w:szCs w:val="24"/>
              </w:rPr>
              <w:t xml:space="preserve"> </w:t>
            </w:r>
            <w:r w:rsidRPr="00D57FA1">
              <w:rPr>
                <w:rFonts w:asciiTheme="majorHAnsi" w:hAnsiTheme="majorHAnsi"/>
                <w:sz w:val="24"/>
                <w:szCs w:val="24"/>
              </w:rPr>
              <w:t>quoted</w:t>
            </w:r>
            <w:r w:rsidRPr="00D57FA1">
              <w:rPr>
                <w:rFonts w:asciiTheme="majorHAnsi" w:hAnsiTheme="majorHAnsi"/>
                <w:spacing w:val="36"/>
                <w:sz w:val="24"/>
                <w:szCs w:val="24"/>
              </w:rPr>
              <w:t xml:space="preserve"> </w:t>
            </w:r>
            <w:r w:rsidRPr="00D57FA1">
              <w:rPr>
                <w:rFonts w:asciiTheme="majorHAnsi" w:hAnsiTheme="majorHAnsi"/>
                <w:sz w:val="24"/>
                <w:szCs w:val="24"/>
              </w:rPr>
              <w:t>as</w:t>
            </w:r>
            <w:r w:rsidRPr="00D57FA1">
              <w:rPr>
                <w:rFonts w:asciiTheme="majorHAnsi" w:hAnsiTheme="majorHAnsi"/>
                <w:spacing w:val="36"/>
                <w:sz w:val="24"/>
                <w:szCs w:val="24"/>
              </w:rPr>
              <w:t xml:space="preserve"> </w:t>
            </w:r>
            <w:r w:rsidRPr="00D57FA1">
              <w:rPr>
                <w:rFonts w:asciiTheme="majorHAnsi" w:hAnsiTheme="majorHAnsi"/>
                <w:sz w:val="24"/>
                <w:szCs w:val="24"/>
              </w:rPr>
              <w:t>per</w:t>
            </w:r>
            <w:r w:rsidRPr="00D57FA1">
              <w:rPr>
                <w:rFonts w:asciiTheme="majorHAnsi" w:hAnsiTheme="majorHAnsi"/>
                <w:spacing w:val="35"/>
                <w:sz w:val="24"/>
                <w:szCs w:val="24"/>
              </w:rPr>
              <w:t xml:space="preserve"> </w:t>
            </w:r>
            <w:r w:rsidRPr="00D57FA1">
              <w:rPr>
                <w:rFonts w:asciiTheme="majorHAnsi" w:hAnsiTheme="majorHAnsi"/>
                <w:sz w:val="24"/>
                <w:szCs w:val="24"/>
              </w:rPr>
              <w:t>price</w:t>
            </w:r>
            <w:r w:rsidRPr="00D57FA1">
              <w:rPr>
                <w:rFonts w:asciiTheme="majorHAnsi" w:hAnsiTheme="majorHAnsi"/>
                <w:spacing w:val="41"/>
                <w:sz w:val="24"/>
                <w:szCs w:val="24"/>
              </w:rPr>
              <w:t xml:space="preserve"> </w:t>
            </w:r>
            <w:r w:rsidRPr="00D57FA1">
              <w:rPr>
                <w:rFonts w:asciiTheme="majorHAnsi" w:hAnsiTheme="majorHAnsi"/>
                <w:sz w:val="24"/>
                <w:szCs w:val="24"/>
              </w:rPr>
              <w:t>bid</w:t>
            </w:r>
            <w:r w:rsidRPr="00D57FA1">
              <w:rPr>
                <w:rFonts w:asciiTheme="majorHAnsi" w:hAnsiTheme="majorHAnsi"/>
                <w:spacing w:val="35"/>
                <w:sz w:val="24"/>
                <w:szCs w:val="24"/>
              </w:rPr>
              <w:t xml:space="preserve"> </w:t>
            </w:r>
            <w:r w:rsidRPr="00D57FA1">
              <w:rPr>
                <w:rFonts w:asciiTheme="majorHAnsi" w:hAnsiTheme="majorHAnsi"/>
                <w:sz w:val="24"/>
                <w:szCs w:val="24"/>
              </w:rPr>
              <w:t>and</w:t>
            </w:r>
            <w:r w:rsidRPr="00D57FA1">
              <w:rPr>
                <w:rFonts w:asciiTheme="majorHAnsi" w:hAnsiTheme="majorHAnsi"/>
                <w:spacing w:val="35"/>
                <w:sz w:val="24"/>
                <w:szCs w:val="24"/>
              </w:rPr>
              <w:t xml:space="preserve"> </w:t>
            </w:r>
            <w:r w:rsidRPr="00D57FA1">
              <w:rPr>
                <w:rFonts w:asciiTheme="majorHAnsi" w:hAnsiTheme="majorHAnsi"/>
                <w:sz w:val="24"/>
                <w:szCs w:val="24"/>
              </w:rPr>
              <w:t>quoted</w:t>
            </w:r>
            <w:r w:rsidRPr="00D57FA1">
              <w:rPr>
                <w:rFonts w:asciiTheme="majorHAnsi" w:hAnsiTheme="majorHAnsi"/>
                <w:spacing w:val="35"/>
                <w:sz w:val="24"/>
                <w:szCs w:val="24"/>
              </w:rPr>
              <w:t xml:space="preserve"> </w:t>
            </w:r>
            <w:r w:rsidRPr="00D57FA1">
              <w:rPr>
                <w:rFonts w:asciiTheme="majorHAnsi" w:hAnsiTheme="majorHAnsi"/>
                <w:sz w:val="24"/>
                <w:szCs w:val="24"/>
              </w:rPr>
              <w:t>price</w:t>
            </w:r>
            <w:r w:rsidRPr="00D57FA1">
              <w:rPr>
                <w:rFonts w:asciiTheme="majorHAnsi" w:hAnsiTheme="majorHAnsi"/>
                <w:spacing w:val="15"/>
                <w:sz w:val="24"/>
                <w:szCs w:val="24"/>
              </w:rPr>
              <w:t xml:space="preserve"> </w:t>
            </w:r>
            <w:r w:rsidRPr="00D57FA1">
              <w:rPr>
                <w:rFonts w:asciiTheme="majorHAnsi" w:hAnsiTheme="majorHAnsi"/>
                <w:sz w:val="24"/>
                <w:szCs w:val="24"/>
              </w:rPr>
              <w:t>is realistic?</w:t>
            </w:r>
          </w:p>
        </w:tc>
        <w:tc>
          <w:tcPr>
            <w:tcW w:w="792" w:type="dxa"/>
            <w:tcBorders>
              <w:top w:val="single" w:sz="4" w:space="0" w:color="auto"/>
              <w:left w:val="single" w:sz="4" w:space="0" w:color="auto"/>
              <w:bottom w:val="single" w:sz="4" w:space="0" w:color="auto"/>
              <w:right w:val="single" w:sz="4" w:space="0" w:color="auto"/>
            </w:tcBorders>
          </w:tcPr>
          <w:p w:rsidR="00385E62" w:rsidRPr="00D57FA1" w:rsidRDefault="00385E62" w:rsidP="009E3635">
            <w:pPr>
              <w:spacing w:line="276" w:lineRule="auto"/>
              <w:jc w:val="both"/>
              <w:rPr>
                <w:rFonts w:asciiTheme="majorHAnsi" w:hAnsiTheme="majorHAnsi"/>
                <w:sz w:val="24"/>
                <w:szCs w:val="24"/>
              </w:rPr>
            </w:pPr>
          </w:p>
        </w:tc>
        <w:tc>
          <w:tcPr>
            <w:tcW w:w="630" w:type="dxa"/>
            <w:tcBorders>
              <w:top w:val="single" w:sz="4" w:space="0" w:color="auto"/>
              <w:left w:val="single" w:sz="4" w:space="0" w:color="auto"/>
              <w:bottom w:val="single" w:sz="4" w:space="0" w:color="auto"/>
              <w:right w:val="single" w:sz="4" w:space="0" w:color="auto"/>
            </w:tcBorders>
          </w:tcPr>
          <w:p w:rsidR="00385E62" w:rsidRPr="00D57FA1" w:rsidRDefault="00385E62" w:rsidP="009E3635">
            <w:pPr>
              <w:spacing w:line="276" w:lineRule="auto"/>
              <w:jc w:val="both"/>
              <w:rPr>
                <w:rFonts w:asciiTheme="majorHAnsi" w:hAnsiTheme="majorHAnsi"/>
                <w:sz w:val="24"/>
                <w:szCs w:val="24"/>
              </w:rPr>
            </w:pPr>
          </w:p>
        </w:tc>
        <w:tc>
          <w:tcPr>
            <w:tcW w:w="1224" w:type="dxa"/>
            <w:tcBorders>
              <w:top w:val="single" w:sz="4" w:space="0" w:color="auto"/>
              <w:left w:val="single" w:sz="4" w:space="0" w:color="auto"/>
              <w:bottom w:val="single" w:sz="4" w:space="0" w:color="auto"/>
              <w:right w:val="single" w:sz="4" w:space="0" w:color="auto"/>
            </w:tcBorders>
          </w:tcPr>
          <w:p w:rsidR="00385E62" w:rsidRPr="00D57FA1" w:rsidRDefault="00385E62" w:rsidP="009E3635">
            <w:pPr>
              <w:spacing w:line="276" w:lineRule="auto"/>
              <w:jc w:val="both"/>
              <w:rPr>
                <w:rFonts w:asciiTheme="majorHAnsi" w:hAnsiTheme="majorHAnsi"/>
                <w:sz w:val="24"/>
                <w:szCs w:val="24"/>
              </w:rPr>
            </w:pPr>
          </w:p>
        </w:tc>
      </w:tr>
      <w:tr w:rsidR="00385E62" w:rsidRPr="00D57FA1" w:rsidTr="009E3635">
        <w:tc>
          <w:tcPr>
            <w:tcW w:w="810" w:type="dxa"/>
            <w:tcBorders>
              <w:top w:val="single" w:sz="4" w:space="0" w:color="auto"/>
              <w:left w:val="single" w:sz="4" w:space="0" w:color="auto"/>
              <w:bottom w:val="single" w:sz="4" w:space="0" w:color="auto"/>
              <w:right w:val="single" w:sz="4" w:space="0" w:color="auto"/>
            </w:tcBorders>
            <w:vAlign w:val="center"/>
          </w:tcPr>
          <w:p w:rsidR="00385E62" w:rsidRPr="00D57FA1" w:rsidRDefault="00385E62" w:rsidP="009E3635">
            <w:pPr>
              <w:widowControl/>
              <w:numPr>
                <w:ilvl w:val="0"/>
                <w:numId w:val="6"/>
              </w:numPr>
              <w:autoSpaceDE/>
              <w:autoSpaceDN/>
              <w:spacing w:line="276" w:lineRule="auto"/>
              <w:jc w:val="center"/>
              <w:rPr>
                <w:rFonts w:asciiTheme="majorHAnsi" w:hAnsiTheme="majorHAnsi"/>
                <w:sz w:val="24"/>
                <w:szCs w:val="24"/>
              </w:rPr>
            </w:pPr>
          </w:p>
        </w:tc>
        <w:tc>
          <w:tcPr>
            <w:tcW w:w="6642" w:type="dxa"/>
            <w:tcBorders>
              <w:top w:val="single" w:sz="4" w:space="0" w:color="auto"/>
              <w:left w:val="single" w:sz="4" w:space="0" w:color="auto"/>
              <w:bottom w:val="single" w:sz="4" w:space="0" w:color="auto"/>
              <w:right w:val="single" w:sz="4" w:space="0" w:color="auto"/>
            </w:tcBorders>
          </w:tcPr>
          <w:p w:rsidR="00385E62" w:rsidRPr="00D57FA1" w:rsidRDefault="00385E62" w:rsidP="0085257F">
            <w:pPr>
              <w:pStyle w:val="TableParagraph"/>
              <w:spacing w:line="288" w:lineRule="exact"/>
              <w:ind w:left="108"/>
              <w:rPr>
                <w:rFonts w:asciiTheme="majorHAnsi" w:hAnsiTheme="majorHAnsi"/>
                <w:sz w:val="24"/>
                <w:szCs w:val="24"/>
              </w:rPr>
            </w:pPr>
            <w:r w:rsidRPr="00D57FA1">
              <w:rPr>
                <w:rFonts w:asciiTheme="majorHAnsi" w:hAnsiTheme="majorHAnsi"/>
                <w:position w:val="1"/>
                <w:sz w:val="24"/>
                <w:szCs w:val="24"/>
              </w:rPr>
              <w:t>Whether</w:t>
            </w:r>
            <w:r w:rsidRPr="00D57FA1">
              <w:rPr>
                <w:rFonts w:asciiTheme="majorHAnsi" w:hAnsiTheme="majorHAnsi"/>
                <w:spacing w:val="-5"/>
                <w:position w:val="1"/>
                <w:sz w:val="24"/>
                <w:szCs w:val="24"/>
              </w:rPr>
              <w:t xml:space="preserve"> </w:t>
            </w:r>
            <w:r w:rsidRPr="00D57FA1">
              <w:rPr>
                <w:rFonts w:asciiTheme="majorHAnsi" w:hAnsiTheme="majorHAnsi"/>
                <w:sz w:val="24"/>
                <w:szCs w:val="24"/>
              </w:rPr>
              <w:t>the</w:t>
            </w:r>
            <w:r w:rsidRPr="00D57FA1">
              <w:rPr>
                <w:rFonts w:asciiTheme="majorHAnsi" w:hAnsiTheme="majorHAnsi"/>
                <w:spacing w:val="-4"/>
                <w:sz w:val="24"/>
                <w:szCs w:val="24"/>
              </w:rPr>
              <w:t xml:space="preserve"> </w:t>
            </w:r>
            <w:r w:rsidR="007425A8">
              <w:rPr>
                <w:rFonts w:asciiTheme="majorHAnsi" w:hAnsiTheme="majorHAnsi"/>
                <w:sz w:val="24"/>
                <w:szCs w:val="24"/>
              </w:rPr>
              <w:t>commencing</w:t>
            </w:r>
            <w:r w:rsidRPr="00D57FA1">
              <w:rPr>
                <w:rFonts w:asciiTheme="majorHAnsi" w:hAnsiTheme="majorHAnsi"/>
                <w:spacing w:val="-4"/>
                <w:sz w:val="24"/>
                <w:szCs w:val="24"/>
              </w:rPr>
              <w:t xml:space="preserve"> </w:t>
            </w:r>
            <w:r w:rsidRPr="00D57FA1">
              <w:rPr>
                <w:rFonts w:asciiTheme="majorHAnsi" w:hAnsiTheme="majorHAnsi"/>
                <w:sz w:val="24"/>
                <w:szCs w:val="24"/>
              </w:rPr>
              <w:t>period</w:t>
            </w:r>
            <w:r w:rsidRPr="00D57FA1">
              <w:rPr>
                <w:rFonts w:asciiTheme="majorHAnsi" w:hAnsiTheme="majorHAnsi"/>
                <w:spacing w:val="-5"/>
                <w:sz w:val="24"/>
                <w:szCs w:val="24"/>
              </w:rPr>
              <w:t xml:space="preserve"> </w:t>
            </w:r>
            <w:r w:rsidRPr="00D57FA1">
              <w:rPr>
                <w:rFonts w:asciiTheme="majorHAnsi" w:hAnsiTheme="majorHAnsi"/>
                <w:b/>
                <w:spacing w:val="-5"/>
                <w:sz w:val="24"/>
                <w:szCs w:val="24"/>
              </w:rPr>
              <w:t>(</w:t>
            </w:r>
            <w:r w:rsidR="0085257F">
              <w:rPr>
                <w:rFonts w:asciiTheme="majorHAnsi" w:hAnsiTheme="majorHAnsi"/>
                <w:b/>
                <w:spacing w:val="-5"/>
                <w:sz w:val="24"/>
                <w:szCs w:val="24"/>
              </w:rPr>
              <w:t>immediately after acceptance of work order</w:t>
            </w:r>
            <w:r w:rsidRPr="00D57FA1">
              <w:rPr>
                <w:rFonts w:asciiTheme="majorHAnsi" w:hAnsiTheme="majorHAnsi"/>
                <w:b/>
                <w:spacing w:val="-5"/>
                <w:sz w:val="24"/>
                <w:szCs w:val="24"/>
              </w:rPr>
              <w:t>)</w:t>
            </w:r>
            <w:r w:rsidRPr="00D57FA1">
              <w:rPr>
                <w:rFonts w:asciiTheme="majorHAnsi" w:hAnsiTheme="majorHAnsi"/>
                <w:spacing w:val="-5"/>
                <w:sz w:val="24"/>
                <w:szCs w:val="24"/>
              </w:rPr>
              <w:t xml:space="preserve"> </w:t>
            </w:r>
            <w:r w:rsidRPr="00D57FA1">
              <w:rPr>
                <w:rFonts w:asciiTheme="majorHAnsi" w:hAnsiTheme="majorHAnsi"/>
                <w:sz w:val="24"/>
                <w:szCs w:val="24"/>
              </w:rPr>
              <w:t>is</w:t>
            </w:r>
            <w:r w:rsidRPr="00D57FA1">
              <w:rPr>
                <w:rFonts w:asciiTheme="majorHAnsi" w:hAnsiTheme="majorHAnsi"/>
                <w:spacing w:val="-4"/>
                <w:sz w:val="24"/>
                <w:szCs w:val="24"/>
              </w:rPr>
              <w:t xml:space="preserve"> </w:t>
            </w:r>
            <w:r w:rsidRPr="00D57FA1">
              <w:rPr>
                <w:rFonts w:asciiTheme="majorHAnsi" w:hAnsiTheme="majorHAnsi"/>
                <w:sz w:val="24"/>
                <w:szCs w:val="24"/>
              </w:rPr>
              <w:t>acceptable</w:t>
            </w:r>
            <w:r w:rsidRPr="00D57FA1">
              <w:rPr>
                <w:rFonts w:asciiTheme="majorHAnsi" w:hAnsiTheme="majorHAnsi"/>
                <w:spacing w:val="-4"/>
                <w:sz w:val="24"/>
                <w:szCs w:val="24"/>
              </w:rPr>
              <w:t xml:space="preserve"> </w:t>
            </w:r>
            <w:r w:rsidR="00C838B2">
              <w:rPr>
                <w:rFonts w:asciiTheme="majorHAnsi" w:hAnsiTheme="majorHAnsi"/>
                <w:sz w:val="24"/>
                <w:szCs w:val="24"/>
              </w:rPr>
              <w:t>?</w:t>
            </w:r>
            <w:r w:rsidR="00D57FA1">
              <w:rPr>
                <w:rFonts w:asciiTheme="majorHAnsi" w:hAnsiTheme="majorHAnsi"/>
                <w:sz w:val="24"/>
                <w:szCs w:val="24"/>
              </w:rPr>
              <w:t xml:space="preserve"> </w:t>
            </w:r>
          </w:p>
        </w:tc>
        <w:tc>
          <w:tcPr>
            <w:tcW w:w="792" w:type="dxa"/>
            <w:tcBorders>
              <w:top w:val="single" w:sz="4" w:space="0" w:color="auto"/>
              <w:left w:val="single" w:sz="4" w:space="0" w:color="auto"/>
              <w:bottom w:val="single" w:sz="4" w:space="0" w:color="auto"/>
              <w:right w:val="single" w:sz="4" w:space="0" w:color="auto"/>
            </w:tcBorders>
          </w:tcPr>
          <w:p w:rsidR="00385E62" w:rsidRPr="00D57FA1" w:rsidRDefault="00385E62" w:rsidP="009E3635">
            <w:pPr>
              <w:spacing w:line="276" w:lineRule="auto"/>
              <w:jc w:val="both"/>
              <w:rPr>
                <w:rFonts w:asciiTheme="majorHAnsi" w:hAnsiTheme="majorHAnsi"/>
                <w:sz w:val="24"/>
                <w:szCs w:val="24"/>
              </w:rPr>
            </w:pPr>
          </w:p>
        </w:tc>
        <w:tc>
          <w:tcPr>
            <w:tcW w:w="630" w:type="dxa"/>
            <w:tcBorders>
              <w:top w:val="single" w:sz="4" w:space="0" w:color="auto"/>
              <w:left w:val="single" w:sz="4" w:space="0" w:color="auto"/>
              <w:bottom w:val="single" w:sz="4" w:space="0" w:color="auto"/>
              <w:right w:val="single" w:sz="4" w:space="0" w:color="auto"/>
            </w:tcBorders>
          </w:tcPr>
          <w:p w:rsidR="00385E62" w:rsidRPr="00D57FA1" w:rsidRDefault="00385E62" w:rsidP="009E3635">
            <w:pPr>
              <w:spacing w:line="276" w:lineRule="auto"/>
              <w:jc w:val="both"/>
              <w:rPr>
                <w:rFonts w:asciiTheme="majorHAnsi" w:hAnsiTheme="majorHAnsi"/>
                <w:sz w:val="24"/>
                <w:szCs w:val="24"/>
              </w:rPr>
            </w:pPr>
          </w:p>
        </w:tc>
        <w:tc>
          <w:tcPr>
            <w:tcW w:w="1224" w:type="dxa"/>
            <w:tcBorders>
              <w:top w:val="single" w:sz="4" w:space="0" w:color="auto"/>
              <w:left w:val="single" w:sz="4" w:space="0" w:color="auto"/>
              <w:bottom w:val="single" w:sz="4" w:space="0" w:color="auto"/>
              <w:right w:val="single" w:sz="4" w:space="0" w:color="auto"/>
            </w:tcBorders>
          </w:tcPr>
          <w:p w:rsidR="00385E62" w:rsidRPr="00D57FA1" w:rsidRDefault="00385E62" w:rsidP="009E3635">
            <w:pPr>
              <w:spacing w:line="276" w:lineRule="auto"/>
              <w:jc w:val="both"/>
              <w:rPr>
                <w:rFonts w:asciiTheme="majorHAnsi" w:hAnsiTheme="majorHAnsi"/>
                <w:sz w:val="24"/>
                <w:szCs w:val="24"/>
              </w:rPr>
            </w:pPr>
          </w:p>
        </w:tc>
      </w:tr>
      <w:tr w:rsidR="00A33E4B" w:rsidRPr="00D57FA1" w:rsidTr="009E3635">
        <w:tc>
          <w:tcPr>
            <w:tcW w:w="810" w:type="dxa"/>
            <w:tcBorders>
              <w:top w:val="single" w:sz="4" w:space="0" w:color="auto"/>
              <w:left w:val="single" w:sz="4" w:space="0" w:color="auto"/>
              <w:bottom w:val="single" w:sz="4" w:space="0" w:color="auto"/>
              <w:right w:val="single" w:sz="4" w:space="0" w:color="auto"/>
            </w:tcBorders>
            <w:vAlign w:val="center"/>
          </w:tcPr>
          <w:p w:rsidR="00A33E4B" w:rsidRPr="00D57FA1" w:rsidRDefault="00A33E4B" w:rsidP="009E3635">
            <w:pPr>
              <w:widowControl/>
              <w:numPr>
                <w:ilvl w:val="0"/>
                <w:numId w:val="6"/>
              </w:numPr>
              <w:autoSpaceDE/>
              <w:autoSpaceDN/>
              <w:spacing w:line="276" w:lineRule="auto"/>
              <w:jc w:val="center"/>
              <w:rPr>
                <w:rFonts w:asciiTheme="majorHAnsi" w:hAnsiTheme="majorHAnsi"/>
                <w:sz w:val="24"/>
                <w:szCs w:val="24"/>
              </w:rPr>
            </w:pPr>
          </w:p>
        </w:tc>
        <w:tc>
          <w:tcPr>
            <w:tcW w:w="6642" w:type="dxa"/>
            <w:tcBorders>
              <w:top w:val="single" w:sz="4" w:space="0" w:color="auto"/>
              <w:left w:val="single" w:sz="4" w:space="0" w:color="auto"/>
              <w:bottom w:val="single" w:sz="4" w:space="0" w:color="auto"/>
              <w:right w:val="single" w:sz="4" w:space="0" w:color="auto"/>
            </w:tcBorders>
          </w:tcPr>
          <w:p w:rsidR="00A33E4B" w:rsidRPr="00D57FA1" w:rsidRDefault="00A33E4B" w:rsidP="0085257F">
            <w:pPr>
              <w:pStyle w:val="TableParagraph"/>
              <w:spacing w:line="288" w:lineRule="exact"/>
              <w:ind w:left="108"/>
              <w:rPr>
                <w:rFonts w:asciiTheme="majorHAnsi" w:hAnsiTheme="majorHAnsi"/>
                <w:position w:val="1"/>
                <w:sz w:val="24"/>
                <w:szCs w:val="24"/>
              </w:rPr>
            </w:pPr>
            <w:r>
              <w:rPr>
                <w:rFonts w:asciiTheme="majorHAnsi" w:hAnsiTheme="majorHAnsi"/>
                <w:position w:val="1"/>
                <w:sz w:val="24"/>
                <w:szCs w:val="24"/>
              </w:rPr>
              <w:t>Whether penalty clause as NIT (clause.53) is acceptable?</w:t>
            </w:r>
          </w:p>
        </w:tc>
        <w:tc>
          <w:tcPr>
            <w:tcW w:w="792" w:type="dxa"/>
            <w:tcBorders>
              <w:top w:val="single" w:sz="4" w:space="0" w:color="auto"/>
              <w:left w:val="single" w:sz="4" w:space="0" w:color="auto"/>
              <w:bottom w:val="single" w:sz="4" w:space="0" w:color="auto"/>
              <w:right w:val="single" w:sz="4" w:space="0" w:color="auto"/>
            </w:tcBorders>
          </w:tcPr>
          <w:p w:rsidR="00A33E4B" w:rsidRPr="00D57FA1" w:rsidRDefault="00A33E4B" w:rsidP="009E3635">
            <w:pPr>
              <w:spacing w:line="276" w:lineRule="auto"/>
              <w:jc w:val="both"/>
              <w:rPr>
                <w:rFonts w:asciiTheme="majorHAnsi" w:hAnsiTheme="majorHAnsi"/>
                <w:sz w:val="24"/>
                <w:szCs w:val="24"/>
              </w:rPr>
            </w:pPr>
          </w:p>
        </w:tc>
        <w:tc>
          <w:tcPr>
            <w:tcW w:w="630" w:type="dxa"/>
            <w:tcBorders>
              <w:top w:val="single" w:sz="4" w:space="0" w:color="auto"/>
              <w:left w:val="single" w:sz="4" w:space="0" w:color="auto"/>
              <w:bottom w:val="single" w:sz="4" w:space="0" w:color="auto"/>
              <w:right w:val="single" w:sz="4" w:space="0" w:color="auto"/>
            </w:tcBorders>
          </w:tcPr>
          <w:p w:rsidR="00A33E4B" w:rsidRPr="00D57FA1" w:rsidRDefault="00A33E4B" w:rsidP="009E3635">
            <w:pPr>
              <w:spacing w:line="276" w:lineRule="auto"/>
              <w:jc w:val="both"/>
              <w:rPr>
                <w:rFonts w:asciiTheme="majorHAnsi" w:hAnsiTheme="majorHAnsi"/>
                <w:sz w:val="24"/>
                <w:szCs w:val="24"/>
              </w:rPr>
            </w:pPr>
          </w:p>
        </w:tc>
        <w:tc>
          <w:tcPr>
            <w:tcW w:w="1224" w:type="dxa"/>
            <w:tcBorders>
              <w:top w:val="single" w:sz="4" w:space="0" w:color="auto"/>
              <w:left w:val="single" w:sz="4" w:space="0" w:color="auto"/>
              <w:bottom w:val="single" w:sz="4" w:space="0" w:color="auto"/>
              <w:right w:val="single" w:sz="4" w:space="0" w:color="auto"/>
            </w:tcBorders>
          </w:tcPr>
          <w:p w:rsidR="00A33E4B" w:rsidRPr="00D57FA1" w:rsidRDefault="00A33E4B" w:rsidP="009E3635">
            <w:pPr>
              <w:spacing w:line="276" w:lineRule="auto"/>
              <w:jc w:val="both"/>
              <w:rPr>
                <w:rFonts w:asciiTheme="majorHAnsi" w:hAnsiTheme="majorHAnsi"/>
                <w:sz w:val="24"/>
                <w:szCs w:val="24"/>
              </w:rPr>
            </w:pPr>
          </w:p>
        </w:tc>
      </w:tr>
      <w:tr w:rsidR="00385E62" w:rsidRPr="00D57FA1" w:rsidTr="009E3635">
        <w:tc>
          <w:tcPr>
            <w:tcW w:w="810" w:type="dxa"/>
            <w:tcBorders>
              <w:top w:val="single" w:sz="4" w:space="0" w:color="auto"/>
              <w:left w:val="single" w:sz="4" w:space="0" w:color="auto"/>
              <w:bottom w:val="single" w:sz="4" w:space="0" w:color="auto"/>
              <w:right w:val="single" w:sz="4" w:space="0" w:color="auto"/>
            </w:tcBorders>
            <w:vAlign w:val="center"/>
          </w:tcPr>
          <w:p w:rsidR="00385E62" w:rsidRPr="00D57FA1" w:rsidRDefault="00385E62" w:rsidP="009E3635">
            <w:pPr>
              <w:widowControl/>
              <w:numPr>
                <w:ilvl w:val="0"/>
                <w:numId w:val="6"/>
              </w:numPr>
              <w:autoSpaceDE/>
              <w:autoSpaceDN/>
              <w:spacing w:line="276" w:lineRule="auto"/>
              <w:jc w:val="center"/>
              <w:rPr>
                <w:rFonts w:asciiTheme="majorHAnsi" w:hAnsiTheme="majorHAnsi"/>
                <w:sz w:val="24"/>
                <w:szCs w:val="24"/>
              </w:rPr>
            </w:pPr>
          </w:p>
        </w:tc>
        <w:tc>
          <w:tcPr>
            <w:tcW w:w="6642" w:type="dxa"/>
            <w:tcBorders>
              <w:top w:val="single" w:sz="4" w:space="0" w:color="auto"/>
              <w:left w:val="single" w:sz="4" w:space="0" w:color="auto"/>
              <w:bottom w:val="single" w:sz="4" w:space="0" w:color="auto"/>
              <w:right w:val="single" w:sz="4" w:space="0" w:color="auto"/>
            </w:tcBorders>
          </w:tcPr>
          <w:p w:rsidR="00385E62" w:rsidRPr="00D57FA1" w:rsidRDefault="00385E62" w:rsidP="009E3635">
            <w:pPr>
              <w:pStyle w:val="TableParagraph"/>
              <w:spacing w:line="278" w:lineRule="exact"/>
              <w:ind w:left="108"/>
              <w:rPr>
                <w:rFonts w:asciiTheme="majorHAnsi" w:hAnsiTheme="majorHAnsi"/>
                <w:sz w:val="24"/>
                <w:szCs w:val="24"/>
              </w:rPr>
            </w:pPr>
            <w:r w:rsidRPr="00D57FA1">
              <w:rPr>
                <w:rFonts w:asciiTheme="majorHAnsi" w:hAnsiTheme="majorHAnsi"/>
                <w:sz w:val="24"/>
                <w:szCs w:val="24"/>
              </w:rPr>
              <w:t>Bidder</w:t>
            </w:r>
            <w:r w:rsidRPr="00D57FA1">
              <w:rPr>
                <w:rFonts w:asciiTheme="majorHAnsi" w:hAnsiTheme="majorHAnsi"/>
                <w:spacing w:val="-12"/>
                <w:sz w:val="24"/>
                <w:szCs w:val="24"/>
              </w:rPr>
              <w:t xml:space="preserve"> </w:t>
            </w:r>
            <w:r w:rsidRPr="00D57FA1">
              <w:rPr>
                <w:rFonts w:asciiTheme="majorHAnsi" w:hAnsiTheme="majorHAnsi"/>
                <w:sz w:val="24"/>
                <w:szCs w:val="24"/>
              </w:rPr>
              <w:t>is</w:t>
            </w:r>
            <w:r w:rsidRPr="00D57FA1">
              <w:rPr>
                <w:rFonts w:asciiTheme="majorHAnsi" w:hAnsiTheme="majorHAnsi"/>
                <w:spacing w:val="-7"/>
                <w:sz w:val="24"/>
                <w:szCs w:val="24"/>
              </w:rPr>
              <w:t xml:space="preserve"> </w:t>
            </w:r>
            <w:r w:rsidRPr="00D57FA1">
              <w:rPr>
                <w:rFonts w:asciiTheme="majorHAnsi" w:hAnsiTheme="majorHAnsi"/>
                <w:sz w:val="24"/>
                <w:szCs w:val="24"/>
              </w:rPr>
              <w:t>responsible</w:t>
            </w:r>
            <w:r w:rsidRPr="00D57FA1">
              <w:rPr>
                <w:rFonts w:asciiTheme="majorHAnsi" w:hAnsiTheme="majorHAnsi"/>
                <w:spacing w:val="-10"/>
                <w:sz w:val="24"/>
                <w:szCs w:val="24"/>
              </w:rPr>
              <w:t xml:space="preserve"> </w:t>
            </w:r>
            <w:r w:rsidRPr="00D57FA1">
              <w:rPr>
                <w:rFonts w:asciiTheme="majorHAnsi" w:hAnsiTheme="majorHAnsi"/>
                <w:sz w:val="24"/>
                <w:szCs w:val="24"/>
              </w:rPr>
              <w:t>for</w:t>
            </w:r>
            <w:r w:rsidRPr="00D57FA1">
              <w:rPr>
                <w:rFonts w:asciiTheme="majorHAnsi" w:hAnsiTheme="majorHAnsi"/>
                <w:spacing w:val="-9"/>
                <w:sz w:val="24"/>
                <w:szCs w:val="24"/>
              </w:rPr>
              <w:t xml:space="preserve"> </w:t>
            </w:r>
            <w:r w:rsidRPr="00D57FA1">
              <w:rPr>
                <w:rFonts w:asciiTheme="majorHAnsi" w:hAnsiTheme="majorHAnsi"/>
                <w:sz w:val="24"/>
                <w:szCs w:val="24"/>
              </w:rPr>
              <w:t>all</w:t>
            </w:r>
            <w:r w:rsidRPr="00D57FA1">
              <w:rPr>
                <w:rFonts w:asciiTheme="majorHAnsi" w:hAnsiTheme="majorHAnsi"/>
                <w:spacing w:val="-7"/>
                <w:sz w:val="24"/>
                <w:szCs w:val="24"/>
              </w:rPr>
              <w:t xml:space="preserve"> </w:t>
            </w:r>
            <w:r w:rsidRPr="00D57FA1">
              <w:rPr>
                <w:rFonts w:asciiTheme="majorHAnsi" w:hAnsiTheme="majorHAnsi"/>
                <w:sz w:val="24"/>
                <w:szCs w:val="24"/>
              </w:rPr>
              <w:t>performance</w:t>
            </w:r>
            <w:r w:rsidRPr="00D57FA1">
              <w:rPr>
                <w:rFonts w:asciiTheme="majorHAnsi" w:hAnsiTheme="majorHAnsi"/>
                <w:spacing w:val="-8"/>
                <w:sz w:val="24"/>
                <w:szCs w:val="24"/>
              </w:rPr>
              <w:t xml:space="preserve"> </w:t>
            </w:r>
            <w:r w:rsidRPr="00D57FA1">
              <w:rPr>
                <w:rFonts w:asciiTheme="majorHAnsi" w:hAnsiTheme="majorHAnsi"/>
                <w:sz w:val="24"/>
                <w:szCs w:val="24"/>
              </w:rPr>
              <w:t>benchmarks</w:t>
            </w:r>
            <w:r w:rsidRPr="00D57FA1">
              <w:rPr>
                <w:rFonts w:asciiTheme="majorHAnsi" w:hAnsiTheme="majorHAnsi"/>
                <w:spacing w:val="-8"/>
                <w:sz w:val="24"/>
                <w:szCs w:val="24"/>
              </w:rPr>
              <w:t xml:space="preserve"> </w:t>
            </w:r>
            <w:r w:rsidRPr="00D57FA1">
              <w:rPr>
                <w:rFonts w:asciiTheme="majorHAnsi" w:hAnsiTheme="majorHAnsi"/>
                <w:sz w:val="24"/>
                <w:szCs w:val="24"/>
              </w:rPr>
              <w:t>and</w:t>
            </w:r>
            <w:r w:rsidRPr="00D57FA1">
              <w:rPr>
                <w:rFonts w:asciiTheme="majorHAnsi" w:hAnsiTheme="majorHAnsi"/>
                <w:spacing w:val="-8"/>
                <w:sz w:val="24"/>
                <w:szCs w:val="24"/>
              </w:rPr>
              <w:t xml:space="preserve"> </w:t>
            </w:r>
            <w:r w:rsidRPr="00D57FA1">
              <w:rPr>
                <w:rFonts w:asciiTheme="majorHAnsi" w:hAnsiTheme="majorHAnsi"/>
                <w:sz w:val="24"/>
                <w:szCs w:val="24"/>
              </w:rPr>
              <w:t>the</w:t>
            </w:r>
            <w:r w:rsidRPr="00D57FA1">
              <w:rPr>
                <w:rFonts w:asciiTheme="majorHAnsi" w:hAnsiTheme="majorHAnsi"/>
                <w:spacing w:val="-8"/>
                <w:sz w:val="24"/>
                <w:szCs w:val="24"/>
              </w:rPr>
              <w:t xml:space="preserve"> </w:t>
            </w:r>
            <w:r w:rsidRPr="00D57FA1">
              <w:rPr>
                <w:rFonts w:asciiTheme="majorHAnsi" w:hAnsiTheme="majorHAnsi"/>
                <w:sz w:val="24"/>
                <w:szCs w:val="24"/>
              </w:rPr>
              <w:t>quote</w:t>
            </w:r>
            <w:r w:rsidRPr="00D57FA1">
              <w:rPr>
                <w:rFonts w:asciiTheme="majorHAnsi" w:hAnsiTheme="majorHAnsi"/>
                <w:spacing w:val="-10"/>
                <w:sz w:val="24"/>
                <w:szCs w:val="24"/>
              </w:rPr>
              <w:t xml:space="preserve"> </w:t>
            </w:r>
            <w:r w:rsidRPr="00D57FA1">
              <w:rPr>
                <w:rFonts w:asciiTheme="majorHAnsi" w:hAnsiTheme="majorHAnsi"/>
                <w:sz w:val="24"/>
                <w:szCs w:val="24"/>
              </w:rPr>
              <w:t>should contain</w:t>
            </w:r>
            <w:r w:rsidRPr="00D57FA1">
              <w:rPr>
                <w:rFonts w:asciiTheme="majorHAnsi" w:hAnsiTheme="majorHAnsi"/>
                <w:spacing w:val="-9"/>
                <w:sz w:val="24"/>
                <w:szCs w:val="24"/>
              </w:rPr>
              <w:t xml:space="preserve"> </w:t>
            </w:r>
            <w:r w:rsidRPr="00D57FA1">
              <w:rPr>
                <w:rFonts w:asciiTheme="majorHAnsi" w:hAnsiTheme="majorHAnsi"/>
                <w:sz w:val="24"/>
                <w:szCs w:val="24"/>
              </w:rPr>
              <w:t>an</w:t>
            </w:r>
            <w:r w:rsidRPr="00D57FA1">
              <w:rPr>
                <w:rFonts w:asciiTheme="majorHAnsi" w:hAnsiTheme="majorHAnsi"/>
                <w:spacing w:val="-11"/>
                <w:sz w:val="24"/>
                <w:szCs w:val="24"/>
              </w:rPr>
              <w:t xml:space="preserve"> </w:t>
            </w:r>
            <w:r w:rsidRPr="00D57FA1">
              <w:rPr>
                <w:rFonts w:asciiTheme="majorHAnsi" w:hAnsiTheme="majorHAnsi"/>
                <w:sz w:val="24"/>
                <w:szCs w:val="24"/>
              </w:rPr>
              <w:t>undertaking</w:t>
            </w:r>
            <w:r w:rsidRPr="00D57FA1">
              <w:rPr>
                <w:rFonts w:asciiTheme="majorHAnsi" w:hAnsiTheme="majorHAnsi"/>
                <w:spacing w:val="-11"/>
                <w:sz w:val="24"/>
                <w:szCs w:val="24"/>
              </w:rPr>
              <w:t xml:space="preserve"> </w:t>
            </w:r>
            <w:r w:rsidRPr="00D57FA1">
              <w:rPr>
                <w:rFonts w:asciiTheme="majorHAnsi" w:hAnsiTheme="majorHAnsi"/>
                <w:sz w:val="24"/>
                <w:szCs w:val="24"/>
              </w:rPr>
              <w:t>certifying</w:t>
            </w:r>
            <w:r w:rsidRPr="00D57FA1">
              <w:rPr>
                <w:rFonts w:asciiTheme="majorHAnsi" w:hAnsiTheme="majorHAnsi"/>
                <w:spacing w:val="-9"/>
                <w:sz w:val="24"/>
                <w:szCs w:val="24"/>
              </w:rPr>
              <w:t xml:space="preserve"> </w:t>
            </w:r>
            <w:r w:rsidRPr="00D57FA1">
              <w:rPr>
                <w:rFonts w:asciiTheme="majorHAnsi" w:hAnsiTheme="majorHAnsi"/>
                <w:sz w:val="24"/>
                <w:szCs w:val="24"/>
              </w:rPr>
              <w:t>the</w:t>
            </w:r>
            <w:r w:rsidRPr="00D57FA1">
              <w:rPr>
                <w:rFonts w:asciiTheme="majorHAnsi" w:hAnsiTheme="majorHAnsi"/>
                <w:spacing w:val="-11"/>
                <w:sz w:val="24"/>
                <w:szCs w:val="24"/>
              </w:rPr>
              <w:t xml:space="preserve"> </w:t>
            </w:r>
            <w:r w:rsidRPr="00D57FA1">
              <w:rPr>
                <w:rFonts w:asciiTheme="majorHAnsi" w:hAnsiTheme="majorHAnsi"/>
                <w:sz w:val="24"/>
                <w:szCs w:val="24"/>
              </w:rPr>
              <w:t>same.</w:t>
            </w:r>
          </w:p>
        </w:tc>
        <w:tc>
          <w:tcPr>
            <w:tcW w:w="792" w:type="dxa"/>
            <w:tcBorders>
              <w:top w:val="single" w:sz="4" w:space="0" w:color="auto"/>
              <w:left w:val="single" w:sz="4" w:space="0" w:color="auto"/>
              <w:bottom w:val="single" w:sz="4" w:space="0" w:color="auto"/>
              <w:right w:val="single" w:sz="4" w:space="0" w:color="auto"/>
            </w:tcBorders>
          </w:tcPr>
          <w:p w:rsidR="00385E62" w:rsidRPr="00D57FA1" w:rsidRDefault="00385E62" w:rsidP="009E3635">
            <w:pPr>
              <w:spacing w:line="276" w:lineRule="auto"/>
              <w:jc w:val="both"/>
              <w:rPr>
                <w:rFonts w:asciiTheme="majorHAnsi" w:hAnsiTheme="majorHAnsi"/>
                <w:sz w:val="24"/>
                <w:szCs w:val="24"/>
              </w:rPr>
            </w:pPr>
          </w:p>
        </w:tc>
        <w:tc>
          <w:tcPr>
            <w:tcW w:w="630" w:type="dxa"/>
            <w:tcBorders>
              <w:top w:val="single" w:sz="4" w:space="0" w:color="auto"/>
              <w:left w:val="single" w:sz="4" w:space="0" w:color="auto"/>
              <w:bottom w:val="single" w:sz="4" w:space="0" w:color="auto"/>
              <w:right w:val="single" w:sz="4" w:space="0" w:color="auto"/>
            </w:tcBorders>
          </w:tcPr>
          <w:p w:rsidR="00385E62" w:rsidRPr="00D57FA1" w:rsidRDefault="00385E62" w:rsidP="009E3635">
            <w:pPr>
              <w:spacing w:line="276" w:lineRule="auto"/>
              <w:jc w:val="both"/>
              <w:rPr>
                <w:rFonts w:asciiTheme="majorHAnsi" w:hAnsiTheme="majorHAnsi"/>
                <w:sz w:val="24"/>
                <w:szCs w:val="24"/>
              </w:rPr>
            </w:pPr>
          </w:p>
        </w:tc>
        <w:tc>
          <w:tcPr>
            <w:tcW w:w="1224" w:type="dxa"/>
            <w:tcBorders>
              <w:top w:val="single" w:sz="4" w:space="0" w:color="auto"/>
              <w:left w:val="single" w:sz="4" w:space="0" w:color="auto"/>
              <w:bottom w:val="single" w:sz="4" w:space="0" w:color="auto"/>
              <w:right w:val="single" w:sz="4" w:space="0" w:color="auto"/>
            </w:tcBorders>
          </w:tcPr>
          <w:p w:rsidR="00385E62" w:rsidRPr="00D57FA1" w:rsidRDefault="00385E62" w:rsidP="009E3635">
            <w:pPr>
              <w:spacing w:line="276" w:lineRule="auto"/>
              <w:jc w:val="both"/>
              <w:rPr>
                <w:rFonts w:asciiTheme="majorHAnsi" w:hAnsiTheme="majorHAnsi"/>
                <w:sz w:val="24"/>
                <w:szCs w:val="24"/>
              </w:rPr>
            </w:pPr>
          </w:p>
        </w:tc>
      </w:tr>
      <w:tr w:rsidR="00385E62" w:rsidRPr="0074027F" w:rsidTr="009E3635">
        <w:tc>
          <w:tcPr>
            <w:tcW w:w="810" w:type="dxa"/>
            <w:tcBorders>
              <w:top w:val="single" w:sz="4" w:space="0" w:color="auto"/>
              <w:left w:val="single" w:sz="4" w:space="0" w:color="auto"/>
              <w:bottom w:val="single" w:sz="4" w:space="0" w:color="auto"/>
              <w:right w:val="single" w:sz="4" w:space="0" w:color="auto"/>
            </w:tcBorders>
            <w:vAlign w:val="center"/>
          </w:tcPr>
          <w:p w:rsidR="00385E62" w:rsidRPr="00D57FA1" w:rsidRDefault="00385E62" w:rsidP="009E3635">
            <w:pPr>
              <w:widowControl/>
              <w:numPr>
                <w:ilvl w:val="0"/>
                <w:numId w:val="6"/>
              </w:numPr>
              <w:autoSpaceDE/>
              <w:autoSpaceDN/>
              <w:spacing w:line="276" w:lineRule="auto"/>
              <w:jc w:val="center"/>
              <w:rPr>
                <w:rFonts w:asciiTheme="majorHAnsi" w:hAnsiTheme="majorHAnsi"/>
                <w:sz w:val="24"/>
                <w:szCs w:val="24"/>
              </w:rPr>
            </w:pPr>
          </w:p>
        </w:tc>
        <w:tc>
          <w:tcPr>
            <w:tcW w:w="6642" w:type="dxa"/>
            <w:tcBorders>
              <w:top w:val="single" w:sz="4" w:space="0" w:color="auto"/>
              <w:left w:val="single" w:sz="4" w:space="0" w:color="auto"/>
              <w:bottom w:val="single" w:sz="4" w:space="0" w:color="auto"/>
              <w:right w:val="single" w:sz="4" w:space="0" w:color="auto"/>
            </w:tcBorders>
          </w:tcPr>
          <w:p w:rsidR="00385E62" w:rsidRPr="0074027F" w:rsidRDefault="00385E62" w:rsidP="009E3635">
            <w:pPr>
              <w:spacing w:line="276" w:lineRule="auto"/>
              <w:rPr>
                <w:rFonts w:asciiTheme="majorHAnsi" w:hAnsiTheme="majorHAnsi"/>
                <w:sz w:val="24"/>
                <w:szCs w:val="24"/>
              </w:rPr>
            </w:pPr>
            <w:r w:rsidRPr="00D57FA1">
              <w:rPr>
                <w:rFonts w:asciiTheme="majorHAnsi" w:hAnsiTheme="majorHAnsi"/>
                <w:sz w:val="24"/>
                <w:szCs w:val="24"/>
              </w:rPr>
              <w:t>If the quote is submitted by Indian Agent / Partner / Associate whether copy of agency agreement enclosed?</w:t>
            </w:r>
          </w:p>
        </w:tc>
        <w:tc>
          <w:tcPr>
            <w:tcW w:w="792" w:type="dxa"/>
            <w:tcBorders>
              <w:top w:val="single" w:sz="4" w:space="0" w:color="auto"/>
              <w:left w:val="single" w:sz="4" w:space="0" w:color="auto"/>
              <w:bottom w:val="single" w:sz="4" w:space="0" w:color="auto"/>
              <w:right w:val="single" w:sz="4" w:space="0" w:color="auto"/>
            </w:tcBorders>
          </w:tcPr>
          <w:p w:rsidR="00385E62" w:rsidRPr="0074027F" w:rsidRDefault="00385E62" w:rsidP="009E3635">
            <w:pPr>
              <w:spacing w:line="276" w:lineRule="auto"/>
              <w:jc w:val="both"/>
              <w:rPr>
                <w:rFonts w:asciiTheme="majorHAnsi" w:hAnsiTheme="majorHAnsi"/>
                <w:sz w:val="24"/>
                <w:szCs w:val="24"/>
              </w:rPr>
            </w:pPr>
          </w:p>
        </w:tc>
        <w:tc>
          <w:tcPr>
            <w:tcW w:w="630" w:type="dxa"/>
            <w:tcBorders>
              <w:top w:val="single" w:sz="4" w:space="0" w:color="auto"/>
              <w:left w:val="single" w:sz="4" w:space="0" w:color="auto"/>
              <w:bottom w:val="single" w:sz="4" w:space="0" w:color="auto"/>
              <w:right w:val="single" w:sz="4" w:space="0" w:color="auto"/>
            </w:tcBorders>
          </w:tcPr>
          <w:p w:rsidR="00385E62" w:rsidRPr="0074027F" w:rsidRDefault="00385E62" w:rsidP="009E3635">
            <w:pPr>
              <w:spacing w:line="276" w:lineRule="auto"/>
              <w:jc w:val="both"/>
              <w:rPr>
                <w:rFonts w:asciiTheme="majorHAnsi" w:hAnsiTheme="majorHAnsi"/>
                <w:sz w:val="24"/>
                <w:szCs w:val="24"/>
              </w:rPr>
            </w:pPr>
          </w:p>
        </w:tc>
        <w:tc>
          <w:tcPr>
            <w:tcW w:w="1224" w:type="dxa"/>
            <w:tcBorders>
              <w:top w:val="single" w:sz="4" w:space="0" w:color="auto"/>
              <w:left w:val="single" w:sz="4" w:space="0" w:color="auto"/>
              <w:bottom w:val="single" w:sz="4" w:space="0" w:color="auto"/>
              <w:right w:val="single" w:sz="4" w:space="0" w:color="auto"/>
            </w:tcBorders>
          </w:tcPr>
          <w:p w:rsidR="00385E62" w:rsidRPr="0074027F" w:rsidRDefault="00385E62" w:rsidP="009E3635">
            <w:pPr>
              <w:spacing w:line="276" w:lineRule="auto"/>
              <w:jc w:val="both"/>
              <w:rPr>
                <w:rFonts w:asciiTheme="majorHAnsi" w:hAnsiTheme="majorHAnsi"/>
                <w:sz w:val="24"/>
                <w:szCs w:val="24"/>
              </w:rPr>
            </w:pPr>
          </w:p>
        </w:tc>
      </w:tr>
    </w:tbl>
    <w:p w:rsidR="00385E62" w:rsidRPr="0074027F" w:rsidRDefault="00385E62" w:rsidP="00385E62">
      <w:pPr>
        <w:spacing w:line="360" w:lineRule="auto"/>
        <w:jc w:val="center"/>
        <w:rPr>
          <w:rFonts w:asciiTheme="majorHAnsi" w:hAnsiTheme="majorHAnsi"/>
          <w:b/>
          <w:bCs/>
          <w:sz w:val="24"/>
          <w:szCs w:val="24"/>
        </w:rPr>
      </w:pPr>
    </w:p>
    <w:p w:rsidR="0077231A" w:rsidRDefault="0077231A" w:rsidP="00385E62">
      <w:pPr>
        <w:spacing w:line="360" w:lineRule="auto"/>
        <w:jc w:val="center"/>
        <w:rPr>
          <w:rFonts w:asciiTheme="majorHAnsi" w:hAnsiTheme="majorHAnsi"/>
          <w:b/>
          <w:bCs/>
          <w:sz w:val="24"/>
          <w:szCs w:val="24"/>
        </w:rPr>
      </w:pPr>
    </w:p>
    <w:p w:rsidR="0077231A" w:rsidRDefault="0077231A" w:rsidP="00385E62">
      <w:pPr>
        <w:spacing w:line="360" w:lineRule="auto"/>
        <w:jc w:val="center"/>
        <w:rPr>
          <w:rFonts w:asciiTheme="majorHAnsi" w:hAnsiTheme="majorHAnsi"/>
          <w:b/>
          <w:bCs/>
          <w:sz w:val="24"/>
          <w:szCs w:val="24"/>
        </w:rPr>
      </w:pPr>
    </w:p>
    <w:p w:rsidR="0077231A" w:rsidRDefault="0077231A" w:rsidP="00385E62">
      <w:pPr>
        <w:spacing w:line="360" w:lineRule="auto"/>
        <w:jc w:val="center"/>
        <w:rPr>
          <w:rFonts w:asciiTheme="majorHAnsi" w:hAnsiTheme="majorHAnsi"/>
          <w:b/>
          <w:bCs/>
          <w:sz w:val="24"/>
          <w:szCs w:val="24"/>
        </w:rPr>
      </w:pPr>
    </w:p>
    <w:p w:rsidR="001A1D92" w:rsidRDefault="001A1D92" w:rsidP="00385E62">
      <w:pPr>
        <w:spacing w:line="360" w:lineRule="auto"/>
        <w:jc w:val="center"/>
        <w:rPr>
          <w:rFonts w:asciiTheme="majorHAnsi" w:hAnsiTheme="majorHAnsi"/>
          <w:b/>
          <w:bCs/>
          <w:sz w:val="24"/>
          <w:szCs w:val="24"/>
        </w:rPr>
      </w:pPr>
    </w:p>
    <w:p w:rsidR="00C838B2" w:rsidRDefault="00C838B2" w:rsidP="00385E62">
      <w:pPr>
        <w:spacing w:line="360" w:lineRule="auto"/>
        <w:jc w:val="center"/>
        <w:rPr>
          <w:rFonts w:asciiTheme="majorHAnsi" w:hAnsiTheme="majorHAnsi"/>
          <w:b/>
          <w:bCs/>
          <w:sz w:val="24"/>
          <w:szCs w:val="24"/>
        </w:rPr>
      </w:pPr>
    </w:p>
    <w:p w:rsidR="00C838B2" w:rsidRDefault="00C838B2" w:rsidP="00385E62">
      <w:pPr>
        <w:spacing w:line="360" w:lineRule="auto"/>
        <w:jc w:val="center"/>
        <w:rPr>
          <w:rFonts w:asciiTheme="majorHAnsi" w:hAnsiTheme="majorHAnsi"/>
          <w:b/>
          <w:bCs/>
          <w:sz w:val="24"/>
          <w:szCs w:val="24"/>
        </w:rPr>
      </w:pPr>
    </w:p>
    <w:p w:rsidR="00C838B2" w:rsidRDefault="00C838B2" w:rsidP="00385E62">
      <w:pPr>
        <w:spacing w:line="360" w:lineRule="auto"/>
        <w:jc w:val="center"/>
        <w:rPr>
          <w:rFonts w:asciiTheme="majorHAnsi" w:hAnsiTheme="majorHAnsi"/>
          <w:b/>
          <w:bCs/>
          <w:sz w:val="24"/>
          <w:szCs w:val="24"/>
        </w:rPr>
      </w:pPr>
    </w:p>
    <w:p w:rsidR="004409CC" w:rsidRPr="0074027F" w:rsidRDefault="004409CC" w:rsidP="004409CC">
      <w:pPr>
        <w:pStyle w:val="Header"/>
        <w:tabs>
          <w:tab w:val="left" w:pos="720"/>
        </w:tabs>
        <w:spacing w:line="276" w:lineRule="auto"/>
        <w:jc w:val="center"/>
        <w:rPr>
          <w:rFonts w:asciiTheme="majorHAnsi" w:hAnsiTheme="majorHAnsi"/>
          <w:sz w:val="24"/>
          <w:szCs w:val="24"/>
        </w:rPr>
      </w:pPr>
      <w:r w:rsidRPr="006A24C1">
        <w:rPr>
          <w:rFonts w:asciiTheme="majorHAnsi" w:hAnsiTheme="majorHAnsi"/>
          <w:b/>
          <w:bCs/>
        </w:rPr>
        <w:t>Technical compliance Sheet</w:t>
      </w:r>
      <w:r>
        <w:rPr>
          <w:rFonts w:asciiTheme="majorHAnsi" w:hAnsiTheme="majorHAnsi"/>
          <w:sz w:val="24"/>
          <w:szCs w:val="24"/>
        </w:rPr>
        <w:t>(</w:t>
      </w:r>
      <w:r w:rsidRPr="0074027F">
        <w:rPr>
          <w:rFonts w:asciiTheme="majorHAnsi" w:hAnsiTheme="majorHAnsi"/>
          <w:sz w:val="24"/>
          <w:szCs w:val="24"/>
        </w:rPr>
        <w:t>To be filled by bidder)</w:t>
      </w:r>
    </w:p>
    <w:p w:rsidR="004409CC" w:rsidRDefault="004409CC" w:rsidP="004409CC">
      <w:pPr>
        <w:ind w:firstLine="720"/>
        <w:jc w:val="both"/>
        <w:rPr>
          <w:rFonts w:asciiTheme="majorHAnsi" w:hAnsiTheme="majorHAnsi"/>
        </w:rPr>
      </w:pPr>
    </w:p>
    <w:tbl>
      <w:tblPr>
        <w:tblStyle w:val="TableGrid"/>
        <w:tblW w:w="9558" w:type="dxa"/>
        <w:tblLook w:val="04A0"/>
      </w:tblPr>
      <w:tblGrid>
        <w:gridCol w:w="828"/>
        <w:gridCol w:w="5040"/>
        <w:gridCol w:w="1710"/>
        <w:gridCol w:w="1980"/>
      </w:tblGrid>
      <w:tr w:rsidR="004409CC" w:rsidTr="00224D1B">
        <w:tc>
          <w:tcPr>
            <w:tcW w:w="828" w:type="dxa"/>
          </w:tcPr>
          <w:p w:rsidR="004409CC" w:rsidRPr="002F1B57" w:rsidRDefault="004409CC" w:rsidP="00224D1B">
            <w:pPr>
              <w:jc w:val="both"/>
              <w:rPr>
                <w:rFonts w:asciiTheme="majorHAnsi" w:hAnsiTheme="majorHAnsi"/>
                <w:b/>
                <w:bCs/>
              </w:rPr>
            </w:pPr>
            <w:r w:rsidRPr="002F1B57">
              <w:rPr>
                <w:rFonts w:asciiTheme="majorHAnsi" w:hAnsiTheme="majorHAnsi"/>
                <w:b/>
                <w:bCs/>
              </w:rPr>
              <w:t>Sl.no</w:t>
            </w:r>
          </w:p>
        </w:tc>
        <w:tc>
          <w:tcPr>
            <w:tcW w:w="5040" w:type="dxa"/>
          </w:tcPr>
          <w:p w:rsidR="004409CC" w:rsidRPr="002F1B57" w:rsidRDefault="004409CC" w:rsidP="00224D1B">
            <w:pPr>
              <w:jc w:val="both"/>
              <w:rPr>
                <w:rFonts w:asciiTheme="majorHAnsi" w:hAnsiTheme="majorHAnsi"/>
                <w:b/>
                <w:bCs/>
              </w:rPr>
            </w:pPr>
            <w:r w:rsidRPr="002F1B57">
              <w:rPr>
                <w:rFonts w:asciiTheme="majorHAnsi" w:hAnsiTheme="majorHAnsi"/>
                <w:b/>
                <w:bCs/>
              </w:rPr>
              <w:t>Description</w:t>
            </w:r>
          </w:p>
        </w:tc>
        <w:tc>
          <w:tcPr>
            <w:tcW w:w="1710" w:type="dxa"/>
          </w:tcPr>
          <w:p w:rsidR="004409CC" w:rsidRPr="002F1B57" w:rsidRDefault="004409CC" w:rsidP="00224D1B">
            <w:pPr>
              <w:jc w:val="both"/>
              <w:rPr>
                <w:rFonts w:asciiTheme="majorHAnsi" w:hAnsiTheme="majorHAnsi"/>
                <w:b/>
                <w:bCs/>
              </w:rPr>
            </w:pPr>
            <w:r w:rsidRPr="002F1B57">
              <w:rPr>
                <w:rFonts w:asciiTheme="majorHAnsi" w:hAnsiTheme="majorHAnsi"/>
                <w:b/>
                <w:bCs/>
              </w:rPr>
              <w:t>Complied / Not Complied</w:t>
            </w:r>
          </w:p>
        </w:tc>
        <w:tc>
          <w:tcPr>
            <w:tcW w:w="1980" w:type="dxa"/>
          </w:tcPr>
          <w:p w:rsidR="004409CC" w:rsidRPr="002F1B57" w:rsidRDefault="004409CC" w:rsidP="00224D1B">
            <w:pPr>
              <w:jc w:val="both"/>
              <w:rPr>
                <w:rFonts w:asciiTheme="majorHAnsi" w:hAnsiTheme="majorHAnsi"/>
                <w:b/>
                <w:bCs/>
              </w:rPr>
            </w:pPr>
            <w:r w:rsidRPr="002F1B57">
              <w:rPr>
                <w:rFonts w:asciiTheme="majorHAnsi" w:hAnsiTheme="majorHAnsi"/>
                <w:b/>
                <w:bCs/>
              </w:rPr>
              <w:t>Remarks if any</w:t>
            </w:r>
          </w:p>
        </w:tc>
      </w:tr>
      <w:tr w:rsidR="004409CC" w:rsidTr="00224D1B">
        <w:tc>
          <w:tcPr>
            <w:tcW w:w="828" w:type="dxa"/>
          </w:tcPr>
          <w:p w:rsidR="004409CC" w:rsidRDefault="004409CC" w:rsidP="00224D1B">
            <w:pPr>
              <w:jc w:val="both"/>
              <w:rPr>
                <w:rFonts w:asciiTheme="majorHAnsi" w:hAnsiTheme="majorHAnsi"/>
              </w:rPr>
            </w:pPr>
            <w:r>
              <w:rPr>
                <w:rFonts w:asciiTheme="majorHAnsi" w:hAnsiTheme="majorHAnsi"/>
              </w:rPr>
              <w:t>1</w:t>
            </w:r>
          </w:p>
        </w:tc>
        <w:tc>
          <w:tcPr>
            <w:tcW w:w="5040" w:type="dxa"/>
          </w:tcPr>
          <w:p w:rsidR="004409CC" w:rsidRPr="006A24C1" w:rsidRDefault="004409CC" w:rsidP="00224D1B">
            <w:pPr>
              <w:jc w:val="both"/>
              <w:rPr>
                <w:rFonts w:asciiTheme="majorHAnsi" w:hAnsiTheme="majorHAnsi"/>
                <w:b/>
                <w:sz w:val="24"/>
                <w:szCs w:val="24"/>
              </w:rPr>
            </w:pPr>
            <w:r w:rsidRPr="006A24C1">
              <w:rPr>
                <w:rFonts w:asciiTheme="majorHAnsi" w:hAnsiTheme="majorHAnsi"/>
                <w:b/>
                <w:sz w:val="24"/>
                <w:szCs w:val="24"/>
              </w:rPr>
              <w:t>Scope of Work</w:t>
            </w:r>
          </w:p>
          <w:p w:rsidR="004409CC" w:rsidRDefault="004409CC" w:rsidP="004409CC">
            <w:pPr>
              <w:pStyle w:val="ListParagraph"/>
              <w:ind w:left="-18" w:firstLine="18"/>
              <w:rPr>
                <w:rFonts w:asciiTheme="majorHAnsi" w:hAnsiTheme="majorHAnsi"/>
                <w:sz w:val="24"/>
                <w:szCs w:val="24"/>
              </w:rPr>
            </w:pPr>
            <w:r w:rsidRPr="002F1B57">
              <w:rPr>
                <w:rFonts w:asciiTheme="majorHAnsi" w:hAnsiTheme="majorHAnsi"/>
                <w:sz w:val="24"/>
                <w:szCs w:val="24"/>
              </w:rPr>
              <w:t>Preparation of engineering drawing and models (mechanical, electrical and civil engineering areas) using standard drawing and drafting software in 2D and 3D.</w:t>
            </w:r>
          </w:p>
          <w:p w:rsidR="004409CC" w:rsidRPr="002F1B57" w:rsidRDefault="004409CC" w:rsidP="004409CC">
            <w:pPr>
              <w:pStyle w:val="ListParagraph"/>
              <w:ind w:left="-18" w:firstLine="18"/>
              <w:rPr>
                <w:rFonts w:asciiTheme="majorHAnsi" w:hAnsiTheme="majorHAnsi"/>
                <w:sz w:val="24"/>
                <w:szCs w:val="24"/>
              </w:rPr>
            </w:pPr>
          </w:p>
          <w:p w:rsidR="004409CC" w:rsidRDefault="004409CC" w:rsidP="004409CC">
            <w:pPr>
              <w:pStyle w:val="ListParagraph"/>
              <w:ind w:left="-18" w:firstLine="18"/>
              <w:rPr>
                <w:rFonts w:asciiTheme="majorHAnsi" w:hAnsiTheme="majorHAnsi"/>
                <w:sz w:val="24"/>
                <w:szCs w:val="24"/>
              </w:rPr>
            </w:pPr>
            <w:r w:rsidRPr="002F1B57">
              <w:rPr>
                <w:rFonts w:asciiTheme="majorHAnsi" w:hAnsiTheme="majorHAnsi"/>
                <w:sz w:val="24"/>
                <w:szCs w:val="24"/>
              </w:rPr>
              <w:t>Preparation of engineering production drawing of components system (mechanical, electrical and civil engineering field).</w:t>
            </w:r>
          </w:p>
          <w:p w:rsidR="004409CC" w:rsidRPr="002F1B57" w:rsidRDefault="004409CC" w:rsidP="004409CC">
            <w:pPr>
              <w:pStyle w:val="ListParagraph"/>
              <w:ind w:left="-18" w:firstLine="18"/>
              <w:rPr>
                <w:rFonts w:asciiTheme="majorHAnsi" w:hAnsiTheme="majorHAnsi"/>
                <w:sz w:val="24"/>
                <w:szCs w:val="24"/>
              </w:rPr>
            </w:pPr>
          </w:p>
          <w:p w:rsidR="004409CC" w:rsidRDefault="004409CC" w:rsidP="004409CC">
            <w:pPr>
              <w:pStyle w:val="ListParagraph"/>
              <w:ind w:left="-18" w:firstLine="18"/>
              <w:rPr>
                <w:rFonts w:asciiTheme="majorHAnsi" w:hAnsiTheme="majorHAnsi"/>
                <w:sz w:val="24"/>
                <w:szCs w:val="24"/>
              </w:rPr>
            </w:pPr>
            <w:r w:rsidRPr="002F1B57">
              <w:rPr>
                <w:rFonts w:asciiTheme="majorHAnsi" w:hAnsiTheme="majorHAnsi"/>
                <w:sz w:val="24"/>
                <w:szCs w:val="24"/>
              </w:rPr>
              <w:t>Preparation of engineering animation of engineering systems and equipment for demonstration/training using standard animation - modeling software, with integration of sound/ voice over as specified from case to case.</w:t>
            </w:r>
          </w:p>
          <w:p w:rsidR="004409CC" w:rsidRPr="002F1B57" w:rsidRDefault="004409CC" w:rsidP="004409CC">
            <w:pPr>
              <w:pStyle w:val="ListParagraph"/>
              <w:ind w:left="-18" w:firstLine="18"/>
              <w:rPr>
                <w:rFonts w:asciiTheme="majorHAnsi" w:hAnsiTheme="majorHAnsi"/>
                <w:sz w:val="24"/>
                <w:szCs w:val="24"/>
              </w:rPr>
            </w:pPr>
          </w:p>
          <w:p w:rsidR="004409CC" w:rsidRDefault="004409CC" w:rsidP="004409CC">
            <w:pPr>
              <w:pStyle w:val="ListParagraph"/>
              <w:ind w:left="-18" w:firstLine="18"/>
              <w:rPr>
                <w:rFonts w:asciiTheme="majorHAnsi" w:hAnsiTheme="majorHAnsi"/>
                <w:sz w:val="24"/>
                <w:szCs w:val="24"/>
              </w:rPr>
            </w:pPr>
            <w:r w:rsidRPr="002F1B57">
              <w:rPr>
                <w:rFonts w:asciiTheme="majorHAnsi" w:hAnsiTheme="majorHAnsi"/>
                <w:sz w:val="24"/>
                <w:szCs w:val="24"/>
              </w:rPr>
              <w:t>Providing competent draughtsman at NIOT to undertake engineering drawing-modeling work in 2D/3D (mechanical, electrical and civil engineering), with competence in AUTOCAD, AUTODESK, INVENTOR, SOLIDWORKS, PRO-E and CATIA (as per registered respective products).These persons being deputed must be respective graduate engineers or engineering diploma holders.</w:t>
            </w:r>
          </w:p>
          <w:p w:rsidR="004409CC" w:rsidRPr="002F1B57" w:rsidRDefault="004409CC" w:rsidP="00224D1B">
            <w:pPr>
              <w:pStyle w:val="ListParagraph"/>
              <w:ind w:left="709"/>
              <w:rPr>
                <w:rFonts w:asciiTheme="majorHAnsi" w:hAnsiTheme="majorHAnsi"/>
                <w:sz w:val="24"/>
                <w:szCs w:val="24"/>
              </w:rPr>
            </w:pPr>
          </w:p>
          <w:p w:rsidR="004409CC" w:rsidRDefault="004409CC" w:rsidP="00224D1B">
            <w:pPr>
              <w:jc w:val="both"/>
              <w:rPr>
                <w:rFonts w:asciiTheme="majorHAnsi" w:hAnsiTheme="majorHAnsi"/>
              </w:rPr>
            </w:pPr>
          </w:p>
        </w:tc>
        <w:tc>
          <w:tcPr>
            <w:tcW w:w="1710" w:type="dxa"/>
          </w:tcPr>
          <w:p w:rsidR="004409CC" w:rsidRDefault="004409CC" w:rsidP="00224D1B">
            <w:pPr>
              <w:jc w:val="both"/>
              <w:rPr>
                <w:rFonts w:asciiTheme="majorHAnsi" w:hAnsiTheme="majorHAnsi"/>
              </w:rPr>
            </w:pPr>
          </w:p>
        </w:tc>
        <w:tc>
          <w:tcPr>
            <w:tcW w:w="1980" w:type="dxa"/>
          </w:tcPr>
          <w:p w:rsidR="004409CC" w:rsidRDefault="004409CC" w:rsidP="00224D1B">
            <w:pPr>
              <w:jc w:val="both"/>
              <w:rPr>
                <w:rFonts w:asciiTheme="majorHAnsi" w:hAnsiTheme="majorHAnsi"/>
              </w:rPr>
            </w:pPr>
          </w:p>
        </w:tc>
      </w:tr>
      <w:tr w:rsidR="004409CC" w:rsidTr="00224D1B">
        <w:tc>
          <w:tcPr>
            <w:tcW w:w="828" w:type="dxa"/>
          </w:tcPr>
          <w:p w:rsidR="004409CC" w:rsidRDefault="004409CC" w:rsidP="00224D1B">
            <w:pPr>
              <w:jc w:val="both"/>
              <w:rPr>
                <w:rFonts w:asciiTheme="majorHAnsi" w:hAnsiTheme="majorHAnsi"/>
              </w:rPr>
            </w:pPr>
            <w:r>
              <w:rPr>
                <w:rFonts w:asciiTheme="majorHAnsi" w:hAnsiTheme="majorHAnsi"/>
              </w:rPr>
              <w:t>2</w:t>
            </w:r>
          </w:p>
        </w:tc>
        <w:tc>
          <w:tcPr>
            <w:tcW w:w="5040" w:type="dxa"/>
          </w:tcPr>
          <w:p w:rsidR="004409CC" w:rsidRPr="004409CC" w:rsidRDefault="004409CC" w:rsidP="004409CC">
            <w:pPr>
              <w:rPr>
                <w:rFonts w:asciiTheme="majorHAnsi" w:hAnsiTheme="majorHAnsi"/>
                <w:b/>
                <w:sz w:val="24"/>
                <w:szCs w:val="24"/>
              </w:rPr>
            </w:pPr>
            <w:r w:rsidRPr="004409CC">
              <w:rPr>
                <w:rFonts w:asciiTheme="majorHAnsi" w:hAnsiTheme="majorHAnsi"/>
                <w:b/>
                <w:sz w:val="24"/>
                <w:szCs w:val="24"/>
              </w:rPr>
              <w:t>Execution of Work</w:t>
            </w:r>
          </w:p>
          <w:p w:rsidR="004409CC" w:rsidRPr="002F1B57" w:rsidRDefault="004409CC" w:rsidP="00224D1B">
            <w:pPr>
              <w:pStyle w:val="ListParagraph"/>
              <w:ind w:left="-18" w:firstLine="18"/>
              <w:rPr>
                <w:rFonts w:asciiTheme="majorHAnsi" w:hAnsiTheme="majorHAnsi"/>
                <w:sz w:val="24"/>
                <w:szCs w:val="24"/>
              </w:rPr>
            </w:pPr>
            <w:r w:rsidRPr="002F1B57">
              <w:rPr>
                <w:rFonts w:asciiTheme="majorHAnsi" w:hAnsiTheme="majorHAnsi"/>
                <w:sz w:val="24"/>
                <w:szCs w:val="24"/>
              </w:rPr>
              <w:t>Drawing/Model/Animation preparation: Study, examination, measurements etc, related to preparation to be undertaken by concerned agency and/or as specified by user and verified with user. The location of work would be at Chennai or NIOT.</w:t>
            </w:r>
          </w:p>
          <w:p w:rsidR="004409CC" w:rsidRDefault="004409CC" w:rsidP="00224D1B">
            <w:pPr>
              <w:pStyle w:val="ListParagraph"/>
              <w:ind w:left="-18" w:firstLine="18"/>
              <w:rPr>
                <w:rFonts w:asciiTheme="majorHAnsi" w:hAnsiTheme="majorHAnsi"/>
                <w:sz w:val="24"/>
                <w:szCs w:val="24"/>
              </w:rPr>
            </w:pPr>
          </w:p>
          <w:p w:rsidR="004409CC" w:rsidRPr="002F1B57" w:rsidRDefault="004409CC" w:rsidP="00224D1B">
            <w:pPr>
              <w:pStyle w:val="ListParagraph"/>
              <w:ind w:left="-18" w:firstLine="18"/>
              <w:rPr>
                <w:rFonts w:asciiTheme="majorHAnsi" w:hAnsiTheme="majorHAnsi"/>
                <w:sz w:val="24"/>
                <w:szCs w:val="24"/>
              </w:rPr>
            </w:pPr>
            <w:r w:rsidRPr="002F1B57">
              <w:rPr>
                <w:rFonts w:asciiTheme="majorHAnsi" w:hAnsiTheme="majorHAnsi"/>
                <w:sz w:val="24"/>
                <w:szCs w:val="24"/>
              </w:rPr>
              <w:t xml:space="preserve">Drawing/Animation/Engineering software: Where work is carried out at agency promises as specified by the user, the agency shall cater for the software requirement. It is the agencies sole responsibility to ensure that use of correct software, licensing etc, is ensured as per extent laws and regulations. Where drawing/modeling/animation work is carried </w:t>
            </w:r>
            <w:r w:rsidRPr="002F1B57">
              <w:rPr>
                <w:rFonts w:asciiTheme="majorHAnsi" w:hAnsiTheme="majorHAnsi"/>
                <w:sz w:val="24"/>
                <w:szCs w:val="24"/>
              </w:rPr>
              <w:lastRenderedPageBreak/>
              <w:t>out at NIOT deputing competent draughtsman/technicians, necessary software shall be provided by NIOT.</w:t>
            </w:r>
          </w:p>
          <w:p w:rsidR="004409CC" w:rsidRDefault="004409CC" w:rsidP="00224D1B">
            <w:pPr>
              <w:pStyle w:val="ListParagraph"/>
              <w:ind w:left="-18" w:firstLine="18"/>
              <w:rPr>
                <w:rFonts w:asciiTheme="majorHAnsi" w:hAnsiTheme="majorHAnsi"/>
                <w:sz w:val="24"/>
                <w:szCs w:val="24"/>
              </w:rPr>
            </w:pPr>
          </w:p>
          <w:p w:rsidR="004409CC" w:rsidRPr="002F1B57" w:rsidRDefault="004409CC" w:rsidP="00224D1B">
            <w:pPr>
              <w:pStyle w:val="ListParagraph"/>
              <w:ind w:left="-18" w:firstLine="18"/>
              <w:rPr>
                <w:rFonts w:asciiTheme="majorHAnsi" w:hAnsiTheme="majorHAnsi"/>
                <w:sz w:val="24"/>
                <w:szCs w:val="24"/>
              </w:rPr>
            </w:pPr>
            <w:r w:rsidRPr="002F1B57">
              <w:rPr>
                <w:rFonts w:asciiTheme="majorHAnsi" w:hAnsiTheme="majorHAnsi"/>
                <w:sz w:val="24"/>
                <w:szCs w:val="24"/>
              </w:rPr>
              <w:t>The agency shall conclude a non-disclosure agreement with NIOT and all information/details of NIOT shall be maintained confidential and returned back on work completion.</w:t>
            </w:r>
          </w:p>
          <w:p w:rsidR="004409CC" w:rsidRPr="002F1B57" w:rsidRDefault="004409CC" w:rsidP="00224D1B">
            <w:pPr>
              <w:pStyle w:val="ListParagraph"/>
              <w:ind w:left="-18" w:firstLine="18"/>
              <w:rPr>
                <w:rFonts w:asciiTheme="majorHAnsi" w:hAnsiTheme="majorHAnsi"/>
                <w:sz w:val="24"/>
                <w:szCs w:val="24"/>
              </w:rPr>
            </w:pPr>
            <w:r w:rsidRPr="002F1B57">
              <w:rPr>
                <w:rFonts w:asciiTheme="majorHAnsi" w:hAnsiTheme="majorHAnsi"/>
                <w:sz w:val="24"/>
                <w:szCs w:val="24"/>
              </w:rPr>
              <w:t>Inspection-site visits</w:t>
            </w:r>
          </w:p>
          <w:p w:rsidR="004409CC" w:rsidRDefault="004409CC" w:rsidP="00224D1B">
            <w:pPr>
              <w:pStyle w:val="ListParagraph"/>
              <w:ind w:left="-18" w:firstLine="18"/>
              <w:rPr>
                <w:rFonts w:asciiTheme="majorHAnsi" w:hAnsiTheme="majorHAnsi"/>
                <w:sz w:val="24"/>
                <w:szCs w:val="24"/>
              </w:rPr>
            </w:pPr>
          </w:p>
          <w:p w:rsidR="004409CC" w:rsidRPr="002F1B57" w:rsidRDefault="004409CC" w:rsidP="00224D1B">
            <w:pPr>
              <w:pStyle w:val="ListParagraph"/>
              <w:ind w:left="-18" w:firstLine="18"/>
              <w:rPr>
                <w:rFonts w:asciiTheme="majorHAnsi" w:hAnsiTheme="majorHAnsi"/>
                <w:sz w:val="24"/>
                <w:szCs w:val="24"/>
              </w:rPr>
            </w:pPr>
            <w:r w:rsidRPr="002F1B57">
              <w:rPr>
                <w:rFonts w:asciiTheme="majorHAnsi" w:hAnsiTheme="majorHAnsi"/>
                <w:sz w:val="24"/>
                <w:szCs w:val="24"/>
              </w:rPr>
              <w:t>Quality of work.</w:t>
            </w:r>
          </w:p>
          <w:p w:rsidR="004409CC" w:rsidRDefault="004409CC" w:rsidP="00224D1B">
            <w:pPr>
              <w:pStyle w:val="ListParagraph"/>
              <w:ind w:left="-18" w:firstLine="18"/>
              <w:rPr>
                <w:rFonts w:asciiTheme="majorHAnsi" w:hAnsiTheme="majorHAnsi"/>
                <w:sz w:val="24"/>
                <w:szCs w:val="24"/>
              </w:rPr>
            </w:pPr>
          </w:p>
          <w:p w:rsidR="004409CC" w:rsidRPr="002F1B57" w:rsidRDefault="004409CC" w:rsidP="00224D1B">
            <w:pPr>
              <w:pStyle w:val="ListParagraph"/>
              <w:ind w:left="-18" w:firstLine="18"/>
              <w:rPr>
                <w:rFonts w:asciiTheme="majorHAnsi" w:hAnsiTheme="majorHAnsi"/>
                <w:sz w:val="24"/>
                <w:szCs w:val="24"/>
              </w:rPr>
            </w:pPr>
            <w:r w:rsidRPr="002F1B57">
              <w:rPr>
                <w:rFonts w:asciiTheme="majorHAnsi" w:hAnsiTheme="majorHAnsi"/>
                <w:sz w:val="24"/>
                <w:szCs w:val="24"/>
              </w:rPr>
              <w:t>Delivery duration</w:t>
            </w:r>
          </w:p>
          <w:p w:rsidR="004409CC" w:rsidRPr="006A24C1" w:rsidRDefault="004409CC" w:rsidP="00224D1B">
            <w:pPr>
              <w:jc w:val="both"/>
              <w:rPr>
                <w:rFonts w:asciiTheme="majorHAnsi" w:hAnsiTheme="majorHAnsi"/>
                <w:b/>
              </w:rPr>
            </w:pPr>
          </w:p>
        </w:tc>
        <w:tc>
          <w:tcPr>
            <w:tcW w:w="1710" w:type="dxa"/>
          </w:tcPr>
          <w:p w:rsidR="004409CC" w:rsidRDefault="004409CC" w:rsidP="00224D1B">
            <w:pPr>
              <w:jc w:val="both"/>
              <w:rPr>
                <w:rFonts w:asciiTheme="majorHAnsi" w:hAnsiTheme="majorHAnsi"/>
              </w:rPr>
            </w:pPr>
          </w:p>
        </w:tc>
        <w:tc>
          <w:tcPr>
            <w:tcW w:w="1980" w:type="dxa"/>
          </w:tcPr>
          <w:p w:rsidR="004409CC" w:rsidRDefault="004409CC" w:rsidP="00224D1B">
            <w:pPr>
              <w:jc w:val="both"/>
              <w:rPr>
                <w:rFonts w:asciiTheme="majorHAnsi" w:hAnsiTheme="majorHAnsi"/>
              </w:rPr>
            </w:pPr>
          </w:p>
        </w:tc>
      </w:tr>
    </w:tbl>
    <w:p w:rsidR="00385E62" w:rsidRDefault="00385E62" w:rsidP="00385E62">
      <w:pPr>
        <w:spacing w:line="360" w:lineRule="auto"/>
        <w:jc w:val="center"/>
        <w:rPr>
          <w:rFonts w:asciiTheme="majorHAnsi" w:hAnsiTheme="majorHAnsi"/>
          <w:b/>
          <w:bCs/>
          <w:sz w:val="24"/>
          <w:szCs w:val="24"/>
        </w:rPr>
      </w:pPr>
    </w:p>
    <w:p w:rsidR="004409CC" w:rsidRDefault="004409CC" w:rsidP="00385E62">
      <w:pPr>
        <w:spacing w:line="360" w:lineRule="auto"/>
        <w:jc w:val="center"/>
        <w:rPr>
          <w:rFonts w:asciiTheme="majorHAnsi" w:hAnsiTheme="majorHAnsi"/>
          <w:b/>
          <w:bCs/>
          <w:sz w:val="24"/>
          <w:szCs w:val="24"/>
        </w:rPr>
      </w:pPr>
    </w:p>
    <w:p w:rsidR="004409CC" w:rsidRDefault="004409CC" w:rsidP="00385E62">
      <w:pPr>
        <w:spacing w:line="360" w:lineRule="auto"/>
        <w:jc w:val="center"/>
        <w:rPr>
          <w:rFonts w:asciiTheme="majorHAnsi" w:hAnsiTheme="majorHAnsi"/>
          <w:b/>
          <w:bCs/>
          <w:sz w:val="24"/>
          <w:szCs w:val="24"/>
        </w:rPr>
      </w:pPr>
    </w:p>
    <w:p w:rsidR="00224D1B" w:rsidRDefault="00224D1B" w:rsidP="00385E62">
      <w:pPr>
        <w:spacing w:line="360" w:lineRule="auto"/>
        <w:jc w:val="center"/>
        <w:rPr>
          <w:rFonts w:asciiTheme="majorHAnsi" w:hAnsiTheme="majorHAnsi"/>
          <w:b/>
          <w:bCs/>
          <w:sz w:val="24"/>
          <w:szCs w:val="24"/>
        </w:rPr>
      </w:pPr>
    </w:p>
    <w:p w:rsidR="00224D1B" w:rsidRDefault="00224D1B" w:rsidP="00385E62">
      <w:pPr>
        <w:spacing w:line="360" w:lineRule="auto"/>
        <w:jc w:val="center"/>
        <w:rPr>
          <w:rFonts w:asciiTheme="majorHAnsi" w:hAnsiTheme="majorHAnsi"/>
          <w:b/>
          <w:bCs/>
          <w:sz w:val="24"/>
          <w:szCs w:val="24"/>
        </w:rPr>
      </w:pPr>
    </w:p>
    <w:p w:rsidR="00224D1B" w:rsidRDefault="00224D1B" w:rsidP="00385E62">
      <w:pPr>
        <w:spacing w:line="360" w:lineRule="auto"/>
        <w:jc w:val="center"/>
        <w:rPr>
          <w:rFonts w:asciiTheme="majorHAnsi" w:hAnsiTheme="majorHAnsi"/>
          <w:b/>
          <w:bCs/>
          <w:sz w:val="24"/>
          <w:szCs w:val="24"/>
        </w:rPr>
      </w:pPr>
    </w:p>
    <w:p w:rsidR="00224D1B" w:rsidRDefault="00224D1B" w:rsidP="00385E62">
      <w:pPr>
        <w:spacing w:line="360" w:lineRule="auto"/>
        <w:jc w:val="center"/>
        <w:rPr>
          <w:rFonts w:asciiTheme="majorHAnsi" w:hAnsiTheme="majorHAnsi"/>
          <w:b/>
          <w:bCs/>
          <w:sz w:val="24"/>
          <w:szCs w:val="24"/>
        </w:rPr>
      </w:pPr>
    </w:p>
    <w:p w:rsidR="00224D1B" w:rsidRDefault="00224D1B" w:rsidP="00385E62">
      <w:pPr>
        <w:spacing w:line="360" w:lineRule="auto"/>
        <w:jc w:val="center"/>
        <w:rPr>
          <w:rFonts w:asciiTheme="majorHAnsi" w:hAnsiTheme="majorHAnsi"/>
          <w:b/>
          <w:bCs/>
          <w:sz w:val="24"/>
          <w:szCs w:val="24"/>
        </w:rPr>
      </w:pPr>
    </w:p>
    <w:p w:rsidR="00224D1B" w:rsidRDefault="00224D1B" w:rsidP="00385E62">
      <w:pPr>
        <w:spacing w:line="360" w:lineRule="auto"/>
        <w:jc w:val="center"/>
        <w:rPr>
          <w:rFonts w:asciiTheme="majorHAnsi" w:hAnsiTheme="majorHAnsi"/>
          <w:b/>
          <w:bCs/>
          <w:sz w:val="24"/>
          <w:szCs w:val="24"/>
        </w:rPr>
      </w:pPr>
    </w:p>
    <w:p w:rsidR="00224D1B" w:rsidRDefault="00224D1B" w:rsidP="00385E62">
      <w:pPr>
        <w:spacing w:line="360" w:lineRule="auto"/>
        <w:jc w:val="center"/>
        <w:rPr>
          <w:rFonts w:asciiTheme="majorHAnsi" w:hAnsiTheme="majorHAnsi"/>
          <w:b/>
          <w:bCs/>
          <w:sz w:val="24"/>
          <w:szCs w:val="24"/>
        </w:rPr>
      </w:pPr>
    </w:p>
    <w:p w:rsidR="00224D1B" w:rsidRDefault="00224D1B" w:rsidP="00385E62">
      <w:pPr>
        <w:spacing w:line="360" w:lineRule="auto"/>
        <w:jc w:val="center"/>
        <w:rPr>
          <w:rFonts w:asciiTheme="majorHAnsi" w:hAnsiTheme="majorHAnsi"/>
          <w:b/>
          <w:bCs/>
          <w:sz w:val="24"/>
          <w:szCs w:val="24"/>
        </w:rPr>
      </w:pPr>
    </w:p>
    <w:p w:rsidR="00224D1B" w:rsidRDefault="00224D1B" w:rsidP="00385E62">
      <w:pPr>
        <w:spacing w:line="360" w:lineRule="auto"/>
        <w:jc w:val="center"/>
        <w:rPr>
          <w:rFonts w:asciiTheme="majorHAnsi" w:hAnsiTheme="majorHAnsi"/>
          <w:b/>
          <w:bCs/>
          <w:sz w:val="24"/>
          <w:szCs w:val="24"/>
        </w:rPr>
      </w:pPr>
    </w:p>
    <w:p w:rsidR="00224D1B" w:rsidRDefault="00224D1B" w:rsidP="00385E62">
      <w:pPr>
        <w:spacing w:line="360" w:lineRule="auto"/>
        <w:jc w:val="center"/>
        <w:rPr>
          <w:rFonts w:asciiTheme="majorHAnsi" w:hAnsiTheme="majorHAnsi"/>
          <w:b/>
          <w:bCs/>
          <w:sz w:val="24"/>
          <w:szCs w:val="24"/>
        </w:rPr>
      </w:pPr>
    </w:p>
    <w:p w:rsidR="0085257F" w:rsidRDefault="0085257F" w:rsidP="00385E62">
      <w:pPr>
        <w:spacing w:line="360" w:lineRule="auto"/>
        <w:jc w:val="center"/>
        <w:rPr>
          <w:rFonts w:asciiTheme="majorHAnsi" w:hAnsiTheme="majorHAnsi"/>
          <w:b/>
          <w:bCs/>
          <w:sz w:val="24"/>
          <w:szCs w:val="24"/>
        </w:rPr>
      </w:pPr>
    </w:p>
    <w:p w:rsidR="0085257F" w:rsidRDefault="0085257F" w:rsidP="00385E62">
      <w:pPr>
        <w:spacing w:line="360" w:lineRule="auto"/>
        <w:jc w:val="center"/>
        <w:rPr>
          <w:rFonts w:asciiTheme="majorHAnsi" w:hAnsiTheme="majorHAnsi"/>
          <w:b/>
          <w:bCs/>
          <w:sz w:val="24"/>
          <w:szCs w:val="24"/>
        </w:rPr>
      </w:pPr>
    </w:p>
    <w:p w:rsidR="0085257F" w:rsidRDefault="0085257F" w:rsidP="00385E62">
      <w:pPr>
        <w:spacing w:line="360" w:lineRule="auto"/>
        <w:jc w:val="center"/>
        <w:rPr>
          <w:rFonts w:asciiTheme="majorHAnsi" w:hAnsiTheme="majorHAnsi"/>
          <w:b/>
          <w:bCs/>
          <w:sz w:val="24"/>
          <w:szCs w:val="24"/>
        </w:rPr>
      </w:pPr>
    </w:p>
    <w:p w:rsidR="0085257F" w:rsidRDefault="0085257F" w:rsidP="00385E62">
      <w:pPr>
        <w:spacing w:line="360" w:lineRule="auto"/>
        <w:jc w:val="center"/>
        <w:rPr>
          <w:rFonts w:asciiTheme="majorHAnsi" w:hAnsiTheme="majorHAnsi"/>
          <w:b/>
          <w:bCs/>
          <w:sz w:val="24"/>
          <w:szCs w:val="24"/>
        </w:rPr>
      </w:pPr>
    </w:p>
    <w:p w:rsidR="0085257F" w:rsidRDefault="0085257F" w:rsidP="00385E62">
      <w:pPr>
        <w:spacing w:line="360" w:lineRule="auto"/>
        <w:jc w:val="center"/>
        <w:rPr>
          <w:rFonts w:asciiTheme="majorHAnsi" w:hAnsiTheme="majorHAnsi"/>
          <w:b/>
          <w:bCs/>
          <w:sz w:val="24"/>
          <w:szCs w:val="24"/>
        </w:rPr>
      </w:pPr>
    </w:p>
    <w:p w:rsidR="0085257F" w:rsidRDefault="0085257F" w:rsidP="00385E62">
      <w:pPr>
        <w:spacing w:line="360" w:lineRule="auto"/>
        <w:jc w:val="center"/>
        <w:rPr>
          <w:rFonts w:asciiTheme="majorHAnsi" w:hAnsiTheme="majorHAnsi"/>
          <w:b/>
          <w:bCs/>
          <w:sz w:val="24"/>
          <w:szCs w:val="24"/>
        </w:rPr>
      </w:pPr>
    </w:p>
    <w:p w:rsidR="0085257F" w:rsidRDefault="0085257F" w:rsidP="00385E62">
      <w:pPr>
        <w:spacing w:line="360" w:lineRule="auto"/>
        <w:jc w:val="center"/>
        <w:rPr>
          <w:rFonts w:asciiTheme="majorHAnsi" w:hAnsiTheme="majorHAnsi"/>
          <w:b/>
          <w:bCs/>
          <w:sz w:val="24"/>
          <w:szCs w:val="24"/>
        </w:rPr>
      </w:pPr>
    </w:p>
    <w:p w:rsidR="0085257F" w:rsidRDefault="0085257F" w:rsidP="00385E62">
      <w:pPr>
        <w:spacing w:line="360" w:lineRule="auto"/>
        <w:jc w:val="center"/>
        <w:rPr>
          <w:rFonts w:asciiTheme="majorHAnsi" w:hAnsiTheme="majorHAnsi"/>
          <w:b/>
          <w:bCs/>
          <w:sz w:val="24"/>
          <w:szCs w:val="24"/>
        </w:rPr>
      </w:pPr>
    </w:p>
    <w:p w:rsidR="0085257F" w:rsidRDefault="0085257F" w:rsidP="00385E62">
      <w:pPr>
        <w:spacing w:line="360" w:lineRule="auto"/>
        <w:jc w:val="center"/>
        <w:rPr>
          <w:rFonts w:asciiTheme="majorHAnsi" w:hAnsiTheme="majorHAnsi"/>
          <w:b/>
          <w:bCs/>
          <w:sz w:val="24"/>
          <w:szCs w:val="24"/>
        </w:rPr>
      </w:pPr>
    </w:p>
    <w:p w:rsidR="0085257F" w:rsidRDefault="0085257F" w:rsidP="00385E62">
      <w:pPr>
        <w:spacing w:line="360" w:lineRule="auto"/>
        <w:jc w:val="center"/>
        <w:rPr>
          <w:rFonts w:asciiTheme="majorHAnsi" w:hAnsiTheme="majorHAnsi"/>
          <w:b/>
          <w:bCs/>
          <w:sz w:val="24"/>
          <w:szCs w:val="24"/>
        </w:rPr>
      </w:pPr>
    </w:p>
    <w:p w:rsidR="00224D1B" w:rsidRDefault="00224D1B" w:rsidP="00385E62">
      <w:pPr>
        <w:spacing w:line="360" w:lineRule="auto"/>
        <w:jc w:val="center"/>
        <w:rPr>
          <w:rFonts w:asciiTheme="majorHAnsi" w:hAnsiTheme="majorHAnsi"/>
          <w:b/>
          <w:bCs/>
          <w:sz w:val="24"/>
          <w:szCs w:val="24"/>
        </w:rPr>
      </w:pPr>
      <w:r>
        <w:rPr>
          <w:rFonts w:asciiTheme="majorHAnsi" w:hAnsiTheme="majorHAnsi"/>
          <w:b/>
          <w:bCs/>
          <w:sz w:val="24"/>
          <w:szCs w:val="24"/>
        </w:rPr>
        <w:lastRenderedPageBreak/>
        <w:t>Price Bid Format</w:t>
      </w:r>
    </w:p>
    <w:tbl>
      <w:tblPr>
        <w:tblW w:w="10362" w:type="dxa"/>
        <w:tblInd w:w="96" w:type="dxa"/>
        <w:tblLayout w:type="fixed"/>
        <w:tblLook w:val="04A0"/>
      </w:tblPr>
      <w:tblGrid>
        <w:gridCol w:w="372"/>
        <w:gridCol w:w="90"/>
        <w:gridCol w:w="1260"/>
        <w:gridCol w:w="630"/>
        <w:gridCol w:w="720"/>
        <w:gridCol w:w="810"/>
        <w:gridCol w:w="1170"/>
        <w:gridCol w:w="630"/>
        <w:gridCol w:w="1080"/>
        <w:gridCol w:w="720"/>
        <w:gridCol w:w="1170"/>
        <w:gridCol w:w="720"/>
        <w:gridCol w:w="990"/>
      </w:tblGrid>
      <w:tr w:rsidR="000900AF" w:rsidRPr="000900AF" w:rsidTr="000900AF">
        <w:trPr>
          <w:trHeight w:val="1725"/>
        </w:trPr>
        <w:tc>
          <w:tcPr>
            <w:tcW w:w="462" w:type="dxa"/>
            <w:gridSpan w:val="2"/>
            <w:vMerge w:val="restart"/>
            <w:tcBorders>
              <w:top w:val="single" w:sz="4" w:space="0" w:color="auto"/>
              <w:left w:val="single" w:sz="4" w:space="0" w:color="auto"/>
              <w:bottom w:val="single" w:sz="4" w:space="0" w:color="auto"/>
              <w:right w:val="single" w:sz="4" w:space="0" w:color="auto"/>
            </w:tcBorders>
            <w:shd w:val="clear" w:color="000000" w:fill="FBD4B4"/>
            <w:vAlign w:val="center"/>
            <w:hideMark/>
          </w:tcPr>
          <w:p w:rsidR="000900AF" w:rsidRPr="000900AF" w:rsidRDefault="000900AF" w:rsidP="000900AF">
            <w:pPr>
              <w:widowControl/>
              <w:autoSpaceDE/>
              <w:autoSpaceDN/>
              <w:jc w:val="center"/>
              <w:rPr>
                <w:rFonts w:asciiTheme="majorHAnsi" w:eastAsia="Times New Roman" w:hAnsiTheme="majorHAnsi" w:cs="Arial"/>
                <w:b/>
                <w:bCs/>
                <w:sz w:val="16"/>
                <w:szCs w:val="16"/>
                <w:lang w:bidi="hi-IN"/>
              </w:rPr>
            </w:pPr>
            <w:r w:rsidRPr="000900AF">
              <w:rPr>
                <w:rFonts w:asciiTheme="majorHAnsi" w:eastAsia="Times New Roman" w:hAnsiTheme="majorHAnsi" w:cs="Arial"/>
                <w:b/>
                <w:bCs/>
                <w:sz w:val="16"/>
                <w:szCs w:val="16"/>
                <w:lang w:bidi="hi-IN"/>
              </w:rPr>
              <w:t>Sl.No</w:t>
            </w:r>
          </w:p>
        </w:tc>
        <w:tc>
          <w:tcPr>
            <w:tcW w:w="1260" w:type="dxa"/>
            <w:vMerge w:val="restart"/>
            <w:tcBorders>
              <w:top w:val="single" w:sz="4" w:space="0" w:color="auto"/>
              <w:left w:val="single" w:sz="4" w:space="0" w:color="auto"/>
              <w:bottom w:val="single" w:sz="4" w:space="0" w:color="auto"/>
              <w:right w:val="single" w:sz="4" w:space="0" w:color="auto"/>
            </w:tcBorders>
            <w:shd w:val="clear" w:color="000000" w:fill="FBD4B4"/>
            <w:vAlign w:val="center"/>
            <w:hideMark/>
          </w:tcPr>
          <w:p w:rsidR="000900AF" w:rsidRPr="000900AF" w:rsidRDefault="000900AF" w:rsidP="000900AF">
            <w:pPr>
              <w:widowControl/>
              <w:autoSpaceDE/>
              <w:autoSpaceDN/>
              <w:jc w:val="center"/>
              <w:rPr>
                <w:rFonts w:asciiTheme="majorHAnsi" w:eastAsia="Times New Roman" w:hAnsiTheme="majorHAnsi" w:cs="Arial"/>
                <w:b/>
                <w:bCs/>
                <w:sz w:val="16"/>
                <w:szCs w:val="16"/>
                <w:lang w:bidi="hi-IN"/>
              </w:rPr>
            </w:pPr>
            <w:r w:rsidRPr="000900AF">
              <w:rPr>
                <w:rFonts w:asciiTheme="majorHAnsi" w:eastAsia="Times New Roman" w:hAnsiTheme="majorHAnsi" w:cs="Arial"/>
                <w:b/>
                <w:bCs/>
                <w:sz w:val="16"/>
                <w:szCs w:val="16"/>
                <w:lang w:bidi="hi-IN"/>
              </w:rPr>
              <w:t xml:space="preserve">Description </w:t>
            </w:r>
          </w:p>
        </w:tc>
        <w:tc>
          <w:tcPr>
            <w:tcW w:w="630" w:type="dxa"/>
            <w:vMerge w:val="restart"/>
            <w:tcBorders>
              <w:top w:val="single" w:sz="4" w:space="0" w:color="auto"/>
              <w:left w:val="single" w:sz="4" w:space="0" w:color="auto"/>
              <w:bottom w:val="single" w:sz="4" w:space="0" w:color="auto"/>
              <w:right w:val="single" w:sz="4" w:space="0" w:color="auto"/>
            </w:tcBorders>
            <w:shd w:val="clear" w:color="000000" w:fill="FBD4B4"/>
            <w:vAlign w:val="center"/>
            <w:hideMark/>
          </w:tcPr>
          <w:p w:rsidR="000900AF" w:rsidRPr="000900AF" w:rsidRDefault="000900AF" w:rsidP="000900AF">
            <w:pPr>
              <w:widowControl/>
              <w:autoSpaceDE/>
              <w:autoSpaceDN/>
              <w:jc w:val="center"/>
              <w:rPr>
                <w:rFonts w:asciiTheme="majorHAnsi" w:eastAsia="Times New Roman" w:hAnsiTheme="majorHAnsi" w:cs="Arial"/>
                <w:b/>
                <w:bCs/>
                <w:sz w:val="16"/>
                <w:szCs w:val="16"/>
                <w:lang w:bidi="hi-IN"/>
              </w:rPr>
            </w:pPr>
            <w:r w:rsidRPr="000900AF">
              <w:rPr>
                <w:rFonts w:asciiTheme="majorHAnsi" w:eastAsia="Times New Roman" w:hAnsiTheme="majorHAnsi" w:cs="Arial"/>
                <w:b/>
                <w:bCs/>
                <w:sz w:val="16"/>
                <w:szCs w:val="16"/>
                <w:lang w:bidi="hi-IN"/>
              </w:rPr>
              <w:t>UOM</w:t>
            </w:r>
          </w:p>
        </w:tc>
        <w:tc>
          <w:tcPr>
            <w:tcW w:w="720" w:type="dxa"/>
            <w:vMerge w:val="restart"/>
            <w:tcBorders>
              <w:top w:val="single" w:sz="4" w:space="0" w:color="auto"/>
              <w:left w:val="single" w:sz="4" w:space="0" w:color="auto"/>
              <w:bottom w:val="single" w:sz="4" w:space="0" w:color="auto"/>
              <w:right w:val="single" w:sz="4" w:space="0" w:color="auto"/>
            </w:tcBorders>
            <w:shd w:val="clear" w:color="000000" w:fill="FBD4B4"/>
            <w:vAlign w:val="center"/>
            <w:hideMark/>
          </w:tcPr>
          <w:p w:rsidR="000900AF" w:rsidRPr="000900AF" w:rsidRDefault="000900AF" w:rsidP="000900AF">
            <w:pPr>
              <w:widowControl/>
              <w:autoSpaceDE/>
              <w:autoSpaceDN/>
              <w:jc w:val="center"/>
              <w:rPr>
                <w:rFonts w:asciiTheme="majorHAnsi" w:eastAsia="Times New Roman" w:hAnsiTheme="majorHAnsi" w:cs="Arial"/>
                <w:b/>
                <w:bCs/>
                <w:sz w:val="16"/>
                <w:szCs w:val="16"/>
                <w:lang w:bidi="hi-IN"/>
              </w:rPr>
            </w:pPr>
            <w:r w:rsidRPr="000900AF">
              <w:rPr>
                <w:rFonts w:asciiTheme="majorHAnsi" w:eastAsia="Times New Roman" w:hAnsiTheme="majorHAnsi" w:cs="Arial"/>
                <w:b/>
                <w:bCs/>
                <w:sz w:val="16"/>
                <w:szCs w:val="16"/>
                <w:lang w:bidi="hi-IN"/>
              </w:rPr>
              <w:t>Qty</w:t>
            </w:r>
          </w:p>
        </w:tc>
        <w:tc>
          <w:tcPr>
            <w:tcW w:w="810" w:type="dxa"/>
            <w:vMerge w:val="restart"/>
            <w:tcBorders>
              <w:top w:val="single" w:sz="4" w:space="0" w:color="auto"/>
              <w:left w:val="single" w:sz="4" w:space="0" w:color="auto"/>
              <w:bottom w:val="single" w:sz="4" w:space="0" w:color="auto"/>
              <w:right w:val="single" w:sz="4" w:space="0" w:color="auto"/>
            </w:tcBorders>
            <w:shd w:val="clear" w:color="000000" w:fill="FBD4B4"/>
            <w:vAlign w:val="center"/>
            <w:hideMark/>
          </w:tcPr>
          <w:p w:rsidR="000900AF" w:rsidRPr="000900AF" w:rsidRDefault="000900AF" w:rsidP="000900AF">
            <w:pPr>
              <w:widowControl/>
              <w:autoSpaceDE/>
              <w:autoSpaceDN/>
              <w:jc w:val="center"/>
              <w:rPr>
                <w:rFonts w:asciiTheme="majorHAnsi" w:eastAsia="Times New Roman" w:hAnsiTheme="majorHAnsi" w:cs="Arial"/>
                <w:b/>
                <w:bCs/>
                <w:sz w:val="16"/>
                <w:szCs w:val="16"/>
                <w:lang w:bidi="hi-IN"/>
              </w:rPr>
            </w:pPr>
            <w:r w:rsidRPr="000900AF">
              <w:rPr>
                <w:rFonts w:asciiTheme="majorHAnsi" w:eastAsia="Times New Roman" w:hAnsiTheme="majorHAnsi" w:cs="Arial"/>
                <w:b/>
                <w:bCs/>
                <w:sz w:val="16"/>
                <w:szCs w:val="16"/>
                <w:lang w:bidi="hi-IN"/>
              </w:rPr>
              <w:t>Quoted Currency in INR</w:t>
            </w:r>
          </w:p>
        </w:tc>
        <w:tc>
          <w:tcPr>
            <w:tcW w:w="1170" w:type="dxa"/>
            <w:tcBorders>
              <w:top w:val="single" w:sz="4" w:space="0" w:color="auto"/>
              <w:left w:val="nil"/>
              <w:bottom w:val="single" w:sz="4" w:space="0" w:color="auto"/>
              <w:right w:val="nil"/>
            </w:tcBorders>
            <w:shd w:val="clear" w:color="000000" w:fill="FBD4B4"/>
            <w:vAlign w:val="center"/>
            <w:hideMark/>
          </w:tcPr>
          <w:p w:rsidR="000900AF" w:rsidRPr="000900AF" w:rsidRDefault="000900AF" w:rsidP="000900AF">
            <w:pPr>
              <w:widowControl/>
              <w:autoSpaceDE/>
              <w:autoSpaceDN/>
              <w:jc w:val="center"/>
              <w:rPr>
                <w:rFonts w:asciiTheme="majorHAnsi" w:eastAsia="Times New Roman" w:hAnsiTheme="majorHAnsi" w:cs="Arial"/>
                <w:b/>
                <w:bCs/>
                <w:sz w:val="16"/>
                <w:szCs w:val="16"/>
                <w:lang w:bidi="hi-IN"/>
              </w:rPr>
            </w:pPr>
            <w:r w:rsidRPr="000900AF">
              <w:rPr>
                <w:rFonts w:asciiTheme="majorHAnsi" w:eastAsia="Times New Roman" w:hAnsiTheme="majorHAnsi" w:cs="Arial"/>
                <w:b/>
                <w:bCs/>
                <w:sz w:val="16"/>
                <w:szCs w:val="16"/>
                <w:lang w:bidi="hi-IN"/>
              </w:rPr>
              <w:t>1</w:t>
            </w:r>
            <w:r w:rsidRPr="000900AF">
              <w:rPr>
                <w:rFonts w:asciiTheme="majorHAnsi" w:eastAsia="Times New Roman" w:hAnsiTheme="majorHAnsi" w:cs="Arial"/>
                <w:b/>
                <w:bCs/>
                <w:sz w:val="16"/>
                <w:szCs w:val="16"/>
                <w:vertAlign w:val="superscript"/>
                <w:lang w:bidi="hi-IN"/>
              </w:rPr>
              <w:t>st</w:t>
            </w:r>
            <w:r w:rsidRPr="000900AF">
              <w:rPr>
                <w:rFonts w:asciiTheme="majorHAnsi" w:eastAsia="Times New Roman" w:hAnsiTheme="majorHAnsi" w:cs="Arial"/>
                <w:b/>
                <w:bCs/>
                <w:sz w:val="16"/>
                <w:szCs w:val="16"/>
                <w:lang w:bidi="hi-IN"/>
              </w:rPr>
              <w:t xml:space="preserve">  year (one year validity from the date of order) at </w:t>
            </w:r>
          </w:p>
        </w:tc>
        <w:tc>
          <w:tcPr>
            <w:tcW w:w="630" w:type="dxa"/>
            <w:tcBorders>
              <w:top w:val="single" w:sz="4" w:space="0" w:color="auto"/>
              <w:left w:val="single" w:sz="4" w:space="0" w:color="auto"/>
              <w:bottom w:val="single" w:sz="4" w:space="0" w:color="auto"/>
              <w:right w:val="nil"/>
            </w:tcBorders>
            <w:shd w:val="clear" w:color="000000" w:fill="FBD4B4"/>
            <w:vAlign w:val="center"/>
            <w:hideMark/>
          </w:tcPr>
          <w:p w:rsidR="000900AF" w:rsidRPr="000900AF" w:rsidRDefault="000900AF" w:rsidP="000900AF">
            <w:pPr>
              <w:widowControl/>
              <w:autoSpaceDE/>
              <w:autoSpaceDN/>
              <w:jc w:val="center"/>
              <w:rPr>
                <w:rFonts w:asciiTheme="majorHAnsi" w:eastAsia="Times New Roman" w:hAnsiTheme="majorHAnsi" w:cs="Arial"/>
                <w:b/>
                <w:bCs/>
                <w:sz w:val="16"/>
                <w:szCs w:val="16"/>
                <w:lang w:bidi="hi-IN"/>
              </w:rPr>
            </w:pPr>
            <w:r w:rsidRPr="000900AF">
              <w:rPr>
                <w:rFonts w:asciiTheme="majorHAnsi" w:eastAsia="Times New Roman" w:hAnsiTheme="majorHAnsi" w:cs="Arial"/>
                <w:b/>
                <w:bCs/>
                <w:sz w:val="16"/>
                <w:szCs w:val="16"/>
                <w:lang w:bidi="hi-IN"/>
              </w:rPr>
              <w:t>Sub Total</w:t>
            </w:r>
          </w:p>
        </w:tc>
        <w:tc>
          <w:tcPr>
            <w:tcW w:w="1080" w:type="dxa"/>
            <w:tcBorders>
              <w:top w:val="single" w:sz="4" w:space="0" w:color="auto"/>
              <w:left w:val="single" w:sz="4" w:space="0" w:color="auto"/>
              <w:bottom w:val="single" w:sz="4" w:space="0" w:color="auto"/>
              <w:right w:val="nil"/>
            </w:tcBorders>
            <w:shd w:val="clear" w:color="000000" w:fill="FBD4B4"/>
            <w:vAlign w:val="center"/>
            <w:hideMark/>
          </w:tcPr>
          <w:p w:rsidR="000900AF" w:rsidRPr="000900AF" w:rsidRDefault="000900AF" w:rsidP="000900AF">
            <w:pPr>
              <w:widowControl/>
              <w:autoSpaceDE/>
              <w:autoSpaceDN/>
              <w:jc w:val="center"/>
              <w:rPr>
                <w:rFonts w:asciiTheme="majorHAnsi" w:eastAsia="Times New Roman" w:hAnsiTheme="majorHAnsi" w:cs="Arial"/>
                <w:b/>
                <w:bCs/>
                <w:sz w:val="16"/>
                <w:szCs w:val="16"/>
                <w:lang w:bidi="hi-IN"/>
              </w:rPr>
            </w:pPr>
            <w:r w:rsidRPr="000900AF">
              <w:rPr>
                <w:rFonts w:asciiTheme="majorHAnsi" w:eastAsia="Times New Roman" w:hAnsiTheme="majorHAnsi" w:cs="Arial"/>
                <w:b/>
                <w:bCs/>
                <w:sz w:val="16"/>
                <w:szCs w:val="16"/>
                <w:lang w:bidi="hi-IN"/>
              </w:rPr>
              <w:t>2</w:t>
            </w:r>
            <w:r w:rsidRPr="000900AF">
              <w:rPr>
                <w:rFonts w:asciiTheme="majorHAnsi" w:eastAsia="Times New Roman" w:hAnsiTheme="majorHAnsi" w:cs="Arial"/>
                <w:b/>
                <w:bCs/>
                <w:sz w:val="16"/>
                <w:szCs w:val="16"/>
                <w:vertAlign w:val="superscript"/>
                <w:lang w:bidi="hi-IN"/>
              </w:rPr>
              <w:t>nd</w:t>
            </w:r>
            <w:r w:rsidRPr="000900AF">
              <w:rPr>
                <w:rFonts w:asciiTheme="majorHAnsi" w:eastAsia="Times New Roman" w:hAnsiTheme="majorHAnsi" w:cs="Arial"/>
                <w:b/>
                <w:bCs/>
                <w:sz w:val="16"/>
                <w:szCs w:val="16"/>
                <w:lang w:bidi="hi-IN"/>
              </w:rPr>
              <w:t xml:space="preserve"> year(one year validity from the date of order) </w:t>
            </w:r>
          </w:p>
        </w:tc>
        <w:tc>
          <w:tcPr>
            <w:tcW w:w="720" w:type="dxa"/>
            <w:tcBorders>
              <w:top w:val="single" w:sz="4" w:space="0" w:color="auto"/>
              <w:left w:val="single" w:sz="4" w:space="0" w:color="auto"/>
              <w:bottom w:val="single" w:sz="4" w:space="0" w:color="auto"/>
              <w:right w:val="nil"/>
            </w:tcBorders>
            <w:shd w:val="clear" w:color="000000" w:fill="FBD4B4"/>
            <w:vAlign w:val="center"/>
            <w:hideMark/>
          </w:tcPr>
          <w:p w:rsidR="000900AF" w:rsidRPr="000900AF" w:rsidRDefault="000900AF" w:rsidP="000900AF">
            <w:pPr>
              <w:widowControl/>
              <w:autoSpaceDE/>
              <w:autoSpaceDN/>
              <w:jc w:val="center"/>
              <w:rPr>
                <w:rFonts w:asciiTheme="majorHAnsi" w:eastAsia="Times New Roman" w:hAnsiTheme="majorHAnsi" w:cs="Arial"/>
                <w:b/>
                <w:bCs/>
                <w:sz w:val="16"/>
                <w:szCs w:val="16"/>
                <w:lang w:bidi="hi-IN"/>
              </w:rPr>
            </w:pPr>
            <w:r w:rsidRPr="000900AF">
              <w:rPr>
                <w:rFonts w:asciiTheme="majorHAnsi" w:eastAsia="Times New Roman" w:hAnsiTheme="majorHAnsi" w:cs="Arial"/>
                <w:b/>
                <w:bCs/>
                <w:sz w:val="16"/>
                <w:szCs w:val="16"/>
                <w:lang w:bidi="hi-IN"/>
              </w:rPr>
              <w:t>Sub Total</w:t>
            </w:r>
          </w:p>
        </w:tc>
        <w:tc>
          <w:tcPr>
            <w:tcW w:w="1170" w:type="dxa"/>
            <w:tcBorders>
              <w:top w:val="single" w:sz="4" w:space="0" w:color="auto"/>
              <w:left w:val="single" w:sz="4" w:space="0" w:color="auto"/>
              <w:bottom w:val="single" w:sz="4" w:space="0" w:color="auto"/>
              <w:right w:val="nil"/>
            </w:tcBorders>
            <w:shd w:val="clear" w:color="000000" w:fill="FBD4B4"/>
            <w:vAlign w:val="center"/>
            <w:hideMark/>
          </w:tcPr>
          <w:p w:rsidR="000900AF" w:rsidRPr="000900AF" w:rsidRDefault="000900AF" w:rsidP="000900AF">
            <w:pPr>
              <w:widowControl/>
              <w:autoSpaceDE/>
              <w:autoSpaceDN/>
              <w:jc w:val="center"/>
              <w:rPr>
                <w:rFonts w:asciiTheme="majorHAnsi" w:eastAsia="Times New Roman" w:hAnsiTheme="majorHAnsi" w:cs="Arial"/>
                <w:b/>
                <w:bCs/>
                <w:sz w:val="16"/>
                <w:szCs w:val="16"/>
                <w:lang w:bidi="hi-IN"/>
              </w:rPr>
            </w:pPr>
            <w:r w:rsidRPr="000900AF">
              <w:rPr>
                <w:rFonts w:asciiTheme="majorHAnsi" w:eastAsia="Times New Roman" w:hAnsiTheme="majorHAnsi" w:cs="Arial"/>
                <w:b/>
                <w:bCs/>
                <w:sz w:val="16"/>
                <w:szCs w:val="16"/>
                <w:lang w:bidi="hi-IN"/>
              </w:rPr>
              <w:t>3</w:t>
            </w:r>
            <w:r w:rsidRPr="000900AF">
              <w:rPr>
                <w:rFonts w:asciiTheme="majorHAnsi" w:eastAsia="Times New Roman" w:hAnsiTheme="majorHAnsi" w:cs="Arial"/>
                <w:b/>
                <w:bCs/>
                <w:sz w:val="16"/>
                <w:szCs w:val="16"/>
                <w:vertAlign w:val="superscript"/>
                <w:lang w:bidi="hi-IN"/>
              </w:rPr>
              <w:t>rd</w:t>
            </w:r>
            <w:r w:rsidRPr="000900AF">
              <w:rPr>
                <w:rFonts w:asciiTheme="majorHAnsi" w:eastAsia="Times New Roman" w:hAnsiTheme="majorHAnsi" w:cs="Arial"/>
                <w:b/>
                <w:bCs/>
                <w:sz w:val="16"/>
                <w:szCs w:val="16"/>
                <w:lang w:bidi="hi-IN"/>
              </w:rPr>
              <w:t xml:space="preserve"> year(one year validity from the date of order) </w:t>
            </w:r>
          </w:p>
        </w:tc>
        <w:tc>
          <w:tcPr>
            <w:tcW w:w="720" w:type="dxa"/>
            <w:tcBorders>
              <w:top w:val="single" w:sz="4" w:space="0" w:color="auto"/>
              <w:left w:val="single" w:sz="4" w:space="0" w:color="auto"/>
              <w:bottom w:val="single" w:sz="4" w:space="0" w:color="auto"/>
              <w:right w:val="nil"/>
            </w:tcBorders>
            <w:shd w:val="clear" w:color="000000" w:fill="FBD4B4"/>
            <w:vAlign w:val="center"/>
            <w:hideMark/>
          </w:tcPr>
          <w:p w:rsidR="000900AF" w:rsidRPr="000900AF" w:rsidRDefault="000900AF" w:rsidP="000900AF">
            <w:pPr>
              <w:widowControl/>
              <w:autoSpaceDE/>
              <w:autoSpaceDN/>
              <w:jc w:val="center"/>
              <w:rPr>
                <w:rFonts w:asciiTheme="majorHAnsi" w:eastAsia="Times New Roman" w:hAnsiTheme="majorHAnsi" w:cs="Arial"/>
                <w:b/>
                <w:bCs/>
                <w:sz w:val="16"/>
                <w:szCs w:val="16"/>
                <w:lang w:bidi="hi-IN"/>
              </w:rPr>
            </w:pPr>
            <w:r w:rsidRPr="000900AF">
              <w:rPr>
                <w:rFonts w:asciiTheme="majorHAnsi" w:eastAsia="Times New Roman" w:hAnsiTheme="majorHAnsi" w:cs="Arial"/>
                <w:b/>
                <w:bCs/>
                <w:sz w:val="16"/>
                <w:szCs w:val="16"/>
                <w:lang w:bidi="hi-IN"/>
              </w:rPr>
              <w:t>Sub Total</w:t>
            </w:r>
          </w:p>
        </w:tc>
        <w:tc>
          <w:tcPr>
            <w:tcW w:w="990" w:type="dxa"/>
            <w:vMerge w:val="restart"/>
            <w:tcBorders>
              <w:top w:val="single" w:sz="4" w:space="0" w:color="auto"/>
              <w:left w:val="single" w:sz="4" w:space="0" w:color="auto"/>
              <w:bottom w:val="single" w:sz="4" w:space="0" w:color="auto"/>
              <w:right w:val="single" w:sz="4" w:space="0" w:color="auto"/>
            </w:tcBorders>
            <w:shd w:val="clear" w:color="000000" w:fill="FBD4B4"/>
            <w:vAlign w:val="center"/>
            <w:hideMark/>
          </w:tcPr>
          <w:p w:rsidR="000900AF" w:rsidRPr="000900AF" w:rsidRDefault="000900AF" w:rsidP="000900AF">
            <w:pPr>
              <w:widowControl/>
              <w:autoSpaceDE/>
              <w:autoSpaceDN/>
              <w:jc w:val="center"/>
              <w:rPr>
                <w:rFonts w:asciiTheme="majorHAnsi" w:eastAsia="Times New Roman" w:hAnsiTheme="majorHAnsi" w:cs="Arial"/>
                <w:b/>
                <w:bCs/>
                <w:sz w:val="16"/>
                <w:szCs w:val="16"/>
                <w:lang w:bidi="hi-IN"/>
              </w:rPr>
            </w:pPr>
            <w:r w:rsidRPr="000900AF">
              <w:rPr>
                <w:rFonts w:asciiTheme="majorHAnsi" w:eastAsia="Times New Roman" w:hAnsiTheme="majorHAnsi" w:cs="Arial"/>
                <w:b/>
                <w:bCs/>
                <w:sz w:val="16"/>
                <w:szCs w:val="16"/>
                <w:lang w:bidi="hi-IN"/>
              </w:rPr>
              <w:t>Total Amount</w:t>
            </w:r>
          </w:p>
        </w:tc>
      </w:tr>
      <w:tr w:rsidR="000900AF" w:rsidRPr="000900AF" w:rsidTr="000900AF">
        <w:trPr>
          <w:trHeight w:val="420"/>
        </w:trPr>
        <w:tc>
          <w:tcPr>
            <w:tcW w:w="462" w:type="dxa"/>
            <w:gridSpan w:val="2"/>
            <w:vMerge/>
            <w:tcBorders>
              <w:top w:val="single" w:sz="4" w:space="0" w:color="auto"/>
              <w:left w:val="single" w:sz="4" w:space="0" w:color="auto"/>
              <w:bottom w:val="single" w:sz="4" w:space="0" w:color="000000"/>
              <w:right w:val="single" w:sz="4" w:space="0" w:color="auto"/>
            </w:tcBorders>
            <w:vAlign w:val="center"/>
            <w:hideMark/>
          </w:tcPr>
          <w:p w:rsidR="000900AF" w:rsidRPr="000900AF" w:rsidRDefault="000900AF" w:rsidP="000900AF">
            <w:pPr>
              <w:widowControl/>
              <w:autoSpaceDE/>
              <w:autoSpaceDN/>
              <w:rPr>
                <w:rFonts w:asciiTheme="majorHAnsi" w:eastAsia="Times New Roman" w:hAnsiTheme="majorHAnsi" w:cs="Arial"/>
                <w:b/>
                <w:bCs/>
                <w:sz w:val="16"/>
                <w:szCs w:val="16"/>
                <w:lang w:bidi="hi-IN"/>
              </w:rPr>
            </w:pPr>
          </w:p>
        </w:tc>
        <w:tc>
          <w:tcPr>
            <w:tcW w:w="1260" w:type="dxa"/>
            <w:vMerge/>
            <w:tcBorders>
              <w:top w:val="single" w:sz="4" w:space="0" w:color="auto"/>
              <w:left w:val="single" w:sz="4" w:space="0" w:color="auto"/>
              <w:bottom w:val="single" w:sz="4" w:space="0" w:color="000000"/>
              <w:right w:val="single" w:sz="4" w:space="0" w:color="auto"/>
            </w:tcBorders>
            <w:vAlign w:val="center"/>
            <w:hideMark/>
          </w:tcPr>
          <w:p w:rsidR="000900AF" w:rsidRPr="000900AF" w:rsidRDefault="000900AF" w:rsidP="000900AF">
            <w:pPr>
              <w:widowControl/>
              <w:autoSpaceDE/>
              <w:autoSpaceDN/>
              <w:rPr>
                <w:rFonts w:asciiTheme="majorHAnsi" w:eastAsia="Times New Roman" w:hAnsiTheme="majorHAnsi" w:cs="Arial"/>
                <w:b/>
                <w:bCs/>
                <w:sz w:val="16"/>
                <w:szCs w:val="16"/>
                <w:lang w:bidi="hi-IN"/>
              </w:rPr>
            </w:pPr>
          </w:p>
        </w:tc>
        <w:tc>
          <w:tcPr>
            <w:tcW w:w="630" w:type="dxa"/>
            <w:vMerge/>
            <w:tcBorders>
              <w:top w:val="single" w:sz="4" w:space="0" w:color="auto"/>
              <w:left w:val="single" w:sz="4" w:space="0" w:color="auto"/>
              <w:bottom w:val="single" w:sz="4" w:space="0" w:color="000000"/>
              <w:right w:val="single" w:sz="4" w:space="0" w:color="auto"/>
            </w:tcBorders>
            <w:vAlign w:val="center"/>
            <w:hideMark/>
          </w:tcPr>
          <w:p w:rsidR="000900AF" w:rsidRPr="000900AF" w:rsidRDefault="000900AF" w:rsidP="000900AF">
            <w:pPr>
              <w:widowControl/>
              <w:autoSpaceDE/>
              <w:autoSpaceDN/>
              <w:rPr>
                <w:rFonts w:asciiTheme="majorHAnsi" w:eastAsia="Times New Roman" w:hAnsiTheme="majorHAnsi" w:cs="Arial"/>
                <w:b/>
                <w:bCs/>
                <w:sz w:val="16"/>
                <w:szCs w:val="16"/>
                <w:lang w:bidi="hi-IN"/>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rsidR="000900AF" w:rsidRPr="000900AF" w:rsidRDefault="000900AF" w:rsidP="000900AF">
            <w:pPr>
              <w:widowControl/>
              <w:autoSpaceDE/>
              <w:autoSpaceDN/>
              <w:rPr>
                <w:rFonts w:asciiTheme="majorHAnsi" w:eastAsia="Times New Roman" w:hAnsiTheme="majorHAnsi" w:cs="Arial"/>
                <w:b/>
                <w:bCs/>
                <w:sz w:val="16"/>
                <w:szCs w:val="16"/>
                <w:lang w:bidi="hi-IN"/>
              </w:rPr>
            </w:pPr>
          </w:p>
        </w:tc>
        <w:tc>
          <w:tcPr>
            <w:tcW w:w="810" w:type="dxa"/>
            <w:vMerge/>
            <w:tcBorders>
              <w:top w:val="single" w:sz="4" w:space="0" w:color="auto"/>
              <w:left w:val="single" w:sz="4" w:space="0" w:color="auto"/>
              <w:bottom w:val="single" w:sz="4" w:space="0" w:color="000000"/>
              <w:right w:val="single" w:sz="4" w:space="0" w:color="auto"/>
            </w:tcBorders>
            <w:vAlign w:val="center"/>
            <w:hideMark/>
          </w:tcPr>
          <w:p w:rsidR="000900AF" w:rsidRPr="000900AF" w:rsidRDefault="000900AF" w:rsidP="000900AF">
            <w:pPr>
              <w:widowControl/>
              <w:autoSpaceDE/>
              <w:autoSpaceDN/>
              <w:rPr>
                <w:rFonts w:asciiTheme="majorHAnsi" w:eastAsia="Times New Roman" w:hAnsiTheme="majorHAnsi" w:cs="Arial"/>
                <w:b/>
                <w:bCs/>
                <w:sz w:val="16"/>
                <w:szCs w:val="16"/>
                <w:lang w:bidi="hi-IN"/>
              </w:rPr>
            </w:pPr>
          </w:p>
        </w:tc>
        <w:tc>
          <w:tcPr>
            <w:tcW w:w="1170" w:type="dxa"/>
            <w:tcBorders>
              <w:top w:val="single" w:sz="4" w:space="0" w:color="auto"/>
              <w:left w:val="nil"/>
              <w:bottom w:val="single" w:sz="4" w:space="0" w:color="auto"/>
              <w:right w:val="single" w:sz="4" w:space="0" w:color="auto"/>
            </w:tcBorders>
            <w:shd w:val="clear" w:color="000000" w:fill="FBD4B4"/>
            <w:vAlign w:val="center"/>
            <w:hideMark/>
          </w:tcPr>
          <w:p w:rsidR="000900AF" w:rsidRPr="000900AF" w:rsidRDefault="000900AF" w:rsidP="000900AF">
            <w:pPr>
              <w:widowControl/>
              <w:autoSpaceDE/>
              <w:autoSpaceDN/>
              <w:jc w:val="center"/>
              <w:rPr>
                <w:rFonts w:asciiTheme="majorHAnsi" w:eastAsia="Times New Roman" w:hAnsiTheme="majorHAnsi" w:cs="Arial"/>
                <w:b/>
                <w:bCs/>
                <w:sz w:val="16"/>
                <w:szCs w:val="16"/>
                <w:lang w:bidi="hi-IN"/>
              </w:rPr>
            </w:pPr>
            <w:r w:rsidRPr="000900AF">
              <w:rPr>
                <w:rFonts w:asciiTheme="majorHAnsi" w:eastAsia="Times New Roman" w:hAnsiTheme="majorHAnsi" w:cs="Arial"/>
                <w:b/>
                <w:bCs/>
                <w:sz w:val="16"/>
                <w:szCs w:val="16"/>
                <w:lang w:bidi="hi-IN"/>
              </w:rPr>
              <w:t>Rate</w:t>
            </w:r>
          </w:p>
        </w:tc>
        <w:tc>
          <w:tcPr>
            <w:tcW w:w="630" w:type="dxa"/>
            <w:tcBorders>
              <w:top w:val="single" w:sz="4" w:space="0" w:color="auto"/>
              <w:left w:val="nil"/>
              <w:bottom w:val="single" w:sz="4" w:space="0" w:color="auto"/>
              <w:right w:val="single" w:sz="4" w:space="0" w:color="auto"/>
            </w:tcBorders>
            <w:shd w:val="clear" w:color="000000" w:fill="FBD4B4"/>
            <w:vAlign w:val="center"/>
            <w:hideMark/>
          </w:tcPr>
          <w:p w:rsidR="000900AF" w:rsidRPr="000900AF" w:rsidRDefault="000900AF" w:rsidP="000900AF">
            <w:pPr>
              <w:widowControl/>
              <w:autoSpaceDE/>
              <w:autoSpaceDN/>
              <w:jc w:val="center"/>
              <w:rPr>
                <w:rFonts w:asciiTheme="majorHAnsi" w:eastAsia="Times New Roman" w:hAnsiTheme="majorHAnsi" w:cs="Arial"/>
                <w:b/>
                <w:bCs/>
                <w:sz w:val="16"/>
                <w:szCs w:val="16"/>
                <w:lang w:bidi="hi-IN"/>
              </w:rPr>
            </w:pPr>
            <w:r w:rsidRPr="000900AF">
              <w:rPr>
                <w:rFonts w:asciiTheme="majorHAnsi" w:eastAsia="Times New Roman" w:hAnsiTheme="majorHAnsi" w:cs="Arial"/>
                <w:b/>
                <w:bCs/>
                <w:sz w:val="16"/>
                <w:szCs w:val="16"/>
                <w:lang w:bidi="hi-IN"/>
              </w:rPr>
              <w:t> </w:t>
            </w:r>
          </w:p>
        </w:tc>
        <w:tc>
          <w:tcPr>
            <w:tcW w:w="1080" w:type="dxa"/>
            <w:tcBorders>
              <w:top w:val="single" w:sz="4" w:space="0" w:color="auto"/>
              <w:left w:val="nil"/>
              <w:bottom w:val="single" w:sz="4" w:space="0" w:color="auto"/>
              <w:right w:val="single" w:sz="4" w:space="0" w:color="auto"/>
            </w:tcBorders>
            <w:shd w:val="clear" w:color="000000" w:fill="FBD4B4"/>
            <w:vAlign w:val="center"/>
            <w:hideMark/>
          </w:tcPr>
          <w:p w:rsidR="000900AF" w:rsidRPr="000900AF" w:rsidRDefault="000900AF" w:rsidP="000900AF">
            <w:pPr>
              <w:widowControl/>
              <w:autoSpaceDE/>
              <w:autoSpaceDN/>
              <w:jc w:val="center"/>
              <w:rPr>
                <w:rFonts w:asciiTheme="majorHAnsi" w:eastAsia="Times New Roman" w:hAnsiTheme="majorHAnsi" w:cs="Arial"/>
                <w:b/>
                <w:bCs/>
                <w:sz w:val="16"/>
                <w:szCs w:val="16"/>
                <w:lang w:bidi="hi-IN"/>
              </w:rPr>
            </w:pPr>
            <w:r w:rsidRPr="000900AF">
              <w:rPr>
                <w:rFonts w:asciiTheme="majorHAnsi" w:eastAsia="Times New Roman" w:hAnsiTheme="majorHAnsi" w:cs="Arial"/>
                <w:b/>
                <w:bCs/>
                <w:sz w:val="16"/>
                <w:szCs w:val="16"/>
                <w:lang w:bidi="hi-IN"/>
              </w:rPr>
              <w:t>Rate</w:t>
            </w:r>
          </w:p>
        </w:tc>
        <w:tc>
          <w:tcPr>
            <w:tcW w:w="720" w:type="dxa"/>
            <w:tcBorders>
              <w:top w:val="single" w:sz="4" w:space="0" w:color="auto"/>
              <w:left w:val="nil"/>
              <w:bottom w:val="single" w:sz="4" w:space="0" w:color="auto"/>
              <w:right w:val="single" w:sz="4" w:space="0" w:color="auto"/>
            </w:tcBorders>
            <w:shd w:val="clear" w:color="000000" w:fill="FBD4B4"/>
            <w:vAlign w:val="center"/>
            <w:hideMark/>
          </w:tcPr>
          <w:p w:rsidR="000900AF" w:rsidRPr="000900AF" w:rsidRDefault="000900AF" w:rsidP="000900AF">
            <w:pPr>
              <w:widowControl/>
              <w:autoSpaceDE/>
              <w:autoSpaceDN/>
              <w:jc w:val="center"/>
              <w:rPr>
                <w:rFonts w:asciiTheme="majorHAnsi" w:eastAsia="Times New Roman" w:hAnsiTheme="majorHAnsi" w:cs="Arial"/>
                <w:b/>
                <w:bCs/>
                <w:sz w:val="16"/>
                <w:szCs w:val="16"/>
                <w:lang w:bidi="hi-IN"/>
              </w:rPr>
            </w:pPr>
            <w:r w:rsidRPr="000900AF">
              <w:rPr>
                <w:rFonts w:asciiTheme="majorHAnsi" w:eastAsia="Times New Roman" w:hAnsiTheme="majorHAnsi" w:cs="Arial"/>
                <w:b/>
                <w:bCs/>
                <w:sz w:val="16"/>
                <w:szCs w:val="16"/>
                <w:lang w:bidi="hi-IN"/>
              </w:rPr>
              <w:t> </w:t>
            </w:r>
          </w:p>
        </w:tc>
        <w:tc>
          <w:tcPr>
            <w:tcW w:w="1170" w:type="dxa"/>
            <w:tcBorders>
              <w:top w:val="single" w:sz="4" w:space="0" w:color="auto"/>
              <w:left w:val="nil"/>
              <w:bottom w:val="single" w:sz="4" w:space="0" w:color="auto"/>
              <w:right w:val="single" w:sz="4" w:space="0" w:color="auto"/>
            </w:tcBorders>
            <w:shd w:val="clear" w:color="000000" w:fill="FBD4B4"/>
            <w:vAlign w:val="center"/>
            <w:hideMark/>
          </w:tcPr>
          <w:p w:rsidR="000900AF" w:rsidRPr="000900AF" w:rsidRDefault="000900AF" w:rsidP="000900AF">
            <w:pPr>
              <w:widowControl/>
              <w:autoSpaceDE/>
              <w:autoSpaceDN/>
              <w:jc w:val="center"/>
              <w:rPr>
                <w:rFonts w:asciiTheme="majorHAnsi" w:eastAsia="Times New Roman" w:hAnsiTheme="majorHAnsi" w:cs="Arial"/>
                <w:b/>
                <w:bCs/>
                <w:sz w:val="16"/>
                <w:szCs w:val="16"/>
                <w:lang w:bidi="hi-IN"/>
              </w:rPr>
            </w:pPr>
            <w:r w:rsidRPr="000900AF">
              <w:rPr>
                <w:rFonts w:asciiTheme="majorHAnsi" w:eastAsia="Times New Roman" w:hAnsiTheme="majorHAnsi" w:cs="Arial"/>
                <w:b/>
                <w:bCs/>
                <w:sz w:val="16"/>
                <w:szCs w:val="16"/>
                <w:lang w:bidi="hi-IN"/>
              </w:rPr>
              <w:t>Rate</w:t>
            </w:r>
          </w:p>
        </w:tc>
        <w:tc>
          <w:tcPr>
            <w:tcW w:w="720" w:type="dxa"/>
            <w:tcBorders>
              <w:top w:val="single" w:sz="4" w:space="0" w:color="auto"/>
              <w:left w:val="nil"/>
              <w:bottom w:val="single" w:sz="4" w:space="0" w:color="auto"/>
              <w:right w:val="single" w:sz="4" w:space="0" w:color="auto"/>
            </w:tcBorders>
            <w:shd w:val="clear" w:color="000000" w:fill="FBD4B4"/>
            <w:vAlign w:val="center"/>
            <w:hideMark/>
          </w:tcPr>
          <w:p w:rsidR="000900AF" w:rsidRPr="000900AF" w:rsidRDefault="000900AF" w:rsidP="000900AF">
            <w:pPr>
              <w:widowControl/>
              <w:autoSpaceDE/>
              <w:autoSpaceDN/>
              <w:jc w:val="center"/>
              <w:rPr>
                <w:rFonts w:asciiTheme="majorHAnsi" w:eastAsia="Times New Roman" w:hAnsiTheme="majorHAnsi" w:cs="Arial"/>
                <w:b/>
                <w:bCs/>
                <w:sz w:val="16"/>
                <w:szCs w:val="16"/>
                <w:lang w:bidi="hi-IN"/>
              </w:rPr>
            </w:pPr>
            <w:r w:rsidRPr="000900AF">
              <w:rPr>
                <w:rFonts w:asciiTheme="majorHAnsi" w:eastAsia="Times New Roman" w:hAnsiTheme="majorHAnsi" w:cs="Arial"/>
                <w:b/>
                <w:bCs/>
                <w:sz w:val="16"/>
                <w:szCs w:val="16"/>
                <w:lang w:bidi="hi-IN"/>
              </w:rPr>
              <w:t> </w:t>
            </w:r>
          </w:p>
        </w:tc>
        <w:tc>
          <w:tcPr>
            <w:tcW w:w="990" w:type="dxa"/>
            <w:vMerge/>
            <w:tcBorders>
              <w:top w:val="single" w:sz="4" w:space="0" w:color="auto"/>
              <w:left w:val="single" w:sz="4" w:space="0" w:color="auto"/>
              <w:bottom w:val="single" w:sz="4" w:space="0" w:color="auto"/>
              <w:right w:val="single" w:sz="4" w:space="0" w:color="auto"/>
            </w:tcBorders>
            <w:vAlign w:val="center"/>
            <w:hideMark/>
          </w:tcPr>
          <w:p w:rsidR="000900AF" w:rsidRPr="000900AF" w:rsidRDefault="000900AF" w:rsidP="000900AF">
            <w:pPr>
              <w:widowControl/>
              <w:autoSpaceDE/>
              <w:autoSpaceDN/>
              <w:rPr>
                <w:rFonts w:asciiTheme="majorHAnsi" w:eastAsia="Times New Roman" w:hAnsiTheme="majorHAnsi" w:cs="Arial"/>
                <w:b/>
                <w:bCs/>
                <w:sz w:val="16"/>
                <w:szCs w:val="16"/>
                <w:lang w:bidi="hi-IN"/>
              </w:rPr>
            </w:pPr>
          </w:p>
        </w:tc>
      </w:tr>
      <w:tr w:rsidR="000900AF" w:rsidRPr="000900AF" w:rsidTr="000900AF">
        <w:trPr>
          <w:trHeight w:val="2160"/>
        </w:trPr>
        <w:tc>
          <w:tcPr>
            <w:tcW w:w="372" w:type="dxa"/>
            <w:tcBorders>
              <w:top w:val="nil"/>
              <w:left w:val="single" w:sz="4" w:space="0" w:color="auto"/>
              <w:bottom w:val="single" w:sz="4" w:space="0" w:color="auto"/>
              <w:right w:val="single" w:sz="4" w:space="0" w:color="auto"/>
            </w:tcBorders>
            <w:shd w:val="clear" w:color="auto" w:fill="auto"/>
            <w:vAlign w:val="center"/>
            <w:hideMark/>
          </w:tcPr>
          <w:p w:rsidR="000900AF" w:rsidRPr="000900AF" w:rsidRDefault="000900AF" w:rsidP="000900AF">
            <w:pPr>
              <w:widowControl/>
              <w:autoSpaceDE/>
              <w:autoSpaceDN/>
              <w:jc w:val="center"/>
              <w:rPr>
                <w:rFonts w:asciiTheme="majorHAnsi" w:eastAsia="Times New Roman" w:hAnsiTheme="majorHAnsi" w:cs="Arial"/>
                <w:sz w:val="16"/>
                <w:szCs w:val="16"/>
                <w:lang w:bidi="hi-IN"/>
              </w:rPr>
            </w:pPr>
            <w:r w:rsidRPr="000900AF">
              <w:rPr>
                <w:rFonts w:asciiTheme="majorHAnsi" w:eastAsia="Times New Roman" w:hAnsiTheme="majorHAnsi" w:cs="Arial"/>
                <w:sz w:val="16"/>
                <w:szCs w:val="16"/>
                <w:lang w:bidi="hi-IN"/>
              </w:rPr>
              <w:t>1</w:t>
            </w:r>
          </w:p>
        </w:tc>
        <w:tc>
          <w:tcPr>
            <w:tcW w:w="1350" w:type="dxa"/>
            <w:gridSpan w:val="2"/>
            <w:tcBorders>
              <w:top w:val="single" w:sz="4" w:space="0" w:color="auto"/>
              <w:left w:val="nil"/>
              <w:bottom w:val="single" w:sz="4" w:space="0" w:color="auto"/>
              <w:right w:val="nil"/>
            </w:tcBorders>
            <w:shd w:val="clear" w:color="auto" w:fill="auto"/>
            <w:vAlign w:val="center"/>
            <w:hideMark/>
          </w:tcPr>
          <w:p w:rsidR="000900AF" w:rsidRPr="000900AF" w:rsidRDefault="000900AF" w:rsidP="000900AF">
            <w:pPr>
              <w:widowControl/>
              <w:autoSpaceDE/>
              <w:autoSpaceDN/>
              <w:rPr>
                <w:rFonts w:asciiTheme="majorHAnsi" w:eastAsia="Times New Roman" w:hAnsiTheme="majorHAnsi" w:cs="Arial"/>
                <w:sz w:val="16"/>
                <w:szCs w:val="16"/>
                <w:lang w:bidi="hi-IN"/>
              </w:rPr>
            </w:pPr>
            <w:r w:rsidRPr="000900AF">
              <w:rPr>
                <w:rFonts w:asciiTheme="majorHAnsi" w:eastAsia="Times New Roman" w:hAnsiTheme="majorHAnsi" w:cs="Arial"/>
                <w:sz w:val="16"/>
                <w:szCs w:val="16"/>
                <w:lang w:bidi="hi-IN"/>
              </w:rPr>
              <w:t>Rate /man/day for 8 hours duty by covering all the essential expenditure to deliver scope of work mentioned in the SCC at NIOT chennai</w:t>
            </w:r>
          </w:p>
        </w:tc>
        <w:tc>
          <w:tcPr>
            <w:tcW w:w="630" w:type="dxa"/>
            <w:tcBorders>
              <w:top w:val="nil"/>
              <w:left w:val="single" w:sz="4" w:space="0" w:color="auto"/>
              <w:bottom w:val="single" w:sz="4" w:space="0" w:color="auto"/>
              <w:right w:val="single" w:sz="4" w:space="0" w:color="auto"/>
            </w:tcBorders>
            <w:shd w:val="clear" w:color="auto" w:fill="auto"/>
            <w:vAlign w:val="center"/>
            <w:hideMark/>
          </w:tcPr>
          <w:p w:rsidR="000900AF" w:rsidRPr="000900AF" w:rsidRDefault="000900AF" w:rsidP="000900AF">
            <w:pPr>
              <w:widowControl/>
              <w:autoSpaceDE/>
              <w:autoSpaceDN/>
              <w:jc w:val="center"/>
              <w:rPr>
                <w:rFonts w:asciiTheme="majorHAnsi" w:eastAsia="Times New Roman" w:hAnsiTheme="majorHAnsi" w:cs="Arial"/>
                <w:color w:val="000000"/>
                <w:sz w:val="16"/>
                <w:szCs w:val="16"/>
                <w:lang w:bidi="hi-IN"/>
              </w:rPr>
            </w:pPr>
            <w:r w:rsidRPr="000900AF">
              <w:rPr>
                <w:rFonts w:asciiTheme="majorHAnsi" w:eastAsia="Times New Roman" w:hAnsiTheme="majorHAnsi" w:cs="Arial"/>
                <w:color w:val="000000"/>
                <w:sz w:val="16"/>
                <w:szCs w:val="16"/>
                <w:lang w:bidi="hi-IN"/>
              </w:rPr>
              <w:t>Nos</w:t>
            </w:r>
          </w:p>
        </w:tc>
        <w:tc>
          <w:tcPr>
            <w:tcW w:w="720" w:type="dxa"/>
            <w:tcBorders>
              <w:top w:val="nil"/>
              <w:left w:val="nil"/>
              <w:bottom w:val="single" w:sz="4" w:space="0" w:color="auto"/>
              <w:right w:val="single" w:sz="4" w:space="0" w:color="auto"/>
            </w:tcBorders>
            <w:shd w:val="clear" w:color="auto" w:fill="auto"/>
            <w:vAlign w:val="center"/>
            <w:hideMark/>
          </w:tcPr>
          <w:p w:rsidR="000900AF" w:rsidRPr="000900AF" w:rsidRDefault="000900AF" w:rsidP="000900AF">
            <w:pPr>
              <w:widowControl/>
              <w:autoSpaceDE/>
              <w:autoSpaceDN/>
              <w:jc w:val="center"/>
              <w:rPr>
                <w:rFonts w:asciiTheme="majorHAnsi" w:eastAsia="Times New Roman" w:hAnsiTheme="majorHAnsi" w:cs="Arial"/>
                <w:color w:val="000000"/>
                <w:sz w:val="16"/>
                <w:szCs w:val="16"/>
                <w:lang w:bidi="hi-IN"/>
              </w:rPr>
            </w:pPr>
            <w:r w:rsidRPr="000900AF">
              <w:rPr>
                <w:rFonts w:asciiTheme="majorHAnsi" w:eastAsia="Times New Roman" w:hAnsiTheme="majorHAnsi" w:cs="Arial"/>
                <w:color w:val="000000"/>
                <w:sz w:val="16"/>
                <w:szCs w:val="16"/>
                <w:lang w:bidi="hi-IN"/>
              </w:rPr>
              <w:t>1932</w:t>
            </w:r>
          </w:p>
        </w:tc>
        <w:tc>
          <w:tcPr>
            <w:tcW w:w="810" w:type="dxa"/>
            <w:tcBorders>
              <w:top w:val="nil"/>
              <w:left w:val="nil"/>
              <w:bottom w:val="single" w:sz="4" w:space="0" w:color="auto"/>
              <w:right w:val="single" w:sz="4" w:space="0" w:color="auto"/>
            </w:tcBorders>
            <w:shd w:val="clear" w:color="auto" w:fill="auto"/>
            <w:noWrap/>
            <w:vAlign w:val="center"/>
            <w:hideMark/>
          </w:tcPr>
          <w:p w:rsidR="000900AF" w:rsidRPr="000900AF" w:rsidRDefault="000900AF" w:rsidP="000900AF">
            <w:pPr>
              <w:widowControl/>
              <w:autoSpaceDE/>
              <w:autoSpaceDN/>
              <w:jc w:val="center"/>
              <w:rPr>
                <w:rFonts w:asciiTheme="majorHAnsi" w:eastAsia="Times New Roman" w:hAnsiTheme="majorHAnsi" w:cs="Arial"/>
                <w:b/>
                <w:bCs/>
                <w:sz w:val="16"/>
                <w:szCs w:val="16"/>
                <w:lang w:bidi="hi-IN"/>
              </w:rPr>
            </w:pPr>
            <w:r w:rsidRPr="000900AF">
              <w:rPr>
                <w:rFonts w:asciiTheme="majorHAnsi" w:eastAsia="Times New Roman" w:hAnsiTheme="majorHAnsi" w:cs="Arial"/>
                <w:b/>
                <w:bCs/>
                <w:sz w:val="16"/>
                <w:szCs w:val="16"/>
                <w:lang w:bidi="hi-IN"/>
              </w:rPr>
              <w:t>INR</w:t>
            </w:r>
          </w:p>
        </w:tc>
        <w:tc>
          <w:tcPr>
            <w:tcW w:w="1170" w:type="dxa"/>
            <w:tcBorders>
              <w:top w:val="nil"/>
              <w:left w:val="nil"/>
              <w:bottom w:val="single" w:sz="4" w:space="0" w:color="auto"/>
              <w:right w:val="single" w:sz="4" w:space="0" w:color="auto"/>
            </w:tcBorders>
            <w:shd w:val="clear" w:color="000000" w:fill="D9E2F3"/>
            <w:hideMark/>
          </w:tcPr>
          <w:p w:rsidR="000900AF" w:rsidRPr="000900AF" w:rsidRDefault="000900AF" w:rsidP="000900AF">
            <w:pPr>
              <w:widowControl/>
              <w:autoSpaceDE/>
              <w:autoSpaceDN/>
              <w:jc w:val="right"/>
              <w:rPr>
                <w:rFonts w:asciiTheme="majorHAnsi" w:eastAsia="Times New Roman" w:hAnsiTheme="majorHAnsi" w:cs="Arial"/>
                <w:sz w:val="16"/>
                <w:szCs w:val="16"/>
                <w:lang w:bidi="hi-IN"/>
              </w:rPr>
            </w:pPr>
            <w:r w:rsidRPr="000900AF">
              <w:rPr>
                <w:rFonts w:asciiTheme="majorHAnsi" w:eastAsia="Times New Roman" w:hAnsiTheme="majorHAnsi" w:cs="Arial"/>
                <w:sz w:val="16"/>
                <w:szCs w:val="16"/>
                <w:lang w:bidi="hi-IN"/>
              </w:rPr>
              <w:t> </w:t>
            </w:r>
          </w:p>
        </w:tc>
        <w:tc>
          <w:tcPr>
            <w:tcW w:w="630" w:type="dxa"/>
            <w:tcBorders>
              <w:top w:val="nil"/>
              <w:left w:val="nil"/>
              <w:bottom w:val="single" w:sz="4" w:space="0" w:color="auto"/>
              <w:right w:val="single" w:sz="4" w:space="0" w:color="auto"/>
            </w:tcBorders>
            <w:shd w:val="clear" w:color="000000" w:fill="FFFFFF"/>
            <w:hideMark/>
          </w:tcPr>
          <w:p w:rsidR="000900AF" w:rsidRPr="000900AF" w:rsidRDefault="000900AF" w:rsidP="000900AF">
            <w:pPr>
              <w:widowControl/>
              <w:autoSpaceDE/>
              <w:autoSpaceDN/>
              <w:jc w:val="right"/>
              <w:rPr>
                <w:rFonts w:asciiTheme="majorHAnsi" w:eastAsia="Times New Roman" w:hAnsiTheme="majorHAnsi" w:cs="Arial"/>
                <w:sz w:val="16"/>
                <w:szCs w:val="16"/>
                <w:lang w:bidi="hi-IN"/>
              </w:rPr>
            </w:pPr>
            <w:r w:rsidRPr="000900AF">
              <w:rPr>
                <w:rFonts w:asciiTheme="majorHAnsi" w:eastAsia="Times New Roman" w:hAnsiTheme="majorHAnsi" w:cs="Arial"/>
                <w:sz w:val="16"/>
                <w:szCs w:val="16"/>
                <w:lang w:bidi="hi-IN"/>
              </w:rPr>
              <w:t>0</w:t>
            </w:r>
          </w:p>
        </w:tc>
        <w:tc>
          <w:tcPr>
            <w:tcW w:w="1080" w:type="dxa"/>
            <w:tcBorders>
              <w:top w:val="nil"/>
              <w:left w:val="nil"/>
              <w:bottom w:val="single" w:sz="4" w:space="0" w:color="auto"/>
              <w:right w:val="single" w:sz="4" w:space="0" w:color="auto"/>
            </w:tcBorders>
            <w:shd w:val="clear" w:color="000000" w:fill="D9E2F3"/>
            <w:hideMark/>
          </w:tcPr>
          <w:p w:rsidR="000900AF" w:rsidRPr="000900AF" w:rsidRDefault="000900AF" w:rsidP="000900AF">
            <w:pPr>
              <w:widowControl/>
              <w:autoSpaceDE/>
              <w:autoSpaceDN/>
              <w:jc w:val="right"/>
              <w:rPr>
                <w:rFonts w:asciiTheme="majorHAnsi" w:eastAsia="Times New Roman" w:hAnsiTheme="majorHAnsi" w:cs="Arial"/>
                <w:sz w:val="16"/>
                <w:szCs w:val="16"/>
                <w:lang w:bidi="hi-IN"/>
              </w:rPr>
            </w:pPr>
            <w:r w:rsidRPr="000900AF">
              <w:rPr>
                <w:rFonts w:asciiTheme="majorHAnsi" w:eastAsia="Times New Roman" w:hAnsiTheme="majorHAnsi" w:cs="Arial"/>
                <w:sz w:val="16"/>
                <w:szCs w:val="16"/>
                <w:lang w:bidi="hi-IN"/>
              </w:rPr>
              <w:t> </w:t>
            </w:r>
          </w:p>
        </w:tc>
        <w:tc>
          <w:tcPr>
            <w:tcW w:w="720" w:type="dxa"/>
            <w:tcBorders>
              <w:top w:val="nil"/>
              <w:left w:val="nil"/>
              <w:bottom w:val="single" w:sz="4" w:space="0" w:color="auto"/>
              <w:right w:val="single" w:sz="4" w:space="0" w:color="auto"/>
            </w:tcBorders>
            <w:shd w:val="clear" w:color="000000" w:fill="FFFFFF"/>
            <w:hideMark/>
          </w:tcPr>
          <w:p w:rsidR="000900AF" w:rsidRPr="000900AF" w:rsidRDefault="000900AF" w:rsidP="000900AF">
            <w:pPr>
              <w:widowControl/>
              <w:autoSpaceDE/>
              <w:autoSpaceDN/>
              <w:jc w:val="right"/>
              <w:rPr>
                <w:rFonts w:asciiTheme="majorHAnsi" w:eastAsia="Times New Roman" w:hAnsiTheme="majorHAnsi" w:cs="Arial"/>
                <w:sz w:val="16"/>
                <w:szCs w:val="16"/>
                <w:lang w:bidi="hi-IN"/>
              </w:rPr>
            </w:pPr>
            <w:r w:rsidRPr="000900AF">
              <w:rPr>
                <w:rFonts w:asciiTheme="majorHAnsi" w:eastAsia="Times New Roman" w:hAnsiTheme="majorHAnsi" w:cs="Arial"/>
                <w:sz w:val="16"/>
                <w:szCs w:val="16"/>
                <w:lang w:bidi="hi-IN"/>
              </w:rPr>
              <w:t>0</w:t>
            </w:r>
          </w:p>
        </w:tc>
        <w:tc>
          <w:tcPr>
            <w:tcW w:w="1170" w:type="dxa"/>
            <w:tcBorders>
              <w:top w:val="nil"/>
              <w:left w:val="nil"/>
              <w:bottom w:val="single" w:sz="4" w:space="0" w:color="auto"/>
              <w:right w:val="single" w:sz="4" w:space="0" w:color="auto"/>
            </w:tcBorders>
            <w:shd w:val="clear" w:color="000000" w:fill="D9E2F3"/>
            <w:hideMark/>
          </w:tcPr>
          <w:p w:rsidR="000900AF" w:rsidRPr="000900AF" w:rsidRDefault="000900AF" w:rsidP="000900AF">
            <w:pPr>
              <w:widowControl/>
              <w:autoSpaceDE/>
              <w:autoSpaceDN/>
              <w:jc w:val="right"/>
              <w:rPr>
                <w:rFonts w:asciiTheme="majorHAnsi" w:eastAsia="Times New Roman" w:hAnsiTheme="majorHAnsi" w:cs="Arial"/>
                <w:sz w:val="16"/>
                <w:szCs w:val="16"/>
                <w:lang w:bidi="hi-IN"/>
              </w:rPr>
            </w:pPr>
            <w:r w:rsidRPr="000900AF">
              <w:rPr>
                <w:rFonts w:asciiTheme="majorHAnsi" w:eastAsia="Times New Roman" w:hAnsiTheme="majorHAnsi" w:cs="Arial"/>
                <w:sz w:val="16"/>
                <w:szCs w:val="16"/>
                <w:lang w:bidi="hi-IN"/>
              </w:rPr>
              <w:t> </w:t>
            </w:r>
          </w:p>
        </w:tc>
        <w:tc>
          <w:tcPr>
            <w:tcW w:w="720" w:type="dxa"/>
            <w:tcBorders>
              <w:top w:val="nil"/>
              <w:left w:val="nil"/>
              <w:bottom w:val="single" w:sz="4" w:space="0" w:color="auto"/>
              <w:right w:val="single" w:sz="4" w:space="0" w:color="auto"/>
            </w:tcBorders>
            <w:shd w:val="clear" w:color="000000" w:fill="FFFFFF"/>
            <w:hideMark/>
          </w:tcPr>
          <w:p w:rsidR="000900AF" w:rsidRPr="000900AF" w:rsidRDefault="000900AF" w:rsidP="000900AF">
            <w:pPr>
              <w:widowControl/>
              <w:autoSpaceDE/>
              <w:autoSpaceDN/>
              <w:jc w:val="right"/>
              <w:rPr>
                <w:rFonts w:asciiTheme="majorHAnsi" w:eastAsia="Times New Roman" w:hAnsiTheme="majorHAnsi" w:cs="Arial"/>
                <w:sz w:val="16"/>
                <w:szCs w:val="16"/>
                <w:lang w:bidi="hi-IN"/>
              </w:rPr>
            </w:pPr>
            <w:r w:rsidRPr="000900AF">
              <w:rPr>
                <w:rFonts w:asciiTheme="majorHAnsi" w:eastAsia="Times New Roman" w:hAnsiTheme="majorHAnsi" w:cs="Arial"/>
                <w:sz w:val="16"/>
                <w:szCs w:val="16"/>
                <w:lang w:bidi="hi-IN"/>
              </w:rPr>
              <w:t>0</w:t>
            </w:r>
          </w:p>
        </w:tc>
        <w:tc>
          <w:tcPr>
            <w:tcW w:w="990" w:type="dxa"/>
            <w:tcBorders>
              <w:top w:val="nil"/>
              <w:left w:val="nil"/>
              <w:bottom w:val="single" w:sz="4" w:space="0" w:color="auto"/>
              <w:right w:val="single" w:sz="4" w:space="0" w:color="auto"/>
            </w:tcBorders>
            <w:shd w:val="clear" w:color="auto" w:fill="auto"/>
            <w:noWrap/>
            <w:hideMark/>
          </w:tcPr>
          <w:p w:rsidR="000900AF" w:rsidRPr="000900AF" w:rsidRDefault="000900AF" w:rsidP="000900AF">
            <w:pPr>
              <w:widowControl/>
              <w:autoSpaceDE/>
              <w:autoSpaceDN/>
              <w:jc w:val="right"/>
              <w:rPr>
                <w:rFonts w:asciiTheme="majorHAnsi" w:eastAsia="Times New Roman" w:hAnsiTheme="majorHAnsi" w:cs="Arial"/>
                <w:sz w:val="16"/>
                <w:szCs w:val="16"/>
                <w:lang w:bidi="hi-IN"/>
              </w:rPr>
            </w:pPr>
            <w:r w:rsidRPr="000900AF">
              <w:rPr>
                <w:rFonts w:asciiTheme="majorHAnsi" w:eastAsia="Times New Roman" w:hAnsiTheme="majorHAnsi" w:cs="Arial"/>
                <w:sz w:val="16"/>
                <w:szCs w:val="16"/>
                <w:lang w:bidi="hi-IN"/>
              </w:rPr>
              <w:t>0</w:t>
            </w:r>
          </w:p>
        </w:tc>
      </w:tr>
      <w:tr w:rsidR="000900AF" w:rsidRPr="000900AF" w:rsidTr="000900AF">
        <w:trPr>
          <w:trHeight w:val="1080"/>
        </w:trPr>
        <w:tc>
          <w:tcPr>
            <w:tcW w:w="372" w:type="dxa"/>
            <w:tcBorders>
              <w:top w:val="nil"/>
              <w:left w:val="single" w:sz="4" w:space="0" w:color="auto"/>
              <w:bottom w:val="single" w:sz="4" w:space="0" w:color="auto"/>
              <w:right w:val="single" w:sz="4" w:space="0" w:color="auto"/>
            </w:tcBorders>
            <w:shd w:val="clear" w:color="auto" w:fill="auto"/>
            <w:vAlign w:val="center"/>
            <w:hideMark/>
          </w:tcPr>
          <w:p w:rsidR="000900AF" w:rsidRPr="000900AF" w:rsidRDefault="000900AF" w:rsidP="000900AF">
            <w:pPr>
              <w:widowControl/>
              <w:autoSpaceDE/>
              <w:autoSpaceDN/>
              <w:jc w:val="center"/>
              <w:rPr>
                <w:rFonts w:asciiTheme="majorHAnsi" w:eastAsia="Times New Roman" w:hAnsiTheme="majorHAnsi" w:cs="Arial"/>
                <w:sz w:val="16"/>
                <w:szCs w:val="16"/>
                <w:lang w:bidi="hi-IN"/>
              </w:rPr>
            </w:pPr>
            <w:r w:rsidRPr="000900AF">
              <w:rPr>
                <w:rFonts w:asciiTheme="majorHAnsi" w:eastAsia="Times New Roman" w:hAnsiTheme="majorHAnsi" w:cs="Arial"/>
                <w:sz w:val="16"/>
                <w:szCs w:val="16"/>
                <w:lang w:bidi="hi-IN"/>
              </w:rPr>
              <w:t>2</w:t>
            </w:r>
          </w:p>
        </w:tc>
        <w:tc>
          <w:tcPr>
            <w:tcW w:w="1350" w:type="dxa"/>
            <w:gridSpan w:val="2"/>
            <w:tcBorders>
              <w:top w:val="single" w:sz="4" w:space="0" w:color="auto"/>
              <w:left w:val="nil"/>
              <w:bottom w:val="single" w:sz="4" w:space="0" w:color="auto"/>
              <w:right w:val="nil"/>
            </w:tcBorders>
            <w:shd w:val="clear" w:color="auto" w:fill="auto"/>
            <w:vAlign w:val="center"/>
            <w:hideMark/>
          </w:tcPr>
          <w:p w:rsidR="000900AF" w:rsidRPr="000900AF" w:rsidRDefault="000900AF" w:rsidP="000900AF">
            <w:pPr>
              <w:widowControl/>
              <w:autoSpaceDE/>
              <w:autoSpaceDN/>
              <w:rPr>
                <w:rFonts w:asciiTheme="majorHAnsi" w:eastAsia="Times New Roman" w:hAnsiTheme="majorHAnsi" w:cs="Arial"/>
                <w:sz w:val="16"/>
                <w:szCs w:val="16"/>
                <w:lang w:bidi="hi-IN"/>
              </w:rPr>
            </w:pPr>
            <w:r w:rsidRPr="000900AF">
              <w:rPr>
                <w:rFonts w:asciiTheme="majorHAnsi" w:eastAsia="Times New Roman" w:hAnsiTheme="majorHAnsi" w:cs="Arial"/>
                <w:sz w:val="16"/>
                <w:szCs w:val="16"/>
                <w:lang w:bidi="hi-IN"/>
              </w:rPr>
              <w:t>Overtime charges ; Rate/man/hour / at NIOT Chennai</w:t>
            </w:r>
          </w:p>
        </w:tc>
        <w:tc>
          <w:tcPr>
            <w:tcW w:w="630" w:type="dxa"/>
            <w:tcBorders>
              <w:top w:val="nil"/>
              <w:left w:val="single" w:sz="4" w:space="0" w:color="auto"/>
              <w:bottom w:val="single" w:sz="4" w:space="0" w:color="auto"/>
              <w:right w:val="single" w:sz="4" w:space="0" w:color="auto"/>
            </w:tcBorders>
            <w:shd w:val="clear" w:color="auto" w:fill="auto"/>
            <w:vAlign w:val="center"/>
            <w:hideMark/>
          </w:tcPr>
          <w:p w:rsidR="000900AF" w:rsidRPr="000900AF" w:rsidRDefault="000900AF" w:rsidP="000900AF">
            <w:pPr>
              <w:widowControl/>
              <w:autoSpaceDE/>
              <w:autoSpaceDN/>
              <w:jc w:val="center"/>
              <w:rPr>
                <w:rFonts w:asciiTheme="majorHAnsi" w:eastAsia="Times New Roman" w:hAnsiTheme="majorHAnsi" w:cs="Arial"/>
                <w:color w:val="000000"/>
                <w:sz w:val="16"/>
                <w:szCs w:val="16"/>
                <w:lang w:bidi="hi-IN"/>
              </w:rPr>
            </w:pPr>
            <w:r w:rsidRPr="000900AF">
              <w:rPr>
                <w:rFonts w:asciiTheme="majorHAnsi" w:eastAsia="Times New Roman" w:hAnsiTheme="majorHAnsi" w:cs="Arial"/>
                <w:color w:val="000000"/>
                <w:sz w:val="16"/>
                <w:szCs w:val="16"/>
                <w:lang w:bidi="hi-IN"/>
              </w:rPr>
              <w:t>Nos</w:t>
            </w:r>
          </w:p>
        </w:tc>
        <w:tc>
          <w:tcPr>
            <w:tcW w:w="720" w:type="dxa"/>
            <w:tcBorders>
              <w:top w:val="nil"/>
              <w:left w:val="nil"/>
              <w:bottom w:val="single" w:sz="4" w:space="0" w:color="auto"/>
              <w:right w:val="single" w:sz="4" w:space="0" w:color="auto"/>
            </w:tcBorders>
            <w:shd w:val="clear" w:color="auto" w:fill="auto"/>
            <w:vAlign w:val="center"/>
            <w:hideMark/>
          </w:tcPr>
          <w:p w:rsidR="000900AF" w:rsidRPr="000900AF" w:rsidRDefault="000900AF" w:rsidP="000900AF">
            <w:pPr>
              <w:widowControl/>
              <w:autoSpaceDE/>
              <w:autoSpaceDN/>
              <w:jc w:val="center"/>
              <w:rPr>
                <w:rFonts w:asciiTheme="majorHAnsi" w:eastAsia="Times New Roman" w:hAnsiTheme="majorHAnsi" w:cs="Arial"/>
                <w:color w:val="000000"/>
                <w:sz w:val="16"/>
                <w:szCs w:val="16"/>
                <w:lang w:bidi="hi-IN"/>
              </w:rPr>
            </w:pPr>
            <w:r w:rsidRPr="000900AF">
              <w:rPr>
                <w:rFonts w:asciiTheme="majorHAnsi" w:eastAsia="Times New Roman" w:hAnsiTheme="majorHAnsi" w:cs="Arial"/>
                <w:color w:val="000000"/>
                <w:sz w:val="16"/>
                <w:szCs w:val="16"/>
                <w:lang w:bidi="hi-IN"/>
              </w:rPr>
              <w:t>1</w:t>
            </w:r>
          </w:p>
        </w:tc>
        <w:tc>
          <w:tcPr>
            <w:tcW w:w="810" w:type="dxa"/>
            <w:tcBorders>
              <w:top w:val="nil"/>
              <w:left w:val="nil"/>
              <w:bottom w:val="single" w:sz="4" w:space="0" w:color="auto"/>
              <w:right w:val="single" w:sz="4" w:space="0" w:color="auto"/>
            </w:tcBorders>
            <w:shd w:val="clear" w:color="auto" w:fill="auto"/>
            <w:noWrap/>
            <w:vAlign w:val="center"/>
            <w:hideMark/>
          </w:tcPr>
          <w:p w:rsidR="000900AF" w:rsidRPr="000900AF" w:rsidRDefault="000900AF" w:rsidP="000900AF">
            <w:pPr>
              <w:widowControl/>
              <w:autoSpaceDE/>
              <w:autoSpaceDN/>
              <w:jc w:val="center"/>
              <w:rPr>
                <w:rFonts w:asciiTheme="majorHAnsi" w:eastAsia="Times New Roman" w:hAnsiTheme="majorHAnsi" w:cs="Arial"/>
                <w:b/>
                <w:bCs/>
                <w:sz w:val="16"/>
                <w:szCs w:val="16"/>
                <w:lang w:bidi="hi-IN"/>
              </w:rPr>
            </w:pPr>
            <w:r w:rsidRPr="000900AF">
              <w:rPr>
                <w:rFonts w:asciiTheme="majorHAnsi" w:eastAsia="Times New Roman" w:hAnsiTheme="majorHAnsi" w:cs="Arial"/>
                <w:b/>
                <w:bCs/>
                <w:sz w:val="16"/>
                <w:szCs w:val="16"/>
                <w:lang w:bidi="hi-IN"/>
              </w:rPr>
              <w:t>INR</w:t>
            </w:r>
          </w:p>
        </w:tc>
        <w:tc>
          <w:tcPr>
            <w:tcW w:w="1170" w:type="dxa"/>
            <w:tcBorders>
              <w:top w:val="nil"/>
              <w:left w:val="nil"/>
              <w:bottom w:val="single" w:sz="4" w:space="0" w:color="auto"/>
              <w:right w:val="single" w:sz="4" w:space="0" w:color="auto"/>
            </w:tcBorders>
            <w:shd w:val="clear" w:color="000000" w:fill="D9E2F3"/>
            <w:hideMark/>
          </w:tcPr>
          <w:p w:rsidR="000900AF" w:rsidRPr="000900AF" w:rsidRDefault="000900AF" w:rsidP="000900AF">
            <w:pPr>
              <w:widowControl/>
              <w:autoSpaceDE/>
              <w:autoSpaceDN/>
              <w:jc w:val="right"/>
              <w:rPr>
                <w:rFonts w:asciiTheme="majorHAnsi" w:eastAsia="Times New Roman" w:hAnsiTheme="majorHAnsi" w:cs="Arial"/>
                <w:sz w:val="16"/>
                <w:szCs w:val="16"/>
                <w:lang w:bidi="hi-IN"/>
              </w:rPr>
            </w:pPr>
            <w:r w:rsidRPr="000900AF">
              <w:rPr>
                <w:rFonts w:asciiTheme="majorHAnsi" w:eastAsia="Times New Roman" w:hAnsiTheme="majorHAnsi" w:cs="Arial"/>
                <w:sz w:val="16"/>
                <w:szCs w:val="16"/>
                <w:lang w:bidi="hi-IN"/>
              </w:rPr>
              <w:t> </w:t>
            </w:r>
          </w:p>
        </w:tc>
        <w:tc>
          <w:tcPr>
            <w:tcW w:w="630" w:type="dxa"/>
            <w:tcBorders>
              <w:top w:val="nil"/>
              <w:left w:val="nil"/>
              <w:bottom w:val="single" w:sz="4" w:space="0" w:color="auto"/>
              <w:right w:val="single" w:sz="4" w:space="0" w:color="auto"/>
            </w:tcBorders>
            <w:shd w:val="clear" w:color="000000" w:fill="FFFFFF"/>
            <w:hideMark/>
          </w:tcPr>
          <w:p w:rsidR="000900AF" w:rsidRPr="000900AF" w:rsidRDefault="000900AF" w:rsidP="000900AF">
            <w:pPr>
              <w:widowControl/>
              <w:autoSpaceDE/>
              <w:autoSpaceDN/>
              <w:jc w:val="right"/>
              <w:rPr>
                <w:rFonts w:asciiTheme="majorHAnsi" w:eastAsia="Times New Roman" w:hAnsiTheme="majorHAnsi" w:cs="Arial"/>
                <w:sz w:val="16"/>
                <w:szCs w:val="16"/>
                <w:lang w:bidi="hi-IN"/>
              </w:rPr>
            </w:pPr>
            <w:r w:rsidRPr="000900AF">
              <w:rPr>
                <w:rFonts w:asciiTheme="majorHAnsi" w:eastAsia="Times New Roman" w:hAnsiTheme="majorHAnsi" w:cs="Arial"/>
                <w:sz w:val="16"/>
                <w:szCs w:val="16"/>
                <w:lang w:bidi="hi-IN"/>
              </w:rPr>
              <w:t>0</w:t>
            </w:r>
          </w:p>
        </w:tc>
        <w:tc>
          <w:tcPr>
            <w:tcW w:w="1080" w:type="dxa"/>
            <w:tcBorders>
              <w:top w:val="nil"/>
              <w:left w:val="nil"/>
              <w:bottom w:val="single" w:sz="4" w:space="0" w:color="auto"/>
              <w:right w:val="single" w:sz="4" w:space="0" w:color="auto"/>
            </w:tcBorders>
            <w:shd w:val="clear" w:color="000000" w:fill="D9E2F3"/>
            <w:hideMark/>
          </w:tcPr>
          <w:p w:rsidR="000900AF" w:rsidRPr="000900AF" w:rsidRDefault="000900AF" w:rsidP="000900AF">
            <w:pPr>
              <w:widowControl/>
              <w:autoSpaceDE/>
              <w:autoSpaceDN/>
              <w:jc w:val="right"/>
              <w:rPr>
                <w:rFonts w:asciiTheme="majorHAnsi" w:eastAsia="Times New Roman" w:hAnsiTheme="majorHAnsi" w:cs="Arial"/>
                <w:sz w:val="16"/>
                <w:szCs w:val="16"/>
                <w:lang w:bidi="hi-IN"/>
              </w:rPr>
            </w:pPr>
            <w:r w:rsidRPr="000900AF">
              <w:rPr>
                <w:rFonts w:asciiTheme="majorHAnsi" w:eastAsia="Times New Roman" w:hAnsiTheme="majorHAnsi" w:cs="Arial"/>
                <w:sz w:val="16"/>
                <w:szCs w:val="16"/>
                <w:lang w:bidi="hi-IN"/>
              </w:rPr>
              <w:t> </w:t>
            </w:r>
          </w:p>
        </w:tc>
        <w:tc>
          <w:tcPr>
            <w:tcW w:w="720" w:type="dxa"/>
            <w:tcBorders>
              <w:top w:val="nil"/>
              <w:left w:val="nil"/>
              <w:bottom w:val="single" w:sz="4" w:space="0" w:color="auto"/>
              <w:right w:val="single" w:sz="4" w:space="0" w:color="auto"/>
            </w:tcBorders>
            <w:shd w:val="clear" w:color="000000" w:fill="FFFFFF"/>
            <w:hideMark/>
          </w:tcPr>
          <w:p w:rsidR="000900AF" w:rsidRPr="000900AF" w:rsidRDefault="000900AF" w:rsidP="000900AF">
            <w:pPr>
              <w:widowControl/>
              <w:autoSpaceDE/>
              <w:autoSpaceDN/>
              <w:jc w:val="right"/>
              <w:rPr>
                <w:rFonts w:asciiTheme="majorHAnsi" w:eastAsia="Times New Roman" w:hAnsiTheme="majorHAnsi" w:cs="Arial"/>
                <w:sz w:val="16"/>
                <w:szCs w:val="16"/>
                <w:lang w:bidi="hi-IN"/>
              </w:rPr>
            </w:pPr>
            <w:r w:rsidRPr="000900AF">
              <w:rPr>
                <w:rFonts w:asciiTheme="majorHAnsi" w:eastAsia="Times New Roman" w:hAnsiTheme="majorHAnsi" w:cs="Arial"/>
                <w:sz w:val="16"/>
                <w:szCs w:val="16"/>
                <w:lang w:bidi="hi-IN"/>
              </w:rPr>
              <w:t>0</w:t>
            </w:r>
          </w:p>
        </w:tc>
        <w:tc>
          <w:tcPr>
            <w:tcW w:w="1170" w:type="dxa"/>
            <w:tcBorders>
              <w:top w:val="nil"/>
              <w:left w:val="nil"/>
              <w:bottom w:val="single" w:sz="4" w:space="0" w:color="auto"/>
              <w:right w:val="single" w:sz="4" w:space="0" w:color="auto"/>
            </w:tcBorders>
            <w:shd w:val="clear" w:color="000000" w:fill="D9E2F3"/>
            <w:hideMark/>
          </w:tcPr>
          <w:p w:rsidR="000900AF" w:rsidRPr="000900AF" w:rsidRDefault="000900AF" w:rsidP="000900AF">
            <w:pPr>
              <w:widowControl/>
              <w:autoSpaceDE/>
              <w:autoSpaceDN/>
              <w:jc w:val="right"/>
              <w:rPr>
                <w:rFonts w:asciiTheme="majorHAnsi" w:eastAsia="Times New Roman" w:hAnsiTheme="majorHAnsi" w:cs="Arial"/>
                <w:sz w:val="16"/>
                <w:szCs w:val="16"/>
                <w:lang w:bidi="hi-IN"/>
              </w:rPr>
            </w:pPr>
            <w:r w:rsidRPr="000900AF">
              <w:rPr>
                <w:rFonts w:asciiTheme="majorHAnsi" w:eastAsia="Times New Roman" w:hAnsiTheme="majorHAnsi" w:cs="Arial"/>
                <w:sz w:val="16"/>
                <w:szCs w:val="16"/>
                <w:lang w:bidi="hi-IN"/>
              </w:rPr>
              <w:t> </w:t>
            </w:r>
          </w:p>
        </w:tc>
        <w:tc>
          <w:tcPr>
            <w:tcW w:w="720" w:type="dxa"/>
            <w:tcBorders>
              <w:top w:val="nil"/>
              <w:left w:val="nil"/>
              <w:bottom w:val="single" w:sz="4" w:space="0" w:color="auto"/>
              <w:right w:val="single" w:sz="4" w:space="0" w:color="auto"/>
            </w:tcBorders>
            <w:shd w:val="clear" w:color="000000" w:fill="FFFFFF"/>
            <w:hideMark/>
          </w:tcPr>
          <w:p w:rsidR="000900AF" w:rsidRPr="000900AF" w:rsidRDefault="000900AF" w:rsidP="000900AF">
            <w:pPr>
              <w:widowControl/>
              <w:autoSpaceDE/>
              <w:autoSpaceDN/>
              <w:jc w:val="right"/>
              <w:rPr>
                <w:rFonts w:asciiTheme="majorHAnsi" w:eastAsia="Times New Roman" w:hAnsiTheme="majorHAnsi" w:cs="Arial"/>
                <w:sz w:val="16"/>
                <w:szCs w:val="16"/>
                <w:lang w:bidi="hi-IN"/>
              </w:rPr>
            </w:pPr>
            <w:r w:rsidRPr="000900AF">
              <w:rPr>
                <w:rFonts w:asciiTheme="majorHAnsi" w:eastAsia="Times New Roman" w:hAnsiTheme="majorHAnsi" w:cs="Arial"/>
                <w:sz w:val="16"/>
                <w:szCs w:val="16"/>
                <w:lang w:bidi="hi-IN"/>
              </w:rPr>
              <w:t>0</w:t>
            </w:r>
          </w:p>
        </w:tc>
        <w:tc>
          <w:tcPr>
            <w:tcW w:w="990" w:type="dxa"/>
            <w:tcBorders>
              <w:top w:val="nil"/>
              <w:left w:val="nil"/>
              <w:bottom w:val="single" w:sz="4" w:space="0" w:color="auto"/>
              <w:right w:val="single" w:sz="4" w:space="0" w:color="auto"/>
            </w:tcBorders>
            <w:shd w:val="clear" w:color="auto" w:fill="auto"/>
            <w:noWrap/>
            <w:hideMark/>
          </w:tcPr>
          <w:p w:rsidR="000900AF" w:rsidRPr="000900AF" w:rsidRDefault="000900AF" w:rsidP="000900AF">
            <w:pPr>
              <w:widowControl/>
              <w:autoSpaceDE/>
              <w:autoSpaceDN/>
              <w:jc w:val="right"/>
              <w:rPr>
                <w:rFonts w:asciiTheme="majorHAnsi" w:eastAsia="Times New Roman" w:hAnsiTheme="majorHAnsi" w:cs="Arial"/>
                <w:sz w:val="16"/>
                <w:szCs w:val="16"/>
                <w:lang w:bidi="hi-IN"/>
              </w:rPr>
            </w:pPr>
            <w:r w:rsidRPr="000900AF">
              <w:rPr>
                <w:rFonts w:asciiTheme="majorHAnsi" w:eastAsia="Times New Roman" w:hAnsiTheme="majorHAnsi" w:cs="Arial"/>
                <w:sz w:val="16"/>
                <w:szCs w:val="16"/>
                <w:lang w:bidi="hi-IN"/>
              </w:rPr>
              <w:t>0</w:t>
            </w:r>
          </w:p>
        </w:tc>
      </w:tr>
      <w:tr w:rsidR="000900AF" w:rsidRPr="000900AF" w:rsidTr="000900AF">
        <w:trPr>
          <w:trHeight w:val="2160"/>
        </w:trPr>
        <w:tc>
          <w:tcPr>
            <w:tcW w:w="372" w:type="dxa"/>
            <w:tcBorders>
              <w:top w:val="nil"/>
              <w:left w:val="single" w:sz="4" w:space="0" w:color="auto"/>
              <w:bottom w:val="single" w:sz="4" w:space="0" w:color="auto"/>
              <w:right w:val="single" w:sz="4" w:space="0" w:color="auto"/>
            </w:tcBorders>
            <w:shd w:val="clear" w:color="auto" w:fill="auto"/>
            <w:vAlign w:val="center"/>
            <w:hideMark/>
          </w:tcPr>
          <w:p w:rsidR="000900AF" w:rsidRPr="000900AF" w:rsidRDefault="000900AF" w:rsidP="000900AF">
            <w:pPr>
              <w:widowControl/>
              <w:autoSpaceDE/>
              <w:autoSpaceDN/>
              <w:jc w:val="center"/>
              <w:rPr>
                <w:rFonts w:asciiTheme="majorHAnsi" w:eastAsia="Times New Roman" w:hAnsiTheme="majorHAnsi" w:cs="Arial"/>
                <w:sz w:val="16"/>
                <w:szCs w:val="16"/>
                <w:lang w:bidi="hi-IN"/>
              </w:rPr>
            </w:pPr>
            <w:r w:rsidRPr="000900AF">
              <w:rPr>
                <w:rFonts w:asciiTheme="majorHAnsi" w:eastAsia="Times New Roman" w:hAnsiTheme="majorHAnsi" w:cs="Arial"/>
                <w:sz w:val="16"/>
                <w:szCs w:val="16"/>
                <w:lang w:bidi="hi-IN"/>
              </w:rPr>
              <w:t>3</w:t>
            </w:r>
          </w:p>
        </w:tc>
        <w:tc>
          <w:tcPr>
            <w:tcW w:w="1350" w:type="dxa"/>
            <w:gridSpan w:val="2"/>
            <w:tcBorders>
              <w:top w:val="single" w:sz="4" w:space="0" w:color="auto"/>
              <w:left w:val="nil"/>
              <w:bottom w:val="single" w:sz="4" w:space="0" w:color="auto"/>
              <w:right w:val="nil"/>
            </w:tcBorders>
            <w:shd w:val="clear" w:color="auto" w:fill="auto"/>
            <w:vAlign w:val="center"/>
            <w:hideMark/>
          </w:tcPr>
          <w:p w:rsidR="000900AF" w:rsidRPr="000900AF" w:rsidRDefault="000900AF" w:rsidP="000900AF">
            <w:pPr>
              <w:widowControl/>
              <w:autoSpaceDE/>
              <w:autoSpaceDN/>
              <w:rPr>
                <w:rFonts w:asciiTheme="majorHAnsi" w:eastAsia="Times New Roman" w:hAnsiTheme="majorHAnsi" w:cs="Arial"/>
                <w:sz w:val="16"/>
                <w:szCs w:val="16"/>
                <w:lang w:bidi="hi-IN"/>
              </w:rPr>
            </w:pPr>
            <w:r w:rsidRPr="000900AF">
              <w:rPr>
                <w:rFonts w:asciiTheme="majorHAnsi" w:eastAsia="Times New Roman" w:hAnsiTheme="majorHAnsi" w:cs="Arial"/>
                <w:sz w:val="16"/>
                <w:szCs w:val="16"/>
                <w:lang w:bidi="hi-IN"/>
              </w:rPr>
              <w:t>Rate /man/day for 8 hours duty by covering all the essential expenditure to deliver scope of work mentioned in the SCC at Service Place</w:t>
            </w:r>
          </w:p>
        </w:tc>
        <w:tc>
          <w:tcPr>
            <w:tcW w:w="630" w:type="dxa"/>
            <w:tcBorders>
              <w:top w:val="nil"/>
              <w:left w:val="single" w:sz="4" w:space="0" w:color="auto"/>
              <w:bottom w:val="single" w:sz="4" w:space="0" w:color="auto"/>
              <w:right w:val="single" w:sz="4" w:space="0" w:color="auto"/>
            </w:tcBorders>
            <w:shd w:val="clear" w:color="auto" w:fill="auto"/>
            <w:vAlign w:val="center"/>
            <w:hideMark/>
          </w:tcPr>
          <w:p w:rsidR="000900AF" w:rsidRPr="000900AF" w:rsidRDefault="000900AF" w:rsidP="000900AF">
            <w:pPr>
              <w:widowControl/>
              <w:autoSpaceDE/>
              <w:autoSpaceDN/>
              <w:jc w:val="center"/>
              <w:rPr>
                <w:rFonts w:asciiTheme="majorHAnsi" w:eastAsia="Times New Roman" w:hAnsiTheme="majorHAnsi" w:cs="Arial"/>
                <w:color w:val="000000"/>
                <w:sz w:val="16"/>
                <w:szCs w:val="16"/>
                <w:lang w:bidi="hi-IN"/>
              </w:rPr>
            </w:pPr>
            <w:r w:rsidRPr="000900AF">
              <w:rPr>
                <w:rFonts w:asciiTheme="majorHAnsi" w:eastAsia="Times New Roman" w:hAnsiTheme="majorHAnsi" w:cs="Arial"/>
                <w:color w:val="000000"/>
                <w:sz w:val="16"/>
                <w:szCs w:val="16"/>
                <w:lang w:bidi="hi-IN"/>
              </w:rPr>
              <w:t>Nos</w:t>
            </w:r>
          </w:p>
        </w:tc>
        <w:tc>
          <w:tcPr>
            <w:tcW w:w="720" w:type="dxa"/>
            <w:tcBorders>
              <w:top w:val="nil"/>
              <w:left w:val="nil"/>
              <w:bottom w:val="single" w:sz="4" w:space="0" w:color="auto"/>
              <w:right w:val="single" w:sz="4" w:space="0" w:color="auto"/>
            </w:tcBorders>
            <w:shd w:val="clear" w:color="auto" w:fill="auto"/>
            <w:vAlign w:val="center"/>
            <w:hideMark/>
          </w:tcPr>
          <w:p w:rsidR="000900AF" w:rsidRPr="000900AF" w:rsidRDefault="000900AF" w:rsidP="000900AF">
            <w:pPr>
              <w:widowControl/>
              <w:autoSpaceDE/>
              <w:autoSpaceDN/>
              <w:jc w:val="center"/>
              <w:rPr>
                <w:rFonts w:asciiTheme="majorHAnsi" w:eastAsia="Times New Roman" w:hAnsiTheme="majorHAnsi" w:cs="Arial"/>
                <w:color w:val="000000"/>
                <w:sz w:val="16"/>
                <w:szCs w:val="16"/>
                <w:lang w:bidi="hi-IN"/>
              </w:rPr>
            </w:pPr>
            <w:r w:rsidRPr="000900AF">
              <w:rPr>
                <w:rFonts w:asciiTheme="majorHAnsi" w:eastAsia="Times New Roman" w:hAnsiTheme="majorHAnsi" w:cs="Arial"/>
                <w:color w:val="000000"/>
                <w:sz w:val="16"/>
                <w:szCs w:val="16"/>
                <w:lang w:bidi="hi-IN"/>
              </w:rPr>
              <w:t>1</w:t>
            </w:r>
          </w:p>
        </w:tc>
        <w:tc>
          <w:tcPr>
            <w:tcW w:w="810" w:type="dxa"/>
            <w:tcBorders>
              <w:top w:val="nil"/>
              <w:left w:val="nil"/>
              <w:bottom w:val="single" w:sz="4" w:space="0" w:color="auto"/>
              <w:right w:val="single" w:sz="4" w:space="0" w:color="auto"/>
            </w:tcBorders>
            <w:shd w:val="clear" w:color="auto" w:fill="auto"/>
            <w:noWrap/>
            <w:vAlign w:val="center"/>
            <w:hideMark/>
          </w:tcPr>
          <w:p w:rsidR="000900AF" w:rsidRPr="000900AF" w:rsidRDefault="000900AF" w:rsidP="000900AF">
            <w:pPr>
              <w:widowControl/>
              <w:autoSpaceDE/>
              <w:autoSpaceDN/>
              <w:jc w:val="center"/>
              <w:rPr>
                <w:rFonts w:asciiTheme="majorHAnsi" w:eastAsia="Times New Roman" w:hAnsiTheme="majorHAnsi" w:cs="Arial"/>
                <w:b/>
                <w:bCs/>
                <w:sz w:val="16"/>
                <w:szCs w:val="16"/>
                <w:lang w:bidi="hi-IN"/>
              </w:rPr>
            </w:pPr>
            <w:r w:rsidRPr="000900AF">
              <w:rPr>
                <w:rFonts w:asciiTheme="majorHAnsi" w:eastAsia="Times New Roman" w:hAnsiTheme="majorHAnsi" w:cs="Arial"/>
                <w:b/>
                <w:bCs/>
                <w:sz w:val="16"/>
                <w:szCs w:val="16"/>
                <w:lang w:bidi="hi-IN"/>
              </w:rPr>
              <w:t>INR</w:t>
            </w:r>
          </w:p>
        </w:tc>
        <w:tc>
          <w:tcPr>
            <w:tcW w:w="1170" w:type="dxa"/>
            <w:tcBorders>
              <w:top w:val="nil"/>
              <w:left w:val="nil"/>
              <w:bottom w:val="single" w:sz="4" w:space="0" w:color="auto"/>
              <w:right w:val="single" w:sz="4" w:space="0" w:color="auto"/>
            </w:tcBorders>
            <w:shd w:val="clear" w:color="000000" w:fill="D9E2F3"/>
            <w:hideMark/>
          </w:tcPr>
          <w:p w:rsidR="000900AF" w:rsidRPr="000900AF" w:rsidRDefault="000900AF" w:rsidP="000900AF">
            <w:pPr>
              <w:widowControl/>
              <w:autoSpaceDE/>
              <w:autoSpaceDN/>
              <w:jc w:val="right"/>
              <w:rPr>
                <w:rFonts w:asciiTheme="majorHAnsi" w:eastAsia="Times New Roman" w:hAnsiTheme="majorHAnsi" w:cs="Arial"/>
                <w:sz w:val="16"/>
                <w:szCs w:val="16"/>
                <w:lang w:bidi="hi-IN"/>
              </w:rPr>
            </w:pPr>
            <w:r w:rsidRPr="000900AF">
              <w:rPr>
                <w:rFonts w:asciiTheme="majorHAnsi" w:eastAsia="Times New Roman" w:hAnsiTheme="majorHAnsi" w:cs="Arial"/>
                <w:sz w:val="16"/>
                <w:szCs w:val="16"/>
                <w:lang w:bidi="hi-IN"/>
              </w:rPr>
              <w:t> </w:t>
            </w:r>
          </w:p>
        </w:tc>
        <w:tc>
          <w:tcPr>
            <w:tcW w:w="630" w:type="dxa"/>
            <w:tcBorders>
              <w:top w:val="nil"/>
              <w:left w:val="nil"/>
              <w:bottom w:val="single" w:sz="4" w:space="0" w:color="auto"/>
              <w:right w:val="single" w:sz="4" w:space="0" w:color="auto"/>
            </w:tcBorders>
            <w:shd w:val="clear" w:color="000000" w:fill="FFFFFF"/>
            <w:hideMark/>
          </w:tcPr>
          <w:p w:rsidR="000900AF" w:rsidRPr="000900AF" w:rsidRDefault="000900AF" w:rsidP="000900AF">
            <w:pPr>
              <w:widowControl/>
              <w:autoSpaceDE/>
              <w:autoSpaceDN/>
              <w:jc w:val="right"/>
              <w:rPr>
                <w:rFonts w:asciiTheme="majorHAnsi" w:eastAsia="Times New Roman" w:hAnsiTheme="majorHAnsi" w:cs="Arial"/>
                <w:sz w:val="16"/>
                <w:szCs w:val="16"/>
                <w:lang w:bidi="hi-IN"/>
              </w:rPr>
            </w:pPr>
            <w:r w:rsidRPr="000900AF">
              <w:rPr>
                <w:rFonts w:asciiTheme="majorHAnsi" w:eastAsia="Times New Roman" w:hAnsiTheme="majorHAnsi" w:cs="Arial"/>
                <w:sz w:val="16"/>
                <w:szCs w:val="16"/>
                <w:lang w:bidi="hi-IN"/>
              </w:rPr>
              <w:t> </w:t>
            </w:r>
          </w:p>
        </w:tc>
        <w:tc>
          <w:tcPr>
            <w:tcW w:w="1080" w:type="dxa"/>
            <w:tcBorders>
              <w:top w:val="nil"/>
              <w:left w:val="nil"/>
              <w:bottom w:val="single" w:sz="4" w:space="0" w:color="auto"/>
              <w:right w:val="single" w:sz="4" w:space="0" w:color="auto"/>
            </w:tcBorders>
            <w:shd w:val="clear" w:color="000000" w:fill="D9E2F3"/>
            <w:hideMark/>
          </w:tcPr>
          <w:p w:rsidR="000900AF" w:rsidRPr="000900AF" w:rsidRDefault="000900AF" w:rsidP="000900AF">
            <w:pPr>
              <w:widowControl/>
              <w:autoSpaceDE/>
              <w:autoSpaceDN/>
              <w:jc w:val="right"/>
              <w:rPr>
                <w:rFonts w:asciiTheme="majorHAnsi" w:eastAsia="Times New Roman" w:hAnsiTheme="majorHAnsi" w:cs="Arial"/>
                <w:sz w:val="16"/>
                <w:szCs w:val="16"/>
                <w:lang w:bidi="hi-IN"/>
              </w:rPr>
            </w:pPr>
            <w:r w:rsidRPr="000900AF">
              <w:rPr>
                <w:rFonts w:asciiTheme="majorHAnsi" w:eastAsia="Times New Roman" w:hAnsiTheme="majorHAnsi" w:cs="Arial"/>
                <w:sz w:val="16"/>
                <w:szCs w:val="16"/>
                <w:lang w:bidi="hi-IN"/>
              </w:rPr>
              <w:t> </w:t>
            </w:r>
          </w:p>
        </w:tc>
        <w:tc>
          <w:tcPr>
            <w:tcW w:w="720" w:type="dxa"/>
            <w:tcBorders>
              <w:top w:val="nil"/>
              <w:left w:val="nil"/>
              <w:bottom w:val="single" w:sz="4" w:space="0" w:color="auto"/>
              <w:right w:val="single" w:sz="4" w:space="0" w:color="auto"/>
            </w:tcBorders>
            <w:shd w:val="clear" w:color="000000" w:fill="FFFFFF"/>
            <w:hideMark/>
          </w:tcPr>
          <w:p w:rsidR="000900AF" w:rsidRPr="000900AF" w:rsidRDefault="000900AF" w:rsidP="000900AF">
            <w:pPr>
              <w:widowControl/>
              <w:autoSpaceDE/>
              <w:autoSpaceDN/>
              <w:jc w:val="right"/>
              <w:rPr>
                <w:rFonts w:asciiTheme="majorHAnsi" w:eastAsia="Times New Roman" w:hAnsiTheme="majorHAnsi" w:cs="Arial"/>
                <w:sz w:val="16"/>
                <w:szCs w:val="16"/>
                <w:lang w:bidi="hi-IN"/>
              </w:rPr>
            </w:pPr>
            <w:r w:rsidRPr="000900AF">
              <w:rPr>
                <w:rFonts w:asciiTheme="majorHAnsi" w:eastAsia="Times New Roman" w:hAnsiTheme="majorHAnsi" w:cs="Arial"/>
                <w:sz w:val="16"/>
                <w:szCs w:val="16"/>
                <w:lang w:bidi="hi-IN"/>
              </w:rPr>
              <w:t> </w:t>
            </w:r>
          </w:p>
        </w:tc>
        <w:tc>
          <w:tcPr>
            <w:tcW w:w="1170" w:type="dxa"/>
            <w:tcBorders>
              <w:top w:val="nil"/>
              <w:left w:val="nil"/>
              <w:bottom w:val="single" w:sz="4" w:space="0" w:color="auto"/>
              <w:right w:val="single" w:sz="4" w:space="0" w:color="auto"/>
            </w:tcBorders>
            <w:shd w:val="clear" w:color="000000" w:fill="D9E2F3"/>
            <w:hideMark/>
          </w:tcPr>
          <w:p w:rsidR="000900AF" w:rsidRPr="000900AF" w:rsidRDefault="000900AF" w:rsidP="000900AF">
            <w:pPr>
              <w:widowControl/>
              <w:autoSpaceDE/>
              <w:autoSpaceDN/>
              <w:jc w:val="right"/>
              <w:rPr>
                <w:rFonts w:asciiTheme="majorHAnsi" w:eastAsia="Times New Roman" w:hAnsiTheme="majorHAnsi" w:cs="Arial"/>
                <w:sz w:val="16"/>
                <w:szCs w:val="16"/>
                <w:lang w:bidi="hi-IN"/>
              </w:rPr>
            </w:pPr>
            <w:r w:rsidRPr="000900AF">
              <w:rPr>
                <w:rFonts w:asciiTheme="majorHAnsi" w:eastAsia="Times New Roman" w:hAnsiTheme="majorHAnsi" w:cs="Arial"/>
                <w:sz w:val="16"/>
                <w:szCs w:val="16"/>
                <w:lang w:bidi="hi-IN"/>
              </w:rPr>
              <w:t> </w:t>
            </w:r>
          </w:p>
        </w:tc>
        <w:tc>
          <w:tcPr>
            <w:tcW w:w="720" w:type="dxa"/>
            <w:tcBorders>
              <w:top w:val="nil"/>
              <w:left w:val="nil"/>
              <w:bottom w:val="single" w:sz="4" w:space="0" w:color="auto"/>
              <w:right w:val="single" w:sz="4" w:space="0" w:color="auto"/>
            </w:tcBorders>
            <w:shd w:val="clear" w:color="000000" w:fill="FFFFFF"/>
            <w:hideMark/>
          </w:tcPr>
          <w:p w:rsidR="000900AF" w:rsidRPr="000900AF" w:rsidRDefault="000900AF" w:rsidP="000900AF">
            <w:pPr>
              <w:widowControl/>
              <w:autoSpaceDE/>
              <w:autoSpaceDN/>
              <w:jc w:val="right"/>
              <w:rPr>
                <w:rFonts w:asciiTheme="majorHAnsi" w:eastAsia="Times New Roman" w:hAnsiTheme="majorHAnsi" w:cs="Arial"/>
                <w:sz w:val="16"/>
                <w:szCs w:val="16"/>
                <w:lang w:bidi="hi-IN"/>
              </w:rPr>
            </w:pPr>
            <w:r w:rsidRPr="000900AF">
              <w:rPr>
                <w:rFonts w:asciiTheme="majorHAnsi" w:eastAsia="Times New Roman" w:hAnsiTheme="majorHAnsi" w:cs="Arial"/>
                <w:sz w:val="16"/>
                <w:szCs w:val="16"/>
                <w:lang w:bidi="hi-IN"/>
              </w:rPr>
              <w:t> </w:t>
            </w:r>
          </w:p>
        </w:tc>
        <w:tc>
          <w:tcPr>
            <w:tcW w:w="990" w:type="dxa"/>
            <w:tcBorders>
              <w:top w:val="nil"/>
              <w:left w:val="nil"/>
              <w:bottom w:val="single" w:sz="4" w:space="0" w:color="auto"/>
              <w:right w:val="single" w:sz="4" w:space="0" w:color="auto"/>
            </w:tcBorders>
            <w:shd w:val="clear" w:color="auto" w:fill="auto"/>
            <w:noWrap/>
            <w:hideMark/>
          </w:tcPr>
          <w:p w:rsidR="000900AF" w:rsidRPr="000900AF" w:rsidRDefault="000900AF" w:rsidP="000900AF">
            <w:pPr>
              <w:widowControl/>
              <w:autoSpaceDE/>
              <w:autoSpaceDN/>
              <w:jc w:val="right"/>
              <w:rPr>
                <w:rFonts w:asciiTheme="majorHAnsi" w:eastAsia="Times New Roman" w:hAnsiTheme="majorHAnsi" w:cs="Arial"/>
                <w:sz w:val="16"/>
                <w:szCs w:val="16"/>
                <w:lang w:bidi="hi-IN"/>
              </w:rPr>
            </w:pPr>
            <w:r w:rsidRPr="000900AF">
              <w:rPr>
                <w:rFonts w:asciiTheme="majorHAnsi" w:eastAsia="Times New Roman" w:hAnsiTheme="majorHAnsi" w:cs="Arial"/>
                <w:sz w:val="16"/>
                <w:szCs w:val="16"/>
                <w:lang w:bidi="hi-IN"/>
              </w:rPr>
              <w:t> </w:t>
            </w:r>
          </w:p>
        </w:tc>
      </w:tr>
      <w:tr w:rsidR="000900AF" w:rsidRPr="000900AF" w:rsidTr="000900AF">
        <w:trPr>
          <w:trHeight w:val="1080"/>
        </w:trPr>
        <w:tc>
          <w:tcPr>
            <w:tcW w:w="3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900AF" w:rsidRPr="000900AF" w:rsidRDefault="000900AF" w:rsidP="000900AF">
            <w:pPr>
              <w:widowControl/>
              <w:autoSpaceDE/>
              <w:autoSpaceDN/>
              <w:jc w:val="center"/>
              <w:rPr>
                <w:rFonts w:asciiTheme="majorHAnsi" w:eastAsia="Times New Roman" w:hAnsiTheme="majorHAnsi" w:cs="Arial"/>
                <w:sz w:val="16"/>
                <w:szCs w:val="16"/>
                <w:lang w:bidi="hi-IN"/>
              </w:rPr>
            </w:pPr>
            <w:r w:rsidRPr="000900AF">
              <w:rPr>
                <w:rFonts w:asciiTheme="majorHAnsi" w:eastAsia="Times New Roman" w:hAnsiTheme="majorHAnsi" w:cs="Arial"/>
                <w:sz w:val="16"/>
                <w:szCs w:val="16"/>
                <w:lang w:bidi="hi-IN"/>
              </w:rPr>
              <w:t>4</w:t>
            </w:r>
          </w:p>
        </w:tc>
        <w:tc>
          <w:tcPr>
            <w:tcW w:w="1350" w:type="dxa"/>
            <w:gridSpan w:val="2"/>
            <w:tcBorders>
              <w:top w:val="single" w:sz="4" w:space="0" w:color="auto"/>
              <w:left w:val="nil"/>
              <w:bottom w:val="single" w:sz="4" w:space="0" w:color="auto"/>
              <w:right w:val="nil"/>
            </w:tcBorders>
            <w:shd w:val="clear" w:color="auto" w:fill="auto"/>
            <w:vAlign w:val="center"/>
            <w:hideMark/>
          </w:tcPr>
          <w:p w:rsidR="000900AF" w:rsidRPr="000900AF" w:rsidRDefault="000900AF" w:rsidP="000900AF">
            <w:pPr>
              <w:widowControl/>
              <w:autoSpaceDE/>
              <w:autoSpaceDN/>
              <w:rPr>
                <w:rFonts w:asciiTheme="majorHAnsi" w:eastAsia="Times New Roman" w:hAnsiTheme="majorHAnsi" w:cs="Arial"/>
                <w:sz w:val="16"/>
                <w:szCs w:val="16"/>
                <w:lang w:bidi="hi-IN"/>
              </w:rPr>
            </w:pPr>
            <w:r w:rsidRPr="000900AF">
              <w:rPr>
                <w:rFonts w:asciiTheme="majorHAnsi" w:eastAsia="Times New Roman" w:hAnsiTheme="majorHAnsi" w:cs="Arial"/>
                <w:sz w:val="16"/>
                <w:szCs w:val="16"/>
                <w:lang w:bidi="hi-IN"/>
              </w:rPr>
              <w:t>Overtime charges ; Rate/man/hour / at Service place</w:t>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900AF" w:rsidRPr="000900AF" w:rsidRDefault="000900AF" w:rsidP="000900AF">
            <w:pPr>
              <w:widowControl/>
              <w:autoSpaceDE/>
              <w:autoSpaceDN/>
              <w:jc w:val="center"/>
              <w:rPr>
                <w:rFonts w:asciiTheme="majorHAnsi" w:eastAsia="Times New Roman" w:hAnsiTheme="majorHAnsi" w:cs="Arial"/>
                <w:color w:val="000000"/>
                <w:sz w:val="16"/>
                <w:szCs w:val="16"/>
                <w:lang w:bidi="hi-IN"/>
              </w:rPr>
            </w:pPr>
            <w:r w:rsidRPr="000900AF">
              <w:rPr>
                <w:rFonts w:asciiTheme="majorHAnsi" w:eastAsia="Times New Roman" w:hAnsiTheme="majorHAnsi" w:cs="Arial"/>
                <w:color w:val="000000"/>
                <w:sz w:val="16"/>
                <w:szCs w:val="16"/>
                <w:lang w:bidi="hi-IN"/>
              </w:rPr>
              <w:t>Nos</w:t>
            </w:r>
          </w:p>
        </w:tc>
        <w:tc>
          <w:tcPr>
            <w:tcW w:w="720" w:type="dxa"/>
            <w:tcBorders>
              <w:top w:val="single" w:sz="4" w:space="0" w:color="auto"/>
              <w:left w:val="nil"/>
              <w:bottom w:val="single" w:sz="4" w:space="0" w:color="auto"/>
              <w:right w:val="single" w:sz="4" w:space="0" w:color="auto"/>
            </w:tcBorders>
            <w:shd w:val="clear" w:color="auto" w:fill="auto"/>
            <w:vAlign w:val="center"/>
            <w:hideMark/>
          </w:tcPr>
          <w:p w:rsidR="000900AF" w:rsidRPr="000900AF" w:rsidRDefault="000900AF" w:rsidP="000900AF">
            <w:pPr>
              <w:widowControl/>
              <w:autoSpaceDE/>
              <w:autoSpaceDN/>
              <w:jc w:val="center"/>
              <w:rPr>
                <w:rFonts w:asciiTheme="majorHAnsi" w:eastAsia="Times New Roman" w:hAnsiTheme="majorHAnsi" w:cs="Arial"/>
                <w:color w:val="000000"/>
                <w:sz w:val="16"/>
                <w:szCs w:val="16"/>
                <w:lang w:bidi="hi-IN"/>
              </w:rPr>
            </w:pPr>
            <w:r w:rsidRPr="000900AF">
              <w:rPr>
                <w:rFonts w:asciiTheme="majorHAnsi" w:eastAsia="Times New Roman" w:hAnsiTheme="majorHAnsi" w:cs="Arial"/>
                <w:color w:val="000000"/>
                <w:sz w:val="16"/>
                <w:szCs w:val="16"/>
                <w:lang w:bidi="hi-IN"/>
              </w:rPr>
              <w:t>1</w:t>
            </w: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rsidR="000900AF" w:rsidRPr="000900AF" w:rsidRDefault="000900AF" w:rsidP="000900AF">
            <w:pPr>
              <w:widowControl/>
              <w:autoSpaceDE/>
              <w:autoSpaceDN/>
              <w:jc w:val="center"/>
              <w:rPr>
                <w:rFonts w:asciiTheme="majorHAnsi" w:eastAsia="Times New Roman" w:hAnsiTheme="majorHAnsi" w:cs="Arial"/>
                <w:b/>
                <w:bCs/>
                <w:sz w:val="16"/>
                <w:szCs w:val="16"/>
                <w:lang w:bidi="hi-IN"/>
              </w:rPr>
            </w:pPr>
            <w:r w:rsidRPr="000900AF">
              <w:rPr>
                <w:rFonts w:asciiTheme="majorHAnsi" w:eastAsia="Times New Roman" w:hAnsiTheme="majorHAnsi" w:cs="Arial"/>
                <w:b/>
                <w:bCs/>
                <w:sz w:val="16"/>
                <w:szCs w:val="16"/>
                <w:lang w:bidi="hi-IN"/>
              </w:rPr>
              <w:t>INR</w:t>
            </w:r>
          </w:p>
        </w:tc>
        <w:tc>
          <w:tcPr>
            <w:tcW w:w="1170" w:type="dxa"/>
            <w:tcBorders>
              <w:top w:val="single" w:sz="4" w:space="0" w:color="auto"/>
              <w:left w:val="nil"/>
              <w:bottom w:val="single" w:sz="4" w:space="0" w:color="auto"/>
              <w:right w:val="single" w:sz="4" w:space="0" w:color="auto"/>
            </w:tcBorders>
            <w:shd w:val="clear" w:color="000000" w:fill="D9E2F3"/>
            <w:hideMark/>
          </w:tcPr>
          <w:p w:rsidR="000900AF" w:rsidRPr="000900AF" w:rsidRDefault="000900AF" w:rsidP="000900AF">
            <w:pPr>
              <w:widowControl/>
              <w:autoSpaceDE/>
              <w:autoSpaceDN/>
              <w:jc w:val="right"/>
              <w:rPr>
                <w:rFonts w:asciiTheme="majorHAnsi" w:eastAsia="Times New Roman" w:hAnsiTheme="majorHAnsi" w:cs="Arial"/>
                <w:sz w:val="16"/>
                <w:szCs w:val="16"/>
                <w:lang w:bidi="hi-IN"/>
              </w:rPr>
            </w:pPr>
            <w:r w:rsidRPr="000900AF">
              <w:rPr>
                <w:rFonts w:asciiTheme="majorHAnsi" w:eastAsia="Times New Roman" w:hAnsiTheme="majorHAnsi" w:cs="Arial"/>
                <w:sz w:val="16"/>
                <w:szCs w:val="16"/>
                <w:lang w:bidi="hi-IN"/>
              </w:rPr>
              <w:t> </w:t>
            </w:r>
          </w:p>
        </w:tc>
        <w:tc>
          <w:tcPr>
            <w:tcW w:w="630" w:type="dxa"/>
            <w:tcBorders>
              <w:top w:val="single" w:sz="4" w:space="0" w:color="auto"/>
              <w:left w:val="nil"/>
              <w:bottom w:val="single" w:sz="4" w:space="0" w:color="auto"/>
              <w:right w:val="single" w:sz="4" w:space="0" w:color="auto"/>
            </w:tcBorders>
            <w:shd w:val="clear" w:color="000000" w:fill="FFFFFF"/>
            <w:hideMark/>
          </w:tcPr>
          <w:p w:rsidR="000900AF" w:rsidRPr="000900AF" w:rsidRDefault="000900AF" w:rsidP="000900AF">
            <w:pPr>
              <w:widowControl/>
              <w:autoSpaceDE/>
              <w:autoSpaceDN/>
              <w:jc w:val="right"/>
              <w:rPr>
                <w:rFonts w:asciiTheme="majorHAnsi" w:eastAsia="Times New Roman" w:hAnsiTheme="majorHAnsi" w:cs="Arial"/>
                <w:sz w:val="16"/>
                <w:szCs w:val="16"/>
                <w:lang w:bidi="hi-IN"/>
              </w:rPr>
            </w:pPr>
            <w:r w:rsidRPr="000900AF">
              <w:rPr>
                <w:rFonts w:asciiTheme="majorHAnsi" w:eastAsia="Times New Roman" w:hAnsiTheme="majorHAnsi" w:cs="Arial"/>
                <w:sz w:val="16"/>
                <w:szCs w:val="16"/>
                <w:lang w:bidi="hi-IN"/>
              </w:rPr>
              <w:t> </w:t>
            </w:r>
          </w:p>
        </w:tc>
        <w:tc>
          <w:tcPr>
            <w:tcW w:w="1080" w:type="dxa"/>
            <w:tcBorders>
              <w:top w:val="single" w:sz="4" w:space="0" w:color="auto"/>
              <w:left w:val="nil"/>
              <w:bottom w:val="single" w:sz="4" w:space="0" w:color="auto"/>
              <w:right w:val="single" w:sz="4" w:space="0" w:color="auto"/>
            </w:tcBorders>
            <w:shd w:val="clear" w:color="000000" w:fill="D9E2F3"/>
            <w:hideMark/>
          </w:tcPr>
          <w:p w:rsidR="000900AF" w:rsidRPr="000900AF" w:rsidRDefault="000900AF" w:rsidP="000900AF">
            <w:pPr>
              <w:widowControl/>
              <w:autoSpaceDE/>
              <w:autoSpaceDN/>
              <w:jc w:val="right"/>
              <w:rPr>
                <w:rFonts w:asciiTheme="majorHAnsi" w:eastAsia="Times New Roman" w:hAnsiTheme="majorHAnsi" w:cs="Arial"/>
                <w:sz w:val="16"/>
                <w:szCs w:val="16"/>
                <w:lang w:bidi="hi-IN"/>
              </w:rPr>
            </w:pPr>
            <w:r w:rsidRPr="000900AF">
              <w:rPr>
                <w:rFonts w:asciiTheme="majorHAnsi" w:eastAsia="Times New Roman" w:hAnsiTheme="majorHAnsi" w:cs="Arial"/>
                <w:sz w:val="16"/>
                <w:szCs w:val="16"/>
                <w:lang w:bidi="hi-IN"/>
              </w:rPr>
              <w:t> </w:t>
            </w:r>
          </w:p>
        </w:tc>
        <w:tc>
          <w:tcPr>
            <w:tcW w:w="720" w:type="dxa"/>
            <w:tcBorders>
              <w:top w:val="single" w:sz="4" w:space="0" w:color="auto"/>
              <w:left w:val="nil"/>
              <w:bottom w:val="single" w:sz="4" w:space="0" w:color="auto"/>
              <w:right w:val="single" w:sz="4" w:space="0" w:color="auto"/>
            </w:tcBorders>
            <w:shd w:val="clear" w:color="000000" w:fill="FFFFFF"/>
            <w:hideMark/>
          </w:tcPr>
          <w:p w:rsidR="000900AF" w:rsidRPr="000900AF" w:rsidRDefault="000900AF" w:rsidP="000900AF">
            <w:pPr>
              <w:widowControl/>
              <w:autoSpaceDE/>
              <w:autoSpaceDN/>
              <w:jc w:val="right"/>
              <w:rPr>
                <w:rFonts w:asciiTheme="majorHAnsi" w:eastAsia="Times New Roman" w:hAnsiTheme="majorHAnsi" w:cs="Arial"/>
                <w:sz w:val="16"/>
                <w:szCs w:val="16"/>
                <w:lang w:bidi="hi-IN"/>
              </w:rPr>
            </w:pPr>
            <w:r w:rsidRPr="000900AF">
              <w:rPr>
                <w:rFonts w:asciiTheme="majorHAnsi" w:eastAsia="Times New Roman" w:hAnsiTheme="majorHAnsi" w:cs="Arial"/>
                <w:sz w:val="16"/>
                <w:szCs w:val="16"/>
                <w:lang w:bidi="hi-IN"/>
              </w:rPr>
              <w:t> </w:t>
            </w:r>
          </w:p>
        </w:tc>
        <w:tc>
          <w:tcPr>
            <w:tcW w:w="1170" w:type="dxa"/>
            <w:tcBorders>
              <w:top w:val="single" w:sz="4" w:space="0" w:color="auto"/>
              <w:left w:val="nil"/>
              <w:bottom w:val="single" w:sz="4" w:space="0" w:color="auto"/>
              <w:right w:val="single" w:sz="4" w:space="0" w:color="auto"/>
            </w:tcBorders>
            <w:shd w:val="clear" w:color="000000" w:fill="D9E2F3"/>
            <w:hideMark/>
          </w:tcPr>
          <w:p w:rsidR="000900AF" w:rsidRPr="000900AF" w:rsidRDefault="000900AF" w:rsidP="000900AF">
            <w:pPr>
              <w:widowControl/>
              <w:autoSpaceDE/>
              <w:autoSpaceDN/>
              <w:jc w:val="right"/>
              <w:rPr>
                <w:rFonts w:asciiTheme="majorHAnsi" w:eastAsia="Times New Roman" w:hAnsiTheme="majorHAnsi" w:cs="Arial"/>
                <w:sz w:val="16"/>
                <w:szCs w:val="16"/>
                <w:lang w:bidi="hi-IN"/>
              </w:rPr>
            </w:pPr>
            <w:r w:rsidRPr="000900AF">
              <w:rPr>
                <w:rFonts w:asciiTheme="majorHAnsi" w:eastAsia="Times New Roman" w:hAnsiTheme="majorHAnsi" w:cs="Arial"/>
                <w:sz w:val="16"/>
                <w:szCs w:val="16"/>
                <w:lang w:bidi="hi-IN"/>
              </w:rPr>
              <w:t> </w:t>
            </w:r>
          </w:p>
        </w:tc>
        <w:tc>
          <w:tcPr>
            <w:tcW w:w="720" w:type="dxa"/>
            <w:tcBorders>
              <w:top w:val="single" w:sz="4" w:space="0" w:color="auto"/>
              <w:left w:val="nil"/>
              <w:bottom w:val="single" w:sz="4" w:space="0" w:color="auto"/>
              <w:right w:val="single" w:sz="4" w:space="0" w:color="auto"/>
            </w:tcBorders>
            <w:shd w:val="clear" w:color="000000" w:fill="FFFFFF"/>
            <w:hideMark/>
          </w:tcPr>
          <w:p w:rsidR="000900AF" w:rsidRPr="000900AF" w:rsidRDefault="000900AF" w:rsidP="000900AF">
            <w:pPr>
              <w:widowControl/>
              <w:autoSpaceDE/>
              <w:autoSpaceDN/>
              <w:jc w:val="right"/>
              <w:rPr>
                <w:rFonts w:asciiTheme="majorHAnsi" w:eastAsia="Times New Roman" w:hAnsiTheme="majorHAnsi" w:cs="Arial"/>
                <w:sz w:val="16"/>
                <w:szCs w:val="16"/>
                <w:lang w:bidi="hi-IN"/>
              </w:rPr>
            </w:pPr>
            <w:r w:rsidRPr="000900AF">
              <w:rPr>
                <w:rFonts w:asciiTheme="majorHAnsi" w:eastAsia="Times New Roman" w:hAnsiTheme="majorHAnsi" w:cs="Arial"/>
                <w:sz w:val="16"/>
                <w:szCs w:val="16"/>
                <w:lang w:bidi="hi-IN"/>
              </w:rPr>
              <w:t> </w:t>
            </w:r>
          </w:p>
        </w:tc>
        <w:tc>
          <w:tcPr>
            <w:tcW w:w="990" w:type="dxa"/>
            <w:tcBorders>
              <w:top w:val="single" w:sz="4" w:space="0" w:color="auto"/>
              <w:left w:val="nil"/>
              <w:bottom w:val="single" w:sz="4" w:space="0" w:color="auto"/>
              <w:right w:val="single" w:sz="4" w:space="0" w:color="auto"/>
            </w:tcBorders>
            <w:shd w:val="clear" w:color="auto" w:fill="auto"/>
            <w:noWrap/>
            <w:hideMark/>
          </w:tcPr>
          <w:p w:rsidR="000900AF" w:rsidRPr="000900AF" w:rsidRDefault="000900AF" w:rsidP="000900AF">
            <w:pPr>
              <w:widowControl/>
              <w:autoSpaceDE/>
              <w:autoSpaceDN/>
              <w:jc w:val="right"/>
              <w:rPr>
                <w:rFonts w:asciiTheme="majorHAnsi" w:eastAsia="Times New Roman" w:hAnsiTheme="majorHAnsi" w:cs="Arial"/>
                <w:sz w:val="16"/>
                <w:szCs w:val="16"/>
                <w:lang w:bidi="hi-IN"/>
              </w:rPr>
            </w:pPr>
            <w:r w:rsidRPr="000900AF">
              <w:rPr>
                <w:rFonts w:asciiTheme="majorHAnsi" w:eastAsia="Times New Roman" w:hAnsiTheme="majorHAnsi" w:cs="Arial"/>
                <w:sz w:val="16"/>
                <w:szCs w:val="16"/>
                <w:lang w:bidi="hi-IN"/>
              </w:rPr>
              <w:t> </w:t>
            </w:r>
          </w:p>
        </w:tc>
      </w:tr>
      <w:tr w:rsidR="000900AF" w:rsidRPr="000900AF" w:rsidTr="000900AF">
        <w:trPr>
          <w:trHeight w:val="720"/>
        </w:trPr>
        <w:tc>
          <w:tcPr>
            <w:tcW w:w="372" w:type="dxa"/>
            <w:tcBorders>
              <w:top w:val="nil"/>
              <w:left w:val="single" w:sz="4" w:space="0" w:color="auto"/>
              <w:bottom w:val="single" w:sz="4" w:space="0" w:color="auto"/>
              <w:right w:val="single" w:sz="4" w:space="0" w:color="auto"/>
            </w:tcBorders>
            <w:shd w:val="clear" w:color="auto" w:fill="auto"/>
            <w:vAlign w:val="center"/>
            <w:hideMark/>
          </w:tcPr>
          <w:p w:rsidR="000900AF" w:rsidRPr="000900AF" w:rsidRDefault="000900AF" w:rsidP="000900AF">
            <w:pPr>
              <w:widowControl/>
              <w:autoSpaceDE/>
              <w:autoSpaceDN/>
              <w:jc w:val="center"/>
              <w:rPr>
                <w:rFonts w:asciiTheme="majorHAnsi" w:eastAsia="Times New Roman" w:hAnsiTheme="majorHAnsi" w:cs="Arial"/>
                <w:sz w:val="16"/>
                <w:szCs w:val="16"/>
                <w:lang w:bidi="hi-IN"/>
              </w:rPr>
            </w:pPr>
            <w:r w:rsidRPr="000900AF">
              <w:rPr>
                <w:rFonts w:asciiTheme="majorHAnsi" w:eastAsia="Times New Roman" w:hAnsiTheme="majorHAnsi" w:cs="Arial"/>
                <w:sz w:val="16"/>
                <w:szCs w:val="16"/>
                <w:lang w:bidi="hi-IN"/>
              </w:rPr>
              <w:t>5</w:t>
            </w:r>
          </w:p>
        </w:tc>
        <w:tc>
          <w:tcPr>
            <w:tcW w:w="1350" w:type="dxa"/>
            <w:gridSpan w:val="2"/>
            <w:tcBorders>
              <w:top w:val="single" w:sz="4" w:space="0" w:color="auto"/>
              <w:left w:val="nil"/>
              <w:bottom w:val="single" w:sz="4" w:space="0" w:color="auto"/>
              <w:right w:val="single" w:sz="4" w:space="0" w:color="auto"/>
            </w:tcBorders>
            <w:shd w:val="clear" w:color="auto" w:fill="auto"/>
            <w:vAlign w:val="center"/>
            <w:hideMark/>
          </w:tcPr>
          <w:p w:rsidR="000900AF" w:rsidRPr="000900AF" w:rsidRDefault="000900AF" w:rsidP="000900AF">
            <w:pPr>
              <w:widowControl/>
              <w:autoSpaceDE/>
              <w:autoSpaceDN/>
              <w:rPr>
                <w:rFonts w:asciiTheme="majorHAnsi" w:eastAsia="Times New Roman" w:hAnsiTheme="majorHAnsi" w:cs="Arial"/>
                <w:color w:val="000000"/>
                <w:sz w:val="16"/>
                <w:szCs w:val="16"/>
                <w:lang w:bidi="hi-IN"/>
              </w:rPr>
            </w:pPr>
            <w:r w:rsidRPr="000900AF">
              <w:rPr>
                <w:rFonts w:asciiTheme="majorHAnsi" w:eastAsia="Times New Roman" w:hAnsiTheme="majorHAnsi" w:cs="Arial"/>
                <w:color w:val="000000"/>
                <w:sz w:val="16"/>
                <w:szCs w:val="16"/>
                <w:lang w:bidi="hi-IN"/>
              </w:rPr>
              <w:t>Service charges</w:t>
            </w:r>
          </w:p>
        </w:tc>
        <w:tc>
          <w:tcPr>
            <w:tcW w:w="630" w:type="dxa"/>
            <w:tcBorders>
              <w:top w:val="nil"/>
              <w:left w:val="nil"/>
              <w:bottom w:val="single" w:sz="4" w:space="0" w:color="auto"/>
              <w:right w:val="single" w:sz="4" w:space="0" w:color="auto"/>
            </w:tcBorders>
            <w:shd w:val="clear" w:color="auto" w:fill="auto"/>
            <w:vAlign w:val="bottom"/>
            <w:hideMark/>
          </w:tcPr>
          <w:p w:rsidR="000900AF" w:rsidRPr="000900AF" w:rsidRDefault="000900AF" w:rsidP="000900AF">
            <w:pPr>
              <w:widowControl/>
              <w:autoSpaceDE/>
              <w:autoSpaceDN/>
              <w:jc w:val="center"/>
              <w:rPr>
                <w:rFonts w:asciiTheme="majorHAnsi" w:eastAsia="Times New Roman" w:hAnsiTheme="majorHAnsi" w:cs="Arial"/>
                <w:color w:val="000000"/>
                <w:sz w:val="16"/>
                <w:szCs w:val="16"/>
                <w:lang w:bidi="hi-IN"/>
              </w:rPr>
            </w:pPr>
            <w:r w:rsidRPr="000900AF">
              <w:rPr>
                <w:rFonts w:asciiTheme="majorHAnsi" w:eastAsia="Times New Roman" w:hAnsiTheme="majorHAnsi" w:cs="Arial"/>
                <w:color w:val="000000"/>
                <w:sz w:val="16"/>
                <w:szCs w:val="16"/>
                <w:lang w:bidi="hi-IN"/>
              </w:rPr>
              <w:t>lumpsum</w:t>
            </w:r>
          </w:p>
        </w:tc>
        <w:tc>
          <w:tcPr>
            <w:tcW w:w="720" w:type="dxa"/>
            <w:tcBorders>
              <w:top w:val="nil"/>
              <w:left w:val="nil"/>
              <w:bottom w:val="single" w:sz="4" w:space="0" w:color="auto"/>
              <w:right w:val="single" w:sz="4" w:space="0" w:color="auto"/>
            </w:tcBorders>
            <w:shd w:val="clear" w:color="auto" w:fill="auto"/>
            <w:vAlign w:val="center"/>
            <w:hideMark/>
          </w:tcPr>
          <w:p w:rsidR="000900AF" w:rsidRPr="000900AF" w:rsidRDefault="000900AF" w:rsidP="000900AF">
            <w:pPr>
              <w:widowControl/>
              <w:autoSpaceDE/>
              <w:autoSpaceDN/>
              <w:jc w:val="center"/>
              <w:rPr>
                <w:rFonts w:asciiTheme="majorHAnsi" w:eastAsia="Times New Roman" w:hAnsiTheme="majorHAnsi" w:cs="Arial"/>
                <w:color w:val="FFFFFF"/>
                <w:sz w:val="16"/>
                <w:szCs w:val="16"/>
                <w:lang w:bidi="hi-IN"/>
              </w:rPr>
            </w:pPr>
            <w:r w:rsidRPr="000900AF">
              <w:rPr>
                <w:rFonts w:asciiTheme="majorHAnsi" w:eastAsia="Times New Roman" w:hAnsiTheme="majorHAnsi" w:cs="Arial"/>
                <w:color w:val="FFFFFF"/>
                <w:sz w:val="16"/>
                <w:szCs w:val="16"/>
                <w:lang w:bidi="hi-IN"/>
              </w:rPr>
              <w:t>1</w:t>
            </w:r>
          </w:p>
        </w:tc>
        <w:tc>
          <w:tcPr>
            <w:tcW w:w="810" w:type="dxa"/>
            <w:tcBorders>
              <w:top w:val="nil"/>
              <w:left w:val="nil"/>
              <w:bottom w:val="single" w:sz="4" w:space="0" w:color="auto"/>
              <w:right w:val="single" w:sz="4" w:space="0" w:color="auto"/>
            </w:tcBorders>
            <w:shd w:val="clear" w:color="auto" w:fill="auto"/>
            <w:noWrap/>
            <w:vAlign w:val="center"/>
            <w:hideMark/>
          </w:tcPr>
          <w:p w:rsidR="000900AF" w:rsidRPr="000900AF" w:rsidRDefault="000900AF" w:rsidP="000900AF">
            <w:pPr>
              <w:widowControl/>
              <w:autoSpaceDE/>
              <w:autoSpaceDN/>
              <w:jc w:val="center"/>
              <w:rPr>
                <w:rFonts w:asciiTheme="majorHAnsi" w:eastAsia="Times New Roman" w:hAnsiTheme="majorHAnsi" w:cs="Arial"/>
                <w:b/>
                <w:bCs/>
                <w:sz w:val="16"/>
                <w:szCs w:val="16"/>
                <w:lang w:bidi="hi-IN"/>
              </w:rPr>
            </w:pPr>
            <w:r w:rsidRPr="000900AF">
              <w:rPr>
                <w:rFonts w:asciiTheme="majorHAnsi" w:eastAsia="Times New Roman" w:hAnsiTheme="majorHAnsi" w:cs="Arial"/>
                <w:b/>
                <w:bCs/>
                <w:sz w:val="16"/>
                <w:szCs w:val="16"/>
                <w:lang w:bidi="hi-IN"/>
              </w:rPr>
              <w:t>INR</w:t>
            </w:r>
          </w:p>
        </w:tc>
        <w:tc>
          <w:tcPr>
            <w:tcW w:w="1170" w:type="dxa"/>
            <w:tcBorders>
              <w:top w:val="nil"/>
              <w:left w:val="nil"/>
              <w:bottom w:val="single" w:sz="4" w:space="0" w:color="auto"/>
              <w:right w:val="single" w:sz="4" w:space="0" w:color="auto"/>
            </w:tcBorders>
            <w:shd w:val="clear" w:color="000000" w:fill="D9E2F3"/>
            <w:hideMark/>
          </w:tcPr>
          <w:p w:rsidR="000900AF" w:rsidRPr="000900AF" w:rsidRDefault="000900AF" w:rsidP="000900AF">
            <w:pPr>
              <w:widowControl/>
              <w:autoSpaceDE/>
              <w:autoSpaceDN/>
              <w:jc w:val="right"/>
              <w:rPr>
                <w:rFonts w:asciiTheme="majorHAnsi" w:eastAsia="Times New Roman" w:hAnsiTheme="majorHAnsi" w:cs="Arial"/>
                <w:sz w:val="16"/>
                <w:szCs w:val="16"/>
                <w:lang w:bidi="hi-IN"/>
              </w:rPr>
            </w:pPr>
            <w:r w:rsidRPr="000900AF">
              <w:rPr>
                <w:rFonts w:asciiTheme="majorHAnsi" w:eastAsia="Times New Roman" w:hAnsiTheme="majorHAnsi" w:cs="Arial"/>
                <w:sz w:val="16"/>
                <w:szCs w:val="16"/>
                <w:lang w:bidi="hi-IN"/>
              </w:rPr>
              <w:t> </w:t>
            </w:r>
          </w:p>
        </w:tc>
        <w:tc>
          <w:tcPr>
            <w:tcW w:w="630" w:type="dxa"/>
            <w:tcBorders>
              <w:top w:val="nil"/>
              <w:left w:val="nil"/>
              <w:bottom w:val="single" w:sz="4" w:space="0" w:color="auto"/>
              <w:right w:val="single" w:sz="4" w:space="0" w:color="auto"/>
            </w:tcBorders>
            <w:shd w:val="clear" w:color="000000" w:fill="FFFFFF"/>
            <w:hideMark/>
          </w:tcPr>
          <w:p w:rsidR="000900AF" w:rsidRPr="000900AF" w:rsidRDefault="000900AF" w:rsidP="000900AF">
            <w:pPr>
              <w:widowControl/>
              <w:autoSpaceDE/>
              <w:autoSpaceDN/>
              <w:jc w:val="right"/>
              <w:rPr>
                <w:rFonts w:asciiTheme="majorHAnsi" w:eastAsia="Times New Roman" w:hAnsiTheme="majorHAnsi" w:cs="Arial"/>
                <w:sz w:val="16"/>
                <w:szCs w:val="16"/>
                <w:lang w:bidi="hi-IN"/>
              </w:rPr>
            </w:pPr>
            <w:r w:rsidRPr="000900AF">
              <w:rPr>
                <w:rFonts w:asciiTheme="majorHAnsi" w:eastAsia="Times New Roman" w:hAnsiTheme="majorHAnsi" w:cs="Arial"/>
                <w:sz w:val="16"/>
                <w:szCs w:val="16"/>
                <w:lang w:bidi="hi-IN"/>
              </w:rPr>
              <w:t>0</w:t>
            </w:r>
          </w:p>
        </w:tc>
        <w:tc>
          <w:tcPr>
            <w:tcW w:w="1080" w:type="dxa"/>
            <w:tcBorders>
              <w:top w:val="nil"/>
              <w:left w:val="nil"/>
              <w:bottom w:val="single" w:sz="4" w:space="0" w:color="auto"/>
              <w:right w:val="single" w:sz="4" w:space="0" w:color="auto"/>
            </w:tcBorders>
            <w:shd w:val="clear" w:color="000000" w:fill="D9E2F3"/>
            <w:hideMark/>
          </w:tcPr>
          <w:p w:rsidR="000900AF" w:rsidRPr="000900AF" w:rsidRDefault="000900AF" w:rsidP="000900AF">
            <w:pPr>
              <w:widowControl/>
              <w:autoSpaceDE/>
              <w:autoSpaceDN/>
              <w:jc w:val="right"/>
              <w:rPr>
                <w:rFonts w:asciiTheme="majorHAnsi" w:eastAsia="Times New Roman" w:hAnsiTheme="majorHAnsi" w:cs="Arial"/>
                <w:sz w:val="16"/>
                <w:szCs w:val="16"/>
                <w:lang w:bidi="hi-IN"/>
              </w:rPr>
            </w:pPr>
            <w:r w:rsidRPr="000900AF">
              <w:rPr>
                <w:rFonts w:asciiTheme="majorHAnsi" w:eastAsia="Times New Roman" w:hAnsiTheme="majorHAnsi" w:cs="Arial"/>
                <w:sz w:val="16"/>
                <w:szCs w:val="16"/>
                <w:lang w:bidi="hi-IN"/>
              </w:rPr>
              <w:t> </w:t>
            </w:r>
          </w:p>
        </w:tc>
        <w:tc>
          <w:tcPr>
            <w:tcW w:w="720" w:type="dxa"/>
            <w:tcBorders>
              <w:top w:val="nil"/>
              <w:left w:val="nil"/>
              <w:bottom w:val="single" w:sz="4" w:space="0" w:color="auto"/>
              <w:right w:val="single" w:sz="4" w:space="0" w:color="auto"/>
            </w:tcBorders>
            <w:shd w:val="clear" w:color="000000" w:fill="FFFFFF"/>
            <w:hideMark/>
          </w:tcPr>
          <w:p w:rsidR="000900AF" w:rsidRPr="000900AF" w:rsidRDefault="000900AF" w:rsidP="000900AF">
            <w:pPr>
              <w:widowControl/>
              <w:autoSpaceDE/>
              <w:autoSpaceDN/>
              <w:jc w:val="right"/>
              <w:rPr>
                <w:rFonts w:asciiTheme="majorHAnsi" w:eastAsia="Times New Roman" w:hAnsiTheme="majorHAnsi" w:cs="Arial"/>
                <w:sz w:val="16"/>
                <w:szCs w:val="16"/>
                <w:lang w:bidi="hi-IN"/>
              </w:rPr>
            </w:pPr>
            <w:r w:rsidRPr="000900AF">
              <w:rPr>
                <w:rFonts w:asciiTheme="majorHAnsi" w:eastAsia="Times New Roman" w:hAnsiTheme="majorHAnsi" w:cs="Arial"/>
                <w:sz w:val="16"/>
                <w:szCs w:val="16"/>
                <w:lang w:bidi="hi-IN"/>
              </w:rPr>
              <w:t>0</w:t>
            </w:r>
          </w:p>
        </w:tc>
        <w:tc>
          <w:tcPr>
            <w:tcW w:w="1170" w:type="dxa"/>
            <w:tcBorders>
              <w:top w:val="nil"/>
              <w:left w:val="nil"/>
              <w:bottom w:val="single" w:sz="4" w:space="0" w:color="auto"/>
              <w:right w:val="single" w:sz="4" w:space="0" w:color="auto"/>
            </w:tcBorders>
            <w:shd w:val="clear" w:color="000000" w:fill="D9E2F3"/>
            <w:hideMark/>
          </w:tcPr>
          <w:p w:rsidR="000900AF" w:rsidRPr="000900AF" w:rsidRDefault="000900AF" w:rsidP="000900AF">
            <w:pPr>
              <w:widowControl/>
              <w:autoSpaceDE/>
              <w:autoSpaceDN/>
              <w:jc w:val="right"/>
              <w:rPr>
                <w:rFonts w:asciiTheme="majorHAnsi" w:eastAsia="Times New Roman" w:hAnsiTheme="majorHAnsi" w:cs="Arial"/>
                <w:sz w:val="16"/>
                <w:szCs w:val="16"/>
                <w:lang w:bidi="hi-IN"/>
              </w:rPr>
            </w:pPr>
            <w:r w:rsidRPr="000900AF">
              <w:rPr>
                <w:rFonts w:asciiTheme="majorHAnsi" w:eastAsia="Times New Roman" w:hAnsiTheme="majorHAnsi" w:cs="Arial"/>
                <w:sz w:val="16"/>
                <w:szCs w:val="16"/>
                <w:lang w:bidi="hi-IN"/>
              </w:rPr>
              <w:t> </w:t>
            </w:r>
          </w:p>
        </w:tc>
        <w:tc>
          <w:tcPr>
            <w:tcW w:w="720" w:type="dxa"/>
            <w:tcBorders>
              <w:top w:val="nil"/>
              <w:left w:val="nil"/>
              <w:bottom w:val="single" w:sz="4" w:space="0" w:color="auto"/>
              <w:right w:val="single" w:sz="4" w:space="0" w:color="auto"/>
            </w:tcBorders>
            <w:shd w:val="clear" w:color="000000" w:fill="FFFFFF"/>
            <w:hideMark/>
          </w:tcPr>
          <w:p w:rsidR="000900AF" w:rsidRPr="000900AF" w:rsidRDefault="000900AF" w:rsidP="000900AF">
            <w:pPr>
              <w:widowControl/>
              <w:autoSpaceDE/>
              <w:autoSpaceDN/>
              <w:jc w:val="right"/>
              <w:rPr>
                <w:rFonts w:asciiTheme="majorHAnsi" w:eastAsia="Times New Roman" w:hAnsiTheme="majorHAnsi" w:cs="Arial"/>
                <w:sz w:val="16"/>
                <w:szCs w:val="16"/>
                <w:lang w:bidi="hi-IN"/>
              </w:rPr>
            </w:pPr>
            <w:r w:rsidRPr="000900AF">
              <w:rPr>
                <w:rFonts w:asciiTheme="majorHAnsi" w:eastAsia="Times New Roman" w:hAnsiTheme="majorHAnsi" w:cs="Arial"/>
                <w:sz w:val="16"/>
                <w:szCs w:val="16"/>
                <w:lang w:bidi="hi-IN"/>
              </w:rPr>
              <w:t>0</w:t>
            </w:r>
          </w:p>
        </w:tc>
        <w:tc>
          <w:tcPr>
            <w:tcW w:w="990" w:type="dxa"/>
            <w:tcBorders>
              <w:top w:val="nil"/>
              <w:left w:val="nil"/>
              <w:bottom w:val="single" w:sz="4" w:space="0" w:color="auto"/>
              <w:right w:val="single" w:sz="4" w:space="0" w:color="auto"/>
            </w:tcBorders>
            <w:shd w:val="clear" w:color="auto" w:fill="auto"/>
            <w:noWrap/>
            <w:hideMark/>
          </w:tcPr>
          <w:p w:rsidR="000900AF" w:rsidRPr="000900AF" w:rsidRDefault="000900AF" w:rsidP="000900AF">
            <w:pPr>
              <w:widowControl/>
              <w:autoSpaceDE/>
              <w:autoSpaceDN/>
              <w:jc w:val="right"/>
              <w:rPr>
                <w:rFonts w:asciiTheme="majorHAnsi" w:eastAsia="Times New Roman" w:hAnsiTheme="majorHAnsi" w:cs="Arial"/>
                <w:sz w:val="16"/>
                <w:szCs w:val="16"/>
                <w:lang w:bidi="hi-IN"/>
              </w:rPr>
            </w:pPr>
            <w:r w:rsidRPr="000900AF">
              <w:rPr>
                <w:rFonts w:asciiTheme="majorHAnsi" w:eastAsia="Times New Roman" w:hAnsiTheme="majorHAnsi" w:cs="Arial"/>
                <w:sz w:val="16"/>
                <w:szCs w:val="16"/>
                <w:lang w:bidi="hi-IN"/>
              </w:rPr>
              <w:t>0</w:t>
            </w:r>
          </w:p>
        </w:tc>
      </w:tr>
      <w:tr w:rsidR="000900AF" w:rsidRPr="000900AF" w:rsidTr="000900AF">
        <w:trPr>
          <w:trHeight w:val="360"/>
        </w:trPr>
        <w:tc>
          <w:tcPr>
            <w:tcW w:w="372" w:type="dxa"/>
            <w:tcBorders>
              <w:top w:val="nil"/>
              <w:left w:val="single" w:sz="4" w:space="0" w:color="auto"/>
              <w:bottom w:val="single" w:sz="4" w:space="0" w:color="auto"/>
              <w:right w:val="single" w:sz="4" w:space="0" w:color="auto"/>
            </w:tcBorders>
            <w:shd w:val="clear" w:color="auto" w:fill="auto"/>
            <w:vAlign w:val="center"/>
            <w:hideMark/>
          </w:tcPr>
          <w:p w:rsidR="000900AF" w:rsidRPr="000900AF" w:rsidRDefault="000900AF" w:rsidP="000900AF">
            <w:pPr>
              <w:widowControl/>
              <w:autoSpaceDE/>
              <w:autoSpaceDN/>
              <w:jc w:val="center"/>
              <w:rPr>
                <w:rFonts w:asciiTheme="majorHAnsi" w:eastAsia="Times New Roman" w:hAnsiTheme="majorHAnsi" w:cs="Arial"/>
                <w:sz w:val="16"/>
                <w:szCs w:val="16"/>
                <w:lang w:bidi="hi-IN"/>
              </w:rPr>
            </w:pPr>
            <w:r w:rsidRPr="000900AF">
              <w:rPr>
                <w:rFonts w:asciiTheme="majorHAnsi" w:eastAsia="Times New Roman" w:hAnsiTheme="majorHAnsi" w:cs="Arial"/>
                <w:sz w:val="16"/>
                <w:szCs w:val="16"/>
                <w:lang w:bidi="hi-IN"/>
              </w:rPr>
              <w:t>6</w:t>
            </w:r>
          </w:p>
        </w:tc>
        <w:tc>
          <w:tcPr>
            <w:tcW w:w="1350" w:type="dxa"/>
            <w:gridSpan w:val="2"/>
            <w:tcBorders>
              <w:top w:val="nil"/>
              <w:left w:val="nil"/>
              <w:bottom w:val="single" w:sz="4" w:space="0" w:color="auto"/>
              <w:right w:val="single" w:sz="4" w:space="0" w:color="auto"/>
            </w:tcBorders>
            <w:shd w:val="clear" w:color="auto" w:fill="auto"/>
            <w:vAlign w:val="center"/>
            <w:hideMark/>
          </w:tcPr>
          <w:p w:rsidR="000900AF" w:rsidRPr="000900AF" w:rsidRDefault="000900AF" w:rsidP="000900AF">
            <w:pPr>
              <w:widowControl/>
              <w:autoSpaceDE/>
              <w:autoSpaceDN/>
              <w:rPr>
                <w:rFonts w:asciiTheme="majorHAnsi" w:eastAsia="Times New Roman" w:hAnsiTheme="majorHAnsi" w:cs="Arial"/>
                <w:color w:val="000000"/>
                <w:sz w:val="16"/>
                <w:szCs w:val="16"/>
                <w:lang w:bidi="hi-IN"/>
              </w:rPr>
            </w:pPr>
            <w:r w:rsidRPr="000900AF">
              <w:rPr>
                <w:rFonts w:asciiTheme="majorHAnsi" w:eastAsia="Times New Roman" w:hAnsiTheme="majorHAnsi" w:cs="Arial"/>
                <w:color w:val="000000"/>
                <w:sz w:val="16"/>
                <w:szCs w:val="16"/>
                <w:lang w:bidi="hi-IN"/>
              </w:rPr>
              <w:t>Sub Total without GST(</w:t>
            </w:r>
            <w:r>
              <w:rPr>
                <w:rFonts w:asciiTheme="majorHAnsi" w:eastAsia="Times New Roman" w:hAnsiTheme="majorHAnsi" w:cs="Arial"/>
                <w:color w:val="000000"/>
                <w:sz w:val="16"/>
                <w:szCs w:val="16"/>
                <w:lang w:bidi="hi-IN"/>
              </w:rPr>
              <w:t>1+2+3+4+5</w:t>
            </w:r>
            <w:r w:rsidRPr="000900AF">
              <w:rPr>
                <w:rFonts w:asciiTheme="majorHAnsi" w:eastAsia="Times New Roman" w:hAnsiTheme="majorHAnsi" w:cs="Arial"/>
                <w:color w:val="000000"/>
                <w:sz w:val="16"/>
                <w:szCs w:val="16"/>
                <w:lang w:bidi="hi-IN"/>
              </w:rPr>
              <w:t>)</w:t>
            </w:r>
          </w:p>
        </w:tc>
        <w:tc>
          <w:tcPr>
            <w:tcW w:w="630" w:type="dxa"/>
            <w:tcBorders>
              <w:top w:val="nil"/>
              <w:left w:val="nil"/>
              <w:bottom w:val="single" w:sz="4" w:space="0" w:color="auto"/>
              <w:right w:val="single" w:sz="4" w:space="0" w:color="auto"/>
            </w:tcBorders>
            <w:shd w:val="clear" w:color="auto" w:fill="auto"/>
            <w:vAlign w:val="bottom"/>
            <w:hideMark/>
          </w:tcPr>
          <w:p w:rsidR="000900AF" w:rsidRPr="000900AF" w:rsidRDefault="000900AF" w:rsidP="000900AF">
            <w:pPr>
              <w:widowControl/>
              <w:autoSpaceDE/>
              <w:autoSpaceDN/>
              <w:jc w:val="center"/>
              <w:rPr>
                <w:rFonts w:asciiTheme="majorHAnsi" w:eastAsia="Times New Roman" w:hAnsiTheme="majorHAnsi" w:cs="Arial"/>
                <w:color w:val="000000"/>
                <w:sz w:val="16"/>
                <w:szCs w:val="16"/>
                <w:lang w:bidi="hi-IN"/>
              </w:rPr>
            </w:pPr>
            <w:r w:rsidRPr="000900AF">
              <w:rPr>
                <w:rFonts w:asciiTheme="majorHAnsi" w:eastAsia="Times New Roman" w:hAnsiTheme="majorHAnsi" w:cs="Arial"/>
                <w:color w:val="000000"/>
                <w:sz w:val="16"/>
                <w:szCs w:val="16"/>
                <w:lang w:bidi="hi-IN"/>
              </w:rPr>
              <w:t> </w:t>
            </w:r>
          </w:p>
        </w:tc>
        <w:tc>
          <w:tcPr>
            <w:tcW w:w="720" w:type="dxa"/>
            <w:tcBorders>
              <w:top w:val="nil"/>
              <w:left w:val="nil"/>
              <w:bottom w:val="single" w:sz="4" w:space="0" w:color="auto"/>
              <w:right w:val="single" w:sz="4" w:space="0" w:color="auto"/>
            </w:tcBorders>
            <w:shd w:val="clear" w:color="auto" w:fill="auto"/>
            <w:vAlign w:val="center"/>
            <w:hideMark/>
          </w:tcPr>
          <w:p w:rsidR="000900AF" w:rsidRPr="000900AF" w:rsidRDefault="000900AF" w:rsidP="000900AF">
            <w:pPr>
              <w:widowControl/>
              <w:autoSpaceDE/>
              <w:autoSpaceDN/>
              <w:jc w:val="center"/>
              <w:rPr>
                <w:rFonts w:asciiTheme="majorHAnsi" w:eastAsia="Times New Roman" w:hAnsiTheme="majorHAnsi" w:cs="Arial"/>
                <w:color w:val="FFFFFF"/>
                <w:sz w:val="16"/>
                <w:szCs w:val="16"/>
                <w:lang w:bidi="hi-IN"/>
              </w:rPr>
            </w:pPr>
            <w:r w:rsidRPr="000900AF">
              <w:rPr>
                <w:rFonts w:asciiTheme="majorHAnsi" w:eastAsia="Times New Roman" w:hAnsiTheme="majorHAnsi" w:cs="Arial"/>
                <w:color w:val="FFFFFF"/>
                <w:sz w:val="16"/>
                <w:szCs w:val="16"/>
                <w:lang w:bidi="hi-IN"/>
              </w:rPr>
              <w:t> </w:t>
            </w:r>
          </w:p>
        </w:tc>
        <w:tc>
          <w:tcPr>
            <w:tcW w:w="810" w:type="dxa"/>
            <w:tcBorders>
              <w:top w:val="nil"/>
              <w:left w:val="nil"/>
              <w:bottom w:val="single" w:sz="4" w:space="0" w:color="auto"/>
              <w:right w:val="single" w:sz="4" w:space="0" w:color="auto"/>
            </w:tcBorders>
            <w:shd w:val="clear" w:color="auto" w:fill="auto"/>
            <w:noWrap/>
            <w:vAlign w:val="center"/>
            <w:hideMark/>
          </w:tcPr>
          <w:p w:rsidR="000900AF" w:rsidRPr="000900AF" w:rsidRDefault="000900AF" w:rsidP="000900AF">
            <w:pPr>
              <w:widowControl/>
              <w:autoSpaceDE/>
              <w:autoSpaceDN/>
              <w:jc w:val="center"/>
              <w:rPr>
                <w:rFonts w:asciiTheme="majorHAnsi" w:eastAsia="Times New Roman" w:hAnsiTheme="majorHAnsi" w:cs="Arial"/>
                <w:b/>
                <w:bCs/>
                <w:sz w:val="16"/>
                <w:szCs w:val="16"/>
                <w:lang w:bidi="hi-IN"/>
              </w:rPr>
            </w:pPr>
            <w:r w:rsidRPr="000900AF">
              <w:rPr>
                <w:rFonts w:asciiTheme="majorHAnsi" w:eastAsia="Times New Roman" w:hAnsiTheme="majorHAnsi" w:cs="Arial"/>
                <w:b/>
                <w:bCs/>
                <w:sz w:val="16"/>
                <w:szCs w:val="16"/>
                <w:lang w:bidi="hi-IN"/>
              </w:rPr>
              <w:t> </w:t>
            </w:r>
          </w:p>
        </w:tc>
        <w:tc>
          <w:tcPr>
            <w:tcW w:w="1170" w:type="dxa"/>
            <w:tcBorders>
              <w:top w:val="nil"/>
              <w:left w:val="nil"/>
              <w:bottom w:val="single" w:sz="4" w:space="0" w:color="auto"/>
              <w:right w:val="single" w:sz="4" w:space="0" w:color="auto"/>
            </w:tcBorders>
            <w:shd w:val="clear" w:color="000000" w:fill="FFFFFF"/>
            <w:hideMark/>
          </w:tcPr>
          <w:p w:rsidR="000900AF" w:rsidRPr="000900AF" w:rsidRDefault="000900AF" w:rsidP="000900AF">
            <w:pPr>
              <w:widowControl/>
              <w:autoSpaceDE/>
              <w:autoSpaceDN/>
              <w:jc w:val="right"/>
              <w:rPr>
                <w:rFonts w:asciiTheme="majorHAnsi" w:eastAsia="Times New Roman" w:hAnsiTheme="majorHAnsi" w:cs="Arial"/>
                <w:sz w:val="16"/>
                <w:szCs w:val="16"/>
                <w:lang w:bidi="hi-IN"/>
              </w:rPr>
            </w:pPr>
            <w:r w:rsidRPr="000900AF">
              <w:rPr>
                <w:rFonts w:asciiTheme="majorHAnsi" w:eastAsia="Times New Roman" w:hAnsiTheme="majorHAnsi" w:cs="Arial"/>
                <w:sz w:val="16"/>
                <w:szCs w:val="16"/>
                <w:lang w:bidi="hi-IN"/>
              </w:rPr>
              <w:t>0</w:t>
            </w:r>
          </w:p>
        </w:tc>
        <w:tc>
          <w:tcPr>
            <w:tcW w:w="630" w:type="dxa"/>
            <w:tcBorders>
              <w:top w:val="nil"/>
              <w:left w:val="nil"/>
              <w:bottom w:val="single" w:sz="4" w:space="0" w:color="auto"/>
              <w:right w:val="single" w:sz="4" w:space="0" w:color="auto"/>
            </w:tcBorders>
            <w:shd w:val="clear" w:color="000000" w:fill="FFFFFF"/>
            <w:hideMark/>
          </w:tcPr>
          <w:p w:rsidR="000900AF" w:rsidRPr="000900AF" w:rsidRDefault="000900AF" w:rsidP="000900AF">
            <w:pPr>
              <w:widowControl/>
              <w:autoSpaceDE/>
              <w:autoSpaceDN/>
              <w:jc w:val="right"/>
              <w:rPr>
                <w:rFonts w:asciiTheme="majorHAnsi" w:eastAsia="Times New Roman" w:hAnsiTheme="majorHAnsi" w:cs="Arial"/>
                <w:sz w:val="16"/>
                <w:szCs w:val="16"/>
                <w:lang w:bidi="hi-IN"/>
              </w:rPr>
            </w:pPr>
            <w:r w:rsidRPr="000900AF">
              <w:rPr>
                <w:rFonts w:asciiTheme="majorHAnsi" w:eastAsia="Times New Roman" w:hAnsiTheme="majorHAnsi" w:cs="Arial"/>
                <w:sz w:val="16"/>
                <w:szCs w:val="16"/>
                <w:lang w:bidi="hi-IN"/>
              </w:rPr>
              <w:t>0</w:t>
            </w:r>
          </w:p>
        </w:tc>
        <w:tc>
          <w:tcPr>
            <w:tcW w:w="1080" w:type="dxa"/>
            <w:tcBorders>
              <w:top w:val="nil"/>
              <w:left w:val="nil"/>
              <w:bottom w:val="single" w:sz="4" w:space="0" w:color="auto"/>
              <w:right w:val="single" w:sz="4" w:space="0" w:color="auto"/>
            </w:tcBorders>
            <w:shd w:val="clear" w:color="000000" w:fill="FFFFFF"/>
            <w:hideMark/>
          </w:tcPr>
          <w:p w:rsidR="000900AF" w:rsidRPr="000900AF" w:rsidRDefault="000900AF" w:rsidP="000900AF">
            <w:pPr>
              <w:widowControl/>
              <w:autoSpaceDE/>
              <w:autoSpaceDN/>
              <w:jc w:val="right"/>
              <w:rPr>
                <w:rFonts w:asciiTheme="majorHAnsi" w:eastAsia="Times New Roman" w:hAnsiTheme="majorHAnsi" w:cs="Arial"/>
                <w:sz w:val="16"/>
                <w:szCs w:val="16"/>
                <w:lang w:bidi="hi-IN"/>
              </w:rPr>
            </w:pPr>
            <w:r w:rsidRPr="000900AF">
              <w:rPr>
                <w:rFonts w:asciiTheme="majorHAnsi" w:eastAsia="Times New Roman" w:hAnsiTheme="majorHAnsi" w:cs="Arial"/>
                <w:sz w:val="16"/>
                <w:szCs w:val="16"/>
                <w:lang w:bidi="hi-IN"/>
              </w:rPr>
              <w:t>0</w:t>
            </w:r>
          </w:p>
        </w:tc>
        <w:tc>
          <w:tcPr>
            <w:tcW w:w="720" w:type="dxa"/>
            <w:tcBorders>
              <w:top w:val="nil"/>
              <w:left w:val="nil"/>
              <w:bottom w:val="single" w:sz="4" w:space="0" w:color="auto"/>
              <w:right w:val="single" w:sz="4" w:space="0" w:color="auto"/>
            </w:tcBorders>
            <w:shd w:val="clear" w:color="000000" w:fill="FFFFFF"/>
            <w:hideMark/>
          </w:tcPr>
          <w:p w:rsidR="000900AF" w:rsidRPr="000900AF" w:rsidRDefault="000900AF" w:rsidP="000900AF">
            <w:pPr>
              <w:widowControl/>
              <w:autoSpaceDE/>
              <w:autoSpaceDN/>
              <w:jc w:val="right"/>
              <w:rPr>
                <w:rFonts w:asciiTheme="majorHAnsi" w:eastAsia="Times New Roman" w:hAnsiTheme="majorHAnsi" w:cs="Arial"/>
                <w:sz w:val="16"/>
                <w:szCs w:val="16"/>
                <w:lang w:bidi="hi-IN"/>
              </w:rPr>
            </w:pPr>
            <w:r w:rsidRPr="000900AF">
              <w:rPr>
                <w:rFonts w:asciiTheme="majorHAnsi" w:eastAsia="Times New Roman" w:hAnsiTheme="majorHAnsi" w:cs="Arial"/>
                <w:sz w:val="16"/>
                <w:szCs w:val="16"/>
                <w:lang w:bidi="hi-IN"/>
              </w:rPr>
              <w:t>0</w:t>
            </w:r>
          </w:p>
        </w:tc>
        <w:tc>
          <w:tcPr>
            <w:tcW w:w="1170" w:type="dxa"/>
            <w:tcBorders>
              <w:top w:val="nil"/>
              <w:left w:val="nil"/>
              <w:bottom w:val="single" w:sz="4" w:space="0" w:color="auto"/>
              <w:right w:val="single" w:sz="4" w:space="0" w:color="auto"/>
            </w:tcBorders>
            <w:shd w:val="clear" w:color="000000" w:fill="FFFFFF"/>
            <w:hideMark/>
          </w:tcPr>
          <w:p w:rsidR="000900AF" w:rsidRPr="000900AF" w:rsidRDefault="000900AF" w:rsidP="000900AF">
            <w:pPr>
              <w:widowControl/>
              <w:autoSpaceDE/>
              <w:autoSpaceDN/>
              <w:jc w:val="right"/>
              <w:rPr>
                <w:rFonts w:asciiTheme="majorHAnsi" w:eastAsia="Times New Roman" w:hAnsiTheme="majorHAnsi" w:cs="Arial"/>
                <w:sz w:val="16"/>
                <w:szCs w:val="16"/>
                <w:lang w:bidi="hi-IN"/>
              </w:rPr>
            </w:pPr>
            <w:r w:rsidRPr="000900AF">
              <w:rPr>
                <w:rFonts w:asciiTheme="majorHAnsi" w:eastAsia="Times New Roman" w:hAnsiTheme="majorHAnsi" w:cs="Arial"/>
                <w:sz w:val="16"/>
                <w:szCs w:val="16"/>
                <w:lang w:bidi="hi-IN"/>
              </w:rPr>
              <w:t>0</w:t>
            </w:r>
          </w:p>
        </w:tc>
        <w:tc>
          <w:tcPr>
            <w:tcW w:w="720" w:type="dxa"/>
            <w:tcBorders>
              <w:top w:val="nil"/>
              <w:left w:val="nil"/>
              <w:bottom w:val="single" w:sz="4" w:space="0" w:color="auto"/>
              <w:right w:val="single" w:sz="4" w:space="0" w:color="auto"/>
            </w:tcBorders>
            <w:shd w:val="clear" w:color="000000" w:fill="FFFFFF"/>
            <w:hideMark/>
          </w:tcPr>
          <w:p w:rsidR="000900AF" w:rsidRPr="000900AF" w:rsidRDefault="000900AF" w:rsidP="000900AF">
            <w:pPr>
              <w:widowControl/>
              <w:autoSpaceDE/>
              <w:autoSpaceDN/>
              <w:jc w:val="right"/>
              <w:rPr>
                <w:rFonts w:asciiTheme="majorHAnsi" w:eastAsia="Times New Roman" w:hAnsiTheme="majorHAnsi" w:cs="Arial"/>
                <w:sz w:val="16"/>
                <w:szCs w:val="16"/>
                <w:lang w:bidi="hi-IN"/>
              </w:rPr>
            </w:pPr>
            <w:r w:rsidRPr="000900AF">
              <w:rPr>
                <w:rFonts w:asciiTheme="majorHAnsi" w:eastAsia="Times New Roman" w:hAnsiTheme="majorHAnsi" w:cs="Arial"/>
                <w:sz w:val="16"/>
                <w:szCs w:val="16"/>
                <w:lang w:bidi="hi-IN"/>
              </w:rPr>
              <w:t>0</w:t>
            </w:r>
          </w:p>
        </w:tc>
        <w:tc>
          <w:tcPr>
            <w:tcW w:w="990" w:type="dxa"/>
            <w:tcBorders>
              <w:top w:val="nil"/>
              <w:left w:val="nil"/>
              <w:bottom w:val="single" w:sz="4" w:space="0" w:color="auto"/>
              <w:right w:val="single" w:sz="4" w:space="0" w:color="auto"/>
            </w:tcBorders>
            <w:shd w:val="clear" w:color="000000" w:fill="FFFFFF"/>
            <w:hideMark/>
          </w:tcPr>
          <w:p w:rsidR="000900AF" w:rsidRPr="000900AF" w:rsidRDefault="000900AF" w:rsidP="000900AF">
            <w:pPr>
              <w:widowControl/>
              <w:autoSpaceDE/>
              <w:autoSpaceDN/>
              <w:jc w:val="right"/>
              <w:rPr>
                <w:rFonts w:asciiTheme="majorHAnsi" w:eastAsia="Times New Roman" w:hAnsiTheme="majorHAnsi" w:cs="Arial"/>
                <w:sz w:val="16"/>
                <w:szCs w:val="16"/>
                <w:lang w:bidi="hi-IN"/>
              </w:rPr>
            </w:pPr>
            <w:r w:rsidRPr="000900AF">
              <w:rPr>
                <w:rFonts w:asciiTheme="majorHAnsi" w:eastAsia="Times New Roman" w:hAnsiTheme="majorHAnsi" w:cs="Arial"/>
                <w:sz w:val="16"/>
                <w:szCs w:val="16"/>
                <w:lang w:bidi="hi-IN"/>
              </w:rPr>
              <w:t>0</w:t>
            </w:r>
          </w:p>
        </w:tc>
      </w:tr>
      <w:tr w:rsidR="000900AF" w:rsidRPr="000900AF" w:rsidTr="000900AF">
        <w:trPr>
          <w:trHeight w:val="360"/>
        </w:trPr>
        <w:tc>
          <w:tcPr>
            <w:tcW w:w="372" w:type="dxa"/>
            <w:tcBorders>
              <w:top w:val="nil"/>
              <w:left w:val="single" w:sz="4" w:space="0" w:color="auto"/>
              <w:bottom w:val="single" w:sz="4" w:space="0" w:color="auto"/>
              <w:right w:val="single" w:sz="4" w:space="0" w:color="auto"/>
            </w:tcBorders>
            <w:shd w:val="clear" w:color="auto" w:fill="auto"/>
            <w:vAlign w:val="center"/>
            <w:hideMark/>
          </w:tcPr>
          <w:p w:rsidR="000900AF" w:rsidRPr="000900AF" w:rsidRDefault="000900AF" w:rsidP="000900AF">
            <w:pPr>
              <w:widowControl/>
              <w:autoSpaceDE/>
              <w:autoSpaceDN/>
              <w:jc w:val="center"/>
              <w:rPr>
                <w:rFonts w:asciiTheme="majorHAnsi" w:eastAsia="Times New Roman" w:hAnsiTheme="majorHAnsi" w:cs="Arial"/>
                <w:sz w:val="16"/>
                <w:szCs w:val="16"/>
                <w:lang w:bidi="hi-IN"/>
              </w:rPr>
            </w:pPr>
            <w:r w:rsidRPr="000900AF">
              <w:rPr>
                <w:rFonts w:asciiTheme="majorHAnsi" w:eastAsia="Times New Roman" w:hAnsiTheme="majorHAnsi" w:cs="Arial"/>
                <w:sz w:val="16"/>
                <w:szCs w:val="16"/>
                <w:lang w:bidi="hi-IN"/>
              </w:rPr>
              <w:t>7</w:t>
            </w:r>
          </w:p>
        </w:tc>
        <w:tc>
          <w:tcPr>
            <w:tcW w:w="1350" w:type="dxa"/>
            <w:gridSpan w:val="2"/>
            <w:tcBorders>
              <w:top w:val="nil"/>
              <w:left w:val="nil"/>
              <w:bottom w:val="single" w:sz="4" w:space="0" w:color="auto"/>
              <w:right w:val="single" w:sz="4" w:space="0" w:color="auto"/>
            </w:tcBorders>
            <w:shd w:val="clear" w:color="auto" w:fill="auto"/>
            <w:vAlign w:val="center"/>
            <w:hideMark/>
          </w:tcPr>
          <w:p w:rsidR="000900AF" w:rsidRPr="000900AF" w:rsidRDefault="000900AF" w:rsidP="000900AF">
            <w:pPr>
              <w:widowControl/>
              <w:autoSpaceDE/>
              <w:autoSpaceDN/>
              <w:jc w:val="both"/>
              <w:rPr>
                <w:rFonts w:asciiTheme="majorHAnsi" w:eastAsia="Times New Roman" w:hAnsiTheme="majorHAnsi" w:cs="Arial"/>
                <w:color w:val="000000"/>
                <w:sz w:val="16"/>
                <w:szCs w:val="16"/>
                <w:lang w:bidi="hi-IN"/>
              </w:rPr>
            </w:pPr>
            <w:r w:rsidRPr="000900AF">
              <w:rPr>
                <w:rFonts w:asciiTheme="majorHAnsi" w:eastAsia="Times New Roman" w:hAnsiTheme="majorHAnsi" w:cs="Arial"/>
                <w:color w:val="000000"/>
                <w:sz w:val="16"/>
                <w:szCs w:val="16"/>
                <w:lang w:bidi="hi-IN"/>
              </w:rPr>
              <w:t xml:space="preserve">GST </w:t>
            </w:r>
          </w:p>
        </w:tc>
        <w:tc>
          <w:tcPr>
            <w:tcW w:w="630" w:type="dxa"/>
            <w:tcBorders>
              <w:top w:val="nil"/>
              <w:left w:val="nil"/>
              <w:bottom w:val="single" w:sz="4" w:space="0" w:color="auto"/>
              <w:right w:val="single" w:sz="4" w:space="0" w:color="auto"/>
            </w:tcBorders>
            <w:shd w:val="clear" w:color="auto" w:fill="auto"/>
            <w:vAlign w:val="bottom"/>
            <w:hideMark/>
          </w:tcPr>
          <w:p w:rsidR="000900AF" w:rsidRPr="000900AF" w:rsidRDefault="000900AF" w:rsidP="000900AF">
            <w:pPr>
              <w:widowControl/>
              <w:autoSpaceDE/>
              <w:autoSpaceDN/>
              <w:jc w:val="center"/>
              <w:rPr>
                <w:rFonts w:asciiTheme="majorHAnsi" w:eastAsia="Times New Roman" w:hAnsiTheme="majorHAnsi" w:cs="Arial"/>
                <w:color w:val="000000"/>
                <w:sz w:val="16"/>
                <w:szCs w:val="16"/>
                <w:lang w:bidi="hi-IN"/>
              </w:rPr>
            </w:pPr>
            <w:r w:rsidRPr="000900AF">
              <w:rPr>
                <w:rFonts w:asciiTheme="majorHAnsi" w:eastAsia="Times New Roman" w:hAnsiTheme="majorHAnsi" w:cs="Arial"/>
                <w:color w:val="000000"/>
                <w:sz w:val="16"/>
                <w:szCs w:val="16"/>
                <w:lang w:bidi="hi-IN"/>
              </w:rPr>
              <w:t>%</w:t>
            </w:r>
          </w:p>
        </w:tc>
        <w:tc>
          <w:tcPr>
            <w:tcW w:w="720" w:type="dxa"/>
            <w:tcBorders>
              <w:top w:val="nil"/>
              <w:left w:val="nil"/>
              <w:bottom w:val="single" w:sz="4" w:space="0" w:color="auto"/>
              <w:right w:val="single" w:sz="4" w:space="0" w:color="auto"/>
            </w:tcBorders>
            <w:shd w:val="clear" w:color="auto" w:fill="auto"/>
            <w:vAlign w:val="center"/>
            <w:hideMark/>
          </w:tcPr>
          <w:p w:rsidR="000900AF" w:rsidRPr="000900AF" w:rsidRDefault="000900AF" w:rsidP="000900AF">
            <w:pPr>
              <w:widowControl/>
              <w:autoSpaceDE/>
              <w:autoSpaceDN/>
              <w:jc w:val="center"/>
              <w:rPr>
                <w:rFonts w:asciiTheme="majorHAnsi" w:eastAsia="Times New Roman" w:hAnsiTheme="majorHAnsi" w:cs="Arial"/>
                <w:color w:val="FFFFFF"/>
                <w:sz w:val="16"/>
                <w:szCs w:val="16"/>
                <w:lang w:bidi="hi-IN"/>
              </w:rPr>
            </w:pPr>
            <w:r w:rsidRPr="000900AF">
              <w:rPr>
                <w:rFonts w:asciiTheme="majorHAnsi" w:eastAsia="Times New Roman" w:hAnsiTheme="majorHAnsi" w:cs="Arial"/>
                <w:color w:val="FFFFFF"/>
                <w:sz w:val="16"/>
                <w:szCs w:val="16"/>
                <w:lang w:bidi="hi-IN"/>
              </w:rPr>
              <w:t> </w:t>
            </w:r>
          </w:p>
        </w:tc>
        <w:tc>
          <w:tcPr>
            <w:tcW w:w="810" w:type="dxa"/>
            <w:tcBorders>
              <w:top w:val="nil"/>
              <w:left w:val="nil"/>
              <w:bottom w:val="single" w:sz="4" w:space="0" w:color="auto"/>
              <w:right w:val="single" w:sz="4" w:space="0" w:color="auto"/>
            </w:tcBorders>
            <w:shd w:val="clear" w:color="auto" w:fill="auto"/>
            <w:noWrap/>
            <w:vAlign w:val="center"/>
            <w:hideMark/>
          </w:tcPr>
          <w:p w:rsidR="000900AF" w:rsidRPr="000900AF" w:rsidRDefault="000900AF" w:rsidP="000900AF">
            <w:pPr>
              <w:widowControl/>
              <w:autoSpaceDE/>
              <w:autoSpaceDN/>
              <w:jc w:val="center"/>
              <w:rPr>
                <w:rFonts w:asciiTheme="majorHAnsi" w:eastAsia="Times New Roman" w:hAnsiTheme="majorHAnsi" w:cs="Arial"/>
                <w:b/>
                <w:bCs/>
                <w:sz w:val="16"/>
                <w:szCs w:val="16"/>
                <w:lang w:bidi="hi-IN"/>
              </w:rPr>
            </w:pPr>
            <w:r w:rsidRPr="000900AF">
              <w:rPr>
                <w:rFonts w:asciiTheme="majorHAnsi" w:eastAsia="Times New Roman" w:hAnsiTheme="majorHAnsi" w:cs="Arial"/>
                <w:b/>
                <w:bCs/>
                <w:sz w:val="16"/>
                <w:szCs w:val="16"/>
                <w:lang w:bidi="hi-IN"/>
              </w:rPr>
              <w:t>INR</w:t>
            </w:r>
          </w:p>
        </w:tc>
        <w:tc>
          <w:tcPr>
            <w:tcW w:w="6480" w:type="dxa"/>
            <w:gridSpan w:val="7"/>
            <w:tcBorders>
              <w:top w:val="nil"/>
              <w:left w:val="nil"/>
              <w:bottom w:val="single" w:sz="4" w:space="0" w:color="auto"/>
              <w:right w:val="single" w:sz="4" w:space="0" w:color="auto"/>
            </w:tcBorders>
            <w:shd w:val="clear" w:color="auto" w:fill="auto"/>
            <w:noWrap/>
            <w:hideMark/>
          </w:tcPr>
          <w:p w:rsidR="000900AF" w:rsidRPr="000900AF" w:rsidRDefault="000900AF" w:rsidP="000900AF">
            <w:pPr>
              <w:widowControl/>
              <w:autoSpaceDE/>
              <w:autoSpaceDN/>
              <w:jc w:val="right"/>
              <w:rPr>
                <w:rFonts w:asciiTheme="majorHAnsi" w:eastAsia="Times New Roman" w:hAnsiTheme="majorHAnsi" w:cs="Arial"/>
                <w:sz w:val="16"/>
                <w:szCs w:val="16"/>
                <w:lang w:bidi="hi-IN"/>
              </w:rPr>
            </w:pPr>
            <w:r w:rsidRPr="000900AF">
              <w:rPr>
                <w:rFonts w:asciiTheme="majorHAnsi" w:eastAsia="Times New Roman" w:hAnsiTheme="majorHAnsi" w:cs="Arial"/>
                <w:sz w:val="16"/>
                <w:szCs w:val="16"/>
                <w:lang w:bidi="hi-IN"/>
              </w:rPr>
              <w:t>0</w:t>
            </w:r>
          </w:p>
        </w:tc>
      </w:tr>
    </w:tbl>
    <w:p w:rsidR="004409CC" w:rsidRPr="000900AF" w:rsidRDefault="004409CC" w:rsidP="00385E62">
      <w:pPr>
        <w:spacing w:line="360" w:lineRule="auto"/>
        <w:jc w:val="center"/>
        <w:rPr>
          <w:rFonts w:asciiTheme="majorHAnsi" w:hAnsiTheme="majorHAnsi"/>
          <w:b/>
          <w:bCs/>
          <w:sz w:val="16"/>
          <w:szCs w:val="16"/>
        </w:rPr>
      </w:pPr>
    </w:p>
    <w:p w:rsidR="004409CC" w:rsidRDefault="004409CC" w:rsidP="00385E62">
      <w:pPr>
        <w:spacing w:line="360" w:lineRule="auto"/>
        <w:jc w:val="center"/>
        <w:rPr>
          <w:rFonts w:asciiTheme="majorHAnsi" w:hAnsiTheme="majorHAnsi"/>
          <w:b/>
          <w:bCs/>
          <w:sz w:val="24"/>
          <w:szCs w:val="24"/>
        </w:rPr>
      </w:pPr>
    </w:p>
    <w:p w:rsidR="004409CC" w:rsidRDefault="004409CC" w:rsidP="00385E62">
      <w:pPr>
        <w:spacing w:line="360" w:lineRule="auto"/>
        <w:jc w:val="center"/>
        <w:rPr>
          <w:rFonts w:asciiTheme="majorHAnsi" w:hAnsiTheme="majorHAnsi"/>
          <w:b/>
          <w:bCs/>
          <w:sz w:val="24"/>
          <w:szCs w:val="24"/>
        </w:rPr>
      </w:pPr>
    </w:p>
    <w:p w:rsidR="004409CC" w:rsidRDefault="004409CC" w:rsidP="00385E62">
      <w:pPr>
        <w:spacing w:line="360" w:lineRule="auto"/>
        <w:jc w:val="center"/>
        <w:rPr>
          <w:rFonts w:asciiTheme="majorHAnsi" w:hAnsiTheme="majorHAnsi"/>
          <w:b/>
          <w:bCs/>
          <w:sz w:val="24"/>
          <w:szCs w:val="24"/>
        </w:rPr>
      </w:pPr>
    </w:p>
    <w:p w:rsidR="004409CC" w:rsidRDefault="004409CC" w:rsidP="00385E62">
      <w:pPr>
        <w:spacing w:line="360" w:lineRule="auto"/>
        <w:jc w:val="center"/>
        <w:rPr>
          <w:rFonts w:asciiTheme="majorHAnsi" w:hAnsiTheme="majorHAnsi"/>
          <w:b/>
          <w:bCs/>
          <w:sz w:val="24"/>
          <w:szCs w:val="24"/>
        </w:rPr>
      </w:pPr>
    </w:p>
    <w:p w:rsidR="00425FA1" w:rsidRDefault="00425FA1" w:rsidP="00385E62">
      <w:pPr>
        <w:spacing w:line="360" w:lineRule="auto"/>
        <w:jc w:val="center"/>
        <w:rPr>
          <w:rFonts w:asciiTheme="majorHAnsi" w:hAnsiTheme="majorHAnsi"/>
          <w:b/>
          <w:bCs/>
          <w:sz w:val="24"/>
          <w:szCs w:val="24"/>
        </w:rPr>
      </w:pPr>
    </w:p>
    <w:p w:rsidR="00425FA1" w:rsidRDefault="00425FA1" w:rsidP="00385E62">
      <w:pPr>
        <w:spacing w:line="360" w:lineRule="auto"/>
        <w:jc w:val="center"/>
        <w:rPr>
          <w:rFonts w:asciiTheme="majorHAnsi" w:hAnsiTheme="majorHAnsi"/>
          <w:b/>
          <w:bCs/>
          <w:sz w:val="24"/>
          <w:szCs w:val="24"/>
        </w:rPr>
      </w:pPr>
    </w:p>
    <w:p w:rsidR="004409CC" w:rsidRDefault="004409CC" w:rsidP="00385E62">
      <w:pPr>
        <w:spacing w:line="360" w:lineRule="auto"/>
        <w:jc w:val="center"/>
        <w:rPr>
          <w:rFonts w:asciiTheme="majorHAnsi" w:hAnsiTheme="majorHAnsi"/>
          <w:b/>
          <w:bCs/>
          <w:sz w:val="24"/>
          <w:szCs w:val="24"/>
        </w:rPr>
      </w:pPr>
    </w:p>
    <w:p w:rsidR="00F33718" w:rsidRDefault="00F33718" w:rsidP="00385E62">
      <w:pPr>
        <w:spacing w:line="360" w:lineRule="auto"/>
        <w:jc w:val="center"/>
        <w:rPr>
          <w:rFonts w:asciiTheme="majorHAnsi" w:hAnsiTheme="majorHAnsi"/>
          <w:b/>
          <w:bCs/>
          <w:sz w:val="24"/>
          <w:szCs w:val="24"/>
        </w:rPr>
      </w:pPr>
      <w:r>
        <w:rPr>
          <w:rFonts w:asciiTheme="majorHAnsi" w:hAnsiTheme="majorHAnsi"/>
          <w:b/>
          <w:bCs/>
          <w:sz w:val="24"/>
          <w:szCs w:val="24"/>
        </w:rPr>
        <w:lastRenderedPageBreak/>
        <w:tab/>
      </w:r>
      <w:r>
        <w:rPr>
          <w:rFonts w:asciiTheme="majorHAnsi" w:hAnsiTheme="majorHAnsi"/>
          <w:b/>
          <w:bCs/>
          <w:sz w:val="24"/>
          <w:szCs w:val="24"/>
        </w:rPr>
        <w:tab/>
      </w:r>
      <w:r>
        <w:rPr>
          <w:rFonts w:asciiTheme="majorHAnsi" w:hAnsiTheme="majorHAnsi"/>
          <w:b/>
          <w:bCs/>
          <w:sz w:val="24"/>
          <w:szCs w:val="24"/>
        </w:rPr>
        <w:tab/>
      </w:r>
      <w:r>
        <w:rPr>
          <w:rFonts w:asciiTheme="majorHAnsi" w:hAnsiTheme="majorHAnsi"/>
          <w:b/>
          <w:bCs/>
          <w:sz w:val="24"/>
          <w:szCs w:val="24"/>
        </w:rPr>
        <w:tab/>
      </w:r>
      <w:r>
        <w:rPr>
          <w:rFonts w:asciiTheme="majorHAnsi" w:hAnsiTheme="majorHAnsi"/>
          <w:b/>
          <w:bCs/>
          <w:sz w:val="24"/>
          <w:szCs w:val="24"/>
        </w:rPr>
        <w:tab/>
      </w:r>
      <w:r>
        <w:rPr>
          <w:rFonts w:asciiTheme="majorHAnsi" w:hAnsiTheme="majorHAnsi"/>
          <w:b/>
          <w:bCs/>
          <w:sz w:val="24"/>
          <w:szCs w:val="24"/>
        </w:rPr>
        <w:tab/>
      </w:r>
      <w:r>
        <w:rPr>
          <w:rFonts w:asciiTheme="majorHAnsi" w:hAnsiTheme="majorHAnsi"/>
          <w:b/>
          <w:bCs/>
          <w:sz w:val="24"/>
          <w:szCs w:val="24"/>
        </w:rPr>
        <w:tab/>
      </w:r>
      <w:r>
        <w:rPr>
          <w:rFonts w:asciiTheme="majorHAnsi" w:hAnsiTheme="majorHAnsi"/>
          <w:b/>
          <w:bCs/>
          <w:sz w:val="24"/>
          <w:szCs w:val="24"/>
        </w:rPr>
        <w:tab/>
        <w:t>ANNEXURE - A</w:t>
      </w:r>
    </w:p>
    <w:p w:rsidR="004409CC" w:rsidRDefault="004409CC" w:rsidP="00385E62">
      <w:pPr>
        <w:spacing w:line="360" w:lineRule="auto"/>
        <w:jc w:val="center"/>
        <w:rPr>
          <w:rFonts w:asciiTheme="majorHAnsi" w:hAnsiTheme="majorHAnsi"/>
          <w:b/>
          <w:bCs/>
          <w:sz w:val="24"/>
          <w:szCs w:val="24"/>
        </w:rPr>
      </w:pPr>
    </w:p>
    <w:p w:rsidR="004409CC" w:rsidRDefault="004409CC" w:rsidP="00385E62">
      <w:pPr>
        <w:spacing w:line="360" w:lineRule="auto"/>
        <w:jc w:val="center"/>
        <w:rPr>
          <w:rFonts w:asciiTheme="majorHAnsi" w:hAnsiTheme="majorHAnsi"/>
          <w:b/>
          <w:bCs/>
          <w:sz w:val="24"/>
          <w:szCs w:val="24"/>
          <w:u w:val="single"/>
        </w:rPr>
      </w:pPr>
      <w:r w:rsidRPr="004409CC">
        <w:rPr>
          <w:rFonts w:asciiTheme="majorHAnsi" w:hAnsiTheme="majorHAnsi"/>
          <w:b/>
          <w:bCs/>
          <w:sz w:val="24"/>
          <w:szCs w:val="24"/>
          <w:u w:val="single"/>
        </w:rPr>
        <w:t>SPECIAL CONDITIONS OF CONTRACT (SCC)</w:t>
      </w:r>
    </w:p>
    <w:tbl>
      <w:tblPr>
        <w:tblStyle w:val="TableGrid"/>
        <w:tblW w:w="9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58"/>
      </w:tblGrid>
      <w:tr w:rsidR="0085257F" w:rsidTr="0085257F">
        <w:tc>
          <w:tcPr>
            <w:tcW w:w="9558" w:type="dxa"/>
          </w:tcPr>
          <w:p w:rsidR="0085257F" w:rsidRDefault="0085257F" w:rsidP="0085257F">
            <w:pPr>
              <w:jc w:val="both"/>
              <w:rPr>
                <w:rFonts w:asciiTheme="majorHAnsi" w:hAnsiTheme="majorHAnsi"/>
              </w:rPr>
            </w:pPr>
          </w:p>
          <w:p w:rsidR="0085257F" w:rsidRDefault="0085257F" w:rsidP="0085257F">
            <w:pPr>
              <w:pStyle w:val="ListParagraph"/>
              <w:ind w:left="-18" w:firstLine="18"/>
              <w:rPr>
                <w:rFonts w:asciiTheme="majorHAnsi" w:hAnsiTheme="majorHAnsi"/>
                <w:b/>
                <w:sz w:val="24"/>
                <w:szCs w:val="24"/>
              </w:rPr>
            </w:pPr>
            <w:r w:rsidRPr="002F1B57">
              <w:rPr>
                <w:rFonts w:asciiTheme="majorHAnsi" w:hAnsiTheme="majorHAnsi"/>
                <w:b/>
                <w:sz w:val="24"/>
                <w:szCs w:val="24"/>
              </w:rPr>
              <w:t>PRE-QUALIFICATION CRITERIA</w:t>
            </w:r>
          </w:p>
          <w:p w:rsidR="0085257F" w:rsidRPr="002F1B57" w:rsidRDefault="0085257F" w:rsidP="0085257F">
            <w:pPr>
              <w:pStyle w:val="ListParagraph"/>
              <w:ind w:left="-18" w:firstLine="18"/>
              <w:rPr>
                <w:rFonts w:asciiTheme="majorHAnsi" w:hAnsiTheme="majorHAnsi"/>
                <w:b/>
                <w:sz w:val="24"/>
                <w:szCs w:val="24"/>
              </w:rPr>
            </w:pPr>
          </w:p>
          <w:p w:rsidR="0085257F" w:rsidRPr="002F1B57" w:rsidRDefault="0085257F" w:rsidP="0085257F">
            <w:pPr>
              <w:ind w:left="-18" w:firstLine="18"/>
              <w:jc w:val="both"/>
              <w:rPr>
                <w:rFonts w:asciiTheme="majorHAnsi" w:hAnsiTheme="majorHAnsi"/>
              </w:rPr>
            </w:pPr>
            <w:r w:rsidRPr="002F1B57">
              <w:rPr>
                <w:rFonts w:asciiTheme="majorHAnsi" w:hAnsiTheme="majorHAnsi"/>
              </w:rPr>
              <w:t>The firm(s) bidding for the work must have following capabilities and experience (with proof) of undertaking similar quality work for at least last 2 years.</w:t>
            </w:r>
          </w:p>
          <w:p w:rsidR="0085257F" w:rsidRDefault="0085257F" w:rsidP="0085257F">
            <w:pPr>
              <w:pStyle w:val="ListParagraph"/>
              <w:ind w:left="-18" w:firstLine="18"/>
              <w:rPr>
                <w:rFonts w:asciiTheme="majorHAnsi" w:hAnsiTheme="majorHAnsi"/>
                <w:sz w:val="24"/>
                <w:szCs w:val="24"/>
              </w:rPr>
            </w:pPr>
          </w:p>
          <w:p w:rsidR="0085257F" w:rsidRPr="002F1B57" w:rsidRDefault="0085257F" w:rsidP="0085257F">
            <w:pPr>
              <w:pStyle w:val="ListParagraph"/>
              <w:ind w:left="-18" w:firstLine="18"/>
              <w:rPr>
                <w:rFonts w:asciiTheme="majorHAnsi" w:hAnsiTheme="majorHAnsi"/>
                <w:sz w:val="24"/>
                <w:szCs w:val="24"/>
              </w:rPr>
            </w:pPr>
            <w:r w:rsidRPr="002F1B57">
              <w:rPr>
                <w:rFonts w:asciiTheme="majorHAnsi" w:hAnsiTheme="majorHAnsi"/>
                <w:sz w:val="24"/>
                <w:szCs w:val="24"/>
              </w:rPr>
              <w:t>Office space with suitable work station and qualified manpower and software to execute, the required work in a time bound manner.</w:t>
            </w:r>
          </w:p>
          <w:p w:rsidR="0085257F" w:rsidRDefault="0085257F" w:rsidP="0085257F">
            <w:pPr>
              <w:jc w:val="both"/>
              <w:rPr>
                <w:rFonts w:asciiTheme="majorHAnsi" w:hAnsiTheme="majorHAnsi"/>
              </w:rPr>
            </w:pPr>
          </w:p>
        </w:tc>
      </w:tr>
    </w:tbl>
    <w:p w:rsidR="0085257F" w:rsidRDefault="0085257F" w:rsidP="004409CC">
      <w:pPr>
        <w:spacing w:line="360" w:lineRule="auto"/>
        <w:rPr>
          <w:rFonts w:asciiTheme="majorHAnsi" w:hAnsiTheme="majorHAnsi"/>
          <w:b/>
          <w:bCs/>
          <w:sz w:val="24"/>
          <w:szCs w:val="24"/>
          <w:u w:val="single"/>
        </w:rPr>
      </w:pPr>
    </w:p>
    <w:p w:rsidR="004409CC" w:rsidRPr="002F1B57" w:rsidRDefault="004409CC" w:rsidP="004409CC">
      <w:pPr>
        <w:jc w:val="both"/>
        <w:rPr>
          <w:rFonts w:asciiTheme="majorHAnsi" w:hAnsiTheme="majorHAnsi"/>
          <w:b/>
        </w:rPr>
      </w:pPr>
      <w:r w:rsidRPr="002F1B57">
        <w:rPr>
          <w:rFonts w:asciiTheme="majorHAnsi" w:hAnsiTheme="majorHAnsi"/>
          <w:b/>
        </w:rPr>
        <w:t>QUALITY OF WORK</w:t>
      </w:r>
    </w:p>
    <w:p w:rsidR="004409CC" w:rsidRPr="002F1B57" w:rsidRDefault="004409CC" w:rsidP="004409CC">
      <w:pPr>
        <w:jc w:val="both"/>
        <w:rPr>
          <w:rFonts w:asciiTheme="majorHAnsi" w:hAnsiTheme="majorHAnsi"/>
        </w:rPr>
      </w:pPr>
    </w:p>
    <w:p w:rsidR="004409CC" w:rsidRPr="002F1B57" w:rsidRDefault="004409CC" w:rsidP="004409CC">
      <w:pPr>
        <w:widowControl/>
        <w:numPr>
          <w:ilvl w:val="1"/>
          <w:numId w:val="23"/>
        </w:numPr>
        <w:autoSpaceDE/>
        <w:autoSpaceDN/>
        <w:ind w:left="709"/>
        <w:jc w:val="both"/>
        <w:rPr>
          <w:rFonts w:asciiTheme="majorHAnsi" w:hAnsiTheme="majorHAnsi"/>
        </w:rPr>
      </w:pPr>
      <w:r w:rsidRPr="002F1B57">
        <w:rPr>
          <w:rFonts w:asciiTheme="majorHAnsi" w:hAnsiTheme="majorHAnsi"/>
        </w:rPr>
        <w:t xml:space="preserve">The </w:t>
      </w:r>
      <w:r w:rsidR="007B41C4">
        <w:rPr>
          <w:rFonts w:asciiTheme="majorHAnsi" w:hAnsiTheme="majorHAnsi"/>
        </w:rPr>
        <w:t>successful bidder should</w:t>
      </w:r>
      <w:r w:rsidRPr="002F1B57">
        <w:rPr>
          <w:rFonts w:asciiTheme="majorHAnsi" w:hAnsiTheme="majorHAnsi"/>
        </w:rPr>
        <w:t xml:space="preserve"> ensure that good quality is maintained </w:t>
      </w:r>
      <w:r w:rsidR="007B41C4">
        <w:rPr>
          <w:rFonts w:asciiTheme="majorHAnsi" w:hAnsiTheme="majorHAnsi"/>
        </w:rPr>
        <w:t>throughout the contract period.</w:t>
      </w:r>
      <w:r w:rsidRPr="002F1B57">
        <w:rPr>
          <w:rFonts w:asciiTheme="majorHAnsi" w:hAnsiTheme="majorHAnsi"/>
        </w:rPr>
        <w:t xml:space="preserve"> If the quality of work is </w:t>
      </w:r>
      <w:r w:rsidR="007B41C4">
        <w:rPr>
          <w:rFonts w:asciiTheme="majorHAnsi" w:hAnsiTheme="majorHAnsi"/>
        </w:rPr>
        <w:t>not satisfactory</w:t>
      </w:r>
      <w:r w:rsidRPr="002F1B57">
        <w:rPr>
          <w:rFonts w:asciiTheme="majorHAnsi" w:hAnsiTheme="majorHAnsi"/>
        </w:rPr>
        <w:t xml:space="preserve">, NIOT reserve the right to </w:t>
      </w:r>
      <w:r w:rsidR="007B41C4">
        <w:rPr>
          <w:rFonts w:asciiTheme="majorHAnsi" w:hAnsiTheme="majorHAnsi"/>
        </w:rPr>
        <w:t>cancel the work order without any notice.</w:t>
      </w:r>
    </w:p>
    <w:p w:rsidR="004409CC" w:rsidRPr="002F1B57" w:rsidRDefault="004409CC" w:rsidP="004409CC">
      <w:pPr>
        <w:ind w:left="709"/>
        <w:jc w:val="both"/>
        <w:rPr>
          <w:rFonts w:asciiTheme="majorHAnsi" w:hAnsiTheme="majorHAnsi"/>
        </w:rPr>
      </w:pPr>
    </w:p>
    <w:p w:rsidR="004409CC" w:rsidRPr="002F1B57" w:rsidRDefault="004409CC" w:rsidP="004409CC">
      <w:pPr>
        <w:widowControl/>
        <w:numPr>
          <w:ilvl w:val="1"/>
          <w:numId w:val="23"/>
        </w:numPr>
        <w:autoSpaceDE/>
        <w:autoSpaceDN/>
        <w:ind w:left="709"/>
        <w:jc w:val="both"/>
        <w:rPr>
          <w:rFonts w:asciiTheme="majorHAnsi" w:hAnsiTheme="majorHAnsi"/>
        </w:rPr>
      </w:pPr>
      <w:r w:rsidRPr="002F1B57">
        <w:rPr>
          <w:rFonts w:asciiTheme="majorHAnsi" w:hAnsiTheme="majorHAnsi"/>
        </w:rPr>
        <w:t>In case of any discrepancies the decision of NIOT official shall be final and binding.</w:t>
      </w:r>
    </w:p>
    <w:p w:rsidR="004409CC" w:rsidRDefault="004409CC" w:rsidP="004409CC">
      <w:pPr>
        <w:jc w:val="both"/>
        <w:rPr>
          <w:rFonts w:asciiTheme="majorHAnsi" w:hAnsiTheme="majorHAnsi"/>
          <w:b/>
          <w:bCs/>
        </w:rPr>
      </w:pPr>
    </w:p>
    <w:p w:rsidR="004409CC" w:rsidRPr="002F1B57" w:rsidRDefault="004409CC" w:rsidP="004409CC">
      <w:pPr>
        <w:jc w:val="both"/>
        <w:rPr>
          <w:rFonts w:asciiTheme="majorHAnsi" w:hAnsiTheme="majorHAnsi"/>
        </w:rPr>
      </w:pPr>
      <w:r w:rsidRPr="002F1B57">
        <w:rPr>
          <w:rFonts w:asciiTheme="majorHAnsi" w:hAnsiTheme="majorHAnsi"/>
          <w:b/>
          <w:bCs/>
        </w:rPr>
        <w:t>QUALIFICATION AND EXPERIENCE</w:t>
      </w:r>
    </w:p>
    <w:p w:rsidR="004409CC" w:rsidRPr="002F1B57" w:rsidRDefault="004409CC" w:rsidP="004409CC">
      <w:pPr>
        <w:jc w:val="both"/>
        <w:rPr>
          <w:rFonts w:asciiTheme="majorHAnsi" w:hAnsiTheme="majorHAnsi"/>
        </w:rPr>
      </w:pPr>
    </w:p>
    <w:p w:rsidR="004409CC" w:rsidRPr="002F1B57" w:rsidRDefault="004409CC" w:rsidP="004409CC">
      <w:pPr>
        <w:widowControl/>
        <w:numPr>
          <w:ilvl w:val="1"/>
          <w:numId w:val="22"/>
        </w:numPr>
        <w:autoSpaceDE/>
        <w:autoSpaceDN/>
        <w:ind w:left="567" w:hanging="567"/>
        <w:jc w:val="both"/>
        <w:rPr>
          <w:rFonts w:asciiTheme="majorHAnsi" w:hAnsiTheme="majorHAnsi"/>
        </w:rPr>
      </w:pPr>
      <w:r w:rsidRPr="002F1B57">
        <w:rPr>
          <w:rFonts w:asciiTheme="majorHAnsi" w:hAnsiTheme="majorHAnsi"/>
        </w:rPr>
        <w:t>The persons to be deployed at NIOT should be Graduate engg/Diploma holder.</w:t>
      </w:r>
    </w:p>
    <w:p w:rsidR="004409CC" w:rsidRPr="002F1B57" w:rsidRDefault="004409CC" w:rsidP="004409CC">
      <w:pPr>
        <w:ind w:left="567" w:hanging="567"/>
        <w:jc w:val="both"/>
        <w:rPr>
          <w:rFonts w:asciiTheme="majorHAnsi" w:hAnsiTheme="majorHAnsi"/>
        </w:rPr>
      </w:pPr>
    </w:p>
    <w:p w:rsidR="004409CC" w:rsidRPr="002F1B57" w:rsidRDefault="004409CC" w:rsidP="004409CC">
      <w:pPr>
        <w:widowControl/>
        <w:numPr>
          <w:ilvl w:val="1"/>
          <w:numId w:val="22"/>
        </w:numPr>
        <w:autoSpaceDE/>
        <w:autoSpaceDN/>
        <w:ind w:left="567" w:hanging="567"/>
        <w:jc w:val="both"/>
        <w:rPr>
          <w:rFonts w:asciiTheme="majorHAnsi" w:hAnsiTheme="majorHAnsi"/>
        </w:rPr>
      </w:pPr>
      <w:r w:rsidRPr="002F1B57">
        <w:rPr>
          <w:rFonts w:asciiTheme="majorHAnsi" w:hAnsiTheme="majorHAnsi"/>
        </w:rPr>
        <w:t>They should have adequate experience in carrying out drafting  in the past.</w:t>
      </w:r>
    </w:p>
    <w:p w:rsidR="004409CC" w:rsidRPr="002F1B57" w:rsidRDefault="004409CC" w:rsidP="004409CC">
      <w:pPr>
        <w:jc w:val="both"/>
        <w:rPr>
          <w:rFonts w:asciiTheme="majorHAnsi" w:hAnsiTheme="majorHAnsi"/>
        </w:rPr>
      </w:pPr>
    </w:p>
    <w:p w:rsidR="004409CC" w:rsidRPr="002F1B57" w:rsidRDefault="004409CC" w:rsidP="004409CC">
      <w:pPr>
        <w:jc w:val="both"/>
        <w:rPr>
          <w:rFonts w:asciiTheme="majorHAnsi" w:hAnsiTheme="majorHAnsi"/>
        </w:rPr>
      </w:pPr>
    </w:p>
    <w:p w:rsidR="004409CC" w:rsidRPr="002F1B57" w:rsidRDefault="004409CC" w:rsidP="004409CC">
      <w:pPr>
        <w:jc w:val="both"/>
        <w:rPr>
          <w:rFonts w:asciiTheme="majorHAnsi" w:hAnsiTheme="majorHAnsi"/>
          <w:b/>
        </w:rPr>
      </w:pPr>
      <w:r w:rsidRPr="002F1B57">
        <w:rPr>
          <w:rFonts w:asciiTheme="majorHAnsi" w:hAnsiTheme="majorHAnsi"/>
          <w:b/>
        </w:rPr>
        <w:t>TERMS AND CONDITIONS</w:t>
      </w:r>
    </w:p>
    <w:p w:rsidR="004409CC" w:rsidRPr="002F1B57" w:rsidRDefault="004409CC" w:rsidP="004409CC">
      <w:pPr>
        <w:jc w:val="both"/>
        <w:rPr>
          <w:rFonts w:asciiTheme="majorHAnsi" w:hAnsiTheme="majorHAnsi"/>
          <w:b/>
        </w:rPr>
      </w:pPr>
    </w:p>
    <w:p w:rsidR="004409CC" w:rsidRDefault="004409CC" w:rsidP="004409CC">
      <w:pPr>
        <w:widowControl/>
        <w:numPr>
          <w:ilvl w:val="1"/>
          <w:numId w:val="21"/>
        </w:numPr>
        <w:autoSpaceDE/>
        <w:autoSpaceDN/>
        <w:ind w:left="709"/>
        <w:jc w:val="both"/>
        <w:rPr>
          <w:rFonts w:asciiTheme="majorHAnsi" w:hAnsiTheme="majorHAnsi"/>
        </w:rPr>
      </w:pPr>
      <w:r w:rsidRPr="002F1B57">
        <w:rPr>
          <w:rFonts w:asciiTheme="majorHAnsi" w:hAnsiTheme="majorHAnsi"/>
        </w:rPr>
        <w:t>All services shall be performed by persons qualified and experience in performing drafting services.</w:t>
      </w:r>
    </w:p>
    <w:p w:rsidR="00C5518A" w:rsidRPr="002F1B57" w:rsidRDefault="00C5518A" w:rsidP="004409CC">
      <w:pPr>
        <w:widowControl/>
        <w:numPr>
          <w:ilvl w:val="1"/>
          <w:numId w:val="21"/>
        </w:numPr>
        <w:autoSpaceDE/>
        <w:autoSpaceDN/>
        <w:ind w:left="709"/>
        <w:jc w:val="both"/>
        <w:rPr>
          <w:rFonts w:asciiTheme="majorHAnsi" w:hAnsiTheme="majorHAnsi"/>
        </w:rPr>
      </w:pPr>
      <w:r>
        <w:rPr>
          <w:rFonts w:asciiTheme="majorHAnsi" w:hAnsiTheme="majorHAnsi"/>
        </w:rPr>
        <w:t>Order to be commenced immediately after acceptance of  duly signed work order.</w:t>
      </w:r>
    </w:p>
    <w:p w:rsidR="004409CC" w:rsidRPr="002F1B57" w:rsidRDefault="004409CC" w:rsidP="004409CC">
      <w:pPr>
        <w:tabs>
          <w:tab w:val="num" w:pos="720"/>
        </w:tabs>
        <w:ind w:hanging="720"/>
        <w:jc w:val="both"/>
        <w:rPr>
          <w:rFonts w:asciiTheme="majorHAnsi" w:hAnsiTheme="majorHAnsi"/>
        </w:rPr>
      </w:pPr>
    </w:p>
    <w:p w:rsidR="004409CC" w:rsidRPr="002F1B57" w:rsidRDefault="004409CC" w:rsidP="004409CC">
      <w:pPr>
        <w:widowControl/>
        <w:numPr>
          <w:ilvl w:val="1"/>
          <w:numId w:val="21"/>
        </w:numPr>
        <w:autoSpaceDE/>
        <w:autoSpaceDN/>
        <w:ind w:left="709"/>
        <w:jc w:val="both"/>
        <w:rPr>
          <w:rFonts w:asciiTheme="majorHAnsi" w:hAnsiTheme="majorHAnsi"/>
        </w:rPr>
      </w:pPr>
      <w:r w:rsidRPr="002F1B57">
        <w:rPr>
          <w:rFonts w:asciiTheme="majorHAnsi" w:hAnsiTheme="majorHAnsi"/>
        </w:rPr>
        <w:t xml:space="preserve">NIOT reserves rights to dismiss or remove from the work, any person or persons, employed by the service provider, who may be incompetent or for his/her/their misconduct and service provider shall forthwith comply with such requirements. </w:t>
      </w:r>
    </w:p>
    <w:p w:rsidR="004409CC" w:rsidRPr="002F1B57" w:rsidRDefault="004409CC" w:rsidP="004409CC">
      <w:pPr>
        <w:tabs>
          <w:tab w:val="num" w:pos="720"/>
        </w:tabs>
        <w:ind w:left="709" w:hanging="720"/>
        <w:jc w:val="both"/>
        <w:rPr>
          <w:rFonts w:asciiTheme="majorHAnsi" w:hAnsiTheme="majorHAnsi"/>
        </w:rPr>
      </w:pPr>
    </w:p>
    <w:p w:rsidR="004409CC" w:rsidRPr="002F1B57" w:rsidRDefault="004409CC" w:rsidP="00C5518A">
      <w:pPr>
        <w:widowControl/>
        <w:numPr>
          <w:ilvl w:val="1"/>
          <w:numId w:val="21"/>
        </w:numPr>
        <w:autoSpaceDE/>
        <w:autoSpaceDN/>
        <w:ind w:left="720"/>
        <w:jc w:val="both"/>
        <w:rPr>
          <w:rFonts w:asciiTheme="majorHAnsi" w:hAnsiTheme="majorHAnsi"/>
        </w:rPr>
      </w:pPr>
      <w:r w:rsidRPr="002F1B57">
        <w:rPr>
          <w:rFonts w:asciiTheme="majorHAnsi" w:hAnsiTheme="majorHAnsi"/>
        </w:rPr>
        <w:t>The service provider shall replace immediately any of its personnel, if they are unacceptable to the office because of security risk, incompetence, conflict of interest and breach of confidentiality or improper conduct upon receiving written notice from office.</w:t>
      </w:r>
      <w:r w:rsidR="00C5518A">
        <w:rPr>
          <w:rFonts w:asciiTheme="majorHAnsi" w:hAnsiTheme="majorHAnsi"/>
        </w:rPr>
        <w:t xml:space="preserve"> Service provided should send replacement for any absent personnel. </w:t>
      </w:r>
    </w:p>
    <w:p w:rsidR="004409CC" w:rsidRPr="002F1B57" w:rsidRDefault="004409CC" w:rsidP="004409CC">
      <w:pPr>
        <w:tabs>
          <w:tab w:val="num" w:pos="720"/>
        </w:tabs>
        <w:ind w:left="900" w:hanging="720"/>
        <w:jc w:val="both"/>
        <w:rPr>
          <w:rFonts w:asciiTheme="majorHAnsi" w:hAnsiTheme="majorHAnsi"/>
        </w:rPr>
      </w:pPr>
    </w:p>
    <w:p w:rsidR="004409CC" w:rsidRPr="002F1B57" w:rsidRDefault="004409CC" w:rsidP="004409CC">
      <w:pPr>
        <w:widowControl/>
        <w:numPr>
          <w:ilvl w:val="1"/>
          <w:numId w:val="21"/>
        </w:numPr>
        <w:autoSpaceDE/>
        <w:autoSpaceDN/>
        <w:ind w:left="709"/>
        <w:jc w:val="both"/>
        <w:rPr>
          <w:rFonts w:asciiTheme="majorHAnsi" w:hAnsiTheme="majorHAnsi"/>
        </w:rPr>
      </w:pPr>
      <w:r w:rsidRPr="002F1B57">
        <w:rPr>
          <w:rFonts w:asciiTheme="majorHAnsi" w:hAnsiTheme="majorHAnsi"/>
        </w:rPr>
        <w:t>The service provider’s personnel shall not divulge or disclose to any person, any details of work nature, operational process, technical know-how, administrative / organizational matters as all are of confidential / secret nature.</w:t>
      </w:r>
    </w:p>
    <w:p w:rsidR="004409CC" w:rsidRPr="002F1B57" w:rsidRDefault="004409CC" w:rsidP="004409CC">
      <w:pPr>
        <w:tabs>
          <w:tab w:val="num" w:pos="720"/>
        </w:tabs>
        <w:ind w:left="709" w:hanging="720"/>
        <w:jc w:val="both"/>
        <w:rPr>
          <w:rFonts w:asciiTheme="majorHAnsi" w:hAnsiTheme="majorHAnsi"/>
        </w:rPr>
      </w:pPr>
    </w:p>
    <w:p w:rsidR="004409CC" w:rsidRPr="002F1B57" w:rsidRDefault="004409CC" w:rsidP="004409CC">
      <w:pPr>
        <w:widowControl/>
        <w:numPr>
          <w:ilvl w:val="1"/>
          <w:numId w:val="21"/>
        </w:numPr>
        <w:autoSpaceDE/>
        <w:autoSpaceDN/>
        <w:ind w:left="709"/>
        <w:jc w:val="both"/>
        <w:rPr>
          <w:rFonts w:asciiTheme="majorHAnsi" w:hAnsiTheme="majorHAnsi"/>
        </w:rPr>
      </w:pPr>
      <w:r w:rsidRPr="002F1B57">
        <w:rPr>
          <w:rFonts w:asciiTheme="majorHAnsi" w:hAnsiTheme="majorHAnsi"/>
        </w:rPr>
        <w:t>The service provider’s person shall not claim any benefit / compensation / absorption / regularization of services with office under any act.  Undertaking from the person to this effect will be required to be submitted by the service provider to this office.</w:t>
      </w:r>
    </w:p>
    <w:p w:rsidR="004409CC" w:rsidRPr="002F1B57" w:rsidRDefault="004409CC" w:rsidP="004409CC">
      <w:pPr>
        <w:pStyle w:val="ListParagraph"/>
        <w:ind w:left="709"/>
        <w:rPr>
          <w:rFonts w:asciiTheme="majorHAnsi" w:hAnsiTheme="majorHAnsi"/>
        </w:rPr>
      </w:pPr>
    </w:p>
    <w:p w:rsidR="004409CC" w:rsidRPr="002F1B57" w:rsidRDefault="004409CC" w:rsidP="004409CC">
      <w:pPr>
        <w:widowControl/>
        <w:numPr>
          <w:ilvl w:val="1"/>
          <w:numId w:val="21"/>
        </w:numPr>
        <w:autoSpaceDE/>
        <w:autoSpaceDN/>
        <w:ind w:left="709"/>
        <w:jc w:val="both"/>
        <w:rPr>
          <w:rFonts w:asciiTheme="majorHAnsi" w:hAnsiTheme="majorHAnsi"/>
        </w:rPr>
      </w:pPr>
      <w:r w:rsidRPr="002F1B57">
        <w:rPr>
          <w:rFonts w:asciiTheme="majorHAnsi" w:hAnsiTheme="majorHAnsi"/>
        </w:rPr>
        <w:lastRenderedPageBreak/>
        <w:t>When deputed to NIOT,the concerned person shall follow all directions and instructions as also applicable to NIOT personnel ---inside NIOT AND adopt all safety and disciplinary practices of good conduct ,order and timing.</w:t>
      </w:r>
    </w:p>
    <w:p w:rsidR="004409CC" w:rsidRPr="002F1B57" w:rsidRDefault="004409CC" w:rsidP="004409CC">
      <w:pPr>
        <w:tabs>
          <w:tab w:val="num" w:pos="720"/>
        </w:tabs>
        <w:ind w:left="709" w:hanging="720"/>
        <w:jc w:val="both"/>
        <w:rPr>
          <w:rFonts w:asciiTheme="majorHAnsi" w:hAnsiTheme="majorHAnsi"/>
        </w:rPr>
      </w:pPr>
    </w:p>
    <w:p w:rsidR="004409CC" w:rsidRPr="002F1B57" w:rsidRDefault="004409CC" w:rsidP="004409CC">
      <w:pPr>
        <w:widowControl/>
        <w:numPr>
          <w:ilvl w:val="1"/>
          <w:numId w:val="21"/>
        </w:numPr>
        <w:autoSpaceDE/>
        <w:autoSpaceDN/>
        <w:ind w:left="709"/>
        <w:jc w:val="both"/>
        <w:rPr>
          <w:rFonts w:asciiTheme="majorHAnsi" w:hAnsiTheme="majorHAnsi"/>
        </w:rPr>
      </w:pPr>
      <w:r w:rsidRPr="002F1B57">
        <w:rPr>
          <w:rFonts w:asciiTheme="majorHAnsi" w:hAnsiTheme="majorHAnsi"/>
        </w:rPr>
        <w:t xml:space="preserve">The personnel may be called on Saturday, Sunday and other Gazetted holidays, if required.  There may be necessity to stay after office hours, in which case, the charges for same to be indicated separately on per hour basis. </w:t>
      </w:r>
    </w:p>
    <w:p w:rsidR="004409CC" w:rsidRPr="002F1B57" w:rsidRDefault="004409CC" w:rsidP="004409CC">
      <w:pPr>
        <w:tabs>
          <w:tab w:val="num" w:pos="720"/>
        </w:tabs>
        <w:ind w:left="709" w:hanging="720"/>
        <w:jc w:val="both"/>
        <w:rPr>
          <w:rFonts w:asciiTheme="majorHAnsi" w:hAnsiTheme="majorHAnsi"/>
        </w:rPr>
      </w:pPr>
    </w:p>
    <w:p w:rsidR="004409CC" w:rsidRPr="002F1B57" w:rsidRDefault="004409CC" w:rsidP="004409CC">
      <w:pPr>
        <w:widowControl/>
        <w:numPr>
          <w:ilvl w:val="1"/>
          <w:numId w:val="21"/>
        </w:numPr>
        <w:autoSpaceDE/>
        <w:autoSpaceDN/>
        <w:ind w:left="709"/>
        <w:jc w:val="both"/>
        <w:rPr>
          <w:rFonts w:asciiTheme="majorHAnsi" w:hAnsiTheme="majorHAnsi"/>
        </w:rPr>
      </w:pPr>
      <w:r w:rsidRPr="002F1B57">
        <w:rPr>
          <w:rFonts w:asciiTheme="majorHAnsi" w:hAnsiTheme="majorHAnsi"/>
        </w:rPr>
        <w:t>The service provider shall provide a substitute well in advance if there is any probability of the person leaving the job due to his/her own personal reasons.  The payment in respect of the overlapping period of the substitute shall be the responsibility of the service provider.</w:t>
      </w:r>
    </w:p>
    <w:p w:rsidR="004409CC" w:rsidRPr="002F1B57" w:rsidRDefault="004409CC" w:rsidP="004409CC">
      <w:pPr>
        <w:tabs>
          <w:tab w:val="num" w:pos="720"/>
        </w:tabs>
        <w:ind w:left="709" w:hanging="720"/>
        <w:jc w:val="both"/>
        <w:rPr>
          <w:rFonts w:asciiTheme="majorHAnsi" w:hAnsiTheme="majorHAnsi"/>
        </w:rPr>
      </w:pPr>
    </w:p>
    <w:p w:rsidR="004409CC" w:rsidRPr="002F1B57" w:rsidRDefault="004409CC" w:rsidP="004409CC">
      <w:pPr>
        <w:widowControl/>
        <w:numPr>
          <w:ilvl w:val="1"/>
          <w:numId w:val="21"/>
        </w:numPr>
        <w:autoSpaceDE/>
        <w:autoSpaceDN/>
        <w:ind w:left="709"/>
        <w:jc w:val="both"/>
        <w:rPr>
          <w:rFonts w:asciiTheme="majorHAnsi" w:hAnsiTheme="majorHAnsi"/>
        </w:rPr>
      </w:pPr>
      <w:r w:rsidRPr="002F1B57">
        <w:rPr>
          <w:rFonts w:asciiTheme="majorHAnsi" w:hAnsiTheme="majorHAnsi"/>
        </w:rPr>
        <w:t>If for any reason the personnel deployed by the service provider proceeds on absence, he/she should properly intimate the Controlling Officer and the Concerned Administration before such absence or in case of Medical emergency on the first day of taking such absence either officially or telephonically clearly indicating the number of days he/she will be absent.  The service provider shall provide a immediately in line.</w:t>
      </w:r>
    </w:p>
    <w:p w:rsidR="004409CC" w:rsidRPr="002F1B57" w:rsidRDefault="004409CC" w:rsidP="004409CC">
      <w:pPr>
        <w:tabs>
          <w:tab w:val="num" w:pos="720"/>
        </w:tabs>
        <w:ind w:left="709" w:hanging="720"/>
        <w:jc w:val="both"/>
        <w:rPr>
          <w:rFonts w:asciiTheme="majorHAnsi" w:hAnsiTheme="majorHAnsi"/>
        </w:rPr>
      </w:pPr>
    </w:p>
    <w:p w:rsidR="004409CC" w:rsidRPr="002F1B57" w:rsidRDefault="004409CC" w:rsidP="004409CC">
      <w:pPr>
        <w:widowControl/>
        <w:numPr>
          <w:ilvl w:val="1"/>
          <w:numId w:val="21"/>
        </w:numPr>
        <w:autoSpaceDE/>
        <w:autoSpaceDN/>
        <w:ind w:left="709"/>
        <w:jc w:val="both"/>
        <w:rPr>
          <w:rFonts w:asciiTheme="majorHAnsi" w:hAnsiTheme="majorHAnsi"/>
        </w:rPr>
      </w:pPr>
      <w:r w:rsidRPr="002F1B57">
        <w:rPr>
          <w:rFonts w:asciiTheme="majorHAnsi" w:hAnsiTheme="majorHAnsi"/>
        </w:rPr>
        <w:t>The service provider shall be contactable at all times and message sent by E-mail / Fax / Special Messenger/Phone from NIOT to the service provider shall be acknowledged immediately on receipt on the same day.</w:t>
      </w:r>
    </w:p>
    <w:p w:rsidR="004409CC" w:rsidRPr="002F1B57" w:rsidRDefault="004409CC" w:rsidP="004409CC">
      <w:pPr>
        <w:tabs>
          <w:tab w:val="num" w:pos="720"/>
        </w:tabs>
        <w:ind w:left="709" w:hanging="720"/>
        <w:jc w:val="both"/>
        <w:rPr>
          <w:rFonts w:asciiTheme="majorHAnsi" w:hAnsiTheme="majorHAnsi"/>
        </w:rPr>
      </w:pPr>
    </w:p>
    <w:p w:rsidR="004409CC" w:rsidRPr="002F1B57" w:rsidRDefault="004409CC" w:rsidP="004409CC">
      <w:pPr>
        <w:widowControl/>
        <w:numPr>
          <w:ilvl w:val="1"/>
          <w:numId w:val="21"/>
        </w:numPr>
        <w:autoSpaceDE/>
        <w:autoSpaceDN/>
        <w:ind w:left="709"/>
        <w:jc w:val="both"/>
        <w:rPr>
          <w:rFonts w:asciiTheme="majorHAnsi" w:hAnsiTheme="majorHAnsi"/>
        </w:rPr>
      </w:pPr>
      <w:r w:rsidRPr="002F1B57">
        <w:rPr>
          <w:rFonts w:asciiTheme="majorHAnsi" w:hAnsiTheme="majorHAnsi"/>
        </w:rPr>
        <w:t>NIOT reserved the right to cancel the contract at any stage without assigning any reason.</w:t>
      </w:r>
    </w:p>
    <w:p w:rsidR="004409CC" w:rsidRPr="002F1B57" w:rsidRDefault="004409CC" w:rsidP="004409CC">
      <w:pPr>
        <w:ind w:left="709"/>
        <w:rPr>
          <w:rFonts w:asciiTheme="majorHAnsi" w:hAnsiTheme="majorHAnsi"/>
        </w:rPr>
      </w:pPr>
    </w:p>
    <w:p w:rsidR="004409CC" w:rsidRPr="002F1B57" w:rsidRDefault="004409CC" w:rsidP="004409CC">
      <w:pPr>
        <w:widowControl/>
        <w:numPr>
          <w:ilvl w:val="1"/>
          <w:numId w:val="21"/>
        </w:numPr>
        <w:autoSpaceDE/>
        <w:autoSpaceDN/>
        <w:ind w:left="709"/>
        <w:rPr>
          <w:rFonts w:asciiTheme="majorHAnsi" w:hAnsiTheme="majorHAnsi"/>
        </w:rPr>
      </w:pPr>
      <w:r w:rsidRPr="002F1B57">
        <w:rPr>
          <w:rFonts w:asciiTheme="majorHAnsi" w:hAnsiTheme="majorHAnsi"/>
        </w:rPr>
        <w:t>The service provider shall quote for the above scope of work on per day basis of 8 hours working, five days a week.</w:t>
      </w:r>
    </w:p>
    <w:p w:rsidR="004409CC" w:rsidRPr="002F1B57" w:rsidRDefault="004409CC" w:rsidP="004409CC">
      <w:pPr>
        <w:ind w:left="709"/>
        <w:rPr>
          <w:rFonts w:asciiTheme="majorHAnsi" w:hAnsiTheme="majorHAnsi"/>
        </w:rPr>
      </w:pPr>
    </w:p>
    <w:p w:rsidR="004409CC" w:rsidRPr="002F1B57" w:rsidRDefault="004409CC" w:rsidP="004409CC">
      <w:pPr>
        <w:widowControl/>
        <w:numPr>
          <w:ilvl w:val="1"/>
          <w:numId w:val="21"/>
        </w:numPr>
        <w:autoSpaceDE/>
        <w:autoSpaceDN/>
        <w:ind w:left="709"/>
        <w:rPr>
          <w:rFonts w:asciiTheme="majorHAnsi" w:hAnsiTheme="majorHAnsi"/>
        </w:rPr>
      </w:pPr>
      <w:r w:rsidRPr="002F1B57">
        <w:rPr>
          <w:rFonts w:asciiTheme="majorHAnsi" w:hAnsiTheme="majorHAnsi"/>
        </w:rPr>
        <w:t>The service provider shall depute person(s) as intimated by NIOT</w:t>
      </w:r>
    </w:p>
    <w:p w:rsidR="004409CC" w:rsidRPr="002F1B57" w:rsidRDefault="004409CC" w:rsidP="004409CC">
      <w:pPr>
        <w:ind w:left="709"/>
        <w:rPr>
          <w:rFonts w:asciiTheme="majorHAnsi" w:hAnsiTheme="majorHAnsi"/>
        </w:rPr>
      </w:pPr>
    </w:p>
    <w:p w:rsidR="004409CC" w:rsidRPr="002F1B57" w:rsidRDefault="004409CC" w:rsidP="004409CC">
      <w:pPr>
        <w:widowControl/>
        <w:numPr>
          <w:ilvl w:val="1"/>
          <w:numId w:val="21"/>
        </w:numPr>
        <w:autoSpaceDE/>
        <w:autoSpaceDN/>
        <w:ind w:left="709"/>
        <w:jc w:val="both"/>
        <w:rPr>
          <w:rFonts w:asciiTheme="majorHAnsi" w:hAnsiTheme="majorHAnsi"/>
        </w:rPr>
      </w:pPr>
      <w:r w:rsidRPr="002F1B57">
        <w:rPr>
          <w:rFonts w:asciiTheme="majorHAnsi" w:hAnsiTheme="majorHAnsi"/>
        </w:rPr>
        <w:t>The service provider shall have a valid comprehensive workmen compensation policy / equivalent insurance policies from reputed insurance companies during the contractual period in NIOT.  NIOT will not be responsible for any material or personal loss / injury to the service provider.</w:t>
      </w:r>
    </w:p>
    <w:p w:rsidR="004409CC" w:rsidRPr="002F1B57" w:rsidRDefault="004409CC" w:rsidP="004409CC">
      <w:pPr>
        <w:ind w:left="709"/>
        <w:rPr>
          <w:rFonts w:asciiTheme="majorHAnsi" w:hAnsiTheme="majorHAnsi"/>
        </w:rPr>
      </w:pPr>
    </w:p>
    <w:p w:rsidR="004409CC" w:rsidRDefault="004409CC" w:rsidP="004409CC">
      <w:pPr>
        <w:widowControl/>
        <w:numPr>
          <w:ilvl w:val="1"/>
          <w:numId w:val="21"/>
        </w:numPr>
        <w:autoSpaceDE/>
        <w:autoSpaceDN/>
        <w:ind w:left="709"/>
        <w:rPr>
          <w:rFonts w:asciiTheme="majorHAnsi" w:hAnsiTheme="majorHAnsi"/>
        </w:rPr>
      </w:pPr>
      <w:r w:rsidRPr="002F1B57">
        <w:rPr>
          <w:rFonts w:asciiTheme="majorHAnsi" w:hAnsiTheme="majorHAnsi"/>
        </w:rPr>
        <w:t>The rates quoted shall be valid for a period of three years</w:t>
      </w:r>
      <w:r w:rsidR="007B41C4">
        <w:rPr>
          <w:rFonts w:asciiTheme="majorHAnsi" w:hAnsiTheme="majorHAnsi"/>
        </w:rPr>
        <w:t xml:space="preserve"> is fixed and firm</w:t>
      </w:r>
      <w:r w:rsidRPr="002F1B57">
        <w:rPr>
          <w:rFonts w:asciiTheme="majorHAnsi" w:hAnsiTheme="majorHAnsi"/>
        </w:rPr>
        <w:t>.</w:t>
      </w:r>
    </w:p>
    <w:p w:rsidR="00C5518A" w:rsidRDefault="00C5518A" w:rsidP="00C5518A">
      <w:pPr>
        <w:pStyle w:val="ListParagraph"/>
        <w:rPr>
          <w:rFonts w:asciiTheme="majorHAnsi" w:hAnsiTheme="majorHAnsi"/>
        </w:rPr>
      </w:pPr>
    </w:p>
    <w:p w:rsidR="00C5518A" w:rsidRPr="002F1B57" w:rsidRDefault="00C5518A" w:rsidP="004409CC">
      <w:pPr>
        <w:widowControl/>
        <w:numPr>
          <w:ilvl w:val="1"/>
          <w:numId w:val="21"/>
        </w:numPr>
        <w:autoSpaceDE/>
        <w:autoSpaceDN/>
        <w:ind w:left="709"/>
        <w:rPr>
          <w:rFonts w:asciiTheme="majorHAnsi" w:hAnsiTheme="majorHAnsi"/>
        </w:rPr>
      </w:pPr>
      <w:r>
        <w:rPr>
          <w:rFonts w:asciiTheme="majorHAnsi" w:hAnsiTheme="majorHAnsi"/>
        </w:rPr>
        <w:t>For any urgent needs, NIOT may ask service provider to work beyond 8 hours.</w:t>
      </w:r>
    </w:p>
    <w:p w:rsidR="004409CC" w:rsidRPr="002F1B57" w:rsidRDefault="004409CC" w:rsidP="004409CC">
      <w:pPr>
        <w:ind w:left="709"/>
        <w:rPr>
          <w:rFonts w:asciiTheme="majorHAnsi" w:hAnsiTheme="majorHAnsi"/>
        </w:rPr>
      </w:pPr>
    </w:p>
    <w:p w:rsidR="004409CC" w:rsidRPr="002F1B57" w:rsidRDefault="004409CC" w:rsidP="004409CC">
      <w:pPr>
        <w:ind w:left="709"/>
        <w:rPr>
          <w:rFonts w:asciiTheme="majorHAnsi" w:hAnsiTheme="majorHAnsi"/>
        </w:rPr>
      </w:pPr>
    </w:p>
    <w:p w:rsidR="00081622" w:rsidRDefault="004409CC" w:rsidP="00081622">
      <w:pPr>
        <w:widowControl/>
        <w:numPr>
          <w:ilvl w:val="1"/>
          <w:numId w:val="21"/>
        </w:numPr>
        <w:autoSpaceDE/>
        <w:autoSpaceDN/>
        <w:ind w:left="709"/>
        <w:jc w:val="both"/>
        <w:rPr>
          <w:rFonts w:asciiTheme="majorHAnsi" w:hAnsiTheme="majorHAnsi"/>
        </w:rPr>
      </w:pPr>
      <w:r w:rsidRPr="002F1B57">
        <w:rPr>
          <w:rFonts w:asciiTheme="majorHAnsi" w:hAnsiTheme="majorHAnsi"/>
        </w:rPr>
        <w:t xml:space="preserve">Any extra hours of work done beyond 8 hours a day will be paid on  </w:t>
      </w:r>
      <w:r w:rsidR="00C5518A">
        <w:rPr>
          <w:rFonts w:asciiTheme="majorHAnsi" w:hAnsiTheme="majorHAnsi"/>
        </w:rPr>
        <w:t xml:space="preserve">pro rata basis. </w:t>
      </w:r>
    </w:p>
    <w:p w:rsidR="00081622" w:rsidRPr="002F1B57" w:rsidRDefault="00C5518A" w:rsidP="00081622">
      <w:pPr>
        <w:widowControl/>
        <w:autoSpaceDE/>
        <w:autoSpaceDN/>
        <w:ind w:left="709"/>
        <w:jc w:val="both"/>
        <w:rPr>
          <w:rFonts w:asciiTheme="majorHAnsi" w:hAnsiTheme="majorHAnsi"/>
        </w:rPr>
      </w:pPr>
      <w:r>
        <w:rPr>
          <w:rFonts w:asciiTheme="majorHAnsi" w:hAnsiTheme="majorHAnsi"/>
        </w:rPr>
        <w:t xml:space="preserve">i.e. </w:t>
      </w:r>
      <w:r w:rsidR="00081622">
        <w:rPr>
          <w:rFonts w:asciiTheme="majorHAnsi" w:hAnsiTheme="majorHAnsi"/>
        </w:rPr>
        <w:t>(</w:t>
      </w:r>
      <w:r>
        <w:rPr>
          <w:rFonts w:asciiTheme="majorHAnsi" w:hAnsiTheme="majorHAnsi"/>
        </w:rPr>
        <w:t>Wage/8 hours</w:t>
      </w:r>
      <w:r w:rsidR="00081622">
        <w:rPr>
          <w:rFonts w:asciiTheme="majorHAnsi" w:hAnsiTheme="majorHAnsi"/>
        </w:rPr>
        <w:t>)</w:t>
      </w:r>
      <w:r>
        <w:rPr>
          <w:rFonts w:asciiTheme="majorHAnsi" w:hAnsiTheme="majorHAnsi"/>
        </w:rPr>
        <w:t xml:space="preserve"> x actual </w:t>
      </w:r>
      <w:r w:rsidR="00081622">
        <w:rPr>
          <w:rFonts w:asciiTheme="majorHAnsi" w:hAnsiTheme="majorHAnsi"/>
        </w:rPr>
        <w:t>work carried out. Overtime will be considered only on the exigency situation. The overtime will be considered work done beyond the normal working hours. The payment towards overtime will be paid on pro-rata basis.</w:t>
      </w:r>
    </w:p>
    <w:p w:rsidR="00081622" w:rsidRPr="002F1B57" w:rsidRDefault="00081622" w:rsidP="00081622">
      <w:pPr>
        <w:ind w:left="709"/>
        <w:jc w:val="both"/>
        <w:rPr>
          <w:rFonts w:asciiTheme="majorHAnsi" w:hAnsiTheme="majorHAnsi"/>
        </w:rPr>
      </w:pPr>
    </w:p>
    <w:p w:rsidR="004409CC" w:rsidRPr="002F1B57" w:rsidRDefault="004409CC" w:rsidP="004409CC">
      <w:pPr>
        <w:ind w:left="709"/>
        <w:jc w:val="both"/>
        <w:rPr>
          <w:rFonts w:asciiTheme="majorHAnsi" w:hAnsiTheme="majorHAnsi"/>
        </w:rPr>
      </w:pPr>
    </w:p>
    <w:p w:rsidR="004409CC" w:rsidRPr="002F1B57" w:rsidRDefault="004409CC" w:rsidP="004409CC">
      <w:pPr>
        <w:widowControl/>
        <w:numPr>
          <w:ilvl w:val="1"/>
          <w:numId w:val="21"/>
        </w:numPr>
        <w:autoSpaceDE/>
        <w:autoSpaceDN/>
        <w:ind w:left="709"/>
        <w:jc w:val="both"/>
        <w:rPr>
          <w:rFonts w:asciiTheme="majorHAnsi" w:hAnsiTheme="majorHAnsi"/>
        </w:rPr>
      </w:pPr>
      <w:r w:rsidRPr="002F1B57">
        <w:rPr>
          <w:rFonts w:asciiTheme="majorHAnsi" w:hAnsiTheme="majorHAnsi"/>
        </w:rPr>
        <w:t>No food and accommodation will be provided by NIOT.</w:t>
      </w:r>
    </w:p>
    <w:p w:rsidR="004409CC" w:rsidRPr="002F1B57" w:rsidRDefault="004409CC" w:rsidP="004409CC">
      <w:pPr>
        <w:ind w:left="709"/>
        <w:rPr>
          <w:rFonts w:asciiTheme="majorHAnsi" w:hAnsiTheme="majorHAnsi"/>
        </w:rPr>
      </w:pPr>
    </w:p>
    <w:p w:rsidR="004409CC" w:rsidRPr="002F1B57" w:rsidRDefault="004409CC" w:rsidP="004409CC">
      <w:pPr>
        <w:widowControl/>
        <w:numPr>
          <w:ilvl w:val="1"/>
          <w:numId w:val="21"/>
        </w:numPr>
        <w:autoSpaceDE/>
        <w:autoSpaceDN/>
        <w:ind w:left="709"/>
        <w:jc w:val="both"/>
        <w:rPr>
          <w:rFonts w:asciiTheme="majorHAnsi" w:hAnsiTheme="majorHAnsi"/>
        </w:rPr>
      </w:pPr>
      <w:r w:rsidRPr="002F1B57">
        <w:rPr>
          <w:rFonts w:asciiTheme="majorHAnsi" w:hAnsiTheme="majorHAnsi"/>
        </w:rPr>
        <w:t xml:space="preserve">The </w:t>
      </w:r>
      <w:r w:rsidR="00081622">
        <w:rPr>
          <w:rFonts w:asciiTheme="majorHAnsi" w:hAnsiTheme="majorHAnsi"/>
        </w:rPr>
        <w:t xml:space="preserve">Contractor shall ensure all statutory government norms of personnel under this contract engagement. Shall submit an undertaking as per format. If this </w:t>
      </w:r>
    </w:p>
    <w:p w:rsidR="004409CC" w:rsidRPr="002F1B57" w:rsidRDefault="004409CC" w:rsidP="004409CC">
      <w:pPr>
        <w:ind w:left="709"/>
        <w:rPr>
          <w:rFonts w:asciiTheme="majorHAnsi" w:hAnsiTheme="majorHAnsi"/>
        </w:rPr>
      </w:pPr>
    </w:p>
    <w:p w:rsidR="004409CC" w:rsidRPr="002F1B57" w:rsidRDefault="004409CC" w:rsidP="004409CC">
      <w:pPr>
        <w:widowControl/>
        <w:numPr>
          <w:ilvl w:val="1"/>
          <w:numId w:val="21"/>
        </w:numPr>
        <w:autoSpaceDE/>
        <w:autoSpaceDN/>
        <w:ind w:left="709"/>
        <w:jc w:val="both"/>
        <w:rPr>
          <w:rFonts w:asciiTheme="majorHAnsi" w:hAnsiTheme="majorHAnsi"/>
        </w:rPr>
      </w:pPr>
      <w:r w:rsidRPr="002F1B57">
        <w:rPr>
          <w:rFonts w:asciiTheme="majorHAnsi" w:hAnsiTheme="majorHAnsi"/>
        </w:rPr>
        <w:t>The service provider should indemnify NIOT against all third party claims whatsoever, and protect the interest of NIOT.</w:t>
      </w:r>
    </w:p>
    <w:p w:rsidR="004409CC" w:rsidRPr="002F1B57" w:rsidRDefault="004409CC" w:rsidP="004409CC">
      <w:pPr>
        <w:ind w:left="709" w:hanging="360"/>
        <w:jc w:val="both"/>
        <w:rPr>
          <w:rFonts w:asciiTheme="majorHAnsi" w:hAnsiTheme="majorHAnsi"/>
        </w:rPr>
      </w:pPr>
    </w:p>
    <w:p w:rsidR="004409CC" w:rsidRPr="002F1B57" w:rsidRDefault="004409CC" w:rsidP="004409CC">
      <w:pPr>
        <w:widowControl/>
        <w:numPr>
          <w:ilvl w:val="1"/>
          <w:numId w:val="21"/>
        </w:numPr>
        <w:autoSpaceDE/>
        <w:autoSpaceDN/>
        <w:ind w:left="709"/>
        <w:jc w:val="both"/>
        <w:rPr>
          <w:rFonts w:asciiTheme="majorHAnsi" w:hAnsiTheme="majorHAnsi"/>
        </w:rPr>
      </w:pPr>
      <w:r w:rsidRPr="002F1B57">
        <w:rPr>
          <w:rFonts w:asciiTheme="majorHAnsi" w:hAnsiTheme="majorHAnsi"/>
        </w:rPr>
        <w:lastRenderedPageBreak/>
        <w:t>NIOT reserves to have parallel contract with more than one service provider. NIOT may accept or reject any/all tenders including the lowest tender without assigning any reasons whatsoever.</w:t>
      </w:r>
    </w:p>
    <w:p w:rsidR="004409CC" w:rsidRPr="002F1B57" w:rsidRDefault="004409CC" w:rsidP="004409CC">
      <w:pPr>
        <w:ind w:left="709"/>
        <w:jc w:val="both"/>
        <w:rPr>
          <w:rFonts w:asciiTheme="majorHAnsi" w:hAnsiTheme="majorHAnsi"/>
        </w:rPr>
      </w:pPr>
    </w:p>
    <w:p w:rsidR="004409CC" w:rsidRDefault="004409CC" w:rsidP="004409CC">
      <w:pPr>
        <w:widowControl/>
        <w:numPr>
          <w:ilvl w:val="1"/>
          <w:numId w:val="21"/>
        </w:numPr>
        <w:autoSpaceDE/>
        <w:autoSpaceDN/>
        <w:ind w:left="709"/>
        <w:rPr>
          <w:rFonts w:asciiTheme="majorHAnsi" w:hAnsiTheme="majorHAnsi"/>
        </w:rPr>
      </w:pPr>
      <w:r w:rsidRPr="002F1B57">
        <w:rPr>
          <w:rFonts w:asciiTheme="majorHAnsi" w:hAnsiTheme="majorHAnsi"/>
        </w:rPr>
        <w:t>The service provider should be independent contractors employing their own employees and they should not create a separate group to serve NIOT interest.</w:t>
      </w:r>
    </w:p>
    <w:p w:rsidR="007B41C4" w:rsidRDefault="007B41C4" w:rsidP="007B41C4">
      <w:pPr>
        <w:pStyle w:val="ListParagraph"/>
        <w:rPr>
          <w:rFonts w:asciiTheme="majorHAnsi" w:hAnsiTheme="majorHAnsi"/>
        </w:rPr>
      </w:pPr>
    </w:p>
    <w:p w:rsidR="004409CC" w:rsidRPr="002F1B57" w:rsidRDefault="004409CC" w:rsidP="004409CC">
      <w:pPr>
        <w:tabs>
          <w:tab w:val="num" w:pos="720"/>
        </w:tabs>
        <w:rPr>
          <w:rFonts w:asciiTheme="majorHAnsi" w:hAnsiTheme="majorHAnsi"/>
        </w:rPr>
      </w:pPr>
    </w:p>
    <w:p w:rsidR="004409CC" w:rsidRDefault="004409CC" w:rsidP="004409CC">
      <w:pPr>
        <w:pStyle w:val="Heading1"/>
        <w:rPr>
          <w:rFonts w:asciiTheme="majorHAnsi" w:hAnsiTheme="majorHAnsi"/>
        </w:rPr>
      </w:pPr>
    </w:p>
    <w:p w:rsidR="004409CC" w:rsidRPr="002F1B57" w:rsidRDefault="004409CC" w:rsidP="004409CC">
      <w:pPr>
        <w:pStyle w:val="Heading1"/>
        <w:rPr>
          <w:rFonts w:asciiTheme="majorHAnsi" w:hAnsiTheme="majorHAnsi"/>
        </w:rPr>
      </w:pPr>
      <w:r w:rsidRPr="002F1B57">
        <w:rPr>
          <w:rFonts w:asciiTheme="majorHAnsi" w:hAnsiTheme="majorHAnsi"/>
        </w:rPr>
        <w:t>SUBMISSION OF QUOTE</w:t>
      </w:r>
    </w:p>
    <w:p w:rsidR="004409CC" w:rsidRPr="002F1B57" w:rsidRDefault="004409CC" w:rsidP="004409CC">
      <w:pPr>
        <w:rPr>
          <w:rFonts w:asciiTheme="majorHAnsi" w:hAnsiTheme="majorHAnsi"/>
        </w:rPr>
      </w:pPr>
    </w:p>
    <w:p w:rsidR="004409CC" w:rsidRPr="002F1B57" w:rsidRDefault="004409CC" w:rsidP="004409CC">
      <w:pPr>
        <w:rPr>
          <w:rFonts w:asciiTheme="majorHAnsi" w:hAnsiTheme="majorHAnsi"/>
        </w:rPr>
      </w:pPr>
      <w:r w:rsidRPr="002F1B57">
        <w:rPr>
          <w:rFonts w:asciiTheme="majorHAnsi" w:hAnsiTheme="majorHAnsi"/>
        </w:rPr>
        <w:t>Quotations should be should submitted in the following format, accepting the above scope of work, terms and conditions.</w:t>
      </w:r>
    </w:p>
    <w:p w:rsidR="004409CC" w:rsidRPr="002F1B57" w:rsidRDefault="004409CC" w:rsidP="004409CC">
      <w:pPr>
        <w:ind w:left="360"/>
        <w:rPr>
          <w:rFonts w:asciiTheme="majorHAnsi" w:hAnsiTheme="majorHAnsi"/>
          <w:b/>
        </w:rPr>
      </w:pPr>
    </w:p>
    <w:p w:rsidR="004409CC" w:rsidRPr="002F1B57" w:rsidRDefault="004409CC" w:rsidP="004409CC">
      <w:pPr>
        <w:widowControl/>
        <w:numPr>
          <w:ilvl w:val="1"/>
          <w:numId w:val="24"/>
        </w:numPr>
        <w:autoSpaceDE/>
        <w:autoSpaceDN/>
        <w:rPr>
          <w:rFonts w:asciiTheme="majorHAnsi" w:hAnsiTheme="majorHAnsi"/>
        </w:rPr>
      </w:pPr>
      <w:r w:rsidRPr="002F1B57">
        <w:rPr>
          <w:rFonts w:asciiTheme="majorHAnsi" w:hAnsiTheme="majorHAnsi"/>
        </w:rPr>
        <w:t xml:space="preserve">Rate /man/day for 8 hours duty for 5 days as mentioned in  Tender documents </w:t>
      </w:r>
      <w:r w:rsidRPr="002F1B57">
        <w:rPr>
          <w:rFonts w:asciiTheme="majorHAnsi" w:hAnsiTheme="majorHAnsi"/>
        </w:rPr>
        <w:tab/>
      </w:r>
      <w:r w:rsidRPr="002F1B57">
        <w:rPr>
          <w:rFonts w:asciiTheme="majorHAnsi" w:hAnsiTheme="majorHAnsi"/>
        </w:rPr>
        <w:tab/>
      </w:r>
      <w:r w:rsidRPr="002F1B57">
        <w:rPr>
          <w:rFonts w:asciiTheme="majorHAnsi" w:hAnsiTheme="majorHAnsi"/>
        </w:rPr>
        <w:tab/>
      </w:r>
      <w:r w:rsidRPr="002F1B57">
        <w:rPr>
          <w:rFonts w:asciiTheme="majorHAnsi" w:hAnsiTheme="majorHAnsi"/>
        </w:rPr>
        <w:tab/>
      </w:r>
      <w:r w:rsidRPr="002F1B57">
        <w:rPr>
          <w:rFonts w:asciiTheme="majorHAnsi" w:hAnsiTheme="majorHAnsi"/>
        </w:rPr>
        <w:tab/>
      </w:r>
      <w:r w:rsidRPr="002F1B57">
        <w:rPr>
          <w:rFonts w:asciiTheme="majorHAnsi" w:hAnsiTheme="majorHAnsi"/>
        </w:rPr>
        <w:tab/>
      </w:r>
      <w:r w:rsidRPr="002F1B57">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sidR="003731AB">
        <w:rPr>
          <w:rFonts w:asciiTheme="majorHAnsi" w:hAnsiTheme="majorHAnsi"/>
        </w:rPr>
        <w:tab/>
      </w:r>
      <w:r w:rsidRPr="002F1B57">
        <w:rPr>
          <w:rFonts w:asciiTheme="majorHAnsi" w:hAnsiTheme="majorHAnsi"/>
        </w:rPr>
        <w:t>Rs.________</w:t>
      </w:r>
      <w:r w:rsidRPr="002F1B57">
        <w:rPr>
          <w:rFonts w:asciiTheme="majorHAnsi" w:hAnsiTheme="majorHAnsi"/>
        </w:rPr>
        <w:tab/>
      </w:r>
    </w:p>
    <w:p w:rsidR="004409CC" w:rsidRPr="002F1B57" w:rsidRDefault="004409CC" w:rsidP="004409CC">
      <w:pPr>
        <w:ind w:left="792"/>
        <w:rPr>
          <w:rFonts w:asciiTheme="majorHAnsi" w:hAnsiTheme="majorHAnsi"/>
        </w:rPr>
      </w:pPr>
    </w:p>
    <w:p w:rsidR="004409CC" w:rsidRPr="002F1B57" w:rsidRDefault="004409CC" w:rsidP="004409CC">
      <w:pPr>
        <w:widowControl/>
        <w:numPr>
          <w:ilvl w:val="1"/>
          <w:numId w:val="24"/>
        </w:numPr>
        <w:autoSpaceDE/>
        <w:autoSpaceDN/>
        <w:rPr>
          <w:rFonts w:asciiTheme="majorHAnsi" w:hAnsiTheme="majorHAnsi"/>
        </w:rPr>
      </w:pPr>
      <w:r w:rsidRPr="002F1B57">
        <w:rPr>
          <w:rFonts w:asciiTheme="majorHAnsi" w:hAnsiTheme="majorHAnsi"/>
        </w:rPr>
        <w:t>Rate /man/day for 8 hours duty as mentioned in  Tender documents</w:t>
      </w:r>
      <w:r w:rsidRPr="002F1B57">
        <w:rPr>
          <w:rFonts w:asciiTheme="majorHAnsi" w:hAnsiTheme="majorHAnsi"/>
        </w:rPr>
        <w:tab/>
      </w:r>
      <w:r w:rsidRPr="002F1B57">
        <w:rPr>
          <w:rFonts w:asciiTheme="majorHAnsi" w:hAnsiTheme="majorHAnsi"/>
        </w:rPr>
        <w:tab/>
      </w:r>
      <w:r w:rsidRPr="002F1B57">
        <w:rPr>
          <w:rFonts w:asciiTheme="majorHAnsi" w:hAnsiTheme="majorHAnsi"/>
        </w:rPr>
        <w:tab/>
      </w:r>
      <w:r w:rsidRPr="002F1B57">
        <w:rPr>
          <w:rFonts w:asciiTheme="majorHAnsi" w:hAnsiTheme="majorHAnsi"/>
        </w:rPr>
        <w:tab/>
      </w:r>
      <w:r w:rsidRPr="002F1B57">
        <w:rPr>
          <w:rFonts w:asciiTheme="majorHAnsi" w:hAnsiTheme="majorHAnsi"/>
        </w:rPr>
        <w:tab/>
      </w:r>
      <w:r w:rsidRPr="002F1B57">
        <w:rPr>
          <w:rFonts w:asciiTheme="majorHAnsi" w:hAnsiTheme="majorHAnsi"/>
        </w:rPr>
        <w:tab/>
      </w:r>
      <w:r w:rsidRPr="002F1B57">
        <w:rPr>
          <w:rFonts w:asciiTheme="majorHAnsi" w:hAnsiTheme="majorHAnsi"/>
        </w:rPr>
        <w:tab/>
      </w:r>
      <w:r w:rsidRPr="002F1B57">
        <w:rPr>
          <w:rFonts w:asciiTheme="majorHAnsi" w:hAnsiTheme="majorHAnsi"/>
        </w:rPr>
        <w:tab/>
      </w:r>
      <w:r w:rsidRPr="002F1B57">
        <w:rPr>
          <w:rFonts w:asciiTheme="majorHAnsi" w:hAnsiTheme="majorHAnsi"/>
        </w:rPr>
        <w:tab/>
      </w:r>
      <w:r w:rsidRPr="002F1B57">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sidR="003731AB">
        <w:rPr>
          <w:rFonts w:asciiTheme="majorHAnsi" w:hAnsiTheme="majorHAnsi"/>
        </w:rPr>
        <w:tab/>
      </w:r>
      <w:r w:rsidRPr="002F1B57">
        <w:rPr>
          <w:rFonts w:asciiTheme="majorHAnsi" w:hAnsiTheme="majorHAnsi"/>
        </w:rPr>
        <w:t>Rs.________</w:t>
      </w:r>
      <w:r w:rsidRPr="002F1B57">
        <w:rPr>
          <w:rFonts w:asciiTheme="majorHAnsi" w:hAnsiTheme="majorHAnsi"/>
        </w:rPr>
        <w:tab/>
      </w:r>
    </w:p>
    <w:p w:rsidR="004409CC" w:rsidRPr="002F1B57" w:rsidRDefault="004409CC" w:rsidP="004409CC">
      <w:pPr>
        <w:ind w:left="360"/>
        <w:rPr>
          <w:rFonts w:asciiTheme="majorHAnsi" w:hAnsiTheme="majorHAnsi"/>
        </w:rPr>
      </w:pPr>
    </w:p>
    <w:p w:rsidR="004409CC" w:rsidRPr="002F1B57" w:rsidRDefault="004409CC" w:rsidP="004409CC">
      <w:pPr>
        <w:widowControl/>
        <w:numPr>
          <w:ilvl w:val="1"/>
          <w:numId w:val="24"/>
        </w:numPr>
        <w:autoSpaceDE/>
        <w:autoSpaceDN/>
        <w:rPr>
          <w:rFonts w:asciiTheme="majorHAnsi" w:hAnsiTheme="majorHAnsi"/>
        </w:rPr>
      </w:pPr>
      <w:r w:rsidRPr="002F1B57">
        <w:rPr>
          <w:rFonts w:asciiTheme="majorHAnsi" w:hAnsiTheme="majorHAnsi"/>
        </w:rPr>
        <w:t>Rate /man/ hour involving additional hour during overtime.</w:t>
      </w:r>
      <w:r w:rsidRPr="002F1B57">
        <w:rPr>
          <w:rFonts w:asciiTheme="majorHAnsi" w:hAnsiTheme="majorHAnsi"/>
        </w:rPr>
        <w:tab/>
      </w:r>
      <w:r w:rsidRPr="002F1B57">
        <w:rPr>
          <w:rFonts w:asciiTheme="majorHAnsi" w:hAnsiTheme="majorHAnsi"/>
        </w:rPr>
        <w:tab/>
      </w:r>
      <w:r w:rsidRPr="002F1B57">
        <w:rPr>
          <w:rFonts w:asciiTheme="majorHAnsi" w:hAnsiTheme="majorHAnsi"/>
        </w:rPr>
        <w:tab/>
      </w:r>
      <w:r w:rsidRPr="002F1B57">
        <w:rPr>
          <w:rFonts w:asciiTheme="majorHAnsi" w:hAnsiTheme="majorHAnsi"/>
        </w:rPr>
        <w:tab/>
      </w:r>
      <w:r w:rsidRPr="002F1B57">
        <w:rPr>
          <w:rFonts w:asciiTheme="majorHAnsi" w:hAnsiTheme="majorHAnsi"/>
        </w:rPr>
        <w:tab/>
      </w:r>
      <w:r w:rsidRPr="002F1B57">
        <w:rPr>
          <w:rFonts w:asciiTheme="majorHAnsi" w:hAnsiTheme="majorHAnsi"/>
        </w:rPr>
        <w:tab/>
      </w:r>
      <w:r w:rsidRPr="002F1B57">
        <w:rPr>
          <w:rFonts w:asciiTheme="majorHAnsi" w:hAnsiTheme="majorHAnsi"/>
        </w:rPr>
        <w:tab/>
      </w:r>
      <w:r w:rsidRPr="002F1B57">
        <w:rPr>
          <w:rFonts w:asciiTheme="majorHAnsi" w:hAnsiTheme="majorHAnsi"/>
        </w:rPr>
        <w:tab/>
      </w:r>
      <w:r w:rsidRPr="002F1B57">
        <w:rPr>
          <w:rFonts w:asciiTheme="majorHAnsi" w:hAnsiTheme="majorHAnsi"/>
        </w:rPr>
        <w:tab/>
      </w:r>
      <w:r w:rsidRPr="002F1B57">
        <w:rPr>
          <w:rFonts w:asciiTheme="majorHAnsi" w:hAnsiTheme="majorHAnsi"/>
        </w:rPr>
        <w:tab/>
      </w:r>
      <w:r w:rsidRPr="002F1B57">
        <w:rPr>
          <w:rFonts w:asciiTheme="majorHAnsi" w:hAnsiTheme="majorHAnsi"/>
        </w:rPr>
        <w:tab/>
      </w:r>
      <w:r w:rsidRPr="002F1B57">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sidRPr="002F1B57">
        <w:rPr>
          <w:rFonts w:asciiTheme="majorHAnsi" w:hAnsiTheme="majorHAnsi"/>
        </w:rPr>
        <w:t>Rs.________</w:t>
      </w:r>
    </w:p>
    <w:p w:rsidR="004409CC" w:rsidRPr="002F1B57" w:rsidRDefault="004409CC" w:rsidP="004409CC">
      <w:pPr>
        <w:ind w:left="360"/>
        <w:rPr>
          <w:rFonts w:asciiTheme="majorHAnsi" w:hAnsiTheme="majorHAnsi"/>
        </w:rPr>
      </w:pPr>
    </w:p>
    <w:p w:rsidR="003731AB" w:rsidRDefault="00081622" w:rsidP="004409CC">
      <w:pPr>
        <w:rPr>
          <w:rFonts w:asciiTheme="majorHAnsi" w:hAnsiTheme="majorHAnsi"/>
        </w:rPr>
      </w:pPr>
      <w:r>
        <w:rPr>
          <w:rFonts w:asciiTheme="majorHAnsi" w:hAnsiTheme="majorHAnsi"/>
        </w:rPr>
        <w:t>Above wages shall include all statutory liability</w:t>
      </w:r>
      <w:r w:rsidR="003731AB">
        <w:rPr>
          <w:rFonts w:asciiTheme="majorHAnsi" w:hAnsiTheme="majorHAnsi"/>
        </w:rPr>
        <w:t xml:space="preserve"> like EPF,ESI &amp; Bonus , medical leave etc.</w:t>
      </w:r>
    </w:p>
    <w:p w:rsidR="004409CC" w:rsidRDefault="003731AB" w:rsidP="004409CC">
      <w:pPr>
        <w:rPr>
          <w:rFonts w:asciiTheme="majorHAnsi" w:hAnsiTheme="majorHAnsi"/>
        </w:rPr>
      </w:pPr>
      <w:r>
        <w:rPr>
          <w:rFonts w:asciiTheme="majorHAnsi" w:hAnsiTheme="majorHAnsi"/>
        </w:rPr>
        <w:t xml:space="preserve"> We undertake that we shall discharge all statutory liabilities as employer for the employees deployed at NIOT.</w:t>
      </w:r>
    </w:p>
    <w:p w:rsidR="003731AB" w:rsidRPr="002F1B57" w:rsidRDefault="003731AB" w:rsidP="004409CC">
      <w:pPr>
        <w:rPr>
          <w:rFonts w:asciiTheme="majorHAnsi" w:hAnsiTheme="majorHAnsi"/>
        </w:rPr>
      </w:pPr>
    </w:p>
    <w:p w:rsidR="004409CC" w:rsidRDefault="003731AB" w:rsidP="004409CC">
      <w:pPr>
        <w:rPr>
          <w:rFonts w:asciiTheme="majorHAnsi" w:hAnsiTheme="majorHAnsi"/>
        </w:rPr>
      </w:pPr>
      <w:r>
        <w:rPr>
          <w:rFonts w:asciiTheme="majorHAnsi" w:hAnsiTheme="majorHAnsi"/>
        </w:rPr>
        <w:t>We unconditionally agree that for any breach or failure, we shall forfeit EMD/PS</w:t>
      </w:r>
    </w:p>
    <w:p w:rsidR="004409CC" w:rsidRDefault="004409CC" w:rsidP="004409CC">
      <w:pPr>
        <w:rPr>
          <w:rFonts w:asciiTheme="majorHAnsi" w:hAnsiTheme="majorHAnsi"/>
        </w:rPr>
      </w:pPr>
    </w:p>
    <w:p w:rsidR="003731AB" w:rsidRDefault="003731AB" w:rsidP="004409CC">
      <w:pPr>
        <w:ind w:left="5760" w:firstLine="720"/>
        <w:rPr>
          <w:rFonts w:asciiTheme="majorHAnsi" w:hAnsiTheme="majorHAnsi"/>
        </w:rPr>
      </w:pPr>
    </w:p>
    <w:p w:rsidR="003731AB" w:rsidRDefault="003731AB" w:rsidP="004409CC">
      <w:pPr>
        <w:ind w:left="5760" w:firstLine="720"/>
        <w:rPr>
          <w:rFonts w:asciiTheme="majorHAnsi" w:hAnsiTheme="majorHAnsi"/>
        </w:rPr>
      </w:pPr>
    </w:p>
    <w:p w:rsidR="003731AB" w:rsidRDefault="003731AB" w:rsidP="004409CC">
      <w:pPr>
        <w:ind w:left="5760" w:firstLine="720"/>
        <w:rPr>
          <w:rFonts w:asciiTheme="majorHAnsi" w:hAnsiTheme="majorHAnsi"/>
        </w:rPr>
      </w:pPr>
    </w:p>
    <w:p w:rsidR="004409CC" w:rsidRPr="002F1B57" w:rsidRDefault="004409CC" w:rsidP="004409CC">
      <w:pPr>
        <w:ind w:left="5760" w:firstLine="720"/>
        <w:rPr>
          <w:rFonts w:asciiTheme="majorHAnsi" w:hAnsiTheme="majorHAnsi"/>
        </w:rPr>
      </w:pPr>
      <w:r w:rsidRPr="002F1B57">
        <w:rPr>
          <w:rFonts w:asciiTheme="majorHAnsi" w:hAnsiTheme="majorHAnsi"/>
        </w:rPr>
        <w:t xml:space="preserve">Signature of </w:t>
      </w:r>
      <w:r>
        <w:rPr>
          <w:rFonts w:asciiTheme="majorHAnsi" w:hAnsiTheme="majorHAnsi"/>
        </w:rPr>
        <w:t xml:space="preserve">Bidder </w:t>
      </w:r>
    </w:p>
    <w:p w:rsidR="004409CC" w:rsidRPr="002F1B57" w:rsidRDefault="004409CC" w:rsidP="004409CC">
      <w:pPr>
        <w:rPr>
          <w:rFonts w:asciiTheme="majorHAnsi" w:hAnsiTheme="majorHAnsi"/>
        </w:rPr>
      </w:pPr>
    </w:p>
    <w:p w:rsidR="004409CC" w:rsidRPr="002F1B57" w:rsidRDefault="004409CC" w:rsidP="004409CC">
      <w:pPr>
        <w:rPr>
          <w:rFonts w:asciiTheme="majorHAnsi" w:hAnsiTheme="majorHAnsi"/>
        </w:rPr>
      </w:pPr>
      <w:r w:rsidRPr="002F1B57">
        <w:rPr>
          <w:rFonts w:asciiTheme="majorHAnsi" w:hAnsiTheme="majorHAnsi"/>
        </w:rPr>
        <w:t>Date</w:t>
      </w:r>
      <w:r w:rsidRPr="002F1B57">
        <w:rPr>
          <w:rFonts w:asciiTheme="majorHAnsi" w:hAnsiTheme="majorHAnsi"/>
        </w:rPr>
        <w:tab/>
      </w:r>
      <w:r w:rsidRPr="002F1B57">
        <w:rPr>
          <w:rFonts w:asciiTheme="majorHAnsi" w:hAnsiTheme="majorHAnsi"/>
        </w:rPr>
        <w:tab/>
      </w:r>
      <w:r w:rsidRPr="002F1B57">
        <w:rPr>
          <w:rFonts w:asciiTheme="majorHAnsi" w:hAnsiTheme="majorHAnsi"/>
        </w:rPr>
        <w:tab/>
      </w:r>
      <w:r w:rsidRPr="002F1B57">
        <w:rPr>
          <w:rFonts w:asciiTheme="majorHAnsi" w:hAnsiTheme="majorHAnsi"/>
        </w:rPr>
        <w:tab/>
      </w:r>
      <w:r w:rsidRPr="002F1B57">
        <w:rPr>
          <w:rFonts w:asciiTheme="majorHAnsi" w:hAnsiTheme="majorHAnsi"/>
        </w:rPr>
        <w:tab/>
      </w:r>
      <w:r w:rsidRPr="002F1B57">
        <w:rPr>
          <w:rFonts w:asciiTheme="majorHAnsi" w:hAnsiTheme="majorHAnsi"/>
        </w:rPr>
        <w:tab/>
      </w:r>
      <w:r w:rsidRPr="002F1B57">
        <w:rPr>
          <w:rFonts w:asciiTheme="majorHAnsi" w:hAnsiTheme="majorHAnsi"/>
        </w:rPr>
        <w:tab/>
      </w:r>
      <w:r w:rsidRPr="002F1B57">
        <w:rPr>
          <w:rFonts w:asciiTheme="majorHAnsi" w:hAnsiTheme="majorHAnsi"/>
        </w:rPr>
        <w:tab/>
      </w:r>
      <w:r w:rsidRPr="002F1B57">
        <w:rPr>
          <w:rFonts w:asciiTheme="majorHAnsi" w:hAnsiTheme="majorHAnsi"/>
        </w:rPr>
        <w:tab/>
        <w:t>Company seal</w:t>
      </w:r>
    </w:p>
    <w:p w:rsidR="004409CC" w:rsidRPr="002F1B57" w:rsidRDefault="004409CC" w:rsidP="004409CC">
      <w:pPr>
        <w:rPr>
          <w:rFonts w:asciiTheme="majorHAnsi" w:hAnsiTheme="majorHAnsi"/>
        </w:rPr>
      </w:pPr>
    </w:p>
    <w:p w:rsidR="004409CC" w:rsidRPr="002F1B57" w:rsidRDefault="004409CC" w:rsidP="004409CC">
      <w:pPr>
        <w:jc w:val="both"/>
        <w:rPr>
          <w:rFonts w:asciiTheme="majorHAnsi" w:hAnsiTheme="majorHAnsi"/>
        </w:rPr>
      </w:pPr>
      <w:r w:rsidRPr="002F1B57">
        <w:rPr>
          <w:rFonts w:asciiTheme="majorHAnsi" w:hAnsiTheme="majorHAnsi"/>
        </w:rPr>
        <w:t>Place:</w:t>
      </w:r>
    </w:p>
    <w:p w:rsidR="004409CC" w:rsidRDefault="004409CC" w:rsidP="004409CC">
      <w:pPr>
        <w:spacing w:line="360" w:lineRule="auto"/>
        <w:rPr>
          <w:rFonts w:asciiTheme="majorHAnsi" w:hAnsiTheme="majorHAnsi"/>
          <w:b/>
          <w:bCs/>
          <w:sz w:val="24"/>
          <w:szCs w:val="24"/>
          <w:u w:val="single"/>
        </w:rPr>
      </w:pPr>
    </w:p>
    <w:p w:rsidR="00132004" w:rsidRDefault="00132004" w:rsidP="004409CC">
      <w:pPr>
        <w:spacing w:line="360" w:lineRule="auto"/>
        <w:rPr>
          <w:rFonts w:asciiTheme="majorHAnsi" w:hAnsiTheme="majorHAnsi"/>
          <w:b/>
          <w:bCs/>
          <w:sz w:val="24"/>
          <w:szCs w:val="24"/>
          <w:u w:val="single"/>
        </w:rPr>
      </w:pPr>
    </w:p>
    <w:p w:rsidR="00132004" w:rsidRDefault="00132004" w:rsidP="004409CC">
      <w:pPr>
        <w:spacing w:line="360" w:lineRule="auto"/>
        <w:rPr>
          <w:rFonts w:asciiTheme="majorHAnsi" w:hAnsiTheme="majorHAnsi"/>
          <w:b/>
          <w:bCs/>
          <w:sz w:val="24"/>
          <w:szCs w:val="24"/>
          <w:u w:val="single"/>
        </w:rPr>
      </w:pPr>
    </w:p>
    <w:p w:rsidR="00132004" w:rsidRDefault="00132004" w:rsidP="004409CC">
      <w:pPr>
        <w:spacing w:line="360" w:lineRule="auto"/>
        <w:rPr>
          <w:rFonts w:asciiTheme="majorHAnsi" w:hAnsiTheme="majorHAnsi"/>
          <w:b/>
          <w:bCs/>
          <w:sz w:val="24"/>
          <w:szCs w:val="24"/>
          <w:u w:val="single"/>
        </w:rPr>
      </w:pPr>
    </w:p>
    <w:p w:rsidR="00132004" w:rsidRDefault="00132004" w:rsidP="004409CC">
      <w:pPr>
        <w:spacing w:line="360" w:lineRule="auto"/>
        <w:rPr>
          <w:rFonts w:asciiTheme="majorHAnsi" w:hAnsiTheme="majorHAnsi"/>
          <w:b/>
          <w:bCs/>
          <w:sz w:val="24"/>
          <w:szCs w:val="24"/>
          <w:u w:val="single"/>
        </w:rPr>
      </w:pPr>
    </w:p>
    <w:p w:rsidR="00132004" w:rsidRDefault="00132004" w:rsidP="004409CC">
      <w:pPr>
        <w:spacing w:line="360" w:lineRule="auto"/>
        <w:rPr>
          <w:rFonts w:asciiTheme="majorHAnsi" w:hAnsiTheme="majorHAnsi"/>
          <w:b/>
          <w:bCs/>
          <w:sz w:val="24"/>
          <w:szCs w:val="24"/>
          <w:u w:val="single"/>
        </w:rPr>
      </w:pPr>
    </w:p>
    <w:p w:rsidR="00132004" w:rsidRDefault="00132004" w:rsidP="004409CC">
      <w:pPr>
        <w:spacing w:line="360" w:lineRule="auto"/>
        <w:rPr>
          <w:rFonts w:asciiTheme="majorHAnsi" w:hAnsiTheme="majorHAnsi"/>
          <w:b/>
          <w:bCs/>
          <w:sz w:val="24"/>
          <w:szCs w:val="24"/>
          <w:u w:val="single"/>
        </w:rPr>
      </w:pPr>
    </w:p>
    <w:p w:rsidR="007425A8" w:rsidRPr="007425A8" w:rsidRDefault="007425A8" w:rsidP="007425A8">
      <w:pPr>
        <w:pStyle w:val="BodyText"/>
        <w:spacing w:line="276" w:lineRule="auto"/>
        <w:ind w:left="843" w:right="710"/>
        <w:jc w:val="center"/>
        <w:rPr>
          <w:rFonts w:asciiTheme="majorHAnsi" w:hAnsiTheme="majorHAnsi"/>
          <w:b/>
        </w:rPr>
      </w:pPr>
      <w:r w:rsidRPr="007425A8">
        <w:rPr>
          <w:rFonts w:asciiTheme="majorHAnsi" w:hAnsiTheme="majorHAnsi"/>
          <w:b/>
        </w:rPr>
        <w:t>Annexure - I</w:t>
      </w:r>
    </w:p>
    <w:p w:rsidR="007425A8" w:rsidRPr="007425A8" w:rsidRDefault="007425A8" w:rsidP="007425A8">
      <w:pPr>
        <w:pStyle w:val="BodyText"/>
        <w:spacing w:line="276" w:lineRule="auto"/>
        <w:ind w:left="843" w:right="710"/>
        <w:jc w:val="center"/>
        <w:rPr>
          <w:rFonts w:asciiTheme="majorHAnsi" w:hAnsiTheme="majorHAnsi"/>
        </w:rPr>
      </w:pPr>
      <w:r w:rsidRPr="007425A8">
        <w:rPr>
          <w:rFonts w:asciiTheme="majorHAnsi" w:hAnsiTheme="majorHAnsi"/>
        </w:rPr>
        <w:t>Bid Securing Declaration Form</w:t>
      </w:r>
    </w:p>
    <w:p w:rsidR="007425A8" w:rsidRPr="007425A8" w:rsidRDefault="007425A8" w:rsidP="007425A8">
      <w:pPr>
        <w:pStyle w:val="BodyText"/>
        <w:spacing w:line="276" w:lineRule="auto"/>
        <w:ind w:left="8370" w:right="710"/>
        <w:jc w:val="left"/>
        <w:rPr>
          <w:rFonts w:asciiTheme="majorHAnsi" w:hAnsiTheme="majorHAnsi"/>
        </w:rPr>
      </w:pPr>
      <w:r w:rsidRPr="007425A8">
        <w:rPr>
          <w:rFonts w:asciiTheme="majorHAnsi" w:hAnsiTheme="majorHAnsi"/>
        </w:rPr>
        <w:lastRenderedPageBreak/>
        <w:t xml:space="preserve">Date: </w:t>
      </w:r>
    </w:p>
    <w:p w:rsidR="007425A8" w:rsidRPr="007425A8" w:rsidRDefault="007425A8" w:rsidP="007425A8">
      <w:pPr>
        <w:pStyle w:val="BodyText"/>
        <w:spacing w:line="276" w:lineRule="auto"/>
        <w:ind w:left="843" w:right="710"/>
        <w:jc w:val="left"/>
        <w:rPr>
          <w:rFonts w:asciiTheme="majorHAnsi" w:hAnsiTheme="majorHAnsi"/>
        </w:rPr>
      </w:pPr>
      <w:r w:rsidRPr="007425A8">
        <w:rPr>
          <w:rFonts w:asciiTheme="majorHAnsi" w:hAnsiTheme="majorHAnsi"/>
        </w:rPr>
        <w:t xml:space="preserve">E-Tender No: </w:t>
      </w:r>
    </w:p>
    <w:p w:rsidR="007425A8" w:rsidRPr="007425A8" w:rsidRDefault="007425A8" w:rsidP="007425A8">
      <w:pPr>
        <w:pStyle w:val="BodyText"/>
        <w:spacing w:line="276" w:lineRule="auto"/>
        <w:ind w:left="843" w:right="710"/>
        <w:jc w:val="left"/>
        <w:rPr>
          <w:rFonts w:asciiTheme="majorHAnsi" w:hAnsiTheme="majorHAnsi"/>
        </w:rPr>
      </w:pPr>
      <w:r w:rsidRPr="007425A8">
        <w:rPr>
          <w:rFonts w:asciiTheme="majorHAnsi" w:hAnsiTheme="majorHAnsi"/>
        </w:rPr>
        <w:t xml:space="preserve">E-Tender Title: </w:t>
      </w:r>
    </w:p>
    <w:p w:rsidR="007425A8" w:rsidRPr="007425A8" w:rsidRDefault="007425A8" w:rsidP="007425A8">
      <w:pPr>
        <w:pStyle w:val="BodyText"/>
        <w:ind w:left="843" w:right="710"/>
        <w:jc w:val="left"/>
        <w:rPr>
          <w:rFonts w:asciiTheme="majorHAnsi" w:hAnsiTheme="majorHAnsi"/>
        </w:rPr>
      </w:pPr>
    </w:p>
    <w:p w:rsidR="007425A8" w:rsidRPr="007425A8" w:rsidRDefault="007425A8" w:rsidP="007425A8">
      <w:pPr>
        <w:pStyle w:val="BodyText"/>
        <w:ind w:left="843" w:right="710"/>
        <w:jc w:val="left"/>
        <w:rPr>
          <w:rFonts w:asciiTheme="majorHAnsi" w:hAnsiTheme="majorHAnsi"/>
          <w:u w:val="single"/>
        </w:rPr>
      </w:pPr>
      <w:r w:rsidRPr="007425A8">
        <w:rPr>
          <w:rFonts w:asciiTheme="majorHAnsi" w:hAnsiTheme="majorHAnsi"/>
        </w:rPr>
        <w:t>To,</w:t>
      </w:r>
    </w:p>
    <w:p w:rsidR="007425A8" w:rsidRPr="007425A8" w:rsidRDefault="007425A8" w:rsidP="007425A8">
      <w:pPr>
        <w:pStyle w:val="BodyText"/>
        <w:ind w:left="843" w:right="5578"/>
        <w:jc w:val="left"/>
        <w:rPr>
          <w:rFonts w:asciiTheme="majorHAnsi" w:hAnsiTheme="majorHAnsi"/>
        </w:rPr>
      </w:pPr>
      <w:r w:rsidRPr="007425A8">
        <w:rPr>
          <w:rFonts w:asciiTheme="majorHAnsi" w:hAnsiTheme="majorHAnsi"/>
          <w:u w:val="single"/>
        </w:rPr>
        <w:t>NATIONAL INSTITUTE OF OCEAN TECHNOLOGY</w:t>
      </w:r>
      <w:r w:rsidRPr="007425A8">
        <w:rPr>
          <w:rFonts w:asciiTheme="majorHAnsi" w:hAnsiTheme="majorHAnsi"/>
          <w:spacing w:val="-72"/>
        </w:rPr>
        <w:t xml:space="preserve"> </w:t>
      </w:r>
      <w:r w:rsidRPr="007425A8">
        <w:rPr>
          <w:rFonts w:asciiTheme="majorHAnsi" w:hAnsiTheme="majorHAnsi"/>
          <w:u w:val="single"/>
        </w:rPr>
        <w:t>VELACHERY TAMBARAM MAIN ROAD,</w:t>
      </w:r>
      <w:r w:rsidRPr="007425A8">
        <w:rPr>
          <w:rFonts w:asciiTheme="majorHAnsi" w:hAnsiTheme="majorHAnsi"/>
          <w:spacing w:val="1"/>
        </w:rPr>
        <w:t xml:space="preserve"> </w:t>
      </w:r>
      <w:r w:rsidRPr="007425A8">
        <w:rPr>
          <w:rFonts w:asciiTheme="majorHAnsi" w:hAnsiTheme="majorHAnsi"/>
          <w:u w:val="single"/>
        </w:rPr>
        <w:t>NARAYANAPURAM,</w:t>
      </w:r>
      <w:r w:rsidRPr="007425A8">
        <w:rPr>
          <w:rFonts w:asciiTheme="majorHAnsi" w:hAnsiTheme="majorHAnsi"/>
          <w:spacing w:val="-2"/>
          <w:u w:val="single"/>
        </w:rPr>
        <w:t xml:space="preserve"> </w:t>
      </w:r>
      <w:r w:rsidRPr="007425A8">
        <w:rPr>
          <w:rFonts w:asciiTheme="majorHAnsi" w:hAnsiTheme="majorHAnsi"/>
          <w:u w:val="single"/>
        </w:rPr>
        <w:t>CHENNAI</w:t>
      </w:r>
      <w:r w:rsidRPr="007425A8">
        <w:rPr>
          <w:rFonts w:asciiTheme="majorHAnsi" w:hAnsiTheme="majorHAnsi"/>
          <w:spacing w:val="-1"/>
          <w:u w:val="single"/>
        </w:rPr>
        <w:t xml:space="preserve"> </w:t>
      </w:r>
      <w:r w:rsidRPr="007425A8">
        <w:rPr>
          <w:rFonts w:asciiTheme="majorHAnsi" w:hAnsiTheme="majorHAnsi"/>
          <w:u w:val="single"/>
        </w:rPr>
        <w:t>600 100</w:t>
      </w:r>
    </w:p>
    <w:p w:rsidR="007425A8" w:rsidRPr="007425A8" w:rsidRDefault="007425A8" w:rsidP="007425A8">
      <w:pPr>
        <w:pStyle w:val="BodyText"/>
        <w:spacing w:before="120"/>
        <w:ind w:left="560"/>
        <w:rPr>
          <w:rFonts w:asciiTheme="majorHAnsi" w:hAnsiTheme="majorHAnsi"/>
        </w:rPr>
      </w:pPr>
      <w:r w:rsidRPr="007425A8">
        <w:rPr>
          <w:rFonts w:asciiTheme="majorHAnsi" w:hAnsiTheme="majorHAnsi"/>
          <w:u w:val="single"/>
        </w:rPr>
        <w:t>I</w:t>
      </w:r>
      <w:r w:rsidRPr="007425A8">
        <w:rPr>
          <w:rFonts w:asciiTheme="majorHAnsi" w:hAnsiTheme="majorHAnsi"/>
        </w:rPr>
        <w:t>/We.</w:t>
      </w:r>
      <w:r w:rsidRPr="007425A8">
        <w:rPr>
          <w:rFonts w:asciiTheme="majorHAnsi" w:hAnsiTheme="majorHAnsi"/>
          <w:spacing w:val="-5"/>
        </w:rPr>
        <w:t xml:space="preserve"> </w:t>
      </w:r>
      <w:r w:rsidRPr="007425A8">
        <w:rPr>
          <w:rFonts w:asciiTheme="majorHAnsi" w:hAnsiTheme="majorHAnsi"/>
        </w:rPr>
        <w:t>The</w:t>
      </w:r>
      <w:r w:rsidRPr="007425A8">
        <w:rPr>
          <w:rFonts w:asciiTheme="majorHAnsi" w:hAnsiTheme="majorHAnsi"/>
          <w:spacing w:val="-2"/>
        </w:rPr>
        <w:t xml:space="preserve"> </w:t>
      </w:r>
      <w:r w:rsidRPr="007425A8">
        <w:rPr>
          <w:rFonts w:asciiTheme="majorHAnsi" w:hAnsiTheme="majorHAnsi"/>
        </w:rPr>
        <w:t>undersigned,</w:t>
      </w:r>
      <w:r w:rsidRPr="007425A8">
        <w:rPr>
          <w:rFonts w:asciiTheme="majorHAnsi" w:hAnsiTheme="majorHAnsi"/>
          <w:spacing w:val="-5"/>
        </w:rPr>
        <w:t xml:space="preserve"> </w:t>
      </w:r>
      <w:r w:rsidRPr="007425A8">
        <w:rPr>
          <w:rFonts w:asciiTheme="majorHAnsi" w:hAnsiTheme="majorHAnsi"/>
        </w:rPr>
        <w:t>declare</w:t>
      </w:r>
      <w:r w:rsidRPr="007425A8">
        <w:rPr>
          <w:rFonts w:asciiTheme="majorHAnsi" w:hAnsiTheme="majorHAnsi"/>
          <w:spacing w:val="-3"/>
        </w:rPr>
        <w:t xml:space="preserve"> </w:t>
      </w:r>
      <w:r w:rsidRPr="007425A8">
        <w:rPr>
          <w:rFonts w:asciiTheme="majorHAnsi" w:hAnsiTheme="majorHAnsi"/>
        </w:rPr>
        <w:t>that:</w:t>
      </w:r>
    </w:p>
    <w:p w:rsidR="007425A8" w:rsidRPr="007425A8" w:rsidRDefault="007425A8" w:rsidP="007425A8">
      <w:pPr>
        <w:pStyle w:val="BodyText"/>
        <w:spacing w:before="239"/>
        <w:ind w:left="560" w:right="266"/>
        <w:rPr>
          <w:rFonts w:asciiTheme="majorHAnsi" w:hAnsiTheme="majorHAnsi"/>
        </w:rPr>
      </w:pPr>
      <w:r w:rsidRPr="007425A8">
        <w:rPr>
          <w:rFonts w:asciiTheme="majorHAnsi" w:hAnsiTheme="majorHAnsi"/>
        </w:rPr>
        <w:t>I/We understand that, according to your conditions, bids must be supported by a bid Securing</w:t>
      </w:r>
      <w:r w:rsidRPr="007425A8">
        <w:rPr>
          <w:rFonts w:asciiTheme="majorHAnsi" w:hAnsiTheme="majorHAnsi"/>
          <w:spacing w:val="1"/>
        </w:rPr>
        <w:t xml:space="preserve"> </w:t>
      </w:r>
      <w:r w:rsidRPr="007425A8">
        <w:rPr>
          <w:rFonts w:asciiTheme="majorHAnsi" w:hAnsiTheme="majorHAnsi"/>
        </w:rPr>
        <w:t>Declaration.</w:t>
      </w:r>
    </w:p>
    <w:p w:rsidR="007425A8" w:rsidRPr="007425A8" w:rsidRDefault="007425A8" w:rsidP="007425A8">
      <w:pPr>
        <w:pStyle w:val="BodyText"/>
        <w:spacing w:before="242"/>
        <w:ind w:left="560" w:right="264"/>
        <w:rPr>
          <w:rFonts w:asciiTheme="majorHAnsi" w:hAnsiTheme="majorHAnsi"/>
        </w:rPr>
      </w:pPr>
      <w:r w:rsidRPr="007425A8">
        <w:rPr>
          <w:rFonts w:asciiTheme="majorHAnsi" w:hAnsiTheme="majorHAnsi"/>
        </w:rPr>
        <w:t>I/We accept that I/We may be disqualified from bidding for any contract with you for a period of one</w:t>
      </w:r>
      <w:r w:rsidRPr="007425A8">
        <w:rPr>
          <w:rFonts w:asciiTheme="majorHAnsi" w:hAnsiTheme="majorHAnsi"/>
          <w:spacing w:val="-72"/>
        </w:rPr>
        <w:t xml:space="preserve"> </w:t>
      </w:r>
      <w:r w:rsidRPr="007425A8">
        <w:rPr>
          <w:rFonts w:asciiTheme="majorHAnsi" w:hAnsiTheme="majorHAnsi"/>
        </w:rPr>
        <w:t>year from the date of notification if I am/ We are in a breach of any obligation under the bid</w:t>
      </w:r>
      <w:r w:rsidRPr="007425A8">
        <w:rPr>
          <w:rFonts w:asciiTheme="majorHAnsi" w:hAnsiTheme="majorHAnsi"/>
          <w:spacing w:val="1"/>
        </w:rPr>
        <w:t xml:space="preserve"> </w:t>
      </w:r>
      <w:r w:rsidRPr="007425A8">
        <w:rPr>
          <w:rFonts w:asciiTheme="majorHAnsi" w:hAnsiTheme="majorHAnsi"/>
        </w:rPr>
        <w:t>conditions,</w:t>
      </w:r>
      <w:r w:rsidRPr="007425A8">
        <w:rPr>
          <w:rFonts w:asciiTheme="majorHAnsi" w:hAnsiTheme="majorHAnsi"/>
          <w:spacing w:val="-2"/>
        </w:rPr>
        <w:t xml:space="preserve"> </w:t>
      </w:r>
      <w:r w:rsidRPr="007425A8">
        <w:rPr>
          <w:rFonts w:asciiTheme="majorHAnsi" w:hAnsiTheme="majorHAnsi"/>
        </w:rPr>
        <w:t>because I/We</w:t>
      </w:r>
    </w:p>
    <w:p w:rsidR="007425A8" w:rsidRPr="007425A8" w:rsidRDefault="007425A8" w:rsidP="007425A8">
      <w:pPr>
        <w:pStyle w:val="ListParagraph"/>
        <w:numPr>
          <w:ilvl w:val="1"/>
          <w:numId w:val="1"/>
        </w:numPr>
        <w:tabs>
          <w:tab w:val="left" w:pos="1281"/>
        </w:tabs>
        <w:spacing w:before="239"/>
        <w:ind w:right="261" w:firstLine="0"/>
        <w:rPr>
          <w:rFonts w:asciiTheme="majorHAnsi" w:hAnsiTheme="majorHAnsi"/>
          <w:sz w:val="24"/>
          <w:szCs w:val="24"/>
        </w:rPr>
      </w:pPr>
      <w:r w:rsidRPr="007425A8">
        <w:rPr>
          <w:rFonts w:asciiTheme="majorHAnsi" w:hAnsiTheme="majorHAnsi"/>
          <w:sz w:val="24"/>
          <w:szCs w:val="24"/>
        </w:rPr>
        <w:t>Have withdrawn/modified /amended impairs or derogates from the tender, my /our Bid during</w:t>
      </w:r>
      <w:r w:rsidRPr="007425A8">
        <w:rPr>
          <w:rFonts w:asciiTheme="majorHAnsi" w:hAnsiTheme="majorHAnsi"/>
          <w:spacing w:val="-72"/>
          <w:sz w:val="24"/>
          <w:szCs w:val="24"/>
        </w:rPr>
        <w:t xml:space="preserve"> </w:t>
      </w:r>
      <w:r w:rsidRPr="007425A8">
        <w:rPr>
          <w:rFonts w:asciiTheme="majorHAnsi" w:hAnsiTheme="majorHAnsi"/>
          <w:sz w:val="24"/>
          <w:szCs w:val="24"/>
        </w:rPr>
        <w:t>the period</w:t>
      </w:r>
      <w:r w:rsidRPr="007425A8">
        <w:rPr>
          <w:rFonts w:asciiTheme="majorHAnsi" w:hAnsiTheme="majorHAnsi"/>
          <w:spacing w:val="-2"/>
          <w:sz w:val="24"/>
          <w:szCs w:val="24"/>
        </w:rPr>
        <w:t xml:space="preserve"> </w:t>
      </w:r>
      <w:r w:rsidRPr="007425A8">
        <w:rPr>
          <w:rFonts w:asciiTheme="majorHAnsi" w:hAnsiTheme="majorHAnsi"/>
          <w:sz w:val="24"/>
          <w:szCs w:val="24"/>
        </w:rPr>
        <w:t>of</w:t>
      </w:r>
      <w:r w:rsidRPr="007425A8">
        <w:rPr>
          <w:rFonts w:asciiTheme="majorHAnsi" w:hAnsiTheme="majorHAnsi"/>
          <w:spacing w:val="1"/>
          <w:sz w:val="24"/>
          <w:szCs w:val="24"/>
        </w:rPr>
        <w:t xml:space="preserve"> </w:t>
      </w:r>
      <w:r w:rsidRPr="007425A8">
        <w:rPr>
          <w:rFonts w:asciiTheme="majorHAnsi" w:hAnsiTheme="majorHAnsi"/>
          <w:sz w:val="24"/>
          <w:szCs w:val="24"/>
        </w:rPr>
        <w:t>bid</w:t>
      </w:r>
      <w:r w:rsidRPr="007425A8">
        <w:rPr>
          <w:rFonts w:asciiTheme="majorHAnsi" w:hAnsiTheme="majorHAnsi"/>
          <w:spacing w:val="-2"/>
          <w:sz w:val="24"/>
          <w:szCs w:val="24"/>
        </w:rPr>
        <w:t xml:space="preserve"> </w:t>
      </w:r>
      <w:r w:rsidRPr="007425A8">
        <w:rPr>
          <w:rFonts w:asciiTheme="majorHAnsi" w:hAnsiTheme="majorHAnsi"/>
          <w:sz w:val="24"/>
          <w:szCs w:val="24"/>
        </w:rPr>
        <w:t>validity</w:t>
      </w:r>
      <w:r w:rsidRPr="007425A8">
        <w:rPr>
          <w:rFonts w:asciiTheme="majorHAnsi" w:hAnsiTheme="majorHAnsi"/>
          <w:spacing w:val="-1"/>
          <w:sz w:val="24"/>
          <w:szCs w:val="24"/>
        </w:rPr>
        <w:t xml:space="preserve"> </w:t>
      </w:r>
      <w:r w:rsidRPr="007425A8">
        <w:rPr>
          <w:rFonts w:asciiTheme="majorHAnsi" w:hAnsiTheme="majorHAnsi"/>
          <w:sz w:val="24"/>
          <w:szCs w:val="24"/>
        </w:rPr>
        <w:t>specified</w:t>
      </w:r>
      <w:r w:rsidRPr="007425A8">
        <w:rPr>
          <w:rFonts w:asciiTheme="majorHAnsi" w:hAnsiTheme="majorHAnsi"/>
          <w:spacing w:val="-2"/>
          <w:sz w:val="24"/>
          <w:szCs w:val="24"/>
        </w:rPr>
        <w:t xml:space="preserve"> </w:t>
      </w:r>
      <w:r w:rsidRPr="007425A8">
        <w:rPr>
          <w:rFonts w:asciiTheme="majorHAnsi" w:hAnsiTheme="majorHAnsi"/>
          <w:sz w:val="24"/>
          <w:szCs w:val="24"/>
        </w:rPr>
        <w:t>in the form</w:t>
      </w:r>
      <w:r w:rsidRPr="007425A8">
        <w:rPr>
          <w:rFonts w:asciiTheme="majorHAnsi" w:hAnsiTheme="majorHAnsi"/>
          <w:spacing w:val="-1"/>
          <w:sz w:val="24"/>
          <w:szCs w:val="24"/>
        </w:rPr>
        <w:t xml:space="preserve"> </w:t>
      </w:r>
      <w:r w:rsidRPr="007425A8">
        <w:rPr>
          <w:rFonts w:asciiTheme="majorHAnsi" w:hAnsiTheme="majorHAnsi"/>
          <w:sz w:val="24"/>
          <w:szCs w:val="24"/>
        </w:rPr>
        <w:t>of</w:t>
      </w:r>
      <w:r w:rsidRPr="007425A8">
        <w:rPr>
          <w:rFonts w:asciiTheme="majorHAnsi" w:hAnsiTheme="majorHAnsi"/>
          <w:spacing w:val="-1"/>
          <w:sz w:val="24"/>
          <w:szCs w:val="24"/>
        </w:rPr>
        <w:t xml:space="preserve"> </w:t>
      </w:r>
      <w:r w:rsidRPr="007425A8">
        <w:rPr>
          <w:rFonts w:asciiTheme="majorHAnsi" w:hAnsiTheme="majorHAnsi"/>
          <w:sz w:val="24"/>
          <w:szCs w:val="24"/>
        </w:rPr>
        <w:t>Bid: or</w:t>
      </w:r>
    </w:p>
    <w:p w:rsidR="007425A8" w:rsidRPr="007425A8" w:rsidRDefault="007425A8" w:rsidP="007425A8">
      <w:pPr>
        <w:pStyle w:val="ListParagraph"/>
        <w:numPr>
          <w:ilvl w:val="1"/>
          <w:numId w:val="1"/>
        </w:numPr>
        <w:tabs>
          <w:tab w:val="left" w:pos="1281"/>
        </w:tabs>
        <w:ind w:right="263" w:firstLine="0"/>
        <w:rPr>
          <w:rFonts w:asciiTheme="majorHAnsi" w:hAnsiTheme="majorHAnsi"/>
          <w:sz w:val="24"/>
          <w:szCs w:val="24"/>
        </w:rPr>
      </w:pPr>
      <w:r w:rsidRPr="007425A8">
        <w:rPr>
          <w:rFonts w:asciiTheme="majorHAnsi" w:hAnsiTheme="majorHAnsi"/>
          <w:sz w:val="24"/>
          <w:szCs w:val="24"/>
        </w:rPr>
        <w:t>Having been notified of the acceptance of our Bid by the purchaser during the period of bid</w:t>
      </w:r>
      <w:r w:rsidRPr="007425A8">
        <w:rPr>
          <w:rFonts w:asciiTheme="majorHAnsi" w:hAnsiTheme="majorHAnsi"/>
          <w:spacing w:val="1"/>
          <w:sz w:val="24"/>
          <w:szCs w:val="24"/>
        </w:rPr>
        <w:t xml:space="preserve"> </w:t>
      </w:r>
      <w:r w:rsidRPr="007425A8">
        <w:rPr>
          <w:rFonts w:asciiTheme="majorHAnsi" w:hAnsiTheme="majorHAnsi"/>
          <w:sz w:val="24"/>
          <w:szCs w:val="24"/>
        </w:rPr>
        <w:t>validity (i) fail or reuse to execute the contract, if required, or (ii) fail or refuse to furnish the</w:t>
      </w:r>
      <w:r w:rsidRPr="007425A8">
        <w:rPr>
          <w:rFonts w:asciiTheme="majorHAnsi" w:hAnsiTheme="majorHAnsi"/>
          <w:spacing w:val="1"/>
          <w:sz w:val="24"/>
          <w:szCs w:val="24"/>
        </w:rPr>
        <w:t xml:space="preserve"> </w:t>
      </w:r>
      <w:r w:rsidRPr="007425A8">
        <w:rPr>
          <w:rFonts w:asciiTheme="majorHAnsi" w:hAnsiTheme="majorHAnsi"/>
          <w:sz w:val="24"/>
          <w:szCs w:val="24"/>
        </w:rPr>
        <w:t>performance Security,</w:t>
      </w:r>
      <w:r w:rsidRPr="007425A8">
        <w:rPr>
          <w:rFonts w:asciiTheme="majorHAnsi" w:hAnsiTheme="majorHAnsi"/>
          <w:spacing w:val="-2"/>
          <w:sz w:val="24"/>
          <w:szCs w:val="24"/>
        </w:rPr>
        <w:t xml:space="preserve"> </w:t>
      </w:r>
      <w:r w:rsidRPr="007425A8">
        <w:rPr>
          <w:rFonts w:asciiTheme="majorHAnsi" w:hAnsiTheme="majorHAnsi"/>
          <w:sz w:val="24"/>
          <w:szCs w:val="24"/>
        </w:rPr>
        <w:t>in</w:t>
      </w:r>
      <w:r w:rsidRPr="007425A8">
        <w:rPr>
          <w:rFonts w:asciiTheme="majorHAnsi" w:hAnsiTheme="majorHAnsi"/>
          <w:spacing w:val="-1"/>
          <w:sz w:val="24"/>
          <w:szCs w:val="24"/>
        </w:rPr>
        <w:t xml:space="preserve"> </w:t>
      </w:r>
      <w:r w:rsidRPr="007425A8">
        <w:rPr>
          <w:rFonts w:asciiTheme="majorHAnsi" w:hAnsiTheme="majorHAnsi"/>
          <w:sz w:val="24"/>
          <w:szCs w:val="24"/>
        </w:rPr>
        <w:t>accordance</w:t>
      </w:r>
      <w:r w:rsidRPr="007425A8">
        <w:rPr>
          <w:rFonts w:asciiTheme="majorHAnsi" w:hAnsiTheme="majorHAnsi"/>
          <w:spacing w:val="1"/>
          <w:sz w:val="24"/>
          <w:szCs w:val="24"/>
        </w:rPr>
        <w:t xml:space="preserve"> </w:t>
      </w:r>
      <w:r w:rsidRPr="007425A8">
        <w:rPr>
          <w:rFonts w:asciiTheme="majorHAnsi" w:hAnsiTheme="majorHAnsi"/>
          <w:sz w:val="24"/>
          <w:szCs w:val="24"/>
        </w:rPr>
        <w:t>with the Instructions</w:t>
      </w:r>
      <w:r w:rsidRPr="007425A8">
        <w:rPr>
          <w:rFonts w:asciiTheme="majorHAnsi" w:hAnsiTheme="majorHAnsi"/>
          <w:spacing w:val="-1"/>
          <w:sz w:val="24"/>
          <w:szCs w:val="24"/>
        </w:rPr>
        <w:t xml:space="preserve"> </w:t>
      </w:r>
      <w:r w:rsidRPr="007425A8">
        <w:rPr>
          <w:rFonts w:asciiTheme="majorHAnsi" w:hAnsiTheme="majorHAnsi"/>
          <w:sz w:val="24"/>
          <w:szCs w:val="24"/>
        </w:rPr>
        <w:t>to</w:t>
      </w:r>
      <w:r w:rsidRPr="007425A8">
        <w:rPr>
          <w:rFonts w:asciiTheme="majorHAnsi" w:hAnsiTheme="majorHAnsi"/>
          <w:spacing w:val="1"/>
          <w:sz w:val="24"/>
          <w:szCs w:val="24"/>
        </w:rPr>
        <w:t xml:space="preserve"> </w:t>
      </w:r>
      <w:r w:rsidRPr="007425A8">
        <w:rPr>
          <w:rFonts w:asciiTheme="majorHAnsi" w:hAnsiTheme="majorHAnsi"/>
          <w:sz w:val="24"/>
          <w:szCs w:val="24"/>
        </w:rPr>
        <w:t>Bidders.</w:t>
      </w:r>
    </w:p>
    <w:p w:rsidR="007425A8" w:rsidRPr="007425A8" w:rsidRDefault="007425A8" w:rsidP="007425A8">
      <w:pPr>
        <w:pStyle w:val="BodyText"/>
        <w:spacing w:before="239"/>
        <w:ind w:left="560" w:right="264"/>
        <w:rPr>
          <w:rFonts w:asciiTheme="majorHAnsi" w:hAnsiTheme="majorHAnsi"/>
        </w:rPr>
      </w:pPr>
      <w:r w:rsidRPr="007425A8">
        <w:rPr>
          <w:rFonts w:asciiTheme="majorHAnsi" w:hAnsiTheme="majorHAnsi"/>
        </w:rPr>
        <w:t>I/We understand this Bid Securing Declaration shall cease to be valid if I am/we are not the</w:t>
      </w:r>
      <w:r w:rsidRPr="007425A8">
        <w:rPr>
          <w:rFonts w:asciiTheme="majorHAnsi" w:hAnsiTheme="majorHAnsi"/>
          <w:spacing w:val="1"/>
        </w:rPr>
        <w:t xml:space="preserve"> </w:t>
      </w:r>
      <w:r w:rsidRPr="007425A8">
        <w:rPr>
          <w:rFonts w:asciiTheme="majorHAnsi" w:hAnsiTheme="majorHAnsi"/>
        </w:rPr>
        <w:t>successful Bidder, upon the earlier of (i) the receipt of your notification of the name of the successful</w:t>
      </w:r>
      <w:r w:rsidRPr="007425A8">
        <w:rPr>
          <w:rFonts w:asciiTheme="majorHAnsi" w:hAnsiTheme="majorHAnsi"/>
          <w:spacing w:val="-72"/>
        </w:rPr>
        <w:t xml:space="preserve"> </w:t>
      </w:r>
      <w:r w:rsidRPr="007425A8">
        <w:rPr>
          <w:rFonts w:asciiTheme="majorHAnsi" w:hAnsiTheme="majorHAnsi"/>
        </w:rPr>
        <w:t>Bidder:</w:t>
      </w:r>
    </w:p>
    <w:p w:rsidR="007425A8" w:rsidRPr="007425A8" w:rsidRDefault="007425A8" w:rsidP="007425A8">
      <w:pPr>
        <w:pStyle w:val="BodyText"/>
        <w:tabs>
          <w:tab w:val="left" w:pos="3537"/>
          <w:tab w:val="left" w:pos="3680"/>
        </w:tabs>
        <w:spacing w:before="243" w:line="436" w:lineRule="auto"/>
        <w:ind w:left="560" w:right="878"/>
        <w:jc w:val="left"/>
        <w:rPr>
          <w:rFonts w:asciiTheme="majorHAnsi" w:hAnsiTheme="majorHAnsi"/>
        </w:rPr>
      </w:pPr>
      <w:r w:rsidRPr="007425A8">
        <w:rPr>
          <w:rFonts w:asciiTheme="majorHAnsi" w:hAnsiTheme="majorHAnsi"/>
        </w:rPr>
        <w:t>Signed</w:t>
      </w:r>
      <w:r w:rsidRPr="007425A8">
        <w:rPr>
          <w:rFonts w:asciiTheme="majorHAnsi" w:hAnsiTheme="majorHAnsi"/>
          <w:spacing w:val="-2"/>
        </w:rPr>
        <w:t xml:space="preserve"> </w:t>
      </w:r>
      <w:r w:rsidRPr="007425A8">
        <w:rPr>
          <w:rFonts w:asciiTheme="majorHAnsi" w:hAnsiTheme="majorHAnsi"/>
        </w:rPr>
        <w:t>:</w:t>
      </w:r>
      <w:r w:rsidRPr="007425A8">
        <w:rPr>
          <w:rFonts w:asciiTheme="majorHAnsi" w:hAnsiTheme="majorHAnsi"/>
        </w:rPr>
        <w:tab/>
      </w:r>
      <w:r w:rsidRPr="007425A8">
        <w:rPr>
          <w:rFonts w:asciiTheme="majorHAnsi" w:hAnsiTheme="majorHAnsi"/>
        </w:rPr>
        <w:tab/>
        <w:t>(Insert signature of person whose name and capacity are shown)</w:t>
      </w:r>
      <w:r w:rsidRPr="007425A8">
        <w:rPr>
          <w:rFonts w:asciiTheme="majorHAnsi" w:hAnsiTheme="majorHAnsi"/>
          <w:spacing w:val="1"/>
        </w:rPr>
        <w:t xml:space="preserve"> </w:t>
      </w:r>
      <w:r w:rsidRPr="007425A8">
        <w:rPr>
          <w:rFonts w:asciiTheme="majorHAnsi" w:hAnsiTheme="majorHAnsi"/>
        </w:rPr>
        <w:t>In</w:t>
      </w:r>
      <w:r w:rsidRPr="007425A8">
        <w:rPr>
          <w:rFonts w:asciiTheme="majorHAnsi" w:hAnsiTheme="majorHAnsi"/>
          <w:spacing w:val="-4"/>
        </w:rPr>
        <w:t xml:space="preserve"> </w:t>
      </w:r>
      <w:r w:rsidRPr="007425A8">
        <w:rPr>
          <w:rFonts w:asciiTheme="majorHAnsi" w:hAnsiTheme="majorHAnsi"/>
        </w:rPr>
        <w:t>the</w:t>
      </w:r>
      <w:r w:rsidRPr="007425A8">
        <w:rPr>
          <w:rFonts w:asciiTheme="majorHAnsi" w:hAnsiTheme="majorHAnsi"/>
          <w:spacing w:val="-1"/>
        </w:rPr>
        <w:t xml:space="preserve"> </w:t>
      </w:r>
      <w:r w:rsidRPr="007425A8">
        <w:rPr>
          <w:rFonts w:asciiTheme="majorHAnsi" w:hAnsiTheme="majorHAnsi"/>
        </w:rPr>
        <w:t>capacity</w:t>
      </w:r>
      <w:r w:rsidRPr="007425A8">
        <w:rPr>
          <w:rFonts w:asciiTheme="majorHAnsi" w:hAnsiTheme="majorHAnsi"/>
          <w:spacing w:val="-1"/>
        </w:rPr>
        <w:t xml:space="preserve"> </w:t>
      </w:r>
      <w:r w:rsidRPr="007425A8">
        <w:rPr>
          <w:rFonts w:asciiTheme="majorHAnsi" w:hAnsiTheme="majorHAnsi"/>
        </w:rPr>
        <w:t>of</w:t>
      </w:r>
      <w:r w:rsidRPr="007425A8">
        <w:rPr>
          <w:rFonts w:asciiTheme="majorHAnsi" w:hAnsiTheme="majorHAnsi"/>
        </w:rPr>
        <w:tab/>
        <w:t>(insert</w:t>
      </w:r>
      <w:r w:rsidRPr="007425A8">
        <w:rPr>
          <w:rFonts w:asciiTheme="majorHAnsi" w:hAnsiTheme="majorHAnsi"/>
          <w:spacing w:val="-4"/>
        </w:rPr>
        <w:t xml:space="preserve"> </w:t>
      </w:r>
      <w:r w:rsidRPr="007425A8">
        <w:rPr>
          <w:rFonts w:asciiTheme="majorHAnsi" w:hAnsiTheme="majorHAnsi"/>
        </w:rPr>
        <w:t>legal</w:t>
      </w:r>
      <w:r w:rsidRPr="007425A8">
        <w:rPr>
          <w:rFonts w:asciiTheme="majorHAnsi" w:hAnsiTheme="majorHAnsi"/>
          <w:spacing w:val="-3"/>
        </w:rPr>
        <w:t xml:space="preserve"> </w:t>
      </w:r>
      <w:r w:rsidRPr="007425A8">
        <w:rPr>
          <w:rFonts w:asciiTheme="majorHAnsi" w:hAnsiTheme="majorHAnsi"/>
        </w:rPr>
        <w:t>capacity</w:t>
      </w:r>
      <w:r w:rsidRPr="007425A8">
        <w:rPr>
          <w:rFonts w:asciiTheme="majorHAnsi" w:hAnsiTheme="majorHAnsi"/>
          <w:spacing w:val="-2"/>
        </w:rPr>
        <w:t xml:space="preserve"> </w:t>
      </w:r>
      <w:r w:rsidRPr="007425A8">
        <w:rPr>
          <w:rFonts w:asciiTheme="majorHAnsi" w:hAnsiTheme="majorHAnsi"/>
        </w:rPr>
        <w:t>of</w:t>
      </w:r>
      <w:r w:rsidRPr="007425A8">
        <w:rPr>
          <w:rFonts w:asciiTheme="majorHAnsi" w:hAnsiTheme="majorHAnsi"/>
          <w:spacing w:val="-4"/>
        </w:rPr>
        <w:t xml:space="preserve"> </w:t>
      </w:r>
      <w:r w:rsidRPr="007425A8">
        <w:rPr>
          <w:rFonts w:asciiTheme="majorHAnsi" w:hAnsiTheme="majorHAnsi"/>
        </w:rPr>
        <w:t>person</w:t>
      </w:r>
      <w:r w:rsidRPr="007425A8">
        <w:rPr>
          <w:rFonts w:asciiTheme="majorHAnsi" w:hAnsiTheme="majorHAnsi"/>
          <w:spacing w:val="-4"/>
        </w:rPr>
        <w:t xml:space="preserve"> </w:t>
      </w:r>
      <w:r w:rsidRPr="007425A8">
        <w:rPr>
          <w:rFonts w:asciiTheme="majorHAnsi" w:hAnsiTheme="majorHAnsi"/>
        </w:rPr>
        <w:t>signing</w:t>
      </w:r>
      <w:r w:rsidRPr="007425A8">
        <w:rPr>
          <w:rFonts w:asciiTheme="majorHAnsi" w:hAnsiTheme="majorHAnsi"/>
          <w:spacing w:val="-5"/>
        </w:rPr>
        <w:t xml:space="preserve"> </w:t>
      </w:r>
      <w:r w:rsidRPr="007425A8">
        <w:rPr>
          <w:rFonts w:asciiTheme="majorHAnsi" w:hAnsiTheme="majorHAnsi"/>
        </w:rPr>
        <w:t>the</w:t>
      </w:r>
      <w:r w:rsidRPr="007425A8">
        <w:rPr>
          <w:rFonts w:asciiTheme="majorHAnsi" w:hAnsiTheme="majorHAnsi"/>
          <w:spacing w:val="-2"/>
        </w:rPr>
        <w:t xml:space="preserve"> </w:t>
      </w:r>
      <w:r w:rsidRPr="007425A8">
        <w:rPr>
          <w:rFonts w:asciiTheme="majorHAnsi" w:hAnsiTheme="majorHAnsi"/>
        </w:rPr>
        <w:t>Bid</w:t>
      </w:r>
      <w:r w:rsidRPr="007425A8">
        <w:rPr>
          <w:rFonts w:asciiTheme="majorHAnsi" w:hAnsiTheme="majorHAnsi"/>
          <w:spacing w:val="-4"/>
        </w:rPr>
        <w:t xml:space="preserve"> </w:t>
      </w:r>
      <w:r w:rsidRPr="007425A8">
        <w:rPr>
          <w:rFonts w:asciiTheme="majorHAnsi" w:hAnsiTheme="majorHAnsi"/>
        </w:rPr>
        <w:t>Security</w:t>
      </w:r>
      <w:r w:rsidRPr="007425A8">
        <w:rPr>
          <w:rFonts w:asciiTheme="majorHAnsi" w:hAnsiTheme="majorHAnsi"/>
          <w:spacing w:val="-3"/>
        </w:rPr>
        <w:t xml:space="preserve"> </w:t>
      </w:r>
      <w:r w:rsidRPr="007425A8">
        <w:rPr>
          <w:rFonts w:asciiTheme="majorHAnsi" w:hAnsiTheme="majorHAnsi"/>
        </w:rPr>
        <w:t>Declaration)</w:t>
      </w:r>
    </w:p>
    <w:p w:rsidR="007425A8" w:rsidRPr="007425A8" w:rsidRDefault="007425A8" w:rsidP="007425A8">
      <w:pPr>
        <w:pStyle w:val="BodyText"/>
        <w:tabs>
          <w:tab w:val="left" w:pos="3731"/>
        </w:tabs>
        <w:spacing w:before="4"/>
        <w:ind w:left="560"/>
        <w:jc w:val="left"/>
        <w:rPr>
          <w:rFonts w:asciiTheme="majorHAnsi" w:hAnsiTheme="majorHAnsi"/>
        </w:rPr>
      </w:pPr>
      <w:r w:rsidRPr="007425A8">
        <w:rPr>
          <w:rFonts w:asciiTheme="majorHAnsi" w:hAnsiTheme="majorHAnsi"/>
        </w:rPr>
        <w:t>Name:</w:t>
      </w:r>
      <w:r w:rsidRPr="007425A8">
        <w:rPr>
          <w:rFonts w:asciiTheme="majorHAnsi" w:hAnsiTheme="majorHAnsi"/>
        </w:rPr>
        <w:tab/>
        <w:t>(insert</w:t>
      </w:r>
      <w:r w:rsidRPr="007425A8">
        <w:rPr>
          <w:rFonts w:asciiTheme="majorHAnsi" w:hAnsiTheme="majorHAnsi"/>
          <w:spacing w:val="-4"/>
        </w:rPr>
        <w:t xml:space="preserve"> </w:t>
      </w:r>
      <w:r w:rsidRPr="007425A8">
        <w:rPr>
          <w:rFonts w:asciiTheme="majorHAnsi" w:hAnsiTheme="majorHAnsi"/>
        </w:rPr>
        <w:t>complete</w:t>
      </w:r>
      <w:r w:rsidRPr="007425A8">
        <w:rPr>
          <w:rFonts w:asciiTheme="majorHAnsi" w:hAnsiTheme="majorHAnsi"/>
          <w:spacing w:val="-3"/>
        </w:rPr>
        <w:t xml:space="preserve"> </w:t>
      </w:r>
      <w:r w:rsidRPr="007425A8">
        <w:rPr>
          <w:rFonts w:asciiTheme="majorHAnsi" w:hAnsiTheme="majorHAnsi"/>
        </w:rPr>
        <w:t>name</w:t>
      </w:r>
      <w:r w:rsidRPr="007425A8">
        <w:rPr>
          <w:rFonts w:asciiTheme="majorHAnsi" w:hAnsiTheme="majorHAnsi"/>
          <w:spacing w:val="-3"/>
        </w:rPr>
        <w:t xml:space="preserve"> </w:t>
      </w:r>
      <w:r w:rsidRPr="007425A8">
        <w:rPr>
          <w:rFonts w:asciiTheme="majorHAnsi" w:hAnsiTheme="majorHAnsi"/>
        </w:rPr>
        <w:t>of</w:t>
      </w:r>
      <w:r w:rsidRPr="007425A8">
        <w:rPr>
          <w:rFonts w:asciiTheme="majorHAnsi" w:hAnsiTheme="majorHAnsi"/>
          <w:spacing w:val="-3"/>
        </w:rPr>
        <w:t xml:space="preserve"> </w:t>
      </w:r>
      <w:r w:rsidRPr="007425A8">
        <w:rPr>
          <w:rFonts w:asciiTheme="majorHAnsi" w:hAnsiTheme="majorHAnsi"/>
        </w:rPr>
        <w:t>person</w:t>
      </w:r>
      <w:r w:rsidRPr="007425A8">
        <w:rPr>
          <w:rFonts w:asciiTheme="majorHAnsi" w:hAnsiTheme="majorHAnsi"/>
          <w:spacing w:val="-4"/>
        </w:rPr>
        <w:t xml:space="preserve"> </w:t>
      </w:r>
      <w:r w:rsidRPr="007425A8">
        <w:rPr>
          <w:rFonts w:asciiTheme="majorHAnsi" w:hAnsiTheme="majorHAnsi"/>
        </w:rPr>
        <w:t>signing</w:t>
      </w:r>
      <w:r w:rsidRPr="007425A8">
        <w:rPr>
          <w:rFonts w:asciiTheme="majorHAnsi" w:hAnsiTheme="majorHAnsi"/>
          <w:spacing w:val="-5"/>
        </w:rPr>
        <w:t xml:space="preserve"> </w:t>
      </w:r>
      <w:r w:rsidRPr="007425A8">
        <w:rPr>
          <w:rFonts w:asciiTheme="majorHAnsi" w:hAnsiTheme="majorHAnsi"/>
        </w:rPr>
        <w:t>the</w:t>
      </w:r>
      <w:r w:rsidRPr="007425A8">
        <w:rPr>
          <w:rFonts w:asciiTheme="majorHAnsi" w:hAnsiTheme="majorHAnsi"/>
          <w:spacing w:val="-1"/>
        </w:rPr>
        <w:t xml:space="preserve"> </w:t>
      </w:r>
      <w:r w:rsidRPr="007425A8">
        <w:rPr>
          <w:rFonts w:asciiTheme="majorHAnsi" w:hAnsiTheme="majorHAnsi"/>
        </w:rPr>
        <w:t>Bid</w:t>
      </w:r>
      <w:r w:rsidRPr="007425A8">
        <w:rPr>
          <w:rFonts w:asciiTheme="majorHAnsi" w:hAnsiTheme="majorHAnsi"/>
          <w:spacing w:val="-4"/>
        </w:rPr>
        <w:t xml:space="preserve"> </w:t>
      </w:r>
      <w:r w:rsidRPr="007425A8">
        <w:rPr>
          <w:rFonts w:asciiTheme="majorHAnsi" w:hAnsiTheme="majorHAnsi"/>
        </w:rPr>
        <w:t>Security</w:t>
      </w:r>
      <w:r w:rsidRPr="007425A8">
        <w:rPr>
          <w:rFonts w:asciiTheme="majorHAnsi" w:hAnsiTheme="majorHAnsi"/>
          <w:spacing w:val="-4"/>
        </w:rPr>
        <w:t xml:space="preserve"> </w:t>
      </w:r>
      <w:r w:rsidRPr="007425A8">
        <w:rPr>
          <w:rFonts w:asciiTheme="majorHAnsi" w:hAnsiTheme="majorHAnsi"/>
        </w:rPr>
        <w:t>Declaration)</w:t>
      </w:r>
    </w:p>
    <w:p w:rsidR="007425A8" w:rsidRPr="007425A8" w:rsidRDefault="007425A8" w:rsidP="007425A8">
      <w:pPr>
        <w:pStyle w:val="BodyText"/>
        <w:spacing w:before="241"/>
        <w:ind w:left="560" w:right="1049"/>
        <w:jc w:val="left"/>
        <w:rPr>
          <w:rFonts w:asciiTheme="majorHAnsi" w:hAnsiTheme="majorHAnsi"/>
        </w:rPr>
      </w:pPr>
      <w:r w:rsidRPr="007425A8">
        <w:rPr>
          <w:rFonts w:asciiTheme="majorHAnsi" w:hAnsiTheme="majorHAnsi"/>
        </w:rPr>
        <w:t>Duly authorized to sign the bid for an on behalf of (insert complete name of Sole bidder/ Joint</w:t>
      </w:r>
      <w:r w:rsidRPr="007425A8">
        <w:rPr>
          <w:rFonts w:asciiTheme="majorHAnsi" w:hAnsiTheme="majorHAnsi"/>
          <w:spacing w:val="-73"/>
        </w:rPr>
        <w:t xml:space="preserve"> </w:t>
      </w:r>
      <w:r w:rsidRPr="007425A8">
        <w:rPr>
          <w:rFonts w:asciiTheme="majorHAnsi" w:hAnsiTheme="majorHAnsi"/>
        </w:rPr>
        <w:t>Venture</w:t>
      </w:r>
      <w:r w:rsidRPr="007425A8">
        <w:rPr>
          <w:rFonts w:asciiTheme="majorHAnsi" w:hAnsiTheme="majorHAnsi"/>
          <w:spacing w:val="-1"/>
        </w:rPr>
        <w:t xml:space="preserve"> </w:t>
      </w:r>
      <w:r w:rsidRPr="007425A8">
        <w:rPr>
          <w:rFonts w:asciiTheme="majorHAnsi" w:hAnsiTheme="majorHAnsi"/>
        </w:rPr>
        <w:t>/Leader of</w:t>
      </w:r>
      <w:r w:rsidRPr="007425A8">
        <w:rPr>
          <w:rFonts w:asciiTheme="majorHAnsi" w:hAnsiTheme="majorHAnsi"/>
          <w:spacing w:val="-1"/>
        </w:rPr>
        <w:t xml:space="preserve"> </w:t>
      </w:r>
      <w:r w:rsidRPr="007425A8">
        <w:rPr>
          <w:rFonts w:asciiTheme="majorHAnsi" w:hAnsiTheme="majorHAnsi"/>
        </w:rPr>
        <w:t>Consortium)</w:t>
      </w:r>
    </w:p>
    <w:p w:rsidR="007425A8" w:rsidRPr="007425A8" w:rsidRDefault="007425A8" w:rsidP="007425A8">
      <w:pPr>
        <w:pStyle w:val="BodyText"/>
        <w:spacing w:before="6"/>
        <w:jc w:val="left"/>
        <w:rPr>
          <w:rFonts w:asciiTheme="majorHAnsi" w:hAnsiTheme="majorHAnsi"/>
        </w:rPr>
      </w:pPr>
    </w:p>
    <w:p w:rsidR="007425A8" w:rsidRPr="007425A8" w:rsidRDefault="007425A8" w:rsidP="007425A8">
      <w:pPr>
        <w:rPr>
          <w:rFonts w:asciiTheme="majorHAnsi" w:hAnsiTheme="majorHAnsi"/>
          <w:sz w:val="24"/>
          <w:szCs w:val="24"/>
        </w:rPr>
        <w:sectPr w:rsidR="007425A8" w:rsidRPr="007425A8" w:rsidSect="0085257F">
          <w:type w:val="continuous"/>
          <w:pgSz w:w="12240" w:h="15840"/>
          <w:pgMar w:top="720" w:right="1260" w:bottom="280" w:left="1080" w:header="720" w:footer="720" w:gutter="0"/>
          <w:cols w:space="720"/>
        </w:sectPr>
      </w:pPr>
    </w:p>
    <w:p w:rsidR="007425A8" w:rsidRPr="007425A8" w:rsidRDefault="007425A8" w:rsidP="007425A8">
      <w:pPr>
        <w:pStyle w:val="BodyText"/>
        <w:tabs>
          <w:tab w:val="left" w:pos="2980"/>
          <w:tab w:val="left" w:pos="5490"/>
        </w:tabs>
        <w:spacing w:before="100" w:line="439" w:lineRule="auto"/>
        <w:ind w:left="1170"/>
        <w:jc w:val="left"/>
        <w:rPr>
          <w:rFonts w:asciiTheme="majorHAnsi" w:hAnsiTheme="majorHAnsi"/>
        </w:rPr>
      </w:pPr>
      <w:r w:rsidRPr="007425A8">
        <w:rPr>
          <w:rFonts w:asciiTheme="majorHAnsi" w:hAnsiTheme="majorHAnsi"/>
        </w:rPr>
        <w:lastRenderedPageBreak/>
        <w:t>Dated</w:t>
      </w:r>
      <w:r w:rsidRPr="007425A8">
        <w:rPr>
          <w:rFonts w:asciiTheme="majorHAnsi" w:hAnsiTheme="majorHAnsi"/>
          <w:spacing w:val="-4"/>
        </w:rPr>
        <w:t xml:space="preserve"> </w:t>
      </w:r>
      <w:r w:rsidRPr="007425A8">
        <w:rPr>
          <w:rFonts w:asciiTheme="majorHAnsi" w:hAnsiTheme="majorHAnsi"/>
        </w:rPr>
        <w:t>on</w:t>
      </w:r>
      <w:r w:rsidRPr="007425A8">
        <w:rPr>
          <w:rFonts w:asciiTheme="majorHAnsi" w:hAnsiTheme="majorHAnsi"/>
          <w:u w:val="single"/>
        </w:rPr>
        <w:tab/>
      </w:r>
      <w:r w:rsidRPr="007425A8">
        <w:rPr>
          <w:rFonts w:asciiTheme="majorHAnsi" w:hAnsiTheme="majorHAnsi"/>
        </w:rPr>
        <w:t>day</w:t>
      </w:r>
      <w:r w:rsidRPr="007425A8">
        <w:rPr>
          <w:rFonts w:asciiTheme="majorHAnsi" w:hAnsiTheme="majorHAnsi"/>
          <w:spacing w:val="-3"/>
        </w:rPr>
        <w:t xml:space="preserve"> </w:t>
      </w:r>
      <w:r w:rsidRPr="007425A8">
        <w:rPr>
          <w:rFonts w:asciiTheme="majorHAnsi" w:hAnsiTheme="majorHAnsi"/>
        </w:rPr>
        <w:t>of</w:t>
      </w:r>
      <w:r w:rsidRPr="007425A8">
        <w:rPr>
          <w:rFonts w:asciiTheme="majorHAnsi" w:hAnsiTheme="majorHAnsi"/>
          <w:spacing w:val="-1"/>
        </w:rPr>
        <w:t xml:space="preserve"> </w:t>
      </w:r>
      <w:r w:rsidRPr="007425A8">
        <w:rPr>
          <w:rFonts w:asciiTheme="majorHAnsi" w:hAnsiTheme="majorHAnsi"/>
          <w:u w:val="single"/>
        </w:rPr>
        <w:t xml:space="preserve"> </w:t>
      </w:r>
      <w:r w:rsidRPr="007425A8">
        <w:rPr>
          <w:rFonts w:asciiTheme="majorHAnsi" w:hAnsiTheme="majorHAnsi"/>
          <w:u w:val="single"/>
        </w:rPr>
        <w:tab/>
      </w:r>
      <w:r w:rsidRPr="007425A8">
        <w:rPr>
          <w:rFonts w:asciiTheme="majorHAnsi" w:hAnsiTheme="majorHAnsi"/>
        </w:rPr>
        <w:t xml:space="preserve"> Corporate</w:t>
      </w:r>
      <w:r w:rsidRPr="007425A8">
        <w:rPr>
          <w:rFonts w:asciiTheme="majorHAnsi" w:hAnsiTheme="majorHAnsi"/>
          <w:spacing w:val="-2"/>
        </w:rPr>
        <w:t xml:space="preserve"> </w:t>
      </w:r>
      <w:r w:rsidRPr="007425A8">
        <w:rPr>
          <w:rFonts w:asciiTheme="majorHAnsi" w:hAnsiTheme="majorHAnsi"/>
        </w:rPr>
        <w:t>Seal</w:t>
      </w:r>
      <w:r w:rsidRPr="007425A8">
        <w:rPr>
          <w:rFonts w:asciiTheme="majorHAnsi" w:hAnsiTheme="majorHAnsi"/>
          <w:spacing w:val="-1"/>
        </w:rPr>
        <w:t xml:space="preserve"> </w:t>
      </w:r>
      <w:r w:rsidRPr="007425A8">
        <w:rPr>
          <w:rFonts w:asciiTheme="majorHAnsi" w:hAnsiTheme="majorHAnsi"/>
        </w:rPr>
        <w:t>(where</w:t>
      </w:r>
      <w:r w:rsidRPr="007425A8">
        <w:rPr>
          <w:rFonts w:asciiTheme="majorHAnsi" w:hAnsiTheme="majorHAnsi"/>
          <w:spacing w:val="1"/>
        </w:rPr>
        <w:t xml:space="preserve"> </w:t>
      </w:r>
      <w:r w:rsidRPr="007425A8">
        <w:rPr>
          <w:rFonts w:asciiTheme="majorHAnsi" w:hAnsiTheme="majorHAnsi"/>
        </w:rPr>
        <w:t>appropriate)</w:t>
      </w:r>
    </w:p>
    <w:p w:rsidR="007425A8" w:rsidRPr="007425A8" w:rsidRDefault="007425A8" w:rsidP="007425A8">
      <w:pPr>
        <w:pStyle w:val="BodyText"/>
        <w:spacing w:before="100"/>
        <w:ind w:left="187"/>
        <w:jc w:val="left"/>
        <w:rPr>
          <w:rFonts w:asciiTheme="majorHAnsi" w:hAnsiTheme="majorHAnsi"/>
        </w:rPr>
      </w:pPr>
      <w:r w:rsidRPr="007425A8">
        <w:rPr>
          <w:rFonts w:asciiTheme="majorHAnsi" w:hAnsiTheme="majorHAnsi"/>
        </w:rPr>
        <w:br w:type="column"/>
      </w:r>
      <w:r w:rsidRPr="007425A8">
        <w:rPr>
          <w:rFonts w:asciiTheme="majorHAnsi" w:hAnsiTheme="majorHAnsi"/>
        </w:rPr>
        <w:lastRenderedPageBreak/>
        <w:t>(insert</w:t>
      </w:r>
      <w:r w:rsidRPr="007425A8">
        <w:rPr>
          <w:rFonts w:asciiTheme="majorHAnsi" w:hAnsiTheme="majorHAnsi"/>
          <w:spacing w:val="-3"/>
        </w:rPr>
        <w:t xml:space="preserve"> </w:t>
      </w:r>
      <w:r w:rsidRPr="007425A8">
        <w:rPr>
          <w:rFonts w:asciiTheme="majorHAnsi" w:hAnsiTheme="majorHAnsi"/>
        </w:rPr>
        <w:t>date</w:t>
      </w:r>
      <w:r w:rsidRPr="007425A8">
        <w:rPr>
          <w:rFonts w:asciiTheme="majorHAnsi" w:hAnsiTheme="majorHAnsi"/>
          <w:spacing w:val="-2"/>
        </w:rPr>
        <w:t xml:space="preserve"> </w:t>
      </w:r>
      <w:r w:rsidRPr="007425A8">
        <w:rPr>
          <w:rFonts w:asciiTheme="majorHAnsi" w:hAnsiTheme="majorHAnsi"/>
        </w:rPr>
        <w:t>of</w:t>
      </w:r>
      <w:r w:rsidRPr="007425A8">
        <w:rPr>
          <w:rFonts w:asciiTheme="majorHAnsi" w:hAnsiTheme="majorHAnsi"/>
          <w:spacing w:val="-2"/>
        </w:rPr>
        <w:t xml:space="preserve"> </w:t>
      </w:r>
      <w:r w:rsidRPr="007425A8">
        <w:rPr>
          <w:rFonts w:asciiTheme="majorHAnsi" w:hAnsiTheme="majorHAnsi"/>
        </w:rPr>
        <w:t>signing)</w:t>
      </w:r>
    </w:p>
    <w:p w:rsidR="007425A8" w:rsidRPr="007425A8" w:rsidRDefault="007425A8" w:rsidP="007425A8">
      <w:pPr>
        <w:rPr>
          <w:rFonts w:asciiTheme="majorHAnsi" w:hAnsiTheme="majorHAnsi"/>
          <w:sz w:val="24"/>
          <w:szCs w:val="24"/>
        </w:rPr>
        <w:sectPr w:rsidR="007425A8" w:rsidRPr="007425A8" w:rsidSect="0085257F">
          <w:type w:val="continuous"/>
          <w:pgSz w:w="12240" w:h="15840"/>
          <w:pgMar w:top="720" w:right="1260" w:bottom="280" w:left="460" w:header="720" w:footer="720" w:gutter="0"/>
          <w:cols w:num="2" w:space="720" w:equalWidth="0">
            <w:col w:w="5491" w:space="40"/>
            <w:col w:w="6069"/>
          </w:cols>
        </w:sectPr>
      </w:pPr>
    </w:p>
    <w:p w:rsidR="007425A8" w:rsidRPr="007425A8" w:rsidRDefault="007425A8" w:rsidP="007425A8">
      <w:pPr>
        <w:pStyle w:val="BodyText"/>
        <w:spacing w:before="1"/>
        <w:ind w:left="560" w:right="95"/>
        <w:jc w:val="left"/>
        <w:rPr>
          <w:rFonts w:asciiTheme="majorHAnsi" w:hAnsiTheme="majorHAnsi"/>
        </w:rPr>
      </w:pPr>
      <w:r w:rsidRPr="007425A8">
        <w:rPr>
          <w:rFonts w:asciiTheme="majorHAnsi" w:hAnsiTheme="majorHAnsi"/>
        </w:rPr>
        <w:lastRenderedPageBreak/>
        <w:t>(Note:</w:t>
      </w:r>
      <w:r w:rsidRPr="007425A8">
        <w:rPr>
          <w:rFonts w:asciiTheme="majorHAnsi" w:hAnsiTheme="majorHAnsi"/>
          <w:spacing w:val="-4"/>
        </w:rPr>
        <w:t xml:space="preserve"> </w:t>
      </w:r>
      <w:r w:rsidRPr="007425A8">
        <w:rPr>
          <w:rFonts w:asciiTheme="majorHAnsi" w:hAnsiTheme="majorHAnsi"/>
        </w:rPr>
        <w:t>In case</w:t>
      </w:r>
      <w:r w:rsidRPr="007425A8">
        <w:rPr>
          <w:rFonts w:asciiTheme="majorHAnsi" w:hAnsiTheme="majorHAnsi"/>
          <w:spacing w:val="-2"/>
        </w:rPr>
        <w:t xml:space="preserve"> </w:t>
      </w:r>
      <w:r w:rsidRPr="007425A8">
        <w:rPr>
          <w:rFonts w:asciiTheme="majorHAnsi" w:hAnsiTheme="majorHAnsi"/>
        </w:rPr>
        <w:t>of</w:t>
      </w:r>
      <w:r w:rsidRPr="007425A8">
        <w:rPr>
          <w:rFonts w:asciiTheme="majorHAnsi" w:hAnsiTheme="majorHAnsi"/>
          <w:spacing w:val="-3"/>
        </w:rPr>
        <w:t xml:space="preserve"> </w:t>
      </w:r>
      <w:r w:rsidRPr="007425A8">
        <w:rPr>
          <w:rFonts w:asciiTheme="majorHAnsi" w:hAnsiTheme="majorHAnsi"/>
        </w:rPr>
        <w:t>a</w:t>
      </w:r>
      <w:r w:rsidRPr="007425A8">
        <w:rPr>
          <w:rFonts w:asciiTheme="majorHAnsi" w:hAnsiTheme="majorHAnsi"/>
          <w:spacing w:val="-2"/>
        </w:rPr>
        <w:t xml:space="preserve"> </w:t>
      </w:r>
      <w:r w:rsidRPr="007425A8">
        <w:rPr>
          <w:rFonts w:asciiTheme="majorHAnsi" w:hAnsiTheme="majorHAnsi"/>
        </w:rPr>
        <w:t>Joint</w:t>
      </w:r>
      <w:r w:rsidRPr="007425A8">
        <w:rPr>
          <w:rFonts w:asciiTheme="majorHAnsi" w:hAnsiTheme="majorHAnsi"/>
          <w:spacing w:val="-3"/>
        </w:rPr>
        <w:t xml:space="preserve"> </w:t>
      </w:r>
      <w:r w:rsidRPr="007425A8">
        <w:rPr>
          <w:rFonts w:asciiTheme="majorHAnsi" w:hAnsiTheme="majorHAnsi"/>
        </w:rPr>
        <w:t>Venture,</w:t>
      </w:r>
      <w:r w:rsidRPr="007425A8">
        <w:rPr>
          <w:rFonts w:asciiTheme="majorHAnsi" w:hAnsiTheme="majorHAnsi"/>
          <w:spacing w:val="-3"/>
        </w:rPr>
        <w:t xml:space="preserve"> </w:t>
      </w:r>
      <w:r w:rsidRPr="007425A8">
        <w:rPr>
          <w:rFonts w:asciiTheme="majorHAnsi" w:hAnsiTheme="majorHAnsi"/>
        </w:rPr>
        <w:t>the</w:t>
      </w:r>
      <w:r w:rsidRPr="007425A8">
        <w:rPr>
          <w:rFonts w:asciiTheme="majorHAnsi" w:hAnsiTheme="majorHAnsi"/>
          <w:spacing w:val="-2"/>
        </w:rPr>
        <w:t xml:space="preserve"> </w:t>
      </w:r>
      <w:r w:rsidRPr="007425A8">
        <w:rPr>
          <w:rFonts w:asciiTheme="majorHAnsi" w:hAnsiTheme="majorHAnsi"/>
        </w:rPr>
        <w:t>Bid</w:t>
      </w:r>
      <w:r w:rsidRPr="007425A8">
        <w:rPr>
          <w:rFonts w:asciiTheme="majorHAnsi" w:hAnsiTheme="majorHAnsi"/>
          <w:spacing w:val="-3"/>
        </w:rPr>
        <w:t xml:space="preserve"> </w:t>
      </w:r>
      <w:r w:rsidRPr="007425A8">
        <w:rPr>
          <w:rFonts w:asciiTheme="majorHAnsi" w:hAnsiTheme="majorHAnsi"/>
        </w:rPr>
        <w:t>Security</w:t>
      </w:r>
      <w:r w:rsidRPr="007425A8">
        <w:rPr>
          <w:rFonts w:asciiTheme="majorHAnsi" w:hAnsiTheme="majorHAnsi"/>
          <w:spacing w:val="-3"/>
        </w:rPr>
        <w:t xml:space="preserve"> </w:t>
      </w:r>
      <w:r w:rsidRPr="007425A8">
        <w:rPr>
          <w:rFonts w:asciiTheme="majorHAnsi" w:hAnsiTheme="majorHAnsi"/>
        </w:rPr>
        <w:t>Declaration</w:t>
      </w:r>
      <w:r w:rsidRPr="007425A8">
        <w:rPr>
          <w:rFonts w:asciiTheme="majorHAnsi" w:hAnsiTheme="majorHAnsi"/>
          <w:spacing w:val="-2"/>
        </w:rPr>
        <w:t xml:space="preserve"> </w:t>
      </w:r>
      <w:r w:rsidRPr="007425A8">
        <w:rPr>
          <w:rFonts w:asciiTheme="majorHAnsi" w:hAnsiTheme="majorHAnsi"/>
        </w:rPr>
        <w:t>must</w:t>
      </w:r>
      <w:r w:rsidRPr="007425A8">
        <w:rPr>
          <w:rFonts w:asciiTheme="majorHAnsi" w:hAnsiTheme="majorHAnsi"/>
          <w:spacing w:val="-1"/>
        </w:rPr>
        <w:t xml:space="preserve"> </w:t>
      </w:r>
      <w:r w:rsidRPr="007425A8">
        <w:rPr>
          <w:rFonts w:asciiTheme="majorHAnsi" w:hAnsiTheme="majorHAnsi"/>
        </w:rPr>
        <w:t>be</w:t>
      </w:r>
      <w:r w:rsidRPr="007425A8">
        <w:rPr>
          <w:rFonts w:asciiTheme="majorHAnsi" w:hAnsiTheme="majorHAnsi"/>
          <w:spacing w:val="-2"/>
        </w:rPr>
        <w:t xml:space="preserve"> </w:t>
      </w:r>
      <w:r w:rsidRPr="007425A8">
        <w:rPr>
          <w:rFonts w:asciiTheme="majorHAnsi" w:hAnsiTheme="majorHAnsi"/>
        </w:rPr>
        <w:t>in</w:t>
      </w:r>
      <w:r w:rsidRPr="007425A8">
        <w:rPr>
          <w:rFonts w:asciiTheme="majorHAnsi" w:hAnsiTheme="majorHAnsi"/>
          <w:spacing w:val="-3"/>
        </w:rPr>
        <w:t xml:space="preserve"> </w:t>
      </w:r>
      <w:r w:rsidRPr="007425A8">
        <w:rPr>
          <w:rFonts w:asciiTheme="majorHAnsi" w:hAnsiTheme="majorHAnsi"/>
        </w:rPr>
        <w:t>the</w:t>
      </w:r>
      <w:r w:rsidRPr="007425A8">
        <w:rPr>
          <w:rFonts w:asciiTheme="majorHAnsi" w:hAnsiTheme="majorHAnsi"/>
          <w:spacing w:val="-1"/>
        </w:rPr>
        <w:t xml:space="preserve"> </w:t>
      </w:r>
      <w:r w:rsidRPr="007425A8">
        <w:rPr>
          <w:rFonts w:asciiTheme="majorHAnsi" w:hAnsiTheme="majorHAnsi"/>
        </w:rPr>
        <w:t>name</w:t>
      </w:r>
      <w:r w:rsidRPr="007425A8">
        <w:rPr>
          <w:rFonts w:asciiTheme="majorHAnsi" w:hAnsiTheme="majorHAnsi"/>
          <w:spacing w:val="-2"/>
        </w:rPr>
        <w:t xml:space="preserve"> </w:t>
      </w:r>
      <w:r w:rsidRPr="007425A8">
        <w:rPr>
          <w:rFonts w:asciiTheme="majorHAnsi" w:hAnsiTheme="majorHAnsi"/>
        </w:rPr>
        <w:t>of</w:t>
      </w:r>
      <w:r w:rsidRPr="007425A8">
        <w:rPr>
          <w:rFonts w:asciiTheme="majorHAnsi" w:hAnsiTheme="majorHAnsi"/>
          <w:spacing w:val="-3"/>
        </w:rPr>
        <w:t xml:space="preserve"> </w:t>
      </w:r>
      <w:r w:rsidRPr="007425A8">
        <w:rPr>
          <w:rFonts w:asciiTheme="majorHAnsi" w:hAnsiTheme="majorHAnsi"/>
        </w:rPr>
        <w:t>all partners</w:t>
      </w:r>
      <w:r w:rsidRPr="007425A8">
        <w:rPr>
          <w:rFonts w:asciiTheme="majorHAnsi" w:hAnsiTheme="majorHAnsi"/>
          <w:spacing w:val="-2"/>
        </w:rPr>
        <w:t xml:space="preserve"> </w:t>
      </w:r>
      <w:r w:rsidRPr="007425A8">
        <w:rPr>
          <w:rFonts w:asciiTheme="majorHAnsi" w:hAnsiTheme="majorHAnsi"/>
        </w:rPr>
        <w:t>to</w:t>
      </w:r>
      <w:r w:rsidRPr="007425A8">
        <w:rPr>
          <w:rFonts w:asciiTheme="majorHAnsi" w:hAnsiTheme="majorHAnsi"/>
          <w:spacing w:val="-72"/>
        </w:rPr>
        <w:t xml:space="preserve"> </w:t>
      </w:r>
      <w:r w:rsidRPr="007425A8">
        <w:rPr>
          <w:rFonts w:asciiTheme="majorHAnsi" w:hAnsiTheme="majorHAnsi"/>
        </w:rPr>
        <w:t>the Joint</w:t>
      </w:r>
      <w:r w:rsidRPr="007425A8">
        <w:rPr>
          <w:rFonts w:asciiTheme="majorHAnsi" w:hAnsiTheme="majorHAnsi"/>
          <w:spacing w:val="-1"/>
        </w:rPr>
        <w:t xml:space="preserve"> </w:t>
      </w:r>
      <w:r w:rsidRPr="007425A8">
        <w:rPr>
          <w:rFonts w:asciiTheme="majorHAnsi" w:hAnsiTheme="majorHAnsi"/>
        </w:rPr>
        <w:t>Venture that submits the</w:t>
      </w:r>
      <w:r w:rsidRPr="007425A8">
        <w:rPr>
          <w:rFonts w:asciiTheme="majorHAnsi" w:hAnsiTheme="majorHAnsi"/>
          <w:spacing w:val="1"/>
        </w:rPr>
        <w:t xml:space="preserve"> </w:t>
      </w:r>
      <w:r w:rsidRPr="007425A8">
        <w:rPr>
          <w:rFonts w:asciiTheme="majorHAnsi" w:hAnsiTheme="majorHAnsi"/>
        </w:rPr>
        <w:t>bid)</w:t>
      </w:r>
    </w:p>
    <w:p w:rsidR="007425A8" w:rsidRPr="007425A8" w:rsidRDefault="007425A8" w:rsidP="007425A8">
      <w:pPr>
        <w:pStyle w:val="BodyText"/>
        <w:spacing w:before="239"/>
        <w:ind w:left="560" w:right="911"/>
        <w:jc w:val="left"/>
        <w:rPr>
          <w:rFonts w:asciiTheme="majorHAnsi" w:hAnsiTheme="majorHAnsi"/>
        </w:rPr>
      </w:pPr>
      <w:r w:rsidRPr="007425A8">
        <w:rPr>
          <w:rFonts w:asciiTheme="majorHAnsi" w:hAnsiTheme="majorHAnsi"/>
        </w:rPr>
        <w:lastRenderedPageBreak/>
        <w:t>(Note:</w:t>
      </w:r>
      <w:r w:rsidRPr="007425A8">
        <w:rPr>
          <w:rFonts w:asciiTheme="majorHAnsi" w:hAnsiTheme="majorHAnsi"/>
          <w:spacing w:val="-4"/>
        </w:rPr>
        <w:t xml:space="preserve"> </w:t>
      </w:r>
      <w:r w:rsidRPr="007425A8">
        <w:rPr>
          <w:rFonts w:asciiTheme="majorHAnsi" w:hAnsiTheme="majorHAnsi"/>
        </w:rPr>
        <w:t>In case</w:t>
      </w:r>
      <w:r w:rsidRPr="007425A8">
        <w:rPr>
          <w:rFonts w:asciiTheme="majorHAnsi" w:hAnsiTheme="majorHAnsi"/>
          <w:spacing w:val="-2"/>
        </w:rPr>
        <w:t xml:space="preserve"> </w:t>
      </w:r>
      <w:r w:rsidRPr="007425A8">
        <w:rPr>
          <w:rFonts w:asciiTheme="majorHAnsi" w:hAnsiTheme="majorHAnsi"/>
        </w:rPr>
        <w:t>of</w:t>
      </w:r>
      <w:r w:rsidRPr="007425A8">
        <w:rPr>
          <w:rFonts w:asciiTheme="majorHAnsi" w:hAnsiTheme="majorHAnsi"/>
          <w:spacing w:val="-3"/>
        </w:rPr>
        <w:t xml:space="preserve"> </w:t>
      </w:r>
      <w:r w:rsidRPr="007425A8">
        <w:rPr>
          <w:rFonts w:asciiTheme="majorHAnsi" w:hAnsiTheme="majorHAnsi"/>
        </w:rPr>
        <w:t>a</w:t>
      </w:r>
      <w:r w:rsidRPr="007425A8">
        <w:rPr>
          <w:rFonts w:asciiTheme="majorHAnsi" w:hAnsiTheme="majorHAnsi"/>
          <w:spacing w:val="-3"/>
        </w:rPr>
        <w:t xml:space="preserve"> </w:t>
      </w:r>
      <w:r w:rsidRPr="007425A8">
        <w:rPr>
          <w:rFonts w:asciiTheme="majorHAnsi" w:hAnsiTheme="majorHAnsi"/>
        </w:rPr>
        <w:t>Consortium,</w:t>
      </w:r>
      <w:r w:rsidRPr="007425A8">
        <w:rPr>
          <w:rFonts w:asciiTheme="majorHAnsi" w:hAnsiTheme="majorHAnsi"/>
          <w:spacing w:val="-3"/>
        </w:rPr>
        <w:t xml:space="preserve"> </w:t>
      </w:r>
      <w:r w:rsidRPr="007425A8">
        <w:rPr>
          <w:rFonts w:asciiTheme="majorHAnsi" w:hAnsiTheme="majorHAnsi"/>
        </w:rPr>
        <w:t>the</w:t>
      </w:r>
      <w:r w:rsidRPr="007425A8">
        <w:rPr>
          <w:rFonts w:asciiTheme="majorHAnsi" w:hAnsiTheme="majorHAnsi"/>
          <w:spacing w:val="-1"/>
        </w:rPr>
        <w:t xml:space="preserve"> </w:t>
      </w:r>
      <w:r w:rsidRPr="007425A8">
        <w:rPr>
          <w:rFonts w:asciiTheme="majorHAnsi" w:hAnsiTheme="majorHAnsi"/>
        </w:rPr>
        <w:t>Bid</w:t>
      </w:r>
      <w:r w:rsidRPr="007425A8">
        <w:rPr>
          <w:rFonts w:asciiTheme="majorHAnsi" w:hAnsiTheme="majorHAnsi"/>
          <w:spacing w:val="-3"/>
        </w:rPr>
        <w:t xml:space="preserve"> </w:t>
      </w:r>
      <w:r w:rsidRPr="007425A8">
        <w:rPr>
          <w:rFonts w:asciiTheme="majorHAnsi" w:hAnsiTheme="majorHAnsi"/>
        </w:rPr>
        <w:t>Security</w:t>
      </w:r>
      <w:r w:rsidRPr="007425A8">
        <w:rPr>
          <w:rFonts w:asciiTheme="majorHAnsi" w:hAnsiTheme="majorHAnsi"/>
          <w:spacing w:val="-4"/>
        </w:rPr>
        <w:t xml:space="preserve"> </w:t>
      </w:r>
      <w:r w:rsidRPr="007425A8">
        <w:rPr>
          <w:rFonts w:asciiTheme="majorHAnsi" w:hAnsiTheme="majorHAnsi"/>
        </w:rPr>
        <w:t>Declaration</w:t>
      </w:r>
      <w:r w:rsidRPr="007425A8">
        <w:rPr>
          <w:rFonts w:asciiTheme="majorHAnsi" w:hAnsiTheme="majorHAnsi"/>
          <w:spacing w:val="-3"/>
        </w:rPr>
        <w:t xml:space="preserve"> </w:t>
      </w:r>
      <w:r w:rsidRPr="007425A8">
        <w:rPr>
          <w:rFonts w:asciiTheme="majorHAnsi" w:hAnsiTheme="majorHAnsi"/>
        </w:rPr>
        <w:t>to</w:t>
      </w:r>
      <w:r w:rsidRPr="007425A8">
        <w:rPr>
          <w:rFonts w:asciiTheme="majorHAnsi" w:hAnsiTheme="majorHAnsi"/>
          <w:spacing w:val="-1"/>
        </w:rPr>
        <w:t xml:space="preserve"> </w:t>
      </w:r>
      <w:r w:rsidRPr="007425A8">
        <w:rPr>
          <w:rFonts w:asciiTheme="majorHAnsi" w:hAnsiTheme="majorHAnsi"/>
        </w:rPr>
        <w:t>be</w:t>
      </w:r>
      <w:r w:rsidRPr="007425A8">
        <w:rPr>
          <w:rFonts w:asciiTheme="majorHAnsi" w:hAnsiTheme="majorHAnsi"/>
          <w:spacing w:val="71"/>
        </w:rPr>
        <w:t xml:space="preserve"> </w:t>
      </w:r>
      <w:r w:rsidRPr="007425A8">
        <w:rPr>
          <w:rFonts w:asciiTheme="majorHAnsi" w:hAnsiTheme="majorHAnsi"/>
        </w:rPr>
        <w:t>signed</w:t>
      </w:r>
      <w:r w:rsidRPr="007425A8">
        <w:rPr>
          <w:rFonts w:asciiTheme="majorHAnsi" w:hAnsiTheme="majorHAnsi"/>
          <w:spacing w:val="-4"/>
        </w:rPr>
        <w:t xml:space="preserve"> </w:t>
      </w:r>
      <w:r w:rsidRPr="007425A8">
        <w:rPr>
          <w:rFonts w:asciiTheme="majorHAnsi" w:hAnsiTheme="majorHAnsi"/>
        </w:rPr>
        <w:t>by</w:t>
      </w:r>
      <w:r w:rsidRPr="007425A8">
        <w:rPr>
          <w:rFonts w:asciiTheme="majorHAnsi" w:hAnsiTheme="majorHAnsi"/>
          <w:spacing w:val="-3"/>
        </w:rPr>
        <w:t xml:space="preserve"> </w:t>
      </w:r>
      <w:r w:rsidRPr="007425A8">
        <w:rPr>
          <w:rFonts w:asciiTheme="majorHAnsi" w:hAnsiTheme="majorHAnsi"/>
        </w:rPr>
        <w:t>consortium</w:t>
      </w:r>
      <w:r w:rsidRPr="007425A8">
        <w:rPr>
          <w:rFonts w:asciiTheme="majorHAnsi" w:hAnsiTheme="majorHAnsi"/>
          <w:spacing w:val="-2"/>
        </w:rPr>
        <w:t xml:space="preserve"> </w:t>
      </w:r>
      <w:r w:rsidRPr="007425A8">
        <w:rPr>
          <w:rFonts w:asciiTheme="majorHAnsi" w:hAnsiTheme="majorHAnsi"/>
        </w:rPr>
        <w:t>lead</w:t>
      </w:r>
      <w:r w:rsidRPr="007425A8">
        <w:rPr>
          <w:rFonts w:asciiTheme="majorHAnsi" w:hAnsiTheme="majorHAnsi"/>
          <w:spacing w:val="-72"/>
        </w:rPr>
        <w:t xml:space="preserve"> </w:t>
      </w:r>
      <w:r w:rsidRPr="007425A8">
        <w:rPr>
          <w:rFonts w:asciiTheme="majorHAnsi" w:hAnsiTheme="majorHAnsi"/>
        </w:rPr>
        <w:t>partners</w:t>
      </w:r>
      <w:r w:rsidRPr="007425A8">
        <w:rPr>
          <w:rFonts w:asciiTheme="majorHAnsi" w:hAnsiTheme="majorHAnsi"/>
          <w:spacing w:val="-1"/>
        </w:rPr>
        <w:t xml:space="preserve"> </w:t>
      </w:r>
      <w:r w:rsidRPr="007425A8">
        <w:rPr>
          <w:rFonts w:asciiTheme="majorHAnsi" w:hAnsiTheme="majorHAnsi"/>
        </w:rPr>
        <w:t>that</w:t>
      </w:r>
      <w:r w:rsidRPr="007425A8">
        <w:rPr>
          <w:rFonts w:asciiTheme="majorHAnsi" w:hAnsiTheme="majorHAnsi"/>
          <w:spacing w:val="-1"/>
        </w:rPr>
        <w:t xml:space="preserve"> </w:t>
      </w:r>
      <w:r w:rsidRPr="007425A8">
        <w:rPr>
          <w:rFonts w:asciiTheme="majorHAnsi" w:hAnsiTheme="majorHAnsi"/>
        </w:rPr>
        <w:t>submits the</w:t>
      </w:r>
      <w:r w:rsidRPr="007425A8">
        <w:rPr>
          <w:rFonts w:asciiTheme="majorHAnsi" w:hAnsiTheme="majorHAnsi"/>
          <w:spacing w:val="1"/>
        </w:rPr>
        <w:t xml:space="preserve"> </w:t>
      </w:r>
      <w:r w:rsidRPr="007425A8">
        <w:rPr>
          <w:rFonts w:asciiTheme="majorHAnsi" w:hAnsiTheme="majorHAnsi"/>
        </w:rPr>
        <w:t>bid)</w:t>
      </w:r>
    </w:p>
    <w:p w:rsidR="007425A8" w:rsidRDefault="007425A8" w:rsidP="00132004">
      <w:pPr>
        <w:pStyle w:val="Default"/>
        <w:jc w:val="center"/>
        <w:rPr>
          <w:rFonts w:asciiTheme="majorHAnsi" w:hAnsiTheme="majorHAnsi"/>
          <w:b/>
          <w:bCs/>
        </w:rPr>
      </w:pPr>
    </w:p>
    <w:p w:rsidR="007425A8" w:rsidRDefault="007425A8" w:rsidP="00132004">
      <w:pPr>
        <w:pStyle w:val="Default"/>
        <w:jc w:val="center"/>
        <w:rPr>
          <w:rFonts w:asciiTheme="majorHAnsi" w:hAnsiTheme="majorHAnsi"/>
          <w:b/>
          <w:bCs/>
        </w:rPr>
      </w:pPr>
    </w:p>
    <w:p w:rsidR="007425A8" w:rsidRDefault="007425A8" w:rsidP="00132004">
      <w:pPr>
        <w:pStyle w:val="Default"/>
        <w:jc w:val="center"/>
        <w:rPr>
          <w:rFonts w:asciiTheme="majorHAnsi" w:hAnsiTheme="majorHAnsi"/>
          <w:b/>
          <w:bCs/>
        </w:rPr>
      </w:pPr>
    </w:p>
    <w:p w:rsidR="007425A8" w:rsidRDefault="007425A8" w:rsidP="00132004">
      <w:pPr>
        <w:pStyle w:val="Default"/>
        <w:jc w:val="center"/>
        <w:rPr>
          <w:rFonts w:asciiTheme="majorHAnsi" w:hAnsiTheme="majorHAnsi"/>
          <w:b/>
          <w:bCs/>
        </w:rPr>
      </w:pPr>
    </w:p>
    <w:p w:rsidR="007425A8" w:rsidRDefault="007425A8" w:rsidP="00132004">
      <w:pPr>
        <w:pStyle w:val="Default"/>
        <w:jc w:val="center"/>
        <w:rPr>
          <w:rFonts w:asciiTheme="majorHAnsi" w:hAnsiTheme="majorHAnsi"/>
          <w:b/>
          <w:bCs/>
        </w:rPr>
      </w:pPr>
    </w:p>
    <w:p w:rsidR="007425A8" w:rsidRDefault="007425A8" w:rsidP="00132004">
      <w:pPr>
        <w:pStyle w:val="Default"/>
        <w:jc w:val="center"/>
        <w:rPr>
          <w:rFonts w:asciiTheme="majorHAnsi" w:hAnsiTheme="majorHAnsi"/>
          <w:b/>
          <w:bCs/>
        </w:rPr>
      </w:pPr>
    </w:p>
    <w:p w:rsidR="007425A8" w:rsidRDefault="007425A8" w:rsidP="00132004">
      <w:pPr>
        <w:pStyle w:val="Default"/>
        <w:jc w:val="center"/>
        <w:rPr>
          <w:rFonts w:asciiTheme="majorHAnsi" w:hAnsiTheme="majorHAnsi"/>
          <w:b/>
          <w:bCs/>
        </w:rPr>
      </w:pPr>
    </w:p>
    <w:p w:rsidR="007425A8" w:rsidRDefault="007425A8" w:rsidP="00132004">
      <w:pPr>
        <w:pStyle w:val="Default"/>
        <w:jc w:val="center"/>
        <w:rPr>
          <w:rFonts w:asciiTheme="majorHAnsi" w:hAnsiTheme="majorHAnsi"/>
          <w:b/>
          <w:bCs/>
        </w:rPr>
      </w:pPr>
    </w:p>
    <w:p w:rsidR="007425A8" w:rsidRDefault="007425A8" w:rsidP="00132004">
      <w:pPr>
        <w:pStyle w:val="Default"/>
        <w:jc w:val="center"/>
        <w:rPr>
          <w:rFonts w:asciiTheme="majorHAnsi" w:hAnsiTheme="majorHAnsi"/>
          <w:b/>
          <w:bCs/>
        </w:rPr>
      </w:pPr>
    </w:p>
    <w:p w:rsidR="007425A8" w:rsidRDefault="007425A8" w:rsidP="00132004">
      <w:pPr>
        <w:pStyle w:val="Default"/>
        <w:jc w:val="center"/>
        <w:rPr>
          <w:rFonts w:asciiTheme="majorHAnsi" w:hAnsiTheme="majorHAnsi"/>
          <w:b/>
          <w:bCs/>
        </w:rPr>
      </w:pPr>
    </w:p>
    <w:p w:rsidR="007425A8" w:rsidRDefault="007425A8" w:rsidP="00132004">
      <w:pPr>
        <w:pStyle w:val="Default"/>
        <w:jc w:val="center"/>
        <w:rPr>
          <w:rFonts w:asciiTheme="majorHAnsi" w:hAnsiTheme="majorHAnsi"/>
          <w:b/>
          <w:bCs/>
        </w:rPr>
      </w:pPr>
    </w:p>
    <w:p w:rsidR="007425A8" w:rsidRDefault="007425A8" w:rsidP="00132004">
      <w:pPr>
        <w:pStyle w:val="Default"/>
        <w:jc w:val="center"/>
        <w:rPr>
          <w:rFonts w:asciiTheme="majorHAnsi" w:hAnsiTheme="majorHAnsi"/>
          <w:b/>
          <w:bCs/>
        </w:rPr>
      </w:pPr>
    </w:p>
    <w:p w:rsidR="007425A8" w:rsidRDefault="007425A8" w:rsidP="00132004">
      <w:pPr>
        <w:pStyle w:val="Default"/>
        <w:jc w:val="center"/>
        <w:rPr>
          <w:rFonts w:asciiTheme="majorHAnsi" w:hAnsiTheme="majorHAnsi"/>
          <w:b/>
          <w:bCs/>
        </w:rPr>
      </w:pPr>
    </w:p>
    <w:p w:rsidR="007425A8" w:rsidRDefault="007425A8" w:rsidP="00132004">
      <w:pPr>
        <w:pStyle w:val="Default"/>
        <w:jc w:val="center"/>
        <w:rPr>
          <w:rFonts w:asciiTheme="majorHAnsi" w:hAnsiTheme="majorHAnsi"/>
          <w:b/>
          <w:bCs/>
        </w:rPr>
      </w:pPr>
    </w:p>
    <w:p w:rsidR="007425A8" w:rsidRDefault="007425A8" w:rsidP="00132004">
      <w:pPr>
        <w:pStyle w:val="Default"/>
        <w:jc w:val="center"/>
        <w:rPr>
          <w:rFonts w:asciiTheme="majorHAnsi" w:hAnsiTheme="majorHAnsi"/>
          <w:b/>
          <w:bCs/>
        </w:rPr>
      </w:pPr>
    </w:p>
    <w:p w:rsidR="007425A8" w:rsidRDefault="007425A8" w:rsidP="00132004">
      <w:pPr>
        <w:pStyle w:val="Default"/>
        <w:jc w:val="center"/>
        <w:rPr>
          <w:rFonts w:asciiTheme="majorHAnsi" w:hAnsiTheme="majorHAnsi"/>
          <w:b/>
          <w:bCs/>
        </w:rPr>
      </w:pPr>
    </w:p>
    <w:p w:rsidR="007425A8" w:rsidRDefault="007425A8" w:rsidP="00132004">
      <w:pPr>
        <w:pStyle w:val="Default"/>
        <w:jc w:val="center"/>
        <w:rPr>
          <w:rFonts w:asciiTheme="majorHAnsi" w:hAnsiTheme="majorHAnsi"/>
          <w:b/>
          <w:bCs/>
        </w:rPr>
      </w:pPr>
    </w:p>
    <w:p w:rsidR="007425A8" w:rsidRDefault="007425A8" w:rsidP="00132004">
      <w:pPr>
        <w:pStyle w:val="Default"/>
        <w:jc w:val="center"/>
        <w:rPr>
          <w:rFonts w:asciiTheme="majorHAnsi" w:hAnsiTheme="majorHAnsi"/>
          <w:b/>
          <w:bCs/>
        </w:rPr>
      </w:pPr>
    </w:p>
    <w:p w:rsidR="007425A8" w:rsidRDefault="007425A8" w:rsidP="00132004">
      <w:pPr>
        <w:pStyle w:val="Default"/>
        <w:jc w:val="center"/>
        <w:rPr>
          <w:rFonts w:asciiTheme="majorHAnsi" w:hAnsiTheme="majorHAnsi"/>
          <w:b/>
          <w:bCs/>
        </w:rPr>
      </w:pPr>
    </w:p>
    <w:p w:rsidR="007425A8" w:rsidRDefault="007425A8" w:rsidP="00132004">
      <w:pPr>
        <w:pStyle w:val="Default"/>
        <w:jc w:val="center"/>
        <w:rPr>
          <w:rFonts w:asciiTheme="majorHAnsi" w:hAnsiTheme="majorHAnsi"/>
          <w:b/>
          <w:bCs/>
        </w:rPr>
      </w:pPr>
    </w:p>
    <w:p w:rsidR="007425A8" w:rsidRDefault="007425A8" w:rsidP="00132004">
      <w:pPr>
        <w:pStyle w:val="Default"/>
        <w:jc w:val="center"/>
        <w:rPr>
          <w:rFonts w:asciiTheme="majorHAnsi" w:hAnsiTheme="majorHAnsi"/>
          <w:b/>
          <w:bCs/>
        </w:rPr>
      </w:pPr>
    </w:p>
    <w:p w:rsidR="007425A8" w:rsidRDefault="007425A8" w:rsidP="00132004">
      <w:pPr>
        <w:pStyle w:val="Default"/>
        <w:jc w:val="center"/>
        <w:rPr>
          <w:rFonts w:asciiTheme="majorHAnsi" w:hAnsiTheme="majorHAnsi"/>
          <w:b/>
          <w:bCs/>
        </w:rPr>
      </w:pPr>
    </w:p>
    <w:p w:rsidR="007425A8" w:rsidRDefault="007425A8" w:rsidP="00132004">
      <w:pPr>
        <w:pStyle w:val="Default"/>
        <w:jc w:val="center"/>
        <w:rPr>
          <w:rFonts w:asciiTheme="majorHAnsi" w:hAnsiTheme="majorHAnsi"/>
          <w:b/>
          <w:bCs/>
        </w:rPr>
      </w:pPr>
    </w:p>
    <w:p w:rsidR="007425A8" w:rsidRDefault="007425A8" w:rsidP="00132004">
      <w:pPr>
        <w:pStyle w:val="Default"/>
        <w:jc w:val="center"/>
        <w:rPr>
          <w:rFonts w:asciiTheme="majorHAnsi" w:hAnsiTheme="majorHAnsi"/>
          <w:b/>
          <w:bCs/>
        </w:rPr>
      </w:pPr>
    </w:p>
    <w:p w:rsidR="007425A8" w:rsidRDefault="007425A8" w:rsidP="00132004">
      <w:pPr>
        <w:pStyle w:val="Default"/>
        <w:jc w:val="center"/>
        <w:rPr>
          <w:rFonts w:asciiTheme="majorHAnsi" w:hAnsiTheme="majorHAnsi"/>
          <w:b/>
          <w:bCs/>
        </w:rPr>
      </w:pPr>
    </w:p>
    <w:p w:rsidR="007425A8" w:rsidRDefault="007425A8" w:rsidP="00132004">
      <w:pPr>
        <w:pStyle w:val="Default"/>
        <w:jc w:val="center"/>
        <w:rPr>
          <w:rFonts w:asciiTheme="majorHAnsi" w:hAnsiTheme="majorHAnsi"/>
          <w:b/>
          <w:bCs/>
        </w:rPr>
      </w:pPr>
    </w:p>
    <w:p w:rsidR="007425A8" w:rsidRDefault="007425A8" w:rsidP="00132004">
      <w:pPr>
        <w:pStyle w:val="Default"/>
        <w:jc w:val="center"/>
        <w:rPr>
          <w:rFonts w:asciiTheme="majorHAnsi" w:hAnsiTheme="majorHAnsi"/>
          <w:b/>
          <w:bCs/>
        </w:rPr>
      </w:pPr>
    </w:p>
    <w:p w:rsidR="007425A8" w:rsidRDefault="007425A8" w:rsidP="00132004">
      <w:pPr>
        <w:pStyle w:val="Default"/>
        <w:jc w:val="center"/>
        <w:rPr>
          <w:rFonts w:asciiTheme="majorHAnsi" w:hAnsiTheme="majorHAnsi"/>
          <w:b/>
          <w:bCs/>
        </w:rPr>
      </w:pPr>
    </w:p>
    <w:p w:rsidR="007425A8" w:rsidRDefault="007425A8" w:rsidP="00132004">
      <w:pPr>
        <w:pStyle w:val="Default"/>
        <w:jc w:val="center"/>
        <w:rPr>
          <w:rFonts w:asciiTheme="majorHAnsi" w:hAnsiTheme="majorHAnsi"/>
          <w:b/>
          <w:bCs/>
        </w:rPr>
      </w:pPr>
    </w:p>
    <w:p w:rsidR="007425A8" w:rsidRDefault="007425A8" w:rsidP="00132004">
      <w:pPr>
        <w:pStyle w:val="Default"/>
        <w:jc w:val="center"/>
        <w:rPr>
          <w:rFonts w:asciiTheme="majorHAnsi" w:hAnsiTheme="majorHAnsi"/>
          <w:b/>
          <w:bCs/>
        </w:rPr>
      </w:pPr>
    </w:p>
    <w:p w:rsidR="007425A8" w:rsidRDefault="007425A8" w:rsidP="00132004">
      <w:pPr>
        <w:pStyle w:val="Default"/>
        <w:jc w:val="center"/>
        <w:rPr>
          <w:rFonts w:asciiTheme="majorHAnsi" w:hAnsiTheme="majorHAnsi"/>
          <w:b/>
          <w:bCs/>
        </w:rPr>
      </w:pPr>
    </w:p>
    <w:p w:rsidR="007425A8" w:rsidRDefault="007425A8" w:rsidP="00132004">
      <w:pPr>
        <w:pStyle w:val="Default"/>
        <w:jc w:val="center"/>
        <w:rPr>
          <w:rFonts w:asciiTheme="majorHAnsi" w:hAnsiTheme="majorHAnsi"/>
          <w:b/>
          <w:bCs/>
        </w:rPr>
      </w:pPr>
    </w:p>
    <w:p w:rsidR="007425A8" w:rsidRDefault="007425A8" w:rsidP="00132004">
      <w:pPr>
        <w:pStyle w:val="Default"/>
        <w:jc w:val="center"/>
        <w:rPr>
          <w:rFonts w:asciiTheme="majorHAnsi" w:hAnsiTheme="majorHAnsi"/>
          <w:b/>
          <w:bCs/>
        </w:rPr>
      </w:pPr>
    </w:p>
    <w:p w:rsidR="007425A8" w:rsidRDefault="007425A8" w:rsidP="00132004">
      <w:pPr>
        <w:pStyle w:val="Default"/>
        <w:jc w:val="center"/>
        <w:rPr>
          <w:rFonts w:asciiTheme="majorHAnsi" w:hAnsiTheme="majorHAnsi"/>
          <w:b/>
          <w:bCs/>
        </w:rPr>
      </w:pPr>
    </w:p>
    <w:p w:rsidR="007425A8" w:rsidRDefault="007425A8" w:rsidP="00132004">
      <w:pPr>
        <w:pStyle w:val="Default"/>
        <w:jc w:val="center"/>
        <w:rPr>
          <w:rFonts w:asciiTheme="majorHAnsi" w:hAnsiTheme="majorHAnsi"/>
          <w:b/>
          <w:bCs/>
        </w:rPr>
      </w:pPr>
    </w:p>
    <w:p w:rsidR="007425A8" w:rsidRDefault="007425A8" w:rsidP="00132004">
      <w:pPr>
        <w:pStyle w:val="Default"/>
        <w:jc w:val="center"/>
        <w:rPr>
          <w:rFonts w:asciiTheme="majorHAnsi" w:hAnsiTheme="majorHAnsi"/>
          <w:b/>
          <w:bCs/>
        </w:rPr>
      </w:pPr>
    </w:p>
    <w:p w:rsidR="007425A8" w:rsidRDefault="007425A8" w:rsidP="00132004">
      <w:pPr>
        <w:pStyle w:val="Default"/>
        <w:jc w:val="center"/>
        <w:rPr>
          <w:rFonts w:asciiTheme="majorHAnsi" w:hAnsiTheme="majorHAnsi"/>
          <w:b/>
          <w:bCs/>
        </w:rPr>
      </w:pPr>
    </w:p>
    <w:p w:rsidR="007425A8" w:rsidRDefault="007425A8" w:rsidP="00132004">
      <w:pPr>
        <w:pStyle w:val="Default"/>
        <w:jc w:val="center"/>
        <w:rPr>
          <w:rFonts w:asciiTheme="majorHAnsi" w:hAnsiTheme="majorHAnsi"/>
          <w:b/>
          <w:bCs/>
        </w:rPr>
      </w:pPr>
    </w:p>
    <w:p w:rsidR="007425A8" w:rsidRDefault="007425A8" w:rsidP="00132004">
      <w:pPr>
        <w:pStyle w:val="Default"/>
        <w:jc w:val="center"/>
        <w:rPr>
          <w:rFonts w:asciiTheme="majorHAnsi" w:hAnsiTheme="majorHAnsi"/>
          <w:b/>
          <w:bCs/>
        </w:rPr>
      </w:pPr>
    </w:p>
    <w:p w:rsidR="007425A8" w:rsidRDefault="007425A8" w:rsidP="00132004">
      <w:pPr>
        <w:pStyle w:val="Default"/>
        <w:jc w:val="center"/>
        <w:rPr>
          <w:rFonts w:asciiTheme="majorHAnsi" w:hAnsiTheme="majorHAnsi"/>
          <w:b/>
          <w:bCs/>
        </w:rPr>
      </w:pPr>
    </w:p>
    <w:p w:rsidR="007425A8" w:rsidRDefault="007425A8" w:rsidP="00132004">
      <w:pPr>
        <w:pStyle w:val="Default"/>
        <w:jc w:val="center"/>
        <w:rPr>
          <w:rFonts w:asciiTheme="majorHAnsi" w:hAnsiTheme="majorHAnsi"/>
          <w:b/>
          <w:bCs/>
        </w:rPr>
      </w:pPr>
    </w:p>
    <w:p w:rsidR="007425A8" w:rsidRDefault="007425A8" w:rsidP="00132004">
      <w:pPr>
        <w:pStyle w:val="Default"/>
        <w:jc w:val="center"/>
        <w:rPr>
          <w:rFonts w:asciiTheme="majorHAnsi" w:hAnsiTheme="majorHAnsi"/>
          <w:b/>
          <w:bCs/>
        </w:rPr>
      </w:pPr>
    </w:p>
    <w:p w:rsidR="007425A8" w:rsidRDefault="007425A8" w:rsidP="00132004">
      <w:pPr>
        <w:pStyle w:val="Default"/>
        <w:jc w:val="center"/>
        <w:rPr>
          <w:rFonts w:asciiTheme="majorHAnsi" w:hAnsiTheme="majorHAnsi"/>
          <w:b/>
          <w:bCs/>
        </w:rPr>
      </w:pPr>
    </w:p>
    <w:p w:rsidR="007425A8" w:rsidRDefault="007425A8" w:rsidP="00132004">
      <w:pPr>
        <w:pStyle w:val="Default"/>
        <w:jc w:val="center"/>
        <w:rPr>
          <w:rFonts w:asciiTheme="majorHAnsi" w:hAnsiTheme="majorHAnsi"/>
          <w:b/>
          <w:bCs/>
        </w:rPr>
      </w:pPr>
    </w:p>
    <w:p w:rsidR="007425A8" w:rsidRDefault="007425A8" w:rsidP="00132004">
      <w:pPr>
        <w:pStyle w:val="Default"/>
        <w:jc w:val="center"/>
        <w:rPr>
          <w:rFonts w:asciiTheme="majorHAnsi" w:hAnsiTheme="majorHAnsi"/>
          <w:b/>
          <w:bCs/>
        </w:rPr>
      </w:pPr>
    </w:p>
    <w:p w:rsidR="007425A8" w:rsidRDefault="007425A8" w:rsidP="00132004">
      <w:pPr>
        <w:pStyle w:val="Default"/>
        <w:jc w:val="center"/>
        <w:rPr>
          <w:rFonts w:asciiTheme="majorHAnsi" w:hAnsiTheme="majorHAnsi"/>
          <w:b/>
          <w:bCs/>
        </w:rPr>
      </w:pPr>
    </w:p>
    <w:p w:rsidR="00132004" w:rsidRPr="007425A8" w:rsidRDefault="00132004" w:rsidP="00132004">
      <w:pPr>
        <w:pStyle w:val="Default"/>
        <w:pageBreakBefore/>
        <w:jc w:val="center"/>
        <w:rPr>
          <w:rFonts w:asciiTheme="majorHAnsi" w:hAnsiTheme="majorHAnsi"/>
        </w:rPr>
      </w:pPr>
      <w:r w:rsidRPr="007425A8">
        <w:rPr>
          <w:rFonts w:asciiTheme="majorHAnsi" w:hAnsiTheme="majorHAnsi"/>
          <w:b/>
          <w:bCs/>
        </w:rPr>
        <w:lastRenderedPageBreak/>
        <w:t>Annexure-</w:t>
      </w:r>
      <w:r w:rsidR="003731AB">
        <w:rPr>
          <w:rFonts w:asciiTheme="majorHAnsi" w:hAnsiTheme="majorHAnsi"/>
          <w:b/>
          <w:bCs/>
        </w:rPr>
        <w:t>II</w:t>
      </w:r>
    </w:p>
    <w:p w:rsidR="00132004" w:rsidRPr="007425A8" w:rsidRDefault="00132004" w:rsidP="00132004">
      <w:pPr>
        <w:pStyle w:val="Default"/>
        <w:rPr>
          <w:rFonts w:asciiTheme="majorHAnsi" w:hAnsiTheme="majorHAnsi"/>
          <w:b/>
          <w:bCs/>
        </w:rPr>
      </w:pPr>
    </w:p>
    <w:p w:rsidR="00132004" w:rsidRPr="007425A8" w:rsidRDefault="00132004" w:rsidP="00132004">
      <w:pPr>
        <w:pStyle w:val="Default"/>
        <w:rPr>
          <w:rFonts w:asciiTheme="majorHAnsi" w:hAnsiTheme="majorHAnsi"/>
        </w:rPr>
      </w:pPr>
      <w:r w:rsidRPr="007425A8">
        <w:rPr>
          <w:rFonts w:asciiTheme="majorHAnsi" w:hAnsiTheme="majorHAnsi"/>
          <w:b/>
          <w:bCs/>
        </w:rPr>
        <w:t xml:space="preserve">Format for declaration by the Bidder for Code of Integrity &amp; conflict of interest </w:t>
      </w:r>
    </w:p>
    <w:p w:rsidR="00132004" w:rsidRPr="007425A8" w:rsidRDefault="00132004" w:rsidP="00132004">
      <w:pPr>
        <w:pStyle w:val="Default"/>
        <w:jc w:val="center"/>
        <w:rPr>
          <w:rFonts w:asciiTheme="majorHAnsi" w:hAnsiTheme="majorHAnsi"/>
        </w:rPr>
      </w:pPr>
      <w:r w:rsidRPr="007425A8">
        <w:rPr>
          <w:rFonts w:asciiTheme="majorHAnsi" w:hAnsiTheme="majorHAnsi"/>
          <w:b/>
          <w:bCs/>
        </w:rPr>
        <w:t>(On the Letter Head of the Bidder)</w:t>
      </w:r>
    </w:p>
    <w:p w:rsidR="00132004" w:rsidRPr="007425A8" w:rsidRDefault="00132004" w:rsidP="00132004">
      <w:pPr>
        <w:pStyle w:val="Default"/>
        <w:rPr>
          <w:rFonts w:asciiTheme="majorHAnsi" w:hAnsiTheme="majorHAnsi"/>
        </w:rPr>
      </w:pPr>
    </w:p>
    <w:p w:rsidR="00132004" w:rsidRPr="007425A8" w:rsidRDefault="00132004" w:rsidP="00132004">
      <w:pPr>
        <w:pStyle w:val="Default"/>
        <w:rPr>
          <w:rFonts w:asciiTheme="majorHAnsi" w:hAnsiTheme="majorHAnsi"/>
        </w:rPr>
      </w:pPr>
    </w:p>
    <w:p w:rsidR="00132004" w:rsidRPr="007425A8" w:rsidRDefault="00132004" w:rsidP="00132004">
      <w:pPr>
        <w:pStyle w:val="Default"/>
        <w:rPr>
          <w:rFonts w:asciiTheme="majorHAnsi" w:hAnsiTheme="majorHAnsi"/>
        </w:rPr>
      </w:pPr>
    </w:p>
    <w:p w:rsidR="00132004" w:rsidRPr="007425A8" w:rsidRDefault="00132004" w:rsidP="00132004">
      <w:pPr>
        <w:pStyle w:val="Default"/>
        <w:rPr>
          <w:rFonts w:asciiTheme="majorHAnsi" w:hAnsiTheme="majorHAnsi"/>
        </w:rPr>
      </w:pPr>
    </w:p>
    <w:p w:rsidR="00132004" w:rsidRPr="007425A8" w:rsidRDefault="00132004" w:rsidP="00132004">
      <w:pPr>
        <w:pStyle w:val="Default"/>
        <w:rPr>
          <w:rFonts w:asciiTheme="majorHAnsi" w:hAnsiTheme="majorHAnsi"/>
        </w:rPr>
      </w:pPr>
      <w:r w:rsidRPr="007425A8">
        <w:rPr>
          <w:rFonts w:asciiTheme="majorHAnsi" w:hAnsiTheme="majorHAnsi"/>
        </w:rPr>
        <w:t xml:space="preserve">No: ______________________ Date _________________ </w:t>
      </w:r>
    </w:p>
    <w:p w:rsidR="00132004" w:rsidRPr="007425A8" w:rsidRDefault="00132004" w:rsidP="00132004">
      <w:pPr>
        <w:pStyle w:val="Default"/>
        <w:rPr>
          <w:rFonts w:asciiTheme="majorHAnsi" w:hAnsiTheme="majorHAnsi"/>
        </w:rPr>
      </w:pPr>
      <w:r w:rsidRPr="007425A8">
        <w:rPr>
          <w:rFonts w:asciiTheme="majorHAnsi" w:hAnsiTheme="majorHAnsi"/>
        </w:rPr>
        <w:t xml:space="preserve">To, </w:t>
      </w:r>
    </w:p>
    <w:p w:rsidR="00132004" w:rsidRPr="007425A8" w:rsidRDefault="00132004" w:rsidP="00132004">
      <w:pPr>
        <w:pStyle w:val="Default"/>
        <w:rPr>
          <w:rFonts w:asciiTheme="majorHAnsi" w:hAnsiTheme="majorHAnsi"/>
        </w:rPr>
      </w:pPr>
      <w:r w:rsidRPr="007425A8">
        <w:rPr>
          <w:rFonts w:asciiTheme="majorHAnsi" w:hAnsiTheme="majorHAnsi"/>
        </w:rPr>
        <w:t xml:space="preserve">______________________________ </w:t>
      </w:r>
    </w:p>
    <w:p w:rsidR="00132004" w:rsidRPr="007425A8" w:rsidRDefault="00132004" w:rsidP="00132004">
      <w:pPr>
        <w:pStyle w:val="Default"/>
        <w:rPr>
          <w:rFonts w:asciiTheme="majorHAnsi" w:hAnsiTheme="majorHAnsi"/>
        </w:rPr>
      </w:pPr>
      <w:r w:rsidRPr="007425A8">
        <w:rPr>
          <w:rFonts w:asciiTheme="majorHAnsi" w:hAnsiTheme="majorHAnsi"/>
        </w:rPr>
        <w:t xml:space="preserve">______________________________ </w:t>
      </w:r>
    </w:p>
    <w:p w:rsidR="00132004" w:rsidRPr="007425A8" w:rsidRDefault="00132004" w:rsidP="00132004">
      <w:pPr>
        <w:pStyle w:val="Default"/>
        <w:rPr>
          <w:rFonts w:asciiTheme="majorHAnsi" w:hAnsiTheme="majorHAnsi"/>
        </w:rPr>
      </w:pPr>
      <w:r w:rsidRPr="007425A8">
        <w:rPr>
          <w:rFonts w:asciiTheme="majorHAnsi" w:hAnsiTheme="majorHAnsi"/>
        </w:rPr>
        <w:t xml:space="preserve">(Name &amp; address of the Purchaser) </w:t>
      </w:r>
    </w:p>
    <w:p w:rsidR="00132004" w:rsidRPr="007425A8" w:rsidRDefault="00132004" w:rsidP="00132004">
      <w:pPr>
        <w:pStyle w:val="Default"/>
        <w:rPr>
          <w:rFonts w:asciiTheme="majorHAnsi" w:hAnsiTheme="majorHAnsi"/>
        </w:rPr>
      </w:pPr>
    </w:p>
    <w:p w:rsidR="00132004" w:rsidRPr="007425A8" w:rsidRDefault="00132004" w:rsidP="00132004">
      <w:pPr>
        <w:pStyle w:val="Default"/>
        <w:jc w:val="both"/>
        <w:rPr>
          <w:rFonts w:asciiTheme="majorHAnsi" w:hAnsiTheme="majorHAnsi"/>
        </w:rPr>
      </w:pPr>
      <w:r w:rsidRPr="007425A8">
        <w:rPr>
          <w:rFonts w:asciiTheme="majorHAnsi" w:hAnsiTheme="majorHAnsi"/>
        </w:rPr>
        <w:t xml:space="preserve">Sir, </w:t>
      </w:r>
    </w:p>
    <w:p w:rsidR="00132004" w:rsidRPr="007425A8" w:rsidRDefault="00132004" w:rsidP="00132004">
      <w:pPr>
        <w:pStyle w:val="Default"/>
        <w:jc w:val="both"/>
        <w:rPr>
          <w:rFonts w:asciiTheme="majorHAnsi" w:hAnsiTheme="majorHAnsi"/>
        </w:rPr>
      </w:pPr>
      <w:r w:rsidRPr="007425A8">
        <w:rPr>
          <w:rFonts w:asciiTheme="majorHAnsi" w:hAnsiTheme="majorHAnsi"/>
        </w:rPr>
        <w:t xml:space="preserve">With reference to your Tender No.________________ dated _____________ I/We hereby declare that we shall abide by the Code of Integrity for Public Procurement as mentioned under Para 1.3.0 of ITB of your Tender document and have no conflict of interest. </w:t>
      </w:r>
    </w:p>
    <w:p w:rsidR="00132004" w:rsidRPr="007425A8" w:rsidRDefault="00132004" w:rsidP="00132004">
      <w:pPr>
        <w:pStyle w:val="Default"/>
        <w:jc w:val="both"/>
        <w:rPr>
          <w:rFonts w:asciiTheme="majorHAnsi" w:hAnsiTheme="majorHAnsi"/>
        </w:rPr>
      </w:pPr>
      <w:r w:rsidRPr="007425A8">
        <w:rPr>
          <w:rFonts w:asciiTheme="majorHAnsi" w:hAnsiTheme="majorHAnsi"/>
        </w:rPr>
        <w:t xml:space="preserve">It is certified that we are not associated, or have been associated in the past, directly or indirectly, with a firm or any of its affiliates which have been engaged by the Purchaser to provide consulting services for the preparation of the design, specifications, and other documents to be used for the procurement of the </w:t>
      </w:r>
      <w:r w:rsidR="003731AB">
        <w:rPr>
          <w:rFonts w:asciiTheme="majorHAnsi" w:hAnsiTheme="majorHAnsi"/>
        </w:rPr>
        <w:t>service</w:t>
      </w:r>
      <w:r w:rsidRPr="007425A8">
        <w:rPr>
          <w:rFonts w:asciiTheme="majorHAnsi" w:hAnsiTheme="majorHAnsi"/>
        </w:rPr>
        <w:t xml:space="preserve"> under this Invitation of Bids / Tender. The details of any previous transgressions of the code of integrity with any entity in any country during the last three years or of being debarred by any other Procuring Entity are as under: </w:t>
      </w:r>
    </w:p>
    <w:p w:rsidR="00132004" w:rsidRPr="007425A8" w:rsidRDefault="00132004" w:rsidP="00132004">
      <w:pPr>
        <w:pStyle w:val="Default"/>
        <w:jc w:val="both"/>
        <w:rPr>
          <w:rFonts w:asciiTheme="majorHAnsi" w:hAnsiTheme="majorHAnsi"/>
        </w:rPr>
      </w:pPr>
      <w:r w:rsidRPr="007425A8">
        <w:rPr>
          <w:rFonts w:asciiTheme="majorHAnsi" w:hAnsiTheme="majorHAnsi"/>
        </w:rPr>
        <w:t xml:space="preserve">a </w:t>
      </w:r>
    </w:p>
    <w:p w:rsidR="00132004" w:rsidRPr="007425A8" w:rsidRDefault="00132004" w:rsidP="00132004">
      <w:pPr>
        <w:pStyle w:val="Default"/>
        <w:rPr>
          <w:rFonts w:asciiTheme="majorHAnsi" w:hAnsiTheme="majorHAnsi"/>
        </w:rPr>
      </w:pPr>
      <w:r w:rsidRPr="007425A8">
        <w:rPr>
          <w:rFonts w:asciiTheme="majorHAnsi" w:hAnsiTheme="majorHAnsi"/>
        </w:rPr>
        <w:t xml:space="preserve">b </w:t>
      </w:r>
    </w:p>
    <w:p w:rsidR="00132004" w:rsidRPr="007425A8" w:rsidRDefault="00132004" w:rsidP="00132004">
      <w:pPr>
        <w:pStyle w:val="Default"/>
        <w:rPr>
          <w:rFonts w:asciiTheme="majorHAnsi" w:hAnsiTheme="majorHAnsi"/>
        </w:rPr>
      </w:pPr>
      <w:r w:rsidRPr="007425A8">
        <w:rPr>
          <w:rFonts w:asciiTheme="majorHAnsi" w:hAnsiTheme="majorHAnsi"/>
        </w:rPr>
        <w:t xml:space="preserve">c </w:t>
      </w:r>
    </w:p>
    <w:p w:rsidR="00132004" w:rsidRPr="007425A8" w:rsidRDefault="00132004" w:rsidP="00132004">
      <w:pPr>
        <w:pStyle w:val="Default"/>
        <w:rPr>
          <w:rFonts w:asciiTheme="majorHAnsi" w:hAnsiTheme="majorHAnsi"/>
        </w:rPr>
      </w:pPr>
      <w:r w:rsidRPr="007425A8">
        <w:rPr>
          <w:rFonts w:asciiTheme="majorHAnsi" w:hAnsiTheme="majorHAnsi"/>
        </w:rPr>
        <w:t xml:space="preserve">We undertake that we shall be liable for any punitive action in case of transgression/ contravention of this code. </w:t>
      </w:r>
    </w:p>
    <w:p w:rsidR="00132004" w:rsidRPr="007425A8" w:rsidRDefault="00132004" w:rsidP="00132004">
      <w:pPr>
        <w:pStyle w:val="Default"/>
        <w:rPr>
          <w:rFonts w:asciiTheme="majorHAnsi" w:hAnsiTheme="majorHAnsi"/>
        </w:rPr>
      </w:pPr>
      <w:r w:rsidRPr="007425A8">
        <w:rPr>
          <w:rFonts w:asciiTheme="majorHAnsi" w:hAnsiTheme="majorHAnsi"/>
        </w:rPr>
        <w:t xml:space="preserve">Thanking you, </w:t>
      </w:r>
    </w:p>
    <w:p w:rsidR="00132004" w:rsidRPr="007425A8" w:rsidRDefault="00132004" w:rsidP="00132004">
      <w:pPr>
        <w:pStyle w:val="Default"/>
        <w:rPr>
          <w:rFonts w:asciiTheme="majorHAnsi" w:hAnsiTheme="majorHAnsi"/>
        </w:rPr>
      </w:pPr>
      <w:r w:rsidRPr="007425A8">
        <w:rPr>
          <w:rFonts w:asciiTheme="majorHAnsi" w:hAnsiTheme="majorHAnsi"/>
        </w:rPr>
        <w:t xml:space="preserve">Yours sincerely, </w:t>
      </w:r>
    </w:p>
    <w:p w:rsidR="00132004" w:rsidRPr="007425A8" w:rsidRDefault="00132004" w:rsidP="00132004">
      <w:pPr>
        <w:pStyle w:val="Default"/>
        <w:rPr>
          <w:rFonts w:asciiTheme="majorHAnsi" w:hAnsiTheme="majorHAnsi"/>
        </w:rPr>
      </w:pPr>
      <w:r w:rsidRPr="007425A8">
        <w:rPr>
          <w:rFonts w:asciiTheme="majorHAnsi" w:hAnsiTheme="majorHAnsi"/>
        </w:rPr>
        <w:t xml:space="preserve">Signature </w:t>
      </w:r>
    </w:p>
    <w:p w:rsidR="00132004" w:rsidRPr="007425A8" w:rsidRDefault="00132004" w:rsidP="00132004">
      <w:pPr>
        <w:pStyle w:val="Default"/>
        <w:rPr>
          <w:rFonts w:asciiTheme="majorHAnsi" w:hAnsiTheme="majorHAnsi"/>
        </w:rPr>
      </w:pPr>
      <w:r w:rsidRPr="007425A8">
        <w:rPr>
          <w:rFonts w:asciiTheme="majorHAnsi" w:hAnsiTheme="majorHAnsi"/>
        </w:rPr>
        <w:t xml:space="preserve">(Name of the Authorized Signatory) </w:t>
      </w:r>
    </w:p>
    <w:p w:rsidR="00F23141" w:rsidRDefault="00132004" w:rsidP="00132004">
      <w:pPr>
        <w:pStyle w:val="Default"/>
        <w:rPr>
          <w:rFonts w:asciiTheme="majorHAnsi" w:hAnsiTheme="majorHAnsi"/>
        </w:rPr>
      </w:pPr>
      <w:r w:rsidRPr="007425A8">
        <w:rPr>
          <w:rFonts w:asciiTheme="majorHAnsi" w:hAnsiTheme="majorHAnsi"/>
        </w:rPr>
        <w:t xml:space="preserve">Company Seal </w:t>
      </w:r>
    </w:p>
    <w:p w:rsidR="00F23141" w:rsidRPr="00F23141" w:rsidRDefault="00F23141" w:rsidP="00F23141"/>
    <w:p w:rsidR="00F23141" w:rsidRPr="00F23141" w:rsidRDefault="00F23141" w:rsidP="00F23141"/>
    <w:p w:rsidR="00F23141" w:rsidRPr="00F23141" w:rsidRDefault="00F23141" w:rsidP="00F23141"/>
    <w:p w:rsidR="00F23141" w:rsidRPr="00F23141" w:rsidRDefault="00F23141" w:rsidP="00F23141"/>
    <w:p w:rsidR="00F23141" w:rsidRPr="00F23141" w:rsidRDefault="00F23141" w:rsidP="00F23141"/>
    <w:p w:rsidR="00F23141" w:rsidRPr="00F23141" w:rsidRDefault="00F23141" w:rsidP="00F23141"/>
    <w:p w:rsidR="00F23141" w:rsidRPr="00F23141" w:rsidRDefault="00F23141" w:rsidP="00F23141"/>
    <w:p w:rsidR="00F23141" w:rsidRPr="00F23141" w:rsidRDefault="00F23141" w:rsidP="00F23141"/>
    <w:p w:rsidR="00F23141" w:rsidRPr="00F23141" w:rsidRDefault="00F23141" w:rsidP="00F23141"/>
    <w:p w:rsidR="00132004" w:rsidRPr="00F23141" w:rsidRDefault="00F23141" w:rsidP="00F23141">
      <w:pPr>
        <w:tabs>
          <w:tab w:val="left" w:pos="8991"/>
        </w:tabs>
      </w:pPr>
      <w:r>
        <w:tab/>
      </w:r>
    </w:p>
    <w:sectPr w:rsidR="00132004" w:rsidRPr="00F23141" w:rsidSect="009E3635">
      <w:footerReference w:type="default" r:id="rId29"/>
      <w:type w:val="continuous"/>
      <w:pgSz w:w="12240" w:h="15840"/>
      <w:pgMar w:top="720" w:right="810" w:bottom="280" w:left="117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59EC" w:rsidRDefault="00DF59EC" w:rsidP="001B641D">
      <w:r>
        <w:separator/>
      </w:r>
    </w:p>
  </w:endnote>
  <w:endnote w:type="continuationSeparator" w:id="1">
    <w:p w:rsidR="00DF59EC" w:rsidRDefault="00DF59EC" w:rsidP="001B641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HEPKH L+ Arial MT">
    <w:altName w:val="Arial"/>
    <w:panose1 w:val="00000000000000000000"/>
    <w:charset w:val="00"/>
    <w:family w:val="swiss"/>
    <w:notTrueType/>
    <w:pitch w:val="default"/>
    <w:sig w:usb0="00000003" w:usb1="00000000" w:usb2="00000000" w:usb3="00000000" w:csb0="00000001" w:csb1="00000000"/>
  </w:font>
  <w:font w:name="Latha">
    <w:panose1 w:val="020B0604020202020204"/>
    <w:charset w:val="00"/>
    <w:family w:val="swiss"/>
    <w:pitch w:val="variable"/>
    <w:sig w:usb0="001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83820379"/>
      <w:docPartObj>
        <w:docPartGallery w:val="Page Numbers (Bottom of Page)"/>
        <w:docPartUnique/>
      </w:docPartObj>
    </w:sdtPr>
    <w:sdtContent>
      <w:p w:rsidR="00FC6DBA" w:rsidRDefault="00FC6DBA">
        <w:pPr>
          <w:pStyle w:val="Footer"/>
          <w:jc w:val="center"/>
        </w:pPr>
        <w:fldSimple w:instr=" PAGE   \* MERGEFORMAT ">
          <w:r w:rsidR="00E8401E">
            <w:rPr>
              <w:noProof/>
            </w:rPr>
            <w:t>5</w:t>
          </w:r>
        </w:fldSimple>
        <w:r>
          <w:t>/24</w:t>
        </w:r>
      </w:p>
    </w:sdtContent>
  </w:sdt>
  <w:p w:rsidR="00FC6DBA" w:rsidRDefault="00FC6DBA">
    <w:pPr>
      <w:pStyle w:val="BodyText"/>
      <w:spacing w:line="14" w:lineRule="auto"/>
      <w:jc w:val="left"/>
      <w:rPr>
        <w:sz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6DBA" w:rsidRDefault="00FC6DBA">
    <w:pPr>
      <w:pStyle w:val="Footer"/>
      <w:jc w:val="center"/>
    </w:pPr>
    <w:fldSimple w:instr=" PAGE   \* MERGEFORMAT ">
      <w:r>
        <w:rPr>
          <w:noProof/>
        </w:rPr>
        <w:t>24</w:t>
      </w:r>
    </w:fldSimple>
    <w:r>
      <w:t>/24</w:t>
    </w:r>
  </w:p>
  <w:p w:rsidR="00FC6DBA" w:rsidRDefault="00FC6DBA">
    <w:pPr>
      <w:pStyle w:val="BodyText"/>
      <w:spacing w:line="14" w:lineRule="auto"/>
      <w:jc w:val="left"/>
      <w:rPr>
        <w:sz w:val="19"/>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59EC" w:rsidRDefault="00DF59EC" w:rsidP="001B641D">
      <w:r>
        <w:separator/>
      </w:r>
    </w:p>
  </w:footnote>
  <w:footnote w:type="continuationSeparator" w:id="1">
    <w:p w:rsidR="00DF59EC" w:rsidRDefault="00DF59EC" w:rsidP="001B641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E6924"/>
    <w:multiLevelType w:val="multilevel"/>
    <w:tmpl w:val="E6644078"/>
    <w:lvl w:ilvl="0">
      <w:start w:val="1"/>
      <w:numFmt w:val="decimal"/>
      <w:lvlText w:val="%1."/>
      <w:lvlJc w:val="left"/>
      <w:pPr>
        <w:ind w:left="720" w:hanging="360"/>
      </w:pPr>
      <w:rPr>
        <w:rFonts w:hint="default"/>
      </w:rPr>
    </w:lvl>
    <w:lvl w:ilvl="1">
      <w:start w:val="1"/>
      <w:numFmt w:val="bullet"/>
      <w:lvlText w:val=""/>
      <w:lvlJc w:val="left"/>
      <w:pPr>
        <w:ind w:left="1080" w:hanging="72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
    <w:nsid w:val="0718596A"/>
    <w:multiLevelType w:val="hybridMultilevel"/>
    <w:tmpl w:val="AB649CCC"/>
    <w:lvl w:ilvl="0" w:tplc="1720A65E">
      <w:start w:val="1"/>
      <w:numFmt w:val="decimal"/>
      <w:lvlText w:val="%1."/>
      <w:lvlJc w:val="left"/>
      <w:pPr>
        <w:ind w:left="1027" w:hanging="360"/>
      </w:pPr>
      <w:rPr>
        <w:rFonts w:hint="default"/>
      </w:rPr>
    </w:lvl>
    <w:lvl w:ilvl="1" w:tplc="04090019" w:tentative="1">
      <w:start w:val="1"/>
      <w:numFmt w:val="lowerLetter"/>
      <w:lvlText w:val="%2."/>
      <w:lvlJc w:val="left"/>
      <w:pPr>
        <w:ind w:left="1747" w:hanging="360"/>
      </w:pPr>
    </w:lvl>
    <w:lvl w:ilvl="2" w:tplc="0409001B" w:tentative="1">
      <w:start w:val="1"/>
      <w:numFmt w:val="lowerRoman"/>
      <w:lvlText w:val="%3."/>
      <w:lvlJc w:val="right"/>
      <w:pPr>
        <w:ind w:left="2467" w:hanging="180"/>
      </w:pPr>
    </w:lvl>
    <w:lvl w:ilvl="3" w:tplc="0409000F" w:tentative="1">
      <w:start w:val="1"/>
      <w:numFmt w:val="decimal"/>
      <w:lvlText w:val="%4."/>
      <w:lvlJc w:val="left"/>
      <w:pPr>
        <w:ind w:left="3187" w:hanging="360"/>
      </w:pPr>
    </w:lvl>
    <w:lvl w:ilvl="4" w:tplc="04090019" w:tentative="1">
      <w:start w:val="1"/>
      <w:numFmt w:val="lowerLetter"/>
      <w:lvlText w:val="%5."/>
      <w:lvlJc w:val="left"/>
      <w:pPr>
        <w:ind w:left="3907" w:hanging="360"/>
      </w:pPr>
    </w:lvl>
    <w:lvl w:ilvl="5" w:tplc="0409001B" w:tentative="1">
      <w:start w:val="1"/>
      <w:numFmt w:val="lowerRoman"/>
      <w:lvlText w:val="%6."/>
      <w:lvlJc w:val="right"/>
      <w:pPr>
        <w:ind w:left="4627" w:hanging="180"/>
      </w:pPr>
    </w:lvl>
    <w:lvl w:ilvl="6" w:tplc="0409000F" w:tentative="1">
      <w:start w:val="1"/>
      <w:numFmt w:val="decimal"/>
      <w:lvlText w:val="%7."/>
      <w:lvlJc w:val="left"/>
      <w:pPr>
        <w:ind w:left="5347" w:hanging="360"/>
      </w:pPr>
    </w:lvl>
    <w:lvl w:ilvl="7" w:tplc="04090019" w:tentative="1">
      <w:start w:val="1"/>
      <w:numFmt w:val="lowerLetter"/>
      <w:lvlText w:val="%8."/>
      <w:lvlJc w:val="left"/>
      <w:pPr>
        <w:ind w:left="6067" w:hanging="360"/>
      </w:pPr>
    </w:lvl>
    <w:lvl w:ilvl="8" w:tplc="0409001B" w:tentative="1">
      <w:start w:val="1"/>
      <w:numFmt w:val="lowerRoman"/>
      <w:lvlText w:val="%9."/>
      <w:lvlJc w:val="right"/>
      <w:pPr>
        <w:ind w:left="6787" w:hanging="180"/>
      </w:pPr>
    </w:lvl>
  </w:abstractNum>
  <w:abstractNum w:abstractNumId="2">
    <w:nsid w:val="07C0097C"/>
    <w:multiLevelType w:val="hybridMultilevel"/>
    <w:tmpl w:val="EBD4BE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4E65E2"/>
    <w:multiLevelType w:val="hybridMultilevel"/>
    <w:tmpl w:val="CA5249C2"/>
    <w:lvl w:ilvl="0" w:tplc="7B5ACA92">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14105918"/>
    <w:multiLevelType w:val="hybridMultilevel"/>
    <w:tmpl w:val="519C630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945BF2"/>
    <w:multiLevelType w:val="hybridMultilevel"/>
    <w:tmpl w:val="2AEC0508"/>
    <w:lvl w:ilvl="0" w:tplc="81D087BE">
      <w:start w:val="1"/>
      <w:numFmt w:val="lowerLetter"/>
      <w:lvlText w:val="%1)"/>
      <w:lvlJc w:val="left"/>
      <w:pPr>
        <w:ind w:left="360" w:hanging="360"/>
      </w:pPr>
      <w:rPr>
        <w:rFonts w:hint="default"/>
      </w:rPr>
    </w:lvl>
    <w:lvl w:ilvl="1" w:tplc="40090019" w:tentative="1">
      <w:start w:val="1"/>
      <w:numFmt w:val="lowerLetter"/>
      <w:lvlText w:val="%2."/>
      <w:lvlJc w:val="left"/>
      <w:pPr>
        <w:ind w:left="1053" w:hanging="360"/>
      </w:pPr>
    </w:lvl>
    <w:lvl w:ilvl="2" w:tplc="4009001B" w:tentative="1">
      <w:start w:val="1"/>
      <w:numFmt w:val="lowerRoman"/>
      <w:lvlText w:val="%3."/>
      <w:lvlJc w:val="right"/>
      <w:pPr>
        <w:ind w:left="1773" w:hanging="180"/>
      </w:pPr>
    </w:lvl>
    <w:lvl w:ilvl="3" w:tplc="4009000F" w:tentative="1">
      <w:start w:val="1"/>
      <w:numFmt w:val="decimal"/>
      <w:lvlText w:val="%4."/>
      <w:lvlJc w:val="left"/>
      <w:pPr>
        <w:ind w:left="2493" w:hanging="360"/>
      </w:pPr>
    </w:lvl>
    <w:lvl w:ilvl="4" w:tplc="40090019" w:tentative="1">
      <w:start w:val="1"/>
      <w:numFmt w:val="lowerLetter"/>
      <w:lvlText w:val="%5."/>
      <w:lvlJc w:val="left"/>
      <w:pPr>
        <w:ind w:left="3213" w:hanging="360"/>
      </w:pPr>
    </w:lvl>
    <w:lvl w:ilvl="5" w:tplc="4009001B" w:tentative="1">
      <w:start w:val="1"/>
      <w:numFmt w:val="lowerRoman"/>
      <w:lvlText w:val="%6."/>
      <w:lvlJc w:val="right"/>
      <w:pPr>
        <w:ind w:left="3933" w:hanging="180"/>
      </w:pPr>
    </w:lvl>
    <w:lvl w:ilvl="6" w:tplc="4009000F" w:tentative="1">
      <w:start w:val="1"/>
      <w:numFmt w:val="decimal"/>
      <w:lvlText w:val="%7."/>
      <w:lvlJc w:val="left"/>
      <w:pPr>
        <w:ind w:left="4653" w:hanging="360"/>
      </w:pPr>
    </w:lvl>
    <w:lvl w:ilvl="7" w:tplc="40090019" w:tentative="1">
      <w:start w:val="1"/>
      <w:numFmt w:val="lowerLetter"/>
      <w:lvlText w:val="%8."/>
      <w:lvlJc w:val="left"/>
      <w:pPr>
        <w:ind w:left="5373" w:hanging="360"/>
      </w:pPr>
    </w:lvl>
    <w:lvl w:ilvl="8" w:tplc="4009001B" w:tentative="1">
      <w:start w:val="1"/>
      <w:numFmt w:val="lowerRoman"/>
      <w:lvlText w:val="%9."/>
      <w:lvlJc w:val="right"/>
      <w:pPr>
        <w:ind w:left="6093" w:hanging="180"/>
      </w:pPr>
    </w:lvl>
  </w:abstractNum>
  <w:abstractNum w:abstractNumId="6">
    <w:nsid w:val="21FA280A"/>
    <w:multiLevelType w:val="hybridMultilevel"/>
    <w:tmpl w:val="D2D61326"/>
    <w:lvl w:ilvl="0" w:tplc="43801422">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
    <w:nsid w:val="28A62B81"/>
    <w:multiLevelType w:val="hybridMultilevel"/>
    <w:tmpl w:val="AC6659BA"/>
    <w:lvl w:ilvl="0" w:tplc="04090019">
      <w:start w:val="1"/>
      <w:numFmt w:val="lowerLetter"/>
      <w:lvlText w:val="%1."/>
      <w:lvlJc w:val="left"/>
      <w:pPr>
        <w:tabs>
          <w:tab w:val="num" w:pos="1440"/>
        </w:tabs>
        <w:ind w:left="1440" w:hanging="360"/>
      </w:pPr>
      <w:rPr>
        <w:rFonts w:hint="default"/>
        <w:color w:val="auto"/>
      </w:rPr>
    </w:lvl>
    <w:lvl w:ilvl="1" w:tplc="5C0CD448">
      <w:start w:val="14"/>
      <w:numFmt w:val="decimal"/>
      <w:lvlText w:val="%2."/>
      <w:lvlJc w:val="left"/>
      <w:pPr>
        <w:tabs>
          <w:tab w:val="num" w:pos="360"/>
        </w:tabs>
        <w:ind w:left="360" w:hanging="360"/>
      </w:pPr>
      <w:rPr>
        <w:rFonts w:hint="default"/>
        <w:b/>
        <w:color w:val="auto"/>
        <w:u w:val="none"/>
      </w:rPr>
    </w:lvl>
    <w:lvl w:ilvl="2" w:tplc="0409001B">
      <w:start w:val="1"/>
      <w:numFmt w:val="lowerRoman"/>
      <w:lvlText w:val="%3."/>
      <w:lvlJc w:val="right"/>
      <w:pPr>
        <w:tabs>
          <w:tab w:val="num" w:pos="2880"/>
        </w:tabs>
        <w:ind w:left="2880" w:hanging="180"/>
      </w:pPr>
    </w:lvl>
    <w:lvl w:ilvl="3" w:tplc="CEAC410E">
      <w:start w:val="15"/>
      <w:numFmt w:val="decimal"/>
      <w:lvlText w:val="%4"/>
      <w:lvlJc w:val="left"/>
      <w:pPr>
        <w:ind w:left="3600" w:hanging="360"/>
      </w:pPr>
      <w:rPr>
        <w:rFonts w:hint="default"/>
        <w:i/>
      </w:r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nsid w:val="28FC0920"/>
    <w:multiLevelType w:val="hybridMultilevel"/>
    <w:tmpl w:val="6CB4C662"/>
    <w:lvl w:ilvl="0" w:tplc="40090001">
      <w:start w:val="1"/>
      <w:numFmt w:val="bullet"/>
      <w:lvlText w:val=""/>
      <w:lvlJc w:val="left"/>
      <w:pPr>
        <w:ind w:left="1080" w:hanging="720"/>
      </w:pPr>
      <w:rPr>
        <w:rFonts w:ascii="Symbol" w:hAnsi="Symbo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31E2653B"/>
    <w:multiLevelType w:val="hybridMultilevel"/>
    <w:tmpl w:val="FF9CC596"/>
    <w:lvl w:ilvl="0" w:tplc="D2B02FE6">
      <w:start w:val="1"/>
      <w:numFmt w:val="lowerRoman"/>
      <w:lvlText w:val="%1."/>
      <w:lvlJc w:val="left"/>
      <w:pPr>
        <w:ind w:left="1620" w:hanging="720"/>
      </w:pPr>
      <w:rPr>
        <w:rFonts w:hint="default"/>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0">
    <w:nsid w:val="37305A9F"/>
    <w:multiLevelType w:val="hybridMultilevel"/>
    <w:tmpl w:val="AC1C476A"/>
    <w:lvl w:ilvl="0" w:tplc="40090001">
      <w:start w:val="1"/>
      <w:numFmt w:val="bullet"/>
      <w:lvlText w:val=""/>
      <w:lvlJc w:val="left"/>
      <w:pPr>
        <w:ind w:left="1800" w:hanging="360"/>
      </w:pPr>
      <w:rPr>
        <w:rFonts w:ascii="Symbol" w:hAnsi="Symbol"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11">
    <w:nsid w:val="38751FB1"/>
    <w:multiLevelType w:val="hybridMultilevel"/>
    <w:tmpl w:val="C5FCFEF8"/>
    <w:lvl w:ilvl="0" w:tplc="43848A88">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C2C34F2"/>
    <w:multiLevelType w:val="multilevel"/>
    <w:tmpl w:val="E6644078"/>
    <w:lvl w:ilvl="0">
      <w:start w:val="1"/>
      <w:numFmt w:val="decimal"/>
      <w:lvlText w:val="%1."/>
      <w:lvlJc w:val="left"/>
      <w:pPr>
        <w:ind w:left="720" w:hanging="360"/>
      </w:pPr>
      <w:rPr>
        <w:rFonts w:hint="default"/>
      </w:rPr>
    </w:lvl>
    <w:lvl w:ilvl="1">
      <w:start w:val="1"/>
      <w:numFmt w:val="bullet"/>
      <w:lvlText w:val=""/>
      <w:lvlJc w:val="left"/>
      <w:pPr>
        <w:ind w:left="1080" w:hanging="72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3">
    <w:nsid w:val="3DF2252B"/>
    <w:multiLevelType w:val="hybridMultilevel"/>
    <w:tmpl w:val="67CEC438"/>
    <w:lvl w:ilvl="0" w:tplc="316E984C">
      <w:start w:val="1"/>
      <w:numFmt w:val="decimal"/>
      <w:lvlText w:val="%1."/>
      <w:lvlJc w:val="left"/>
      <w:pPr>
        <w:ind w:left="889" w:hanging="405"/>
      </w:pPr>
      <w:rPr>
        <w:rFonts w:hint="default"/>
        <w:b/>
        <w:sz w:val="22"/>
        <w:u w:val="none"/>
      </w:rPr>
    </w:lvl>
    <w:lvl w:ilvl="1" w:tplc="04090019">
      <w:start w:val="1"/>
      <w:numFmt w:val="lowerLetter"/>
      <w:lvlText w:val="%2."/>
      <w:lvlJc w:val="left"/>
      <w:pPr>
        <w:ind w:left="1564" w:hanging="360"/>
      </w:pPr>
    </w:lvl>
    <w:lvl w:ilvl="2" w:tplc="0409001B">
      <w:start w:val="1"/>
      <w:numFmt w:val="lowerRoman"/>
      <w:lvlText w:val="%3."/>
      <w:lvlJc w:val="right"/>
      <w:pPr>
        <w:ind w:left="2284" w:hanging="180"/>
      </w:pPr>
    </w:lvl>
    <w:lvl w:ilvl="3" w:tplc="0409000F" w:tentative="1">
      <w:start w:val="1"/>
      <w:numFmt w:val="decimal"/>
      <w:lvlText w:val="%4."/>
      <w:lvlJc w:val="left"/>
      <w:pPr>
        <w:ind w:left="3004" w:hanging="360"/>
      </w:pPr>
    </w:lvl>
    <w:lvl w:ilvl="4" w:tplc="04090019" w:tentative="1">
      <w:start w:val="1"/>
      <w:numFmt w:val="lowerLetter"/>
      <w:lvlText w:val="%5."/>
      <w:lvlJc w:val="left"/>
      <w:pPr>
        <w:ind w:left="3724" w:hanging="360"/>
      </w:pPr>
    </w:lvl>
    <w:lvl w:ilvl="5" w:tplc="0409001B" w:tentative="1">
      <w:start w:val="1"/>
      <w:numFmt w:val="lowerRoman"/>
      <w:lvlText w:val="%6."/>
      <w:lvlJc w:val="right"/>
      <w:pPr>
        <w:ind w:left="4444" w:hanging="180"/>
      </w:pPr>
    </w:lvl>
    <w:lvl w:ilvl="6" w:tplc="0409000F" w:tentative="1">
      <w:start w:val="1"/>
      <w:numFmt w:val="decimal"/>
      <w:lvlText w:val="%7."/>
      <w:lvlJc w:val="left"/>
      <w:pPr>
        <w:ind w:left="5164" w:hanging="360"/>
      </w:pPr>
    </w:lvl>
    <w:lvl w:ilvl="7" w:tplc="04090019" w:tentative="1">
      <w:start w:val="1"/>
      <w:numFmt w:val="lowerLetter"/>
      <w:lvlText w:val="%8."/>
      <w:lvlJc w:val="left"/>
      <w:pPr>
        <w:ind w:left="5884" w:hanging="360"/>
      </w:pPr>
    </w:lvl>
    <w:lvl w:ilvl="8" w:tplc="0409001B" w:tentative="1">
      <w:start w:val="1"/>
      <w:numFmt w:val="lowerRoman"/>
      <w:lvlText w:val="%9."/>
      <w:lvlJc w:val="right"/>
      <w:pPr>
        <w:ind w:left="6604" w:hanging="180"/>
      </w:pPr>
    </w:lvl>
  </w:abstractNum>
  <w:abstractNum w:abstractNumId="14">
    <w:nsid w:val="40D3170A"/>
    <w:multiLevelType w:val="hybridMultilevel"/>
    <w:tmpl w:val="CA5249C2"/>
    <w:lvl w:ilvl="0" w:tplc="7B5ACA92">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nsid w:val="42E8042F"/>
    <w:multiLevelType w:val="hybridMultilevel"/>
    <w:tmpl w:val="6C2E9E9E"/>
    <w:lvl w:ilvl="0" w:tplc="C0D8CAC8">
      <w:start w:val="1"/>
      <w:numFmt w:val="lowerRoman"/>
      <w:lvlText w:val="%1"/>
      <w:lvlJc w:val="left"/>
      <w:pPr>
        <w:ind w:left="450" w:hanging="36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6">
    <w:nsid w:val="476123C6"/>
    <w:multiLevelType w:val="hybridMultilevel"/>
    <w:tmpl w:val="43DCA042"/>
    <w:lvl w:ilvl="0" w:tplc="5DD05480">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7">
    <w:nsid w:val="4EEE4521"/>
    <w:multiLevelType w:val="multilevel"/>
    <w:tmpl w:val="E6644078"/>
    <w:lvl w:ilvl="0">
      <w:start w:val="1"/>
      <w:numFmt w:val="decimal"/>
      <w:lvlText w:val="%1."/>
      <w:lvlJc w:val="left"/>
      <w:pPr>
        <w:ind w:left="720" w:hanging="360"/>
      </w:pPr>
      <w:rPr>
        <w:rFonts w:hint="default"/>
      </w:rPr>
    </w:lvl>
    <w:lvl w:ilvl="1">
      <w:start w:val="1"/>
      <w:numFmt w:val="bullet"/>
      <w:lvlText w:val=""/>
      <w:lvlJc w:val="left"/>
      <w:pPr>
        <w:ind w:left="1080" w:hanging="72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8">
    <w:nsid w:val="51404D88"/>
    <w:multiLevelType w:val="hybridMultilevel"/>
    <w:tmpl w:val="3F68D010"/>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nsid w:val="583B143B"/>
    <w:multiLevelType w:val="multilevel"/>
    <w:tmpl w:val="E6644078"/>
    <w:lvl w:ilvl="0">
      <w:start w:val="1"/>
      <w:numFmt w:val="decimal"/>
      <w:lvlText w:val="%1."/>
      <w:lvlJc w:val="left"/>
      <w:pPr>
        <w:ind w:left="720" w:hanging="360"/>
      </w:pPr>
      <w:rPr>
        <w:rFonts w:hint="default"/>
      </w:rPr>
    </w:lvl>
    <w:lvl w:ilvl="1">
      <w:start w:val="1"/>
      <w:numFmt w:val="bullet"/>
      <w:lvlText w:val=""/>
      <w:lvlJc w:val="left"/>
      <w:pPr>
        <w:ind w:left="1080" w:hanging="72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0">
    <w:nsid w:val="59ED1112"/>
    <w:multiLevelType w:val="multilevel"/>
    <w:tmpl w:val="E6644078"/>
    <w:lvl w:ilvl="0">
      <w:start w:val="1"/>
      <w:numFmt w:val="decimal"/>
      <w:lvlText w:val="%1."/>
      <w:lvlJc w:val="left"/>
      <w:pPr>
        <w:ind w:left="720" w:hanging="360"/>
      </w:pPr>
      <w:rPr>
        <w:rFonts w:hint="default"/>
      </w:rPr>
    </w:lvl>
    <w:lvl w:ilvl="1">
      <w:start w:val="1"/>
      <w:numFmt w:val="bullet"/>
      <w:lvlText w:val=""/>
      <w:lvlJc w:val="left"/>
      <w:pPr>
        <w:ind w:left="1080" w:hanging="72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1">
    <w:nsid w:val="73303744"/>
    <w:multiLevelType w:val="hybridMultilevel"/>
    <w:tmpl w:val="FA5EA646"/>
    <w:lvl w:ilvl="0" w:tplc="50DEBC8E">
      <w:start w:val="1"/>
      <w:numFmt w:val="decimal"/>
      <w:lvlText w:val="%1."/>
      <w:lvlJc w:val="left"/>
      <w:pPr>
        <w:ind w:left="987" w:hanging="361"/>
      </w:pPr>
      <w:rPr>
        <w:rFonts w:ascii="Tahoma" w:eastAsia="Tahoma" w:hAnsi="Tahoma" w:cs="Tahoma" w:hint="default"/>
        <w:w w:val="100"/>
        <w:sz w:val="24"/>
        <w:szCs w:val="24"/>
        <w:lang w:val="en-US" w:eastAsia="en-US" w:bidi="ar-SA"/>
      </w:rPr>
    </w:lvl>
    <w:lvl w:ilvl="1" w:tplc="172C3E28">
      <w:start w:val="1"/>
      <w:numFmt w:val="lowerLetter"/>
      <w:lvlText w:val="%2)"/>
      <w:lvlJc w:val="left"/>
      <w:pPr>
        <w:ind w:left="1129" w:hanging="287"/>
      </w:pPr>
      <w:rPr>
        <w:rFonts w:ascii="Tahoma" w:eastAsia="Tahoma" w:hAnsi="Tahoma" w:cs="Tahoma" w:hint="default"/>
        <w:spacing w:val="-2"/>
        <w:w w:val="100"/>
        <w:sz w:val="24"/>
        <w:szCs w:val="24"/>
        <w:lang w:val="en-US" w:eastAsia="en-US" w:bidi="ar-SA"/>
      </w:rPr>
    </w:lvl>
    <w:lvl w:ilvl="2" w:tplc="DE7A7E56">
      <w:numFmt w:val="bullet"/>
      <w:lvlText w:val="•"/>
      <w:lvlJc w:val="left"/>
      <w:pPr>
        <w:ind w:left="2284" w:hanging="287"/>
      </w:pPr>
      <w:rPr>
        <w:rFonts w:hint="default"/>
        <w:lang w:val="en-US" w:eastAsia="en-US" w:bidi="ar-SA"/>
      </w:rPr>
    </w:lvl>
    <w:lvl w:ilvl="3" w:tplc="3D36CEAE">
      <w:numFmt w:val="bullet"/>
      <w:lvlText w:val="•"/>
      <w:lvlJc w:val="left"/>
      <w:pPr>
        <w:ind w:left="3448" w:hanging="287"/>
      </w:pPr>
      <w:rPr>
        <w:rFonts w:hint="default"/>
        <w:lang w:val="en-US" w:eastAsia="en-US" w:bidi="ar-SA"/>
      </w:rPr>
    </w:lvl>
    <w:lvl w:ilvl="4" w:tplc="A96C228A">
      <w:numFmt w:val="bullet"/>
      <w:lvlText w:val="•"/>
      <w:lvlJc w:val="left"/>
      <w:pPr>
        <w:ind w:left="4613" w:hanging="287"/>
      </w:pPr>
      <w:rPr>
        <w:rFonts w:hint="default"/>
        <w:lang w:val="en-US" w:eastAsia="en-US" w:bidi="ar-SA"/>
      </w:rPr>
    </w:lvl>
    <w:lvl w:ilvl="5" w:tplc="5024FF66">
      <w:numFmt w:val="bullet"/>
      <w:lvlText w:val="•"/>
      <w:lvlJc w:val="left"/>
      <w:pPr>
        <w:ind w:left="5777" w:hanging="287"/>
      </w:pPr>
      <w:rPr>
        <w:rFonts w:hint="default"/>
        <w:lang w:val="en-US" w:eastAsia="en-US" w:bidi="ar-SA"/>
      </w:rPr>
    </w:lvl>
    <w:lvl w:ilvl="6" w:tplc="810C48D8">
      <w:numFmt w:val="bullet"/>
      <w:lvlText w:val="•"/>
      <w:lvlJc w:val="left"/>
      <w:pPr>
        <w:ind w:left="6942" w:hanging="287"/>
      </w:pPr>
      <w:rPr>
        <w:rFonts w:hint="default"/>
        <w:lang w:val="en-US" w:eastAsia="en-US" w:bidi="ar-SA"/>
      </w:rPr>
    </w:lvl>
    <w:lvl w:ilvl="7" w:tplc="E7042A56">
      <w:numFmt w:val="bullet"/>
      <w:lvlText w:val="•"/>
      <w:lvlJc w:val="left"/>
      <w:pPr>
        <w:ind w:left="8106" w:hanging="287"/>
      </w:pPr>
      <w:rPr>
        <w:rFonts w:hint="default"/>
        <w:lang w:val="en-US" w:eastAsia="en-US" w:bidi="ar-SA"/>
      </w:rPr>
    </w:lvl>
    <w:lvl w:ilvl="8" w:tplc="B2D8B998">
      <w:numFmt w:val="bullet"/>
      <w:lvlText w:val="•"/>
      <w:lvlJc w:val="left"/>
      <w:pPr>
        <w:ind w:left="9271" w:hanging="287"/>
      </w:pPr>
      <w:rPr>
        <w:rFonts w:hint="default"/>
        <w:lang w:val="en-US" w:eastAsia="en-US" w:bidi="ar-SA"/>
      </w:rPr>
    </w:lvl>
  </w:abstractNum>
  <w:abstractNum w:abstractNumId="22">
    <w:nsid w:val="73363B9E"/>
    <w:multiLevelType w:val="hybridMultilevel"/>
    <w:tmpl w:val="CA5249C2"/>
    <w:lvl w:ilvl="0" w:tplc="7B5ACA92">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nsid w:val="736712B2"/>
    <w:multiLevelType w:val="hybridMultilevel"/>
    <w:tmpl w:val="C504CED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nsid w:val="736A6CA7"/>
    <w:multiLevelType w:val="hybridMultilevel"/>
    <w:tmpl w:val="4322F806"/>
    <w:lvl w:ilvl="0" w:tplc="3134059A">
      <w:start w:val="1"/>
      <w:numFmt w:val="lowerLetter"/>
      <w:lvlText w:val="%1)"/>
      <w:lvlJc w:val="left"/>
      <w:pPr>
        <w:ind w:left="720" w:hanging="360"/>
      </w:pPr>
      <w:rPr>
        <w:rFonts w:cs="Tahoma"/>
        <w:b/>
        <w:u w:val="single"/>
      </w:rPr>
    </w:lvl>
    <w:lvl w:ilvl="1" w:tplc="40090019">
      <w:start w:val="1"/>
      <w:numFmt w:val="decimal"/>
      <w:lvlText w:val="%2."/>
      <w:lvlJc w:val="left"/>
      <w:pPr>
        <w:tabs>
          <w:tab w:val="num" w:pos="1440"/>
        </w:tabs>
        <w:ind w:left="1440" w:hanging="360"/>
      </w:pPr>
    </w:lvl>
    <w:lvl w:ilvl="2" w:tplc="4009001B">
      <w:start w:val="1"/>
      <w:numFmt w:val="decimal"/>
      <w:lvlText w:val="%3."/>
      <w:lvlJc w:val="left"/>
      <w:pPr>
        <w:tabs>
          <w:tab w:val="num" w:pos="2160"/>
        </w:tabs>
        <w:ind w:left="2160" w:hanging="360"/>
      </w:pPr>
    </w:lvl>
    <w:lvl w:ilvl="3" w:tplc="4009000F">
      <w:start w:val="1"/>
      <w:numFmt w:val="decimal"/>
      <w:lvlText w:val="%4."/>
      <w:lvlJc w:val="left"/>
      <w:pPr>
        <w:tabs>
          <w:tab w:val="num" w:pos="2880"/>
        </w:tabs>
        <w:ind w:left="2880" w:hanging="360"/>
      </w:pPr>
    </w:lvl>
    <w:lvl w:ilvl="4" w:tplc="40090019">
      <w:start w:val="1"/>
      <w:numFmt w:val="decimal"/>
      <w:lvlText w:val="%5."/>
      <w:lvlJc w:val="left"/>
      <w:pPr>
        <w:tabs>
          <w:tab w:val="num" w:pos="3600"/>
        </w:tabs>
        <w:ind w:left="3600" w:hanging="360"/>
      </w:pPr>
    </w:lvl>
    <w:lvl w:ilvl="5" w:tplc="4009001B">
      <w:start w:val="1"/>
      <w:numFmt w:val="decimal"/>
      <w:lvlText w:val="%6."/>
      <w:lvlJc w:val="left"/>
      <w:pPr>
        <w:tabs>
          <w:tab w:val="num" w:pos="4320"/>
        </w:tabs>
        <w:ind w:left="4320" w:hanging="360"/>
      </w:pPr>
    </w:lvl>
    <w:lvl w:ilvl="6" w:tplc="4009000F">
      <w:start w:val="1"/>
      <w:numFmt w:val="decimal"/>
      <w:lvlText w:val="%7."/>
      <w:lvlJc w:val="left"/>
      <w:pPr>
        <w:tabs>
          <w:tab w:val="num" w:pos="5040"/>
        </w:tabs>
        <w:ind w:left="5040" w:hanging="360"/>
      </w:pPr>
    </w:lvl>
    <w:lvl w:ilvl="7" w:tplc="40090019">
      <w:start w:val="1"/>
      <w:numFmt w:val="decimal"/>
      <w:lvlText w:val="%8."/>
      <w:lvlJc w:val="left"/>
      <w:pPr>
        <w:tabs>
          <w:tab w:val="num" w:pos="5760"/>
        </w:tabs>
        <w:ind w:left="5760" w:hanging="360"/>
      </w:pPr>
    </w:lvl>
    <w:lvl w:ilvl="8" w:tplc="4009001B">
      <w:start w:val="1"/>
      <w:numFmt w:val="decimal"/>
      <w:lvlText w:val="%9."/>
      <w:lvlJc w:val="left"/>
      <w:pPr>
        <w:tabs>
          <w:tab w:val="num" w:pos="6480"/>
        </w:tabs>
        <w:ind w:left="6480" w:hanging="360"/>
      </w:pPr>
    </w:lvl>
  </w:abstractNum>
  <w:abstractNum w:abstractNumId="25">
    <w:nsid w:val="7BFA097A"/>
    <w:multiLevelType w:val="hybridMultilevel"/>
    <w:tmpl w:val="6168707E"/>
    <w:lvl w:ilvl="0" w:tplc="268C221E">
      <w:start w:val="1"/>
      <w:numFmt w:val="decimal"/>
      <w:lvlText w:val="%1."/>
      <w:lvlJc w:val="left"/>
      <w:pPr>
        <w:ind w:left="843" w:hanging="425"/>
      </w:pPr>
      <w:rPr>
        <w:rFonts w:ascii="Tahoma" w:eastAsia="Tahoma" w:hAnsi="Tahoma" w:cs="Tahoma" w:hint="default"/>
        <w:b/>
        <w:bCs/>
        <w:spacing w:val="-1"/>
        <w:w w:val="99"/>
        <w:sz w:val="25"/>
        <w:szCs w:val="25"/>
        <w:lang w:val="en-US" w:eastAsia="en-US" w:bidi="ar-SA"/>
      </w:rPr>
    </w:lvl>
    <w:lvl w:ilvl="1" w:tplc="3258C6D4">
      <w:start w:val="1"/>
      <w:numFmt w:val="lowerLetter"/>
      <w:lvlText w:val="%2)"/>
      <w:lvlJc w:val="left"/>
      <w:pPr>
        <w:ind w:left="1280" w:hanging="360"/>
      </w:pPr>
      <w:rPr>
        <w:rFonts w:ascii="Tahoma" w:eastAsia="Tahoma" w:hAnsi="Tahoma" w:cs="Tahoma" w:hint="default"/>
        <w:spacing w:val="-2"/>
        <w:w w:val="100"/>
        <w:sz w:val="24"/>
        <w:szCs w:val="24"/>
        <w:lang w:val="en-US" w:eastAsia="en-US" w:bidi="ar-SA"/>
      </w:rPr>
    </w:lvl>
    <w:lvl w:ilvl="2" w:tplc="34286912">
      <w:numFmt w:val="bullet"/>
      <w:lvlText w:val="•"/>
      <w:lvlJc w:val="left"/>
      <w:pPr>
        <w:ind w:left="2426" w:hanging="360"/>
      </w:pPr>
      <w:rPr>
        <w:rFonts w:hint="default"/>
        <w:lang w:val="en-US" w:eastAsia="en-US" w:bidi="ar-SA"/>
      </w:rPr>
    </w:lvl>
    <w:lvl w:ilvl="3" w:tplc="769CB082">
      <w:numFmt w:val="bullet"/>
      <w:lvlText w:val="•"/>
      <w:lvlJc w:val="left"/>
      <w:pPr>
        <w:ind w:left="3573" w:hanging="360"/>
      </w:pPr>
      <w:rPr>
        <w:rFonts w:hint="default"/>
        <w:lang w:val="en-US" w:eastAsia="en-US" w:bidi="ar-SA"/>
      </w:rPr>
    </w:lvl>
    <w:lvl w:ilvl="4" w:tplc="04C0995C">
      <w:numFmt w:val="bullet"/>
      <w:lvlText w:val="•"/>
      <w:lvlJc w:val="left"/>
      <w:pPr>
        <w:ind w:left="4720" w:hanging="360"/>
      </w:pPr>
      <w:rPr>
        <w:rFonts w:hint="default"/>
        <w:lang w:val="en-US" w:eastAsia="en-US" w:bidi="ar-SA"/>
      </w:rPr>
    </w:lvl>
    <w:lvl w:ilvl="5" w:tplc="DA884BE8">
      <w:numFmt w:val="bullet"/>
      <w:lvlText w:val="•"/>
      <w:lvlJc w:val="left"/>
      <w:pPr>
        <w:ind w:left="5866" w:hanging="360"/>
      </w:pPr>
      <w:rPr>
        <w:rFonts w:hint="default"/>
        <w:lang w:val="en-US" w:eastAsia="en-US" w:bidi="ar-SA"/>
      </w:rPr>
    </w:lvl>
    <w:lvl w:ilvl="6" w:tplc="8FB488CA">
      <w:numFmt w:val="bullet"/>
      <w:lvlText w:val="•"/>
      <w:lvlJc w:val="left"/>
      <w:pPr>
        <w:ind w:left="7013" w:hanging="360"/>
      </w:pPr>
      <w:rPr>
        <w:rFonts w:hint="default"/>
        <w:lang w:val="en-US" w:eastAsia="en-US" w:bidi="ar-SA"/>
      </w:rPr>
    </w:lvl>
    <w:lvl w:ilvl="7" w:tplc="0CDCCD18">
      <w:numFmt w:val="bullet"/>
      <w:lvlText w:val="•"/>
      <w:lvlJc w:val="left"/>
      <w:pPr>
        <w:ind w:left="8160" w:hanging="360"/>
      </w:pPr>
      <w:rPr>
        <w:rFonts w:hint="default"/>
        <w:lang w:val="en-US" w:eastAsia="en-US" w:bidi="ar-SA"/>
      </w:rPr>
    </w:lvl>
    <w:lvl w:ilvl="8" w:tplc="CCC06A86">
      <w:numFmt w:val="bullet"/>
      <w:lvlText w:val="•"/>
      <w:lvlJc w:val="left"/>
      <w:pPr>
        <w:ind w:left="9306" w:hanging="360"/>
      </w:pPr>
      <w:rPr>
        <w:rFonts w:hint="default"/>
        <w:lang w:val="en-US" w:eastAsia="en-US" w:bidi="ar-SA"/>
      </w:rPr>
    </w:lvl>
  </w:abstractNum>
  <w:abstractNum w:abstractNumId="26">
    <w:nsid w:val="7CFC177E"/>
    <w:multiLevelType w:val="hybridMultilevel"/>
    <w:tmpl w:val="8CBEE796"/>
    <w:lvl w:ilvl="0" w:tplc="157A27FE">
      <w:start w:val="1"/>
      <w:numFmt w:val="lowerLetter"/>
      <w:lvlText w:val="%1)"/>
      <w:lvlJc w:val="left"/>
      <w:pPr>
        <w:ind w:left="720" w:hanging="360"/>
      </w:pPr>
      <w:rPr>
        <w:rFonts w:ascii="Arial" w:hAnsi="Arial" w:cs="Arial"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D794E8F"/>
    <w:multiLevelType w:val="hybridMultilevel"/>
    <w:tmpl w:val="144A99C6"/>
    <w:lvl w:ilvl="0" w:tplc="DA8269FC">
      <w:start w:val="1"/>
      <w:numFmt w:val="decimal"/>
      <w:lvlText w:val="%1."/>
      <w:lvlJc w:val="left"/>
      <w:pPr>
        <w:ind w:left="944" w:hanging="212"/>
        <w:jc w:val="right"/>
      </w:pPr>
      <w:rPr>
        <w:rFonts w:hint="default"/>
        <w:b/>
        <w:bCs/>
        <w:spacing w:val="0"/>
        <w:w w:val="99"/>
        <w:lang w:val="en-US" w:eastAsia="en-US" w:bidi="ar-SA"/>
      </w:rPr>
    </w:lvl>
    <w:lvl w:ilvl="1" w:tplc="570E341E">
      <w:start w:val="1"/>
      <w:numFmt w:val="lowerLetter"/>
      <w:lvlText w:val="%2)"/>
      <w:lvlJc w:val="left"/>
      <w:pPr>
        <w:ind w:left="1280" w:hanging="372"/>
      </w:pPr>
      <w:rPr>
        <w:rFonts w:hint="default"/>
        <w:spacing w:val="-2"/>
        <w:w w:val="100"/>
        <w:lang w:val="en-US" w:eastAsia="en-US" w:bidi="ar-SA"/>
      </w:rPr>
    </w:lvl>
    <w:lvl w:ilvl="2" w:tplc="AD38A852">
      <w:numFmt w:val="bullet"/>
      <w:lvlText w:val="•"/>
      <w:lvlJc w:val="left"/>
      <w:pPr>
        <w:ind w:left="1280" w:hanging="372"/>
      </w:pPr>
      <w:rPr>
        <w:rFonts w:hint="default"/>
        <w:lang w:val="en-US" w:eastAsia="en-US" w:bidi="ar-SA"/>
      </w:rPr>
    </w:lvl>
    <w:lvl w:ilvl="3" w:tplc="EB6C215A">
      <w:numFmt w:val="bullet"/>
      <w:lvlText w:val="•"/>
      <w:lvlJc w:val="left"/>
      <w:pPr>
        <w:ind w:left="2570" w:hanging="372"/>
      </w:pPr>
      <w:rPr>
        <w:rFonts w:hint="default"/>
        <w:lang w:val="en-US" w:eastAsia="en-US" w:bidi="ar-SA"/>
      </w:rPr>
    </w:lvl>
    <w:lvl w:ilvl="4" w:tplc="F03CDDC2">
      <w:numFmt w:val="bullet"/>
      <w:lvlText w:val="•"/>
      <w:lvlJc w:val="left"/>
      <w:pPr>
        <w:ind w:left="3860" w:hanging="372"/>
      </w:pPr>
      <w:rPr>
        <w:rFonts w:hint="default"/>
        <w:lang w:val="en-US" w:eastAsia="en-US" w:bidi="ar-SA"/>
      </w:rPr>
    </w:lvl>
    <w:lvl w:ilvl="5" w:tplc="206E9AF0">
      <w:numFmt w:val="bullet"/>
      <w:lvlText w:val="•"/>
      <w:lvlJc w:val="left"/>
      <w:pPr>
        <w:ind w:left="5150" w:hanging="372"/>
      </w:pPr>
      <w:rPr>
        <w:rFonts w:hint="default"/>
        <w:lang w:val="en-US" w:eastAsia="en-US" w:bidi="ar-SA"/>
      </w:rPr>
    </w:lvl>
    <w:lvl w:ilvl="6" w:tplc="511CF48C">
      <w:numFmt w:val="bullet"/>
      <w:lvlText w:val="•"/>
      <w:lvlJc w:val="left"/>
      <w:pPr>
        <w:ind w:left="6440" w:hanging="372"/>
      </w:pPr>
      <w:rPr>
        <w:rFonts w:hint="default"/>
        <w:lang w:val="en-US" w:eastAsia="en-US" w:bidi="ar-SA"/>
      </w:rPr>
    </w:lvl>
    <w:lvl w:ilvl="7" w:tplc="63D0A49C">
      <w:numFmt w:val="bullet"/>
      <w:lvlText w:val="•"/>
      <w:lvlJc w:val="left"/>
      <w:pPr>
        <w:ind w:left="7730" w:hanging="372"/>
      </w:pPr>
      <w:rPr>
        <w:rFonts w:hint="default"/>
        <w:lang w:val="en-US" w:eastAsia="en-US" w:bidi="ar-SA"/>
      </w:rPr>
    </w:lvl>
    <w:lvl w:ilvl="8" w:tplc="9A648098">
      <w:numFmt w:val="bullet"/>
      <w:lvlText w:val="•"/>
      <w:lvlJc w:val="left"/>
      <w:pPr>
        <w:ind w:left="9020" w:hanging="372"/>
      </w:pPr>
      <w:rPr>
        <w:rFonts w:hint="default"/>
        <w:lang w:val="en-US" w:eastAsia="en-US" w:bidi="ar-SA"/>
      </w:rPr>
    </w:lvl>
  </w:abstractNum>
  <w:abstractNum w:abstractNumId="28">
    <w:nsid w:val="7FD61106"/>
    <w:multiLevelType w:val="hybridMultilevel"/>
    <w:tmpl w:val="821E610A"/>
    <w:lvl w:ilvl="0" w:tplc="3E4EA80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5"/>
  </w:num>
  <w:num w:numId="2">
    <w:abstractNumId w:val="27"/>
  </w:num>
  <w:num w:numId="3">
    <w:abstractNumId w:val="21"/>
  </w:num>
  <w:num w:numId="4">
    <w:abstractNumId w:val="7"/>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num>
  <w:num w:numId="7">
    <w:abstractNumId w:val="5"/>
  </w:num>
  <w:num w:numId="8">
    <w:abstractNumId w:val="14"/>
  </w:num>
  <w:num w:numId="9">
    <w:abstractNumId w:val="2"/>
  </w:num>
  <w:num w:numId="10">
    <w:abstractNumId w:val="8"/>
  </w:num>
  <w:num w:numId="11">
    <w:abstractNumId w:val="3"/>
  </w:num>
  <w:num w:numId="12">
    <w:abstractNumId w:val="26"/>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 w:numId="15">
    <w:abstractNumId w:val="10"/>
  </w:num>
  <w:num w:numId="16">
    <w:abstractNumId w:val="22"/>
  </w:num>
  <w:num w:numId="17">
    <w:abstractNumId w:val="13"/>
  </w:num>
  <w:num w:numId="18">
    <w:abstractNumId w:val="6"/>
  </w:num>
  <w:num w:numId="19">
    <w:abstractNumId w:val="1"/>
  </w:num>
  <w:num w:numId="20">
    <w:abstractNumId w:val="24"/>
  </w:num>
  <w:num w:numId="21">
    <w:abstractNumId w:val="19"/>
  </w:num>
  <w:num w:numId="22">
    <w:abstractNumId w:val="12"/>
  </w:num>
  <w:num w:numId="23">
    <w:abstractNumId w:val="20"/>
  </w:num>
  <w:num w:numId="24">
    <w:abstractNumId w:val="0"/>
  </w:num>
  <w:num w:numId="25">
    <w:abstractNumId w:val="17"/>
  </w:num>
  <w:num w:numId="26">
    <w:abstractNumId w:val="27"/>
    <w:lvlOverride w:ilvl="0">
      <w:startOverride w:val="1"/>
    </w:lvlOverride>
    <w:lvlOverride w:ilvl="1">
      <w:startOverride w:val="1"/>
    </w:lvlOverride>
    <w:lvlOverride w:ilvl="2"/>
    <w:lvlOverride w:ilvl="3"/>
    <w:lvlOverride w:ilvl="4"/>
    <w:lvlOverride w:ilvl="5"/>
    <w:lvlOverride w:ilvl="6"/>
    <w:lvlOverride w:ilvl="7"/>
    <w:lvlOverride w:ilvl="8"/>
  </w:num>
  <w:num w:numId="27">
    <w:abstractNumId w:val="28"/>
  </w:num>
  <w:num w:numId="28">
    <w:abstractNumId w:val="16"/>
  </w:num>
  <w:num w:numId="29">
    <w:abstractNumId w:val="15"/>
  </w:num>
  <w:num w:numId="3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efaultTabStop w:val="720"/>
  <w:characterSpacingControl w:val="doNotCompress"/>
  <w:footnotePr>
    <w:footnote w:id="0"/>
    <w:footnote w:id="1"/>
  </w:footnotePr>
  <w:endnotePr>
    <w:endnote w:id="0"/>
    <w:endnote w:id="1"/>
  </w:endnotePr>
  <w:compat/>
  <w:rsids>
    <w:rsidRoot w:val="00385E62"/>
    <w:rsid w:val="00020356"/>
    <w:rsid w:val="00042E97"/>
    <w:rsid w:val="00081622"/>
    <w:rsid w:val="000900AF"/>
    <w:rsid w:val="000A24AC"/>
    <w:rsid w:val="00132004"/>
    <w:rsid w:val="001565C1"/>
    <w:rsid w:val="00167D28"/>
    <w:rsid w:val="001A1D92"/>
    <w:rsid w:val="001A363D"/>
    <w:rsid w:val="001B641D"/>
    <w:rsid w:val="001C0C4E"/>
    <w:rsid w:val="001C17BF"/>
    <w:rsid w:val="001C2F7C"/>
    <w:rsid w:val="00213A21"/>
    <w:rsid w:val="00214331"/>
    <w:rsid w:val="00224D1B"/>
    <w:rsid w:val="0026723E"/>
    <w:rsid w:val="00277F24"/>
    <w:rsid w:val="002915BE"/>
    <w:rsid w:val="002A6442"/>
    <w:rsid w:val="002B6BB9"/>
    <w:rsid w:val="002D50D6"/>
    <w:rsid w:val="002F4A89"/>
    <w:rsid w:val="003214C5"/>
    <w:rsid w:val="003731AB"/>
    <w:rsid w:val="00382F4E"/>
    <w:rsid w:val="00385E62"/>
    <w:rsid w:val="003B09C3"/>
    <w:rsid w:val="003E5235"/>
    <w:rsid w:val="003F2C51"/>
    <w:rsid w:val="00425FA1"/>
    <w:rsid w:val="004409CC"/>
    <w:rsid w:val="0045376E"/>
    <w:rsid w:val="004571C9"/>
    <w:rsid w:val="00461F95"/>
    <w:rsid w:val="0048670D"/>
    <w:rsid w:val="004868E1"/>
    <w:rsid w:val="00491DC5"/>
    <w:rsid w:val="004F3E12"/>
    <w:rsid w:val="004F5299"/>
    <w:rsid w:val="00534EEB"/>
    <w:rsid w:val="005953DD"/>
    <w:rsid w:val="00627C42"/>
    <w:rsid w:val="00630CF6"/>
    <w:rsid w:val="00663D73"/>
    <w:rsid w:val="00665F78"/>
    <w:rsid w:val="00682682"/>
    <w:rsid w:val="006A5994"/>
    <w:rsid w:val="006A5D4D"/>
    <w:rsid w:val="006B2DBA"/>
    <w:rsid w:val="007302A7"/>
    <w:rsid w:val="007425A8"/>
    <w:rsid w:val="00764904"/>
    <w:rsid w:val="0077231A"/>
    <w:rsid w:val="007B41C4"/>
    <w:rsid w:val="007C371C"/>
    <w:rsid w:val="007E758A"/>
    <w:rsid w:val="0084778D"/>
    <w:rsid w:val="0085257F"/>
    <w:rsid w:val="00896F6B"/>
    <w:rsid w:val="008974E2"/>
    <w:rsid w:val="008C04EF"/>
    <w:rsid w:val="009C7D05"/>
    <w:rsid w:val="009E3635"/>
    <w:rsid w:val="00A04748"/>
    <w:rsid w:val="00A33E4B"/>
    <w:rsid w:val="00A51647"/>
    <w:rsid w:val="00AB6F00"/>
    <w:rsid w:val="00B60EDF"/>
    <w:rsid w:val="00BC2148"/>
    <w:rsid w:val="00BF1CAA"/>
    <w:rsid w:val="00C5518A"/>
    <w:rsid w:val="00C838B2"/>
    <w:rsid w:val="00C913DC"/>
    <w:rsid w:val="00CE5DEA"/>
    <w:rsid w:val="00D24D06"/>
    <w:rsid w:val="00D57FA1"/>
    <w:rsid w:val="00D73AB7"/>
    <w:rsid w:val="00DC6DFA"/>
    <w:rsid w:val="00DF59EC"/>
    <w:rsid w:val="00E10613"/>
    <w:rsid w:val="00E150A0"/>
    <w:rsid w:val="00E72920"/>
    <w:rsid w:val="00E8401E"/>
    <w:rsid w:val="00EB0F2F"/>
    <w:rsid w:val="00EB1FDB"/>
    <w:rsid w:val="00F23141"/>
    <w:rsid w:val="00F33718"/>
    <w:rsid w:val="00F70D92"/>
    <w:rsid w:val="00FC6DBA"/>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header"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0" w:unhideWhenUsed="0" w:qFormat="1"/>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385E62"/>
    <w:pPr>
      <w:widowControl w:val="0"/>
      <w:autoSpaceDE w:val="0"/>
      <w:autoSpaceDN w:val="0"/>
      <w:spacing w:after="0" w:line="240" w:lineRule="auto"/>
    </w:pPr>
    <w:rPr>
      <w:rFonts w:ascii="Tahoma" w:eastAsia="Tahoma" w:hAnsi="Tahoma" w:cs="Tahoma"/>
    </w:rPr>
  </w:style>
  <w:style w:type="paragraph" w:styleId="Heading1">
    <w:name w:val="heading 1"/>
    <w:basedOn w:val="Normal"/>
    <w:link w:val="Heading1Char"/>
    <w:uiPriority w:val="9"/>
    <w:qFormat/>
    <w:rsid w:val="00385E62"/>
    <w:pPr>
      <w:ind w:left="2054" w:right="2409"/>
      <w:jc w:val="center"/>
      <w:outlineLvl w:val="0"/>
    </w:pPr>
    <w:rPr>
      <w:b/>
      <w:bCs/>
      <w:sz w:val="28"/>
      <w:szCs w:val="28"/>
      <w:u w:val="single" w:color="000000"/>
    </w:rPr>
  </w:style>
  <w:style w:type="paragraph" w:styleId="Heading2">
    <w:name w:val="heading 2"/>
    <w:basedOn w:val="Normal"/>
    <w:link w:val="Heading2Char"/>
    <w:uiPriority w:val="9"/>
    <w:qFormat/>
    <w:rsid w:val="00385E62"/>
    <w:pPr>
      <w:ind w:left="2112"/>
      <w:outlineLvl w:val="1"/>
    </w:pPr>
    <w:rPr>
      <w:b/>
      <w:bCs/>
      <w:sz w:val="24"/>
      <w:szCs w:val="24"/>
    </w:rPr>
  </w:style>
  <w:style w:type="paragraph" w:styleId="Heading3">
    <w:name w:val="heading 3"/>
    <w:basedOn w:val="Normal"/>
    <w:next w:val="Normal"/>
    <w:link w:val="Heading3Char"/>
    <w:uiPriority w:val="9"/>
    <w:unhideWhenUsed/>
    <w:qFormat/>
    <w:rsid w:val="00385E6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qFormat/>
    <w:rsid w:val="00385E62"/>
    <w:pPr>
      <w:widowControl/>
      <w:autoSpaceDE/>
      <w:autoSpaceDN/>
      <w:ind w:left="360"/>
      <w:outlineLvl w:val="3"/>
    </w:pPr>
    <w:rPr>
      <w:rFonts w:eastAsia="Arial Unicode MS"/>
      <w:b/>
      <w:bCs/>
      <w:sz w:val="32"/>
      <w:szCs w:val="24"/>
    </w:rPr>
  </w:style>
  <w:style w:type="paragraph" w:styleId="Heading5">
    <w:name w:val="heading 5"/>
    <w:basedOn w:val="Normal"/>
    <w:next w:val="Normal"/>
    <w:link w:val="Heading5Char"/>
    <w:qFormat/>
    <w:rsid w:val="00385E62"/>
    <w:pPr>
      <w:widowControl/>
      <w:autoSpaceDE/>
      <w:autoSpaceDN/>
      <w:jc w:val="both"/>
      <w:outlineLvl w:val="4"/>
    </w:pPr>
    <w:rPr>
      <w:rFonts w:eastAsia="Arial Unicode MS"/>
      <w:sz w:val="32"/>
      <w:szCs w:val="24"/>
    </w:rPr>
  </w:style>
  <w:style w:type="paragraph" w:styleId="Heading6">
    <w:name w:val="heading 6"/>
    <w:basedOn w:val="Normal"/>
    <w:next w:val="Normal"/>
    <w:link w:val="Heading6Char"/>
    <w:unhideWhenUsed/>
    <w:qFormat/>
    <w:rsid w:val="00385E62"/>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qFormat/>
    <w:rsid w:val="00385E62"/>
    <w:pPr>
      <w:widowControl/>
      <w:autoSpaceDE/>
      <w:autoSpaceDN/>
      <w:ind w:left="2340"/>
      <w:jc w:val="both"/>
      <w:outlineLvl w:val="6"/>
    </w:pPr>
    <w:rPr>
      <w:rFonts w:ascii="Times New Roman" w:eastAsia="Times New Roman" w:hAnsi="Times New Roman" w:cs="Times New Roman"/>
      <w:sz w:val="32"/>
      <w:szCs w:val="24"/>
    </w:rPr>
  </w:style>
  <w:style w:type="paragraph" w:styleId="Heading8">
    <w:name w:val="heading 8"/>
    <w:basedOn w:val="Normal"/>
    <w:next w:val="Normal"/>
    <w:link w:val="Heading8Char"/>
    <w:qFormat/>
    <w:rsid w:val="00385E62"/>
    <w:pPr>
      <w:widowControl/>
      <w:autoSpaceDE/>
      <w:autoSpaceDN/>
      <w:spacing w:line="480" w:lineRule="auto"/>
      <w:jc w:val="both"/>
      <w:outlineLvl w:val="7"/>
    </w:pPr>
    <w:rPr>
      <w:rFonts w:ascii="Times New Roman" w:eastAsia="Times New Roman" w:hAnsi="Times New Roman" w:cs="Times New Roman"/>
      <w:b/>
      <w:bCs/>
      <w:sz w:val="36"/>
      <w:szCs w:val="24"/>
    </w:rPr>
  </w:style>
  <w:style w:type="paragraph" w:styleId="Heading9">
    <w:name w:val="heading 9"/>
    <w:basedOn w:val="Normal"/>
    <w:next w:val="Normal"/>
    <w:link w:val="Heading9Char"/>
    <w:qFormat/>
    <w:rsid w:val="00385E62"/>
    <w:pPr>
      <w:keepNext/>
      <w:widowControl/>
      <w:autoSpaceDE/>
      <w:autoSpaceDN/>
      <w:jc w:val="center"/>
      <w:outlineLvl w:val="8"/>
    </w:pPr>
    <w:rPr>
      <w:rFonts w:ascii="Times New Roman" w:eastAsia="Times New Roman" w:hAnsi="Times New Roman" w:cs="Times New Roman"/>
      <w:b/>
      <w:bCs/>
      <w:sz w:val="4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5E62"/>
    <w:rPr>
      <w:rFonts w:ascii="Tahoma" w:eastAsia="Tahoma" w:hAnsi="Tahoma" w:cs="Tahoma"/>
      <w:b/>
      <w:bCs/>
      <w:sz w:val="28"/>
      <w:szCs w:val="28"/>
      <w:u w:val="single" w:color="000000"/>
    </w:rPr>
  </w:style>
  <w:style w:type="character" w:customStyle="1" w:styleId="Heading2Char">
    <w:name w:val="Heading 2 Char"/>
    <w:basedOn w:val="DefaultParagraphFont"/>
    <w:link w:val="Heading2"/>
    <w:uiPriority w:val="9"/>
    <w:rsid w:val="00385E62"/>
    <w:rPr>
      <w:rFonts w:ascii="Tahoma" w:eastAsia="Tahoma" w:hAnsi="Tahoma" w:cs="Tahoma"/>
      <w:b/>
      <w:bCs/>
      <w:sz w:val="24"/>
      <w:szCs w:val="24"/>
    </w:rPr>
  </w:style>
  <w:style w:type="character" w:customStyle="1" w:styleId="Heading3Char">
    <w:name w:val="Heading 3 Char"/>
    <w:basedOn w:val="DefaultParagraphFont"/>
    <w:link w:val="Heading3"/>
    <w:uiPriority w:val="9"/>
    <w:rsid w:val="00385E62"/>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385E62"/>
    <w:rPr>
      <w:rFonts w:ascii="Tahoma" w:eastAsia="Arial Unicode MS" w:hAnsi="Tahoma" w:cs="Tahoma"/>
      <w:b/>
      <w:bCs/>
      <w:sz w:val="32"/>
      <w:szCs w:val="24"/>
    </w:rPr>
  </w:style>
  <w:style w:type="character" w:customStyle="1" w:styleId="Heading5Char">
    <w:name w:val="Heading 5 Char"/>
    <w:basedOn w:val="DefaultParagraphFont"/>
    <w:link w:val="Heading5"/>
    <w:rsid w:val="00385E62"/>
    <w:rPr>
      <w:rFonts w:ascii="Tahoma" w:eastAsia="Arial Unicode MS" w:hAnsi="Tahoma" w:cs="Tahoma"/>
      <w:sz w:val="32"/>
      <w:szCs w:val="24"/>
    </w:rPr>
  </w:style>
  <w:style w:type="character" w:customStyle="1" w:styleId="Heading6Char">
    <w:name w:val="Heading 6 Char"/>
    <w:basedOn w:val="DefaultParagraphFont"/>
    <w:link w:val="Heading6"/>
    <w:rsid w:val="00385E62"/>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rsid w:val="00385E62"/>
    <w:rPr>
      <w:rFonts w:ascii="Times New Roman" w:eastAsia="Times New Roman" w:hAnsi="Times New Roman" w:cs="Times New Roman"/>
      <w:sz w:val="32"/>
      <w:szCs w:val="24"/>
    </w:rPr>
  </w:style>
  <w:style w:type="character" w:customStyle="1" w:styleId="Heading8Char">
    <w:name w:val="Heading 8 Char"/>
    <w:basedOn w:val="DefaultParagraphFont"/>
    <w:link w:val="Heading8"/>
    <w:rsid w:val="00385E62"/>
    <w:rPr>
      <w:rFonts w:ascii="Times New Roman" w:eastAsia="Times New Roman" w:hAnsi="Times New Roman" w:cs="Times New Roman"/>
      <w:b/>
      <w:bCs/>
      <w:sz w:val="36"/>
      <w:szCs w:val="24"/>
    </w:rPr>
  </w:style>
  <w:style w:type="character" w:customStyle="1" w:styleId="Heading9Char">
    <w:name w:val="Heading 9 Char"/>
    <w:basedOn w:val="DefaultParagraphFont"/>
    <w:link w:val="Heading9"/>
    <w:rsid w:val="00385E62"/>
    <w:rPr>
      <w:rFonts w:ascii="Times New Roman" w:eastAsia="Times New Roman" w:hAnsi="Times New Roman" w:cs="Times New Roman"/>
      <w:b/>
      <w:bCs/>
      <w:sz w:val="40"/>
      <w:szCs w:val="24"/>
    </w:rPr>
  </w:style>
  <w:style w:type="paragraph" w:styleId="BodyText">
    <w:name w:val="Body Text"/>
    <w:basedOn w:val="Normal"/>
    <w:link w:val="BodyTextChar"/>
    <w:uiPriority w:val="1"/>
    <w:qFormat/>
    <w:rsid w:val="00385E62"/>
    <w:pPr>
      <w:jc w:val="both"/>
    </w:pPr>
    <w:rPr>
      <w:sz w:val="24"/>
      <w:szCs w:val="24"/>
    </w:rPr>
  </w:style>
  <w:style w:type="character" w:customStyle="1" w:styleId="BodyTextChar">
    <w:name w:val="Body Text Char"/>
    <w:basedOn w:val="DefaultParagraphFont"/>
    <w:link w:val="BodyText"/>
    <w:rsid w:val="00385E62"/>
    <w:rPr>
      <w:rFonts w:ascii="Tahoma" w:eastAsia="Tahoma" w:hAnsi="Tahoma" w:cs="Tahoma"/>
      <w:sz w:val="24"/>
      <w:szCs w:val="24"/>
    </w:rPr>
  </w:style>
  <w:style w:type="paragraph" w:styleId="ListParagraph">
    <w:name w:val="List Paragraph"/>
    <w:aliases w:val="numbers"/>
    <w:basedOn w:val="Normal"/>
    <w:link w:val="ListParagraphChar"/>
    <w:uiPriority w:val="34"/>
    <w:qFormat/>
    <w:rsid w:val="00385E62"/>
    <w:pPr>
      <w:ind w:left="1100" w:hanging="287"/>
      <w:jc w:val="both"/>
    </w:pPr>
  </w:style>
  <w:style w:type="paragraph" w:customStyle="1" w:styleId="TableParagraph">
    <w:name w:val="Table Paragraph"/>
    <w:basedOn w:val="Normal"/>
    <w:uiPriority w:val="1"/>
    <w:qFormat/>
    <w:rsid w:val="00385E62"/>
  </w:style>
  <w:style w:type="paragraph" w:styleId="BalloonText">
    <w:name w:val="Balloon Text"/>
    <w:basedOn w:val="Normal"/>
    <w:link w:val="BalloonTextChar"/>
    <w:uiPriority w:val="99"/>
    <w:unhideWhenUsed/>
    <w:rsid w:val="00385E62"/>
    <w:rPr>
      <w:sz w:val="16"/>
      <w:szCs w:val="16"/>
    </w:rPr>
  </w:style>
  <w:style w:type="character" w:customStyle="1" w:styleId="BalloonTextChar">
    <w:name w:val="Balloon Text Char"/>
    <w:basedOn w:val="DefaultParagraphFont"/>
    <w:link w:val="BalloonText"/>
    <w:uiPriority w:val="99"/>
    <w:rsid w:val="00385E62"/>
    <w:rPr>
      <w:rFonts w:ascii="Tahoma" w:eastAsia="Tahoma" w:hAnsi="Tahoma" w:cs="Tahoma"/>
      <w:sz w:val="16"/>
      <w:szCs w:val="16"/>
    </w:rPr>
  </w:style>
  <w:style w:type="paragraph" w:styleId="BodyTextIndent2">
    <w:name w:val="Body Text Indent 2"/>
    <w:basedOn w:val="Normal"/>
    <w:link w:val="BodyTextIndent2Char"/>
    <w:unhideWhenUsed/>
    <w:rsid w:val="00385E62"/>
    <w:pPr>
      <w:widowControl/>
      <w:autoSpaceDE/>
      <w:autoSpaceDN/>
      <w:spacing w:after="120" w:line="480" w:lineRule="auto"/>
      <w:ind w:left="360"/>
    </w:pPr>
    <w:rPr>
      <w:rFonts w:asciiTheme="minorHAnsi" w:eastAsiaTheme="minorEastAsia" w:hAnsiTheme="minorHAnsi" w:cstheme="minorBidi"/>
      <w:szCs w:val="20"/>
      <w:lang w:val="en-IN" w:eastAsia="en-IN" w:bidi="hi-IN"/>
    </w:rPr>
  </w:style>
  <w:style w:type="character" w:customStyle="1" w:styleId="BodyTextIndent2Char">
    <w:name w:val="Body Text Indent 2 Char"/>
    <w:basedOn w:val="DefaultParagraphFont"/>
    <w:link w:val="BodyTextIndent2"/>
    <w:rsid w:val="00385E62"/>
    <w:rPr>
      <w:rFonts w:eastAsiaTheme="minorEastAsia"/>
      <w:szCs w:val="20"/>
      <w:lang w:val="en-IN" w:eastAsia="en-IN" w:bidi="hi-IN"/>
    </w:rPr>
  </w:style>
  <w:style w:type="table" w:styleId="TableGrid">
    <w:name w:val="Table Grid"/>
    <w:basedOn w:val="TableNormal"/>
    <w:rsid w:val="00385E62"/>
    <w:pPr>
      <w:spacing w:after="0" w:line="240" w:lineRule="auto"/>
    </w:pPr>
    <w:rPr>
      <w:rFonts w:eastAsiaTheme="minorEastAsia"/>
      <w:szCs w:val="20"/>
      <w:lang w:val="en-IN" w:eastAsia="en-IN" w:bidi="hi-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nhideWhenUsed/>
    <w:rsid w:val="00385E62"/>
    <w:pPr>
      <w:tabs>
        <w:tab w:val="center" w:pos="4680"/>
        <w:tab w:val="right" w:pos="9360"/>
      </w:tabs>
    </w:pPr>
  </w:style>
  <w:style w:type="character" w:customStyle="1" w:styleId="HeaderChar">
    <w:name w:val="Header Char"/>
    <w:basedOn w:val="DefaultParagraphFont"/>
    <w:link w:val="Header"/>
    <w:rsid w:val="00385E62"/>
    <w:rPr>
      <w:rFonts w:ascii="Tahoma" w:eastAsia="Tahoma" w:hAnsi="Tahoma" w:cs="Tahoma"/>
    </w:rPr>
  </w:style>
  <w:style w:type="paragraph" w:styleId="Footer">
    <w:name w:val="footer"/>
    <w:basedOn w:val="Normal"/>
    <w:link w:val="FooterChar"/>
    <w:uiPriority w:val="99"/>
    <w:unhideWhenUsed/>
    <w:rsid w:val="00385E62"/>
    <w:pPr>
      <w:tabs>
        <w:tab w:val="center" w:pos="4680"/>
        <w:tab w:val="right" w:pos="9360"/>
      </w:tabs>
    </w:pPr>
  </w:style>
  <w:style w:type="character" w:customStyle="1" w:styleId="FooterChar">
    <w:name w:val="Footer Char"/>
    <w:basedOn w:val="DefaultParagraphFont"/>
    <w:link w:val="Footer"/>
    <w:uiPriority w:val="99"/>
    <w:rsid w:val="00385E62"/>
    <w:rPr>
      <w:rFonts w:ascii="Tahoma" w:eastAsia="Tahoma" w:hAnsi="Tahoma" w:cs="Tahoma"/>
    </w:rPr>
  </w:style>
  <w:style w:type="paragraph" w:styleId="BodyTextIndent">
    <w:name w:val="Body Text Indent"/>
    <w:basedOn w:val="Normal"/>
    <w:link w:val="BodyTextIndentChar"/>
    <w:unhideWhenUsed/>
    <w:rsid w:val="00385E62"/>
    <w:pPr>
      <w:spacing w:after="120"/>
      <w:ind w:left="360"/>
    </w:pPr>
  </w:style>
  <w:style w:type="character" w:customStyle="1" w:styleId="BodyTextIndentChar">
    <w:name w:val="Body Text Indent Char"/>
    <w:basedOn w:val="DefaultParagraphFont"/>
    <w:link w:val="BodyTextIndent"/>
    <w:rsid w:val="00385E62"/>
    <w:rPr>
      <w:rFonts w:ascii="Tahoma" w:eastAsia="Tahoma" w:hAnsi="Tahoma" w:cs="Tahoma"/>
    </w:rPr>
  </w:style>
  <w:style w:type="character" w:customStyle="1" w:styleId="hgkelc">
    <w:name w:val="hgkelc"/>
    <w:rsid w:val="00385E62"/>
  </w:style>
  <w:style w:type="character" w:styleId="Strong">
    <w:name w:val="Strong"/>
    <w:basedOn w:val="DefaultParagraphFont"/>
    <w:uiPriority w:val="22"/>
    <w:qFormat/>
    <w:rsid w:val="00385E62"/>
    <w:rPr>
      <w:b/>
      <w:bCs/>
    </w:rPr>
  </w:style>
  <w:style w:type="paragraph" w:styleId="NormalWeb">
    <w:name w:val="Normal (Web)"/>
    <w:basedOn w:val="Normal"/>
    <w:uiPriority w:val="99"/>
    <w:rsid w:val="00385E62"/>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styleId="BodyText3">
    <w:name w:val="Body Text 3"/>
    <w:basedOn w:val="Normal"/>
    <w:link w:val="BodyText3Char"/>
    <w:rsid w:val="00385E62"/>
    <w:pPr>
      <w:widowControl/>
      <w:autoSpaceDE/>
      <w:autoSpaceDN/>
    </w:pPr>
    <w:rPr>
      <w:rFonts w:eastAsia="Times New Roman"/>
      <w:sz w:val="32"/>
      <w:szCs w:val="24"/>
    </w:rPr>
  </w:style>
  <w:style w:type="character" w:customStyle="1" w:styleId="BodyText3Char">
    <w:name w:val="Body Text 3 Char"/>
    <w:basedOn w:val="DefaultParagraphFont"/>
    <w:link w:val="BodyText3"/>
    <w:rsid w:val="00385E62"/>
    <w:rPr>
      <w:rFonts w:ascii="Tahoma" w:eastAsia="Times New Roman" w:hAnsi="Tahoma" w:cs="Tahoma"/>
      <w:sz w:val="32"/>
      <w:szCs w:val="24"/>
    </w:rPr>
  </w:style>
  <w:style w:type="paragraph" w:styleId="BodyTextIndent3">
    <w:name w:val="Body Text Indent 3"/>
    <w:basedOn w:val="Normal"/>
    <w:link w:val="BodyTextIndent3Char"/>
    <w:rsid w:val="00385E62"/>
    <w:pPr>
      <w:widowControl/>
      <w:autoSpaceDE/>
      <w:autoSpaceDN/>
      <w:spacing w:line="360" w:lineRule="auto"/>
      <w:ind w:left="360"/>
      <w:jc w:val="both"/>
    </w:pPr>
    <w:rPr>
      <w:rFonts w:eastAsia="Times New Roman"/>
      <w:sz w:val="32"/>
      <w:szCs w:val="24"/>
    </w:rPr>
  </w:style>
  <w:style w:type="character" w:customStyle="1" w:styleId="BodyTextIndent3Char">
    <w:name w:val="Body Text Indent 3 Char"/>
    <w:basedOn w:val="DefaultParagraphFont"/>
    <w:link w:val="BodyTextIndent3"/>
    <w:rsid w:val="00385E62"/>
    <w:rPr>
      <w:rFonts w:ascii="Tahoma" w:eastAsia="Times New Roman" w:hAnsi="Tahoma" w:cs="Tahoma"/>
      <w:sz w:val="32"/>
      <w:szCs w:val="24"/>
    </w:rPr>
  </w:style>
  <w:style w:type="paragraph" w:customStyle="1" w:styleId="xl24">
    <w:name w:val="xl24"/>
    <w:basedOn w:val="Normal"/>
    <w:rsid w:val="00385E62"/>
    <w:pPr>
      <w:widowControl/>
      <w:autoSpaceDE/>
      <w:autoSpaceDN/>
      <w:spacing w:before="100" w:beforeAutospacing="1" w:after="100" w:afterAutospacing="1"/>
      <w:textAlignment w:val="center"/>
    </w:pPr>
    <w:rPr>
      <w:rFonts w:ascii="Arial Unicode MS" w:eastAsia="Arial Unicode MS" w:hAnsi="Arial Unicode MS" w:cs="Arial Unicode MS"/>
      <w:sz w:val="24"/>
      <w:szCs w:val="24"/>
    </w:rPr>
  </w:style>
  <w:style w:type="paragraph" w:customStyle="1" w:styleId="xl25">
    <w:name w:val="xl25"/>
    <w:basedOn w:val="Normal"/>
    <w:rsid w:val="00385E62"/>
    <w:pPr>
      <w:widowControl/>
      <w:autoSpaceDE/>
      <w:autoSpaceDN/>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26">
    <w:name w:val="xl26"/>
    <w:basedOn w:val="Normal"/>
    <w:rsid w:val="00385E62"/>
    <w:pPr>
      <w:widowControl/>
      <w:autoSpaceDE/>
      <w:autoSpaceDN/>
      <w:spacing w:before="100" w:beforeAutospacing="1" w:after="100" w:afterAutospacing="1"/>
      <w:jc w:val="right"/>
      <w:textAlignment w:val="center"/>
    </w:pPr>
    <w:rPr>
      <w:rFonts w:ascii="Arial Unicode MS" w:eastAsia="Arial Unicode MS" w:hAnsi="Arial Unicode MS" w:cs="Arial Unicode MS"/>
      <w:sz w:val="24"/>
      <w:szCs w:val="24"/>
    </w:rPr>
  </w:style>
  <w:style w:type="paragraph" w:customStyle="1" w:styleId="xl27">
    <w:name w:val="xl27"/>
    <w:basedOn w:val="Normal"/>
    <w:rsid w:val="00385E62"/>
    <w:pPr>
      <w:widowControl/>
      <w:pBdr>
        <w:top w:val="single" w:sz="4" w:space="0" w:color="auto"/>
        <w:left w:val="single" w:sz="12" w:space="0" w:color="auto"/>
        <w:bottom w:val="single" w:sz="4" w:space="0" w:color="auto"/>
        <w:right w:val="single" w:sz="4" w:space="0" w:color="auto"/>
      </w:pBdr>
      <w:autoSpaceDE/>
      <w:autoSpaceDN/>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28">
    <w:name w:val="xl28"/>
    <w:basedOn w:val="Normal"/>
    <w:rsid w:val="00385E62"/>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Arial Unicode MS" w:eastAsia="Arial Unicode MS" w:hAnsi="Arial Unicode MS" w:cs="Arial Unicode MS"/>
      <w:sz w:val="24"/>
      <w:szCs w:val="24"/>
    </w:rPr>
  </w:style>
  <w:style w:type="paragraph" w:customStyle="1" w:styleId="xl29">
    <w:name w:val="xl29"/>
    <w:basedOn w:val="Normal"/>
    <w:rsid w:val="00385E62"/>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30">
    <w:name w:val="xl30"/>
    <w:basedOn w:val="Normal"/>
    <w:rsid w:val="00385E62"/>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textAlignment w:val="center"/>
    </w:pPr>
    <w:rPr>
      <w:rFonts w:ascii="Arial Unicode MS" w:eastAsia="Arial Unicode MS" w:hAnsi="Arial Unicode MS" w:cs="Arial Unicode MS"/>
      <w:sz w:val="24"/>
      <w:szCs w:val="24"/>
    </w:rPr>
  </w:style>
  <w:style w:type="paragraph" w:customStyle="1" w:styleId="xl31">
    <w:name w:val="xl31"/>
    <w:basedOn w:val="Normal"/>
    <w:rsid w:val="00385E62"/>
    <w:pPr>
      <w:widowControl/>
      <w:pBdr>
        <w:top w:val="single" w:sz="4" w:space="0" w:color="auto"/>
        <w:left w:val="single" w:sz="4" w:space="0" w:color="auto"/>
        <w:bottom w:val="single" w:sz="4" w:space="0" w:color="auto"/>
        <w:right w:val="single" w:sz="12" w:space="0" w:color="auto"/>
      </w:pBdr>
      <w:autoSpaceDE/>
      <w:autoSpaceDN/>
      <w:spacing w:before="100" w:beforeAutospacing="1" w:after="100" w:afterAutospacing="1"/>
    </w:pPr>
    <w:rPr>
      <w:rFonts w:ascii="Arial Unicode MS" w:eastAsia="Arial Unicode MS" w:hAnsi="Arial Unicode MS" w:cs="Arial Unicode MS"/>
      <w:sz w:val="24"/>
      <w:szCs w:val="24"/>
    </w:rPr>
  </w:style>
  <w:style w:type="paragraph" w:customStyle="1" w:styleId="xl32">
    <w:name w:val="xl32"/>
    <w:basedOn w:val="Normal"/>
    <w:rsid w:val="00385E62"/>
    <w:pPr>
      <w:widowControl/>
      <w:pBdr>
        <w:top w:val="single" w:sz="4" w:space="0" w:color="auto"/>
        <w:left w:val="single" w:sz="4" w:space="0" w:color="auto"/>
        <w:bottom w:val="single" w:sz="12" w:space="0" w:color="auto"/>
        <w:right w:val="single" w:sz="4" w:space="0" w:color="auto"/>
      </w:pBdr>
      <w:autoSpaceDE/>
      <w:autoSpaceDN/>
      <w:spacing w:before="100" w:beforeAutospacing="1" w:after="100" w:afterAutospacing="1"/>
      <w:textAlignment w:val="center"/>
    </w:pPr>
    <w:rPr>
      <w:rFonts w:ascii="Arial Unicode MS" w:eastAsia="Arial Unicode MS" w:hAnsi="Arial Unicode MS" w:cs="Arial Unicode MS"/>
      <w:sz w:val="24"/>
      <w:szCs w:val="24"/>
    </w:rPr>
  </w:style>
  <w:style w:type="paragraph" w:customStyle="1" w:styleId="xl33">
    <w:name w:val="xl33"/>
    <w:basedOn w:val="Normal"/>
    <w:rsid w:val="00385E62"/>
    <w:pPr>
      <w:widowControl/>
      <w:pBdr>
        <w:top w:val="single" w:sz="4" w:space="0" w:color="auto"/>
        <w:left w:val="single" w:sz="4" w:space="0" w:color="auto"/>
        <w:bottom w:val="single" w:sz="12" w:space="0" w:color="auto"/>
        <w:right w:val="single" w:sz="4" w:space="0" w:color="auto"/>
      </w:pBdr>
      <w:autoSpaceDE/>
      <w:autoSpaceDN/>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34">
    <w:name w:val="xl34"/>
    <w:basedOn w:val="Normal"/>
    <w:rsid w:val="00385E62"/>
    <w:pPr>
      <w:widowControl/>
      <w:pBdr>
        <w:top w:val="single" w:sz="4" w:space="0" w:color="auto"/>
        <w:left w:val="single" w:sz="4" w:space="0" w:color="auto"/>
        <w:bottom w:val="single" w:sz="12" w:space="0" w:color="auto"/>
        <w:right w:val="single" w:sz="12" w:space="0" w:color="auto"/>
      </w:pBdr>
      <w:autoSpaceDE/>
      <w:autoSpaceDN/>
      <w:spacing w:before="100" w:beforeAutospacing="1" w:after="100" w:afterAutospacing="1"/>
    </w:pPr>
    <w:rPr>
      <w:rFonts w:ascii="Arial Unicode MS" w:eastAsia="Arial Unicode MS" w:hAnsi="Arial Unicode MS" w:cs="Arial Unicode MS"/>
      <w:sz w:val="24"/>
      <w:szCs w:val="24"/>
    </w:rPr>
  </w:style>
  <w:style w:type="paragraph" w:customStyle="1" w:styleId="xl35">
    <w:name w:val="xl35"/>
    <w:basedOn w:val="Normal"/>
    <w:rsid w:val="00385E62"/>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textAlignment w:val="center"/>
    </w:pPr>
    <w:rPr>
      <w:rFonts w:ascii="Arial Unicode MS" w:eastAsia="Arial Unicode MS" w:hAnsi="Arial Unicode MS" w:cs="Arial Unicode MS"/>
      <w:sz w:val="24"/>
      <w:szCs w:val="24"/>
    </w:rPr>
  </w:style>
  <w:style w:type="paragraph" w:customStyle="1" w:styleId="xl36">
    <w:name w:val="xl36"/>
    <w:basedOn w:val="Normal"/>
    <w:rsid w:val="00385E62"/>
    <w:pPr>
      <w:widowControl/>
      <w:pBdr>
        <w:top w:val="single" w:sz="4" w:space="0" w:color="auto"/>
        <w:left w:val="single" w:sz="4" w:space="0" w:color="auto"/>
        <w:bottom w:val="single" w:sz="4" w:space="0" w:color="auto"/>
        <w:right w:val="single" w:sz="12" w:space="0" w:color="auto"/>
      </w:pBdr>
      <w:autoSpaceDE/>
      <w:autoSpaceDN/>
      <w:spacing w:before="100" w:beforeAutospacing="1" w:after="100" w:afterAutospacing="1"/>
      <w:jc w:val="right"/>
      <w:textAlignment w:val="center"/>
    </w:pPr>
    <w:rPr>
      <w:rFonts w:ascii="Arial Unicode MS" w:eastAsia="Arial Unicode MS" w:hAnsi="Arial Unicode MS" w:cs="Arial Unicode MS"/>
      <w:sz w:val="24"/>
      <w:szCs w:val="24"/>
    </w:rPr>
  </w:style>
  <w:style w:type="paragraph" w:customStyle="1" w:styleId="xl37">
    <w:name w:val="xl37"/>
    <w:basedOn w:val="Normal"/>
    <w:rsid w:val="00385E62"/>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Arial Unicode MS" w:eastAsia="Arial Unicode MS" w:hAnsi="Arial Unicode MS" w:cs="Arial Unicode MS"/>
      <w:sz w:val="24"/>
      <w:szCs w:val="24"/>
    </w:rPr>
  </w:style>
  <w:style w:type="paragraph" w:customStyle="1" w:styleId="xl38">
    <w:name w:val="xl38"/>
    <w:basedOn w:val="Normal"/>
    <w:rsid w:val="00385E62"/>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textAlignment w:val="center"/>
    </w:pPr>
    <w:rPr>
      <w:rFonts w:ascii="Arial Unicode MS" w:eastAsia="Arial Unicode MS" w:hAnsi="Arial Unicode MS" w:cs="Arial Unicode MS"/>
      <w:sz w:val="24"/>
      <w:szCs w:val="24"/>
    </w:rPr>
  </w:style>
  <w:style w:type="paragraph" w:customStyle="1" w:styleId="xl39">
    <w:name w:val="xl39"/>
    <w:basedOn w:val="Normal"/>
    <w:rsid w:val="00385E62"/>
    <w:pPr>
      <w:widowControl/>
      <w:pBdr>
        <w:top w:val="single" w:sz="4" w:space="0" w:color="auto"/>
        <w:left w:val="single" w:sz="4" w:space="0" w:color="auto"/>
        <w:bottom w:val="single" w:sz="12" w:space="0" w:color="auto"/>
        <w:right w:val="single" w:sz="4" w:space="0" w:color="auto"/>
      </w:pBdr>
      <w:autoSpaceDE/>
      <w:autoSpaceDN/>
      <w:spacing w:before="100" w:beforeAutospacing="1" w:after="100" w:afterAutospacing="1"/>
      <w:jc w:val="right"/>
      <w:textAlignment w:val="center"/>
    </w:pPr>
    <w:rPr>
      <w:rFonts w:ascii="Arial Unicode MS" w:eastAsia="Arial Unicode MS" w:hAnsi="Arial Unicode MS" w:cs="Arial Unicode MS"/>
      <w:sz w:val="24"/>
      <w:szCs w:val="24"/>
    </w:rPr>
  </w:style>
  <w:style w:type="paragraph" w:customStyle="1" w:styleId="xl40">
    <w:name w:val="xl40"/>
    <w:basedOn w:val="Normal"/>
    <w:rsid w:val="00385E62"/>
    <w:pPr>
      <w:widowControl/>
      <w:pBdr>
        <w:top w:val="single" w:sz="12" w:space="0" w:color="auto"/>
        <w:left w:val="single" w:sz="12" w:space="0" w:color="auto"/>
        <w:bottom w:val="single" w:sz="4" w:space="0" w:color="auto"/>
        <w:right w:val="single" w:sz="4" w:space="0" w:color="auto"/>
      </w:pBdr>
      <w:autoSpaceDE/>
      <w:autoSpaceDN/>
      <w:spacing w:before="100" w:beforeAutospacing="1" w:after="100" w:afterAutospacing="1"/>
      <w:jc w:val="center"/>
      <w:textAlignment w:val="center"/>
    </w:pPr>
    <w:rPr>
      <w:rFonts w:ascii="Arial" w:eastAsia="Arial Unicode MS" w:hAnsi="Arial" w:cs="Arial"/>
      <w:b/>
      <w:bCs/>
      <w:sz w:val="24"/>
      <w:szCs w:val="24"/>
    </w:rPr>
  </w:style>
  <w:style w:type="paragraph" w:customStyle="1" w:styleId="xl41">
    <w:name w:val="xl41"/>
    <w:basedOn w:val="Normal"/>
    <w:rsid w:val="00385E62"/>
    <w:pPr>
      <w:widowControl/>
      <w:pBdr>
        <w:top w:val="single" w:sz="12"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w:eastAsia="Arial Unicode MS" w:hAnsi="Arial" w:cs="Arial"/>
      <w:b/>
      <w:bCs/>
      <w:sz w:val="24"/>
      <w:szCs w:val="24"/>
    </w:rPr>
  </w:style>
  <w:style w:type="paragraph" w:customStyle="1" w:styleId="xl42">
    <w:name w:val="xl42"/>
    <w:basedOn w:val="Normal"/>
    <w:rsid w:val="00385E62"/>
    <w:pPr>
      <w:widowControl/>
      <w:pBdr>
        <w:top w:val="single" w:sz="12"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w:eastAsia="Arial Unicode MS" w:hAnsi="Arial" w:cs="Arial"/>
      <w:b/>
      <w:bCs/>
      <w:sz w:val="24"/>
      <w:szCs w:val="24"/>
    </w:rPr>
  </w:style>
  <w:style w:type="paragraph" w:customStyle="1" w:styleId="xl43">
    <w:name w:val="xl43"/>
    <w:basedOn w:val="Normal"/>
    <w:rsid w:val="00385E62"/>
    <w:pPr>
      <w:widowControl/>
      <w:pBdr>
        <w:top w:val="single" w:sz="12" w:space="0" w:color="auto"/>
        <w:left w:val="single" w:sz="4" w:space="0" w:color="auto"/>
        <w:bottom w:val="single" w:sz="4" w:space="0" w:color="auto"/>
        <w:right w:val="single" w:sz="12" w:space="0" w:color="auto"/>
      </w:pBdr>
      <w:autoSpaceDE/>
      <w:autoSpaceDN/>
      <w:spacing w:before="100" w:beforeAutospacing="1" w:after="100" w:afterAutospacing="1"/>
      <w:jc w:val="center"/>
      <w:textAlignment w:val="center"/>
    </w:pPr>
    <w:rPr>
      <w:rFonts w:ascii="Arial" w:eastAsia="Arial Unicode MS" w:hAnsi="Arial" w:cs="Arial"/>
      <w:b/>
      <w:bCs/>
      <w:sz w:val="24"/>
      <w:szCs w:val="24"/>
    </w:rPr>
  </w:style>
  <w:style w:type="paragraph" w:customStyle="1" w:styleId="xl44">
    <w:name w:val="xl44"/>
    <w:basedOn w:val="Normal"/>
    <w:rsid w:val="00385E62"/>
    <w:pPr>
      <w:widowControl/>
      <w:pBdr>
        <w:top w:val="single" w:sz="4" w:space="0" w:color="auto"/>
        <w:left w:val="single" w:sz="12" w:space="0" w:color="auto"/>
        <w:bottom w:val="single" w:sz="12" w:space="0" w:color="auto"/>
        <w:right w:val="single" w:sz="4" w:space="0" w:color="auto"/>
      </w:pBdr>
      <w:autoSpaceDE/>
      <w:autoSpaceDN/>
      <w:spacing w:before="100" w:beforeAutospacing="1" w:after="100" w:afterAutospacing="1"/>
      <w:jc w:val="center"/>
      <w:textAlignment w:val="center"/>
    </w:pPr>
    <w:rPr>
      <w:rFonts w:ascii="Arial" w:eastAsia="Arial Unicode MS" w:hAnsi="Arial" w:cs="Arial"/>
      <w:sz w:val="24"/>
      <w:szCs w:val="24"/>
    </w:rPr>
  </w:style>
  <w:style w:type="paragraph" w:customStyle="1" w:styleId="xl45">
    <w:name w:val="xl45"/>
    <w:basedOn w:val="Normal"/>
    <w:rsid w:val="00385E62"/>
    <w:pPr>
      <w:widowControl/>
      <w:pBdr>
        <w:top w:val="single" w:sz="4" w:space="0" w:color="auto"/>
        <w:left w:val="single" w:sz="4" w:space="0" w:color="auto"/>
        <w:bottom w:val="single" w:sz="12" w:space="0" w:color="auto"/>
        <w:right w:val="single" w:sz="4" w:space="0" w:color="auto"/>
      </w:pBdr>
      <w:autoSpaceDE/>
      <w:autoSpaceDN/>
      <w:spacing w:before="100" w:beforeAutospacing="1" w:after="100" w:afterAutospacing="1"/>
      <w:jc w:val="right"/>
      <w:textAlignment w:val="center"/>
    </w:pPr>
    <w:rPr>
      <w:rFonts w:ascii="Arial Unicode MS" w:eastAsia="Arial Unicode MS" w:hAnsi="Arial Unicode MS" w:cs="Arial Unicode MS"/>
      <w:sz w:val="24"/>
      <w:szCs w:val="24"/>
    </w:rPr>
  </w:style>
  <w:style w:type="paragraph" w:customStyle="1" w:styleId="xl46">
    <w:name w:val="xl46"/>
    <w:basedOn w:val="Normal"/>
    <w:rsid w:val="00385E62"/>
    <w:pPr>
      <w:widowControl/>
      <w:pBdr>
        <w:top w:val="single" w:sz="4" w:space="0" w:color="auto"/>
        <w:left w:val="single" w:sz="12" w:space="0" w:color="auto"/>
        <w:bottom w:val="single" w:sz="4" w:space="0" w:color="auto"/>
        <w:right w:val="single" w:sz="4" w:space="0" w:color="auto"/>
      </w:pBdr>
      <w:autoSpaceDE/>
      <w:autoSpaceDN/>
      <w:spacing w:before="100" w:beforeAutospacing="1" w:after="100" w:afterAutospacing="1"/>
      <w:jc w:val="center"/>
      <w:textAlignment w:val="center"/>
    </w:pPr>
    <w:rPr>
      <w:rFonts w:ascii="Arial" w:eastAsia="Arial Unicode MS" w:hAnsi="Arial" w:cs="Arial"/>
      <w:sz w:val="24"/>
      <w:szCs w:val="24"/>
    </w:rPr>
  </w:style>
  <w:style w:type="paragraph" w:customStyle="1" w:styleId="xl47">
    <w:name w:val="xl47"/>
    <w:basedOn w:val="Normal"/>
    <w:rsid w:val="00385E62"/>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Arial" w:eastAsia="Arial Unicode MS" w:hAnsi="Arial" w:cs="Arial"/>
      <w:sz w:val="24"/>
      <w:szCs w:val="24"/>
    </w:rPr>
  </w:style>
  <w:style w:type="paragraph" w:customStyle="1" w:styleId="xl48">
    <w:name w:val="xl48"/>
    <w:basedOn w:val="Normal"/>
    <w:rsid w:val="00385E62"/>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w:eastAsia="Arial Unicode MS" w:hAnsi="Arial" w:cs="Arial"/>
      <w:sz w:val="24"/>
      <w:szCs w:val="24"/>
    </w:rPr>
  </w:style>
  <w:style w:type="paragraph" w:customStyle="1" w:styleId="xl49">
    <w:name w:val="xl49"/>
    <w:basedOn w:val="Normal"/>
    <w:rsid w:val="00385E62"/>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textAlignment w:val="center"/>
    </w:pPr>
    <w:rPr>
      <w:rFonts w:ascii="Arial" w:eastAsia="Arial Unicode MS" w:hAnsi="Arial" w:cs="Arial"/>
      <w:sz w:val="24"/>
      <w:szCs w:val="24"/>
    </w:rPr>
  </w:style>
  <w:style w:type="paragraph" w:customStyle="1" w:styleId="xl50">
    <w:name w:val="xl50"/>
    <w:basedOn w:val="Normal"/>
    <w:rsid w:val="00385E62"/>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textAlignment w:val="center"/>
    </w:pPr>
    <w:rPr>
      <w:rFonts w:ascii="Arial" w:eastAsia="Arial Unicode MS" w:hAnsi="Arial" w:cs="Arial"/>
      <w:sz w:val="24"/>
      <w:szCs w:val="24"/>
    </w:rPr>
  </w:style>
  <w:style w:type="paragraph" w:customStyle="1" w:styleId="xl51">
    <w:name w:val="xl51"/>
    <w:basedOn w:val="Normal"/>
    <w:rsid w:val="00385E62"/>
    <w:pPr>
      <w:widowControl/>
      <w:pBdr>
        <w:top w:val="single" w:sz="4" w:space="0" w:color="auto"/>
        <w:left w:val="single" w:sz="4" w:space="0" w:color="auto"/>
        <w:bottom w:val="single" w:sz="4" w:space="0" w:color="auto"/>
        <w:right w:val="single" w:sz="12" w:space="0" w:color="auto"/>
      </w:pBdr>
      <w:autoSpaceDE/>
      <w:autoSpaceDN/>
      <w:spacing w:before="100" w:beforeAutospacing="1" w:after="100" w:afterAutospacing="1"/>
      <w:jc w:val="center"/>
      <w:textAlignment w:val="center"/>
    </w:pPr>
    <w:rPr>
      <w:rFonts w:ascii="Arial" w:eastAsia="Arial Unicode MS" w:hAnsi="Arial" w:cs="Arial"/>
      <w:b/>
      <w:bCs/>
      <w:sz w:val="24"/>
      <w:szCs w:val="24"/>
    </w:rPr>
  </w:style>
  <w:style w:type="paragraph" w:styleId="BodyText2">
    <w:name w:val="Body Text 2"/>
    <w:basedOn w:val="Normal"/>
    <w:link w:val="BodyText2Char"/>
    <w:rsid w:val="00385E62"/>
    <w:pPr>
      <w:widowControl/>
      <w:autoSpaceDE/>
      <w:autoSpaceDN/>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385E62"/>
    <w:rPr>
      <w:rFonts w:ascii="Times New Roman" w:eastAsia="Times New Roman" w:hAnsi="Times New Roman" w:cs="Times New Roman"/>
      <w:sz w:val="24"/>
      <w:szCs w:val="24"/>
    </w:rPr>
  </w:style>
  <w:style w:type="character" w:styleId="Hyperlink">
    <w:name w:val="Hyperlink"/>
    <w:basedOn w:val="DefaultParagraphFont"/>
    <w:uiPriority w:val="99"/>
    <w:rsid w:val="00385E62"/>
    <w:rPr>
      <w:color w:val="0000FF"/>
      <w:u w:val="single"/>
    </w:rPr>
  </w:style>
  <w:style w:type="paragraph" w:styleId="TOC1">
    <w:name w:val="toc 1"/>
    <w:basedOn w:val="Normal"/>
    <w:next w:val="Normal"/>
    <w:autoRedefine/>
    <w:uiPriority w:val="39"/>
    <w:rsid w:val="00385E62"/>
    <w:pPr>
      <w:widowControl/>
      <w:autoSpaceDE/>
      <w:autoSpaceDN/>
      <w:spacing w:before="360"/>
    </w:pPr>
    <w:rPr>
      <w:rFonts w:ascii="Cambria" w:eastAsia="Times New Roman" w:hAnsi="Cambria" w:cs="Times New Roman"/>
      <w:b/>
      <w:bCs/>
      <w:caps/>
      <w:sz w:val="24"/>
      <w:szCs w:val="28"/>
    </w:rPr>
  </w:style>
  <w:style w:type="paragraph" w:styleId="TOC2">
    <w:name w:val="toc 2"/>
    <w:basedOn w:val="Normal"/>
    <w:next w:val="Normal"/>
    <w:autoRedefine/>
    <w:uiPriority w:val="39"/>
    <w:rsid w:val="00385E62"/>
    <w:pPr>
      <w:widowControl/>
      <w:autoSpaceDE/>
      <w:autoSpaceDN/>
      <w:spacing w:before="240"/>
    </w:pPr>
    <w:rPr>
      <w:rFonts w:ascii="Calibri" w:eastAsia="Times New Roman" w:hAnsi="Calibri" w:cs="Times New Roman"/>
      <w:b/>
      <w:bCs/>
      <w:sz w:val="20"/>
      <w:szCs w:val="24"/>
    </w:rPr>
  </w:style>
  <w:style w:type="paragraph" w:styleId="TOC3">
    <w:name w:val="toc 3"/>
    <w:basedOn w:val="Normal"/>
    <w:next w:val="Normal"/>
    <w:autoRedefine/>
    <w:uiPriority w:val="39"/>
    <w:rsid w:val="00385E62"/>
    <w:pPr>
      <w:widowControl/>
      <w:autoSpaceDE/>
      <w:autoSpaceDN/>
      <w:ind w:left="240"/>
    </w:pPr>
    <w:rPr>
      <w:rFonts w:ascii="Calibri" w:eastAsia="Times New Roman" w:hAnsi="Calibri" w:cs="Times New Roman"/>
      <w:sz w:val="20"/>
      <w:szCs w:val="24"/>
    </w:rPr>
  </w:style>
  <w:style w:type="paragraph" w:styleId="TOC4">
    <w:name w:val="toc 4"/>
    <w:basedOn w:val="Normal"/>
    <w:next w:val="Normal"/>
    <w:autoRedefine/>
    <w:rsid w:val="00385E62"/>
    <w:pPr>
      <w:widowControl/>
      <w:autoSpaceDE/>
      <w:autoSpaceDN/>
      <w:ind w:left="480"/>
    </w:pPr>
    <w:rPr>
      <w:rFonts w:ascii="Calibri" w:eastAsia="Times New Roman" w:hAnsi="Calibri" w:cs="Times New Roman"/>
      <w:sz w:val="20"/>
      <w:szCs w:val="24"/>
    </w:rPr>
  </w:style>
  <w:style w:type="paragraph" w:styleId="TOC5">
    <w:name w:val="toc 5"/>
    <w:basedOn w:val="Normal"/>
    <w:next w:val="Normal"/>
    <w:autoRedefine/>
    <w:rsid w:val="00385E62"/>
    <w:pPr>
      <w:widowControl/>
      <w:autoSpaceDE/>
      <w:autoSpaceDN/>
      <w:ind w:left="720"/>
    </w:pPr>
    <w:rPr>
      <w:rFonts w:ascii="Calibri" w:eastAsia="Times New Roman" w:hAnsi="Calibri" w:cs="Times New Roman"/>
      <w:sz w:val="20"/>
      <w:szCs w:val="24"/>
    </w:rPr>
  </w:style>
  <w:style w:type="paragraph" w:styleId="TOC6">
    <w:name w:val="toc 6"/>
    <w:basedOn w:val="Normal"/>
    <w:next w:val="Normal"/>
    <w:autoRedefine/>
    <w:rsid w:val="00385E62"/>
    <w:pPr>
      <w:widowControl/>
      <w:autoSpaceDE/>
      <w:autoSpaceDN/>
      <w:ind w:left="960"/>
    </w:pPr>
    <w:rPr>
      <w:rFonts w:ascii="Calibri" w:eastAsia="Times New Roman" w:hAnsi="Calibri" w:cs="Times New Roman"/>
      <w:sz w:val="20"/>
      <w:szCs w:val="24"/>
    </w:rPr>
  </w:style>
  <w:style w:type="paragraph" w:styleId="TOC7">
    <w:name w:val="toc 7"/>
    <w:basedOn w:val="Normal"/>
    <w:next w:val="Normal"/>
    <w:autoRedefine/>
    <w:rsid w:val="00385E62"/>
    <w:pPr>
      <w:widowControl/>
      <w:autoSpaceDE/>
      <w:autoSpaceDN/>
      <w:ind w:left="1200"/>
    </w:pPr>
    <w:rPr>
      <w:rFonts w:ascii="Calibri" w:eastAsia="Times New Roman" w:hAnsi="Calibri" w:cs="Times New Roman"/>
      <w:sz w:val="20"/>
      <w:szCs w:val="24"/>
    </w:rPr>
  </w:style>
  <w:style w:type="paragraph" w:styleId="TOC8">
    <w:name w:val="toc 8"/>
    <w:basedOn w:val="Normal"/>
    <w:next w:val="Normal"/>
    <w:autoRedefine/>
    <w:rsid w:val="00385E62"/>
    <w:pPr>
      <w:widowControl/>
      <w:autoSpaceDE/>
      <w:autoSpaceDN/>
      <w:ind w:left="1440"/>
    </w:pPr>
    <w:rPr>
      <w:rFonts w:ascii="Calibri" w:eastAsia="Times New Roman" w:hAnsi="Calibri" w:cs="Times New Roman"/>
      <w:sz w:val="20"/>
      <w:szCs w:val="24"/>
    </w:rPr>
  </w:style>
  <w:style w:type="paragraph" w:styleId="TOC9">
    <w:name w:val="toc 9"/>
    <w:basedOn w:val="Normal"/>
    <w:next w:val="Normal"/>
    <w:autoRedefine/>
    <w:rsid w:val="00385E62"/>
    <w:pPr>
      <w:widowControl/>
      <w:autoSpaceDE/>
      <w:autoSpaceDN/>
      <w:ind w:left="1680"/>
    </w:pPr>
    <w:rPr>
      <w:rFonts w:ascii="Calibri" w:eastAsia="Times New Roman" w:hAnsi="Calibri" w:cs="Times New Roman"/>
      <w:sz w:val="20"/>
      <w:szCs w:val="24"/>
    </w:rPr>
  </w:style>
  <w:style w:type="character" w:styleId="FollowedHyperlink">
    <w:name w:val="FollowedHyperlink"/>
    <w:basedOn w:val="DefaultParagraphFont"/>
    <w:rsid w:val="00385E62"/>
    <w:rPr>
      <w:color w:val="800080"/>
      <w:u w:val="single"/>
    </w:rPr>
  </w:style>
  <w:style w:type="paragraph" w:styleId="Title">
    <w:name w:val="Title"/>
    <w:basedOn w:val="Normal"/>
    <w:link w:val="TitleChar"/>
    <w:qFormat/>
    <w:rsid w:val="00385E62"/>
    <w:pPr>
      <w:widowControl/>
      <w:autoSpaceDE/>
      <w:autoSpaceDN/>
      <w:jc w:val="center"/>
    </w:pPr>
    <w:rPr>
      <w:rFonts w:ascii="Times New Roman" w:eastAsia="Times New Roman" w:hAnsi="Times New Roman" w:cs="Times New Roman"/>
      <w:sz w:val="28"/>
      <w:szCs w:val="24"/>
      <w:u w:val="single"/>
    </w:rPr>
  </w:style>
  <w:style w:type="character" w:customStyle="1" w:styleId="TitleChar">
    <w:name w:val="Title Char"/>
    <w:basedOn w:val="DefaultParagraphFont"/>
    <w:link w:val="Title"/>
    <w:rsid w:val="00385E62"/>
    <w:rPr>
      <w:rFonts w:ascii="Times New Roman" w:eastAsia="Times New Roman" w:hAnsi="Times New Roman" w:cs="Times New Roman"/>
      <w:sz w:val="28"/>
      <w:szCs w:val="24"/>
      <w:u w:val="single"/>
    </w:rPr>
  </w:style>
  <w:style w:type="paragraph" w:customStyle="1" w:styleId="Hangingindent">
    <w:name w:val="Hanging indent"/>
    <w:basedOn w:val="BodyText"/>
    <w:rsid w:val="00385E62"/>
    <w:pPr>
      <w:keepLines/>
      <w:suppressAutoHyphens/>
      <w:autoSpaceDE/>
      <w:autoSpaceDN/>
      <w:spacing w:line="360" w:lineRule="auto"/>
      <w:ind w:left="720" w:hanging="720"/>
    </w:pPr>
    <w:rPr>
      <w:rFonts w:ascii="Arial" w:eastAsia="Times New Roman" w:hAnsi="Arial" w:cs="Times New Roman"/>
      <w:lang w:val="en-GB" w:eastAsia="ar-SA"/>
    </w:rPr>
  </w:style>
  <w:style w:type="character" w:styleId="Emphasis">
    <w:name w:val="Emphasis"/>
    <w:basedOn w:val="DefaultParagraphFont"/>
    <w:qFormat/>
    <w:rsid w:val="00385E62"/>
    <w:rPr>
      <w:i/>
      <w:iCs/>
    </w:rPr>
  </w:style>
  <w:style w:type="character" w:customStyle="1" w:styleId="apple-style-span">
    <w:name w:val="apple-style-span"/>
    <w:basedOn w:val="DefaultParagraphFont"/>
    <w:rsid w:val="00385E62"/>
    <w:rPr>
      <w:rFonts w:cs="Times New Roman"/>
    </w:rPr>
  </w:style>
  <w:style w:type="paragraph" w:customStyle="1" w:styleId="Default">
    <w:name w:val="Default"/>
    <w:rsid w:val="00385E62"/>
    <w:pPr>
      <w:widowControl w:val="0"/>
      <w:autoSpaceDE w:val="0"/>
      <w:autoSpaceDN w:val="0"/>
      <w:adjustRightInd w:val="0"/>
      <w:spacing w:after="0" w:line="240" w:lineRule="auto"/>
    </w:pPr>
    <w:rPr>
      <w:rFonts w:ascii="HEPKH L+ Arial MT" w:eastAsia="Times New Roman" w:hAnsi="HEPKH L+ Arial MT" w:cs="HEPKH L+ Arial MT"/>
      <w:color w:val="000000"/>
      <w:sz w:val="24"/>
      <w:szCs w:val="24"/>
    </w:rPr>
  </w:style>
  <w:style w:type="character" w:customStyle="1" w:styleId="apple-converted-space">
    <w:name w:val="apple-converted-space"/>
    <w:basedOn w:val="DefaultParagraphFont"/>
    <w:rsid w:val="00385E62"/>
  </w:style>
  <w:style w:type="character" w:styleId="CommentReference">
    <w:name w:val="annotation reference"/>
    <w:basedOn w:val="DefaultParagraphFont"/>
    <w:rsid w:val="00385E62"/>
    <w:rPr>
      <w:sz w:val="16"/>
      <w:szCs w:val="16"/>
    </w:rPr>
  </w:style>
  <w:style w:type="paragraph" w:styleId="CommentText">
    <w:name w:val="annotation text"/>
    <w:basedOn w:val="Normal"/>
    <w:link w:val="CommentTextChar"/>
    <w:rsid w:val="00385E62"/>
    <w:pPr>
      <w:widowControl/>
      <w:autoSpaceDE/>
      <w:autoSpaceDN/>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385E6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385E62"/>
    <w:rPr>
      <w:b/>
      <w:bCs/>
    </w:rPr>
  </w:style>
  <w:style w:type="character" w:customStyle="1" w:styleId="CommentSubjectChar">
    <w:name w:val="Comment Subject Char"/>
    <w:basedOn w:val="CommentTextChar"/>
    <w:link w:val="CommentSubject"/>
    <w:rsid w:val="00385E62"/>
    <w:rPr>
      <w:b/>
      <w:bCs/>
    </w:rPr>
  </w:style>
  <w:style w:type="paragraph" w:styleId="TOCHeading">
    <w:name w:val="TOC Heading"/>
    <w:basedOn w:val="Heading1"/>
    <w:next w:val="Normal"/>
    <w:uiPriority w:val="39"/>
    <w:unhideWhenUsed/>
    <w:qFormat/>
    <w:rsid w:val="00385E62"/>
    <w:pPr>
      <w:keepNext/>
      <w:keepLines/>
      <w:widowControl/>
      <w:autoSpaceDE/>
      <w:autoSpaceDN/>
      <w:spacing w:before="240" w:line="259" w:lineRule="auto"/>
      <w:ind w:left="0" w:right="0"/>
      <w:jc w:val="left"/>
      <w:outlineLvl w:val="9"/>
    </w:pPr>
    <w:rPr>
      <w:rFonts w:eastAsia="Times New Roman" w:cs="Latha"/>
      <w:b w:val="0"/>
      <w:bCs w:val="0"/>
      <w:color w:val="000000"/>
      <w:sz w:val="32"/>
      <w:szCs w:val="32"/>
      <w:u w:val="none"/>
    </w:rPr>
  </w:style>
  <w:style w:type="paragraph" w:styleId="FootnoteText">
    <w:name w:val="footnote text"/>
    <w:basedOn w:val="Normal"/>
    <w:link w:val="FootnoteTextChar"/>
    <w:uiPriority w:val="99"/>
    <w:unhideWhenUsed/>
    <w:rsid w:val="00385E62"/>
    <w:pPr>
      <w:widowControl/>
      <w:autoSpaceDE/>
      <w:autoSpaceDN/>
    </w:pPr>
    <w:rPr>
      <w:rFonts w:ascii="Calibri" w:eastAsia="Calibri" w:hAnsi="Calibri" w:cs="Latha"/>
      <w:sz w:val="20"/>
      <w:szCs w:val="18"/>
      <w:lang w:val="en-IN" w:bidi="hi-IN"/>
    </w:rPr>
  </w:style>
  <w:style w:type="character" w:customStyle="1" w:styleId="FootnoteTextChar">
    <w:name w:val="Footnote Text Char"/>
    <w:basedOn w:val="DefaultParagraphFont"/>
    <w:link w:val="FootnoteText"/>
    <w:uiPriority w:val="99"/>
    <w:rsid w:val="00385E62"/>
    <w:rPr>
      <w:rFonts w:ascii="Calibri" w:eastAsia="Calibri" w:hAnsi="Calibri" w:cs="Latha"/>
      <w:sz w:val="20"/>
      <w:szCs w:val="18"/>
      <w:lang w:val="en-IN" w:bidi="hi-IN"/>
    </w:rPr>
  </w:style>
  <w:style w:type="character" w:styleId="FootnoteReference">
    <w:name w:val="footnote reference"/>
    <w:basedOn w:val="DefaultParagraphFont"/>
    <w:uiPriority w:val="99"/>
    <w:unhideWhenUsed/>
    <w:rsid w:val="00385E62"/>
    <w:rPr>
      <w:vertAlign w:val="superscript"/>
    </w:rPr>
  </w:style>
  <w:style w:type="paragraph" w:customStyle="1" w:styleId="Style">
    <w:name w:val="Style"/>
    <w:rsid w:val="00385E62"/>
    <w:pPr>
      <w:widowControl w:val="0"/>
      <w:autoSpaceDE w:val="0"/>
      <w:autoSpaceDN w:val="0"/>
      <w:adjustRightInd w:val="0"/>
      <w:spacing w:after="0" w:line="240" w:lineRule="auto"/>
    </w:pPr>
    <w:rPr>
      <w:rFonts w:ascii="Times New Roman" w:eastAsia="Times New Roman" w:hAnsi="Times New Roman" w:cs="Times New Roman"/>
      <w:sz w:val="24"/>
      <w:szCs w:val="24"/>
      <w:lang w:bidi="hi-IN"/>
    </w:rPr>
  </w:style>
  <w:style w:type="character" w:customStyle="1" w:styleId="ListParagraphChar">
    <w:name w:val="List Paragraph Char"/>
    <w:aliases w:val="numbers Char"/>
    <w:link w:val="ListParagraph"/>
    <w:uiPriority w:val="34"/>
    <w:locked/>
    <w:rsid w:val="000A24AC"/>
    <w:rPr>
      <w:rFonts w:ascii="Tahoma" w:eastAsia="Tahoma" w:hAnsi="Tahoma" w:cs="Tahoma"/>
    </w:rPr>
  </w:style>
</w:styles>
</file>

<file path=word/webSettings.xml><?xml version="1.0" encoding="utf-8"?>
<w:webSettings xmlns:r="http://schemas.openxmlformats.org/officeDocument/2006/relationships" xmlns:w="http://schemas.openxmlformats.org/wordprocessingml/2006/main">
  <w:divs>
    <w:div w:id="151600548">
      <w:bodyDiv w:val="1"/>
      <w:marLeft w:val="0"/>
      <w:marRight w:val="0"/>
      <w:marTop w:val="0"/>
      <w:marBottom w:val="0"/>
      <w:divBdr>
        <w:top w:val="none" w:sz="0" w:space="0" w:color="auto"/>
        <w:left w:val="none" w:sz="0" w:space="0" w:color="auto"/>
        <w:bottom w:val="none" w:sz="0" w:space="0" w:color="auto"/>
        <w:right w:val="none" w:sz="0" w:space="0" w:color="auto"/>
      </w:divBdr>
    </w:div>
    <w:div w:id="1337880068">
      <w:bodyDiv w:val="1"/>
      <w:marLeft w:val="0"/>
      <w:marRight w:val="0"/>
      <w:marTop w:val="0"/>
      <w:marBottom w:val="0"/>
      <w:divBdr>
        <w:top w:val="none" w:sz="0" w:space="0" w:color="auto"/>
        <w:left w:val="none" w:sz="0" w:space="0" w:color="auto"/>
        <w:bottom w:val="none" w:sz="0" w:space="0" w:color="auto"/>
        <w:right w:val="none" w:sz="0" w:space="0" w:color="auto"/>
      </w:divBdr>
    </w:div>
    <w:div w:id="1567522280">
      <w:bodyDiv w:val="1"/>
      <w:marLeft w:val="0"/>
      <w:marRight w:val="0"/>
      <w:marTop w:val="0"/>
      <w:marBottom w:val="0"/>
      <w:divBdr>
        <w:top w:val="none" w:sz="0" w:space="0" w:color="auto"/>
        <w:left w:val="none" w:sz="0" w:space="0" w:color="auto"/>
        <w:bottom w:val="none" w:sz="0" w:space="0" w:color="auto"/>
        <w:right w:val="none" w:sz="0" w:space="0" w:color="auto"/>
      </w:divBdr>
    </w:div>
    <w:div w:id="1833060421">
      <w:bodyDiv w:val="1"/>
      <w:marLeft w:val="0"/>
      <w:marRight w:val="0"/>
      <w:marTop w:val="0"/>
      <w:marBottom w:val="0"/>
      <w:divBdr>
        <w:top w:val="none" w:sz="0" w:space="0" w:color="auto"/>
        <w:left w:val="none" w:sz="0" w:space="0" w:color="auto"/>
        <w:bottom w:val="none" w:sz="0" w:space="0" w:color="auto"/>
        <w:right w:val="none" w:sz="0" w:space="0" w:color="auto"/>
      </w:divBdr>
    </w:div>
    <w:div w:id="1843086185">
      <w:bodyDiv w:val="1"/>
      <w:marLeft w:val="0"/>
      <w:marRight w:val="0"/>
      <w:marTop w:val="0"/>
      <w:marBottom w:val="0"/>
      <w:divBdr>
        <w:top w:val="none" w:sz="0" w:space="0" w:color="auto"/>
        <w:left w:val="none" w:sz="0" w:space="0" w:color="auto"/>
        <w:bottom w:val="none" w:sz="0" w:space="0" w:color="auto"/>
        <w:right w:val="none" w:sz="0" w:space="0" w:color="auto"/>
      </w:divBdr>
    </w:div>
    <w:div w:id="1945455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18" Type="http://schemas.openxmlformats.org/officeDocument/2006/relationships/image" Target="media/image11.png"/><Relationship Id="rId26" Type="http://schemas.openxmlformats.org/officeDocument/2006/relationships/hyperlink" Target="mailto:8448288988/94/eprochelpdesk.02@gmail.com" TargetMode="External"/><Relationship Id="rId3" Type="http://schemas.openxmlformats.org/officeDocument/2006/relationships/settings" Target="settings.xml"/><Relationship Id="rId21" Type="http://schemas.openxmlformats.org/officeDocument/2006/relationships/image" Target="media/image12.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0.png"/><Relationship Id="rId25" Type="http://schemas.openxmlformats.org/officeDocument/2006/relationships/hyperlink" Target="mailto:01@gmail.com" TargetMode="Externa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hyperlink" Target="mailto:eprochelpdesk.01@gmail.com" TargetMode="External"/><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moes.euniwizarde.com" TargetMode="External"/><Relationship Id="rId23" Type="http://schemas.openxmlformats.org/officeDocument/2006/relationships/hyperlink" Target="http://www.niot.res.in/tenders" TargetMode="External"/><Relationship Id="rId28" Type="http://schemas.openxmlformats.org/officeDocument/2006/relationships/hyperlink" Target="http://www.niot.res.in/index.php/" TargetMode="External"/><Relationship Id="rId10" Type="http://schemas.openxmlformats.org/officeDocument/2006/relationships/image" Target="media/image4.png"/><Relationship Id="rId19" Type="http://schemas.openxmlformats.org/officeDocument/2006/relationships/hyperlink" Target="http://www.niot.res.in/"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png"/><Relationship Id="rId22" Type="http://schemas.openxmlformats.org/officeDocument/2006/relationships/hyperlink" Target="mailto:hvt@niot.res.in" TargetMode="External"/><Relationship Id="rId27" Type="http://schemas.openxmlformats.org/officeDocument/2006/relationships/hyperlink" Target="mailto:hvt@niot.res.in"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224</TotalTime>
  <Pages>24</Pages>
  <Words>8230</Words>
  <Characters>46911</Characters>
  <Application>Microsoft Office Word</Application>
  <DocSecurity>0</DocSecurity>
  <Lines>390</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PSK</dc:creator>
  <cp:lastModifiedBy>Karthikeyan</cp:lastModifiedBy>
  <cp:revision>7</cp:revision>
  <cp:lastPrinted>2022-07-29T07:00:00Z</cp:lastPrinted>
  <dcterms:created xsi:type="dcterms:W3CDTF">2022-07-26T11:19:00Z</dcterms:created>
  <dcterms:modified xsi:type="dcterms:W3CDTF">2022-08-03T11:13:00Z</dcterms:modified>
</cp:coreProperties>
</file>