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D5F" w:rsidRPr="00CF285E" w:rsidRDefault="00AB5D5F">
      <w:pPr>
        <w:rPr>
          <w:rFonts w:cstheme="minorBidi"/>
          <w:szCs w:val="21"/>
          <w:cs/>
          <w:lang w:bidi="hi-IN"/>
        </w:rPr>
      </w:pPr>
    </w:p>
    <w:p w:rsidR="00850143" w:rsidRDefault="0063365B" w:rsidP="00850143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495300</wp:posOffset>
                </wp:positionV>
                <wp:extent cx="5972175" cy="1285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28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580D4" id="Rectangle 3" o:spid="_x0000_s1026" style="position:absolute;margin-left:-15pt;margin-top:39pt;width:470.25pt;height:10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" filled="f" strokecolor="black [3213]" strokeweight="1pt"/>
            </w:pict>
          </mc:Fallback>
        </mc:AlternateContent>
      </w:r>
      <w:r w:rsidR="00850143">
        <w:rPr>
          <w:rFonts w:ascii="Verdana" w:hAnsi="Verdana"/>
          <w:sz w:val="20"/>
          <w:szCs w:val="20"/>
        </w:rPr>
        <w:t> </w:t>
      </w:r>
    </w:p>
    <w:p w:rsidR="0063365B" w:rsidRDefault="0063365B" w:rsidP="00850143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</w:p>
    <w:p w:rsidR="0063365B" w:rsidRDefault="00D67BC5" w:rsidP="0063365B">
      <w:pPr>
        <w:jc w:val="center"/>
        <w:rPr>
          <w:szCs w:val="20"/>
        </w:rPr>
      </w:pPr>
      <w:r>
        <w:rPr>
          <w:noProof/>
          <w:lang w:val="en-IN" w:eastAsia="en-IN" w:bidi="hi-IN"/>
        </w:rPr>
        <w:drawing>
          <wp:inline distT="0" distB="0" distL="0" distR="0" wp14:anchorId="50AC7180" wp14:editId="028B28C0">
            <wp:extent cx="5697855" cy="78126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78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65B" w:rsidRPr="0063365B" w:rsidRDefault="0063365B" w:rsidP="0063365B">
      <w:pPr>
        <w:rPr>
          <w:szCs w:val="20"/>
        </w:rPr>
      </w:pPr>
      <w:r>
        <w:rPr>
          <w:noProof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-190501</wp:posOffset>
                </wp:positionH>
                <wp:positionV relativeFrom="paragraph">
                  <wp:posOffset>173354</wp:posOffset>
                </wp:positionV>
                <wp:extent cx="5972175" cy="18954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895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679FD" id="Rectangle 4" o:spid="_x0000_s1026" style="position:absolute;margin-left:-15pt;margin-top:13.65pt;width:470.25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" filled="f" strokecolor="black [3213]" strokeweight="1pt"/>
            </w:pict>
          </mc:Fallback>
        </mc:AlternateContent>
      </w:r>
    </w:p>
    <w:p w:rsidR="0063365B" w:rsidRDefault="0063365B" w:rsidP="0063365B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b/>
          <w:bCs/>
          <w:sz w:val="23"/>
          <w:szCs w:val="23"/>
        </w:rPr>
        <w:t xml:space="preserve">Request for Proposal Notice </w:t>
      </w:r>
      <w:r w:rsidRPr="00687D64">
        <w:rPr>
          <w:rFonts w:ascii="Calibri" w:hAnsi="Calibri" w:cs="Calibri"/>
          <w:b/>
          <w:bCs/>
          <w:sz w:val="22"/>
          <w:szCs w:val="22"/>
        </w:rPr>
        <w:t>NIC/IT/RFP/</w:t>
      </w:r>
      <w:r w:rsidRPr="005D0875">
        <w:rPr>
          <w:rFonts w:asciiTheme="minorHAnsi" w:hAnsiTheme="minorHAnsi" w:cstheme="minorHAnsi"/>
          <w:b/>
          <w:sz w:val="22"/>
          <w:szCs w:val="22"/>
          <w:lang w:eastAsia="ar-SA"/>
        </w:rPr>
        <w:t>Connectivity/12/2023</w:t>
      </w:r>
    </w:p>
    <w:p w:rsidR="0063365B" w:rsidRDefault="0063365B" w:rsidP="0063365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63365B" w:rsidRDefault="0063365B" w:rsidP="006062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The RFP documents with detailed information including RFP Document Fee, Minimum Eligible Criteria in respect of the above Notice can be downloaded from company’s website (</w:t>
      </w:r>
      <w:r w:rsidRPr="00DC0263">
        <w:rPr>
          <w:b/>
          <w:bCs/>
          <w:sz w:val="23"/>
          <w:szCs w:val="23"/>
        </w:rPr>
        <w:t>www.nationalinsurance.nic.co.in</w:t>
      </w:r>
      <w:r>
        <w:rPr>
          <w:sz w:val="23"/>
          <w:szCs w:val="23"/>
        </w:rPr>
        <w:t xml:space="preserve">) </w:t>
      </w:r>
      <w:r w:rsidR="006062CC">
        <w:rPr>
          <w:sz w:val="23"/>
          <w:szCs w:val="23"/>
        </w:rPr>
        <w:t xml:space="preserve">till </w:t>
      </w:r>
      <w:bookmarkStart w:id="0" w:name="_GoBack"/>
      <w:bookmarkEnd w:id="0"/>
      <w:r>
        <w:rPr>
          <w:sz w:val="23"/>
          <w:szCs w:val="23"/>
        </w:rPr>
        <w:t>1</w:t>
      </w:r>
      <w:r w:rsidR="00E12898">
        <w:rPr>
          <w:sz w:val="23"/>
          <w:szCs w:val="23"/>
        </w:rPr>
        <w:t>8</w:t>
      </w:r>
      <w:r w:rsidRPr="005D0875">
        <w:rPr>
          <w:sz w:val="23"/>
          <w:szCs w:val="23"/>
          <w:vertAlign w:val="superscript"/>
        </w:rPr>
        <w:t>th</w:t>
      </w:r>
      <w:r w:rsidR="002C4E64">
        <w:rPr>
          <w:sz w:val="23"/>
          <w:szCs w:val="23"/>
        </w:rPr>
        <w:t xml:space="preserve"> </w:t>
      </w:r>
      <w:r>
        <w:rPr>
          <w:sz w:val="23"/>
          <w:szCs w:val="23"/>
        </w:rPr>
        <w:t>day of August, 2023 up to 03:00 PM.</w:t>
      </w:r>
      <w:r>
        <w:rPr>
          <w:sz w:val="23"/>
          <w:szCs w:val="23"/>
        </w:rPr>
        <w:br/>
      </w:r>
    </w:p>
    <w:p w:rsidR="00671278" w:rsidRPr="0063365B" w:rsidRDefault="0063365B" w:rsidP="0063365B">
      <w:pPr>
        <w:tabs>
          <w:tab w:val="left" w:pos="5970"/>
        </w:tabs>
        <w:jc w:val="both"/>
        <w:rPr>
          <w:szCs w:val="20"/>
        </w:rPr>
      </w:pPr>
      <w:r>
        <w:rPr>
          <w:sz w:val="23"/>
          <w:szCs w:val="23"/>
        </w:rPr>
        <w:t xml:space="preserve">This RFP </w:t>
      </w:r>
      <w:r>
        <w:rPr>
          <w:rFonts w:ascii="Calibri" w:hAnsi="Calibri" w:cs="Calibri"/>
          <w:b/>
          <w:bCs/>
          <w:sz w:val="23"/>
          <w:szCs w:val="23"/>
        </w:rPr>
        <w:t>is for procurement and implementation of Connectivity.</w:t>
      </w:r>
    </w:p>
    <w:sectPr w:rsidR="00671278" w:rsidRPr="0063365B" w:rsidSect="00303033">
      <w:pgSz w:w="11909" w:h="16834" w:code="9"/>
      <w:pgMar w:top="720" w:right="1136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7E64"/>
    <w:multiLevelType w:val="multilevel"/>
    <w:tmpl w:val="0CFA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0E"/>
    <w:rsid w:val="00010BB9"/>
    <w:rsid w:val="0002152E"/>
    <w:rsid w:val="000C4377"/>
    <w:rsid w:val="000F5054"/>
    <w:rsid w:val="0011625E"/>
    <w:rsid w:val="00155900"/>
    <w:rsid w:val="00194FF4"/>
    <w:rsid w:val="001A4C98"/>
    <w:rsid w:val="001F7AE2"/>
    <w:rsid w:val="00251CBF"/>
    <w:rsid w:val="002C4E64"/>
    <w:rsid w:val="00303033"/>
    <w:rsid w:val="003454CC"/>
    <w:rsid w:val="00397441"/>
    <w:rsid w:val="00487AB5"/>
    <w:rsid w:val="004E210E"/>
    <w:rsid w:val="00507CE7"/>
    <w:rsid w:val="005D0875"/>
    <w:rsid w:val="006062CC"/>
    <w:rsid w:val="00615A6F"/>
    <w:rsid w:val="0063365B"/>
    <w:rsid w:val="00635089"/>
    <w:rsid w:val="006644EA"/>
    <w:rsid w:val="00671278"/>
    <w:rsid w:val="00674AF1"/>
    <w:rsid w:val="00687D64"/>
    <w:rsid w:val="006A777E"/>
    <w:rsid w:val="00765880"/>
    <w:rsid w:val="0078526C"/>
    <w:rsid w:val="007D3B38"/>
    <w:rsid w:val="00845DD4"/>
    <w:rsid w:val="00850143"/>
    <w:rsid w:val="008834E9"/>
    <w:rsid w:val="00887135"/>
    <w:rsid w:val="00893B46"/>
    <w:rsid w:val="008E4B83"/>
    <w:rsid w:val="00924DCF"/>
    <w:rsid w:val="009538BA"/>
    <w:rsid w:val="00995975"/>
    <w:rsid w:val="009D2287"/>
    <w:rsid w:val="009E053F"/>
    <w:rsid w:val="009F04DE"/>
    <w:rsid w:val="00A16E71"/>
    <w:rsid w:val="00A64D5E"/>
    <w:rsid w:val="00AB5D5F"/>
    <w:rsid w:val="00B92EE6"/>
    <w:rsid w:val="00BC38A4"/>
    <w:rsid w:val="00BE4226"/>
    <w:rsid w:val="00C16014"/>
    <w:rsid w:val="00C20721"/>
    <w:rsid w:val="00C827A2"/>
    <w:rsid w:val="00C85CDD"/>
    <w:rsid w:val="00CB4C6B"/>
    <w:rsid w:val="00CF285E"/>
    <w:rsid w:val="00D25173"/>
    <w:rsid w:val="00D60F2E"/>
    <w:rsid w:val="00D67BC5"/>
    <w:rsid w:val="00DC0263"/>
    <w:rsid w:val="00DD6110"/>
    <w:rsid w:val="00E044F9"/>
    <w:rsid w:val="00E12898"/>
    <w:rsid w:val="00E22543"/>
    <w:rsid w:val="00E93BC5"/>
    <w:rsid w:val="00ED11E2"/>
    <w:rsid w:val="00ED30E2"/>
    <w:rsid w:val="00EF5405"/>
    <w:rsid w:val="00F14C57"/>
    <w:rsid w:val="00F52122"/>
    <w:rsid w:val="00F65632"/>
    <w:rsid w:val="00F72A5E"/>
    <w:rsid w:val="00F913C3"/>
    <w:rsid w:val="00FA5CBF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C29C7-4970-4885-AE32-D7DBA9E4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D22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287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D2287"/>
    <w:rPr>
      <w:strike w:val="0"/>
      <w:dstrike w:val="0"/>
      <w:color w:val="024D9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D2287"/>
    <w:rPr>
      <w:b/>
      <w:bCs/>
    </w:rPr>
  </w:style>
  <w:style w:type="paragraph" w:styleId="NormalWeb">
    <w:name w:val="Normal (Web)"/>
    <w:basedOn w:val="Normal"/>
    <w:uiPriority w:val="99"/>
    <w:unhideWhenUsed/>
    <w:rsid w:val="00850143"/>
    <w:pPr>
      <w:spacing w:before="100" w:beforeAutospacing="1" w:after="100" w:afterAutospacing="1"/>
    </w:pPr>
    <w:rPr>
      <w:lang w:bidi="hi-IN"/>
    </w:rPr>
  </w:style>
  <w:style w:type="paragraph" w:customStyle="1" w:styleId="Default">
    <w:name w:val="Default"/>
    <w:rsid w:val="00E044F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C160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6014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5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4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9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4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02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3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22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87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9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290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02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006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69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17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787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243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7F9DB9"/>
                                                                                                <w:left w:val="single" w:sz="6" w:space="0" w:color="7F9DB9"/>
                                                                                                <w:bottom w:val="single" w:sz="6" w:space="0" w:color="7F9DB9"/>
                                                                                                <w:right w:val="single" w:sz="6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8513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7313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12" w:space="4" w:color="000000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43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9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NIC</Company>
  <LinksUpToDate>false</LinksUpToDate>
  <CharactersWithSpaces>384</CharactersWithSpaces>
  <SharedDoc>false</SharedDoc>
  <HLinks>
    <vt:vector size="6" baseType="variant"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new user</dc:creator>
  <cp:keywords/>
  <cp:lastModifiedBy>ABHISHEK PRAMANIK</cp:lastModifiedBy>
  <cp:revision>10</cp:revision>
  <cp:lastPrinted>2023-07-06T08:48:00Z</cp:lastPrinted>
  <dcterms:created xsi:type="dcterms:W3CDTF">2023-07-06T06:33:00Z</dcterms:created>
  <dcterms:modified xsi:type="dcterms:W3CDTF">2023-07-12T12:00:00Z</dcterms:modified>
</cp:coreProperties>
</file>