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D32" w:rsidRPr="008802F7" w:rsidRDefault="00AC7D32" w:rsidP="00AC7D32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10"/>
      </w:tblGrid>
      <w:tr w:rsidR="00AC7D32" w:rsidRPr="008802F7" w:rsidTr="009220D8">
        <w:trPr>
          <w:trHeight w:val="1629"/>
          <w:jc w:val="center"/>
        </w:trPr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2" w:rsidRPr="008802F7" w:rsidRDefault="00AC7D32" w:rsidP="009220D8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  <w:sz w:val="22"/>
                <w:szCs w:val="22"/>
                <w:lang w:bidi="hi-IN"/>
              </w:rPr>
              <w:drawing>
                <wp:inline distT="0" distB="0" distL="0" distR="0" wp14:anchorId="4C049BF2" wp14:editId="67DF7C30">
                  <wp:extent cx="2181225" cy="45720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7D32" w:rsidRPr="008802F7" w:rsidRDefault="00AC7D32" w:rsidP="009220D8">
            <w:pPr>
              <w:jc w:val="center"/>
              <w:rPr>
                <w:rFonts w:ascii="Century Gothic" w:hAnsi="Century Gothic"/>
                <w:b/>
                <w:u w:val="single"/>
              </w:rPr>
            </w:pPr>
            <w:r w:rsidRPr="008802F7">
              <w:rPr>
                <w:rFonts w:ascii="Century Gothic" w:hAnsi="Century Gothic"/>
                <w:b/>
                <w:sz w:val="22"/>
                <w:szCs w:val="22"/>
                <w:u w:val="single"/>
              </w:rPr>
              <w:t>IDBI BANK LIMITED </w:t>
            </w:r>
          </w:p>
          <w:p w:rsidR="00AC7D32" w:rsidRPr="008802F7" w:rsidRDefault="00AC7D32" w:rsidP="009220D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Regd</w:t>
            </w:r>
            <w:r w:rsidRPr="008802F7">
              <w:rPr>
                <w:rFonts w:ascii="Century Gothic" w:hAnsi="Century Gothic"/>
                <w:sz w:val="22"/>
                <w:szCs w:val="22"/>
              </w:rPr>
              <w:t>.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8802F7">
              <w:rPr>
                <w:rFonts w:ascii="Century Gothic" w:hAnsi="Century Gothic"/>
                <w:sz w:val="22"/>
                <w:szCs w:val="22"/>
              </w:rPr>
              <w:t xml:space="preserve">Office : IDBI Tower, WTC Complex, </w:t>
            </w:r>
            <w:proofErr w:type="spellStart"/>
            <w:r w:rsidRPr="008802F7">
              <w:rPr>
                <w:rFonts w:ascii="Century Gothic" w:hAnsi="Century Gothic"/>
                <w:sz w:val="22"/>
                <w:szCs w:val="22"/>
              </w:rPr>
              <w:t>Cuffe</w:t>
            </w:r>
            <w:proofErr w:type="spellEnd"/>
            <w:r w:rsidRPr="008802F7">
              <w:rPr>
                <w:rFonts w:ascii="Century Gothic" w:hAnsi="Century Gothic"/>
                <w:sz w:val="22"/>
                <w:szCs w:val="22"/>
              </w:rPr>
              <w:t xml:space="preserve"> Parade,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8802F7">
              <w:rPr>
                <w:rFonts w:ascii="Century Gothic" w:hAnsi="Century Gothic"/>
                <w:sz w:val="22"/>
                <w:szCs w:val="22"/>
              </w:rPr>
              <w:t>Mumbai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8802F7">
              <w:rPr>
                <w:rFonts w:ascii="Century Gothic" w:hAnsi="Century Gothic"/>
                <w:sz w:val="22"/>
                <w:szCs w:val="22"/>
              </w:rPr>
              <w:t>-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8802F7">
              <w:rPr>
                <w:rFonts w:ascii="Century Gothic" w:hAnsi="Century Gothic"/>
                <w:sz w:val="22"/>
                <w:szCs w:val="22"/>
              </w:rPr>
              <w:t>400 005</w:t>
            </w:r>
          </w:p>
          <w:p w:rsidR="00AC7D32" w:rsidRPr="008802F7" w:rsidRDefault="00AC7D32" w:rsidP="009220D8">
            <w:pPr>
              <w:jc w:val="center"/>
              <w:rPr>
                <w:rFonts w:ascii="Century Gothic" w:hAnsi="Century Gothic"/>
              </w:rPr>
            </w:pPr>
            <w:r w:rsidRPr="008802F7">
              <w:rPr>
                <w:rFonts w:ascii="Century Gothic" w:hAnsi="Century Gothic"/>
                <w:sz w:val="22"/>
                <w:szCs w:val="22"/>
              </w:rPr>
              <w:t>CIN No: L65190MH2004GOI148838</w:t>
            </w:r>
          </w:p>
        </w:tc>
      </w:tr>
      <w:tr w:rsidR="00AC7D32" w:rsidRPr="008802F7" w:rsidTr="009220D8">
        <w:trPr>
          <w:trHeight w:val="3211"/>
          <w:jc w:val="center"/>
        </w:trPr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32" w:rsidRPr="008802F7" w:rsidRDefault="00AC7D32" w:rsidP="009220D8">
            <w:pPr>
              <w:jc w:val="center"/>
              <w:rPr>
                <w:rStyle w:val="Strong"/>
                <w:rFonts w:ascii="Century Gothic" w:hAnsi="Century Gothic"/>
                <w:u w:val="single"/>
              </w:rPr>
            </w:pPr>
            <w:r w:rsidRPr="008802F7">
              <w:rPr>
                <w:rFonts w:ascii="Century Gothic" w:hAnsi="Century Gothic"/>
                <w:b/>
                <w:sz w:val="22"/>
                <w:szCs w:val="22"/>
                <w:u w:val="single"/>
              </w:rPr>
              <w:t xml:space="preserve">Empanelment of </w:t>
            </w:r>
            <w:r>
              <w:rPr>
                <w:rFonts w:ascii="Century Gothic" w:hAnsi="Century Gothic"/>
                <w:b/>
                <w:sz w:val="22"/>
                <w:szCs w:val="22"/>
                <w:u w:val="single"/>
              </w:rPr>
              <w:t>Movers and Packers</w:t>
            </w:r>
          </w:p>
          <w:p w:rsidR="00AC7D32" w:rsidRPr="008802F7" w:rsidRDefault="00AC7D32" w:rsidP="009220D8">
            <w:pPr>
              <w:pStyle w:val="BodyText"/>
              <w:spacing w:before="53" w:line="240" w:lineRule="auto"/>
              <w:ind w:right="116" w:firstLine="719"/>
              <w:rPr>
                <w:rFonts w:ascii="Century Gothic" w:hAnsi="Century Gothic"/>
                <w:szCs w:val="22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22"/>
                <w:szCs w:val="22"/>
              </w:rPr>
              <w:t xml:space="preserve">Applications </w:t>
            </w:r>
            <w:r w:rsidRPr="008802F7">
              <w:rPr>
                <w:rFonts w:ascii="Century Gothic" w:hAnsi="Century Gothic"/>
                <w:sz w:val="22"/>
                <w:szCs w:val="22"/>
              </w:rPr>
              <w:t>are invited for empanelment of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sz w:val="22"/>
                <w:szCs w:val="22"/>
                <w:u w:val="single"/>
              </w:rPr>
              <w:t>Movers and Packers</w:t>
            </w:r>
            <w:r w:rsidRPr="008802F7">
              <w:rPr>
                <w:rFonts w:ascii="Century Gothic" w:eastAsia="Book Antiqua" w:hAnsi="Century Gothic"/>
                <w:sz w:val="22"/>
                <w:szCs w:val="22"/>
              </w:rPr>
              <w:t xml:space="preserve">. </w:t>
            </w:r>
            <w:r w:rsidRPr="008802F7">
              <w:rPr>
                <w:rFonts w:ascii="Century Gothic" w:hAnsi="Century Gothic"/>
                <w:sz w:val="22"/>
                <w:szCs w:val="22"/>
              </w:rPr>
              <w:t xml:space="preserve">Last date for submission of </w:t>
            </w:r>
            <w:r>
              <w:rPr>
                <w:rFonts w:ascii="Century Gothic" w:hAnsi="Century Gothic"/>
                <w:sz w:val="22"/>
                <w:szCs w:val="22"/>
              </w:rPr>
              <w:t>application</w:t>
            </w:r>
            <w:r w:rsidRPr="008802F7">
              <w:rPr>
                <w:rFonts w:ascii="Century Gothic" w:hAnsi="Century Gothic"/>
                <w:sz w:val="22"/>
                <w:szCs w:val="22"/>
              </w:rPr>
              <w:t xml:space="preserve"> is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March 31, 2023 </w:t>
            </w:r>
            <w:r w:rsidRPr="00252850">
              <w:rPr>
                <w:rFonts w:ascii="Century Gothic" w:hAnsi="Century Gothic"/>
                <w:sz w:val="22"/>
                <w:szCs w:val="22"/>
              </w:rPr>
              <w:t>–</w:t>
            </w:r>
            <w:r w:rsidRPr="00D7400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roofErr w:type="spellStart"/>
            <w:r w:rsidRPr="00D74007">
              <w:rPr>
                <w:rFonts w:ascii="Century Gothic" w:hAnsi="Century Gothic"/>
                <w:sz w:val="22"/>
                <w:szCs w:val="22"/>
              </w:rPr>
              <w:t>upto</w:t>
            </w:r>
            <w:proofErr w:type="spellEnd"/>
            <w:r w:rsidRPr="00D74007">
              <w:rPr>
                <w:rFonts w:ascii="Century Gothic" w:hAnsi="Century Gothic"/>
                <w:sz w:val="22"/>
                <w:szCs w:val="22"/>
              </w:rPr>
              <w:t xml:space="preserve"> 1500 Hrs.</w:t>
            </w:r>
          </w:p>
          <w:p w:rsidR="00AC7D32" w:rsidRPr="008802F7" w:rsidRDefault="00AC7D32" w:rsidP="009220D8">
            <w:pPr>
              <w:tabs>
                <w:tab w:val="left" w:pos="1080"/>
              </w:tabs>
              <w:ind w:right="144"/>
              <w:jc w:val="both"/>
              <w:rPr>
                <w:rFonts w:ascii="Century Gothic" w:hAnsi="Century Gothic"/>
              </w:rPr>
            </w:pPr>
            <w:r w:rsidRPr="008802F7">
              <w:rPr>
                <w:rFonts w:ascii="Century Gothic" w:hAnsi="Century Gothic"/>
                <w:sz w:val="22"/>
                <w:szCs w:val="22"/>
              </w:rPr>
              <w:t xml:space="preserve">For details, please visit the Bank’s website </w:t>
            </w:r>
            <w:hyperlink r:id="rId5" w:history="1">
              <w:r w:rsidRPr="00F16BCC">
                <w:rPr>
                  <w:rStyle w:val="Hyperlink"/>
                  <w:b/>
                  <w:bCs/>
                </w:rPr>
                <w:t>www.idbibank.</w:t>
              </w:r>
            </w:hyperlink>
            <w:proofErr w:type="gramStart"/>
            <w:r w:rsidRPr="003C39EA">
              <w:rPr>
                <w:rStyle w:val="Hyperlink"/>
                <w:b/>
                <w:bCs/>
              </w:rPr>
              <w:t>in</w:t>
            </w:r>
            <w:proofErr w:type="gramEnd"/>
            <w:r w:rsidRPr="008802F7">
              <w:rPr>
                <w:rFonts w:ascii="Century Gothic" w:hAnsi="Century Gothic"/>
                <w:sz w:val="22"/>
                <w:szCs w:val="22"/>
              </w:rPr>
              <w:t xml:space="preserve">. Any further Addenda / Corrigenda / Extension of dates / Clarifications / Responses to </w:t>
            </w:r>
            <w:r>
              <w:rPr>
                <w:rFonts w:ascii="Century Gothic" w:hAnsi="Century Gothic"/>
                <w:sz w:val="22"/>
                <w:szCs w:val="22"/>
              </w:rPr>
              <w:t>applicant</w:t>
            </w:r>
            <w:r w:rsidRPr="008802F7">
              <w:rPr>
                <w:rFonts w:ascii="Century Gothic" w:hAnsi="Century Gothic"/>
                <w:sz w:val="22"/>
                <w:szCs w:val="22"/>
              </w:rPr>
              <w:t xml:space="preserve">s’ queries in respect of the above </w:t>
            </w:r>
            <w:r>
              <w:rPr>
                <w:rFonts w:ascii="Century Gothic" w:hAnsi="Century Gothic"/>
                <w:sz w:val="22"/>
                <w:szCs w:val="22"/>
              </w:rPr>
              <w:t>empanelment</w:t>
            </w:r>
            <w:r w:rsidRPr="008802F7">
              <w:rPr>
                <w:rFonts w:ascii="Century Gothic" w:hAnsi="Century Gothic"/>
                <w:sz w:val="22"/>
                <w:szCs w:val="22"/>
              </w:rPr>
              <w:t xml:space="preserve"> shall only be posted on our website and no separate notification shall be issued in the press.</w:t>
            </w:r>
          </w:p>
          <w:p w:rsidR="00AC7D32" w:rsidRDefault="00AC7D32" w:rsidP="009220D8">
            <w:pPr>
              <w:tabs>
                <w:tab w:val="left" w:pos="1080"/>
              </w:tabs>
              <w:ind w:right="144"/>
              <w:jc w:val="right"/>
              <w:rPr>
                <w:rFonts w:ascii="Century Gothic" w:hAnsi="Century Gothic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Sd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/-</w:t>
            </w:r>
          </w:p>
          <w:p w:rsidR="00AC7D32" w:rsidRPr="008802F7" w:rsidRDefault="00AC7D32" w:rsidP="009220D8">
            <w:pPr>
              <w:tabs>
                <w:tab w:val="left" w:pos="1080"/>
              </w:tabs>
              <w:ind w:right="144"/>
              <w:jc w:val="both"/>
              <w:rPr>
                <w:rFonts w:ascii="Century Gothic" w:hAnsi="Century Gothic"/>
                <w:noProof/>
                <w:lang w:val="en-IN" w:eastAsia="en-IN" w:bidi="hi-IN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  </w:t>
            </w:r>
            <w:r w:rsidRPr="00D74007">
              <w:rPr>
                <w:rFonts w:ascii="Century Gothic" w:hAnsi="Century Gothic"/>
                <w:sz w:val="22"/>
                <w:szCs w:val="22"/>
              </w:rPr>
              <w:t xml:space="preserve">Date : </w:t>
            </w:r>
            <w:r>
              <w:rPr>
                <w:rFonts w:ascii="Century Gothic" w:hAnsi="Century Gothic"/>
                <w:sz w:val="22"/>
                <w:szCs w:val="22"/>
              </w:rPr>
              <w:t>15.03.2023                                                       General Manager (IMD)</w:t>
            </w:r>
          </w:p>
        </w:tc>
      </w:tr>
    </w:tbl>
    <w:p w:rsidR="00AC7D32" w:rsidRPr="008802F7" w:rsidRDefault="00AC7D32" w:rsidP="00AC7D32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sz w:val="22"/>
          <w:szCs w:val="22"/>
          <w:u w:val="single"/>
        </w:rPr>
      </w:pPr>
    </w:p>
    <w:p w:rsidR="00AC7D32" w:rsidRPr="008802F7" w:rsidRDefault="00AC7D32" w:rsidP="00AC7D32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sz w:val="22"/>
          <w:szCs w:val="22"/>
          <w:u w:val="single"/>
        </w:rPr>
      </w:pPr>
    </w:p>
    <w:p w:rsidR="00AC7D32" w:rsidRPr="008802F7" w:rsidRDefault="00AC7D32" w:rsidP="00AC7D32">
      <w:pPr>
        <w:autoSpaceDE w:val="0"/>
        <w:autoSpaceDN w:val="0"/>
        <w:adjustRightInd w:val="0"/>
        <w:spacing w:line="360" w:lineRule="auto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        </w:t>
      </w:r>
      <w:r w:rsidRPr="008802F7">
        <w:rPr>
          <w:rFonts w:ascii="Century Gothic" w:hAnsi="Century Gothic"/>
          <w:b/>
          <w:sz w:val="22"/>
          <w:szCs w:val="22"/>
        </w:rPr>
        <w:t xml:space="preserve">SIZE: 6 cm (Width) X </w:t>
      </w:r>
      <w:r w:rsidRPr="00605A57">
        <w:rPr>
          <w:rFonts w:ascii="Century Gothic" w:hAnsi="Century Gothic"/>
          <w:b/>
          <w:sz w:val="22"/>
          <w:szCs w:val="22"/>
        </w:rPr>
        <w:t>4 c</w:t>
      </w:r>
      <w:r w:rsidRPr="008802F7">
        <w:rPr>
          <w:rFonts w:ascii="Century Gothic" w:hAnsi="Century Gothic"/>
          <w:b/>
          <w:sz w:val="22"/>
          <w:szCs w:val="22"/>
        </w:rPr>
        <w:t>m (Height)</w:t>
      </w:r>
    </w:p>
    <w:p w:rsidR="00A1244B" w:rsidRDefault="00A1244B"/>
    <w:sectPr w:rsidR="00A12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32"/>
    <w:rsid w:val="00A1244B"/>
    <w:rsid w:val="00AC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CBBEE-9840-4398-8FF6-1EA7150D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D3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C7D32"/>
    <w:pPr>
      <w:spacing w:line="360" w:lineRule="auto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C7D32"/>
    <w:rPr>
      <w:rFonts w:ascii="Times New Roman" w:eastAsia="Times New Roman" w:hAnsi="Times New Roman" w:cs="Times New Roman"/>
      <w:color w:val="000000"/>
      <w:sz w:val="24"/>
      <w:lang w:bidi="ar-SA"/>
    </w:rPr>
  </w:style>
  <w:style w:type="character" w:styleId="Hyperlink">
    <w:name w:val="Hyperlink"/>
    <w:basedOn w:val="DefaultParagraphFont"/>
    <w:uiPriority w:val="99"/>
    <w:rsid w:val="00AC7D32"/>
    <w:rPr>
      <w:color w:val="0000FF"/>
      <w:u w:val="single"/>
    </w:rPr>
  </w:style>
  <w:style w:type="character" w:styleId="Strong">
    <w:name w:val="Strong"/>
    <w:qFormat/>
    <w:rsid w:val="00AC7D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D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D32"/>
    <w:rPr>
      <w:rFonts w:ascii="Segoe UI" w:eastAsia="Times New Roman" w:hAnsi="Segoe UI" w:cs="Segoe UI"/>
      <w:color w:val="00000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dbibank.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Shastri</dc:creator>
  <cp:keywords/>
  <dc:description/>
  <cp:lastModifiedBy>Suman Shastri</cp:lastModifiedBy>
  <cp:revision>1</cp:revision>
  <cp:lastPrinted>2023-03-10T05:48:00Z</cp:lastPrinted>
  <dcterms:created xsi:type="dcterms:W3CDTF">2023-03-10T05:47:00Z</dcterms:created>
  <dcterms:modified xsi:type="dcterms:W3CDTF">2023-03-10T05:49:00Z</dcterms:modified>
</cp:coreProperties>
</file>