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AB" w:rsidRPr="005F744E" w:rsidRDefault="00E9151E" w:rsidP="00E9151E">
      <w:pPr>
        <w:spacing w:after="120" w:line="360" w:lineRule="auto"/>
        <w:rPr>
          <w:rFonts w:ascii="Tahoma" w:eastAsia="Times New Roman" w:hAnsi="Tahoma" w:cs="Tahoma"/>
          <w:sz w:val="24"/>
          <w:szCs w:val="24"/>
          <w:u w:val="single"/>
        </w:rPr>
      </w:pPr>
      <w:r>
        <w:rPr>
          <w:rFonts w:ascii="Tahoma" w:eastAsia="Times New Roman" w:hAnsi="Tahoma" w:cs="Tahoma"/>
          <w:sz w:val="28"/>
          <w:szCs w:val="28"/>
        </w:rPr>
        <w:t xml:space="preserve">                                      </w:t>
      </w:r>
      <w:r w:rsidRPr="005F744E">
        <w:rPr>
          <w:rFonts w:ascii="Tahoma" w:eastAsia="Times New Roman" w:hAnsi="Tahoma" w:cs="Tahoma"/>
          <w:sz w:val="24"/>
          <w:szCs w:val="24"/>
          <w:u w:val="single"/>
        </w:rPr>
        <w:t>TANGEDCO</w:t>
      </w:r>
    </w:p>
    <w:p w:rsidR="005F744E" w:rsidRPr="005F744E" w:rsidRDefault="00C668AB" w:rsidP="005F744E">
      <w:pPr>
        <w:rPr>
          <w:rFonts w:ascii="Tahoma" w:hAnsi="Tahoma" w:cs="Tahoma"/>
          <w:b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>Specification No</w:t>
      </w:r>
      <w:r w:rsidRPr="005F744E">
        <w:rPr>
          <w:rFonts w:ascii="Tahoma" w:eastAsia="Times New Roman" w:hAnsi="Tahoma" w:cs="Tahoma"/>
          <w:sz w:val="24"/>
          <w:szCs w:val="24"/>
        </w:rPr>
        <w:tab/>
      </w:r>
      <w:r w:rsidRPr="005F744E">
        <w:rPr>
          <w:rFonts w:ascii="Tahoma" w:eastAsia="Times New Roman" w:hAnsi="Tahoma" w:cs="Tahoma"/>
          <w:sz w:val="24"/>
          <w:szCs w:val="24"/>
        </w:rPr>
        <w:tab/>
        <w:t xml:space="preserve">    : </w:t>
      </w:r>
      <w:r w:rsidR="005F744E" w:rsidRPr="005F744E">
        <w:rPr>
          <w:rFonts w:ascii="Tahoma" w:hAnsi="Tahoma" w:cs="Tahoma"/>
          <w:b/>
          <w:sz w:val="24"/>
          <w:szCs w:val="24"/>
        </w:rPr>
        <w:t>CE / MTPS-</w:t>
      </w:r>
      <w:proofErr w:type="gramStart"/>
      <w:r w:rsidR="005F744E" w:rsidRPr="005F744E">
        <w:rPr>
          <w:rFonts w:ascii="Tahoma" w:hAnsi="Tahoma" w:cs="Tahoma"/>
          <w:b/>
          <w:sz w:val="24"/>
          <w:szCs w:val="24"/>
        </w:rPr>
        <w:t>I  /</w:t>
      </w:r>
      <w:proofErr w:type="gramEnd"/>
      <w:r w:rsidR="005F744E" w:rsidRPr="005F744E">
        <w:rPr>
          <w:rFonts w:ascii="Tahoma" w:hAnsi="Tahoma" w:cs="Tahoma"/>
          <w:b/>
          <w:sz w:val="24"/>
          <w:szCs w:val="24"/>
        </w:rPr>
        <w:t>SE/ M- II /OT.  62/ 2022-23</w:t>
      </w:r>
    </w:p>
    <w:p w:rsidR="00C668AB" w:rsidRPr="005F744E" w:rsidRDefault="00C668AB" w:rsidP="00C668AB">
      <w:pPr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>Tender Inviting Authority</w:t>
      </w:r>
      <w:r w:rsidRPr="005F744E">
        <w:rPr>
          <w:rFonts w:ascii="Tahoma" w:eastAsia="Times New Roman" w:hAnsi="Tahoma" w:cs="Tahoma"/>
          <w:sz w:val="24"/>
          <w:szCs w:val="24"/>
        </w:rPr>
        <w:tab/>
        <w:t xml:space="preserve">    : </w:t>
      </w:r>
      <w:r w:rsidRPr="005F744E">
        <w:rPr>
          <w:rFonts w:ascii="Tahoma" w:eastAsia="Times New Roman" w:hAnsi="Tahoma" w:cs="Tahoma"/>
          <w:b/>
          <w:sz w:val="24"/>
          <w:szCs w:val="24"/>
        </w:rPr>
        <w:t>CE/</w:t>
      </w:r>
      <w:r w:rsidR="005F744E" w:rsidRPr="005F744E">
        <w:rPr>
          <w:rFonts w:ascii="Tahoma" w:eastAsia="Times New Roman" w:hAnsi="Tahoma" w:cs="Tahoma"/>
          <w:b/>
          <w:sz w:val="24"/>
          <w:szCs w:val="24"/>
        </w:rPr>
        <w:t xml:space="preserve"> MTPS-I</w:t>
      </w:r>
    </w:p>
    <w:p w:rsidR="00C668AB" w:rsidRPr="005F744E" w:rsidRDefault="00C668AB" w:rsidP="00C668A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u w:val="single"/>
        </w:rPr>
      </w:pPr>
      <w:r w:rsidRPr="005F744E">
        <w:rPr>
          <w:rFonts w:ascii="Tahoma" w:eastAsia="Times New Roman" w:hAnsi="Tahoma" w:cs="Tahoma"/>
          <w:sz w:val="24"/>
          <w:szCs w:val="24"/>
          <w:u w:val="single"/>
        </w:rPr>
        <w:t xml:space="preserve">Specification No. and Description of tender (Works/Materials in detail): </w:t>
      </w:r>
    </w:p>
    <w:p w:rsidR="00C668AB" w:rsidRPr="005F744E" w:rsidRDefault="005F744E" w:rsidP="005F744E">
      <w:pPr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hAnsi="Tahoma" w:cs="Tahoma"/>
          <w:sz w:val="24"/>
          <w:szCs w:val="24"/>
        </w:rPr>
        <w:t>CE / MTPS-</w:t>
      </w:r>
      <w:proofErr w:type="gramStart"/>
      <w:r w:rsidRPr="005F744E">
        <w:rPr>
          <w:rFonts w:ascii="Tahoma" w:hAnsi="Tahoma" w:cs="Tahoma"/>
          <w:sz w:val="24"/>
          <w:szCs w:val="24"/>
        </w:rPr>
        <w:t>I  /</w:t>
      </w:r>
      <w:proofErr w:type="gramEnd"/>
      <w:r w:rsidRPr="005F744E">
        <w:rPr>
          <w:rFonts w:ascii="Tahoma" w:hAnsi="Tahoma" w:cs="Tahoma"/>
          <w:sz w:val="24"/>
          <w:szCs w:val="24"/>
        </w:rPr>
        <w:t>SE/ M- II /</w:t>
      </w:r>
      <w:r w:rsidRPr="005F744E">
        <w:rPr>
          <w:rFonts w:ascii="Tahoma" w:hAnsi="Tahoma" w:cs="Tahoma"/>
          <w:b/>
          <w:sz w:val="24"/>
          <w:szCs w:val="24"/>
        </w:rPr>
        <w:t>OT.  62/</w:t>
      </w:r>
      <w:r w:rsidRPr="005F744E">
        <w:rPr>
          <w:rFonts w:ascii="Tahoma" w:hAnsi="Tahoma" w:cs="Tahoma"/>
          <w:sz w:val="24"/>
          <w:szCs w:val="24"/>
        </w:rPr>
        <w:t xml:space="preserve"> 2022-23</w:t>
      </w:r>
      <w:r w:rsidRPr="005F744E">
        <w:rPr>
          <w:rFonts w:ascii="Tahoma" w:hAnsi="Tahoma" w:cs="Tahoma"/>
          <w:sz w:val="24"/>
          <w:szCs w:val="24"/>
        </w:rPr>
        <w:t xml:space="preserve"> -</w:t>
      </w:r>
      <w:r w:rsidR="00C668AB" w:rsidRPr="005F744E">
        <w:rPr>
          <w:rFonts w:ascii="Tahoma" w:eastAsia="Times New Roman" w:hAnsi="Tahoma" w:cs="Tahoma"/>
          <w:sz w:val="24"/>
          <w:szCs w:val="24"/>
        </w:rPr>
        <w:t xml:space="preserve"> </w:t>
      </w:r>
      <w:r w:rsidRPr="005F744E">
        <w:rPr>
          <w:rFonts w:ascii="Tahoma" w:eastAsia="Tahoma" w:hAnsi="Tahoma" w:cs="Tahoma"/>
          <w:spacing w:val="1"/>
          <w:sz w:val="24"/>
          <w:szCs w:val="24"/>
        </w:rPr>
        <w:t>TANGE</w:t>
      </w:r>
      <w:r w:rsidRPr="005F744E">
        <w:rPr>
          <w:rFonts w:ascii="Tahoma" w:eastAsia="Tahoma" w:hAnsi="Tahoma" w:cs="Tahoma"/>
          <w:sz w:val="24"/>
          <w:szCs w:val="24"/>
        </w:rPr>
        <w:t>D</w:t>
      </w:r>
      <w:r w:rsidRPr="005F744E">
        <w:rPr>
          <w:rFonts w:ascii="Tahoma" w:eastAsia="Tahoma" w:hAnsi="Tahoma" w:cs="Tahoma"/>
          <w:spacing w:val="1"/>
          <w:sz w:val="24"/>
          <w:szCs w:val="24"/>
        </w:rPr>
        <w:t>C</w:t>
      </w:r>
      <w:r w:rsidRPr="005F744E">
        <w:rPr>
          <w:rFonts w:ascii="Tahoma" w:eastAsia="Tahoma" w:hAnsi="Tahoma" w:cs="Tahoma"/>
          <w:sz w:val="24"/>
          <w:szCs w:val="24"/>
        </w:rPr>
        <w:t>O</w:t>
      </w:r>
      <w:r w:rsidRPr="005F744E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5F744E">
        <w:rPr>
          <w:rFonts w:ascii="Tahoma" w:eastAsia="Tahoma" w:hAnsi="Tahoma" w:cs="Tahoma"/>
          <w:sz w:val="24"/>
          <w:szCs w:val="24"/>
        </w:rPr>
        <w:t>-</w:t>
      </w:r>
      <w:r w:rsidRPr="005F744E"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 w:rsidRPr="005F744E">
        <w:rPr>
          <w:rFonts w:ascii="Tahoma" w:eastAsia="Tahoma" w:hAnsi="Tahoma" w:cs="Tahoma"/>
          <w:w w:val="114"/>
          <w:sz w:val="24"/>
          <w:szCs w:val="24"/>
        </w:rPr>
        <w:t>MTPS-I (4 x 210MW) &amp; MTPS- II (1 x 600MW) –  Operation and Maintenance of Coal Handling Plants Complete  System, Operation &amp; Maintenance of Locomotives, Railway siding, Wagon Tipplers and Bulldozers including supply of all spares (excluding  OEM Spares, Hydraulic Spares, Iron&amp; Steel, Gear Box Spares etc., and certain works as listed in Annexures- I &amp; II), consumables, T&amp;Ps and PPE etc., to meet out the stations’ generation requirements</w:t>
      </w:r>
      <w:r w:rsidR="00C668AB" w:rsidRPr="005F744E">
        <w:rPr>
          <w:rFonts w:ascii="Tahoma" w:eastAsia="Tahoma" w:hAnsi="Tahoma" w:cs="Tahoma"/>
          <w:sz w:val="24"/>
          <w:szCs w:val="24"/>
        </w:rPr>
        <w:t xml:space="preserve">, </w:t>
      </w:r>
      <w:r w:rsidR="00C668AB" w:rsidRPr="005F744E">
        <w:rPr>
          <w:rFonts w:ascii="Tahoma" w:eastAsia="Times New Roman" w:hAnsi="Tahoma" w:cs="Tahoma"/>
          <w:sz w:val="24"/>
          <w:szCs w:val="24"/>
        </w:rPr>
        <w:t xml:space="preserve">by preparing FR, DPR </w:t>
      </w:r>
      <w:r w:rsidR="00C668AB" w:rsidRPr="005F744E">
        <w:rPr>
          <w:rFonts w:ascii="Tahoma" w:eastAsia="Tahoma" w:hAnsi="Tahoma" w:cs="Tahoma"/>
          <w:sz w:val="24"/>
          <w:szCs w:val="24"/>
        </w:rPr>
        <w:t>&amp;Tender Spec.</w:t>
      </w:r>
    </w:p>
    <w:p w:rsidR="005F744E" w:rsidRPr="005F744E" w:rsidRDefault="00C668AB" w:rsidP="00C668AB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>Approximate value of tender</w:t>
      </w:r>
      <w:r w:rsidRPr="005F744E">
        <w:rPr>
          <w:rFonts w:ascii="Tahoma" w:eastAsia="Times New Roman" w:hAnsi="Tahoma" w:cs="Tahoma"/>
          <w:sz w:val="24"/>
          <w:szCs w:val="24"/>
        </w:rPr>
        <w:tab/>
      </w:r>
      <w:r w:rsidRPr="005F744E">
        <w:rPr>
          <w:rFonts w:ascii="Tahoma" w:eastAsia="Times New Roman" w:hAnsi="Tahoma" w:cs="Tahoma"/>
          <w:sz w:val="24"/>
          <w:szCs w:val="24"/>
        </w:rPr>
        <w:tab/>
        <w:t xml:space="preserve">    : </w:t>
      </w:r>
      <w:proofErr w:type="spellStart"/>
      <w:r w:rsidR="005F744E" w:rsidRPr="005F744E">
        <w:rPr>
          <w:rFonts w:ascii="Tahoma" w:hAnsi="Tahoma" w:cs="Tahoma"/>
          <w:sz w:val="24"/>
          <w:szCs w:val="24"/>
        </w:rPr>
        <w:t>Rs</w:t>
      </w:r>
      <w:proofErr w:type="spellEnd"/>
      <w:r w:rsidR="005F744E" w:rsidRPr="005F744E">
        <w:rPr>
          <w:rFonts w:ascii="Tahoma" w:hAnsi="Tahoma" w:cs="Tahoma"/>
          <w:sz w:val="24"/>
          <w:szCs w:val="24"/>
        </w:rPr>
        <w:t>. 398</w:t>
      </w:r>
      <w:proofErr w:type="gramStart"/>
      <w:r w:rsidR="005F744E" w:rsidRPr="005F744E">
        <w:rPr>
          <w:rFonts w:ascii="Tahoma" w:hAnsi="Tahoma" w:cs="Tahoma"/>
          <w:sz w:val="24"/>
          <w:szCs w:val="24"/>
        </w:rPr>
        <w:t>,95,73,272</w:t>
      </w:r>
      <w:proofErr w:type="gramEnd"/>
      <w:r w:rsidR="005F744E" w:rsidRPr="005F744E">
        <w:rPr>
          <w:rFonts w:ascii="Tahoma" w:hAnsi="Tahoma" w:cs="Tahoma"/>
          <w:sz w:val="24"/>
          <w:szCs w:val="24"/>
        </w:rPr>
        <w:t>/-</w:t>
      </w:r>
    </w:p>
    <w:p w:rsidR="00C668AB" w:rsidRPr="005F744E" w:rsidRDefault="00C668AB" w:rsidP="00C668AB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 xml:space="preserve">Due date and time for submission of tender: </w:t>
      </w:r>
      <w:r w:rsidR="005F744E" w:rsidRPr="005F744E">
        <w:rPr>
          <w:rFonts w:ascii="Tahoma" w:eastAsia="Times New Roman" w:hAnsi="Tahoma" w:cs="Tahoma"/>
          <w:sz w:val="24"/>
          <w:szCs w:val="24"/>
        </w:rPr>
        <w:t>29.08</w:t>
      </w:r>
      <w:r w:rsidRPr="005F744E">
        <w:rPr>
          <w:rFonts w:ascii="Tahoma" w:eastAsia="Times New Roman" w:hAnsi="Tahoma" w:cs="Tahoma"/>
          <w:sz w:val="24"/>
          <w:szCs w:val="24"/>
        </w:rPr>
        <w:t>.2022 @1</w:t>
      </w:r>
      <w:r w:rsidR="005F744E" w:rsidRPr="005F744E">
        <w:rPr>
          <w:rFonts w:ascii="Tahoma" w:eastAsia="Times New Roman" w:hAnsi="Tahoma" w:cs="Tahoma"/>
          <w:sz w:val="24"/>
          <w:szCs w:val="24"/>
        </w:rPr>
        <w:t>4</w:t>
      </w:r>
      <w:r w:rsidRPr="005F744E">
        <w:rPr>
          <w:rFonts w:ascii="Tahoma" w:eastAsia="Times New Roman" w:hAnsi="Tahoma" w:cs="Tahoma"/>
          <w:sz w:val="24"/>
          <w:szCs w:val="24"/>
        </w:rPr>
        <w:t>.00 hrs.</w:t>
      </w:r>
    </w:p>
    <w:p w:rsidR="00C668AB" w:rsidRPr="005F744E" w:rsidRDefault="00C668AB" w:rsidP="00C668AB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 xml:space="preserve">Due date and time for opening of tender     : </w:t>
      </w:r>
      <w:r w:rsidR="005F744E" w:rsidRPr="005F744E">
        <w:rPr>
          <w:rFonts w:ascii="Tahoma" w:eastAsia="Times New Roman" w:hAnsi="Tahoma" w:cs="Tahoma"/>
          <w:sz w:val="24"/>
          <w:szCs w:val="24"/>
        </w:rPr>
        <w:t>30.08</w:t>
      </w:r>
      <w:r w:rsidRPr="005F744E">
        <w:rPr>
          <w:rFonts w:ascii="Tahoma" w:eastAsia="Times New Roman" w:hAnsi="Tahoma" w:cs="Tahoma"/>
          <w:sz w:val="24"/>
          <w:szCs w:val="24"/>
        </w:rPr>
        <w:t>.2022 @</w:t>
      </w:r>
      <w:r w:rsidR="005F744E" w:rsidRPr="005F744E">
        <w:rPr>
          <w:rFonts w:ascii="Tahoma" w:eastAsia="Times New Roman" w:hAnsi="Tahoma" w:cs="Tahoma"/>
          <w:sz w:val="24"/>
          <w:szCs w:val="24"/>
        </w:rPr>
        <w:t xml:space="preserve"> 14.30</w:t>
      </w:r>
      <w:r w:rsidRPr="005F744E">
        <w:rPr>
          <w:rFonts w:ascii="Tahoma" w:eastAsia="Times New Roman" w:hAnsi="Tahoma" w:cs="Tahoma"/>
          <w:sz w:val="24"/>
          <w:szCs w:val="24"/>
        </w:rPr>
        <w:t xml:space="preserve"> hrs.</w:t>
      </w:r>
    </w:p>
    <w:p w:rsidR="00B67943" w:rsidRPr="005F744E" w:rsidRDefault="00B67943" w:rsidP="00C668AB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B67943" w:rsidRPr="005F744E" w:rsidSect="00EF4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68AB"/>
    <w:rsid w:val="005F744E"/>
    <w:rsid w:val="00B67943"/>
    <w:rsid w:val="00C668AB"/>
    <w:rsid w:val="00E9151E"/>
    <w:rsid w:val="00E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Company>HP Inc.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SEM2</cp:lastModifiedBy>
  <cp:revision>4</cp:revision>
  <dcterms:created xsi:type="dcterms:W3CDTF">2022-07-07T09:18:00Z</dcterms:created>
  <dcterms:modified xsi:type="dcterms:W3CDTF">2022-07-24T05:55:00Z</dcterms:modified>
</cp:coreProperties>
</file>