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E597A" w14:textId="77777777" w:rsidR="002C56BE" w:rsidRDefault="002C56BE" w:rsidP="002C56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hi-IN"/>
        </w:rPr>
      </w:pPr>
      <w:r>
        <w:rPr>
          <w:rFonts w:ascii="Courier New" w:hAnsi="Courier New" w:cs="Courier New"/>
          <w:color w:val="000000"/>
          <w:sz w:val="18"/>
          <w:szCs w:val="18"/>
          <w:lang w:bidi="hi-IN"/>
        </w:rPr>
        <w:t>STEEL AUTHORITY OF INDIA LIMITED,</w:t>
      </w:r>
    </w:p>
    <w:p w14:paraId="73EB4B8C" w14:textId="77777777" w:rsidR="002C56BE" w:rsidRDefault="002C56BE" w:rsidP="002C56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hi-IN"/>
        </w:rPr>
      </w:pPr>
      <w:r>
        <w:rPr>
          <w:rFonts w:ascii="Courier New" w:hAnsi="Courier New" w:cs="Courier New"/>
          <w:color w:val="000000"/>
          <w:sz w:val="18"/>
          <w:szCs w:val="18"/>
          <w:lang w:bidi="hi-IN"/>
        </w:rPr>
        <w:t>IISCO STEEL PLANT</w:t>
      </w:r>
    </w:p>
    <w:p w14:paraId="24BE3CD6" w14:textId="77777777" w:rsidR="002C56BE" w:rsidRDefault="002C56BE" w:rsidP="002C56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hi-IN"/>
        </w:rPr>
      </w:pPr>
      <w:r>
        <w:rPr>
          <w:rFonts w:ascii="Courier New" w:hAnsi="Courier New" w:cs="Courier New"/>
          <w:color w:val="000000"/>
          <w:sz w:val="18"/>
          <w:szCs w:val="18"/>
          <w:lang w:bidi="hi-IN"/>
        </w:rPr>
        <w:t>MATERIALS MANAGEMENT DEPARTMENT</w:t>
      </w:r>
    </w:p>
    <w:p w14:paraId="3130A4B3" w14:textId="77777777" w:rsidR="002C56BE" w:rsidRDefault="002C56BE" w:rsidP="002C56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hi-IN"/>
        </w:rPr>
      </w:pPr>
    </w:p>
    <w:p w14:paraId="322B4164" w14:textId="77777777" w:rsidR="002C56BE" w:rsidRDefault="002C56BE" w:rsidP="002C56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hi-IN"/>
        </w:rPr>
      </w:pPr>
      <w:r>
        <w:rPr>
          <w:rFonts w:ascii="Courier New" w:hAnsi="Courier New" w:cs="Courier New"/>
          <w:color w:val="000000"/>
          <w:sz w:val="18"/>
          <w:szCs w:val="18"/>
          <w:lang w:bidi="hi-IN"/>
        </w:rPr>
        <w:t>Sealed Tender from Overseas / Indigenous Vendors are invited in prescribed format for supply of Graphite Electrode under</w:t>
      </w:r>
    </w:p>
    <w:p w14:paraId="4078756A" w14:textId="77777777" w:rsidR="002C56BE" w:rsidRDefault="002C56BE" w:rsidP="002C56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hi-IN"/>
        </w:rPr>
      </w:pPr>
      <w:r>
        <w:rPr>
          <w:rFonts w:ascii="Courier New" w:hAnsi="Courier New" w:cs="Courier New"/>
          <w:color w:val="000000"/>
          <w:sz w:val="18"/>
          <w:szCs w:val="18"/>
          <w:lang w:bidi="hi-IN"/>
        </w:rPr>
        <w:t>centralized procurement</w:t>
      </w:r>
    </w:p>
    <w:p w14:paraId="683D4669" w14:textId="77777777" w:rsidR="002C56BE" w:rsidRDefault="002C56BE" w:rsidP="002C56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hi-IN"/>
        </w:rPr>
      </w:pPr>
    </w:p>
    <w:p w14:paraId="11C3215C" w14:textId="77777777" w:rsidR="002C56BE" w:rsidRDefault="002C56BE" w:rsidP="002C56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hi-IN"/>
        </w:rPr>
      </w:pPr>
      <w:r>
        <w:rPr>
          <w:rFonts w:ascii="Courier New" w:hAnsi="Courier New" w:cs="Courier New"/>
          <w:color w:val="000000"/>
          <w:sz w:val="18"/>
          <w:szCs w:val="18"/>
          <w:lang w:bidi="hi-IN"/>
        </w:rPr>
        <w:t>RFQ No. -  Corollary RFQ No. SAIL/ISP/CPA/Graphite Electrodes/2025-26/2nd Cycle dt. 08/07/2025.</w:t>
      </w:r>
    </w:p>
    <w:p w14:paraId="05E37987" w14:textId="77777777" w:rsidR="002C56BE" w:rsidRDefault="002C56BE" w:rsidP="002C56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hi-IN"/>
        </w:rPr>
      </w:pPr>
      <w:r>
        <w:rPr>
          <w:rFonts w:ascii="Courier New" w:hAnsi="Courier New" w:cs="Courier New"/>
          <w:color w:val="000000"/>
          <w:sz w:val="18"/>
          <w:szCs w:val="18"/>
          <w:lang w:bidi="hi-IN"/>
        </w:rPr>
        <w:t>Date of commencement of downloading of Tender Documents 08/07/2025</w:t>
      </w:r>
    </w:p>
    <w:p w14:paraId="02B9DEE1" w14:textId="77777777" w:rsidR="002C56BE" w:rsidRDefault="002C56BE" w:rsidP="002C56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hi-IN"/>
        </w:rPr>
      </w:pPr>
      <w:r>
        <w:rPr>
          <w:rFonts w:ascii="Courier New" w:hAnsi="Courier New" w:cs="Courier New"/>
          <w:color w:val="000000"/>
          <w:sz w:val="18"/>
          <w:szCs w:val="18"/>
          <w:lang w:bidi="hi-IN"/>
        </w:rPr>
        <w:t>Date of closure of downloading of Tender Documents 22/07/2025,23:00PM(IST)</w:t>
      </w:r>
    </w:p>
    <w:p w14:paraId="2FA7FF02" w14:textId="77777777" w:rsidR="002C56BE" w:rsidRDefault="002C56BE" w:rsidP="002C56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hi-IN"/>
        </w:rPr>
      </w:pPr>
      <w:r>
        <w:rPr>
          <w:rFonts w:ascii="Courier New" w:hAnsi="Courier New" w:cs="Courier New"/>
          <w:color w:val="000000"/>
          <w:sz w:val="18"/>
          <w:szCs w:val="18"/>
          <w:lang w:bidi="hi-IN"/>
        </w:rPr>
        <w:t>Due Date &amp; Time of submission Before 15.00 hrs (IST) on 23/07/2025(IST)</w:t>
      </w:r>
    </w:p>
    <w:p w14:paraId="5AEEBC14" w14:textId="77777777" w:rsidR="002C56BE" w:rsidRDefault="002C56BE" w:rsidP="002C56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hi-IN"/>
        </w:rPr>
      </w:pPr>
      <w:r>
        <w:rPr>
          <w:rFonts w:ascii="Courier New" w:hAnsi="Courier New" w:cs="Courier New"/>
          <w:color w:val="000000"/>
          <w:sz w:val="18"/>
          <w:szCs w:val="18"/>
          <w:lang w:bidi="hi-IN"/>
        </w:rPr>
        <w:t>Date of Opening of EMD Bid &amp; Techno-Commercial Bid with Integrity pact 23/07/2025,15-30 Hrs,(IST)</w:t>
      </w:r>
    </w:p>
    <w:p w14:paraId="13B23FA2" w14:textId="77777777" w:rsidR="002C56BE" w:rsidRDefault="002C56BE" w:rsidP="002C56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hi-IN"/>
        </w:rPr>
      </w:pPr>
    </w:p>
    <w:p w14:paraId="383FE0B3" w14:textId="77777777" w:rsidR="002C56BE" w:rsidRDefault="002C56BE" w:rsidP="002C56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hi-IN"/>
        </w:rPr>
      </w:pPr>
      <w:r>
        <w:rPr>
          <w:rFonts w:ascii="Courier New" w:hAnsi="Courier New" w:cs="Courier New"/>
          <w:color w:val="000000"/>
          <w:sz w:val="18"/>
          <w:szCs w:val="18"/>
          <w:lang w:bidi="hi-IN"/>
        </w:rPr>
        <w:t>The RFQ can be downloaded from SAIL Website i.e. www.sailtenders.co.in and Central Public Procurement Portal i.e. www.eprocure.gov.</w:t>
      </w:r>
    </w:p>
    <w:p w14:paraId="059C0B5F" w14:textId="77777777" w:rsidR="002C56BE" w:rsidRDefault="002C56BE" w:rsidP="002C56B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  <w:lang w:bidi="hi-IN"/>
        </w:rPr>
      </w:pPr>
      <w:r>
        <w:rPr>
          <w:rFonts w:ascii="Courier New" w:hAnsi="Courier New" w:cs="Courier New"/>
          <w:color w:val="000000"/>
          <w:sz w:val="18"/>
          <w:szCs w:val="18"/>
          <w:lang w:bidi="hi-IN"/>
        </w:rPr>
        <w:t>in.</w:t>
      </w:r>
    </w:p>
    <w:p w14:paraId="565F7BA6" w14:textId="77777777" w:rsidR="003251ED" w:rsidRDefault="003251ED"/>
    <w:sectPr w:rsidR="003251ED" w:rsidSect="00F121C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7F"/>
    <w:rsid w:val="0017267F"/>
    <w:rsid w:val="002C56BE"/>
    <w:rsid w:val="0032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C7C5E-C0F8-4191-8A2A-A2B1F650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PRD1679</dc:creator>
  <cp:keywords/>
  <dc:description/>
  <cp:lastModifiedBy>PRD1679</cp:lastModifiedBy>
  <cp:revision>3</cp:revision>
  <dcterms:created xsi:type="dcterms:W3CDTF">2025-07-15T03:57:00Z</dcterms:created>
  <dcterms:modified xsi:type="dcterms:W3CDTF">2025-07-15T03:57:00Z</dcterms:modified>
</cp:coreProperties>
</file>