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3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48"/>
        <w:gridCol w:w="1701"/>
        <w:gridCol w:w="1276"/>
        <w:gridCol w:w="2512"/>
      </w:tblGrid>
      <w:tr w:rsidR="00C61402" w:rsidRPr="00095B71" w:rsidTr="00C61402">
        <w:trPr>
          <w:trHeight w:val="252"/>
        </w:trPr>
        <w:tc>
          <w:tcPr>
            <w:tcW w:w="10763" w:type="dxa"/>
            <w:gridSpan w:val="5"/>
          </w:tcPr>
          <w:p w:rsidR="00C61402" w:rsidRPr="00095B71" w:rsidRDefault="002F4EE0" w:rsidP="00935CB5">
            <w:pPr>
              <w:pStyle w:val="Heading4"/>
              <w:rPr>
                <w:rFonts w:ascii="Bookman Old Style" w:hAnsi="Bookman Old Style" w:cs="Arial"/>
                <w:color w:val="auto"/>
                <w:sz w:val="28"/>
                <w:szCs w:val="28"/>
              </w:rPr>
            </w:pPr>
            <w:r>
              <w:rPr>
                <w:rFonts w:ascii="Bookman Old Style" w:hAnsi="Bookman Old Style" w:cs="Arial"/>
                <w:noProof/>
                <w:color w:val="auto"/>
                <w:sz w:val="28"/>
                <w:szCs w:val="28"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pt;margin-top:1.65pt;width:39pt;height:39.75pt;z-index:-251658752">
                  <v:imagedata r:id="rId5" o:title=""/>
                </v:shape>
                <o:OLEObject Type="Embed" ProgID="PBrush" ShapeID="_x0000_s1026" DrawAspect="Content" ObjectID="_1744125034" r:id="rId6"/>
              </w:pict>
            </w:r>
            <w:r w:rsidR="00C61402" w:rsidRPr="00095B71">
              <w:rPr>
                <w:rFonts w:ascii="Bookman Old Style" w:hAnsi="Bookman Old Style" w:cs="Arial"/>
                <w:color w:val="auto"/>
                <w:sz w:val="28"/>
                <w:szCs w:val="28"/>
              </w:rPr>
              <w:t>National Dairy Development Board</w:t>
            </w:r>
          </w:p>
          <w:p w:rsidR="00C61402" w:rsidRPr="00095B71" w:rsidRDefault="00C61402" w:rsidP="00935CB5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 xml:space="preserve">PB No. 40, Anand, Gujarat-388001,  Tel: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+91 </w:t>
            </w: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 xml:space="preserve">2692-260 148/149/160 Fax: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+91 </w:t>
            </w: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2692-260 159</w:t>
            </w:r>
          </w:p>
          <w:p w:rsidR="00C61402" w:rsidRPr="00095B71" w:rsidRDefault="00C61402" w:rsidP="00935CB5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 xml:space="preserve">Website: </w:t>
            </w:r>
            <w:hyperlink r:id="rId7" w:history="1">
              <w:r w:rsidRPr="00095B71">
                <w:rPr>
                  <w:rStyle w:val="Hyperlink"/>
                  <w:rFonts w:ascii="Bookman Old Style" w:hAnsi="Bookman Old Style"/>
                  <w:b/>
                  <w:color w:val="auto"/>
                  <w:sz w:val="16"/>
                  <w:szCs w:val="16"/>
                </w:rPr>
                <w:t>http://www.nddb.coop</w:t>
              </w:r>
            </w:hyperlink>
            <w:r w:rsidRPr="00095B71">
              <w:rPr>
                <w:rStyle w:val="Hyperlink"/>
                <w:rFonts w:ascii="Bookman Old Style" w:hAnsi="Bookman Old Style"/>
                <w:b/>
                <w:color w:val="auto"/>
                <w:sz w:val="16"/>
                <w:szCs w:val="16"/>
              </w:rPr>
              <w:t xml:space="preserve">, Email: </w:t>
            </w:r>
            <w:hyperlink r:id="rId8" w:history="1">
              <w:r w:rsidR="002458BD" w:rsidRPr="00AF29F9">
                <w:rPr>
                  <w:rStyle w:val="Hyperlink"/>
                  <w:rFonts w:ascii="Bookman Old Style" w:hAnsi="Bookman Old Style"/>
                  <w:b/>
                  <w:sz w:val="16"/>
                  <w:szCs w:val="16"/>
                </w:rPr>
                <w:t>purchase@nddb.coop</w:t>
              </w:r>
            </w:hyperlink>
            <w:r w:rsidR="002458BD">
              <w:rPr>
                <w:rStyle w:val="Hyperlink"/>
                <w:rFonts w:ascii="Bookman Old Style" w:hAnsi="Bookman Old Style"/>
                <w:b/>
                <w:color w:val="auto"/>
                <w:sz w:val="16"/>
                <w:szCs w:val="16"/>
              </w:rPr>
              <w:t xml:space="preserve"> </w:t>
            </w:r>
          </w:p>
          <w:p w:rsidR="00C61402" w:rsidRPr="00095B71" w:rsidRDefault="00C61402" w:rsidP="00935CB5">
            <w:pPr>
              <w:ind w:left="-108" w:right="-18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INVITATION FOR BIDS (IFB)/ INTERNATIONAL </w:t>
            </w: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COMPETITIVE BIDDING (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ICB</w:t>
            </w: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)</w:t>
            </w:r>
          </w:p>
        </w:tc>
      </w:tr>
      <w:tr w:rsidR="00C61402" w:rsidRPr="00095B71" w:rsidTr="00C61402">
        <w:trPr>
          <w:trHeight w:val="252"/>
        </w:trPr>
        <w:tc>
          <w:tcPr>
            <w:tcW w:w="10763" w:type="dxa"/>
            <w:gridSpan w:val="5"/>
          </w:tcPr>
          <w:p w:rsidR="00C61402" w:rsidRPr="00095B71" w:rsidRDefault="00C61402" w:rsidP="00935CB5">
            <w:pPr>
              <w:ind w:left="-108" w:right="-18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 xml:space="preserve"> Bids are invited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on behalf of Service Recipient</w:t>
            </w: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 xml:space="preserve"> from eligible bidders for the works listed below:</w:t>
            </w:r>
          </w:p>
        </w:tc>
      </w:tr>
      <w:tr w:rsidR="00C61402" w:rsidRPr="00095B71" w:rsidTr="00C61402">
        <w:trPr>
          <w:trHeight w:val="530"/>
        </w:trPr>
        <w:tc>
          <w:tcPr>
            <w:tcW w:w="426" w:type="dxa"/>
          </w:tcPr>
          <w:p w:rsidR="00C61402" w:rsidRPr="00095B71" w:rsidRDefault="00C61402" w:rsidP="00935CB5">
            <w:pPr>
              <w:ind w:right="-108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Sr.</w:t>
            </w:r>
          </w:p>
          <w:p w:rsidR="00C61402" w:rsidRPr="00095B71" w:rsidRDefault="00C61402" w:rsidP="00935CB5">
            <w:pPr>
              <w:ind w:right="-108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No.</w:t>
            </w:r>
          </w:p>
        </w:tc>
        <w:tc>
          <w:tcPr>
            <w:tcW w:w="4848" w:type="dxa"/>
          </w:tcPr>
          <w:p w:rsidR="00C61402" w:rsidRPr="00095B71" w:rsidRDefault="00C61402" w:rsidP="00935CB5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Description of works/</w:t>
            </w:r>
          </w:p>
          <w:p w:rsidR="00C61402" w:rsidRPr="00095B71" w:rsidRDefault="00C61402" w:rsidP="00935CB5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Bid Reference</w:t>
            </w:r>
          </w:p>
        </w:tc>
        <w:tc>
          <w:tcPr>
            <w:tcW w:w="1701" w:type="dxa"/>
          </w:tcPr>
          <w:p w:rsidR="00C61402" w:rsidRPr="00095B71" w:rsidRDefault="00C61402" w:rsidP="00935CB5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Estd</w:t>
            </w:r>
            <w:proofErr w:type="spellEnd"/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. Cost  (</w:t>
            </w:r>
            <w:r w:rsidRPr="00095B71">
              <w:rPr>
                <w:b/>
                <w:sz w:val="16"/>
                <w:szCs w:val="16"/>
              </w:rPr>
              <w:t>₹</w:t>
            </w: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)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incl. taxes &amp; Duties </w:t>
            </w: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/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Duration</w:t>
            </w:r>
          </w:p>
        </w:tc>
        <w:tc>
          <w:tcPr>
            <w:tcW w:w="1276" w:type="dxa"/>
          </w:tcPr>
          <w:p w:rsidR="00C61402" w:rsidRPr="00095B71" w:rsidRDefault="00C61402" w:rsidP="00935CB5">
            <w:pPr>
              <w:ind w:left="-108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Event Start /Close Date</w:t>
            </w:r>
          </w:p>
        </w:tc>
        <w:tc>
          <w:tcPr>
            <w:tcW w:w="2512" w:type="dxa"/>
          </w:tcPr>
          <w:p w:rsidR="00C61402" w:rsidRPr="00095B71" w:rsidRDefault="00C61402" w:rsidP="00935CB5">
            <w:pPr>
              <w:ind w:right="-18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Bid submission /</w:t>
            </w:r>
          </w:p>
          <w:p w:rsidR="00C61402" w:rsidRPr="00095B71" w:rsidRDefault="00C61402" w:rsidP="00935CB5">
            <w:pPr>
              <w:ind w:right="-18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opening date &amp; time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(IST)</w:t>
            </w:r>
          </w:p>
        </w:tc>
      </w:tr>
      <w:tr w:rsidR="00C61402" w:rsidRPr="00095B71" w:rsidTr="00C61402">
        <w:trPr>
          <w:trHeight w:val="270"/>
        </w:trPr>
        <w:tc>
          <w:tcPr>
            <w:tcW w:w="426" w:type="dxa"/>
            <w:shd w:val="clear" w:color="auto" w:fill="auto"/>
          </w:tcPr>
          <w:p w:rsidR="00C61402" w:rsidRPr="00066016" w:rsidRDefault="00C61402" w:rsidP="00935CB5">
            <w:pPr>
              <w:ind w:right="-108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066016">
              <w:rPr>
                <w:rFonts w:ascii="Bookman Old Style" w:hAnsi="Bookman Old Style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0337" w:type="dxa"/>
            <w:gridSpan w:val="4"/>
            <w:shd w:val="clear" w:color="auto" w:fill="auto"/>
          </w:tcPr>
          <w:p w:rsidR="00C61402" w:rsidRPr="00FC5C5C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 w:rsidRPr="00FC5C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Design, Supply,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Supervision for </w:t>
            </w:r>
            <w:r w:rsidRPr="00FC5C5C">
              <w:rPr>
                <w:rFonts w:ascii="Bookman Old Style" w:hAnsi="Bookman Old Style"/>
                <w:b/>
                <w:bCs/>
                <w:sz w:val="18"/>
                <w:szCs w:val="18"/>
              </w:rPr>
              <w:t>Installation, Testing and Commissioning for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the following at </w:t>
            </w:r>
            <w:proofErr w:type="spellStart"/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Sabar</w:t>
            </w:r>
            <w:proofErr w:type="spellEnd"/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Dairy, </w:t>
            </w:r>
            <w:proofErr w:type="spellStart"/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Himmatnagar</w:t>
            </w:r>
            <w:proofErr w:type="spellEnd"/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, Gujarat, India:</w:t>
            </w:r>
          </w:p>
        </w:tc>
      </w:tr>
      <w:tr w:rsidR="00C61402" w:rsidRPr="00095B71" w:rsidTr="00C61402">
        <w:trPr>
          <w:trHeight w:val="401"/>
        </w:trPr>
        <w:tc>
          <w:tcPr>
            <w:tcW w:w="426" w:type="dxa"/>
            <w:shd w:val="clear" w:color="auto" w:fill="auto"/>
          </w:tcPr>
          <w:p w:rsidR="00C61402" w:rsidRPr="00C828B1" w:rsidRDefault="00C61402" w:rsidP="00935CB5">
            <w:pPr>
              <w:ind w:right="-10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A</w:t>
            </w:r>
          </w:p>
        </w:tc>
        <w:tc>
          <w:tcPr>
            <w:tcW w:w="4848" w:type="dxa"/>
            <w:shd w:val="clear" w:color="auto" w:fill="auto"/>
          </w:tcPr>
          <w:p w:rsidR="00C61402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 w:rsidRPr="00077C2C">
              <w:rPr>
                <w:rFonts w:ascii="Bookman Old Style" w:hAnsi="Bookman Old Style"/>
                <w:sz w:val="18"/>
                <w:szCs w:val="18"/>
                <w:lang w:bidi="gu-IN"/>
              </w:rPr>
              <w:t>Processed Cheese</w:t>
            </w:r>
            <w:r>
              <w:rPr>
                <w:rFonts w:ascii="Bookman Old Style" w:hAnsi="Bookman Old Style"/>
                <w:sz w:val="18"/>
                <w:szCs w:val="18"/>
                <w:lang w:bidi="gu-IN"/>
              </w:rPr>
              <w:t xml:space="preserve"> Block Packaging Line. </w:t>
            </w:r>
          </w:p>
          <w:p w:rsidR="00C61402" w:rsidRPr="00077C2C" w:rsidRDefault="00C61402" w:rsidP="00935CB5">
            <w:pPr>
              <w:rPr>
                <w:rFonts w:ascii="Bookman Old Style" w:hAnsi="Bookman Old Style"/>
                <w:sz w:val="18"/>
                <w:szCs w:val="18"/>
                <w:lang w:bidi="gu-IN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NDDB:HO:PUR:ICB:01/2023 (NDDB/23-24/ET/01)</w:t>
            </w:r>
          </w:p>
        </w:tc>
        <w:tc>
          <w:tcPr>
            <w:tcW w:w="1701" w:type="dxa"/>
            <w:shd w:val="clear" w:color="auto" w:fill="auto"/>
          </w:tcPr>
          <w:p w:rsidR="00C61402" w:rsidRPr="008359E4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 w:rsidRPr="008359E4">
              <w:rPr>
                <w:rFonts w:ascii="Bookman Old Style" w:hAnsi="Bookman Old Style"/>
                <w:sz w:val="18"/>
                <w:szCs w:val="18"/>
              </w:rPr>
              <w:t xml:space="preserve">1735 Lakh/ </w:t>
            </w:r>
          </w:p>
          <w:p w:rsidR="00C61402" w:rsidRPr="008359E4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 w:rsidRPr="008359E4">
              <w:rPr>
                <w:rFonts w:ascii="Bookman Old Style" w:hAnsi="Bookman Old Style"/>
                <w:sz w:val="18"/>
                <w:szCs w:val="18"/>
              </w:rPr>
              <w:t>12 Months</w:t>
            </w:r>
          </w:p>
        </w:tc>
        <w:tc>
          <w:tcPr>
            <w:tcW w:w="1276" w:type="dxa"/>
            <w:shd w:val="clear" w:color="auto" w:fill="auto"/>
          </w:tcPr>
          <w:p w:rsidR="00C61402" w:rsidRPr="00AA0777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28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.0</w:t>
            </w:r>
            <w:r>
              <w:rPr>
                <w:rFonts w:ascii="Bookman Old Style" w:hAnsi="Bookman Old Style"/>
                <w:sz w:val="18"/>
                <w:szCs w:val="18"/>
              </w:rPr>
              <w:t>4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.23/</w:t>
            </w:r>
          </w:p>
          <w:p w:rsidR="00C61402" w:rsidRPr="00AA0777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30.05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.23</w:t>
            </w:r>
          </w:p>
        </w:tc>
        <w:tc>
          <w:tcPr>
            <w:tcW w:w="2512" w:type="dxa"/>
            <w:shd w:val="clear" w:color="auto" w:fill="auto"/>
          </w:tcPr>
          <w:p w:rsidR="00C61402" w:rsidRPr="00AA0777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30.05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.23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 xml:space="preserve">15:00 hrs.  </w:t>
            </w:r>
            <w:r>
              <w:rPr>
                <w:rFonts w:ascii="Bookman Old Style" w:hAnsi="Bookman Old Style"/>
                <w:sz w:val="18"/>
                <w:szCs w:val="18"/>
              </w:rPr>
              <w:t>30.05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.23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15:30 hrs</w:t>
            </w:r>
            <w:r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</w:tr>
      <w:tr w:rsidR="00C61402" w:rsidRPr="00095B71" w:rsidTr="00C61402">
        <w:trPr>
          <w:trHeight w:val="401"/>
        </w:trPr>
        <w:tc>
          <w:tcPr>
            <w:tcW w:w="426" w:type="dxa"/>
            <w:shd w:val="clear" w:color="auto" w:fill="auto"/>
          </w:tcPr>
          <w:p w:rsidR="00C61402" w:rsidRDefault="00C61402" w:rsidP="00935CB5">
            <w:pPr>
              <w:ind w:right="-10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</w:t>
            </w:r>
          </w:p>
        </w:tc>
        <w:tc>
          <w:tcPr>
            <w:tcW w:w="4848" w:type="dxa"/>
            <w:shd w:val="clear" w:color="auto" w:fill="auto"/>
          </w:tcPr>
          <w:p w:rsidR="00C61402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 w:rsidRPr="00077C2C">
              <w:rPr>
                <w:rFonts w:ascii="Bookman Old Style" w:hAnsi="Bookman Old Style"/>
                <w:sz w:val="18"/>
                <w:szCs w:val="18"/>
                <w:lang w:bidi="gu-IN"/>
              </w:rPr>
              <w:t>Processed Cheese Po</w:t>
            </w:r>
            <w:r>
              <w:rPr>
                <w:rFonts w:ascii="Bookman Old Style" w:hAnsi="Bookman Old Style"/>
                <w:sz w:val="18"/>
                <w:szCs w:val="18"/>
                <w:lang w:bidi="gu-IN"/>
              </w:rPr>
              <w:t xml:space="preserve">rtion Packaging Line. </w:t>
            </w:r>
          </w:p>
          <w:p w:rsidR="00C61402" w:rsidRPr="00077C2C" w:rsidRDefault="00C61402" w:rsidP="00935CB5">
            <w:pPr>
              <w:rPr>
                <w:rFonts w:ascii="Bookman Old Style" w:hAnsi="Bookman Old Style"/>
                <w:sz w:val="18"/>
                <w:szCs w:val="18"/>
                <w:lang w:bidi="gu-IN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NDDB:HO:PUR:ICB:02/2023 (NDDB/23-24/ET/02)</w:t>
            </w:r>
          </w:p>
        </w:tc>
        <w:tc>
          <w:tcPr>
            <w:tcW w:w="1701" w:type="dxa"/>
            <w:shd w:val="clear" w:color="auto" w:fill="auto"/>
          </w:tcPr>
          <w:p w:rsidR="00C61402" w:rsidRPr="008359E4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 w:rsidRPr="008359E4">
              <w:rPr>
                <w:rFonts w:ascii="Bookman Old Style" w:hAnsi="Bookman Old Style"/>
                <w:sz w:val="18"/>
                <w:szCs w:val="18"/>
              </w:rPr>
              <w:t xml:space="preserve">2892 Lakh/ </w:t>
            </w:r>
          </w:p>
          <w:p w:rsidR="00C61402" w:rsidRPr="008359E4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 w:rsidRPr="008359E4">
              <w:rPr>
                <w:rFonts w:ascii="Bookman Old Style" w:hAnsi="Bookman Old Style"/>
                <w:sz w:val="18"/>
                <w:szCs w:val="18"/>
              </w:rPr>
              <w:t>15 Months</w:t>
            </w:r>
          </w:p>
        </w:tc>
        <w:tc>
          <w:tcPr>
            <w:tcW w:w="1276" w:type="dxa"/>
            <w:shd w:val="clear" w:color="auto" w:fill="auto"/>
          </w:tcPr>
          <w:p w:rsidR="00C61402" w:rsidRPr="00AA0777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29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.0</w:t>
            </w:r>
            <w:r>
              <w:rPr>
                <w:rFonts w:ascii="Bookman Old Style" w:hAnsi="Bookman Old Style"/>
                <w:sz w:val="18"/>
                <w:szCs w:val="18"/>
              </w:rPr>
              <w:t>4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.23/</w:t>
            </w:r>
          </w:p>
          <w:p w:rsidR="00C61402" w:rsidRPr="00AA0777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.0</w:t>
            </w:r>
            <w:r>
              <w:rPr>
                <w:rFonts w:ascii="Bookman Old Style" w:hAnsi="Bookman Old Style"/>
                <w:sz w:val="18"/>
                <w:szCs w:val="18"/>
              </w:rPr>
              <w:t>5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.23</w:t>
            </w:r>
          </w:p>
        </w:tc>
        <w:tc>
          <w:tcPr>
            <w:tcW w:w="2512" w:type="dxa"/>
            <w:shd w:val="clear" w:color="auto" w:fill="auto"/>
          </w:tcPr>
          <w:p w:rsidR="00C61402" w:rsidRPr="00AA0777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30.05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.23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 xml:space="preserve">15:00 hrs.  </w:t>
            </w:r>
            <w:r>
              <w:rPr>
                <w:rFonts w:ascii="Bookman Old Style" w:hAnsi="Bookman Old Style"/>
                <w:sz w:val="18"/>
                <w:szCs w:val="18"/>
              </w:rPr>
              <w:t>30.05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.23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15:30 hrs</w:t>
            </w:r>
            <w:r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</w:tr>
      <w:tr w:rsidR="00C61402" w:rsidRPr="00095B71" w:rsidTr="00C61402">
        <w:trPr>
          <w:trHeight w:val="401"/>
        </w:trPr>
        <w:tc>
          <w:tcPr>
            <w:tcW w:w="426" w:type="dxa"/>
            <w:shd w:val="clear" w:color="auto" w:fill="auto"/>
          </w:tcPr>
          <w:p w:rsidR="00C61402" w:rsidRDefault="00C61402" w:rsidP="00935CB5">
            <w:pPr>
              <w:ind w:right="-10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C</w:t>
            </w:r>
          </w:p>
        </w:tc>
        <w:tc>
          <w:tcPr>
            <w:tcW w:w="4848" w:type="dxa"/>
            <w:shd w:val="clear" w:color="auto" w:fill="auto"/>
          </w:tcPr>
          <w:p w:rsidR="00C61402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 w:rsidRPr="00077C2C">
              <w:rPr>
                <w:rFonts w:ascii="Bookman Old Style" w:hAnsi="Bookman Old Style"/>
                <w:sz w:val="18"/>
                <w:szCs w:val="18"/>
                <w:lang w:bidi="gu-IN"/>
              </w:rPr>
              <w:t xml:space="preserve">Processed Cheese </w:t>
            </w:r>
            <w:r>
              <w:rPr>
                <w:rFonts w:ascii="Bookman Old Style" w:hAnsi="Bookman Old Style"/>
                <w:sz w:val="18"/>
                <w:szCs w:val="18"/>
                <w:lang w:bidi="gu-IN"/>
              </w:rPr>
              <w:t>Slice Packaging Line.</w:t>
            </w:r>
          </w:p>
          <w:p w:rsidR="00C61402" w:rsidRPr="00077C2C" w:rsidRDefault="00C61402" w:rsidP="00935CB5">
            <w:pPr>
              <w:rPr>
                <w:rFonts w:ascii="Bookman Old Style" w:hAnsi="Bookman Old Style"/>
                <w:sz w:val="18"/>
                <w:szCs w:val="18"/>
                <w:lang w:bidi="gu-IN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NDDB:HO:PUR:ICB:03/2023 (NDDB/23-24/ET/03)</w:t>
            </w:r>
          </w:p>
        </w:tc>
        <w:tc>
          <w:tcPr>
            <w:tcW w:w="1701" w:type="dxa"/>
            <w:shd w:val="clear" w:color="auto" w:fill="auto"/>
          </w:tcPr>
          <w:p w:rsidR="00C61402" w:rsidRPr="008359E4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 w:rsidRPr="008359E4">
              <w:rPr>
                <w:rFonts w:ascii="Bookman Old Style" w:hAnsi="Bookman Old Style"/>
                <w:sz w:val="18"/>
                <w:szCs w:val="18"/>
              </w:rPr>
              <w:t xml:space="preserve">1780 Lakh/ </w:t>
            </w:r>
          </w:p>
          <w:p w:rsidR="00C61402" w:rsidRPr="008359E4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 w:rsidRPr="008359E4">
              <w:rPr>
                <w:rFonts w:ascii="Bookman Old Style" w:hAnsi="Bookman Old Style"/>
                <w:sz w:val="18"/>
                <w:szCs w:val="18"/>
              </w:rPr>
              <w:t>12 Months</w:t>
            </w:r>
          </w:p>
        </w:tc>
        <w:tc>
          <w:tcPr>
            <w:tcW w:w="1276" w:type="dxa"/>
            <w:shd w:val="clear" w:color="auto" w:fill="auto"/>
          </w:tcPr>
          <w:p w:rsidR="00C61402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01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.0</w:t>
            </w:r>
            <w:r>
              <w:rPr>
                <w:rFonts w:ascii="Bookman Old Style" w:hAnsi="Bookman Old Style"/>
                <w:sz w:val="18"/>
                <w:szCs w:val="18"/>
              </w:rPr>
              <w:t>5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.23/</w:t>
            </w:r>
          </w:p>
          <w:p w:rsidR="00C61402" w:rsidRPr="00AA0777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31.05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.23</w:t>
            </w:r>
          </w:p>
        </w:tc>
        <w:tc>
          <w:tcPr>
            <w:tcW w:w="2512" w:type="dxa"/>
            <w:shd w:val="clear" w:color="auto" w:fill="auto"/>
          </w:tcPr>
          <w:p w:rsidR="00C61402" w:rsidRPr="00AA0777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31.05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.23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 xml:space="preserve">15:00 hrs.  </w:t>
            </w:r>
            <w:r>
              <w:rPr>
                <w:rFonts w:ascii="Bookman Old Style" w:hAnsi="Bookman Old Style"/>
                <w:sz w:val="18"/>
                <w:szCs w:val="18"/>
              </w:rPr>
              <w:t>31.05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.23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15:30 hrs</w:t>
            </w:r>
            <w:r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</w:tr>
      <w:tr w:rsidR="00C61402" w:rsidRPr="00095B71" w:rsidTr="00C61402">
        <w:trPr>
          <w:trHeight w:val="401"/>
        </w:trPr>
        <w:tc>
          <w:tcPr>
            <w:tcW w:w="426" w:type="dxa"/>
            <w:shd w:val="clear" w:color="auto" w:fill="auto"/>
          </w:tcPr>
          <w:p w:rsidR="00C61402" w:rsidRDefault="00C61402" w:rsidP="00935CB5">
            <w:pPr>
              <w:ind w:right="-10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D</w:t>
            </w:r>
          </w:p>
        </w:tc>
        <w:tc>
          <w:tcPr>
            <w:tcW w:w="4848" w:type="dxa"/>
            <w:shd w:val="clear" w:color="auto" w:fill="auto"/>
          </w:tcPr>
          <w:p w:rsidR="00C61402" w:rsidRDefault="00C61402" w:rsidP="00935CB5">
            <w:pPr>
              <w:rPr>
                <w:rFonts w:ascii="Bookman Old Style" w:hAnsi="Bookman Old Style"/>
                <w:sz w:val="18"/>
                <w:szCs w:val="18"/>
                <w:lang w:bidi="gu-IN"/>
              </w:rPr>
            </w:pPr>
            <w:r w:rsidRPr="0088505B">
              <w:rPr>
                <w:rFonts w:ascii="Bookman Old Style" w:hAnsi="Bookman Old Style"/>
                <w:sz w:val="18"/>
                <w:szCs w:val="18"/>
                <w:lang w:bidi="gu-IN"/>
              </w:rPr>
              <w:t xml:space="preserve">Individual Quick Freezing (IQF) </w:t>
            </w:r>
            <w:r>
              <w:rPr>
                <w:rFonts w:ascii="Bookman Old Style" w:hAnsi="Bookman Old Style"/>
                <w:sz w:val="18"/>
                <w:szCs w:val="18"/>
                <w:lang w:bidi="gu-IN"/>
              </w:rPr>
              <w:t xml:space="preserve">for shred and dices.  </w:t>
            </w:r>
          </w:p>
          <w:p w:rsidR="00C61402" w:rsidRPr="0088505B" w:rsidRDefault="00C61402" w:rsidP="00935CB5">
            <w:pPr>
              <w:rPr>
                <w:rFonts w:ascii="Bookman Old Style" w:hAnsi="Bookman Old Style"/>
                <w:sz w:val="18"/>
                <w:szCs w:val="18"/>
                <w:lang w:bidi="gu-IN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NDDB:HO:PUR:ICB:04/2023 (NDDB/23-24/ET/04)</w:t>
            </w:r>
          </w:p>
        </w:tc>
        <w:tc>
          <w:tcPr>
            <w:tcW w:w="1701" w:type="dxa"/>
            <w:shd w:val="clear" w:color="auto" w:fill="auto"/>
          </w:tcPr>
          <w:p w:rsidR="00C61402" w:rsidRPr="008359E4" w:rsidRDefault="009E2529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840 Lakh</w:t>
            </w:r>
            <w:r w:rsidR="00C61402" w:rsidRPr="008359E4">
              <w:rPr>
                <w:rFonts w:ascii="Bookman Old Style" w:hAnsi="Bookman Old Style"/>
                <w:sz w:val="18"/>
                <w:szCs w:val="18"/>
              </w:rPr>
              <w:t>/</w:t>
            </w:r>
          </w:p>
          <w:p w:rsidR="00C61402" w:rsidRPr="008359E4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 w:rsidRPr="008359E4">
              <w:rPr>
                <w:rFonts w:ascii="Bookman Old Style" w:hAnsi="Bookman Old Style"/>
                <w:sz w:val="18"/>
                <w:szCs w:val="18"/>
              </w:rPr>
              <w:t>08 Months</w:t>
            </w:r>
          </w:p>
        </w:tc>
        <w:tc>
          <w:tcPr>
            <w:tcW w:w="1276" w:type="dxa"/>
            <w:shd w:val="clear" w:color="auto" w:fill="auto"/>
          </w:tcPr>
          <w:p w:rsidR="00C61402" w:rsidRPr="00AA0777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29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.0</w:t>
            </w:r>
            <w:r>
              <w:rPr>
                <w:rFonts w:ascii="Bookman Old Style" w:hAnsi="Bookman Old Style"/>
                <w:sz w:val="18"/>
                <w:szCs w:val="18"/>
              </w:rPr>
              <w:t>4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.23/</w:t>
            </w:r>
          </w:p>
          <w:p w:rsidR="00C61402" w:rsidRPr="00AA0777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30.05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.23</w:t>
            </w:r>
          </w:p>
        </w:tc>
        <w:tc>
          <w:tcPr>
            <w:tcW w:w="2512" w:type="dxa"/>
            <w:shd w:val="clear" w:color="auto" w:fill="auto"/>
          </w:tcPr>
          <w:p w:rsidR="00C61402" w:rsidRPr="00AA0777" w:rsidRDefault="00C61402" w:rsidP="00935CB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30.05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.23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 xml:space="preserve">15:00 hrs.  </w:t>
            </w:r>
            <w:r>
              <w:rPr>
                <w:rFonts w:ascii="Bookman Old Style" w:hAnsi="Bookman Old Style"/>
                <w:sz w:val="18"/>
                <w:szCs w:val="18"/>
              </w:rPr>
              <w:t>30.05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.23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A0777">
              <w:rPr>
                <w:rFonts w:ascii="Bookman Old Style" w:hAnsi="Bookman Old Style"/>
                <w:sz w:val="18"/>
                <w:szCs w:val="18"/>
              </w:rPr>
              <w:t>15:30 hrs</w:t>
            </w:r>
            <w:r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</w:tr>
      <w:tr w:rsidR="00C61402" w:rsidRPr="00CA70F5" w:rsidTr="00C61402">
        <w:trPr>
          <w:trHeight w:val="331"/>
        </w:trPr>
        <w:tc>
          <w:tcPr>
            <w:tcW w:w="10763" w:type="dxa"/>
            <w:gridSpan w:val="5"/>
            <w:shd w:val="clear" w:color="auto" w:fill="auto"/>
          </w:tcPr>
          <w:p w:rsidR="00C61402" w:rsidRPr="00095B71" w:rsidRDefault="00C61402" w:rsidP="00935CB5">
            <w:pPr>
              <w:pStyle w:val="ListParagraph"/>
              <w:ind w:left="-108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095B71">
              <w:rPr>
                <w:rFonts w:ascii="Bookman Old Style" w:hAnsi="Bookman Old Style"/>
                <w:bCs/>
                <w:sz w:val="16"/>
                <w:szCs w:val="16"/>
              </w:rPr>
              <w:t xml:space="preserve"> For further details pertaining to IFB and for downloading the bid document, please visit these websites: </w:t>
            </w:r>
            <w:hyperlink r:id="rId9" w:history="1">
              <w:r w:rsidRPr="00095B71">
                <w:rPr>
                  <w:rStyle w:val="Hyperlink"/>
                  <w:rFonts w:ascii="Bookman Old Style" w:hAnsi="Bookman Old Style"/>
                  <w:bCs/>
                  <w:color w:val="auto"/>
                  <w:sz w:val="16"/>
                  <w:szCs w:val="16"/>
                </w:rPr>
                <w:t>www.nddb.coop</w:t>
              </w:r>
            </w:hyperlink>
            <w:r w:rsidRPr="00095B71">
              <w:rPr>
                <w:rFonts w:ascii="Bookman Old Style" w:hAnsi="Bookman Old Style"/>
                <w:bCs/>
                <w:sz w:val="16"/>
                <w:szCs w:val="16"/>
              </w:rPr>
              <w:t xml:space="preserve"> and  </w:t>
            </w:r>
          </w:p>
          <w:p w:rsidR="00C61402" w:rsidRPr="00CA70F5" w:rsidRDefault="00C61402" w:rsidP="00935CB5">
            <w:pPr>
              <w:pStyle w:val="ListParagraph"/>
              <w:ind w:left="0" w:right="-108" w:hanging="79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095B71">
              <w:rPr>
                <w:rFonts w:ascii="Bookman Old Style" w:hAnsi="Bookman Old Style"/>
                <w:bCs/>
                <w:sz w:val="16"/>
                <w:szCs w:val="16"/>
              </w:rPr>
              <w:t xml:space="preserve"> </w:t>
            </w:r>
            <w:hyperlink r:id="rId10" w:history="1">
              <w:r w:rsidRPr="00F826C8">
                <w:rPr>
                  <w:rStyle w:val="Hyperlink"/>
                  <w:rFonts w:ascii="Bookman Old Style" w:hAnsi="Bookman Old Style"/>
                  <w:bCs/>
                  <w:sz w:val="16"/>
                  <w:szCs w:val="16"/>
                </w:rPr>
                <w:t>www.mstcecommerce.com/eprochome/nddb</w:t>
              </w:r>
            </w:hyperlink>
            <w:r w:rsidRPr="00095B71">
              <w:rPr>
                <w:rFonts w:ascii="Bookman Old Style" w:hAnsi="Bookman Old Style"/>
                <w:bCs/>
                <w:sz w:val="16"/>
                <w:szCs w:val="16"/>
              </w:rPr>
              <w:t xml:space="preserve"> For any clarification please contact </w:t>
            </w: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G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eneral Manager </w:t>
            </w: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(Purchase), NDDB, Anand</w:t>
            </w:r>
            <w:r w:rsidRPr="004B0500">
              <w:rPr>
                <w:rFonts w:ascii="Bookman Old Style" w:hAnsi="Bookman Old Style"/>
                <w:b/>
                <w:sz w:val="16"/>
                <w:szCs w:val="16"/>
              </w:rPr>
              <w:t>-388001, Gujarat, India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  <w:r>
              <w:rPr>
                <w:rFonts w:ascii="Bookman Old Style" w:hAnsi="Bookman Old Style"/>
                <w:bCs/>
                <w:sz w:val="16"/>
                <w:szCs w:val="16"/>
              </w:rPr>
              <w:t xml:space="preserve"> </w:t>
            </w:r>
            <w:r w:rsidRPr="00095B71">
              <w:rPr>
                <w:rFonts w:ascii="Bookman Old Style" w:hAnsi="Bookman Old Style"/>
                <w:bCs/>
                <w:sz w:val="16"/>
                <w:szCs w:val="16"/>
              </w:rPr>
              <w:t xml:space="preserve"> </w:t>
            </w:r>
            <w:r w:rsidRPr="00095B71">
              <w:rPr>
                <w:rFonts w:ascii="Bookman Old Style" w:hAnsi="Bookman Old Style"/>
                <w:b/>
                <w:sz w:val="16"/>
                <w:szCs w:val="16"/>
              </w:rPr>
              <w:t>NB: Any corrigendum/modification etc. will be posted only on these websites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</w:tc>
      </w:tr>
    </w:tbl>
    <w:p w:rsidR="00372DE5" w:rsidRDefault="00372DE5">
      <w:bookmarkStart w:id="0" w:name="_GoBack"/>
      <w:bookmarkEnd w:id="0"/>
    </w:p>
    <w:sectPr w:rsidR="00372DE5" w:rsidSect="00C61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02"/>
    <w:rsid w:val="002458BD"/>
    <w:rsid w:val="002F4EE0"/>
    <w:rsid w:val="00372DE5"/>
    <w:rsid w:val="009E2529"/>
    <w:rsid w:val="00C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4">
    <w:name w:val="heading 4"/>
    <w:basedOn w:val="Normal"/>
    <w:next w:val="Normal"/>
    <w:link w:val="Heading4Char"/>
    <w:qFormat/>
    <w:rsid w:val="00C61402"/>
    <w:pPr>
      <w:keepNext/>
      <w:ind w:left="720" w:right="29" w:hanging="720"/>
      <w:jc w:val="center"/>
      <w:outlineLvl w:val="3"/>
    </w:pPr>
    <w:rPr>
      <w:rFonts w:ascii="Arial" w:hAnsi="Arial"/>
      <w:b/>
      <w:bCs/>
      <w:color w:val="00000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61402"/>
    <w:rPr>
      <w:rFonts w:ascii="Arial" w:eastAsia="Times New Roman" w:hAnsi="Arial" w:cs="Times New Roman"/>
      <w:b/>
      <w:bCs/>
      <w:color w:val="000000"/>
      <w:sz w:val="24"/>
      <w:szCs w:val="24"/>
      <w:lang w:val="en-GB" w:eastAsia="zh-CN" w:bidi="ar-SA"/>
    </w:rPr>
  </w:style>
  <w:style w:type="paragraph" w:styleId="ListParagraph">
    <w:name w:val="List Paragraph"/>
    <w:basedOn w:val="Normal"/>
    <w:uiPriority w:val="34"/>
    <w:qFormat/>
    <w:rsid w:val="00C61402"/>
    <w:pPr>
      <w:ind w:left="720"/>
      <w:contextualSpacing/>
    </w:pPr>
  </w:style>
  <w:style w:type="character" w:styleId="Hyperlink">
    <w:name w:val="Hyperlink"/>
    <w:uiPriority w:val="99"/>
    <w:unhideWhenUsed/>
    <w:rsid w:val="00C614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8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4">
    <w:name w:val="heading 4"/>
    <w:basedOn w:val="Normal"/>
    <w:next w:val="Normal"/>
    <w:link w:val="Heading4Char"/>
    <w:qFormat/>
    <w:rsid w:val="00C61402"/>
    <w:pPr>
      <w:keepNext/>
      <w:ind w:left="720" w:right="29" w:hanging="720"/>
      <w:jc w:val="center"/>
      <w:outlineLvl w:val="3"/>
    </w:pPr>
    <w:rPr>
      <w:rFonts w:ascii="Arial" w:hAnsi="Arial"/>
      <w:b/>
      <w:bCs/>
      <w:color w:val="00000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61402"/>
    <w:rPr>
      <w:rFonts w:ascii="Arial" w:eastAsia="Times New Roman" w:hAnsi="Arial" w:cs="Times New Roman"/>
      <w:b/>
      <w:bCs/>
      <w:color w:val="000000"/>
      <w:sz w:val="24"/>
      <w:szCs w:val="24"/>
      <w:lang w:val="en-GB" w:eastAsia="zh-CN" w:bidi="ar-SA"/>
    </w:rPr>
  </w:style>
  <w:style w:type="paragraph" w:styleId="ListParagraph">
    <w:name w:val="List Paragraph"/>
    <w:basedOn w:val="Normal"/>
    <w:uiPriority w:val="34"/>
    <w:qFormat/>
    <w:rsid w:val="00C61402"/>
    <w:pPr>
      <w:ind w:left="720"/>
      <w:contextualSpacing/>
    </w:pPr>
  </w:style>
  <w:style w:type="character" w:styleId="Hyperlink">
    <w:name w:val="Hyperlink"/>
    <w:uiPriority w:val="99"/>
    <w:unhideWhenUsed/>
    <w:rsid w:val="00C614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nddb.coo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ddb.coo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mstcecommerce.com/eprochome/nd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ddb.co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 S Yallaraddiyavar</dc:creator>
  <cp:lastModifiedBy>Krishna S Yallaraddiyavar</cp:lastModifiedBy>
  <cp:revision>3</cp:revision>
  <dcterms:created xsi:type="dcterms:W3CDTF">2023-04-27T11:16:00Z</dcterms:created>
  <dcterms:modified xsi:type="dcterms:W3CDTF">2023-04-27T12:54:00Z</dcterms:modified>
</cp:coreProperties>
</file>