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7" w:rsidRDefault="00D90A97" w:rsidP="007406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050CA" w:rsidRDefault="00F050CA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 xml:space="preserve">:: TANGEDCO </w:t>
      </w:r>
      <w:proofErr w:type="gramStart"/>
      <w:r w:rsidRPr="009011A0">
        <w:rPr>
          <w:rFonts w:ascii="Tahoma" w:hAnsi="Tahoma" w:cs="Tahoma"/>
          <w:b/>
          <w:sz w:val="24"/>
          <w:szCs w:val="24"/>
        </w:rPr>
        <w:t>LTD :</w:t>
      </w:r>
      <w:proofErr w:type="gramEnd"/>
      <w:r w:rsidRPr="009011A0">
        <w:rPr>
          <w:rFonts w:ascii="Tahoma" w:hAnsi="Tahoma" w:cs="Tahoma"/>
          <w:b/>
          <w:sz w:val="24"/>
          <w:szCs w:val="24"/>
        </w:rPr>
        <w:t>:</w:t>
      </w:r>
    </w:p>
    <w:p w:rsidR="00CC250E" w:rsidRDefault="00CC250E" w:rsidP="00CC250E">
      <w:pPr>
        <w:rPr>
          <w:rFonts w:ascii="Tahoma" w:eastAsia="Times New Roman" w:hAnsi="Tahoma" w:cs="Tahoma"/>
          <w:sz w:val="16"/>
          <w:szCs w:val="16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Er.V.Anguchitra</w:t>
      </w:r>
      <w:r>
        <w:rPr>
          <w:rFonts w:ascii="Tahoma" w:eastAsia="Times New Roman" w:hAnsi="Tahoma" w:cs="Tahoma"/>
          <w:sz w:val="16"/>
          <w:szCs w:val="16"/>
        </w:rPr>
        <w:t>.</w:t>
      </w:r>
      <w:proofErr w:type="gramStart"/>
      <w:r>
        <w:rPr>
          <w:rFonts w:ascii="Tahoma" w:eastAsia="Times New Roman" w:hAnsi="Tahoma" w:cs="Tahoma"/>
          <w:sz w:val="16"/>
          <w:szCs w:val="16"/>
        </w:rPr>
        <w:t>,B.E</w:t>
      </w:r>
      <w:proofErr w:type="spellEnd"/>
      <w:proofErr w:type="gramEnd"/>
      <w:r>
        <w:rPr>
          <w:rFonts w:ascii="Tahoma" w:eastAsia="Times New Roman" w:hAnsi="Tahoma" w:cs="Tahoma"/>
          <w:sz w:val="16"/>
          <w:szCs w:val="16"/>
        </w:rPr>
        <w:t>.,</w:t>
      </w:r>
    </w:p>
    <w:p w:rsidR="00CC250E" w:rsidRPr="005051DA" w:rsidRDefault="00CC250E" w:rsidP="00CC250E">
      <w:pPr>
        <w:rPr>
          <w:rFonts w:ascii="Tahoma" w:eastAsia="Times New Roman" w:hAnsi="Tahoma" w:cs="Tahoma"/>
          <w:sz w:val="24"/>
          <w:szCs w:val="24"/>
        </w:rPr>
      </w:pPr>
      <w:r w:rsidRPr="005051DA">
        <w:rPr>
          <w:rFonts w:ascii="Tahoma" w:eastAsia="Times New Roman" w:hAnsi="Tahoma" w:cs="Tahoma"/>
          <w:sz w:val="24"/>
          <w:szCs w:val="24"/>
        </w:rPr>
        <w:t xml:space="preserve">Chief Engineer,  </w:t>
      </w:r>
    </w:p>
    <w:p w:rsidR="00CC250E" w:rsidRPr="005051DA" w:rsidRDefault="00CC250E" w:rsidP="00CC250E">
      <w:pPr>
        <w:rPr>
          <w:rFonts w:ascii="Tahoma" w:eastAsia="Times New Roman" w:hAnsi="Tahoma" w:cs="Tahoma"/>
          <w:sz w:val="24"/>
          <w:szCs w:val="24"/>
        </w:rPr>
      </w:pPr>
      <w:proofErr w:type="spellStart"/>
      <w:r w:rsidRPr="005051DA">
        <w:rPr>
          <w:rFonts w:ascii="Tahoma" w:eastAsia="Times New Roman" w:hAnsi="Tahoma" w:cs="Tahoma"/>
          <w:sz w:val="24"/>
          <w:szCs w:val="24"/>
        </w:rPr>
        <w:t>Mettur</w:t>
      </w:r>
      <w:proofErr w:type="spellEnd"/>
      <w:r w:rsidRPr="005051DA">
        <w:rPr>
          <w:rFonts w:ascii="Tahoma" w:eastAsia="Times New Roman" w:hAnsi="Tahoma" w:cs="Tahoma"/>
          <w:sz w:val="24"/>
          <w:szCs w:val="24"/>
        </w:rPr>
        <w:t xml:space="preserve"> Thermal Power Station – II,  </w:t>
      </w:r>
    </w:p>
    <w:p w:rsidR="00CC250E" w:rsidRPr="005051DA" w:rsidRDefault="00CC250E" w:rsidP="00CC250E">
      <w:pPr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5051DA">
        <w:rPr>
          <w:rFonts w:ascii="Tahoma" w:eastAsia="Times New Roman" w:hAnsi="Tahoma" w:cs="Tahoma"/>
          <w:sz w:val="24"/>
          <w:szCs w:val="24"/>
        </w:rPr>
        <w:t>Mettur</w:t>
      </w:r>
      <w:proofErr w:type="spellEnd"/>
      <w:r w:rsidRPr="005051DA">
        <w:rPr>
          <w:rFonts w:ascii="Tahoma" w:eastAsia="Times New Roman" w:hAnsi="Tahoma" w:cs="Tahoma"/>
          <w:sz w:val="24"/>
          <w:szCs w:val="24"/>
        </w:rPr>
        <w:t xml:space="preserve"> Dam – 636 406.</w:t>
      </w:r>
      <w:proofErr w:type="gramEnd"/>
      <w:r w:rsidRPr="005051DA">
        <w:rPr>
          <w:rFonts w:ascii="Tahoma" w:eastAsia="Times New Roman" w:hAnsi="Tahoma" w:cs="Tahoma"/>
          <w:sz w:val="24"/>
          <w:szCs w:val="24"/>
        </w:rPr>
        <w:t xml:space="preserve">    </w:t>
      </w:r>
    </w:p>
    <w:p w:rsidR="00CC250E" w:rsidRPr="005051DA" w:rsidRDefault="00CC250E" w:rsidP="00CC250E">
      <w:pPr>
        <w:rPr>
          <w:rFonts w:ascii="Tahoma" w:eastAsia="Times New Roman" w:hAnsi="Tahoma" w:cs="Tahoma"/>
          <w:sz w:val="24"/>
          <w:szCs w:val="24"/>
        </w:rPr>
      </w:pPr>
      <w:proofErr w:type="spellStart"/>
      <w:r w:rsidRPr="005051DA">
        <w:rPr>
          <w:rFonts w:ascii="Tahoma" w:eastAsia="Times New Roman" w:hAnsi="Tahoma" w:cs="Tahoma"/>
          <w:sz w:val="24"/>
          <w:szCs w:val="24"/>
        </w:rPr>
        <w:t>e.mail</w:t>
      </w:r>
      <w:proofErr w:type="spellEnd"/>
      <w:r w:rsidRPr="005051DA">
        <w:rPr>
          <w:rFonts w:ascii="Tahoma" w:eastAsia="Times New Roman" w:hAnsi="Tahoma" w:cs="Tahoma"/>
          <w:sz w:val="24"/>
          <w:szCs w:val="24"/>
        </w:rPr>
        <w:t xml:space="preserve"> – </w:t>
      </w:r>
      <w:hyperlink r:id="rId5" w:history="1">
        <w:r w:rsidRPr="005051DA">
          <w:rPr>
            <w:rStyle w:val="Hyperlink"/>
            <w:rFonts w:ascii="Tahoma" w:eastAsia="Times New Roman" w:hAnsi="Tahoma" w:cs="Tahoma"/>
            <w:color w:val="auto"/>
            <w:sz w:val="24"/>
            <w:szCs w:val="24"/>
          </w:rPr>
          <w:t>cemtps2@tnebnet.org</w:t>
        </w:r>
      </w:hyperlink>
    </w:p>
    <w:p w:rsidR="00CC250E" w:rsidRPr="009011A0" w:rsidRDefault="00CC250E" w:rsidP="00CC250E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5051DA">
        <w:rPr>
          <w:rFonts w:ascii="Tahoma" w:eastAsia="Times New Roman" w:hAnsi="Tahoma" w:cs="Tahoma"/>
          <w:sz w:val="24"/>
          <w:szCs w:val="24"/>
        </w:rPr>
        <w:t xml:space="preserve">                                             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>METTUR THERMAL POWER STATION-II</w:t>
      </w: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4"/>
          <w:szCs w:val="24"/>
        </w:rPr>
      </w:pP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sz w:val="10"/>
          <w:szCs w:val="24"/>
        </w:rPr>
      </w:pPr>
    </w:p>
    <w:tbl>
      <w:tblPr>
        <w:tblStyle w:val="TableGrid"/>
        <w:tblW w:w="9738" w:type="dxa"/>
        <w:jc w:val="center"/>
        <w:tblLook w:val="04A0"/>
      </w:tblPr>
      <w:tblGrid>
        <w:gridCol w:w="3438"/>
        <w:gridCol w:w="6300"/>
      </w:tblGrid>
      <w:tr w:rsidR="00C92D7B" w:rsidRPr="00D42444" w:rsidTr="00A564B6">
        <w:trPr>
          <w:jc w:val="center"/>
        </w:trPr>
        <w:tc>
          <w:tcPr>
            <w:tcW w:w="3438" w:type="dxa"/>
          </w:tcPr>
          <w:p w:rsidR="00C92D7B" w:rsidRPr="009011A0" w:rsidRDefault="00C92D7B" w:rsidP="00A564B6">
            <w:pPr>
              <w:spacing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11A0">
              <w:rPr>
                <w:rFonts w:ascii="Tahoma" w:hAnsi="Tahoma" w:cs="Tahoma"/>
                <w:b/>
                <w:sz w:val="24"/>
                <w:szCs w:val="24"/>
              </w:rPr>
              <w:t>NIT No</w:t>
            </w:r>
          </w:p>
        </w:tc>
        <w:tc>
          <w:tcPr>
            <w:tcW w:w="6300" w:type="dxa"/>
          </w:tcPr>
          <w:p w:rsidR="00C92D7B" w:rsidRPr="009011A0" w:rsidRDefault="00C92D7B" w:rsidP="00A564B6">
            <w:pPr>
              <w:spacing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11A0">
              <w:rPr>
                <w:rFonts w:ascii="Tahoma" w:hAnsi="Tahoma" w:cs="Tahoma"/>
                <w:b/>
                <w:sz w:val="24"/>
                <w:szCs w:val="24"/>
              </w:rPr>
              <w:t>Name of Work</w:t>
            </w:r>
          </w:p>
        </w:tc>
      </w:tr>
      <w:tr w:rsidR="00C92D7B" w:rsidRPr="00D42444" w:rsidTr="00A564B6">
        <w:trPr>
          <w:jc w:val="center"/>
        </w:trPr>
        <w:tc>
          <w:tcPr>
            <w:tcW w:w="3438" w:type="dxa"/>
          </w:tcPr>
          <w:p w:rsidR="00C92D7B" w:rsidRPr="00D42444" w:rsidRDefault="00C92D7B" w:rsidP="00A564B6">
            <w:pPr>
              <w:spacing w:line="288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>CE/MTPS-II/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SE/M</w:t>
            </w: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 xml:space="preserve">-II/EE/BM/ 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OT</w:t>
            </w: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>.No.30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/2020-21</w:t>
            </w:r>
          </w:p>
        </w:tc>
        <w:tc>
          <w:tcPr>
            <w:tcW w:w="6300" w:type="dxa"/>
          </w:tcPr>
          <w:p w:rsidR="00C92D7B" w:rsidRPr="00D42444" w:rsidRDefault="00C92D7B" w:rsidP="00A564B6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444">
              <w:rPr>
                <w:rFonts w:ascii="Tahoma" w:hAnsi="Tahoma" w:cs="Tahoma"/>
                <w:sz w:val="24"/>
                <w:szCs w:val="24"/>
              </w:rPr>
              <w:t xml:space="preserve">TANGEDCO – MTPS-II - Installation of Wet Lime Stone based Flue Gas Desulphurization system inclusive of Design, Engineering, Manufacture, Procurement, Inspection/ Testing at manufacturer’s works, Supply, Packing, Delivery at site, Fabrication, Erection, Interconnection with the existing Units, Pre-commissioning, Testing, Commissioning of the system including associated civil works, complete electrical and C&amp;I systems on turnkey basis and Performance testing along with all auxiliaries &amp; accessories, supply of special tools &amp; tackles &amp; mandatory spares in order to reduce the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SOx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emission to comply the New Environmental Norms for 1x600MW Unit of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Mettur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Thermal Power Station II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MS Mincho" w:hAnsi="Tahoma" w:cs="Tahoma"/>
                <w:sz w:val="24"/>
                <w:szCs w:val="24"/>
              </w:rPr>
              <w:t>under Single EPC basis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92D7B" w:rsidRPr="00D42444" w:rsidTr="00A564B6">
        <w:trPr>
          <w:trHeight w:val="431"/>
          <w:jc w:val="center"/>
        </w:trPr>
        <w:tc>
          <w:tcPr>
            <w:tcW w:w="9738" w:type="dxa"/>
            <w:gridSpan w:val="2"/>
          </w:tcPr>
          <w:p w:rsidR="00C92D7B" w:rsidRPr="003F26F8" w:rsidRDefault="00C92D7B" w:rsidP="0011288F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Due Date &amp; Time for submission of Tender : </w:t>
            </w:r>
            <w:r w:rsidR="0011288F">
              <w:rPr>
                <w:rFonts w:ascii="Tahoma" w:hAnsi="Tahoma" w:cs="Tahoma"/>
                <w:b/>
                <w:sz w:val="24"/>
                <w:szCs w:val="24"/>
              </w:rPr>
              <w:t>28.10</w:t>
            </w:r>
            <w:r w:rsidR="00E11A9F">
              <w:rPr>
                <w:rFonts w:ascii="Tahoma" w:hAnsi="Tahoma" w:cs="Tahoma"/>
                <w:b/>
                <w:sz w:val="24"/>
                <w:szCs w:val="24"/>
              </w:rPr>
              <w:t>.2022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 xml:space="preserve"> up to 14:00 Hrs.</w:t>
            </w:r>
          </w:p>
        </w:tc>
      </w:tr>
      <w:tr w:rsidR="00C92D7B" w:rsidRPr="00D42444" w:rsidTr="00A564B6">
        <w:trPr>
          <w:jc w:val="center"/>
        </w:trPr>
        <w:tc>
          <w:tcPr>
            <w:tcW w:w="9738" w:type="dxa"/>
            <w:gridSpan w:val="2"/>
          </w:tcPr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1) Date of viewing &amp; Downloading of Documents from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04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>.0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>.2021.</w:t>
            </w:r>
          </w:p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 Prospective Bidders may get the Specification by Downloading at free of Cost.</w:t>
            </w:r>
          </w:p>
          <w:p w:rsidR="00C92D7B" w:rsidRPr="009011A0" w:rsidRDefault="00C92D7B" w:rsidP="00A564B6">
            <w:pPr>
              <w:spacing w:line="360" w:lineRule="auto"/>
              <w:rPr>
                <w:rFonts w:ascii="Tahoma" w:hAnsi="Tahoma" w:cs="Tahoma"/>
                <w:sz w:val="10"/>
                <w:szCs w:val="24"/>
              </w:rPr>
            </w:pP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From TNEB website (</w:t>
            </w:r>
            <w:hyperlink r:id="rId6" w:history="1">
              <w:r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www.tangedco.gov.in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From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TN.Govt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website (</w:t>
            </w:r>
            <w:hyperlink r:id="rId7" w:history="1">
              <w:r w:rsidRPr="0003788D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www.tenders.tn.gov.in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From </w:t>
            </w:r>
            <w:hyperlink r:id="rId8" w:history="1">
              <w:r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www.tntenders.gov.in/nicgep/app</w:t>
              </w:r>
            </w:hyperlink>
          </w:p>
          <w:p w:rsidR="00C92D7B" w:rsidRPr="003F26F8" w:rsidRDefault="00C92D7B" w:rsidP="00A564B6">
            <w:pPr>
              <w:spacing w:line="360" w:lineRule="auto"/>
              <w:ind w:left="360"/>
              <w:rPr>
                <w:rFonts w:ascii="Tahoma" w:hAnsi="Tahoma" w:cs="Tahoma"/>
                <w:sz w:val="10"/>
                <w:szCs w:val="24"/>
              </w:rPr>
            </w:pPr>
          </w:p>
        </w:tc>
      </w:tr>
      <w:tr w:rsidR="00C92D7B" w:rsidRPr="00D42444" w:rsidTr="00A564B6">
        <w:trPr>
          <w:jc w:val="center"/>
        </w:trPr>
        <w:tc>
          <w:tcPr>
            <w:tcW w:w="9738" w:type="dxa"/>
            <w:gridSpan w:val="2"/>
          </w:tcPr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Place for submission of E-Tender : O/o Superintending Engineer/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Mech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-II/MTPS-II</w:t>
            </w:r>
          </w:p>
          <w:p w:rsidR="00C92D7B" w:rsidRDefault="00622649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C92D7B"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www.tntnders.gov.in/nicgep/app</w:t>
              </w:r>
            </w:hyperlink>
          </w:p>
          <w:p w:rsidR="00C92D7B" w:rsidRPr="009011A0" w:rsidRDefault="00C92D7B" w:rsidP="00A564B6">
            <w:pPr>
              <w:spacing w:line="360" w:lineRule="auto"/>
              <w:rPr>
                <w:rFonts w:ascii="Tahoma" w:hAnsi="Tahoma" w:cs="Tahoma"/>
                <w:sz w:val="2"/>
                <w:szCs w:val="24"/>
              </w:rPr>
            </w:pPr>
          </w:p>
        </w:tc>
      </w:tr>
    </w:tbl>
    <w:p w:rsidR="00C92D7B" w:rsidRDefault="00C92D7B" w:rsidP="00C92D7B">
      <w:pPr>
        <w:pStyle w:val="ListParagraph"/>
        <w:tabs>
          <w:tab w:val="left" w:pos="5742"/>
          <w:tab w:val="right" w:pos="9027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</w:p>
    <w:p w:rsidR="00CB319A" w:rsidRDefault="002C45EA" w:rsidP="002C45EA">
      <w:pPr>
        <w:pStyle w:val="ListParagraph"/>
        <w:tabs>
          <w:tab w:val="left" w:pos="5742"/>
          <w:tab w:val="right" w:pos="9027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Sd</w:t>
      </w:r>
      <w:proofErr w:type="spellEnd"/>
      <w:r>
        <w:rPr>
          <w:rFonts w:ascii="Tahoma" w:hAnsi="Tahoma" w:cs="Tahoma"/>
          <w:sz w:val="24"/>
          <w:szCs w:val="24"/>
        </w:rPr>
        <w:t>…</w:t>
      </w:r>
      <w:proofErr w:type="gramEnd"/>
      <w:r>
        <w:rPr>
          <w:rFonts w:ascii="Tahoma" w:hAnsi="Tahoma" w:cs="Tahoma"/>
          <w:sz w:val="24"/>
          <w:szCs w:val="24"/>
        </w:rPr>
        <w:t>Dt.29.09.2022</w:t>
      </w:r>
    </w:p>
    <w:p w:rsidR="00C92D7B" w:rsidRDefault="00C92D7B" w:rsidP="00C92D7B">
      <w:pPr>
        <w:pStyle w:val="ListParagraph"/>
        <w:tabs>
          <w:tab w:val="left" w:pos="5742"/>
          <w:tab w:val="right" w:pos="9027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Chief Engineer</w:t>
      </w:r>
    </w:p>
    <w:p w:rsidR="00C92D7B" w:rsidRDefault="00C92D7B" w:rsidP="00C92D7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MTPS-II/</w:t>
      </w:r>
      <w:proofErr w:type="spellStart"/>
      <w:r>
        <w:rPr>
          <w:rFonts w:ascii="Tahoma" w:hAnsi="Tahoma" w:cs="Tahoma"/>
          <w:sz w:val="24"/>
          <w:szCs w:val="24"/>
        </w:rPr>
        <w:t>Mettur</w:t>
      </w:r>
      <w:proofErr w:type="spellEnd"/>
      <w:r>
        <w:rPr>
          <w:rFonts w:ascii="Tahoma" w:hAnsi="Tahoma" w:cs="Tahoma"/>
          <w:sz w:val="24"/>
          <w:szCs w:val="24"/>
        </w:rPr>
        <w:t xml:space="preserve"> Dam-6.</w:t>
      </w:r>
      <w:proofErr w:type="gramEnd"/>
    </w:p>
    <w:p w:rsidR="00CB319A" w:rsidRDefault="00CB319A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2C45EA" w:rsidRDefault="002C45EA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 xml:space="preserve">:: TANGEDCO </w:t>
      </w:r>
      <w:proofErr w:type="gramStart"/>
      <w:r w:rsidRPr="009011A0">
        <w:rPr>
          <w:rFonts w:ascii="Tahoma" w:hAnsi="Tahoma" w:cs="Tahoma"/>
          <w:b/>
          <w:sz w:val="24"/>
          <w:szCs w:val="24"/>
        </w:rPr>
        <w:t>LTD :</w:t>
      </w:r>
      <w:proofErr w:type="gramEnd"/>
      <w:r w:rsidRPr="009011A0">
        <w:rPr>
          <w:rFonts w:ascii="Tahoma" w:hAnsi="Tahoma" w:cs="Tahoma"/>
          <w:b/>
          <w:sz w:val="24"/>
          <w:szCs w:val="24"/>
        </w:rPr>
        <w:t>: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>METTUR THERMAL POWER STATION-II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Specification </w:t>
      </w:r>
      <w:proofErr w:type="spellStart"/>
      <w:r>
        <w:rPr>
          <w:rFonts w:ascii="Tahoma" w:hAnsi="Tahoma" w:cs="Tahoma"/>
          <w:b/>
          <w:sz w:val="24"/>
          <w:szCs w:val="24"/>
        </w:rPr>
        <w:t>No.CE</w:t>
      </w:r>
      <w:proofErr w:type="spellEnd"/>
      <w:r>
        <w:rPr>
          <w:rFonts w:ascii="Tahoma" w:hAnsi="Tahoma" w:cs="Tahoma"/>
          <w:b/>
          <w:sz w:val="24"/>
          <w:szCs w:val="24"/>
        </w:rPr>
        <w:t>/MTPS-II/SE/M-II/EE/BM/OT.No.30/2020-21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INVITATION FOR BID</w:t>
      </w:r>
      <w:r w:rsidR="00E23459">
        <w:rPr>
          <w:rFonts w:ascii="Tahoma" w:hAnsi="Tahoma" w:cs="Tahoma"/>
          <w:b/>
          <w:sz w:val="24"/>
          <w:szCs w:val="24"/>
        </w:rPr>
        <w:t xml:space="preserve"> (Tender Date Extension)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and on behalf of TANGEDCO sealed tenders are invited under open Tender – two Part Tender System for the following work.</w:t>
      </w:r>
    </w:p>
    <w:p w:rsidR="00C92D7B" w:rsidRPr="005E0199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"/>
          <w:szCs w:val="24"/>
        </w:rPr>
      </w:pPr>
    </w:p>
    <w:tbl>
      <w:tblPr>
        <w:tblW w:w="10857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3330"/>
        <w:gridCol w:w="6964"/>
      </w:tblGrid>
      <w:tr w:rsidR="00C92D7B" w:rsidRPr="00B06AE3" w:rsidTr="00A564B6">
        <w:trPr>
          <w:trHeight w:val="503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Tender Specification No.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CE/MTPS-II/SE/M-II/EE/BM/OT.No.30/2020-21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Name of the work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line="288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444">
              <w:rPr>
                <w:rFonts w:ascii="Tahoma" w:hAnsi="Tahoma" w:cs="Tahoma"/>
                <w:sz w:val="24"/>
                <w:szCs w:val="24"/>
              </w:rPr>
              <w:t xml:space="preserve">TANGEDCO – MTPS-II - Installation of Wet Lime Stone based Flue Gas Desulphurization system inclusive of Design, Engineering, Manufacture, Procurement, Inspection/ Testing at manufacturer’s works, Supply, Packing, Delivery at site, Fabrication, Erection, Interconnection with the existing Units, Pre-commissioning, Testing, Commissioning of the system including associated civil works, complete electrical and C&amp;I systems on turnkey basis and Performance testing along with all auxiliaries &amp; accessories, supply of special tools &amp; tackles &amp; mandatory spares in order to reduce the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SOx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emission to comply the New Environmental Norms for 1x600MW Unit of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Mettur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Thermal Power Station II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MS Mincho" w:hAnsi="Tahoma" w:cs="Tahoma"/>
                <w:sz w:val="24"/>
                <w:szCs w:val="24"/>
              </w:rPr>
              <w:t>under Single EPC basis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92D7B" w:rsidRPr="00B06AE3" w:rsidTr="00A564B6">
        <w:trPr>
          <w:trHeight w:val="440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Quantity</w:t>
            </w:r>
          </w:p>
        </w:tc>
        <w:tc>
          <w:tcPr>
            <w:tcW w:w="6964" w:type="dxa"/>
          </w:tcPr>
          <w:p w:rsidR="00C92D7B" w:rsidRPr="00B06AE3" w:rsidRDefault="00C92D7B" w:rsidP="00A564B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As per Schedule.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Method of Tender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E-Tender / Two Part System</w:t>
            </w:r>
          </w:p>
          <w:p w:rsidR="00C92D7B" w:rsidRPr="00B06AE3" w:rsidRDefault="00622649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0" w:history="1">
              <w:r w:rsidR="00C92D7B" w:rsidRPr="00940E98">
                <w:rPr>
                  <w:rStyle w:val="Hyperlink"/>
                  <w:rFonts w:ascii="Tahoma" w:eastAsia="Times New Roman" w:hAnsi="Tahoma" w:cs="Tahoma"/>
                  <w:sz w:val="24"/>
                  <w:szCs w:val="24"/>
                </w:rPr>
                <w:t>www.tntenders.gov.in/nicgep/app</w:t>
              </w:r>
            </w:hyperlink>
            <w:r w:rsidR="00C92D7B">
              <w:rPr>
                <w:rFonts w:ascii="Tahoma" w:eastAsia="Times New Roman" w:hAnsi="Tahoma" w:cs="Tahoma"/>
                <w:sz w:val="24"/>
                <w:szCs w:val="24"/>
              </w:rPr>
              <w:t xml:space="preserve"> of </w:t>
            </w:r>
            <w:proofErr w:type="spellStart"/>
            <w:r w:rsidR="00C92D7B">
              <w:rPr>
                <w:rFonts w:ascii="Tahoma" w:eastAsia="Times New Roman" w:hAnsi="Tahoma" w:cs="Tahoma"/>
                <w:sz w:val="24"/>
                <w:szCs w:val="24"/>
              </w:rPr>
              <w:t>tneb</w:t>
            </w:r>
            <w:proofErr w:type="spellEnd"/>
            <w:r w:rsidR="00C92D7B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C92D7B" w:rsidRPr="00B06AE3" w:rsidTr="00A564B6">
        <w:trPr>
          <w:trHeight w:val="143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Earnest money Deposit 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(EMD)</w:t>
            </w:r>
          </w:p>
        </w:tc>
        <w:tc>
          <w:tcPr>
            <w:tcW w:w="6964" w:type="dxa"/>
          </w:tcPr>
          <w:p w:rsidR="00C92D7B" w:rsidRPr="007357F4" w:rsidRDefault="00C92D7B" w:rsidP="00A564B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7357F4">
              <w:rPr>
                <w:rFonts w:ascii="Tahoma" w:hAnsi="Tahoma" w:cs="Tahoma"/>
                <w:b/>
                <w:sz w:val="24"/>
                <w:szCs w:val="24"/>
              </w:rPr>
              <w:t>Rs.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4,39,00,000/-</w:t>
            </w:r>
            <w:r w:rsidRPr="007357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92D7B" w:rsidRPr="001971C2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357F4">
              <w:rPr>
                <w:rFonts w:ascii="Tahoma" w:hAnsi="Tahoma" w:cs="Tahoma"/>
                <w:sz w:val="24"/>
                <w:szCs w:val="24"/>
              </w:rPr>
              <w:t xml:space="preserve">(Rupees four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crores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and thirty nine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lakhs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357F4">
              <w:rPr>
                <w:rFonts w:ascii="Tahoma" w:hAnsi="Tahoma" w:cs="Tahoma"/>
                <w:sz w:val="24"/>
                <w:szCs w:val="24"/>
              </w:rPr>
              <w:t>only)</w:t>
            </w:r>
            <w:r>
              <w:rPr>
                <w:rFonts w:ascii="Tahoma" w:hAnsi="Tahoma" w:cs="Tahoma"/>
                <w:sz w:val="24"/>
                <w:szCs w:val="24"/>
              </w:rPr>
              <w:t xml:space="preserve">  to MTPS-II / </w:t>
            </w:r>
            <w:r w:rsidRPr="001971C2">
              <w:rPr>
                <w:rFonts w:ascii="Tahoma" w:hAnsi="Tahoma" w:cs="Tahoma"/>
                <w:b/>
                <w:bCs/>
                <w:sz w:val="24"/>
                <w:szCs w:val="24"/>
              </w:rPr>
              <w:t>TANGEDCO’s Account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Account No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30468983165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 of Bank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STATE BANK OF INDIA (SBI)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IFSC Code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SBIN0000877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 of the firm should be furnished.</w:t>
            </w:r>
          </w:p>
        </w:tc>
      </w:tr>
      <w:tr w:rsidR="00C92D7B" w:rsidRPr="00B06AE3" w:rsidTr="00A564B6">
        <w:trPr>
          <w:trHeight w:val="44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URL for online bid submission for e-tender</w:t>
            </w:r>
          </w:p>
        </w:tc>
        <w:tc>
          <w:tcPr>
            <w:tcW w:w="6964" w:type="dxa"/>
            <w:vAlign w:val="center"/>
          </w:tcPr>
          <w:p w:rsidR="00C92D7B" w:rsidRPr="00B06AE3" w:rsidRDefault="00622649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1" w:history="1">
              <w:r w:rsidR="00C92D7B" w:rsidRPr="00B06AE3">
                <w:rPr>
                  <w:rFonts w:ascii="Tahoma" w:eastAsia="Times New Roman" w:hAnsi="Tahoma" w:cs="Tahoma"/>
                  <w:bCs/>
                  <w:color w:val="0000FF"/>
                  <w:sz w:val="24"/>
                  <w:szCs w:val="24"/>
                  <w:u w:val="single"/>
                </w:rPr>
                <w:t>https://www.tntenders.gov.in/nicgep/app</w:t>
              </w:r>
            </w:hyperlink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2D7B" w:rsidRPr="00B06AE3" w:rsidTr="00A564B6">
        <w:trPr>
          <w:trHeight w:val="44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 of </w:t>
            </w:r>
            <w:r w:rsidRPr="00B06AE3">
              <w:rPr>
                <w:rFonts w:ascii="Tahoma" w:hAnsi="Tahoma" w:cs="Tahoma"/>
                <w:sz w:val="24"/>
                <w:szCs w:val="24"/>
              </w:rPr>
              <w:t>View</w:t>
            </w:r>
            <w:r>
              <w:rPr>
                <w:rFonts w:ascii="Tahoma" w:hAnsi="Tahoma" w:cs="Tahoma"/>
                <w:sz w:val="24"/>
                <w:szCs w:val="24"/>
              </w:rPr>
              <w:t>ing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 of Tender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04.02</w:t>
            </w:r>
            <w:r w:rsidRPr="00B06AE3">
              <w:rPr>
                <w:rFonts w:ascii="Tahoma" w:hAnsi="Tahoma" w:cs="Tahoma"/>
                <w:b/>
                <w:bCs/>
                <w:sz w:val="24"/>
                <w:szCs w:val="24"/>
              </w:rPr>
              <w:t>.20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21</w:t>
            </w:r>
          </w:p>
        </w:tc>
      </w:tr>
      <w:tr w:rsidR="00C92D7B" w:rsidRPr="00B06AE3" w:rsidTr="00A564B6">
        <w:trPr>
          <w:trHeight w:val="881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Last date for submission of EMD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11288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28.10</w:t>
            </w:r>
            <w:r w:rsidR="00E11A9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.2022</w:t>
            </w:r>
            <w:r w:rsidRPr="00B06AE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@ 12.00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 xml:space="preserve">Hours. </w:t>
            </w:r>
          </w:p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(The EMD amount has to be received in TNEB/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TANGEDCO account through e payment, by 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Hours before closing time of tender).</w:t>
            </w:r>
          </w:p>
        </w:tc>
      </w:tr>
      <w:tr w:rsidR="00C92D7B" w:rsidRPr="00B06AE3" w:rsidTr="00A564B6">
        <w:trPr>
          <w:trHeight w:val="71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 Bid Meeting</w:t>
            </w:r>
            <w:r w:rsidR="00E23459">
              <w:rPr>
                <w:rFonts w:ascii="Tahoma" w:hAnsi="Tahoma" w:cs="Tahoma"/>
                <w:sz w:val="24"/>
                <w:szCs w:val="24"/>
              </w:rPr>
              <w:t xml:space="preserve"> has been conducted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22.02.2021 @ 10:00 Hrs</w:t>
            </w:r>
          </w:p>
          <w:p w:rsidR="00C92D7B" w:rsidRPr="00F95BF9" w:rsidRDefault="00C92D7B" w:rsidP="00A564B6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</w:t>
            </w:r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</w:t>
            </w:r>
            <w:proofErr w:type="gramEnd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MTPS-II/</w:t>
            </w:r>
            <w:proofErr w:type="spellStart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Mettur</w:t>
            </w:r>
            <w:proofErr w:type="spellEnd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Dam-06.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Date of closing of online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e-tender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sz w:val="24"/>
                <w:szCs w:val="24"/>
              </w:rPr>
              <w:t>for submission of Techno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Commercial Bid &amp; price Bid </w:t>
            </w:r>
          </w:p>
        </w:tc>
        <w:tc>
          <w:tcPr>
            <w:tcW w:w="6964" w:type="dxa"/>
            <w:vAlign w:val="center"/>
          </w:tcPr>
          <w:p w:rsidR="00C92D7B" w:rsidRPr="00B06AE3" w:rsidRDefault="00622649" w:rsidP="0011288F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hyperlink r:id="rId12" w:history="1">
              <w:r w:rsidR="00C92D7B" w:rsidRPr="008F2306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  <w:u w:val="none"/>
                </w:rPr>
                <w:t xml:space="preserve">           </w:t>
              </w:r>
              <w:r w:rsidR="0011288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28.10</w:t>
              </w:r>
              <w:r w:rsidR="00E11A9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.2022</w:t>
              </w:r>
              <w:r w:rsidR="00C92D7B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 xml:space="preserve"> </w:t>
              </w:r>
              <w:r w:rsidR="00C92D7B" w:rsidRPr="00B66178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@14.00 Hr.</w:t>
              </w:r>
            </w:hyperlink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Date and time opening of tender electronically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11288F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hyperlink r:id="rId13" w:history="1">
              <w:r w:rsidRPr="008F2306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  <w:u w:val="none"/>
                </w:rPr>
                <w:t xml:space="preserve">        </w:t>
              </w:r>
              <w:r w:rsidR="0011288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29.10</w:t>
              </w:r>
              <w:r w:rsidR="00E11A9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.2022</w:t>
              </w:r>
              <w:r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 xml:space="preserve"> </w:t>
              </w:r>
              <w:r w:rsidRPr="00B66178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@14.30</w:t>
              </w:r>
            </w:hyperlink>
            <w:r w:rsidRPr="00B06AE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Hr.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Price Bid Opening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Will be informed to eligible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tenderer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through Email.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2D7B" w:rsidRPr="00B06AE3" w:rsidTr="00A564B6">
        <w:trPr>
          <w:trHeight w:val="989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Specification at website 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The tender specification will be placed at </w:t>
            </w:r>
          </w:p>
          <w:p w:rsidR="00C92D7B" w:rsidRPr="00504464" w:rsidRDefault="00C92D7B" w:rsidP="00E357A5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TNEB web site</w:t>
            </w:r>
            <w:r w:rsidR="00685EB1">
              <w:rPr>
                <w:rFonts w:ascii="Tahoma" w:hAnsi="Tahoma" w:cs="Tahoma"/>
                <w:sz w:val="24"/>
                <w:szCs w:val="24"/>
                <w:lang w:bidi="ta-IN"/>
              </w:rPr>
              <w:t xml:space="preserve"> </w:t>
            </w: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(</w:t>
            </w:r>
            <w:hyperlink r:id="rId14" w:history="1">
              <w:r w:rsidRPr="00504464">
                <w:rPr>
                  <w:rFonts w:ascii="Tahoma" w:hAnsi="Tahoma" w:cs="Tahoma"/>
                  <w:color w:val="0000FF"/>
                  <w:sz w:val="24"/>
                  <w:szCs w:val="24"/>
                  <w:u w:val="single"/>
                  <w:lang w:bidi="ta-IN"/>
                </w:rPr>
                <w:t>www.tangedco.gov.in</w:t>
              </w:r>
            </w:hyperlink>
          </w:p>
          <w:p w:rsidR="00C92D7B" w:rsidRPr="00504464" w:rsidRDefault="00C92D7B" w:rsidP="00E357A5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TN. Govt. Web site (</w:t>
            </w:r>
            <w:hyperlink r:id="rId15" w:history="1">
              <w:r w:rsidRPr="00504464">
                <w:rPr>
                  <w:rFonts w:ascii="Tahoma" w:hAnsi="Tahoma" w:cs="Tahoma"/>
                  <w:color w:val="0000FF"/>
                  <w:sz w:val="24"/>
                  <w:szCs w:val="24"/>
                  <w:u w:val="single"/>
                  <w:lang w:bidi="ta-IN"/>
                </w:rPr>
                <w:t>www.tenders.tn.gov.in</w:t>
              </w:r>
            </w:hyperlink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) </w:t>
            </w:r>
          </w:p>
          <w:p w:rsidR="00C92D7B" w:rsidRPr="00504464" w:rsidRDefault="00622649" w:rsidP="00E357A5">
            <w:pPr>
              <w:pStyle w:val="ListParagraph"/>
              <w:numPr>
                <w:ilvl w:val="0"/>
                <w:numId w:val="11"/>
              </w:numPr>
              <w:tabs>
                <w:tab w:val="left" w:pos="5672"/>
              </w:tabs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hyperlink r:id="rId16" w:history="1">
              <w:r w:rsidR="00C92D7B" w:rsidRPr="00504464">
                <w:rPr>
                  <w:rStyle w:val="Hyperlink"/>
                  <w:rFonts w:ascii="Tahoma" w:eastAsiaTheme="minorEastAsia" w:hAnsi="Tahoma" w:cs="Tahoma"/>
                  <w:sz w:val="24"/>
                  <w:szCs w:val="24"/>
                  <w:lang w:bidi="ta-IN"/>
                </w:rPr>
                <w:t>www.tntenders.gov.in/nic</w:t>
              </w:r>
            </w:hyperlink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 xml:space="preserve">gep/app of </w:t>
            </w:r>
            <w:proofErr w:type="spellStart"/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>tneb</w:t>
            </w:r>
            <w:proofErr w:type="spellEnd"/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>.</w:t>
            </w:r>
          </w:p>
        </w:tc>
      </w:tr>
      <w:tr w:rsidR="00C92D7B" w:rsidRPr="00B06AE3" w:rsidTr="00A564B6">
        <w:trPr>
          <w:trHeight w:val="894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504464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Document to be uploaded by the Tender during e-submission in </w:t>
            </w:r>
          </w:p>
          <w:p w:rsidR="00C92D7B" w:rsidRPr="00B06AE3" w:rsidRDefault="00622649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7" w:history="1">
              <w:r w:rsidR="00C92D7B" w:rsidRPr="00504464">
                <w:rPr>
                  <w:rStyle w:val="Hyperlink"/>
                  <w:rFonts w:ascii="Tahoma" w:hAnsi="Tahoma" w:cs="Tahoma"/>
                  <w:sz w:val="24"/>
                  <w:szCs w:val="24"/>
                  <w:lang w:bidi="ta-IN"/>
                </w:rPr>
                <w:t>www.tntenders.gov.in/nic</w:t>
              </w:r>
            </w:hyperlink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gep/app of </w:t>
            </w:r>
            <w:proofErr w:type="spellStart"/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>tneb</w:t>
            </w:r>
            <w:proofErr w:type="spellEnd"/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>.</w:t>
            </w:r>
          </w:p>
        </w:tc>
        <w:tc>
          <w:tcPr>
            <w:tcW w:w="6964" w:type="dxa"/>
          </w:tcPr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Proof for EMD payment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BQR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Schedule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JOB specification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Special Conditions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K2 Contractor conditions and other documents whichever is applicable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EPF and ESI Details </w:t>
            </w:r>
          </w:p>
          <w:p w:rsidR="00C92D7B" w:rsidRPr="00B06AE3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Declaration </w:t>
            </w:r>
            <w:r>
              <w:rPr>
                <w:rFonts w:ascii="Tahoma" w:hAnsi="Tahoma" w:cs="Tahoma"/>
                <w:sz w:val="24"/>
                <w:szCs w:val="24"/>
                <w:lang w:bidi="ta-IN"/>
              </w:rPr>
              <w:t>Form</w:t>
            </w:r>
          </w:p>
        </w:tc>
      </w:tr>
      <w:tr w:rsidR="00C92D7B" w:rsidRPr="00B06AE3" w:rsidTr="00A564B6">
        <w:trPr>
          <w:trHeight w:val="710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Clarification to be sought from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>
              <w:rPr>
                <w:rFonts w:ascii="Tahoma" w:hAnsi="Tahoma" w:cs="Tahoma"/>
                <w:sz w:val="24"/>
                <w:szCs w:val="24"/>
                <w:lang w:bidi="ta-IN"/>
              </w:rPr>
              <w:t>Chief</w:t>
            </w: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 Engineer/MTPS-II</w:t>
            </w:r>
            <w:r>
              <w:rPr>
                <w:rFonts w:ascii="Tahoma" w:hAnsi="Tahoma" w:cs="Tahoma"/>
                <w:sz w:val="24"/>
                <w:szCs w:val="24"/>
                <w:lang w:bidi="ta-IN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bidi="ta-IN"/>
              </w:rPr>
              <w:t>Mettur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bidi="ta-IN"/>
              </w:rPr>
              <w:t xml:space="preserve"> Dam-06.</w:t>
            </w:r>
          </w:p>
        </w:tc>
      </w:tr>
      <w:tr w:rsidR="00C92D7B" w:rsidRPr="00B06AE3" w:rsidTr="00A564B6">
        <w:trPr>
          <w:trHeight w:val="593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Place at which tenders will be </w:t>
            </w:r>
            <w:r w:rsidRPr="00B06AE3">
              <w:rPr>
                <w:rFonts w:ascii="Tahoma" w:hAnsi="Tahoma" w:cs="Tahoma"/>
                <w:sz w:val="24"/>
                <w:szCs w:val="24"/>
              </w:rPr>
              <w:t>opened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Office of the Superintending Engineer/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bidi="ta-IN"/>
              </w:rPr>
              <w:t>Mech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bidi="ta-IN"/>
              </w:rPr>
              <w:t>-II</w:t>
            </w: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/MTPS-II</w:t>
            </w:r>
          </w:p>
        </w:tc>
      </w:tr>
      <w:tr w:rsidR="00C92D7B" w:rsidRPr="00B06AE3" w:rsidTr="00A564B6">
        <w:trPr>
          <w:trHeight w:val="440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504464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04464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BID QUALIFICATION </w:t>
            </w:r>
            <w:r w:rsidRPr="00504464">
              <w:rPr>
                <w:rFonts w:ascii="Tahoma" w:eastAsia="Times New Roman" w:hAnsi="Tahoma" w:cs="Tahoma"/>
                <w:iCs/>
                <w:sz w:val="24"/>
                <w:szCs w:val="24"/>
              </w:rPr>
              <w:t>REQUIREMENT</w:t>
            </w:r>
            <w:r w:rsidRPr="00504464">
              <w:rPr>
                <w:rFonts w:ascii="Tahoma" w:eastAsia="Times New Roman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6964" w:type="dxa"/>
          </w:tcPr>
          <w:p w:rsidR="00C92D7B" w:rsidRPr="007B617B" w:rsidRDefault="00C92D7B" w:rsidP="00A564B6">
            <w:pPr>
              <w:tabs>
                <w:tab w:val="left" w:pos="1140"/>
              </w:tabs>
              <w:spacing w:after="0" w:line="360" w:lineRule="auto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As per OT.No.30/2020-21, Tender Specification</w:t>
            </w:r>
          </w:p>
        </w:tc>
      </w:tr>
    </w:tbl>
    <w:p w:rsidR="00C92D7B" w:rsidRDefault="00C92D7B" w:rsidP="00C92D7B">
      <w:pPr>
        <w:spacing w:line="240" w:lineRule="auto"/>
      </w:pPr>
    </w:p>
    <w:p w:rsidR="00C92D7B" w:rsidRDefault="00C92D7B" w:rsidP="00C92D7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8F2306" w:rsidRPr="00BE0468" w:rsidRDefault="00CB319A" w:rsidP="00C92D7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 w:rsidR="002C45EA">
        <w:rPr>
          <w:rFonts w:ascii="Tahoma" w:hAnsi="Tahoma" w:cs="Tahoma"/>
          <w:sz w:val="24"/>
          <w:szCs w:val="24"/>
        </w:rPr>
        <w:t>Sd</w:t>
      </w:r>
      <w:proofErr w:type="spellEnd"/>
      <w:r w:rsidR="002C45EA">
        <w:rPr>
          <w:rFonts w:ascii="Tahoma" w:hAnsi="Tahoma" w:cs="Tahoma"/>
          <w:sz w:val="24"/>
          <w:szCs w:val="24"/>
        </w:rPr>
        <w:t>…</w:t>
      </w:r>
      <w:proofErr w:type="gramEnd"/>
      <w:r w:rsidR="002C45EA">
        <w:rPr>
          <w:rFonts w:ascii="Tahoma" w:hAnsi="Tahoma" w:cs="Tahoma"/>
          <w:sz w:val="24"/>
          <w:szCs w:val="24"/>
        </w:rPr>
        <w:t>Dt.29.09.2022</w:t>
      </w:r>
    </w:p>
    <w:p w:rsidR="00C92D7B" w:rsidRPr="00504464" w:rsidRDefault="00C92D7B" w:rsidP="00C92D7B">
      <w:pPr>
        <w:spacing w:after="0" w:line="240" w:lineRule="auto"/>
        <w:ind w:left="720"/>
        <w:rPr>
          <w:rFonts w:ascii="Tahoma" w:hAnsi="Tahoma" w:cs="Tahoma"/>
          <w:sz w:val="24"/>
          <w:szCs w:val="24"/>
          <w:lang w:bidi="ta-IN"/>
        </w:rPr>
      </w:pPr>
      <w:r w:rsidRPr="00504464">
        <w:rPr>
          <w:rFonts w:ascii="Tahoma" w:hAnsi="Tahoma" w:cs="Tahoma"/>
          <w:sz w:val="24"/>
          <w:szCs w:val="24"/>
          <w:lang w:bidi="ta-IN"/>
        </w:rPr>
        <w:t xml:space="preserve">                                                                    </w:t>
      </w:r>
      <w:r>
        <w:rPr>
          <w:rFonts w:ascii="Tahoma" w:hAnsi="Tahoma" w:cs="Tahoma"/>
          <w:sz w:val="24"/>
          <w:szCs w:val="24"/>
          <w:lang w:bidi="ta-IN"/>
        </w:rPr>
        <w:t xml:space="preserve">                 </w:t>
      </w:r>
      <w:r w:rsidRPr="00504464">
        <w:rPr>
          <w:rFonts w:ascii="Tahoma" w:hAnsi="Tahoma" w:cs="Tahoma"/>
          <w:sz w:val="24"/>
          <w:szCs w:val="24"/>
          <w:lang w:bidi="ta-IN"/>
        </w:rPr>
        <w:t>Chief Engineer</w:t>
      </w:r>
    </w:p>
    <w:p w:rsidR="00C92D7B" w:rsidRPr="00504464" w:rsidRDefault="00C92D7B" w:rsidP="00C92D7B">
      <w:pPr>
        <w:spacing w:line="240" w:lineRule="auto"/>
        <w:ind w:left="720"/>
        <w:rPr>
          <w:rFonts w:ascii="Tahoma" w:hAnsi="Tahoma" w:cs="Tahoma"/>
          <w:sz w:val="24"/>
          <w:szCs w:val="24"/>
          <w:lang w:bidi="ta-IN"/>
        </w:rPr>
      </w:pPr>
      <w:r w:rsidRPr="00504464">
        <w:rPr>
          <w:rFonts w:ascii="Tahoma" w:hAnsi="Tahoma" w:cs="Tahoma"/>
          <w:sz w:val="24"/>
          <w:szCs w:val="24"/>
          <w:lang w:bidi="ta-IN"/>
        </w:rPr>
        <w:t xml:space="preserve">                                                             </w:t>
      </w:r>
      <w:r>
        <w:rPr>
          <w:rFonts w:ascii="Tahoma" w:hAnsi="Tahoma" w:cs="Tahoma"/>
          <w:sz w:val="24"/>
          <w:szCs w:val="24"/>
          <w:lang w:bidi="ta-IN"/>
        </w:rPr>
        <w:t xml:space="preserve">                 </w:t>
      </w:r>
      <w:proofErr w:type="gramStart"/>
      <w:r w:rsidRPr="00504464">
        <w:rPr>
          <w:rFonts w:ascii="Tahoma" w:hAnsi="Tahoma" w:cs="Tahoma"/>
          <w:sz w:val="24"/>
          <w:szCs w:val="24"/>
          <w:lang w:bidi="ta-IN"/>
        </w:rPr>
        <w:t xml:space="preserve">MTPS-II / </w:t>
      </w:r>
      <w:proofErr w:type="spellStart"/>
      <w:r w:rsidRPr="00504464">
        <w:rPr>
          <w:rFonts w:ascii="Tahoma" w:hAnsi="Tahoma" w:cs="Tahoma"/>
          <w:sz w:val="24"/>
          <w:szCs w:val="24"/>
          <w:lang w:bidi="ta-IN"/>
        </w:rPr>
        <w:t>Mettur</w:t>
      </w:r>
      <w:proofErr w:type="spellEnd"/>
      <w:r w:rsidRPr="00504464">
        <w:rPr>
          <w:rFonts w:ascii="Tahoma" w:hAnsi="Tahoma" w:cs="Tahoma"/>
          <w:sz w:val="24"/>
          <w:szCs w:val="24"/>
          <w:lang w:bidi="ta-IN"/>
        </w:rPr>
        <w:t xml:space="preserve"> Dam-6.</w:t>
      </w:r>
      <w:proofErr w:type="gramEnd"/>
    </w:p>
    <w:p w:rsidR="00C92D7B" w:rsidRPr="00504464" w:rsidRDefault="00C92D7B" w:rsidP="00C92D7B">
      <w:pPr>
        <w:ind w:left="720"/>
        <w:rPr>
          <w:rFonts w:ascii="Tahoma" w:hAnsi="Tahoma" w:cs="Tahoma"/>
          <w:sz w:val="24"/>
          <w:szCs w:val="24"/>
          <w:lang w:bidi="ta-IN"/>
        </w:rPr>
      </w:pPr>
    </w:p>
    <w:p w:rsidR="00C92D7B" w:rsidRDefault="00C92D7B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C92D7B" w:rsidSect="000209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B24"/>
    <w:multiLevelType w:val="hybridMultilevel"/>
    <w:tmpl w:val="F15C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4080"/>
    <w:multiLevelType w:val="hybridMultilevel"/>
    <w:tmpl w:val="BFD02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3807"/>
    <w:multiLevelType w:val="hybridMultilevel"/>
    <w:tmpl w:val="2864D028"/>
    <w:lvl w:ilvl="0" w:tplc="98326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1C68"/>
    <w:multiLevelType w:val="hybridMultilevel"/>
    <w:tmpl w:val="84C2AA5C"/>
    <w:lvl w:ilvl="0" w:tplc="BABAFDE0">
      <w:start w:val="1"/>
      <w:numFmt w:val="lowerRoman"/>
      <w:lvlText w:val="%1)"/>
      <w:lvlJc w:val="left"/>
      <w:pPr>
        <w:ind w:left="1380" w:hanging="72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17F3AB3"/>
    <w:multiLevelType w:val="hybridMultilevel"/>
    <w:tmpl w:val="311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95C76"/>
    <w:multiLevelType w:val="hybridMultilevel"/>
    <w:tmpl w:val="11D807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A204806"/>
    <w:multiLevelType w:val="hybridMultilevel"/>
    <w:tmpl w:val="965E0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B0123"/>
    <w:multiLevelType w:val="multilevel"/>
    <w:tmpl w:val="8474BEA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EE642F8"/>
    <w:multiLevelType w:val="hybridMultilevel"/>
    <w:tmpl w:val="F15C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B6437"/>
    <w:multiLevelType w:val="hybridMultilevel"/>
    <w:tmpl w:val="CE88B7DC"/>
    <w:lvl w:ilvl="0" w:tplc="F73099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61345"/>
    <w:multiLevelType w:val="hybridMultilevel"/>
    <w:tmpl w:val="2C0C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747BC"/>
    <w:multiLevelType w:val="hybridMultilevel"/>
    <w:tmpl w:val="B63E1F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73277"/>
    <w:rsid w:val="000035D4"/>
    <w:rsid w:val="000076AF"/>
    <w:rsid w:val="0001023B"/>
    <w:rsid w:val="000132CB"/>
    <w:rsid w:val="000138A3"/>
    <w:rsid w:val="00014A54"/>
    <w:rsid w:val="0002096F"/>
    <w:rsid w:val="00021704"/>
    <w:rsid w:val="00066736"/>
    <w:rsid w:val="00066EE5"/>
    <w:rsid w:val="00080CCA"/>
    <w:rsid w:val="00097D6C"/>
    <w:rsid w:val="000E01AD"/>
    <w:rsid w:val="000E72B8"/>
    <w:rsid w:val="00105EC8"/>
    <w:rsid w:val="001068AF"/>
    <w:rsid w:val="00111256"/>
    <w:rsid w:val="0011288F"/>
    <w:rsid w:val="00115C52"/>
    <w:rsid w:val="00130884"/>
    <w:rsid w:val="00132B52"/>
    <w:rsid w:val="00136CF8"/>
    <w:rsid w:val="00151D0F"/>
    <w:rsid w:val="00151D87"/>
    <w:rsid w:val="00154D3F"/>
    <w:rsid w:val="00154DF0"/>
    <w:rsid w:val="00162968"/>
    <w:rsid w:val="00170107"/>
    <w:rsid w:val="00177C58"/>
    <w:rsid w:val="001947B5"/>
    <w:rsid w:val="00196C5D"/>
    <w:rsid w:val="001A328B"/>
    <w:rsid w:val="001A5470"/>
    <w:rsid w:val="001A67A2"/>
    <w:rsid w:val="001B4C7F"/>
    <w:rsid w:val="001B6153"/>
    <w:rsid w:val="001C0986"/>
    <w:rsid w:val="001D23B3"/>
    <w:rsid w:val="001D775A"/>
    <w:rsid w:val="001F0D61"/>
    <w:rsid w:val="001F0F69"/>
    <w:rsid w:val="00205FD5"/>
    <w:rsid w:val="00217150"/>
    <w:rsid w:val="002231BD"/>
    <w:rsid w:val="002419EE"/>
    <w:rsid w:val="002469B3"/>
    <w:rsid w:val="00257D1A"/>
    <w:rsid w:val="00262E73"/>
    <w:rsid w:val="002635C7"/>
    <w:rsid w:val="00270AE0"/>
    <w:rsid w:val="002755D9"/>
    <w:rsid w:val="00280EEB"/>
    <w:rsid w:val="002845D0"/>
    <w:rsid w:val="00284EE5"/>
    <w:rsid w:val="00287A98"/>
    <w:rsid w:val="002A324D"/>
    <w:rsid w:val="002A4EB0"/>
    <w:rsid w:val="002B09F8"/>
    <w:rsid w:val="002B5532"/>
    <w:rsid w:val="002C1380"/>
    <w:rsid w:val="002C45EA"/>
    <w:rsid w:val="002C64D5"/>
    <w:rsid w:val="002D2516"/>
    <w:rsid w:val="002E1A97"/>
    <w:rsid w:val="002E7302"/>
    <w:rsid w:val="002E75FB"/>
    <w:rsid w:val="002F096D"/>
    <w:rsid w:val="002F7855"/>
    <w:rsid w:val="00301381"/>
    <w:rsid w:val="00303EBD"/>
    <w:rsid w:val="00307869"/>
    <w:rsid w:val="00310F0D"/>
    <w:rsid w:val="00311F17"/>
    <w:rsid w:val="0034090A"/>
    <w:rsid w:val="00353A0C"/>
    <w:rsid w:val="003633C9"/>
    <w:rsid w:val="00365ECD"/>
    <w:rsid w:val="00374401"/>
    <w:rsid w:val="00386454"/>
    <w:rsid w:val="003B3B1D"/>
    <w:rsid w:val="00401065"/>
    <w:rsid w:val="00413822"/>
    <w:rsid w:val="00413ADF"/>
    <w:rsid w:val="00420D95"/>
    <w:rsid w:val="0042631E"/>
    <w:rsid w:val="00435D80"/>
    <w:rsid w:val="0044470B"/>
    <w:rsid w:val="00444D91"/>
    <w:rsid w:val="00450D02"/>
    <w:rsid w:val="00460938"/>
    <w:rsid w:val="00466B1B"/>
    <w:rsid w:val="00471978"/>
    <w:rsid w:val="00477F73"/>
    <w:rsid w:val="00486889"/>
    <w:rsid w:val="00487181"/>
    <w:rsid w:val="004A50CE"/>
    <w:rsid w:val="004B5022"/>
    <w:rsid w:val="004D7845"/>
    <w:rsid w:val="00505009"/>
    <w:rsid w:val="005051DA"/>
    <w:rsid w:val="00513FEA"/>
    <w:rsid w:val="00516BC6"/>
    <w:rsid w:val="00527046"/>
    <w:rsid w:val="005323BF"/>
    <w:rsid w:val="00532CBE"/>
    <w:rsid w:val="00540790"/>
    <w:rsid w:val="00566948"/>
    <w:rsid w:val="00573277"/>
    <w:rsid w:val="00577A38"/>
    <w:rsid w:val="00581359"/>
    <w:rsid w:val="005819CC"/>
    <w:rsid w:val="005A44D1"/>
    <w:rsid w:val="005C13BF"/>
    <w:rsid w:val="005D0C63"/>
    <w:rsid w:val="005D2B0C"/>
    <w:rsid w:val="005D5662"/>
    <w:rsid w:val="005E389B"/>
    <w:rsid w:val="00605473"/>
    <w:rsid w:val="00610A29"/>
    <w:rsid w:val="00622649"/>
    <w:rsid w:val="00643122"/>
    <w:rsid w:val="0064343D"/>
    <w:rsid w:val="00645079"/>
    <w:rsid w:val="0066374D"/>
    <w:rsid w:val="0066777B"/>
    <w:rsid w:val="00673207"/>
    <w:rsid w:val="00680175"/>
    <w:rsid w:val="00684AEB"/>
    <w:rsid w:val="00685EB1"/>
    <w:rsid w:val="00691039"/>
    <w:rsid w:val="006922AF"/>
    <w:rsid w:val="006A27BD"/>
    <w:rsid w:val="006A51CB"/>
    <w:rsid w:val="006A6105"/>
    <w:rsid w:val="006B0EC6"/>
    <w:rsid w:val="006B234B"/>
    <w:rsid w:val="006B59C9"/>
    <w:rsid w:val="006C2876"/>
    <w:rsid w:val="006D2289"/>
    <w:rsid w:val="006D37DC"/>
    <w:rsid w:val="006D3A44"/>
    <w:rsid w:val="006D3E55"/>
    <w:rsid w:val="006D4C85"/>
    <w:rsid w:val="006E0BF7"/>
    <w:rsid w:val="006E2346"/>
    <w:rsid w:val="006E7BC3"/>
    <w:rsid w:val="006F44AB"/>
    <w:rsid w:val="006F6A65"/>
    <w:rsid w:val="006F783C"/>
    <w:rsid w:val="00706356"/>
    <w:rsid w:val="007079A5"/>
    <w:rsid w:val="00712CDF"/>
    <w:rsid w:val="007405FC"/>
    <w:rsid w:val="00740603"/>
    <w:rsid w:val="0074358C"/>
    <w:rsid w:val="007470A6"/>
    <w:rsid w:val="00763BD0"/>
    <w:rsid w:val="00764894"/>
    <w:rsid w:val="00776534"/>
    <w:rsid w:val="007839FC"/>
    <w:rsid w:val="00783E03"/>
    <w:rsid w:val="0079014A"/>
    <w:rsid w:val="00794DAA"/>
    <w:rsid w:val="007A2137"/>
    <w:rsid w:val="007B33BE"/>
    <w:rsid w:val="007B411C"/>
    <w:rsid w:val="007B5430"/>
    <w:rsid w:val="007B6A05"/>
    <w:rsid w:val="007C7BCD"/>
    <w:rsid w:val="007F210D"/>
    <w:rsid w:val="007F4400"/>
    <w:rsid w:val="008017EA"/>
    <w:rsid w:val="008024D8"/>
    <w:rsid w:val="00803CBD"/>
    <w:rsid w:val="00812C4B"/>
    <w:rsid w:val="00822ECB"/>
    <w:rsid w:val="0082627E"/>
    <w:rsid w:val="00827B86"/>
    <w:rsid w:val="00837C60"/>
    <w:rsid w:val="00844208"/>
    <w:rsid w:val="00844F2B"/>
    <w:rsid w:val="0084765E"/>
    <w:rsid w:val="0085550A"/>
    <w:rsid w:val="00875B99"/>
    <w:rsid w:val="008779B9"/>
    <w:rsid w:val="00886D71"/>
    <w:rsid w:val="008A55C7"/>
    <w:rsid w:val="008B155B"/>
    <w:rsid w:val="008B1C3E"/>
    <w:rsid w:val="008B255E"/>
    <w:rsid w:val="008C17AA"/>
    <w:rsid w:val="008D1EA6"/>
    <w:rsid w:val="008D3D1F"/>
    <w:rsid w:val="008D6736"/>
    <w:rsid w:val="008D75CB"/>
    <w:rsid w:val="008E7F76"/>
    <w:rsid w:val="008F2306"/>
    <w:rsid w:val="00901843"/>
    <w:rsid w:val="00903F2B"/>
    <w:rsid w:val="00921907"/>
    <w:rsid w:val="00926417"/>
    <w:rsid w:val="0094229D"/>
    <w:rsid w:val="009557C5"/>
    <w:rsid w:val="0096322F"/>
    <w:rsid w:val="00963847"/>
    <w:rsid w:val="00964BA2"/>
    <w:rsid w:val="0097384F"/>
    <w:rsid w:val="00985809"/>
    <w:rsid w:val="00991A5D"/>
    <w:rsid w:val="00997969"/>
    <w:rsid w:val="009B1233"/>
    <w:rsid w:val="009B73C7"/>
    <w:rsid w:val="009C0E11"/>
    <w:rsid w:val="009C709B"/>
    <w:rsid w:val="009F1205"/>
    <w:rsid w:val="009F4DB7"/>
    <w:rsid w:val="00A00412"/>
    <w:rsid w:val="00A01C5F"/>
    <w:rsid w:val="00A218FB"/>
    <w:rsid w:val="00A3079F"/>
    <w:rsid w:val="00A401A8"/>
    <w:rsid w:val="00A46151"/>
    <w:rsid w:val="00A6437A"/>
    <w:rsid w:val="00A70018"/>
    <w:rsid w:val="00A766B3"/>
    <w:rsid w:val="00A912B5"/>
    <w:rsid w:val="00A91416"/>
    <w:rsid w:val="00AA270F"/>
    <w:rsid w:val="00AB3F1B"/>
    <w:rsid w:val="00AC223E"/>
    <w:rsid w:val="00AD5DF1"/>
    <w:rsid w:val="00AE0CCA"/>
    <w:rsid w:val="00AE245A"/>
    <w:rsid w:val="00AF24A8"/>
    <w:rsid w:val="00AF3329"/>
    <w:rsid w:val="00B055EC"/>
    <w:rsid w:val="00B214A5"/>
    <w:rsid w:val="00B22690"/>
    <w:rsid w:val="00B2418C"/>
    <w:rsid w:val="00B34570"/>
    <w:rsid w:val="00B46806"/>
    <w:rsid w:val="00B472CE"/>
    <w:rsid w:val="00B75453"/>
    <w:rsid w:val="00B93B55"/>
    <w:rsid w:val="00BA3697"/>
    <w:rsid w:val="00BA4ABA"/>
    <w:rsid w:val="00BB115B"/>
    <w:rsid w:val="00BB42A9"/>
    <w:rsid w:val="00BB67F0"/>
    <w:rsid w:val="00BC0782"/>
    <w:rsid w:val="00BD0880"/>
    <w:rsid w:val="00BD57F8"/>
    <w:rsid w:val="00BD6AC6"/>
    <w:rsid w:val="00BE1D33"/>
    <w:rsid w:val="00BE70E3"/>
    <w:rsid w:val="00BE741D"/>
    <w:rsid w:val="00BF25E4"/>
    <w:rsid w:val="00C01759"/>
    <w:rsid w:val="00C11C73"/>
    <w:rsid w:val="00C14CE4"/>
    <w:rsid w:val="00C1520A"/>
    <w:rsid w:val="00C26C2E"/>
    <w:rsid w:val="00C308AE"/>
    <w:rsid w:val="00C32764"/>
    <w:rsid w:val="00C42E40"/>
    <w:rsid w:val="00C44A5E"/>
    <w:rsid w:val="00C44C57"/>
    <w:rsid w:val="00C60917"/>
    <w:rsid w:val="00C61828"/>
    <w:rsid w:val="00C63E72"/>
    <w:rsid w:val="00C65512"/>
    <w:rsid w:val="00C704B4"/>
    <w:rsid w:val="00C80FA3"/>
    <w:rsid w:val="00C92D7B"/>
    <w:rsid w:val="00C953C1"/>
    <w:rsid w:val="00CB319A"/>
    <w:rsid w:val="00CB4AC8"/>
    <w:rsid w:val="00CC250E"/>
    <w:rsid w:val="00CC4D91"/>
    <w:rsid w:val="00CC5183"/>
    <w:rsid w:val="00CC6FF1"/>
    <w:rsid w:val="00CE2521"/>
    <w:rsid w:val="00CE5165"/>
    <w:rsid w:val="00CF5D24"/>
    <w:rsid w:val="00D1596E"/>
    <w:rsid w:val="00D17CD6"/>
    <w:rsid w:val="00D313CB"/>
    <w:rsid w:val="00D333AC"/>
    <w:rsid w:val="00D47868"/>
    <w:rsid w:val="00D65EEF"/>
    <w:rsid w:val="00D800B0"/>
    <w:rsid w:val="00D83E4A"/>
    <w:rsid w:val="00D90A97"/>
    <w:rsid w:val="00D94363"/>
    <w:rsid w:val="00D95FE6"/>
    <w:rsid w:val="00D9618C"/>
    <w:rsid w:val="00D97B8D"/>
    <w:rsid w:val="00DA6B4C"/>
    <w:rsid w:val="00DA7EB6"/>
    <w:rsid w:val="00DB1893"/>
    <w:rsid w:val="00DB2848"/>
    <w:rsid w:val="00DB3F11"/>
    <w:rsid w:val="00DC172D"/>
    <w:rsid w:val="00DC5532"/>
    <w:rsid w:val="00DC5A22"/>
    <w:rsid w:val="00DD5431"/>
    <w:rsid w:val="00DE48BE"/>
    <w:rsid w:val="00DF7CAC"/>
    <w:rsid w:val="00E02CA1"/>
    <w:rsid w:val="00E1120D"/>
    <w:rsid w:val="00E11616"/>
    <w:rsid w:val="00E11A9F"/>
    <w:rsid w:val="00E140AD"/>
    <w:rsid w:val="00E16AEF"/>
    <w:rsid w:val="00E23459"/>
    <w:rsid w:val="00E312A1"/>
    <w:rsid w:val="00E320E4"/>
    <w:rsid w:val="00E357A5"/>
    <w:rsid w:val="00E40A7D"/>
    <w:rsid w:val="00E44361"/>
    <w:rsid w:val="00E6704B"/>
    <w:rsid w:val="00E71143"/>
    <w:rsid w:val="00E77D7A"/>
    <w:rsid w:val="00E90BF5"/>
    <w:rsid w:val="00EB3FDF"/>
    <w:rsid w:val="00EB6E35"/>
    <w:rsid w:val="00EC788D"/>
    <w:rsid w:val="00ED70BD"/>
    <w:rsid w:val="00EE298E"/>
    <w:rsid w:val="00EE5787"/>
    <w:rsid w:val="00EF2ED7"/>
    <w:rsid w:val="00F04941"/>
    <w:rsid w:val="00F050CA"/>
    <w:rsid w:val="00F13851"/>
    <w:rsid w:val="00F17216"/>
    <w:rsid w:val="00F30D39"/>
    <w:rsid w:val="00F3200E"/>
    <w:rsid w:val="00F358C3"/>
    <w:rsid w:val="00F60DE0"/>
    <w:rsid w:val="00F6135E"/>
    <w:rsid w:val="00F70BD3"/>
    <w:rsid w:val="00F726E2"/>
    <w:rsid w:val="00F72912"/>
    <w:rsid w:val="00F7336F"/>
    <w:rsid w:val="00F80F0B"/>
    <w:rsid w:val="00F84F01"/>
    <w:rsid w:val="00FA3EB7"/>
    <w:rsid w:val="00FA590E"/>
    <w:rsid w:val="00FB1739"/>
    <w:rsid w:val="00FB4EF1"/>
    <w:rsid w:val="00FB6747"/>
    <w:rsid w:val="00FC0274"/>
    <w:rsid w:val="00FE2749"/>
    <w:rsid w:val="00FE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7B"/>
  </w:style>
  <w:style w:type="paragraph" w:styleId="Heading1">
    <w:name w:val="heading 1"/>
    <w:basedOn w:val="Normal"/>
    <w:next w:val="Normal"/>
    <w:link w:val="Heading1Char"/>
    <w:qFormat/>
    <w:rsid w:val="00420D95"/>
    <w:pPr>
      <w:keepNext/>
      <w:spacing w:after="0" w:line="240" w:lineRule="auto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05"/>
    <w:basedOn w:val="Normal"/>
    <w:link w:val="ListParagraphChar"/>
    <w:uiPriority w:val="34"/>
    <w:qFormat/>
    <w:rsid w:val="00573277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73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327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20D95"/>
    <w:rPr>
      <w:rFonts w:ascii="Calibri" w:eastAsia="Times New Roman" w:hAnsi="Calibri" w:cs="Calibri"/>
      <w:sz w:val="24"/>
      <w:szCs w:val="24"/>
    </w:rPr>
  </w:style>
  <w:style w:type="paragraph" w:styleId="ListBullet">
    <w:name w:val="List Bullet"/>
    <w:basedOn w:val="Normal"/>
    <w:rsid w:val="00280EEB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ullet 05 Char"/>
    <w:basedOn w:val="DefaultParagraphFont"/>
    <w:link w:val="ListParagraph"/>
    <w:uiPriority w:val="34"/>
    <w:locked/>
    <w:rsid w:val="00C92D7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/nicgep/app" TargetMode="External"/><Relationship Id="rId13" Type="http://schemas.openxmlformats.org/officeDocument/2006/relationships/hyperlink" Target="mailto:%20%20%20%20%20%20%20%20%2004.08.2020@14.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nders.tn.gov.in" TargetMode="External"/><Relationship Id="rId12" Type="http://schemas.openxmlformats.org/officeDocument/2006/relationships/hyperlink" Target="mailto:%20%20%20%20%20%20%20%20%20%20%2003.08.2020@14.00%20Hr." TargetMode="External"/><Relationship Id="rId17" Type="http://schemas.openxmlformats.org/officeDocument/2006/relationships/hyperlink" Target="http://www.tntenders.gov.in/n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ntenders.gov.in/n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ngedco.gov.in" TargetMode="External"/><Relationship Id="rId11" Type="http://schemas.openxmlformats.org/officeDocument/2006/relationships/hyperlink" Target="https://www.tntenders.gov.in/nicgep/app" TargetMode="External"/><Relationship Id="rId5" Type="http://schemas.openxmlformats.org/officeDocument/2006/relationships/hyperlink" Target="mailto:cemtps2@tnebnet.org" TargetMode="External"/><Relationship Id="rId15" Type="http://schemas.openxmlformats.org/officeDocument/2006/relationships/hyperlink" Target="http://www.tenders.tn.gov.in/" TargetMode="External"/><Relationship Id="rId10" Type="http://schemas.openxmlformats.org/officeDocument/2006/relationships/hyperlink" Target="http://www.tntenders.gov.in/nicgep/ap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ntnders.gov.in/nicgep/app" TargetMode="External"/><Relationship Id="rId14" Type="http://schemas.openxmlformats.org/officeDocument/2006/relationships/hyperlink" Target="http://www.tanged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BOILER</dc:creator>
  <cp:lastModifiedBy>amit.ghosh</cp:lastModifiedBy>
  <cp:revision>2</cp:revision>
  <cp:lastPrinted>2022-09-27T05:40:00Z</cp:lastPrinted>
  <dcterms:created xsi:type="dcterms:W3CDTF">2041-06-27T23:13:00Z</dcterms:created>
  <dcterms:modified xsi:type="dcterms:W3CDTF">2041-06-27T23:13:00Z</dcterms:modified>
</cp:coreProperties>
</file>