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83" w:rsidRPr="00FC6BC3" w:rsidRDefault="00287E1B" w:rsidP="00FC6B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Notice Inviting Tender (NIT)</w:t>
      </w:r>
    </w:p>
    <w:p w:rsidR="00FC6BC3" w:rsidRPr="00FC6BC3" w:rsidRDefault="00FC6BC3" w:rsidP="00FC6BC3">
      <w:pPr>
        <w:jc w:val="both"/>
        <w:rPr>
          <w:rFonts w:ascii="Arial" w:hAnsi="Arial" w:cs="Arial"/>
          <w:sz w:val="24"/>
          <w:szCs w:val="24"/>
        </w:rPr>
      </w:pPr>
    </w:p>
    <w:p w:rsidR="00FC6BC3" w:rsidRPr="00FC6BC3" w:rsidRDefault="00FC6BC3" w:rsidP="00EF5C92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C6BC3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Supply of medicines at Bank’s dispensaries </w:t>
      </w:r>
      <w:r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in Thiruvananthapuram for the period </w:t>
      </w:r>
      <w:r w:rsidR="00EF5C92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October 01,</w:t>
      </w:r>
      <w:r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2024 - March </w:t>
      </w:r>
      <w:r w:rsidR="00EF5C92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31, </w:t>
      </w:r>
      <w:r>
        <w:rPr>
          <w:rFonts w:ascii="Arial" w:eastAsia="Times New Roman" w:hAnsi="Arial" w:cs="Arial"/>
          <w:b/>
          <w:bCs/>
          <w:sz w:val="24"/>
          <w:szCs w:val="24"/>
          <w:lang w:eastAsia="en-IN"/>
        </w:rPr>
        <w:t>2025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C6BC3" w:rsidRPr="00FC6BC3" w:rsidTr="00FC6BC3">
        <w:trPr>
          <w:trHeight w:val="9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C6BC3" w:rsidRPr="00FC6BC3" w:rsidRDefault="00FC6BC3" w:rsidP="00FC6BC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C6BC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E-Tenders are in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vited from eligible contractors</w:t>
            </w:r>
            <w:r w:rsidRPr="00FC6BC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/ firms for the captioned work through the MSTC portal. </w:t>
            </w:r>
          </w:p>
          <w:p w:rsidR="00FC6BC3" w:rsidRDefault="00FC6BC3" w:rsidP="00FC6BC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Tender schedule and details</w:t>
            </w:r>
            <w:r w:rsidRPr="00FC6BC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are as</w:t>
            </w:r>
            <w:r w:rsidRPr="00FC6BC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provided</w:t>
            </w:r>
            <w:r w:rsidRPr="00FC6BC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below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:</w:t>
            </w:r>
          </w:p>
          <w:tbl>
            <w:tblPr>
              <w:tblW w:w="5000" w:type="pct"/>
              <w:tblCellMar>
                <w:top w:w="4" w:type="dxa"/>
                <w:left w:w="5" w:type="dxa"/>
                <w:right w:w="157" w:type="dxa"/>
              </w:tblCellMar>
              <w:tblLook w:val="04A0" w:firstRow="1" w:lastRow="0" w:firstColumn="1" w:lastColumn="0" w:noHBand="0" w:noVBand="1"/>
            </w:tblPr>
            <w:tblGrid>
              <w:gridCol w:w="658"/>
              <w:gridCol w:w="2880"/>
              <w:gridCol w:w="5388"/>
            </w:tblGrid>
            <w:tr w:rsidR="00EF5C92" w:rsidRPr="00EF5C92" w:rsidTr="00EF5C92">
              <w:trPr>
                <w:trHeight w:val="724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EF5C92" w:rsidP="00EF5C9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Cs w:val="22"/>
                      <w:lang w:eastAsia="en-IN"/>
                    </w:rPr>
                  </w:pPr>
                  <w:r w:rsidRPr="00EF5C92">
                    <w:rPr>
                      <w:rFonts w:ascii="Arial" w:eastAsia="Times New Roman" w:hAnsi="Arial" w:cs="Arial"/>
                      <w:b/>
                      <w:bCs/>
                      <w:szCs w:val="22"/>
                      <w:lang w:eastAsia="en-IN"/>
                    </w:rPr>
                    <w:t>S. No.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Cs w:val="22"/>
                      <w:lang w:eastAsia="en-IN"/>
                    </w:rPr>
                  </w:pPr>
                  <w:r w:rsidRPr="00EF5C92">
                    <w:rPr>
                      <w:rFonts w:ascii="Arial" w:eastAsia="Times New Roman" w:hAnsi="Arial" w:cs="Arial"/>
                      <w:b/>
                      <w:bCs/>
                      <w:szCs w:val="22"/>
                      <w:lang w:eastAsia="en-IN"/>
                    </w:rPr>
                    <w:t>Activity</w:t>
                  </w:r>
                </w:p>
              </w:tc>
              <w:tc>
                <w:tcPr>
                  <w:tcW w:w="30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Cs w:val="22"/>
                      <w:lang w:eastAsia="en-IN"/>
                    </w:rPr>
                  </w:pPr>
                  <w:r w:rsidRPr="00EF5C92">
                    <w:rPr>
                      <w:rFonts w:ascii="Arial" w:eastAsia="Times New Roman" w:hAnsi="Arial" w:cs="Arial"/>
                      <w:b/>
                      <w:bCs/>
                      <w:szCs w:val="22"/>
                      <w:lang w:eastAsia="en-IN"/>
                    </w:rPr>
                    <w:t>Tentative date</w:t>
                  </w:r>
                </w:p>
              </w:tc>
            </w:tr>
            <w:tr w:rsidR="00EF5C92" w:rsidRPr="00EF5C92" w:rsidTr="00EF5C92">
              <w:trPr>
                <w:trHeight w:val="1044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EF5C92" w:rsidP="00EF5C92">
                  <w:pPr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>1.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287E1B" w:rsidP="00EF5C92">
                  <w:pPr>
                    <w:jc w:val="both"/>
                    <w:rPr>
                      <w:rFonts w:ascii="Verdana" w:hAnsi="Verdana" w:cs="Arial"/>
                      <w:szCs w:val="22"/>
                    </w:rPr>
                  </w:pPr>
                  <w:r>
                    <w:rPr>
                      <w:rFonts w:ascii="Verdana" w:hAnsi="Verdana" w:cs="Arial"/>
                      <w:szCs w:val="22"/>
                    </w:rPr>
                    <w:t>e-Tender N</w:t>
                  </w:r>
                  <w:r w:rsidR="00EF5C92" w:rsidRPr="00EF5C92">
                    <w:rPr>
                      <w:rFonts w:ascii="Verdana" w:hAnsi="Verdana" w:cs="Arial"/>
                      <w:szCs w:val="22"/>
                    </w:rPr>
                    <w:t>o</w:t>
                  </w:r>
                  <w:r>
                    <w:rPr>
                      <w:rFonts w:ascii="Verdana" w:hAnsi="Verdana" w:cs="Arial"/>
                      <w:szCs w:val="22"/>
                    </w:rPr>
                    <w:t>.</w:t>
                  </w:r>
                  <w:bookmarkStart w:id="0" w:name="_GoBack"/>
                  <w:bookmarkEnd w:id="0"/>
                  <w:r w:rsidR="00EF5C92" w:rsidRPr="00EF5C92">
                    <w:rPr>
                      <w:rFonts w:ascii="Verdana" w:hAnsi="Verdana" w:cs="Arial"/>
                      <w:szCs w:val="22"/>
                    </w:rPr>
                    <w:t xml:space="preserve"> </w:t>
                  </w:r>
                </w:p>
              </w:tc>
              <w:tc>
                <w:tcPr>
                  <w:tcW w:w="30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line="240" w:lineRule="auto"/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>RBI/Thiruvananthapuram Regional office/Others/5/24-25/ET/283 [Supply of medicines TVM 24-25]</w:t>
                  </w:r>
                </w:p>
              </w:tc>
            </w:tr>
            <w:tr w:rsidR="00EF5C92" w:rsidRPr="00EF5C92" w:rsidTr="00EF5C92">
              <w:trPr>
                <w:trHeight w:val="1352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EF5C92" w:rsidP="00EF5C92">
                  <w:pPr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>
                    <w:rPr>
                      <w:rFonts w:ascii="Verdana" w:hAnsi="Verdana" w:cs="Arial"/>
                      <w:szCs w:val="22"/>
                    </w:rPr>
                    <w:t>2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>.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 xml:space="preserve">Mode Of Tender </w:t>
                  </w:r>
                </w:p>
              </w:tc>
              <w:tc>
                <w:tcPr>
                  <w:tcW w:w="30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line="256" w:lineRule="auto"/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 xml:space="preserve">e-Procurement System (Two-part tendering) </w:t>
                  </w:r>
                </w:p>
                <w:p w:rsidR="00EF5C92" w:rsidRPr="00EF5C92" w:rsidRDefault="00EF5C92" w:rsidP="00EF5C92">
                  <w:pPr>
                    <w:spacing w:line="256" w:lineRule="auto"/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 xml:space="preserve">Part I - Techno-Commercial Bid and </w:t>
                  </w:r>
                </w:p>
                <w:p w:rsidR="00EF5C92" w:rsidRPr="00EF5C92" w:rsidRDefault="00EF5C92" w:rsidP="00EF5C92">
                  <w:pPr>
                    <w:spacing w:line="256" w:lineRule="auto"/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 xml:space="preserve">Part II - Price Bid, through </w:t>
                  </w:r>
                </w:p>
                <w:p w:rsidR="00EF5C92" w:rsidRPr="00EF5C92" w:rsidRDefault="00287E1B" w:rsidP="00EF5C92">
                  <w:pPr>
                    <w:spacing w:line="256" w:lineRule="auto"/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hyperlink r:id="rId4" w:history="1">
                    <w:r w:rsidR="00EF5C92" w:rsidRPr="00EF5C92">
                      <w:rPr>
                        <w:rStyle w:val="Hyperlink"/>
                        <w:rFonts w:ascii="Verdana" w:hAnsi="Verdana" w:cs="Arial"/>
                        <w:szCs w:val="22"/>
                      </w:rPr>
                      <w:t>(</w:t>
                    </w:r>
                  </w:hyperlink>
                  <w:hyperlink r:id="rId5" w:history="1">
                    <w:r w:rsidR="003D7503" w:rsidRPr="00685692">
                      <w:rPr>
                        <w:rStyle w:val="Hyperlink"/>
                        <w:rFonts w:ascii="Verdana" w:eastAsia="Arial" w:hAnsi="Verdana" w:cs="Arial"/>
                        <w:szCs w:val="22"/>
                        <w:lang w:eastAsia="en-IN"/>
                      </w:rPr>
                      <w:t>https://mstcecommerce.com/eprocn/</w:t>
                    </w:r>
                  </w:hyperlink>
                  <w:hyperlink r:id="rId6" w:history="1">
                    <w:r w:rsidR="00EF5C92" w:rsidRPr="00EF5C92">
                      <w:rPr>
                        <w:rStyle w:val="Hyperlink"/>
                        <w:rFonts w:ascii="Verdana" w:hAnsi="Verdana" w:cs="Arial"/>
                        <w:szCs w:val="22"/>
                      </w:rPr>
                      <w:t xml:space="preserve">) </w:t>
                    </w:r>
                  </w:hyperlink>
                </w:p>
              </w:tc>
            </w:tr>
            <w:tr w:rsidR="00EF5C92" w:rsidRPr="00EF5C92" w:rsidTr="00EF5C92">
              <w:trPr>
                <w:trHeight w:val="1251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EF5C92" w:rsidP="00EF5C92">
                  <w:pPr>
                    <w:spacing w:after="0"/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>
                    <w:rPr>
                      <w:rFonts w:ascii="Verdana" w:hAnsi="Verdana" w:cs="Arial"/>
                      <w:szCs w:val="22"/>
                    </w:rPr>
                    <w:t>3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>.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after="0"/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/>
                      <w:szCs w:val="22"/>
                    </w:rPr>
                    <w:t xml:space="preserve">Date of starting of submission of Techno-Commercial bid and Price bid </w:t>
                  </w:r>
                </w:p>
              </w:tc>
              <w:tc>
                <w:tcPr>
                  <w:tcW w:w="30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after="0"/>
                    <w:ind w:left="103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>August 02, 2024 (Friday), 11:00 AM</w:t>
                  </w:r>
                </w:p>
              </w:tc>
            </w:tr>
            <w:tr w:rsidR="00EF5C92" w:rsidRPr="00EF5C92" w:rsidTr="00EF5C92">
              <w:trPr>
                <w:trHeight w:val="1136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EF5C92" w:rsidP="00EF5C92">
                  <w:pPr>
                    <w:spacing w:after="0"/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>
                    <w:rPr>
                      <w:rFonts w:ascii="Verdana" w:hAnsi="Verdana" w:cs="Arial"/>
                      <w:szCs w:val="22"/>
                    </w:rPr>
                    <w:t>4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>.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after="0"/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>Pre-Bid Meeting (Offline)</w:t>
                  </w:r>
                </w:p>
              </w:tc>
              <w:tc>
                <w:tcPr>
                  <w:tcW w:w="30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after="0" w:line="240" w:lineRule="auto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/>
                      <w:szCs w:val="22"/>
                    </w:rPr>
                    <w:t xml:space="preserve"> 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 xml:space="preserve">August 07, 2024 (Wednesday), 11:00 AM at </w:t>
                  </w:r>
                </w:p>
                <w:p w:rsidR="00EF5C92" w:rsidRPr="00EF5C92" w:rsidRDefault="00EF5C92" w:rsidP="00EF5C92">
                  <w:pPr>
                    <w:spacing w:after="0" w:line="240" w:lineRule="auto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 xml:space="preserve"> Reserve Bank of India, Bakery Junction,</w:t>
                  </w:r>
                </w:p>
                <w:p w:rsidR="00EF5C92" w:rsidRPr="00EF5C92" w:rsidRDefault="00EF5C92" w:rsidP="00EF5C92">
                  <w:pPr>
                    <w:spacing w:after="0" w:line="240" w:lineRule="auto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 xml:space="preserve"> Thiruvananthapuram</w:t>
                  </w:r>
                </w:p>
                <w:p w:rsidR="00EF5C92" w:rsidRPr="00EF5C92" w:rsidRDefault="00EF5C92" w:rsidP="00EF5C92">
                  <w:pPr>
                    <w:spacing w:after="0" w:line="240" w:lineRule="auto"/>
                    <w:rPr>
                      <w:rFonts w:ascii="Verdana" w:hAnsi="Verdana" w:cs="Arial"/>
                      <w:szCs w:val="22"/>
                    </w:rPr>
                  </w:pPr>
                </w:p>
              </w:tc>
            </w:tr>
            <w:tr w:rsidR="00EF5C92" w:rsidRPr="00EF5C92" w:rsidTr="00EF5C92">
              <w:trPr>
                <w:trHeight w:val="292"/>
              </w:trPr>
              <w:tc>
                <w:tcPr>
                  <w:tcW w:w="369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F5C92" w:rsidRPr="00EF5C92" w:rsidRDefault="00EF5C92" w:rsidP="00EF5C92">
                  <w:pPr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>
                    <w:rPr>
                      <w:rFonts w:ascii="Verdana" w:hAnsi="Verdana" w:cs="Arial"/>
                      <w:szCs w:val="22"/>
                    </w:rPr>
                    <w:t>5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>.</w:t>
                  </w:r>
                </w:p>
              </w:tc>
              <w:tc>
                <w:tcPr>
                  <w:tcW w:w="1613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>Estimated procurement value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ind w:left="103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>₹1,80,00,000/- (Rupees One crore eighty lakh only) inclusive of GST</w:t>
                  </w:r>
                </w:p>
              </w:tc>
            </w:tr>
            <w:tr w:rsidR="00EF5C92" w:rsidRPr="00EF5C92" w:rsidTr="00EF5C92">
              <w:trPr>
                <w:trHeight w:val="1345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EF5C92" w:rsidP="00EF5C92">
                  <w:pPr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>
                    <w:rPr>
                      <w:rFonts w:ascii="Verdana" w:hAnsi="Verdana" w:cs="Arial"/>
                      <w:szCs w:val="22"/>
                    </w:rPr>
                    <w:t>6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>.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>Earnest Money Deposit (EMD) – 2% of estimated procurement value</w:t>
                  </w:r>
                </w:p>
              </w:tc>
              <w:tc>
                <w:tcPr>
                  <w:tcW w:w="3018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line="245" w:lineRule="auto"/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 xml:space="preserve">₹3,60,000/- (Rupees Three lakh sixty thousand only) </w:t>
                  </w:r>
                  <w:r w:rsidRPr="00EF5C92">
                    <w:rPr>
                      <w:rFonts w:ascii="Verdana" w:hAnsi="Verdana" w:cs="Arial"/>
                      <w:szCs w:val="22"/>
                      <w:u w:val="single"/>
                    </w:rPr>
                    <w:t>through NEFT payment only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 xml:space="preserve"> </w:t>
                  </w:r>
                </w:p>
                <w:p w:rsidR="00EF5C92" w:rsidRPr="00EF5C92" w:rsidRDefault="00EF5C92" w:rsidP="00EF5C92">
                  <w:pPr>
                    <w:spacing w:after="0" w:line="245" w:lineRule="auto"/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</w:p>
              </w:tc>
            </w:tr>
            <w:tr w:rsidR="00EF5C92" w:rsidRPr="00EF5C92" w:rsidTr="00EF5C92">
              <w:trPr>
                <w:trHeight w:val="275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EF5C92" w:rsidP="00EF5C92">
                  <w:pPr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>
                    <w:rPr>
                      <w:rFonts w:ascii="Verdana" w:hAnsi="Verdana" w:cs="Arial"/>
                      <w:szCs w:val="22"/>
                    </w:rPr>
                    <w:t>7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>.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>Last date of submission of EMD (NEFT)</w:t>
                  </w:r>
                </w:p>
              </w:tc>
              <w:tc>
                <w:tcPr>
                  <w:tcW w:w="30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rPr>
                      <w:rFonts w:ascii="Verdana" w:hAnsi="Verdana" w:cs="Arial"/>
                      <w:color w:val="FF0000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color w:val="FF0000"/>
                      <w:szCs w:val="22"/>
                    </w:rPr>
                    <w:t xml:space="preserve"> 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>August 23, 2024 (Friday), 02:00 PM</w:t>
                  </w:r>
                </w:p>
              </w:tc>
            </w:tr>
            <w:tr w:rsidR="00EF5C92" w:rsidRPr="00EF5C92" w:rsidTr="00EF5C92">
              <w:trPr>
                <w:trHeight w:val="1117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EF5C92" w:rsidP="00EF5C92">
                  <w:pPr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>
                    <w:rPr>
                      <w:rFonts w:ascii="Verdana" w:hAnsi="Verdana" w:cs="Arial"/>
                      <w:szCs w:val="22"/>
                    </w:rPr>
                    <w:t>8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>.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>Date of closing of submission of Techno-Commercial bid &amp; Price/ Financial bid</w:t>
                  </w:r>
                </w:p>
              </w:tc>
              <w:tc>
                <w:tcPr>
                  <w:tcW w:w="30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spacing w:line="256" w:lineRule="auto"/>
                    <w:jc w:val="both"/>
                    <w:rPr>
                      <w:rFonts w:ascii="Verdana" w:hAnsi="Verdana" w:cs="Arial"/>
                      <w:color w:val="FF0000"/>
                      <w:szCs w:val="22"/>
                    </w:rPr>
                  </w:pPr>
                </w:p>
                <w:p w:rsidR="00EF5C92" w:rsidRPr="00EF5C92" w:rsidRDefault="00EF5C92" w:rsidP="00EF5C92">
                  <w:pPr>
                    <w:rPr>
                      <w:rFonts w:ascii="Verdana" w:hAnsi="Verdana" w:cs="Arial"/>
                      <w:color w:val="FF0000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t xml:space="preserve"> </w:t>
                  </w:r>
                  <w:r w:rsidRPr="00EF5C92">
                    <w:rPr>
                      <w:rFonts w:ascii="Verdana" w:hAnsi="Verdana"/>
                      <w:szCs w:val="22"/>
                    </w:rPr>
                    <w:t xml:space="preserve">August 26, 2024 (Monday), 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>02:00 PM</w:t>
                  </w:r>
                </w:p>
              </w:tc>
            </w:tr>
            <w:tr w:rsidR="00EF5C92" w:rsidRPr="00EF5C92" w:rsidTr="00EF5C92">
              <w:trPr>
                <w:trHeight w:val="1010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EF5C92" w:rsidP="00EF5C92">
                  <w:pPr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 w:cs="Arial"/>
                      <w:szCs w:val="22"/>
                    </w:rPr>
                    <w:lastRenderedPageBreak/>
                    <w:t xml:space="preserve"> </w:t>
                  </w:r>
                  <w:r>
                    <w:rPr>
                      <w:rFonts w:ascii="Verdana" w:hAnsi="Verdana" w:cs="Arial"/>
                      <w:szCs w:val="22"/>
                    </w:rPr>
                    <w:t>9</w:t>
                  </w:r>
                  <w:r w:rsidRPr="00EF5C92">
                    <w:rPr>
                      <w:rFonts w:ascii="Verdana" w:hAnsi="Verdana" w:cs="Arial"/>
                      <w:szCs w:val="22"/>
                    </w:rPr>
                    <w:t xml:space="preserve">. 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pStyle w:val="Default"/>
                    <w:jc w:val="both"/>
                    <w:rPr>
                      <w:rFonts w:ascii="Verdana" w:hAnsi="Verdana"/>
                      <w:color w:val="auto"/>
                      <w:sz w:val="22"/>
                      <w:szCs w:val="22"/>
                    </w:rPr>
                  </w:pPr>
                  <w:r w:rsidRPr="00EF5C92">
                    <w:rPr>
                      <w:rFonts w:ascii="Verdana" w:hAnsi="Verdana"/>
                      <w:color w:val="auto"/>
                      <w:sz w:val="22"/>
                      <w:szCs w:val="22"/>
                    </w:rPr>
                    <w:t xml:space="preserve">Date of opening of Techno- Commercial Bid </w:t>
                  </w:r>
                </w:p>
              </w:tc>
              <w:tc>
                <w:tcPr>
                  <w:tcW w:w="30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pStyle w:val="Default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EF5C92" w:rsidRPr="00EF5C92" w:rsidRDefault="00EF5C92" w:rsidP="00EF5C92">
                  <w:pPr>
                    <w:pStyle w:val="Default"/>
                    <w:rPr>
                      <w:rFonts w:ascii="Verdana" w:hAnsi="Verdana"/>
                      <w:sz w:val="22"/>
                      <w:szCs w:val="22"/>
                    </w:rPr>
                  </w:pPr>
                  <w:r w:rsidRPr="00EF5C92">
                    <w:rPr>
                      <w:rFonts w:ascii="Verdana" w:hAnsi="Verdana"/>
                      <w:sz w:val="22"/>
                      <w:szCs w:val="22"/>
                    </w:rPr>
                    <w:t xml:space="preserve"> August 26, 2024 (Monday), 03:30 PM</w:t>
                  </w:r>
                </w:p>
                <w:p w:rsidR="00EF5C92" w:rsidRPr="00EF5C92" w:rsidRDefault="00EF5C92" w:rsidP="00EF5C92">
                  <w:pPr>
                    <w:rPr>
                      <w:rFonts w:ascii="Verdana" w:hAnsi="Verdana" w:cs="Arial"/>
                      <w:color w:val="FF0000"/>
                      <w:szCs w:val="22"/>
                    </w:rPr>
                  </w:pPr>
                </w:p>
              </w:tc>
            </w:tr>
            <w:tr w:rsidR="00EF5C92" w:rsidRPr="00EF5C92" w:rsidTr="00EF5C92">
              <w:trPr>
                <w:trHeight w:val="554"/>
              </w:trPr>
              <w:tc>
                <w:tcPr>
                  <w:tcW w:w="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F5C92" w:rsidRPr="00EF5C92" w:rsidRDefault="003D7503" w:rsidP="00EF5C92">
                  <w:pPr>
                    <w:ind w:left="103"/>
                    <w:jc w:val="both"/>
                    <w:rPr>
                      <w:rFonts w:ascii="Verdana" w:hAnsi="Verdana" w:cs="Arial"/>
                      <w:szCs w:val="22"/>
                    </w:rPr>
                  </w:pPr>
                  <w:r>
                    <w:rPr>
                      <w:rFonts w:ascii="Verdana" w:hAnsi="Verdana"/>
                      <w:szCs w:val="22"/>
                    </w:rPr>
                    <w:t>10</w:t>
                  </w:r>
                  <w:r w:rsidR="00EF5C92" w:rsidRPr="00EF5C92">
                    <w:rPr>
                      <w:rFonts w:ascii="Verdana" w:hAnsi="Verdana"/>
                      <w:szCs w:val="22"/>
                    </w:rPr>
                    <w:t>.</w:t>
                  </w:r>
                </w:p>
              </w:tc>
              <w:tc>
                <w:tcPr>
                  <w:tcW w:w="16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jc w:val="both"/>
                    <w:rPr>
                      <w:rFonts w:ascii="Verdana" w:hAnsi="Verdana" w:cs="Arial"/>
                      <w:szCs w:val="22"/>
                    </w:rPr>
                  </w:pPr>
                  <w:r w:rsidRPr="00EF5C92">
                    <w:rPr>
                      <w:rFonts w:ascii="Verdana" w:hAnsi="Verdana"/>
                      <w:szCs w:val="22"/>
                    </w:rPr>
                    <w:t xml:space="preserve">Address for Communication </w:t>
                  </w:r>
                </w:p>
              </w:tc>
              <w:tc>
                <w:tcPr>
                  <w:tcW w:w="301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5C92" w:rsidRPr="00EF5C92" w:rsidRDefault="00EF5C92" w:rsidP="00EF5C92">
                  <w:pPr>
                    <w:pStyle w:val="Default"/>
                    <w:rPr>
                      <w:rFonts w:ascii="Verdana" w:hAnsi="Verdana"/>
                      <w:sz w:val="22"/>
                      <w:szCs w:val="22"/>
                    </w:rPr>
                  </w:pPr>
                  <w:r w:rsidRPr="00EF5C92">
                    <w:rPr>
                      <w:rFonts w:ascii="Verdana" w:hAnsi="Verdana"/>
                      <w:sz w:val="22"/>
                      <w:szCs w:val="22"/>
                    </w:rPr>
                    <w:t xml:space="preserve"> The Regional Director </w:t>
                  </w:r>
                </w:p>
                <w:p w:rsidR="00EF5C92" w:rsidRPr="00EF5C92" w:rsidRDefault="00EF5C92" w:rsidP="00EF5C92">
                  <w:pPr>
                    <w:pStyle w:val="Default"/>
                    <w:rPr>
                      <w:rFonts w:ascii="Verdana" w:hAnsi="Verdana"/>
                      <w:sz w:val="22"/>
                      <w:szCs w:val="22"/>
                    </w:rPr>
                  </w:pPr>
                  <w:r w:rsidRPr="00EF5C92">
                    <w:rPr>
                      <w:rFonts w:ascii="Verdana" w:hAnsi="Verdana"/>
                      <w:sz w:val="22"/>
                      <w:szCs w:val="22"/>
                    </w:rPr>
                    <w:t xml:space="preserve"> Central Establishment Section </w:t>
                  </w:r>
                </w:p>
                <w:p w:rsidR="00EF5C92" w:rsidRPr="00EF5C92" w:rsidRDefault="00EF5C92" w:rsidP="00EF5C92">
                  <w:pPr>
                    <w:pStyle w:val="Default"/>
                    <w:rPr>
                      <w:rFonts w:ascii="Verdana" w:hAnsi="Verdana"/>
                      <w:sz w:val="22"/>
                      <w:szCs w:val="22"/>
                    </w:rPr>
                  </w:pPr>
                  <w:r w:rsidRPr="00EF5C92">
                    <w:rPr>
                      <w:rFonts w:ascii="Verdana" w:hAnsi="Verdana"/>
                      <w:sz w:val="22"/>
                      <w:szCs w:val="22"/>
                    </w:rPr>
                    <w:t xml:space="preserve"> Reserve Bank of India </w:t>
                  </w:r>
                </w:p>
                <w:p w:rsidR="00EF5C92" w:rsidRPr="00EF5C92" w:rsidRDefault="00EF5C92" w:rsidP="00EF5C92">
                  <w:pPr>
                    <w:rPr>
                      <w:rFonts w:ascii="Verdana" w:hAnsi="Verdana" w:cs="Arial"/>
                      <w:color w:val="000000" w:themeColor="text1"/>
                      <w:szCs w:val="22"/>
                    </w:rPr>
                  </w:pPr>
                  <w:r w:rsidRPr="00EF5C92">
                    <w:rPr>
                      <w:rFonts w:ascii="Verdana" w:hAnsi="Verdana"/>
                      <w:szCs w:val="22"/>
                    </w:rPr>
                    <w:t xml:space="preserve"> </w:t>
                  </w:r>
                  <w:r w:rsidRPr="00EF5C92">
                    <w:rPr>
                      <w:rFonts w:ascii="Verdana" w:hAnsi="Verdana" w:cs="Arial"/>
                      <w:color w:val="000000"/>
                      <w:szCs w:val="22"/>
                    </w:rPr>
                    <w:t>Bakery Junction, P.B No.6507,</w:t>
                  </w:r>
                  <w:r w:rsidRPr="00EF5C92">
                    <w:rPr>
                      <w:rFonts w:ascii="Verdana" w:hAnsi="Verdana" w:cs="Arial"/>
                      <w:color w:val="000000"/>
                      <w:szCs w:val="22"/>
                    </w:rPr>
                    <w:br/>
                    <w:t xml:space="preserve"> Thiruvananthapuram - 695 033</w:t>
                  </w:r>
                </w:p>
              </w:tc>
            </w:tr>
          </w:tbl>
          <w:p w:rsidR="00EF5C92" w:rsidRPr="00FC6BC3" w:rsidRDefault="00EF5C92" w:rsidP="00FC6BC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:rsidR="00FC6BC3" w:rsidRDefault="00FC6BC3" w:rsidP="00FC6BC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FC6BC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Any amendments / corrigendum to the tender, if any, issued in future will only be notified on the RBI Website / MSTC Website and will not be published in the newspaper.</w:t>
            </w:r>
          </w:p>
          <w:p w:rsidR="00EF5C92" w:rsidRPr="00FC6BC3" w:rsidRDefault="00EF5C92" w:rsidP="00FC6BC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</w:p>
          <w:p w:rsidR="00FC6BC3" w:rsidRPr="00FC6BC3" w:rsidRDefault="003D3CDE" w:rsidP="00EF5C9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Shri. Thomas Mathew</w:t>
            </w:r>
            <w:r w:rsidR="00FC6BC3" w:rsidRPr="00FC6BC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  <w:t>Regional Director</w:t>
            </w:r>
            <w:r w:rsidR="00FC6BC3" w:rsidRPr="00FC6BC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br/>
              <w:t>(</w:t>
            </w:r>
            <w:r w:rsidR="00376030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Kerala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 xml:space="preserve"> &amp; Laksh</w:t>
            </w:r>
            <w:r w:rsidR="00F871B6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dweep</w:t>
            </w:r>
            <w:r w:rsidR="00FC6BC3" w:rsidRPr="00FC6BC3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)</w:t>
            </w:r>
          </w:p>
        </w:tc>
      </w:tr>
    </w:tbl>
    <w:p w:rsidR="00FC6BC3" w:rsidRDefault="00FC6BC3"/>
    <w:sectPr w:rsidR="00FC6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C3"/>
    <w:rsid w:val="00282182"/>
    <w:rsid w:val="00287E1B"/>
    <w:rsid w:val="00376030"/>
    <w:rsid w:val="003D3CDE"/>
    <w:rsid w:val="003D7503"/>
    <w:rsid w:val="00585C31"/>
    <w:rsid w:val="007C43F8"/>
    <w:rsid w:val="00AD20DF"/>
    <w:rsid w:val="00B73EC8"/>
    <w:rsid w:val="00BE3B83"/>
    <w:rsid w:val="00BE4522"/>
    <w:rsid w:val="00EF5C92"/>
    <w:rsid w:val="00F871B6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18BE"/>
  <w15:chartTrackingRefBased/>
  <w15:docId w15:val="{F7EF0387-1D7B-4B88-B49A-9A97CD49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FC6BC3"/>
    <w:rPr>
      <w:color w:val="0000FF"/>
      <w:u w:val="single"/>
    </w:rPr>
  </w:style>
  <w:style w:type="character" w:customStyle="1" w:styleId="head">
    <w:name w:val="head"/>
    <w:basedOn w:val="DefaultParagraphFont"/>
    <w:rsid w:val="00FC6BC3"/>
  </w:style>
  <w:style w:type="paragraph" w:customStyle="1" w:styleId="Default">
    <w:name w:val="Default"/>
    <w:rsid w:val="003D3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DF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D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tcecommerce.com/eprochome/rbi)" TargetMode="External"/><Relationship Id="rId5" Type="http://schemas.openxmlformats.org/officeDocument/2006/relationships/hyperlink" Target="https://mstcecommerce.com/eprocn/" TargetMode="External"/><Relationship Id="rId4" Type="http://schemas.openxmlformats.org/officeDocument/2006/relationships/hyperlink" Target="http://www.mstcecommerce.com/eprochome/rbi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Adarsh S</dc:creator>
  <cp:keywords/>
  <dc:description/>
  <cp:lastModifiedBy>Sunitha Valsala Ratnakaran</cp:lastModifiedBy>
  <cp:revision>12</cp:revision>
  <cp:lastPrinted>2024-03-25T09:07:00Z</cp:lastPrinted>
  <dcterms:created xsi:type="dcterms:W3CDTF">2024-03-15T04:55:00Z</dcterms:created>
  <dcterms:modified xsi:type="dcterms:W3CDTF">2024-08-05T10:05:00Z</dcterms:modified>
</cp:coreProperties>
</file>