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53" w:rsidRDefault="006F4553"/>
    <w:tbl>
      <w:tblPr>
        <w:tblStyle w:val="TableGrid"/>
        <w:tblpPr w:leftFromText="180" w:rightFromText="180" w:vertAnchor="text" w:horzAnchor="margin" w:tblpY="-372"/>
        <w:tblW w:w="0" w:type="auto"/>
        <w:tblLook w:val="04A0"/>
      </w:tblPr>
      <w:tblGrid>
        <w:gridCol w:w="9565"/>
      </w:tblGrid>
      <w:tr w:rsidR="006F4553" w:rsidTr="006F4553">
        <w:trPr>
          <w:trHeight w:val="5944"/>
        </w:trPr>
        <w:tc>
          <w:tcPr>
            <w:tcW w:w="9565" w:type="dxa"/>
          </w:tcPr>
          <w:p w:rsidR="006F4553" w:rsidRDefault="006F4553" w:rsidP="006F4553">
            <w:pPr>
              <w:spacing w:line="240" w:lineRule="auto"/>
              <w:ind w:left="180"/>
              <w:jc w:val="center"/>
              <w:rPr>
                <w:rFonts w:cstheme="minorHAnsi"/>
                <w:b/>
                <w:u w:val="single"/>
              </w:rPr>
            </w:pPr>
          </w:p>
          <w:p w:rsidR="006F4553" w:rsidRDefault="006F4553" w:rsidP="006F4553">
            <w:pPr>
              <w:spacing w:line="240" w:lineRule="auto"/>
              <w:ind w:left="180"/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EXPRESSION OF INTEREST FOR THE </w:t>
            </w:r>
            <w:r>
              <w:rPr>
                <w:rFonts w:cs="Calibri"/>
                <w:b/>
                <w:bCs/>
                <w:u w:val="single"/>
              </w:rPr>
              <w:t xml:space="preserve">SELECTION OF </w:t>
            </w:r>
            <w:r>
              <w:rPr>
                <w:rFonts w:cstheme="minorHAnsi"/>
                <w:b/>
                <w:bCs/>
                <w:u w:val="single"/>
              </w:rPr>
              <w:t>TECHNOLOGY PROVIDER FOR ZIRCONIUM CARBONATE AND PEARLESCENT TIO2 PIGMENT PLANT</w:t>
            </w:r>
          </w:p>
          <w:p w:rsidR="006F4553" w:rsidRDefault="006F4553" w:rsidP="006F4553">
            <w:pPr>
              <w:spacing w:line="240" w:lineRule="auto"/>
              <w:ind w:left="27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KMML invites Expression of Interest </w:t>
            </w:r>
            <w:r>
              <w:rPr>
                <w:rFonts w:cstheme="minorHAnsi"/>
                <w:bCs/>
              </w:rPr>
              <w:t>from</w:t>
            </w:r>
            <w:r>
              <w:rPr>
                <w:rFonts w:cstheme="minorHAnsi"/>
              </w:rPr>
              <w:t xml:space="preserve"> technology providers for setting up plants for zirconium carbonate and pearlescent TiO2 pigment. </w:t>
            </w:r>
            <w:r>
              <w:rPr>
                <w:rFonts w:cstheme="minorHAnsi"/>
                <w:bCs/>
              </w:rPr>
              <w:t>Bidders can submit offer for either Zirconium carbonate or Pearlescent TiO2 pigment or both.</w:t>
            </w:r>
          </w:p>
          <w:p w:rsidR="006F4553" w:rsidRDefault="006F4553" w:rsidP="006F4553">
            <w:pPr>
              <w:spacing w:line="240" w:lineRule="auto"/>
              <w:ind w:firstLine="18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Ref Nos of EOIs</w:t>
            </w:r>
          </w:p>
          <w:p w:rsidR="006F4553" w:rsidRDefault="006F4553" w:rsidP="006F45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EOI NO: TP/PROJ/EOI PPT/01 Dt. 25/11/2022</w:t>
            </w:r>
          </w:p>
          <w:p w:rsidR="006F4553" w:rsidRDefault="006F4553" w:rsidP="006F45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EOI NO: TP/PROJ/EOI ZC/01 Dt. 25/11/2022</w:t>
            </w:r>
          </w:p>
          <w:p w:rsidR="006F4553" w:rsidRDefault="006F4553" w:rsidP="006F4553">
            <w:pPr>
              <w:spacing w:after="240" w:line="240" w:lineRule="auto"/>
              <w:ind w:left="180"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Visit our website </w:t>
            </w:r>
            <w:hyperlink r:id="rId5" w:history="1">
              <w:r>
                <w:rPr>
                  <w:rStyle w:val="Hyperlink"/>
                  <w:rFonts w:cstheme="minorHAnsi"/>
                </w:rPr>
                <w:t>www.kmml.com</w:t>
              </w:r>
            </w:hyperlink>
            <w:r>
              <w:rPr>
                <w:rFonts w:cstheme="minorHAnsi"/>
              </w:rPr>
              <w:t xml:space="preserve"> for more details of the EOI. Last date of offer submission is </w:t>
            </w:r>
            <w:r w:rsidR="00266B16">
              <w:rPr>
                <w:rFonts w:cstheme="minorHAnsi"/>
              </w:rPr>
              <w:t>1</w:t>
            </w:r>
            <w:r>
              <w:rPr>
                <w:rFonts w:cstheme="minorHAnsi"/>
              </w:rPr>
              <w:t>5/01/2023</w:t>
            </w:r>
          </w:p>
          <w:p w:rsidR="006F4553" w:rsidRDefault="006F4553" w:rsidP="006F4553">
            <w:pPr>
              <w:tabs>
                <w:tab w:val="left" w:pos="8370"/>
                <w:tab w:val="left" w:pos="8460"/>
              </w:tabs>
              <w:spacing w:line="240" w:lineRule="auto"/>
              <w:ind w:left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s/d-</w:t>
            </w:r>
          </w:p>
          <w:p w:rsidR="006F4553" w:rsidRPr="00FA0EF4" w:rsidRDefault="006F4553" w:rsidP="00FA0EF4">
            <w:pPr>
              <w:tabs>
                <w:tab w:val="left" w:pos="8370"/>
                <w:tab w:val="left" w:pos="8460"/>
              </w:tabs>
              <w:spacing w:line="240" w:lineRule="auto"/>
              <w:ind w:left="18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Head of the Unit (TP)</w:t>
            </w:r>
          </w:p>
          <w:p w:rsidR="006F4553" w:rsidRDefault="006F4553" w:rsidP="006F4553"/>
          <w:p w:rsidR="006F4553" w:rsidRDefault="006F4553" w:rsidP="006F4553"/>
        </w:tc>
      </w:tr>
    </w:tbl>
    <w:p w:rsidR="001009ED" w:rsidRDefault="001009ED" w:rsidP="006F4553">
      <w:pPr>
        <w:spacing w:line="240" w:lineRule="auto"/>
        <w:ind w:left="180"/>
        <w:jc w:val="center"/>
      </w:pPr>
    </w:p>
    <w:sectPr w:rsidR="001009ED" w:rsidSect="00221824">
      <w:pgSz w:w="11900" w:h="16840"/>
      <w:pgMar w:top="1304" w:right="1134" w:bottom="1247" w:left="1134" w:header="720" w:footer="720" w:gutter="5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6177F"/>
    <w:multiLevelType w:val="hybridMultilevel"/>
    <w:tmpl w:val="6D90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D039E"/>
    <w:rsid w:val="001009ED"/>
    <w:rsid w:val="00221824"/>
    <w:rsid w:val="00266B16"/>
    <w:rsid w:val="003757A7"/>
    <w:rsid w:val="006D039E"/>
    <w:rsid w:val="006F4553"/>
    <w:rsid w:val="00844631"/>
    <w:rsid w:val="00FA0EF4"/>
    <w:rsid w:val="00FE2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5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4553"/>
    <w:pPr>
      <w:ind w:left="720"/>
      <w:contextualSpacing/>
    </w:pPr>
    <w:rPr>
      <w:rFonts w:eastAsia="Times New Roman" w:cs="Arial Unicode MS"/>
      <w:lang w:bidi="ml-IN"/>
    </w:rPr>
  </w:style>
  <w:style w:type="character" w:customStyle="1" w:styleId="ListParagraphChar">
    <w:name w:val="List Paragraph Char"/>
    <w:link w:val="ListParagraph"/>
    <w:uiPriority w:val="34"/>
    <w:locked/>
    <w:rsid w:val="006F4553"/>
    <w:rPr>
      <w:rFonts w:ascii="Calibri" w:eastAsia="Times New Roman" w:hAnsi="Calibri" w:cs="Arial Unicode MS"/>
      <w:lang w:val="en-US" w:bidi="ml-IN"/>
    </w:rPr>
  </w:style>
  <w:style w:type="character" w:styleId="Hyperlink">
    <w:name w:val="Hyperlink"/>
    <w:basedOn w:val="DefaultParagraphFont"/>
    <w:unhideWhenUsed/>
    <w:rsid w:val="006F4553"/>
    <w:rPr>
      <w:color w:val="0000FF"/>
      <w:u w:val="single"/>
    </w:rPr>
  </w:style>
  <w:style w:type="table" w:styleId="TableGrid">
    <w:name w:val="Table Grid"/>
    <w:basedOn w:val="TableNormal"/>
    <w:uiPriority w:val="39"/>
    <w:rsid w:val="006F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mm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amit.ghosh</cp:lastModifiedBy>
  <cp:revision>2</cp:revision>
  <dcterms:created xsi:type="dcterms:W3CDTF">2022-12-06T07:18:00Z</dcterms:created>
  <dcterms:modified xsi:type="dcterms:W3CDTF">2022-12-06T07:18:00Z</dcterms:modified>
</cp:coreProperties>
</file>