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B4" w:rsidRDefault="00160CB4" w:rsidP="00160CB4">
      <w:pPr>
        <w:jc w:val="center"/>
      </w:pPr>
      <w:r>
        <w:rPr>
          <w:rFonts w:ascii="Times New Roman" w:hAnsi="Times New Roman" w:cs="Times New Roman"/>
          <w:noProof/>
          <w:sz w:val="36"/>
          <w:szCs w:val="36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2847975</wp:posOffset>
            </wp:positionH>
            <wp:positionV relativeFrom="paragraph">
              <wp:posOffset>11430</wp:posOffset>
            </wp:positionV>
            <wp:extent cx="64770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0CB4" w:rsidRDefault="00160CB4" w:rsidP="00160CB4">
      <w:pPr>
        <w:jc w:val="center"/>
      </w:pPr>
    </w:p>
    <w:p w:rsidR="00160CB4" w:rsidRDefault="00776BC2" w:rsidP="00160CB4">
      <w:pPr>
        <w:jc w:val="center"/>
      </w:pPr>
      <w:r w:rsidRPr="00776BC2">
        <w:rPr>
          <w:rFonts w:ascii="AkrutiVistaarHinPriya" w:hAnsi="AkrutiVistaarHinPriya"/>
          <w:b/>
          <w:bCs/>
          <w:noProof/>
          <w:sz w:val="48"/>
          <w:szCs w:val="4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152.25pt;margin-top:11.25pt;width:189.75pt;height:52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" filled="f" stroked="f" strokeweight=".5pt">
            <v:textbox>
              <w:txbxContent>
                <w:p w:rsidR="00160CB4" w:rsidRPr="00737AEA" w:rsidRDefault="00160CB4" w:rsidP="00160CB4">
                  <w:pPr>
                    <w:rPr>
                      <w:rFonts w:cs="Kokila"/>
                      <w:b/>
                      <w:bCs/>
                      <w:sz w:val="72"/>
                      <w:szCs w:val="56"/>
                      <w:cs/>
                    </w:rPr>
                  </w:pPr>
                  <w:r w:rsidRPr="00737AEA">
                    <w:rPr>
                      <w:rFonts w:cs="Kokila" w:hint="cs"/>
                      <w:b/>
                      <w:bCs/>
                      <w:sz w:val="72"/>
                      <w:szCs w:val="56"/>
                      <w:cs/>
                    </w:rPr>
                    <w:t>भारतीय रिज़</w:t>
                  </w:r>
                  <w:r>
                    <w:rPr>
                      <w:rFonts w:cs="Kokila" w:hint="cs"/>
                      <w:b/>
                      <w:bCs/>
                      <w:sz w:val="72"/>
                      <w:szCs w:val="56"/>
                      <w:cs/>
                    </w:rPr>
                    <w:t>र्व</w:t>
                  </w:r>
                  <w:r w:rsidRPr="00737AEA">
                    <w:rPr>
                      <w:rFonts w:cs="Kokila"/>
                      <w:b/>
                      <w:bCs/>
                      <w:sz w:val="72"/>
                      <w:szCs w:val="56"/>
                      <w:cs/>
                    </w:rPr>
                    <w:t xml:space="preserve"> बैंक</w:t>
                  </w:r>
                </w:p>
              </w:txbxContent>
            </v:textbox>
          </v:shape>
        </w:pict>
      </w:r>
    </w:p>
    <w:p w:rsidR="00160CB4" w:rsidRDefault="00160CB4" w:rsidP="00160CB4">
      <w:pPr>
        <w:jc w:val="center"/>
      </w:pPr>
      <w:r>
        <w:rPr>
          <w:rFonts w:ascii="AkrutiVistaarHinPriya" w:hAnsi="AkrutiVistaarHinPriya"/>
          <w:b/>
          <w:bCs/>
          <w:noProof/>
          <w:sz w:val="48"/>
          <w:szCs w:val="48"/>
          <w:lang w:eastAsia="en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5780405</wp:posOffset>
            </wp:positionH>
            <wp:positionV relativeFrom="paragraph">
              <wp:posOffset>140970</wp:posOffset>
            </wp:positionV>
            <wp:extent cx="713678" cy="44738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M-H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78" cy="44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eastAsia="en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847492" cy="499789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M-E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492" cy="499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CB4" w:rsidRDefault="00776BC2" w:rsidP="00160CB4">
      <w:pPr>
        <w:jc w:val="center"/>
      </w:pPr>
      <w:r w:rsidRPr="00776BC2">
        <w:rPr>
          <w:rFonts w:ascii="AkrutiVistaarHinPriya" w:hAnsi="AkrutiVistaarHinPriya"/>
          <w:b/>
          <w:bCs/>
          <w:noProof/>
          <w:sz w:val="48"/>
          <w:szCs w:val="48"/>
          <w:lang w:val="en-US"/>
        </w:rPr>
        <w:pict>
          <v:shape id="Text Box 5" o:spid="_x0000_s1027" type="#_x0000_t202" style="position:absolute;left:0;text-align:left;margin-left:115.5pt;margin-top:.8pt;width:249.75pt;height:38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" filled="f" stroked="f" strokeweight=".5pt">
            <v:textbox>
              <w:txbxContent>
                <w:p w:rsidR="00160CB4" w:rsidRPr="001F5B17" w:rsidRDefault="00160CB4" w:rsidP="00160CB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1F5B17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RESERVE BANK OF INDIA</w:t>
                  </w:r>
                </w:p>
              </w:txbxContent>
            </v:textbox>
          </v:shape>
        </w:pict>
      </w:r>
    </w:p>
    <w:p w:rsidR="00160CB4" w:rsidRDefault="00776BC2" w:rsidP="00160CB4">
      <w:pPr>
        <w:ind w:right="-99"/>
        <w:jc w:val="center"/>
        <w:rPr>
          <w:rFonts w:ascii="Arial" w:eastAsia="Calibri" w:hAnsi="Arial" w:cs="Arial"/>
        </w:rPr>
      </w:pPr>
      <w:r w:rsidRPr="00776BC2">
        <w:rPr>
          <w:rFonts w:ascii="AkrutiVistaarHinPriya" w:hAnsi="AkrutiVistaarHinPriya"/>
          <w:b/>
          <w:bCs/>
          <w:noProof/>
          <w:sz w:val="48"/>
          <w:szCs w:val="48"/>
          <w:lang w:val="en-US"/>
        </w:rPr>
        <w:pict>
          <v:line id="Straight Connector 8" o:spid="_x0000_s1028" style="position:absolute;left:0;text-align:left;z-index:251662336;visibility:visible;mso-position-horizontal:left;mso-position-horizontal-relative:margin;mso-width-relative:margin;mso-height-relative:margin" from="0,2.55pt" to="502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" strokecolor="black [3200]" strokeweight=".5pt">
            <v:stroke joinstyle="miter"/>
            <w10:wrap anchorx="margin"/>
          </v:line>
        </w:pict>
      </w:r>
    </w:p>
    <w:p w:rsidR="00EE47A2" w:rsidRDefault="00D07505" w:rsidP="00EE47A2">
      <w:pPr>
        <w:pStyle w:val="NoSpacing"/>
        <w:rPr>
          <w:rFonts w:eastAsia="Iskoola Pota"/>
          <w:b/>
        </w:rPr>
      </w:pPr>
      <w:r w:rsidRPr="00F23D69">
        <w:rPr>
          <w:rFonts w:eastAsia="Iskoola Pota"/>
          <w:b/>
        </w:rPr>
        <w:t>NOTICE INVITING TENDER</w:t>
      </w:r>
    </w:p>
    <w:p w:rsidR="00D07505" w:rsidRPr="00EE47A2" w:rsidRDefault="00D07505" w:rsidP="00EE47A2">
      <w:pPr>
        <w:pStyle w:val="NoSpacing"/>
        <w:rPr>
          <w:rFonts w:eastAsia="Iskoola Pota"/>
        </w:rPr>
      </w:pPr>
    </w:p>
    <w:p w:rsidR="00EE47A2" w:rsidRPr="00D07505" w:rsidRDefault="00D07505" w:rsidP="00D07505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hi-IN"/>
        </w:rPr>
      </w:pPr>
      <w:r w:rsidRPr="00D0750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hi-IN"/>
        </w:rPr>
        <w:t xml:space="preserve">Tender for Design, supply, installation, testing and commissioning (DSITC) of 9.9 </w:t>
      </w:r>
      <w:proofErr w:type="spellStart"/>
      <w:r w:rsidRPr="00D0750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hi-IN"/>
        </w:rPr>
        <w:t>KWp</w:t>
      </w:r>
      <w:proofErr w:type="spellEnd"/>
      <w:r w:rsidRPr="00D0750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hi-IN"/>
        </w:rPr>
        <w:t xml:space="preserve"> Grid Interactive Solar power plant in Bank’s staff quarters at K </w:t>
      </w:r>
      <w:proofErr w:type="spellStart"/>
      <w:r w:rsidRPr="00D0750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hi-IN"/>
        </w:rPr>
        <w:t>K</w:t>
      </w:r>
      <w:proofErr w:type="spellEnd"/>
      <w:r w:rsidRPr="00D0750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bidi="hi-IN"/>
        </w:rPr>
        <w:t xml:space="preserve"> Nagar, Chennai</w:t>
      </w:r>
    </w:p>
    <w:p w:rsidR="00D07505" w:rsidRDefault="00D07505" w:rsidP="00D07505">
      <w:pPr>
        <w:spacing w:after="0" w:line="271" w:lineRule="auto"/>
        <w:jc w:val="both"/>
        <w:rPr>
          <w:rFonts w:ascii="Arial" w:eastAsia="Iskoola Pota" w:hAnsi="Arial" w:cs="Arial"/>
          <w:sz w:val="24"/>
          <w:szCs w:val="24"/>
        </w:rPr>
      </w:pPr>
      <w:r w:rsidRPr="00D07505">
        <w:rPr>
          <w:rFonts w:ascii="Arial" w:eastAsia="Iskoola Pota" w:hAnsi="Arial" w:cs="Arial"/>
          <w:sz w:val="24"/>
          <w:szCs w:val="24"/>
        </w:rPr>
        <w:t>Reserve Bank of India, Chennai invites two-part tender by e-tender mode from empanelled contractors for the captioned work.</w:t>
      </w:r>
    </w:p>
    <w:p w:rsidR="00D07505" w:rsidRPr="00D07505" w:rsidRDefault="00D07505" w:rsidP="00D07505">
      <w:pPr>
        <w:spacing w:after="0" w:line="271" w:lineRule="auto"/>
        <w:jc w:val="both"/>
        <w:rPr>
          <w:rFonts w:ascii="Arial" w:eastAsia="Iskoola Pota" w:hAnsi="Arial" w:cs="Arial"/>
          <w:sz w:val="24"/>
          <w:szCs w:val="24"/>
        </w:rPr>
      </w:pPr>
    </w:p>
    <w:p w:rsidR="00D07505" w:rsidRPr="00D07505" w:rsidRDefault="00D07505" w:rsidP="00D07505">
      <w:pPr>
        <w:jc w:val="center"/>
        <w:rPr>
          <w:rFonts w:ascii="Arial" w:eastAsia="Iskoola Pota" w:hAnsi="Arial" w:cs="Arial"/>
          <w:b/>
          <w:bCs/>
          <w:sz w:val="24"/>
          <w:szCs w:val="24"/>
          <w:u w:val="single"/>
        </w:rPr>
      </w:pPr>
      <w:r w:rsidRPr="00D07505">
        <w:rPr>
          <w:rFonts w:ascii="Arial" w:eastAsia="Iskoola Pota" w:hAnsi="Arial" w:cs="Arial"/>
          <w:b/>
          <w:bCs/>
          <w:sz w:val="24"/>
          <w:szCs w:val="24"/>
          <w:u w:val="single"/>
        </w:rPr>
        <w:t xml:space="preserve">E-tender- No: </w:t>
      </w:r>
      <w:r w:rsidRPr="00D07505">
        <w:rPr>
          <w:rFonts w:ascii="Arial" w:eastAsia="Arial Unicode MS" w:hAnsi="Arial" w:cs="Arial"/>
          <w:b/>
          <w:sz w:val="24"/>
          <w:szCs w:val="24"/>
          <w:u w:val="single"/>
        </w:rPr>
        <w:t>RBI / Chennai / Estate /</w:t>
      </w:r>
      <w:r w:rsidR="001B6947" w:rsidRPr="001B6947">
        <w:rPr>
          <w:rFonts w:ascii="Arial" w:eastAsia="Arial Unicode MS" w:hAnsi="Arial" w:cs="Arial"/>
          <w:b/>
          <w:sz w:val="24"/>
          <w:szCs w:val="24"/>
          <w:u w:val="single"/>
        </w:rPr>
        <w:t>210/ 22-23 / ET /319</w:t>
      </w:r>
    </w:p>
    <w:tbl>
      <w:tblPr>
        <w:tblW w:w="10435" w:type="dxa"/>
        <w:jc w:val="center"/>
        <w:tblCellMar>
          <w:top w:w="8" w:type="dxa"/>
          <w:left w:w="106" w:type="dxa"/>
          <w:right w:w="48" w:type="dxa"/>
        </w:tblCellMar>
        <w:tblLook w:val="04A0"/>
      </w:tblPr>
      <w:tblGrid>
        <w:gridCol w:w="4975"/>
        <w:gridCol w:w="5460"/>
      </w:tblGrid>
      <w:tr w:rsidR="001B6947" w:rsidRPr="001B6947" w:rsidTr="0058466B">
        <w:trPr>
          <w:trHeight w:val="364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1B6947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left"/>
              <w:rPr>
                <w:rFonts w:eastAsia="Arial Unicode MS" w:cs="Arial"/>
                <w:color w:val="000000" w:themeColor="text1"/>
                <w:szCs w:val="24"/>
              </w:rPr>
            </w:pPr>
            <w:r w:rsidRPr="001B6947">
              <w:rPr>
                <w:rFonts w:eastAsia="Arial Unicode MS" w:cs="Arial"/>
                <w:color w:val="000000" w:themeColor="text1"/>
                <w:szCs w:val="24"/>
              </w:rPr>
              <w:t xml:space="preserve">E-tender No. 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1B6947">
            <w:pPr>
              <w:rPr>
                <w:rFonts w:ascii="Arial" w:eastAsia="Iskoola Pota" w:hAnsi="Arial" w:cs="Arial"/>
                <w:b/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1B6947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 xml:space="preserve">RBI / Chennai / Estate </w:t>
            </w:r>
            <w:r w:rsidRPr="001B6947">
              <w:rPr>
                <w:rFonts w:ascii="Arial" w:eastAsia="Arial Unicode MS" w:hAnsi="Arial" w:cs="Arial"/>
                <w:b/>
                <w:sz w:val="24"/>
                <w:szCs w:val="24"/>
                <w:u w:val="single"/>
              </w:rPr>
              <w:t>210/ 22-23 / ET /319</w:t>
            </w:r>
          </w:p>
        </w:tc>
      </w:tr>
      <w:tr w:rsidR="001B6947" w:rsidRPr="001B6947" w:rsidTr="0058466B">
        <w:trPr>
          <w:trHeight w:val="1277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b. Name of work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jc w:val="both"/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 xml:space="preserve">Design, Supply, Installation, Testing and Commissioning of Roof Top 9.9KWp Grid Interactive SPV based Solar Power System in Bank’s staff quarters at K </w:t>
            </w:r>
            <w:proofErr w:type="spellStart"/>
            <w:r w:rsidRPr="001B6947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1B6947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 xml:space="preserve"> Nagar, Chennai.</w:t>
            </w:r>
          </w:p>
        </w:tc>
      </w:tr>
      <w:tr w:rsidR="001B6947" w:rsidRPr="001B6947" w:rsidTr="0058466B">
        <w:trPr>
          <w:trHeight w:val="1194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c.   Mode of Tender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e-Procurement System (Online Part I - Techno-Commercial Bid and Part II - Price Bid through </w:t>
            </w:r>
            <w:hyperlink r:id="rId8" w:history="1">
              <w:r w:rsidRPr="001B6947">
                <w:rPr>
                  <w:rStyle w:val="Hyperlink"/>
                  <w:rFonts w:ascii="Arial" w:eastAsia="Arial Unicode MS" w:hAnsi="Arial" w:cs="Arial"/>
                  <w:color w:val="000000" w:themeColor="text1"/>
                  <w:sz w:val="24"/>
                  <w:szCs w:val="24"/>
                  <w:u w:color="0000FF"/>
                </w:rPr>
                <w:t>www.mstcecommerce.com/eprochome/rbi</w:t>
              </w:r>
              <w:r w:rsidRPr="001B6947">
                <w:rPr>
                  <w:rStyle w:val="Hyperlink"/>
                  <w:rFonts w:ascii="Arial" w:eastAsia="Arial Unicode MS" w:hAnsi="Arial" w:cs="Arial"/>
                  <w:color w:val="000000" w:themeColor="text1"/>
                  <w:sz w:val="24"/>
                  <w:szCs w:val="24"/>
                </w:rPr>
                <w:t>) -</w:t>
              </w:r>
            </w:hyperlink>
          </w:p>
          <w:p w:rsidR="001B6947" w:rsidRPr="001B6947" w:rsidRDefault="001B6947" w:rsidP="0058466B">
            <w:pPr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Guidelines for e-tender has been provided as Annexure - I.</w:t>
            </w:r>
          </w:p>
        </w:tc>
      </w:tr>
      <w:tr w:rsidR="001B6947" w:rsidRPr="001B6947" w:rsidTr="0058466B">
        <w:trPr>
          <w:trHeight w:val="569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d. Date of NIT available to parties to download 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Iskoola Pota" w:hAnsi="Arial" w:cs="Arial"/>
                <w:b/>
                <w:sz w:val="24"/>
                <w:szCs w:val="24"/>
              </w:rPr>
              <w:t xml:space="preserve">15:00 Hrs. on </w:t>
            </w:r>
            <w:r w:rsidRPr="001B6947">
              <w:rPr>
                <w:rFonts w:ascii="Arial" w:hAnsi="Arial" w:cs="Arial"/>
                <w:b/>
                <w:sz w:val="24"/>
                <w:szCs w:val="24"/>
                <w:lang w:val="en-GB" w:eastAsia="en-IN"/>
              </w:rPr>
              <w:t>September 15, 2022</w:t>
            </w:r>
            <w:r w:rsidRPr="001B6947">
              <w:rPr>
                <w:rFonts w:ascii="Arial" w:hAnsi="Arial" w:cs="Arial"/>
                <w:sz w:val="24"/>
                <w:szCs w:val="24"/>
              </w:rPr>
              <w:t>onwards</w:t>
            </w:r>
          </w:p>
        </w:tc>
      </w:tr>
      <w:tr w:rsidR="001B6947" w:rsidRPr="001B6947" w:rsidTr="0058466B">
        <w:trPr>
          <w:trHeight w:val="355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 w:right="1537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e. Earnest Money Deposit      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>₹ 17,240/-</w:t>
            </w: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 from each bidder.</w:t>
            </w:r>
          </w:p>
        </w:tc>
      </w:tr>
      <w:tr w:rsidR="001B6947" w:rsidRPr="001B6947" w:rsidTr="0058466B">
        <w:trPr>
          <w:trHeight w:val="355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 w:right="1537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f.</w:t>
            </w:r>
            <w:r w:rsidRPr="001B6947">
              <w:rPr>
                <w:rFonts w:ascii="Arial" w:hAnsi="Arial" w:cs="Arial"/>
                <w:sz w:val="24"/>
                <w:szCs w:val="24"/>
              </w:rPr>
              <w:t xml:space="preserve"> Last date of submission of </w:t>
            </w:r>
            <w:proofErr w:type="spellStart"/>
            <w:r w:rsidRPr="001B6947">
              <w:rPr>
                <w:rFonts w:ascii="Arial" w:hAnsi="Arial" w:cs="Arial"/>
                <w:sz w:val="24"/>
                <w:szCs w:val="24"/>
              </w:rPr>
              <w:t>PreQualification</w:t>
            </w:r>
            <w:proofErr w:type="spellEnd"/>
            <w:r w:rsidRPr="001B6947">
              <w:rPr>
                <w:rFonts w:ascii="Arial" w:hAnsi="Arial" w:cs="Arial"/>
                <w:sz w:val="24"/>
                <w:szCs w:val="24"/>
              </w:rPr>
              <w:t xml:space="preserve"> (PQ) papers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hAnsi="Arial" w:cs="Arial"/>
                <w:b/>
                <w:sz w:val="24"/>
                <w:szCs w:val="24"/>
              </w:rPr>
              <w:t xml:space="preserve">15:00 Hrs. on </w:t>
            </w:r>
            <w:r w:rsidRPr="001B6947">
              <w:rPr>
                <w:rFonts w:ascii="Arial" w:hAnsi="Arial" w:cs="Arial"/>
                <w:b/>
                <w:bCs/>
                <w:sz w:val="24"/>
                <w:szCs w:val="24"/>
              </w:rPr>
              <w:t>October 07, 2022</w:t>
            </w:r>
          </w:p>
        </w:tc>
      </w:tr>
      <w:tr w:rsidR="001B6947" w:rsidRPr="001B6947" w:rsidTr="0058466B">
        <w:trPr>
          <w:trHeight w:val="355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g. </w:t>
            </w:r>
            <w:r w:rsidRPr="001B6947">
              <w:rPr>
                <w:rFonts w:ascii="Arial" w:hAnsi="Arial" w:cs="Arial"/>
                <w:sz w:val="24"/>
                <w:szCs w:val="24"/>
              </w:rPr>
              <w:t>Pre-Bid Meeting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B6947">
              <w:rPr>
                <w:rFonts w:ascii="Arial" w:hAnsi="Arial" w:cs="Arial"/>
                <w:b/>
                <w:sz w:val="24"/>
                <w:szCs w:val="24"/>
              </w:rPr>
              <w:t xml:space="preserve">Offline at 12:00 Hrs. on </w:t>
            </w:r>
            <w:r w:rsidRPr="001B6947">
              <w:rPr>
                <w:rFonts w:ascii="Arial" w:hAnsi="Arial" w:cs="Arial"/>
                <w:b/>
                <w:bCs/>
                <w:sz w:val="24"/>
                <w:szCs w:val="24"/>
              </w:rPr>
              <w:t>October 17, 2022</w:t>
            </w:r>
            <w:r w:rsidRPr="001B6947">
              <w:rPr>
                <w:rFonts w:ascii="Arial" w:hAnsi="Arial" w:cs="Arial"/>
                <w:b/>
                <w:sz w:val="24"/>
                <w:szCs w:val="24"/>
              </w:rPr>
              <w:t xml:space="preserve"> (Venue: Reserve Bank of India, Estate Department, II Floor, </w:t>
            </w:r>
            <w:proofErr w:type="spellStart"/>
            <w:r w:rsidRPr="001B6947">
              <w:rPr>
                <w:rFonts w:ascii="Arial" w:hAnsi="Arial" w:cs="Arial"/>
                <w:b/>
                <w:sz w:val="24"/>
                <w:szCs w:val="24"/>
              </w:rPr>
              <w:t>RajajiSalai</w:t>
            </w:r>
            <w:proofErr w:type="spellEnd"/>
            <w:r w:rsidRPr="001B6947">
              <w:rPr>
                <w:rFonts w:ascii="Arial" w:hAnsi="Arial" w:cs="Arial"/>
                <w:b/>
                <w:sz w:val="24"/>
                <w:szCs w:val="24"/>
              </w:rPr>
              <w:t>, Fort Glacis, Chennai-600001).</w:t>
            </w:r>
          </w:p>
        </w:tc>
      </w:tr>
      <w:tr w:rsidR="001B6947" w:rsidRPr="001B6947" w:rsidTr="0058466B">
        <w:trPr>
          <w:trHeight w:val="133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h. Last date of submission of EMD.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hAnsi="Arial" w:cs="Arial"/>
                <w:b/>
                <w:sz w:val="24"/>
                <w:szCs w:val="24"/>
              </w:rPr>
              <w:t xml:space="preserve">15:00 Hrs. on </w:t>
            </w:r>
            <w:r w:rsidRPr="001B6947">
              <w:rPr>
                <w:rFonts w:ascii="Arial" w:hAnsi="Arial" w:cs="Arial"/>
                <w:b/>
                <w:bCs/>
                <w:sz w:val="24"/>
                <w:szCs w:val="24"/>
              </w:rPr>
              <w:t>October 26, 2022</w:t>
            </w:r>
          </w:p>
        </w:tc>
      </w:tr>
      <w:tr w:rsidR="001B6947" w:rsidRPr="001B6947" w:rsidTr="0058466B">
        <w:trPr>
          <w:trHeight w:val="1114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 w:right="3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. Date of starting of e-Tender for submission of on line Techno-Commercial Bid and price Bid at   </w:t>
            </w:r>
          </w:p>
          <w:p w:rsidR="001B6947" w:rsidRPr="001B6947" w:rsidRDefault="00776BC2" w:rsidP="0058466B">
            <w:pPr>
              <w:ind w:left="2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hyperlink r:id="rId9">
              <w:r w:rsidR="001B6947" w:rsidRPr="001B6947">
                <w:rPr>
                  <w:rFonts w:ascii="Arial" w:eastAsia="Arial Unicode MS" w:hAnsi="Arial" w:cs="Arial"/>
                  <w:color w:val="000000" w:themeColor="text1"/>
                  <w:sz w:val="24"/>
                  <w:szCs w:val="24"/>
                  <w:u w:val="single" w:color="0000FF"/>
                </w:rPr>
                <w:t>www.mstcecommerce.com/eprochome/rbi</w:t>
              </w:r>
            </w:hyperlink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1B6947">
              <w:rPr>
                <w:rFonts w:ascii="Arial" w:eastAsia="Iskoola Pota" w:hAnsi="Arial" w:cs="Arial"/>
                <w:b/>
                <w:sz w:val="24"/>
                <w:szCs w:val="24"/>
              </w:rPr>
              <w:t xml:space="preserve">15:00 Hrs. on, </w:t>
            </w:r>
            <w:r w:rsidRPr="001B6947">
              <w:rPr>
                <w:rFonts w:ascii="Arial" w:hAnsi="Arial" w:cs="Arial"/>
                <w:b/>
                <w:bCs/>
                <w:sz w:val="24"/>
                <w:szCs w:val="24"/>
              </w:rPr>
              <w:t>October 18</w:t>
            </w:r>
            <w:r w:rsidRPr="001B6947">
              <w:rPr>
                <w:rFonts w:ascii="Arial" w:hAnsi="Arial" w:cs="Arial"/>
                <w:b/>
                <w:sz w:val="24"/>
                <w:szCs w:val="24"/>
                <w:lang w:val="en-GB" w:eastAsia="en-IN"/>
              </w:rPr>
              <w:t>, 2022</w:t>
            </w:r>
            <w:r w:rsidRPr="001B6947">
              <w:rPr>
                <w:rFonts w:ascii="Arial" w:hAnsi="Arial" w:cs="Arial"/>
                <w:sz w:val="24"/>
                <w:szCs w:val="24"/>
              </w:rPr>
              <w:t>onwards.</w:t>
            </w:r>
          </w:p>
        </w:tc>
      </w:tr>
      <w:tr w:rsidR="001B6947" w:rsidRPr="001B6947" w:rsidTr="0058466B">
        <w:trPr>
          <w:trHeight w:val="838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left="2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j.     Date of closing of online e-tender for submission of Techno-Commercial Bid &amp; </w:t>
            </w: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lastRenderedPageBreak/>
              <w:t xml:space="preserve">Price Bid.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15:00 Hrs. on </w:t>
            </w:r>
            <w:r w:rsidRPr="001B6947">
              <w:rPr>
                <w:rFonts w:ascii="Arial" w:hAnsi="Arial" w:cs="Arial"/>
                <w:b/>
                <w:bCs/>
                <w:sz w:val="24"/>
                <w:szCs w:val="24"/>
              </w:rPr>
              <w:t>October 26, 2022</w:t>
            </w:r>
          </w:p>
        </w:tc>
      </w:tr>
      <w:tr w:rsidR="001B6947" w:rsidRPr="001B6947" w:rsidTr="0058466B">
        <w:trPr>
          <w:trHeight w:val="237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lastRenderedPageBreak/>
              <w:t xml:space="preserve">k.     Date &amp; time of opening of Tender 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  <w:highlight w:val="yellow"/>
              </w:rPr>
            </w:pPr>
            <w:bookmarkStart w:id="1" w:name="_Hlk521596931"/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Part I (Techno-Commercial Bid) of the tender shall be opened at </w:t>
            </w:r>
            <w:r w:rsidRPr="001B6947">
              <w:rPr>
                <w:rFonts w:ascii="Arial" w:eastAsia="Arial Unicode MS" w:hAnsi="Arial" w:cs="Arial"/>
                <w:b/>
                <w:color w:val="000000" w:themeColor="text1"/>
                <w:sz w:val="24"/>
                <w:szCs w:val="24"/>
              </w:rPr>
              <w:t xml:space="preserve">16:00 Hrs on October 26,2022 </w:t>
            </w: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Part II (Price Bid) shall be opened on a later date which shall be intimated to the bidders.   </w:t>
            </w:r>
            <w:bookmarkEnd w:id="1"/>
          </w:p>
        </w:tc>
      </w:tr>
      <w:tr w:rsidR="001B6947" w:rsidRPr="001B6947" w:rsidTr="0058466B">
        <w:trPr>
          <w:trHeight w:val="900"/>
          <w:jc w:val="center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l. Transaction Fee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947" w:rsidRPr="001B6947" w:rsidRDefault="001B6947" w:rsidP="0058466B">
            <w:pPr>
              <w:ind w:right="18"/>
              <w:jc w:val="both"/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</w:pPr>
            <w:r w:rsidRPr="001B6947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 xml:space="preserve">Payment of Transaction Fee as mentioned in the MSTC portal through MSTC payment gateway / NEFT / RTGS in favour of MSTC Limited. </w:t>
            </w:r>
          </w:p>
        </w:tc>
      </w:tr>
    </w:tbl>
    <w:p w:rsidR="00DC74BF" w:rsidRPr="00D70EA5" w:rsidRDefault="00DC74BF" w:rsidP="00616B15">
      <w:pPr>
        <w:spacing w:after="0" w:line="271" w:lineRule="auto"/>
        <w:jc w:val="both"/>
        <w:rPr>
          <w:rFonts w:ascii="Arial" w:eastAsia="Iskoola Pota" w:hAnsi="Arial" w:cs="Arial"/>
          <w:sz w:val="24"/>
          <w:szCs w:val="24"/>
        </w:rPr>
      </w:pPr>
    </w:p>
    <w:p w:rsidR="00DC74BF" w:rsidRPr="00D70EA5" w:rsidRDefault="00DC74BF" w:rsidP="00DC74BF">
      <w:pPr>
        <w:spacing w:after="0" w:line="271" w:lineRule="auto"/>
        <w:ind w:left="120"/>
        <w:jc w:val="both"/>
        <w:rPr>
          <w:rFonts w:ascii="Arial" w:eastAsia="Iskoola Pota" w:hAnsi="Arial" w:cs="Arial"/>
          <w:sz w:val="24"/>
          <w:szCs w:val="24"/>
        </w:rPr>
      </w:pPr>
    </w:p>
    <w:p w:rsidR="00DC74BF" w:rsidRPr="001B6947" w:rsidRDefault="00616B15" w:rsidP="001B6947">
      <w:pPr>
        <w:spacing w:after="0" w:line="240" w:lineRule="auto"/>
        <w:ind w:left="120"/>
        <w:jc w:val="both"/>
        <w:rPr>
          <w:rFonts w:ascii="Arial" w:eastAsia="Iskoola Pota" w:hAnsi="Arial" w:cs="Arial"/>
          <w:b/>
          <w:bCs/>
          <w:sz w:val="24"/>
          <w:szCs w:val="24"/>
        </w:rPr>
      </w:pPr>
      <w:r w:rsidRPr="001B6947">
        <w:rPr>
          <w:rFonts w:asciiTheme="minorBidi" w:eastAsia="Iskoola Pota" w:hAnsiTheme="minorBidi" w:hint="cs"/>
          <w:b/>
          <w:bCs/>
          <w:sz w:val="24"/>
          <w:szCs w:val="24"/>
          <w:lang w:bidi="hi-IN"/>
        </w:rPr>
        <w:t>15</w:t>
      </w:r>
      <w:r w:rsidR="001B6947" w:rsidRPr="001B6947">
        <w:rPr>
          <w:rFonts w:ascii="Mangal" w:eastAsia="Iskoola Pota" w:hAnsi="Mangal" w:cs="Mangal"/>
          <w:b/>
          <w:bCs/>
          <w:lang w:bidi="hi-IN"/>
        </w:rPr>
        <w:t xml:space="preserve">September, </w:t>
      </w:r>
      <w:r w:rsidR="00B372E3" w:rsidRPr="001B6947">
        <w:rPr>
          <w:rFonts w:ascii="Arial" w:eastAsia="Iskoola Pota" w:hAnsi="Arial" w:cs="Arial"/>
          <w:b/>
          <w:bCs/>
          <w:sz w:val="24"/>
          <w:szCs w:val="24"/>
        </w:rPr>
        <w:t>2022</w:t>
      </w:r>
      <w:r w:rsidR="001B6947" w:rsidRPr="001B6947">
        <w:rPr>
          <w:rFonts w:ascii="Arial" w:eastAsia="Iskoola Pota" w:hAnsi="Arial" w:cs="Arial"/>
          <w:b/>
          <w:sz w:val="24"/>
          <w:szCs w:val="24"/>
        </w:rPr>
        <w:t xml:space="preserve">Shri S M N </w:t>
      </w:r>
      <w:proofErr w:type="spellStart"/>
      <w:r w:rsidR="001B6947" w:rsidRPr="001B6947">
        <w:rPr>
          <w:rFonts w:ascii="Arial" w:eastAsia="Iskoola Pota" w:hAnsi="Arial" w:cs="Arial"/>
          <w:b/>
          <w:sz w:val="24"/>
          <w:szCs w:val="24"/>
        </w:rPr>
        <w:t>Swamy</w:t>
      </w:r>
      <w:proofErr w:type="spellEnd"/>
    </w:p>
    <w:p w:rsidR="001B6947" w:rsidRPr="001B6947" w:rsidRDefault="001B6947" w:rsidP="001B6947">
      <w:pPr>
        <w:spacing w:after="0" w:line="240" w:lineRule="auto"/>
        <w:ind w:left="120"/>
        <w:jc w:val="both"/>
        <w:rPr>
          <w:rFonts w:ascii="Arial" w:eastAsia="Iskoola Pota" w:hAnsi="Arial" w:cs="Arial"/>
          <w:b/>
        </w:rPr>
      </w:pPr>
      <w:r w:rsidRPr="001B6947">
        <w:rPr>
          <w:rFonts w:ascii="Arial" w:eastAsia="Iskoola Pota" w:hAnsi="Arial" w:cs="Arial"/>
          <w:b/>
        </w:rPr>
        <w:t>ChennaiRegional Director</w:t>
      </w:r>
    </w:p>
    <w:p w:rsidR="001B6947" w:rsidRDefault="001B6947" w:rsidP="00B372E3">
      <w:pPr>
        <w:spacing w:after="0" w:line="271" w:lineRule="auto"/>
        <w:ind w:left="120"/>
        <w:jc w:val="both"/>
        <w:rPr>
          <w:rFonts w:ascii="Arial" w:eastAsia="Iskoola Pota" w:hAnsi="Arial" w:cs="Arial"/>
          <w:b/>
          <w:bCs/>
          <w:sz w:val="24"/>
          <w:szCs w:val="24"/>
        </w:rPr>
      </w:pPr>
    </w:p>
    <w:p w:rsidR="001B6947" w:rsidRPr="001B6947" w:rsidRDefault="001B6947" w:rsidP="001B6947">
      <w:pPr>
        <w:rPr>
          <w:rFonts w:ascii="Arial" w:eastAsia="Iskoola Pota" w:hAnsi="Arial" w:cs="Arial"/>
          <w:sz w:val="24"/>
          <w:szCs w:val="24"/>
        </w:rPr>
      </w:pPr>
    </w:p>
    <w:p w:rsidR="001B6947" w:rsidRPr="001B6947" w:rsidRDefault="001B6947" w:rsidP="001B6947">
      <w:pPr>
        <w:rPr>
          <w:rFonts w:ascii="Arial" w:eastAsia="Iskoola Pota" w:hAnsi="Arial" w:cs="Arial"/>
          <w:sz w:val="24"/>
          <w:szCs w:val="24"/>
        </w:rPr>
      </w:pPr>
    </w:p>
    <w:p w:rsidR="001B6947" w:rsidRPr="001B6947" w:rsidRDefault="001B6947" w:rsidP="001B6947">
      <w:pPr>
        <w:rPr>
          <w:rFonts w:ascii="Arial" w:eastAsia="Iskoola Pota" w:hAnsi="Arial" w:cs="Arial"/>
          <w:sz w:val="24"/>
          <w:szCs w:val="24"/>
        </w:rPr>
      </w:pPr>
    </w:p>
    <w:p w:rsidR="001B6947" w:rsidRPr="001B6947" w:rsidRDefault="001B6947" w:rsidP="001B6947">
      <w:pPr>
        <w:rPr>
          <w:rFonts w:ascii="Arial" w:eastAsia="Iskoola Pota" w:hAnsi="Arial" w:cs="Arial"/>
          <w:sz w:val="24"/>
          <w:szCs w:val="24"/>
        </w:rPr>
      </w:pPr>
    </w:p>
    <w:p w:rsidR="00B14F06" w:rsidRPr="001B6947" w:rsidRDefault="00B14F06" w:rsidP="001B6947">
      <w:pPr>
        <w:tabs>
          <w:tab w:val="left" w:pos="2115"/>
        </w:tabs>
        <w:rPr>
          <w:rFonts w:ascii="Arial" w:eastAsia="Iskoola Pota" w:hAnsi="Arial" w:cs="Arial"/>
          <w:sz w:val="24"/>
          <w:szCs w:val="24"/>
        </w:rPr>
      </w:pPr>
    </w:p>
    <w:sectPr w:rsidR="00B14F06" w:rsidRPr="001B6947" w:rsidSect="004873B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VistaarHinPriya">
    <w:altName w:val="Calibri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838DD"/>
    <w:multiLevelType w:val="hybridMultilevel"/>
    <w:tmpl w:val="17AC8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7761D"/>
    <w:multiLevelType w:val="hybridMultilevel"/>
    <w:tmpl w:val="20E20A44"/>
    <w:lvl w:ilvl="0" w:tplc="40090013">
      <w:start w:val="1"/>
      <w:numFmt w:val="upperRoman"/>
      <w:lvlText w:val="%1."/>
      <w:lvlJc w:val="right"/>
      <w:pPr>
        <w:ind w:left="727" w:hanging="360"/>
      </w:pPr>
    </w:lvl>
    <w:lvl w:ilvl="1" w:tplc="40090019" w:tentative="1">
      <w:start w:val="1"/>
      <w:numFmt w:val="lowerLetter"/>
      <w:lvlText w:val="%2."/>
      <w:lvlJc w:val="left"/>
      <w:pPr>
        <w:ind w:left="1447" w:hanging="360"/>
      </w:pPr>
    </w:lvl>
    <w:lvl w:ilvl="2" w:tplc="4009001B" w:tentative="1">
      <w:start w:val="1"/>
      <w:numFmt w:val="lowerRoman"/>
      <w:lvlText w:val="%3."/>
      <w:lvlJc w:val="right"/>
      <w:pPr>
        <w:ind w:left="2167" w:hanging="180"/>
      </w:pPr>
    </w:lvl>
    <w:lvl w:ilvl="3" w:tplc="4009000F" w:tentative="1">
      <w:start w:val="1"/>
      <w:numFmt w:val="decimal"/>
      <w:lvlText w:val="%4."/>
      <w:lvlJc w:val="left"/>
      <w:pPr>
        <w:ind w:left="2887" w:hanging="360"/>
      </w:pPr>
    </w:lvl>
    <w:lvl w:ilvl="4" w:tplc="40090019" w:tentative="1">
      <w:start w:val="1"/>
      <w:numFmt w:val="lowerLetter"/>
      <w:lvlText w:val="%5."/>
      <w:lvlJc w:val="left"/>
      <w:pPr>
        <w:ind w:left="3607" w:hanging="360"/>
      </w:pPr>
    </w:lvl>
    <w:lvl w:ilvl="5" w:tplc="4009001B" w:tentative="1">
      <w:start w:val="1"/>
      <w:numFmt w:val="lowerRoman"/>
      <w:lvlText w:val="%6."/>
      <w:lvlJc w:val="right"/>
      <w:pPr>
        <w:ind w:left="4327" w:hanging="180"/>
      </w:pPr>
    </w:lvl>
    <w:lvl w:ilvl="6" w:tplc="4009000F" w:tentative="1">
      <w:start w:val="1"/>
      <w:numFmt w:val="decimal"/>
      <w:lvlText w:val="%7."/>
      <w:lvlJc w:val="left"/>
      <w:pPr>
        <w:ind w:left="5047" w:hanging="360"/>
      </w:pPr>
    </w:lvl>
    <w:lvl w:ilvl="7" w:tplc="40090019" w:tentative="1">
      <w:start w:val="1"/>
      <w:numFmt w:val="lowerLetter"/>
      <w:lvlText w:val="%8."/>
      <w:lvlJc w:val="left"/>
      <w:pPr>
        <w:ind w:left="5767" w:hanging="360"/>
      </w:pPr>
    </w:lvl>
    <w:lvl w:ilvl="8" w:tplc="40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687821E4"/>
    <w:multiLevelType w:val="hybridMultilevel"/>
    <w:tmpl w:val="3634ECDC"/>
    <w:lvl w:ilvl="0" w:tplc="C7F6D664">
      <w:start w:val="1"/>
      <w:numFmt w:val="lowerLetter"/>
      <w:lvlText w:val="%1."/>
      <w:lvlJc w:val="left"/>
      <w:pPr>
        <w:ind w:left="3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</w:lvl>
    <w:lvl w:ilvl="3" w:tplc="4009000F" w:tentative="1">
      <w:start w:val="1"/>
      <w:numFmt w:val="decimal"/>
      <w:lvlText w:val="%4."/>
      <w:lvlJc w:val="left"/>
      <w:pPr>
        <w:ind w:left="2522" w:hanging="360"/>
      </w:p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</w:lvl>
    <w:lvl w:ilvl="6" w:tplc="4009000F" w:tentative="1">
      <w:start w:val="1"/>
      <w:numFmt w:val="decimal"/>
      <w:lvlText w:val="%7."/>
      <w:lvlJc w:val="left"/>
      <w:pPr>
        <w:ind w:left="4682" w:hanging="360"/>
      </w:p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4BF"/>
    <w:rsid w:val="000034A5"/>
    <w:rsid w:val="00075D54"/>
    <w:rsid w:val="00160CB4"/>
    <w:rsid w:val="00164F44"/>
    <w:rsid w:val="00193D6E"/>
    <w:rsid w:val="001B6947"/>
    <w:rsid w:val="001F5B17"/>
    <w:rsid w:val="00257D80"/>
    <w:rsid w:val="004C282B"/>
    <w:rsid w:val="005D1731"/>
    <w:rsid w:val="00616B15"/>
    <w:rsid w:val="00663850"/>
    <w:rsid w:val="00776BC2"/>
    <w:rsid w:val="00794964"/>
    <w:rsid w:val="007D5CD7"/>
    <w:rsid w:val="00922514"/>
    <w:rsid w:val="009C75C5"/>
    <w:rsid w:val="009F70B5"/>
    <w:rsid w:val="00A445A7"/>
    <w:rsid w:val="00AC3874"/>
    <w:rsid w:val="00B14F06"/>
    <w:rsid w:val="00B372E3"/>
    <w:rsid w:val="00B602B9"/>
    <w:rsid w:val="00B665A6"/>
    <w:rsid w:val="00B77D36"/>
    <w:rsid w:val="00BC5197"/>
    <w:rsid w:val="00D07505"/>
    <w:rsid w:val="00D70EA5"/>
    <w:rsid w:val="00DC74BF"/>
    <w:rsid w:val="00DE642E"/>
    <w:rsid w:val="00EB6D74"/>
    <w:rsid w:val="00EE2D09"/>
    <w:rsid w:val="00EE47A2"/>
    <w:rsid w:val="00EF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B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4BF"/>
    <w:rPr>
      <w:color w:val="0000FF"/>
      <w:u w:val="single"/>
    </w:rPr>
  </w:style>
  <w:style w:type="paragraph" w:styleId="ListParagraph">
    <w:name w:val="List Paragraph"/>
    <w:aliases w:val="Sinod,Sinod1,List Paragraph1,lp1,List Paragraph11,List Paragraph1 Char Char,Figure_name,Citation List,Graphic,Inhaltsverzeichnis,List Paragraph-2,Lead-Heading,Paragraphe de liste PBLH,Normal bullet 2,Bullet list,b1,new,Paragraph"/>
    <w:basedOn w:val="Normal"/>
    <w:link w:val="ListParagraphChar"/>
    <w:uiPriority w:val="99"/>
    <w:qFormat/>
    <w:rsid w:val="00DC74BF"/>
    <w:pPr>
      <w:spacing w:after="5" w:line="249" w:lineRule="auto"/>
      <w:ind w:left="720" w:hanging="10"/>
      <w:contextualSpacing/>
      <w:jc w:val="both"/>
    </w:pPr>
    <w:rPr>
      <w:rFonts w:ascii="Arial" w:eastAsia="Arial" w:hAnsi="Arial" w:cs="Mangal"/>
      <w:color w:val="000000"/>
      <w:sz w:val="24"/>
      <w:szCs w:val="20"/>
      <w:lang w:eastAsia="en-IN" w:bidi="hi-IN"/>
    </w:rPr>
  </w:style>
  <w:style w:type="character" w:customStyle="1" w:styleId="ListParagraphChar">
    <w:name w:val="List Paragraph Char"/>
    <w:aliases w:val="Sinod Char,Sinod1 Char,List Paragraph1 Char,lp1 Char,List Paragraph11 Char,List Paragraph1 Char Char Char,Figure_name Char,Citation List Char,Graphic Char,Inhaltsverzeichnis Char,List Paragraph-2 Char,Lead-Heading Char,b1 Char"/>
    <w:link w:val="ListParagraph"/>
    <w:uiPriority w:val="99"/>
    <w:qFormat/>
    <w:locked/>
    <w:rsid w:val="00DC74BF"/>
    <w:rPr>
      <w:rFonts w:ascii="Arial" w:eastAsia="Arial" w:hAnsi="Arial" w:cs="Mangal"/>
      <w:color w:val="000000"/>
      <w:sz w:val="24"/>
      <w:lang w:eastAsia="en-IN"/>
    </w:rPr>
  </w:style>
  <w:style w:type="paragraph" w:styleId="NoSpacing">
    <w:name w:val="No Spacing"/>
    <w:uiPriority w:val="1"/>
    <w:qFormat/>
    <w:rsid w:val="001F5B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Cs/>
      <w:color w:val="000000"/>
      <w:spacing w:val="6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tcecommerce.com/eprochome/rbi)%20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eprochome/r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Velmurugan K</dc:creator>
  <cp:lastModifiedBy>debabrata.goswami</cp:lastModifiedBy>
  <cp:revision>2</cp:revision>
  <dcterms:created xsi:type="dcterms:W3CDTF">2022-09-20T07:33:00Z</dcterms:created>
  <dcterms:modified xsi:type="dcterms:W3CDTF">2022-09-20T07:33:00Z</dcterms:modified>
</cp:coreProperties>
</file>