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1B" w:rsidRDefault="00E73C1B">
      <w:pPr>
        <w:widowControl/>
        <w:jc w:val="both"/>
        <w:rPr>
          <w:rFonts w:ascii="Arial" w:hAnsi="Arial" w:cs="Arial"/>
          <w:b/>
          <w:bCs/>
          <w:color w:val="00B050"/>
          <w:u w:val="single"/>
        </w:rPr>
      </w:pPr>
    </w:p>
    <w:p w:rsidR="00E73C1B" w:rsidRDefault="002F1E79">
      <w:pPr>
        <w:pStyle w:val="Header"/>
        <w:tabs>
          <w:tab w:val="clear" w:pos="4513"/>
          <w:tab w:val="clear" w:pos="9026"/>
          <w:tab w:val="center" w:pos="4680"/>
          <w:tab w:val="right" w:pos="9360"/>
        </w:tabs>
        <w:ind w:firstLineChars="1200" w:firstLine="3855"/>
        <w:rPr>
          <w:b/>
          <w:bCs/>
        </w:rPr>
      </w:pPr>
      <w:r>
        <w:rPr>
          <w:rFonts w:ascii="Monotype Corsiva" w:hAnsi="Monotype Corsiva" w:cs="Vrinda"/>
          <w:b/>
          <w:sz w:val="32"/>
          <w:szCs w:val="32"/>
          <w:lang w:bidi="bn-IN"/>
        </w:rPr>
        <w:t xml:space="preserve"> </w:t>
      </w:r>
      <w:r>
        <w:rPr>
          <w:rFonts w:ascii="Mangal" w:hAnsi="Mangal" w:cs="Mangal" w:hint="cs"/>
          <w:b/>
          <w:bCs/>
          <w:sz w:val="34"/>
          <w:szCs w:val="34"/>
          <w:cs/>
          <w:lang w:bidi="hi-IN"/>
        </w:rPr>
        <w:t>भारतीय</w:t>
      </w:r>
      <w:r>
        <w:rPr>
          <w:rFonts w:hint="cs"/>
          <w:b/>
          <w:bCs/>
          <w:sz w:val="34"/>
          <w:szCs w:val="34"/>
          <w:cs/>
          <w:lang w:bidi="hi-IN"/>
        </w:rPr>
        <w:t xml:space="preserve"> </w:t>
      </w:r>
      <w:r>
        <w:rPr>
          <w:rFonts w:ascii="Mangal" w:hAnsi="Mangal" w:cs="Mangal" w:hint="cs"/>
          <w:b/>
          <w:bCs/>
          <w:sz w:val="34"/>
          <w:szCs w:val="34"/>
          <w:cs/>
          <w:lang w:bidi="hi-IN"/>
        </w:rPr>
        <w:t>पटसन</w:t>
      </w:r>
      <w:r>
        <w:rPr>
          <w:rFonts w:hint="cs"/>
          <w:b/>
          <w:bCs/>
          <w:sz w:val="34"/>
          <w:szCs w:val="34"/>
          <w:cs/>
          <w:lang w:bidi="hi-IN"/>
        </w:rPr>
        <w:t xml:space="preserve"> </w:t>
      </w:r>
      <w:r>
        <w:rPr>
          <w:rFonts w:ascii="Mangal" w:hAnsi="Mangal" w:cs="Mangal" w:hint="cs"/>
          <w:b/>
          <w:bCs/>
          <w:sz w:val="34"/>
          <w:szCs w:val="34"/>
          <w:cs/>
          <w:lang w:bidi="hi-IN"/>
        </w:rPr>
        <w:t>निगम</w:t>
      </w:r>
      <w:r>
        <w:rPr>
          <w:rFonts w:hint="cs"/>
          <w:b/>
          <w:bCs/>
          <w:sz w:val="34"/>
          <w:szCs w:val="34"/>
          <w:cs/>
          <w:lang w:bidi="hi-IN"/>
        </w:rPr>
        <w:t xml:space="preserve"> </w:t>
      </w:r>
      <w:r>
        <w:rPr>
          <w:rFonts w:ascii="Mangal" w:hAnsi="Mangal" w:cs="Mangal" w:hint="cs"/>
          <w:b/>
          <w:bCs/>
          <w:sz w:val="34"/>
          <w:szCs w:val="34"/>
          <w:cs/>
          <w:lang w:bidi="hi-IN"/>
        </w:rPr>
        <w:t>लिमिटेड</w:t>
      </w:r>
    </w:p>
    <w:p w:rsidR="00E73C1B" w:rsidRDefault="002F1E79">
      <w:pPr>
        <w:pStyle w:val="Header"/>
        <w:tabs>
          <w:tab w:val="clear" w:pos="4513"/>
          <w:tab w:val="clear" w:pos="9026"/>
          <w:tab w:val="center" w:pos="4680"/>
          <w:tab w:val="right" w:pos="9360"/>
        </w:tabs>
        <w:jc w:val="center"/>
        <w:rPr>
          <w:sz w:val="20"/>
          <w:szCs w:val="20"/>
          <w:lang w:bidi="hi-IN"/>
        </w:rPr>
      </w:pPr>
      <w:r>
        <w:rPr>
          <w:b/>
          <w:bCs/>
          <w:noProof/>
          <w:sz w:val="21"/>
          <w:szCs w:val="21"/>
          <w:lang w:val="en-IN" w:eastAsia="en-IN" w:bidi="hi-IN"/>
        </w:rPr>
        <mc:AlternateContent>
          <mc:Choice Requires="wps">
            <w:drawing>
              <wp:anchor distT="0" distB="0" distL="114300" distR="114300" simplePos="0" relativeHeight="251660288" behindDoc="0" locked="0" layoutInCell="1" allowOverlap="1">
                <wp:simplePos x="0" y="0"/>
                <wp:positionH relativeFrom="column">
                  <wp:posOffset>-1448435</wp:posOffset>
                </wp:positionH>
                <wp:positionV relativeFrom="paragraph">
                  <wp:posOffset>-151765</wp:posOffset>
                </wp:positionV>
                <wp:extent cx="153035" cy="744220"/>
                <wp:effectExtent l="19685" t="35560" r="17145" b="20955"/>
                <wp:wrapNone/>
                <wp:docPr id="1" name="Chevron 1"/>
                <wp:cNvGraphicFramePr/>
                <a:graphic xmlns:a="http://schemas.openxmlformats.org/drawingml/2006/main">
                  <a:graphicData uri="http://schemas.microsoft.com/office/word/2010/wordprocessingShape">
                    <wps:wsp>
                      <wps:cNvSpPr/>
                      <wps:spPr>
                        <a:xfrm rot="26868994">
                          <a:off x="0" y="0"/>
                          <a:ext cx="153035" cy="744220"/>
                        </a:xfrm>
                        <a:prstGeom prst="chevron">
                          <a:avLst>
                            <a:gd name="adj" fmla="val 64592"/>
                          </a:avLst>
                        </a:prstGeom>
                        <a:solidFill>
                          <a:srgbClr val="057505"/>
                        </a:solidFill>
                        <a:ln w="31750" cap="flat" cmpd="sng">
                          <a:solidFill>
                            <a:srgbClr val="FFFFFF"/>
                          </a:solidFill>
                          <a:prstDash val="solid"/>
                          <a:miter/>
                          <a:headEnd type="none" w="med" len="med"/>
                          <a:tailEnd type="none" w="med" len="med"/>
                        </a:ln>
                      </wps:spPr>
                      <wps:txbx>
                        <w:txbxContent>
                          <w:p w:rsidR="00E73C1B" w:rsidRDefault="00E73C1B">
                            <w:pPr>
                              <w:jc w:val="center"/>
                            </w:pPr>
                          </w:p>
                        </w:txbxContent>
                      </wps:txbx>
                      <wps:bodyPr upright="1"/>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 o:spid="_x0000_s1026" type="#_x0000_t55" style="position:absolute;left:0;text-align:left;margin-left:-114.05pt;margin-top:-11.95pt;width:12.05pt;height:58.6pt;rotation:5755147fd;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" adj="7648" fillcolor="#057505" strokecolor="white" strokeweight="2.5pt">
                <v:textbox>
                  <w:txbxContent>
                    <w:p w:rsidR="00E73C1B" w:rsidRDefault="00E73C1B">
                      <w:pPr>
                        <w:jc w:val="center"/>
                      </w:pPr>
                    </w:p>
                  </w:txbxContent>
                </v:textbox>
              </v:shape>
            </w:pict>
          </mc:Fallback>
        </mc:AlternateContent>
      </w:r>
      <w:r w:rsidR="00AC7AC3">
        <w:rPr>
          <w:b/>
          <w:bCs/>
          <w:sz w:val="21"/>
          <w:szCs w:val="21"/>
          <w:lang w:val="en-IN"/>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484.3pt;margin-top:4.35pt;width:35.05pt;height:14.15pt;z-index:251659264;mso-position-horizontal-relative:text;mso-position-vertical-relative:text;mso-width-relative:page;mso-height-relative:page" adj="0" strokecolor="white">
            <v:textpath style="font-family:&quot;Impact&quot;;font-size:12pt" trim="t" fitpath="t" xscale="f" string="भा प नि"/>
          </v:shape>
        </w:pict>
      </w:r>
      <w:r w:rsidR="00AC7AC3">
        <w:rPr>
          <w:b/>
          <w:bCs/>
          <w:sz w:val="21"/>
          <w:szCs w:val="21"/>
          <w:lang w:val="en-IN" w:eastAsia="en-IN" w:bidi="sa-IN"/>
        </w:rPr>
        <w:pict>
          <v:shape id="_x0000_s1027" type="#_x0000_t161" style="position:absolute;left:0;text-align:left;margin-left:17.05pt;margin-top:7.65pt;width:35.05pt;height:11.35pt;z-index:251661312;mso-position-horizontal-relative:text;mso-position-vertical-relative:text;mso-width-relative:page;mso-height-relative:page" adj="0" strokecolor="white">
            <v:textpath style="font-family:&quot;Arial Unicode MS&quot;;font-size:12pt" trim="t" fitpath="t" xscale="f" string="JCI"/>
          </v:shape>
        </w:pict>
      </w:r>
      <w:r>
        <w:rPr>
          <w:rFonts w:hint="cs"/>
          <w:sz w:val="21"/>
          <w:szCs w:val="21"/>
          <w:cs/>
          <w:lang w:bidi="hi-IN"/>
        </w:rPr>
        <w:t xml:space="preserve"> </w:t>
      </w:r>
      <w:r>
        <w:rPr>
          <w:rFonts w:hint="cs"/>
          <w:sz w:val="20"/>
          <w:szCs w:val="20"/>
          <w:cs/>
          <w:lang w:bidi="hi-IN"/>
        </w:rPr>
        <w:t>(</w:t>
      </w:r>
      <w:r>
        <w:rPr>
          <w:rFonts w:ascii="Mangal" w:hAnsi="Mangal" w:cs="Mangal" w:hint="cs"/>
          <w:sz w:val="20"/>
          <w:szCs w:val="20"/>
          <w:cs/>
          <w:lang w:bidi="hi-IN"/>
        </w:rPr>
        <w:t>भारत</w:t>
      </w:r>
      <w:r>
        <w:rPr>
          <w:rFonts w:hint="cs"/>
          <w:sz w:val="20"/>
          <w:szCs w:val="20"/>
          <w:cs/>
          <w:lang w:bidi="hi-IN"/>
        </w:rPr>
        <w:t xml:space="preserve"> </w:t>
      </w:r>
      <w:r>
        <w:rPr>
          <w:rFonts w:ascii="Mangal" w:hAnsi="Mangal" w:cs="Mangal" w:hint="cs"/>
          <w:sz w:val="20"/>
          <w:szCs w:val="20"/>
          <w:cs/>
          <w:lang w:bidi="hi-IN"/>
        </w:rPr>
        <w:t>सरकार</w:t>
      </w:r>
      <w:r>
        <w:rPr>
          <w:rFonts w:hint="cs"/>
          <w:sz w:val="20"/>
          <w:szCs w:val="20"/>
          <w:cs/>
          <w:lang w:bidi="hi-IN"/>
        </w:rPr>
        <w:t xml:space="preserve"> </w:t>
      </w:r>
      <w:r>
        <w:rPr>
          <w:rFonts w:ascii="Mangal" w:hAnsi="Mangal" w:cs="Mangal" w:hint="cs"/>
          <w:sz w:val="20"/>
          <w:szCs w:val="20"/>
          <w:cs/>
          <w:lang w:bidi="hi-IN"/>
        </w:rPr>
        <w:t>की</w:t>
      </w:r>
      <w:r>
        <w:rPr>
          <w:rFonts w:hint="cs"/>
          <w:sz w:val="20"/>
          <w:szCs w:val="20"/>
          <w:cs/>
          <w:lang w:bidi="hi-IN"/>
        </w:rPr>
        <w:t xml:space="preserve"> </w:t>
      </w:r>
      <w:r>
        <w:rPr>
          <w:rFonts w:ascii="Mangal" w:hAnsi="Mangal" w:cs="Mangal" w:hint="cs"/>
          <w:sz w:val="20"/>
          <w:szCs w:val="20"/>
          <w:cs/>
          <w:lang w:bidi="hi-IN"/>
        </w:rPr>
        <w:t>संस्</w:t>
      </w:r>
      <w:r>
        <w:rPr>
          <w:rFonts w:hint="cs"/>
          <w:sz w:val="20"/>
          <w:szCs w:val="20"/>
          <w:cs/>
          <w:lang w:bidi="hi-IN"/>
        </w:rPr>
        <w:t>‍</w:t>
      </w:r>
      <w:r>
        <w:rPr>
          <w:rFonts w:ascii="Mangal" w:hAnsi="Mangal" w:cs="Mangal" w:hint="cs"/>
          <w:sz w:val="20"/>
          <w:szCs w:val="20"/>
          <w:cs/>
          <w:lang w:bidi="hi-IN"/>
        </w:rPr>
        <w:t>था</w:t>
      </w:r>
      <w:r>
        <w:rPr>
          <w:rFonts w:hint="cs"/>
          <w:sz w:val="20"/>
          <w:szCs w:val="20"/>
          <w:cs/>
          <w:lang w:bidi="hi-IN"/>
        </w:rPr>
        <w:t>)</w:t>
      </w:r>
    </w:p>
    <w:p w:rsidR="00E73C1B" w:rsidRDefault="002F1E79">
      <w:pPr>
        <w:pStyle w:val="Header"/>
        <w:tabs>
          <w:tab w:val="clear" w:pos="4513"/>
          <w:tab w:val="clear" w:pos="9026"/>
          <w:tab w:val="center" w:pos="4680"/>
          <w:tab w:val="right" w:pos="9360"/>
        </w:tabs>
        <w:jc w:val="center"/>
        <w:rPr>
          <w:b/>
          <w:bCs/>
          <w:sz w:val="32"/>
          <w:szCs w:val="32"/>
          <w:lang w:bidi="hi-IN"/>
        </w:rPr>
      </w:pPr>
      <w:r>
        <w:rPr>
          <w:b/>
          <w:bCs/>
          <w:noProof/>
          <w:sz w:val="21"/>
          <w:szCs w:val="21"/>
          <w:lang w:val="en-IN" w:eastAsia="en-IN" w:bidi="hi-IN"/>
        </w:rPr>
        <mc:AlternateContent>
          <mc:Choice Requires="wps">
            <w:drawing>
              <wp:anchor distT="0" distB="0" distL="114300" distR="114300" simplePos="0" relativeHeight="251662336" behindDoc="0" locked="0" layoutInCell="1" allowOverlap="1">
                <wp:simplePos x="0" y="0"/>
                <wp:positionH relativeFrom="column">
                  <wp:posOffset>8512810</wp:posOffset>
                </wp:positionH>
                <wp:positionV relativeFrom="paragraph">
                  <wp:posOffset>-113030</wp:posOffset>
                </wp:positionV>
                <wp:extent cx="156210" cy="836930"/>
                <wp:effectExtent l="19050" t="36830" r="20320" b="16510"/>
                <wp:wrapNone/>
                <wp:docPr id="2" name="Chevron 2"/>
                <wp:cNvGraphicFramePr/>
                <a:graphic xmlns:a="http://schemas.openxmlformats.org/drawingml/2006/main">
                  <a:graphicData uri="http://schemas.microsoft.com/office/word/2010/wordprocessingShape">
                    <wps:wsp>
                      <wps:cNvSpPr/>
                      <wps:spPr>
                        <a:xfrm rot="26868994" flipV="1">
                          <a:off x="0" y="0"/>
                          <a:ext cx="156210" cy="836930"/>
                        </a:xfrm>
                        <a:prstGeom prst="chevron">
                          <a:avLst>
                            <a:gd name="adj" fmla="val 64592"/>
                          </a:avLst>
                        </a:prstGeom>
                        <a:solidFill>
                          <a:srgbClr val="057505"/>
                        </a:solidFill>
                        <a:ln w="31750" cap="flat" cmpd="sng">
                          <a:solidFill>
                            <a:srgbClr val="FFFFFF"/>
                          </a:solidFill>
                          <a:prstDash val="solid"/>
                          <a:miter/>
                          <a:headEnd type="none" w="med" len="med"/>
                          <a:tailEnd type="none" w="med" len="med"/>
                        </a:ln>
                      </wps:spPr>
                      <wps:txbx>
                        <w:txbxContent>
                          <w:p w:rsidR="00E73C1B" w:rsidRDefault="00E73C1B"/>
                        </w:txbxContent>
                      </wps:txbx>
                      <wps:bodyPr upright="1"/>
                    </wps:wsp>
                  </a:graphicData>
                </a:graphic>
              </wp:anchor>
            </w:drawing>
          </mc:Choice>
          <mc:Fallback>
            <w:pict>
              <v:shape id="Chevron 2" o:spid="_x0000_s1027" type="#_x0000_t55" style="position:absolute;left:0;text-align:left;margin-left:670.3pt;margin-top:-8.9pt;width:12.3pt;height:65.9pt;rotation:-5755147fd;flip:y;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" adj="7648" fillcolor="#057505" strokecolor="white" strokeweight="2.5pt">
                <v:textbox>
                  <w:txbxContent>
                    <w:p w:rsidR="00E73C1B" w:rsidRDefault="00E73C1B"/>
                  </w:txbxContent>
                </v:textbox>
              </v:shape>
            </w:pict>
          </mc:Fallback>
        </mc:AlternateContent>
      </w:r>
      <w:r>
        <w:rPr>
          <w:rFonts w:ascii="Old English Text MT" w:hAnsi="Old English Text MT"/>
          <w:b/>
          <w:bCs/>
          <w:sz w:val="32"/>
          <w:szCs w:val="32"/>
          <w:lang w:bidi="hi-IN"/>
        </w:rPr>
        <w:t>The Jute Corporation of India Limited</w:t>
      </w:r>
    </w:p>
    <w:p w:rsidR="00E73C1B" w:rsidRDefault="002F1E79">
      <w:pPr>
        <w:pStyle w:val="Header"/>
        <w:tabs>
          <w:tab w:val="clear" w:pos="4513"/>
          <w:tab w:val="clear" w:pos="9026"/>
          <w:tab w:val="center" w:pos="4680"/>
          <w:tab w:val="right" w:pos="9360"/>
        </w:tabs>
        <w:jc w:val="center"/>
        <w:rPr>
          <w:lang w:bidi="hi-IN"/>
        </w:rPr>
      </w:pPr>
      <w:r>
        <w:rPr>
          <w:lang w:bidi="hi-IN"/>
        </w:rPr>
        <w:t>(A Government of India Enterprise)</w:t>
      </w:r>
    </w:p>
    <w:p w:rsidR="00E73C1B" w:rsidRDefault="002F1E79">
      <w:pPr>
        <w:pStyle w:val="Header"/>
        <w:tabs>
          <w:tab w:val="clear" w:pos="4513"/>
          <w:tab w:val="clear" w:pos="9026"/>
          <w:tab w:val="center" w:pos="4680"/>
          <w:tab w:val="right" w:pos="9360"/>
        </w:tabs>
        <w:jc w:val="center"/>
        <w:rPr>
          <w:b/>
          <w:bCs/>
          <w:lang w:bidi="hi-IN"/>
        </w:rPr>
      </w:pPr>
      <w:r>
        <w:rPr>
          <w:rFonts w:ascii="Mangal" w:hAnsi="Mangal" w:cs="Mangal" w:hint="cs"/>
          <w:b/>
          <w:bCs/>
          <w:sz w:val="20"/>
          <w:szCs w:val="20"/>
          <w:cs/>
          <w:lang w:bidi="hi-IN"/>
        </w:rPr>
        <w:t>आईएसओ</w:t>
      </w:r>
      <w:r>
        <w:rPr>
          <w:rFonts w:hint="cs"/>
          <w:b/>
          <w:bCs/>
          <w:sz w:val="20"/>
          <w:szCs w:val="20"/>
          <w:cs/>
          <w:lang w:bidi="hi-IN"/>
        </w:rPr>
        <w:t xml:space="preserve"> 9001:2015 </w:t>
      </w:r>
      <w:r>
        <w:rPr>
          <w:rFonts w:ascii="Mangal" w:hAnsi="Mangal" w:cs="Mangal" w:hint="cs"/>
          <w:b/>
          <w:bCs/>
          <w:sz w:val="20"/>
          <w:szCs w:val="20"/>
          <w:cs/>
          <w:lang w:bidi="hi-IN"/>
        </w:rPr>
        <w:t>प्रमाणित</w:t>
      </w:r>
      <w:r>
        <w:rPr>
          <w:rFonts w:hint="cs"/>
          <w:b/>
          <w:bCs/>
          <w:sz w:val="20"/>
          <w:szCs w:val="20"/>
          <w:cs/>
          <w:lang w:bidi="hi-IN"/>
        </w:rPr>
        <w:t xml:space="preserve"> </w:t>
      </w:r>
      <w:r>
        <w:rPr>
          <w:rFonts w:ascii="Mangal" w:hAnsi="Mangal" w:cs="Mangal" w:hint="cs"/>
          <w:b/>
          <w:bCs/>
          <w:sz w:val="20"/>
          <w:szCs w:val="20"/>
          <w:cs/>
          <w:lang w:bidi="hi-IN"/>
        </w:rPr>
        <w:t>कंपनी</w:t>
      </w:r>
      <w:r>
        <w:rPr>
          <w:rFonts w:hint="cs"/>
          <w:b/>
          <w:bCs/>
          <w:sz w:val="20"/>
          <w:szCs w:val="20"/>
          <w:cs/>
          <w:lang w:bidi="hi-IN"/>
        </w:rPr>
        <w:t xml:space="preserve"> </w:t>
      </w:r>
      <w:r>
        <w:rPr>
          <w:b/>
          <w:bCs/>
          <w:sz w:val="20"/>
          <w:szCs w:val="20"/>
          <w:cs/>
          <w:lang w:bidi="hi-IN"/>
        </w:rPr>
        <w:t xml:space="preserve">/ </w:t>
      </w:r>
      <w:r>
        <w:rPr>
          <w:b/>
          <w:bCs/>
          <w:sz w:val="20"/>
          <w:szCs w:val="20"/>
          <w:lang w:bidi="hi-IN"/>
        </w:rPr>
        <w:t>An ISO 9001:2015 Certified Company</w:t>
      </w:r>
    </w:p>
    <w:p w:rsidR="00E73C1B" w:rsidRDefault="002F1E79">
      <w:pPr>
        <w:pStyle w:val="Header"/>
        <w:tabs>
          <w:tab w:val="clear" w:pos="4513"/>
          <w:tab w:val="clear" w:pos="9026"/>
          <w:tab w:val="center" w:pos="4680"/>
          <w:tab w:val="right" w:pos="9360"/>
        </w:tabs>
        <w:jc w:val="center"/>
        <w:rPr>
          <w:b/>
          <w:bCs/>
          <w:lang w:bidi="hi-IN"/>
        </w:rPr>
      </w:pPr>
      <w:r>
        <w:rPr>
          <w:rFonts w:ascii="Mangal" w:hAnsi="Mangal" w:cs="Mangal" w:hint="cs"/>
          <w:b/>
          <w:bCs/>
          <w:sz w:val="20"/>
          <w:szCs w:val="20"/>
          <w:cs/>
          <w:lang w:bidi="hi-IN"/>
        </w:rPr>
        <w:t>पंजीकृत</w:t>
      </w:r>
      <w:r>
        <w:rPr>
          <w:rFonts w:hint="cs"/>
          <w:b/>
          <w:bCs/>
          <w:sz w:val="20"/>
          <w:szCs w:val="20"/>
          <w:cs/>
          <w:lang w:bidi="hi-IN"/>
        </w:rPr>
        <w:t xml:space="preserve"> </w:t>
      </w:r>
      <w:r>
        <w:rPr>
          <w:rFonts w:ascii="Mangal" w:hAnsi="Mangal" w:cs="Mangal" w:hint="cs"/>
          <w:b/>
          <w:bCs/>
          <w:sz w:val="20"/>
          <w:szCs w:val="20"/>
          <w:cs/>
          <w:lang w:bidi="hi-IN"/>
        </w:rPr>
        <w:t>और</w:t>
      </w:r>
      <w:r>
        <w:rPr>
          <w:rFonts w:hint="cs"/>
          <w:b/>
          <w:bCs/>
          <w:sz w:val="20"/>
          <w:szCs w:val="20"/>
          <w:cs/>
          <w:lang w:bidi="hi-IN"/>
        </w:rPr>
        <w:t xml:space="preserve"> </w:t>
      </w:r>
      <w:r>
        <w:rPr>
          <w:rFonts w:ascii="Mangal" w:hAnsi="Mangal" w:cs="Mangal" w:hint="cs"/>
          <w:b/>
          <w:bCs/>
          <w:sz w:val="20"/>
          <w:szCs w:val="20"/>
          <w:cs/>
          <w:lang w:bidi="hi-IN"/>
        </w:rPr>
        <w:t>प्रधान</w:t>
      </w:r>
      <w:r>
        <w:rPr>
          <w:rFonts w:hint="cs"/>
          <w:b/>
          <w:bCs/>
          <w:sz w:val="20"/>
          <w:szCs w:val="20"/>
          <w:cs/>
          <w:lang w:bidi="hi-IN"/>
        </w:rPr>
        <w:t xml:space="preserve"> </w:t>
      </w:r>
      <w:r>
        <w:rPr>
          <w:rFonts w:ascii="Mangal" w:hAnsi="Mangal" w:cs="Mangal" w:hint="cs"/>
          <w:b/>
          <w:bCs/>
          <w:sz w:val="20"/>
          <w:szCs w:val="20"/>
          <w:cs/>
          <w:lang w:bidi="hi-IN"/>
        </w:rPr>
        <w:t>कार्यालय</w:t>
      </w:r>
      <w:r>
        <w:rPr>
          <w:rFonts w:hint="cs"/>
          <w:b/>
          <w:bCs/>
          <w:sz w:val="20"/>
          <w:szCs w:val="20"/>
          <w:cs/>
          <w:lang w:bidi="hi-IN"/>
        </w:rPr>
        <w:t>:15</w:t>
      </w:r>
      <w:r>
        <w:rPr>
          <w:rFonts w:ascii="Mangal" w:hAnsi="Mangal" w:cs="Mangal" w:hint="cs"/>
          <w:b/>
          <w:bCs/>
          <w:sz w:val="20"/>
          <w:szCs w:val="20"/>
          <w:cs/>
          <w:lang w:bidi="hi-IN"/>
        </w:rPr>
        <w:t>एन</w:t>
      </w:r>
      <w:r>
        <w:rPr>
          <w:rFonts w:hint="cs"/>
          <w:b/>
          <w:bCs/>
          <w:sz w:val="20"/>
          <w:szCs w:val="20"/>
          <w:cs/>
          <w:lang w:bidi="hi-IN"/>
        </w:rPr>
        <w:t xml:space="preserve">, </w:t>
      </w:r>
      <w:r>
        <w:rPr>
          <w:rFonts w:ascii="Mangal" w:hAnsi="Mangal" w:cs="Mangal" w:hint="cs"/>
          <w:b/>
          <w:bCs/>
          <w:sz w:val="20"/>
          <w:szCs w:val="20"/>
          <w:cs/>
          <w:lang w:bidi="hi-IN"/>
        </w:rPr>
        <w:t>नेली</w:t>
      </w:r>
      <w:r>
        <w:rPr>
          <w:rFonts w:hint="cs"/>
          <w:b/>
          <w:bCs/>
          <w:sz w:val="20"/>
          <w:szCs w:val="20"/>
          <w:cs/>
          <w:lang w:bidi="hi-IN"/>
        </w:rPr>
        <w:t xml:space="preserve"> </w:t>
      </w:r>
      <w:r>
        <w:rPr>
          <w:rFonts w:ascii="Mangal" w:hAnsi="Mangal" w:cs="Mangal" w:hint="cs"/>
          <w:b/>
          <w:bCs/>
          <w:sz w:val="20"/>
          <w:szCs w:val="20"/>
          <w:cs/>
          <w:lang w:bidi="hi-IN"/>
        </w:rPr>
        <w:t>सेनगुप्</w:t>
      </w:r>
      <w:r>
        <w:rPr>
          <w:rFonts w:hint="cs"/>
          <w:b/>
          <w:bCs/>
          <w:sz w:val="20"/>
          <w:szCs w:val="20"/>
          <w:cs/>
          <w:lang w:bidi="hi-IN"/>
        </w:rPr>
        <w:t>‍</w:t>
      </w:r>
      <w:r>
        <w:rPr>
          <w:rFonts w:ascii="Mangal" w:hAnsi="Mangal" w:cs="Mangal" w:hint="cs"/>
          <w:b/>
          <w:bCs/>
          <w:sz w:val="20"/>
          <w:szCs w:val="20"/>
          <w:cs/>
          <w:lang w:bidi="hi-IN"/>
        </w:rPr>
        <w:t>ता</w:t>
      </w:r>
      <w:r>
        <w:rPr>
          <w:rFonts w:hint="cs"/>
          <w:b/>
          <w:bCs/>
          <w:sz w:val="20"/>
          <w:szCs w:val="20"/>
          <w:cs/>
          <w:lang w:bidi="hi-IN"/>
        </w:rPr>
        <w:t xml:space="preserve"> </w:t>
      </w:r>
      <w:r>
        <w:rPr>
          <w:rFonts w:ascii="Mangal" w:hAnsi="Mangal" w:cs="Mangal" w:hint="cs"/>
          <w:b/>
          <w:bCs/>
          <w:sz w:val="20"/>
          <w:szCs w:val="20"/>
          <w:cs/>
          <w:lang w:bidi="hi-IN"/>
        </w:rPr>
        <w:t>सरणी</w:t>
      </w:r>
      <w:r>
        <w:rPr>
          <w:rFonts w:hint="cs"/>
          <w:b/>
          <w:bCs/>
          <w:sz w:val="20"/>
          <w:szCs w:val="20"/>
          <w:cs/>
          <w:lang w:bidi="hi-IN"/>
        </w:rPr>
        <w:t>, 7</w:t>
      </w:r>
      <w:r>
        <w:rPr>
          <w:rFonts w:ascii="Mangal" w:hAnsi="Mangal" w:cs="Mangal" w:hint="cs"/>
          <w:b/>
          <w:bCs/>
          <w:sz w:val="20"/>
          <w:szCs w:val="20"/>
          <w:cs/>
          <w:lang w:bidi="hi-IN"/>
        </w:rPr>
        <w:t>वां</w:t>
      </w:r>
      <w:r>
        <w:rPr>
          <w:rFonts w:hint="cs"/>
          <w:b/>
          <w:bCs/>
          <w:sz w:val="20"/>
          <w:szCs w:val="20"/>
          <w:cs/>
          <w:lang w:bidi="hi-IN"/>
        </w:rPr>
        <w:t xml:space="preserve"> </w:t>
      </w:r>
      <w:r>
        <w:rPr>
          <w:rFonts w:ascii="Mangal" w:hAnsi="Mangal" w:cs="Mangal" w:hint="cs"/>
          <w:b/>
          <w:bCs/>
          <w:sz w:val="20"/>
          <w:szCs w:val="20"/>
          <w:cs/>
          <w:lang w:bidi="hi-IN"/>
        </w:rPr>
        <w:t>तल</w:t>
      </w:r>
    </w:p>
    <w:p w:rsidR="00E73C1B" w:rsidRDefault="002F1E79">
      <w:pPr>
        <w:pStyle w:val="Header"/>
        <w:tabs>
          <w:tab w:val="clear" w:pos="4513"/>
          <w:tab w:val="clear" w:pos="9026"/>
          <w:tab w:val="center" w:pos="4680"/>
          <w:tab w:val="right" w:pos="9360"/>
        </w:tabs>
        <w:jc w:val="center"/>
        <w:rPr>
          <w:b/>
          <w:bCs/>
          <w:lang w:bidi="hi-IN"/>
        </w:rPr>
      </w:pPr>
      <w:r>
        <w:rPr>
          <w:b/>
          <w:bCs/>
          <w:sz w:val="20"/>
          <w:szCs w:val="20"/>
          <w:lang w:bidi="hi-IN"/>
        </w:rPr>
        <w:t xml:space="preserve">Regd. &amp; Head Office: 15N, Nellie </w:t>
      </w:r>
      <w:proofErr w:type="spellStart"/>
      <w:r>
        <w:rPr>
          <w:b/>
          <w:bCs/>
          <w:sz w:val="20"/>
          <w:szCs w:val="20"/>
          <w:lang w:bidi="hi-IN"/>
        </w:rPr>
        <w:t>Sengupta</w:t>
      </w:r>
      <w:proofErr w:type="spellEnd"/>
      <w:r>
        <w:rPr>
          <w:b/>
          <w:bCs/>
          <w:sz w:val="20"/>
          <w:szCs w:val="20"/>
          <w:lang w:bidi="hi-IN"/>
        </w:rPr>
        <w:t xml:space="preserve"> </w:t>
      </w:r>
      <w:proofErr w:type="spellStart"/>
      <w:r>
        <w:rPr>
          <w:b/>
          <w:bCs/>
          <w:sz w:val="20"/>
          <w:szCs w:val="20"/>
          <w:lang w:bidi="hi-IN"/>
        </w:rPr>
        <w:t>Sarani</w:t>
      </w:r>
      <w:proofErr w:type="spellEnd"/>
      <w:r>
        <w:rPr>
          <w:b/>
          <w:bCs/>
          <w:sz w:val="20"/>
          <w:szCs w:val="20"/>
          <w:lang w:bidi="hi-IN"/>
        </w:rPr>
        <w:t>, 7</w:t>
      </w:r>
      <w:r>
        <w:rPr>
          <w:b/>
          <w:bCs/>
          <w:sz w:val="20"/>
          <w:szCs w:val="20"/>
          <w:vertAlign w:val="superscript"/>
          <w:lang w:bidi="hi-IN"/>
        </w:rPr>
        <w:t>th</w:t>
      </w:r>
      <w:r>
        <w:rPr>
          <w:b/>
          <w:bCs/>
          <w:sz w:val="20"/>
          <w:szCs w:val="20"/>
          <w:lang w:bidi="hi-IN"/>
        </w:rPr>
        <w:t xml:space="preserve"> Floor</w:t>
      </w:r>
    </w:p>
    <w:p w:rsidR="00E73C1B" w:rsidRDefault="002F1E79">
      <w:pPr>
        <w:pStyle w:val="Header"/>
        <w:tabs>
          <w:tab w:val="clear" w:pos="4513"/>
          <w:tab w:val="clear" w:pos="9026"/>
          <w:tab w:val="center" w:pos="4680"/>
          <w:tab w:val="right" w:pos="9360"/>
        </w:tabs>
        <w:jc w:val="center"/>
        <w:rPr>
          <w:b/>
          <w:bCs/>
          <w:sz w:val="20"/>
          <w:szCs w:val="20"/>
          <w:lang w:bidi="hi-IN"/>
        </w:rPr>
      </w:pPr>
      <w:r>
        <w:rPr>
          <w:rFonts w:ascii="Mangal" w:hAnsi="Mangal" w:cs="Mangal" w:hint="cs"/>
          <w:b/>
          <w:bCs/>
          <w:sz w:val="20"/>
          <w:szCs w:val="20"/>
          <w:cs/>
          <w:lang w:bidi="hi-IN"/>
        </w:rPr>
        <w:t>कोलकाता</w:t>
      </w:r>
      <w:r>
        <w:rPr>
          <w:rFonts w:hint="cs"/>
          <w:b/>
          <w:bCs/>
          <w:sz w:val="20"/>
          <w:szCs w:val="20"/>
          <w:cs/>
          <w:lang w:bidi="hi-IN"/>
        </w:rPr>
        <w:t xml:space="preserve"> </w:t>
      </w:r>
      <w:r>
        <w:rPr>
          <w:b/>
          <w:bCs/>
          <w:sz w:val="20"/>
          <w:szCs w:val="20"/>
          <w:cs/>
          <w:lang w:bidi="hi-IN"/>
        </w:rPr>
        <w:t xml:space="preserve">/ </w:t>
      </w:r>
      <w:r>
        <w:rPr>
          <w:b/>
          <w:bCs/>
          <w:sz w:val="20"/>
          <w:szCs w:val="20"/>
          <w:lang w:bidi="hi-IN"/>
        </w:rPr>
        <w:t>Kolkata – 700 087</w:t>
      </w:r>
    </w:p>
    <w:p w:rsidR="00E73C1B" w:rsidRDefault="002F1E79">
      <w:pPr>
        <w:jc w:val="center"/>
        <w:rPr>
          <w:rFonts w:ascii="Cambria" w:hAnsi="Cambria"/>
          <w:b/>
          <w:sz w:val="20"/>
          <w:szCs w:val="20"/>
        </w:rPr>
      </w:pPr>
      <w:r>
        <w:rPr>
          <w:rFonts w:ascii="Cambria" w:hAnsi="Cambria"/>
          <w:b/>
          <w:sz w:val="20"/>
          <w:szCs w:val="20"/>
        </w:rPr>
        <w:t xml:space="preserve">REGIONAL OFFICE CUM LEAD DPC: FORBESGANJ, SADAR ROAD, </w:t>
      </w:r>
    </w:p>
    <w:p w:rsidR="00E73C1B" w:rsidRDefault="002F1E79">
      <w:pPr>
        <w:jc w:val="center"/>
        <w:rPr>
          <w:rFonts w:ascii="Cambria" w:hAnsi="Cambria"/>
          <w:b/>
          <w:sz w:val="20"/>
          <w:szCs w:val="20"/>
        </w:rPr>
      </w:pPr>
      <w:r>
        <w:rPr>
          <w:rFonts w:ascii="Cambria" w:hAnsi="Cambria"/>
          <w:b/>
          <w:sz w:val="20"/>
          <w:szCs w:val="20"/>
        </w:rPr>
        <w:t>NEAR FENCY MARKET</w:t>
      </w:r>
      <w:proofErr w:type="gramStart"/>
      <w:r>
        <w:rPr>
          <w:rFonts w:ascii="Cambria" w:hAnsi="Cambria"/>
          <w:b/>
          <w:sz w:val="20"/>
          <w:szCs w:val="20"/>
        </w:rPr>
        <w:t>,ARARIA</w:t>
      </w:r>
      <w:proofErr w:type="gramEnd"/>
      <w:r>
        <w:rPr>
          <w:rFonts w:ascii="Cambria" w:hAnsi="Cambria"/>
          <w:b/>
          <w:sz w:val="20"/>
          <w:szCs w:val="20"/>
        </w:rPr>
        <w:t>, BIHAR, PIN CODE:- 854 318</w:t>
      </w:r>
    </w:p>
    <w:p w:rsidR="00E73C1B" w:rsidRDefault="002F1E79">
      <w:pPr>
        <w:pStyle w:val="Header"/>
        <w:tabs>
          <w:tab w:val="clear" w:pos="4513"/>
          <w:tab w:val="clear" w:pos="9026"/>
          <w:tab w:val="center" w:pos="4680"/>
          <w:tab w:val="right" w:pos="9360"/>
        </w:tabs>
        <w:jc w:val="center"/>
        <w:rPr>
          <w:b/>
          <w:bCs/>
          <w:u w:val="single"/>
          <w:cs/>
          <w:lang w:bidi="hi-IN"/>
        </w:rPr>
      </w:pPr>
      <w:r>
        <w:rPr>
          <w:b/>
          <w:bCs/>
          <w:noProof/>
          <w:u w:val="single"/>
          <w:lang w:val="en-IN" w:eastAsia="en-IN" w:bidi="hi-IN"/>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210820</wp:posOffset>
                </wp:positionV>
                <wp:extent cx="6939280" cy="19050"/>
                <wp:effectExtent l="0" t="4445" r="13970" b="5080"/>
                <wp:wrapNone/>
                <wp:docPr id="3" name="Straight Arrow Connector 3"/>
                <wp:cNvGraphicFramePr/>
                <a:graphic xmlns:a="http://schemas.openxmlformats.org/drawingml/2006/main">
                  <a:graphicData uri="http://schemas.microsoft.com/office/word/2010/wordprocessingShape">
                    <wps:wsp>
                      <wps:cNvCnPr/>
                      <wps:spPr>
                        <a:xfrm>
                          <a:off x="0" y="0"/>
                          <a:ext cx="693928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0.95pt;margin-top:16.6pt;height:1.5pt;width:546.4pt;z-index:251663360;mso-width-relative:page;mso-height-relative:page;" filled="f" stroked="t" coordsize="21600,21600" o:gfxdata="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CrZu&#10;1wAAAAoBAAAPAAAAAAAAAAEAIAAAACIAAABkcnMvZG93bnJldi54bWxQSwECFAAUAAAACACHTuJA&#10;F226NekBAADzAwAADgAAAAAAAAABACAAAAAmAQAAZHJzL2Uyb0RvYy54bWxQSwUGAAAAAAYABgBZ&#10;AQAAgQUAAAAA&#10;">
                <v:fill on="f" focussize="0,0"/>
                <v:stroke color="#000000" joinstyle="round"/>
                <v:imagedata o:title=""/>
                <o:lock v:ext="edit" aspectratio="f"/>
              </v:shape>
            </w:pict>
          </mc:Fallback>
        </mc:AlternateContent>
      </w:r>
      <w:r>
        <w:rPr>
          <w:rFonts w:ascii="Mangal" w:hAnsi="Mangal" w:cs="Mangal" w:hint="cs"/>
          <w:b/>
          <w:bCs/>
          <w:sz w:val="20"/>
          <w:szCs w:val="20"/>
          <w:u w:val="single"/>
          <w:cs/>
          <w:lang w:bidi="hi-IN"/>
        </w:rPr>
        <w:t>सी</w:t>
      </w:r>
      <w:r>
        <w:rPr>
          <w:rFonts w:hint="cs"/>
          <w:b/>
          <w:bCs/>
          <w:sz w:val="20"/>
          <w:szCs w:val="20"/>
          <w:u w:val="single"/>
          <w:cs/>
          <w:lang w:bidi="hi-IN"/>
        </w:rPr>
        <w:t>.</w:t>
      </w:r>
      <w:r>
        <w:rPr>
          <w:rFonts w:ascii="Mangal" w:hAnsi="Mangal" w:cs="Mangal" w:hint="cs"/>
          <w:b/>
          <w:bCs/>
          <w:sz w:val="20"/>
          <w:szCs w:val="20"/>
          <w:u w:val="single"/>
          <w:cs/>
          <w:lang w:bidi="hi-IN"/>
        </w:rPr>
        <w:t>आई</w:t>
      </w:r>
      <w:r>
        <w:rPr>
          <w:rFonts w:hint="cs"/>
          <w:b/>
          <w:bCs/>
          <w:sz w:val="20"/>
          <w:szCs w:val="20"/>
          <w:u w:val="single"/>
          <w:cs/>
          <w:lang w:bidi="hi-IN"/>
        </w:rPr>
        <w:t>.</w:t>
      </w:r>
      <w:r>
        <w:rPr>
          <w:rFonts w:ascii="Mangal" w:hAnsi="Mangal" w:cs="Mangal" w:hint="cs"/>
          <w:b/>
          <w:bCs/>
          <w:sz w:val="20"/>
          <w:szCs w:val="20"/>
          <w:u w:val="single"/>
          <w:cs/>
          <w:lang w:bidi="hi-IN"/>
        </w:rPr>
        <w:t>एन</w:t>
      </w:r>
      <w:r>
        <w:rPr>
          <w:rFonts w:hint="cs"/>
          <w:b/>
          <w:bCs/>
          <w:sz w:val="20"/>
          <w:szCs w:val="20"/>
          <w:u w:val="single"/>
          <w:cs/>
          <w:lang w:bidi="hi-IN"/>
        </w:rPr>
        <w:t>./</w:t>
      </w:r>
      <w:r>
        <w:rPr>
          <w:b/>
          <w:bCs/>
          <w:sz w:val="20"/>
          <w:szCs w:val="20"/>
          <w:u w:val="single"/>
          <w:lang w:bidi="hi-IN"/>
        </w:rPr>
        <w:t>C.I.N.:U17232WB1971GOI027958</w:t>
      </w:r>
    </w:p>
    <w:p w:rsidR="00E73C1B" w:rsidRDefault="00E73C1B">
      <w:pPr>
        <w:pStyle w:val="BodyText"/>
        <w:rPr>
          <w:sz w:val="32"/>
        </w:rPr>
      </w:pPr>
    </w:p>
    <w:p w:rsidR="00E73C1B" w:rsidRDefault="00E73C1B">
      <w:pPr>
        <w:pStyle w:val="BodyText"/>
        <w:rPr>
          <w:sz w:val="32"/>
        </w:rPr>
      </w:pPr>
    </w:p>
    <w:p w:rsidR="00E73C1B" w:rsidRDefault="002F1E79">
      <w:pPr>
        <w:widowControl/>
        <w:spacing w:before="240" w:after="240"/>
        <w:jc w:val="both"/>
        <w:rPr>
          <w:rFonts w:ascii="Arial" w:hAnsi="Arial" w:cs="Arial"/>
          <w:sz w:val="28"/>
          <w:szCs w:val="28"/>
        </w:rPr>
      </w:pPr>
      <w:r>
        <w:rPr>
          <w:rFonts w:ascii="Arial" w:hAnsi="Arial" w:cs="Arial"/>
          <w:sz w:val="28"/>
          <w:szCs w:val="28"/>
        </w:rPr>
        <w:t>NOTICE INVITING QUOTATIONS (N.I.Q) FOR INSTALLATION &amp; OPERATIONLIZING</w:t>
      </w:r>
    </w:p>
    <w:p w:rsidR="00E73C1B" w:rsidRDefault="002F1E79">
      <w:pPr>
        <w:widowControl/>
        <w:spacing w:before="240" w:after="240"/>
        <w:jc w:val="both"/>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OF 01 NO.</w:t>
      </w:r>
      <w:proofErr w:type="gramEnd"/>
      <w:r>
        <w:rPr>
          <w:rFonts w:ascii="Arial" w:hAnsi="Arial" w:cs="Arial"/>
          <w:sz w:val="28"/>
          <w:szCs w:val="28"/>
        </w:rPr>
        <w:t xml:space="preserve"> GOOD CONDITIONED BALE-PRESS MACHINE (SUPPLYING &amp; FRESH </w:t>
      </w:r>
    </w:p>
    <w:p w:rsidR="00E73C1B" w:rsidRDefault="002F1E79">
      <w:pPr>
        <w:widowControl/>
        <w:spacing w:before="240" w:after="240"/>
        <w:jc w:val="both"/>
        <w:rPr>
          <w:rFonts w:ascii="Arial" w:hAnsi="Arial" w:cs="Arial"/>
          <w:sz w:val="28"/>
          <w:szCs w:val="28"/>
        </w:rPr>
      </w:pPr>
      <w:proofErr w:type="gramStart"/>
      <w:r>
        <w:rPr>
          <w:rFonts w:ascii="Arial" w:hAnsi="Arial" w:cs="Arial"/>
          <w:sz w:val="28"/>
          <w:szCs w:val="28"/>
        </w:rPr>
        <w:t>INSTALLATION OF 01 NO.</w:t>
      </w:r>
      <w:proofErr w:type="gramEnd"/>
      <w:r>
        <w:rPr>
          <w:rFonts w:ascii="Arial" w:hAnsi="Arial" w:cs="Arial"/>
          <w:sz w:val="28"/>
          <w:szCs w:val="28"/>
        </w:rPr>
        <w:t xml:space="preserve"> GOOD CONDITIONED B.P M/C. ALONG WITH ALL</w:t>
      </w:r>
    </w:p>
    <w:p w:rsidR="00E73C1B" w:rsidRDefault="002F1E79">
      <w:pPr>
        <w:widowControl/>
        <w:spacing w:before="240" w:after="240"/>
        <w:jc w:val="both"/>
        <w:rPr>
          <w:rFonts w:ascii="Arial" w:hAnsi="Arial" w:cs="Arial"/>
          <w:sz w:val="28"/>
          <w:szCs w:val="28"/>
        </w:rPr>
      </w:pPr>
      <w:r>
        <w:rPr>
          <w:rFonts w:ascii="Arial" w:hAnsi="Arial" w:cs="Arial"/>
          <w:sz w:val="28"/>
          <w:szCs w:val="28"/>
        </w:rPr>
        <w:t xml:space="preserve">NECESSARY ACCESSORIES, FITTINGS &amp; </w:t>
      </w:r>
      <w:proofErr w:type="gramStart"/>
      <w:r>
        <w:rPr>
          <w:rFonts w:ascii="Arial" w:hAnsi="Arial" w:cs="Arial"/>
          <w:sz w:val="28"/>
          <w:szCs w:val="28"/>
        </w:rPr>
        <w:t>FIXTURES ,</w:t>
      </w:r>
      <w:proofErr w:type="gramEnd"/>
      <w:r>
        <w:rPr>
          <w:rFonts w:ascii="Arial" w:hAnsi="Arial" w:cs="Arial"/>
          <w:sz w:val="28"/>
          <w:szCs w:val="28"/>
        </w:rPr>
        <w:t xml:space="preserve"> BRICKWORK , PLASTERING</w:t>
      </w:r>
    </w:p>
    <w:p w:rsidR="00E73C1B" w:rsidRDefault="002F1E79">
      <w:pPr>
        <w:widowControl/>
        <w:spacing w:before="240" w:after="240"/>
        <w:jc w:val="both"/>
        <w:rPr>
          <w:rFonts w:ascii="Arial" w:hAnsi="Arial" w:cs="Arial"/>
          <w:sz w:val="28"/>
          <w:szCs w:val="28"/>
        </w:rPr>
      </w:pPr>
      <w:proofErr w:type="gramStart"/>
      <w:r>
        <w:rPr>
          <w:rFonts w:ascii="Arial" w:hAnsi="Arial" w:cs="Arial"/>
          <w:sz w:val="28"/>
          <w:szCs w:val="28"/>
        </w:rPr>
        <w:t>etc</w:t>
      </w:r>
      <w:proofErr w:type="gramEnd"/>
      <w:r>
        <w:rPr>
          <w:rFonts w:ascii="Arial" w:hAnsi="Arial" w:cs="Arial"/>
          <w:sz w:val="28"/>
          <w:szCs w:val="28"/>
        </w:rPr>
        <w:t>. EXCLUDES NECESSARY CIVIL WORKS (Sub-structure &amp; RCC wall etc.),</w:t>
      </w:r>
    </w:p>
    <w:p w:rsidR="00E73C1B" w:rsidRDefault="002F1E79">
      <w:pPr>
        <w:widowControl/>
        <w:spacing w:before="240" w:after="240"/>
        <w:jc w:val="both"/>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WATERPROOFING WORKS etc.)</w:t>
      </w:r>
      <w:proofErr w:type="gramEnd"/>
      <w:r>
        <w:rPr>
          <w:rFonts w:ascii="Arial" w:hAnsi="Arial" w:cs="Arial"/>
          <w:sz w:val="28"/>
          <w:szCs w:val="28"/>
        </w:rPr>
        <w:t xml:space="preserve"> AT JCI BAHADURGANJ Departmental Purchase</w:t>
      </w:r>
    </w:p>
    <w:p w:rsidR="00E73C1B" w:rsidRDefault="002F1E79">
      <w:pPr>
        <w:widowControl/>
        <w:spacing w:before="240" w:after="240"/>
        <w:jc w:val="both"/>
        <w:rPr>
          <w:rFonts w:ascii="Arial" w:hAnsi="Arial" w:cs="Arial"/>
          <w:sz w:val="28"/>
          <w:szCs w:val="28"/>
        </w:rPr>
      </w:pPr>
      <w:r>
        <w:rPr>
          <w:rFonts w:ascii="Arial" w:hAnsi="Arial" w:cs="Arial"/>
          <w:sz w:val="28"/>
          <w:szCs w:val="28"/>
        </w:rPr>
        <w:t xml:space="preserve"> Centre. </w:t>
      </w:r>
    </w:p>
    <w:p w:rsidR="00E73C1B" w:rsidRDefault="00E73C1B">
      <w:pPr>
        <w:widowControl/>
        <w:spacing w:before="240" w:after="240"/>
        <w:jc w:val="both"/>
        <w:rPr>
          <w:rFonts w:ascii="Arial" w:hAnsi="Arial" w:cs="Arial"/>
        </w:rPr>
      </w:pPr>
    </w:p>
    <w:p w:rsidR="00E73C1B" w:rsidRDefault="002F1E79">
      <w:pPr>
        <w:pStyle w:val="Heading3"/>
        <w:spacing w:line="276" w:lineRule="auto"/>
        <w:jc w:val="both"/>
        <w:rPr>
          <w:rFonts w:ascii="Arial" w:hAnsi="Arial" w:cs="Arial"/>
        </w:rPr>
      </w:pPr>
      <w:proofErr w:type="gramStart"/>
      <w:r>
        <w:rPr>
          <w:rFonts w:ascii="Arial" w:hAnsi="Arial" w:cs="Arial"/>
        </w:rPr>
        <w:t>BAHADURGANJ  DPC</w:t>
      </w:r>
      <w:proofErr w:type="gramEnd"/>
      <w:r>
        <w:rPr>
          <w:rFonts w:ascii="Arial" w:hAnsi="Arial" w:cs="Arial"/>
        </w:rPr>
        <w:t xml:space="preserve"> OF THE JUTE CORPORATION OF INDIA LTD.  </w:t>
      </w:r>
    </w:p>
    <w:p w:rsidR="00E73C1B" w:rsidRDefault="002F1E79">
      <w:pPr>
        <w:pStyle w:val="Heading3"/>
        <w:spacing w:line="360" w:lineRule="auto"/>
        <w:jc w:val="both"/>
        <w:rPr>
          <w:rFonts w:ascii="Arial" w:hAnsi="Arial" w:cs="Arial"/>
        </w:rPr>
      </w:pPr>
      <w:r>
        <w:rPr>
          <w:rFonts w:ascii="Arial" w:hAnsi="Arial" w:cs="Arial"/>
        </w:rPr>
        <w:t>P.O</w:t>
      </w:r>
      <w:proofErr w:type="gramStart"/>
      <w:r>
        <w:rPr>
          <w:rFonts w:ascii="Arial" w:hAnsi="Arial" w:cs="Arial"/>
        </w:rPr>
        <w:t>.-</w:t>
      </w:r>
      <w:proofErr w:type="gramEnd"/>
      <w:r>
        <w:rPr>
          <w:rFonts w:ascii="Arial" w:hAnsi="Arial" w:cs="Arial"/>
        </w:rPr>
        <w:t xml:space="preserve"> </w:t>
      </w:r>
      <w:proofErr w:type="spellStart"/>
      <w:r>
        <w:rPr>
          <w:rFonts w:ascii="Arial" w:hAnsi="Arial" w:cs="Arial"/>
        </w:rPr>
        <w:t>Bahadurganj</w:t>
      </w:r>
      <w:proofErr w:type="spellEnd"/>
      <w:r>
        <w:rPr>
          <w:rFonts w:ascii="Arial" w:hAnsi="Arial" w:cs="Arial"/>
        </w:rPr>
        <w:t xml:space="preserve"> ; Block – </w:t>
      </w:r>
      <w:proofErr w:type="spellStart"/>
      <w:r>
        <w:rPr>
          <w:rFonts w:ascii="Arial" w:hAnsi="Arial" w:cs="Arial"/>
        </w:rPr>
        <w:t>Bahadurganj</w:t>
      </w:r>
      <w:proofErr w:type="spellEnd"/>
      <w:r>
        <w:rPr>
          <w:rFonts w:ascii="Arial" w:hAnsi="Arial" w:cs="Arial"/>
        </w:rPr>
        <w:t xml:space="preserve"> ; P.S- </w:t>
      </w:r>
      <w:proofErr w:type="spellStart"/>
      <w:r>
        <w:rPr>
          <w:rFonts w:ascii="Arial" w:hAnsi="Arial" w:cs="Arial"/>
        </w:rPr>
        <w:t>Bahadurganj</w:t>
      </w:r>
      <w:proofErr w:type="spellEnd"/>
      <w:r>
        <w:rPr>
          <w:rFonts w:ascii="Arial" w:hAnsi="Arial" w:cs="Arial"/>
        </w:rPr>
        <w:t xml:space="preserve">; Pin no. – </w:t>
      </w:r>
      <w:proofErr w:type="gramStart"/>
      <w:r>
        <w:rPr>
          <w:rFonts w:ascii="Arial" w:hAnsi="Arial" w:cs="Arial"/>
        </w:rPr>
        <w:t>855101 ;</w:t>
      </w:r>
      <w:proofErr w:type="gramEnd"/>
      <w:r>
        <w:rPr>
          <w:rFonts w:ascii="Arial" w:hAnsi="Arial" w:cs="Arial"/>
        </w:rPr>
        <w:t xml:space="preserve"> District – </w:t>
      </w:r>
      <w:proofErr w:type="spellStart"/>
      <w:r>
        <w:rPr>
          <w:rFonts w:ascii="Arial" w:hAnsi="Arial" w:cs="Arial"/>
        </w:rPr>
        <w:t>Kishanganj</w:t>
      </w:r>
      <w:proofErr w:type="spellEnd"/>
      <w:r>
        <w:rPr>
          <w:rFonts w:ascii="Arial" w:hAnsi="Arial" w:cs="Arial"/>
        </w:rPr>
        <w:t xml:space="preserve"> ; State – Bihar. (</w:t>
      </w:r>
      <w:proofErr w:type="spellStart"/>
      <w:r>
        <w:rPr>
          <w:rFonts w:ascii="Arial" w:hAnsi="Arial" w:cs="Arial"/>
        </w:rPr>
        <w:t>Bahadurganj</w:t>
      </w:r>
      <w:proofErr w:type="spellEnd"/>
      <w:r>
        <w:rPr>
          <w:rFonts w:ascii="Arial" w:hAnsi="Arial" w:cs="Arial"/>
        </w:rPr>
        <w:t xml:space="preserve"> is inside Marketing Yard near DPC LRP </w:t>
      </w:r>
      <w:proofErr w:type="spellStart"/>
      <w:r>
        <w:rPr>
          <w:rFonts w:ascii="Arial" w:hAnsi="Arial" w:cs="Arial"/>
        </w:rPr>
        <w:t>Chowk</w:t>
      </w:r>
      <w:proofErr w:type="spellEnd"/>
      <w:proofErr w:type="gramStart"/>
      <w:r>
        <w:rPr>
          <w:rFonts w:ascii="Arial" w:hAnsi="Arial" w:cs="Arial"/>
        </w:rPr>
        <w:t>)</w:t>
      </w:r>
      <w:r>
        <w:t xml:space="preserve"> .</w:t>
      </w:r>
      <w:proofErr w:type="gramEnd"/>
      <w:r>
        <w:t xml:space="preserve">  </w:t>
      </w:r>
      <w:r>
        <w:rPr>
          <w:rFonts w:ascii="Arial" w:hAnsi="Arial" w:cs="Arial"/>
        </w:rPr>
        <w:t xml:space="preserve"> </w:t>
      </w:r>
    </w:p>
    <w:p w:rsidR="00E73C1B" w:rsidRDefault="002F1E79">
      <w:pPr>
        <w:pStyle w:val="Heading3"/>
        <w:spacing w:line="360" w:lineRule="auto"/>
        <w:jc w:val="both"/>
        <w:rPr>
          <w:rFonts w:ascii="Arial" w:hAnsi="Arial" w:cs="Arial"/>
        </w:rPr>
      </w:pPr>
      <w:proofErr w:type="gramStart"/>
      <w:r>
        <w:rPr>
          <w:rFonts w:ascii="Arial" w:hAnsi="Arial" w:cs="Arial"/>
        </w:rPr>
        <w:t>(UNDER FORBESGANJ RLD.</w:t>
      </w:r>
      <w:proofErr w:type="gramEnd"/>
      <w:r>
        <w:rPr>
          <w:rFonts w:ascii="Arial" w:hAnsi="Arial" w:cs="Arial"/>
        </w:rPr>
        <w:t xml:space="preserve">  </w:t>
      </w:r>
      <w:proofErr w:type="gramStart"/>
      <w:r>
        <w:rPr>
          <w:rFonts w:ascii="Arial" w:hAnsi="Arial" w:cs="Arial"/>
        </w:rPr>
        <w:t>OF JCI) OF THE JUTE CORPORATION OF INDIA LIMITED, A GOVERNMENT OF INDIA ENTERPRISE UNDER THE MINISTRY OF TEXTILES, GOVT. OF INDIA.</w:t>
      </w:r>
      <w:proofErr w:type="gramEnd"/>
      <w:r>
        <w:rPr>
          <w:rFonts w:ascii="Arial" w:hAnsi="Arial" w:cs="Arial"/>
        </w:rPr>
        <w:t xml:space="preserve"> </w:t>
      </w:r>
    </w:p>
    <w:p w:rsidR="00E73C1B" w:rsidRDefault="00E73C1B">
      <w:pPr>
        <w:pStyle w:val="Heading3"/>
        <w:spacing w:line="360" w:lineRule="auto"/>
        <w:jc w:val="both"/>
        <w:rPr>
          <w:rFonts w:ascii="Arial" w:hAnsi="Arial" w:cs="Arial"/>
          <w:b/>
          <w:bCs/>
          <w:color w:val="00B050"/>
          <w:u w:val="single"/>
        </w:rPr>
      </w:pPr>
    </w:p>
    <w:p w:rsidR="00E73C1B" w:rsidRDefault="00E73C1B">
      <w:pPr>
        <w:widowControl/>
        <w:jc w:val="both"/>
        <w:rPr>
          <w:rFonts w:ascii="Arial" w:hAnsi="Arial" w:cs="Arial"/>
          <w:b/>
          <w:bCs/>
          <w:color w:val="00B050"/>
          <w:u w:val="single"/>
        </w:rPr>
      </w:pPr>
    </w:p>
    <w:p w:rsidR="00E73C1B" w:rsidRDefault="00E73C1B">
      <w:pPr>
        <w:widowControl/>
        <w:jc w:val="both"/>
        <w:rPr>
          <w:rFonts w:ascii="Arial" w:hAnsi="Arial" w:cs="Arial"/>
          <w:b/>
          <w:bCs/>
          <w:color w:val="00B050"/>
          <w:u w:val="single"/>
        </w:rPr>
      </w:pPr>
    </w:p>
    <w:p w:rsidR="00E73C1B" w:rsidRDefault="00E73C1B">
      <w:pPr>
        <w:widowControl/>
        <w:jc w:val="both"/>
        <w:rPr>
          <w:rFonts w:ascii="Arial" w:hAnsi="Arial" w:cs="Arial"/>
          <w:b/>
          <w:bCs/>
          <w:color w:val="00B050"/>
          <w:u w:val="single"/>
        </w:rPr>
      </w:pPr>
    </w:p>
    <w:p w:rsidR="00E73C1B" w:rsidRDefault="00E73C1B">
      <w:pPr>
        <w:widowControl/>
        <w:jc w:val="both"/>
        <w:rPr>
          <w:rFonts w:ascii="Arial" w:hAnsi="Arial" w:cs="Arial"/>
          <w:b/>
          <w:bCs/>
          <w:color w:val="00B050"/>
          <w:u w:val="single"/>
        </w:rPr>
      </w:pPr>
    </w:p>
    <w:p w:rsidR="00E73C1B" w:rsidRDefault="002F1E79">
      <w:pPr>
        <w:widowControl/>
        <w:jc w:val="both"/>
        <w:rPr>
          <w:rFonts w:ascii="Arial" w:hAnsi="Arial" w:cs="Arial"/>
        </w:rPr>
      </w:pPr>
      <w:r>
        <w:rPr>
          <w:rFonts w:ascii="Arial" w:hAnsi="Arial" w:cs="Arial"/>
          <w:b/>
          <w:bCs/>
          <w:color w:val="00B050"/>
          <w:u w:val="single"/>
        </w:rPr>
        <w:lastRenderedPageBreak/>
        <w:t xml:space="preserve">Sub. </w:t>
      </w:r>
      <w:proofErr w:type="gramStart"/>
      <w:r>
        <w:rPr>
          <w:rFonts w:ascii="Arial" w:hAnsi="Arial" w:cs="Arial"/>
          <w:b/>
          <w:bCs/>
          <w:color w:val="00B050"/>
          <w:u w:val="single"/>
        </w:rPr>
        <w:t>of</w:t>
      </w:r>
      <w:proofErr w:type="gramEnd"/>
      <w:r>
        <w:rPr>
          <w:rFonts w:ascii="Arial" w:hAnsi="Arial" w:cs="Arial"/>
          <w:b/>
          <w:bCs/>
          <w:color w:val="00B050"/>
          <w:u w:val="single"/>
        </w:rPr>
        <w:t xml:space="preserve"> Work</w:t>
      </w:r>
      <w:r>
        <w:rPr>
          <w:rFonts w:ascii="Arial" w:hAnsi="Arial" w:cs="Arial"/>
        </w:rPr>
        <w:t xml:space="preserve"> </w:t>
      </w:r>
      <w:r>
        <w:rPr>
          <w:rFonts w:ascii="Arial" w:hAnsi="Arial" w:cs="Arial"/>
          <w:b/>
          <w:bCs/>
        </w:rPr>
        <w:t>:</w:t>
      </w:r>
      <w:r>
        <w:rPr>
          <w:rFonts w:ascii="Arial" w:hAnsi="Arial" w:cs="Arial"/>
        </w:rPr>
        <w:t xml:space="preserve"> INSTALLATION &amp; OPERATIONLIZING OF 01 NO. GOOD CONDITIONED BALE-PRESS MACHINE (SUPPLYING &amp; FRESH INSTALLATION OF 01 NO. GOOD CONDITIONED B.P M/C. ALONG WITH ALL NECESSARY ACCESSORIES, FITTINGS &amp; </w:t>
      </w:r>
      <w:proofErr w:type="gramStart"/>
      <w:r>
        <w:rPr>
          <w:rFonts w:ascii="Arial" w:hAnsi="Arial" w:cs="Arial"/>
        </w:rPr>
        <w:t>FIXTURES ,</w:t>
      </w:r>
      <w:proofErr w:type="gramEnd"/>
      <w:r>
        <w:rPr>
          <w:rFonts w:ascii="Arial" w:hAnsi="Arial" w:cs="Arial"/>
        </w:rPr>
        <w:t xml:space="preserve"> BRICKWORK , PLASTERING etc. </w:t>
      </w:r>
      <w:proofErr w:type="gramStart"/>
      <w:r>
        <w:rPr>
          <w:rFonts w:ascii="Arial" w:hAnsi="Arial" w:cs="Arial"/>
        </w:rPr>
        <w:t>EXCLUDES NECESSARY CIVIL WORKS (Sub-structure &amp; RCC wall etc.), WATERPROOFING WORKS etc.)</w:t>
      </w:r>
      <w:proofErr w:type="gramEnd"/>
      <w:r>
        <w:rPr>
          <w:rFonts w:ascii="Arial" w:hAnsi="Arial" w:cs="Arial"/>
        </w:rPr>
        <w:t xml:space="preserve"> AT JCI </w:t>
      </w:r>
      <w:proofErr w:type="gramStart"/>
      <w:r>
        <w:rPr>
          <w:rFonts w:ascii="Arial" w:hAnsi="Arial" w:cs="Arial"/>
        </w:rPr>
        <w:t>BAHADURGANJ  Departmental</w:t>
      </w:r>
      <w:proofErr w:type="gramEnd"/>
      <w:r>
        <w:rPr>
          <w:rFonts w:ascii="Arial" w:hAnsi="Arial" w:cs="Arial"/>
        </w:rPr>
        <w:t xml:space="preserve"> Purchase Centre. </w:t>
      </w:r>
    </w:p>
    <w:p w:rsidR="00E73C1B" w:rsidRDefault="00E73C1B">
      <w:pPr>
        <w:widowControl/>
        <w:jc w:val="both"/>
        <w:rPr>
          <w:rFonts w:ascii="Arial" w:hAnsi="Arial" w:cs="Arial"/>
        </w:rPr>
      </w:pPr>
    </w:p>
    <w:p w:rsidR="00E73C1B" w:rsidRDefault="002F1E79">
      <w:pPr>
        <w:pStyle w:val="Header"/>
        <w:ind w:left="-142"/>
        <w:rPr>
          <w:rFonts w:asciiTheme="minorHAnsi" w:hAnsiTheme="minorHAnsi" w:cstheme="minorHAnsi"/>
          <w:sz w:val="20"/>
          <w:szCs w:val="20"/>
        </w:rPr>
      </w:pPr>
      <w:proofErr w:type="gramStart"/>
      <w:r>
        <w:rPr>
          <w:rFonts w:ascii="Arial" w:hAnsi="Arial" w:cs="Arial"/>
        </w:rPr>
        <w:t>NIQ  Reference</w:t>
      </w:r>
      <w:proofErr w:type="gramEnd"/>
      <w:r>
        <w:rPr>
          <w:rFonts w:ascii="Arial" w:hAnsi="Arial" w:cs="Arial"/>
        </w:rPr>
        <w:t xml:space="preserve"> No. : </w:t>
      </w:r>
      <w:r>
        <w:rPr>
          <w:rFonts w:asciiTheme="minorHAnsi" w:hAnsiTheme="minorHAnsi" w:cstheme="minorHAnsi"/>
          <w:sz w:val="20"/>
          <w:szCs w:val="20"/>
        </w:rPr>
        <w:t xml:space="preserve">JCI / NIQ /2022-‘23/ </w:t>
      </w:r>
      <w:proofErr w:type="spellStart"/>
      <w:r>
        <w:rPr>
          <w:rFonts w:asciiTheme="minorHAnsi" w:hAnsiTheme="minorHAnsi" w:cstheme="minorHAnsi"/>
          <w:sz w:val="20"/>
          <w:szCs w:val="20"/>
        </w:rPr>
        <w:t>Forbesganj</w:t>
      </w:r>
      <w:proofErr w:type="spellEnd"/>
      <w:r>
        <w:rPr>
          <w:rFonts w:asciiTheme="minorHAnsi" w:hAnsiTheme="minorHAnsi" w:cstheme="minorHAnsi"/>
          <w:sz w:val="20"/>
          <w:szCs w:val="20"/>
        </w:rPr>
        <w:t xml:space="preserve"> RLD</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Installation &amp; Operationalizing of 1 No. Bale-press machine / </w:t>
      </w:r>
      <w:proofErr w:type="spellStart"/>
      <w:r>
        <w:rPr>
          <w:rFonts w:asciiTheme="minorHAnsi" w:hAnsiTheme="minorHAnsi" w:cstheme="minorHAnsi"/>
          <w:sz w:val="20"/>
          <w:szCs w:val="20"/>
        </w:rPr>
        <w:t>Bahadurganj</w:t>
      </w:r>
      <w:proofErr w:type="spellEnd"/>
      <w:r>
        <w:rPr>
          <w:rFonts w:asciiTheme="minorHAnsi" w:hAnsiTheme="minorHAnsi" w:cstheme="minorHAnsi"/>
          <w:sz w:val="20"/>
          <w:szCs w:val="20"/>
        </w:rPr>
        <w:t xml:space="preserve"> DPC / 01, </w:t>
      </w:r>
      <w:proofErr w:type="gramStart"/>
      <w:r>
        <w:rPr>
          <w:rFonts w:asciiTheme="minorHAnsi" w:hAnsiTheme="minorHAnsi" w:cstheme="minorHAnsi"/>
          <w:sz w:val="20"/>
          <w:szCs w:val="20"/>
        </w:rPr>
        <w:t>Dated :</w:t>
      </w:r>
      <w:proofErr w:type="gramEnd"/>
      <w:r>
        <w:rPr>
          <w:rFonts w:asciiTheme="minorHAnsi" w:hAnsiTheme="minorHAnsi" w:cstheme="minorHAnsi"/>
          <w:sz w:val="20"/>
          <w:szCs w:val="20"/>
        </w:rPr>
        <w:t xml:space="preserve"> 06.06.2023</w:t>
      </w:r>
    </w:p>
    <w:p w:rsidR="00E73C1B" w:rsidRDefault="00E73C1B">
      <w:pPr>
        <w:shd w:val="clear" w:color="auto" w:fill="FFFFFF"/>
        <w:tabs>
          <w:tab w:val="left" w:pos="851"/>
          <w:tab w:val="left" w:pos="1134"/>
          <w:tab w:val="left" w:pos="1560"/>
          <w:tab w:val="left" w:pos="1701"/>
          <w:tab w:val="left" w:pos="1843"/>
          <w:tab w:val="left" w:pos="2835"/>
          <w:tab w:val="left" w:pos="3119"/>
          <w:tab w:val="left" w:pos="3686"/>
          <w:tab w:val="left" w:pos="6237"/>
        </w:tabs>
        <w:spacing w:line="253" w:lineRule="atLeast"/>
        <w:ind w:left="474"/>
        <w:jc w:val="both"/>
        <w:rPr>
          <w:rFonts w:ascii="Arial" w:hAnsi="Arial" w:cs="Arial"/>
          <w:color w:val="222222"/>
          <w:lang w:eastAsia="en-IN"/>
        </w:rPr>
      </w:pPr>
    </w:p>
    <w:p w:rsidR="00E73C1B" w:rsidRDefault="002F1E79">
      <w:pPr>
        <w:shd w:val="clear" w:color="auto" w:fill="FFFFFF"/>
        <w:tabs>
          <w:tab w:val="left" w:pos="851"/>
          <w:tab w:val="left" w:pos="1134"/>
          <w:tab w:val="left" w:pos="1560"/>
          <w:tab w:val="left" w:pos="1701"/>
          <w:tab w:val="left" w:pos="1843"/>
          <w:tab w:val="left" w:pos="2835"/>
          <w:tab w:val="left" w:pos="3119"/>
          <w:tab w:val="left" w:pos="3686"/>
          <w:tab w:val="left" w:pos="6237"/>
        </w:tabs>
        <w:spacing w:line="253" w:lineRule="atLeast"/>
        <w:ind w:left="474"/>
        <w:jc w:val="both"/>
        <w:rPr>
          <w:rFonts w:ascii="Arial" w:hAnsi="Arial" w:cs="Arial"/>
          <w:b/>
          <w:bCs/>
          <w:color w:val="002060"/>
          <w:u w:val="single"/>
          <w:lang w:eastAsia="en-IN"/>
        </w:rPr>
      </w:pPr>
      <w:r>
        <w:rPr>
          <w:rFonts w:ascii="Arial" w:hAnsi="Arial" w:cs="Arial"/>
          <w:b/>
          <w:bCs/>
          <w:color w:val="002060"/>
          <w:u w:val="single"/>
          <w:lang w:eastAsia="en-IN"/>
        </w:rPr>
        <w:t xml:space="preserve">GENERAL ‘TERMS &amp; CONDITIONS’ OF THE PROPOSED NIQ </w:t>
      </w:r>
      <w:proofErr w:type="gramStart"/>
      <w:r>
        <w:rPr>
          <w:rFonts w:ascii="Arial" w:hAnsi="Arial" w:cs="Arial"/>
          <w:b/>
          <w:bCs/>
          <w:color w:val="002060"/>
          <w:u w:val="single"/>
          <w:lang w:eastAsia="en-IN"/>
        </w:rPr>
        <w:t>( Notice</w:t>
      </w:r>
      <w:proofErr w:type="gramEnd"/>
      <w:r>
        <w:rPr>
          <w:rFonts w:ascii="Arial" w:hAnsi="Arial" w:cs="Arial"/>
          <w:b/>
          <w:bCs/>
          <w:color w:val="002060"/>
          <w:u w:val="single"/>
          <w:lang w:eastAsia="en-IN"/>
        </w:rPr>
        <w:t xml:space="preserve"> Inviting Quotation)</w:t>
      </w:r>
      <w:r>
        <w:rPr>
          <w:rFonts w:ascii="Arial" w:hAnsi="Arial" w:cs="Arial"/>
          <w:b/>
          <w:bCs/>
          <w:color w:val="002060"/>
          <w:lang w:eastAsia="en-IN"/>
        </w:rPr>
        <w:t xml:space="preserve"> : </w:t>
      </w:r>
    </w:p>
    <w:p w:rsidR="00E73C1B" w:rsidRDefault="00E73C1B">
      <w:pPr>
        <w:shd w:val="clear" w:color="auto" w:fill="FFFFFF"/>
        <w:tabs>
          <w:tab w:val="left" w:pos="851"/>
          <w:tab w:val="left" w:pos="1134"/>
          <w:tab w:val="left" w:pos="1560"/>
          <w:tab w:val="left" w:pos="1701"/>
          <w:tab w:val="left" w:pos="1843"/>
          <w:tab w:val="left" w:pos="2835"/>
          <w:tab w:val="left" w:pos="3119"/>
          <w:tab w:val="left" w:pos="3686"/>
          <w:tab w:val="left" w:pos="6237"/>
        </w:tabs>
        <w:spacing w:line="253" w:lineRule="atLeast"/>
        <w:ind w:left="474"/>
        <w:jc w:val="both"/>
        <w:rPr>
          <w:rFonts w:ascii="Arial" w:hAnsi="Arial" w:cs="Arial"/>
          <w:b/>
          <w:bCs/>
          <w:color w:val="002060"/>
          <w:u w:val="single"/>
          <w:lang w:eastAsia="en-IN"/>
        </w:rPr>
      </w:pPr>
    </w:p>
    <w:p w:rsidR="00E73C1B" w:rsidRDefault="002F1E79">
      <w:pPr>
        <w:pStyle w:val="ListParagraph"/>
        <w:numPr>
          <w:ilvl w:val="0"/>
          <w:numId w:val="1"/>
        </w:numPr>
        <w:shd w:val="clear" w:color="auto" w:fill="FFFFFF"/>
        <w:tabs>
          <w:tab w:val="left" w:pos="709"/>
          <w:tab w:val="left" w:pos="851"/>
          <w:tab w:val="left" w:pos="1134"/>
          <w:tab w:val="left" w:pos="1560"/>
          <w:tab w:val="left" w:pos="1701"/>
          <w:tab w:val="left" w:pos="1843"/>
          <w:tab w:val="left" w:pos="2835"/>
          <w:tab w:val="left" w:pos="3119"/>
          <w:tab w:val="left" w:pos="3686"/>
          <w:tab w:val="left" w:pos="6237"/>
        </w:tabs>
        <w:spacing w:line="253" w:lineRule="atLeast"/>
        <w:rPr>
          <w:rFonts w:ascii="Arial" w:hAnsi="Arial" w:cs="Arial"/>
          <w:color w:val="222222"/>
          <w:lang w:eastAsia="en-IN"/>
        </w:rPr>
      </w:pPr>
      <w:r>
        <w:rPr>
          <w:rFonts w:ascii="Arial" w:hAnsi="Arial" w:cs="Arial"/>
          <w:color w:val="002060"/>
          <w:lang w:eastAsia="en-IN"/>
        </w:rPr>
        <w:t xml:space="preserve"> </w:t>
      </w:r>
      <w:r>
        <w:rPr>
          <w:rFonts w:ascii="Arial" w:hAnsi="Arial" w:cs="Arial"/>
          <w:lang w:eastAsia="en-IN"/>
        </w:rPr>
        <w:t>Bidders</w:t>
      </w:r>
      <w:r>
        <w:rPr>
          <w:rFonts w:ascii="Arial" w:hAnsi="Arial" w:cs="Arial"/>
          <w:color w:val="222222"/>
          <w:lang w:eastAsia="en-IN"/>
        </w:rPr>
        <w:t xml:space="preserve"> are requested to inspect the site </w:t>
      </w:r>
      <w:proofErr w:type="gramStart"/>
      <w:r>
        <w:rPr>
          <w:rFonts w:ascii="Arial" w:hAnsi="Arial" w:cs="Arial"/>
          <w:color w:val="222222"/>
          <w:lang w:eastAsia="en-IN"/>
        </w:rPr>
        <w:t>condition ,</w:t>
      </w:r>
      <w:proofErr w:type="gramEnd"/>
      <w:r>
        <w:rPr>
          <w:rFonts w:ascii="Arial" w:hAnsi="Arial" w:cs="Arial"/>
          <w:color w:val="222222"/>
          <w:lang w:eastAsia="en-IN"/>
        </w:rPr>
        <w:t xml:space="preserve"> before submitting Quotation . </w:t>
      </w:r>
    </w:p>
    <w:p w:rsidR="00E73C1B" w:rsidRDefault="00E73C1B">
      <w:pPr>
        <w:shd w:val="clear" w:color="auto" w:fill="FFFFFF"/>
        <w:tabs>
          <w:tab w:val="left" w:pos="851"/>
          <w:tab w:val="left" w:pos="1134"/>
          <w:tab w:val="left" w:pos="1560"/>
          <w:tab w:val="left" w:pos="1701"/>
          <w:tab w:val="left" w:pos="1843"/>
          <w:tab w:val="left" w:pos="2835"/>
          <w:tab w:val="left" w:pos="3119"/>
          <w:tab w:val="left" w:pos="3686"/>
          <w:tab w:val="left" w:pos="6237"/>
        </w:tabs>
        <w:spacing w:line="253" w:lineRule="atLeast"/>
        <w:ind w:left="474"/>
        <w:jc w:val="both"/>
        <w:rPr>
          <w:rFonts w:ascii="Arial" w:hAnsi="Arial" w:cs="Arial"/>
          <w:color w:val="222222"/>
          <w:lang w:eastAsia="en-IN"/>
        </w:rPr>
      </w:pPr>
    </w:p>
    <w:p w:rsidR="00E73C1B" w:rsidRDefault="002F1E79">
      <w:pPr>
        <w:shd w:val="clear" w:color="auto" w:fill="FFFFFF"/>
        <w:tabs>
          <w:tab w:val="left" w:pos="851"/>
          <w:tab w:val="left" w:pos="1134"/>
          <w:tab w:val="left" w:pos="1560"/>
          <w:tab w:val="left" w:pos="1701"/>
          <w:tab w:val="left" w:pos="1843"/>
          <w:tab w:val="left" w:pos="2835"/>
          <w:tab w:val="left" w:pos="3119"/>
          <w:tab w:val="left" w:pos="3686"/>
          <w:tab w:val="left" w:pos="6237"/>
        </w:tabs>
        <w:spacing w:line="253" w:lineRule="atLeast"/>
        <w:ind w:left="474"/>
        <w:jc w:val="both"/>
        <w:rPr>
          <w:rFonts w:ascii="Arial" w:hAnsi="Arial" w:cs="Arial"/>
          <w:color w:val="222222"/>
          <w:lang w:eastAsia="en-IN"/>
        </w:rPr>
      </w:pPr>
      <w:r>
        <w:rPr>
          <w:rFonts w:ascii="Arial" w:hAnsi="Arial" w:cs="Arial"/>
          <w:color w:val="222222"/>
          <w:lang w:eastAsia="en-IN"/>
        </w:rPr>
        <w:t xml:space="preserve">2) Rate(s) should be quoted, inclusive of all types of Financial components such as </w:t>
      </w:r>
      <w:proofErr w:type="gramStart"/>
      <w:r>
        <w:rPr>
          <w:rFonts w:ascii="Arial" w:hAnsi="Arial" w:cs="Arial"/>
          <w:color w:val="222222"/>
          <w:lang w:eastAsia="en-IN"/>
        </w:rPr>
        <w:t>GST ,Tax</w:t>
      </w:r>
      <w:proofErr w:type="gramEnd"/>
      <w:r>
        <w:rPr>
          <w:rFonts w:ascii="Arial" w:hAnsi="Arial" w:cs="Arial"/>
          <w:color w:val="222222"/>
          <w:lang w:eastAsia="en-IN"/>
        </w:rPr>
        <w:t xml:space="preserve"> </w:t>
      </w:r>
    </w:p>
    <w:p w:rsidR="00E73C1B" w:rsidRDefault="002F1E79">
      <w:p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ind w:left="474"/>
        <w:jc w:val="both"/>
        <w:rPr>
          <w:rFonts w:ascii="Arial" w:hAnsi="Arial" w:cs="Arial"/>
          <w:color w:val="222222"/>
          <w:lang w:eastAsia="en-IN"/>
        </w:rPr>
      </w:pPr>
      <w:proofErr w:type="gramStart"/>
      <w:r>
        <w:rPr>
          <w:rFonts w:ascii="Arial" w:hAnsi="Arial" w:cs="Arial"/>
          <w:color w:val="222222"/>
          <w:lang w:eastAsia="en-IN"/>
        </w:rPr>
        <w:t>components  etc</w:t>
      </w:r>
      <w:proofErr w:type="gramEnd"/>
      <w:r>
        <w:rPr>
          <w:rFonts w:ascii="Arial" w:hAnsi="Arial" w:cs="Arial"/>
          <w:color w:val="222222"/>
          <w:lang w:eastAsia="en-IN"/>
        </w:rPr>
        <w:t xml:space="preserve">. The bidders who don’t fall under the GST </w:t>
      </w:r>
      <w:proofErr w:type="gramStart"/>
      <w:r>
        <w:rPr>
          <w:rFonts w:ascii="Arial" w:hAnsi="Arial" w:cs="Arial"/>
          <w:color w:val="222222"/>
          <w:lang w:eastAsia="en-IN"/>
        </w:rPr>
        <w:t>criteria ,</w:t>
      </w:r>
      <w:proofErr w:type="gramEnd"/>
      <w:r>
        <w:rPr>
          <w:rFonts w:ascii="Arial" w:hAnsi="Arial" w:cs="Arial"/>
          <w:color w:val="222222"/>
          <w:lang w:eastAsia="en-IN"/>
        </w:rPr>
        <w:t xml:space="preserve"> should submit latest I.T return file , </w:t>
      </w:r>
    </w:p>
    <w:p w:rsidR="00E73C1B" w:rsidRDefault="002F1E79">
      <w:p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ind w:left="474"/>
        <w:jc w:val="both"/>
        <w:rPr>
          <w:rFonts w:ascii="Arial" w:hAnsi="Arial" w:cs="Arial"/>
          <w:color w:val="222222"/>
          <w:lang w:eastAsia="en-IN"/>
        </w:rPr>
      </w:pPr>
      <w:proofErr w:type="gramStart"/>
      <w:r>
        <w:rPr>
          <w:rFonts w:ascii="Arial" w:hAnsi="Arial" w:cs="Arial"/>
          <w:color w:val="222222"/>
          <w:lang w:eastAsia="en-IN"/>
        </w:rPr>
        <w:t>with</w:t>
      </w:r>
      <w:proofErr w:type="gramEnd"/>
      <w:r>
        <w:rPr>
          <w:rFonts w:ascii="Arial" w:hAnsi="Arial" w:cs="Arial"/>
          <w:color w:val="222222"/>
          <w:lang w:eastAsia="en-IN"/>
        </w:rPr>
        <w:t xml:space="preserve"> a ‘Self declaration’ by bidder(s) on their letterhead. </w:t>
      </w:r>
    </w:p>
    <w:p w:rsidR="00E73C1B" w:rsidRDefault="002F1E79">
      <w:p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ind w:left="474"/>
        <w:jc w:val="both"/>
        <w:rPr>
          <w:rFonts w:ascii="Arial" w:hAnsi="Arial" w:cs="Arial"/>
          <w:color w:val="222222"/>
          <w:lang w:eastAsia="en-IN"/>
        </w:rPr>
      </w:pPr>
      <w:r>
        <w:rPr>
          <w:rFonts w:ascii="Arial" w:hAnsi="Arial" w:cs="Arial"/>
          <w:color w:val="222222"/>
          <w:lang w:eastAsia="en-IN"/>
        </w:rPr>
        <w:t xml:space="preserve">‘Quoted Price’ shall be considered as FINAL &amp; binding. </w:t>
      </w:r>
    </w:p>
    <w:p w:rsidR="00E73C1B" w:rsidRDefault="00E73C1B">
      <w:p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ind w:left="474"/>
        <w:jc w:val="both"/>
        <w:rPr>
          <w:rFonts w:ascii="Arial" w:hAnsi="Arial" w:cs="Arial"/>
          <w:color w:val="222222"/>
          <w:lang w:eastAsia="en-IN"/>
        </w:rPr>
      </w:pPr>
    </w:p>
    <w:p w:rsidR="00E73C1B" w:rsidRDefault="002F1E79">
      <w:pPr>
        <w:pStyle w:val="ListParagraph"/>
        <w:numPr>
          <w:ilvl w:val="0"/>
          <w:numId w:val="1"/>
        </w:num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rPr>
          <w:rFonts w:ascii="Arial" w:hAnsi="Arial" w:cs="Arial"/>
          <w:color w:val="222222"/>
          <w:lang w:eastAsia="en-IN"/>
        </w:rPr>
      </w:pPr>
      <w:r>
        <w:rPr>
          <w:rFonts w:ascii="Arial" w:hAnsi="Arial" w:cs="Arial"/>
          <w:color w:val="222222"/>
          <w:lang w:eastAsia="en-IN"/>
        </w:rPr>
        <w:t xml:space="preserve">Bidder(s) should </w:t>
      </w:r>
      <w:proofErr w:type="gramStart"/>
      <w:r>
        <w:rPr>
          <w:rFonts w:ascii="Arial" w:hAnsi="Arial" w:cs="Arial"/>
          <w:color w:val="222222"/>
          <w:lang w:eastAsia="en-IN"/>
        </w:rPr>
        <w:t>submit  a</w:t>
      </w:r>
      <w:proofErr w:type="gramEnd"/>
      <w:r>
        <w:rPr>
          <w:rFonts w:ascii="Arial" w:hAnsi="Arial" w:cs="Arial"/>
          <w:color w:val="222222"/>
          <w:lang w:eastAsia="en-IN"/>
        </w:rPr>
        <w:t xml:space="preserve"> ‘General Undertaking’ (‘Appendix – A’) , along with their submitted Quotation. </w:t>
      </w:r>
    </w:p>
    <w:p w:rsidR="00E73C1B" w:rsidRDefault="002F1E79">
      <w:pPr>
        <w:pStyle w:val="ListParagraph"/>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ind w:left="834" w:firstLine="0"/>
        <w:rPr>
          <w:rFonts w:ascii="Arial" w:hAnsi="Arial" w:cs="Arial"/>
          <w:color w:val="222222"/>
          <w:lang w:eastAsia="en-IN"/>
        </w:rPr>
      </w:pPr>
      <w:r>
        <w:rPr>
          <w:rFonts w:ascii="Arial" w:hAnsi="Arial" w:cs="Arial"/>
          <w:color w:val="222222"/>
          <w:lang w:eastAsia="en-IN"/>
        </w:rPr>
        <w:t xml:space="preserve"> </w:t>
      </w:r>
    </w:p>
    <w:p w:rsidR="00E73C1B" w:rsidRDefault="002F1E79">
      <w:pPr>
        <w:pStyle w:val="ListParagraph"/>
        <w:numPr>
          <w:ilvl w:val="0"/>
          <w:numId w:val="1"/>
        </w:num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lang w:eastAsia="en-IN"/>
        </w:rPr>
      </w:pPr>
      <w:r>
        <w:rPr>
          <w:rFonts w:ascii="Arial" w:hAnsi="Arial" w:cs="Arial"/>
          <w:color w:val="222222"/>
          <w:lang w:eastAsia="en-IN"/>
        </w:rPr>
        <w:t>Bidder(s) should submit  a ‘Bid security declaration’(‘Annexure – A’ ), along with their submitted</w:t>
      </w:r>
    </w:p>
    <w:p w:rsidR="00E73C1B" w:rsidRDefault="002F1E79">
      <w:p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lang w:eastAsia="en-IN"/>
        </w:rPr>
      </w:pPr>
      <w:r>
        <w:rPr>
          <w:rFonts w:ascii="Arial" w:hAnsi="Arial" w:cs="Arial"/>
          <w:color w:val="222222"/>
          <w:lang w:eastAsia="en-IN"/>
        </w:rPr>
        <w:t xml:space="preserve">        </w:t>
      </w:r>
      <w:proofErr w:type="gramStart"/>
      <w:r>
        <w:rPr>
          <w:rFonts w:ascii="Arial" w:hAnsi="Arial" w:cs="Arial"/>
          <w:color w:val="222222"/>
          <w:lang w:eastAsia="en-IN"/>
        </w:rPr>
        <w:t>Quotation.</w:t>
      </w:r>
      <w:proofErr w:type="gramEnd"/>
      <w:r>
        <w:rPr>
          <w:rFonts w:ascii="Arial" w:hAnsi="Arial" w:cs="Arial"/>
          <w:color w:val="222222"/>
          <w:lang w:eastAsia="en-IN"/>
        </w:rPr>
        <w:t xml:space="preserve">  </w:t>
      </w:r>
    </w:p>
    <w:p w:rsidR="00E73C1B" w:rsidRDefault="00E73C1B">
      <w:pPr>
        <w:pStyle w:val="ListParagraph"/>
        <w:rPr>
          <w:rFonts w:ascii="Arial" w:hAnsi="Arial" w:cs="Arial"/>
          <w:color w:val="222222"/>
          <w:lang w:eastAsia="en-IN"/>
        </w:rPr>
      </w:pPr>
    </w:p>
    <w:p w:rsidR="00E73C1B" w:rsidRDefault="002F1E79">
      <w:pPr>
        <w:pStyle w:val="ListParagraph"/>
        <w:numPr>
          <w:ilvl w:val="0"/>
          <w:numId w:val="1"/>
        </w:num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lang w:eastAsia="en-IN"/>
        </w:rPr>
      </w:pPr>
      <w:r>
        <w:rPr>
          <w:rFonts w:ascii="Arial" w:hAnsi="Arial" w:cs="Arial"/>
          <w:color w:val="222222"/>
          <w:lang w:eastAsia="en-IN"/>
        </w:rPr>
        <w:t>The bidder should have valid PAN no</w:t>
      </w:r>
      <w:proofErr w:type="gramStart"/>
      <w:r>
        <w:rPr>
          <w:rFonts w:ascii="Arial" w:hAnsi="Arial" w:cs="Arial"/>
          <w:color w:val="222222"/>
          <w:lang w:eastAsia="en-IN"/>
        </w:rPr>
        <w:t>.(</w:t>
      </w:r>
      <w:proofErr w:type="gramEnd"/>
      <w:r>
        <w:rPr>
          <w:rFonts w:ascii="Arial" w:hAnsi="Arial" w:cs="Arial"/>
          <w:color w:val="222222"/>
          <w:lang w:eastAsia="en-IN"/>
        </w:rPr>
        <w:t xml:space="preserve">on bidder’s name) &amp; Bank A/C. no. ( bidder’s name to be </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lang w:eastAsia="en-IN"/>
        </w:rPr>
      </w:pPr>
      <w:r>
        <w:rPr>
          <w:rFonts w:ascii="Arial" w:hAnsi="Arial" w:cs="Arial"/>
          <w:color w:val="222222"/>
          <w:lang w:eastAsia="en-IN"/>
        </w:rPr>
        <w:t xml:space="preserve">        </w:t>
      </w:r>
      <w:proofErr w:type="gramStart"/>
      <w:r>
        <w:rPr>
          <w:rFonts w:ascii="Arial" w:hAnsi="Arial" w:cs="Arial"/>
          <w:color w:val="222222"/>
          <w:lang w:eastAsia="en-IN"/>
        </w:rPr>
        <w:t>mentioned</w:t>
      </w:r>
      <w:proofErr w:type="gramEnd"/>
      <w:r>
        <w:rPr>
          <w:rFonts w:ascii="Arial" w:hAnsi="Arial" w:cs="Arial"/>
          <w:color w:val="222222"/>
          <w:lang w:eastAsia="en-IN"/>
        </w:rPr>
        <w:t xml:space="preserve"> as principal Account  holder ).  </w:t>
      </w:r>
    </w:p>
    <w:p w:rsidR="00E73C1B" w:rsidRDefault="00E73C1B">
      <w:pPr>
        <w:pStyle w:val="ListParagraph"/>
        <w:rPr>
          <w:rFonts w:ascii="Arial" w:hAnsi="Arial" w:cs="Arial"/>
          <w:color w:val="222222"/>
          <w:lang w:eastAsia="en-IN"/>
        </w:rPr>
      </w:pPr>
    </w:p>
    <w:p w:rsidR="00E73C1B" w:rsidRDefault="002F1E79">
      <w:pPr>
        <w:pStyle w:val="ListParagraph"/>
        <w:numPr>
          <w:ilvl w:val="0"/>
          <w:numId w:val="1"/>
        </w:num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ind w:left="474" w:hanging="48"/>
        <w:rPr>
          <w:rFonts w:ascii="Arial" w:hAnsi="Arial" w:cs="Arial"/>
          <w:color w:val="222222"/>
          <w:lang w:eastAsia="en-IN"/>
        </w:rPr>
      </w:pPr>
      <w:r>
        <w:rPr>
          <w:rFonts w:ascii="Arial" w:hAnsi="Arial" w:cs="Arial"/>
          <w:color w:val="222222"/>
        </w:rPr>
        <w:t xml:space="preserve">Any Changes in the NIQ, if proposed by JCI, shall be intimated by adding </w:t>
      </w:r>
      <w:r>
        <w:rPr>
          <w:rFonts w:ascii="Arial" w:hAnsi="Arial" w:cs="Arial"/>
          <w:b/>
          <w:color w:val="222222"/>
          <w:u w:val="single"/>
        </w:rPr>
        <w:t>‘Corrigendum’</w:t>
      </w:r>
      <w:r>
        <w:rPr>
          <w:rFonts w:ascii="Arial" w:hAnsi="Arial" w:cs="Arial"/>
          <w:color w:val="222222"/>
        </w:rPr>
        <w:t>/‘</w:t>
      </w:r>
      <w:r>
        <w:rPr>
          <w:rFonts w:ascii="Arial" w:hAnsi="Arial" w:cs="Arial"/>
          <w:b/>
          <w:bCs/>
          <w:color w:val="222222"/>
          <w:u w:val="single"/>
        </w:rPr>
        <w:t>Addendum</w:t>
      </w:r>
      <w:r>
        <w:rPr>
          <w:rFonts w:ascii="Arial" w:hAnsi="Arial" w:cs="Arial"/>
          <w:color w:val="222222"/>
        </w:rPr>
        <w:t xml:space="preserve">’ to the </w:t>
      </w:r>
      <w:proofErr w:type="gramStart"/>
      <w:r>
        <w:rPr>
          <w:rFonts w:ascii="Arial" w:hAnsi="Arial" w:cs="Arial"/>
          <w:color w:val="222222"/>
        </w:rPr>
        <w:t>mentioned  NOTICE</w:t>
      </w:r>
      <w:proofErr w:type="gramEnd"/>
      <w:r>
        <w:rPr>
          <w:rFonts w:ascii="Arial" w:hAnsi="Arial" w:cs="Arial"/>
          <w:color w:val="222222"/>
        </w:rPr>
        <w:t xml:space="preserve"> Ref. No. </w:t>
      </w:r>
    </w:p>
    <w:p w:rsidR="00E73C1B" w:rsidRDefault="00E73C1B">
      <w:pPr>
        <w:pStyle w:val="ListParagraph"/>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ind w:left="834" w:firstLine="0"/>
        <w:rPr>
          <w:rFonts w:ascii="Arial" w:hAnsi="Arial" w:cs="Arial"/>
          <w:color w:val="222222"/>
          <w:lang w:eastAsia="en-IN"/>
        </w:rPr>
      </w:pPr>
    </w:p>
    <w:p w:rsidR="00E73C1B" w:rsidRDefault="002F1E79">
      <w:pPr>
        <w:pStyle w:val="ListParagraph"/>
        <w:numPr>
          <w:ilvl w:val="0"/>
          <w:numId w:val="1"/>
        </w:num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76" w:lineRule="auto"/>
        <w:ind w:hanging="408"/>
        <w:rPr>
          <w:rFonts w:ascii="Arial" w:hAnsi="Arial" w:cs="Arial"/>
          <w:color w:val="222222"/>
        </w:rPr>
      </w:pPr>
      <w:r>
        <w:rPr>
          <w:rFonts w:ascii="Arial" w:hAnsi="Arial" w:cs="Arial"/>
          <w:color w:val="222222"/>
        </w:rPr>
        <w:t xml:space="preserve">Conceptual drawings  of proposed work(s) may be provided to the bidder during execution period , if </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rPr>
      </w:pPr>
      <w:r>
        <w:rPr>
          <w:rFonts w:ascii="Arial" w:hAnsi="Arial" w:cs="Arial"/>
          <w:color w:val="222222"/>
        </w:rPr>
        <w:t xml:space="preserve">       </w:t>
      </w:r>
      <w:proofErr w:type="gramStart"/>
      <w:r>
        <w:rPr>
          <w:rFonts w:ascii="Arial" w:hAnsi="Arial" w:cs="Arial"/>
          <w:color w:val="222222"/>
        </w:rPr>
        <w:t>requirement  practically</w:t>
      </w:r>
      <w:proofErr w:type="gramEnd"/>
      <w:r>
        <w:rPr>
          <w:rFonts w:ascii="Arial" w:hAnsi="Arial" w:cs="Arial"/>
          <w:color w:val="222222"/>
        </w:rPr>
        <w:t xml:space="preserve">  felt , for giving a ready conception to the bidders.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rPr>
      </w:pPr>
    </w:p>
    <w:p w:rsidR="00E73C1B" w:rsidRDefault="002F1E79">
      <w:pPr>
        <w:pStyle w:val="ListParagraph"/>
        <w:numPr>
          <w:ilvl w:val="0"/>
          <w:numId w:val="1"/>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rPr>
      </w:pPr>
      <w:r>
        <w:rPr>
          <w:rFonts w:ascii="Arial" w:hAnsi="Arial" w:cs="Arial"/>
          <w:color w:val="222222"/>
        </w:rPr>
        <w:t xml:space="preserve">All the pages of the Quoted documents, to be signed &amp; stamped by the bidder. </w:t>
      </w:r>
    </w:p>
    <w:p w:rsidR="00E73C1B" w:rsidRDefault="00E73C1B">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834" w:firstLine="0"/>
        <w:rPr>
          <w:rFonts w:ascii="Arial" w:hAnsi="Arial" w:cs="Arial"/>
          <w:color w:val="222222"/>
        </w:rPr>
      </w:pPr>
    </w:p>
    <w:p w:rsidR="00E73C1B" w:rsidRDefault="002F1E79">
      <w:pPr>
        <w:pStyle w:val="ListParagraph"/>
        <w:numPr>
          <w:ilvl w:val="0"/>
          <w:numId w:val="1"/>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rPr>
      </w:pPr>
      <w:r>
        <w:rPr>
          <w:rFonts w:ascii="Arial" w:hAnsi="Arial" w:cs="Arial"/>
          <w:color w:val="222222"/>
        </w:rPr>
        <w:t xml:space="preserve">For ‘Authorized representative’ of the </w:t>
      </w:r>
      <w:proofErr w:type="gramStart"/>
      <w:r>
        <w:rPr>
          <w:rFonts w:ascii="Arial" w:hAnsi="Arial" w:cs="Arial"/>
          <w:color w:val="222222"/>
        </w:rPr>
        <w:t>bidder ,</w:t>
      </w:r>
      <w:proofErr w:type="gramEnd"/>
      <w:r>
        <w:rPr>
          <w:rFonts w:ascii="Arial" w:hAnsi="Arial" w:cs="Arial"/>
          <w:color w:val="222222"/>
        </w:rPr>
        <w:t xml:space="preserve"> bidder should Authorize his person through his letterhead. </w:t>
      </w:r>
    </w:p>
    <w:p w:rsidR="00E73C1B" w:rsidRDefault="00E73C1B">
      <w:pPr>
        <w:pStyle w:val="ListParagraph"/>
        <w:rPr>
          <w:rFonts w:ascii="Arial" w:hAnsi="Arial" w:cs="Arial"/>
          <w:color w:val="222222"/>
        </w:rPr>
      </w:pPr>
    </w:p>
    <w:p w:rsidR="00E73C1B" w:rsidRDefault="002F1E79">
      <w:pPr>
        <w:pStyle w:val="ListParagraph"/>
        <w:numPr>
          <w:ilvl w:val="0"/>
          <w:numId w:val="1"/>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709" w:hanging="283"/>
        <w:rPr>
          <w:rFonts w:ascii="Arial" w:hAnsi="Arial" w:cs="Arial"/>
          <w:color w:val="222222"/>
        </w:rPr>
      </w:pPr>
      <w:r>
        <w:rPr>
          <w:rFonts w:ascii="Arial" w:hAnsi="Arial" w:cs="Arial"/>
          <w:color w:val="222222"/>
        </w:rPr>
        <w:t xml:space="preserve">  Bid validity </w:t>
      </w:r>
      <w:proofErr w:type="gramStart"/>
      <w:r>
        <w:rPr>
          <w:rFonts w:ascii="Arial" w:hAnsi="Arial" w:cs="Arial"/>
          <w:color w:val="222222"/>
        </w:rPr>
        <w:t>period :</w:t>
      </w:r>
      <w:proofErr w:type="gramEnd"/>
      <w:r>
        <w:rPr>
          <w:rFonts w:ascii="Arial" w:hAnsi="Arial" w:cs="Arial"/>
          <w:color w:val="222222"/>
        </w:rPr>
        <w:t xml:space="preserve"> 90.0 days. </w:t>
      </w:r>
    </w:p>
    <w:p w:rsidR="00E73C1B" w:rsidRDefault="00E73C1B">
      <w:pPr>
        <w:pStyle w:val="ListParagraph"/>
        <w:rPr>
          <w:rFonts w:ascii="Arial" w:hAnsi="Arial" w:cs="Arial"/>
          <w:color w:val="222222"/>
        </w:rPr>
      </w:pPr>
    </w:p>
    <w:p w:rsidR="00E73C1B" w:rsidRDefault="002F1E79">
      <w:pPr>
        <w:pStyle w:val="ListParagraph"/>
        <w:numPr>
          <w:ilvl w:val="0"/>
          <w:numId w:val="1"/>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709" w:hanging="283"/>
        <w:rPr>
          <w:rFonts w:ascii="Arial" w:hAnsi="Arial" w:cs="Arial"/>
          <w:color w:val="222222"/>
        </w:rPr>
      </w:pPr>
      <w:r>
        <w:rPr>
          <w:rFonts w:ascii="Arial" w:hAnsi="Arial" w:cs="Arial"/>
          <w:color w:val="222222"/>
        </w:rPr>
        <w:t xml:space="preserve">Commencement of </w:t>
      </w:r>
      <w:proofErr w:type="gramStart"/>
      <w:r>
        <w:rPr>
          <w:rFonts w:ascii="Arial" w:hAnsi="Arial" w:cs="Arial"/>
          <w:color w:val="222222"/>
        </w:rPr>
        <w:t>work :</w:t>
      </w:r>
      <w:proofErr w:type="gramEnd"/>
      <w:r>
        <w:rPr>
          <w:rFonts w:ascii="Arial" w:hAnsi="Arial" w:cs="Arial"/>
          <w:color w:val="222222"/>
        </w:rPr>
        <w:t xml:space="preserve"> 05 Days from the date of acceptance of Work Order . </w:t>
      </w:r>
    </w:p>
    <w:p w:rsidR="00E73C1B" w:rsidRDefault="00E73C1B">
      <w:pPr>
        <w:pStyle w:val="ListParagraph"/>
        <w:tabs>
          <w:tab w:val="left" w:pos="567"/>
        </w:tabs>
        <w:rPr>
          <w:rFonts w:ascii="Arial" w:hAnsi="Arial" w:cs="Arial"/>
          <w:color w:val="222222"/>
        </w:rPr>
      </w:pPr>
    </w:p>
    <w:p w:rsidR="00E73C1B" w:rsidRDefault="002F1E79">
      <w:pPr>
        <w:pStyle w:val="ListParagraph"/>
        <w:numPr>
          <w:ilvl w:val="0"/>
          <w:numId w:val="1"/>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rPr>
      </w:pPr>
      <w:r>
        <w:rPr>
          <w:rFonts w:ascii="Arial" w:hAnsi="Arial" w:cs="Arial"/>
          <w:color w:val="222222"/>
        </w:rPr>
        <w:t xml:space="preserve">Work completion </w:t>
      </w:r>
      <w:proofErr w:type="gramStart"/>
      <w:r>
        <w:rPr>
          <w:rFonts w:ascii="Arial" w:hAnsi="Arial" w:cs="Arial"/>
          <w:color w:val="222222"/>
        </w:rPr>
        <w:t>period :</w:t>
      </w:r>
      <w:proofErr w:type="gramEnd"/>
      <w:r>
        <w:rPr>
          <w:rFonts w:ascii="Arial" w:hAnsi="Arial" w:cs="Arial"/>
          <w:color w:val="222222"/>
        </w:rPr>
        <w:t xml:space="preserve"> 45.0 (Forty Five) </w:t>
      </w:r>
      <w:proofErr w:type="spellStart"/>
      <w:r>
        <w:rPr>
          <w:rFonts w:ascii="Arial" w:hAnsi="Arial" w:cs="Arial"/>
          <w:color w:val="222222"/>
        </w:rPr>
        <w:t>calender</w:t>
      </w:r>
      <w:proofErr w:type="spellEnd"/>
      <w:r>
        <w:rPr>
          <w:rFonts w:ascii="Arial" w:hAnsi="Arial" w:cs="Arial"/>
          <w:color w:val="222222"/>
        </w:rPr>
        <w:t xml:space="preserve"> days from the date of commencement of work.  </w:t>
      </w:r>
    </w:p>
    <w:p w:rsidR="00E73C1B" w:rsidRDefault="00E73C1B">
      <w:pPr>
        <w:pStyle w:val="ListParagraph"/>
        <w:rPr>
          <w:rFonts w:ascii="Arial" w:hAnsi="Arial" w:cs="Arial"/>
          <w:color w:val="222222"/>
        </w:rPr>
      </w:pPr>
    </w:p>
    <w:p w:rsidR="00E73C1B" w:rsidRDefault="002F1E79">
      <w:pPr>
        <w:pStyle w:val="ListParagraph"/>
        <w:numPr>
          <w:ilvl w:val="0"/>
          <w:numId w:val="1"/>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rPr>
          <w:rFonts w:ascii="Arial" w:hAnsi="Arial" w:cs="Arial"/>
        </w:rPr>
      </w:pPr>
      <w:r>
        <w:rPr>
          <w:rFonts w:ascii="Arial" w:hAnsi="Arial" w:cs="Arial"/>
        </w:rPr>
        <w:t>Interested bidders may see the NIQ Document which can be downloaded from JCI website</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jc w:val="both"/>
        <w:rPr>
          <w:rFonts w:ascii="Arial" w:hAnsi="Arial" w:cs="Arial"/>
        </w:rPr>
      </w:pPr>
      <w:r>
        <w:rPr>
          <w:rFonts w:ascii="Arial" w:hAnsi="Arial" w:cs="Arial"/>
        </w:rPr>
        <w:t xml:space="preserve">        “</w:t>
      </w:r>
      <w:proofErr w:type="gramStart"/>
      <w:r>
        <w:rPr>
          <w:rFonts w:ascii="Arial" w:hAnsi="Arial" w:cs="Arial"/>
        </w:rPr>
        <w:t>http.:</w:t>
      </w:r>
      <w:proofErr w:type="gramEnd"/>
      <w:r>
        <w:rPr>
          <w:rFonts w:ascii="Arial" w:hAnsi="Arial" w:cs="Arial"/>
        </w:rPr>
        <w:t xml:space="preserve">//www.jutecorp.in/tender”, OR, from ‘CPP Portal’ (https://eprocure.gov.in/eprocure/app) </w:t>
      </w:r>
      <w:proofErr w:type="gramStart"/>
      <w:r>
        <w:rPr>
          <w:rFonts w:ascii="Arial" w:hAnsi="Arial" w:cs="Arial"/>
        </w:rPr>
        <w:t>Or</w:t>
      </w:r>
      <w:proofErr w:type="gramEnd"/>
      <w:r>
        <w:rPr>
          <w:rFonts w:ascii="Arial" w:hAnsi="Arial" w:cs="Arial"/>
        </w:rPr>
        <w:t xml:space="preserve">, ‘Indian    </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jc w:val="both"/>
        <w:rPr>
          <w:rFonts w:ascii="Arial" w:hAnsi="Arial" w:cs="Arial"/>
        </w:rPr>
      </w:pPr>
      <w:r>
        <w:rPr>
          <w:rFonts w:ascii="Arial" w:hAnsi="Arial" w:cs="Arial"/>
        </w:rPr>
        <w:t xml:space="preserve">        Trade Journal’ website </w:t>
      </w:r>
      <w:proofErr w:type="gramStart"/>
      <w:r>
        <w:rPr>
          <w:rFonts w:ascii="Arial" w:hAnsi="Arial" w:cs="Arial"/>
        </w:rPr>
        <w:t>( www.dgciskol.gov.in</w:t>
      </w:r>
      <w:proofErr w:type="gramEnd"/>
      <w:r>
        <w:rPr>
          <w:rFonts w:ascii="Arial" w:hAnsi="Arial" w:cs="Arial"/>
        </w:rPr>
        <w:t xml:space="preserve">/itj ). ” </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jc w:val="both"/>
        <w:rPr>
          <w:rFonts w:ascii="Arial" w:hAnsi="Arial" w:cs="Arial"/>
        </w:rPr>
      </w:pPr>
      <w:r>
        <w:rPr>
          <w:rFonts w:ascii="Arial" w:hAnsi="Arial" w:cs="Arial"/>
          <w:color w:val="222222"/>
        </w:rPr>
        <w:tab/>
        <w:t xml:space="preserve">       For further information &amp; other updates regarding the said </w:t>
      </w:r>
      <w:proofErr w:type="gramStart"/>
      <w:r>
        <w:rPr>
          <w:rFonts w:ascii="Arial" w:hAnsi="Arial" w:cs="Arial"/>
          <w:color w:val="222222"/>
        </w:rPr>
        <w:t>NIQ ,</w:t>
      </w:r>
      <w:proofErr w:type="gramEnd"/>
      <w:r>
        <w:rPr>
          <w:rFonts w:ascii="Arial" w:hAnsi="Arial" w:cs="Arial"/>
          <w:color w:val="222222"/>
        </w:rPr>
        <w:t xml:space="preserve"> the official website of JCI (viz.“</w:t>
      </w:r>
      <w:r>
        <w:rPr>
          <w:rFonts w:ascii="Arial" w:hAnsi="Arial" w:cs="Arial"/>
        </w:rPr>
        <w:t xml:space="preserve"> </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jc w:val="both"/>
        <w:rPr>
          <w:rFonts w:ascii="Arial" w:hAnsi="Arial" w:cs="Arial"/>
          <w:color w:val="222222"/>
        </w:rPr>
      </w:pPr>
      <w:r>
        <w:rPr>
          <w:rFonts w:ascii="Arial" w:hAnsi="Arial" w:cs="Arial"/>
        </w:rPr>
        <w:t xml:space="preserve">         </w:t>
      </w:r>
      <w:proofErr w:type="gramStart"/>
      <w:r>
        <w:rPr>
          <w:rFonts w:ascii="Arial" w:hAnsi="Arial" w:cs="Arial"/>
          <w:u w:val="single"/>
        </w:rPr>
        <w:t>http.:</w:t>
      </w:r>
      <w:proofErr w:type="gramEnd"/>
      <w:r>
        <w:rPr>
          <w:rFonts w:ascii="Arial" w:hAnsi="Arial" w:cs="Arial"/>
          <w:u w:val="single"/>
        </w:rPr>
        <w:t>//www.jutecorp.in/tender</w:t>
      </w:r>
      <w:proofErr w:type="gramStart"/>
      <w:r>
        <w:rPr>
          <w:rFonts w:ascii="Arial" w:hAnsi="Arial" w:cs="Arial"/>
        </w:rPr>
        <w:t>”</w:t>
      </w:r>
      <w:r>
        <w:rPr>
          <w:rFonts w:ascii="Arial" w:hAnsi="Arial" w:cs="Arial"/>
          <w:color w:val="222222"/>
        </w:rPr>
        <w:t xml:space="preserve"> )</w:t>
      </w:r>
      <w:proofErr w:type="gramEnd"/>
      <w:r>
        <w:rPr>
          <w:rFonts w:ascii="Arial" w:hAnsi="Arial" w:cs="Arial"/>
          <w:color w:val="222222"/>
        </w:rPr>
        <w:t xml:space="preserve"> to be followed.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rPr>
      </w:pPr>
    </w:p>
    <w:p w:rsidR="00E73C1B" w:rsidRDefault="002F1E79">
      <w:pPr>
        <w:pStyle w:val="ListParagraph"/>
        <w:numPr>
          <w:ilvl w:val="0"/>
          <w:numId w:val="1"/>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74" w:hanging="48"/>
        <w:rPr>
          <w:rFonts w:ascii="Arial" w:hAnsi="Arial" w:cs="Arial"/>
        </w:rPr>
      </w:pPr>
      <w:r>
        <w:rPr>
          <w:rFonts w:ascii="Arial" w:hAnsi="Arial" w:cs="Arial"/>
          <w:color w:val="222222"/>
          <w:u w:val="single"/>
        </w:rPr>
        <w:t xml:space="preserve">Performance </w:t>
      </w:r>
      <w:proofErr w:type="gramStart"/>
      <w:r>
        <w:rPr>
          <w:rFonts w:ascii="Arial" w:hAnsi="Arial" w:cs="Arial"/>
          <w:color w:val="222222"/>
          <w:u w:val="single"/>
        </w:rPr>
        <w:t>Guarantee</w:t>
      </w:r>
      <w:r>
        <w:rPr>
          <w:rFonts w:ascii="Arial" w:hAnsi="Arial" w:cs="Arial"/>
          <w:color w:val="222222"/>
        </w:rPr>
        <w:t xml:space="preserve"> :</w:t>
      </w:r>
      <w:proofErr w:type="gramEnd"/>
      <w:r>
        <w:rPr>
          <w:rFonts w:ascii="Arial" w:hAnsi="Arial" w:cs="Arial"/>
          <w:color w:val="222222"/>
        </w:rPr>
        <w:t xml:space="preserve"> </w:t>
      </w:r>
      <w:r>
        <w:rPr>
          <w:rFonts w:ascii="Arial" w:hAnsi="Arial" w:cs="Arial"/>
        </w:rPr>
        <w:t xml:space="preserve">3% of the Contract amount of the successful bidder , shall be considered as Performance Guarantee Amount. Within 05 Days of award of work, the Contractor shall submit the ‘Performance Security’ for proper performance of the Contract. The performance guarantee shall be retained for the duration of the contract period plus defect liability period. </w:t>
      </w:r>
      <w:proofErr w:type="gramStart"/>
      <w:r>
        <w:rPr>
          <w:rFonts w:ascii="Arial" w:hAnsi="Arial" w:cs="Arial"/>
        </w:rPr>
        <w:t>The  Performance</w:t>
      </w:r>
      <w:proofErr w:type="gramEnd"/>
      <w:r>
        <w:rPr>
          <w:rFonts w:ascii="Arial" w:hAnsi="Arial" w:cs="Arial"/>
        </w:rPr>
        <w:t xml:space="preserve">  Security amount  shall  be </w:t>
      </w:r>
      <w:proofErr w:type="spellStart"/>
      <w:r>
        <w:rPr>
          <w:rFonts w:ascii="Arial" w:hAnsi="Arial" w:cs="Arial"/>
        </w:rPr>
        <w:t>encashed</w:t>
      </w:r>
      <w:proofErr w:type="spellEnd"/>
      <w:r>
        <w:rPr>
          <w:rFonts w:ascii="Arial" w:hAnsi="Arial" w:cs="Arial"/>
        </w:rPr>
        <w:t xml:space="preserve">  by the  JCI to recover any amount which is payable by the Contractor to  The </w:t>
      </w:r>
      <w:r>
        <w:rPr>
          <w:rFonts w:ascii="Arial" w:hAnsi="Arial" w:cs="Arial"/>
        </w:rPr>
        <w:lastRenderedPageBreak/>
        <w:t xml:space="preserve">Jute Corporation  on any account for a cause arising out of the contract. </w:t>
      </w:r>
    </w:p>
    <w:p w:rsidR="00E73C1B" w:rsidRDefault="002F1E79">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74" w:firstLine="0"/>
        <w:rPr>
          <w:rFonts w:ascii="Arial" w:hAnsi="Arial" w:cs="Arial"/>
        </w:rPr>
      </w:pPr>
      <w:r>
        <w:rPr>
          <w:rFonts w:ascii="Arial" w:hAnsi="Arial" w:cs="Arial"/>
          <w:color w:val="222222"/>
        </w:rPr>
        <w:t xml:space="preserve">     </w:t>
      </w:r>
      <w:r>
        <w:t xml:space="preserve"> </w:t>
      </w:r>
      <w:r>
        <w:rPr>
          <w:rFonts w:ascii="Arial" w:hAnsi="Arial" w:cs="Arial"/>
        </w:rPr>
        <w:t xml:space="preserve">The amount to be deposited in the mode of ‘Demand Draft’ Or, ‘Pay Order’, issued from any scheduled </w:t>
      </w:r>
      <w:proofErr w:type="gramStart"/>
      <w:r>
        <w:rPr>
          <w:rFonts w:ascii="Arial" w:hAnsi="Arial" w:cs="Arial"/>
        </w:rPr>
        <w:t>bank ,</w:t>
      </w:r>
      <w:proofErr w:type="gramEnd"/>
      <w:r>
        <w:rPr>
          <w:rFonts w:ascii="Arial" w:hAnsi="Arial" w:cs="Arial"/>
        </w:rPr>
        <w:t xml:space="preserve"> </w:t>
      </w:r>
      <w:proofErr w:type="spellStart"/>
      <w:r>
        <w:rPr>
          <w:rFonts w:ascii="Arial" w:hAnsi="Arial" w:cs="Arial"/>
        </w:rPr>
        <w:t>favouring</w:t>
      </w:r>
      <w:proofErr w:type="spellEnd"/>
      <w:r>
        <w:rPr>
          <w:rFonts w:ascii="Arial" w:hAnsi="Arial" w:cs="Arial"/>
        </w:rPr>
        <w:t xml:space="preserve"> ‘The Jute Corporation of India Limited, payable at Kolkata’ .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74"/>
        <w:rPr>
          <w:rFonts w:ascii="Arial" w:hAnsi="Arial" w:cs="Arial"/>
        </w:rPr>
      </w:pPr>
    </w:p>
    <w:p w:rsidR="00E73C1B" w:rsidRDefault="002F1E79">
      <w:pPr>
        <w:pStyle w:val="ListParagraph"/>
        <w:numPr>
          <w:ilvl w:val="0"/>
          <w:numId w:val="1"/>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rPr>
      </w:pPr>
      <w:r>
        <w:rPr>
          <w:rFonts w:ascii="Arial" w:hAnsi="Arial" w:cs="Arial"/>
          <w:color w:val="222222"/>
          <w:u w:val="single"/>
        </w:rPr>
        <w:t xml:space="preserve">Payment </w:t>
      </w:r>
      <w:proofErr w:type="gramStart"/>
      <w:r>
        <w:rPr>
          <w:rFonts w:ascii="Arial" w:hAnsi="Arial" w:cs="Arial"/>
          <w:color w:val="222222"/>
          <w:u w:val="single"/>
        </w:rPr>
        <w:t>Terms</w:t>
      </w:r>
      <w:r>
        <w:rPr>
          <w:rFonts w:ascii="Arial" w:hAnsi="Arial" w:cs="Arial"/>
          <w:color w:val="222222"/>
        </w:rPr>
        <w:t xml:space="preserve"> :</w:t>
      </w:r>
      <w:proofErr w:type="gramEnd"/>
      <w:r>
        <w:rPr>
          <w:rFonts w:ascii="Arial" w:hAnsi="Arial" w:cs="Arial"/>
          <w:color w:val="222222"/>
        </w:rPr>
        <w:t xml:space="preserve"> (a) Payment to be released after satisfactory installation and operationalizing of 01 no. bale-press machine at </w:t>
      </w:r>
      <w:proofErr w:type="spellStart"/>
      <w:r>
        <w:rPr>
          <w:rFonts w:ascii="Arial" w:hAnsi="Arial" w:cs="Arial"/>
          <w:color w:val="222222"/>
        </w:rPr>
        <w:t>Bahadurganj</w:t>
      </w:r>
      <w:proofErr w:type="spellEnd"/>
      <w:r>
        <w:rPr>
          <w:rFonts w:ascii="Arial" w:hAnsi="Arial" w:cs="Arial"/>
          <w:color w:val="222222"/>
        </w:rPr>
        <w:t xml:space="preserve"> DPC site and after having received the ‘Work completion certificate’ from the appropriate authority of JCI. </w:t>
      </w:r>
    </w:p>
    <w:p w:rsidR="00E73C1B" w:rsidRDefault="002F1E79">
      <w:pPr>
        <w:ind w:left="834"/>
        <w:jc w:val="both"/>
        <w:rPr>
          <w:rFonts w:ascii="Arial" w:hAnsi="Arial" w:cs="Arial"/>
          <w:color w:val="222222"/>
        </w:rPr>
      </w:pPr>
      <w:r>
        <w:rPr>
          <w:rFonts w:ascii="Arial" w:hAnsi="Arial" w:cs="Arial"/>
          <w:color w:val="222222"/>
        </w:rPr>
        <w:t xml:space="preserve">(b) No Advance payment to be made for the said work. </w:t>
      </w:r>
    </w:p>
    <w:p w:rsidR="00E73C1B" w:rsidRDefault="002F1E79">
      <w:pPr>
        <w:ind w:left="834"/>
        <w:jc w:val="both"/>
        <w:rPr>
          <w:rFonts w:ascii="Arial" w:hAnsi="Arial" w:cs="Arial"/>
          <w:color w:val="222222"/>
        </w:rPr>
      </w:pPr>
      <w:r>
        <w:rPr>
          <w:rFonts w:ascii="Arial" w:hAnsi="Arial" w:cs="Arial"/>
          <w:color w:val="222222"/>
        </w:rPr>
        <w:t xml:space="preserve">(c) </w:t>
      </w:r>
      <w:proofErr w:type="gramStart"/>
      <w:r>
        <w:rPr>
          <w:rFonts w:ascii="Arial" w:hAnsi="Arial" w:cs="Arial"/>
          <w:color w:val="222222"/>
        </w:rPr>
        <w:t>Payment  will</w:t>
      </w:r>
      <w:proofErr w:type="gramEnd"/>
      <w:r>
        <w:rPr>
          <w:rFonts w:ascii="Arial" w:hAnsi="Arial" w:cs="Arial"/>
          <w:color w:val="222222"/>
        </w:rPr>
        <w:t xml:space="preserve"> be made only by A/C. payee </w:t>
      </w:r>
      <w:proofErr w:type="spellStart"/>
      <w:r>
        <w:rPr>
          <w:rFonts w:ascii="Arial" w:hAnsi="Arial" w:cs="Arial"/>
          <w:color w:val="222222"/>
        </w:rPr>
        <w:t>cheque</w:t>
      </w:r>
      <w:proofErr w:type="spellEnd"/>
      <w:r>
        <w:rPr>
          <w:rFonts w:ascii="Arial" w:hAnsi="Arial" w:cs="Arial"/>
          <w:color w:val="222222"/>
        </w:rPr>
        <w:t xml:space="preserve">(s) / by electronic means. </w:t>
      </w:r>
    </w:p>
    <w:p w:rsidR="00E73C1B" w:rsidRDefault="002F1E79">
      <w:pPr>
        <w:ind w:left="834"/>
        <w:jc w:val="both"/>
        <w:rPr>
          <w:rFonts w:ascii="Arial" w:hAnsi="Arial" w:cs="Arial"/>
          <w:color w:val="222222"/>
        </w:rPr>
      </w:pPr>
      <w:r>
        <w:rPr>
          <w:rFonts w:ascii="Arial" w:hAnsi="Arial" w:cs="Arial"/>
          <w:color w:val="222222"/>
        </w:rPr>
        <w:t xml:space="preserve">(d) </w:t>
      </w:r>
      <w:proofErr w:type="gramStart"/>
      <w:r>
        <w:rPr>
          <w:rFonts w:ascii="Arial" w:hAnsi="Arial" w:cs="Arial"/>
          <w:color w:val="222222"/>
        </w:rPr>
        <w:t>All  Payment</w:t>
      </w:r>
      <w:proofErr w:type="gramEnd"/>
      <w:r>
        <w:rPr>
          <w:rFonts w:ascii="Arial" w:hAnsi="Arial" w:cs="Arial"/>
          <w:color w:val="222222"/>
        </w:rPr>
        <w:t xml:space="preserve"> related matter ( during  NIQ  process and / with the contractor) shall be dealt by </w:t>
      </w:r>
      <w:proofErr w:type="spellStart"/>
      <w:r>
        <w:rPr>
          <w:rFonts w:ascii="Arial" w:hAnsi="Arial" w:cs="Arial"/>
          <w:color w:val="222222"/>
        </w:rPr>
        <w:t>Forbesganj</w:t>
      </w:r>
      <w:proofErr w:type="spellEnd"/>
      <w:r>
        <w:rPr>
          <w:rFonts w:ascii="Arial" w:hAnsi="Arial" w:cs="Arial"/>
          <w:color w:val="222222"/>
        </w:rPr>
        <w:t xml:space="preserve"> RLD.  </w:t>
      </w:r>
    </w:p>
    <w:p w:rsidR="00E73C1B" w:rsidRDefault="002F1E79">
      <w:pPr>
        <w:ind w:left="834"/>
        <w:jc w:val="both"/>
        <w:rPr>
          <w:rFonts w:ascii="Arial" w:hAnsi="Arial" w:cs="Arial"/>
        </w:rPr>
      </w:pPr>
      <w:r>
        <w:rPr>
          <w:rFonts w:ascii="Arial" w:hAnsi="Arial" w:cs="Arial"/>
          <w:color w:val="222222"/>
        </w:rPr>
        <w:t xml:space="preserve">(e) </w:t>
      </w:r>
      <w:r>
        <w:rPr>
          <w:rFonts w:ascii="Arial" w:hAnsi="Arial" w:cs="Arial"/>
        </w:rPr>
        <w:t xml:space="preserve">80% of Final Certified bill amount </w:t>
      </w:r>
      <w:proofErr w:type="gramStart"/>
      <w:r>
        <w:rPr>
          <w:rFonts w:ascii="Arial" w:hAnsi="Arial" w:cs="Arial"/>
        </w:rPr>
        <w:t>( of</w:t>
      </w:r>
      <w:proofErr w:type="gramEnd"/>
      <w:r>
        <w:rPr>
          <w:rFonts w:ascii="Arial" w:hAnsi="Arial" w:cs="Arial"/>
        </w:rPr>
        <w:t xml:space="preserve"> work done Bill) within 30 days from the date  of  ‘Work Completion Certificate’. </w:t>
      </w:r>
    </w:p>
    <w:p w:rsidR="00E73C1B" w:rsidRDefault="002F1E79">
      <w:pPr>
        <w:ind w:left="834"/>
        <w:jc w:val="both"/>
        <w:rPr>
          <w:rFonts w:ascii="Arial" w:hAnsi="Arial" w:cs="Arial"/>
        </w:rPr>
      </w:pPr>
      <w:r>
        <w:rPr>
          <w:rFonts w:ascii="Arial" w:hAnsi="Arial" w:cs="Arial"/>
          <w:color w:val="222222"/>
        </w:rPr>
        <w:t xml:space="preserve">(f) </w:t>
      </w:r>
      <w:r>
        <w:rPr>
          <w:rFonts w:ascii="Arial" w:hAnsi="Arial" w:cs="Arial"/>
        </w:rPr>
        <w:t xml:space="preserve">Rest 20 % of Certified bill amount within 90 days </w:t>
      </w:r>
      <w:proofErr w:type="gramStart"/>
      <w:r>
        <w:rPr>
          <w:rFonts w:ascii="Arial" w:hAnsi="Arial" w:cs="Arial"/>
        </w:rPr>
        <w:t>from  the</w:t>
      </w:r>
      <w:proofErr w:type="gramEnd"/>
      <w:r>
        <w:rPr>
          <w:rFonts w:ascii="Arial" w:hAnsi="Arial" w:cs="Arial"/>
        </w:rPr>
        <w:t xml:space="preserve"> date of  ‘Work Completion Certificate’. </w:t>
      </w:r>
    </w:p>
    <w:p w:rsidR="00E73C1B" w:rsidRDefault="002F1E79">
      <w:pPr>
        <w:ind w:left="834"/>
        <w:jc w:val="both"/>
        <w:rPr>
          <w:rFonts w:ascii="Arial" w:hAnsi="Arial" w:cs="Arial"/>
          <w:color w:val="222222"/>
        </w:rPr>
      </w:pPr>
      <w:r>
        <w:rPr>
          <w:rFonts w:ascii="Arial" w:hAnsi="Arial" w:cs="Arial"/>
          <w:color w:val="222222"/>
        </w:rPr>
        <w:t xml:space="preserve">(g)  TDS &amp; all other Financial </w:t>
      </w:r>
      <w:proofErr w:type="gramStart"/>
      <w:r>
        <w:rPr>
          <w:rFonts w:ascii="Arial" w:hAnsi="Arial" w:cs="Arial"/>
          <w:color w:val="222222"/>
        </w:rPr>
        <w:t>components ,</w:t>
      </w:r>
      <w:proofErr w:type="gramEnd"/>
      <w:r>
        <w:rPr>
          <w:rFonts w:ascii="Arial" w:hAnsi="Arial" w:cs="Arial"/>
          <w:color w:val="222222"/>
        </w:rPr>
        <w:t xml:space="preserve"> as applicable, will be deducted as per Rule. </w:t>
      </w:r>
    </w:p>
    <w:p w:rsidR="00E73C1B" w:rsidRDefault="00E73C1B">
      <w:pPr>
        <w:ind w:left="834"/>
        <w:jc w:val="both"/>
        <w:rPr>
          <w:rFonts w:ascii="Arial" w:hAnsi="Arial" w:cs="Arial"/>
          <w:color w:val="222222"/>
        </w:rPr>
      </w:pPr>
    </w:p>
    <w:p w:rsidR="00E73C1B" w:rsidRDefault="00E73C1B">
      <w:pPr>
        <w:jc w:val="both"/>
        <w:rPr>
          <w:rFonts w:ascii="Arial" w:hAnsi="Arial" w:cs="Arial"/>
          <w:color w:val="222222"/>
        </w:rPr>
      </w:pPr>
    </w:p>
    <w:p w:rsidR="00E73C1B" w:rsidRDefault="002F1E79">
      <w:pPr>
        <w:pStyle w:val="ListParagraph"/>
        <w:numPr>
          <w:ilvl w:val="0"/>
          <w:numId w:val="1"/>
        </w:numPr>
        <w:tabs>
          <w:tab w:val="left" w:pos="567"/>
          <w:tab w:val="left" w:pos="851"/>
        </w:tabs>
        <w:ind w:left="474" w:hanging="48"/>
        <w:rPr>
          <w:rFonts w:ascii="Arial" w:hAnsi="Arial" w:cs="Arial"/>
          <w:color w:val="222222"/>
        </w:rPr>
      </w:pPr>
      <w:r>
        <w:rPr>
          <w:rFonts w:ascii="Arial" w:hAnsi="Arial" w:cs="Arial"/>
          <w:color w:val="222222"/>
          <w:u w:val="single"/>
        </w:rPr>
        <w:t>Defect Liability Period (DLP</w:t>
      </w:r>
      <w:proofErr w:type="gramStart"/>
      <w:r>
        <w:rPr>
          <w:rFonts w:ascii="Arial" w:hAnsi="Arial" w:cs="Arial"/>
          <w:color w:val="222222"/>
          <w:u w:val="single"/>
        </w:rPr>
        <w:t xml:space="preserve">) </w:t>
      </w:r>
      <w:r>
        <w:rPr>
          <w:rFonts w:ascii="Arial" w:hAnsi="Arial" w:cs="Arial"/>
          <w:color w:val="222222"/>
        </w:rPr>
        <w:t>:</w:t>
      </w:r>
      <w:proofErr w:type="gramEnd"/>
      <w:r>
        <w:rPr>
          <w:rFonts w:ascii="Arial" w:hAnsi="Arial" w:cs="Arial"/>
          <w:color w:val="222222"/>
        </w:rPr>
        <w:t xml:space="preserve"> </w:t>
      </w:r>
      <w:r>
        <w:rPr>
          <w:rFonts w:ascii="Arial" w:hAnsi="Arial" w:cs="Arial"/>
        </w:rPr>
        <w:t>12 (Twelve) months from the Date of Issuance of Completion Certificate’ by  JCI end.</w:t>
      </w:r>
      <w:r>
        <w:rPr>
          <w:rFonts w:ascii="Arial" w:hAnsi="Arial" w:cs="Arial"/>
          <w:color w:val="222222"/>
        </w:rPr>
        <w:t xml:space="preserve"> </w:t>
      </w:r>
    </w:p>
    <w:p w:rsidR="00E73C1B" w:rsidRDefault="00E73C1B">
      <w:pPr>
        <w:tabs>
          <w:tab w:val="left" w:pos="567"/>
          <w:tab w:val="left" w:pos="851"/>
        </w:tabs>
        <w:rPr>
          <w:rFonts w:ascii="Arial" w:hAnsi="Arial" w:cs="Arial"/>
          <w:color w:val="222222"/>
        </w:rPr>
      </w:pPr>
    </w:p>
    <w:p w:rsidR="00E73C1B" w:rsidRDefault="002F1E79">
      <w:pPr>
        <w:pStyle w:val="ListParagraph"/>
        <w:numPr>
          <w:ilvl w:val="0"/>
          <w:numId w:val="1"/>
        </w:numPr>
        <w:tabs>
          <w:tab w:val="left" w:pos="426"/>
          <w:tab w:val="left" w:pos="851"/>
        </w:tabs>
        <w:rPr>
          <w:rFonts w:ascii="Arial" w:hAnsi="Arial" w:cs="Arial"/>
          <w:color w:val="222222"/>
        </w:rPr>
      </w:pPr>
      <w:r>
        <w:rPr>
          <w:rFonts w:ascii="Arial" w:hAnsi="Arial" w:cs="Arial"/>
        </w:rPr>
        <w:t xml:space="preserve"> </w:t>
      </w:r>
      <w:r>
        <w:rPr>
          <w:rFonts w:ascii="Arial" w:hAnsi="Arial" w:cs="Arial"/>
          <w:u w:val="single"/>
        </w:rPr>
        <w:t>Liquated Damage (L.D)</w:t>
      </w:r>
      <w:r>
        <w:rPr>
          <w:rFonts w:ascii="Arial" w:hAnsi="Arial" w:cs="Arial"/>
        </w:rPr>
        <w:t xml:space="preserve"> : 0.5 % of Work order value per Week and /or , part thereof , delay subject to</w:t>
      </w:r>
    </w:p>
    <w:p w:rsidR="00E73C1B" w:rsidRDefault="002F1E79">
      <w:pPr>
        <w:tabs>
          <w:tab w:val="left" w:pos="426"/>
          <w:tab w:val="left" w:pos="851"/>
        </w:tabs>
        <w:jc w:val="both"/>
        <w:rPr>
          <w:rFonts w:ascii="Arial" w:hAnsi="Arial" w:cs="Arial"/>
        </w:rPr>
      </w:pPr>
      <w:r>
        <w:rPr>
          <w:rFonts w:ascii="Arial" w:hAnsi="Arial" w:cs="Arial"/>
        </w:rPr>
        <w:t xml:space="preserve">         </w:t>
      </w:r>
      <w:proofErr w:type="gramStart"/>
      <w:r>
        <w:rPr>
          <w:rFonts w:ascii="Arial" w:hAnsi="Arial" w:cs="Arial"/>
        </w:rPr>
        <w:t>maximum  extent</w:t>
      </w:r>
      <w:proofErr w:type="gramEnd"/>
      <w:r>
        <w:rPr>
          <w:rFonts w:ascii="Arial" w:hAnsi="Arial" w:cs="Arial"/>
        </w:rPr>
        <w:t xml:space="preserve">  </w:t>
      </w:r>
      <w:proofErr w:type="spellStart"/>
      <w:r>
        <w:rPr>
          <w:rFonts w:ascii="Arial" w:hAnsi="Arial" w:cs="Arial"/>
        </w:rPr>
        <w:t>upto</w:t>
      </w:r>
      <w:proofErr w:type="spellEnd"/>
      <w:r>
        <w:rPr>
          <w:rFonts w:ascii="Arial" w:hAnsi="Arial" w:cs="Arial"/>
        </w:rPr>
        <w:t xml:space="preserve"> 10% of Contract value .   </w:t>
      </w:r>
    </w:p>
    <w:p w:rsidR="00E73C1B" w:rsidRDefault="00E73C1B">
      <w:pPr>
        <w:tabs>
          <w:tab w:val="left" w:pos="426"/>
          <w:tab w:val="left" w:pos="851"/>
        </w:tabs>
        <w:jc w:val="both"/>
        <w:rPr>
          <w:rFonts w:ascii="Arial" w:hAnsi="Arial" w:cs="Arial"/>
        </w:rPr>
      </w:pPr>
    </w:p>
    <w:p w:rsidR="00E73C1B" w:rsidRDefault="002F1E79">
      <w:pPr>
        <w:pStyle w:val="ListParagraph"/>
        <w:numPr>
          <w:ilvl w:val="0"/>
          <w:numId w:val="1"/>
        </w:numPr>
        <w:tabs>
          <w:tab w:val="left" w:pos="426"/>
          <w:tab w:val="left" w:pos="851"/>
        </w:tabs>
        <w:rPr>
          <w:rFonts w:ascii="Arial" w:hAnsi="Arial" w:cs="Arial"/>
          <w:color w:val="222222"/>
        </w:rPr>
      </w:pPr>
      <w:r>
        <w:rPr>
          <w:rFonts w:ascii="Arial" w:hAnsi="Arial" w:cs="Arial"/>
          <w:color w:val="222222"/>
        </w:rPr>
        <w:t xml:space="preserve"> </w:t>
      </w:r>
      <w:r>
        <w:rPr>
          <w:rFonts w:ascii="Arial" w:hAnsi="Arial" w:cs="Arial"/>
          <w:u w:val="single"/>
        </w:rPr>
        <w:t>DEMURRAGE</w:t>
      </w:r>
      <w:r>
        <w:rPr>
          <w:rFonts w:ascii="Arial" w:hAnsi="Arial" w:cs="Arial"/>
        </w:rPr>
        <w:t xml:space="preserve"> : In case any demurrage or rent is charged by any authority/ third party for</w:t>
      </w:r>
    </w:p>
    <w:p w:rsidR="00E73C1B" w:rsidRDefault="002F1E79">
      <w:pPr>
        <w:tabs>
          <w:tab w:val="left" w:pos="426"/>
          <w:tab w:val="left" w:pos="851"/>
        </w:tabs>
        <w:ind w:left="474"/>
        <w:jc w:val="both"/>
        <w:rPr>
          <w:rFonts w:ascii="Arial" w:hAnsi="Arial" w:cs="Arial"/>
        </w:rPr>
      </w:pPr>
      <w:proofErr w:type="gramStart"/>
      <w:r>
        <w:rPr>
          <w:rFonts w:ascii="Arial" w:hAnsi="Arial" w:cs="Arial"/>
        </w:rPr>
        <w:t>non</w:t>
      </w:r>
      <w:proofErr w:type="gramEnd"/>
      <w:r>
        <w:rPr>
          <w:rFonts w:ascii="Arial" w:hAnsi="Arial" w:cs="Arial"/>
        </w:rPr>
        <w:t xml:space="preserve"> removal of  any equipment/materials supply of which forms part of this contract, within the prescribed time, the entire amount of such rent or demurrage shall be paid and borne by the Bidder. In such an event, the Bidder shall immediately pay such charges and clear the goods forthwith.</w:t>
      </w:r>
    </w:p>
    <w:p w:rsidR="00E73C1B" w:rsidRDefault="00E73C1B">
      <w:pPr>
        <w:tabs>
          <w:tab w:val="left" w:pos="426"/>
          <w:tab w:val="left" w:pos="851"/>
        </w:tabs>
        <w:ind w:left="474"/>
        <w:jc w:val="both"/>
        <w:rPr>
          <w:rFonts w:ascii="Arial" w:hAnsi="Arial" w:cs="Arial"/>
        </w:rPr>
      </w:pPr>
    </w:p>
    <w:p w:rsidR="00E73C1B" w:rsidRDefault="002F1E79">
      <w:pPr>
        <w:pStyle w:val="ListParagraph"/>
        <w:numPr>
          <w:ilvl w:val="0"/>
          <w:numId w:val="1"/>
        </w:numPr>
        <w:tabs>
          <w:tab w:val="left" w:pos="426"/>
          <w:tab w:val="left" w:pos="851"/>
        </w:tabs>
        <w:rPr>
          <w:rFonts w:ascii="Arial" w:hAnsi="Arial" w:cs="Arial"/>
          <w:color w:val="222222"/>
        </w:rPr>
      </w:pPr>
      <w:r>
        <w:rPr>
          <w:rFonts w:ascii="Arial" w:hAnsi="Arial" w:cs="Arial"/>
          <w:color w:val="222222"/>
        </w:rPr>
        <w:t xml:space="preserve"> </w:t>
      </w:r>
      <w:r>
        <w:rPr>
          <w:rFonts w:ascii="Arial" w:hAnsi="Arial" w:cs="Arial"/>
          <w:u w:val="single"/>
        </w:rPr>
        <w:t>DAMAGE TO WORKS</w:t>
      </w:r>
      <w:r>
        <w:rPr>
          <w:rFonts w:ascii="Arial" w:hAnsi="Arial" w:cs="Arial"/>
        </w:rPr>
        <w:t xml:space="preserve"> :</w:t>
      </w:r>
      <w:r>
        <w:t xml:space="preserve"> </w:t>
      </w:r>
      <w:r>
        <w:rPr>
          <w:rFonts w:ascii="Arial" w:hAnsi="Arial" w:cs="Arial"/>
        </w:rPr>
        <w:t>The works/ contract shall be under the Bidder’s charge from the</w:t>
      </w:r>
    </w:p>
    <w:p w:rsidR="00E73C1B" w:rsidRDefault="002F1E79">
      <w:pPr>
        <w:tabs>
          <w:tab w:val="left" w:pos="426"/>
          <w:tab w:val="left" w:pos="851"/>
        </w:tabs>
        <w:ind w:left="474"/>
        <w:jc w:val="both"/>
        <w:rPr>
          <w:rFonts w:ascii="Arial" w:hAnsi="Arial" w:cs="Arial"/>
        </w:rPr>
      </w:pPr>
      <w:proofErr w:type="gramStart"/>
      <w:r>
        <w:rPr>
          <w:rFonts w:ascii="Arial" w:hAnsi="Arial" w:cs="Arial"/>
        </w:rPr>
        <w:t>commencement</w:t>
      </w:r>
      <w:proofErr w:type="gramEnd"/>
      <w:r>
        <w:rPr>
          <w:rFonts w:ascii="Arial" w:hAnsi="Arial" w:cs="Arial"/>
        </w:rPr>
        <w:t xml:space="preserve"> to the completion of the same. The Bidder shall be responsible for and to make good all damages and repairs to works occasioned by fire or other causes and shall indemnify the JCI from any claim for injuries to persons or from structural damage to property, happening from any neglect, default, want of proper care or misconduct on the part of the Bidder or of anyone in his employment during the execution of the work. He shall further take precautions to ensure that no damages occur to adjacent property or structures due to earth work or piling work. If the Bidder or his workers or servants shall break, deface, injure or destroy any property or installation, the Bidder shall make good the same at his own expense, failing which the JCI may cause the same to be made good by some other agency and deduct the expense (of which the certificate of the JCI shall be final) from any sums that may be due to the Bidder by the JCI and/ or claim damages for such expenses.</w:t>
      </w:r>
    </w:p>
    <w:p w:rsidR="00E73C1B" w:rsidRDefault="00E73C1B">
      <w:pPr>
        <w:tabs>
          <w:tab w:val="left" w:pos="426"/>
          <w:tab w:val="left" w:pos="851"/>
        </w:tabs>
        <w:ind w:left="474"/>
        <w:rPr>
          <w:rFonts w:ascii="Arial" w:hAnsi="Arial" w:cs="Arial"/>
        </w:rPr>
      </w:pPr>
    </w:p>
    <w:p w:rsidR="00E73C1B" w:rsidRDefault="002F1E79">
      <w:pPr>
        <w:pStyle w:val="ListParagraph"/>
        <w:numPr>
          <w:ilvl w:val="0"/>
          <w:numId w:val="1"/>
        </w:numPr>
        <w:tabs>
          <w:tab w:val="left" w:pos="426"/>
          <w:tab w:val="left" w:pos="851"/>
        </w:tabs>
        <w:ind w:left="834" w:hanging="408"/>
        <w:rPr>
          <w:rFonts w:ascii="Arial" w:hAnsi="Arial" w:cs="Arial"/>
          <w:color w:val="222222"/>
        </w:rPr>
      </w:pPr>
      <w:r>
        <w:rPr>
          <w:rFonts w:ascii="Arial" w:hAnsi="Arial" w:cs="Arial"/>
          <w:color w:val="222222"/>
        </w:rPr>
        <w:t xml:space="preserve"> </w:t>
      </w:r>
      <w:r>
        <w:rPr>
          <w:rFonts w:ascii="Arial" w:hAnsi="Arial" w:cs="Arial"/>
          <w:u w:val="single"/>
        </w:rPr>
        <w:t>RIGHTS , REMEDIES  AND POWERS</w:t>
      </w:r>
      <w:r>
        <w:rPr>
          <w:rFonts w:ascii="Arial" w:hAnsi="Arial" w:cs="Arial"/>
        </w:rPr>
        <w:t xml:space="preserve"> :</w:t>
      </w:r>
    </w:p>
    <w:p w:rsidR="00E73C1B" w:rsidRDefault="002F1E79">
      <w:pPr>
        <w:tabs>
          <w:tab w:val="left" w:pos="426"/>
          <w:tab w:val="left" w:pos="851"/>
        </w:tabs>
        <w:ind w:left="474"/>
        <w:rPr>
          <w:rFonts w:ascii="Arial" w:hAnsi="Arial" w:cs="Arial"/>
        </w:rPr>
      </w:pPr>
      <w:r>
        <w:rPr>
          <w:rFonts w:ascii="Arial" w:hAnsi="Arial" w:cs="Arial"/>
        </w:rPr>
        <w:t xml:space="preserve">I. Termination of contract due to contractor’s default. If the </w:t>
      </w:r>
      <w:proofErr w:type="gramStart"/>
      <w:r>
        <w:rPr>
          <w:rFonts w:ascii="Arial" w:hAnsi="Arial" w:cs="Arial"/>
        </w:rPr>
        <w:t>Contractor  :</w:t>
      </w:r>
      <w:proofErr w:type="gramEnd"/>
      <w:r>
        <w:rPr>
          <w:rFonts w:ascii="Arial" w:hAnsi="Arial" w:cs="Arial"/>
        </w:rPr>
        <w:t xml:space="preserve"> </w:t>
      </w:r>
    </w:p>
    <w:p w:rsidR="00E73C1B" w:rsidRDefault="002F1E79">
      <w:pPr>
        <w:tabs>
          <w:tab w:val="left" w:pos="426"/>
          <w:tab w:val="left" w:pos="851"/>
        </w:tabs>
        <w:ind w:left="474"/>
        <w:rPr>
          <w:rFonts w:ascii="Arial" w:hAnsi="Arial" w:cs="Arial"/>
        </w:rPr>
      </w:pPr>
      <w:r>
        <w:rPr>
          <w:rFonts w:ascii="Arial" w:hAnsi="Arial" w:cs="Arial"/>
        </w:rPr>
        <w:t xml:space="preserve">a. Abandons the contract. </w:t>
      </w:r>
    </w:p>
    <w:p w:rsidR="00E73C1B" w:rsidRDefault="002F1E79">
      <w:pPr>
        <w:tabs>
          <w:tab w:val="left" w:pos="426"/>
          <w:tab w:val="left" w:pos="851"/>
        </w:tabs>
        <w:ind w:left="474"/>
        <w:rPr>
          <w:rFonts w:ascii="Arial" w:hAnsi="Arial" w:cs="Arial"/>
        </w:rPr>
      </w:pPr>
      <w:proofErr w:type="gramStart"/>
      <w:r>
        <w:rPr>
          <w:rFonts w:ascii="Arial" w:hAnsi="Arial" w:cs="Arial"/>
        </w:rPr>
        <w:t>Or, b.</w:t>
      </w:r>
      <w:proofErr w:type="gramEnd"/>
      <w:r>
        <w:rPr>
          <w:rFonts w:ascii="Arial" w:hAnsi="Arial" w:cs="Arial"/>
        </w:rPr>
        <w:t xml:space="preserve"> At any point of time defaults in proceedings with the works with due diligence and continues to do so after a notice in writing of seven days from the Civil Engineer </w:t>
      </w:r>
      <w:proofErr w:type="gramStart"/>
      <w:r>
        <w:rPr>
          <w:rFonts w:ascii="Arial" w:hAnsi="Arial" w:cs="Arial"/>
        </w:rPr>
        <w:t>Or</w:t>
      </w:r>
      <w:proofErr w:type="gramEnd"/>
      <w:r>
        <w:rPr>
          <w:rFonts w:ascii="Arial" w:hAnsi="Arial" w:cs="Arial"/>
        </w:rPr>
        <w:t xml:space="preserve"> Officers or Employer on behalf of JCI. </w:t>
      </w:r>
      <w:proofErr w:type="gramStart"/>
      <w:r>
        <w:rPr>
          <w:rFonts w:ascii="Arial" w:hAnsi="Arial" w:cs="Arial"/>
        </w:rPr>
        <w:t>,Or</w:t>
      </w:r>
      <w:proofErr w:type="gramEnd"/>
      <w:r>
        <w:rPr>
          <w:rFonts w:ascii="Arial" w:hAnsi="Arial" w:cs="Arial"/>
        </w:rPr>
        <w:t>,</w:t>
      </w:r>
    </w:p>
    <w:p w:rsidR="00E73C1B" w:rsidRDefault="002F1E79">
      <w:pPr>
        <w:tabs>
          <w:tab w:val="left" w:pos="426"/>
          <w:tab w:val="left" w:pos="851"/>
        </w:tabs>
        <w:ind w:left="474"/>
        <w:rPr>
          <w:rFonts w:ascii="Arial" w:hAnsi="Arial" w:cs="Arial"/>
        </w:rPr>
      </w:pPr>
      <w:r>
        <w:rPr>
          <w:rFonts w:ascii="Arial" w:hAnsi="Arial" w:cs="Arial"/>
        </w:rPr>
        <w:t xml:space="preserve">c. Commits default in complying with any of the terms and conditions of the contract and do not remedy it within 7 days after a notice in writing is given to him on that respect from the Civil Engineer or Officers or Employer on Behalf of JCI. </w:t>
      </w:r>
    </w:p>
    <w:p w:rsidR="00E73C1B" w:rsidRDefault="002F1E79">
      <w:pPr>
        <w:tabs>
          <w:tab w:val="left" w:pos="426"/>
          <w:tab w:val="left" w:pos="851"/>
        </w:tabs>
        <w:ind w:left="474"/>
        <w:rPr>
          <w:rFonts w:ascii="Arial" w:hAnsi="Arial" w:cs="Arial"/>
        </w:rPr>
      </w:pPr>
      <w:r>
        <w:rPr>
          <w:rFonts w:ascii="Arial" w:hAnsi="Arial" w:cs="Arial"/>
        </w:rPr>
        <w:t xml:space="preserve">d. Persistently disregards the instructions of the Civil Engineer, Officers or contravenes any Provision of the </w:t>
      </w:r>
      <w:proofErr w:type="gramStart"/>
      <w:r>
        <w:rPr>
          <w:rFonts w:ascii="Arial" w:hAnsi="Arial" w:cs="Arial"/>
        </w:rPr>
        <w:t>contract ,or</w:t>
      </w:r>
      <w:proofErr w:type="gramEnd"/>
      <w:r>
        <w:rPr>
          <w:rFonts w:ascii="Arial" w:hAnsi="Arial" w:cs="Arial"/>
        </w:rPr>
        <w:t xml:space="preserve"> </w:t>
      </w:r>
    </w:p>
    <w:p w:rsidR="00E73C1B" w:rsidRDefault="002F1E79">
      <w:pPr>
        <w:tabs>
          <w:tab w:val="left" w:pos="426"/>
          <w:tab w:val="left" w:pos="851"/>
        </w:tabs>
        <w:ind w:left="474"/>
        <w:rPr>
          <w:rFonts w:ascii="Arial" w:hAnsi="Arial" w:cs="Arial"/>
        </w:rPr>
      </w:pPr>
      <w:r>
        <w:rPr>
          <w:rFonts w:ascii="Arial" w:hAnsi="Arial" w:cs="Arial"/>
        </w:rPr>
        <w:t xml:space="preserve">e. Fails to remove materials from the site or to pull down and replace work after receiving from the Engineer, or officer’s notice to the effect that the said materials or works have been rejected. </w:t>
      </w:r>
    </w:p>
    <w:p w:rsidR="00E73C1B" w:rsidRDefault="002F1E79">
      <w:pPr>
        <w:tabs>
          <w:tab w:val="left" w:pos="426"/>
          <w:tab w:val="left" w:pos="851"/>
        </w:tabs>
        <w:ind w:left="474"/>
        <w:rPr>
          <w:rFonts w:ascii="Arial" w:hAnsi="Arial" w:cs="Arial"/>
        </w:rPr>
      </w:pPr>
      <w:r>
        <w:rPr>
          <w:rFonts w:ascii="Arial" w:hAnsi="Arial" w:cs="Arial"/>
        </w:rPr>
        <w:t xml:space="preserve">f. Fails to complete the works or items of work on or before the stipulated date (s) of completion, and does not complete them within the period specified in a notice given in writing in that behalf by the Civil Engineer, </w:t>
      </w:r>
      <w:r>
        <w:rPr>
          <w:rFonts w:ascii="Arial" w:hAnsi="Arial" w:cs="Arial"/>
        </w:rPr>
        <w:lastRenderedPageBreak/>
        <w:t xml:space="preserve">officers or Employer ,or </w:t>
      </w:r>
    </w:p>
    <w:p w:rsidR="00E73C1B" w:rsidRDefault="002F1E79">
      <w:pPr>
        <w:tabs>
          <w:tab w:val="left" w:pos="426"/>
          <w:tab w:val="left" w:pos="851"/>
        </w:tabs>
        <w:ind w:left="474"/>
        <w:rPr>
          <w:rFonts w:ascii="Arial" w:hAnsi="Arial" w:cs="Arial"/>
        </w:rPr>
      </w:pPr>
      <w:r>
        <w:rPr>
          <w:rFonts w:ascii="Arial" w:hAnsi="Arial" w:cs="Arial"/>
        </w:rPr>
        <w:t xml:space="preserve">g. Offer or gives or agrees to give to any person in the Employer’s service or to any other person on this behalf, any gift or consideration of any kind as an inducement or reward for doing or forbearing to do so for having done or forborne to do any act in relation to the obtaining or execution of this or any other contract from the </w:t>
      </w:r>
      <w:proofErr w:type="gramStart"/>
      <w:r>
        <w:rPr>
          <w:rFonts w:ascii="Arial" w:hAnsi="Arial" w:cs="Arial"/>
        </w:rPr>
        <w:t>Employer ,</w:t>
      </w:r>
      <w:proofErr w:type="gramEnd"/>
      <w:r>
        <w:rPr>
          <w:rFonts w:ascii="Arial" w:hAnsi="Arial" w:cs="Arial"/>
        </w:rPr>
        <w:t xml:space="preserve">or , </w:t>
      </w:r>
    </w:p>
    <w:p w:rsidR="00E73C1B" w:rsidRDefault="002F1E79">
      <w:pPr>
        <w:tabs>
          <w:tab w:val="left" w:pos="426"/>
          <w:tab w:val="left" w:pos="851"/>
        </w:tabs>
        <w:ind w:left="474"/>
        <w:rPr>
          <w:rFonts w:ascii="Arial" w:hAnsi="Arial" w:cs="Arial"/>
        </w:rPr>
      </w:pPr>
      <w:r>
        <w:rPr>
          <w:rFonts w:ascii="Arial" w:hAnsi="Arial" w:cs="Arial"/>
        </w:rPr>
        <w:t xml:space="preserve">h. Being an individual, or if a firm, any partner thereof, shall be at any time be adjudged insolvent or have a receiving order or </w:t>
      </w:r>
      <w:proofErr w:type="spellStart"/>
      <w:r>
        <w:rPr>
          <w:rFonts w:ascii="Arial" w:hAnsi="Arial" w:cs="Arial"/>
        </w:rPr>
        <w:t>or</w:t>
      </w:r>
      <w:proofErr w:type="spellEnd"/>
      <w:r>
        <w:rPr>
          <w:rFonts w:ascii="Arial" w:hAnsi="Arial" w:cs="Arial"/>
        </w:rPr>
        <w:t xml:space="preserve">, order for administration of his estate made against him or shall take any proceedings for liquidation or composition (other than a voluntary liquidation for the purpose of amalgamation or reconstruction) under any Insolvency Act for the time being in force or make any conveyance or assignment of his effects or composition or arrangement for the benefit of his creditors or support so to do, or any application be made under any of the following :- </w:t>
      </w:r>
    </w:p>
    <w:p w:rsidR="00E73C1B" w:rsidRDefault="002F1E79">
      <w:pPr>
        <w:tabs>
          <w:tab w:val="left" w:pos="426"/>
          <w:tab w:val="left" w:pos="851"/>
        </w:tabs>
        <w:ind w:left="474"/>
        <w:rPr>
          <w:rFonts w:ascii="Arial" w:hAnsi="Arial" w:cs="Arial"/>
        </w:rPr>
      </w:pPr>
      <w:r>
        <w:rPr>
          <w:rFonts w:ascii="Arial" w:hAnsi="Arial" w:cs="Arial"/>
        </w:rPr>
        <w:t xml:space="preserve">i. Being a company, shall pass a resolution or the court shall make an order for the liquidation of its affairs, or a appointed or circumstances shall arise which entitle the court or debenture holders to appoint a receiver or </w:t>
      </w:r>
      <w:proofErr w:type="gramStart"/>
      <w:r>
        <w:rPr>
          <w:rFonts w:ascii="Arial" w:hAnsi="Arial" w:cs="Arial"/>
        </w:rPr>
        <w:t>manager ,</w:t>
      </w:r>
      <w:proofErr w:type="gramEnd"/>
    </w:p>
    <w:p w:rsidR="00E73C1B" w:rsidRDefault="002F1E79">
      <w:pPr>
        <w:tabs>
          <w:tab w:val="left" w:pos="426"/>
          <w:tab w:val="left" w:pos="851"/>
        </w:tabs>
        <w:ind w:left="474"/>
        <w:rPr>
          <w:rFonts w:ascii="Arial" w:hAnsi="Arial" w:cs="Arial"/>
        </w:rPr>
      </w:pPr>
      <w:proofErr w:type="gramStart"/>
      <w:r>
        <w:rPr>
          <w:rFonts w:ascii="Arial" w:hAnsi="Arial" w:cs="Arial"/>
        </w:rPr>
        <w:t>or</w:t>
      </w:r>
      <w:proofErr w:type="gramEnd"/>
      <w:r>
        <w:rPr>
          <w:rFonts w:ascii="Arial" w:hAnsi="Arial" w:cs="Arial"/>
        </w:rPr>
        <w:t xml:space="preserve"> j. Shall suffer an execution being levied on his goods and allow it to be continued for a period of 21 days ,or </w:t>
      </w:r>
    </w:p>
    <w:p w:rsidR="00E73C1B" w:rsidRDefault="002F1E79">
      <w:pPr>
        <w:tabs>
          <w:tab w:val="left" w:pos="426"/>
          <w:tab w:val="left" w:pos="851"/>
        </w:tabs>
        <w:ind w:left="474"/>
        <w:rPr>
          <w:rFonts w:ascii="Arial" w:hAnsi="Arial" w:cs="Arial"/>
        </w:rPr>
      </w:pPr>
      <w:r>
        <w:rPr>
          <w:rFonts w:ascii="Arial" w:hAnsi="Arial" w:cs="Arial"/>
        </w:rPr>
        <w:t xml:space="preserve">k) Assigns, transfers, sublets (engagement of </w:t>
      </w:r>
      <w:proofErr w:type="spellStart"/>
      <w:r>
        <w:rPr>
          <w:rFonts w:ascii="Arial" w:hAnsi="Arial" w:cs="Arial"/>
        </w:rPr>
        <w:t>labour</w:t>
      </w:r>
      <w:proofErr w:type="spellEnd"/>
      <w:r>
        <w:rPr>
          <w:rFonts w:ascii="Arial" w:hAnsi="Arial" w:cs="Arial"/>
        </w:rPr>
        <w:t xml:space="preserve"> on a piece work basis or of </w:t>
      </w:r>
      <w:proofErr w:type="spellStart"/>
      <w:r>
        <w:rPr>
          <w:rFonts w:ascii="Arial" w:hAnsi="Arial" w:cs="Arial"/>
        </w:rPr>
        <w:t>labour</w:t>
      </w:r>
      <w:proofErr w:type="spellEnd"/>
      <w:r>
        <w:rPr>
          <w:rFonts w:ascii="Arial" w:hAnsi="Arial" w:cs="Arial"/>
        </w:rPr>
        <w:t xml:space="preserve"> With materials not to be incorporated in the work, shall not be deemed to be sub-letting) or attempts to assign, transfer or sub-let the entire works ,or any portion thereof without the prior written approval of the employer. </w:t>
      </w:r>
    </w:p>
    <w:p w:rsidR="00E73C1B" w:rsidRDefault="00E73C1B">
      <w:pPr>
        <w:tabs>
          <w:tab w:val="left" w:pos="426"/>
          <w:tab w:val="left" w:pos="851"/>
        </w:tabs>
        <w:ind w:left="474"/>
        <w:rPr>
          <w:rFonts w:ascii="Arial" w:hAnsi="Arial" w:cs="Arial"/>
        </w:rPr>
      </w:pPr>
    </w:p>
    <w:p w:rsidR="00E73C1B" w:rsidRDefault="002F1E79">
      <w:pPr>
        <w:tabs>
          <w:tab w:val="left" w:pos="426"/>
          <w:tab w:val="left" w:pos="851"/>
        </w:tabs>
        <w:ind w:left="474"/>
        <w:jc w:val="both"/>
        <w:rPr>
          <w:rFonts w:ascii="Arial" w:hAnsi="Arial" w:cs="Arial"/>
        </w:rPr>
      </w:pPr>
      <w:proofErr w:type="gramStart"/>
      <w:r>
        <w:rPr>
          <w:rFonts w:ascii="Arial" w:hAnsi="Arial" w:cs="Arial"/>
        </w:rPr>
        <w:t>II .</w:t>
      </w:r>
      <w:proofErr w:type="gramEnd"/>
      <w:r>
        <w:rPr>
          <w:rFonts w:ascii="Arial" w:hAnsi="Arial" w:cs="Arial"/>
        </w:rPr>
        <w:t xml:space="preserve"> The corporation may, without prejudice to any other right or remedy which shall have accrued or shall accrue thereafter as the Employer by written notice determine the contract either as a whole or in part. Upon such Termination of the contract in whole or in part, the security deposit with the Employer in respect of the contract shall stand forfeited to the Employer without in any way affecting the rights of the Employer.</w:t>
      </w:r>
    </w:p>
    <w:p w:rsidR="00E73C1B" w:rsidRDefault="00E73C1B">
      <w:pPr>
        <w:tabs>
          <w:tab w:val="left" w:pos="426"/>
          <w:tab w:val="left" w:pos="851"/>
        </w:tabs>
        <w:ind w:left="474"/>
        <w:jc w:val="both"/>
        <w:rPr>
          <w:rFonts w:ascii="Arial" w:hAnsi="Arial" w:cs="Arial"/>
        </w:rPr>
      </w:pPr>
    </w:p>
    <w:p w:rsidR="00E73C1B" w:rsidRDefault="002F1E79">
      <w:pPr>
        <w:tabs>
          <w:tab w:val="left" w:pos="426"/>
          <w:tab w:val="left" w:pos="851"/>
        </w:tabs>
        <w:ind w:left="474"/>
        <w:jc w:val="both"/>
        <w:rPr>
          <w:rFonts w:ascii="Arial" w:hAnsi="Arial" w:cs="Arial"/>
        </w:rPr>
      </w:pPr>
      <w:r>
        <w:rPr>
          <w:rFonts w:ascii="Arial" w:hAnsi="Arial" w:cs="Arial"/>
        </w:rPr>
        <w:t>III. Rights of the employer after termination of the contract due to contractor’s default. Civil Engineer/ Officers shall on such termination have powers to:  Take possession of the site and any materials equipment, plant, implements stores etc. thereon, and /</w:t>
      </w:r>
      <w:proofErr w:type="gramStart"/>
      <w:r>
        <w:rPr>
          <w:rFonts w:ascii="Arial" w:hAnsi="Arial" w:cs="Arial"/>
        </w:rPr>
        <w:t>or ,</w:t>
      </w:r>
      <w:proofErr w:type="gramEnd"/>
      <w:r>
        <w:rPr>
          <w:rFonts w:ascii="Arial" w:hAnsi="Arial" w:cs="Arial"/>
        </w:rPr>
        <w:t xml:space="preserve"> Carry out the incomplete work by any means at the risk and cost of the contractor. </w:t>
      </w:r>
    </w:p>
    <w:p w:rsidR="00E73C1B" w:rsidRDefault="00E73C1B">
      <w:pPr>
        <w:tabs>
          <w:tab w:val="left" w:pos="426"/>
          <w:tab w:val="left" w:pos="851"/>
        </w:tabs>
        <w:ind w:left="474"/>
        <w:jc w:val="both"/>
        <w:rPr>
          <w:rFonts w:ascii="Arial" w:hAnsi="Arial" w:cs="Arial"/>
        </w:rPr>
      </w:pPr>
    </w:p>
    <w:p w:rsidR="00E73C1B" w:rsidRDefault="00E73C1B">
      <w:pPr>
        <w:tabs>
          <w:tab w:val="left" w:pos="426"/>
          <w:tab w:val="left" w:pos="851"/>
        </w:tabs>
        <w:ind w:left="474"/>
        <w:jc w:val="both"/>
        <w:rPr>
          <w:rFonts w:ascii="Arial" w:hAnsi="Arial" w:cs="Arial"/>
          <w:color w:val="222222"/>
        </w:rPr>
      </w:pPr>
    </w:p>
    <w:p w:rsidR="00E73C1B" w:rsidRDefault="002F1E79">
      <w:pPr>
        <w:pStyle w:val="ListParagraph"/>
        <w:widowControl/>
        <w:numPr>
          <w:ilvl w:val="0"/>
          <w:numId w:val="1"/>
        </w:numPr>
        <w:shd w:val="clear" w:color="auto" w:fill="FFFFFF"/>
        <w:tabs>
          <w:tab w:val="left" w:pos="567"/>
          <w:tab w:val="left" w:pos="709"/>
          <w:tab w:val="left" w:pos="851"/>
          <w:tab w:val="left" w:pos="1701"/>
          <w:tab w:val="left" w:pos="3969"/>
          <w:tab w:val="left" w:pos="5400"/>
          <w:tab w:val="left" w:pos="5580"/>
          <w:tab w:val="left" w:pos="5670"/>
        </w:tabs>
        <w:ind w:left="426" w:firstLine="0"/>
        <w:contextualSpacing/>
        <w:rPr>
          <w:rFonts w:ascii="Arial" w:hAnsi="Arial" w:cs="Arial"/>
        </w:rPr>
      </w:pPr>
      <w:r>
        <w:rPr>
          <w:rFonts w:ascii="Arial" w:hAnsi="Arial" w:cs="Arial"/>
          <w:color w:val="222222"/>
          <w:u w:val="single"/>
        </w:rPr>
        <w:t xml:space="preserve">OTHER  UNDERTAKINGS </w:t>
      </w:r>
      <w:r>
        <w:rPr>
          <w:rFonts w:ascii="Arial" w:hAnsi="Arial" w:cs="Arial"/>
          <w:color w:val="222222"/>
        </w:rPr>
        <w:t xml:space="preserve">: </w:t>
      </w:r>
      <w:r>
        <w:rPr>
          <w:rFonts w:ascii="Arial" w:hAnsi="Arial" w:cs="Arial"/>
        </w:rPr>
        <w:t xml:space="preserve">The following Points are mutually agreed upon  between JCI &amp; the bidder, are as  follows : - </w:t>
      </w:r>
    </w:p>
    <w:p w:rsidR="00E73C1B" w:rsidRDefault="002F1E79">
      <w:pPr>
        <w:pStyle w:val="ListParagraph"/>
        <w:widowControl/>
        <w:numPr>
          <w:ilvl w:val="0"/>
          <w:numId w:val="2"/>
        </w:numPr>
        <w:shd w:val="clear" w:color="auto" w:fill="FFFFFF"/>
        <w:tabs>
          <w:tab w:val="left" w:pos="540"/>
          <w:tab w:val="left" w:pos="720"/>
          <w:tab w:val="left" w:pos="1701"/>
        </w:tabs>
        <w:ind w:hanging="5068"/>
        <w:contextualSpacing/>
        <w:rPr>
          <w:rFonts w:ascii="Arial" w:hAnsi="Arial" w:cs="Arial"/>
        </w:rPr>
      </w:pPr>
      <w:r>
        <w:rPr>
          <w:rFonts w:ascii="Arial" w:hAnsi="Arial" w:cs="Arial"/>
        </w:rPr>
        <w:t xml:space="preserve">Time is the Essence of the </w:t>
      </w:r>
      <w:proofErr w:type="gramStart"/>
      <w:r>
        <w:rPr>
          <w:rFonts w:ascii="Arial" w:hAnsi="Arial" w:cs="Arial"/>
        </w:rPr>
        <w:t>Job .</w:t>
      </w:r>
      <w:proofErr w:type="gramEnd"/>
      <w:r>
        <w:rPr>
          <w:rFonts w:ascii="Arial" w:hAnsi="Arial" w:cs="Arial"/>
        </w:rPr>
        <w:t xml:space="preserve"> So, the bidder is requested not to fail the </w:t>
      </w:r>
      <w:r>
        <w:rPr>
          <w:rFonts w:ascii="Arial" w:hAnsi="Arial" w:cs="Arial"/>
          <w:u w:val="single"/>
        </w:rPr>
        <w:t xml:space="preserve">45 </w:t>
      </w:r>
      <w:proofErr w:type="spellStart"/>
      <w:r>
        <w:rPr>
          <w:rFonts w:ascii="Arial" w:hAnsi="Arial" w:cs="Arial"/>
          <w:u w:val="single"/>
        </w:rPr>
        <w:t>Days TIME</w:t>
      </w:r>
      <w:proofErr w:type="spellEnd"/>
    </w:p>
    <w:p w:rsidR="00E73C1B" w:rsidRDefault="002F1E79">
      <w:pPr>
        <w:widowControl/>
        <w:shd w:val="clear" w:color="auto" w:fill="FFFFFF"/>
        <w:tabs>
          <w:tab w:val="left" w:pos="540"/>
          <w:tab w:val="left" w:pos="720"/>
          <w:tab w:val="left" w:pos="1701"/>
        </w:tabs>
        <w:ind w:left="1276"/>
        <w:contextualSpacing/>
        <w:rPr>
          <w:rFonts w:ascii="Arial" w:hAnsi="Arial" w:cs="Arial"/>
        </w:rPr>
      </w:pPr>
      <w:proofErr w:type="gramStart"/>
      <w:r>
        <w:rPr>
          <w:rFonts w:ascii="Arial" w:hAnsi="Arial" w:cs="Arial"/>
          <w:u w:val="single"/>
        </w:rPr>
        <w:t>LINE</w:t>
      </w:r>
      <w:r>
        <w:rPr>
          <w:rFonts w:ascii="Arial" w:hAnsi="Arial" w:cs="Arial"/>
        </w:rPr>
        <w:t xml:space="preserve"> ,</w:t>
      </w:r>
      <w:proofErr w:type="gramEnd"/>
      <w:r>
        <w:rPr>
          <w:rFonts w:ascii="Arial" w:hAnsi="Arial" w:cs="Arial"/>
        </w:rPr>
        <w:t xml:space="preserve"> if selected. In the event of </w:t>
      </w:r>
      <w:proofErr w:type="gramStart"/>
      <w:r>
        <w:rPr>
          <w:rFonts w:ascii="Arial" w:hAnsi="Arial" w:cs="Arial"/>
        </w:rPr>
        <w:t>abandonment  of</w:t>
      </w:r>
      <w:proofErr w:type="gramEnd"/>
      <w:r>
        <w:rPr>
          <w:rFonts w:ascii="Arial" w:hAnsi="Arial" w:cs="Arial"/>
        </w:rPr>
        <w:t xml:space="preserve">  work by bidder / contractor , JCI may terminate the contract , including forfeiture  of S.D amount  &amp; charge L.D.  </w:t>
      </w:r>
    </w:p>
    <w:p w:rsidR="00E73C1B" w:rsidRDefault="00E73C1B">
      <w:pPr>
        <w:widowControl/>
        <w:shd w:val="clear" w:color="auto" w:fill="FFFFFF"/>
        <w:tabs>
          <w:tab w:val="left" w:pos="540"/>
          <w:tab w:val="left" w:pos="720"/>
          <w:tab w:val="left" w:pos="1701"/>
        </w:tabs>
        <w:ind w:left="1276"/>
        <w:contextualSpacing/>
        <w:rPr>
          <w:rFonts w:ascii="Arial" w:hAnsi="Arial" w:cs="Arial"/>
        </w:rPr>
      </w:pPr>
    </w:p>
    <w:p w:rsidR="00E73C1B" w:rsidRDefault="002F1E79">
      <w:pPr>
        <w:pStyle w:val="ListParagraph"/>
        <w:widowControl/>
        <w:numPr>
          <w:ilvl w:val="0"/>
          <w:numId w:val="2"/>
        </w:numPr>
        <w:shd w:val="clear" w:color="auto" w:fill="FFFFFF"/>
        <w:tabs>
          <w:tab w:val="left" w:pos="540"/>
          <w:tab w:val="left" w:pos="720"/>
          <w:tab w:val="left" w:pos="1418"/>
          <w:tab w:val="left" w:pos="1701"/>
        </w:tabs>
        <w:ind w:hanging="5068"/>
        <w:contextualSpacing/>
        <w:jc w:val="left"/>
        <w:rPr>
          <w:rFonts w:ascii="Arial" w:hAnsi="Arial" w:cs="Arial"/>
        </w:rPr>
      </w:pPr>
      <w:r>
        <w:rPr>
          <w:rFonts w:ascii="Arial" w:hAnsi="Arial" w:cs="Arial"/>
        </w:rPr>
        <w:t>That  the bidder is hereby announcing that  they will Comply practices with all the prevailing</w:t>
      </w:r>
    </w:p>
    <w:p w:rsidR="00E73C1B" w:rsidRDefault="002F1E79">
      <w:pPr>
        <w:widowControl/>
        <w:shd w:val="clear" w:color="auto" w:fill="FFFFFF"/>
        <w:tabs>
          <w:tab w:val="left" w:pos="540"/>
          <w:tab w:val="left" w:pos="720"/>
          <w:tab w:val="left" w:pos="1418"/>
          <w:tab w:val="left" w:pos="1701"/>
        </w:tabs>
        <w:ind w:left="1276"/>
        <w:contextualSpacing/>
        <w:rPr>
          <w:rFonts w:ascii="Arial" w:hAnsi="Arial" w:cs="Arial"/>
        </w:rPr>
      </w:pPr>
      <w:proofErr w:type="spellStart"/>
      <w:r>
        <w:rPr>
          <w:rFonts w:ascii="Arial" w:hAnsi="Arial" w:cs="Arial"/>
        </w:rPr>
        <w:t>Labour</w:t>
      </w:r>
      <w:proofErr w:type="spellEnd"/>
      <w:r>
        <w:rPr>
          <w:rFonts w:ascii="Arial" w:hAnsi="Arial" w:cs="Arial"/>
        </w:rPr>
        <w:t xml:space="preserve"> related Laws &amp; Acts, on bidder’s letterhead. </w:t>
      </w:r>
    </w:p>
    <w:p w:rsidR="00E73C1B" w:rsidRDefault="00E73C1B">
      <w:pPr>
        <w:shd w:val="clear" w:color="auto" w:fill="FFFFFF"/>
        <w:tabs>
          <w:tab w:val="left" w:pos="540"/>
          <w:tab w:val="left" w:pos="720"/>
          <w:tab w:val="left" w:pos="1701"/>
        </w:tabs>
        <w:rPr>
          <w:rFonts w:ascii="Arial" w:hAnsi="Arial" w:cs="Arial"/>
        </w:rPr>
      </w:pPr>
    </w:p>
    <w:p w:rsidR="00E73C1B" w:rsidRDefault="002F1E79">
      <w:pPr>
        <w:widowControl/>
        <w:shd w:val="clear" w:color="auto" w:fill="FFFFFF"/>
        <w:tabs>
          <w:tab w:val="left" w:pos="540"/>
          <w:tab w:val="left" w:pos="720"/>
          <w:tab w:val="left" w:pos="5400"/>
        </w:tabs>
        <w:contextualSpacing/>
        <w:rPr>
          <w:rFonts w:ascii="Arial" w:hAnsi="Arial" w:cs="Arial"/>
        </w:rPr>
      </w:pPr>
      <w:r>
        <w:rPr>
          <w:rFonts w:ascii="Arial" w:hAnsi="Arial" w:cs="Arial"/>
        </w:rPr>
        <w:t xml:space="preserve">                     (c)   That the bidder is hereby announcing </w:t>
      </w:r>
      <w:proofErr w:type="gramStart"/>
      <w:r>
        <w:rPr>
          <w:rFonts w:ascii="Arial" w:hAnsi="Arial" w:cs="Arial"/>
        </w:rPr>
        <w:t>that  they</w:t>
      </w:r>
      <w:proofErr w:type="gramEnd"/>
      <w:r>
        <w:rPr>
          <w:rFonts w:ascii="Arial" w:hAnsi="Arial" w:cs="Arial"/>
        </w:rPr>
        <w:t xml:space="preserve"> will Comply with All relevant SAFETY   </w:t>
      </w:r>
    </w:p>
    <w:p w:rsidR="00E73C1B" w:rsidRDefault="002F1E79">
      <w:pPr>
        <w:widowControl/>
        <w:shd w:val="clear" w:color="auto" w:fill="FFFFFF"/>
        <w:tabs>
          <w:tab w:val="left" w:pos="540"/>
          <w:tab w:val="left" w:pos="720"/>
          <w:tab w:val="left" w:pos="5400"/>
        </w:tabs>
        <w:contextualSpacing/>
        <w:rPr>
          <w:rFonts w:ascii="Arial" w:hAnsi="Arial" w:cs="Arial"/>
        </w:rPr>
      </w:pPr>
      <w:r>
        <w:rPr>
          <w:rFonts w:ascii="Arial" w:hAnsi="Arial" w:cs="Arial"/>
        </w:rPr>
        <w:t xml:space="preserve">                     MEASURES &amp; </w:t>
      </w:r>
      <w:proofErr w:type="gramStart"/>
      <w:r>
        <w:rPr>
          <w:rFonts w:ascii="Arial" w:hAnsi="Arial" w:cs="Arial"/>
        </w:rPr>
        <w:t>PRACTICES  during</w:t>
      </w:r>
      <w:proofErr w:type="gramEnd"/>
      <w:r>
        <w:rPr>
          <w:rFonts w:ascii="Arial" w:hAnsi="Arial" w:cs="Arial"/>
        </w:rPr>
        <w:t xml:space="preserve">  execution of  Works. </w:t>
      </w:r>
    </w:p>
    <w:p w:rsidR="00E73C1B" w:rsidRDefault="002F1E79">
      <w:pPr>
        <w:shd w:val="clear" w:color="auto" w:fill="FFFFFF"/>
        <w:tabs>
          <w:tab w:val="left" w:pos="540"/>
          <w:tab w:val="left" w:pos="720"/>
          <w:tab w:val="left" w:pos="5400"/>
        </w:tabs>
        <w:rPr>
          <w:rFonts w:ascii="Arial" w:hAnsi="Arial" w:cs="Arial"/>
        </w:rPr>
      </w:pPr>
      <w:r>
        <w:rPr>
          <w:rFonts w:ascii="Arial" w:hAnsi="Arial" w:cs="Arial"/>
        </w:rPr>
        <w:tab/>
      </w:r>
      <w:r>
        <w:rPr>
          <w:rFonts w:ascii="Arial" w:hAnsi="Arial" w:cs="Arial"/>
        </w:rPr>
        <w:tab/>
        <w:t xml:space="preserve">          However, </w:t>
      </w:r>
      <w:proofErr w:type="gramStart"/>
      <w:r>
        <w:rPr>
          <w:rFonts w:ascii="Arial" w:hAnsi="Arial" w:cs="Arial"/>
        </w:rPr>
        <w:t>A  BASIC</w:t>
      </w:r>
      <w:proofErr w:type="gramEnd"/>
      <w:r>
        <w:rPr>
          <w:rFonts w:ascii="Arial" w:hAnsi="Arial" w:cs="Arial"/>
        </w:rPr>
        <w:t xml:space="preserve"> SAFETY GUIDELINE is  enclosed with the NIQ on which bidder will sign &amp;     </w:t>
      </w:r>
    </w:p>
    <w:p w:rsidR="00E73C1B" w:rsidRDefault="002F1E79">
      <w:pPr>
        <w:shd w:val="clear" w:color="auto" w:fill="FFFFFF"/>
        <w:tabs>
          <w:tab w:val="left" w:pos="540"/>
          <w:tab w:val="left" w:pos="720"/>
          <w:tab w:val="left" w:pos="1134"/>
          <w:tab w:val="left" w:pos="1276"/>
          <w:tab w:val="left" w:pos="5400"/>
        </w:tabs>
        <w:rPr>
          <w:rFonts w:ascii="Arial" w:hAnsi="Arial" w:cs="Arial"/>
        </w:rPr>
      </w:pPr>
      <w:r>
        <w:rPr>
          <w:rFonts w:ascii="Arial" w:hAnsi="Arial" w:cs="Arial"/>
        </w:rPr>
        <w:t xml:space="preserve">                     </w:t>
      </w:r>
      <w:proofErr w:type="gramStart"/>
      <w:r>
        <w:rPr>
          <w:rFonts w:ascii="Arial" w:hAnsi="Arial" w:cs="Arial"/>
        </w:rPr>
        <w:t>mark</w:t>
      </w:r>
      <w:proofErr w:type="gramEnd"/>
      <w:r>
        <w:rPr>
          <w:rFonts w:ascii="Arial" w:hAnsi="Arial" w:cs="Arial"/>
        </w:rPr>
        <w:t xml:space="preserve"> your </w:t>
      </w:r>
      <w:proofErr w:type="spellStart"/>
      <w:r>
        <w:rPr>
          <w:rFonts w:ascii="Arial" w:hAnsi="Arial" w:cs="Arial"/>
        </w:rPr>
        <w:t>Co’s</w:t>
      </w:r>
      <w:proofErr w:type="spellEnd"/>
      <w:r>
        <w:rPr>
          <w:rFonts w:ascii="Arial" w:hAnsi="Arial" w:cs="Arial"/>
        </w:rPr>
        <w:t xml:space="preserve">  stamp before  commencement of  work. Maintaining Safety at Workplace (in </w:t>
      </w:r>
    </w:p>
    <w:p w:rsidR="00E73C1B" w:rsidRDefault="002F1E79">
      <w:pPr>
        <w:shd w:val="clear" w:color="auto" w:fill="FFFFFF"/>
        <w:tabs>
          <w:tab w:val="left" w:pos="540"/>
          <w:tab w:val="left" w:pos="720"/>
          <w:tab w:val="left" w:pos="5400"/>
        </w:tabs>
        <w:rPr>
          <w:rFonts w:ascii="Arial" w:hAnsi="Arial" w:cs="Arial"/>
        </w:rPr>
      </w:pPr>
      <w:r>
        <w:rPr>
          <w:rFonts w:ascii="Arial" w:hAnsi="Arial" w:cs="Arial"/>
        </w:rPr>
        <w:t xml:space="preserve">                     DPC / JCI premises) is entirely </w:t>
      </w:r>
      <w:proofErr w:type="gramStart"/>
      <w:r>
        <w:rPr>
          <w:rFonts w:ascii="Arial" w:hAnsi="Arial" w:cs="Arial"/>
        </w:rPr>
        <w:t>contractor’s  responsibility</w:t>
      </w:r>
      <w:proofErr w:type="gramEnd"/>
      <w:r>
        <w:rPr>
          <w:rFonts w:ascii="Arial" w:hAnsi="Arial" w:cs="Arial"/>
        </w:rPr>
        <w:t xml:space="preserve">.  </w:t>
      </w:r>
    </w:p>
    <w:p w:rsidR="00E73C1B" w:rsidRDefault="002F1E79">
      <w:pPr>
        <w:shd w:val="clear" w:color="auto" w:fill="FFFFFF"/>
        <w:tabs>
          <w:tab w:val="left" w:pos="540"/>
          <w:tab w:val="left" w:pos="720"/>
          <w:tab w:val="left" w:pos="5400"/>
        </w:tabs>
        <w:rPr>
          <w:rFonts w:ascii="Arial" w:hAnsi="Arial" w:cs="Arial"/>
        </w:rPr>
      </w:pPr>
      <w:r>
        <w:rPr>
          <w:rFonts w:ascii="Arial" w:hAnsi="Arial" w:cs="Arial"/>
        </w:rPr>
        <w:t xml:space="preserve"> </w:t>
      </w:r>
    </w:p>
    <w:p w:rsidR="00E73C1B" w:rsidRDefault="002F1E79">
      <w:pPr>
        <w:widowControl/>
        <w:shd w:val="clear" w:color="auto" w:fill="FFFFFF"/>
        <w:tabs>
          <w:tab w:val="left" w:pos="540"/>
          <w:tab w:val="left" w:pos="720"/>
          <w:tab w:val="left" w:pos="5400"/>
        </w:tabs>
        <w:contextualSpacing/>
        <w:rPr>
          <w:rFonts w:ascii="Arial" w:hAnsi="Arial" w:cs="Arial"/>
        </w:rPr>
      </w:pPr>
      <w:r>
        <w:rPr>
          <w:rFonts w:ascii="Arial" w:hAnsi="Arial" w:cs="Arial"/>
        </w:rPr>
        <w:t xml:space="preserve">                     (d)  bidder(s</w:t>
      </w:r>
      <w:proofErr w:type="gramStart"/>
      <w:r>
        <w:rPr>
          <w:rFonts w:ascii="Arial" w:hAnsi="Arial" w:cs="Arial"/>
        </w:rPr>
        <w:t>)  are</w:t>
      </w:r>
      <w:proofErr w:type="gramEnd"/>
      <w:r>
        <w:rPr>
          <w:rFonts w:ascii="Arial" w:hAnsi="Arial" w:cs="Arial"/>
        </w:rPr>
        <w:t xml:space="preserve"> required to comply with all other relevant Acts with respect to this Work  and the    </w:t>
      </w:r>
    </w:p>
    <w:p w:rsidR="00E73C1B" w:rsidRDefault="002F1E79">
      <w:pPr>
        <w:widowControl/>
        <w:shd w:val="clear" w:color="auto" w:fill="FFFFFF"/>
        <w:tabs>
          <w:tab w:val="left" w:pos="540"/>
          <w:tab w:val="left" w:pos="720"/>
          <w:tab w:val="left" w:pos="5400"/>
        </w:tabs>
        <w:contextualSpacing/>
        <w:rPr>
          <w:rFonts w:ascii="Arial" w:hAnsi="Arial" w:cs="Arial"/>
        </w:rPr>
      </w:pPr>
      <w:r>
        <w:rPr>
          <w:rFonts w:ascii="Arial" w:hAnsi="Arial" w:cs="Arial"/>
        </w:rPr>
        <w:t xml:space="preserve">                     </w:t>
      </w:r>
      <w:proofErr w:type="gramStart"/>
      <w:r>
        <w:rPr>
          <w:rFonts w:ascii="Arial" w:hAnsi="Arial" w:cs="Arial"/>
        </w:rPr>
        <w:t>bidder</w:t>
      </w:r>
      <w:proofErr w:type="gramEnd"/>
      <w:r>
        <w:rPr>
          <w:rFonts w:ascii="Arial" w:hAnsi="Arial" w:cs="Arial"/>
        </w:rPr>
        <w:t xml:space="preserve"> shall give  UNDERTAKING on those also , on bidder’s letterhead.  </w:t>
      </w:r>
    </w:p>
    <w:p w:rsidR="00E73C1B" w:rsidRDefault="00E73C1B">
      <w:pPr>
        <w:widowControl/>
        <w:shd w:val="clear" w:color="auto" w:fill="FFFFFF"/>
        <w:tabs>
          <w:tab w:val="left" w:pos="540"/>
          <w:tab w:val="left" w:pos="720"/>
          <w:tab w:val="left" w:pos="5400"/>
        </w:tabs>
        <w:contextualSpacing/>
        <w:rPr>
          <w:rFonts w:ascii="Arial" w:hAnsi="Arial" w:cs="Arial"/>
        </w:rPr>
      </w:pPr>
    </w:p>
    <w:p w:rsidR="00E73C1B" w:rsidRDefault="002F1E79">
      <w:pPr>
        <w:pStyle w:val="ListParagraph"/>
        <w:widowControl/>
        <w:numPr>
          <w:ilvl w:val="0"/>
          <w:numId w:val="1"/>
        </w:numPr>
        <w:rPr>
          <w:rFonts w:ascii="Arial" w:hAnsi="Arial" w:cs="Arial"/>
          <w:lang w:eastAsia="zh-CN"/>
        </w:rPr>
      </w:pPr>
      <w:r>
        <w:rPr>
          <w:rFonts w:ascii="Arial" w:hAnsi="Arial" w:cs="Arial"/>
          <w:lang w:eastAsia="zh-CN"/>
        </w:rPr>
        <w:t>This contract in on principal-to-principal basis and does not create any employer-employee relationship.</w:t>
      </w:r>
    </w:p>
    <w:p w:rsidR="00E73C1B" w:rsidRDefault="002F1E79">
      <w:pPr>
        <w:widowControl/>
        <w:ind w:left="474"/>
        <w:rPr>
          <w:rFonts w:ascii="Arial" w:hAnsi="Arial" w:cs="Arial"/>
          <w:lang w:eastAsia="zh-CN"/>
        </w:rPr>
      </w:pPr>
      <w:r>
        <w:rPr>
          <w:rFonts w:ascii="Arial" w:hAnsi="Arial" w:cs="Arial"/>
          <w:lang w:eastAsia="zh-CN"/>
        </w:rPr>
        <w:t>The Bidder shall provide the services herein as independent contractor and nothing contained herein shall be deemed to create an association, partnership, joint venture or relationship of principal and agent or master and servant, or employer and employee between the Bidder and JCI.</w:t>
      </w:r>
    </w:p>
    <w:p w:rsidR="00E73C1B" w:rsidRDefault="002F1E79">
      <w:pPr>
        <w:ind w:left="360"/>
        <w:jc w:val="both"/>
        <w:rPr>
          <w:rFonts w:ascii="Arial" w:hAnsi="Arial" w:cs="Arial"/>
          <w:lang w:eastAsia="zh-CN"/>
        </w:rPr>
      </w:pPr>
      <w:r>
        <w:rPr>
          <w:rFonts w:ascii="Arial" w:hAnsi="Arial" w:cs="Arial"/>
          <w:lang w:eastAsia="zh-CN"/>
        </w:rPr>
        <w:t xml:space="preserve">  All representative/s and person/s employed by the Bidder shall be engaged by him as employees in all   </w:t>
      </w:r>
    </w:p>
    <w:p w:rsidR="00E73C1B" w:rsidRDefault="002F1E79">
      <w:pPr>
        <w:ind w:left="360"/>
        <w:jc w:val="both"/>
        <w:rPr>
          <w:rFonts w:ascii="Arial" w:hAnsi="Arial" w:cs="Arial"/>
          <w:lang w:eastAsia="zh-CN"/>
        </w:rPr>
      </w:pPr>
      <w:r>
        <w:rPr>
          <w:rFonts w:ascii="Arial" w:hAnsi="Arial" w:cs="Arial"/>
          <w:lang w:eastAsia="zh-CN"/>
        </w:rPr>
        <w:t xml:space="preserve">  </w:t>
      </w:r>
      <w:proofErr w:type="gramStart"/>
      <w:r>
        <w:rPr>
          <w:rFonts w:ascii="Arial" w:hAnsi="Arial" w:cs="Arial"/>
          <w:lang w:eastAsia="zh-CN"/>
        </w:rPr>
        <w:t>respects</w:t>
      </w:r>
      <w:proofErr w:type="gramEnd"/>
      <w:r>
        <w:rPr>
          <w:rFonts w:ascii="Arial" w:hAnsi="Arial" w:cs="Arial"/>
          <w:lang w:eastAsia="zh-CN"/>
        </w:rPr>
        <w:t xml:space="preserve">, and all rights and liabilities under the Indian Factories Act, or the Workmen’s Compensation Act,   </w:t>
      </w:r>
    </w:p>
    <w:p w:rsidR="00E73C1B" w:rsidRDefault="002F1E79">
      <w:pPr>
        <w:ind w:left="360"/>
        <w:jc w:val="both"/>
        <w:rPr>
          <w:rFonts w:ascii="Arial" w:hAnsi="Arial" w:cs="Arial"/>
          <w:lang w:eastAsia="zh-CN"/>
        </w:rPr>
      </w:pPr>
      <w:r>
        <w:rPr>
          <w:rFonts w:ascii="Arial" w:hAnsi="Arial" w:cs="Arial"/>
          <w:lang w:eastAsia="zh-CN"/>
        </w:rPr>
        <w:lastRenderedPageBreak/>
        <w:t xml:space="preserve">  </w:t>
      </w:r>
      <w:proofErr w:type="gramStart"/>
      <w:r>
        <w:rPr>
          <w:rFonts w:ascii="Arial" w:hAnsi="Arial" w:cs="Arial"/>
          <w:lang w:eastAsia="zh-CN"/>
        </w:rPr>
        <w:t>or</w:t>
      </w:r>
      <w:proofErr w:type="gramEnd"/>
      <w:r>
        <w:rPr>
          <w:rFonts w:ascii="Arial" w:hAnsi="Arial" w:cs="Arial"/>
          <w:lang w:eastAsia="zh-CN"/>
        </w:rPr>
        <w:t xml:space="preserve"> Employees Provident Fund Act, and any other applicable acts/ rules, in respect of all such personnel   </w:t>
      </w:r>
    </w:p>
    <w:p w:rsidR="00E73C1B" w:rsidRDefault="002F1E79">
      <w:pPr>
        <w:ind w:left="360"/>
        <w:jc w:val="both"/>
        <w:rPr>
          <w:rFonts w:ascii="Arial" w:hAnsi="Arial" w:cs="Arial"/>
          <w:lang w:eastAsia="zh-CN"/>
        </w:rPr>
      </w:pPr>
      <w:r>
        <w:rPr>
          <w:rFonts w:ascii="Arial" w:hAnsi="Arial" w:cs="Arial"/>
          <w:lang w:eastAsia="zh-CN"/>
        </w:rPr>
        <w:t xml:space="preserve">  </w:t>
      </w:r>
      <w:proofErr w:type="gramStart"/>
      <w:r>
        <w:rPr>
          <w:rFonts w:ascii="Arial" w:hAnsi="Arial" w:cs="Arial"/>
          <w:lang w:eastAsia="zh-CN"/>
        </w:rPr>
        <w:t>shall</w:t>
      </w:r>
      <w:proofErr w:type="gramEnd"/>
      <w:r>
        <w:rPr>
          <w:rFonts w:ascii="Arial" w:hAnsi="Arial" w:cs="Arial"/>
          <w:lang w:eastAsia="zh-CN"/>
        </w:rPr>
        <w:t xml:space="preserve"> exclusively be that of the Bidder. </w:t>
      </w:r>
    </w:p>
    <w:p w:rsidR="00E73C1B" w:rsidRDefault="00E73C1B">
      <w:pPr>
        <w:ind w:left="360"/>
        <w:jc w:val="both"/>
        <w:rPr>
          <w:rFonts w:ascii="Arial" w:hAnsi="Arial" w:cs="Arial"/>
          <w:lang w:eastAsia="zh-CN"/>
        </w:rPr>
      </w:pPr>
    </w:p>
    <w:p w:rsidR="00E73C1B" w:rsidRDefault="002F1E79">
      <w:pPr>
        <w:pStyle w:val="ListParagraph"/>
        <w:widowControl/>
        <w:numPr>
          <w:ilvl w:val="0"/>
          <w:numId w:val="1"/>
        </w:numPr>
        <w:spacing w:line="259" w:lineRule="auto"/>
        <w:contextualSpacing/>
        <w:rPr>
          <w:rFonts w:ascii="Arial" w:hAnsi="Arial" w:cs="Arial"/>
        </w:rPr>
      </w:pPr>
      <w:r>
        <w:rPr>
          <w:rFonts w:ascii="Arial" w:hAnsi="Arial" w:cs="Arial"/>
        </w:rPr>
        <w:t>No variation or alteration of the terms and conditions of this contract shall be valid unless such variation/</w:t>
      </w:r>
    </w:p>
    <w:p w:rsidR="00E73C1B" w:rsidRDefault="002F1E79">
      <w:pPr>
        <w:widowControl/>
        <w:spacing w:line="259" w:lineRule="auto"/>
        <w:ind w:left="474"/>
        <w:contextualSpacing/>
        <w:rPr>
          <w:rFonts w:ascii="Arial" w:hAnsi="Arial" w:cs="Arial"/>
        </w:rPr>
      </w:pPr>
      <w:proofErr w:type="gramStart"/>
      <w:r>
        <w:rPr>
          <w:rFonts w:ascii="Arial" w:hAnsi="Arial" w:cs="Arial"/>
        </w:rPr>
        <w:t>alterations</w:t>
      </w:r>
      <w:proofErr w:type="gramEnd"/>
      <w:r>
        <w:rPr>
          <w:rFonts w:ascii="Arial" w:hAnsi="Arial" w:cs="Arial"/>
        </w:rPr>
        <w:t xml:space="preserve"> are agreed in writing between the parties.</w:t>
      </w:r>
    </w:p>
    <w:p w:rsidR="00E73C1B" w:rsidRDefault="00E73C1B">
      <w:pPr>
        <w:widowControl/>
        <w:spacing w:line="259" w:lineRule="auto"/>
        <w:ind w:left="474"/>
        <w:contextualSpacing/>
        <w:rPr>
          <w:rFonts w:ascii="Arial" w:hAnsi="Arial" w:cs="Arial"/>
        </w:rPr>
      </w:pPr>
    </w:p>
    <w:p w:rsidR="00E73C1B" w:rsidRDefault="002F1E79">
      <w:pPr>
        <w:pStyle w:val="ListParagraph"/>
        <w:widowControl/>
        <w:numPr>
          <w:ilvl w:val="0"/>
          <w:numId w:val="1"/>
        </w:numPr>
        <w:spacing w:line="259" w:lineRule="auto"/>
        <w:contextualSpacing/>
        <w:rPr>
          <w:rFonts w:ascii="Arial" w:hAnsi="Arial" w:cs="Arial"/>
        </w:rPr>
      </w:pPr>
      <w:r>
        <w:rPr>
          <w:rFonts w:ascii="Arial" w:hAnsi="Arial" w:cs="Arial"/>
        </w:rPr>
        <w:t>Any verbal arrangement abandoning, varying or supplementing this NIQ and/or contract or any of the</w:t>
      </w:r>
    </w:p>
    <w:p w:rsidR="00E73C1B" w:rsidRDefault="002F1E79">
      <w:pPr>
        <w:widowControl/>
        <w:spacing w:line="259" w:lineRule="auto"/>
        <w:ind w:left="474"/>
        <w:contextualSpacing/>
        <w:rPr>
          <w:rFonts w:ascii="Arial" w:hAnsi="Arial" w:cs="Arial"/>
        </w:rPr>
      </w:pPr>
      <w:proofErr w:type="gramStart"/>
      <w:r>
        <w:rPr>
          <w:rFonts w:ascii="Arial" w:hAnsi="Arial" w:cs="Arial"/>
        </w:rPr>
        <w:t>terms</w:t>
      </w:r>
      <w:proofErr w:type="gramEnd"/>
      <w:r>
        <w:rPr>
          <w:rFonts w:ascii="Arial" w:hAnsi="Arial" w:cs="Arial"/>
        </w:rPr>
        <w:t xml:space="preserve"> hereof shall not be binding on parties unless the same are endorsed and reduced into writing.</w:t>
      </w:r>
    </w:p>
    <w:p w:rsidR="00E73C1B" w:rsidRDefault="00E73C1B">
      <w:pPr>
        <w:widowControl/>
        <w:spacing w:line="259" w:lineRule="auto"/>
        <w:ind w:left="474"/>
        <w:contextualSpacing/>
        <w:rPr>
          <w:rFonts w:ascii="Arial" w:hAnsi="Arial" w:cs="Arial"/>
        </w:rPr>
      </w:pPr>
    </w:p>
    <w:p w:rsidR="00E73C1B" w:rsidRDefault="002F1E79">
      <w:pPr>
        <w:pStyle w:val="Default"/>
        <w:numPr>
          <w:ilvl w:val="0"/>
          <w:numId w:val="1"/>
        </w:numPr>
        <w:spacing w:line="276" w:lineRule="auto"/>
        <w:jc w:val="both"/>
        <w:rPr>
          <w:rFonts w:ascii="Arial" w:hAnsi="Arial" w:cs="Arial"/>
          <w:sz w:val="22"/>
          <w:szCs w:val="22"/>
        </w:rPr>
      </w:pPr>
      <w:r>
        <w:rPr>
          <w:rFonts w:ascii="Arial" w:hAnsi="Arial" w:cs="Arial"/>
          <w:sz w:val="22"/>
          <w:szCs w:val="22"/>
        </w:rPr>
        <w:t>The Bidder will defend, indemnify, hold harmless and keep JCI, its directors, officers, employees,</w:t>
      </w:r>
    </w:p>
    <w:p w:rsidR="00E73C1B" w:rsidRDefault="002F1E79">
      <w:pPr>
        <w:pStyle w:val="Default"/>
        <w:numPr>
          <w:ilvl w:val="0"/>
          <w:numId w:val="1"/>
        </w:numPr>
        <w:spacing w:line="276" w:lineRule="auto"/>
        <w:jc w:val="both"/>
        <w:rPr>
          <w:rFonts w:ascii="Arial" w:hAnsi="Arial" w:cs="Arial"/>
          <w:sz w:val="22"/>
          <w:szCs w:val="22"/>
        </w:rPr>
      </w:pPr>
      <w:r>
        <w:rPr>
          <w:rFonts w:ascii="Arial" w:hAnsi="Arial" w:cs="Arial"/>
          <w:sz w:val="22"/>
          <w:szCs w:val="22"/>
        </w:rPr>
        <w:t>representatives, agents indemnified from and against all losses, damages, claims, suits, legal</w:t>
      </w:r>
    </w:p>
    <w:p w:rsidR="00E73C1B" w:rsidRDefault="002F1E79">
      <w:pPr>
        <w:pStyle w:val="Default"/>
        <w:spacing w:line="276" w:lineRule="auto"/>
        <w:ind w:left="474"/>
        <w:jc w:val="both"/>
        <w:rPr>
          <w:rFonts w:ascii="Arial" w:hAnsi="Arial" w:cs="Arial"/>
          <w:sz w:val="22"/>
          <w:szCs w:val="22"/>
        </w:rPr>
      </w:pPr>
      <w:r>
        <w:rPr>
          <w:rFonts w:ascii="Arial" w:hAnsi="Arial" w:cs="Arial"/>
          <w:sz w:val="22"/>
          <w:szCs w:val="22"/>
        </w:rPr>
        <w:t>proceedings including but not limited to claim for any infringement of any intellectual property rights or any third party rights, arising out of or related to (i) breach of any of the bidder’s warranties, representations or non-fulfilment/ non-performance of any of its obligations/ terms &amp; conditions of this contract, (ii) breach of any applicable laws by the Bidder (iii) loss of or damage caused to any property, material or injury caused to any person in the course of or in connection with the execution of this contract, (iv) negligence and misconduct of the Bidder or its agents, employees, invitees or by any other person acting on its behalf.</w:t>
      </w:r>
    </w:p>
    <w:p w:rsidR="00E73C1B" w:rsidRDefault="00E73C1B">
      <w:pPr>
        <w:pStyle w:val="Default"/>
        <w:spacing w:line="276" w:lineRule="auto"/>
        <w:ind w:left="474"/>
        <w:jc w:val="both"/>
        <w:rPr>
          <w:rFonts w:ascii="Arial" w:hAnsi="Arial" w:cs="Arial"/>
          <w:sz w:val="22"/>
          <w:szCs w:val="22"/>
        </w:rPr>
      </w:pPr>
    </w:p>
    <w:p w:rsidR="00E73C1B" w:rsidRDefault="002F1E79">
      <w:pPr>
        <w:pStyle w:val="ListParagraph"/>
        <w:widowControl/>
        <w:numPr>
          <w:ilvl w:val="0"/>
          <w:numId w:val="1"/>
        </w:numPr>
        <w:spacing w:line="259" w:lineRule="auto"/>
        <w:contextualSpacing/>
        <w:rPr>
          <w:rFonts w:ascii="Arial" w:hAnsi="Arial" w:cs="Arial"/>
          <w:color w:val="000000"/>
        </w:rPr>
      </w:pPr>
      <w:r>
        <w:rPr>
          <w:rFonts w:ascii="Arial" w:hAnsi="Arial" w:cs="Arial"/>
          <w:color w:val="000000"/>
        </w:rPr>
        <w:t>Neither party shall be liable for any delay or failure in performing any of its obligations hereunder, if such</w:t>
      </w:r>
    </w:p>
    <w:p w:rsidR="00E73C1B" w:rsidRDefault="002F1E79">
      <w:pPr>
        <w:widowControl/>
        <w:spacing w:line="259" w:lineRule="auto"/>
        <w:ind w:left="474"/>
        <w:contextualSpacing/>
        <w:rPr>
          <w:rFonts w:ascii="Arial" w:hAnsi="Arial" w:cs="Arial"/>
          <w:color w:val="000000"/>
        </w:rPr>
      </w:pPr>
      <w:r>
        <w:rPr>
          <w:rFonts w:ascii="Arial" w:hAnsi="Arial" w:cs="Arial"/>
          <w:color w:val="000000"/>
        </w:rPr>
        <w:t>delay or failure either wholly or partly is due to Force Majeure conditions such as floods, earthquakes or other acts of God, or any acts of governmental body or public enemy, wars, riots, embargoes, epidemics, pandemics, fires or any other causes, circumstances or contingencies beyond the control of such party. The party affected by such Force Majeure condition shall forthwith notify the other Party/Parties, of the nature and extent thereof, in writing, within 7 (seven) days after the occurrence of such Force Majeure condition and shall, to the extent reasonable and lawful under the circumstances, use best efforts to remove or remedy such cause with all reasonable dispatch. If the Force Majeure condition in question prevails for a continuous period of one (1) month, the parties affected by such condition shall enter into bona fide discussions with a view to mitigate its effect on this contract by agreeing to such alternative agreement as may be fair and reasonable.</w:t>
      </w:r>
    </w:p>
    <w:p w:rsidR="00E73C1B" w:rsidRDefault="00E73C1B">
      <w:pPr>
        <w:widowControl/>
        <w:spacing w:line="259" w:lineRule="auto"/>
        <w:ind w:left="474"/>
        <w:contextualSpacing/>
        <w:rPr>
          <w:rFonts w:ascii="Arial" w:hAnsi="Arial" w:cs="Arial"/>
          <w:color w:val="000000"/>
        </w:rPr>
      </w:pPr>
    </w:p>
    <w:p w:rsidR="00E73C1B" w:rsidRDefault="002F1E79">
      <w:pPr>
        <w:pStyle w:val="ListParagraph"/>
        <w:widowControl/>
        <w:numPr>
          <w:ilvl w:val="0"/>
          <w:numId w:val="1"/>
        </w:numPr>
        <w:spacing w:line="259" w:lineRule="auto"/>
        <w:contextualSpacing/>
        <w:rPr>
          <w:rFonts w:ascii="Arial" w:hAnsi="Arial" w:cs="Arial"/>
        </w:rPr>
      </w:pPr>
      <w:r>
        <w:rPr>
          <w:rFonts w:ascii="Arial" w:hAnsi="Arial" w:cs="Arial"/>
        </w:rPr>
        <w:t xml:space="preserve"> JCI may, without prejudice to any other right or remedy, by giving not less than 30 (thirty) days written</w:t>
      </w:r>
    </w:p>
    <w:p w:rsidR="00E73C1B" w:rsidRDefault="002F1E79">
      <w:pPr>
        <w:widowControl/>
        <w:spacing w:line="259" w:lineRule="auto"/>
        <w:ind w:left="474"/>
        <w:contextualSpacing/>
        <w:rPr>
          <w:rFonts w:ascii="Arial" w:hAnsi="Arial" w:cs="Arial"/>
        </w:rPr>
      </w:pPr>
      <w:proofErr w:type="gramStart"/>
      <w:r>
        <w:rPr>
          <w:rFonts w:ascii="Arial" w:hAnsi="Arial" w:cs="Arial"/>
        </w:rPr>
        <w:t>notice</w:t>
      </w:r>
      <w:proofErr w:type="gramEnd"/>
      <w:r>
        <w:rPr>
          <w:rFonts w:ascii="Arial" w:hAnsi="Arial" w:cs="Arial"/>
        </w:rPr>
        <w:t xml:space="preserve"> to the Bidder, terminate the contract in whole or in part: -</w:t>
      </w:r>
    </w:p>
    <w:p w:rsidR="00E73C1B" w:rsidRDefault="002F1E79">
      <w:pPr>
        <w:pStyle w:val="ListParagraph"/>
        <w:ind w:left="360"/>
        <w:rPr>
          <w:rFonts w:ascii="Arial" w:hAnsi="Arial" w:cs="Arial"/>
        </w:rPr>
      </w:pPr>
      <w:r>
        <w:rPr>
          <w:rFonts w:ascii="Arial" w:hAnsi="Arial" w:cs="Arial"/>
        </w:rPr>
        <w:t xml:space="preserve">                       i. If the Bidder breaches any of the terms and conditions of the contract and/ or if the Bidder fails to    </w:t>
      </w:r>
    </w:p>
    <w:p w:rsidR="00E73C1B" w:rsidRDefault="002F1E79">
      <w:pPr>
        <w:pStyle w:val="ListParagraph"/>
        <w:ind w:left="360"/>
        <w:rPr>
          <w:rFonts w:ascii="Arial" w:hAnsi="Arial" w:cs="Arial"/>
        </w:rPr>
      </w:pPr>
      <w:r>
        <w:rPr>
          <w:rFonts w:ascii="Arial" w:hAnsi="Arial" w:cs="Arial"/>
        </w:rPr>
        <w:t xml:space="preserve">                       </w:t>
      </w:r>
      <w:proofErr w:type="gramStart"/>
      <w:r>
        <w:rPr>
          <w:rFonts w:ascii="Arial" w:hAnsi="Arial" w:cs="Arial"/>
        </w:rPr>
        <w:t>perform</w:t>
      </w:r>
      <w:proofErr w:type="gramEnd"/>
      <w:r>
        <w:rPr>
          <w:rFonts w:ascii="Arial" w:hAnsi="Arial" w:cs="Arial"/>
        </w:rPr>
        <w:t xml:space="preserve">/ execute the work within the time period(s) specified in the contract or any extension       </w:t>
      </w:r>
    </w:p>
    <w:p w:rsidR="00E73C1B" w:rsidRDefault="002F1E79">
      <w:pPr>
        <w:pStyle w:val="ListParagraph"/>
        <w:ind w:left="360"/>
        <w:rPr>
          <w:rFonts w:ascii="Arial" w:hAnsi="Arial" w:cs="Arial"/>
        </w:rPr>
      </w:pPr>
      <w:r>
        <w:rPr>
          <w:rFonts w:ascii="Arial" w:hAnsi="Arial" w:cs="Arial"/>
        </w:rPr>
        <w:t xml:space="preserve">                       </w:t>
      </w:r>
      <w:proofErr w:type="gramStart"/>
      <w:r>
        <w:rPr>
          <w:rFonts w:ascii="Arial" w:hAnsi="Arial" w:cs="Arial"/>
        </w:rPr>
        <w:t>thereof</w:t>
      </w:r>
      <w:proofErr w:type="gramEnd"/>
      <w:r>
        <w:rPr>
          <w:rFonts w:ascii="Arial" w:hAnsi="Arial" w:cs="Arial"/>
        </w:rPr>
        <w:t xml:space="preserve"> granted by JCI in writing.</w:t>
      </w:r>
    </w:p>
    <w:p w:rsidR="00E73C1B" w:rsidRDefault="00E73C1B">
      <w:pPr>
        <w:pStyle w:val="ListParagraph"/>
        <w:ind w:left="360"/>
        <w:rPr>
          <w:rFonts w:ascii="Arial" w:hAnsi="Arial" w:cs="Arial"/>
        </w:rPr>
      </w:pPr>
    </w:p>
    <w:p w:rsidR="00E73C1B" w:rsidRDefault="002F1E79">
      <w:pPr>
        <w:pStyle w:val="ListParagraph"/>
        <w:ind w:left="360"/>
        <w:rPr>
          <w:rFonts w:ascii="Arial" w:hAnsi="Arial" w:cs="Arial"/>
        </w:rPr>
      </w:pPr>
      <w:r>
        <w:rPr>
          <w:rFonts w:ascii="Arial" w:hAnsi="Arial" w:cs="Arial"/>
        </w:rPr>
        <w:t xml:space="preserve">                       ii. If the Bidder, in either of the above circumstances, does not remedy its failure within a period of    </w:t>
      </w:r>
    </w:p>
    <w:p w:rsidR="00E73C1B" w:rsidRDefault="002F1E79">
      <w:pPr>
        <w:pStyle w:val="ListParagraph"/>
        <w:ind w:left="360"/>
        <w:rPr>
          <w:rFonts w:ascii="Arial" w:hAnsi="Arial" w:cs="Arial"/>
        </w:rPr>
      </w:pPr>
      <w:r>
        <w:rPr>
          <w:rFonts w:ascii="Arial" w:hAnsi="Arial" w:cs="Arial"/>
        </w:rPr>
        <w:t xml:space="preserve">                       </w:t>
      </w:r>
      <w:proofErr w:type="gramStart"/>
      <w:r>
        <w:rPr>
          <w:rFonts w:ascii="Arial" w:hAnsi="Arial" w:cs="Arial"/>
        </w:rPr>
        <w:t>15(fifteen) days after receipt of the default notice from JCI.</w:t>
      </w:r>
      <w:proofErr w:type="gramEnd"/>
    </w:p>
    <w:p w:rsidR="00E73C1B" w:rsidRDefault="00E73C1B">
      <w:pPr>
        <w:pStyle w:val="ListParagraph"/>
        <w:ind w:left="360"/>
        <w:rPr>
          <w:rFonts w:ascii="Arial" w:hAnsi="Arial" w:cs="Arial"/>
        </w:rPr>
      </w:pPr>
    </w:p>
    <w:p w:rsidR="00E73C1B" w:rsidRDefault="002F1E79">
      <w:pPr>
        <w:pStyle w:val="ListParagraph"/>
        <w:ind w:left="360"/>
        <w:rPr>
          <w:rFonts w:ascii="Arial" w:hAnsi="Arial" w:cs="Arial"/>
        </w:rPr>
      </w:pPr>
      <w:r>
        <w:rPr>
          <w:rFonts w:ascii="Arial" w:hAnsi="Arial" w:cs="Arial"/>
        </w:rPr>
        <w:t xml:space="preserve">                       iii. If the Bidder in the judgment of JCI has engaged in corrupt or fraudulent practices in completing   </w:t>
      </w:r>
    </w:p>
    <w:p w:rsidR="00E73C1B" w:rsidRDefault="002F1E79">
      <w:pPr>
        <w:pStyle w:val="ListParagraph"/>
        <w:ind w:left="360"/>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in executing the contract. </w:t>
      </w:r>
    </w:p>
    <w:p w:rsidR="00E73C1B" w:rsidRDefault="00E73C1B">
      <w:pPr>
        <w:pStyle w:val="ListParagraph"/>
        <w:ind w:left="360"/>
        <w:rPr>
          <w:rFonts w:ascii="Arial" w:hAnsi="Arial" w:cs="Arial"/>
        </w:rPr>
      </w:pPr>
    </w:p>
    <w:p w:rsidR="00E73C1B" w:rsidRDefault="002F1E79">
      <w:pPr>
        <w:pStyle w:val="ListParagraph"/>
        <w:ind w:left="1134"/>
        <w:rPr>
          <w:rFonts w:ascii="Arial" w:hAnsi="Arial" w:cs="Arial"/>
        </w:rPr>
      </w:pPr>
      <w:r>
        <w:rPr>
          <w:rFonts w:ascii="Arial" w:hAnsi="Arial" w:cs="Arial"/>
        </w:rPr>
        <w:t xml:space="preserve">           iv. In the event that the Bidder or its collaborator at any time during the term of the Contract, becomes insolvent or makes a voluntary assignment of its assets for the benefit of creditors or is adjudged bankrupt, then the JCI shall, by a notice in writing have the right to terminate the Contract and all the rights and privileges of the Bidder/ Service Provider hereunder, shall stand terminated forthwith.</w:t>
      </w:r>
    </w:p>
    <w:p w:rsidR="00E73C1B" w:rsidRDefault="00E73C1B">
      <w:pPr>
        <w:pStyle w:val="ListParagraph"/>
        <w:ind w:left="1134"/>
        <w:rPr>
          <w:rFonts w:ascii="Arial" w:hAnsi="Arial" w:cs="Arial"/>
        </w:rPr>
      </w:pPr>
    </w:p>
    <w:p w:rsidR="00E73C1B" w:rsidRDefault="002F1E79">
      <w:pPr>
        <w:pStyle w:val="ListParagraph"/>
        <w:ind w:left="1134" w:hanging="1379"/>
        <w:rPr>
          <w:rFonts w:ascii="Arial" w:hAnsi="Arial" w:cs="Arial"/>
        </w:rPr>
      </w:pPr>
      <w:r>
        <w:rPr>
          <w:rFonts w:ascii="Arial" w:hAnsi="Arial" w:cs="Arial"/>
        </w:rPr>
        <w:t xml:space="preserve">                          v. If the JCI considers that, the performance of the Bidder/ Service Provider is unsatisfactory, or not up-to the expected standard, the JCI shall notify the Bidder/ Service Provider in writing and specify in details the cause of the dissatisfaction. The JCI shall have the option to terminate the Contract by giving 15 days’ notice in writing to the Bidder/ Service Provider, if Bidder/Service Provider fails to comply with the requisitions contained in the said written notice issued by the JCI. </w:t>
      </w:r>
    </w:p>
    <w:p w:rsidR="00E73C1B" w:rsidRDefault="002F1E79">
      <w:pPr>
        <w:pStyle w:val="ListParagraph"/>
        <w:ind w:left="1134"/>
        <w:rPr>
          <w:rFonts w:ascii="Arial" w:hAnsi="Arial" w:cs="Arial"/>
        </w:rPr>
      </w:pPr>
      <w:r>
        <w:rPr>
          <w:rFonts w:ascii="Arial" w:hAnsi="Arial" w:cs="Arial"/>
        </w:rPr>
        <w:lastRenderedPageBreak/>
        <w:t xml:space="preserve">           vi. In the event, JCI terminate the contract in whole or in part, the JCI may get such services done, upon such terms and in such manner as it deems appropriate by a third party and the Bidder shall be liable to JCI for any risk and costs for such similar services.</w:t>
      </w:r>
    </w:p>
    <w:p w:rsidR="00E73C1B" w:rsidRDefault="00E73C1B">
      <w:pPr>
        <w:pStyle w:val="ListParagraph"/>
        <w:ind w:left="1134"/>
        <w:rPr>
          <w:rFonts w:ascii="Arial" w:hAnsi="Arial" w:cs="Arial"/>
        </w:rPr>
      </w:pPr>
    </w:p>
    <w:p w:rsidR="00E73C1B" w:rsidRDefault="002F1E79">
      <w:pPr>
        <w:pStyle w:val="ListParagraph"/>
        <w:ind w:left="1134"/>
        <w:rPr>
          <w:rFonts w:ascii="Arial" w:hAnsi="Arial" w:cs="Arial"/>
        </w:rPr>
      </w:pPr>
      <w:r>
        <w:rPr>
          <w:rFonts w:ascii="Arial" w:hAnsi="Arial" w:cs="Arial"/>
        </w:rPr>
        <w:t xml:space="preserve">         vii.</w:t>
      </w:r>
      <w:r>
        <w:rPr>
          <w:rFonts w:ascii="Arial" w:hAnsi="Arial" w:cs="Arial"/>
        </w:rPr>
        <w:tab/>
        <w:t>Persistently disregards the instructions of the Civil Engineer, officers or contravenes any terms of the contract or fails to remove materials from the site or pull to pull down and replace work after receiving notice from the Civil Engineer/ officer of JCI.</w:t>
      </w:r>
    </w:p>
    <w:p w:rsidR="00E73C1B" w:rsidRDefault="00E73C1B">
      <w:pPr>
        <w:pStyle w:val="ListParagraph"/>
        <w:ind w:left="1134"/>
        <w:rPr>
          <w:rFonts w:ascii="Arial" w:hAnsi="Arial" w:cs="Arial"/>
        </w:rPr>
      </w:pPr>
    </w:p>
    <w:p w:rsidR="00E73C1B" w:rsidRDefault="002F1E79">
      <w:pPr>
        <w:pStyle w:val="ListParagraph"/>
        <w:widowControl/>
        <w:numPr>
          <w:ilvl w:val="0"/>
          <w:numId w:val="1"/>
        </w:numPr>
        <w:spacing w:line="276" w:lineRule="auto"/>
        <w:contextualSpacing/>
        <w:rPr>
          <w:rFonts w:ascii="Arial" w:hAnsi="Arial" w:cs="Arial"/>
        </w:rPr>
      </w:pPr>
      <w:r>
        <w:rPr>
          <w:rFonts w:ascii="Arial" w:hAnsi="Arial" w:cs="Arial"/>
        </w:rPr>
        <w:t>All controversy, dispute or disagreement of whatsoever nature between the parties arising out of or in</w:t>
      </w:r>
    </w:p>
    <w:p w:rsidR="00E73C1B" w:rsidRDefault="002F1E79">
      <w:pPr>
        <w:widowControl/>
        <w:spacing w:line="276" w:lineRule="auto"/>
        <w:ind w:left="426"/>
        <w:contextualSpacing/>
        <w:rPr>
          <w:rFonts w:ascii="Arial" w:eastAsia="Tahoma" w:hAnsi="Arial" w:cs="Arial"/>
          <w:lang w:eastAsia="en-IN"/>
        </w:rPr>
      </w:pPr>
      <w:r>
        <w:rPr>
          <w:rFonts w:ascii="Arial" w:hAnsi="Arial" w:cs="Arial"/>
        </w:rPr>
        <w:t xml:space="preserve">relation to this agreement and/ or relating to the meaning, scope, performance, operation or effect of this agreement or the validity or the breach thereof, shall in the first instance be attempted to be resolved amicably through discussions/negotiations between the parties and in the event parties are unable to resolve the dispute amicably within a period of 15 days, such disputes or matters shall be referred for Arbitration. The Arbitrator (other than the employee of the parties hereto) shall be a Sole Arbitrator to be mutually appointed by both parties within a period of 15 days, failing which the sole Arbitrator shall be appointed as per the provisions of the Arbitration and Conciliation Act 1996 as amended and the decision/ award of the Sole Arbitrator shall be final and binding upon the parties hereto. The language of the arbitration shall be English and the seat of the arbitration shall be at Kolkata. </w:t>
      </w:r>
      <w:r>
        <w:rPr>
          <w:rFonts w:ascii="Arial" w:eastAsia="Tahoma" w:hAnsi="Arial" w:cs="Arial"/>
          <w:lang w:eastAsia="en-IN"/>
        </w:rPr>
        <w:t>This agreement will be governed by the Laws of India and only the Courts at Kolkata shall have exclusive jurisdiction over any matters arising out of this tender/ contract.</w:t>
      </w:r>
    </w:p>
    <w:p w:rsidR="00E73C1B" w:rsidRDefault="00E73C1B">
      <w:pPr>
        <w:widowControl/>
        <w:spacing w:line="276" w:lineRule="auto"/>
        <w:ind w:left="426"/>
        <w:contextualSpacing/>
        <w:rPr>
          <w:rFonts w:ascii="Arial" w:hAnsi="Arial" w:cs="Arial"/>
        </w:rPr>
      </w:pPr>
    </w:p>
    <w:p w:rsidR="00E73C1B" w:rsidRDefault="002F1E79">
      <w:pPr>
        <w:pStyle w:val="ListParagraph"/>
        <w:widowControl/>
        <w:numPr>
          <w:ilvl w:val="0"/>
          <w:numId w:val="1"/>
        </w:numPr>
        <w:spacing w:line="259" w:lineRule="auto"/>
        <w:contextualSpacing/>
        <w:rPr>
          <w:rFonts w:ascii="Arial" w:hAnsi="Arial" w:cs="Arial"/>
        </w:rPr>
      </w:pPr>
      <w:r>
        <w:rPr>
          <w:rFonts w:ascii="Arial" w:hAnsi="Arial" w:cs="Arial"/>
        </w:rPr>
        <w:t>It is imperative for each Bidder to be fully informed themselves of all countrywide as well as local</w:t>
      </w:r>
    </w:p>
    <w:p w:rsidR="00E73C1B" w:rsidRDefault="002F1E79">
      <w:pPr>
        <w:widowControl/>
        <w:spacing w:line="259" w:lineRule="auto"/>
        <w:ind w:left="426"/>
        <w:contextualSpacing/>
        <w:rPr>
          <w:rFonts w:ascii="Arial" w:hAnsi="Arial" w:cs="Arial"/>
        </w:rPr>
      </w:pPr>
      <w:proofErr w:type="gramStart"/>
      <w:r>
        <w:rPr>
          <w:rFonts w:ascii="Arial" w:hAnsi="Arial" w:cs="Arial"/>
        </w:rPr>
        <w:t>conditions</w:t>
      </w:r>
      <w:proofErr w:type="gramEnd"/>
      <w:r>
        <w:rPr>
          <w:rFonts w:ascii="Arial" w:hAnsi="Arial" w:cs="Arial"/>
        </w:rPr>
        <w:t>, factors and legislation which may have any effect on the execution of the work covered under the NIQ/ Bid Document. The Bidders shall be deemed, prior to submitting their bids to have satisfied themselves of all the aspects covering the nature of the service/ work as stipulated in the Bidding Document and obtain for themselves all necessary information as to the risks, contingencies and all other circumstances, which may influence or affect the various obligations under the Contract. No request will be considered for clarifications from the JCI regarding such conditions, factors and legislation. It is understood and agreed that such conditions, factors and legislation have been properly investigated and considered by the Bidders while submitting the Bids. Failure to do so shall not relieve the Bidders from responsibility to estimate properly the cost of performing the service/ work within the provided timeframe. The JCI will assume no responsibility for any understandings or representations concerning conditions made by any of their officers prior to award of the Contract and shall not permit any changes to the time schedule of the Contract or any financial adjustments arising from the Bidders lack of knowledge and its effect on the cost of execution of the Contract.</w:t>
      </w:r>
    </w:p>
    <w:p w:rsidR="00E73C1B" w:rsidRDefault="00E73C1B">
      <w:pPr>
        <w:widowControl/>
        <w:spacing w:line="259" w:lineRule="auto"/>
        <w:ind w:left="426"/>
        <w:contextualSpacing/>
        <w:rPr>
          <w:rFonts w:ascii="Arial" w:hAnsi="Arial" w:cs="Arial"/>
        </w:rPr>
      </w:pPr>
    </w:p>
    <w:p w:rsidR="00E73C1B" w:rsidRDefault="002F1E79">
      <w:pPr>
        <w:pStyle w:val="ListParagraph"/>
        <w:widowControl/>
        <w:numPr>
          <w:ilvl w:val="0"/>
          <w:numId w:val="1"/>
        </w:numPr>
        <w:spacing w:line="259" w:lineRule="auto"/>
        <w:contextualSpacing/>
        <w:rPr>
          <w:rFonts w:ascii="Arial" w:hAnsi="Arial" w:cs="Arial"/>
        </w:rPr>
      </w:pPr>
      <w:r>
        <w:rPr>
          <w:rFonts w:ascii="Arial" w:hAnsi="Arial" w:cs="Arial"/>
        </w:rPr>
        <w:t>The successful Bidder shall be required to execute an Agreement within 30 days of the LOA. Unless</w:t>
      </w:r>
    </w:p>
    <w:p w:rsidR="00E73C1B" w:rsidRDefault="002F1E79">
      <w:pPr>
        <w:widowControl/>
        <w:spacing w:line="259" w:lineRule="auto"/>
        <w:ind w:left="426"/>
        <w:contextualSpacing/>
        <w:rPr>
          <w:rFonts w:ascii="Arial" w:hAnsi="Arial" w:cs="Arial"/>
        </w:rPr>
      </w:pPr>
      <w:proofErr w:type="gramStart"/>
      <w:r>
        <w:rPr>
          <w:rFonts w:ascii="Arial" w:hAnsi="Arial" w:cs="Arial"/>
        </w:rPr>
        <w:t>mutually</w:t>
      </w:r>
      <w:proofErr w:type="gramEnd"/>
      <w:r>
        <w:rPr>
          <w:rFonts w:ascii="Arial" w:hAnsi="Arial" w:cs="Arial"/>
        </w:rPr>
        <w:t xml:space="preserve"> agreed between the parties, the failure on the part of the Bidder/ Contractor to sign the Agreement within the aforesaid stipulated period, the Earnest Money Deposit or initial Security Deposit/Performance Security Deposit will be forfeited and JCI may consider terminating the contract.</w:t>
      </w:r>
    </w:p>
    <w:p w:rsidR="00E73C1B" w:rsidRDefault="00E73C1B">
      <w:pPr>
        <w:widowControl/>
        <w:spacing w:line="259" w:lineRule="auto"/>
        <w:ind w:left="426"/>
        <w:contextualSpacing/>
        <w:rPr>
          <w:rFonts w:ascii="Arial" w:hAnsi="Arial" w:cs="Arial"/>
        </w:rPr>
      </w:pPr>
    </w:p>
    <w:p w:rsidR="00E73C1B" w:rsidRDefault="002F1E79">
      <w:pPr>
        <w:pStyle w:val="ListParagraph"/>
        <w:widowControl/>
        <w:numPr>
          <w:ilvl w:val="0"/>
          <w:numId w:val="1"/>
        </w:numPr>
        <w:contextualSpacing/>
        <w:rPr>
          <w:rFonts w:ascii="Arial" w:eastAsia="Tahoma" w:hAnsi="Arial" w:cs="Arial"/>
          <w:lang w:eastAsia="en-IN"/>
        </w:rPr>
      </w:pPr>
      <w:r>
        <w:rPr>
          <w:rFonts w:ascii="Arial" w:hAnsi="Arial" w:cs="Arial"/>
          <w:color w:val="000000"/>
        </w:rPr>
        <w:t>JCI is under no obligation to enter into any contract with any one by issuing this Tender Notice. JCI</w:t>
      </w:r>
    </w:p>
    <w:p w:rsidR="00E73C1B" w:rsidRDefault="002F1E79">
      <w:pPr>
        <w:widowControl/>
        <w:ind w:left="426"/>
        <w:contextualSpacing/>
        <w:rPr>
          <w:rFonts w:ascii="Arial" w:hAnsi="Arial" w:cs="Arial"/>
        </w:rPr>
      </w:pPr>
      <w:proofErr w:type="gramStart"/>
      <w:r>
        <w:rPr>
          <w:rFonts w:ascii="Arial" w:hAnsi="Arial" w:cs="Arial"/>
          <w:color w:val="000000"/>
        </w:rPr>
        <w:t>reserves</w:t>
      </w:r>
      <w:proofErr w:type="gramEnd"/>
      <w:r>
        <w:rPr>
          <w:rFonts w:ascii="Arial" w:hAnsi="Arial" w:cs="Arial"/>
          <w:color w:val="000000"/>
        </w:rPr>
        <w:t xml:space="preserve"> the right to accept or reject any or all responses and to request additional submissions or clarification from one or more Bidder at any stage or to cancel the entire process without assigning any reason. JCI makes no representation or warranty, express or implied, as to the accuracy, correctness and completeness of the information contained in the bid documents.</w:t>
      </w:r>
    </w:p>
    <w:p w:rsidR="00E73C1B" w:rsidRDefault="00E73C1B">
      <w:pPr>
        <w:pStyle w:val="ListParagraph"/>
        <w:widowControl/>
        <w:shd w:val="clear" w:color="auto" w:fill="FFFFFF"/>
        <w:tabs>
          <w:tab w:val="left" w:pos="540"/>
          <w:tab w:val="left" w:pos="720"/>
          <w:tab w:val="left" w:pos="851"/>
          <w:tab w:val="left" w:pos="5400"/>
        </w:tabs>
        <w:ind w:left="834" w:firstLine="0"/>
        <w:contextualSpacing/>
        <w:rPr>
          <w:rFonts w:ascii="Arial" w:hAnsi="Arial" w:cs="Arial"/>
        </w:rPr>
      </w:pPr>
    </w:p>
    <w:p w:rsidR="00E73C1B" w:rsidRDefault="002F1E79">
      <w:pPr>
        <w:pStyle w:val="ListParagraph"/>
        <w:widowControl/>
        <w:numPr>
          <w:ilvl w:val="0"/>
          <w:numId w:val="1"/>
        </w:numPr>
        <w:shd w:val="clear" w:color="auto" w:fill="FFFFFF"/>
        <w:tabs>
          <w:tab w:val="left" w:pos="540"/>
          <w:tab w:val="left" w:pos="720"/>
          <w:tab w:val="left" w:pos="851"/>
          <w:tab w:val="left" w:pos="5400"/>
        </w:tabs>
        <w:contextualSpacing/>
        <w:rPr>
          <w:rFonts w:ascii="Arial" w:hAnsi="Arial" w:cs="Arial"/>
        </w:rPr>
      </w:pPr>
      <w:r>
        <w:rPr>
          <w:rFonts w:ascii="Arial" w:hAnsi="Arial" w:cs="Arial"/>
        </w:rPr>
        <w:t xml:space="preserve"> The bidder should sign &amp; stamp on all the submitted documents  and the complete set of NIQ( as</w:t>
      </w:r>
    </w:p>
    <w:p w:rsidR="00E73C1B" w:rsidRDefault="002F1E79">
      <w:pPr>
        <w:widowControl/>
        <w:shd w:val="clear" w:color="auto" w:fill="FFFFFF"/>
        <w:tabs>
          <w:tab w:val="left" w:pos="540"/>
          <w:tab w:val="left" w:pos="720"/>
          <w:tab w:val="left" w:pos="851"/>
          <w:tab w:val="left" w:pos="5400"/>
        </w:tabs>
        <w:ind w:left="474"/>
        <w:contextualSpacing/>
        <w:rPr>
          <w:rFonts w:ascii="Arial" w:hAnsi="Arial" w:cs="Arial"/>
          <w:color w:val="222222"/>
        </w:rPr>
      </w:pPr>
      <w:proofErr w:type="gramStart"/>
      <w:r>
        <w:rPr>
          <w:rFonts w:ascii="Arial" w:hAnsi="Arial" w:cs="Arial"/>
        </w:rPr>
        <w:t>uploaded</w:t>
      </w:r>
      <w:proofErr w:type="gramEnd"/>
      <w:r>
        <w:rPr>
          <w:rFonts w:ascii="Arial" w:hAnsi="Arial" w:cs="Arial"/>
        </w:rPr>
        <w:t xml:space="preserve"> in the  website) . </w:t>
      </w:r>
      <w:r>
        <w:rPr>
          <w:rFonts w:ascii="Arial" w:hAnsi="Arial" w:cs="Arial"/>
          <w:color w:val="222222"/>
        </w:rPr>
        <w:t xml:space="preserve"> </w:t>
      </w:r>
    </w:p>
    <w:p w:rsidR="00E73C1B" w:rsidRDefault="002F1E79">
      <w:pPr>
        <w:pStyle w:val="ListParagraph"/>
        <w:numPr>
          <w:ilvl w:val="0"/>
          <w:numId w:val="3"/>
        </w:num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color w:val="222222"/>
          <w:u w:val="single"/>
          <w:lang w:eastAsia="en-IN"/>
        </w:rPr>
      </w:pPr>
      <w:r>
        <w:rPr>
          <w:rFonts w:ascii="Arial" w:hAnsi="Arial" w:cs="Arial"/>
          <w:color w:val="222222"/>
          <w:u w:val="single"/>
        </w:rPr>
        <w:t>Note</w:t>
      </w:r>
      <w:r>
        <w:rPr>
          <w:rFonts w:ascii="Arial" w:hAnsi="Arial" w:cs="Arial"/>
          <w:color w:val="222222"/>
        </w:rPr>
        <w:t xml:space="preserve"> :- The Tender Accepting Authority (TAA) reserves the right to Cancel or Reject any or all the</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rPr>
      </w:pPr>
      <w:r>
        <w:rPr>
          <w:rFonts w:ascii="Arial" w:hAnsi="Arial" w:cs="Arial"/>
          <w:color w:val="222222"/>
        </w:rPr>
        <w:t xml:space="preserve">Quotations </w:t>
      </w:r>
      <w:proofErr w:type="gramStart"/>
      <w:r>
        <w:rPr>
          <w:rFonts w:ascii="Arial" w:hAnsi="Arial" w:cs="Arial"/>
          <w:color w:val="222222"/>
        </w:rPr>
        <w:t>without  assigning</w:t>
      </w:r>
      <w:proofErr w:type="gramEnd"/>
      <w:r>
        <w:rPr>
          <w:rFonts w:ascii="Arial" w:hAnsi="Arial" w:cs="Arial"/>
          <w:color w:val="222222"/>
        </w:rPr>
        <w:t xml:space="preserve">  any reason  </w:t>
      </w:r>
      <w:r>
        <w:rPr>
          <w:rFonts w:ascii="Arial" w:hAnsi="Arial" w:cs="Arial"/>
          <w:b/>
          <w:color w:val="222222"/>
        </w:rPr>
        <w:t xml:space="preserve">Or, </w:t>
      </w:r>
      <w:r>
        <w:rPr>
          <w:rFonts w:ascii="Arial" w:hAnsi="Arial" w:cs="Arial"/>
          <w:color w:val="222222"/>
        </w:rPr>
        <w:t xml:space="preserve">TAA  reserves  the right  to cancel captioned Quotation </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rPr>
      </w:pPr>
      <w:proofErr w:type="gramStart"/>
      <w:r>
        <w:rPr>
          <w:rFonts w:ascii="Arial" w:hAnsi="Arial" w:cs="Arial"/>
          <w:color w:val="222222"/>
        </w:rPr>
        <w:t>Invitation.</w:t>
      </w:r>
      <w:proofErr w:type="gramEnd"/>
      <w:r>
        <w:rPr>
          <w:rFonts w:ascii="Arial" w:hAnsi="Arial" w:cs="Arial"/>
          <w:color w:val="222222"/>
        </w:rPr>
        <w:t xml:space="preserve">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rPr>
      </w:pPr>
    </w:p>
    <w:p w:rsidR="00A64C94" w:rsidRDefault="002F1E79">
      <w:pPr>
        <w:jc w:val="center"/>
        <w:rPr>
          <w:rFonts w:ascii="Arial" w:hAnsi="Arial" w:cs="Arial"/>
        </w:rPr>
      </w:pPr>
      <w:r>
        <w:rPr>
          <w:rFonts w:ascii="Arial" w:hAnsi="Arial" w:cs="Arial"/>
          <w:color w:val="222222"/>
        </w:rPr>
        <w:t xml:space="preserve">    33</w:t>
      </w:r>
      <w:proofErr w:type="gramStart"/>
      <w:r>
        <w:rPr>
          <w:rFonts w:ascii="Arial" w:hAnsi="Arial" w:cs="Arial"/>
          <w:color w:val="222222"/>
        </w:rPr>
        <w:t>)Submission</w:t>
      </w:r>
      <w:proofErr w:type="gramEnd"/>
      <w:r>
        <w:rPr>
          <w:rFonts w:ascii="Arial" w:hAnsi="Arial" w:cs="Arial"/>
          <w:color w:val="222222"/>
        </w:rPr>
        <w:t xml:space="preserve"> of NIQ documents </w:t>
      </w:r>
      <w:r>
        <w:rPr>
          <w:rFonts w:ascii="Arial" w:hAnsi="Arial" w:cs="Arial"/>
          <w:b/>
          <w:bCs/>
          <w:color w:val="222222"/>
        </w:rPr>
        <w:t>:</w:t>
      </w:r>
      <w:r>
        <w:rPr>
          <w:rFonts w:ascii="Arial" w:hAnsi="Arial" w:cs="Arial"/>
          <w:color w:val="222222"/>
        </w:rPr>
        <w:t xml:space="preserve"> Relevant documents as per </w:t>
      </w:r>
      <w:r>
        <w:rPr>
          <w:rFonts w:ascii="Arial" w:hAnsi="Arial" w:cs="Arial"/>
        </w:rPr>
        <w:t xml:space="preserve">NIQ  to be submitted in sealed condition  and   </w:t>
      </w:r>
      <w:r w:rsidR="00A64C94">
        <w:rPr>
          <w:rFonts w:ascii="Arial" w:hAnsi="Arial" w:cs="Arial"/>
        </w:rPr>
        <w:t xml:space="preserve">  </w:t>
      </w:r>
    </w:p>
    <w:p w:rsidR="00A64C94" w:rsidRDefault="00A64C94">
      <w:pPr>
        <w:jc w:val="center"/>
        <w:rPr>
          <w:rFonts w:ascii="Arial" w:hAnsi="Arial" w:cs="Arial"/>
        </w:rPr>
      </w:pPr>
      <w:r>
        <w:rPr>
          <w:rFonts w:ascii="Arial" w:hAnsi="Arial" w:cs="Arial"/>
        </w:rPr>
        <w:t xml:space="preserve">   </w:t>
      </w:r>
      <w:proofErr w:type="gramStart"/>
      <w:r w:rsidR="002F1E79">
        <w:rPr>
          <w:rFonts w:ascii="Arial" w:hAnsi="Arial" w:cs="Arial"/>
        </w:rPr>
        <w:t>to</w:t>
      </w:r>
      <w:proofErr w:type="gramEnd"/>
      <w:r w:rsidR="002F1E79">
        <w:rPr>
          <w:rFonts w:ascii="Arial" w:hAnsi="Arial" w:cs="Arial"/>
        </w:rPr>
        <w:t xml:space="preserve"> be dropped by Hand Or, by Registered / Speed Post , at the ‘NIQ Bids Submission box’ being kept at JCI       </w:t>
      </w:r>
      <w:r>
        <w:rPr>
          <w:rFonts w:ascii="Arial" w:hAnsi="Arial" w:cs="Arial"/>
        </w:rPr>
        <w:t xml:space="preserve">   </w:t>
      </w:r>
    </w:p>
    <w:p w:rsidR="00A64C94" w:rsidRDefault="00A64C94">
      <w:pPr>
        <w:jc w:val="center"/>
        <w:rPr>
          <w:rFonts w:ascii="Arial" w:hAnsi="Arial" w:cs="Arial"/>
        </w:rPr>
      </w:pPr>
      <w:r>
        <w:rPr>
          <w:rFonts w:ascii="Arial" w:hAnsi="Arial" w:cs="Arial"/>
        </w:rPr>
        <w:t xml:space="preserve">    </w:t>
      </w:r>
      <w:proofErr w:type="spellStart"/>
      <w:r w:rsidR="002F1E79">
        <w:rPr>
          <w:rFonts w:ascii="Arial" w:hAnsi="Arial" w:cs="Arial"/>
        </w:rPr>
        <w:t>Forbesganj</w:t>
      </w:r>
      <w:proofErr w:type="spellEnd"/>
      <w:r w:rsidR="002F1E79">
        <w:rPr>
          <w:rFonts w:ascii="Arial" w:hAnsi="Arial" w:cs="Arial"/>
        </w:rPr>
        <w:t xml:space="preserve"> RLD. Sealed </w:t>
      </w:r>
      <w:proofErr w:type="spellStart"/>
      <w:r w:rsidR="002F1E79">
        <w:rPr>
          <w:rFonts w:ascii="Arial" w:hAnsi="Arial" w:cs="Arial"/>
        </w:rPr>
        <w:t>envelop</w:t>
      </w:r>
      <w:proofErr w:type="spellEnd"/>
      <w:r w:rsidR="002F1E79">
        <w:rPr>
          <w:rFonts w:ascii="Arial" w:hAnsi="Arial" w:cs="Arial"/>
        </w:rPr>
        <w:t xml:space="preserve"> to be </w:t>
      </w:r>
      <w:proofErr w:type="spellStart"/>
      <w:r w:rsidR="002F1E79">
        <w:rPr>
          <w:rFonts w:ascii="Arial" w:hAnsi="Arial" w:cs="Arial"/>
        </w:rPr>
        <w:t>be</w:t>
      </w:r>
      <w:proofErr w:type="spellEnd"/>
      <w:r w:rsidR="002F1E79">
        <w:rPr>
          <w:rFonts w:ascii="Arial" w:hAnsi="Arial" w:cs="Arial"/>
        </w:rPr>
        <w:t xml:space="preserve"> marked with NIQ Ref. No. &amp; </w:t>
      </w:r>
      <w:proofErr w:type="gramStart"/>
      <w:r w:rsidR="002F1E79">
        <w:rPr>
          <w:rFonts w:ascii="Arial" w:hAnsi="Arial" w:cs="Arial"/>
        </w:rPr>
        <w:t>NIQ  nam</w:t>
      </w:r>
      <w:r>
        <w:rPr>
          <w:rFonts w:ascii="Arial" w:hAnsi="Arial" w:cs="Arial"/>
        </w:rPr>
        <w:t>e</w:t>
      </w:r>
      <w:proofErr w:type="gramEnd"/>
      <w:r>
        <w:rPr>
          <w:rFonts w:ascii="Arial" w:hAnsi="Arial" w:cs="Arial"/>
        </w:rPr>
        <w:t xml:space="preserve">. </w:t>
      </w:r>
      <w:proofErr w:type="gramStart"/>
      <w:r>
        <w:rPr>
          <w:rFonts w:ascii="Arial" w:hAnsi="Arial" w:cs="Arial"/>
        </w:rPr>
        <w:t>and</w:t>
      </w:r>
      <w:proofErr w:type="gramEnd"/>
      <w:r>
        <w:rPr>
          <w:rFonts w:ascii="Arial" w:hAnsi="Arial" w:cs="Arial"/>
        </w:rPr>
        <w:t xml:space="preserve"> to be submitted within </w:t>
      </w:r>
    </w:p>
    <w:p w:rsidR="00E73C1B" w:rsidRDefault="00A64C94" w:rsidP="00A64C94">
      <w:pPr>
        <w:rPr>
          <w:rFonts w:ascii="Cambria" w:hAnsi="Cambria"/>
          <w:b/>
          <w:sz w:val="20"/>
          <w:szCs w:val="20"/>
        </w:rPr>
      </w:pPr>
      <w:r>
        <w:rPr>
          <w:rFonts w:ascii="Arial" w:hAnsi="Arial" w:cs="Arial"/>
        </w:rPr>
        <w:t xml:space="preserve">    </w:t>
      </w:r>
      <w:proofErr w:type="gramStart"/>
      <w:r w:rsidR="002F1E79">
        <w:rPr>
          <w:rFonts w:ascii="Arial" w:hAnsi="Arial" w:cs="Arial"/>
        </w:rPr>
        <w:t>the</w:t>
      </w:r>
      <w:proofErr w:type="gramEnd"/>
      <w:r w:rsidR="002F1E79">
        <w:rPr>
          <w:rFonts w:ascii="Arial" w:hAnsi="Arial" w:cs="Arial"/>
        </w:rPr>
        <w:t xml:space="preserve"> scheduled date &amp; time at the address  </w:t>
      </w:r>
      <w:r w:rsidR="002F1E79">
        <w:rPr>
          <w:rFonts w:ascii="Cambria" w:hAnsi="Cambria"/>
          <w:b/>
          <w:sz w:val="20"/>
          <w:szCs w:val="20"/>
        </w:rPr>
        <w:t xml:space="preserve">REGIONAL OFFICE CUM LEAD DPC: FORBESGANJ, SADAR ROAD, </w:t>
      </w:r>
    </w:p>
    <w:p w:rsidR="00E73C1B" w:rsidRDefault="00A64C94" w:rsidP="00A64C94">
      <w:pPr>
        <w:jc w:val="both"/>
        <w:rPr>
          <w:rFonts w:ascii="Cambria" w:hAnsi="Cambria"/>
          <w:b/>
          <w:sz w:val="20"/>
          <w:szCs w:val="20"/>
        </w:rPr>
      </w:pPr>
      <w:r>
        <w:rPr>
          <w:rFonts w:ascii="Cambria" w:hAnsi="Cambria"/>
          <w:b/>
          <w:sz w:val="20"/>
          <w:szCs w:val="20"/>
        </w:rPr>
        <w:t xml:space="preserve">     </w:t>
      </w:r>
      <w:r w:rsidR="002F1E79">
        <w:rPr>
          <w:rFonts w:ascii="Cambria" w:hAnsi="Cambria"/>
          <w:b/>
          <w:sz w:val="20"/>
          <w:szCs w:val="20"/>
        </w:rPr>
        <w:t>NEAR FENCY MARKET</w:t>
      </w:r>
      <w:proofErr w:type="gramStart"/>
      <w:r w:rsidR="002F1E79">
        <w:rPr>
          <w:rFonts w:ascii="Cambria" w:hAnsi="Cambria"/>
          <w:b/>
          <w:sz w:val="20"/>
          <w:szCs w:val="20"/>
        </w:rPr>
        <w:t>,ARARIA</w:t>
      </w:r>
      <w:proofErr w:type="gramEnd"/>
      <w:r w:rsidR="002F1E79">
        <w:rPr>
          <w:rFonts w:ascii="Cambria" w:hAnsi="Cambria"/>
          <w:b/>
          <w:sz w:val="20"/>
          <w:szCs w:val="20"/>
        </w:rPr>
        <w:t xml:space="preserve">, BIHAR, PIN CODE:- 854 318 .within 5.00pm . </w:t>
      </w:r>
    </w:p>
    <w:p w:rsidR="00ED1E3E" w:rsidRDefault="00ED1E3E" w:rsidP="00A64C94">
      <w:pPr>
        <w:jc w:val="both"/>
        <w:rPr>
          <w:rFonts w:ascii="Cambria" w:hAnsi="Cambria"/>
          <w:b/>
          <w:sz w:val="20"/>
          <w:szCs w:val="20"/>
        </w:rPr>
      </w:pPr>
    </w:p>
    <w:p w:rsidR="00E73C1B" w:rsidRDefault="00ED1E3E" w:rsidP="00ED1E3E">
      <w:pPr>
        <w:jc w:val="both"/>
        <w:rPr>
          <w:rFonts w:ascii="Arial" w:hAnsi="Arial" w:cs="Arial"/>
          <w:color w:val="222222"/>
        </w:rPr>
      </w:pPr>
      <w:r>
        <w:rPr>
          <w:rFonts w:ascii="Cambria" w:hAnsi="Cambria"/>
          <w:b/>
          <w:sz w:val="20"/>
          <w:szCs w:val="20"/>
        </w:rPr>
        <w:t>34)</w:t>
      </w:r>
      <w:r w:rsidR="00A927FF">
        <w:rPr>
          <w:rFonts w:ascii="Arial" w:hAnsi="Arial" w:cs="Arial"/>
          <w:color w:val="222222"/>
        </w:rPr>
        <w:t xml:space="preserve">    </w:t>
      </w:r>
    </w:p>
    <w:tbl>
      <w:tblPr>
        <w:tblStyle w:val="TableGrid"/>
        <w:tblW w:w="0" w:type="auto"/>
        <w:tblLayout w:type="fixed"/>
        <w:tblLook w:val="04A0" w:firstRow="1" w:lastRow="0" w:firstColumn="1" w:lastColumn="0" w:noHBand="0" w:noVBand="1"/>
      </w:tblPr>
      <w:tblGrid>
        <w:gridCol w:w="534"/>
        <w:gridCol w:w="1559"/>
        <w:gridCol w:w="4111"/>
      </w:tblGrid>
      <w:tr w:rsidR="00A23287" w:rsidRPr="00ED1E3E" w:rsidTr="00ED1E3E">
        <w:trPr>
          <w:trHeight w:val="1276"/>
        </w:trPr>
        <w:tc>
          <w:tcPr>
            <w:tcW w:w="534" w:type="dxa"/>
          </w:tcPr>
          <w:p w:rsidR="00A23287" w:rsidRPr="00ED1E3E" w:rsidRDefault="00A23287" w:rsidP="00226849">
            <w:pPr>
              <w:jc w:val="center"/>
              <w:rPr>
                <w:rFonts w:asciiTheme="minorHAnsi" w:hAnsiTheme="minorHAnsi" w:cstheme="minorHAnsi"/>
              </w:rPr>
            </w:pPr>
          </w:p>
          <w:p w:rsidR="00A23287" w:rsidRPr="00ED1E3E" w:rsidRDefault="00A23287" w:rsidP="00226849">
            <w:pPr>
              <w:jc w:val="center"/>
              <w:rPr>
                <w:rFonts w:asciiTheme="minorHAnsi" w:hAnsiTheme="minorHAnsi" w:cstheme="minorHAnsi"/>
              </w:rPr>
            </w:pPr>
            <w:r w:rsidRPr="00ED1E3E">
              <w:rPr>
                <w:rFonts w:asciiTheme="minorHAnsi" w:hAnsiTheme="minorHAnsi" w:cstheme="minorHAnsi"/>
              </w:rPr>
              <w:t>1</w:t>
            </w:r>
          </w:p>
        </w:tc>
        <w:tc>
          <w:tcPr>
            <w:tcW w:w="1559" w:type="dxa"/>
          </w:tcPr>
          <w:p w:rsidR="00A23287" w:rsidRPr="00ED1E3E" w:rsidRDefault="00A23287" w:rsidP="00226849">
            <w:pPr>
              <w:rPr>
                <w:rFonts w:asciiTheme="minorHAnsi" w:hAnsiTheme="minorHAnsi" w:cstheme="minorHAnsi"/>
              </w:rPr>
            </w:pPr>
            <w:r w:rsidRPr="00ED1E3E">
              <w:rPr>
                <w:rFonts w:asciiTheme="minorHAnsi" w:hAnsiTheme="minorHAnsi" w:cstheme="minorHAnsi"/>
              </w:rPr>
              <w:t xml:space="preserve">Bid submission start </w:t>
            </w:r>
            <w:proofErr w:type="gramStart"/>
            <w:r w:rsidRPr="00ED1E3E">
              <w:rPr>
                <w:rFonts w:asciiTheme="minorHAnsi" w:hAnsiTheme="minorHAnsi" w:cstheme="minorHAnsi"/>
              </w:rPr>
              <w:t>date .</w:t>
            </w:r>
            <w:proofErr w:type="gramEnd"/>
            <w:r w:rsidRPr="00ED1E3E">
              <w:rPr>
                <w:rFonts w:asciiTheme="minorHAnsi" w:hAnsiTheme="minorHAnsi" w:cstheme="minorHAnsi"/>
              </w:rPr>
              <w:t xml:space="preserve">  </w:t>
            </w:r>
          </w:p>
        </w:tc>
        <w:tc>
          <w:tcPr>
            <w:tcW w:w="4111" w:type="dxa"/>
          </w:tcPr>
          <w:p w:rsidR="00A23287" w:rsidRPr="00ED1E3E" w:rsidRDefault="00A23287" w:rsidP="00226849">
            <w:pPr>
              <w:rPr>
                <w:rFonts w:asciiTheme="minorHAnsi" w:hAnsiTheme="minorHAnsi" w:cstheme="minorHAnsi"/>
              </w:rPr>
            </w:pPr>
            <w:r w:rsidRPr="00ED1E3E">
              <w:rPr>
                <w:rFonts w:asciiTheme="minorHAnsi" w:hAnsiTheme="minorHAnsi" w:cstheme="minorHAnsi"/>
              </w:rPr>
              <w:t xml:space="preserve">BID submission start date- 06.06.2023 , at 16:00 Hrs. </w:t>
            </w:r>
          </w:p>
        </w:tc>
      </w:tr>
      <w:tr w:rsidR="00A23287" w:rsidRPr="00ED1E3E" w:rsidTr="00ED1E3E">
        <w:trPr>
          <w:trHeight w:val="1276"/>
        </w:trPr>
        <w:tc>
          <w:tcPr>
            <w:tcW w:w="534" w:type="dxa"/>
          </w:tcPr>
          <w:p w:rsidR="00A23287" w:rsidRPr="00ED1E3E" w:rsidRDefault="00A23287" w:rsidP="00226849">
            <w:pPr>
              <w:jc w:val="center"/>
              <w:rPr>
                <w:rFonts w:asciiTheme="minorHAnsi" w:hAnsiTheme="minorHAnsi" w:cstheme="minorHAnsi"/>
              </w:rPr>
            </w:pPr>
            <w:r w:rsidRPr="00ED1E3E">
              <w:rPr>
                <w:rFonts w:asciiTheme="minorHAnsi" w:hAnsiTheme="minorHAnsi" w:cstheme="minorHAnsi"/>
              </w:rPr>
              <w:t xml:space="preserve">2. </w:t>
            </w:r>
          </w:p>
        </w:tc>
        <w:tc>
          <w:tcPr>
            <w:tcW w:w="1559" w:type="dxa"/>
          </w:tcPr>
          <w:p w:rsidR="00A23287" w:rsidRPr="00ED1E3E" w:rsidRDefault="00A23287" w:rsidP="00226849">
            <w:pPr>
              <w:rPr>
                <w:rFonts w:asciiTheme="minorHAnsi" w:hAnsiTheme="minorHAnsi" w:cstheme="minorHAnsi"/>
              </w:rPr>
            </w:pPr>
            <w:r w:rsidRPr="00ED1E3E">
              <w:rPr>
                <w:rFonts w:asciiTheme="minorHAnsi" w:hAnsiTheme="minorHAnsi" w:cstheme="minorHAnsi"/>
              </w:rPr>
              <w:t xml:space="preserve">Pre-BID meeting. </w:t>
            </w:r>
          </w:p>
        </w:tc>
        <w:tc>
          <w:tcPr>
            <w:tcW w:w="4111" w:type="dxa"/>
          </w:tcPr>
          <w:p w:rsidR="00A23287" w:rsidRPr="00ED1E3E" w:rsidRDefault="00A23287" w:rsidP="00226849">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0"/>
              <w:rPr>
                <w:rFonts w:asciiTheme="minorHAnsi" w:hAnsiTheme="minorHAnsi" w:cstheme="minorHAnsi"/>
              </w:rPr>
            </w:pPr>
            <w:r w:rsidRPr="00ED1E3E">
              <w:rPr>
                <w:rFonts w:asciiTheme="minorHAnsi" w:hAnsiTheme="minorHAnsi" w:cstheme="minorHAnsi"/>
              </w:rPr>
              <w:t>Pre-B</w:t>
            </w:r>
            <w:r>
              <w:rPr>
                <w:rFonts w:asciiTheme="minorHAnsi" w:hAnsiTheme="minorHAnsi" w:cstheme="minorHAnsi"/>
              </w:rPr>
              <w:t xml:space="preserve"> B</w:t>
            </w:r>
            <w:r w:rsidRPr="00ED1E3E">
              <w:rPr>
                <w:rFonts w:asciiTheme="minorHAnsi" w:hAnsiTheme="minorHAnsi" w:cstheme="minorHAnsi"/>
              </w:rPr>
              <w:t xml:space="preserve">ID meeting - 14.06.2023.  Time – 14:30 Hrs. </w:t>
            </w:r>
          </w:p>
          <w:p w:rsidR="00A23287" w:rsidRPr="00ED1E3E" w:rsidRDefault="00A23287" w:rsidP="00226849">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0"/>
              <w:rPr>
                <w:rFonts w:asciiTheme="minorHAnsi" w:hAnsiTheme="minorHAnsi" w:cstheme="minorHAnsi"/>
              </w:rPr>
            </w:pPr>
            <w:proofErr w:type="spellStart"/>
            <w:r>
              <w:rPr>
                <w:rFonts w:asciiTheme="minorHAnsi" w:hAnsiTheme="minorHAnsi" w:cstheme="minorHAnsi"/>
              </w:rPr>
              <w:t>Venu</w:t>
            </w:r>
            <w:proofErr w:type="spellEnd"/>
            <w:r>
              <w:rPr>
                <w:rFonts w:asciiTheme="minorHAnsi" w:hAnsiTheme="minorHAnsi" w:cstheme="minorHAnsi"/>
              </w:rPr>
              <w:t xml:space="preserve"> Time</w:t>
            </w:r>
            <w:r w:rsidRPr="00ED1E3E">
              <w:rPr>
                <w:rFonts w:asciiTheme="minorHAnsi" w:hAnsiTheme="minorHAnsi" w:cstheme="minorHAnsi"/>
              </w:rPr>
              <w:t xml:space="preserve"> – </w:t>
            </w:r>
            <w:proofErr w:type="spellStart"/>
            <w:r w:rsidRPr="00ED1E3E">
              <w:rPr>
                <w:rFonts w:asciiTheme="minorHAnsi" w:hAnsiTheme="minorHAnsi" w:cstheme="minorHAnsi"/>
              </w:rPr>
              <w:t>Forbesganj</w:t>
            </w:r>
            <w:proofErr w:type="spellEnd"/>
            <w:r w:rsidRPr="00ED1E3E">
              <w:rPr>
                <w:rFonts w:asciiTheme="minorHAnsi" w:hAnsiTheme="minorHAnsi" w:cstheme="minorHAnsi"/>
              </w:rPr>
              <w:t xml:space="preserve"> RLD. </w:t>
            </w:r>
            <w:proofErr w:type="gramStart"/>
            <w:r w:rsidRPr="00ED1E3E">
              <w:rPr>
                <w:rFonts w:asciiTheme="minorHAnsi" w:hAnsiTheme="minorHAnsi" w:cstheme="minorHAnsi"/>
              </w:rPr>
              <w:t>office</w:t>
            </w:r>
            <w:proofErr w:type="gramEnd"/>
            <w:r w:rsidRPr="00ED1E3E">
              <w:rPr>
                <w:rFonts w:asciiTheme="minorHAnsi" w:hAnsiTheme="minorHAnsi" w:cstheme="minorHAnsi"/>
              </w:rPr>
              <w:t xml:space="preserve"> of JCI.  The meeting can also be accessed through online VC. Necessary online links will be shared from </w:t>
            </w:r>
            <w:proofErr w:type="spellStart"/>
            <w:r w:rsidRPr="00ED1E3E">
              <w:rPr>
                <w:rFonts w:asciiTheme="minorHAnsi" w:hAnsiTheme="minorHAnsi" w:cstheme="minorHAnsi"/>
              </w:rPr>
              <w:t>Forbesganj</w:t>
            </w:r>
            <w:proofErr w:type="spellEnd"/>
            <w:r w:rsidRPr="00ED1E3E">
              <w:rPr>
                <w:rFonts w:asciiTheme="minorHAnsi" w:hAnsiTheme="minorHAnsi" w:cstheme="minorHAnsi"/>
              </w:rPr>
              <w:t xml:space="preserve"> RLD. </w:t>
            </w:r>
            <w:proofErr w:type="gramStart"/>
            <w:r w:rsidRPr="00ED1E3E">
              <w:rPr>
                <w:rFonts w:asciiTheme="minorHAnsi" w:hAnsiTheme="minorHAnsi" w:cstheme="minorHAnsi"/>
              </w:rPr>
              <w:t>office.,</w:t>
            </w:r>
            <w:proofErr w:type="gramEnd"/>
            <w:r w:rsidRPr="00ED1E3E">
              <w:rPr>
                <w:rFonts w:asciiTheme="minorHAnsi" w:hAnsiTheme="minorHAnsi" w:cstheme="minorHAnsi"/>
              </w:rPr>
              <w:t xml:space="preserve"> if the interested bidder(s)  approach JCI over phone or other medium of communication.</w:t>
            </w:r>
          </w:p>
          <w:p w:rsidR="00A23287" w:rsidRPr="00ED1E3E" w:rsidRDefault="00A23287" w:rsidP="00226849">
            <w:pPr>
              <w:jc w:val="both"/>
              <w:rPr>
                <w:rFonts w:asciiTheme="minorHAnsi" w:hAnsiTheme="minorHAnsi" w:cstheme="minorHAnsi"/>
              </w:rPr>
            </w:pPr>
          </w:p>
        </w:tc>
        <w:bookmarkStart w:id="0" w:name="_GoBack"/>
        <w:bookmarkEnd w:id="0"/>
      </w:tr>
      <w:tr w:rsidR="00A23287" w:rsidRPr="00ED1E3E" w:rsidTr="00ED1E3E">
        <w:trPr>
          <w:trHeight w:val="1276"/>
        </w:trPr>
        <w:tc>
          <w:tcPr>
            <w:tcW w:w="534" w:type="dxa"/>
          </w:tcPr>
          <w:p w:rsidR="00A23287" w:rsidRPr="00ED1E3E" w:rsidRDefault="00A23287" w:rsidP="00226849">
            <w:pPr>
              <w:jc w:val="center"/>
              <w:rPr>
                <w:rFonts w:asciiTheme="minorHAnsi" w:hAnsiTheme="minorHAnsi" w:cstheme="minorHAnsi"/>
              </w:rPr>
            </w:pPr>
            <w:r w:rsidRPr="00ED1E3E">
              <w:rPr>
                <w:rFonts w:asciiTheme="minorHAnsi" w:hAnsiTheme="minorHAnsi" w:cstheme="minorHAnsi"/>
              </w:rPr>
              <w:t>3.</w:t>
            </w:r>
          </w:p>
        </w:tc>
        <w:tc>
          <w:tcPr>
            <w:tcW w:w="1559" w:type="dxa"/>
          </w:tcPr>
          <w:p w:rsidR="00A23287" w:rsidRPr="00ED1E3E" w:rsidRDefault="00A23287" w:rsidP="00226849">
            <w:pPr>
              <w:rPr>
                <w:rFonts w:asciiTheme="minorHAnsi" w:hAnsiTheme="minorHAnsi" w:cstheme="minorHAnsi"/>
              </w:rPr>
            </w:pPr>
            <w:r w:rsidRPr="00ED1E3E">
              <w:rPr>
                <w:rFonts w:asciiTheme="minorHAnsi" w:hAnsiTheme="minorHAnsi" w:cstheme="minorHAnsi"/>
              </w:rPr>
              <w:t>Bid closing date.</w:t>
            </w:r>
          </w:p>
        </w:tc>
        <w:tc>
          <w:tcPr>
            <w:tcW w:w="4111" w:type="dxa"/>
          </w:tcPr>
          <w:p w:rsidR="00A23287" w:rsidRPr="00ED1E3E" w:rsidRDefault="00A23287" w:rsidP="00ED1E3E">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0"/>
              <w:rPr>
                <w:rFonts w:asciiTheme="minorHAnsi" w:hAnsiTheme="minorHAnsi" w:cstheme="minorHAnsi"/>
              </w:rPr>
            </w:pPr>
            <w:r w:rsidRPr="00ED1E3E">
              <w:rPr>
                <w:rFonts w:asciiTheme="minorHAnsi" w:hAnsiTheme="minorHAnsi" w:cstheme="minorHAnsi"/>
              </w:rPr>
              <w:t>BID C</w:t>
            </w:r>
            <w:r>
              <w:rPr>
                <w:rFonts w:asciiTheme="minorHAnsi" w:hAnsiTheme="minorHAnsi" w:cstheme="minorHAnsi"/>
              </w:rPr>
              <w:t xml:space="preserve"> C</w:t>
            </w:r>
            <w:r w:rsidRPr="00ED1E3E">
              <w:rPr>
                <w:rFonts w:asciiTheme="minorHAnsi" w:hAnsiTheme="minorHAnsi" w:cstheme="minorHAnsi"/>
              </w:rPr>
              <w:t xml:space="preserve">losing Date- 27.06.2023, at 17:30 Hrs.  </w:t>
            </w:r>
          </w:p>
        </w:tc>
      </w:tr>
      <w:tr w:rsidR="00A23287" w:rsidRPr="00ED1E3E" w:rsidTr="00ED1E3E">
        <w:trPr>
          <w:trHeight w:val="1276"/>
        </w:trPr>
        <w:tc>
          <w:tcPr>
            <w:tcW w:w="534" w:type="dxa"/>
          </w:tcPr>
          <w:p w:rsidR="00A23287" w:rsidRPr="00ED1E3E" w:rsidRDefault="00A23287" w:rsidP="00226849">
            <w:pPr>
              <w:jc w:val="center"/>
              <w:rPr>
                <w:rFonts w:asciiTheme="minorHAnsi" w:hAnsiTheme="minorHAnsi" w:cstheme="minorHAnsi"/>
              </w:rPr>
            </w:pPr>
            <w:r w:rsidRPr="00ED1E3E">
              <w:rPr>
                <w:rFonts w:asciiTheme="minorHAnsi" w:hAnsiTheme="minorHAnsi" w:cstheme="minorHAnsi"/>
              </w:rPr>
              <w:t>3.</w:t>
            </w:r>
          </w:p>
        </w:tc>
        <w:tc>
          <w:tcPr>
            <w:tcW w:w="1559" w:type="dxa"/>
          </w:tcPr>
          <w:p w:rsidR="00A23287" w:rsidRPr="00ED1E3E" w:rsidRDefault="00A23287" w:rsidP="00226849">
            <w:pPr>
              <w:rPr>
                <w:rFonts w:asciiTheme="minorHAnsi" w:hAnsiTheme="minorHAnsi" w:cstheme="minorHAnsi"/>
              </w:rPr>
            </w:pPr>
            <w:r w:rsidRPr="00ED1E3E">
              <w:rPr>
                <w:rFonts w:asciiTheme="minorHAnsi" w:hAnsiTheme="minorHAnsi" w:cstheme="minorHAnsi"/>
              </w:rPr>
              <w:t xml:space="preserve">Bid opening </w:t>
            </w:r>
            <w:proofErr w:type="gramStart"/>
            <w:r w:rsidRPr="00ED1E3E">
              <w:rPr>
                <w:rFonts w:asciiTheme="minorHAnsi" w:hAnsiTheme="minorHAnsi" w:cstheme="minorHAnsi"/>
              </w:rPr>
              <w:t>date .</w:t>
            </w:r>
            <w:proofErr w:type="gramEnd"/>
            <w:r w:rsidRPr="00ED1E3E">
              <w:rPr>
                <w:rFonts w:asciiTheme="minorHAnsi" w:hAnsiTheme="minorHAnsi" w:cstheme="minorHAnsi"/>
              </w:rPr>
              <w:t xml:space="preserve"> </w:t>
            </w:r>
          </w:p>
        </w:tc>
        <w:tc>
          <w:tcPr>
            <w:tcW w:w="4111" w:type="dxa"/>
          </w:tcPr>
          <w:p w:rsidR="00A23287" w:rsidRPr="00ED1E3E" w:rsidRDefault="00A23287" w:rsidP="00226849">
            <w:pPr>
              <w:rPr>
                <w:rFonts w:asciiTheme="minorHAnsi" w:hAnsiTheme="minorHAnsi" w:cstheme="minorHAnsi"/>
              </w:rPr>
            </w:pPr>
            <w:r w:rsidRPr="00ED1E3E">
              <w:rPr>
                <w:rFonts w:asciiTheme="minorHAnsi" w:hAnsiTheme="minorHAnsi" w:cstheme="minorHAnsi"/>
              </w:rPr>
              <w:t xml:space="preserve">BID opening date – 28.06.2023, at 2:30 p.m. at </w:t>
            </w:r>
            <w:proofErr w:type="spellStart"/>
            <w:r w:rsidRPr="00ED1E3E">
              <w:rPr>
                <w:rFonts w:asciiTheme="minorHAnsi" w:hAnsiTheme="minorHAnsi" w:cstheme="minorHAnsi"/>
              </w:rPr>
              <w:t>Forbesganj</w:t>
            </w:r>
            <w:proofErr w:type="spellEnd"/>
            <w:r w:rsidRPr="00ED1E3E">
              <w:rPr>
                <w:rFonts w:asciiTheme="minorHAnsi" w:hAnsiTheme="minorHAnsi" w:cstheme="minorHAnsi"/>
              </w:rPr>
              <w:t xml:space="preserve"> RLD. </w:t>
            </w:r>
            <w:proofErr w:type="gramStart"/>
            <w:r w:rsidRPr="00ED1E3E">
              <w:rPr>
                <w:rFonts w:asciiTheme="minorHAnsi" w:hAnsiTheme="minorHAnsi" w:cstheme="minorHAnsi"/>
              </w:rPr>
              <w:t>office</w:t>
            </w:r>
            <w:proofErr w:type="gramEnd"/>
            <w:r w:rsidRPr="00ED1E3E">
              <w:rPr>
                <w:rFonts w:asciiTheme="minorHAnsi" w:hAnsiTheme="minorHAnsi" w:cstheme="minorHAnsi"/>
              </w:rPr>
              <w:t xml:space="preserve">. </w:t>
            </w:r>
          </w:p>
          <w:p w:rsidR="00A23287" w:rsidRPr="00ED1E3E" w:rsidRDefault="00A23287" w:rsidP="00ED1E3E">
            <w:pPr>
              <w:rPr>
                <w:rFonts w:asciiTheme="minorHAnsi" w:hAnsiTheme="minorHAnsi" w:cstheme="minorHAnsi"/>
              </w:rPr>
            </w:pPr>
            <w:r w:rsidRPr="00ED1E3E">
              <w:rPr>
                <w:rFonts w:asciiTheme="minorHAnsi" w:hAnsiTheme="minorHAnsi" w:cstheme="minorHAnsi"/>
              </w:rPr>
              <w:t xml:space="preserve">BIDDERS ARE REQUESTED TO COME TO JCI H.O. ON THE STIPULATED DATE &amp; TIME TO ATTEND BID OPENING MEETING AT THEIR OWN </w:t>
            </w:r>
            <w:proofErr w:type="gramStart"/>
            <w:r w:rsidRPr="00ED1E3E">
              <w:rPr>
                <w:rFonts w:asciiTheme="minorHAnsi" w:hAnsiTheme="minorHAnsi" w:cstheme="minorHAnsi"/>
              </w:rPr>
              <w:t>INTEREST ,</w:t>
            </w:r>
            <w:proofErr w:type="gramEnd"/>
            <w:r w:rsidRPr="00ED1E3E">
              <w:rPr>
                <w:rFonts w:asciiTheme="minorHAnsi" w:hAnsiTheme="minorHAnsi" w:cstheme="minorHAnsi"/>
              </w:rPr>
              <w:t xml:space="preserve"> EAGERNESS &amp; COST. </w:t>
            </w:r>
          </w:p>
        </w:tc>
      </w:tr>
    </w:tbl>
    <w:p w:rsidR="00ED1E3E" w:rsidRDefault="00ED1E3E" w:rsidP="00ED1E3E">
      <w:pPr>
        <w:rPr>
          <w:b/>
          <w:sz w:val="28"/>
          <w:szCs w:val="28"/>
          <w:u w:val="single"/>
        </w:rPr>
      </w:pPr>
    </w:p>
    <w:p w:rsidR="00E73C1B" w:rsidRPr="00ED1E3E" w:rsidRDefault="002F1E79" w:rsidP="00ED1E3E">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rPr>
      </w:pPr>
      <w:r w:rsidRPr="00ED1E3E">
        <w:rPr>
          <w:rFonts w:ascii="Arial" w:hAnsi="Arial" w:cs="Arial"/>
        </w:rPr>
        <w:t xml:space="preserve">The Bidder at his own responsibility is required to ensure submission of the </w:t>
      </w:r>
      <w:proofErr w:type="gramStart"/>
      <w:r w:rsidRPr="00ED1E3E">
        <w:rPr>
          <w:rFonts w:ascii="Arial" w:hAnsi="Arial" w:cs="Arial"/>
        </w:rPr>
        <w:t>NIQ  document</w:t>
      </w:r>
      <w:proofErr w:type="gramEnd"/>
      <w:r w:rsidRPr="00ED1E3E">
        <w:rPr>
          <w:rFonts w:ascii="Arial" w:hAnsi="Arial" w:cs="Arial"/>
        </w:rPr>
        <w:t xml:space="preserve"> (complete in all respect) within the due date &amp; time. NIQ(s) received after the Deadline will not be accepted. The Corporation shall have No Obligation / Liability for any delay on the part of Bidder or due to postal issues, in receiving the NIQ documents. </w:t>
      </w:r>
    </w:p>
    <w:p w:rsidR="00E73C1B" w:rsidRPr="00ED1E3E" w:rsidRDefault="002F1E79" w:rsidP="00ED1E3E">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rPr>
          <w:rFonts w:ascii="Arial" w:hAnsi="Arial" w:cs="Arial"/>
        </w:rPr>
      </w:pPr>
      <w:r w:rsidRPr="00ED1E3E">
        <w:rPr>
          <w:rFonts w:ascii="Arial" w:hAnsi="Arial" w:cs="Arial"/>
        </w:rPr>
        <w:t xml:space="preserve">The Corporation will not entertain any plea verbal </w:t>
      </w:r>
      <w:proofErr w:type="gramStart"/>
      <w:r w:rsidRPr="00ED1E3E">
        <w:rPr>
          <w:rFonts w:ascii="Arial" w:hAnsi="Arial" w:cs="Arial"/>
        </w:rPr>
        <w:t>Or</w:t>
      </w:r>
      <w:proofErr w:type="gramEnd"/>
      <w:r w:rsidRPr="00ED1E3E">
        <w:rPr>
          <w:rFonts w:ascii="Arial" w:hAnsi="Arial" w:cs="Arial"/>
        </w:rPr>
        <w:t xml:space="preserve"> through electronic or through hard copy letter correspondences reg. the acceptance of late Bid Or the extension of due date.</w:t>
      </w:r>
    </w:p>
    <w:p w:rsidR="00E73C1B" w:rsidRDefault="00E73C1B">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rPr>
      </w:pPr>
    </w:p>
    <w:p w:rsidR="00E73C1B" w:rsidRDefault="002F1E79">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rPr>
      </w:pPr>
      <w:r>
        <w:rPr>
          <w:rFonts w:ascii="Arial" w:hAnsi="Arial" w:cs="Arial"/>
        </w:rPr>
        <w:t xml:space="preserve">For any further information or queries, pls. feel free to contact with below </w:t>
      </w:r>
      <w:proofErr w:type="gramStart"/>
      <w:r>
        <w:rPr>
          <w:rFonts w:ascii="Arial" w:hAnsi="Arial" w:cs="Arial"/>
        </w:rPr>
        <w:t>mentioned :</w:t>
      </w:r>
      <w:proofErr w:type="gramEnd"/>
      <w:r>
        <w:rPr>
          <w:rFonts w:ascii="Arial" w:hAnsi="Arial" w:cs="Arial"/>
        </w:rPr>
        <w:t xml:space="preserve"> </w:t>
      </w:r>
    </w:p>
    <w:p w:rsidR="00E73C1B" w:rsidRDefault="002F1E79">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rPr>
      </w:pPr>
      <w:r>
        <w:rPr>
          <w:rFonts w:ascii="Arial" w:hAnsi="Arial" w:cs="Arial"/>
        </w:rPr>
        <w:t xml:space="preserve">1. </w:t>
      </w:r>
      <w:proofErr w:type="spellStart"/>
      <w:r>
        <w:rPr>
          <w:rFonts w:ascii="Arial" w:hAnsi="Arial" w:cs="Arial"/>
        </w:rPr>
        <w:t>Mr</w:t>
      </w:r>
      <w:proofErr w:type="spellEnd"/>
      <w:r>
        <w:rPr>
          <w:rFonts w:ascii="Arial" w:hAnsi="Arial" w:cs="Arial"/>
        </w:rPr>
        <w:t xml:space="preserve"> </w:t>
      </w:r>
      <w:proofErr w:type="spellStart"/>
      <w:r>
        <w:rPr>
          <w:rFonts w:ascii="Arial" w:hAnsi="Arial" w:cs="Arial"/>
        </w:rPr>
        <w:t>Koushik</w:t>
      </w:r>
      <w:proofErr w:type="spellEnd"/>
      <w:r>
        <w:rPr>
          <w:rFonts w:ascii="Arial" w:hAnsi="Arial" w:cs="Arial"/>
        </w:rPr>
        <w:t xml:space="preserve"> </w:t>
      </w:r>
      <w:proofErr w:type="spellStart"/>
      <w:r>
        <w:rPr>
          <w:rFonts w:ascii="Arial" w:hAnsi="Arial" w:cs="Arial"/>
        </w:rPr>
        <w:t>Halder</w:t>
      </w:r>
      <w:proofErr w:type="spellEnd"/>
      <w:r>
        <w:rPr>
          <w:rFonts w:ascii="Arial" w:hAnsi="Arial" w:cs="Arial"/>
        </w:rPr>
        <w:t xml:space="preserve"> </w:t>
      </w:r>
      <w:proofErr w:type="gramStart"/>
      <w:r>
        <w:rPr>
          <w:rFonts w:ascii="Arial" w:hAnsi="Arial" w:cs="Arial"/>
        </w:rPr>
        <w:t>( Addl</w:t>
      </w:r>
      <w:proofErr w:type="gramEnd"/>
      <w:r>
        <w:rPr>
          <w:rFonts w:ascii="Arial" w:hAnsi="Arial" w:cs="Arial"/>
        </w:rPr>
        <w:t xml:space="preserve">. Civil </w:t>
      </w:r>
      <w:proofErr w:type="spellStart"/>
      <w:r>
        <w:rPr>
          <w:rFonts w:ascii="Arial" w:hAnsi="Arial" w:cs="Arial"/>
        </w:rPr>
        <w:t>Enggr</w:t>
      </w:r>
      <w:proofErr w:type="spellEnd"/>
      <w:r>
        <w:rPr>
          <w:rFonts w:ascii="Arial" w:hAnsi="Arial" w:cs="Arial"/>
        </w:rPr>
        <w:t xml:space="preserve">.) , Contact No.- 98363 42321. </w:t>
      </w:r>
    </w:p>
    <w:p w:rsidR="00E73C1B" w:rsidRDefault="002F1E79">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rPr>
      </w:pPr>
      <w:r>
        <w:rPr>
          <w:rFonts w:ascii="Arial" w:hAnsi="Arial" w:cs="Arial"/>
        </w:rPr>
        <w:t xml:space="preserve">2. Mr. M.I Azad [Regional </w:t>
      </w:r>
      <w:proofErr w:type="gramStart"/>
      <w:r>
        <w:rPr>
          <w:rFonts w:ascii="Arial" w:hAnsi="Arial" w:cs="Arial"/>
        </w:rPr>
        <w:t>Manager ]</w:t>
      </w:r>
      <w:proofErr w:type="gramEnd"/>
      <w:r>
        <w:rPr>
          <w:rFonts w:ascii="Arial" w:hAnsi="Arial" w:cs="Arial"/>
        </w:rPr>
        <w:t xml:space="preserve"> , Contact No. – 70918 10836. </w:t>
      </w:r>
    </w:p>
    <w:p w:rsidR="00E73C1B" w:rsidRDefault="002F1E79">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rPr>
      </w:pPr>
      <w:r>
        <w:rPr>
          <w:rFonts w:ascii="Arial" w:hAnsi="Arial" w:cs="Arial"/>
        </w:rPr>
        <w:t xml:space="preserve">3. Receiving Section at </w:t>
      </w:r>
      <w:proofErr w:type="spellStart"/>
      <w:r>
        <w:rPr>
          <w:rFonts w:ascii="Arial" w:hAnsi="Arial" w:cs="Arial"/>
        </w:rPr>
        <w:t>Forbesganj</w:t>
      </w:r>
      <w:proofErr w:type="spellEnd"/>
      <w:r>
        <w:rPr>
          <w:rFonts w:ascii="Arial" w:hAnsi="Arial" w:cs="Arial"/>
        </w:rPr>
        <w:t xml:space="preserve"> RLD. / </w:t>
      </w:r>
      <w:proofErr w:type="gramStart"/>
      <w:r>
        <w:rPr>
          <w:rFonts w:ascii="Arial" w:hAnsi="Arial" w:cs="Arial"/>
        </w:rPr>
        <w:t>JCI ,</w:t>
      </w:r>
      <w:proofErr w:type="gramEnd"/>
      <w:r>
        <w:rPr>
          <w:rFonts w:ascii="Arial" w:hAnsi="Arial" w:cs="Arial"/>
        </w:rPr>
        <w:t xml:space="preserve"> Contact No. </w:t>
      </w:r>
    </w:p>
    <w:p w:rsidR="00E73C1B" w:rsidRDefault="00E73C1B">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rPr>
      </w:pPr>
    </w:p>
    <w:p w:rsidR="00E73C1B" w:rsidRDefault="00E73C1B">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rPr>
      </w:pPr>
    </w:p>
    <w:p w:rsidR="00E73C1B" w:rsidRDefault="00E73C1B">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rPr>
      </w:pPr>
    </w:p>
    <w:p w:rsidR="00E73C1B" w:rsidRDefault="00E73C1B">
      <w:pPr>
        <w:pStyle w:val="ListParagraph"/>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6" w:firstLine="0"/>
        <w:rPr>
          <w:rFonts w:ascii="Arial" w:hAnsi="Arial" w:cs="Arial"/>
          <w:color w:val="222222"/>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center"/>
        <w:rPr>
          <w:b/>
          <w:bCs/>
          <w:u w:val="single"/>
        </w:rPr>
      </w:pPr>
      <w:r>
        <w:rPr>
          <w:b/>
          <w:bCs/>
          <w:u w:val="single"/>
        </w:rPr>
        <w:t>APPENDIX – A</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center"/>
      </w:pPr>
      <w:proofErr w:type="gramStart"/>
      <w:r>
        <w:t>[ to</w:t>
      </w:r>
      <w:proofErr w:type="gramEnd"/>
      <w:r>
        <w:t xml:space="preserve"> be submitted on bidder’s letterhead]</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cente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center"/>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center"/>
        <w:rPr>
          <w:b/>
          <w:bCs/>
        </w:rPr>
      </w:pPr>
      <w:r>
        <w:rPr>
          <w:b/>
          <w:bCs/>
        </w:rPr>
        <w:t>UNDERTAKING</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roofErr w:type="gramStart"/>
      <w:r>
        <w:t>I ,</w:t>
      </w:r>
      <w:proofErr w:type="gramEnd"/>
      <w:r>
        <w:t xml:space="preserve"> the Proprietor / Director / </w:t>
      </w:r>
      <w:proofErr w:type="spellStart"/>
      <w:r>
        <w:t>Authorised</w:t>
      </w:r>
      <w:proofErr w:type="spellEnd"/>
      <w:r>
        <w:t xml:space="preserve"> Representative , undertake to assure you ( JCI) that we  abide by the policies / Rules claimed by The Jute Corporation of India Ltd., for contractors / Vendors / Service Providers.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r>
        <w:t xml:space="preserve">We or our personnel engaged in the Work or during Tender </w:t>
      </w:r>
      <w:proofErr w:type="gramStart"/>
      <w:r>
        <w:t>process ,</w:t>
      </w:r>
      <w:proofErr w:type="gramEnd"/>
      <w:r>
        <w:t xml:space="preserve"> will not create any nuisance or difficulty to the stuff , members or, </w:t>
      </w:r>
      <w:proofErr w:type="spellStart"/>
      <w:r>
        <w:t>neighbours</w:t>
      </w:r>
      <w:proofErr w:type="spellEnd"/>
      <w:r>
        <w:t xml:space="preserve"> of JCI , in &amp; around the Work premises / Site of JCI. On violation of such law by us (i.e. the bidder</w:t>
      </w:r>
      <w:proofErr w:type="gramStart"/>
      <w:r>
        <w:t>) ,</w:t>
      </w:r>
      <w:proofErr w:type="gramEnd"/>
      <w:r>
        <w:t xml:space="preserve"> JCI may take legal action, and / Or, may eventually lead to  suspension of the bidder , i.e. M/S ……………………………………………………….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both"/>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right"/>
      </w:pPr>
      <w:r>
        <w:tab/>
      </w:r>
      <w:r>
        <w:tab/>
      </w:r>
      <w:r>
        <w:tab/>
      </w:r>
      <w:r>
        <w:tab/>
      </w:r>
      <w:r>
        <w:tab/>
      </w:r>
      <w:r>
        <w:tab/>
      </w:r>
      <w:r>
        <w:tab/>
      </w:r>
      <w:r>
        <w:tab/>
      </w:r>
      <w:r>
        <w:tab/>
      </w:r>
      <w:r>
        <w:tab/>
        <w:t xml:space="preserve">                     Signature of the Bidder Or Authorized representative </w:t>
      </w:r>
      <w:proofErr w:type="gramStart"/>
      <w:r>
        <w:t>of  bidder</w:t>
      </w:r>
      <w:proofErr w:type="gramEnd"/>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r>
        <w:tab/>
      </w:r>
      <w:r>
        <w:tab/>
      </w:r>
      <w:r>
        <w:tab/>
      </w:r>
      <w:r>
        <w:tab/>
      </w:r>
      <w:r>
        <w:tab/>
      </w:r>
      <w:r>
        <w:tab/>
      </w:r>
      <w:r>
        <w:tab/>
      </w:r>
      <w:r>
        <w:tab/>
      </w:r>
      <w:r>
        <w:tab/>
      </w:r>
      <w:r>
        <w:tab/>
        <w:t xml:space="preserve">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center"/>
        <w:rPr>
          <w:b/>
          <w:bCs/>
          <w:u w:val="single"/>
        </w:rPr>
      </w:pPr>
      <w:r>
        <w:rPr>
          <w:b/>
          <w:bCs/>
          <w:u w:val="single"/>
        </w:rPr>
        <w:lastRenderedPageBreak/>
        <w:t xml:space="preserve">ANNEXURE – A (Declaration reg. Bid </w:t>
      </w:r>
      <w:proofErr w:type="gramStart"/>
      <w:r>
        <w:rPr>
          <w:b/>
          <w:bCs/>
          <w:u w:val="single"/>
        </w:rPr>
        <w:t>Security )</w:t>
      </w:r>
      <w:proofErr w:type="gramEnd"/>
      <w:r>
        <w:rPr>
          <w:b/>
          <w:bCs/>
          <w:u w:val="single"/>
        </w:rPr>
        <w:t xml:space="preserve"> </w:t>
      </w: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center"/>
        <w:rPr>
          <w:rFonts w:ascii="Arial" w:hAnsi="Arial" w:cs="Arial"/>
          <w:color w:val="222222"/>
          <w:u w:val="single"/>
        </w:rPr>
      </w:pPr>
      <w:proofErr w:type="gramStart"/>
      <w:r>
        <w:t>[ To</w:t>
      </w:r>
      <w:proofErr w:type="gramEnd"/>
      <w:r>
        <w:t xml:space="preserve"> be submitted on bidder’s letterhead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r>
        <w:t xml:space="preserve">I / we (the Proprietor / Director / </w:t>
      </w:r>
      <w:proofErr w:type="spellStart"/>
      <w:proofErr w:type="gramStart"/>
      <w:r>
        <w:t>Authorised</w:t>
      </w:r>
      <w:proofErr w:type="spellEnd"/>
      <w:r>
        <w:t xml:space="preserve">  representative</w:t>
      </w:r>
      <w:proofErr w:type="gramEnd"/>
      <w:r>
        <w:t>) understand that untimely withdrawal / further Modification of bids during the Validity period may eventually lead to suspension of the bidder M/S …………………………………………………for a specific period of time’[ till completion of works and release of Final payment  along with Completion Certificate / till placement of Work-Order and having received &amp; accepted the same by the vendor whichever is later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r>
        <w:t xml:space="preserve">In the event of arising of any contravention between the Tender Document &amp; corresponding </w:t>
      </w:r>
      <w:proofErr w:type="gramStart"/>
      <w:r>
        <w:t>statute ,</w:t>
      </w:r>
      <w:proofErr w:type="gramEnd"/>
      <w:r>
        <w:t xml:space="preserve"> the provision of the statute shall prevail.</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jc w:val="right"/>
      </w:pP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t xml:space="preserve">Signature of the Bidder Or Authorized representative </w:t>
      </w:r>
      <w:proofErr w:type="gramStart"/>
      <w:r>
        <w:t>of  bidder</w:t>
      </w:r>
      <w:proofErr w:type="gramEnd"/>
    </w:p>
    <w:p w:rsidR="00E73C1B" w:rsidRDefault="002F1E79">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r>
        <w:tab/>
      </w:r>
      <w:r>
        <w:tab/>
      </w:r>
      <w:r>
        <w:tab/>
      </w:r>
      <w:r>
        <w:tab/>
      </w:r>
      <w:r>
        <w:tab/>
      </w:r>
      <w:r>
        <w:tab/>
      </w:r>
      <w:r>
        <w:tab/>
      </w:r>
      <w:r>
        <w:tab/>
      </w:r>
      <w:r>
        <w:tab/>
      </w:r>
      <w:r>
        <w:tab/>
        <w:t xml:space="preserve">                              …………………………………………………………………..</w:t>
      </w: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E73C1B">
      <w:pPr>
        <w:shd w:val="clear" w:color="auto" w:fill="FFFFFF"/>
        <w:tabs>
          <w:tab w:val="left" w:pos="426"/>
          <w:tab w:val="left" w:pos="851"/>
          <w:tab w:val="left" w:pos="1134"/>
          <w:tab w:val="left" w:pos="1418"/>
          <w:tab w:val="left" w:pos="1560"/>
          <w:tab w:val="left" w:pos="1701"/>
          <w:tab w:val="left" w:pos="1843"/>
          <w:tab w:val="left" w:pos="2835"/>
          <w:tab w:val="left" w:pos="3119"/>
          <w:tab w:val="left" w:pos="3686"/>
          <w:tab w:val="left" w:pos="6237"/>
        </w:tabs>
        <w:spacing w:line="276" w:lineRule="auto"/>
        <w:ind w:left="420"/>
        <w:rPr>
          <w:rFonts w:ascii="Arial" w:hAnsi="Arial" w:cs="Arial"/>
          <w:color w:val="222222"/>
          <w:u w:val="single"/>
        </w:rPr>
      </w:pPr>
    </w:p>
    <w:p w:rsidR="00E73C1B" w:rsidRDefault="002F1E79">
      <w:pPr>
        <w:shd w:val="clear" w:color="auto" w:fill="FFFFFF"/>
        <w:tabs>
          <w:tab w:val="left" w:pos="851"/>
          <w:tab w:val="left" w:pos="1134"/>
          <w:tab w:val="left" w:pos="1418"/>
          <w:tab w:val="left" w:pos="1560"/>
          <w:tab w:val="left" w:pos="1701"/>
          <w:tab w:val="left" w:pos="1843"/>
          <w:tab w:val="left" w:pos="2835"/>
          <w:tab w:val="left" w:pos="3119"/>
          <w:tab w:val="left" w:pos="3686"/>
          <w:tab w:val="left" w:pos="6237"/>
        </w:tabs>
        <w:spacing w:line="253" w:lineRule="atLeast"/>
        <w:jc w:val="both"/>
        <w:rPr>
          <w:rFonts w:ascii="Arial" w:hAnsi="Arial" w:cs="Arial"/>
        </w:rPr>
      </w:pPr>
      <w:r>
        <w:rPr>
          <w:rFonts w:ascii="Arial" w:hAnsi="Arial" w:cs="Arial"/>
          <w:color w:val="222222"/>
          <w:lang w:eastAsia="en-IN"/>
        </w:rPr>
        <w:t xml:space="preserve">         </w:t>
      </w:r>
    </w:p>
    <w:p w:rsidR="00E73C1B" w:rsidRDefault="002F1E79">
      <w:r>
        <w:t xml:space="preserve">                 </w:t>
      </w:r>
    </w:p>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E73C1B" w:rsidRDefault="00E73C1B"/>
    <w:p w:rsidR="00736FEE" w:rsidRDefault="00736FEE"/>
    <w:p w:rsidR="00736FEE" w:rsidRDefault="00736FEE"/>
    <w:p w:rsidR="00736FEE" w:rsidRDefault="00736FEE"/>
    <w:p w:rsidR="00736FEE" w:rsidRDefault="00736FEE"/>
    <w:p w:rsidR="00736FEE" w:rsidRDefault="00736FEE"/>
    <w:p w:rsidR="00736FEE" w:rsidRDefault="00736FEE"/>
    <w:p w:rsidR="00E73C1B" w:rsidRDefault="00E73C1B"/>
    <w:p w:rsidR="00E73C1B" w:rsidRDefault="00E73C1B"/>
    <w:p w:rsidR="00E73C1B" w:rsidRDefault="00E73C1B"/>
    <w:p w:rsidR="00E73C1B" w:rsidRDefault="00E73C1B"/>
    <w:p w:rsidR="00E73C1B" w:rsidRDefault="002F1E79">
      <w:pPr>
        <w:jc w:val="center"/>
        <w:rPr>
          <w:rFonts w:ascii="Tahoma" w:hAnsi="Tahoma" w:cs="Tahoma"/>
          <w:b/>
          <w:sz w:val="24"/>
          <w:szCs w:val="24"/>
          <w:u w:val="single"/>
        </w:rPr>
      </w:pPr>
      <w:r>
        <w:rPr>
          <w:rFonts w:ascii="Tahoma" w:hAnsi="Tahoma" w:cs="Tahoma"/>
          <w:b/>
          <w:sz w:val="24"/>
          <w:szCs w:val="24"/>
          <w:u w:val="single"/>
        </w:rPr>
        <w:t xml:space="preserve">BASIC </w:t>
      </w:r>
      <w:proofErr w:type="gramStart"/>
      <w:r>
        <w:rPr>
          <w:rFonts w:ascii="Tahoma" w:hAnsi="Tahoma" w:cs="Tahoma"/>
          <w:b/>
          <w:sz w:val="24"/>
          <w:szCs w:val="24"/>
          <w:u w:val="single"/>
        </w:rPr>
        <w:t>SAFETY  GUIDELINE</w:t>
      </w:r>
      <w:proofErr w:type="gramEnd"/>
      <w:r>
        <w:rPr>
          <w:rFonts w:ascii="Tahoma" w:hAnsi="Tahoma" w:cs="Tahoma"/>
          <w:b/>
          <w:sz w:val="24"/>
          <w:szCs w:val="24"/>
          <w:u w:val="single"/>
        </w:rPr>
        <w:t xml:space="preserve"> FOR BIDDER(s) / CONTRACTOR </w:t>
      </w:r>
    </w:p>
    <w:p w:rsidR="00E73C1B" w:rsidRDefault="00E73C1B">
      <w:pPr>
        <w:jc w:val="center"/>
        <w:rPr>
          <w:rFonts w:ascii="Tahoma" w:hAnsi="Tahoma" w:cs="Tahoma"/>
          <w:b/>
          <w:sz w:val="24"/>
          <w:szCs w:val="24"/>
          <w:u w:val="single"/>
        </w:rPr>
      </w:pPr>
    </w:p>
    <w:p w:rsidR="00E73C1B" w:rsidRDefault="002F1E79">
      <w:pPr>
        <w:jc w:val="both"/>
        <w:rPr>
          <w:rFonts w:ascii="Arial" w:hAnsi="Arial" w:cs="Arial"/>
          <w:b/>
          <w:sz w:val="20"/>
          <w:szCs w:val="20"/>
        </w:rPr>
      </w:pPr>
      <w:proofErr w:type="gramStart"/>
      <w:r>
        <w:rPr>
          <w:rFonts w:ascii="Arial" w:hAnsi="Arial" w:cs="Arial"/>
          <w:b/>
          <w:sz w:val="20"/>
          <w:szCs w:val="20"/>
          <w:u w:val="single"/>
        </w:rPr>
        <w:t>SAFETY  MEASURES</w:t>
      </w:r>
      <w:proofErr w:type="gramEnd"/>
      <w:r>
        <w:rPr>
          <w:rFonts w:ascii="Arial" w:hAnsi="Arial" w:cs="Arial"/>
          <w:b/>
          <w:sz w:val="20"/>
          <w:szCs w:val="20"/>
          <w:u w:val="single"/>
        </w:rPr>
        <w:t xml:space="preserve"> &amp; PRACTICES </w:t>
      </w:r>
      <w:r>
        <w:rPr>
          <w:rFonts w:ascii="Arial" w:hAnsi="Arial" w:cs="Arial"/>
          <w:b/>
          <w:sz w:val="20"/>
          <w:szCs w:val="20"/>
        </w:rPr>
        <w:t xml:space="preserve">: </w:t>
      </w:r>
    </w:p>
    <w:p w:rsidR="00E73C1B" w:rsidRDefault="00E73C1B">
      <w:pPr>
        <w:jc w:val="both"/>
        <w:rPr>
          <w:rFonts w:ascii="Arial" w:hAnsi="Arial" w:cs="Arial"/>
          <w:b/>
          <w:sz w:val="20"/>
          <w:szCs w:val="20"/>
        </w:rPr>
      </w:pPr>
    </w:p>
    <w:p w:rsidR="00E73C1B" w:rsidRDefault="002F1E79">
      <w:pPr>
        <w:shd w:val="clear" w:color="auto" w:fill="FFFFFF"/>
        <w:jc w:val="both"/>
        <w:rPr>
          <w:rFonts w:ascii="Arial" w:hAnsi="Arial" w:cs="Arial"/>
          <w:color w:val="222222"/>
          <w:sz w:val="20"/>
          <w:szCs w:val="20"/>
        </w:rPr>
      </w:pPr>
      <w:r>
        <w:rPr>
          <w:rFonts w:ascii="Arial" w:hAnsi="Arial" w:cs="Arial"/>
          <w:sz w:val="20"/>
          <w:szCs w:val="20"/>
        </w:rPr>
        <w:t xml:space="preserve">With a view to maintain proper Safety Standards, the Sites should adopt and implement certain Standard procedures. </w:t>
      </w:r>
      <w:r>
        <w:rPr>
          <w:rFonts w:ascii="Arial" w:hAnsi="Arial" w:cs="Arial"/>
          <w:color w:val="222222"/>
          <w:sz w:val="20"/>
          <w:szCs w:val="20"/>
        </w:rPr>
        <w:t>The successful Bidder liable to </w:t>
      </w:r>
      <w:r>
        <w:rPr>
          <w:rFonts w:ascii="Arial" w:hAnsi="Arial" w:cs="Arial"/>
          <w:b/>
          <w:bCs/>
          <w:color w:val="222222"/>
          <w:sz w:val="20"/>
          <w:szCs w:val="20"/>
        </w:rPr>
        <w:t>maintain Proper 'Safety Measures '</w:t>
      </w:r>
      <w:r>
        <w:rPr>
          <w:rFonts w:ascii="Arial" w:hAnsi="Arial" w:cs="Arial"/>
          <w:color w:val="222222"/>
          <w:sz w:val="20"/>
          <w:szCs w:val="20"/>
        </w:rPr>
        <w:t> during execution of the Truss Sheet Repairing Work etc., within the Premises of JCI . The Contractor should carry out the Safety Guidelines as given in ‘IS: SP-70:2001’ (Reprint in September 2007)</w:t>
      </w:r>
      <w:proofErr w:type="gramStart"/>
      <w:r>
        <w:rPr>
          <w:rFonts w:ascii="Arial" w:hAnsi="Arial" w:cs="Arial"/>
          <w:color w:val="222222"/>
          <w:sz w:val="20"/>
          <w:szCs w:val="20"/>
        </w:rPr>
        <w:t>,which</w:t>
      </w:r>
      <w:proofErr w:type="gramEnd"/>
      <w:r>
        <w:rPr>
          <w:rFonts w:ascii="Arial" w:hAnsi="Arial" w:cs="Arial"/>
          <w:color w:val="222222"/>
          <w:sz w:val="20"/>
          <w:szCs w:val="20"/>
        </w:rPr>
        <w:t xml:space="preserve"> can be accessed through website ‘https://archive.org/details/gov.in’ . </w:t>
      </w:r>
    </w:p>
    <w:p w:rsidR="00E73C1B" w:rsidRDefault="002F1E79">
      <w:pPr>
        <w:shd w:val="clear" w:color="auto" w:fill="FFFFFF"/>
        <w:jc w:val="both"/>
        <w:rPr>
          <w:rFonts w:ascii="Arial" w:hAnsi="Arial" w:cs="Arial"/>
          <w:color w:val="222222"/>
          <w:sz w:val="20"/>
          <w:szCs w:val="20"/>
        </w:rPr>
      </w:pPr>
      <w:r>
        <w:rPr>
          <w:rFonts w:ascii="Arial" w:hAnsi="Arial" w:cs="Arial"/>
          <w:color w:val="222222"/>
          <w:sz w:val="20"/>
          <w:szCs w:val="20"/>
        </w:rPr>
        <w:t xml:space="preserve">  The Manual (IS Code) is a ready Guidebook to meet the Urgent need </w:t>
      </w:r>
      <w:proofErr w:type="gramStart"/>
      <w:r>
        <w:rPr>
          <w:rFonts w:ascii="Arial" w:hAnsi="Arial" w:cs="Arial"/>
          <w:color w:val="222222"/>
          <w:sz w:val="20"/>
          <w:szCs w:val="20"/>
        </w:rPr>
        <w:t>of  contractors</w:t>
      </w:r>
      <w:proofErr w:type="gramEnd"/>
      <w:r>
        <w:rPr>
          <w:rFonts w:ascii="Arial" w:hAnsi="Arial" w:cs="Arial"/>
          <w:color w:val="222222"/>
          <w:sz w:val="20"/>
          <w:szCs w:val="20"/>
        </w:rPr>
        <w:t xml:space="preserve"> &amp; deals with the Safety in construction. </w:t>
      </w:r>
    </w:p>
    <w:p w:rsidR="00E73C1B" w:rsidRDefault="002F1E79">
      <w:pPr>
        <w:shd w:val="clear" w:color="auto" w:fill="FFFFFF"/>
        <w:jc w:val="both"/>
        <w:rPr>
          <w:rFonts w:ascii="Arial" w:hAnsi="Arial" w:cs="Arial"/>
          <w:color w:val="222222"/>
          <w:sz w:val="20"/>
          <w:szCs w:val="20"/>
        </w:rPr>
      </w:pPr>
      <w:r>
        <w:rPr>
          <w:rFonts w:ascii="Arial" w:hAnsi="Arial" w:cs="Arial"/>
          <w:color w:val="222222"/>
          <w:sz w:val="20"/>
          <w:szCs w:val="20"/>
        </w:rPr>
        <w:t xml:space="preserve"> </w:t>
      </w:r>
    </w:p>
    <w:p w:rsidR="00E73C1B" w:rsidRDefault="002F1E79">
      <w:pPr>
        <w:shd w:val="clear" w:color="auto" w:fill="FFFFFF"/>
        <w:jc w:val="both"/>
        <w:rPr>
          <w:rFonts w:ascii="Arial" w:hAnsi="Arial" w:cs="Arial"/>
          <w:color w:val="222222"/>
          <w:sz w:val="20"/>
          <w:szCs w:val="20"/>
        </w:rPr>
      </w:pPr>
      <w:r>
        <w:rPr>
          <w:rFonts w:ascii="Arial" w:hAnsi="Arial" w:cs="Arial"/>
          <w:color w:val="222222"/>
          <w:sz w:val="20"/>
          <w:szCs w:val="20"/>
        </w:rPr>
        <w:t xml:space="preserve">  Special emphasis however should be given on the following </w:t>
      </w:r>
      <w:proofErr w:type="gramStart"/>
      <w:r>
        <w:rPr>
          <w:rFonts w:ascii="Arial" w:hAnsi="Arial" w:cs="Arial"/>
          <w:color w:val="222222"/>
          <w:sz w:val="20"/>
          <w:szCs w:val="20"/>
        </w:rPr>
        <w:t>points :</w:t>
      </w:r>
      <w:proofErr w:type="gramEnd"/>
      <w:r>
        <w:rPr>
          <w:rFonts w:ascii="Arial" w:hAnsi="Arial" w:cs="Arial"/>
          <w:color w:val="222222"/>
          <w:sz w:val="20"/>
          <w:szCs w:val="20"/>
        </w:rPr>
        <w:t xml:space="preserve">  </w:t>
      </w:r>
    </w:p>
    <w:p w:rsidR="00E73C1B" w:rsidRDefault="002F1E79">
      <w:pPr>
        <w:widowControl/>
        <w:numPr>
          <w:ilvl w:val="0"/>
          <w:numId w:val="4"/>
        </w:numPr>
        <w:spacing w:after="200" w:line="276" w:lineRule="auto"/>
        <w:jc w:val="both"/>
        <w:rPr>
          <w:rFonts w:ascii="Arial" w:hAnsi="Arial" w:cs="Arial"/>
          <w:b/>
          <w:sz w:val="20"/>
          <w:szCs w:val="20"/>
          <w:u w:val="single"/>
        </w:rPr>
      </w:pPr>
      <w:r>
        <w:rPr>
          <w:rFonts w:ascii="Arial" w:hAnsi="Arial" w:cs="Arial"/>
          <w:b/>
          <w:sz w:val="20"/>
          <w:szCs w:val="20"/>
          <w:u w:val="single"/>
        </w:rPr>
        <w:t xml:space="preserve">Action  during  </w:t>
      </w:r>
      <w:proofErr w:type="spellStart"/>
      <w:r>
        <w:rPr>
          <w:rFonts w:ascii="Arial" w:hAnsi="Arial" w:cs="Arial"/>
          <w:b/>
          <w:sz w:val="20"/>
          <w:szCs w:val="20"/>
          <w:u w:val="single"/>
        </w:rPr>
        <w:t>Mobilisation</w:t>
      </w:r>
      <w:proofErr w:type="spellEnd"/>
      <w:r>
        <w:rPr>
          <w:rFonts w:ascii="Arial" w:hAnsi="Arial" w:cs="Arial"/>
          <w:b/>
          <w:sz w:val="20"/>
          <w:szCs w:val="20"/>
          <w:u w:val="single"/>
        </w:rPr>
        <w:t xml:space="preserve"> </w:t>
      </w:r>
      <w:r>
        <w:rPr>
          <w:rFonts w:ascii="Arial" w:hAnsi="Arial" w:cs="Arial"/>
          <w:b/>
          <w:sz w:val="20"/>
          <w:szCs w:val="20"/>
        </w:rPr>
        <w:t>:</w:t>
      </w:r>
      <w:r>
        <w:rPr>
          <w:rFonts w:ascii="Arial" w:hAnsi="Arial" w:cs="Arial"/>
          <w:b/>
          <w:sz w:val="20"/>
          <w:szCs w:val="20"/>
          <w:u w:val="single"/>
        </w:rPr>
        <w:t xml:space="preserve"> </w:t>
      </w:r>
    </w:p>
    <w:p w:rsidR="00E73C1B" w:rsidRDefault="002F1E79">
      <w:pPr>
        <w:pStyle w:val="ListParagraph"/>
        <w:widowControl/>
        <w:numPr>
          <w:ilvl w:val="0"/>
          <w:numId w:val="5"/>
        </w:numPr>
        <w:spacing w:after="200" w:line="276" w:lineRule="auto"/>
        <w:contextualSpacing/>
        <w:rPr>
          <w:rFonts w:ascii="Arial" w:hAnsi="Arial" w:cs="Arial"/>
          <w:sz w:val="20"/>
          <w:szCs w:val="20"/>
        </w:rPr>
      </w:pPr>
      <w:r>
        <w:rPr>
          <w:rFonts w:ascii="Arial" w:hAnsi="Arial" w:cs="Arial"/>
          <w:sz w:val="20"/>
          <w:szCs w:val="20"/>
        </w:rPr>
        <w:t xml:space="preserve">Fire extinguishers </w:t>
      </w:r>
      <w:proofErr w:type="gramStart"/>
      <w:r>
        <w:rPr>
          <w:rFonts w:ascii="Arial" w:hAnsi="Arial" w:cs="Arial"/>
          <w:sz w:val="20"/>
          <w:szCs w:val="20"/>
        </w:rPr>
        <w:t>( Contractor</w:t>
      </w:r>
      <w:proofErr w:type="gramEnd"/>
      <w:r>
        <w:rPr>
          <w:rFonts w:ascii="Arial" w:hAnsi="Arial" w:cs="Arial"/>
          <w:sz w:val="20"/>
          <w:szCs w:val="20"/>
        </w:rPr>
        <w:t xml:space="preserve"> is advised to contact with concerned DPC Manager in this regard. ) . </w:t>
      </w:r>
    </w:p>
    <w:p w:rsidR="00E73C1B" w:rsidRDefault="002F1E79">
      <w:pPr>
        <w:pStyle w:val="ListParagraph"/>
        <w:widowControl/>
        <w:numPr>
          <w:ilvl w:val="0"/>
          <w:numId w:val="5"/>
        </w:numPr>
        <w:spacing w:after="200" w:line="276" w:lineRule="auto"/>
        <w:contextualSpacing/>
        <w:rPr>
          <w:rFonts w:ascii="Arial" w:hAnsi="Arial" w:cs="Arial"/>
          <w:sz w:val="20"/>
          <w:szCs w:val="20"/>
        </w:rPr>
      </w:pPr>
      <w:r>
        <w:rPr>
          <w:rFonts w:ascii="Arial" w:hAnsi="Arial" w:cs="Arial"/>
          <w:sz w:val="20"/>
          <w:szCs w:val="20"/>
        </w:rPr>
        <w:t xml:space="preserve">Earth Leakage Circuit Breakers (30 mA. cutoff) </w:t>
      </w:r>
      <w:proofErr w:type="gramStart"/>
      <w:r>
        <w:rPr>
          <w:rFonts w:ascii="Arial" w:hAnsi="Arial" w:cs="Arial"/>
          <w:sz w:val="20"/>
          <w:szCs w:val="20"/>
        </w:rPr>
        <w:t>[ in</w:t>
      </w:r>
      <w:proofErr w:type="gramEnd"/>
      <w:r>
        <w:rPr>
          <w:rFonts w:ascii="Arial" w:hAnsi="Arial" w:cs="Arial"/>
          <w:sz w:val="20"/>
          <w:szCs w:val="20"/>
        </w:rPr>
        <w:t xml:space="preserve"> case of requirement]. </w:t>
      </w:r>
    </w:p>
    <w:p w:rsidR="00E73C1B" w:rsidRDefault="002F1E79">
      <w:pPr>
        <w:pStyle w:val="ListParagraph"/>
        <w:widowControl/>
        <w:numPr>
          <w:ilvl w:val="0"/>
          <w:numId w:val="5"/>
        </w:numPr>
        <w:spacing w:after="200" w:line="276" w:lineRule="auto"/>
        <w:contextualSpacing/>
        <w:rPr>
          <w:rFonts w:ascii="Arial" w:hAnsi="Arial" w:cs="Arial"/>
          <w:sz w:val="20"/>
          <w:szCs w:val="20"/>
        </w:rPr>
      </w:pPr>
      <w:r>
        <w:rPr>
          <w:rFonts w:ascii="Arial" w:hAnsi="Arial" w:cs="Arial"/>
          <w:sz w:val="20"/>
          <w:szCs w:val="20"/>
        </w:rPr>
        <w:t xml:space="preserve">Flash back arrestors </w:t>
      </w:r>
      <w:proofErr w:type="gramStart"/>
      <w:r>
        <w:rPr>
          <w:rFonts w:ascii="Arial" w:hAnsi="Arial" w:cs="Arial"/>
          <w:sz w:val="20"/>
          <w:szCs w:val="20"/>
        </w:rPr>
        <w:t>[ for</w:t>
      </w:r>
      <w:proofErr w:type="gramEnd"/>
      <w:r>
        <w:rPr>
          <w:rFonts w:ascii="Arial" w:hAnsi="Arial" w:cs="Arial"/>
          <w:sz w:val="20"/>
          <w:szCs w:val="20"/>
        </w:rPr>
        <w:t xml:space="preserve"> cutting set or welding  M/C. during operation] . </w:t>
      </w:r>
    </w:p>
    <w:p w:rsidR="00E73C1B" w:rsidRDefault="002F1E79">
      <w:pPr>
        <w:pStyle w:val="ListParagraph"/>
        <w:widowControl/>
        <w:numPr>
          <w:ilvl w:val="0"/>
          <w:numId w:val="5"/>
        </w:numPr>
        <w:spacing w:after="200" w:line="276" w:lineRule="auto"/>
        <w:contextualSpacing/>
        <w:rPr>
          <w:rFonts w:ascii="Arial" w:hAnsi="Arial" w:cs="Arial"/>
          <w:sz w:val="20"/>
          <w:szCs w:val="20"/>
        </w:rPr>
      </w:pPr>
      <w:r>
        <w:rPr>
          <w:rFonts w:ascii="Arial" w:hAnsi="Arial" w:cs="Arial"/>
          <w:sz w:val="20"/>
          <w:szCs w:val="20"/>
        </w:rPr>
        <w:t xml:space="preserve">Requisite </w:t>
      </w:r>
      <w:proofErr w:type="gramStart"/>
      <w:r>
        <w:rPr>
          <w:rFonts w:ascii="Arial" w:hAnsi="Arial" w:cs="Arial"/>
          <w:sz w:val="20"/>
          <w:szCs w:val="20"/>
        </w:rPr>
        <w:t>PPEs(</w:t>
      </w:r>
      <w:proofErr w:type="gramEnd"/>
      <w:r>
        <w:rPr>
          <w:rFonts w:ascii="Arial" w:hAnsi="Arial" w:cs="Arial"/>
          <w:sz w:val="20"/>
          <w:szCs w:val="20"/>
        </w:rPr>
        <w:t xml:space="preserve">Personal Protective Equipments) like helmets, gloves, goggles, Safety Shoes , Safety belts/harnesses etc. </w:t>
      </w:r>
    </w:p>
    <w:p w:rsidR="00E73C1B" w:rsidRDefault="002F1E79">
      <w:pPr>
        <w:widowControl/>
        <w:numPr>
          <w:ilvl w:val="0"/>
          <w:numId w:val="4"/>
        </w:numPr>
        <w:spacing w:after="200" w:line="276" w:lineRule="auto"/>
        <w:jc w:val="both"/>
        <w:rPr>
          <w:rFonts w:ascii="Arial" w:hAnsi="Arial" w:cs="Arial"/>
          <w:b/>
          <w:sz w:val="20"/>
          <w:szCs w:val="20"/>
          <w:u w:val="single"/>
        </w:rPr>
      </w:pPr>
      <w:r>
        <w:rPr>
          <w:rFonts w:ascii="Arial" w:hAnsi="Arial" w:cs="Arial"/>
          <w:b/>
          <w:i/>
          <w:sz w:val="20"/>
          <w:szCs w:val="20"/>
          <w:u w:val="single"/>
        </w:rPr>
        <w:t>Action prior to Commencement</w:t>
      </w:r>
      <w:r>
        <w:rPr>
          <w:rFonts w:ascii="Arial" w:hAnsi="Arial" w:cs="Arial"/>
          <w:b/>
          <w:sz w:val="20"/>
          <w:szCs w:val="20"/>
          <w:u w:val="single"/>
        </w:rPr>
        <w:t xml:space="preserve">  of Works : </w:t>
      </w:r>
    </w:p>
    <w:p w:rsidR="00E73C1B" w:rsidRDefault="002F1E79">
      <w:pPr>
        <w:widowControl/>
        <w:numPr>
          <w:ilvl w:val="0"/>
          <w:numId w:val="6"/>
        </w:numPr>
        <w:spacing w:after="200" w:line="276" w:lineRule="auto"/>
        <w:jc w:val="both"/>
        <w:rPr>
          <w:rFonts w:ascii="Arial" w:hAnsi="Arial" w:cs="Arial"/>
          <w:sz w:val="20"/>
          <w:szCs w:val="20"/>
        </w:rPr>
      </w:pPr>
      <w:r>
        <w:rPr>
          <w:rFonts w:ascii="Arial" w:hAnsi="Arial" w:cs="Arial"/>
          <w:sz w:val="20"/>
          <w:szCs w:val="20"/>
        </w:rPr>
        <w:t xml:space="preserve">Establishment of fire Exit </w:t>
      </w:r>
      <w:proofErr w:type="gramStart"/>
      <w:r>
        <w:rPr>
          <w:rFonts w:ascii="Arial" w:hAnsi="Arial" w:cs="Arial"/>
          <w:sz w:val="20"/>
          <w:szCs w:val="20"/>
        </w:rPr>
        <w:t>points .</w:t>
      </w:r>
      <w:proofErr w:type="gramEnd"/>
      <w:r>
        <w:rPr>
          <w:rFonts w:ascii="Arial" w:hAnsi="Arial" w:cs="Arial"/>
          <w:sz w:val="20"/>
          <w:szCs w:val="20"/>
        </w:rPr>
        <w:t xml:space="preserve"> </w:t>
      </w:r>
    </w:p>
    <w:p w:rsidR="00E73C1B" w:rsidRDefault="002F1E79">
      <w:pPr>
        <w:widowControl/>
        <w:numPr>
          <w:ilvl w:val="0"/>
          <w:numId w:val="6"/>
        </w:numPr>
        <w:spacing w:after="200" w:line="276" w:lineRule="auto"/>
        <w:jc w:val="both"/>
        <w:rPr>
          <w:rFonts w:ascii="Arial" w:hAnsi="Arial" w:cs="Arial"/>
          <w:sz w:val="20"/>
          <w:szCs w:val="20"/>
        </w:rPr>
      </w:pPr>
      <w:proofErr w:type="gramStart"/>
      <w:r>
        <w:rPr>
          <w:rFonts w:ascii="Arial" w:hAnsi="Arial" w:cs="Arial"/>
          <w:sz w:val="20"/>
          <w:szCs w:val="20"/>
        </w:rPr>
        <w:t>Prepare  of</w:t>
      </w:r>
      <w:proofErr w:type="gramEnd"/>
      <w:r>
        <w:rPr>
          <w:rFonts w:ascii="Arial" w:hAnsi="Arial" w:cs="Arial"/>
          <w:sz w:val="20"/>
          <w:szCs w:val="20"/>
        </w:rPr>
        <w:t xml:space="preserve"> Emergency Plan.</w:t>
      </w:r>
    </w:p>
    <w:p w:rsidR="00E73C1B" w:rsidRDefault="002F1E79">
      <w:pPr>
        <w:widowControl/>
        <w:numPr>
          <w:ilvl w:val="0"/>
          <w:numId w:val="6"/>
        </w:numPr>
        <w:spacing w:after="200" w:line="276" w:lineRule="auto"/>
        <w:jc w:val="both"/>
        <w:rPr>
          <w:rFonts w:ascii="Arial" w:hAnsi="Arial" w:cs="Arial"/>
          <w:sz w:val="20"/>
          <w:szCs w:val="20"/>
        </w:rPr>
      </w:pPr>
      <w:r>
        <w:rPr>
          <w:rFonts w:ascii="Arial" w:hAnsi="Arial" w:cs="Arial"/>
          <w:sz w:val="20"/>
          <w:szCs w:val="20"/>
        </w:rPr>
        <w:t xml:space="preserve">Site </w:t>
      </w:r>
      <w:proofErr w:type="gramStart"/>
      <w:r>
        <w:rPr>
          <w:rFonts w:ascii="Arial" w:hAnsi="Arial" w:cs="Arial"/>
          <w:sz w:val="20"/>
          <w:szCs w:val="20"/>
        </w:rPr>
        <w:t>Access :</w:t>
      </w:r>
      <w:proofErr w:type="gramEnd"/>
      <w:r>
        <w:rPr>
          <w:rFonts w:ascii="Arial" w:hAnsi="Arial" w:cs="Arial"/>
          <w:sz w:val="20"/>
          <w:szCs w:val="20"/>
        </w:rPr>
        <w:t xml:space="preserve"> All roads, gangways, passages, hoists, staircases and scaffolds property should be well built, lit and free from obstruction..</w:t>
      </w:r>
    </w:p>
    <w:p w:rsidR="00E73C1B" w:rsidRDefault="002F1E79">
      <w:pPr>
        <w:widowControl/>
        <w:numPr>
          <w:ilvl w:val="0"/>
          <w:numId w:val="6"/>
        </w:numPr>
        <w:jc w:val="both"/>
        <w:rPr>
          <w:rFonts w:ascii="Arial" w:hAnsi="Arial" w:cs="Arial"/>
          <w:b/>
          <w:sz w:val="20"/>
          <w:szCs w:val="20"/>
        </w:rPr>
      </w:pPr>
      <w:r>
        <w:rPr>
          <w:rFonts w:ascii="Arial" w:hAnsi="Arial" w:cs="Arial"/>
          <w:sz w:val="20"/>
          <w:szCs w:val="20"/>
        </w:rPr>
        <w:t>Ladders     : When climbing ladders, pls. ensure the following :</w:t>
      </w:r>
    </w:p>
    <w:p w:rsidR="00E73C1B" w:rsidRDefault="002F1E79">
      <w:pPr>
        <w:widowControl/>
        <w:numPr>
          <w:ilvl w:val="0"/>
          <w:numId w:val="7"/>
        </w:numPr>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Ladders are in good condition. </w:t>
      </w:r>
    </w:p>
    <w:p w:rsidR="00E73C1B" w:rsidRDefault="002F1E79">
      <w:pPr>
        <w:widowControl/>
        <w:numPr>
          <w:ilvl w:val="0"/>
          <w:numId w:val="7"/>
        </w:numPr>
        <w:jc w:val="both"/>
        <w:rPr>
          <w:rFonts w:ascii="Arial" w:hAnsi="Arial" w:cs="Arial"/>
          <w:sz w:val="20"/>
          <w:szCs w:val="20"/>
        </w:rPr>
      </w:pPr>
      <w:r>
        <w:rPr>
          <w:rFonts w:ascii="Arial" w:hAnsi="Arial" w:cs="Arial"/>
          <w:sz w:val="20"/>
          <w:szCs w:val="20"/>
        </w:rPr>
        <w:t xml:space="preserve">  Placed at the correct Angle – 1.0 </w:t>
      </w:r>
      <w:proofErr w:type="spellStart"/>
      <w:r>
        <w:rPr>
          <w:rFonts w:ascii="Arial" w:hAnsi="Arial" w:cs="Arial"/>
          <w:sz w:val="20"/>
          <w:szCs w:val="20"/>
        </w:rPr>
        <w:t>Mtr</w:t>
      </w:r>
      <w:proofErr w:type="spellEnd"/>
      <w:r>
        <w:rPr>
          <w:rFonts w:ascii="Arial" w:hAnsi="Arial" w:cs="Arial"/>
          <w:sz w:val="20"/>
          <w:szCs w:val="20"/>
        </w:rPr>
        <w:t xml:space="preserve">. Out for every   </w:t>
      </w:r>
    </w:p>
    <w:p w:rsidR="00E73C1B" w:rsidRDefault="002F1E79">
      <w:pPr>
        <w:widowControl/>
        <w:numPr>
          <w:ilvl w:val="0"/>
          <w:numId w:val="8"/>
        </w:numPr>
        <w:jc w:val="both"/>
        <w:rPr>
          <w:rFonts w:ascii="Arial" w:hAnsi="Arial" w:cs="Arial"/>
          <w:sz w:val="20"/>
          <w:szCs w:val="20"/>
        </w:rPr>
      </w:pPr>
      <w:proofErr w:type="spellStart"/>
      <w:r>
        <w:rPr>
          <w:rFonts w:ascii="Arial" w:hAnsi="Arial" w:cs="Arial"/>
          <w:sz w:val="20"/>
          <w:szCs w:val="20"/>
        </w:rPr>
        <w:t>Mtr</w:t>
      </w:r>
      <w:proofErr w:type="spellEnd"/>
      <w:r>
        <w:rPr>
          <w:rFonts w:ascii="Arial" w:hAnsi="Arial" w:cs="Arial"/>
          <w:sz w:val="20"/>
          <w:szCs w:val="20"/>
        </w:rPr>
        <w:t xml:space="preserve">. In Height. </w:t>
      </w:r>
    </w:p>
    <w:p w:rsidR="00E73C1B" w:rsidRDefault="002F1E79">
      <w:pPr>
        <w:widowControl/>
        <w:numPr>
          <w:ilvl w:val="0"/>
          <w:numId w:val="9"/>
        </w:numPr>
        <w:ind w:hanging="765"/>
        <w:jc w:val="both"/>
        <w:rPr>
          <w:rFonts w:ascii="Arial" w:hAnsi="Arial" w:cs="Arial"/>
          <w:sz w:val="20"/>
          <w:szCs w:val="20"/>
        </w:rPr>
      </w:pPr>
      <w:r>
        <w:rPr>
          <w:rFonts w:ascii="Arial" w:hAnsi="Arial" w:cs="Arial"/>
          <w:sz w:val="20"/>
          <w:szCs w:val="20"/>
        </w:rPr>
        <w:t xml:space="preserve">Secured by both styles &amp; project at least 1.0 </w:t>
      </w:r>
      <w:proofErr w:type="spellStart"/>
      <w:r>
        <w:rPr>
          <w:rFonts w:ascii="Arial" w:hAnsi="Arial" w:cs="Arial"/>
          <w:sz w:val="20"/>
          <w:szCs w:val="20"/>
        </w:rPr>
        <w:t>Mtr</w:t>
      </w:r>
      <w:proofErr w:type="spellEnd"/>
      <w:r>
        <w:rPr>
          <w:rFonts w:ascii="Arial" w:hAnsi="Arial" w:cs="Arial"/>
          <w:sz w:val="20"/>
          <w:szCs w:val="20"/>
        </w:rPr>
        <w:t xml:space="preserve">. Above in Landing. </w:t>
      </w:r>
    </w:p>
    <w:p w:rsidR="00E73C1B" w:rsidRDefault="00E73C1B">
      <w:pPr>
        <w:widowControl/>
        <w:numPr>
          <w:ilvl w:val="0"/>
          <w:numId w:val="9"/>
        </w:numPr>
        <w:ind w:hanging="765"/>
        <w:jc w:val="both"/>
        <w:rPr>
          <w:rFonts w:ascii="Arial" w:hAnsi="Arial" w:cs="Arial"/>
          <w:sz w:val="20"/>
          <w:szCs w:val="20"/>
        </w:rPr>
      </w:pPr>
    </w:p>
    <w:p w:rsidR="00E73C1B" w:rsidRDefault="002F1E79">
      <w:pPr>
        <w:widowControl/>
        <w:numPr>
          <w:ilvl w:val="0"/>
          <w:numId w:val="10"/>
        </w:numPr>
        <w:jc w:val="both"/>
        <w:rPr>
          <w:rFonts w:ascii="Arial" w:hAnsi="Arial" w:cs="Arial"/>
          <w:sz w:val="20"/>
          <w:szCs w:val="20"/>
        </w:rPr>
      </w:pPr>
      <w:r>
        <w:rPr>
          <w:rFonts w:ascii="Arial" w:hAnsi="Arial" w:cs="Arial"/>
          <w:sz w:val="20"/>
          <w:szCs w:val="20"/>
        </w:rPr>
        <w:t xml:space="preserve">Roof </w:t>
      </w:r>
      <w:proofErr w:type="gramStart"/>
      <w:r>
        <w:rPr>
          <w:rFonts w:ascii="Arial" w:hAnsi="Arial" w:cs="Arial"/>
          <w:sz w:val="20"/>
          <w:szCs w:val="20"/>
        </w:rPr>
        <w:t>Work</w:t>
      </w:r>
      <w:r>
        <w:rPr>
          <w:rFonts w:ascii="Arial" w:hAnsi="Arial" w:cs="Arial"/>
          <w:b/>
          <w:sz w:val="20"/>
          <w:szCs w:val="20"/>
        </w:rPr>
        <w:t xml:space="preserve">  :</w:t>
      </w:r>
      <w:proofErr w:type="gramEnd"/>
      <w:r>
        <w:rPr>
          <w:rFonts w:ascii="Arial" w:hAnsi="Arial" w:cs="Arial"/>
          <w:b/>
          <w:sz w:val="20"/>
          <w:szCs w:val="20"/>
        </w:rPr>
        <w:t xml:space="preserve"> </w:t>
      </w:r>
      <w:r>
        <w:rPr>
          <w:rFonts w:ascii="Arial" w:hAnsi="Arial" w:cs="Arial"/>
          <w:sz w:val="20"/>
          <w:szCs w:val="20"/>
        </w:rPr>
        <w:t xml:space="preserve"> Should ensure  that crawling boards provided and being used. Put sufficient protection at openings and roof edges to prevent free </w:t>
      </w:r>
      <w:proofErr w:type="gramStart"/>
      <w:r>
        <w:rPr>
          <w:rFonts w:ascii="Arial" w:hAnsi="Arial" w:cs="Arial"/>
          <w:sz w:val="20"/>
          <w:szCs w:val="20"/>
        </w:rPr>
        <w:t>falls .</w:t>
      </w:r>
      <w:proofErr w:type="gramEnd"/>
      <w:r>
        <w:rPr>
          <w:rFonts w:ascii="Arial" w:hAnsi="Arial" w:cs="Arial"/>
          <w:sz w:val="20"/>
          <w:szCs w:val="20"/>
        </w:rPr>
        <w:t xml:space="preserve"> Check </w:t>
      </w:r>
      <w:proofErr w:type="gramStart"/>
      <w:r>
        <w:rPr>
          <w:rFonts w:ascii="Arial" w:hAnsi="Arial" w:cs="Arial"/>
          <w:sz w:val="20"/>
          <w:szCs w:val="20"/>
        </w:rPr>
        <w:t>fragile  roof</w:t>
      </w:r>
      <w:proofErr w:type="gramEnd"/>
      <w:r>
        <w:rPr>
          <w:rFonts w:ascii="Arial" w:hAnsi="Arial" w:cs="Arial"/>
          <w:sz w:val="20"/>
          <w:szCs w:val="20"/>
        </w:rPr>
        <w:t xml:space="preserve"> coverings and for men working underneath.</w:t>
      </w:r>
    </w:p>
    <w:p w:rsidR="00E73C1B" w:rsidRDefault="002F1E79">
      <w:pPr>
        <w:widowControl/>
        <w:numPr>
          <w:ilvl w:val="0"/>
          <w:numId w:val="6"/>
        </w:numPr>
        <w:spacing w:after="200" w:line="276" w:lineRule="auto"/>
        <w:jc w:val="both"/>
        <w:rPr>
          <w:rFonts w:ascii="Arial" w:hAnsi="Arial" w:cs="Arial"/>
          <w:sz w:val="20"/>
          <w:szCs w:val="20"/>
        </w:rPr>
      </w:pPr>
      <w:proofErr w:type="gramStart"/>
      <w:r>
        <w:rPr>
          <w:rFonts w:ascii="Arial" w:hAnsi="Arial" w:cs="Arial"/>
          <w:sz w:val="20"/>
          <w:szCs w:val="20"/>
        </w:rPr>
        <w:t>Tools ,</w:t>
      </w:r>
      <w:proofErr w:type="gramEnd"/>
      <w:r>
        <w:rPr>
          <w:rFonts w:ascii="Arial" w:hAnsi="Arial" w:cs="Arial"/>
          <w:sz w:val="20"/>
          <w:szCs w:val="20"/>
        </w:rPr>
        <w:t xml:space="preserve"> Plants &amp; Machinery  : Pls. ensure that all dangerous moving parts security guarded, especially the hidden ones like projecting shaft ends.</w:t>
      </w:r>
    </w:p>
    <w:p w:rsidR="00E73C1B" w:rsidRDefault="002F1E79">
      <w:pPr>
        <w:widowControl/>
        <w:numPr>
          <w:ilvl w:val="0"/>
          <w:numId w:val="6"/>
        </w:numPr>
        <w:spacing w:after="200" w:line="276" w:lineRule="auto"/>
        <w:jc w:val="both"/>
        <w:rPr>
          <w:rFonts w:ascii="Arial" w:hAnsi="Arial" w:cs="Arial"/>
          <w:sz w:val="20"/>
          <w:szCs w:val="20"/>
        </w:rPr>
      </w:pPr>
      <w:r>
        <w:rPr>
          <w:rFonts w:ascii="Arial" w:hAnsi="Arial" w:cs="Arial"/>
          <w:sz w:val="20"/>
          <w:szCs w:val="20"/>
        </w:rPr>
        <w:t>Electricity</w:t>
      </w:r>
      <w:r>
        <w:rPr>
          <w:rFonts w:ascii="Arial" w:hAnsi="Arial" w:cs="Arial"/>
          <w:b/>
          <w:sz w:val="20"/>
          <w:szCs w:val="20"/>
        </w:rPr>
        <w:t xml:space="preserve">   </w:t>
      </w:r>
      <w:r>
        <w:rPr>
          <w:rFonts w:ascii="Arial" w:hAnsi="Arial" w:cs="Arial"/>
          <w:b/>
          <w:bCs/>
          <w:sz w:val="20"/>
          <w:szCs w:val="20"/>
        </w:rPr>
        <w:t>:</w:t>
      </w:r>
      <w:r>
        <w:rPr>
          <w:rFonts w:ascii="Arial" w:hAnsi="Arial" w:cs="Arial"/>
          <w:b/>
          <w:sz w:val="20"/>
          <w:szCs w:val="20"/>
        </w:rPr>
        <w:t xml:space="preserve"> </w:t>
      </w:r>
      <w:r>
        <w:rPr>
          <w:rFonts w:ascii="Arial" w:hAnsi="Arial" w:cs="Arial"/>
          <w:sz w:val="20"/>
          <w:szCs w:val="20"/>
        </w:rPr>
        <w:t xml:space="preserve">Pls. ensure that all apparatus, wires, cables and </w:t>
      </w:r>
      <w:proofErr w:type="gramStart"/>
      <w:r>
        <w:rPr>
          <w:rFonts w:ascii="Arial" w:hAnsi="Arial" w:cs="Arial"/>
          <w:sz w:val="20"/>
          <w:szCs w:val="20"/>
        </w:rPr>
        <w:t>connections  are</w:t>
      </w:r>
      <w:proofErr w:type="gramEnd"/>
      <w:r>
        <w:rPr>
          <w:rFonts w:ascii="Arial" w:hAnsi="Arial" w:cs="Arial"/>
          <w:sz w:val="20"/>
          <w:szCs w:val="20"/>
        </w:rPr>
        <w:t xml:space="preserve"> not vulnerable to conductor. Check for overhead electric lines </w:t>
      </w:r>
      <w:proofErr w:type="gramStart"/>
      <w:r>
        <w:rPr>
          <w:rFonts w:ascii="Arial" w:hAnsi="Arial" w:cs="Arial"/>
          <w:sz w:val="20"/>
          <w:szCs w:val="20"/>
        </w:rPr>
        <w:t>Or</w:t>
      </w:r>
      <w:proofErr w:type="gramEnd"/>
      <w:r>
        <w:rPr>
          <w:rFonts w:ascii="Arial" w:hAnsi="Arial" w:cs="Arial"/>
          <w:sz w:val="20"/>
          <w:szCs w:val="20"/>
        </w:rPr>
        <w:t xml:space="preserve"> underground cables and take appropriate action if present. Make maximum use of reduced </w:t>
      </w:r>
      <w:proofErr w:type="gramStart"/>
      <w:r>
        <w:rPr>
          <w:rFonts w:ascii="Arial" w:hAnsi="Arial" w:cs="Arial"/>
          <w:sz w:val="20"/>
          <w:szCs w:val="20"/>
        </w:rPr>
        <w:t>voltage  equipment</w:t>
      </w:r>
      <w:proofErr w:type="gramEnd"/>
      <w:r>
        <w:rPr>
          <w:rFonts w:ascii="Arial" w:hAnsi="Arial" w:cs="Arial"/>
          <w:sz w:val="20"/>
          <w:szCs w:val="20"/>
        </w:rPr>
        <w:t xml:space="preserve">. </w:t>
      </w:r>
    </w:p>
    <w:p w:rsidR="00E73C1B" w:rsidRDefault="002F1E79">
      <w:pPr>
        <w:widowControl/>
        <w:numPr>
          <w:ilvl w:val="0"/>
          <w:numId w:val="6"/>
        </w:numPr>
        <w:spacing w:after="200" w:line="276" w:lineRule="auto"/>
        <w:jc w:val="both"/>
        <w:rPr>
          <w:rFonts w:ascii="Arial" w:hAnsi="Arial" w:cs="Arial"/>
          <w:sz w:val="20"/>
          <w:szCs w:val="20"/>
        </w:rPr>
      </w:pPr>
      <w:r>
        <w:rPr>
          <w:rFonts w:ascii="Arial" w:hAnsi="Arial" w:cs="Arial"/>
          <w:sz w:val="20"/>
          <w:szCs w:val="20"/>
        </w:rPr>
        <w:t xml:space="preserve">Health </w:t>
      </w:r>
      <w:proofErr w:type="gramStart"/>
      <w:r>
        <w:rPr>
          <w:rFonts w:ascii="Arial" w:hAnsi="Arial" w:cs="Arial"/>
          <w:sz w:val="20"/>
          <w:szCs w:val="20"/>
        </w:rPr>
        <w:t>Hazards</w:t>
      </w:r>
      <w:r>
        <w:rPr>
          <w:rFonts w:ascii="Arial" w:hAnsi="Arial" w:cs="Arial"/>
          <w:b/>
          <w:sz w:val="20"/>
          <w:szCs w:val="20"/>
        </w:rPr>
        <w:t xml:space="preserve"> </w:t>
      </w:r>
      <w:r>
        <w:rPr>
          <w:rFonts w:ascii="Arial" w:hAnsi="Arial" w:cs="Arial"/>
          <w:b/>
          <w:bCs/>
          <w:sz w:val="20"/>
          <w:szCs w:val="20"/>
        </w:rPr>
        <w:t>:</w:t>
      </w:r>
      <w:proofErr w:type="gramEnd"/>
      <w:r>
        <w:rPr>
          <w:rFonts w:ascii="Arial" w:hAnsi="Arial" w:cs="Arial"/>
          <w:sz w:val="20"/>
          <w:szCs w:val="20"/>
        </w:rPr>
        <w:t xml:space="preserve"> Identifying harmful &amp; hazardous materials and finding  substitutes of the same  as far as possible. Specify precautions and ensure that suitable safety equipment is provided and properly used. Check atmosphere in confined workplaces and provide air supply respirators, if necessary.</w:t>
      </w:r>
    </w:p>
    <w:p w:rsidR="00E73C1B" w:rsidRDefault="002F1E79">
      <w:pPr>
        <w:widowControl/>
        <w:numPr>
          <w:ilvl w:val="0"/>
          <w:numId w:val="4"/>
        </w:numPr>
        <w:spacing w:after="200" w:line="276" w:lineRule="auto"/>
        <w:jc w:val="both"/>
        <w:rPr>
          <w:rFonts w:ascii="Arial" w:hAnsi="Arial" w:cs="Arial"/>
          <w:color w:val="222222"/>
          <w:sz w:val="20"/>
          <w:szCs w:val="20"/>
        </w:rPr>
      </w:pPr>
      <w:r>
        <w:rPr>
          <w:rFonts w:ascii="Arial" w:hAnsi="Arial" w:cs="Arial"/>
          <w:b/>
          <w:sz w:val="20"/>
          <w:szCs w:val="20"/>
          <w:u w:val="single"/>
        </w:rPr>
        <w:t xml:space="preserve">Action  during  Execution </w:t>
      </w:r>
      <w:r>
        <w:rPr>
          <w:rFonts w:ascii="Arial" w:hAnsi="Arial" w:cs="Arial"/>
          <w:b/>
          <w:sz w:val="20"/>
          <w:szCs w:val="20"/>
        </w:rPr>
        <w:t>:</w:t>
      </w:r>
    </w:p>
    <w:p w:rsidR="00E73C1B" w:rsidRDefault="002F1E79">
      <w:pPr>
        <w:widowControl/>
        <w:numPr>
          <w:ilvl w:val="0"/>
          <w:numId w:val="4"/>
        </w:numPr>
        <w:spacing w:after="200" w:line="276" w:lineRule="auto"/>
        <w:jc w:val="both"/>
        <w:rPr>
          <w:rFonts w:ascii="Arial" w:hAnsi="Arial" w:cs="Arial"/>
          <w:color w:val="222222"/>
          <w:sz w:val="20"/>
          <w:szCs w:val="20"/>
        </w:rPr>
      </w:pPr>
      <w:r>
        <w:rPr>
          <w:rFonts w:ascii="Arial" w:hAnsi="Arial" w:cs="Arial"/>
          <w:color w:val="222222"/>
          <w:sz w:val="20"/>
          <w:szCs w:val="20"/>
        </w:rPr>
        <w:t xml:space="preserve">At various stages of </w:t>
      </w:r>
      <w:proofErr w:type="gramStart"/>
      <w:r>
        <w:rPr>
          <w:rFonts w:ascii="Arial" w:hAnsi="Arial" w:cs="Arial"/>
          <w:color w:val="222222"/>
          <w:sz w:val="20"/>
          <w:szCs w:val="20"/>
        </w:rPr>
        <w:t>Works ,working</w:t>
      </w:r>
      <w:proofErr w:type="gramEnd"/>
      <w:r>
        <w:rPr>
          <w:rFonts w:ascii="Arial" w:hAnsi="Arial" w:cs="Arial"/>
          <w:color w:val="222222"/>
          <w:sz w:val="20"/>
          <w:szCs w:val="20"/>
        </w:rPr>
        <w:t xml:space="preserve"> with proper ‘Safety Measures’ will be entirely Contractor’s  Responsibility &amp; Liability. In addition, any accidental risks &amp; resulting liabilities to be borne by the Contractor only. </w:t>
      </w:r>
    </w:p>
    <w:p w:rsidR="00E73C1B" w:rsidRDefault="00E73C1B">
      <w:pPr>
        <w:rPr>
          <w:rFonts w:ascii="Arial" w:hAnsi="Arial" w:cs="Arial"/>
          <w:sz w:val="20"/>
          <w:szCs w:val="20"/>
        </w:rPr>
      </w:pPr>
    </w:p>
    <w:sectPr w:rsidR="00E73C1B">
      <w:headerReference w:type="default" r:id="rId10"/>
      <w:footerReference w:type="default" r:id="rId11"/>
      <w:pgSz w:w="11906" w:h="16838"/>
      <w:pgMar w:top="567"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C3" w:rsidRDefault="00AC7AC3">
      <w:r>
        <w:separator/>
      </w:r>
    </w:p>
  </w:endnote>
  <w:endnote w:type="continuationSeparator" w:id="0">
    <w:p w:rsidR="00AC7AC3" w:rsidRDefault="00AC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Vrinda">
    <w:panose1 w:val="00000400000000000000"/>
    <w:charset w:val="01"/>
    <w:family w:val="roman"/>
    <w:notTrueType/>
    <w:pitch w:val="variable"/>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270126302"/>
    </w:sdtPr>
    <w:sdtEndPr/>
    <w:sdtContent>
      <w:sdt>
        <w:sdtPr>
          <w:rPr>
            <w:rFonts w:asciiTheme="minorHAnsi" w:hAnsiTheme="minorHAnsi" w:cstheme="minorHAnsi"/>
          </w:rPr>
          <w:id w:val="860082579"/>
        </w:sdtPr>
        <w:sdtEndPr/>
        <w:sdtContent>
          <w:p w:rsidR="00E73C1B" w:rsidRDefault="002F1E79">
            <w:pPr>
              <w:pStyle w:val="Footer"/>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rPr>
              <w:fldChar w:fldCharType="begin"/>
            </w:r>
            <w:r>
              <w:rPr>
                <w:rFonts w:asciiTheme="minorHAnsi" w:hAnsiTheme="minorHAnsi" w:cstheme="minorHAnsi"/>
              </w:rPr>
              <w:instrText xml:space="preserve"> PAGE </w:instrText>
            </w:r>
            <w:r>
              <w:rPr>
                <w:rFonts w:asciiTheme="minorHAnsi" w:hAnsiTheme="minorHAnsi" w:cstheme="minorHAnsi"/>
              </w:rPr>
              <w:fldChar w:fldCharType="separate"/>
            </w:r>
            <w:r w:rsidR="00A23287">
              <w:rPr>
                <w:rFonts w:asciiTheme="minorHAnsi" w:hAnsiTheme="minorHAnsi" w:cstheme="minorHAnsi"/>
                <w:noProof/>
              </w:rPr>
              <w:t>8</w:t>
            </w:r>
            <w:r>
              <w:rPr>
                <w:rFonts w:asciiTheme="minorHAnsi" w:hAnsiTheme="minorHAnsi" w:cstheme="minorHAnsi"/>
              </w:rPr>
              <w:fldChar w:fldCharType="end"/>
            </w:r>
            <w:r>
              <w:rPr>
                <w:rFonts w:asciiTheme="minorHAnsi" w:hAnsiTheme="minorHAnsi" w:cstheme="minorHAnsi"/>
              </w:rPr>
              <w:t xml:space="preserve"> of </w:t>
            </w:r>
            <w:r>
              <w:rPr>
                <w:rFonts w:asciiTheme="minorHAnsi" w:hAnsiTheme="minorHAnsi" w:cstheme="minorHAnsi"/>
              </w:rPr>
              <w:fldChar w:fldCharType="begin"/>
            </w:r>
            <w:r>
              <w:rPr>
                <w:rFonts w:asciiTheme="minorHAnsi" w:hAnsiTheme="minorHAnsi" w:cstheme="minorHAnsi"/>
              </w:rPr>
              <w:instrText xml:space="preserve"> NUMPAGES  </w:instrText>
            </w:r>
            <w:r>
              <w:rPr>
                <w:rFonts w:asciiTheme="minorHAnsi" w:hAnsiTheme="minorHAnsi" w:cstheme="minorHAnsi"/>
              </w:rPr>
              <w:fldChar w:fldCharType="separate"/>
            </w:r>
            <w:r w:rsidR="00A23287">
              <w:rPr>
                <w:rFonts w:asciiTheme="minorHAnsi" w:hAnsiTheme="minorHAnsi" w:cstheme="minorHAnsi"/>
                <w:noProof/>
              </w:rPr>
              <w:t>10</w:t>
            </w:r>
            <w:r>
              <w:rPr>
                <w:rFonts w:asciiTheme="minorHAnsi" w:hAnsiTheme="minorHAnsi" w:cstheme="minorHAnsi"/>
              </w:rPr>
              <w:fldChar w:fldCharType="end"/>
            </w:r>
          </w:p>
        </w:sdtContent>
      </w:sdt>
    </w:sdtContent>
  </w:sdt>
  <w:p w:rsidR="00E73C1B" w:rsidRDefault="00E73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C3" w:rsidRDefault="00AC7AC3">
      <w:r>
        <w:separator/>
      </w:r>
    </w:p>
  </w:footnote>
  <w:footnote w:type="continuationSeparator" w:id="0">
    <w:p w:rsidR="00AC7AC3" w:rsidRDefault="00AC7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1B" w:rsidRDefault="002F1E79">
    <w:pPr>
      <w:pStyle w:val="Header"/>
      <w:ind w:left="-142"/>
      <w:rPr>
        <w:rFonts w:asciiTheme="minorHAnsi" w:hAnsiTheme="minorHAnsi" w:cstheme="minorHAnsi"/>
        <w:sz w:val="20"/>
        <w:szCs w:val="20"/>
      </w:rPr>
    </w:pPr>
    <w:r>
      <w:rPr>
        <w:rFonts w:asciiTheme="minorHAnsi" w:hAnsiTheme="minorHAnsi" w:cstheme="minorHAnsi"/>
        <w:sz w:val="20"/>
        <w:szCs w:val="20"/>
      </w:rPr>
      <w:t xml:space="preserve">JCI / NIQ /2022-‘23/ </w:t>
    </w:r>
    <w:proofErr w:type="spellStart"/>
    <w:r>
      <w:rPr>
        <w:rFonts w:asciiTheme="minorHAnsi" w:hAnsiTheme="minorHAnsi" w:cstheme="minorHAnsi"/>
        <w:sz w:val="20"/>
        <w:szCs w:val="20"/>
      </w:rPr>
      <w:t>Forbesganj</w:t>
    </w:r>
    <w:proofErr w:type="spellEnd"/>
    <w:r>
      <w:rPr>
        <w:rFonts w:asciiTheme="minorHAnsi" w:hAnsiTheme="minorHAnsi" w:cstheme="minorHAnsi"/>
        <w:sz w:val="20"/>
        <w:szCs w:val="20"/>
      </w:rPr>
      <w:t xml:space="preserve"> RLD</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Installation &amp; Operationalizing of 1 No. Bale-press machine / </w:t>
    </w:r>
    <w:proofErr w:type="spellStart"/>
    <w:r>
      <w:rPr>
        <w:rFonts w:asciiTheme="minorHAnsi" w:hAnsiTheme="minorHAnsi" w:cstheme="minorHAnsi"/>
        <w:sz w:val="20"/>
        <w:szCs w:val="20"/>
      </w:rPr>
      <w:t>Bahadurganj</w:t>
    </w:r>
    <w:proofErr w:type="spellEnd"/>
    <w:r>
      <w:rPr>
        <w:rFonts w:asciiTheme="minorHAnsi" w:hAnsiTheme="minorHAnsi" w:cstheme="minorHAnsi"/>
        <w:sz w:val="20"/>
        <w:szCs w:val="20"/>
      </w:rPr>
      <w:t xml:space="preserve"> DPC / 01, </w:t>
    </w:r>
    <w:proofErr w:type="gramStart"/>
    <w:r>
      <w:rPr>
        <w:rFonts w:asciiTheme="minorHAnsi" w:hAnsiTheme="minorHAnsi" w:cstheme="minorHAnsi"/>
        <w:sz w:val="20"/>
        <w:szCs w:val="20"/>
      </w:rPr>
      <w:t>Dated :</w:t>
    </w:r>
    <w:proofErr w:type="gramEnd"/>
    <w:r>
      <w:rPr>
        <w:rFonts w:asciiTheme="minorHAnsi" w:hAnsiTheme="minorHAnsi" w:cstheme="minorHAnsi"/>
        <w:sz w:val="20"/>
        <w:szCs w:val="20"/>
      </w:rPr>
      <w:t xml:space="preserve"> 06.06.2023</w:t>
    </w:r>
  </w:p>
  <w:p w:rsidR="00E73C1B" w:rsidRDefault="00E73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F76"/>
    <w:multiLevelType w:val="multilevel"/>
    <w:tmpl w:val="0781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767F69"/>
    <w:multiLevelType w:val="multilevel"/>
    <w:tmpl w:val="12767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175A7B"/>
    <w:multiLevelType w:val="multilevel"/>
    <w:tmpl w:val="14175A7B"/>
    <w:lvl w:ilvl="0">
      <w:start w:val="3"/>
      <w:numFmt w:val="bullet"/>
      <w:lvlText w:val=""/>
      <w:lvlJc w:val="left"/>
      <w:pPr>
        <w:ind w:left="780" w:hanging="360"/>
      </w:pPr>
      <w:rPr>
        <w:rFonts w:ascii="Symbol" w:eastAsia="Times New Roman" w:hAnsi="Symbo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nsid w:val="16E330B9"/>
    <w:multiLevelType w:val="multilevel"/>
    <w:tmpl w:val="16E330B9"/>
    <w:lvl w:ilvl="0">
      <w:start w:val="1"/>
      <w:numFmt w:val="lowerLetter"/>
      <w:lvlText w:val="(%1)"/>
      <w:lvlJc w:val="left"/>
      <w:pPr>
        <w:ind w:left="6344" w:hanging="360"/>
      </w:pPr>
      <w:rPr>
        <w:rFonts w:ascii="Arial" w:eastAsia="Times New Roman" w:hAnsi="Arial" w:cs="Arial"/>
      </w:rPr>
    </w:lvl>
    <w:lvl w:ilvl="1">
      <w:start w:val="1"/>
      <w:numFmt w:val="bullet"/>
      <w:lvlText w:val="o"/>
      <w:lvlJc w:val="left"/>
      <w:pPr>
        <w:ind w:left="7064" w:hanging="360"/>
      </w:pPr>
      <w:rPr>
        <w:rFonts w:ascii="Courier New" w:hAnsi="Courier New" w:cs="Courier New" w:hint="default"/>
      </w:rPr>
    </w:lvl>
    <w:lvl w:ilvl="2">
      <w:start w:val="1"/>
      <w:numFmt w:val="bullet"/>
      <w:lvlText w:val=""/>
      <w:lvlJc w:val="left"/>
      <w:pPr>
        <w:ind w:left="7784" w:hanging="360"/>
      </w:pPr>
      <w:rPr>
        <w:rFonts w:ascii="Wingdings" w:hAnsi="Wingdings" w:hint="default"/>
      </w:rPr>
    </w:lvl>
    <w:lvl w:ilvl="3">
      <w:start w:val="1"/>
      <w:numFmt w:val="bullet"/>
      <w:lvlText w:val=""/>
      <w:lvlJc w:val="left"/>
      <w:pPr>
        <w:ind w:left="8504" w:hanging="360"/>
      </w:pPr>
      <w:rPr>
        <w:rFonts w:ascii="Symbol" w:hAnsi="Symbol" w:hint="default"/>
      </w:rPr>
    </w:lvl>
    <w:lvl w:ilvl="4">
      <w:start w:val="1"/>
      <w:numFmt w:val="bullet"/>
      <w:lvlText w:val="o"/>
      <w:lvlJc w:val="left"/>
      <w:pPr>
        <w:ind w:left="9224" w:hanging="360"/>
      </w:pPr>
      <w:rPr>
        <w:rFonts w:ascii="Courier New" w:hAnsi="Courier New" w:cs="Courier New" w:hint="default"/>
      </w:rPr>
    </w:lvl>
    <w:lvl w:ilvl="5">
      <w:start w:val="1"/>
      <w:numFmt w:val="bullet"/>
      <w:lvlText w:val=""/>
      <w:lvlJc w:val="left"/>
      <w:pPr>
        <w:ind w:left="9944" w:hanging="360"/>
      </w:pPr>
      <w:rPr>
        <w:rFonts w:ascii="Wingdings" w:hAnsi="Wingdings" w:hint="default"/>
      </w:rPr>
    </w:lvl>
    <w:lvl w:ilvl="6">
      <w:start w:val="1"/>
      <w:numFmt w:val="bullet"/>
      <w:lvlText w:val=""/>
      <w:lvlJc w:val="left"/>
      <w:pPr>
        <w:ind w:left="10664" w:hanging="360"/>
      </w:pPr>
      <w:rPr>
        <w:rFonts w:ascii="Symbol" w:hAnsi="Symbol" w:hint="default"/>
      </w:rPr>
    </w:lvl>
    <w:lvl w:ilvl="7">
      <w:start w:val="1"/>
      <w:numFmt w:val="bullet"/>
      <w:lvlText w:val="o"/>
      <w:lvlJc w:val="left"/>
      <w:pPr>
        <w:ind w:left="11384" w:hanging="360"/>
      </w:pPr>
      <w:rPr>
        <w:rFonts w:ascii="Courier New" w:hAnsi="Courier New" w:cs="Courier New" w:hint="default"/>
      </w:rPr>
    </w:lvl>
    <w:lvl w:ilvl="8">
      <w:start w:val="1"/>
      <w:numFmt w:val="bullet"/>
      <w:lvlText w:val=""/>
      <w:lvlJc w:val="left"/>
      <w:pPr>
        <w:ind w:left="12104" w:hanging="360"/>
      </w:pPr>
      <w:rPr>
        <w:rFonts w:ascii="Wingdings" w:hAnsi="Wingdings" w:hint="default"/>
      </w:rPr>
    </w:lvl>
  </w:abstractNum>
  <w:abstractNum w:abstractNumId="4">
    <w:nsid w:val="189A7EB0"/>
    <w:multiLevelType w:val="multilevel"/>
    <w:tmpl w:val="189A7EB0"/>
    <w:lvl w:ilvl="0">
      <w:start w:val="4"/>
      <w:numFmt w:val="decimal"/>
      <w:lvlText w:val="%1.0"/>
      <w:lvlJc w:val="left"/>
      <w:pPr>
        <w:ind w:left="3735" w:hanging="375"/>
      </w:pPr>
      <w:rPr>
        <w:rFonts w:hint="default"/>
      </w:rPr>
    </w:lvl>
    <w:lvl w:ilvl="1">
      <w:start w:val="1"/>
      <w:numFmt w:val="decimal"/>
      <w:lvlText w:val="%1.%2"/>
      <w:lvlJc w:val="left"/>
      <w:pPr>
        <w:ind w:left="4455" w:hanging="375"/>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660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400" w:hanging="1440"/>
      </w:pPr>
      <w:rPr>
        <w:rFonts w:hint="default"/>
      </w:rPr>
    </w:lvl>
    <w:lvl w:ilvl="6">
      <w:start w:val="1"/>
      <w:numFmt w:val="decimal"/>
      <w:lvlText w:val="%1.%2.%3.%4.%5.%6.%7"/>
      <w:lvlJc w:val="left"/>
      <w:pPr>
        <w:ind w:left="912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280" w:hanging="2160"/>
      </w:pPr>
      <w:rPr>
        <w:rFonts w:hint="default"/>
      </w:rPr>
    </w:lvl>
  </w:abstractNum>
  <w:abstractNum w:abstractNumId="5">
    <w:nsid w:val="1A12600D"/>
    <w:multiLevelType w:val="hybridMultilevel"/>
    <w:tmpl w:val="CC7C3EC6"/>
    <w:lvl w:ilvl="0" w:tplc="1340D3C6">
      <w:start w:val="34"/>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6">
    <w:nsid w:val="215D2D7F"/>
    <w:multiLevelType w:val="multilevel"/>
    <w:tmpl w:val="215D2D7F"/>
    <w:lvl w:ilvl="0">
      <w:start w:val="1"/>
      <w:numFmt w:val="bullet"/>
      <w:lvlText w:val=""/>
      <w:lvlJc w:val="left"/>
      <w:pPr>
        <w:ind w:left="3210" w:hanging="360"/>
      </w:pPr>
      <w:rPr>
        <w:rFonts w:ascii="Symbol" w:hAnsi="Symbol" w:hint="default"/>
      </w:rPr>
    </w:lvl>
    <w:lvl w:ilvl="1">
      <w:start w:val="1"/>
      <w:numFmt w:val="bullet"/>
      <w:lvlText w:val="o"/>
      <w:lvlJc w:val="left"/>
      <w:pPr>
        <w:ind w:left="3930" w:hanging="360"/>
      </w:pPr>
      <w:rPr>
        <w:rFonts w:ascii="Courier New" w:hAnsi="Courier New" w:cs="Courier New" w:hint="default"/>
      </w:rPr>
    </w:lvl>
    <w:lvl w:ilvl="2">
      <w:start w:val="1"/>
      <w:numFmt w:val="bullet"/>
      <w:lvlText w:val=""/>
      <w:lvlJc w:val="left"/>
      <w:pPr>
        <w:ind w:left="4650" w:hanging="360"/>
      </w:pPr>
      <w:rPr>
        <w:rFonts w:ascii="Wingdings" w:hAnsi="Wingdings" w:hint="default"/>
      </w:rPr>
    </w:lvl>
    <w:lvl w:ilvl="3">
      <w:start w:val="1"/>
      <w:numFmt w:val="bullet"/>
      <w:lvlText w:val=""/>
      <w:lvlJc w:val="left"/>
      <w:pPr>
        <w:ind w:left="5370" w:hanging="360"/>
      </w:pPr>
      <w:rPr>
        <w:rFonts w:ascii="Symbol" w:hAnsi="Symbol" w:hint="default"/>
      </w:rPr>
    </w:lvl>
    <w:lvl w:ilvl="4">
      <w:start w:val="1"/>
      <w:numFmt w:val="bullet"/>
      <w:lvlText w:val="o"/>
      <w:lvlJc w:val="left"/>
      <w:pPr>
        <w:ind w:left="6090" w:hanging="360"/>
      </w:pPr>
      <w:rPr>
        <w:rFonts w:ascii="Courier New" w:hAnsi="Courier New" w:cs="Courier New" w:hint="default"/>
      </w:rPr>
    </w:lvl>
    <w:lvl w:ilvl="5">
      <w:start w:val="1"/>
      <w:numFmt w:val="bullet"/>
      <w:lvlText w:val=""/>
      <w:lvlJc w:val="left"/>
      <w:pPr>
        <w:ind w:left="6810" w:hanging="360"/>
      </w:pPr>
      <w:rPr>
        <w:rFonts w:ascii="Wingdings" w:hAnsi="Wingdings" w:hint="default"/>
      </w:rPr>
    </w:lvl>
    <w:lvl w:ilvl="6">
      <w:start w:val="1"/>
      <w:numFmt w:val="bullet"/>
      <w:lvlText w:val=""/>
      <w:lvlJc w:val="left"/>
      <w:pPr>
        <w:ind w:left="7530" w:hanging="360"/>
      </w:pPr>
      <w:rPr>
        <w:rFonts w:ascii="Symbol" w:hAnsi="Symbol" w:hint="default"/>
      </w:rPr>
    </w:lvl>
    <w:lvl w:ilvl="7">
      <w:start w:val="1"/>
      <w:numFmt w:val="bullet"/>
      <w:lvlText w:val="o"/>
      <w:lvlJc w:val="left"/>
      <w:pPr>
        <w:ind w:left="8250" w:hanging="360"/>
      </w:pPr>
      <w:rPr>
        <w:rFonts w:ascii="Courier New" w:hAnsi="Courier New" w:cs="Courier New" w:hint="default"/>
      </w:rPr>
    </w:lvl>
    <w:lvl w:ilvl="8">
      <w:start w:val="1"/>
      <w:numFmt w:val="bullet"/>
      <w:lvlText w:val=""/>
      <w:lvlJc w:val="left"/>
      <w:pPr>
        <w:ind w:left="8970" w:hanging="360"/>
      </w:pPr>
      <w:rPr>
        <w:rFonts w:ascii="Wingdings" w:hAnsi="Wingdings" w:hint="default"/>
      </w:rPr>
    </w:lvl>
  </w:abstractNum>
  <w:abstractNum w:abstractNumId="7">
    <w:nsid w:val="26570239"/>
    <w:multiLevelType w:val="multilevel"/>
    <w:tmpl w:val="26570239"/>
    <w:lvl w:ilvl="0">
      <w:start w:val="1"/>
      <w:numFmt w:val="decimal"/>
      <w:lvlText w:val="%1)"/>
      <w:lvlJc w:val="left"/>
      <w:pPr>
        <w:ind w:left="786" w:hanging="360"/>
      </w:pPr>
      <w:rPr>
        <w:rFonts w:hint="default"/>
        <w:color w:val="auto"/>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8">
    <w:nsid w:val="4BA538EF"/>
    <w:multiLevelType w:val="multilevel"/>
    <w:tmpl w:val="4BA538EF"/>
    <w:lvl w:ilvl="0">
      <w:start w:val="1"/>
      <w:numFmt w:val="bullet"/>
      <w:lvlText w:val=""/>
      <w:lvlJc w:val="left"/>
      <w:pPr>
        <w:ind w:left="3645" w:hanging="360"/>
      </w:pPr>
      <w:rPr>
        <w:rFonts w:ascii="Symbol" w:hAnsi="Symbol" w:hint="default"/>
      </w:rPr>
    </w:lvl>
    <w:lvl w:ilvl="1">
      <w:start w:val="1"/>
      <w:numFmt w:val="bullet"/>
      <w:lvlText w:val="o"/>
      <w:lvlJc w:val="left"/>
      <w:pPr>
        <w:ind w:left="4365" w:hanging="360"/>
      </w:pPr>
      <w:rPr>
        <w:rFonts w:ascii="Courier New" w:hAnsi="Courier New" w:cs="Courier New" w:hint="default"/>
      </w:rPr>
    </w:lvl>
    <w:lvl w:ilvl="2">
      <w:start w:val="1"/>
      <w:numFmt w:val="bullet"/>
      <w:lvlText w:val=""/>
      <w:lvlJc w:val="left"/>
      <w:pPr>
        <w:ind w:left="5085" w:hanging="360"/>
      </w:pPr>
      <w:rPr>
        <w:rFonts w:ascii="Wingdings" w:hAnsi="Wingdings" w:hint="default"/>
      </w:rPr>
    </w:lvl>
    <w:lvl w:ilvl="3">
      <w:start w:val="1"/>
      <w:numFmt w:val="bullet"/>
      <w:lvlText w:val=""/>
      <w:lvlJc w:val="left"/>
      <w:pPr>
        <w:ind w:left="5805" w:hanging="360"/>
      </w:pPr>
      <w:rPr>
        <w:rFonts w:ascii="Symbol" w:hAnsi="Symbol" w:hint="default"/>
      </w:rPr>
    </w:lvl>
    <w:lvl w:ilvl="4">
      <w:start w:val="1"/>
      <w:numFmt w:val="bullet"/>
      <w:lvlText w:val="o"/>
      <w:lvlJc w:val="left"/>
      <w:pPr>
        <w:ind w:left="6525" w:hanging="360"/>
      </w:pPr>
      <w:rPr>
        <w:rFonts w:ascii="Courier New" w:hAnsi="Courier New" w:cs="Courier New" w:hint="default"/>
      </w:rPr>
    </w:lvl>
    <w:lvl w:ilvl="5">
      <w:start w:val="1"/>
      <w:numFmt w:val="bullet"/>
      <w:lvlText w:val=""/>
      <w:lvlJc w:val="left"/>
      <w:pPr>
        <w:ind w:left="7245" w:hanging="360"/>
      </w:pPr>
      <w:rPr>
        <w:rFonts w:ascii="Wingdings" w:hAnsi="Wingdings" w:hint="default"/>
      </w:rPr>
    </w:lvl>
    <w:lvl w:ilvl="6">
      <w:start w:val="1"/>
      <w:numFmt w:val="bullet"/>
      <w:lvlText w:val=""/>
      <w:lvlJc w:val="left"/>
      <w:pPr>
        <w:ind w:left="7965" w:hanging="360"/>
      </w:pPr>
      <w:rPr>
        <w:rFonts w:ascii="Symbol" w:hAnsi="Symbol" w:hint="default"/>
      </w:rPr>
    </w:lvl>
    <w:lvl w:ilvl="7">
      <w:start w:val="1"/>
      <w:numFmt w:val="bullet"/>
      <w:lvlText w:val="o"/>
      <w:lvlJc w:val="left"/>
      <w:pPr>
        <w:ind w:left="8685" w:hanging="360"/>
      </w:pPr>
      <w:rPr>
        <w:rFonts w:ascii="Courier New" w:hAnsi="Courier New" w:cs="Courier New" w:hint="default"/>
      </w:rPr>
    </w:lvl>
    <w:lvl w:ilvl="8">
      <w:start w:val="1"/>
      <w:numFmt w:val="bullet"/>
      <w:lvlText w:val=""/>
      <w:lvlJc w:val="left"/>
      <w:pPr>
        <w:ind w:left="9405" w:hanging="360"/>
      </w:pPr>
      <w:rPr>
        <w:rFonts w:ascii="Wingdings" w:hAnsi="Wingdings" w:hint="default"/>
      </w:rPr>
    </w:lvl>
  </w:abstractNum>
  <w:abstractNum w:abstractNumId="9">
    <w:nsid w:val="506B658D"/>
    <w:multiLevelType w:val="hybridMultilevel"/>
    <w:tmpl w:val="3D985B0E"/>
    <w:lvl w:ilvl="0" w:tplc="40090011">
      <w:start w:val="34"/>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1442E3B"/>
    <w:multiLevelType w:val="multilevel"/>
    <w:tmpl w:val="61442E3B"/>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nsid w:val="6CCB65EF"/>
    <w:multiLevelType w:val="multilevel"/>
    <w:tmpl w:val="6CCB6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0"/>
  </w:num>
  <w:num w:numId="5">
    <w:abstractNumId w:val="11"/>
  </w:num>
  <w:num w:numId="6">
    <w:abstractNumId w:val="1"/>
  </w:num>
  <w:num w:numId="7">
    <w:abstractNumId w:val="6"/>
  </w:num>
  <w:num w:numId="8">
    <w:abstractNumId w:val="4"/>
  </w:num>
  <w:num w:numId="9">
    <w:abstractNumId w:val="8"/>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25"/>
    <w:rsid w:val="00000179"/>
    <w:rsid w:val="00014FE2"/>
    <w:rsid w:val="00016219"/>
    <w:rsid w:val="00027970"/>
    <w:rsid w:val="00027CEB"/>
    <w:rsid w:val="000308E9"/>
    <w:rsid w:val="000410E5"/>
    <w:rsid w:val="00042B9A"/>
    <w:rsid w:val="00043B2B"/>
    <w:rsid w:val="000455B4"/>
    <w:rsid w:val="000464F4"/>
    <w:rsid w:val="00050F5D"/>
    <w:rsid w:val="000562D5"/>
    <w:rsid w:val="0005669F"/>
    <w:rsid w:val="0005679D"/>
    <w:rsid w:val="00065112"/>
    <w:rsid w:val="000657AE"/>
    <w:rsid w:val="0006647E"/>
    <w:rsid w:val="00074998"/>
    <w:rsid w:val="00081B9D"/>
    <w:rsid w:val="0008221D"/>
    <w:rsid w:val="000A077A"/>
    <w:rsid w:val="000B6378"/>
    <w:rsid w:val="000B7E34"/>
    <w:rsid w:val="000E0A72"/>
    <w:rsid w:val="000E0AB5"/>
    <w:rsid w:val="000E192C"/>
    <w:rsid w:val="000E5F29"/>
    <w:rsid w:val="000E6CE1"/>
    <w:rsid w:val="000E7007"/>
    <w:rsid w:val="000F5FDB"/>
    <w:rsid w:val="001055C4"/>
    <w:rsid w:val="00112834"/>
    <w:rsid w:val="001220B9"/>
    <w:rsid w:val="00131468"/>
    <w:rsid w:val="0013783D"/>
    <w:rsid w:val="0014007E"/>
    <w:rsid w:val="001404AB"/>
    <w:rsid w:val="00160688"/>
    <w:rsid w:val="00160A84"/>
    <w:rsid w:val="0016634E"/>
    <w:rsid w:val="00167246"/>
    <w:rsid w:val="00172A26"/>
    <w:rsid w:val="00174ACB"/>
    <w:rsid w:val="001909C3"/>
    <w:rsid w:val="001934E4"/>
    <w:rsid w:val="001959EB"/>
    <w:rsid w:val="001A3056"/>
    <w:rsid w:val="001A6B57"/>
    <w:rsid w:val="001A6E2C"/>
    <w:rsid w:val="001B7A7C"/>
    <w:rsid w:val="001C0B96"/>
    <w:rsid w:val="001C3CC5"/>
    <w:rsid w:val="001D557E"/>
    <w:rsid w:val="001D5760"/>
    <w:rsid w:val="001E00F2"/>
    <w:rsid w:val="001E69ED"/>
    <w:rsid w:val="001F612C"/>
    <w:rsid w:val="00207548"/>
    <w:rsid w:val="0021096F"/>
    <w:rsid w:val="00212F2D"/>
    <w:rsid w:val="00216CC9"/>
    <w:rsid w:val="00223474"/>
    <w:rsid w:val="002251F7"/>
    <w:rsid w:val="00231112"/>
    <w:rsid w:val="00240C1B"/>
    <w:rsid w:val="002456FA"/>
    <w:rsid w:val="0024577B"/>
    <w:rsid w:val="0024596C"/>
    <w:rsid w:val="00252E72"/>
    <w:rsid w:val="002532D8"/>
    <w:rsid w:val="00255E58"/>
    <w:rsid w:val="00256AB6"/>
    <w:rsid w:val="00263122"/>
    <w:rsid w:val="002660D8"/>
    <w:rsid w:val="00284D22"/>
    <w:rsid w:val="002A0DC9"/>
    <w:rsid w:val="002A357D"/>
    <w:rsid w:val="002A6664"/>
    <w:rsid w:val="002A684D"/>
    <w:rsid w:val="002A73DF"/>
    <w:rsid w:val="002B03BC"/>
    <w:rsid w:val="002B4DD4"/>
    <w:rsid w:val="002C0983"/>
    <w:rsid w:val="002E256C"/>
    <w:rsid w:val="002E429B"/>
    <w:rsid w:val="002F0F48"/>
    <w:rsid w:val="002F1277"/>
    <w:rsid w:val="002F1E79"/>
    <w:rsid w:val="002F32C2"/>
    <w:rsid w:val="002F3D36"/>
    <w:rsid w:val="003015A1"/>
    <w:rsid w:val="00301AD1"/>
    <w:rsid w:val="00307046"/>
    <w:rsid w:val="00313C60"/>
    <w:rsid w:val="00321E45"/>
    <w:rsid w:val="003259F1"/>
    <w:rsid w:val="00327D3D"/>
    <w:rsid w:val="003324BE"/>
    <w:rsid w:val="003333B4"/>
    <w:rsid w:val="00340073"/>
    <w:rsid w:val="00357278"/>
    <w:rsid w:val="00360EA0"/>
    <w:rsid w:val="00363394"/>
    <w:rsid w:val="0036752D"/>
    <w:rsid w:val="00371EB7"/>
    <w:rsid w:val="00375A03"/>
    <w:rsid w:val="003852C1"/>
    <w:rsid w:val="0038746F"/>
    <w:rsid w:val="0039258F"/>
    <w:rsid w:val="00394128"/>
    <w:rsid w:val="003949B0"/>
    <w:rsid w:val="00395E1E"/>
    <w:rsid w:val="003A5497"/>
    <w:rsid w:val="003B5E64"/>
    <w:rsid w:val="003C23AD"/>
    <w:rsid w:val="003C3670"/>
    <w:rsid w:val="003C45E3"/>
    <w:rsid w:val="003D1387"/>
    <w:rsid w:val="003D296E"/>
    <w:rsid w:val="003D2DA4"/>
    <w:rsid w:val="003D6E24"/>
    <w:rsid w:val="003E4B91"/>
    <w:rsid w:val="003F06C2"/>
    <w:rsid w:val="003F543D"/>
    <w:rsid w:val="004071B9"/>
    <w:rsid w:val="00414094"/>
    <w:rsid w:val="00424054"/>
    <w:rsid w:val="004277B4"/>
    <w:rsid w:val="004348A2"/>
    <w:rsid w:val="004352DA"/>
    <w:rsid w:val="00435974"/>
    <w:rsid w:val="0043625E"/>
    <w:rsid w:val="00437026"/>
    <w:rsid w:val="00440E25"/>
    <w:rsid w:val="004663C1"/>
    <w:rsid w:val="00481BF8"/>
    <w:rsid w:val="0049049B"/>
    <w:rsid w:val="004924A6"/>
    <w:rsid w:val="00495347"/>
    <w:rsid w:val="004A0F2B"/>
    <w:rsid w:val="004A5892"/>
    <w:rsid w:val="004C7545"/>
    <w:rsid w:val="004D51F0"/>
    <w:rsid w:val="004E023C"/>
    <w:rsid w:val="004E3887"/>
    <w:rsid w:val="004E75C8"/>
    <w:rsid w:val="004F5B73"/>
    <w:rsid w:val="00506D19"/>
    <w:rsid w:val="00511E11"/>
    <w:rsid w:val="00515D3A"/>
    <w:rsid w:val="00516CE9"/>
    <w:rsid w:val="00520511"/>
    <w:rsid w:val="005274AB"/>
    <w:rsid w:val="00527C88"/>
    <w:rsid w:val="0053153A"/>
    <w:rsid w:val="00532303"/>
    <w:rsid w:val="00543F23"/>
    <w:rsid w:val="005461E8"/>
    <w:rsid w:val="005503C3"/>
    <w:rsid w:val="00557ACA"/>
    <w:rsid w:val="00557B97"/>
    <w:rsid w:val="00561B39"/>
    <w:rsid w:val="00571660"/>
    <w:rsid w:val="00574325"/>
    <w:rsid w:val="00574513"/>
    <w:rsid w:val="00575A16"/>
    <w:rsid w:val="005803CB"/>
    <w:rsid w:val="00584AD5"/>
    <w:rsid w:val="00587AF6"/>
    <w:rsid w:val="00597A0E"/>
    <w:rsid w:val="005B1849"/>
    <w:rsid w:val="005C5120"/>
    <w:rsid w:val="005C61DD"/>
    <w:rsid w:val="005D0319"/>
    <w:rsid w:val="005D06E2"/>
    <w:rsid w:val="005D1541"/>
    <w:rsid w:val="005D2BC2"/>
    <w:rsid w:val="005E2340"/>
    <w:rsid w:val="005F1B57"/>
    <w:rsid w:val="006039C7"/>
    <w:rsid w:val="00605D97"/>
    <w:rsid w:val="006071EF"/>
    <w:rsid w:val="0061330D"/>
    <w:rsid w:val="00615E0F"/>
    <w:rsid w:val="00616ED4"/>
    <w:rsid w:val="006218DA"/>
    <w:rsid w:val="0062503D"/>
    <w:rsid w:val="00637274"/>
    <w:rsid w:val="006436D0"/>
    <w:rsid w:val="00650EFD"/>
    <w:rsid w:val="00657B06"/>
    <w:rsid w:val="006702B3"/>
    <w:rsid w:val="0068147F"/>
    <w:rsid w:val="006836AD"/>
    <w:rsid w:val="00684B57"/>
    <w:rsid w:val="006948CA"/>
    <w:rsid w:val="00696BF2"/>
    <w:rsid w:val="00696CA9"/>
    <w:rsid w:val="006A04F8"/>
    <w:rsid w:val="006A39B4"/>
    <w:rsid w:val="006B1FCB"/>
    <w:rsid w:val="006B3B89"/>
    <w:rsid w:val="006B7399"/>
    <w:rsid w:val="006C2C79"/>
    <w:rsid w:val="006C538B"/>
    <w:rsid w:val="006C6590"/>
    <w:rsid w:val="006D167E"/>
    <w:rsid w:val="006E2C89"/>
    <w:rsid w:val="006E5A75"/>
    <w:rsid w:val="006F00B9"/>
    <w:rsid w:val="006F08D2"/>
    <w:rsid w:val="007011C0"/>
    <w:rsid w:val="00710BFA"/>
    <w:rsid w:val="00711A0B"/>
    <w:rsid w:val="00711FF8"/>
    <w:rsid w:val="00714413"/>
    <w:rsid w:val="00714892"/>
    <w:rsid w:val="00724799"/>
    <w:rsid w:val="00727559"/>
    <w:rsid w:val="00733207"/>
    <w:rsid w:val="00734A92"/>
    <w:rsid w:val="00736FEE"/>
    <w:rsid w:val="0074114B"/>
    <w:rsid w:val="00742A6E"/>
    <w:rsid w:val="007464C2"/>
    <w:rsid w:val="0075304E"/>
    <w:rsid w:val="0075341C"/>
    <w:rsid w:val="007568E9"/>
    <w:rsid w:val="007652C5"/>
    <w:rsid w:val="0077433C"/>
    <w:rsid w:val="00786E45"/>
    <w:rsid w:val="007920AD"/>
    <w:rsid w:val="007A4157"/>
    <w:rsid w:val="007A51AC"/>
    <w:rsid w:val="007B1E71"/>
    <w:rsid w:val="007B6992"/>
    <w:rsid w:val="007B6BDF"/>
    <w:rsid w:val="007C1F7B"/>
    <w:rsid w:val="007C4975"/>
    <w:rsid w:val="007D61D4"/>
    <w:rsid w:val="007E4525"/>
    <w:rsid w:val="007E5332"/>
    <w:rsid w:val="007F1443"/>
    <w:rsid w:val="007F290D"/>
    <w:rsid w:val="007F2DAC"/>
    <w:rsid w:val="007F4D58"/>
    <w:rsid w:val="00803256"/>
    <w:rsid w:val="008052D0"/>
    <w:rsid w:val="00805567"/>
    <w:rsid w:val="00816852"/>
    <w:rsid w:val="008207A0"/>
    <w:rsid w:val="00825882"/>
    <w:rsid w:val="008321C8"/>
    <w:rsid w:val="00832A1E"/>
    <w:rsid w:val="008339D6"/>
    <w:rsid w:val="00856A14"/>
    <w:rsid w:val="00856F82"/>
    <w:rsid w:val="00872E6C"/>
    <w:rsid w:val="008757C5"/>
    <w:rsid w:val="008827F0"/>
    <w:rsid w:val="0088377D"/>
    <w:rsid w:val="008908FA"/>
    <w:rsid w:val="00892666"/>
    <w:rsid w:val="008A39AF"/>
    <w:rsid w:val="008A55CE"/>
    <w:rsid w:val="008A562B"/>
    <w:rsid w:val="008A6489"/>
    <w:rsid w:val="008B5D21"/>
    <w:rsid w:val="008C4160"/>
    <w:rsid w:val="008D0E24"/>
    <w:rsid w:val="008D718D"/>
    <w:rsid w:val="008E747D"/>
    <w:rsid w:val="008E7D3C"/>
    <w:rsid w:val="008F27B2"/>
    <w:rsid w:val="008F78DF"/>
    <w:rsid w:val="009039B9"/>
    <w:rsid w:val="00903A3A"/>
    <w:rsid w:val="0090611A"/>
    <w:rsid w:val="0091043B"/>
    <w:rsid w:val="009241B2"/>
    <w:rsid w:val="00930FC7"/>
    <w:rsid w:val="00940779"/>
    <w:rsid w:val="00942044"/>
    <w:rsid w:val="0095403D"/>
    <w:rsid w:val="00954738"/>
    <w:rsid w:val="00974E21"/>
    <w:rsid w:val="009757DC"/>
    <w:rsid w:val="00977508"/>
    <w:rsid w:val="0098032F"/>
    <w:rsid w:val="0098255D"/>
    <w:rsid w:val="00982B1B"/>
    <w:rsid w:val="00983BD3"/>
    <w:rsid w:val="0098566F"/>
    <w:rsid w:val="009A5D1D"/>
    <w:rsid w:val="009A5EBC"/>
    <w:rsid w:val="009A6011"/>
    <w:rsid w:val="009B2920"/>
    <w:rsid w:val="009B5AB0"/>
    <w:rsid w:val="009C1E5C"/>
    <w:rsid w:val="009C2D79"/>
    <w:rsid w:val="009D2317"/>
    <w:rsid w:val="009D2383"/>
    <w:rsid w:val="009E52D4"/>
    <w:rsid w:val="009E725F"/>
    <w:rsid w:val="009E7F78"/>
    <w:rsid w:val="009F7464"/>
    <w:rsid w:val="00A0237D"/>
    <w:rsid w:val="00A02CFF"/>
    <w:rsid w:val="00A0405E"/>
    <w:rsid w:val="00A15273"/>
    <w:rsid w:val="00A20B8F"/>
    <w:rsid w:val="00A221BC"/>
    <w:rsid w:val="00A2250B"/>
    <w:rsid w:val="00A23287"/>
    <w:rsid w:val="00A30370"/>
    <w:rsid w:val="00A55206"/>
    <w:rsid w:val="00A622F5"/>
    <w:rsid w:val="00A64C94"/>
    <w:rsid w:val="00A71A5B"/>
    <w:rsid w:val="00A927FF"/>
    <w:rsid w:val="00AA0EF2"/>
    <w:rsid w:val="00AA7E3C"/>
    <w:rsid w:val="00AC2421"/>
    <w:rsid w:val="00AC7AC3"/>
    <w:rsid w:val="00AD23E3"/>
    <w:rsid w:val="00AE22F9"/>
    <w:rsid w:val="00AF3369"/>
    <w:rsid w:val="00B1442B"/>
    <w:rsid w:val="00B15197"/>
    <w:rsid w:val="00B1576D"/>
    <w:rsid w:val="00B342BC"/>
    <w:rsid w:val="00B42037"/>
    <w:rsid w:val="00B426DB"/>
    <w:rsid w:val="00B53DCD"/>
    <w:rsid w:val="00B5512F"/>
    <w:rsid w:val="00B56133"/>
    <w:rsid w:val="00B61243"/>
    <w:rsid w:val="00B700E0"/>
    <w:rsid w:val="00B71795"/>
    <w:rsid w:val="00B77C07"/>
    <w:rsid w:val="00B8311C"/>
    <w:rsid w:val="00B96073"/>
    <w:rsid w:val="00B9735A"/>
    <w:rsid w:val="00BA66F5"/>
    <w:rsid w:val="00BB5BE4"/>
    <w:rsid w:val="00BB7ABF"/>
    <w:rsid w:val="00BC0672"/>
    <w:rsid w:val="00BC5FAF"/>
    <w:rsid w:val="00BE6445"/>
    <w:rsid w:val="00BF251D"/>
    <w:rsid w:val="00BF4B06"/>
    <w:rsid w:val="00BF556F"/>
    <w:rsid w:val="00C07F4B"/>
    <w:rsid w:val="00C120BD"/>
    <w:rsid w:val="00C142B7"/>
    <w:rsid w:val="00C3313F"/>
    <w:rsid w:val="00C43B8B"/>
    <w:rsid w:val="00C5047A"/>
    <w:rsid w:val="00C51007"/>
    <w:rsid w:val="00C550BD"/>
    <w:rsid w:val="00C73A97"/>
    <w:rsid w:val="00C83B40"/>
    <w:rsid w:val="00C84900"/>
    <w:rsid w:val="00C910C6"/>
    <w:rsid w:val="00C925E0"/>
    <w:rsid w:val="00CA635D"/>
    <w:rsid w:val="00CB0186"/>
    <w:rsid w:val="00CB0424"/>
    <w:rsid w:val="00CC0E49"/>
    <w:rsid w:val="00CC17F1"/>
    <w:rsid w:val="00CC4A6A"/>
    <w:rsid w:val="00CE1896"/>
    <w:rsid w:val="00CE429E"/>
    <w:rsid w:val="00CE68BB"/>
    <w:rsid w:val="00CF2F6C"/>
    <w:rsid w:val="00CF55C9"/>
    <w:rsid w:val="00CF5A22"/>
    <w:rsid w:val="00D15B8F"/>
    <w:rsid w:val="00D16228"/>
    <w:rsid w:val="00D16B95"/>
    <w:rsid w:val="00D24813"/>
    <w:rsid w:val="00D33DF9"/>
    <w:rsid w:val="00D3623D"/>
    <w:rsid w:val="00D365EC"/>
    <w:rsid w:val="00D53BEC"/>
    <w:rsid w:val="00D602E5"/>
    <w:rsid w:val="00D62D72"/>
    <w:rsid w:val="00D80D29"/>
    <w:rsid w:val="00D80F5A"/>
    <w:rsid w:val="00D82027"/>
    <w:rsid w:val="00D91ABD"/>
    <w:rsid w:val="00D93229"/>
    <w:rsid w:val="00D93A88"/>
    <w:rsid w:val="00D96B6D"/>
    <w:rsid w:val="00DA07BF"/>
    <w:rsid w:val="00DA095B"/>
    <w:rsid w:val="00DA592A"/>
    <w:rsid w:val="00DB3337"/>
    <w:rsid w:val="00DB34CF"/>
    <w:rsid w:val="00DB3E8A"/>
    <w:rsid w:val="00DC6F78"/>
    <w:rsid w:val="00DC782D"/>
    <w:rsid w:val="00DD6B5C"/>
    <w:rsid w:val="00DE0C16"/>
    <w:rsid w:val="00DE167F"/>
    <w:rsid w:val="00DE6DE6"/>
    <w:rsid w:val="00DF0FCF"/>
    <w:rsid w:val="00DF1A51"/>
    <w:rsid w:val="00E03134"/>
    <w:rsid w:val="00E03C6D"/>
    <w:rsid w:val="00E118A7"/>
    <w:rsid w:val="00E11F98"/>
    <w:rsid w:val="00E13FA0"/>
    <w:rsid w:val="00E14370"/>
    <w:rsid w:val="00E15BB9"/>
    <w:rsid w:val="00E20E65"/>
    <w:rsid w:val="00E233F4"/>
    <w:rsid w:val="00E27A7A"/>
    <w:rsid w:val="00E31A05"/>
    <w:rsid w:val="00E32A70"/>
    <w:rsid w:val="00E33EF0"/>
    <w:rsid w:val="00E425E4"/>
    <w:rsid w:val="00E546A5"/>
    <w:rsid w:val="00E67195"/>
    <w:rsid w:val="00E723E4"/>
    <w:rsid w:val="00E73C1B"/>
    <w:rsid w:val="00E84F4E"/>
    <w:rsid w:val="00E85119"/>
    <w:rsid w:val="00E966EF"/>
    <w:rsid w:val="00E979CD"/>
    <w:rsid w:val="00EA2C96"/>
    <w:rsid w:val="00EA4C06"/>
    <w:rsid w:val="00EA5786"/>
    <w:rsid w:val="00EB2B4A"/>
    <w:rsid w:val="00EB2D34"/>
    <w:rsid w:val="00EB42B2"/>
    <w:rsid w:val="00EB7E05"/>
    <w:rsid w:val="00EC05A6"/>
    <w:rsid w:val="00ED1E3E"/>
    <w:rsid w:val="00ED4FF0"/>
    <w:rsid w:val="00ED7B2C"/>
    <w:rsid w:val="00EE1098"/>
    <w:rsid w:val="00EE5B9E"/>
    <w:rsid w:val="00EF3518"/>
    <w:rsid w:val="00F002DF"/>
    <w:rsid w:val="00F101AF"/>
    <w:rsid w:val="00F106BE"/>
    <w:rsid w:val="00F1381F"/>
    <w:rsid w:val="00F21C4F"/>
    <w:rsid w:val="00F318E1"/>
    <w:rsid w:val="00F32087"/>
    <w:rsid w:val="00F32B72"/>
    <w:rsid w:val="00F3554C"/>
    <w:rsid w:val="00F41299"/>
    <w:rsid w:val="00F529A3"/>
    <w:rsid w:val="00F54D3B"/>
    <w:rsid w:val="00F67C77"/>
    <w:rsid w:val="00F71ED5"/>
    <w:rsid w:val="00F73166"/>
    <w:rsid w:val="00F82F50"/>
    <w:rsid w:val="00F8353F"/>
    <w:rsid w:val="00F85610"/>
    <w:rsid w:val="00FA0A4E"/>
    <w:rsid w:val="00FA4DBB"/>
    <w:rsid w:val="00FA55BB"/>
    <w:rsid w:val="00FA6A65"/>
    <w:rsid w:val="00FA7BA8"/>
    <w:rsid w:val="00FE548D"/>
    <w:rsid w:val="00FE6128"/>
    <w:rsid w:val="00FF30D2"/>
    <w:rsid w:val="00FF3C64"/>
    <w:rsid w:val="00FF40F5"/>
    <w:rsid w:val="00FF6537"/>
    <w:rsid w:val="04D07A99"/>
    <w:rsid w:val="103441F7"/>
    <w:rsid w:val="13A652ED"/>
    <w:rsid w:val="193E2DCB"/>
    <w:rsid w:val="194523AC"/>
    <w:rsid w:val="1A72564F"/>
    <w:rsid w:val="1AE31E7C"/>
    <w:rsid w:val="1E44497F"/>
    <w:rsid w:val="1F5C21FD"/>
    <w:rsid w:val="22D327D6"/>
    <w:rsid w:val="245A4A6F"/>
    <w:rsid w:val="2ABC6246"/>
    <w:rsid w:val="2B404781"/>
    <w:rsid w:val="2C866B0B"/>
    <w:rsid w:val="32601BAD"/>
    <w:rsid w:val="3D5E3B95"/>
    <w:rsid w:val="4CB36C4D"/>
    <w:rsid w:val="4CC1157E"/>
    <w:rsid w:val="54077C82"/>
    <w:rsid w:val="54F7402E"/>
    <w:rsid w:val="58150BC0"/>
    <w:rsid w:val="61AF0C3E"/>
    <w:rsid w:val="63B90B83"/>
    <w:rsid w:val="64961430"/>
    <w:rsid w:val="6A6D5D70"/>
    <w:rsid w:val="6C9C3206"/>
    <w:rsid w:val="6D0D42C6"/>
    <w:rsid w:val="6EE175F6"/>
    <w:rsid w:val="7DC021C2"/>
    <w:rsid w:val="7EB260E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hi-IN"/>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cs="Times New Roman"/>
      <w:sz w:val="22"/>
      <w:szCs w:val="22"/>
      <w:lang w:val="en-US" w:eastAsia="en-US" w:bidi="ar-SA"/>
    </w:rPr>
  </w:style>
  <w:style w:type="paragraph" w:styleId="Heading2">
    <w:name w:val="heading 2"/>
    <w:basedOn w:val="Normal"/>
    <w:next w:val="Normal"/>
    <w:link w:val="Heading2Char"/>
    <w:uiPriority w:val="1"/>
    <w:qFormat/>
    <w:pPr>
      <w:ind w:left="1547" w:right="1585"/>
      <w:jc w:val="center"/>
      <w:outlineLvl w:val="1"/>
    </w:pPr>
    <w:rPr>
      <w:sz w:val="32"/>
      <w:szCs w:val="32"/>
    </w:rPr>
  </w:style>
  <w:style w:type="paragraph" w:styleId="Heading3">
    <w:name w:val="heading 3"/>
    <w:basedOn w:val="Normal"/>
    <w:next w:val="Normal"/>
    <w:link w:val="Heading3Char"/>
    <w:uiPriority w:val="1"/>
    <w:qFormat/>
    <w:pPr>
      <w:ind w:left="113" w:right="346"/>
      <w:jc w:val="cente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rPr>
      <w:lang w:val="zh-CN" w:eastAsia="zh-CN"/>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Paragraph">
    <w:name w:val="List Paragraph"/>
    <w:basedOn w:val="Normal"/>
    <w:uiPriority w:val="34"/>
    <w:qFormat/>
    <w:pPr>
      <w:ind w:left="719" w:hanging="605"/>
      <w:jc w:val="both"/>
    </w:pPr>
  </w:style>
  <w:style w:type="character" w:customStyle="1" w:styleId="HeaderChar">
    <w:name w:val="Header Char"/>
    <w:basedOn w:val="DefaultParagraphFont"/>
    <w:link w:val="Header"/>
    <w:uiPriority w:val="99"/>
    <w:rPr>
      <w:rFonts w:ascii="Times New Roman" w:eastAsia="Times New Roman" w:hAnsi="Times New Roman" w:cs="Times New Roman"/>
      <w:szCs w:val="22"/>
      <w:lang w:val="en-US" w:bidi="ar-SA"/>
    </w:rPr>
  </w:style>
  <w:style w:type="character" w:customStyle="1" w:styleId="FooterChar">
    <w:name w:val="Footer Char"/>
    <w:basedOn w:val="DefaultParagraphFont"/>
    <w:link w:val="Footer"/>
    <w:uiPriority w:val="99"/>
    <w:rPr>
      <w:rFonts w:ascii="Times New Roman" w:eastAsia="Times New Roman" w:hAnsi="Times New Roman" w:cs="Times New Roman"/>
      <w:szCs w:val="22"/>
      <w:lang w:val="en-US" w:bidi="ar-SA"/>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bidi="ar-S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ing2Char">
    <w:name w:val="Heading 2 Char"/>
    <w:basedOn w:val="DefaultParagraphFont"/>
    <w:link w:val="Heading2"/>
    <w:uiPriority w:val="1"/>
    <w:rPr>
      <w:rFonts w:ascii="Times New Roman" w:eastAsia="Times New Roman" w:hAnsi="Times New Roman" w:cs="Times New Roman"/>
      <w:sz w:val="32"/>
      <w:szCs w:val="32"/>
      <w:lang w:val="en-US" w:bidi="ar-SA"/>
    </w:rPr>
  </w:style>
  <w:style w:type="character" w:customStyle="1" w:styleId="Heading3Char">
    <w:name w:val="Heading 3 Char"/>
    <w:basedOn w:val="DefaultParagraphFont"/>
    <w:link w:val="Heading3"/>
    <w:uiPriority w:val="1"/>
    <w:rPr>
      <w:rFonts w:ascii="Times New Roman" w:eastAsia="Times New Roman" w:hAnsi="Times New Roman" w:cs="Times New Roman"/>
      <w:sz w:val="28"/>
      <w:szCs w:val="28"/>
      <w:lang w:val="en-US" w:bidi="ar-SA"/>
    </w:rPr>
  </w:style>
  <w:style w:type="character" w:customStyle="1" w:styleId="BodyTextChar">
    <w:name w:val="Body Text Char"/>
    <w:basedOn w:val="DefaultParagraphFont"/>
    <w:link w:val="BodyText"/>
    <w:uiPriority w:val="1"/>
    <w:qFormat/>
    <w:rPr>
      <w:rFonts w:ascii="Times New Roman" w:eastAsia="Times New Roman" w:hAnsi="Times New Roman" w:cs="Times New Roman"/>
      <w:szCs w:val="22"/>
      <w:lang w:val="zh-CN" w:eastAsia="zh-CN" w:bidi="ar-SA"/>
    </w:rPr>
  </w:style>
  <w:style w:type="table" w:styleId="TableGrid">
    <w:name w:val="Table Grid"/>
    <w:basedOn w:val="TableNormal"/>
    <w:uiPriority w:val="59"/>
    <w:rsid w:val="00ED1E3E"/>
    <w:rPr>
      <w:sz w:val="22"/>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hi-IN"/>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cs="Times New Roman"/>
      <w:sz w:val="22"/>
      <w:szCs w:val="22"/>
      <w:lang w:val="en-US" w:eastAsia="en-US" w:bidi="ar-SA"/>
    </w:rPr>
  </w:style>
  <w:style w:type="paragraph" w:styleId="Heading2">
    <w:name w:val="heading 2"/>
    <w:basedOn w:val="Normal"/>
    <w:next w:val="Normal"/>
    <w:link w:val="Heading2Char"/>
    <w:uiPriority w:val="1"/>
    <w:qFormat/>
    <w:pPr>
      <w:ind w:left="1547" w:right="1585"/>
      <w:jc w:val="center"/>
      <w:outlineLvl w:val="1"/>
    </w:pPr>
    <w:rPr>
      <w:sz w:val="32"/>
      <w:szCs w:val="32"/>
    </w:rPr>
  </w:style>
  <w:style w:type="paragraph" w:styleId="Heading3">
    <w:name w:val="heading 3"/>
    <w:basedOn w:val="Normal"/>
    <w:next w:val="Normal"/>
    <w:link w:val="Heading3Char"/>
    <w:uiPriority w:val="1"/>
    <w:qFormat/>
    <w:pPr>
      <w:ind w:left="113" w:right="346"/>
      <w:jc w:val="cente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rPr>
      <w:lang w:val="zh-CN" w:eastAsia="zh-CN"/>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Paragraph">
    <w:name w:val="List Paragraph"/>
    <w:basedOn w:val="Normal"/>
    <w:uiPriority w:val="34"/>
    <w:qFormat/>
    <w:pPr>
      <w:ind w:left="719" w:hanging="605"/>
      <w:jc w:val="both"/>
    </w:pPr>
  </w:style>
  <w:style w:type="character" w:customStyle="1" w:styleId="HeaderChar">
    <w:name w:val="Header Char"/>
    <w:basedOn w:val="DefaultParagraphFont"/>
    <w:link w:val="Header"/>
    <w:uiPriority w:val="99"/>
    <w:rPr>
      <w:rFonts w:ascii="Times New Roman" w:eastAsia="Times New Roman" w:hAnsi="Times New Roman" w:cs="Times New Roman"/>
      <w:szCs w:val="22"/>
      <w:lang w:val="en-US" w:bidi="ar-SA"/>
    </w:rPr>
  </w:style>
  <w:style w:type="character" w:customStyle="1" w:styleId="FooterChar">
    <w:name w:val="Footer Char"/>
    <w:basedOn w:val="DefaultParagraphFont"/>
    <w:link w:val="Footer"/>
    <w:uiPriority w:val="99"/>
    <w:rPr>
      <w:rFonts w:ascii="Times New Roman" w:eastAsia="Times New Roman" w:hAnsi="Times New Roman" w:cs="Times New Roman"/>
      <w:szCs w:val="22"/>
      <w:lang w:val="en-US" w:bidi="ar-SA"/>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bidi="ar-S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ing2Char">
    <w:name w:val="Heading 2 Char"/>
    <w:basedOn w:val="DefaultParagraphFont"/>
    <w:link w:val="Heading2"/>
    <w:uiPriority w:val="1"/>
    <w:rPr>
      <w:rFonts w:ascii="Times New Roman" w:eastAsia="Times New Roman" w:hAnsi="Times New Roman" w:cs="Times New Roman"/>
      <w:sz w:val="32"/>
      <w:szCs w:val="32"/>
      <w:lang w:val="en-US" w:bidi="ar-SA"/>
    </w:rPr>
  </w:style>
  <w:style w:type="character" w:customStyle="1" w:styleId="Heading3Char">
    <w:name w:val="Heading 3 Char"/>
    <w:basedOn w:val="DefaultParagraphFont"/>
    <w:link w:val="Heading3"/>
    <w:uiPriority w:val="1"/>
    <w:rPr>
      <w:rFonts w:ascii="Times New Roman" w:eastAsia="Times New Roman" w:hAnsi="Times New Roman" w:cs="Times New Roman"/>
      <w:sz w:val="28"/>
      <w:szCs w:val="28"/>
      <w:lang w:val="en-US" w:bidi="ar-SA"/>
    </w:rPr>
  </w:style>
  <w:style w:type="character" w:customStyle="1" w:styleId="BodyTextChar">
    <w:name w:val="Body Text Char"/>
    <w:basedOn w:val="DefaultParagraphFont"/>
    <w:link w:val="BodyText"/>
    <w:uiPriority w:val="1"/>
    <w:qFormat/>
    <w:rPr>
      <w:rFonts w:ascii="Times New Roman" w:eastAsia="Times New Roman" w:hAnsi="Times New Roman" w:cs="Times New Roman"/>
      <w:szCs w:val="22"/>
      <w:lang w:val="zh-CN" w:eastAsia="zh-CN" w:bidi="ar-SA"/>
    </w:rPr>
  </w:style>
  <w:style w:type="table" w:styleId="TableGrid">
    <w:name w:val="Table Grid"/>
    <w:basedOn w:val="TableNormal"/>
    <w:uiPriority w:val="59"/>
    <w:rsid w:val="00ED1E3E"/>
    <w:rPr>
      <w:sz w:val="22"/>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8EAD9-7E2C-47BA-80D1-C43BB52C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JCI55</dc:creator>
  <cp:lastModifiedBy>JCI55</cp:lastModifiedBy>
  <cp:revision>8</cp:revision>
  <cp:lastPrinted>2022-10-21T07:07:00Z</cp:lastPrinted>
  <dcterms:created xsi:type="dcterms:W3CDTF">2023-06-06T10:48:00Z</dcterms:created>
  <dcterms:modified xsi:type="dcterms:W3CDTF">2023-06-06T14:55:00Z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A9F5777261594061A1D5D3651A318017</vt:lpwstr>
  </property>
</Properties>
</file>