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A0C" w:rsidRPr="004E14E9" w:rsidRDefault="004F5650" w:rsidP="004F5E6D">
      <w:pPr>
        <w:spacing w:before="0" w:after="0"/>
        <w:ind w:left="-630"/>
        <w:jc w:val="center"/>
        <w:rPr>
          <w:rFonts w:ascii="Book Antiqua" w:hAnsi="Book Antiqua" w:cs="Arial"/>
          <w:b/>
          <w:sz w:val="36"/>
          <w:szCs w:val="36"/>
          <w:u w:val="single"/>
        </w:rPr>
      </w:pPr>
      <w:r>
        <w:rPr>
          <w:rFonts w:ascii="Book Antiqua" w:hAnsi="Book Antiqua" w:cs="Arial"/>
          <w:b/>
          <w:bCs/>
          <w:noProof/>
          <w:sz w:val="36"/>
          <w:szCs w:val="36"/>
          <w:u w:val="single"/>
        </w:rPr>
        <w:drawing>
          <wp:anchor distT="0" distB="0" distL="114300" distR="114300" simplePos="0" relativeHeight="251661312" behindDoc="0" locked="0" layoutInCell="1" allowOverlap="1">
            <wp:simplePos x="0" y="0"/>
            <wp:positionH relativeFrom="column">
              <wp:posOffset>-480060</wp:posOffset>
            </wp:positionH>
            <wp:positionV relativeFrom="paragraph">
              <wp:posOffset>116840</wp:posOffset>
            </wp:positionV>
            <wp:extent cx="805180" cy="671830"/>
            <wp:effectExtent l="19050" t="0" r="0" b="0"/>
            <wp:wrapNone/>
            <wp:docPr id="3" name="Picture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
                    <pic:cNvPicPr>
                      <a:picLocks noChangeAspect="1" noChangeArrowheads="1"/>
                    </pic:cNvPicPr>
                  </pic:nvPicPr>
                  <pic:blipFill>
                    <a:blip r:embed="rId6" cstate="print"/>
                    <a:srcRect l="11060" t="11273" r="11060" b="11818"/>
                    <a:stretch>
                      <a:fillRect/>
                    </a:stretch>
                  </pic:blipFill>
                  <pic:spPr bwMode="auto">
                    <a:xfrm>
                      <a:off x="0" y="0"/>
                      <a:ext cx="805180" cy="671830"/>
                    </a:xfrm>
                    <a:prstGeom prst="rect">
                      <a:avLst/>
                    </a:prstGeom>
                    <a:noFill/>
                    <a:ln w="9525">
                      <a:noFill/>
                      <a:miter lim="800000"/>
                      <a:headEnd/>
                      <a:tailEnd/>
                    </a:ln>
                  </pic:spPr>
                </pic:pic>
              </a:graphicData>
            </a:graphic>
          </wp:anchor>
        </w:drawing>
      </w:r>
      <w:r w:rsidR="00223A0C" w:rsidRPr="004E14E9">
        <w:rPr>
          <w:rFonts w:ascii="Book Antiqua" w:hAnsi="Book Antiqua" w:cs="Arial"/>
          <w:b/>
          <w:bCs/>
          <w:sz w:val="36"/>
          <w:szCs w:val="36"/>
          <w:u w:val="single"/>
        </w:rPr>
        <w:t>KRISHNA BHAGYA JALA NIGAM LIMITED</w:t>
      </w:r>
    </w:p>
    <w:p w:rsidR="00223A0C" w:rsidRPr="004E14E9" w:rsidRDefault="00984636" w:rsidP="004F5E6D">
      <w:pPr>
        <w:spacing w:before="0" w:after="0"/>
        <w:jc w:val="center"/>
        <w:rPr>
          <w:rFonts w:ascii="Book Antiqua" w:hAnsi="Book Antiqua" w:cs="Arial"/>
          <w:bCs/>
          <w:sz w:val="30"/>
          <w:szCs w:val="30"/>
        </w:rPr>
      </w:pPr>
      <w:r>
        <w:rPr>
          <w:rFonts w:ascii="Book Antiqua" w:hAnsi="Book Antiqua" w:cs="Arial"/>
          <w:bCs/>
          <w:sz w:val="30"/>
          <w:szCs w:val="30"/>
        </w:rPr>
        <w:t>[</w:t>
      </w:r>
      <w:r w:rsidR="00223A0C" w:rsidRPr="004E14E9">
        <w:rPr>
          <w:rFonts w:ascii="Book Antiqua" w:hAnsi="Book Antiqua" w:cs="Arial"/>
          <w:bCs/>
          <w:sz w:val="30"/>
          <w:szCs w:val="30"/>
        </w:rPr>
        <w:t xml:space="preserve">A </w:t>
      </w:r>
      <w:r w:rsidR="00223A0C" w:rsidRPr="004E14E9">
        <w:rPr>
          <w:rStyle w:val="yshortcuts"/>
          <w:rFonts w:ascii="Book Antiqua" w:hAnsi="Book Antiqua" w:cs="Arial"/>
          <w:sz w:val="30"/>
          <w:szCs w:val="30"/>
        </w:rPr>
        <w:t>Government of Karnataka</w:t>
      </w:r>
      <w:r w:rsidR="00223A0C" w:rsidRPr="004E14E9">
        <w:rPr>
          <w:rFonts w:ascii="Book Antiqua" w:hAnsi="Book Antiqua" w:cs="Arial"/>
          <w:bCs/>
          <w:sz w:val="30"/>
          <w:szCs w:val="30"/>
        </w:rPr>
        <w:t xml:space="preserve"> Undertaking</w:t>
      </w:r>
      <w:r>
        <w:rPr>
          <w:rFonts w:ascii="Book Antiqua" w:hAnsi="Book Antiqua" w:cs="Arial"/>
          <w:bCs/>
          <w:sz w:val="30"/>
          <w:szCs w:val="30"/>
        </w:rPr>
        <w:t>]</w:t>
      </w:r>
    </w:p>
    <w:p w:rsidR="00EC5D1D" w:rsidRPr="004E14E9" w:rsidRDefault="00EC5D1D" w:rsidP="004F5E6D">
      <w:pPr>
        <w:spacing w:before="0" w:after="0"/>
        <w:jc w:val="center"/>
        <w:rPr>
          <w:rFonts w:ascii="Book Antiqua" w:hAnsi="Book Antiqua" w:cs="Arial"/>
          <w:sz w:val="2"/>
          <w:szCs w:val="32"/>
        </w:rPr>
      </w:pPr>
    </w:p>
    <w:p w:rsidR="00223A0C" w:rsidRPr="00EA3153" w:rsidRDefault="004F5650" w:rsidP="004F5650">
      <w:pPr>
        <w:spacing w:before="0" w:after="0"/>
        <w:ind w:left="720"/>
        <w:rPr>
          <w:rFonts w:ascii="Book Antiqua" w:hAnsi="Book Antiqua" w:cs="Arial"/>
        </w:rPr>
      </w:pPr>
      <w:r>
        <w:rPr>
          <w:rFonts w:ascii="Book Antiqua" w:hAnsi="Book Antiqua" w:cs="Arial"/>
          <w:bCs/>
        </w:rPr>
        <w:t xml:space="preserve">    </w:t>
      </w:r>
      <w:r w:rsidR="00223A0C" w:rsidRPr="00EA3153">
        <w:rPr>
          <w:rFonts w:ascii="Book Antiqua" w:hAnsi="Book Antiqua" w:cs="Arial"/>
          <w:bCs/>
        </w:rPr>
        <w:t>Office of the Executive Engineer</w:t>
      </w:r>
      <w:r>
        <w:rPr>
          <w:rFonts w:ascii="Book Antiqua" w:hAnsi="Book Antiqua" w:cs="Arial"/>
          <w:bCs/>
        </w:rPr>
        <w:t xml:space="preserve">, </w:t>
      </w:r>
      <w:r w:rsidR="00223A0C" w:rsidRPr="00EA3153">
        <w:rPr>
          <w:rFonts w:ascii="Book Antiqua" w:hAnsi="Book Antiqua" w:cs="Arial"/>
          <w:bCs/>
        </w:rPr>
        <w:t>KBJNL, MLI Division No 2</w:t>
      </w:r>
      <w:r w:rsidR="004E14E9" w:rsidRPr="00EA3153">
        <w:rPr>
          <w:rFonts w:ascii="Book Antiqua" w:hAnsi="Book Antiqua" w:cs="Arial"/>
          <w:bCs/>
        </w:rPr>
        <w:t>,</w:t>
      </w:r>
      <w:r>
        <w:rPr>
          <w:rFonts w:ascii="Book Antiqua" w:hAnsi="Book Antiqua" w:cs="Arial"/>
          <w:bCs/>
        </w:rPr>
        <w:t xml:space="preserve"> </w:t>
      </w:r>
      <w:r w:rsidR="00163AA3" w:rsidRPr="00EA3153">
        <w:rPr>
          <w:rFonts w:ascii="Book Antiqua" w:hAnsi="Book Antiqua" w:cs="Arial"/>
        </w:rPr>
        <w:t>Babaleshwar</w:t>
      </w:r>
      <w:r w:rsidR="00163AA3" w:rsidRPr="00EA3153">
        <w:rPr>
          <w:rFonts w:ascii="Book Antiqua" w:hAnsi="Book Antiqua" w:cs="Arial"/>
          <w:bCs/>
        </w:rPr>
        <w:t xml:space="preserve"> –586113.</w:t>
      </w:r>
    </w:p>
    <w:p w:rsidR="00223A0C" w:rsidRPr="00EA3153" w:rsidRDefault="004F5650" w:rsidP="004F5650">
      <w:pPr>
        <w:spacing w:before="0" w:after="0"/>
        <w:ind w:left="720"/>
        <w:rPr>
          <w:rFonts w:ascii="Book Antiqua" w:hAnsi="Book Antiqua" w:cs="Arial"/>
        </w:rPr>
      </w:pPr>
      <w:r>
        <w:rPr>
          <w:rFonts w:ascii="Book Antiqua" w:hAnsi="Book Antiqua" w:cs="Arial"/>
          <w:bCs/>
          <w:lang w:val="sv-SE"/>
        </w:rPr>
        <w:t xml:space="preserve">                           </w:t>
      </w:r>
      <w:r w:rsidR="00223A0C" w:rsidRPr="00EA3153">
        <w:rPr>
          <w:rFonts w:ascii="Book Antiqua" w:hAnsi="Book Antiqua" w:cs="Arial"/>
          <w:bCs/>
          <w:lang w:val="sv-SE"/>
        </w:rPr>
        <w:t>Tq:</w:t>
      </w:r>
      <w:r w:rsidR="00DA5F3E" w:rsidRPr="00EA3153">
        <w:rPr>
          <w:rFonts w:ascii="Book Antiqua" w:hAnsi="Book Antiqua" w:cs="Arial"/>
          <w:bCs/>
          <w:lang w:val="sv-SE"/>
        </w:rPr>
        <w:t>Babaleshwar</w:t>
      </w:r>
      <w:r w:rsidR="00223A0C" w:rsidRPr="00EA3153">
        <w:rPr>
          <w:rFonts w:ascii="Book Antiqua" w:hAnsi="Book Antiqua" w:cs="Arial"/>
          <w:bCs/>
          <w:lang w:val="sv-SE"/>
        </w:rPr>
        <w:t xml:space="preserve"> Dist </w:t>
      </w:r>
      <w:r w:rsidR="00223A0C" w:rsidRPr="00EA3153">
        <w:rPr>
          <w:rStyle w:val="yshortcuts"/>
          <w:rFonts w:ascii="Book Antiqua" w:hAnsi="Book Antiqua" w:cs="Arial"/>
          <w:lang w:val="sv-SE"/>
        </w:rPr>
        <w:t xml:space="preserve">Vijayapur </w:t>
      </w:r>
      <w:r>
        <w:rPr>
          <w:rFonts w:ascii="Book Antiqua" w:hAnsi="Book Antiqua" w:cs="Arial"/>
          <w:bCs/>
          <w:lang w:val="sv-SE"/>
        </w:rPr>
        <w:t xml:space="preserve"> </w:t>
      </w:r>
      <w:r w:rsidR="00223A0C" w:rsidRPr="00EA3153">
        <w:rPr>
          <w:rFonts w:ascii="Book Antiqua" w:hAnsi="Book Antiqua" w:cs="Arial"/>
          <w:bCs/>
          <w:lang w:val="sv-SE"/>
        </w:rPr>
        <w:t>Karnataka State</w:t>
      </w:r>
    </w:p>
    <w:p w:rsidR="00223A0C" w:rsidRPr="004E14E9" w:rsidRDefault="00223A0C" w:rsidP="004F5650">
      <w:pPr>
        <w:spacing w:before="0" w:after="0"/>
        <w:jc w:val="center"/>
        <w:rPr>
          <w:rFonts w:ascii="Book Antiqua" w:hAnsi="Book Antiqua" w:cs="Arial"/>
          <w:bCs/>
        </w:rPr>
      </w:pPr>
      <w:r w:rsidRPr="004E14E9">
        <w:rPr>
          <w:rFonts w:ascii="Book Antiqua" w:hAnsi="Book Antiqua" w:cs="Arial"/>
          <w:b/>
          <w:bCs/>
        </w:rPr>
        <w:t xml:space="preserve">E-mail ID: </w:t>
      </w:r>
      <w:hyperlink r:id="rId7" w:history="1">
        <w:r w:rsidR="000124DE" w:rsidRPr="004E14E9">
          <w:rPr>
            <w:rStyle w:val="Hyperlink"/>
            <w:rFonts w:ascii="Book Antiqua" w:hAnsi="Book Antiqua" w:cs="Arial"/>
            <w:bCs/>
          </w:rPr>
          <w:t>eemli2babaleshwar@gmail.com</w:t>
        </w:r>
      </w:hyperlink>
      <w:r w:rsidR="004E14E9">
        <w:rPr>
          <w:rFonts w:ascii="Book Antiqua" w:hAnsi="Book Antiqua"/>
        </w:rPr>
        <w:t>Ph:</w:t>
      </w:r>
      <w:r w:rsidR="004E14E9" w:rsidRPr="00984636">
        <w:rPr>
          <w:rStyle w:val="Hyperlink"/>
          <w:rFonts w:ascii="Book Antiqua" w:hAnsi="Book Antiqua" w:cs="Arial"/>
          <w:bCs/>
        </w:rPr>
        <w:t>08355-200020</w:t>
      </w:r>
    </w:p>
    <w:p w:rsidR="00223A0C" w:rsidRPr="004E14E9" w:rsidRDefault="007F5FF2" w:rsidP="004F5650">
      <w:pPr>
        <w:spacing w:before="0" w:after="0"/>
        <w:rPr>
          <w:rFonts w:ascii="Book Antiqua" w:hAnsi="Book Antiqua" w:cs="Arial"/>
          <w:b/>
          <w:bCs/>
        </w:rPr>
      </w:pPr>
      <w:r w:rsidRPr="007F5FF2">
        <w:rPr>
          <w:rFonts w:ascii="Book Antiqua" w:hAnsi="Book Antiqua" w:cs="Arial"/>
          <w:noProof/>
        </w:rPr>
        <w:pict>
          <v:line id="_x0000_s1026" style="position:absolute;z-index:251660288" from="0,4.95pt" to="477pt,4.95pt" strokeweight="3pt">
            <v:stroke startarrow="oval" endarrow="oval" linestyle="thinThin"/>
          </v:line>
        </w:pict>
      </w:r>
    </w:p>
    <w:p w:rsidR="00223A0C" w:rsidRPr="004E14E9" w:rsidRDefault="00223A0C" w:rsidP="004F5650">
      <w:pPr>
        <w:spacing w:before="0" w:after="0"/>
        <w:jc w:val="center"/>
        <w:rPr>
          <w:rFonts w:ascii="Book Antiqua" w:hAnsi="Book Antiqua" w:cs="Arial"/>
        </w:rPr>
      </w:pPr>
      <w:r w:rsidRPr="004E14E9">
        <w:rPr>
          <w:rFonts w:ascii="Book Antiqua" w:hAnsi="Book Antiqua" w:cs="Arial"/>
          <w:b/>
          <w:bCs/>
          <w:u w:val="single"/>
        </w:rPr>
        <w:t>TENDER NOTIFICATION</w:t>
      </w:r>
    </w:p>
    <w:p w:rsidR="00223A0C" w:rsidRPr="00227395" w:rsidRDefault="00223A0C" w:rsidP="004F5650">
      <w:pPr>
        <w:jc w:val="center"/>
        <w:rPr>
          <w:rFonts w:ascii="Book Antiqua" w:hAnsi="Book Antiqua" w:cs="Arial"/>
          <w:b/>
          <w:bCs/>
          <w:sz w:val="20"/>
          <w:szCs w:val="20"/>
        </w:rPr>
      </w:pPr>
      <w:r w:rsidRPr="00227395">
        <w:rPr>
          <w:rFonts w:ascii="Book Antiqua" w:hAnsi="Book Antiqua" w:cs="Arial"/>
          <w:b/>
          <w:bCs/>
          <w:sz w:val="20"/>
          <w:szCs w:val="20"/>
        </w:rPr>
        <w:t>(</w:t>
      </w:r>
      <w:r w:rsidRPr="00227395">
        <w:rPr>
          <w:rFonts w:ascii="Book Antiqua" w:hAnsi="Book Antiqua"/>
          <w:b/>
          <w:bCs/>
          <w:sz w:val="20"/>
          <w:szCs w:val="20"/>
        </w:rPr>
        <w:t>Through </w:t>
      </w:r>
      <w:r w:rsidR="00227395" w:rsidRPr="00227395">
        <w:rPr>
          <w:rFonts w:ascii="Book Antiqua" w:hAnsi="Book Antiqua"/>
          <w:b/>
          <w:bCs/>
          <w:sz w:val="20"/>
          <w:szCs w:val="20"/>
        </w:rPr>
        <w:t>KPP Portal</w:t>
      </w:r>
      <w:r w:rsidRPr="00227395">
        <w:rPr>
          <w:rFonts w:ascii="Book Antiqua" w:hAnsi="Book Antiqua"/>
          <w:b/>
          <w:bCs/>
          <w:sz w:val="20"/>
          <w:szCs w:val="20"/>
        </w:rPr>
        <w:t xml:space="preserve"> only</w:t>
      </w:r>
      <w:r w:rsidRPr="00227395">
        <w:rPr>
          <w:rFonts w:ascii="Book Antiqua" w:hAnsi="Book Antiqua" w:cs="Arial"/>
          <w:b/>
          <w:bCs/>
          <w:sz w:val="20"/>
          <w:szCs w:val="20"/>
        </w:rPr>
        <w:t>)</w:t>
      </w:r>
    </w:p>
    <w:p w:rsidR="006208CF" w:rsidRPr="004E14E9" w:rsidRDefault="006208CF" w:rsidP="004F5650">
      <w:pPr>
        <w:tabs>
          <w:tab w:val="left" w:pos="540"/>
          <w:tab w:val="left" w:pos="720"/>
          <w:tab w:val="left" w:pos="1440"/>
          <w:tab w:val="left" w:pos="2160"/>
          <w:tab w:val="left" w:pos="2880"/>
          <w:tab w:val="left" w:pos="3600"/>
          <w:tab w:val="left" w:pos="4320"/>
          <w:tab w:val="left" w:pos="5040"/>
          <w:tab w:val="left" w:pos="5760"/>
          <w:tab w:val="left" w:pos="6480"/>
          <w:tab w:val="left" w:pos="7200"/>
          <w:tab w:val="right" w:pos="9360"/>
        </w:tabs>
        <w:spacing w:after="0"/>
        <w:ind w:hanging="426"/>
        <w:rPr>
          <w:rFonts w:ascii="Book Antiqua" w:hAnsi="Book Antiqua"/>
          <w:b/>
          <w:bCs/>
          <w:sz w:val="23"/>
          <w:szCs w:val="23"/>
        </w:rPr>
      </w:pPr>
      <w:r w:rsidRPr="004E14E9">
        <w:rPr>
          <w:rFonts w:ascii="Book Antiqua" w:hAnsi="Book Antiqua"/>
          <w:sz w:val="23"/>
          <w:szCs w:val="23"/>
        </w:rPr>
        <w:t>No: KBJNL/MLID-2/PB-4/</w:t>
      </w:r>
      <w:r w:rsidR="003166D8">
        <w:rPr>
          <w:rFonts w:ascii="Book Antiqua" w:hAnsi="Book Antiqua"/>
          <w:sz w:val="23"/>
          <w:szCs w:val="23"/>
        </w:rPr>
        <w:t>MLI-</w:t>
      </w:r>
      <w:r w:rsidRPr="004E14E9">
        <w:rPr>
          <w:rFonts w:ascii="Book Antiqua" w:hAnsi="Book Antiqua"/>
          <w:sz w:val="23"/>
          <w:szCs w:val="23"/>
        </w:rPr>
        <w:t>Stage-III/</w:t>
      </w:r>
      <w:r w:rsidR="00227395">
        <w:rPr>
          <w:rFonts w:ascii="Book Antiqua" w:hAnsi="Book Antiqua"/>
          <w:sz w:val="23"/>
          <w:szCs w:val="23"/>
        </w:rPr>
        <w:t>D-15 &amp; 5</w:t>
      </w:r>
      <w:r w:rsidR="00F87F3F">
        <w:rPr>
          <w:rFonts w:ascii="Book Antiqua" w:hAnsi="Book Antiqua"/>
          <w:sz w:val="23"/>
          <w:szCs w:val="23"/>
          <w:vertAlign w:val="superscript"/>
        </w:rPr>
        <w:t>t</w:t>
      </w:r>
      <w:r w:rsidR="00227395" w:rsidRPr="00227395">
        <w:rPr>
          <w:rFonts w:ascii="Book Antiqua" w:hAnsi="Book Antiqua"/>
          <w:sz w:val="23"/>
          <w:szCs w:val="23"/>
          <w:vertAlign w:val="superscript"/>
        </w:rPr>
        <w:t>h</w:t>
      </w:r>
      <w:r w:rsidR="00227395">
        <w:rPr>
          <w:rFonts w:ascii="Book Antiqua" w:hAnsi="Book Antiqua"/>
          <w:sz w:val="23"/>
          <w:szCs w:val="23"/>
        </w:rPr>
        <w:t>A &amp;B</w:t>
      </w:r>
      <w:r w:rsidRPr="004E14E9">
        <w:rPr>
          <w:rFonts w:ascii="Book Antiqua" w:hAnsi="Book Antiqua"/>
          <w:sz w:val="23"/>
          <w:szCs w:val="23"/>
        </w:rPr>
        <w:t>/</w:t>
      </w:r>
      <w:r w:rsidR="00227395" w:rsidRPr="00227395">
        <w:rPr>
          <w:rFonts w:ascii="Book Antiqua" w:hAnsi="Book Antiqua"/>
          <w:sz w:val="23"/>
          <w:szCs w:val="23"/>
        </w:rPr>
        <w:t>2024-25/</w:t>
      </w:r>
      <w:r w:rsidR="00957FF2">
        <w:rPr>
          <w:rFonts w:ascii="Book Antiqua" w:hAnsi="Book Antiqua"/>
          <w:sz w:val="23"/>
          <w:szCs w:val="23"/>
        </w:rPr>
        <w:t xml:space="preserve">811  </w:t>
      </w:r>
      <w:r w:rsidRPr="00227395">
        <w:rPr>
          <w:rFonts w:ascii="Book Antiqua" w:hAnsi="Book Antiqua"/>
          <w:sz w:val="23"/>
          <w:szCs w:val="23"/>
        </w:rPr>
        <w:t xml:space="preserve"> Date</w:t>
      </w:r>
      <w:proofErr w:type="gramStart"/>
      <w:r w:rsidRPr="00227395">
        <w:rPr>
          <w:rFonts w:ascii="Book Antiqua" w:hAnsi="Book Antiqua"/>
          <w:sz w:val="23"/>
          <w:szCs w:val="23"/>
        </w:rPr>
        <w:t>:</w:t>
      </w:r>
      <w:r w:rsidR="00957FF2">
        <w:rPr>
          <w:rFonts w:ascii="Book Antiqua" w:hAnsi="Book Antiqua"/>
          <w:sz w:val="23"/>
          <w:szCs w:val="23"/>
        </w:rPr>
        <w:t>16.11.2024</w:t>
      </w:r>
      <w:proofErr w:type="gramEnd"/>
    </w:p>
    <w:p w:rsidR="00EC5D1D" w:rsidRPr="00E92028" w:rsidRDefault="00EC5D1D" w:rsidP="004F5650">
      <w:pPr>
        <w:spacing w:before="0" w:after="0"/>
        <w:jc w:val="both"/>
        <w:rPr>
          <w:rFonts w:ascii="Book Antiqua" w:hAnsi="Book Antiqua"/>
          <w:color w:val="FFFFFF"/>
          <w:sz w:val="6"/>
          <w:szCs w:val="14"/>
        </w:rPr>
      </w:pPr>
    </w:p>
    <w:p w:rsidR="00223A0C" w:rsidRPr="004E14E9" w:rsidRDefault="00223A0C" w:rsidP="004F5650">
      <w:pPr>
        <w:jc w:val="both"/>
        <w:rPr>
          <w:rFonts w:ascii="Book Antiqua" w:hAnsi="Book Antiqua"/>
        </w:rPr>
      </w:pPr>
      <w:r w:rsidRPr="004E14E9">
        <w:rPr>
          <w:rFonts w:ascii="Book Antiqua" w:hAnsi="Book Antiqua"/>
          <w:color w:val="FFFFFF"/>
        </w:rPr>
        <w:t>-05-</w:t>
      </w:r>
      <w:r w:rsidRPr="00E92028">
        <w:rPr>
          <w:rFonts w:ascii="Book Antiqua" w:hAnsi="Book Antiqua"/>
          <w:color w:val="FFFFFF"/>
        </w:rPr>
        <w:t>20</w:t>
      </w:r>
      <w:r w:rsidRPr="00E92028">
        <w:rPr>
          <w:rFonts w:ascii="Book Antiqua" w:hAnsi="Book Antiqua"/>
        </w:rPr>
        <w:t>On behalf of the Managing Director, KBJNL, Bangalore, the Executive Engineer, KBJNL MLI D</w:t>
      </w:r>
      <w:r w:rsidR="009E1F1E" w:rsidRPr="00E92028">
        <w:rPr>
          <w:rFonts w:ascii="Book Antiqua" w:hAnsi="Book Antiqua"/>
        </w:rPr>
        <w:t>ivision No</w:t>
      </w:r>
      <w:r w:rsidR="00F87F3F">
        <w:rPr>
          <w:rFonts w:ascii="Book Antiqua" w:hAnsi="Book Antiqua"/>
        </w:rPr>
        <w:t>.</w:t>
      </w:r>
      <w:r w:rsidR="009E1F1E" w:rsidRPr="00E92028">
        <w:rPr>
          <w:rFonts w:ascii="Book Antiqua" w:hAnsi="Book Antiqua"/>
        </w:rPr>
        <w:t>2 Bab</w:t>
      </w:r>
      <w:r w:rsidR="00EC5D1D" w:rsidRPr="00E92028">
        <w:rPr>
          <w:rFonts w:ascii="Book Antiqua" w:hAnsi="Book Antiqua"/>
        </w:rPr>
        <w:t>a</w:t>
      </w:r>
      <w:r w:rsidR="009E1F1E" w:rsidRPr="00E92028">
        <w:rPr>
          <w:rFonts w:ascii="Book Antiqua" w:hAnsi="Book Antiqua"/>
        </w:rPr>
        <w:t>leshwar</w:t>
      </w:r>
      <w:r w:rsidRPr="00E92028">
        <w:rPr>
          <w:rFonts w:ascii="Book Antiqua" w:hAnsi="Book Antiqua"/>
        </w:rPr>
        <w:t>, under signed invites</w:t>
      </w:r>
      <w:r w:rsidR="00EA3153">
        <w:rPr>
          <w:rFonts w:ascii="Book Antiqua" w:hAnsi="Book Antiqua"/>
        </w:rPr>
        <w:t>two cover system</w:t>
      </w:r>
      <w:r w:rsidR="00E5418C" w:rsidRPr="00E92028">
        <w:rPr>
          <w:rFonts w:ascii="Book Antiqua" w:hAnsi="Book Antiqua"/>
        </w:rPr>
        <w:t>tender</w:t>
      </w:r>
      <w:r w:rsidR="00EA3153">
        <w:rPr>
          <w:rFonts w:ascii="Book Antiqua" w:hAnsi="Book Antiqua"/>
        </w:rPr>
        <w:t xml:space="preserve">s </w:t>
      </w:r>
      <w:r w:rsidR="00E5418C" w:rsidRPr="00E92028">
        <w:rPr>
          <w:rFonts w:ascii="Book Antiqua" w:hAnsi="Book Antiqua"/>
          <w:b/>
          <w:bCs/>
        </w:rPr>
        <w:t xml:space="preserve">on </w:t>
      </w:r>
      <w:r w:rsidR="00031BE2" w:rsidRPr="00E92028">
        <w:rPr>
          <w:rFonts w:ascii="Book Antiqua" w:hAnsi="Book Antiqua"/>
          <w:b/>
          <w:bCs/>
        </w:rPr>
        <w:t xml:space="preserve">percentage </w:t>
      </w:r>
      <w:r w:rsidRPr="00E92028">
        <w:rPr>
          <w:rFonts w:ascii="Book Antiqua" w:hAnsi="Book Antiqua"/>
          <w:b/>
          <w:bCs/>
        </w:rPr>
        <w:t>basis</w:t>
      </w:r>
      <w:r w:rsidR="00F87F3F">
        <w:rPr>
          <w:rFonts w:ascii="Book Antiqua" w:hAnsi="Book Antiqua"/>
          <w:b/>
          <w:bCs/>
        </w:rPr>
        <w:t xml:space="preserve">&amp; Turnkey </w:t>
      </w:r>
      <w:r w:rsidR="003166D8">
        <w:rPr>
          <w:rFonts w:ascii="Book Antiqua" w:hAnsi="Book Antiqua"/>
          <w:b/>
          <w:bCs/>
        </w:rPr>
        <w:t>b</w:t>
      </w:r>
      <w:r w:rsidR="00F87F3F">
        <w:rPr>
          <w:rFonts w:ascii="Book Antiqua" w:hAnsi="Book Antiqua"/>
          <w:b/>
          <w:bCs/>
        </w:rPr>
        <w:t xml:space="preserve">asis </w:t>
      </w:r>
      <w:r w:rsidR="00F87F3F" w:rsidRPr="003166D8">
        <w:rPr>
          <w:rFonts w:ascii="Book Antiqua" w:hAnsi="Book Antiqua"/>
        </w:rPr>
        <w:t>respectively</w:t>
      </w:r>
      <w:r w:rsidRPr="00E92028">
        <w:rPr>
          <w:rFonts w:ascii="Book Antiqua" w:hAnsi="Book Antiqua"/>
        </w:rPr>
        <w:t xml:space="preserve">from </w:t>
      </w:r>
      <w:r w:rsidR="00867D49" w:rsidRPr="00E92028">
        <w:rPr>
          <w:rFonts w:ascii="Book Antiqua" w:hAnsi="Book Antiqua"/>
        </w:rPr>
        <w:t>eligible</w:t>
      </w:r>
      <w:r w:rsidR="004F5E6D" w:rsidRPr="00E92028">
        <w:rPr>
          <w:rFonts w:ascii="Book Antiqua" w:hAnsi="Book Antiqua"/>
        </w:rPr>
        <w:t xml:space="preserve"> contractor </w:t>
      </w:r>
      <w:r w:rsidRPr="00E92028">
        <w:rPr>
          <w:rFonts w:ascii="Book Antiqua" w:hAnsi="Book Antiqua"/>
        </w:rPr>
        <w:t xml:space="preserve">for the </w:t>
      </w:r>
      <w:r w:rsidR="00EC5D1D" w:rsidRPr="00E92028">
        <w:rPr>
          <w:rFonts w:ascii="Book Antiqua" w:hAnsi="Book Antiqua"/>
        </w:rPr>
        <w:t>work</w:t>
      </w:r>
      <w:r w:rsidR="00E92028">
        <w:rPr>
          <w:rFonts w:ascii="Book Antiqua" w:hAnsi="Book Antiqua"/>
        </w:rPr>
        <w:t>s</w:t>
      </w:r>
      <w:r w:rsidR="00EC5D1D" w:rsidRPr="00E92028">
        <w:rPr>
          <w:rFonts w:ascii="Book Antiqua" w:hAnsi="Book Antiqua"/>
        </w:rPr>
        <w:t xml:space="preserve"> of </w:t>
      </w:r>
      <w:r w:rsidR="00E92028">
        <w:rPr>
          <w:rFonts w:ascii="Book Antiqua" w:hAnsi="Book Antiqua"/>
        </w:rPr>
        <w:t xml:space="preserve">1] </w:t>
      </w:r>
      <w:r w:rsidR="006208CF" w:rsidRPr="00E92028">
        <w:rPr>
          <w:rFonts w:ascii="Book Antiqua" w:hAnsi="Book Antiqua"/>
        </w:rPr>
        <w:t>“</w:t>
      </w:r>
      <w:r w:rsidR="00227395" w:rsidRPr="00E92028">
        <w:rPr>
          <w:rFonts w:ascii="Book Antiqua" w:hAnsi="Book Antiqua"/>
        </w:rPr>
        <w:t xml:space="preserve">Construction of </w:t>
      </w:r>
      <w:r w:rsidR="008B0AA1">
        <w:rPr>
          <w:rFonts w:ascii="Book Antiqua" w:hAnsi="Book Antiqua"/>
          <w:b/>
          <w:bCs/>
        </w:rPr>
        <w:t>D</w:t>
      </w:r>
      <w:r w:rsidR="00227395" w:rsidRPr="00E92028">
        <w:rPr>
          <w:rFonts w:ascii="Book Antiqua" w:hAnsi="Book Antiqua"/>
          <w:b/>
          <w:bCs/>
        </w:rPr>
        <w:t>istributary-15</w:t>
      </w:r>
      <w:r w:rsidR="00227395" w:rsidRPr="00E92028">
        <w:rPr>
          <w:rFonts w:ascii="Book Antiqua" w:hAnsi="Book Antiqua"/>
        </w:rPr>
        <w:t xml:space="preserve"> and its canal network under Bab</w:t>
      </w:r>
      <w:r w:rsidR="00F87F3F">
        <w:rPr>
          <w:rFonts w:ascii="Book Antiqua" w:hAnsi="Book Antiqua"/>
        </w:rPr>
        <w:t>a</w:t>
      </w:r>
      <w:r w:rsidR="00227395" w:rsidRPr="00E92028">
        <w:rPr>
          <w:rFonts w:ascii="Book Antiqua" w:hAnsi="Book Antiqua"/>
        </w:rPr>
        <w:t>leshwar Branch Canal -1 for Providing Ir</w:t>
      </w:r>
      <w:r w:rsidR="000B59FE">
        <w:rPr>
          <w:rFonts w:ascii="Book Antiqua" w:hAnsi="Book Antiqua"/>
        </w:rPr>
        <w:t>rigation facilities to 5309.00 H</w:t>
      </w:r>
      <w:r w:rsidR="00227395" w:rsidRPr="00E92028">
        <w:rPr>
          <w:rFonts w:ascii="Book Antiqua" w:hAnsi="Book Antiqua"/>
        </w:rPr>
        <w:t xml:space="preserve">a under </w:t>
      </w:r>
      <w:proofErr w:type="spellStart"/>
      <w:r w:rsidR="00227395" w:rsidRPr="00E92028">
        <w:rPr>
          <w:rFonts w:ascii="Book Antiqua" w:hAnsi="Book Antiqua"/>
        </w:rPr>
        <w:t>Mul</w:t>
      </w:r>
      <w:r w:rsidR="00512F05">
        <w:rPr>
          <w:rFonts w:ascii="Book Antiqua" w:hAnsi="Book Antiqua"/>
        </w:rPr>
        <w:t>wad</w:t>
      </w:r>
      <w:proofErr w:type="spellEnd"/>
      <w:r w:rsidR="00512F05">
        <w:rPr>
          <w:rFonts w:ascii="Book Antiqua" w:hAnsi="Book Antiqua"/>
        </w:rPr>
        <w:t xml:space="preserve"> LIS Stage–</w:t>
      </w:r>
      <w:r w:rsidR="00227395" w:rsidRPr="00E92028">
        <w:rPr>
          <w:rFonts w:ascii="Book Antiqua" w:hAnsi="Book Antiqua"/>
        </w:rPr>
        <w:t xml:space="preserve">III </w:t>
      </w:r>
      <w:r w:rsidR="00227395" w:rsidRPr="00E92028">
        <w:rPr>
          <w:rFonts w:ascii="Book Antiqua" w:hAnsi="Book Antiqua"/>
          <w:b/>
        </w:rPr>
        <w:t>[</w:t>
      </w:r>
      <w:r w:rsidR="006208CF" w:rsidRPr="00E92028">
        <w:rPr>
          <w:rFonts w:ascii="Book Antiqua" w:hAnsi="Book Antiqua"/>
          <w:b/>
        </w:rPr>
        <w:t>Indent No.</w:t>
      </w:r>
      <w:r w:rsidR="00E92028">
        <w:rPr>
          <w:rFonts w:ascii="Book Antiqua" w:hAnsi="Book Antiqua"/>
          <w:b/>
        </w:rPr>
        <w:t>1271</w:t>
      </w:r>
      <w:r w:rsidR="00CA669C">
        <w:rPr>
          <w:rFonts w:ascii="Book Antiqua" w:hAnsi="Book Antiqua"/>
          <w:b/>
        </w:rPr>
        <w:t>]</w:t>
      </w:r>
      <w:r w:rsidR="006208CF" w:rsidRPr="00E92028">
        <w:rPr>
          <w:rFonts w:ascii="Book Antiqua" w:hAnsi="Book Antiqua"/>
          <w:b/>
        </w:rPr>
        <w:t>”</w:t>
      </w:r>
      <w:r w:rsidR="004E14E9" w:rsidRPr="00E92028">
        <w:rPr>
          <w:rFonts w:ascii="Book Antiqua" w:hAnsi="Book Antiqua"/>
        </w:rPr>
        <w:t>A</w:t>
      </w:r>
      <w:r w:rsidR="00EC5D1D" w:rsidRPr="00E92028">
        <w:rPr>
          <w:rFonts w:ascii="Book Antiqua" w:hAnsi="Book Antiqua"/>
        </w:rPr>
        <w:t xml:space="preserve">mount for </w:t>
      </w:r>
      <w:r w:rsidR="00EC5D1D" w:rsidRPr="00E92028">
        <w:rPr>
          <w:rFonts w:ascii="Book Antiqua" w:hAnsi="Book Antiqua"/>
          <w:b/>
        </w:rPr>
        <w:t>Rs.</w:t>
      </w:r>
      <w:r w:rsidR="00E92028" w:rsidRPr="00E92028">
        <w:rPr>
          <w:rFonts w:ascii="Book Antiqua" w:hAnsi="Book Antiqua"/>
          <w:b/>
        </w:rPr>
        <w:t xml:space="preserve">10295.27 </w:t>
      </w:r>
      <w:r w:rsidR="00EC5D1D" w:rsidRPr="00E92028">
        <w:rPr>
          <w:rFonts w:ascii="Book Antiqua" w:hAnsi="Book Antiqua"/>
          <w:b/>
        </w:rPr>
        <w:t>Lakhs</w:t>
      </w:r>
      <w:r w:rsidR="004E14E9" w:rsidRPr="00E92028">
        <w:rPr>
          <w:rFonts w:ascii="Book Antiqua" w:hAnsi="Book Antiqua"/>
        </w:rPr>
        <w:t>and</w:t>
      </w:r>
      <w:r w:rsidR="00E92028">
        <w:rPr>
          <w:rFonts w:ascii="Book Antiqua" w:hAnsi="Book Antiqua"/>
        </w:rPr>
        <w:t xml:space="preserve"> 2] </w:t>
      </w:r>
      <w:r w:rsidR="00E92028">
        <w:rPr>
          <w:rFonts w:ascii="Book Antiqua" w:hAnsi="Book Antiqua"/>
          <w:szCs w:val="28"/>
          <w:lang w:eastAsia="en-IN"/>
        </w:rPr>
        <w:t>S</w:t>
      </w:r>
      <w:r w:rsidR="00E92028" w:rsidRPr="00E92028">
        <w:rPr>
          <w:rFonts w:ascii="Book Antiqua" w:hAnsi="Book Antiqua"/>
          <w:szCs w:val="28"/>
          <w:lang w:eastAsia="en-IN"/>
        </w:rPr>
        <w:t xml:space="preserve">urvey, Investigation, Preparation of Design &amp; Drawings, Installation, Testing and commissioning of Lift system comprising of Pumping machinery, Pump house electrical works, </w:t>
      </w:r>
      <w:r w:rsidR="00462E3C" w:rsidRPr="00E92028">
        <w:rPr>
          <w:rFonts w:ascii="Book Antiqua" w:hAnsi="Book Antiqua"/>
          <w:szCs w:val="28"/>
          <w:lang w:eastAsia="en-IN"/>
        </w:rPr>
        <w:t>substation</w:t>
      </w:r>
      <w:r w:rsidR="00E92028" w:rsidRPr="00E92028">
        <w:rPr>
          <w:rFonts w:ascii="Book Antiqua" w:hAnsi="Book Antiqua"/>
          <w:szCs w:val="28"/>
          <w:lang w:eastAsia="en-IN"/>
        </w:rPr>
        <w:t xml:space="preserve"> bringing power fromnearest HESCOM sub station, MS rising main, Manifold type DC, Gravity distribution network with Sluice valves, Butterfly valves, Flow Meters, Discharge Control Meters, Air valves and Scour valves for providing Irrigable Command Area of 4,062 Ha in </w:t>
      </w:r>
      <w:proofErr w:type="spellStart"/>
      <w:r w:rsidR="00E92028" w:rsidRPr="00E92028">
        <w:rPr>
          <w:rFonts w:ascii="Book Antiqua" w:hAnsi="Book Antiqua"/>
          <w:szCs w:val="28"/>
          <w:lang w:eastAsia="en-IN"/>
        </w:rPr>
        <w:t>Babalesh</w:t>
      </w:r>
      <w:r w:rsidR="00F87F3F">
        <w:rPr>
          <w:rFonts w:ascii="Book Antiqua" w:hAnsi="Book Antiqua"/>
          <w:szCs w:val="28"/>
          <w:lang w:eastAsia="en-IN"/>
        </w:rPr>
        <w:t>wara</w:t>
      </w:r>
      <w:r w:rsidR="00E92028" w:rsidRPr="00E92028">
        <w:rPr>
          <w:rFonts w:ascii="Book Antiqua" w:hAnsi="Book Antiqua"/>
          <w:szCs w:val="28"/>
          <w:lang w:eastAsia="en-IN"/>
        </w:rPr>
        <w:t>Taluk</w:t>
      </w:r>
      <w:proofErr w:type="spellEnd"/>
      <w:r w:rsidR="00E92028" w:rsidRPr="00E92028">
        <w:rPr>
          <w:rFonts w:ascii="Book Antiqua" w:hAnsi="Book Antiqua"/>
          <w:szCs w:val="28"/>
          <w:lang w:eastAsia="en-IN"/>
        </w:rPr>
        <w:t xml:space="preserve"> of </w:t>
      </w:r>
      <w:proofErr w:type="spellStart"/>
      <w:r w:rsidR="00E92028" w:rsidRPr="00E92028">
        <w:rPr>
          <w:rFonts w:ascii="Book Antiqua" w:hAnsi="Book Antiqua"/>
          <w:szCs w:val="28"/>
          <w:lang w:eastAsia="en-IN"/>
        </w:rPr>
        <w:t>Vijayapura</w:t>
      </w:r>
      <w:proofErr w:type="spellEnd"/>
      <w:r w:rsidR="00E92028" w:rsidRPr="00E92028">
        <w:rPr>
          <w:rFonts w:ascii="Book Antiqua" w:hAnsi="Book Antiqua"/>
          <w:szCs w:val="28"/>
          <w:lang w:eastAsia="en-IN"/>
        </w:rPr>
        <w:t xml:space="preserve"> District under 5th A </w:t>
      </w:r>
      <w:r w:rsidR="00F87F3F">
        <w:rPr>
          <w:rFonts w:ascii="Book Antiqua" w:hAnsi="Book Antiqua"/>
          <w:szCs w:val="28"/>
          <w:lang w:eastAsia="en-IN"/>
        </w:rPr>
        <w:t>[</w:t>
      </w:r>
      <w:r w:rsidR="00E92028" w:rsidRPr="00E92028">
        <w:rPr>
          <w:rFonts w:ascii="Book Antiqua" w:hAnsi="Book Antiqua"/>
          <w:szCs w:val="28"/>
          <w:lang w:eastAsia="en-IN"/>
        </w:rPr>
        <w:t>3520 Ha</w:t>
      </w:r>
      <w:r w:rsidR="00F87F3F">
        <w:rPr>
          <w:rFonts w:ascii="Book Antiqua" w:hAnsi="Book Antiqua"/>
          <w:szCs w:val="28"/>
          <w:lang w:eastAsia="en-IN"/>
        </w:rPr>
        <w:t xml:space="preserve">] </w:t>
      </w:r>
      <w:r w:rsidR="00E92028" w:rsidRPr="00E92028">
        <w:rPr>
          <w:rFonts w:ascii="Book Antiqua" w:hAnsi="Book Antiqua"/>
          <w:szCs w:val="28"/>
          <w:lang w:eastAsia="en-IN"/>
        </w:rPr>
        <w:t xml:space="preserve">&amp; 5th B </w:t>
      </w:r>
      <w:r w:rsidR="00F87F3F">
        <w:rPr>
          <w:rFonts w:ascii="Book Antiqua" w:hAnsi="Book Antiqua"/>
          <w:szCs w:val="28"/>
          <w:lang w:eastAsia="en-IN"/>
        </w:rPr>
        <w:t>[</w:t>
      </w:r>
      <w:r w:rsidR="00E92028" w:rsidRPr="00E92028">
        <w:rPr>
          <w:rFonts w:ascii="Book Antiqua" w:hAnsi="Book Antiqua"/>
          <w:szCs w:val="28"/>
          <w:lang w:eastAsia="en-IN"/>
        </w:rPr>
        <w:t>542 Ha</w:t>
      </w:r>
      <w:r w:rsidR="00F87F3F">
        <w:rPr>
          <w:rFonts w:ascii="Book Antiqua" w:hAnsi="Book Antiqua"/>
          <w:szCs w:val="28"/>
          <w:lang w:eastAsia="en-IN"/>
        </w:rPr>
        <w:t>]</w:t>
      </w:r>
      <w:r w:rsidR="00E92028" w:rsidRPr="00E92028">
        <w:rPr>
          <w:rFonts w:ascii="Book Antiqua" w:hAnsi="Book Antiqua"/>
          <w:szCs w:val="28"/>
          <w:lang w:eastAsia="en-IN"/>
        </w:rPr>
        <w:t xml:space="preserve"> lift of </w:t>
      </w:r>
      <w:proofErr w:type="spellStart"/>
      <w:r w:rsidR="00E92028" w:rsidRPr="00E92028">
        <w:rPr>
          <w:rFonts w:ascii="Book Antiqua" w:hAnsi="Book Antiqua"/>
          <w:szCs w:val="28"/>
          <w:lang w:eastAsia="en-IN"/>
        </w:rPr>
        <w:t>Mul</w:t>
      </w:r>
      <w:r w:rsidR="00F87F3F">
        <w:rPr>
          <w:rFonts w:ascii="Book Antiqua" w:hAnsi="Book Antiqua"/>
          <w:szCs w:val="28"/>
          <w:lang w:eastAsia="en-IN"/>
        </w:rPr>
        <w:t>a</w:t>
      </w:r>
      <w:r w:rsidR="00E92028" w:rsidRPr="00E92028">
        <w:rPr>
          <w:rFonts w:ascii="Book Antiqua" w:hAnsi="Book Antiqua"/>
          <w:szCs w:val="28"/>
          <w:lang w:eastAsia="en-IN"/>
        </w:rPr>
        <w:t>w</w:t>
      </w:r>
      <w:r w:rsidR="00512F05">
        <w:rPr>
          <w:rFonts w:ascii="Book Antiqua" w:hAnsi="Book Antiqua"/>
          <w:szCs w:val="28"/>
          <w:lang w:eastAsia="en-IN"/>
        </w:rPr>
        <w:t>ad</w:t>
      </w:r>
      <w:proofErr w:type="spellEnd"/>
      <w:r w:rsidR="00512F05">
        <w:rPr>
          <w:rFonts w:ascii="Book Antiqua" w:hAnsi="Book Antiqua"/>
          <w:szCs w:val="28"/>
          <w:lang w:eastAsia="en-IN"/>
        </w:rPr>
        <w:t xml:space="preserve"> Lift irrigation Scheme Stage-</w:t>
      </w:r>
      <w:r w:rsidR="00E92028" w:rsidRPr="00E92028">
        <w:rPr>
          <w:rFonts w:ascii="Book Antiqua" w:hAnsi="Book Antiqua"/>
          <w:szCs w:val="28"/>
          <w:lang w:eastAsia="en-IN"/>
        </w:rPr>
        <w:t xml:space="preserve">3 etc., Complete including Supply of Spares, Accessories and Tools including Operation and Maintenance of the Entire System for Five years from the date of Successful Commissioning of the entire system on </w:t>
      </w:r>
      <w:r w:rsidR="00E92028" w:rsidRPr="00E92028">
        <w:rPr>
          <w:rFonts w:ascii="Book Antiqua" w:hAnsi="Book Antiqua"/>
          <w:b/>
          <w:bCs/>
          <w:szCs w:val="28"/>
          <w:lang w:eastAsia="en-IN"/>
        </w:rPr>
        <w:t>"Turnkey Basis</w:t>
      </w:r>
      <w:r w:rsidR="00E92028" w:rsidRPr="00E92028">
        <w:rPr>
          <w:rFonts w:ascii="Book Antiqua" w:hAnsi="Book Antiqua"/>
          <w:b/>
          <w:bCs/>
          <w:color w:val="000000" w:themeColor="text1"/>
          <w:szCs w:val="28"/>
        </w:rPr>
        <w:t>”</w:t>
      </w:r>
      <w:r w:rsidR="004E14E9" w:rsidRPr="004E14E9">
        <w:rPr>
          <w:rFonts w:ascii="Book Antiqua" w:hAnsi="Book Antiqua"/>
        </w:rPr>
        <w:t>(</w:t>
      </w:r>
      <w:r w:rsidR="004E14E9" w:rsidRPr="004E14E9">
        <w:rPr>
          <w:rFonts w:ascii="Book Antiqua" w:hAnsi="Book Antiqua"/>
          <w:b/>
        </w:rPr>
        <w:t>Indent No.</w:t>
      </w:r>
      <w:r w:rsidR="00E92028">
        <w:rPr>
          <w:rFonts w:ascii="Book Antiqua" w:hAnsi="Book Antiqua"/>
          <w:b/>
        </w:rPr>
        <w:t>1274</w:t>
      </w:r>
      <w:r w:rsidR="004E14E9" w:rsidRPr="004E14E9">
        <w:rPr>
          <w:rFonts w:ascii="Book Antiqua" w:hAnsi="Book Antiqua"/>
          <w:b/>
        </w:rPr>
        <w:t>)”</w:t>
      </w:r>
      <w:r w:rsidR="004E14E9">
        <w:rPr>
          <w:rFonts w:ascii="Book Antiqua" w:hAnsi="Book Antiqua"/>
        </w:rPr>
        <w:t xml:space="preserve"> A</w:t>
      </w:r>
      <w:r w:rsidR="004E14E9" w:rsidRPr="004E14E9">
        <w:rPr>
          <w:rFonts w:ascii="Book Antiqua" w:hAnsi="Book Antiqua"/>
        </w:rPr>
        <w:t xml:space="preserve">mount for </w:t>
      </w:r>
      <w:r w:rsidR="004E14E9" w:rsidRPr="004E14E9">
        <w:rPr>
          <w:rFonts w:ascii="Book Antiqua" w:hAnsi="Book Antiqua"/>
          <w:b/>
        </w:rPr>
        <w:t>Rs.</w:t>
      </w:r>
      <w:r w:rsidR="00E92028">
        <w:rPr>
          <w:rFonts w:ascii="Times New Roman" w:hAnsi="Times New Roman"/>
          <w:b/>
          <w:bCs/>
        </w:rPr>
        <w:t xml:space="preserve">12128.68 </w:t>
      </w:r>
      <w:r w:rsidR="004E14E9" w:rsidRPr="004E14E9">
        <w:rPr>
          <w:rFonts w:ascii="Book Antiqua" w:hAnsi="Book Antiqua"/>
          <w:b/>
        </w:rPr>
        <w:t>Lakhs</w:t>
      </w:r>
      <w:r w:rsidR="004E14E9" w:rsidRPr="004E14E9">
        <w:rPr>
          <w:rFonts w:ascii="Book Antiqua" w:hAnsi="Book Antiqua"/>
        </w:rPr>
        <w:t>.</w:t>
      </w:r>
    </w:p>
    <w:p w:rsidR="008A12A4" w:rsidRPr="00CA669C" w:rsidRDefault="008A12A4" w:rsidP="00EA3153">
      <w:pPr>
        <w:spacing w:before="0" w:after="0"/>
        <w:ind w:left="-270"/>
        <w:jc w:val="both"/>
        <w:rPr>
          <w:rFonts w:ascii="Book Antiqua" w:hAnsi="Book Antiqua"/>
          <w:sz w:val="2"/>
          <w:szCs w:val="2"/>
        </w:rPr>
      </w:pPr>
    </w:p>
    <w:p w:rsidR="00223A0C" w:rsidRPr="004E14E9" w:rsidRDefault="00223A0C" w:rsidP="00EA3153">
      <w:pPr>
        <w:tabs>
          <w:tab w:val="left" w:pos="10024"/>
        </w:tabs>
        <w:spacing w:before="0" w:after="0"/>
        <w:ind w:firstLine="720"/>
        <w:jc w:val="both"/>
        <w:rPr>
          <w:rFonts w:ascii="Book Antiqua" w:hAnsi="Book Antiqua" w:cs="Arial"/>
          <w:b/>
          <w:sz w:val="2"/>
          <w:szCs w:val="22"/>
        </w:rPr>
      </w:pPr>
    </w:p>
    <w:p w:rsidR="00BE4B1C" w:rsidRPr="003166D8" w:rsidRDefault="00BE4B1C" w:rsidP="00EA3153">
      <w:pPr>
        <w:pStyle w:val="NoSpacing"/>
        <w:spacing w:before="0" w:after="0"/>
        <w:jc w:val="both"/>
        <w:rPr>
          <w:rFonts w:ascii="Book Antiqua" w:hAnsi="Book Antiqua"/>
          <w:b/>
          <w:szCs w:val="24"/>
        </w:rPr>
      </w:pPr>
      <w:r w:rsidRPr="003166D8">
        <w:rPr>
          <w:rFonts w:ascii="Book Antiqua" w:hAnsi="Book Antiqua"/>
          <w:b/>
          <w:szCs w:val="24"/>
        </w:rPr>
        <w:t xml:space="preserve">Issue and submission of </w:t>
      </w:r>
      <w:r w:rsidR="00CA669C" w:rsidRPr="003166D8">
        <w:rPr>
          <w:rFonts w:ascii="Book Antiqua" w:hAnsi="Book Antiqua"/>
          <w:b/>
          <w:szCs w:val="24"/>
        </w:rPr>
        <w:t>e</w:t>
      </w:r>
      <w:r w:rsidRPr="003166D8">
        <w:rPr>
          <w:rFonts w:ascii="Book Antiqua" w:hAnsi="Book Antiqua"/>
          <w:b/>
          <w:szCs w:val="24"/>
        </w:rPr>
        <w:t>-tender documents</w:t>
      </w:r>
    </w:p>
    <w:p w:rsidR="00BE4B1C" w:rsidRPr="004E14E9" w:rsidRDefault="00BE4B1C" w:rsidP="00BE4B1C">
      <w:pPr>
        <w:pStyle w:val="NoSpacing"/>
        <w:spacing w:before="0" w:after="0"/>
        <w:jc w:val="both"/>
        <w:rPr>
          <w:rFonts w:ascii="Book Antiqua" w:hAnsi="Book Antiqua"/>
          <w:b/>
          <w:sz w:val="8"/>
          <w:szCs w:val="8"/>
        </w:rPr>
      </w:pPr>
    </w:p>
    <w:p w:rsidR="00BE4B1C" w:rsidRPr="004E14E9" w:rsidRDefault="00EA3153" w:rsidP="00BE4B1C">
      <w:pPr>
        <w:pStyle w:val="NoSpacing"/>
        <w:numPr>
          <w:ilvl w:val="0"/>
          <w:numId w:val="8"/>
        </w:numPr>
        <w:tabs>
          <w:tab w:val="left" w:pos="450"/>
        </w:tabs>
        <w:spacing w:before="0" w:after="0"/>
        <w:ind w:left="360"/>
        <w:jc w:val="both"/>
        <w:rPr>
          <w:rFonts w:ascii="Book Antiqua" w:hAnsi="Book Antiqua"/>
          <w:szCs w:val="24"/>
        </w:rPr>
      </w:pPr>
      <w:r>
        <w:rPr>
          <w:rFonts w:ascii="Book Antiqua" w:hAnsi="Book Antiqua"/>
          <w:szCs w:val="24"/>
        </w:rPr>
        <w:t xml:space="preserve">Last date for receipt of tenders </w:t>
      </w:r>
      <w:r>
        <w:rPr>
          <w:rFonts w:ascii="Book Antiqua" w:hAnsi="Book Antiqua"/>
          <w:b/>
          <w:szCs w:val="24"/>
        </w:rPr>
        <w:t>19</w:t>
      </w:r>
      <w:r w:rsidR="00E92028">
        <w:rPr>
          <w:rFonts w:ascii="Book Antiqua" w:hAnsi="Book Antiqua"/>
          <w:b/>
          <w:szCs w:val="24"/>
        </w:rPr>
        <w:t>.12.2024</w:t>
      </w:r>
      <w:r w:rsidR="00BE4B1C" w:rsidRPr="004E14E9">
        <w:rPr>
          <w:rFonts w:ascii="Book Antiqua" w:hAnsi="Book Antiqua"/>
          <w:szCs w:val="24"/>
        </w:rPr>
        <w:t xml:space="preserve">up to </w:t>
      </w:r>
      <w:r w:rsidR="00BE4B1C" w:rsidRPr="00E732D3">
        <w:rPr>
          <w:rFonts w:ascii="Book Antiqua" w:hAnsi="Book Antiqua"/>
          <w:b/>
          <w:bCs/>
          <w:szCs w:val="24"/>
        </w:rPr>
        <w:t>5.00 PM.</w:t>
      </w:r>
    </w:p>
    <w:p w:rsidR="006208CF" w:rsidRPr="004E14E9" w:rsidRDefault="006208CF" w:rsidP="00CA669C">
      <w:pPr>
        <w:tabs>
          <w:tab w:val="left" w:pos="540"/>
        </w:tabs>
        <w:spacing w:after="0"/>
        <w:ind w:left="270" w:hanging="270"/>
        <w:rPr>
          <w:rFonts w:ascii="Book Antiqua" w:hAnsi="Book Antiqua"/>
        </w:rPr>
      </w:pPr>
      <w:r w:rsidRPr="004E14E9">
        <w:rPr>
          <w:rFonts w:ascii="Book Antiqua" w:hAnsi="Book Antiqua"/>
        </w:rPr>
        <w:t xml:space="preserve">2.  A pre-bid conference will held on </w:t>
      </w:r>
      <w:r w:rsidR="00E92028">
        <w:rPr>
          <w:rFonts w:ascii="Book Antiqua" w:hAnsi="Book Antiqua"/>
          <w:b/>
        </w:rPr>
        <w:t>04.12.2024</w:t>
      </w:r>
      <w:r w:rsidRPr="004E14E9">
        <w:rPr>
          <w:rFonts w:ascii="Book Antiqua" w:hAnsi="Book Antiqua"/>
        </w:rPr>
        <w:t xml:space="preserve"> at </w:t>
      </w:r>
      <w:r w:rsidR="00E92028" w:rsidRPr="00E732D3">
        <w:rPr>
          <w:rFonts w:ascii="Book Antiqua" w:hAnsi="Book Antiqua"/>
          <w:b/>
          <w:bCs/>
        </w:rPr>
        <w:t>1</w:t>
      </w:r>
      <w:r w:rsidR="00462E3C" w:rsidRPr="00E732D3">
        <w:rPr>
          <w:rFonts w:ascii="Book Antiqua" w:hAnsi="Book Antiqua"/>
          <w:b/>
          <w:bCs/>
        </w:rPr>
        <w:t>2</w:t>
      </w:r>
      <w:r w:rsidR="00E732D3">
        <w:rPr>
          <w:rFonts w:ascii="Book Antiqua" w:hAnsi="Book Antiqua"/>
          <w:b/>
          <w:bCs/>
        </w:rPr>
        <w:t>.15 P</w:t>
      </w:r>
      <w:r w:rsidR="00E92028" w:rsidRPr="00E732D3">
        <w:rPr>
          <w:rFonts w:ascii="Book Antiqua" w:hAnsi="Book Antiqua"/>
          <w:b/>
          <w:bCs/>
        </w:rPr>
        <w:t>M</w:t>
      </w:r>
      <w:r w:rsidRPr="004E14E9">
        <w:rPr>
          <w:rFonts w:ascii="Book Antiqua" w:hAnsi="Book Antiqua"/>
        </w:rPr>
        <w:t xml:space="preserve"> at the office of the Chief Engineer, KBJNL Dam Zone </w:t>
      </w:r>
      <w:proofErr w:type="spellStart"/>
      <w:r w:rsidRPr="004E14E9">
        <w:rPr>
          <w:rFonts w:ascii="Book Antiqua" w:hAnsi="Book Antiqua"/>
        </w:rPr>
        <w:t>AlmattiTq</w:t>
      </w:r>
      <w:proofErr w:type="spellEnd"/>
      <w:r w:rsidRPr="004E14E9">
        <w:rPr>
          <w:rFonts w:ascii="Book Antiqua" w:hAnsi="Book Antiqua"/>
        </w:rPr>
        <w:t xml:space="preserve">: </w:t>
      </w:r>
      <w:proofErr w:type="spellStart"/>
      <w:r w:rsidR="004675D9">
        <w:rPr>
          <w:rFonts w:ascii="Book Antiqua" w:hAnsi="Book Antiqua"/>
        </w:rPr>
        <w:t>Nidagundi</w:t>
      </w:r>
      <w:r w:rsidRPr="004E14E9">
        <w:rPr>
          <w:rFonts w:ascii="Book Antiqua" w:hAnsi="Book Antiqua"/>
        </w:rPr>
        <w:t>Dist:Vijayapur</w:t>
      </w:r>
      <w:proofErr w:type="spellEnd"/>
      <w:r w:rsidRPr="004E14E9">
        <w:rPr>
          <w:rFonts w:ascii="Book Antiqua" w:hAnsi="Book Antiqua"/>
        </w:rPr>
        <w:t xml:space="preserve">. The bidders should submit their queries if any for clarifications on or before </w:t>
      </w:r>
      <w:r w:rsidR="00462E3C">
        <w:rPr>
          <w:rFonts w:ascii="Book Antiqua" w:hAnsi="Book Antiqua"/>
          <w:b/>
        </w:rPr>
        <w:t>04.12.2024</w:t>
      </w:r>
      <w:r w:rsidRPr="004E14E9">
        <w:rPr>
          <w:rFonts w:ascii="Book Antiqua" w:hAnsi="Book Antiqua"/>
        </w:rPr>
        <w:t xml:space="preserve">up </w:t>
      </w:r>
      <w:r w:rsidR="00462E3C" w:rsidRPr="00E732D3">
        <w:rPr>
          <w:rFonts w:ascii="Book Antiqua" w:hAnsi="Book Antiqua"/>
          <w:b/>
          <w:bCs/>
        </w:rPr>
        <w:t>11.00 AM</w:t>
      </w:r>
      <w:r w:rsidR="00CA669C">
        <w:rPr>
          <w:rFonts w:ascii="Book Antiqua" w:hAnsi="Book Antiqua"/>
        </w:rPr>
        <w:t xml:space="preserve">positively </w:t>
      </w:r>
      <w:r w:rsidRPr="004E14E9">
        <w:rPr>
          <w:rFonts w:ascii="Book Antiqua" w:hAnsi="Book Antiqua"/>
        </w:rPr>
        <w:t>through following e-mail</w:t>
      </w:r>
      <w:r w:rsidR="00462E3C">
        <w:rPr>
          <w:rFonts w:ascii="Book Antiqua" w:hAnsi="Book Antiqua"/>
        </w:rPr>
        <w:t xml:space="preserve"> id 1</w:t>
      </w:r>
      <w:proofErr w:type="gramStart"/>
      <w:r w:rsidR="00462E3C">
        <w:rPr>
          <w:rFonts w:ascii="Book Antiqua" w:hAnsi="Book Antiqua"/>
        </w:rPr>
        <w:t>]</w:t>
      </w:r>
      <w:proofErr w:type="gramEnd"/>
      <w:r w:rsidR="007F5FF2" w:rsidRPr="007F5FF2">
        <w:fldChar w:fldCharType="begin"/>
      </w:r>
      <w:r w:rsidR="00E732D3">
        <w:instrText xml:space="preserve"> HYPERLINK "mailto:eemli2babaleshwar@gmail.com" </w:instrText>
      </w:r>
      <w:r w:rsidR="007F5FF2" w:rsidRPr="007F5FF2">
        <w:fldChar w:fldCharType="separate"/>
      </w:r>
      <w:r w:rsidR="00462E3C" w:rsidRPr="00516573">
        <w:rPr>
          <w:rStyle w:val="Hyperlink"/>
          <w:rFonts w:ascii="Book Antiqua" w:hAnsi="Book Antiqua"/>
        </w:rPr>
        <w:t>eemli2babaleshwar@gmail.com</w:t>
      </w:r>
      <w:r w:rsidR="007F5FF2">
        <w:rPr>
          <w:rStyle w:val="Hyperlink"/>
          <w:rFonts w:ascii="Book Antiqua" w:hAnsi="Book Antiqua"/>
        </w:rPr>
        <w:fldChar w:fldCharType="end"/>
      </w:r>
      <w:r w:rsidR="00462E3C">
        <w:rPr>
          <w:rFonts w:ascii="Book Antiqua" w:hAnsi="Book Antiqua"/>
        </w:rPr>
        <w:t xml:space="preserve"> 2] </w:t>
      </w:r>
      <w:r w:rsidRPr="00EA3153">
        <w:rPr>
          <w:rStyle w:val="Hyperlink"/>
          <w:rFonts w:ascii="Book Antiqua" w:hAnsi="Book Antiqua"/>
        </w:rPr>
        <w:t>cedam_almatti@yahoo.co.in</w:t>
      </w:r>
    </w:p>
    <w:p w:rsidR="006208CF" w:rsidRPr="004E14E9" w:rsidRDefault="006208CF" w:rsidP="006208CF">
      <w:pPr>
        <w:pStyle w:val="NoSpacing"/>
        <w:tabs>
          <w:tab w:val="left" w:pos="450"/>
        </w:tabs>
        <w:spacing w:before="0" w:after="0"/>
        <w:ind w:left="360"/>
        <w:jc w:val="both"/>
        <w:rPr>
          <w:rFonts w:ascii="Book Antiqua" w:hAnsi="Book Antiqua"/>
          <w:sz w:val="10"/>
          <w:szCs w:val="24"/>
        </w:rPr>
      </w:pPr>
    </w:p>
    <w:p w:rsidR="00BE4B1C" w:rsidRDefault="006208CF" w:rsidP="006208CF">
      <w:pPr>
        <w:pStyle w:val="NoSpacing"/>
        <w:tabs>
          <w:tab w:val="left" w:pos="0"/>
        </w:tabs>
        <w:spacing w:before="0" w:after="0"/>
        <w:ind w:left="360" w:hanging="360"/>
        <w:jc w:val="both"/>
        <w:rPr>
          <w:rFonts w:ascii="Book Antiqua" w:hAnsi="Book Antiqua"/>
          <w:b/>
          <w:bCs/>
          <w:szCs w:val="24"/>
        </w:rPr>
      </w:pPr>
      <w:r w:rsidRPr="004E14E9">
        <w:rPr>
          <w:rFonts w:ascii="Book Antiqua" w:hAnsi="Book Antiqua"/>
          <w:szCs w:val="24"/>
        </w:rPr>
        <w:t xml:space="preserve">3. </w:t>
      </w:r>
      <w:r w:rsidR="00BE4B1C" w:rsidRPr="004E14E9">
        <w:rPr>
          <w:rFonts w:ascii="Book Antiqua" w:hAnsi="Book Antiqua"/>
          <w:szCs w:val="24"/>
        </w:rPr>
        <w:t>Cover</w:t>
      </w:r>
      <w:r w:rsidR="00EA3153">
        <w:rPr>
          <w:rFonts w:ascii="Book Antiqua" w:hAnsi="Book Antiqua"/>
          <w:szCs w:val="24"/>
        </w:rPr>
        <w:t>-I</w:t>
      </w:r>
      <w:r w:rsidR="00462E3C">
        <w:rPr>
          <w:rFonts w:ascii="Book Antiqua" w:hAnsi="Book Antiqua"/>
          <w:szCs w:val="24"/>
        </w:rPr>
        <w:t>[</w:t>
      </w:r>
      <w:r w:rsidRPr="004E14E9">
        <w:rPr>
          <w:rFonts w:ascii="Book Antiqua" w:hAnsi="Book Antiqua"/>
          <w:szCs w:val="24"/>
        </w:rPr>
        <w:t>Technical</w:t>
      </w:r>
      <w:r w:rsidR="00462E3C">
        <w:rPr>
          <w:rFonts w:ascii="Book Antiqua" w:hAnsi="Book Antiqua"/>
          <w:szCs w:val="24"/>
        </w:rPr>
        <w:t>]</w:t>
      </w:r>
      <w:r w:rsidR="00BE4B1C" w:rsidRPr="004E14E9">
        <w:rPr>
          <w:rFonts w:ascii="Book Antiqua" w:hAnsi="Book Antiqua"/>
          <w:szCs w:val="24"/>
        </w:rPr>
        <w:t xml:space="preserve"> will be opened in the office of the Executive Engineer KBJNL MLI Division No.2 Babaleshwar </w:t>
      </w:r>
      <w:r w:rsidR="00BE4B1C" w:rsidRPr="004E14E9">
        <w:rPr>
          <w:rFonts w:ascii="Book Antiqua" w:hAnsi="Book Antiqua"/>
          <w:b/>
          <w:bCs/>
          <w:szCs w:val="24"/>
        </w:rPr>
        <w:t xml:space="preserve">on </w:t>
      </w:r>
      <w:r w:rsidR="00462E3C">
        <w:rPr>
          <w:rFonts w:ascii="Book Antiqua" w:hAnsi="Book Antiqua"/>
          <w:b/>
          <w:bCs/>
          <w:szCs w:val="24"/>
        </w:rPr>
        <w:t>2</w:t>
      </w:r>
      <w:r w:rsidR="00EA3153">
        <w:rPr>
          <w:rFonts w:ascii="Book Antiqua" w:hAnsi="Book Antiqua"/>
          <w:b/>
          <w:bCs/>
          <w:szCs w:val="24"/>
        </w:rPr>
        <w:t>1</w:t>
      </w:r>
      <w:r w:rsidR="00462E3C">
        <w:rPr>
          <w:rFonts w:ascii="Book Antiqua" w:hAnsi="Book Antiqua"/>
          <w:b/>
          <w:bCs/>
          <w:szCs w:val="24"/>
        </w:rPr>
        <w:t>.12.2024</w:t>
      </w:r>
      <w:r w:rsidR="00EA3153" w:rsidRPr="00E732D3">
        <w:rPr>
          <w:rFonts w:ascii="Book Antiqua" w:hAnsi="Book Antiqua"/>
          <w:szCs w:val="24"/>
        </w:rPr>
        <w:t>at</w:t>
      </w:r>
      <w:r w:rsidR="00EA3153">
        <w:rPr>
          <w:rFonts w:ascii="Book Antiqua" w:hAnsi="Book Antiqua"/>
          <w:b/>
          <w:bCs/>
          <w:szCs w:val="24"/>
        </w:rPr>
        <w:t xml:space="preserve"> 11.00 AM.</w:t>
      </w:r>
    </w:p>
    <w:p w:rsidR="008B0AA1" w:rsidRDefault="008B0AA1" w:rsidP="006208CF">
      <w:pPr>
        <w:pStyle w:val="NoSpacing"/>
        <w:tabs>
          <w:tab w:val="left" w:pos="0"/>
        </w:tabs>
        <w:spacing w:before="0" w:after="0"/>
        <w:ind w:left="360" w:hanging="360"/>
        <w:jc w:val="both"/>
        <w:rPr>
          <w:rFonts w:ascii="Book Antiqua" w:hAnsi="Book Antiqua"/>
          <w:b/>
          <w:bCs/>
          <w:szCs w:val="24"/>
        </w:rPr>
      </w:pPr>
      <w:r>
        <w:rPr>
          <w:rFonts w:ascii="Book Antiqua" w:hAnsi="Book Antiqua"/>
          <w:szCs w:val="24"/>
        </w:rPr>
        <w:t xml:space="preserve">4. </w:t>
      </w:r>
      <w:r w:rsidRPr="004E14E9">
        <w:rPr>
          <w:rFonts w:ascii="Book Antiqua" w:hAnsi="Book Antiqua"/>
          <w:szCs w:val="24"/>
        </w:rPr>
        <w:t>Cover</w:t>
      </w:r>
      <w:r>
        <w:rPr>
          <w:rFonts w:ascii="Book Antiqua" w:hAnsi="Book Antiqua"/>
          <w:szCs w:val="24"/>
        </w:rPr>
        <w:t>-II[Financial]</w:t>
      </w:r>
      <w:r w:rsidRPr="004E14E9">
        <w:rPr>
          <w:rFonts w:ascii="Book Antiqua" w:hAnsi="Book Antiqua"/>
          <w:szCs w:val="24"/>
        </w:rPr>
        <w:t xml:space="preserve"> will be opened in the office of the Executive Engineer KBJNL MLI Division No.2 Babaleshwar </w:t>
      </w:r>
      <w:r w:rsidRPr="004E14E9">
        <w:rPr>
          <w:rFonts w:ascii="Book Antiqua" w:hAnsi="Book Antiqua"/>
          <w:b/>
          <w:bCs/>
          <w:szCs w:val="24"/>
        </w:rPr>
        <w:t xml:space="preserve">on </w:t>
      </w:r>
      <w:r>
        <w:rPr>
          <w:rFonts w:ascii="Book Antiqua" w:hAnsi="Book Antiqua"/>
          <w:b/>
          <w:bCs/>
          <w:szCs w:val="24"/>
        </w:rPr>
        <w:t>24.12.2024</w:t>
      </w:r>
      <w:r w:rsidRPr="00E732D3">
        <w:rPr>
          <w:rFonts w:ascii="Book Antiqua" w:hAnsi="Book Antiqua"/>
          <w:szCs w:val="24"/>
        </w:rPr>
        <w:t xml:space="preserve">at </w:t>
      </w:r>
      <w:r>
        <w:rPr>
          <w:rFonts w:ascii="Book Antiqua" w:hAnsi="Book Antiqua"/>
          <w:b/>
          <w:bCs/>
          <w:szCs w:val="24"/>
        </w:rPr>
        <w:t>11.00 AM.</w:t>
      </w:r>
    </w:p>
    <w:p w:rsidR="00462E3C" w:rsidRPr="00EA3153" w:rsidRDefault="00462E3C" w:rsidP="006208CF">
      <w:pPr>
        <w:pStyle w:val="NoSpacing"/>
        <w:tabs>
          <w:tab w:val="left" w:pos="0"/>
        </w:tabs>
        <w:spacing w:before="0" w:after="0"/>
        <w:ind w:left="360" w:hanging="360"/>
        <w:jc w:val="both"/>
        <w:rPr>
          <w:rFonts w:ascii="Book Antiqua" w:hAnsi="Book Antiqua"/>
          <w:b/>
          <w:bCs/>
          <w:sz w:val="14"/>
          <w:szCs w:val="14"/>
        </w:rPr>
      </w:pPr>
    </w:p>
    <w:p w:rsidR="0071492F" w:rsidRPr="003B2800" w:rsidRDefault="0071492F" w:rsidP="0071492F">
      <w:pPr>
        <w:pStyle w:val="NoSpacing"/>
        <w:spacing w:before="0" w:after="0" w:line="276" w:lineRule="auto"/>
        <w:ind w:firstLine="851"/>
        <w:jc w:val="both"/>
        <w:rPr>
          <w:rFonts w:ascii="Book Antiqua" w:hAnsi="Book Antiqua"/>
          <w:color w:val="000000" w:themeColor="text1"/>
          <w:szCs w:val="24"/>
        </w:rPr>
      </w:pPr>
      <w:r w:rsidRPr="003B2800">
        <w:rPr>
          <w:rFonts w:ascii="Book Antiqua" w:hAnsi="Book Antiqua"/>
          <w:color w:val="000000" w:themeColor="text1"/>
          <w:szCs w:val="24"/>
        </w:rPr>
        <w:t xml:space="preserve">For further information and </w:t>
      </w:r>
      <w:proofErr w:type="spellStart"/>
      <w:r w:rsidRPr="003B2800">
        <w:rPr>
          <w:rFonts w:ascii="Book Antiqua" w:hAnsi="Book Antiqua"/>
          <w:color w:val="000000" w:themeColor="text1"/>
          <w:szCs w:val="24"/>
        </w:rPr>
        <w:t>details</w:t>
      </w:r>
      <w:proofErr w:type="gramStart"/>
      <w:r w:rsidRPr="003B2800">
        <w:rPr>
          <w:rFonts w:ascii="Book Antiqua" w:hAnsi="Book Antiqua"/>
          <w:color w:val="000000" w:themeColor="text1"/>
          <w:szCs w:val="24"/>
        </w:rPr>
        <w:t>,visit</w:t>
      </w:r>
      <w:bookmarkStart w:id="0" w:name="_Hlk161305954"/>
      <w:proofErr w:type="gramEnd"/>
      <w:r w:rsidR="007F5FF2">
        <w:fldChar w:fldCharType="begin"/>
      </w:r>
      <w:r w:rsidR="00016063">
        <w:instrText>HYPERLINK "https://kppp.karnataka.gov.in"</w:instrText>
      </w:r>
      <w:r w:rsidR="007F5FF2">
        <w:fldChar w:fldCharType="separate"/>
      </w:r>
      <w:r w:rsidRPr="008B0AA1">
        <w:rPr>
          <w:rStyle w:val="Hyperlink"/>
          <w:rFonts w:ascii="Book Antiqua" w:hAnsi="Book Antiqua"/>
          <w:szCs w:val="24"/>
          <w:lang w:bidi="ar-SA"/>
        </w:rPr>
        <w:t>https</w:t>
      </w:r>
      <w:proofErr w:type="spellEnd"/>
      <w:r w:rsidRPr="008B0AA1">
        <w:rPr>
          <w:rStyle w:val="Hyperlink"/>
          <w:rFonts w:ascii="Book Antiqua" w:hAnsi="Book Antiqua"/>
          <w:szCs w:val="24"/>
          <w:lang w:bidi="ar-SA"/>
        </w:rPr>
        <w:t>://kppp.karnataka.gov.in</w:t>
      </w:r>
      <w:r w:rsidR="007F5FF2">
        <w:fldChar w:fldCharType="end"/>
      </w:r>
      <w:bookmarkEnd w:id="0"/>
      <w:r w:rsidRPr="008B0AA1">
        <w:rPr>
          <w:rStyle w:val="Hyperlink"/>
          <w:lang w:bidi="ar-SA"/>
        </w:rPr>
        <w:t>,</w:t>
      </w:r>
      <w:r w:rsidRPr="003B2800">
        <w:rPr>
          <w:rFonts w:ascii="Book Antiqua" w:hAnsi="Book Antiqua"/>
          <w:color w:val="000000" w:themeColor="text1"/>
          <w:szCs w:val="24"/>
        </w:rPr>
        <w:t>and</w:t>
      </w:r>
      <w:r>
        <w:rPr>
          <w:rFonts w:ascii="Book Antiqua" w:hAnsi="Book Antiqua"/>
          <w:color w:val="000000" w:themeColor="text1"/>
          <w:szCs w:val="24"/>
        </w:rPr>
        <w:t xml:space="preserve"> KBJNL website </w:t>
      </w:r>
      <w:hyperlink r:id="rId8" w:history="1">
        <w:r w:rsidRPr="008B0AA1">
          <w:rPr>
            <w:rStyle w:val="Hyperlink"/>
            <w:rFonts w:ascii="Book Antiqua" w:hAnsi="Book Antiqua"/>
            <w:szCs w:val="24"/>
            <w:lang w:bidi="ar-SA"/>
          </w:rPr>
          <w:t>www.kbjnl.karnataka.gov.in</w:t>
        </w:r>
      </w:hyperlink>
      <w:r w:rsidR="00B833D7" w:rsidRPr="00B833D7">
        <w:rPr>
          <w:rFonts w:ascii="Book Antiqua" w:hAnsi="Book Antiqua"/>
          <w:color w:val="000000" w:themeColor="text1"/>
          <w:szCs w:val="24"/>
        </w:rPr>
        <w:t xml:space="preserve">and </w:t>
      </w:r>
      <w:r w:rsidR="00B833D7">
        <w:rPr>
          <w:rFonts w:ascii="Book Antiqua" w:hAnsi="Book Antiqua"/>
          <w:color w:val="000000" w:themeColor="text1"/>
          <w:szCs w:val="24"/>
        </w:rPr>
        <w:t xml:space="preserve">can be had from the </w:t>
      </w:r>
      <w:r w:rsidRPr="003B2800">
        <w:rPr>
          <w:rFonts w:ascii="Book Antiqua" w:hAnsi="Book Antiqua"/>
          <w:color w:val="000000" w:themeColor="text1"/>
          <w:szCs w:val="24"/>
        </w:rPr>
        <w:t>under signed during office hours.</w:t>
      </w:r>
    </w:p>
    <w:p w:rsidR="00BE4B1C" w:rsidRPr="004E14E9" w:rsidRDefault="00BE4B1C" w:rsidP="00E64581">
      <w:pPr>
        <w:pStyle w:val="NoSpacing"/>
        <w:spacing w:before="0" w:after="0"/>
        <w:ind w:left="720"/>
        <w:rPr>
          <w:rFonts w:ascii="Book Antiqua" w:hAnsi="Book Antiqua" w:cs="Arial"/>
          <w:sz w:val="23"/>
          <w:szCs w:val="23"/>
          <w:lang w:bidi="ar-SA"/>
        </w:rPr>
      </w:pPr>
      <w:r w:rsidRPr="004E14E9">
        <w:rPr>
          <w:rFonts w:ascii="Book Antiqua" w:hAnsi="Book Antiqua"/>
          <w:sz w:val="22"/>
          <w:szCs w:val="22"/>
        </w:rPr>
        <w:tab/>
      </w:r>
      <w:r w:rsidRPr="004E14E9">
        <w:rPr>
          <w:rFonts w:ascii="Book Antiqua" w:hAnsi="Book Antiqua"/>
          <w:sz w:val="22"/>
          <w:szCs w:val="22"/>
        </w:rPr>
        <w:tab/>
      </w:r>
      <w:r w:rsidRPr="004E14E9">
        <w:rPr>
          <w:rFonts w:ascii="Book Antiqua" w:hAnsi="Book Antiqua"/>
          <w:sz w:val="22"/>
          <w:szCs w:val="22"/>
        </w:rPr>
        <w:tab/>
      </w:r>
      <w:r w:rsidRPr="004E14E9">
        <w:rPr>
          <w:rFonts w:ascii="Book Antiqua" w:hAnsi="Book Antiqua"/>
          <w:sz w:val="22"/>
          <w:szCs w:val="22"/>
        </w:rPr>
        <w:tab/>
      </w:r>
      <w:r w:rsidRPr="004E14E9">
        <w:rPr>
          <w:rFonts w:ascii="Book Antiqua" w:hAnsi="Book Antiqua"/>
          <w:sz w:val="22"/>
          <w:szCs w:val="22"/>
        </w:rPr>
        <w:tab/>
      </w:r>
      <w:r w:rsidRPr="004E14E9">
        <w:rPr>
          <w:rFonts w:ascii="Book Antiqua" w:hAnsi="Book Antiqua" w:cs="Arial"/>
          <w:sz w:val="23"/>
          <w:szCs w:val="23"/>
          <w:lang w:bidi="ar-SA"/>
        </w:rPr>
        <w:tab/>
        <w:t xml:space="preserve">  Executive Engineer,</w:t>
      </w:r>
      <w:r w:rsidR="00AA7722">
        <w:rPr>
          <w:rFonts w:ascii="Book Antiqua" w:hAnsi="Book Antiqua" w:cs="Arial"/>
          <w:sz w:val="23"/>
          <w:szCs w:val="23"/>
          <w:lang w:bidi="ar-SA"/>
        </w:rPr>
        <w:t xml:space="preserve"> KBJNL</w:t>
      </w:r>
    </w:p>
    <w:p w:rsidR="00BE4B1C" w:rsidRDefault="00BE4B1C" w:rsidP="00BE4B1C">
      <w:pPr>
        <w:pStyle w:val="NoSpacing"/>
        <w:spacing w:before="0" w:after="0"/>
        <w:rPr>
          <w:rFonts w:ascii="Book Antiqua" w:hAnsi="Book Antiqua" w:cs="Arial"/>
          <w:sz w:val="23"/>
          <w:szCs w:val="23"/>
          <w:lang w:bidi="ar-SA"/>
        </w:rPr>
      </w:pPr>
      <w:r w:rsidRPr="004E14E9">
        <w:rPr>
          <w:rFonts w:ascii="Book Antiqua" w:hAnsi="Book Antiqua" w:cs="Arial"/>
          <w:sz w:val="23"/>
          <w:szCs w:val="23"/>
          <w:lang w:bidi="ar-SA"/>
        </w:rPr>
        <w:t xml:space="preserve">     </w:t>
      </w:r>
      <w:r w:rsidR="00957FF2">
        <w:rPr>
          <w:rFonts w:ascii="Book Antiqua" w:hAnsi="Book Antiqua" w:cs="Arial"/>
          <w:sz w:val="23"/>
          <w:szCs w:val="23"/>
          <w:lang w:bidi="ar-SA"/>
        </w:rPr>
        <w:t xml:space="preserve">                                                                               </w:t>
      </w:r>
      <w:r w:rsidRPr="004E14E9">
        <w:rPr>
          <w:rFonts w:ascii="Book Antiqua" w:hAnsi="Book Antiqua" w:cs="Arial"/>
          <w:sz w:val="23"/>
          <w:szCs w:val="23"/>
          <w:lang w:bidi="ar-SA"/>
        </w:rPr>
        <w:t>MLI Division No. 2</w:t>
      </w:r>
      <w:proofErr w:type="gramStart"/>
      <w:r w:rsidRPr="004E14E9">
        <w:rPr>
          <w:rFonts w:ascii="Book Antiqua" w:hAnsi="Book Antiqua" w:cs="Arial"/>
          <w:sz w:val="23"/>
          <w:szCs w:val="23"/>
          <w:lang w:bidi="ar-SA"/>
        </w:rPr>
        <w:t>,</w:t>
      </w:r>
      <w:r w:rsidR="00AA7722" w:rsidRPr="004E14E9">
        <w:rPr>
          <w:rFonts w:ascii="Book Antiqua" w:hAnsi="Book Antiqua" w:cs="Arial"/>
          <w:sz w:val="23"/>
          <w:szCs w:val="23"/>
          <w:lang w:bidi="ar-SA"/>
        </w:rPr>
        <w:t>Babaleshwar</w:t>
      </w:r>
      <w:proofErr w:type="gramEnd"/>
      <w:r w:rsidR="00AA7722">
        <w:rPr>
          <w:rFonts w:ascii="Book Antiqua" w:hAnsi="Book Antiqua" w:cs="Arial"/>
          <w:sz w:val="23"/>
          <w:szCs w:val="23"/>
          <w:lang w:bidi="ar-SA"/>
        </w:rPr>
        <w:t>.</w:t>
      </w:r>
    </w:p>
    <w:p w:rsidR="00957FF2" w:rsidRDefault="00957FF2" w:rsidP="00BE4B1C">
      <w:pPr>
        <w:pStyle w:val="NoSpacing"/>
        <w:spacing w:before="0" w:after="0"/>
        <w:rPr>
          <w:rFonts w:ascii="Book Antiqua" w:hAnsi="Book Antiqua" w:cs="Arial"/>
          <w:sz w:val="23"/>
          <w:szCs w:val="23"/>
          <w:lang w:bidi="ar-SA"/>
        </w:rPr>
      </w:pPr>
    </w:p>
    <w:p w:rsidR="004F5650" w:rsidRDefault="004F5650" w:rsidP="00BE4B1C">
      <w:pPr>
        <w:pStyle w:val="NoSpacing"/>
        <w:spacing w:before="0" w:after="0"/>
        <w:rPr>
          <w:rFonts w:ascii="Book Antiqua" w:hAnsi="Book Antiqua" w:cs="Arial"/>
          <w:sz w:val="23"/>
          <w:szCs w:val="23"/>
          <w:lang w:bidi="ar-SA"/>
        </w:rPr>
      </w:pPr>
    </w:p>
    <w:p w:rsidR="004F5650" w:rsidRPr="004E14E9" w:rsidRDefault="004F5650" w:rsidP="00BE4B1C">
      <w:pPr>
        <w:pStyle w:val="NoSpacing"/>
        <w:spacing w:before="0" w:after="0"/>
        <w:rPr>
          <w:rFonts w:ascii="Book Antiqua" w:hAnsi="Book Antiqua" w:cs="Arial"/>
          <w:sz w:val="23"/>
          <w:szCs w:val="23"/>
          <w:lang w:bidi="ar-SA"/>
        </w:rPr>
      </w:pPr>
    </w:p>
    <w:p w:rsidR="00BE4B1C" w:rsidRDefault="00BE4B1C" w:rsidP="00BE4B1C">
      <w:pPr>
        <w:pStyle w:val="NoSpacing"/>
        <w:spacing w:before="0" w:after="0"/>
        <w:ind w:left="4320" w:firstLine="720"/>
        <w:rPr>
          <w:rFonts w:ascii="Book Antiqua" w:hAnsi="Book Antiqua" w:cs="Arial"/>
          <w:sz w:val="23"/>
          <w:szCs w:val="23"/>
          <w:lang w:bidi="ar-SA"/>
        </w:rPr>
      </w:pPr>
    </w:p>
    <w:sectPr w:rsidR="00BE4B1C" w:rsidSect="00CA669C">
      <w:pgSz w:w="12240" w:h="15840"/>
      <w:pgMar w:top="568" w:right="758" w:bottom="63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030E"/>
    <w:multiLevelType w:val="hybridMultilevel"/>
    <w:tmpl w:val="6644A2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926C0"/>
    <w:multiLevelType w:val="hybridMultilevel"/>
    <w:tmpl w:val="6644A2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42B7C"/>
    <w:multiLevelType w:val="hybridMultilevel"/>
    <w:tmpl w:val="FEF0EBA8"/>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743D3"/>
    <w:multiLevelType w:val="multilevel"/>
    <w:tmpl w:val="71A8DE6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BA63FF7"/>
    <w:multiLevelType w:val="multilevel"/>
    <w:tmpl w:val="75CEE55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03103A1"/>
    <w:multiLevelType w:val="multilevel"/>
    <w:tmpl w:val="DF1496D4"/>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356E6CBE"/>
    <w:multiLevelType w:val="hybridMultilevel"/>
    <w:tmpl w:val="2E68B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9FB6D13"/>
    <w:multiLevelType w:val="multilevel"/>
    <w:tmpl w:val="E4A2DEEE"/>
    <w:lvl w:ilvl="0">
      <w:start w:val="1"/>
      <w:numFmt w:val="decimal"/>
      <w:lvlText w:val="%1.0."/>
      <w:lvlJc w:val="left"/>
      <w:pPr>
        <w:ind w:left="765" w:hanging="765"/>
      </w:pPr>
      <w:rPr>
        <w:rFonts w:cs="Arial"/>
        <w:b/>
        <w:sz w:val="28"/>
      </w:rPr>
    </w:lvl>
    <w:lvl w:ilvl="1">
      <w:start w:val="1"/>
      <w:numFmt w:val="decimalZero"/>
      <w:lvlText w:val="%1.%2."/>
      <w:lvlJc w:val="left"/>
      <w:pPr>
        <w:ind w:left="1485" w:hanging="765"/>
      </w:pPr>
      <w:rPr>
        <w:rFonts w:cs="Arial"/>
        <w:sz w:val="28"/>
      </w:rPr>
    </w:lvl>
    <w:lvl w:ilvl="2">
      <w:start w:val="1"/>
      <w:numFmt w:val="decimal"/>
      <w:lvlText w:val="%1.%2.%3."/>
      <w:lvlJc w:val="left"/>
      <w:pPr>
        <w:ind w:left="2205" w:hanging="765"/>
      </w:pPr>
      <w:rPr>
        <w:rFonts w:cs="Arial"/>
        <w:sz w:val="28"/>
      </w:rPr>
    </w:lvl>
    <w:lvl w:ilvl="3">
      <w:start w:val="1"/>
      <w:numFmt w:val="decimal"/>
      <w:lvlText w:val="%1.%2.%3.%4."/>
      <w:lvlJc w:val="left"/>
      <w:pPr>
        <w:ind w:left="3240" w:hanging="1080"/>
      </w:pPr>
      <w:rPr>
        <w:rFonts w:cs="Arial"/>
        <w:sz w:val="28"/>
      </w:rPr>
    </w:lvl>
    <w:lvl w:ilvl="4">
      <w:start w:val="1"/>
      <w:numFmt w:val="decimal"/>
      <w:lvlText w:val="%1.%2.%3.%4.%5."/>
      <w:lvlJc w:val="left"/>
      <w:pPr>
        <w:ind w:left="3960" w:hanging="1080"/>
      </w:pPr>
      <w:rPr>
        <w:rFonts w:cs="Arial"/>
        <w:sz w:val="28"/>
      </w:rPr>
    </w:lvl>
    <w:lvl w:ilvl="5">
      <w:start w:val="1"/>
      <w:numFmt w:val="decimal"/>
      <w:lvlText w:val="%1.%2.%3.%4.%5.%6."/>
      <w:lvlJc w:val="left"/>
      <w:pPr>
        <w:ind w:left="5040" w:hanging="1440"/>
      </w:pPr>
      <w:rPr>
        <w:rFonts w:cs="Arial"/>
        <w:sz w:val="28"/>
      </w:rPr>
    </w:lvl>
    <w:lvl w:ilvl="6">
      <w:start w:val="1"/>
      <w:numFmt w:val="decimal"/>
      <w:lvlText w:val="%1.%2.%3.%4.%5.%6.%7."/>
      <w:lvlJc w:val="left"/>
      <w:pPr>
        <w:ind w:left="6120" w:hanging="1800"/>
      </w:pPr>
      <w:rPr>
        <w:rFonts w:cs="Arial"/>
        <w:sz w:val="28"/>
      </w:rPr>
    </w:lvl>
    <w:lvl w:ilvl="7">
      <w:start w:val="1"/>
      <w:numFmt w:val="decimal"/>
      <w:lvlText w:val="%1.%2.%3.%4.%5.%6.%7.%8."/>
      <w:lvlJc w:val="left"/>
      <w:pPr>
        <w:ind w:left="6840" w:hanging="1800"/>
      </w:pPr>
      <w:rPr>
        <w:rFonts w:cs="Arial"/>
        <w:sz w:val="28"/>
      </w:rPr>
    </w:lvl>
    <w:lvl w:ilvl="8">
      <w:start w:val="1"/>
      <w:numFmt w:val="decimal"/>
      <w:lvlText w:val="%1.%2.%3.%4.%5.%6.%7.%8.%9."/>
      <w:lvlJc w:val="left"/>
      <w:pPr>
        <w:ind w:left="7920" w:hanging="2160"/>
      </w:pPr>
      <w:rPr>
        <w:rFonts w:cs="Arial"/>
        <w:sz w:val="28"/>
      </w:rPr>
    </w:lvl>
  </w:abstractNum>
  <w:abstractNum w:abstractNumId="8">
    <w:nsid w:val="4BCF7B69"/>
    <w:multiLevelType w:val="hybridMultilevel"/>
    <w:tmpl w:val="302A1A82"/>
    <w:lvl w:ilvl="0" w:tplc="6DBC333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23A0C"/>
    <w:rsid w:val="000124DE"/>
    <w:rsid w:val="00016063"/>
    <w:rsid w:val="00020826"/>
    <w:rsid w:val="000313F4"/>
    <w:rsid w:val="00031BE2"/>
    <w:rsid w:val="00050BED"/>
    <w:rsid w:val="00093F49"/>
    <w:rsid w:val="000959EB"/>
    <w:rsid w:val="000A3DF1"/>
    <w:rsid w:val="000B59FE"/>
    <w:rsid w:val="000C09D9"/>
    <w:rsid w:val="000D2946"/>
    <w:rsid w:val="00163AA3"/>
    <w:rsid w:val="0017707B"/>
    <w:rsid w:val="001870F6"/>
    <w:rsid w:val="00190F38"/>
    <w:rsid w:val="001A706A"/>
    <w:rsid w:val="001B1104"/>
    <w:rsid w:val="00223A0C"/>
    <w:rsid w:val="00227395"/>
    <w:rsid w:val="00260F9D"/>
    <w:rsid w:val="00271B1C"/>
    <w:rsid w:val="002721A8"/>
    <w:rsid w:val="002B37A1"/>
    <w:rsid w:val="002E0446"/>
    <w:rsid w:val="002F0684"/>
    <w:rsid w:val="00315879"/>
    <w:rsid w:val="003166D8"/>
    <w:rsid w:val="00324148"/>
    <w:rsid w:val="00352753"/>
    <w:rsid w:val="0038272E"/>
    <w:rsid w:val="003A7956"/>
    <w:rsid w:val="003C0F07"/>
    <w:rsid w:val="003C341E"/>
    <w:rsid w:val="003F7B74"/>
    <w:rsid w:val="003F7BCA"/>
    <w:rsid w:val="00425B9B"/>
    <w:rsid w:val="00462E3C"/>
    <w:rsid w:val="004675D9"/>
    <w:rsid w:val="004936CC"/>
    <w:rsid w:val="004C356D"/>
    <w:rsid w:val="004E14E9"/>
    <w:rsid w:val="004F5650"/>
    <w:rsid w:val="004F5E6D"/>
    <w:rsid w:val="00500211"/>
    <w:rsid w:val="00504807"/>
    <w:rsid w:val="00507FE3"/>
    <w:rsid w:val="00512B51"/>
    <w:rsid w:val="00512F05"/>
    <w:rsid w:val="005150C5"/>
    <w:rsid w:val="00532AAA"/>
    <w:rsid w:val="005527A2"/>
    <w:rsid w:val="0055678B"/>
    <w:rsid w:val="00577BF9"/>
    <w:rsid w:val="005E73E0"/>
    <w:rsid w:val="00606B3B"/>
    <w:rsid w:val="006208CF"/>
    <w:rsid w:val="00686FCE"/>
    <w:rsid w:val="00692516"/>
    <w:rsid w:val="006954C7"/>
    <w:rsid w:val="006D76F0"/>
    <w:rsid w:val="0071018A"/>
    <w:rsid w:val="0071492F"/>
    <w:rsid w:val="00763240"/>
    <w:rsid w:val="00784D84"/>
    <w:rsid w:val="00786F45"/>
    <w:rsid w:val="007B343C"/>
    <w:rsid w:val="007D73D4"/>
    <w:rsid w:val="007F402D"/>
    <w:rsid w:val="007F5FF2"/>
    <w:rsid w:val="00830FA2"/>
    <w:rsid w:val="00846144"/>
    <w:rsid w:val="00867D49"/>
    <w:rsid w:val="00884C45"/>
    <w:rsid w:val="00894048"/>
    <w:rsid w:val="008A12A4"/>
    <w:rsid w:val="008B0AA1"/>
    <w:rsid w:val="008B4302"/>
    <w:rsid w:val="008C4963"/>
    <w:rsid w:val="008F3E83"/>
    <w:rsid w:val="00920C33"/>
    <w:rsid w:val="009277A8"/>
    <w:rsid w:val="00942138"/>
    <w:rsid w:val="00957FF2"/>
    <w:rsid w:val="009622A2"/>
    <w:rsid w:val="00965B63"/>
    <w:rsid w:val="00984636"/>
    <w:rsid w:val="009A1F27"/>
    <w:rsid w:val="009C1709"/>
    <w:rsid w:val="009E1F1E"/>
    <w:rsid w:val="009E29FA"/>
    <w:rsid w:val="009E3601"/>
    <w:rsid w:val="009F3E16"/>
    <w:rsid w:val="009F7793"/>
    <w:rsid w:val="00A174CA"/>
    <w:rsid w:val="00A35824"/>
    <w:rsid w:val="00A45DE7"/>
    <w:rsid w:val="00A6568B"/>
    <w:rsid w:val="00A928D2"/>
    <w:rsid w:val="00AA7722"/>
    <w:rsid w:val="00AB2FC1"/>
    <w:rsid w:val="00AB4367"/>
    <w:rsid w:val="00AC6972"/>
    <w:rsid w:val="00AD2B7E"/>
    <w:rsid w:val="00B25388"/>
    <w:rsid w:val="00B32229"/>
    <w:rsid w:val="00B63F14"/>
    <w:rsid w:val="00B75749"/>
    <w:rsid w:val="00B833D7"/>
    <w:rsid w:val="00B93E61"/>
    <w:rsid w:val="00BB2735"/>
    <w:rsid w:val="00BD0404"/>
    <w:rsid w:val="00BD1FAB"/>
    <w:rsid w:val="00BE4B1C"/>
    <w:rsid w:val="00C06649"/>
    <w:rsid w:val="00C64316"/>
    <w:rsid w:val="00C65A27"/>
    <w:rsid w:val="00C87B7F"/>
    <w:rsid w:val="00C97FC1"/>
    <w:rsid w:val="00CA3846"/>
    <w:rsid w:val="00CA4CC8"/>
    <w:rsid w:val="00CA669C"/>
    <w:rsid w:val="00CD2B3F"/>
    <w:rsid w:val="00D023E4"/>
    <w:rsid w:val="00D04933"/>
    <w:rsid w:val="00D6046D"/>
    <w:rsid w:val="00D751B5"/>
    <w:rsid w:val="00DA3CF4"/>
    <w:rsid w:val="00DA5F3E"/>
    <w:rsid w:val="00DC1D4D"/>
    <w:rsid w:val="00E00CE9"/>
    <w:rsid w:val="00E429B4"/>
    <w:rsid w:val="00E51DD8"/>
    <w:rsid w:val="00E5418C"/>
    <w:rsid w:val="00E64581"/>
    <w:rsid w:val="00E732D3"/>
    <w:rsid w:val="00E92028"/>
    <w:rsid w:val="00E94148"/>
    <w:rsid w:val="00E96334"/>
    <w:rsid w:val="00EA3153"/>
    <w:rsid w:val="00EA5174"/>
    <w:rsid w:val="00EC5D1D"/>
    <w:rsid w:val="00ED63D6"/>
    <w:rsid w:val="00F33FAD"/>
    <w:rsid w:val="00F405A0"/>
    <w:rsid w:val="00F56CFA"/>
    <w:rsid w:val="00F81FAD"/>
    <w:rsid w:val="00F87F3F"/>
    <w:rsid w:val="00FC7A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A0C"/>
    <w:pPr>
      <w:spacing w:before="120" w:after="120" w:line="240" w:lineRule="auto"/>
    </w:pPr>
    <w:rPr>
      <w:rFonts w:ascii="Arial Narrow" w:eastAsia="Times New Roman" w:hAnsi="Arial Narrow"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A0C"/>
    <w:rPr>
      <w:color w:val="0000FF"/>
      <w:u w:val="single"/>
    </w:rPr>
  </w:style>
  <w:style w:type="paragraph" w:styleId="ListParagraph">
    <w:name w:val="List Paragraph"/>
    <w:aliases w:val="Sub heading 3.1.1,List Paragraph Char Char Char,List Paragraph Char Char Char Char"/>
    <w:basedOn w:val="Normal"/>
    <w:link w:val="ListParagraphChar"/>
    <w:uiPriority w:val="34"/>
    <w:qFormat/>
    <w:rsid w:val="00223A0C"/>
    <w:pPr>
      <w:ind w:left="720"/>
    </w:pPr>
    <w:rPr>
      <w:rFonts w:ascii="Times New Roman" w:hAnsi="Times New Roman"/>
    </w:rPr>
  </w:style>
  <w:style w:type="paragraph" w:styleId="NoSpacing">
    <w:name w:val="No Spacing"/>
    <w:basedOn w:val="Normal"/>
    <w:link w:val="NoSpacingChar"/>
    <w:uiPriority w:val="1"/>
    <w:qFormat/>
    <w:rsid w:val="00223A0C"/>
    <w:rPr>
      <w:rFonts w:ascii="Calibri" w:hAnsi="Calibri"/>
      <w:szCs w:val="32"/>
      <w:lang w:bidi="en-US"/>
    </w:rPr>
  </w:style>
  <w:style w:type="character" w:customStyle="1" w:styleId="yshortcuts">
    <w:name w:val="yshortcuts"/>
    <w:uiPriority w:val="99"/>
    <w:rsid w:val="00223A0C"/>
    <w:rPr>
      <w:rFonts w:cs="Times New Roman"/>
    </w:rPr>
  </w:style>
  <w:style w:type="character" w:customStyle="1" w:styleId="ListParagraphChar">
    <w:name w:val="List Paragraph Char"/>
    <w:aliases w:val="Sub heading 3.1.1 Char,List Paragraph Char Char Char Char1,List Paragraph Char Char Char Char Char"/>
    <w:link w:val="ListParagraph"/>
    <w:uiPriority w:val="34"/>
    <w:rsid w:val="00223A0C"/>
    <w:rPr>
      <w:rFonts w:ascii="Times New Roman" w:eastAsia="Times New Roman" w:hAnsi="Times New Roman" w:cs="Times New Roman"/>
      <w:sz w:val="24"/>
      <w:szCs w:val="24"/>
      <w:lang w:bidi="ar-SA"/>
    </w:rPr>
  </w:style>
  <w:style w:type="character" w:customStyle="1" w:styleId="NoSpacingChar">
    <w:name w:val="No Spacing Char"/>
    <w:link w:val="NoSpacing"/>
    <w:uiPriority w:val="1"/>
    <w:rsid w:val="00223A0C"/>
    <w:rPr>
      <w:rFonts w:ascii="Calibri" w:eastAsia="Times New Roman" w:hAnsi="Calibri" w:cs="Times New Roman"/>
      <w:sz w:val="24"/>
      <w:szCs w:val="32"/>
      <w:lang w:bidi="en-US"/>
    </w:rPr>
  </w:style>
  <w:style w:type="character" w:customStyle="1" w:styleId="UnresolvedMention">
    <w:name w:val="Unresolved Mention"/>
    <w:basedOn w:val="DefaultParagraphFont"/>
    <w:uiPriority w:val="99"/>
    <w:semiHidden/>
    <w:unhideWhenUsed/>
    <w:rsid w:val="00462E3C"/>
    <w:rPr>
      <w:color w:val="605E5C"/>
      <w:shd w:val="clear" w:color="auto" w:fill="E1DFDD"/>
    </w:rPr>
  </w:style>
  <w:style w:type="paragraph" w:styleId="BalloonText">
    <w:name w:val="Balloon Text"/>
    <w:basedOn w:val="Normal"/>
    <w:link w:val="BalloonTextChar"/>
    <w:uiPriority w:val="99"/>
    <w:semiHidden/>
    <w:unhideWhenUsed/>
    <w:rsid w:val="00B322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29"/>
    <w:rPr>
      <w:rFonts w:ascii="Segoe UI" w:eastAsia="Times New Roman" w:hAnsi="Segoe UI" w:cs="Segoe UI"/>
      <w:sz w:val="18"/>
      <w:szCs w:val="18"/>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jnl.karnataka.gov.in" TargetMode="External"/><Relationship Id="rId3" Type="http://schemas.openxmlformats.org/officeDocument/2006/relationships/styles" Target="styles.xml"/><Relationship Id="rId7" Type="http://schemas.openxmlformats.org/officeDocument/2006/relationships/hyperlink" Target="mailto:eemli2babaleshwa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ABA2-1627-42B5-8ABF-4883230E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KBJNL</dc:creator>
  <cp:lastModifiedBy>ADMIN</cp:lastModifiedBy>
  <cp:revision>109</cp:revision>
  <cp:lastPrinted>2024-11-18T13:42:00Z</cp:lastPrinted>
  <dcterms:created xsi:type="dcterms:W3CDTF">2022-10-28T05:45:00Z</dcterms:created>
  <dcterms:modified xsi:type="dcterms:W3CDTF">2024-11-19T09:15:00Z</dcterms:modified>
</cp:coreProperties>
</file>