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" stroked="f">
                <v:textbox style="mso-fit-shape-to-text:t">
                  <w:txbxContent>
                    <w:p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54C4BE19" w14:textId="77777777" w:rsidR="00956593" w:rsidRDefault="00A96D95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proofErr w:type="gramStart"/>
      <w:r w:rsidR="00956593" w:rsidRPr="00DC5D18">
        <w:rPr>
          <w:b/>
          <w:color w:val="000000"/>
          <w:sz w:val="18"/>
          <w:szCs w:val="18"/>
        </w:rPr>
        <w:t xml:space="preserve">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1ABD9FE6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77ABF3B9" w14:textId="77777777"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14:paraId="1AB1F0C0" w14:textId="77777777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376DC8FF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p w14:paraId="06BA0B22" w14:textId="77777777" w:rsidR="00E66D44" w:rsidRDefault="00E66D44" w:rsidP="00E66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7B0E6A40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DVC NIT </w:t>
            </w:r>
            <w:proofErr w:type="gramStart"/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46252F" w:rsidRPr="0046252F">
              <w:rPr>
                <w:rFonts w:ascii="Arial" w:hAnsi="Arial" w:cs="Arial"/>
                <w:sz w:val="24"/>
                <w:szCs w:val="24"/>
              </w:rPr>
              <w:t>DVC/Tender/Head Quarter/SPE/CMM/Works and Service/00064/Capital dated 19/04/2024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10851638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 xml:space="preserve">Tender </w:t>
            </w:r>
            <w:proofErr w:type="gramStart"/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</w:t>
            </w:r>
            <w:proofErr w:type="gramEnd"/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  </w:t>
            </w:r>
            <w:r w:rsidR="0046252F" w:rsidRPr="0046252F">
              <w:t>2024_DVC_190455_1</w:t>
            </w:r>
          </w:p>
        </w:tc>
        <w:tc>
          <w:tcPr>
            <w:tcW w:w="2835" w:type="dxa"/>
          </w:tcPr>
          <w:p w14:paraId="5A2D0FA5" w14:textId="663DD2E7" w:rsidR="002D7451" w:rsidRPr="007D3FB4" w:rsidRDefault="0046252F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46252F">
              <w:rPr>
                <w:rFonts w:ascii="Arial" w:hAnsi="Arial" w:cs="Arial"/>
                <w:sz w:val="24"/>
                <w:szCs w:val="24"/>
              </w:rPr>
              <w:t>SUPPLY, ERECTION, TESTING &amp; COMMISSIONING WORKS FOR REPLACEMENT OF EXISTING ACSR LARK/PANTHER CONDUCTOR IN RESPECT OF 132 KV D/C TRANSMISSION LINES OF DVC WITH AAAC PANTHER CONDUCTOR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637CA" w14:textId="77777777" w:rsidR="0046252F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46252F">
              <w:rPr>
                <w:rFonts w:ascii="Arial" w:hAnsi="Arial" w:cs="Arial"/>
                <w:sz w:val="24"/>
                <w:szCs w:val="24"/>
              </w:rPr>
              <w:t xml:space="preserve">19.04.2024 at 18.00 </w:t>
            </w:r>
            <w:proofErr w:type="gramStart"/>
            <w:r w:rsidRPr="0046252F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Pr="0046252F">
              <w:rPr>
                <w:rFonts w:ascii="Arial" w:hAnsi="Arial" w:cs="Arial"/>
                <w:sz w:val="24"/>
                <w:szCs w:val="24"/>
              </w:rPr>
              <w:t xml:space="preserve">IST) </w:t>
            </w:r>
          </w:p>
          <w:p w14:paraId="2C6B39AC" w14:textId="520051FD" w:rsidR="0046252F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46252F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7131DBE6" w14:textId="0D3103CB" w:rsidR="002D7451" w:rsidRPr="00B51A89" w:rsidRDefault="0046252F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46252F">
              <w:rPr>
                <w:rFonts w:ascii="Arial" w:hAnsi="Arial" w:cs="Arial"/>
                <w:sz w:val="24"/>
                <w:szCs w:val="24"/>
              </w:rPr>
              <w:t xml:space="preserve"> 17.05.2024 at 12.00 </w:t>
            </w:r>
            <w:proofErr w:type="gramStart"/>
            <w:r w:rsidRPr="0046252F">
              <w:rPr>
                <w:rFonts w:ascii="Arial" w:hAnsi="Arial" w:cs="Arial"/>
                <w:sz w:val="24"/>
                <w:szCs w:val="24"/>
              </w:rPr>
              <w:t>Hrs.(</w:t>
            </w:r>
            <w:proofErr w:type="gramEnd"/>
            <w:r w:rsidRPr="0046252F">
              <w:rPr>
                <w:rFonts w:ascii="Arial" w:hAnsi="Arial" w:cs="Arial"/>
                <w:sz w:val="24"/>
                <w:szCs w:val="24"/>
              </w:rPr>
              <w:t>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 xml:space="preserve">For any Technical Queries </w:t>
      </w:r>
      <w:proofErr w:type="gramStart"/>
      <w:r w:rsidR="00AF46FD">
        <w:rPr>
          <w:rFonts w:ascii="Arial" w:hAnsi="Arial" w:cs="Arial"/>
          <w:sz w:val="24"/>
          <w:szCs w:val="24"/>
        </w:rPr>
        <w:t>call:-</w:t>
      </w:r>
      <w:proofErr w:type="gramEnd"/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24ADE0DD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eproc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(at)</w:t>
      </w:r>
      <w:proofErr w:type="spellStart"/>
      <w:r>
        <w:rPr>
          <w:rFonts w:ascii="Tahoma" w:hAnsi="Tahoma" w:cs="Tahoma"/>
          <w:b/>
          <w:bCs/>
          <w:color w:val="252525"/>
          <w:shd w:val="clear" w:color="auto" w:fill="F8F8F8"/>
        </w:rPr>
        <w:t>nic</w:t>
      </w:r>
      <w:proofErr w:type="spellEnd"/>
      <w:r>
        <w:rPr>
          <w:rFonts w:ascii="Tahoma" w:hAnsi="Tahoma" w:cs="Tahoma"/>
          <w:b/>
          <w:bCs/>
          <w:color w:val="252525"/>
          <w:shd w:val="clear" w:color="auto" w:fill="F8F8F8"/>
        </w:rPr>
        <w:t>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90E0" w14:textId="77777777" w:rsidR="00A33A8D" w:rsidRDefault="00A33A8D" w:rsidP="00B324F3">
      <w:pPr>
        <w:spacing w:after="0" w:line="240" w:lineRule="auto"/>
      </w:pPr>
      <w:r>
        <w:separator/>
      </w:r>
    </w:p>
  </w:endnote>
  <w:endnote w:type="continuationSeparator" w:id="0">
    <w:p w14:paraId="190E2A39" w14:textId="77777777" w:rsidR="00A33A8D" w:rsidRDefault="00A33A8D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130A" w14:textId="77777777" w:rsidR="00A33A8D" w:rsidRDefault="00A33A8D" w:rsidP="00B324F3">
      <w:pPr>
        <w:spacing w:after="0" w:line="240" w:lineRule="auto"/>
      </w:pPr>
      <w:r>
        <w:separator/>
      </w:r>
    </w:p>
  </w:footnote>
  <w:footnote w:type="continuationSeparator" w:id="0">
    <w:p w14:paraId="4E78D990" w14:textId="77777777" w:rsidR="00A33A8D" w:rsidRDefault="00A33A8D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6F7172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390A"/>
    <w:rsid w:val="009E73A4"/>
    <w:rsid w:val="00A33A8D"/>
    <w:rsid w:val="00A53B4D"/>
    <w:rsid w:val="00A96D95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10</cp:revision>
  <cp:lastPrinted>2018-12-15T05:54:00Z</cp:lastPrinted>
  <dcterms:created xsi:type="dcterms:W3CDTF">2022-06-21T09:59:00Z</dcterms:created>
  <dcterms:modified xsi:type="dcterms:W3CDTF">2024-04-22T07:29:00Z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